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C1B" w:rsidRPr="00223450" w:rsidRDefault="00372C1B" w:rsidP="00223450">
      <w:pPr>
        <w:widowControl w:val="0"/>
        <w:jc w:val="center"/>
        <w:rPr>
          <w:b/>
          <w:sz w:val="28"/>
          <w:szCs w:val="28"/>
        </w:rPr>
      </w:pPr>
      <w:r w:rsidRPr="00223450">
        <w:rPr>
          <w:b/>
          <w:sz w:val="28"/>
          <w:szCs w:val="28"/>
        </w:rPr>
        <w:t>ПОРІВНЯЛЬНА ТАБЛИЦЯ</w:t>
      </w:r>
    </w:p>
    <w:p w:rsidR="00372C1B" w:rsidRPr="00223450" w:rsidRDefault="00372C1B" w:rsidP="00223450">
      <w:pPr>
        <w:widowControl w:val="0"/>
        <w:jc w:val="center"/>
        <w:outlineLvl w:val="0"/>
        <w:rPr>
          <w:b/>
          <w:sz w:val="28"/>
          <w:szCs w:val="28"/>
        </w:rPr>
      </w:pPr>
      <w:r w:rsidRPr="00223450">
        <w:rPr>
          <w:b/>
          <w:sz w:val="28"/>
          <w:szCs w:val="28"/>
        </w:rPr>
        <w:t xml:space="preserve">до проєкту Закону України «Про внесення змін до деяких законодавчих актів </w:t>
      </w:r>
    </w:p>
    <w:p w:rsidR="00372C1B" w:rsidRPr="00223450" w:rsidRDefault="00372C1B" w:rsidP="00223450">
      <w:pPr>
        <w:widowControl w:val="0"/>
        <w:jc w:val="center"/>
        <w:outlineLvl w:val="0"/>
        <w:rPr>
          <w:b/>
          <w:sz w:val="28"/>
          <w:szCs w:val="28"/>
        </w:rPr>
      </w:pPr>
      <w:r w:rsidRPr="00223450">
        <w:rPr>
          <w:b/>
          <w:sz w:val="28"/>
          <w:szCs w:val="28"/>
        </w:rPr>
        <w:t xml:space="preserve">щодо </w:t>
      </w:r>
      <w:r w:rsidR="008E3C31" w:rsidRPr="00223450">
        <w:rPr>
          <w:b/>
          <w:sz w:val="28"/>
          <w:szCs w:val="28"/>
        </w:rPr>
        <w:t xml:space="preserve">вирішення батьками </w:t>
      </w:r>
      <w:r w:rsidR="00713CE3" w:rsidRPr="00223450">
        <w:rPr>
          <w:b/>
          <w:sz w:val="28"/>
          <w:szCs w:val="28"/>
        </w:rPr>
        <w:t>питань</w:t>
      </w:r>
      <w:r w:rsidR="008E3C31" w:rsidRPr="00223450">
        <w:rPr>
          <w:b/>
          <w:sz w:val="28"/>
          <w:szCs w:val="28"/>
        </w:rPr>
        <w:t xml:space="preserve"> тимчасового</w:t>
      </w:r>
      <w:r w:rsidR="007909EA" w:rsidRPr="00223450">
        <w:rPr>
          <w:b/>
          <w:sz w:val="28"/>
          <w:szCs w:val="28"/>
        </w:rPr>
        <w:t xml:space="preserve"> </w:t>
      </w:r>
      <w:r w:rsidRPr="00223450">
        <w:rPr>
          <w:b/>
          <w:sz w:val="28"/>
          <w:szCs w:val="28"/>
        </w:rPr>
        <w:t>виїзду д</w:t>
      </w:r>
      <w:r w:rsidR="00713CE3" w:rsidRPr="00223450">
        <w:rPr>
          <w:b/>
          <w:sz w:val="28"/>
          <w:szCs w:val="28"/>
        </w:rPr>
        <w:t>ітей</w:t>
      </w:r>
      <w:r w:rsidRPr="00223450">
        <w:rPr>
          <w:b/>
          <w:sz w:val="28"/>
          <w:szCs w:val="28"/>
        </w:rPr>
        <w:t xml:space="preserve"> за </w:t>
      </w:r>
      <w:r w:rsidR="008E3C31" w:rsidRPr="00223450">
        <w:rPr>
          <w:b/>
          <w:sz w:val="28"/>
          <w:szCs w:val="28"/>
        </w:rPr>
        <w:t>межі України</w:t>
      </w:r>
      <w:r w:rsidRPr="00223450">
        <w:rPr>
          <w:b/>
          <w:sz w:val="28"/>
          <w:szCs w:val="28"/>
        </w:rPr>
        <w:t>»</w:t>
      </w:r>
    </w:p>
    <w:p w:rsidR="00372C1B" w:rsidRDefault="00372C1B" w:rsidP="00223450">
      <w:pPr>
        <w:widowControl w:val="0"/>
        <w:rPr>
          <w:b/>
          <w:sz w:val="28"/>
          <w:szCs w:val="28"/>
        </w:rPr>
      </w:pPr>
    </w:p>
    <w:p w:rsidR="00F41778" w:rsidRPr="00223450" w:rsidRDefault="00F41778" w:rsidP="00223450">
      <w:pPr>
        <w:widowControl w:val="0"/>
        <w:rPr>
          <w:b/>
          <w:sz w:val="28"/>
          <w:szCs w:val="28"/>
        </w:rPr>
      </w:pPr>
    </w:p>
    <w:tbl>
      <w:tblPr>
        <w:tblW w:w="14717"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346"/>
        <w:gridCol w:w="12"/>
        <w:gridCol w:w="7359"/>
      </w:tblGrid>
      <w:tr w:rsidR="007909EA" w:rsidRPr="00223450" w:rsidTr="00A75233">
        <w:trPr>
          <w:trHeight w:val="542"/>
        </w:trPr>
        <w:tc>
          <w:tcPr>
            <w:tcW w:w="7346" w:type="dxa"/>
            <w:tcBorders>
              <w:bottom w:val="single" w:sz="4" w:space="0" w:color="000000"/>
            </w:tcBorders>
          </w:tcPr>
          <w:p w:rsidR="00A75233" w:rsidRPr="00223450" w:rsidRDefault="00A75233" w:rsidP="00223450">
            <w:pPr>
              <w:pStyle w:val="a9"/>
              <w:widowControl w:val="0"/>
              <w:spacing w:before="0" w:beforeAutospacing="0" w:after="0" w:afterAutospacing="0"/>
              <w:jc w:val="center"/>
              <w:rPr>
                <w:b/>
                <w:sz w:val="28"/>
                <w:szCs w:val="28"/>
                <w:lang w:val="uk-UA"/>
              </w:rPr>
            </w:pPr>
            <w:r w:rsidRPr="00223450">
              <w:rPr>
                <w:b/>
                <w:sz w:val="28"/>
                <w:szCs w:val="28"/>
                <w:lang w:val="uk-UA"/>
              </w:rPr>
              <w:t>Зміст положення акта законодавства</w:t>
            </w:r>
          </w:p>
        </w:tc>
        <w:tc>
          <w:tcPr>
            <w:tcW w:w="7371" w:type="dxa"/>
            <w:gridSpan w:val="2"/>
            <w:tcBorders>
              <w:bottom w:val="single" w:sz="4" w:space="0" w:color="000000"/>
            </w:tcBorders>
          </w:tcPr>
          <w:p w:rsidR="00A75233" w:rsidRPr="00223450" w:rsidRDefault="00A75233" w:rsidP="00223450">
            <w:pPr>
              <w:pStyle w:val="a9"/>
              <w:widowControl w:val="0"/>
              <w:spacing w:before="0" w:beforeAutospacing="0" w:after="0" w:afterAutospacing="0"/>
              <w:jc w:val="center"/>
              <w:rPr>
                <w:b/>
                <w:sz w:val="28"/>
                <w:szCs w:val="28"/>
                <w:lang w:val="uk-UA"/>
              </w:rPr>
            </w:pPr>
            <w:r w:rsidRPr="00223450">
              <w:rPr>
                <w:b/>
                <w:sz w:val="28"/>
                <w:szCs w:val="28"/>
                <w:lang w:val="uk-UA"/>
              </w:rPr>
              <w:t>Зміст відповідного положення проекту акта</w:t>
            </w:r>
          </w:p>
        </w:tc>
      </w:tr>
      <w:tr w:rsidR="007909EA" w:rsidRPr="00223450" w:rsidTr="00A75233">
        <w:trPr>
          <w:trHeight w:val="687"/>
        </w:trPr>
        <w:tc>
          <w:tcPr>
            <w:tcW w:w="14717" w:type="dxa"/>
            <w:gridSpan w:val="3"/>
            <w:tcBorders>
              <w:right w:val="single" w:sz="4" w:space="0" w:color="000000"/>
            </w:tcBorders>
          </w:tcPr>
          <w:p w:rsidR="00A75233" w:rsidRPr="00223450" w:rsidRDefault="00A75233" w:rsidP="00223450">
            <w:pPr>
              <w:pStyle w:val="1"/>
              <w:widowControl w:val="0"/>
              <w:rPr>
                <w:b/>
                <w:sz w:val="28"/>
                <w:szCs w:val="28"/>
                <w:lang w:eastAsia="ru-RU"/>
              </w:rPr>
            </w:pPr>
          </w:p>
          <w:p w:rsidR="00A75233" w:rsidRPr="00223450" w:rsidRDefault="00A75233" w:rsidP="00223450">
            <w:pPr>
              <w:pStyle w:val="1"/>
              <w:widowControl w:val="0"/>
              <w:jc w:val="center"/>
              <w:rPr>
                <w:b/>
                <w:sz w:val="28"/>
                <w:szCs w:val="28"/>
                <w:lang w:eastAsia="ru-RU"/>
              </w:rPr>
            </w:pPr>
            <w:r w:rsidRPr="00223450">
              <w:rPr>
                <w:b/>
                <w:sz w:val="28"/>
                <w:szCs w:val="28"/>
                <w:lang w:eastAsia="ru-RU"/>
              </w:rPr>
              <w:t>Сімейний кодекс України</w:t>
            </w:r>
          </w:p>
          <w:p w:rsidR="00A75233" w:rsidRPr="00223450" w:rsidRDefault="00A75233" w:rsidP="00223450">
            <w:pPr>
              <w:pStyle w:val="1"/>
              <w:widowControl w:val="0"/>
              <w:rPr>
                <w:b/>
                <w:sz w:val="28"/>
                <w:szCs w:val="28"/>
                <w:lang w:eastAsia="ru-RU"/>
              </w:rPr>
            </w:pPr>
          </w:p>
        </w:tc>
      </w:tr>
      <w:tr w:rsidR="007909EA" w:rsidRPr="00223450" w:rsidTr="00A75233">
        <w:trPr>
          <w:trHeight w:val="687"/>
        </w:trPr>
        <w:tc>
          <w:tcPr>
            <w:tcW w:w="7346" w:type="dxa"/>
            <w:tcBorders>
              <w:bottom w:val="single" w:sz="4" w:space="0" w:color="000000"/>
            </w:tcBorders>
          </w:tcPr>
          <w:p w:rsidR="00A75233" w:rsidRPr="00223450" w:rsidRDefault="00A75233" w:rsidP="00223450">
            <w:pPr>
              <w:pStyle w:val="1"/>
              <w:widowControl w:val="0"/>
              <w:jc w:val="both"/>
              <w:rPr>
                <w:b/>
                <w:sz w:val="28"/>
                <w:szCs w:val="28"/>
                <w:lang w:eastAsia="ru-RU"/>
              </w:rPr>
            </w:pPr>
            <w:r w:rsidRPr="00223450">
              <w:rPr>
                <w:b/>
                <w:sz w:val="28"/>
                <w:szCs w:val="28"/>
                <w:lang w:eastAsia="ru-RU"/>
              </w:rPr>
              <w:t>Стаття 141. Рівність прав та обов'язків батьків щодо дитини</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sz w:val="28"/>
                <w:szCs w:val="28"/>
                <w:lang w:eastAsia="ru-RU"/>
              </w:rPr>
            </w:pPr>
            <w:r w:rsidRPr="00223450">
              <w:rPr>
                <w:sz w:val="28"/>
                <w:szCs w:val="28"/>
                <w:lang w:eastAsia="ru-RU"/>
              </w:rPr>
              <w:t xml:space="preserve">2. Розірвання шлюбу між батьками, проживання їх окремо від дитини не впливає на обсяг їхніх прав і не звільняє від обов'язків щодо дитини, крім </w:t>
            </w:r>
            <w:r w:rsidR="000F7B93" w:rsidRPr="00223450">
              <w:rPr>
                <w:b/>
                <w:bCs/>
                <w:sz w:val="28"/>
                <w:szCs w:val="28"/>
                <w:lang w:eastAsia="ru-RU"/>
              </w:rPr>
              <w:t>випадку, передбаченого частиною п'ятою статті 157 цього Кодексу</w:t>
            </w:r>
            <w:r w:rsidRPr="00223450">
              <w:rPr>
                <w:sz w:val="28"/>
                <w:szCs w:val="28"/>
                <w:lang w:eastAsia="ru-RU"/>
              </w:rPr>
              <w:t>.</w:t>
            </w: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r w:rsidRPr="00223450">
              <w:rPr>
                <w:b/>
                <w:sz w:val="28"/>
                <w:szCs w:val="28"/>
                <w:lang w:eastAsia="ru-RU"/>
              </w:rPr>
              <w:t>Стаття 157. Вирішення батьками питань щодо виховання дитини</w:t>
            </w:r>
          </w:p>
          <w:p w:rsidR="00A75233" w:rsidRPr="00223450" w:rsidRDefault="00A75233" w:rsidP="00223450">
            <w:pPr>
              <w:pStyle w:val="1"/>
              <w:widowControl w:val="0"/>
              <w:jc w:val="both"/>
              <w:rPr>
                <w:b/>
                <w:sz w:val="16"/>
                <w:szCs w:val="16"/>
                <w:lang w:eastAsia="ru-RU"/>
              </w:rPr>
            </w:pPr>
          </w:p>
          <w:p w:rsidR="00A75233" w:rsidRPr="00223450" w:rsidRDefault="00A75233" w:rsidP="00223450">
            <w:pPr>
              <w:pStyle w:val="1"/>
              <w:widowControl w:val="0"/>
              <w:jc w:val="both"/>
              <w:rPr>
                <w:b/>
                <w:bCs/>
                <w:sz w:val="28"/>
                <w:szCs w:val="28"/>
                <w:lang w:eastAsia="ru-RU"/>
              </w:rPr>
            </w:pPr>
            <w:r w:rsidRPr="00223450">
              <w:rPr>
                <w:sz w:val="28"/>
                <w:szCs w:val="28"/>
                <w:lang w:eastAsia="ru-RU"/>
              </w:rPr>
              <w:t xml:space="preserve">1. Питання виховання дитини вирішується батьками спільно, крім </w:t>
            </w:r>
            <w:r w:rsidR="000F7B93" w:rsidRPr="00223450">
              <w:rPr>
                <w:b/>
                <w:bCs/>
                <w:sz w:val="28"/>
                <w:szCs w:val="28"/>
                <w:lang w:eastAsia="ru-RU"/>
              </w:rPr>
              <w:t>випадку, передбаченого частиною п'ятою цієї статті.</w:t>
            </w:r>
          </w:p>
          <w:p w:rsidR="00A75233" w:rsidRPr="00223450" w:rsidRDefault="00B81A12" w:rsidP="00223450">
            <w:pPr>
              <w:pStyle w:val="1"/>
              <w:widowControl w:val="0"/>
              <w:jc w:val="both"/>
              <w:rPr>
                <w:sz w:val="28"/>
                <w:szCs w:val="28"/>
                <w:lang w:eastAsia="ru-RU"/>
              </w:rPr>
            </w:pPr>
            <w:r w:rsidRPr="00223450">
              <w:rPr>
                <w:sz w:val="28"/>
                <w:szCs w:val="28"/>
                <w:lang w:eastAsia="ru-RU"/>
              </w:rPr>
              <w:t>…</w:t>
            </w:r>
          </w:p>
          <w:p w:rsidR="00A75233" w:rsidRPr="00223450" w:rsidRDefault="00514507" w:rsidP="00223450">
            <w:pPr>
              <w:pStyle w:val="1"/>
              <w:widowControl w:val="0"/>
              <w:jc w:val="both"/>
              <w:rPr>
                <w:b/>
                <w:bCs/>
                <w:sz w:val="28"/>
                <w:szCs w:val="28"/>
                <w:lang w:eastAsia="ru-RU"/>
              </w:rPr>
            </w:pPr>
            <w:r w:rsidRPr="00223450">
              <w:rPr>
                <w:b/>
                <w:bCs/>
                <w:sz w:val="28"/>
                <w:szCs w:val="28"/>
                <w:lang w:eastAsia="ru-RU"/>
              </w:rPr>
              <w:t xml:space="preserve">5. Той із батьків, з яким за рішенням суду визначено або висновком органів опіки та піклування підтверджено місце проживання дитини, крім того з </w:t>
            </w:r>
            <w:r w:rsidRPr="00223450">
              <w:rPr>
                <w:b/>
                <w:bCs/>
                <w:sz w:val="28"/>
                <w:szCs w:val="28"/>
                <w:lang w:eastAsia="ru-RU"/>
              </w:rPr>
              <w:lastRenderedPageBreak/>
              <w:t>батьків, до якого застосовуються заходи примусового виконання рішення про встановлення побачення з дитиною та про усунення перешкод у побаченні з дитиною, самостійно вирішує питання тимчасового виїзду за межі України на строк, що не перевищує одного місяця, з метою лікування, навчання, участі дитини в дитячих змаганнях, фестивалях, наукових виставках, учнівських олімпіадах та конкурсах, екологічних, технічних, мистецьких, туристичних, дослідницьких, спортивних заходах, оздоровлення та відпочинку дитини за кордоном, у тому числі у складі організованої групи дітей, та у разі, якщо йому відомо місце проживання іншого з батьків, який не ухиляється та належно виконує батьківські обов'язки, інформує його шляхом надсилання рекомендованого листа про тимчасовий виїзд дитини за межі України, мету виїзду, державу прямування та відповідний часовий проміжок перебування у цій державі.</w:t>
            </w:r>
          </w:p>
          <w:p w:rsidR="00A75233" w:rsidRPr="00223450" w:rsidRDefault="00514507" w:rsidP="00223450">
            <w:pPr>
              <w:pStyle w:val="1"/>
              <w:widowControl w:val="0"/>
              <w:jc w:val="both"/>
              <w:rPr>
                <w:b/>
                <w:bCs/>
                <w:sz w:val="28"/>
                <w:szCs w:val="28"/>
                <w:lang w:eastAsia="ru-RU"/>
              </w:rPr>
            </w:pPr>
            <w:r w:rsidRPr="00223450">
              <w:rPr>
                <w:b/>
                <w:bCs/>
                <w:sz w:val="28"/>
                <w:szCs w:val="28"/>
                <w:lang w:eastAsia="ru-RU"/>
              </w:rPr>
              <w:t xml:space="preserve">Той із батьків, з яким за рішенням суду визначено або висновком органів опіки та піклування підтверджено місце проживання дитини, самостійно вирішує питання тимчасового виїзду за межі України на строк до одного місяця та більше з метою лікування, навчання, участі дитини в дитячих змаганнях, фестивалях, наукових виставках, учнівських олімпіадах та конкурсах, екологічних, технічних, мистецьких, туристичних, дослідницьких, спортивних заходах, оздоровлення та </w:t>
            </w:r>
            <w:r w:rsidRPr="00223450">
              <w:rPr>
                <w:b/>
                <w:bCs/>
                <w:sz w:val="28"/>
                <w:szCs w:val="28"/>
                <w:lang w:eastAsia="ru-RU"/>
              </w:rPr>
              <w:lastRenderedPageBreak/>
              <w:t>відпочинку дитини за кордоном, у тому числі у складі організованої групи дітей, у разі:</w:t>
            </w:r>
          </w:p>
          <w:p w:rsidR="00A75233" w:rsidRPr="00223450" w:rsidRDefault="00514507" w:rsidP="00223450">
            <w:pPr>
              <w:pStyle w:val="1"/>
              <w:widowControl w:val="0"/>
              <w:jc w:val="both"/>
              <w:rPr>
                <w:b/>
                <w:bCs/>
                <w:sz w:val="28"/>
                <w:szCs w:val="28"/>
                <w:lang w:eastAsia="ru-RU"/>
              </w:rPr>
            </w:pPr>
            <w:r w:rsidRPr="00223450">
              <w:rPr>
                <w:b/>
                <w:bCs/>
                <w:sz w:val="28"/>
                <w:szCs w:val="28"/>
                <w:lang w:eastAsia="ru-RU"/>
              </w:rPr>
              <w:t>1) наявності заборгованості зі сплати аліментів, сукупний розмір якої перевищує суму відповідних платежів за чотири місяці, підтвердженої довідкою про наявність заборгованості зі сплати аліментів;</w:t>
            </w:r>
          </w:p>
          <w:p w:rsidR="00A75233" w:rsidRPr="00223450" w:rsidRDefault="00514507" w:rsidP="00223450">
            <w:pPr>
              <w:pStyle w:val="1"/>
              <w:widowControl w:val="0"/>
              <w:jc w:val="both"/>
              <w:rPr>
                <w:b/>
                <w:bCs/>
                <w:sz w:val="28"/>
                <w:szCs w:val="28"/>
                <w:lang w:eastAsia="ru-RU"/>
              </w:rPr>
            </w:pPr>
            <w:r w:rsidRPr="00223450">
              <w:rPr>
                <w:b/>
                <w:bCs/>
                <w:sz w:val="28"/>
                <w:szCs w:val="28"/>
                <w:lang w:eastAsia="ru-RU"/>
              </w:rPr>
              <w:t xml:space="preserve">2) наявності заборгованості зі сплати аліментів, підтвердженої довідкою про наявність заборгованості зі сплати аліментів, сукупний розмір якої перевищує суму відповідних платежів за три місяці, якщо аліменти сплачуються на утримання дитини з інвалідністю, дитини, яка хворіє на тяжкі </w:t>
            </w:r>
            <w:proofErr w:type="spellStart"/>
            <w:r w:rsidRPr="00223450">
              <w:rPr>
                <w:b/>
                <w:bCs/>
                <w:sz w:val="28"/>
                <w:szCs w:val="28"/>
                <w:lang w:eastAsia="ru-RU"/>
              </w:rPr>
              <w:t>перинатальні</w:t>
            </w:r>
            <w:proofErr w:type="spellEnd"/>
            <w:r w:rsidRPr="00223450">
              <w:rPr>
                <w:b/>
                <w:bCs/>
                <w:sz w:val="28"/>
                <w:szCs w:val="28"/>
                <w:lang w:eastAsia="ru-RU"/>
              </w:rPr>
              <w:t xml:space="preserve"> ураження нервової системи, тяжкі вроджені вади розвитку, рідкісне </w:t>
            </w:r>
            <w:proofErr w:type="spellStart"/>
            <w:r w:rsidRPr="00223450">
              <w:rPr>
                <w:b/>
                <w:bCs/>
                <w:sz w:val="28"/>
                <w:szCs w:val="28"/>
                <w:lang w:eastAsia="ru-RU"/>
              </w:rPr>
              <w:t>орфанне</w:t>
            </w:r>
            <w:proofErr w:type="spellEnd"/>
            <w:r w:rsidRPr="00223450">
              <w:rPr>
                <w:b/>
                <w:bCs/>
                <w:sz w:val="28"/>
                <w:szCs w:val="28"/>
                <w:lang w:eastAsia="ru-RU"/>
              </w:rPr>
              <w:t xml:space="preserve"> захворювання, онкологічні, </w:t>
            </w:r>
            <w:proofErr w:type="spellStart"/>
            <w:r w:rsidRPr="00223450">
              <w:rPr>
                <w:b/>
                <w:bCs/>
                <w:sz w:val="28"/>
                <w:szCs w:val="28"/>
                <w:lang w:eastAsia="ru-RU"/>
              </w:rPr>
              <w:t>онкогематологічні</w:t>
            </w:r>
            <w:proofErr w:type="spellEnd"/>
            <w:r w:rsidRPr="00223450">
              <w:rPr>
                <w:b/>
                <w:bCs/>
                <w:sz w:val="28"/>
                <w:szCs w:val="28"/>
                <w:lang w:eastAsia="ru-RU"/>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або на утримання дитини, яка отримала тяжкі травми, потребує трансплантації органа, потребує паліативної допомоги, що підтверджується документом, виданим лікарсько-консультативною комісією лікувально-профілактичного закладу в порядку та за формою, встановленими центральним органом виконавчої влади, що забезпечує формування та реалізує державну політику у сфері охорони здоров'я.</w:t>
            </w:r>
          </w:p>
          <w:p w:rsidR="00A75233" w:rsidRPr="00223450" w:rsidRDefault="00514507" w:rsidP="00223450">
            <w:pPr>
              <w:pStyle w:val="1"/>
              <w:widowControl w:val="0"/>
              <w:jc w:val="both"/>
              <w:rPr>
                <w:b/>
                <w:bCs/>
                <w:sz w:val="28"/>
                <w:szCs w:val="28"/>
                <w:lang w:eastAsia="ru-RU"/>
              </w:rPr>
            </w:pPr>
            <w:r w:rsidRPr="00223450">
              <w:rPr>
                <w:b/>
                <w:bCs/>
                <w:sz w:val="28"/>
                <w:szCs w:val="28"/>
                <w:lang w:eastAsia="ru-RU"/>
              </w:rPr>
              <w:t xml:space="preserve">Той із батьків, хто проживає окремо від дитини, який </w:t>
            </w:r>
            <w:r w:rsidRPr="00223450">
              <w:rPr>
                <w:b/>
                <w:bCs/>
                <w:sz w:val="28"/>
                <w:szCs w:val="28"/>
                <w:lang w:eastAsia="ru-RU"/>
              </w:rPr>
              <w:lastRenderedPageBreak/>
              <w:t>не ухиляється та належно виконує батьківські обов'язки, не має заборгованості зі сплати аліментів, звертається рекомендованим листом із повідомленням про вручення до того з батьків, з яким проживає дитина, за наданням згоди на виїзд дитини за межі України з метою лікування, навчання, участі дитини в дитячих змаганнях, фестивалях, наукових виставках, учнівських олімпіадах та конкурсах, екологічних, технічних, мистецьких, туристичних, дослідницьких, спортивних заходах, оздоровлення та відпочинку дитини за кордоном, у тому числі в складі організованої групи дітей.</w:t>
            </w:r>
          </w:p>
          <w:p w:rsidR="00A75233" w:rsidRPr="00223450" w:rsidRDefault="00514507" w:rsidP="00223450">
            <w:pPr>
              <w:pStyle w:val="1"/>
              <w:widowControl w:val="0"/>
              <w:jc w:val="both"/>
              <w:rPr>
                <w:b/>
                <w:bCs/>
                <w:sz w:val="28"/>
                <w:szCs w:val="28"/>
                <w:lang w:eastAsia="ru-RU"/>
              </w:rPr>
            </w:pPr>
            <w:r w:rsidRPr="00223450">
              <w:rPr>
                <w:b/>
                <w:bCs/>
                <w:sz w:val="28"/>
                <w:szCs w:val="28"/>
                <w:lang w:eastAsia="ru-RU"/>
              </w:rPr>
              <w:t>У разі ненадання тим із батьків, з яким проживає дитина, нотаріально посвідченої згоди на виїзд дитини за кордон із зазначеною метою, у десятиденний строк з моменту повідомлення про вручення рекомендованого листа, той із батьків, хто проживає окремо від дитини та у якого відсутня заборгованість зі сплати аліментів, має право звернутися до суду із заявою про надання дозволу на виїзд дитини за кордон без згоди другого з батьків.</w:t>
            </w:r>
          </w:p>
          <w:p w:rsidR="00A75233" w:rsidRPr="00223450" w:rsidRDefault="00514507" w:rsidP="00223450">
            <w:pPr>
              <w:pStyle w:val="1"/>
              <w:widowControl w:val="0"/>
              <w:jc w:val="both"/>
              <w:rPr>
                <w:b/>
                <w:bCs/>
                <w:sz w:val="28"/>
                <w:szCs w:val="28"/>
                <w:lang w:eastAsia="ru-RU"/>
              </w:rPr>
            </w:pPr>
            <w:r w:rsidRPr="00223450">
              <w:rPr>
                <w:b/>
                <w:bCs/>
                <w:sz w:val="28"/>
                <w:szCs w:val="28"/>
                <w:lang w:eastAsia="ru-RU"/>
              </w:rPr>
              <w:t>Довідка про наявність заборгованості зі сплати аліментів видається органом державної виконавчої служби, приватним виконавцем у порядку, встановленому законом.</w:t>
            </w:r>
          </w:p>
          <w:p w:rsidR="00A75233" w:rsidRDefault="00A75233" w:rsidP="00223450">
            <w:pPr>
              <w:pStyle w:val="1"/>
              <w:widowControl w:val="0"/>
              <w:jc w:val="both"/>
              <w:rPr>
                <w:b/>
                <w:sz w:val="28"/>
                <w:szCs w:val="28"/>
                <w:lang w:eastAsia="ru-RU"/>
              </w:rPr>
            </w:pPr>
          </w:p>
          <w:p w:rsidR="00F41778" w:rsidRPr="00223450" w:rsidRDefault="00F41778"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r w:rsidRPr="00223450">
              <w:rPr>
                <w:b/>
                <w:sz w:val="28"/>
                <w:szCs w:val="28"/>
                <w:lang w:eastAsia="ru-RU"/>
              </w:rPr>
              <w:lastRenderedPageBreak/>
              <w:t>Відсутня</w:t>
            </w:r>
          </w:p>
        </w:tc>
        <w:tc>
          <w:tcPr>
            <w:tcW w:w="7371" w:type="dxa"/>
            <w:gridSpan w:val="2"/>
            <w:tcBorders>
              <w:bottom w:val="single" w:sz="4" w:space="0" w:color="000000"/>
            </w:tcBorders>
          </w:tcPr>
          <w:p w:rsidR="00A75233" w:rsidRPr="00223450" w:rsidRDefault="00A75233" w:rsidP="00223450">
            <w:pPr>
              <w:pStyle w:val="1"/>
              <w:widowControl w:val="0"/>
              <w:jc w:val="both"/>
              <w:rPr>
                <w:b/>
                <w:sz w:val="28"/>
                <w:szCs w:val="28"/>
                <w:lang w:eastAsia="ru-RU"/>
              </w:rPr>
            </w:pPr>
            <w:r w:rsidRPr="00223450">
              <w:rPr>
                <w:b/>
                <w:sz w:val="28"/>
                <w:szCs w:val="28"/>
                <w:lang w:eastAsia="ru-RU"/>
              </w:rPr>
              <w:lastRenderedPageBreak/>
              <w:t>Стаття 141. Рівність прав та обов'язків батьків щодо дитини</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b/>
                <w:bCs/>
                <w:sz w:val="28"/>
                <w:szCs w:val="28"/>
                <w:lang w:eastAsia="ru-RU"/>
              </w:rPr>
            </w:pPr>
            <w:r w:rsidRPr="00223450">
              <w:rPr>
                <w:sz w:val="28"/>
                <w:szCs w:val="28"/>
                <w:lang w:eastAsia="ru-RU"/>
              </w:rPr>
              <w:t xml:space="preserve">2. Розірвання шлюбу між батьками, проживання їх окремо від дитини не впливає на обсяг їхніх прав і не звільняє від обов'язків щодо дитини, крім </w:t>
            </w:r>
            <w:r w:rsidR="000F7B93" w:rsidRPr="00223450">
              <w:rPr>
                <w:b/>
                <w:bCs/>
                <w:sz w:val="28"/>
                <w:szCs w:val="28"/>
                <w:lang w:eastAsia="ru-RU"/>
              </w:rPr>
              <w:t>випадків, передбачених законом.</w:t>
            </w: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r w:rsidRPr="00223450">
              <w:rPr>
                <w:b/>
                <w:sz w:val="28"/>
                <w:szCs w:val="28"/>
                <w:lang w:eastAsia="ru-RU"/>
              </w:rPr>
              <w:t>Стаття 157. Вирішення батьками питань щодо виховання дитини</w:t>
            </w:r>
          </w:p>
          <w:p w:rsidR="00A75233" w:rsidRPr="00223450" w:rsidRDefault="00A75233" w:rsidP="00223450">
            <w:pPr>
              <w:pStyle w:val="1"/>
              <w:widowControl w:val="0"/>
              <w:jc w:val="both"/>
              <w:rPr>
                <w:b/>
                <w:sz w:val="16"/>
                <w:szCs w:val="16"/>
                <w:lang w:eastAsia="ru-RU"/>
              </w:rPr>
            </w:pPr>
          </w:p>
          <w:p w:rsidR="00A75233" w:rsidRPr="00223450" w:rsidRDefault="00A75233" w:rsidP="00223450">
            <w:pPr>
              <w:pStyle w:val="1"/>
              <w:widowControl w:val="0"/>
              <w:jc w:val="both"/>
              <w:rPr>
                <w:sz w:val="28"/>
                <w:szCs w:val="28"/>
                <w:lang w:eastAsia="ru-RU"/>
              </w:rPr>
            </w:pPr>
            <w:r w:rsidRPr="00223450">
              <w:rPr>
                <w:sz w:val="28"/>
                <w:szCs w:val="28"/>
                <w:lang w:eastAsia="ru-RU"/>
              </w:rPr>
              <w:t xml:space="preserve">1. Питання виховання дитини вирішується батьками спільно, крім </w:t>
            </w:r>
            <w:r w:rsidR="000F7B93" w:rsidRPr="00223450">
              <w:rPr>
                <w:b/>
                <w:bCs/>
                <w:sz w:val="28"/>
                <w:szCs w:val="28"/>
                <w:lang w:eastAsia="ru-RU"/>
              </w:rPr>
              <w:t>випадків, передбачених</w:t>
            </w:r>
            <w:r w:rsidR="00CA7CB8" w:rsidRPr="00223450">
              <w:rPr>
                <w:b/>
                <w:bCs/>
                <w:sz w:val="28"/>
                <w:szCs w:val="28"/>
                <w:lang w:eastAsia="ru-RU"/>
              </w:rPr>
              <w:t xml:space="preserve"> </w:t>
            </w:r>
            <w:r w:rsidR="000F7B93" w:rsidRPr="00223450">
              <w:rPr>
                <w:b/>
                <w:bCs/>
                <w:sz w:val="28"/>
                <w:szCs w:val="28"/>
                <w:lang w:eastAsia="ru-RU"/>
              </w:rPr>
              <w:t>законом.</w:t>
            </w:r>
          </w:p>
          <w:p w:rsidR="00A75233" w:rsidRPr="00223450" w:rsidRDefault="00A75233" w:rsidP="00223450">
            <w:pPr>
              <w:pStyle w:val="1"/>
              <w:widowControl w:val="0"/>
              <w:jc w:val="both"/>
              <w:rPr>
                <w:sz w:val="28"/>
                <w:szCs w:val="28"/>
                <w:lang w:eastAsia="ru-RU"/>
              </w:rPr>
            </w:pPr>
          </w:p>
          <w:p w:rsidR="00A75233" w:rsidRPr="00223450" w:rsidRDefault="00B81A12"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b/>
                <w:sz w:val="28"/>
                <w:szCs w:val="28"/>
                <w:lang w:eastAsia="ru-RU"/>
              </w:rPr>
            </w:pPr>
            <w:r w:rsidRPr="00223450">
              <w:rPr>
                <w:b/>
                <w:sz w:val="28"/>
                <w:szCs w:val="28"/>
                <w:lang w:eastAsia="ru-RU"/>
              </w:rPr>
              <w:t>Виключити.</w:t>
            </w: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0E0211" w:rsidRPr="00223450" w:rsidRDefault="000E0211" w:rsidP="00223450">
            <w:pPr>
              <w:pStyle w:val="1"/>
              <w:widowControl w:val="0"/>
              <w:jc w:val="both"/>
              <w:rPr>
                <w:b/>
                <w:sz w:val="28"/>
                <w:szCs w:val="28"/>
                <w:lang w:eastAsia="ru-RU"/>
              </w:rPr>
            </w:pPr>
          </w:p>
          <w:p w:rsidR="000E0211" w:rsidRPr="00223450" w:rsidRDefault="000E0211" w:rsidP="00223450">
            <w:pPr>
              <w:pStyle w:val="1"/>
              <w:widowControl w:val="0"/>
              <w:jc w:val="both"/>
              <w:rPr>
                <w:b/>
                <w:sz w:val="28"/>
                <w:szCs w:val="28"/>
                <w:lang w:eastAsia="ru-RU"/>
              </w:rPr>
            </w:pPr>
          </w:p>
          <w:p w:rsidR="000E0211" w:rsidRPr="00223450" w:rsidRDefault="000E0211" w:rsidP="00223450">
            <w:pPr>
              <w:pStyle w:val="1"/>
              <w:widowControl w:val="0"/>
              <w:jc w:val="both"/>
              <w:rPr>
                <w:b/>
                <w:sz w:val="28"/>
                <w:szCs w:val="28"/>
                <w:lang w:eastAsia="ru-RU"/>
              </w:rPr>
            </w:pPr>
          </w:p>
          <w:p w:rsidR="000E0211" w:rsidRPr="00223450" w:rsidRDefault="000E0211" w:rsidP="00223450">
            <w:pPr>
              <w:pStyle w:val="1"/>
              <w:widowControl w:val="0"/>
              <w:jc w:val="both"/>
              <w:rPr>
                <w:b/>
                <w:sz w:val="28"/>
                <w:szCs w:val="28"/>
                <w:lang w:eastAsia="ru-RU"/>
              </w:rPr>
            </w:pPr>
          </w:p>
          <w:p w:rsidR="000E0211" w:rsidRDefault="000E0211" w:rsidP="00223450">
            <w:pPr>
              <w:pStyle w:val="1"/>
              <w:widowControl w:val="0"/>
              <w:jc w:val="both"/>
              <w:rPr>
                <w:b/>
                <w:sz w:val="28"/>
                <w:szCs w:val="28"/>
                <w:lang w:eastAsia="ru-RU"/>
              </w:rPr>
            </w:pPr>
          </w:p>
          <w:p w:rsidR="00F41778" w:rsidRPr="00223450" w:rsidRDefault="00F41778"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r w:rsidRPr="00223450">
              <w:rPr>
                <w:b/>
                <w:sz w:val="28"/>
                <w:szCs w:val="28"/>
                <w:lang w:eastAsia="ru-RU"/>
              </w:rPr>
              <w:lastRenderedPageBreak/>
              <w:t>Стаття 157</w:t>
            </w:r>
            <w:r w:rsidRPr="00223450">
              <w:rPr>
                <w:b/>
                <w:sz w:val="28"/>
                <w:szCs w:val="28"/>
                <w:vertAlign w:val="superscript"/>
                <w:lang w:eastAsia="ru-RU"/>
              </w:rPr>
              <w:t>1</w:t>
            </w:r>
            <w:r w:rsidR="000F3343" w:rsidRPr="00223450">
              <w:rPr>
                <w:b/>
                <w:sz w:val="28"/>
                <w:szCs w:val="28"/>
                <w:lang w:eastAsia="ru-RU"/>
              </w:rPr>
              <w:t>.</w:t>
            </w:r>
            <w:r w:rsidR="001A2365" w:rsidRPr="00223450">
              <w:rPr>
                <w:b/>
                <w:sz w:val="28"/>
                <w:szCs w:val="28"/>
                <w:lang w:eastAsia="ru-RU"/>
              </w:rPr>
              <w:t xml:space="preserve"> </w:t>
            </w:r>
            <w:r w:rsidRPr="00223450">
              <w:rPr>
                <w:b/>
                <w:sz w:val="28"/>
                <w:szCs w:val="28"/>
                <w:lang w:eastAsia="ru-RU"/>
              </w:rPr>
              <w:t xml:space="preserve">Особливості вирішення батьками питання щодо тимчасового виїзду </w:t>
            </w:r>
            <w:r w:rsidR="000A4FCC" w:rsidRPr="00223450">
              <w:rPr>
                <w:b/>
                <w:sz w:val="28"/>
                <w:szCs w:val="28"/>
                <w:lang w:eastAsia="ru-RU"/>
              </w:rPr>
              <w:t>за межі України</w:t>
            </w:r>
            <w:r w:rsidR="00B81A12" w:rsidRPr="00223450">
              <w:rPr>
                <w:b/>
                <w:sz w:val="28"/>
                <w:szCs w:val="28"/>
                <w:lang w:eastAsia="ru-RU"/>
              </w:rPr>
              <w:t xml:space="preserve"> </w:t>
            </w:r>
            <w:r w:rsidRPr="00223450">
              <w:rPr>
                <w:b/>
                <w:sz w:val="28"/>
                <w:szCs w:val="28"/>
                <w:lang w:eastAsia="ru-RU"/>
              </w:rPr>
              <w:t>дитини</w:t>
            </w:r>
            <w:r w:rsidR="008D6216" w:rsidRPr="00223450">
              <w:rPr>
                <w:b/>
                <w:sz w:val="28"/>
                <w:szCs w:val="28"/>
                <w:lang w:eastAsia="ru-RU"/>
              </w:rPr>
              <w:t>, яка не досягла шістнадцяти років</w:t>
            </w:r>
          </w:p>
          <w:p w:rsidR="00A75233" w:rsidRPr="00223450" w:rsidRDefault="00A75233" w:rsidP="00223450">
            <w:pPr>
              <w:pStyle w:val="1"/>
              <w:widowControl w:val="0"/>
              <w:jc w:val="both"/>
              <w:rPr>
                <w:b/>
                <w:sz w:val="16"/>
                <w:szCs w:val="16"/>
                <w:lang w:eastAsia="ru-RU"/>
              </w:rPr>
            </w:pPr>
          </w:p>
          <w:p w:rsidR="007E1790" w:rsidRPr="00223450" w:rsidRDefault="00A75233" w:rsidP="00223450">
            <w:pPr>
              <w:pStyle w:val="1"/>
              <w:widowControl w:val="0"/>
              <w:jc w:val="both"/>
              <w:rPr>
                <w:b/>
                <w:bCs/>
                <w:sz w:val="28"/>
                <w:szCs w:val="28"/>
              </w:rPr>
            </w:pPr>
            <w:r w:rsidRPr="00223450">
              <w:rPr>
                <w:b/>
                <w:sz w:val="28"/>
                <w:szCs w:val="28"/>
                <w:lang w:eastAsia="ru-RU"/>
              </w:rPr>
              <w:t xml:space="preserve">1. </w:t>
            </w:r>
            <w:r w:rsidR="00321EC3" w:rsidRPr="00223450">
              <w:rPr>
                <w:b/>
                <w:sz w:val="28"/>
                <w:szCs w:val="28"/>
                <w:lang w:eastAsia="ru-RU"/>
              </w:rPr>
              <w:t>Т</w:t>
            </w:r>
            <w:r w:rsidRPr="00223450">
              <w:rPr>
                <w:b/>
                <w:sz w:val="28"/>
                <w:szCs w:val="28"/>
                <w:lang w:eastAsia="ru-RU"/>
              </w:rPr>
              <w:t xml:space="preserve">имчасовий виїзд </w:t>
            </w:r>
            <w:r w:rsidR="000A4FCC" w:rsidRPr="00223450">
              <w:rPr>
                <w:b/>
                <w:sz w:val="28"/>
                <w:szCs w:val="28"/>
                <w:lang w:eastAsia="ru-RU"/>
              </w:rPr>
              <w:t xml:space="preserve">за межі України </w:t>
            </w:r>
            <w:r w:rsidRPr="00223450">
              <w:rPr>
                <w:b/>
                <w:sz w:val="28"/>
                <w:szCs w:val="28"/>
                <w:lang w:eastAsia="ru-RU"/>
              </w:rPr>
              <w:t>дитини</w:t>
            </w:r>
            <w:r w:rsidR="008D6216" w:rsidRPr="00223450">
              <w:rPr>
                <w:b/>
                <w:sz w:val="28"/>
                <w:szCs w:val="28"/>
                <w:lang w:eastAsia="ru-RU"/>
              </w:rPr>
              <w:t>, яка не досягла шістнадцяти років</w:t>
            </w:r>
            <w:r w:rsidR="00AE3F9A" w:rsidRPr="00223450">
              <w:rPr>
                <w:b/>
                <w:sz w:val="28"/>
                <w:szCs w:val="28"/>
                <w:lang w:eastAsia="ru-RU"/>
              </w:rPr>
              <w:t xml:space="preserve"> та є громадянином України</w:t>
            </w:r>
            <w:r w:rsidR="008D6216" w:rsidRPr="00223450">
              <w:rPr>
                <w:b/>
                <w:sz w:val="28"/>
                <w:szCs w:val="28"/>
                <w:lang w:eastAsia="ru-RU"/>
              </w:rPr>
              <w:t>,</w:t>
            </w:r>
            <w:r w:rsidR="00321EC3" w:rsidRPr="00223450">
              <w:rPr>
                <w:b/>
                <w:sz w:val="28"/>
                <w:szCs w:val="28"/>
                <w:lang w:eastAsia="ru-RU"/>
              </w:rPr>
              <w:t xml:space="preserve"> в супроводі одного з батьків</w:t>
            </w:r>
            <w:r w:rsidR="00B00C86" w:rsidRPr="00223450">
              <w:rPr>
                <w:b/>
                <w:sz w:val="28"/>
                <w:szCs w:val="28"/>
                <w:lang w:eastAsia="ru-RU"/>
              </w:rPr>
              <w:t xml:space="preserve"> здійснюється за згодою другого з батьків або за </w:t>
            </w:r>
            <w:r w:rsidR="00B00C86" w:rsidRPr="00223450">
              <w:rPr>
                <w:b/>
                <w:sz w:val="28"/>
                <w:szCs w:val="28"/>
              </w:rPr>
              <w:t xml:space="preserve">наявності </w:t>
            </w:r>
            <w:r w:rsidR="00B00C86" w:rsidRPr="00223450">
              <w:rPr>
                <w:b/>
                <w:sz w:val="28"/>
                <w:szCs w:val="28"/>
                <w:shd w:val="clear" w:color="auto" w:fill="FFFFFF"/>
              </w:rPr>
              <w:t>визначен</w:t>
            </w:r>
            <w:r w:rsidR="00FF4765" w:rsidRPr="00223450">
              <w:rPr>
                <w:b/>
                <w:sz w:val="28"/>
                <w:szCs w:val="28"/>
                <w:shd w:val="clear" w:color="auto" w:fill="FFFFFF"/>
              </w:rPr>
              <w:t>их</w:t>
            </w:r>
            <w:r w:rsidR="00B00C86" w:rsidRPr="00223450">
              <w:rPr>
                <w:b/>
                <w:sz w:val="28"/>
                <w:szCs w:val="28"/>
                <w:shd w:val="clear" w:color="auto" w:fill="FFFFFF"/>
              </w:rPr>
              <w:t xml:space="preserve"> законом </w:t>
            </w:r>
            <w:r w:rsidR="00FF4765" w:rsidRPr="00223450">
              <w:rPr>
                <w:b/>
                <w:sz w:val="28"/>
                <w:szCs w:val="28"/>
                <w:shd w:val="clear" w:color="auto" w:fill="FFFFFF"/>
              </w:rPr>
              <w:t>підстав</w:t>
            </w:r>
            <w:r w:rsidR="00B00C86" w:rsidRPr="00223450">
              <w:rPr>
                <w:b/>
                <w:sz w:val="28"/>
                <w:szCs w:val="28"/>
                <w:shd w:val="clear" w:color="auto" w:fill="FFFFFF"/>
              </w:rPr>
              <w:t>, коли такий виїзд дозволяється без згоди другого з батьків</w:t>
            </w:r>
            <w:r w:rsidR="00B00C86" w:rsidRPr="00223450">
              <w:rPr>
                <w:b/>
                <w:sz w:val="28"/>
                <w:szCs w:val="28"/>
              </w:rPr>
              <w:t>.</w:t>
            </w:r>
          </w:p>
          <w:p w:rsidR="00211C68" w:rsidRPr="00223450" w:rsidRDefault="00AC6C67" w:rsidP="00223450">
            <w:pPr>
              <w:pStyle w:val="1"/>
              <w:widowControl w:val="0"/>
              <w:jc w:val="both"/>
              <w:rPr>
                <w:b/>
                <w:bCs/>
                <w:sz w:val="28"/>
                <w:szCs w:val="28"/>
              </w:rPr>
            </w:pPr>
            <w:r w:rsidRPr="00223450">
              <w:rPr>
                <w:b/>
                <w:sz w:val="28"/>
                <w:szCs w:val="28"/>
                <w:lang w:eastAsia="ru-RU"/>
              </w:rPr>
              <w:t>Кожен із батьків</w:t>
            </w:r>
            <w:r w:rsidR="00AE3F9A" w:rsidRPr="00223450">
              <w:rPr>
                <w:b/>
                <w:sz w:val="28"/>
                <w:szCs w:val="28"/>
                <w:lang w:eastAsia="ru-RU"/>
              </w:rPr>
              <w:t>,</w:t>
            </w:r>
            <w:r w:rsidR="00CA7CB8" w:rsidRPr="00223450">
              <w:rPr>
                <w:b/>
                <w:sz w:val="28"/>
                <w:szCs w:val="28"/>
                <w:lang w:eastAsia="ru-RU"/>
              </w:rPr>
              <w:t xml:space="preserve"> </w:t>
            </w:r>
            <w:r w:rsidR="00AE3F9A" w:rsidRPr="00223450">
              <w:rPr>
                <w:b/>
                <w:bCs/>
                <w:sz w:val="28"/>
                <w:szCs w:val="28"/>
              </w:rPr>
              <w:t>який є громадянином України, має право надати</w:t>
            </w:r>
            <w:r w:rsidR="00CA7CB8" w:rsidRPr="00223450">
              <w:rPr>
                <w:b/>
                <w:bCs/>
                <w:sz w:val="28"/>
                <w:szCs w:val="28"/>
              </w:rPr>
              <w:t xml:space="preserve"> </w:t>
            </w:r>
            <w:r w:rsidR="00AE3F9A" w:rsidRPr="00223450">
              <w:rPr>
                <w:b/>
                <w:bCs/>
                <w:sz w:val="28"/>
                <w:szCs w:val="28"/>
              </w:rPr>
              <w:t xml:space="preserve">згоду на </w:t>
            </w:r>
            <w:r w:rsidR="00AE3F9A" w:rsidRPr="00223450">
              <w:rPr>
                <w:b/>
                <w:sz w:val="28"/>
                <w:szCs w:val="28"/>
                <w:lang w:eastAsia="ru-RU"/>
              </w:rPr>
              <w:t>тимчасовий виїзд за межі України дитини, яка не досягла шістнадцяти років</w:t>
            </w:r>
            <w:r w:rsidR="00E93532" w:rsidRPr="00223450">
              <w:rPr>
                <w:b/>
                <w:sz w:val="28"/>
                <w:szCs w:val="28"/>
                <w:lang w:eastAsia="ru-RU"/>
              </w:rPr>
              <w:t xml:space="preserve">, у супроводі </w:t>
            </w:r>
            <w:r w:rsidR="00B81A12" w:rsidRPr="00223450">
              <w:rPr>
                <w:b/>
                <w:sz w:val="28"/>
                <w:szCs w:val="28"/>
                <w:lang w:eastAsia="ru-RU"/>
              </w:rPr>
              <w:t xml:space="preserve">другого </w:t>
            </w:r>
            <w:r w:rsidR="00E93532" w:rsidRPr="00223450">
              <w:rPr>
                <w:b/>
                <w:sz w:val="28"/>
                <w:szCs w:val="28"/>
                <w:lang w:eastAsia="ru-RU"/>
              </w:rPr>
              <w:t>з батьків.</w:t>
            </w:r>
            <w:r w:rsidR="000E0211" w:rsidRPr="00223450">
              <w:rPr>
                <w:b/>
                <w:sz w:val="28"/>
                <w:szCs w:val="28"/>
                <w:lang w:eastAsia="ru-RU"/>
              </w:rPr>
              <w:t xml:space="preserve"> </w:t>
            </w:r>
          </w:p>
          <w:p w:rsidR="00FA481F" w:rsidRPr="00FA481F" w:rsidRDefault="00285D5D" w:rsidP="00223450">
            <w:pPr>
              <w:pStyle w:val="1"/>
              <w:widowControl w:val="0"/>
              <w:jc w:val="both"/>
              <w:rPr>
                <w:b/>
                <w:sz w:val="28"/>
                <w:szCs w:val="28"/>
                <w:lang w:eastAsia="ru-RU"/>
              </w:rPr>
            </w:pPr>
            <w:r w:rsidRPr="00774D0C">
              <w:rPr>
                <w:b/>
                <w:sz w:val="28"/>
                <w:szCs w:val="28"/>
                <w:lang w:eastAsia="ru-RU"/>
              </w:rPr>
              <w:t xml:space="preserve">Відомості про таку згоду вносяться до Державного реєстру актів цивільного стану громадян </w:t>
            </w:r>
            <w:r w:rsidR="003D63F0" w:rsidRPr="00774D0C">
              <w:rPr>
                <w:b/>
                <w:sz w:val="28"/>
                <w:szCs w:val="28"/>
                <w:lang w:eastAsia="ru-RU"/>
              </w:rPr>
              <w:t xml:space="preserve">одним із батьків </w:t>
            </w:r>
            <w:r w:rsidRPr="00774D0C">
              <w:rPr>
                <w:b/>
                <w:sz w:val="28"/>
                <w:szCs w:val="28"/>
                <w:lang w:eastAsia="ru-RU"/>
              </w:rPr>
              <w:t xml:space="preserve">через Єдиний державний </w:t>
            </w:r>
            <w:proofErr w:type="spellStart"/>
            <w:r w:rsidRPr="00774D0C">
              <w:rPr>
                <w:b/>
                <w:sz w:val="28"/>
                <w:szCs w:val="28"/>
                <w:lang w:eastAsia="ru-RU"/>
              </w:rPr>
              <w:t>веб-портал</w:t>
            </w:r>
            <w:proofErr w:type="spellEnd"/>
            <w:r w:rsidRPr="00774D0C">
              <w:rPr>
                <w:b/>
                <w:sz w:val="28"/>
                <w:szCs w:val="28"/>
                <w:lang w:eastAsia="ru-RU"/>
              </w:rPr>
              <w:t xml:space="preserve"> електронних послуг або нотаріусом безпосередньо до Державного реєстру актів цивільного стану громадян на підставі нотаріально посвідченої письмової згоди одного з батьків в день такого посвідчення.</w:t>
            </w:r>
          </w:p>
          <w:p w:rsidR="0053601A" w:rsidRPr="00223450" w:rsidRDefault="0053601A" w:rsidP="00223450">
            <w:pPr>
              <w:pStyle w:val="1"/>
              <w:widowControl w:val="0"/>
              <w:jc w:val="both"/>
              <w:rPr>
                <w:b/>
                <w:bCs/>
                <w:sz w:val="28"/>
                <w:szCs w:val="28"/>
              </w:rPr>
            </w:pPr>
            <w:r w:rsidRPr="00223450">
              <w:rPr>
                <w:b/>
                <w:bCs/>
                <w:sz w:val="28"/>
                <w:szCs w:val="28"/>
              </w:rPr>
              <w:t>Строк дії такої згоди не може становити більше трьох років.</w:t>
            </w:r>
          </w:p>
          <w:p w:rsidR="00C00315" w:rsidRPr="00223450" w:rsidRDefault="00D76FA3" w:rsidP="00223450">
            <w:pPr>
              <w:pStyle w:val="1"/>
              <w:widowControl w:val="0"/>
              <w:jc w:val="both"/>
              <w:rPr>
                <w:b/>
                <w:bCs/>
                <w:sz w:val="8"/>
                <w:szCs w:val="8"/>
              </w:rPr>
            </w:pPr>
            <w:r w:rsidRPr="00223450">
              <w:rPr>
                <w:b/>
                <w:bCs/>
                <w:sz w:val="28"/>
                <w:szCs w:val="28"/>
              </w:rPr>
              <w:t>Така з</w:t>
            </w:r>
            <w:r w:rsidR="00340F2C" w:rsidRPr="00223450">
              <w:rPr>
                <w:b/>
                <w:bCs/>
                <w:sz w:val="28"/>
                <w:szCs w:val="28"/>
              </w:rPr>
              <w:t xml:space="preserve">года </w:t>
            </w:r>
            <w:r w:rsidR="007909EA" w:rsidRPr="00223450">
              <w:rPr>
                <w:b/>
                <w:bCs/>
                <w:sz w:val="28"/>
                <w:szCs w:val="28"/>
              </w:rPr>
              <w:t xml:space="preserve">одного з батьків, який тримається в установі виконання покарань чи слідчому ізоляторі, </w:t>
            </w:r>
            <w:r w:rsidR="00340F2C" w:rsidRPr="00223450">
              <w:rPr>
                <w:b/>
                <w:bCs/>
                <w:sz w:val="28"/>
                <w:szCs w:val="28"/>
              </w:rPr>
              <w:t>посвідчена начальником такої установи чи слідчого ізолятора, прирівнюється до нотаріально посвідченої.</w:t>
            </w:r>
          </w:p>
          <w:p w:rsidR="00717B7D" w:rsidRPr="00223450" w:rsidRDefault="00717B7D" w:rsidP="00223450">
            <w:pPr>
              <w:pStyle w:val="1"/>
              <w:widowControl w:val="0"/>
              <w:jc w:val="both"/>
              <w:rPr>
                <w:b/>
                <w:bCs/>
                <w:sz w:val="28"/>
                <w:szCs w:val="28"/>
                <w:shd w:val="clear" w:color="auto" w:fill="FFFFFF"/>
              </w:rPr>
            </w:pPr>
            <w:r w:rsidRPr="00223450">
              <w:rPr>
                <w:b/>
                <w:bCs/>
                <w:sz w:val="28"/>
                <w:szCs w:val="28"/>
              </w:rPr>
              <w:t xml:space="preserve">2. </w:t>
            </w:r>
            <w:r w:rsidRPr="00223450">
              <w:rPr>
                <w:rStyle w:val="7193"/>
                <w:b/>
                <w:bCs/>
                <w:sz w:val="28"/>
                <w:szCs w:val="28"/>
              </w:rPr>
              <w:t xml:space="preserve">Один з батьків, який має намір здійснити </w:t>
            </w:r>
            <w:r w:rsidRPr="00223450">
              <w:rPr>
                <w:rStyle w:val="7193"/>
                <w:b/>
                <w:bCs/>
                <w:sz w:val="28"/>
                <w:szCs w:val="28"/>
              </w:rPr>
              <w:lastRenderedPageBreak/>
              <w:t xml:space="preserve">тимчасовий виїзд за межі України з дитиною, яка не досягла шістнадцяти років, звертається до другого з батьків за наданням згоди на такий виїзд, якщо </w:t>
            </w:r>
            <w:r w:rsidRPr="00223450">
              <w:rPr>
                <w:b/>
                <w:bCs/>
                <w:sz w:val="28"/>
                <w:szCs w:val="28"/>
              </w:rPr>
              <w:t xml:space="preserve">відсутні </w:t>
            </w:r>
            <w:r w:rsidRPr="00223450">
              <w:rPr>
                <w:b/>
                <w:bCs/>
                <w:sz w:val="28"/>
                <w:szCs w:val="28"/>
                <w:shd w:val="clear" w:color="auto" w:fill="FFFFFF"/>
              </w:rPr>
              <w:t>визначені законом підстави, коли такий виїзд дозволяється без згоди другого з батьків.</w:t>
            </w:r>
          </w:p>
          <w:p w:rsidR="00717B7D" w:rsidRPr="00223450" w:rsidRDefault="00717B7D" w:rsidP="00223450">
            <w:pPr>
              <w:widowControl w:val="0"/>
              <w:jc w:val="both"/>
              <w:rPr>
                <w:b/>
                <w:bCs/>
                <w:sz w:val="28"/>
                <w:szCs w:val="28"/>
              </w:rPr>
            </w:pPr>
            <w:r w:rsidRPr="00223450">
              <w:rPr>
                <w:b/>
                <w:bCs/>
                <w:sz w:val="28"/>
                <w:szCs w:val="28"/>
              </w:rPr>
              <w:t>Протягом 10 календарних днів після відповідного звернення другий з батьків зобов’язаний надати згоду на тимчасовий виїзд або письмову</w:t>
            </w:r>
            <w:r w:rsidR="00CA7CB8" w:rsidRPr="00223450">
              <w:rPr>
                <w:b/>
                <w:bCs/>
                <w:sz w:val="28"/>
                <w:szCs w:val="28"/>
              </w:rPr>
              <w:t xml:space="preserve"> </w:t>
            </w:r>
            <w:r w:rsidRPr="00223450">
              <w:rPr>
                <w:b/>
                <w:bCs/>
                <w:sz w:val="28"/>
                <w:szCs w:val="28"/>
              </w:rPr>
              <w:t>відмову із зазначенням причин</w:t>
            </w:r>
            <w:r w:rsidR="00F33EBF" w:rsidRPr="00223450">
              <w:rPr>
                <w:b/>
                <w:bCs/>
                <w:sz w:val="28"/>
                <w:szCs w:val="28"/>
              </w:rPr>
              <w:t xml:space="preserve"> її ненадання</w:t>
            </w:r>
            <w:r w:rsidRPr="00223450">
              <w:rPr>
                <w:b/>
                <w:bCs/>
                <w:sz w:val="28"/>
                <w:szCs w:val="28"/>
              </w:rPr>
              <w:t xml:space="preserve">. </w:t>
            </w:r>
          </w:p>
          <w:p w:rsidR="006A29DB" w:rsidRPr="00223450" w:rsidRDefault="00CC274B" w:rsidP="00223450">
            <w:pPr>
              <w:widowControl w:val="0"/>
              <w:jc w:val="both"/>
              <w:rPr>
                <w:b/>
                <w:bCs/>
                <w:sz w:val="28"/>
                <w:szCs w:val="28"/>
              </w:rPr>
            </w:pPr>
            <w:r w:rsidRPr="00223450">
              <w:rPr>
                <w:rStyle w:val="6944"/>
                <w:b/>
                <w:bCs/>
                <w:sz w:val="28"/>
                <w:szCs w:val="28"/>
              </w:rPr>
              <w:t xml:space="preserve">У разі неотримання відповідної </w:t>
            </w:r>
            <w:r w:rsidRPr="00223450">
              <w:rPr>
                <w:b/>
                <w:bCs/>
                <w:sz w:val="28"/>
                <w:szCs w:val="28"/>
              </w:rPr>
              <w:t xml:space="preserve">згоди один із батьків, який не має заборгованості зі сплати аліментів, має право звернутися до суду із заявою про надання дозволу на тимчасовий виїзд за межі України дитини, яка не досягла шістнадцяти років, без згоди другого із батьків. </w:t>
            </w:r>
          </w:p>
          <w:p w:rsidR="00717B7D" w:rsidRPr="00223450" w:rsidRDefault="00540F78" w:rsidP="00223450">
            <w:pPr>
              <w:widowControl w:val="0"/>
              <w:jc w:val="both"/>
            </w:pPr>
            <w:r w:rsidRPr="00223450">
              <w:rPr>
                <w:b/>
                <w:bCs/>
                <w:sz w:val="28"/>
                <w:szCs w:val="28"/>
              </w:rPr>
              <w:t>Суд ухвалює рішення про надання дозволу на</w:t>
            </w:r>
            <w:r w:rsidR="00316317" w:rsidRPr="00223450">
              <w:rPr>
                <w:b/>
                <w:bCs/>
                <w:sz w:val="28"/>
                <w:szCs w:val="28"/>
              </w:rPr>
              <w:t xml:space="preserve"> тимчасовий</w:t>
            </w:r>
            <w:r w:rsidRPr="00223450">
              <w:rPr>
                <w:b/>
                <w:bCs/>
                <w:sz w:val="28"/>
                <w:szCs w:val="28"/>
              </w:rPr>
              <w:t xml:space="preserve"> виїзд за межі України дитини, яка не досягла шістнадцяти років, без згоди другого з батьків, якщо судом встановлено, що такий виїзд не суперечить інтересам дитини</w:t>
            </w:r>
            <w:r w:rsidR="00CC274B" w:rsidRPr="00223450">
              <w:rPr>
                <w:b/>
                <w:bCs/>
                <w:sz w:val="28"/>
                <w:szCs w:val="28"/>
              </w:rPr>
              <w:t>.</w:t>
            </w:r>
          </w:p>
          <w:p w:rsidR="00FC2855" w:rsidRPr="00223450" w:rsidRDefault="00E52693" w:rsidP="00223450">
            <w:pPr>
              <w:pStyle w:val="1"/>
              <w:widowControl w:val="0"/>
              <w:jc w:val="both"/>
              <w:rPr>
                <w:b/>
                <w:sz w:val="28"/>
                <w:szCs w:val="28"/>
              </w:rPr>
            </w:pPr>
            <w:r w:rsidRPr="00223450">
              <w:rPr>
                <w:b/>
                <w:bCs/>
                <w:sz w:val="28"/>
                <w:szCs w:val="28"/>
              </w:rPr>
              <w:t>3</w:t>
            </w:r>
            <w:r w:rsidR="001B51C1" w:rsidRPr="00223450">
              <w:rPr>
                <w:b/>
                <w:bCs/>
                <w:sz w:val="28"/>
                <w:szCs w:val="28"/>
              </w:rPr>
              <w:t xml:space="preserve">. </w:t>
            </w:r>
            <w:r w:rsidR="00826142" w:rsidRPr="00223450">
              <w:rPr>
                <w:b/>
                <w:bCs/>
                <w:sz w:val="28"/>
                <w:szCs w:val="28"/>
              </w:rPr>
              <w:t>Т</w:t>
            </w:r>
            <w:r w:rsidR="00826142" w:rsidRPr="00223450">
              <w:rPr>
                <w:b/>
                <w:sz w:val="28"/>
                <w:szCs w:val="28"/>
                <w:lang w:eastAsia="ru-RU"/>
              </w:rPr>
              <w:t xml:space="preserve">имчасовий виїзд </w:t>
            </w:r>
            <w:r w:rsidR="000A4FCC" w:rsidRPr="00223450">
              <w:rPr>
                <w:b/>
                <w:sz w:val="28"/>
                <w:szCs w:val="28"/>
                <w:lang w:eastAsia="ru-RU"/>
              </w:rPr>
              <w:t xml:space="preserve">за межі України </w:t>
            </w:r>
            <w:r w:rsidR="00826142" w:rsidRPr="00223450">
              <w:rPr>
                <w:b/>
                <w:sz w:val="28"/>
                <w:szCs w:val="28"/>
                <w:lang w:eastAsia="ru-RU"/>
              </w:rPr>
              <w:t>дитини, яка не досягла шістнадцяти років,</w:t>
            </w:r>
            <w:r w:rsidR="005F2725" w:rsidRPr="00223450">
              <w:rPr>
                <w:b/>
                <w:sz w:val="28"/>
                <w:szCs w:val="28"/>
                <w:lang w:eastAsia="ru-RU"/>
              </w:rPr>
              <w:t xml:space="preserve"> </w:t>
            </w:r>
            <w:r w:rsidR="00826142" w:rsidRPr="00223450">
              <w:rPr>
                <w:b/>
                <w:sz w:val="28"/>
                <w:szCs w:val="28"/>
              </w:rPr>
              <w:t>у супроводі одного із батьків не потребує згоди другого з батьків</w:t>
            </w:r>
            <w:r w:rsidR="00C115D5" w:rsidRPr="00223450">
              <w:rPr>
                <w:b/>
                <w:sz w:val="28"/>
                <w:szCs w:val="28"/>
              </w:rPr>
              <w:t xml:space="preserve"> </w:t>
            </w:r>
            <w:r w:rsidR="00826142" w:rsidRPr="00223450">
              <w:rPr>
                <w:b/>
                <w:sz w:val="28"/>
                <w:szCs w:val="28"/>
              </w:rPr>
              <w:t>у випадк</w:t>
            </w:r>
            <w:r w:rsidR="00660A5C" w:rsidRPr="00223450">
              <w:rPr>
                <w:b/>
                <w:sz w:val="28"/>
                <w:szCs w:val="28"/>
              </w:rPr>
              <w:t>у</w:t>
            </w:r>
            <w:r w:rsidR="00826142" w:rsidRPr="00223450">
              <w:rPr>
                <w:b/>
                <w:sz w:val="28"/>
                <w:szCs w:val="28"/>
              </w:rPr>
              <w:t>:</w:t>
            </w:r>
          </w:p>
          <w:p w:rsidR="00826142" w:rsidRPr="00223450" w:rsidRDefault="00826142" w:rsidP="00223450">
            <w:pPr>
              <w:pStyle w:val="1"/>
              <w:widowControl w:val="0"/>
              <w:jc w:val="both"/>
              <w:rPr>
                <w:b/>
                <w:sz w:val="28"/>
                <w:szCs w:val="28"/>
              </w:rPr>
            </w:pPr>
            <w:r w:rsidRPr="00223450">
              <w:rPr>
                <w:b/>
                <w:sz w:val="28"/>
                <w:szCs w:val="28"/>
              </w:rPr>
              <w:t>1)</w:t>
            </w:r>
            <w:r w:rsidR="00C115D5" w:rsidRPr="00223450">
              <w:rPr>
                <w:b/>
                <w:sz w:val="28"/>
                <w:szCs w:val="28"/>
              </w:rPr>
              <w:t xml:space="preserve">  </w:t>
            </w:r>
            <w:r w:rsidR="00CD65F6" w:rsidRPr="00223450">
              <w:rPr>
                <w:b/>
                <w:sz w:val="28"/>
                <w:szCs w:val="28"/>
              </w:rPr>
              <w:t>смерті другого з батьків</w:t>
            </w:r>
            <w:r w:rsidR="008E3C31" w:rsidRPr="00223450">
              <w:rPr>
                <w:b/>
                <w:sz w:val="28"/>
                <w:szCs w:val="28"/>
              </w:rPr>
              <w:t xml:space="preserve"> або </w:t>
            </w:r>
            <w:r w:rsidR="00FC2855" w:rsidRPr="00223450">
              <w:rPr>
                <w:b/>
                <w:sz w:val="28"/>
                <w:szCs w:val="28"/>
              </w:rPr>
              <w:t xml:space="preserve">набрання законної сили рішенням суду про </w:t>
            </w:r>
            <w:r w:rsidR="008E3C31" w:rsidRPr="00223450">
              <w:rPr>
                <w:b/>
                <w:sz w:val="28"/>
                <w:szCs w:val="28"/>
              </w:rPr>
              <w:t>оголошення його померлим</w:t>
            </w:r>
            <w:r w:rsidR="00CD65F6" w:rsidRPr="00223450">
              <w:rPr>
                <w:b/>
                <w:sz w:val="28"/>
                <w:szCs w:val="28"/>
              </w:rPr>
              <w:t>;</w:t>
            </w:r>
          </w:p>
          <w:p w:rsidR="00660A5C" w:rsidRPr="00223450" w:rsidRDefault="00330707" w:rsidP="00223450">
            <w:pPr>
              <w:pStyle w:val="1"/>
              <w:widowControl w:val="0"/>
              <w:jc w:val="both"/>
              <w:rPr>
                <w:b/>
                <w:sz w:val="28"/>
                <w:szCs w:val="28"/>
              </w:rPr>
            </w:pPr>
            <w:r w:rsidRPr="00223450">
              <w:rPr>
                <w:b/>
                <w:sz w:val="28"/>
                <w:szCs w:val="28"/>
              </w:rPr>
              <w:t xml:space="preserve">2) </w:t>
            </w:r>
            <w:r w:rsidR="00CD65F6" w:rsidRPr="00223450">
              <w:rPr>
                <w:b/>
                <w:sz w:val="28"/>
                <w:szCs w:val="28"/>
              </w:rPr>
              <w:t xml:space="preserve">набрання законної сили рішенням суду про позбавлення батьківських прав другого з батьків, про визнання другого з батьків безвісно відсутнім або </w:t>
            </w:r>
            <w:r w:rsidR="00CD65F6" w:rsidRPr="00223450">
              <w:rPr>
                <w:b/>
                <w:sz w:val="28"/>
                <w:szCs w:val="28"/>
              </w:rPr>
              <w:lastRenderedPageBreak/>
              <w:t>недієздатним;</w:t>
            </w:r>
          </w:p>
          <w:p w:rsidR="00CD65F6" w:rsidRPr="00223450" w:rsidRDefault="00660A5C" w:rsidP="00223450">
            <w:pPr>
              <w:pStyle w:val="1"/>
              <w:widowControl w:val="0"/>
              <w:jc w:val="both"/>
              <w:rPr>
                <w:b/>
                <w:sz w:val="28"/>
                <w:szCs w:val="28"/>
              </w:rPr>
            </w:pPr>
            <w:r w:rsidRPr="00223450">
              <w:rPr>
                <w:b/>
                <w:sz w:val="28"/>
                <w:szCs w:val="28"/>
              </w:rPr>
              <w:t xml:space="preserve">3) </w:t>
            </w:r>
            <w:bookmarkStart w:id="0" w:name="o35"/>
            <w:bookmarkStart w:id="1" w:name="o36"/>
            <w:bookmarkEnd w:id="0"/>
            <w:bookmarkEnd w:id="1"/>
            <w:r w:rsidR="00CD65F6" w:rsidRPr="00223450">
              <w:rPr>
                <w:b/>
                <w:sz w:val="28"/>
                <w:szCs w:val="28"/>
              </w:rPr>
              <w:t>якщо дитина або другий з батьків є іноземцем або особою без громадянства;</w:t>
            </w:r>
          </w:p>
          <w:p w:rsidR="00660A5C" w:rsidRPr="00223450" w:rsidRDefault="00660A5C" w:rsidP="00223450">
            <w:pPr>
              <w:pStyle w:val="1"/>
              <w:widowControl w:val="0"/>
              <w:jc w:val="both"/>
              <w:rPr>
                <w:b/>
                <w:sz w:val="28"/>
                <w:szCs w:val="28"/>
              </w:rPr>
            </w:pPr>
            <w:r w:rsidRPr="00223450">
              <w:rPr>
                <w:b/>
                <w:sz w:val="28"/>
                <w:szCs w:val="28"/>
              </w:rPr>
              <w:t>4) виїзду у супроводі одинокої матері (коли у документі про народження дитини відомості про батька відсутні або внесені з</w:t>
            </w:r>
            <w:r w:rsidR="000A4FCC" w:rsidRPr="00223450">
              <w:rPr>
                <w:b/>
                <w:sz w:val="28"/>
                <w:szCs w:val="28"/>
              </w:rPr>
              <w:t>і</w:t>
            </w:r>
            <w:r w:rsidRPr="00223450">
              <w:rPr>
                <w:b/>
                <w:sz w:val="28"/>
                <w:szCs w:val="28"/>
              </w:rPr>
              <w:t xml:space="preserve"> слів матері);</w:t>
            </w:r>
          </w:p>
          <w:p w:rsidR="00826142" w:rsidRPr="00223450" w:rsidRDefault="003B3249" w:rsidP="00223450">
            <w:pPr>
              <w:pStyle w:val="1"/>
              <w:widowControl w:val="0"/>
              <w:jc w:val="both"/>
              <w:rPr>
                <w:b/>
                <w:bCs/>
                <w:sz w:val="28"/>
                <w:szCs w:val="28"/>
              </w:rPr>
            </w:pPr>
            <w:r w:rsidRPr="00223450">
              <w:rPr>
                <w:b/>
                <w:sz w:val="28"/>
                <w:szCs w:val="28"/>
              </w:rPr>
              <w:t>5</w:t>
            </w:r>
            <w:r w:rsidR="00660A5C" w:rsidRPr="00223450">
              <w:rPr>
                <w:b/>
                <w:sz w:val="28"/>
                <w:szCs w:val="28"/>
              </w:rPr>
              <w:t xml:space="preserve">) </w:t>
            </w:r>
            <w:r w:rsidR="00826142" w:rsidRPr="00223450">
              <w:rPr>
                <w:b/>
                <w:bCs/>
                <w:sz w:val="28"/>
                <w:szCs w:val="28"/>
                <w:lang w:eastAsia="ru-RU"/>
              </w:rPr>
              <w:t>виїзд</w:t>
            </w:r>
            <w:r w:rsidR="006D28F4" w:rsidRPr="00223450">
              <w:rPr>
                <w:b/>
                <w:bCs/>
                <w:sz w:val="28"/>
                <w:szCs w:val="28"/>
                <w:lang w:eastAsia="ru-RU"/>
              </w:rPr>
              <w:t>у</w:t>
            </w:r>
            <w:r w:rsidR="00826142" w:rsidRPr="00223450">
              <w:rPr>
                <w:b/>
                <w:bCs/>
                <w:sz w:val="28"/>
                <w:szCs w:val="28"/>
                <w:lang w:eastAsia="ru-RU"/>
              </w:rPr>
              <w:t xml:space="preserve"> у супроводі одного з батьків, місце проживання дитини з яким визначено за рішенням суду або підтверджено висновком органів опіки та піклування та до якого</w:t>
            </w:r>
            <w:r w:rsidR="00CA7CB8" w:rsidRPr="00223450">
              <w:rPr>
                <w:b/>
                <w:bCs/>
                <w:sz w:val="28"/>
                <w:szCs w:val="28"/>
                <w:lang w:eastAsia="ru-RU"/>
              </w:rPr>
              <w:t xml:space="preserve"> </w:t>
            </w:r>
            <w:r w:rsidR="00826142" w:rsidRPr="00223450">
              <w:rPr>
                <w:b/>
                <w:bCs/>
                <w:sz w:val="28"/>
                <w:szCs w:val="28"/>
                <w:lang w:eastAsia="ru-RU"/>
              </w:rPr>
              <w:t>не застосовуються заходи примусового виконання рішення про встановлення побачення з дитиною та про усунення перешкод у побаченні з дитиною.</w:t>
            </w:r>
            <w:r w:rsidR="00CA7CB8" w:rsidRPr="00223450">
              <w:rPr>
                <w:b/>
                <w:bCs/>
                <w:sz w:val="28"/>
                <w:szCs w:val="28"/>
                <w:lang w:eastAsia="ru-RU"/>
              </w:rPr>
              <w:t xml:space="preserve"> </w:t>
            </w:r>
            <w:r w:rsidR="00826142" w:rsidRPr="00223450">
              <w:rPr>
                <w:b/>
                <w:bCs/>
                <w:sz w:val="28"/>
                <w:szCs w:val="28"/>
                <w:lang w:eastAsia="ru-RU"/>
              </w:rPr>
              <w:t>У такому випадку виїзд дитини за межі України дозволяється на строк не більше одного місяця</w:t>
            </w:r>
            <w:r w:rsidR="00CA7CB8" w:rsidRPr="00223450">
              <w:rPr>
                <w:b/>
                <w:bCs/>
                <w:sz w:val="28"/>
                <w:szCs w:val="28"/>
                <w:lang w:eastAsia="ru-RU"/>
              </w:rPr>
              <w:t xml:space="preserve"> </w:t>
            </w:r>
            <w:r w:rsidR="0001161B" w:rsidRPr="00223450">
              <w:rPr>
                <w:b/>
                <w:bCs/>
                <w:sz w:val="28"/>
                <w:szCs w:val="28"/>
                <w:lang w:eastAsia="ru-RU"/>
              </w:rPr>
              <w:t>та за умови надсилання</w:t>
            </w:r>
            <w:r w:rsidR="00CA7CB8" w:rsidRPr="00223450">
              <w:rPr>
                <w:b/>
                <w:bCs/>
                <w:sz w:val="28"/>
                <w:szCs w:val="28"/>
                <w:lang w:eastAsia="ru-RU"/>
              </w:rPr>
              <w:t xml:space="preserve"> </w:t>
            </w:r>
            <w:r w:rsidR="0001161B" w:rsidRPr="00223450">
              <w:rPr>
                <w:b/>
                <w:bCs/>
                <w:sz w:val="28"/>
                <w:szCs w:val="28"/>
                <w:lang w:eastAsia="ru-RU"/>
              </w:rPr>
              <w:t>другому з батьків</w:t>
            </w:r>
            <w:r w:rsidR="00774D0C">
              <w:rPr>
                <w:b/>
                <w:bCs/>
                <w:strike/>
                <w:sz w:val="28"/>
                <w:szCs w:val="28"/>
                <w:lang w:eastAsia="ru-RU"/>
              </w:rPr>
              <w:t xml:space="preserve"> </w:t>
            </w:r>
            <w:r w:rsidR="0001161B" w:rsidRPr="00223450">
              <w:rPr>
                <w:b/>
                <w:bCs/>
                <w:sz w:val="28"/>
                <w:szCs w:val="28"/>
                <w:lang w:eastAsia="ru-RU"/>
              </w:rPr>
              <w:t xml:space="preserve">рекомендованим </w:t>
            </w:r>
            <w:r w:rsidR="00C25575" w:rsidRPr="00223450">
              <w:rPr>
                <w:b/>
                <w:bCs/>
                <w:sz w:val="28"/>
                <w:szCs w:val="28"/>
                <w:lang w:eastAsia="ru-RU"/>
              </w:rPr>
              <w:t xml:space="preserve">або цінним </w:t>
            </w:r>
            <w:r w:rsidR="0001161B" w:rsidRPr="00223450">
              <w:rPr>
                <w:b/>
                <w:bCs/>
                <w:sz w:val="28"/>
                <w:szCs w:val="28"/>
                <w:lang w:eastAsia="ru-RU"/>
              </w:rPr>
              <w:t xml:space="preserve">поштовим відправленням за останнім відомим місцем його проживання </w:t>
            </w:r>
            <w:r w:rsidR="00FF2888" w:rsidRPr="00223450">
              <w:rPr>
                <w:b/>
                <w:bCs/>
                <w:sz w:val="28"/>
                <w:szCs w:val="28"/>
              </w:rPr>
              <w:t xml:space="preserve">не </w:t>
            </w:r>
            <w:r w:rsidR="00B82D5A" w:rsidRPr="00223450">
              <w:rPr>
                <w:b/>
                <w:bCs/>
                <w:sz w:val="28"/>
                <w:szCs w:val="28"/>
              </w:rPr>
              <w:t xml:space="preserve">пізніше як </w:t>
            </w:r>
            <w:r w:rsidR="00FF2888" w:rsidRPr="00223450">
              <w:rPr>
                <w:b/>
                <w:bCs/>
                <w:sz w:val="28"/>
                <w:szCs w:val="28"/>
              </w:rPr>
              <w:t>за десять календарних днів до моменту виїзду</w:t>
            </w:r>
            <w:r w:rsidR="00CA7CB8" w:rsidRPr="00223450">
              <w:rPr>
                <w:b/>
                <w:bCs/>
                <w:sz w:val="28"/>
                <w:szCs w:val="28"/>
              </w:rPr>
              <w:t xml:space="preserve"> </w:t>
            </w:r>
            <w:r w:rsidR="0001161B" w:rsidRPr="00223450">
              <w:rPr>
                <w:b/>
                <w:bCs/>
                <w:sz w:val="28"/>
                <w:szCs w:val="28"/>
                <w:lang w:eastAsia="ru-RU"/>
              </w:rPr>
              <w:t>повідомлення</w:t>
            </w:r>
            <w:r w:rsidR="00CA7CB8" w:rsidRPr="00223450">
              <w:rPr>
                <w:b/>
                <w:bCs/>
                <w:sz w:val="28"/>
                <w:szCs w:val="28"/>
                <w:lang w:eastAsia="ru-RU"/>
              </w:rPr>
              <w:t xml:space="preserve"> </w:t>
            </w:r>
            <w:r w:rsidR="00826142" w:rsidRPr="00223450">
              <w:rPr>
                <w:b/>
                <w:bCs/>
                <w:sz w:val="28"/>
                <w:szCs w:val="28"/>
                <w:lang w:eastAsia="ru-RU"/>
              </w:rPr>
              <w:t>про виїзд дитини за межі України, державу прямування та відповідний часовий проміжок перебування у цій державі</w:t>
            </w:r>
            <w:r w:rsidR="00826142" w:rsidRPr="00223450">
              <w:rPr>
                <w:b/>
                <w:bCs/>
                <w:sz w:val="28"/>
                <w:szCs w:val="28"/>
              </w:rPr>
              <w:t>.</w:t>
            </w:r>
            <w:r w:rsidR="00CA7CB8" w:rsidRPr="00223450">
              <w:rPr>
                <w:b/>
                <w:bCs/>
                <w:sz w:val="28"/>
                <w:szCs w:val="28"/>
              </w:rPr>
              <w:t xml:space="preserve"> </w:t>
            </w:r>
            <w:r w:rsidR="00FC2855" w:rsidRPr="00223450">
              <w:rPr>
                <w:b/>
                <w:bCs/>
                <w:sz w:val="28"/>
                <w:szCs w:val="28"/>
              </w:rPr>
              <w:t xml:space="preserve">Неналежне виконання цього обов’язку без </w:t>
            </w:r>
            <w:r w:rsidR="00FA6451" w:rsidRPr="00223450">
              <w:rPr>
                <w:b/>
                <w:bCs/>
                <w:sz w:val="28"/>
                <w:szCs w:val="28"/>
              </w:rPr>
              <w:t xml:space="preserve">поважних причин </w:t>
            </w:r>
            <w:r w:rsidR="008E3C31" w:rsidRPr="00223450">
              <w:rPr>
                <w:b/>
                <w:sz w:val="28"/>
                <w:szCs w:val="28"/>
                <w:shd w:val="clear" w:color="auto" w:fill="FFFFFF"/>
              </w:rPr>
              <w:t>тягне за собою відповідальність, встановлену</w:t>
            </w:r>
            <w:r w:rsidR="00CA7CB8" w:rsidRPr="00223450">
              <w:rPr>
                <w:b/>
                <w:sz w:val="28"/>
                <w:szCs w:val="28"/>
                <w:shd w:val="clear" w:color="auto" w:fill="FFFFFF"/>
              </w:rPr>
              <w:t xml:space="preserve"> </w:t>
            </w:r>
            <w:r w:rsidR="008E3C31" w:rsidRPr="00223450">
              <w:rPr>
                <w:b/>
                <w:sz w:val="28"/>
                <w:szCs w:val="28"/>
                <w:shd w:val="clear" w:color="auto" w:fill="FFFFFF"/>
              </w:rPr>
              <w:t>законом</w:t>
            </w:r>
            <w:r w:rsidR="00FC2855" w:rsidRPr="00223450">
              <w:rPr>
                <w:b/>
                <w:sz w:val="28"/>
                <w:szCs w:val="28"/>
                <w:shd w:val="clear" w:color="auto" w:fill="FFFFFF"/>
              </w:rPr>
              <w:t>;</w:t>
            </w:r>
          </w:p>
          <w:p w:rsidR="00CB16DF" w:rsidRPr="00223450" w:rsidRDefault="003B3249" w:rsidP="00223450">
            <w:pPr>
              <w:pStyle w:val="1"/>
              <w:widowControl w:val="0"/>
              <w:jc w:val="both"/>
              <w:rPr>
                <w:b/>
                <w:bCs/>
                <w:sz w:val="28"/>
                <w:szCs w:val="28"/>
                <w:lang w:eastAsia="ru-RU"/>
              </w:rPr>
            </w:pPr>
            <w:r w:rsidRPr="00223450">
              <w:rPr>
                <w:b/>
                <w:sz w:val="28"/>
                <w:szCs w:val="28"/>
                <w:shd w:val="clear" w:color="auto" w:fill="FFFFFF"/>
              </w:rPr>
              <w:t>6</w:t>
            </w:r>
            <w:r w:rsidR="00CB16DF" w:rsidRPr="00223450">
              <w:rPr>
                <w:b/>
                <w:sz w:val="28"/>
                <w:szCs w:val="28"/>
                <w:shd w:val="clear" w:color="auto" w:fill="FFFFFF"/>
              </w:rPr>
              <w:t xml:space="preserve">) </w:t>
            </w:r>
            <w:r w:rsidR="00794444" w:rsidRPr="00223450">
              <w:rPr>
                <w:b/>
                <w:sz w:val="28"/>
                <w:szCs w:val="28"/>
                <w:shd w:val="clear" w:color="auto" w:fill="FFFFFF"/>
              </w:rPr>
              <w:t xml:space="preserve">наявності у </w:t>
            </w:r>
            <w:r w:rsidR="00CB16DF" w:rsidRPr="00223450">
              <w:rPr>
                <w:b/>
                <w:bCs/>
                <w:sz w:val="28"/>
                <w:szCs w:val="28"/>
                <w:lang w:eastAsia="ru-RU"/>
              </w:rPr>
              <w:t>друг</w:t>
            </w:r>
            <w:r w:rsidR="00794444" w:rsidRPr="00223450">
              <w:rPr>
                <w:b/>
                <w:bCs/>
                <w:sz w:val="28"/>
                <w:szCs w:val="28"/>
                <w:lang w:eastAsia="ru-RU"/>
              </w:rPr>
              <w:t>ого</w:t>
            </w:r>
            <w:r w:rsidR="00CB16DF" w:rsidRPr="00223450">
              <w:rPr>
                <w:b/>
                <w:bCs/>
                <w:sz w:val="28"/>
                <w:szCs w:val="28"/>
                <w:lang w:eastAsia="ru-RU"/>
              </w:rPr>
              <w:t xml:space="preserve"> з батьків</w:t>
            </w:r>
            <w:r w:rsidR="00CA7CB8" w:rsidRPr="00223450">
              <w:rPr>
                <w:b/>
                <w:bCs/>
                <w:sz w:val="28"/>
                <w:szCs w:val="28"/>
                <w:lang w:eastAsia="ru-RU"/>
              </w:rPr>
              <w:t xml:space="preserve"> </w:t>
            </w:r>
            <w:r w:rsidR="00CB16DF" w:rsidRPr="00223450">
              <w:rPr>
                <w:b/>
                <w:bCs/>
                <w:sz w:val="28"/>
                <w:szCs w:val="28"/>
                <w:lang w:eastAsia="ru-RU"/>
              </w:rPr>
              <w:t>заборгован</w:t>
            </w:r>
            <w:r w:rsidR="00794444" w:rsidRPr="00223450">
              <w:rPr>
                <w:b/>
                <w:bCs/>
                <w:sz w:val="28"/>
                <w:szCs w:val="28"/>
                <w:lang w:eastAsia="ru-RU"/>
              </w:rPr>
              <w:t>о</w:t>
            </w:r>
            <w:r w:rsidR="00CB16DF" w:rsidRPr="00223450">
              <w:rPr>
                <w:b/>
                <w:bCs/>
                <w:sz w:val="28"/>
                <w:szCs w:val="28"/>
                <w:lang w:eastAsia="ru-RU"/>
              </w:rPr>
              <w:t>ст</w:t>
            </w:r>
            <w:r w:rsidR="00794444" w:rsidRPr="00223450">
              <w:rPr>
                <w:b/>
                <w:bCs/>
                <w:sz w:val="28"/>
                <w:szCs w:val="28"/>
                <w:lang w:eastAsia="ru-RU"/>
              </w:rPr>
              <w:t>і</w:t>
            </w:r>
            <w:r w:rsidR="0026358A" w:rsidRPr="00223450">
              <w:rPr>
                <w:b/>
                <w:bCs/>
                <w:sz w:val="28"/>
                <w:szCs w:val="28"/>
                <w:lang w:eastAsia="ru-RU"/>
              </w:rPr>
              <w:t xml:space="preserve"> зі сплати аліментів, </w:t>
            </w:r>
            <w:r w:rsidR="00CB16DF" w:rsidRPr="00223450">
              <w:rPr>
                <w:b/>
                <w:bCs/>
                <w:sz w:val="28"/>
                <w:szCs w:val="28"/>
                <w:lang w:eastAsia="ru-RU"/>
              </w:rPr>
              <w:t>сукупний розмір якої перевищує суму від</w:t>
            </w:r>
            <w:r w:rsidR="00C150EF" w:rsidRPr="00223450">
              <w:rPr>
                <w:b/>
                <w:bCs/>
                <w:sz w:val="28"/>
                <w:szCs w:val="28"/>
                <w:lang w:eastAsia="ru-RU"/>
              </w:rPr>
              <w:t>повідних платежів за три місяці</w:t>
            </w:r>
            <w:r w:rsidR="00FC2855" w:rsidRPr="00223450">
              <w:rPr>
                <w:b/>
                <w:bCs/>
                <w:sz w:val="28"/>
                <w:szCs w:val="28"/>
                <w:lang w:eastAsia="ru-RU"/>
              </w:rPr>
              <w:t>;</w:t>
            </w:r>
          </w:p>
          <w:p w:rsidR="00540F78" w:rsidRPr="00223450" w:rsidRDefault="003B3249" w:rsidP="00223450">
            <w:pPr>
              <w:pStyle w:val="1"/>
              <w:widowControl w:val="0"/>
              <w:jc w:val="both"/>
              <w:rPr>
                <w:b/>
                <w:bCs/>
                <w:sz w:val="8"/>
                <w:szCs w:val="8"/>
                <w:lang w:eastAsia="ru-RU"/>
              </w:rPr>
            </w:pPr>
            <w:r w:rsidRPr="00223450">
              <w:rPr>
                <w:b/>
                <w:bCs/>
                <w:sz w:val="28"/>
                <w:szCs w:val="28"/>
                <w:lang w:eastAsia="ru-RU"/>
              </w:rPr>
              <w:t>7</w:t>
            </w:r>
            <w:r w:rsidR="00CD65F6" w:rsidRPr="00223450">
              <w:rPr>
                <w:b/>
                <w:bCs/>
                <w:sz w:val="28"/>
                <w:szCs w:val="28"/>
                <w:lang w:eastAsia="ru-RU"/>
              </w:rPr>
              <w:t xml:space="preserve">) набрання законної сили рішенням суду про надання </w:t>
            </w:r>
            <w:r w:rsidR="00CD65F6" w:rsidRPr="00223450">
              <w:rPr>
                <w:b/>
                <w:bCs/>
                <w:sz w:val="28"/>
                <w:szCs w:val="28"/>
                <w:lang w:eastAsia="ru-RU"/>
              </w:rPr>
              <w:lastRenderedPageBreak/>
              <w:t>дозволу на</w:t>
            </w:r>
            <w:r w:rsidR="00316317" w:rsidRPr="00223450">
              <w:rPr>
                <w:b/>
                <w:bCs/>
                <w:sz w:val="28"/>
                <w:szCs w:val="28"/>
                <w:lang w:eastAsia="ru-RU"/>
              </w:rPr>
              <w:t xml:space="preserve"> тимчасовий</w:t>
            </w:r>
            <w:r w:rsidR="00CD65F6" w:rsidRPr="00223450">
              <w:rPr>
                <w:b/>
                <w:bCs/>
                <w:sz w:val="28"/>
                <w:szCs w:val="28"/>
                <w:lang w:eastAsia="ru-RU"/>
              </w:rPr>
              <w:t xml:space="preserve"> виїзд за межі України дитини, яка не досягла шістнадцяти років, без згоди другого з батьків.</w:t>
            </w:r>
          </w:p>
          <w:p w:rsidR="00FC2855" w:rsidRDefault="00970C76" w:rsidP="00223450">
            <w:pPr>
              <w:widowControl w:val="0"/>
              <w:ind w:firstLine="34"/>
              <w:jc w:val="both"/>
              <w:rPr>
                <w:b/>
                <w:sz w:val="28"/>
                <w:szCs w:val="28"/>
                <w:lang w:eastAsia="ru-RU"/>
              </w:rPr>
            </w:pPr>
            <w:r w:rsidRPr="00223450">
              <w:rPr>
                <w:b/>
                <w:bCs/>
                <w:sz w:val="28"/>
                <w:szCs w:val="28"/>
                <w:lang w:eastAsia="ru-RU"/>
              </w:rPr>
              <w:t>4</w:t>
            </w:r>
            <w:r w:rsidR="001B51C1" w:rsidRPr="00223450">
              <w:rPr>
                <w:b/>
                <w:bCs/>
                <w:sz w:val="28"/>
                <w:szCs w:val="28"/>
                <w:lang w:eastAsia="ru-RU"/>
              </w:rPr>
              <w:t xml:space="preserve">. </w:t>
            </w:r>
            <w:r w:rsidR="00A75233" w:rsidRPr="00223450">
              <w:rPr>
                <w:b/>
                <w:sz w:val="28"/>
                <w:szCs w:val="28"/>
                <w:lang w:eastAsia="ru-RU"/>
              </w:rPr>
              <w:t>Тимчасовий виїзд дитини за межі України у супроводі</w:t>
            </w:r>
            <w:r w:rsidR="00CA7CB8" w:rsidRPr="00223450">
              <w:rPr>
                <w:b/>
                <w:sz w:val="28"/>
                <w:szCs w:val="28"/>
                <w:lang w:eastAsia="ru-RU"/>
              </w:rPr>
              <w:t xml:space="preserve"> </w:t>
            </w:r>
            <w:r w:rsidR="00FC2855" w:rsidRPr="00223450">
              <w:rPr>
                <w:b/>
                <w:sz w:val="28"/>
                <w:szCs w:val="28"/>
                <w:lang w:eastAsia="ru-RU"/>
              </w:rPr>
              <w:t>о</w:t>
            </w:r>
            <w:r w:rsidR="006A29DB" w:rsidRPr="00223450">
              <w:rPr>
                <w:b/>
                <w:sz w:val="28"/>
                <w:szCs w:val="28"/>
                <w:lang w:eastAsia="ru-RU"/>
              </w:rPr>
              <w:t>соби, яка не є одним із батьків,</w:t>
            </w:r>
            <w:r w:rsidR="00CA7CB8" w:rsidRPr="00223450">
              <w:rPr>
                <w:b/>
                <w:sz w:val="28"/>
                <w:szCs w:val="28"/>
                <w:lang w:eastAsia="ru-RU"/>
              </w:rPr>
              <w:t xml:space="preserve"> </w:t>
            </w:r>
            <w:r w:rsidR="00A75233" w:rsidRPr="00223450">
              <w:rPr>
                <w:b/>
                <w:sz w:val="28"/>
                <w:szCs w:val="28"/>
                <w:lang w:eastAsia="ru-RU"/>
              </w:rPr>
              <w:t>здійснюється за нотаріально посвідченою згодою обох батьків</w:t>
            </w:r>
            <w:r w:rsidRPr="00223450">
              <w:rPr>
                <w:b/>
                <w:sz w:val="28"/>
                <w:szCs w:val="28"/>
                <w:lang w:eastAsia="ru-RU"/>
              </w:rPr>
              <w:t xml:space="preserve"> або одного з </w:t>
            </w:r>
            <w:r w:rsidR="00F33EBF" w:rsidRPr="00223450">
              <w:rPr>
                <w:b/>
                <w:sz w:val="28"/>
                <w:szCs w:val="28"/>
                <w:lang w:eastAsia="ru-RU"/>
              </w:rPr>
              <w:t>них</w:t>
            </w:r>
            <w:r w:rsidR="00CA7CB8" w:rsidRPr="00223450">
              <w:rPr>
                <w:b/>
                <w:sz w:val="28"/>
                <w:szCs w:val="28"/>
                <w:lang w:eastAsia="ru-RU"/>
              </w:rPr>
              <w:t xml:space="preserve"> </w:t>
            </w:r>
            <w:r w:rsidRPr="00223450">
              <w:rPr>
                <w:b/>
                <w:sz w:val="28"/>
                <w:szCs w:val="28"/>
                <w:lang w:eastAsia="ru-RU"/>
              </w:rPr>
              <w:t>за наявності підстав, визначених у частині третій цієї статті.</w:t>
            </w:r>
          </w:p>
          <w:p w:rsidR="00D733C5" w:rsidRPr="00223450" w:rsidRDefault="00D733C5" w:rsidP="00223450">
            <w:pPr>
              <w:widowControl w:val="0"/>
              <w:ind w:firstLine="34"/>
              <w:jc w:val="both"/>
              <w:rPr>
                <w:b/>
                <w:bCs/>
                <w:sz w:val="28"/>
                <w:szCs w:val="28"/>
              </w:rPr>
            </w:pPr>
          </w:p>
        </w:tc>
      </w:tr>
      <w:tr w:rsidR="00C92157" w:rsidRPr="00223450" w:rsidTr="003A1B40">
        <w:trPr>
          <w:trHeight w:val="361"/>
        </w:trPr>
        <w:tc>
          <w:tcPr>
            <w:tcW w:w="14717" w:type="dxa"/>
            <w:gridSpan w:val="3"/>
            <w:tcBorders>
              <w:right w:val="single" w:sz="4" w:space="0" w:color="000000"/>
            </w:tcBorders>
          </w:tcPr>
          <w:p w:rsidR="00223450" w:rsidRPr="00223450" w:rsidRDefault="00223450" w:rsidP="00223450">
            <w:pPr>
              <w:pStyle w:val="a9"/>
              <w:widowControl w:val="0"/>
              <w:spacing w:before="0" w:beforeAutospacing="0" w:after="0" w:afterAutospacing="0"/>
              <w:jc w:val="center"/>
              <w:rPr>
                <w:b/>
                <w:sz w:val="28"/>
                <w:szCs w:val="28"/>
                <w:lang w:val="uk-UA"/>
              </w:rPr>
            </w:pPr>
          </w:p>
          <w:p w:rsidR="00C92157" w:rsidRPr="00223450" w:rsidRDefault="00C92157" w:rsidP="00223450">
            <w:pPr>
              <w:pStyle w:val="a9"/>
              <w:widowControl w:val="0"/>
              <w:spacing w:before="0" w:beforeAutospacing="0" w:after="0" w:afterAutospacing="0"/>
              <w:jc w:val="center"/>
              <w:rPr>
                <w:b/>
                <w:sz w:val="28"/>
                <w:szCs w:val="28"/>
                <w:lang w:val="uk-UA"/>
              </w:rPr>
            </w:pPr>
            <w:r w:rsidRPr="00223450">
              <w:rPr>
                <w:b/>
                <w:sz w:val="28"/>
                <w:szCs w:val="28"/>
                <w:lang w:val="uk-UA"/>
              </w:rPr>
              <w:t>Цивільний кодекс України</w:t>
            </w:r>
          </w:p>
          <w:p w:rsidR="00223450" w:rsidRPr="00223450" w:rsidRDefault="00223450" w:rsidP="00223450">
            <w:pPr>
              <w:pStyle w:val="a9"/>
              <w:widowControl w:val="0"/>
              <w:spacing w:before="0" w:beforeAutospacing="0" w:after="0" w:afterAutospacing="0"/>
              <w:jc w:val="center"/>
              <w:rPr>
                <w:b/>
                <w:sz w:val="28"/>
                <w:szCs w:val="28"/>
                <w:lang w:val="uk-UA"/>
              </w:rPr>
            </w:pPr>
          </w:p>
        </w:tc>
      </w:tr>
      <w:tr w:rsidR="00223450" w:rsidRPr="00223450" w:rsidTr="008A1C7D">
        <w:trPr>
          <w:trHeight w:val="361"/>
        </w:trPr>
        <w:tc>
          <w:tcPr>
            <w:tcW w:w="7358" w:type="dxa"/>
            <w:gridSpan w:val="2"/>
            <w:tcBorders>
              <w:right w:val="single" w:sz="4" w:space="0" w:color="000000"/>
            </w:tcBorders>
          </w:tcPr>
          <w:p w:rsidR="00223450" w:rsidRPr="00223450" w:rsidRDefault="00223450" w:rsidP="00223450">
            <w:pPr>
              <w:pStyle w:val="1"/>
              <w:widowControl w:val="0"/>
              <w:jc w:val="both"/>
              <w:rPr>
                <w:sz w:val="28"/>
                <w:szCs w:val="28"/>
                <w:lang w:eastAsia="ru-RU"/>
              </w:rPr>
            </w:pPr>
            <w:r w:rsidRPr="00223450">
              <w:rPr>
                <w:b/>
                <w:sz w:val="28"/>
                <w:szCs w:val="28"/>
                <w:lang w:eastAsia="ru-RU"/>
              </w:rPr>
              <w:t>Стаття 313.</w:t>
            </w:r>
            <w:r w:rsidRPr="00223450">
              <w:rPr>
                <w:sz w:val="28"/>
                <w:szCs w:val="28"/>
                <w:lang w:eastAsia="ru-RU"/>
              </w:rPr>
              <w:t xml:space="preserve"> Право на свободу пересування</w:t>
            </w:r>
          </w:p>
          <w:p w:rsidR="00223450" w:rsidRPr="00223450" w:rsidRDefault="00223450" w:rsidP="00223450">
            <w:pPr>
              <w:widowControl w:val="0"/>
              <w:ind w:firstLine="284"/>
              <w:jc w:val="both"/>
              <w:rPr>
                <w:bCs/>
                <w:sz w:val="12"/>
                <w:szCs w:val="12"/>
              </w:rPr>
            </w:pPr>
          </w:p>
          <w:p w:rsidR="00223450" w:rsidRPr="00223450" w:rsidRDefault="00223450" w:rsidP="00223450">
            <w:pPr>
              <w:widowControl w:val="0"/>
              <w:ind w:firstLine="8"/>
              <w:jc w:val="both"/>
              <w:rPr>
                <w:bCs/>
                <w:sz w:val="28"/>
                <w:szCs w:val="28"/>
              </w:rPr>
            </w:pPr>
            <w:r w:rsidRPr="00223450">
              <w:rPr>
                <w:bCs/>
                <w:sz w:val="28"/>
                <w:szCs w:val="28"/>
              </w:rPr>
              <w:t xml:space="preserve">3. Фізична особа, яка є громадянином України, має право на безперешкодне повернення в Україну. </w:t>
            </w:r>
          </w:p>
          <w:p w:rsidR="00223450" w:rsidRPr="00223450" w:rsidRDefault="00223450" w:rsidP="00223450">
            <w:pPr>
              <w:widowControl w:val="0"/>
              <w:ind w:firstLine="8"/>
              <w:jc w:val="both"/>
              <w:rPr>
                <w:bCs/>
                <w:sz w:val="16"/>
                <w:szCs w:val="16"/>
              </w:rPr>
            </w:pPr>
          </w:p>
          <w:p w:rsidR="00223450" w:rsidRPr="00223450" w:rsidRDefault="00223450" w:rsidP="00223450">
            <w:pPr>
              <w:widowControl w:val="0"/>
              <w:ind w:firstLine="8"/>
              <w:jc w:val="both"/>
              <w:rPr>
                <w:bCs/>
                <w:sz w:val="28"/>
                <w:szCs w:val="28"/>
              </w:rPr>
            </w:pPr>
            <w:r w:rsidRPr="00223450">
              <w:rPr>
                <w:bCs/>
                <w:sz w:val="28"/>
                <w:szCs w:val="28"/>
              </w:rPr>
              <w:t xml:space="preserve">Фізична особа, яка досягла шістнадцяти років, має право на вільний самостійний виїзд за межі України. </w:t>
            </w:r>
          </w:p>
          <w:p w:rsidR="00223450" w:rsidRPr="00223450" w:rsidRDefault="00223450" w:rsidP="00223450">
            <w:pPr>
              <w:widowControl w:val="0"/>
              <w:ind w:firstLine="8"/>
              <w:jc w:val="both"/>
              <w:rPr>
                <w:bCs/>
                <w:sz w:val="16"/>
                <w:szCs w:val="16"/>
              </w:rPr>
            </w:pPr>
          </w:p>
          <w:p w:rsidR="00223450" w:rsidRPr="00223450" w:rsidRDefault="00223450" w:rsidP="00223450">
            <w:pPr>
              <w:pStyle w:val="a9"/>
              <w:widowControl w:val="0"/>
              <w:spacing w:before="0" w:beforeAutospacing="0" w:after="0" w:afterAutospacing="0"/>
              <w:jc w:val="both"/>
              <w:rPr>
                <w:b/>
                <w:sz w:val="28"/>
                <w:szCs w:val="28"/>
                <w:lang w:val="uk-UA"/>
              </w:rPr>
            </w:pPr>
            <w:r w:rsidRPr="00223450">
              <w:rPr>
                <w:bCs/>
                <w:sz w:val="28"/>
                <w:szCs w:val="28"/>
                <w:lang w:val="uk-UA"/>
              </w:rPr>
              <w:t>Фізична особа, яка не досягла шістнадцяти років, має право на виїзд за межі України лише за згодою батьків (</w:t>
            </w:r>
            <w:proofErr w:type="spellStart"/>
            <w:r w:rsidRPr="00223450">
              <w:rPr>
                <w:bCs/>
                <w:sz w:val="28"/>
                <w:szCs w:val="28"/>
                <w:lang w:val="uk-UA"/>
              </w:rPr>
              <w:t>усиновлювачів</w:t>
            </w:r>
            <w:proofErr w:type="spellEnd"/>
            <w:r w:rsidRPr="00223450">
              <w:rPr>
                <w:bCs/>
                <w:sz w:val="28"/>
                <w:szCs w:val="28"/>
                <w:lang w:val="uk-UA"/>
              </w:rPr>
              <w:t>), піклувальників та в їхньому супроводі або в супроводі осіб, які уповноважені ними, крім випадків, передбачених законом.</w:t>
            </w:r>
          </w:p>
        </w:tc>
        <w:tc>
          <w:tcPr>
            <w:tcW w:w="7359" w:type="dxa"/>
            <w:tcBorders>
              <w:right w:val="single" w:sz="4" w:space="0" w:color="000000"/>
            </w:tcBorders>
          </w:tcPr>
          <w:p w:rsidR="00223450" w:rsidRPr="00223450" w:rsidRDefault="00223450" w:rsidP="00223450">
            <w:pPr>
              <w:pStyle w:val="1"/>
              <w:widowControl w:val="0"/>
              <w:jc w:val="both"/>
              <w:rPr>
                <w:sz w:val="28"/>
                <w:szCs w:val="28"/>
                <w:lang w:eastAsia="ru-RU"/>
              </w:rPr>
            </w:pPr>
            <w:r w:rsidRPr="00223450">
              <w:rPr>
                <w:b/>
                <w:sz w:val="28"/>
                <w:szCs w:val="28"/>
                <w:lang w:eastAsia="ru-RU"/>
              </w:rPr>
              <w:t>Стаття 313.</w:t>
            </w:r>
            <w:r w:rsidRPr="00223450">
              <w:rPr>
                <w:sz w:val="28"/>
                <w:szCs w:val="28"/>
                <w:lang w:eastAsia="ru-RU"/>
              </w:rPr>
              <w:t xml:space="preserve"> Право на свободу пересування</w:t>
            </w:r>
          </w:p>
          <w:p w:rsidR="00223450" w:rsidRPr="00223450" w:rsidRDefault="00223450" w:rsidP="00223450">
            <w:pPr>
              <w:widowControl w:val="0"/>
              <w:ind w:firstLine="284"/>
              <w:jc w:val="both"/>
              <w:rPr>
                <w:bCs/>
                <w:sz w:val="12"/>
                <w:szCs w:val="12"/>
              </w:rPr>
            </w:pPr>
          </w:p>
          <w:p w:rsidR="00223450" w:rsidRPr="00223450" w:rsidRDefault="00223450" w:rsidP="00223450">
            <w:pPr>
              <w:widowControl w:val="0"/>
              <w:ind w:firstLine="8"/>
              <w:jc w:val="both"/>
              <w:rPr>
                <w:bCs/>
                <w:sz w:val="28"/>
                <w:szCs w:val="28"/>
              </w:rPr>
            </w:pPr>
            <w:r w:rsidRPr="00223450">
              <w:rPr>
                <w:bCs/>
                <w:sz w:val="28"/>
                <w:szCs w:val="28"/>
              </w:rPr>
              <w:t xml:space="preserve">3. Фізична особа, яка є громадянином України, має право на безперешкодне повернення в Україну. </w:t>
            </w:r>
          </w:p>
          <w:p w:rsidR="00223450" w:rsidRPr="00223450" w:rsidRDefault="00223450" w:rsidP="00223450">
            <w:pPr>
              <w:widowControl w:val="0"/>
              <w:ind w:firstLine="8"/>
              <w:jc w:val="both"/>
              <w:rPr>
                <w:bCs/>
                <w:sz w:val="16"/>
                <w:szCs w:val="16"/>
              </w:rPr>
            </w:pPr>
          </w:p>
          <w:p w:rsidR="00223450" w:rsidRPr="00223450" w:rsidRDefault="00223450" w:rsidP="00223450">
            <w:pPr>
              <w:widowControl w:val="0"/>
              <w:ind w:firstLine="8"/>
              <w:jc w:val="both"/>
              <w:rPr>
                <w:bCs/>
                <w:sz w:val="28"/>
                <w:szCs w:val="28"/>
              </w:rPr>
            </w:pPr>
            <w:r w:rsidRPr="00223450">
              <w:rPr>
                <w:bCs/>
                <w:sz w:val="28"/>
                <w:szCs w:val="28"/>
              </w:rPr>
              <w:t xml:space="preserve">Фізична особа, яка досягла шістнадцяти років, має право на вільний самостійний виїзд за межі України. </w:t>
            </w:r>
          </w:p>
          <w:p w:rsidR="00223450" w:rsidRPr="00223450" w:rsidRDefault="00223450" w:rsidP="00223450">
            <w:pPr>
              <w:widowControl w:val="0"/>
              <w:ind w:firstLine="8"/>
              <w:jc w:val="both"/>
              <w:rPr>
                <w:bCs/>
                <w:sz w:val="16"/>
                <w:szCs w:val="16"/>
              </w:rPr>
            </w:pPr>
          </w:p>
          <w:p w:rsidR="00223450" w:rsidRPr="00223450" w:rsidRDefault="00223450" w:rsidP="00223450">
            <w:pPr>
              <w:pStyle w:val="a9"/>
              <w:widowControl w:val="0"/>
              <w:spacing w:before="0" w:beforeAutospacing="0" w:after="0" w:afterAutospacing="0"/>
              <w:jc w:val="both"/>
              <w:rPr>
                <w:b/>
                <w:sz w:val="28"/>
                <w:szCs w:val="28"/>
                <w:lang w:val="uk-UA"/>
              </w:rPr>
            </w:pPr>
            <w:r w:rsidRPr="00223450">
              <w:rPr>
                <w:bCs/>
                <w:sz w:val="28"/>
                <w:szCs w:val="28"/>
                <w:lang w:val="uk-UA"/>
              </w:rPr>
              <w:t>Фізична особа, яка не досягла шістнадцяти років, має право на виїзд за межі України лише за згодою батьків (</w:t>
            </w:r>
            <w:proofErr w:type="spellStart"/>
            <w:r w:rsidRPr="00223450">
              <w:rPr>
                <w:bCs/>
                <w:sz w:val="28"/>
                <w:szCs w:val="28"/>
                <w:lang w:val="uk-UA"/>
              </w:rPr>
              <w:t>усиновлювачів</w:t>
            </w:r>
            <w:proofErr w:type="spellEnd"/>
            <w:r w:rsidRPr="00223450">
              <w:rPr>
                <w:bCs/>
                <w:sz w:val="28"/>
                <w:szCs w:val="28"/>
                <w:lang w:val="uk-UA"/>
              </w:rPr>
              <w:t xml:space="preserve">), </w:t>
            </w:r>
            <w:r w:rsidRPr="00223450">
              <w:rPr>
                <w:b/>
                <w:sz w:val="28"/>
                <w:szCs w:val="28"/>
                <w:shd w:val="clear" w:color="auto" w:fill="FFFFFF"/>
                <w:lang w:val="uk-UA"/>
              </w:rPr>
              <w:t>опікунів, піклувальників, прийомних батьків, батьків-вихователів</w:t>
            </w:r>
            <w:r w:rsidRPr="00223450">
              <w:rPr>
                <w:bCs/>
                <w:sz w:val="28"/>
                <w:szCs w:val="28"/>
                <w:lang w:val="uk-UA"/>
              </w:rPr>
              <w:t xml:space="preserve"> та в їхньому супроводі або в супроводі осіб, які </w:t>
            </w:r>
            <w:r w:rsidRPr="00223450">
              <w:rPr>
                <w:b/>
                <w:bCs/>
                <w:sz w:val="28"/>
                <w:szCs w:val="28"/>
                <w:lang w:val="uk-UA"/>
              </w:rPr>
              <w:t>нотаріально посвідченою згодою</w:t>
            </w:r>
            <w:r w:rsidRPr="00223450">
              <w:rPr>
                <w:bCs/>
                <w:sz w:val="28"/>
                <w:szCs w:val="28"/>
                <w:lang w:val="uk-UA"/>
              </w:rPr>
              <w:t xml:space="preserve"> уповноважені ними, крім випадків, передбачених законом.</w:t>
            </w:r>
          </w:p>
        </w:tc>
      </w:tr>
      <w:tr w:rsidR="007909EA" w:rsidRPr="00223450" w:rsidTr="00A75233">
        <w:trPr>
          <w:trHeight w:val="875"/>
        </w:trPr>
        <w:tc>
          <w:tcPr>
            <w:tcW w:w="14717" w:type="dxa"/>
            <w:gridSpan w:val="3"/>
            <w:tcBorders>
              <w:right w:val="single" w:sz="4" w:space="0" w:color="000000"/>
            </w:tcBorders>
          </w:tcPr>
          <w:p w:rsidR="00A7763D" w:rsidRPr="00223450" w:rsidRDefault="00A7763D" w:rsidP="00223450">
            <w:pPr>
              <w:pStyle w:val="1"/>
              <w:widowControl w:val="0"/>
              <w:jc w:val="center"/>
              <w:rPr>
                <w:b/>
                <w:bCs/>
                <w:sz w:val="28"/>
                <w:szCs w:val="28"/>
              </w:rPr>
            </w:pPr>
          </w:p>
          <w:p w:rsidR="00A75233" w:rsidRPr="00223450" w:rsidRDefault="00A75233" w:rsidP="00223450">
            <w:pPr>
              <w:pStyle w:val="1"/>
              <w:widowControl w:val="0"/>
              <w:jc w:val="center"/>
              <w:rPr>
                <w:b/>
                <w:bCs/>
                <w:sz w:val="28"/>
                <w:szCs w:val="28"/>
              </w:rPr>
            </w:pPr>
            <w:r w:rsidRPr="00223450">
              <w:rPr>
                <w:b/>
                <w:bCs/>
                <w:sz w:val="28"/>
                <w:szCs w:val="28"/>
              </w:rPr>
              <w:t>Цивільний процесуальний кодекс України</w:t>
            </w:r>
          </w:p>
        </w:tc>
      </w:tr>
      <w:tr w:rsidR="007909EA" w:rsidRPr="00223450" w:rsidTr="00D733C5">
        <w:trPr>
          <w:trHeight w:val="70"/>
        </w:trPr>
        <w:tc>
          <w:tcPr>
            <w:tcW w:w="7346" w:type="dxa"/>
            <w:tcBorders>
              <w:bottom w:val="single" w:sz="4" w:space="0" w:color="000000"/>
            </w:tcBorders>
          </w:tcPr>
          <w:p w:rsidR="00A75233" w:rsidRPr="00223450" w:rsidRDefault="00A75233" w:rsidP="00223450">
            <w:pPr>
              <w:pStyle w:val="1"/>
              <w:widowControl w:val="0"/>
              <w:jc w:val="both"/>
              <w:rPr>
                <w:sz w:val="28"/>
                <w:szCs w:val="28"/>
                <w:lang w:eastAsia="ru-RU"/>
              </w:rPr>
            </w:pPr>
            <w:r w:rsidRPr="00223450">
              <w:rPr>
                <w:b/>
                <w:sz w:val="28"/>
                <w:szCs w:val="28"/>
                <w:lang w:eastAsia="ru-RU"/>
              </w:rPr>
              <w:lastRenderedPageBreak/>
              <w:t xml:space="preserve">Стаття 19. </w:t>
            </w:r>
            <w:r w:rsidRPr="00223450">
              <w:rPr>
                <w:sz w:val="28"/>
                <w:szCs w:val="28"/>
                <w:lang w:eastAsia="ru-RU"/>
              </w:rPr>
              <w:t>Справи, що відносяться до юрисдикції загальних судів</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sz w:val="28"/>
                <w:szCs w:val="28"/>
                <w:lang w:eastAsia="ru-RU"/>
              </w:rPr>
            </w:pPr>
            <w:r w:rsidRPr="00223450">
              <w:rPr>
                <w:sz w:val="28"/>
                <w:szCs w:val="28"/>
                <w:lang w:eastAsia="ru-RU"/>
              </w:rPr>
              <w:t>4. Спрощене позовне провадження призначене для розгляду:</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sz w:val="28"/>
                <w:szCs w:val="28"/>
                <w:lang w:eastAsia="ru-RU"/>
              </w:rPr>
            </w:pPr>
            <w:r w:rsidRPr="00223450">
              <w:rPr>
                <w:sz w:val="28"/>
                <w:szCs w:val="28"/>
                <w:shd w:val="clear" w:color="auto" w:fill="FFFFFF"/>
              </w:rPr>
              <w:t xml:space="preserve">3) справ про надання судом дозволу на тимчасовий виїзд дитини за межі України </w:t>
            </w:r>
            <w:r w:rsidR="00340F2C" w:rsidRPr="00223450">
              <w:rPr>
                <w:b/>
                <w:bCs/>
                <w:sz w:val="28"/>
                <w:szCs w:val="28"/>
                <w:shd w:val="clear" w:color="auto" w:fill="FFFFFF"/>
              </w:rPr>
              <w:t>тому з батьків, хто проживає окремо від дитини, у якого відсутня заборгованість зі сплати аліментів та якому відмовлено другим із батьків у наданні нотаріально посвідченої згоди на такий виїзд</w:t>
            </w:r>
            <w:r w:rsidRPr="00223450">
              <w:rPr>
                <w:sz w:val="28"/>
                <w:szCs w:val="28"/>
                <w:shd w:val="clear" w:color="auto" w:fill="FFFFFF"/>
              </w:rPr>
              <w:t>;</w:t>
            </w:r>
          </w:p>
          <w:p w:rsidR="00C23A3C" w:rsidRPr="00223450" w:rsidRDefault="00C23A3C" w:rsidP="00223450">
            <w:pPr>
              <w:pStyle w:val="1"/>
              <w:widowControl w:val="0"/>
              <w:jc w:val="both"/>
              <w:rPr>
                <w:b/>
                <w:sz w:val="28"/>
                <w:szCs w:val="28"/>
                <w:lang w:eastAsia="ru-RU"/>
              </w:rPr>
            </w:pPr>
          </w:p>
          <w:p w:rsidR="00A75233" w:rsidRPr="00223450" w:rsidRDefault="00A75233" w:rsidP="00223450">
            <w:pPr>
              <w:pStyle w:val="1"/>
              <w:widowControl w:val="0"/>
              <w:jc w:val="both"/>
              <w:rPr>
                <w:sz w:val="28"/>
                <w:szCs w:val="28"/>
                <w:lang w:eastAsia="ru-RU"/>
              </w:rPr>
            </w:pPr>
            <w:r w:rsidRPr="00223450">
              <w:rPr>
                <w:b/>
                <w:sz w:val="28"/>
                <w:szCs w:val="28"/>
                <w:lang w:eastAsia="ru-RU"/>
              </w:rPr>
              <w:t xml:space="preserve">Стаття 274. </w:t>
            </w:r>
            <w:r w:rsidRPr="00223450">
              <w:rPr>
                <w:sz w:val="28"/>
                <w:szCs w:val="28"/>
                <w:lang w:eastAsia="ru-RU"/>
              </w:rPr>
              <w:t>Справи, що розглядаються в порядку спрощеного позовного провадження</w:t>
            </w:r>
          </w:p>
          <w:p w:rsidR="00A75233" w:rsidRPr="00223450" w:rsidRDefault="00A75233" w:rsidP="00223450">
            <w:pPr>
              <w:pStyle w:val="1"/>
              <w:widowControl w:val="0"/>
              <w:jc w:val="both"/>
              <w:rPr>
                <w:sz w:val="28"/>
                <w:szCs w:val="28"/>
                <w:lang w:eastAsia="ru-RU"/>
              </w:rPr>
            </w:pPr>
          </w:p>
          <w:p w:rsidR="00A75233" w:rsidRPr="00223450" w:rsidRDefault="00A75233" w:rsidP="00223450">
            <w:pPr>
              <w:pStyle w:val="1"/>
              <w:widowControl w:val="0"/>
              <w:jc w:val="both"/>
              <w:rPr>
                <w:sz w:val="28"/>
                <w:szCs w:val="28"/>
                <w:lang w:eastAsia="ru-RU"/>
              </w:rPr>
            </w:pPr>
            <w:r w:rsidRPr="00223450">
              <w:rPr>
                <w:sz w:val="28"/>
                <w:szCs w:val="28"/>
                <w:lang w:eastAsia="ru-RU"/>
              </w:rPr>
              <w:t>1. У порядку спрощеного позовного провадження розглядаються справи:</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B449C9" w:rsidRPr="00223450" w:rsidRDefault="00A75233" w:rsidP="00223450">
            <w:pPr>
              <w:pStyle w:val="1"/>
              <w:widowControl w:val="0"/>
              <w:jc w:val="both"/>
              <w:rPr>
                <w:b/>
                <w:sz w:val="28"/>
                <w:szCs w:val="28"/>
                <w:lang w:eastAsia="ru-RU"/>
              </w:rPr>
            </w:pPr>
            <w:r w:rsidRPr="00223450">
              <w:rPr>
                <w:sz w:val="28"/>
                <w:szCs w:val="28"/>
                <w:shd w:val="clear" w:color="auto" w:fill="FFFFFF"/>
              </w:rPr>
              <w:t xml:space="preserve">3) про надання судом дозволу на тимчасовий виїзд дитини за межі України </w:t>
            </w:r>
            <w:r w:rsidR="00340F2C" w:rsidRPr="00223450">
              <w:rPr>
                <w:b/>
                <w:bCs/>
                <w:sz w:val="28"/>
                <w:szCs w:val="28"/>
                <w:shd w:val="clear" w:color="auto" w:fill="FFFFFF"/>
              </w:rPr>
              <w:t>тому з батьків, хто проживає окремо від дитини, у якого відсутня заборгованість зі сплати аліментів та якому відмовлено другим із батьків у наданні нотаріально посвідченої згоди на такий виїзд</w:t>
            </w:r>
            <w:r w:rsidR="001B51C1" w:rsidRPr="00223450">
              <w:rPr>
                <w:sz w:val="28"/>
                <w:szCs w:val="28"/>
                <w:shd w:val="clear" w:color="auto" w:fill="FFFFFF"/>
              </w:rPr>
              <w:t>;</w:t>
            </w:r>
          </w:p>
        </w:tc>
        <w:tc>
          <w:tcPr>
            <w:tcW w:w="7371" w:type="dxa"/>
            <w:gridSpan w:val="2"/>
            <w:tcBorders>
              <w:bottom w:val="single" w:sz="4" w:space="0" w:color="000000"/>
            </w:tcBorders>
          </w:tcPr>
          <w:p w:rsidR="00A75233" w:rsidRPr="00223450" w:rsidRDefault="00A75233" w:rsidP="00223450">
            <w:pPr>
              <w:pStyle w:val="1"/>
              <w:widowControl w:val="0"/>
              <w:jc w:val="both"/>
              <w:rPr>
                <w:sz w:val="28"/>
                <w:szCs w:val="28"/>
                <w:lang w:eastAsia="ru-RU"/>
              </w:rPr>
            </w:pPr>
            <w:r w:rsidRPr="00223450">
              <w:rPr>
                <w:b/>
                <w:sz w:val="28"/>
                <w:szCs w:val="28"/>
                <w:lang w:eastAsia="ru-RU"/>
              </w:rPr>
              <w:t xml:space="preserve">Стаття 19. </w:t>
            </w:r>
            <w:r w:rsidRPr="00223450">
              <w:rPr>
                <w:sz w:val="28"/>
                <w:szCs w:val="28"/>
                <w:lang w:eastAsia="ru-RU"/>
              </w:rPr>
              <w:t>Справи, що відносяться до юрисдикції загальних судів</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sz w:val="28"/>
                <w:szCs w:val="28"/>
                <w:lang w:eastAsia="ru-RU"/>
              </w:rPr>
            </w:pPr>
            <w:r w:rsidRPr="00223450">
              <w:rPr>
                <w:sz w:val="28"/>
                <w:szCs w:val="28"/>
                <w:lang w:eastAsia="ru-RU"/>
              </w:rPr>
              <w:t>4. Спрощене позовне провадження призначене для розгляду:</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b/>
                <w:sz w:val="28"/>
                <w:szCs w:val="28"/>
                <w:lang w:eastAsia="ru-RU"/>
              </w:rPr>
            </w:pPr>
            <w:r w:rsidRPr="00223450">
              <w:rPr>
                <w:b/>
                <w:sz w:val="28"/>
                <w:szCs w:val="28"/>
                <w:lang w:eastAsia="ru-RU"/>
              </w:rPr>
              <w:t xml:space="preserve">3) справ </w:t>
            </w:r>
            <w:r w:rsidR="00F41778">
              <w:rPr>
                <w:b/>
                <w:sz w:val="28"/>
                <w:szCs w:val="28"/>
                <w:lang w:eastAsia="ru-RU"/>
              </w:rPr>
              <w:t xml:space="preserve">за заявою одного з батьків </w:t>
            </w:r>
            <w:r w:rsidRPr="00223450">
              <w:rPr>
                <w:b/>
                <w:sz w:val="28"/>
                <w:szCs w:val="28"/>
                <w:lang w:eastAsia="ru-RU"/>
              </w:rPr>
              <w:t xml:space="preserve">про надання судом дозволу на тимчасовий виїзд </w:t>
            </w:r>
            <w:r w:rsidR="001473D9" w:rsidRPr="00223450">
              <w:rPr>
                <w:b/>
                <w:sz w:val="28"/>
                <w:szCs w:val="28"/>
                <w:lang w:eastAsia="ru-RU"/>
              </w:rPr>
              <w:t xml:space="preserve">за межі України </w:t>
            </w:r>
            <w:r w:rsidRPr="00223450">
              <w:rPr>
                <w:b/>
                <w:sz w:val="28"/>
                <w:szCs w:val="28"/>
                <w:lang w:eastAsia="ru-RU"/>
              </w:rPr>
              <w:t>дитини</w:t>
            </w:r>
            <w:r w:rsidR="008D6216" w:rsidRPr="00223450">
              <w:rPr>
                <w:b/>
                <w:sz w:val="28"/>
                <w:szCs w:val="28"/>
                <w:lang w:eastAsia="ru-RU"/>
              </w:rPr>
              <w:t>, яка не досягла</w:t>
            </w:r>
            <w:r w:rsidR="001B1BBF" w:rsidRPr="00223450">
              <w:rPr>
                <w:b/>
                <w:sz w:val="28"/>
                <w:szCs w:val="28"/>
                <w:lang w:eastAsia="ru-RU"/>
              </w:rPr>
              <w:t xml:space="preserve"> шістнадцяти років,</w:t>
            </w:r>
            <w:r w:rsidR="00CA7CB8" w:rsidRPr="00223450">
              <w:rPr>
                <w:b/>
                <w:sz w:val="28"/>
                <w:szCs w:val="28"/>
                <w:lang w:eastAsia="ru-RU"/>
              </w:rPr>
              <w:t xml:space="preserve"> </w:t>
            </w:r>
            <w:r w:rsidRPr="00223450">
              <w:rPr>
                <w:b/>
                <w:sz w:val="28"/>
                <w:szCs w:val="28"/>
                <w:lang w:eastAsia="ru-RU"/>
              </w:rPr>
              <w:t>без згоди другого з батьків;</w:t>
            </w:r>
          </w:p>
          <w:p w:rsidR="00A75233" w:rsidRPr="00223450" w:rsidRDefault="00A75233" w:rsidP="00223450">
            <w:pPr>
              <w:pStyle w:val="1"/>
              <w:widowControl w:val="0"/>
              <w:jc w:val="both"/>
              <w:rPr>
                <w:b/>
                <w:sz w:val="28"/>
                <w:szCs w:val="28"/>
                <w:lang w:eastAsia="ru-RU"/>
              </w:rPr>
            </w:pPr>
          </w:p>
          <w:p w:rsidR="00C23A3C" w:rsidRPr="00223450" w:rsidRDefault="00C23A3C"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p w:rsidR="00A75233" w:rsidRPr="00223450" w:rsidRDefault="00A75233" w:rsidP="00223450">
            <w:pPr>
              <w:pStyle w:val="1"/>
              <w:widowControl w:val="0"/>
              <w:jc w:val="both"/>
              <w:rPr>
                <w:sz w:val="28"/>
                <w:szCs w:val="28"/>
                <w:lang w:eastAsia="ru-RU"/>
              </w:rPr>
            </w:pPr>
            <w:r w:rsidRPr="00223450">
              <w:rPr>
                <w:b/>
                <w:sz w:val="28"/>
                <w:szCs w:val="28"/>
                <w:lang w:eastAsia="ru-RU"/>
              </w:rPr>
              <w:t xml:space="preserve">Стаття 274. </w:t>
            </w:r>
            <w:r w:rsidRPr="00223450">
              <w:rPr>
                <w:sz w:val="28"/>
                <w:szCs w:val="28"/>
                <w:lang w:eastAsia="ru-RU"/>
              </w:rPr>
              <w:t>Справи, що розглядаються в порядку спрощеного позовного провадження</w:t>
            </w:r>
          </w:p>
          <w:p w:rsidR="00A75233" w:rsidRPr="00223450" w:rsidRDefault="00A75233" w:rsidP="00223450">
            <w:pPr>
              <w:pStyle w:val="1"/>
              <w:widowControl w:val="0"/>
              <w:jc w:val="both"/>
              <w:rPr>
                <w:sz w:val="28"/>
                <w:szCs w:val="28"/>
                <w:lang w:eastAsia="ru-RU"/>
              </w:rPr>
            </w:pPr>
          </w:p>
          <w:p w:rsidR="00A75233" w:rsidRPr="00223450" w:rsidRDefault="00A75233" w:rsidP="00223450">
            <w:pPr>
              <w:pStyle w:val="1"/>
              <w:widowControl w:val="0"/>
              <w:jc w:val="both"/>
              <w:rPr>
                <w:sz w:val="28"/>
                <w:szCs w:val="28"/>
                <w:lang w:eastAsia="ru-RU"/>
              </w:rPr>
            </w:pPr>
            <w:r w:rsidRPr="00223450">
              <w:rPr>
                <w:sz w:val="28"/>
                <w:szCs w:val="28"/>
                <w:lang w:eastAsia="ru-RU"/>
              </w:rPr>
              <w:t>1. У порядку спрощеного позовного провадження розглядаються справи:</w:t>
            </w:r>
          </w:p>
          <w:p w:rsidR="00A75233" w:rsidRPr="00223450" w:rsidRDefault="00A75233" w:rsidP="00223450">
            <w:pPr>
              <w:pStyle w:val="1"/>
              <w:widowControl w:val="0"/>
              <w:jc w:val="both"/>
              <w:rPr>
                <w:sz w:val="28"/>
                <w:szCs w:val="28"/>
                <w:lang w:eastAsia="ru-RU"/>
              </w:rPr>
            </w:pPr>
            <w:r w:rsidRPr="00223450">
              <w:rPr>
                <w:sz w:val="28"/>
                <w:szCs w:val="28"/>
                <w:lang w:eastAsia="ru-RU"/>
              </w:rPr>
              <w:t>…</w:t>
            </w:r>
          </w:p>
          <w:p w:rsidR="00A75233" w:rsidRPr="00223450" w:rsidRDefault="00A75233" w:rsidP="00223450">
            <w:pPr>
              <w:pStyle w:val="1"/>
              <w:widowControl w:val="0"/>
              <w:jc w:val="both"/>
              <w:rPr>
                <w:b/>
                <w:sz w:val="28"/>
                <w:szCs w:val="28"/>
                <w:lang w:eastAsia="ru-RU"/>
              </w:rPr>
            </w:pPr>
            <w:r w:rsidRPr="00223450">
              <w:rPr>
                <w:b/>
                <w:bCs/>
                <w:sz w:val="28"/>
                <w:szCs w:val="28"/>
              </w:rPr>
              <w:t>3)</w:t>
            </w:r>
            <w:r w:rsidRPr="00223450">
              <w:rPr>
                <w:b/>
                <w:sz w:val="28"/>
                <w:szCs w:val="28"/>
                <w:lang w:eastAsia="ru-RU"/>
              </w:rPr>
              <w:t xml:space="preserve"> </w:t>
            </w:r>
            <w:r w:rsidR="00F41778">
              <w:rPr>
                <w:b/>
                <w:sz w:val="28"/>
                <w:szCs w:val="28"/>
                <w:lang w:eastAsia="ru-RU"/>
              </w:rPr>
              <w:t xml:space="preserve">за заявою одного з батьків </w:t>
            </w:r>
            <w:r w:rsidRPr="00223450">
              <w:rPr>
                <w:b/>
                <w:sz w:val="28"/>
                <w:szCs w:val="28"/>
                <w:lang w:eastAsia="ru-RU"/>
              </w:rPr>
              <w:t xml:space="preserve">про надання судом дозволу на тимчасовий виїзд </w:t>
            </w:r>
            <w:r w:rsidR="001473D9" w:rsidRPr="00223450">
              <w:rPr>
                <w:b/>
                <w:sz w:val="28"/>
                <w:szCs w:val="28"/>
                <w:lang w:eastAsia="ru-RU"/>
              </w:rPr>
              <w:t>за межі України</w:t>
            </w:r>
            <w:r w:rsidR="00CA7CB8" w:rsidRPr="00223450">
              <w:rPr>
                <w:b/>
                <w:sz w:val="28"/>
                <w:szCs w:val="28"/>
                <w:lang w:eastAsia="ru-RU"/>
              </w:rPr>
              <w:t xml:space="preserve"> </w:t>
            </w:r>
            <w:r w:rsidRPr="00223450">
              <w:rPr>
                <w:b/>
                <w:sz w:val="28"/>
                <w:szCs w:val="28"/>
                <w:lang w:eastAsia="ru-RU"/>
              </w:rPr>
              <w:t>дитини</w:t>
            </w:r>
            <w:r w:rsidR="001B1BBF" w:rsidRPr="00223450">
              <w:rPr>
                <w:b/>
                <w:sz w:val="28"/>
                <w:szCs w:val="28"/>
                <w:lang w:eastAsia="ru-RU"/>
              </w:rPr>
              <w:t>,</w:t>
            </w:r>
            <w:r w:rsidR="00CA7CB8" w:rsidRPr="00223450">
              <w:rPr>
                <w:b/>
                <w:sz w:val="28"/>
                <w:szCs w:val="28"/>
                <w:lang w:eastAsia="ru-RU"/>
              </w:rPr>
              <w:t xml:space="preserve"> </w:t>
            </w:r>
            <w:r w:rsidR="001B1BBF" w:rsidRPr="00223450">
              <w:rPr>
                <w:b/>
                <w:sz w:val="28"/>
                <w:szCs w:val="28"/>
                <w:lang w:eastAsia="ru-RU"/>
              </w:rPr>
              <w:t xml:space="preserve">яка не досягла шістнадцяти років, </w:t>
            </w:r>
            <w:r w:rsidRPr="00223450">
              <w:rPr>
                <w:b/>
                <w:sz w:val="28"/>
                <w:szCs w:val="28"/>
                <w:lang w:eastAsia="ru-RU"/>
              </w:rPr>
              <w:t>без згоди другого з батьків;</w:t>
            </w:r>
          </w:p>
          <w:p w:rsidR="00C23A3C" w:rsidRPr="00223450" w:rsidRDefault="00C23A3C" w:rsidP="00223450">
            <w:pPr>
              <w:pStyle w:val="1"/>
              <w:widowControl w:val="0"/>
              <w:jc w:val="both"/>
              <w:rPr>
                <w:b/>
                <w:sz w:val="28"/>
                <w:szCs w:val="28"/>
                <w:lang w:eastAsia="ru-RU"/>
              </w:rPr>
            </w:pPr>
          </w:p>
          <w:p w:rsidR="00A75233" w:rsidRPr="00223450" w:rsidRDefault="00A75233" w:rsidP="00223450">
            <w:pPr>
              <w:pStyle w:val="1"/>
              <w:widowControl w:val="0"/>
              <w:jc w:val="both"/>
              <w:rPr>
                <w:b/>
                <w:sz w:val="28"/>
                <w:szCs w:val="28"/>
                <w:lang w:eastAsia="ru-RU"/>
              </w:rPr>
            </w:pPr>
          </w:p>
        </w:tc>
      </w:tr>
      <w:tr w:rsidR="007909EA" w:rsidRPr="00223450" w:rsidTr="00B81A12">
        <w:trPr>
          <w:cantSplit/>
        </w:trPr>
        <w:tc>
          <w:tcPr>
            <w:tcW w:w="14717" w:type="dxa"/>
            <w:gridSpan w:val="3"/>
          </w:tcPr>
          <w:p w:rsidR="00B81A12" w:rsidRPr="00223450" w:rsidRDefault="00B81A12" w:rsidP="00223450">
            <w:pPr>
              <w:pStyle w:val="rvps2"/>
              <w:widowControl w:val="0"/>
              <w:shd w:val="clear" w:color="auto" w:fill="FFFFFF"/>
              <w:spacing w:after="0" w:afterAutospacing="0"/>
              <w:ind w:firstLine="450"/>
              <w:rPr>
                <w:b/>
                <w:bCs/>
                <w:sz w:val="28"/>
                <w:szCs w:val="28"/>
              </w:rPr>
            </w:pPr>
          </w:p>
          <w:p w:rsidR="00B81A12" w:rsidRPr="00223450" w:rsidRDefault="00A75233" w:rsidP="00223450">
            <w:pPr>
              <w:pStyle w:val="rvps2"/>
              <w:widowControl w:val="0"/>
              <w:shd w:val="clear" w:color="auto" w:fill="FFFFFF"/>
              <w:spacing w:after="0" w:afterAutospacing="0"/>
              <w:ind w:firstLine="450"/>
              <w:jc w:val="center"/>
              <w:rPr>
                <w:b/>
                <w:bCs/>
                <w:sz w:val="28"/>
                <w:szCs w:val="28"/>
              </w:rPr>
            </w:pPr>
            <w:r w:rsidRPr="00223450">
              <w:rPr>
                <w:b/>
                <w:bCs/>
                <w:sz w:val="28"/>
                <w:szCs w:val="28"/>
              </w:rPr>
              <w:t>Закон України «Про нотаріат»</w:t>
            </w:r>
          </w:p>
          <w:p w:rsidR="00CA0AF7" w:rsidRPr="00223450" w:rsidRDefault="00CA0AF7" w:rsidP="00223450">
            <w:pPr>
              <w:pStyle w:val="rvps2"/>
              <w:widowControl w:val="0"/>
              <w:shd w:val="clear" w:color="auto" w:fill="FFFFFF"/>
              <w:spacing w:after="0" w:afterAutospacing="0"/>
              <w:ind w:firstLine="450"/>
              <w:jc w:val="center"/>
              <w:rPr>
                <w:rStyle w:val="rvts9"/>
                <w:b/>
                <w:bCs/>
                <w:sz w:val="28"/>
                <w:szCs w:val="28"/>
              </w:rPr>
            </w:pPr>
          </w:p>
        </w:tc>
      </w:tr>
      <w:tr w:rsidR="007909EA" w:rsidRPr="00223450" w:rsidTr="00A75233">
        <w:tc>
          <w:tcPr>
            <w:tcW w:w="7346" w:type="dxa"/>
          </w:tcPr>
          <w:p w:rsidR="00A75233" w:rsidRPr="00223450" w:rsidRDefault="00A75233" w:rsidP="00223450">
            <w:pPr>
              <w:pStyle w:val="rvps2"/>
              <w:widowControl w:val="0"/>
              <w:shd w:val="clear" w:color="auto" w:fill="FFFFFF"/>
              <w:spacing w:after="0" w:afterAutospacing="0"/>
              <w:ind w:firstLine="448"/>
              <w:jc w:val="both"/>
              <w:rPr>
                <w:sz w:val="28"/>
                <w:szCs w:val="28"/>
              </w:rPr>
            </w:pPr>
            <w:r w:rsidRPr="00223450">
              <w:rPr>
                <w:rStyle w:val="rvts9"/>
                <w:b/>
                <w:bCs/>
                <w:sz w:val="28"/>
                <w:szCs w:val="28"/>
              </w:rPr>
              <w:t>Стаття 34.</w:t>
            </w:r>
            <w:r w:rsidRPr="00223450">
              <w:rPr>
                <w:sz w:val="28"/>
                <w:szCs w:val="28"/>
              </w:rPr>
              <w:t> Нотаріальні дії, що вчиняють нотаріуси</w:t>
            </w:r>
          </w:p>
          <w:p w:rsidR="00A75233" w:rsidRPr="00223450" w:rsidRDefault="00A75233" w:rsidP="00223450">
            <w:pPr>
              <w:pStyle w:val="rvps2"/>
              <w:widowControl w:val="0"/>
              <w:shd w:val="clear" w:color="auto" w:fill="FFFFFF"/>
              <w:spacing w:after="0" w:afterAutospacing="0"/>
              <w:ind w:firstLine="448"/>
              <w:jc w:val="both"/>
              <w:rPr>
                <w:sz w:val="28"/>
                <w:szCs w:val="28"/>
              </w:rPr>
            </w:pPr>
            <w:bookmarkStart w:id="2" w:name="n353"/>
            <w:bookmarkEnd w:id="2"/>
            <w:r w:rsidRPr="00223450">
              <w:rPr>
                <w:sz w:val="28"/>
                <w:szCs w:val="28"/>
              </w:rPr>
              <w:t>Нотаріуси вчиняють такі нотаріальні дії:</w:t>
            </w:r>
          </w:p>
          <w:p w:rsidR="00A75233" w:rsidRPr="00223450" w:rsidRDefault="00A75233" w:rsidP="00223450">
            <w:pPr>
              <w:pStyle w:val="rvps2"/>
              <w:widowControl w:val="0"/>
              <w:shd w:val="clear" w:color="auto" w:fill="FFFFFF"/>
              <w:spacing w:after="0" w:afterAutospacing="0"/>
              <w:ind w:firstLine="448"/>
              <w:jc w:val="both"/>
              <w:rPr>
                <w:sz w:val="28"/>
                <w:szCs w:val="28"/>
              </w:rPr>
            </w:pPr>
            <w:bookmarkStart w:id="3" w:name="n354"/>
            <w:bookmarkEnd w:id="3"/>
          </w:p>
          <w:p w:rsidR="00A75233" w:rsidRPr="00223450" w:rsidRDefault="00A75233" w:rsidP="00223450">
            <w:pPr>
              <w:pStyle w:val="rvps2"/>
              <w:widowControl w:val="0"/>
              <w:shd w:val="clear" w:color="auto" w:fill="FFFFFF"/>
              <w:spacing w:after="0" w:afterAutospacing="0"/>
              <w:ind w:firstLine="448"/>
              <w:jc w:val="both"/>
              <w:rPr>
                <w:sz w:val="28"/>
                <w:szCs w:val="28"/>
              </w:rPr>
            </w:pPr>
            <w:r w:rsidRPr="00223450">
              <w:rPr>
                <w:sz w:val="28"/>
                <w:szCs w:val="28"/>
              </w:rPr>
              <w:t>1) посвідчують правочини (договори, заповіти, довіреності, вимоги про нотаріальне посвідчення правочину тощо);</w:t>
            </w:r>
          </w:p>
          <w:p w:rsidR="00A75233" w:rsidRPr="00223450" w:rsidRDefault="00A75233" w:rsidP="00223450">
            <w:pPr>
              <w:pStyle w:val="rvps2"/>
              <w:widowControl w:val="0"/>
              <w:shd w:val="clear" w:color="auto" w:fill="FFFFFF"/>
              <w:spacing w:after="0" w:afterAutospacing="0"/>
              <w:ind w:firstLine="448"/>
              <w:jc w:val="both"/>
              <w:rPr>
                <w:b/>
                <w:sz w:val="28"/>
                <w:szCs w:val="28"/>
              </w:rPr>
            </w:pPr>
            <w:bookmarkStart w:id="4" w:name="n355"/>
            <w:bookmarkStart w:id="5" w:name="n356"/>
            <w:bookmarkEnd w:id="4"/>
            <w:bookmarkEnd w:id="5"/>
            <w:r w:rsidRPr="00223450">
              <w:rPr>
                <w:b/>
                <w:sz w:val="28"/>
                <w:szCs w:val="28"/>
              </w:rPr>
              <w:t>відсутній</w:t>
            </w:r>
          </w:p>
          <w:p w:rsidR="00A75233" w:rsidRPr="00223450" w:rsidRDefault="00A75233" w:rsidP="00223450">
            <w:pPr>
              <w:pStyle w:val="rvps2"/>
              <w:widowControl w:val="0"/>
              <w:shd w:val="clear" w:color="auto" w:fill="FFFFFF"/>
              <w:spacing w:after="0" w:afterAutospacing="0"/>
              <w:ind w:firstLine="448"/>
              <w:jc w:val="both"/>
              <w:rPr>
                <w:sz w:val="28"/>
                <w:szCs w:val="28"/>
              </w:rPr>
            </w:pPr>
            <w:bookmarkStart w:id="6" w:name="n357"/>
            <w:bookmarkEnd w:id="6"/>
          </w:p>
          <w:p w:rsidR="00A75233" w:rsidRPr="00223450" w:rsidRDefault="00A75233" w:rsidP="00223450">
            <w:pPr>
              <w:pStyle w:val="rvps2"/>
              <w:widowControl w:val="0"/>
              <w:shd w:val="clear" w:color="auto" w:fill="FFFFFF"/>
              <w:spacing w:after="0" w:afterAutospacing="0"/>
              <w:ind w:left="448" w:firstLine="448"/>
              <w:jc w:val="both"/>
              <w:rPr>
                <w:sz w:val="28"/>
                <w:szCs w:val="28"/>
              </w:rPr>
            </w:pPr>
          </w:p>
          <w:p w:rsidR="00A75233" w:rsidRPr="00223450" w:rsidRDefault="00A75233" w:rsidP="00223450">
            <w:pPr>
              <w:pStyle w:val="rvps2"/>
              <w:widowControl w:val="0"/>
              <w:shd w:val="clear" w:color="auto" w:fill="FFFFFF"/>
              <w:spacing w:after="0" w:afterAutospacing="0"/>
              <w:ind w:left="448" w:firstLine="448"/>
              <w:jc w:val="both"/>
              <w:rPr>
                <w:sz w:val="28"/>
                <w:szCs w:val="28"/>
              </w:rPr>
            </w:pPr>
            <w:r w:rsidRPr="00223450">
              <w:rPr>
                <w:sz w:val="28"/>
                <w:szCs w:val="28"/>
              </w:rPr>
              <w:t>…</w:t>
            </w:r>
          </w:p>
          <w:p w:rsidR="00B449C9" w:rsidRPr="00223450" w:rsidRDefault="00A75233" w:rsidP="00223450">
            <w:pPr>
              <w:pStyle w:val="rvps2"/>
              <w:widowControl w:val="0"/>
              <w:shd w:val="clear" w:color="auto" w:fill="FFFFFF"/>
              <w:spacing w:after="0" w:afterAutospacing="0"/>
              <w:ind w:firstLine="448"/>
              <w:jc w:val="both"/>
              <w:rPr>
                <w:sz w:val="28"/>
                <w:szCs w:val="28"/>
              </w:rPr>
            </w:pPr>
            <w:bookmarkStart w:id="7" w:name="n381"/>
            <w:bookmarkEnd w:id="7"/>
            <w:r w:rsidRPr="00223450">
              <w:rPr>
                <w:sz w:val="28"/>
                <w:szCs w:val="28"/>
              </w:rPr>
              <w:t xml:space="preserve">Тексти договорів, заповітів, довіреностей, свідоцтв, вимог про нотаріальне посвідчення правочину, вимог про нотаріальне засвідчення справжності підписів учасника під час прийняття ним рішення з питань діяльності відповідної юридичної особи, правочинів про скасування таких вимог, актів про морські протести та протести векселів, перекладів у разі засвідчення нотаріусом вірності перекладу документа з однієї мови на іншу (крім тих примірників, що залишаються у справах нотаріуса), а також заяв, на яких нотаріусом засвідчується справжність підпису, дублікатів нотаріальних документів, рішень про створення юридичних осіб, рішень органів управління юридичних осіб, актів приймання-передачі частки (частини частки) у статутному капіталі, актів про </w:t>
            </w:r>
            <w:r w:rsidRPr="00223450">
              <w:rPr>
                <w:sz w:val="28"/>
                <w:szCs w:val="28"/>
              </w:rPr>
              <w:lastRenderedPageBreak/>
              <w:t>передавання нерухомого майна до та із статутних капіталів юридичних осіб, передавальних актів, розподільчих балансів, а також інших документів, визначених законом, викладаються на спеціальних бланках нотаріальних документів. </w:t>
            </w:r>
            <w:hyperlink r:id="rId8" w:anchor="n60" w:tgtFrame="_blank" w:history="1">
              <w:r w:rsidRPr="00223450">
                <w:rPr>
                  <w:rStyle w:val="ad"/>
                  <w:color w:val="auto"/>
                  <w:sz w:val="28"/>
                  <w:szCs w:val="28"/>
                  <w:u w:val="none"/>
                </w:rPr>
                <w:t>Зразок, опис</w:t>
              </w:r>
            </w:hyperlink>
            <w:r w:rsidRPr="00223450">
              <w:rPr>
                <w:sz w:val="28"/>
                <w:szCs w:val="28"/>
              </w:rPr>
              <w:t>, </w:t>
            </w:r>
            <w:hyperlink r:id="rId9" w:anchor="n16" w:tgtFrame="_blank" w:history="1">
              <w:r w:rsidRPr="00223450">
                <w:rPr>
                  <w:rStyle w:val="ad"/>
                  <w:color w:val="auto"/>
                  <w:sz w:val="28"/>
                  <w:szCs w:val="28"/>
                  <w:u w:val="none"/>
                </w:rPr>
                <w:t>порядок</w:t>
              </w:r>
            </w:hyperlink>
            <w:r w:rsidRPr="00223450">
              <w:rPr>
                <w:sz w:val="28"/>
                <w:szCs w:val="28"/>
              </w:rPr>
              <w:t> використання, зберігання, обігу та звітності спеціальних бланків нотаріальних документів встановлюються Кабінетом Міністрів України.</w:t>
            </w:r>
          </w:p>
        </w:tc>
        <w:tc>
          <w:tcPr>
            <w:tcW w:w="7371" w:type="dxa"/>
            <w:gridSpan w:val="2"/>
          </w:tcPr>
          <w:p w:rsidR="00A75233" w:rsidRPr="00223450" w:rsidRDefault="00A75233" w:rsidP="00223450">
            <w:pPr>
              <w:pStyle w:val="rvps2"/>
              <w:widowControl w:val="0"/>
              <w:shd w:val="clear" w:color="auto" w:fill="FFFFFF"/>
              <w:spacing w:after="0" w:afterAutospacing="0"/>
              <w:ind w:firstLine="450"/>
              <w:jc w:val="both"/>
              <w:rPr>
                <w:sz w:val="28"/>
                <w:szCs w:val="28"/>
              </w:rPr>
            </w:pPr>
            <w:r w:rsidRPr="00223450">
              <w:rPr>
                <w:rStyle w:val="rvts9"/>
                <w:b/>
                <w:bCs/>
                <w:sz w:val="28"/>
                <w:szCs w:val="28"/>
              </w:rPr>
              <w:lastRenderedPageBreak/>
              <w:t>Стаття 34.</w:t>
            </w:r>
            <w:r w:rsidRPr="00223450">
              <w:rPr>
                <w:sz w:val="28"/>
                <w:szCs w:val="28"/>
              </w:rPr>
              <w:t> Нотаріальні дії, що вчиняють нотаріуси</w:t>
            </w:r>
          </w:p>
          <w:p w:rsidR="00A75233" w:rsidRPr="00223450" w:rsidRDefault="00A75233" w:rsidP="00223450">
            <w:pPr>
              <w:pStyle w:val="rvps2"/>
              <w:widowControl w:val="0"/>
              <w:shd w:val="clear" w:color="auto" w:fill="FFFFFF"/>
              <w:spacing w:after="0" w:afterAutospacing="0"/>
              <w:ind w:firstLine="450"/>
              <w:jc w:val="both"/>
              <w:rPr>
                <w:sz w:val="28"/>
                <w:szCs w:val="28"/>
              </w:rPr>
            </w:pPr>
            <w:r w:rsidRPr="00223450">
              <w:rPr>
                <w:sz w:val="28"/>
                <w:szCs w:val="28"/>
              </w:rPr>
              <w:t>Нотаріуси вчиняють такі нотаріальні дії:</w:t>
            </w:r>
          </w:p>
          <w:p w:rsidR="00A75233" w:rsidRPr="00223450" w:rsidRDefault="00A75233" w:rsidP="00223450">
            <w:pPr>
              <w:pStyle w:val="rvps2"/>
              <w:widowControl w:val="0"/>
              <w:shd w:val="clear" w:color="auto" w:fill="FFFFFF"/>
              <w:spacing w:after="0" w:afterAutospacing="0"/>
              <w:ind w:firstLine="450"/>
              <w:jc w:val="both"/>
              <w:rPr>
                <w:sz w:val="28"/>
                <w:szCs w:val="28"/>
              </w:rPr>
            </w:pPr>
            <w:r w:rsidRPr="00223450">
              <w:rPr>
                <w:sz w:val="28"/>
                <w:szCs w:val="28"/>
              </w:rPr>
              <w:t>1) посвідчують правочини (договори, заповіти, довіреності, вимоги про нотаріальне посвідчення правочину тощо);</w:t>
            </w:r>
          </w:p>
          <w:p w:rsidR="00A75233" w:rsidRPr="00223450" w:rsidRDefault="00A75233" w:rsidP="00223450">
            <w:pPr>
              <w:widowControl w:val="0"/>
              <w:ind w:firstLine="474"/>
              <w:jc w:val="both"/>
              <w:rPr>
                <w:b/>
                <w:sz w:val="28"/>
                <w:szCs w:val="28"/>
              </w:rPr>
            </w:pPr>
            <w:r w:rsidRPr="00223450">
              <w:rPr>
                <w:b/>
                <w:sz w:val="28"/>
                <w:szCs w:val="28"/>
              </w:rPr>
              <w:t>1</w:t>
            </w:r>
            <w:r w:rsidRPr="00223450">
              <w:rPr>
                <w:b/>
                <w:sz w:val="28"/>
                <w:szCs w:val="28"/>
                <w:vertAlign w:val="superscript"/>
              </w:rPr>
              <w:t>1</w:t>
            </w:r>
            <w:r w:rsidRPr="00223450">
              <w:rPr>
                <w:b/>
                <w:sz w:val="28"/>
                <w:szCs w:val="28"/>
              </w:rPr>
              <w:t xml:space="preserve">) посвідчують </w:t>
            </w:r>
            <w:r w:rsidRPr="00223450">
              <w:rPr>
                <w:b/>
                <w:sz w:val="28"/>
                <w:szCs w:val="28"/>
                <w:shd w:val="clear" w:color="auto" w:fill="FFFFFF"/>
              </w:rPr>
              <w:t>згоду батьків (</w:t>
            </w:r>
            <w:proofErr w:type="spellStart"/>
            <w:r w:rsidRPr="00223450">
              <w:rPr>
                <w:b/>
                <w:sz w:val="28"/>
                <w:szCs w:val="28"/>
                <w:shd w:val="clear" w:color="auto" w:fill="FFFFFF"/>
              </w:rPr>
              <w:t>усиновлювачів</w:t>
            </w:r>
            <w:proofErr w:type="spellEnd"/>
            <w:r w:rsidRPr="00223450">
              <w:rPr>
                <w:b/>
                <w:sz w:val="28"/>
                <w:szCs w:val="28"/>
                <w:shd w:val="clear" w:color="auto" w:fill="FFFFFF"/>
              </w:rPr>
              <w:t xml:space="preserve">), опікунів, піклувальників, прийомних батьків, батьків-вихователів на </w:t>
            </w:r>
            <w:r w:rsidR="000A4FCC" w:rsidRPr="00223450">
              <w:rPr>
                <w:b/>
                <w:sz w:val="28"/>
                <w:szCs w:val="28"/>
                <w:shd w:val="clear" w:color="auto" w:fill="FFFFFF"/>
              </w:rPr>
              <w:t xml:space="preserve">тимчасовий </w:t>
            </w:r>
            <w:r w:rsidRPr="00223450">
              <w:rPr>
                <w:b/>
                <w:sz w:val="28"/>
                <w:szCs w:val="28"/>
                <w:shd w:val="clear" w:color="auto" w:fill="FFFFFF"/>
              </w:rPr>
              <w:t xml:space="preserve">виїзд </w:t>
            </w:r>
            <w:r w:rsidR="0061002D" w:rsidRPr="00223450">
              <w:rPr>
                <w:b/>
                <w:sz w:val="28"/>
                <w:szCs w:val="28"/>
                <w:shd w:val="clear" w:color="auto" w:fill="FFFFFF"/>
              </w:rPr>
              <w:t>за межі України</w:t>
            </w:r>
            <w:r w:rsidR="00C115D5" w:rsidRPr="00223450">
              <w:rPr>
                <w:b/>
                <w:sz w:val="28"/>
                <w:szCs w:val="28"/>
                <w:shd w:val="clear" w:color="auto" w:fill="FFFFFF"/>
              </w:rPr>
              <w:t xml:space="preserve"> </w:t>
            </w:r>
            <w:r w:rsidRPr="00223450">
              <w:rPr>
                <w:b/>
                <w:sz w:val="28"/>
                <w:szCs w:val="28"/>
                <w:shd w:val="clear" w:color="auto" w:fill="FFFFFF"/>
              </w:rPr>
              <w:t>дитини</w:t>
            </w:r>
            <w:r w:rsidR="001B1BBF" w:rsidRPr="00223450">
              <w:rPr>
                <w:b/>
                <w:sz w:val="28"/>
                <w:szCs w:val="28"/>
                <w:shd w:val="clear" w:color="auto" w:fill="FFFFFF"/>
              </w:rPr>
              <w:t xml:space="preserve">, </w:t>
            </w:r>
            <w:r w:rsidR="001B1BBF" w:rsidRPr="00223450">
              <w:rPr>
                <w:b/>
                <w:sz w:val="28"/>
                <w:szCs w:val="28"/>
                <w:lang w:eastAsia="ru-RU"/>
              </w:rPr>
              <w:t>яка не досягла шістнадцяти років</w:t>
            </w:r>
            <w:r w:rsidR="00FA6451" w:rsidRPr="00223450">
              <w:rPr>
                <w:b/>
                <w:sz w:val="28"/>
                <w:szCs w:val="28"/>
              </w:rPr>
              <w:t>;</w:t>
            </w:r>
          </w:p>
          <w:p w:rsidR="00A75233" w:rsidRPr="00223450" w:rsidRDefault="00A75233" w:rsidP="00223450">
            <w:pPr>
              <w:widowControl w:val="0"/>
              <w:ind w:firstLine="476"/>
              <w:rPr>
                <w:bCs/>
                <w:sz w:val="28"/>
                <w:szCs w:val="28"/>
              </w:rPr>
            </w:pPr>
            <w:r w:rsidRPr="00223450">
              <w:rPr>
                <w:bCs/>
                <w:sz w:val="28"/>
                <w:szCs w:val="28"/>
              </w:rPr>
              <w:t>…</w:t>
            </w:r>
          </w:p>
          <w:p w:rsidR="00B449C9" w:rsidRPr="00223450" w:rsidRDefault="00A75233" w:rsidP="00223450">
            <w:pPr>
              <w:pStyle w:val="rvps2"/>
              <w:widowControl w:val="0"/>
              <w:shd w:val="clear" w:color="auto" w:fill="FFFFFF"/>
              <w:spacing w:after="0" w:afterAutospacing="0"/>
              <w:ind w:firstLine="450"/>
              <w:jc w:val="both"/>
              <w:rPr>
                <w:b/>
                <w:sz w:val="28"/>
                <w:szCs w:val="28"/>
              </w:rPr>
            </w:pPr>
            <w:r w:rsidRPr="00223450">
              <w:rPr>
                <w:sz w:val="28"/>
                <w:szCs w:val="28"/>
              </w:rPr>
              <w:t xml:space="preserve">Тексти договорів, заповітів, довіреностей, свідоцтв, </w:t>
            </w:r>
            <w:r w:rsidRPr="00223450">
              <w:rPr>
                <w:b/>
                <w:sz w:val="28"/>
                <w:szCs w:val="28"/>
              </w:rPr>
              <w:t>згоди,</w:t>
            </w:r>
            <w:r w:rsidRPr="00223450">
              <w:rPr>
                <w:sz w:val="28"/>
                <w:szCs w:val="28"/>
              </w:rPr>
              <w:t xml:space="preserve"> вимог про нотаріальне посвідчення правочину, вимог про нотаріальне засвідчення справжності підписів учасника під час прийняття ним рішення з питань діяльності відповідної юридичної особи, правочинів про скасування таких вимог, актів про морські протести та протести векселів, перекладів у разі засвідчення нотаріусом вірності перекладу документа з однієї мови на іншу (крім тих примірників, що залишаються у справах нотаріуса), а також заяв, на яких нотаріусом засвідчується справжність підпису, дублікатів нотаріальних документів, рішень про створення юридичних осіб, рішень органів управління юридичних осіб, актів приймання-передачі частки (частини частки) у статутному капіталі, актів про </w:t>
            </w:r>
            <w:r w:rsidRPr="00223450">
              <w:rPr>
                <w:sz w:val="28"/>
                <w:szCs w:val="28"/>
              </w:rPr>
              <w:lastRenderedPageBreak/>
              <w:t>передавання нерухомого майна до та із статутних капіталів юридичних осіб, передавальних актів, розподільчих балансів, а також інших документів, визначених законом, викладаються на спеціальних бланках нотаріальних документів. </w:t>
            </w:r>
            <w:hyperlink r:id="rId10" w:anchor="n60" w:tgtFrame="_blank" w:history="1">
              <w:r w:rsidRPr="00223450">
                <w:rPr>
                  <w:rStyle w:val="ad"/>
                  <w:color w:val="auto"/>
                  <w:sz w:val="28"/>
                  <w:szCs w:val="28"/>
                  <w:u w:val="none"/>
                </w:rPr>
                <w:t>Зразок, опис</w:t>
              </w:r>
            </w:hyperlink>
            <w:r w:rsidRPr="00223450">
              <w:rPr>
                <w:sz w:val="28"/>
                <w:szCs w:val="28"/>
              </w:rPr>
              <w:t>, </w:t>
            </w:r>
            <w:hyperlink r:id="rId11" w:anchor="n16" w:tgtFrame="_blank" w:history="1">
              <w:r w:rsidRPr="00223450">
                <w:rPr>
                  <w:rStyle w:val="ad"/>
                  <w:color w:val="auto"/>
                  <w:sz w:val="28"/>
                  <w:szCs w:val="28"/>
                  <w:u w:val="none"/>
                </w:rPr>
                <w:t>порядок</w:t>
              </w:r>
            </w:hyperlink>
            <w:r w:rsidRPr="00223450">
              <w:rPr>
                <w:sz w:val="28"/>
                <w:szCs w:val="28"/>
              </w:rPr>
              <w:t> використання, зберігання, обігу та звітності спеціальних бланків нотаріальних документів встановлюються Кабінетом Міністрів України.</w:t>
            </w:r>
          </w:p>
        </w:tc>
      </w:tr>
      <w:tr w:rsidR="00223450" w:rsidRPr="00223450" w:rsidTr="0012332A">
        <w:trPr>
          <w:trHeight w:val="875"/>
        </w:trPr>
        <w:tc>
          <w:tcPr>
            <w:tcW w:w="14717" w:type="dxa"/>
            <w:gridSpan w:val="3"/>
            <w:tcBorders>
              <w:right w:val="single" w:sz="4" w:space="0" w:color="000000"/>
            </w:tcBorders>
          </w:tcPr>
          <w:p w:rsidR="00223450" w:rsidRPr="00223450" w:rsidRDefault="00223450" w:rsidP="0012332A">
            <w:pPr>
              <w:pStyle w:val="1"/>
              <w:widowControl w:val="0"/>
              <w:rPr>
                <w:b/>
                <w:bCs/>
                <w:sz w:val="28"/>
                <w:szCs w:val="28"/>
              </w:rPr>
            </w:pPr>
          </w:p>
          <w:p w:rsidR="00223450" w:rsidRPr="00223450" w:rsidRDefault="00223450" w:rsidP="0012332A">
            <w:pPr>
              <w:pStyle w:val="1"/>
              <w:widowControl w:val="0"/>
              <w:jc w:val="center"/>
              <w:rPr>
                <w:b/>
                <w:sz w:val="28"/>
                <w:szCs w:val="28"/>
                <w:lang w:eastAsia="ru-RU"/>
              </w:rPr>
            </w:pPr>
            <w:r w:rsidRPr="00223450">
              <w:rPr>
                <w:b/>
                <w:bCs/>
                <w:sz w:val="28"/>
                <w:szCs w:val="28"/>
              </w:rPr>
              <w:t>Закон України «Про порядок виїзду з України і в'їзду в Україну громадян України»</w:t>
            </w:r>
          </w:p>
        </w:tc>
      </w:tr>
      <w:tr w:rsidR="00223450" w:rsidRPr="00223450" w:rsidTr="0012332A">
        <w:trPr>
          <w:trHeight w:val="283"/>
        </w:trPr>
        <w:tc>
          <w:tcPr>
            <w:tcW w:w="7346" w:type="dxa"/>
          </w:tcPr>
          <w:p w:rsidR="00223450" w:rsidRPr="00223450" w:rsidRDefault="00223450" w:rsidP="0012332A">
            <w:pPr>
              <w:pStyle w:val="1"/>
              <w:widowControl w:val="0"/>
              <w:jc w:val="both"/>
              <w:rPr>
                <w:b/>
                <w:sz w:val="28"/>
                <w:szCs w:val="28"/>
                <w:lang w:eastAsia="ru-RU"/>
              </w:rPr>
            </w:pPr>
            <w:r w:rsidRPr="00223450">
              <w:rPr>
                <w:b/>
                <w:sz w:val="28"/>
                <w:szCs w:val="28"/>
              </w:rPr>
              <w:t>В</w:t>
            </w:r>
            <w:r w:rsidRPr="00223450">
              <w:rPr>
                <w:b/>
                <w:sz w:val="28"/>
                <w:szCs w:val="28"/>
                <w:lang w:eastAsia="ru-RU"/>
              </w:rPr>
              <w:t>ідсутня</w:t>
            </w: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widowControl w:val="0"/>
              <w:ind w:firstLine="8"/>
              <w:rPr>
                <w:bCs/>
                <w:sz w:val="28"/>
                <w:szCs w:val="28"/>
              </w:rPr>
            </w:pPr>
          </w:p>
          <w:p w:rsidR="00223450" w:rsidRPr="00223450" w:rsidRDefault="00223450" w:rsidP="0012332A">
            <w:pPr>
              <w:pStyle w:val="1"/>
              <w:widowControl w:val="0"/>
              <w:jc w:val="both"/>
              <w:rPr>
                <w:sz w:val="28"/>
                <w:szCs w:val="28"/>
                <w:lang w:eastAsia="ru-RU"/>
              </w:rPr>
            </w:pPr>
          </w:p>
        </w:tc>
        <w:tc>
          <w:tcPr>
            <w:tcW w:w="7371" w:type="dxa"/>
            <w:gridSpan w:val="2"/>
          </w:tcPr>
          <w:p w:rsidR="00223450" w:rsidRPr="00223450" w:rsidRDefault="00223450" w:rsidP="0012332A">
            <w:pPr>
              <w:widowControl w:val="0"/>
              <w:jc w:val="both"/>
              <w:rPr>
                <w:b/>
                <w:sz w:val="28"/>
                <w:szCs w:val="28"/>
              </w:rPr>
            </w:pPr>
            <w:r w:rsidRPr="00223450">
              <w:rPr>
                <w:b/>
                <w:sz w:val="28"/>
                <w:szCs w:val="28"/>
              </w:rPr>
              <w:t>Стаття 3</w:t>
            </w:r>
            <w:r w:rsidRPr="00223450">
              <w:rPr>
                <w:b/>
                <w:sz w:val="28"/>
                <w:szCs w:val="28"/>
                <w:vertAlign w:val="superscript"/>
              </w:rPr>
              <w:t>1</w:t>
            </w:r>
            <w:r w:rsidRPr="00223450">
              <w:rPr>
                <w:b/>
                <w:sz w:val="28"/>
                <w:szCs w:val="28"/>
              </w:rPr>
              <w:t>. Тимчасовий виїзд з України дітей, які не досягли шістнадцяти років</w:t>
            </w:r>
          </w:p>
          <w:p w:rsidR="00223450" w:rsidRPr="00223450" w:rsidRDefault="00223450" w:rsidP="0012332A">
            <w:pPr>
              <w:widowControl w:val="0"/>
              <w:jc w:val="both"/>
              <w:rPr>
                <w:b/>
                <w:sz w:val="16"/>
                <w:szCs w:val="16"/>
              </w:rPr>
            </w:pPr>
          </w:p>
          <w:p w:rsidR="00223450" w:rsidRPr="00223450" w:rsidRDefault="00223450" w:rsidP="0012332A">
            <w:pPr>
              <w:widowControl w:val="0"/>
              <w:jc w:val="both"/>
              <w:rPr>
                <w:b/>
                <w:sz w:val="28"/>
                <w:szCs w:val="28"/>
                <w:lang w:eastAsia="ru-RU"/>
              </w:rPr>
            </w:pPr>
            <w:r w:rsidRPr="00223450">
              <w:rPr>
                <w:b/>
                <w:sz w:val="28"/>
                <w:szCs w:val="28"/>
                <w:lang w:eastAsia="ru-RU"/>
              </w:rPr>
              <w:t>1. Особливості тимчасового виїзду з України дітей, які не досягли шістнадцяти років, визначаються законом.</w:t>
            </w:r>
          </w:p>
          <w:p w:rsidR="00223450" w:rsidRPr="00223450" w:rsidRDefault="00223450" w:rsidP="0012332A">
            <w:pPr>
              <w:widowControl w:val="0"/>
              <w:jc w:val="both"/>
              <w:rPr>
                <w:b/>
                <w:sz w:val="28"/>
                <w:szCs w:val="28"/>
                <w:lang w:eastAsia="ru-RU"/>
              </w:rPr>
            </w:pPr>
            <w:r w:rsidRPr="00223450">
              <w:rPr>
                <w:b/>
                <w:sz w:val="28"/>
                <w:szCs w:val="28"/>
                <w:shd w:val="clear" w:color="auto" w:fill="FFFFFF"/>
              </w:rPr>
              <w:t xml:space="preserve">2. </w:t>
            </w:r>
            <w:r w:rsidRPr="00223450">
              <w:rPr>
                <w:b/>
                <w:bCs/>
                <w:sz w:val="28"/>
                <w:szCs w:val="28"/>
              </w:rPr>
              <w:t xml:space="preserve">У випадку тимчасового виїзду з України </w:t>
            </w:r>
            <w:r w:rsidRPr="00223450">
              <w:rPr>
                <w:b/>
                <w:sz w:val="28"/>
                <w:szCs w:val="28"/>
                <w:lang w:eastAsia="ru-RU"/>
              </w:rPr>
              <w:t xml:space="preserve">дитини, яка не досягла шістнадцяти років, у супроводі одного з батьків перевіряється наявність згоди другого з батьків на такий виїзд або </w:t>
            </w:r>
            <w:r w:rsidRPr="00223450">
              <w:rPr>
                <w:b/>
                <w:sz w:val="28"/>
                <w:szCs w:val="28"/>
                <w:shd w:val="clear" w:color="auto" w:fill="FFFFFF"/>
              </w:rPr>
              <w:t xml:space="preserve">визначених законом підстав, коли такий виїзд дозволяється без згоди другого з </w:t>
            </w:r>
            <w:r w:rsidRPr="00223450">
              <w:rPr>
                <w:b/>
                <w:sz w:val="28"/>
                <w:szCs w:val="28"/>
                <w:lang w:eastAsia="ru-RU"/>
              </w:rPr>
              <w:t>батьків.</w:t>
            </w:r>
          </w:p>
          <w:p w:rsidR="00F41778" w:rsidRPr="00774D0C" w:rsidRDefault="00223450" w:rsidP="00D733C5">
            <w:pPr>
              <w:widowControl w:val="0"/>
              <w:jc w:val="both"/>
              <w:rPr>
                <w:b/>
                <w:sz w:val="28"/>
                <w:szCs w:val="28"/>
                <w:shd w:val="clear" w:color="auto" w:fill="FFFFFF"/>
              </w:rPr>
            </w:pPr>
            <w:r w:rsidRPr="00223450">
              <w:rPr>
                <w:b/>
                <w:bCs/>
                <w:sz w:val="28"/>
                <w:szCs w:val="28"/>
              </w:rPr>
              <w:t xml:space="preserve">3. Електронна інформаційна взаємодія Державного реєстру актів цивільного стану громадян та інформаційно-телекомунікаційної системи щодо контролю осіб, транспортних засобів та вантажів, які перетинають державний кордон України, здійснюється </w:t>
            </w:r>
            <w:r w:rsidRPr="00223450">
              <w:rPr>
                <w:b/>
                <w:bCs/>
                <w:sz w:val="28"/>
                <w:szCs w:val="28"/>
                <w:lang w:eastAsia="ru-RU"/>
              </w:rPr>
              <w:t>у режимі реального часу відповідно до порядку</w:t>
            </w:r>
            <w:r w:rsidR="003D63F0">
              <w:rPr>
                <w:b/>
                <w:bCs/>
                <w:sz w:val="28"/>
                <w:szCs w:val="28"/>
                <w:lang w:eastAsia="ru-RU"/>
              </w:rPr>
              <w:t>,</w:t>
            </w:r>
            <w:r w:rsidRPr="00223450">
              <w:rPr>
                <w:b/>
                <w:bCs/>
                <w:sz w:val="28"/>
                <w:szCs w:val="28"/>
                <w:lang w:eastAsia="ru-RU"/>
              </w:rPr>
              <w:t xml:space="preserve"> визначеного Кабінетом Міністрів України</w:t>
            </w:r>
            <w:r w:rsidRPr="00223450">
              <w:rPr>
                <w:b/>
                <w:sz w:val="28"/>
                <w:szCs w:val="28"/>
                <w:shd w:val="clear" w:color="auto" w:fill="FFFFFF"/>
              </w:rPr>
              <w:t>.</w:t>
            </w:r>
          </w:p>
        </w:tc>
      </w:tr>
      <w:tr w:rsidR="007909EA" w:rsidRPr="00223450" w:rsidTr="005F2725">
        <w:tc>
          <w:tcPr>
            <w:tcW w:w="14717" w:type="dxa"/>
            <w:gridSpan w:val="3"/>
          </w:tcPr>
          <w:p w:rsidR="00884E71" w:rsidRPr="00223450" w:rsidRDefault="00884E71" w:rsidP="00223450">
            <w:pPr>
              <w:pStyle w:val="rvps2"/>
              <w:widowControl w:val="0"/>
              <w:shd w:val="clear" w:color="auto" w:fill="FFFFFF"/>
              <w:spacing w:after="0" w:afterAutospacing="0"/>
              <w:ind w:firstLine="450"/>
              <w:jc w:val="center"/>
              <w:rPr>
                <w:rStyle w:val="rvts9"/>
                <w:b/>
                <w:bCs/>
                <w:sz w:val="28"/>
                <w:szCs w:val="28"/>
              </w:rPr>
            </w:pPr>
          </w:p>
          <w:p w:rsidR="00AE520B" w:rsidRPr="00223450" w:rsidRDefault="005D254C" w:rsidP="00223450">
            <w:pPr>
              <w:pStyle w:val="rvps2"/>
              <w:widowControl w:val="0"/>
              <w:shd w:val="clear" w:color="auto" w:fill="FFFFFF"/>
              <w:spacing w:after="0" w:afterAutospacing="0"/>
              <w:ind w:firstLine="450"/>
              <w:jc w:val="center"/>
              <w:rPr>
                <w:rStyle w:val="rvts9"/>
                <w:b/>
                <w:bCs/>
                <w:sz w:val="28"/>
                <w:szCs w:val="28"/>
              </w:rPr>
            </w:pPr>
            <w:r w:rsidRPr="00223450">
              <w:rPr>
                <w:rStyle w:val="rvts9"/>
                <w:b/>
                <w:bCs/>
                <w:sz w:val="28"/>
                <w:szCs w:val="28"/>
              </w:rPr>
              <w:t>Закон України «Про державну реєстрацію актів цивільного стану»</w:t>
            </w:r>
          </w:p>
          <w:p w:rsidR="00884E71" w:rsidRPr="00223450" w:rsidRDefault="00884E71" w:rsidP="00223450">
            <w:pPr>
              <w:pStyle w:val="rvps2"/>
              <w:widowControl w:val="0"/>
              <w:shd w:val="clear" w:color="auto" w:fill="FFFFFF"/>
              <w:spacing w:after="0" w:afterAutospacing="0"/>
              <w:ind w:firstLine="450"/>
              <w:jc w:val="center"/>
              <w:rPr>
                <w:rStyle w:val="rvts9"/>
                <w:b/>
                <w:bCs/>
                <w:sz w:val="28"/>
                <w:szCs w:val="28"/>
              </w:rPr>
            </w:pPr>
          </w:p>
        </w:tc>
      </w:tr>
      <w:tr w:rsidR="007909EA" w:rsidRPr="00223450" w:rsidTr="00A75233">
        <w:tc>
          <w:tcPr>
            <w:tcW w:w="7346" w:type="dxa"/>
          </w:tcPr>
          <w:p w:rsidR="00F92BD3" w:rsidRPr="00223450" w:rsidRDefault="00F92BD3" w:rsidP="00223450">
            <w:pPr>
              <w:pStyle w:val="rvps2"/>
              <w:widowControl w:val="0"/>
              <w:shd w:val="clear" w:color="auto" w:fill="FFFFFF"/>
              <w:spacing w:after="0" w:afterAutospacing="0"/>
              <w:ind w:firstLine="582"/>
              <w:jc w:val="both"/>
              <w:rPr>
                <w:sz w:val="28"/>
                <w:szCs w:val="28"/>
              </w:rPr>
            </w:pPr>
            <w:r w:rsidRPr="00223450">
              <w:rPr>
                <w:sz w:val="28"/>
                <w:szCs w:val="28"/>
              </w:rPr>
              <w:t>Стаття 11. Державний</w:t>
            </w:r>
            <w:r w:rsidR="003B3249" w:rsidRPr="00223450">
              <w:rPr>
                <w:sz w:val="28"/>
                <w:szCs w:val="28"/>
              </w:rPr>
              <w:t xml:space="preserve"> </w:t>
            </w:r>
            <w:r w:rsidRPr="00223450">
              <w:rPr>
                <w:sz w:val="28"/>
                <w:szCs w:val="28"/>
              </w:rPr>
              <w:t>реєстр</w:t>
            </w:r>
            <w:r w:rsidR="003B3249" w:rsidRPr="00223450">
              <w:rPr>
                <w:sz w:val="28"/>
                <w:szCs w:val="28"/>
              </w:rPr>
              <w:t xml:space="preserve"> </w:t>
            </w:r>
            <w:r w:rsidRPr="00223450">
              <w:rPr>
                <w:sz w:val="28"/>
                <w:szCs w:val="28"/>
              </w:rPr>
              <w:t>актів</w:t>
            </w:r>
            <w:r w:rsidR="003B3249" w:rsidRPr="00223450">
              <w:rPr>
                <w:sz w:val="28"/>
                <w:szCs w:val="28"/>
              </w:rPr>
              <w:t xml:space="preserve"> </w:t>
            </w:r>
            <w:r w:rsidRPr="00223450">
              <w:rPr>
                <w:sz w:val="28"/>
                <w:szCs w:val="28"/>
              </w:rPr>
              <w:t>цивільного</w:t>
            </w:r>
            <w:r w:rsidR="003B3249" w:rsidRPr="00223450">
              <w:rPr>
                <w:sz w:val="28"/>
                <w:szCs w:val="28"/>
              </w:rPr>
              <w:t xml:space="preserve"> </w:t>
            </w:r>
            <w:r w:rsidRPr="00223450">
              <w:rPr>
                <w:sz w:val="28"/>
                <w:szCs w:val="28"/>
              </w:rPr>
              <w:t>стану</w:t>
            </w:r>
            <w:r w:rsidR="003B3249" w:rsidRPr="00223450">
              <w:rPr>
                <w:sz w:val="28"/>
                <w:szCs w:val="28"/>
              </w:rPr>
              <w:t xml:space="preserve"> </w:t>
            </w:r>
            <w:r w:rsidRPr="00223450">
              <w:rPr>
                <w:sz w:val="28"/>
                <w:szCs w:val="28"/>
              </w:rPr>
              <w:t>громадян</w:t>
            </w:r>
          </w:p>
          <w:p w:rsidR="003B3249" w:rsidRPr="00223450" w:rsidRDefault="003B3249" w:rsidP="00223450">
            <w:pPr>
              <w:pStyle w:val="rvps2"/>
              <w:widowControl w:val="0"/>
              <w:shd w:val="clear" w:color="auto" w:fill="FFFFFF"/>
              <w:spacing w:after="0" w:afterAutospacing="0"/>
              <w:ind w:firstLine="448"/>
              <w:jc w:val="both"/>
              <w:rPr>
                <w:sz w:val="28"/>
                <w:szCs w:val="28"/>
              </w:rPr>
            </w:pPr>
            <w:bookmarkStart w:id="8" w:name="n77"/>
            <w:bookmarkEnd w:id="8"/>
            <w:r w:rsidRPr="00223450">
              <w:rPr>
                <w:sz w:val="28"/>
                <w:szCs w:val="28"/>
              </w:rPr>
              <w:t>1. Державний реєстр актів цивільного стану громадян - це державна електронна інформаційна система, яка містить відомості про акти цивільного стану, зміни, що вносяться до актових записів цивільного стану, їх поновлення та анулювання та відомості про видачу свідоцтв про державну реєстрацію актів цивільного стану і про видачу витягів з нього.</w:t>
            </w:r>
          </w:p>
          <w:p w:rsidR="00F92BD3" w:rsidRPr="00223450" w:rsidRDefault="005504DA" w:rsidP="00223450">
            <w:pPr>
              <w:pStyle w:val="rvps2"/>
              <w:widowControl w:val="0"/>
              <w:shd w:val="clear" w:color="auto" w:fill="FFFFFF"/>
              <w:spacing w:after="0" w:afterAutospacing="0"/>
              <w:ind w:firstLine="448"/>
              <w:jc w:val="both"/>
              <w:rPr>
                <w:b/>
                <w:bCs/>
                <w:sz w:val="28"/>
                <w:szCs w:val="28"/>
              </w:rPr>
            </w:pPr>
            <w:bookmarkStart w:id="9" w:name="n78"/>
            <w:bookmarkEnd w:id="9"/>
            <w:r w:rsidRPr="00223450">
              <w:rPr>
                <w:b/>
                <w:bCs/>
                <w:sz w:val="28"/>
                <w:szCs w:val="28"/>
              </w:rPr>
              <w:t>відсутній</w:t>
            </w:r>
          </w:p>
          <w:p w:rsidR="00F92BD3" w:rsidRPr="00223450" w:rsidRDefault="00F92BD3" w:rsidP="00223450">
            <w:pPr>
              <w:pStyle w:val="rvps2"/>
              <w:widowControl w:val="0"/>
              <w:shd w:val="clear" w:color="auto" w:fill="FFFFFF"/>
              <w:spacing w:after="0" w:afterAutospacing="0"/>
              <w:ind w:firstLine="448"/>
              <w:jc w:val="both"/>
              <w:rPr>
                <w:sz w:val="28"/>
                <w:szCs w:val="28"/>
              </w:rPr>
            </w:pPr>
          </w:p>
          <w:p w:rsidR="00F92BD3" w:rsidRPr="00223450" w:rsidRDefault="00F92BD3" w:rsidP="00223450">
            <w:pPr>
              <w:pStyle w:val="rvps2"/>
              <w:widowControl w:val="0"/>
              <w:shd w:val="clear" w:color="auto" w:fill="FFFFFF"/>
              <w:spacing w:after="0" w:afterAutospacing="0"/>
              <w:ind w:firstLine="448"/>
              <w:jc w:val="both"/>
              <w:rPr>
                <w:sz w:val="28"/>
                <w:szCs w:val="28"/>
              </w:rPr>
            </w:pPr>
          </w:p>
          <w:p w:rsidR="00F92BD3" w:rsidRPr="00223450" w:rsidRDefault="00F92BD3" w:rsidP="00223450">
            <w:pPr>
              <w:pStyle w:val="rvps2"/>
              <w:widowControl w:val="0"/>
              <w:shd w:val="clear" w:color="auto" w:fill="FFFFFF"/>
              <w:spacing w:after="0" w:afterAutospacing="0"/>
              <w:ind w:firstLine="448"/>
              <w:jc w:val="both"/>
              <w:rPr>
                <w:sz w:val="28"/>
                <w:szCs w:val="28"/>
              </w:rPr>
            </w:pPr>
          </w:p>
          <w:p w:rsidR="00B81A12" w:rsidRPr="00223450" w:rsidRDefault="00B81A12" w:rsidP="00223450">
            <w:pPr>
              <w:pStyle w:val="rvps2"/>
              <w:widowControl w:val="0"/>
              <w:shd w:val="clear" w:color="auto" w:fill="FFFFFF"/>
              <w:tabs>
                <w:tab w:val="left" w:pos="459"/>
              </w:tabs>
              <w:spacing w:after="0" w:afterAutospacing="0"/>
              <w:ind w:firstLine="448"/>
              <w:jc w:val="both"/>
              <w:rPr>
                <w:bCs/>
                <w:sz w:val="28"/>
                <w:szCs w:val="28"/>
              </w:rPr>
            </w:pPr>
            <w:r w:rsidRPr="00223450">
              <w:rPr>
                <w:sz w:val="28"/>
                <w:szCs w:val="28"/>
              </w:rPr>
              <w:t>Державний реєстр актів цивільного стану громадян ведеться відділами державної реєстрації актів цивільного стану</w:t>
            </w:r>
            <w:r w:rsidRPr="00223450">
              <w:rPr>
                <w:bCs/>
                <w:sz w:val="28"/>
                <w:szCs w:val="28"/>
              </w:rPr>
              <w:t>.</w:t>
            </w:r>
          </w:p>
          <w:p w:rsidR="0048786B" w:rsidRPr="00223450" w:rsidRDefault="005504DA" w:rsidP="00223450">
            <w:pPr>
              <w:pStyle w:val="rvps2"/>
              <w:widowControl w:val="0"/>
              <w:shd w:val="clear" w:color="auto" w:fill="FFFFFF"/>
              <w:spacing w:after="0" w:afterAutospacing="0"/>
              <w:ind w:firstLine="448"/>
              <w:jc w:val="both"/>
              <w:rPr>
                <w:b/>
                <w:bCs/>
                <w:sz w:val="28"/>
                <w:szCs w:val="28"/>
              </w:rPr>
            </w:pPr>
            <w:r w:rsidRPr="00223450">
              <w:rPr>
                <w:b/>
                <w:bCs/>
                <w:sz w:val="28"/>
                <w:szCs w:val="28"/>
              </w:rPr>
              <w:t>відсутній</w:t>
            </w:r>
          </w:p>
          <w:p w:rsidR="0048786B" w:rsidRPr="00223450" w:rsidRDefault="0048786B" w:rsidP="00223450">
            <w:pPr>
              <w:pStyle w:val="rvps2"/>
              <w:widowControl w:val="0"/>
              <w:shd w:val="clear" w:color="auto" w:fill="FFFFFF"/>
              <w:spacing w:after="0" w:afterAutospacing="0"/>
              <w:ind w:firstLine="448"/>
              <w:jc w:val="both"/>
            </w:pPr>
          </w:p>
          <w:p w:rsidR="0048786B" w:rsidRPr="00223450" w:rsidRDefault="0048786B" w:rsidP="00223450">
            <w:pPr>
              <w:pStyle w:val="rvps2"/>
              <w:widowControl w:val="0"/>
              <w:shd w:val="clear" w:color="auto" w:fill="FFFFFF"/>
              <w:spacing w:after="0" w:afterAutospacing="0"/>
              <w:ind w:firstLine="448"/>
              <w:jc w:val="both"/>
            </w:pPr>
          </w:p>
          <w:p w:rsidR="0048786B" w:rsidRPr="00223450" w:rsidRDefault="0048786B" w:rsidP="00223450">
            <w:pPr>
              <w:pStyle w:val="rvps2"/>
              <w:widowControl w:val="0"/>
              <w:shd w:val="clear" w:color="auto" w:fill="FFFFFF"/>
              <w:spacing w:after="0" w:afterAutospacing="0"/>
              <w:ind w:firstLine="448"/>
              <w:jc w:val="both"/>
            </w:pPr>
          </w:p>
          <w:p w:rsidR="0048786B" w:rsidRPr="00223450" w:rsidRDefault="0048786B" w:rsidP="00223450">
            <w:pPr>
              <w:pStyle w:val="rvps2"/>
              <w:widowControl w:val="0"/>
              <w:shd w:val="clear" w:color="auto" w:fill="FFFFFF"/>
              <w:spacing w:after="0" w:afterAutospacing="0"/>
              <w:ind w:firstLine="448"/>
              <w:jc w:val="both"/>
            </w:pPr>
          </w:p>
          <w:p w:rsidR="0048786B" w:rsidRPr="00223450" w:rsidRDefault="0048786B" w:rsidP="00223450">
            <w:pPr>
              <w:pStyle w:val="rvps2"/>
              <w:widowControl w:val="0"/>
              <w:shd w:val="clear" w:color="auto" w:fill="FFFFFF"/>
              <w:spacing w:after="0" w:afterAutospacing="0"/>
              <w:ind w:firstLine="448"/>
              <w:jc w:val="both"/>
            </w:pPr>
          </w:p>
          <w:p w:rsidR="0048786B" w:rsidRPr="00223450" w:rsidRDefault="0048786B" w:rsidP="00223450">
            <w:pPr>
              <w:pStyle w:val="rvps2"/>
              <w:widowControl w:val="0"/>
              <w:shd w:val="clear" w:color="auto" w:fill="FFFFFF"/>
              <w:spacing w:after="0" w:afterAutospacing="0"/>
              <w:ind w:firstLine="448"/>
              <w:jc w:val="both"/>
            </w:pPr>
          </w:p>
          <w:p w:rsidR="0048786B" w:rsidRPr="00223450" w:rsidRDefault="0048786B" w:rsidP="00223450">
            <w:pPr>
              <w:pStyle w:val="rvps2"/>
              <w:widowControl w:val="0"/>
              <w:shd w:val="clear" w:color="auto" w:fill="FFFFFF"/>
              <w:spacing w:after="0" w:afterAutospacing="0"/>
              <w:ind w:firstLine="448"/>
              <w:jc w:val="both"/>
            </w:pPr>
          </w:p>
          <w:p w:rsidR="00F92BD3" w:rsidRPr="00223450" w:rsidRDefault="00F92BD3" w:rsidP="00223450">
            <w:pPr>
              <w:pStyle w:val="rvps2"/>
              <w:widowControl w:val="0"/>
              <w:shd w:val="clear" w:color="auto" w:fill="FFFFFF"/>
              <w:spacing w:after="0" w:afterAutospacing="0"/>
              <w:ind w:firstLine="448"/>
              <w:jc w:val="both"/>
            </w:pPr>
            <w:r w:rsidRPr="00223450">
              <w:t>…</w:t>
            </w:r>
          </w:p>
        </w:tc>
        <w:tc>
          <w:tcPr>
            <w:tcW w:w="7371" w:type="dxa"/>
            <w:gridSpan w:val="2"/>
          </w:tcPr>
          <w:p w:rsidR="00F92BD3" w:rsidRPr="00223450" w:rsidRDefault="00F92BD3" w:rsidP="00223450">
            <w:pPr>
              <w:pStyle w:val="rvps2"/>
              <w:widowControl w:val="0"/>
              <w:shd w:val="clear" w:color="auto" w:fill="FFFFFF"/>
              <w:spacing w:after="0" w:afterAutospacing="0"/>
              <w:ind w:firstLine="448"/>
              <w:jc w:val="both"/>
              <w:rPr>
                <w:sz w:val="28"/>
                <w:szCs w:val="28"/>
              </w:rPr>
            </w:pPr>
            <w:r w:rsidRPr="00223450">
              <w:rPr>
                <w:sz w:val="28"/>
                <w:szCs w:val="28"/>
              </w:rPr>
              <w:t>Стаття 11. Державний реєстр актів цивільного стану громадян</w:t>
            </w:r>
          </w:p>
          <w:p w:rsidR="003B2C62" w:rsidRPr="00223450" w:rsidRDefault="00F92BD3" w:rsidP="00223450">
            <w:pPr>
              <w:pStyle w:val="rvps2"/>
              <w:widowControl w:val="0"/>
              <w:shd w:val="clear" w:color="auto" w:fill="FFFFFF"/>
              <w:spacing w:after="0" w:afterAutospacing="0"/>
              <w:ind w:firstLine="448"/>
              <w:jc w:val="both"/>
              <w:rPr>
                <w:sz w:val="28"/>
                <w:szCs w:val="28"/>
              </w:rPr>
            </w:pPr>
            <w:r w:rsidRPr="00223450">
              <w:rPr>
                <w:sz w:val="28"/>
                <w:szCs w:val="28"/>
              </w:rPr>
              <w:t>1. Державний реєстр актів цивільного стану громадян - це державна електронна інформаційна система, яка містить відомості про акти цивільного стану, зміни, що вносяться до актових записів цивільного стану, їх поновлення та анулювання та відомості про видачу свідоцтв про державну реєстрацію актів цивільного стану і про видачу витягів з нього.</w:t>
            </w:r>
          </w:p>
          <w:p w:rsidR="003B2C62" w:rsidRPr="00223450" w:rsidRDefault="003B2C62" w:rsidP="00223450">
            <w:pPr>
              <w:pStyle w:val="rvps2"/>
              <w:widowControl w:val="0"/>
              <w:shd w:val="clear" w:color="auto" w:fill="FFFFFF"/>
              <w:spacing w:after="0" w:afterAutospacing="0"/>
              <w:ind w:firstLine="448"/>
              <w:jc w:val="both"/>
              <w:rPr>
                <w:b/>
                <w:bCs/>
                <w:sz w:val="28"/>
                <w:szCs w:val="28"/>
              </w:rPr>
            </w:pPr>
            <w:r w:rsidRPr="00223450">
              <w:rPr>
                <w:b/>
                <w:bCs/>
                <w:sz w:val="28"/>
                <w:szCs w:val="28"/>
              </w:rPr>
              <w:t xml:space="preserve">До </w:t>
            </w:r>
            <w:r w:rsidR="00F92BD3" w:rsidRPr="00223450">
              <w:rPr>
                <w:b/>
                <w:bCs/>
                <w:sz w:val="28"/>
                <w:szCs w:val="28"/>
              </w:rPr>
              <w:t>Державн</w:t>
            </w:r>
            <w:r w:rsidRPr="00223450">
              <w:rPr>
                <w:b/>
                <w:bCs/>
                <w:sz w:val="28"/>
                <w:szCs w:val="28"/>
              </w:rPr>
              <w:t>ого</w:t>
            </w:r>
            <w:r w:rsidR="00F92BD3" w:rsidRPr="00223450">
              <w:rPr>
                <w:b/>
                <w:bCs/>
                <w:sz w:val="28"/>
                <w:szCs w:val="28"/>
              </w:rPr>
              <w:t xml:space="preserve"> реєстр</w:t>
            </w:r>
            <w:r w:rsidRPr="00223450">
              <w:rPr>
                <w:b/>
                <w:bCs/>
                <w:sz w:val="28"/>
                <w:szCs w:val="28"/>
              </w:rPr>
              <w:t>у</w:t>
            </w:r>
            <w:r w:rsidR="00F92BD3" w:rsidRPr="00223450">
              <w:rPr>
                <w:b/>
                <w:bCs/>
                <w:sz w:val="28"/>
                <w:szCs w:val="28"/>
              </w:rPr>
              <w:t xml:space="preserve"> актів цивільного стану громадян також </w:t>
            </w:r>
            <w:r w:rsidRPr="00223450">
              <w:rPr>
                <w:b/>
                <w:bCs/>
                <w:sz w:val="28"/>
                <w:szCs w:val="28"/>
              </w:rPr>
              <w:t>вносяться</w:t>
            </w:r>
            <w:r w:rsidR="00F92BD3" w:rsidRPr="00223450">
              <w:rPr>
                <w:b/>
                <w:bCs/>
                <w:sz w:val="28"/>
                <w:szCs w:val="28"/>
              </w:rPr>
              <w:t xml:space="preserve"> відомості про згоду</w:t>
            </w:r>
            <w:r w:rsidR="00A42205" w:rsidRPr="00223450">
              <w:rPr>
                <w:b/>
                <w:bCs/>
                <w:sz w:val="28"/>
                <w:szCs w:val="28"/>
              </w:rPr>
              <w:t xml:space="preserve"> батьків</w:t>
            </w:r>
            <w:r w:rsidR="00F92BD3" w:rsidRPr="00223450">
              <w:rPr>
                <w:b/>
                <w:bCs/>
                <w:sz w:val="28"/>
                <w:szCs w:val="28"/>
              </w:rPr>
              <w:t xml:space="preserve"> на </w:t>
            </w:r>
            <w:r w:rsidR="00F92BD3" w:rsidRPr="00223450">
              <w:rPr>
                <w:b/>
                <w:bCs/>
                <w:sz w:val="28"/>
                <w:szCs w:val="28"/>
                <w:lang w:eastAsia="ru-RU"/>
              </w:rPr>
              <w:t>тимчасовий виїзд за межі України дитини, яка не досягла шістнадцяти років.</w:t>
            </w:r>
          </w:p>
          <w:p w:rsidR="005504DA" w:rsidRPr="00223450" w:rsidRDefault="00F92BD3" w:rsidP="00223450">
            <w:pPr>
              <w:pStyle w:val="rvps2"/>
              <w:widowControl w:val="0"/>
              <w:shd w:val="clear" w:color="auto" w:fill="FFFFFF"/>
              <w:tabs>
                <w:tab w:val="left" w:pos="459"/>
              </w:tabs>
              <w:spacing w:after="0" w:afterAutospacing="0"/>
              <w:ind w:firstLine="448"/>
              <w:jc w:val="both"/>
              <w:rPr>
                <w:bCs/>
                <w:sz w:val="28"/>
                <w:szCs w:val="28"/>
              </w:rPr>
            </w:pPr>
            <w:r w:rsidRPr="00223450">
              <w:rPr>
                <w:sz w:val="28"/>
                <w:szCs w:val="28"/>
              </w:rPr>
              <w:t>Державний реєстр актів цивільного стану громадян ведеться відділами державної реєстрації актів цивільного стану</w:t>
            </w:r>
            <w:r w:rsidR="005504DA" w:rsidRPr="00223450">
              <w:rPr>
                <w:bCs/>
                <w:sz w:val="28"/>
                <w:szCs w:val="28"/>
              </w:rPr>
              <w:t>.</w:t>
            </w:r>
          </w:p>
          <w:p w:rsidR="00285D5D" w:rsidRDefault="00285D5D" w:rsidP="00774D0C">
            <w:pPr>
              <w:pStyle w:val="1"/>
              <w:widowControl w:val="0"/>
              <w:ind w:firstLine="459"/>
              <w:jc w:val="both"/>
              <w:rPr>
                <w:b/>
                <w:sz w:val="28"/>
                <w:szCs w:val="28"/>
                <w:lang w:eastAsia="ru-RU"/>
              </w:rPr>
            </w:pPr>
            <w:r w:rsidRPr="00774D0C">
              <w:rPr>
                <w:b/>
                <w:sz w:val="28"/>
                <w:szCs w:val="28"/>
                <w:lang w:eastAsia="ru-RU"/>
              </w:rPr>
              <w:t xml:space="preserve">Відомості про таку згоду вносяться до Державного реєстру актів цивільного стану громадян </w:t>
            </w:r>
            <w:r w:rsidR="003D63F0" w:rsidRPr="00774D0C">
              <w:rPr>
                <w:b/>
                <w:sz w:val="28"/>
                <w:szCs w:val="28"/>
                <w:lang w:eastAsia="ru-RU"/>
              </w:rPr>
              <w:t xml:space="preserve">одним із батьків </w:t>
            </w:r>
            <w:r w:rsidRPr="00774D0C">
              <w:rPr>
                <w:b/>
                <w:sz w:val="28"/>
                <w:szCs w:val="28"/>
                <w:lang w:eastAsia="ru-RU"/>
              </w:rPr>
              <w:t xml:space="preserve">через Єдиний державний </w:t>
            </w:r>
            <w:proofErr w:type="spellStart"/>
            <w:r w:rsidRPr="00774D0C">
              <w:rPr>
                <w:b/>
                <w:sz w:val="28"/>
                <w:szCs w:val="28"/>
                <w:lang w:eastAsia="ru-RU"/>
              </w:rPr>
              <w:t>веб-портал</w:t>
            </w:r>
            <w:proofErr w:type="spellEnd"/>
            <w:r w:rsidRPr="00774D0C">
              <w:rPr>
                <w:b/>
                <w:sz w:val="28"/>
                <w:szCs w:val="28"/>
                <w:lang w:eastAsia="ru-RU"/>
              </w:rPr>
              <w:t xml:space="preserve"> електронних послуг або нотаріусом безпосередньо до Державного реєстру актів цивільного стану громадян на підставі нотаріально посвідченої письмової згоди одного з батьків в день такого посвідчення.</w:t>
            </w:r>
          </w:p>
          <w:p w:rsidR="0048786B" w:rsidRPr="00223450" w:rsidRDefault="0048786B" w:rsidP="00223450">
            <w:pPr>
              <w:pStyle w:val="rvps2"/>
              <w:widowControl w:val="0"/>
              <w:shd w:val="clear" w:color="auto" w:fill="FFFFFF"/>
              <w:spacing w:after="0" w:afterAutospacing="0"/>
              <w:ind w:firstLine="448"/>
              <w:jc w:val="both"/>
              <w:rPr>
                <w:b/>
                <w:sz w:val="28"/>
                <w:szCs w:val="28"/>
              </w:rPr>
            </w:pPr>
            <w:r w:rsidRPr="00223450">
              <w:rPr>
                <w:b/>
                <w:sz w:val="28"/>
                <w:szCs w:val="28"/>
              </w:rPr>
              <w:t xml:space="preserve">Електронна інформаційна взаємодія Державного </w:t>
            </w:r>
            <w:r w:rsidRPr="00223450">
              <w:rPr>
                <w:b/>
                <w:sz w:val="28"/>
                <w:szCs w:val="28"/>
              </w:rPr>
              <w:lastRenderedPageBreak/>
              <w:t xml:space="preserve">реєстру актів цивільного стану громадян та Єдиного державного </w:t>
            </w:r>
            <w:proofErr w:type="spellStart"/>
            <w:r w:rsidRPr="00223450">
              <w:rPr>
                <w:b/>
                <w:sz w:val="28"/>
                <w:szCs w:val="28"/>
              </w:rPr>
              <w:t>веб-порталу</w:t>
            </w:r>
            <w:proofErr w:type="spellEnd"/>
            <w:r w:rsidRPr="00223450">
              <w:rPr>
                <w:b/>
                <w:sz w:val="28"/>
                <w:szCs w:val="28"/>
              </w:rPr>
              <w:t xml:space="preserve"> електронних послуг здійснюється </w:t>
            </w:r>
            <w:r w:rsidRPr="00223450">
              <w:rPr>
                <w:b/>
                <w:bCs/>
                <w:sz w:val="28"/>
                <w:szCs w:val="28"/>
                <w:lang w:eastAsia="ru-RU"/>
              </w:rPr>
              <w:t>у режимі реального часу відповідно до порядку організації електронної інформаційної взаємодії державних електронних інформаційних ресурсів, визначеного Кабінетом Міністрів України</w:t>
            </w:r>
            <w:r w:rsidRPr="00223450">
              <w:rPr>
                <w:b/>
                <w:sz w:val="28"/>
                <w:szCs w:val="28"/>
              </w:rPr>
              <w:t>.</w:t>
            </w:r>
          </w:p>
          <w:p w:rsidR="00F92BD3" w:rsidRPr="00223450" w:rsidRDefault="00F92BD3" w:rsidP="00223450">
            <w:pPr>
              <w:pStyle w:val="rvps2"/>
              <w:widowControl w:val="0"/>
              <w:shd w:val="clear" w:color="auto" w:fill="FFFFFF"/>
              <w:spacing w:after="0" w:afterAutospacing="0"/>
              <w:ind w:firstLine="450"/>
              <w:jc w:val="both"/>
              <w:rPr>
                <w:rStyle w:val="rvts9"/>
                <w:b/>
                <w:bCs/>
                <w:sz w:val="28"/>
                <w:szCs w:val="28"/>
              </w:rPr>
            </w:pPr>
            <w:r w:rsidRPr="00223450">
              <w:t>…</w:t>
            </w:r>
            <w:r w:rsidR="000F77E4" w:rsidRPr="00223450">
              <w:t xml:space="preserve"> </w:t>
            </w:r>
          </w:p>
        </w:tc>
      </w:tr>
    </w:tbl>
    <w:p w:rsidR="00372C1B" w:rsidRPr="00223450" w:rsidRDefault="00372C1B" w:rsidP="00223450">
      <w:pPr>
        <w:widowControl w:val="0"/>
        <w:tabs>
          <w:tab w:val="left" w:pos="7088"/>
        </w:tabs>
        <w:rPr>
          <w:b/>
          <w:sz w:val="28"/>
          <w:szCs w:val="28"/>
        </w:rPr>
      </w:pPr>
    </w:p>
    <w:p w:rsidR="00372C1B" w:rsidRPr="00223450" w:rsidRDefault="00372C1B" w:rsidP="00223450">
      <w:pPr>
        <w:widowControl w:val="0"/>
        <w:ind w:right="-1"/>
        <w:rPr>
          <w:b/>
          <w:sz w:val="28"/>
          <w:szCs w:val="28"/>
        </w:rPr>
      </w:pPr>
    </w:p>
    <w:p w:rsidR="00372C1B" w:rsidRPr="00223450" w:rsidRDefault="00372C1B" w:rsidP="00223450">
      <w:pPr>
        <w:widowControl w:val="0"/>
        <w:ind w:right="537"/>
        <w:rPr>
          <w:b/>
          <w:sz w:val="28"/>
          <w:szCs w:val="28"/>
        </w:rPr>
      </w:pPr>
      <w:r w:rsidRPr="00223450">
        <w:rPr>
          <w:b/>
          <w:sz w:val="28"/>
          <w:szCs w:val="28"/>
        </w:rPr>
        <w:t xml:space="preserve">Міністр юстиції України                                                  </w:t>
      </w:r>
      <w:r w:rsidR="00D733C5">
        <w:rPr>
          <w:b/>
          <w:sz w:val="28"/>
          <w:szCs w:val="28"/>
        </w:rPr>
        <w:t xml:space="preserve">             </w:t>
      </w:r>
      <w:r w:rsidRPr="00223450">
        <w:rPr>
          <w:b/>
          <w:sz w:val="28"/>
          <w:szCs w:val="28"/>
        </w:rPr>
        <w:t xml:space="preserve">                                       </w:t>
      </w:r>
      <w:r w:rsidR="00592AAE" w:rsidRPr="00223450">
        <w:rPr>
          <w:b/>
          <w:sz w:val="28"/>
          <w:szCs w:val="28"/>
        </w:rPr>
        <w:t xml:space="preserve">            </w:t>
      </w:r>
      <w:r w:rsidRPr="00223450">
        <w:rPr>
          <w:b/>
          <w:sz w:val="28"/>
          <w:szCs w:val="28"/>
        </w:rPr>
        <w:t xml:space="preserve">           Денис МАЛЮСЬКА</w:t>
      </w:r>
    </w:p>
    <w:p w:rsidR="00372C1B" w:rsidRPr="00223450" w:rsidRDefault="00372C1B" w:rsidP="00223450">
      <w:pPr>
        <w:widowControl w:val="0"/>
        <w:ind w:left="-180"/>
        <w:rPr>
          <w:sz w:val="28"/>
          <w:szCs w:val="28"/>
        </w:rPr>
      </w:pPr>
    </w:p>
    <w:p w:rsidR="00CA0AF7" w:rsidRPr="00223450" w:rsidRDefault="00CA0AF7" w:rsidP="00223450">
      <w:pPr>
        <w:widowControl w:val="0"/>
        <w:ind w:left="-180"/>
        <w:rPr>
          <w:sz w:val="28"/>
          <w:szCs w:val="28"/>
        </w:rPr>
      </w:pPr>
    </w:p>
    <w:p w:rsidR="00372C1B" w:rsidRPr="00223450" w:rsidRDefault="00372C1B" w:rsidP="00223450">
      <w:pPr>
        <w:widowControl w:val="0"/>
        <w:ind w:left="-180"/>
        <w:rPr>
          <w:sz w:val="28"/>
          <w:szCs w:val="28"/>
        </w:rPr>
      </w:pPr>
      <w:r w:rsidRPr="00223450">
        <w:rPr>
          <w:sz w:val="28"/>
          <w:szCs w:val="28"/>
        </w:rPr>
        <w:t xml:space="preserve">    ___  _______________ 2021 р.</w:t>
      </w:r>
    </w:p>
    <w:sectPr w:rsidR="00372C1B" w:rsidRPr="00223450" w:rsidSect="00F41778">
      <w:headerReference w:type="default" r:id="rId12"/>
      <w:pgSz w:w="16838" w:h="11906" w:orient="landscape"/>
      <w:pgMar w:top="1418" w:right="851" w:bottom="1560"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BA6" w:rsidRDefault="00510BA6" w:rsidP="00940330">
      <w:r>
        <w:separator/>
      </w:r>
    </w:p>
  </w:endnote>
  <w:endnote w:type="continuationSeparator" w:id="1">
    <w:p w:rsidR="00510BA6" w:rsidRDefault="00510BA6" w:rsidP="00940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BA6" w:rsidRDefault="00510BA6" w:rsidP="00940330">
      <w:r>
        <w:separator/>
      </w:r>
    </w:p>
  </w:footnote>
  <w:footnote w:type="continuationSeparator" w:id="1">
    <w:p w:rsidR="00510BA6" w:rsidRDefault="00510BA6" w:rsidP="009403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464" w:rsidRDefault="00285D5D">
    <w:pPr>
      <w:pStyle w:val="a3"/>
      <w:jc w:val="center"/>
    </w:pPr>
    <w:r w:rsidRPr="00285D5D">
      <w:fldChar w:fldCharType="begin"/>
    </w:r>
    <w:r w:rsidR="002C1464">
      <w:instrText>PAGE   \* MERGEFORMAT</w:instrText>
    </w:r>
    <w:r w:rsidRPr="00285D5D">
      <w:fldChar w:fldCharType="separate"/>
    </w:r>
    <w:r w:rsidR="00222E29" w:rsidRPr="00222E29">
      <w:rPr>
        <w:noProof/>
        <w:lang w:val="ru-RU"/>
      </w:rPr>
      <w:t>2</w:t>
    </w:r>
    <w:r>
      <w:rPr>
        <w:noProof/>
        <w:lang w:val="ru-RU"/>
      </w:rPr>
      <w:fldChar w:fldCharType="end"/>
    </w:r>
  </w:p>
  <w:p w:rsidR="002C1464" w:rsidRDefault="002C146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B759A"/>
    <w:multiLevelType w:val="hybridMultilevel"/>
    <w:tmpl w:val="CBB68D8C"/>
    <w:lvl w:ilvl="0" w:tplc="536A82A8">
      <w:start w:val="1"/>
      <w:numFmt w:val="decimal"/>
      <w:lvlText w:val="%1."/>
      <w:lvlJc w:val="left"/>
      <w:pPr>
        <w:ind w:left="935" w:hanging="360"/>
      </w:pPr>
      <w:rPr>
        <w:rFonts w:cs="Times New Roman" w:hint="default"/>
      </w:rPr>
    </w:lvl>
    <w:lvl w:ilvl="1" w:tplc="04220019" w:tentative="1">
      <w:start w:val="1"/>
      <w:numFmt w:val="lowerLetter"/>
      <w:lvlText w:val="%2."/>
      <w:lvlJc w:val="left"/>
      <w:pPr>
        <w:ind w:left="1655" w:hanging="360"/>
      </w:pPr>
      <w:rPr>
        <w:rFonts w:cs="Times New Roman"/>
      </w:rPr>
    </w:lvl>
    <w:lvl w:ilvl="2" w:tplc="0422001B" w:tentative="1">
      <w:start w:val="1"/>
      <w:numFmt w:val="lowerRoman"/>
      <w:lvlText w:val="%3."/>
      <w:lvlJc w:val="right"/>
      <w:pPr>
        <w:ind w:left="2375" w:hanging="180"/>
      </w:pPr>
      <w:rPr>
        <w:rFonts w:cs="Times New Roman"/>
      </w:rPr>
    </w:lvl>
    <w:lvl w:ilvl="3" w:tplc="0422000F" w:tentative="1">
      <w:start w:val="1"/>
      <w:numFmt w:val="decimal"/>
      <w:lvlText w:val="%4."/>
      <w:lvlJc w:val="left"/>
      <w:pPr>
        <w:ind w:left="3095" w:hanging="360"/>
      </w:pPr>
      <w:rPr>
        <w:rFonts w:cs="Times New Roman"/>
      </w:rPr>
    </w:lvl>
    <w:lvl w:ilvl="4" w:tplc="04220019" w:tentative="1">
      <w:start w:val="1"/>
      <w:numFmt w:val="lowerLetter"/>
      <w:lvlText w:val="%5."/>
      <w:lvlJc w:val="left"/>
      <w:pPr>
        <w:ind w:left="3815" w:hanging="360"/>
      </w:pPr>
      <w:rPr>
        <w:rFonts w:cs="Times New Roman"/>
      </w:rPr>
    </w:lvl>
    <w:lvl w:ilvl="5" w:tplc="0422001B" w:tentative="1">
      <w:start w:val="1"/>
      <w:numFmt w:val="lowerRoman"/>
      <w:lvlText w:val="%6."/>
      <w:lvlJc w:val="right"/>
      <w:pPr>
        <w:ind w:left="4535" w:hanging="180"/>
      </w:pPr>
      <w:rPr>
        <w:rFonts w:cs="Times New Roman"/>
      </w:rPr>
    </w:lvl>
    <w:lvl w:ilvl="6" w:tplc="0422000F" w:tentative="1">
      <w:start w:val="1"/>
      <w:numFmt w:val="decimal"/>
      <w:lvlText w:val="%7."/>
      <w:lvlJc w:val="left"/>
      <w:pPr>
        <w:ind w:left="5255" w:hanging="360"/>
      </w:pPr>
      <w:rPr>
        <w:rFonts w:cs="Times New Roman"/>
      </w:rPr>
    </w:lvl>
    <w:lvl w:ilvl="7" w:tplc="04220019" w:tentative="1">
      <w:start w:val="1"/>
      <w:numFmt w:val="lowerLetter"/>
      <w:lvlText w:val="%8."/>
      <w:lvlJc w:val="left"/>
      <w:pPr>
        <w:ind w:left="5975" w:hanging="360"/>
      </w:pPr>
      <w:rPr>
        <w:rFonts w:cs="Times New Roman"/>
      </w:rPr>
    </w:lvl>
    <w:lvl w:ilvl="8" w:tplc="0422001B" w:tentative="1">
      <w:start w:val="1"/>
      <w:numFmt w:val="lowerRoman"/>
      <w:lvlText w:val="%9."/>
      <w:lvlJc w:val="right"/>
      <w:pPr>
        <w:ind w:left="6695" w:hanging="180"/>
      </w:pPr>
      <w:rPr>
        <w:rFonts w:cs="Times New Roman"/>
      </w:rPr>
    </w:lvl>
  </w:abstractNum>
  <w:abstractNum w:abstractNumId="1">
    <w:nsid w:val="4B35071C"/>
    <w:multiLevelType w:val="hybridMultilevel"/>
    <w:tmpl w:val="90022382"/>
    <w:lvl w:ilvl="0" w:tplc="04220001">
      <w:start w:val="10"/>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0E7733C"/>
    <w:multiLevelType w:val="hybridMultilevel"/>
    <w:tmpl w:val="77E0320A"/>
    <w:lvl w:ilvl="0" w:tplc="04220001">
      <w:start w:val="5"/>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3564EEC"/>
    <w:multiLevelType w:val="hybridMultilevel"/>
    <w:tmpl w:val="603AF45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5CA56641"/>
    <w:multiLevelType w:val="hybridMultilevel"/>
    <w:tmpl w:val="973C4A7E"/>
    <w:lvl w:ilvl="0" w:tplc="1E6440A2">
      <w:start w:val="1"/>
      <w:numFmt w:val="upperRoman"/>
      <w:lvlText w:val="%1."/>
      <w:lvlJc w:val="left"/>
      <w:pPr>
        <w:ind w:left="1287" w:hanging="72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629E0029"/>
    <w:multiLevelType w:val="hybridMultilevel"/>
    <w:tmpl w:val="603AF45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 G">
    <w15:presenceInfo w15:providerId="Windows Live" w15:userId="f727a4e997a5b0b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96F88"/>
    <w:rsid w:val="0000735F"/>
    <w:rsid w:val="0001161B"/>
    <w:rsid w:val="000120C1"/>
    <w:rsid w:val="000129DF"/>
    <w:rsid w:val="00017BA7"/>
    <w:rsid w:val="00023365"/>
    <w:rsid w:val="000347A5"/>
    <w:rsid w:val="00037A3D"/>
    <w:rsid w:val="00037D96"/>
    <w:rsid w:val="00040C7B"/>
    <w:rsid w:val="000426BE"/>
    <w:rsid w:val="00042D2D"/>
    <w:rsid w:val="00050FE9"/>
    <w:rsid w:val="000526D0"/>
    <w:rsid w:val="000535E5"/>
    <w:rsid w:val="000537A7"/>
    <w:rsid w:val="00056B7D"/>
    <w:rsid w:val="00065F0E"/>
    <w:rsid w:val="00070961"/>
    <w:rsid w:val="00072110"/>
    <w:rsid w:val="00073021"/>
    <w:rsid w:val="00076487"/>
    <w:rsid w:val="000775EE"/>
    <w:rsid w:val="00080142"/>
    <w:rsid w:val="00084764"/>
    <w:rsid w:val="0008651C"/>
    <w:rsid w:val="000872A9"/>
    <w:rsid w:val="00090DB2"/>
    <w:rsid w:val="000A1123"/>
    <w:rsid w:val="000A1C19"/>
    <w:rsid w:val="000A4FCC"/>
    <w:rsid w:val="000A5FE2"/>
    <w:rsid w:val="000B09F2"/>
    <w:rsid w:val="000B51DF"/>
    <w:rsid w:val="000B5809"/>
    <w:rsid w:val="000C550C"/>
    <w:rsid w:val="000D393E"/>
    <w:rsid w:val="000D52F7"/>
    <w:rsid w:val="000E0211"/>
    <w:rsid w:val="000E1EF8"/>
    <w:rsid w:val="000E3B3E"/>
    <w:rsid w:val="000E43D3"/>
    <w:rsid w:val="000E4480"/>
    <w:rsid w:val="000E5CA9"/>
    <w:rsid w:val="000E5FA5"/>
    <w:rsid w:val="000F21CD"/>
    <w:rsid w:val="000F3343"/>
    <w:rsid w:val="000F5EBF"/>
    <w:rsid w:val="000F63BA"/>
    <w:rsid w:val="000F77E4"/>
    <w:rsid w:val="000F7B93"/>
    <w:rsid w:val="001007D7"/>
    <w:rsid w:val="00104E1F"/>
    <w:rsid w:val="0010564B"/>
    <w:rsid w:val="00107478"/>
    <w:rsid w:val="00107F2F"/>
    <w:rsid w:val="00112C88"/>
    <w:rsid w:val="0011317B"/>
    <w:rsid w:val="00115694"/>
    <w:rsid w:val="00117EE6"/>
    <w:rsid w:val="001210DC"/>
    <w:rsid w:val="00122731"/>
    <w:rsid w:val="0012294E"/>
    <w:rsid w:val="00124DCC"/>
    <w:rsid w:val="001278F2"/>
    <w:rsid w:val="00133130"/>
    <w:rsid w:val="00133CB9"/>
    <w:rsid w:val="00134788"/>
    <w:rsid w:val="00134CE6"/>
    <w:rsid w:val="00135900"/>
    <w:rsid w:val="001372F1"/>
    <w:rsid w:val="00144335"/>
    <w:rsid w:val="001473D9"/>
    <w:rsid w:val="00147EBB"/>
    <w:rsid w:val="00153555"/>
    <w:rsid w:val="0015611A"/>
    <w:rsid w:val="00157F48"/>
    <w:rsid w:val="0016267A"/>
    <w:rsid w:val="001748F9"/>
    <w:rsid w:val="001815EF"/>
    <w:rsid w:val="001818A5"/>
    <w:rsid w:val="00182ED8"/>
    <w:rsid w:val="00183264"/>
    <w:rsid w:val="00184609"/>
    <w:rsid w:val="00184D87"/>
    <w:rsid w:val="00187408"/>
    <w:rsid w:val="001875CE"/>
    <w:rsid w:val="00194B55"/>
    <w:rsid w:val="00195BC3"/>
    <w:rsid w:val="00196832"/>
    <w:rsid w:val="00196888"/>
    <w:rsid w:val="001A2365"/>
    <w:rsid w:val="001A33CB"/>
    <w:rsid w:val="001A4628"/>
    <w:rsid w:val="001B0195"/>
    <w:rsid w:val="001B1BBF"/>
    <w:rsid w:val="001B341B"/>
    <w:rsid w:val="001B51C1"/>
    <w:rsid w:val="001B7E89"/>
    <w:rsid w:val="001C260D"/>
    <w:rsid w:val="001C748D"/>
    <w:rsid w:val="001D3013"/>
    <w:rsid w:val="001D3242"/>
    <w:rsid w:val="001D349F"/>
    <w:rsid w:val="001D5F48"/>
    <w:rsid w:val="001E0454"/>
    <w:rsid w:val="001E3B4B"/>
    <w:rsid w:val="001E5335"/>
    <w:rsid w:val="001E5C60"/>
    <w:rsid w:val="001E710E"/>
    <w:rsid w:val="001F015B"/>
    <w:rsid w:val="001F0885"/>
    <w:rsid w:val="001F0B63"/>
    <w:rsid w:val="001F3F8B"/>
    <w:rsid w:val="00211C68"/>
    <w:rsid w:val="002120D1"/>
    <w:rsid w:val="0021247D"/>
    <w:rsid w:val="00212F0C"/>
    <w:rsid w:val="00217C6C"/>
    <w:rsid w:val="00220B5A"/>
    <w:rsid w:val="00220DE5"/>
    <w:rsid w:val="00222463"/>
    <w:rsid w:val="00222E29"/>
    <w:rsid w:val="002233F6"/>
    <w:rsid w:val="00223450"/>
    <w:rsid w:val="00223A13"/>
    <w:rsid w:val="00230D87"/>
    <w:rsid w:val="0023195B"/>
    <w:rsid w:val="00232C69"/>
    <w:rsid w:val="002342C8"/>
    <w:rsid w:val="00245CA4"/>
    <w:rsid w:val="00246025"/>
    <w:rsid w:val="00253056"/>
    <w:rsid w:val="0026358A"/>
    <w:rsid w:val="002663EC"/>
    <w:rsid w:val="00271199"/>
    <w:rsid w:val="00271D36"/>
    <w:rsid w:val="00272923"/>
    <w:rsid w:val="002767AA"/>
    <w:rsid w:val="00281E9F"/>
    <w:rsid w:val="0028253F"/>
    <w:rsid w:val="00283390"/>
    <w:rsid w:val="00285D5D"/>
    <w:rsid w:val="00287BF3"/>
    <w:rsid w:val="00293680"/>
    <w:rsid w:val="002A01FC"/>
    <w:rsid w:val="002A3015"/>
    <w:rsid w:val="002A3C1D"/>
    <w:rsid w:val="002A71ED"/>
    <w:rsid w:val="002B221D"/>
    <w:rsid w:val="002C0729"/>
    <w:rsid w:val="002C1464"/>
    <w:rsid w:val="002C3B68"/>
    <w:rsid w:val="002C464C"/>
    <w:rsid w:val="002C6E88"/>
    <w:rsid w:val="002C74AD"/>
    <w:rsid w:val="002D0AD9"/>
    <w:rsid w:val="002D1CE3"/>
    <w:rsid w:val="002D3570"/>
    <w:rsid w:val="002D39B5"/>
    <w:rsid w:val="002D47FE"/>
    <w:rsid w:val="002D7340"/>
    <w:rsid w:val="002E5651"/>
    <w:rsid w:val="002F2225"/>
    <w:rsid w:val="002F321B"/>
    <w:rsid w:val="002F63B6"/>
    <w:rsid w:val="00301651"/>
    <w:rsid w:val="003029AC"/>
    <w:rsid w:val="00303003"/>
    <w:rsid w:val="00303DC0"/>
    <w:rsid w:val="00305878"/>
    <w:rsid w:val="00305E5F"/>
    <w:rsid w:val="00306422"/>
    <w:rsid w:val="00310825"/>
    <w:rsid w:val="00311434"/>
    <w:rsid w:val="00314AB9"/>
    <w:rsid w:val="00316317"/>
    <w:rsid w:val="00316378"/>
    <w:rsid w:val="003170CA"/>
    <w:rsid w:val="003205D8"/>
    <w:rsid w:val="00320DF3"/>
    <w:rsid w:val="00321EC3"/>
    <w:rsid w:val="0032468A"/>
    <w:rsid w:val="00325C4A"/>
    <w:rsid w:val="00326643"/>
    <w:rsid w:val="00327A35"/>
    <w:rsid w:val="00327BDB"/>
    <w:rsid w:val="0033039F"/>
    <w:rsid w:val="00330707"/>
    <w:rsid w:val="00331A90"/>
    <w:rsid w:val="0033796A"/>
    <w:rsid w:val="00340F2C"/>
    <w:rsid w:val="0034163E"/>
    <w:rsid w:val="00341CE0"/>
    <w:rsid w:val="00341FD6"/>
    <w:rsid w:val="0034231A"/>
    <w:rsid w:val="00346489"/>
    <w:rsid w:val="0034690C"/>
    <w:rsid w:val="00346CA0"/>
    <w:rsid w:val="00347A75"/>
    <w:rsid w:val="003524AC"/>
    <w:rsid w:val="003570FB"/>
    <w:rsid w:val="003633E0"/>
    <w:rsid w:val="0036633E"/>
    <w:rsid w:val="0036747E"/>
    <w:rsid w:val="0036752D"/>
    <w:rsid w:val="00372C1B"/>
    <w:rsid w:val="00372E7C"/>
    <w:rsid w:val="00374C20"/>
    <w:rsid w:val="003768B9"/>
    <w:rsid w:val="00381E28"/>
    <w:rsid w:val="00383939"/>
    <w:rsid w:val="003865F5"/>
    <w:rsid w:val="003877F6"/>
    <w:rsid w:val="00395DC8"/>
    <w:rsid w:val="003A0FD2"/>
    <w:rsid w:val="003A46C5"/>
    <w:rsid w:val="003A4B8B"/>
    <w:rsid w:val="003A5B2B"/>
    <w:rsid w:val="003A66C4"/>
    <w:rsid w:val="003B15FC"/>
    <w:rsid w:val="003B2C62"/>
    <w:rsid w:val="003B2E44"/>
    <w:rsid w:val="003B3249"/>
    <w:rsid w:val="003B6D1D"/>
    <w:rsid w:val="003C34BD"/>
    <w:rsid w:val="003C3E5A"/>
    <w:rsid w:val="003D229B"/>
    <w:rsid w:val="003D457F"/>
    <w:rsid w:val="003D4626"/>
    <w:rsid w:val="003D63F0"/>
    <w:rsid w:val="003E323E"/>
    <w:rsid w:val="003E5627"/>
    <w:rsid w:val="003F0029"/>
    <w:rsid w:val="003F3B78"/>
    <w:rsid w:val="003F5356"/>
    <w:rsid w:val="003F5B08"/>
    <w:rsid w:val="003F678E"/>
    <w:rsid w:val="003F6ABD"/>
    <w:rsid w:val="004006FE"/>
    <w:rsid w:val="0040145B"/>
    <w:rsid w:val="00401771"/>
    <w:rsid w:val="00404D26"/>
    <w:rsid w:val="00405FC1"/>
    <w:rsid w:val="004219E5"/>
    <w:rsid w:val="0042606F"/>
    <w:rsid w:val="00430B94"/>
    <w:rsid w:val="00434EC5"/>
    <w:rsid w:val="004377DD"/>
    <w:rsid w:val="00460BBE"/>
    <w:rsid w:val="004618D2"/>
    <w:rsid w:val="0046782D"/>
    <w:rsid w:val="00470982"/>
    <w:rsid w:val="004725E3"/>
    <w:rsid w:val="00472BF0"/>
    <w:rsid w:val="004800C5"/>
    <w:rsid w:val="0048237E"/>
    <w:rsid w:val="0048686E"/>
    <w:rsid w:val="0048786B"/>
    <w:rsid w:val="00487E97"/>
    <w:rsid w:val="00491B28"/>
    <w:rsid w:val="0049243B"/>
    <w:rsid w:val="00494120"/>
    <w:rsid w:val="004A7F4D"/>
    <w:rsid w:val="004B0808"/>
    <w:rsid w:val="004B3BA2"/>
    <w:rsid w:val="004B506E"/>
    <w:rsid w:val="004B601B"/>
    <w:rsid w:val="004C0D3F"/>
    <w:rsid w:val="004D0FCD"/>
    <w:rsid w:val="004D51AC"/>
    <w:rsid w:val="004E127C"/>
    <w:rsid w:val="004E1FE7"/>
    <w:rsid w:val="004E5730"/>
    <w:rsid w:val="004E604A"/>
    <w:rsid w:val="005003B2"/>
    <w:rsid w:val="0050106E"/>
    <w:rsid w:val="0051094A"/>
    <w:rsid w:val="00510BA6"/>
    <w:rsid w:val="00514507"/>
    <w:rsid w:val="0051724C"/>
    <w:rsid w:val="00522124"/>
    <w:rsid w:val="00525E5C"/>
    <w:rsid w:val="00527A22"/>
    <w:rsid w:val="0053601A"/>
    <w:rsid w:val="0053603C"/>
    <w:rsid w:val="00540F78"/>
    <w:rsid w:val="00543F0C"/>
    <w:rsid w:val="00545317"/>
    <w:rsid w:val="005504DA"/>
    <w:rsid w:val="00551596"/>
    <w:rsid w:val="00553A27"/>
    <w:rsid w:val="0057014A"/>
    <w:rsid w:val="005712D0"/>
    <w:rsid w:val="00572D46"/>
    <w:rsid w:val="005807E3"/>
    <w:rsid w:val="0058311E"/>
    <w:rsid w:val="00592AAE"/>
    <w:rsid w:val="005950C8"/>
    <w:rsid w:val="0059561E"/>
    <w:rsid w:val="00596F51"/>
    <w:rsid w:val="00596F88"/>
    <w:rsid w:val="00597258"/>
    <w:rsid w:val="00597764"/>
    <w:rsid w:val="005A3A2A"/>
    <w:rsid w:val="005A4550"/>
    <w:rsid w:val="005A6036"/>
    <w:rsid w:val="005A7BA0"/>
    <w:rsid w:val="005B13C8"/>
    <w:rsid w:val="005B36F5"/>
    <w:rsid w:val="005B51A5"/>
    <w:rsid w:val="005B520F"/>
    <w:rsid w:val="005B5B17"/>
    <w:rsid w:val="005C67C2"/>
    <w:rsid w:val="005D1760"/>
    <w:rsid w:val="005D254C"/>
    <w:rsid w:val="005D33F4"/>
    <w:rsid w:val="005E0477"/>
    <w:rsid w:val="005E48D1"/>
    <w:rsid w:val="005F0470"/>
    <w:rsid w:val="005F0693"/>
    <w:rsid w:val="005F2725"/>
    <w:rsid w:val="005F30AE"/>
    <w:rsid w:val="005F39EF"/>
    <w:rsid w:val="005F6116"/>
    <w:rsid w:val="006004AD"/>
    <w:rsid w:val="006009BD"/>
    <w:rsid w:val="006046F8"/>
    <w:rsid w:val="0061002D"/>
    <w:rsid w:val="00610177"/>
    <w:rsid w:val="006108C4"/>
    <w:rsid w:val="0061163E"/>
    <w:rsid w:val="00611FEE"/>
    <w:rsid w:val="006123FD"/>
    <w:rsid w:val="00614CA4"/>
    <w:rsid w:val="006168BE"/>
    <w:rsid w:val="00622A95"/>
    <w:rsid w:val="00627BBA"/>
    <w:rsid w:val="006311EA"/>
    <w:rsid w:val="00631744"/>
    <w:rsid w:val="006362AF"/>
    <w:rsid w:val="00636483"/>
    <w:rsid w:val="00637F9F"/>
    <w:rsid w:val="00647BE7"/>
    <w:rsid w:val="0065225C"/>
    <w:rsid w:val="00654AD8"/>
    <w:rsid w:val="0065694F"/>
    <w:rsid w:val="006575F8"/>
    <w:rsid w:val="00657A66"/>
    <w:rsid w:val="00660A5C"/>
    <w:rsid w:val="00667DE4"/>
    <w:rsid w:val="00671AB2"/>
    <w:rsid w:val="00673074"/>
    <w:rsid w:val="0067353D"/>
    <w:rsid w:val="006746EF"/>
    <w:rsid w:val="006758F7"/>
    <w:rsid w:val="00675ECB"/>
    <w:rsid w:val="00676892"/>
    <w:rsid w:val="00676A40"/>
    <w:rsid w:val="00683699"/>
    <w:rsid w:val="0068425F"/>
    <w:rsid w:val="0068494B"/>
    <w:rsid w:val="00687154"/>
    <w:rsid w:val="00687261"/>
    <w:rsid w:val="006923B4"/>
    <w:rsid w:val="006931FC"/>
    <w:rsid w:val="00694C02"/>
    <w:rsid w:val="006976DF"/>
    <w:rsid w:val="006A0187"/>
    <w:rsid w:val="006A183C"/>
    <w:rsid w:val="006A29DB"/>
    <w:rsid w:val="006A5D8A"/>
    <w:rsid w:val="006A645D"/>
    <w:rsid w:val="006A759C"/>
    <w:rsid w:val="006B32EA"/>
    <w:rsid w:val="006B61F3"/>
    <w:rsid w:val="006C0EC8"/>
    <w:rsid w:val="006C2923"/>
    <w:rsid w:val="006C2D5F"/>
    <w:rsid w:val="006C2E87"/>
    <w:rsid w:val="006C4FEC"/>
    <w:rsid w:val="006C69FE"/>
    <w:rsid w:val="006D0510"/>
    <w:rsid w:val="006D1407"/>
    <w:rsid w:val="006D1F88"/>
    <w:rsid w:val="006D28F4"/>
    <w:rsid w:val="006E2792"/>
    <w:rsid w:val="006E3C95"/>
    <w:rsid w:val="006F0E23"/>
    <w:rsid w:val="00706163"/>
    <w:rsid w:val="00707129"/>
    <w:rsid w:val="00711C44"/>
    <w:rsid w:val="00713CE3"/>
    <w:rsid w:val="00717B7D"/>
    <w:rsid w:val="0072030F"/>
    <w:rsid w:val="0072195F"/>
    <w:rsid w:val="00727AEF"/>
    <w:rsid w:val="00727BDB"/>
    <w:rsid w:val="00731740"/>
    <w:rsid w:val="00731D5F"/>
    <w:rsid w:val="00732A50"/>
    <w:rsid w:val="00735C74"/>
    <w:rsid w:val="0073631E"/>
    <w:rsid w:val="007466E2"/>
    <w:rsid w:val="00751066"/>
    <w:rsid w:val="00752DC7"/>
    <w:rsid w:val="00754B6B"/>
    <w:rsid w:val="00756F7E"/>
    <w:rsid w:val="00757364"/>
    <w:rsid w:val="007607C4"/>
    <w:rsid w:val="007727ED"/>
    <w:rsid w:val="0077349C"/>
    <w:rsid w:val="007742CA"/>
    <w:rsid w:val="00774D0C"/>
    <w:rsid w:val="007803CD"/>
    <w:rsid w:val="00782186"/>
    <w:rsid w:val="007909EA"/>
    <w:rsid w:val="00794444"/>
    <w:rsid w:val="007A4C5D"/>
    <w:rsid w:val="007B201B"/>
    <w:rsid w:val="007B3814"/>
    <w:rsid w:val="007C5338"/>
    <w:rsid w:val="007C62A4"/>
    <w:rsid w:val="007C6B70"/>
    <w:rsid w:val="007E1790"/>
    <w:rsid w:val="007E6584"/>
    <w:rsid w:val="007F0B8E"/>
    <w:rsid w:val="007F2A47"/>
    <w:rsid w:val="007F2DE0"/>
    <w:rsid w:val="007F2F8C"/>
    <w:rsid w:val="007F4218"/>
    <w:rsid w:val="007F4A89"/>
    <w:rsid w:val="007F680F"/>
    <w:rsid w:val="007F68C5"/>
    <w:rsid w:val="007F7762"/>
    <w:rsid w:val="00800060"/>
    <w:rsid w:val="00807433"/>
    <w:rsid w:val="00813E77"/>
    <w:rsid w:val="00823630"/>
    <w:rsid w:val="00824A5B"/>
    <w:rsid w:val="00826142"/>
    <w:rsid w:val="00832C26"/>
    <w:rsid w:val="00833384"/>
    <w:rsid w:val="00835A4C"/>
    <w:rsid w:val="008409BF"/>
    <w:rsid w:val="0084265E"/>
    <w:rsid w:val="00842809"/>
    <w:rsid w:val="0084403F"/>
    <w:rsid w:val="008563B4"/>
    <w:rsid w:val="00864879"/>
    <w:rsid w:val="0086723D"/>
    <w:rsid w:val="00871680"/>
    <w:rsid w:val="008718D1"/>
    <w:rsid w:val="0087211C"/>
    <w:rsid w:val="008721FC"/>
    <w:rsid w:val="008750D6"/>
    <w:rsid w:val="00875327"/>
    <w:rsid w:val="008770C2"/>
    <w:rsid w:val="00877ED6"/>
    <w:rsid w:val="00884E71"/>
    <w:rsid w:val="00885FD6"/>
    <w:rsid w:val="0089349E"/>
    <w:rsid w:val="008947BE"/>
    <w:rsid w:val="008951E2"/>
    <w:rsid w:val="008961F3"/>
    <w:rsid w:val="00897BA1"/>
    <w:rsid w:val="00897BF4"/>
    <w:rsid w:val="008A1344"/>
    <w:rsid w:val="008A36BC"/>
    <w:rsid w:val="008A49D9"/>
    <w:rsid w:val="008A6881"/>
    <w:rsid w:val="008B25A6"/>
    <w:rsid w:val="008B2D41"/>
    <w:rsid w:val="008B5730"/>
    <w:rsid w:val="008C2484"/>
    <w:rsid w:val="008C257B"/>
    <w:rsid w:val="008C64E0"/>
    <w:rsid w:val="008D05FE"/>
    <w:rsid w:val="008D16AE"/>
    <w:rsid w:val="008D4226"/>
    <w:rsid w:val="008D4835"/>
    <w:rsid w:val="008D6216"/>
    <w:rsid w:val="008D7C4E"/>
    <w:rsid w:val="008E2D58"/>
    <w:rsid w:val="008E3C31"/>
    <w:rsid w:val="008E4612"/>
    <w:rsid w:val="008E4A84"/>
    <w:rsid w:val="008F0E97"/>
    <w:rsid w:val="008F4654"/>
    <w:rsid w:val="008F5678"/>
    <w:rsid w:val="0090015A"/>
    <w:rsid w:val="009020D8"/>
    <w:rsid w:val="00910909"/>
    <w:rsid w:val="00910C44"/>
    <w:rsid w:val="0091171C"/>
    <w:rsid w:val="009120C8"/>
    <w:rsid w:val="00913A4A"/>
    <w:rsid w:val="00913F2E"/>
    <w:rsid w:val="00917E32"/>
    <w:rsid w:val="00923914"/>
    <w:rsid w:val="009252EF"/>
    <w:rsid w:val="0092684F"/>
    <w:rsid w:val="00926BA3"/>
    <w:rsid w:val="009274B8"/>
    <w:rsid w:val="00932CAC"/>
    <w:rsid w:val="00934CA9"/>
    <w:rsid w:val="00940330"/>
    <w:rsid w:val="00941483"/>
    <w:rsid w:val="009442C5"/>
    <w:rsid w:val="00946413"/>
    <w:rsid w:val="009543C2"/>
    <w:rsid w:val="00955709"/>
    <w:rsid w:val="00956F1F"/>
    <w:rsid w:val="00956F9F"/>
    <w:rsid w:val="00960B10"/>
    <w:rsid w:val="00963135"/>
    <w:rsid w:val="00964379"/>
    <w:rsid w:val="00965DD2"/>
    <w:rsid w:val="00970826"/>
    <w:rsid w:val="00970C76"/>
    <w:rsid w:val="00970FB8"/>
    <w:rsid w:val="00972004"/>
    <w:rsid w:val="00972819"/>
    <w:rsid w:val="00974D99"/>
    <w:rsid w:val="0097548D"/>
    <w:rsid w:val="00983536"/>
    <w:rsid w:val="009929D5"/>
    <w:rsid w:val="0099572F"/>
    <w:rsid w:val="00997C3E"/>
    <w:rsid w:val="009A6619"/>
    <w:rsid w:val="009B01AB"/>
    <w:rsid w:val="009B0406"/>
    <w:rsid w:val="009B20FB"/>
    <w:rsid w:val="009B2C9E"/>
    <w:rsid w:val="009C14B1"/>
    <w:rsid w:val="009C15AE"/>
    <w:rsid w:val="009C4BC3"/>
    <w:rsid w:val="009C71E8"/>
    <w:rsid w:val="009C7ED3"/>
    <w:rsid w:val="009D2118"/>
    <w:rsid w:val="009D2C3F"/>
    <w:rsid w:val="009D3C8B"/>
    <w:rsid w:val="009D3ECC"/>
    <w:rsid w:val="009E54F8"/>
    <w:rsid w:val="009E7A12"/>
    <w:rsid w:val="009F101E"/>
    <w:rsid w:val="009F1662"/>
    <w:rsid w:val="009F1CC7"/>
    <w:rsid w:val="00A01E7C"/>
    <w:rsid w:val="00A10144"/>
    <w:rsid w:val="00A10ECB"/>
    <w:rsid w:val="00A13E68"/>
    <w:rsid w:val="00A2103C"/>
    <w:rsid w:val="00A30AFE"/>
    <w:rsid w:val="00A35A0C"/>
    <w:rsid w:val="00A36E8A"/>
    <w:rsid w:val="00A42205"/>
    <w:rsid w:val="00A4499D"/>
    <w:rsid w:val="00A4524B"/>
    <w:rsid w:val="00A45C1D"/>
    <w:rsid w:val="00A465C8"/>
    <w:rsid w:val="00A508CF"/>
    <w:rsid w:val="00A546EC"/>
    <w:rsid w:val="00A54830"/>
    <w:rsid w:val="00A61AE5"/>
    <w:rsid w:val="00A62B39"/>
    <w:rsid w:val="00A62D3E"/>
    <w:rsid w:val="00A67412"/>
    <w:rsid w:val="00A70625"/>
    <w:rsid w:val="00A75233"/>
    <w:rsid w:val="00A76C61"/>
    <w:rsid w:val="00A7763D"/>
    <w:rsid w:val="00A77868"/>
    <w:rsid w:val="00A806AA"/>
    <w:rsid w:val="00A85CC7"/>
    <w:rsid w:val="00A85FF9"/>
    <w:rsid w:val="00A8739D"/>
    <w:rsid w:val="00A90574"/>
    <w:rsid w:val="00A91C72"/>
    <w:rsid w:val="00A95596"/>
    <w:rsid w:val="00A97B77"/>
    <w:rsid w:val="00AA0932"/>
    <w:rsid w:val="00AA164B"/>
    <w:rsid w:val="00AA2549"/>
    <w:rsid w:val="00AA5D99"/>
    <w:rsid w:val="00AA730E"/>
    <w:rsid w:val="00AB103A"/>
    <w:rsid w:val="00AC2F7E"/>
    <w:rsid w:val="00AC5432"/>
    <w:rsid w:val="00AC619A"/>
    <w:rsid w:val="00AC6C67"/>
    <w:rsid w:val="00AC7077"/>
    <w:rsid w:val="00AD2987"/>
    <w:rsid w:val="00AD5B1A"/>
    <w:rsid w:val="00AE2135"/>
    <w:rsid w:val="00AE21AC"/>
    <w:rsid w:val="00AE2F19"/>
    <w:rsid w:val="00AE3F9A"/>
    <w:rsid w:val="00AE40D8"/>
    <w:rsid w:val="00AE4DD1"/>
    <w:rsid w:val="00AE520B"/>
    <w:rsid w:val="00AE7C0D"/>
    <w:rsid w:val="00AF01F4"/>
    <w:rsid w:val="00AF0959"/>
    <w:rsid w:val="00AF33ED"/>
    <w:rsid w:val="00AF6CC8"/>
    <w:rsid w:val="00B00C86"/>
    <w:rsid w:val="00B048FB"/>
    <w:rsid w:val="00B05592"/>
    <w:rsid w:val="00B06D70"/>
    <w:rsid w:val="00B110C3"/>
    <w:rsid w:val="00B151D0"/>
    <w:rsid w:val="00B164CF"/>
    <w:rsid w:val="00B204C4"/>
    <w:rsid w:val="00B23EC3"/>
    <w:rsid w:val="00B25286"/>
    <w:rsid w:val="00B37A0F"/>
    <w:rsid w:val="00B429CC"/>
    <w:rsid w:val="00B449C9"/>
    <w:rsid w:val="00B44B69"/>
    <w:rsid w:val="00B461A0"/>
    <w:rsid w:val="00B506C5"/>
    <w:rsid w:val="00B50C63"/>
    <w:rsid w:val="00B525B1"/>
    <w:rsid w:val="00B56BC4"/>
    <w:rsid w:val="00B63144"/>
    <w:rsid w:val="00B6337F"/>
    <w:rsid w:val="00B663FC"/>
    <w:rsid w:val="00B66A66"/>
    <w:rsid w:val="00B71B4B"/>
    <w:rsid w:val="00B76A94"/>
    <w:rsid w:val="00B81A12"/>
    <w:rsid w:val="00B82247"/>
    <w:rsid w:val="00B82D5A"/>
    <w:rsid w:val="00B84B8A"/>
    <w:rsid w:val="00B85C8B"/>
    <w:rsid w:val="00B931EB"/>
    <w:rsid w:val="00B931EF"/>
    <w:rsid w:val="00B94C12"/>
    <w:rsid w:val="00B95CE1"/>
    <w:rsid w:val="00B95E34"/>
    <w:rsid w:val="00B97B93"/>
    <w:rsid w:val="00BA0073"/>
    <w:rsid w:val="00BB0F23"/>
    <w:rsid w:val="00BB2D44"/>
    <w:rsid w:val="00BC0DA4"/>
    <w:rsid w:val="00BD0593"/>
    <w:rsid w:val="00BD1E22"/>
    <w:rsid w:val="00BD25F2"/>
    <w:rsid w:val="00BD2667"/>
    <w:rsid w:val="00BD26A2"/>
    <w:rsid w:val="00BD4150"/>
    <w:rsid w:val="00BD480D"/>
    <w:rsid w:val="00BE2740"/>
    <w:rsid w:val="00BE4300"/>
    <w:rsid w:val="00BE4E36"/>
    <w:rsid w:val="00BE58C2"/>
    <w:rsid w:val="00BE5A40"/>
    <w:rsid w:val="00BE62DB"/>
    <w:rsid w:val="00BE63E7"/>
    <w:rsid w:val="00BF0A55"/>
    <w:rsid w:val="00BF34AE"/>
    <w:rsid w:val="00BF3CC0"/>
    <w:rsid w:val="00BF6621"/>
    <w:rsid w:val="00C00315"/>
    <w:rsid w:val="00C037C2"/>
    <w:rsid w:val="00C071A7"/>
    <w:rsid w:val="00C115D5"/>
    <w:rsid w:val="00C139F4"/>
    <w:rsid w:val="00C149BC"/>
    <w:rsid w:val="00C150EF"/>
    <w:rsid w:val="00C2047F"/>
    <w:rsid w:val="00C225CD"/>
    <w:rsid w:val="00C23A3C"/>
    <w:rsid w:val="00C25575"/>
    <w:rsid w:val="00C26BC2"/>
    <w:rsid w:val="00C37556"/>
    <w:rsid w:val="00C40E31"/>
    <w:rsid w:val="00C4461A"/>
    <w:rsid w:val="00C44B03"/>
    <w:rsid w:val="00C53628"/>
    <w:rsid w:val="00C5422A"/>
    <w:rsid w:val="00C5690F"/>
    <w:rsid w:val="00C70330"/>
    <w:rsid w:val="00C707E3"/>
    <w:rsid w:val="00C7251E"/>
    <w:rsid w:val="00C74E2C"/>
    <w:rsid w:val="00C75C1F"/>
    <w:rsid w:val="00C82DC2"/>
    <w:rsid w:val="00C86C88"/>
    <w:rsid w:val="00C90F3C"/>
    <w:rsid w:val="00C90FFF"/>
    <w:rsid w:val="00C92157"/>
    <w:rsid w:val="00C92914"/>
    <w:rsid w:val="00C959C0"/>
    <w:rsid w:val="00CA0AF7"/>
    <w:rsid w:val="00CA32D1"/>
    <w:rsid w:val="00CA3E63"/>
    <w:rsid w:val="00CA5CF4"/>
    <w:rsid w:val="00CA6386"/>
    <w:rsid w:val="00CA72D4"/>
    <w:rsid w:val="00CA7CB8"/>
    <w:rsid w:val="00CB16DF"/>
    <w:rsid w:val="00CB2AA0"/>
    <w:rsid w:val="00CB2BAC"/>
    <w:rsid w:val="00CB70CB"/>
    <w:rsid w:val="00CC1D6A"/>
    <w:rsid w:val="00CC2188"/>
    <w:rsid w:val="00CC274B"/>
    <w:rsid w:val="00CC42C4"/>
    <w:rsid w:val="00CD40A2"/>
    <w:rsid w:val="00CD5297"/>
    <w:rsid w:val="00CD65F6"/>
    <w:rsid w:val="00CD6989"/>
    <w:rsid w:val="00CF0651"/>
    <w:rsid w:val="00CF2220"/>
    <w:rsid w:val="00CF3FF9"/>
    <w:rsid w:val="00CF55DF"/>
    <w:rsid w:val="00CF5710"/>
    <w:rsid w:val="00D0298A"/>
    <w:rsid w:val="00D04E2C"/>
    <w:rsid w:val="00D0663B"/>
    <w:rsid w:val="00D10681"/>
    <w:rsid w:val="00D163CD"/>
    <w:rsid w:val="00D16641"/>
    <w:rsid w:val="00D1781A"/>
    <w:rsid w:val="00D20139"/>
    <w:rsid w:val="00D20A1D"/>
    <w:rsid w:val="00D21D1F"/>
    <w:rsid w:val="00D27A20"/>
    <w:rsid w:val="00D315A9"/>
    <w:rsid w:val="00D32950"/>
    <w:rsid w:val="00D33C48"/>
    <w:rsid w:val="00D36716"/>
    <w:rsid w:val="00D36FFA"/>
    <w:rsid w:val="00D401DB"/>
    <w:rsid w:val="00D402A0"/>
    <w:rsid w:val="00D415DB"/>
    <w:rsid w:val="00D5054B"/>
    <w:rsid w:val="00D50F42"/>
    <w:rsid w:val="00D53341"/>
    <w:rsid w:val="00D548FB"/>
    <w:rsid w:val="00D56F63"/>
    <w:rsid w:val="00D61FC0"/>
    <w:rsid w:val="00D62D0E"/>
    <w:rsid w:val="00D6422E"/>
    <w:rsid w:val="00D733C5"/>
    <w:rsid w:val="00D7356D"/>
    <w:rsid w:val="00D75F8F"/>
    <w:rsid w:val="00D76FA3"/>
    <w:rsid w:val="00D80977"/>
    <w:rsid w:val="00D823E2"/>
    <w:rsid w:val="00D87F15"/>
    <w:rsid w:val="00D90B99"/>
    <w:rsid w:val="00D90C65"/>
    <w:rsid w:val="00D93821"/>
    <w:rsid w:val="00DA3CBC"/>
    <w:rsid w:val="00DA4E9F"/>
    <w:rsid w:val="00DA54D1"/>
    <w:rsid w:val="00DB766B"/>
    <w:rsid w:val="00DC0CC4"/>
    <w:rsid w:val="00DC3121"/>
    <w:rsid w:val="00DD016E"/>
    <w:rsid w:val="00DD0870"/>
    <w:rsid w:val="00DD3561"/>
    <w:rsid w:val="00DD3850"/>
    <w:rsid w:val="00DD780B"/>
    <w:rsid w:val="00DE3381"/>
    <w:rsid w:val="00DE71B3"/>
    <w:rsid w:val="00DF13AE"/>
    <w:rsid w:val="00DF23A3"/>
    <w:rsid w:val="00E02D64"/>
    <w:rsid w:val="00E04D21"/>
    <w:rsid w:val="00E15D55"/>
    <w:rsid w:val="00E16350"/>
    <w:rsid w:val="00E17099"/>
    <w:rsid w:val="00E179B7"/>
    <w:rsid w:val="00E224A4"/>
    <w:rsid w:val="00E22738"/>
    <w:rsid w:val="00E25ACE"/>
    <w:rsid w:val="00E27470"/>
    <w:rsid w:val="00E2761E"/>
    <w:rsid w:val="00E31837"/>
    <w:rsid w:val="00E33D7D"/>
    <w:rsid w:val="00E37818"/>
    <w:rsid w:val="00E41FC3"/>
    <w:rsid w:val="00E462F8"/>
    <w:rsid w:val="00E510D8"/>
    <w:rsid w:val="00E52693"/>
    <w:rsid w:val="00E54509"/>
    <w:rsid w:val="00E568F6"/>
    <w:rsid w:val="00E62BAC"/>
    <w:rsid w:val="00E7032F"/>
    <w:rsid w:val="00E81F7E"/>
    <w:rsid w:val="00E84EAB"/>
    <w:rsid w:val="00E85C10"/>
    <w:rsid w:val="00E93532"/>
    <w:rsid w:val="00E93D7D"/>
    <w:rsid w:val="00E951DB"/>
    <w:rsid w:val="00EA1F43"/>
    <w:rsid w:val="00EA2258"/>
    <w:rsid w:val="00EA4D05"/>
    <w:rsid w:val="00EB0D73"/>
    <w:rsid w:val="00EB1C7D"/>
    <w:rsid w:val="00EB2FB1"/>
    <w:rsid w:val="00EB3248"/>
    <w:rsid w:val="00EB4C07"/>
    <w:rsid w:val="00EC0BEF"/>
    <w:rsid w:val="00EC1722"/>
    <w:rsid w:val="00ED3BA5"/>
    <w:rsid w:val="00ED4729"/>
    <w:rsid w:val="00ED5BEE"/>
    <w:rsid w:val="00ED6524"/>
    <w:rsid w:val="00EE1061"/>
    <w:rsid w:val="00EE147F"/>
    <w:rsid w:val="00EE1A2E"/>
    <w:rsid w:val="00EE4BA7"/>
    <w:rsid w:val="00EE6825"/>
    <w:rsid w:val="00EF4C24"/>
    <w:rsid w:val="00F03E7C"/>
    <w:rsid w:val="00F067D9"/>
    <w:rsid w:val="00F13543"/>
    <w:rsid w:val="00F17AD6"/>
    <w:rsid w:val="00F21695"/>
    <w:rsid w:val="00F253C3"/>
    <w:rsid w:val="00F26105"/>
    <w:rsid w:val="00F263B3"/>
    <w:rsid w:val="00F26EC5"/>
    <w:rsid w:val="00F27702"/>
    <w:rsid w:val="00F31610"/>
    <w:rsid w:val="00F3178D"/>
    <w:rsid w:val="00F3281C"/>
    <w:rsid w:val="00F33EBF"/>
    <w:rsid w:val="00F34DC7"/>
    <w:rsid w:val="00F35CD1"/>
    <w:rsid w:val="00F36A3F"/>
    <w:rsid w:val="00F41778"/>
    <w:rsid w:val="00F42335"/>
    <w:rsid w:val="00F43003"/>
    <w:rsid w:val="00F45755"/>
    <w:rsid w:val="00F511BD"/>
    <w:rsid w:val="00F550F5"/>
    <w:rsid w:val="00F6299F"/>
    <w:rsid w:val="00F67B79"/>
    <w:rsid w:val="00F72938"/>
    <w:rsid w:val="00F81ADA"/>
    <w:rsid w:val="00F86633"/>
    <w:rsid w:val="00F92BD3"/>
    <w:rsid w:val="00F9386A"/>
    <w:rsid w:val="00F97C7F"/>
    <w:rsid w:val="00F97D83"/>
    <w:rsid w:val="00F97DEE"/>
    <w:rsid w:val="00FA39B5"/>
    <w:rsid w:val="00FA481F"/>
    <w:rsid w:val="00FA6451"/>
    <w:rsid w:val="00FB0D9C"/>
    <w:rsid w:val="00FB3059"/>
    <w:rsid w:val="00FB47CC"/>
    <w:rsid w:val="00FB5566"/>
    <w:rsid w:val="00FB720E"/>
    <w:rsid w:val="00FB7E0A"/>
    <w:rsid w:val="00FC0F05"/>
    <w:rsid w:val="00FC1ED1"/>
    <w:rsid w:val="00FC2855"/>
    <w:rsid w:val="00FC4971"/>
    <w:rsid w:val="00FC5B54"/>
    <w:rsid w:val="00FC6C4D"/>
    <w:rsid w:val="00FD3D65"/>
    <w:rsid w:val="00FD4458"/>
    <w:rsid w:val="00FD60A9"/>
    <w:rsid w:val="00FD6D91"/>
    <w:rsid w:val="00FE004E"/>
    <w:rsid w:val="00FE1426"/>
    <w:rsid w:val="00FE1F01"/>
    <w:rsid w:val="00FE2EF7"/>
    <w:rsid w:val="00FE59FE"/>
    <w:rsid w:val="00FE5AA0"/>
    <w:rsid w:val="00FF2888"/>
    <w:rsid w:val="00FF4765"/>
    <w:rsid w:val="00FF56A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3A3"/>
    <w:rPr>
      <w:rFonts w:ascii="Times New Roman" w:eastAsia="Times New Roman" w:hAnsi="Times New Roman"/>
      <w:sz w:val="24"/>
      <w:szCs w:val="24"/>
      <w:lang w:val="uk-UA" w:eastAsia="uk-UA"/>
    </w:rPr>
  </w:style>
  <w:style w:type="paragraph" w:styleId="3">
    <w:name w:val="heading 3"/>
    <w:aliases w:val="Знак"/>
    <w:basedOn w:val="a"/>
    <w:next w:val="a"/>
    <w:link w:val="30"/>
    <w:uiPriority w:val="99"/>
    <w:qFormat/>
    <w:rsid w:val="00F3281C"/>
    <w:pPr>
      <w:keepNext/>
      <w:autoSpaceDE w:val="0"/>
      <w:autoSpaceDN w:val="0"/>
      <w:ind w:left="-108"/>
      <w:jc w:val="right"/>
      <w:outlineLvl w:val="2"/>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нак Знак"/>
    <w:basedOn w:val="a0"/>
    <w:link w:val="3"/>
    <w:uiPriority w:val="99"/>
    <w:locked/>
    <w:rsid w:val="00F3281C"/>
    <w:rPr>
      <w:rFonts w:ascii="Times New Roman" w:hAnsi="Times New Roman" w:cs="Times New Roman"/>
      <w:b/>
      <w:bCs/>
      <w:sz w:val="24"/>
      <w:szCs w:val="24"/>
      <w:lang w:eastAsia="ru-RU"/>
    </w:rPr>
  </w:style>
  <w:style w:type="paragraph" w:customStyle="1" w:styleId="1">
    <w:name w:val="Обычный1"/>
    <w:uiPriority w:val="99"/>
    <w:rsid w:val="00DF23A3"/>
    <w:rPr>
      <w:rFonts w:ascii="Times New Roman" w:eastAsia="Times New Roman" w:hAnsi="Times New Roman"/>
      <w:sz w:val="24"/>
      <w:szCs w:val="24"/>
      <w:lang w:val="uk-UA" w:eastAsia="uk-UA"/>
    </w:rPr>
  </w:style>
  <w:style w:type="paragraph" w:customStyle="1" w:styleId="rvps2">
    <w:name w:val="rvps2"/>
    <w:basedOn w:val="a"/>
    <w:rsid w:val="00230D87"/>
    <w:pPr>
      <w:spacing w:after="100" w:afterAutospacing="1"/>
    </w:pPr>
  </w:style>
  <w:style w:type="character" w:customStyle="1" w:styleId="rvts9">
    <w:name w:val="rvts9"/>
    <w:basedOn w:val="a0"/>
    <w:rsid w:val="00230D87"/>
    <w:rPr>
      <w:rFonts w:cs="Times New Roman"/>
    </w:rPr>
  </w:style>
  <w:style w:type="character" w:customStyle="1" w:styleId="rvts46">
    <w:name w:val="rvts46"/>
    <w:basedOn w:val="a0"/>
    <w:uiPriority w:val="99"/>
    <w:rsid w:val="00230D87"/>
    <w:rPr>
      <w:rFonts w:cs="Times New Roman"/>
    </w:rPr>
  </w:style>
  <w:style w:type="paragraph" w:styleId="a3">
    <w:name w:val="header"/>
    <w:basedOn w:val="a"/>
    <w:link w:val="a4"/>
    <w:uiPriority w:val="99"/>
    <w:rsid w:val="00940330"/>
    <w:pPr>
      <w:tabs>
        <w:tab w:val="center" w:pos="4819"/>
        <w:tab w:val="right" w:pos="9639"/>
      </w:tabs>
    </w:pPr>
  </w:style>
  <w:style w:type="character" w:customStyle="1" w:styleId="a4">
    <w:name w:val="Верхній колонтитул Знак"/>
    <w:basedOn w:val="a0"/>
    <w:link w:val="a3"/>
    <w:uiPriority w:val="99"/>
    <w:locked/>
    <w:rsid w:val="00940330"/>
    <w:rPr>
      <w:rFonts w:ascii="Times New Roman" w:hAnsi="Times New Roman" w:cs="Times New Roman"/>
      <w:sz w:val="24"/>
      <w:szCs w:val="24"/>
      <w:lang w:eastAsia="uk-UA"/>
    </w:rPr>
  </w:style>
  <w:style w:type="paragraph" w:styleId="a5">
    <w:name w:val="footer"/>
    <w:basedOn w:val="a"/>
    <w:link w:val="a6"/>
    <w:uiPriority w:val="99"/>
    <w:rsid w:val="00940330"/>
    <w:pPr>
      <w:tabs>
        <w:tab w:val="center" w:pos="4819"/>
        <w:tab w:val="right" w:pos="9639"/>
      </w:tabs>
    </w:pPr>
  </w:style>
  <w:style w:type="character" w:customStyle="1" w:styleId="a6">
    <w:name w:val="Нижній колонтитул Знак"/>
    <w:basedOn w:val="a0"/>
    <w:link w:val="a5"/>
    <w:uiPriority w:val="99"/>
    <w:locked/>
    <w:rsid w:val="00940330"/>
    <w:rPr>
      <w:rFonts w:ascii="Times New Roman" w:hAnsi="Times New Roman" w:cs="Times New Roman"/>
      <w:sz w:val="24"/>
      <w:szCs w:val="24"/>
      <w:lang w:eastAsia="uk-UA"/>
    </w:rPr>
  </w:style>
  <w:style w:type="paragraph" w:styleId="a7">
    <w:name w:val="Balloon Text"/>
    <w:basedOn w:val="a"/>
    <w:link w:val="a8"/>
    <w:uiPriority w:val="99"/>
    <w:semiHidden/>
    <w:rsid w:val="00940330"/>
    <w:rPr>
      <w:rFonts w:ascii="Tahoma" w:hAnsi="Tahoma" w:cs="Tahoma"/>
      <w:sz w:val="16"/>
      <w:szCs w:val="16"/>
    </w:rPr>
  </w:style>
  <w:style w:type="character" w:customStyle="1" w:styleId="a8">
    <w:name w:val="Текст у виносці Знак"/>
    <w:basedOn w:val="a0"/>
    <w:link w:val="a7"/>
    <w:uiPriority w:val="99"/>
    <w:semiHidden/>
    <w:locked/>
    <w:rsid w:val="00940330"/>
    <w:rPr>
      <w:rFonts w:ascii="Tahoma" w:hAnsi="Tahoma" w:cs="Tahoma"/>
      <w:sz w:val="16"/>
      <w:szCs w:val="16"/>
      <w:lang w:eastAsia="uk-UA"/>
    </w:rPr>
  </w:style>
  <w:style w:type="character" w:customStyle="1" w:styleId="rvts15">
    <w:name w:val="rvts15"/>
    <w:basedOn w:val="a0"/>
    <w:uiPriority w:val="99"/>
    <w:rsid w:val="006746EF"/>
    <w:rPr>
      <w:rFonts w:cs="Times New Roman"/>
    </w:rPr>
  </w:style>
  <w:style w:type="paragraph" w:styleId="a9">
    <w:name w:val="Normal (Web)"/>
    <w:basedOn w:val="a"/>
    <w:uiPriority w:val="99"/>
    <w:rsid w:val="00983536"/>
    <w:pPr>
      <w:spacing w:before="100" w:beforeAutospacing="1" w:after="100" w:afterAutospacing="1"/>
    </w:pPr>
    <w:rPr>
      <w:lang w:val="ru-RU" w:eastAsia="ru-RU"/>
    </w:rPr>
  </w:style>
  <w:style w:type="character" w:customStyle="1" w:styleId="aa">
    <w:name w:val="Без інтервалів Знак"/>
    <w:basedOn w:val="a0"/>
    <w:link w:val="ab"/>
    <w:uiPriority w:val="99"/>
    <w:locked/>
    <w:rsid w:val="00CF55DF"/>
    <w:rPr>
      <w:rFonts w:ascii="Times New Roman" w:hAnsi="Times New Roman" w:cs="Times New Roman"/>
      <w:b/>
      <w:bCs/>
      <w:sz w:val="24"/>
      <w:szCs w:val="24"/>
      <w:lang w:val="uk-UA" w:eastAsia="ru-RU" w:bidi="ar-SA"/>
    </w:rPr>
  </w:style>
  <w:style w:type="paragraph" w:styleId="ab">
    <w:name w:val="No Spacing"/>
    <w:link w:val="aa"/>
    <w:uiPriority w:val="99"/>
    <w:qFormat/>
    <w:rsid w:val="00CF55DF"/>
    <w:pPr>
      <w:ind w:firstLine="709"/>
      <w:jc w:val="both"/>
    </w:pPr>
    <w:rPr>
      <w:rFonts w:ascii="Times New Roman" w:eastAsia="Times New Roman" w:hAnsi="Times New Roman"/>
      <w:b/>
      <w:bCs/>
      <w:sz w:val="24"/>
      <w:szCs w:val="24"/>
      <w:lang w:val="uk-UA"/>
    </w:rPr>
  </w:style>
  <w:style w:type="paragraph" w:styleId="ac">
    <w:name w:val="List Paragraph"/>
    <w:basedOn w:val="a"/>
    <w:uiPriority w:val="99"/>
    <w:qFormat/>
    <w:rsid w:val="00F27702"/>
    <w:pPr>
      <w:ind w:left="720"/>
      <w:contextualSpacing/>
    </w:pPr>
  </w:style>
  <w:style w:type="paragraph" w:customStyle="1" w:styleId="docdata">
    <w:name w:val="docdata"/>
    <w:aliases w:val="docy,v5,8113,baiaagaaboqcaaad6h0aaax4hqaaaaaaaaaaaaaaaaaaaaaaaaaaaaaaaaaaaaaaaaaaaaaaaaaaaaaaaaaaaaaaaaaaaaaaaaaaaaaaaaaaaaaaaaaaaaaaaaaaaaaaaaaaaaaaaaaaaaaaaaaaaaaaaaaaaaaaaaaaaaaaaaaaaaaaaaaaaaaaaaaaaaaaaaaaaaaaaaaaaaaaaaaaaaaaaaaaaaaaaaaaaaa"/>
    <w:basedOn w:val="a"/>
    <w:rsid w:val="00A4499D"/>
    <w:pPr>
      <w:spacing w:before="100" w:beforeAutospacing="1" w:after="100" w:afterAutospacing="1"/>
    </w:pPr>
    <w:rPr>
      <w:rFonts w:eastAsia="Calibri"/>
      <w:lang w:val="ru-RU" w:eastAsia="ru-RU"/>
    </w:rPr>
  </w:style>
  <w:style w:type="character" w:styleId="ad">
    <w:name w:val="Hyperlink"/>
    <w:basedOn w:val="a0"/>
    <w:uiPriority w:val="99"/>
    <w:semiHidden/>
    <w:rsid w:val="00CA72D4"/>
    <w:rPr>
      <w:rFonts w:cs="Times New Roman"/>
      <w:color w:val="0000FF"/>
      <w:u w:val="single"/>
    </w:rPr>
  </w:style>
  <w:style w:type="character" w:customStyle="1" w:styleId="2003">
    <w:name w:val="2003"/>
    <w:aliases w:val="baiaagaaboqcaaad2amaaaxmawaaaaaaaaaaaaaaaaaaaaaaaaaaaaaaaaaaaaaaaaaaaaaaaaaaaaaaaaaaaaaaaaaaaaaaaaaaaaaaaaaaaaaaaaaaaaaaaaaaaaaaaaaaaaaaaaaaaaaaaaaaaaaaaaaaaaaaaaaaaaaaaaaaaaaaaaaaaaaaaaaaaaaaaaaaaaaaaaaaaaaaaaaaaaaaaaaaaaaaaaaaaaaa"/>
    <w:basedOn w:val="a0"/>
    <w:uiPriority w:val="99"/>
    <w:rsid w:val="00B44B69"/>
    <w:rPr>
      <w:rFonts w:cs="Times New Roman"/>
    </w:rPr>
  </w:style>
  <w:style w:type="paragraph" w:styleId="HTML">
    <w:name w:val="HTML Preformatted"/>
    <w:basedOn w:val="a"/>
    <w:link w:val="HTML0"/>
    <w:uiPriority w:val="99"/>
    <w:unhideWhenUsed/>
    <w:rsid w:val="00660A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660A5C"/>
    <w:rPr>
      <w:rFonts w:ascii="Courier New" w:eastAsia="Times New Roman" w:hAnsi="Courier New" w:cs="Courier New"/>
      <w:sz w:val="20"/>
      <w:szCs w:val="20"/>
      <w:lang w:val="uk-UA" w:eastAsia="uk-UA"/>
    </w:rPr>
  </w:style>
  <w:style w:type="character" w:styleId="ae">
    <w:name w:val="annotation reference"/>
    <w:basedOn w:val="a0"/>
    <w:uiPriority w:val="99"/>
    <w:semiHidden/>
    <w:unhideWhenUsed/>
    <w:rsid w:val="00133130"/>
    <w:rPr>
      <w:sz w:val="16"/>
      <w:szCs w:val="16"/>
    </w:rPr>
  </w:style>
  <w:style w:type="paragraph" w:styleId="af">
    <w:name w:val="annotation text"/>
    <w:basedOn w:val="a"/>
    <w:link w:val="af0"/>
    <w:uiPriority w:val="99"/>
    <w:unhideWhenUsed/>
    <w:rsid w:val="00133130"/>
    <w:rPr>
      <w:sz w:val="20"/>
      <w:szCs w:val="20"/>
    </w:rPr>
  </w:style>
  <w:style w:type="character" w:customStyle="1" w:styleId="af0">
    <w:name w:val="Текст примітки Знак"/>
    <w:basedOn w:val="a0"/>
    <w:link w:val="af"/>
    <w:uiPriority w:val="99"/>
    <w:rsid w:val="00133130"/>
    <w:rPr>
      <w:rFonts w:ascii="Times New Roman" w:eastAsia="Times New Roman" w:hAnsi="Times New Roman"/>
      <w:sz w:val="20"/>
      <w:szCs w:val="20"/>
      <w:lang w:val="uk-UA" w:eastAsia="uk-UA"/>
    </w:rPr>
  </w:style>
  <w:style w:type="paragraph" w:styleId="af1">
    <w:name w:val="annotation subject"/>
    <w:basedOn w:val="af"/>
    <w:next w:val="af"/>
    <w:link w:val="af2"/>
    <w:uiPriority w:val="99"/>
    <w:semiHidden/>
    <w:unhideWhenUsed/>
    <w:rsid w:val="00133130"/>
    <w:rPr>
      <w:b/>
      <w:bCs/>
    </w:rPr>
  </w:style>
  <w:style w:type="character" w:customStyle="1" w:styleId="af2">
    <w:name w:val="Тема примітки Знак"/>
    <w:basedOn w:val="af0"/>
    <w:link w:val="af1"/>
    <w:uiPriority w:val="99"/>
    <w:semiHidden/>
    <w:rsid w:val="00133130"/>
    <w:rPr>
      <w:rFonts w:ascii="Times New Roman" w:eastAsia="Times New Roman" w:hAnsi="Times New Roman"/>
      <w:b/>
      <w:bCs/>
      <w:sz w:val="20"/>
      <w:szCs w:val="20"/>
      <w:lang w:val="uk-UA" w:eastAsia="uk-UA"/>
    </w:rPr>
  </w:style>
  <w:style w:type="character" w:customStyle="1" w:styleId="5949">
    <w:name w:val="5949"/>
    <w:aliases w:val="baiaagaabhupaaadqhmaaavqewaaaaaaaaaaaaaaaaaaaaaaaaaaaaaaaaaaaaaaaaaaaaaaaaaaaaaaaaaaaaaaaaaaaaaaaaaaaaaaaaaaaaaaaaaaaaaaaaaaaaaaaaaaaaaaaaaaaaaaaaaaaaaaaaaaaaaaaaaaaaaaaaaaaaaaaaaaaaaaaaaaaaaaaaaaaaaaaaaaaaaaaaaaaaaaaaaaaaaaaaaaaaaa"/>
    <w:basedOn w:val="a0"/>
    <w:rsid w:val="00D50F42"/>
  </w:style>
  <w:style w:type="character" w:customStyle="1" w:styleId="5046">
    <w:name w:val="5046"/>
    <w:aliases w:val="baiaagaabhupaaad3xeaaaxteqaaaaaaaaaaaaaaaaaaaaaaaaaaaaaaaaaaaaaaaaaaaaaaaaaaaaaaaaaaaaaaaaaaaaaaaaaaaaaaaaaaaaaaaaaaaaaaaaaaaaaaaaaaaaaaaaaaaaaaaaaaaaaaaaaaaaaaaaaaaaaaaaaaaaaaaaaaaaaaaaaaaaaaaaaaaaaaaaaaaaaaaaaaaaaaaaaaaaaaaaaaaaaa"/>
    <w:basedOn w:val="a0"/>
    <w:rsid w:val="0036633E"/>
  </w:style>
  <w:style w:type="character" w:customStyle="1" w:styleId="7193">
    <w:name w:val="7193"/>
    <w:aliases w:val="baiaagaabs4oaaadhhgaaausgaaaaaaaaaaaaaaaaaaaaaaaaaaaaaaaaaaaaaaaaaaaaaaaaaaaaaaaaaaaaaaaaaaaaaaaaaaaaaaaaaaaaaaaaaaaaaaaaaaaaaaaaaaaaaaaaaaaaaaaaaaaaaaaaaaaaaaaaaaaaaaaaaaaaaaaaaaaaaaaaaaaaaaaaaaaaaaaaaaaaaaaaaaaaaaaaaaaaaaaaaaaaaaa"/>
    <w:basedOn w:val="a0"/>
    <w:rsid w:val="00717B7D"/>
  </w:style>
  <w:style w:type="character" w:customStyle="1" w:styleId="6944">
    <w:name w:val="6944"/>
    <w:aliases w:val="baiaagaabs4oaaadjrcaaauzfwaaaaaaaaaaaaaaaaaaaaaaaaaaaaaaaaaaaaaaaaaaaaaaaaaaaaaaaaaaaaaaaaaaaaaaaaaaaaaaaaaaaaaaaaaaaaaaaaaaaaaaaaaaaaaaaaaaaaaaaaaaaaaaaaaaaaaaaaaaaaaaaaaaaaaaaaaaaaaaaaaaaaaaaaaaaaaaaaaaaaaaaaaaaaaaaaaaaaaaaaaaaaaa"/>
    <w:basedOn w:val="a0"/>
    <w:rsid w:val="00CC274B"/>
  </w:style>
</w:styles>
</file>

<file path=word/webSettings.xml><?xml version="1.0" encoding="utf-8"?>
<w:webSettings xmlns:r="http://schemas.openxmlformats.org/officeDocument/2006/relationships" xmlns:w="http://schemas.openxmlformats.org/wordprocessingml/2006/main">
  <w:divs>
    <w:div w:id="662469220">
      <w:bodyDiv w:val="1"/>
      <w:marLeft w:val="0"/>
      <w:marRight w:val="0"/>
      <w:marTop w:val="0"/>
      <w:marBottom w:val="0"/>
      <w:divBdr>
        <w:top w:val="none" w:sz="0" w:space="0" w:color="auto"/>
        <w:left w:val="none" w:sz="0" w:space="0" w:color="auto"/>
        <w:bottom w:val="none" w:sz="0" w:space="0" w:color="auto"/>
        <w:right w:val="none" w:sz="0" w:space="0" w:color="auto"/>
      </w:divBdr>
      <w:divsChild>
        <w:div w:id="444276709">
          <w:marLeft w:val="0"/>
          <w:marRight w:val="0"/>
          <w:marTop w:val="0"/>
          <w:marBottom w:val="0"/>
          <w:divBdr>
            <w:top w:val="none" w:sz="0" w:space="0" w:color="auto"/>
            <w:left w:val="none" w:sz="0" w:space="0" w:color="auto"/>
            <w:bottom w:val="none" w:sz="0" w:space="0" w:color="auto"/>
            <w:right w:val="none" w:sz="0" w:space="0" w:color="auto"/>
          </w:divBdr>
        </w:div>
        <w:div w:id="564297223">
          <w:marLeft w:val="0"/>
          <w:marRight w:val="0"/>
          <w:marTop w:val="0"/>
          <w:marBottom w:val="0"/>
          <w:divBdr>
            <w:top w:val="none" w:sz="0" w:space="0" w:color="auto"/>
            <w:left w:val="none" w:sz="0" w:space="0" w:color="auto"/>
            <w:bottom w:val="none" w:sz="0" w:space="0" w:color="auto"/>
            <w:right w:val="none" w:sz="0" w:space="0" w:color="auto"/>
          </w:divBdr>
        </w:div>
        <w:div w:id="225454384">
          <w:marLeft w:val="0"/>
          <w:marRight w:val="0"/>
          <w:marTop w:val="0"/>
          <w:marBottom w:val="0"/>
          <w:divBdr>
            <w:top w:val="none" w:sz="0" w:space="0" w:color="auto"/>
            <w:left w:val="none" w:sz="0" w:space="0" w:color="auto"/>
            <w:bottom w:val="none" w:sz="0" w:space="0" w:color="auto"/>
            <w:right w:val="none" w:sz="0" w:space="0" w:color="auto"/>
          </w:divBdr>
        </w:div>
      </w:divsChild>
    </w:div>
    <w:div w:id="1041830228">
      <w:marLeft w:val="0"/>
      <w:marRight w:val="0"/>
      <w:marTop w:val="0"/>
      <w:marBottom w:val="0"/>
      <w:divBdr>
        <w:top w:val="none" w:sz="0" w:space="0" w:color="auto"/>
        <w:left w:val="none" w:sz="0" w:space="0" w:color="auto"/>
        <w:bottom w:val="none" w:sz="0" w:space="0" w:color="auto"/>
        <w:right w:val="none" w:sz="0" w:space="0" w:color="auto"/>
      </w:divBdr>
    </w:div>
    <w:div w:id="1041830229">
      <w:marLeft w:val="0"/>
      <w:marRight w:val="0"/>
      <w:marTop w:val="0"/>
      <w:marBottom w:val="0"/>
      <w:divBdr>
        <w:top w:val="none" w:sz="0" w:space="0" w:color="auto"/>
        <w:left w:val="none" w:sz="0" w:space="0" w:color="auto"/>
        <w:bottom w:val="none" w:sz="0" w:space="0" w:color="auto"/>
        <w:right w:val="none" w:sz="0" w:space="0" w:color="auto"/>
      </w:divBdr>
    </w:div>
    <w:div w:id="1041830232">
      <w:marLeft w:val="0"/>
      <w:marRight w:val="0"/>
      <w:marTop w:val="0"/>
      <w:marBottom w:val="0"/>
      <w:divBdr>
        <w:top w:val="none" w:sz="0" w:space="0" w:color="auto"/>
        <w:left w:val="none" w:sz="0" w:space="0" w:color="auto"/>
        <w:bottom w:val="none" w:sz="0" w:space="0" w:color="auto"/>
        <w:right w:val="none" w:sz="0" w:space="0" w:color="auto"/>
      </w:divBdr>
    </w:div>
    <w:div w:id="1041830235">
      <w:marLeft w:val="0"/>
      <w:marRight w:val="0"/>
      <w:marTop w:val="0"/>
      <w:marBottom w:val="0"/>
      <w:divBdr>
        <w:top w:val="none" w:sz="0" w:space="0" w:color="auto"/>
        <w:left w:val="none" w:sz="0" w:space="0" w:color="auto"/>
        <w:bottom w:val="none" w:sz="0" w:space="0" w:color="auto"/>
        <w:right w:val="none" w:sz="0" w:space="0" w:color="auto"/>
      </w:divBdr>
    </w:div>
    <w:div w:id="1041830238">
      <w:marLeft w:val="0"/>
      <w:marRight w:val="0"/>
      <w:marTop w:val="0"/>
      <w:marBottom w:val="0"/>
      <w:divBdr>
        <w:top w:val="none" w:sz="0" w:space="0" w:color="auto"/>
        <w:left w:val="none" w:sz="0" w:space="0" w:color="auto"/>
        <w:bottom w:val="none" w:sz="0" w:space="0" w:color="auto"/>
        <w:right w:val="none" w:sz="0" w:space="0" w:color="auto"/>
      </w:divBdr>
    </w:div>
    <w:div w:id="1041830239">
      <w:marLeft w:val="0"/>
      <w:marRight w:val="0"/>
      <w:marTop w:val="0"/>
      <w:marBottom w:val="0"/>
      <w:divBdr>
        <w:top w:val="none" w:sz="0" w:space="0" w:color="auto"/>
        <w:left w:val="none" w:sz="0" w:space="0" w:color="auto"/>
        <w:bottom w:val="none" w:sz="0" w:space="0" w:color="auto"/>
        <w:right w:val="none" w:sz="0" w:space="0" w:color="auto"/>
      </w:divBdr>
      <w:divsChild>
        <w:div w:id="1041830230">
          <w:marLeft w:val="0"/>
          <w:marRight w:val="0"/>
          <w:marTop w:val="0"/>
          <w:marBottom w:val="0"/>
          <w:divBdr>
            <w:top w:val="none" w:sz="0" w:space="0" w:color="auto"/>
            <w:left w:val="none" w:sz="0" w:space="0" w:color="auto"/>
            <w:bottom w:val="none" w:sz="0" w:space="0" w:color="auto"/>
            <w:right w:val="none" w:sz="0" w:space="0" w:color="auto"/>
          </w:divBdr>
          <w:divsChild>
            <w:div w:id="1041830237">
              <w:marLeft w:val="0"/>
              <w:marRight w:val="0"/>
              <w:marTop w:val="0"/>
              <w:marBottom w:val="0"/>
              <w:divBdr>
                <w:top w:val="none" w:sz="0" w:space="0" w:color="auto"/>
                <w:left w:val="single" w:sz="6" w:space="0" w:color="CCCCCC"/>
                <w:bottom w:val="none" w:sz="0" w:space="0" w:color="auto"/>
                <w:right w:val="single" w:sz="6" w:space="0" w:color="CCCCCC"/>
              </w:divBdr>
              <w:divsChild>
                <w:div w:id="1041830242">
                  <w:marLeft w:val="-225"/>
                  <w:marRight w:val="-225"/>
                  <w:marTop w:val="0"/>
                  <w:marBottom w:val="0"/>
                  <w:divBdr>
                    <w:top w:val="none" w:sz="0" w:space="0" w:color="auto"/>
                    <w:left w:val="none" w:sz="0" w:space="0" w:color="auto"/>
                    <w:bottom w:val="none" w:sz="0" w:space="0" w:color="auto"/>
                    <w:right w:val="none" w:sz="0" w:space="0" w:color="auto"/>
                  </w:divBdr>
                  <w:divsChild>
                    <w:div w:id="1041830226">
                      <w:marLeft w:val="0"/>
                      <w:marRight w:val="0"/>
                      <w:marTop w:val="0"/>
                      <w:marBottom w:val="0"/>
                      <w:divBdr>
                        <w:top w:val="none" w:sz="0" w:space="0" w:color="auto"/>
                        <w:left w:val="none" w:sz="0" w:space="0" w:color="auto"/>
                        <w:bottom w:val="none" w:sz="0" w:space="0" w:color="auto"/>
                        <w:right w:val="none" w:sz="0" w:space="0" w:color="auto"/>
                      </w:divBdr>
                      <w:divsChild>
                        <w:div w:id="1041830233">
                          <w:marLeft w:val="0"/>
                          <w:marRight w:val="0"/>
                          <w:marTop w:val="0"/>
                          <w:marBottom w:val="0"/>
                          <w:divBdr>
                            <w:top w:val="none" w:sz="0" w:space="0" w:color="auto"/>
                            <w:left w:val="none" w:sz="0" w:space="0" w:color="auto"/>
                            <w:bottom w:val="none" w:sz="0" w:space="0" w:color="auto"/>
                            <w:right w:val="none" w:sz="0" w:space="0" w:color="auto"/>
                          </w:divBdr>
                          <w:divsChild>
                            <w:div w:id="104183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830240">
      <w:marLeft w:val="0"/>
      <w:marRight w:val="0"/>
      <w:marTop w:val="0"/>
      <w:marBottom w:val="0"/>
      <w:divBdr>
        <w:top w:val="none" w:sz="0" w:space="0" w:color="auto"/>
        <w:left w:val="none" w:sz="0" w:space="0" w:color="auto"/>
        <w:bottom w:val="none" w:sz="0" w:space="0" w:color="auto"/>
        <w:right w:val="none" w:sz="0" w:space="0" w:color="auto"/>
      </w:divBdr>
    </w:div>
    <w:div w:id="1041830241">
      <w:marLeft w:val="0"/>
      <w:marRight w:val="0"/>
      <w:marTop w:val="0"/>
      <w:marBottom w:val="0"/>
      <w:divBdr>
        <w:top w:val="none" w:sz="0" w:space="0" w:color="auto"/>
        <w:left w:val="none" w:sz="0" w:space="0" w:color="auto"/>
        <w:bottom w:val="none" w:sz="0" w:space="0" w:color="auto"/>
        <w:right w:val="none" w:sz="0" w:space="0" w:color="auto"/>
      </w:divBdr>
      <w:divsChild>
        <w:div w:id="1041830243">
          <w:marLeft w:val="0"/>
          <w:marRight w:val="0"/>
          <w:marTop w:val="0"/>
          <w:marBottom w:val="0"/>
          <w:divBdr>
            <w:top w:val="none" w:sz="0" w:space="0" w:color="auto"/>
            <w:left w:val="none" w:sz="0" w:space="0" w:color="auto"/>
            <w:bottom w:val="none" w:sz="0" w:space="0" w:color="auto"/>
            <w:right w:val="none" w:sz="0" w:space="0" w:color="auto"/>
          </w:divBdr>
          <w:divsChild>
            <w:div w:id="1041830227">
              <w:marLeft w:val="0"/>
              <w:marRight w:val="0"/>
              <w:marTop w:val="0"/>
              <w:marBottom w:val="0"/>
              <w:divBdr>
                <w:top w:val="none" w:sz="0" w:space="0" w:color="auto"/>
                <w:left w:val="single" w:sz="6" w:space="0" w:color="CCCCCC"/>
                <w:bottom w:val="none" w:sz="0" w:space="0" w:color="auto"/>
                <w:right w:val="single" w:sz="6" w:space="0" w:color="CCCCCC"/>
              </w:divBdr>
              <w:divsChild>
                <w:div w:id="1041830224">
                  <w:marLeft w:val="-225"/>
                  <w:marRight w:val="-225"/>
                  <w:marTop w:val="0"/>
                  <w:marBottom w:val="0"/>
                  <w:divBdr>
                    <w:top w:val="none" w:sz="0" w:space="0" w:color="auto"/>
                    <w:left w:val="none" w:sz="0" w:space="0" w:color="auto"/>
                    <w:bottom w:val="none" w:sz="0" w:space="0" w:color="auto"/>
                    <w:right w:val="none" w:sz="0" w:space="0" w:color="auto"/>
                  </w:divBdr>
                  <w:divsChild>
                    <w:div w:id="1041830231">
                      <w:marLeft w:val="0"/>
                      <w:marRight w:val="0"/>
                      <w:marTop w:val="0"/>
                      <w:marBottom w:val="0"/>
                      <w:divBdr>
                        <w:top w:val="none" w:sz="0" w:space="0" w:color="auto"/>
                        <w:left w:val="none" w:sz="0" w:space="0" w:color="auto"/>
                        <w:bottom w:val="none" w:sz="0" w:space="0" w:color="auto"/>
                        <w:right w:val="none" w:sz="0" w:space="0" w:color="auto"/>
                      </w:divBdr>
                      <w:divsChild>
                        <w:div w:id="1041830225">
                          <w:marLeft w:val="0"/>
                          <w:marRight w:val="0"/>
                          <w:marTop w:val="0"/>
                          <w:marBottom w:val="0"/>
                          <w:divBdr>
                            <w:top w:val="none" w:sz="0" w:space="0" w:color="auto"/>
                            <w:left w:val="none" w:sz="0" w:space="0" w:color="auto"/>
                            <w:bottom w:val="none" w:sz="0" w:space="0" w:color="auto"/>
                            <w:right w:val="none" w:sz="0" w:space="0" w:color="auto"/>
                          </w:divBdr>
                          <w:divsChild>
                            <w:div w:id="104183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830244">
      <w:marLeft w:val="0"/>
      <w:marRight w:val="0"/>
      <w:marTop w:val="0"/>
      <w:marBottom w:val="0"/>
      <w:divBdr>
        <w:top w:val="none" w:sz="0" w:space="0" w:color="auto"/>
        <w:left w:val="none" w:sz="0" w:space="0" w:color="auto"/>
        <w:bottom w:val="none" w:sz="0" w:space="0" w:color="auto"/>
        <w:right w:val="none" w:sz="0" w:space="0" w:color="auto"/>
      </w:divBdr>
    </w:div>
    <w:div w:id="1362897820">
      <w:bodyDiv w:val="1"/>
      <w:marLeft w:val="0"/>
      <w:marRight w:val="0"/>
      <w:marTop w:val="0"/>
      <w:marBottom w:val="0"/>
      <w:divBdr>
        <w:top w:val="none" w:sz="0" w:space="0" w:color="auto"/>
        <w:left w:val="none" w:sz="0" w:space="0" w:color="auto"/>
        <w:bottom w:val="none" w:sz="0" w:space="0" w:color="auto"/>
        <w:right w:val="none" w:sz="0" w:space="0" w:color="auto"/>
      </w:divBdr>
    </w:div>
    <w:div w:id="1595016527">
      <w:bodyDiv w:val="1"/>
      <w:marLeft w:val="0"/>
      <w:marRight w:val="0"/>
      <w:marTop w:val="0"/>
      <w:marBottom w:val="0"/>
      <w:divBdr>
        <w:top w:val="none" w:sz="0" w:space="0" w:color="auto"/>
        <w:left w:val="none" w:sz="0" w:space="0" w:color="auto"/>
        <w:bottom w:val="none" w:sz="0" w:space="0" w:color="auto"/>
        <w:right w:val="none" w:sz="0" w:space="0" w:color="auto"/>
      </w:divBdr>
    </w:div>
    <w:div w:id="1747721373">
      <w:bodyDiv w:val="1"/>
      <w:marLeft w:val="0"/>
      <w:marRight w:val="0"/>
      <w:marTop w:val="0"/>
      <w:marBottom w:val="0"/>
      <w:divBdr>
        <w:top w:val="none" w:sz="0" w:space="0" w:color="auto"/>
        <w:left w:val="none" w:sz="0" w:space="0" w:color="auto"/>
        <w:bottom w:val="none" w:sz="0" w:space="0" w:color="auto"/>
        <w:right w:val="none" w:sz="0" w:space="0" w:color="auto"/>
      </w:divBdr>
    </w:div>
    <w:div w:id="188772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12-2009-%D0%B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12-2009-%D0%B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zakon.rada.gov.ua/laws/show/812-2009-%D0%BF" TargetMode="External"/><Relationship Id="rId4" Type="http://schemas.openxmlformats.org/officeDocument/2006/relationships/settings" Target="settings.xml"/><Relationship Id="rId9" Type="http://schemas.openxmlformats.org/officeDocument/2006/relationships/hyperlink" Target="https://zakon.rada.gov.ua/laws/show/812-2009-%D0%B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7A38A-4FE6-421B-AA98-22CF54DA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2379</Words>
  <Characters>15808</Characters>
  <Application>Microsoft Office Word</Application>
  <DocSecurity>0</DocSecurity>
  <Lines>131</Lines>
  <Paragraphs>36</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ПОРІВНЯЛЬНА ТАБЛИЦЯ</vt:lpstr>
      <vt:lpstr>ПОРІВНЯЛЬНА ТАБЛИЦЯ</vt:lpstr>
      <vt:lpstr>ПОРІВНЯЛЬНА ТАБЛИЦЯ</vt:lpstr>
    </vt:vector>
  </TitlesOfParts>
  <Company/>
  <LinksUpToDate>false</LinksUpToDate>
  <CharactersWithSpaces>18151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Катерина Белець (GMJ-HP4647 - k.belets)</dc:creator>
  <cp:lastModifiedBy>k.yatsechko</cp:lastModifiedBy>
  <cp:revision>5</cp:revision>
  <cp:lastPrinted>2021-08-12T07:26:00Z</cp:lastPrinted>
  <dcterms:created xsi:type="dcterms:W3CDTF">2021-08-12T07:39:00Z</dcterms:created>
  <dcterms:modified xsi:type="dcterms:W3CDTF">2021-08-19T14:51:00Z</dcterms:modified>
</cp:coreProperties>
</file>