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4CC" w:rsidRDefault="009A74CC" w:rsidP="000549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A74CC">
        <w:rPr>
          <w:rFonts w:ascii="Times New Roman" w:hAnsi="Times New Roman"/>
          <w:b/>
          <w:bCs/>
          <w:sz w:val="28"/>
          <w:szCs w:val="28"/>
        </w:rPr>
        <w:t>ПОЯСНЮВАЛЬНА ЗАПИСКА</w:t>
      </w:r>
    </w:p>
    <w:p w:rsidR="00C958A3" w:rsidRDefault="00C958A3" w:rsidP="000549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F5A3C" w:rsidRPr="000F5A3C" w:rsidRDefault="00E17226" w:rsidP="000F5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D7CDE">
        <w:rPr>
          <w:rFonts w:ascii="Times New Roman" w:hAnsi="Times New Roman"/>
          <w:b/>
          <w:sz w:val="28"/>
          <w:szCs w:val="28"/>
          <w:lang w:val="uk-UA"/>
        </w:rPr>
        <w:t>д</w:t>
      </w:r>
      <w:r w:rsidR="009A74CC" w:rsidRPr="00ED7CDE">
        <w:rPr>
          <w:rFonts w:ascii="Times New Roman" w:hAnsi="Times New Roman"/>
          <w:b/>
          <w:sz w:val="28"/>
          <w:szCs w:val="28"/>
          <w:lang w:val="uk-UA"/>
        </w:rPr>
        <w:t xml:space="preserve">о проекту </w:t>
      </w:r>
      <w:bookmarkStart w:id="0" w:name="n3"/>
      <w:bookmarkEnd w:id="0"/>
      <w:r w:rsidR="00634E1E">
        <w:rPr>
          <w:rFonts w:ascii="Times New Roman" w:hAnsi="Times New Roman"/>
          <w:b/>
          <w:sz w:val="28"/>
          <w:szCs w:val="28"/>
          <w:lang w:val="uk-UA"/>
        </w:rPr>
        <w:t xml:space="preserve">постанови </w:t>
      </w:r>
      <w:r w:rsidR="000F5A3C" w:rsidRPr="000F5A3C">
        <w:rPr>
          <w:rFonts w:ascii="Times New Roman" w:hAnsi="Times New Roman"/>
          <w:b/>
          <w:sz w:val="28"/>
          <w:szCs w:val="28"/>
          <w:lang w:val="uk-UA"/>
        </w:rPr>
        <w:t xml:space="preserve">про скасування рішення Верховної Ради України </w:t>
      </w:r>
    </w:p>
    <w:p w:rsidR="00F87372" w:rsidRDefault="000F5A3C" w:rsidP="000F5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0F5A3C">
        <w:rPr>
          <w:rFonts w:ascii="Times New Roman" w:hAnsi="Times New Roman"/>
          <w:b/>
          <w:sz w:val="28"/>
          <w:szCs w:val="28"/>
          <w:lang w:val="uk-UA"/>
        </w:rPr>
        <w:t xml:space="preserve">від </w:t>
      </w:r>
      <w:r w:rsidR="007343DF">
        <w:rPr>
          <w:rFonts w:ascii="Times New Roman" w:hAnsi="Times New Roman"/>
          <w:b/>
          <w:sz w:val="28"/>
          <w:szCs w:val="28"/>
          <w:lang w:val="uk-UA"/>
        </w:rPr>
        <w:t>23</w:t>
      </w:r>
      <w:r w:rsidRPr="000F5A3C">
        <w:rPr>
          <w:rFonts w:ascii="Times New Roman" w:hAnsi="Times New Roman"/>
          <w:b/>
          <w:sz w:val="28"/>
          <w:szCs w:val="28"/>
          <w:lang w:val="uk-UA"/>
        </w:rPr>
        <w:t>.0</w:t>
      </w:r>
      <w:r w:rsidR="007343DF">
        <w:rPr>
          <w:rFonts w:ascii="Times New Roman" w:hAnsi="Times New Roman"/>
          <w:b/>
          <w:sz w:val="28"/>
          <w:szCs w:val="28"/>
          <w:lang w:val="uk-UA"/>
        </w:rPr>
        <w:t>9</w:t>
      </w:r>
      <w:r w:rsidRPr="000F5A3C">
        <w:rPr>
          <w:rFonts w:ascii="Times New Roman" w:hAnsi="Times New Roman"/>
          <w:b/>
          <w:sz w:val="28"/>
          <w:szCs w:val="28"/>
          <w:lang w:val="uk-UA"/>
        </w:rPr>
        <w:t xml:space="preserve">.2021 </w:t>
      </w:r>
      <w:r w:rsidR="007343DF" w:rsidRPr="007343DF">
        <w:rPr>
          <w:rFonts w:ascii="Times New Roman" w:hAnsi="Times New Roman"/>
          <w:b/>
          <w:sz w:val="28"/>
          <w:szCs w:val="28"/>
          <w:lang w:val="uk-UA"/>
        </w:rPr>
        <w:t>про прийняття у другому читанні та в цілому 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</w:p>
    <w:p w:rsidR="00C958A3" w:rsidRDefault="00C958A3" w:rsidP="0004732C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A74CC" w:rsidRPr="00C958A3" w:rsidRDefault="009A74CC" w:rsidP="00C958A3">
      <w:pPr>
        <w:pStyle w:val="a4"/>
        <w:numPr>
          <w:ilvl w:val="0"/>
          <w:numId w:val="2"/>
        </w:numPr>
        <w:spacing w:before="120" w:after="120"/>
        <w:jc w:val="both"/>
        <w:rPr>
          <w:b/>
          <w:bCs/>
          <w:sz w:val="28"/>
          <w:szCs w:val="28"/>
        </w:rPr>
      </w:pPr>
      <w:r w:rsidRPr="00C958A3">
        <w:rPr>
          <w:b/>
          <w:bCs/>
          <w:sz w:val="28"/>
          <w:szCs w:val="28"/>
        </w:rPr>
        <w:t>Обґрунтування необхідності прийняття акта</w:t>
      </w:r>
    </w:p>
    <w:p w:rsidR="00862F1D" w:rsidRPr="00862F1D" w:rsidRDefault="00862F1D" w:rsidP="00862F1D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62F1D">
        <w:rPr>
          <w:rFonts w:ascii="Times New Roman" w:hAnsi="Times New Roman"/>
          <w:bCs/>
          <w:sz w:val="28"/>
          <w:szCs w:val="28"/>
          <w:lang w:val="uk-UA"/>
        </w:rPr>
        <w:t xml:space="preserve">Необхідність скасування рішення Верховної Ради України від </w:t>
      </w:r>
      <w:r w:rsidR="00687FA5">
        <w:rPr>
          <w:rFonts w:ascii="Times New Roman" w:hAnsi="Times New Roman"/>
          <w:bCs/>
          <w:sz w:val="28"/>
          <w:szCs w:val="28"/>
          <w:lang w:val="uk-UA"/>
        </w:rPr>
        <w:br/>
      </w:r>
      <w:r w:rsidR="007343DF">
        <w:rPr>
          <w:rFonts w:ascii="Times New Roman" w:hAnsi="Times New Roman"/>
          <w:bCs/>
          <w:sz w:val="28"/>
          <w:szCs w:val="28"/>
          <w:lang w:val="uk-UA"/>
        </w:rPr>
        <w:t>23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343DF">
        <w:rPr>
          <w:rFonts w:ascii="Times New Roman" w:hAnsi="Times New Roman"/>
          <w:bCs/>
          <w:sz w:val="28"/>
          <w:szCs w:val="28"/>
          <w:lang w:val="uk-UA"/>
        </w:rPr>
        <w:t>вересня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87A1A">
        <w:rPr>
          <w:rFonts w:ascii="Times New Roman" w:hAnsi="Times New Roman"/>
          <w:bCs/>
          <w:sz w:val="28"/>
          <w:szCs w:val="28"/>
          <w:lang w:val="uk-UA"/>
        </w:rPr>
        <w:t>20</w:t>
      </w:r>
      <w:r w:rsidR="008F4A24">
        <w:rPr>
          <w:rFonts w:ascii="Times New Roman" w:hAnsi="Times New Roman"/>
          <w:bCs/>
          <w:sz w:val="28"/>
          <w:szCs w:val="28"/>
          <w:lang w:val="uk-UA"/>
        </w:rPr>
        <w:t>2</w:t>
      </w:r>
      <w:r w:rsidR="00916106"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D87A1A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  <w:r w:rsidRPr="00862F1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343DF" w:rsidRPr="007343DF">
        <w:rPr>
          <w:rFonts w:ascii="Times New Roman" w:hAnsi="Times New Roman"/>
          <w:bCs/>
          <w:sz w:val="28"/>
          <w:szCs w:val="28"/>
          <w:lang w:val="uk-UA"/>
        </w:rPr>
        <w:t>про прийняття у другому читанні та в цілому 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62F1D">
        <w:rPr>
          <w:rFonts w:ascii="Times New Roman" w:hAnsi="Times New Roman"/>
          <w:bCs/>
          <w:sz w:val="28"/>
          <w:szCs w:val="28"/>
          <w:lang w:val="uk-UA"/>
        </w:rPr>
        <w:t>полягає у наступному.</w:t>
      </w:r>
    </w:p>
    <w:p w:rsidR="00EC5393" w:rsidRDefault="008F4A24" w:rsidP="008F4A2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Ухвалення цього рішення відбулося із грубими порушеннями вимог Регламенту Верховної Ради України, зокрема,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частини четвертої, с</w:t>
      </w:r>
      <w:r w:rsidR="00EC5393" w:rsidRPr="00EC5393">
        <w:rPr>
          <w:rFonts w:ascii="Times New Roman" w:hAnsi="Times New Roman"/>
          <w:bCs/>
          <w:sz w:val="28"/>
          <w:szCs w:val="28"/>
          <w:lang w:val="uk-UA"/>
        </w:rPr>
        <w:t>татт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EC5393" w:rsidRPr="00EC5393">
        <w:rPr>
          <w:rFonts w:ascii="Times New Roman" w:hAnsi="Times New Roman"/>
          <w:bCs/>
          <w:sz w:val="28"/>
          <w:szCs w:val="28"/>
          <w:lang w:val="uk-UA"/>
        </w:rPr>
        <w:t xml:space="preserve"> 34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 xml:space="preserve">яка </w:t>
      </w:r>
      <w:r w:rsidR="00EC5393" w:rsidRPr="00EC5393">
        <w:rPr>
          <w:rFonts w:ascii="Times New Roman" w:hAnsi="Times New Roman"/>
          <w:bCs/>
          <w:sz w:val="28"/>
          <w:szCs w:val="28"/>
          <w:lang w:val="uk-UA"/>
        </w:rPr>
        <w:t>передбачає, що депутату, представникам інших суб'єктів права законодавчої ініціативи, які внесли пропозицію чи поправку, на їхню вимогу надається слово для обґру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 xml:space="preserve">нтування пропозиції чи поправки, та 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частини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п’ятої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статі 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>12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0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, яка передбачає,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що п</w:t>
      </w:r>
      <w:r w:rsidR="00EC5393" w:rsidRPr="00EC5393">
        <w:rPr>
          <w:rFonts w:ascii="Times New Roman" w:hAnsi="Times New Roman"/>
          <w:bCs/>
          <w:sz w:val="28"/>
          <w:szCs w:val="28"/>
          <w:lang w:val="uk-UA"/>
        </w:rPr>
        <w:t>раво на роз'яснення пропозицій і поправок мають ініціатори їх внесення - суб'єкти права законодавчої ініціативи.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4F5B87" w:rsidRDefault="004F5B87" w:rsidP="008F4A2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Під час обговорення зазначеного питання народні депутати України, члени фракції </w:t>
      </w:r>
      <w:r w:rsidRPr="004F5B87">
        <w:rPr>
          <w:rFonts w:ascii="Times New Roman" w:hAnsi="Times New Roman"/>
          <w:bCs/>
          <w:sz w:val="28"/>
          <w:szCs w:val="28"/>
          <w:lang w:val="uk-UA"/>
        </w:rPr>
        <w:t>ПОЛІТИЧНОЇ ПАРТІЇ "ЄВРОПЕЙСЬКА СОЛІДАРНІСТЬ"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 xml:space="preserve"> неодноразово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наполягали на обґрунтуванні та роз’ясненні внесених пропозиції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F4A24" w:rsidRDefault="008F4A24" w:rsidP="008F4A2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Однак в супереч вимогам 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>Регламенту Верховної Ради України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 головуючий </w:t>
      </w:r>
      <w:r w:rsidR="00DC0923">
        <w:rPr>
          <w:rFonts w:ascii="Times New Roman" w:hAnsi="Times New Roman"/>
          <w:bCs/>
          <w:sz w:val="28"/>
          <w:szCs w:val="28"/>
          <w:lang w:val="uk-UA"/>
        </w:rPr>
        <w:t xml:space="preserve">проігнорував ці пропозиції і 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поставив на голосування в </w:t>
      </w:r>
      <w:r w:rsidR="00FF6BD7">
        <w:rPr>
          <w:rFonts w:ascii="Times New Roman" w:hAnsi="Times New Roman"/>
          <w:bCs/>
          <w:sz w:val="28"/>
          <w:szCs w:val="28"/>
          <w:lang w:val="uk-UA"/>
        </w:rPr>
        <w:t xml:space="preserve">другому читанні та в 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цілому </w:t>
      </w:r>
      <w:r w:rsidR="00DC0923" w:rsidRPr="007343DF">
        <w:rPr>
          <w:rFonts w:ascii="Times New Roman" w:hAnsi="Times New Roman"/>
          <w:bCs/>
          <w:sz w:val="28"/>
          <w:szCs w:val="28"/>
          <w:lang w:val="uk-UA"/>
        </w:rPr>
        <w:t>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 xml:space="preserve">, чим порушив діючи норми </w:t>
      </w:r>
      <w:r w:rsidR="002B68FE" w:rsidRPr="00AC7A0D">
        <w:rPr>
          <w:rFonts w:ascii="Times New Roman" w:hAnsi="Times New Roman"/>
          <w:bCs/>
          <w:sz w:val="28"/>
          <w:szCs w:val="28"/>
          <w:lang w:val="uk-UA"/>
        </w:rPr>
        <w:t>Регламенту Верховної Ради України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F4A24" w:rsidRDefault="008F4A24" w:rsidP="008F4A2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Тому </w:t>
      </w:r>
      <w:r>
        <w:rPr>
          <w:rFonts w:ascii="Times New Roman" w:hAnsi="Times New Roman"/>
          <w:bCs/>
          <w:sz w:val="28"/>
          <w:szCs w:val="28"/>
          <w:lang w:val="uk-UA"/>
        </w:rPr>
        <w:t>зазначене питання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 не може вважатися прийнятим відповідно 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>закону і підлягає скасуванню у передбачений Регламентом спосіб.</w:t>
      </w:r>
    </w:p>
    <w:p w:rsidR="00C958A3" w:rsidRDefault="00C958A3" w:rsidP="00C958A3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958A3" w:rsidRDefault="009A74CC" w:rsidP="00C958A3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74B17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9A74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Мета і завдання прийняття акта</w:t>
      </w:r>
      <w:r w:rsidR="00C958A3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2B68FE" w:rsidRDefault="00EC43CF" w:rsidP="00430C69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43CF">
        <w:rPr>
          <w:rFonts w:ascii="Times New Roman" w:hAnsi="Times New Roman"/>
          <w:sz w:val="28"/>
          <w:szCs w:val="28"/>
          <w:lang w:val="uk-UA"/>
        </w:rPr>
        <w:t xml:space="preserve">Проект </w:t>
      </w:r>
      <w:r>
        <w:rPr>
          <w:rFonts w:ascii="Times New Roman" w:hAnsi="Times New Roman"/>
          <w:sz w:val="28"/>
          <w:szCs w:val="28"/>
          <w:lang w:val="uk-UA"/>
        </w:rPr>
        <w:t xml:space="preserve">Постанови </w:t>
      </w:r>
      <w:r w:rsidRPr="00EC43CF">
        <w:rPr>
          <w:rFonts w:ascii="Times New Roman" w:hAnsi="Times New Roman"/>
          <w:sz w:val="28"/>
          <w:szCs w:val="28"/>
          <w:lang w:val="uk-UA"/>
        </w:rPr>
        <w:t xml:space="preserve">спрямований на </w:t>
      </w:r>
      <w:r w:rsidR="00B860CB" w:rsidRPr="00B860CB">
        <w:rPr>
          <w:rFonts w:ascii="Times New Roman" w:hAnsi="Times New Roman"/>
          <w:sz w:val="28"/>
          <w:szCs w:val="28"/>
          <w:lang w:val="uk-UA"/>
        </w:rPr>
        <w:t xml:space="preserve">скасування рішення Верховної Ради України </w:t>
      </w:r>
      <w:r w:rsidR="006E4377" w:rsidRPr="00862F1D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DC0923">
        <w:rPr>
          <w:rFonts w:ascii="Times New Roman" w:hAnsi="Times New Roman"/>
          <w:bCs/>
          <w:sz w:val="28"/>
          <w:szCs w:val="28"/>
          <w:lang w:val="uk-UA"/>
        </w:rPr>
        <w:t>23</w:t>
      </w:r>
      <w:r w:rsidR="00430C6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C0923">
        <w:rPr>
          <w:rFonts w:ascii="Times New Roman" w:hAnsi="Times New Roman"/>
          <w:bCs/>
          <w:sz w:val="28"/>
          <w:szCs w:val="28"/>
          <w:lang w:val="uk-UA"/>
        </w:rPr>
        <w:t>вересня</w:t>
      </w:r>
      <w:r w:rsidR="006E437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E4377" w:rsidRPr="00D87A1A">
        <w:rPr>
          <w:rFonts w:ascii="Times New Roman" w:hAnsi="Times New Roman"/>
          <w:bCs/>
          <w:sz w:val="28"/>
          <w:szCs w:val="28"/>
          <w:lang w:val="uk-UA"/>
        </w:rPr>
        <w:t>20</w:t>
      </w:r>
      <w:r w:rsidR="006E4377">
        <w:rPr>
          <w:rFonts w:ascii="Times New Roman" w:hAnsi="Times New Roman"/>
          <w:bCs/>
          <w:sz w:val="28"/>
          <w:szCs w:val="28"/>
          <w:lang w:val="uk-UA"/>
        </w:rPr>
        <w:t>21</w:t>
      </w:r>
      <w:r w:rsidR="006E4377" w:rsidRPr="00D87A1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F6BD7" w:rsidRPr="007343DF">
        <w:rPr>
          <w:rFonts w:ascii="Times New Roman" w:hAnsi="Times New Roman"/>
          <w:bCs/>
          <w:sz w:val="28"/>
          <w:szCs w:val="28"/>
          <w:lang w:val="uk-UA"/>
        </w:rPr>
        <w:t xml:space="preserve">про прийняття у другому читанні та в цілому </w:t>
      </w:r>
      <w:r w:rsidR="00DC0923" w:rsidRPr="007343DF">
        <w:rPr>
          <w:rFonts w:ascii="Times New Roman" w:hAnsi="Times New Roman"/>
          <w:bCs/>
          <w:sz w:val="28"/>
          <w:szCs w:val="28"/>
          <w:lang w:val="uk-UA"/>
        </w:rPr>
        <w:t>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430C69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430C69" w:rsidRDefault="00430C69" w:rsidP="0004732C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A74CC" w:rsidRPr="009A74CC" w:rsidRDefault="009A74CC" w:rsidP="0004732C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 xml:space="preserve">3. Загальна </w:t>
      </w:r>
      <w:r w:rsidR="007044EB">
        <w:rPr>
          <w:rFonts w:ascii="Times New Roman" w:hAnsi="Times New Roman"/>
          <w:b/>
          <w:bCs/>
          <w:sz w:val="28"/>
          <w:szCs w:val="28"/>
          <w:lang w:val="uk-UA"/>
        </w:rPr>
        <w:t>ха</w:t>
      </w: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рактеристика і основні положення проекту</w:t>
      </w:r>
      <w:r w:rsidR="0077576C">
        <w:rPr>
          <w:rFonts w:ascii="Times New Roman" w:hAnsi="Times New Roman"/>
          <w:b/>
          <w:bCs/>
          <w:sz w:val="28"/>
          <w:szCs w:val="28"/>
          <w:lang w:val="uk-UA"/>
        </w:rPr>
        <w:t xml:space="preserve"> акта</w:t>
      </w:r>
    </w:p>
    <w:p w:rsidR="00C23494" w:rsidRDefault="00DC1C9B" w:rsidP="002B68FE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4977">
        <w:rPr>
          <w:rFonts w:ascii="Times New Roman" w:hAnsi="Times New Roman"/>
          <w:sz w:val="28"/>
          <w:szCs w:val="28"/>
          <w:lang w:val="uk-UA"/>
        </w:rPr>
        <w:t>Проект</w:t>
      </w:r>
      <w:r w:rsidR="000E736E">
        <w:rPr>
          <w:rFonts w:ascii="Times New Roman" w:hAnsi="Times New Roman"/>
          <w:sz w:val="28"/>
          <w:szCs w:val="28"/>
          <w:lang w:val="uk-UA"/>
        </w:rPr>
        <w:t>ом</w:t>
      </w:r>
      <w:r w:rsidRPr="00054977">
        <w:rPr>
          <w:rFonts w:ascii="Times New Roman" w:hAnsi="Times New Roman"/>
          <w:sz w:val="28"/>
          <w:szCs w:val="28"/>
          <w:lang w:val="uk-UA"/>
        </w:rPr>
        <w:t xml:space="preserve"> Постанови</w:t>
      </w:r>
      <w:r w:rsidR="00EC43CF">
        <w:rPr>
          <w:rFonts w:ascii="Times New Roman" w:hAnsi="Times New Roman"/>
          <w:sz w:val="28"/>
          <w:szCs w:val="28"/>
          <w:lang w:val="uk-UA"/>
        </w:rPr>
        <w:t xml:space="preserve"> пропонується </w:t>
      </w:r>
      <w:r w:rsidR="00EC43CF" w:rsidRPr="00EC43CF">
        <w:rPr>
          <w:rFonts w:ascii="Times New Roman" w:hAnsi="Times New Roman"/>
          <w:sz w:val="28"/>
          <w:szCs w:val="28"/>
          <w:lang w:val="uk-UA"/>
        </w:rPr>
        <w:t>скасува</w:t>
      </w:r>
      <w:r w:rsidR="00EC43CF">
        <w:rPr>
          <w:rFonts w:ascii="Times New Roman" w:hAnsi="Times New Roman"/>
          <w:sz w:val="28"/>
          <w:szCs w:val="28"/>
          <w:lang w:val="uk-UA"/>
        </w:rPr>
        <w:t>ти</w:t>
      </w:r>
      <w:r w:rsidR="00EC43CF" w:rsidRPr="00EC43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 xml:space="preserve">рішення Верховної Ради України від </w:t>
      </w:r>
      <w:r w:rsidR="00DC0923">
        <w:rPr>
          <w:rFonts w:ascii="Times New Roman" w:hAnsi="Times New Roman"/>
          <w:sz w:val="28"/>
          <w:szCs w:val="28"/>
          <w:lang w:val="uk-UA"/>
        </w:rPr>
        <w:t>23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>.0</w:t>
      </w:r>
      <w:r w:rsidR="00DC0923">
        <w:rPr>
          <w:rFonts w:ascii="Times New Roman" w:hAnsi="Times New Roman"/>
          <w:sz w:val="28"/>
          <w:szCs w:val="28"/>
          <w:lang w:val="uk-UA"/>
        </w:rPr>
        <w:t>9.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 xml:space="preserve">2021 </w:t>
      </w:r>
      <w:r w:rsidR="005321B7" w:rsidRPr="005321B7">
        <w:rPr>
          <w:rFonts w:ascii="Times New Roman" w:hAnsi="Times New Roman"/>
          <w:bCs/>
          <w:sz w:val="28"/>
          <w:szCs w:val="28"/>
          <w:lang w:val="uk-UA"/>
        </w:rPr>
        <w:t xml:space="preserve">про прийняття у другому читанні та в цілому </w:t>
      </w:r>
      <w:r w:rsidR="00DC0923" w:rsidRPr="007343DF">
        <w:rPr>
          <w:rFonts w:ascii="Times New Roman" w:hAnsi="Times New Roman"/>
          <w:bCs/>
          <w:sz w:val="28"/>
          <w:szCs w:val="28"/>
          <w:lang w:val="uk-UA"/>
        </w:rPr>
        <w:t>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C23494">
        <w:rPr>
          <w:rFonts w:ascii="Times New Roman" w:hAnsi="Times New Roman"/>
          <w:sz w:val="28"/>
          <w:szCs w:val="28"/>
          <w:lang w:val="uk-UA"/>
        </w:rPr>
        <w:t>.</w:t>
      </w:r>
    </w:p>
    <w:p w:rsidR="009A74CC" w:rsidRPr="009A74CC" w:rsidRDefault="009A74CC" w:rsidP="0004732C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4.</w:t>
      </w:r>
      <w:r w:rsidRPr="009A74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Стан нормативно-правової бази</w:t>
      </w:r>
    </w:p>
    <w:p w:rsidR="00EC43CF" w:rsidRDefault="00EC43CF" w:rsidP="0004732C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43CF">
        <w:rPr>
          <w:rFonts w:ascii="Times New Roman" w:hAnsi="Times New Roman"/>
          <w:bCs/>
          <w:sz w:val="28"/>
          <w:szCs w:val="28"/>
          <w:lang w:val="uk-UA"/>
        </w:rPr>
        <w:t>Прийняття Постанови не потребуватиме внесення змін до інших законодавчих актів України.</w:t>
      </w:r>
    </w:p>
    <w:p w:rsidR="009A74CC" w:rsidRPr="009A74CC" w:rsidRDefault="009A74CC" w:rsidP="0004732C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5. Фінансово-економічне обґрунтування</w:t>
      </w:r>
    </w:p>
    <w:p w:rsidR="009A74CC" w:rsidRPr="009A74CC" w:rsidRDefault="00EC43CF" w:rsidP="0004732C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Прийняття </w:t>
      </w:r>
      <w:r w:rsidR="009A74CC" w:rsidRPr="009A74CC">
        <w:rPr>
          <w:rFonts w:ascii="Times New Roman" w:hAnsi="Times New Roman" w:cs="Times New Roman"/>
          <w:sz w:val="28"/>
          <w:szCs w:val="28"/>
        </w:rPr>
        <w:t xml:space="preserve">проекту Постанови не потребуватиме додаткових видатків з Державного бюджету України. </w:t>
      </w:r>
    </w:p>
    <w:p w:rsidR="0077576C" w:rsidRPr="00EC43CF" w:rsidRDefault="0077576C" w:rsidP="0004732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43CF">
        <w:rPr>
          <w:rFonts w:ascii="Times New Roman" w:hAnsi="Times New Roman"/>
          <w:b/>
          <w:bCs/>
          <w:sz w:val="28"/>
          <w:szCs w:val="28"/>
          <w:lang w:val="uk-UA"/>
        </w:rPr>
        <w:t xml:space="preserve">6. Прогноз соціально-економічних та інших наслідків прийняття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проекту акта</w:t>
      </w:r>
    </w:p>
    <w:p w:rsidR="0077576C" w:rsidRDefault="0077576C" w:rsidP="00C2349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7576C">
        <w:rPr>
          <w:rFonts w:ascii="Times New Roman" w:hAnsi="Times New Roman"/>
          <w:bCs/>
          <w:sz w:val="28"/>
          <w:szCs w:val="28"/>
          <w:lang w:val="uk-UA"/>
        </w:rPr>
        <w:t xml:space="preserve">Прийняття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Постанови </w:t>
      </w:r>
      <w:r w:rsidRPr="0077576C">
        <w:rPr>
          <w:rFonts w:ascii="Times New Roman" w:hAnsi="Times New Roman"/>
          <w:bCs/>
          <w:sz w:val="28"/>
          <w:szCs w:val="28"/>
          <w:lang w:val="uk-UA"/>
        </w:rPr>
        <w:t xml:space="preserve">дозволить </w:t>
      </w:r>
      <w:r w:rsidR="00B860CB">
        <w:rPr>
          <w:rFonts w:ascii="Times New Roman" w:hAnsi="Times New Roman"/>
          <w:bCs/>
          <w:sz w:val="28"/>
          <w:szCs w:val="28"/>
          <w:lang w:val="uk-UA"/>
        </w:rPr>
        <w:t xml:space="preserve">скасувати 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 xml:space="preserve">рішення Верховної Ради України від </w:t>
      </w:r>
      <w:r w:rsidR="00DC0923">
        <w:rPr>
          <w:rFonts w:ascii="Times New Roman" w:hAnsi="Times New Roman"/>
          <w:sz w:val="28"/>
          <w:szCs w:val="28"/>
          <w:lang w:val="uk-UA"/>
        </w:rPr>
        <w:t>23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>.0</w:t>
      </w:r>
      <w:r w:rsidR="00DC0923">
        <w:rPr>
          <w:rFonts w:ascii="Times New Roman" w:hAnsi="Times New Roman"/>
          <w:sz w:val="28"/>
          <w:szCs w:val="28"/>
          <w:lang w:val="uk-UA"/>
        </w:rPr>
        <w:t>9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 xml:space="preserve">.2021 </w:t>
      </w:r>
      <w:r w:rsidR="005321B7" w:rsidRPr="005321B7">
        <w:rPr>
          <w:rFonts w:ascii="Times New Roman" w:hAnsi="Times New Roman"/>
          <w:bCs/>
          <w:sz w:val="28"/>
          <w:szCs w:val="28"/>
          <w:lang w:val="uk-UA"/>
        </w:rPr>
        <w:t xml:space="preserve">про прийняття у другому читанні та в цілому </w:t>
      </w:r>
      <w:r w:rsidR="00DC0923" w:rsidRPr="007343DF">
        <w:rPr>
          <w:rFonts w:ascii="Times New Roman" w:hAnsi="Times New Roman"/>
          <w:bCs/>
          <w:sz w:val="28"/>
          <w:szCs w:val="28"/>
          <w:lang w:val="uk-UA"/>
        </w:rPr>
        <w:t>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6E437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526AA" w:rsidRPr="00C526AA">
        <w:rPr>
          <w:rFonts w:ascii="Times New Roman" w:hAnsi="Times New Roman"/>
          <w:bCs/>
          <w:sz w:val="28"/>
          <w:szCs w:val="28"/>
          <w:lang w:val="uk-UA"/>
        </w:rPr>
        <w:t>прийняте</w:t>
      </w:r>
      <w:r w:rsidR="00C526AA">
        <w:rPr>
          <w:rFonts w:ascii="Times New Roman" w:hAnsi="Times New Roman"/>
          <w:bCs/>
          <w:sz w:val="28"/>
          <w:szCs w:val="28"/>
          <w:lang w:val="uk-UA"/>
        </w:rPr>
        <w:t xml:space="preserve"> з грубим порушенням Регламенту</w:t>
      </w:r>
      <w:r w:rsidR="00250E02">
        <w:rPr>
          <w:rFonts w:ascii="Times New Roman" w:hAnsi="Times New Roman"/>
          <w:bCs/>
          <w:sz w:val="28"/>
          <w:szCs w:val="28"/>
          <w:lang w:val="uk-UA"/>
        </w:rPr>
        <w:t xml:space="preserve"> Верховної Ради </w:t>
      </w:r>
      <w:r w:rsidR="0081529D">
        <w:rPr>
          <w:rFonts w:ascii="Times New Roman" w:hAnsi="Times New Roman"/>
          <w:bCs/>
          <w:sz w:val="28"/>
          <w:szCs w:val="28"/>
          <w:lang w:val="uk-UA"/>
        </w:rPr>
        <w:t>України</w:t>
      </w:r>
      <w:r w:rsidR="00C526AA" w:rsidRPr="00C526AA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E61650" w:rsidRDefault="00E61650" w:rsidP="0077576C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7"/>
        <w:gridCol w:w="4667"/>
      </w:tblGrid>
      <w:tr w:rsidR="00A10E53" w:rsidRPr="00934D5F" w:rsidTr="00C958A3">
        <w:tc>
          <w:tcPr>
            <w:tcW w:w="4687" w:type="dxa"/>
          </w:tcPr>
          <w:p w:rsidR="00934D5F" w:rsidRDefault="00934D5F" w:rsidP="00934D5F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Народн</w:t>
            </w:r>
            <w:r w:rsidR="00DC092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ий</w:t>
            </w:r>
            <w:r w:rsidR="00A10E53" w:rsidRPr="00A10E5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депутат України     </w:t>
            </w:r>
          </w:p>
          <w:p w:rsidR="00A10E53" w:rsidRPr="00A10E53" w:rsidRDefault="00A10E53" w:rsidP="00934D5F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A10E5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                                  </w:t>
            </w:r>
          </w:p>
        </w:tc>
        <w:tc>
          <w:tcPr>
            <w:tcW w:w="4667" w:type="dxa"/>
          </w:tcPr>
          <w:p w:rsidR="008D12B1" w:rsidRPr="008D12B1" w:rsidRDefault="0030282E" w:rsidP="008D12B1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30282E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Княжицький М.Л.</w:t>
            </w:r>
            <w:bookmarkStart w:id="1" w:name="_GoBack"/>
            <w:bookmarkEnd w:id="1"/>
          </w:p>
          <w:p w:rsidR="00A10E53" w:rsidRPr="0056060B" w:rsidRDefault="00A10E53" w:rsidP="000360D0">
            <w:pPr>
              <w:spacing w:after="0" w:line="25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C43CF" w:rsidRDefault="00EC43CF" w:rsidP="00EC43CF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val="uk-UA"/>
        </w:rPr>
      </w:pPr>
    </w:p>
    <w:sectPr w:rsidR="00EC43CF" w:rsidSect="00C958A3">
      <w:headerReference w:type="default" r:id="rId10"/>
      <w:footerReference w:type="even" r:id="rId11"/>
      <w:foot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3E0" w:rsidRDefault="008533E0" w:rsidP="007B6BC8">
      <w:pPr>
        <w:spacing w:after="0" w:line="240" w:lineRule="auto"/>
      </w:pPr>
      <w:r>
        <w:separator/>
      </w:r>
    </w:p>
  </w:endnote>
  <w:endnote w:type="continuationSeparator" w:id="0">
    <w:p w:rsidR="008533E0" w:rsidRDefault="008533E0" w:rsidP="007B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C7E" w:rsidRDefault="00AB2C3C" w:rsidP="007166D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92C7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F285E">
      <w:rPr>
        <w:rStyle w:val="a9"/>
        <w:noProof/>
      </w:rPr>
      <w:t>2</w:t>
    </w:r>
    <w:r>
      <w:rPr>
        <w:rStyle w:val="a9"/>
      </w:rPr>
      <w:fldChar w:fldCharType="end"/>
    </w:r>
  </w:p>
  <w:p w:rsidR="00E92C7E" w:rsidRDefault="00E92C7E" w:rsidP="00E92C7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C7E" w:rsidRDefault="00E92C7E" w:rsidP="00E92C7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3E0" w:rsidRDefault="008533E0" w:rsidP="007B6BC8">
      <w:pPr>
        <w:spacing w:after="0" w:line="240" w:lineRule="auto"/>
      </w:pPr>
      <w:r>
        <w:separator/>
      </w:r>
    </w:p>
  </w:footnote>
  <w:footnote w:type="continuationSeparator" w:id="0">
    <w:p w:rsidR="008533E0" w:rsidRDefault="008533E0" w:rsidP="007B6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226" w:rsidRPr="00E46A09" w:rsidRDefault="00AB2C3C" w:rsidP="007B6BC8">
    <w:pPr>
      <w:pStyle w:val="a5"/>
      <w:jc w:val="center"/>
      <w:rPr>
        <w:rFonts w:ascii="Times New Roman" w:hAnsi="Times New Roman"/>
        <w:sz w:val="24"/>
        <w:szCs w:val="24"/>
      </w:rPr>
    </w:pPr>
    <w:r w:rsidRPr="00E46A09">
      <w:rPr>
        <w:rFonts w:ascii="Times New Roman" w:hAnsi="Times New Roman"/>
        <w:sz w:val="24"/>
        <w:szCs w:val="24"/>
      </w:rPr>
      <w:fldChar w:fldCharType="begin"/>
    </w:r>
    <w:r w:rsidR="00E17226" w:rsidRPr="00E46A09">
      <w:rPr>
        <w:rFonts w:ascii="Times New Roman" w:hAnsi="Times New Roman"/>
        <w:sz w:val="24"/>
        <w:szCs w:val="24"/>
      </w:rPr>
      <w:instrText xml:space="preserve"> PAGE   \* MERGEFORMAT </w:instrText>
    </w:r>
    <w:r w:rsidRPr="00E46A09">
      <w:rPr>
        <w:rFonts w:ascii="Times New Roman" w:hAnsi="Times New Roman"/>
        <w:sz w:val="24"/>
        <w:szCs w:val="24"/>
      </w:rPr>
      <w:fldChar w:fldCharType="separate"/>
    </w:r>
    <w:r w:rsidR="0030282E">
      <w:rPr>
        <w:rFonts w:ascii="Times New Roman" w:hAnsi="Times New Roman"/>
        <w:noProof/>
        <w:sz w:val="24"/>
        <w:szCs w:val="24"/>
      </w:rPr>
      <w:t>2</w:t>
    </w:r>
    <w:r w:rsidRPr="00E46A09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05A7F"/>
    <w:multiLevelType w:val="hybridMultilevel"/>
    <w:tmpl w:val="275096D6"/>
    <w:lvl w:ilvl="0" w:tplc="74C65A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CEB5E36"/>
    <w:multiLevelType w:val="hybridMultilevel"/>
    <w:tmpl w:val="F9666784"/>
    <w:lvl w:ilvl="0" w:tplc="6428D3A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397"/>
    <w:rsid w:val="00025489"/>
    <w:rsid w:val="000360D0"/>
    <w:rsid w:val="0004732C"/>
    <w:rsid w:val="00054977"/>
    <w:rsid w:val="0005559A"/>
    <w:rsid w:val="00065437"/>
    <w:rsid w:val="000A44D0"/>
    <w:rsid w:val="000C0759"/>
    <w:rsid w:val="000C2DF8"/>
    <w:rsid w:val="000E736E"/>
    <w:rsid w:val="000F2B31"/>
    <w:rsid w:val="000F5A3C"/>
    <w:rsid w:val="000F6622"/>
    <w:rsid w:val="00124924"/>
    <w:rsid w:val="00133526"/>
    <w:rsid w:val="00145D6E"/>
    <w:rsid w:val="0018476A"/>
    <w:rsid w:val="001B2C0E"/>
    <w:rsid w:val="001B6A1C"/>
    <w:rsid w:val="001D40C3"/>
    <w:rsid w:val="001D6588"/>
    <w:rsid w:val="00250E02"/>
    <w:rsid w:val="00256BAD"/>
    <w:rsid w:val="00276F4F"/>
    <w:rsid w:val="002B68FE"/>
    <w:rsid w:val="002C2885"/>
    <w:rsid w:val="002D2443"/>
    <w:rsid w:val="002D33D0"/>
    <w:rsid w:val="003019C1"/>
    <w:rsid w:val="0030282E"/>
    <w:rsid w:val="00305539"/>
    <w:rsid w:val="00331AF3"/>
    <w:rsid w:val="003405A6"/>
    <w:rsid w:val="0034555E"/>
    <w:rsid w:val="003537CC"/>
    <w:rsid w:val="003719D7"/>
    <w:rsid w:val="0040062B"/>
    <w:rsid w:val="00424CAB"/>
    <w:rsid w:val="00430C69"/>
    <w:rsid w:val="00436A46"/>
    <w:rsid w:val="004432B9"/>
    <w:rsid w:val="004A52C2"/>
    <w:rsid w:val="004B7D12"/>
    <w:rsid w:val="004F199A"/>
    <w:rsid w:val="004F5B87"/>
    <w:rsid w:val="00512CD0"/>
    <w:rsid w:val="005321B7"/>
    <w:rsid w:val="0056060B"/>
    <w:rsid w:val="005642A1"/>
    <w:rsid w:val="00570B20"/>
    <w:rsid w:val="005A3EB2"/>
    <w:rsid w:val="005A71C0"/>
    <w:rsid w:val="005C4271"/>
    <w:rsid w:val="005E6D07"/>
    <w:rsid w:val="0061449C"/>
    <w:rsid w:val="00616F8C"/>
    <w:rsid w:val="0062182F"/>
    <w:rsid w:val="00634E1E"/>
    <w:rsid w:val="00641D3A"/>
    <w:rsid w:val="006421A2"/>
    <w:rsid w:val="006605CC"/>
    <w:rsid w:val="006655B2"/>
    <w:rsid w:val="00672777"/>
    <w:rsid w:val="00674EE8"/>
    <w:rsid w:val="00687FA5"/>
    <w:rsid w:val="00691C55"/>
    <w:rsid w:val="00694B74"/>
    <w:rsid w:val="00695A47"/>
    <w:rsid w:val="006E0009"/>
    <w:rsid w:val="006E4377"/>
    <w:rsid w:val="006E6920"/>
    <w:rsid w:val="007044EB"/>
    <w:rsid w:val="00714AD6"/>
    <w:rsid w:val="007166D6"/>
    <w:rsid w:val="007343DF"/>
    <w:rsid w:val="00734562"/>
    <w:rsid w:val="0077268A"/>
    <w:rsid w:val="007735AE"/>
    <w:rsid w:val="0077576C"/>
    <w:rsid w:val="007A69E8"/>
    <w:rsid w:val="007B34EA"/>
    <w:rsid w:val="007B6BC8"/>
    <w:rsid w:val="007D034E"/>
    <w:rsid w:val="007F405A"/>
    <w:rsid w:val="007F532F"/>
    <w:rsid w:val="008057E1"/>
    <w:rsid w:val="0081529D"/>
    <w:rsid w:val="008228C3"/>
    <w:rsid w:val="0082401E"/>
    <w:rsid w:val="00831FC6"/>
    <w:rsid w:val="00835134"/>
    <w:rsid w:val="008533E0"/>
    <w:rsid w:val="00862F1D"/>
    <w:rsid w:val="008670E0"/>
    <w:rsid w:val="00874B17"/>
    <w:rsid w:val="0087796D"/>
    <w:rsid w:val="0089227E"/>
    <w:rsid w:val="008B018B"/>
    <w:rsid w:val="008B4EF1"/>
    <w:rsid w:val="008D12B1"/>
    <w:rsid w:val="008D31B6"/>
    <w:rsid w:val="008E70FC"/>
    <w:rsid w:val="008F4A24"/>
    <w:rsid w:val="00916106"/>
    <w:rsid w:val="00921F6E"/>
    <w:rsid w:val="00934D5F"/>
    <w:rsid w:val="00945D63"/>
    <w:rsid w:val="00951250"/>
    <w:rsid w:val="009616D1"/>
    <w:rsid w:val="009A74CC"/>
    <w:rsid w:val="009B36E1"/>
    <w:rsid w:val="009B4B7E"/>
    <w:rsid w:val="009C35F2"/>
    <w:rsid w:val="009C609E"/>
    <w:rsid w:val="009D4989"/>
    <w:rsid w:val="009F1883"/>
    <w:rsid w:val="009F285E"/>
    <w:rsid w:val="009F6875"/>
    <w:rsid w:val="00A005D0"/>
    <w:rsid w:val="00A05A30"/>
    <w:rsid w:val="00A10E53"/>
    <w:rsid w:val="00A30758"/>
    <w:rsid w:val="00A85856"/>
    <w:rsid w:val="00AA51B5"/>
    <w:rsid w:val="00AB2C3C"/>
    <w:rsid w:val="00AE49A6"/>
    <w:rsid w:val="00AF4200"/>
    <w:rsid w:val="00B078ED"/>
    <w:rsid w:val="00B128C0"/>
    <w:rsid w:val="00B30BEC"/>
    <w:rsid w:val="00B723DE"/>
    <w:rsid w:val="00B74A28"/>
    <w:rsid w:val="00B832CF"/>
    <w:rsid w:val="00B860CB"/>
    <w:rsid w:val="00B86F13"/>
    <w:rsid w:val="00BB738E"/>
    <w:rsid w:val="00BE0786"/>
    <w:rsid w:val="00BE3F28"/>
    <w:rsid w:val="00C16B53"/>
    <w:rsid w:val="00C178E5"/>
    <w:rsid w:val="00C23494"/>
    <w:rsid w:val="00C51207"/>
    <w:rsid w:val="00C526AA"/>
    <w:rsid w:val="00C64149"/>
    <w:rsid w:val="00C83EF1"/>
    <w:rsid w:val="00C958A3"/>
    <w:rsid w:val="00CA4350"/>
    <w:rsid w:val="00CB18C1"/>
    <w:rsid w:val="00CB2DE4"/>
    <w:rsid w:val="00CC4C44"/>
    <w:rsid w:val="00CE4A97"/>
    <w:rsid w:val="00CF6F0A"/>
    <w:rsid w:val="00D00881"/>
    <w:rsid w:val="00D108E0"/>
    <w:rsid w:val="00D87A1A"/>
    <w:rsid w:val="00D97B8E"/>
    <w:rsid w:val="00DC0923"/>
    <w:rsid w:val="00DC1C9B"/>
    <w:rsid w:val="00DC624E"/>
    <w:rsid w:val="00DE694E"/>
    <w:rsid w:val="00E05683"/>
    <w:rsid w:val="00E17226"/>
    <w:rsid w:val="00E44350"/>
    <w:rsid w:val="00E46A09"/>
    <w:rsid w:val="00E55859"/>
    <w:rsid w:val="00E61650"/>
    <w:rsid w:val="00E6245B"/>
    <w:rsid w:val="00E84344"/>
    <w:rsid w:val="00E867D0"/>
    <w:rsid w:val="00E92C7E"/>
    <w:rsid w:val="00EB2ADE"/>
    <w:rsid w:val="00EC43CF"/>
    <w:rsid w:val="00EC5393"/>
    <w:rsid w:val="00ED0792"/>
    <w:rsid w:val="00ED7CDE"/>
    <w:rsid w:val="00EF6509"/>
    <w:rsid w:val="00F10574"/>
    <w:rsid w:val="00F203C2"/>
    <w:rsid w:val="00F21EBE"/>
    <w:rsid w:val="00F54F72"/>
    <w:rsid w:val="00F74397"/>
    <w:rsid w:val="00F809F3"/>
    <w:rsid w:val="00F82F56"/>
    <w:rsid w:val="00F87372"/>
    <w:rsid w:val="00FA130B"/>
    <w:rsid w:val="00FB3B79"/>
    <w:rsid w:val="00FE06CD"/>
    <w:rsid w:val="00FE796A"/>
    <w:rsid w:val="00FF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74114E-C135-42D4-9BBB-34BB0FF6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009"/>
    <w:pPr>
      <w:spacing w:after="200" w:line="276" w:lineRule="auto"/>
    </w:pPr>
    <w:rPr>
      <w:rFonts w:cs="Times New Roman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9A74CC"/>
    <w:pPr>
      <w:spacing w:before="120" w:after="0" w:line="240" w:lineRule="auto"/>
      <w:ind w:firstLine="567"/>
    </w:pPr>
    <w:rPr>
      <w:rFonts w:ascii="Antiqua" w:hAnsi="Antiqua" w:cs="Antiqua"/>
      <w:sz w:val="26"/>
      <w:szCs w:val="26"/>
      <w:lang w:val="uk-UA" w:eastAsia="ru-RU"/>
    </w:rPr>
  </w:style>
  <w:style w:type="paragraph" w:styleId="HTML">
    <w:name w:val="HTML Preformatted"/>
    <w:basedOn w:val="a"/>
    <w:link w:val="HTML0"/>
    <w:uiPriority w:val="99"/>
    <w:rsid w:val="009A74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  <w:lang w:eastAsia="ru-RU"/>
    </w:rPr>
  </w:style>
  <w:style w:type="paragraph" w:customStyle="1" w:styleId="tj1">
    <w:name w:val="tj1"/>
    <w:basedOn w:val="a"/>
    <w:uiPriority w:val="99"/>
    <w:rsid w:val="00874B17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9A74CC"/>
    <w:rPr>
      <w:rFonts w:ascii="Courier New" w:hAnsi="Courier New" w:cs="Courier New"/>
      <w:color w:val="000000"/>
      <w:sz w:val="21"/>
      <w:szCs w:val="21"/>
      <w:lang w:eastAsia="ru-RU"/>
    </w:rPr>
  </w:style>
  <w:style w:type="paragraph" w:styleId="a4">
    <w:name w:val="List Paragraph"/>
    <w:basedOn w:val="a"/>
    <w:uiPriority w:val="99"/>
    <w:qFormat/>
    <w:rsid w:val="00C6414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rsid w:val="007B6BC8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semiHidden/>
    <w:rsid w:val="007B6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7B6BC8"/>
    <w:rPr>
      <w:rFonts w:cs="Times New Roman"/>
    </w:rPr>
  </w:style>
  <w:style w:type="character" w:styleId="a9">
    <w:name w:val="page number"/>
    <w:basedOn w:val="a0"/>
    <w:uiPriority w:val="99"/>
    <w:rsid w:val="00E92C7E"/>
    <w:rPr>
      <w:rFonts w:cs="Times New Roman"/>
    </w:rPr>
  </w:style>
  <w:style w:type="character" w:customStyle="1" w:styleId="a8">
    <w:name w:val="Нижній колонтитул Знак"/>
    <w:basedOn w:val="a0"/>
    <w:link w:val="a7"/>
    <w:uiPriority w:val="99"/>
    <w:semiHidden/>
    <w:locked/>
    <w:rsid w:val="007B6BC8"/>
    <w:rPr>
      <w:rFonts w:cs="Times New Roman"/>
    </w:rPr>
  </w:style>
  <w:style w:type="paragraph" w:styleId="aa">
    <w:name w:val="Normal (Web)"/>
    <w:basedOn w:val="a"/>
    <w:uiPriority w:val="99"/>
    <w:rsid w:val="00DC62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99"/>
    <w:qFormat/>
    <w:locked/>
    <w:rsid w:val="00DC624E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835134"/>
    <w:rPr>
      <w:rFonts w:cs="Times New Roman"/>
    </w:rPr>
  </w:style>
  <w:style w:type="character" w:styleId="ac">
    <w:name w:val="Hyperlink"/>
    <w:basedOn w:val="a0"/>
    <w:uiPriority w:val="99"/>
    <w:rsid w:val="00835134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F82F5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39"/>
    <w:locked/>
    <w:rsid w:val="00A10E5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Текст у виносці Знак"/>
    <w:basedOn w:val="a0"/>
    <w:link w:val="ad"/>
    <w:uiPriority w:val="99"/>
    <w:semiHidden/>
    <w:locked/>
    <w:rsid w:val="00F82F56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70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06469">
          <w:marLeft w:val="52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0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0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none" w:sz="0" w:space="0" w:color="auto"/>
                    <w:right w:val="single" w:sz="6" w:space="0" w:color="CCCCCC"/>
                  </w:divBdr>
                  <w:divsChild>
                    <w:div w:id="36270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70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43A3F5-A2BB-4344-B61D-2C7C72981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38BEF-BB90-44A7-9CAF-6A09F7F060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F76933-8F10-42F9-A07D-1EEBF9ABFEB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2282</Words>
  <Characters>1302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Головатенко Анатолій Степанович</cp:lastModifiedBy>
  <cp:revision>25</cp:revision>
  <cp:lastPrinted>2021-09-23T11:35:00Z</cp:lastPrinted>
  <dcterms:created xsi:type="dcterms:W3CDTF">2021-04-16T09:28:00Z</dcterms:created>
  <dcterms:modified xsi:type="dcterms:W3CDTF">2021-09-24T08:20:00Z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