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2B0" w:rsidRPr="00D836A6" w:rsidRDefault="002622B0" w:rsidP="002622B0">
      <w:pPr>
        <w:jc w:val="center"/>
        <w:rPr>
          <w:b/>
          <w:bCs/>
          <w:lang w:val="uk-UA"/>
        </w:rPr>
      </w:pPr>
      <w:bookmarkStart w:id="0" w:name="_GoBack"/>
      <w:bookmarkEnd w:id="0"/>
      <w:r w:rsidRPr="00D836A6">
        <w:rPr>
          <w:b/>
          <w:bCs/>
          <w:lang w:val="uk-UA"/>
        </w:rPr>
        <w:t>ПОРІВНЯЛЬНА ТАБЛИЦЯ</w:t>
      </w:r>
    </w:p>
    <w:p w:rsidR="002622B0" w:rsidRPr="00D836A6" w:rsidRDefault="002622B0" w:rsidP="002622B0">
      <w:pPr>
        <w:jc w:val="center"/>
        <w:rPr>
          <w:b/>
          <w:bCs/>
          <w:lang w:val="uk-UA"/>
        </w:rPr>
      </w:pPr>
      <w:r w:rsidRPr="00D836A6">
        <w:rPr>
          <w:b/>
          <w:bCs/>
          <w:lang w:val="uk-UA"/>
        </w:rPr>
        <w:t>до проєкту За</w:t>
      </w:r>
      <w:r w:rsidR="00C1408A" w:rsidRPr="00D836A6">
        <w:rPr>
          <w:b/>
          <w:bCs/>
          <w:lang w:val="uk-UA"/>
        </w:rPr>
        <w:t>кону України “Про внесення змін</w:t>
      </w:r>
      <w:r w:rsidRPr="00D836A6">
        <w:rPr>
          <w:b/>
          <w:bCs/>
          <w:lang w:val="uk-UA"/>
        </w:rPr>
        <w:t xml:space="preserve"> до Закону України</w:t>
      </w:r>
    </w:p>
    <w:p w:rsidR="002622B0" w:rsidRPr="00D836A6" w:rsidRDefault="002622B0" w:rsidP="002622B0">
      <w:pPr>
        <w:jc w:val="center"/>
        <w:rPr>
          <w:b/>
          <w:bCs/>
          <w:lang w:val="uk-UA"/>
        </w:rPr>
      </w:pPr>
      <w:r w:rsidRPr="00D836A6">
        <w:rPr>
          <w:b/>
          <w:bCs/>
          <w:lang w:val="uk-UA"/>
        </w:rPr>
        <w:t>“</w:t>
      </w:r>
      <w:r w:rsidRPr="00D836A6">
        <w:t xml:space="preserve"> </w:t>
      </w:r>
      <w:r w:rsidRPr="00D836A6">
        <w:rPr>
          <w:b/>
          <w:bCs/>
          <w:lang w:val="uk-UA"/>
        </w:rPr>
        <w:t>Про використання ядерної енергії та радіаційну безпеку”</w:t>
      </w:r>
    </w:p>
    <w:p w:rsidR="002622B0" w:rsidRPr="00D836A6" w:rsidRDefault="002622B0" w:rsidP="002622B0">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3"/>
        <w:gridCol w:w="7393"/>
      </w:tblGrid>
      <w:tr w:rsidR="002622B0" w:rsidRPr="00D836A6" w:rsidTr="00382D54">
        <w:tc>
          <w:tcPr>
            <w:tcW w:w="7393" w:type="dxa"/>
            <w:shd w:val="clear" w:color="auto" w:fill="auto"/>
          </w:tcPr>
          <w:p w:rsidR="002622B0" w:rsidRPr="00D836A6" w:rsidRDefault="002622B0" w:rsidP="002622B0">
            <w:pPr>
              <w:rPr>
                <w:b/>
                <w:bCs/>
                <w:lang w:val="uk-UA"/>
              </w:rPr>
            </w:pPr>
            <w:r w:rsidRPr="00D836A6">
              <w:rPr>
                <w:b/>
                <w:bCs/>
                <w:lang w:val="uk-UA"/>
              </w:rPr>
              <w:t>Зміст положення акта законодавства</w:t>
            </w:r>
          </w:p>
          <w:p w:rsidR="002622B0" w:rsidRPr="00D836A6" w:rsidRDefault="002622B0" w:rsidP="002622B0">
            <w:pPr>
              <w:rPr>
                <w:lang w:val="uk-UA"/>
              </w:rPr>
            </w:pPr>
          </w:p>
        </w:tc>
        <w:tc>
          <w:tcPr>
            <w:tcW w:w="7393" w:type="dxa"/>
            <w:shd w:val="clear" w:color="auto" w:fill="auto"/>
          </w:tcPr>
          <w:p w:rsidR="002622B0" w:rsidRPr="00D836A6" w:rsidRDefault="002622B0" w:rsidP="002622B0">
            <w:pPr>
              <w:rPr>
                <w:b/>
                <w:lang w:val="uk-UA"/>
              </w:rPr>
            </w:pPr>
            <w:r w:rsidRPr="00D836A6">
              <w:rPr>
                <w:b/>
                <w:lang w:val="uk-UA"/>
              </w:rPr>
              <w:t>Зміст відповідного положення проекту акта</w:t>
            </w:r>
          </w:p>
        </w:tc>
      </w:tr>
      <w:tr w:rsidR="002622B0" w:rsidRPr="00D836A6" w:rsidTr="00382D54">
        <w:tc>
          <w:tcPr>
            <w:tcW w:w="7393" w:type="dxa"/>
            <w:shd w:val="clear" w:color="auto" w:fill="auto"/>
          </w:tcPr>
          <w:p w:rsidR="002622B0" w:rsidRPr="00D836A6" w:rsidRDefault="002622B0" w:rsidP="002622B0">
            <w:pPr>
              <w:rPr>
                <w:bCs/>
                <w:lang w:val="uk-UA"/>
              </w:rPr>
            </w:pPr>
            <w:r w:rsidRPr="00D836A6">
              <w:rPr>
                <w:bCs/>
                <w:lang w:val="uk-UA"/>
              </w:rPr>
              <w:t>Стаття 1. Основні терміни та визначення</w:t>
            </w:r>
          </w:p>
        </w:tc>
        <w:tc>
          <w:tcPr>
            <w:tcW w:w="7393" w:type="dxa"/>
            <w:shd w:val="clear" w:color="auto" w:fill="auto"/>
          </w:tcPr>
          <w:p w:rsidR="002622B0" w:rsidRPr="00D836A6" w:rsidRDefault="002622B0" w:rsidP="002622B0">
            <w:pPr>
              <w:rPr>
                <w:lang w:val="uk-UA"/>
              </w:rPr>
            </w:pPr>
            <w:r w:rsidRPr="00D836A6">
              <w:rPr>
                <w:lang w:val="uk-UA"/>
              </w:rPr>
              <w:t>Стаття 1. Основні терміни та визначення</w:t>
            </w:r>
          </w:p>
        </w:tc>
      </w:tr>
      <w:tr w:rsidR="002622B0" w:rsidRPr="00D836A6" w:rsidTr="00382D54">
        <w:tc>
          <w:tcPr>
            <w:tcW w:w="7393" w:type="dxa"/>
            <w:shd w:val="clear" w:color="auto" w:fill="auto"/>
          </w:tcPr>
          <w:p w:rsidR="002622B0" w:rsidRPr="00D836A6" w:rsidRDefault="002622B0" w:rsidP="002622B0">
            <w:pPr>
              <w:rPr>
                <w:bCs/>
              </w:rPr>
            </w:pPr>
            <w:r w:rsidRPr="00D836A6">
              <w:rPr>
                <w:bCs/>
              </w:rPr>
              <w:t>У цьому Законі наведені нижче терміни та визначення вживаються у такому значенні:</w:t>
            </w:r>
          </w:p>
        </w:tc>
        <w:tc>
          <w:tcPr>
            <w:tcW w:w="7393" w:type="dxa"/>
            <w:shd w:val="clear" w:color="auto" w:fill="auto"/>
          </w:tcPr>
          <w:p w:rsidR="002622B0" w:rsidRPr="00D836A6" w:rsidRDefault="002622B0" w:rsidP="002622B0">
            <w:pPr>
              <w:rPr>
                <w:lang w:val="uk-UA"/>
              </w:rPr>
            </w:pPr>
            <w:r w:rsidRPr="00D836A6">
              <w:rPr>
                <w:lang w:val="uk-UA"/>
              </w:rPr>
              <w:t>У цьому Законі наведені нижче терміни та визначення вживаються у такому значенні:</w:t>
            </w:r>
          </w:p>
        </w:tc>
      </w:tr>
      <w:tr w:rsidR="002622B0" w:rsidRPr="00D836A6" w:rsidTr="00382D54">
        <w:tc>
          <w:tcPr>
            <w:tcW w:w="7393" w:type="dxa"/>
            <w:shd w:val="clear" w:color="auto" w:fill="auto"/>
          </w:tcPr>
          <w:p w:rsidR="00745122" w:rsidRPr="00D836A6" w:rsidRDefault="00745122" w:rsidP="002622B0">
            <w:pPr>
              <w:rPr>
                <w:i/>
                <w:lang w:val="uk-UA"/>
              </w:rPr>
            </w:pPr>
            <w:r w:rsidRPr="00D836A6">
              <w:rPr>
                <w:i/>
                <w:lang w:val="uk-UA"/>
              </w:rPr>
              <w:t xml:space="preserve">термін “радіоактивні матеріали” </w:t>
            </w:r>
          </w:p>
          <w:p w:rsidR="002622B0" w:rsidRPr="00D836A6" w:rsidRDefault="002622B0" w:rsidP="002622B0">
            <w:pPr>
              <w:rPr>
                <w:bCs/>
                <w:i/>
                <w:lang w:val="uk-UA"/>
              </w:rPr>
            </w:pPr>
            <w:r w:rsidRPr="00D836A6">
              <w:rPr>
                <w:bCs/>
                <w:i/>
                <w:lang w:val="uk-UA"/>
              </w:rPr>
              <w:t>радіоактивні матеріали - джерела іонізуючого випромінювання, ядерні матеріали та радіоактивні відходи;</w:t>
            </w:r>
          </w:p>
        </w:tc>
        <w:tc>
          <w:tcPr>
            <w:tcW w:w="7393" w:type="dxa"/>
            <w:shd w:val="clear" w:color="auto" w:fill="auto"/>
          </w:tcPr>
          <w:p w:rsidR="00745122" w:rsidRPr="00D836A6" w:rsidRDefault="00745122" w:rsidP="00745122">
            <w:pPr>
              <w:rPr>
                <w:i/>
                <w:lang w:val="uk-UA"/>
              </w:rPr>
            </w:pPr>
            <w:r w:rsidRPr="00D836A6">
              <w:rPr>
                <w:i/>
                <w:lang w:val="uk-UA"/>
              </w:rPr>
              <w:t xml:space="preserve">термін “радіоактивні матеріали” </w:t>
            </w:r>
          </w:p>
          <w:p w:rsidR="002622B0" w:rsidRPr="00D836A6" w:rsidRDefault="002622B0" w:rsidP="002622B0">
            <w:pPr>
              <w:rPr>
                <w:b/>
                <w:lang w:val="uk-UA"/>
              </w:rPr>
            </w:pPr>
            <w:r w:rsidRPr="00D836A6">
              <w:rPr>
                <w:b/>
                <w:lang w:val="uk-UA"/>
              </w:rPr>
              <w:t>радіоактивний матеріал – матеріал, до складу якого входять радіоактивні речовини. До радіоактивних матеріалів відносяться:</w:t>
            </w:r>
            <w:r w:rsidR="00EE1111" w:rsidRPr="00D836A6">
              <w:rPr>
                <w:b/>
                <w:lang w:val="uk-UA"/>
              </w:rPr>
              <w:t xml:space="preserve"> радіонуклідні</w:t>
            </w:r>
            <w:r w:rsidRPr="00D836A6">
              <w:rPr>
                <w:b/>
                <w:lang w:val="uk-UA"/>
              </w:rPr>
              <w:t xml:space="preserve"> джерела іонізуючого випромінювання, ядерні матеріали та радіоактивні відходи;</w:t>
            </w:r>
          </w:p>
        </w:tc>
      </w:tr>
      <w:tr w:rsidR="002622B0" w:rsidRPr="00D836A6" w:rsidTr="00382D54">
        <w:tc>
          <w:tcPr>
            <w:tcW w:w="7393" w:type="dxa"/>
            <w:shd w:val="clear" w:color="auto" w:fill="auto"/>
          </w:tcPr>
          <w:p w:rsidR="00745122" w:rsidRPr="00D836A6" w:rsidRDefault="00745122" w:rsidP="00745122">
            <w:pPr>
              <w:pStyle w:val="a9"/>
              <w:rPr>
                <w:rFonts w:ascii="Times New Roman" w:hAnsi="Times New Roman"/>
                <w:i/>
                <w:szCs w:val="26"/>
              </w:rPr>
            </w:pPr>
            <w:r w:rsidRPr="00D836A6">
              <w:rPr>
                <w:rFonts w:ascii="Times New Roman" w:hAnsi="Times New Roman"/>
                <w:i/>
                <w:szCs w:val="26"/>
              </w:rPr>
              <w:t>термін “ядерні установки”:</w:t>
            </w:r>
          </w:p>
          <w:p w:rsidR="00527FE4" w:rsidRPr="00D836A6" w:rsidRDefault="00527FE4" w:rsidP="002622B0">
            <w:pPr>
              <w:rPr>
                <w:bCs/>
                <w:i/>
                <w:lang w:val="uk-UA"/>
              </w:rPr>
            </w:pPr>
          </w:p>
          <w:p w:rsidR="002622B0" w:rsidRPr="00D836A6" w:rsidRDefault="002622B0" w:rsidP="002622B0">
            <w:pPr>
              <w:rPr>
                <w:bCs/>
                <w:i/>
                <w:lang w:val="uk-UA"/>
              </w:rPr>
            </w:pPr>
            <w:r w:rsidRPr="00D836A6">
              <w:rPr>
                <w:bCs/>
                <w:i/>
                <w:lang w:val="uk-UA"/>
              </w:rPr>
              <w:t>ядерні установки - об'єкти по виробництву ядерного палива, ядерні підкритичні установки, ядерні реактори, які включають критичні та підкритичні збірки; дослідницькі реактори; атомні електростанції; підприємства і установки по збагаченню та переробці палива, а також сховища відпрацьованого палива (крім розділу XIII, де цей термін вживається у значенні відповідно до частини другої цієї статті);</w:t>
            </w:r>
          </w:p>
        </w:tc>
        <w:tc>
          <w:tcPr>
            <w:tcW w:w="7393" w:type="dxa"/>
            <w:shd w:val="clear" w:color="auto" w:fill="auto"/>
          </w:tcPr>
          <w:p w:rsidR="00745122" w:rsidRPr="00D836A6" w:rsidRDefault="00745122" w:rsidP="00745122">
            <w:pPr>
              <w:pStyle w:val="a9"/>
              <w:rPr>
                <w:rFonts w:ascii="Times New Roman" w:hAnsi="Times New Roman"/>
                <w:i/>
                <w:szCs w:val="26"/>
              </w:rPr>
            </w:pPr>
            <w:r w:rsidRPr="00D836A6">
              <w:rPr>
                <w:rFonts w:ascii="Times New Roman" w:hAnsi="Times New Roman"/>
                <w:i/>
                <w:szCs w:val="26"/>
              </w:rPr>
              <w:t>термін “ядерні установки”:</w:t>
            </w:r>
          </w:p>
          <w:p w:rsidR="00745122" w:rsidRPr="00D836A6" w:rsidRDefault="00745122" w:rsidP="00745122">
            <w:pPr>
              <w:pStyle w:val="a9"/>
              <w:rPr>
                <w:rFonts w:ascii="Times New Roman" w:hAnsi="Times New Roman"/>
                <w:b/>
                <w:szCs w:val="26"/>
              </w:rPr>
            </w:pPr>
            <w:r w:rsidRPr="00D836A6">
              <w:rPr>
                <w:rFonts w:ascii="Times New Roman" w:hAnsi="Times New Roman"/>
                <w:b/>
                <w:szCs w:val="26"/>
              </w:rPr>
              <w:t xml:space="preserve">ядерні установки — об’єкти, включаючи пов’язані з ними будівлі та устаткування, на яких здійснюється виробництво, переробка, використання, обробка, зберігання чи захоронення ядерного матеріалу. </w:t>
            </w:r>
            <w:r w:rsidRPr="00D836A6">
              <w:rPr>
                <w:rFonts w:ascii="Times New Roman" w:hAnsi="Times New Roman"/>
                <w:b/>
                <w:szCs w:val="26"/>
              </w:rPr>
              <w:br/>
              <w:t>До ядерних установок відносяться: об’єкти з виробництва ядерного палива, ядерні підкритичні установки, дослідницькі ядерні реактори (в тому числі критичні та підкритичні збірки); атомні електростанції; підприємства і установки із збагачення та перероблення ядерного палива, а також сховища відпрацьованого ядерного палива (крім розділу XIII, де цей термін вживається у значенні відповідно до частини другої цієї статті);</w:t>
            </w:r>
          </w:p>
          <w:p w:rsidR="002622B0" w:rsidRPr="00D836A6" w:rsidRDefault="002622B0" w:rsidP="002622B0">
            <w:pPr>
              <w:rPr>
                <w:lang w:val="uk-UA"/>
              </w:rPr>
            </w:pPr>
          </w:p>
        </w:tc>
      </w:tr>
    </w:tbl>
    <w:p w:rsidR="0048409F" w:rsidRPr="00D836A6" w:rsidRDefault="0048409F">
      <w:pPr>
        <w:rPr>
          <w:lang w:val="uk-UA"/>
        </w:rPr>
      </w:pPr>
    </w:p>
    <w:p w:rsidR="0048409F" w:rsidRPr="00D836A6" w:rsidRDefault="0048409F">
      <w:pPr>
        <w:rPr>
          <w:lang w:val="uk-UA"/>
        </w:rPr>
      </w:pPr>
    </w:p>
    <w:p w:rsidR="0048409F" w:rsidRPr="00D836A6" w:rsidRDefault="0048409F">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3"/>
        <w:gridCol w:w="7393"/>
      </w:tblGrid>
      <w:tr w:rsidR="00C36435" w:rsidRPr="00D836A6" w:rsidTr="00382D54">
        <w:tc>
          <w:tcPr>
            <w:tcW w:w="7393" w:type="dxa"/>
            <w:shd w:val="clear" w:color="auto" w:fill="auto"/>
          </w:tcPr>
          <w:p w:rsidR="00C36435" w:rsidRPr="00D836A6" w:rsidRDefault="0048409F" w:rsidP="002622B0">
            <w:pPr>
              <w:rPr>
                <w:bCs/>
                <w:i/>
                <w:lang w:val="uk-UA"/>
              </w:rPr>
            </w:pPr>
            <w:r w:rsidRPr="00D836A6">
              <w:rPr>
                <w:b/>
                <w:bCs/>
                <w:lang w:val="uk-UA"/>
              </w:rPr>
              <w:t>позиція відсутня</w:t>
            </w:r>
          </w:p>
        </w:tc>
        <w:tc>
          <w:tcPr>
            <w:tcW w:w="7393" w:type="dxa"/>
            <w:shd w:val="clear" w:color="auto" w:fill="auto"/>
          </w:tcPr>
          <w:p w:rsidR="00C36435" w:rsidRPr="00D836A6" w:rsidRDefault="00C36435" w:rsidP="005448EC">
            <w:pPr>
              <w:rPr>
                <w:bCs/>
                <w:i/>
                <w:lang w:val="uk-UA"/>
              </w:rPr>
            </w:pPr>
            <w:r w:rsidRPr="00D836A6">
              <w:rPr>
                <w:b/>
                <w:lang w:val="uk-UA"/>
              </w:rPr>
              <w:t xml:space="preserve">відпрацьоване ядерне паливо - ядерне паливо, що було опромінено і остаточно вилучено з активної зони ядерного реактору; </w:t>
            </w:r>
          </w:p>
        </w:tc>
      </w:tr>
      <w:tr w:rsidR="00C36435" w:rsidRPr="00D836A6" w:rsidTr="00382D54">
        <w:tc>
          <w:tcPr>
            <w:tcW w:w="7393" w:type="dxa"/>
            <w:shd w:val="clear" w:color="auto" w:fill="auto"/>
          </w:tcPr>
          <w:p w:rsidR="00C36435" w:rsidRPr="00D836A6" w:rsidRDefault="0048409F" w:rsidP="002622B0">
            <w:pPr>
              <w:rPr>
                <w:bCs/>
                <w:i/>
                <w:lang w:val="uk-UA"/>
              </w:rPr>
            </w:pPr>
            <w:r w:rsidRPr="00D836A6">
              <w:rPr>
                <w:b/>
                <w:bCs/>
                <w:lang w:val="uk-UA"/>
              </w:rPr>
              <w:t>позиція відсутня</w:t>
            </w:r>
          </w:p>
        </w:tc>
        <w:tc>
          <w:tcPr>
            <w:tcW w:w="7393" w:type="dxa"/>
            <w:shd w:val="clear" w:color="auto" w:fill="auto"/>
          </w:tcPr>
          <w:p w:rsidR="00C36435" w:rsidRPr="00D836A6" w:rsidRDefault="00C36435" w:rsidP="00277A2F">
            <w:pPr>
              <w:rPr>
                <w:b/>
                <w:color w:val="FF0000"/>
                <w:lang w:val="uk-UA"/>
              </w:rPr>
            </w:pPr>
            <w:r w:rsidRPr="00D836A6">
              <w:rPr>
                <w:b/>
                <w:lang w:val="uk-UA"/>
              </w:rPr>
              <w:t xml:space="preserve">радіоактивна речовина – </w:t>
            </w:r>
            <w:r w:rsidR="004D3FD3" w:rsidRPr="00D836A6">
              <w:rPr>
                <w:b/>
                <w:lang w:val="uk-UA"/>
              </w:rPr>
              <w:t>будь-яка речовина, що містить один або декілька радіонуклідів, активністю або концентрацією активності яких не можна нехтувати з точки зору радіаційного захисту</w:t>
            </w:r>
            <w:r w:rsidRPr="00D836A6">
              <w:rPr>
                <w:b/>
                <w:lang w:val="uk-UA"/>
              </w:rPr>
              <w:t xml:space="preserve">. </w:t>
            </w:r>
          </w:p>
        </w:tc>
      </w:tr>
      <w:tr w:rsidR="00745122" w:rsidRPr="00D836A6" w:rsidTr="00382D54">
        <w:tc>
          <w:tcPr>
            <w:tcW w:w="7393" w:type="dxa"/>
            <w:shd w:val="clear" w:color="auto" w:fill="auto"/>
          </w:tcPr>
          <w:p w:rsidR="00D836A6" w:rsidRPr="00D836A6" w:rsidRDefault="00745122" w:rsidP="00D836A6">
            <w:pPr>
              <w:spacing w:before="100" w:beforeAutospacing="1" w:after="100" w:afterAutospacing="1"/>
              <w:outlineLvl w:val="2"/>
              <w:rPr>
                <w:rFonts w:eastAsia="Times New Roman"/>
                <w:bCs/>
                <w:color w:val="000000"/>
                <w:sz w:val="27"/>
                <w:szCs w:val="27"/>
                <w:lang w:eastAsia="uk-UA"/>
              </w:rPr>
            </w:pPr>
            <w:r w:rsidRPr="00D836A6">
              <w:rPr>
                <w:bCs/>
                <w:lang w:val="uk-UA"/>
              </w:rPr>
              <w:t xml:space="preserve">Стаття 2. </w:t>
            </w:r>
            <w:r w:rsidR="00D836A6" w:rsidRPr="00D836A6">
              <w:rPr>
                <w:rFonts w:eastAsia="Times New Roman"/>
                <w:bCs/>
                <w:color w:val="000000"/>
                <w:sz w:val="27"/>
                <w:szCs w:val="27"/>
                <w:lang w:eastAsia="uk-UA"/>
              </w:rPr>
              <w:t>Ядерне законодавство</w:t>
            </w:r>
          </w:p>
          <w:p w:rsidR="00745122" w:rsidRPr="00D836A6" w:rsidRDefault="00745122" w:rsidP="002622B0">
            <w:pPr>
              <w:rPr>
                <w:b/>
                <w:bCs/>
                <w:lang w:val="uk-UA"/>
              </w:rPr>
            </w:pPr>
          </w:p>
          <w:p w:rsidR="00745122" w:rsidRPr="00D836A6" w:rsidRDefault="00745122" w:rsidP="002622B0">
            <w:pPr>
              <w:rPr>
                <w:b/>
                <w:bCs/>
                <w:lang w:val="uk-UA"/>
              </w:rPr>
            </w:pPr>
            <w:r w:rsidRPr="00D836A6">
              <w:rPr>
                <w:b/>
                <w:bCs/>
                <w:lang w:val="uk-UA"/>
              </w:rPr>
              <w:t>позиція відсутня</w:t>
            </w:r>
          </w:p>
        </w:tc>
        <w:tc>
          <w:tcPr>
            <w:tcW w:w="7393" w:type="dxa"/>
            <w:shd w:val="clear" w:color="auto" w:fill="auto"/>
          </w:tcPr>
          <w:p w:rsidR="00D836A6" w:rsidRPr="00D836A6" w:rsidRDefault="00D836A6" w:rsidP="00D836A6">
            <w:pPr>
              <w:spacing w:before="100" w:beforeAutospacing="1" w:after="100" w:afterAutospacing="1"/>
              <w:outlineLvl w:val="2"/>
              <w:rPr>
                <w:rFonts w:eastAsia="Times New Roman"/>
                <w:bCs/>
                <w:color w:val="000000"/>
                <w:sz w:val="27"/>
                <w:szCs w:val="27"/>
                <w:lang w:val="uk-UA" w:eastAsia="uk-UA"/>
              </w:rPr>
            </w:pPr>
            <w:r w:rsidRPr="00D836A6">
              <w:rPr>
                <w:bCs/>
                <w:lang w:val="uk-UA"/>
              </w:rPr>
              <w:t xml:space="preserve">Стаття 2. </w:t>
            </w:r>
            <w:r w:rsidRPr="00D836A6">
              <w:rPr>
                <w:rFonts w:eastAsia="Times New Roman"/>
                <w:bCs/>
                <w:color w:val="000000"/>
                <w:sz w:val="27"/>
                <w:szCs w:val="27"/>
                <w:lang w:val="uk-UA" w:eastAsia="uk-UA"/>
              </w:rPr>
              <w:t>Ядерне законодавство</w:t>
            </w:r>
          </w:p>
          <w:p w:rsidR="00745122" w:rsidRPr="00D836A6" w:rsidRDefault="00745122" w:rsidP="00745122">
            <w:pPr>
              <w:pStyle w:val="a9"/>
              <w:rPr>
                <w:rFonts w:ascii="Times New Roman" w:hAnsi="Times New Roman"/>
                <w:b/>
                <w:szCs w:val="26"/>
              </w:rPr>
            </w:pPr>
            <w:r w:rsidRPr="00D836A6">
              <w:rPr>
                <w:rFonts w:ascii="Times New Roman" w:hAnsi="Times New Roman"/>
                <w:b/>
                <w:szCs w:val="26"/>
              </w:rPr>
              <w:t>Ядерне законодавство удосконалюється з урахуванням досвіду експлуатації та оцінки безпеки ядерних установок, об’єктів, призначених для поводження з радіоактивними відходами, джерел іонізуючого випромінювання,  розвитку технологій і результатів наукових досліджень у сфері безпеки використання ядерної енергії.</w:t>
            </w:r>
          </w:p>
          <w:p w:rsidR="00745122" w:rsidRPr="00D836A6" w:rsidRDefault="00745122" w:rsidP="00277A2F">
            <w:pPr>
              <w:rPr>
                <w:b/>
                <w:lang w:val="uk-UA"/>
              </w:rPr>
            </w:pPr>
          </w:p>
        </w:tc>
      </w:tr>
      <w:tr w:rsidR="00155EB1" w:rsidRPr="00D836A6" w:rsidTr="00382D54">
        <w:tc>
          <w:tcPr>
            <w:tcW w:w="7393" w:type="dxa"/>
            <w:shd w:val="clear" w:color="auto" w:fill="auto"/>
          </w:tcPr>
          <w:p w:rsidR="00155EB1" w:rsidRPr="00D836A6" w:rsidRDefault="00155EB1" w:rsidP="002622B0">
            <w:pPr>
              <w:rPr>
                <w:bCs/>
                <w:lang w:val="uk-UA"/>
              </w:rPr>
            </w:pPr>
            <w:r w:rsidRPr="00D836A6">
              <w:rPr>
                <w:bCs/>
                <w:lang w:val="uk-UA"/>
              </w:rPr>
              <w:t>Стаття 3. Завдання ядерного законодавства</w:t>
            </w:r>
          </w:p>
          <w:p w:rsidR="00155EB1" w:rsidRPr="00D836A6" w:rsidRDefault="00155EB1" w:rsidP="002622B0">
            <w:pPr>
              <w:rPr>
                <w:bCs/>
                <w:i/>
                <w:lang w:val="uk-UA"/>
              </w:rPr>
            </w:pPr>
            <w:r w:rsidRPr="00D836A6">
              <w:rPr>
                <w:bCs/>
                <w:i/>
                <w:lang w:val="uk-UA"/>
              </w:rPr>
              <w:t>абзац третій</w:t>
            </w:r>
          </w:p>
          <w:p w:rsidR="00155EB1" w:rsidRPr="00D836A6" w:rsidRDefault="00155EB1" w:rsidP="002622B0">
            <w:pPr>
              <w:rPr>
                <w:bCs/>
                <w:lang w:val="uk-UA"/>
              </w:rPr>
            </w:pPr>
            <w:r w:rsidRPr="00D836A6">
              <w:rPr>
                <w:bCs/>
                <w:lang w:val="uk-UA"/>
              </w:rPr>
              <w:t>створення правових засад системи управління у сфері використання ядерної енергії і системи регулювання безпеки під час використання ядерної енергії;</w:t>
            </w:r>
          </w:p>
          <w:p w:rsidR="00155EB1" w:rsidRPr="00D836A6" w:rsidRDefault="00155EB1" w:rsidP="002622B0">
            <w:pPr>
              <w:rPr>
                <w:bCs/>
                <w:lang w:val="uk-UA"/>
              </w:rPr>
            </w:pPr>
          </w:p>
          <w:p w:rsidR="00155EB1" w:rsidRPr="00D836A6" w:rsidRDefault="00155EB1" w:rsidP="002622B0">
            <w:pPr>
              <w:rPr>
                <w:bCs/>
                <w:i/>
                <w:lang w:val="uk-UA"/>
              </w:rPr>
            </w:pPr>
          </w:p>
        </w:tc>
        <w:tc>
          <w:tcPr>
            <w:tcW w:w="7393" w:type="dxa"/>
            <w:shd w:val="clear" w:color="auto" w:fill="auto"/>
          </w:tcPr>
          <w:p w:rsidR="00155EB1" w:rsidRPr="00D836A6" w:rsidRDefault="00155EB1" w:rsidP="002622B0">
            <w:pPr>
              <w:rPr>
                <w:bCs/>
                <w:lang w:val="uk-UA"/>
              </w:rPr>
            </w:pPr>
            <w:r w:rsidRPr="00D836A6">
              <w:rPr>
                <w:bCs/>
                <w:lang w:val="uk-UA"/>
              </w:rPr>
              <w:t>Стаття 3. Завдання ядерного законодавства</w:t>
            </w:r>
          </w:p>
          <w:p w:rsidR="00155EB1" w:rsidRPr="00D836A6" w:rsidRDefault="00155EB1" w:rsidP="00155EB1">
            <w:pPr>
              <w:rPr>
                <w:bCs/>
                <w:i/>
                <w:lang w:val="uk-UA"/>
              </w:rPr>
            </w:pPr>
            <w:r w:rsidRPr="00D836A6">
              <w:rPr>
                <w:bCs/>
                <w:i/>
                <w:lang w:val="uk-UA"/>
              </w:rPr>
              <w:t>абзац третій</w:t>
            </w:r>
          </w:p>
          <w:p w:rsidR="00155EB1" w:rsidRPr="00D836A6" w:rsidRDefault="00155EB1" w:rsidP="00155EB1">
            <w:pPr>
              <w:rPr>
                <w:bCs/>
                <w:lang w:val="uk-UA"/>
              </w:rPr>
            </w:pPr>
            <w:r w:rsidRPr="00D836A6">
              <w:rPr>
                <w:bCs/>
                <w:lang w:val="uk-UA"/>
              </w:rPr>
              <w:t xml:space="preserve">створення </w:t>
            </w:r>
            <w:r w:rsidRPr="00D836A6">
              <w:rPr>
                <w:b/>
                <w:bCs/>
                <w:lang w:val="uk-UA"/>
              </w:rPr>
              <w:t>та підтримання</w:t>
            </w:r>
            <w:r w:rsidRPr="00D836A6">
              <w:rPr>
                <w:bCs/>
                <w:lang w:val="uk-UA"/>
              </w:rPr>
              <w:t xml:space="preserve"> правових засад системи управління у сфері використання ядерної енергії і системи регулювання безпеки під час використання ядерної енергії;</w:t>
            </w:r>
          </w:p>
          <w:p w:rsidR="00155EB1" w:rsidRPr="00D836A6" w:rsidRDefault="00155EB1" w:rsidP="00155EB1">
            <w:pPr>
              <w:rPr>
                <w:bCs/>
                <w:lang w:val="uk-UA"/>
              </w:rPr>
            </w:pPr>
          </w:p>
          <w:p w:rsidR="00155EB1" w:rsidRPr="00D836A6" w:rsidRDefault="00155EB1" w:rsidP="00BF2244">
            <w:pPr>
              <w:rPr>
                <w:b/>
                <w:bCs/>
                <w:lang w:val="uk-UA"/>
              </w:rPr>
            </w:pPr>
          </w:p>
        </w:tc>
      </w:tr>
      <w:tr w:rsidR="00932ACF" w:rsidRPr="00D836A6" w:rsidTr="00382D54">
        <w:tc>
          <w:tcPr>
            <w:tcW w:w="7393" w:type="dxa"/>
            <w:shd w:val="clear" w:color="auto" w:fill="auto"/>
          </w:tcPr>
          <w:p w:rsidR="00932ACF" w:rsidRPr="00D836A6" w:rsidRDefault="00932ACF" w:rsidP="002622B0">
            <w:pPr>
              <w:rPr>
                <w:bCs/>
                <w:lang w:val="uk-UA"/>
              </w:rPr>
            </w:pPr>
            <w:r w:rsidRPr="00D836A6">
              <w:rPr>
                <w:bCs/>
                <w:lang w:val="uk-UA"/>
              </w:rPr>
              <w:t>Стаття 6. Державна політика у сфері використання ядерної енергії та радіаційного захисту</w:t>
            </w:r>
          </w:p>
          <w:p w:rsidR="00932ACF" w:rsidRPr="00D836A6" w:rsidRDefault="00932ACF" w:rsidP="002622B0">
            <w:pPr>
              <w:rPr>
                <w:bCs/>
                <w:i/>
                <w:lang w:val="uk-UA"/>
              </w:rPr>
            </w:pPr>
            <w:r w:rsidRPr="00D836A6">
              <w:rPr>
                <w:bCs/>
                <w:i/>
                <w:lang w:val="uk-UA"/>
              </w:rPr>
              <w:t>частина друга</w:t>
            </w:r>
          </w:p>
          <w:p w:rsidR="00932ACF" w:rsidRPr="00D836A6" w:rsidRDefault="00337EDD" w:rsidP="002622B0">
            <w:pPr>
              <w:rPr>
                <w:bCs/>
                <w:lang w:val="uk-UA"/>
              </w:rPr>
            </w:pPr>
            <w:r w:rsidRPr="00D836A6">
              <w:rPr>
                <w:bCs/>
                <w:lang w:val="uk-UA"/>
              </w:rPr>
              <w:t xml:space="preserve">Державна політика реалізується шляхом створення оптимальної системи управління у сфері використання ядерної енергії, </w:t>
            </w:r>
            <w:r w:rsidRPr="00D836A6">
              <w:rPr>
                <w:bCs/>
                <w:lang w:val="uk-UA"/>
              </w:rPr>
              <w:lastRenderedPageBreak/>
              <w:t>регулювання питань ядерної та радіаційної безпеки, розробки та виконання державних програм забезпечення безпеки, включаючи реалізацію заходів щодо захисту населення, яке проживає в зоні спостереження.</w:t>
            </w:r>
          </w:p>
        </w:tc>
        <w:tc>
          <w:tcPr>
            <w:tcW w:w="7393" w:type="dxa"/>
            <w:shd w:val="clear" w:color="auto" w:fill="auto"/>
          </w:tcPr>
          <w:p w:rsidR="00337EDD" w:rsidRPr="00D836A6" w:rsidRDefault="00337EDD" w:rsidP="00337EDD">
            <w:pPr>
              <w:rPr>
                <w:bCs/>
                <w:lang w:val="uk-UA"/>
              </w:rPr>
            </w:pPr>
            <w:r w:rsidRPr="00D836A6">
              <w:rPr>
                <w:bCs/>
                <w:lang w:val="uk-UA"/>
              </w:rPr>
              <w:lastRenderedPageBreak/>
              <w:t>Стаття 6. Державна політика у сфері використання ядерної енергії та радіаційного захисту</w:t>
            </w:r>
          </w:p>
          <w:p w:rsidR="00337EDD" w:rsidRPr="00D836A6" w:rsidRDefault="00337EDD" w:rsidP="00337EDD">
            <w:pPr>
              <w:rPr>
                <w:bCs/>
                <w:i/>
                <w:lang w:val="uk-UA"/>
              </w:rPr>
            </w:pPr>
            <w:r w:rsidRPr="00D836A6">
              <w:rPr>
                <w:bCs/>
                <w:i/>
                <w:lang w:val="uk-UA"/>
              </w:rPr>
              <w:t>частина друга</w:t>
            </w:r>
          </w:p>
          <w:p w:rsidR="00932ACF" w:rsidRPr="00D836A6" w:rsidRDefault="00337EDD" w:rsidP="00337EDD">
            <w:pPr>
              <w:rPr>
                <w:bCs/>
                <w:lang w:val="uk-UA"/>
              </w:rPr>
            </w:pPr>
            <w:r w:rsidRPr="00D836A6">
              <w:rPr>
                <w:bCs/>
                <w:lang w:val="uk-UA"/>
              </w:rPr>
              <w:t xml:space="preserve">Державна політика реалізується шляхом створення </w:t>
            </w:r>
            <w:r w:rsidRPr="00D836A6">
              <w:rPr>
                <w:b/>
                <w:bCs/>
                <w:lang w:val="uk-UA"/>
              </w:rPr>
              <w:t>та підтримання</w:t>
            </w:r>
            <w:r w:rsidRPr="00D836A6">
              <w:rPr>
                <w:bCs/>
                <w:lang w:val="uk-UA"/>
              </w:rPr>
              <w:t xml:space="preserve"> оптимальної системи управління у сфері </w:t>
            </w:r>
            <w:r w:rsidRPr="00D836A6">
              <w:rPr>
                <w:bCs/>
                <w:lang w:val="uk-UA"/>
              </w:rPr>
              <w:lastRenderedPageBreak/>
              <w:t>використання ядерної енергії, регулювання питань ядерної та радіаційної безпеки, розробки та виконання державних програм забезпечення безпеки, включаючи реалізацію заходів щодо захисту населення, яке проживає в зоні спостереження.</w:t>
            </w:r>
          </w:p>
        </w:tc>
      </w:tr>
      <w:tr w:rsidR="001B0081" w:rsidRPr="00D836A6" w:rsidTr="00382D54">
        <w:tc>
          <w:tcPr>
            <w:tcW w:w="7393" w:type="dxa"/>
            <w:shd w:val="clear" w:color="auto" w:fill="auto"/>
          </w:tcPr>
          <w:p w:rsidR="001B0081" w:rsidRPr="00D836A6" w:rsidRDefault="001B0081" w:rsidP="002622B0">
            <w:pPr>
              <w:rPr>
                <w:bCs/>
                <w:lang w:val="uk-UA"/>
              </w:rPr>
            </w:pPr>
            <w:r w:rsidRPr="00D836A6">
              <w:rPr>
                <w:bCs/>
                <w:lang w:val="uk-UA"/>
              </w:rPr>
              <w:lastRenderedPageBreak/>
              <w:t>Стаття 7. Сфера дії цього Закону</w:t>
            </w:r>
          </w:p>
          <w:p w:rsidR="00560783" w:rsidRPr="00D836A6" w:rsidRDefault="00560783" w:rsidP="001B0081">
            <w:pPr>
              <w:rPr>
                <w:bCs/>
                <w:i/>
                <w:lang w:val="uk-UA"/>
              </w:rPr>
            </w:pPr>
            <w:r w:rsidRPr="00D836A6">
              <w:rPr>
                <w:bCs/>
                <w:i/>
                <w:lang w:val="uk-UA"/>
              </w:rPr>
              <w:t>частина перша</w:t>
            </w:r>
          </w:p>
          <w:p w:rsidR="001B0081" w:rsidRPr="00D836A6" w:rsidRDefault="00560783" w:rsidP="001B0081">
            <w:pPr>
              <w:rPr>
                <w:bCs/>
                <w:i/>
                <w:lang w:val="uk-UA"/>
              </w:rPr>
            </w:pPr>
            <w:r w:rsidRPr="00D836A6">
              <w:rPr>
                <w:bCs/>
                <w:i/>
                <w:lang w:val="uk-UA"/>
              </w:rPr>
              <w:t xml:space="preserve"> абзац другий</w:t>
            </w:r>
          </w:p>
          <w:p w:rsidR="001B0081" w:rsidRPr="00D836A6" w:rsidRDefault="001B0081" w:rsidP="001B0081">
            <w:pPr>
              <w:rPr>
                <w:bCs/>
                <w:lang w:val="uk-UA"/>
              </w:rPr>
            </w:pPr>
            <w:r w:rsidRPr="00D836A6">
              <w:rPr>
                <w:bCs/>
                <w:lang w:val="uk-UA"/>
              </w:rPr>
              <w:t xml:space="preserve">розміщення, проектування, </w:t>
            </w:r>
            <w:r w:rsidRPr="00D836A6">
              <w:rPr>
                <w:bCs/>
                <w:i/>
                <w:lang w:val="uk-UA"/>
              </w:rPr>
              <w:t>спорудження</w:t>
            </w:r>
            <w:r w:rsidRPr="00D836A6">
              <w:rPr>
                <w:bCs/>
                <w:lang w:val="uk-UA"/>
              </w:rPr>
              <w:t>, введення в експлуатацію, експлуатацію та зняття з експлуатації ядерних установок, джерел іонізуючого випромінювання;</w:t>
            </w:r>
          </w:p>
          <w:p w:rsidR="00560783" w:rsidRPr="00D836A6" w:rsidRDefault="00560783" w:rsidP="001B0081">
            <w:pPr>
              <w:rPr>
                <w:bCs/>
                <w:lang w:val="uk-UA"/>
              </w:rPr>
            </w:pPr>
          </w:p>
          <w:p w:rsidR="00560783" w:rsidRPr="00D836A6" w:rsidRDefault="00560783" w:rsidP="001B0081">
            <w:pPr>
              <w:rPr>
                <w:bCs/>
                <w:i/>
                <w:lang w:val="uk-UA"/>
              </w:rPr>
            </w:pPr>
            <w:r w:rsidRPr="00D836A6">
              <w:rPr>
                <w:bCs/>
                <w:i/>
                <w:lang w:val="uk-UA"/>
              </w:rPr>
              <w:t xml:space="preserve">абзац шостий </w:t>
            </w:r>
          </w:p>
          <w:p w:rsidR="00560783" w:rsidRPr="00D836A6" w:rsidRDefault="00560783" w:rsidP="001B0081">
            <w:pPr>
              <w:rPr>
                <w:bCs/>
                <w:lang w:val="uk-UA"/>
              </w:rPr>
            </w:pPr>
            <w:r w:rsidRPr="00D836A6">
              <w:rPr>
                <w:bCs/>
                <w:lang w:val="uk-UA"/>
              </w:rPr>
              <w:t>управління у сфері використання ядерної енергії;</w:t>
            </w:r>
          </w:p>
        </w:tc>
        <w:tc>
          <w:tcPr>
            <w:tcW w:w="7393" w:type="dxa"/>
            <w:shd w:val="clear" w:color="auto" w:fill="auto"/>
          </w:tcPr>
          <w:p w:rsidR="001B0081" w:rsidRPr="00D836A6" w:rsidRDefault="001B0081" w:rsidP="001B0081">
            <w:pPr>
              <w:rPr>
                <w:bCs/>
                <w:lang w:val="uk-UA"/>
              </w:rPr>
            </w:pPr>
            <w:r w:rsidRPr="00D836A6">
              <w:rPr>
                <w:bCs/>
                <w:lang w:val="uk-UA"/>
              </w:rPr>
              <w:t>Стаття 7. Сфера дії цього Закону</w:t>
            </w:r>
          </w:p>
          <w:p w:rsidR="00560783" w:rsidRPr="00D836A6" w:rsidRDefault="00560783" w:rsidP="00560783">
            <w:pPr>
              <w:rPr>
                <w:bCs/>
                <w:i/>
                <w:lang w:val="uk-UA"/>
              </w:rPr>
            </w:pPr>
            <w:r w:rsidRPr="00D836A6">
              <w:rPr>
                <w:bCs/>
                <w:i/>
                <w:lang w:val="uk-UA"/>
              </w:rPr>
              <w:t>частина перша</w:t>
            </w:r>
          </w:p>
          <w:p w:rsidR="00560783" w:rsidRPr="00D836A6" w:rsidRDefault="00560783" w:rsidP="00560783">
            <w:pPr>
              <w:rPr>
                <w:bCs/>
                <w:i/>
                <w:lang w:val="uk-UA"/>
              </w:rPr>
            </w:pPr>
            <w:r w:rsidRPr="00D836A6">
              <w:rPr>
                <w:bCs/>
                <w:i/>
                <w:lang w:val="uk-UA"/>
              </w:rPr>
              <w:t xml:space="preserve"> абзац другий</w:t>
            </w:r>
          </w:p>
          <w:p w:rsidR="001B0081" w:rsidRPr="00D836A6" w:rsidRDefault="001B0081" w:rsidP="001B0081">
            <w:pPr>
              <w:rPr>
                <w:bCs/>
                <w:lang w:val="uk-UA"/>
              </w:rPr>
            </w:pPr>
            <w:r w:rsidRPr="00D836A6">
              <w:rPr>
                <w:bCs/>
                <w:lang w:val="uk-UA"/>
              </w:rPr>
              <w:t xml:space="preserve">розміщення, проектування, </w:t>
            </w:r>
            <w:r w:rsidRPr="00D836A6">
              <w:rPr>
                <w:b/>
                <w:bCs/>
                <w:lang w:val="uk-UA"/>
              </w:rPr>
              <w:t>будівництво</w:t>
            </w:r>
            <w:r w:rsidRPr="00D836A6">
              <w:rPr>
                <w:bCs/>
                <w:lang w:val="uk-UA"/>
              </w:rPr>
              <w:t>, введення в експлуатацію, експлуатацію та зняття з експлуатації ядерних установок, джерел іонізуючого випромінювання;</w:t>
            </w:r>
          </w:p>
          <w:p w:rsidR="00560783" w:rsidRPr="00D836A6" w:rsidRDefault="00560783" w:rsidP="001B0081">
            <w:pPr>
              <w:rPr>
                <w:bCs/>
                <w:lang w:val="uk-UA"/>
              </w:rPr>
            </w:pPr>
          </w:p>
          <w:p w:rsidR="00560783" w:rsidRPr="00D836A6" w:rsidRDefault="00560783" w:rsidP="00560783">
            <w:pPr>
              <w:rPr>
                <w:bCs/>
                <w:i/>
                <w:lang w:val="uk-UA"/>
              </w:rPr>
            </w:pPr>
            <w:r w:rsidRPr="00D836A6">
              <w:rPr>
                <w:bCs/>
                <w:i/>
                <w:lang w:val="uk-UA"/>
              </w:rPr>
              <w:t xml:space="preserve">абзац шостий </w:t>
            </w:r>
          </w:p>
          <w:p w:rsidR="00560783" w:rsidRPr="00D836A6" w:rsidRDefault="00560783" w:rsidP="00560783">
            <w:pPr>
              <w:rPr>
                <w:bCs/>
                <w:lang w:val="uk-UA"/>
              </w:rPr>
            </w:pPr>
            <w:r w:rsidRPr="00D836A6">
              <w:rPr>
                <w:b/>
                <w:bCs/>
                <w:lang w:val="uk-UA"/>
              </w:rPr>
              <w:t>державне</w:t>
            </w:r>
            <w:r w:rsidRPr="00D836A6">
              <w:rPr>
                <w:bCs/>
                <w:lang w:val="uk-UA"/>
              </w:rPr>
              <w:t xml:space="preserve"> управління у сфері використання ядерної енергії;</w:t>
            </w:r>
          </w:p>
        </w:tc>
      </w:tr>
      <w:tr w:rsidR="00CD433A" w:rsidRPr="00D836A6" w:rsidTr="00382D54">
        <w:tc>
          <w:tcPr>
            <w:tcW w:w="7393" w:type="dxa"/>
            <w:shd w:val="clear" w:color="auto" w:fill="auto"/>
          </w:tcPr>
          <w:p w:rsidR="00CD433A" w:rsidRPr="00D836A6" w:rsidRDefault="00CD433A" w:rsidP="002622B0">
            <w:pPr>
              <w:rPr>
                <w:bCs/>
                <w:lang w:val="uk-UA"/>
              </w:rPr>
            </w:pPr>
            <w:r w:rsidRPr="00D836A6">
              <w:rPr>
                <w:bCs/>
                <w:lang w:val="uk-UA"/>
              </w:rPr>
              <w:t>Стаття 11. Права громадян та їх об'єднань на участь у формуванні політики у сфері використання ядерної енергії та радіаційної безпеки</w:t>
            </w:r>
          </w:p>
          <w:p w:rsidR="00CD433A" w:rsidRPr="00D836A6" w:rsidRDefault="00A62E71" w:rsidP="002622B0">
            <w:pPr>
              <w:rPr>
                <w:bCs/>
                <w:i/>
                <w:lang w:val="uk-UA"/>
              </w:rPr>
            </w:pPr>
            <w:r w:rsidRPr="00D836A6">
              <w:rPr>
                <w:bCs/>
                <w:i/>
                <w:lang w:val="uk-UA"/>
              </w:rPr>
              <w:t>частина перша</w:t>
            </w:r>
          </w:p>
          <w:p w:rsidR="00CD433A" w:rsidRPr="00D836A6" w:rsidRDefault="00CD433A" w:rsidP="00CD433A">
            <w:pPr>
              <w:rPr>
                <w:bCs/>
                <w:lang w:val="uk-UA"/>
              </w:rPr>
            </w:pPr>
            <w:r w:rsidRPr="00D836A6">
              <w:rPr>
                <w:bCs/>
                <w:lang w:val="uk-UA"/>
              </w:rPr>
              <w:t xml:space="preserve">Громадяни та їх об'єднання мають право на участь в обговоренні проектів законодавчих актів і програм у сфері використання ядерної енергії, а також на участь в обговоренні питань, пов'язаних з розміщенням, проектуванням, </w:t>
            </w:r>
            <w:r w:rsidRPr="00D836A6">
              <w:rPr>
                <w:bCs/>
                <w:i/>
                <w:lang w:val="uk-UA"/>
              </w:rPr>
              <w:t>спорудженням</w:t>
            </w:r>
            <w:r w:rsidRPr="00D836A6">
              <w:rPr>
                <w:bCs/>
                <w:lang w:val="uk-UA"/>
              </w:rPr>
              <w:t>, експлуатацією та зняттям з експлуатації ядерних установок, джерел іонізуючого випромінювання.</w:t>
            </w:r>
          </w:p>
          <w:p w:rsidR="00A62E71" w:rsidRPr="00D836A6" w:rsidRDefault="00A62E71" w:rsidP="00A62E71">
            <w:pPr>
              <w:rPr>
                <w:bCs/>
                <w:i/>
                <w:lang w:val="uk-UA"/>
              </w:rPr>
            </w:pPr>
          </w:p>
          <w:p w:rsidR="00A62E71" w:rsidRPr="00D836A6" w:rsidRDefault="00A62E71" w:rsidP="00A62E71">
            <w:pPr>
              <w:rPr>
                <w:bCs/>
                <w:i/>
                <w:lang w:val="uk-UA"/>
              </w:rPr>
            </w:pPr>
            <w:r w:rsidRPr="00D836A6">
              <w:rPr>
                <w:bCs/>
                <w:i/>
                <w:lang w:val="uk-UA"/>
              </w:rPr>
              <w:t>частина друга</w:t>
            </w:r>
          </w:p>
          <w:p w:rsidR="00CD433A" w:rsidRPr="00D836A6" w:rsidRDefault="00CD433A" w:rsidP="00CD433A">
            <w:pPr>
              <w:rPr>
                <w:bCs/>
                <w:lang w:val="uk-UA"/>
              </w:rPr>
            </w:pPr>
            <w:r w:rsidRPr="00D836A6">
              <w:rPr>
                <w:bCs/>
                <w:lang w:val="uk-UA"/>
              </w:rPr>
              <w:t xml:space="preserve">З метою залучення громадян та їх об'єднань до участі у розгляді питань, пов'язаних з використанням ядерної енергії, місцеві органи виконавчої влади та органи місцевого самоврядування можуть організовувати громадські слухання з питань захисту проектів, пов'язаних з розміщенням, </w:t>
            </w:r>
            <w:r w:rsidRPr="00D836A6">
              <w:rPr>
                <w:bCs/>
                <w:i/>
                <w:lang w:val="uk-UA"/>
              </w:rPr>
              <w:t>спорудженням</w:t>
            </w:r>
            <w:r w:rsidRPr="00D836A6">
              <w:rPr>
                <w:bCs/>
                <w:lang w:val="uk-UA"/>
              </w:rPr>
              <w:t xml:space="preserve">, зняттям з </w:t>
            </w:r>
            <w:r w:rsidRPr="00D836A6">
              <w:rPr>
                <w:bCs/>
                <w:lang w:val="uk-UA"/>
              </w:rPr>
              <w:lastRenderedPageBreak/>
              <w:t>експлуатації ядерних установок та об'єктів, призначених для поводження з радіоактивними відходами.</w:t>
            </w:r>
          </w:p>
          <w:p w:rsidR="00A62E71" w:rsidRPr="00D836A6" w:rsidRDefault="00A62E71" w:rsidP="00A62E71">
            <w:pPr>
              <w:rPr>
                <w:bCs/>
                <w:i/>
                <w:lang w:val="uk-UA"/>
              </w:rPr>
            </w:pPr>
          </w:p>
          <w:p w:rsidR="00CD433A" w:rsidRPr="00D836A6" w:rsidRDefault="00A62E71" w:rsidP="00CD433A">
            <w:pPr>
              <w:rPr>
                <w:bCs/>
                <w:i/>
                <w:lang w:val="uk-UA"/>
              </w:rPr>
            </w:pPr>
            <w:r w:rsidRPr="00D836A6">
              <w:rPr>
                <w:bCs/>
                <w:i/>
                <w:lang w:val="uk-UA"/>
              </w:rPr>
              <w:t>частина третя</w:t>
            </w:r>
          </w:p>
          <w:p w:rsidR="00CD433A" w:rsidRPr="00D836A6" w:rsidRDefault="00CD433A" w:rsidP="00CD433A">
            <w:pPr>
              <w:rPr>
                <w:bCs/>
                <w:lang w:val="uk-UA"/>
              </w:rPr>
            </w:pPr>
            <w:r w:rsidRPr="00D836A6">
              <w:rPr>
                <w:bCs/>
                <w:lang w:val="uk-UA"/>
              </w:rPr>
              <w:t>На громадські слухання виносяться як матеріали, подані заявником, так і результати державних та громадських експертиз.</w:t>
            </w:r>
          </w:p>
        </w:tc>
        <w:tc>
          <w:tcPr>
            <w:tcW w:w="7393" w:type="dxa"/>
            <w:shd w:val="clear" w:color="auto" w:fill="auto"/>
          </w:tcPr>
          <w:p w:rsidR="00CD433A" w:rsidRPr="00D836A6" w:rsidRDefault="00CD433A" w:rsidP="00CD433A">
            <w:pPr>
              <w:rPr>
                <w:bCs/>
                <w:lang w:val="uk-UA"/>
              </w:rPr>
            </w:pPr>
            <w:r w:rsidRPr="00D836A6">
              <w:rPr>
                <w:bCs/>
                <w:lang w:val="uk-UA"/>
              </w:rPr>
              <w:lastRenderedPageBreak/>
              <w:t>Стаття 11. Права громадян та їх об'єднань на участь у формуванні політики у сфері використання ядерної енергії та радіаційної безпеки</w:t>
            </w:r>
          </w:p>
          <w:p w:rsidR="00A62E71" w:rsidRPr="00D836A6" w:rsidRDefault="00A62E71" w:rsidP="00A62E71">
            <w:pPr>
              <w:rPr>
                <w:bCs/>
                <w:i/>
                <w:lang w:val="uk-UA"/>
              </w:rPr>
            </w:pPr>
            <w:r w:rsidRPr="00D836A6">
              <w:rPr>
                <w:bCs/>
                <w:i/>
                <w:lang w:val="uk-UA"/>
              </w:rPr>
              <w:t>частина перша</w:t>
            </w:r>
          </w:p>
          <w:p w:rsidR="00CD433A" w:rsidRPr="00D836A6" w:rsidRDefault="00CD433A" w:rsidP="00CD433A">
            <w:pPr>
              <w:rPr>
                <w:bCs/>
                <w:lang w:val="uk-UA"/>
              </w:rPr>
            </w:pPr>
            <w:r w:rsidRPr="00D836A6">
              <w:rPr>
                <w:bCs/>
                <w:lang w:val="uk-UA"/>
              </w:rPr>
              <w:t xml:space="preserve">Громадяни та їх об'єднання мають право на участь в обговоренні проектів законодавчих актів і програм у сфері використання ядерної енергії, а також на участь в обговоренні питань, пов'язаних з розміщенням, проектуванням, </w:t>
            </w:r>
            <w:r w:rsidRPr="00D836A6">
              <w:rPr>
                <w:b/>
                <w:bCs/>
                <w:lang w:val="uk-UA"/>
              </w:rPr>
              <w:t>будівництвом</w:t>
            </w:r>
            <w:r w:rsidRPr="00D836A6">
              <w:rPr>
                <w:bCs/>
                <w:lang w:val="uk-UA"/>
              </w:rPr>
              <w:t>, експлуатацією та зняттям з експлуатації ядерних установок, джерел іонізуючого випромінювання.</w:t>
            </w:r>
          </w:p>
          <w:p w:rsidR="00A62E71" w:rsidRPr="00D836A6" w:rsidRDefault="00A62E71" w:rsidP="00A62E71">
            <w:pPr>
              <w:rPr>
                <w:bCs/>
                <w:i/>
                <w:lang w:val="uk-UA"/>
              </w:rPr>
            </w:pPr>
          </w:p>
          <w:p w:rsidR="00A62E71" w:rsidRPr="00D836A6" w:rsidRDefault="00A62E71" w:rsidP="00A62E71">
            <w:pPr>
              <w:rPr>
                <w:bCs/>
                <w:i/>
                <w:lang w:val="uk-UA"/>
              </w:rPr>
            </w:pPr>
            <w:r w:rsidRPr="00D836A6">
              <w:rPr>
                <w:bCs/>
                <w:i/>
                <w:lang w:val="uk-UA"/>
              </w:rPr>
              <w:t>частина друга</w:t>
            </w:r>
          </w:p>
          <w:p w:rsidR="00CD433A" w:rsidRPr="00D836A6" w:rsidRDefault="00CD433A" w:rsidP="00CD433A">
            <w:pPr>
              <w:rPr>
                <w:bCs/>
                <w:lang w:val="uk-UA"/>
              </w:rPr>
            </w:pPr>
            <w:r w:rsidRPr="00D836A6">
              <w:rPr>
                <w:bCs/>
                <w:lang w:val="uk-UA"/>
              </w:rPr>
              <w:t xml:space="preserve">З метою залучення громадян та їх об'єднань до участі у розгляді питань, пов'язаних з використанням ядерної енергії, місцеві органи виконавчої влади та органи місцевого самоврядування можуть організовувати громадські слухання з питань захисту проектів, пов'язаних з розміщенням, </w:t>
            </w:r>
            <w:r w:rsidR="007E1F47" w:rsidRPr="00D836A6">
              <w:rPr>
                <w:b/>
                <w:bCs/>
                <w:lang w:val="uk-UA"/>
              </w:rPr>
              <w:t>будівництвом</w:t>
            </w:r>
            <w:r w:rsidRPr="00D836A6">
              <w:rPr>
                <w:bCs/>
                <w:lang w:val="uk-UA"/>
              </w:rPr>
              <w:t xml:space="preserve">, зняттям з </w:t>
            </w:r>
            <w:r w:rsidRPr="00D836A6">
              <w:rPr>
                <w:bCs/>
                <w:lang w:val="uk-UA"/>
              </w:rPr>
              <w:lastRenderedPageBreak/>
              <w:t>експлуатації ядерних установок та об'єктів, призначених для поводження з радіоактивними відходами.</w:t>
            </w:r>
          </w:p>
          <w:p w:rsidR="00A62E71" w:rsidRPr="00D836A6" w:rsidRDefault="00A62E71" w:rsidP="00A62E71">
            <w:pPr>
              <w:rPr>
                <w:bCs/>
                <w:i/>
                <w:lang w:val="uk-UA"/>
              </w:rPr>
            </w:pPr>
          </w:p>
          <w:p w:rsidR="00CD433A" w:rsidRPr="00D836A6" w:rsidRDefault="00A62E71" w:rsidP="00CD433A">
            <w:pPr>
              <w:rPr>
                <w:bCs/>
                <w:i/>
                <w:lang w:val="uk-UA"/>
              </w:rPr>
            </w:pPr>
            <w:r w:rsidRPr="00D836A6">
              <w:rPr>
                <w:bCs/>
                <w:i/>
                <w:lang w:val="uk-UA"/>
              </w:rPr>
              <w:t>частина третя</w:t>
            </w:r>
          </w:p>
          <w:p w:rsidR="00CD433A" w:rsidRPr="00D836A6" w:rsidRDefault="00CD433A" w:rsidP="00CD433A">
            <w:pPr>
              <w:rPr>
                <w:bCs/>
                <w:lang w:val="uk-UA"/>
              </w:rPr>
            </w:pPr>
            <w:r w:rsidRPr="00D836A6">
              <w:rPr>
                <w:bCs/>
                <w:lang w:val="uk-UA"/>
              </w:rPr>
              <w:t>На громадські слухання виносяться як матеріали, подані заявником, так і результати державних та громадських експертиз</w:t>
            </w:r>
            <w:r w:rsidR="007A56DC" w:rsidRPr="00D836A6">
              <w:rPr>
                <w:bCs/>
                <w:lang w:val="uk-UA"/>
              </w:rPr>
              <w:t>,</w:t>
            </w:r>
            <w:r w:rsidR="007A56DC" w:rsidRPr="00D836A6">
              <w:t xml:space="preserve"> </w:t>
            </w:r>
            <w:r w:rsidR="007A56DC" w:rsidRPr="00D836A6">
              <w:rPr>
                <w:b/>
                <w:bCs/>
                <w:lang w:val="uk-UA"/>
              </w:rPr>
              <w:t>за винятком відомостей, що відносяться до інформації з обмеженим доступом</w:t>
            </w:r>
            <w:r w:rsidRPr="00D836A6">
              <w:rPr>
                <w:b/>
                <w:bCs/>
                <w:lang w:val="uk-UA"/>
              </w:rPr>
              <w:t>.</w:t>
            </w:r>
          </w:p>
        </w:tc>
      </w:tr>
      <w:tr w:rsidR="0050417E" w:rsidRPr="00D836A6" w:rsidTr="00382D54">
        <w:tc>
          <w:tcPr>
            <w:tcW w:w="7393" w:type="dxa"/>
            <w:shd w:val="clear" w:color="auto" w:fill="auto"/>
          </w:tcPr>
          <w:p w:rsidR="0050417E" w:rsidRPr="00D836A6" w:rsidRDefault="0050417E" w:rsidP="0050417E">
            <w:pPr>
              <w:rPr>
                <w:bCs/>
                <w:lang w:val="uk-UA"/>
              </w:rPr>
            </w:pPr>
            <w:r w:rsidRPr="00D836A6">
              <w:rPr>
                <w:bCs/>
                <w:lang w:val="uk-UA"/>
              </w:rPr>
              <w:lastRenderedPageBreak/>
              <w:t>Стаття 17. Компетенція Верховної Ради України у сфері використання ядерної енергії та радіаційної безпеки</w:t>
            </w:r>
          </w:p>
          <w:p w:rsidR="0050417E" w:rsidRPr="00D836A6" w:rsidRDefault="0050417E" w:rsidP="0050417E">
            <w:pPr>
              <w:rPr>
                <w:bCs/>
                <w:lang w:val="uk-UA"/>
              </w:rPr>
            </w:pPr>
          </w:p>
          <w:p w:rsidR="0050417E" w:rsidRPr="00D836A6" w:rsidRDefault="0050417E" w:rsidP="0050417E">
            <w:pPr>
              <w:rPr>
                <w:bCs/>
                <w:lang w:val="uk-UA"/>
              </w:rPr>
            </w:pPr>
            <w:r w:rsidRPr="00D836A6">
              <w:rPr>
                <w:bCs/>
                <w:lang w:val="uk-UA"/>
              </w:rPr>
              <w:t>До виключної компетенції Верховної Ради України у сфері використання ядерної енергії та радіаційної безпеки належить:</w:t>
            </w:r>
          </w:p>
          <w:p w:rsidR="0050417E" w:rsidRPr="00D836A6" w:rsidRDefault="0050417E" w:rsidP="0050417E">
            <w:pPr>
              <w:rPr>
                <w:bCs/>
                <w:i/>
                <w:lang w:val="uk-UA"/>
              </w:rPr>
            </w:pPr>
            <w:r w:rsidRPr="00D836A6">
              <w:rPr>
                <w:bCs/>
                <w:i/>
                <w:lang w:val="uk-UA"/>
              </w:rPr>
              <w:t>абзац п’ятий</w:t>
            </w:r>
          </w:p>
          <w:p w:rsidR="0050417E" w:rsidRPr="00D836A6" w:rsidRDefault="0050417E" w:rsidP="0050417E">
            <w:pPr>
              <w:rPr>
                <w:bCs/>
                <w:lang w:val="uk-UA"/>
              </w:rPr>
            </w:pPr>
            <w:r w:rsidRPr="00D836A6">
              <w:rPr>
                <w:bCs/>
                <w:lang w:val="uk-UA"/>
              </w:rPr>
              <w:t xml:space="preserve"> встановлення правового режиму територій навколо </w:t>
            </w:r>
            <w:r w:rsidRPr="00D836A6">
              <w:rPr>
                <w:bCs/>
                <w:i/>
                <w:lang w:val="uk-UA"/>
              </w:rPr>
              <w:t>діючих атомних електростанцій</w:t>
            </w:r>
            <w:r w:rsidRPr="00D836A6">
              <w:rPr>
                <w:bCs/>
                <w:lang w:val="uk-UA"/>
              </w:rPr>
              <w:t>, підприємств по видобуванню уранових руд та статусу громадян, які проживають на них;</w:t>
            </w:r>
          </w:p>
        </w:tc>
        <w:tc>
          <w:tcPr>
            <w:tcW w:w="7393" w:type="dxa"/>
            <w:shd w:val="clear" w:color="auto" w:fill="auto"/>
          </w:tcPr>
          <w:p w:rsidR="0050417E" w:rsidRPr="00D836A6" w:rsidRDefault="0050417E" w:rsidP="0050417E">
            <w:pPr>
              <w:rPr>
                <w:bCs/>
                <w:lang w:val="uk-UA"/>
              </w:rPr>
            </w:pPr>
            <w:r w:rsidRPr="00D836A6">
              <w:rPr>
                <w:bCs/>
                <w:lang w:val="uk-UA"/>
              </w:rPr>
              <w:t>Стаття 17. Компетенція Верховної Ради України у сфері використання ядерної енергії та радіаційної безпеки</w:t>
            </w:r>
          </w:p>
          <w:p w:rsidR="0050417E" w:rsidRPr="00D836A6" w:rsidRDefault="0050417E" w:rsidP="0050417E">
            <w:pPr>
              <w:rPr>
                <w:bCs/>
                <w:lang w:val="uk-UA"/>
              </w:rPr>
            </w:pPr>
          </w:p>
          <w:p w:rsidR="0050417E" w:rsidRPr="00D836A6" w:rsidRDefault="0050417E" w:rsidP="0050417E">
            <w:pPr>
              <w:rPr>
                <w:bCs/>
                <w:lang w:val="uk-UA"/>
              </w:rPr>
            </w:pPr>
            <w:r w:rsidRPr="00D836A6">
              <w:rPr>
                <w:bCs/>
                <w:lang w:val="uk-UA"/>
              </w:rPr>
              <w:t>До виключної компетенції Верховної Ради України у сфері використання ядерної енергії та радіаційної безпеки належить:</w:t>
            </w:r>
          </w:p>
          <w:p w:rsidR="0050417E" w:rsidRPr="00D836A6" w:rsidRDefault="0050417E" w:rsidP="0050417E">
            <w:pPr>
              <w:rPr>
                <w:bCs/>
                <w:i/>
                <w:lang w:val="uk-UA"/>
              </w:rPr>
            </w:pPr>
            <w:r w:rsidRPr="00D836A6">
              <w:rPr>
                <w:bCs/>
                <w:i/>
                <w:lang w:val="uk-UA"/>
              </w:rPr>
              <w:t>абзац п’ятий</w:t>
            </w:r>
          </w:p>
          <w:p w:rsidR="0050417E" w:rsidRPr="00D836A6" w:rsidRDefault="0050417E" w:rsidP="001B1185">
            <w:pPr>
              <w:rPr>
                <w:bCs/>
                <w:lang w:val="uk-UA"/>
              </w:rPr>
            </w:pPr>
            <w:r w:rsidRPr="00D836A6">
              <w:rPr>
                <w:bCs/>
                <w:lang w:val="uk-UA"/>
              </w:rPr>
              <w:t xml:space="preserve"> встановлення правового режиму територій навколо </w:t>
            </w:r>
            <w:r w:rsidRPr="00D836A6">
              <w:rPr>
                <w:b/>
                <w:bCs/>
                <w:lang w:val="uk-UA"/>
              </w:rPr>
              <w:t>ядерних установок, об’єктів, призначених для поводження з радіоактивними відходами</w:t>
            </w:r>
            <w:r w:rsidRPr="00D836A6">
              <w:rPr>
                <w:bCs/>
                <w:lang w:val="uk-UA"/>
              </w:rPr>
              <w:t xml:space="preserve">, </w:t>
            </w:r>
            <w:r w:rsidR="00F46328" w:rsidRPr="00D836A6">
              <w:rPr>
                <w:bCs/>
                <w:lang w:val="uk-UA"/>
              </w:rPr>
              <w:t xml:space="preserve">підприємств по видобуванню уранових руд </w:t>
            </w:r>
            <w:r w:rsidRPr="00D836A6">
              <w:rPr>
                <w:bCs/>
                <w:lang w:val="uk-UA"/>
              </w:rPr>
              <w:t>та статусу громадян, які проживають на них;</w:t>
            </w:r>
          </w:p>
        </w:tc>
      </w:tr>
      <w:tr w:rsidR="00CD433A" w:rsidRPr="00D836A6" w:rsidTr="00382D54">
        <w:tc>
          <w:tcPr>
            <w:tcW w:w="7393" w:type="dxa"/>
            <w:shd w:val="clear" w:color="auto" w:fill="auto"/>
          </w:tcPr>
          <w:p w:rsidR="00CD433A" w:rsidRPr="00D836A6" w:rsidRDefault="00AF6056" w:rsidP="002622B0">
            <w:pPr>
              <w:rPr>
                <w:bCs/>
                <w:lang w:val="uk-UA"/>
              </w:rPr>
            </w:pPr>
            <w:r w:rsidRPr="00D836A6">
              <w:rPr>
                <w:bCs/>
                <w:lang w:val="uk-UA"/>
              </w:rPr>
              <w:t>Стаття 20. Компетенція місцевих органів виконавчої влади та органів місцевого самоврядування у сфері використання ядерної енергії та радіаційної безпеки</w:t>
            </w:r>
          </w:p>
          <w:p w:rsidR="00FE60FA" w:rsidRPr="00D836A6" w:rsidRDefault="00FE60FA" w:rsidP="002622B0">
            <w:pPr>
              <w:rPr>
                <w:bCs/>
                <w:lang w:val="uk-UA"/>
              </w:rPr>
            </w:pPr>
          </w:p>
          <w:p w:rsidR="00923AD9" w:rsidRPr="00D836A6" w:rsidRDefault="004E452C" w:rsidP="002622B0">
            <w:pPr>
              <w:rPr>
                <w:bCs/>
              </w:rPr>
            </w:pPr>
            <w:r w:rsidRPr="00D836A6">
              <w:rPr>
                <w:bCs/>
              </w:rPr>
              <w:t>Місцеві органи виконавчої влади та органи місцевого самоврядув</w:t>
            </w:r>
            <w:r w:rsidR="00271C83" w:rsidRPr="00D836A6">
              <w:rPr>
                <w:bCs/>
              </w:rPr>
              <w:t>ання у межах своєї компетенції:</w:t>
            </w:r>
          </w:p>
          <w:p w:rsidR="00923AD9" w:rsidRPr="00D836A6" w:rsidRDefault="00923AD9" w:rsidP="002622B0">
            <w:pPr>
              <w:rPr>
                <w:bCs/>
                <w:i/>
                <w:strike/>
                <w:lang w:val="uk-UA"/>
              </w:rPr>
            </w:pPr>
          </w:p>
          <w:p w:rsidR="00AF6056" w:rsidRPr="00D836A6" w:rsidRDefault="00AF6056" w:rsidP="002622B0">
            <w:pPr>
              <w:rPr>
                <w:bCs/>
                <w:i/>
                <w:lang w:val="uk-UA"/>
              </w:rPr>
            </w:pPr>
            <w:r w:rsidRPr="00D836A6">
              <w:rPr>
                <w:bCs/>
                <w:i/>
                <w:lang w:val="uk-UA"/>
              </w:rPr>
              <w:t>абзац третій</w:t>
            </w:r>
          </w:p>
          <w:p w:rsidR="00AF6056" w:rsidRPr="00D836A6" w:rsidRDefault="00AF6056" w:rsidP="002622B0">
            <w:pPr>
              <w:rPr>
                <w:bCs/>
                <w:lang w:val="uk-UA"/>
              </w:rPr>
            </w:pPr>
            <w:r w:rsidRPr="00D836A6">
              <w:rPr>
                <w:bCs/>
                <w:lang w:val="uk-UA"/>
              </w:rPr>
              <w:t>беруть участь в оцінці впливу на довкілля проектів розміщення, будівництва і зняття з експлуатації ядерних установок і об'єктів, призначених для поводження з радіоактивними відходами, розташованих на їх територіях;</w:t>
            </w:r>
          </w:p>
          <w:p w:rsidR="00AF6056" w:rsidRPr="00D836A6" w:rsidRDefault="00AF6056" w:rsidP="002622B0">
            <w:pPr>
              <w:rPr>
                <w:bCs/>
                <w:i/>
                <w:lang w:val="uk-UA"/>
              </w:rPr>
            </w:pPr>
          </w:p>
          <w:p w:rsidR="00AF6056" w:rsidRPr="00D836A6" w:rsidRDefault="00AF6056" w:rsidP="002622B0">
            <w:pPr>
              <w:rPr>
                <w:bCs/>
                <w:i/>
                <w:lang w:val="uk-UA"/>
              </w:rPr>
            </w:pPr>
            <w:r w:rsidRPr="00D836A6">
              <w:rPr>
                <w:bCs/>
                <w:i/>
                <w:lang w:val="uk-UA"/>
              </w:rPr>
              <w:t xml:space="preserve">абзац четвертий </w:t>
            </w:r>
          </w:p>
          <w:p w:rsidR="00AF6056" w:rsidRPr="00D836A6" w:rsidRDefault="00AF6056" w:rsidP="002622B0">
            <w:pPr>
              <w:rPr>
                <w:bCs/>
                <w:lang w:val="uk-UA"/>
              </w:rPr>
            </w:pPr>
            <w:r w:rsidRPr="00D836A6">
              <w:rPr>
                <w:bCs/>
                <w:lang w:val="uk-UA"/>
              </w:rPr>
              <w:t xml:space="preserve">організовують громадські слухання з питань захисту проектів щодо розміщення, </w:t>
            </w:r>
            <w:r w:rsidRPr="00D836A6">
              <w:rPr>
                <w:bCs/>
                <w:i/>
                <w:lang w:val="uk-UA"/>
              </w:rPr>
              <w:t>спорудження</w:t>
            </w:r>
            <w:r w:rsidRPr="00D836A6">
              <w:rPr>
                <w:bCs/>
                <w:lang w:val="uk-UA"/>
              </w:rPr>
              <w:t>, зняття з експлуатації підприємств по видобуванню уранових руд, ядерних установок та об'єктів, призначених для поводження з радіоактивними відходами;</w:t>
            </w:r>
          </w:p>
          <w:p w:rsidR="00AF6056" w:rsidRPr="00D836A6" w:rsidRDefault="00AF6056" w:rsidP="002622B0">
            <w:pPr>
              <w:rPr>
                <w:bCs/>
                <w:i/>
                <w:lang w:val="uk-UA"/>
              </w:rPr>
            </w:pPr>
          </w:p>
          <w:p w:rsidR="00AF6056" w:rsidRPr="00D836A6" w:rsidRDefault="00AF6056" w:rsidP="002622B0">
            <w:pPr>
              <w:rPr>
                <w:bCs/>
                <w:i/>
                <w:lang w:val="uk-UA"/>
              </w:rPr>
            </w:pPr>
            <w:r w:rsidRPr="00D836A6">
              <w:rPr>
                <w:bCs/>
                <w:i/>
                <w:lang w:val="uk-UA"/>
              </w:rPr>
              <w:t>абзац п’ятий</w:t>
            </w:r>
          </w:p>
          <w:p w:rsidR="00AF6056" w:rsidRPr="00D836A6" w:rsidRDefault="00AF6056" w:rsidP="002622B0">
            <w:pPr>
              <w:rPr>
                <w:bCs/>
                <w:lang w:val="uk-UA"/>
              </w:rPr>
            </w:pPr>
            <w:r w:rsidRPr="00D836A6">
              <w:rPr>
                <w:bCs/>
                <w:lang w:val="uk-UA"/>
              </w:rPr>
              <w:t>організовують, в разі необхідності, радіологічне обстеження територій навколо місць розташування ядерних установок і об'єктів, призначених для поводження з радіоактивними відходами;</w:t>
            </w:r>
          </w:p>
          <w:p w:rsidR="00242811" w:rsidRPr="00D836A6" w:rsidRDefault="00242811" w:rsidP="002622B0">
            <w:pPr>
              <w:rPr>
                <w:bCs/>
                <w:lang w:val="uk-UA"/>
              </w:rPr>
            </w:pPr>
          </w:p>
          <w:p w:rsidR="00242811" w:rsidRPr="00D836A6" w:rsidRDefault="00242811" w:rsidP="002622B0">
            <w:pPr>
              <w:rPr>
                <w:bCs/>
                <w:i/>
                <w:lang w:val="uk-UA"/>
              </w:rPr>
            </w:pPr>
            <w:r w:rsidRPr="00D836A6">
              <w:rPr>
                <w:bCs/>
                <w:i/>
                <w:lang w:val="uk-UA"/>
              </w:rPr>
              <w:t>абзац десятий</w:t>
            </w:r>
          </w:p>
          <w:p w:rsidR="00242811" w:rsidRPr="00D836A6" w:rsidRDefault="00242811" w:rsidP="002622B0">
            <w:pPr>
              <w:rPr>
                <w:bCs/>
                <w:lang w:val="uk-UA"/>
              </w:rPr>
            </w:pPr>
            <w:r w:rsidRPr="00D836A6">
              <w:rPr>
                <w:bCs/>
                <w:lang w:val="uk-UA"/>
              </w:rPr>
              <w:t>здійснюють контроль згідно з повноваженнями, передбаченими законодавством, за діяльністю юридичних та фізичних осіб</w:t>
            </w:r>
            <w:r w:rsidRPr="00D836A6">
              <w:rPr>
                <w:bCs/>
                <w:i/>
                <w:lang w:val="uk-UA"/>
              </w:rPr>
              <w:t>, які використовують ядерні установки, джерела іонізуючого випромінювання та ядерні матеріали</w:t>
            </w:r>
            <w:r w:rsidRPr="00D836A6">
              <w:rPr>
                <w:bCs/>
                <w:lang w:val="uk-UA"/>
              </w:rPr>
              <w:t>;</w:t>
            </w:r>
          </w:p>
        </w:tc>
        <w:tc>
          <w:tcPr>
            <w:tcW w:w="7393" w:type="dxa"/>
            <w:shd w:val="clear" w:color="auto" w:fill="auto"/>
          </w:tcPr>
          <w:p w:rsidR="00AF6056" w:rsidRPr="00D836A6" w:rsidRDefault="00AF6056" w:rsidP="00AF6056">
            <w:pPr>
              <w:rPr>
                <w:bCs/>
                <w:lang w:val="uk-UA"/>
              </w:rPr>
            </w:pPr>
            <w:r w:rsidRPr="00D836A6">
              <w:rPr>
                <w:bCs/>
                <w:lang w:val="uk-UA"/>
              </w:rPr>
              <w:t>Стаття 20. Компетенція місцевих органів виконавчої влади та органів місцевого самоврядування у сфері використання ядерної енергії та радіаційної безпеки</w:t>
            </w:r>
          </w:p>
          <w:p w:rsidR="004E452C" w:rsidRPr="00D836A6" w:rsidRDefault="004E452C" w:rsidP="00AF6056">
            <w:pPr>
              <w:rPr>
                <w:bCs/>
                <w:lang w:val="uk-UA"/>
              </w:rPr>
            </w:pPr>
          </w:p>
          <w:p w:rsidR="00AF6056" w:rsidRPr="00D836A6" w:rsidRDefault="004E452C" w:rsidP="00AF6056">
            <w:pPr>
              <w:rPr>
                <w:bCs/>
              </w:rPr>
            </w:pPr>
            <w:r w:rsidRPr="00D836A6">
              <w:rPr>
                <w:bCs/>
              </w:rPr>
              <w:t>Місцеві органи виконавчої влади та органи місцевого самоврядув</w:t>
            </w:r>
            <w:r w:rsidR="00271C83" w:rsidRPr="00D836A6">
              <w:rPr>
                <w:bCs/>
              </w:rPr>
              <w:t>ання у межах своєї компетенції:</w:t>
            </w:r>
          </w:p>
          <w:p w:rsidR="00923AD9" w:rsidRPr="00D836A6" w:rsidRDefault="00923AD9" w:rsidP="00AF6056">
            <w:pPr>
              <w:rPr>
                <w:bCs/>
                <w:i/>
                <w:strike/>
                <w:lang w:val="uk-UA"/>
              </w:rPr>
            </w:pPr>
          </w:p>
          <w:p w:rsidR="00AF6056" w:rsidRPr="00D836A6" w:rsidRDefault="00AF6056" w:rsidP="00AF6056">
            <w:pPr>
              <w:rPr>
                <w:bCs/>
                <w:i/>
                <w:lang w:val="uk-UA"/>
              </w:rPr>
            </w:pPr>
            <w:r w:rsidRPr="00D836A6">
              <w:rPr>
                <w:bCs/>
                <w:i/>
                <w:lang w:val="uk-UA"/>
              </w:rPr>
              <w:t>абзац третій</w:t>
            </w:r>
          </w:p>
          <w:p w:rsidR="00AF6056" w:rsidRPr="00D836A6" w:rsidRDefault="00AF6056" w:rsidP="00AF6056">
            <w:pPr>
              <w:rPr>
                <w:bCs/>
                <w:lang w:val="uk-UA"/>
              </w:rPr>
            </w:pPr>
            <w:r w:rsidRPr="00D836A6">
              <w:rPr>
                <w:bCs/>
                <w:lang w:val="uk-UA"/>
              </w:rPr>
              <w:t xml:space="preserve">беруть участь в оцінці впливу на довкілля проектів розміщення, будівництва і зняття з експлуатації ядерних установок, </w:t>
            </w:r>
            <w:r w:rsidRPr="00D836A6">
              <w:rPr>
                <w:b/>
                <w:bCs/>
                <w:lang w:val="uk-UA"/>
              </w:rPr>
              <w:t xml:space="preserve">уранових </w:t>
            </w:r>
            <w:r w:rsidR="008414B8" w:rsidRPr="00D836A6">
              <w:rPr>
                <w:b/>
                <w:bCs/>
                <w:lang w:val="uk-UA"/>
              </w:rPr>
              <w:t>об’єктів</w:t>
            </w:r>
            <w:r w:rsidRPr="00D836A6">
              <w:rPr>
                <w:bCs/>
                <w:lang w:val="uk-UA"/>
              </w:rPr>
              <w:t xml:space="preserve"> і об'єктів, призначених для поводження з радіоактивними відходами, розташованих на їх територіях;</w:t>
            </w:r>
          </w:p>
          <w:p w:rsidR="00AF6056" w:rsidRPr="00D836A6" w:rsidRDefault="00AF6056" w:rsidP="00AF6056">
            <w:pPr>
              <w:rPr>
                <w:bCs/>
                <w:i/>
                <w:strike/>
                <w:lang w:val="uk-UA"/>
              </w:rPr>
            </w:pPr>
          </w:p>
          <w:p w:rsidR="00AF6056" w:rsidRPr="00D836A6" w:rsidRDefault="00AF6056" w:rsidP="00AF6056">
            <w:pPr>
              <w:rPr>
                <w:bCs/>
                <w:i/>
                <w:lang w:val="uk-UA"/>
              </w:rPr>
            </w:pPr>
            <w:r w:rsidRPr="00D836A6">
              <w:rPr>
                <w:bCs/>
                <w:i/>
                <w:lang w:val="uk-UA"/>
              </w:rPr>
              <w:t xml:space="preserve">абзац четвертий </w:t>
            </w:r>
          </w:p>
          <w:p w:rsidR="00AF6056" w:rsidRPr="00D836A6" w:rsidRDefault="00AF6056" w:rsidP="00AF6056">
            <w:pPr>
              <w:rPr>
                <w:bCs/>
                <w:lang w:val="uk-UA"/>
              </w:rPr>
            </w:pPr>
            <w:r w:rsidRPr="00D836A6">
              <w:rPr>
                <w:bCs/>
                <w:lang w:val="uk-UA"/>
              </w:rPr>
              <w:t xml:space="preserve">організовують громадські слухання з питань захисту проектів щодо розміщення, </w:t>
            </w:r>
            <w:r w:rsidR="004826E8" w:rsidRPr="00D836A6">
              <w:rPr>
                <w:b/>
                <w:bCs/>
                <w:lang w:val="uk-UA"/>
              </w:rPr>
              <w:t>будівництва</w:t>
            </w:r>
            <w:r w:rsidRPr="00D836A6">
              <w:rPr>
                <w:bCs/>
                <w:lang w:val="uk-UA"/>
              </w:rPr>
              <w:t xml:space="preserve">, зняття з експлуатації </w:t>
            </w:r>
            <w:r w:rsidR="00C04B2A" w:rsidRPr="00D836A6">
              <w:rPr>
                <w:bCs/>
                <w:lang w:val="uk-UA"/>
              </w:rPr>
              <w:t>підприємств по видобуванню уранових руд</w:t>
            </w:r>
            <w:r w:rsidRPr="00D836A6">
              <w:rPr>
                <w:bCs/>
                <w:lang w:val="uk-UA"/>
              </w:rPr>
              <w:t>, ядерних установок та об'єктів, призначених для поводження з радіоактивними відходами;</w:t>
            </w:r>
          </w:p>
          <w:p w:rsidR="00AF6056" w:rsidRPr="00D836A6" w:rsidRDefault="00AF6056" w:rsidP="00AF6056">
            <w:pPr>
              <w:rPr>
                <w:bCs/>
                <w:i/>
                <w:lang w:val="uk-UA"/>
              </w:rPr>
            </w:pPr>
          </w:p>
          <w:p w:rsidR="008414B8" w:rsidRPr="00D836A6" w:rsidRDefault="008414B8" w:rsidP="00AF6056">
            <w:pPr>
              <w:rPr>
                <w:bCs/>
                <w:i/>
                <w:lang w:val="uk-UA"/>
              </w:rPr>
            </w:pPr>
          </w:p>
          <w:p w:rsidR="00AF6056" w:rsidRPr="00D836A6" w:rsidRDefault="00AF6056" w:rsidP="00AF6056">
            <w:pPr>
              <w:rPr>
                <w:bCs/>
                <w:i/>
                <w:lang w:val="uk-UA"/>
              </w:rPr>
            </w:pPr>
            <w:r w:rsidRPr="00D836A6">
              <w:rPr>
                <w:bCs/>
                <w:i/>
                <w:lang w:val="uk-UA"/>
              </w:rPr>
              <w:t>абзац п’ятий</w:t>
            </w:r>
          </w:p>
          <w:p w:rsidR="00CD433A" w:rsidRPr="00D836A6" w:rsidRDefault="00AF6056" w:rsidP="00AF6056">
            <w:pPr>
              <w:rPr>
                <w:bCs/>
                <w:lang w:val="uk-UA"/>
              </w:rPr>
            </w:pPr>
            <w:r w:rsidRPr="00D836A6">
              <w:rPr>
                <w:bCs/>
                <w:lang w:val="uk-UA"/>
              </w:rPr>
              <w:t>організовують, в разі необхідності, радіологічне обстеження територій навколо місць розташування ядерних установок</w:t>
            </w:r>
            <w:r w:rsidR="008414B8" w:rsidRPr="00D836A6">
              <w:rPr>
                <w:bCs/>
                <w:lang w:val="uk-UA"/>
              </w:rPr>
              <w:t>,</w:t>
            </w:r>
            <w:r w:rsidRPr="00D836A6">
              <w:rPr>
                <w:bCs/>
                <w:lang w:val="uk-UA"/>
              </w:rPr>
              <w:t xml:space="preserve"> </w:t>
            </w:r>
            <w:r w:rsidR="008414B8" w:rsidRPr="00D836A6">
              <w:rPr>
                <w:b/>
                <w:bCs/>
                <w:lang w:val="uk-UA"/>
              </w:rPr>
              <w:t>уранових об’єктів</w:t>
            </w:r>
            <w:r w:rsidR="008414B8" w:rsidRPr="00D836A6">
              <w:rPr>
                <w:bCs/>
                <w:lang w:val="uk-UA"/>
              </w:rPr>
              <w:t xml:space="preserve"> </w:t>
            </w:r>
            <w:r w:rsidRPr="00D836A6">
              <w:rPr>
                <w:bCs/>
                <w:lang w:val="uk-UA"/>
              </w:rPr>
              <w:t>і об'єктів, призначених для поводження з радіоактивними відходами;</w:t>
            </w:r>
          </w:p>
          <w:p w:rsidR="00242811" w:rsidRPr="00D836A6" w:rsidRDefault="00242811" w:rsidP="00AF6056">
            <w:pPr>
              <w:rPr>
                <w:bCs/>
                <w:lang w:val="uk-UA"/>
              </w:rPr>
            </w:pPr>
          </w:p>
          <w:p w:rsidR="00242811" w:rsidRPr="00D836A6" w:rsidRDefault="00242811" w:rsidP="00242811">
            <w:pPr>
              <w:rPr>
                <w:bCs/>
                <w:i/>
                <w:lang w:val="uk-UA"/>
              </w:rPr>
            </w:pPr>
            <w:r w:rsidRPr="00D836A6">
              <w:rPr>
                <w:bCs/>
                <w:i/>
                <w:lang w:val="uk-UA"/>
              </w:rPr>
              <w:t>абзац десятий</w:t>
            </w:r>
          </w:p>
          <w:p w:rsidR="00242811" w:rsidRPr="00D836A6" w:rsidRDefault="00242811" w:rsidP="00242811">
            <w:pPr>
              <w:rPr>
                <w:bCs/>
                <w:lang w:val="uk-UA"/>
              </w:rPr>
            </w:pPr>
            <w:r w:rsidRPr="00D836A6">
              <w:rPr>
                <w:bCs/>
                <w:lang w:val="uk-UA"/>
              </w:rPr>
              <w:t xml:space="preserve">здійснюють контроль згідно з повноваженнями, передбаченими законодавством, за діяльністю юридичних та фізичних осіб </w:t>
            </w:r>
            <w:r w:rsidRPr="00D836A6">
              <w:rPr>
                <w:rFonts w:eastAsia="Times New Roman"/>
                <w:b/>
                <w:lang w:val="uk-UA" w:eastAsia="uk-UA"/>
              </w:rPr>
              <w:t>у сфері використання ядерної енергії</w:t>
            </w:r>
            <w:r w:rsidRPr="00D836A6">
              <w:rPr>
                <w:bCs/>
                <w:lang w:val="uk-UA"/>
              </w:rPr>
              <w:t>;</w:t>
            </w:r>
          </w:p>
        </w:tc>
      </w:tr>
      <w:tr w:rsidR="00FD45CE" w:rsidRPr="00D836A6" w:rsidTr="00382D54">
        <w:tc>
          <w:tcPr>
            <w:tcW w:w="7393" w:type="dxa"/>
            <w:shd w:val="clear" w:color="auto" w:fill="auto"/>
          </w:tcPr>
          <w:p w:rsidR="00FD45CE" w:rsidRPr="00D836A6" w:rsidRDefault="00FD45CE" w:rsidP="00FD45CE">
            <w:pPr>
              <w:jc w:val="left"/>
              <w:rPr>
                <w:lang w:val="uk-UA"/>
              </w:rPr>
            </w:pPr>
            <w:r w:rsidRPr="00D836A6">
              <w:rPr>
                <w:lang w:val="uk-UA"/>
              </w:rPr>
              <w:t>Стаття 24. Компетенція органу державного регулювання ядерної та радіаційної безпеки</w:t>
            </w:r>
          </w:p>
          <w:p w:rsidR="00FD45CE" w:rsidRPr="00D836A6" w:rsidRDefault="00FD45CE" w:rsidP="00FD45CE">
            <w:pPr>
              <w:jc w:val="left"/>
              <w:rPr>
                <w:i/>
                <w:lang w:val="uk-UA"/>
              </w:rPr>
            </w:pPr>
          </w:p>
          <w:p w:rsidR="00FD45CE" w:rsidRPr="00D836A6" w:rsidRDefault="00464953" w:rsidP="00FD45CE">
            <w:pPr>
              <w:jc w:val="left"/>
              <w:rPr>
                <w:i/>
                <w:lang w:val="uk-UA"/>
              </w:rPr>
            </w:pPr>
            <w:r w:rsidRPr="00D836A6">
              <w:rPr>
                <w:i/>
                <w:lang w:val="uk-UA"/>
              </w:rPr>
              <w:t>а</w:t>
            </w:r>
            <w:r w:rsidR="00FD45CE" w:rsidRPr="00D836A6">
              <w:rPr>
                <w:i/>
                <w:lang w:val="uk-UA"/>
              </w:rPr>
              <w:t xml:space="preserve">бзац </w:t>
            </w:r>
            <w:r w:rsidRPr="00D836A6">
              <w:rPr>
                <w:i/>
                <w:lang w:val="uk-UA"/>
              </w:rPr>
              <w:t>дев’ятий</w:t>
            </w:r>
          </w:p>
          <w:p w:rsidR="00FD45CE" w:rsidRPr="00D836A6" w:rsidRDefault="00FD45CE" w:rsidP="00FD45CE">
            <w:pPr>
              <w:jc w:val="left"/>
              <w:rPr>
                <w:strike/>
                <w:color w:val="293A55"/>
                <w:highlight w:val="yellow"/>
                <w:shd w:val="clear" w:color="auto" w:fill="FFFFFF"/>
                <w:lang w:val="uk-UA"/>
              </w:rPr>
            </w:pPr>
          </w:p>
          <w:p w:rsidR="00FD45CE" w:rsidRPr="00D836A6" w:rsidRDefault="00FD45CE" w:rsidP="00FD45CE">
            <w:pPr>
              <w:jc w:val="left"/>
              <w:rPr>
                <w:strike/>
                <w:shd w:val="clear" w:color="auto" w:fill="FFFFFF"/>
                <w:lang w:val="uk-UA"/>
              </w:rPr>
            </w:pPr>
            <w:r w:rsidRPr="00D836A6">
              <w:rPr>
                <w:strike/>
                <w:shd w:val="clear" w:color="auto" w:fill="FFFFFF"/>
                <w:lang w:val="uk-UA"/>
              </w:rPr>
              <w:t>затверджує перелік документів і відомостей, необхідних для здійснення радіологічного контролю на державному кордоні України;</w:t>
            </w:r>
          </w:p>
          <w:p w:rsidR="00464953" w:rsidRPr="00D836A6" w:rsidRDefault="00464953" w:rsidP="00FD45CE">
            <w:pPr>
              <w:jc w:val="left"/>
              <w:rPr>
                <w:i/>
                <w:shd w:val="clear" w:color="auto" w:fill="FFFFFF"/>
                <w:lang w:val="uk-UA"/>
              </w:rPr>
            </w:pPr>
          </w:p>
          <w:p w:rsidR="00464953" w:rsidRPr="00D836A6" w:rsidRDefault="00464953" w:rsidP="00FD45CE">
            <w:pPr>
              <w:jc w:val="left"/>
              <w:rPr>
                <w:i/>
                <w:shd w:val="clear" w:color="auto" w:fill="FFFFFF"/>
                <w:lang w:val="uk-UA"/>
              </w:rPr>
            </w:pPr>
            <w:r w:rsidRPr="00D836A6">
              <w:rPr>
                <w:i/>
                <w:shd w:val="clear" w:color="auto" w:fill="FFFFFF"/>
                <w:lang w:val="uk-UA"/>
              </w:rPr>
              <w:t>абзац дванадцятий</w:t>
            </w:r>
          </w:p>
          <w:p w:rsidR="00FD45CE" w:rsidRPr="00D836A6" w:rsidRDefault="00464953" w:rsidP="002622B0">
            <w:pPr>
              <w:rPr>
                <w:bCs/>
                <w:lang w:val="uk-UA"/>
              </w:rPr>
            </w:pPr>
            <w:r w:rsidRPr="00D836A6">
              <w:rPr>
                <w:bCs/>
                <w:lang w:val="uk-UA"/>
              </w:rPr>
              <w:t>здійснює міжнародне співробітництво у сфері безпеки використання ядерної енергії та забезпечує виконання зобов'язань за міжнародними договорами України з питань безпеки використання ядерної енергії та тих, які випливають з участі України в роботі міжнародних організацій, що провадять діяльність у сфері безпеки використання ядерної енергії;</w:t>
            </w:r>
          </w:p>
          <w:p w:rsidR="00464953" w:rsidRPr="00D836A6" w:rsidRDefault="00464953" w:rsidP="002622B0">
            <w:pPr>
              <w:rPr>
                <w:bCs/>
                <w:lang w:val="uk-UA"/>
              </w:rPr>
            </w:pPr>
          </w:p>
          <w:p w:rsidR="00464953" w:rsidRPr="00D836A6" w:rsidRDefault="00464953" w:rsidP="002622B0">
            <w:pPr>
              <w:rPr>
                <w:bCs/>
                <w:lang w:val="uk-UA"/>
              </w:rPr>
            </w:pPr>
          </w:p>
          <w:p w:rsidR="00464953" w:rsidRPr="00D836A6" w:rsidRDefault="00271C83" w:rsidP="002622B0">
            <w:pPr>
              <w:rPr>
                <w:b/>
                <w:bCs/>
                <w:i/>
                <w:lang w:val="uk-UA"/>
              </w:rPr>
            </w:pPr>
            <w:r w:rsidRPr="00D836A6">
              <w:rPr>
                <w:b/>
                <w:bCs/>
                <w:i/>
                <w:lang w:val="uk-UA"/>
              </w:rPr>
              <w:t>позиції відсутні</w:t>
            </w:r>
          </w:p>
        </w:tc>
        <w:tc>
          <w:tcPr>
            <w:tcW w:w="7393" w:type="dxa"/>
            <w:shd w:val="clear" w:color="auto" w:fill="auto"/>
          </w:tcPr>
          <w:p w:rsidR="00FD45CE" w:rsidRPr="00D836A6" w:rsidRDefault="00FD45CE" w:rsidP="00FD45CE">
            <w:pPr>
              <w:jc w:val="left"/>
              <w:rPr>
                <w:lang w:val="uk-UA"/>
              </w:rPr>
            </w:pPr>
            <w:r w:rsidRPr="00D836A6">
              <w:rPr>
                <w:lang w:val="uk-UA"/>
              </w:rPr>
              <w:t>Стаття 24. Компетенція органу державного регулювання ядерної та радіаційної безпеки</w:t>
            </w:r>
          </w:p>
          <w:p w:rsidR="00FD45CE" w:rsidRPr="00D836A6" w:rsidRDefault="00FD45CE" w:rsidP="00FD45CE">
            <w:pPr>
              <w:jc w:val="left"/>
              <w:rPr>
                <w:i/>
                <w:lang w:val="uk-UA"/>
              </w:rPr>
            </w:pPr>
          </w:p>
          <w:p w:rsidR="00FD45CE" w:rsidRPr="00D836A6" w:rsidRDefault="00464953" w:rsidP="00FD45CE">
            <w:pPr>
              <w:jc w:val="left"/>
              <w:rPr>
                <w:i/>
                <w:lang w:val="uk-UA"/>
              </w:rPr>
            </w:pPr>
            <w:r w:rsidRPr="00D836A6">
              <w:rPr>
                <w:i/>
                <w:lang w:val="uk-UA"/>
              </w:rPr>
              <w:t>а</w:t>
            </w:r>
            <w:r w:rsidR="00FD45CE" w:rsidRPr="00D836A6">
              <w:rPr>
                <w:i/>
                <w:lang w:val="uk-UA"/>
              </w:rPr>
              <w:t xml:space="preserve">бзац </w:t>
            </w:r>
            <w:r w:rsidRPr="00D836A6">
              <w:rPr>
                <w:i/>
                <w:lang w:val="uk-UA"/>
              </w:rPr>
              <w:t>дев’ятий</w:t>
            </w:r>
          </w:p>
          <w:p w:rsidR="00FD45CE" w:rsidRPr="00D836A6" w:rsidRDefault="00FD45CE" w:rsidP="00FD45CE">
            <w:pPr>
              <w:jc w:val="left"/>
              <w:rPr>
                <w:b/>
                <w:i/>
                <w:shd w:val="clear" w:color="auto" w:fill="FFFFFF"/>
                <w:lang w:val="uk-UA"/>
              </w:rPr>
            </w:pPr>
          </w:p>
          <w:p w:rsidR="00FD45CE" w:rsidRPr="00D836A6" w:rsidRDefault="00FD45CE" w:rsidP="00FD45CE">
            <w:pPr>
              <w:jc w:val="left"/>
              <w:rPr>
                <w:b/>
                <w:i/>
                <w:shd w:val="clear" w:color="auto" w:fill="FFFFFF"/>
                <w:lang w:val="uk-UA"/>
              </w:rPr>
            </w:pPr>
            <w:r w:rsidRPr="00D836A6">
              <w:rPr>
                <w:b/>
                <w:i/>
                <w:shd w:val="clear" w:color="auto" w:fill="FFFFFF"/>
                <w:lang w:val="uk-UA"/>
              </w:rPr>
              <w:t>виключити</w:t>
            </w:r>
          </w:p>
          <w:p w:rsidR="00FD45CE" w:rsidRPr="00D836A6" w:rsidRDefault="00FD45CE" w:rsidP="00AF6056">
            <w:pPr>
              <w:rPr>
                <w:bCs/>
                <w:lang w:val="uk-UA"/>
              </w:rPr>
            </w:pPr>
          </w:p>
          <w:p w:rsidR="00546ECD" w:rsidRPr="00D836A6" w:rsidRDefault="00546ECD" w:rsidP="00AF6056">
            <w:pPr>
              <w:rPr>
                <w:bCs/>
                <w:lang w:val="uk-UA"/>
              </w:rPr>
            </w:pPr>
          </w:p>
          <w:p w:rsidR="00546ECD" w:rsidRPr="00D836A6" w:rsidRDefault="00546ECD" w:rsidP="00AF6056">
            <w:pPr>
              <w:rPr>
                <w:bCs/>
                <w:lang w:val="uk-UA"/>
              </w:rPr>
            </w:pPr>
          </w:p>
          <w:p w:rsidR="00464953" w:rsidRPr="00D836A6" w:rsidRDefault="00464953" w:rsidP="00464953">
            <w:pPr>
              <w:jc w:val="left"/>
              <w:rPr>
                <w:i/>
                <w:shd w:val="clear" w:color="auto" w:fill="FFFFFF"/>
                <w:lang w:val="uk-UA"/>
              </w:rPr>
            </w:pPr>
            <w:r w:rsidRPr="00D836A6">
              <w:rPr>
                <w:i/>
                <w:shd w:val="clear" w:color="auto" w:fill="FFFFFF"/>
                <w:lang w:val="uk-UA"/>
              </w:rPr>
              <w:t>абзац дванадцятий</w:t>
            </w:r>
          </w:p>
          <w:p w:rsidR="00464953" w:rsidRPr="00D836A6" w:rsidRDefault="00464953" w:rsidP="00464953">
            <w:pPr>
              <w:ind w:firstLine="459"/>
              <w:rPr>
                <w:b/>
                <w:color w:val="FF0000"/>
                <w:lang w:val="uk-UA"/>
              </w:rPr>
            </w:pPr>
            <w:r w:rsidRPr="00D836A6">
              <w:rPr>
                <w:bCs/>
                <w:lang w:val="uk-UA"/>
              </w:rPr>
              <w:t>здійснює міжнародне співробітництво у сфері безпеки використання ядерної енергії та забезпечує виконання зобов'язань за міжнародними договорами України з питань безпеки використання ядерної енергії та тих, які випливають з участі України в роботі міжнародних організацій, що провадять діяльність у сфері безпеки використання ядерної енергії;</w:t>
            </w:r>
          </w:p>
          <w:p w:rsidR="00546ECD" w:rsidRPr="00D836A6" w:rsidRDefault="00D836A6" w:rsidP="00D836A6">
            <w:pPr>
              <w:ind w:firstLine="545"/>
              <w:rPr>
                <w:b/>
                <w:bCs/>
                <w:lang w:val="uk-UA"/>
              </w:rPr>
            </w:pPr>
            <w:r w:rsidRPr="00D836A6">
              <w:rPr>
                <w:b/>
                <w:lang w:val="uk-UA"/>
              </w:rPr>
              <w:t>організовує (не рідше ніж один раз на 10 років) проведення оцінки нормативно-правової бази у сфері використання ядерної енергії та діяльності органу державного регулювання ядерної та радіаційної безпеки, для проведення якої запрошує міжнародних експертів, та інформує (за запитом) інші країни про результати такої оцінки;</w:t>
            </w:r>
          </w:p>
        </w:tc>
      </w:tr>
      <w:tr w:rsidR="002622B0" w:rsidRPr="00D836A6" w:rsidTr="00382D54">
        <w:tc>
          <w:tcPr>
            <w:tcW w:w="7393" w:type="dxa"/>
            <w:shd w:val="clear" w:color="auto" w:fill="auto"/>
          </w:tcPr>
          <w:p w:rsidR="002622B0" w:rsidRPr="00D836A6" w:rsidRDefault="002622B0" w:rsidP="002622B0">
            <w:pPr>
              <w:rPr>
                <w:bCs/>
                <w:lang w:val="uk-UA"/>
              </w:rPr>
            </w:pPr>
            <w:r w:rsidRPr="00D836A6">
              <w:rPr>
                <w:bCs/>
                <w:lang w:val="uk-UA"/>
              </w:rPr>
              <w:t>Стаття 25. Державний нагляд за ядерною та радіаційною безпекою</w:t>
            </w:r>
          </w:p>
          <w:p w:rsidR="00337EDD" w:rsidRPr="00D836A6" w:rsidRDefault="00337EDD" w:rsidP="002622B0">
            <w:pPr>
              <w:rPr>
                <w:bCs/>
                <w:i/>
                <w:lang w:val="uk-UA"/>
              </w:rPr>
            </w:pPr>
          </w:p>
          <w:p w:rsidR="00811EAF" w:rsidRPr="00D836A6" w:rsidRDefault="00337EDD" w:rsidP="002622B0">
            <w:pPr>
              <w:rPr>
                <w:bCs/>
                <w:i/>
                <w:lang w:val="uk-UA"/>
              </w:rPr>
            </w:pPr>
            <w:r w:rsidRPr="00D836A6">
              <w:rPr>
                <w:bCs/>
                <w:i/>
                <w:lang w:val="uk-UA"/>
              </w:rPr>
              <w:t>ч</w:t>
            </w:r>
            <w:r w:rsidR="00811EAF" w:rsidRPr="00D836A6">
              <w:rPr>
                <w:bCs/>
                <w:i/>
                <w:lang w:val="uk-UA"/>
              </w:rPr>
              <w:t>астина третя</w:t>
            </w:r>
            <w:r w:rsidR="002622B0" w:rsidRPr="00D836A6">
              <w:rPr>
                <w:bCs/>
                <w:i/>
                <w:lang w:val="uk-UA"/>
              </w:rPr>
              <w:t xml:space="preserve"> </w:t>
            </w:r>
          </w:p>
          <w:p w:rsidR="002622B0" w:rsidRPr="00D836A6" w:rsidRDefault="002622B0" w:rsidP="002622B0">
            <w:pPr>
              <w:rPr>
                <w:bCs/>
                <w:lang w:val="uk-UA"/>
              </w:rPr>
            </w:pPr>
            <w:r w:rsidRPr="00D836A6">
              <w:rPr>
                <w:bCs/>
                <w:lang w:val="uk-UA"/>
              </w:rPr>
              <w:t>Державні інспектори з ядерної та радіаційної безпеки мають право</w:t>
            </w:r>
          </w:p>
          <w:p w:rsidR="00271C83" w:rsidRPr="00D836A6" w:rsidRDefault="00271C83" w:rsidP="00271C83">
            <w:pPr>
              <w:rPr>
                <w:bCs/>
                <w:i/>
                <w:lang w:val="uk-UA"/>
              </w:rPr>
            </w:pPr>
            <w:r w:rsidRPr="00D836A6">
              <w:rPr>
                <w:bCs/>
                <w:i/>
                <w:lang w:val="uk-UA"/>
              </w:rPr>
              <w:t xml:space="preserve">абзац третій </w:t>
            </w:r>
          </w:p>
          <w:p w:rsidR="002622B0" w:rsidRPr="00D836A6" w:rsidRDefault="002622B0" w:rsidP="002622B0">
            <w:pPr>
              <w:rPr>
                <w:bCs/>
                <w:lang w:val="uk-UA"/>
              </w:rPr>
            </w:pPr>
            <w:r w:rsidRPr="00D836A6">
              <w:rPr>
                <w:bCs/>
                <w:lang w:val="uk-UA"/>
              </w:rPr>
              <w:t xml:space="preserve">надсилати </w:t>
            </w:r>
            <w:r w:rsidRPr="00D836A6">
              <w:rPr>
                <w:bCs/>
                <w:i/>
                <w:lang w:val="uk-UA"/>
              </w:rPr>
              <w:t>ліцензіатам</w:t>
            </w:r>
            <w:r w:rsidRPr="00D836A6">
              <w:rPr>
                <w:bCs/>
                <w:lang w:val="uk-UA"/>
              </w:rPr>
              <w:t>, а також їх посадовим особам, керівникам органів виконавчої влади, органів місцевого самоврядування обов'язкові для виконання розпорядження (приписи) про усунення порушень і недоліків у сфері безпеки використання ядерної енергії;</w:t>
            </w:r>
          </w:p>
          <w:p w:rsidR="00811EAF" w:rsidRPr="00D836A6" w:rsidRDefault="00811EAF" w:rsidP="002622B0">
            <w:pPr>
              <w:rPr>
                <w:bCs/>
                <w:lang w:val="uk-UA"/>
              </w:rPr>
            </w:pPr>
          </w:p>
          <w:p w:rsidR="00811EAF" w:rsidRPr="00D836A6" w:rsidRDefault="00811EAF" w:rsidP="002622B0">
            <w:pPr>
              <w:rPr>
                <w:bCs/>
                <w:lang w:val="uk-UA"/>
              </w:rPr>
            </w:pPr>
          </w:p>
          <w:p w:rsidR="00811EAF" w:rsidRPr="00D836A6" w:rsidRDefault="00811EAF" w:rsidP="00811EAF">
            <w:pPr>
              <w:rPr>
                <w:bCs/>
                <w:i/>
                <w:lang w:val="uk-UA"/>
              </w:rPr>
            </w:pPr>
            <w:r w:rsidRPr="00D836A6">
              <w:rPr>
                <w:bCs/>
                <w:i/>
                <w:lang w:val="uk-UA"/>
              </w:rPr>
              <w:t xml:space="preserve">абзац четвертий </w:t>
            </w:r>
          </w:p>
          <w:p w:rsidR="002622B0" w:rsidRPr="00D836A6" w:rsidRDefault="00811EAF" w:rsidP="002622B0">
            <w:pPr>
              <w:rPr>
                <w:bCs/>
                <w:lang w:val="uk-UA"/>
              </w:rPr>
            </w:pPr>
            <w:r w:rsidRPr="00D836A6">
              <w:rPr>
                <w:bCs/>
                <w:lang w:val="uk-UA"/>
              </w:rPr>
              <w:t xml:space="preserve">застосовувати у встановленому порядку фінансові санкції до підприємств, установ, організацій та </w:t>
            </w:r>
            <w:r w:rsidRPr="00D836A6">
              <w:rPr>
                <w:bCs/>
                <w:i/>
                <w:lang w:val="uk-UA"/>
              </w:rPr>
              <w:t>підприємців</w:t>
            </w:r>
            <w:r w:rsidRPr="00D836A6">
              <w:rPr>
                <w:bCs/>
                <w:lang w:val="uk-UA"/>
              </w:rPr>
              <w:t xml:space="preserve"> за порушення законодавчих актів, норм, правил і стандартів з ядерної та радіаційної безпеки, провадження діяльності у сфері використання ядерної енергії, щодо якої законодавством установлені вимоги щодо отримання відповідного документа дозвільного характеру і реєстрації, без одержання таких документів або реєстрації, а також за невиконання чи неналежне виконання умов наданих документів дозвільного характеру;</w:t>
            </w:r>
          </w:p>
        </w:tc>
        <w:tc>
          <w:tcPr>
            <w:tcW w:w="7393" w:type="dxa"/>
            <w:shd w:val="clear" w:color="auto" w:fill="auto"/>
          </w:tcPr>
          <w:p w:rsidR="002622B0" w:rsidRPr="00D836A6" w:rsidRDefault="002622B0" w:rsidP="002622B0">
            <w:pPr>
              <w:rPr>
                <w:bCs/>
                <w:lang w:val="uk-UA"/>
              </w:rPr>
            </w:pPr>
            <w:r w:rsidRPr="00D836A6">
              <w:rPr>
                <w:bCs/>
                <w:lang w:val="uk-UA"/>
              </w:rPr>
              <w:t>Стаття 25. Державний нагляд за ядерною та радіаційною безпекою</w:t>
            </w:r>
          </w:p>
          <w:p w:rsidR="00337EDD" w:rsidRPr="00D836A6" w:rsidRDefault="00337EDD" w:rsidP="002622B0">
            <w:pPr>
              <w:rPr>
                <w:bCs/>
                <w:i/>
                <w:lang w:val="uk-UA"/>
              </w:rPr>
            </w:pPr>
          </w:p>
          <w:p w:rsidR="00811EAF" w:rsidRPr="00D836A6" w:rsidRDefault="00337EDD" w:rsidP="002622B0">
            <w:pPr>
              <w:rPr>
                <w:bCs/>
                <w:i/>
                <w:lang w:val="uk-UA"/>
              </w:rPr>
            </w:pPr>
            <w:r w:rsidRPr="00D836A6">
              <w:rPr>
                <w:bCs/>
                <w:i/>
                <w:lang w:val="uk-UA"/>
              </w:rPr>
              <w:t>ч</w:t>
            </w:r>
            <w:r w:rsidR="00811EAF" w:rsidRPr="00D836A6">
              <w:rPr>
                <w:bCs/>
                <w:i/>
                <w:lang w:val="uk-UA"/>
              </w:rPr>
              <w:t>астина третя</w:t>
            </w:r>
            <w:r w:rsidR="002622B0" w:rsidRPr="00D836A6">
              <w:rPr>
                <w:bCs/>
                <w:i/>
                <w:lang w:val="uk-UA"/>
              </w:rPr>
              <w:t xml:space="preserve"> </w:t>
            </w:r>
          </w:p>
          <w:p w:rsidR="002622B0" w:rsidRPr="00D836A6" w:rsidRDefault="002622B0" w:rsidP="002622B0">
            <w:pPr>
              <w:rPr>
                <w:bCs/>
                <w:lang w:val="uk-UA"/>
              </w:rPr>
            </w:pPr>
            <w:r w:rsidRPr="00D836A6">
              <w:rPr>
                <w:bCs/>
                <w:lang w:val="uk-UA"/>
              </w:rPr>
              <w:t>Державні інспектори з ядерної та радіаційної безпеки мають право</w:t>
            </w:r>
          </w:p>
          <w:p w:rsidR="00271C83" w:rsidRPr="00D836A6" w:rsidRDefault="00271C83" w:rsidP="00271C83">
            <w:pPr>
              <w:rPr>
                <w:bCs/>
                <w:i/>
                <w:lang w:val="uk-UA"/>
              </w:rPr>
            </w:pPr>
            <w:r w:rsidRPr="00D836A6">
              <w:rPr>
                <w:bCs/>
                <w:i/>
                <w:lang w:val="uk-UA"/>
              </w:rPr>
              <w:t xml:space="preserve">абзац третій </w:t>
            </w:r>
          </w:p>
          <w:p w:rsidR="002622B0" w:rsidRPr="00D836A6" w:rsidRDefault="002622B0" w:rsidP="002622B0">
            <w:pPr>
              <w:rPr>
                <w:bCs/>
                <w:lang w:val="uk-UA"/>
              </w:rPr>
            </w:pPr>
            <w:r w:rsidRPr="00D836A6">
              <w:rPr>
                <w:bCs/>
                <w:lang w:val="uk-UA"/>
              </w:rPr>
              <w:t xml:space="preserve">надсилати </w:t>
            </w:r>
            <w:r w:rsidR="00811EAF" w:rsidRPr="00D836A6">
              <w:rPr>
                <w:b/>
                <w:bCs/>
                <w:lang w:val="uk-UA"/>
              </w:rPr>
              <w:t>фізичним особам – підприємцям, підприємствам, установам, організаціям</w:t>
            </w:r>
            <w:r w:rsidRPr="00D836A6">
              <w:rPr>
                <w:bCs/>
                <w:lang w:val="uk-UA"/>
              </w:rPr>
              <w:t>, а також їх посадовим особам, керівникам органів виконавчої влади, органів місцевого самоврядування обов'язкові для виконання розпорядження (приписи) про усунення порушень і недоліків у сфері безпеки використання ядерної енергії;</w:t>
            </w:r>
          </w:p>
          <w:p w:rsidR="002622B0" w:rsidRPr="00D836A6" w:rsidRDefault="002622B0" w:rsidP="002622B0">
            <w:pPr>
              <w:rPr>
                <w:bCs/>
                <w:i/>
                <w:lang w:val="uk-UA"/>
              </w:rPr>
            </w:pPr>
          </w:p>
          <w:p w:rsidR="00811EAF" w:rsidRPr="00D836A6" w:rsidRDefault="00811EAF" w:rsidP="00811EAF">
            <w:pPr>
              <w:rPr>
                <w:bCs/>
                <w:i/>
                <w:lang w:val="uk-UA"/>
              </w:rPr>
            </w:pPr>
            <w:r w:rsidRPr="00D836A6">
              <w:rPr>
                <w:bCs/>
                <w:i/>
                <w:lang w:val="uk-UA"/>
              </w:rPr>
              <w:t xml:space="preserve">абзац четвертий </w:t>
            </w:r>
          </w:p>
          <w:p w:rsidR="00811EAF" w:rsidRPr="00D836A6" w:rsidRDefault="00811EAF" w:rsidP="00271C83">
            <w:pPr>
              <w:shd w:val="clear" w:color="auto" w:fill="FFFFFF"/>
              <w:rPr>
                <w:rFonts w:eastAsia="Times New Roman"/>
                <w:lang w:val="uk-UA" w:eastAsia="ru-RU"/>
              </w:rPr>
            </w:pPr>
            <w:r w:rsidRPr="00D836A6">
              <w:rPr>
                <w:rFonts w:eastAsia="Times New Roman"/>
                <w:lang w:val="uk-UA" w:eastAsia="ru-RU"/>
              </w:rPr>
              <w:t xml:space="preserve">застосовувати у встановленому порядку фінансові санкції до підприємств, установ, організацій та </w:t>
            </w:r>
            <w:r w:rsidRPr="00D836A6">
              <w:rPr>
                <w:rFonts w:eastAsia="Times New Roman"/>
                <w:b/>
                <w:lang w:val="uk-UA" w:eastAsia="ru-RU"/>
              </w:rPr>
              <w:t>фізичних осіб – підприємців</w:t>
            </w:r>
            <w:r w:rsidRPr="00D836A6">
              <w:rPr>
                <w:rFonts w:eastAsia="Times New Roman"/>
                <w:lang w:val="uk-UA" w:eastAsia="ru-RU"/>
              </w:rPr>
              <w:t xml:space="preserve"> за порушення законодавчих актів, норм, правил і стандартів з ядерної та радіаційної безпеки, провадження діяльності у сфері використання ядерної енергії, щодо якої законодавством установлені вимоги щодо отримання відповідного документа дозвільного характеру і реєстрації, без одержання таких документів або реєстрації, а також за невиконання чи неналежне виконання умов наданих доку</w:t>
            </w:r>
            <w:r w:rsidR="00271C83" w:rsidRPr="00D836A6">
              <w:rPr>
                <w:rFonts w:eastAsia="Times New Roman"/>
                <w:lang w:val="uk-UA" w:eastAsia="ru-RU"/>
              </w:rPr>
              <w:t>ментів дозвільного характеру;</w:t>
            </w:r>
          </w:p>
        </w:tc>
      </w:tr>
      <w:tr w:rsidR="00A22454" w:rsidRPr="00D836A6" w:rsidTr="00382D54">
        <w:tc>
          <w:tcPr>
            <w:tcW w:w="7393" w:type="dxa"/>
            <w:shd w:val="clear" w:color="auto" w:fill="auto"/>
          </w:tcPr>
          <w:p w:rsidR="00A22454" w:rsidRPr="00D836A6" w:rsidRDefault="00FB1C7F" w:rsidP="008D3BAB">
            <w:pPr>
              <w:rPr>
                <w:bCs/>
                <w:lang w:val="uk-UA"/>
              </w:rPr>
            </w:pPr>
            <w:r w:rsidRPr="00D836A6">
              <w:rPr>
                <w:bCs/>
                <w:lang w:val="uk-UA"/>
              </w:rPr>
              <w:t>Стаття 32. Ліцензіат</w:t>
            </w:r>
          </w:p>
          <w:p w:rsidR="00561C9F" w:rsidRPr="00D836A6" w:rsidRDefault="00561C9F" w:rsidP="008D3BAB">
            <w:pPr>
              <w:rPr>
                <w:bCs/>
                <w:lang w:val="uk-UA"/>
              </w:rPr>
            </w:pPr>
          </w:p>
          <w:p w:rsidR="00561C9F" w:rsidRPr="00D836A6" w:rsidRDefault="00464953" w:rsidP="008D3BAB">
            <w:pPr>
              <w:rPr>
                <w:bCs/>
                <w:i/>
                <w:lang w:val="uk-UA"/>
              </w:rPr>
            </w:pPr>
            <w:r w:rsidRPr="00D836A6">
              <w:rPr>
                <w:bCs/>
                <w:i/>
                <w:lang w:val="uk-UA"/>
              </w:rPr>
              <w:t>частина третя</w:t>
            </w:r>
          </w:p>
          <w:p w:rsidR="00464953" w:rsidRPr="00D836A6" w:rsidRDefault="00464953" w:rsidP="008D3BAB">
            <w:pPr>
              <w:rPr>
                <w:bCs/>
                <w:lang w:val="uk-UA"/>
              </w:rPr>
            </w:pPr>
            <w:r w:rsidRPr="00D836A6">
              <w:rPr>
                <w:bCs/>
                <w:lang w:val="uk-UA"/>
              </w:rPr>
              <w:t xml:space="preserve">Ліцензіат несе всю повноту відповідальності за радіаційний і фізичний захист та безпеку ядерної установки, об'єкта, призначеного для поводження з радіоактивними відходами, </w:t>
            </w:r>
            <w:r w:rsidRPr="00D836A6">
              <w:rPr>
                <w:bCs/>
                <w:i/>
                <w:lang w:val="uk-UA"/>
              </w:rPr>
              <w:t>іншого, джерела</w:t>
            </w:r>
            <w:r w:rsidRPr="00D836A6">
              <w:rPr>
                <w:bCs/>
                <w:lang w:val="uk-UA"/>
              </w:rPr>
              <w:t xml:space="preserve"> іонізуючого випромінювання незалежно від діяльності та відповідальності постачальників і органу державного регулювання ядерної та радіаційної безпеки.</w:t>
            </w:r>
          </w:p>
          <w:p w:rsidR="00464953" w:rsidRPr="00D836A6" w:rsidRDefault="00464953" w:rsidP="008D3BAB">
            <w:pPr>
              <w:rPr>
                <w:bCs/>
                <w:lang w:val="uk-UA"/>
              </w:rPr>
            </w:pPr>
          </w:p>
          <w:p w:rsidR="00464953" w:rsidRPr="00D836A6" w:rsidRDefault="004B7FCC" w:rsidP="008D3BAB">
            <w:pPr>
              <w:rPr>
                <w:b/>
                <w:bCs/>
                <w:i/>
                <w:lang w:val="uk-UA"/>
              </w:rPr>
            </w:pPr>
            <w:r w:rsidRPr="00D836A6">
              <w:rPr>
                <w:b/>
                <w:bCs/>
                <w:i/>
                <w:lang w:val="uk-UA"/>
              </w:rPr>
              <w:t>позиція відсутня</w:t>
            </w:r>
          </w:p>
          <w:p w:rsidR="00561C9F" w:rsidRPr="00D836A6" w:rsidRDefault="00561C9F" w:rsidP="008D3BAB">
            <w:pPr>
              <w:rPr>
                <w:bCs/>
                <w:lang w:val="uk-UA"/>
              </w:rPr>
            </w:pPr>
          </w:p>
          <w:p w:rsidR="000A12E1" w:rsidRPr="00D836A6" w:rsidRDefault="000A12E1" w:rsidP="000A12E1">
            <w:pPr>
              <w:rPr>
                <w:bCs/>
                <w:lang w:val="uk-UA"/>
              </w:rPr>
            </w:pPr>
          </w:p>
        </w:tc>
        <w:tc>
          <w:tcPr>
            <w:tcW w:w="7393" w:type="dxa"/>
            <w:shd w:val="clear" w:color="auto" w:fill="auto"/>
          </w:tcPr>
          <w:p w:rsidR="00FB1C7F" w:rsidRPr="00D836A6" w:rsidRDefault="00FB1C7F" w:rsidP="00FB1C7F">
            <w:pPr>
              <w:rPr>
                <w:bCs/>
                <w:i/>
                <w:color w:val="FF0000"/>
                <w:lang w:val="uk-UA"/>
              </w:rPr>
            </w:pPr>
            <w:r w:rsidRPr="00D836A6">
              <w:rPr>
                <w:bCs/>
                <w:lang w:val="uk-UA"/>
              </w:rPr>
              <w:t>Стаття 32. Ліцензіат</w:t>
            </w:r>
          </w:p>
          <w:p w:rsidR="006A03A9" w:rsidRPr="00D836A6" w:rsidRDefault="006A03A9" w:rsidP="00464953">
            <w:pPr>
              <w:rPr>
                <w:bCs/>
                <w:i/>
                <w:lang w:val="uk-UA"/>
              </w:rPr>
            </w:pPr>
          </w:p>
          <w:p w:rsidR="00464953" w:rsidRPr="00D836A6" w:rsidRDefault="00464953" w:rsidP="00464953">
            <w:pPr>
              <w:rPr>
                <w:bCs/>
                <w:i/>
                <w:lang w:val="uk-UA"/>
              </w:rPr>
            </w:pPr>
            <w:r w:rsidRPr="00D836A6">
              <w:rPr>
                <w:bCs/>
                <w:i/>
                <w:lang w:val="uk-UA"/>
              </w:rPr>
              <w:t>частина третя</w:t>
            </w:r>
          </w:p>
          <w:p w:rsidR="00464953" w:rsidRPr="00D836A6" w:rsidRDefault="00464953" w:rsidP="00464953">
            <w:pPr>
              <w:rPr>
                <w:bCs/>
                <w:lang w:val="uk-UA"/>
              </w:rPr>
            </w:pPr>
            <w:r w:rsidRPr="00D836A6">
              <w:rPr>
                <w:bCs/>
                <w:lang w:val="uk-UA"/>
              </w:rPr>
              <w:t xml:space="preserve">Ліцензіат несе всю повноту відповідальності за радіаційний і фізичний захист та безпеку ядерної установки, об'єкта, призначеного для поводження з радіоактивними відходами, </w:t>
            </w:r>
            <w:r w:rsidR="00F1349A" w:rsidRPr="00D836A6">
              <w:rPr>
                <w:b/>
                <w:bCs/>
                <w:lang w:val="uk-UA"/>
              </w:rPr>
              <w:t>іншого</w:t>
            </w:r>
            <w:r w:rsidRPr="00D836A6">
              <w:rPr>
                <w:b/>
                <w:bCs/>
                <w:lang w:val="uk-UA"/>
              </w:rPr>
              <w:t xml:space="preserve"> джерела</w:t>
            </w:r>
            <w:r w:rsidRPr="00D836A6">
              <w:rPr>
                <w:bCs/>
                <w:lang w:val="uk-UA"/>
              </w:rPr>
              <w:t xml:space="preserve"> іонізуючого випромінювання незалежно від діяльності та відповідальності постачальників і органу державного регулювання ядерної та радіаційної безпеки.</w:t>
            </w:r>
          </w:p>
          <w:p w:rsidR="006A03A9" w:rsidRPr="00CC4C73" w:rsidRDefault="006A03A9" w:rsidP="00781BF0">
            <w:pPr>
              <w:ind w:firstLine="240"/>
              <w:rPr>
                <w:b/>
                <w:lang w:val="uk-UA" w:eastAsia="uk-UA"/>
              </w:rPr>
            </w:pPr>
          </w:p>
          <w:p w:rsidR="00781BF0" w:rsidRPr="00D836A6" w:rsidRDefault="00CC4C73" w:rsidP="00860589">
            <w:pPr>
              <w:ind w:firstLine="240"/>
              <w:rPr>
                <w:b/>
                <w:color w:val="000000"/>
                <w:lang w:val="uk-UA"/>
              </w:rPr>
            </w:pPr>
            <w:r w:rsidRPr="00CC4C73">
              <w:rPr>
                <w:b/>
                <w:lang w:val="uk-UA"/>
              </w:rPr>
              <w:t>У разі залучення підрядників до виконання робіт, які впливають на безпеку під час використання ядерної енергії, ліцензіати  забезпечують залучення підрядників та контролюють залучення ними субпідрядників, які мають організаційну структуру, персонал та ресурси, які необхідні  для виконання зазначених робіт  відповідно до вимог законодавства</w:t>
            </w:r>
            <w:r w:rsidR="00B94779" w:rsidRPr="00CC4C73">
              <w:rPr>
                <w:b/>
                <w:lang w:val="uk-UA" w:eastAsia="uk-UA"/>
              </w:rPr>
              <w:t>.</w:t>
            </w:r>
            <w:r w:rsidR="00B94779" w:rsidRPr="00D836A6">
              <w:rPr>
                <w:rFonts w:eastAsia="Times New Roman"/>
                <w:lang w:val="uk-UA" w:eastAsia="ru-RU"/>
              </w:rPr>
              <w:t xml:space="preserve"> </w:t>
            </w:r>
          </w:p>
        </w:tc>
      </w:tr>
      <w:tr w:rsidR="008D3BAB" w:rsidRPr="00D836A6" w:rsidTr="00382D54">
        <w:tc>
          <w:tcPr>
            <w:tcW w:w="7393" w:type="dxa"/>
            <w:shd w:val="clear" w:color="auto" w:fill="auto"/>
          </w:tcPr>
          <w:p w:rsidR="008D3BAB" w:rsidRPr="00D836A6" w:rsidRDefault="008D3BAB" w:rsidP="008D3BAB">
            <w:pPr>
              <w:rPr>
                <w:bCs/>
                <w:lang w:val="uk-UA"/>
              </w:rPr>
            </w:pPr>
            <w:r w:rsidRPr="00D836A6">
              <w:rPr>
                <w:bCs/>
                <w:lang w:val="uk-UA"/>
              </w:rPr>
              <w:t>Стаття 33. Експлуатуюча організація (оператор)</w:t>
            </w:r>
          </w:p>
          <w:p w:rsidR="008D3BAB" w:rsidRPr="00D836A6" w:rsidRDefault="008D3BAB" w:rsidP="008D3BAB">
            <w:pPr>
              <w:rPr>
                <w:bCs/>
                <w:i/>
                <w:lang w:val="uk-UA"/>
              </w:rPr>
            </w:pPr>
            <w:r w:rsidRPr="00D836A6">
              <w:rPr>
                <w:bCs/>
                <w:i/>
                <w:lang w:val="uk-UA"/>
              </w:rPr>
              <w:t>частина перша</w:t>
            </w:r>
          </w:p>
          <w:p w:rsidR="008D3BAB" w:rsidRPr="00D836A6" w:rsidRDefault="008D3BAB" w:rsidP="008D3BAB">
            <w:pPr>
              <w:rPr>
                <w:bCs/>
                <w:lang w:val="uk-UA"/>
              </w:rPr>
            </w:pPr>
            <w:r w:rsidRPr="00D836A6">
              <w:rPr>
                <w:bCs/>
                <w:lang w:val="uk-UA"/>
              </w:rPr>
              <w:t>Експлуатуюча організація (оператор) - це призначена державою юридична особа, яка здійснює діяльність, пов'язану з вибором майданчика, проектуванням, будівництвом, введенням в експлуатацію, експлуатацією, зняттям з експлуатації ядерної установки або вибором майданчика, проектуванням, будівництвом, експлуатацією, закриттям сховища для захоронення радіоактивних відходів, забезпечує ядерну та радіаційну безпеку і несе відповідальність за ядерну шкоду.</w:t>
            </w:r>
          </w:p>
          <w:p w:rsidR="006D04A7" w:rsidRPr="00D836A6" w:rsidRDefault="006D04A7" w:rsidP="008D3BAB">
            <w:pPr>
              <w:rPr>
                <w:bCs/>
                <w:lang w:val="uk-UA"/>
              </w:rPr>
            </w:pPr>
          </w:p>
          <w:p w:rsidR="006D04A7" w:rsidRPr="00D836A6" w:rsidRDefault="006D04A7" w:rsidP="008D3BAB">
            <w:pPr>
              <w:rPr>
                <w:bCs/>
                <w:lang w:val="uk-UA"/>
              </w:rPr>
            </w:pPr>
          </w:p>
          <w:p w:rsidR="006D04A7" w:rsidRPr="00D836A6" w:rsidRDefault="006D04A7" w:rsidP="008D3BAB">
            <w:pPr>
              <w:rPr>
                <w:bCs/>
                <w:lang w:val="uk-UA"/>
              </w:rPr>
            </w:pPr>
          </w:p>
        </w:tc>
        <w:tc>
          <w:tcPr>
            <w:tcW w:w="7393" w:type="dxa"/>
            <w:shd w:val="clear" w:color="auto" w:fill="auto"/>
          </w:tcPr>
          <w:p w:rsidR="008D3BAB" w:rsidRPr="00D836A6" w:rsidRDefault="008D3BAB" w:rsidP="008D3BAB">
            <w:pPr>
              <w:rPr>
                <w:bCs/>
                <w:lang w:val="uk-UA"/>
              </w:rPr>
            </w:pPr>
            <w:r w:rsidRPr="00D836A6">
              <w:rPr>
                <w:bCs/>
                <w:lang w:val="uk-UA"/>
              </w:rPr>
              <w:t>Стаття 33. Експлуатуюча організація (оператор)</w:t>
            </w:r>
          </w:p>
          <w:p w:rsidR="008D3BAB" w:rsidRPr="00D836A6" w:rsidRDefault="008D3BAB" w:rsidP="008D3BAB">
            <w:pPr>
              <w:rPr>
                <w:bCs/>
                <w:i/>
                <w:lang w:val="uk-UA"/>
              </w:rPr>
            </w:pPr>
            <w:r w:rsidRPr="00D836A6">
              <w:rPr>
                <w:bCs/>
                <w:i/>
                <w:lang w:val="uk-UA"/>
              </w:rPr>
              <w:t>частина перша</w:t>
            </w:r>
          </w:p>
          <w:p w:rsidR="008D3BAB" w:rsidRPr="00D836A6" w:rsidRDefault="008D3BAB" w:rsidP="005A65C9">
            <w:pPr>
              <w:rPr>
                <w:bCs/>
                <w:lang w:val="uk-UA"/>
              </w:rPr>
            </w:pPr>
            <w:r w:rsidRPr="00D836A6">
              <w:rPr>
                <w:bCs/>
                <w:lang w:val="uk-UA"/>
              </w:rPr>
              <w:t>Експлуатуюча організація (оператор) - це призначена державою юридична особа, яка здійснює діяльність, пов'язану з вибором майданчика, проектуванням, будівництвом, введенням в експлуатацію, експлуатацією, зняттям з експлуатації ядерної установки або вибором майданчика, проектуванням, будівництвом, експлуатацією, закриттям сховища для захоронення радіоактивних відходів, забезпечує ядерну та радіаційну безпеку</w:t>
            </w:r>
            <w:r w:rsidR="00800EC4" w:rsidRPr="00D836A6">
              <w:rPr>
                <w:bCs/>
                <w:lang w:val="uk-UA"/>
              </w:rPr>
              <w:t>,</w:t>
            </w:r>
            <w:r w:rsidR="00800EC4" w:rsidRPr="00D836A6">
              <w:rPr>
                <w:lang w:val="uk-UA"/>
              </w:rPr>
              <w:t xml:space="preserve"> </w:t>
            </w:r>
            <w:r w:rsidR="000F7CFE" w:rsidRPr="00D836A6">
              <w:rPr>
                <w:b/>
                <w:bCs/>
                <w:lang w:val="uk-UA"/>
              </w:rPr>
              <w:t>попередження</w:t>
            </w:r>
            <w:r w:rsidR="00800EC4" w:rsidRPr="00D836A6">
              <w:rPr>
                <w:b/>
                <w:bCs/>
                <w:lang w:val="uk-UA"/>
              </w:rPr>
              <w:t xml:space="preserve"> аварій та пом’якшення їх наслідків у разі виникнення</w:t>
            </w:r>
            <w:r w:rsidR="00800EC4" w:rsidRPr="00D836A6">
              <w:rPr>
                <w:bCs/>
                <w:lang w:val="uk-UA"/>
              </w:rPr>
              <w:t xml:space="preserve"> </w:t>
            </w:r>
            <w:r w:rsidRPr="00D836A6">
              <w:rPr>
                <w:bCs/>
                <w:lang w:val="uk-UA"/>
              </w:rPr>
              <w:t xml:space="preserve"> і несе відповідальність за ядерну шкоду.</w:t>
            </w:r>
          </w:p>
        </w:tc>
      </w:tr>
      <w:tr w:rsidR="007E1F47" w:rsidRPr="00D836A6" w:rsidTr="00382D54">
        <w:tc>
          <w:tcPr>
            <w:tcW w:w="7393" w:type="dxa"/>
            <w:shd w:val="clear" w:color="auto" w:fill="auto"/>
          </w:tcPr>
          <w:p w:rsidR="007E1F47" w:rsidRPr="00D836A6" w:rsidRDefault="007E1F47" w:rsidP="002622B0">
            <w:pPr>
              <w:rPr>
                <w:bCs/>
                <w:lang w:val="uk-UA"/>
              </w:rPr>
            </w:pPr>
            <w:r w:rsidRPr="00D836A6">
              <w:rPr>
                <w:bCs/>
                <w:lang w:val="uk-UA"/>
              </w:rPr>
              <w:t>Стаття 37. Порядок прийняття рішень щодо розміщення ядерних установок та об'єктів, призначених для поводження з радіоактивними відходами</w:t>
            </w:r>
          </w:p>
          <w:p w:rsidR="007E1F47" w:rsidRPr="00D836A6" w:rsidRDefault="007E1F47" w:rsidP="002622B0">
            <w:pPr>
              <w:rPr>
                <w:bCs/>
                <w:lang w:val="uk-UA"/>
              </w:rPr>
            </w:pPr>
          </w:p>
          <w:p w:rsidR="007E1F47" w:rsidRPr="00D836A6" w:rsidRDefault="007E1F47" w:rsidP="007E1F47">
            <w:pPr>
              <w:rPr>
                <w:bCs/>
                <w:i/>
                <w:lang w:val="uk-UA"/>
              </w:rPr>
            </w:pPr>
            <w:r w:rsidRPr="00D836A6">
              <w:rPr>
                <w:bCs/>
                <w:i/>
                <w:lang w:val="uk-UA"/>
              </w:rPr>
              <w:t>частина третя</w:t>
            </w:r>
          </w:p>
          <w:p w:rsidR="007E1F47" w:rsidRPr="00D836A6" w:rsidRDefault="007E1F47" w:rsidP="007E1F47">
            <w:pPr>
              <w:rPr>
                <w:bCs/>
                <w:lang w:val="uk-UA"/>
              </w:rPr>
            </w:pPr>
            <w:r w:rsidRPr="00D836A6">
              <w:rPr>
                <w:bCs/>
                <w:lang w:val="uk-UA"/>
              </w:rPr>
              <w:t xml:space="preserve">Для розгляду питання про розміщення ядерної установки чи об'єкта, призначеного для поводження з радіоактивними відходами, заявник подає підготовлені у встановленому порядку матеріали, які містять обгрунтування необхідності </w:t>
            </w:r>
            <w:r w:rsidRPr="00D836A6">
              <w:rPr>
                <w:bCs/>
                <w:i/>
                <w:lang w:val="uk-UA"/>
              </w:rPr>
              <w:t>спорудження</w:t>
            </w:r>
            <w:r w:rsidRPr="00D836A6">
              <w:rPr>
                <w:bCs/>
                <w:lang w:val="uk-UA"/>
              </w:rPr>
              <w:t xml:space="preserve"> такої установки чи об'єкта і не менш як три варіанти - щодо майданчиків для їх розміщення.</w:t>
            </w:r>
          </w:p>
        </w:tc>
        <w:tc>
          <w:tcPr>
            <w:tcW w:w="7393" w:type="dxa"/>
            <w:shd w:val="clear" w:color="auto" w:fill="auto"/>
          </w:tcPr>
          <w:p w:rsidR="007E1F47" w:rsidRPr="00D836A6" w:rsidRDefault="007E1F47" w:rsidP="007E1F47">
            <w:pPr>
              <w:rPr>
                <w:bCs/>
                <w:lang w:val="uk-UA"/>
              </w:rPr>
            </w:pPr>
            <w:r w:rsidRPr="00D836A6">
              <w:rPr>
                <w:bCs/>
                <w:lang w:val="uk-UA"/>
              </w:rPr>
              <w:t>Стаття 37. Порядок прийняття рішень щодо розміщення ядерних установок та об'єктів, призначених для поводження з радіоактивними відходами</w:t>
            </w:r>
          </w:p>
          <w:p w:rsidR="007E1F47" w:rsidRPr="00D836A6" w:rsidRDefault="007E1F47" w:rsidP="007E1F47">
            <w:pPr>
              <w:rPr>
                <w:bCs/>
                <w:lang w:val="uk-UA"/>
              </w:rPr>
            </w:pPr>
          </w:p>
          <w:p w:rsidR="007E1F47" w:rsidRPr="00D836A6" w:rsidRDefault="007E1F47" w:rsidP="007E1F47">
            <w:pPr>
              <w:rPr>
                <w:bCs/>
                <w:i/>
                <w:lang w:val="uk-UA"/>
              </w:rPr>
            </w:pPr>
            <w:r w:rsidRPr="00D836A6">
              <w:rPr>
                <w:bCs/>
                <w:i/>
                <w:lang w:val="uk-UA"/>
              </w:rPr>
              <w:t>частина третя</w:t>
            </w:r>
          </w:p>
          <w:p w:rsidR="007E1F47" w:rsidRPr="00D836A6" w:rsidRDefault="007E1F47" w:rsidP="00A3128C">
            <w:pPr>
              <w:rPr>
                <w:bCs/>
                <w:lang w:val="uk-UA"/>
              </w:rPr>
            </w:pPr>
            <w:r w:rsidRPr="00D836A6">
              <w:rPr>
                <w:bCs/>
                <w:lang w:val="uk-UA"/>
              </w:rPr>
              <w:t xml:space="preserve">Для розгляду питання про розміщення ядерної установки чи об'єкта, призначеного для поводження з радіоактивними відходами, заявник подає підготовлені у встановленому порядку матеріали, які містять обгрунтування необхідності </w:t>
            </w:r>
            <w:r w:rsidR="00A3128C" w:rsidRPr="00D836A6">
              <w:rPr>
                <w:b/>
                <w:bCs/>
                <w:lang w:val="uk-UA"/>
              </w:rPr>
              <w:t>будівництва</w:t>
            </w:r>
            <w:r w:rsidRPr="00D836A6">
              <w:rPr>
                <w:bCs/>
                <w:lang w:val="uk-UA"/>
              </w:rPr>
              <w:t xml:space="preserve"> такої установки чи об'єкта і не менш як три варіанти - щодо майданчиків для їх розміщення.</w:t>
            </w:r>
          </w:p>
        </w:tc>
      </w:tr>
      <w:tr w:rsidR="003D05DA" w:rsidRPr="00D836A6" w:rsidTr="00382D54">
        <w:tc>
          <w:tcPr>
            <w:tcW w:w="7393" w:type="dxa"/>
            <w:shd w:val="clear" w:color="auto" w:fill="auto"/>
          </w:tcPr>
          <w:p w:rsidR="003D05DA" w:rsidRPr="00D836A6" w:rsidRDefault="003D05DA" w:rsidP="002622B0">
            <w:pPr>
              <w:rPr>
                <w:bCs/>
                <w:lang w:val="uk-UA"/>
              </w:rPr>
            </w:pPr>
            <w:r w:rsidRPr="00D836A6">
              <w:rPr>
                <w:bCs/>
                <w:lang w:val="uk-UA"/>
              </w:rPr>
              <w:t>Стаття 81. Відповідальність персоналу та посадових осіб ядерної установки, об'єктів, призначених для поводження з радіоактивними відходами, джерела іонізуючого випромінювання, підприємств, установ, організацій і громадян за порушення законодавства у сфері використання ядерної енергії</w:t>
            </w:r>
          </w:p>
          <w:p w:rsidR="003D05DA" w:rsidRPr="00D836A6" w:rsidRDefault="003D05DA" w:rsidP="002622B0">
            <w:pPr>
              <w:rPr>
                <w:bCs/>
                <w:lang w:val="uk-UA"/>
              </w:rPr>
            </w:pPr>
          </w:p>
          <w:p w:rsidR="003D05DA" w:rsidRPr="00D836A6" w:rsidRDefault="003D05DA" w:rsidP="003D05DA">
            <w:pPr>
              <w:rPr>
                <w:bCs/>
                <w:i/>
                <w:lang w:val="uk-UA"/>
              </w:rPr>
            </w:pPr>
            <w:r w:rsidRPr="00D836A6">
              <w:rPr>
                <w:bCs/>
                <w:i/>
                <w:lang w:val="uk-UA"/>
              </w:rPr>
              <w:t>абзац десятий частини другої</w:t>
            </w:r>
          </w:p>
          <w:p w:rsidR="003D05DA" w:rsidRPr="00D836A6" w:rsidRDefault="003D05DA" w:rsidP="003D05DA">
            <w:pPr>
              <w:rPr>
                <w:bCs/>
                <w:lang w:val="uk-UA"/>
              </w:rPr>
            </w:pPr>
            <w:r w:rsidRPr="00D836A6">
              <w:rPr>
                <w:bCs/>
                <w:lang w:val="uk-UA"/>
              </w:rPr>
              <w:t xml:space="preserve">прийняття в експлуатацію ядерних установок, джерел іонізуючого випромінювання без </w:t>
            </w:r>
            <w:r w:rsidRPr="00D836A6">
              <w:rPr>
                <w:bCs/>
                <w:i/>
                <w:lang w:val="uk-UA"/>
              </w:rPr>
              <w:t>спорудження</w:t>
            </w:r>
            <w:r w:rsidRPr="00D836A6">
              <w:rPr>
                <w:bCs/>
                <w:lang w:val="uk-UA"/>
              </w:rPr>
              <w:t xml:space="preserve"> та введення в дію всіх передбачених проектом цих комплексів об'єктів;</w:t>
            </w:r>
          </w:p>
        </w:tc>
        <w:tc>
          <w:tcPr>
            <w:tcW w:w="7393" w:type="dxa"/>
            <w:shd w:val="clear" w:color="auto" w:fill="auto"/>
          </w:tcPr>
          <w:p w:rsidR="003D05DA" w:rsidRPr="00D836A6" w:rsidRDefault="003D05DA" w:rsidP="003D05DA">
            <w:pPr>
              <w:rPr>
                <w:bCs/>
                <w:lang w:val="uk-UA"/>
              </w:rPr>
            </w:pPr>
            <w:r w:rsidRPr="00D836A6">
              <w:rPr>
                <w:bCs/>
                <w:lang w:val="uk-UA"/>
              </w:rPr>
              <w:t>Стаття 81. Відповідальність персоналу та посадових осіб ядерної установки, об'єктів, призначених для поводження з радіоактивними відходами, джерела іонізуючого випромінювання, підприємств, установ, організацій і громадян за порушення законодавства у сфері використання ядерної енергії</w:t>
            </w:r>
          </w:p>
          <w:p w:rsidR="003D05DA" w:rsidRPr="00D836A6" w:rsidRDefault="003D05DA" w:rsidP="003D05DA">
            <w:pPr>
              <w:rPr>
                <w:bCs/>
                <w:lang w:val="uk-UA"/>
              </w:rPr>
            </w:pPr>
          </w:p>
          <w:p w:rsidR="003D05DA" w:rsidRPr="00D836A6" w:rsidRDefault="003D05DA" w:rsidP="003D05DA">
            <w:pPr>
              <w:rPr>
                <w:bCs/>
                <w:i/>
                <w:lang w:val="uk-UA"/>
              </w:rPr>
            </w:pPr>
            <w:r w:rsidRPr="00D836A6">
              <w:rPr>
                <w:bCs/>
                <w:i/>
                <w:lang w:val="uk-UA"/>
              </w:rPr>
              <w:t>абзац десятий частини другої</w:t>
            </w:r>
          </w:p>
          <w:p w:rsidR="003D05DA" w:rsidRPr="00D836A6" w:rsidRDefault="003D05DA" w:rsidP="003D05DA">
            <w:pPr>
              <w:rPr>
                <w:bCs/>
                <w:lang w:val="uk-UA"/>
              </w:rPr>
            </w:pPr>
            <w:r w:rsidRPr="00D836A6">
              <w:rPr>
                <w:bCs/>
                <w:lang w:val="uk-UA"/>
              </w:rPr>
              <w:t xml:space="preserve">прийняття в експлуатацію ядерних установок, джерел іонізуючого випромінювання без </w:t>
            </w:r>
            <w:r w:rsidRPr="00D836A6">
              <w:rPr>
                <w:b/>
                <w:bCs/>
                <w:lang w:val="uk-UA"/>
              </w:rPr>
              <w:t>будівництва</w:t>
            </w:r>
            <w:r w:rsidRPr="00D836A6">
              <w:rPr>
                <w:bCs/>
                <w:lang w:val="uk-UA"/>
              </w:rPr>
              <w:t xml:space="preserve"> та введення в дію всіх передбачених проектом цих комплексів об'єктів;</w:t>
            </w:r>
          </w:p>
        </w:tc>
      </w:tr>
      <w:tr w:rsidR="002622B0" w:rsidRPr="00D836A6" w:rsidTr="00382D54">
        <w:tc>
          <w:tcPr>
            <w:tcW w:w="7393" w:type="dxa"/>
            <w:shd w:val="clear" w:color="auto" w:fill="auto"/>
          </w:tcPr>
          <w:p w:rsidR="002622B0" w:rsidRPr="00D836A6" w:rsidRDefault="002622B0" w:rsidP="002622B0">
            <w:pPr>
              <w:keepNext/>
              <w:keepLines/>
              <w:widowControl w:val="0"/>
              <w:suppressAutoHyphens/>
              <w:spacing w:line="276" w:lineRule="auto"/>
              <w:jc w:val="center"/>
              <w:outlineLvl w:val="2"/>
              <w:rPr>
                <w:rFonts w:eastAsia="font640"/>
                <w:bCs/>
                <w:color w:val="4F81BD"/>
                <w:kern w:val="1"/>
                <w:lang w:val="uk-UA"/>
              </w:rPr>
            </w:pPr>
            <w:r w:rsidRPr="00D836A6">
              <w:rPr>
                <w:rFonts w:eastAsia="font640"/>
                <w:bCs/>
                <w:color w:val="000000"/>
                <w:kern w:val="1"/>
                <w:lang w:val="uk-UA"/>
              </w:rPr>
              <w:t>Стаття 84. Загальні принципи здійснення експорту та імпорту ядерних установок, обладнання, технологій, ядерних матеріалів, джерел іонізуючого випромінювання, спеціальних неядерних матеріалів та послуг</w:t>
            </w:r>
            <w:bookmarkStart w:id="1" w:name="606"/>
            <w:bookmarkEnd w:id="1"/>
          </w:p>
          <w:p w:rsidR="002622B0" w:rsidRPr="00D836A6" w:rsidRDefault="002622B0" w:rsidP="002622B0">
            <w:pPr>
              <w:ind w:firstLine="240"/>
              <w:rPr>
                <w:lang w:val="uk-UA"/>
              </w:rPr>
            </w:pPr>
            <w:r w:rsidRPr="00D836A6">
              <w:rPr>
                <w:color w:val="000000"/>
                <w:lang w:val="uk-UA"/>
              </w:rPr>
              <w:t xml:space="preserve">Експорт та імпорт ядерних установок, обладнання, технологій, ядерних матеріалів (у тому числі свіжого та відпрацьованого </w:t>
            </w:r>
            <w:r w:rsidRPr="00D836A6">
              <w:rPr>
                <w:i/>
                <w:color w:val="000000"/>
                <w:lang w:val="uk-UA"/>
              </w:rPr>
              <w:t xml:space="preserve">реакторного </w:t>
            </w:r>
            <w:r w:rsidRPr="00D836A6">
              <w:rPr>
                <w:color w:val="000000"/>
                <w:lang w:val="uk-UA"/>
              </w:rPr>
              <w:t>палива), джерел іонізуючого випромінювання, спеціальних неядерних матеріалів, що використовуються для виробництва ядерних матеріалів і джерел іонізуючого випромінювання та послуг, включає передачу, продаж і закупівлю у комерційних цілях та передачу у некомерційних цілях (для демонстрації на виставках, проведення спільних робіт тощо) і здійснюється згідно з законодавством України та міжнародними договорами, учасником яких є Україна.</w:t>
            </w:r>
            <w:bookmarkStart w:id="2" w:name="607"/>
            <w:bookmarkEnd w:id="2"/>
          </w:p>
          <w:p w:rsidR="002622B0" w:rsidRPr="00D836A6" w:rsidRDefault="002622B0" w:rsidP="002622B0">
            <w:pPr>
              <w:rPr>
                <w:bCs/>
                <w:lang w:val="uk-UA"/>
              </w:rPr>
            </w:pPr>
          </w:p>
        </w:tc>
        <w:tc>
          <w:tcPr>
            <w:tcW w:w="7393" w:type="dxa"/>
            <w:shd w:val="clear" w:color="auto" w:fill="auto"/>
          </w:tcPr>
          <w:p w:rsidR="002622B0" w:rsidRPr="00D836A6" w:rsidRDefault="002622B0" w:rsidP="002622B0">
            <w:pPr>
              <w:keepNext/>
              <w:keepLines/>
              <w:widowControl w:val="0"/>
              <w:suppressAutoHyphens/>
              <w:spacing w:line="276" w:lineRule="auto"/>
              <w:jc w:val="center"/>
              <w:outlineLvl w:val="2"/>
              <w:rPr>
                <w:rFonts w:eastAsia="font640"/>
                <w:bCs/>
                <w:color w:val="4F81BD"/>
                <w:kern w:val="1"/>
                <w:lang w:val="uk-UA"/>
              </w:rPr>
            </w:pPr>
            <w:r w:rsidRPr="00D836A6">
              <w:rPr>
                <w:rFonts w:eastAsia="font640"/>
                <w:bCs/>
                <w:color w:val="000000"/>
                <w:kern w:val="1"/>
                <w:lang w:val="uk-UA"/>
              </w:rPr>
              <w:t>Стаття 84. Загальні принципи здійснення експорту та імпорту ядерних установок, обладнання, технологій, ядерних матеріалів, джерел іонізуючого випромінювання, спеціальних неядерних матеріалів та послуг</w:t>
            </w:r>
          </w:p>
          <w:p w:rsidR="002622B0" w:rsidRPr="00D836A6" w:rsidRDefault="002622B0" w:rsidP="002622B0">
            <w:pPr>
              <w:ind w:firstLine="240"/>
              <w:rPr>
                <w:lang w:val="uk-UA"/>
              </w:rPr>
            </w:pPr>
            <w:r w:rsidRPr="00D836A6">
              <w:rPr>
                <w:color w:val="000000"/>
                <w:lang w:val="uk-UA"/>
              </w:rPr>
              <w:t xml:space="preserve">Експорт та імпорт ядерних установок, обладнання, технологій, ядерних матеріалів (у тому числі свіжого та відпрацьованого </w:t>
            </w:r>
            <w:r w:rsidRPr="00D836A6">
              <w:rPr>
                <w:b/>
                <w:color w:val="000000"/>
                <w:lang w:val="uk-UA"/>
              </w:rPr>
              <w:t>ядерного</w:t>
            </w:r>
            <w:r w:rsidRPr="00D836A6">
              <w:rPr>
                <w:i/>
                <w:color w:val="000000"/>
                <w:lang w:val="uk-UA"/>
              </w:rPr>
              <w:t xml:space="preserve"> </w:t>
            </w:r>
            <w:r w:rsidRPr="00D836A6">
              <w:rPr>
                <w:color w:val="000000"/>
                <w:lang w:val="uk-UA"/>
              </w:rPr>
              <w:t>палива), джерел іонізуючого випромінювання, спеціальних неядерних матеріалів, що використовуються для виробництва ядерних матеріалів і джерел іонізуючого випромінювання та послуг, включає передачу, продаж і закупівлю у комерційних цілях та передачу у некомерційних цілях (для демонстрації на виставках, проведення спільних робіт тощо) і здійснюється згідно з законодавством України та міжнародними договорами, учасником яких є Україна.</w:t>
            </w:r>
          </w:p>
          <w:p w:rsidR="002622B0" w:rsidRPr="00D836A6" w:rsidRDefault="002622B0" w:rsidP="002622B0">
            <w:pPr>
              <w:rPr>
                <w:bCs/>
                <w:i/>
                <w:lang w:val="uk-UA"/>
              </w:rPr>
            </w:pPr>
          </w:p>
        </w:tc>
      </w:tr>
    </w:tbl>
    <w:p w:rsidR="002622B0" w:rsidRPr="00D836A6" w:rsidRDefault="002622B0" w:rsidP="002622B0">
      <w:pPr>
        <w:rPr>
          <w:lang w:val="uk-UA"/>
        </w:rPr>
      </w:pPr>
    </w:p>
    <w:p w:rsidR="00314CB5" w:rsidRPr="00D836A6" w:rsidRDefault="00314CB5" w:rsidP="00314CB5">
      <w:pPr>
        <w:widowControl w:val="0"/>
        <w:spacing w:line="259" w:lineRule="auto"/>
        <w:rPr>
          <w:b/>
          <w:lang w:val="uk-UA"/>
        </w:rPr>
      </w:pPr>
      <w:r w:rsidRPr="00D836A6">
        <w:rPr>
          <w:b/>
          <w:lang w:val="uk-UA"/>
        </w:rPr>
        <w:t>Голова Державної інспекції  ядерного регулювання України –</w:t>
      </w:r>
    </w:p>
    <w:p w:rsidR="00314CB5" w:rsidRPr="00D836A6" w:rsidRDefault="00314CB5" w:rsidP="00314CB5">
      <w:pPr>
        <w:widowControl w:val="0"/>
        <w:tabs>
          <w:tab w:val="right" w:pos="9214"/>
        </w:tabs>
        <w:spacing w:line="259" w:lineRule="auto"/>
        <w:ind w:right="-1"/>
        <w:rPr>
          <w:b/>
          <w:lang w:val="uk-UA"/>
        </w:rPr>
      </w:pPr>
      <w:r w:rsidRPr="00D836A6">
        <w:rPr>
          <w:b/>
          <w:lang w:val="uk-UA"/>
        </w:rPr>
        <w:t xml:space="preserve">Головний державний інспектор з ядерної </w:t>
      </w:r>
    </w:p>
    <w:p w:rsidR="00314CB5" w:rsidRPr="00D836A6" w:rsidRDefault="00314CB5" w:rsidP="00314CB5">
      <w:pPr>
        <w:widowControl w:val="0"/>
        <w:tabs>
          <w:tab w:val="right" w:pos="9214"/>
        </w:tabs>
        <w:spacing w:line="259" w:lineRule="auto"/>
        <w:ind w:right="-1"/>
        <w:rPr>
          <w:b/>
          <w:lang w:val="uk-UA"/>
        </w:rPr>
      </w:pPr>
      <w:r w:rsidRPr="00D836A6">
        <w:rPr>
          <w:b/>
          <w:lang w:val="uk-UA"/>
        </w:rPr>
        <w:t xml:space="preserve">та радіаційної безпеки України         </w:t>
      </w:r>
      <w:r w:rsidRPr="00D836A6">
        <w:rPr>
          <w:b/>
          <w:lang w:val="uk-UA"/>
        </w:rPr>
        <w:tab/>
        <w:t xml:space="preserve">                                                                                                        Григорій</w:t>
      </w:r>
      <w:r w:rsidRPr="00D836A6">
        <w:rPr>
          <w:b/>
        </w:rPr>
        <w:t> </w:t>
      </w:r>
      <w:r w:rsidRPr="00D836A6">
        <w:rPr>
          <w:b/>
          <w:lang w:val="uk-UA"/>
        </w:rPr>
        <w:t>ПЛАЧКОВ</w:t>
      </w:r>
    </w:p>
    <w:p w:rsidR="005E3AB1" w:rsidRPr="00D836A6" w:rsidRDefault="005E3AB1" w:rsidP="002622B0">
      <w:pPr>
        <w:rPr>
          <w:lang w:val="uk-UA"/>
        </w:rPr>
      </w:pPr>
    </w:p>
    <w:p w:rsidR="009B1857" w:rsidRPr="00D836A6" w:rsidRDefault="009B1857">
      <w:pPr>
        <w:rPr>
          <w:lang w:val="uk-UA"/>
        </w:rPr>
      </w:pPr>
    </w:p>
    <w:sectPr w:rsidR="009B1857" w:rsidRPr="00D836A6" w:rsidSect="00B62497">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9E7" w:rsidRDefault="00DA09E7" w:rsidP="00B62497">
      <w:r>
        <w:separator/>
      </w:r>
    </w:p>
  </w:endnote>
  <w:endnote w:type="continuationSeparator" w:id="0">
    <w:p w:rsidR="00DA09E7" w:rsidRDefault="00DA09E7" w:rsidP="00B6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ntiqua">
    <w:panose1 w:val="020B0500000000000000"/>
    <w:charset w:val="00"/>
    <w:family w:val="swiss"/>
    <w:pitch w:val="variable"/>
    <w:sig w:usb0="00000203" w:usb1="00000000" w:usb2="00000000" w:usb3="00000000" w:csb0="00000005" w:csb1="00000000"/>
  </w:font>
  <w:font w:name="font640">
    <w:altName w:val="Times New Roman"/>
    <w:charset w:val="01"/>
    <w:family w:val="roman"/>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97" w:rsidRDefault="00B6249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97" w:rsidRDefault="00B6249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97" w:rsidRDefault="00B6249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9E7" w:rsidRDefault="00DA09E7" w:rsidP="00B62497">
      <w:r>
        <w:separator/>
      </w:r>
    </w:p>
  </w:footnote>
  <w:footnote w:type="continuationSeparator" w:id="0">
    <w:p w:rsidR="00DA09E7" w:rsidRDefault="00DA09E7" w:rsidP="00B62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97" w:rsidRDefault="00B6249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97" w:rsidRDefault="00B62497">
    <w:pPr>
      <w:pStyle w:val="a3"/>
      <w:jc w:val="center"/>
    </w:pPr>
    <w:r>
      <w:fldChar w:fldCharType="begin"/>
    </w:r>
    <w:r>
      <w:instrText>PAGE   \* MERGEFORMAT</w:instrText>
    </w:r>
    <w:r>
      <w:fldChar w:fldCharType="separate"/>
    </w:r>
    <w:r w:rsidR="00AB075A">
      <w:rPr>
        <w:noProof/>
      </w:rPr>
      <w:t>2</w:t>
    </w:r>
    <w:r>
      <w:fldChar w:fldCharType="end"/>
    </w:r>
  </w:p>
  <w:p w:rsidR="00B62497" w:rsidRDefault="00B6249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97" w:rsidRDefault="00B624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2B0"/>
    <w:rsid w:val="00006EDC"/>
    <w:rsid w:val="00043B85"/>
    <w:rsid w:val="00063C32"/>
    <w:rsid w:val="00080C31"/>
    <w:rsid w:val="000A0190"/>
    <w:rsid w:val="000A12E1"/>
    <w:rsid w:val="000B49C9"/>
    <w:rsid w:val="000B4DFE"/>
    <w:rsid w:val="000E7B55"/>
    <w:rsid w:val="000F3CAB"/>
    <w:rsid w:val="000F7CFE"/>
    <w:rsid w:val="00101D17"/>
    <w:rsid w:val="00103ED6"/>
    <w:rsid w:val="00115C77"/>
    <w:rsid w:val="00115FF2"/>
    <w:rsid w:val="00147C0E"/>
    <w:rsid w:val="00155EB1"/>
    <w:rsid w:val="001B0081"/>
    <w:rsid w:val="001B1185"/>
    <w:rsid w:val="001D2D4B"/>
    <w:rsid w:val="001E33E6"/>
    <w:rsid w:val="00237565"/>
    <w:rsid w:val="00242811"/>
    <w:rsid w:val="00245A18"/>
    <w:rsid w:val="002622B0"/>
    <w:rsid w:val="00271C83"/>
    <w:rsid w:val="00277A2F"/>
    <w:rsid w:val="00277EC2"/>
    <w:rsid w:val="0029016D"/>
    <w:rsid w:val="00302245"/>
    <w:rsid w:val="00314CB5"/>
    <w:rsid w:val="00323DBC"/>
    <w:rsid w:val="00330891"/>
    <w:rsid w:val="00337EDD"/>
    <w:rsid w:val="003478B0"/>
    <w:rsid w:val="00376B9E"/>
    <w:rsid w:val="00382D54"/>
    <w:rsid w:val="00393487"/>
    <w:rsid w:val="003B430A"/>
    <w:rsid w:val="003D05DA"/>
    <w:rsid w:val="003E5962"/>
    <w:rsid w:val="003F64DA"/>
    <w:rsid w:val="00451790"/>
    <w:rsid w:val="00457324"/>
    <w:rsid w:val="00464953"/>
    <w:rsid w:val="004826E8"/>
    <w:rsid w:val="0048409F"/>
    <w:rsid w:val="004B7FCC"/>
    <w:rsid w:val="004C1193"/>
    <w:rsid w:val="004C5768"/>
    <w:rsid w:val="004D3FD3"/>
    <w:rsid w:val="004E452C"/>
    <w:rsid w:val="0050417E"/>
    <w:rsid w:val="00525F5F"/>
    <w:rsid w:val="00527FE4"/>
    <w:rsid w:val="00531AF4"/>
    <w:rsid w:val="005448EC"/>
    <w:rsid w:val="00546ECD"/>
    <w:rsid w:val="00560783"/>
    <w:rsid w:val="00561C9F"/>
    <w:rsid w:val="005806C6"/>
    <w:rsid w:val="005861F1"/>
    <w:rsid w:val="00587292"/>
    <w:rsid w:val="00590FC1"/>
    <w:rsid w:val="00593892"/>
    <w:rsid w:val="005A65C9"/>
    <w:rsid w:val="005D4183"/>
    <w:rsid w:val="005E3AB1"/>
    <w:rsid w:val="005E3C25"/>
    <w:rsid w:val="00610AA3"/>
    <w:rsid w:val="006A03A9"/>
    <w:rsid w:val="006A4B01"/>
    <w:rsid w:val="006D04A7"/>
    <w:rsid w:val="006D4257"/>
    <w:rsid w:val="006F7849"/>
    <w:rsid w:val="00702127"/>
    <w:rsid w:val="0070217E"/>
    <w:rsid w:val="007154A2"/>
    <w:rsid w:val="0072367F"/>
    <w:rsid w:val="00745122"/>
    <w:rsid w:val="00781BF0"/>
    <w:rsid w:val="00791B66"/>
    <w:rsid w:val="007A56DC"/>
    <w:rsid w:val="007C5776"/>
    <w:rsid w:val="007E1F47"/>
    <w:rsid w:val="00800EC4"/>
    <w:rsid w:val="008105D7"/>
    <w:rsid w:val="00811EAF"/>
    <w:rsid w:val="00820074"/>
    <w:rsid w:val="008414B8"/>
    <w:rsid w:val="008439CF"/>
    <w:rsid w:val="00854B86"/>
    <w:rsid w:val="00860589"/>
    <w:rsid w:val="0086326B"/>
    <w:rsid w:val="008828D1"/>
    <w:rsid w:val="008B6EE6"/>
    <w:rsid w:val="008D184F"/>
    <w:rsid w:val="008D3BAB"/>
    <w:rsid w:val="008D4AB9"/>
    <w:rsid w:val="008E4D47"/>
    <w:rsid w:val="0091371F"/>
    <w:rsid w:val="00923AD9"/>
    <w:rsid w:val="00932ACF"/>
    <w:rsid w:val="00946777"/>
    <w:rsid w:val="00956334"/>
    <w:rsid w:val="009626BD"/>
    <w:rsid w:val="0096407A"/>
    <w:rsid w:val="00972A89"/>
    <w:rsid w:val="009841F4"/>
    <w:rsid w:val="009B1857"/>
    <w:rsid w:val="009E0752"/>
    <w:rsid w:val="009E607C"/>
    <w:rsid w:val="00A22454"/>
    <w:rsid w:val="00A26F5A"/>
    <w:rsid w:val="00A3128C"/>
    <w:rsid w:val="00A62E71"/>
    <w:rsid w:val="00A765F5"/>
    <w:rsid w:val="00A92329"/>
    <w:rsid w:val="00AB075A"/>
    <w:rsid w:val="00AB522A"/>
    <w:rsid w:val="00AD0476"/>
    <w:rsid w:val="00AD3E3D"/>
    <w:rsid w:val="00AD5D2C"/>
    <w:rsid w:val="00AD6087"/>
    <w:rsid w:val="00AE1EA0"/>
    <w:rsid w:val="00AF43CE"/>
    <w:rsid w:val="00AF53A2"/>
    <w:rsid w:val="00AF6056"/>
    <w:rsid w:val="00B35869"/>
    <w:rsid w:val="00B362A4"/>
    <w:rsid w:val="00B62497"/>
    <w:rsid w:val="00B94779"/>
    <w:rsid w:val="00BE696D"/>
    <w:rsid w:val="00BE780A"/>
    <w:rsid w:val="00BF2244"/>
    <w:rsid w:val="00C04B2A"/>
    <w:rsid w:val="00C1408A"/>
    <w:rsid w:val="00C24154"/>
    <w:rsid w:val="00C36435"/>
    <w:rsid w:val="00C47DC7"/>
    <w:rsid w:val="00C91E6D"/>
    <w:rsid w:val="00C931B1"/>
    <w:rsid w:val="00CA1BA2"/>
    <w:rsid w:val="00CC4C73"/>
    <w:rsid w:val="00CD433A"/>
    <w:rsid w:val="00D50DDD"/>
    <w:rsid w:val="00D522D9"/>
    <w:rsid w:val="00D726B4"/>
    <w:rsid w:val="00D836A6"/>
    <w:rsid w:val="00D96932"/>
    <w:rsid w:val="00DA09E7"/>
    <w:rsid w:val="00DB5626"/>
    <w:rsid w:val="00DB72D9"/>
    <w:rsid w:val="00DC3B06"/>
    <w:rsid w:val="00DD686D"/>
    <w:rsid w:val="00DE7D6B"/>
    <w:rsid w:val="00E23E95"/>
    <w:rsid w:val="00E95CA4"/>
    <w:rsid w:val="00EB5C42"/>
    <w:rsid w:val="00EB7806"/>
    <w:rsid w:val="00EC200A"/>
    <w:rsid w:val="00ED4247"/>
    <w:rsid w:val="00ED462E"/>
    <w:rsid w:val="00EE1111"/>
    <w:rsid w:val="00EF6D0D"/>
    <w:rsid w:val="00F1349A"/>
    <w:rsid w:val="00F16BAB"/>
    <w:rsid w:val="00F30CF0"/>
    <w:rsid w:val="00F37912"/>
    <w:rsid w:val="00F46328"/>
    <w:rsid w:val="00F569F2"/>
    <w:rsid w:val="00F734B6"/>
    <w:rsid w:val="00F863C8"/>
    <w:rsid w:val="00FB1C7F"/>
    <w:rsid w:val="00FD45CE"/>
    <w:rsid w:val="00FE60FA"/>
    <w:rsid w:val="00FE78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122"/>
    <w:pPr>
      <w:jc w:val="both"/>
    </w:pPr>
    <w:rPr>
      <w:sz w:val="26"/>
      <w:szCs w:val="26"/>
      <w:lang w:val="ru-RU"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497"/>
    <w:pPr>
      <w:tabs>
        <w:tab w:val="center" w:pos="4677"/>
        <w:tab w:val="right" w:pos="9355"/>
      </w:tabs>
    </w:pPr>
  </w:style>
  <w:style w:type="character" w:customStyle="1" w:styleId="a4">
    <w:name w:val="Верхний колонтитул Знак"/>
    <w:link w:val="a3"/>
    <w:uiPriority w:val="99"/>
    <w:rsid w:val="00B62497"/>
    <w:rPr>
      <w:sz w:val="26"/>
      <w:szCs w:val="26"/>
      <w:lang w:eastAsia="en-US"/>
    </w:rPr>
  </w:style>
  <w:style w:type="paragraph" w:styleId="a5">
    <w:name w:val="footer"/>
    <w:basedOn w:val="a"/>
    <w:link w:val="a6"/>
    <w:uiPriority w:val="99"/>
    <w:unhideWhenUsed/>
    <w:rsid w:val="00B62497"/>
    <w:pPr>
      <w:tabs>
        <w:tab w:val="center" w:pos="4677"/>
        <w:tab w:val="right" w:pos="9355"/>
      </w:tabs>
    </w:pPr>
  </w:style>
  <w:style w:type="character" w:customStyle="1" w:styleId="a6">
    <w:name w:val="Нижний колонтитул Знак"/>
    <w:link w:val="a5"/>
    <w:uiPriority w:val="99"/>
    <w:rsid w:val="00B62497"/>
    <w:rPr>
      <w:sz w:val="26"/>
      <w:szCs w:val="26"/>
      <w:lang w:eastAsia="en-US"/>
    </w:rPr>
  </w:style>
  <w:style w:type="paragraph" w:styleId="a7">
    <w:name w:val="Balloon Text"/>
    <w:basedOn w:val="a"/>
    <w:link w:val="a8"/>
    <w:uiPriority w:val="99"/>
    <w:semiHidden/>
    <w:unhideWhenUsed/>
    <w:rsid w:val="008439CF"/>
    <w:rPr>
      <w:rFonts w:ascii="Segoe UI" w:hAnsi="Segoe UI" w:cs="Segoe UI"/>
      <w:sz w:val="18"/>
      <w:szCs w:val="18"/>
    </w:rPr>
  </w:style>
  <w:style w:type="character" w:customStyle="1" w:styleId="a8">
    <w:name w:val="Текст выноски Знак"/>
    <w:link w:val="a7"/>
    <w:uiPriority w:val="99"/>
    <w:semiHidden/>
    <w:rsid w:val="008439CF"/>
    <w:rPr>
      <w:rFonts w:ascii="Segoe UI" w:hAnsi="Segoe UI" w:cs="Segoe UI"/>
      <w:sz w:val="18"/>
      <w:szCs w:val="18"/>
      <w:lang w:eastAsia="en-US"/>
    </w:rPr>
  </w:style>
  <w:style w:type="paragraph" w:customStyle="1" w:styleId="a9">
    <w:name w:val="Нормальний текст"/>
    <w:basedOn w:val="a"/>
    <w:rsid w:val="00745122"/>
    <w:pPr>
      <w:spacing w:before="120"/>
      <w:ind w:firstLine="567"/>
    </w:pPr>
    <w:rPr>
      <w:rFonts w:ascii="Antiqua" w:eastAsia="Times New Roman" w:hAnsi="Antiqua"/>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122"/>
    <w:pPr>
      <w:jc w:val="both"/>
    </w:pPr>
    <w:rPr>
      <w:sz w:val="26"/>
      <w:szCs w:val="26"/>
      <w:lang w:val="ru-RU"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497"/>
    <w:pPr>
      <w:tabs>
        <w:tab w:val="center" w:pos="4677"/>
        <w:tab w:val="right" w:pos="9355"/>
      </w:tabs>
    </w:pPr>
  </w:style>
  <w:style w:type="character" w:customStyle="1" w:styleId="a4">
    <w:name w:val="Верхний колонтитул Знак"/>
    <w:link w:val="a3"/>
    <w:uiPriority w:val="99"/>
    <w:rsid w:val="00B62497"/>
    <w:rPr>
      <w:sz w:val="26"/>
      <w:szCs w:val="26"/>
      <w:lang w:eastAsia="en-US"/>
    </w:rPr>
  </w:style>
  <w:style w:type="paragraph" w:styleId="a5">
    <w:name w:val="footer"/>
    <w:basedOn w:val="a"/>
    <w:link w:val="a6"/>
    <w:uiPriority w:val="99"/>
    <w:unhideWhenUsed/>
    <w:rsid w:val="00B62497"/>
    <w:pPr>
      <w:tabs>
        <w:tab w:val="center" w:pos="4677"/>
        <w:tab w:val="right" w:pos="9355"/>
      </w:tabs>
    </w:pPr>
  </w:style>
  <w:style w:type="character" w:customStyle="1" w:styleId="a6">
    <w:name w:val="Нижний колонтитул Знак"/>
    <w:link w:val="a5"/>
    <w:uiPriority w:val="99"/>
    <w:rsid w:val="00B62497"/>
    <w:rPr>
      <w:sz w:val="26"/>
      <w:szCs w:val="26"/>
      <w:lang w:eastAsia="en-US"/>
    </w:rPr>
  </w:style>
  <w:style w:type="paragraph" w:styleId="a7">
    <w:name w:val="Balloon Text"/>
    <w:basedOn w:val="a"/>
    <w:link w:val="a8"/>
    <w:uiPriority w:val="99"/>
    <w:semiHidden/>
    <w:unhideWhenUsed/>
    <w:rsid w:val="008439CF"/>
    <w:rPr>
      <w:rFonts w:ascii="Segoe UI" w:hAnsi="Segoe UI" w:cs="Segoe UI"/>
      <w:sz w:val="18"/>
      <w:szCs w:val="18"/>
    </w:rPr>
  </w:style>
  <w:style w:type="character" w:customStyle="1" w:styleId="a8">
    <w:name w:val="Текст выноски Знак"/>
    <w:link w:val="a7"/>
    <w:uiPriority w:val="99"/>
    <w:semiHidden/>
    <w:rsid w:val="008439CF"/>
    <w:rPr>
      <w:rFonts w:ascii="Segoe UI" w:hAnsi="Segoe UI" w:cs="Segoe UI"/>
      <w:sz w:val="18"/>
      <w:szCs w:val="18"/>
      <w:lang w:eastAsia="en-US"/>
    </w:rPr>
  </w:style>
  <w:style w:type="paragraph" w:customStyle="1" w:styleId="a9">
    <w:name w:val="Нормальний текст"/>
    <w:basedOn w:val="a"/>
    <w:rsid w:val="00745122"/>
    <w:pPr>
      <w:spacing w:before="120"/>
      <w:ind w:firstLine="567"/>
    </w:pPr>
    <w:rPr>
      <w:rFonts w:ascii="Antiqua" w:eastAsia="Times New Roman" w:hAnsi="Antiqua"/>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849411">
      <w:bodyDiv w:val="1"/>
      <w:marLeft w:val="0"/>
      <w:marRight w:val="0"/>
      <w:marTop w:val="0"/>
      <w:marBottom w:val="0"/>
      <w:divBdr>
        <w:top w:val="none" w:sz="0" w:space="0" w:color="auto"/>
        <w:left w:val="none" w:sz="0" w:space="0" w:color="auto"/>
        <w:bottom w:val="none" w:sz="0" w:space="0" w:color="auto"/>
        <w:right w:val="none" w:sz="0" w:space="0" w:color="auto"/>
      </w:divBdr>
      <w:divsChild>
        <w:div w:id="1091970485">
          <w:marLeft w:val="0"/>
          <w:marRight w:val="0"/>
          <w:marTop w:val="0"/>
          <w:marBottom w:val="0"/>
          <w:divBdr>
            <w:top w:val="none" w:sz="0" w:space="0" w:color="auto"/>
            <w:left w:val="none" w:sz="0" w:space="0" w:color="auto"/>
            <w:bottom w:val="none" w:sz="0" w:space="0" w:color="auto"/>
            <w:right w:val="none" w:sz="0" w:space="0" w:color="auto"/>
          </w:divBdr>
        </w:div>
      </w:divsChild>
    </w:div>
    <w:div w:id="1505585915">
      <w:bodyDiv w:val="1"/>
      <w:marLeft w:val="0"/>
      <w:marRight w:val="0"/>
      <w:marTop w:val="0"/>
      <w:marBottom w:val="0"/>
      <w:divBdr>
        <w:top w:val="none" w:sz="0" w:space="0" w:color="auto"/>
        <w:left w:val="none" w:sz="0" w:space="0" w:color="auto"/>
        <w:bottom w:val="none" w:sz="0" w:space="0" w:color="auto"/>
        <w:right w:val="none" w:sz="0" w:space="0" w:color="auto"/>
      </w:divBdr>
      <w:divsChild>
        <w:div w:id="1982072681">
          <w:marLeft w:val="0"/>
          <w:marRight w:val="0"/>
          <w:marTop w:val="0"/>
          <w:marBottom w:val="0"/>
          <w:divBdr>
            <w:top w:val="none" w:sz="0" w:space="0" w:color="auto"/>
            <w:left w:val="none" w:sz="0" w:space="0" w:color="auto"/>
            <w:bottom w:val="none" w:sz="0" w:space="0" w:color="auto"/>
            <w:right w:val="none" w:sz="0" w:space="0" w:color="auto"/>
          </w:divBdr>
        </w:div>
      </w:divsChild>
    </w:div>
    <w:div w:id="1976794675">
      <w:bodyDiv w:val="1"/>
      <w:marLeft w:val="0"/>
      <w:marRight w:val="0"/>
      <w:marTop w:val="0"/>
      <w:marBottom w:val="0"/>
      <w:divBdr>
        <w:top w:val="none" w:sz="0" w:space="0" w:color="auto"/>
        <w:left w:val="none" w:sz="0" w:space="0" w:color="auto"/>
        <w:bottom w:val="none" w:sz="0" w:space="0" w:color="auto"/>
        <w:right w:val="none" w:sz="0" w:space="0" w:color="auto"/>
      </w:divBdr>
      <w:divsChild>
        <w:div w:id="1221133829">
          <w:marLeft w:val="0"/>
          <w:marRight w:val="0"/>
          <w:marTop w:val="0"/>
          <w:marBottom w:val="0"/>
          <w:divBdr>
            <w:top w:val="none" w:sz="0" w:space="0" w:color="auto"/>
            <w:left w:val="none" w:sz="0" w:space="0" w:color="auto"/>
            <w:bottom w:val="none" w:sz="0" w:space="0" w:color="auto"/>
            <w:right w:val="none" w:sz="0" w:space="0" w:color="auto"/>
          </w:divBdr>
        </w:div>
      </w:divsChild>
    </w:div>
    <w:div w:id="2094818484">
      <w:bodyDiv w:val="1"/>
      <w:marLeft w:val="0"/>
      <w:marRight w:val="0"/>
      <w:marTop w:val="0"/>
      <w:marBottom w:val="0"/>
      <w:divBdr>
        <w:top w:val="none" w:sz="0" w:space="0" w:color="auto"/>
        <w:left w:val="none" w:sz="0" w:space="0" w:color="auto"/>
        <w:bottom w:val="none" w:sz="0" w:space="0" w:color="auto"/>
        <w:right w:val="none" w:sz="0" w:space="0" w:color="auto"/>
      </w:divBdr>
      <w:divsChild>
        <w:div w:id="987169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12168</Words>
  <Characters>6937</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Румежак Наталія Олексіївна</dc:creator>
  <cp:lastModifiedBy>User</cp:lastModifiedBy>
  <cp:revision>2</cp:revision>
  <cp:lastPrinted>2021-08-19T13:23:00Z</cp:lastPrinted>
  <dcterms:created xsi:type="dcterms:W3CDTF">2021-08-19T13:58:00Z</dcterms:created>
  <dcterms:modified xsi:type="dcterms:W3CDTF">2021-08-19T13:58:00Z</dcterms:modified>
</cp:coreProperties>
</file>