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50579" w:rsidRPr="00151814" w:rsidRDefault="00A50579" w:rsidP="00A50579">
      <w:pPr>
        <w:spacing w:after="0" w:line="240" w:lineRule="auto"/>
        <w:ind w:left="-284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15181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ПОЯСНЮВАЛЬНА ЗАПИСКА</w:t>
      </w:r>
    </w:p>
    <w:p w:rsidR="002A35F5" w:rsidRPr="000F7F90" w:rsidRDefault="007E71F6" w:rsidP="00280F4D">
      <w:pPr>
        <w:pStyle w:val="a6"/>
        <w:jc w:val="center"/>
        <w:rPr>
          <w:b/>
          <w:szCs w:val="28"/>
          <w:lang w:val="uk-UA"/>
        </w:rPr>
      </w:pPr>
      <w:r w:rsidRPr="007E71F6">
        <w:rPr>
          <w:b/>
          <w:szCs w:val="28"/>
          <w:lang w:val="uk-UA"/>
        </w:rPr>
        <w:t>до проєкту Закону України «</w:t>
      </w:r>
      <w:r w:rsidR="00DD2BC2">
        <w:rPr>
          <w:b/>
          <w:szCs w:val="28"/>
          <w:lang w:val="uk-UA"/>
        </w:rPr>
        <w:t xml:space="preserve">Про </w:t>
      </w:r>
      <w:r w:rsidR="00DD2BC2" w:rsidRPr="00DD2BC2">
        <w:rPr>
          <w:b/>
          <w:szCs w:val="28"/>
          <w:lang w:val="uk-UA"/>
        </w:rPr>
        <w:t>внесення змін до деяких законодавчих актів України щодо запобігання виникненню і поширенню гострої респіраторної хвороби COVID-19, спричиненої коронавірусом SARS-CoV-2, в установах виконання покарань та місцях попереднього ув’язнення</w:t>
      </w:r>
      <w:r w:rsidRPr="000F7F90">
        <w:rPr>
          <w:b/>
          <w:szCs w:val="28"/>
          <w:lang w:val="uk-UA"/>
        </w:rPr>
        <w:t>»</w:t>
      </w:r>
    </w:p>
    <w:p w:rsidR="00F452D3" w:rsidRPr="0056622C" w:rsidRDefault="00F452D3" w:rsidP="00280F4D">
      <w:pPr>
        <w:pStyle w:val="a6"/>
        <w:rPr>
          <w:szCs w:val="28"/>
          <w:lang w:val="uk-UA"/>
        </w:rPr>
      </w:pPr>
    </w:p>
    <w:p w:rsidR="000A3644" w:rsidRPr="0056622C" w:rsidRDefault="000A3644" w:rsidP="00280F4D">
      <w:pPr>
        <w:pStyle w:val="a6"/>
        <w:rPr>
          <w:lang w:val="uk-UA"/>
        </w:rPr>
      </w:pPr>
    </w:p>
    <w:p w:rsidR="00A50579" w:rsidRPr="00151814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t>1. Резюме</w:t>
      </w:r>
    </w:p>
    <w:p w:rsidR="002A35F5" w:rsidRPr="00151814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71F6">
        <w:rPr>
          <w:rFonts w:ascii="Times New Roman" w:hAnsi="Times New Roman" w:cs="Times New Roman"/>
          <w:sz w:val="28"/>
          <w:szCs w:val="28"/>
          <w:lang w:val="uk-UA"/>
        </w:rPr>
        <w:t xml:space="preserve">Метою прийняття </w:t>
      </w:r>
      <w:r w:rsidR="002A35F5" w:rsidRPr="007E71F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r w:rsidR="00D35FFA" w:rsidRPr="007E71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2BF" w:rsidRPr="007E71F6">
        <w:rPr>
          <w:rFonts w:ascii="Times New Roman" w:hAnsi="Times New Roman" w:cs="Times New Roman"/>
          <w:sz w:val="28"/>
          <w:szCs w:val="28"/>
          <w:lang w:val="uk-UA"/>
        </w:rPr>
        <w:t>Закону України</w:t>
      </w:r>
      <w:r w:rsidR="00B03130" w:rsidRPr="007E71F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F7F90" w:rsidRPr="000F7F90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деяких законодавчих актів України щодо </w:t>
      </w:r>
      <w:r w:rsidR="00713513" w:rsidRPr="00713513">
        <w:rPr>
          <w:rFonts w:ascii="Times New Roman" w:hAnsi="Times New Roman" w:cs="Times New Roman"/>
          <w:sz w:val="28"/>
          <w:szCs w:val="28"/>
          <w:lang w:val="uk-UA"/>
        </w:rPr>
        <w:t>запобігання виникненню і поширенню</w:t>
      </w:r>
      <w:r w:rsidR="00713513" w:rsidRPr="00713513">
        <w:rPr>
          <w:b/>
          <w:szCs w:val="28"/>
          <w:lang w:val="uk-UA"/>
        </w:rPr>
        <w:t xml:space="preserve"> </w:t>
      </w:r>
      <w:r w:rsidR="00DD2BC2" w:rsidRPr="00DD2BC2">
        <w:rPr>
          <w:rFonts w:ascii="Times New Roman" w:hAnsi="Times New Roman"/>
          <w:sz w:val="28"/>
          <w:szCs w:val="28"/>
          <w:lang w:val="uk-UA"/>
        </w:rPr>
        <w:t>гострої респіраторної хвороби COVID-19, спричиненої коронавірусом SARS-CoV-2,</w:t>
      </w:r>
      <w:r w:rsidR="00DD2B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F90" w:rsidRPr="000F7F90">
        <w:rPr>
          <w:rFonts w:ascii="Times New Roman" w:hAnsi="Times New Roman" w:cs="Times New Roman"/>
          <w:sz w:val="28"/>
          <w:szCs w:val="28"/>
          <w:lang w:val="uk-UA"/>
        </w:rPr>
        <w:t>в установах виконання покарань та місцях попереднього ув’язнення</w:t>
      </w:r>
      <w:r w:rsidR="00B03130" w:rsidRPr="007E71F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BB1BE6" w:rsidRPr="007E71F6">
        <w:rPr>
          <w:rFonts w:ascii="Times New Roman" w:hAnsi="Times New Roman" w:cs="Times New Roman"/>
          <w:sz w:val="28"/>
          <w:szCs w:val="28"/>
          <w:lang w:val="uk-UA"/>
        </w:rPr>
        <w:t xml:space="preserve">(далі – </w:t>
      </w:r>
      <w:r w:rsidR="00B532BF" w:rsidRPr="007E71F6">
        <w:rPr>
          <w:rFonts w:ascii="Times New Roman" w:hAnsi="Times New Roman" w:cs="Times New Roman"/>
          <w:sz w:val="28"/>
          <w:szCs w:val="28"/>
          <w:lang w:val="uk-UA"/>
        </w:rPr>
        <w:t>проєкт Закону</w:t>
      </w:r>
      <w:r w:rsidR="00BB1BE6" w:rsidRPr="007E71F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2A35F5" w:rsidRPr="007E71F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2A35F5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538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недопущення поширення </w:t>
      </w:r>
      <w:r w:rsidR="00E974A4">
        <w:rPr>
          <w:rFonts w:ascii="Times New Roman" w:hAnsi="Times New Roman" w:cs="Times New Roman"/>
          <w:sz w:val="28"/>
          <w:szCs w:val="28"/>
          <w:lang w:val="uk-UA"/>
        </w:rPr>
        <w:t>цієї</w:t>
      </w:r>
      <w:r w:rsidR="00227538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 хвороби </w:t>
      </w:r>
      <w:r w:rsidR="00A958A9">
        <w:rPr>
          <w:rFonts w:ascii="Times New Roman" w:hAnsi="Times New Roman" w:cs="Times New Roman"/>
          <w:sz w:val="28"/>
          <w:szCs w:val="28"/>
          <w:lang w:val="uk-UA"/>
        </w:rPr>
        <w:t>серед засуджених та осіб, узятих під варту</w:t>
      </w:r>
      <w:r w:rsidR="006B00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10E5" w:rsidRPr="00151814" w:rsidRDefault="009110E5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0579" w:rsidRPr="00151814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t>2. Проблема, яка потребує розв</w:t>
      </w:r>
      <w:r w:rsidR="00EF485D" w:rsidRPr="00151814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t>язання</w:t>
      </w:r>
    </w:p>
    <w:p w:rsidR="002650C8" w:rsidRPr="00151814" w:rsidRDefault="00606B53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зв’язку із поширенням на території України </w:t>
      </w:r>
      <w:r w:rsidR="00E974A4" w:rsidRPr="00DD2BC2">
        <w:rPr>
          <w:rFonts w:ascii="Times New Roman" w:hAnsi="Times New Roman"/>
          <w:sz w:val="28"/>
          <w:szCs w:val="28"/>
          <w:lang w:val="uk-UA"/>
        </w:rPr>
        <w:t>гострої респіраторної хвороби COVID-19, спричиненої коронавірусом SARS-CoV-2</w:t>
      </w:r>
      <w:r w:rsidR="00E974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2650C8" w:rsidRPr="001518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067FF" w:rsidRPr="001518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</w:t>
      </w:r>
      <w:r w:rsidR="002650C8" w:rsidRPr="001518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вірогідність </w:t>
      </w:r>
      <w:r w:rsidR="001067FF" w:rsidRPr="001518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зараження </w:t>
      </w:r>
      <w:r w:rsidR="00B40643" w:rsidRPr="001518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цією</w:t>
      </w:r>
      <w:r w:rsidR="001067FF" w:rsidRPr="001518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небезпечною хворобою </w:t>
      </w:r>
      <w:r w:rsidR="001A220B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осіб, </w:t>
      </w:r>
      <w:r w:rsidR="001A220B">
        <w:rPr>
          <w:rFonts w:ascii="Times New Roman" w:hAnsi="Times New Roman" w:cs="Times New Roman"/>
          <w:sz w:val="28"/>
          <w:szCs w:val="28"/>
          <w:lang w:val="uk-UA"/>
        </w:rPr>
        <w:t>які тримаються</w:t>
      </w:r>
      <w:r w:rsidR="001A220B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67FF" w:rsidRPr="00151814">
        <w:rPr>
          <w:rFonts w:ascii="Times New Roman" w:hAnsi="Times New Roman" w:cs="Times New Roman"/>
          <w:sz w:val="28"/>
          <w:szCs w:val="28"/>
          <w:lang w:val="uk-UA"/>
        </w:rPr>
        <w:t>у місцях попереднього ув’язнення та установах виконання покарань.</w:t>
      </w:r>
    </w:p>
    <w:p w:rsidR="008648ED" w:rsidRPr="00151814" w:rsidRDefault="00B40643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518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="001067FF" w:rsidRPr="001518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метою </w:t>
      </w:r>
      <w:r w:rsidR="00E66C44" w:rsidRPr="001518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недопущення поширення зазначеної хвороби </w:t>
      </w:r>
      <w:r w:rsidR="00E66C44" w:rsidRPr="00151814">
        <w:rPr>
          <w:rFonts w:ascii="Times New Roman" w:hAnsi="Times New Roman" w:cs="Times New Roman"/>
          <w:sz w:val="28"/>
          <w:szCs w:val="28"/>
          <w:lang w:val="uk-UA"/>
        </w:rPr>
        <w:t>у місцях попереднього ув’язнення та установах виконання покарань</w:t>
      </w:r>
      <w:r w:rsidR="001067FF" w:rsidRPr="001518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66C44" w:rsidRPr="001518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необхідно на період введення карантину обмежити будь-які переміщення </w:t>
      </w:r>
      <w:r w:rsidR="00E66C44" w:rsidRPr="00151814">
        <w:rPr>
          <w:rFonts w:ascii="Times New Roman" w:hAnsi="Times New Roman" w:cs="Times New Roman"/>
          <w:sz w:val="28"/>
          <w:szCs w:val="28"/>
          <w:lang w:val="uk-UA"/>
        </w:rPr>
        <w:t>осіб, узятих під варту, та засуджених</w:t>
      </w:r>
      <w:r w:rsidR="006B004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711E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B00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11E3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6B004C">
        <w:rPr>
          <w:rFonts w:ascii="Times New Roman" w:hAnsi="Times New Roman" w:cs="Times New Roman"/>
          <w:sz w:val="28"/>
          <w:szCs w:val="28"/>
          <w:lang w:val="uk-UA"/>
        </w:rPr>
        <w:t xml:space="preserve"> зменш</w:t>
      </w:r>
      <w:r w:rsidR="00D2151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220B7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6B004C">
        <w:rPr>
          <w:rFonts w:ascii="Times New Roman" w:hAnsi="Times New Roman" w:cs="Times New Roman"/>
          <w:sz w:val="28"/>
          <w:szCs w:val="28"/>
          <w:lang w:val="uk-UA"/>
        </w:rPr>
        <w:t xml:space="preserve"> чисельн</w:t>
      </w:r>
      <w:r w:rsidR="00B711E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B004C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B711E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6B004C">
        <w:rPr>
          <w:rFonts w:ascii="Times New Roman" w:hAnsi="Times New Roman" w:cs="Times New Roman"/>
          <w:sz w:val="28"/>
          <w:szCs w:val="28"/>
          <w:lang w:val="uk-UA"/>
        </w:rPr>
        <w:t xml:space="preserve"> осіб, які в них тримаються</w:t>
      </w:r>
      <w:r w:rsidR="006B004C" w:rsidRPr="001518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50C8" w:rsidRPr="00151814" w:rsidRDefault="002650C8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0579" w:rsidRPr="00151814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t>3. Суть про</w:t>
      </w:r>
      <w:r w:rsidR="00F452D3" w:rsidRPr="00151814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r w:rsidR="00D35FFA" w:rsidRPr="001518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</w:p>
    <w:p w:rsidR="002650C8" w:rsidRPr="00151814" w:rsidRDefault="002650C8" w:rsidP="00E42AD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Проєкт Закону України передбачає запровадження тимчасових правових механізмів </w:t>
      </w:r>
      <w:r w:rsidRPr="001518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період </w:t>
      </w:r>
      <w:r w:rsidR="00E66C44" w:rsidRPr="00151814">
        <w:rPr>
          <w:rFonts w:ascii="Times New Roman" w:hAnsi="Times New Roman" w:cs="Times New Roman"/>
          <w:sz w:val="28"/>
          <w:szCs w:val="28"/>
          <w:lang w:val="uk-UA"/>
        </w:rPr>
        <w:t>карантину</w:t>
      </w:r>
      <w:r w:rsidRPr="001518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які забезпечать можливість мінімізувати ризики зараження осіб, які тримаються в </w:t>
      </w:r>
      <w:r w:rsidRPr="00151814">
        <w:rPr>
          <w:rFonts w:ascii="Times New Roman" w:hAnsi="Times New Roman" w:cs="Times New Roman"/>
          <w:sz w:val="28"/>
          <w:szCs w:val="28"/>
          <w:lang w:val="uk-UA"/>
        </w:rPr>
        <w:t>установах виконання покарань та місцях попереднього ув’язнення</w:t>
      </w:r>
      <w:r w:rsidR="00E66C44" w:rsidRPr="00151814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:rsidR="00E66C44" w:rsidRPr="00151814" w:rsidRDefault="00E66C44" w:rsidP="00E42AD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51814">
        <w:rPr>
          <w:rFonts w:ascii="Times New Roman" w:hAnsi="Times New Roman"/>
          <w:sz w:val="28"/>
          <w:szCs w:val="28"/>
          <w:lang w:val="uk-UA" w:eastAsia="uk-UA"/>
        </w:rPr>
        <w:t xml:space="preserve">запобіжний захід у </w:t>
      </w:r>
      <w:r w:rsidR="00E40959">
        <w:rPr>
          <w:rFonts w:ascii="Times New Roman" w:hAnsi="Times New Roman"/>
          <w:sz w:val="28"/>
          <w:szCs w:val="28"/>
          <w:lang w:val="uk-UA" w:eastAsia="uk-UA"/>
        </w:rPr>
        <w:t>вигляді</w:t>
      </w:r>
      <w:r w:rsidRPr="00151814">
        <w:rPr>
          <w:rFonts w:ascii="Times New Roman" w:hAnsi="Times New Roman"/>
          <w:sz w:val="28"/>
          <w:szCs w:val="28"/>
          <w:lang w:val="uk-UA" w:eastAsia="uk-UA"/>
        </w:rPr>
        <w:t xml:space="preserve"> тримання під вартою застосовується лише до осіб підозрюваних, обвинувачених у вчиненні </w:t>
      </w:r>
      <w:r w:rsidR="00E40959" w:rsidRPr="008B074D">
        <w:rPr>
          <w:rFonts w:ascii="Times New Roman" w:hAnsi="Times New Roman"/>
          <w:bCs/>
          <w:sz w:val="28"/>
          <w:szCs w:val="28"/>
          <w:lang w:val="uk-UA" w:eastAsia="uk-UA"/>
        </w:rPr>
        <w:t>злочин</w:t>
      </w:r>
      <w:r w:rsidR="00E40959">
        <w:rPr>
          <w:rFonts w:ascii="Times New Roman" w:hAnsi="Times New Roman"/>
          <w:bCs/>
          <w:sz w:val="28"/>
          <w:szCs w:val="28"/>
          <w:lang w:val="uk-UA" w:eastAsia="uk-UA"/>
        </w:rPr>
        <w:t>у</w:t>
      </w:r>
      <w:r w:rsidR="00E40959" w:rsidRPr="008B074D">
        <w:rPr>
          <w:rFonts w:ascii="Times New Roman" w:hAnsi="Times New Roman"/>
          <w:bCs/>
          <w:sz w:val="28"/>
          <w:szCs w:val="28"/>
          <w:lang w:val="uk-UA" w:eastAsia="uk-UA"/>
        </w:rPr>
        <w:t xml:space="preserve"> із застосуванням насильства або погрозою його застосування</w:t>
      </w:r>
      <w:r w:rsidR="00E40959">
        <w:rPr>
          <w:rFonts w:ascii="Times New Roman" w:hAnsi="Times New Roman"/>
          <w:bCs/>
          <w:sz w:val="28"/>
          <w:szCs w:val="28"/>
          <w:lang w:val="uk-UA" w:eastAsia="uk-UA"/>
        </w:rPr>
        <w:t xml:space="preserve">; </w:t>
      </w:r>
      <w:r w:rsidR="00E40959" w:rsidRPr="008B074D">
        <w:rPr>
          <w:rFonts w:ascii="Times New Roman" w:hAnsi="Times New Roman"/>
          <w:bCs/>
          <w:sz w:val="28"/>
          <w:szCs w:val="28"/>
          <w:lang w:val="uk-UA" w:eastAsia="uk-UA"/>
        </w:rPr>
        <w:t>умисного злочину, який спричинив загибель людини;</w:t>
      </w:r>
      <w:r w:rsidR="00E40959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="00E40959" w:rsidRPr="008B074D">
        <w:rPr>
          <w:rFonts w:ascii="Times New Roman" w:hAnsi="Times New Roman"/>
          <w:bCs/>
          <w:sz w:val="28"/>
          <w:szCs w:val="28"/>
          <w:lang w:val="uk-UA" w:eastAsia="uk-UA"/>
        </w:rPr>
        <w:t>злочину, віднесеного до підсудності Вищого антикорупційного суду;</w:t>
      </w:r>
      <w:r w:rsidR="00E40959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="00E40959" w:rsidRPr="008B074D">
        <w:rPr>
          <w:rFonts w:ascii="Times New Roman" w:hAnsi="Times New Roman"/>
          <w:bCs/>
          <w:sz w:val="28"/>
          <w:szCs w:val="28"/>
          <w:lang w:val="uk-UA" w:eastAsia="uk-UA"/>
        </w:rPr>
        <w:t>злочину, передбачених статтями 109-114</w:t>
      </w:r>
      <w:r w:rsidR="00E40959" w:rsidRPr="008B074D">
        <w:rPr>
          <w:rFonts w:ascii="Times New Roman" w:hAnsi="Times New Roman"/>
          <w:bCs/>
          <w:sz w:val="28"/>
          <w:szCs w:val="28"/>
          <w:vertAlign w:val="superscript"/>
          <w:lang w:val="uk-UA" w:eastAsia="uk-UA"/>
        </w:rPr>
        <w:t>1</w:t>
      </w:r>
      <w:r w:rsidR="00E40959" w:rsidRPr="008B074D">
        <w:rPr>
          <w:rFonts w:ascii="Times New Roman" w:hAnsi="Times New Roman"/>
          <w:bCs/>
          <w:sz w:val="28"/>
          <w:szCs w:val="28"/>
          <w:lang w:val="uk-UA" w:eastAsia="uk-UA"/>
        </w:rPr>
        <w:t>, 258-258</w:t>
      </w:r>
      <w:r w:rsidR="00E40959" w:rsidRPr="008B074D">
        <w:rPr>
          <w:rFonts w:ascii="Times New Roman" w:hAnsi="Times New Roman"/>
          <w:bCs/>
          <w:sz w:val="28"/>
          <w:szCs w:val="28"/>
          <w:vertAlign w:val="superscript"/>
          <w:lang w:val="uk-UA" w:eastAsia="uk-UA"/>
        </w:rPr>
        <w:t>5</w:t>
      </w:r>
      <w:r w:rsidR="00E40959" w:rsidRPr="008B074D">
        <w:rPr>
          <w:rFonts w:ascii="Times New Roman" w:hAnsi="Times New Roman"/>
          <w:bCs/>
          <w:sz w:val="28"/>
          <w:szCs w:val="28"/>
          <w:lang w:val="uk-UA" w:eastAsia="uk-UA"/>
        </w:rPr>
        <w:t>, 260, 261 Кримінального кодексу України</w:t>
      </w:r>
      <w:r w:rsidRPr="00151814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B66B55" w:rsidRPr="00E50DEE" w:rsidRDefault="00721FD3" w:rsidP="00E42A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51814">
        <w:rPr>
          <w:rFonts w:ascii="Times New Roman" w:hAnsi="Times New Roman"/>
          <w:sz w:val="28"/>
          <w:szCs w:val="28"/>
          <w:lang w:val="uk-UA" w:eastAsia="uk-UA"/>
        </w:rPr>
        <w:t>забороняється</w:t>
      </w:r>
      <w:r w:rsidR="00AE21F4" w:rsidRPr="00151814">
        <w:rPr>
          <w:rFonts w:ascii="Times New Roman" w:hAnsi="Times New Roman"/>
          <w:sz w:val="28"/>
          <w:szCs w:val="28"/>
          <w:lang w:val="uk-UA" w:eastAsia="uk-UA"/>
        </w:rPr>
        <w:t xml:space="preserve"> проведення за межами місця попереднього ув’язнення </w:t>
      </w:r>
      <w:r w:rsidR="00E66C44" w:rsidRPr="00151814">
        <w:rPr>
          <w:rFonts w:ascii="Times New Roman" w:hAnsi="Times New Roman"/>
          <w:sz w:val="28"/>
          <w:szCs w:val="28"/>
          <w:lang w:val="uk-UA" w:eastAsia="uk-UA"/>
        </w:rPr>
        <w:t>слідчих (розшукових) дій відносно осіб</w:t>
      </w:r>
      <w:r w:rsidR="00B40643" w:rsidRPr="00151814">
        <w:rPr>
          <w:rFonts w:ascii="Times New Roman" w:hAnsi="Times New Roman"/>
          <w:sz w:val="28"/>
          <w:szCs w:val="28"/>
          <w:lang w:val="uk-UA" w:eastAsia="uk-UA"/>
        </w:rPr>
        <w:t>,</w:t>
      </w:r>
      <w:r w:rsidR="00E66C44" w:rsidRPr="00151814">
        <w:rPr>
          <w:rFonts w:ascii="Times New Roman" w:hAnsi="Times New Roman"/>
          <w:sz w:val="28"/>
          <w:szCs w:val="28"/>
          <w:lang w:val="uk-UA" w:eastAsia="uk-UA"/>
        </w:rPr>
        <w:t xml:space="preserve"> щодо яких обрано запобіжний захід у виді тримання під вартою</w:t>
      </w:r>
      <w:r w:rsidR="00AE21F4" w:rsidRPr="00151814">
        <w:rPr>
          <w:rFonts w:ascii="Times New Roman" w:hAnsi="Times New Roman"/>
          <w:sz w:val="28"/>
          <w:szCs w:val="28"/>
          <w:lang w:val="uk-UA" w:eastAsia="uk-UA"/>
        </w:rPr>
        <w:t>, за винятком</w:t>
      </w:r>
      <w:r w:rsidR="00E66C44" w:rsidRPr="00151814">
        <w:rPr>
          <w:rFonts w:ascii="Times New Roman" w:hAnsi="Times New Roman"/>
          <w:sz w:val="28"/>
          <w:szCs w:val="28"/>
          <w:lang w:val="uk-UA" w:eastAsia="uk-UA"/>
        </w:rPr>
        <w:t xml:space="preserve"> слідчих (розшукових) дій, передбачених статтями 241 та 245 цього </w:t>
      </w:r>
      <w:r w:rsidR="00AE21F4" w:rsidRPr="00151814">
        <w:rPr>
          <w:rFonts w:ascii="Times New Roman" w:hAnsi="Times New Roman"/>
          <w:sz w:val="28"/>
          <w:szCs w:val="28"/>
          <w:lang w:val="uk-UA" w:eastAsia="uk-UA"/>
        </w:rPr>
        <w:t>Кримінального процесуального кодексу</w:t>
      </w:r>
      <w:r w:rsidRPr="00151814">
        <w:rPr>
          <w:rFonts w:ascii="Times New Roman" w:hAnsi="Times New Roman"/>
          <w:sz w:val="28"/>
          <w:szCs w:val="28"/>
          <w:lang w:val="uk-UA" w:eastAsia="uk-UA"/>
        </w:rPr>
        <w:t xml:space="preserve"> України</w:t>
      </w:r>
      <w:r w:rsidR="00E50DEE" w:rsidRPr="00E50DEE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5954B9" w:rsidRPr="005B03BC" w:rsidRDefault="006B004C" w:rsidP="00E42A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713513">
        <w:rPr>
          <w:rFonts w:ascii="Times New Roman" w:hAnsi="Times New Roman"/>
          <w:bCs/>
          <w:sz w:val="28"/>
          <w:szCs w:val="28"/>
          <w:lang w:val="uk-UA" w:eastAsia="uk-UA"/>
        </w:rPr>
        <w:t xml:space="preserve">Крім </w:t>
      </w:r>
      <w:r w:rsidR="00AA1BA5" w:rsidRPr="00713513">
        <w:rPr>
          <w:rFonts w:ascii="Times New Roman" w:hAnsi="Times New Roman"/>
          <w:bCs/>
          <w:sz w:val="28"/>
          <w:szCs w:val="28"/>
          <w:lang w:val="uk-UA" w:eastAsia="uk-UA"/>
        </w:rPr>
        <w:t>т</w:t>
      </w:r>
      <w:r w:rsidRPr="00713513">
        <w:rPr>
          <w:rFonts w:ascii="Times New Roman" w:hAnsi="Times New Roman"/>
          <w:bCs/>
          <w:sz w:val="28"/>
          <w:szCs w:val="28"/>
          <w:lang w:val="uk-UA" w:eastAsia="uk-UA"/>
        </w:rPr>
        <w:t>ого</w:t>
      </w:r>
      <w:r w:rsidR="00AA1BA5" w:rsidRPr="00713513">
        <w:rPr>
          <w:rFonts w:ascii="Times New Roman" w:hAnsi="Times New Roman"/>
          <w:bCs/>
          <w:sz w:val="28"/>
          <w:szCs w:val="28"/>
          <w:lang w:val="uk-UA" w:eastAsia="uk-UA"/>
        </w:rPr>
        <w:t>,</w:t>
      </w:r>
      <w:r w:rsidRPr="00713513">
        <w:rPr>
          <w:rFonts w:ascii="Times New Roman" w:hAnsi="Times New Roman"/>
          <w:bCs/>
          <w:sz w:val="28"/>
          <w:szCs w:val="28"/>
          <w:lang w:val="uk-UA" w:eastAsia="uk-UA"/>
        </w:rPr>
        <w:t xml:space="preserve"> проєкт Закону передбачає зменшення на період карантину строків відбуття засудженими до позбавлення волі покарання</w:t>
      </w:r>
      <w:r w:rsidR="00AA1BA5" w:rsidRPr="00713513">
        <w:rPr>
          <w:rFonts w:ascii="Times New Roman" w:hAnsi="Times New Roman"/>
          <w:bCs/>
          <w:sz w:val="28"/>
          <w:szCs w:val="28"/>
          <w:lang w:val="uk-UA" w:eastAsia="uk-UA"/>
        </w:rPr>
        <w:t>,</w:t>
      </w:r>
      <w:r w:rsidRPr="00713513">
        <w:rPr>
          <w:rFonts w:ascii="Times New Roman" w:hAnsi="Times New Roman"/>
          <w:bCs/>
          <w:sz w:val="28"/>
          <w:szCs w:val="28"/>
          <w:lang w:val="uk-UA" w:eastAsia="uk-UA"/>
        </w:rPr>
        <w:t xml:space="preserve"> після фактичного відбуття</w:t>
      </w:r>
      <w:r w:rsidR="00DE3DB0" w:rsidRPr="00713513">
        <w:rPr>
          <w:rFonts w:ascii="Times New Roman" w:hAnsi="Times New Roman"/>
          <w:bCs/>
          <w:sz w:val="28"/>
          <w:szCs w:val="28"/>
          <w:lang w:val="uk-UA" w:eastAsia="uk-UA"/>
        </w:rPr>
        <w:t xml:space="preserve"> яких до них </w:t>
      </w:r>
      <w:r w:rsidR="00DE3DB0" w:rsidRPr="00713513">
        <w:rPr>
          <w:rFonts w:ascii="Times New Roman" w:hAnsi="Times New Roman"/>
          <w:bCs/>
          <w:sz w:val="28"/>
          <w:szCs w:val="28"/>
          <w:lang w:val="uk-UA"/>
        </w:rPr>
        <w:t xml:space="preserve">може бути застосоване умовно-дострокове звільнення від </w:t>
      </w:r>
      <w:r w:rsidR="00DE3DB0" w:rsidRPr="00E029A6">
        <w:rPr>
          <w:rFonts w:ascii="Times New Roman" w:hAnsi="Times New Roman"/>
          <w:bCs/>
          <w:sz w:val="28"/>
          <w:szCs w:val="28"/>
          <w:lang w:val="uk-UA"/>
        </w:rPr>
        <w:t>відбування покарання</w:t>
      </w:r>
      <w:r w:rsidR="00DE3DB0">
        <w:rPr>
          <w:rFonts w:ascii="Times New Roman" w:hAnsi="Times New Roman"/>
          <w:bCs/>
          <w:sz w:val="28"/>
          <w:szCs w:val="28"/>
          <w:lang w:val="uk-UA"/>
        </w:rPr>
        <w:t xml:space="preserve"> або </w:t>
      </w:r>
      <w:r w:rsidR="00DE3DB0" w:rsidRPr="00E029A6">
        <w:rPr>
          <w:rFonts w:ascii="Times New Roman" w:hAnsi="Times New Roman"/>
          <w:bCs/>
          <w:sz w:val="28"/>
          <w:szCs w:val="28"/>
          <w:lang w:val="uk-UA"/>
        </w:rPr>
        <w:t>заміна невідбутої частини покарання більш м’яким</w:t>
      </w:r>
      <w:r w:rsidR="005954B9" w:rsidRPr="005B03BC">
        <w:rPr>
          <w:rFonts w:ascii="Times New Roman" w:hAnsi="Times New Roman"/>
          <w:bCs/>
          <w:sz w:val="28"/>
          <w:szCs w:val="28"/>
          <w:lang w:val="uk-UA"/>
        </w:rPr>
        <w:t xml:space="preserve">, а </w:t>
      </w:r>
      <w:r w:rsidR="005954B9" w:rsidRPr="005B03BC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також </w:t>
      </w:r>
      <w:r w:rsidR="005954B9" w:rsidRPr="005B03BC">
        <w:rPr>
          <w:rFonts w:ascii="Times New Roman" w:hAnsi="Times New Roman"/>
          <w:sz w:val="28"/>
          <w:szCs w:val="28"/>
          <w:lang w:val="uk-UA" w:eastAsia="uk-UA"/>
        </w:rPr>
        <w:t>скорочення строків розгляду суддею клопотання (подання) про вирішення питань, пов’язаних із умовно-достроковим звільненням від відбування покарання; заміною невідбутої частини покарання більш м’яким; звільненням від відбування покарання вагітних жінок і жінок, які мають дітей віком до трьох років; звільненням від відбування покарання за хворобою</w:t>
      </w:r>
      <w:r w:rsidR="003D7010" w:rsidRPr="005B03BC">
        <w:rPr>
          <w:rFonts w:ascii="Times New Roman" w:hAnsi="Times New Roman"/>
          <w:sz w:val="28"/>
          <w:szCs w:val="28"/>
          <w:lang w:val="uk-UA" w:eastAsia="uk-UA"/>
        </w:rPr>
        <w:t>.</w:t>
      </w:r>
      <w:r w:rsidR="00371D05">
        <w:rPr>
          <w:rFonts w:ascii="Times New Roman" w:hAnsi="Times New Roman"/>
          <w:sz w:val="28"/>
          <w:szCs w:val="28"/>
          <w:lang w:val="uk-UA" w:eastAsia="uk-UA"/>
        </w:rPr>
        <w:t xml:space="preserve"> Зменшено строки підготовки та </w:t>
      </w:r>
      <w:r w:rsidR="00371D05" w:rsidRPr="008A00EC">
        <w:rPr>
          <w:rFonts w:ascii="Times New Roman" w:hAnsi="Times New Roman"/>
          <w:bCs/>
          <w:sz w:val="28"/>
          <w:szCs w:val="28"/>
          <w:lang w:val="uk-UA" w:eastAsia="uk-UA"/>
        </w:rPr>
        <w:t>направ</w:t>
      </w:r>
      <w:r w:rsidR="00371D05">
        <w:rPr>
          <w:rFonts w:ascii="Times New Roman" w:hAnsi="Times New Roman"/>
          <w:bCs/>
          <w:sz w:val="28"/>
          <w:szCs w:val="28"/>
          <w:lang w:val="uk-UA" w:eastAsia="uk-UA"/>
        </w:rPr>
        <w:t>лення</w:t>
      </w:r>
      <w:r w:rsidR="00371D05" w:rsidRPr="008A00EC">
        <w:rPr>
          <w:rFonts w:ascii="Times New Roman" w:hAnsi="Times New Roman"/>
          <w:bCs/>
          <w:sz w:val="28"/>
          <w:szCs w:val="28"/>
          <w:lang w:val="uk-UA" w:eastAsia="uk-UA"/>
        </w:rPr>
        <w:t xml:space="preserve"> до суду матеріал</w:t>
      </w:r>
      <w:r w:rsidR="00371D05">
        <w:rPr>
          <w:rFonts w:ascii="Times New Roman" w:hAnsi="Times New Roman"/>
          <w:bCs/>
          <w:sz w:val="28"/>
          <w:szCs w:val="28"/>
          <w:lang w:val="uk-UA" w:eastAsia="uk-UA"/>
        </w:rPr>
        <w:t>ів</w:t>
      </w:r>
      <w:r w:rsidR="00371D05" w:rsidRPr="008A00EC">
        <w:rPr>
          <w:rFonts w:ascii="Times New Roman" w:hAnsi="Times New Roman"/>
          <w:bCs/>
          <w:sz w:val="28"/>
          <w:szCs w:val="28"/>
          <w:lang w:val="uk-UA" w:eastAsia="uk-UA"/>
        </w:rPr>
        <w:t xml:space="preserve"> щодо умовно-дострокового звільнення засудженого</w:t>
      </w:r>
      <w:r w:rsidR="00371D05">
        <w:rPr>
          <w:rFonts w:ascii="Times New Roman" w:hAnsi="Times New Roman"/>
          <w:bCs/>
          <w:sz w:val="28"/>
          <w:szCs w:val="28"/>
          <w:lang w:val="uk-UA" w:eastAsia="uk-UA"/>
        </w:rPr>
        <w:t>.</w:t>
      </w:r>
    </w:p>
    <w:p w:rsidR="003D7010" w:rsidRPr="00713513" w:rsidRDefault="003D7010" w:rsidP="003D701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713513">
        <w:rPr>
          <w:rFonts w:ascii="Times New Roman" w:hAnsi="Times New Roman"/>
          <w:sz w:val="28"/>
          <w:szCs w:val="28"/>
          <w:lang w:val="uk-UA" w:eastAsia="uk-UA"/>
        </w:rPr>
        <w:t>Також проєкт Закону передбачає скорочення з десяти до п’яти років строку</w:t>
      </w:r>
      <w:r w:rsidR="00AA1BA5" w:rsidRPr="00713513"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713513">
        <w:rPr>
          <w:rFonts w:ascii="Times New Roman" w:hAnsi="Times New Roman"/>
          <w:sz w:val="28"/>
          <w:szCs w:val="28"/>
          <w:lang w:val="uk-UA" w:eastAsia="uk-UA"/>
        </w:rPr>
        <w:t xml:space="preserve"> протягом якого до особи не може застосовуватися амністія.</w:t>
      </w:r>
    </w:p>
    <w:p w:rsidR="002C3624" w:rsidRPr="00151814" w:rsidRDefault="002C3624" w:rsidP="002650C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50579" w:rsidRPr="00151814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t>4. Вплив на бюджет</w:t>
      </w:r>
    </w:p>
    <w:p w:rsidR="00F4789E" w:rsidRPr="00151814" w:rsidRDefault="00F4789E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</w:t>
      </w:r>
      <w:r w:rsidR="00C369AD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проєкту Закону </w:t>
      </w:r>
      <w:r w:rsidRPr="00151814">
        <w:rPr>
          <w:rFonts w:ascii="Times New Roman" w:hAnsi="Times New Roman" w:cs="Times New Roman"/>
          <w:sz w:val="28"/>
          <w:szCs w:val="28"/>
          <w:lang w:val="uk-UA"/>
        </w:rPr>
        <w:t>не потребуватиме додаткових фінансових витрат з Державного бюджету України.</w:t>
      </w:r>
    </w:p>
    <w:p w:rsidR="00EF485D" w:rsidRPr="00151814" w:rsidRDefault="00EF485D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0579" w:rsidRPr="00151814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t>5. Позиція заінтересованих сторін</w:t>
      </w:r>
    </w:p>
    <w:p w:rsidR="00B777A0" w:rsidRPr="00713513" w:rsidRDefault="00B777A0" w:rsidP="00EF7DEA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513">
        <w:rPr>
          <w:rFonts w:ascii="Times New Roman" w:hAnsi="Times New Roman" w:cs="Times New Roman"/>
          <w:sz w:val="28"/>
          <w:szCs w:val="28"/>
          <w:lang w:val="uk-UA"/>
        </w:rPr>
        <w:t>Консультації із заінтересованими сторонами стосовно проєкту</w:t>
      </w:r>
      <w:r w:rsidR="00773F68" w:rsidRPr="007135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05F" w:rsidRPr="00713513">
        <w:rPr>
          <w:rFonts w:ascii="Times New Roman" w:hAnsi="Times New Roman" w:cs="Times New Roman"/>
          <w:sz w:val="28"/>
          <w:szCs w:val="28"/>
          <w:lang w:val="uk-UA"/>
        </w:rPr>
        <w:t xml:space="preserve">Закону </w:t>
      </w:r>
      <w:r w:rsidRPr="00713513">
        <w:rPr>
          <w:rFonts w:ascii="Times New Roman" w:hAnsi="Times New Roman" w:cs="Times New Roman"/>
          <w:sz w:val="28"/>
          <w:szCs w:val="28"/>
          <w:lang w:val="uk-UA"/>
        </w:rPr>
        <w:t>не проводил</w:t>
      </w:r>
      <w:r w:rsidR="00AA1BA5" w:rsidRPr="0071351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13513">
        <w:rPr>
          <w:rFonts w:ascii="Times New Roman" w:hAnsi="Times New Roman" w:cs="Times New Roman"/>
          <w:sz w:val="28"/>
          <w:szCs w:val="28"/>
          <w:lang w:val="uk-UA"/>
        </w:rPr>
        <w:t>ся.</w:t>
      </w:r>
    </w:p>
    <w:p w:rsidR="00F4789E" w:rsidRPr="00151814" w:rsidRDefault="00F4789E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773F68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05F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Закону </w:t>
      </w:r>
      <w:r w:rsidRPr="00151814">
        <w:rPr>
          <w:rFonts w:ascii="Times New Roman" w:hAnsi="Times New Roman" w:cs="Times New Roman"/>
          <w:sz w:val="28"/>
          <w:szCs w:val="28"/>
          <w:lang w:val="uk-UA"/>
        </w:rPr>
        <w:t>не стосується питань функціонування місцевого самоврядування, прав та інтересів територіальних громад, місцевого та регіонального розвитку</w:t>
      </w:r>
      <w:r w:rsidR="00ED1F10" w:rsidRPr="00151814">
        <w:rPr>
          <w:rFonts w:ascii="Times New Roman" w:hAnsi="Times New Roman" w:cs="Times New Roman"/>
          <w:sz w:val="28"/>
          <w:szCs w:val="28"/>
          <w:lang w:val="uk-UA"/>
        </w:rPr>
        <w:t>, соціально-трудової сфери, прав осіб з інвалідністю</w:t>
      </w:r>
      <w:r w:rsidRPr="001518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789E" w:rsidRPr="00151814" w:rsidRDefault="00F4789E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773F68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05F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Закону </w:t>
      </w:r>
      <w:r w:rsidRPr="00151814">
        <w:rPr>
          <w:rFonts w:ascii="Times New Roman" w:hAnsi="Times New Roman" w:cs="Times New Roman"/>
          <w:sz w:val="28"/>
          <w:szCs w:val="28"/>
          <w:lang w:val="uk-UA"/>
        </w:rPr>
        <w:t>не стосується сфери наукової та науково-технічної діяльності.</w:t>
      </w:r>
    </w:p>
    <w:p w:rsidR="00A9305F" w:rsidRPr="00151814" w:rsidRDefault="00A9305F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sz w:val="28"/>
          <w:szCs w:val="28"/>
          <w:lang w:val="uk-UA"/>
        </w:rPr>
        <w:t>Проєкт Закону не стосується соціально-трудової сфери та не потребує погодження зі Спільним представницьким органом роботодавців на національному рівні. Прогноз впливу додається.</w:t>
      </w:r>
    </w:p>
    <w:p w:rsidR="00ED1F10" w:rsidRPr="00151814" w:rsidRDefault="00ED1F10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0579" w:rsidRPr="00151814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t>6. Прогноз впливу</w:t>
      </w:r>
    </w:p>
    <w:p w:rsidR="00A50579" w:rsidRPr="00151814" w:rsidRDefault="00280F4D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D1F10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еалізація </w:t>
      </w:r>
      <w:r w:rsidR="00C132A1" w:rsidRPr="00151814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r w:rsidR="00773F68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2BCC" w:rsidRPr="00151814">
        <w:rPr>
          <w:rFonts w:ascii="Times New Roman" w:hAnsi="Times New Roman"/>
          <w:sz w:val="28"/>
          <w:szCs w:val="28"/>
          <w:lang w:val="uk-UA"/>
        </w:rPr>
        <w:t xml:space="preserve">Закону </w:t>
      </w:r>
      <w:r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ED1F10" w:rsidRPr="00151814">
        <w:rPr>
          <w:rFonts w:ascii="Times New Roman" w:hAnsi="Times New Roman" w:cs="Times New Roman"/>
          <w:sz w:val="28"/>
          <w:szCs w:val="28"/>
          <w:lang w:val="uk-UA"/>
        </w:rPr>
        <w:t>матиме вплив</w:t>
      </w:r>
      <w:r w:rsidRPr="0015181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D1F10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 на ринкове середовище, забезпечення захисту прав та інтересів суб</w:t>
      </w:r>
      <w:r w:rsidRPr="0015181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D1F10" w:rsidRPr="00151814">
        <w:rPr>
          <w:rFonts w:ascii="Times New Roman" w:hAnsi="Times New Roman" w:cs="Times New Roman"/>
          <w:sz w:val="28"/>
          <w:szCs w:val="28"/>
          <w:lang w:val="uk-UA"/>
        </w:rPr>
        <w:t>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</w:t>
      </w:r>
      <w:r w:rsidRPr="0015181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D1F10" w:rsidRPr="00151814">
        <w:rPr>
          <w:rFonts w:ascii="Times New Roman" w:hAnsi="Times New Roman" w:cs="Times New Roman"/>
          <w:sz w:val="28"/>
          <w:szCs w:val="28"/>
          <w:lang w:val="uk-UA"/>
        </w:rPr>
        <w:t>я, покращення чи погіршення стану здоров</w:t>
      </w:r>
      <w:r w:rsidRPr="0015181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D1F10" w:rsidRPr="00151814">
        <w:rPr>
          <w:rFonts w:ascii="Times New Roman" w:hAnsi="Times New Roman" w:cs="Times New Roman"/>
          <w:sz w:val="28"/>
          <w:szCs w:val="28"/>
          <w:lang w:val="uk-UA"/>
        </w:rPr>
        <w:t>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</w:t>
      </w:r>
      <w:r w:rsidRPr="00151814">
        <w:rPr>
          <w:rFonts w:ascii="Times New Roman" w:hAnsi="Times New Roman" w:cs="Times New Roman"/>
          <w:sz w:val="28"/>
          <w:szCs w:val="28"/>
          <w:lang w:val="uk-UA"/>
        </w:rPr>
        <w:t>одами, інші суспільні відносини</w:t>
      </w:r>
      <w:r w:rsidR="00ED1F10" w:rsidRPr="001518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80F4D" w:rsidRPr="00151814" w:rsidRDefault="00280F4D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0579" w:rsidRPr="00151814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t>7. Позиція заінтересованих органів</w:t>
      </w:r>
    </w:p>
    <w:p w:rsidR="00A50579" w:rsidRPr="001E29A5" w:rsidRDefault="001E29A5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29A5">
        <w:rPr>
          <w:rStyle w:val="fontstyle01"/>
          <w:lang w:val="uk-UA"/>
        </w:rPr>
        <w:t>Проєкт Закону погоджено без зауважень Міністерством фінансів України.</w:t>
      </w:r>
      <w:r w:rsidRPr="001E29A5">
        <w:rPr>
          <w:rStyle w:val="fontstyle01"/>
          <w:lang w:val="uk-UA"/>
        </w:rPr>
        <w:t xml:space="preserve"> </w:t>
      </w:r>
      <w:r w:rsidRPr="001E29A5">
        <w:rPr>
          <w:rStyle w:val="fontstyle01"/>
          <w:lang w:val="uk-UA"/>
        </w:rPr>
        <w:t>Міністерство розвитку економіки, торгівлі та сільського господарства</w:t>
      </w:r>
      <w:r w:rsidRPr="001E29A5">
        <w:rPr>
          <w:rStyle w:val="fontstyle01"/>
          <w:lang w:val="uk-UA"/>
        </w:rPr>
        <w:t xml:space="preserve"> </w:t>
      </w:r>
      <w:r w:rsidRPr="001E29A5">
        <w:rPr>
          <w:rStyle w:val="fontstyle01"/>
          <w:lang w:val="uk-UA"/>
        </w:rPr>
        <w:t>України не висловило своєї позиції у визначений строк і відповідно до § 39</w:t>
      </w:r>
      <w:r w:rsidRPr="001E29A5">
        <w:rPr>
          <w:rStyle w:val="fontstyle01"/>
          <w:lang w:val="uk-UA"/>
        </w:rPr>
        <w:t xml:space="preserve"> </w:t>
      </w:r>
      <w:r w:rsidRPr="001E29A5">
        <w:rPr>
          <w:rStyle w:val="fontstyle01"/>
          <w:lang w:val="uk-UA"/>
        </w:rPr>
        <w:t>Регламенту Кабінету Міністрів України, затвердженого постановою Кабінету</w:t>
      </w:r>
      <w:r w:rsidRPr="001E29A5">
        <w:rPr>
          <w:rStyle w:val="fontstyle01"/>
          <w:lang w:val="uk-UA"/>
        </w:rPr>
        <w:t xml:space="preserve"> </w:t>
      </w:r>
      <w:r w:rsidRPr="001E29A5">
        <w:rPr>
          <w:rStyle w:val="fontstyle01"/>
          <w:lang w:val="uk-UA"/>
        </w:rPr>
        <w:t>Міністрів України від 18 липня 2007 року № 950, проєкт Закону вважається</w:t>
      </w:r>
      <w:r w:rsidRPr="001E29A5">
        <w:rPr>
          <w:rStyle w:val="fontstyle01"/>
          <w:lang w:val="uk-UA"/>
        </w:rPr>
        <w:t xml:space="preserve"> </w:t>
      </w:r>
      <w:r w:rsidRPr="001E29A5">
        <w:rPr>
          <w:rStyle w:val="fontstyle01"/>
          <w:lang w:val="uk-UA"/>
        </w:rPr>
        <w:t>погодженим без зауважень.</w:t>
      </w:r>
      <w:bookmarkStart w:id="0" w:name="_GoBack"/>
      <w:bookmarkEnd w:id="0"/>
    </w:p>
    <w:p w:rsidR="00A50579" w:rsidRPr="00151814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8. Ризики та обмеження</w:t>
      </w:r>
    </w:p>
    <w:p w:rsidR="00D7356B" w:rsidRPr="00151814" w:rsidRDefault="00D7356B" w:rsidP="00D7356B">
      <w:pPr>
        <w:pStyle w:val="ad"/>
        <w:ind w:firstLine="567"/>
        <w:rPr>
          <w:spacing w:val="-4"/>
          <w:szCs w:val="28"/>
          <w:lang w:val="uk-UA"/>
        </w:rPr>
      </w:pPr>
      <w:r w:rsidRPr="00151814">
        <w:rPr>
          <w:spacing w:val="-4"/>
          <w:szCs w:val="28"/>
          <w:lang w:val="uk-UA"/>
        </w:rPr>
        <w:t xml:space="preserve">Проєкт Закону відповідає Конституції України, актам законодавства, що мають вищу юридичну силу, та узгоджується з актами такої ж юридичної сили, не потребує проведення експертизи на відповідність чинним міжнародним договорам України, відповідає вимогам нормопроєктувальної техніки. </w:t>
      </w:r>
    </w:p>
    <w:p w:rsidR="00D7356B" w:rsidRPr="00151814" w:rsidRDefault="00D7356B" w:rsidP="00D7356B">
      <w:pPr>
        <w:pStyle w:val="ad"/>
        <w:ind w:firstLine="567"/>
        <w:rPr>
          <w:spacing w:val="-4"/>
          <w:szCs w:val="28"/>
          <w:lang w:val="uk-UA"/>
        </w:rPr>
      </w:pPr>
      <w:r w:rsidRPr="00151814">
        <w:rPr>
          <w:spacing w:val="-4"/>
          <w:szCs w:val="28"/>
          <w:lang w:val="uk-UA"/>
        </w:rPr>
        <w:t>Проєкт Закону не потребує проведення гендерно-правової експертизи.</w:t>
      </w:r>
    </w:p>
    <w:p w:rsidR="00D7356B" w:rsidRPr="00151814" w:rsidRDefault="00D7356B" w:rsidP="00D7356B">
      <w:pPr>
        <w:pStyle w:val="ad"/>
        <w:ind w:firstLine="567"/>
        <w:rPr>
          <w:spacing w:val="-4"/>
          <w:szCs w:val="28"/>
          <w:lang w:val="uk-UA"/>
        </w:rPr>
      </w:pPr>
      <w:r w:rsidRPr="00151814">
        <w:rPr>
          <w:spacing w:val="-4"/>
          <w:szCs w:val="28"/>
          <w:lang w:val="uk-UA"/>
        </w:rPr>
        <w:t>Проєкт Закону відповідає Конвенції про захист прав людини і основоположних свобод та практиці Європейського суду з прав людини.</w:t>
      </w:r>
    </w:p>
    <w:p w:rsidR="00D7356B" w:rsidRPr="00151814" w:rsidRDefault="00D7356B" w:rsidP="00D7356B">
      <w:pPr>
        <w:pStyle w:val="ad"/>
        <w:ind w:firstLine="567"/>
        <w:rPr>
          <w:spacing w:val="-4"/>
          <w:szCs w:val="28"/>
          <w:lang w:val="uk-UA"/>
        </w:rPr>
      </w:pPr>
      <w:r w:rsidRPr="00151814">
        <w:rPr>
          <w:spacing w:val="-4"/>
          <w:szCs w:val="28"/>
          <w:lang w:val="uk-UA"/>
        </w:rPr>
        <w:t>У проєкті Закону відсутні правила і процедури, які можуть містити ризики вчинення корупційних правопорушень та правопорушень, пов’язаних з корупцією. Проєкт Закону не потребує проведення громадської антикорупційної експертизи.</w:t>
      </w:r>
    </w:p>
    <w:p w:rsidR="00D7356B" w:rsidRPr="00151814" w:rsidRDefault="00D7356B" w:rsidP="00D7356B">
      <w:pPr>
        <w:pStyle w:val="ad"/>
        <w:ind w:firstLine="567"/>
        <w:rPr>
          <w:spacing w:val="-4"/>
          <w:szCs w:val="28"/>
          <w:lang w:val="uk-UA"/>
        </w:rPr>
      </w:pPr>
      <w:r w:rsidRPr="00151814">
        <w:rPr>
          <w:spacing w:val="-4"/>
          <w:szCs w:val="28"/>
          <w:lang w:val="uk-UA"/>
        </w:rPr>
        <w:t>У проєкті Закону відсутні положення, які містять ознаки дискримінації. Проєкт Закону не потребує проведення громадської антидискримінаційної експертизи.</w:t>
      </w:r>
    </w:p>
    <w:p w:rsidR="00280F4D" w:rsidRPr="00151814" w:rsidRDefault="00280F4D" w:rsidP="00EF7D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0579" w:rsidRPr="00151814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t>9. Підстава розроблення про</w:t>
      </w:r>
      <w:r w:rsidR="00F452D3" w:rsidRPr="00151814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r w:rsidR="00773F68" w:rsidRPr="001518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51814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</w:p>
    <w:p w:rsidR="00A50579" w:rsidRPr="00151814" w:rsidRDefault="005D40D1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773F68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6A5D" w:rsidRPr="00151814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BC6DD7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з</w:t>
      </w:r>
      <w:r w:rsidR="003A655D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 власно</w:t>
      </w:r>
      <w:r w:rsidR="00BC6DD7" w:rsidRPr="00151814">
        <w:rPr>
          <w:rFonts w:ascii="Times New Roman" w:hAnsi="Times New Roman" w:cs="Times New Roman"/>
          <w:sz w:val="28"/>
          <w:szCs w:val="28"/>
          <w:lang w:val="uk-UA"/>
        </w:rPr>
        <w:t>ї ініціативи</w:t>
      </w:r>
      <w:r w:rsidR="003A655D" w:rsidRPr="001518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655D" w:rsidRPr="00151814" w:rsidRDefault="003A655D" w:rsidP="001C4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655D" w:rsidRPr="00151814" w:rsidRDefault="003A655D" w:rsidP="001C4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427D" w:rsidRPr="00151814" w:rsidRDefault="002A35F5" w:rsidP="001C4E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bidi="uk-UA"/>
        </w:rPr>
      </w:pPr>
      <w:r w:rsidRPr="00151814">
        <w:rPr>
          <w:rFonts w:ascii="Times New Roman" w:hAnsi="Times New Roman" w:cs="Times New Roman"/>
          <w:b/>
          <w:sz w:val="28"/>
          <w:szCs w:val="28"/>
          <w:lang w:val="uk-UA" w:bidi="uk-UA"/>
        </w:rPr>
        <w:t>Міністр юстиції України</w:t>
      </w:r>
      <w:r w:rsidRPr="00151814">
        <w:rPr>
          <w:rFonts w:ascii="Times New Roman" w:hAnsi="Times New Roman" w:cs="Times New Roman"/>
          <w:b/>
          <w:sz w:val="28"/>
          <w:szCs w:val="28"/>
          <w:lang w:val="uk-UA" w:bidi="uk-UA"/>
        </w:rPr>
        <w:tab/>
      </w:r>
      <w:r w:rsidRPr="00151814">
        <w:rPr>
          <w:rFonts w:ascii="Times New Roman" w:hAnsi="Times New Roman" w:cs="Times New Roman"/>
          <w:b/>
          <w:sz w:val="28"/>
          <w:szCs w:val="28"/>
          <w:lang w:val="uk-UA" w:bidi="uk-UA"/>
        </w:rPr>
        <w:tab/>
      </w:r>
      <w:r w:rsidRPr="00151814">
        <w:rPr>
          <w:rFonts w:ascii="Times New Roman" w:hAnsi="Times New Roman" w:cs="Times New Roman"/>
          <w:b/>
          <w:sz w:val="28"/>
          <w:szCs w:val="28"/>
          <w:lang w:val="uk-UA" w:bidi="uk-UA"/>
        </w:rPr>
        <w:tab/>
      </w:r>
      <w:r w:rsidRPr="00151814">
        <w:rPr>
          <w:rFonts w:ascii="Times New Roman" w:hAnsi="Times New Roman" w:cs="Times New Roman"/>
          <w:b/>
          <w:sz w:val="28"/>
          <w:szCs w:val="28"/>
          <w:lang w:val="uk-UA" w:bidi="uk-UA"/>
        </w:rPr>
        <w:tab/>
      </w:r>
      <w:r w:rsidRPr="00151814">
        <w:rPr>
          <w:rFonts w:ascii="Times New Roman" w:hAnsi="Times New Roman" w:cs="Times New Roman"/>
          <w:b/>
          <w:sz w:val="28"/>
          <w:szCs w:val="28"/>
          <w:lang w:val="uk-UA" w:bidi="uk-UA"/>
        </w:rPr>
        <w:tab/>
        <w:t xml:space="preserve">       </w:t>
      </w:r>
      <w:r w:rsidR="001C4EA3" w:rsidRPr="00151814">
        <w:rPr>
          <w:rFonts w:ascii="Times New Roman" w:hAnsi="Times New Roman" w:cs="Times New Roman"/>
          <w:b/>
          <w:sz w:val="28"/>
          <w:szCs w:val="28"/>
          <w:lang w:val="uk-UA" w:bidi="uk-UA"/>
        </w:rPr>
        <w:t xml:space="preserve"> </w:t>
      </w:r>
      <w:r w:rsidRPr="00151814">
        <w:rPr>
          <w:rFonts w:ascii="Times New Roman" w:hAnsi="Times New Roman" w:cs="Times New Roman"/>
          <w:b/>
          <w:sz w:val="28"/>
          <w:szCs w:val="28"/>
          <w:lang w:val="uk-UA" w:bidi="uk-UA"/>
        </w:rPr>
        <w:t>Денис МАЛЮСЬКА</w:t>
      </w:r>
    </w:p>
    <w:p w:rsidR="001C4EA3" w:rsidRPr="00151814" w:rsidRDefault="001C4EA3" w:rsidP="001C4E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bidi="uk-UA"/>
        </w:rPr>
      </w:pPr>
    </w:p>
    <w:p w:rsidR="003A655D" w:rsidRPr="00151814" w:rsidRDefault="00932FA6" w:rsidP="001C4E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1814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3A655D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 20</w:t>
      </w:r>
      <w:r w:rsidR="00885344" w:rsidRPr="0015181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3A655D" w:rsidRPr="00151814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4F4A4E" w:rsidRPr="001405EA" w:rsidRDefault="004F4A4E" w:rsidP="001405EA">
      <w:pPr>
        <w:pStyle w:val="ac"/>
        <w:spacing w:before="0" w:after="0"/>
        <w:contextualSpacing/>
        <w:jc w:val="left"/>
        <w:rPr>
          <w:rFonts w:asciiTheme="minorHAnsi" w:hAnsiTheme="minorHAnsi"/>
          <w:sz w:val="8"/>
          <w:lang w:val="uk-UA"/>
        </w:rPr>
      </w:pPr>
    </w:p>
    <w:sectPr w:rsidR="004F4A4E" w:rsidRPr="001405EA" w:rsidSect="001405EA">
      <w:headerReference w:type="default" r:id="rId8"/>
      <w:pgSz w:w="11906" w:h="16838"/>
      <w:pgMar w:top="1134" w:right="567" w:bottom="153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A12" w:rsidRDefault="00022A12" w:rsidP="00BC6DD7">
      <w:pPr>
        <w:spacing w:after="0" w:line="240" w:lineRule="auto"/>
      </w:pPr>
      <w:r>
        <w:separator/>
      </w:r>
    </w:p>
  </w:endnote>
  <w:endnote w:type="continuationSeparator" w:id="0">
    <w:p w:rsidR="00022A12" w:rsidRDefault="00022A12" w:rsidP="00BC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A12" w:rsidRDefault="00022A12" w:rsidP="00BC6DD7">
      <w:pPr>
        <w:spacing w:after="0" w:line="240" w:lineRule="auto"/>
      </w:pPr>
      <w:r>
        <w:separator/>
      </w:r>
    </w:p>
  </w:footnote>
  <w:footnote w:type="continuationSeparator" w:id="0">
    <w:p w:rsidR="00022A12" w:rsidRDefault="00022A12" w:rsidP="00BC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25452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3981" w:rsidRPr="00ED1F10" w:rsidRDefault="00E244A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D1F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A3981" w:rsidRPr="00ED1F1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D1F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29A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D1F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A3981" w:rsidRDefault="007A398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79"/>
    <w:rsid w:val="00002D4F"/>
    <w:rsid w:val="00020768"/>
    <w:rsid w:val="00022A12"/>
    <w:rsid w:val="00037F5B"/>
    <w:rsid w:val="00044369"/>
    <w:rsid w:val="000648FC"/>
    <w:rsid w:val="000A3644"/>
    <w:rsid w:val="000B04D0"/>
    <w:rsid w:val="000D2998"/>
    <w:rsid w:val="000E5008"/>
    <w:rsid w:val="000F2D04"/>
    <w:rsid w:val="000F340B"/>
    <w:rsid w:val="000F34FA"/>
    <w:rsid w:val="000F7975"/>
    <w:rsid w:val="000F7F90"/>
    <w:rsid w:val="001067FF"/>
    <w:rsid w:val="00132F90"/>
    <w:rsid w:val="001405EA"/>
    <w:rsid w:val="00145C37"/>
    <w:rsid w:val="00151814"/>
    <w:rsid w:val="00165FE8"/>
    <w:rsid w:val="001A220B"/>
    <w:rsid w:val="001C4EA3"/>
    <w:rsid w:val="001D6941"/>
    <w:rsid w:val="001E29A5"/>
    <w:rsid w:val="001F0E1B"/>
    <w:rsid w:val="001F7046"/>
    <w:rsid w:val="00227538"/>
    <w:rsid w:val="00230D4D"/>
    <w:rsid w:val="00237D5F"/>
    <w:rsid w:val="00252180"/>
    <w:rsid w:val="00257540"/>
    <w:rsid w:val="002650C8"/>
    <w:rsid w:val="00271368"/>
    <w:rsid w:val="00280E9D"/>
    <w:rsid w:val="00280F4D"/>
    <w:rsid w:val="002817B1"/>
    <w:rsid w:val="002A35F5"/>
    <w:rsid w:val="002B516C"/>
    <w:rsid w:val="002C07C4"/>
    <w:rsid w:val="002C3624"/>
    <w:rsid w:val="002E22A4"/>
    <w:rsid w:val="00301446"/>
    <w:rsid w:val="00310C88"/>
    <w:rsid w:val="00346E4F"/>
    <w:rsid w:val="00365651"/>
    <w:rsid w:val="00371D05"/>
    <w:rsid w:val="003906DE"/>
    <w:rsid w:val="00394749"/>
    <w:rsid w:val="003A1748"/>
    <w:rsid w:val="003A655D"/>
    <w:rsid w:val="003A6AD3"/>
    <w:rsid w:val="003B331B"/>
    <w:rsid w:val="003D4BD6"/>
    <w:rsid w:val="003D63D4"/>
    <w:rsid w:val="003D7010"/>
    <w:rsid w:val="00406B69"/>
    <w:rsid w:val="004226D7"/>
    <w:rsid w:val="004504E9"/>
    <w:rsid w:val="00454700"/>
    <w:rsid w:val="0049188B"/>
    <w:rsid w:val="00492121"/>
    <w:rsid w:val="004B147B"/>
    <w:rsid w:val="004E2305"/>
    <w:rsid w:val="004F216A"/>
    <w:rsid w:val="004F4A4E"/>
    <w:rsid w:val="005029C9"/>
    <w:rsid w:val="005155EF"/>
    <w:rsid w:val="0056622C"/>
    <w:rsid w:val="00571B32"/>
    <w:rsid w:val="005821B5"/>
    <w:rsid w:val="005954B9"/>
    <w:rsid w:val="005B03BC"/>
    <w:rsid w:val="005C40E5"/>
    <w:rsid w:val="005C4314"/>
    <w:rsid w:val="005D0E67"/>
    <w:rsid w:val="005D40D1"/>
    <w:rsid w:val="005F2769"/>
    <w:rsid w:val="00606B53"/>
    <w:rsid w:val="006211BF"/>
    <w:rsid w:val="00627396"/>
    <w:rsid w:val="00630D61"/>
    <w:rsid w:val="006636F0"/>
    <w:rsid w:val="006710D2"/>
    <w:rsid w:val="00682376"/>
    <w:rsid w:val="00684C0C"/>
    <w:rsid w:val="006B004C"/>
    <w:rsid w:val="006F33A2"/>
    <w:rsid w:val="006F4498"/>
    <w:rsid w:val="00703521"/>
    <w:rsid w:val="00713513"/>
    <w:rsid w:val="00716A5D"/>
    <w:rsid w:val="00721FD3"/>
    <w:rsid w:val="007220B7"/>
    <w:rsid w:val="00726649"/>
    <w:rsid w:val="007557ED"/>
    <w:rsid w:val="00773F68"/>
    <w:rsid w:val="007A070E"/>
    <w:rsid w:val="007A08BC"/>
    <w:rsid w:val="007A3981"/>
    <w:rsid w:val="007D47FF"/>
    <w:rsid w:val="007D5C2D"/>
    <w:rsid w:val="007E71F6"/>
    <w:rsid w:val="008123BC"/>
    <w:rsid w:val="008330AB"/>
    <w:rsid w:val="00843F39"/>
    <w:rsid w:val="008648ED"/>
    <w:rsid w:val="008778B1"/>
    <w:rsid w:val="00885344"/>
    <w:rsid w:val="008B4634"/>
    <w:rsid w:val="008B63EE"/>
    <w:rsid w:val="008C1087"/>
    <w:rsid w:val="008C495F"/>
    <w:rsid w:val="008D7245"/>
    <w:rsid w:val="008F427D"/>
    <w:rsid w:val="00900994"/>
    <w:rsid w:val="00903B3C"/>
    <w:rsid w:val="009110E5"/>
    <w:rsid w:val="00932FA6"/>
    <w:rsid w:val="00956794"/>
    <w:rsid w:val="00962CB7"/>
    <w:rsid w:val="00992414"/>
    <w:rsid w:val="009979A2"/>
    <w:rsid w:val="009B62E7"/>
    <w:rsid w:val="009F17C3"/>
    <w:rsid w:val="00A0053F"/>
    <w:rsid w:val="00A0544F"/>
    <w:rsid w:val="00A05643"/>
    <w:rsid w:val="00A50579"/>
    <w:rsid w:val="00A635AD"/>
    <w:rsid w:val="00A811D2"/>
    <w:rsid w:val="00A9305F"/>
    <w:rsid w:val="00A958A9"/>
    <w:rsid w:val="00AA1BA5"/>
    <w:rsid w:val="00AB380C"/>
    <w:rsid w:val="00AC0A2E"/>
    <w:rsid w:val="00AD3ABC"/>
    <w:rsid w:val="00AD3BBC"/>
    <w:rsid w:val="00AD3BC9"/>
    <w:rsid w:val="00AD6E80"/>
    <w:rsid w:val="00AE21F4"/>
    <w:rsid w:val="00B03130"/>
    <w:rsid w:val="00B30D8D"/>
    <w:rsid w:val="00B40643"/>
    <w:rsid w:val="00B5067C"/>
    <w:rsid w:val="00B52E74"/>
    <w:rsid w:val="00B532BF"/>
    <w:rsid w:val="00B6244B"/>
    <w:rsid w:val="00B66B55"/>
    <w:rsid w:val="00B711E3"/>
    <w:rsid w:val="00B777A0"/>
    <w:rsid w:val="00BB10C4"/>
    <w:rsid w:val="00BB1BE6"/>
    <w:rsid w:val="00BC6DD7"/>
    <w:rsid w:val="00C04418"/>
    <w:rsid w:val="00C04D33"/>
    <w:rsid w:val="00C132A1"/>
    <w:rsid w:val="00C34CC0"/>
    <w:rsid w:val="00C369AD"/>
    <w:rsid w:val="00C92498"/>
    <w:rsid w:val="00C93330"/>
    <w:rsid w:val="00C9442C"/>
    <w:rsid w:val="00CB3D52"/>
    <w:rsid w:val="00CB6305"/>
    <w:rsid w:val="00CC538B"/>
    <w:rsid w:val="00CE4B38"/>
    <w:rsid w:val="00D15311"/>
    <w:rsid w:val="00D20237"/>
    <w:rsid w:val="00D2151D"/>
    <w:rsid w:val="00D2605A"/>
    <w:rsid w:val="00D35175"/>
    <w:rsid w:val="00D35FFA"/>
    <w:rsid w:val="00D477F5"/>
    <w:rsid w:val="00D5077A"/>
    <w:rsid w:val="00D5573E"/>
    <w:rsid w:val="00D7356B"/>
    <w:rsid w:val="00D82D41"/>
    <w:rsid w:val="00DB306D"/>
    <w:rsid w:val="00DD2BC2"/>
    <w:rsid w:val="00DD7714"/>
    <w:rsid w:val="00DE3DB0"/>
    <w:rsid w:val="00E214CF"/>
    <w:rsid w:val="00E244AA"/>
    <w:rsid w:val="00E40959"/>
    <w:rsid w:val="00E42AD1"/>
    <w:rsid w:val="00E50DEE"/>
    <w:rsid w:val="00E651F3"/>
    <w:rsid w:val="00E66C44"/>
    <w:rsid w:val="00E752D1"/>
    <w:rsid w:val="00E974A4"/>
    <w:rsid w:val="00EC2666"/>
    <w:rsid w:val="00ED1F10"/>
    <w:rsid w:val="00ED2A47"/>
    <w:rsid w:val="00EF485D"/>
    <w:rsid w:val="00EF570D"/>
    <w:rsid w:val="00EF7DEA"/>
    <w:rsid w:val="00F01936"/>
    <w:rsid w:val="00F11A2D"/>
    <w:rsid w:val="00F217E0"/>
    <w:rsid w:val="00F22BCC"/>
    <w:rsid w:val="00F452D3"/>
    <w:rsid w:val="00F4789E"/>
    <w:rsid w:val="00F81445"/>
    <w:rsid w:val="00FC4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55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74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4F216A"/>
    <w:pPr>
      <w:overflowPunct w:val="0"/>
      <w:autoSpaceDE w:val="0"/>
      <w:autoSpaceDN w:val="0"/>
      <w:adjustRightInd w:val="0"/>
      <w:spacing w:before="120" w:after="0" w:line="240" w:lineRule="auto"/>
      <w:ind w:firstLine="567"/>
      <w:jc w:val="both"/>
      <w:textAlignment w:val="baseline"/>
    </w:pPr>
    <w:rPr>
      <w:rFonts w:ascii="Antiqua" w:eastAsia="Times New Roman" w:hAnsi="Antiqua" w:cs="Times New Roman"/>
      <w:noProof/>
      <w:sz w:val="26"/>
      <w:szCs w:val="20"/>
    </w:rPr>
  </w:style>
  <w:style w:type="paragraph" w:styleId="a6">
    <w:name w:val="No Spacing"/>
    <w:uiPriority w:val="1"/>
    <w:qFormat/>
    <w:rsid w:val="002A3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rvts0">
    <w:name w:val="rvts0"/>
    <w:basedOn w:val="a0"/>
    <w:rsid w:val="002A35F5"/>
  </w:style>
  <w:style w:type="paragraph" w:styleId="a7">
    <w:name w:val="header"/>
    <w:basedOn w:val="a"/>
    <w:link w:val="a8"/>
    <w:uiPriority w:val="99"/>
    <w:unhideWhenUsed/>
    <w:rsid w:val="00BC6DD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6DD7"/>
  </w:style>
  <w:style w:type="paragraph" w:styleId="a9">
    <w:name w:val="footer"/>
    <w:basedOn w:val="a"/>
    <w:link w:val="aa"/>
    <w:uiPriority w:val="99"/>
    <w:semiHidden/>
    <w:unhideWhenUsed/>
    <w:rsid w:val="00BC6DD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C6DD7"/>
  </w:style>
  <w:style w:type="character" w:styleId="ab">
    <w:name w:val="Emphasis"/>
    <w:basedOn w:val="a0"/>
    <w:uiPriority w:val="20"/>
    <w:qFormat/>
    <w:rsid w:val="00237D5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155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ac">
    <w:name w:val="Назва документа"/>
    <w:basedOn w:val="a"/>
    <w:next w:val="a"/>
    <w:rsid w:val="004F4A4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styleId="ad">
    <w:name w:val="Body Text"/>
    <w:basedOn w:val="a"/>
    <w:link w:val="ae"/>
    <w:unhideWhenUsed/>
    <w:rsid w:val="00C369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Знак"/>
    <w:basedOn w:val="a0"/>
    <w:link w:val="ad"/>
    <w:rsid w:val="00C369AD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D70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D7010"/>
  </w:style>
  <w:style w:type="character" w:customStyle="1" w:styleId="fontstyle01">
    <w:name w:val="fontstyle01"/>
    <w:basedOn w:val="a0"/>
    <w:rsid w:val="001E29A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55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74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4F216A"/>
    <w:pPr>
      <w:overflowPunct w:val="0"/>
      <w:autoSpaceDE w:val="0"/>
      <w:autoSpaceDN w:val="0"/>
      <w:adjustRightInd w:val="0"/>
      <w:spacing w:before="120" w:after="0" w:line="240" w:lineRule="auto"/>
      <w:ind w:firstLine="567"/>
      <w:jc w:val="both"/>
      <w:textAlignment w:val="baseline"/>
    </w:pPr>
    <w:rPr>
      <w:rFonts w:ascii="Antiqua" w:eastAsia="Times New Roman" w:hAnsi="Antiqua" w:cs="Times New Roman"/>
      <w:noProof/>
      <w:sz w:val="26"/>
      <w:szCs w:val="20"/>
    </w:rPr>
  </w:style>
  <w:style w:type="paragraph" w:styleId="a6">
    <w:name w:val="No Spacing"/>
    <w:uiPriority w:val="1"/>
    <w:qFormat/>
    <w:rsid w:val="002A3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rvts0">
    <w:name w:val="rvts0"/>
    <w:basedOn w:val="a0"/>
    <w:rsid w:val="002A35F5"/>
  </w:style>
  <w:style w:type="paragraph" w:styleId="a7">
    <w:name w:val="header"/>
    <w:basedOn w:val="a"/>
    <w:link w:val="a8"/>
    <w:uiPriority w:val="99"/>
    <w:unhideWhenUsed/>
    <w:rsid w:val="00BC6DD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6DD7"/>
  </w:style>
  <w:style w:type="paragraph" w:styleId="a9">
    <w:name w:val="footer"/>
    <w:basedOn w:val="a"/>
    <w:link w:val="aa"/>
    <w:uiPriority w:val="99"/>
    <w:semiHidden/>
    <w:unhideWhenUsed/>
    <w:rsid w:val="00BC6DD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C6DD7"/>
  </w:style>
  <w:style w:type="character" w:styleId="ab">
    <w:name w:val="Emphasis"/>
    <w:basedOn w:val="a0"/>
    <w:uiPriority w:val="20"/>
    <w:qFormat/>
    <w:rsid w:val="00237D5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155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ac">
    <w:name w:val="Назва документа"/>
    <w:basedOn w:val="a"/>
    <w:next w:val="a"/>
    <w:rsid w:val="004F4A4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styleId="ad">
    <w:name w:val="Body Text"/>
    <w:basedOn w:val="a"/>
    <w:link w:val="ae"/>
    <w:unhideWhenUsed/>
    <w:rsid w:val="00C369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Знак"/>
    <w:basedOn w:val="a0"/>
    <w:link w:val="ad"/>
    <w:rsid w:val="00C369AD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D70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D7010"/>
  </w:style>
  <w:style w:type="character" w:customStyle="1" w:styleId="fontstyle01">
    <w:name w:val="fontstyle01"/>
    <w:basedOn w:val="a0"/>
    <w:rsid w:val="001E29A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52C4D-EEDE-46D2-B6CC-608E27659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Домашний</cp:lastModifiedBy>
  <cp:revision>2</cp:revision>
  <cp:lastPrinted>2020-04-02T09:17:00Z</cp:lastPrinted>
  <dcterms:created xsi:type="dcterms:W3CDTF">2020-04-21T08:50:00Z</dcterms:created>
  <dcterms:modified xsi:type="dcterms:W3CDTF">2020-04-21T08:50:00Z</dcterms:modified>
</cp:coreProperties>
</file>