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17F" w:rsidRDefault="007C317F" w:rsidP="007C317F">
      <w:pPr>
        <w:ind w:left="5220"/>
        <w:jc w:val="right"/>
      </w:pPr>
      <w:bookmarkStart w:id="0" w:name="_GoBack"/>
      <w:bookmarkEnd w:id="0"/>
    </w:p>
    <w:p w:rsidR="00863E30" w:rsidRDefault="00863E30" w:rsidP="00763B71">
      <w:pPr>
        <w:ind w:left="5220"/>
        <w:jc w:val="right"/>
      </w:pPr>
    </w:p>
    <w:p w:rsidR="007C317F" w:rsidRPr="00690F19" w:rsidRDefault="007C317F" w:rsidP="00763B71">
      <w:pPr>
        <w:ind w:left="5220"/>
        <w:jc w:val="right"/>
      </w:pPr>
      <w:r w:rsidRPr="00690F19">
        <w:t>Проект</w:t>
      </w:r>
    </w:p>
    <w:p w:rsidR="00763B71" w:rsidRDefault="007C317F" w:rsidP="00763B71">
      <w:pPr>
        <w:ind w:left="5760" w:hanging="540"/>
        <w:jc w:val="right"/>
      </w:pPr>
      <w:r>
        <w:t>вноситься народними</w:t>
      </w:r>
      <w:r w:rsidR="00763B71" w:rsidRPr="00763B71">
        <w:t xml:space="preserve"> </w:t>
      </w:r>
      <w:r w:rsidR="00763B71">
        <w:t xml:space="preserve">депутатами України - </w:t>
      </w:r>
      <w:r>
        <w:t>членами Комітету</w:t>
      </w:r>
      <w:r w:rsidR="00763B71">
        <w:t xml:space="preserve"> з питань  гуманітарної та інформаційної політики</w:t>
      </w:r>
    </w:p>
    <w:p w:rsidR="007C317F" w:rsidRDefault="007C317F" w:rsidP="00763B71">
      <w:pPr>
        <w:ind w:left="5760" w:hanging="540"/>
        <w:jc w:val="right"/>
        <w:rPr>
          <w:lang w:val="ru-RU"/>
        </w:rPr>
      </w:pPr>
      <w:r>
        <w:t xml:space="preserve">Ткаченком </w:t>
      </w:r>
      <w:r>
        <w:rPr>
          <w:lang w:val="ru-RU"/>
        </w:rPr>
        <w:t xml:space="preserve"> </w:t>
      </w:r>
      <w:r>
        <w:t>О.</w:t>
      </w:r>
      <w:r w:rsidR="00763B71">
        <w:t xml:space="preserve"> </w:t>
      </w:r>
      <w:r>
        <w:t>В.</w:t>
      </w:r>
    </w:p>
    <w:p w:rsidR="007C317F" w:rsidRPr="00690F19" w:rsidRDefault="007C317F" w:rsidP="00763B71">
      <w:pPr>
        <w:ind w:left="5760" w:hanging="540"/>
        <w:jc w:val="right"/>
        <w:rPr>
          <w:lang w:val="ru-RU"/>
        </w:rPr>
      </w:pPr>
      <w:r>
        <w:rPr>
          <w:lang w:val="ru-RU"/>
        </w:rPr>
        <w:t>та іншими</w:t>
      </w:r>
    </w:p>
    <w:p w:rsidR="007C317F" w:rsidRPr="00736C3B" w:rsidRDefault="007C317F" w:rsidP="00763B71">
      <w:pPr>
        <w:ind w:left="5040"/>
        <w:jc w:val="right"/>
        <w:rPr>
          <w:lang w:val="ru-RU"/>
        </w:rPr>
      </w:pPr>
    </w:p>
    <w:p w:rsidR="007C317F" w:rsidRDefault="007C317F" w:rsidP="007C317F">
      <w:pPr>
        <w:ind w:left="5040"/>
        <w:jc w:val="right"/>
      </w:pPr>
    </w:p>
    <w:p w:rsidR="007C317F" w:rsidRDefault="007C317F" w:rsidP="007C317F">
      <w:pPr>
        <w:ind w:left="5040"/>
        <w:jc w:val="right"/>
      </w:pPr>
    </w:p>
    <w:p w:rsidR="007C317F" w:rsidRPr="005004F6" w:rsidRDefault="007C317F" w:rsidP="007C317F">
      <w:pPr>
        <w:ind w:left="5040"/>
        <w:jc w:val="right"/>
        <w:rPr>
          <w:sz w:val="32"/>
          <w:szCs w:val="32"/>
        </w:rPr>
      </w:pPr>
    </w:p>
    <w:p w:rsidR="007C317F" w:rsidRPr="004871A4" w:rsidRDefault="007C317F" w:rsidP="007C317F">
      <w:pPr>
        <w:jc w:val="center"/>
        <w:rPr>
          <w:color w:val="000000"/>
        </w:rPr>
      </w:pPr>
      <w:r w:rsidRPr="004871A4">
        <w:rPr>
          <w:b/>
          <w:bCs/>
          <w:iCs/>
          <w:color w:val="000000"/>
          <w:spacing w:val="60"/>
        </w:rPr>
        <w:t>ПОСТАНОВА</w:t>
      </w:r>
    </w:p>
    <w:p w:rsidR="007C317F" w:rsidRPr="004871A4" w:rsidRDefault="007C317F" w:rsidP="007C317F">
      <w:pPr>
        <w:jc w:val="center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ВЕРХОВНОЇ РАДИ УКРАЇНИ</w:t>
      </w:r>
    </w:p>
    <w:p w:rsidR="007C317F" w:rsidRPr="005004F6" w:rsidRDefault="007C317F" w:rsidP="007C317F">
      <w:pPr>
        <w:jc w:val="center"/>
        <w:rPr>
          <w:b/>
          <w:bCs/>
          <w:i/>
          <w:iCs/>
          <w:color w:val="000000"/>
          <w:sz w:val="32"/>
          <w:szCs w:val="32"/>
        </w:rPr>
      </w:pPr>
    </w:p>
    <w:p w:rsidR="007C317F" w:rsidRPr="007C317F" w:rsidRDefault="007C317F" w:rsidP="007C317F">
      <w:pPr>
        <w:jc w:val="center"/>
      </w:pPr>
      <w:r w:rsidRPr="007C317F">
        <w:t>Про звіт Національної ради України з питань телебачення і радіомовлення  за 2019 рік</w:t>
      </w:r>
    </w:p>
    <w:p w:rsidR="007C317F" w:rsidRPr="00A84329" w:rsidRDefault="007C317F" w:rsidP="007C317F"/>
    <w:p w:rsidR="007C317F" w:rsidRDefault="007C317F" w:rsidP="007C317F">
      <w:pPr>
        <w:ind w:firstLine="720"/>
        <w:jc w:val="both"/>
      </w:pPr>
      <w:r>
        <w:t>Розглянувши звіт Національної ради України з питань телебачення і радіомовлення</w:t>
      </w:r>
      <w:r w:rsidR="00763B71">
        <w:t xml:space="preserve"> за 2019 рік, керуючись</w:t>
      </w:r>
      <w:r w:rsidR="00863E30">
        <w:t xml:space="preserve"> статте</w:t>
      </w:r>
      <w:r w:rsidR="00AA5E7C">
        <w:t>ю</w:t>
      </w:r>
      <w:r>
        <w:t xml:space="preserve"> 16 Закону України «Про Національну раду України з питань телебачення і радіомовлення</w:t>
      </w:r>
      <w:r w:rsidR="00AA5E7C">
        <w:t>»</w:t>
      </w:r>
      <w:r>
        <w:t xml:space="preserve">, </w:t>
      </w:r>
    </w:p>
    <w:p w:rsidR="007C317F" w:rsidRDefault="007C317F" w:rsidP="007C317F">
      <w:pPr>
        <w:ind w:firstLine="720"/>
        <w:jc w:val="both"/>
        <w:rPr>
          <w:b/>
        </w:rPr>
      </w:pPr>
      <w:r w:rsidRPr="00A84329">
        <w:t xml:space="preserve">Верховна Рада України  </w:t>
      </w:r>
      <w:r w:rsidRPr="00A84329">
        <w:rPr>
          <w:b/>
        </w:rPr>
        <w:t>п о с т а н о в л я є:</w:t>
      </w:r>
    </w:p>
    <w:p w:rsidR="004A789A" w:rsidRPr="00A84329" w:rsidRDefault="004A789A" w:rsidP="007C317F">
      <w:pPr>
        <w:ind w:firstLine="720"/>
        <w:jc w:val="both"/>
      </w:pPr>
    </w:p>
    <w:p w:rsidR="007C317F" w:rsidRPr="007C317F" w:rsidRDefault="007C317F" w:rsidP="007C317F">
      <w:pPr>
        <w:pStyle w:val="a3"/>
        <w:numPr>
          <w:ilvl w:val="0"/>
          <w:numId w:val="1"/>
        </w:numPr>
        <w:jc w:val="both"/>
        <w:rPr>
          <w:b/>
        </w:rPr>
      </w:pPr>
      <w:bookmarkStart w:id="1" w:name="n5"/>
      <w:bookmarkEnd w:id="1"/>
      <w:r>
        <w:t>Д</w:t>
      </w:r>
      <w:r w:rsidRPr="006C5541">
        <w:t xml:space="preserve">іяльність Національної ради України з питань телебачення і радіомовлення </w:t>
      </w:r>
      <w:r>
        <w:t xml:space="preserve">за звітний період </w:t>
      </w:r>
      <w:r w:rsidRPr="00763B71">
        <w:t>визнати незадовільною</w:t>
      </w:r>
      <w:r w:rsidRPr="006C5541">
        <w:t>.</w:t>
      </w:r>
    </w:p>
    <w:p w:rsidR="007C317F" w:rsidRPr="007C317F" w:rsidRDefault="007C317F" w:rsidP="007C317F">
      <w:pPr>
        <w:jc w:val="both"/>
        <w:rPr>
          <w:b/>
        </w:rPr>
      </w:pPr>
    </w:p>
    <w:p w:rsidR="007C317F" w:rsidRDefault="00FE72E6" w:rsidP="007C317F">
      <w:pPr>
        <w:pStyle w:val="a3"/>
        <w:numPr>
          <w:ilvl w:val="0"/>
          <w:numId w:val="1"/>
        </w:numPr>
        <w:jc w:val="both"/>
      </w:pPr>
      <w:r>
        <w:t>Ця Постанова набира</w:t>
      </w:r>
      <w:r w:rsidR="00F22B15">
        <w:t>є чинності з дня її прийняття</w:t>
      </w:r>
      <w:r w:rsidR="007C317F" w:rsidRPr="007C317F">
        <w:t>.</w:t>
      </w:r>
    </w:p>
    <w:p w:rsidR="007C317F" w:rsidRDefault="007C317F" w:rsidP="007C317F">
      <w:pPr>
        <w:pStyle w:val="a3"/>
      </w:pPr>
    </w:p>
    <w:p w:rsidR="007C317F" w:rsidRDefault="007C317F" w:rsidP="007C317F">
      <w:pPr>
        <w:pStyle w:val="a3"/>
        <w:ind w:left="360"/>
        <w:jc w:val="both"/>
      </w:pPr>
    </w:p>
    <w:p w:rsidR="007C317F" w:rsidRDefault="007C317F" w:rsidP="007C317F">
      <w:pPr>
        <w:pStyle w:val="a3"/>
      </w:pPr>
    </w:p>
    <w:p w:rsidR="007C317F" w:rsidRDefault="007C317F" w:rsidP="007C317F">
      <w:pPr>
        <w:jc w:val="center"/>
      </w:pPr>
      <w:r>
        <w:t>Голова</w:t>
      </w:r>
    </w:p>
    <w:p w:rsidR="007C317F" w:rsidRPr="007C317F" w:rsidRDefault="007C317F" w:rsidP="007C317F">
      <w:pPr>
        <w:jc w:val="center"/>
      </w:pPr>
      <w:r>
        <w:t>Верховної Ради України</w:t>
      </w:r>
    </w:p>
    <w:p w:rsidR="007C317F" w:rsidRDefault="007C317F" w:rsidP="007C317F">
      <w:pPr>
        <w:jc w:val="both"/>
        <w:rPr>
          <w:rFonts w:ascii="Consolas" w:hAnsi="Consolas" w:cs="Courier New"/>
          <w:color w:val="292B2C"/>
          <w:sz w:val="26"/>
          <w:szCs w:val="26"/>
          <w:lang w:eastAsia="uk-UA"/>
        </w:rPr>
      </w:pPr>
      <w:r w:rsidRPr="003C7AEE">
        <w:rPr>
          <w:rFonts w:ascii="Consolas" w:hAnsi="Consolas" w:cs="Courier New"/>
          <w:color w:val="292B2C"/>
          <w:sz w:val="26"/>
          <w:szCs w:val="26"/>
          <w:lang w:eastAsia="uk-UA"/>
        </w:rPr>
        <w:t xml:space="preserve"> </w:t>
      </w:r>
      <w:r>
        <w:rPr>
          <w:rFonts w:ascii="Consolas" w:hAnsi="Consolas" w:cs="Courier New"/>
          <w:color w:val="292B2C"/>
          <w:sz w:val="26"/>
          <w:szCs w:val="26"/>
          <w:lang w:eastAsia="uk-UA"/>
        </w:rPr>
        <w:t xml:space="preserve">    </w:t>
      </w:r>
    </w:p>
    <w:p w:rsidR="00363F85" w:rsidRDefault="00363F85"/>
    <w:sectPr w:rsidR="00363F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93387"/>
    <w:multiLevelType w:val="hybridMultilevel"/>
    <w:tmpl w:val="8AEC06AA"/>
    <w:lvl w:ilvl="0" w:tplc="0F0CA5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17F"/>
    <w:rsid w:val="00322A7F"/>
    <w:rsid w:val="00363F85"/>
    <w:rsid w:val="004A789A"/>
    <w:rsid w:val="005A34A3"/>
    <w:rsid w:val="00763B71"/>
    <w:rsid w:val="007C317F"/>
    <w:rsid w:val="00863E30"/>
    <w:rsid w:val="00AA5E7C"/>
    <w:rsid w:val="00D06EDD"/>
    <w:rsid w:val="00F22B15"/>
    <w:rsid w:val="00F56BE8"/>
    <w:rsid w:val="00FE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8CBF67-2E4D-4AA5-BEEB-DE5C7E414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17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1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789A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A78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 Іванівна Блищик</dc:creator>
  <cp:keywords/>
  <dc:description/>
  <cp:revision>2</cp:revision>
  <cp:lastPrinted>2020-04-24T08:55:00Z</cp:lastPrinted>
  <dcterms:created xsi:type="dcterms:W3CDTF">2020-04-27T09:29:00Z</dcterms:created>
  <dcterms:modified xsi:type="dcterms:W3CDTF">2020-04-27T09:29:00Z</dcterms:modified>
</cp:coreProperties>
</file>