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225" w:rsidRPr="00A71752" w:rsidRDefault="00956225" w:rsidP="00956225">
      <w:pPr>
        <w:spacing w:after="0" w:line="240" w:lineRule="auto"/>
        <w:ind w:right="720" w:firstLine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bookmarkStart w:id="0" w:name="_GoBack"/>
      <w:bookmarkEnd w:id="0"/>
      <w:r w:rsidRPr="00A7175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ПОЯСНЮВАЛЬНА ЗАПИСКА</w:t>
      </w:r>
    </w:p>
    <w:p w:rsidR="00956225" w:rsidRPr="00A71752" w:rsidRDefault="00956225" w:rsidP="0095622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7175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до проекту </w:t>
      </w:r>
      <w:r w:rsidRPr="00A7175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Закону України “Про внесення змін до деяких законів України щодо упорядкування окремих питань пенсійного забезпечення </w:t>
      </w:r>
      <w:r w:rsidRPr="00A7175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  <w:t>та страхування працівників Державного бюро розслідувань”</w:t>
      </w:r>
    </w:p>
    <w:p w:rsidR="00956225" w:rsidRPr="00A71752" w:rsidRDefault="00956225" w:rsidP="0095622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956225" w:rsidRPr="00A71752" w:rsidRDefault="00956225" w:rsidP="00956225">
      <w:pPr>
        <w:keepNext/>
        <w:keepLines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A7175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1. Мета</w:t>
      </w:r>
    </w:p>
    <w:p w:rsidR="00956225" w:rsidRPr="00A71752" w:rsidRDefault="00956225" w:rsidP="009562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</w:pP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Метою прийняття </w:t>
      </w:r>
      <w:proofErr w:type="spellStart"/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акта</w:t>
      </w:r>
      <w:proofErr w:type="spellEnd"/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A7175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  <w:t>є урегулювання питань, пов’язаних із пенсійним забезпеченням та загальнообов’язковим державним пенсійним страхуванням осіб рядового і начальницького складу Державного бюро розслідувань.</w:t>
      </w:r>
    </w:p>
    <w:p w:rsidR="00956225" w:rsidRPr="00A71752" w:rsidRDefault="00956225" w:rsidP="0095622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16"/>
          <w:szCs w:val="16"/>
          <w:lang w:eastAsia="ru-RU"/>
        </w:rPr>
      </w:pPr>
    </w:p>
    <w:p w:rsidR="00956225" w:rsidRPr="00A71752" w:rsidRDefault="00956225" w:rsidP="0095622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7"/>
          <w:szCs w:val="27"/>
          <w:lang w:eastAsia="ru-RU"/>
        </w:rPr>
      </w:pPr>
      <w:r w:rsidRPr="00A71752">
        <w:rPr>
          <w:rFonts w:ascii="Times New Roman" w:eastAsia="Times New Roman" w:hAnsi="Times New Roman" w:cs="Times New Roman"/>
          <w:b/>
          <w:bCs/>
          <w:snapToGrid w:val="0"/>
          <w:color w:val="000000"/>
          <w:sz w:val="27"/>
          <w:szCs w:val="27"/>
          <w:lang w:eastAsia="ru-RU"/>
        </w:rPr>
        <w:t xml:space="preserve">2. </w:t>
      </w:r>
      <w:r w:rsidRPr="00A7175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Обґрунтування необхідності прийняття </w:t>
      </w:r>
      <w:proofErr w:type="spellStart"/>
      <w:r w:rsidRPr="00A7175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акта</w:t>
      </w:r>
      <w:proofErr w:type="spellEnd"/>
    </w:p>
    <w:p w:rsidR="00956225" w:rsidRPr="00A71752" w:rsidRDefault="00956225" w:rsidP="009562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bookmarkStart w:id="1" w:name="_Hlk51592032"/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Відповідно до статті 92 Конституції України основи соціального захисту, форми і види пенсійного забезпечення визначаються виключно законами України.</w:t>
      </w:r>
    </w:p>
    <w:p w:rsidR="00956225" w:rsidRPr="00A71752" w:rsidRDefault="00956225" w:rsidP="009562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Згідно зі статтею 19 Закону України “Про Державне бюро розслідувань”</w:t>
      </w: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(далі – Закон) держава забезпечує соціальний захист працівників Державного бюро розслідувань відповідно до Конституції України, Закону та інших актів законодавства. Особи рядового і начальницького складу Державного бюро розслідувань користуються соціальними гарантіями відповідно до Закону України “Про Національну поліцію” та інших законів України з урахуванням положень, установлених Законом. </w:t>
      </w:r>
    </w:p>
    <w:p w:rsidR="00956225" w:rsidRPr="00A71752" w:rsidRDefault="00956225" w:rsidP="009562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Пенсійне забезпечення осіб рядового і начальницького складу Державного бюро розслідувань проводиться в порядку та на умовах, передбачених Законом України “Про пенсійне забезпечення осіб, звільнених з військової служби, та деяких інших осіб”; пенсійне забезпечення працівників Державного бюро розслідувань, які є державними службовцями, – в порядку та на умовах, передбачених Законом України “Про державну службу”.</w:t>
      </w:r>
    </w:p>
    <w:p w:rsidR="00956225" w:rsidRPr="00A71752" w:rsidRDefault="00956225" w:rsidP="0095622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7"/>
          <w:szCs w:val="27"/>
          <w:lang w:eastAsia="ru-RU"/>
        </w:rPr>
      </w:pPr>
      <w:bookmarkStart w:id="2" w:name="_Hlk61955974"/>
      <w:r w:rsidRPr="00A71752">
        <w:rPr>
          <w:rFonts w:ascii="Times New Roman" w:eastAsia="Times New Roman" w:hAnsi="Times New Roman" w:cs="Times New Roman"/>
          <w:snapToGrid w:val="0"/>
          <w:color w:val="000000"/>
          <w:sz w:val="27"/>
          <w:szCs w:val="27"/>
          <w:lang w:eastAsia="ru-RU"/>
        </w:rPr>
        <w:t xml:space="preserve">Реалізація норм Закону України “Про Державне бюро розслідувань” щодо соціального захисту працівників Державного бюро розслідувань потребує внесення відповідних змін до законів України “Про пенсійне забезпечення осіб, звільнених з військової служби, та деяких інших осіб”, “Про загальнообов’язкове державне пенсійне страхування”, </w:t>
      </w: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“Про збір та облік єдиного внеску на загальнообов’язкове державне соціальне страхування”</w:t>
      </w:r>
      <w:r w:rsidRPr="00A71752">
        <w:rPr>
          <w:rFonts w:ascii="Times New Roman" w:eastAsia="Times New Roman" w:hAnsi="Times New Roman" w:cs="Times New Roman"/>
          <w:snapToGrid w:val="0"/>
          <w:color w:val="000000"/>
          <w:sz w:val="27"/>
          <w:szCs w:val="27"/>
          <w:lang w:eastAsia="ru-RU"/>
        </w:rPr>
        <w:t xml:space="preserve">. </w:t>
      </w:r>
      <w:bookmarkEnd w:id="1"/>
      <w:bookmarkEnd w:id="2"/>
    </w:p>
    <w:p w:rsidR="00956225" w:rsidRPr="00A71752" w:rsidRDefault="00956225" w:rsidP="0095622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16"/>
          <w:szCs w:val="16"/>
          <w:lang w:eastAsia="ru-RU"/>
        </w:rPr>
      </w:pPr>
    </w:p>
    <w:p w:rsidR="00956225" w:rsidRPr="00A71752" w:rsidRDefault="00956225" w:rsidP="0095622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7"/>
          <w:szCs w:val="27"/>
          <w:lang w:eastAsia="ru-RU"/>
        </w:rPr>
      </w:pPr>
      <w:r w:rsidRPr="00A71752">
        <w:rPr>
          <w:rFonts w:ascii="Times New Roman" w:eastAsia="Times New Roman" w:hAnsi="Times New Roman" w:cs="Times New Roman"/>
          <w:b/>
          <w:snapToGrid w:val="0"/>
          <w:color w:val="000000"/>
          <w:sz w:val="27"/>
          <w:szCs w:val="27"/>
          <w:lang w:eastAsia="ru-RU"/>
        </w:rPr>
        <w:t xml:space="preserve">3. </w:t>
      </w:r>
      <w:r w:rsidRPr="00A7175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Основні положення проекту </w:t>
      </w:r>
      <w:proofErr w:type="spellStart"/>
      <w:r w:rsidRPr="00A7175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акта</w:t>
      </w:r>
      <w:proofErr w:type="spellEnd"/>
    </w:p>
    <w:p w:rsidR="00956225" w:rsidRPr="00A71752" w:rsidRDefault="00956225" w:rsidP="0095622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MS ??" w:hAnsi="Times New Roman" w:cs="Times New Roman"/>
          <w:color w:val="000000"/>
          <w:sz w:val="27"/>
          <w:szCs w:val="27"/>
          <w:lang w:eastAsia="ru-RU"/>
        </w:rPr>
      </w:pP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Проектом </w:t>
      </w:r>
      <w:proofErr w:type="spellStart"/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акта</w:t>
      </w:r>
      <w:proofErr w:type="spellEnd"/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пропонується </w:t>
      </w:r>
      <w:proofErr w:type="spellStart"/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внести</w:t>
      </w:r>
      <w:proofErr w:type="spellEnd"/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зміни до</w:t>
      </w:r>
      <w:r w:rsidRPr="00A71752">
        <w:rPr>
          <w:rFonts w:ascii="Times New Roman" w:eastAsia="Times New Roman" w:hAnsi="Times New Roman" w:cs="Times New Roman"/>
          <w:snapToGrid w:val="0"/>
          <w:color w:val="000000"/>
          <w:sz w:val="27"/>
          <w:szCs w:val="27"/>
          <w:lang w:eastAsia="ru-RU"/>
        </w:rPr>
        <w:t xml:space="preserve"> Законів України “Про пенсійне забезпечення осіб, звільнених з військової служби, та деяких інших осіб”, “Про загальнообов’язкове державне пенсійне страхування”, </w:t>
      </w: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“Про збір та облік єдиного внеску на загальнообов’язкове державне соціальне страхування”</w:t>
      </w:r>
      <w:r w:rsidRPr="00A71752">
        <w:rPr>
          <w:rFonts w:ascii="Times New Roman" w:eastAsia="MS ??" w:hAnsi="Times New Roman" w:cs="Times New Roman"/>
          <w:color w:val="000000"/>
          <w:sz w:val="27"/>
          <w:szCs w:val="27"/>
          <w:lang w:eastAsia="ru-RU"/>
        </w:rPr>
        <w:t xml:space="preserve">, поширивши норми цих законів стосовно пенсійного забезпечення та </w:t>
      </w: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загальнообов’язкового державного соціального страхування</w:t>
      </w:r>
      <w:r w:rsidRPr="00A71752">
        <w:rPr>
          <w:rFonts w:ascii="Times New Roman" w:eastAsia="MS ??" w:hAnsi="Times New Roman" w:cs="Times New Roman"/>
          <w:color w:val="000000"/>
          <w:sz w:val="27"/>
          <w:szCs w:val="27"/>
          <w:lang w:eastAsia="ru-RU"/>
        </w:rPr>
        <w:t xml:space="preserve"> на осіб рядового і начальницького складу Державного бюро розслідувань.</w:t>
      </w:r>
    </w:p>
    <w:p w:rsidR="00956225" w:rsidRPr="00A71752" w:rsidRDefault="00956225" w:rsidP="0095622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MS ??" w:hAnsi="Times New Roman" w:cs="Times New Roman"/>
          <w:b/>
          <w:color w:val="000000"/>
          <w:sz w:val="16"/>
          <w:szCs w:val="16"/>
          <w:lang w:eastAsia="ru-RU"/>
        </w:rPr>
      </w:pPr>
    </w:p>
    <w:p w:rsidR="00956225" w:rsidRPr="00A71752" w:rsidRDefault="00956225" w:rsidP="0095622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MS ??" w:hAnsi="Times New Roman" w:cs="Times New Roman"/>
          <w:b/>
          <w:color w:val="000000"/>
          <w:sz w:val="27"/>
          <w:szCs w:val="27"/>
          <w:lang w:eastAsia="ru-RU"/>
        </w:rPr>
      </w:pPr>
      <w:r w:rsidRPr="00A71752">
        <w:rPr>
          <w:rFonts w:ascii="Times New Roman" w:eastAsia="MS ??" w:hAnsi="Times New Roman" w:cs="Times New Roman"/>
          <w:b/>
          <w:color w:val="000000"/>
          <w:sz w:val="27"/>
          <w:szCs w:val="27"/>
          <w:lang w:eastAsia="ru-RU"/>
        </w:rPr>
        <w:t xml:space="preserve">4. </w:t>
      </w:r>
      <w:r w:rsidRPr="00A7175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Правові аспекти</w:t>
      </w:r>
    </w:p>
    <w:p w:rsidR="00956225" w:rsidRPr="00A71752" w:rsidRDefault="00956225" w:rsidP="0095622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 цій сфері правового регулювання діють Конституція України, </w:t>
      </w:r>
      <w:r w:rsidRPr="00A71752">
        <w:rPr>
          <w:rFonts w:ascii="Times New Roman" w:eastAsia="Times New Roman" w:hAnsi="Times New Roman" w:cs="Times New Roman"/>
          <w:snapToGrid w:val="0"/>
          <w:color w:val="000000"/>
          <w:sz w:val="27"/>
          <w:szCs w:val="27"/>
          <w:lang w:eastAsia="ru-RU"/>
        </w:rPr>
        <w:t xml:space="preserve">закони України “Про пенсійне забезпечення осіб, звільнених з військової служби, та деяких інших осіб”, “Про загальнообов’язкове державне пенсійне страхування”, </w:t>
      </w: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“Про збір та облік єдиного внеску на загальнообов’язкове державне соціальне страхування”, </w:t>
      </w:r>
      <w:r w:rsidRPr="00A71752">
        <w:rPr>
          <w:rFonts w:ascii="Times New Roman" w:eastAsia="Times New Roman" w:hAnsi="Times New Roman" w:cs="Times New Roman"/>
          <w:snapToGrid w:val="0"/>
          <w:color w:val="000000"/>
          <w:sz w:val="27"/>
          <w:szCs w:val="27"/>
          <w:lang w:eastAsia="ru-RU"/>
        </w:rPr>
        <w:t>“Про Державне бюро розслідувань”.</w:t>
      </w:r>
    </w:p>
    <w:p w:rsidR="00956225" w:rsidRPr="00A71752" w:rsidRDefault="00956225" w:rsidP="009562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A7175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5. Фінансово-економічне обґрунтування</w:t>
      </w:r>
    </w:p>
    <w:p w:rsidR="00956225" w:rsidRPr="00A71752" w:rsidRDefault="00956225" w:rsidP="009562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Реалізація </w:t>
      </w:r>
      <w:proofErr w:type="spellStart"/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акта</w:t>
      </w:r>
      <w:proofErr w:type="spellEnd"/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проводитиметься </w:t>
      </w: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межах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передбачених </w:t>
      </w: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Державн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им</w:t>
      </w: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ом</w:t>
      </w: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України та Пенсійн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им</w:t>
      </w: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фонд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ом</w:t>
      </w: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України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видатків</w:t>
      </w: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оскільки проект </w:t>
      </w:r>
      <w:proofErr w:type="spellStart"/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акта</w:t>
      </w:r>
      <w:proofErr w:type="spellEnd"/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поширю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ється</w:t>
      </w: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 осіб рядового і начальницького складу Державного бюро розслідувань, які вже мають право на пенсійне забезпечення за нормами Закону  України “Про пенсійне забезпечення осіб, звільнених з військової служби, та деяких інших осіб”. </w:t>
      </w:r>
    </w:p>
    <w:p w:rsidR="00956225" w:rsidRPr="00A71752" w:rsidRDefault="00956225" w:rsidP="009562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956225" w:rsidRPr="00A71752" w:rsidRDefault="00956225" w:rsidP="009562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A7175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6. Позиція заінтересованих сторін</w:t>
      </w:r>
    </w:p>
    <w:p w:rsidR="00956225" w:rsidRPr="00A71752" w:rsidRDefault="00956225" w:rsidP="009562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Проект </w:t>
      </w:r>
      <w:proofErr w:type="spellStart"/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акта</w:t>
      </w:r>
      <w:proofErr w:type="spellEnd"/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погоджено без зауважень </w:t>
      </w:r>
      <w:r w:rsidRPr="00A7175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Уповноваженим Верховної Ради України з прав людини</w:t>
      </w: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Урядовим уповноваженим з прав осіб з інвалідністю, громадською організацією “Всеукраїнська організація “Союз осіб з інвалідністю України” та громадською спілкою “Всеукраїнське громадське об’єднання “Національна асамблея </w:t>
      </w:r>
      <w:proofErr w:type="spellStart"/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ю</w:t>
      </w: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юдей</w:t>
      </w:r>
      <w:proofErr w:type="spellEnd"/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 інвалідністю України”, Спільним представницьким органом репрезентативних всеукраїнських об’єднань профспілок на національному рівні, Спільним представницьким органом сторони роботодавців на національному рівні.</w:t>
      </w:r>
    </w:p>
    <w:p w:rsidR="00956225" w:rsidRPr="00A71752" w:rsidRDefault="00956225" w:rsidP="009562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956225" w:rsidRPr="00A71752" w:rsidRDefault="00956225" w:rsidP="009562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A7175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7. Оцінка відповідності</w:t>
      </w:r>
    </w:p>
    <w:p w:rsidR="00956225" w:rsidRPr="00A71752" w:rsidRDefault="00956225" w:rsidP="00956225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2"/>
          <w:sz w:val="27"/>
          <w:szCs w:val="27"/>
          <w:lang w:eastAsia="ru-RU"/>
        </w:rPr>
      </w:pPr>
      <w:r w:rsidRPr="00A71752">
        <w:rPr>
          <w:rFonts w:ascii="Times New Roman" w:eastAsia="Calibri" w:hAnsi="Times New Roman" w:cs="Times New Roman"/>
          <w:spacing w:val="2"/>
          <w:sz w:val="27"/>
          <w:szCs w:val="27"/>
          <w:lang w:eastAsia="ru-RU"/>
        </w:rPr>
        <w:t xml:space="preserve">У проекті </w:t>
      </w:r>
      <w:proofErr w:type="spellStart"/>
      <w:r w:rsidRPr="00A71752">
        <w:rPr>
          <w:rFonts w:ascii="Times New Roman" w:eastAsia="Calibri" w:hAnsi="Times New Roman" w:cs="Times New Roman"/>
          <w:spacing w:val="2"/>
          <w:sz w:val="27"/>
          <w:szCs w:val="27"/>
          <w:lang w:eastAsia="ru-RU"/>
        </w:rPr>
        <w:t>акта</w:t>
      </w:r>
      <w:proofErr w:type="spellEnd"/>
      <w:r w:rsidRPr="00A71752">
        <w:rPr>
          <w:rFonts w:ascii="Times New Roman" w:eastAsia="Calibri" w:hAnsi="Times New Roman" w:cs="Times New Roman"/>
          <w:spacing w:val="2"/>
          <w:sz w:val="27"/>
          <w:szCs w:val="27"/>
          <w:lang w:eastAsia="ru-RU"/>
        </w:rPr>
        <w:t xml:space="preserve"> відсутні положення, які стосуються зобов’язань України у сфері європейської інтеграції (у тому числі міжнародно-правові).</w:t>
      </w:r>
    </w:p>
    <w:p w:rsidR="00956225" w:rsidRPr="00A71752" w:rsidRDefault="00956225" w:rsidP="00956225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2"/>
          <w:sz w:val="27"/>
          <w:szCs w:val="27"/>
          <w:lang w:eastAsia="ru-RU"/>
        </w:rPr>
      </w:pPr>
      <w:r w:rsidRPr="00A71752">
        <w:rPr>
          <w:rFonts w:ascii="Times New Roman" w:eastAsia="Calibri" w:hAnsi="Times New Roman" w:cs="Times New Roman"/>
          <w:spacing w:val="2"/>
          <w:sz w:val="27"/>
          <w:szCs w:val="27"/>
          <w:lang w:eastAsia="ru-RU"/>
        </w:rPr>
        <w:t xml:space="preserve">Проект </w:t>
      </w:r>
      <w:proofErr w:type="spellStart"/>
      <w:r w:rsidRPr="00A71752">
        <w:rPr>
          <w:rFonts w:ascii="Times New Roman" w:eastAsia="Calibri" w:hAnsi="Times New Roman" w:cs="Times New Roman"/>
          <w:spacing w:val="2"/>
          <w:sz w:val="27"/>
          <w:szCs w:val="27"/>
          <w:lang w:eastAsia="ru-RU"/>
        </w:rPr>
        <w:t>акта</w:t>
      </w:r>
      <w:proofErr w:type="spellEnd"/>
      <w:r w:rsidRPr="00A71752">
        <w:rPr>
          <w:rFonts w:ascii="Times New Roman" w:eastAsia="Calibri" w:hAnsi="Times New Roman" w:cs="Times New Roman"/>
          <w:spacing w:val="2"/>
          <w:sz w:val="27"/>
          <w:szCs w:val="27"/>
          <w:lang w:eastAsia="ru-RU"/>
        </w:rPr>
        <w:t xml:space="preserve"> відповідає Конвенції про захист прав людини і основоположних свобод та практиці Європейського суду з прав з людини; не містить ризиків вчинення</w:t>
      </w:r>
      <w:r>
        <w:rPr>
          <w:rFonts w:ascii="Times New Roman" w:eastAsia="Calibri" w:hAnsi="Times New Roman" w:cs="Times New Roman"/>
          <w:spacing w:val="2"/>
          <w:sz w:val="27"/>
          <w:szCs w:val="27"/>
          <w:lang w:eastAsia="ru-RU"/>
        </w:rPr>
        <w:t xml:space="preserve"> </w:t>
      </w:r>
      <w:r w:rsidRPr="00A71752">
        <w:rPr>
          <w:rFonts w:ascii="Times New Roman" w:eastAsia="Calibri" w:hAnsi="Times New Roman" w:cs="Times New Roman"/>
          <w:spacing w:val="2"/>
          <w:sz w:val="27"/>
          <w:szCs w:val="27"/>
          <w:lang w:eastAsia="ru-RU"/>
        </w:rPr>
        <w:t xml:space="preserve"> корупційних правопорушень та правопорушень, пов’язаних із корупцією, дискримінаційних положень; відповідає національному законодавству України у сфері забезпечення рівних прав та можливостей жінок і чоловіків.</w:t>
      </w:r>
    </w:p>
    <w:p w:rsidR="00956225" w:rsidRPr="00A71752" w:rsidRDefault="00956225" w:rsidP="00956225">
      <w:pPr>
        <w:widowControl w:val="0"/>
        <w:tabs>
          <w:tab w:val="left" w:pos="851"/>
        </w:tabs>
        <w:autoSpaceDE w:val="0"/>
        <w:autoSpaceDN w:val="0"/>
        <w:spacing w:after="0" w:line="319" w:lineRule="exact"/>
        <w:ind w:firstLine="567"/>
        <w:jc w:val="both"/>
        <w:outlineLvl w:val="0"/>
        <w:rPr>
          <w:rFonts w:ascii="Times New Roman" w:eastAsia="Times New Roman" w:hAnsi="Times New Roman" w:cs="Times New Roman"/>
          <w:sz w:val="27"/>
          <w:szCs w:val="27"/>
        </w:rPr>
      </w:pPr>
      <w:r w:rsidRPr="00A7175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Проект </w:t>
      </w:r>
      <w:proofErr w:type="spellStart"/>
      <w:r w:rsidRPr="00A71752">
        <w:rPr>
          <w:rFonts w:ascii="Times New Roman" w:eastAsia="Times New Roman" w:hAnsi="Times New Roman" w:cs="Times New Roman"/>
          <w:sz w:val="27"/>
          <w:szCs w:val="27"/>
          <w:lang w:eastAsia="uk-UA"/>
        </w:rPr>
        <w:t>акта</w:t>
      </w:r>
      <w:proofErr w:type="spellEnd"/>
      <w:r w:rsidRPr="00A7175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надіслано до Національного агентства з питань запобігання корупції (</w:t>
      </w:r>
      <w:proofErr w:type="spellStart"/>
      <w:r w:rsidRPr="00A71752">
        <w:rPr>
          <w:rFonts w:ascii="Times New Roman" w:eastAsia="Times New Roman" w:hAnsi="Times New Roman" w:cs="Times New Roman"/>
          <w:sz w:val="27"/>
          <w:szCs w:val="27"/>
          <w:lang w:eastAsia="uk-UA"/>
        </w:rPr>
        <w:t>вх</w:t>
      </w:r>
      <w:proofErr w:type="spellEnd"/>
      <w:r w:rsidRPr="00A7175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. № </w:t>
      </w: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2800-0602-5/11981 </w:t>
      </w:r>
      <w:r w:rsidRPr="00A7175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 15.03.2021).</w:t>
      </w:r>
    </w:p>
    <w:p w:rsidR="00956225" w:rsidRPr="00A71752" w:rsidRDefault="00956225" w:rsidP="009562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956225" w:rsidRPr="00A71752" w:rsidRDefault="00956225" w:rsidP="009562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A7175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8. Прогноз результатів</w:t>
      </w:r>
    </w:p>
    <w:p w:rsidR="00956225" w:rsidRPr="00A71752" w:rsidRDefault="00956225" w:rsidP="009562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Реалізація </w:t>
      </w:r>
      <w:proofErr w:type="spellStart"/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акта</w:t>
      </w:r>
      <w:proofErr w:type="spellEnd"/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матиме вплив на осіб рядового і начальницького складу Державного бюро розслідувань.</w:t>
      </w:r>
    </w:p>
    <w:p w:rsidR="00956225" w:rsidRPr="00A71752" w:rsidRDefault="00956225" w:rsidP="009562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2835"/>
        <w:gridCol w:w="3679"/>
      </w:tblGrid>
      <w:tr w:rsidR="00956225" w:rsidRPr="00A71752" w:rsidTr="00A629E3">
        <w:tc>
          <w:tcPr>
            <w:tcW w:w="3114" w:type="dxa"/>
            <w:vAlign w:val="center"/>
          </w:tcPr>
          <w:p w:rsidR="00956225" w:rsidRPr="00F22E19" w:rsidRDefault="00956225" w:rsidP="00A629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2E19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Заінтересована сторона</w:t>
            </w:r>
          </w:p>
        </w:tc>
        <w:tc>
          <w:tcPr>
            <w:tcW w:w="2835" w:type="dxa"/>
          </w:tcPr>
          <w:p w:rsidR="00956225" w:rsidRPr="00F22E19" w:rsidRDefault="00956225" w:rsidP="00A629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2E19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 xml:space="preserve">Вплив реалізації </w:t>
            </w:r>
            <w:proofErr w:type="spellStart"/>
            <w:r w:rsidRPr="00F22E19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акта</w:t>
            </w:r>
            <w:proofErr w:type="spellEnd"/>
            <w:r w:rsidRPr="00F22E19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 xml:space="preserve"> на заінтересовану сторону</w:t>
            </w:r>
          </w:p>
        </w:tc>
        <w:tc>
          <w:tcPr>
            <w:tcW w:w="3679" w:type="dxa"/>
            <w:vAlign w:val="center"/>
          </w:tcPr>
          <w:p w:rsidR="00956225" w:rsidRPr="00F22E19" w:rsidRDefault="00956225" w:rsidP="00A629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2E19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Пояснення очікуваного впливу</w:t>
            </w:r>
          </w:p>
        </w:tc>
      </w:tr>
      <w:tr w:rsidR="00956225" w:rsidRPr="00A71752" w:rsidTr="00A629E3">
        <w:trPr>
          <w:trHeight w:val="1840"/>
        </w:trPr>
        <w:tc>
          <w:tcPr>
            <w:tcW w:w="3114" w:type="dxa"/>
          </w:tcPr>
          <w:p w:rsidR="00956225" w:rsidRPr="00A71752" w:rsidRDefault="00956225" w:rsidP="00A629E3">
            <w:pPr>
              <w:widowControl w:val="0"/>
              <w:tabs>
                <w:tab w:val="left" w:pos="851"/>
              </w:tabs>
              <w:autoSpaceDE w:val="0"/>
              <w:autoSpaceDN w:val="0"/>
              <w:ind w:right="123" w:firstLine="16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1752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Особи рядового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і </w:t>
            </w:r>
            <w:r w:rsidRPr="00A71752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начальницького складу Державного бюро розслідувань</w:t>
            </w:r>
          </w:p>
        </w:tc>
        <w:tc>
          <w:tcPr>
            <w:tcW w:w="2835" w:type="dxa"/>
            <w:vAlign w:val="center"/>
          </w:tcPr>
          <w:p w:rsidR="00956225" w:rsidRPr="00F22E19" w:rsidRDefault="00956225" w:rsidP="00A629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2E19">
              <w:rPr>
                <w:rFonts w:ascii="Times New Roman" w:hAnsi="Times New Roman" w:cs="Times New Roman"/>
                <w:sz w:val="26"/>
                <w:szCs w:val="26"/>
              </w:rPr>
              <w:t>Позитивний</w:t>
            </w:r>
          </w:p>
        </w:tc>
        <w:tc>
          <w:tcPr>
            <w:tcW w:w="3679" w:type="dxa"/>
          </w:tcPr>
          <w:p w:rsidR="00956225" w:rsidRPr="00A71752" w:rsidRDefault="00956225" w:rsidP="00A629E3">
            <w:pPr>
              <w:ind w:firstLine="17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A71752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Урегульовано питання,</w:t>
            </w:r>
            <w:r w:rsidRPr="00A717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пов’язані з пенсійним забезпеченням та загальнообов’язковим державним соціальним страхуванням</w:t>
            </w:r>
          </w:p>
        </w:tc>
      </w:tr>
    </w:tbl>
    <w:p w:rsidR="00956225" w:rsidRPr="00A71752" w:rsidRDefault="00956225" w:rsidP="009562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956225" w:rsidRPr="00A71752" w:rsidRDefault="00956225" w:rsidP="00956225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7175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Міністр соціальної політики України                  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 </w:t>
      </w:r>
      <w:r w:rsidRPr="00A7175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                   Марина ЛАЗЕБНА</w:t>
      </w:r>
    </w:p>
    <w:p w:rsidR="00956225" w:rsidRPr="00A71752" w:rsidRDefault="00956225" w:rsidP="009562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956225" w:rsidRPr="00A71752" w:rsidRDefault="00956225" w:rsidP="00956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717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 ____________ 2021 р.</w:t>
      </w:r>
    </w:p>
    <w:p w:rsidR="00956225" w:rsidRPr="00A71752" w:rsidRDefault="00956225" w:rsidP="00956225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566C9" w:rsidRDefault="001566C9"/>
    <w:sectPr w:rsidR="001566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??">
    <w:altName w:val="Malgun Gothic Semilight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225"/>
    <w:rsid w:val="001566C9"/>
    <w:rsid w:val="00956225"/>
    <w:rsid w:val="00C6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B39F6-7F5D-4C0B-AF76-F1F8E9279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6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3171</Words>
  <Characters>1809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2021-07-22T12:19:00Z</dcterms:created>
  <dcterms:modified xsi:type="dcterms:W3CDTF">2021-07-22T12:19:00Z</dcterms:modified>
</cp:coreProperties>
</file>