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CD2" w:rsidRDefault="0087508C" w:rsidP="00A42CD2">
      <w:pPr>
        <w:jc w:val="center"/>
      </w:pPr>
      <w:bookmarkStart w:id="0" w:name="_GoBack"/>
      <w:bookmarkEnd w:id="0"/>
      <w:r w:rsidRPr="0087508C">
        <w:rPr>
          <w:noProof/>
          <w:lang w:val="uk-UA" w:eastAsia="uk-UA"/>
        </w:rPr>
        <w:drawing>
          <wp:inline distT="0" distB="0" distL="0" distR="0">
            <wp:extent cx="533400" cy="666750"/>
            <wp:effectExtent l="0" t="0" r="0"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66750"/>
                    </a:xfrm>
                    <a:prstGeom prst="rect">
                      <a:avLst/>
                    </a:prstGeom>
                    <a:noFill/>
                    <a:ln>
                      <a:noFill/>
                    </a:ln>
                  </pic:spPr>
                </pic:pic>
              </a:graphicData>
            </a:graphic>
          </wp:inline>
        </w:drawing>
      </w:r>
    </w:p>
    <w:p w:rsidR="00A42CD2" w:rsidRDefault="00A42CD2" w:rsidP="00A42CD2">
      <w:pPr>
        <w:jc w:val="center"/>
        <w:rPr>
          <w:b/>
          <w:sz w:val="32"/>
        </w:rPr>
      </w:pPr>
      <w:r>
        <w:rPr>
          <w:rFonts w:hAnsi="Liberation Serif Cyr"/>
          <w:b/>
          <w:sz w:val="32"/>
        </w:rPr>
        <w:t>НАРОДНИЙ</w:t>
      </w:r>
      <w:r>
        <w:rPr>
          <w:b/>
          <w:sz w:val="32"/>
        </w:rPr>
        <w:t xml:space="preserve">  </w:t>
      </w:r>
      <w:r>
        <w:rPr>
          <w:rFonts w:hAnsi="Liberation Serif Cyr"/>
          <w:b/>
          <w:sz w:val="32"/>
        </w:rPr>
        <w:t>ДЕПУТАТ</w:t>
      </w:r>
      <w:r>
        <w:rPr>
          <w:b/>
          <w:sz w:val="32"/>
        </w:rPr>
        <w:t xml:space="preserve">  </w:t>
      </w:r>
      <w:r>
        <w:rPr>
          <w:rFonts w:hAnsi="Liberation Serif Cyr"/>
          <w:b/>
          <w:sz w:val="32"/>
        </w:rPr>
        <w:t>УКРАЇНИ</w:t>
      </w:r>
    </w:p>
    <w:p w:rsidR="00A42CD2" w:rsidRDefault="005A6242" w:rsidP="00A42CD2">
      <w:r>
        <w:rPr>
          <w:noProof/>
          <w:lang w:val="uk-UA" w:eastAsia="uk-UA"/>
        </w:rPr>
        <w:pict>
          <v:line id="_x0000_s1026" style="position:absolute;z-index:251658240" from="0,8.25pt" to="495pt,8.25pt" strokeweight="4.5pt">
            <v:stroke linestyle="thickThin"/>
          </v:line>
        </w:pict>
      </w:r>
    </w:p>
    <w:p w:rsidR="00A42CD2" w:rsidRPr="00C65DC5" w:rsidRDefault="00A42CD2" w:rsidP="00A42CD2"/>
    <w:p w:rsidR="00A42CD2" w:rsidRPr="00A42CD2" w:rsidRDefault="00A42CD2" w:rsidP="00A42CD2">
      <w:pPr>
        <w:rPr>
          <w:rFonts w:ascii="Times New Roman" w:hAnsi="Times New Roman" w:cs="Times New Roman"/>
          <w:bCs/>
          <w:sz w:val="28"/>
          <w:szCs w:val="28"/>
        </w:rPr>
      </w:pPr>
      <w:r w:rsidRPr="00A42CD2">
        <w:rPr>
          <w:rFonts w:ascii="Times New Roman" w:hAnsi="Times New Roman" w:cs="Times New Roman"/>
          <w:b/>
          <w:bCs/>
          <w:sz w:val="28"/>
          <w:szCs w:val="28"/>
        </w:rPr>
        <w:t xml:space="preserve"> </w:t>
      </w:r>
      <w:r w:rsidRPr="00A42CD2">
        <w:rPr>
          <w:rFonts w:ascii="Times New Roman" w:hAnsi="Times New Roman" w:cs="Times New Roman"/>
          <w:bCs/>
          <w:sz w:val="28"/>
          <w:szCs w:val="28"/>
        </w:rPr>
        <w:t>«     » _________ 2020 року</w:t>
      </w:r>
    </w:p>
    <w:p w:rsidR="00A77B3E" w:rsidRDefault="00A77B3E" w:rsidP="00A42CD2">
      <w:pPr>
        <w:tabs>
          <w:tab w:val="left" w:pos="0"/>
        </w:tabs>
        <w:spacing w:line="240" w:lineRule="auto"/>
        <w:jc w:val="center"/>
        <w:rPr>
          <w:rFonts w:ascii="Times New Roman" w:hAnsi="Times New Roman" w:cs="Times New Roman"/>
          <w:sz w:val="24"/>
          <w:szCs w:val="24"/>
          <w:lang w:val="en-US"/>
        </w:rPr>
      </w:pPr>
    </w:p>
    <w:p w:rsidR="00A77B3E" w:rsidRDefault="00A77B3E">
      <w:pPr>
        <w:spacing w:line="240" w:lineRule="auto"/>
        <w:jc w:val="both"/>
        <w:rPr>
          <w:rFonts w:ascii="Times New Roman" w:hAnsi="Times New Roman" w:cs="Times New Roman"/>
          <w:sz w:val="26"/>
          <w:szCs w:val="26"/>
          <w:lang w:val="en-US"/>
        </w:rPr>
      </w:pPr>
    </w:p>
    <w:p w:rsidR="00A77B3E" w:rsidRDefault="00A77B3E">
      <w:pPr>
        <w:spacing w:line="240" w:lineRule="auto"/>
        <w:jc w:val="right"/>
        <w:rPr>
          <w:rFonts w:ascii="Times New Roman" w:hAnsi="Times New Roman" w:cs="Times New Roman"/>
          <w:b/>
          <w:bCs/>
          <w:sz w:val="28"/>
          <w:szCs w:val="28"/>
          <w:lang w:val="en-US"/>
        </w:rPr>
      </w:pPr>
    </w:p>
    <w:p w:rsidR="00A77B3E" w:rsidRDefault="00A507AD">
      <w:pPr>
        <w:spacing w:line="240" w:lineRule="auto"/>
        <w:jc w:val="right"/>
        <w:rPr>
          <w:rFonts w:ascii="Times New Roman" w:hAnsi="Times New Roman" w:cs="Times New Roman"/>
          <w:b/>
          <w:bCs/>
          <w:sz w:val="28"/>
          <w:szCs w:val="28"/>
          <w:lang w:val="en-US"/>
        </w:rPr>
      </w:pPr>
      <w:r>
        <w:rPr>
          <w:rFonts w:ascii="Times New Roman" w:hAnsi="Times New Roman" w:cs="Times New Roman"/>
          <w:b/>
          <w:bCs/>
          <w:sz w:val="28"/>
          <w:szCs w:val="28"/>
          <w:lang w:val="en-US"/>
        </w:rPr>
        <w:t>ВЕРХОВНА РАДА УКРАЇНИ</w:t>
      </w:r>
    </w:p>
    <w:p w:rsidR="00A77B3E" w:rsidRDefault="00A77B3E">
      <w:pPr>
        <w:spacing w:line="240" w:lineRule="auto"/>
        <w:jc w:val="right"/>
        <w:rPr>
          <w:rFonts w:ascii="Times New Roman" w:hAnsi="Times New Roman" w:cs="Times New Roman"/>
          <w:sz w:val="28"/>
          <w:szCs w:val="28"/>
          <w:lang w:val="en-US"/>
        </w:rPr>
      </w:pPr>
    </w:p>
    <w:p w:rsidR="00A77B3E" w:rsidRDefault="00A77B3E" w:rsidP="002B090B">
      <w:pPr>
        <w:spacing w:line="240" w:lineRule="auto"/>
        <w:rPr>
          <w:rFonts w:ascii="Times New Roman" w:hAnsi="Times New Roman" w:cs="Times New Roman"/>
          <w:b/>
          <w:bCs/>
          <w:sz w:val="28"/>
          <w:szCs w:val="28"/>
          <w:lang w:val="en-US"/>
        </w:rPr>
      </w:pPr>
    </w:p>
    <w:p w:rsidR="00A77B3E" w:rsidRDefault="00A77B3E">
      <w:pPr>
        <w:spacing w:line="240" w:lineRule="auto"/>
        <w:jc w:val="both"/>
        <w:rPr>
          <w:rFonts w:ascii="Times New Roman" w:hAnsi="Times New Roman" w:cs="Times New Roman"/>
          <w:sz w:val="24"/>
          <w:szCs w:val="24"/>
          <w:lang w:val="en-US"/>
        </w:rPr>
      </w:pPr>
    </w:p>
    <w:p w:rsidR="00A77B3E" w:rsidRDefault="00A507AD">
      <w:pPr>
        <w:keepNext/>
        <w:widowControl w:val="0"/>
        <w:jc w:val="both"/>
        <w:rPr>
          <w:lang w:val="en-US"/>
        </w:rPr>
      </w:pPr>
      <w:r>
        <w:rPr>
          <w:rFonts w:ascii="Times New Roman" w:hAnsi="Times New Roman" w:cs="Times New Roman"/>
          <w:sz w:val="28"/>
          <w:szCs w:val="28"/>
          <w:lang w:val="en-US"/>
        </w:rPr>
        <w:tab/>
        <w:t>Відповідно до статті 93 Конституції України, статті 89 Регламенту Верховної Ради України в порядку законодавчої ініціативи вноситься на розгляд  Верховної Ради України проект Закону України  про внесення змін до розділу XX Перехідні положення Податкового кодексу України  щодо звільнення від оподаткування частини заробітної плати найманих працівників у сумі фактичного прожиткового мінімуму на період надзвичайної ситуації  чи/та  карантину.</w:t>
      </w:r>
    </w:p>
    <w:p w:rsidR="00A77B3E" w:rsidRDefault="00A77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lang w:val="en-US"/>
        </w:rPr>
      </w:pPr>
    </w:p>
    <w:p w:rsidR="00A77B3E" w:rsidRPr="00A42CD2" w:rsidRDefault="00A50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pPr>
      <w:r w:rsidRPr="00A42CD2">
        <w:rPr>
          <w:rFonts w:ascii="Times New Roman" w:hAnsi="Times New Roman" w:cs="Times New Roman"/>
          <w:sz w:val="28"/>
          <w:szCs w:val="28"/>
        </w:rPr>
        <w:t>На пленарному засіданні Верховної Ради України даний проект буде доповідати народний депутат України М. Волинець.</w:t>
      </w:r>
    </w:p>
    <w:p w:rsidR="00A77B3E" w:rsidRPr="00A42CD2" w:rsidRDefault="00A77B3E">
      <w:pPr>
        <w:tabs>
          <w:tab w:val="left" w:pos="708"/>
        </w:tabs>
        <w:spacing w:line="240" w:lineRule="auto"/>
        <w:jc w:val="both"/>
        <w:rPr>
          <w:rFonts w:ascii="Times New Roman" w:hAnsi="Times New Roman" w:cs="Times New Roman"/>
          <w:sz w:val="28"/>
          <w:szCs w:val="28"/>
        </w:rPr>
      </w:pPr>
    </w:p>
    <w:p w:rsidR="00A77B3E" w:rsidRDefault="00A507AD">
      <w:pPr>
        <w:spacing w:line="240" w:lineRule="auto"/>
        <w:ind w:firstLine="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Додатки: </w:t>
      </w:r>
    </w:p>
    <w:p w:rsidR="00A77B3E" w:rsidRPr="00A42CD2" w:rsidRDefault="00A507AD">
      <w:pPr>
        <w:numPr>
          <w:ilvl w:val="0"/>
          <w:numId w:val="1"/>
        </w:numPr>
        <w:tabs>
          <w:tab w:val="left" w:pos="720"/>
          <w:tab w:val="left" w:pos="1095"/>
        </w:tabs>
        <w:spacing w:line="240" w:lineRule="auto"/>
        <w:ind w:hanging="375"/>
        <w:jc w:val="both"/>
        <w:rPr>
          <w:rFonts w:ascii="Times New Roman" w:hAnsi="Times New Roman" w:cs="Times New Roman"/>
          <w:sz w:val="28"/>
          <w:szCs w:val="28"/>
        </w:rPr>
      </w:pPr>
      <w:r w:rsidRPr="00A42CD2">
        <w:rPr>
          <w:rFonts w:ascii="Times New Roman" w:hAnsi="Times New Roman" w:cs="Times New Roman"/>
          <w:sz w:val="28"/>
          <w:szCs w:val="28"/>
        </w:rPr>
        <w:t>проект Закону України на 1 арк.</w:t>
      </w:r>
    </w:p>
    <w:p w:rsidR="00A77B3E" w:rsidRDefault="00A507AD">
      <w:pPr>
        <w:numPr>
          <w:ilvl w:val="0"/>
          <w:numId w:val="1"/>
        </w:numPr>
        <w:tabs>
          <w:tab w:val="left" w:pos="720"/>
          <w:tab w:val="left" w:pos="1095"/>
        </w:tabs>
        <w:spacing w:line="240" w:lineRule="auto"/>
        <w:ind w:hanging="375"/>
        <w:jc w:val="both"/>
        <w:rPr>
          <w:rFonts w:ascii="Times New Roman" w:hAnsi="Times New Roman" w:cs="Times New Roman"/>
          <w:sz w:val="28"/>
          <w:szCs w:val="28"/>
          <w:lang w:val="en-US"/>
        </w:rPr>
      </w:pPr>
      <w:r>
        <w:rPr>
          <w:rFonts w:ascii="Times New Roman" w:hAnsi="Times New Roman" w:cs="Times New Roman"/>
          <w:sz w:val="28"/>
          <w:szCs w:val="28"/>
          <w:lang w:val="en-US"/>
        </w:rPr>
        <w:t>порівняльна таблиця на 1 арк.</w:t>
      </w:r>
    </w:p>
    <w:p w:rsidR="00A77B3E" w:rsidRPr="00A42CD2" w:rsidRDefault="00A507AD">
      <w:pPr>
        <w:numPr>
          <w:ilvl w:val="0"/>
          <w:numId w:val="1"/>
        </w:numPr>
        <w:tabs>
          <w:tab w:val="left" w:pos="720"/>
          <w:tab w:val="left" w:pos="1095"/>
        </w:tabs>
        <w:spacing w:line="240" w:lineRule="auto"/>
        <w:ind w:hanging="375"/>
        <w:jc w:val="both"/>
        <w:rPr>
          <w:rFonts w:ascii="Times New Roman" w:hAnsi="Times New Roman" w:cs="Times New Roman"/>
          <w:sz w:val="28"/>
          <w:szCs w:val="28"/>
        </w:rPr>
      </w:pPr>
      <w:r w:rsidRPr="00A42CD2">
        <w:rPr>
          <w:rFonts w:ascii="Times New Roman" w:hAnsi="Times New Roman" w:cs="Times New Roman"/>
          <w:sz w:val="28"/>
          <w:szCs w:val="28"/>
        </w:rPr>
        <w:t>пояснювальна записка до проекту на</w:t>
      </w:r>
      <w:r w:rsidR="00A42CD2" w:rsidRPr="00A42CD2">
        <w:rPr>
          <w:rFonts w:ascii="Times New Roman" w:hAnsi="Times New Roman" w:cs="Times New Roman"/>
          <w:sz w:val="28"/>
          <w:szCs w:val="28"/>
        </w:rPr>
        <w:t xml:space="preserve"> 2</w:t>
      </w:r>
      <w:r w:rsidRPr="00A42CD2">
        <w:rPr>
          <w:rFonts w:ascii="Times New Roman" w:hAnsi="Times New Roman" w:cs="Times New Roman"/>
          <w:sz w:val="28"/>
          <w:szCs w:val="28"/>
        </w:rPr>
        <w:t xml:space="preserve"> арк.</w:t>
      </w:r>
    </w:p>
    <w:p w:rsidR="00A77B3E" w:rsidRPr="00A42CD2" w:rsidRDefault="00A507AD">
      <w:pPr>
        <w:numPr>
          <w:ilvl w:val="0"/>
          <w:numId w:val="1"/>
        </w:numPr>
        <w:tabs>
          <w:tab w:val="left" w:pos="720"/>
          <w:tab w:val="left" w:pos="1095"/>
        </w:tabs>
        <w:spacing w:line="240" w:lineRule="auto"/>
        <w:ind w:hanging="375"/>
        <w:jc w:val="both"/>
        <w:rPr>
          <w:rFonts w:ascii="Times New Roman" w:hAnsi="Times New Roman" w:cs="Times New Roman"/>
          <w:sz w:val="28"/>
          <w:szCs w:val="28"/>
        </w:rPr>
      </w:pPr>
      <w:r w:rsidRPr="00A42CD2">
        <w:rPr>
          <w:rFonts w:ascii="Times New Roman" w:hAnsi="Times New Roman" w:cs="Times New Roman"/>
          <w:sz w:val="28"/>
          <w:szCs w:val="28"/>
        </w:rPr>
        <w:t>проект Постанови Верховної Ради України на 1 арк.</w:t>
      </w:r>
    </w:p>
    <w:p w:rsidR="00A77B3E" w:rsidRDefault="00A507AD">
      <w:pPr>
        <w:numPr>
          <w:ilvl w:val="0"/>
          <w:numId w:val="1"/>
        </w:numPr>
        <w:tabs>
          <w:tab w:val="left" w:pos="720"/>
          <w:tab w:val="left" w:pos="1095"/>
        </w:tabs>
        <w:spacing w:line="240" w:lineRule="auto"/>
        <w:ind w:hanging="375"/>
        <w:jc w:val="both"/>
        <w:rPr>
          <w:rFonts w:ascii="Times New Roman" w:hAnsi="Times New Roman" w:cs="Times New Roman"/>
          <w:sz w:val="28"/>
          <w:szCs w:val="28"/>
          <w:lang w:val="en-US"/>
        </w:rPr>
      </w:pPr>
      <w:r>
        <w:rPr>
          <w:rFonts w:ascii="Times New Roman" w:hAnsi="Times New Roman" w:cs="Times New Roman"/>
          <w:sz w:val="28"/>
          <w:szCs w:val="28"/>
          <w:lang w:val="en-US"/>
        </w:rPr>
        <w:t>електронний варіант документів.</w:t>
      </w:r>
    </w:p>
    <w:p w:rsidR="00A77B3E" w:rsidRDefault="00A77B3E">
      <w:pPr>
        <w:spacing w:line="240" w:lineRule="auto"/>
        <w:jc w:val="both"/>
        <w:rPr>
          <w:rFonts w:ascii="Times New Roman" w:hAnsi="Times New Roman" w:cs="Times New Roman"/>
          <w:sz w:val="28"/>
          <w:szCs w:val="28"/>
          <w:lang w:val="en-US"/>
        </w:rPr>
      </w:pPr>
    </w:p>
    <w:p w:rsidR="00A77B3E" w:rsidRDefault="00A77B3E">
      <w:pPr>
        <w:jc w:val="right"/>
        <w:rPr>
          <w:rFonts w:ascii="Times New Roman" w:hAnsi="Times New Roman" w:cs="Times New Roman"/>
          <w:b/>
          <w:bCs/>
          <w:sz w:val="28"/>
          <w:szCs w:val="28"/>
          <w:lang w:val="en-US"/>
        </w:rPr>
      </w:pPr>
    </w:p>
    <w:p w:rsidR="00A77B3E" w:rsidRDefault="00A77B3E">
      <w:pPr>
        <w:jc w:val="right"/>
        <w:rPr>
          <w:rFonts w:ascii="Times New Roman" w:hAnsi="Times New Roman" w:cs="Times New Roman"/>
          <w:b/>
          <w:bCs/>
          <w:sz w:val="28"/>
          <w:szCs w:val="28"/>
          <w:lang w:val="en-US"/>
        </w:rPr>
      </w:pPr>
    </w:p>
    <w:p w:rsidR="00A77B3E" w:rsidRPr="002B090B" w:rsidRDefault="00A507AD">
      <w:pPr>
        <w:rPr>
          <w:rFonts w:ascii="Times New Roman" w:hAnsi="Times New Roman" w:cs="Times New Roman"/>
          <w:b/>
          <w:bCs/>
          <w:sz w:val="28"/>
          <w:szCs w:val="28"/>
        </w:rPr>
      </w:pPr>
      <w:r w:rsidRPr="002B090B">
        <w:rPr>
          <w:rFonts w:ascii="Times New Roman" w:hAnsi="Times New Roman" w:cs="Times New Roman"/>
          <w:b/>
          <w:bCs/>
          <w:sz w:val="28"/>
          <w:szCs w:val="28"/>
        </w:rPr>
        <w:t xml:space="preserve">Народні депутати України                         </w:t>
      </w:r>
      <w:r w:rsidR="002B090B">
        <w:rPr>
          <w:rFonts w:ascii="Times New Roman" w:hAnsi="Times New Roman" w:cs="Times New Roman"/>
          <w:b/>
          <w:bCs/>
          <w:sz w:val="28"/>
          <w:szCs w:val="28"/>
        </w:rPr>
        <w:t xml:space="preserve">                     </w:t>
      </w:r>
      <w:r w:rsidRPr="002B090B">
        <w:rPr>
          <w:rFonts w:ascii="Times New Roman" w:hAnsi="Times New Roman" w:cs="Times New Roman"/>
          <w:b/>
          <w:bCs/>
          <w:sz w:val="28"/>
          <w:szCs w:val="28"/>
        </w:rPr>
        <w:t>М. Волинець</w:t>
      </w:r>
    </w:p>
    <w:p w:rsidR="002B090B" w:rsidRDefault="002B090B">
      <w:pP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Ю.В. Тимошенко</w:t>
      </w:r>
    </w:p>
    <w:p w:rsidR="002B090B" w:rsidRDefault="002B090B">
      <w:pP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В.О. Наливайченко</w:t>
      </w:r>
    </w:p>
    <w:p w:rsidR="002B090B" w:rsidRPr="002B090B" w:rsidRDefault="002B090B">
      <w:pP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Н.Ю. Королевська</w:t>
      </w:r>
    </w:p>
    <w:p w:rsidR="00A77B3E" w:rsidRDefault="002B090B" w:rsidP="002B090B">
      <w:pPr>
        <w:jc w:val="center"/>
        <w:rPr>
          <w:rFonts w:ascii="Times New Roman" w:hAnsi="Times New Roman" w:cs="Times New Roman"/>
          <w:b/>
          <w:sz w:val="28"/>
          <w:szCs w:val="28"/>
          <w:lang w:val="uk-UA"/>
        </w:rPr>
      </w:pPr>
      <w:r w:rsidRPr="002B090B">
        <w:rPr>
          <w:rFonts w:ascii="Times New Roman" w:hAnsi="Times New Roman" w:cs="Times New Roman"/>
          <w:b/>
          <w:sz w:val="28"/>
          <w:szCs w:val="28"/>
          <w:lang w:val="uk-UA"/>
        </w:rPr>
        <w:t xml:space="preserve">                                                                                               А.М. Пушкаренко</w:t>
      </w:r>
    </w:p>
    <w:p w:rsidR="002B090B" w:rsidRDefault="002B090B" w:rsidP="002B090B">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В.О. Гриб</w:t>
      </w:r>
    </w:p>
    <w:p w:rsidR="002B090B" w:rsidRDefault="002B090B" w:rsidP="002B090B">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Р.В. Требушкін</w:t>
      </w:r>
    </w:p>
    <w:p w:rsidR="002B090B" w:rsidRPr="002B090B" w:rsidRDefault="002B090B" w:rsidP="002B090B">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М.М. Цимбалюк</w:t>
      </w:r>
    </w:p>
    <w:sectPr w:rsidR="002B090B" w:rsidRPr="002B090B">
      <w:pgSz w:w="11906" w:h="16838"/>
      <w:pgMar w:top="1134" w:right="1133" w:bottom="1134" w:left="1701" w:header="708" w:footer="708"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Cyr">
    <w:altName w:val="Times New Roman"/>
    <w:panose1 w:val="00000000000000000000"/>
    <w:charset w:val="CC"/>
    <w:family w:val="auto"/>
    <w:notTrueType/>
    <w:pitch w:val="variable"/>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1095" w:hanging="735"/>
      </w:pPr>
      <w:rPr>
        <w:rFonts w:ascii="Times New Roman" w:hAnsi="Times New Roman" w:cs="Times New Roman"/>
        <w:sz w:val="28"/>
        <w:szCs w:val="28"/>
      </w:rPr>
    </w:lvl>
    <w:lvl w:ilvl="1">
      <w:start w:val="1"/>
      <w:numFmt w:val="lowerLetter"/>
      <w:lvlText w:val="%2."/>
      <w:lvlJc w:val="left"/>
      <w:pPr>
        <w:tabs>
          <w:tab w:val="num" w:pos="1440"/>
        </w:tabs>
        <w:ind w:left="1800" w:hanging="720"/>
      </w:pPr>
      <w:rPr>
        <w:rFonts w:cs="Times New Roman"/>
      </w:rPr>
    </w:lvl>
    <w:lvl w:ilvl="2">
      <w:start w:val="1"/>
      <w:numFmt w:val="lowerRoman"/>
      <w:lvlText w:val="%3."/>
      <w:lvlJc w:val="right"/>
      <w:pPr>
        <w:tabs>
          <w:tab w:val="num" w:pos="2340"/>
        </w:tabs>
        <w:ind w:left="2520" w:hanging="540"/>
      </w:pPr>
      <w:rPr>
        <w:rFonts w:cs="Times New Roman"/>
      </w:rPr>
    </w:lvl>
    <w:lvl w:ilvl="3">
      <w:start w:val="1"/>
      <w:numFmt w:val="decimal"/>
      <w:lvlText w:val="%4."/>
      <w:lvlJc w:val="left"/>
      <w:pPr>
        <w:tabs>
          <w:tab w:val="num" w:pos="2880"/>
        </w:tabs>
        <w:ind w:left="3240" w:hanging="720"/>
      </w:pPr>
      <w:rPr>
        <w:rFonts w:cs="Times New Roman"/>
      </w:rPr>
    </w:lvl>
    <w:lvl w:ilvl="4">
      <w:start w:val="1"/>
      <w:numFmt w:val="lowerLetter"/>
      <w:lvlText w:val="%5."/>
      <w:lvlJc w:val="left"/>
      <w:pPr>
        <w:tabs>
          <w:tab w:val="num" w:pos="3600"/>
        </w:tabs>
        <w:ind w:left="3960" w:hanging="720"/>
      </w:pPr>
      <w:rPr>
        <w:rFonts w:cs="Times New Roman"/>
      </w:rPr>
    </w:lvl>
    <w:lvl w:ilvl="5">
      <w:start w:val="1"/>
      <w:numFmt w:val="lowerRoman"/>
      <w:lvlText w:val="%6."/>
      <w:lvlJc w:val="right"/>
      <w:pPr>
        <w:tabs>
          <w:tab w:val="num" w:pos="4500"/>
        </w:tabs>
        <w:ind w:left="4680" w:hanging="540"/>
      </w:pPr>
      <w:rPr>
        <w:rFonts w:cs="Times New Roman"/>
      </w:rPr>
    </w:lvl>
    <w:lvl w:ilvl="6">
      <w:start w:val="1"/>
      <w:numFmt w:val="decimal"/>
      <w:lvlText w:val="%7."/>
      <w:lvlJc w:val="left"/>
      <w:pPr>
        <w:tabs>
          <w:tab w:val="num" w:pos="5040"/>
        </w:tabs>
        <w:ind w:left="5400" w:hanging="720"/>
      </w:pPr>
      <w:rPr>
        <w:rFonts w:cs="Times New Roman"/>
      </w:rPr>
    </w:lvl>
    <w:lvl w:ilvl="7">
      <w:start w:val="1"/>
      <w:numFmt w:val="lowerLetter"/>
      <w:lvlText w:val="%8."/>
      <w:lvlJc w:val="left"/>
      <w:pPr>
        <w:tabs>
          <w:tab w:val="num" w:pos="5760"/>
        </w:tabs>
        <w:ind w:left="6120" w:hanging="720"/>
      </w:pPr>
      <w:rPr>
        <w:rFonts w:cs="Times New Roman"/>
      </w:rPr>
    </w:lvl>
    <w:lvl w:ilvl="8">
      <w:start w:val="1"/>
      <w:numFmt w:val="lowerRoman"/>
      <w:lvlText w:val="%9."/>
      <w:lvlJc w:val="right"/>
      <w:pPr>
        <w:tabs>
          <w:tab w:val="num" w:pos="6660"/>
        </w:tabs>
        <w:ind w:left="6840" w:hanging="5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2"/>
  </w:compat>
  <w:rsids>
    <w:rsidRoot w:val="00C17339"/>
    <w:rsid w:val="002B090B"/>
    <w:rsid w:val="005A6242"/>
    <w:rsid w:val="0087508C"/>
    <w:rsid w:val="00A42CD2"/>
    <w:rsid w:val="00A507AD"/>
    <w:rsid w:val="00A77B3E"/>
    <w:rsid w:val="00AC31F0"/>
    <w:rsid w:val="00C17339"/>
    <w:rsid w:val="00C65DC5"/>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1B69E8E-7089-472A-8A7B-D547FAC6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pPr>
    <w:rPr>
      <w:rFonts w:ascii="Arial" w:hAnsi="Arial" w:cs="Arial"/>
      <w:color w:val="000000"/>
      <w:lang w:val="ru-RU" w:eastAsia="ru-RU"/>
    </w:rPr>
  </w:style>
  <w:style w:type="paragraph" w:styleId="1">
    <w:name w:val="heading 1"/>
    <w:basedOn w:val="a"/>
    <w:next w:val="a"/>
    <w:link w:val="10"/>
    <w:uiPriority w:val="9"/>
    <w:qFormat/>
    <w:pPr>
      <w:keepNext/>
      <w:keepLines/>
      <w:spacing w:before="480" w:after="120"/>
      <w:outlineLvl w:val="0"/>
    </w:pPr>
    <w:rPr>
      <w:b/>
      <w:bCs/>
      <w:sz w:val="48"/>
      <w:szCs w:val="48"/>
    </w:rPr>
  </w:style>
  <w:style w:type="paragraph" w:styleId="2">
    <w:name w:val="heading 2"/>
    <w:basedOn w:val="a"/>
    <w:next w:val="a"/>
    <w:link w:val="20"/>
    <w:uiPriority w:val="9"/>
    <w:qFormat/>
    <w:pPr>
      <w:keepNext/>
      <w:keepLines/>
      <w:spacing w:before="360" w:after="80"/>
      <w:outlineLvl w:val="1"/>
    </w:pPr>
    <w:rPr>
      <w:b/>
      <w:bCs/>
      <w:sz w:val="36"/>
      <w:szCs w:val="36"/>
    </w:rPr>
  </w:style>
  <w:style w:type="paragraph" w:styleId="3">
    <w:name w:val="heading 3"/>
    <w:basedOn w:val="a"/>
    <w:next w:val="a"/>
    <w:link w:val="30"/>
    <w:uiPriority w:val="9"/>
    <w:qFormat/>
    <w:pPr>
      <w:keepNext/>
      <w:keepLines/>
      <w:spacing w:before="280" w:after="80"/>
      <w:outlineLvl w:val="2"/>
    </w:pPr>
    <w:rPr>
      <w:b/>
      <w:bCs/>
      <w:sz w:val="28"/>
      <w:szCs w:val="28"/>
    </w:rPr>
  </w:style>
  <w:style w:type="paragraph" w:styleId="4">
    <w:name w:val="heading 4"/>
    <w:basedOn w:val="a"/>
    <w:next w:val="a"/>
    <w:link w:val="40"/>
    <w:uiPriority w:val="9"/>
    <w:qFormat/>
    <w:pPr>
      <w:keepNext/>
      <w:keepLines/>
      <w:spacing w:before="240" w:after="40"/>
      <w:outlineLvl w:val="3"/>
    </w:pPr>
    <w:rPr>
      <w:b/>
      <w:bCs/>
      <w:sz w:val="24"/>
      <w:szCs w:val="24"/>
    </w:rPr>
  </w:style>
  <w:style w:type="paragraph" w:styleId="5">
    <w:name w:val="heading 5"/>
    <w:basedOn w:val="a"/>
    <w:next w:val="a"/>
    <w:link w:val="50"/>
    <w:uiPriority w:val="9"/>
    <w:qFormat/>
    <w:pPr>
      <w:keepNext/>
      <w:keepLines/>
      <w:spacing w:before="220" w:after="40"/>
      <w:outlineLvl w:val="4"/>
    </w:pPr>
    <w:rPr>
      <w:b/>
      <w:bCs/>
    </w:rPr>
  </w:style>
  <w:style w:type="paragraph" w:styleId="6">
    <w:name w:val="heading 6"/>
    <w:basedOn w:val="a"/>
    <w:next w:val="a"/>
    <w:link w:val="60"/>
    <w:uiPriority w:val="9"/>
    <w:qFormat/>
    <w:pPr>
      <w:keepNext/>
      <w:keepLines/>
      <w:spacing w:before="200" w:after="40"/>
      <w:outlineLvl w:val="5"/>
    </w:pPr>
    <w:rPr>
      <w:b/>
      <w:bCs/>
      <w:sz w:val="20"/>
      <w:szCs w:val="20"/>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color w:val="000000"/>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color w:val="000000"/>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color w:val="000000"/>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color w:val="000000"/>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color w:val="000000"/>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color w:val="000000"/>
    </w:rPr>
  </w:style>
  <w:style w:type="paragraph" w:styleId="a3">
    <w:name w:val="Title"/>
    <w:basedOn w:val="a"/>
    <w:link w:val="a4"/>
    <w:uiPriority w:val="10"/>
    <w:qFormat/>
    <w:pPr>
      <w:keepNext/>
      <w:keepLines/>
      <w:spacing w:before="480" w:after="120"/>
    </w:pPr>
    <w:rPr>
      <w:b/>
      <w:bCs/>
      <w:sz w:val="72"/>
      <w:szCs w:val="72"/>
    </w:rPr>
  </w:style>
  <w:style w:type="character" w:customStyle="1" w:styleId="a4">
    <w:name w:val="Назва Знак"/>
    <w:basedOn w:val="a0"/>
    <w:link w:val="a3"/>
    <w:uiPriority w:val="10"/>
    <w:locked/>
    <w:rPr>
      <w:rFonts w:asciiTheme="majorHAnsi" w:eastAsiaTheme="majorEastAsia" w:hAnsiTheme="majorHAnsi" w:cs="Times New Roman"/>
      <w:b/>
      <w:bCs/>
      <w:color w:val="000000"/>
      <w:kern w:val="28"/>
      <w:sz w:val="32"/>
      <w:szCs w:val="32"/>
    </w:rPr>
  </w:style>
  <w:style w:type="paragraph" w:styleId="a5">
    <w:name w:val="Subtitle"/>
    <w:basedOn w:val="a"/>
    <w:link w:val="a6"/>
    <w:uiPriority w:val="11"/>
    <w:qFormat/>
    <w:pPr>
      <w:keepNext/>
      <w:keepLines/>
      <w:spacing w:before="360" w:after="80"/>
    </w:pPr>
    <w:rPr>
      <w:rFonts w:ascii="Georgia" w:hAnsi="Georgia" w:cs="Georgia"/>
      <w:i/>
      <w:iCs/>
      <w:color w:val="666666"/>
      <w:sz w:val="48"/>
      <w:szCs w:val="48"/>
    </w:rPr>
  </w:style>
  <w:style w:type="character" w:customStyle="1" w:styleId="a6">
    <w:name w:val="Підзаголовок Знак"/>
    <w:basedOn w:val="a0"/>
    <w:link w:val="a5"/>
    <w:uiPriority w:val="11"/>
    <w:locked/>
    <w:rPr>
      <w:rFonts w:asciiTheme="majorHAnsi" w:eastAsiaTheme="majorEastAsia" w:hAnsiTheme="majorHAnsi" w:cs="Times New Roman"/>
      <w:color w:val="000000"/>
      <w:sz w:val="24"/>
      <w:szCs w:val="24"/>
    </w:rPr>
  </w:style>
  <w:style w:type="paragraph" w:styleId="a7">
    <w:name w:val="Balloon Text"/>
    <w:basedOn w:val="a"/>
    <w:link w:val="a8"/>
    <w:uiPriority w:val="99"/>
    <w:rsid w:val="00A42CD2"/>
    <w:pPr>
      <w:spacing w:line="240" w:lineRule="auto"/>
    </w:pPr>
    <w:rPr>
      <w:rFonts w:ascii="Tahoma" w:hAnsi="Tahoma" w:cs="Tahoma"/>
      <w:sz w:val="16"/>
      <w:szCs w:val="16"/>
    </w:rPr>
  </w:style>
  <w:style w:type="character" w:customStyle="1" w:styleId="a8">
    <w:name w:val="Текст у виносці Знак"/>
    <w:basedOn w:val="a0"/>
    <w:link w:val="a7"/>
    <w:uiPriority w:val="99"/>
    <w:locked/>
    <w:rsid w:val="00A42CD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1063</Words>
  <Characters>607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2020-04-14T08:14:00Z</dcterms:created>
  <dcterms:modified xsi:type="dcterms:W3CDTF">2020-04-14T08:14:00Z</dcterms:modified>
</cp:coreProperties>
</file>