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4" w:rsidRDefault="00766FB4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bookmarkStart w:id="0" w:name="_GoBack"/>
      <w:bookmarkEnd w:id="0"/>
    </w:p>
    <w:p w:rsidR="009776BA" w:rsidRDefault="009776BA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9776BA" w:rsidRPr="009776BA" w:rsidRDefault="009776BA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766FB4" w:rsidRDefault="00766FB4">
      <w:pPr>
        <w:jc w:val="center"/>
        <w:rPr>
          <w:rFonts w:ascii="Times New Roman" w:hAnsi="Times New Roman" w:cs="Times New Roman"/>
          <w:b/>
          <w:bCs/>
          <w:sz w:val="28"/>
          <w:szCs w:val="28"/>
          <w:lang/>
        </w:rPr>
      </w:pPr>
    </w:p>
    <w:p w:rsidR="00766FB4" w:rsidRDefault="00766FB4">
      <w:pPr>
        <w:jc w:val="center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ПОЯСНЮВАЛЬНА ЗАПИСКА </w:t>
      </w:r>
    </w:p>
    <w:p w:rsidR="00766FB4" w:rsidRDefault="00766FB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66FB4" w:rsidRDefault="00766FB4">
      <w:pPr>
        <w:jc w:val="center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до проекту Закону України </w:t>
      </w:r>
    </w:p>
    <w:p w:rsidR="00766FB4" w:rsidRDefault="00766FB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«Про внесення змін до  Закону України  «Про ратифікацію </w:t>
      </w:r>
      <w:bookmarkStart w:id="1" w:name="__DdeLink__1719_2077728378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Конвенції</w:t>
      </w:r>
      <w:r w:rsid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Міжнародної організації праці 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173 1992 року про захист вимог працівників у випадку неплатоспроможності роботодавця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9776BA" w:rsidRDefault="009776BA">
      <w:pPr>
        <w:jc w:val="center"/>
        <w:rPr>
          <w:rFonts w:cs="Times New Roman"/>
        </w:rPr>
      </w:pPr>
    </w:p>
    <w:p w:rsidR="00766FB4" w:rsidRDefault="00766FB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66FB4" w:rsidRDefault="00766FB4" w:rsidP="007B2691">
      <w:pPr>
        <w:numPr>
          <w:ilvl w:val="0"/>
          <w:numId w:val="1"/>
        </w:numPr>
        <w:jc w:val="both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Обґрунтування необхідності прийня</w:t>
      </w:r>
      <w:r w:rsid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>ття проекту З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акону</w:t>
      </w:r>
      <w:r w:rsidR="007B2691">
        <w:rPr>
          <w:rFonts w:cs="Times New Roman"/>
        </w:rPr>
        <w:t>.</w:t>
      </w:r>
    </w:p>
    <w:p w:rsidR="007B2691" w:rsidRPr="007B2691" w:rsidRDefault="007B2691" w:rsidP="007B2691">
      <w:pPr>
        <w:ind w:left="1069"/>
        <w:jc w:val="both"/>
        <w:rPr>
          <w:rFonts w:cs="Times New Roman"/>
        </w:rPr>
      </w:pPr>
    </w:p>
    <w:p w:rsidR="00766FB4" w:rsidRDefault="00766FB4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Щорічно десятки тисяч українських</w:t>
      </w:r>
      <w:r w:rsidR="00DE55C2">
        <w:rPr>
          <w:rFonts w:ascii="Times New Roman" w:hAnsi="Times New Roman" w:cs="Times New Roman"/>
          <w:sz w:val="28"/>
          <w:szCs w:val="28"/>
          <w:lang w:val="ru-RU"/>
        </w:rPr>
        <w:t xml:space="preserve"> працівників позбавляються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 тільки конституційного права на вчасну оплату праці, а і права на отрима</w:t>
      </w:r>
      <w:r w:rsidR="00DE55C2">
        <w:rPr>
          <w:rFonts w:ascii="Times New Roman" w:hAnsi="Times New Roman" w:cs="Times New Roman"/>
          <w:sz w:val="28"/>
          <w:szCs w:val="28"/>
          <w:lang w:val="ru-RU"/>
        </w:rPr>
        <w:t>ння такої зарплати взагалі у зв</w:t>
      </w:r>
      <w:r w:rsidR="00DE55C2" w:rsidRPr="00DE55C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DE55C2">
        <w:rPr>
          <w:rFonts w:ascii="Times New Roman" w:hAnsi="Times New Roman" w:cs="Times New Roman"/>
          <w:sz w:val="28"/>
          <w:szCs w:val="28"/>
          <w:lang w:val="ru-RU"/>
        </w:rPr>
        <w:t>язку</w:t>
      </w:r>
      <w:r w:rsidR="00DE55C2" w:rsidRPr="00DE55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55C2">
        <w:rPr>
          <w:rFonts w:ascii="Times New Roman" w:hAnsi="Times New Roman" w:cs="Times New Roman"/>
          <w:sz w:val="28"/>
          <w:szCs w:val="28"/>
        </w:rPr>
        <w:t>із</w:t>
      </w:r>
      <w:r w:rsidR="00DE55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банкрутство</w:t>
      </w:r>
      <w:r w:rsidR="00DE55C2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підприємств, на яких вони працювали.</w:t>
      </w:r>
    </w:p>
    <w:p w:rsidR="00766FB4" w:rsidRDefault="00766FB4">
      <w:pPr>
        <w:ind w:firstLine="709"/>
        <w:jc w:val="both"/>
        <w:rPr>
          <w:rFonts w:cs="Times New Roman"/>
        </w:rPr>
      </w:pPr>
      <w:r w:rsidRPr="00BF6119">
        <w:rPr>
          <w:rFonts w:ascii="Times New Roman" w:hAnsi="Times New Roman" w:cs="Times New Roman"/>
          <w:sz w:val="28"/>
          <w:szCs w:val="28"/>
        </w:rPr>
        <w:t>Україна у 200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6119">
        <w:rPr>
          <w:rFonts w:ascii="Times New Roman" w:hAnsi="Times New Roman" w:cs="Times New Roman"/>
          <w:sz w:val="28"/>
          <w:szCs w:val="28"/>
        </w:rPr>
        <w:t xml:space="preserve"> році ратифікувала ос</w:t>
      </w:r>
      <w:r w:rsidR="00DE55C2">
        <w:rPr>
          <w:rFonts w:ascii="Times New Roman" w:hAnsi="Times New Roman" w:cs="Times New Roman"/>
          <w:sz w:val="28"/>
          <w:szCs w:val="28"/>
        </w:rPr>
        <w:t>новну ІІ частин</w:t>
      </w:r>
      <w:r w:rsidRPr="00BF6119">
        <w:rPr>
          <w:rFonts w:ascii="Times New Roman" w:hAnsi="Times New Roman" w:cs="Times New Roman"/>
          <w:sz w:val="28"/>
          <w:szCs w:val="28"/>
        </w:rPr>
        <w:t xml:space="preserve">у Конвенції Міжнародної організації праці </w:t>
      </w:r>
      <w:r w:rsidR="00DE55C2" w:rsidRPr="00DE55C2">
        <w:rPr>
          <w:rFonts w:ascii="Times New Roman" w:hAnsi="Times New Roman" w:cs="Times New Roman"/>
          <w:sz w:val="28"/>
          <w:szCs w:val="28"/>
        </w:rPr>
        <w:t>№</w:t>
      </w:r>
      <w:r w:rsidRPr="00BF6119">
        <w:rPr>
          <w:rFonts w:ascii="Times New Roman" w:hAnsi="Times New Roman" w:cs="Times New Roman"/>
          <w:sz w:val="28"/>
          <w:szCs w:val="28"/>
        </w:rPr>
        <w:t xml:space="preserve"> 173 1992 року </w:t>
      </w:r>
      <w:r w:rsidR="00DE55C2">
        <w:rPr>
          <w:rFonts w:ascii="Times New Roman" w:hAnsi="Times New Roman" w:cs="Times New Roman"/>
          <w:sz w:val="28"/>
          <w:szCs w:val="28"/>
        </w:rPr>
        <w:t>«П</w:t>
      </w:r>
      <w:r w:rsidRPr="00BF6119">
        <w:rPr>
          <w:rFonts w:ascii="Times New Roman" w:hAnsi="Times New Roman" w:cs="Times New Roman"/>
          <w:sz w:val="28"/>
          <w:szCs w:val="28"/>
        </w:rPr>
        <w:t>ро захист вимог працівників у випадку неплатоспроможності роботодавця».</w:t>
      </w:r>
    </w:p>
    <w:p w:rsidR="00766FB4" w:rsidRDefault="00DE55C2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За цей період </w:t>
      </w:r>
      <w:r w:rsidR="00766FB4" w:rsidRPr="00BF6119">
        <w:rPr>
          <w:rFonts w:ascii="Times New Roman" w:hAnsi="Times New Roman" w:cs="Times New Roman"/>
          <w:sz w:val="28"/>
          <w:szCs w:val="28"/>
        </w:rPr>
        <w:t xml:space="preserve"> урядом і народними депутатами</w:t>
      </w:r>
      <w:r>
        <w:rPr>
          <w:rFonts w:ascii="Times New Roman" w:hAnsi="Times New Roman" w:cs="Times New Roman"/>
          <w:sz w:val="28"/>
          <w:szCs w:val="28"/>
        </w:rPr>
        <w:t xml:space="preserve"> підготовлено</w:t>
      </w:r>
      <w:r w:rsidR="00766FB4" w:rsidRPr="00BF6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ряд проектів законів </w:t>
      </w:r>
      <w:r w:rsidR="00766FB4" w:rsidRPr="00BF6119">
        <w:rPr>
          <w:rFonts w:ascii="Times New Roman" w:hAnsi="Times New Roman" w:cs="Times New Roman"/>
          <w:sz w:val="28"/>
          <w:szCs w:val="28"/>
        </w:rPr>
        <w:t xml:space="preserve"> щодо задоволення вимог,   які   висунуті   праці</w:t>
      </w:r>
      <w:r>
        <w:rPr>
          <w:rFonts w:ascii="Times New Roman" w:hAnsi="Times New Roman" w:cs="Times New Roman"/>
          <w:sz w:val="28"/>
          <w:szCs w:val="28"/>
        </w:rPr>
        <w:t>вниками  до  свого роботодавця та</w:t>
      </w:r>
      <w:r w:rsidR="00766FB4" w:rsidRPr="00BF6119">
        <w:rPr>
          <w:rFonts w:ascii="Times New Roman" w:hAnsi="Times New Roman" w:cs="Times New Roman"/>
          <w:sz w:val="28"/>
          <w:szCs w:val="28"/>
        </w:rPr>
        <w:t xml:space="preserve"> які  випливают</w:t>
      </w:r>
      <w:r>
        <w:rPr>
          <w:rFonts w:ascii="Times New Roman" w:hAnsi="Times New Roman" w:cs="Times New Roman"/>
          <w:sz w:val="28"/>
          <w:szCs w:val="28"/>
        </w:rPr>
        <w:t>ь  із  трудових  відносин шляхом</w:t>
      </w:r>
      <w:r w:rsidR="00766FB4" w:rsidRPr="00BF6119">
        <w:rPr>
          <w:rFonts w:ascii="Times New Roman" w:hAnsi="Times New Roman" w:cs="Times New Roman"/>
          <w:sz w:val="28"/>
          <w:szCs w:val="28"/>
        </w:rPr>
        <w:t xml:space="preserve"> їх  забезпечення установою-гарантом</w:t>
      </w:r>
      <w:r>
        <w:rPr>
          <w:rFonts w:ascii="Times New Roman" w:hAnsi="Times New Roman" w:cs="Times New Roman"/>
          <w:sz w:val="28"/>
          <w:szCs w:val="28"/>
        </w:rPr>
        <w:t xml:space="preserve"> у тому випадку</w:t>
      </w:r>
      <w:r w:rsidR="00766FB4" w:rsidRPr="00BF6119">
        <w:rPr>
          <w:rFonts w:ascii="Times New Roman" w:hAnsi="Times New Roman" w:cs="Times New Roman"/>
          <w:sz w:val="28"/>
          <w:szCs w:val="28"/>
        </w:rPr>
        <w:t>, якщо роботодавець</w:t>
      </w:r>
      <w:r>
        <w:rPr>
          <w:rFonts w:ascii="Times New Roman" w:hAnsi="Times New Roman" w:cs="Times New Roman"/>
          <w:sz w:val="28"/>
          <w:szCs w:val="28"/>
        </w:rPr>
        <w:t xml:space="preserve"> не може здійснити виплату заробітної плати через його</w:t>
      </w:r>
      <w:r w:rsidR="00766FB4" w:rsidRPr="00BF6119">
        <w:rPr>
          <w:rFonts w:ascii="Times New Roman" w:hAnsi="Times New Roman" w:cs="Times New Roman"/>
          <w:sz w:val="28"/>
          <w:szCs w:val="28"/>
        </w:rPr>
        <w:t xml:space="preserve"> неплатоспроможність. </w:t>
      </w:r>
      <w:r>
        <w:rPr>
          <w:rFonts w:ascii="Times New Roman" w:hAnsi="Times New Roman" w:cs="Times New Roman"/>
          <w:sz w:val="28"/>
          <w:szCs w:val="28"/>
          <w:lang w:val="ru-RU"/>
        </w:rPr>
        <w:t>Проте постійні зміни урядів та</w:t>
      </w:r>
      <w:r w:rsidR="00766FB4">
        <w:rPr>
          <w:rFonts w:ascii="Times New Roman" w:hAnsi="Times New Roman" w:cs="Times New Roman"/>
          <w:sz w:val="28"/>
          <w:szCs w:val="28"/>
          <w:lang w:val="ru-RU"/>
        </w:rPr>
        <w:t xml:space="preserve"> пере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обрання депутатського корпусу стали завадою для прийняття цих законопроектів у цілому як не </w:t>
      </w:r>
      <w:r w:rsidR="00766FB4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>
        <w:rPr>
          <w:rFonts w:ascii="Times New Roman" w:hAnsi="Times New Roman" w:cs="Times New Roman"/>
          <w:sz w:val="28"/>
          <w:szCs w:val="28"/>
          <w:lang w:val="ru-RU"/>
        </w:rPr>
        <w:t>ів</w:t>
      </w:r>
      <w:r w:rsidR="00766FB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66FB4" w:rsidRDefault="00766FB4">
      <w:pPr>
        <w:ind w:firstLine="709"/>
        <w:jc w:val="both"/>
        <w:rPr>
          <w:rFonts w:cs="Times New Roman"/>
        </w:rPr>
      </w:pPr>
      <w:r w:rsidRPr="00BF6119">
        <w:rPr>
          <w:rFonts w:ascii="Times New Roman" w:hAnsi="Times New Roman" w:cs="Times New Roman"/>
          <w:sz w:val="28"/>
          <w:szCs w:val="28"/>
        </w:rPr>
        <w:t>Слід зауважити, що</w:t>
      </w:r>
      <w:r w:rsidR="00DE55C2">
        <w:rPr>
          <w:rFonts w:ascii="Times New Roman" w:hAnsi="Times New Roman" w:cs="Times New Roman"/>
          <w:sz w:val="28"/>
          <w:szCs w:val="28"/>
        </w:rPr>
        <w:t>:</w:t>
      </w:r>
    </w:p>
    <w:p w:rsidR="00766FB4" w:rsidRDefault="00766FB4">
      <w:pPr>
        <w:ind w:firstLine="709"/>
        <w:jc w:val="both"/>
        <w:rPr>
          <w:rFonts w:cs="Times New Roman"/>
        </w:rPr>
      </w:pPr>
      <w:r w:rsidRPr="00BF6119">
        <w:rPr>
          <w:rFonts w:ascii="Times New Roman" w:hAnsi="Times New Roman" w:cs="Times New Roman"/>
          <w:sz w:val="28"/>
          <w:szCs w:val="28"/>
        </w:rPr>
        <w:t>- у 2014 році  Україною ратифіковано Угоду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сторони;</w:t>
      </w:r>
    </w:p>
    <w:p w:rsidR="00766FB4" w:rsidRDefault="00766FB4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у 2019 році внесено зміни до Конституції України, якими визначено реалізацію стратегічного курсу держави на набуття повноправного членства України в Європейському Союзі. </w:t>
      </w:r>
    </w:p>
    <w:p w:rsidR="00766FB4" w:rsidRDefault="00766FB4">
      <w:pPr>
        <w:ind w:firstLine="709"/>
        <w:jc w:val="both"/>
        <w:rPr>
          <w:rFonts w:cs="Times New Roman"/>
        </w:rPr>
      </w:pPr>
      <w:r w:rsidRPr="00BF6119">
        <w:rPr>
          <w:rFonts w:ascii="Times New Roman" w:hAnsi="Times New Roman" w:cs="Times New Roman"/>
          <w:sz w:val="28"/>
          <w:szCs w:val="28"/>
        </w:rPr>
        <w:t xml:space="preserve">Наразі є актуальною необхідність повної ратифікації Конвенції Міжнародної організації праці </w:t>
      </w:r>
      <w:r w:rsidR="00DE55C2" w:rsidRPr="00DE55C2">
        <w:rPr>
          <w:rFonts w:ascii="Times New Roman" w:hAnsi="Times New Roman" w:cs="Times New Roman"/>
          <w:sz w:val="28"/>
          <w:szCs w:val="28"/>
        </w:rPr>
        <w:t>№</w:t>
      </w:r>
      <w:r w:rsidRPr="00BF6119">
        <w:rPr>
          <w:rFonts w:ascii="Times New Roman" w:hAnsi="Times New Roman" w:cs="Times New Roman"/>
          <w:sz w:val="28"/>
          <w:szCs w:val="28"/>
        </w:rPr>
        <w:t xml:space="preserve"> 173 1992 року про захист вимог працівників у випадку неплатоспроможності робот</w:t>
      </w:r>
      <w:r w:rsidR="009776BA">
        <w:rPr>
          <w:rFonts w:ascii="Times New Roman" w:hAnsi="Times New Roman" w:cs="Times New Roman"/>
          <w:sz w:val="28"/>
          <w:szCs w:val="28"/>
        </w:rPr>
        <w:t>одавця, що дозволить задовольнити</w:t>
      </w:r>
      <w:r w:rsidRPr="00BF6119">
        <w:rPr>
          <w:rFonts w:ascii="Times New Roman" w:hAnsi="Times New Roman" w:cs="Times New Roman"/>
          <w:sz w:val="28"/>
          <w:szCs w:val="28"/>
        </w:rPr>
        <w:t xml:space="preserve"> вимог</w:t>
      </w:r>
      <w:r w:rsidR="009776BA">
        <w:rPr>
          <w:rFonts w:ascii="Times New Roman" w:hAnsi="Times New Roman" w:cs="Times New Roman"/>
          <w:sz w:val="28"/>
          <w:szCs w:val="28"/>
        </w:rPr>
        <w:t>и</w:t>
      </w:r>
      <w:r w:rsidRPr="00BF6119">
        <w:rPr>
          <w:rFonts w:ascii="Times New Roman" w:hAnsi="Times New Roman" w:cs="Times New Roman"/>
          <w:sz w:val="28"/>
          <w:szCs w:val="28"/>
        </w:rPr>
        <w:t xml:space="preserve">   працівників на отримання заробітної плати через  установу-гарант, якщо роботодавець не може здійснити </w:t>
      </w:r>
      <w:r w:rsidR="009776BA">
        <w:rPr>
          <w:rFonts w:ascii="Times New Roman" w:hAnsi="Times New Roman" w:cs="Times New Roman"/>
          <w:sz w:val="28"/>
          <w:szCs w:val="28"/>
        </w:rPr>
        <w:t xml:space="preserve">цю </w:t>
      </w:r>
      <w:r w:rsidRPr="00BF6119">
        <w:rPr>
          <w:rFonts w:ascii="Times New Roman" w:hAnsi="Times New Roman" w:cs="Times New Roman"/>
          <w:sz w:val="28"/>
          <w:szCs w:val="28"/>
        </w:rPr>
        <w:t>виплату через</w:t>
      </w:r>
      <w:r w:rsidR="009776BA">
        <w:rPr>
          <w:rFonts w:ascii="Times New Roman" w:hAnsi="Times New Roman" w:cs="Times New Roman"/>
          <w:sz w:val="28"/>
          <w:szCs w:val="28"/>
        </w:rPr>
        <w:t xml:space="preserve"> свою</w:t>
      </w:r>
      <w:r w:rsidRPr="00BF6119">
        <w:rPr>
          <w:rFonts w:ascii="Times New Roman" w:hAnsi="Times New Roman" w:cs="Times New Roman"/>
          <w:sz w:val="28"/>
          <w:szCs w:val="28"/>
        </w:rPr>
        <w:t xml:space="preserve"> неплатоспроможність.</w:t>
      </w:r>
    </w:p>
    <w:p w:rsidR="00766FB4" w:rsidRDefault="00766FB4">
      <w:pPr>
        <w:ind w:firstLine="709"/>
        <w:jc w:val="both"/>
        <w:rPr>
          <w:rFonts w:cs="Times New Roman"/>
        </w:rPr>
      </w:pPr>
      <w:r w:rsidRPr="00BF6119">
        <w:rPr>
          <w:rFonts w:ascii="Times New Roman" w:hAnsi="Times New Roman" w:cs="Times New Roman"/>
          <w:sz w:val="28"/>
          <w:szCs w:val="28"/>
        </w:rPr>
        <w:t xml:space="preserve"> Зазначене відповідає вимогам Конституції України щодо створення Держ</w:t>
      </w:r>
      <w:r w:rsidR="009776BA">
        <w:rPr>
          <w:rFonts w:ascii="Times New Roman" w:hAnsi="Times New Roman" w:cs="Times New Roman"/>
          <w:sz w:val="28"/>
          <w:szCs w:val="28"/>
        </w:rPr>
        <w:t>авою умов для повної реалізації</w:t>
      </w:r>
      <w:r w:rsidRPr="00BF6119">
        <w:rPr>
          <w:rFonts w:ascii="Times New Roman" w:hAnsi="Times New Roman" w:cs="Times New Roman"/>
          <w:sz w:val="28"/>
          <w:szCs w:val="28"/>
        </w:rPr>
        <w:t xml:space="preserve"> громадянами права на працю, зокрема щодо можливості заробляти собі на життя працею</w:t>
      </w:r>
      <w:r w:rsidR="009776BA">
        <w:rPr>
          <w:rFonts w:ascii="Times New Roman" w:hAnsi="Times New Roman" w:cs="Times New Roman"/>
          <w:sz w:val="28"/>
          <w:szCs w:val="28"/>
        </w:rPr>
        <w:t>:</w:t>
      </w:r>
      <w:r w:rsidRPr="00BF6119">
        <w:rPr>
          <w:rFonts w:ascii="Times New Roman" w:hAnsi="Times New Roman" w:cs="Times New Roman"/>
          <w:sz w:val="28"/>
          <w:szCs w:val="28"/>
        </w:rPr>
        <w:t xml:space="preserve"> для себе і своєї сім'ї, що включає достатнє харчування, одяг, житло(статті 43 та</w:t>
      </w:r>
      <w:r w:rsidR="00BF6119" w:rsidRPr="00BF6119">
        <w:rPr>
          <w:rFonts w:ascii="Times New Roman" w:hAnsi="Times New Roman" w:cs="Times New Roman"/>
          <w:sz w:val="28"/>
          <w:szCs w:val="28"/>
        </w:rPr>
        <w:t xml:space="preserve"> 48</w:t>
      </w:r>
      <w:r w:rsidR="009776BA">
        <w:rPr>
          <w:rFonts w:ascii="Times New Roman" w:hAnsi="Times New Roman" w:cs="Times New Roman"/>
          <w:sz w:val="28"/>
          <w:szCs w:val="28"/>
        </w:rPr>
        <w:t xml:space="preserve"> Конституції України</w:t>
      </w:r>
      <w:r w:rsidR="00BF6119" w:rsidRPr="00BF6119">
        <w:rPr>
          <w:rFonts w:ascii="Times New Roman" w:hAnsi="Times New Roman" w:cs="Times New Roman"/>
          <w:sz w:val="28"/>
          <w:szCs w:val="28"/>
        </w:rPr>
        <w:t>)</w:t>
      </w:r>
      <w:r w:rsidR="00BF6119">
        <w:rPr>
          <w:rFonts w:ascii="Times New Roman" w:hAnsi="Times New Roman" w:cs="Times New Roman"/>
          <w:sz w:val="28"/>
          <w:szCs w:val="28"/>
        </w:rPr>
        <w:t>.</w:t>
      </w:r>
      <w:r w:rsidRPr="00BF6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FB4" w:rsidRDefault="00766F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6BA" w:rsidRPr="00BF6119" w:rsidRDefault="00977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FB4" w:rsidRDefault="00766FB4">
      <w:pPr>
        <w:widowControl/>
        <w:spacing w:before="280" w:after="280"/>
        <w:ind w:firstLine="709"/>
        <w:rPr>
          <w:rFonts w:cs="Times New Roman"/>
        </w:rPr>
      </w:pPr>
      <w:r w:rsidRPr="00BF6119">
        <w:rPr>
          <w:rFonts w:ascii="Times New Roman" w:hAnsi="Times New Roman" w:cs="Times New Roman"/>
          <w:b/>
          <w:bCs/>
          <w:sz w:val="28"/>
          <w:szCs w:val="28"/>
        </w:rPr>
        <w:t>2. Мета і шляхи її досягнення</w:t>
      </w:r>
    </w:p>
    <w:p w:rsidR="00766FB4" w:rsidRDefault="00766FB4">
      <w:pPr>
        <w:ind w:firstLine="709"/>
        <w:jc w:val="both"/>
        <w:rPr>
          <w:rFonts w:cs="Times New Roman"/>
        </w:rPr>
      </w:pPr>
      <w:bookmarkStart w:id="2" w:name="h.gjdgxs"/>
      <w:bookmarkEnd w:id="2"/>
      <w:r w:rsidRPr="00BF6119">
        <w:rPr>
          <w:rFonts w:ascii="Times New Roman" w:hAnsi="Times New Roman" w:cs="Times New Roman"/>
          <w:sz w:val="28"/>
          <w:szCs w:val="28"/>
        </w:rPr>
        <w:t>Метою цього проекту є гармонізація українського законодавства до міжнародного трудового права  та реалізації норм Конституції України щодо  захисту права працівників на вчасне отримання заробітної плати та  можливості заробляти на життя працею.</w:t>
      </w:r>
    </w:p>
    <w:p w:rsidR="00766FB4" w:rsidRPr="00BF6119" w:rsidRDefault="00766F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FB4" w:rsidRDefault="007B2691" w:rsidP="009776BA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Стан нормативно – правової  бази у даній сфері правового регулювання.</w:t>
      </w:r>
    </w:p>
    <w:p w:rsidR="009776BA" w:rsidRDefault="009776BA" w:rsidP="009776BA">
      <w:pPr>
        <w:ind w:left="1069"/>
        <w:jc w:val="both"/>
        <w:rPr>
          <w:rFonts w:cs="Times New Roman"/>
        </w:rPr>
      </w:pPr>
    </w:p>
    <w:p w:rsidR="00766FB4" w:rsidRDefault="00766FB4">
      <w:pPr>
        <w:tabs>
          <w:tab w:val="left" w:pos="1440"/>
        </w:tabs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Основними нормативними актами, що регулюють дану сферу є: </w:t>
      </w:r>
    </w:p>
    <w:p w:rsidR="00766FB4" w:rsidRDefault="00766FB4">
      <w:pPr>
        <w:ind w:firstLine="709"/>
        <w:jc w:val="both"/>
        <w:rPr>
          <w:rFonts w:cs="Times New Roman"/>
        </w:rPr>
      </w:pPr>
      <w:r w:rsidRPr="00BF6119">
        <w:rPr>
          <w:rFonts w:ascii="Times New Roman" w:hAnsi="Times New Roman" w:cs="Times New Roman"/>
          <w:sz w:val="28"/>
          <w:szCs w:val="28"/>
        </w:rPr>
        <w:t>Конституція України;</w:t>
      </w:r>
    </w:p>
    <w:p w:rsidR="00766FB4" w:rsidRDefault="00766FB4">
      <w:pPr>
        <w:ind w:firstLine="709"/>
        <w:jc w:val="both"/>
        <w:rPr>
          <w:rFonts w:cs="Times New Roman"/>
        </w:rPr>
      </w:pPr>
      <w:r w:rsidRPr="00BF6119">
        <w:rPr>
          <w:rFonts w:ascii="Times New Roman" w:hAnsi="Times New Roman" w:cs="Times New Roman"/>
          <w:sz w:val="28"/>
          <w:szCs w:val="28"/>
        </w:rPr>
        <w:t xml:space="preserve">Конвенція Міжнародної організації праці </w:t>
      </w:r>
      <w:r w:rsidR="007B2691" w:rsidRPr="007B2691">
        <w:rPr>
          <w:rFonts w:ascii="Times New Roman" w:hAnsi="Times New Roman" w:cs="Times New Roman"/>
          <w:sz w:val="28"/>
          <w:szCs w:val="28"/>
        </w:rPr>
        <w:t>№</w:t>
      </w:r>
      <w:r w:rsidRPr="00BF6119">
        <w:rPr>
          <w:rFonts w:ascii="Times New Roman" w:hAnsi="Times New Roman" w:cs="Times New Roman"/>
          <w:sz w:val="28"/>
          <w:szCs w:val="28"/>
        </w:rPr>
        <w:t xml:space="preserve"> 173 1992 року про захист вимог працівників у випадку неплатоспроможності роботодавця</w:t>
      </w:r>
    </w:p>
    <w:p w:rsidR="00766FB4" w:rsidRDefault="00766FB4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Європейська соціальна хартія (переглянута);</w:t>
      </w:r>
    </w:p>
    <w:p w:rsidR="00766FB4" w:rsidRPr="007B2691" w:rsidRDefault="007B2691">
      <w:pPr>
        <w:ind w:firstLine="709"/>
        <w:jc w:val="both"/>
        <w:rPr>
          <w:rFonts w:cs="Times New Roman"/>
        </w:rPr>
      </w:pPr>
      <w:r w:rsidRPr="007B2691">
        <w:rPr>
          <w:rFonts w:ascii="Times New Roman" w:hAnsi="Times New Roman" w:cs="Times New Roman"/>
          <w:sz w:val="28"/>
          <w:szCs w:val="28"/>
        </w:rPr>
        <w:t>Закон України «</w:t>
      </w:r>
      <w:r w:rsidR="00766FB4" w:rsidRPr="007B2691">
        <w:rPr>
          <w:rFonts w:ascii="Times New Roman" w:hAnsi="Times New Roman" w:cs="Times New Roman"/>
          <w:sz w:val="28"/>
          <w:szCs w:val="28"/>
        </w:rPr>
        <w:t>Про ратифікацію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66FB4" w:rsidRDefault="00766FB4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Кодекс  законів  про  працю України; </w:t>
      </w:r>
    </w:p>
    <w:p w:rsidR="00766FB4" w:rsidRDefault="00766FB4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7B2691">
        <w:rPr>
          <w:rFonts w:ascii="Times New Roman" w:hAnsi="Times New Roman" w:cs="Times New Roman"/>
          <w:sz w:val="28"/>
          <w:szCs w:val="28"/>
          <w:lang w:val="ru-RU"/>
        </w:rPr>
        <w:t>акон України «Про оплату праці».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66FB4" w:rsidRDefault="00766FB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6FB4" w:rsidRDefault="00766FB4" w:rsidP="009776BA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Фінансово-економічне обґрунтування</w:t>
      </w:r>
      <w:r w:rsid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9776BA" w:rsidRDefault="009776BA" w:rsidP="009776BA">
      <w:pPr>
        <w:tabs>
          <w:tab w:val="left" w:pos="0"/>
        </w:tabs>
        <w:ind w:left="1069"/>
        <w:jc w:val="both"/>
        <w:rPr>
          <w:rFonts w:cs="Times New Roman"/>
        </w:rPr>
      </w:pPr>
    </w:p>
    <w:p w:rsidR="00766FB4" w:rsidRDefault="00766FB4">
      <w:pPr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Реалізація положень проекту Закону не потребує фінансування за рахунок коштів Державного бюджету України у </w:t>
      </w:r>
      <w:r>
        <w:rPr>
          <w:rFonts w:ascii="Times New Roman" w:hAnsi="Times New Roman" w:cs="Times New Roman"/>
          <w:sz w:val="28"/>
          <w:szCs w:val="28"/>
        </w:rPr>
        <w:t>2020 році</w:t>
      </w:r>
      <w:r w:rsidR="007B2691">
        <w:rPr>
          <w:rFonts w:ascii="Times New Roman" w:hAnsi="Times New Roman" w:cs="Times New Roman"/>
          <w:sz w:val="28"/>
          <w:szCs w:val="28"/>
        </w:rPr>
        <w:t>.</w:t>
      </w:r>
    </w:p>
    <w:p w:rsidR="00766FB4" w:rsidRDefault="00766FB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6FB4" w:rsidRDefault="00766FB4">
      <w:pPr>
        <w:widowControl/>
        <w:spacing w:before="280" w:after="280"/>
        <w:ind w:firstLine="709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5. Регіональний аспект</w:t>
      </w:r>
      <w:r w:rsid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766FB4" w:rsidRDefault="007B2691">
      <w:pPr>
        <w:widowControl/>
        <w:tabs>
          <w:tab w:val="left" w:pos="1080"/>
          <w:tab w:val="left" w:pos="1440"/>
        </w:tabs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Проект З</w:t>
      </w:r>
      <w:r w:rsidR="00766FB4">
        <w:rPr>
          <w:rFonts w:ascii="Times New Roman" w:hAnsi="Times New Roman" w:cs="Times New Roman"/>
          <w:sz w:val="28"/>
          <w:szCs w:val="28"/>
          <w:lang w:val="ru-RU"/>
        </w:rPr>
        <w:t>акону не стосується питання розвитку адміністративно-територіальних одиниць.</w:t>
      </w:r>
    </w:p>
    <w:p w:rsidR="00766FB4" w:rsidRDefault="00766FB4">
      <w:pPr>
        <w:widowControl/>
        <w:tabs>
          <w:tab w:val="left" w:pos="1080"/>
          <w:tab w:val="left" w:pos="1440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766FB4" w:rsidRDefault="00766FB4">
      <w:pPr>
        <w:widowControl/>
        <w:tabs>
          <w:tab w:val="left" w:pos="1080"/>
          <w:tab w:val="left" w:pos="1440"/>
        </w:tabs>
        <w:ind w:firstLine="70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Запобігання дискримінації</w:t>
      </w:r>
      <w:r w:rsid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9776BA" w:rsidRDefault="009776BA">
      <w:pPr>
        <w:widowControl/>
        <w:tabs>
          <w:tab w:val="left" w:pos="1080"/>
          <w:tab w:val="left" w:pos="1440"/>
        </w:tabs>
        <w:ind w:firstLine="709"/>
        <w:rPr>
          <w:rFonts w:cs="Times New Roman"/>
        </w:rPr>
      </w:pPr>
    </w:p>
    <w:p w:rsidR="00766FB4" w:rsidRDefault="00766FB4">
      <w:pPr>
        <w:widowControl/>
        <w:tabs>
          <w:tab w:val="left" w:pos="1080"/>
          <w:tab w:val="left" w:pos="1440"/>
        </w:tabs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законопроекті відсутні правила і процедури, які містять ознаки дискримінації. </w:t>
      </w:r>
    </w:p>
    <w:p w:rsidR="00766FB4" w:rsidRDefault="00766FB4">
      <w:pPr>
        <w:widowControl/>
        <w:tabs>
          <w:tab w:val="left" w:pos="1080"/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6FB4" w:rsidRDefault="00766FB4">
      <w:pPr>
        <w:widowControl/>
        <w:tabs>
          <w:tab w:val="left" w:pos="1080"/>
          <w:tab w:val="left" w:pos="1440"/>
        </w:tabs>
        <w:ind w:firstLine="70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6. Запобігання корупції</w:t>
      </w:r>
      <w:r w:rsid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9776BA" w:rsidRDefault="009776BA">
      <w:pPr>
        <w:widowControl/>
        <w:tabs>
          <w:tab w:val="left" w:pos="1080"/>
          <w:tab w:val="left" w:pos="1440"/>
        </w:tabs>
        <w:ind w:firstLine="709"/>
        <w:rPr>
          <w:rFonts w:cs="Times New Roman"/>
        </w:rPr>
      </w:pPr>
    </w:p>
    <w:p w:rsidR="00766FB4" w:rsidRDefault="00766FB4">
      <w:pPr>
        <w:widowControl/>
        <w:tabs>
          <w:tab w:val="left" w:pos="1080"/>
          <w:tab w:val="left" w:pos="1440"/>
        </w:tabs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законопроекті відсутні правила і процедури, які можуть містити ризики вчинення корупційних правопорушень.</w:t>
      </w:r>
    </w:p>
    <w:p w:rsidR="00766FB4" w:rsidRDefault="00766FB4">
      <w:pPr>
        <w:widowControl/>
        <w:tabs>
          <w:tab w:val="left" w:pos="1080"/>
          <w:tab w:val="left" w:pos="1440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766FB4" w:rsidRDefault="00766FB4">
      <w:pPr>
        <w:widowControl/>
        <w:ind w:firstLine="70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7. Прогноз </w:t>
      </w:r>
      <w:r w:rsid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соціально – економічних наслідків прийняття Закону.</w:t>
      </w:r>
    </w:p>
    <w:p w:rsidR="009776BA" w:rsidRPr="007B2691" w:rsidRDefault="009776BA">
      <w:pPr>
        <w:widowControl/>
        <w:ind w:firstLine="709"/>
        <w:rPr>
          <w:rFonts w:cs="Times New Roman"/>
        </w:rPr>
      </w:pPr>
    </w:p>
    <w:p w:rsidR="00766FB4" w:rsidRDefault="00766FB4">
      <w:pPr>
        <w:ind w:firstLine="709"/>
        <w:jc w:val="both"/>
        <w:rPr>
          <w:rFonts w:cs="Times New Roman"/>
        </w:rPr>
      </w:pPr>
      <w:r w:rsidRPr="009776BA">
        <w:rPr>
          <w:rFonts w:ascii="Times New Roman" w:hAnsi="Times New Roman" w:cs="Times New Roman"/>
          <w:sz w:val="28"/>
          <w:szCs w:val="28"/>
        </w:rPr>
        <w:t xml:space="preserve">Прийняття законопроекту сприятиме гармонізації українського </w:t>
      </w:r>
      <w:r w:rsidRPr="009776BA">
        <w:rPr>
          <w:rFonts w:ascii="Times New Roman" w:hAnsi="Times New Roman" w:cs="Times New Roman"/>
          <w:sz w:val="28"/>
          <w:szCs w:val="28"/>
        </w:rPr>
        <w:lastRenderedPageBreak/>
        <w:t>законодавства до законодавства країн Європейського союзу, повноцінного виконання Конвенцій Міжнародної організації праці та реалізації норм Конституції України щодо достатнього життєвого рівня та можливості заробляти на життя працею.</w:t>
      </w:r>
    </w:p>
    <w:p w:rsidR="00766FB4" w:rsidRPr="009776BA" w:rsidRDefault="00766FB4">
      <w:pPr>
        <w:rPr>
          <w:rFonts w:cs="Times New Roman"/>
          <w:sz w:val="28"/>
          <w:szCs w:val="28"/>
        </w:rPr>
      </w:pPr>
    </w:p>
    <w:p w:rsidR="00766FB4" w:rsidRDefault="00766FB4">
      <w:pPr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Народні депутати України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7B2691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B2691">
        <w:rPr>
          <w:rFonts w:ascii="Times New Roman" w:hAnsi="Times New Roman" w:cs="Times New Roman"/>
          <w:b/>
          <w:bCs/>
          <w:sz w:val="28"/>
          <w:szCs w:val="28"/>
        </w:rPr>
        <w:t>М.Я. Волинець</w:t>
      </w:r>
      <w:r w:rsidRPr="007B269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</w:t>
      </w:r>
      <w:r w:rsidRPr="007B2691">
        <w:rPr>
          <w:rFonts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66FB4" w:rsidRDefault="00766FB4">
      <w:pPr>
        <w:rPr>
          <w:rFonts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</w:p>
    <w:p w:rsidR="00766FB4" w:rsidRDefault="00766FB4">
      <w:pPr>
        <w:rPr>
          <w:rFonts w:cs="Times New Roman"/>
        </w:rPr>
      </w:pPr>
    </w:p>
    <w:sectPr w:rsidR="00766FB4">
      <w:footerReference w:type="default" r:id="rId7"/>
      <w:type w:val="continuous"/>
      <w:pgSz w:w="11906" w:h="16838"/>
      <w:pgMar w:top="850" w:right="850" w:bottom="850" w:left="1417" w:header="708" w:footer="708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4F5" w:rsidRDefault="002114F5">
      <w:r>
        <w:separator/>
      </w:r>
    </w:p>
  </w:endnote>
  <w:endnote w:type="continuationSeparator" w:id="0">
    <w:p w:rsidR="002114F5" w:rsidRDefault="0021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6BA" w:rsidRDefault="009776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7786">
      <w:rPr>
        <w:noProof/>
      </w:rPr>
      <w:t>2</w:t>
    </w:r>
    <w:r>
      <w:fldChar w:fldCharType="end"/>
    </w:r>
  </w:p>
  <w:p w:rsidR="009776BA" w:rsidRDefault="009776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4F5" w:rsidRDefault="002114F5">
      <w:r w:rsidRPr="002114F5">
        <w:rPr>
          <w:rFonts w:ascii="Liberation Serif" w:cs="Times New Roman"/>
          <w:color w:val="auto"/>
          <w:kern w:val="0"/>
          <w:lang w:val="ru-RU" w:eastAsia="ru-RU"/>
        </w:rPr>
        <w:separator/>
      </w:r>
    </w:p>
  </w:footnote>
  <w:footnote w:type="continuationSeparator" w:id="0">
    <w:p w:rsidR="002114F5" w:rsidRDefault="00211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E0761"/>
    <w:multiLevelType w:val="hybridMultilevel"/>
    <w:tmpl w:val="E95899FA"/>
    <w:lvl w:ilvl="0" w:tplc="FB02268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119"/>
    <w:rsid w:val="002114F5"/>
    <w:rsid w:val="00766FB4"/>
    <w:rsid w:val="007B2691"/>
    <w:rsid w:val="008B7786"/>
    <w:rsid w:val="009776BA"/>
    <w:rsid w:val="00BF6119"/>
    <w:rsid w:val="00D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A87F8E-3A55-4C7B-89F0-D0E6B50A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</w:pPr>
    <w:rPr>
      <w:rFonts w:ascii="Courier New" w:hAnsi="Liberation Serif" w:cs="Courier New"/>
      <w:color w:val="000000"/>
      <w:kern w:val="1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1">
    <w:name w:val="Зc7аe0гe3оeeлebоeeвe2оeeкea 1"/>
    <w:basedOn w:val="a"/>
    <w:uiPriority w:val="99"/>
    <w:pPr>
      <w:keepNext/>
      <w:keepLines/>
      <w:suppressAutoHyphens w:val="0"/>
      <w:spacing w:before="480" w:after="120"/>
    </w:pPr>
    <w:rPr>
      <w:b/>
      <w:bCs/>
      <w:kern w:val="0"/>
      <w:sz w:val="48"/>
      <w:szCs w:val="48"/>
    </w:rPr>
  </w:style>
  <w:style w:type="paragraph" w:customStyle="1" w:styleId="c7e0e3eeebeee2eeea2">
    <w:name w:val="Зc7аe0гe3оeeлebоeeвe2оeeкea 2"/>
    <w:basedOn w:val="a"/>
    <w:uiPriority w:val="99"/>
    <w:pPr>
      <w:keepNext/>
      <w:keepLines/>
      <w:suppressAutoHyphens w:val="0"/>
      <w:spacing w:before="360" w:after="80"/>
    </w:pPr>
    <w:rPr>
      <w:b/>
      <w:bCs/>
      <w:kern w:val="0"/>
      <w:sz w:val="36"/>
      <w:szCs w:val="36"/>
    </w:rPr>
  </w:style>
  <w:style w:type="paragraph" w:customStyle="1" w:styleId="c7e0e3eeebeee2eeea3">
    <w:name w:val="Зc7аe0гe3оeeлebоeeвe2оeeкea 3"/>
    <w:basedOn w:val="a"/>
    <w:uiPriority w:val="99"/>
    <w:pPr>
      <w:keepNext/>
      <w:keepLines/>
      <w:suppressAutoHyphens w:val="0"/>
      <w:spacing w:before="280" w:after="80"/>
    </w:pPr>
    <w:rPr>
      <w:b/>
      <w:bCs/>
      <w:kern w:val="0"/>
      <w:sz w:val="28"/>
      <w:szCs w:val="28"/>
    </w:rPr>
  </w:style>
  <w:style w:type="paragraph" w:customStyle="1" w:styleId="c7e0e3eeebeee2eeea4">
    <w:name w:val="Зc7аe0гe3оeeлebоeeвe2оeeкea 4"/>
    <w:basedOn w:val="a"/>
    <w:uiPriority w:val="99"/>
    <w:pPr>
      <w:keepNext/>
      <w:keepLines/>
      <w:suppressAutoHyphens w:val="0"/>
      <w:spacing w:before="240" w:after="40"/>
    </w:pPr>
    <w:rPr>
      <w:b/>
      <w:bCs/>
      <w:kern w:val="0"/>
    </w:rPr>
  </w:style>
  <w:style w:type="paragraph" w:customStyle="1" w:styleId="c7e0e3eeebeee2eeea5">
    <w:name w:val="Зc7аe0гe3оeeлebоeeвe2оeeкea 5"/>
    <w:basedOn w:val="a"/>
    <w:uiPriority w:val="99"/>
    <w:pPr>
      <w:keepNext/>
      <w:keepLines/>
      <w:suppressAutoHyphens w:val="0"/>
      <w:spacing w:before="220" w:after="40"/>
    </w:pPr>
    <w:rPr>
      <w:b/>
      <w:bCs/>
      <w:kern w:val="0"/>
      <w:sz w:val="22"/>
      <w:szCs w:val="22"/>
    </w:rPr>
  </w:style>
  <w:style w:type="paragraph" w:customStyle="1" w:styleId="c7e0e3eeebeee2eeea6">
    <w:name w:val="Зc7аe0гe3оeeлebоeeвe2оeeкea 6"/>
    <w:basedOn w:val="a"/>
    <w:uiPriority w:val="99"/>
    <w:pPr>
      <w:keepNext/>
      <w:keepLines/>
      <w:suppressAutoHyphens w:val="0"/>
      <w:spacing w:before="200" w:after="40"/>
    </w:pPr>
    <w:rPr>
      <w:b/>
      <w:bCs/>
      <w:kern w:val="0"/>
      <w:sz w:val="20"/>
      <w:szCs w:val="20"/>
    </w:rPr>
  </w:style>
  <w:style w:type="character" w:customStyle="1" w:styleId="c7e0e3eeebeee2eeea1c7ede0ea">
    <w:name w:val="Зc7аe0гe3оeeлebоeeвe2оeeкea 1 Зc7нedаe0кea"/>
    <w:uiPriority w:val="99"/>
    <w:rPr>
      <w:rFonts w:ascii="Calibri Light" w:eastAsia="Times New Roman" w:cs="Calibri Light"/>
      <w:b/>
      <w:bCs/>
      <w:kern w:val="1"/>
      <w:sz w:val="32"/>
      <w:szCs w:val="32"/>
    </w:rPr>
  </w:style>
  <w:style w:type="character" w:customStyle="1" w:styleId="c7e0e3eeebeee2eeea2c7ede0ea">
    <w:name w:val="Зc7аe0гe3оeeлebоeeвe2оeeкea 2 Зc7нedаe0кea"/>
    <w:uiPriority w:val="99"/>
    <w:rPr>
      <w:rFonts w:ascii="Calibri Light" w:eastAsia="Times New Roman" w:cs="Calibri Light"/>
      <w:b/>
      <w:bCs/>
      <w:i/>
      <w:iCs/>
      <w:sz w:val="28"/>
      <w:szCs w:val="28"/>
    </w:rPr>
  </w:style>
  <w:style w:type="character" w:customStyle="1" w:styleId="c7e0e3eeebeee2eeea3c7ede0ea">
    <w:name w:val="Зc7аe0гe3оeeлebоeeвe2оeeкea 3 Зc7нedаe0кea"/>
    <w:uiPriority w:val="99"/>
    <w:rPr>
      <w:rFonts w:ascii="Calibri Light" w:eastAsia="Times New Roman" w:cs="Calibri Light"/>
      <w:b/>
      <w:bCs/>
      <w:sz w:val="26"/>
      <w:szCs w:val="26"/>
    </w:rPr>
  </w:style>
  <w:style w:type="character" w:customStyle="1" w:styleId="c7e0e3eeebeee2eeea4c7ede0ea">
    <w:name w:val="Зc7аe0гe3оeeлebоeeвe2оeeкea 4 Зc7нedаe0кea"/>
    <w:uiPriority w:val="99"/>
    <w:rPr>
      <w:rFonts w:ascii="Calibri" w:eastAsia="Times New Roman" w:cs="Calibri"/>
      <w:b/>
      <w:bCs/>
      <w:sz w:val="28"/>
      <w:szCs w:val="28"/>
    </w:rPr>
  </w:style>
  <w:style w:type="character" w:customStyle="1" w:styleId="c7e0e3eeebeee2eeea5c7ede0ea">
    <w:name w:val="Зc7аe0гe3оeeлebоeeвe2оeeкea 5 Зc7нedаe0кea"/>
    <w:uiPriority w:val="99"/>
    <w:rPr>
      <w:rFonts w:ascii="Calibri" w:eastAsia="Times New Roman" w:cs="Calibri"/>
      <w:b/>
      <w:bCs/>
      <w:i/>
      <w:iCs/>
      <w:sz w:val="26"/>
      <w:szCs w:val="26"/>
    </w:rPr>
  </w:style>
  <w:style w:type="character" w:customStyle="1" w:styleId="c7e0e3eeebeee2eeea6c7ede0ea">
    <w:name w:val="Зc7аe0гe3оeeлebоeeвe2оeeкea 6 Зc7нedаe0кea"/>
    <w:uiPriority w:val="99"/>
    <w:rPr>
      <w:rFonts w:ascii="Calibri" w:eastAsia="Times New Roman" w:cs="Calibri"/>
      <w:b/>
      <w:bCs/>
    </w:rPr>
  </w:style>
  <w:style w:type="character" w:customStyle="1" w:styleId="cde0e7e2e0c7ede0ea">
    <w:name w:val="Нcdаe0зe7вe2аe0 Зc7нedаe0кea"/>
    <w:uiPriority w:val="99"/>
    <w:rPr>
      <w:rFonts w:ascii="Calibri Light" w:eastAsia="Times New Roman" w:cs="Calibri Light"/>
      <w:b/>
      <w:bCs/>
      <w:kern w:val="1"/>
      <w:sz w:val="32"/>
      <w:szCs w:val="32"/>
    </w:rPr>
  </w:style>
  <w:style w:type="character" w:customStyle="1" w:styleId="cfb3e4e7e0e3eeebeee2eeeac7ede0ea">
    <w:name w:val="Пcfіb3дe4зe7аe0гe3оeeлebоeeвe2оeeкea Зc7нedаe0кea"/>
    <w:uiPriority w:val="99"/>
    <w:rPr>
      <w:rFonts w:ascii="Calibri Light" w:eastAsia="Times New Roman" w:cs="Calibri Light"/>
    </w:rPr>
  </w:style>
  <w:style w:type="character" w:customStyle="1" w:styleId="d2e5eaf1f2f3e2e8edeef1f6b3c7ede0ea">
    <w:name w:val="Тd2еe5кeaсf1тf2 уf3 вe2иe8нedоeeсf1цf6іb3 Зc7нedаe0кea"/>
    <w:uiPriority w:val="99"/>
    <w:rPr>
      <w:rFonts w:ascii="Segoe UI" w:eastAsia="Times New Roman" w:cs="Segoe UI"/>
      <w:sz w:val="18"/>
      <w:szCs w:val="18"/>
    </w:rPr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uppressAutoHyphens w:val="0"/>
      <w:spacing w:after="140" w:line="276" w:lineRule="auto"/>
    </w:pPr>
    <w:rPr>
      <w:kern w:val="0"/>
    </w:r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uppressLineNumbers/>
      <w:suppressAutoHyphens w:val="0"/>
      <w:spacing w:before="120" w:after="120"/>
    </w:pPr>
    <w:rPr>
      <w:i/>
      <w:iCs/>
      <w:kern w:val="0"/>
    </w:rPr>
  </w:style>
  <w:style w:type="paragraph" w:customStyle="1" w:styleId="d3eae0e7e0f2e5ebfc">
    <w:name w:val="Уd3кeaаe0зe7аe0тf2еe5лebьfc"/>
    <w:basedOn w:val="a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160" w:line="256" w:lineRule="auto"/>
    </w:pPr>
    <w:rPr>
      <w:rFonts w:ascii="Times New Roman" w:hAnsi="Liberation Serif"/>
      <w:kern w:val="1"/>
      <w:sz w:val="22"/>
      <w:szCs w:val="22"/>
    </w:rPr>
  </w:style>
  <w:style w:type="paragraph" w:customStyle="1" w:styleId="c7e0e3ebe0e2e8e5">
    <w:name w:val="Зc7аe0гe3лebаe0вe2иe8еe5"/>
    <w:basedOn w:val="a"/>
    <w:uiPriority w:val="99"/>
    <w:pPr>
      <w:keepNext/>
      <w:keepLines/>
      <w:suppressAutoHyphens w:val="0"/>
      <w:spacing w:before="480" w:after="120"/>
    </w:pPr>
    <w:rPr>
      <w:b/>
      <w:bCs/>
      <w:kern w:val="0"/>
      <w:sz w:val="72"/>
      <w:szCs w:val="72"/>
    </w:rPr>
  </w:style>
  <w:style w:type="paragraph" w:customStyle="1" w:styleId="cfeee4e7e0e3eeebeee2eeea">
    <w:name w:val="Пcfоeeдe4зe7аe0гe3оeeлebоeeвe2оeeкea"/>
    <w:basedOn w:val="a"/>
    <w:uiPriority w:val="99"/>
    <w:pPr>
      <w:keepNext/>
      <w:keepLines/>
      <w:suppressAutoHyphens w:val="0"/>
      <w:spacing w:before="360" w:after="80"/>
    </w:pPr>
    <w:rPr>
      <w:rFonts w:ascii="Georgia" w:cs="Georgia"/>
      <w:i/>
      <w:iCs/>
      <w:color w:val="666666"/>
      <w:kern w:val="0"/>
      <w:sz w:val="48"/>
      <w:szCs w:val="48"/>
    </w:rPr>
  </w:style>
  <w:style w:type="paragraph" w:styleId="a3">
    <w:name w:val="Balloon Text"/>
    <w:basedOn w:val="a"/>
    <w:link w:val="a4"/>
    <w:uiPriority w:val="99"/>
    <w:pPr>
      <w:suppressAutoHyphens w:val="0"/>
    </w:pPr>
    <w:rPr>
      <w:rFonts w:ascii="Segoe UI" w:cs="Segoe UI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776BA"/>
    <w:pPr>
      <w:tabs>
        <w:tab w:val="center" w:pos="4677"/>
        <w:tab w:val="right" w:pos="9355"/>
      </w:tabs>
    </w:pPr>
  </w:style>
  <w:style w:type="character" w:customStyle="1" w:styleId="a4">
    <w:name w:val="Текст у виносці Знак"/>
    <w:link w:val="a3"/>
    <w:uiPriority w:val="99"/>
    <w:semiHidden/>
    <w:locked/>
    <w:rPr>
      <w:rFonts w:ascii="Tahoma" w:hAnsi="Tahoma" w:cs="Tahoma"/>
      <w:color w:val="000000"/>
      <w:kern w:val="1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9776BA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locked/>
    <w:rsid w:val="009776BA"/>
    <w:rPr>
      <w:rFonts w:ascii="Courier New" w:eastAsia="Times New Roman" w:hAnsi="Liberation Serif" w:cs="Courier New"/>
      <w:color w:val="000000"/>
      <w:kern w:val="1"/>
      <w:sz w:val="24"/>
      <w:szCs w:val="24"/>
      <w:lang w:val="uk-UA" w:eastAsia="uk-UA"/>
    </w:rPr>
  </w:style>
  <w:style w:type="character" w:customStyle="1" w:styleId="a8">
    <w:name w:val="Нижній колонтитул Знак"/>
    <w:link w:val="a7"/>
    <w:uiPriority w:val="99"/>
    <w:locked/>
    <w:rsid w:val="009776BA"/>
    <w:rPr>
      <w:rFonts w:ascii="Courier New" w:eastAsia="Times New Roman" w:hAnsi="Liberation Serif" w:cs="Courier New"/>
      <w:color w:val="000000"/>
      <w:kern w:val="1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2835</Words>
  <Characters>1617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2019-11-12T08:10:00Z</cp:lastPrinted>
  <dcterms:created xsi:type="dcterms:W3CDTF">2020-04-14T08:06:00Z</dcterms:created>
  <dcterms:modified xsi:type="dcterms:W3CDTF">2020-04-14T08:06:00Z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Волинець Михайло Якович</vt:lpwstr>
  </property>
</Properties>
</file>