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75D" w:rsidRPr="005D2307" w:rsidRDefault="0084675D" w:rsidP="0084675D">
      <w:pPr>
        <w:ind w:left="5400" w:hanging="297"/>
        <w:jc w:val="right"/>
        <w:rPr>
          <w:rFonts w:ascii="Times New Roman" w:hAnsi="Times New Roman"/>
          <w:sz w:val="28"/>
          <w:szCs w:val="28"/>
          <w:u w:val="single"/>
        </w:rPr>
      </w:pPr>
      <w:bookmarkStart w:id="0" w:name="_GoBack"/>
      <w:bookmarkEnd w:id="0"/>
      <w:r w:rsidRPr="005D2307">
        <w:rPr>
          <w:rFonts w:ascii="Times New Roman" w:hAnsi="Times New Roman"/>
          <w:sz w:val="28"/>
          <w:szCs w:val="28"/>
          <w:u w:val="single"/>
        </w:rPr>
        <w:t>Проект</w:t>
      </w:r>
    </w:p>
    <w:p w:rsidR="00287612" w:rsidRPr="005D2307" w:rsidRDefault="00287612" w:rsidP="0084675D">
      <w:pPr>
        <w:ind w:left="5103" w:hanging="297"/>
        <w:jc w:val="right"/>
        <w:rPr>
          <w:rFonts w:ascii="Times New Roman" w:hAnsi="Times New Roman"/>
          <w:sz w:val="28"/>
          <w:szCs w:val="28"/>
          <w:u w:val="single"/>
        </w:rPr>
      </w:pPr>
      <w:r w:rsidRPr="005D2307">
        <w:rPr>
          <w:rFonts w:ascii="Times New Roman" w:hAnsi="Times New Roman"/>
          <w:sz w:val="28"/>
          <w:szCs w:val="28"/>
          <w:u w:val="single"/>
        </w:rPr>
        <w:t xml:space="preserve">Вноситься </w:t>
      </w:r>
      <w:r w:rsidR="00A611B1" w:rsidRPr="005D2307">
        <w:rPr>
          <w:rFonts w:ascii="Times New Roman" w:hAnsi="Times New Roman"/>
          <w:sz w:val="28"/>
          <w:szCs w:val="28"/>
          <w:u w:val="single"/>
        </w:rPr>
        <w:t>Президентом</w:t>
      </w:r>
      <w:r w:rsidRPr="005D2307">
        <w:rPr>
          <w:rFonts w:ascii="Times New Roman" w:hAnsi="Times New Roman"/>
          <w:sz w:val="28"/>
          <w:szCs w:val="28"/>
          <w:u w:val="single"/>
        </w:rPr>
        <w:t xml:space="preserve"> України </w:t>
      </w:r>
    </w:p>
    <w:p w:rsidR="0084675D" w:rsidRDefault="0084675D" w:rsidP="00644659">
      <w:pPr>
        <w:pStyle w:val="a9"/>
        <w:spacing w:before="0"/>
        <w:rPr>
          <w:rFonts w:ascii="Times New Roman" w:hAnsi="Times New Roman"/>
          <w:b w:val="0"/>
          <w:i w:val="0"/>
          <w:sz w:val="28"/>
          <w:szCs w:val="28"/>
        </w:rPr>
      </w:pPr>
    </w:p>
    <w:p w:rsidR="00644659" w:rsidRDefault="00644659" w:rsidP="00644659">
      <w:pPr>
        <w:pStyle w:val="a9"/>
        <w:spacing w:before="0"/>
        <w:rPr>
          <w:rFonts w:ascii="Times New Roman" w:hAnsi="Times New Roman"/>
          <w:b w:val="0"/>
          <w:i w:val="0"/>
          <w:sz w:val="28"/>
          <w:szCs w:val="28"/>
        </w:rPr>
      </w:pPr>
    </w:p>
    <w:p w:rsidR="00644659" w:rsidRDefault="00644659" w:rsidP="00644659">
      <w:pPr>
        <w:pStyle w:val="a9"/>
        <w:spacing w:before="0"/>
        <w:rPr>
          <w:rFonts w:ascii="Times New Roman" w:hAnsi="Times New Roman"/>
          <w:b w:val="0"/>
          <w:i w:val="0"/>
          <w:sz w:val="28"/>
          <w:szCs w:val="28"/>
        </w:rPr>
      </w:pPr>
    </w:p>
    <w:p w:rsidR="00644659" w:rsidRPr="00644659" w:rsidRDefault="00644659" w:rsidP="00644659">
      <w:pPr>
        <w:pStyle w:val="a9"/>
        <w:spacing w:before="0"/>
        <w:rPr>
          <w:rFonts w:ascii="Times New Roman" w:hAnsi="Times New Roman"/>
          <w:b w:val="0"/>
          <w:i w:val="0"/>
          <w:sz w:val="28"/>
          <w:szCs w:val="28"/>
        </w:rPr>
      </w:pPr>
    </w:p>
    <w:p w:rsidR="0084675D" w:rsidRPr="0084675D" w:rsidRDefault="0084675D" w:rsidP="0084675D">
      <w:pPr>
        <w:pStyle w:val="a9"/>
        <w:spacing w:before="0"/>
        <w:rPr>
          <w:rFonts w:ascii="Times New Roman" w:hAnsi="Times New Roman"/>
          <w:i w:val="0"/>
          <w:sz w:val="28"/>
          <w:szCs w:val="28"/>
        </w:rPr>
      </w:pPr>
      <w:r w:rsidRPr="0084675D">
        <w:rPr>
          <w:rFonts w:ascii="Times New Roman" w:hAnsi="Times New Roman"/>
          <w:i w:val="0"/>
          <w:sz w:val="28"/>
          <w:szCs w:val="28"/>
        </w:rPr>
        <w:t>ПОСТАНОВА</w:t>
      </w:r>
    </w:p>
    <w:p w:rsidR="0084675D" w:rsidRDefault="00792A68" w:rsidP="00A611B1">
      <w:pPr>
        <w:pStyle w:val="ac"/>
        <w:spacing w:before="0" w:after="0"/>
        <w:rPr>
          <w:rFonts w:ascii="Times New Roman" w:hAnsi="Times New Roman"/>
          <w:sz w:val="28"/>
          <w:szCs w:val="28"/>
        </w:rPr>
      </w:pPr>
      <w:r w:rsidRPr="00792A68">
        <w:rPr>
          <w:rFonts w:ascii="Times New Roman" w:hAnsi="Times New Roman"/>
          <w:sz w:val="28"/>
          <w:szCs w:val="28"/>
        </w:rPr>
        <w:t>В</w:t>
      </w:r>
      <w:r w:rsidR="005E52A8">
        <w:rPr>
          <w:rFonts w:ascii="Times New Roman" w:hAnsi="Times New Roman"/>
          <w:sz w:val="28"/>
          <w:szCs w:val="28"/>
        </w:rPr>
        <w:t>ЕРХОВНОЇ</w:t>
      </w:r>
      <w:r w:rsidRPr="00792A68">
        <w:rPr>
          <w:rFonts w:ascii="Times New Roman" w:hAnsi="Times New Roman"/>
          <w:sz w:val="28"/>
          <w:szCs w:val="28"/>
        </w:rPr>
        <w:t xml:space="preserve"> Р</w:t>
      </w:r>
      <w:r w:rsidR="005E52A8">
        <w:rPr>
          <w:rFonts w:ascii="Times New Roman" w:hAnsi="Times New Roman"/>
          <w:sz w:val="28"/>
          <w:szCs w:val="28"/>
        </w:rPr>
        <w:t>АДИ</w:t>
      </w:r>
      <w:r w:rsidRPr="00792A68">
        <w:rPr>
          <w:rFonts w:ascii="Times New Roman" w:hAnsi="Times New Roman"/>
          <w:sz w:val="28"/>
          <w:szCs w:val="28"/>
        </w:rPr>
        <w:t xml:space="preserve"> У</w:t>
      </w:r>
      <w:r w:rsidR="005E52A8">
        <w:rPr>
          <w:rFonts w:ascii="Times New Roman" w:hAnsi="Times New Roman"/>
          <w:sz w:val="28"/>
          <w:szCs w:val="28"/>
        </w:rPr>
        <w:t>КРАЇНИ</w:t>
      </w:r>
    </w:p>
    <w:p w:rsidR="00F2551B" w:rsidRDefault="00F2551B" w:rsidP="00F2551B">
      <w:pPr>
        <w:pStyle w:val="ac"/>
        <w:spacing w:before="120" w:after="0"/>
        <w:rPr>
          <w:rFonts w:ascii="Times New Roman" w:hAnsi="Times New Roman"/>
          <w:b w:val="0"/>
          <w:sz w:val="28"/>
          <w:szCs w:val="28"/>
        </w:rPr>
      </w:pPr>
    </w:p>
    <w:p w:rsidR="00F2551B" w:rsidRDefault="00C90B8F" w:rsidP="00F2551B">
      <w:pPr>
        <w:pStyle w:val="ac"/>
        <w:spacing w:before="0" w:after="0"/>
        <w:rPr>
          <w:rFonts w:ascii="Times New Roman" w:hAnsi="Times New Roman"/>
          <w:b w:val="0"/>
          <w:sz w:val="28"/>
          <w:szCs w:val="28"/>
        </w:rPr>
      </w:pPr>
      <w:r w:rsidRPr="00D51FF3">
        <w:rPr>
          <w:rFonts w:ascii="Times New Roman" w:hAnsi="Times New Roman"/>
          <w:b w:val="0"/>
          <w:sz w:val="28"/>
          <w:szCs w:val="28"/>
        </w:rPr>
        <w:t xml:space="preserve">Про прийняття за основу </w:t>
      </w:r>
      <w:r>
        <w:rPr>
          <w:rFonts w:ascii="Times New Roman" w:hAnsi="Times New Roman"/>
          <w:b w:val="0"/>
          <w:sz w:val="28"/>
          <w:szCs w:val="28"/>
        </w:rPr>
        <w:t xml:space="preserve">проекту </w:t>
      </w:r>
      <w:r w:rsidRPr="00D51FF3">
        <w:rPr>
          <w:rFonts w:ascii="Times New Roman" w:hAnsi="Times New Roman"/>
          <w:b w:val="0"/>
          <w:sz w:val="28"/>
          <w:szCs w:val="28"/>
        </w:rPr>
        <w:t xml:space="preserve">Закону України </w:t>
      </w:r>
    </w:p>
    <w:p w:rsidR="000F313F" w:rsidRDefault="005E52A8" w:rsidP="000F313F">
      <w:pPr>
        <w:pStyle w:val="2"/>
        <w:spacing w:before="0"/>
        <w:ind w:left="0"/>
        <w:jc w:val="center"/>
        <w:rPr>
          <w:rFonts w:ascii="Times New Roman" w:eastAsia="Batang" w:hAnsi="Times New Roman"/>
          <w:b w:val="0"/>
          <w:sz w:val="28"/>
          <w:szCs w:val="28"/>
        </w:rPr>
      </w:pPr>
      <w:r>
        <w:rPr>
          <w:rFonts w:ascii="Times New Roman" w:hAnsi="Times New Roman"/>
          <w:b w:val="0"/>
          <w:sz w:val="28"/>
          <w:szCs w:val="28"/>
        </w:rPr>
        <w:t>п</w:t>
      </w:r>
      <w:r w:rsidR="00C90B8F">
        <w:rPr>
          <w:rFonts w:ascii="Times New Roman" w:hAnsi="Times New Roman"/>
          <w:b w:val="0"/>
          <w:sz w:val="28"/>
          <w:szCs w:val="28"/>
        </w:rPr>
        <w:t xml:space="preserve">ро </w:t>
      </w:r>
      <w:r w:rsidR="005D2307" w:rsidRPr="005D2307">
        <w:rPr>
          <w:rFonts w:ascii="Times New Roman" w:hAnsi="Times New Roman"/>
          <w:b w:val="0"/>
          <w:color w:val="000000"/>
          <w:kern w:val="24"/>
          <w:sz w:val="28"/>
          <w:szCs w:val="28"/>
        </w:rPr>
        <w:t>внесення змін</w:t>
      </w:r>
      <w:r w:rsidR="00C511DD">
        <w:rPr>
          <w:rFonts w:ascii="Times New Roman" w:hAnsi="Times New Roman"/>
          <w:b w:val="0"/>
          <w:color w:val="000000"/>
          <w:kern w:val="24"/>
          <w:sz w:val="28"/>
          <w:szCs w:val="28"/>
        </w:rPr>
        <w:t>и</w:t>
      </w:r>
      <w:r w:rsidR="005D2307" w:rsidRPr="005D2307">
        <w:rPr>
          <w:rFonts w:ascii="Times New Roman" w:hAnsi="Times New Roman"/>
          <w:b w:val="0"/>
          <w:color w:val="000000"/>
          <w:kern w:val="24"/>
          <w:sz w:val="28"/>
          <w:szCs w:val="28"/>
        </w:rPr>
        <w:t xml:space="preserve"> </w:t>
      </w:r>
      <w:r w:rsidR="005D2307" w:rsidRPr="005D2307">
        <w:rPr>
          <w:rFonts w:ascii="Times New Roman" w:hAnsi="Times New Roman"/>
          <w:b w:val="0"/>
          <w:sz w:val="28"/>
          <w:szCs w:val="28"/>
        </w:rPr>
        <w:t xml:space="preserve">до </w:t>
      </w:r>
      <w:r w:rsidR="00C511DD" w:rsidRPr="00DD1651">
        <w:rPr>
          <w:rFonts w:ascii="Times New Roman" w:eastAsia="Batang" w:hAnsi="Times New Roman"/>
          <w:b w:val="0"/>
          <w:sz w:val="28"/>
          <w:szCs w:val="28"/>
        </w:rPr>
        <w:t>статт</w:t>
      </w:r>
      <w:r w:rsidR="000F313F">
        <w:rPr>
          <w:rFonts w:ascii="Times New Roman" w:eastAsia="Batang" w:hAnsi="Times New Roman"/>
          <w:b w:val="0"/>
          <w:sz w:val="28"/>
          <w:szCs w:val="28"/>
        </w:rPr>
        <w:t>і 29 Бюджетного кодексу України</w:t>
      </w:r>
      <w:r w:rsidR="00C511DD">
        <w:rPr>
          <w:rFonts w:ascii="Times New Roman" w:eastAsia="Batang" w:hAnsi="Times New Roman"/>
          <w:b w:val="0"/>
          <w:sz w:val="28"/>
          <w:szCs w:val="28"/>
        </w:rPr>
        <w:t xml:space="preserve"> </w:t>
      </w:r>
    </w:p>
    <w:p w:rsidR="000F313F" w:rsidRDefault="000F313F" w:rsidP="000F313F">
      <w:pPr>
        <w:pStyle w:val="ac"/>
        <w:spacing w:before="0" w:after="0"/>
        <w:rPr>
          <w:rFonts w:ascii="Times New Roman" w:hAnsi="Times New Roman"/>
          <w:b w:val="0"/>
          <w:sz w:val="28"/>
          <w:szCs w:val="28"/>
        </w:rPr>
      </w:pPr>
      <w:r w:rsidRPr="000F313F">
        <w:rPr>
          <w:rFonts w:ascii="Times New Roman" w:hAnsi="Times New Roman"/>
          <w:b w:val="0"/>
          <w:sz w:val="28"/>
          <w:szCs w:val="28"/>
        </w:rPr>
        <w:t>у зв'язку із внесенням змін до Податкового кодексу України щодо стимулювання детінізації доходів та підвищення податкової культури громадян шляхом запровадження добровільного декларування фізичними особами належних їм активів та сплати одноразового збору до</w:t>
      </w:r>
      <w:r>
        <w:rPr>
          <w:rFonts w:ascii="Times New Roman" w:hAnsi="Times New Roman"/>
          <w:b w:val="0"/>
          <w:sz w:val="28"/>
          <w:szCs w:val="28"/>
        </w:rPr>
        <w:t xml:space="preserve"> </w:t>
      </w:r>
      <w:r w:rsidRPr="000F313F">
        <w:rPr>
          <w:rFonts w:ascii="Times New Roman" w:hAnsi="Times New Roman"/>
          <w:b w:val="0"/>
          <w:sz w:val="28"/>
          <w:szCs w:val="28"/>
        </w:rPr>
        <w:t>бюджету</w:t>
      </w:r>
    </w:p>
    <w:p w:rsidR="00C90B8F" w:rsidRPr="00D51FF3" w:rsidRDefault="00C90B8F" w:rsidP="000F313F">
      <w:pPr>
        <w:pStyle w:val="ac"/>
        <w:spacing w:before="0" w:after="0"/>
        <w:rPr>
          <w:rFonts w:ascii="Times New Roman" w:hAnsi="Times New Roman"/>
          <w:b w:val="0"/>
          <w:sz w:val="28"/>
          <w:szCs w:val="28"/>
        </w:rPr>
      </w:pPr>
      <w:r>
        <w:rPr>
          <w:rFonts w:ascii="Times New Roman" w:hAnsi="Times New Roman"/>
          <w:b w:val="0"/>
          <w:sz w:val="28"/>
          <w:szCs w:val="28"/>
        </w:rPr>
        <w:t>________________________________________</w:t>
      </w:r>
      <w:r w:rsidR="00F2551B">
        <w:rPr>
          <w:rFonts w:ascii="Times New Roman" w:hAnsi="Times New Roman"/>
          <w:b w:val="0"/>
          <w:sz w:val="28"/>
          <w:szCs w:val="28"/>
        </w:rPr>
        <w:t>___</w:t>
      </w:r>
      <w:r w:rsidR="00C511DD">
        <w:rPr>
          <w:rFonts w:ascii="Times New Roman" w:hAnsi="Times New Roman"/>
          <w:b w:val="0"/>
          <w:sz w:val="28"/>
          <w:szCs w:val="28"/>
        </w:rPr>
        <w:t>____________</w:t>
      </w:r>
      <w:r w:rsidR="000F313F">
        <w:rPr>
          <w:rFonts w:ascii="Times New Roman" w:hAnsi="Times New Roman"/>
          <w:b w:val="0"/>
          <w:sz w:val="28"/>
          <w:szCs w:val="28"/>
        </w:rPr>
        <w:t>________</w:t>
      </w:r>
    </w:p>
    <w:p w:rsidR="00792A68" w:rsidRDefault="00792A68" w:rsidP="00C90B8F">
      <w:pPr>
        <w:pStyle w:val="a4"/>
        <w:rPr>
          <w:rFonts w:ascii="Times New Roman" w:hAnsi="Times New Roman"/>
          <w:sz w:val="28"/>
          <w:szCs w:val="28"/>
        </w:rPr>
      </w:pPr>
    </w:p>
    <w:p w:rsidR="00C90B8F" w:rsidRDefault="00C90B8F" w:rsidP="00792A68">
      <w:pPr>
        <w:pStyle w:val="a4"/>
        <w:spacing w:before="0"/>
        <w:ind w:firstLine="720"/>
        <w:rPr>
          <w:rFonts w:ascii="Times New Roman" w:hAnsi="Times New Roman"/>
          <w:sz w:val="28"/>
          <w:szCs w:val="28"/>
        </w:rPr>
      </w:pPr>
      <w:r>
        <w:rPr>
          <w:rFonts w:ascii="Times New Roman" w:hAnsi="Times New Roman"/>
          <w:sz w:val="28"/>
          <w:szCs w:val="28"/>
        </w:rPr>
        <w:t xml:space="preserve">Верховна Рада України </w:t>
      </w:r>
      <w:r w:rsidRPr="00792A68">
        <w:rPr>
          <w:rFonts w:ascii="Times New Roman" w:hAnsi="Times New Roman"/>
          <w:bCs/>
          <w:sz w:val="28"/>
          <w:szCs w:val="28"/>
        </w:rPr>
        <w:t>п о с т а н о в л я є</w:t>
      </w:r>
      <w:r>
        <w:rPr>
          <w:rFonts w:ascii="Times New Roman" w:hAnsi="Times New Roman"/>
          <w:sz w:val="28"/>
          <w:szCs w:val="28"/>
        </w:rPr>
        <w:t>:</w:t>
      </w:r>
    </w:p>
    <w:p w:rsidR="00792A68" w:rsidRDefault="00792A68" w:rsidP="00792A68">
      <w:pPr>
        <w:shd w:val="clear" w:color="auto" w:fill="FFFFFF"/>
        <w:tabs>
          <w:tab w:val="left" w:pos="8460"/>
        </w:tabs>
        <w:ind w:firstLine="720"/>
        <w:jc w:val="both"/>
        <w:rPr>
          <w:rFonts w:ascii="Times New Roman" w:eastAsia="Batang" w:hAnsi="Times New Roman"/>
          <w:sz w:val="28"/>
          <w:szCs w:val="28"/>
        </w:rPr>
      </w:pPr>
    </w:p>
    <w:p w:rsidR="00C90B8F" w:rsidRDefault="00792A68" w:rsidP="000F313F">
      <w:pPr>
        <w:ind w:firstLine="720"/>
        <w:jc w:val="both"/>
        <w:rPr>
          <w:rFonts w:ascii="Times New Roman" w:eastAsia="Batang" w:hAnsi="Times New Roman"/>
          <w:sz w:val="28"/>
          <w:szCs w:val="28"/>
        </w:rPr>
      </w:pPr>
      <w:r w:rsidRPr="005D2307">
        <w:rPr>
          <w:rFonts w:ascii="Times New Roman" w:eastAsia="Batang" w:hAnsi="Times New Roman"/>
          <w:sz w:val="28"/>
          <w:szCs w:val="28"/>
        </w:rPr>
        <w:t xml:space="preserve">1. </w:t>
      </w:r>
      <w:r w:rsidR="00C90B8F" w:rsidRPr="005D2307">
        <w:rPr>
          <w:rFonts w:ascii="Times New Roman" w:eastAsia="Batang" w:hAnsi="Times New Roman"/>
          <w:sz w:val="28"/>
          <w:szCs w:val="28"/>
        </w:rPr>
        <w:t xml:space="preserve">Прийняти за основу проект Закону України </w:t>
      </w:r>
      <w:bookmarkStart w:id="1" w:name="bookmark1"/>
      <w:r w:rsidR="005E52A8" w:rsidRPr="005D2307">
        <w:rPr>
          <w:rFonts w:ascii="Times New Roman" w:eastAsia="Batang" w:hAnsi="Times New Roman"/>
          <w:sz w:val="28"/>
          <w:szCs w:val="28"/>
        </w:rPr>
        <w:t>п</w:t>
      </w:r>
      <w:r w:rsidR="00C90B8F" w:rsidRPr="005D2307">
        <w:rPr>
          <w:rFonts w:ascii="Times New Roman" w:eastAsia="Batang" w:hAnsi="Times New Roman"/>
          <w:sz w:val="28"/>
          <w:szCs w:val="28"/>
        </w:rPr>
        <w:t xml:space="preserve">ро </w:t>
      </w:r>
      <w:bookmarkEnd w:id="1"/>
      <w:r w:rsidR="00DD1651" w:rsidRPr="005D2307">
        <w:rPr>
          <w:rFonts w:ascii="Times New Roman" w:hAnsi="Times New Roman"/>
          <w:color w:val="000000"/>
          <w:kern w:val="24"/>
          <w:sz w:val="28"/>
          <w:szCs w:val="28"/>
        </w:rPr>
        <w:t>внесення змін</w:t>
      </w:r>
      <w:r w:rsidR="00DD1651">
        <w:rPr>
          <w:rFonts w:ascii="Times New Roman" w:hAnsi="Times New Roman"/>
          <w:color w:val="000000"/>
          <w:kern w:val="24"/>
          <w:sz w:val="28"/>
          <w:szCs w:val="28"/>
        </w:rPr>
        <w:t xml:space="preserve">и </w:t>
      </w:r>
      <w:r w:rsidR="00DD1651" w:rsidRPr="005D2307">
        <w:rPr>
          <w:rFonts w:ascii="Times New Roman" w:hAnsi="Times New Roman"/>
          <w:sz w:val="28"/>
          <w:szCs w:val="28"/>
        </w:rPr>
        <w:t xml:space="preserve">до </w:t>
      </w:r>
      <w:r w:rsidR="00DD1651" w:rsidRPr="00DD1651">
        <w:rPr>
          <w:rFonts w:ascii="Times New Roman" w:eastAsia="Batang" w:hAnsi="Times New Roman"/>
          <w:sz w:val="28"/>
          <w:szCs w:val="28"/>
        </w:rPr>
        <w:t xml:space="preserve">статті </w:t>
      </w:r>
      <w:r w:rsidR="000F313F">
        <w:rPr>
          <w:rFonts w:ascii="Times New Roman" w:eastAsia="Batang" w:hAnsi="Times New Roman"/>
          <w:sz w:val="28"/>
          <w:szCs w:val="28"/>
        </w:rPr>
        <w:t>2</w:t>
      </w:r>
      <w:r w:rsidR="00DD1651" w:rsidRPr="00DD1651">
        <w:rPr>
          <w:rFonts w:ascii="Times New Roman" w:eastAsia="Batang" w:hAnsi="Times New Roman"/>
          <w:sz w:val="28"/>
          <w:szCs w:val="28"/>
        </w:rPr>
        <w:t xml:space="preserve">9 Бюджетного кодексу України </w:t>
      </w:r>
      <w:r w:rsidR="000F313F" w:rsidRPr="006F636E">
        <w:rPr>
          <w:rFonts w:ascii="Times New Roman" w:hAnsi="Times New Roman"/>
          <w:sz w:val="28"/>
          <w:szCs w:val="28"/>
        </w:rPr>
        <w:t xml:space="preserve">у зв'язку із </w:t>
      </w:r>
      <w:r w:rsidR="000F313F" w:rsidRPr="006F636E">
        <w:rPr>
          <w:rFonts w:ascii="Times New Roman" w:hAnsi="Times New Roman"/>
          <w:sz w:val="28"/>
        </w:rPr>
        <w:t>внесенням змін до Податкового кодексу України</w:t>
      </w:r>
      <w:r w:rsidR="000F313F" w:rsidRPr="006F636E">
        <w:rPr>
          <w:rFonts w:ascii="Times New Roman" w:hAnsi="Times New Roman"/>
          <w:sz w:val="28"/>
          <w:szCs w:val="28"/>
        </w:rPr>
        <w:t xml:space="preserve"> </w:t>
      </w:r>
      <w:r w:rsidR="000F313F" w:rsidRPr="006F636E">
        <w:rPr>
          <w:rFonts w:ascii="Times New Roman" w:hAnsi="Times New Roman"/>
          <w:sz w:val="28"/>
        </w:rPr>
        <w:t xml:space="preserve">щодо </w:t>
      </w:r>
      <w:r w:rsidR="000F313F" w:rsidRPr="006F636E">
        <w:rPr>
          <w:rFonts w:ascii="Times New Roman" w:hAnsi="Times New Roman"/>
          <w:sz w:val="28"/>
          <w:szCs w:val="28"/>
        </w:rPr>
        <w:t>стимулювання детінізації доходів та підвищення податкової культури громадян шляхом запровадження добровільного декларування фізичними особами належних їм активів та сплати одноразового збору до бюджету</w:t>
      </w:r>
      <w:r w:rsidR="000F313F">
        <w:rPr>
          <w:rFonts w:ascii="Times New Roman" w:hAnsi="Times New Roman"/>
          <w:sz w:val="28"/>
          <w:szCs w:val="28"/>
        </w:rPr>
        <w:t xml:space="preserve"> </w:t>
      </w:r>
      <w:r w:rsidR="00C90B8F" w:rsidRPr="005D2307">
        <w:rPr>
          <w:rFonts w:ascii="Times New Roman" w:eastAsia="Batang" w:hAnsi="Times New Roman"/>
          <w:sz w:val="28"/>
          <w:szCs w:val="28"/>
        </w:rPr>
        <w:t>(реєстр</w:t>
      </w:r>
      <w:r w:rsidR="00644659" w:rsidRPr="005D2307">
        <w:rPr>
          <w:rFonts w:ascii="Times New Roman" w:eastAsia="Batang" w:hAnsi="Times New Roman"/>
          <w:sz w:val="28"/>
          <w:szCs w:val="28"/>
        </w:rPr>
        <w:t xml:space="preserve">. № </w:t>
      </w:r>
      <w:r w:rsidR="005D2307">
        <w:rPr>
          <w:rFonts w:ascii="Times New Roman" w:eastAsia="Batang" w:hAnsi="Times New Roman"/>
          <w:sz w:val="28"/>
          <w:szCs w:val="28"/>
        </w:rPr>
        <w:t>____</w:t>
      </w:r>
      <w:r w:rsidR="00500C16">
        <w:rPr>
          <w:rFonts w:ascii="Times New Roman" w:eastAsia="Batang" w:hAnsi="Times New Roman"/>
          <w:sz w:val="28"/>
          <w:szCs w:val="28"/>
        </w:rPr>
        <w:t>_</w:t>
      </w:r>
      <w:r w:rsidRPr="005D2307">
        <w:rPr>
          <w:rFonts w:ascii="Times New Roman" w:eastAsia="Batang" w:hAnsi="Times New Roman"/>
          <w:sz w:val="28"/>
          <w:szCs w:val="28"/>
        </w:rPr>
        <w:t>)</w:t>
      </w:r>
      <w:r w:rsidR="00C90B8F" w:rsidRPr="005D2307">
        <w:rPr>
          <w:rFonts w:ascii="Times New Roman" w:eastAsia="Batang" w:hAnsi="Times New Roman"/>
          <w:sz w:val="28"/>
          <w:szCs w:val="28"/>
        </w:rPr>
        <w:t xml:space="preserve">, поданий </w:t>
      </w:r>
      <w:r w:rsidR="00A611B1" w:rsidRPr="005D2307">
        <w:rPr>
          <w:rFonts w:ascii="Times New Roman" w:eastAsia="Batang" w:hAnsi="Times New Roman"/>
          <w:sz w:val="28"/>
          <w:szCs w:val="28"/>
        </w:rPr>
        <w:t>Президентом</w:t>
      </w:r>
      <w:r w:rsidR="00C90B8F" w:rsidRPr="005D2307">
        <w:rPr>
          <w:rFonts w:ascii="Times New Roman" w:eastAsia="Batang" w:hAnsi="Times New Roman"/>
          <w:sz w:val="28"/>
          <w:szCs w:val="28"/>
        </w:rPr>
        <w:t xml:space="preserve"> України.</w:t>
      </w:r>
    </w:p>
    <w:p w:rsidR="00792A68" w:rsidRDefault="00792A68" w:rsidP="00792A68">
      <w:pPr>
        <w:ind w:firstLine="720"/>
        <w:jc w:val="both"/>
        <w:rPr>
          <w:rFonts w:ascii="Times New Roman" w:hAnsi="Times New Roman"/>
          <w:sz w:val="28"/>
          <w:szCs w:val="28"/>
        </w:rPr>
      </w:pPr>
    </w:p>
    <w:p w:rsidR="00792A68" w:rsidRPr="00D938E4" w:rsidRDefault="00792A68" w:rsidP="00792A68">
      <w:pPr>
        <w:ind w:firstLine="720"/>
        <w:jc w:val="both"/>
        <w:rPr>
          <w:rFonts w:ascii="Times New Roman" w:hAnsi="Times New Roman"/>
          <w:sz w:val="28"/>
          <w:szCs w:val="28"/>
        </w:rPr>
      </w:pPr>
      <w:r w:rsidRPr="00D938E4">
        <w:rPr>
          <w:rFonts w:ascii="Times New Roman" w:hAnsi="Times New Roman"/>
          <w:sz w:val="28"/>
          <w:szCs w:val="28"/>
        </w:rPr>
        <w:t>2. Комітету Верховної Ради України ____________ доопрацювати зазначений законопроект з урахуванням зауважень і пропозицій суб'єктів права законодавчої ініціативи та внести його на розгляд Верховної Ради України у другому читанні.</w:t>
      </w:r>
    </w:p>
    <w:p w:rsidR="00792A68" w:rsidRDefault="00792A68" w:rsidP="00994C89">
      <w:pPr>
        <w:shd w:val="clear" w:color="auto" w:fill="FFFFFF"/>
        <w:tabs>
          <w:tab w:val="left" w:pos="8460"/>
        </w:tabs>
        <w:ind w:firstLine="709"/>
        <w:jc w:val="both"/>
        <w:rPr>
          <w:rFonts w:ascii="Times New Roman" w:eastAsia="Calibri" w:hAnsi="Times New Roman"/>
          <w:bCs/>
          <w:sz w:val="28"/>
          <w:szCs w:val="28"/>
        </w:rPr>
      </w:pPr>
    </w:p>
    <w:p w:rsidR="00792A68" w:rsidRPr="00A611B1" w:rsidRDefault="00792A68" w:rsidP="00792A68">
      <w:pPr>
        <w:shd w:val="clear" w:color="auto" w:fill="FFFFFF"/>
        <w:tabs>
          <w:tab w:val="left" w:pos="8460"/>
        </w:tabs>
        <w:ind w:firstLine="720"/>
        <w:jc w:val="both"/>
        <w:rPr>
          <w:rFonts w:ascii="Times New Roman" w:eastAsia="Calibri" w:hAnsi="Times New Roman"/>
          <w:bCs/>
          <w:sz w:val="28"/>
          <w:szCs w:val="28"/>
        </w:rPr>
      </w:pPr>
    </w:p>
    <w:p w:rsidR="00607906" w:rsidRPr="00994C89" w:rsidRDefault="00792A68" w:rsidP="00F2551B">
      <w:pPr>
        <w:pStyle w:val="10"/>
        <w:spacing w:before="0"/>
        <w:jc w:val="center"/>
        <w:rPr>
          <w:rFonts w:ascii="Times New Roman" w:hAnsi="Times New Roman"/>
          <w:sz w:val="28"/>
          <w:szCs w:val="28"/>
        </w:rPr>
      </w:pPr>
      <w:r>
        <w:rPr>
          <w:rFonts w:ascii="Times New Roman" w:hAnsi="Times New Roman"/>
          <w:sz w:val="28"/>
          <w:szCs w:val="28"/>
        </w:rPr>
        <w:t>Голова</w:t>
      </w:r>
      <w:r>
        <w:rPr>
          <w:rFonts w:ascii="Times New Roman" w:hAnsi="Times New Roman"/>
          <w:sz w:val="28"/>
          <w:szCs w:val="28"/>
        </w:rPr>
        <w:br/>
      </w:r>
      <w:r w:rsidR="00287612" w:rsidRPr="000E16A1">
        <w:rPr>
          <w:rFonts w:ascii="Times New Roman" w:hAnsi="Times New Roman"/>
          <w:sz w:val="28"/>
          <w:szCs w:val="28"/>
        </w:rPr>
        <w:t>Верховної Ради України</w:t>
      </w:r>
    </w:p>
    <w:sectPr w:rsidR="00607906" w:rsidRPr="00994C89" w:rsidSect="009970D0">
      <w:headerReference w:type="even" r:id="rId7"/>
      <w:headerReference w:type="default" r:id="rId8"/>
      <w:pgSz w:w="11906" w:h="16838" w:code="9"/>
      <w:pgMar w:top="1134" w:right="851" w:bottom="1134" w:left="1701" w:header="567" w:footer="567"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723" w:rsidRDefault="00037723">
      <w:r>
        <w:separator/>
      </w:r>
    </w:p>
  </w:endnote>
  <w:endnote w:type="continuationSeparator" w:id="0">
    <w:p w:rsidR="00037723" w:rsidRDefault="0003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723" w:rsidRDefault="00037723">
      <w:r>
        <w:separator/>
      </w:r>
    </w:p>
  </w:footnote>
  <w:footnote w:type="continuationSeparator" w:id="0">
    <w:p w:rsidR="00037723" w:rsidRDefault="000377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914" w:rsidRDefault="00EA0914">
    <w:pPr>
      <w:framePr w:wrap="around" w:vAnchor="text" w:hAnchor="margin" w:xAlign="center" w:y="1"/>
    </w:pPr>
    <w:r>
      <w:fldChar w:fldCharType="begin"/>
    </w:r>
    <w:r>
      <w:instrText xml:space="preserve">PAGE  </w:instrText>
    </w:r>
    <w:r>
      <w:fldChar w:fldCharType="separate"/>
    </w:r>
    <w:r>
      <w:rPr>
        <w:noProof/>
      </w:rPr>
      <w:t>1</w:t>
    </w:r>
    <w:r>
      <w:fldChar w:fldCharType="end"/>
    </w:r>
  </w:p>
  <w:p w:rsidR="00EA0914" w:rsidRDefault="00EA09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914" w:rsidRDefault="00EA0914">
    <w:pPr>
      <w:framePr w:wrap="around" w:vAnchor="text" w:hAnchor="margin" w:xAlign="center" w:y="1"/>
    </w:pPr>
    <w:r>
      <w:fldChar w:fldCharType="begin"/>
    </w:r>
    <w:r>
      <w:instrText xml:space="preserve">PAGE  </w:instrText>
    </w:r>
    <w:r>
      <w:fldChar w:fldCharType="separate"/>
    </w:r>
    <w:r>
      <w:rPr>
        <w:noProof/>
      </w:rPr>
      <w:t>2</w:t>
    </w:r>
    <w:r>
      <w:fldChar w:fldCharType="end"/>
    </w:r>
  </w:p>
  <w:p w:rsidR="00EA0914" w:rsidRDefault="00EA09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906"/>
    <w:rsid w:val="00001BB7"/>
    <w:rsid w:val="00014AE5"/>
    <w:rsid w:val="00030297"/>
    <w:rsid w:val="000325B1"/>
    <w:rsid w:val="00037723"/>
    <w:rsid w:val="0005009A"/>
    <w:rsid w:val="000516F7"/>
    <w:rsid w:val="000A6897"/>
    <w:rsid w:val="000E16A1"/>
    <w:rsid w:val="000F313F"/>
    <w:rsid w:val="00126D94"/>
    <w:rsid w:val="00133DEB"/>
    <w:rsid w:val="001D3C7C"/>
    <w:rsid w:val="001E01D0"/>
    <w:rsid w:val="00210CDA"/>
    <w:rsid w:val="002225A0"/>
    <w:rsid w:val="00287612"/>
    <w:rsid w:val="00342713"/>
    <w:rsid w:val="00351D73"/>
    <w:rsid w:val="0038574C"/>
    <w:rsid w:val="00500C16"/>
    <w:rsid w:val="005D2307"/>
    <w:rsid w:val="005E52A8"/>
    <w:rsid w:val="005E5777"/>
    <w:rsid w:val="00607906"/>
    <w:rsid w:val="00626EC5"/>
    <w:rsid w:val="00644659"/>
    <w:rsid w:val="006C68B3"/>
    <w:rsid w:val="0072786C"/>
    <w:rsid w:val="00792A68"/>
    <w:rsid w:val="007F3EDD"/>
    <w:rsid w:val="00820A6C"/>
    <w:rsid w:val="0084675D"/>
    <w:rsid w:val="009740EB"/>
    <w:rsid w:val="00977EDB"/>
    <w:rsid w:val="009859DD"/>
    <w:rsid w:val="00994C89"/>
    <w:rsid w:val="009970D0"/>
    <w:rsid w:val="009D0FFD"/>
    <w:rsid w:val="009D2A36"/>
    <w:rsid w:val="009D5B6D"/>
    <w:rsid w:val="009F6083"/>
    <w:rsid w:val="00A5375A"/>
    <w:rsid w:val="00A611B1"/>
    <w:rsid w:val="00AA4DD7"/>
    <w:rsid w:val="00AC2A48"/>
    <w:rsid w:val="00AF5E57"/>
    <w:rsid w:val="00B64220"/>
    <w:rsid w:val="00B81CD1"/>
    <w:rsid w:val="00B92957"/>
    <w:rsid w:val="00BA415D"/>
    <w:rsid w:val="00C10C58"/>
    <w:rsid w:val="00C31974"/>
    <w:rsid w:val="00C370AD"/>
    <w:rsid w:val="00C42505"/>
    <w:rsid w:val="00C511DD"/>
    <w:rsid w:val="00C90B8F"/>
    <w:rsid w:val="00C96E6E"/>
    <w:rsid w:val="00D10021"/>
    <w:rsid w:val="00D823E0"/>
    <w:rsid w:val="00DA4CE1"/>
    <w:rsid w:val="00DD1651"/>
    <w:rsid w:val="00DE2294"/>
    <w:rsid w:val="00E0039C"/>
    <w:rsid w:val="00E665AE"/>
    <w:rsid w:val="00EA0914"/>
    <w:rsid w:val="00F2551B"/>
    <w:rsid w:val="00F6215C"/>
    <w:rsid w:val="00FA2AEB"/>
    <w:rsid w:val="00FA4844"/>
    <w:rsid w:val="00FA5FC4"/>
    <w:rsid w:val="00FA7883"/>
    <w:rsid w:val="00FB7053"/>
    <w:rsid w:val="00FE28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jc w:val="both"/>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600"/>
    </w:pPr>
    <w:rPr>
      <w:b/>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240"/>
      <w:jc w:val="center"/>
    </w:pPr>
    <w:rPr>
      <w:b/>
      <w:i/>
      <w:smallCaps/>
      <w:sz w:val="48"/>
    </w:rPr>
  </w:style>
  <w:style w:type="paragraph" w:customStyle="1" w:styleId="aa">
    <w:name w:val="Вид документа"/>
    <w:basedOn w:val="a9"/>
    <w:next w:val="a"/>
    <w:pPr>
      <w:spacing w:before="0" w:after="240"/>
      <w:jc w:val="right"/>
    </w:pPr>
    <w:rPr>
      <w:b w:val="0"/>
      <w:smallCaps w:val="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480" w:after="360"/>
      <w:jc w:val="center"/>
    </w:pPr>
    <w:rPr>
      <w:b/>
    </w:rPr>
  </w:style>
  <w:style w:type="paragraph" w:customStyle="1" w:styleId="NormalText">
    <w:name w:val="Normal Text"/>
    <w:basedOn w:val="a"/>
    <w:pPr>
      <w:spacing w:before="120"/>
      <w:ind w:firstLine="567"/>
      <w:jc w:val="both"/>
    </w:pPr>
  </w:style>
  <w:style w:type="paragraph" w:customStyle="1" w:styleId="Zagolovok">
    <w:name w:val="Zagolovok"/>
    <w:basedOn w:val="NormalText"/>
    <w:pPr>
      <w:keepNext/>
      <w:spacing w:before="240" w:after="240"/>
      <w:ind w:firstLine="0"/>
      <w:jc w:val="center"/>
    </w:pPr>
    <w:rPr>
      <w:b/>
    </w:rPr>
  </w:style>
  <w:style w:type="paragraph" w:customStyle="1" w:styleId="Pidpis">
    <w:name w:val="Pidpis"/>
    <w:basedOn w:val="NormalText"/>
    <w:pPr>
      <w:keepLines/>
      <w:tabs>
        <w:tab w:val="center" w:pos="1701"/>
        <w:tab w:val="left" w:pos="5954"/>
      </w:tabs>
      <w:spacing w:before="360"/>
      <w:ind w:firstLine="0"/>
    </w:pPr>
    <w:rPr>
      <w:b/>
    </w:rPr>
  </w:style>
  <w:style w:type="paragraph" w:styleId="ad">
    <w:name w:val="Balloon Text"/>
    <w:basedOn w:val="a"/>
    <w:link w:val="ae"/>
    <w:rsid w:val="009970D0"/>
    <w:rPr>
      <w:rFonts w:ascii="Segoe UI" w:hAnsi="Segoe UI" w:cs="Segoe UI"/>
      <w:sz w:val="18"/>
      <w:szCs w:val="18"/>
    </w:rPr>
  </w:style>
  <w:style w:type="character" w:customStyle="1" w:styleId="ae">
    <w:name w:val="Текст у виносці Знак"/>
    <w:link w:val="ad"/>
    <w:rsid w:val="009970D0"/>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61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ongProperties xmlns="http://schemas.microsoft.com/office/2006/metadata/longProperties"/>
</file>

<file path=customXml/itemProps1.xml><?xml version="1.0" encoding="utf-8"?>
<ds:datastoreItem xmlns:ds="http://schemas.openxmlformats.org/officeDocument/2006/customXml" ds:itemID="{73D9EBD9-E66C-46EC-AA0C-C5C58C9CE4D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790</Words>
  <Characters>451</Characters>
  <Application>Microsoft Office Word</Application>
  <DocSecurity>0</DocSecurity>
  <Lines>3</Lines>
  <Paragraphs>2</Paragraphs>
  <ScaleCrop>false</ScaleCrop>
  <Company/>
  <LinksUpToDate>false</LinksUpToDate>
  <CharactersWithSpaces>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2020-09-24T07:35:00Z</dcterms:created>
  <dcterms:modified xsi:type="dcterms:W3CDTF">2020-09-24T07:35:00Z</dcterms:modified>
</cp:coreProperties>
</file>