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667" w:rsidRDefault="00FC6667" w:rsidP="007225DD">
      <w:pPr>
        <w:jc w:val="center"/>
        <w:rPr>
          <w:b/>
          <w:bCs/>
          <w:sz w:val="28"/>
          <w:szCs w:val="28"/>
          <w:lang w:val="uk-UA"/>
        </w:rPr>
      </w:pPr>
      <w:bookmarkStart w:id="0" w:name="_GoBack"/>
      <w:bookmarkEnd w:id="0"/>
      <w:r w:rsidRPr="007B7B3F">
        <w:rPr>
          <w:b/>
          <w:bCs/>
          <w:sz w:val="28"/>
          <w:szCs w:val="28"/>
          <w:lang w:val="uk-UA"/>
        </w:rPr>
        <w:t>ПОЯСНЮВАЛЬНА ЗАПИСКА</w:t>
      </w:r>
    </w:p>
    <w:p w:rsidR="00253954" w:rsidRDefault="00253954" w:rsidP="007225DD">
      <w:pPr>
        <w:jc w:val="center"/>
        <w:rPr>
          <w:b/>
          <w:bCs/>
          <w:sz w:val="28"/>
          <w:szCs w:val="28"/>
          <w:lang w:val="uk-UA"/>
        </w:rPr>
      </w:pPr>
    </w:p>
    <w:p w:rsidR="001F5A3F" w:rsidRPr="007C2EF5" w:rsidRDefault="00FC6667" w:rsidP="00253954">
      <w:pPr>
        <w:jc w:val="center"/>
        <w:rPr>
          <w:b/>
          <w:sz w:val="28"/>
          <w:szCs w:val="28"/>
          <w:lang w:val="uk-UA"/>
        </w:rPr>
      </w:pPr>
      <w:r w:rsidRPr="007B7B3F">
        <w:rPr>
          <w:b/>
          <w:bCs/>
          <w:sz w:val="28"/>
          <w:szCs w:val="28"/>
          <w:lang w:val="uk-UA"/>
        </w:rPr>
        <w:t>до проекту Постанови Верховної Ради України</w:t>
      </w:r>
      <w:r w:rsidR="00253954">
        <w:rPr>
          <w:b/>
          <w:bCs/>
          <w:sz w:val="28"/>
          <w:szCs w:val="28"/>
          <w:lang w:val="uk-UA"/>
        </w:rPr>
        <w:t xml:space="preserve"> </w:t>
      </w:r>
      <w:r w:rsidR="001F5A3F" w:rsidRPr="007C2EF5">
        <w:rPr>
          <w:b/>
          <w:sz w:val="28"/>
          <w:szCs w:val="28"/>
          <w:lang w:val="uk-UA"/>
        </w:rPr>
        <w:t>«Про</w:t>
      </w:r>
      <w:r w:rsidR="007C2EF5" w:rsidRPr="007C2EF5">
        <w:rPr>
          <w:b/>
          <w:sz w:val="28"/>
          <w:szCs w:val="28"/>
          <w:lang w:val="uk-UA"/>
        </w:rPr>
        <w:t xml:space="preserve"> </w:t>
      </w:r>
      <w:r w:rsidR="007C2EF5" w:rsidRPr="00253954">
        <w:rPr>
          <w:b/>
          <w:sz w:val="28"/>
          <w:szCs w:val="28"/>
          <w:lang w:val="uk-UA"/>
        </w:rPr>
        <w:t xml:space="preserve">першочергові заходи протидії поширенню </w:t>
      </w:r>
      <w:r w:rsidR="00EC4EB2" w:rsidRPr="00EC4EB2">
        <w:rPr>
          <w:b/>
          <w:sz w:val="28"/>
          <w:szCs w:val="28"/>
          <w:lang w:val="uk-UA"/>
        </w:rPr>
        <w:t>коронавірусної</w:t>
      </w:r>
      <w:r w:rsidR="00253954">
        <w:rPr>
          <w:b/>
          <w:sz w:val="28"/>
          <w:szCs w:val="28"/>
          <w:lang w:val="uk-UA"/>
        </w:rPr>
        <w:t xml:space="preserve"> </w:t>
      </w:r>
      <w:r w:rsidR="00EC4EB2" w:rsidRPr="00EC4EB2">
        <w:rPr>
          <w:b/>
          <w:sz w:val="28"/>
          <w:szCs w:val="28"/>
          <w:lang w:val="uk-UA"/>
        </w:rPr>
        <w:t>інфекції COVID-19</w:t>
      </w:r>
      <w:r w:rsidR="00253954">
        <w:rPr>
          <w:b/>
          <w:sz w:val="28"/>
          <w:szCs w:val="28"/>
          <w:lang w:val="uk-UA"/>
        </w:rPr>
        <w:t>,</w:t>
      </w:r>
      <w:r w:rsidR="00EC4EB2" w:rsidRPr="00EC4EB2">
        <w:rPr>
          <w:b/>
          <w:sz w:val="28"/>
          <w:szCs w:val="28"/>
          <w:lang w:val="uk-UA"/>
        </w:rPr>
        <w:t xml:space="preserve"> </w:t>
      </w:r>
      <w:r w:rsidR="00253954" w:rsidRPr="00253954">
        <w:rPr>
          <w:b/>
          <w:sz w:val="28"/>
          <w:szCs w:val="28"/>
          <w:lang w:val="uk-UA"/>
        </w:rPr>
        <w:t>епідемії грипу і гострих респіраторних інфекцій</w:t>
      </w:r>
      <w:r w:rsidR="00253954" w:rsidRPr="007C2EF5">
        <w:rPr>
          <w:b/>
          <w:sz w:val="28"/>
          <w:szCs w:val="28"/>
          <w:lang w:val="uk-UA"/>
        </w:rPr>
        <w:t xml:space="preserve"> </w:t>
      </w:r>
      <w:r w:rsidR="007C2EF5" w:rsidRPr="007C2EF5">
        <w:rPr>
          <w:b/>
          <w:sz w:val="28"/>
          <w:szCs w:val="28"/>
          <w:lang w:val="uk-UA"/>
        </w:rPr>
        <w:t>в Україні</w:t>
      </w:r>
      <w:r w:rsidR="001F5A3F" w:rsidRPr="007C2EF5">
        <w:rPr>
          <w:b/>
          <w:sz w:val="28"/>
          <w:szCs w:val="28"/>
          <w:lang w:val="uk-UA"/>
        </w:rPr>
        <w:t>»</w:t>
      </w:r>
    </w:p>
    <w:p w:rsidR="007225DD" w:rsidRPr="001C661D" w:rsidRDefault="007225DD" w:rsidP="007225DD">
      <w:pPr>
        <w:jc w:val="center"/>
        <w:rPr>
          <w:b/>
          <w:bCs/>
          <w:sz w:val="28"/>
          <w:szCs w:val="28"/>
          <w:lang w:val="uk-UA"/>
        </w:rPr>
      </w:pPr>
    </w:p>
    <w:p w:rsidR="00FC6667" w:rsidRDefault="00FC6667" w:rsidP="007225DD">
      <w:pPr>
        <w:shd w:val="clear" w:color="auto" w:fill="FFFFFF"/>
        <w:tabs>
          <w:tab w:val="left" w:pos="960"/>
        </w:tabs>
        <w:ind w:firstLine="709"/>
        <w:rPr>
          <w:b/>
          <w:bCs/>
          <w:sz w:val="28"/>
          <w:szCs w:val="28"/>
          <w:lang w:val="uk-UA"/>
        </w:rPr>
      </w:pPr>
      <w:r w:rsidRPr="001A75B7">
        <w:rPr>
          <w:b/>
          <w:bCs/>
          <w:spacing w:val="-13"/>
          <w:sz w:val="28"/>
          <w:szCs w:val="28"/>
          <w:lang w:val="uk-UA"/>
        </w:rPr>
        <w:t>1.</w:t>
      </w:r>
      <w:r w:rsidRPr="001A75B7">
        <w:rPr>
          <w:b/>
          <w:bCs/>
          <w:sz w:val="28"/>
          <w:szCs w:val="28"/>
          <w:lang w:val="uk-UA"/>
        </w:rPr>
        <w:tab/>
        <w:t>Обґрунтування необхідності прийняття проекту</w:t>
      </w:r>
    </w:p>
    <w:p w:rsidR="00CD4F7A" w:rsidRDefault="00CD4F7A" w:rsidP="007225DD">
      <w:pPr>
        <w:shd w:val="clear" w:color="auto" w:fill="FFFFFF"/>
        <w:tabs>
          <w:tab w:val="left" w:pos="960"/>
        </w:tabs>
        <w:ind w:firstLine="709"/>
        <w:rPr>
          <w:b/>
          <w:bCs/>
          <w:sz w:val="28"/>
          <w:szCs w:val="28"/>
          <w:lang w:val="uk-UA"/>
        </w:rPr>
      </w:pPr>
    </w:p>
    <w:p w:rsidR="001B32FD" w:rsidRPr="008C4229" w:rsidRDefault="001B32FD" w:rsidP="008C4229">
      <w:pPr>
        <w:ind w:firstLine="709"/>
        <w:jc w:val="both"/>
        <w:rPr>
          <w:sz w:val="28"/>
          <w:szCs w:val="28"/>
          <w:lang w:val="uk-UA"/>
        </w:rPr>
      </w:pPr>
      <w:r w:rsidRPr="008C4229">
        <w:rPr>
          <w:sz w:val="28"/>
          <w:szCs w:val="28"/>
          <w:lang w:val="uk-UA"/>
        </w:rPr>
        <w:t xml:space="preserve">У світі зареєстровано 169 387 випадків захворювання </w:t>
      </w:r>
      <w:r w:rsidR="008C4229" w:rsidRPr="008C4229">
        <w:rPr>
          <w:rFonts w:eastAsiaTheme="majorEastAsia"/>
          <w:sz w:val="28"/>
          <w:szCs w:val="28"/>
          <w:lang w:val="uk-UA"/>
        </w:rPr>
        <w:t>коронавірусної</w:t>
      </w:r>
      <w:r w:rsidR="008C4229" w:rsidRPr="008C4229">
        <w:rPr>
          <w:sz w:val="28"/>
          <w:szCs w:val="28"/>
          <w:lang w:val="uk-UA"/>
        </w:rPr>
        <w:t> інфекції COVID-</w:t>
      </w:r>
      <w:r w:rsidR="008C4229" w:rsidRPr="008C4229">
        <w:rPr>
          <w:rFonts w:eastAsiaTheme="majorEastAsia"/>
          <w:sz w:val="28"/>
          <w:szCs w:val="28"/>
          <w:lang w:val="uk-UA"/>
        </w:rPr>
        <w:t>19</w:t>
      </w:r>
      <w:r w:rsidR="008C4229">
        <w:rPr>
          <w:rFonts w:eastAsiaTheme="majorEastAsia"/>
          <w:sz w:val="28"/>
          <w:szCs w:val="28"/>
          <w:lang w:val="uk-UA"/>
        </w:rPr>
        <w:t xml:space="preserve"> (далі – </w:t>
      </w:r>
      <w:r w:rsidR="008C4229" w:rsidRPr="008C4229">
        <w:rPr>
          <w:sz w:val="28"/>
          <w:szCs w:val="28"/>
          <w:lang w:val="uk-UA"/>
        </w:rPr>
        <w:t>COVID-19</w:t>
      </w:r>
      <w:r w:rsidR="008C4229">
        <w:rPr>
          <w:rFonts w:eastAsiaTheme="majorEastAsia"/>
          <w:sz w:val="28"/>
          <w:szCs w:val="28"/>
          <w:lang w:val="uk-UA"/>
        </w:rPr>
        <w:t>)</w:t>
      </w:r>
      <w:r w:rsidRPr="008C4229">
        <w:rPr>
          <w:sz w:val="28"/>
          <w:szCs w:val="28"/>
          <w:lang w:val="uk-UA"/>
        </w:rPr>
        <w:t>, з них  77 257 (45,6%) осіб одужали. За межами Китаю зафіксовано 89 367  випадків у 142 країнах/територіях/регіонах.</w:t>
      </w:r>
    </w:p>
    <w:p w:rsidR="001B32FD" w:rsidRPr="008C4229" w:rsidRDefault="001B32FD" w:rsidP="008C4229">
      <w:pPr>
        <w:ind w:firstLine="709"/>
        <w:jc w:val="both"/>
        <w:rPr>
          <w:sz w:val="28"/>
          <w:szCs w:val="28"/>
          <w:lang w:val="uk-UA"/>
        </w:rPr>
      </w:pPr>
      <w:r w:rsidRPr="008C4229">
        <w:rPr>
          <w:sz w:val="28"/>
          <w:szCs w:val="28"/>
          <w:lang w:val="uk-UA"/>
        </w:rPr>
        <w:t>На території Європейського регіону зареєстровано 54 895 випадків захворювання COVID-19  (Італія 21 157, Іспанія 5 753, Франция 4 500, Німеччина 3 795, Швейцарія 1 359, Великобританія 1 144, Нідерланди 959, Швеція 924,</w:t>
      </w:r>
      <w:r w:rsidR="008C4229">
        <w:rPr>
          <w:sz w:val="28"/>
          <w:szCs w:val="28"/>
          <w:lang w:val="uk-UA"/>
        </w:rPr>
        <w:t xml:space="preserve"> </w:t>
      </w:r>
      <w:r w:rsidRPr="008C4229">
        <w:rPr>
          <w:sz w:val="28"/>
          <w:szCs w:val="28"/>
          <w:lang w:val="uk-UA"/>
        </w:rPr>
        <w:t>Норвегія 907, Данія 827, Бельгія 689, Австрія 655, Греція 190, Ізраїл</w:t>
      </w:r>
      <w:r w:rsidR="008C4229">
        <w:rPr>
          <w:sz w:val="28"/>
          <w:szCs w:val="28"/>
          <w:lang w:val="uk-UA"/>
        </w:rPr>
        <w:t>ь 178, Фінляндія 155, Чехія 150</w:t>
      </w:r>
      <w:r w:rsidRPr="008C4229">
        <w:rPr>
          <w:sz w:val="28"/>
          <w:szCs w:val="28"/>
          <w:lang w:val="uk-UA"/>
        </w:rPr>
        <w:t>, Ісландія 138, Ірландія 129, Румунія 113, Португалія 112, Естонія 79, Сан-Марино 77, Словенія 57, Польща 49, Словаччина 44, Сербія 41, Албанія 38, Російська Федерація 34, Хорватія 31, Грузія 30, Латвія 26, Угорщина 25, Білорусь 21, Кіпр 21, Азербайджан 19, Боснія і Герцеговина 13, Північна Македонія 13, Мальта 9, Фарерські острови 9, Вірменія 8, Литва 8, Республіка Молдова 8, Болгарія 7, Казахстан 6, Люксембург 5, Ліхтенштейн 4, Україна 3, Андорра 2, Джерсі 2, Монако 2, Гернсі 1, Гібралтар 1, Святий Престол 1, Туреччина 1) та 2314  летальних випадків (загалом 6513).</w:t>
      </w:r>
    </w:p>
    <w:p w:rsidR="001B32FD" w:rsidRPr="008C4229" w:rsidRDefault="001B32FD" w:rsidP="008C4229">
      <w:pPr>
        <w:ind w:firstLine="709"/>
        <w:jc w:val="both"/>
        <w:rPr>
          <w:sz w:val="28"/>
          <w:szCs w:val="28"/>
          <w:lang w:val="uk-UA"/>
        </w:rPr>
      </w:pPr>
      <w:r w:rsidRPr="008C4229">
        <w:rPr>
          <w:sz w:val="28"/>
          <w:szCs w:val="28"/>
          <w:lang w:val="uk-UA"/>
        </w:rPr>
        <w:t>13 березня Генеральний директор ВООЗ на брифінгу для ЗМІ по COVID-19 оголосив, що в даний час Європа стала епіцентром пандемії, де реєструється більше випадків і смертей, ніж в решті світу, за винятком Китаю.  В даний час щоденно реєструється більше випадків, ніж в Китаї в розпал епідемії.</w:t>
      </w:r>
    </w:p>
    <w:p w:rsidR="001B32FD" w:rsidRPr="008C4229" w:rsidRDefault="001B32FD" w:rsidP="008C4229">
      <w:pPr>
        <w:ind w:firstLine="709"/>
        <w:jc w:val="both"/>
        <w:rPr>
          <w:sz w:val="28"/>
          <w:szCs w:val="28"/>
          <w:lang w:val="uk-UA"/>
        </w:rPr>
      </w:pPr>
      <w:r w:rsidRPr="008C4229">
        <w:rPr>
          <w:sz w:val="28"/>
          <w:szCs w:val="28"/>
          <w:lang w:val="uk-UA"/>
        </w:rPr>
        <w:t>Досвід Китаю, Республіки Корея, Сінгапуру та інших країн ясно показує, що активне тестування і відстеження контактів в поєднанні із заходами соціального дистанціювання і мобілізацією громади можуть запобігти зараженню і врятувати життя людей.</w:t>
      </w:r>
    </w:p>
    <w:p w:rsidR="001B32FD" w:rsidRPr="008C4229" w:rsidRDefault="001B32FD" w:rsidP="008C4229">
      <w:pPr>
        <w:ind w:firstLine="709"/>
        <w:jc w:val="both"/>
        <w:rPr>
          <w:sz w:val="28"/>
          <w:szCs w:val="28"/>
          <w:lang w:val="uk-UA"/>
        </w:rPr>
      </w:pPr>
      <w:r w:rsidRPr="008C4229">
        <w:rPr>
          <w:sz w:val="28"/>
          <w:szCs w:val="28"/>
          <w:lang w:val="uk-UA"/>
        </w:rPr>
        <w:t>З самого початку спалаху COVID-19 IPC грає важливу роль в профілактичних і пом'якшуючих заходах. </w:t>
      </w:r>
    </w:p>
    <w:p w:rsidR="001F5A3F" w:rsidRDefault="001F5A3F" w:rsidP="001F5A3F">
      <w:pPr>
        <w:ind w:firstLine="708"/>
        <w:jc w:val="both"/>
        <w:rPr>
          <w:sz w:val="28"/>
          <w:szCs w:val="28"/>
          <w:lang w:val="uk-UA"/>
        </w:rPr>
      </w:pPr>
      <w:r>
        <w:rPr>
          <w:sz w:val="28"/>
          <w:szCs w:val="28"/>
          <w:lang w:val="uk-UA"/>
        </w:rPr>
        <w:t xml:space="preserve">Велике занепокоєння викликають темпи зростання захворюваності, яка починаючи з </w:t>
      </w:r>
      <w:r w:rsidR="008C4229">
        <w:rPr>
          <w:sz w:val="28"/>
          <w:szCs w:val="28"/>
          <w:lang w:val="uk-UA"/>
        </w:rPr>
        <w:t>січня</w:t>
      </w:r>
      <w:r>
        <w:rPr>
          <w:sz w:val="28"/>
          <w:szCs w:val="28"/>
          <w:lang w:val="uk-UA"/>
        </w:rPr>
        <w:t xml:space="preserve"> цього року, щоденно збільшується та значно перевищує аналогічні показники захворюваності </w:t>
      </w:r>
      <w:r w:rsidR="008C4229">
        <w:rPr>
          <w:sz w:val="28"/>
          <w:szCs w:val="28"/>
          <w:lang w:val="uk-UA"/>
        </w:rPr>
        <w:t>вірусами інших штампів минулих років</w:t>
      </w:r>
      <w:r>
        <w:rPr>
          <w:sz w:val="28"/>
          <w:szCs w:val="28"/>
          <w:lang w:val="uk-UA"/>
        </w:rPr>
        <w:t xml:space="preserve">. </w:t>
      </w:r>
      <w:r w:rsidR="008C4229">
        <w:rPr>
          <w:sz w:val="28"/>
          <w:szCs w:val="28"/>
          <w:lang w:val="uk-UA"/>
        </w:rPr>
        <w:t>По всій території У</w:t>
      </w:r>
      <w:r>
        <w:rPr>
          <w:sz w:val="28"/>
          <w:szCs w:val="28"/>
          <w:lang w:val="uk-UA"/>
        </w:rPr>
        <w:t>країни вже оголошено карантин.</w:t>
      </w:r>
    </w:p>
    <w:p w:rsidR="001F5A3F" w:rsidRDefault="001F5A3F" w:rsidP="001F5A3F">
      <w:pPr>
        <w:ind w:firstLine="708"/>
        <w:jc w:val="both"/>
        <w:rPr>
          <w:sz w:val="28"/>
          <w:szCs w:val="28"/>
          <w:lang w:val="uk-UA"/>
        </w:rPr>
      </w:pPr>
      <w:r>
        <w:rPr>
          <w:sz w:val="28"/>
          <w:szCs w:val="28"/>
          <w:lang w:val="uk-UA"/>
        </w:rPr>
        <w:t xml:space="preserve">Однією з причин виникнення та подальшого розвитку епідемії є неготовність органів виконавчої влади до своєчасного та оперативного проведення комплексу організаційних, протиепідемічних та лікувально- профілактичних заходів, а також до реальних загроз, пов‘язаних з розповсюдженням </w:t>
      </w:r>
      <w:r w:rsidR="008C4229" w:rsidRPr="008C4229">
        <w:rPr>
          <w:sz w:val="28"/>
          <w:szCs w:val="28"/>
          <w:lang w:val="uk-UA"/>
        </w:rPr>
        <w:t>захворювання COVID-19</w:t>
      </w:r>
      <w:r w:rsidRPr="008F661C">
        <w:rPr>
          <w:sz w:val="28"/>
          <w:szCs w:val="28"/>
          <w:lang w:val="uk-UA"/>
        </w:rPr>
        <w:t xml:space="preserve"> </w:t>
      </w:r>
      <w:r>
        <w:rPr>
          <w:sz w:val="28"/>
          <w:szCs w:val="28"/>
          <w:lang w:val="uk-UA"/>
        </w:rPr>
        <w:t>у світі.</w:t>
      </w:r>
    </w:p>
    <w:p w:rsidR="001B32FD" w:rsidRDefault="001B32FD" w:rsidP="001B32FD">
      <w:pPr>
        <w:ind w:firstLine="720"/>
        <w:jc w:val="both"/>
        <w:rPr>
          <w:sz w:val="28"/>
          <w:szCs w:val="28"/>
          <w:lang w:val="uk-UA"/>
        </w:rPr>
      </w:pPr>
      <w:r>
        <w:rPr>
          <w:sz w:val="28"/>
          <w:szCs w:val="28"/>
          <w:lang w:val="uk-UA"/>
        </w:rPr>
        <w:lastRenderedPageBreak/>
        <w:t xml:space="preserve">Українські лікарі констатують, що у разі виникнення </w:t>
      </w:r>
      <w:r w:rsidR="008C4229" w:rsidRPr="008C4229">
        <w:rPr>
          <w:sz w:val="28"/>
          <w:szCs w:val="28"/>
          <w:lang w:val="uk-UA"/>
        </w:rPr>
        <w:t>захворювання COVID-19</w:t>
      </w:r>
      <w:r w:rsidR="008C4229">
        <w:rPr>
          <w:sz w:val="28"/>
          <w:szCs w:val="28"/>
          <w:lang w:val="uk-UA"/>
        </w:rPr>
        <w:t xml:space="preserve"> </w:t>
      </w:r>
      <w:r>
        <w:rPr>
          <w:sz w:val="28"/>
          <w:szCs w:val="28"/>
          <w:lang w:val="uk-UA"/>
        </w:rPr>
        <w:t xml:space="preserve">в Україні, вони будуть не в змозі її діагностувати. В державі відсутнє необхідне обладнання та лікарські засоби для боротьби з вірусом. Враховуючи те, що Україна є транзитною країною та  рівень санітарної культури на індивідуальному рівні – низький, необхідність вжиття заходів щодо попередження розповсюдження вірусу є нагальною та першочерговою. </w:t>
      </w:r>
    </w:p>
    <w:p w:rsidR="001B32FD" w:rsidRDefault="008C4229" w:rsidP="001B32FD">
      <w:pPr>
        <w:ind w:firstLine="720"/>
        <w:jc w:val="both"/>
        <w:rPr>
          <w:sz w:val="28"/>
          <w:szCs w:val="28"/>
          <w:lang w:val="uk-UA"/>
        </w:rPr>
      </w:pPr>
      <w:r>
        <w:rPr>
          <w:sz w:val="28"/>
          <w:szCs w:val="28"/>
          <w:lang w:val="uk-UA"/>
        </w:rPr>
        <w:t>На почат</w:t>
      </w:r>
      <w:r w:rsidR="00EC4EB2">
        <w:rPr>
          <w:sz w:val="28"/>
          <w:szCs w:val="28"/>
          <w:lang w:val="uk-UA"/>
        </w:rPr>
        <w:t>ок</w:t>
      </w:r>
      <w:r>
        <w:rPr>
          <w:sz w:val="28"/>
          <w:szCs w:val="28"/>
          <w:lang w:val="uk-UA"/>
        </w:rPr>
        <w:t xml:space="preserve"> р</w:t>
      </w:r>
      <w:r w:rsidR="00EC4EB2">
        <w:rPr>
          <w:sz w:val="28"/>
          <w:szCs w:val="28"/>
          <w:lang w:val="uk-UA"/>
        </w:rPr>
        <w:t xml:space="preserve">озповсюдження у світі </w:t>
      </w:r>
      <w:r w:rsidR="00EC4EB2" w:rsidRPr="00EC4EB2">
        <w:rPr>
          <w:sz w:val="28"/>
          <w:szCs w:val="28"/>
          <w:lang w:val="uk-UA"/>
        </w:rPr>
        <w:t>коронавірусної</w:t>
      </w:r>
      <w:r w:rsidR="00EC4EB2" w:rsidRPr="008C4229">
        <w:rPr>
          <w:sz w:val="28"/>
          <w:szCs w:val="28"/>
          <w:lang w:val="uk-UA"/>
        </w:rPr>
        <w:t xml:space="preserve"> інфекції </w:t>
      </w:r>
      <w:r w:rsidR="00EC4EB2">
        <w:rPr>
          <w:sz w:val="28"/>
          <w:szCs w:val="28"/>
          <w:lang w:val="uk-UA"/>
        </w:rPr>
        <w:t>ж</w:t>
      </w:r>
      <w:r w:rsidR="001B32FD">
        <w:rPr>
          <w:sz w:val="28"/>
          <w:szCs w:val="28"/>
          <w:lang w:val="uk-UA"/>
        </w:rPr>
        <w:t>одних заяв чи інформації від керівництва Міністерства охорони здоров’я  або Кабінету Міністрів України не надійшло. Наслідком цього є не інформованість та дезорієнтація населення країни. Саме тому є невідкладним заслуховування звіту керівництва Міністерства охорони здоров’я щодо стану системи охорони здоров’я України та її готовності до боротьби з вірусом.</w:t>
      </w:r>
    </w:p>
    <w:p w:rsidR="001B32FD" w:rsidRDefault="001B32FD" w:rsidP="001B32FD">
      <w:pPr>
        <w:ind w:firstLine="720"/>
        <w:jc w:val="both"/>
        <w:rPr>
          <w:sz w:val="28"/>
          <w:szCs w:val="28"/>
          <w:lang w:val="uk-UA"/>
        </w:rPr>
      </w:pPr>
      <w:r>
        <w:rPr>
          <w:sz w:val="28"/>
          <w:szCs w:val="28"/>
          <w:lang w:val="uk-UA"/>
        </w:rPr>
        <w:t>Необхідним є залучення провідних українських спеціалістів у галузі імунології та вірусології до вивчення цієї проблеми, оскільки до сьогодні ця проблематика достатньо не вивчалась та науковий  потенціал задіяним не був.</w:t>
      </w:r>
    </w:p>
    <w:p w:rsidR="001B32FD" w:rsidRPr="00507FF3" w:rsidRDefault="001B32FD" w:rsidP="001B32FD">
      <w:pPr>
        <w:pStyle w:val="StyleZakonu"/>
        <w:spacing w:after="0" w:line="240" w:lineRule="auto"/>
        <w:ind w:firstLine="720"/>
        <w:rPr>
          <w:sz w:val="28"/>
        </w:rPr>
      </w:pPr>
      <w:r w:rsidRPr="00507FF3">
        <w:rPr>
          <w:sz w:val="28"/>
        </w:rPr>
        <w:t>Ситуація ускладнюється тим, що до цього часу в регіонах відсутні відповідні діагностичні тест-системи, достатня кількість лікарських та захисних засобів. Крім того, відсутня можливість проведення належного вірусологічного моніторингу для своєчасного виявлення циркулюючих вірусів грипу, а також не забезпечено належне функціонування державної установи «Український центр грипу та гострих респіраторних інфекцій» Міністерства охорони здоров‘я України.</w:t>
      </w:r>
    </w:p>
    <w:p w:rsidR="001B32FD" w:rsidRDefault="001B32FD" w:rsidP="007C0102">
      <w:pPr>
        <w:pStyle w:val="StyleZakonu"/>
        <w:spacing w:after="0" w:line="240" w:lineRule="auto"/>
        <w:ind w:firstLine="720"/>
        <w:rPr>
          <w:sz w:val="28"/>
        </w:rPr>
      </w:pPr>
      <w:r w:rsidRPr="00507FF3">
        <w:rPr>
          <w:sz w:val="28"/>
        </w:rPr>
        <w:t xml:space="preserve">Все це </w:t>
      </w:r>
      <w:r w:rsidR="00EC4EB2">
        <w:rPr>
          <w:sz w:val="28"/>
        </w:rPr>
        <w:t xml:space="preserve">може </w:t>
      </w:r>
      <w:r w:rsidRPr="00507FF3">
        <w:rPr>
          <w:sz w:val="28"/>
        </w:rPr>
        <w:t>ускладн</w:t>
      </w:r>
      <w:r w:rsidR="00EC4EB2">
        <w:rPr>
          <w:sz w:val="28"/>
        </w:rPr>
        <w:t>ити локалізацію епідемії, підсилити</w:t>
      </w:r>
      <w:r w:rsidRPr="00507FF3">
        <w:rPr>
          <w:sz w:val="28"/>
        </w:rPr>
        <w:t xml:space="preserve"> небезпеку її подальшого розповсюдження на території України.</w:t>
      </w:r>
    </w:p>
    <w:p w:rsidR="007C0102" w:rsidRDefault="007C0102" w:rsidP="007C0102">
      <w:pPr>
        <w:pStyle w:val="StyleZakonu"/>
        <w:spacing w:after="0" w:line="240" w:lineRule="auto"/>
        <w:ind w:firstLine="720"/>
        <w:rPr>
          <w:sz w:val="28"/>
        </w:rPr>
      </w:pPr>
      <w:r w:rsidRPr="007C0102">
        <w:rPr>
          <w:sz w:val="28"/>
        </w:rPr>
        <w:t>Крім того, за даними Центру громадського здоров’я, станом на середину березня, кількість хворих на грип та ГРВІ минулого тижня зросла практично по всій Україні. Від ускладнень грипу минулого тижня померло дев’ять українців, а від початку епідсезону жервами грипу стали вже 63 українці</w:t>
      </w:r>
      <w:r>
        <w:rPr>
          <w:sz w:val="28"/>
        </w:rPr>
        <w:t>.</w:t>
      </w:r>
    </w:p>
    <w:p w:rsidR="007C0102" w:rsidRPr="007C0102" w:rsidRDefault="007C0102" w:rsidP="007C0102">
      <w:pPr>
        <w:shd w:val="clear" w:color="auto" w:fill="FFFFFF"/>
        <w:ind w:firstLine="708"/>
        <w:jc w:val="both"/>
        <w:rPr>
          <w:sz w:val="28"/>
          <w:szCs w:val="20"/>
          <w:lang w:val="uk-UA"/>
        </w:rPr>
      </w:pPr>
      <w:r w:rsidRPr="007C0102">
        <w:rPr>
          <w:sz w:val="28"/>
          <w:szCs w:val="20"/>
          <w:lang w:val="uk-UA"/>
        </w:rPr>
        <w:t>Минулого тижня (від 2 до 8 березня) на грип і ГРВІ в Україні захворіли 220 932 людини (позаминулого – понад 213 тисяч). Серед хворих майже 67% – діти віком до 17 років. Епідпоріг перевищено на 21,2%. В Україні зафіксовано широке розповсюдження грипу.</w:t>
      </w:r>
    </w:p>
    <w:p w:rsidR="007C0102" w:rsidRDefault="007C0102" w:rsidP="007C0102">
      <w:pPr>
        <w:shd w:val="clear" w:color="auto" w:fill="FFFFFF"/>
        <w:ind w:firstLine="708"/>
        <w:jc w:val="both"/>
        <w:rPr>
          <w:sz w:val="28"/>
          <w:szCs w:val="20"/>
          <w:lang w:val="uk-UA"/>
        </w:rPr>
      </w:pPr>
      <w:r w:rsidRPr="007C0102">
        <w:rPr>
          <w:sz w:val="28"/>
          <w:szCs w:val="20"/>
          <w:lang w:val="uk-UA"/>
        </w:rPr>
        <w:t>У вірусологічних лабораторіях минулого тижня було досліджено 73 зразки матеріалів, відібраних від хворих. У 24 зразках виявлено віруси грипу:</w:t>
      </w:r>
      <w:r>
        <w:rPr>
          <w:sz w:val="28"/>
          <w:szCs w:val="20"/>
          <w:lang w:val="uk-UA"/>
        </w:rPr>
        <w:t xml:space="preserve"> </w:t>
      </w:r>
      <w:r w:rsidRPr="007C0102">
        <w:rPr>
          <w:sz w:val="28"/>
          <w:szCs w:val="20"/>
          <w:lang w:val="uk-UA"/>
        </w:rPr>
        <w:t>у 14 зразках – типу А(Н1)pdm09 (його ще називають «свинячий», у семи – типу А не субтипований, і у трьох – типу B.</w:t>
      </w:r>
    </w:p>
    <w:p w:rsidR="007C0102" w:rsidRPr="007C0102" w:rsidRDefault="007C0102" w:rsidP="007C0102">
      <w:pPr>
        <w:shd w:val="clear" w:color="auto" w:fill="FFFFFF"/>
        <w:ind w:firstLine="708"/>
        <w:jc w:val="both"/>
        <w:rPr>
          <w:sz w:val="28"/>
          <w:szCs w:val="20"/>
          <w:lang w:val="uk-UA"/>
        </w:rPr>
      </w:pPr>
      <w:r w:rsidRPr="007C0102">
        <w:rPr>
          <w:sz w:val="28"/>
          <w:szCs w:val="20"/>
          <w:lang w:val="uk-UA"/>
        </w:rPr>
        <w:t>За даними Центру минулого епідсезону на грип та ГРВІ перехворіли 5,4 млн українців, 64 пацієнти померли від ускладнень грипу, серед яких 12 дітей віком до 17 років.</w:t>
      </w:r>
    </w:p>
    <w:p w:rsidR="007C0102" w:rsidRDefault="007C0102" w:rsidP="007C0102">
      <w:pPr>
        <w:shd w:val="clear" w:color="auto" w:fill="FFFFFF"/>
        <w:ind w:firstLine="708"/>
        <w:jc w:val="both"/>
        <w:rPr>
          <w:sz w:val="28"/>
          <w:szCs w:val="20"/>
          <w:lang w:val="uk-UA"/>
        </w:rPr>
      </w:pPr>
      <w:r w:rsidRPr="007C0102">
        <w:rPr>
          <w:sz w:val="28"/>
          <w:szCs w:val="20"/>
          <w:lang w:val="uk-UA"/>
        </w:rPr>
        <w:t>Найчастішим ускладненням хвороби є пневмонія, обструктивні бронхіти, енцефаліт (запалення мозку). Серцева недостатність також нерідко розвивається внаслідок ускладнень грипу.</w:t>
      </w:r>
      <w:r>
        <w:rPr>
          <w:sz w:val="28"/>
          <w:szCs w:val="20"/>
          <w:lang w:val="uk-UA"/>
        </w:rPr>
        <w:t xml:space="preserve"> </w:t>
      </w:r>
    </w:p>
    <w:p w:rsidR="001413DD" w:rsidRDefault="001413DD" w:rsidP="007C0102">
      <w:pPr>
        <w:shd w:val="clear" w:color="auto" w:fill="FFFFFF"/>
        <w:ind w:firstLine="708"/>
        <w:jc w:val="both"/>
        <w:rPr>
          <w:sz w:val="28"/>
          <w:szCs w:val="28"/>
          <w:lang w:val="uk-UA"/>
        </w:rPr>
      </w:pPr>
      <w:r w:rsidRPr="007C0102">
        <w:rPr>
          <w:sz w:val="28"/>
          <w:szCs w:val="20"/>
          <w:lang w:val="uk-UA"/>
        </w:rPr>
        <w:lastRenderedPageBreak/>
        <w:t>Така ситуація спонукає до вжиття невідкладних заходів для</w:t>
      </w:r>
      <w:r w:rsidR="00FC6667" w:rsidRPr="007C0102">
        <w:rPr>
          <w:sz w:val="28"/>
          <w:szCs w:val="20"/>
          <w:lang w:val="uk-UA"/>
        </w:rPr>
        <w:t xml:space="preserve"> </w:t>
      </w:r>
      <w:r w:rsidR="00EC4EB2" w:rsidRPr="007C0102">
        <w:rPr>
          <w:sz w:val="28"/>
          <w:szCs w:val="20"/>
          <w:lang w:val="uk-UA"/>
        </w:rPr>
        <w:t>попередження та</w:t>
      </w:r>
      <w:r w:rsidR="00EC4EB2">
        <w:rPr>
          <w:sz w:val="28"/>
          <w:szCs w:val="28"/>
          <w:lang w:val="uk-UA"/>
        </w:rPr>
        <w:t xml:space="preserve"> </w:t>
      </w:r>
      <w:r>
        <w:rPr>
          <w:sz w:val="28"/>
          <w:szCs w:val="28"/>
          <w:lang w:val="uk-UA"/>
        </w:rPr>
        <w:t>локалізаці</w:t>
      </w:r>
      <w:r w:rsidR="00EC4EB2">
        <w:rPr>
          <w:sz w:val="28"/>
          <w:szCs w:val="28"/>
          <w:lang w:val="uk-UA"/>
        </w:rPr>
        <w:t>ї</w:t>
      </w:r>
      <w:r>
        <w:rPr>
          <w:sz w:val="28"/>
          <w:szCs w:val="28"/>
          <w:lang w:val="uk-UA"/>
        </w:rPr>
        <w:t xml:space="preserve"> епідемії, </w:t>
      </w:r>
      <w:r w:rsidR="00EC4EB2">
        <w:rPr>
          <w:sz w:val="28"/>
          <w:szCs w:val="28"/>
          <w:lang w:val="uk-UA"/>
        </w:rPr>
        <w:t xml:space="preserve">у випадку </w:t>
      </w:r>
      <w:r>
        <w:rPr>
          <w:sz w:val="28"/>
          <w:szCs w:val="28"/>
          <w:lang w:val="uk-UA"/>
        </w:rPr>
        <w:t>подальшого розповсюдження</w:t>
      </w:r>
      <w:r w:rsidR="00EC4EB2">
        <w:rPr>
          <w:sz w:val="28"/>
          <w:szCs w:val="28"/>
          <w:lang w:val="uk-UA"/>
        </w:rPr>
        <w:t>, її припинення</w:t>
      </w:r>
      <w:r>
        <w:rPr>
          <w:sz w:val="28"/>
          <w:szCs w:val="28"/>
          <w:lang w:val="uk-UA"/>
        </w:rPr>
        <w:t xml:space="preserve"> на території України та надання усім особам, які захворіли, необхідної медичної допомоги.</w:t>
      </w:r>
    </w:p>
    <w:p w:rsidR="00FC6667" w:rsidRPr="00195966" w:rsidRDefault="00FC6667" w:rsidP="001413DD">
      <w:pPr>
        <w:ind w:firstLine="709"/>
        <w:jc w:val="both"/>
        <w:rPr>
          <w:sz w:val="28"/>
          <w:szCs w:val="28"/>
          <w:lang w:val="uk-UA"/>
        </w:rPr>
      </w:pPr>
      <w:r>
        <w:rPr>
          <w:sz w:val="28"/>
          <w:szCs w:val="28"/>
          <w:lang w:val="uk-UA"/>
        </w:rPr>
        <w:t xml:space="preserve">Враховуючи, що відповідно до статті 3 Конституції України людина, її життя і здоров’я визнаються в Україні найвищою соціальною цінністю пропонується затвердити першочергові заходи, що спрямовані на локалізацію, виявлення та попередження подальшого розповсюдження небезпечної інфекції. </w:t>
      </w:r>
    </w:p>
    <w:p w:rsidR="00FC6667" w:rsidRDefault="00FC6667" w:rsidP="007225DD">
      <w:pPr>
        <w:shd w:val="clear" w:color="auto" w:fill="FFFFFF"/>
        <w:spacing w:line="317" w:lineRule="exact"/>
        <w:ind w:firstLine="709"/>
        <w:jc w:val="both"/>
        <w:rPr>
          <w:sz w:val="28"/>
          <w:szCs w:val="28"/>
          <w:lang w:val="uk-UA"/>
        </w:rPr>
      </w:pPr>
    </w:p>
    <w:p w:rsidR="00FC6667" w:rsidRPr="00E240BF" w:rsidRDefault="00FC6667" w:rsidP="007225DD">
      <w:pPr>
        <w:shd w:val="clear" w:color="auto" w:fill="FFFFFF"/>
        <w:tabs>
          <w:tab w:val="left" w:pos="960"/>
        </w:tabs>
        <w:spacing w:line="307" w:lineRule="exact"/>
        <w:ind w:firstLine="709"/>
        <w:rPr>
          <w:sz w:val="28"/>
          <w:szCs w:val="28"/>
          <w:lang w:val="uk-UA"/>
        </w:rPr>
      </w:pPr>
      <w:r w:rsidRPr="001A75B7">
        <w:rPr>
          <w:b/>
          <w:bCs/>
          <w:spacing w:val="-6"/>
          <w:sz w:val="28"/>
          <w:szCs w:val="28"/>
          <w:lang w:val="uk-UA"/>
        </w:rPr>
        <w:t>2.</w:t>
      </w:r>
      <w:r w:rsidRPr="001A75B7">
        <w:rPr>
          <w:b/>
          <w:bCs/>
          <w:sz w:val="28"/>
          <w:szCs w:val="28"/>
          <w:lang w:val="uk-UA"/>
        </w:rPr>
        <w:tab/>
        <w:t>Цілі і завдання акт</w:t>
      </w:r>
      <w:r w:rsidR="00EC4EB2">
        <w:rPr>
          <w:b/>
          <w:bCs/>
          <w:sz w:val="28"/>
          <w:szCs w:val="28"/>
          <w:lang w:val="uk-UA"/>
        </w:rPr>
        <w:t>у</w:t>
      </w:r>
    </w:p>
    <w:p w:rsidR="00FC6667" w:rsidRDefault="00FC6667" w:rsidP="007225DD">
      <w:pPr>
        <w:shd w:val="clear" w:color="auto" w:fill="FFFFFF"/>
        <w:spacing w:line="317" w:lineRule="exact"/>
        <w:ind w:firstLine="709"/>
        <w:jc w:val="both"/>
        <w:rPr>
          <w:sz w:val="28"/>
          <w:szCs w:val="28"/>
          <w:lang w:val="uk-UA"/>
        </w:rPr>
      </w:pPr>
      <w:r>
        <w:rPr>
          <w:sz w:val="28"/>
          <w:szCs w:val="28"/>
          <w:lang w:val="uk-UA"/>
        </w:rPr>
        <w:tab/>
      </w:r>
    </w:p>
    <w:p w:rsidR="006C4B2A" w:rsidRDefault="00FC6667" w:rsidP="007225DD">
      <w:pPr>
        <w:shd w:val="clear" w:color="auto" w:fill="FFFFFF"/>
        <w:spacing w:line="317" w:lineRule="exact"/>
        <w:ind w:firstLine="709"/>
        <w:jc w:val="both"/>
        <w:rPr>
          <w:sz w:val="28"/>
          <w:szCs w:val="28"/>
          <w:lang w:val="uk-UA"/>
        </w:rPr>
      </w:pPr>
      <w:r w:rsidRPr="0032625E">
        <w:rPr>
          <w:sz w:val="28"/>
          <w:szCs w:val="28"/>
          <w:lang w:val="uk-UA"/>
        </w:rPr>
        <w:t xml:space="preserve">Основною метою прийняття постанови є </w:t>
      </w:r>
      <w:r w:rsidR="000766B3">
        <w:rPr>
          <w:sz w:val="28"/>
          <w:szCs w:val="28"/>
          <w:lang w:val="uk-UA"/>
        </w:rPr>
        <w:t xml:space="preserve">забезпечення </w:t>
      </w:r>
      <w:r w:rsidR="000766B3" w:rsidRPr="001F5A3F">
        <w:rPr>
          <w:sz w:val="28"/>
          <w:szCs w:val="28"/>
          <w:lang w:val="uk-UA"/>
        </w:rPr>
        <w:t xml:space="preserve">протидії поширенню </w:t>
      </w:r>
      <w:r w:rsidR="00253954" w:rsidRPr="00723385">
        <w:rPr>
          <w:sz w:val="28"/>
          <w:szCs w:val="28"/>
          <w:lang w:val="uk-UA"/>
        </w:rPr>
        <w:t>коронавірусної</w:t>
      </w:r>
      <w:r w:rsidR="00253954" w:rsidRPr="008C4229">
        <w:rPr>
          <w:sz w:val="28"/>
          <w:szCs w:val="28"/>
          <w:lang w:val="uk-UA"/>
        </w:rPr>
        <w:t> інфекції COVID-</w:t>
      </w:r>
      <w:r w:rsidR="00253954" w:rsidRPr="00723385">
        <w:rPr>
          <w:sz w:val="28"/>
          <w:szCs w:val="28"/>
          <w:lang w:val="uk-UA"/>
        </w:rPr>
        <w:t>19</w:t>
      </w:r>
      <w:r w:rsidR="00253954">
        <w:rPr>
          <w:sz w:val="28"/>
          <w:szCs w:val="28"/>
          <w:lang w:val="uk-UA"/>
        </w:rPr>
        <w:t>,</w:t>
      </w:r>
      <w:r w:rsidR="00253954" w:rsidRPr="00311C0E">
        <w:rPr>
          <w:sz w:val="28"/>
          <w:lang w:val="uk-UA"/>
        </w:rPr>
        <w:t xml:space="preserve"> епідемії грипу і гострих респіраторних інфекцій</w:t>
      </w:r>
      <w:r w:rsidR="00EC4EB2">
        <w:rPr>
          <w:sz w:val="28"/>
          <w:szCs w:val="28"/>
          <w:lang w:val="uk-UA"/>
        </w:rPr>
        <w:t xml:space="preserve"> </w:t>
      </w:r>
      <w:r w:rsidR="000766B3" w:rsidRPr="001F5A3F">
        <w:rPr>
          <w:sz w:val="28"/>
          <w:szCs w:val="28"/>
          <w:lang w:val="uk-UA"/>
        </w:rPr>
        <w:t xml:space="preserve">в Україні та </w:t>
      </w:r>
      <w:r w:rsidR="006C4B2A">
        <w:rPr>
          <w:sz w:val="28"/>
          <w:szCs w:val="28"/>
          <w:lang w:val="uk-UA"/>
        </w:rPr>
        <w:t xml:space="preserve">прийняття </w:t>
      </w:r>
      <w:r w:rsidR="000766B3" w:rsidRPr="001F5A3F">
        <w:rPr>
          <w:sz w:val="28"/>
          <w:szCs w:val="28"/>
          <w:lang w:val="uk-UA"/>
        </w:rPr>
        <w:t>додатков</w:t>
      </w:r>
      <w:r w:rsidR="006C4B2A">
        <w:rPr>
          <w:sz w:val="28"/>
          <w:szCs w:val="28"/>
          <w:lang w:val="uk-UA"/>
        </w:rPr>
        <w:t>их заходів,</w:t>
      </w:r>
      <w:r w:rsidR="000766B3" w:rsidRPr="001F5A3F">
        <w:rPr>
          <w:sz w:val="28"/>
          <w:szCs w:val="28"/>
          <w:lang w:val="uk-UA"/>
        </w:rPr>
        <w:t xml:space="preserve"> спрямован</w:t>
      </w:r>
      <w:r w:rsidR="006C4B2A">
        <w:rPr>
          <w:sz w:val="28"/>
          <w:szCs w:val="28"/>
          <w:lang w:val="uk-UA"/>
        </w:rPr>
        <w:t>их</w:t>
      </w:r>
      <w:r w:rsidR="000766B3" w:rsidRPr="001F5A3F">
        <w:rPr>
          <w:sz w:val="28"/>
          <w:szCs w:val="28"/>
          <w:lang w:val="uk-UA"/>
        </w:rPr>
        <w:t xml:space="preserve"> на зниження </w:t>
      </w:r>
      <w:r w:rsidR="006C4B2A">
        <w:rPr>
          <w:sz w:val="28"/>
          <w:szCs w:val="28"/>
          <w:lang w:val="uk-UA"/>
        </w:rPr>
        <w:t xml:space="preserve">рівня </w:t>
      </w:r>
      <w:r w:rsidR="000766B3" w:rsidRPr="001F5A3F">
        <w:rPr>
          <w:sz w:val="28"/>
          <w:szCs w:val="28"/>
          <w:lang w:val="uk-UA"/>
        </w:rPr>
        <w:t>загрози життю і здоров‘ю населення</w:t>
      </w:r>
      <w:r w:rsidR="006C4B2A">
        <w:rPr>
          <w:sz w:val="28"/>
          <w:szCs w:val="28"/>
          <w:lang w:val="uk-UA"/>
        </w:rPr>
        <w:t>.</w:t>
      </w:r>
    </w:p>
    <w:p w:rsidR="00FC6667" w:rsidRPr="00F65699" w:rsidRDefault="00FC6667" w:rsidP="007225DD">
      <w:pPr>
        <w:shd w:val="clear" w:color="auto" w:fill="FFFFFF"/>
        <w:spacing w:line="307" w:lineRule="exact"/>
        <w:ind w:firstLine="709"/>
        <w:jc w:val="both"/>
        <w:rPr>
          <w:sz w:val="28"/>
          <w:szCs w:val="28"/>
          <w:lang w:val="uk-UA"/>
        </w:rPr>
      </w:pPr>
    </w:p>
    <w:p w:rsidR="00FC6667" w:rsidRPr="001A75B7" w:rsidRDefault="00FC6667" w:rsidP="007225DD">
      <w:pPr>
        <w:shd w:val="clear" w:color="auto" w:fill="FFFFFF"/>
        <w:tabs>
          <w:tab w:val="left" w:pos="960"/>
        </w:tabs>
        <w:ind w:firstLine="709"/>
        <w:rPr>
          <w:sz w:val="28"/>
          <w:szCs w:val="28"/>
        </w:rPr>
      </w:pPr>
      <w:r w:rsidRPr="001A75B7">
        <w:rPr>
          <w:b/>
          <w:bCs/>
          <w:spacing w:val="-7"/>
          <w:sz w:val="28"/>
          <w:szCs w:val="28"/>
          <w:lang w:val="uk-UA"/>
        </w:rPr>
        <w:t>3.</w:t>
      </w:r>
      <w:r w:rsidRPr="001A75B7">
        <w:rPr>
          <w:b/>
          <w:bCs/>
          <w:sz w:val="28"/>
          <w:szCs w:val="28"/>
          <w:lang w:val="uk-UA"/>
        </w:rPr>
        <w:tab/>
        <w:t>Загальна характеристика та основні положення проекту</w:t>
      </w:r>
    </w:p>
    <w:p w:rsidR="00FC6667" w:rsidRPr="00C93C23" w:rsidRDefault="00FC6667" w:rsidP="007225DD">
      <w:pPr>
        <w:shd w:val="clear" w:color="auto" w:fill="FFFFFF"/>
        <w:spacing w:line="317" w:lineRule="exact"/>
        <w:ind w:firstLine="709"/>
        <w:jc w:val="both"/>
        <w:rPr>
          <w:sz w:val="16"/>
          <w:szCs w:val="16"/>
          <w:lang w:val="uk-UA"/>
        </w:rPr>
      </w:pPr>
    </w:p>
    <w:p w:rsidR="00FC6667" w:rsidRPr="00253954" w:rsidRDefault="00FC6667" w:rsidP="007225DD">
      <w:pPr>
        <w:shd w:val="clear" w:color="auto" w:fill="FFFFFF"/>
        <w:spacing w:line="317" w:lineRule="exact"/>
        <w:ind w:firstLine="709"/>
        <w:jc w:val="both"/>
        <w:rPr>
          <w:sz w:val="28"/>
          <w:szCs w:val="28"/>
          <w:lang w:val="uk-UA"/>
        </w:rPr>
      </w:pPr>
      <w:r>
        <w:rPr>
          <w:sz w:val="28"/>
          <w:szCs w:val="28"/>
          <w:lang w:val="uk-UA"/>
        </w:rPr>
        <w:t xml:space="preserve">Проектом постанови передбачається </w:t>
      </w:r>
      <w:r w:rsidR="00055052">
        <w:rPr>
          <w:sz w:val="28"/>
          <w:szCs w:val="28"/>
          <w:lang w:val="uk-UA"/>
        </w:rPr>
        <w:t xml:space="preserve">посилення контролю та </w:t>
      </w:r>
      <w:r>
        <w:rPr>
          <w:sz w:val="28"/>
          <w:szCs w:val="28"/>
          <w:lang w:val="uk-UA"/>
        </w:rPr>
        <w:t>затверд</w:t>
      </w:r>
      <w:r w:rsidR="00055052">
        <w:rPr>
          <w:sz w:val="28"/>
          <w:szCs w:val="28"/>
          <w:lang w:val="uk-UA"/>
        </w:rPr>
        <w:t>ження</w:t>
      </w:r>
      <w:r>
        <w:rPr>
          <w:sz w:val="28"/>
          <w:szCs w:val="28"/>
          <w:lang w:val="uk-UA"/>
        </w:rPr>
        <w:t xml:space="preserve"> перелік</w:t>
      </w:r>
      <w:r w:rsidR="00055052">
        <w:rPr>
          <w:sz w:val="28"/>
          <w:szCs w:val="28"/>
          <w:lang w:val="uk-UA"/>
        </w:rPr>
        <w:t>у</w:t>
      </w:r>
      <w:r>
        <w:rPr>
          <w:sz w:val="28"/>
          <w:szCs w:val="28"/>
          <w:lang w:val="uk-UA"/>
        </w:rPr>
        <w:t xml:space="preserve"> </w:t>
      </w:r>
      <w:r w:rsidR="006C4B2A">
        <w:rPr>
          <w:sz w:val="28"/>
          <w:szCs w:val="28"/>
          <w:lang w:val="uk-UA"/>
        </w:rPr>
        <w:t>додаткових</w:t>
      </w:r>
      <w:r>
        <w:rPr>
          <w:sz w:val="28"/>
          <w:szCs w:val="28"/>
          <w:lang w:val="uk-UA"/>
        </w:rPr>
        <w:t xml:space="preserve"> заходів протидії поширенню </w:t>
      </w:r>
      <w:r w:rsidR="00253954" w:rsidRPr="00723385">
        <w:rPr>
          <w:sz w:val="28"/>
          <w:szCs w:val="28"/>
          <w:lang w:val="uk-UA"/>
        </w:rPr>
        <w:t>коронавірусної</w:t>
      </w:r>
      <w:r w:rsidR="00253954" w:rsidRPr="008C4229">
        <w:rPr>
          <w:sz w:val="28"/>
          <w:szCs w:val="28"/>
          <w:lang w:val="uk-UA"/>
        </w:rPr>
        <w:t> інфекції COVID-</w:t>
      </w:r>
      <w:r w:rsidR="00253954" w:rsidRPr="00723385">
        <w:rPr>
          <w:sz w:val="28"/>
          <w:szCs w:val="28"/>
          <w:lang w:val="uk-UA"/>
        </w:rPr>
        <w:t>19</w:t>
      </w:r>
      <w:r w:rsidR="00253954">
        <w:rPr>
          <w:sz w:val="28"/>
          <w:szCs w:val="28"/>
          <w:lang w:val="uk-UA"/>
        </w:rPr>
        <w:t>,</w:t>
      </w:r>
      <w:r w:rsidR="00253954" w:rsidRPr="00311C0E">
        <w:rPr>
          <w:sz w:val="28"/>
          <w:lang w:val="uk-UA"/>
        </w:rPr>
        <w:t xml:space="preserve"> епідемії грипу і гострих респіраторних інфекцій</w:t>
      </w:r>
      <w:r w:rsidR="00EC4EB2" w:rsidRPr="00EC4EB2">
        <w:rPr>
          <w:sz w:val="28"/>
          <w:szCs w:val="28"/>
          <w:lang w:val="uk-UA"/>
        </w:rPr>
        <w:t xml:space="preserve"> </w:t>
      </w:r>
      <w:r w:rsidR="006C4B2A">
        <w:rPr>
          <w:sz w:val="28"/>
          <w:szCs w:val="28"/>
          <w:lang w:val="uk-UA"/>
        </w:rPr>
        <w:t>на</w:t>
      </w:r>
      <w:r w:rsidRPr="000B4EEF">
        <w:rPr>
          <w:sz w:val="28"/>
          <w:szCs w:val="28"/>
          <w:lang w:val="uk-UA"/>
        </w:rPr>
        <w:t xml:space="preserve"> територі</w:t>
      </w:r>
      <w:r w:rsidR="006C4B2A">
        <w:rPr>
          <w:sz w:val="28"/>
          <w:szCs w:val="28"/>
          <w:lang w:val="uk-UA"/>
        </w:rPr>
        <w:t>ї</w:t>
      </w:r>
      <w:r w:rsidRPr="000B4EEF">
        <w:rPr>
          <w:sz w:val="28"/>
          <w:szCs w:val="28"/>
          <w:lang w:val="uk-UA"/>
        </w:rPr>
        <w:t xml:space="preserve"> України</w:t>
      </w:r>
      <w:r>
        <w:rPr>
          <w:sz w:val="28"/>
          <w:szCs w:val="28"/>
          <w:lang w:val="uk-UA"/>
        </w:rPr>
        <w:t>.</w:t>
      </w:r>
    </w:p>
    <w:p w:rsidR="00FC6667" w:rsidRDefault="00FC6667" w:rsidP="007225DD">
      <w:pPr>
        <w:shd w:val="clear" w:color="auto" w:fill="FFFFFF"/>
        <w:tabs>
          <w:tab w:val="left" w:pos="720"/>
        </w:tabs>
        <w:ind w:firstLine="709"/>
        <w:jc w:val="both"/>
        <w:rPr>
          <w:b/>
          <w:bCs/>
          <w:spacing w:val="-9"/>
          <w:sz w:val="28"/>
          <w:szCs w:val="28"/>
          <w:lang w:val="uk-UA"/>
        </w:rPr>
      </w:pPr>
    </w:p>
    <w:p w:rsidR="00FC6667" w:rsidRDefault="00FC6667" w:rsidP="007225DD">
      <w:pPr>
        <w:shd w:val="clear" w:color="auto" w:fill="FFFFFF"/>
        <w:tabs>
          <w:tab w:val="left" w:pos="720"/>
        </w:tabs>
        <w:ind w:firstLine="709"/>
        <w:jc w:val="both"/>
        <w:rPr>
          <w:b/>
          <w:bCs/>
          <w:sz w:val="28"/>
          <w:szCs w:val="28"/>
          <w:lang w:val="uk-UA"/>
        </w:rPr>
      </w:pPr>
      <w:r w:rsidRPr="001A75B7">
        <w:rPr>
          <w:b/>
          <w:bCs/>
          <w:spacing w:val="-9"/>
          <w:sz w:val="28"/>
          <w:szCs w:val="28"/>
          <w:lang w:val="uk-UA"/>
        </w:rPr>
        <w:t>4.</w:t>
      </w:r>
      <w:r w:rsidRPr="001A75B7">
        <w:rPr>
          <w:b/>
          <w:bCs/>
          <w:sz w:val="28"/>
          <w:szCs w:val="28"/>
          <w:lang w:val="uk-UA"/>
        </w:rPr>
        <w:tab/>
        <w:t xml:space="preserve">Стан нормативно-правової бази у даній сфері правового </w:t>
      </w:r>
      <w:r>
        <w:rPr>
          <w:b/>
          <w:bCs/>
          <w:sz w:val="28"/>
          <w:szCs w:val="28"/>
          <w:lang w:val="uk-UA"/>
        </w:rPr>
        <w:t>р</w:t>
      </w:r>
      <w:r w:rsidRPr="001A75B7">
        <w:rPr>
          <w:b/>
          <w:bCs/>
          <w:sz w:val="28"/>
          <w:szCs w:val="28"/>
          <w:lang w:val="uk-UA"/>
        </w:rPr>
        <w:t>егулювання</w:t>
      </w:r>
    </w:p>
    <w:p w:rsidR="00C93C23" w:rsidRPr="00C93C23" w:rsidRDefault="00C93C23" w:rsidP="007225DD">
      <w:pPr>
        <w:shd w:val="clear" w:color="auto" w:fill="FFFFFF"/>
        <w:tabs>
          <w:tab w:val="left" w:pos="720"/>
        </w:tabs>
        <w:ind w:firstLine="709"/>
        <w:jc w:val="both"/>
        <w:rPr>
          <w:sz w:val="16"/>
          <w:szCs w:val="16"/>
          <w:lang w:val="uk-UA"/>
        </w:rPr>
      </w:pPr>
    </w:p>
    <w:p w:rsidR="00FC6667" w:rsidRPr="00055052" w:rsidRDefault="00FC6667" w:rsidP="007225DD">
      <w:pPr>
        <w:shd w:val="clear" w:color="auto" w:fill="FFFFFF"/>
        <w:spacing w:line="312" w:lineRule="exact"/>
        <w:ind w:firstLine="709"/>
        <w:jc w:val="both"/>
        <w:rPr>
          <w:sz w:val="28"/>
          <w:szCs w:val="28"/>
          <w:lang w:val="uk-UA"/>
        </w:rPr>
      </w:pPr>
      <w:r w:rsidRPr="001A75B7">
        <w:rPr>
          <w:sz w:val="28"/>
          <w:szCs w:val="28"/>
          <w:lang w:val="uk-UA"/>
        </w:rPr>
        <w:t>Нормативно-правовими актами, що регулюють відносини у даній сфері правового регулювання є Конституція України, Регламент Верховної Ради України</w:t>
      </w:r>
      <w:r w:rsidR="00055052">
        <w:rPr>
          <w:sz w:val="28"/>
          <w:szCs w:val="28"/>
          <w:lang w:val="uk-UA"/>
        </w:rPr>
        <w:t xml:space="preserve">, Основи законодавства України про охорону здоров‘я та закони України «Про забезпечення санітарного та епідемічного благополуччя населення», «Про захист населення від інфекційних хвороб» </w:t>
      </w:r>
      <w:r w:rsidRPr="001A75B7">
        <w:rPr>
          <w:sz w:val="28"/>
          <w:szCs w:val="28"/>
          <w:lang w:val="uk-UA"/>
        </w:rPr>
        <w:t>.</w:t>
      </w:r>
    </w:p>
    <w:p w:rsidR="00055052" w:rsidRPr="001A75B7" w:rsidRDefault="00055052" w:rsidP="007225DD">
      <w:pPr>
        <w:shd w:val="clear" w:color="auto" w:fill="FFFFFF"/>
        <w:spacing w:line="312" w:lineRule="exact"/>
        <w:ind w:firstLine="709"/>
        <w:jc w:val="both"/>
        <w:rPr>
          <w:sz w:val="28"/>
          <w:szCs w:val="28"/>
        </w:rPr>
      </w:pPr>
    </w:p>
    <w:p w:rsidR="00FC6667" w:rsidRDefault="00FC6667" w:rsidP="005A5C00">
      <w:pPr>
        <w:numPr>
          <w:ilvl w:val="0"/>
          <w:numId w:val="1"/>
        </w:numPr>
        <w:shd w:val="clear" w:color="auto" w:fill="FFFFFF"/>
        <w:tabs>
          <w:tab w:val="left" w:pos="950"/>
        </w:tabs>
        <w:rPr>
          <w:b/>
          <w:bCs/>
          <w:spacing w:val="-5"/>
          <w:sz w:val="28"/>
          <w:szCs w:val="28"/>
          <w:lang w:val="uk-UA"/>
        </w:rPr>
      </w:pPr>
      <w:r w:rsidRPr="001A75B7">
        <w:rPr>
          <w:b/>
          <w:bCs/>
          <w:spacing w:val="-5"/>
          <w:sz w:val="28"/>
          <w:szCs w:val="28"/>
          <w:lang w:val="uk-UA"/>
        </w:rPr>
        <w:t>Фінансово-економічне обґрунтування</w:t>
      </w:r>
    </w:p>
    <w:p w:rsidR="00C93C23" w:rsidRPr="00C93C23" w:rsidRDefault="00C93C23" w:rsidP="00C93C23">
      <w:pPr>
        <w:shd w:val="clear" w:color="auto" w:fill="FFFFFF"/>
        <w:tabs>
          <w:tab w:val="left" w:pos="950"/>
        </w:tabs>
        <w:ind w:left="709"/>
        <w:rPr>
          <w:b/>
          <w:bCs/>
          <w:spacing w:val="-5"/>
          <w:sz w:val="16"/>
          <w:szCs w:val="16"/>
          <w:lang w:val="uk-UA"/>
        </w:rPr>
      </w:pPr>
    </w:p>
    <w:p w:rsidR="00FC6667" w:rsidRDefault="00FC6667" w:rsidP="007225DD">
      <w:pPr>
        <w:shd w:val="clear" w:color="auto" w:fill="FFFFFF"/>
        <w:spacing w:line="312" w:lineRule="exact"/>
        <w:ind w:firstLine="709"/>
        <w:jc w:val="both"/>
        <w:rPr>
          <w:sz w:val="28"/>
          <w:szCs w:val="28"/>
          <w:lang w:val="uk-UA"/>
        </w:rPr>
      </w:pPr>
      <w:r w:rsidRPr="001A75B7">
        <w:rPr>
          <w:sz w:val="28"/>
          <w:szCs w:val="28"/>
          <w:lang w:val="uk-UA"/>
        </w:rPr>
        <w:t>Прийняття цієї постанови не потребуватиме додаткових витрат з Державного бюджету України.</w:t>
      </w:r>
    </w:p>
    <w:p w:rsidR="00FC6667" w:rsidRDefault="00FC6667" w:rsidP="00164038">
      <w:pPr>
        <w:numPr>
          <w:ilvl w:val="0"/>
          <w:numId w:val="1"/>
        </w:numPr>
        <w:shd w:val="clear" w:color="auto" w:fill="FFFFFF"/>
        <w:tabs>
          <w:tab w:val="left" w:pos="950"/>
        </w:tabs>
        <w:spacing w:before="226"/>
        <w:rPr>
          <w:b/>
          <w:bCs/>
          <w:spacing w:val="-4"/>
          <w:sz w:val="28"/>
          <w:szCs w:val="28"/>
          <w:lang w:val="uk-UA"/>
        </w:rPr>
      </w:pPr>
      <w:r w:rsidRPr="001A75B7">
        <w:rPr>
          <w:b/>
          <w:bCs/>
          <w:spacing w:val="-4"/>
          <w:sz w:val="28"/>
          <w:szCs w:val="28"/>
          <w:lang w:val="uk-UA"/>
        </w:rPr>
        <w:t>Прогноз соціально-екон</w:t>
      </w:r>
      <w:r w:rsidR="00253954">
        <w:rPr>
          <w:b/>
          <w:bCs/>
          <w:spacing w:val="-4"/>
          <w:sz w:val="28"/>
          <w:szCs w:val="28"/>
          <w:lang w:val="uk-UA"/>
        </w:rPr>
        <w:t>омічних наслідків прийняття акту</w:t>
      </w:r>
    </w:p>
    <w:p w:rsidR="00253954" w:rsidRDefault="00253954" w:rsidP="008B3413">
      <w:pPr>
        <w:shd w:val="clear" w:color="auto" w:fill="FFFFFF"/>
        <w:spacing w:line="317" w:lineRule="exact"/>
        <w:ind w:firstLine="709"/>
        <w:jc w:val="both"/>
        <w:rPr>
          <w:sz w:val="28"/>
          <w:szCs w:val="28"/>
          <w:lang w:val="uk-UA"/>
        </w:rPr>
      </w:pPr>
    </w:p>
    <w:p w:rsidR="00FC6667" w:rsidRDefault="00FC6667" w:rsidP="008B3413">
      <w:pPr>
        <w:shd w:val="clear" w:color="auto" w:fill="FFFFFF"/>
        <w:spacing w:line="317" w:lineRule="exact"/>
        <w:ind w:firstLine="709"/>
        <w:jc w:val="both"/>
        <w:rPr>
          <w:sz w:val="28"/>
          <w:szCs w:val="28"/>
          <w:lang w:val="uk-UA"/>
        </w:rPr>
      </w:pPr>
      <w:r w:rsidRPr="001A75B7">
        <w:rPr>
          <w:sz w:val="28"/>
          <w:szCs w:val="28"/>
          <w:lang w:val="uk-UA"/>
        </w:rPr>
        <w:t xml:space="preserve">Прийняття проекту постанови дозволить </w:t>
      </w:r>
      <w:r w:rsidR="008B3413">
        <w:rPr>
          <w:sz w:val="28"/>
          <w:szCs w:val="28"/>
          <w:lang w:val="uk-UA"/>
        </w:rPr>
        <w:t xml:space="preserve">створити систему дієвих заходів, спрямованих на припинення подальшого поширення епідемії  </w:t>
      </w:r>
      <w:r w:rsidR="00253954" w:rsidRPr="00723385">
        <w:rPr>
          <w:sz w:val="28"/>
          <w:szCs w:val="28"/>
          <w:lang w:val="uk-UA"/>
        </w:rPr>
        <w:t>коронавірусної</w:t>
      </w:r>
      <w:r w:rsidR="00253954" w:rsidRPr="008C4229">
        <w:rPr>
          <w:sz w:val="28"/>
          <w:szCs w:val="28"/>
          <w:lang w:val="uk-UA"/>
        </w:rPr>
        <w:t> інфекції COVID-</w:t>
      </w:r>
      <w:r w:rsidR="00253954" w:rsidRPr="00723385">
        <w:rPr>
          <w:sz w:val="28"/>
          <w:szCs w:val="28"/>
          <w:lang w:val="uk-UA"/>
        </w:rPr>
        <w:t>19</w:t>
      </w:r>
      <w:r w:rsidR="00253954">
        <w:rPr>
          <w:sz w:val="28"/>
          <w:szCs w:val="28"/>
          <w:lang w:val="uk-UA"/>
        </w:rPr>
        <w:t>,</w:t>
      </w:r>
      <w:r w:rsidR="00253954" w:rsidRPr="00311C0E">
        <w:rPr>
          <w:sz w:val="28"/>
          <w:lang w:val="uk-UA"/>
        </w:rPr>
        <w:t xml:space="preserve"> епідемії грипу і гострих респіраторних інфекцій</w:t>
      </w:r>
      <w:r w:rsidR="00253954">
        <w:rPr>
          <w:sz w:val="28"/>
          <w:szCs w:val="28"/>
          <w:lang w:val="uk-UA"/>
        </w:rPr>
        <w:t xml:space="preserve"> </w:t>
      </w:r>
      <w:r w:rsidR="008B3413">
        <w:rPr>
          <w:sz w:val="28"/>
          <w:szCs w:val="28"/>
          <w:lang w:val="uk-UA"/>
        </w:rPr>
        <w:t>на</w:t>
      </w:r>
      <w:r w:rsidR="008B3413" w:rsidRPr="000B4EEF">
        <w:rPr>
          <w:sz w:val="28"/>
          <w:szCs w:val="28"/>
          <w:lang w:val="uk-UA"/>
        </w:rPr>
        <w:t xml:space="preserve"> територі</w:t>
      </w:r>
      <w:r w:rsidR="008B3413">
        <w:rPr>
          <w:sz w:val="28"/>
          <w:szCs w:val="28"/>
          <w:lang w:val="uk-UA"/>
        </w:rPr>
        <w:t>ї</w:t>
      </w:r>
      <w:r w:rsidR="008B3413" w:rsidRPr="000B4EEF">
        <w:rPr>
          <w:sz w:val="28"/>
          <w:szCs w:val="28"/>
          <w:lang w:val="uk-UA"/>
        </w:rPr>
        <w:t xml:space="preserve"> України</w:t>
      </w:r>
      <w:r w:rsidR="008B3413">
        <w:rPr>
          <w:sz w:val="28"/>
          <w:szCs w:val="28"/>
          <w:lang w:val="uk-UA"/>
        </w:rPr>
        <w:t xml:space="preserve">, мінімізувати її наслідки та посилити контроль за виконанням органами державної влади ухвалених </w:t>
      </w:r>
      <w:r w:rsidR="008B3413" w:rsidRPr="001F5A3F">
        <w:rPr>
          <w:sz w:val="28"/>
          <w:szCs w:val="28"/>
          <w:lang w:val="uk-UA"/>
        </w:rPr>
        <w:t>рішень</w:t>
      </w:r>
      <w:r w:rsidRPr="001A75B7">
        <w:rPr>
          <w:sz w:val="28"/>
          <w:szCs w:val="28"/>
          <w:lang w:val="uk-UA"/>
        </w:rPr>
        <w:t>.</w:t>
      </w:r>
    </w:p>
    <w:p w:rsidR="001B32FD" w:rsidRPr="00253954" w:rsidRDefault="00253954" w:rsidP="001B32FD">
      <w:pPr>
        <w:pStyle w:val="ac"/>
        <w:spacing w:before="120"/>
        <w:ind w:left="0" w:firstLine="708"/>
        <w:jc w:val="both"/>
        <w:rPr>
          <w:sz w:val="28"/>
          <w:szCs w:val="28"/>
        </w:rPr>
      </w:pPr>
      <w:r>
        <w:rPr>
          <w:sz w:val="28"/>
          <w:szCs w:val="28"/>
        </w:rPr>
        <w:lastRenderedPageBreak/>
        <w:t>Також п</w:t>
      </w:r>
      <w:r w:rsidR="001B32FD" w:rsidRPr="00253954">
        <w:rPr>
          <w:sz w:val="28"/>
          <w:szCs w:val="28"/>
        </w:rPr>
        <w:t xml:space="preserve">рийняття проекту дасть змогу забезпечити ефективну роботу закладів охорони здоров’я з протидії поширенню </w:t>
      </w:r>
      <w:r w:rsidRPr="00723385">
        <w:rPr>
          <w:sz w:val="28"/>
          <w:szCs w:val="28"/>
        </w:rPr>
        <w:t>коронавірусної</w:t>
      </w:r>
      <w:r w:rsidRPr="008C4229">
        <w:rPr>
          <w:sz w:val="28"/>
          <w:szCs w:val="28"/>
        </w:rPr>
        <w:t> інфекції COVID-</w:t>
      </w:r>
      <w:r w:rsidRPr="00723385">
        <w:rPr>
          <w:sz w:val="28"/>
          <w:szCs w:val="28"/>
        </w:rPr>
        <w:t>19</w:t>
      </w:r>
      <w:r>
        <w:rPr>
          <w:sz w:val="28"/>
          <w:szCs w:val="28"/>
        </w:rPr>
        <w:t>,</w:t>
      </w:r>
      <w:r w:rsidRPr="00253954">
        <w:rPr>
          <w:sz w:val="28"/>
          <w:szCs w:val="28"/>
        </w:rPr>
        <w:t xml:space="preserve"> епідемії грипу і гострих респіраторних інфекцій </w:t>
      </w:r>
      <w:r w:rsidR="001B32FD" w:rsidRPr="00253954">
        <w:rPr>
          <w:sz w:val="28"/>
          <w:szCs w:val="28"/>
        </w:rPr>
        <w:t xml:space="preserve">в Україні </w:t>
      </w:r>
    </w:p>
    <w:p w:rsidR="00FC6667" w:rsidRPr="001B32FD" w:rsidRDefault="00FC6667" w:rsidP="00FC6667">
      <w:pPr>
        <w:shd w:val="clear" w:color="auto" w:fill="FFFFFF"/>
        <w:spacing w:before="101" w:line="317" w:lineRule="exact"/>
        <w:ind w:firstLine="691"/>
        <w:jc w:val="both"/>
        <w:rPr>
          <w:sz w:val="28"/>
          <w:szCs w:val="28"/>
          <w:lang w:val="uk-UA"/>
        </w:rPr>
      </w:pPr>
    </w:p>
    <w:p w:rsidR="001B32FD" w:rsidRPr="001B32FD" w:rsidRDefault="001B32FD" w:rsidP="00FC6667">
      <w:pPr>
        <w:shd w:val="clear" w:color="auto" w:fill="FFFFFF"/>
        <w:spacing w:before="101" w:line="317" w:lineRule="exact"/>
        <w:ind w:firstLine="691"/>
        <w:jc w:val="both"/>
        <w:rPr>
          <w:b/>
          <w:sz w:val="28"/>
          <w:szCs w:val="28"/>
          <w:lang w:val="uk-UA"/>
        </w:rPr>
      </w:pPr>
      <w:r w:rsidRPr="001B32FD">
        <w:rPr>
          <w:b/>
          <w:sz w:val="28"/>
          <w:szCs w:val="28"/>
          <w:lang w:val="uk-UA"/>
        </w:rPr>
        <w:t>Народний депутат України</w:t>
      </w:r>
      <w:r w:rsidRPr="001B32FD">
        <w:rPr>
          <w:b/>
          <w:sz w:val="28"/>
          <w:szCs w:val="28"/>
          <w:lang w:val="uk-UA"/>
        </w:rPr>
        <w:tab/>
      </w:r>
      <w:r w:rsidRPr="001B32FD">
        <w:rPr>
          <w:b/>
          <w:sz w:val="28"/>
          <w:szCs w:val="28"/>
          <w:lang w:val="uk-UA"/>
        </w:rPr>
        <w:tab/>
      </w:r>
      <w:r w:rsidRPr="001B32FD">
        <w:rPr>
          <w:b/>
          <w:sz w:val="28"/>
          <w:szCs w:val="28"/>
          <w:lang w:val="uk-UA"/>
        </w:rPr>
        <w:tab/>
      </w:r>
      <w:r w:rsidRPr="001B32FD">
        <w:rPr>
          <w:b/>
          <w:sz w:val="28"/>
          <w:szCs w:val="28"/>
          <w:lang w:val="uk-UA"/>
        </w:rPr>
        <w:tab/>
      </w:r>
      <w:r w:rsidRPr="001B32FD">
        <w:rPr>
          <w:b/>
          <w:sz w:val="28"/>
          <w:szCs w:val="28"/>
          <w:lang w:val="uk-UA"/>
        </w:rPr>
        <w:tab/>
        <w:t xml:space="preserve">О.О. Гончаренко </w:t>
      </w:r>
    </w:p>
    <w:sectPr w:rsidR="001B32FD" w:rsidRPr="001B32FD" w:rsidSect="00EC4EB2">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DAD" w:rsidRDefault="009C0DAD">
      <w:r>
        <w:separator/>
      </w:r>
    </w:p>
  </w:endnote>
  <w:endnote w:type="continuationSeparator" w:id="0">
    <w:p w:rsidR="009C0DAD" w:rsidRDefault="009C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DAD" w:rsidRDefault="009C0DAD">
      <w:r>
        <w:separator/>
      </w:r>
    </w:p>
  </w:footnote>
  <w:footnote w:type="continuationSeparator" w:id="0">
    <w:p w:rsidR="009C0DAD" w:rsidRDefault="009C0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8BA" w:rsidRDefault="006648BA" w:rsidP="009E20C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6648BA" w:rsidRDefault="006648B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8BA" w:rsidRDefault="006648BA" w:rsidP="009E20C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82152">
      <w:rPr>
        <w:rStyle w:val="a8"/>
        <w:noProof/>
      </w:rPr>
      <w:t>4</w:t>
    </w:r>
    <w:r>
      <w:rPr>
        <w:rStyle w:val="a8"/>
      </w:rPr>
      <w:fldChar w:fldCharType="end"/>
    </w:r>
  </w:p>
  <w:p w:rsidR="006648BA" w:rsidRDefault="006648B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55108"/>
    <w:multiLevelType w:val="hybridMultilevel"/>
    <w:tmpl w:val="8DD48CE2"/>
    <w:lvl w:ilvl="0" w:tplc="11B825AC">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667"/>
    <w:rsid w:val="00005EBE"/>
    <w:rsid w:val="000271AA"/>
    <w:rsid w:val="00027E19"/>
    <w:rsid w:val="00054E16"/>
    <w:rsid w:val="00055052"/>
    <w:rsid w:val="00064B0A"/>
    <w:rsid w:val="00064F3F"/>
    <w:rsid w:val="000766B3"/>
    <w:rsid w:val="000853D9"/>
    <w:rsid w:val="00093AA9"/>
    <w:rsid w:val="000977DA"/>
    <w:rsid w:val="000B0D7E"/>
    <w:rsid w:val="000B4EEF"/>
    <w:rsid w:val="000D64D6"/>
    <w:rsid w:val="00104B26"/>
    <w:rsid w:val="0010609E"/>
    <w:rsid w:val="0011084F"/>
    <w:rsid w:val="00133F96"/>
    <w:rsid w:val="001373A6"/>
    <w:rsid w:val="001413DD"/>
    <w:rsid w:val="00154EB0"/>
    <w:rsid w:val="001632C2"/>
    <w:rsid w:val="00164038"/>
    <w:rsid w:val="00164B94"/>
    <w:rsid w:val="00167B46"/>
    <w:rsid w:val="00170293"/>
    <w:rsid w:val="00186927"/>
    <w:rsid w:val="00187C2E"/>
    <w:rsid w:val="00192BDF"/>
    <w:rsid w:val="00195966"/>
    <w:rsid w:val="001A75B7"/>
    <w:rsid w:val="001B2721"/>
    <w:rsid w:val="001B32FD"/>
    <w:rsid w:val="001C5412"/>
    <w:rsid w:val="001C661D"/>
    <w:rsid w:val="001C7F80"/>
    <w:rsid w:val="001D65FB"/>
    <w:rsid w:val="001E6C31"/>
    <w:rsid w:val="001F2CCE"/>
    <w:rsid w:val="001F5A3F"/>
    <w:rsid w:val="0020178F"/>
    <w:rsid w:val="00210D42"/>
    <w:rsid w:val="002215DD"/>
    <w:rsid w:val="00234630"/>
    <w:rsid w:val="00243263"/>
    <w:rsid w:val="00243661"/>
    <w:rsid w:val="00243D0C"/>
    <w:rsid w:val="0025159B"/>
    <w:rsid w:val="00253954"/>
    <w:rsid w:val="002638D5"/>
    <w:rsid w:val="00267BFA"/>
    <w:rsid w:val="00283ACF"/>
    <w:rsid w:val="002862F8"/>
    <w:rsid w:val="00291384"/>
    <w:rsid w:val="00292D9E"/>
    <w:rsid w:val="00293E4D"/>
    <w:rsid w:val="002A03F3"/>
    <w:rsid w:val="002A0C8A"/>
    <w:rsid w:val="002B7D4A"/>
    <w:rsid w:val="002D7BB2"/>
    <w:rsid w:val="002E6147"/>
    <w:rsid w:val="002F19E1"/>
    <w:rsid w:val="00302FA9"/>
    <w:rsid w:val="00311C0E"/>
    <w:rsid w:val="0032625E"/>
    <w:rsid w:val="003430B8"/>
    <w:rsid w:val="00350675"/>
    <w:rsid w:val="003519DC"/>
    <w:rsid w:val="00351F55"/>
    <w:rsid w:val="00354507"/>
    <w:rsid w:val="00373AA3"/>
    <w:rsid w:val="00377826"/>
    <w:rsid w:val="00390F2D"/>
    <w:rsid w:val="00391000"/>
    <w:rsid w:val="00391C73"/>
    <w:rsid w:val="003948DF"/>
    <w:rsid w:val="003A0AE8"/>
    <w:rsid w:val="003B6D5E"/>
    <w:rsid w:val="003C4871"/>
    <w:rsid w:val="003D15BF"/>
    <w:rsid w:val="003D6F75"/>
    <w:rsid w:val="003E2935"/>
    <w:rsid w:val="004015B5"/>
    <w:rsid w:val="004034B8"/>
    <w:rsid w:val="00404F2C"/>
    <w:rsid w:val="00406170"/>
    <w:rsid w:val="00413425"/>
    <w:rsid w:val="0041434C"/>
    <w:rsid w:val="00423EFB"/>
    <w:rsid w:val="004340FB"/>
    <w:rsid w:val="00434538"/>
    <w:rsid w:val="00440823"/>
    <w:rsid w:val="004472E1"/>
    <w:rsid w:val="00462448"/>
    <w:rsid w:val="004627BA"/>
    <w:rsid w:val="004A14C8"/>
    <w:rsid w:val="004A5A30"/>
    <w:rsid w:val="004A6CC7"/>
    <w:rsid w:val="004A79AA"/>
    <w:rsid w:val="004C4F36"/>
    <w:rsid w:val="004C6E64"/>
    <w:rsid w:val="004C6F7F"/>
    <w:rsid w:val="004E401A"/>
    <w:rsid w:val="004F56E2"/>
    <w:rsid w:val="005046CD"/>
    <w:rsid w:val="00507FF3"/>
    <w:rsid w:val="00516313"/>
    <w:rsid w:val="00521B02"/>
    <w:rsid w:val="0053130A"/>
    <w:rsid w:val="005319D0"/>
    <w:rsid w:val="00531D34"/>
    <w:rsid w:val="005325D7"/>
    <w:rsid w:val="005356D2"/>
    <w:rsid w:val="00555581"/>
    <w:rsid w:val="00571792"/>
    <w:rsid w:val="005753B8"/>
    <w:rsid w:val="0058356A"/>
    <w:rsid w:val="005877ED"/>
    <w:rsid w:val="00593154"/>
    <w:rsid w:val="005A0215"/>
    <w:rsid w:val="005A5C00"/>
    <w:rsid w:val="005A6D35"/>
    <w:rsid w:val="005A71D6"/>
    <w:rsid w:val="005C0F45"/>
    <w:rsid w:val="005D0380"/>
    <w:rsid w:val="005D0A9A"/>
    <w:rsid w:val="005D2121"/>
    <w:rsid w:val="005E55A7"/>
    <w:rsid w:val="005E5895"/>
    <w:rsid w:val="00614940"/>
    <w:rsid w:val="006209DF"/>
    <w:rsid w:val="00630144"/>
    <w:rsid w:val="006317B0"/>
    <w:rsid w:val="00643A35"/>
    <w:rsid w:val="00643C92"/>
    <w:rsid w:val="006443D9"/>
    <w:rsid w:val="006648BA"/>
    <w:rsid w:val="006709A8"/>
    <w:rsid w:val="00670AD4"/>
    <w:rsid w:val="00673D3A"/>
    <w:rsid w:val="00682152"/>
    <w:rsid w:val="00693144"/>
    <w:rsid w:val="00695C5D"/>
    <w:rsid w:val="006B01B6"/>
    <w:rsid w:val="006B22BA"/>
    <w:rsid w:val="006C4B2A"/>
    <w:rsid w:val="006D4A6E"/>
    <w:rsid w:val="006E6DF7"/>
    <w:rsid w:val="00701982"/>
    <w:rsid w:val="0070384D"/>
    <w:rsid w:val="00704CC1"/>
    <w:rsid w:val="00707463"/>
    <w:rsid w:val="00707D14"/>
    <w:rsid w:val="007102C9"/>
    <w:rsid w:val="007225DD"/>
    <w:rsid w:val="00723385"/>
    <w:rsid w:val="00726C7D"/>
    <w:rsid w:val="00736036"/>
    <w:rsid w:val="00745EA6"/>
    <w:rsid w:val="007465E4"/>
    <w:rsid w:val="00754D64"/>
    <w:rsid w:val="00762432"/>
    <w:rsid w:val="00763D88"/>
    <w:rsid w:val="00764714"/>
    <w:rsid w:val="00770747"/>
    <w:rsid w:val="00776CD3"/>
    <w:rsid w:val="007774B9"/>
    <w:rsid w:val="007B4A98"/>
    <w:rsid w:val="007B7B3F"/>
    <w:rsid w:val="007C0102"/>
    <w:rsid w:val="007C2EF5"/>
    <w:rsid w:val="007D4753"/>
    <w:rsid w:val="007E36F2"/>
    <w:rsid w:val="007E71E8"/>
    <w:rsid w:val="00801B98"/>
    <w:rsid w:val="008021C0"/>
    <w:rsid w:val="00805DA0"/>
    <w:rsid w:val="008061E8"/>
    <w:rsid w:val="008123C2"/>
    <w:rsid w:val="00821598"/>
    <w:rsid w:val="00821C73"/>
    <w:rsid w:val="00826C55"/>
    <w:rsid w:val="00843A63"/>
    <w:rsid w:val="00854DEC"/>
    <w:rsid w:val="00873AAE"/>
    <w:rsid w:val="008839C8"/>
    <w:rsid w:val="00887D29"/>
    <w:rsid w:val="00892F0D"/>
    <w:rsid w:val="00895600"/>
    <w:rsid w:val="008A1364"/>
    <w:rsid w:val="008A1575"/>
    <w:rsid w:val="008B0A51"/>
    <w:rsid w:val="008B3413"/>
    <w:rsid w:val="008B4149"/>
    <w:rsid w:val="008C4229"/>
    <w:rsid w:val="008C4F60"/>
    <w:rsid w:val="008C68CE"/>
    <w:rsid w:val="008C7831"/>
    <w:rsid w:val="008D1BB9"/>
    <w:rsid w:val="008D7400"/>
    <w:rsid w:val="008E0CF7"/>
    <w:rsid w:val="008E5479"/>
    <w:rsid w:val="008F190B"/>
    <w:rsid w:val="008F31C1"/>
    <w:rsid w:val="008F32C7"/>
    <w:rsid w:val="008F57E4"/>
    <w:rsid w:val="008F661C"/>
    <w:rsid w:val="009038E9"/>
    <w:rsid w:val="00904B1C"/>
    <w:rsid w:val="00905E29"/>
    <w:rsid w:val="009173E4"/>
    <w:rsid w:val="00921A58"/>
    <w:rsid w:val="00930E84"/>
    <w:rsid w:val="00942D6B"/>
    <w:rsid w:val="00943180"/>
    <w:rsid w:val="00945826"/>
    <w:rsid w:val="009612C5"/>
    <w:rsid w:val="00965FCC"/>
    <w:rsid w:val="009830DC"/>
    <w:rsid w:val="00990C6A"/>
    <w:rsid w:val="0099319B"/>
    <w:rsid w:val="009937ED"/>
    <w:rsid w:val="009C0DAD"/>
    <w:rsid w:val="009D1E9C"/>
    <w:rsid w:val="009D6232"/>
    <w:rsid w:val="009D6BAF"/>
    <w:rsid w:val="009E20C0"/>
    <w:rsid w:val="009F4FEF"/>
    <w:rsid w:val="00A07231"/>
    <w:rsid w:val="00A1756F"/>
    <w:rsid w:val="00A17938"/>
    <w:rsid w:val="00A30189"/>
    <w:rsid w:val="00A30966"/>
    <w:rsid w:val="00A338A9"/>
    <w:rsid w:val="00A35544"/>
    <w:rsid w:val="00A40500"/>
    <w:rsid w:val="00A42F53"/>
    <w:rsid w:val="00A705D6"/>
    <w:rsid w:val="00A70A69"/>
    <w:rsid w:val="00A74049"/>
    <w:rsid w:val="00A82CDB"/>
    <w:rsid w:val="00A86689"/>
    <w:rsid w:val="00AA1022"/>
    <w:rsid w:val="00AA77CB"/>
    <w:rsid w:val="00AB2D64"/>
    <w:rsid w:val="00AE1B6D"/>
    <w:rsid w:val="00AE1C62"/>
    <w:rsid w:val="00AF1DE6"/>
    <w:rsid w:val="00AF37AB"/>
    <w:rsid w:val="00AF47E3"/>
    <w:rsid w:val="00B00F09"/>
    <w:rsid w:val="00B0272F"/>
    <w:rsid w:val="00B14C57"/>
    <w:rsid w:val="00B2199E"/>
    <w:rsid w:val="00B22EF1"/>
    <w:rsid w:val="00B23058"/>
    <w:rsid w:val="00B23E48"/>
    <w:rsid w:val="00B2574E"/>
    <w:rsid w:val="00B25CC1"/>
    <w:rsid w:val="00B5219C"/>
    <w:rsid w:val="00B55800"/>
    <w:rsid w:val="00B55C62"/>
    <w:rsid w:val="00B63A00"/>
    <w:rsid w:val="00B73380"/>
    <w:rsid w:val="00B75893"/>
    <w:rsid w:val="00B772E5"/>
    <w:rsid w:val="00B81D63"/>
    <w:rsid w:val="00B8227B"/>
    <w:rsid w:val="00B90A66"/>
    <w:rsid w:val="00B92CBD"/>
    <w:rsid w:val="00B94D73"/>
    <w:rsid w:val="00BA31A3"/>
    <w:rsid w:val="00BB07F3"/>
    <w:rsid w:val="00BB6A80"/>
    <w:rsid w:val="00BD1346"/>
    <w:rsid w:val="00BD1D75"/>
    <w:rsid w:val="00BD2AF3"/>
    <w:rsid w:val="00BD7BDF"/>
    <w:rsid w:val="00BE21A5"/>
    <w:rsid w:val="00BE35CA"/>
    <w:rsid w:val="00BF054E"/>
    <w:rsid w:val="00BF07F7"/>
    <w:rsid w:val="00C00A26"/>
    <w:rsid w:val="00C00DAB"/>
    <w:rsid w:val="00C11673"/>
    <w:rsid w:val="00C11DF9"/>
    <w:rsid w:val="00C143E1"/>
    <w:rsid w:val="00C2189C"/>
    <w:rsid w:val="00C30D00"/>
    <w:rsid w:val="00C3140B"/>
    <w:rsid w:val="00C35F85"/>
    <w:rsid w:val="00C45D53"/>
    <w:rsid w:val="00C52131"/>
    <w:rsid w:val="00C552FD"/>
    <w:rsid w:val="00C56B28"/>
    <w:rsid w:val="00C6128D"/>
    <w:rsid w:val="00C63798"/>
    <w:rsid w:val="00C65CA4"/>
    <w:rsid w:val="00C67F7C"/>
    <w:rsid w:val="00C82365"/>
    <w:rsid w:val="00C93C23"/>
    <w:rsid w:val="00CA3BC2"/>
    <w:rsid w:val="00CB23DA"/>
    <w:rsid w:val="00CD11FF"/>
    <w:rsid w:val="00CD4F7A"/>
    <w:rsid w:val="00CD58F1"/>
    <w:rsid w:val="00D10140"/>
    <w:rsid w:val="00D116B2"/>
    <w:rsid w:val="00D15DA3"/>
    <w:rsid w:val="00D1647B"/>
    <w:rsid w:val="00D172EC"/>
    <w:rsid w:val="00D24476"/>
    <w:rsid w:val="00D434F6"/>
    <w:rsid w:val="00D46A41"/>
    <w:rsid w:val="00D61B23"/>
    <w:rsid w:val="00DA6ED6"/>
    <w:rsid w:val="00DC2275"/>
    <w:rsid w:val="00DC65A2"/>
    <w:rsid w:val="00DD249B"/>
    <w:rsid w:val="00DE63BA"/>
    <w:rsid w:val="00DE64F7"/>
    <w:rsid w:val="00DE7424"/>
    <w:rsid w:val="00DE7AC3"/>
    <w:rsid w:val="00E03485"/>
    <w:rsid w:val="00E05EFA"/>
    <w:rsid w:val="00E238EE"/>
    <w:rsid w:val="00E240BF"/>
    <w:rsid w:val="00E262CA"/>
    <w:rsid w:val="00E36568"/>
    <w:rsid w:val="00E36BCB"/>
    <w:rsid w:val="00E53C41"/>
    <w:rsid w:val="00E54528"/>
    <w:rsid w:val="00E5614C"/>
    <w:rsid w:val="00E62C73"/>
    <w:rsid w:val="00E64F7E"/>
    <w:rsid w:val="00E66790"/>
    <w:rsid w:val="00E72FE2"/>
    <w:rsid w:val="00E80986"/>
    <w:rsid w:val="00E81C23"/>
    <w:rsid w:val="00E84559"/>
    <w:rsid w:val="00E8730A"/>
    <w:rsid w:val="00E929BC"/>
    <w:rsid w:val="00EA68AF"/>
    <w:rsid w:val="00EA7299"/>
    <w:rsid w:val="00EB7B4B"/>
    <w:rsid w:val="00EC4EB2"/>
    <w:rsid w:val="00EC660D"/>
    <w:rsid w:val="00EC7494"/>
    <w:rsid w:val="00ED1F98"/>
    <w:rsid w:val="00EF5E0C"/>
    <w:rsid w:val="00EF6CDE"/>
    <w:rsid w:val="00EF7FB1"/>
    <w:rsid w:val="00F17A58"/>
    <w:rsid w:val="00F20E58"/>
    <w:rsid w:val="00F2194C"/>
    <w:rsid w:val="00F36182"/>
    <w:rsid w:val="00F3768A"/>
    <w:rsid w:val="00F41A8B"/>
    <w:rsid w:val="00F472AE"/>
    <w:rsid w:val="00F65699"/>
    <w:rsid w:val="00F736B2"/>
    <w:rsid w:val="00F7397B"/>
    <w:rsid w:val="00F75BE3"/>
    <w:rsid w:val="00F83687"/>
    <w:rsid w:val="00F84B86"/>
    <w:rsid w:val="00FA5095"/>
    <w:rsid w:val="00FA7BE7"/>
    <w:rsid w:val="00FB3492"/>
    <w:rsid w:val="00FB7280"/>
    <w:rsid w:val="00FC2F50"/>
    <w:rsid w:val="00FC30DC"/>
    <w:rsid w:val="00FC32F9"/>
    <w:rsid w:val="00FC6667"/>
    <w:rsid w:val="00FD293E"/>
    <w:rsid w:val="00FD3B10"/>
    <w:rsid w:val="00FE4DC3"/>
    <w:rsid w:val="00FF19E7"/>
    <w:rsid w:val="00FF34B4"/>
    <w:rsid w:val="00FF4A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0DCC468-70CD-4896-A50D-2A301EFC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667"/>
    <w:pPr>
      <w:spacing w:after="0" w:line="240" w:lineRule="auto"/>
    </w:pPr>
    <w:rPr>
      <w:sz w:val="24"/>
      <w:szCs w:val="24"/>
      <w:lang w:val="ru-RU" w:eastAsia="ru-RU"/>
    </w:rPr>
  </w:style>
  <w:style w:type="paragraph" w:styleId="3">
    <w:name w:val="heading 3"/>
    <w:basedOn w:val="a"/>
    <w:next w:val="a"/>
    <w:link w:val="30"/>
    <w:uiPriority w:val="99"/>
    <w:qFormat/>
    <w:rsid w:val="001F5A3F"/>
    <w:pPr>
      <w:keepNext/>
      <w:spacing w:before="240" w:after="60"/>
      <w:outlineLvl w:val="2"/>
    </w:pPr>
    <w:rPr>
      <w:rFonts w:ascii="Arial" w:hAnsi="Arial" w:cs="Arial"/>
      <w:b/>
      <w:bCs/>
      <w:sz w:val="26"/>
      <w:szCs w:val="26"/>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ru-RU" w:eastAsia="ru-RU"/>
    </w:rPr>
  </w:style>
  <w:style w:type="paragraph" w:styleId="a3">
    <w:name w:val="header"/>
    <w:basedOn w:val="a"/>
    <w:link w:val="a4"/>
    <w:uiPriority w:val="99"/>
    <w:rsid w:val="00FC6667"/>
    <w:pPr>
      <w:tabs>
        <w:tab w:val="center" w:pos="4677"/>
        <w:tab w:val="right" w:pos="9355"/>
      </w:tabs>
    </w:pPr>
  </w:style>
  <w:style w:type="character" w:customStyle="1" w:styleId="a4">
    <w:name w:val="Верхній колонтитул Знак"/>
    <w:basedOn w:val="a0"/>
    <w:link w:val="a3"/>
    <w:uiPriority w:val="99"/>
    <w:semiHidden/>
    <w:locked/>
    <w:rPr>
      <w:rFonts w:cs="Times New Roman"/>
      <w:sz w:val="24"/>
      <w:szCs w:val="24"/>
      <w:lang w:val="ru-RU" w:eastAsia="ru-RU"/>
    </w:rPr>
  </w:style>
  <w:style w:type="paragraph" w:styleId="a5">
    <w:name w:val="footer"/>
    <w:basedOn w:val="a"/>
    <w:link w:val="a6"/>
    <w:uiPriority w:val="99"/>
    <w:rsid w:val="00FC6667"/>
    <w:pPr>
      <w:tabs>
        <w:tab w:val="center" w:pos="4677"/>
        <w:tab w:val="right" w:pos="9355"/>
      </w:tabs>
    </w:pPr>
  </w:style>
  <w:style w:type="character" w:customStyle="1" w:styleId="a6">
    <w:name w:val="Нижній колонтитул Знак"/>
    <w:basedOn w:val="a0"/>
    <w:link w:val="a5"/>
    <w:uiPriority w:val="99"/>
    <w:semiHidden/>
    <w:locked/>
    <w:rPr>
      <w:rFonts w:cs="Times New Roman"/>
      <w:sz w:val="24"/>
      <w:szCs w:val="24"/>
      <w:lang w:val="ru-RU" w:eastAsia="ru-RU"/>
    </w:rPr>
  </w:style>
  <w:style w:type="paragraph" w:styleId="a7">
    <w:name w:val="Normal (Web)"/>
    <w:basedOn w:val="a"/>
    <w:uiPriority w:val="99"/>
    <w:semiHidden/>
    <w:rsid w:val="001F5A3F"/>
    <w:pPr>
      <w:spacing w:before="100" w:beforeAutospacing="1" w:after="100" w:afterAutospacing="1"/>
      <w:jc w:val="both"/>
    </w:pPr>
  </w:style>
  <w:style w:type="character" w:styleId="a8">
    <w:name w:val="page number"/>
    <w:basedOn w:val="a0"/>
    <w:uiPriority w:val="99"/>
    <w:rsid w:val="00164038"/>
    <w:rPr>
      <w:rFonts w:cs="Times New Roman"/>
    </w:rPr>
  </w:style>
  <w:style w:type="paragraph" w:styleId="a9">
    <w:name w:val="Balloon Text"/>
    <w:basedOn w:val="a"/>
    <w:link w:val="aa"/>
    <w:uiPriority w:val="99"/>
    <w:semiHidden/>
    <w:rsid w:val="006648BA"/>
    <w:rPr>
      <w:rFonts w:ascii="Tahoma" w:hAnsi="Tahoma" w:cs="Tahoma"/>
      <w:sz w:val="16"/>
      <w:szCs w:val="16"/>
    </w:rPr>
  </w:style>
  <w:style w:type="character" w:customStyle="1" w:styleId="aa">
    <w:name w:val="Текст у виносці Знак"/>
    <w:basedOn w:val="a0"/>
    <w:link w:val="a9"/>
    <w:uiPriority w:val="99"/>
    <w:semiHidden/>
    <w:locked/>
    <w:rPr>
      <w:rFonts w:ascii="Segoe UI" w:hAnsi="Segoe UI" w:cs="Segoe UI"/>
      <w:sz w:val="18"/>
      <w:szCs w:val="18"/>
      <w:lang w:val="ru-RU" w:eastAsia="ru-RU"/>
    </w:rPr>
  </w:style>
  <w:style w:type="paragraph" w:customStyle="1" w:styleId="ab">
    <w:name w:val="Стиль"/>
    <w:basedOn w:val="a"/>
    <w:uiPriority w:val="99"/>
    <w:rsid w:val="001B32FD"/>
    <w:rPr>
      <w:rFonts w:ascii="Verdana" w:hAnsi="Verdana" w:cs="Verdana"/>
      <w:sz w:val="20"/>
      <w:szCs w:val="20"/>
      <w:lang w:val="en-US" w:eastAsia="en-US"/>
    </w:rPr>
  </w:style>
  <w:style w:type="paragraph" w:customStyle="1" w:styleId="StyleZakonu">
    <w:name w:val="StyleZakonu"/>
    <w:basedOn w:val="a"/>
    <w:uiPriority w:val="99"/>
    <w:rsid w:val="001B32FD"/>
    <w:pPr>
      <w:spacing w:after="60" w:line="220" w:lineRule="exact"/>
      <w:ind w:firstLine="284"/>
      <w:jc w:val="both"/>
    </w:pPr>
    <w:rPr>
      <w:sz w:val="20"/>
      <w:szCs w:val="20"/>
      <w:lang w:val="uk-UA"/>
    </w:rPr>
  </w:style>
  <w:style w:type="paragraph" w:styleId="ac">
    <w:name w:val="Body Text Indent"/>
    <w:basedOn w:val="a"/>
    <w:link w:val="ad"/>
    <w:uiPriority w:val="99"/>
    <w:rsid w:val="001B32FD"/>
    <w:pPr>
      <w:spacing w:after="120"/>
      <w:ind w:left="283"/>
    </w:pPr>
    <w:rPr>
      <w:sz w:val="20"/>
      <w:szCs w:val="20"/>
      <w:lang w:val="uk-UA"/>
    </w:rPr>
  </w:style>
  <w:style w:type="character" w:customStyle="1" w:styleId="ad">
    <w:name w:val="Основний текст з відступом Знак"/>
    <w:basedOn w:val="a0"/>
    <w:link w:val="ac"/>
    <w:uiPriority w:val="99"/>
    <w:locked/>
    <w:rsid w:val="001B32FD"/>
    <w:rPr>
      <w:rFonts w:cs="Times New Roman"/>
      <w:sz w:val="20"/>
      <w:szCs w:val="20"/>
      <w:lang w:val="x-none" w:eastAsia="ru-RU"/>
    </w:rPr>
  </w:style>
  <w:style w:type="character" w:styleId="ae">
    <w:name w:val="Strong"/>
    <w:basedOn w:val="a0"/>
    <w:uiPriority w:val="22"/>
    <w:qFormat/>
    <w:rsid w:val="001B32FD"/>
    <w:rPr>
      <w:rFonts w:cs="Times New Roman"/>
      <w:b/>
    </w:rPr>
  </w:style>
  <w:style w:type="character" w:styleId="af">
    <w:name w:val="Emphasis"/>
    <w:basedOn w:val="a0"/>
    <w:uiPriority w:val="20"/>
    <w:qFormat/>
    <w:rsid w:val="008C4229"/>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577213">
      <w:marLeft w:val="0"/>
      <w:marRight w:val="0"/>
      <w:marTop w:val="0"/>
      <w:marBottom w:val="0"/>
      <w:divBdr>
        <w:top w:val="none" w:sz="0" w:space="0" w:color="auto"/>
        <w:left w:val="none" w:sz="0" w:space="0" w:color="auto"/>
        <w:bottom w:val="none" w:sz="0" w:space="0" w:color="auto"/>
        <w:right w:val="none" w:sz="0" w:space="0" w:color="auto"/>
      </w:divBdr>
    </w:div>
    <w:div w:id="14825772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4836</Words>
  <Characters>2758</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ПОЯСНЮВАЛЬНА ЗАПИСКА</vt:lpstr>
    </vt:vector>
  </TitlesOfParts>
  <Company>Verkhovna Rada</Company>
  <LinksUpToDate>false</LinksUpToDate>
  <CharactersWithSpaces>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user</dc:creator>
  <cp:keywords/>
  <dc:description/>
  <cp:lastModifiedBy>Федина Софія Романівна</cp:lastModifiedBy>
  <cp:revision>2</cp:revision>
  <cp:lastPrinted>2009-11-02T19:37:00Z</cp:lastPrinted>
  <dcterms:created xsi:type="dcterms:W3CDTF">2020-03-17T14:48:00Z</dcterms:created>
  <dcterms:modified xsi:type="dcterms:W3CDTF">2020-03-17T14:48:00Z</dcterms:modified>
</cp:coreProperties>
</file>