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22" w:rsidRPr="00184B69" w:rsidRDefault="00B41622" w:rsidP="00B41622">
      <w:pPr>
        <w:jc w:val="center"/>
        <w:rPr>
          <w:b/>
          <w:sz w:val="28"/>
          <w:szCs w:val="28"/>
          <w:lang w:val="uk-UA"/>
        </w:rPr>
      </w:pPr>
      <w:r w:rsidRPr="00184B69">
        <w:rPr>
          <w:b/>
          <w:sz w:val="28"/>
          <w:szCs w:val="28"/>
          <w:lang w:val="uk-UA"/>
        </w:rPr>
        <w:t>Порівняльна таблиця</w:t>
      </w:r>
    </w:p>
    <w:p w:rsidR="00B41622" w:rsidRPr="00184B69" w:rsidRDefault="00B41622" w:rsidP="00B41622">
      <w:pPr>
        <w:jc w:val="center"/>
        <w:rPr>
          <w:b/>
          <w:sz w:val="28"/>
          <w:szCs w:val="28"/>
          <w:lang w:val="uk-UA"/>
        </w:rPr>
      </w:pPr>
      <w:r w:rsidRPr="00184B69">
        <w:rPr>
          <w:b/>
          <w:sz w:val="28"/>
          <w:szCs w:val="28"/>
          <w:lang w:val="uk-UA"/>
        </w:rPr>
        <w:t xml:space="preserve">до проекту Закону України </w:t>
      </w:r>
      <w:r w:rsidR="001C3453" w:rsidRPr="00184B69">
        <w:rPr>
          <w:b/>
          <w:sz w:val="28"/>
          <w:szCs w:val="28"/>
          <w:lang w:val="uk-UA"/>
        </w:rPr>
        <w:t>«</w:t>
      </w:r>
      <w:r w:rsidRPr="00184B69">
        <w:rPr>
          <w:b/>
          <w:sz w:val="28"/>
          <w:szCs w:val="28"/>
          <w:lang w:val="uk-UA"/>
        </w:rPr>
        <w:t>Про Фонд часткового гарантування</w:t>
      </w:r>
    </w:p>
    <w:p w:rsidR="00F55C1D" w:rsidRPr="00184B69" w:rsidRDefault="00B53299" w:rsidP="00B41622">
      <w:pPr>
        <w:jc w:val="center"/>
        <w:rPr>
          <w:b/>
          <w:sz w:val="28"/>
          <w:szCs w:val="28"/>
          <w:lang w:val="uk-UA"/>
        </w:rPr>
      </w:pPr>
      <w:r w:rsidRPr="00184B69">
        <w:rPr>
          <w:b/>
          <w:sz w:val="28"/>
          <w:szCs w:val="28"/>
          <w:lang w:val="uk-UA"/>
        </w:rPr>
        <w:t>кредитів в</w:t>
      </w:r>
      <w:r w:rsidR="00B41622" w:rsidRPr="00184B69">
        <w:rPr>
          <w:b/>
          <w:sz w:val="28"/>
          <w:szCs w:val="28"/>
          <w:lang w:val="uk-UA"/>
        </w:rPr>
        <w:t xml:space="preserve"> сільському господарстві</w:t>
      </w:r>
      <w:r w:rsidR="001C3453" w:rsidRPr="00184B69">
        <w:rPr>
          <w:b/>
          <w:sz w:val="28"/>
          <w:szCs w:val="28"/>
          <w:lang w:val="uk-UA"/>
        </w:rPr>
        <w:t>»</w:t>
      </w:r>
    </w:p>
    <w:p w:rsidR="001564C4" w:rsidRPr="0068657C" w:rsidRDefault="001564C4" w:rsidP="00B41622">
      <w:pPr>
        <w:jc w:val="center"/>
        <w:rPr>
          <w:b/>
          <w:sz w:val="32"/>
          <w:szCs w:val="3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7"/>
        <w:gridCol w:w="5047"/>
        <w:gridCol w:w="5029"/>
      </w:tblGrid>
      <w:tr w:rsidR="00B41622" w:rsidRPr="00DE1B5A" w:rsidTr="00DE1B5A">
        <w:tc>
          <w:tcPr>
            <w:tcW w:w="5116" w:type="dxa"/>
            <w:shd w:val="clear" w:color="auto" w:fill="auto"/>
            <w:vAlign w:val="center"/>
          </w:tcPr>
          <w:p w:rsidR="00B41622" w:rsidRPr="00DE1B5A" w:rsidRDefault="00B53299" w:rsidP="00184B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B5A">
              <w:rPr>
                <w:b/>
                <w:sz w:val="28"/>
                <w:szCs w:val="28"/>
                <w:lang w:val="uk-UA"/>
              </w:rPr>
              <w:t xml:space="preserve">Зміст положення </w:t>
            </w:r>
            <w:proofErr w:type="spellStart"/>
            <w:r w:rsidRPr="00DE1B5A">
              <w:rPr>
                <w:b/>
                <w:sz w:val="28"/>
                <w:szCs w:val="28"/>
                <w:lang w:val="uk-UA"/>
              </w:rPr>
              <w:t>акта</w:t>
            </w:r>
            <w:proofErr w:type="spellEnd"/>
            <w:r w:rsidRPr="00DE1B5A">
              <w:rPr>
                <w:b/>
                <w:sz w:val="28"/>
                <w:szCs w:val="28"/>
                <w:lang w:val="uk-UA"/>
              </w:rPr>
              <w:t xml:space="preserve"> законодавства</w:t>
            </w:r>
          </w:p>
        </w:tc>
        <w:tc>
          <w:tcPr>
            <w:tcW w:w="5116" w:type="dxa"/>
            <w:shd w:val="clear" w:color="auto" w:fill="auto"/>
            <w:vAlign w:val="center"/>
          </w:tcPr>
          <w:p w:rsidR="00B41622" w:rsidRPr="00DE1B5A" w:rsidRDefault="00B53299" w:rsidP="001C345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B5A">
              <w:rPr>
                <w:b/>
                <w:sz w:val="28"/>
                <w:szCs w:val="28"/>
                <w:lang w:val="uk-UA"/>
              </w:rPr>
              <w:t xml:space="preserve">Зміст відповідного положення </w:t>
            </w:r>
            <w:proofErr w:type="spellStart"/>
            <w:r w:rsidRPr="00DE1B5A">
              <w:rPr>
                <w:b/>
                <w:sz w:val="28"/>
                <w:szCs w:val="28"/>
                <w:lang w:val="uk-UA"/>
              </w:rPr>
              <w:t>проєкту</w:t>
            </w:r>
            <w:proofErr w:type="spellEnd"/>
            <w:r w:rsidRPr="00DE1B5A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E1B5A">
              <w:rPr>
                <w:b/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5117" w:type="dxa"/>
            <w:shd w:val="clear" w:color="auto" w:fill="auto"/>
            <w:vAlign w:val="center"/>
          </w:tcPr>
          <w:p w:rsidR="00B41622" w:rsidRPr="00DE1B5A" w:rsidRDefault="00B53299" w:rsidP="001C345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B5A">
              <w:rPr>
                <w:b/>
                <w:sz w:val="28"/>
                <w:szCs w:val="28"/>
                <w:lang w:val="uk-UA"/>
              </w:rPr>
              <w:t>Пояснення змін</w:t>
            </w:r>
          </w:p>
        </w:tc>
      </w:tr>
      <w:tr w:rsidR="00E83DC6" w:rsidRPr="00DE1B5A" w:rsidTr="00DE1B5A">
        <w:tc>
          <w:tcPr>
            <w:tcW w:w="15349" w:type="dxa"/>
            <w:gridSpan w:val="3"/>
            <w:shd w:val="clear" w:color="auto" w:fill="auto"/>
            <w:vAlign w:val="center"/>
          </w:tcPr>
          <w:p w:rsidR="001C3453" w:rsidRPr="00DE1B5A" w:rsidRDefault="00E83DC6" w:rsidP="001C345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B5A">
              <w:rPr>
                <w:b/>
                <w:sz w:val="28"/>
                <w:szCs w:val="28"/>
                <w:lang w:val="uk-UA"/>
              </w:rPr>
              <w:t xml:space="preserve">Закон України </w:t>
            </w:r>
            <w:r w:rsidR="001C3453">
              <w:rPr>
                <w:b/>
                <w:sz w:val="28"/>
                <w:szCs w:val="28"/>
                <w:lang w:val="uk-UA"/>
              </w:rPr>
              <w:t>«</w:t>
            </w:r>
            <w:r w:rsidRPr="00DE1B5A">
              <w:rPr>
                <w:b/>
                <w:sz w:val="28"/>
                <w:szCs w:val="28"/>
                <w:lang w:val="uk-UA"/>
              </w:rPr>
              <w:t>Про управління об’єктами державної власності</w:t>
            </w:r>
            <w:r w:rsidR="001C3453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  <w:tr w:rsidR="00E83DC6" w:rsidRPr="00DE1B5A" w:rsidTr="00DE1B5A">
        <w:tc>
          <w:tcPr>
            <w:tcW w:w="5116" w:type="dxa"/>
            <w:shd w:val="clear" w:color="auto" w:fill="auto"/>
          </w:tcPr>
          <w:p w:rsidR="00E83DC6" w:rsidRPr="00DE1B5A" w:rsidRDefault="000A5E93" w:rsidP="001C3453">
            <w:pPr>
              <w:widowControl w:val="0"/>
              <w:shd w:val="clear" w:color="auto" w:fill="FFFFFF"/>
              <w:ind w:firstLine="336"/>
              <w:jc w:val="both"/>
              <w:rPr>
                <w:b/>
                <w:lang w:val="uk-UA"/>
              </w:rPr>
            </w:pPr>
            <w:r w:rsidRPr="00DE1B5A">
              <w:rPr>
                <w:b/>
                <w:lang w:val="uk-UA"/>
              </w:rPr>
              <w:t>Стаття 3. Об'єкти управління державної власності</w:t>
            </w:r>
          </w:p>
          <w:p w:rsidR="00E83DC6" w:rsidRPr="00DE1B5A" w:rsidRDefault="000A5E93" w:rsidP="001C3453">
            <w:pPr>
              <w:widowControl w:val="0"/>
              <w:shd w:val="clear" w:color="auto" w:fill="FFFFFF"/>
              <w:ind w:firstLine="312"/>
              <w:jc w:val="both"/>
              <w:rPr>
                <w:b/>
                <w:lang w:val="uk-UA"/>
              </w:rPr>
            </w:pPr>
            <w:r w:rsidRPr="00DE1B5A">
              <w:rPr>
                <w:color w:val="000000"/>
                <w:shd w:val="clear" w:color="auto" w:fill="FFFFFF"/>
                <w:lang w:val="uk-UA"/>
              </w:rPr>
              <w:t xml:space="preserve">2.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Дія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цього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Закону не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поширюється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на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управління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об'єктами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власності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Українського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народу,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визначеними</w:t>
            </w:r>
            <w:proofErr w:type="spellEnd"/>
            <w:r w:rsidR="00184B69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hyperlink r:id="rId6" w:anchor="n4204" w:tgtFrame="_blank" w:history="1">
              <w:proofErr w:type="spellStart"/>
              <w:r w:rsidR="00E83DC6" w:rsidRPr="00DE1B5A">
                <w:rPr>
                  <w:rStyle w:val="a9"/>
                  <w:u w:val="none"/>
                  <w:shd w:val="clear" w:color="auto" w:fill="FFFFFF"/>
                </w:rPr>
                <w:t>частиною</w:t>
              </w:r>
              <w:proofErr w:type="spellEnd"/>
              <w:r w:rsidR="00E83DC6" w:rsidRPr="00DE1B5A">
                <w:rPr>
                  <w:rStyle w:val="a9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83DC6" w:rsidRPr="00DE1B5A">
                <w:rPr>
                  <w:rStyle w:val="a9"/>
                  <w:u w:val="none"/>
                  <w:shd w:val="clear" w:color="auto" w:fill="FFFFFF"/>
                </w:rPr>
                <w:t>першою</w:t>
              </w:r>
              <w:proofErr w:type="spellEnd"/>
            </w:hyperlink>
            <w:r w:rsidR="00E83DC6" w:rsidRPr="00DE1B5A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статті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13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Конституції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України</w:t>
            </w:r>
            <w:proofErr w:type="spellEnd"/>
            <w:r w:rsidR="00E83DC6" w:rsidRPr="00DE1B5A">
              <w:rPr>
                <w:b/>
                <w:color w:val="000000"/>
                <w:shd w:val="clear" w:color="auto" w:fill="FFFFFF"/>
              </w:rPr>
              <w:t xml:space="preserve">, </w:t>
            </w:r>
            <w:r w:rsidR="00E83DC6" w:rsidRPr="00DE1B5A">
              <w:rPr>
                <w:color w:val="000000"/>
                <w:shd w:val="clear" w:color="auto" w:fill="FFFFFF"/>
              </w:rPr>
              <w:t xml:space="preserve">на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здійснення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прав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інтелектуальної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власності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та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корпоративні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права,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що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виникли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внаслідок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участі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державних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наукових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(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науково-дослідних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науково-технологічних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науково-технічних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науково-практичних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)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установ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та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державних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університетів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академій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інститутів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у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створенні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господарських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товариств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шляхом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внесення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до статутного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капіталу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такого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товариства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майнових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прав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інтелектуальної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власності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що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належать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цим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установам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та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навчальним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закладам.</w:t>
            </w:r>
          </w:p>
          <w:p w:rsidR="00E83DC6" w:rsidRPr="00DE1B5A" w:rsidRDefault="0026439A" w:rsidP="001C3453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Особливості управління об’єктами державної власності в оборонно-промисловому комплексі визначаються Законом України </w:t>
            </w:r>
            <w:r w:rsidRPr="0026439A">
              <w:t>"</w:t>
            </w:r>
            <w:r w:rsidRPr="00DE1B5A">
              <w:rPr>
                <w:lang w:val="uk-UA"/>
              </w:rPr>
              <w:t>Про особливості управління об’єктами державної власності в оборонно-промисловому комплексі</w:t>
            </w:r>
            <w:r w:rsidRPr="0026439A">
              <w:t>"</w:t>
            </w:r>
            <w:r w:rsidRPr="00DE1B5A">
              <w:rPr>
                <w:lang w:val="uk-UA"/>
              </w:rPr>
              <w:t>.</w:t>
            </w:r>
          </w:p>
          <w:p w:rsidR="0026439A" w:rsidRPr="00DE1B5A" w:rsidRDefault="0026439A" w:rsidP="001C3453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Особливості управління Експортно-кредитним агентством визначаються Законом України "Про забезпечення масштабної експансії експорту товарів (робіт, послуг) українського походження шляхом страхування, гарантування та здешевлення </w:t>
            </w:r>
            <w:r w:rsidRPr="00DE1B5A">
              <w:rPr>
                <w:lang w:val="uk-UA"/>
              </w:rPr>
              <w:lastRenderedPageBreak/>
              <w:t>кредитування експорту".</w:t>
            </w:r>
          </w:p>
          <w:p w:rsidR="005C754E" w:rsidRPr="00DE1B5A" w:rsidRDefault="005C754E" w:rsidP="001C3453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Особливості управління Фондом енергоефективності визначаються Законом України </w:t>
            </w:r>
            <w:r w:rsidRPr="005C754E">
              <w:t>"</w:t>
            </w:r>
            <w:r w:rsidRPr="00DE1B5A">
              <w:rPr>
                <w:lang w:val="uk-UA"/>
              </w:rPr>
              <w:t>Про Фонд енергоефективності</w:t>
            </w:r>
            <w:r w:rsidRPr="005C754E">
              <w:t>"</w:t>
            </w:r>
            <w:r w:rsidRPr="00DE1B5A">
              <w:rPr>
                <w:lang w:val="uk-UA"/>
              </w:rPr>
              <w:t>.</w:t>
            </w:r>
          </w:p>
          <w:p w:rsidR="005C754E" w:rsidRPr="00DE1B5A" w:rsidRDefault="005C754E" w:rsidP="001C3453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Дія цього Закону не поширюється на управління державними банками, що здійснюється відповідно до Закону України </w:t>
            </w:r>
            <w:r w:rsidRPr="005C754E">
              <w:t>"</w:t>
            </w:r>
            <w:r w:rsidRPr="00DE1B5A">
              <w:rPr>
                <w:lang w:val="uk-UA"/>
              </w:rPr>
              <w:t>Про банки і банківську діяльність</w:t>
            </w:r>
            <w:r w:rsidRPr="005C754E">
              <w:t>"</w:t>
            </w:r>
            <w:r w:rsidRPr="00DE1B5A">
              <w:rPr>
                <w:lang w:val="uk-UA"/>
              </w:rPr>
              <w:t>.</w:t>
            </w:r>
          </w:p>
          <w:p w:rsidR="00E83DC6" w:rsidRPr="00DE1B5A" w:rsidRDefault="00D77D80" w:rsidP="001C3453">
            <w:pPr>
              <w:widowControl w:val="0"/>
              <w:shd w:val="clear" w:color="auto" w:fill="FFFFFF"/>
              <w:ind w:firstLine="567"/>
              <w:jc w:val="both"/>
              <w:rPr>
                <w:b/>
                <w:lang w:val="uk-UA"/>
              </w:rPr>
            </w:pPr>
            <w:r w:rsidRPr="00DE1B5A">
              <w:rPr>
                <w:b/>
                <w:lang w:val="uk-UA"/>
              </w:rPr>
              <w:t>Відсутній</w:t>
            </w:r>
          </w:p>
        </w:tc>
        <w:tc>
          <w:tcPr>
            <w:tcW w:w="5116" w:type="dxa"/>
            <w:shd w:val="clear" w:color="auto" w:fill="auto"/>
          </w:tcPr>
          <w:p w:rsidR="000A5E93" w:rsidRPr="00DE1B5A" w:rsidRDefault="000A5E93" w:rsidP="001C3453">
            <w:pPr>
              <w:widowControl w:val="0"/>
              <w:shd w:val="clear" w:color="auto" w:fill="FFFFFF"/>
              <w:ind w:firstLine="336"/>
              <w:jc w:val="both"/>
              <w:rPr>
                <w:b/>
                <w:lang w:val="uk-UA"/>
              </w:rPr>
            </w:pPr>
            <w:r w:rsidRPr="00DE1B5A">
              <w:rPr>
                <w:b/>
                <w:lang w:val="uk-UA"/>
              </w:rPr>
              <w:lastRenderedPageBreak/>
              <w:t>Стаття 3. Об'єкти управління державної власності</w:t>
            </w:r>
          </w:p>
          <w:p w:rsidR="005E2F72" w:rsidRPr="00DE1B5A" w:rsidRDefault="000A5E93" w:rsidP="001C3453">
            <w:pPr>
              <w:widowControl w:val="0"/>
              <w:shd w:val="clear" w:color="auto" w:fill="FFFFFF"/>
              <w:ind w:firstLine="312"/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DE1B5A">
              <w:rPr>
                <w:color w:val="000000"/>
                <w:shd w:val="clear" w:color="auto" w:fill="FFFFFF"/>
                <w:lang w:val="uk-UA"/>
              </w:rPr>
              <w:t xml:space="preserve">2.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Дія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цього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Закону не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поширюється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на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управління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об'єктами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власності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Українського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народу,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визначеними</w:t>
            </w:r>
            <w:proofErr w:type="spellEnd"/>
            <w:r w:rsidR="00184B69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bookmarkStart w:id="0" w:name="_GoBack"/>
            <w:bookmarkEnd w:id="0"/>
            <w:r w:rsidR="00533E84">
              <w:fldChar w:fldCharType="begin"/>
            </w:r>
            <w:r w:rsidR="00533E84">
              <w:instrText xml:space="preserve"> HYPERLINK "https://zakon.rada.gov.ua/laws/show/254%D0%BA/96-%D0%B2%D1%80" \l "n4204" \t "_blank" </w:instrText>
            </w:r>
            <w:r w:rsidR="00533E84">
              <w:fldChar w:fldCharType="separate"/>
            </w:r>
            <w:proofErr w:type="spellStart"/>
            <w:r w:rsidR="00E83DC6" w:rsidRPr="00DE1B5A">
              <w:rPr>
                <w:rStyle w:val="a9"/>
                <w:u w:val="none"/>
                <w:shd w:val="clear" w:color="auto" w:fill="FFFFFF"/>
              </w:rPr>
              <w:t>частиною</w:t>
            </w:r>
            <w:proofErr w:type="spellEnd"/>
            <w:r w:rsidR="00E83DC6" w:rsidRPr="00DE1B5A">
              <w:rPr>
                <w:rStyle w:val="a9"/>
                <w:u w:val="none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rStyle w:val="a9"/>
                <w:u w:val="none"/>
                <w:shd w:val="clear" w:color="auto" w:fill="FFFFFF"/>
              </w:rPr>
              <w:t>першою</w:t>
            </w:r>
            <w:proofErr w:type="spellEnd"/>
            <w:r w:rsidR="00533E84">
              <w:rPr>
                <w:rStyle w:val="a9"/>
                <w:u w:val="none"/>
                <w:shd w:val="clear" w:color="auto" w:fill="FFFFFF"/>
              </w:rPr>
              <w:fldChar w:fldCharType="end"/>
            </w:r>
            <w:r w:rsidR="00E83DC6" w:rsidRPr="00DE1B5A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статті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13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Конституції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України</w:t>
            </w:r>
            <w:proofErr w:type="spellEnd"/>
            <w:r w:rsidR="00E83DC6" w:rsidRPr="00DE1B5A">
              <w:rPr>
                <w:b/>
                <w:color w:val="000000"/>
                <w:shd w:val="clear" w:color="auto" w:fill="FFFFFF"/>
              </w:rPr>
              <w:t xml:space="preserve">, </w:t>
            </w:r>
            <w:r w:rsidR="00E83DC6" w:rsidRPr="00DE1B5A">
              <w:rPr>
                <w:color w:val="000000"/>
                <w:shd w:val="clear" w:color="auto" w:fill="FFFFFF"/>
              </w:rPr>
              <w:t xml:space="preserve">на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здійснення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прав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інтелектуальної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власності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та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корпоративні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права,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що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виникли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внаслідок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участі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державних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наукових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(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науково-дослідних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науково-технологічних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науково-технічних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науково-практичних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)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установ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та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державних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університетів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академій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інститутів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у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створенні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господарських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товариств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шляхом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внесення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до статутного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капіталу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такого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товариства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майнових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прав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інтелектуальної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власності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що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належать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цим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установам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та </w:t>
            </w:r>
            <w:proofErr w:type="spellStart"/>
            <w:r w:rsidR="00E83DC6" w:rsidRPr="00DE1B5A">
              <w:rPr>
                <w:color w:val="000000"/>
                <w:shd w:val="clear" w:color="auto" w:fill="FFFFFF"/>
              </w:rPr>
              <w:t>навчальним</w:t>
            </w:r>
            <w:proofErr w:type="spellEnd"/>
            <w:r w:rsidR="00E83DC6" w:rsidRPr="00DE1B5A">
              <w:rPr>
                <w:color w:val="000000"/>
                <w:shd w:val="clear" w:color="auto" w:fill="FFFFFF"/>
              </w:rPr>
              <w:t xml:space="preserve"> закладам</w:t>
            </w:r>
            <w:r w:rsidR="005E2F72" w:rsidRPr="00DE1B5A">
              <w:rPr>
                <w:color w:val="000000"/>
                <w:shd w:val="clear" w:color="auto" w:fill="FFFFFF"/>
                <w:lang w:val="uk-UA"/>
              </w:rPr>
              <w:t>.</w:t>
            </w:r>
          </w:p>
          <w:p w:rsidR="005E2F72" w:rsidRPr="00DE1B5A" w:rsidRDefault="005E2F72" w:rsidP="001C3453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Особливості управління об’єктами державної власності в оборонно-промисловому комплексі визначаються Законом України </w:t>
            </w:r>
            <w:r w:rsidRPr="0026439A">
              <w:t>"</w:t>
            </w:r>
            <w:r w:rsidRPr="00DE1B5A">
              <w:rPr>
                <w:lang w:val="uk-UA"/>
              </w:rPr>
              <w:t>Про особливості управління об’єктами державної власності в оборонно-промисловому комплексі</w:t>
            </w:r>
            <w:r w:rsidRPr="0026439A">
              <w:t>"</w:t>
            </w:r>
            <w:r w:rsidRPr="00DE1B5A">
              <w:rPr>
                <w:lang w:val="uk-UA"/>
              </w:rPr>
              <w:t>.</w:t>
            </w:r>
          </w:p>
          <w:p w:rsidR="004F6158" w:rsidRPr="00DE1B5A" w:rsidRDefault="005E2F72" w:rsidP="001C3453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Особливості управління Експортно-кредитним агентством визначаються Законом України "Про забезпечення масштабної експансії експорту товарів (робіт, послуг) українського походження шляхом страхування, гарантування та здешевлення </w:t>
            </w:r>
            <w:r w:rsidRPr="00DE1B5A">
              <w:rPr>
                <w:lang w:val="uk-UA"/>
              </w:rPr>
              <w:lastRenderedPageBreak/>
              <w:t>кредитування експорту".</w:t>
            </w:r>
          </w:p>
          <w:p w:rsidR="005E2F72" w:rsidRPr="00DE1B5A" w:rsidRDefault="005E2F72" w:rsidP="001C3453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>Особливості управління Фондом енергоефективності визначаються Законом України "Про Фонд енергоефективності".</w:t>
            </w:r>
          </w:p>
          <w:p w:rsidR="005E2F72" w:rsidRPr="00DE1B5A" w:rsidRDefault="005E2F72" w:rsidP="001C3453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Дія цього Закону не поширюється на управління державними банками, що здійснюється відповідно до Закону України </w:t>
            </w:r>
            <w:r w:rsidRPr="005C754E">
              <w:t>"</w:t>
            </w:r>
            <w:r w:rsidRPr="00DE1B5A">
              <w:rPr>
                <w:lang w:val="uk-UA"/>
              </w:rPr>
              <w:t>Про банки і банківську діяльність</w:t>
            </w:r>
            <w:r w:rsidRPr="005C754E">
              <w:t>"</w:t>
            </w:r>
            <w:r w:rsidRPr="00DE1B5A">
              <w:rPr>
                <w:lang w:val="uk-UA"/>
              </w:rPr>
              <w:t>.</w:t>
            </w:r>
          </w:p>
          <w:p w:rsidR="007531C6" w:rsidRPr="00DE1B5A" w:rsidRDefault="004F6158" w:rsidP="001C3453">
            <w:pPr>
              <w:widowControl w:val="0"/>
              <w:shd w:val="clear" w:color="auto" w:fill="FFFFFF"/>
              <w:ind w:firstLine="572"/>
              <w:jc w:val="both"/>
              <w:rPr>
                <w:b/>
                <w:lang w:val="uk-UA"/>
              </w:rPr>
            </w:pPr>
            <w:proofErr w:type="spellStart"/>
            <w:r w:rsidRPr="00DE1B5A">
              <w:rPr>
                <w:b/>
                <w:color w:val="000000"/>
              </w:rPr>
              <w:t>Особливості</w:t>
            </w:r>
            <w:proofErr w:type="spellEnd"/>
            <w:r w:rsidRPr="00DE1B5A">
              <w:rPr>
                <w:b/>
                <w:color w:val="000000"/>
              </w:rPr>
              <w:t xml:space="preserve"> </w:t>
            </w:r>
            <w:proofErr w:type="spellStart"/>
            <w:r w:rsidRPr="00DE1B5A">
              <w:rPr>
                <w:b/>
                <w:color w:val="000000"/>
              </w:rPr>
              <w:t>управління</w:t>
            </w:r>
            <w:proofErr w:type="spellEnd"/>
            <w:r w:rsidRPr="00DE1B5A">
              <w:rPr>
                <w:b/>
                <w:color w:val="000000"/>
              </w:rPr>
              <w:t xml:space="preserve"> Фондом </w:t>
            </w:r>
            <w:proofErr w:type="spellStart"/>
            <w:r w:rsidRPr="00DE1B5A">
              <w:rPr>
                <w:b/>
                <w:color w:val="000000"/>
              </w:rPr>
              <w:t>часткового</w:t>
            </w:r>
            <w:proofErr w:type="spellEnd"/>
            <w:r w:rsidRPr="00DE1B5A">
              <w:rPr>
                <w:b/>
                <w:color w:val="000000"/>
              </w:rPr>
              <w:t xml:space="preserve"> </w:t>
            </w:r>
            <w:proofErr w:type="spellStart"/>
            <w:r w:rsidRPr="00DE1B5A">
              <w:rPr>
                <w:b/>
                <w:color w:val="000000"/>
              </w:rPr>
              <w:t>гарантування</w:t>
            </w:r>
            <w:proofErr w:type="spellEnd"/>
            <w:r w:rsidRPr="00DE1B5A">
              <w:rPr>
                <w:b/>
                <w:color w:val="000000"/>
              </w:rPr>
              <w:t xml:space="preserve"> </w:t>
            </w:r>
            <w:proofErr w:type="spellStart"/>
            <w:r w:rsidRPr="00DE1B5A">
              <w:rPr>
                <w:b/>
                <w:color w:val="000000"/>
              </w:rPr>
              <w:t>кредитів</w:t>
            </w:r>
            <w:proofErr w:type="spellEnd"/>
            <w:r w:rsidRPr="00DE1B5A">
              <w:rPr>
                <w:b/>
                <w:color w:val="000000"/>
              </w:rPr>
              <w:t xml:space="preserve"> в </w:t>
            </w:r>
            <w:proofErr w:type="spellStart"/>
            <w:r w:rsidRPr="00DE1B5A">
              <w:rPr>
                <w:b/>
                <w:color w:val="000000"/>
              </w:rPr>
              <w:t>сільському</w:t>
            </w:r>
            <w:proofErr w:type="spellEnd"/>
            <w:r w:rsidRPr="00DE1B5A">
              <w:rPr>
                <w:b/>
                <w:color w:val="000000"/>
              </w:rPr>
              <w:t xml:space="preserve"> </w:t>
            </w:r>
            <w:proofErr w:type="spellStart"/>
            <w:r w:rsidRPr="00DE1B5A">
              <w:rPr>
                <w:b/>
                <w:color w:val="000000"/>
              </w:rPr>
              <w:t>господарств</w:t>
            </w:r>
            <w:r w:rsidR="00E6047A" w:rsidRPr="00DE1B5A">
              <w:rPr>
                <w:b/>
                <w:color w:val="000000"/>
              </w:rPr>
              <w:t>і</w:t>
            </w:r>
            <w:proofErr w:type="spellEnd"/>
            <w:r w:rsidR="00E6047A" w:rsidRPr="00DE1B5A">
              <w:rPr>
                <w:b/>
                <w:color w:val="000000"/>
              </w:rPr>
              <w:t xml:space="preserve"> </w:t>
            </w:r>
            <w:proofErr w:type="spellStart"/>
            <w:r w:rsidR="00E6047A" w:rsidRPr="00DE1B5A">
              <w:rPr>
                <w:b/>
                <w:color w:val="000000"/>
              </w:rPr>
              <w:t>визначаються</w:t>
            </w:r>
            <w:proofErr w:type="spellEnd"/>
            <w:r w:rsidR="00E6047A" w:rsidRPr="00DE1B5A">
              <w:rPr>
                <w:b/>
                <w:color w:val="000000"/>
              </w:rPr>
              <w:t xml:space="preserve"> Законом </w:t>
            </w:r>
            <w:proofErr w:type="spellStart"/>
            <w:r w:rsidR="00E6047A" w:rsidRPr="00DE1B5A">
              <w:rPr>
                <w:b/>
                <w:color w:val="000000"/>
              </w:rPr>
              <w:t>України</w:t>
            </w:r>
            <w:proofErr w:type="spellEnd"/>
            <w:r w:rsidR="00E6047A" w:rsidRPr="00DE1B5A">
              <w:rPr>
                <w:b/>
                <w:color w:val="000000"/>
              </w:rPr>
              <w:t xml:space="preserve"> "</w:t>
            </w:r>
            <w:r w:rsidRPr="00DE1B5A">
              <w:rPr>
                <w:b/>
                <w:color w:val="000000"/>
              </w:rPr>
              <w:t xml:space="preserve">Про Фонд </w:t>
            </w:r>
            <w:proofErr w:type="spellStart"/>
            <w:r w:rsidRPr="00DE1B5A">
              <w:rPr>
                <w:b/>
                <w:color w:val="000000"/>
              </w:rPr>
              <w:t>часткового</w:t>
            </w:r>
            <w:proofErr w:type="spellEnd"/>
            <w:r w:rsidRPr="00DE1B5A">
              <w:rPr>
                <w:b/>
                <w:color w:val="000000"/>
              </w:rPr>
              <w:t xml:space="preserve"> </w:t>
            </w:r>
            <w:proofErr w:type="spellStart"/>
            <w:r w:rsidRPr="00DE1B5A">
              <w:rPr>
                <w:b/>
                <w:color w:val="000000"/>
              </w:rPr>
              <w:t>гарантування</w:t>
            </w:r>
            <w:proofErr w:type="spellEnd"/>
            <w:r w:rsidRPr="00DE1B5A">
              <w:rPr>
                <w:b/>
                <w:color w:val="000000"/>
              </w:rPr>
              <w:t xml:space="preserve"> </w:t>
            </w:r>
            <w:proofErr w:type="spellStart"/>
            <w:r w:rsidRPr="00DE1B5A">
              <w:rPr>
                <w:b/>
                <w:color w:val="000000"/>
              </w:rPr>
              <w:t>кредитів</w:t>
            </w:r>
            <w:proofErr w:type="spellEnd"/>
            <w:r w:rsidRPr="00DE1B5A">
              <w:rPr>
                <w:b/>
                <w:color w:val="000000"/>
              </w:rPr>
              <w:t xml:space="preserve"> в </w:t>
            </w:r>
            <w:proofErr w:type="spellStart"/>
            <w:r w:rsidRPr="00DE1B5A">
              <w:rPr>
                <w:b/>
                <w:color w:val="000000"/>
              </w:rPr>
              <w:t>сільському</w:t>
            </w:r>
            <w:proofErr w:type="spellEnd"/>
            <w:r w:rsidRPr="00DE1B5A">
              <w:rPr>
                <w:b/>
                <w:color w:val="000000"/>
              </w:rPr>
              <w:t xml:space="preserve"> </w:t>
            </w:r>
            <w:proofErr w:type="spellStart"/>
            <w:r w:rsidRPr="00DE1B5A">
              <w:rPr>
                <w:b/>
                <w:color w:val="000000"/>
              </w:rPr>
              <w:t>господарстві</w:t>
            </w:r>
            <w:proofErr w:type="spellEnd"/>
            <w:r w:rsidR="00E6047A" w:rsidRPr="00DE1B5A">
              <w:rPr>
                <w:b/>
                <w:color w:val="000000"/>
              </w:rPr>
              <w:t>"</w:t>
            </w:r>
          </w:p>
        </w:tc>
        <w:tc>
          <w:tcPr>
            <w:tcW w:w="5117" w:type="dxa"/>
            <w:shd w:val="clear" w:color="auto" w:fill="auto"/>
          </w:tcPr>
          <w:p w:rsidR="00E83DC6" w:rsidRPr="00DE1B5A" w:rsidRDefault="00E83DC6" w:rsidP="001C345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4F6158" w:rsidRPr="00DE1B5A" w:rsidRDefault="004F6158" w:rsidP="001C3453">
            <w:pPr>
              <w:jc w:val="both"/>
              <w:rPr>
                <w:lang w:val="uk-UA"/>
              </w:rPr>
            </w:pPr>
          </w:p>
          <w:p w:rsidR="005D1B22" w:rsidRPr="00DE1B5A" w:rsidRDefault="005D1B22" w:rsidP="001C3453">
            <w:pPr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Діяльність Фонду часткового гарантування кредитів буде регулюватися виключно спеціальним Законом </w:t>
            </w:r>
            <w:r w:rsidRPr="005D1B22">
              <w:t>"</w:t>
            </w:r>
            <w:r w:rsidRPr="00DE1B5A">
              <w:rPr>
                <w:lang w:val="uk-UA"/>
              </w:rPr>
              <w:t>Про Фонд часткового гарантування кредитів в сільському господарстві</w:t>
            </w:r>
            <w:r w:rsidRPr="005D1B22">
              <w:t>"</w:t>
            </w:r>
          </w:p>
        </w:tc>
      </w:tr>
      <w:tr w:rsidR="00151850" w:rsidRPr="00DE1B5A" w:rsidTr="00DE1B5A">
        <w:tc>
          <w:tcPr>
            <w:tcW w:w="15349" w:type="dxa"/>
            <w:gridSpan w:val="3"/>
            <w:shd w:val="clear" w:color="auto" w:fill="auto"/>
          </w:tcPr>
          <w:p w:rsidR="00151850" w:rsidRPr="00DE1B5A" w:rsidRDefault="00151850" w:rsidP="001C3453">
            <w:pPr>
              <w:widowControl w:val="0"/>
              <w:ind w:firstLine="562"/>
              <w:jc w:val="center"/>
              <w:rPr>
                <w:sz w:val="28"/>
                <w:szCs w:val="28"/>
                <w:lang w:val="uk-UA"/>
              </w:rPr>
            </w:pPr>
            <w:r w:rsidRPr="00DE1B5A">
              <w:rPr>
                <w:b/>
                <w:sz w:val="28"/>
                <w:szCs w:val="28"/>
                <w:lang w:val="uk-UA"/>
              </w:rPr>
              <w:lastRenderedPageBreak/>
              <w:t xml:space="preserve">Закон України </w:t>
            </w:r>
            <w:r w:rsidR="001C3453">
              <w:rPr>
                <w:b/>
                <w:sz w:val="28"/>
                <w:szCs w:val="28"/>
                <w:lang w:val="uk-UA"/>
              </w:rPr>
              <w:t>«</w:t>
            </w:r>
            <w:r w:rsidRPr="00DE1B5A">
              <w:rPr>
                <w:b/>
                <w:sz w:val="28"/>
                <w:szCs w:val="28"/>
                <w:lang w:val="uk-UA"/>
              </w:rPr>
              <w:t>Про державну підтримку сільського господарства України</w:t>
            </w:r>
            <w:r w:rsidR="001C3453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  <w:tr w:rsidR="00B41622" w:rsidRPr="00DE1B5A" w:rsidTr="00DE1B5A">
        <w:tc>
          <w:tcPr>
            <w:tcW w:w="5116" w:type="dxa"/>
            <w:shd w:val="clear" w:color="auto" w:fill="auto"/>
          </w:tcPr>
          <w:p w:rsidR="00B41622" w:rsidRPr="00DE1B5A" w:rsidRDefault="006E2E51" w:rsidP="001C3453">
            <w:pPr>
              <w:widowControl w:val="0"/>
              <w:shd w:val="clear" w:color="auto" w:fill="FFFFFF"/>
              <w:ind w:firstLine="264"/>
              <w:rPr>
                <w:b/>
                <w:lang w:val="uk-UA"/>
              </w:rPr>
            </w:pPr>
            <w:r w:rsidRPr="00DE1B5A">
              <w:rPr>
                <w:b/>
                <w:lang w:val="uk-UA"/>
              </w:rPr>
              <w:t>Стаття 13. Фінансова підтримка суб’єктів господарювання агропромислового комплексу</w:t>
            </w:r>
          </w:p>
          <w:p w:rsidR="00B32D6B" w:rsidRPr="001C3453" w:rsidRDefault="00B32D6B" w:rsidP="001C3453">
            <w:pPr>
              <w:pStyle w:val="rvps2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lang w:val="uk-UA"/>
              </w:rPr>
            </w:pPr>
            <w:bookmarkStart w:id="1" w:name="n271"/>
            <w:bookmarkStart w:id="2" w:name="n272"/>
            <w:bookmarkEnd w:id="1"/>
            <w:bookmarkEnd w:id="2"/>
            <w:r w:rsidRPr="001C3453">
              <w:rPr>
                <w:color w:val="000000"/>
                <w:lang w:val="uk-UA"/>
              </w:rPr>
              <w:t>13.1. Фінансова підтримка суб'єктів господарювання агропромислового комплексу через механізм здешевлення кредитів та компенсації лізингових платежів</w:t>
            </w:r>
          </w:p>
          <w:p w:rsidR="002C7059" w:rsidRDefault="002C7059" w:rsidP="001C3453">
            <w:pPr>
              <w:pStyle w:val="rvps2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lang w:val="uk-UA"/>
              </w:rPr>
            </w:pPr>
            <w:bookmarkStart w:id="3" w:name="n273"/>
            <w:bookmarkEnd w:id="3"/>
          </w:p>
          <w:p w:rsidR="001C3453" w:rsidRPr="00DE1B5A" w:rsidRDefault="001C3453" w:rsidP="001C3453">
            <w:pPr>
              <w:pStyle w:val="rvps2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lang w:val="uk-UA"/>
              </w:rPr>
            </w:pPr>
          </w:p>
          <w:p w:rsidR="00B32D6B" w:rsidRPr="00DE1B5A" w:rsidRDefault="00B32D6B" w:rsidP="001C3453">
            <w:pPr>
              <w:pStyle w:val="rvps2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r w:rsidRPr="00DE1B5A">
              <w:rPr>
                <w:color w:val="000000"/>
              </w:rPr>
              <w:t xml:space="preserve">13.1.1. </w:t>
            </w:r>
            <w:proofErr w:type="spellStart"/>
            <w:r w:rsidRPr="00DE1B5A">
              <w:rPr>
                <w:color w:val="000000"/>
              </w:rPr>
              <w:t>Здешевлення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кредитів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здійснюється</w:t>
            </w:r>
            <w:proofErr w:type="spellEnd"/>
            <w:r w:rsidRPr="00DE1B5A">
              <w:rPr>
                <w:color w:val="000000"/>
              </w:rPr>
              <w:t xml:space="preserve"> в </w:t>
            </w:r>
            <w:proofErr w:type="spellStart"/>
            <w:r w:rsidRPr="00DE1B5A">
              <w:rPr>
                <w:color w:val="000000"/>
              </w:rPr>
              <w:t>режимі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кредитної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субсидії</w:t>
            </w:r>
            <w:proofErr w:type="spellEnd"/>
            <w:r w:rsidRPr="00DE1B5A">
              <w:rPr>
                <w:color w:val="000000"/>
              </w:rPr>
              <w:t xml:space="preserve"> та </w:t>
            </w:r>
            <w:proofErr w:type="spellStart"/>
            <w:r w:rsidRPr="00DE1B5A">
              <w:rPr>
                <w:color w:val="000000"/>
              </w:rPr>
              <w:t>полягає</w:t>
            </w:r>
            <w:proofErr w:type="spellEnd"/>
            <w:r w:rsidRPr="00DE1B5A">
              <w:rPr>
                <w:color w:val="000000"/>
              </w:rPr>
              <w:t xml:space="preserve"> у </w:t>
            </w:r>
            <w:proofErr w:type="spellStart"/>
            <w:r w:rsidRPr="00DE1B5A">
              <w:rPr>
                <w:color w:val="000000"/>
              </w:rPr>
              <w:t>субсидуванні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частини</w:t>
            </w:r>
            <w:proofErr w:type="spellEnd"/>
            <w:r w:rsidRPr="00DE1B5A">
              <w:rPr>
                <w:color w:val="000000"/>
              </w:rPr>
              <w:t xml:space="preserve"> плати (</w:t>
            </w:r>
            <w:proofErr w:type="spellStart"/>
            <w:r w:rsidRPr="00DE1B5A">
              <w:rPr>
                <w:color w:val="000000"/>
              </w:rPr>
              <w:t>процентів</w:t>
            </w:r>
            <w:proofErr w:type="spellEnd"/>
            <w:r w:rsidRPr="00DE1B5A">
              <w:rPr>
                <w:color w:val="000000"/>
              </w:rPr>
              <w:t xml:space="preserve">) за </w:t>
            </w:r>
            <w:proofErr w:type="spellStart"/>
            <w:r w:rsidRPr="00DE1B5A">
              <w:rPr>
                <w:color w:val="000000"/>
              </w:rPr>
              <w:t>використання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кредитів</w:t>
            </w:r>
            <w:proofErr w:type="spellEnd"/>
            <w:r w:rsidRPr="00DE1B5A">
              <w:rPr>
                <w:color w:val="000000"/>
              </w:rPr>
              <w:t xml:space="preserve">, </w:t>
            </w:r>
            <w:proofErr w:type="spellStart"/>
            <w:r w:rsidRPr="00DE1B5A">
              <w:rPr>
                <w:color w:val="000000"/>
              </w:rPr>
              <w:t>наданих</w:t>
            </w:r>
            <w:proofErr w:type="spellEnd"/>
            <w:r w:rsidRPr="00DE1B5A">
              <w:rPr>
                <w:color w:val="000000"/>
              </w:rPr>
              <w:t xml:space="preserve"> банками в </w:t>
            </w:r>
            <w:proofErr w:type="spellStart"/>
            <w:r w:rsidRPr="00DE1B5A">
              <w:rPr>
                <w:color w:val="000000"/>
              </w:rPr>
              <w:t>національній</w:t>
            </w:r>
            <w:proofErr w:type="spellEnd"/>
            <w:r w:rsidRPr="00DE1B5A">
              <w:rPr>
                <w:color w:val="000000"/>
              </w:rPr>
              <w:t xml:space="preserve"> та </w:t>
            </w:r>
            <w:proofErr w:type="spellStart"/>
            <w:r w:rsidRPr="00DE1B5A">
              <w:rPr>
                <w:color w:val="000000"/>
              </w:rPr>
              <w:t>іноземній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валюті</w:t>
            </w:r>
            <w:proofErr w:type="spellEnd"/>
            <w:r w:rsidRPr="00DE1B5A">
              <w:rPr>
                <w:color w:val="000000"/>
              </w:rPr>
              <w:t>.</w:t>
            </w:r>
          </w:p>
          <w:p w:rsidR="00B32D6B" w:rsidRDefault="00B32D6B" w:rsidP="001C3453">
            <w:pPr>
              <w:pStyle w:val="rvps2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bookmarkStart w:id="4" w:name="n274"/>
            <w:bookmarkEnd w:id="4"/>
            <w:r w:rsidRPr="00DE1B5A">
              <w:rPr>
                <w:color w:val="000000"/>
              </w:rPr>
              <w:t xml:space="preserve">13.1.2. </w:t>
            </w:r>
            <w:proofErr w:type="spellStart"/>
            <w:r w:rsidRPr="00DE1B5A">
              <w:rPr>
                <w:color w:val="000000"/>
              </w:rPr>
              <w:t>Компенсація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лізингових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платежів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полягає</w:t>
            </w:r>
            <w:proofErr w:type="spellEnd"/>
            <w:r w:rsidRPr="00DE1B5A">
              <w:rPr>
                <w:color w:val="000000"/>
              </w:rPr>
              <w:t xml:space="preserve"> у </w:t>
            </w:r>
            <w:proofErr w:type="spellStart"/>
            <w:r w:rsidRPr="00DE1B5A">
              <w:rPr>
                <w:color w:val="000000"/>
              </w:rPr>
              <w:t>частковому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відшкодуванні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сплачених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суб'єктами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господарювання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агропромислового</w:t>
            </w:r>
            <w:proofErr w:type="spellEnd"/>
            <w:r w:rsidRPr="00DE1B5A">
              <w:rPr>
                <w:color w:val="000000"/>
              </w:rPr>
              <w:t xml:space="preserve"> комплексу </w:t>
            </w:r>
            <w:proofErr w:type="spellStart"/>
            <w:r w:rsidRPr="00DE1B5A">
              <w:rPr>
                <w:color w:val="000000"/>
              </w:rPr>
              <w:t>лізингових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платежів</w:t>
            </w:r>
            <w:proofErr w:type="spellEnd"/>
            <w:r w:rsidRPr="00DE1B5A">
              <w:rPr>
                <w:color w:val="000000"/>
              </w:rPr>
              <w:t xml:space="preserve"> за </w:t>
            </w:r>
            <w:proofErr w:type="spellStart"/>
            <w:r w:rsidRPr="00DE1B5A">
              <w:rPr>
                <w:color w:val="000000"/>
              </w:rPr>
              <w:t>придбані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техніку</w:t>
            </w:r>
            <w:proofErr w:type="spellEnd"/>
            <w:r w:rsidRPr="00DE1B5A">
              <w:rPr>
                <w:color w:val="000000"/>
              </w:rPr>
              <w:t xml:space="preserve"> та/</w:t>
            </w:r>
            <w:proofErr w:type="spellStart"/>
            <w:r w:rsidRPr="00DE1B5A">
              <w:rPr>
                <w:color w:val="000000"/>
              </w:rPr>
              <w:t>або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обладнання</w:t>
            </w:r>
            <w:proofErr w:type="spellEnd"/>
            <w:r w:rsidRPr="00DE1B5A">
              <w:rPr>
                <w:color w:val="000000"/>
              </w:rPr>
              <w:t xml:space="preserve"> для </w:t>
            </w:r>
            <w:proofErr w:type="spellStart"/>
            <w:r w:rsidRPr="00DE1B5A">
              <w:rPr>
                <w:color w:val="000000"/>
              </w:rPr>
              <w:t>агропромислового</w:t>
            </w:r>
            <w:proofErr w:type="spellEnd"/>
            <w:r w:rsidRPr="00DE1B5A">
              <w:rPr>
                <w:color w:val="000000"/>
              </w:rPr>
              <w:t xml:space="preserve"> комплексу на </w:t>
            </w:r>
            <w:proofErr w:type="spellStart"/>
            <w:r w:rsidRPr="00DE1B5A">
              <w:rPr>
                <w:color w:val="000000"/>
              </w:rPr>
              <w:t>умовах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фінансового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лізингу</w:t>
            </w:r>
            <w:proofErr w:type="spellEnd"/>
            <w:r w:rsidRPr="00DE1B5A">
              <w:rPr>
                <w:color w:val="000000"/>
              </w:rPr>
              <w:t>.</w:t>
            </w:r>
          </w:p>
          <w:p w:rsidR="00013BB2" w:rsidRPr="00DE1B5A" w:rsidRDefault="00013BB2" w:rsidP="001C3453">
            <w:pPr>
              <w:pStyle w:val="rvps2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lang w:val="uk-UA"/>
              </w:rPr>
            </w:pPr>
          </w:p>
          <w:p w:rsidR="00135A6A" w:rsidRPr="00DE1B5A" w:rsidRDefault="00135A6A" w:rsidP="001C3453">
            <w:pPr>
              <w:pStyle w:val="rvps2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b/>
                <w:color w:val="000000"/>
                <w:lang w:val="uk-UA"/>
              </w:rPr>
            </w:pPr>
            <w:r w:rsidRPr="00DE1B5A">
              <w:rPr>
                <w:b/>
                <w:color w:val="000000"/>
                <w:lang w:val="uk-UA"/>
              </w:rPr>
              <w:lastRenderedPageBreak/>
              <w:t>Відсутній</w:t>
            </w:r>
          </w:p>
          <w:p w:rsidR="00B32D6B" w:rsidRPr="00DE1B5A" w:rsidRDefault="00B32D6B" w:rsidP="001C345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</w:rPr>
            </w:pPr>
            <w:bookmarkStart w:id="5" w:name="n275"/>
            <w:bookmarkEnd w:id="5"/>
          </w:p>
        </w:tc>
        <w:tc>
          <w:tcPr>
            <w:tcW w:w="5116" w:type="dxa"/>
            <w:shd w:val="clear" w:color="auto" w:fill="auto"/>
          </w:tcPr>
          <w:p w:rsidR="006E2E51" w:rsidRPr="00DE1B5A" w:rsidRDefault="006E2E51" w:rsidP="001C3453">
            <w:pPr>
              <w:widowControl w:val="0"/>
              <w:shd w:val="clear" w:color="auto" w:fill="FFFFFF"/>
              <w:ind w:firstLine="264"/>
              <w:rPr>
                <w:b/>
                <w:lang w:val="uk-UA"/>
              </w:rPr>
            </w:pPr>
            <w:r w:rsidRPr="00DE1B5A">
              <w:rPr>
                <w:b/>
                <w:lang w:val="uk-UA"/>
              </w:rPr>
              <w:lastRenderedPageBreak/>
              <w:t>Стаття 13. Фінансова підтримка суб’єктів господарювання агропромислового комплексу</w:t>
            </w:r>
          </w:p>
          <w:p w:rsidR="00B32D6B" w:rsidRPr="00DE1B5A" w:rsidRDefault="00B32D6B" w:rsidP="001C3453">
            <w:pPr>
              <w:pStyle w:val="rvps2"/>
              <w:shd w:val="clear" w:color="auto" w:fill="FFFFFF"/>
              <w:spacing w:before="0" w:beforeAutospacing="0" w:after="0" w:afterAutospacing="0"/>
              <w:ind w:firstLine="332"/>
              <w:jc w:val="both"/>
              <w:rPr>
                <w:b/>
                <w:color w:val="000000"/>
                <w:lang w:val="uk-UA"/>
              </w:rPr>
            </w:pPr>
            <w:r w:rsidRPr="00DE1B5A">
              <w:rPr>
                <w:color w:val="000000"/>
                <w:lang w:val="uk-UA"/>
              </w:rPr>
              <w:t>13.1. Фінансова підтримка суб'єктів господарювання агропромислового комплексу</w:t>
            </w:r>
            <w:r w:rsidR="00400819" w:rsidRPr="00DE1B5A">
              <w:rPr>
                <w:color w:val="000000"/>
                <w:lang w:val="uk-UA"/>
              </w:rPr>
              <w:t xml:space="preserve"> </w:t>
            </w:r>
            <w:r w:rsidR="00400819" w:rsidRPr="00DE1B5A">
              <w:rPr>
                <w:b/>
                <w:color w:val="000000"/>
                <w:lang w:val="uk-UA"/>
              </w:rPr>
              <w:t>здійснюється</w:t>
            </w:r>
            <w:r w:rsidRPr="00DE1B5A">
              <w:rPr>
                <w:color w:val="000000"/>
                <w:lang w:val="uk-UA"/>
              </w:rPr>
              <w:t xml:space="preserve"> через м</w:t>
            </w:r>
            <w:r w:rsidR="00D3148A" w:rsidRPr="00DE1B5A">
              <w:rPr>
                <w:color w:val="000000"/>
                <w:lang w:val="uk-UA"/>
              </w:rPr>
              <w:t xml:space="preserve">еханізм здешевлення кредитів, </w:t>
            </w:r>
            <w:r w:rsidRPr="00DE1B5A">
              <w:rPr>
                <w:b/>
                <w:color w:val="000000"/>
                <w:lang w:val="uk-UA"/>
              </w:rPr>
              <w:t>компенсації лізингових платежів</w:t>
            </w:r>
            <w:r w:rsidR="00400819" w:rsidRPr="00DE1B5A">
              <w:rPr>
                <w:b/>
                <w:color w:val="000000"/>
                <w:lang w:val="uk-UA"/>
              </w:rPr>
              <w:t xml:space="preserve"> та </w:t>
            </w:r>
            <w:r w:rsidR="007D4463" w:rsidRPr="00DE1B5A">
              <w:rPr>
                <w:b/>
                <w:color w:val="000000"/>
                <w:lang w:val="uk-UA"/>
              </w:rPr>
              <w:t xml:space="preserve">часткове </w:t>
            </w:r>
            <w:r w:rsidR="00400819" w:rsidRPr="00DE1B5A">
              <w:rPr>
                <w:b/>
                <w:color w:val="000000"/>
                <w:lang w:val="uk-UA"/>
              </w:rPr>
              <w:t>гарантування виконання зобов’язань за кредитними договорами.</w:t>
            </w:r>
          </w:p>
          <w:p w:rsidR="00B32D6B" w:rsidRPr="00DE1B5A" w:rsidRDefault="00B32D6B" w:rsidP="001C3453">
            <w:pPr>
              <w:pStyle w:val="rvps2"/>
              <w:shd w:val="clear" w:color="auto" w:fill="FFFFFF"/>
              <w:spacing w:before="0" w:beforeAutospacing="0" w:after="0" w:afterAutospacing="0"/>
              <w:ind w:firstLine="332"/>
              <w:jc w:val="both"/>
              <w:rPr>
                <w:color w:val="000000"/>
              </w:rPr>
            </w:pPr>
            <w:r w:rsidRPr="00DE1B5A">
              <w:rPr>
                <w:color w:val="000000"/>
              </w:rPr>
              <w:t xml:space="preserve">13.1.1. </w:t>
            </w:r>
            <w:proofErr w:type="spellStart"/>
            <w:r w:rsidRPr="00DE1B5A">
              <w:rPr>
                <w:color w:val="000000"/>
              </w:rPr>
              <w:t>Здешевлення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кредитів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здійснюється</w:t>
            </w:r>
            <w:proofErr w:type="spellEnd"/>
            <w:r w:rsidRPr="00DE1B5A">
              <w:rPr>
                <w:color w:val="000000"/>
              </w:rPr>
              <w:t xml:space="preserve"> в </w:t>
            </w:r>
            <w:proofErr w:type="spellStart"/>
            <w:r w:rsidRPr="00DE1B5A">
              <w:rPr>
                <w:color w:val="000000"/>
              </w:rPr>
              <w:t>режимі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кредитної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субсидії</w:t>
            </w:r>
            <w:proofErr w:type="spellEnd"/>
            <w:r w:rsidRPr="00DE1B5A">
              <w:rPr>
                <w:color w:val="000000"/>
              </w:rPr>
              <w:t xml:space="preserve"> та </w:t>
            </w:r>
            <w:proofErr w:type="spellStart"/>
            <w:r w:rsidRPr="00DE1B5A">
              <w:rPr>
                <w:color w:val="000000"/>
              </w:rPr>
              <w:t>полягає</w:t>
            </w:r>
            <w:proofErr w:type="spellEnd"/>
            <w:r w:rsidRPr="00DE1B5A">
              <w:rPr>
                <w:color w:val="000000"/>
              </w:rPr>
              <w:t xml:space="preserve"> у </w:t>
            </w:r>
            <w:proofErr w:type="spellStart"/>
            <w:r w:rsidRPr="00DE1B5A">
              <w:rPr>
                <w:color w:val="000000"/>
              </w:rPr>
              <w:t>субсидуванні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частини</w:t>
            </w:r>
            <w:proofErr w:type="spellEnd"/>
            <w:r w:rsidRPr="00DE1B5A">
              <w:rPr>
                <w:color w:val="000000"/>
              </w:rPr>
              <w:t xml:space="preserve"> плати (</w:t>
            </w:r>
            <w:proofErr w:type="spellStart"/>
            <w:r w:rsidRPr="00DE1B5A">
              <w:rPr>
                <w:color w:val="000000"/>
              </w:rPr>
              <w:t>процентів</w:t>
            </w:r>
            <w:proofErr w:type="spellEnd"/>
            <w:r w:rsidRPr="00DE1B5A">
              <w:rPr>
                <w:color w:val="000000"/>
              </w:rPr>
              <w:t xml:space="preserve">) за </w:t>
            </w:r>
            <w:proofErr w:type="spellStart"/>
            <w:r w:rsidRPr="00DE1B5A">
              <w:rPr>
                <w:color w:val="000000"/>
              </w:rPr>
              <w:t>використання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кредитів</w:t>
            </w:r>
            <w:proofErr w:type="spellEnd"/>
            <w:r w:rsidRPr="00DE1B5A">
              <w:rPr>
                <w:color w:val="000000"/>
              </w:rPr>
              <w:t xml:space="preserve">, </w:t>
            </w:r>
            <w:proofErr w:type="spellStart"/>
            <w:r w:rsidRPr="00DE1B5A">
              <w:rPr>
                <w:color w:val="000000"/>
              </w:rPr>
              <w:t>наданих</w:t>
            </w:r>
            <w:proofErr w:type="spellEnd"/>
            <w:r w:rsidRPr="00DE1B5A">
              <w:rPr>
                <w:color w:val="000000"/>
              </w:rPr>
              <w:t xml:space="preserve"> банками в </w:t>
            </w:r>
            <w:proofErr w:type="spellStart"/>
            <w:r w:rsidRPr="00DE1B5A">
              <w:rPr>
                <w:color w:val="000000"/>
              </w:rPr>
              <w:t>національній</w:t>
            </w:r>
            <w:proofErr w:type="spellEnd"/>
            <w:r w:rsidRPr="00DE1B5A">
              <w:rPr>
                <w:color w:val="000000"/>
              </w:rPr>
              <w:t xml:space="preserve"> та </w:t>
            </w:r>
            <w:proofErr w:type="spellStart"/>
            <w:r w:rsidRPr="00DE1B5A">
              <w:rPr>
                <w:color w:val="000000"/>
              </w:rPr>
              <w:t>іноземній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валюті</w:t>
            </w:r>
            <w:proofErr w:type="spellEnd"/>
            <w:r w:rsidRPr="00DE1B5A">
              <w:rPr>
                <w:color w:val="000000"/>
              </w:rPr>
              <w:t>.</w:t>
            </w:r>
          </w:p>
          <w:p w:rsidR="00013BB2" w:rsidRDefault="00B32D6B" w:rsidP="00013BB2">
            <w:pPr>
              <w:pStyle w:val="rvps2"/>
              <w:shd w:val="clear" w:color="auto" w:fill="FFFFFF"/>
              <w:spacing w:before="0" w:beforeAutospacing="0" w:after="0" w:afterAutospacing="0"/>
              <w:ind w:firstLine="332"/>
              <w:jc w:val="both"/>
              <w:rPr>
                <w:color w:val="000000"/>
              </w:rPr>
            </w:pPr>
            <w:r w:rsidRPr="00DE1B5A">
              <w:rPr>
                <w:color w:val="000000"/>
              </w:rPr>
              <w:t xml:space="preserve">13.1.2. </w:t>
            </w:r>
            <w:proofErr w:type="spellStart"/>
            <w:r w:rsidRPr="00DE1B5A">
              <w:rPr>
                <w:color w:val="000000"/>
              </w:rPr>
              <w:t>Компенсація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лізингових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платежів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полягає</w:t>
            </w:r>
            <w:proofErr w:type="spellEnd"/>
            <w:r w:rsidRPr="00DE1B5A">
              <w:rPr>
                <w:color w:val="000000"/>
              </w:rPr>
              <w:t xml:space="preserve"> у </w:t>
            </w:r>
            <w:proofErr w:type="spellStart"/>
            <w:r w:rsidRPr="00DE1B5A">
              <w:rPr>
                <w:color w:val="000000"/>
              </w:rPr>
              <w:t>частковому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відшкодуванні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сплачених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суб'єктами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господарювання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агропромислового</w:t>
            </w:r>
            <w:proofErr w:type="spellEnd"/>
            <w:r w:rsidRPr="00DE1B5A">
              <w:rPr>
                <w:color w:val="000000"/>
              </w:rPr>
              <w:t xml:space="preserve"> комплексу </w:t>
            </w:r>
            <w:proofErr w:type="spellStart"/>
            <w:r w:rsidRPr="00DE1B5A">
              <w:rPr>
                <w:color w:val="000000"/>
              </w:rPr>
              <w:t>лізингових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платежів</w:t>
            </w:r>
            <w:proofErr w:type="spellEnd"/>
            <w:r w:rsidRPr="00DE1B5A">
              <w:rPr>
                <w:color w:val="000000"/>
              </w:rPr>
              <w:t xml:space="preserve"> за </w:t>
            </w:r>
            <w:proofErr w:type="spellStart"/>
            <w:r w:rsidRPr="00DE1B5A">
              <w:rPr>
                <w:color w:val="000000"/>
              </w:rPr>
              <w:t>придбані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техніку</w:t>
            </w:r>
            <w:proofErr w:type="spellEnd"/>
            <w:r w:rsidRPr="00DE1B5A">
              <w:rPr>
                <w:color w:val="000000"/>
              </w:rPr>
              <w:t xml:space="preserve"> та/</w:t>
            </w:r>
            <w:proofErr w:type="spellStart"/>
            <w:r w:rsidRPr="00DE1B5A">
              <w:rPr>
                <w:color w:val="000000"/>
              </w:rPr>
              <w:t>або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обладнання</w:t>
            </w:r>
            <w:proofErr w:type="spellEnd"/>
            <w:r w:rsidRPr="00DE1B5A">
              <w:rPr>
                <w:color w:val="000000"/>
              </w:rPr>
              <w:t xml:space="preserve"> для </w:t>
            </w:r>
            <w:proofErr w:type="spellStart"/>
            <w:r w:rsidRPr="00DE1B5A">
              <w:rPr>
                <w:color w:val="000000"/>
              </w:rPr>
              <w:t>агропромислового</w:t>
            </w:r>
            <w:proofErr w:type="spellEnd"/>
            <w:r w:rsidRPr="00DE1B5A">
              <w:rPr>
                <w:color w:val="000000"/>
              </w:rPr>
              <w:t xml:space="preserve"> комплексу на </w:t>
            </w:r>
            <w:proofErr w:type="spellStart"/>
            <w:r w:rsidRPr="00DE1B5A">
              <w:rPr>
                <w:color w:val="000000"/>
              </w:rPr>
              <w:t>умовах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фінансового</w:t>
            </w:r>
            <w:proofErr w:type="spellEnd"/>
            <w:r w:rsidRPr="00DE1B5A">
              <w:rPr>
                <w:color w:val="000000"/>
              </w:rPr>
              <w:t xml:space="preserve"> </w:t>
            </w:r>
            <w:proofErr w:type="spellStart"/>
            <w:r w:rsidRPr="00DE1B5A">
              <w:rPr>
                <w:color w:val="000000"/>
              </w:rPr>
              <w:t>лізингу</w:t>
            </w:r>
            <w:proofErr w:type="spellEnd"/>
            <w:r w:rsidRPr="00DE1B5A">
              <w:rPr>
                <w:color w:val="000000"/>
              </w:rPr>
              <w:t>.</w:t>
            </w:r>
          </w:p>
          <w:p w:rsidR="00DD6A1E" w:rsidRPr="00DE1B5A" w:rsidRDefault="00400819" w:rsidP="00013BB2">
            <w:pPr>
              <w:pStyle w:val="rvps2"/>
              <w:shd w:val="clear" w:color="auto" w:fill="FFFFFF"/>
              <w:spacing w:before="0" w:beforeAutospacing="0" w:after="0" w:afterAutospacing="0"/>
              <w:ind w:firstLine="332"/>
              <w:jc w:val="both"/>
              <w:rPr>
                <w:lang w:val="uk-UA"/>
              </w:rPr>
            </w:pPr>
            <w:r w:rsidRPr="00DE1B5A">
              <w:rPr>
                <w:b/>
                <w:color w:val="000000"/>
                <w:lang w:val="uk-UA"/>
              </w:rPr>
              <w:lastRenderedPageBreak/>
              <w:t xml:space="preserve">13.1.3. </w:t>
            </w:r>
            <w:r w:rsidR="00F8286D" w:rsidRPr="00DE1B5A">
              <w:rPr>
                <w:b/>
                <w:lang w:val="uk-UA"/>
              </w:rPr>
              <w:t>Державна підтримка малих і середніх суб’єктів підприємництва, що здійснюють діяльність у сільському господарстві, може надаватися Фондом часткового гарантування кредитів  у сільському господарстві шляхом часткового гарантування фінансовим установам виконання зобов’язань таких суб’єктів за кредитними договорам</w:t>
            </w:r>
            <w:r w:rsidR="00635838" w:rsidRPr="00DE1B5A">
              <w:rPr>
                <w:b/>
                <w:lang w:val="uk-UA"/>
              </w:rPr>
              <w:t>и відповідно до Закону України "</w:t>
            </w:r>
            <w:r w:rsidR="00F8286D" w:rsidRPr="00DE1B5A">
              <w:rPr>
                <w:b/>
                <w:lang w:val="uk-UA"/>
              </w:rPr>
              <w:t>Про Фонд часткового гарантування кредитів</w:t>
            </w:r>
            <w:r w:rsidR="00F8286D" w:rsidRPr="00DE1B5A" w:rsidDel="000B32CE">
              <w:rPr>
                <w:b/>
                <w:lang w:val="uk-UA"/>
              </w:rPr>
              <w:t xml:space="preserve"> </w:t>
            </w:r>
            <w:r w:rsidR="00F8286D" w:rsidRPr="00DE1B5A">
              <w:rPr>
                <w:b/>
                <w:lang w:val="uk-UA"/>
              </w:rPr>
              <w:t>у сільському господарстві</w:t>
            </w:r>
            <w:r w:rsidR="00635838" w:rsidRPr="00DE1B5A">
              <w:rPr>
                <w:b/>
                <w:lang w:val="uk-UA"/>
              </w:rPr>
              <w:t>"</w:t>
            </w:r>
          </w:p>
        </w:tc>
        <w:tc>
          <w:tcPr>
            <w:tcW w:w="5117" w:type="dxa"/>
            <w:shd w:val="clear" w:color="auto" w:fill="auto"/>
          </w:tcPr>
          <w:p w:rsidR="00B41622" w:rsidRPr="00DE1B5A" w:rsidRDefault="00B41622" w:rsidP="001C345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6685C" w:rsidRPr="00DE1B5A" w:rsidRDefault="00C6685C" w:rsidP="001C345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675E3" w:rsidRPr="00DE1B5A" w:rsidRDefault="002675E3" w:rsidP="001C3453">
            <w:pPr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>У зв’язку</w:t>
            </w:r>
            <w:r w:rsidR="00D47BA1" w:rsidRPr="00DE1B5A">
              <w:rPr>
                <w:lang w:val="uk-UA"/>
              </w:rPr>
              <w:t xml:space="preserve"> </w:t>
            </w:r>
            <w:r w:rsidRPr="00DE1B5A">
              <w:rPr>
                <w:lang w:val="uk-UA"/>
              </w:rPr>
              <w:t xml:space="preserve">з прийняттям спеціального Закону </w:t>
            </w:r>
            <w:r w:rsidRPr="00D47BA1">
              <w:t>"</w:t>
            </w:r>
            <w:r w:rsidRPr="00DE1B5A">
              <w:rPr>
                <w:lang w:val="uk-UA"/>
              </w:rPr>
              <w:t>Про Фонд часткового гарантування кредитів в сільському господарстві</w:t>
            </w:r>
            <w:r w:rsidRPr="00D47BA1">
              <w:t>"</w:t>
            </w:r>
            <w:r w:rsidR="00E6047A" w:rsidRPr="00DE1B5A">
              <w:rPr>
                <w:lang w:val="uk-UA"/>
              </w:rPr>
              <w:t>, базови</w:t>
            </w:r>
            <w:r w:rsidRPr="00DE1B5A">
              <w:rPr>
                <w:lang w:val="uk-UA"/>
              </w:rPr>
              <w:t>й Закон, який діє у сільському господарстві</w:t>
            </w:r>
            <w:r w:rsidR="00D47BA1" w:rsidRPr="00DE1B5A">
              <w:rPr>
                <w:lang w:val="uk-UA"/>
              </w:rPr>
              <w:t>,</w:t>
            </w:r>
            <w:r w:rsidRPr="00DE1B5A">
              <w:rPr>
                <w:lang w:val="uk-UA"/>
              </w:rPr>
              <w:t xml:space="preserve"> необхідно привести у відповідність </w:t>
            </w:r>
            <w:r w:rsidR="00D47BA1" w:rsidRPr="00DE1B5A">
              <w:rPr>
                <w:lang w:val="uk-UA"/>
              </w:rPr>
              <w:t xml:space="preserve">з </w:t>
            </w:r>
            <w:r w:rsidRPr="00DE1B5A">
              <w:rPr>
                <w:lang w:val="uk-UA"/>
              </w:rPr>
              <w:t xml:space="preserve">зазначеним Законом. </w:t>
            </w:r>
          </w:p>
          <w:p w:rsidR="00C6685C" w:rsidRPr="00DE1B5A" w:rsidRDefault="00C6685C" w:rsidP="001C3453">
            <w:pPr>
              <w:jc w:val="both"/>
              <w:rPr>
                <w:lang w:val="uk-UA"/>
              </w:rPr>
            </w:pPr>
          </w:p>
          <w:p w:rsidR="00C6685C" w:rsidRPr="00DE1B5A" w:rsidRDefault="00C6685C" w:rsidP="001C345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6685C" w:rsidRPr="00DE1B5A" w:rsidRDefault="00C6685C" w:rsidP="001C345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6685C" w:rsidRPr="00DE1B5A" w:rsidRDefault="00C6685C" w:rsidP="001C3453">
            <w:pPr>
              <w:ind w:firstLine="328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41622" w:rsidRDefault="00B41622" w:rsidP="00B41622">
      <w:pPr>
        <w:jc w:val="both"/>
        <w:rPr>
          <w:b/>
          <w:sz w:val="32"/>
          <w:szCs w:val="32"/>
          <w:lang w:val="uk-UA"/>
        </w:rPr>
      </w:pPr>
    </w:p>
    <w:tbl>
      <w:tblPr>
        <w:tblW w:w="15168" w:type="dxa"/>
        <w:tblLook w:val="04A0" w:firstRow="1" w:lastRow="0" w:firstColumn="1" w:lastColumn="0" w:noHBand="0" w:noVBand="1"/>
      </w:tblPr>
      <w:tblGrid>
        <w:gridCol w:w="12616"/>
        <w:gridCol w:w="2552"/>
      </w:tblGrid>
      <w:tr w:rsidR="001F5AB8" w:rsidRPr="00236B5E" w:rsidTr="001F5AB8">
        <w:tc>
          <w:tcPr>
            <w:tcW w:w="12616" w:type="dxa"/>
            <w:shd w:val="clear" w:color="auto" w:fill="auto"/>
          </w:tcPr>
          <w:p w:rsidR="001F5AB8" w:rsidRPr="00236B5E" w:rsidRDefault="001F5AB8" w:rsidP="00C5537D">
            <w:pPr>
              <w:pStyle w:val="1"/>
              <w:spacing w:before="0"/>
              <w:rPr>
                <w:rFonts w:ascii="Times New Roman" w:hAnsi="Times New Roman"/>
                <w:szCs w:val="26"/>
              </w:rPr>
            </w:pPr>
            <w:r w:rsidRPr="00236B5E">
              <w:rPr>
                <w:rFonts w:ascii="Times New Roman" w:hAnsi="Times New Roman"/>
                <w:szCs w:val="26"/>
              </w:rPr>
              <w:t>Народні депутати України</w:t>
            </w:r>
          </w:p>
        </w:tc>
        <w:tc>
          <w:tcPr>
            <w:tcW w:w="2552" w:type="dxa"/>
            <w:shd w:val="clear" w:color="auto" w:fill="auto"/>
          </w:tcPr>
          <w:p w:rsidR="001F5AB8" w:rsidRPr="00236B5E" w:rsidRDefault="001F5AB8" w:rsidP="00C5537D">
            <w:pPr>
              <w:pStyle w:val="1"/>
              <w:spacing w:before="0"/>
              <w:rPr>
                <w:rFonts w:ascii="Times New Roman" w:hAnsi="Times New Roman"/>
                <w:szCs w:val="26"/>
              </w:rPr>
            </w:pPr>
            <w:r w:rsidRPr="00236B5E">
              <w:rPr>
                <w:rFonts w:ascii="Times New Roman" w:hAnsi="Times New Roman"/>
                <w:szCs w:val="26"/>
              </w:rPr>
              <w:t>Чорноморов А.О.</w:t>
            </w:r>
          </w:p>
          <w:p w:rsidR="001F5AB8" w:rsidRPr="00236B5E" w:rsidRDefault="001F5AB8" w:rsidP="00C5537D">
            <w:pPr>
              <w:pStyle w:val="ab"/>
              <w:ind w:firstLine="0"/>
              <w:jc w:val="left"/>
              <w:rPr>
                <w:rFonts w:ascii="Times New Roman" w:hAnsi="Times New Roman"/>
                <w:b/>
                <w:spacing w:val="-2"/>
                <w:szCs w:val="26"/>
              </w:rPr>
            </w:pPr>
            <w:proofErr w:type="spellStart"/>
            <w:r w:rsidRPr="00236B5E">
              <w:rPr>
                <w:rFonts w:ascii="Times New Roman" w:hAnsi="Times New Roman"/>
                <w:b/>
                <w:spacing w:val="-2"/>
                <w:szCs w:val="26"/>
              </w:rPr>
              <w:t>Салійчук</w:t>
            </w:r>
            <w:proofErr w:type="spellEnd"/>
            <w:r w:rsidRPr="00236B5E">
              <w:rPr>
                <w:rFonts w:ascii="Times New Roman" w:hAnsi="Times New Roman"/>
                <w:b/>
                <w:spacing w:val="-2"/>
                <w:szCs w:val="26"/>
              </w:rPr>
              <w:t xml:space="preserve"> О.В.</w:t>
            </w:r>
          </w:p>
          <w:p w:rsidR="001F5AB8" w:rsidRPr="00236B5E" w:rsidRDefault="001F5AB8" w:rsidP="00C5537D">
            <w:pPr>
              <w:pStyle w:val="ab"/>
              <w:ind w:firstLine="0"/>
              <w:jc w:val="left"/>
              <w:rPr>
                <w:rFonts w:ascii="Times New Roman" w:hAnsi="Times New Roman"/>
                <w:b/>
                <w:spacing w:val="-2"/>
                <w:szCs w:val="26"/>
              </w:rPr>
            </w:pPr>
            <w:proofErr w:type="spellStart"/>
            <w:r w:rsidRPr="00236B5E">
              <w:rPr>
                <w:rFonts w:ascii="Times New Roman" w:hAnsi="Times New Roman"/>
                <w:b/>
                <w:spacing w:val="-2"/>
                <w:szCs w:val="26"/>
              </w:rPr>
              <w:t>Нагаєвський</w:t>
            </w:r>
            <w:proofErr w:type="spellEnd"/>
            <w:r w:rsidRPr="00236B5E">
              <w:rPr>
                <w:rFonts w:ascii="Times New Roman" w:hAnsi="Times New Roman"/>
                <w:b/>
                <w:spacing w:val="-2"/>
                <w:szCs w:val="26"/>
              </w:rPr>
              <w:t xml:space="preserve"> А.С.</w:t>
            </w:r>
          </w:p>
          <w:p w:rsidR="001F5AB8" w:rsidRPr="00236B5E" w:rsidRDefault="001F5AB8" w:rsidP="00C5537D">
            <w:pPr>
              <w:pStyle w:val="ab"/>
              <w:ind w:firstLine="0"/>
              <w:jc w:val="left"/>
              <w:rPr>
                <w:rFonts w:ascii="Times New Roman" w:hAnsi="Times New Roman"/>
                <w:b/>
                <w:spacing w:val="-2"/>
                <w:szCs w:val="26"/>
              </w:rPr>
            </w:pPr>
            <w:r w:rsidRPr="00236B5E">
              <w:rPr>
                <w:rFonts w:ascii="Times New Roman" w:hAnsi="Times New Roman"/>
                <w:b/>
                <w:spacing w:val="-2"/>
                <w:szCs w:val="26"/>
              </w:rPr>
              <w:t>Шол М.В.</w:t>
            </w:r>
          </w:p>
          <w:p w:rsidR="001F5AB8" w:rsidRPr="00236B5E" w:rsidRDefault="001F5AB8" w:rsidP="00C5537D">
            <w:pPr>
              <w:pStyle w:val="ab"/>
              <w:ind w:firstLine="0"/>
              <w:jc w:val="left"/>
              <w:rPr>
                <w:rFonts w:ascii="Times New Roman" w:hAnsi="Times New Roman"/>
                <w:b/>
                <w:spacing w:val="-2"/>
                <w:szCs w:val="26"/>
              </w:rPr>
            </w:pPr>
            <w:r w:rsidRPr="00236B5E">
              <w:rPr>
                <w:rFonts w:ascii="Times New Roman" w:hAnsi="Times New Roman"/>
                <w:b/>
                <w:spacing w:val="-2"/>
                <w:szCs w:val="26"/>
              </w:rPr>
              <w:t>Грищенко Т.М.</w:t>
            </w:r>
          </w:p>
          <w:p w:rsidR="001F5AB8" w:rsidRPr="00236B5E" w:rsidRDefault="001F5AB8" w:rsidP="00C5537D">
            <w:pPr>
              <w:pStyle w:val="ab"/>
              <w:ind w:firstLine="0"/>
              <w:jc w:val="left"/>
              <w:rPr>
                <w:rFonts w:ascii="Times New Roman" w:hAnsi="Times New Roman"/>
                <w:b/>
                <w:spacing w:val="-2"/>
                <w:szCs w:val="26"/>
              </w:rPr>
            </w:pPr>
            <w:r w:rsidRPr="00236B5E">
              <w:rPr>
                <w:rFonts w:ascii="Times New Roman" w:hAnsi="Times New Roman"/>
                <w:b/>
                <w:spacing w:val="-2"/>
                <w:szCs w:val="26"/>
              </w:rPr>
              <w:t>Кириченко М.О.</w:t>
            </w:r>
          </w:p>
          <w:p w:rsidR="001F5AB8" w:rsidRPr="00236B5E" w:rsidRDefault="001F5AB8" w:rsidP="00C5537D">
            <w:pPr>
              <w:pStyle w:val="ab"/>
              <w:ind w:firstLine="0"/>
              <w:jc w:val="left"/>
              <w:rPr>
                <w:rFonts w:ascii="Times New Roman" w:hAnsi="Times New Roman"/>
                <w:b/>
                <w:spacing w:val="-2"/>
                <w:szCs w:val="26"/>
              </w:rPr>
            </w:pPr>
            <w:proofErr w:type="spellStart"/>
            <w:r w:rsidRPr="00236B5E">
              <w:rPr>
                <w:rFonts w:ascii="Times New Roman" w:hAnsi="Times New Roman"/>
                <w:b/>
                <w:spacing w:val="-2"/>
                <w:szCs w:val="26"/>
              </w:rPr>
              <w:t>Соломчук</w:t>
            </w:r>
            <w:proofErr w:type="spellEnd"/>
            <w:r w:rsidRPr="00236B5E">
              <w:rPr>
                <w:rFonts w:ascii="Times New Roman" w:hAnsi="Times New Roman"/>
                <w:b/>
                <w:spacing w:val="-2"/>
                <w:szCs w:val="26"/>
              </w:rPr>
              <w:t xml:space="preserve"> Д.В.</w:t>
            </w:r>
          </w:p>
          <w:p w:rsidR="001F5AB8" w:rsidRPr="00236B5E" w:rsidRDefault="001F5AB8" w:rsidP="00C5537D">
            <w:pPr>
              <w:pStyle w:val="ab"/>
              <w:ind w:firstLine="0"/>
              <w:jc w:val="left"/>
              <w:rPr>
                <w:rFonts w:ascii="Times New Roman" w:hAnsi="Times New Roman"/>
                <w:b/>
                <w:spacing w:val="-2"/>
                <w:szCs w:val="26"/>
              </w:rPr>
            </w:pPr>
            <w:r w:rsidRPr="00236B5E">
              <w:rPr>
                <w:rFonts w:ascii="Times New Roman" w:hAnsi="Times New Roman"/>
                <w:b/>
                <w:spacing w:val="-2"/>
                <w:szCs w:val="26"/>
              </w:rPr>
              <w:t>Бунін С.В.</w:t>
            </w:r>
          </w:p>
          <w:p w:rsidR="001F5AB8" w:rsidRPr="00236B5E" w:rsidRDefault="001F5AB8" w:rsidP="00C5537D">
            <w:pPr>
              <w:pStyle w:val="ab"/>
              <w:ind w:firstLine="0"/>
              <w:jc w:val="left"/>
              <w:rPr>
                <w:rFonts w:ascii="Times New Roman" w:hAnsi="Times New Roman"/>
                <w:b/>
                <w:spacing w:val="-2"/>
                <w:szCs w:val="26"/>
              </w:rPr>
            </w:pPr>
            <w:proofErr w:type="spellStart"/>
            <w:r w:rsidRPr="00236B5E">
              <w:rPr>
                <w:rFonts w:ascii="Times New Roman" w:hAnsi="Times New Roman"/>
                <w:b/>
                <w:spacing w:val="-2"/>
                <w:szCs w:val="26"/>
              </w:rPr>
              <w:t>Тимофійчук</w:t>
            </w:r>
            <w:proofErr w:type="spellEnd"/>
            <w:r w:rsidRPr="00236B5E">
              <w:rPr>
                <w:rFonts w:ascii="Times New Roman" w:hAnsi="Times New Roman"/>
                <w:b/>
                <w:spacing w:val="-2"/>
                <w:szCs w:val="26"/>
              </w:rPr>
              <w:t xml:space="preserve"> В.Я.</w:t>
            </w:r>
          </w:p>
          <w:p w:rsidR="001F5AB8" w:rsidRPr="00236B5E" w:rsidRDefault="001F5AB8" w:rsidP="00C5537D">
            <w:pPr>
              <w:pStyle w:val="ab"/>
              <w:ind w:firstLine="0"/>
              <w:jc w:val="left"/>
              <w:rPr>
                <w:rFonts w:ascii="Times New Roman" w:hAnsi="Times New Roman"/>
                <w:szCs w:val="26"/>
              </w:rPr>
            </w:pPr>
            <w:r w:rsidRPr="00236B5E">
              <w:rPr>
                <w:rFonts w:ascii="Times New Roman" w:hAnsi="Times New Roman"/>
                <w:b/>
                <w:spacing w:val="-2"/>
                <w:szCs w:val="26"/>
              </w:rPr>
              <w:t>Тарасов О.С.</w:t>
            </w:r>
          </w:p>
        </w:tc>
      </w:tr>
    </w:tbl>
    <w:p w:rsidR="00A65BA9" w:rsidRPr="001F5AB8" w:rsidRDefault="00A65BA9" w:rsidP="001F5AB8">
      <w:pPr>
        <w:jc w:val="both"/>
        <w:rPr>
          <w:sz w:val="28"/>
          <w:szCs w:val="28"/>
        </w:rPr>
      </w:pPr>
    </w:p>
    <w:sectPr w:rsidR="00A65BA9" w:rsidRPr="001F5AB8" w:rsidSect="001564C4">
      <w:headerReference w:type="even" r:id="rId7"/>
      <w:headerReference w:type="default" r:id="rId8"/>
      <w:type w:val="continuous"/>
      <w:pgSz w:w="16834" w:h="11909" w:orient="landscape"/>
      <w:pgMar w:top="851" w:right="567" w:bottom="520" w:left="1134" w:header="709" w:footer="709" w:gutter="0"/>
      <w:cols w:space="708"/>
      <w:noEndnote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E84" w:rsidRDefault="00533E84">
      <w:r>
        <w:separator/>
      </w:r>
    </w:p>
  </w:endnote>
  <w:endnote w:type="continuationSeparator" w:id="0">
    <w:p w:rsidR="00533E84" w:rsidRDefault="0053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E84" w:rsidRDefault="00533E84">
      <w:r>
        <w:separator/>
      </w:r>
    </w:p>
  </w:footnote>
  <w:footnote w:type="continuationSeparator" w:id="0">
    <w:p w:rsidR="00533E84" w:rsidRDefault="00533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275" w:rsidRDefault="001D5275" w:rsidP="006879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D5275" w:rsidRDefault="001D5275" w:rsidP="004D4AD3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275" w:rsidRDefault="001D5275" w:rsidP="006879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A0636">
      <w:rPr>
        <w:rStyle w:val="a8"/>
        <w:noProof/>
      </w:rPr>
      <w:t>2</w:t>
    </w:r>
    <w:r>
      <w:rPr>
        <w:rStyle w:val="a8"/>
      </w:rPr>
      <w:fldChar w:fldCharType="end"/>
    </w:r>
  </w:p>
  <w:p w:rsidR="001D5275" w:rsidRDefault="001D5275" w:rsidP="004D4AD3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8AD"/>
    <w:rsid w:val="00013BB2"/>
    <w:rsid w:val="000713E8"/>
    <w:rsid w:val="000A5E93"/>
    <w:rsid w:val="000F6669"/>
    <w:rsid w:val="00101F7C"/>
    <w:rsid w:val="0013406B"/>
    <w:rsid w:val="00135A6A"/>
    <w:rsid w:val="001451DF"/>
    <w:rsid w:val="00151850"/>
    <w:rsid w:val="00153850"/>
    <w:rsid w:val="001564C4"/>
    <w:rsid w:val="00184B69"/>
    <w:rsid w:val="00192D01"/>
    <w:rsid w:val="001A6D7F"/>
    <w:rsid w:val="001C3453"/>
    <w:rsid w:val="001C5BE7"/>
    <w:rsid w:val="001D5275"/>
    <w:rsid w:val="001D7497"/>
    <w:rsid w:val="001F5AB8"/>
    <w:rsid w:val="002311E2"/>
    <w:rsid w:val="00240851"/>
    <w:rsid w:val="002601E2"/>
    <w:rsid w:val="00263B69"/>
    <w:rsid w:val="0026439A"/>
    <w:rsid w:val="002675E3"/>
    <w:rsid w:val="002B4358"/>
    <w:rsid w:val="002C7059"/>
    <w:rsid w:val="00332747"/>
    <w:rsid w:val="003738AD"/>
    <w:rsid w:val="00383CD7"/>
    <w:rsid w:val="00385221"/>
    <w:rsid w:val="003A45B6"/>
    <w:rsid w:val="003A732B"/>
    <w:rsid w:val="00400819"/>
    <w:rsid w:val="00492B10"/>
    <w:rsid w:val="004A32B5"/>
    <w:rsid w:val="004D4AD3"/>
    <w:rsid w:val="004E26CE"/>
    <w:rsid w:val="004F6158"/>
    <w:rsid w:val="00502825"/>
    <w:rsid w:val="00533E84"/>
    <w:rsid w:val="005A0636"/>
    <w:rsid w:val="005B7D0C"/>
    <w:rsid w:val="005C754E"/>
    <w:rsid w:val="005D1B22"/>
    <w:rsid w:val="005E2F72"/>
    <w:rsid w:val="005E6A58"/>
    <w:rsid w:val="00635838"/>
    <w:rsid w:val="006665AF"/>
    <w:rsid w:val="00677FC2"/>
    <w:rsid w:val="0068657C"/>
    <w:rsid w:val="00686D97"/>
    <w:rsid w:val="00687973"/>
    <w:rsid w:val="006C62FA"/>
    <w:rsid w:val="006D6195"/>
    <w:rsid w:val="006E2E51"/>
    <w:rsid w:val="00707472"/>
    <w:rsid w:val="00731C22"/>
    <w:rsid w:val="007531C6"/>
    <w:rsid w:val="00773278"/>
    <w:rsid w:val="00783BEA"/>
    <w:rsid w:val="007A48FA"/>
    <w:rsid w:val="007B4D23"/>
    <w:rsid w:val="007D36EE"/>
    <w:rsid w:val="007D4463"/>
    <w:rsid w:val="007F1774"/>
    <w:rsid w:val="007F5180"/>
    <w:rsid w:val="008F22D9"/>
    <w:rsid w:val="0091025D"/>
    <w:rsid w:val="0098695A"/>
    <w:rsid w:val="009C44AB"/>
    <w:rsid w:val="009D1371"/>
    <w:rsid w:val="009D2176"/>
    <w:rsid w:val="009D453A"/>
    <w:rsid w:val="00A3079A"/>
    <w:rsid w:val="00A416A3"/>
    <w:rsid w:val="00A65BA9"/>
    <w:rsid w:val="00A86A1D"/>
    <w:rsid w:val="00AD0761"/>
    <w:rsid w:val="00AE43C2"/>
    <w:rsid w:val="00AF2ACE"/>
    <w:rsid w:val="00B11824"/>
    <w:rsid w:val="00B14C0F"/>
    <w:rsid w:val="00B32D6B"/>
    <w:rsid w:val="00B41622"/>
    <w:rsid w:val="00B53299"/>
    <w:rsid w:val="00B802A3"/>
    <w:rsid w:val="00BA4DDF"/>
    <w:rsid w:val="00BB545A"/>
    <w:rsid w:val="00BC739B"/>
    <w:rsid w:val="00BE48F1"/>
    <w:rsid w:val="00BE72B9"/>
    <w:rsid w:val="00C203C3"/>
    <w:rsid w:val="00C6685C"/>
    <w:rsid w:val="00CC68E1"/>
    <w:rsid w:val="00CE33D7"/>
    <w:rsid w:val="00D253EF"/>
    <w:rsid w:val="00D2604E"/>
    <w:rsid w:val="00D3148A"/>
    <w:rsid w:val="00D37A4D"/>
    <w:rsid w:val="00D47BA1"/>
    <w:rsid w:val="00D77D80"/>
    <w:rsid w:val="00D851FD"/>
    <w:rsid w:val="00D85CF7"/>
    <w:rsid w:val="00D92EAA"/>
    <w:rsid w:val="00DB5552"/>
    <w:rsid w:val="00DB6DBB"/>
    <w:rsid w:val="00DC4012"/>
    <w:rsid w:val="00DD6A1E"/>
    <w:rsid w:val="00DE1B5A"/>
    <w:rsid w:val="00E01BEE"/>
    <w:rsid w:val="00E136F8"/>
    <w:rsid w:val="00E13BF1"/>
    <w:rsid w:val="00E24313"/>
    <w:rsid w:val="00E374B6"/>
    <w:rsid w:val="00E44D24"/>
    <w:rsid w:val="00E50A25"/>
    <w:rsid w:val="00E519B4"/>
    <w:rsid w:val="00E556E2"/>
    <w:rsid w:val="00E6047A"/>
    <w:rsid w:val="00E703BC"/>
    <w:rsid w:val="00E77774"/>
    <w:rsid w:val="00E83DC6"/>
    <w:rsid w:val="00EF10B9"/>
    <w:rsid w:val="00EF4984"/>
    <w:rsid w:val="00F02AE4"/>
    <w:rsid w:val="00F27E4F"/>
    <w:rsid w:val="00F55C1D"/>
    <w:rsid w:val="00F8286D"/>
    <w:rsid w:val="00FB65A2"/>
    <w:rsid w:val="00FC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D26420"/>
  <w15:docId w15:val="{F3023505-8362-4916-A2EE-5DF0E1BD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16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semiHidden/>
    <w:rsid w:val="004D4AD3"/>
    <w:rPr>
      <w:rFonts w:ascii="Calibri" w:hAnsi="Calibri" w:cs="Calibri"/>
      <w:sz w:val="20"/>
      <w:szCs w:val="20"/>
      <w:lang w:val="uk-UA" w:eastAsia="uk-UA"/>
    </w:rPr>
  </w:style>
  <w:style w:type="character" w:customStyle="1" w:styleId="a5">
    <w:name w:val="Текст виноски Знак"/>
    <w:link w:val="a4"/>
    <w:semiHidden/>
    <w:locked/>
    <w:rsid w:val="004D4AD3"/>
    <w:rPr>
      <w:rFonts w:ascii="Calibri" w:hAnsi="Calibri" w:cs="Calibri"/>
      <w:lang w:val="uk-UA" w:eastAsia="uk-UA" w:bidi="ar-SA"/>
    </w:rPr>
  </w:style>
  <w:style w:type="character" w:styleId="a6">
    <w:name w:val="footnote reference"/>
    <w:semiHidden/>
    <w:rsid w:val="004D4AD3"/>
    <w:rPr>
      <w:rFonts w:cs="Times New Roman"/>
      <w:vertAlign w:val="superscript"/>
    </w:rPr>
  </w:style>
  <w:style w:type="paragraph" w:styleId="a7">
    <w:name w:val="header"/>
    <w:basedOn w:val="a"/>
    <w:rsid w:val="004D4AD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D4AD3"/>
  </w:style>
  <w:style w:type="character" w:customStyle="1" w:styleId="apple-converted-space">
    <w:name w:val="apple-converted-space"/>
    <w:basedOn w:val="a0"/>
    <w:rsid w:val="00E83DC6"/>
  </w:style>
  <w:style w:type="character" w:styleId="a9">
    <w:name w:val="Hyperlink"/>
    <w:rsid w:val="00E83DC6"/>
    <w:rPr>
      <w:color w:val="0000FF"/>
      <w:u w:val="single"/>
    </w:rPr>
  </w:style>
  <w:style w:type="paragraph" w:customStyle="1" w:styleId="rvps2">
    <w:name w:val="rvps2"/>
    <w:basedOn w:val="a"/>
    <w:rsid w:val="006C62FA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6C62FA"/>
  </w:style>
  <w:style w:type="paragraph" w:styleId="aa">
    <w:name w:val="Normal (Web)"/>
    <w:basedOn w:val="a"/>
    <w:rsid w:val="006C62FA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6C62FA"/>
  </w:style>
  <w:style w:type="character" w:customStyle="1" w:styleId="rvts9">
    <w:name w:val="rvts9"/>
    <w:basedOn w:val="a0"/>
    <w:rsid w:val="00B32D6B"/>
  </w:style>
  <w:style w:type="paragraph" w:customStyle="1" w:styleId="ab">
    <w:name w:val="Нормальний текст"/>
    <w:basedOn w:val="a"/>
    <w:rsid w:val="001F5AB8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1">
    <w:name w:val="Підпис1"/>
    <w:basedOn w:val="a"/>
    <w:rsid w:val="001F5AB8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5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54%D0%BA/96-%D0%B2%D1%8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626</Words>
  <Characters>5325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Порівняльна таблиця</vt:lpstr>
    </vt:vector>
  </TitlesOfParts>
  <Company/>
  <LinksUpToDate>false</LinksUpToDate>
  <CharactersWithSpaces>5940</CharactersWithSpaces>
  <SharedDoc>false</SharedDoc>
  <HLinks>
    <vt:vector size="12" baseType="variant">
      <vt:variant>
        <vt:i4>6226000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https://zakon.rada.gov.ua/laws/show/254%D0%BA/96-%D0%B2%D1%80</vt:lpwstr>
      </vt:variant>
      <vt:variant>
        <vt:lpwstr>n4204</vt:lpwstr>
      </vt:variant>
      <vt:variant>
        <vt:i4>6226000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https://zakon.rada.gov.ua/laws/show/254%D0%BA/96-%D0%B2%D1%80</vt:lpwstr>
      </vt:variant>
      <vt:variant>
        <vt:lpwstr>n4204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PRO</dc:creator>
  <cp:lastModifiedBy>Гаркавенко Юрій Миколайович</cp:lastModifiedBy>
  <cp:revision>6</cp:revision>
  <cp:lastPrinted>2020-01-31T13:04:00Z</cp:lastPrinted>
  <dcterms:created xsi:type="dcterms:W3CDTF">2020-03-12T07:24:00Z</dcterms:created>
  <dcterms:modified xsi:type="dcterms:W3CDTF">2020-03-12T12:36:00Z</dcterms:modified>
</cp:coreProperties>
</file>