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C47242" w:rsidRPr="008C5D4E" w:rsidTr="00B93259">
        <w:trPr>
          <w:tblCellSpacing w:w="0" w:type="dxa"/>
        </w:trPr>
        <w:tc>
          <w:tcPr>
            <w:tcW w:w="0" w:type="auto"/>
            <w:hideMark/>
          </w:tcPr>
          <w:p w:rsidR="00C47242" w:rsidRPr="008C5D4E" w:rsidRDefault="00C47242" w:rsidP="00B93259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C47242" w:rsidRPr="00714FAB" w:rsidRDefault="00C47242" w:rsidP="00FF43F8">
      <w:pPr>
        <w:spacing w:line="360" w:lineRule="auto"/>
        <w:jc w:val="right"/>
        <w:rPr>
          <w:rFonts w:eastAsia="Times New Roman" w:cs="Times New Roman"/>
          <w:b/>
          <w:szCs w:val="28"/>
          <w:lang w:val="uk-UA" w:eastAsia="uk-UA"/>
        </w:rPr>
      </w:pPr>
      <w:bookmarkStart w:id="0" w:name="n3"/>
      <w:bookmarkEnd w:id="0"/>
      <w:r w:rsidRPr="00714FAB">
        <w:rPr>
          <w:rFonts w:eastAsia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    </w:t>
      </w:r>
      <w:r w:rsidRPr="00714FAB">
        <w:rPr>
          <w:rFonts w:eastAsia="Times New Roman" w:cs="Times New Roman"/>
          <w:b/>
          <w:szCs w:val="28"/>
          <w:lang w:val="uk-UA" w:eastAsia="uk-UA"/>
        </w:rPr>
        <w:t>Проект</w:t>
      </w:r>
    </w:p>
    <w:p w:rsidR="00C47242" w:rsidRPr="00C47242" w:rsidRDefault="00C47242" w:rsidP="00FF43F8">
      <w:pPr>
        <w:spacing w:line="360" w:lineRule="auto"/>
        <w:jc w:val="right"/>
        <w:rPr>
          <w:rFonts w:cs="Times New Roman"/>
          <w:b/>
          <w:szCs w:val="28"/>
          <w:lang w:val="uk-UA"/>
        </w:rPr>
      </w:pPr>
      <w:r w:rsidRPr="00C47242">
        <w:rPr>
          <w:rFonts w:cs="Times New Roman"/>
          <w:b/>
          <w:szCs w:val="28"/>
          <w:lang w:val="uk-UA"/>
        </w:rPr>
        <w:t>вноситься народним депутатом України</w:t>
      </w:r>
    </w:p>
    <w:p w:rsidR="00C47242" w:rsidRPr="00C47242" w:rsidRDefault="00C47242" w:rsidP="00FF43F8">
      <w:pPr>
        <w:spacing w:line="360" w:lineRule="auto"/>
        <w:jc w:val="right"/>
        <w:rPr>
          <w:rFonts w:cs="Times New Roman"/>
          <w:b/>
          <w:szCs w:val="28"/>
          <w:lang w:val="uk-UA"/>
        </w:rPr>
      </w:pPr>
      <w:r w:rsidRPr="00C47242">
        <w:rPr>
          <w:rFonts w:cs="Times New Roman"/>
          <w:b/>
          <w:szCs w:val="28"/>
          <w:lang w:val="uk-UA"/>
        </w:rPr>
        <w:t xml:space="preserve"> </w:t>
      </w:r>
      <w:proofErr w:type="spellStart"/>
      <w:r w:rsidRPr="00C47242">
        <w:rPr>
          <w:rFonts w:cs="Times New Roman"/>
          <w:b/>
          <w:szCs w:val="28"/>
          <w:lang w:val="uk-UA"/>
        </w:rPr>
        <w:t>Бужанським</w:t>
      </w:r>
      <w:proofErr w:type="spellEnd"/>
      <w:r w:rsidRPr="00C47242">
        <w:rPr>
          <w:rFonts w:cs="Times New Roman"/>
          <w:b/>
          <w:szCs w:val="28"/>
          <w:lang w:val="uk-UA"/>
        </w:rPr>
        <w:t xml:space="preserve"> М.А.</w:t>
      </w:r>
    </w:p>
    <w:p w:rsidR="00C47242" w:rsidRPr="00C47242" w:rsidRDefault="00714FAB" w:rsidP="00FF43F8">
      <w:pPr>
        <w:spacing w:line="360" w:lineRule="auto"/>
        <w:jc w:val="right"/>
        <w:rPr>
          <w:rFonts w:cs="Times New Roman"/>
          <w:b/>
          <w:szCs w:val="28"/>
          <w:lang w:val="uk-UA"/>
        </w:rPr>
      </w:pPr>
      <w:r>
        <w:rPr>
          <w:rFonts w:cs="Times New Roman"/>
          <w:b/>
          <w:szCs w:val="28"/>
          <w:lang w:val="uk-UA"/>
        </w:rPr>
        <w:t>(</w:t>
      </w:r>
      <w:proofErr w:type="spellStart"/>
      <w:r>
        <w:rPr>
          <w:rFonts w:cs="Times New Roman"/>
          <w:b/>
          <w:szCs w:val="28"/>
          <w:lang w:val="uk-UA"/>
        </w:rPr>
        <w:t>посв</w:t>
      </w:r>
      <w:proofErr w:type="spellEnd"/>
      <w:r>
        <w:rPr>
          <w:rFonts w:cs="Times New Roman"/>
          <w:b/>
          <w:szCs w:val="28"/>
          <w:lang w:val="uk-UA"/>
        </w:rPr>
        <w:t>. 240)</w:t>
      </w:r>
    </w:p>
    <w:p w:rsidR="00C47242" w:rsidRPr="00C47242" w:rsidRDefault="00C47242" w:rsidP="00FF43F8">
      <w:pPr>
        <w:spacing w:before="100" w:beforeAutospacing="1" w:after="100" w:afterAutospacing="1" w:line="360" w:lineRule="auto"/>
        <w:rPr>
          <w:rFonts w:eastAsia="Times New Roman" w:cs="Times New Roman"/>
          <w:b/>
          <w:caps/>
          <w:sz w:val="24"/>
          <w:szCs w:val="24"/>
          <w:lang w:val="uk-UA" w:eastAsia="uk-UA"/>
        </w:rPr>
      </w:pPr>
    </w:p>
    <w:p w:rsidR="00C47242" w:rsidRPr="00C47242" w:rsidRDefault="00C47242" w:rsidP="00FF43F8">
      <w:pPr>
        <w:spacing w:before="100" w:beforeAutospacing="1" w:after="100" w:afterAutospacing="1" w:line="360" w:lineRule="auto"/>
        <w:jc w:val="center"/>
        <w:rPr>
          <w:rFonts w:eastAsia="Times New Roman" w:cs="Times New Roman"/>
          <w:b/>
          <w:caps/>
          <w:szCs w:val="28"/>
          <w:lang w:val="uk-UA" w:eastAsia="uk-UA"/>
        </w:rPr>
      </w:pPr>
      <w:r w:rsidRPr="00C47242">
        <w:rPr>
          <w:rFonts w:eastAsia="Times New Roman" w:cs="Times New Roman"/>
          <w:b/>
          <w:caps/>
          <w:szCs w:val="28"/>
          <w:lang w:val="uk-UA" w:eastAsia="uk-UA"/>
        </w:rPr>
        <w:t xml:space="preserve">ПОСТАНОВА </w:t>
      </w:r>
      <w:r w:rsidRPr="00C47242">
        <w:rPr>
          <w:rFonts w:eastAsia="Times New Roman" w:cs="Times New Roman"/>
          <w:b/>
          <w:caps/>
          <w:szCs w:val="28"/>
          <w:lang w:val="uk-UA" w:eastAsia="uk-UA"/>
        </w:rPr>
        <w:br/>
        <w:t>Верховної Ради України</w:t>
      </w:r>
    </w:p>
    <w:p w:rsidR="00C47242" w:rsidRDefault="00C47242" w:rsidP="00FF43F8">
      <w:pPr>
        <w:spacing w:before="100" w:beforeAutospacing="1" w:after="100" w:afterAutospacing="1" w:line="360" w:lineRule="auto"/>
        <w:jc w:val="center"/>
        <w:rPr>
          <w:rFonts w:eastAsia="Times New Roman" w:cs="Times New Roman"/>
          <w:b/>
          <w:bCs/>
          <w:color w:val="000000"/>
          <w:szCs w:val="28"/>
          <w:lang w:val="uk-UA" w:eastAsia="uk-UA"/>
        </w:rPr>
      </w:pPr>
      <w:r>
        <w:rPr>
          <w:rFonts w:eastAsia="Times New Roman" w:cs="Times New Roman"/>
          <w:b/>
          <w:szCs w:val="28"/>
          <w:lang w:val="uk-UA" w:eastAsia="ru-RU"/>
        </w:rPr>
        <w:t>П</w:t>
      </w:r>
      <w:r w:rsidRPr="0089493F">
        <w:rPr>
          <w:rFonts w:eastAsia="Times New Roman" w:cs="Times New Roman"/>
          <w:b/>
          <w:szCs w:val="28"/>
          <w:lang w:val="uk-UA" w:eastAsia="ru-RU"/>
        </w:rPr>
        <w:t xml:space="preserve">ро </w:t>
      </w:r>
      <w:r w:rsidRPr="00C47242">
        <w:rPr>
          <w:rFonts w:eastAsia="Times New Roman" w:cs="Times New Roman"/>
          <w:b/>
          <w:szCs w:val="28"/>
          <w:lang w:val="uk-UA" w:eastAsia="ru-RU"/>
        </w:rPr>
        <w:t>зміни у складі</w:t>
      </w:r>
      <w:r w:rsidRPr="0089493F">
        <w:rPr>
          <w:rFonts w:eastAsia="Times New Roman" w:cs="Times New Roman"/>
          <w:b/>
          <w:szCs w:val="28"/>
          <w:lang w:val="uk-UA" w:eastAsia="uk-UA"/>
        </w:rPr>
        <w:t xml:space="preserve"> </w:t>
      </w:r>
      <w:r w:rsidRPr="0089493F">
        <w:rPr>
          <w:rFonts w:eastAsia="Times New Roman" w:cs="Times New Roman"/>
          <w:b/>
          <w:bCs/>
          <w:color w:val="000000"/>
          <w:szCs w:val="28"/>
          <w:lang w:val="uk-UA" w:eastAsia="uk-UA"/>
        </w:rPr>
        <w:t xml:space="preserve">Тимчасової слідчої комісії Верховної Ради України </w:t>
      </w:r>
      <w:r w:rsidRPr="00C47242">
        <w:rPr>
          <w:rFonts w:eastAsia="Times New Roman" w:cs="Times New Roman"/>
          <w:b/>
          <w:bCs/>
          <w:color w:val="000000"/>
          <w:szCs w:val="28"/>
          <w:lang w:val="uk-UA" w:eastAsia="uk-UA"/>
        </w:rPr>
        <w:t>для проведення розслідування відомостей щодо укладання Угоди між Міністерством фінансів України та Спеціальним комітетом кредиторів з реструктуризації зовнішнього боргу у 2015 році</w:t>
      </w:r>
      <w:r w:rsidRPr="00C47242">
        <w:rPr>
          <w:rFonts w:eastAsia="Times New Roman" w:cs="Times New Roman"/>
          <w:b/>
          <w:sz w:val="24"/>
          <w:szCs w:val="24"/>
          <w:lang w:val="uk-UA" w:eastAsia="uk-UA"/>
        </w:rPr>
        <w:t xml:space="preserve"> </w:t>
      </w:r>
      <w:bookmarkStart w:id="1" w:name="n10"/>
      <w:bookmarkStart w:id="2" w:name="n4"/>
      <w:bookmarkEnd w:id="1"/>
      <w:bookmarkEnd w:id="2"/>
      <w:r w:rsidRPr="00C47242">
        <w:rPr>
          <w:rFonts w:eastAsia="Times New Roman" w:cs="Times New Roman"/>
          <w:b/>
          <w:bCs/>
          <w:color w:val="000000"/>
          <w:szCs w:val="28"/>
          <w:lang w:val="uk-UA" w:eastAsia="uk-UA"/>
        </w:rPr>
        <w:t xml:space="preserve"> </w:t>
      </w:r>
    </w:p>
    <w:p w:rsidR="00C47242" w:rsidRPr="008C5D4E" w:rsidRDefault="00C47242" w:rsidP="00FF43F8">
      <w:pPr>
        <w:spacing w:before="100" w:beforeAutospacing="1" w:after="100" w:afterAutospacing="1" w:line="360" w:lineRule="auto"/>
        <w:ind w:firstLine="567"/>
        <w:jc w:val="left"/>
        <w:rPr>
          <w:rFonts w:eastAsia="Times New Roman" w:cs="Times New Roman"/>
          <w:szCs w:val="28"/>
          <w:lang w:val="uk-UA" w:eastAsia="uk-UA"/>
        </w:rPr>
      </w:pPr>
      <w:bookmarkStart w:id="3" w:name="_GoBack"/>
      <w:bookmarkEnd w:id="3"/>
      <w:r w:rsidRPr="008C5D4E">
        <w:rPr>
          <w:rFonts w:eastAsia="Times New Roman" w:cs="Times New Roman"/>
          <w:szCs w:val="28"/>
          <w:lang w:val="uk-UA" w:eastAsia="uk-UA"/>
        </w:rPr>
        <w:t>Верховна Рада України постановляє:</w:t>
      </w:r>
    </w:p>
    <w:p w:rsidR="00C47242" w:rsidRDefault="00C47242" w:rsidP="00FF43F8">
      <w:pPr>
        <w:spacing w:line="360" w:lineRule="auto"/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  <w:bookmarkStart w:id="4" w:name="n5"/>
      <w:bookmarkEnd w:id="4"/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1. </w:t>
      </w:r>
      <w:proofErr w:type="spellStart"/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>Внести</w:t>
      </w:r>
      <w:proofErr w:type="spellEnd"/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до </w:t>
      </w:r>
      <w:hyperlink r:id="rId4" w:anchor="n14" w:tgtFrame="_blank" w:history="1">
        <w:r w:rsidRPr="008C5D4E">
          <w:rPr>
            <w:rFonts w:eastAsia="Times New Roman" w:cs="Times New Roman"/>
            <w:bCs/>
            <w:color w:val="000000"/>
            <w:szCs w:val="28"/>
            <w:lang w:val="uk-UA" w:eastAsia="uk-UA"/>
          </w:rPr>
          <w:t xml:space="preserve">складу </w:t>
        </w:r>
      </w:hyperlink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</w:t>
      </w:r>
      <w:r w:rsidRPr="00C47242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Тимчасової слідчої комісії Верховної Ради України для проведення розслідування відомостей щодо укладання Угоди між Міністерством фінансів України та Спеціальним комітетом кредиторів з реструктуризації зовнішнього боргу у 2015 році 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(далі </w:t>
      </w:r>
      <w:r>
        <w:rPr>
          <w:rFonts w:eastAsia="Times New Roman" w:cs="Times New Roman"/>
          <w:bCs/>
          <w:color w:val="000000"/>
          <w:szCs w:val="28"/>
          <w:lang w:val="uk-UA" w:eastAsia="uk-UA"/>
        </w:rPr>
        <w:t>–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Тимчасова слідча комісія), утвореної відповідно до Постанови Верховної Ради України від </w:t>
      </w:r>
      <w:r>
        <w:rPr>
          <w:rFonts w:eastAsia="Times New Roman" w:cs="Times New Roman"/>
          <w:bCs/>
          <w:color w:val="000000"/>
          <w:szCs w:val="28"/>
          <w:lang w:val="uk-UA" w:eastAsia="uk-UA"/>
        </w:rPr>
        <w:t>20 грудня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2019 року № </w:t>
      </w:r>
      <w:hyperlink r:id="rId5" w:tgtFrame="_blank" w:history="1">
        <w:r>
          <w:rPr>
            <w:rFonts w:eastAsia="Times New Roman" w:cs="Times New Roman"/>
            <w:bCs/>
            <w:color w:val="000000"/>
            <w:szCs w:val="28"/>
            <w:lang w:val="uk-UA" w:eastAsia="uk-UA"/>
          </w:rPr>
          <w:t>428</w:t>
        </w:r>
        <w:r w:rsidRPr="008C5D4E">
          <w:rPr>
            <w:rFonts w:eastAsia="Times New Roman" w:cs="Times New Roman"/>
            <w:bCs/>
            <w:color w:val="000000"/>
            <w:szCs w:val="28"/>
            <w:lang w:val="uk-UA" w:eastAsia="uk-UA"/>
          </w:rPr>
          <w:t>-IX</w:t>
        </w:r>
      </w:hyperlink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, </w:t>
      </w:r>
      <w:r>
        <w:rPr>
          <w:rFonts w:eastAsia="Times New Roman" w:cs="Times New Roman"/>
          <w:bCs/>
          <w:color w:val="000000"/>
          <w:szCs w:val="28"/>
          <w:lang w:val="uk-UA" w:eastAsia="uk-UA"/>
        </w:rPr>
        <w:t>наступні зміни, а саме</w:t>
      </w:r>
      <w:bookmarkStart w:id="5" w:name="n8"/>
      <w:bookmarkStart w:id="6" w:name="n7"/>
      <w:bookmarkEnd w:id="5"/>
      <w:bookmarkEnd w:id="6"/>
      <w:r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: 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обрати </w:t>
      </w:r>
      <w:r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>до складу Тимчасової слідчої комісії</w:t>
      </w:r>
      <w:r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Іванчука Андрія Володимировича</w:t>
      </w:r>
      <w:r w:rsidRPr="00224444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</w:t>
      </w:r>
      <w:r>
        <w:rPr>
          <w:rFonts w:eastAsia="Times New Roman" w:cs="Times New Roman"/>
          <w:bCs/>
          <w:color w:val="000000"/>
          <w:szCs w:val="28"/>
          <w:lang w:val="uk-UA" w:eastAsia="uk-UA"/>
        </w:rPr>
        <w:t>–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народного депутата України, депутатська </w:t>
      </w:r>
      <w:r>
        <w:rPr>
          <w:rFonts w:eastAsia="Times New Roman" w:cs="Times New Roman"/>
          <w:bCs/>
          <w:color w:val="000000"/>
          <w:szCs w:val="28"/>
          <w:lang w:val="uk-UA" w:eastAsia="uk-UA"/>
        </w:rPr>
        <w:t>група «ДОВІРА»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>.</w:t>
      </w:r>
    </w:p>
    <w:p w:rsidR="00C47242" w:rsidRDefault="00C47242" w:rsidP="00FF43F8">
      <w:pPr>
        <w:spacing w:line="360" w:lineRule="auto"/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  <w:r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</w:t>
      </w:r>
    </w:p>
    <w:p w:rsidR="00C47242" w:rsidRPr="008C5D4E" w:rsidRDefault="00C47242" w:rsidP="00FF43F8">
      <w:pPr>
        <w:spacing w:line="360" w:lineRule="auto"/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2. Ця Постанова набирає чинності з дня її прийняття. </w:t>
      </w:r>
    </w:p>
    <w:p w:rsidR="00C47242" w:rsidRDefault="00C47242" w:rsidP="00FF43F8">
      <w:pPr>
        <w:spacing w:line="360" w:lineRule="auto"/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</w:p>
    <w:p w:rsidR="00C47242" w:rsidRPr="008C5D4E" w:rsidRDefault="00C47242" w:rsidP="00FF43F8">
      <w:pPr>
        <w:spacing w:line="360" w:lineRule="auto"/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</w:p>
    <w:p w:rsidR="00C47242" w:rsidRPr="00714FAB" w:rsidRDefault="00C47242" w:rsidP="00FF43F8">
      <w:pPr>
        <w:spacing w:line="360" w:lineRule="auto"/>
        <w:ind w:firstLine="567"/>
        <w:rPr>
          <w:rFonts w:eastAsia="Times New Roman" w:cs="Times New Roman"/>
          <w:b/>
          <w:bCs/>
          <w:color w:val="000000"/>
          <w:szCs w:val="28"/>
          <w:lang w:val="uk-UA" w:eastAsia="uk-UA"/>
        </w:rPr>
      </w:pPr>
      <w:r w:rsidRPr="00714FAB">
        <w:rPr>
          <w:rFonts w:eastAsia="Times New Roman" w:cs="Times New Roman"/>
          <w:b/>
          <w:bCs/>
          <w:color w:val="000000"/>
          <w:szCs w:val="28"/>
          <w:lang w:val="uk-UA" w:eastAsia="uk-UA"/>
        </w:rPr>
        <w:t xml:space="preserve">Голова Верховної Ради </w:t>
      </w:r>
    </w:p>
    <w:p w:rsidR="00C47242" w:rsidRPr="00714FAB" w:rsidRDefault="00C47242" w:rsidP="00FF43F8">
      <w:pPr>
        <w:spacing w:line="360" w:lineRule="auto"/>
        <w:ind w:firstLine="567"/>
        <w:rPr>
          <w:rFonts w:eastAsia="Times New Roman" w:cs="Times New Roman"/>
          <w:b/>
          <w:bCs/>
          <w:color w:val="000000"/>
          <w:szCs w:val="28"/>
          <w:lang w:val="uk-UA" w:eastAsia="uk-UA"/>
        </w:rPr>
      </w:pPr>
      <w:r w:rsidRPr="00714FAB">
        <w:rPr>
          <w:rFonts w:eastAsia="Times New Roman" w:cs="Times New Roman"/>
          <w:b/>
          <w:bCs/>
          <w:color w:val="000000"/>
          <w:szCs w:val="28"/>
          <w:lang w:val="uk-UA" w:eastAsia="uk-UA"/>
        </w:rPr>
        <w:t xml:space="preserve">             України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C47242" w:rsidRPr="00714FAB" w:rsidTr="00B93259">
        <w:trPr>
          <w:tblCellSpacing w:w="0" w:type="dxa"/>
        </w:trPr>
        <w:tc>
          <w:tcPr>
            <w:tcW w:w="1500" w:type="pct"/>
            <w:hideMark/>
          </w:tcPr>
          <w:p w:rsidR="00C47242" w:rsidRPr="00714FAB" w:rsidRDefault="00C47242" w:rsidP="00FF43F8">
            <w:pPr>
              <w:spacing w:before="100" w:beforeAutospacing="1" w:after="100" w:afterAutospacing="1" w:line="360" w:lineRule="auto"/>
              <w:jc w:val="left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bookmarkStart w:id="7" w:name="n9"/>
            <w:bookmarkEnd w:id="7"/>
          </w:p>
        </w:tc>
      </w:tr>
    </w:tbl>
    <w:p w:rsidR="00806840" w:rsidRDefault="00806840" w:rsidP="00FF43F8">
      <w:pPr>
        <w:spacing w:line="360" w:lineRule="auto"/>
      </w:pPr>
    </w:p>
    <w:sectPr w:rsidR="008068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242"/>
    <w:rsid w:val="00714FAB"/>
    <w:rsid w:val="00806840"/>
    <w:rsid w:val="009A687E"/>
    <w:rsid w:val="00B93B60"/>
    <w:rsid w:val="00C47242"/>
    <w:rsid w:val="00FF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5DE8A-6182-4C76-9F0D-72E20EAE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242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FA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14F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go/212-IX" TargetMode="External"/><Relationship Id="rId4" Type="http://schemas.openxmlformats.org/officeDocument/2006/relationships/hyperlink" Target="https://zakon.rada.gov.ua/rada/show/2605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Палиця Ігор Петрович</cp:lastModifiedBy>
  <cp:revision>4</cp:revision>
  <cp:lastPrinted>2020-01-14T07:37:00Z</cp:lastPrinted>
  <dcterms:created xsi:type="dcterms:W3CDTF">2020-01-14T07:30:00Z</dcterms:created>
  <dcterms:modified xsi:type="dcterms:W3CDTF">2020-01-14T07:38:00Z</dcterms:modified>
</cp:coreProperties>
</file>