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DFD" w:rsidRPr="00B31167" w:rsidRDefault="00CC7DFD" w:rsidP="00B31167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B31167">
        <w:rPr>
          <w:rFonts w:ascii="Times New Roman" w:hAnsi="Times New Roman"/>
          <w:sz w:val="28"/>
          <w:szCs w:val="28"/>
          <w:u w:val="single"/>
        </w:rPr>
        <w:t>Про</w:t>
      </w:r>
      <w:r w:rsidR="00B31167" w:rsidRPr="00B31167">
        <w:rPr>
          <w:rFonts w:ascii="Times New Roman" w:hAnsi="Times New Roman"/>
          <w:sz w:val="28"/>
          <w:szCs w:val="28"/>
          <w:u w:val="single"/>
        </w:rPr>
        <w:t>е</w:t>
      </w:r>
      <w:r w:rsidRPr="00B31167">
        <w:rPr>
          <w:rFonts w:ascii="Times New Roman" w:hAnsi="Times New Roman"/>
          <w:sz w:val="28"/>
          <w:szCs w:val="28"/>
          <w:u w:val="single"/>
        </w:rPr>
        <w:t>кт</w:t>
      </w:r>
    </w:p>
    <w:p w:rsidR="00CC7DFD" w:rsidRPr="00B31167" w:rsidRDefault="00CC7DFD" w:rsidP="00B31167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  <w:r w:rsidRPr="00B31167">
        <w:rPr>
          <w:rFonts w:ascii="Times New Roman" w:hAnsi="Times New Roman"/>
          <w:sz w:val="28"/>
          <w:szCs w:val="28"/>
          <w:u w:val="single"/>
        </w:rPr>
        <w:t xml:space="preserve">Вноситься Президентом України </w:t>
      </w:r>
    </w:p>
    <w:p w:rsidR="00CC7DFD" w:rsidRDefault="00CC7DFD" w:rsidP="00B31167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C7DFD" w:rsidRDefault="00CC7DFD" w:rsidP="00B3116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C7DFD" w:rsidRPr="000634FA" w:rsidRDefault="00CC7DFD" w:rsidP="00B3116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4FA"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634FA">
        <w:rPr>
          <w:rFonts w:ascii="Times New Roman" w:hAnsi="Times New Roman"/>
          <w:b/>
          <w:sz w:val="28"/>
          <w:szCs w:val="28"/>
        </w:rPr>
        <w:t xml:space="preserve"> 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4FA">
        <w:rPr>
          <w:rFonts w:ascii="Times New Roman" w:hAnsi="Times New Roman"/>
          <w:b/>
          <w:sz w:val="28"/>
          <w:szCs w:val="28"/>
        </w:rPr>
        <w:t>И</w:t>
      </w:r>
    </w:p>
    <w:p w:rsidR="00CC7DFD" w:rsidRDefault="00CC7DFD" w:rsidP="00B311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DFD" w:rsidRPr="00B31167" w:rsidRDefault="00CC7DFD" w:rsidP="00B311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167">
        <w:rPr>
          <w:rFonts w:ascii="Times New Roman" w:hAnsi="Times New Roman"/>
          <w:sz w:val="28"/>
          <w:szCs w:val="28"/>
        </w:rPr>
        <w:t>Про ратифікацію Конвенції Ради Європи про доступ до офіційних документів</w:t>
      </w:r>
    </w:p>
    <w:p w:rsidR="00CC7DFD" w:rsidRPr="00101463" w:rsidRDefault="00B31167" w:rsidP="00B311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="00101463">
        <w:rPr>
          <w:rFonts w:ascii="Times New Roman" w:hAnsi="Times New Roman"/>
          <w:sz w:val="28"/>
          <w:szCs w:val="28"/>
        </w:rPr>
        <w:t>__</w:t>
      </w:r>
      <w:r w:rsidR="00CC7DFD" w:rsidRPr="00101463">
        <w:rPr>
          <w:rFonts w:ascii="Times New Roman" w:hAnsi="Times New Roman"/>
          <w:sz w:val="28"/>
          <w:szCs w:val="28"/>
        </w:rPr>
        <w:t>____________________</w:t>
      </w:r>
      <w:r w:rsidR="003A2889">
        <w:rPr>
          <w:rFonts w:ascii="Times New Roman" w:hAnsi="Times New Roman"/>
          <w:sz w:val="28"/>
          <w:szCs w:val="28"/>
        </w:rPr>
        <w:t>_____________________________</w:t>
      </w:r>
      <w:r w:rsidR="00CC7DFD" w:rsidRPr="00101463">
        <w:rPr>
          <w:rFonts w:ascii="Times New Roman" w:hAnsi="Times New Roman"/>
          <w:sz w:val="28"/>
          <w:szCs w:val="28"/>
        </w:rPr>
        <w:t>________</w:t>
      </w:r>
    </w:p>
    <w:p w:rsidR="00B31167" w:rsidRDefault="00B31167" w:rsidP="00B31167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01463" w:rsidRDefault="00CC7DFD" w:rsidP="00B31167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634FA">
        <w:rPr>
          <w:rFonts w:ascii="Times New Roman" w:hAnsi="Times New Roman"/>
          <w:sz w:val="28"/>
          <w:szCs w:val="28"/>
        </w:rPr>
        <w:t xml:space="preserve">Верховна Рада України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1167">
        <w:rPr>
          <w:rFonts w:ascii="Times New Roman" w:hAnsi="Times New Roman"/>
          <w:sz w:val="28"/>
          <w:szCs w:val="28"/>
        </w:rPr>
        <w:t>п о с т а н о в л я є:</w:t>
      </w:r>
    </w:p>
    <w:p w:rsidR="00101463" w:rsidRDefault="00101463" w:rsidP="00B31167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57874" w:rsidRDefault="00101463" w:rsidP="00B311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0364C" w:rsidRPr="00E0364C">
        <w:rPr>
          <w:rFonts w:ascii="Times New Roman" w:hAnsi="Times New Roman"/>
          <w:sz w:val="28"/>
          <w:szCs w:val="28"/>
        </w:rPr>
        <w:t>Ратифікувати Конвенцію Ради Європи про доступ до офіційних документів, в</w:t>
      </w:r>
      <w:r>
        <w:rPr>
          <w:rFonts w:ascii="Times New Roman" w:hAnsi="Times New Roman"/>
          <w:sz w:val="28"/>
          <w:szCs w:val="28"/>
        </w:rPr>
        <w:t xml:space="preserve">чинену 18 червня 2009 року </w:t>
      </w:r>
      <w:r w:rsidR="00B3116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м.</w:t>
      </w:r>
      <w:r w:rsidR="00E0364C" w:rsidRPr="00E0364C">
        <w:rPr>
          <w:rFonts w:ascii="Times New Roman" w:hAnsi="Times New Roman"/>
          <w:sz w:val="28"/>
          <w:szCs w:val="28"/>
        </w:rPr>
        <w:t>Тромсе</w:t>
      </w:r>
      <w:proofErr w:type="spellEnd"/>
      <w:r w:rsidR="00003C5B">
        <w:rPr>
          <w:rFonts w:ascii="Times New Roman" w:hAnsi="Times New Roman"/>
          <w:sz w:val="28"/>
          <w:szCs w:val="28"/>
        </w:rPr>
        <w:t xml:space="preserve"> (додається)</w:t>
      </w:r>
      <w:r w:rsidR="00E0364C" w:rsidRPr="00E0364C">
        <w:rPr>
          <w:rFonts w:ascii="Times New Roman" w:hAnsi="Times New Roman"/>
          <w:sz w:val="28"/>
          <w:szCs w:val="28"/>
        </w:rPr>
        <w:t xml:space="preserve">, яка набирає чинності в перший день місяця, що настає після завершення тримісячного </w:t>
      </w:r>
      <w:r w:rsidR="00A15933">
        <w:rPr>
          <w:rFonts w:ascii="Times New Roman" w:hAnsi="Times New Roman"/>
          <w:sz w:val="28"/>
          <w:szCs w:val="28"/>
        </w:rPr>
        <w:t>строку від дати, коли 10 держав</w:t>
      </w:r>
      <w:r w:rsidR="00B31167">
        <w:rPr>
          <w:rFonts w:ascii="Times New Roman" w:hAnsi="Times New Roman"/>
          <w:sz w:val="28"/>
          <w:szCs w:val="28"/>
        </w:rPr>
        <w:t xml:space="preserve"> – </w:t>
      </w:r>
      <w:r w:rsidR="00E0364C" w:rsidRPr="00E0364C">
        <w:rPr>
          <w:rFonts w:ascii="Times New Roman" w:hAnsi="Times New Roman"/>
          <w:sz w:val="28"/>
          <w:szCs w:val="28"/>
        </w:rPr>
        <w:t xml:space="preserve">членів Ради Європи висловили свою згоду </w:t>
      </w:r>
      <w:r w:rsidR="00E0364C" w:rsidRPr="00B31167">
        <w:rPr>
          <w:rFonts w:ascii="Times New Roman" w:hAnsi="Times New Roman"/>
          <w:sz w:val="28"/>
          <w:szCs w:val="28"/>
        </w:rPr>
        <w:t>на обов</w:t>
      </w:r>
      <w:r w:rsidR="00B31167" w:rsidRPr="00B31167">
        <w:rPr>
          <w:rFonts w:ascii="Times New Roman" w:hAnsi="Times New Roman"/>
          <w:sz w:val="28"/>
          <w:szCs w:val="28"/>
        </w:rPr>
        <w:t>'</w:t>
      </w:r>
      <w:r w:rsidR="00E0364C" w:rsidRPr="00B31167">
        <w:rPr>
          <w:rFonts w:ascii="Times New Roman" w:hAnsi="Times New Roman"/>
          <w:sz w:val="28"/>
          <w:szCs w:val="28"/>
        </w:rPr>
        <w:t>язковість</w:t>
      </w:r>
      <w:r w:rsidR="00E0364C" w:rsidRPr="00E0364C">
        <w:rPr>
          <w:rFonts w:ascii="Times New Roman" w:hAnsi="Times New Roman"/>
          <w:sz w:val="28"/>
          <w:szCs w:val="28"/>
        </w:rPr>
        <w:t xml:space="preserve"> для них Конвенції</w:t>
      </w:r>
      <w:r w:rsidR="0051149E">
        <w:rPr>
          <w:rFonts w:ascii="Times New Roman" w:hAnsi="Times New Roman"/>
          <w:sz w:val="28"/>
          <w:szCs w:val="28"/>
        </w:rPr>
        <w:t>,</w:t>
      </w:r>
      <w:r w:rsidR="00E0364C" w:rsidRPr="00E0364C">
        <w:rPr>
          <w:rFonts w:ascii="Times New Roman" w:hAnsi="Times New Roman"/>
          <w:sz w:val="28"/>
          <w:szCs w:val="28"/>
        </w:rPr>
        <w:t xml:space="preserve"> </w:t>
      </w:r>
      <w:r w:rsidR="00E0364C" w:rsidRPr="00F62830">
        <w:rPr>
          <w:rFonts w:ascii="Times New Roman" w:hAnsi="Times New Roman"/>
          <w:sz w:val="28"/>
          <w:szCs w:val="28"/>
        </w:rPr>
        <w:t>з так</w:t>
      </w:r>
      <w:r w:rsidR="004C686A">
        <w:rPr>
          <w:rFonts w:ascii="Times New Roman" w:hAnsi="Times New Roman"/>
          <w:sz w:val="28"/>
          <w:szCs w:val="28"/>
        </w:rPr>
        <w:t xml:space="preserve">ими </w:t>
      </w:r>
      <w:r w:rsidR="00E0364C" w:rsidRPr="00E0364C">
        <w:rPr>
          <w:rFonts w:ascii="Times New Roman" w:hAnsi="Times New Roman"/>
          <w:sz w:val="28"/>
          <w:szCs w:val="28"/>
        </w:rPr>
        <w:t>заяв</w:t>
      </w:r>
      <w:r w:rsidR="004C686A">
        <w:rPr>
          <w:rFonts w:ascii="Times New Roman" w:hAnsi="Times New Roman"/>
          <w:sz w:val="28"/>
          <w:szCs w:val="28"/>
        </w:rPr>
        <w:t>ами</w:t>
      </w:r>
      <w:r w:rsidR="00E0364C" w:rsidRPr="00E0364C">
        <w:rPr>
          <w:rFonts w:ascii="Times New Roman" w:hAnsi="Times New Roman"/>
          <w:sz w:val="28"/>
          <w:szCs w:val="28"/>
        </w:rPr>
        <w:t>:</w:t>
      </w:r>
    </w:p>
    <w:p w:rsidR="004C686A" w:rsidRPr="00BB1E9A" w:rsidRDefault="00B31167" w:rsidP="00DB3589">
      <w:pPr>
        <w:pStyle w:val="HTML"/>
        <w:widowControl w:val="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"</w:t>
      </w:r>
      <w:r w:rsidR="00003C5B">
        <w:rPr>
          <w:rFonts w:ascii="Times New Roman" w:hAnsi="Times New Roman"/>
          <w:sz w:val="28"/>
          <w:szCs w:val="28"/>
          <w:lang w:eastAsia="ru-RU"/>
        </w:rPr>
        <w:t>В</w:t>
      </w:r>
      <w:r w:rsidR="00B53A93">
        <w:rPr>
          <w:rFonts w:ascii="Times New Roman" w:hAnsi="Times New Roman"/>
          <w:sz w:val="28"/>
          <w:szCs w:val="28"/>
        </w:rPr>
        <w:t xml:space="preserve">ідповідно до </w:t>
      </w:r>
      <w:r w:rsidR="00DB3589">
        <w:rPr>
          <w:rFonts w:ascii="Times New Roman" w:hAnsi="Times New Roman"/>
          <w:sz w:val="28"/>
          <w:szCs w:val="28"/>
        </w:rPr>
        <w:t xml:space="preserve">пункту 2 </w:t>
      </w:r>
      <w:r w:rsidR="00B53A93">
        <w:rPr>
          <w:rFonts w:ascii="Times New Roman" w:hAnsi="Times New Roman"/>
          <w:sz w:val="28"/>
          <w:szCs w:val="28"/>
        </w:rPr>
        <w:t xml:space="preserve">статті 1 </w:t>
      </w:r>
      <w:r w:rsidR="00B53A93" w:rsidRPr="00DA0D69">
        <w:rPr>
          <w:rFonts w:ascii="Times New Roman" w:hAnsi="Times New Roman"/>
          <w:sz w:val="28"/>
          <w:szCs w:val="28"/>
        </w:rPr>
        <w:t>Конвенції Україна заявляє, що</w:t>
      </w:r>
      <w:r w:rsidR="00B53A93">
        <w:rPr>
          <w:rFonts w:ascii="Times New Roman" w:hAnsi="Times New Roman"/>
          <w:sz w:val="28"/>
          <w:szCs w:val="28"/>
        </w:rPr>
        <w:t xml:space="preserve"> </w:t>
      </w:r>
      <w:r w:rsidR="00C95F16" w:rsidRPr="00C95F16">
        <w:rPr>
          <w:rFonts w:ascii="Times New Roman" w:hAnsi="Times New Roman"/>
          <w:sz w:val="28"/>
          <w:szCs w:val="28"/>
        </w:rPr>
        <w:t xml:space="preserve">визначення поняття </w:t>
      </w:r>
      <w:r w:rsidR="00DB3589">
        <w:rPr>
          <w:rFonts w:ascii="Times New Roman" w:hAnsi="Times New Roman"/>
          <w:sz w:val="28"/>
          <w:szCs w:val="28"/>
          <w:lang w:eastAsia="ru-RU"/>
        </w:rPr>
        <w:t>"</w:t>
      </w:r>
      <w:r w:rsidR="00C95F16" w:rsidRPr="00C95F16">
        <w:rPr>
          <w:rFonts w:ascii="Times New Roman" w:hAnsi="Times New Roman"/>
          <w:sz w:val="28"/>
          <w:szCs w:val="28"/>
        </w:rPr>
        <w:t>державні органи</w:t>
      </w:r>
      <w:r w:rsidR="00DB3589">
        <w:rPr>
          <w:rFonts w:ascii="Times New Roman" w:hAnsi="Times New Roman"/>
          <w:sz w:val="28"/>
          <w:szCs w:val="28"/>
          <w:lang w:eastAsia="ru-RU"/>
        </w:rPr>
        <w:t>"</w:t>
      </w:r>
      <w:r w:rsidR="007120B6">
        <w:rPr>
          <w:rFonts w:ascii="Times New Roman" w:hAnsi="Times New Roman"/>
          <w:sz w:val="28"/>
          <w:szCs w:val="28"/>
        </w:rPr>
        <w:t xml:space="preserve"> </w:t>
      </w:r>
      <w:r w:rsidR="00C95F16" w:rsidRPr="00C95F16">
        <w:rPr>
          <w:rFonts w:ascii="Times New Roman" w:hAnsi="Times New Roman"/>
          <w:sz w:val="28"/>
          <w:szCs w:val="28"/>
        </w:rPr>
        <w:t>також включає</w:t>
      </w:r>
      <w:r w:rsidR="002942D7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  <w:r w:rsidR="00C95F16" w:rsidRPr="00C95F16">
        <w:rPr>
          <w:rFonts w:ascii="Times New Roman" w:hAnsi="Times New Roman"/>
          <w:sz w:val="28"/>
          <w:szCs w:val="28"/>
        </w:rPr>
        <w:t xml:space="preserve"> органи законодавчої влади щодо їхніх інших функцій;</w:t>
      </w:r>
      <w:r w:rsidR="00C95F16">
        <w:rPr>
          <w:rFonts w:ascii="Times New Roman" w:hAnsi="Times New Roman"/>
          <w:sz w:val="28"/>
          <w:szCs w:val="28"/>
        </w:rPr>
        <w:t xml:space="preserve"> </w:t>
      </w:r>
      <w:r w:rsidR="00C95F16" w:rsidRPr="00C95F16">
        <w:rPr>
          <w:rFonts w:ascii="Times New Roman" w:hAnsi="Times New Roman"/>
          <w:sz w:val="28"/>
          <w:szCs w:val="28"/>
        </w:rPr>
        <w:t>органи судової влади щодо їхніх інших функцій;</w:t>
      </w:r>
      <w:r w:rsidR="00C95F16">
        <w:rPr>
          <w:rFonts w:ascii="Times New Roman" w:hAnsi="Times New Roman"/>
          <w:sz w:val="28"/>
          <w:szCs w:val="28"/>
        </w:rPr>
        <w:t xml:space="preserve"> </w:t>
      </w:r>
      <w:r w:rsidR="00C95F16" w:rsidRPr="00C95F16">
        <w:rPr>
          <w:rFonts w:ascii="Times New Roman" w:hAnsi="Times New Roman"/>
          <w:sz w:val="28"/>
          <w:szCs w:val="28"/>
        </w:rPr>
        <w:t>фізичні чи юридичні особи у тій мірі, в якій вони виконують державні функції або управляють державними коштами відповідно до національного законодавства</w:t>
      </w:r>
      <w:r w:rsidR="00DB3589">
        <w:rPr>
          <w:rFonts w:ascii="Times New Roman" w:hAnsi="Times New Roman"/>
          <w:sz w:val="28"/>
          <w:szCs w:val="28"/>
        </w:rPr>
        <w:t>"</w:t>
      </w:r>
      <w:r w:rsidR="00277C6B">
        <w:rPr>
          <w:rFonts w:ascii="Times New Roman" w:hAnsi="Times New Roman"/>
          <w:sz w:val="28"/>
          <w:szCs w:val="28"/>
        </w:rPr>
        <w:t>;</w:t>
      </w:r>
    </w:p>
    <w:p w:rsidR="00FD784E" w:rsidRDefault="00DB3589" w:rsidP="00DB3589">
      <w:pPr>
        <w:pStyle w:val="HTML"/>
        <w:widowControl w:val="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D40BCD">
        <w:rPr>
          <w:rFonts w:ascii="Times New Roman" w:hAnsi="Times New Roman"/>
          <w:sz w:val="28"/>
          <w:szCs w:val="28"/>
        </w:rPr>
        <w:t xml:space="preserve">Україна заявляє, що внаслідок збройної агресії Російської Федерації </w:t>
      </w:r>
      <w:r>
        <w:rPr>
          <w:rFonts w:ascii="Times New Roman" w:hAnsi="Times New Roman"/>
          <w:sz w:val="28"/>
          <w:szCs w:val="28"/>
        </w:rPr>
        <w:t xml:space="preserve">виконання Україною зобов'язань, передбачених Конвенцією, на тимчасово окупованих територіях у Донецькій та Луганській областях, Автономній Республіці Крим та місті Севастополі не гарантується </w:t>
      </w:r>
      <w:r w:rsidR="00D40BCD">
        <w:rPr>
          <w:rFonts w:ascii="Times New Roman" w:hAnsi="Times New Roman"/>
          <w:sz w:val="28"/>
          <w:szCs w:val="28"/>
        </w:rPr>
        <w:t xml:space="preserve">до повного відновлення конституційного ладу </w:t>
      </w:r>
      <w:r>
        <w:rPr>
          <w:rFonts w:ascii="Times New Roman" w:hAnsi="Times New Roman"/>
          <w:sz w:val="28"/>
          <w:szCs w:val="28"/>
        </w:rPr>
        <w:t>України на цих територіях</w:t>
      </w:r>
      <w:r w:rsidR="00D40BCD">
        <w:rPr>
          <w:rFonts w:ascii="Times New Roman" w:hAnsi="Times New Roman"/>
          <w:sz w:val="28"/>
          <w:szCs w:val="28"/>
        </w:rPr>
        <w:t>.</w:t>
      </w:r>
    </w:p>
    <w:p w:rsidR="00C4137A" w:rsidRPr="00E733A8" w:rsidRDefault="00FD784E" w:rsidP="00B31167">
      <w:pPr>
        <w:pStyle w:val="HTML"/>
        <w:widowControl w:val="0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</w:t>
      </w:r>
      <w:r w:rsidRPr="003B6FF5">
        <w:rPr>
          <w:rFonts w:ascii="Times New Roman" w:hAnsi="Times New Roman"/>
          <w:sz w:val="28"/>
          <w:szCs w:val="28"/>
        </w:rPr>
        <w:t>дь-які органи, їх посадові та службові особи на тимчасово окупован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B6FF5">
        <w:rPr>
          <w:rFonts w:ascii="Times New Roman" w:hAnsi="Times New Roman"/>
          <w:sz w:val="28"/>
          <w:szCs w:val="28"/>
        </w:rPr>
        <w:t>територі</w:t>
      </w:r>
      <w:r>
        <w:rPr>
          <w:rFonts w:ascii="Times New Roman" w:hAnsi="Times New Roman"/>
          <w:sz w:val="28"/>
          <w:szCs w:val="28"/>
        </w:rPr>
        <w:t>ях</w:t>
      </w:r>
      <w:r w:rsidRPr="003B6FF5">
        <w:rPr>
          <w:rFonts w:ascii="Times New Roman" w:hAnsi="Times New Roman"/>
          <w:sz w:val="28"/>
          <w:szCs w:val="28"/>
        </w:rPr>
        <w:t xml:space="preserve"> </w:t>
      </w:r>
      <w:r w:rsidR="00DB3589">
        <w:rPr>
          <w:rFonts w:ascii="Times New Roman" w:hAnsi="Times New Roman"/>
          <w:sz w:val="28"/>
          <w:szCs w:val="28"/>
        </w:rPr>
        <w:t xml:space="preserve">у Донецькій та Луганській областях, Автономній Республіці Крим та місті Севастополі </w:t>
      </w:r>
      <w:r w:rsidRPr="003B6FF5">
        <w:rPr>
          <w:rFonts w:ascii="Times New Roman" w:hAnsi="Times New Roman"/>
          <w:sz w:val="28"/>
          <w:szCs w:val="28"/>
        </w:rPr>
        <w:t>та їх</w:t>
      </w:r>
      <w:r>
        <w:rPr>
          <w:rFonts w:ascii="Times New Roman" w:hAnsi="Times New Roman"/>
          <w:sz w:val="28"/>
          <w:szCs w:val="28"/>
        </w:rPr>
        <w:t>ня</w:t>
      </w:r>
      <w:r w:rsidRPr="003B6FF5">
        <w:rPr>
          <w:rFonts w:ascii="Times New Roman" w:hAnsi="Times New Roman"/>
          <w:sz w:val="28"/>
          <w:szCs w:val="28"/>
        </w:rPr>
        <w:t xml:space="preserve"> діяльність</w:t>
      </w:r>
      <w:r>
        <w:rPr>
          <w:rFonts w:ascii="Times New Roman" w:hAnsi="Times New Roman"/>
          <w:sz w:val="28"/>
          <w:szCs w:val="28"/>
        </w:rPr>
        <w:t xml:space="preserve"> є незаконними, якщо ці органи або особи створені, обрані чи призначені у порядку, </w:t>
      </w:r>
      <w:r w:rsidR="00DB3589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передбаченому Конституцією та закон</w:t>
      </w:r>
      <w:r w:rsidR="00DB3589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України, а будь-які їхні акти (рішення, документи) є недійсними і не створюють жодних правових наслідків</w:t>
      </w:r>
      <w:r w:rsidR="00DB3589">
        <w:rPr>
          <w:rFonts w:ascii="Times New Roman" w:hAnsi="Times New Roman"/>
          <w:sz w:val="28"/>
          <w:szCs w:val="28"/>
        </w:rPr>
        <w:t>".</w:t>
      </w:r>
    </w:p>
    <w:p w:rsidR="00C4137A" w:rsidRDefault="00C4137A" w:rsidP="00B311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77C6B" w:rsidRDefault="00CC7DFD" w:rsidP="00B311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7C6B">
        <w:rPr>
          <w:rFonts w:ascii="Times New Roman" w:hAnsi="Times New Roman"/>
          <w:sz w:val="28"/>
          <w:szCs w:val="28"/>
        </w:rPr>
        <w:t>Цей Закон набирає чинності з дня, наступного за днем його опублікування.</w:t>
      </w:r>
    </w:p>
    <w:p w:rsidR="00CC7DFD" w:rsidRDefault="00CC7DFD" w:rsidP="00B311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DFD" w:rsidRDefault="00CC7DFD" w:rsidP="00B3116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C7DFD" w:rsidRPr="00AA582F" w:rsidRDefault="00CC7DFD" w:rsidP="003A288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2F">
        <w:rPr>
          <w:rFonts w:ascii="Times New Roman" w:hAnsi="Times New Roman"/>
          <w:b/>
          <w:sz w:val="28"/>
          <w:szCs w:val="28"/>
        </w:rPr>
        <w:t>Голова</w:t>
      </w:r>
    </w:p>
    <w:p w:rsidR="00CC7DFD" w:rsidRDefault="00CC7DFD" w:rsidP="003A288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582F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sectPr w:rsidR="00CC7DFD" w:rsidSect="00B311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8E01A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0509C"/>
    <w:multiLevelType w:val="hybridMultilevel"/>
    <w:tmpl w:val="92E27C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167A"/>
    <w:multiLevelType w:val="hybridMultilevel"/>
    <w:tmpl w:val="9CF031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F36CE"/>
    <w:multiLevelType w:val="hybridMultilevel"/>
    <w:tmpl w:val="4E22E458"/>
    <w:lvl w:ilvl="0" w:tplc="53185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4FA"/>
    <w:rsid w:val="00003C5B"/>
    <w:rsid w:val="0004685F"/>
    <w:rsid w:val="000634FA"/>
    <w:rsid w:val="000E2E08"/>
    <w:rsid w:val="000F67F1"/>
    <w:rsid w:val="00101463"/>
    <w:rsid w:val="001E25BF"/>
    <w:rsid w:val="001E2F58"/>
    <w:rsid w:val="00277C6B"/>
    <w:rsid w:val="002942D7"/>
    <w:rsid w:val="003A2889"/>
    <w:rsid w:val="00442FC2"/>
    <w:rsid w:val="00445181"/>
    <w:rsid w:val="00462C5C"/>
    <w:rsid w:val="004649E3"/>
    <w:rsid w:val="004C686A"/>
    <w:rsid w:val="0051149E"/>
    <w:rsid w:val="005B7E13"/>
    <w:rsid w:val="005C19DB"/>
    <w:rsid w:val="005E3B0D"/>
    <w:rsid w:val="005E40C3"/>
    <w:rsid w:val="005E6E16"/>
    <w:rsid w:val="00655EC6"/>
    <w:rsid w:val="006B0A5E"/>
    <w:rsid w:val="006B3455"/>
    <w:rsid w:val="006D1DDD"/>
    <w:rsid w:val="006F57FB"/>
    <w:rsid w:val="007026AB"/>
    <w:rsid w:val="007120B6"/>
    <w:rsid w:val="00740D70"/>
    <w:rsid w:val="00757693"/>
    <w:rsid w:val="00761F1C"/>
    <w:rsid w:val="00780194"/>
    <w:rsid w:val="00786600"/>
    <w:rsid w:val="00865C14"/>
    <w:rsid w:val="00872C49"/>
    <w:rsid w:val="008F0ED7"/>
    <w:rsid w:val="00905A18"/>
    <w:rsid w:val="00920253"/>
    <w:rsid w:val="00934559"/>
    <w:rsid w:val="00935804"/>
    <w:rsid w:val="00A15933"/>
    <w:rsid w:val="00A23312"/>
    <w:rsid w:val="00A238D8"/>
    <w:rsid w:val="00A66EB5"/>
    <w:rsid w:val="00AA582F"/>
    <w:rsid w:val="00B31167"/>
    <w:rsid w:val="00B37DFB"/>
    <w:rsid w:val="00B40A86"/>
    <w:rsid w:val="00B40D3D"/>
    <w:rsid w:val="00B53A93"/>
    <w:rsid w:val="00B65A14"/>
    <w:rsid w:val="00B66D32"/>
    <w:rsid w:val="00B83318"/>
    <w:rsid w:val="00BB1E9A"/>
    <w:rsid w:val="00BD5D93"/>
    <w:rsid w:val="00BF6A7D"/>
    <w:rsid w:val="00C4137A"/>
    <w:rsid w:val="00C81B0B"/>
    <w:rsid w:val="00C83905"/>
    <w:rsid w:val="00C95F16"/>
    <w:rsid w:val="00CB072F"/>
    <w:rsid w:val="00CC7DFD"/>
    <w:rsid w:val="00CD6873"/>
    <w:rsid w:val="00D0096C"/>
    <w:rsid w:val="00D056E6"/>
    <w:rsid w:val="00D21B53"/>
    <w:rsid w:val="00D40BCD"/>
    <w:rsid w:val="00D704D3"/>
    <w:rsid w:val="00DA0D69"/>
    <w:rsid w:val="00DA5DF4"/>
    <w:rsid w:val="00DB3589"/>
    <w:rsid w:val="00DE5080"/>
    <w:rsid w:val="00DE761B"/>
    <w:rsid w:val="00E0364C"/>
    <w:rsid w:val="00E3043E"/>
    <w:rsid w:val="00E463B3"/>
    <w:rsid w:val="00E57874"/>
    <w:rsid w:val="00E733A8"/>
    <w:rsid w:val="00F56582"/>
    <w:rsid w:val="00F62830"/>
    <w:rsid w:val="00FB7014"/>
    <w:rsid w:val="00FD784E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B4AD"/>
  <w15:chartTrackingRefBased/>
  <w15:docId w15:val="{849E981D-2A22-438E-AE34-2CF3DF3E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5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4FA"/>
    <w:pPr>
      <w:ind w:left="720"/>
      <w:contextualSpacing/>
    </w:pPr>
  </w:style>
  <w:style w:type="paragraph" w:styleId="HTML">
    <w:name w:val="HTML Preformatted"/>
    <w:basedOn w:val="a"/>
    <w:link w:val="HTML0"/>
    <w:rsid w:val="00780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780194"/>
    <w:rPr>
      <w:rFonts w:ascii="Courier New" w:eastAsia="Times New Roman" w:hAnsi="Courier New" w:cs="Courier New"/>
    </w:rPr>
  </w:style>
  <w:style w:type="paragraph" w:customStyle="1" w:styleId="a4">
    <w:name w:val="Нормальний текст"/>
    <w:basedOn w:val="a"/>
    <w:rsid w:val="00780194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33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661</Characters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2019-12-05T15:28:00Z</cp:lastPrinted>
  <dcterms:created xsi:type="dcterms:W3CDTF">2020-01-24T14:06:00Z</dcterms:created>
  <dcterms:modified xsi:type="dcterms:W3CDTF">2020-01-27T08:19:00Z</dcterms:modified>
</cp:coreProperties>
</file>