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3E309" w14:textId="61FC1D28" w:rsidR="00755AD7" w:rsidRDefault="00707CD1" w:rsidP="0072083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Авторський колектив</w:t>
      </w:r>
    </w:p>
    <w:p w14:paraId="23A97D57" w14:textId="79728F61" w:rsidR="00346550" w:rsidRPr="00707CD1" w:rsidRDefault="00346550" w:rsidP="0034655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Проекту Закон України «</w:t>
      </w:r>
      <w:r w:rsidRPr="00346550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змін до деяких законів України щодо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конкуренційно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-антимонопольної реформи»</w:t>
      </w:r>
    </w:p>
    <w:p w14:paraId="56426566" w14:textId="77777777" w:rsidR="00720833" w:rsidRDefault="00720833" w:rsidP="008B04BD">
      <w:pPr>
        <w:tabs>
          <w:tab w:val="left" w:pos="851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9F7183" w14:textId="18761591" w:rsidR="00D865D8" w:rsidRPr="00D865D8" w:rsidRDefault="0023171E" w:rsidP="0037202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171E">
        <w:rPr>
          <w:rFonts w:ascii="Times New Roman" w:hAnsi="Times New Roman" w:cs="Times New Roman"/>
          <w:sz w:val="28"/>
          <w:szCs w:val="28"/>
          <w:lang w:val="uk-UA"/>
        </w:rPr>
        <w:t xml:space="preserve">Буймістер Людмила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3171E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підкомітету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рівних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231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3171E">
        <w:rPr>
          <w:rFonts w:ascii="Times New Roman" w:hAnsi="Times New Roman" w:cs="Times New Roman"/>
          <w:sz w:val="28"/>
          <w:szCs w:val="28"/>
          <w:lang w:val="uk-UA"/>
        </w:rPr>
        <w:t>народний депутат України;</w:t>
      </w:r>
    </w:p>
    <w:p w14:paraId="4C38DB89" w14:textId="37AC4FEF" w:rsidR="00720833" w:rsidRDefault="0023171E" w:rsidP="0037202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171E">
        <w:rPr>
          <w:rFonts w:ascii="Times New Roman" w:hAnsi="Times New Roman" w:cs="Times New Roman"/>
          <w:sz w:val="28"/>
          <w:szCs w:val="28"/>
          <w:lang w:val="uk-UA"/>
        </w:rPr>
        <w:t>Наталуха Дмитро Андрійович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3171E">
        <w:rPr>
          <w:rFonts w:ascii="Times New Roman" w:hAnsi="Times New Roman" w:cs="Times New Roman"/>
          <w:sz w:val="28"/>
          <w:szCs w:val="28"/>
          <w:lang w:val="uk-UA"/>
        </w:rPr>
        <w:t>Голова Комітету Верховної Ради України з питань економічного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3171E">
        <w:rPr>
          <w:rFonts w:ascii="Times New Roman" w:hAnsi="Times New Roman" w:cs="Times New Roman"/>
          <w:sz w:val="28"/>
          <w:szCs w:val="28"/>
          <w:lang w:val="uk-UA"/>
        </w:rPr>
        <w:t>народний депутат України;</w:t>
      </w:r>
    </w:p>
    <w:p w14:paraId="0E9DAEFA" w14:textId="2E6C563C" w:rsidR="00C20896" w:rsidRDefault="00C20896" w:rsidP="00881F2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896">
        <w:rPr>
          <w:rFonts w:ascii="Times New Roman" w:hAnsi="Times New Roman" w:cs="Times New Roman"/>
          <w:sz w:val="28"/>
          <w:szCs w:val="28"/>
          <w:lang w:val="uk-UA"/>
        </w:rPr>
        <w:t>Підласа Роксолана Андріївна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81F2C" w:rsidRPr="00881F2C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Комітету Верховної Ради України з питань економічного розвитку</w:t>
      </w:r>
      <w:r w:rsidR="00881F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1F2C" w:rsidRPr="00881F2C">
        <w:rPr>
          <w:rFonts w:ascii="Times New Roman" w:hAnsi="Times New Roman" w:cs="Times New Roman"/>
          <w:sz w:val="28"/>
          <w:szCs w:val="28"/>
          <w:lang w:val="uk-UA"/>
        </w:rPr>
        <w:t xml:space="preserve"> народний депутат України;</w:t>
      </w:r>
    </w:p>
    <w:p w14:paraId="6E7AE44D" w14:textId="0FE4BF28" w:rsidR="00372026" w:rsidRPr="00372026" w:rsidRDefault="00372026" w:rsidP="003720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026">
        <w:rPr>
          <w:rFonts w:ascii="Times New Roman" w:hAnsi="Times New Roman" w:cs="Times New Roman"/>
          <w:sz w:val="28"/>
          <w:szCs w:val="28"/>
          <w:lang w:val="uk-UA"/>
        </w:rPr>
        <w:t>ПАНАІОТІДІ Світлана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372026">
        <w:rPr>
          <w:rFonts w:ascii="Times New Roman" w:hAnsi="Times New Roman" w:cs="Times New Roman"/>
          <w:sz w:val="28"/>
          <w:szCs w:val="28"/>
          <w:lang w:val="uk-UA"/>
        </w:rPr>
        <w:t>Заступниця Міністра розвитку економіки, торгівлі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2026">
        <w:rPr>
          <w:rFonts w:ascii="Times New Roman" w:hAnsi="Times New Roman" w:cs="Times New Roman"/>
          <w:sz w:val="28"/>
          <w:szCs w:val="28"/>
          <w:lang w:val="uk-UA"/>
        </w:rPr>
        <w:t>та сільського господарства України</w:t>
      </w:r>
    </w:p>
    <w:p w14:paraId="78B3F595" w14:textId="55C334CE" w:rsidR="00372026" w:rsidRPr="00372026" w:rsidRDefault="00372026" w:rsidP="003720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72026">
        <w:rPr>
          <w:rFonts w:ascii="Times New Roman" w:hAnsi="Times New Roman" w:cs="Times New Roman"/>
          <w:sz w:val="28"/>
          <w:szCs w:val="28"/>
          <w:lang w:val="uk-UA"/>
        </w:rPr>
        <w:t>Цивкач</w:t>
      </w:r>
      <w:proofErr w:type="spellEnd"/>
      <w:r w:rsidRPr="00372026">
        <w:rPr>
          <w:rFonts w:ascii="Times New Roman" w:hAnsi="Times New Roman" w:cs="Times New Roman"/>
          <w:sz w:val="28"/>
          <w:szCs w:val="28"/>
          <w:lang w:val="uk-UA"/>
        </w:rPr>
        <w:t xml:space="preserve"> Сергій Я</w:t>
      </w:r>
      <w:r>
        <w:rPr>
          <w:rFonts w:ascii="Times New Roman" w:hAnsi="Times New Roman" w:cs="Times New Roman"/>
          <w:sz w:val="28"/>
          <w:szCs w:val="28"/>
          <w:lang w:val="uk-UA"/>
        </w:rPr>
        <w:t>ремович – Голова правління ГО «</w:t>
      </w:r>
      <w:proofErr w:type="spellStart"/>
      <w:r w:rsidRPr="00372026">
        <w:rPr>
          <w:rFonts w:ascii="Times New Roman" w:hAnsi="Times New Roman" w:cs="Times New Roman"/>
          <w:sz w:val="28"/>
          <w:szCs w:val="28"/>
          <w:lang w:val="uk-UA"/>
        </w:rPr>
        <w:t>К.Ей.С.Е.С.Інтернешнл</w:t>
      </w:r>
      <w:proofErr w:type="spellEnd"/>
      <w:r w:rsidRPr="0037202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4A912A1B" w14:textId="38A137C5" w:rsidR="00372026" w:rsidRPr="00372026" w:rsidRDefault="00372026" w:rsidP="003720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026">
        <w:rPr>
          <w:rFonts w:ascii="Times New Roman" w:hAnsi="Times New Roman" w:cs="Times New Roman"/>
          <w:sz w:val="28"/>
          <w:szCs w:val="28"/>
          <w:lang w:val="uk-UA"/>
        </w:rPr>
        <w:t xml:space="preserve">Мельниченко Олександр Іванович – Голова експертної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ГО «</w:t>
      </w:r>
      <w:proofErr w:type="spellStart"/>
      <w:r w:rsidRPr="00372026">
        <w:rPr>
          <w:rFonts w:ascii="Times New Roman" w:hAnsi="Times New Roman" w:cs="Times New Roman"/>
          <w:sz w:val="28"/>
          <w:szCs w:val="28"/>
          <w:lang w:val="uk-UA"/>
        </w:rPr>
        <w:t>К.Ей.С.Е.С.Інтернешнл</w:t>
      </w:r>
      <w:proofErr w:type="spellEnd"/>
      <w:r w:rsidRPr="0037202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03C1137D" w14:textId="77777777" w:rsidR="000C230A" w:rsidRDefault="000C230A" w:rsidP="000C230A">
      <w:p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15427B" w14:textId="05385E16" w:rsidR="000C230A" w:rsidRPr="000C230A" w:rsidRDefault="000C230A" w:rsidP="000C230A">
      <w:p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3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Народний депутат України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720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Буймістер Л.А. (424</w:t>
      </w:r>
      <w:r w:rsidR="00EC0E1B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14:paraId="13E77A81" w14:textId="77777777" w:rsidR="00EC0E1B" w:rsidRPr="000C230A" w:rsidRDefault="00EC0E1B">
      <w:p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C0E1B" w:rsidRPr="000C230A" w:rsidSect="0037202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05869"/>
    <w:multiLevelType w:val="hybridMultilevel"/>
    <w:tmpl w:val="4DA635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616D1"/>
    <w:multiLevelType w:val="hybridMultilevel"/>
    <w:tmpl w:val="4DA63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2F"/>
    <w:rsid w:val="000C230A"/>
    <w:rsid w:val="001E2AD2"/>
    <w:rsid w:val="0023171E"/>
    <w:rsid w:val="00346550"/>
    <w:rsid w:val="00372026"/>
    <w:rsid w:val="004248B2"/>
    <w:rsid w:val="00707CD1"/>
    <w:rsid w:val="00720833"/>
    <w:rsid w:val="007327B6"/>
    <w:rsid w:val="00755AD7"/>
    <w:rsid w:val="00881F2C"/>
    <w:rsid w:val="008B04BD"/>
    <w:rsid w:val="00AB382F"/>
    <w:rsid w:val="00C20896"/>
    <w:rsid w:val="00CE258B"/>
    <w:rsid w:val="00D865D8"/>
    <w:rsid w:val="00E25C5D"/>
    <w:rsid w:val="00EC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716D"/>
  <w15:chartTrackingRefBased/>
  <w15:docId w15:val="{B34D91F7-5E93-437E-9DC4-723D7BDA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25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3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E25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23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Balloon Text"/>
    <w:basedOn w:val="a"/>
    <w:link w:val="a5"/>
    <w:uiPriority w:val="99"/>
    <w:semiHidden/>
    <w:unhideWhenUsed/>
    <w:rsid w:val="00D86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65D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372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372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2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Буймістер Людмила Анатоліївна</cp:lastModifiedBy>
  <cp:revision>3</cp:revision>
  <cp:lastPrinted>2020-01-14T09:33:00Z</cp:lastPrinted>
  <dcterms:created xsi:type="dcterms:W3CDTF">2020-01-13T14:19:00Z</dcterms:created>
  <dcterms:modified xsi:type="dcterms:W3CDTF">2020-01-14T09:34:00Z</dcterms:modified>
</cp:coreProperties>
</file>