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451039" w:rsidRPr="006A0463" w:rsidP="00451039">
      <w:pPr>
        <w:jc w:val="center"/>
        <w:rPr>
          <w:b/>
          <w:bCs/>
          <w:sz w:val="28"/>
          <w:szCs w:val="28"/>
          <w:lang w:val="ru-RU"/>
        </w:rPr>
      </w:pPr>
      <w:r>
        <w:rPr>
          <w:b/>
          <w:bCs/>
          <w:sz w:val="28"/>
          <w:szCs w:val="28"/>
          <w:lang w:val="uk-UA"/>
        </w:rPr>
        <w:t xml:space="preserve">Пояснювальна записка </w:t>
      </w:r>
    </w:p>
    <w:p w:rsidR="00015181" w:rsidP="00451039">
      <w:pPr>
        <w:jc w:val="center"/>
        <w:rPr>
          <w:b/>
          <w:bCs/>
          <w:sz w:val="28"/>
          <w:szCs w:val="28"/>
          <w:lang w:val="uk-UA"/>
        </w:rPr>
      </w:pPr>
      <w:r w:rsidRPr="00015181" w:rsidR="00451039">
        <w:rPr>
          <w:b/>
          <w:bCs/>
          <w:sz w:val="28"/>
          <w:szCs w:val="28"/>
          <w:lang w:val="uk-UA"/>
        </w:rPr>
        <w:t>до проекту Закону України</w:t>
      </w:r>
    </w:p>
    <w:p w:rsidR="00451039" w:rsidRPr="00015181" w:rsidP="00015181">
      <w:pPr>
        <w:jc w:val="center"/>
        <w:rPr>
          <w:b/>
          <w:bCs/>
          <w:sz w:val="28"/>
          <w:szCs w:val="28"/>
          <w:lang w:val="uk-UA"/>
        </w:rPr>
      </w:pPr>
      <w:r w:rsidRPr="00015181">
        <w:rPr>
          <w:b/>
          <w:bCs/>
          <w:sz w:val="28"/>
          <w:szCs w:val="28"/>
          <w:lang w:val="uk-UA"/>
        </w:rPr>
        <w:t>«Про внесення змін до Закону України</w:t>
      </w:r>
    </w:p>
    <w:p w:rsidR="00451039" w:rsidRPr="00015181" w:rsidP="00015181">
      <w:pPr>
        <w:shd w:val="clear" w:color="auto" w:fill="FFFFFF"/>
        <w:jc w:val="center"/>
        <w:textAlignment w:val="baseline"/>
        <w:outlineLvl w:val="2"/>
        <w:rPr>
          <w:b/>
          <w:bCs/>
          <w:color w:val="333333"/>
          <w:sz w:val="28"/>
          <w:szCs w:val="28"/>
          <w:lang w:val="uk-UA" w:eastAsia="uk-UA"/>
        </w:rPr>
      </w:pPr>
      <w:r w:rsidRPr="00015181">
        <w:rPr>
          <w:b/>
          <w:bCs/>
          <w:sz w:val="28"/>
          <w:szCs w:val="28"/>
          <w:lang w:val="uk-UA"/>
        </w:rPr>
        <w:t>«Про статус і соціальний захист громадян, які постраждали внаслідок Чорнобильської катастрофи (</w:t>
      </w:r>
      <w:r w:rsidRPr="00015181" w:rsidR="00015181">
        <w:rPr>
          <w:b/>
          <w:bCs/>
          <w:sz w:val="28"/>
          <w:szCs w:val="28"/>
          <w:lang w:val="uk-UA"/>
        </w:rPr>
        <w:t xml:space="preserve"> щодо </w:t>
      </w:r>
      <w:r w:rsidRPr="00015181" w:rsidR="00015181">
        <w:rPr>
          <w:b/>
          <w:bCs/>
          <w:color w:val="333333"/>
          <w:sz w:val="28"/>
          <w:szCs w:val="28"/>
          <w:lang w:val="uk-UA" w:eastAsia="uk-UA"/>
        </w:rPr>
        <w:t>відновлення справедливих соціальних гарантій громадянам, які постраждали внаслідок Чорнобильської катастрофи</w:t>
      </w:r>
      <w:r w:rsidRPr="00015181">
        <w:rPr>
          <w:b/>
          <w:color w:val="000000"/>
          <w:sz w:val="28"/>
          <w:szCs w:val="28"/>
          <w:lang w:val="uk-UA"/>
        </w:rPr>
        <w:t>)»</w:t>
      </w:r>
    </w:p>
    <w:p w:rsidR="00015181" w:rsidRPr="00410FC2" w:rsidP="00015181">
      <w:pPr>
        <w:jc w:val="center"/>
        <w:rPr>
          <w:b/>
          <w:bCs/>
          <w:sz w:val="28"/>
          <w:szCs w:val="28"/>
          <w:lang w:val="uk-UA"/>
        </w:rPr>
      </w:pPr>
    </w:p>
    <w:p w:rsidR="00451039" w:rsidP="00451039">
      <w:pPr>
        <w:jc w:val="both"/>
        <w:rPr>
          <w:sz w:val="28"/>
          <w:szCs w:val="28"/>
          <w:lang w:val="uk-UA"/>
        </w:rPr>
      </w:pPr>
    </w:p>
    <w:p w:rsidR="00451039" w:rsidP="00451039">
      <w:pPr>
        <w:numPr>
          <w:ilvl w:val="0"/>
          <w:numId w:val="1"/>
        </w:numPr>
        <w:jc w:val="both"/>
        <w:rPr>
          <w:b/>
          <w:bCs/>
          <w:sz w:val="28"/>
          <w:szCs w:val="28"/>
          <w:lang w:val="uk-UA"/>
        </w:rPr>
      </w:pPr>
      <w:r>
        <w:rPr>
          <w:b/>
          <w:bCs/>
          <w:sz w:val="28"/>
          <w:szCs w:val="28"/>
          <w:lang w:val="uk-UA"/>
        </w:rPr>
        <w:t>Обґрунтування необхідності прийняття проекту</w:t>
      </w:r>
    </w:p>
    <w:p w:rsidR="00077EDF" w:rsidP="00451039">
      <w:pPr>
        <w:jc w:val="both"/>
        <w:rPr>
          <w:sz w:val="28"/>
          <w:szCs w:val="28"/>
          <w:lang w:val="uk-UA"/>
        </w:rPr>
      </w:pPr>
      <w:r w:rsidR="00DC5A78">
        <w:rPr>
          <w:sz w:val="28"/>
          <w:szCs w:val="28"/>
          <w:lang w:val="uk-UA"/>
        </w:rPr>
        <w:t xml:space="preserve">        </w:t>
      </w:r>
      <w:r w:rsidRPr="007E50E1" w:rsidR="00DC5A78">
        <w:rPr>
          <w:sz w:val="28"/>
          <w:szCs w:val="28"/>
          <w:lang w:val="uk-UA"/>
        </w:rPr>
        <w:t xml:space="preserve">17 липня 2018 року Конституційний Суд України </w:t>
      </w:r>
      <w:r w:rsidR="00DC5A78">
        <w:rPr>
          <w:sz w:val="28"/>
          <w:szCs w:val="28"/>
          <w:lang w:val="uk-UA"/>
        </w:rPr>
        <w:t>прийняв рішення № 6-р/2018, яким визнав неконституційними окремі норми З</w:t>
      </w:r>
      <w:r w:rsidR="006D7052">
        <w:rPr>
          <w:sz w:val="28"/>
          <w:szCs w:val="28"/>
          <w:lang w:val="uk-UA"/>
        </w:rPr>
        <w:t>акону України</w:t>
      </w:r>
      <w:r w:rsidR="00DC5A78">
        <w:rPr>
          <w:sz w:val="28"/>
          <w:szCs w:val="28"/>
          <w:lang w:val="uk-UA"/>
        </w:rPr>
        <w:t xml:space="preserve"> «Про внесення змін та визнання такими, що втратили чинність, деяких законодавчих актів України»</w:t>
      </w:r>
      <w:r w:rsidR="00307A23">
        <w:rPr>
          <w:sz w:val="28"/>
          <w:szCs w:val="28"/>
          <w:lang w:val="uk-UA"/>
        </w:rPr>
        <w:t xml:space="preserve"> від 28.12.2014 № </w:t>
      </w:r>
      <w:r w:rsidRPr="006A0463" w:rsidR="00307A23">
        <w:rPr>
          <w:sz w:val="28"/>
          <w:szCs w:val="28"/>
          <w:lang w:val="uk-UA"/>
        </w:rPr>
        <w:t>7</w:t>
      </w:r>
      <w:r w:rsidR="00307A23">
        <w:rPr>
          <w:sz w:val="28"/>
          <w:szCs w:val="28"/>
          <w:lang w:val="uk-UA"/>
        </w:rPr>
        <w:t>6-</w:t>
      </w:r>
      <w:r w:rsidR="00307A23">
        <w:rPr>
          <w:sz w:val="28"/>
          <w:szCs w:val="28"/>
        </w:rPr>
        <w:t>VIII</w:t>
      </w:r>
      <w:r w:rsidR="00DC5A78">
        <w:rPr>
          <w:sz w:val="28"/>
          <w:szCs w:val="28"/>
          <w:lang w:val="uk-UA"/>
        </w:rPr>
        <w:t xml:space="preserve"> </w:t>
      </w:r>
      <w:r w:rsidR="00307A23">
        <w:rPr>
          <w:sz w:val="28"/>
          <w:szCs w:val="28"/>
          <w:lang w:val="uk-UA"/>
        </w:rPr>
        <w:t xml:space="preserve"> (далі – Закон № </w:t>
      </w:r>
      <w:r w:rsidRPr="006A0463" w:rsidR="00307A23">
        <w:rPr>
          <w:sz w:val="28"/>
          <w:szCs w:val="28"/>
          <w:lang w:val="uk-UA"/>
        </w:rPr>
        <w:t>7</w:t>
      </w:r>
      <w:r w:rsidR="00307A23">
        <w:rPr>
          <w:sz w:val="28"/>
          <w:szCs w:val="28"/>
          <w:lang w:val="uk-UA"/>
        </w:rPr>
        <w:t>6-</w:t>
      </w:r>
      <w:r w:rsidR="00307A23">
        <w:rPr>
          <w:sz w:val="28"/>
          <w:szCs w:val="28"/>
        </w:rPr>
        <w:t>VIII</w:t>
      </w:r>
      <w:r w:rsidR="00307A23">
        <w:rPr>
          <w:sz w:val="28"/>
          <w:szCs w:val="28"/>
          <w:lang w:val="uk-UA"/>
        </w:rPr>
        <w:t xml:space="preserve">) </w:t>
      </w:r>
      <w:r w:rsidR="00DC5A78">
        <w:rPr>
          <w:sz w:val="28"/>
          <w:szCs w:val="28"/>
          <w:lang w:val="uk-UA"/>
        </w:rPr>
        <w:t xml:space="preserve">та Закону України «Про статус і соціальний захист громадян, які постраждали внаслідок </w:t>
      </w:r>
      <w:r w:rsidR="00307A23">
        <w:rPr>
          <w:sz w:val="28"/>
          <w:szCs w:val="28"/>
          <w:lang w:val="uk-UA"/>
        </w:rPr>
        <w:t>Ч</w:t>
      </w:r>
      <w:r w:rsidR="00DC5A78">
        <w:rPr>
          <w:sz w:val="28"/>
          <w:szCs w:val="28"/>
          <w:lang w:val="uk-UA"/>
        </w:rPr>
        <w:t>орнобильської катастрофи»</w:t>
      </w:r>
      <w:r w:rsidR="00307A23">
        <w:rPr>
          <w:sz w:val="28"/>
          <w:szCs w:val="28"/>
          <w:lang w:val="uk-UA"/>
        </w:rPr>
        <w:t xml:space="preserve"> від 28.02.1991 № 796-ХІІ (далі-Закон №796-ХІІ)</w:t>
      </w:r>
      <w:r w:rsidR="00DC5A78">
        <w:rPr>
          <w:sz w:val="28"/>
          <w:szCs w:val="28"/>
          <w:lang w:val="uk-UA"/>
        </w:rPr>
        <w:t xml:space="preserve">.  </w:t>
      </w:r>
    </w:p>
    <w:p w:rsidR="00451039" w:rsidP="00015181">
      <w:pPr>
        <w:ind w:firstLine="360"/>
        <w:jc w:val="both"/>
        <w:rPr>
          <w:sz w:val="28"/>
          <w:szCs w:val="28"/>
          <w:lang w:val="uk-UA"/>
        </w:rPr>
      </w:pPr>
      <w:r w:rsidR="0084110F">
        <w:rPr>
          <w:sz w:val="28"/>
          <w:szCs w:val="28"/>
          <w:lang w:val="uk-UA"/>
        </w:rPr>
        <w:t xml:space="preserve">КСУ прийняв рішення про визнання неконституційними і втрату чинності наступні положення законів: </w:t>
      </w:r>
    </w:p>
    <w:p w:rsidR="00307A23" w:rsidRPr="006A0463" w:rsidP="00307A23">
      <w:pPr>
        <w:pStyle w:val="HTMLPreformatted"/>
        <w:numPr>
          <w:ilvl w:val="0"/>
          <w:numId w:val="2"/>
        </w:numPr>
        <w:jc w:val="both"/>
        <w:rPr>
          <w:rFonts w:ascii="Times New Roman" w:hAnsi="Times New Roman" w:cs="Times New Roman"/>
          <w:sz w:val="28"/>
          <w:szCs w:val="28"/>
          <w:lang w:val="uk-UA"/>
        </w:rPr>
      </w:pPr>
      <w:r>
        <w:rPr>
          <w:rFonts w:ascii="Times New Roman CYR" w:hAnsi="Times New Roman CYR" w:cs="Times New Roman CYR"/>
          <w:color w:val="000000"/>
          <w:sz w:val="28"/>
          <w:szCs w:val="28"/>
          <w:lang w:val="uk-UA"/>
        </w:rPr>
        <w:t xml:space="preserve">підпункт 2 пункту 4 розділу І </w:t>
      </w:r>
      <w:r>
        <w:rPr>
          <w:rFonts w:ascii="Times New Roman" w:hAnsi="Times New Roman" w:cs="Times New Roman"/>
          <w:sz w:val="28"/>
          <w:szCs w:val="28"/>
          <w:lang w:val="uk-UA"/>
        </w:rPr>
        <w:t xml:space="preserve">Закону </w:t>
      </w:r>
      <w:r w:rsidRPr="00307A23">
        <w:rPr>
          <w:rFonts w:ascii="Times New Roman" w:hAnsi="Times New Roman" w:cs="Times New Roman"/>
          <w:sz w:val="28"/>
          <w:szCs w:val="28"/>
          <w:lang w:val="uk-UA"/>
        </w:rPr>
        <w:t>№76-</w:t>
      </w:r>
      <w:r w:rsidRPr="00307A23">
        <w:rPr>
          <w:rFonts w:ascii="Times New Roman" w:hAnsi="Times New Roman" w:cs="Times New Roman"/>
          <w:sz w:val="28"/>
          <w:szCs w:val="28"/>
        </w:rPr>
        <w:t>VIII</w:t>
      </w:r>
      <w:r w:rsidRPr="00307A23">
        <w:rPr>
          <w:rFonts w:ascii="Times New Roman" w:hAnsi="Times New Roman" w:cs="Times New Roman"/>
          <w:color w:val="000000"/>
          <w:sz w:val="28"/>
          <w:szCs w:val="28"/>
          <w:lang w:val="uk-UA"/>
        </w:rPr>
        <w:t>,</w:t>
      </w:r>
      <w:r>
        <w:rPr>
          <w:rFonts w:ascii="Times New Roman CYR" w:hAnsi="Times New Roman CYR" w:cs="Times New Roman CYR"/>
          <w:color w:val="000000"/>
          <w:sz w:val="28"/>
          <w:szCs w:val="28"/>
          <w:lang w:val="uk-UA"/>
        </w:rPr>
        <w:t xml:space="preserve"> яким було виключено із Закону </w:t>
      </w:r>
      <w:r w:rsidRPr="00307A23">
        <w:rPr>
          <w:rFonts w:ascii="Times New Roman" w:hAnsi="Times New Roman" w:cs="Times New Roman"/>
          <w:color w:val="000000"/>
          <w:sz w:val="28"/>
          <w:szCs w:val="28"/>
          <w:lang w:val="uk-UA"/>
        </w:rPr>
        <w:t>№</w:t>
      </w:r>
      <w:r w:rsidRPr="00307A23">
        <w:rPr>
          <w:rFonts w:ascii="Times New Roman" w:hAnsi="Times New Roman" w:cs="Times New Roman"/>
          <w:sz w:val="28"/>
          <w:szCs w:val="28"/>
          <w:lang w:val="uk-UA"/>
        </w:rPr>
        <w:t>796-ХІІ</w:t>
      </w:r>
      <w:r>
        <w:rPr>
          <w:rFonts w:ascii="Times New Roman CYR" w:hAnsi="Times New Roman CYR" w:cs="Times New Roman CYR"/>
          <w:color w:val="000000"/>
          <w:sz w:val="28"/>
          <w:szCs w:val="28"/>
          <w:lang w:val="uk-UA"/>
        </w:rPr>
        <w:t xml:space="preserve"> положення, що надавало особам, які віднесені до 2 категорії постраждалих від Чорнобильської катастрофи, право на </w:t>
      </w:r>
      <w:r w:rsidRPr="006A0463">
        <w:rPr>
          <w:rFonts w:ascii="Times New Roman" w:hAnsi="Times New Roman" w:cs="Times New Roman"/>
          <w:sz w:val="28"/>
          <w:szCs w:val="28"/>
          <w:lang w:val="uk-UA"/>
        </w:rPr>
        <w:t>першочергове</w:t>
      </w:r>
      <w:r>
        <w:rPr>
          <w:rFonts w:ascii="Times New Roman" w:hAnsi="Times New Roman" w:cs="Times New Roman"/>
          <w:sz w:val="28"/>
          <w:szCs w:val="28"/>
          <w:lang w:val="uk-UA"/>
        </w:rPr>
        <w:t xml:space="preserve"> </w:t>
      </w:r>
      <w:r w:rsidRPr="006A0463">
        <w:rPr>
          <w:rFonts w:ascii="Times New Roman" w:hAnsi="Times New Roman" w:cs="Times New Roman"/>
          <w:sz w:val="28"/>
          <w:szCs w:val="28"/>
          <w:lang w:val="uk-UA"/>
        </w:rPr>
        <w:t>щорічне</w:t>
      </w:r>
      <w:r>
        <w:rPr>
          <w:rFonts w:ascii="Times New Roman" w:hAnsi="Times New Roman" w:cs="Times New Roman"/>
          <w:sz w:val="28"/>
          <w:szCs w:val="28"/>
          <w:lang w:val="uk-UA"/>
        </w:rPr>
        <w:t xml:space="preserve"> </w:t>
      </w:r>
      <w:r w:rsidRPr="006A0463">
        <w:rPr>
          <w:rFonts w:ascii="Times New Roman" w:hAnsi="Times New Roman" w:cs="Times New Roman"/>
          <w:sz w:val="28"/>
          <w:szCs w:val="28"/>
          <w:lang w:val="uk-UA"/>
        </w:rPr>
        <w:t>безплатне забезпечення</w:t>
      </w:r>
      <w:r>
        <w:rPr>
          <w:rFonts w:ascii="Times New Roman" w:hAnsi="Times New Roman" w:cs="Times New Roman"/>
          <w:sz w:val="28"/>
          <w:szCs w:val="28"/>
          <w:lang w:val="uk-UA"/>
        </w:rPr>
        <w:t xml:space="preserve"> </w:t>
      </w:r>
      <w:r w:rsidRPr="006A0463">
        <w:rPr>
          <w:rFonts w:ascii="Times New Roman" w:hAnsi="Times New Roman" w:cs="Times New Roman"/>
          <w:sz w:val="28"/>
          <w:szCs w:val="28"/>
          <w:lang w:val="uk-UA"/>
        </w:rPr>
        <w:t>санаторно-курортними путівками;</w:t>
      </w:r>
    </w:p>
    <w:p w:rsidR="00307A23" w:rsidP="00307A23">
      <w:pPr>
        <w:pStyle w:val="HTMLPreformatted"/>
        <w:numPr>
          <w:ilvl w:val="0"/>
          <w:numId w:val="2"/>
        </w:numPr>
        <w:jc w:val="both"/>
        <w:rPr>
          <w:rFonts w:ascii="Times New Roman" w:hAnsi="Times New Roman" w:cs="Times New Roman"/>
          <w:sz w:val="28"/>
          <w:szCs w:val="28"/>
          <w:lang w:val="uk-UA"/>
        </w:rPr>
      </w:pPr>
      <w:r>
        <w:rPr>
          <w:rFonts w:ascii="Times New Roman CYR" w:hAnsi="Times New Roman CYR" w:cs="Times New Roman CYR"/>
          <w:color w:val="000000"/>
          <w:sz w:val="28"/>
          <w:szCs w:val="28"/>
          <w:lang w:val="uk-UA"/>
        </w:rPr>
        <w:t xml:space="preserve">абзаци перший, другий підпункту 3 пункту 4 розділу І Закону </w:t>
      </w:r>
      <w:r w:rsidRPr="00307A23">
        <w:rPr>
          <w:rFonts w:ascii="Times New Roman" w:hAnsi="Times New Roman" w:cs="Times New Roman"/>
          <w:sz w:val="28"/>
          <w:szCs w:val="28"/>
          <w:lang w:val="uk-UA"/>
        </w:rPr>
        <w:t>№76-</w:t>
      </w:r>
      <w:r w:rsidRPr="00307A23">
        <w:rPr>
          <w:rFonts w:ascii="Times New Roman" w:hAnsi="Times New Roman" w:cs="Times New Roman"/>
          <w:sz w:val="28"/>
          <w:szCs w:val="28"/>
        </w:rPr>
        <w:t>VIII</w:t>
      </w:r>
      <w:r>
        <w:rPr>
          <w:rFonts w:ascii="Times New Roman CYR" w:hAnsi="Times New Roman CYR" w:cs="Times New Roman CYR"/>
          <w:color w:val="000000"/>
          <w:sz w:val="28"/>
          <w:szCs w:val="28"/>
          <w:lang w:val="uk-UA"/>
        </w:rPr>
        <w:t>, якими було виключено із</w:t>
      </w:r>
      <w:r w:rsidRPr="00307A23">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lang w:val="uk-UA"/>
        </w:rPr>
        <w:t xml:space="preserve">Закону </w:t>
      </w:r>
      <w:r w:rsidRPr="00307A23">
        <w:rPr>
          <w:rFonts w:ascii="Times New Roman" w:hAnsi="Times New Roman" w:cs="Times New Roman"/>
          <w:color w:val="000000"/>
          <w:sz w:val="28"/>
          <w:szCs w:val="28"/>
          <w:lang w:val="uk-UA"/>
        </w:rPr>
        <w:t>№</w:t>
      </w:r>
      <w:r w:rsidRPr="00307A23">
        <w:rPr>
          <w:rFonts w:ascii="Times New Roman" w:hAnsi="Times New Roman" w:cs="Times New Roman"/>
          <w:sz w:val="28"/>
          <w:szCs w:val="28"/>
          <w:lang w:val="uk-UA"/>
        </w:rPr>
        <w:t>796-ХІІ</w:t>
      </w:r>
      <w:r>
        <w:rPr>
          <w:rFonts w:ascii="Times New Roman CYR" w:hAnsi="Times New Roman CYR" w:cs="Times New Roman CYR"/>
          <w:color w:val="000000"/>
          <w:sz w:val="28"/>
          <w:szCs w:val="28"/>
          <w:lang w:val="uk-UA"/>
        </w:rPr>
        <w:t xml:space="preserve"> положення, що надавало особам, які належать до 3 категорії постраждалих від Чорнобильської катастрофи, право на </w:t>
      </w:r>
      <w:r w:rsidRPr="006A0463">
        <w:rPr>
          <w:rFonts w:ascii="Times New Roman" w:hAnsi="Times New Roman" w:cs="Times New Roman"/>
          <w:sz w:val="28"/>
          <w:szCs w:val="28"/>
          <w:lang w:val="uk-UA"/>
        </w:rPr>
        <w:t>першочергове</w:t>
      </w:r>
      <w:r>
        <w:rPr>
          <w:rFonts w:ascii="Times New Roman" w:hAnsi="Times New Roman" w:cs="Times New Roman"/>
          <w:sz w:val="28"/>
          <w:szCs w:val="28"/>
          <w:lang w:val="uk-UA"/>
        </w:rPr>
        <w:t xml:space="preserve"> </w:t>
      </w:r>
      <w:r w:rsidRPr="006A0463">
        <w:rPr>
          <w:rFonts w:ascii="Times New Roman" w:hAnsi="Times New Roman" w:cs="Times New Roman"/>
          <w:sz w:val="28"/>
          <w:szCs w:val="28"/>
          <w:lang w:val="uk-UA"/>
        </w:rPr>
        <w:t>щорічне</w:t>
      </w:r>
      <w:r>
        <w:rPr>
          <w:rFonts w:ascii="Times New Roman" w:hAnsi="Times New Roman" w:cs="Times New Roman"/>
          <w:sz w:val="28"/>
          <w:szCs w:val="28"/>
          <w:lang w:val="uk-UA"/>
        </w:rPr>
        <w:t xml:space="preserve"> </w:t>
      </w:r>
      <w:r w:rsidRPr="006A0463">
        <w:rPr>
          <w:rFonts w:ascii="Times New Roman" w:hAnsi="Times New Roman" w:cs="Times New Roman"/>
          <w:sz w:val="28"/>
          <w:szCs w:val="28"/>
          <w:lang w:val="uk-UA"/>
        </w:rPr>
        <w:t>безплатне забезпечення</w:t>
      </w:r>
      <w:r>
        <w:rPr>
          <w:rFonts w:ascii="Times New Roman" w:hAnsi="Times New Roman" w:cs="Times New Roman"/>
          <w:sz w:val="28"/>
          <w:szCs w:val="28"/>
          <w:lang w:val="uk-UA"/>
        </w:rPr>
        <w:t xml:space="preserve"> </w:t>
      </w:r>
      <w:r w:rsidRPr="006A0463">
        <w:rPr>
          <w:rFonts w:ascii="Times New Roman" w:hAnsi="Times New Roman" w:cs="Times New Roman"/>
          <w:sz w:val="28"/>
          <w:szCs w:val="28"/>
          <w:lang w:val="uk-UA"/>
        </w:rPr>
        <w:t>санаторно-курортними путівками</w:t>
      </w:r>
      <w:r>
        <w:rPr>
          <w:rFonts w:ascii="Times New Roman" w:hAnsi="Times New Roman" w:cs="Times New Roman"/>
          <w:sz w:val="28"/>
          <w:szCs w:val="28"/>
          <w:lang w:val="uk-UA"/>
        </w:rPr>
        <w:t>, а також право на звільнення від сплати податків та зборів;</w:t>
      </w:r>
    </w:p>
    <w:p w:rsidR="00307A23" w:rsidP="00307A23">
      <w:pPr>
        <w:pStyle w:val="HTMLPreformatted"/>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підпункт 4 пункту 4 розділу І Закону </w:t>
      </w:r>
      <w:r w:rsidRPr="00307A23">
        <w:rPr>
          <w:rFonts w:ascii="Times New Roman" w:hAnsi="Times New Roman" w:cs="Times New Roman"/>
          <w:sz w:val="28"/>
          <w:szCs w:val="28"/>
          <w:lang w:val="uk-UA"/>
        </w:rPr>
        <w:t>№76-</w:t>
      </w:r>
      <w:r w:rsidRPr="00307A23">
        <w:rPr>
          <w:rFonts w:ascii="Times New Roman" w:hAnsi="Times New Roman" w:cs="Times New Roman"/>
          <w:sz w:val="28"/>
          <w:szCs w:val="28"/>
        </w:rPr>
        <w:t>VIII</w:t>
      </w:r>
      <w:r>
        <w:rPr>
          <w:rFonts w:ascii="Times New Roman" w:hAnsi="Times New Roman" w:cs="Times New Roman"/>
          <w:sz w:val="28"/>
          <w:szCs w:val="28"/>
          <w:lang w:val="uk-UA"/>
        </w:rPr>
        <w:t xml:space="preserve">, яким було виключено із Закону </w:t>
      </w:r>
      <w:r w:rsidRPr="00307A23">
        <w:rPr>
          <w:rFonts w:ascii="Times New Roman" w:hAnsi="Times New Roman" w:cs="Times New Roman"/>
          <w:color w:val="000000"/>
          <w:sz w:val="28"/>
          <w:szCs w:val="28"/>
          <w:lang w:val="uk-UA"/>
        </w:rPr>
        <w:t>№</w:t>
      </w:r>
      <w:r w:rsidRPr="00307A23">
        <w:rPr>
          <w:rFonts w:ascii="Times New Roman" w:hAnsi="Times New Roman" w:cs="Times New Roman"/>
          <w:sz w:val="28"/>
          <w:szCs w:val="28"/>
          <w:lang w:val="uk-UA"/>
        </w:rPr>
        <w:t>796-ХІІ</w:t>
      </w:r>
      <w:r>
        <w:rPr>
          <w:rFonts w:ascii="Times New Roman" w:hAnsi="Times New Roman" w:cs="Times New Roman"/>
          <w:sz w:val="28"/>
          <w:szCs w:val="28"/>
          <w:lang w:val="uk-UA"/>
        </w:rPr>
        <w:t xml:space="preserve"> усі компенсації та пільги, що були передбачені для громадян, що належать до 4 категорії постраждалих від Чорнобильської катастрофи;</w:t>
      </w:r>
    </w:p>
    <w:p w:rsidR="00307A23" w:rsidRPr="0016677E" w:rsidP="00307A23">
      <w:pPr>
        <w:numPr>
          <w:ilvl w:val="0"/>
          <w:numId w:val="2"/>
        </w:numPr>
        <w:jc w:val="both"/>
        <w:rPr>
          <w:sz w:val="28"/>
          <w:szCs w:val="28"/>
          <w:lang w:val="uk-UA"/>
        </w:rPr>
      </w:pPr>
      <w:r>
        <w:rPr>
          <w:rFonts w:ascii="Times New Roman CYR" w:hAnsi="Times New Roman CYR" w:cs="Times New Roman CYR"/>
          <w:sz w:val="28"/>
          <w:szCs w:val="28"/>
          <w:lang w:val="uk-UA"/>
        </w:rPr>
        <w:t xml:space="preserve">абзаци перший, другий підпункту 5 пункту 4 розділу І </w:t>
      </w:r>
      <w:r>
        <w:rPr>
          <w:sz w:val="28"/>
          <w:szCs w:val="28"/>
          <w:lang w:val="uk-UA"/>
        </w:rPr>
        <w:t xml:space="preserve">Закону </w:t>
      </w:r>
      <w:r w:rsidRPr="00307A23">
        <w:rPr>
          <w:sz w:val="28"/>
          <w:szCs w:val="28"/>
          <w:lang w:val="uk-UA"/>
        </w:rPr>
        <w:t>№76-</w:t>
      </w:r>
      <w:r w:rsidRPr="00307A23">
        <w:rPr>
          <w:sz w:val="28"/>
          <w:szCs w:val="28"/>
        </w:rPr>
        <w:t>VIII</w:t>
      </w:r>
      <w:r>
        <w:rPr>
          <w:rFonts w:ascii="Times New Roman CYR" w:hAnsi="Times New Roman CYR" w:cs="Times New Roman CYR"/>
          <w:sz w:val="28"/>
          <w:szCs w:val="28"/>
          <w:lang w:val="uk-UA"/>
        </w:rPr>
        <w:t xml:space="preserve">, якими були виключені із Закону </w:t>
      </w:r>
      <w:r w:rsidRPr="00307A23">
        <w:rPr>
          <w:color w:val="000000"/>
          <w:sz w:val="28"/>
          <w:szCs w:val="28"/>
          <w:lang w:val="uk-UA"/>
        </w:rPr>
        <w:t>№</w:t>
      </w:r>
      <w:r w:rsidRPr="00307A23">
        <w:rPr>
          <w:sz w:val="28"/>
          <w:szCs w:val="28"/>
          <w:lang w:val="uk-UA"/>
        </w:rPr>
        <w:t>796-ХІІ</w:t>
      </w:r>
      <w:r>
        <w:rPr>
          <w:sz w:val="28"/>
          <w:szCs w:val="28"/>
          <w:lang w:val="uk-UA"/>
        </w:rPr>
        <w:t xml:space="preserve">  норми, що надавали </w:t>
      </w:r>
      <w:r>
        <w:rPr>
          <w:rFonts w:ascii="Times New Roman CYR" w:hAnsi="Times New Roman CYR" w:cs="Times New Roman CYR"/>
          <w:sz w:val="28"/>
          <w:szCs w:val="28"/>
          <w:lang w:val="uk-UA"/>
        </w:rPr>
        <w:t>особам, які працювали з моменту аварії до 1 липня 1986 року не менше 14 календарних днів або не менше трьох місяців протягом 1986-1987 років за межами зони відчуження на роботах з особливо шкідливими умовами праці право</w:t>
      </w:r>
      <w:r w:rsidRPr="0016677E">
        <w:rPr>
          <w:rFonts w:ascii="Times New Roman CYR" w:hAnsi="Times New Roman CYR" w:cs="Times New Roman CYR"/>
          <w:sz w:val="28"/>
          <w:szCs w:val="28"/>
          <w:lang w:val="uk-UA"/>
        </w:rPr>
        <w:t xml:space="preserve"> на санаторно-курортне лікування.</w:t>
      </w:r>
    </w:p>
    <w:p w:rsidR="00307A23" w:rsidP="00307A23">
      <w:pPr>
        <w:numPr>
          <w:ilvl w:val="0"/>
          <w:numId w:val="2"/>
        </w:numPr>
        <w:autoSpaceDE w:val="0"/>
        <w:autoSpaceDN w:val="0"/>
        <w:adjustRightInd w:val="0"/>
        <w:spacing w:line="276"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абзаци перший - четвертий підпункту 6, пункту 4 розділу І </w:t>
      </w:r>
      <w:r>
        <w:rPr>
          <w:sz w:val="28"/>
          <w:szCs w:val="28"/>
          <w:lang w:val="uk-UA"/>
        </w:rPr>
        <w:t xml:space="preserve">Закону </w:t>
      </w:r>
      <w:r w:rsidRPr="00307A23">
        <w:rPr>
          <w:sz w:val="28"/>
          <w:szCs w:val="28"/>
          <w:lang w:val="uk-UA"/>
        </w:rPr>
        <w:t>№76-</w:t>
      </w:r>
      <w:r w:rsidRPr="00307A23">
        <w:rPr>
          <w:sz w:val="28"/>
          <w:szCs w:val="28"/>
        </w:rPr>
        <w:t>VIII</w:t>
      </w:r>
      <w:r>
        <w:rPr>
          <w:rFonts w:ascii="Times New Roman CYR" w:hAnsi="Times New Roman CYR" w:cs="Times New Roman CYR"/>
          <w:sz w:val="28"/>
          <w:szCs w:val="28"/>
          <w:lang w:val="uk-UA"/>
        </w:rPr>
        <w:t xml:space="preserve">, відповідно до яких були виключені із Закону </w:t>
      </w:r>
      <w:r w:rsidRPr="00307A23">
        <w:rPr>
          <w:color w:val="000000"/>
          <w:sz w:val="28"/>
          <w:szCs w:val="28"/>
          <w:lang w:val="uk-UA"/>
        </w:rPr>
        <w:t>№</w:t>
      </w:r>
      <w:r w:rsidRPr="00307A23">
        <w:rPr>
          <w:sz w:val="28"/>
          <w:szCs w:val="28"/>
          <w:lang w:val="uk-UA"/>
        </w:rPr>
        <w:t>796-ХІІ</w:t>
      </w:r>
      <w:r>
        <w:rPr>
          <w:sz w:val="28"/>
          <w:szCs w:val="28"/>
          <w:lang w:val="uk-UA"/>
        </w:rPr>
        <w:t xml:space="preserve">  </w:t>
      </w:r>
      <w:r>
        <w:rPr>
          <w:rFonts w:ascii="Times New Roman CYR" w:hAnsi="Times New Roman CYR" w:cs="Times New Roman CYR"/>
          <w:sz w:val="28"/>
          <w:szCs w:val="28"/>
          <w:lang w:val="uk-UA"/>
        </w:rPr>
        <w:t>такі права потерпілих від Чорнобильської катастрофи дітей, як право на їх повне державна забезпечення до вступу в школу, на безоплатний проїзд  у межах України на всіх видах транспорту, право на щорічне безоплатне санаторно-курортне обслуговування, на виплату їхнім батькам грошової допомоги та грошової компенсації.</w:t>
      </w:r>
    </w:p>
    <w:p w:rsidR="00307A23" w:rsidRPr="00307A23" w:rsidP="00307A23">
      <w:pPr>
        <w:numPr>
          <w:ilvl w:val="0"/>
          <w:numId w:val="2"/>
        </w:numPr>
        <w:jc w:val="both"/>
        <w:rPr>
          <w:sz w:val="28"/>
          <w:szCs w:val="28"/>
          <w:lang w:val="uk-UA"/>
        </w:rPr>
      </w:pPr>
      <w:r>
        <w:rPr>
          <w:rFonts w:ascii="Times New Roman CYR" w:hAnsi="Times New Roman CYR" w:cs="Times New Roman CYR"/>
          <w:sz w:val="28"/>
          <w:szCs w:val="28"/>
          <w:lang w:val="uk-UA"/>
        </w:rPr>
        <w:t xml:space="preserve">підпункт 7  пункту 4 розділу І </w:t>
      </w:r>
      <w:r>
        <w:rPr>
          <w:sz w:val="28"/>
          <w:szCs w:val="28"/>
          <w:lang w:val="uk-UA"/>
        </w:rPr>
        <w:t xml:space="preserve">Закону </w:t>
      </w:r>
      <w:r w:rsidRPr="00307A23">
        <w:rPr>
          <w:sz w:val="28"/>
          <w:szCs w:val="28"/>
          <w:lang w:val="uk-UA"/>
        </w:rPr>
        <w:t>№</w:t>
      </w:r>
      <w:r w:rsidR="00077EDF">
        <w:rPr>
          <w:sz w:val="28"/>
          <w:szCs w:val="28"/>
          <w:lang w:val="uk-UA"/>
        </w:rPr>
        <w:t xml:space="preserve"> </w:t>
      </w:r>
      <w:r w:rsidRPr="00307A23">
        <w:rPr>
          <w:sz w:val="28"/>
          <w:szCs w:val="28"/>
          <w:lang w:val="uk-UA"/>
        </w:rPr>
        <w:t>76-</w:t>
      </w:r>
      <w:r w:rsidRPr="00307A23">
        <w:rPr>
          <w:sz w:val="28"/>
          <w:szCs w:val="28"/>
        </w:rPr>
        <w:t>VIII</w:t>
      </w:r>
      <w:r>
        <w:rPr>
          <w:rFonts w:ascii="Times New Roman CYR" w:hAnsi="Times New Roman CYR" w:cs="Times New Roman CYR"/>
          <w:sz w:val="28"/>
          <w:szCs w:val="28"/>
          <w:lang w:val="uk-UA"/>
        </w:rPr>
        <w:t xml:space="preserve">, яким були скасовані норми Закону </w:t>
      </w:r>
      <w:r w:rsidRPr="00307A23">
        <w:rPr>
          <w:color w:val="000000"/>
          <w:sz w:val="28"/>
          <w:szCs w:val="28"/>
          <w:lang w:val="uk-UA"/>
        </w:rPr>
        <w:t>№</w:t>
      </w:r>
      <w:r w:rsidRPr="00307A23">
        <w:rPr>
          <w:sz w:val="28"/>
          <w:szCs w:val="28"/>
          <w:lang w:val="uk-UA"/>
        </w:rPr>
        <w:t>796-ХІІ</w:t>
      </w:r>
      <w:r>
        <w:rPr>
          <w:sz w:val="28"/>
          <w:szCs w:val="28"/>
          <w:lang w:val="uk-UA"/>
        </w:rPr>
        <w:t xml:space="preserve"> про </w:t>
      </w:r>
      <w:r>
        <w:rPr>
          <w:rFonts w:ascii="Times New Roman CYR" w:hAnsi="Times New Roman CYR" w:cs="Times New Roman CYR"/>
          <w:sz w:val="28"/>
          <w:szCs w:val="28"/>
          <w:lang w:val="uk-UA"/>
        </w:rPr>
        <w:t xml:space="preserve">пільги громадянам, які проживають на територіях радіоактивного забруднення; доплати тим, хто працює на територіях радіоактивного забруднення; а також якими передбачалося право на збереження за працівниками середньої заробітної плати та стажу роботи при їх звільненні у зв’язку з відселенням або самостійним переселенням. </w:t>
      </w:r>
    </w:p>
    <w:p w:rsidR="00077EDF" w:rsidP="00077EDF">
      <w:pPr>
        <w:pStyle w:val="HTMLPreformatted"/>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Частина третю ст. 22 </w:t>
      </w:r>
      <w:r>
        <w:rPr>
          <w:rFonts w:ascii="Times New Roman CYR" w:hAnsi="Times New Roman CYR" w:cs="Times New Roman CYR"/>
          <w:sz w:val="28"/>
          <w:szCs w:val="28"/>
          <w:lang w:val="uk-UA"/>
        </w:rPr>
        <w:t xml:space="preserve">Закону </w:t>
      </w:r>
      <w:r w:rsidRPr="00307A23">
        <w:rPr>
          <w:rFonts w:ascii="Times New Roman" w:hAnsi="Times New Roman" w:cs="Times New Roman"/>
          <w:color w:val="000000"/>
          <w:sz w:val="28"/>
          <w:szCs w:val="28"/>
          <w:lang w:val="uk-UA"/>
        </w:rPr>
        <w:t>№</w:t>
      </w:r>
      <w:r w:rsidRPr="00307A23">
        <w:rPr>
          <w:rFonts w:ascii="Times New Roman" w:hAnsi="Times New Roman" w:cs="Times New Roman"/>
          <w:sz w:val="28"/>
          <w:szCs w:val="28"/>
          <w:lang w:val="uk-UA"/>
        </w:rPr>
        <w:t>796-ХІІ</w:t>
      </w:r>
      <w:r>
        <w:rPr>
          <w:rFonts w:ascii="Times New Roman" w:hAnsi="Times New Roman" w:cs="Times New Roman"/>
          <w:sz w:val="28"/>
          <w:szCs w:val="28"/>
          <w:lang w:val="uk-UA"/>
        </w:rPr>
        <w:t>, відповідно до якої</w:t>
      </w:r>
      <w:r w:rsidRPr="004038B7">
        <w:rPr>
          <w:rFonts w:ascii="Times New Roman" w:hAnsi="Times New Roman" w:cs="Times New Roman"/>
          <w:sz w:val="28"/>
          <w:szCs w:val="28"/>
          <w:lang w:val="uk-UA"/>
        </w:rPr>
        <w:t xml:space="preserve"> </w:t>
      </w:r>
      <w:r>
        <w:rPr>
          <w:rFonts w:ascii="Times New Roman" w:hAnsi="Times New Roman" w:cs="Times New Roman"/>
          <w:sz w:val="28"/>
          <w:szCs w:val="28"/>
          <w:lang w:val="uk-UA"/>
        </w:rPr>
        <w:t>було поставлено у залежність такі права осіб, які належать до 3 категорії постраждалих від Чорнобильської катастрофи, як право на безоплатне придбання ліків, безоплатне позачергове зубопротезування, а також право на 50-процентову знижку зі сплати за житлово-комунальні послуги від розміру середньомісячного сукупного доходу їхніх сімей;</w:t>
      </w:r>
    </w:p>
    <w:p w:rsidR="00077EDF" w:rsidP="00077EDF">
      <w:pPr>
        <w:pStyle w:val="HTMLPreformatted"/>
        <w:numPr>
          <w:ilvl w:val="0"/>
          <w:numId w:val="2"/>
        </w:numPr>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Частина друга</w:t>
      </w:r>
      <w:r w:rsidRPr="008E7C63">
        <w:rPr>
          <w:rFonts w:ascii="Times New Roman" w:hAnsi="Times New Roman" w:cs="Times New Roman"/>
          <w:sz w:val="28"/>
          <w:szCs w:val="28"/>
          <w:lang w:val="uk-UA"/>
        </w:rPr>
        <w:t xml:space="preserve"> статті 24</w:t>
      </w:r>
      <w:r>
        <w:rPr>
          <w:rFonts w:ascii="Times New Roman" w:hAnsi="Times New Roman" w:cs="Times New Roman"/>
          <w:sz w:val="28"/>
          <w:szCs w:val="28"/>
          <w:lang w:val="uk-UA"/>
        </w:rPr>
        <w:t xml:space="preserve"> </w:t>
      </w:r>
      <w:r>
        <w:rPr>
          <w:rFonts w:ascii="Times New Roman CYR" w:hAnsi="Times New Roman CYR" w:cs="Times New Roman CYR"/>
          <w:sz w:val="28"/>
          <w:szCs w:val="28"/>
          <w:lang w:val="uk-UA"/>
        </w:rPr>
        <w:t xml:space="preserve">Закону </w:t>
      </w:r>
      <w:r w:rsidRPr="00307A23">
        <w:rPr>
          <w:rFonts w:ascii="Times New Roman" w:hAnsi="Times New Roman" w:cs="Times New Roman"/>
          <w:color w:val="000000"/>
          <w:sz w:val="28"/>
          <w:szCs w:val="28"/>
          <w:lang w:val="uk-UA"/>
        </w:rPr>
        <w:t>№</w:t>
      </w:r>
      <w:r w:rsidRPr="00307A23">
        <w:rPr>
          <w:rFonts w:ascii="Times New Roman" w:hAnsi="Times New Roman" w:cs="Times New Roman"/>
          <w:sz w:val="28"/>
          <w:szCs w:val="28"/>
          <w:lang w:val="uk-UA"/>
        </w:rPr>
        <w:t>796-ХІІ</w:t>
      </w:r>
      <w:r w:rsidRPr="008E7C63">
        <w:rPr>
          <w:rFonts w:ascii="Times New Roman" w:hAnsi="Times New Roman" w:cs="Times New Roman"/>
          <w:sz w:val="28"/>
          <w:szCs w:val="28"/>
          <w:lang w:val="uk-UA"/>
        </w:rPr>
        <w:t>, згідно з якою право на безоплатне придбання ліків нада</w:t>
      </w:r>
      <w:r>
        <w:rPr>
          <w:rFonts w:ascii="Times New Roman" w:hAnsi="Times New Roman" w:cs="Times New Roman"/>
          <w:sz w:val="28"/>
          <w:szCs w:val="28"/>
          <w:lang w:val="uk-UA"/>
        </w:rPr>
        <w:t>валося</w:t>
      </w:r>
      <w:r w:rsidRPr="008E7C63">
        <w:rPr>
          <w:rFonts w:ascii="Times New Roman" w:hAnsi="Times New Roman" w:cs="Times New Roman"/>
          <w:sz w:val="28"/>
          <w:szCs w:val="28"/>
          <w:lang w:val="uk-UA"/>
        </w:rPr>
        <w:t xml:space="preserve"> лише тим особам, з числа громадян, які  працювали на роботах з особливо шкідливими умовами праці, пов’язаними з ліквідацією наслідків аварії на ЧАЕС, у яких розмір середньомісячного сукупного доходу їхньої сім</w:t>
      </w:r>
      <w:r w:rsidRPr="006A0463">
        <w:rPr>
          <w:rFonts w:ascii="Times New Roman" w:hAnsi="Times New Roman" w:cs="Times New Roman"/>
          <w:sz w:val="28"/>
          <w:szCs w:val="28"/>
          <w:lang w:val="ru-RU"/>
        </w:rPr>
        <w:t>’</w:t>
      </w:r>
      <w:r w:rsidRPr="008E7C63">
        <w:rPr>
          <w:rFonts w:ascii="Times New Roman" w:hAnsi="Times New Roman" w:cs="Times New Roman"/>
          <w:sz w:val="28"/>
          <w:szCs w:val="28"/>
          <w:lang w:val="uk-UA"/>
        </w:rPr>
        <w:t>ї в розрахунку на одну особу за попередні шість місяців не перевищує величини доходу, який дає право на податкову соціальну пільгу;</w:t>
      </w:r>
    </w:p>
    <w:p w:rsidR="00077EDF" w:rsidRPr="00CE2981" w:rsidP="00077EDF">
      <w:pPr>
        <w:pStyle w:val="HTMLPreformatted"/>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частина сьома</w:t>
      </w:r>
      <w:r w:rsidRPr="00CE2981">
        <w:rPr>
          <w:rFonts w:ascii="Times New Roman" w:hAnsi="Times New Roman" w:cs="Times New Roman"/>
          <w:sz w:val="28"/>
          <w:szCs w:val="28"/>
          <w:lang w:val="uk-UA"/>
        </w:rPr>
        <w:t xml:space="preserve"> статті 30</w:t>
      </w:r>
      <w:r>
        <w:rPr>
          <w:rFonts w:ascii="Times New Roman" w:hAnsi="Times New Roman" w:cs="Times New Roman"/>
          <w:sz w:val="28"/>
          <w:szCs w:val="28"/>
          <w:lang w:val="uk-UA"/>
        </w:rPr>
        <w:t xml:space="preserve"> Закону </w:t>
      </w:r>
      <w:r w:rsidRPr="00307A23">
        <w:rPr>
          <w:rFonts w:ascii="Times New Roman" w:hAnsi="Times New Roman" w:cs="Times New Roman"/>
          <w:color w:val="000000"/>
          <w:sz w:val="28"/>
          <w:szCs w:val="28"/>
          <w:lang w:val="uk-UA"/>
        </w:rPr>
        <w:t>№</w:t>
      </w:r>
      <w:r w:rsidRPr="00307A23">
        <w:rPr>
          <w:rFonts w:ascii="Times New Roman" w:hAnsi="Times New Roman" w:cs="Times New Roman"/>
          <w:sz w:val="28"/>
          <w:szCs w:val="28"/>
          <w:lang w:val="uk-UA"/>
        </w:rPr>
        <w:t>796-ХІІ</w:t>
      </w:r>
      <w:r w:rsidRPr="00CE2981">
        <w:rPr>
          <w:rFonts w:ascii="Times New Roman" w:hAnsi="Times New Roman" w:cs="Times New Roman"/>
          <w:sz w:val="28"/>
          <w:szCs w:val="28"/>
          <w:lang w:val="uk-UA"/>
        </w:rPr>
        <w:t xml:space="preserve">, відповідно до якої пільги щодо безоплатного придбання ліків потерпілим від Чорнобильської катастрофи дітям, а також право на 50-процентну знижки зі сплати за користування сім’єю, що має дитину з інвалідністю, житлово-комунальними послугами, надаються лише за умови, що розмір середньомісячного сукупного доходу в розрахунку на одну особу за попередні шість місяців не перевищує величину доходу, який лає право на податкову соціальну пільгу. </w:t>
      </w:r>
    </w:p>
    <w:p w:rsidR="00077EDF" w:rsidP="00077EDF">
      <w:pPr>
        <w:ind w:firstLine="360"/>
        <w:jc w:val="both"/>
        <w:rPr>
          <w:sz w:val="28"/>
          <w:szCs w:val="28"/>
          <w:lang w:val="uk-UA"/>
        </w:rPr>
      </w:pPr>
      <w:r>
        <w:rPr>
          <w:sz w:val="28"/>
          <w:szCs w:val="28"/>
          <w:lang w:val="uk-UA"/>
        </w:rPr>
        <w:t xml:space="preserve">До того ж, Конституційний Суд України скористався своїм правом і визначив порядок виконання ухваленого ним рішення. </w:t>
      </w:r>
    </w:p>
    <w:p w:rsidR="00077EDF" w:rsidP="00077EDF">
      <w:pPr>
        <w:ind w:firstLine="360"/>
        <w:jc w:val="both"/>
        <w:rPr>
          <w:sz w:val="28"/>
          <w:szCs w:val="28"/>
          <w:lang w:val="uk-UA"/>
        </w:rPr>
      </w:pPr>
      <w:r w:rsidR="00015181">
        <w:rPr>
          <w:sz w:val="28"/>
          <w:szCs w:val="28"/>
          <w:lang w:val="uk-UA"/>
        </w:rPr>
        <w:t>С</w:t>
      </w:r>
      <w:r>
        <w:rPr>
          <w:sz w:val="28"/>
          <w:szCs w:val="28"/>
          <w:lang w:val="uk-UA"/>
        </w:rPr>
        <w:t>таття 53 ЗУ «Про статус і соціальний захист громадян, які постраждали внаслідок Чорнобильської катастрофи» у редакції Закону України «Про внесення змін та визнання такими, що втратили чинність, деяких законодавчих актів України» втрачає свою чинність, з дн</w:t>
      </w:r>
      <w:r>
        <w:rPr>
          <w:sz w:val="28"/>
          <w:szCs w:val="28"/>
          <w:lang w:val="uk-UA"/>
        </w:rPr>
        <w:t xml:space="preserve">я ухвалення ним рішення. Натомість вона має застосовуватись в редакції, яка була чинна раніше, і в якій передбачалось, що додаткова пенсія за шкоду, заподіяну здоров’ю, та щомісячна компенсація сім’ям за втрату годувальника внаслідок Чорнобильської катастрофи виплачується повністю незалежно від заробітку, пенсії чи іншого доходу. Таким чином, з 17 липня 2018 року була відмінена норма, яка обмежувала розмір таких пенсій та компенсацій десятьма прожитковими мінімумами. </w:t>
      </w:r>
    </w:p>
    <w:p w:rsidR="00077EDF" w:rsidP="00077EDF">
      <w:pPr>
        <w:ind w:firstLine="360"/>
        <w:jc w:val="both"/>
        <w:rPr>
          <w:sz w:val="28"/>
          <w:szCs w:val="28"/>
          <w:lang w:val="uk-UA"/>
        </w:rPr>
      </w:pPr>
      <w:r w:rsidR="00015181">
        <w:rPr>
          <w:sz w:val="28"/>
          <w:szCs w:val="28"/>
          <w:lang w:val="uk-UA"/>
        </w:rPr>
        <w:t>З</w:t>
      </w:r>
      <w:r>
        <w:rPr>
          <w:sz w:val="28"/>
          <w:szCs w:val="28"/>
          <w:lang w:val="uk-UA"/>
        </w:rPr>
        <w:t xml:space="preserve"> моменту ухвалення вказаного рішення ст. 60 ЗУ «Про статус і соціальний захист громадян, які постраждали внаслідок Чорнобильської катастрофи» має застосовуватися в попередній редакції, відповідно до якої особам, які постраждали внаслідок Чорнобильської катастрофи, можуть надаватися й інші пільги та компенсації, передбачені законодавством України.  </w:t>
      </w:r>
    </w:p>
    <w:p w:rsidR="00855089" w:rsidP="00451039">
      <w:pPr>
        <w:jc w:val="both"/>
        <w:rPr>
          <w:sz w:val="28"/>
          <w:szCs w:val="28"/>
          <w:lang w:val="uk-UA"/>
        </w:rPr>
      </w:pPr>
      <w:r w:rsidRPr="00077EDF" w:rsidR="00077EDF">
        <w:rPr>
          <w:sz w:val="28"/>
          <w:szCs w:val="28"/>
          <w:lang w:val="uk-UA"/>
        </w:rPr>
        <w:t xml:space="preserve">     Визнання такими, що суперечать Конституції України </w:t>
      </w:r>
      <w:r w:rsidR="00077EDF">
        <w:rPr>
          <w:sz w:val="28"/>
          <w:szCs w:val="28"/>
          <w:lang w:val="uk-UA"/>
        </w:rPr>
        <w:t>вказаних вище</w:t>
      </w:r>
      <w:r w:rsidRPr="00077EDF" w:rsidR="00077EDF">
        <w:rPr>
          <w:sz w:val="28"/>
          <w:szCs w:val="28"/>
          <w:lang w:val="uk-UA"/>
        </w:rPr>
        <w:t xml:space="preserve"> норм </w:t>
      </w:r>
      <w:r w:rsidR="00077EDF">
        <w:rPr>
          <w:sz w:val="28"/>
          <w:szCs w:val="28"/>
          <w:lang w:val="uk-UA"/>
        </w:rPr>
        <w:t xml:space="preserve">законів </w:t>
      </w:r>
      <w:r w:rsidRPr="00077EDF" w:rsidR="00077EDF">
        <w:rPr>
          <w:sz w:val="28"/>
          <w:szCs w:val="28"/>
          <w:lang w:val="uk-UA"/>
        </w:rPr>
        <w:t xml:space="preserve">має наслідком втрату ними чинності. </w:t>
      </w:r>
      <w:r w:rsidR="00077EDF">
        <w:rPr>
          <w:sz w:val="28"/>
          <w:szCs w:val="28"/>
          <w:lang w:val="uk-UA"/>
        </w:rPr>
        <w:t xml:space="preserve"> </w:t>
      </w:r>
      <w:r w:rsidRPr="00077EDF" w:rsidR="00077EDF">
        <w:rPr>
          <w:sz w:val="28"/>
          <w:szCs w:val="28"/>
          <w:lang w:val="uk-UA"/>
        </w:rPr>
        <w:t>Разом з тим, ухвалення такого рішення Конституційним Судом України не означає автоматичне повернення до попередньої редакції</w:t>
      </w:r>
      <w:r w:rsidR="00077EDF">
        <w:rPr>
          <w:sz w:val="28"/>
          <w:szCs w:val="28"/>
          <w:lang w:val="uk-UA"/>
        </w:rPr>
        <w:t xml:space="preserve"> Закону України «Про статус і соціальний захист громадян, які постраждали внаслі</w:t>
      </w:r>
      <w:r w:rsidR="0084110F">
        <w:rPr>
          <w:sz w:val="28"/>
          <w:szCs w:val="28"/>
          <w:lang w:val="uk-UA"/>
        </w:rPr>
        <w:t>док Чорнобильської катастрофи». О</w:t>
      </w:r>
      <w:r>
        <w:rPr>
          <w:sz w:val="28"/>
          <w:szCs w:val="28"/>
          <w:lang w:val="uk-UA"/>
        </w:rPr>
        <w:t xml:space="preserve">скільки єдиним органом законодавчої влади в Україні є Верховна Рада України. </w:t>
      </w:r>
    </w:p>
    <w:p w:rsidR="00307A23" w:rsidP="00451039">
      <w:pPr>
        <w:jc w:val="both"/>
        <w:rPr>
          <w:sz w:val="28"/>
          <w:szCs w:val="28"/>
          <w:lang w:val="uk-UA"/>
        </w:rPr>
      </w:pPr>
      <w:r w:rsidR="00855089">
        <w:rPr>
          <w:sz w:val="28"/>
          <w:szCs w:val="28"/>
          <w:lang w:val="uk-UA"/>
        </w:rPr>
        <w:t xml:space="preserve">    </w:t>
      </w:r>
      <w:r w:rsidRPr="00077EDF" w:rsidR="00077EDF">
        <w:rPr>
          <w:sz w:val="28"/>
          <w:szCs w:val="28"/>
          <w:lang w:val="uk-UA"/>
        </w:rPr>
        <w:t xml:space="preserve">А тому запропоновані у проекті закону зміни спрямовані на те, щоб привести норми Закону України «Про статус і соціальний захист громадян, які постраждали внаслідок Чорнобильської катастрофи» </w:t>
      </w:r>
      <w:r w:rsidR="00855089">
        <w:rPr>
          <w:sz w:val="28"/>
          <w:szCs w:val="28"/>
          <w:lang w:val="uk-UA"/>
        </w:rPr>
        <w:t>у відповідність до Конституції України, а також до рішення Конституційного Суду України від 17 липня 2018 року №6-р/2018</w:t>
      </w:r>
      <w:r w:rsidR="0084110F">
        <w:rPr>
          <w:sz w:val="28"/>
          <w:szCs w:val="28"/>
          <w:lang w:val="uk-UA"/>
        </w:rPr>
        <w:t xml:space="preserve"> і забезпечити виконання державою свого конституційного обов’язку щодо подолання наслідків Чорнобильської катастрофи та збереження генофонду Українського народу</w:t>
      </w:r>
      <w:r w:rsidR="00855089">
        <w:rPr>
          <w:sz w:val="28"/>
          <w:szCs w:val="28"/>
          <w:lang w:val="uk-UA"/>
        </w:rPr>
        <w:t>.</w:t>
      </w:r>
    </w:p>
    <w:p w:rsidR="00015181" w:rsidRPr="00077EDF" w:rsidP="00451039">
      <w:pPr>
        <w:jc w:val="both"/>
        <w:rPr>
          <w:sz w:val="28"/>
          <w:szCs w:val="28"/>
          <w:lang w:val="uk-UA"/>
        </w:rPr>
      </w:pPr>
    </w:p>
    <w:p w:rsidR="00451039" w:rsidP="00451039">
      <w:pPr>
        <w:jc w:val="both"/>
        <w:rPr>
          <w:b/>
          <w:bCs/>
          <w:sz w:val="28"/>
          <w:szCs w:val="28"/>
          <w:lang w:val="uk-UA"/>
        </w:rPr>
      </w:pPr>
      <w:r w:rsidR="0084110F">
        <w:rPr>
          <w:b/>
          <w:bCs/>
          <w:sz w:val="28"/>
          <w:szCs w:val="28"/>
          <w:lang w:val="uk-UA"/>
        </w:rPr>
        <w:t xml:space="preserve">    </w:t>
      </w:r>
      <w:r>
        <w:rPr>
          <w:b/>
          <w:bCs/>
          <w:sz w:val="28"/>
          <w:szCs w:val="28"/>
          <w:lang w:val="uk-UA"/>
        </w:rPr>
        <w:t>2.  Цілі і завдання прийняття акту</w:t>
      </w:r>
    </w:p>
    <w:p w:rsidR="00451039" w:rsidRPr="0050161E" w:rsidP="00451039">
      <w:pPr>
        <w:pStyle w:val="BodyText2"/>
        <w:ind w:firstLine="0"/>
        <w:rPr>
          <w:sz w:val="28"/>
          <w:szCs w:val="28"/>
        </w:rPr>
      </w:pPr>
      <w:r>
        <w:rPr>
          <w:sz w:val="28"/>
          <w:szCs w:val="28"/>
          <w:lang w:eastAsia="uk-UA"/>
        </w:rPr>
        <w:t xml:space="preserve">    Завдання законопроекту – </w:t>
      </w:r>
      <w:r w:rsidR="0084110F">
        <w:rPr>
          <w:sz w:val="28"/>
          <w:szCs w:val="28"/>
          <w:lang w:eastAsia="uk-UA"/>
        </w:rPr>
        <w:t xml:space="preserve">приведення норм Закону України «Про статус і соціальний захист громадян, які постраждали внаслідок Чорнобильської катастрофи» у відповідність до Конституції України і </w:t>
      </w:r>
      <w:r w:rsidR="0084110F">
        <w:rPr>
          <w:sz w:val="28"/>
          <w:szCs w:val="28"/>
        </w:rPr>
        <w:t>до рішення Конституційного Суду України від 17 липня 2018 року №6-р/2018,</w:t>
      </w:r>
      <w:r w:rsidR="0084110F">
        <w:rPr>
          <w:sz w:val="28"/>
          <w:szCs w:val="28"/>
          <w:lang w:eastAsia="uk-UA"/>
        </w:rPr>
        <w:t xml:space="preserve"> </w:t>
      </w:r>
      <w:r>
        <w:rPr>
          <w:sz w:val="28"/>
          <w:szCs w:val="28"/>
          <w:lang w:eastAsia="uk-UA"/>
        </w:rPr>
        <w:t xml:space="preserve"> </w:t>
      </w:r>
      <w:r w:rsidR="0084110F">
        <w:rPr>
          <w:sz w:val="28"/>
          <w:szCs w:val="28"/>
          <w:lang w:eastAsia="uk-UA"/>
        </w:rPr>
        <w:t xml:space="preserve">а також </w:t>
      </w:r>
      <w:r w:rsidR="00855089">
        <w:rPr>
          <w:sz w:val="28"/>
          <w:szCs w:val="28"/>
          <w:lang w:eastAsia="uk-UA"/>
        </w:rPr>
        <w:t>відновлення</w:t>
      </w:r>
      <w:r w:rsidR="003A111C">
        <w:rPr>
          <w:sz w:val="28"/>
          <w:szCs w:val="28"/>
          <w:lang w:eastAsia="uk-UA"/>
        </w:rPr>
        <w:t xml:space="preserve"> </w:t>
      </w:r>
      <w:r w:rsidRPr="00015181" w:rsidR="0050161E">
        <w:rPr>
          <w:bCs/>
          <w:color w:val="333333"/>
          <w:sz w:val="28"/>
          <w:szCs w:val="28"/>
          <w:lang w:eastAsia="uk-UA"/>
        </w:rPr>
        <w:t>справедливих соціальних гарантій громадянам, які постраждали внаслідок Чорнобильської катастрофи</w:t>
      </w:r>
      <w:r w:rsidRPr="0050161E" w:rsidR="0050161E">
        <w:rPr>
          <w:sz w:val="28"/>
          <w:szCs w:val="28"/>
          <w:lang w:eastAsia="uk-UA"/>
        </w:rPr>
        <w:t>.</w:t>
      </w:r>
    </w:p>
    <w:p w:rsidR="00E67248" w:rsidP="00451039">
      <w:pPr>
        <w:pStyle w:val="BodyText2"/>
        <w:ind w:firstLine="0"/>
        <w:rPr>
          <w:sz w:val="28"/>
          <w:szCs w:val="28"/>
          <w:lang w:eastAsia="uk-UA"/>
        </w:rPr>
      </w:pPr>
    </w:p>
    <w:p w:rsidR="00451039" w:rsidP="00451039">
      <w:pPr>
        <w:jc w:val="both"/>
        <w:rPr>
          <w:b/>
          <w:bCs/>
          <w:sz w:val="28"/>
          <w:szCs w:val="28"/>
          <w:lang w:val="uk-UA"/>
        </w:rPr>
      </w:pPr>
      <w:r>
        <w:rPr>
          <w:b/>
          <w:bCs/>
          <w:sz w:val="28"/>
          <w:szCs w:val="28"/>
          <w:lang w:val="uk-UA"/>
        </w:rPr>
        <w:t xml:space="preserve"> 3. Загальна характеристика і основні положення проекту акта</w:t>
      </w:r>
    </w:p>
    <w:p w:rsidR="0084110F" w:rsidP="00451039">
      <w:pPr>
        <w:jc w:val="both"/>
        <w:rPr>
          <w:sz w:val="28"/>
          <w:szCs w:val="28"/>
          <w:lang w:val="uk-UA"/>
        </w:rPr>
      </w:pPr>
      <w:r w:rsidR="00451039">
        <w:rPr>
          <w:sz w:val="28"/>
          <w:szCs w:val="28"/>
          <w:lang w:val="uk-UA"/>
        </w:rPr>
        <w:t xml:space="preserve">   Проектом </w:t>
      </w:r>
      <w:r>
        <w:rPr>
          <w:sz w:val="28"/>
          <w:szCs w:val="28"/>
          <w:lang w:val="uk-UA"/>
        </w:rPr>
        <w:t xml:space="preserve">закону </w:t>
      </w:r>
      <w:r w:rsidR="00451039">
        <w:rPr>
          <w:sz w:val="28"/>
          <w:szCs w:val="28"/>
          <w:lang w:val="uk-UA"/>
        </w:rPr>
        <w:t>пропонується внести зміни до Закону  України «</w:t>
      </w:r>
      <w:r w:rsidR="00855089">
        <w:rPr>
          <w:sz w:val="28"/>
          <w:szCs w:val="28"/>
          <w:lang w:val="uk-UA"/>
        </w:rPr>
        <w:t xml:space="preserve">Про статус і соціальний захист громадян, які постраждали внаслідок Чорнобильської </w:t>
      </w:r>
      <w:r w:rsidR="003A111C">
        <w:rPr>
          <w:sz w:val="28"/>
          <w:szCs w:val="28"/>
          <w:lang w:val="uk-UA"/>
        </w:rPr>
        <w:t>катастрофи»</w:t>
      </w:r>
      <w:r w:rsidR="0050161E">
        <w:rPr>
          <w:sz w:val="28"/>
          <w:szCs w:val="28"/>
          <w:lang w:val="uk-UA"/>
        </w:rPr>
        <w:t>,  з урахуванням положень рішення Конституційного Суду України від 17 липня 2018 року №6-р/2018.</w:t>
      </w:r>
    </w:p>
    <w:p w:rsidR="0050161E" w:rsidP="00451039">
      <w:pPr>
        <w:jc w:val="both"/>
        <w:rPr>
          <w:sz w:val="28"/>
          <w:szCs w:val="28"/>
          <w:lang w:val="uk-UA"/>
        </w:rPr>
      </w:pPr>
    </w:p>
    <w:p w:rsidR="00451039" w:rsidP="00451039">
      <w:pPr>
        <w:jc w:val="both"/>
        <w:rPr>
          <w:b/>
          <w:bCs/>
          <w:sz w:val="28"/>
          <w:szCs w:val="28"/>
          <w:lang w:val="uk-UA"/>
        </w:rPr>
      </w:pPr>
      <w:r w:rsidR="0084110F">
        <w:rPr>
          <w:sz w:val="28"/>
          <w:szCs w:val="28"/>
          <w:lang w:val="uk-UA"/>
        </w:rPr>
        <w:t xml:space="preserve">    </w:t>
      </w:r>
      <w:r>
        <w:rPr>
          <w:b/>
          <w:bCs/>
          <w:sz w:val="28"/>
          <w:szCs w:val="28"/>
          <w:lang w:val="uk-UA"/>
        </w:rPr>
        <w:t>4. Стан нормативно-правової бази у даній сфері правового регулювання</w:t>
      </w:r>
    </w:p>
    <w:p w:rsidR="00451039" w:rsidP="00451039">
      <w:pPr>
        <w:ind w:firstLine="737"/>
        <w:jc w:val="both"/>
        <w:rPr>
          <w:sz w:val="28"/>
          <w:szCs w:val="28"/>
          <w:lang w:val="uk-UA"/>
        </w:rPr>
      </w:pPr>
      <w:r>
        <w:rPr>
          <w:sz w:val="28"/>
          <w:szCs w:val="28"/>
          <w:lang w:val="uk-UA"/>
        </w:rPr>
        <w:t xml:space="preserve">Дану сферу правового регулювання регулюється такими законодавчими актами: </w:t>
      </w:r>
    </w:p>
    <w:p w:rsidR="00451039" w:rsidP="00451039">
      <w:pPr>
        <w:ind w:firstLine="737"/>
        <w:jc w:val="both"/>
        <w:rPr>
          <w:sz w:val="28"/>
          <w:szCs w:val="28"/>
          <w:lang w:val="uk-UA"/>
        </w:rPr>
      </w:pPr>
      <w:r>
        <w:rPr>
          <w:sz w:val="28"/>
          <w:szCs w:val="28"/>
          <w:lang w:val="uk-UA"/>
        </w:rPr>
        <w:t xml:space="preserve">Конституція України; </w:t>
      </w:r>
    </w:p>
    <w:p w:rsidR="00451039" w:rsidP="003A111C">
      <w:pPr>
        <w:ind w:firstLine="737"/>
        <w:jc w:val="both"/>
        <w:rPr>
          <w:sz w:val="28"/>
          <w:szCs w:val="28"/>
          <w:lang w:val="uk-UA"/>
        </w:rPr>
      </w:pPr>
      <w:r>
        <w:rPr>
          <w:sz w:val="28"/>
          <w:szCs w:val="28"/>
          <w:lang w:val="uk-UA"/>
        </w:rPr>
        <w:t>Закон України «Про</w:t>
      </w:r>
      <w:r w:rsidR="003A111C">
        <w:rPr>
          <w:sz w:val="28"/>
          <w:szCs w:val="28"/>
          <w:lang w:val="uk-UA"/>
        </w:rPr>
        <w:t xml:space="preserve"> статус і соціальний захист громадян, які постраждали внаслідок Чорнобильської катастрофи»</w:t>
      </w:r>
      <w:r>
        <w:rPr>
          <w:sz w:val="28"/>
          <w:szCs w:val="28"/>
          <w:lang w:val="uk-UA"/>
        </w:rPr>
        <w:t xml:space="preserve">. </w:t>
      </w:r>
    </w:p>
    <w:p w:rsidR="00451039" w:rsidP="00451039">
      <w:pPr>
        <w:ind w:firstLine="737"/>
        <w:jc w:val="both"/>
        <w:rPr>
          <w:sz w:val="28"/>
          <w:szCs w:val="28"/>
          <w:lang w:val="uk-UA"/>
        </w:rPr>
      </w:pPr>
      <w:r>
        <w:rPr>
          <w:sz w:val="28"/>
          <w:szCs w:val="28"/>
          <w:lang w:val="uk-UA"/>
        </w:rPr>
        <w:t>Реалізація законопроекту проекту не потребує внесення змін до інших законодавчих актів України.</w:t>
      </w:r>
    </w:p>
    <w:p w:rsidR="00451039" w:rsidP="00451039">
      <w:pPr>
        <w:jc w:val="both"/>
        <w:rPr>
          <w:b/>
          <w:bCs/>
          <w:sz w:val="28"/>
          <w:szCs w:val="28"/>
          <w:lang w:val="uk-UA"/>
        </w:rPr>
      </w:pPr>
    </w:p>
    <w:p w:rsidR="006A0463" w:rsidP="00451039">
      <w:pPr>
        <w:jc w:val="both"/>
        <w:rPr>
          <w:b/>
          <w:bCs/>
          <w:sz w:val="28"/>
          <w:szCs w:val="28"/>
          <w:lang w:val="uk-UA"/>
        </w:rPr>
      </w:pPr>
    </w:p>
    <w:p w:rsidR="00451039" w:rsidP="00451039">
      <w:pPr>
        <w:jc w:val="both"/>
        <w:rPr>
          <w:b/>
          <w:bCs/>
          <w:sz w:val="28"/>
          <w:szCs w:val="28"/>
          <w:lang w:val="uk-UA"/>
        </w:rPr>
      </w:pPr>
      <w:r>
        <w:rPr>
          <w:b/>
          <w:bCs/>
          <w:sz w:val="28"/>
          <w:szCs w:val="28"/>
          <w:lang w:val="uk-UA"/>
        </w:rPr>
        <w:t>5. Фінансово-економічне обґрунтування</w:t>
      </w:r>
    </w:p>
    <w:p w:rsidR="0050161E" w:rsidP="00015181">
      <w:pPr>
        <w:widowControl w:val="0"/>
        <w:autoSpaceDE w:val="0"/>
        <w:autoSpaceDN w:val="0"/>
        <w:adjustRightInd w:val="0"/>
        <w:ind w:firstLine="737"/>
        <w:jc w:val="both"/>
        <w:rPr>
          <w:sz w:val="28"/>
          <w:szCs w:val="28"/>
          <w:lang w:val="uk-UA"/>
        </w:rPr>
      </w:pPr>
      <w:r w:rsidR="00451039">
        <w:rPr>
          <w:sz w:val="28"/>
          <w:szCs w:val="28"/>
          <w:lang w:val="uk-UA"/>
        </w:rPr>
        <w:t xml:space="preserve">    Прийняття цього проекту Закону потребує додаткових витрат з Державного бюджету України</w:t>
      </w:r>
      <w:r w:rsidRPr="00015181" w:rsidR="00451039">
        <w:rPr>
          <w:sz w:val="28"/>
          <w:szCs w:val="28"/>
          <w:lang w:val="uk-UA"/>
        </w:rPr>
        <w:t>.</w:t>
      </w:r>
      <w:r w:rsidRPr="00015181" w:rsidR="00015181">
        <w:rPr>
          <w:sz w:val="28"/>
          <w:szCs w:val="28"/>
          <w:lang w:val="uk-UA"/>
        </w:rPr>
        <w:t xml:space="preserve"> </w:t>
      </w:r>
    </w:p>
    <w:p w:rsidR="00015181" w:rsidRPr="00015181" w:rsidP="00015181">
      <w:pPr>
        <w:widowControl w:val="0"/>
        <w:autoSpaceDE w:val="0"/>
        <w:autoSpaceDN w:val="0"/>
        <w:adjustRightInd w:val="0"/>
        <w:ind w:firstLine="737"/>
        <w:jc w:val="both"/>
        <w:rPr>
          <w:sz w:val="28"/>
          <w:szCs w:val="28"/>
          <w:lang w:val="uk-UA"/>
        </w:rPr>
      </w:pPr>
      <w:r w:rsidRPr="00015181">
        <w:rPr>
          <w:sz w:val="28"/>
          <w:szCs w:val="28"/>
          <w:lang w:val="uk-UA"/>
        </w:rPr>
        <w:t xml:space="preserve"> До скасування пільг </w:t>
      </w:r>
      <w:r w:rsidR="0050161E">
        <w:rPr>
          <w:sz w:val="28"/>
          <w:szCs w:val="28"/>
          <w:lang w:val="uk-UA"/>
        </w:rPr>
        <w:t>постраждалим внаслідок Чорнобильської катастрофи</w:t>
      </w:r>
      <w:r w:rsidRPr="00015181" w:rsidR="0050161E">
        <w:rPr>
          <w:sz w:val="28"/>
          <w:szCs w:val="28"/>
          <w:lang w:val="uk-UA"/>
        </w:rPr>
        <w:t xml:space="preserve"> </w:t>
      </w:r>
      <w:r w:rsidRPr="00015181">
        <w:rPr>
          <w:sz w:val="28"/>
          <w:szCs w:val="28"/>
          <w:lang w:val="uk-UA"/>
        </w:rPr>
        <w:t xml:space="preserve"> у 2014 році Міністерству соціальної політики за програмою 2501200 "Соціальний захист громадян, які постраждали внаслідок Чорнобильської катастрофи" було передбачено 2 623 153,5 тис. грн.</w:t>
      </w:r>
    </w:p>
    <w:p w:rsidR="00015181" w:rsidRPr="00015181" w:rsidP="00015181">
      <w:pPr>
        <w:widowControl w:val="0"/>
        <w:autoSpaceDE w:val="0"/>
        <w:autoSpaceDN w:val="0"/>
        <w:adjustRightInd w:val="0"/>
        <w:ind w:firstLine="737"/>
        <w:jc w:val="both"/>
        <w:rPr>
          <w:sz w:val="28"/>
          <w:szCs w:val="28"/>
          <w:lang w:val="uk-UA"/>
        </w:rPr>
      </w:pPr>
      <w:r w:rsidRPr="00015181">
        <w:rPr>
          <w:sz w:val="28"/>
          <w:szCs w:val="28"/>
          <w:lang w:val="uk-UA"/>
        </w:rPr>
        <w:t>У Державному бюджеті України на 2020 рік за програмою</w:t>
      </w:r>
      <w:r w:rsidRPr="00015181">
        <w:rPr>
          <w:bCs/>
          <w:sz w:val="28"/>
          <w:szCs w:val="28"/>
          <w:lang w:val="uk-UA"/>
        </w:rPr>
        <w:t xml:space="preserve"> КПКВК  </w:t>
      </w:r>
      <w:r w:rsidRPr="00015181">
        <w:rPr>
          <w:sz w:val="28"/>
          <w:szCs w:val="28"/>
          <w:lang w:val="uk-UA"/>
        </w:rPr>
        <w:t xml:space="preserve"> 2501200 "Соціальний захист громадян, які постраждали внаслідок Чорнобильської катастрофи" передбачено 1 357 307,0 тис. грн., що на 1 265 846,5 тис. грн. менше ніж у 2014 році. </w:t>
      </w:r>
    </w:p>
    <w:p w:rsidR="00015181" w:rsidP="00015181">
      <w:pPr>
        <w:widowControl w:val="0"/>
        <w:autoSpaceDE w:val="0"/>
        <w:autoSpaceDN w:val="0"/>
        <w:adjustRightInd w:val="0"/>
        <w:ind w:firstLine="737"/>
        <w:jc w:val="both"/>
        <w:rPr>
          <w:sz w:val="28"/>
          <w:szCs w:val="28"/>
          <w:lang w:val="uk-UA"/>
        </w:rPr>
      </w:pPr>
      <w:r w:rsidRPr="00015181">
        <w:rPr>
          <w:sz w:val="28"/>
          <w:szCs w:val="28"/>
          <w:lang w:val="uk-UA"/>
        </w:rPr>
        <w:t>Тому, враховуючи зазначене, орієнтовна сума видатків для відновлення скасованих пільг та соціальної справедливості щодо громадян, потерпілих від Чорнобильської катастрофи становить понад 1 млрд. грн.</w:t>
      </w:r>
      <w:r>
        <w:rPr>
          <w:sz w:val="28"/>
          <w:szCs w:val="28"/>
          <w:lang w:val="uk-UA"/>
        </w:rPr>
        <w:t xml:space="preserve"> </w:t>
      </w:r>
    </w:p>
    <w:p w:rsidR="00451039" w:rsidP="00451039">
      <w:pPr>
        <w:jc w:val="both"/>
        <w:rPr>
          <w:sz w:val="28"/>
          <w:szCs w:val="28"/>
          <w:lang w:val="uk-UA"/>
        </w:rPr>
      </w:pPr>
    </w:p>
    <w:p w:rsidR="00451039" w:rsidP="00451039">
      <w:pPr>
        <w:pStyle w:val="BodyText2"/>
        <w:ind w:firstLine="0"/>
        <w:rPr>
          <w:b/>
          <w:bCs/>
          <w:sz w:val="28"/>
          <w:szCs w:val="28"/>
        </w:rPr>
      </w:pPr>
      <w:r>
        <w:rPr>
          <w:b/>
          <w:bCs/>
          <w:sz w:val="28"/>
          <w:szCs w:val="28"/>
        </w:rPr>
        <w:t>6. Прогноз соціально-економічних та інших наслідків прийняття акта</w:t>
      </w:r>
    </w:p>
    <w:p w:rsidR="00451039" w:rsidP="00451039">
      <w:pPr>
        <w:ind w:firstLine="737"/>
        <w:jc w:val="both"/>
        <w:rPr>
          <w:sz w:val="28"/>
          <w:szCs w:val="28"/>
          <w:lang w:val="uk-UA"/>
        </w:rPr>
      </w:pPr>
      <w:r>
        <w:rPr>
          <w:sz w:val="28"/>
          <w:szCs w:val="28"/>
          <w:lang w:val="uk-UA"/>
        </w:rPr>
        <w:t xml:space="preserve">Реалізація проекту Закону дозволить </w:t>
      </w:r>
      <w:r w:rsidR="003A111C">
        <w:rPr>
          <w:sz w:val="28"/>
          <w:szCs w:val="28"/>
          <w:lang w:val="uk-UA"/>
        </w:rPr>
        <w:t xml:space="preserve"> відновити громадянам, які постраждали від Чорнобильської катастрофи», </w:t>
      </w:r>
      <w:r w:rsidR="0050161E">
        <w:rPr>
          <w:sz w:val="28"/>
          <w:szCs w:val="28"/>
          <w:lang w:val="uk-UA"/>
        </w:rPr>
        <w:t xml:space="preserve">ті пільги та компенсації, які вони отримували </w:t>
      </w:r>
      <w:r w:rsidR="003A111C">
        <w:rPr>
          <w:sz w:val="28"/>
          <w:szCs w:val="28"/>
          <w:lang w:val="uk-UA"/>
        </w:rPr>
        <w:t xml:space="preserve">до прийняття Закону України «Про внесення змін та визнання такими, що втратили чинність, деяких законодавчих актів України» від 28 грудня 2014 року, окремі положення якого були визнані такими, що суперечать Конституції України і втратили чинність 17 липня 2018 року. </w:t>
      </w:r>
    </w:p>
    <w:p w:rsidR="00451039" w:rsidP="00451039">
      <w:pPr>
        <w:ind w:firstLine="737"/>
        <w:jc w:val="both"/>
        <w:rPr>
          <w:sz w:val="28"/>
          <w:szCs w:val="28"/>
          <w:lang w:val="uk-UA"/>
        </w:rPr>
      </w:pPr>
    </w:p>
    <w:p w:rsidR="00250C32" w:rsidRPr="00250C32" w:rsidP="00015181">
      <w:pPr>
        <w:rPr>
          <w:b/>
          <w:sz w:val="28"/>
          <w:szCs w:val="28"/>
          <w:lang w:val="uk-UA"/>
        </w:rPr>
      </w:pPr>
      <w:r w:rsidR="00451039">
        <w:rPr>
          <w:b/>
          <w:bCs/>
          <w:sz w:val="28"/>
          <w:szCs w:val="28"/>
          <w:lang w:val="uk-UA"/>
        </w:rPr>
        <w:t xml:space="preserve">Народні депутати України                </w:t>
      </w:r>
      <w:r>
        <w:rPr>
          <w:b/>
          <w:bCs/>
          <w:sz w:val="28"/>
          <w:szCs w:val="28"/>
          <w:lang w:val="uk-UA"/>
        </w:rPr>
        <w:t xml:space="preserve">                         </w:t>
      </w:r>
      <w:r w:rsidR="00451039">
        <w:rPr>
          <w:b/>
          <w:bCs/>
          <w:sz w:val="28"/>
          <w:szCs w:val="28"/>
          <w:lang w:val="uk-UA"/>
        </w:rPr>
        <w:t xml:space="preserve"> </w:t>
      </w:r>
      <w:r w:rsidR="00717672">
        <w:rPr>
          <w:b/>
          <w:bCs/>
          <w:sz w:val="28"/>
          <w:szCs w:val="28"/>
          <w:lang w:val="uk-UA"/>
        </w:rPr>
        <w:t xml:space="preserve">     </w:t>
      </w:r>
      <w:r w:rsidR="00451039">
        <w:rPr>
          <w:b/>
          <w:bCs/>
          <w:sz w:val="28"/>
          <w:szCs w:val="28"/>
          <w:lang w:val="uk-UA"/>
        </w:rPr>
        <w:t xml:space="preserve"> </w:t>
      </w:r>
      <w:r w:rsidRPr="00250C32">
        <w:rPr>
          <w:b/>
          <w:sz w:val="28"/>
          <w:szCs w:val="28"/>
          <w:lang w:val="uk-UA"/>
        </w:rPr>
        <w:t xml:space="preserve">                                                                                          </w:t>
      </w:r>
    </w:p>
    <w:p w:rsidR="00ED232C" w:rsidP="00ED232C">
      <w:pPr>
        <w:ind w:left="6662"/>
        <w:rPr>
          <w:b/>
          <w:lang w:val="uk-UA" w:eastAsia="ru-RU"/>
        </w:rPr>
      </w:pPr>
      <w:r w:rsidRPr="00ED232C">
        <w:rPr>
          <w:b/>
          <w:lang w:val="ru-RU"/>
        </w:rPr>
        <w:t>О. І. Кулініч                                                                                                С. В. Шахов</w:t>
      </w:r>
    </w:p>
    <w:p w:rsidR="00ED232C" w:rsidRPr="00ED232C" w:rsidP="00ED232C">
      <w:pPr>
        <w:ind w:left="6662"/>
        <w:rPr>
          <w:b/>
          <w:lang w:val="ru-RU"/>
        </w:rPr>
      </w:pPr>
      <w:r w:rsidRPr="00ED232C">
        <w:rPr>
          <w:b/>
          <w:lang w:val="ru-RU"/>
        </w:rPr>
        <w:t>С. А. Вельможний</w:t>
      </w:r>
    </w:p>
    <w:p w:rsidR="00ED232C" w:rsidRPr="00ED232C" w:rsidP="00ED232C">
      <w:pPr>
        <w:ind w:left="6662"/>
        <w:rPr>
          <w:b/>
          <w:lang w:val="ru-RU"/>
        </w:rPr>
      </w:pPr>
      <w:r w:rsidRPr="00ED232C">
        <w:rPr>
          <w:b/>
          <w:lang w:val="ru-RU"/>
        </w:rPr>
        <w:t>О. С. Сухов                                        Р. І. Горват</w:t>
      </w:r>
    </w:p>
    <w:p w:rsidR="00ED232C" w:rsidRPr="00ED232C" w:rsidP="00ED232C">
      <w:pPr>
        <w:ind w:left="6662"/>
        <w:rPr>
          <w:b/>
          <w:lang w:val="ru-RU"/>
        </w:rPr>
      </w:pPr>
      <w:r w:rsidRPr="00ED232C">
        <w:rPr>
          <w:b/>
          <w:lang w:val="ru-RU"/>
        </w:rPr>
        <w:t>Б. В. Приходько</w:t>
      </w:r>
    </w:p>
    <w:p w:rsidR="00ED232C" w:rsidRPr="00ED232C" w:rsidP="00ED232C">
      <w:pPr>
        <w:ind w:left="6662"/>
        <w:rPr>
          <w:b/>
          <w:lang w:val="ru-RU"/>
        </w:rPr>
      </w:pPr>
      <w:r w:rsidRPr="00ED232C">
        <w:rPr>
          <w:b/>
          <w:lang w:val="ru-RU"/>
        </w:rPr>
        <w:t>В. М. Давиденко</w:t>
      </w:r>
    </w:p>
    <w:p w:rsidR="00ED232C" w:rsidRPr="00ED232C" w:rsidP="00ED232C">
      <w:pPr>
        <w:ind w:left="6662"/>
        <w:rPr>
          <w:b/>
          <w:lang w:val="ru-RU"/>
        </w:rPr>
      </w:pPr>
      <w:r w:rsidRPr="00ED232C">
        <w:rPr>
          <w:b/>
          <w:lang w:val="ru-RU"/>
        </w:rPr>
        <w:t xml:space="preserve">В. В. Лунченко                                                                                                         В. Ю. Арешонков      </w:t>
      </w:r>
    </w:p>
    <w:p w:rsidR="00ED232C" w:rsidRPr="00ED232C" w:rsidP="00ED232C">
      <w:pPr>
        <w:ind w:left="6662"/>
        <w:rPr>
          <w:b/>
          <w:lang w:val="ru-RU"/>
        </w:rPr>
      </w:pPr>
      <w:r w:rsidRPr="00ED232C">
        <w:rPr>
          <w:b/>
          <w:lang w:val="ru-RU"/>
        </w:rPr>
        <w:t>О. І. Ковальов</w:t>
      </w:r>
    </w:p>
    <w:p w:rsidR="00ED232C" w:rsidRPr="00ED232C" w:rsidP="00ED232C">
      <w:pPr>
        <w:ind w:left="6662"/>
        <w:rPr>
          <w:b/>
          <w:lang w:val="ru-RU"/>
        </w:rPr>
      </w:pPr>
      <w:r w:rsidRPr="00ED232C">
        <w:rPr>
          <w:b/>
          <w:lang w:val="ru-RU"/>
        </w:rPr>
        <w:t>А. Б. Кіт</w:t>
      </w:r>
    </w:p>
    <w:p w:rsidR="00ED232C" w:rsidP="00ED232C">
      <w:pPr>
        <w:ind w:left="6662"/>
        <w:rPr>
          <w:b/>
          <w:sz w:val="28"/>
          <w:szCs w:val="28"/>
        </w:rPr>
      </w:pPr>
      <w:r>
        <w:rPr>
          <w:b/>
        </w:rPr>
        <w:t>М. В. Бабенко</w:t>
      </w:r>
      <w:r>
        <w:rPr>
          <w:b/>
          <w:sz w:val="28"/>
          <w:szCs w:val="28"/>
        </w:rPr>
        <w:t xml:space="preserve">                                </w:t>
      </w:r>
    </w:p>
    <w:p w:rsidR="00451039" w:rsidRPr="00250C32" w:rsidP="00015181">
      <w:pPr>
        <w:jc w:val="center"/>
        <w:rPr>
          <w:lang w:val="uk-UA"/>
        </w:rPr>
      </w:pPr>
      <w:r w:rsidRPr="00250C32" w:rsidR="00250C32">
        <w:rPr>
          <w:b/>
          <w:sz w:val="28"/>
          <w:szCs w:val="28"/>
          <w:lang w:val="uk-UA"/>
        </w:rPr>
        <w:t xml:space="preserve">                                                                       </w:t>
      </w:r>
    </w:p>
    <w:p w:rsidR="00451039" w:rsidRPr="00250C32">
      <w:pPr>
        <w:rPr>
          <w:lang w:val="uk-UA"/>
        </w:rPr>
      </w:pPr>
    </w:p>
    <w:sectPr w:rsidSect="00717672">
      <w:footerReference w:type="even" r:id="rId4"/>
      <w:footerReference w:type="default" r:id="rId5"/>
      <w:pgSz w:w="11906" w:h="16838" w:code="9"/>
      <w:pgMar w:top="1134" w:right="850"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63E" w:rsidP="00E966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BE363E" w:rsidP="00BE36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63E" w:rsidP="00E966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232C">
      <w:rPr>
        <w:rStyle w:val="PageNumber"/>
        <w:noProof/>
      </w:rPr>
      <w:t>4</w:t>
    </w:r>
    <w:r>
      <w:rPr>
        <w:rStyle w:val="PageNumber"/>
      </w:rPr>
      <w:fldChar w:fldCharType="end"/>
    </w:r>
  </w:p>
  <w:p w:rsidR="00BE363E" w:rsidP="00BE363E">
    <w:pPr>
      <w:pStyle w:val="Footer"/>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F04BB"/>
    <w:multiLevelType w:val="hybridMultilevel"/>
    <w:tmpl w:val="FB5479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2840924"/>
    <w:multiLevelType w:val="hybridMultilevel"/>
    <w:tmpl w:val="73C25C80"/>
    <w:lvl w:ilvl="0">
      <w:start w:val="0"/>
      <w:numFmt w:val="bullet"/>
      <w:lvlText w:val="-"/>
      <w:lvlJc w:val="left"/>
      <w:pPr>
        <w:tabs>
          <w:tab w:val="num" w:pos="720"/>
        </w:tabs>
        <w:ind w:left="720" w:hanging="360"/>
      </w:pPr>
      <w:rPr>
        <w:rFonts w:ascii="Times New Roman CYR" w:eastAsia="Times New Roman" w:hAnsi="Times New Roman CYR" w:cs="Times New Roman CYR" w:hint="default"/>
        <w:color w:val="00000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1039"/>
    <w:rsid w:val="00015181"/>
    <w:rsid w:val="00077EDF"/>
    <w:rsid w:val="00133DEC"/>
    <w:rsid w:val="0016677E"/>
    <w:rsid w:val="00250C32"/>
    <w:rsid w:val="002B3243"/>
    <w:rsid w:val="00307A23"/>
    <w:rsid w:val="003468CA"/>
    <w:rsid w:val="00393FEC"/>
    <w:rsid w:val="003A111C"/>
    <w:rsid w:val="00402CBE"/>
    <w:rsid w:val="004038B7"/>
    <w:rsid w:val="00410FC2"/>
    <w:rsid w:val="00451039"/>
    <w:rsid w:val="004E5FF7"/>
    <w:rsid w:val="0050161E"/>
    <w:rsid w:val="006A0463"/>
    <w:rsid w:val="006D7052"/>
    <w:rsid w:val="00717672"/>
    <w:rsid w:val="00741346"/>
    <w:rsid w:val="007E50E1"/>
    <w:rsid w:val="0082129B"/>
    <w:rsid w:val="0084110F"/>
    <w:rsid w:val="00855089"/>
    <w:rsid w:val="008D4D92"/>
    <w:rsid w:val="008E7C63"/>
    <w:rsid w:val="00AE3CED"/>
    <w:rsid w:val="00B76550"/>
    <w:rsid w:val="00BB106C"/>
    <w:rsid w:val="00BE363E"/>
    <w:rsid w:val="00CE2981"/>
    <w:rsid w:val="00D264A4"/>
    <w:rsid w:val="00D44236"/>
    <w:rsid w:val="00DC5A78"/>
    <w:rsid w:val="00E67248"/>
    <w:rsid w:val="00E96619"/>
    <w:rsid w:val="00EB11C9"/>
    <w:rsid w:val="00ED232C"/>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451039"/>
    <w:rPr>
      <w:sz w:val="24"/>
      <w:szCs w:val="24"/>
      <w:lang w:val="en-US" w:eastAsia="en-US" w:bidi="ar-SA"/>
    </w:rPr>
  </w:style>
  <w:style w:type="paragraph" w:styleId="Heading3">
    <w:name w:val="heading 3"/>
    <w:basedOn w:val="Normal"/>
    <w:link w:val="3"/>
    <w:uiPriority w:val="9"/>
    <w:qFormat/>
    <w:rsid w:val="00015181"/>
    <w:pPr>
      <w:spacing w:before="100" w:beforeAutospacing="1" w:after="100" w:afterAutospacing="1"/>
      <w:outlineLvl w:val="2"/>
    </w:pPr>
    <w:rPr>
      <w:b/>
      <w:bCs/>
      <w:sz w:val="27"/>
      <w:szCs w:val="27"/>
      <w:lang w:val="uk-UA" w:eastAsia="uk-UA"/>
    </w:rPr>
  </w:style>
  <w:style w:type="character" w:default="1" w:styleId="DefaultParagraphFont">
    <w:name w:val="Default Paragraph Font"/>
    <w:link w:val="a"/>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2">
    <w:name w:val="Основний текст 2 Знак"/>
    <w:link w:val="BodyText2"/>
    <w:semiHidden/>
    <w:locked/>
    <w:rsid w:val="00451039"/>
    <w:rPr>
      <w:sz w:val="26"/>
      <w:szCs w:val="26"/>
      <w:lang w:val="uk-UA" w:eastAsia="ru-RU" w:bidi="ar-SA"/>
    </w:rPr>
  </w:style>
  <w:style w:type="paragraph" w:styleId="BodyText2">
    <w:name w:val="Body Text 2"/>
    <w:basedOn w:val="Normal"/>
    <w:link w:val="2"/>
    <w:rsid w:val="00451039"/>
    <w:pPr>
      <w:ind w:firstLine="567"/>
      <w:jc w:val="both"/>
    </w:pPr>
    <w:rPr>
      <w:sz w:val="26"/>
      <w:szCs w:val="26"/>
      <w:lang w:val="uk-UA" w:eastAsia="ru-RU"/>
    </w:rPr>
  </w:style>
  <w:style w:type="paragraph" w:customStyle="1" w:styleId="a">
    <w:name w:val="Знак Знак Знак Знак"/>
    <w:basedOn w:val="Normal"/>
    <w:link w:val="DefaultParagraphFont"/>
    <w:rsid w:val="00451039"/>
    <w:rPr>
      <w:rFonts w:ascii="Verdana" w:hAnsi="Verdana" w:cs="Verdana"/>
      <w:sz w:val="20"/>
      <w:szCs w:val="20"/>
    </w:rPr>
  </w:style>
  <w:style w:type="character" w:customStyle="1" w:styleId="StyleZakonu">
    <w:name w:val="StyleZakonu Знак"/>
    <w:link w:val="StyleZakonu0"/>
    <w:locked/>
    <w:rsid w:val="00451039"/>
    <w:rPr>
      <w:lang w:val="uk-UA" w:eastAsia="ru-RU" w:bidi="ar-SA"/>
    </w:rPr>
  </w:style>
  <w:style w:type="paragraph" w:customStyle="1" w:styleId="StyleZakonu0">
    <w:name w:val="StyleZakonu"/>
    <w:basedOn w:val="Normal"/>
    <w:link w:val="StyleZakonu"/>
    <w:rsid w:val="00451039"/>
    <w:pPr>
      <w:spacing w:after="60" w:line="220" w:lineRule="exact"/>
      <w:ind w:firstLine="284"/>
      <w:jc w:val="both"/>
    </w:pPr>
    <w:rPr>
      <w:sz w:val="20"/>
      <w:szCs w:val="20"/>
      <w:lang w:val="uk-UA" w:eastAsia="ru-RU"/>
    </w:rPr>
  </w:style>
  <w:style w:type="character" w:customStyle="1" w:styleId="rvts0">
    <w:name w:val="rvts0"/>
    <w:basedOn w:val="DefaultParagraphFont"/>
    <w:rsid w:val="00451039"/>
  </w:style>
  <w:style w:type="paragraph" w:styleId="HTMLPreformatted">
    <w:name w:val="HTML Preformatted"/>
    <w:basedOn w:val="Normal"/>
    <w:rsid w:val="00307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Footer">
    <w:name w:val="footer"/>
    <w:basedOn w:val="Normal"/>
    <w:rsid w:val="00BE363E"/>
    <w:pPr>
      <w:tabs>
        <w:tab w:val="center" w:pos="4320"/>
        <w:tab w:val="right" w:pos="8640"/>
      </w:tabs>
    </w:pPr>
  </w:style>
  <w:style w:type="character" w:styleId="PageNumber">
    <w:name w:val="page number"/>
    <w:basedOn w:val="DefaultParagraphFont"/>
    <w:rsid w:val="00BE363E"/>
  </w:style>
  <w:style w:type="paragraph" w:styleId="Header">
    <w:name w:val="header"/>
    <w:basedOn w:val="Normal"/>
    <w:link w:val="a0"/>
    <w:rsid w:val="00717672"/>
    <w:pPr>
      <w:tabs>
        <w:tab w:val="center" w:pos="4677"/>
        <w:tab w:val="right" w:pos="9355"/>
      </w:tabs>
    </w:pPr>
  </w:style>
  <w:style w:type="character" w:customStyle="1" w:styleId="a0">
    <w:name w:val="Верхній колонтитул Знак"/>
    <w:link w:val="Header"/>
    <w:rsid w:val="00717672"/>
    <w:rPr>
      <w:sz w:val="24"/>
      <w:szCs w:val="24"/>
      <w:lang w:val="en-US" w:eastAsia="en-US"/>
    </w:rPr>
  </w:style>
  <w:style w:type="character" w:customStyle="1" w:styleId="3">
    <w:name w:val="Заголовок 3 Знак"/>
    <w:link w:val="Heading3"/>
    <w:uiPriority w:val="9"/>
    <w:rsid w:val="00015181"/>
    <w:rPr>
      <w:b/>
      <w:bCs/>
      <w:sz w:val="27"/>
      <w:szCs w:val="27"/>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40</TotalTime>
  <Pages>4</Pages>
  <Words>6080</Words>
  <Characters>3467</Characters>
  <Application>Microsoft Office Word</Application>
  <DocSecurity>0</DocSecurity>
  <Lines>28</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Shevchuk</dc:creator>
  <cp:lastModifiedBy>Плиска Юлія Володимирівна</cp:lastModifiedBy>
  <cp:revision>8</cp:revision>
  <cp:lastPrinted>2018-08-08T13:31:00Z</cp:lastPrinted>
  <dcterms:created xsi:type="dcterms:W3CDTF">2020-01-24T14:50:00Z</dcterms:created>
  <dcterms:modified xsi:type="dcterms:W3CDTF">2020-01-31T09:51:00Z</dcterms:modified>
</cp:coreProperties>
</file>