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EB1" w:rsidRDefault="00B47EB1" w:rsidP="00B47E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  <w:r w:rsidRPr="006B396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ПОРІВНЯЛЬНА ТАБЛИЦЯ </w:t>
      </w:r>
    </w:p>
    <w:p w:rsidR="00B47EB1" w:rsidRPr="006B3969" w:rsidRDefault="00B47EB1" w:rsidP="00B47E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47EB1" w:rsidRDefault="00B47EB1" w:rsidP="00B47E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B3969">
        <w:rPr>
          <w:rFonts w:ascii="Times New Roman" w:hAnsi="Times New Roman" w:cs="Times New Roman"/>
          <w:b/>
          <w:sz w:val="26"/>
          <w:szCs w:val="26"/>
          <w:lang w:val="uk-UA"/>
        </w:rPr>
        <w:t>до проекту</w:t>
      </w:r>
      <w:r w:rsidRPr="006B396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B3969">
        <w:rPr>
          <w:rFonts w:ascii="Times New Roman" w:hAnsi="Times New Roman" w:cs="Times New Roman"/>
          <w:b/>
          <w:sz w:val="26"/>
          <w:szCs w:val="26"/>
          <w:lang w:val="uk-UA"/>
        </w:rPr>
        <w:t>Постанови Верховної Ради України «Про внесення змін до Постанови Верховної Ради України «Про фінансове забезпечення діяльності народного депутата України»</w:t>
      </w:r>
    </w:p>
    <w:p w:rsidR="00B47EB1" w:rsidRDefault="00B47EB1" w:rsidP="00B47E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3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4"/>
        <w:gridCol w:w="7512"/>
      </w:tblGrid>
      <w:tr w:rsidR="00B47EB1" w:rsidRPr="006B3969" w:rsidTr="00A57042">
        <w:tc>
          <w:tcPr>
            <w:tcW w:w="15026" w:type="dxa"/>
            <w:gridSpan w:val="2"/>
          </w:tcPr>
          <w:p w:rsidR="00B47EB1" w:rsidRPr="006B3969" w:rsidRDefault="00B47EB1" w:rsidP="00A57042">
            <w:pPr>
              <w:pStyle w:val="rvps2"/>
              <w:spacing w:before="0" w:beforeAutospacing="0" w:after="0" w:afterAutospacing="0"/>
              <w:ind w:firstLine="24"/>
              <w:jc w:val="center"/>
              <w:rPr>
                <w:rStyle w:val="rvts9"/>
                <w:b/>
                <w:sz w:val="26"/>
                <w:szCs w:val="26"/>
              </w:rPr>
            </w:pPr>
            <w:r w:rsidRPr="006B3969">
              <w:rPr>
                <w:rStyle w:val="rvts9"/>
                <w:b/>
                <w:sz w:val="26"/>
                <w:szCs w:val="26"/>
              </w:rPr>
              <w:t>Постанова Верховної Ради України «Про фінансове забезпечення діяльності народного депутата України»</w:t>
            </w:r>
          </w:p>
          <w:p w:rsidR="00B47EB1" w:rsidRPr="006B3969" w:rsidRDefault="00B47EB1" w:rsidP="00A57042">
            <w:pPr>
              <w:spacing w:after="0" w:line="240" w:lineRule="auto"/>
              <w:ind w:firstLine="284"/>
              <w:jc w:val="center"/>
              <w:rPr>
                <w:rStyle w:val="rvts0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B3969">
              <w:rPr>
                <w:rStyle w:val="rvts9"/>
                <w:rFonts w:ascii="Times New Roman" w:hAnsi="Times New Roman" w:cs="Times New Roman"/>
                <w:b/>
                <w:sz w:val="26"/>
                <w:szCs w:val="26"/>
              </w:rPr>
              <w:t>від</w:t>
            </w:r>
            <w:proofErr w:type="spellEnd"/>
            <w:r w:rsidRPr="006B3969">
              <w:rPr>
                <w:rStyle w:val="rvts9"/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6B3969">
              <w:rPr>
                <w:rStyle w:val="rvts44"/>
                <w:rFonts w:ascii="Times New Roman" w:hAnsi="Times New Roman" w:cs="Times New Roman"/>
                <w:b/>
                <w:sz w:val="26"/>
                <w:szCs w:val="26"/>
              </w:rPr>
              <w:t xml:space="preserve">7 </w:t>
            </w:r>
            <w:proofErr w:type="spellStart"/>
            <w:r w:rsidRPr="006B3969">
              <w:rPr>
                <w:rStyle w:val="rvts44"/>
                <w:rFonts w:ascii="Times New Roman" w:hAnsi="Times New Roman" w:cs="Times New Roman"/>
                <w:b/>
                <w:sz w:val="26"/>
                <w:szCs w:val="26"/>
              </w:rPr>
              <w:t>грудня</w:t>
            </w:r>
            <w:proofErr w:type="spellEnd"/>
            <w:r w:rsidRPr="006B3969">
              <w:rPr>
                <w:rStyle w:val="rvts44"/>
                <w:rFonts w:ascii="Times New Roman" w:hAnsi="Times New Roman" w:cs="Times New Roman"/>
                <w:b/>
                <w:sz w:val="26"/>
                <w:szCs w:val="26"/>
              </w:rPr>
              <w:t xml:space="preserve"> 2017 року № 2240-VIII</w:t>
            </w:r>
          </w:p>
        </w:tc>
      </w:tr>
      <w:tr w:rsidR="00B47EB1" w:rsidRPr="00CD3C4B" w:rsidTr="00A57042">
        <w:tc>
          <w:tcPr>
            <w:tcW w:w="7514" w:type="dxa"/>
          </w:tcPr>
          <w:p w:rsidR="00B47EB1" w:rsidRPr="00CD3C4B" w:rsidRDefault="00B47EB1" w:rsidP="00A57042">
            <w:pPr>
              <w:spacing w:after="0" w:line="240" w:lineRule="auto"/>
              <w:ind w:firstLine="308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3.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Установити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загальний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місячний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фонд для оплати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праці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помічників-консультантів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народного депутата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України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в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розмірі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25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прожиткових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мінімумів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встановлених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для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працездатних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осіб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на 1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січня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календарного року.</w:t>
            </w:r>
          </w:p>
        </w:tc>
        <w:tc>
          <w:tcPr>
            <w:tcW w:w="7512" w:type="dxa"/>
          </w:tcPr>
          <w:p w:rsidR="00B47EB1" w:rsidRPr="00CD3C4B" w:rsidRDefault="00B47EB1" w:rsidP="00E87A5B">
            <w:pPr>
              <w:spacing w:after="0" w:line="240" w:lineRule="auto"/>
              <w:ind w:firstLine="460"/>
              <w:jc w:val="both"/>
              <w:rPr>
                <w:rStyle w:val="rvts0"/>
                <w:rFonts w:ascii="Times New Roman" w:hAnsi="Times New Roman" w:cs="Times New Roman"/>
                <w:sz w:val="27"/>
                <w:szCs w:val="27"/>
              </w:rPr>
            </w:pPr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3.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Установити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загальний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місячний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фонд для оплати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праці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помічників-консультантів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народного депутата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України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в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розмірі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  <w:lang w:val="uk-UA"/>
              </w:rPr>
              <w:t>25</w:t>
            </w:r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прожиткових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мінімумів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встановлених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для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працездатних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осіб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на 1 </w:t>
            </w:r>
            <w:proofErr w:type="spellStart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>січня</w:t>
            </w:r>
            <w:proofErr w:type="spellEnd"/>
            <w:r w:rsidRPr="00CD3C4B">
              <w:rPr>
                <w:rStyle w:val="rvts0"/>
                <w:rFonts w:ascii="Times New Roman" w:hAnsi="Times New Roman" w:cs="Times New Roman"/>
                <w:sz w:val="27"/>
                <w:szCs w:val="27"/>
              </w:rPr>
              <w:t xml:space="preserve"> календарного року.</w:t>
            </w:r>
          </w:p>
          <w:p w:rsidR="00B47EB1" w:rsidRPr="00CD3C4B" w:rsidRDefault="00B47EB1" w:rsidP="00E87A5B">
            <w:pPr>
              <w:spacing w:after="0" w:line="240" w:lineRule="auto"/>
              <w:ind w:firstLine="460"/>
              <w:jc w:val="both"/>
              <w:rPr>
                <w:rStyle w:val="rvts0"/>
                <w:rFonts w:ascii="Times New Roman" w:hAnsi="Times New Roman" w:cs="Times New Roman"/>
                <w:b/>
                <w:sz w:val="27"/>
                <w:szCs w:val="27"/>
              </w:rPr>
            </w:pPr>
            <w:r w:rsidRPr="00CD3C4B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Тимчасово у період з 1 по 31 грудня 2020 року установити м</w:t>
            </w:r>
            <w:r w:rsidRPr="00CD3C4B">
              <w:rPr>
                <w:rStyle w:val="rvts0"/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ісячний фонд для оплати праці помічників-консультантів народного депутата України в розмірі 50 прожиткових мінімумів, встановлених для працездатних осіб на 1 січня 2020 року</w:t>
            </w:r>
            <w:r w:rsidR="00E87A5B" w:rsidRPr="00CD3C4B">
              <w:rPr>
                <w:rStyle w:val="rvts0"/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.</w:t>
            </w:r>
          </w:p>
          <w:p w:rsidR="00B47EB1" w:rsidRPr="00CD3C4B" w:rsidRDefault="00B47EB1" w:rsidP="00B47EB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</w:tr>
    </w:tbl>
    <w:p w:rsidR="00B47EB1" w:rsidRDefault="00B47EB1" w:rsidP="00B47E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3C4B" w:rsidRPr="00CD3C4B" w:rsidRDefault="00CD3C4B" w:rsidP="00CD3C4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 w:eastAsia="ru-RU"/>
        </w:rPr>
      </w:pPr>
      <w:r w:rsidRPr="00CD3C4B">
        <w:rPr>
          <w:rFonts w:ascii="Times New Roman" w:hAnsi="Times New Roman" w:cs="Times New Roman"/>
          <w:sz w:val="27"/>
          <w:szCs w:val="27"/>
          <w:lang w:val="uk-UA" w:eastAsia="ru-RU"/>
        </w:rPr>
        <w:t>народні депутати України – члени Комітету з питань Регламенту,</w:t>
      </w:r>
      <w:r>
        <w:rPr>
          <w:rFonts w:ascii="Times New Roman" w:hAnsi="Times New Roman" w:cs="Times New Roman"/>
          <w:sz w:val="27"/>
          <w:szCs w:val="27"/>
          <w:lang w:val="uk-UA" w:eastAsia="ru-RU"/>
        </w:rPr>
        <w:t xml:space="preserve">                                                                  Кальченко С.В.</w:t>
      </w:r>
      <w:r w:rsidR="00C9275B">
        <w:rPr>
          <w:rFonts w:ascii="Times New Roman" w:hAnsi="Times New Roman" w:cs="Times New Roman"/>
          <w:sz w:val="27"/>
          <w:szCs w:val="27"/>
          <w:lang w:val="uk-UA" w:eastAsia="ru-RU"/>
        </w:rPr>
        <w:t>,</w:t>
      </w:r>
    </w:p>
    <w:p w:rsidR="00CD3C4B" w:rsidRPr="00CD3C4B" w:rsidRDefault="00CD3C4B" w:rsidP="00CD3C4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D3C4B">
        <w:rPr>
          <w:rFonts w:ascii="Times New Roman" w:hAnsi="Times New Roman" w:cs="Times New Roman"/>
          <w:sz w:val="27"/>
          <w:szCs w:val="27"/>
          <w:lang w:val="uk-UA" w:eastAsia="ru-RU"/>
        </w:rPr>
        <w:t xml:space="preserve">депутатської етики та організації роботи Верховної Ради України </w:t>
      </w:r>
    </w:p>
    <w:p w:rsidR="00C9275B" w:rsidRDefault="00C9275B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Євтушок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С.М.,</w:t>
      </w:r>
    </w:p>
    <w:p w:rsidR="00C9275B" w:rsidRDefault="00C9275B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D46E7E" w:rsidRPr="00C9275B" w:rsidRDefault="00D46E7E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CD3C4B" w:rsidRPr="00CD3C4B" w:rsidRDefault="00CD3C4B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D3C4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Культенко А.В.,  </w:t>
      </w:r>
    </w:p>
    <w:p w:rsidR="00CD3C4B" w:rsidRDefault="00CD3C4B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D46E7E" w:rsidRPr="00C9275B" w:rsidRDefault="00D46E7E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C9275B" w:rsidRDefault="00C9275B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Папієв М.М.,</w:t>
      </w:r>
    </w:p>
    <w:p w:rsidR="00C9275B" w:rsidRDefault="00C9275B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D46E7E" w:rsidRPr="00C9275B" w:rsidRDefault="00D46E7E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CD3C4B" w:rsidRPr="00CD3C4B" w:rsidRDefault="00CD3C4B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D3C4B">
        <w:rPr>
          <w:rFonts w:ascii="Times New Roman" w:hAnsi="Times New Roman" w:cs="Times New Roman"/>
          <w:sz w:val="28"/>
          <w:szCs w:val="28"/>
          <w:lang w:val="uk-UA" w:eastAsia="ru-RU"/>
        </w:rPr>
        <w:t>Гринчук О.А.,</w:t>
      </w:r>
    </w:p>
    <w:p w:rsidR="00CD3C4B" w:rsidRDefault="00CD3C4B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D46E7E" w:rsidRPr="00C9275B" w:rsidRDefault="00D46E7E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C9275B" w:rsidRDefault="00C9275B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Загородній Ю.І.,</w:t>
      </w:r>
    </w:p>
    <w:p w:rsidR="00C9275B" w:rsidRDefault="00C9275B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D46E7E" w:rsidRPr="00C9275B" w:rsidRDefault="00D46E7E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CD3C4B" w:rsidRPr="00CD3C4B" w:rsidRDefault="00CD3C4B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D3C4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Марченко Л.І., </w:t>
      </w:r>
    </w:p>
    <w:p w:rsidR="00CD3C4B" w:rsidRDefault="00CD3C4B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D46E7E" w:rsidRPr="00C9275B" w:rsidRDefault="00D46E7E" w:rsidP="00CD3C4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5204CF" w:rsidRPr="00CD3C4B" w:rsidRDefault="00CD3C4B" w:rsidP="00C9275B">
      <w:pPr>
        <w:spacing w:after="0" w:line="240" w:lineRule="auto"/>
        <w:ind w:left="12049" w:firstLine="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Фролов</w:t>
      </w:r>
      <w:r w:rsidRPr="00CD3C4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П.В.</w:t>
      </w:r>
    </w:p>
    <w:sectPr w:rsidR="005204CF" w:rsidRPr="00CD3C4B" w:rsidSect="00C9275B">
      <w:pgSz w:w="16838" w:h="11906" w:orient="landscape"/>
      <w:pgMar w:top="709" w:right="850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B1"/>
    <w:rsid w:val="005204CF"/>
    <w:rsid w:val="005D24A7"/>
    <w:rsid w:val="008543CE"/>
    <w:rsid w:val="00B47EB1"/>
    <w:rsid w:val="00C9275B"/>
    <w:rsid w:val="00CD3C4B"/>
    <w:rsid w:val="00D46E7E"/>
    <w:rsid w:val="00E8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284D0-3955-4418-8AF8-08D3AF0C6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EB1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B47EB1"/>
  </w:style>
  <w:style w:type="character" w:customStyle="1" w:styleId="rvts0">
    <w:name w:val="rvts0"/>
    <w:basedOn w:val="a0"/>
    <w:rsid w:val="00B47EB1"/>
  </w:style>
  <w:style w:type="paragraph" w:customStyle="1" w:styleId="rvps2">
    <w:name w:val="rvps2"/>
    <w:basedOn w:val="a"/>
    <w:rsid w:val="00B47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3">
    <w:name w:val="Table Grid"/>
    <w:basedOn w:val="a1"/>
    <w:uiPriority w:val="39"/>
    <w:rsid w:val="00B47EB1"/>
    <w:pPr>
      <w:spacing w:after="0" w:line="240" w:lineRule="auto"/>
    </w:pPr>
    <w:rPr>
      <w:rFonts w:ascii="Calibri" w:hAnsi="Calibr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B47EB1"/>
  </w:style>
  <w:style w:type="paragraph" w:styleId="a4">
    <w:name w:val="Balloon Text"/>
    <w:basedOn w:val="a"/>
    <w:link w:val="a5"/>
    <w:uiPriority w:val="99"/>
    <w:semiHidden/>
    <w:unhideWhenUsed/>
    <w:rsid w:val="00D46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46E7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9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Миколаївна Олексійчук</dc:creator>
  <cp:keywords/>
  <dc:description/>
  <cp:revision>2</cp:revision>
  <cp:lastPrinted>2020-12-02T13:35:00Z</cp:lastPrinted>
  <dcterms:created xsi:type="dcterms:W3CDTF">2020-12-02T16:17:00Z</dcterms:created>
  <dcterms:modified xsi:type="dcterms:W3CDTF">2020-12-02T16:17:00Z</dcterms:modified>
</cp:coreProperties>
</file>