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AA65A8" w:rsidRPr="00AA65A8" w:rsidRDefault="00AA65A8" w:rsidP="00AA65A8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AA65A8">
        <w:rPr>
          <w:rFonts w:ascii="Times New Roman" w:hAnsi="Times New Roman"/>
          <w:b w:val="0"/>
          <w:sz w:val="28"/>
          <w:szCs w:val="28"/>
        </w:rPr>
        <w:t xml:space="preserve">Про ратифікацію Меморандуму між Кабінетом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A65A8">
        <w:rPr>
          <w:rFonts w:ascii="Times New Roman" w:hAnsi="Times New Roman"/>
          <w:b w:val="0"/>
          <w:sz w:val="28"/>
          <w:szCs w:val="28"/>
        </w:rPr>
        <w:t xml:space="preserve">Міністрів України і Урядом Республіки Австрія про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A65A8">
        <w:rPr>
          <w:rFonts w:ascii="Times New Roman" w:hAnsi="Times New Roman"/>
          <w:b w:val="0"/>
          <w:sz w:val="28"/>
          <w:szCs w:val="28"/>
        </w:rPr>
        <w:t>взаємний доступ на ринки праці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AA65A8">
        <w:rPr>
          <w:rFonts w:ascii="Times New Roman" w:hAnsi="Times New Roman"/>
          <w:b w:val="0"/>
          <w:sz w:val="28"/>
          <w:szCs w:val="28"/>
        </w:rPr>
        <w:t xml:space="preserve">членів сімей працівників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A65A8">
        <w:rPr>
          <w:rFonts w:ascii="Times New Roman" w:hAnsi="Times New Roman"/>
          <w:b w:val="0"/>
          <w:sz w:val="28"/>
          <w:szCs w:val="28"/>
        </w:rPr>
        <w:t>дипломатичних представництв та консульських установ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</w:t>
      </w:r>
    </w:p>
    <w:p w:rsidR="00AA65A8" w:rsidRPr="00AA65A8" w:rsidRDefault="00AA65A8" w:rsidP="00AA65A8">
      <w:pPr>
        <w:pStyle w:val="a3"/>
        <w:rPr>
          <w:rFonts w:ascii="Times New Roman" w:hAnsi="Times New Roman"/>
          <w:sz w:val="28"/>
          <w:szCs w:val="28"/>
        </w:rPr>
      </w:pPr>
      <w:r w:rsidRPr="00AA65A8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5A8">
        <w:rPr>
          <w:rFonts w:ascii="Times New Roman" w:hAnsi="Times New Roman"/>
          <w:sz w:val="28"/>
          <w:szCs w:val="28"/>
        </w:rPr>
        <w:t>є:</w:t>
      </w:r>
    </w:p>
    <w:p w:rsidR="00AA65A8" w:rsidRPr="00AA65A8" w:rsidRDefault="00AA65A8" w:rsidP="00AA65A8">
      <w:pPr>
        <w:pStyle w:val="a3"/>
        <w:rPr>
          <w:rFonts w:ascii="Times New Roman" w:hAnsi="Times New Roman"/>
          <w:sz w:val="28"/>
          <w:szCs w:val="28"/>
        </w:rPr>
      </w:pPr>
      <w:r w:rsidRPr="00AA65A8">
        <w:rPr>
          <w:rFonts w:ascii="Times New Roman" w:hAnsi="Times New Roman"/>
          <w:sz w:val="28"/>
          <w:szCs w:val="28"/>
        </w:rPr>
        <w:t>Меморандум між Кабінетом Міністрів України і Урядом Республіки Австрія про взаємний доступ на ринки праці членів сімей працівників дипломатичних представництв та консульських установ, який підписаний 7 червня 2017 року у м. Києві</w:t>
      </w:r>
      <w:r w:rsidR="007024F4">
        <w:rPr>
          <w:rFonts w:ascii="Times New Roman" w:hAnsi="Times New Roman"/>
          <w:sz w:val="28"/>
          <w:szCs w:val="28"/>
        </w:rPr>
        <w:t xml:space="preserve"> та</w:t>
      </w:r>
      <w:r w:rsidRPr="00AA65A8">
        <w:rPr>
          <w:rFonts w:ascii="Times New Roman" w:hAnsi="Times New Roman"/>
          <w:sz w:val="28"/>
          <w:szCs w:val="28"/>
        </w:rPr>
        <w:t xml:space="preserve"> набирає чинності з першого дня </w:t>
      </w:r>
      <w:r>
        <w:rPr>
          <w:rFonts w:ascii="Times New Roman" w:hAnsi="Times New Roman"/>
          <w:sz w:val="28"/>
          <w:szCs w:val="28"/>
        </w:rPr>
        <w:br/>
      </w:r>
      <w:r w:rsidRPr="00AA65A8">
        <w:rPr>
          <w:rFonts w:ascii="Times New Roman" w:hAnsi="Times New Roman"/>
          <w:sz w:val="28"/>
          <w:szCs w:val="28"/>
        </w:rPr>
        <w:t>місяця</w:t>
      </w:r>
      <w:r w:rsidR="00AB6AE9">
        <w:rPr>
          <w:rFonts w:ascii="Times New Roman" w:hAnsi="Times New Roman"/>
          <w:sz w:val="28"/>
          <w:szCs w:val="28"/>
        </w:rPr>
        <w:t>,</w:t>
      </w:r>
      <w:r w:rsidRPr="00AA65A8">
        <w:rPr>
          <w:rFonts w:ascii="Times New Roman" w:hAnsi="Times New Roman"/>
          <w:sz w:val="28"/>
          <w:szCs w:val="28"/>
        </w:rPr>
        <w:t xml:space="preserve"> наступного за датою отримання дипломатичними каналами </w:t>
      </w:r>
      <w:r>
        <w:rPr>
          <w:rFonts w:ascii="Times New Roman" w:hAnsi="Times New Roman"/>
          <w:sz w:val="28"/>
          <w:szCs w:val="28"/>
        </w:rPr>
        <w:br/>
      </w:r>
      <w:r w:rsidRPr="00AA65A8">
        <w:rPr>
          <w:rFonts w:ascii="Times New Roman" w:hAnsi="Times New Roman"/>
          <w:sz w:val="28"/>
          <w:szCs w:val="28"/>
        </w:rPr>
        <w:t xml:space="preserve">другого письмового повідомлення про завершення Сторонами внутрішньодержавних процедур, необхідних для набрання </w:t>
      </w:r>
      <w:r w:rsidR="007024F4">
        <w:rPr>
          <w:rFonts w:ascii="Times New Roman" w:hAnsi="Times New Roman"/>
          <w:sz w:val="28"/>
          <w:szCs w:val="28"/>
        </w:rPr>
        <w:t>н</w:t>
      </w:r>
      <w:r w:rsidRPr="00AA65A8">
        <w:rPr>
          <w:rFonts w:ascii="Times New Roman" w:hAnsi="Times New Roman"/>
          <w:sz w:val="28"/>
          <w:szCs w:val="28"/>
        </w:rPr>
        <w:t>им чинності, ратифікувати (додається).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4B" w:rsidRDefault="0036634B">
      <w:r>
        <w:separator/>
      </w:r>
    </w:p>
  </w:endnote>
  <w:endnote w:type="continuationSeparator" w:id="0">
    <w:p w:rsidR="0036634B" w:rsidRDefault="0036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4B" w:rsidRDefault="0036634B">
      <w:r>
        <w:separator/>
      </w:r>
    </w:p>
  </w:footnote>
  <w:footnote w:type="continuationSeparator" w:id="0">
    <w:p w:rsidR="0036634B" w:rsidRDefault="0036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A65A8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02954"/>
    <w:rsid w:val="000C703E"/>
    <w:rsid w:val="0015031B"/>
    <w:rsid w:val="002223C5"/>
    <w:rsid w:val="00222A07"/>
    <w:rsid w:val="002729B5"/>
    <w:rsid w:val="002B53D3"/>
    <w:rsid w:val="002D5098"/>
    <w:rsid w:val="002F1A96"/>
    <w:rsid w:val="0034259F"/>
    <w:rsid w:val="0036634B"/>
    <w:rsid w:val="003915D6"/>
    <w:rsid w:val="00445A63"/>
    <w:rsid w:val="00455CFC"/>
    <w:rsid w:val="004A5B32"/>
    <w:rsid w:val="00570ED5"/>
    <w:rsid w:val="00597966"/>
    <w:rsid w:val="005C3CB4"/>
    <w:rsid w:val="00626535"/>
    <w:rsid w:val="00655EA5"/>
    <w:rsid w:val="006771BF"/>
    <w:rsid w:val="006B724E"/>
    <w:rsid w:val="006C6D58"/>
    <w:rsid w:val="007024F4"/>
    <w:rsid w:val="0070372D"/>
    <w:rsid w:val="00722AB2"/>
    <w:rsid w:val="007370F8"/>
    <w:rsid w:val="00757FFD"/>
    <w:rsid w:val="00764C95"/>
    <w:rsid w:val="00780723"/>
    <w:rsid w:val="007B5FAB"/>
    <w:rsid w:val="007D1318"/>
    <w:rsid w:val="007F6F73"/>
    <w:rsid w:val="008016F2"/>
    <w:rsid w:val="00846418"/>
    <w:rsid w:val="008D506E"/>
    <w:rsid w:val="008E0FCE"/>
    <w:rsid w:val="008F1F9D"/>
    <w:rsid w:val="00906AB0"/>
    <w:rsid w:val="00927958"/>
    <w:rsid w:val="00A455BA"/>
    <w:rsid w:val="00AA65A8"/>
    <w:rsid w:val="00AB6AE9"/>
    <w:rsid w:val="00AD6988"/>
    <w:rsid w:val="00B76F4B"/>
    <w:rsid w:val="00BB56AD"/>
    <w:rsid w:val="00C3481E"/>
    <w:rsid w:val="00C362EA"/>
    <w:rsid w:val="00CB44E4"/>
    <w:rsid w:val="00CD0BCC"/>
    <w:rsid w:val="00CD269D"/>
    <w:rsid w:val="00D4191B"/>
    <w:rsid w:val="00F37B32"/>
    <w:rsid w:val="00F44363"/>
    <w:rsid w:val="00F73887"/>
    <w:rsid w:val="00FD6D65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2020-11-26T14:38:00Z</dcterms:created>
  <dcterms:modified xsi:type="dcterms:W3CDTF">2020-11-26T14:38:00Z</dcterms:modified>
</cp:coreProperties>
</file>