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FB7" w:rsidRPr="00CE1045" w:rsidRDefault="00DA7FB7" w:rsidP="00DA7FB7">
      <w:pPr>
        <w:pStyle w:val="31"/>
        <w:shd w:val="clear" w:color="auto" w:fill="auto"/>
        <w:spacing w:line="317" w:lineRule="exact"/>
        <w:rPr>
          <w:rStyle w:val="3"/>
          <w:rFonts w:ascii="Times New Roman" w:hAnsi="Times New Roman"/>
          <w:b/>
          <w:bCs/>
          <w:szCs w:val="25"/>
        </w:rPr>
      </w:pPr>
      <w:bookmarkStart w:id="0" w:name="_GoBack"/>
      <w:bookmarkEnd w:id="0"/>
      <w:r w:rsidRPr="00CE1045">
        <w:rPr>
          <w:rStyle w:val="3"/>
          <w:rFonts w:ascii="Times New Roman" w:hAnsi="Times New Roman"/>
          <w:b/>
          <w:bCs/>
          <w:szCs w:val="25"/>
        </w:rPr>
        <w:t xml:space="preserve">ПОРІВНЯЛЬНА ТАБЛИЦЯ </w:t>
      </w:r>
    </w:p>
    <w:p w:rsidR="00DC3263" w:rsidRPr="00CE1045" w:rsidRDefault="005738EC" w:rsidP="005738EC">
      <w:pPr>
        <w:pStyle w:val="31"/>
        <w:shd w:val="clear" w:color="auto" w:fill="auto"/>
        <w:spacing w:line="317" w:lineRule="exact"/>
        <w:rPr>
          <w:rStyle w:val="3"/>
          <w:rFonts w:ascii="Times New Roman" w:hAnsi="Times New Roman"/>
          <w:b/>
          <w:bCs/>
          <w:szCs w:val="25"/>
        </w:rPr>
      </w:pPr>
      <w:r w:rsidRPr="00CE1045">
        <w:rPr>
          <w:rStyle w:val="3"/>
          <w:rFonts w:ascii="Times New Roman" w:hAnsi="Times New Roman"/>
          <w:b/>
          <w:bCs/>
          <w:szCs w:val="25"/>
        </w:rPr>
        <w:t xml:space="preserve">до проекту Закону України </w:t>
      </w:r>
      <w:r w:rsidR="00DA7FB7" w:rsidRPr="00CE1045">
        <w:rPr>
          <w:rStyle w:val="3"/>
          <w:rFonts w:ascii="Times New Roman" w:hAnsi="Times New Roman"/>
          <w:b/>
          <w:bCs/>
          <w:szCs w:val="25"/>
        </w:rPr>
        <w:t>«Про внесення змін до деяких законів України щодо регулювання діяльності підприємств у сферах теплопостачання, централізованого в</w:t>
      </w:r>
      <w:r w:rsidR="00C378D2" w:rsidRPr="00CE1045">
        <w:rPr>
          <w:rStyle w:val="3"/>
          <w:rFonts w:ascii="Times New Roman" w:hAnsi="Times New Roman"/>
          <w:b/>
          <w:bCs/>
          <w:szCs w:val="25"/>
        </w:rPr>
        <w:t>одопостачання та водовідведення</w:t>
      </w:r>
      <w:r w:rsidR="003A04D8" w:rsidRPr="00CE1045">
        <w:rPr>
          <w:rStyle w:val="3"/>
          <w:rFonts w:ascii="Times New Roman" w:hAnsi="Times New Roman"/>
          <w:b/>
          <w:bCs/>
          <w:szCs w:val="25"/>
        </w:rPr>
        <w:t>»</w:t>
      </w:r>
    </w:p>
    <w:p w:rsidR="00C266AE" w:rsidRPr="00CE1045" w:rsidRDefault="00C266AE" w:rsidP="005738EC">
      <w:pPr>
        <w:pStyle w:val="31"/>
        <w:shd w:val="clear" w:color="auto" w:fill="auto"/>
        <w:spacing w:line="317" w:lineRule="exact"/>
        <w:rPr>
          <w:rStyle w:val="3"/>
          <w:rFonts w:ascii="Times New Roman" w:hAnsi="Times New Roman"/>
          <w:b/>
          <w:bCs/>
          <w:szCs w:val="25"/>
        </w:rPr>
      </w:pPr>
    </w:p>
    <w:p w:rsidR="003A04D8" w:rsidRPr="00CE1045" w:rsidRDefault="003A04D8" w:rsidP="003A04D8">
      <w:pPr>
        <w:pStyle w:val="31"/>
        <w:shd w:val="clear" w:color="auto" w:fill="auto"/>
        <w:spacing w:line="317" w:lineRule="exact"/>
        <w:rPr>
          <w:rFonts w:ascii="Times New Roman" w:hAnsi="Times New Roman"/>
          <w:bCs/>
          <w:sz w:val="28"/>
          <w:szCs w:val="28"/>
          <w:shd w:val="clear" w:color="auto" w:fill="FFFFFF"/>
        </w:rPr>
      </w:pPr>
    </w:p>
    <w:tbl>
      <w:tblPr>
        <w:tblpPr w:leftFromText="180" w:rightFromText="180" w:vertAnchor="text" w:tblpX="-318"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5"/>
        <w:gridCol w:w="6521"/>
        <w:gridCol w:w="3260"/>
      </w:tblGrid>
      <w:tr w:rsidR="0089255D" w:rsidRPr="00CE1045" w:rsidTr="009E1BFC">
        <w:tc>
          <w:tcPr>
            <w:tcW w:w="6345" w:type="dxa"/>
            <w:tcBorders>
              <w:top w:val="single" w:sz="4" w:space="0" w:color="auto"/>
              <w:left w:val="single" w:sz="4" w:space="0" w:color="auto"/>
              <w:bottom w:val="single" w:sz="4" w:space="0" w:color="auto"/>
              <w:right w:val="single" w:sz="4" w:space="0" w:color="auto"/>
            </w:tcBorders>
            <w:hideMark/>
          </w:tcPr>
          <w:p w:rsidR="00597602" w:rsidRPr="00CE1045" w:rsidRDefault="00597602" w:rsidP="00597602">
            <w:pPr>
              <w:spacing w:after="0" w:line="240" w:lineRule="auto"/>
              <w:jc w:val="center"/>
              <w:rPr>
                <w:rFonts w:ascii="Times New Roman" w:hAnsi="Times New Roman" w:cs="Times New Roman"/>
                <w:b/>
                <w:shd w:val="clear" w:color="auto" w:fill="FFFFFF"/>
              </w:rPr>
            </w:pPr>
            <w:r w:rsidRPr="00CE1045">
              <w:rPr>
                <w:rFonts w:ascii="Times New Roman" w:hAnsi="Times New Roman" w:cs="Times New Roman"/>
                <w:b/>
                <w:shd w:val="clear" w:color="auto" w:fill="FFFFFF"/>
              </w:rPr>
              <w:t>Зміст положення акта законодавства</w:t>
            </w:r>
          </w:p>
          <w:p w:rsidR="00C266AE" w:rsidRPr="00CE1045" w:rsidRDefault="00C266AE" w:rsidP="00597602">
            <w:pPr>
              <w:spacing w:after="0" w:line="240" w:lineRule="auto"/>
              <w:jc w:val="center"/>
              <w:rPr>
                <w:rFonts w:ascii="Times New Roman" w:eastAsia="Times New Roman" w:hAnsi="Times New Roman" w:cs="Times New Roman"/>
                <w:b/>
                <w:lang w:eastAsia="uk-UA"/>
              </w:rPr>
            </w:pPr>
          </w:p>
        </w:tc>
        <w:tc>
          <w:tcPr>
            <w:tcW w:w="6521" w:type="dxa"/>
            <w:tcBorders>
              <w:top w:val="single" w:sz="4" w:space="0" w:color="auto"/>
              <w:left w:val="single" w:sz="4" w:space="0" w:color="auto"/>
              <w:bottom w:val="single" w:sz="4" w:space="0" w:color="auto"/>
              <w:right w:val="single" w:sz="4" w:space="0" w:color="auto"/>
            </w:tcBorders>
            <w:hideMark/>
          </w:tcPr>
          <w:p w:rsidR="00597602" w:rsidRPr="00CE1045" w:rsidRDefault="00597602" w:rsidP="00597602">
            <w:pPr>
              <w:spacing w:after="0" w:line="240" w:lineRule="auto"/>
              <w:jc w:val="center"/>
              <w:rPr>
                <w:rFonts w:ascii="Times New Roman" w:eastAsia="Times New Roman" w:hAnsi="Times New Roman" w:cs="Times New Roman"/>
                <w:b/>
                <w:lang w:eastAsia="uk-UA"/>
              </w:rPr>
            </w:pPr>
            <w:r w:rsidRPr="00CE1045">
              <w:rPr>
                <w:rFonts w:ascii="Times New Roman" w:hAnsi="Times New Roman" w:cs="Times New Roman"/>
                <w:b/>
                <w:shd w:val="clear" w:color="auto" w:fill="FFFFFF"/>
              </w:rPr>
              <w:t>Зміст відповідного положення проекту акта</w:t>
            </w:r>
          </w:p>
        </w:tc>
        <w:tc>
          <w:tcPr>
            <w:tcW w:w="3260"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pacing w:after="0" w:line="240" w:lineRule="auto"/>
              <w:jc w:val="center"/>
              <w:rPr>
                <w:rFonts w:ascii="Times New Roman" w:eastAsia="Times New Roman" w:hAnsi="Times New Roman" w:cs="Times New Roman"/>
                <w:b/>
                <w:lang w:eastAsia="uk-UA"/>
              </w:rPr>
            </w:pPr>
            <w:r w:rsidRPr="00CE1045">
              <w:rPr>
                <w:rFonts w:ascii="Times New Roman" w:hAnsi="Times New Roman" w:cs="Times New Roman"/>
                <w:b/>
                <w:shd w:val="clear" w:color="auto" w:fill="FFFFFF"/>
              </w:rPr>
              <w:t>Пояснення змін</w:t>
            </w:r>
          </w:p>
        </w:tc>
      </w:tr>
      <w:tr w:rsidR="0089255D" w:rsidRPr="00CE1045" w:rsidTr="009E1BFC">
        <w:tc>
          <w:tcPr>
            <w:tcW w:w="16126" w:type="dxa"/>
            <w:gridSpan w:val="3"/>
            <w:tcBorders>
              <w:top w:val="single" w:sz="4" w:space="0" w:color="auto"/>
              <w:left w:val="single" w:sz="4" w:space="0" w:color="auto"/>
              <w:bottom w:val="single" w:sz="4" w:space="0" w:color="auto"/>
              <w:right w:val="single" w:sz="4" w:space="0" w:color="auto"/>
            </w:tcBorders>
          </w:tcPr>
          <w:p w:rsidR="00597602" w:rsidRPr="00CE1045" w:rsidRDefault="00597602" w:rsidP="005738EC">
            <w:pPr>
              <w:pStyle w:val="31"/>
              <w:shd w:val="clear" w:color="auto" w:fill="auto"/>
              <w:spacing w:before="120" w:line="317" w:lineRule="exact"/>
              <w:rPr>
                <w:rStyle w:val="3"/>
                <w:rFonts w:ascii="Times New Roman" w:hAnsi="Times New Roman"/>
                <w:b/>
                <w:bCs/>
                <w:sz w:val="22"/>
              </w:rPr>
            </w:pPr>
            <w:r w:rsidRPr="00CE1045">
              <w:rPr>
                <w:rStyle w:val="3"/>
                <w:rFonts w:ascii="Times New Roman" w:hAnsi="Times New Roman"/>
                <w:b/>
                <w:bCs/>
                <w:sz w:val="22"/>
              </w:rPr>
              <w:t>Закон України «Про місцеве самоврядування в Україні»</w:t>
            </w:r>
          </w:p>
          <w:p w:rsidR="00597602" w:rsidRPr="00CE1045" w:rsidRDefault="00597602" w:rsidP="00597602">
            <w:pPr>
              <w:pStyle w:val="31"/>
              <w:shd w:val="clear" w:color="auto" w:fill="auto"/>
              <w:spacing w:line="317" w:lineRule="exact"/>
              <w:rPr>
                <w:rStyle w:val="3"/>
                <w:rFonts w:ascii="Times New Roman" w:hAnsi="Times New Roman"/>
                <w:b/>
                <w:bCs/>
                <w:sz w:val="22"/>
              </w:rPr>
            </w:pP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t>Стаття 28.</w:t>
            </w:r>
            <w:r w:rsidRPr="00CE1045">
              <w:rPr>
                <w:rFonts w:ascii="Times New Roman" w:eastAsia="Times New Roman" w:hAnsi="Times New Roman" w:cs="Times New Roman"/>
                <w:lang w:eastAsia="ru-RU"/>
              </w:rPr>
              <w:t xml:space="preserve"> Повноваження в галузі бюджету, фінансів і цін</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До відання виконавчих органів сільських, селищних, міських рад належать:</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а) власні (самоврядні) повноваження:</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shd w:val="clear" w:color="auto" w:fill="FFFFFF"/>
                <w:lang w:eastAsia="uk-UA"/>
              </w:rPr>
            </w:pPr>
            <w:r w:rsidRPr="00CE1045">
              <w:rPr>
                <w:rFonts w:ascii="Times New Roman" w:eastAsia="Times New Roman" w:hAnsi="Times New Roman" w:cs="Times New Roman"/>
                <w:lang w:eastAsia="ru-RU"/>
              </w:rPr>
              <w:t xml:space="preserve">1) </w:t>
            </w:r>
            <w:r w:rsidRPr="00CE1045">
              <w:rPr>
                <w:rFonts w:ascii="Times New Roman" w:eastAsia="Times New Roman" w:hAnsi="Times New Roman" w:cs="Times New Roman"/>
                <w:shd w:val="clear" w:color="auto" w:fill="FFFFFF"/>
                <w:lang w:eastAsia="uk-UA"/>
              </w:rPr>
              <w:t>складання, схвалення та подання на розгляд відповідної ради прогнозу місцевого бюджету, складання проекту місцевого бюджету, подання його на затвердження відповідної ради, забезпечення виконання бюджету; щоквартальне подання раді письмових звітів про хід і результати виконання бюджету; підготовка і подання відповідно до районних, обласних рад необхідних фінансових показників і пропозицій щодо складання проектів районних і обласних бюджетів;</w:t>
            </w:r>
          </w:p>
          <w:p w:rsidR="00597602" w:rsidRPr="00CE1045" w:rsidRDefault="00597602" w:rsidP="006719EA">
            <w:pPr>
              <w:shd w:val="clear" w:color="auto" w:fill="FFFFFF"/>
              <w:spacing w:after="0" w:line="240" w:lineRule="auto"/>
              <w:ind w:firstLine="450"/>
              <w:jc w:val="both"/>
              <w:rPr>
                <w:rFonts w:ascii="Times New Roman" w:eastAsia="Times New Roman" w:hAnsi="Times New Roman" w:cs="Times New Roman"/>
                <w:b/>
                <w:lang w:eastAsia="ru-RU"/>
              </w:rPr>
            </w:pPr>
            <w:r w:rsidRPr="00CE1045">
              <w:rPr>
                <w:rFonts w:ascii="Times New Roman" w:eastAsia="Times New Roman" w:hAnsi="Times New Roman" w:cs="Times New Roman"/>
                <w:b/>
                <w:bCs/>
                <w:iCs/>
                <w:lang w:eastAsia="ru-RU"/>
              </w:rPr>
              <w:t>2</w:t>
            </w:r>
            <w:r w:rsidRPr="00CE1045">
              <w:rPr>
                <w:rFonts w:ascii="Times New Roman" w:eastAsia="Times New Roman" w:hAnsi="Times New Roman" w:cs="Times New Roman"/>
                <w:b/>
                <w:lang w:eastAsia="ru-RU"/>
              </w:rPr>
              <w:t xml:space="preserve">) встановлення в порядку і межах, визначених законодавством, тарифів на побутові, комунальні (крім тарифів на теплову енергію, централізоване водопостачання та централізоване водовідведення, послуги з постачання гарячої води, які встановлюються Національною комісією, що здійснює державне регулювання у сферах енергетики та комунальних послуг), транспортні та інші послуги; </w:t>
            </w:r>
          </w:p>
          <w:p w:rsidR="00597602" w:rsidRPr="00CE1045" w:rsidRDefault="00597602" w:rsidP="006719EA">
            <w:pPr>
              <w:spacing w:after="0" w:line="240" w:lineRule="auto"/>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t>Стаття 28.</w:t>
            </w:r>
            <w:r w:rsidRPr="00CE1045">
              <w:rPr>
                <w:rFonts w:ascii="Times New Roman" w:eastAsia="Times New Roman" w:hAnsi="Times New Roman" w:cs="Times New Roman"/>
                <w:lang w:eastAsia="ru-RU"/>
              </w:rPr>
              <w:t xml:space="preserve"> Повноваження в галузі бюджету, фінансів і цін</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До відання виконавчих органів сільських, селищних, міських рад належать:</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а) власні (самоврядні) повноваження:</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 xml:space="preserve">1) </w:t>
            </w:r>
            <w:r w:rsidRPr="00CE1045">
              <w:rPr>
                <w:rFonts w:ascii="Times New Roman" w:eastAsia="Times New Roman" w:hAnsi="Times New Roman" w:cs="Times New Roman"/>
                <w:shd w:val="clear" w:color="auto" w:fill="FFFFFF"/>
                <w:lang w:eastAsia="uk-UA"/>
              </w:rPr>
              <w:t xml:space="preserve"> складання, схвалення та подання на розгляд відповідної ради прогнозу місцевого бюджету, складання проекту місцевого бюджету, подання його на затвердження відповідної ради, забезпечення виконання бюджету; щоквартальне подання раді письмових звітів про хід і результати виконання бюджету; підготовка і подання відповідно до районних, обласних рад необхідних фінансових показників і пропозицій щодо складання проектів районних і обласних бюджетів;</w:t>
            </w:r>
          </w:p>
          <w:p w:rsidR="00597602" w:rsidRPr="00CE1045" w:rsidRDefault="00597602" w:rsidP="00597602">
            <w:pPr>
              <w:spacing w:after="0" w:line="240" w:lineRule="auto"/>
              <w:ind w:firstLine="284"/>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2) встановлення в порядку і межах, визначених законом, тарифів на теплову енергію (</w:t>
            </w:r>
            <w:r w:rsidRPr="00CE1045">
              <w:rPr>
                <w:rFonts w:ascii="Times New Roman" w:eastAsia="Times New Roman" w:hAnsi="Times New Roman" w:cs="Times New Roman"/>
                <w:b/>
                <w:shd w:val="clear" w:color="auto" w:fill="FFFFFF"/>
                <w:lang w:eastAsia="ru-RU"/>
              </w:rPr>
              <w:t>крім тарифів на теплову енергію, вироблену на теплоелектроцентралях, теплоелектростанціях, атомних електростанціях та когенераційних установках</w:t>
            </w:r>
            <w:r w:rsidRPr="00CE1045">
              <w:rPr>
                <w:rFonts w:ascii="Times New Roman" w:eastAsia="Times New Roman" w:hAnsi="Times New Roman" w:cs="Times New Roman"/>
                <w:b/>
                <w:lang w:eastAsia="ru-RU"/>
              </w:rPr>
              <w:t xml:space="preserve">, які встановлюються національною комісією, що здійснює державне регулювання у сферах енергетики та комунальних послуг), комунальні, побутові, транспортні та інші послуги; </w:t>
            </w:r>
          </w:p>
          <w:p w:rsidR="00597602" w:rsidRPr="00CE1045" w:rsidRDefault="00597602" w:rsidP="00597602">
            <w:pPr>
              <w:spacing w:after="0" w:line="240" w:lineRule="auto"/>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w:t>
            </w:r>
          </w:p>
          <w:p w:rsidR="00C266AE" w:rsidRPr="00CE1045" w:rsidRDefault="00C266AE" w:rsidP="00597602">
            <w:pPr>
              <w:spacing w:after="0" w:line="240" w:lineRule="auto"/>
              <w:jc w:val="both"/>
              <w:rPr>
                <w:rFonts w:ascii="Times New Roman" w:eastAsia="Times New Roman" w:hAnsi="Times New Roman" w:cs="Times New Roman"/>
                <w:b/>
                <w:lang w:eastAsia="ru-RU"/>
              </w:rPr>
            </w:pPr>
          </w:p>
        </w:tc>
        <w:tc>
          <w:tcPr>
            <w:tcW w:w="3260"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Визначення повноважень органів місцевого самоврядування щодо встановлення тарифів на теплову енергію та комунальні послуги виходячи із змін, що пропонуються до інших законів України, щодо передачі повноважень з регулювання діяльності суб’єктів господарювання у сферах тепло-, водопостачання та водовідведення, на місцевий рівень.</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ru-RU"/>
              </w:rPr>
            </w:pPr>
          </w:p>
        </w:tc>
      </w:tr>
      <w:tr w:rsidR="0089255D" w:rsidRPr="00CE1045" w:rsidTr="009E1BFC">
        <w:tc>
          <w:tcPr>
            <w:tcW w:w="16126" w:type="dxa"/>
            <w:gridSpan w:val="3"/>
            <w:tcBorders>
              <w:top w:val="single" w:sz="4" w:space="0" w:color="auto"/>
              <w:left w:val="single" w:sz="4" w:space="0" w:color="auto"/>
              <w:bottom w:val="single" w:sz="4" w:space="0" w:color="auto"/>
              <w:right w:val="single" w:sz="4" w:space="0" w:color="auto"/>
            </w:tcBorders>
          </w:tcPr>
          <w:p w:rsidR="00597602" w:rsidRPr="00CE1045" w:rsidRDefault="00597602" w:rsidP="005738EC">
            <w:pPr>
              <w:shd w:val="clear" w:color="auto" w:fill="FFFFFF"/>
              <w:spacing w:before="120" w:after="150" w:line="240" w:lineRule="auto"/>
              <w:ind w:firstLine="448"/>
              <w:jc w:val="center"/>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Закон України «Про природні монополії»</w:t>
            </w: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pStyle w:val="rvps2"/>
              <w:shd w:val="clear" w:color="auto" w:fill="FFFFFF"/>
              <w:spacing w:before="0" w:beforeAutospacing="0" w:after="150" w:afterAutospacing="0"/>
              <w:ind w:firstLine="450"/>
              <w:jc w:val="both"/>
              <w:rPr>
                <w:sz w:val="22"/>
                <w:szCs w:val="22"/>
              </w:rPr>
            </w:pPr>
            <w:r w:rsidRPr="00CE1045">
              <w:rPr>
                <w:rStyle w:val="rvts9"/>
                <w:b/>
                <w:bCs/>
                <w:sz w:val="22"/>
                <w:szCs w:val="22"/>
              </w:rPr>
              <w:t>Стаття 3. </w:t>
            </w:r>
            <w:r w:rsidRPr="00CE1045">
              <w:rPr>
                <w:sz w:val="22"/>
                <w:szCs w:val="22"/>
              </w:rPr>
              <w:t>Законодавство України про природні монополії</w:t>
            </w:r>
          </w:p>
          <w:p w:rsidR="00597602" w:rsidRPr="00CE1045" w:rsidRDefault="00597602" w:rsidP="006719EA">
            <w:pPr>
              <w:pStyle w:val="rvps2"/>
              <w:shd w:val="clear" w:color="auto" w:fill="FFFFFF"/>
              <w:spacing w:before="0" w:beforeAutospacing="0" w:after="0" w:afterAutospacing="0"/>
              <w:ind w:firstLine="448"/>
              <w:jc w:val="both"/>
              <w:rPr>
                <w:sz w:val="22"/>
                <w:szCs w:val="22"/>
              </w:rPr>
            </w:pPr>
            <w:bookmarkStart w:id="1" w:name="n37"/>
            <w:bookmarkEnd w:id="1"/>
            <w:r w:rsidRPr="00CE1045">
              <w:rPr>
                <w:sz w:val="22"/>
                <w:szCs w:val="22"/>
              </w:rPr>
              <w:lastRenderedPageBreak/>
              <w:t>1. Законодавство України про природні монополії складається з цього Закону, </w:t>
            </w:r>
            <w:hyperlink r:id="rId8" w:tgtFrame="_blank" w:history="1">
              <w:r w:rsidRPr="00CE1045">
                <w:rPr>
                  <w:sz w:val="22"/>
                  <w:szCs w:val="22"/>
                </w:rPr>
                <w:t>Повітряного кодексу України</w:t>
              </w:r>
            </w:hyperlink>
            <w:r w:rsidRPr="00CE1045">
              <w:rPr>
                <w:sz w:val="22"/>
                <w:szCs w:val="22"/>
              </w:rPr>
              <w:t>, </w:t>
            </w:r>
            <w:hyperlink r:id="rId9" w:tgtFrame="_blank" w:history="1">
              <w:r w:rsidRPr="00CE1045">
                <w:rPr>
                  <w:sz w:val="22"/>
                  <w:szCs w:val="22"/>
                </w:rPr>
                <w:t>Кодексу торговельного мореплавства України</w:t>
              </w:r>
            </w:hyperlink>
            <w:r w:rsidRPr="00CE1045">
              <w:rPr>
                <w:sz w:val="22"/>
                <w:szCs w:val="22"/>
              </w:rPr>
              <w:t>, законів України </w:t>
            </w:r>
            <w:hyperlink r:id="rId10" w:tgtFrame="_blank" w:history="1">
              <w:r w:rsidRPr="00CE1045">
                <w:rPr>
                  <w:sz w:val="22"/>
                  <w:szCs w:val="22"/>
                </w:rPr>
                <w:t>"Про захист економічної конкуренції"</w:t>
              </w:r>
            </w:hyperlink>
            <w:r w:rsidRPr="00CE1045">
              <w:rPr>
                <w:sz w:val="22"/>
                <w:szCs w:val="22"/>
              </w:rPr>
              <w:t>, </w:t>
            </w:r>
            <w:hyperlink r:id="rId11" w:tgtFrame="_blank" w:history="1">
              <w:r w:rsidRPr="00CE1045">
                <w:rPr>
                  <w:sz w:val="22"/>
                  <w:szCs w:val="22"/>
                </w:rPr>
                <w:t>"Про транспорт</w:t>
              </w:r>
            </w:hyperlink>
            <w:r w:rsidRPr="00CE1045">
              <w:rPr>
                <w:sz w:val="22"/>
                <w:szCs w:val="22"/>
              </w:rPr>
              <w:t>", </w:t>
            </w:r>
            <w:hyperlink r:id="rId12" w:tgtFrame="_blank" w:history="1">
              <w:r w:rsidRPr="00CE1045">
                <w:rPr>
                  <w:sz w:val="22"/>
                  <w:szCs w:val="22"/>
                </w:rPr>
                <w:t>"Про трубопровідний транспорт"</w:t>
              </w:r>
            </w:hyperlink>
            <w:r w:rsidRPr="00CE1045">
              <w:rPr>
                <w:sz w:val="22"/>
                <w:szCs w:val="22"/>
              </w:rPr>
              <w:t>, </w:t>
            </w:r>
            <w:hyperlink r:id="rId13" w:tgtFrame="_blank" w:history="1">
              <w:r w:rsidRPr="00CE1045">
                <w:rPr>
                  <w:sz w:val="22"/>
                  <w:szCs w:val="22"/>
                </w:rPr>
                <w:t>"Про залізничний транспорт"</w:t>
              </w:r>
            </w:hyperlink>
            <w:r w:rsidRPr="00CE1045">
              <w:rPr>
                <w:sz w:val="22"/>
                <w:szCs w:val="22"/>
              </w:rPr>
              <w:t>, </w:t>
            </w:r>
            <w:hyperlink r:id="rId14" w:tgtFrame="_blank" w:history="1">
              <w:r w:rsidRPr="00CE1045">
                <w:rPr>
                  <w:sz w:val="22"/>
                  <w:szCs w:val="22"/>
                </w:rPr>
                <w:t>"Про ринок електричної енергії"</w:t>
              </w:r>
            </w:hyperlink>
            <w:r w:rsidRPr="00CE1045">
              <w:rPr>
                <w:sz w:val="22"/>
                <w:szCs w:val="22"/>
              </w:rPr>
              <w:t>, </w:t>
            </w:r>
            <w:hyperlink r:id="rId15" w:tgtFrame="_blank" w:history="1">
              <w:r w:rsidRPr="00CE1045">
                <w:rPr>
                  <w:i/>
                  <w:sz w:val="22"/>
                  <w:szCs w:val="22"/>
                </w:rPr>
                <w:t>"Про державне регулювання у сфері комунальних послуг</w:t>
              </w:r>
              <w:r w:rsidRPr="00CE1045">
                <w:rPr>
                  <w:sz w:val="22"/>
                  <w:szCs w:val="22"/>
                </w:rPr>
                <w:t>"</w:t>
              </w:r>
            </w:hyperlink>
            <w:r w:rsidRPr="00CE1045">
              <w:rPr>
                <w:sz w:val="22"/>
                <w:szCs w:val="22"/>
              </w:rPr>
              <w:t>, </w:t>
            </w:r>
            <w:hyperlink r:id="rId16" w:tgtFrame="_blank" w:history="1">
              <w:r w:rsidRPr="00CE1045">
                <w:rPr>
                  <w:sz w:val="22"/>
                  <w:szCs w:val="22"/>
                </w:rPr>
                <w:t>"Про Національну комісію, що здійснює державне регулювання у сферах енергетики та комунальних послуг"</w:t>
              </w:r>
            </w:hyperlink>
            <w:r w:rsidRPr="00CE1045">
              <w:rPr>
                <w:sz w:val="22"/>
                <w:szCs w:val="22"/>
              </w:rPr>
              <w:t>,</w:t>
            </w:r>
            <w:hyperlink r:id="rId17" w:tgtFrame="_blank" w:history="1">
              <w:r w:rsidRPr="00CE1045">
                <w:rPr>
                  <w:sz w:val="22"/>
                  <w:szCs w:val="22"/>
                </w:rPr>
                <w:t> "Про ринок природного газу"</w:t>
              </w:r>
            </w:hyperlink>
            <w:r w:rsidRPr="00CE1045">
              <w:rPr>
                <w:sz w:val="22"/>
                <w:szCs w:val="22"/>
              </w:rPr>
              <w:t>, </w:t>
            </w:r>
            <w:hyperlink r:id="rId18" w:tgtFrame="_blank" w:history="1">
              <w:r w:rsidRPr="00CE1045">
                <w:rPr>
                  <w:i/>
                  <w:sz w:val="22"/>
                  <w:szCs w:val="22"/>
                </w:rPr>
                <w:t>"Про питну воду та питне водопостачання</w:t>
              </w:r>
              <w:r w:rsidRPr="00CE1045">
                <w:rPr>
                  <w:sz w:val="22"/>
                  <w:szCs w:val="22"/>
                </w:rPr>
                <w:t>"</w:t>
              </w:r>
            </w:hyperlink>
            <w:r w:rsidRPr="00CE1045">
              <w:rPr>
                <w:sz w:val="22"/>
                <w:szCs w:val="22"/>
              </w:rPr>
              <w:t>, </w:t>
            </w:r>
            <w:hyperlink r:id="rId19" w:tgtFrame="_blank" w:history="1">
              <w:r w:rsidRPr="00CE1045">
                <w:rPr>
                  <w:sz w:val="22"/>
                  <w:szCs w:val="22"/>
                </w:rPr>
                <w:t>"Про теплопостачання"</w:t>
              </w:r>
            </w:hyperlink>
            <w:r w:rsidRPr="00CE1045">
              <w:rPr>
                <w:sz w:val="22"/>
                <w:szCs w:val="22"/>
              </w:rPr>
              <w:t>, інших законів України, що встановлюють особливості здійснення господарської діяльності у сферах природних монополій.</w:t>
            </w:r>
          </w:p>
          <w:p w:rsidR="00597602" w:rsidRPr="00CE1045" w:rsidRDefault="00597602" w:rsidP="006719EA">
            <w:pPr>
              <w:pStyle w:val="rvps2"/>
              <w:shd w:val="clear" w:color="auto" w:fill="FFFFFF"/>
              <w:spacing w:before="0" w:beforeAutospacing="0" w:after="0" w:afterAutospacing="0"/>
              <w:ind w:firstLine="448"/>
              <w:jc w:val="both"/>
              <w:rPr>
                <w:sz w:val="22"/>
                <w:szCs w:val="22"/>
              </w:rPr>
            </w:pPr>
            <w:bookmarkStart w:id="2" w:name="n38"/>
            <w:bookmarkStart w:id="3" w:name="n39"/>
            <w:bookmarkEnd w:id="2"/>
            <w:bookmarkEnd w:id="3"/>
            <w:r w:rsidRPr="00CE1045">
              <w:rPr>
                <w:b/>
                <w:sz w:val="22"/>
                <w:szCs w:val="22"/>
                <w:lang w:eastAsia="ru-RU"/>
              </w:rPr>
              <w:t>[…]</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pStyle w:val="rvps2"/>
              <w:shd w:val="clear" w:color="auto" w:fill="FFFFFF"/>
              <w:spacing w:before="0" w:beforeAutospacing="0" w:after="150" w:afterAutospacing="0"/>
              <w:ind w:firstLine="450"/>
              <w:jc w:val="both"/>
              <w:rPr>
                <w:sz w:val="22"/>
                <w:szCs w:val="22"/>
              </w:rPr>
            </w:pPr>
            <w:r w:rsidRPr="00CE1045">
              <w:rPr>
                <w:rStyle w:val="rvts9"/>
                <w:b/>
                <w:bCs/>
                <w:sz w:val="22"/>
                <w:szCs w:val="22"/>
              </w:rPr>
              <w:lastRenderedPageBreak/>
              <w:t>Стаття 3. </w:t>
            </w:r>
            <w:r w:rsidRPr="00CE1045">
              <w:rPr>
                <w:sz w:val="22"/>
                <w:szCs w:val="22"/>
              </w:rPr>
              <w:t>Законодавство України про природні монополії</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r w:rsidRPr="00CE1045">
              <w:rPr>
                <w:sz w:val="22"/>
                <w:szCs w:val="22"/>
              </w:rPr>
              <w:lastRenderedPageBreak/>
              <w:t>1. Законодавство України про природні монополії складається з цього Закону, </w:t>
            </w:r>
            <w:hyperlink r:id="rId20" w:tgtFrame="_blank" w:history="1">
              <w:r w:rsidRPr="00CE1045">
                <w:rPr>
                  <w:sz w:val="22"/>
                  <w:szCs w:val="22"/>
                </w:rPr>
                <w:t>Повітряного кодексу України</w:t>
              </w:r>
            </w:hyperlink>
            <w:r w:rsidRPr="00CE1045">
              <w:rPr>
                <w:sz w:val="22"/>
                <w:szCs w:val="22"/>
              </w:rPr>
              <w:t>, </w:t>
            </w:r>
            <w:hyperlink r:id="rId21" w:tgtFrame="_blank" w:history="1">
              <w:r w:rsidRPr="00CE1045">
                <w:rPr>
                  <w:sz w:val="22"/>
                  <w:szCs w:val="22"/>
                </w:rPr>
                <w:t>Кодексу торговельного мореплавства України</w:t>
              </w:r>
            </w:hyperlink>
            <w:r w:rsidRPr="00CE1045">
              <w:rPr>
                <w:sz w:val="22"/>
                <w:szCs w:val="22"/>
              </w:rPr>
              <w:t>, законів України </w:t>
            </w:r>
            <w:hyperlink r:id="rId22" w:tgtFrame="_blank" w:history="1">
              <w:r w:rsidRPr="00CE1045">
                <w:rPr>
                  <w:sz w:val="22"/>
                  <w:szCs w:val="22"/>
                </w:rPr>
                <w:t>"Про захист економічної конкуренції"</w:t>
              </w:r>
            </w:hyperlink>
            <w:r w:rsidRPr="00CE1045">
              <w:rPr>
                <w:sz w:val="22"/>
                <w:szCs w:val="22"/>
              </w:rPr>
              <w:t>, </w:t>
            </w:r>
            <w:hyperlink r:id="rId23" w:tgtFrame="_blank" w:history="1">
              <w:r w:rsidRPr="00CE1045">
                <w:rPr>
                  <w:sz w:val="22"/>
                  <w:szCs w:val="22"/>
                </w:rPr>
                <w:t>"Про транспорт</w:t>
              </w:r>
            </w:hyperlink>
            <w:r w:rsidRPr="00CE1045">
              <w:rPr>
                <w:sz w:val="22"/>
                <w:szCs w:val="22"/>
              </w:rPr>
              <w:t>", </w:t>
            </w:r>
            <w:hyperlink r:id="rId24" w:tgtFrame="_blank" w:history="1">
              <w:r w:rsidRPr="00CE1045">
                <w:rPr>
                  <w:sz w:val="22"/>
                  <w:szCs w:val="22"/>
                </w:rPr>
                <w:t>"Про трубопровідний транспорт"</w:t>
              </w:r>
            </w:hyperlink>
            <w:r w:rsidRPr="00CE1045">
              <w:rPr>
                <w:sz w:val="22"/>
                <w:szCs w:val="22"/>
              </w:rPr>
              <w:t>, </w:t>
            </w:r>
            <w:hyperlink r:id="rId25" w:tgtFrame="_blank" w:history="1">
              <w:r w:rsidRPr="00CE1045">
                <w:rPr>
                  <w:sz w:val="22"/>
                  <w:szCs w:val="22"/>
                </w:rPr>
                <w:t>"Про залізничний транспорт"</w:t>
              </w:r>
            </w:hyperlink>
            <w:r w:rsidRPr="00CE1045">
              <w:rPr>
                <w:sz w:val="22"/>
                <w:szCs w:val="22"/>
              </w:rPr>
              <w:t>, </w:t>
            </w:r>
            <w:hyperlink r:id="rId26" w:tgtFrame="_blank" w:history="1">
              <w:r w:rsidRPr="00CE1045">
                <w:rPr>
                  <w:sz w:val="22"/>
                  <w:szCs w:val="22"/>
                </w:rPr>
                <w:t>"Про ринок електричної енергії"</w:t>
              </w:r>
            </w:hyperlink>
            <w:r w:rsidRPr="00CE1045">
              <w:rPr>
                <w:sz w:val="22"/>
                <w:szCs w:val="22"/>
              </w:rPr>
              <w:t>, </w:t>
            </w:r>
            <w:hyperlink r:id="rId27" w:tgtFrame="_blank" w:history="1">
              <w:r w:rsidRPr="00CE1045">
                <w:rPr>
                  <w:sz w:val="22"/>
                  <w:szCs w:val="22"/>
                </w:rPr>
                <w:t>"Про Національну комісію, що здійснює державне регулювання у сферах енергетики та комунальних послуг"</w:t>
              </w:r>
            </w:hyperlink>
            <w:r w:rsidRPr="00CE1045">
              <w:rPr>
                <w:sz w:val="22"/>
                <w:szCs w:val="22"/>
              </w:rPr>
              <w:t>,</w:t>
            </w:r>
            <w:hyperlink r:id="rId28" w:tgtFrame="_blank" w:history="1">
              <w:r w:rsidRPr="00CE1045">
                <w:rPr>
                  <w:sz w:val="22"/>
                  <w:szCs w:val="22"/>
                </w:rPr>
                <w:t> "Про ринок природного газу"</w:t>
              </w:r>
            </w:hyperlink>
            <w:r w:rsidRPr="00CE1045">
              <w:rPr>
                <w:sz w:val="22"/>
                <w:szCs w:val="22"/>
              </w:rPr>
              <w:t>, </w:t>
            </w:r>
            <w:hyperlink r:id="rId29" w:tgtFrame="_blank" w:history="1">
              <w:r w:rsidRPr="00CE1045">
                <w:rPr>
                  <w:b/>
                  <w:sz w:val="22"/>
                  <w:szCs w:val="22"/>
                </w:rPr>
                <w:t>"Про питну воду, питне водопостачання та водовідведення"</w:t>
              </w:r>
            </w:hyperlink>
            <w:r w:rsidRPr="00CE1045">
              <w:rPr>
                <w:sz w:val="22"/>
                <w:szCs w:val="22"/>
              </w:rPr>
              <w:t>, </w:t>
            </w:r>
            <w:hyperlink r:id="rId30" w:tgtFrame="_blank" w:history="1">
              <w:r w:rsidRPr="00CE1045">
                <w:rPr>
                  <w:sz w:val="22"/>
                  <w:szCs w:val="22"/>
                </w:rPr>
                <w:t>"Про теплопостачання"</w:t>
              </w:r>
            </w:hyperlink>
            <w:r w:rsidRPr="00CE1045">
              <w:rPr>
                <w:sz w:val="22"/>
                <w:szCs w:val="22"/>
              </w:rPr>
              <w:t>, інших законів України, що встановлюють особливості здійснення господарської діяльності у сферах природних монополій.</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w:t>
            </w:r>
          </w:p>
        </w:tc>
        <w:tc>
          <w:tcPr>
            <w:tcW w:w="3260" w:type="dxa"/>
            <w:tcBorders>
              <w:top w:val="single" w:sz="4" w:space="0" w:color="auto"/>
              <w:left w:val="single" w:sz="4" w:space="0" w:color="auto"/>
              <w:bottom w:val="single" w:sz="4" w:space="0" w:color="auto"/>
              <w:right w:val="single" w:sz="4" w:space="0" w:color="auto"/>
            </w:tcBorders>
          </w:tcPr>
          <w:p w:rsidR="005461E0" w:rsidRPr="00CE1045" w:rsidRDefault="005461E0" w:rsidP="005461E0">
            <w:pPr>
              <w:pStyle w:val="rvps2"/>
              <w:shd w:val="clear" w:color="auto" w:fill="FFFFFF"/>
              <w:spacing w:before="0" w:beforeAutospacing="0" w:after="150" w:afterAutospacing="0"/>
              <w:ind w:firstLine="450"/>
              <w:jc w:val="both"/>
              <w:rPr>
                <w:sz w:val="22"/>
                <w:szCs w:val="22"/>
              </w:rPr>
            </w:pPr>
            <w:r w:rsidRPr="00CE1045">
              <w:lastRenderedPageBreak/>
              <w:t xml:space="preserve">Згідно з положеннями законопроекту Закон України </w:t>
            </w:r>
            <w:hyperlink r:id="rId31" w:tgtFrame="_blank" w:history="1">
              <w:r w:rsidRPr="00CE1045">
                <w:rPr>
                  <w:sz w:val="22"/>
                  <w:szCs w:val="22"/>
                </w:rPr>
                <w:t>"Про державне регулювання у сфері комунальних послуг"</w:t>
              </w:r>
            </w:hyperlink>
            <w:r w:rsidRPr="00CE1045">
              <w:rPr>
                <w:sz w:val="22"/>
                <w:szCs w:val="22"/>
              </w:rPr>
              <w:t xml:space="preserve"> визнається таким, що втратив чинність.</w:t>
            </w:r>
          </w:p>
          <w:p w:rsidR="00597602" w:rsidRPr="00CE1045" w:rsidRDefault="005461E0" w:rsidP="003E72C8">
            <w:pPr>
              <w:pStyle w:val="rvps2"/>
              <w:shd w:val="clear" w:color="auto" w:fill="FFFFFF"/>
              <w:spacing w:before="0" w:beforeAutospacing="0" w:after="150" w:afterAutospacing="0"/>
              <w:ind w:firstLine="450"/>
              <w:jc w:val="both"/>
              <w:rPr>
                <w:rStyle w:val="rvts9"/>
                <w:b/>
                <w:bCs/>
                <w:sz w:val="22"/>
                <w:szCs w:val="22"/>
              </w:rPr>
            </w:pPr>
            <w:r w:rsidRPr="00CE1045">
              <w:rPr>
                <w:sz w:val="22"/>
                <w:szCs w:val="22"/>
              </w:rPr>
              <w:t>Назва Закону України «Про питну воду, питне водопостачання та водовідведення»</w:t>
            </w:r>
            <w:r w:rsidR="003E72C8" w:rsidRPr="00CE1045">
              <w:rPr>
                <w:sz w:val="22"/>
                <w:szCs w:val="22"/>
              </w:rPr>
              <w:t xml:space="preserve"> </w:t>
            </w:r>
            <w:r w:rsidRPr="00CE1045">
              <w:rPr>
                <w:sz w:val="22"/>
                <w:szCs w:val="22"/>
              </w:rPr>
              <w:t xml:space="preserve">приводиться у відповідність </w:t>
            </w:r>
            <w:r w:rsidR="003E72C8" w:rsidRPr="00CE1045">
              <w:rPr>
                <w:sz w:val="22"/>
                <w:szCs w:val="22"/>
              </w:rPr>
              <w:t xml:space="preserve">до чинної </w:t>
            </w:r>
            <w:r w:rsidRPr="00CE1045">
              <w:rPr>
                <w:sz w:val="22"/>
                <w:szCs w:val="22"/>
              </w:rPr>
              <w:t>назви</w:t>
            </w:r>
            <w:r w:rsidR="003E72C8" w:rsidRPr="00CE1045">
              <w:rPr>
                <w:sz w:val="22"/>
                <w:szCs w:val="22"/>
              </w:rPr>
              <w:t>, викладеної в редакції Закону </w:t>
            </w:r>
            <w:hyperlink r:id="rId32" w:anchor="n6" w:tgtFrame="_blank" w:history="1">
              <w:r w:rsidR="003E72C8" w:rsidRPr="00CE1045">
                <w:rPr>
                  <w:sz w:val="22"/>
                  <w:szCs w:val="22"/>
                </w:rPr>
                <w:t>№</w:t>
              </w:r>
            </w:hyperlink>
            <w:hyperlink r:id="rId33" w:anchor="n6" w:tgtFrame="_blank" w:history="1">
              <w:r w:rsidR="003E72C8" w:rsidRPr="00CE1045">
                <w:rPr>
                  <w:sz w:val="22"/>
                  <w:szCs w:val="22"/>
                </w:rPr>
                <w:t> 2047-VIII від 18.05.2017</w:t>
              </w:r>
            </w:hyperlink>
            <w:r w:rsidR="003E72C8" w:rsidRPr="00CE1045">
              <w:rPr>
                <w:sz w:val="22"/>
                <w:szCs w:val="22"/>
              </w:rPr>
              <w:t>.</w:t>
            </w:r>
          </w:p>
        </w:tc>
      </w:tr>
      <w:tr w:rsidR="0089255D" w:rsidRPr="00CE1045" w:rsidTr="009E1BFC">
        <w:tc>
          <w:tcPr>
            <w:tcW w:w="16126" w:type="dxa"/>
            <w:gridSpan w:val="3"/>
            <w:tcBorders>
              <w:top w:val="single" w:sz="4" w:space="0" w:color="auto"/>
              <w:left w:val="single" w:sz="4" w:space="0" w:color="auto"/>
              <w:bottom w:val="single" w:sz="4" w:space="0" w:color="auto"/>
              <w:right w:val="single" w:sz="4" w:space="0" w:color="auto"/>
            </w:tcBorders>
          </w:tcPr>
          <w:p w:rsidR="003E72C8" w:rsidRPr="00CE1045" w:rsidRDefault="003E72C8" w:rsidP="005738EC">
            <w:pPr>
              <w:shd w:val="clear" w:color="auto" w:fill="FFFFFF"/>
              <w:spacing w:before="120" w:after="0" w:line="240" w:lineRule="auto"/>
              <w:ind w:firstLine="448"/>
              <w:jc w:val="center"/>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lastRenderedPageBreak/>
              <w:t>Закон України «Про питну воду, питне водопостачання  та водовідведення»</w:t>
            </w:r>
          </w:p>
          <w:p w:rsidR="003E72C8" w:rsidRPr="00CE1045" w:rsidRDefault="003E72C8" w:rsidP="00597602">
            <w:pPr>
              <w:shd w:val="clear" w:color="auto" w:fill="FFFFFF"/>
              <w:spacing w:after="0" w:line="240" w:lineRule="auto"/>
              <w:ind w:firstLine="450"/>
              <w:jc w:val="center"/>
              <w:rPr>
                <w:rFonts w:ascii="Times New Roman" w:eastAsia="Times New Roman" w:hAnsi="Times New Roman" w:cs="Times New Roman"/>
                <w:b/>
                <w:lang w:eastAsia="ru-RU"/>
              </w:rPr>
            </w:pP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MS Mincho" w:hAnsi="Times New Roman" w:cs="Times New Roman"/>
                <w:lang w:eastAsia="ja-JP"/>
              </w:rPr>
            </w:pPr>
            <w:r w:rsidRPr="00CE1045">
              <w:rPr>
                <w:rFonts w:ascii="Times New Roman" w:eastAsia="MS Mincho" w:hAnsi="Times New Roman" w:cs="Times New Roman"/>
                <w:b/>
                <w:bCs/>
                <w:lang w:eastAsia="ja-JP"/>
              </w:rPr>
              <w:t>Стаття 10.</w:t>
            </w:r>
            <w:r w:rsidRPr="00CE1045">
              <w:rPr>
                <w:rFonts w:ascii="Times New Roman" w:eastAsia="MS Mincho" w:hAnsi="Times New Roman" w:cs="Times New Roman"/>
                <w:lang w:eastAsia="ja-JP"/>
              </w:rPr>
              <w:t xml:space="preserve"> Повноваження Кабінету Міністрів України у сфері питної води та питного водопостачання</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MS Mincho" w:hAnsi="Times New Roman" w:cs="Times New Roman"/>
                <w:lang w:eastAsia="ja-JP"/>
              </w:rPr>
            </w:pPr>
            <w:bookmarkStart w:id="4" w:name="o117"/>
            <w:bookmarkEnd w:id="4"/>
            <w:r w:rsidRPr="00CE1045">
              <w:rPr>
                <w:rFonts w:ascii="Times New Roman" w:eastAsia="MS Mincho" w:hAnsi="Times New Roman" w:cs="Times New Roman"/>
                <w:lang w:eastAsia="ja-JP"/>
              </w:rPr>
              <w:t xml:space="preserve">До повноважень Кабінету Міністрів України у сфері питної води та питного водопостачання належать: </w:t>
            </w:r>
            <w:r w:rsidRPr="00CE1045">
              <w:rPr>
                <w:rFonts w:ascii="Times New Roman" w:eastAsia="MS Mincho" w:hAnsi="Times New Roman" w:cs="Times New Roman"/>
                <w:lang w:eastAsia="ja-JP"/>
              </w:rPr>
              <w:br/>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bookmarkStart w:id="5" w:name="o118"/>
            <w:bookmarkEnd w:id="5"/>
            <w:r w:rsidRPr="00CE1045">
              <w:rPr>
                <w:rFonts w:ascii="Times New Roman" w:eastAsia="MS Mincho" w:hAnsi="Times New Roman" w:cs="Times New Roman"/>
                <w:lang w:eastAsia="ja-JP"/>
              </w:rPr>
              <w:t xml:space="preserve">     реалізація державної політики у цій сфері; </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bookmarkStart w:id="6" w:name="o119"/>
            <w:bookmarkEnd w:id="6"/>
            <w:r w:rsidRPr="00CE1045">
              <w:rPr>
                <w:rFonts w:ascii="Times New Roman" w:eastAsia="MS Mincho" w:hAnsi="Times New Roman" w:cs="Times New Roman"/>
                <w:lang w:eastAsia="ja-JP"/>
              </w:rPr>
              <w:t xml:space="preserve">     </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MS Mincho" w:hAnsi="Times New Roman" w:cs="Times New Roman"/>
                <w:lang w:eastAsia="ja-JP"/>
              </w:rPr>
            </w:pPr>
            <w:r w:rsidRPr="00CE1045">
              <w:rPr>
                <w:rFonts w:ascii="Times New Roman" w:eastAsia="MS Mincho" w:hAnsi="Times New Roman" w:cs="Times New Roman"/>
                <w:lang w:eastAsia="ja-JP"/>
              </w:rPr>
              <w:t xml:space="preserve">організація розроблення державних, міждержавних і регіональних програм у цій сфері; </w:t>
            </w:r>
            <w:r w:rsidRPr="00CE1045">
              <w:rPr>
                <w:rFonts w:ascii="Times New Roman" w:eastAsia="MS Mincho" w:hAnsi="Times New Roman" w:cs="Times New Roman"/>
                <w:lang w:eastAsia="ja-JP"/>
              </w:rPr>
              <w:br/>
            </w:r>
          </w:p>
          <w:p w:rsidR="00597602" w:rsidRPr="00CE1045" w:rsidRDefault="0059760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MS Mincho" w:hAnsi="Times New Roman" w:cs="Times New Roman"/>
                <w:b/>
                <w:bCs/>
                <w:lang w:eastAsia="ja-JP"/>
              </w:rPr>
            </w:pPr>
            <w:r w:rsidRPr="00CE1045">
              <w:rPr>
                <w:rFonts w:ascii="Times New Roman" w:eastAsia="MS Mincho" w:hAnsi="Times New Roman" w:cs="Times New Roman"/>
                <w:b/>
                <w:bCs/>
                <w:lang w:eastAsia="ja-JP"/>
              </w:rPr>
              <w:t>Абзаци відсутні</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BF42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BF4254">
            <w:pPr>
              <w:spacing w:after="0" w:line="240" w:lineRule="auto"/>
              <w:jc w:val="both"/>
              <w:rPr>
                <w:rFonts w:ascii="Times New Roman" w:eastAsia="Times New Roman" w:hAnsi="Times New Roman" w:cs="Times New Roman"/>
                <w:b/>
                <w:lang w:eastAsia="ru-RU"/>
              </w:rPr>
            </w:pPr>
            <w:bookmarkStart w:id="7" w:name="o120"/>
            <w:bookmarkEnd w:id="7"/>
            <w:r w:rsidRPr="00CE1045">
              <w:rPr>
                <w:rFonts w:ascii="Times New Roman" w:eastAsia="MS Mincho" w:hAnsi="Times New Roman" w:cs="Times New Roman"/>
                <w:lang w:eastAsia="ja-JP"/>
              </w:rPr>
              <w:t xml:space="preserve"> координація діяльності органів виконавчої влади у цій сфері; </w:t>
            </w:r>
            <w:r w:rsidRPr="00CE1045">
              <w:rPr>
                <w:rFonts w:ascii="Times New Roman" w:eastAsia="MS Mincho" w:hAnsi="Times New Roman" w:cs="Times New Roman"/>
                <w:lang w:eastAsia="ja-JP"/>
              </w:rPr>
              <w:br/>
            </w:r>
            <w:r w:rsidRPr="00CE1045">
              <w:rPr>
                <w:rFonts w:ascii="Times New Roman" w:eastAsia="Times New Roman" w:hAnsi="Times New Roman" w:cs="Times New Roman"/>
                <w:lang w:eastAsia="ru-RU"/>
              </w:rPr>
              <w:t>[…]</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lang w:eastAsia="ja-JP"/>
              </w:rPr>
            </w:pPr>
            <w:r w:rsidRPr="00CE1045">
              <w:rPr>
                <w:rFonts w:ascii="Times New Roman" w:eastAsia="MS Mincho" w:hAnsi="Times New Roman" w:cs="Times New Roman"/>
                <w:b/>
                <w:bCs/>
                <w:lang w:eastAsia="ja-JP"/>
              </w:rPr>
              <w:t>Стаття 10.</w:t>
            </w:r>
            <w:r w:rsidRPr="00CE1045">
              <w:rPr>
                <w:rFonts w:ascii="Times New Roman" w:eastAsia="MS Mincho" w:hAnsi="Times New Roman" w:cs="Times New Roman"/>
                <w:lang w:eastAsia="ja-JP"/>
              </w:rPr>
              <w:t xml:space="preserve"> Повноваження Кабінету Міністрів України у сфері питної води та питного водопостачання</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45"/>
              <w:jc w:val="both"/>
              <w:rPr>
                <w:rFonts w:ascii="Times New Roman" w:eastAsia="MS Mincho" w:hAnsi="Times New Roman" w:cs="Times New Roman"/>
                <w:lang w:eastAsia="ja-JP"/>
              </w:rPr>
            </w:pPr>
            <w:r w:rsidRPr="00CE1045">
              <w:rPr>
                <w:rFonts w:ascii="Times New Roman" w:eastAsia="MS Mincho" w:hAnsi="Times New Roman" w:cs="Times New Roman"/>
                <w:lang w:eastAsia="ja-JP"/>
              </w:rPr>
              <w:t xml:space="preserve">До повноважень Кабінету Міністрів України у сфері питної води та питного водопостачання належать: </w:t>
            </w:r>
            <w:r w:rsidRPr="00CE1045">
              <w:rPr>
                <w:rFonts w:ascii="Times New Roman" w:eastAsia="MS Mincho" w:hAnsi="Times New Roman" w:cs="Times New Roman"/>
                <w:lang w:eastAsia="ja-JP"/>
              </w:rPr>
              <w:br/>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r w:rsidRPr="00CE1045">
              <w:rPr>
                <w:rFonts w:ascii="Times New Roman" w:eastAsia="MS Mincho" w:hAnsi="Times New Roman" w:cs="Times New Roman"/>
                <w:lang w:eastAsia="ja-JP"/>
              </w:rPr>
              <w:t xml:space="preserve">     реалізація державної політики у цій сфері; </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r w:rsidRPr="00CE1045">
              <w:rPr>
                <w:rFonts w:ascii="Times New Roman" w:eastAsia="MS Mincho" w:hAnsi="Times New Roman" w:cs="Times New Roman"/>
                <w:lang w:eastAsia="ja-JP"/>
              </w:rPr>
              <w:t xml:space="preserve">    </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45"/>
              <w:jc w:val="both"/>
              <w:rPr>
                <w:rFonts w:ascii="Times New Roman" w:eastAsia="MS Mincho" w:hAnsi="Times New Roman" w:cs="Times New Roman"/>
                <w:lang w:eastAsia="ja-JP"/>
              </w:rPr>
            </w:pPr>
            <w:r w:rsidRPr="00CE1045">
              <w:rPr>
                <w:rFonts w:ascii="Times New Roman" w:eastAsia="MS Mincho" w:hAnsi="Times New Roman" w:cs="Times New Roman"/>
                <w:lang w:eastAsia="ja-JP"/>
              </w:rPr>
              <w:t xml:space="preserve"> організація розроблення державних, міждержавних і регіональних програм у цій сфері; </w:t>
            </w:r>
            <w:r w:rsidRPr="00CE1045">
              <w:rPr>
                <w:rFonts w:ascii="Times New Roman" w:eastAsia="MS Mincho" w:hAnsi="Times New Roman" w:cs="Times New Roman"/>
                <w:lang w:eastAsia="ja-JP"/>
              </w:rPr>
              <w:br/>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b/>
                <w:lang w:eastAsia="uk-UA"/>
              </w:rPr>
            </w:pPr>
            <w:r w:rsidRPr="00CE1045">
              <w:rPr>
                <w:rFonts w:ascii="Times New Roman" w:eastAsia="Times New Roman" w:hAnsi="Times New Roman" w:cs="Times New Roman"/>
                <w:b/>
                <w:lang w:eastAsia="ru-RU"/>
              </w:rPr>
              <w:t>затвердження ліцензійних умов провадження господарської діяльності з централізованого водопостачання та централізованого водовідведення;</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lang w:eastAsia="ja-JP"/>
              </w:rPr>
            </w:pPr>
          </w:p>
          <w:p w:rsidR="00597602" w:rsidRDefault="00597602" w:rsidP="00597602">
            <w:pPr>
              <w:shd w:val="clear" w:color="auto" w:fill="FFFFFF"/>
              <w:spacing w:after="150" w:line="240" w:lineRule="auto"/>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 xml:space="preserve">     </w:t>
            </w:r>
            <w:r w:rsidR="007250A8" w:rsidRPr="00CE1045">
              <w:rPr>
                <w:rFonts w:ascii="Times New Roman" w:eastAsia="Times New Roman" w:hAnsi="Times New Roman" w:cs="Times New Roman"/>
                <w:b/>
                <w:lang w:eastAsia="ru-RU"/>
              </w:rPr>
              <w:t xml:space="preserve">  </w:t>
            </w:r>
            <w:r w:rsidRPr="00CE1045">
              <w:rPr>
                <w:rFonts w:ascii="Times New Roman" w:eastAsia="Times New Roman" w:hAnsi="Times New Roman" w:cs="Times New Roman"/>
                <w:b/>
                <w:lang w:eastAsia="ru-RU"/>
              </w:rPr>
              <w:t xml:space="preserve">затвердження порядків формування тарифів на послуги </w:t>
            </w:r>
            <w:r w:rsidR="00F92437" w:rsidRPr="00CE1045">
              <w:rPr>
                <w:rFonts w:ascii="Times New Roman" w:eastAsia="Times New Roman" w:hAnsi="Times New Roman" w:cs="Times New Roman"/>
                <w:b/>
                <w:lang w:eastAsia="ru-RU"/>
              </w:rPr>
              <w:t xml:space="preserve">з </w:t>
            </w:r>
            <w:r w:rsidRPr="00CE1045">
              <w:rPr>
                <w:rFonts w:ascii="Times New Roman" w:eastAsia="Times New Roman" w:hAnsi="Times New Roman" w:cs="Times New Roman"/>
                <w:b/>
                <w:lang w:eastAsia="ru-RU"/>
              </w:rPr>
              <w:t xml:space="preserve">централізованого водопостачання </w:t>
            </w:r>
            <w:r w:rsidR="00BF4254" w:rsidRPr="00BF4254">
              <w:rPr>
                <w:rFonts w:ascii="Times New Roman" w:eastAsia="Times New Roman" w:hAnsi="Times New Roman" w:cs="Times New Roman"/>
                <w:b/>
                <w:color w:val="FF0000"/>
                <w:lang w:eastAsia="ru-RU"/>
              </w:rPr>
              <w:t>та</w:t>
            </w:r>
            <w:r w:rsidRPr="00CE1045">
              <w:rPr>
                <w:rFonts w:ascii="Times New Roman" w:eastAsia="Times New Roman" w:hAnsi="Times New Roman" w:cs="Times New Roman"/>
                <w:b/>
                <w:lang w:eastAsia="ru-RU"/>
              </w:rPr>
              <w:t xml:space="preserve"> централізованого водовідведення;</w:t>
            </w:r>
          </w:p>
          <w:p w:rsidR="00BF4254" w:rsidRPr="00CE1045" w:rsidRDefault="00BF4254" w:rsidP="00597602">
            <w:pPr>
              <w:shd w:val="clear" w:color="auto" w:fill="FFFFFF"/>
              <w:spacing w:after="150" w:line="240" w:lineRule="auto"/>
              <w:jc w:val="both"/>
              <w:rPr>
                <w:rFonts w:ascii="Times New Roman" w:eastAsia="Times New Roman" w:hAnsi="Times New Roman" w:cs="Times New Roman"/>
                <w:b/>
                <w:lang w:eastAsia="ru-RU"/>
              </w:rPr>
            </w:pPr>
          </w:p>
          <w:p w:rsidR="00597602" w:rsidRPr="00CE1045" w:rsidRDefault="00597602" w:rsidP="005738EC">
            <w:pPr>
              <w:shd w:val="clear" w:color="auto" w:fill="FFFFFF"/>
              <w:spacing w:before="120" w:after="150" w:line="240" w:lineRule="auto"/>
              <w:ind w:firstLine="448"/>
              <w:jc w:val="both"/>
              <w:rPr>
                <w:rFonts w:ascii="Times New Roman" w:eastAsia="Times New Roman" w:hAnsi="Times New Roman" w:cs="Times New Roman"/>
                <w:b/>
                <w:lang w:eastAsia="ru-RU"/>
              </w:rPr>
            </w:pPr>
            <w:r w:rsidRPr="00CE1045">
              <w:rPr>
                <w:rFonts w:ascii="Times New Roman" w:eastAsia="MS Mincho" w:hAnsi="Times New Roman" w:cs="Times New Roman"/>
                <w:lang w:eastAsia="ja-JP"/>
              </w:rPr>
              <w:lastRenderedPageBreak/>
              <w:t xml:space="preserve">координація діяльності органів виконавчої влади у цій сфері; </w:t>
            </w:r>
            <w:r w:rsidRPr="00CE1045">
              <w:rPr>
                <w:rFonts w:ascii="Times New Roman" w:eastAsia="MS Mincho" w:hAnsi="Times New Roman" w:cs="Times New Roman"/>
                <w:lang w:eastAsia="ja-JP"/>
              </w:rPr>
              <w:br/>
            </w:r>
            <w:r w:rsidRPr="00CE1045">
              <w:rPr>
                <w:rFonts w:ascii="Times New Roman" w:eastAsia="Times New Roman" w:hAnsi="Times New Roman" w:cs="Times New Roman"/>
                <w:lang w:eastAsia="ru-RU"/>
              </w:rPr>
              <w:t>[…]</w:t>
            </w:r>
          </w:p>
        </w:tc>
        <w:tc>
          <w:tcPr>
            <w:tcW w:w="3260" w:type="dxa"/>
            <w:tcBorders>
              <w:top w:val="single" w:sz="4" w:space="0" w:color="auto"/>
              <w:left w:val="single" w:sz="4" w:space="0" w:color="auto"/>
              <w:bottom w:val="single" w:sz="4" w:space="0" w:color="auto"/>
              <w:right w:val="single" w:sz="4" w:space="0" w:color="auto"/>
            </w:tcBorders>
          </w:tcPr>
          <w:p w:rsidR="00597602" w:rsidRPr="00CE1045" w:rsidRDefault="00286F49" w:rsidP="001F04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bCs/>
                <w:lang w:eastAsia="ja-JP"/>
              </w:rPr>
            </w:pPr>
            <w:r w:rsidRPr="00CE1045">
              <w:rPr>
                <w:rFonts w:ascii="Times New Roman" w:eastAsia="MS Mincho" w:hAnsi="Times New Roman" w:cs="Times New Roman"/>
                <w:bCs/>
                <w:lang w:eastAsia="ja-JP"/>
              </w:rPr>
              <w:lastRenderedPageBreak/>
              <w:t>П</w:t>
            </w:r>
            <w:r w:rsidR="003E72C8" w:rsidRPr="00CE1045">
              <w:rPr>
                <w:rFonts w:ascii="Times New Roman" w:eastAsia="MS Mincho" w:hAnsi="Times New Roman" w:cs="Times New Roman"/>
                <w:bCs/>
                <w:lang w:eastAsia="ja-JP"/>
              </w:rPr>
              <w:t>овноваження Кабіне</w:t>
            </w:r>
            <w:r w:rsidRPr="00CE1045">
              <w:rPr>
                <w:rFonts w:ascii="Times New Roman" w:eastAsia="MS Mincho" w:hAnsi="Times New Roman" w:cs="Times New Roman"/>
                <w:bCs/>
                <w:lang w:eastAsia="ja-JP"/>
              </w:rPr>
              <w:t xml:space="preserve">ту Міністрів України  визначаються з урахуванням </w:t>
            </w:r>
            <w:r w:rsidR="007250A8" w:rsidRPr="00CE1045">
              <w:rPr>
                <w:rFonts w:ascii="Times New Roman" w:eastAsia="MS Mincho" w:hAnsi="Times New Roman" w:cs="Times New Roman"/>
                <w:bCs/>
                <w:lang w:eastAsia="ja-JP"/>
              </w:rPr>
              <w:t>концепції передачі повноважень з ліцензування діяльності</w:t>
            </w:r>
            <w:r w:rsidR="00B653A1" w:rsidRPr="00CE1045">
              <w:rPr>
                <w:rFonts w:ascii="Times New Roman" w:eastAsia="MS Mincho" w:hAnsi="Times New Roman" w:cs="Times New Roman"/>
                <w:bCs/>
                <w:lang w:eastAsia="ja-JP"/>
              </w:rPr>
              <w:t xml:space="preserve"> у сфері</w:t>
            </w:r>
            <w:r w:rsidR="007250A8" w:rsidRPr="00CE1045">
              <w:rPr>
                <w:rFonts w:ascii="Times New Roman" w:eastAsia="MS Mincho" w:hAnsi="Times New Roman" w:cs="Times New Roman"/>
                <w:bCs/>
                <w:lang w:eastAsia="ja-JP"/>
              </w:rPr>
              <w:t xml:space="preserve"> централізованого водопостачання та централізованого</w:t>
            </w:r>
            <w:r w:rsidR="00B653A1" w:rsidRPr="00CE1045">
              <w:rPr>
                <w:rFonts w:ascii="Times New Roman" w:eastAsia="MS Mincho" w:hAnsi="Times New Roman" w:cs="Times New Roman"/>
                <w:bCs/>
                <w:lang w:eastAsia="ja-JP"/>
              </w:rPr>
              <w:t xml:space="preserve"> водовідведення</w:t>
            </w:r>
            <w:r w:rsidR="007250A8" w:rsidRPr="00CE1045">
              <w:rPr>
                <w:rFonts w:ascii="Times New Roman" w:eastAsia="MS Mincho" w:hAnsi="Times New Roman" w:cs="Times New Roman"/>
                <w:bCs/>
                <w:lang w:eastAsia="ja-JP"/>
              </w:rPr>
              <w:t>, а також встановлення тарифів на відповідні комунальні послуги на місцев</w:t>
            </w:r>
            <w:r w:rsidR="001F045E" w:rsidRPr="00CE1045">
              <w:rPr>
                <w:rFonts w:ascii="Times New Roman" w:eastAsia="MS Mincho" w:hAnsi="Times New Roman" w:cs="Times New Roman"/>
                <w:bCs/>
                <w:lang w:eastAsia="ja-JP"/>
              </w:rPr>
              <w:t>ий</w:t>
            </w:r>
            <w:r w:rsidR="007250A8" w:rsidRPr="00CE1045">
              <w:rPr>
                <w:rFonts w:ascii="Times New Roman" w:eastAsia="MS Mincho" w:hAnsi="Times New Roman" w:cs="Times New Roman"/>
                <w:bCs/>
                <w:lang w:eastAsia="ja-JP"/>
              </w:rPr>
              <w:t xml:space="preserve"> рів</w:t>
            </w:r>
            <w:r w:rsidR="001F045E" w:rsidRPr="00CE1045">
              <w:rPr>
                <w:rFonts w:ascii="Times New Roman" w:eastAsia="MS Mincho" w:hAnsi="Times New Roman" w:cs="Times New Roman"/>
                <w:bCs/>
                <w:lang w:eastAsia="ja-JP"/>
              </w:rPr>
              <w:t>ень</w:t>
            </w:r>
            <w:r w:rsidR="007250A8" w:rsidRPr="00CE1045">
              <w:rPr>
                <w:rFonts w:ascii="Times New Roman" w:eastAsia="MS Mincho" w:hAnsi="Times New Roman" w:cs="Times New Roman"/>
                <w:bCs/>
                <w:lang w:eastAsia="ja-JP"/>
              </w:rPr>
              <w:t>.</w:t>
            </w:r>
          </w:p>
        </w:tc>
      </w:tr>
      <w:tr w:rsidR="00BF2572" w:rsidRPr="00CE1045" w:rsidTr="009E1BFC">
        <w:tc>
          <w:tcPr>
            <w:tcW w:w="6345" w:type="dxa"/>
            <w:tcBorders>
              <w:top w:val="single" w:sz="4" w:space="0" w:color="auto"/>
              <w:left w:val="single" w:sz="4" w:space="0" w:color="auto"/>
              <w:bottom w:val="single" w:sz="4" w:space="0" w:color="auto"/>
              <w:right w:val="single" w:sz="4" w:space="0" w:color="auto"/>
            </w:tcBorders>
          </w:tcPr>
          <w:p w:rsidR="00BF2572" w:rsidRDefault="00BF2572" w:rsidP="00BF2572">
            <w:pPr>
              <w:pStyle w:val="rvps2"/>
              <w:shd w:val="clear" w:color="auto" w:fill="FFFFFF"/>
              <w:spacing w:before="0" w:beforeAutospacing="0" w:after="150" w:afterAutospacing="0"/>
              <w:ind w:firstLine="450"/>
              <w:jc w:val="both"/>
              <w:rPr>
                <w:color w:val="333333"/>
              </w:rPr>
            </w:pPr>
            <w:r>
              <w:rPr>
                <w:rStyle w:val="rvts9"/>
                <w:b/>
                <w:bCs/>
                <w:color w:val="333333"/>
              </w:rPr>
              <w:t>Стаття 11. </w:t>
            </w:r>
            <w:r>
              <w:rPr>
                <w:color w:val="333333"/>
              </w:rPr>
              <w:t>Повноваження центрального органу виконавчої влади, що забезпечує формування та реалізує державну політику у сфері житлово-комунального господарства, інших державних органів у сфері питної води, питного водопостачання та водовідведення</w:t>
            </w:r>
          </w:p>
          <w:p w:rsidR="00BF2572" w:rsidRDefault="00BF2572" w:rsidP="00BF2572">
            <w:pPr>
              <w:pStyle w:val="rvps2"/>
              <w:shd w:val="clear" w:color="auto" w:fill="FFFFFF"/>
              <w:spacing w:before="0" w:beforeAutospacing="0" w:after="150" w:afterAutospacing="0"/>
              <w:ind w:firstLine="450"/>
              <w:jc w:val="both"/>
              <w:rPr>
                <w:color w:val="333333"/>
              </w:rPr>
            </w:pPr>
            <w:bookmarkStart w:id="8" w:name="n153"/>
            <w:bookmarkStart w:id="9" w:name="n154"/>
            <w:bookmarkEnd w:id="8"/>
            <w:bookmarkEnd w:id="9"/>
            <w:r>
              <w:rPr>
                <w:color w:val="333333"/>
              </w:rPr>
              <w:t>До повноважень центрального органу виконавчої влади, що забезпечує формування державної політики у сфері житлово-комунального господарства, належить:</w:t>
            </w:r>
          </w:p>
          <w:p w:rsidR="00BF2572" w:rsidRDefault="00BF2572" w:rsidP="00BF2572">
            <w:pPr>
              <w:pStyle w:val="rvps2"/>
              <w:shd w:val="clear" w:color="auto" w:fill="FFFFFF"/>
              <w:spacing w:before="0" w:beforeAutospacing="0" w:after="150" w:afterAutospacing="0"/>
              <w:ind w:firstLine="450"/>
              <w:jc w:val="both"/>
              <w:rPr>
                <w:color w:val="333333"/>
                <w:shd w:val="clear" w:color="auto" w:fill="FFFFFF"/>
              </w:rPr>
            </w:pPr>
            <w:bookmarkStart w:id="10" w:name="n155"/>
            <w:bookmarkStart w:id="11" w:name="n164"/>
            <w:bookmarkEnd w:id="10"/>
            <w:bookmarkEnd w:id="11"/>
            <w:r w:rsidRPr="00CE1045">
              <w:rPr>
                <w:lang w:eastAsia="ru-RU"/>
              </w:rPr>
              <w:t>[…]</w:t>
            </w:r>
          </w:p>
          <w:p w:rsidR="00707509" w:rsidRDefault="00707509" w:rsidP="007075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MS Mincho" w:hAnsi="Times New Roman" w:cs="Times New Roman"/>
                <w:b/>
                <w:bCs/>
                <w:lang w:eastAsia="ja-JP"/>
              </w:rPr>
            </w:pPr>
            <w:r>
              <w:rPr>
                <w:rFonts w:ascii="Times New Roman" w:eastAsia="MS Mincho" w:hAnsi="Times New Roman" w:cs="Times New Roman"/>
                <w:b/>
                <w:bCs/>
                <w:lang w:eastAsia="ja-JP"/>
              </w:rPr>
              <w:t>Абзац відсутній</w:t>
            </w:r>
          </w:p>
          <w:p w:rsidR="00707509" w:rsidRDefault="00707509" w:rsidP="007075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MS Mincho" w:hAnsi="Times New Roman" w:cs="Times New Roman"/>
                <w:b/>
                <w:bCs/>
                <w:lang w:eastAsia="ja-JP"/>
              </w:rPr>
            </w:pPr>
          </w:p>
          <w:p w:rsidR="00707509" w:rsidRDefault="00707509" w:rsidP="00BF2572">
            <w:pPr>
              <w:pStyle w:val="rvps2"/>
              <w:shd w:val="clear" w:color="auto" w:fill="FFFFFF"/>
              <w:spacing w:before="0" w:beforeAutospacing="0" w:after="150" w:afterAutospacing="0"/>
              <w:ind w:firstLine="450"/>
              <w:jc w:val="both"/>
              <w:rPr>
                <w:color w:val="333333"/>
                <w:shd w:val="clear" w:color="auto" w:fill="FFFFFF"/>
              </w:rPr>
            </w:pPr>
          </w:p>
          <w:p w:rsidR="00707509" w:rsidRDefault="00707509" w:rsidP="00BF2572">
            <w:pPr>
              <w:pStyle w:val="rvps2"/>
              <w:shd w:val="clear" w:color="auto" w:fill="FFFFFF"/>
              <w:spacing w:before="0" w:beforeAutospacing="0" w:after="150" w:afterAutospacing="0"/>
              <w:ind w:firstLine="450"/>
              <w:jc w:val="both"/>
              <w:rPr>
                <w:color w:val="333333"/>
                <w:shd w:val="clear" w:color="auto" w:fill="FFFFFF"/>
              </w:rPr>
            </w:pPr>
          </w:p>
          <w:p w:rsidR="00BF2572" w:rsidRDefault="00BF2572" w:rsidP="00BF2572">
            <w:pPr>
              <w:pStyle w:val="rvps2"/>
              <w:shd w:val="clear" w:color="auto" w:fill="FFFFFF"/>
              <w:spacing w:before="0" w:beforeAutospacing="0" w:after="150" w:afterAutospacing="0"/>
              <w:ind w:firstLine="450"/>
              <w:jc w:val="both"/>
              <w:rPr>
                <w:color w:val="333333"/>
              </w:rPr>
            </w:pPr>
            <w:r>
              <w:rPr>
                <w:color w:val="333333"/>
                <w:shd w:val="clear" w:color="auto" w:fill="FFFFFF"/>
              </w:rPr>
              <w:t>координація діяльності органів виконавчої влади, підприємств, установ, організацій незалежно від форми власності у цій сфері;</w:t>
            </w:r>
          </w:p>
          <w:p w:rsidR="00BF2572" w:rsidRDefault="00BF2572" w:rsidP="00BF2572">
            <w:pPr>
              <w:pStyle w:val="rvps2"/>
              <w:shd w:val="clear" w:color="auto" w:fill="FFFFFF"/>
              <w:spacing w:before="0" w:beforeAutospacing="0" w:after="150" w:afterAutospacing="0"/>
              <w:ind w:firstLine="450"/>
              <w:jc w:val="both"/>
              <w:rPr>
                <w:color w:val="333333"/>
              </w:rPr>
            </w:pPr>
            <w:r>
              <w:rPr>
                <w:color w:val="333333"/>
              </w:rPr>
              <w:t>вирішення інших питань у сфері питної води, питного водопостачання та водовідведення відповідно до законів України.</w:t>
            </w:r>
          </w:p>
          <w:p w:rsidR="00707509" w:rsidRDefault="00707509" w:rsidP="00BF25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MS Mincho" w:hAnsi="Times New Roman" w:cs="Times New Roman"/>
                <w:b/>
                <w:bCs/>
                <w:lang w:eastAsia="ja-JP"/>
              </w:rPr>
            </w:pPr>
          </w:p>
          <w:p w:rsidR="00BF2572" w:rsidRDefault="00BF2572" w:rsidP="00BF25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MS Mincho" w:hAnsi="Times New Roman" w:cs="Times New Roman"/>
                <w:b/>
                <w:bCs/>
                <w:lang w:eastAsia="ja-JP"/>
              </w:rPr>
            </w:pPr>
            <w:r w:rsidRPr="00CE1045">
              <w:rPr>
                <w:rFonts w:ascii="Times New Roman" w:eastAsia="MS Mincho" w:hAnsi="Times New Roman" w:cs="Times New Roman"/>
                <w:b/>
                <w:bCs/>
                <w:lang w:eastAsia="ja-JP"/>
              </w:rPr>
              <w:t>[…]</w:t>
            </w:r>
          </w:p>
          <w:p w:rsidR="00BF2572" w:rsidRPr="00CE1045" w:rsidRDefault="00BF2572" w:rsidP="00BF25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MS Mincho" w:hAnsi="Times New Roman" w:cs="Times New Roman"/>
                <w:b/>
                <w:bCs/>
                <w:lang w:eastAsia="ja-JP"/>
              </w:rPr>
            </w:pPr>
          </w:p>
          <w:p w:rsidR="00BF2572" w:rsidRPr="00CE1045" w:rsidRDefault="00BF2572" w:rsidP="00BF25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MS Mincho" w:hAnsi="Times New Roman" w:cs="Times New Roman"/>
                <w:b/>
                <w:bCs/>
                <w:lang w:eastAsia="ja-JP"/>
              </w:rPr>
            </w:pPr>
            <w:r w:rsidRPr="00CE1045">
              <w:rPr>
                <w:rFonts w:ascii="Times New Roman" w:eastAsia="MS Mincho" w:hAnsi="Times New Roman" w:cs="Times New Roman"/>
                <w:b/>
                <w:bCs/>
                <w:lang w:eastAsia="ja-JP"/>
              </w:rPr>
              <w:t>Органом державного регулювання у сфері  централізованого водопостачання та водовідведення є національна комісія, що здійснює державне регулювання у сферах енергетики та комунальних послуг.</w:t>
            </w:r>
          </w:p>
          <w:p w:rsidR="00BF2572" w:rsidRPr="00CE1045"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MS Mincho" w:hAnsi="Times New Roman" w:cs="Times New Roman"/>
                <w:b/>
                <w:bCs/>
                <w:lang w:eastAsia="ja-JP"/>
              </w:rPr>
            </w:pPr>
          </w:p>
        </w:tc>
        <w:tc>
          <w:tcPr>
            <w:tcW w:w="6521" w:type="dxa"/>
            <w:tcBorders>
              <w:top w:val="single" w:sz="4" w:space="0" w:color="auto"/>
              <w:left w:val="single" w:sz="4" w:space="0" w:color="auto"/>
              <w:bottom w:val="single" w:sz="4" w:space="0" w:color="auto"/>
              <w:right w:val="single" w:sz="4" w:space="0" w:color="auto"/>
            </w:tcBorders>
          </w:tcPr>
          <w:p w:rsidR="00BF2572" w:rsidRDefault="00BF2572" w:rsidP="00BF2572">
            <w:pPr>
              <w:pStyle w:val="rvps2"/>
              <w:shd w:val="clear" w:color="auto" w:fill="FFFFFF"/>
              <w:spacing w:before="0" w:beforeAutospacing="0" w:after="150" w:afterAutospacing="0"/>
              <w:ind w:firstLine="450"/>
              <w:jc w:val="both"/>
              <w:rPr>
                <w:color w:val="333333"/>
              </w:rPr>
            </w:pPr>
            <w:r>
              <w:rPr>
                <w:rStyle w:val="rvts9"/>
                <w:b/>
                <w:bCs/>
                <w:color w:val="333333"/>
              </w:rPr>
              <w:t>Стаття 11. </w:t>
            </w:r>
            <w:r>
              <w:rPr>
                <w:color w:val="333333"/>
              </w:rPr>
              <w:t>Повноваження центрального органу виконавчої влади, що забезпечує формування та реалізує державну політику у сфері житлово-комунального господарства, інших державних органів у сфері питної води, питного водопостачання та водовідведення</w:t>
            </w:r>
          </w:p>
          <w:p w:rsidR="00BF2572" w:rsidRDefault="00BF2572" w:rsidP="00BF2572">
            <w:pPr>
              <w:pStyle w:val="rvps2"/>
              <w:shd w:val="clear" w:color="auto" w:fill="FFFFFF"/>
              <w:spacing w:before="0" w:beforeAutospacing="0" w:after="150" w:afterAutospacing="0"/>
              <w:ind w:firstLine="450"/>
              <w:jc w:val="both"/>
              <w:rPr>
                <w:color w:val="333333"/>
              </w:rPr>
            </w:pPr>
            <w:r>
              <w:rPr>
                <w:color w:val="333333"/>
              </w:rPr>
              <w:t>До повноважень центрального органу виконавчої влади, що забезпечує формування державної політики у сфері житлово-комунального господарства, належить:</w:t>
            </w:r>
          </w:p>
          <w:p w:rsidR="00BF2572" w:rsidRDefault="00BF2572" w:rsidP="00BF2572">
            <w:pPr>
              <w:pStyle w:val="rvps2"/>
              <w:shd w:val="clear" w:color="auto" w:fill="FFFFFF"/>
              <w:spacing w:before="0" w:beforeAutospacing="0" w:after="150" w:afterAutospacing="0"/>
              <w:ind w:firstLine="450"/>
              <w:jc w:val="both"/>
              <w:rPr>
                <w:color w:val="333333"/>
                <w:shd w:val="clear" w:color="auto" w:fill="FFFFFF"/>
              </w:rPr>
            </w:pPr>
            <w:r w:rsidRPr="00CE1045">
              <w:rPr>
                <w:lang w:eastAsia="ru-RU"/>
              </w:rPr>
              <w:t>[…]</w:t>
            </w:r>
          </w:p>
          <w:p w:rsidR="00707509" w:rsidRPr="00BF4254" w:rsidRDefault="00707509" w:rsidP="00707509">
            <w:pPr>
              <w:shd w:val="clear" w:color="auto" w:fill="FFFFFF"/>
              <w:spacing w:after="0" w:line="240" w:lineRule="auto"/>
              <w:ind w:firstLine="450"/>
              <w:jc w:val="both"/>
              <w:rPr>
                <w:rFonts w:ascii="Times New Roman" w:eastAsia="Times New Roman" w:hAnsi="Times New Roman" w:cs="Times New Roman"/>
                <w:b/>
                <w:lang w:eastAsia="uk-UA"/>
              </w:rPr>
            </w:pPr>
            <w:r w:rsidRPr="00BF4254">
              <w:rPr>
                <w:rFonts w:ascii="Times New Roman" w:eastAsia="Times New Roman" w:hAnsi="Times New Roman" w:cs="Times New Roman"/>
                <w:b/>
                <w:lang w:eastAsia="ru-RU"/>
              </w:rPr>
              <w:t>розроблення ліцензійних умов провадження господарської діяльності з централізованого водопостачання та централізованого водовідведення;</w:t>
            </w:r>
          </w:p>
          <w:p w:rsidR="00BF2572" w:rsidRPr="00BF4254"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BF2572"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707509" w:rsidRDefault="00707509" w:rsidP="00707509">
            <w:pPr>
              <w:pStyle w:val="rvps2"/>
              <w:shd w:val="clear" w:color="auto" w:fill="FFFFFF"/>
              <w:spacing w:before="0" w:beforeAutospacing="0" w:after="150" w:afterAutospacing="0"/>
              <w:ind w:firstLine="450"/>
              <w:jc w:val="both"/>
              <w:rPr>
                <w:color w:val="333333"/>
                <w:shd w:val="clear" w:color="auto" w:fill="FFFFFF"/>
              </w:rPr>
            </w:pPr>
            <w:r w:rsidRPr="00CE1045">
              <w:rPr>
                <w:lang w:eastAsia="ru-RU"/>
              </w:rPr>
              <w:t>[…]</w:t>
            </w:r>
          </w:p>
          <w:p w:rsidR="00BF2572"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BF2572"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BF2572"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BF2572"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BF2572"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BF2572"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BF2572" w:rsidRDefault="00BF2572" w:rsidP="00BF25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MS Mincho" w:hAnsi="Times New Roman" w:cs="Times New Roman"/>
                <w:b/>
                <w:bCs/>
                <w:lang w:eastAsia="ja-JP"/>
              </w:rPr>
            </w:pPr>
            <w:r w:rsidRPr="00CE1045">
              <w:rPr>
                <w:rFonts w:ascii="Times New Roman" w:eastAsia="MS Mincho" w:hAnsi="Times New Roman" w:cs="Times New Roman"/>
                <w:b/>
                <w:bCs/>
                <w:lang w:eastAsia="ja-JP"/>
              </w:rPr>
              <w:t>[…]</w:t>
            </w:r>
          </w:p>
          <w:p w:rsidR="00BF2572"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707509" w:rsidRDefault="00707509"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p>
          <w:p w:rsidR="00BF2572" w:rsidRPr="00CE1045" w:rsidRDefault="00BF2572" w:rsidP="006719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8"/>
              <w:jc w:val="both"/>
              <w:rPr>
                <w:rFonts w:ascii="Times New Roman" w:eastAsia="MS Mincho" w:hAnsi="Times New Roman" w:cs="Times New Roman"/>
                <w:b/>
                <w:bCs/>
                <w:lang w:eastAsia="ja-JP"/>
              </w:rPr>
            </w:pPr>
            <w:r w:rsidRPr="00CE1045">
              <w:rPr>
                <w:rFonts w:ascii="Times New Roman" w:eastAsia="Times New Roman" w:hAnsi="Times New Roman" w:cs="Times New Roman"/>
                <w:b/>
                <w:lang w:eastAsia="ru-RU"/>
              </w:rPr>
              <w:t>Виключається</w:t>
            </w:r>
            <w:r w:rsidR="00707509">
              <w:rPr>
                <w:rFonts w:ascii="Times New Roman" w:eastAsia="Times New Roman" w:hAnsi="Times New Roman" w:cs="Times New Roman"/>
                <w:b/>
                <w:lang w:eastAsia="ru-RU"/>
              </w:rPr>
              <w:t>.</w:t>
            </w:r>
          </w:p>
        </w:tc>
        <w:tc>
          <w:tcPr>
            <w:tcW w:w="3260" w:type="dxa"/>
            <w:tcBorders>
              <w:top w:val="single" w:sz="4" w:space="0" w:color="auto"/>
              <w:left w:val="single" w:sz="4" w:space="0" w:color="auto"/>
              <w:bottom w:val="single" w:sz="4" w:space="0" w:color="auto"/>
              <w:right w:val="single" w:sz="4" w:space="0" w:color="auto"/>
            </w:tcBorders>
          </w:tcPr>
          <w:p w:rsidR="00BF2572" w:rsidRDefault="00707509" w:rsidP="00BF2572">
            <w:pPr>
              <w:spacing w:after="0" w:line="240" w:lineRule="auto"/>
              <w:ind w:firstLine="448"/>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Передбачається, що </w:t>
            </w:r>
            <w:r w:rsidRPr="00CE1045">
              <w:rPr>
                <w:rFonts w:ascii="Times New Roman" w:eastAsia="Times New Roman" w:hAnsi="Times New Roman" w:cs="Times New Roman"/>
                <w:b/>
                <w:lang w:eastAsia="ru-RU"/>
              </w:rPr>
              <w:t>ліцензійн</w:t>
            </w:r>
            <w:r>
              <w:rPr>
                <w:rFonts w:ascii="Times New Roman" w:eastAsia="Times New Roman" w:hAnsi="Times New Roman" w:cs="Times New Roman"/>
                <w:b/>
                <w:lang w:eastAsia="ru-RU"/>
              </w:rPr>
              <w:t>і</w:t>
            </w:r>
            <w:r w:rsidRPr="00CE1045">
              <w:rPr>
                <w:rFonts w:ascii="Times New Roman" w:eastAsia="Times New Roman" w:hAnsi="Times New Roman" w:cs="Times New Roman"/>
                <w:b/>
                <w:lang w:eastAsia="ru-RU"/>
              </w:rPr>
              <w:t xml:space="preserve"> умов</w:t>
            </w:r>
            <w:r>
              <w:rPr>
                <w:rFonts w:ascii="Times New Roman" w:eastAsia="Times New Roman" w:hAnsi="Times New Roman" w:cs="Times New Roman"/>
                <w:b/>
                <w:lang w:eastAsia="ru-RU"/>
              </w:rPr>
              <w:t>и</w:t>
            </w:r>
            <w:r w:rsidRPr="00CE1045">
              <w:rPr>
                <w:rFonts w:ascii="Times New Roman" w:eastAsia="Times New Roman" w:hAnsi="Times New Roman" w:cs="Times New Roman"/>
                <w:b/>
                <w:lang w:eastAsia="ru-RU"/>
              </w:rPr>
              <w:t xml:space="preserve"> провадження господарської діяльності з централізованого водопостачання та централізованого водовідведення</w:t>
            </w:r>
            <w:r w:rsidRPr="00CE1045">
              <w:rPr>
                <w:rFonts w:ascii="Times New Roman" w:eastAsia="Times New Roman" w:hAnsi="Times New Roman" w:cs="Times New Roman"/>
                <w:b/>
                <w:lang w:eastAsia="uk-UA"/>
              </w:rPr>
              <w:t>,</w:t>
            </w:r>
            <w:r w:rsidRPr="00CE1045">
              <w:rPr>
                <w:rFonts w:ascii="Times New Roman" w:eastAsia="Times New Roman" w:hAnsi="Times New Roman" w:cs="Times New Roman"/>
                <w:b/>
                <w:lang w:eastAsia="ru-RU"/>
              </w:rPr>
              <w:t xml:space="preserve"> та поряд</w:t>
            </w:r>
            <w:r>
              <w:rPr>
                <w:rFonts w:ascii="Times New Roman" w:eastAsia="Times New Roman" w:hAnsi="Times New Roman" w:cs="Times New Roman"/>
                <w:b/>
                <w:lang w:eastAsia="ru-RU"/>
              </w:rPr>
              <w:t>ок</w:t>
            </w:r>
            <w:r w:rsidRPr="00CE1045">
              <w:rPr>
                <w:rFonts w:ascii="Times New Roman" w:eastAsia="Times New Roman" w:hAnsi="Times New Roman" w:cs="Times New Roman"/>
                <w:b/>
                <w:lang w:eastAsia="ru-RU"/>
              </w:rPr>
              <w:t xml:space="preserve"> контролю за їх додержанням</w:t>
            </w:r>
            <w:r>
              <w:rPr>
                <w:rFonts w:ascii="Times New Roman" w:eastAsia="Times New Roman" w:hAnsi="Times New Roman" w:cs="Times New Roman"/>
                <w:b/>
                <w:lang w:eastAsia="ru-RU"/>
              </w:rPr>
              <w:t xml:space="preserve"> для суб’єктів господарювання, діяльність яких  регулюватиметься на місцевому рівні, розроблятимуться Мінрегіоном та затверджуватимуться Кабінетом Міністрів України. </w:t>
            </w:r>
          </w:p>
          <w:p w:rsidR="00BF2572" w:rsidRPr="00CE1045" w:rsidRDefault="00707509" w:rsidP="00BF2572">
            <w:pPr>
              <w:spacing w:after="0" w:line="240" w:lineRule="auto"/>
              <w:ind w:firstLine="448"/>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Враховуючи те,</w:t>
            </w:r>
            <w:r w:rsidR="00BF2572" w:rsidRPr="00CE1045">
              <w:rPr>
                <w:rFonts w:ascii="Times New Roman" w:eastAsia="Times New Roman" w:hAnsi="Times New Roman" w:cs="Times New Roman"/>
                <w:bCs/>
                <w:lang w:eastAsia="ru-RU"/>
              </w:rPr>
              <w:t xml:space="preserve"> що  Національна комісія, що здійснює державне регулювання у сферах енергетики та комунальних послуг (НКРЕКП)</w:t>
            </w:r>
            <w:r>
              <w:rPr>
                <w:rFonts w:ascii="Times New Roman" w:eastAsia="Times New Roman" w:hAnsi="Times New Roman" w:cs="Times New Roman"/>
                <w:bCs/>
                <w:lang w:eastAsia="ru-RU"/>
              </w:rPr>
              <w:t>,</w:t>
            </w:r>
            <w:r w:rsidR="00BF2572" w:rsidRPr="00CE1045">
              <w:rPr>
                <w:rFonts w:ascii="Times New Roman" w:eastAsia="Times New Roman" w:hAnsi="Times New Roman" w:cs="Times New Roman"/>
                <w:bCs/>
                <w:lang w:eastAsia="ru-RU"/>
              </w:rPr>
              <w:t xml:space="preserve"> не здійснюватиме державне регулювання суб’єктів природних монополій у сфері  централізованого в</w:t>
            </w:r>
            <w:r>
              <w:rPr>
                <w:rFonts w:ascii="Times New Roman" w:eastAsia="Times New Roman" w:hAnsi="Times New Roman" w:cs="Times New Roman"/>
                <w:bCs/>
                <w:lang w:eastAsia="ru-RU"/>
              </w:rPr>
              <w:t>одопостачання та водовідведення, передбачається виключити відповідні положення із статті 11 Закону України «Про питну воду, питне водопостачання та водовідведення».</w:t>
            </w:r>
          </w:p>
          <w:p w:rsidR="00BF2572" w:rsidRPr="00CE1045" w:rsidRDefault="00BF2572" w:rsidP="00BF25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Mincho" w:hAnsi="Times New Roman" w:cs="Times New Roman"/>
                <w:bCs/>
                <w:lang w:eastAsia="ja-JP"/>
              </w:rPr>
            </w:pPr>
          </w:p>
        </w:tc>
      </w:tr>
      <w:tr w:rsidR="00BD10A8" w:rsidRPr="00BF4254" w:rsidTr="009E1BFC">
        <w:tc>
          <w:tcPr>
            <w:tcW w:w="6345" w:type="dxa"/>
            <w:tcBorders>
              <w:top w:val="single" w:sz="4" w:space="0" w:color="auto"/>
              <w:left w:val="single" w:sz="4" w:space="0" w:color="auto"/>
              <w:bottom w:val="single" w:sz="4" w:space="0" w:color="auto"/>
              <w:right w:val="single" w:sz="4" w:space="0" w:color="auto"/>
            </w:tcBorders>
          </w:tcPr>
          <w:p w:rsidR="00BD10A8" w:rsidRPr="00BF4254" w:rsidRDefault="00BD10A8" w:rsidP="00BD10A8">
            <w:pPr>
              <w:pStyle w:val="rvps2"/>
              <w:shd w:val="clear" w:color="auto" w:fill="FFFFFF"/>
              <w:spacing w:before="0" w:beforeAutospacing="0" w:after="150" w:afterAutospacing="0"/>
              <w:ind w:firstLine="450"/>
              <w:jc w:val="both"/>
            </w:pPr>
            <w:r w:rsidRPr="00BF4254">
              <w:rPr>
                <w:rStyle w:val="rvts9"/>
                <w:b/>
                <w:bCs/>
              </w:rPr>
              <w:t>Стаття 12. </w:t>
            </w:r>
            <w:r w:rsidRPr="00BF4254">
              <w:t xml:space="preserve">Повноваження Ради міністрів Автономної Республіки Крим, обласних, Київської і Севастопольської </w:t>
            </w:r>
            <w:r w:rsidRPr="00BF4254">
              <w:lastRenderedPageBreak/>
              <w:t>міських державних адміністрацій у сфері питної води, питного водопостачання та водовідведення</w:t>
            </w:r>
          </w:p>
          <w:p w:rsidR="00BD10A8" w:rsidRPr="00BF4254" w:rsidRDefault="00BD10A8" w:rsidP="00BD10A8">
            <w:pPr>
              <w:pStyle w:val="rvps2"/>
              <w:shd w:val="clear" w:color="auto" w:fill="FFFFFF"/>
              <w:spacing w:before="0" w:beforeAutospacing="0" w:after="150" w:afterAutospacing="0"/>
              <w:ind w:firstLine="450"/>
              <w:jc w:val="both"/>
            </w:pPr>
            <w:bookmarkStart w:id="12" w:name="n180"/>
            <w:bookmarkStart w:id="13" w:name="n181"/>
            <w:bookmarkEnd w:id="12"/>
            <w:bookmarkEnd w:id="13"/>
            <w:r w:rsidRPr="00BF4254">
              <w:t>До повноважень Ради міністрів Автономної Республіки Крим, обласних, Київської і Севастопольської міських державних адміністрацій у сфері питної води, питного водопостачання та водовідведення належать:</w:t>
            </w:r>
          </w:p>
          <w:p w:rsidR="00BD10A8" w:rsidRPr="00BF4254" w:rsidRDefault="00BD10A8" w:rsidP="00BD10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MS Mincho" w:hAnsi="Times New Roman" w:cs="Times New Roman"/>
                <w:b/>
                <w:bCs/>
                <w:lang w:eastAsia="ja-JP"/>
              </w:rPr>
            </w:pPr>
            <w:r w:rsidRPr="00BF4254">
              <w:rPr>
                <w:rFonts w:ascii="Times New Roman" w:eastAsia="MS Mincho" w:hAnsi="Times New Roman" w:cs="Times New Roman"/>
                <w:b/>
                <w:bCs/>
                <w:lang w:eastAsia="ja-JP"/>
              </w:rPr>
              <w:t>[…]</w:t>
            </w:r>
          </w:p>
          <w:p w:rsidR="00BD10A8" w:rsidRPr="00BF4254" w:rsidRDefault="00BD10A8" w:rsidP="00BD10A8">
            <w:pPr>
              <w:pStyle w:val="rvps2"/>
              <w:shd w:val="clear" w:color="auto" w:fill="FFFFFF"/>
              <w:spacing w:before="0" w:beforeAutospacing="0" w:after="150" w:afterAutospacing="0"/>
              <w:ind w:firstLine="450"/>
              <w:jc w:val="both"/>
            </w:pPr>
          </w:p>
          <w:p w:rsidR="00BD10A8" w:rsidRPr="00BF4254" w:rsidRDefault="00BD10A8" w:rsidP="00BD10A8">
            <w:pPr>
              <w:pStyle w:val="rvps2"/>
              <w:shd w:val="clear" w:color="auto" w:fill="FFFFFF"/>
              <w:spacing w:before="0" w:beforeAutospacing="0" w:after="150" w:afterAutospacing="0"/>
              <w:ind w:firstLine="450"/>
              <w:jc w:val="both"/>
            </w:pPr>
            <w:r w:rsidRPr="00BF4254">
              <w:t>ліцензування господарської діяльності із централізованого водопостачання та водовідведення, обсяги якої встановлюються ліцензійними умовами;</w:t>
            </w:r>
          </w:p>
          <w:p w:rsidR="00BD10A8" w:rsidRPr="00BF4254" w:rsidRDefault="00BD10A8" w:rsidP="00BD10A8">
            <w:pPr>
              <w:pStyle w:val="rvps2"/>
              <w:shd w:val="clear" w:color="auto" w:fill="FFFFFF"/>
              <w:spacing w:before="0" w:beforeAutospacing="0" w:after="150" w:afterAutospacing="0"/>
              <w:ind w:firstLine="450"/>
              <w:jc w:val="both"/>
              <w:rPr>
                <w:b/>
              </w:rPr>
            </w:pPr>
            <w:bookmarkStart w:id="14" w:name="n198"/>
            <w:bookmarkStart w:id="15" w:name="n199"/>
            <w:bookmarkEnd w:id="14"/>
            <w:bookmarkEnd w:id="15"/>
          </w:p>
          <w:p w:rsidR="00BD10A8" w:rsidRPr="00BF4254" w:rsidRDefault="00BD10A8" w:rsidP="00BD10A8">
            <w:pPr>
              <w:pStyle w:val="rvps2"/>
              <w:shd w:val="clear" w:color="auto" w:fill="FFFFFF"/>
              <w:spacing w:before="0" w:beforeAutospacing="0" w:after="150" w:afterAutospacing="0"/>
              <w:ind w:firstLine="450"/>
              <w:jc w:val="both"/>
              <w:rPr>
                <w:b/>
              </w:rPr>
            </w:pPr>
            <w:r w:rsidRPr="00BF4254">
              <w:rPr>
                <w:b/>
              </w:rPr>
              <w:t>Абзац відсутній</w:t>
            </w:r>
          </w:p>
          <w:p w:rsidR="00BD10A8" w:rsidRPr="00BF4254" w:rsidRDefault="00BD10A8" w:rsidP="00BD10A8">
            <w:pPr>
              <w:pStyle w:val="rvps2"/>
              <w:shd w:val="clear" w:color="auto" w:fill="FFFFFF"/>
              <w:spacing w:before="0" w:beforeAutospacing="0" w:after="150" w:afterAutospacing="0"/>
              <w:ind w:firstLine="450"/>
              <w:jc w:val="both"/>
            </w:pPr>
          </w:p>
          <w:p w:rsidR="00BD10A8" w:rsidRPr="00BF4254" w:rsidRDefault="00BD10A8" w:rsidP="00BD10A8">
            <w:pPr>
              <w:pStyle w:val="rvps2"/>
              <w:shd w:val="clear" w:color="auto" w:fill="FFFFFF"/>
              <w:spacing w:before="0" w:beforeAutospacing="0" w:after="150" w:afterAutospacing="0"/>
              <w:ind w:firstLine="450"/>
              <w:jc w:val="both"/>
              <w:rPr>
                <w:rStyle w:val="rvts9"/>
              </w:rPr>
            </w:pPr>
            <w:r w:rsidRPr="00BF4254">
              <w:t>вирішення інших питань у сфері питної води, питного водопостачання та водовідведення відповідно до законів України.</w:t>
            </w:r>
          </w:p>
        </w:tc>
        <w:tc>
          <w:tcPr>
            <w:tcW w:w="6521" w:type="dxa"/>
            <w:tcBorders>
              <w:top w:val="single" w:sz="4" w:space="0" w:color="auto"/>
              <w:left w:val="single" w:sz="4" w:space="0" w:color="auto"/>
              <w:bottom w:val="single" w:sz="4" w:space="0" w:color="auto"/>
              <w:right w:val="single" w:sz="4" w:space="0" w:color="auto"/>
            </w:tcBorders>
          </w:tcPr>
          <w:p w:rsidR="00BD10A8" w:rsidRPr="00BF4254" w:rsidRDefault="00BD10A8" w:rsidP="00BD10A8">
            <w:pPr>
              <w:pStyle w:val="rvps2"/>
              <w:shd w:val="clear" w:color="auto" w:fill="FFFFFF"/>
              <w:spacing w:before="0" w:beforeAutospacing="0" w:after="150" w:afterAutospacing="0"/>
              <w:ind w:firstLine="450"/>
              <w:jc w:val="both"/>
            </w:pPr>
            <w:r w:rsidRPr="00BF4254">
              <w:rPr>
                <w:rStyle w:val="rvts9"/>
                <w:b/>
                <w:bCs/>
              </w:rPr>
              <w:lastRenderedPageBreak/>
              <w:t>Стаття 12. </w:t>
            </w:r>
            <w:r w:rsidRPr="00BF4254">
              <w:t xml:space="preserve">Повноваження Ради міністрів Автономної Республіки Крим, обласних, Київської і Севастопольської </w:t>
            </w:r>
            <w:r w:rsidRPr="00BF4254">
              <w:lastRenderedPageBreak/>
              <w:t>міських державних адміністрацій у сфері питної води, питного водопостачання та водовідведення</w:t>
            </w:r>
          </w:p>
          <w:p w:rsidR="00BD10A8" w:rsidRPr="00BF4254" w:rsidRDefault="00BD10A8" w:rsidP="00BD10A8">
            <w:pPr>
              <w:pStyle w:val="rvps2"/>
              <w:shd w:val="clear" w:color="auto" w:fill="FFFFFF"/>
              <w:spacing w:before="0" w:beforeAutospacing="0" w:after="150" w:afterAutospacing="0"/>
              <w:ind w:firstLine="450"/>
              <w:jc w:val="both"/>
            </w:pPr>
            <w:r w:rsidRPr="00BF4254">
              <w:t>До повноважень Ради міністрів Автономної Республіки Крим, обласних, Київської і Севастопольської міських державних адміністрацій у сфері питної води, питного водопостачання та водовідведення належать:</w:t>
            </w:r>
          </w:p>
          <w:p w:rsidR="00BD10A8" w:rsidRPr="00BF4254" w:rsidRDefault="00BD10A8" w:rsidP="00BD10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MS Mincho" w:hAnsi="Times New Roman" w:cs="Times New Roman"/>
                <w:b/>
                <w:bCs/>
                <w:lang w:eastAsia="ja-JP"/>
              </w:rPr>
            </w:pPr>
            <w:r w:rsidRPr="00BF4254">
              <w:rPr>
                <w:rFonts w:ascii="Times New Roman" w:eastAsia="MS Mincho" w:hAnsi="Times New Roman" w:cs="Times New Roman"/>
                <w:b/>
                <w:bCs/>
                <w:lang w:eastAsia="ja-JP"/>
              </w:rPr>
              <w:t>[…]</w:t>
            </w:r>
          </w:p>
          <w:p w:rsidR="00BD10A8" w:rsidRPr="00BF4254" w:rsidRDefault="00BD10A8" w:rsidP="00BD10A8">
            <w:pPr>
              <w:pStyle w:val="rvps2"/>
              <w:shd w:val="clear" w:color="auto" w:fill="FFFFFF"/>
              <w:spacing w:before="0" w:beforeAutospacing="0" w:after="150" w:afterAutospacing="0"/>
              <w:ind w:firstLine="450"/>
              <w:jc w:val="both"/>
            </w:pPr>
          </w:p>
          <w:p w:rsidR="00BD10A8" w:rsidRPr="00BF4254" w:rsidRDefault="00BD10A8" w:rsidP="00BD10A8">
            <w:pPr>
              <w:pStyle w:val="rvps2"/>
              <w:shd w:val="clear" w:color="auto" w:fill="FFFFFF"/>
              <w:spacing w:before="0" w:beforeAutospacing="0" w:after="150" w:afterAutospacing="0"/>
              <w:ind w:firstLine="450"/>
              <w:jc w:val="both"/>
              <w:rPr>
                <w:rStyle w:val="rvts9"/>
                <w:b/>
                <w:bCs/>
              </w:rPr>
            </w:pPr>
          </w:p>
          <w:p w:rsidR="00BD10A8" w:rsidRPr="00BF4254" w:rsidRDefault="00BD10A8" w:rsidP="00BD10A8">
            <w:pPr>
              <w:rPr>
                <w:lang w:eastAsia="uk-UA"/>
              </w:rPr>
            </w:pPr>
          </w:p>
          <w:p w:rsidR="00BD10A8" w:rsidRPr="00BF4254" w:rsidRDefault="00BD10A8" w:rsidP="00BD10A8">
            <w:pPr>
              <w:pStyle w:val="rvps2"/>
              <w:shd w:val="clear" w:color="auto" w:fill="FFFFFF"/>
              <w:spacing w:before="0" w:beforeAutospacing="0" w:after="150" w:afterAutospacing="0"/>
              <w:ind w:firstLine="450"/>
              <w:jc w:val="both"/>
              <w:rPr>
                <w:b/>
              </w:rPr>
            </w:pPr>
            <w:r w:rsidRPr="00BF4254">
              <w:rPr>
                <w:b/>
              </w:rPr>
              <w:t>здійснення контролю за додержанням ліцензіатами ліцензійних умов провадження господарської діяльності з централізованого водопостачання та централізованого водовідведення;</w:t>
            </w:r>
          </w:p>
        </w:tc>
        <w:tc>
          <w:tcPr>
            <w:tcW w:w="3260" w:type="dxa"/>
            <w:tcBorders>
              <w:top w:val="single" w:sz="4" w:space="0" w:color="auto"/>
              <w:left w:val="single" w:sz="4" w:space="0" w:color="auto"/>
              <w:bottom w:val="single" w:sz="4" w:space="0" w:color="auto"/>
              <w:right w:val="single" w:sz="4" w:space="0" w:color="auto"/>
            </w:tcBorders>
          </w:tcPr>
          <w:p w:rsidR="00BD10A8" w:rsidRPr="00BF4254" w:rsidRDefault="00BD10A8" w:rsidP="00BD10A8">
            <w:pPr>
              <w:spacing w:after="0" w:line="240" w:lineRule="auto"/>
              <w:ind w:firstLine="448"/>
              <w:jc w:val="both"/>
              <w:rPr>
                <w:rFonts w:ascii="Times New Roman" w:eastAsia="Times New Roman" w:hAnsi="Times New Roman" w:cs="Times New Roman"/>
                <w:bCs/>
                <w:lang w:eastAsia="ru-RU"/>
              </w:rPr>
            </w:pPr>
            <w:r w:rsidRPr="00BF4254">
              <w:rPr>
                <w:rFonts w:ascii="Times New Roman" w:hAnsi="Times New Roman" w:cs="Times New Roman"/>
                <w:sz w:val="24"/>
                <w:szCs w:val="24"/>
                <w:shd w:val="clear" w:color="auto" w:fill="FFFFFF"/>
              </w:rPr>
              <w:lastRenderedPageBreak/>
              <w:t xml:space="preserve">Приведено у відповідність до абзацу </w:t>
            </w:r>
            <w:r w:rsidRPr="00BF4254">
              <w:rPr>
                <w:rFonts w:ascii="Times New Roman" w:hAnsi="Times New Roman" w:cs="Times New Roman"/>
                <w:sz w:val="24"/>
                <w:szCs w:val="24"/>
                <w:shd w:val="clear" w:color="auto" w:fill="FFFFFF"/>
              </w:rPr>
              <w:lastRenderedPageBreak/>
              <w:t>восьмого частини четвертої статті 4 Закону України «Про основні засади державного нагляду (контролю) у сфері господарської діяльності», якою передбачено, що орган державного нагляду (контролю) не може здійснювати державний нагляд (контроль) у сфері господарської діяльності, якщо закон прямо не уповноважує такий орган на здійснення державного нагляду (контролю) у певній сфері господарської діяльності та не визначає повноваження такого органу під час здійснення державного нагляду (контролю).</w:t>
            </w: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pacing w:before="100" w:beforeAutospacing="1" w:after="100" w:afterAutospacing="1" w:line="240" w:lineRule="auto"/>
              <w:ind w:firstLine="450"/>
              <w:jc w:val="both"/>
              <w:rPr>
                <w:rFonts w:ascii="Times New Roman" w:eastAsia="Times New Roman" w:hAnsi="Times New Roman" w:cs="Times New Roman"/>
                <w:bCs/>
                <w:lang w:eastAsia="ru-RU"/>
              </w:rPr>
            </w:pPr>
            <w:r w:rsidRPr="00CE1045">
              <w:rPr>
                <w:rFonts w:ascii="Times New Roman" w:eastAsia="Times New Roman" w:hAnsi="Times New Roman" w:cs="Times New Roman"/>
                <w:b/>
                <w:bCs/>
                <w:lang w:eastAsia="ru-RU"/>
              </w:rPr>
              <w:lastRenderedPageBreak/>
              <w:t xml:space="preserve">Стаття 13. </w:t>
            </w:r>
            <w:r w:rsidRPr="00CE1045">
              <w:rPr>
                <w:rFonts w:ascii="Times New Roman" w:eastAsia="Times New Roman" w:hAnsi="Times New Roman" w:cs="Times New Roman"/>
                <w:bCs/>
                <w:lang w:eastAsia="ru-RU"/>
              </w:rPr>
              <w:t xml:space="preserve">Повноваження органів місцевого самоврядування у сфері питної води, питного водопостачання та водовідведення </w:t>
            </w:r>
          </w:p>
          <w:p w:rsidR="00597602" w:rsidRPr="00CE1045" w:rsidRDefault="00597602" w:rsidP="00597602">
            <w:pPr>
              <w:spacing w:before="100" w:beforeAutospacing="1" w:after="100" w:afterAutospacing="1" w:line="240" w:lineRule="auto"/>
              <w:ind w:firstLine="450"/>
              <w:jc w:val="both"/>
              <w:rPr>
                <w:rFonts w:ascii="Times New Roman" w:eastAsia="Times New Roman" w:hAnsi="Times New Roman" w:cs="Times New Roman"/>
                <w:bCs/>
                <w:lang w:eastAsia="ru-RU"/>
              </w:rPr>
            </w:pPr>
            <w:r w:rsidRPr="00CE1045">
              <w:rPr>
                <w:rFonts w:ascii="Times New Roman" w:eastAsia="Times New Roman" w:hAnsi="Times New Roman" w:cs="Times New Roman"/>
                <w:bCs/>
                <w:lang w:eastAsia="ru-RU"/>
              </w:rPr>
              <w:t>До повноважень органів місцевого самоврядування у   сфері питної води, питного водопостачання та водовідведення належать:</w:t>
            </w:r>
          </w:p>
          <w:p w:rsidR="00597602" w:rsidRPr="00CE1045" w:rsidRDefault="00597602" w:rsidP="00597602">
            <w:pPr>
              <w:spacing w:after="0" w:line="240" w:lineRule="auto"/>
              <w:ind w:firstLine="284"/>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pacing w:after="0" w:line="240" w:lineRule="auto"/>
              <w:ind w:firstLine="450"/>
              <w:jc w:val="both"/>
              <w:rPr>
                <w:rFonts w:ascii="Times New Roman" w:eastAsia="Times New Roman" w:hAnsi="Times New Roman" w:cs="Times New Roman"/>
                <w:b/>
                <w:iCs/>
                <w:lang w:eastAsia="ru-RU"/>
              </w:rPr>
            </w:pPr>
            <w:r w:rsidRPr="00CE1045">
              <w:rPr>
                <w:rFonts w:ascii="Times New Roman" w:eastAsia="Times New Roman" w:hAnsi="Times New Roman" w:cs="Times New Roman"/>
                <w:b/>
                <w:iCs/>
                <w:lang w:eastAsia="ru-RU"/>
              </w:rPr>
              <w:t>встановлення тарифів на послуги централізованого водопостачання і водовідведення (крім тарифів на ці послуги, які встановлюються національною комісією, що здійснює державне регулювання у сферах енергетики та комунальних послуг)</w:t>
            </w:r>
          </w:p>
          <w:p w:rsidR="00597602" w:rsidRPr="00CE1045" w:rsidRDefault="00597602" w:rsidP="009E1BFC">
            <w:pPr>
              <w:spacing w:after="0" w:line="240" w:lineRule="auto"/>
              <w:ind w:firstLine="448"/>
              <w:jc w:val="both"/>
              <w:rPr>
                <w:rFonts w:ascii="Times New Roman" w:eastAsia="Times New Roman" w:hAnsi="Times New Roman" w:cs="Times New Roman"/>
                <w:b/>
                <w:bCs/>
                <w:lang w:eastAsia="ru-RU"/>
              </w:rPr>
            </w:pPr>
            <w:r w:rsidRPr="00CE1045">
              <w:rPr>
                <w:rFonts w:ascii="Times New Roman" w:eastAsia="Times New Roman" w:hAnsi="Times New Roman" w:cs="Times New Roman"/>
                <w:lang w:eastAsia="ru-RU"/>
              </w:rPr>
              <w:t>[…]</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BF4254">
            <w:pPr>
              <w:shd w:val="clear" w:color="auto" w:fill="FFFFFF"/>
              <w:spacing w:after="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t>Стаття 13.</w:t>
            </w:r>
            <w:r w:rsidRPr="00CE1045">
              <w:rPr>
                <w:rFonts w:ascii="Times New Roman" w:eastAsia="Times New Roman" w:hAnsi="Times New Roman" w:cs="Times New Roman"/>
                <w:lang w:eastAsia="ru-RU"/>
              </w:rPr>
              <w:t xml:space="preserve"> Повноваження органів місцевого самоврядування у сфері питної води, питного водопостачання та водовідведення </w:t>
            </w:r>
          </w:p>
          <w:p w:rsidR="00BF4254" w:rsidRDefault="00BF4254" w:rsidP="00BF4254">
            <w:pPr>
              <w:shd w:val="clear" w:color="auto" w:fill="FFFFFF"/>
              <w:spacing w:after="0" w:line="240" w:lineRule="auto"/>
              <w:ind w:firstLine="448"/>
              <w:jc w:val="both"/>
              <w:rPr>
                <w:rFonts w:ascii="Times New Roman" w:eastAsia="Times New Roman" w:hAnsi="Times New Roman" w:cs="Times New Roman"/>
                <w:lang w:eastAsia="ru-RU"/>
              </w:rPr>
            </w:pPr>
          </w:p>
          <w:p w:rsidR="00BF4254" w:rsidRDefault="00BF4254" w:rsidP="00BF4254">
            <w:pPr>
              <w:shd w:val="clear" w:color="auto" w:fill="FFFFFF"/>
              <w:spacing w:after="0" w:line="240" w:lineRule="auto"/>
              <w:ind w:firstLine="448"/>
              <w:jc w:val="both"/>
              <w:rPr>
                <w:rFonts w:ascii="Times New Roman" w:eastAsia="Times New Roman" w:hAnsi="Times New Roman" w:cs="Times New Roman"/>
                <w:lang w:eastAsia="ru-RU"/>
              </w:rPr>
            </w:pPr>
          </w:p>
          <w:p w:rsidR="00597602" w:rsidRPr="00CE1045" w:rsidRDefault="00597602" w:rsidP="00BF4254">
            <w:pPr>
              <w:shd w:val="clear" w:color="auto" w:fill="FFFFFF"/>
              <w:spacing w:after="0" w:line="240" w:lineRule="auto"/>
              <w:ind w:firstLine="448"/>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До повноважень органів місцевого самоврядування у   сфері питної води, питного водопостачання та водовідведення належать:</w:t>
            </w:r>
          </w:p>
          <w:p w:rsidR="00BF4254" w:rsidRDefault="00BF4254" w:rsidP="00597602">
            <w:pPr>
              <w:spacing w:after="0" w:line="240" w:lineRule="auto"/>
              <w:ind w:firstLine="284"/>
              <w:jc w:val="both"/>
              <w:rPr>
                <w:rFonts w:ascii="Times New Roman" w:eastAsia="Times New Roman" w:hAnsi="Times New Roman" w:cs="Times New Roman"/>
                <w:lang w:eastAsia="ru-RU"/>
              </w:rPr>
            </w:pPr>
          </w:p>
          <w:p w:rsidR="00597602" w:rsidRPr="00CE1045" w:rsidRDefault="00597602" w:rsidP="00597602">
            <w:pPr>
              <w:spacing w:after="0" w:line="240" w:lineRule="auto"/>
              <w:ind w:firstLine="284"/>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b/>
                <w:lang w:eastAsia="ru-RU"/>
              </w:rPr>
            </w:pP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 xml:space="preserve">встановлення тарифів на послуги </w:t>
            </w:r>
            <w:r w:rsidR="00BF4254" w:rsidRPr="00BF4254">
              <w:rPr>
                <w:rFonts w:ascii="Times New Roman" w:eastAsia="Times New Roman" w:hAnsi="Times New Roman" w:cs="Times New Roman"/>
                <w:b/>
                <w:color w:val="FF0000"/>
                <w:lang w:eastAsia="ru-RU"/>
              </w:rPr>
              <w:t>з</w:t>
            </w:r>
            <w:r w:rsidR="00BF4254">
              <w:rPr>
                <w:rFonts w:ascii="Times New Roman" w:eastAsia="Times New Roman" w:hAnsi="Times New Roman" w:cs="Times New Roman"/>
                <w:b/>
                <w:lang w:eastAsia="ru-RU"/>
              </w:rPr>
              <w:t xml:space="preserve"> </w:t>
            </w:r>
            <w:r w:rsidRPr="00CE1045">
              <w:rPr>
                <w:rFonts w:ascii="Times New Roman" w:eastAsia="Times New Roman" w:hAnsi="Times New Roman" w:cs="Times New Roman"/>
                <w:b/>
                <w:lang w:eastAsia="ru-RU"/>
              </w:rPr>
              <w:t xml:space="preserve">централізованого водопостачання </w:t>
            </w:r>
            <w:r w:rsidR="00BF4254" w:rsidRPr="00BF4254">
              <w:rPr>
                <w:rFonts w:ascii="Times New Roman" w:eastAsia="Times New Roman" w:hAnsi="Times New Roman" w:cs="Times New Roman"/>
                <w:b/>
                <w:color w:val="FF0000"/>
                <w:lang w:eastAsia="ru-RU"/>
              </w:rPr>
              <w:t>та</w:t>
            </w:r>
            <w:r w:rsidR="00BF4254">
              <w:rPr>
                <w:rFonts w:ascii="Times New Roman" w:eastAsia="Times New Roman" w:hAnsi="Times New Roman" w:cs="Times New Roman"/>
                <w:b/>
                <w:lang w:eastAsia="ru-RU"/>
              </w:rPr>
              <w:t xml:space="preserve"> </w:t>
            </w:r>
            <w:r w:rsidRPr="00CE1045">
              <w:rPr>
                <w:rFonts w:ascii="Times New Roman" w:eastAsia="Times New Roman" w:hAnsi="Times New Roman" w:cs="Times New Roman"/>
                <w:b/>
                <w:lang w:eastAsia="ru-RU"/>
              </w:rPr>
              <w:t>централізованого водовідведення;</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b/>
                <w:lang w:eastAsia="ru-RU"/>
              </w:rPr>
            </w:pPr>
          </w:p>
          <w:p w:rsidR="006719EA" w:rsidRPr="00CE1045" w:rsidRDefault="00BF4254" w:rsidP="00BF4254">
            <w:pPr>
              <w:spacing w:after="0" w:line="240" w:lineRule="auto"/>
              <w:ind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3260" w:type="dxa"/>
            <w:tcBorders>
              <w:top w:val="single" w:sz="4" w:space="0" w:color="auto"/>
              <w:left w:val="single" w:sz="4" w:space="0" w:color="auto"/>
              <w:bottom w:val="single" w:sz="4" w:space="0" w:color="auto"/>
              <w:right w:val="single" w:sz="4" w:space="0" w:color="auto"/>
            </w:tcBorders>
          </w:tcPr>
          <w:p w:rsidR="00597602" w:rsidRPr="00CE1045" w:rsidRDefault="00B653A1" w:rsidP="00B653A1">
            <w:pPr>
              <w:spacing w:after="0" w:line="240" w:lineRule="auto"/>
              <w:ind w:firstLine="448"/>
              <w:jc w:val="both"/>
              <w:rPr>
                <w:rFonts w:ascii="Times New Roman" w:eastAsia="Times New Roman" w:hAnsi="Times New Roman" w:cs="Times New Roman"/>
                <w:bCs/>
                <w:lang w:eastAsia="ru-RU"/>
              </w:rPr>
            </w:pPr>
            <w:r w:rsidRPr="00CE1045">
              <w:rPr>
                <w:rFonts w:ascii="Times New Roman" w:eastAsia="Times New Roman" w:hAnsi="Times New Roman" w:cs="Times New Roman"/>
                <w:bCs/>
                <w:lang w:eastAsia="ru-RU"/>
              </w:rPr>
              <w:t>Передбачається</w:t>
            </w:r>
            <w:r w:rsidR="00DD3466" w:rsidRPr="00CE1045">
              <w:rPr>
                <w:rFonts w:ascii="Times New Roman" w:eastAsia="Times New Roman" w:hAnsi="Times New Roman" w:cs="Times New Roman"/>
                <w:bCs/>
                <w:lang w:eastAsia="ru-RU"/>
              </w:rPr>
              <w:t>,</w:t>
            </w:r>
            <w:r w:rsidRPr="00CE1045">
              <w:rPr>
                <w:rFonts w:ascii="Times New Roman" w:eastAsia="Times New Roman" w:hAnsi="Times New Roman" w:cs="Times New Roman"/>
                <w:bCs/>
                <w:lang w:eastAsia="ru-RU"/>
              </w:rPr>
              <w:t xml:space="preserve"> що встановлення тарифів на послуги централізованого водопостачання і централізованого водовідведення здійснюватиметься виключно органами місцевого самоврядування.</w:t>
            </w: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pacing w:before="100" w:beforeAutospacing="1" w:after="100" w:afterAutospacing="1" w:line="240" w:lineRule="auto"/>
              <w:ind w:firstLine="450"/>
              <w:jc w:val="both"/>
              <w:rPr>
                <w:rFonts w:ascii="Times New Roman" w:eastAsia="Times New Roman" w:hAnsi="Times New Roman" w:cs="Times New Roman"/>
                <w:bCs/>
                <w:lang w:eastAsia="ru-RU"/>
              </w:rPr>
            </w:pPr>
            <w:r w:rsidRPr="00CE1045">
              <w:rPr>
                <w:rFonts w:ascii="Times New Roman" w:eastAsia="Times New Roman" w:hAnsi="Times New Roman" w:cs="Times New Roman"/>
                <w:b/>
                <w:bCs/>
                <w:lang w:eastAsia="ru-RU"/>
              </w:rPr>
              <w:lastRenderedPageBreak/>
              <w:t xml:space="preserve">Стаття 18-1. </w:t>
            </w:r>
            <w:r w:rsidRPr="00CE1045">
              <w:rPr>
                <w:rFonts w:ascii="Times New Roman" w:eastAsia="Times New Roman" w:hAnsi="Times New Roman" w:cs="Times New Roman"/>
                <w:bCs/>
                <w:lang w:eastAsia="ru-RU"/>
              </w:rPr>
              <w:t xml:space="preserve">Інвестиційна діяльність у сфері централізованого водопостачання та водовідведення </w:t>
            </w:r>
          </w:p>
          <w:p w:rsidR="00597602" w:rsidRPr="00CE1045" w:rsidRDefault="00597602" w:rsidP="00597602">
            <w:pPr>
              <w:spacing w:before="100" w:beforeAutospacing="1" w:after="100" w:afterAutospacing="1" w:line="240" w:lineRule="auto"/>
              <w:ind w:firstLine="450"/>
              <w:jc w:val="both"/>
              <w:rPr>
                <w:rFonts w:ascii="Times New Roman" w:eastAsia="Times New Roman" w:hAnsi="Times New Roman" w:cs="Times New Roman"/>
                <w:bCs/>
                <w:lang w:eastAsia="ru-RU"/>
              </w:rPr>
            </w:pPr>
            <w:r w:rsidRPr="00CE1045">
              <w:rPr>
                <w:rFonts w:ascii="Times New Roman" w:eastAsia="Times New Roman" w:hAnsi="Times New Roman" w:cs="Times New Roman"/>
                <w:bCs/>
                <w:lang w:eastAsia="ru-RU"/>
              </w:rPr>
              <w:t xml:space="preserve">Інвестиційні програми розробляються суб'єктами господарювання у сфері централізованого водопостачання та водовідведення. </w:t>
            </w:r>
          </w:p>
          <w:p w:rsidR="00597602" w:rsidRPr="00CE1045" w:rsidRDefault="00597602" w:rsidP="00597602">
            <w:pPr>
              <w:spacing w:before="100" w:beforeAutospacing="1" w:after="0" w:line="240" w:lineRule="auto"/>
              <w:ind w:firstLine="450"/>
              <w:jc w:val="both"/>
              <w:rPr>
                <w:rFonts w:ascii="Times New Roman" w:eastAsia="Times New Roman" w:hAnsi="Times New Roman" w:cs="Times New Roman"/>
                <w:b/>
                <w:iCs/>
                <w:lang w:eastAsia="ru-RU"/>
              </w:rPr>
            </w:pPr>
            <w:r w:rsidRPr="00CE1045">
              <w:rPr>
                <w:rFonts w:ascii="Times New Roman" w:eastAsia="Times New Roman" w:hAnsi="Times New Roman" w:cs="Times New Roman"/>
                <w:b/>
                <w:iCs/>
                <w:lang w:eastAsia="ru-RU"/>
              </w:rPr>
              <w:t>Порядок розроблення, погодження та затвердження інвестиційних програм суб’єктів господарювання у сфері централізованого водопостачання та водовідведення, ліцензування  діяльності яких здійснює національна комісія, що здійснює державне регулювання у сферах енергетики та комунальних послуг, затверджується національною комісією, що здійснює державне регулювання у сферах енергетики та комунальних послуг.</w:t>
            </w:r>
          </w:p>
          <w:p w:rsidR="00597602" w:rsidRPr="00CE1045" w:rsidRDefault="00597602" w:rsidP="00597602">
            <w:pPr>
              <w:spacing w:before="100" w:beforeAutospacing="1" w:after="0" w:line="240" w:lineRule="auto"/>
              <w:ind w:firstLine="450"/>
              <w:jc w:val="both"/>
              <w:rPr>
                <w:rFonts w:ascii="Times New Roman" w:eastAsia="Times New Roman" w:hAnsi="Times New Roman" w:cs="Times New Roman"/>
                <w:b/>
                <w:iCs/>
                <w:lang w:eastAsia="ru-RU"/>
              </w:rPr>
            </w:pPr>
            <w:r w:rsidRPr="00CE1045">
              <w:rPr>
                <w:rFonts w:ascii="Times New Roman" w:hAnsi="Times New Roman" w:cs="Times New Roman"/>
                <w:shd w:val="clear" w:color="auto" w:fill="FFFFFF"/>
              </w:rPr>
              <w:t>Порядок розроблення, погодження та затвердження інвестиційних програм суб'єктів господарювання у сфері централізованого водопостачання та водовідведення, ліцензування діяльності яких здійснюють Рада міністрів Автономної Республіки Крим, обласні, Київська та Севастопольська міські державні адміністрації, затверджується центральним органом виконавчої влади, що забезпечує формування та реалізує державну політику у сфері житлово-комунального господарства.</w:t>
            </w:r>
          </w:p>
          <w:p w:rsidR="00597602" w:rsidRPr="00CE1045" w:rsidRDefault="00597602" w:rsidP="00597602">
            <w:pPr>
              <w:spacing w:before="100" w:beforeAutospacing="1" w:after="100" w:afterAutospacing="1"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A06125" w:rsidRDefault="00A06125" w:rsidP="00A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SimSun" w:hAnsi="Times New Roman" w:cs="Times New Roman"/>
                <w:b/>
                <w:bCs/>
                <w:lang w:eastAsia="zh-CN"/>
              </w:rPr>
            </w:pPr>
          </w:p>
          <w:p w:rsidR="00597602" w:rsidRPr="00CE1045" w:rsidRDefault="00DD3466" w:rsidP="00A061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SimSun" w:hAnsi="Times New Roman" w:cs="Times New Roman"/>
                <w:b/>
                <w:bCs/>
                <w:lang w:eastAsia="zh-CN"/>
              </w:rPr>
            </w:pPr>
            <w:r w:rsidRPr="00CE1045">
              <w:rPr>
                <w:rFonts w:ascii="Times New Roman" w:eastAsia="SimSun" w:hAnsi="Times New Roman" w:cs="Times New Roman"/>
                <w:b/>
                <w:bCs/>
                <w:lang w:eastAsia="zh-CN"/>
              </w:rPr>
              <w:t>Частина</w:t>
            </w:r>
            <w:r w:rsidR="00597602" w:rsidRPr="00CE1045">
              <w:rPr>
                <w:rFonts w:ascii="Times New Roman" w:eastAsia="SimSun" w:hAnsi="Times New Roman" w:cs="Times New Roman"/>
                <w:b/>
                <w:bCs/>
                <w:lang w:eastAsia="zh-CN"/>
              </w:rPr>
              <w:t xml:space="preserve"> відсутн</w:t>
            </w:r>
            <w:r w:rsidRPr="00CE1045">
              <w:rPr>
                <w:rFonts w:ascii="Times New Roman" w:eastAsia="SimSun" w:hAnsi="Times New Roman" w:cs="Times New Roman"/>
                <w:b/>
                <w:bCs/>
                <w:lang w:eastAsia="zh-CN"/>
              </w:rPr>
              <w:t>я</w:t>
            </w:r>
          </w:p>
          <w:p w:rsidR="00597602" w:rsidRPr="00CE1045" w:rsidRDefault="00597602" w:rsidP="00597602">
            <w:pPr>
              <w:spacing w:before="100" w:beforeAutospacing="1" w:after="100" w:afterAutospacing="1" w:line="240" w:lineRule="auto"/>
              <w:ind w:firstLine="450"/>
              <w:jc w:val="both"/>
              <w:rPr>
                <w:rFonts w:ascii="Times New Roman" w:eastAsia="Times New Roman" w:hAnsi="Times New Roman" w:cs="Times New Roman"/>
                <w:b/>
                <w:bCs/>
                <w:lang w:eastAsia="ru-RU"/>
              </w:rPr>
            </w:pP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t xml:space="preserve">Стаття 18-1. </w:t>
            </w:r>
            <w:r w:rsidRPr="00CE1045">
              <w:rPr>
                <w:rFonts w:ascii="Times New Roman" w:eastAsia="Times New Roman" w:hAnsi="Times New Roman" w:cs="Times New Roman"/>
                <w:lang w:eastAsia="ru-RU"/>
              </w:rPr>
              <w:t xml:space="preserve">Інвестиційна діяльність у сфері централізованого водопостачання та водовідведення </w:t>
            </w:r>
          </w:p>
          <w:p w:rsidR="00597602" w:rsidRPr="00CE1045" w:rsidRDefault="00597602"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 xml:space="preserve">Інвестиційні програми розробляються суб'єктами господарювання у сфері централізованого водопостачання та водовідведення. </w:t>
            </w:r>
          </w:p>
          <w:p w:rsidR="00597602" w:rsidRPr="00CE1045" w:rsidRDefault="00597602"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Виключається</w:t>
            </w:r>
          </w:p>
          <w:p w:rsidR="00597602" w:rsidRPr="00CE1045" w:rsidRDefault="00597602"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b/>
                <w:lang w:eastAsia="ru-RU"/>
              </w:rPr>
            </w:pPr>
          </w:p>
          <w:p w:rsidR="00597602" w:rsidRPr="00CE1045" w:rsidRDefault="00597602"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b/>
                <w:lang w:eastAsia="ru-RU"/>
              </w:rPr>
            </w:pPr>
          </w:p>
          <w:p w:rsidR="00597602" w:rsidRPr="00CE1045" w:rsidRDefault="00597602"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b/>
                <w:lang w:eastAsia="ru-RU"/>
              </w:rPr>
            </w:pPr>
          </w:p>
          <w:p w:rsidR="00A06125" w:rsidRDefault="00A06125" w:rsidP="00597602">
            <w:pPr>
              <w:spacing w:after="0" w:line="240" w:lineRule="auto"/>
              <w:ind w:firstLine="426"/>
              <w:jc w:val="both"/>
              <w:rPr>
                <w:rFonts w:ascii="Times New Roman" w:eastAsia="Times New Roman" w:hAnsi="Times New Roman" w:cs="Times New Roman"/>
                <w:lang w:eastAsia="ru-RU"/>
              </w:rPr>
            </w:pP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pacing w:before="100" w:beforeAutospacing="1" w:after="0" w:line="240" w:lineRule="auto"/>
              <w:ind w:firstLine="450"/>
              <w:jc w:val="both"/>
              <w:rPr>
                <w:rFonts w:ascii="Times New Roman" w:eastAsia="Times New Roman" w:hAnsi="Times New Roman" w:cs="Times New Roman"/>
                <w:b/>
                <w:iCs/>
                <w:lang w:eastAsia="ru-RU"/>
              </w:rPr>
            </w:pPr>
          </w:p>
          <w:p w:rsidR="00597602" w:rsidRPr="00CE1045" w:rsidRDefault="00597602" w:rsidP="00597602">
            <w:pPr>
              <w:spacing w:before="100" w:beforeAutospacing="1" w:after="0" w:line="240" w:lineRule="auto"/>
              <w:ind w:firstLine="450"/>
              <w:jc w:val="both"/>
              <w:rPr>
                <w:rFonts w:ascii="Times New Roman" w:eastAsia="Times New Roman" w:hAnsi="Times New Roman" w:cs="Times New Roman"/>
                <w:b/>
                <w:iCs/>
                <w:lang w:eastAsia="ru-RU"/>
              </w:rPr>
            </w:pPr>
          </w:p>
          <w:p w:rsidR="00597602" w:rsidRPr="00CE1045" w:rsidRDefault="00597602" w:rsidP="00597602">
            <w:pPr>
              <w:spacing w:before="100" w:beforeAutospacing="1" w:after="0" w:line="240" w:lineRule="auto"/>
              <w:ind w:firstLine="450"/>
              <w:jc w:val="both"/>
              <w:rPr>
                <w:rFonts w:ascii="Times New Roman" w:eastAsia="Times New Roman" w:hAnsi="Times New Roman" w:cs="Times New Roman"/>
                <w:b/>
                <w:iCs/>
                <w:lang w:eastAsia="ru-RU"/>
              </w:rPr>
            </w:pPr>
          </w:p>
          <w:p w:rsidR="00A06125" w:rsidRDefault="00A06125" w:rsidP="00DD3466">
            <w:pPr>
              <w:spacing w:before="100" w:beforeAutospacing="1" w:after="0" w:line="240" w:lineRule="auto"/>
              <w:ind w:firstLine="450"/>
              <w:jc w:val="both"/>
              <w:rPr>
                <w:rFonts w:ascii="Times New Roman" w:eastAsia="Times New Roman" w:hAnsi="Times New Roman" w:cs="Times New Roman"/>
                <w:b/>
                <w:iCs/>
                <w:lang w:eastAsia="ru-RU"/>
              </w:rPr>
            </w:pPr>
          </w:p>
          <w:p w:rsidR="00A06125" w:rsidRDefault="00A06125" w:rsidP="00DD3466">
            <w:pPr>
              <w:spacing w:before="100" w:beforeAutospacing="1" w:after="0" w:line="240" w:lineRule="auto"/>
              <w:ind w:firstLine="450"/>
              <w:jc w:val="both"/>
              <w:rPr>
                <w:rFonts w:ascii="Times New Roman" w:eastAsia="Times New Roman" w:hAnsi="Times New Roman" w:cs="Times New Roman"/>
                <w:b/>
                <w:iCs/>
                <w:lang w:eastAsia="ru-RU"/>
              </w:rPr>
            </w:pPr>
          </w:p>
          <w:p w:rsidR="00731BC9" w:rsidRPr="00A06125" w:rsidRDefault="00DD3466" w:rsidP="00A06125">
            <w:pPr>
              <w:spacing w:before="100" w:beforeAutospacing="1" w:after="0" w:line="240" w:lineRule="auto"/>
              <w:ind w:firstLine="450"/>
              <w:jc w:val="both"/>
              <w:rPr>
                <w:rFonts w:ascii="Times New Roman" w:eastAsia="Times New Roman" w:hAnsi="Times New Roman" w:cs="Times New Roman"/>
                <w:b/>
                <w:iCs/>
                <w:lang w:eastAsia="ru-RU"/>
              </w:rPr>
            </w:pPr>
            <w:r w:rsidRPr="00CE1045">
              <w:rPr>
                <w:rFonts w:ascii="Times New Roman" w:eastAsia="Times New Roman" w:hAnsi="Times New Roman" w:cs="Times New Roman"/>
                <w:b/>
                <w:iCs/>
                <w:lang w:eastAsia="ru-RU"/>
              </w:rPr>
              <w:t>Порядок та умови узгодження суб’єктами господарювання у сфері централізованого водопостачання та водовідведення, ліцензування господарської діяльності яких здійснюють Рада міністрів Автономної Республіки Крим, обласні, Київська та Севастопольська міські державні адміністрації, з органами місцевого самоврядування запозичень від іноземних держав, банків та міжнародних фінансових організацій для реалізації інвестиційних проектів встановлює Кабінет Міністрів України.</w:t>
            </w:r>
          </w:p>
        </w:tc>
        <w:tc>
          <w:tcPr>
            <w:tcW w:w="3260" w:type="dxa"/>
            <w:tcBorders>
              <w:top w:val="single" w:sz="4" w:space="0" w:color="auto"/>
              <w:left w:val="single" w:sz="4" w:space="0" w:color="auto"/>
              <w:bottom w:val="single" w:sz="4" w:space="0" w:color="auto"/>
              <w:right w:val="single" w:sz="4" w:space="0" w:color="auto"/>
            </w:tcBorders>
          </w:tcPr>
          <w:p w:rsidR="00B653A1" w:rsidRPr="00CE1045" w:rsidRDefault="00DD3466" w:rsidP="00B653A1">
            <w:pPr>
              <w:spacing w:after="0" w:line="240" w:lineRule="auto"/>
              <w:ind w:firstLine="448"/>
              <w:jc w:val="both"/>
              <w:rPr>
                <w:rFonts w:ascii="Times New Roman" w:eastAsia="Times New Roman" w:hAnsi="Times New Roman" w:cs="Times New Roman"/>
                <w:bCs/>
                <w:lang w:eastAsia="ru-RU"/>
              </w:rPr>
            </w:pPr>
            <w:r w:rsidRPr="00CE1045">
              <w:rPr>
                <w:rFonts w:ascii="Times New Roman" w:eastAsia="Times New Roman" w:hAnsi="Times New Roman" w:cs="Times New Roman"/>
                <w:bCs/>
                <w:lang w:eastAsia="ru-RU"/>
              </w:rPr>
              <w:t xml:space="preserve">Передбачається, що </w:t>
            </w:r>
            <w:r w:rsidR="00B653A1" w:rsidRPr="00CE1045">
              <w:rPr>
                <w:rFonts w:ascii="Times New Roman" w:eastAsia="Times New Roman" w:hAnsi="Times New Roman" w:cs="Times New Roman"/>
                <w:lang w:eastAsia="ru-RU"/>
              </w:rPr>
              <w:t xml:space="preserve">НКРЕКП не здійснюватиме </w:t>
            </w:r>
            <w:r w:rsidR="00B653A1" w:rsidRPr="00CE1045">
              <w:rPr>
                <w:rFonts w:ascii="Times New Roman" w:eastAsia="Times New Roman" w:hAnsi="Times New Roman" w:cs="Times New Roman"/>
                <w:bCs/>
                <w:lang w:eastAsia="ru-RU"/>
              </w:rPr>
              <w:t>державне регулювання суб’єктів природних монополій у сфері  централізованого водопостачання та водовідведення.</w:t>
            </w:r>
          </w:p>
          <w:p w:rsidR="00597602" w:rsidRPr="00CE1045" w:rsidRDefault="00B653A1"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 xml:space="preserve">У зв’язку із цим </w:t>
            </w:r>
            <w:r w:rsidR="00DD3466" w:rsidRPr="00CE1045">
              <w:rPr>
                <w:rFonts w:ascii="Times New Roman" w:eastAsia="Times New Roman" w:hAnsi="Times New Roman" w:cs="Times New Roman"/>
                <w:lang w:eastAsia="ru-RU"/>
              </w:rPr>
              <w:t xml:space="preserve">частина друга статті 18-1 </w:t>
            </w:r>
            <w:r w:rsidRPr="00CE1045">
              <w:rPr>
                <w:rFonts w:ascii="Times New Roman" w:eastAsia="Times New Roman" w:hAnsi="Times New Roman" w:cs="Times New Roman"/>
                <w:lang w:eastAsia="ru-RU"/>
              </w:rPr>
              <w:t xml:space="preserve"> виключається.</w:t>
            </w:r>
          </w:p>
          <w:p w:rsidR="003F5076" w:rsidRPr="00CE1045" w:rsidRDefault="003F5076" w:rsidP="003F5076">
            <w:pPr>
              <w:rPr>
                <w:rFonts w:ascii="Times New Roman" w:eastAsia="Times New Roman" w:hAnsi="Times New Roman" w:cs="Times New Roman"/>
                <w:lang w:eastAsia="ru-RU"/>
              </w:rPr>
            </w:pPr>
          </w:p>
          <w:p w:rsidR="002E4A56" w:rsidRPr="00CE1045" w:rsidRDefault="002E4A56" w:rsidP="003F5076">
            <w:pPr>
              <w:rPr>
                <w:rFonts w:ascii="Times New Roman" w:eastAsia="Times New Roman" w:hAnsi="Times New Roman" w:cs="Times New Roman"/>
                <w:lang w:eastAsia="ru-RU"/>
              </w:rPr>
            </w:pPr>
          </w:p>
          <w:p w:rsidR="002E4A56" w:rsidRPr="00CE1045" w:rsidRDefault="002E4A56" w:rsidP="003F5076">
            <w:pPr>
              <w:rPr>
                <w:rFonts w:ascii="Times New Roman" w:eastAsia="Times New Roman" w:hAnsi="Times New Roman" w:cs="Times New Roman"/>
                <w:lang w:eastAsia="ru-RU"/>
              </w:rPr>
            </w:pPr>
          </w:p>
          <w:p w:rsidR="002E4A56" w:rsidRPr="00CE1045" w:rsidRDefault="002E4A56" w:rsidP="003F5076">
            <w:pPr>
              <w:rPr>
                <w:rFonts w:ascii="Times New Roman" w:eastAsia="Times New Roman" w:hAnsi="Times New Roman" w:cs="Times New Roman"/>
                <w:lang w:eastAsia="ru-RU"/>
              </w:rPr>
            </w:pPr>
          </w:p>
          <w:p w:rsidR="002E4A56" w:rsidRPr="00CE1045" w:rsidRDefault="002E4A56" w:rsidP="003F5076">
            <w:pPr>
              <w:rPr>
                <w:rFonts w:ascii="Times New Roman" w:eastAsia="Times New Roman" w:hAnsi="Times New Roman" w:cs="Times New Roman"/>
                <w:lang w:eastAsia="ru-RU"/>
              </w:rPr>
            </w:pPr>
          </w:p>
          <w:p w:rsidR="00C266AE" w:rsidRPr="00CE1045" w:rsidRDefault="003F5076" w:rsidP="00731BC9">
            <w:pPr>
              <w:shd w:val="clear" w:color="auto" w:fill="FFFFFF"/>
              <w:spacing w:before="100" w:beforeAutospacing="1" w:after="100" w:afterAutospacing="1"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 xml:space="preserve">З метою визначення єдиного механізму узгодження </w:t>
            </w:r>
            <w:r w:rsidR="002E4A56" w:rsidRPr="00CE1045">
              <w:rPr>
                <w:rFonts w:ascii="Times New Roman" w:eastAsia="Times New Roman" w:hAnsi="Times New Roman" w:cs="Times New Roman"/>
                <w:lang w:eastAsia="ru-RU"/>
              </w:rPr>
              <w:t xml:space="preserve">суб’єктами господарювання з органами місцевого самоврядування </w:t>
            </w:r>
            <w:r w:rsidRPr="00CE1045">
              <w:rPr>
                <w:rFonts w:ascii="Times New Roman" w:eastAsia="Times New Roman" w:hAnsi="Times New Roman" w:cs="Times New Roman"/>
                <w:lang w:eastAsia="ru-RU"/>
              </w:rPr>
              <w:t>запозичень, отриманих від іноземних держав, банків та міжнародних фінансових організацій для реалізації інвестиційних проектів</w:t>
            </w:r>
            <w:r w:rsidR="002E4A56" w:rsidRPr="00CE1045">
              <w:rPr>
                <w:rFonts w:ascii="Times New Roman" w:eastAsia="Times New Roman" w:hAnsi="Times New Roman" w:cs="Times New Roman"/>
                <w:lang w:eastAsia="ru-RU"/>
              </w:rPr>
              <w:t>, пропонується, що п</w:t>
            </w:r>
            <w:r w:rsidR="002E4A56" w:rsidRPr="00CE1045">
              <w:rPr>
                <w:rFonts w:ascii="Times New Roman" w:eastAsia="Times New Roman" w:hAnsi="Times New Roman" w:cs="Times New Roman"/>
                <w:iCs/>
                <w:lang w:eastAsia="ru-RU"/>
              </w:rPr>
              <w:t>орядок та умови такого узгодження будуть визначатися Кабінетом Міністрів України.</w:t>
            </w:r>
          </w:p>
        </w:tc>
      </w:tr>
      <w:tr w:rsidR="0089255D" w:rsidRPr="00CE1045" w:rsidTr="009E1BFC">
        <w:tc>
          <w:tcPr>
            <w:tcW w:w="16126" w:type="dxa"/>
            <w:gridSpan w:val="3"/>
            <w:tcBorders>
              <w:top w:val="single" w:sz="4" w:space="0" w:color="auto"/>
              <w:left w:val="single" w:sz="4" w:space="0" w:color="auto"/>
              <w:bottom w:val="single" w:sz="4" w:space="0" w:color="auto"/>
              <w:right w:val="single" w:sz="4" w:space="0" w:color="auto"/>
            </w:tcBorders>
          </w:tcPr>
          <w:p w:rsidR="001F045E" w:rsidRPr="00CE1045" w:rsidRDefault="001F045E" w:rsidP="00597602">
            <w:pPr>
              <w:shd w:val="clear" w:color="auto" w:fill="FFFFFF"/>
              <w:spacing w:after="0" w:line="240" w:lineRule="auto"/>
              <w:ind w:firstLine="448"/>
              <w:jc w:val="center"/>
              <w:rPr>
                <w:rFonts w:ascii="Times New Roman" w:eastAsia="Times New Roman" w:hAnsi="Times New Roman" w:cs="Times New Roman"/>
                <w:b/>
                <w:bCs/>
                <w:lang w:eastAsia="ru-RU"/>
              </w:rPr>
            </w:pPr>
          </w:p>
          <w:p w:rsidR="001F045E" w:rsidRPr="00CE1045" w:rsidRDefault="001F045E" w:rsidP="00597602">
            <w:pPr>
              <w:shd w:val="clear" w:color="auto" w:fill="FFFFFF"/>
              <w:spacing w:after="0" w:line="240" w:lineRule="auto"/>
              <w:ind w:firstLine="448"/>
              <w:jc w:val="center"/>
              <w:rPr>
                <w:rFonts w:ascii="Times New Roman" w:eastAsia="Times New Roman" w:hAnsi="Times New Roman" w:cs="Times New Roman"/>
                <w:b/>
                <w:bCs/>
                <w:lang w:eastAsia="ru-RU"/>
              </w:rPr>
            </w:pPr>
            <w:r w:rsidRPr="00CE1045">
              <w:rPr>
                <w:rFonts w:ascii="Times New Roman" w:eastAsia="Times New Roman" w:hAnsi="Times New Roman" w:cs="Times New Roman"/>
                <w:b/>
                <w:bCs/>
                <w:lang w:eastAsia="ru-RU"/>
              </w:rPr>
              <w:lastRenderedPageBreak/>
              <w:t>Закон України «Про теплопостачання»</w:t>
            </w:r>
          </w:p>
          <w:p w:rsidR="001F045E" w:rsidRPr="00CE1045" w:rsidRDefault="001F045E" w:rsidP="00597602">
            <w:pPr>
              <w:shd w:val="clear" w:color="auto" w:fill="FFFFFF"/>
              <w:spacing w:after="0" w:line="240" w:lineRule="auto"/>
              <w:ind w:firstLine="448"/>
              <w:jc w:val="center"/>
              <w:rPr>
                <w:rFonts w:ascii="Times New Roman" w:eastAsia="Times New Roman" w:hAnsi="Times New Roman" w:cs="Times New Roman"/>
                <w:b/>
                <w:bCs/>
                <w:lang w:eastAsia="ru-RU"/>
              </w:rPr>
            </w:pP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lastRenderedPageBreak/>
              <w:t>Стаття 1.</w:t>
            </w:r>
            <w:r w:rsidRPr="00CE1045">
              <w:rPr>
                <w:rFonts w:ascii="Times New Roman" w:eastAsia="Times New Roman" w:hAnsi="Times New Roman" w:cs="Times New Roman"/>
                <w:lang w:eastAsia="ru-RU"/>
              </w:rPr>
              <w:t xml:space="preserve"> Визначення термінів</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 xml:space="preserve">У цьому Законі основні терміни вживаються в такому значенні: </w:t>
            </w:r>
          </w:p>
          <w:p w:rsidR="00597602" w:rsidRPr="00CE1045" w:rsidRDefault="00597602" w:rsidP="00597602">
            <w:pPr>
              <w:spacing w:after="0" w:line="240" w:lineRule="auto"/>
              <w:ind w:firstLine="426"/>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w:t>
            </w:r>
          </w:p>
          <w:p w:rsidR="00597602" w:rsidRPr="00CE1045" w:rsidRDefault="00597602" w:rsidP="00597602">
            <w:pPr>
              <w:spacing w:after="0" w:line="240" w:lineRule="auto"/>
              <w:ind w:firstLine="426"/>
              <w:jc w:val="both"/>
              <w:rPr>
                <w:rFonts w:ascii="Times New Roman" w:eastAsia="Times New Roman" w:hAnsi="Times New Roman" w:cs="Times New Roman"/>
                <w:lang w:eastAsia="uk-UA"/>
              </w:rPr>
            </w:pPr>
          </w:p>
          <w:p w:rsidR="00597602" w:rsidRPr="00CE1045" w:rsidRDefault="00597602" w:rsidP="00597602">
            <w:pPr>
              <w:spacing w:after="0" w:line="240" w:lineRule="auto"/>
              <w:ind w:firstLine="426"/>
              <w:jc w:val="both"/>
              <w:rPr>
                <w:rFonts w:ascii="Times New Roman" w:eastAsia="Times New Roman" w:hAnsi="Times New Roman" w:cs="Times New Roman"/>
                <w:lang w:eastAsia="uk-UA"/>
              </w:rPr>
            </w:pPr>
          </w:p>
          <w:p w:rsidR="00597602" w:rsidRPr="00CE1045" w:rsidRDefault="00597602" w:rsidP="00597602">
            <w:pPr>
              <w:spacing w:after="0" w:line="240" w:lineRule="auto"/>
              <w:ind w:firstLine="426"/>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 xml:space="preserve">тариф (ціна) на теплову енергію – грошовий вираз витрат  на виробництво, транспортування, постачання                            одиниці теплової енергії (1 Гкал) з урахуванням рентабельності виробництва, інвестиційної та інших складових, що визначаються згідно із </w:t>
            </w:r>
            <w:r w:rsidRPr="00CE1045">
              <w:rPr>
                <w:rFonts w:ascii="Times New Roman" w:eastAsia="Times New Roman" w:hAnsi="Times New Roman" w:cs="Times New Roman"/>
                <w:i/>
                <w:lang w:eastAsia="uk-UA"/>
              </w:rPr>
              <w:t>методиками, розробленими національною комісією, що здійснює державне регулювання у сфері комунальних послуг;</w:t>
            </w:r>
            <w:r w:rsidRPr="00CE1045">
              <w:rPr>
                <w:rFonts w:ascii="Times New Roman" w:eastAsia="Times New Roman" w:hAnsi="Times New Roman" w:cs="Times New Roman"/>
                <w:lang w:eastAsia="uk-UA"/>
              </w:rPr>
              <w:t xml:space="preserve"> </w:t>
            </w:r>
          </w:p>
          <w:p w:rsidR="00597602" w:rsidRPr="00CE1045" w:rsidRDefault="00597602" w:rsidP="00597602">
            <w:pPr>
              <w:spacing w:before="100" w:beforeAutospacing="1" w:after="100" w:afterAutospacing="1" w:line="240" w:lineRule="auto"/>
              <w:ind w:firstLine="450"/>
              <w:jc w:val="both"/>
              <w:rPr>
                <w:rFonts w:ascii="Times New Roman" w:eastAsia="Times New Roman" w:hAnsi="Times New Roman" w:cs="Times New Roman"/>
                <w:b/>
                <w:bCs/>
                <w:lang w:eastAsia="ru-RU"/>
              </w:rPr>
            </w:pPr>
            <w:r w:rsidRPr="00CE1045">
              <w:rPr>
                <w:rFonts w:ascii="Times New Roman" w:eastAsia="Times New Roman" w:hAnsi="Times New Roman" w:cs="Times New Roman"/>
                <w:lang w:eastAsia="uk-UA"/>
              </w:rPr>
              <w:t>[…]</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t xml:space="preserve">Стаття 1. </w:t>
            </w:r>
            <w:r w:rsidRPr="00CE1045">
              <w:rPr>
                <w:rFonts w:ascii="Times New Roman" w:eastAsia="Times New Roman" w:hAnsi="Times New Roman" w:cs="Times New Roman"/>
                <w:lang w:eastAsia="ru-RU"/>
              </w:rPr>
              <w:t>Визначення термінів</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 xml:space="preserve">У цьому Законі основні терміни вживаються в такому значенні: </w:t>
            </w:r>
          </w:p>
          <w:p w:rsidR="00597602" w:rsidRPr="00CE1045" w:rsidRDefault="00597602"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тариф (ціна) на теплову енергію – грошовий вираз витрат на виробництво, транспортування, постачання одиниці теплової енергії з урахуванням рентабельності, інвестиційної та інших скл</w:t>
            </w:r>
            <w:r w:rsidR="007104B5">
              <w:rPr>
                <w:rFonts w:ascii="Times New Roman" w:eastAsia="Times New Roman" w:hAnsi="Times New Roman" w:cs="Times New Roman"/>
                <w:b/>
                <w:lang w:eastAsia="ru-RU"/>
              </w:rPr>
              <w:t xml:space="preserve">адових, що визначаються згідно </w:t>
            </w:r>
            <w:r w:rsidRPr="007104B5">
              <w:rPr>
                <w:rFonts w:ascii="Times New Roman" w:eastAsia="Times New Roman" w:hAnsi="Times New Roman" w:cs="Times New Roman"/>
                <w:b/>
                <w:color w:val="FF0000"/>
                <w:lang w:eastAsia="ru-RU"/>
              </w:rPr>
              <w:t>з</w:t>
            </w:r>
            <w:r w:rsidRPr="00CE1045">
              <w:rPr>
                <w:rFonts w:ascii="Times New Roman" w:eastAsia="Times New Roman" w:hAnsi="Times New Roman" w:cs="Times New Roman"/>
                <w:b/>
                <w:lang w:eastAsia="ru-RU"/>
              </w:rPr>
              <w:t xml:space="preserve"> порядками формування тарифів на теплову енергію, її виробництво, транспортування та постачання, затвердженими відповідно до законодавства;</w:t>
            </w:r>
          </w:p>
          <w:p w:rsidR="00597602" w:rsidRPr="00CE1045" w:rsidRDefault="00597602"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C266AE" w:rsidRPr="00CE1045" w:rsidRDefault="00C266AE" w:rsidP="00597602">
            <w:pPr>
              <w:shd w:val="clear" w:color="auto" w:fill="FFFFFF"/>
              <w:spacing w:before="100" w:beforeAutospacing="1" w:after="100" w:afterAutospacing="1" w:line="240" w:lineRule="auto"/>
              <w:ind w:firstLine="450"/>
              <w:jc w:val="both"/>
              <w:rPr>
                <w:rFonts w:ascii="Times New Roman" w:eastAsia="Times New Roman" w:hAnsi="Times New Roman" w:cs="Times New Roman"/>
                <w:lang w:eastAsia="ru-RU"/>
              </w:rPr>
            </w:pPr>
          </w:p>
        </w:tc>
        <w:tc>
          <w:tcPr>
            <w:tcW w:w="3260" w:type="dxa"/>
            <w:tcBorders>
              <w:top w:val="single" w:sz="4" w:space="0" w:color="auto"/>
              <w:left w:val="single" w:sz="4" w:space="0" w:color="auto"/>
              <w:bottom w:val="single" w:sz="4" w:space="0" w:color="auto"/>
              <w:right w:val="single" w:sz="4" w:space="0" w:color="auto"/>
            </w:tcBorders>
          </w:tcPr>
          <w:p w:rsidR="001F045E" w:rsidRPr="00CE1045" w:rsidRDefault="001729B6" w:rsidP="001F045E">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Редакція</w:t>
            </w:r>
            <w:r w:rsidR="001F045E" w:rsidRPr="00CE1045">
              <w:rPr>
                <w:rFonts w:ascii="Times New Roman" w:eastAsia="Times New Roman" w:hAnsi="Times New Roman" w:cs="Times New Roman"/>
                <w:lang w:eastAsia="ru-RU"/>
              </w:rPr>
              <w:t xml:space="preserve"> запропонован</w:t>
            </w:r>
            <w:r w:rsidRPr="00CE1045">
              <w:rPr>
                <w:rFonts w:ascii="Times New Roman" w:eastAsia="Times New Roman" w:hAnsi="Times New Roman" w:cs="Times New Roman"/>
                <w:lang w:eastAsia="ru-RU"/>
              </w:rPr>
              <w:t>а</w:t>
            </w:r>
            <w:r w:rsidR="001F045E" w:rsidRPr="00CE1045">
              <w:rPr>
                <w:rFonts w:ascii="Times New Roman" w:eastAsia="Times New Roman" w:hAnsi="Times New Roman" w:cs="Times New Roman"/>
                <w:lang w:eastAsia="ru-RU"/>
              </w:rPr>
              <w:t xml:space="preserve"> виходячи із концепції та змін до чинного законодавства щодо передачі повноважень з регулювання діяльності суб’єктів господарювання у сферах теплопостачання на місцевий рівень.</w:t>
            </w:r>
          </w:p>
          <w:p w:rsidR="00597602" w:rsidRPr="00CE1045" w:rsidRDefault="00597602" w:rsidP="001F04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lang w:eastAsia="ru-RU"/>
              </w:rPr>
            </w:pPr>
          </w:p>
        </w:tc>
      </w:tr>
      <w:tr w:rsidR="00687F00" w:rsidRPr="00CE1045" w:rsidTr="009E1BFC">
        <w:tc>
          <w:tcPr>
            <w:tcW w:w="6345" w:type="dxa"/>
            <w:tcBorders>
              <w:top w:val="single" w:sz="4" w:space="0" w:color="auto"/>
              <w:left w:val="single" w:sz="4" w:space="0" w:color="auto"/>
              <w:bottom w:val="single" w:sz="4" w:space="0" w:color="auto"/>
              <w:right w:val="single" w:sz="4" w:space="0" w:color="auto"/>
            </w:tcBorders>
          </w:tcPr>
          <w:p w:rsidR="00687F00" w:rsidRPr="00CE1045" w:rsidRDefault="00687F00" w:rsidP="00687F00">
            <w:pPr>
              <w:shd w:val="clear" w:color="auto" w:fill="FFFFFF"/>
              <w:spacing w:after="0" w:line="240" w:lineRule="auto"/>
              <w:ind w:firstLine="448"/>
              <w:jc w:val="both"/>
              <w:rPr>
                <w:rFonts w:ascii="Times New Roman" w:eastAsia="Times New Roman" w:hAnsi="Times New Roman" w:cs="Times New Roman"/>
                <w:lang w:val="ru-RU" w:eastAsia="ru-RU"/>
              </w:rPr>
            </w:pPr>
            <w:r w:rsidRPr="00CE1045">
              <w:rPr>
                <w:rFonts w:ascii="Times New Roman" w:eastAsia="Times New Roman" w:hAnsi="Times New Roman" w:cs="Times New Roman"/>
                <w:b/>
                <w:bCs/>
                <w:lang w:val="ru-RU" w:eastAsia="ru-RU"/>
              </w:rPr>
              <w:t>Стаття 9. </w:t>
            </w:r>
            <w:r w:rsidRPr="00CE1045">
              <w:rPr>
                <w:rFonts w:ascii="Times New Roman" w:eastAsia="Times New Roman" w:hAnsi="Times New Roman" w:cs="Times New Roman"/>
                <w:lang w:val="ru-RU" w:eastAsia="ru-RU"/>
              </w:rPr>
              <w:t>Засади державного управління у сфері теплопостачання</w:t>
            </w:r>
          </w:p>
          <w:p w:rsidR="00687F00" w:rsidRPr="00CE1045" w:rsidRDefault="00687F00" w:rsidP="00687F00">
            <w:pPr>
              <w:shd w:val="clear" w:color="auto" w:fill="FFFFFF"/>
              <w:spacing w:after="0" w:line="240" w:lineRule="auto"/>
              <w:ind w:firstLine="448"/>
              <w:jc w:val="both"/>
              <w:rPr>
                <w:rFonts w:ascii="Times New Roman" w:eastAsia="Times New Roman" w:hAnsi="Times New Roman" w:cs="Times New Roman"/>
                <w:lang w:val="ru-RU" w:eastAsia="ru-RU"/>
              </w:rPr>
            </w:pPr>
            <w:bookmarkStart w:id="16" w:name="n125"/>
            <w:bookmarkEnd w:id="16"/>
            <w:r w:rsidRPr="00CE1045">
              <w:rPr>
                <w:rFonts w:ascii="Times New Roman" w:eastAsia="Times New Roman" w:hAnsi="Times New Roman" w:cs="Times New Roman"/>
                <w:lang w:val="ru-RU" w:eastAsia="ru-RU"/>
              </w:rPr>
              <w:t>Завданнями державного управління у сфері теплопостачання є:</w:t>
            </w:r>
          </w:p>
          <w:p w:rsidR="00687F00" w:rsidRPr="00CE1045" w:rsidRDefault="00687F00" w:rsidP="00687F00">
            <w:pPr>
              <w:shd w:val="clear" w:color="auto" w:fill="FFFFFF"/>
              <w:spacing w:after="0" w:line="240" w:lineRule="auto"/>
              <w:ind w:firstLine="448"/>
              <w:jc w:val="both"/>
              <w:rPr>
                <w:rFonts w:ascii="Times New Roman" w:eastAsia="Times New Roman" w:hAnsi="Times New Roman" w:cs="Times New Roman"/>
                <w:lang w:val="ru-RU" w:eastAsia="ru-RU"/>
              </w:rPr>
            </w:pPr>
            <w:bookmarkStart w:id="17" w:name="n126"/>
            <w:bookmarkEnd w:id="17"/>
            <w:r w:rsidRPr="00CE1045">
              <w:rPr>
                <w:rFonts w:ascii="Times New Roman" w:eastAsia="Times New Roman" w:hAnsi="Times New Roman" w:cs="Times New Roman"/>
                <w:lang w:val="ru-RU" w:eastAsia="ru-RU"/>
              </w:rPr>
              <w:t>забезпечення надійності теплопостачання як одного з необхідних елементів безпеки людини;</w:t>
            </w:r>
          </w:p>
          <w:p w:rsidR="00687F00" w:rsidRPr="00CE1045" w:rsidRDefault="00687F00" w:rsidP="00687F00">
            <w:pPr>
              <w:shd w:val="clear" w:color="auto" w:fill="FFFFFF"/>
              <w:spacing w:after="0" w:line="240" w:lineRule="auto"/>
              <w:ind w:firstLine="448"/>
              <w:jc w:val="both"/>
              <w:rPr>
                <w:rFonts w:ascii="Times New Roman" w:eastAsia="Times New Roman" w:hAnsi="Times New Roman" w:cs="Times New Roman"/>
                <w:lang w:val="ru-RU" w:eastAsia="ru-RU"/>
              </w:rPr>
            </w:pPr>
            <w:bookmarkStart w:id="18" w:name="n127"/>
            <w:bookmarkEnd w:id="18"/>
            <w:r w:rsidRPr="00CE1045">
              <w:rPr>
                <w:rFonts w:ascii="Times New Roman" w:eastAsia="Times New Roman" w:hAnsi="Times New Roman" w:cs="Times New Roman"/>
                <w:lang w:val="ru-RU" w:eastAsia="ru-RU"/>
              </w:rPr>
              <w:t>створення механізмів функціонування ефективного ринку теплової енергії;</w:t>
            </w:r>
          </w:p>
          <w:p w:rsidR="00687F00" w:rsidRPr="00CE1045" w:rsidRDefault="00687F00" w:rsidP="00687F00">
            <w:pPr>
              <w:shd w:val="clear" w:color="auto" w:fill="FFFFFF"/>
              <w:spacing w:after="0" w:line="240" w:lineRule="auto"/>
              <w:ind w:firstLine="448"/>
              <w:jc w:val="both"/>
              <w:rPr>
                <w:rFonts w:ascii="Times New Roman" w:eastAsia="Times New Roman" w:hAnsi="Times New Roman" w:cs="Times New Roman"/>
                <w:lang w:val="ru-RU" w:eastAsia="ru-RU"/>
              </w:rPr>
            </w:pPr>
            <w:bookmarkStart w:id="19" w:name="n128"/>
            <w:bookmarkEnd w:id="19"/>
            <w:r w:rsidRPr="00CE1045">
              <w:rPr>
                <w:rFonts w:ascii="Times New Roman" w:eastAsia="Times New Roman" w:hAnsi="Times New Roman" w:cs="Times New Roman"/>
                <w:lang w:val="ru-RU" w:eastAsia="ru-RU"/>
              </w:rPr>
              <w:t>зменшення шкідливого впливу на довкілля;</w:t>
            </w:r>
          </w:p>
          <w:p w:rsidR="00687F00" w:rsidRPr="00CE1045" w:rsidRDefault="00687F00" w:rsidP="00687F00">
            <w:pPr>
              <w:shd w:val="clear" w:color="auto" w:fill="FFFFFF"/>
              <w:spacing w:after="0" w:line="240" w:lineRule="auto"/>
              <w:ind w:firstLine="448"/>
              <w:jc w:val="both"/>
              <w:rPr>
                <w:rFonts w:ascii="Times New Roman" w:eastAsia="Times New Roman" w:hAnsi="Times New Roman" w:cs="Times New Roman"/>
                <w:lang w:val="ru-RU" w:eastAsia="ru-RU"/>
              </w:rPr>
            </w:pPr>
            <w:bookmarkStart w:id="20" w:name="n129"/>
            <w:bookmarkEnd w:id="20"/>
            <w:r w:rsidRPr="00CE1045">
              <w:rPr>
                <w:rFonts w:ascii="Times New Roman" w:eastAsia="Times New Roman" w:hAnsi="Times New Roman" w:cs="Times New Roman"/>
                <w:lang w:val="ru-RU" w:eastAsia="ru-RU"/>
              </w:rPr>
              <w:t>створення умов для залучення інвестицій у розвиток та технічне оновлення систем теплопостачання.</w:t>
            </w:r>
          </w:p>
          <w:p w:rsidR="00687F00" w:rsidRPr="00CE1045" w:rsidRDefault="00687F00" w:rsidP="00687F00">
            <w:pPr>
              <w:shd w:val="clear" w:color="auto" w:fill="FFFFFF"/>
              <w:spacing w:before="120" w:after="0" w:line="240" w:lineRule="auto"/>
              <w:ind w:firstLine="448"/>
              <w:jc w:val="both"/>
              <w:rPr>
                <w:rFonts w:ascii="Times New Roman" w:eastAsia="Times New Roman" w:hAnsi="Times New Roman" w:cs="Times New Roman"/>
                <w:lang w:val="ru-RU" w:eastAsia="ru-RU"/>
              </w:rPr>
            </w:pPr>
            <w:bookmarkStart w:id="21" w:name="n130"/>
            <w:bookmarkEnd w:id="21"/>
            <w:r w:rsidRPr="00CE1045">
              <w:rPr>
                <w:rFonts w:ascii="Times New Roman" w:eastAsia="Times New Roman" w:hAnsi="Times New Roman" w:cs="Times New Roman"/>
                <w:lang w:val="ru-RU" w:eastAsia="ru-RU"/>
              </w:rPr>
              <w:t>Державне управління у сфері теплопостачання здійснюють:</w:t>
            </w:r>
          </w:p>
          <w:p w:rsidR="00687F00" w:rsidRPr="00CE1045" w:rsidRDefault="00687F00" w:rsidP="00687F00">
            <w:pPr>
              <w:shd w:val="clear" w:color="auto" w:fill="FFFFFF"/>
              <w:spacing w:after="0" w:line="240" w:lineRule="auto"/>
              <w:ind w:firstLine="448"/>
              <w:jc w:val="both"/>
              <w:rPr>
                <w:rFonts w:ascii="Times New Roman" w:eastAsia="Times New Roman" w:hAnsi="Times New Roman" w:cs="Times New Roman"/>
                <w:lang w:val="ru-RU" w:eastAsia="ru-RU"/>
              </w:rPr>
            </w:pPr>
            <w:bookmarkStart w:id="22" w:name="n131"/>
            <w:bookmarkEnd w:id="22"/>
            <w:r w:rsidRPr="00CE1045">
              <w:rPr>
                <w:rFonts w:ascii="Times New Roman" w:eastAsia="Times New Roman" w:hAnsi="Times New Roman" w:cs="Times New Roman"/>
                <w:lang w:val="ru-RU" w:eastAsia="ru-RU"/>
              </w:rPr>
              <w:t>на загальнодержавному рівні - Кабінет Міністрів України, центральні органи виконавчої влади у межах своїх повноважень;</w:t>
            </w:r>
          </w:p>
          <w:p w:rsidR="00687F00" w:rsidRPr="00CE1045" w:rsidRDefault="00687F00" w:rsidP="009E1BFC">
            <w:pPr>
              <w:shd w:val="clear" w:color="auto" w:fill="FFFFFF"/>
              <w:spacing w:after="0" w:line="240" w:lineRule="auto"/>
              <w:ind w:firstLine="448"/>
              <w:jc w:val="both"/>
              <w:rPr>
                <w:rFonts w:ascii="Times New Roman" w:eastAsia="Times New Roman" w:hAnsi="Times New Roman" w:cs="Times New Roman"/>
                <w:i/>
                <w:lang w:val="ru-RU" w:eastAsia="ru-RU"/>
              </w:rPr>
            </w:pPr>
            <w:bookmarkStart w:id="23" w:name="n132"/>
            <w:bookmarkEnd w:id="23"/>
            <w:r w:rsidRPr="00CE1045">
              <w:rPr>
                <w:rFonts w:ascii="Times New Roman" w:eastAsia="Times New Roman" w:hAnsi="Times New Roman" w:cs="Times New Roman"/>
                <w:i/>
                <w:lang w:val="ru-RU" w:eastAsia="ru-RU"/>
              </w:rPr>
              <w:t>на місцевому рівні - Рада міністрів Автономної Республіки Крим, місцеві державні адміністрації.</w:t>
            </w:r>
          </w:p>
        </w:tc>
        <w:tc>
          <w:tcPr>
            <w:tcW w:w="6521" w:type="dxa"/>
            <w:tcBorders>
              <w:top w:val="single" w:sz="4" w:space="0" w:color="auto"/>
              <w:left w:val="single" w:sz="4" w:space="0" w:color="auto"/>
              <w:bottom w:val="single" w:sz="4" w:space="0" w:color="auto"/>
              <w:right w:val="single" w:sz="4" w:space="0" w:color="auto"/>
            </w:tcBorders>
          </w:tcPr>
          <w:p w:rsidR="00687F00" w:rsidRPr="00CE1045" w:rsidRDefault="00687F00" w:rsidP="00687F00">
            <w:pPr>
              <w:shd w:val="clear" w:color="auto" w:fill="FFFFFF"/>
              <w:spacing w:after="0" w:line="240" w:lineRule="auto"/>
              <w:ind w:firstLine="448"/>
              <w:jc w:val="both"/>
              <w:rPr>
                <w:rFonts w:ascii="Times New Roman" w:eastAsia="Times New Roman" w:hAnsi="Times New Roman" w:cs="Times New Roman"/>
                <w:lang w:val="ru-RU" w:eastAsia="ru-RU"/>
              </w:rPr>
            </w:pPr>
            <w:r w:rsidRPr="00CE1045">
              <w:rPr>
                <w:rFonts w:ascii="Times New Roman" w:eastAsia="Times New Roman" w:hAnsi="Times New Roman" w:cs="Times New Roman"/>
                <w:b/>
                <w:bCs/>
                <w:lang w:val="ru-RU" w:eastAsia="ru-RU"/>
              </w:rPr>
              <w:t>Стаття 9. </w:t>
            </w:r>
            <w:r w:rsidRPr="00CE1045">
              <w:rPr>
                <w:rFonts w:ascii="Times New Roman" w:eastAsia="Times New Roman" w:hAnsi="Times New Roman" w:cs="Times New Roman"/>
                <w:lang w:val="ru-RU" w:eastAsia="ru-RU"/>
              </w:rPr>
              <w:t>Засади державного управління у сфері теплопостачання</w:t>
            </w:r>
          </w:p>
          <w:p w:rsidR="00687F00" w:rsidRPr="00CE1045" w:rsidRDefault="00687F00" w:rsidP="00687F00">
            <w:pPr>
              <w:shd w:val="clear" w:color="auto" w:fill="FFFFFF"/>
              <w:spacing w:before="120" w:after="0" w:line="240" w:lineRule="auto"/>
              <w:ind w:firstLine="448"/>
              <w:jc w:val="both"/>
              <w:rPr>
                <w:rFonts w:ascii="Times New Roman" w:eastAsia="Times New Roman" w:hAnsi="Times New Roman" w:cs="Times New Roman"/>
                <w:lang w:val="ru-RU" w:eastAsia="ru-RU"/>
              </w:rPr>
            </w:pPr>
            <w:r w:rsidRPr="00CE1045">
              <w:rPr>
                <w:rFonts w:ascii="Times New Roman" w:eastAsia="Times New Roman" w:hAnsi="Times New Roman" w:cs="Times New Roman"/>
                <w:lang w:eastAsia="ru-RU"/>
              </w:rPr>
              <w:t>[…]</w:t>
            </w:r>
            <w:r w:rsidRPr="00CE1045">
              <w:rPr>
                <w:rFonts w:ascii="Times New Roman" w:eastAsia="Times New Roman" w:hAnsi="Times New Roman" w:cs="Times New Roman"/>
                <w:lang w:val="ru-RU" w:eastAsia="ru-RU"/>
              </w:rPr>
              <w:t xml:space="preserve"> </w:t>
            </w:r>
          </w:p>
          <w:p w:rsidR="00687F00" w:rsidRPr="00CE1045" w:rsidRDefault="00687F00" w:rsidP="00687F00">
            <w:pPr>
              <w:shd w:val="clear" w:color="auto" w:fill="FFFFFF"/>
              <w:spacing w:before="120" w:after="0" w:line="240" w:lineRule="auto"/>
              <w:ind w:firstLine="448"/>
              <w:jc w:val="both"/>
              <w:rPr>
                <w:rFonts w:ascii="Times New Roman" w:eastAsia="Times New Roman" w:hAnsi="Times New Roman" w:cs="Times New Roman"/>
                <w:lang w:val="ru-RU" w:eastAsia="ru-RU"/>
              </w:rPr>
            </w:pPr>
          </w:p>
          <w:p w:rsidR="00687F00" w:rsidRPr="00CE1045" w:rsidRDefault="00687F00" w:rsidP="00687F00">
            <w:pPr>
              <w:shd w:val="clear" w:color="auto" w:fill="FFFFFF"/>
              <w:spacing w:before="120" w:after="0" w:line="240" w:lineRule="auto"/>
              <w:ind w:firstLine="448"/>
              <w:jc w:val="both"/>
              <w:rPr>
                <w:rFonts w:ascii="Times New Roman" w:eastAsia="Times New Roman" w:hAnsi="Times New Roman" w:cs="Times New Roman"/>
                <w:lang w:val="ru-RU" w:eastAsia="ru-RU"/>
              </w:rPr>
            </w:pPr>
          </w:p>
          <w:p w:rsidR="00687F00" w:rsidRPr="00CE1045" w:rsidRDefault="00687F00" w:rsidP="00687F00">
            <w:pPr>
              <w:shd w:val="clear" w:color="auto" w:fill="FFFFFF"/>
              <w:spacing w:before="120" w:after="0" w:line="240" w:lineRule="auto"/>
              <w:ind w:firstLine="448"/>
              <w:jc w:val="both"/>
              <w:rPr>
                <w:rFonts w:ascii="Times New Roman" w:eastAsia="Times New Roman" w:hAnsi="Times New Roman" w:cs="Times New Roman"/>
                <w:lang w:val="ru-RU" w:eastAsia="ru-RU"/>
              </w:rPr>
            </w:pPr>
          </w:p>
          <w:p w:rsidR="00687F00" w:rsidRPr="00CE1045" w:rsidRDefault="00687F00" w:rsidP="00687F00">
            <w:pPr>
              <w:shd w:val="clear" w:color="auto" w:fill="FFFFFF"/>
              <w:spacing w:before="120" w:after="0" w:line="240" w:lineRule="auto"/>
              <w:ind w:firstLine="448"/>
              <w:jc w:val="both"/>
              <w:rPr>
                <w:rFonts w:ascii="Times New Roman" w:eastAsia="Times New Roman" w:hAnsi="Times New Roman" w:cs="Times New Roman"/>
                <w:lang w:val="ru-RU" w:eastAsia="ru-RU"/>
              </w:rPr>
            </w:pPr>
          </w:p>
          <w:p w:rsidR="00687F00" w:rsidRPr="00CE1045" w:rsidRDefault="00687F00" w:rsidP="00687F00">
            <w:pPr>
              <w:shd w:val="clear" w:color="auto" w:fill="FFFFFF"/>
              <w:spacing w:before="120" w:after="0" w:line="240" w:lineRule="auto"/>
              <w:ind w:firstLine="448"/>
              <w:jc w:val="both"/>
              <w:rPr>
                <w:rFonts w:ascii="Times New Roman" w:eastAsia="Times New Roman" w:hAnsi="Times New Roman" w:cs="Times New Roman"/>
                <w:lang w:val="ru-RU" w:eastAsia="ru-RU"/>
              </w:rPr>
            </w:pPr>
          </w:p>
          <w:p w:rsidR="00687F00" w:rsidRPr="00CE1045" w:rsidRDefault="00687F00" w:rsidP="00687F00">
            <w:pPr>
              <w:shd w:val="clear" w:color="auto" w:fill="FFFFFF"/>
              <w:spacing w:before="120" w:after="0" w:line="240" w:lineRule="auto"/>
              <w:ind w:firstLine="459"/>
              <w:jc w:val="both"/>
              <w:rPr>
                <w:rFonts w:ascii="Times New Roman" w:eastAsia="Times New Roman" w:hAnsi="Times New Roman" w:cs="Times New Roman"/>
                <w:lang w:val="ru-RU" w:eastAsia="ru-RU"/>
              </w:rPr>
            </w:pPr>
            <w:r w:rsidRPr="00CE1045">
              <w:rPr>
                <w:rFonts w:ascii="Times New Roman" w:eastAsia="Times New Roman" w:hAnsi="Times New Roman" w:cs="Times New Roman"/>
                <w:lang w:val="ru-RU" w:eastAsia="ru-RU"/>
              </w:rPr>
              <w:t>Державне управління у сфері теплопостачання здійснюють:</w:t>
            </w:r>
          </w:p>
          <w:p w:rsidR="00687F00" w:rsidRPr="00CE1045" w:rsidRDefault="00687F00" w:rsidP="00687F00">
            <w:pPr>
              <w:shd w:val="clear" w:color="auto" w:fill="FFFFFF"/>
              <w:spacing w:after="0" w:line="240" w:lineRule="auto"/>
              <w:ind w:firstLine="448"/>
              <w:jc w:val="both"/>
              <w:rPr>
                <w:rFonts w:ascii="Times New Roman" w:eastAsia="Times New Roman" w:hAnsi="Times New Roman" w:cs="Times New Roman"/>
                <w:lang w:val="ru-RU" w:eastAsia="ru-RU"/>
              </w:rPr>
            </w:pPr>
            <w:r w:rsidRPr="00CE1045">
              <w:rPr>
                <w:rFonts w:ascii="Times New Roman" w:eastAsia="Times New Roman" w:hAnsi="Times New Roman" w:cs="Times New Roman"/>
                <w:lang w:val="ru-RU" w:eastAsia="ru-RU"/>
              </w:rPr>
              <w:t>на загальнодержавному рівні - Кабінет Міністрів України, центральні органи виконавчої влади у межах своїх повноважень;</w:t>
            </w:r>
          </w:p>
          <w:p w:rsidR="00C266AE" w:rsidRPr="00CE1045" w:rsidRDefault="00687F00" w:rsidP="00C266AE">
            <w:pPr>
              <w:shd w:val="clear" w:color="auto" w:fill="FFFFFF"/>
              <w:spacing w:after="0" w:line="240" w:lineRule="auto"/>
              <w:ind w:firstLine="448"/>
              <w:jc w:val="both"/>
              <w:rPr>
                <w:rFonts w:ascii="Times New Roman" w:eastAsia="Times New Roman" w:hAnsi="Times New Roman" w:cs="Times New Roman"/>
                <w:b/>
                <w:lang w:val="ru-RU" w:eastAsia="ru-RU"/>
              </w:rPr>
            </w:pPr>
            <w:r w:rsidRPr="00CE1045">
              <w:rPr>
                <w:rFonts w:ascii="Times New Roman" w:eastAsia="Times New Roman" w:hAnsi="Times New Roman" w:cs="Times New Roman"/>
                <w:lang w:val="ru-RU" w:eastAsia="ru-RU"/>
              </w:rPr>
              <w:t>на місцевому рівні - Рада міністрів Автономної Республіки Крим, місцеві державні адміністрації</w:t>
            </w:r>
            <w:r w:rsidR="00083BA9" w:rsidRPr="00CE1045">
              <w:rPr>
                <w:rFonts w:ascii="Times New Roman" w:eastAsia="Times New Roman" w:hAnsi="Times New Roman" w:cs="Times New Roman"/>
                <w:lang w:val="ru-RU" w:eastAsia="ru-RU"/>
              </w:rPr>
              <w:t xml:space="preserve"> </w:t>
            </w:r>
            <w:r w:rsidR="00083BA9" w:rsidRPr="00CE1045">
              <w:rPr>
                <w:rFonts w:ascii="Times New Roman" w:eastAsia="Times New Roman" w:hAnsi="Times New Roman" w:cs="Times New Roman"/>
                <w:b/>
                <w:lang w:val="ru-RU" w:eastAsia="ru-RU"/>
              </w:rPr>
              <w:t>та</w:t>
            </w:r>
            <w:r w:rsidR="00083BA9" w:rsidRPr="00CE1045">
              <w:rPr>
                <w:rFonts w:ascii="Times New Roman" w:eastAsia="Times New Roman" w:hAnsi="Times New Roman" w:cs="Times New Roman"/>
                <w:lang w:val="ru-RU" w:eastAsia="ru-RU"/>
              </w:rPr>
              <w:t xml:space="preserve"> </w:t>
            </w:r>
            <w:r w:rsidRPr="00CE1045">
              <w:rPr>
                <w:rFonts w:ascii="Times New Roman" w:hAnsi="Times New Roman" w:cs="Times New Roman"/>
                <w:b/>
                <w:shd w:val="clear" w:color="auto" w:fill="FFFFFF"/>
              </w:rPr>
              <w:t>органи місцевого самоврядування.</w:t>
            </w:r>
          </w:p>
        </w:tc>
        <w:tc>
          <w:tcPr>
            <w:tcW w:w="3260" w:type="dxa"/>
            <w:tcBorders>
              <w:top w:val="single" w:sz="4" w:space="0" w:color="auto"/>
              <w:left w:val="single" w:sz="4" w:space="0" w:color="auto"/>
              <w:bottom w:val="single" w:sz="4" w:space="0" w:color="auto"/>
              <w:right w:val="single" w:sz="4" w:space="0" w:color="auto"/>
            </w:tcBorders>
          </w:tcPr>
          <w:p w:rsidR="00687F00" w:rsidRPr="00CE1045" w:rsidRDefault="00687F00" w:rsidP="00083BA9">
            <w:pPr>
              <w:shd w:val="clear" w:color="auto" w:fill="FFFFFF"/>
              <w:spacing w:after="0" w:line="240" w:lineRule="auto"/>
              <w:ind w:firstLine="448"/>
              <w:jc w:val="both"/>
              <w:rPr>
                <w:rFonts w:ascii="Times New Roman" w:eastAsia="Times New Roman" w:hAnsi="Times New Roman" w:cs="Times New Roman"/>
                <w:lang w:val="ru-RU" w:eastAsia="ru-RU"/>
              </w:rPr>
            </w:pPr>
            <w:r w:rsidRPr="00CE1045">
              <w:rPr>
                <w:rFonts w:ascii="Times New Roman" w:eastAsia="Times New Roman" w:hAnsi="Times New Roman" w:cs="Times New Roman"/>
                <w:lang w:val="ru-RU" w:eastAsia="ru-RU"/>
              </w:rPr>
              <w:t>Зміни запропоновано у зв’язку із передачею повноважень зі встановлення тарифів на теплову енергію на місцевий рівень, а саме – органам місцевого самоврядування, а також враховуючи положення ст. 4 Закону України «Про природні монополії»</w:t>
            </w:r>
            <w:r w:rsidR="00830A5E" w:rsidRPr="00CE1045">
              <w:rPr>
                <w:rFonts w:ascii="Times New Roman" w:eastAsia="Times New Roman" w:hAnsi="Times New Roman" w:cs="Times New Roman"/>
                <w:lang w:val="ru-RU" w:eastAsia="ru-RU"/>
              </w:rPr>
              <w:t xml:space="preserve">, якою передбачено, що </w:t>
            </w:r>
            <w:r w:rsidRPr="00CE1045">
              <w:rPr>
                <w:rFonts w:ascii="Times New Roman" w:eastAsia="Times New Roman" w:hAnsi="Times New Roman" w:cs="Times New Roman"/>
                <w:lang w:val="ru-RU" w:eastAsia="ru-RU"/>
              </w:rPr>
              <w:t xml:space="preserve"> </w:t>
            </w:r>
            <w:r w:rsidR="00830A5E" w:rsidRPr="00CE1045">
              <w:rPr>
                <w:rFonts w:ascii="Times New Roman" w:eastAsia="Times New Roman" w:hAnsi="Times New Roman" w:cs="Times New Roman"/>
                <w:lang w:val="ru-RU" w:eastAsia="ru-RU"/>
              </w:rPr>
              <w:t>у випадках, встановлених законом, державне регулювання діяльності суб'єктів природних монополій може здійснюватися органами виконавчої влади та органами місцевого самоврядування.</w:t>
            </w: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lastRenderedPageBreak/>
              <w:t xml:space="preserve">Стаття 10. </w:t>
            </w:r>
            <w:r w:rsidRPr="00CE1045">
              <w:rPr>
                <w:rFonts w:ascii="Times New Roman" w:eastAsia="Times New Roman" w:hAnsi="Times New Roman" w:cs="Times New Roman"/>
                <w:lang w:eastAsia="ru-RU"/>
              </w:rPr>
              <w:t>Повноваження Кабінету Міністрів України у сфері теплопостачання</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До повноважень Кабінету Міністрів України належать:</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розробка та реалізація державної політики у сфері теплопостачання;</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Абзаци відсутні</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083BA9" w:rsidP="00083B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425"/>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к</w:t>
            </w:r>
            <w:r w:rsidR="00597602" w:rsidRPr="00CE1045">
              <w:rPr>
                <w:rFonts w:ascii="Times New Roman" w:eastAsia="Times New Roman" w:hAnsi="Times New Roman" w:cs="Times New Roman"/>
                <w:lang w:eastAsia="ru-RU"/>
              </w:rPr>
              <w:t xml:space="preserve">оординація діяльності міністерств, інших центральних органів виконавчої влади у сфері розробки державних (міждержавних, регіональних) цільових програм розвитку систем теплопостачання, довгострокового прогнозування споживання теплової енергії, нормативно-правових актів щодо формування </w:t>
            </w:r>
            <w:r w:rsidR="00597602" w:rsidRPr="00CE1045">
              <w:rPr>
                <w:rFonts w:ascii="Times New Roman" w:eastAsia="Times New Roman" w:hAnsi="Times New Roman" w:cs="Times New Roman"/>
                <w:i/>
                <w:lang w:eastAsia="ru-RU"/>
              </w:rPr>
              <w:t>цін</w:t>
            </w:r>
            <w:r w:rsidR="00597602" w:rsidRPr="00CE1045">
              <w:rPr>
                <w:rFonts w:ascii="Times New Roman" w:eastAsia="Times New Roman" w:hAnsi="Times New Roman" w:cs="Times New Roman"/>
                <w:lang w:eastAsia="ru-RU"/>
              </w:rPr>
              <w:t xml:space="preserve"> на теплову енергію;</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w:t>
            </w:r>
          </w:p>
          <w:p w:rsidR="00C266AE" w:rsidRDefault="00C266AE"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p w:rsidR="00DA2A3C" w:rsidRPr="00CE1045" w:rsidRDefault="00DA2A3C"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r w:rsidRPr="00CE1045">
              <w:rPr>
                <w:rFonts w:ascii="Times New Roman" w:eastAsia="Times New Roman" w:hAnsi="Times New Roman" w:cs="Times New Roman"/>
                <w:b/>
                <w:bCs/>
                <w:bdr w:val="none" w:sz="0" w:space="0" w:color="auto" w:frame="1"/>
                <w:lang w:eastAsia="uk-UA"/>
              </w:rPr>
              <w:t>Стаття 10.</w:t>
            </w:r>
            <w:r w:rsidRPr="00CE1045">
              <w:rPr>
                <w:rFonts w:ascii="Times New Roman" w:eastAsia="Times New Roman" w:hAnsi="Times New Roman" w:cs="Times New Roman"/>
                <w:lang w:eastAsia="uk-UA"/>
              </w:rPr>
              <w:t> Повноваження Кабінету Міністрів України                     у сфері теплопостачання</w:t>
            </w:r>
          </w:p>
          <w:p w:rsidR="00597602" w:rsidRPr="00CE1045" w:rsidRDefault="00597602" w:rsidP="00597602">
            <w:pPr>
              <w:shd w:val="clear" w:color="auto" w:fill="FFFFFF"/>
              <w:spacing w:before="120" w:after="0" w:line="240" w:lineRule="auto"/>
              <w:ind w:firstLine="448"/>
              <w:jc w:val="both"/>
              <w:textAlignment w:val="baseline"/>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До повноважень Кабінету Міністрів України належать:</w:t>
            </w:r>
          </w:p>
          <w:p w:rsidR="00597602" w:rsidRPr="00CE1045" w:rsidRDefault="00597602" w:rsidP="00597602">
            <w:pPr>
              <w:spacing w:before="120" w:after="0" w:line="240" w:lineRule="auto"/>
              <w:ind w:firstLine="425"/>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 xml:space="preserve">розробка та реалізація державної політики у сфері теплопостачання; </w:t>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b/>
                <w:lang w:eastAsia="uk-UA"/>
              </w:rPr>
            </w:pPr>
            <w:r w:rsidRPr="00CE1045">
              <w:rPr>
                <w:rFonts w:ascii="Times New Roman" w:eastAsia="Times New Roman" w:hAnsi="Times New Roman" w:cs="Times New Roman"/>
                <w:b/>
                <w:lang w:eastAsia="ru-RU"/>
              </w:rPr>
              <w:t xml:space="preserve">затвердження ліцензійних умов провадження господарської діяльності з виробництва теплової енергії (крім виробництва теплової енергії на теплоелектроцентралях, теплоелектростанціях, атомних електростанціях і когенераційних установках), </w:t>
            </w:r>
            <w:r w:rsidRPr="00CE1045">
              <w:rPr>
                <w:rFonts w:ascii="Times New Roman" w:eastAsia="Times New Roman" w:hAnsi="Times New Roman" w:cs="Times New Roman"/>
                <w:b/>
                <w:lang w:eastAsia="uk-UA"/>
              </w:rPr>
              <w:t>транспортування її магістральними та місцевими (розподільчими) тепловими мережа</w:t>
            </w:r>
            <w:r w:rsidR="00BD10A8">
              <w:rPr>
                <w:rFonts w:ascii="Times New Roman" w:eastAsia="Times New Roman" w:hAnsi="Times New Roman" w:cs="Times New Roman"/>
                <w:b/>
                <w:lang w:eastAsia="uk-UA"/>
              </w:rPr>
              <w:t>ми, постачання теплової енергії</w:t>
            </w:r>
            <w:r w:rsidRPr="00CE1045">
              <w:rPr>
                <w:rFonts w:ascii="Times New Roman" w:eastAsia="Times New Roman" w:hAnsi="Times New Roman" w:cs="Times New Roman"/>
                <w:b/>
                <w:lang w:eastAsia="ru-RU"/>
              </w:rPr>
              <w:t>;</w:t>
            </w:r>
          </w:p>
          <w:p w:rsidR="00597602" w:rsidRPr="00CE1045" w:rsidRDefault="00597602" w:rsidP="00597602">
            <w:pPr>
              <w:spacing w:after="0" w:line="240" w:lineRule="auto"/>
              <w:ind w:firstLine="426"/>
              <w:jc w:val="both"/>
              <w:rPr>
                <w:rFonts w:ascii="Times New Roman" w:eastAsia="Times New Roman" w:hAnsi="Times New Roman" w:cs="Times New Roman"/>
                <w:lang w:eastAsia="uk-UA"/>
              </w:rPr>
            </w:pPr>
          </w:p>
          <w:p w:rsidR="00862ED4" w:rsidRPr="00CE1045" w:rsidRDefault="00597602" w:rsidP="00083BA9">
            <w:pPr>
              <w:shd w:val="clear" w:color="auto" w:fill="FFFFFF"/>
              <w:spacing w:after="150" w:line="240" w:lineRule="auto"/>
              <w:ind w:firstLine="459"/>
              <w:jc w:val="both"/>
              <w:rPr>
                <w:rFonts w:ascii="Times New Roman" w:eastAsia="Times New Roman" w:hAnsi="Times New Roman" w:cs="Times New Roman"/>
                <w:b/>
                <w:lang w:eastAsia="uk-UA"/>
              </w:rPr>
            </w:pPr>
            <w:r w:rsidRPr="00CE1045">
              <w:rPr>
                <w:rFonts w:ascii="Times New Roman" w:eastAsia="Times New Roman" w:hAnsi="Times New Roman" w:cs="Times New Roman"/>
                <w:b/>
                <w:lang w:eastAsia="uk-UA"/>
              </w:rPr>
              <w:t>затвердження порядку формування тарифів на теплову енергію, її виробництво, транспортування та постачання, що встановлюються органами місцевого самоврядування</w:t>
            </w:r>
            <w:r w:rsidR="00862ED4" w:rsidRPr="00CE1045">
              <w:rPr>
                <w:rFonts w:ascii="Times New Roman" w:eastAsia="Times New Roman" w:hAnsi="Times New Roman" w:cs="Times New Roman"/>
                <w:b/>
                <w:lang w:eastAsia="uk-UA"/>
              </w:rPr>
              <w:t xml:space="preserve"> </w:t>
            </w:r>
            <w:r w:rsidR="00830A5E" w:rsidRPr="00CE1045">
              <w:rPr>
                <w:rFonts w:ascii="Times New Roman" w:eastAsia="Times New Roman" w:hAnsi="Times New Roman" w:cs="Times New Roman"/>
                <w:b/>
                <w:lang w:eastAsia="uk-UA"/>
              </w:rPr>
              <w:br/>
            </w:r>
            <w:r w:rsidR="00862ED4" w:rsidRPr="00CE1045">
              <w:rPr>
                <w:rFonts w:ascii="Times New Roman" w:eastAsia="Times New Roman" w:hAnsi="Times New Roman" w:cs="Times New Roman"/>
                <w:b/>
                <w:lang w:eastAsia="ru-RU"/>
              </w:rPr>
              <w:t>(у тому числі на принципах стимулюючого тарифоутворення);</w:t>
            </w:r>
          </w:p>
          <w:p w:rsidR="0081740B" w:rsidRPr="00CE1045" w:rsidRDefault="0081740B" w:rsidP="0081740B">
            <w:pPr>
              <w:spacing w:after="0" w:line="240" w:lineRule="auto"/>
              <w:ind w:firstLine="426"/>
              <w:jc w:val="both"/>
              <w:rPr>
                <w:rFonts w:ascii="Times New Roman" w:eastAsia="Times New Roman" w:hAnsi="Times New Roman" w:cs="Times New Roman"/>
                <w:b/>
                <w:lang w:eastAsia="uk-UA"/>
              </w:rPr>
            </w:pPr>
            <w:r w:rsidRPr="00CE1045">
              <w:rPr>
                <w:rFonts w:ascii="Times New Roman" w:eastAsia="Times New Roman" w:hAnsi="Times New Roman" w:cs="Times New Roman"/>
                <w:b/>
                <w:lang w:eastAsia="uk-UA"/>
              </w:rPr>
              <w:t>затвердження порядку та умов узгодження суб’єктами господарювання у сфері теплопостачання, ліцензування господарської діяльності яких здійснюють Рада міністрів Автономної Республіки Крим, обласні, Київська та Севастопольська міські державні адміністрації, з органами місцевого самоврядування запозичень від іноземних держав, банків та міжнародних фінансових організацій для реалізації інвестиційних проектів;</w:t>
            </w:r>
          </w:p>
          <w:p w:rsidR="00597602" w:rsidRPr="00CE1045" w:rsidRDefault="00597602" w:rsidP="00597602">
            <w:pPr>
              <w:spacing w:after="0" w:line="240" w:lineRule="auto"/>
              <w:ind w:firstLine="426"/>
              <w:jc w:val="both"/>
              <w:rPr>
                <w:rFonts w:ascii="Times New Roman" w:eastAsia="Times New Roman" w:hAnsi="Times New Roman" w:cs="Times New Roman"/>
                <w:b/>
                <w:lang w:eastAsia="uk-UA"/>
              </w:rPr>
            </w:pPr>
          </w:p>
          <w:p w:rsidR="00597602" w:rsidRPr="00CE1045" w:rsidRDefault="00597602" w:rsidP="00830A5E">
            <w:pPr>
              <w:spacing w:before="120" w:after="0" w:line="240" w:lineRule="auto"/>
              <w:ind w:firstLine="425"/>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 xml:space="preserve">координація діяльності міністерств, інших центральних органів виконавчої влади у сфері розробки державних (міждержавних, регіональних) цільових програм розвитку систем теплопостачання, довгострокового прогнозування споживання теплової енергії, нормативно-правових актів щодо формування </w:t>
            </w:r>
            <w:r w:rsidRPr="00CE1045">
              <w:rPr>
                <w:rFonts w:ascii="Times New Roman" w:eastAsia="Times New Roman" w:hAnsi="Times New Roman" w:cs="Times New Roman"/>
                <w:b/>
                <w:lang w:eastAsia="uk-UA"/>
              </w:rPr>
              <w:t>тарифів (цін)</w:t>
            </w:r>
            <w:r w:rsidRPr="00CE1045">
              <w:rPr>
                <w:rFonts w:ascii="Times New Roman" w:eastAsia="Times New Roman" w:hAnsi="Times New Roman" w:cs="Times New Roman"/>
                <w:lang w:eastAsia="uk-UA"/>
              </w:rPr>
              <w:t xml:space="preserve"> на теплову енергію; </w:t>
            </w:r>
          </w:p>
          <w:p w:rsidR="00C266AE" w:rsidRPr="00CE1045" w:rsidRDefault="00597602" w:rsidP="00C266AE">
            <w:pPr>
              <w:shd w:val="clear" w:color="auto" w:fill="FFFFFF"/>
              <w:spacing w:before="100" w:beforeAutospacing="1" w:after="100" w:afterAutospacing="1"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w:t>
            </w:r>
          </w:p>
        </w:tc>
        <w:tc>
          <w:tcPr>
            <w:tcW w:w="3260" w:type="dxa"/>
            <w:tcBorders>
              <w:top w:val="single" w:sz="4" w:space="0" w:color="auto"/>
              <w:left w:val="single" w:sz="4" w:space="0" w:color="auto"/>
              <w:bottom w:val="single" w:sz="4" w:space="0" w:color="auto"/>
              <w:right w:val="single" w:sz="4" w:space="0" w:color="auto"/>
            </w:tcBorders>
          </w:tcPr>
          <w:p w:rsidR="00597602" w:rsidRPr="00CE1045" w:rsidRDefault="001F045E" w:rsidP="00D60BFE">
            <w:pPr>
              <w:shd w:val="clear" w:color="auto" w:fill="FFFFFF"/>
              <w:spacing w:after="0" w:line="240" w:lineRule="auto"/>
              <w:ind w:firstLine="450"/>
              <w:jc w:val="both"/>
              <w:textAlignment w:val="baseline"/>
              <w:rPr>
                <w:rFonts w:ascii="Times New Roman" w:eastAsia="Times New Roman" w:hAnsi="Times New Roman" w:cs="Times New Roman"/>
                <w:b/>
                <w:bCs/>
                <w:bdr w:val="none" w:sz="0" w:space="0" w:color="auto" w:frame="1"/>
                <w:lang w:eastAsia="uk-UA"/>
              </w:rPr>
            </w:pPr>
            <w:r w:rsidRPr="00CE1045">
              <w:rPr>
                <w:rFonts w:ascii="Times New Roman" w:eastAsia="MS Mincho" w:hAnsi="Times New Roman" w:cs="Times New Roman"/>
                <w:bCs/>
                <w:lang w:eastAsia="ja-JP"/>
              </w:rPr>
              <w:t xml:space="preserve">Повноваження Кабінету Міністрів України  визначаються з урахуванням концепції щодо передачі повноважень з ліцензування господарської діяльності </w:t>
            </w:r>
            <w:r w:rsidRPr="00CE1045">
              <w:rPr>
                <w:rFonts w:ascii="Times New Roman" w:eastAsia="Times New Roman" w:hAnsi="Times New Roman" w:cs="Times New Roman"/>
                <w:lang w:eastAsia="ru-RU"/>
              </w:rPr>
              <w:t xml:space="preserve">з виробництва теплової енергії (крім виробництва теплової енергії на теплоелектроцентралях, теплоелектростанціях, атомних електростанціях і когенераційних установках), </w:t>
            </w:r>
            <w:r w:rsidRPr="00CE1045">
              <w:rPr>
                <w:rFonts w:ascii="Times New Roman" w:eastAsia="Times New Roman" w:hAnsi="Times New Roman" w:cs="Times New Roman"/>
                <w:lang w:eastAsia="uk-UA"/>
              </w:rPr>
              <w:t>транспортування її магістральними та місцевими (розподільчими) тепловими мережами, постачання теплової енергії,</w:t>
            </w:r>
            <w:r w:rsidR="00DF1415" w:rsidRPr="00CE1045">
              <w:rPr>
                <w:rFonts w:ascii="Times New Roman" w:eastAsia="Times New Roman" w:hAnsi="Times New Roman" w:cs="Times New Roman"/>
                <w:lang w:eastAsia="uk-UA"/>
              </w:rPr>
              <w:t xml:space="preserve"> </w:t>
            </w:r>
            <w:r w:rsidRPr="00CE1045">
              <w:rPr>
                <w:rFonts w:ascii="Times New Roman" w:eastAsia="MS Mincho" w:hAnsi="Times New Roman" w:cs="Times New Roman"/>
                <w:bCs/>
                <w:lang w:eastAsia="ja-JP"/>
              </w:rPr>
              <w:t xml:space="preserve">а також встановлення тарифів </w:t>
            </w:r>
            <w:r w:rsidR="00D60BFE" w:rsidRPr="00CE1045">
              <w:rPr>
                <w:rFonts w:ascii="Times New Roman" w:eastAsia="MS Mincho" w:hAnsi="Times New Roman" w:cs="Times New Roman"/>
                <w:bCs/>
                <w:lang w:eastAsia="ja-JP"/>
              </w:rPr>
              <w:t xml:space="preserve">на теплову енергію, її </w:t>
            </w:r>
            <w:r w:rsidRPr="00CE1045">
              <w:rPr>
                <w:rFonts w:ascii="Times New Roman" w:eastAsia="MS Mincho" w:hAnsi="Times New Roman" w:cs="Times New Roman"/>
                <w:bCs/>
                <w:lang w:eastAsia="ja-JP"/>
              </w:rPr>
              <w:t>виробництво, транспортування та постачання, послуги з постачання теплової енергії  та постачання гарячої води на місцевий рівень.</w:t>
            </w:r>
          </w:p>
        </w:tc>
      </w:tr>
      <w:tr w:rsidR="00893E24" w:rsidRPr="00CE1045" w:rsidTr="009E1BFC">
        <w:tc>
          <w:tcPr>
            <w:tcW w:w="6345" w:type="dxa"/>
            <w:tcBorders>
              <w:top w:val="single" w:sz="4" w:space="0" w:color="auto"/>
              <w:left w:val="single" w:sz="4" w:space="0" w:color="auto"/>
              <w:bottom w:val="single" w:sz="4" w:space="0" w:color="auto"/>
              <w:right w:val="single" w:sz="4" w:space="0" w:color="auto"/>
            </w:tcBorders>
          </w:tcPr>
          <w:p w:rsidR="00263DB9" w:rsidRPr="00CE1045" w:rsidRDefault="00263DB9" w:rsidP="00263DB9">
            <w:pPr>
              <w:pStyle w:val="rvps2"/>
              <w:shd w:val="clear" w:color="auto" w:fill="FFFFFF"/>
              <w:spacing w:before="0" w:beforeAutospacing="0" w:after="150" w:afterAutospacing="0"/>
              <w:ind w:firstLine="450"/>
              <w:jc w:val="both"/>
            </w:pPr>
            <w:r w:rsidRPr="00CE1045">
              <w:rPr>
                <w:rStyle w:val="rvts9"/>
                <w:b/>
                <w:bCs/>
              </w:rPr>
              <w:lastRenderedPageBreak/>
              <w:t>Стаття 11. </w:t>
            </w:r>
            <w:r w:rsidRPr="00CE1045">
              <w:t>Повноваження центральних органів виконавчої влади, що забезпечують формування державної політики у сфері житлово-комунального господарства</w:t>
            </w:r>
          </w:p>
          <w:p w:rsidR="00263DB9" w:rsidRPr="00CE1045" w:rsidRDefault="00263DB9" w:rsidP="00263DB9">
            <w:pPr>
              <w:pStyle w:val="rvps2"/>
              <w:shd w:val="clear" w:color="auto" w:fill="FFFFFF"/>
              <w:spacing w:before="0" w:beforeAutospacing="0" w:after="150" w:afterAutospacing="0"/>
              <w:ind w:firstLine="450"/>
              <w:jc w:val="both"/>
            </w:pPr>
            <w:bookmarkStart w:id="24" w:name="n141"/>
            <w:bookmarkStart w:id="25" w:name="n142"/>
            <w:bookmarkEnd w:id="24"/>
            <w:bookmarkEnd w:id="25"/>
            <w:r w:rsidRPr="00CE1045">
              <w:t>До повноважень центрального органу виконавчої влади, що забезпечує формування державної політики у сфері житлово-комунального господарства, належить:</w:t>
            </w:r>
          </w:p>
          <w:p w:rsidR="00263DB9" w:rsidRPr="00CE1045" w:rsidRDefault="00263DB9" w:rsidP="00263DB9">
            <w:pPr>
              <w:pStyle w:val="rvps2"/>
              <w:shd w:val="clear" w:color="auto" w:fill="FFFFFF"/>
              <w:spacing w:before="0" w:beforeAutospacing="0" w:after="150" w:afterAutospacing="0"/>
              <w:ind w:firstLine="450"/>
              <w:jc w:val="both"/>
            </w:pPr>
            <w:bookmarkStart w:id="26" w:name="n143"/>
            <w:bookmarkEnd w:id="26"/>
            <w:r w:rsidRPr="00CE1045">
              <w:t>забезпечення формування державної політики у сфері теплопостачання;</w:t>
            </w:r>
          </w:p>
          <w:p w:rsidR="00263DB9" w:rsidRPr="00CE1045" w:rsidRDefault="00263DB9" w:rsidP="00263DB9">
            <w:pPr>
              <w:pStyle w:val="rvps2"/>
              <w:shd w:val="clear" w:color="auto" w:fill="FFFFFF"/>
              <w:spacing w:before="0" w:beforeAutospacing="0" w:after="150" w:afterAutospacing="0"/>
              <w:ind w:firstLine="450"/>
              <w:jc w:val="both"/>
            </w:pPr>
            <w:bookmarkStart w:id="27" w:name="n144"/>
            <w:bookmarkEnd w:id="27"/>
            <w:r w:rsidRPr="00CE1045">
              <w:t>розроблення державних цільових програм розвитку систем теплопостачання і контроль за їх виконанням;</w:t>
            </w:r>
          </w:p>
          <w:p w:rsidR="00263DB9" w:rsidRPr="00CE1045" w:rsidRDefault="00263DB9" w:rsidP="00263DB9">
            <w:pPr>
              <w:pStyle w:val="rvps2"/>
              <w:shd w:val="clear" w:color="auto" w:fill="FFFFFF"/>
              <w:spacing w:before="0" w:beforeAutospacing="0" w:after="150" w:afterAutospacing="0"/>
              <w:ind w:firstLine="450"/>
              <w:jc w:val="both"/>
            </w:pPr>
            <w:bookmarkStart w:id="28" w:name="n145"/>
            <w:bookmarkEnd w:id="28"/>
            <w:r w:rsidRPr="00CE1045">
              <w:t>розроблення довгострокових прогнозних балансів споживання теплової енергії виходячи з потреб національної економіки, установ і організацій та населення;</w:t>
            </w:r>
          </w:p>
          <w:p w:rsidR="00263DB9" w:rsidRPr="00CE1045" w:rsidRDefault="00263DB9" w:rsidP="00263DB9">
            <w:pPr>
              <w:pStyle w:val="rvps2"/>
              <w:shd w:val="clear" w:color="auto" w:fill="FFFFFF"/>
              <w:spacing w:before="0" w:beforeAutospacing="0" w:after="150" w:afterAutospacing="0"/>
              <w:ind w:firstLine="450"/>
              <w:jc w:val="both"/>
            </w:pPr>
            <w:bookmarkStart w:id="29" w:name="n146"/>
            <w:bookmarkEnd w:id="29"/>
            <w:r w:rsidRPr="00CE1045">
              <w:t>розроблення науково обґрунтованих нормативів витрат та втрат енергоносіїв при виробництві, транспортуванні та постачанні теплової енергії;</w:t>
            </w:r>
          </w:p>
          <w:p w:rsidR="00263DB9" w:rsidRPr="00CE1045" w:rsidRDefault="00263DB9" w:rsidP="00263DB9">
            <w:pPr>
              <w:pStyle w:val="rvps2"/>
              <w:shd w:val="clear" w:color="auto" w:fill="FFFFFF"/>
              <w:spacing w:before="0" w:beforeAutospacing="0" w:after="150" w:afterAutospacing="0"/>
              <w:ind w:firstLine="450"/>
              <w:jc w:val="both"/>
              <w:rPr>
                <w:b/>
                <w:lang w:val="ru-RU"/>
              </w:rPr>
            </w:pPr>
            <w:bookmarkStart w:id="30" w:name="n147"/>
            <w:bookmarkEnd w:id="30"/>
            <w:r w:rsidRPr="00CE1045">
              <w:rPr>
                <w:b/>
              </w:rPr>
              <w:t>Абза</w:t>
            </w:r>
            <w:r w:rsidRPr="00CE1045">
              <w:rPr>
                <w:b/>
                <w:lang w:val="ru-RU"/>
              </w:rPr>
              <w:t>ц</w:t>
            </w:r>
            <w:r w:rsidR="0077750B">
              <w:rPr>
                <w:b/>
                <w:lang w:val="ru-RU"/>
              </w:rPr>
              <w:t>и</w:t>
            </w:r>
            <w:r w:rsidRPr="00CE1045">
              <w:rPr>
                <w:b/>
              </w:rPr>
              <w:t xml:space="preserve"> відсутні</w:t>
            </w:r>
          </w:p>
          <w:p w:rsidR="00263DB9" w:rsidRPr="00CE1045" w:rsidRDefault="00263DB9" w:rsidP="00263DB9">
            <w:pPr>
              <w:pStyle w:val="rvps2"/>
              <w:shd w:val="clear" w:color="auto" w:fill="FFFFFF"/>
              <w:spacing w:before="0" w:beforeAutospacing="0" w:after="150" w:afterAutospacing="0"/>
              <w:ind w:firstLine="450"/>
              <w:jc w:val="both"/>
              <w:rPr>
                <w:lang w:val="ru-RU"/>
              </w:rPr>
            </w:pPr>
          </w:p>
          <w:p w:rsidR="0077750B" w:rsidRDefault="0077750B" w:rsidP="00263DB9">
            <w:pPr>
              <w:pStyle w:val="rvps2"/>
              <w:shd w:val="clear" w:color="auto" w:fill="FFFFFF"/>
              <w:spacing w:before="0" w:beforeAutospacing="0" w:after="150" w:afterAutospacing="0"/>
              <w:ind w:firstLine="450"/>
              <w:jc w:val="both"/>
            </w:pPr>
          </w:p>
          <w:p w:rsidR="0077750B" w:rsidRDefault="0077750B" w:rsidP="00263DB9">
            <w:pPr>
              <w:pStyle w:val="rvps2"/>
              <w:shd w:val="clear" w:color="auto" w:fill="FFFFFF"/>
              <w:spacing w:before="0" w:beforeAutospacing="0" w:after="150" w:afterAutospacing="0"/>
              <w:ind w:firstLine="450"/>
              <w:jc w:val="both"/>
            </w:pPr>
          </w:p>
          <w:p w:rsidR="0077750B" w:rsidRDefault="0077750B" w:rsidP="00263DB9">
            <w:pPr>
              <w:pStyle w:val="rvps2"/>
              <w:shd w:val="clear" w:color="auto" w:fill="FFFFFF"/>
              <w:spacing w:before="0" w:beforeAutospacing="0" w:after="150" w:afterAutospacing="0"/>
              <w:ind w:firstLine="450"/>
              <w:jc w:val="both"/>
            </w:pPr>
          </w:p>
          <w:p w:rsidR="0077750B" w:rsidRDefault="0077750B" w:rsidP="00263DB9">
            <w:pPr>
              <w:pStyle w:val="rvps2"/>
              <w:shd w:val="clear" w:color="auto" w:fill="FFFFFF"/>
              <w:spacing w:before="0" w:beforeAutospacing="0" w:after="150" w:afterAutospacing="0"/>
              <w:ind w:firstLine="450"/>
              <w:jc w:val="both"/>
            </w:pPr>
          </w:p>
          <w:p w:rsidR="00263DB9" w:rsidRPr="00CE1045" w:rsidRDefault="00263DB9" w:rsidP="00263DB9">
            <w:pPr>
              <w:pStyle w:val="rvps2"/>
              <w:shd w:val="clear" w:color="auto" w:fill="FFFFFF"/>
              <w:spacing w:before="0" w:beforeAutospacing="0" w:after="150" w:afterAutospacing="0"/>
              <w:ind w:firstLine="450"/>
              <w:jc w:val="both"/>
            </w:pPr>
            <w:r w:rsidRPr="00CE1045">
              <w:t>установлення порядку ведення моніторингу у сфері теплопостачання;</w:t>
            </w:r>
          </w:p>
          <w:p w:rsidR="00263DB9" w:rsidRPr="00CE1045" w:rsidRDefault="00263DB9" w:rsidP="00263DB9">
            <w:pPr>
              <w:pStyle w:val="rvps2"/>
              <w:shd w:val="clear" w:color="auto" w:fill="FFFFFF"/>
              <w:spacing w:before="0" w:beforeAutospacing="0" w:after="150" w:afterAutospacing="0"/>
              <w:ind w:firstLine="450"/>
              <w:jc w:val="both"/>
            </w:pPr>
            <w:bookmarkStart w:id="31" w:name="n148"/>
            <w:bookmarkEnd w:id="31"/>
            <w:r w:rsidRPr="00CE1045">
              <w:t>координація діяльності місцевих органів виконавчої влади;</w:t>
            </w:r>
          </w:p>
          <w:p w:rsidR="00263DB9" w:rsidRPr="00CE1045" w:rsidRDefault="00263DB9" w:rsidP="00263DB9">
            <w:pPr>
              <w:pStyle w:val="rvps2"/>
              <w:shd w:val="clear" w:color="auto" w:fill="FFFFFF"/>
              <w:spacing w:before="0" w:beforeAutospacing="0" w:after="150" w:afterAutospacing="0"/>
              <w:ind w:firstLine="450"/>
              <w:jc w:val="both"/>
            </w:pPr>
            <w:bookmarkStart w:id="32" w:name="n149"/>
            <w:bookmarkEnd w:id="32"/>
            <w:r w:rsidRPr="00CE1045">
              <w:lastRenderedPageBreak/>
              <w:t>розроблення та внесення пропозицій щодо вдосконалення законодавства у сфері теплопостачання.</w:t>
            </w:r>
          </w:p>
          <w:p w:rsidR="00263DB9" w:rsidRDefault="00263DB9" w:rsidP="009E1B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w:t>
            </w:r>
          </w:p>
          <w:p w:rsidR="00977BF6" w:rsidRPr="00CE1045" w:rsidRDefault="00977BF6" w:rsidP="009E1B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eastAsia="ru-RU"/>
              </w:rPr>
            </w:pPr>
          </w:p>
        </w:tc>
        <w:tc>
          <w:tcPr>
            <w:tcW w:w="6521" w:type="dxa"/>
            <w:tcBorders>
              <w:top w:val="single" w:sz="4" w:space="0" w:color="auto"/>
              <w:left w:val="single" w:sz="4" w:space="0" w:color="auto"/>
              <w:bottom w:val="single" w:sz="4" w:space="0" w:color="auto"/>
              <w:right w:val="single" w:sz="4" w:space="0" w:color="auto"/>
            </w:tcBorders>
          </w:tcPr>
          <w:p w:rsidR="00263DB9" w:rsidRPr="00CE1045" w:rsidRDefault="00263DB9" w:rsidP="00263DB9">
            <w:pPr>
              <w:pStyle w:val="rvps2"/>
              <w:shd w:val="clear" w:color="auto" w:fill="FFFFFF"/>
              <w:spacing w:before="0" w:beforeAutospacing="0" w:after="150" w:afterAutospacing="0"/>
              <w:ind w:firstLine="450"/>
              <w:jc w:val="both"/>
            </w:pPr>
            <w:r w:rsidRPr="00CE1045">
              <w:rPr>
                <w:rStyle w:val="rvts9"/>
                <w:b/>
                <w:bCs/>
              </w:rPr>
              <w:lastRenderedPageBreak/>
              <w:t>Стаття 11. </w:t>
            </w:r>
            <w:r w:rsidRPr="00CE1045">
              <w:t>Повноваження центральних органів виконавчої влади, що забезпечують формування державної політики у сфері житлово-комунального господарства</w:t>
            </w:r>
          </w:p>
          <w:p w:rsidR="00893E24"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w:t>
            </w: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263DB9" w:rsidRPr="00BD10A8" w:rsidRDefault="00263DB9" w:rsidP="00597602">
            <w:pPr>
              <w:shd w:val="clear" w:color="auto" w:fill="FFFFFF"/>
              <w:spacing w:after="0" w:line="240" w:lineRule="auto"/>
              <w:ind w:firstLine="450"/>
              <w:jc w:val="both"/>
              <w:textAlignment w:val="baseline"/>
              <w:rPr>
                <w:rFonts w:ascii="Times New Roman" w:eastAsia="Times New Roman" w:hAnsi="Times New Roman" w:cs="Times New Roman"/>
                <w:lang w:eastAsia="uk-UA"/>
              </w:rPr>
            </w:pPr>
          </w:p>
          <w:p w:rsidR="00DA2A3C" w:rsidRDefault="00DA2A3C" w:rsidP="0077750B">
            <w:pPr>
              <w:shd w:val="clear" w:color="auto" w:fill="FFFFFF"/>
              <w:spacing w:after="0" w:line="240" w:lineRule="auto"/>
              <w:ind w:firstLine="450"/>
              <w:jc w:val="both"/>
              <w:rPr>
                <w:rFonts w:ascii="Times New Roman" w:eastAsia="Times New Roman" w:hAnsi="Times New Roman" w:cs="Times New Roman"/>
                <w:b/>
                <w:color w:val="FF0000"/>
                <w:lang w:eastAsia="ru-RU"/>
              </w:rPr>
            </w:pPr>
          </w:p>
          <w:p w:rsidR="0077750B" w:rsidRPr="00DA2A3C" w:rsidRDefault="0077750B" w:rsidP="0077750B">
            <w:pPr>
              <w:shd w:val="clear" w:color="auto" w:fill="FFFFFF"/>
              <w:spacing w:after="0" w:line="240" w:lineRule="auto"/>
              <w:ind w:firstLine="450"/>
              <w:jc w:val="both"/>
              <w:rPr>
                <w:rFonts w:ascii="Times New Roman" w:eastAsia="Times New Roman" w:hAnsi="Times New Roman" w:cs="Times New Roman"/>
                <w:b/>
                <w:lang w:eastAsia="uk-UA"/>
              </w:rPr>
            </w:pPr>
            <w:r w:rsidRPr="00DA2A3C">
              <w:rPr>
                <w:rFonts w:ascii="Times New Roman" w:eastAsia="Times New Roman" w:hAnsi="Times New Roman" w:cs="Times New Roman"/>
                <w:b/>
                <w:lang w:eastAsia="ru-RU"/>
              </w:rPr>
              <w:t xml:space="preserve">розроблення ліцензійних умов провадження господарської діяльності з виробництва теплової енергії (крім виробництва теплової енергії на теплоелектроцентралях, теплоелектростанціях, атомних електростанціях і когенераційних установках), </w:t>
            </w:r>
            <w:r w:rsidRPr="00DA2A3C">
              <w:rPr>
                <w:rFonts w:ascii="Times New Roman" w:eastAsia="Times New Roman" w:hAnsi="Times New Roman" w:cs="Times New Roman"/>
                <w:b/>
                <w:lang w:eastAsia="uk-UA"/>
              </w:rPr>
              <w:t>транспортування її магістральними та місцевими (розподільчими) тепловими мережами, постачання теплової енергії</w:t>
            </w:r>
            <w:r w:rsidRPr="00DA2A3C">
              <w:rPr>
                <w:rFonts w:ascii="Times New Roman" w:eastAsia="Times New Roman" w:hAnsi="Times New Roman" w:cs="Times New Roman"/>
                <w:b/>
                <w:lang w:eastAsia="ru-RU"/>
              </w:rPr>
              <w:t>;</w:t>
            </w:r>
          </w:p>
          <w:p w:rsidR="0077750B" w:rsidRPr="00CE1045" w:rsidRDefault="0077750B" w:rsidP="0077750B">
            <w:pPr>
              <w:spacing w:after="0" w:line="240" w:lineRule="auto"/>
              <w:ind w:firstLine="426"/>
              <w:jc w:val="both"/>
              <w:rPr>
                <w:rFonts w:ascii="Times New Roman" w:eastAsia="Times New Roman" w:hAnsi="Times New Roman" w:cs="Times New Roman"/>
                <w:lang w:eastAsia="uk-UA"/>
              </w:rPr>
            </w:pPr>
          </w:p>
          <w:p w:rsidR="00263DB9" w:rsidRPr="00DA2A3C" w:rsidRDefault="00263DB9" w:rsidP="00263DB9">
            <w:pPr>
              <w:pStyle w:val="rvps2"/>
              <w:shd w:val="clear" w:color="auto" w:fill="FFFFFF"/>
              <w:spacing w:before="0" w:beforeAutospacing="0" w:after="150" w:afterAutospacing="0"/>
              <w:ind w:firstLine="450"/>
              <w:jc w:val="both"/>
              <w:rPr>
                <w:b/>
                <w:sz w:val="22"/>
                <w:szCs w:val="22"/>
                <w:lang w:val="ru-RU"/>
              </w:rPr>
            </w:pPr>
            <w:r w:rsidRPr="00DA2A3C">
              <w:rPr>
                <w:b/>
                <w:sz w:val="22"/>
                <w:szCs w:val="22"/>
              </w:rPr>
              <w:t>затвердження порядку ведення та форм галузевої звітності у сфері теплопостачання;</w:t>
            </w:r>
          </w:p>
          <w:p w:rsidR="00263DB9" w:rsidRDefault="00263DB9" w:rsidP="00263DB9">
            <w:pPr>
              <w:shd w:val="clear" w:color="auto" w:fill="FFFFFF"/>
              <w:spacing w:after="0" w:line="240" w:lineRule="auto"/>
              <w:ind w:firstLine="450"/>
              <w:jc w:val="both"/>
              <w:textAlignment w:val="baseline"/>
              <w:rPr>
                <w:rFonts w:ascii="Times New Roman" w:eastAsia="Times New Roman" w:hAnsi="Times New Roman" w:cs="Times New Roman"/>
                <w:lang w:val="ru-RU" w:eastAsia="uk-UA"/>
              </w:rPr>
            </w:pPr>
          </w:p>
          <w:p w:rsidR="00263DB9" w:rsidRPr="00CE1045" w:rsidRDefault="00263DB9" w:rsidP="00263DB9">
            <w:pPr>
              <w:shd w:val="clear" w:color="auto" w:fill="FFFFFF"/>
              <w:spacing w:after="0" w:line="240" w:lineRule="auto"/>
              <w:ind w:firstLine="450"/>
              <w:jc w:val="both"/>
              <w:textAlignment w:val="baseline"/>
              <w:rPr>
                <w:rFonts w:ascii="Times New Roman" w:eastAsia="Times New Roman" w:hAnsi="Times New Roman" w:cs="Times New Roman"/>
                <w:lang w:val="ru-RU" w:eastAsia="uk-UA"/>
              </w:rPr>
            </w:pPr>
            <w:r w:rsidRPr="00CE1045">
              <w:rPr>
                <w:rFonts w:ascii="Times New Roman" w:eastAsia="Times New Roman" w:hAnsi="Times New Roman" w:cs="Times New Roman"/>
                <w:lang w:eastAsia="uk-UA"/>
              </w:rPr>
              <w:t>[…]</w:t>
            </w:r>
          </w:p>
          <w:p w:rsidR="00263DB9" w:rsidRPr="00CE1045" w:rsidRDefault="00263DB9" w:rsidP="00263DB9">
            <w:pPr>
              <w:pStyle w:val="rvps2"/>
              <w:shd w:val="clear" w:color="auto" w:fill="FFFFFF"/>
              <w:spacing w:before="0" w:beforeAutospacing="0" w:after="150" w:afterAutospacing="0"/>
              <w:ind w:firstLine="450"/>
              <w:jc w:val="both"/>
              <w:rPr>
                <w:b/>
                <w:bCs/>
                <w:bdr w:val="none" w:sz="0" w:space="0" w:color="auto" w:frame="1"/>
                <w:lang w:val="ru-RU"/>
              </w:rPr>
            </w:pPr>
          </w:p>
        </w:tc>
        <w:tc>
          <w:tcPr>
            <w:tcW w:w="3260" w:type="dxa"/>
            <w:tcBorders>
              <w:top w:val="single" w:sz="4" w:space="0" w:color="auto"/>
              <w:left w:val="single" w:sz="4" w:space="0" w:color="auto"/>
              <w:bottom w:val="single" w:sz="4" w:space="0" w:color="auto"/>
              <w:right w:val="single" w:sz="4" w:space="0" w:color="auto"/>
            </w:tcBorders>
          </w:tcPr>
          <w:p w:rsidR="00893E24" w:rsidRPr="00CE1045" w:rsidRDefault="00263DB9" w:rsidP="00263DB9">
            <w:pPr>
              <w:pStyle w:val="rvps2"/>
              <w:shd w:val="clear" w:color="auto" w:fill="FFFFFF"/>
              <w:spacing w:before="0" w:beforeAutospacing="0" w:after="150" w:afterAutospacing="0"/>
              <w:ind w:firstLine="450"/>
              <w:jc w:val="both"/>
              <w:rPr>
                <w:rFonts w:eastAsia="MS Mincho"/>
                <w:bCs/>
                <w:lang w:eastAsia="ja-JP"/>
              </w:rPr>
            </w:pPr>
            <w:r w:rsidRPr="00CE1045">
              <w:t>Повноваження центральних органів виконавчої влади, що забезпечує формування державної політики у сфері житлово</w:t>
            </w:r>
            <w:r w:rsidRPr="00CE1045">
              <w:rPr>
                <w:lang w:val="ru-RU"/>
              </w:rPr>
              <w:t>-</w:t>
            </w:r>
            <w:r w:rsidRPr="00CE1045">
              <w:t>комунального господарства, пропонується доповнити окремими повноваженнями, враховуючи необхідність врегулювання деяких питань у сфері житлово-комунального господарства.</w:t>
            </w:r>
          </w:p>
        </w:tc>
      </w:tr>
      <w:tr w:rsidR="00263DB9" w:rsidRPr="00CE1045" w:rsidTr="009E1BFC">
        <w:tc>
          <w:tcPr>
            <w:tcW w:w="6345" w:type="dxa"/>
            <w:tcBorders>
              <w:top w:val="single" w:sz="4" w:space="0" w:color="auto"/>
              <w:left w:val="single" w:sz="4" w:space="0" w:color="auto"/>
              <w:bottom w:val="single" w:sz="4" w:space="0" w:color="auto"/>
              <w:right w:val="single" w:sz="4" w:space="0" w:color="auto"/>
            </w:tcBorders>
          </w:tcPr>
          <w:p w:rsidR="00263DB9" w:rsidRPr="00977BF6" w:rsidRDefault="00263DB9" w:rsidP="00263DB9">
            <w:pPr>
              <w:shd w:val="clear" w:color="auto" w:fill="FFFFFF"/>
              <w:spacing w:after="150" w:line="240" w:lineRule="auto"/>
              <w:ind w:firstLine="450"/>
              <w:jc w:val="both"/>
              <w:rPr>
                <w:rFonts w:ascii="Times New Roman" w:eastAsia="Times New Roman" w:hAnsi="Times New Roman" w:cs="Times New Roman"/>
                <w:lang w:val="ru-RU" w:eastAsia="ru-RU"/>
              </w:rPr>
            </w:pPr>
            <w:r w:rsidRPr="00977BF6">
              <w:rPr>
                <w:rFonts w:ascii="Times New Roman" w:eastAsia="Times New Roman" w:hAnsi="Times New Roman" w:cs="Times New Roman"/>
                <w:b/>
                <w:bCs/>
                <w:lang w:val="ru-RU" w:eastAsia="ru-RU"/>
              </w:rPr>
              <w:t>Стаття 12. </w:t>
            </w:r>
            <w:r w:rsidRPr="00977BF6">
              <w:rPr>
                <w:rFonts w:ascii="Times New Roman" w:eastAsia="Times New Roman" w:hAnsi="Times New Roman" w:cs="Times New Roman"/>
                <w:lang w:val="ru-RU" w:eastAsia="ru-RU"/>
              </w:rPr>
              <w:t>Повноваження Ради міністрів Автономної Республіки Крим, місцевих державних адміністрацій у сфері теплопостачання</w:t>
            </w:r>
          </w:p>
          <w:p w:rsidR="00263DB9" w:rsidRPr="00977BF6" w:rsidRDefault="00263DB9" w:rsidP="00263DB9">
            <w:pPr>
              <w:shd w:val="clear" w:color="auto" w:fill="FFFFFF"/>
              <w:spacing w:after="150" w:line="240" w:lineRule="auto"/>
              <w:ind w:firstLine="450"/>
              <w:jc w:val="both"/>
              <w:rPr>
                <w:rFonts w:ascii="Times New Roman" w:eastAsia="Times New Roman" w:hAnsi="Times New Roman" w:cs="Times New Roman"/>
                <w:lang w:val="ru-RU" w:eastAsia="ru-RU"/>
              </w:rPr>
            </w:pPr>
            <w:bookmarkStart w:id="33" w:name="n159"/>
            <w:bookmarkEnd w:id="33"/>
            <w:r w:rsidRPr="00977BF6">
              <w:rPr>
                <w:rFonts w:ascii="Times New Roman" w:eastAsia="Times New Roman" w:hAnsi="Times New Roman" w:cs="Times New Roman"/>
                <w:lang w:val="ru-RU" w:eastAsia="ru-RU"/>
              </w:rPr>
              <w:t>До повноважень Ради міністрів Автономної Республіки Крим, місцевих державних адміністрацій у сфері теплопостачання належать:</w:t>
            </w:r>
          </w:p>
          <w:p w:rsidR="00263DB9" w:rsidRPr="00977BF6" w:rsidRDefault="00263DB9" w:rsidP="00263DB9">
            <w:pPr>
              <w:shd w:val="clear" w:color="auto" w:fill="FFFFFF"/>
              <w:spacing w:after="150" w:line="240" w:lineRule="auto"/>
              <w:ind w:firstLine="450"/>
              <w:jc w:val="both"/>
              <w:rPr>
                <w:rFonts w:ascii="Times New Roman" w:eastAsia="Times New Roman" w:hAnsi="Times New Roman" w:cs="Times New Roman"/>
                <w:lang w:val="ru-RU" w:eastAsia="ru-RU"/>
              </w:rPr>
            </w:pPr>
            <w:bookmarkStart w:id="34" w:name="n160"/>
            <w:bookmarkEnd w:id="34"/>
            <w:r w:rsidRPr="00977BF6">
              <w:rPr>
                <w:rFonts w:ascii="Times New Roman" w:eastAsia="Times New Roman" w:hAnsi="Times New Roman" w:cs="Times New Roman"/>
                <w:lang w:val="ru-RU" w:eastAsia="ru-RU"/>
              </w:rPr>
              <w:t>розроблення і реалізація місцевих програм та участь у розробленні і реалізації державних цільових програм у цій сфері;</w:t>
            </w:r>
          </w:p>
          <w:p w:rsidR="00263DB9" w:rsidRPr="00977BF6" w:rsidRDefault="00263DB9" w:rsidP="00263DB9">
            <w:pPr>
              <w:shd w:val="clear" w:color="auto" w:fill="FFFFFF"/>
              <w:spacing w:after="150" w:line="240" w:lineRule="auto"/>
              <w:ind w:firstLine="450"/>
              <w:jc w:val="both"/>
              <w:rPr>
                <w:rFonts w:ascii="Times New Roman" w:eastAsia="Times New Roman" w:hAnsi="Times New Roman" w:cs="Times New Roman"/>
                <w:lang w:val="ru-RU" w:eastAsia="ru-RU"/>
              </w:rPr>
            </w:pPr>
            <w:bookmarkStart w:id="35" w:name="n161"/>
            <w:bookmarkEnd w:id="35"/>
            <w:r w:rsidRPr="00977BF6">
              <w:rPr>
                <w:rFonts w:ascii="Times New Roman" w:eastAsia="Times New Roman" w:hAnsi="Times New Roman" w:cs="Times New Roman"/>
                <w:lang w:val="ru-RU" w:eastAsia="ru-RU"/>
              </w:rPr>
              <w:t>погодження діяльності у сфері теплопостачання з органами місцевого самоврядування та центральним органом виконавчої влади, що забезпечує формування державної політики у сфері житлово-комунального господарства;</w:t>
            </w:r>
          </w:p>
          <w:p w:rsidR="00263DB9" w:rsidRPr="00977BF6" w:rsidRDefault="00263DB9" w:rsidP="00263DB9">
            <w:pPr>
              <w:shd w:val="clear" w:color="auto" w:fill="FFFFFF"/>
              <w:spacing w:after="150" w:line="240" w:lineRule="auto"/>
              <w:ind w:firstLine="450"/>
              <w:jc w:val="both"/>
              <w:rPr>
                <w:rFonts w:ascii="Times New Roman" w:eastAsia="Times New Roman" w:hAnsi="Times New Roman" w:cs="Times New Roman"/>
                <w:lang w:val="ru-RU" w:eastAsia="ru-RU"/>
              </w:rPr>
            </w:pPr>
            <w:bookmarkStart w:id="36" w:name="n162"/>
            <w:bookmarkEnd w:id="36"/>
            <w:r w:rsidRPr="00977BF6">
              <w:rPr>
                <w:rFonts w:ascii="Times New Roman" w:eastAsia="Times New Roman" w:hAnsi="Times New Roman" w:cs="Times New Roman"/>
                <w:lang w:val="ru-RU" w:eastAsia="ru-RU"/>
              </w:rPr>
              <w:t>забезпечення виконання правил і норм у сфері теплопостачання;</w:t>
            </w:r>
          </w:p>
          <w:p w:rsidR="00263DB9" w:rsidRPr="00977BF6" w:rsidRDefault="00263DB9" w:rsidP="00263DB9">
            <w:pPr>
              <w:shd w:val="clear" w:color="auto" w:fill="FFFFFF"/>
              <w:spacing w:after="150" w:line="240" w:lineRule="auto"/>
              <w:ind w:firstLine="450"/>
              <w:jc w:val="both"/>
              <w:rPr>
                <w:rFonts w:ascii="Times New Roman" w:eastAsia="Times New Roman" w:hAnsi="Times New Roman" w:cs="Times New Roman"/>
                <w:lang w:val="ru-RU" w:eastAsia="ru-RU"/>
              </w:rPr>
            </w:pPr>
            <w:bookmarkStart w:id="37" w:name="n163"/>
            <w:bookmarkEnd w:id="37"/>
            <w:r w:rsidRPr="00977BF6">
              <w:rPr>
                <w:rFonts w:ascii="Times New Roman" w:eastAsia="Times New Roman" w:hAnsi="Times New Roman" w:cs="Times New Roman"/>
                <w:lang w:val="ru-RU" w:eastAsia="ru-RU"/>
              </w:rPr>
              <w:t>здійснення контролю за забезпеченням споживачів міст та інших населених пунктів тепловою енергією.</w:t>
            </w:r>
          </w:p>
          <w:p w:rsidR="00263DB9" w:rsidRPr="00977BF6" w:rsidRDefault="00263DB9" w:rsidP="007B1BEE">
            <w:pPr>
              <w:pStyle w:val="rvps2"/>
              <w:shd w:val="clear" w:color="auto" w:fill="FFFFFF"/>
              <w:spacing w:before="240" w:beforeAutospacing="0" w:after="150" w:afterAutospacing="0"/>
              <w:ind w:firstLine="448"/>
              <w:jc w:val="both"/>
              <w:rPr>
                <w:b/>
                <w:sz w:val="22"/>
                <w:szCs w:val="22"/>
                <w:lang w:val="ru-RU"/>
              </w:rPr>
            </w:pPr>
            <w:r w:rsidRPr="00977BF6">
              <w:rPr>
                <w:b/>
                <w:sz w:val="22"/>
                <w:szCs w:val="22"/>
              </w:rPr>
              <w:t>Абза</w:t>
            </w:r>
            <w:r w:rsidRPr="00977BF6">
              <w:rPr>
                <w:b/>
                <w:sz w:val="22"/>
                <w:szCs w:val="22"/>
                <w:lang w:val="ru-RU"/>
              </w:rPr>
              <w:t>ц</w:t>
            </w:r>
            <w:r w:rsidRPr="00977BF6">
              <w:rPr>
                <w:b/>
                <w:sz w:val="22"/>
                <w:szCs w:val="22"/>
              </w:rPr>
              <w:t xml:space="preserve"> відсутні</w:t>
            </w:r>
            <w:r w:rsidRPr="00977BF6">
              <w:rPr>
                <w:b/>
                <w:sz w:val="22"/>
                <w:szCs w:val="22"/>
                <w:lang w:val="ru-RU"/>
              </w:rPr>
              <w:t>й</w:t>
            </w:r>
          </w:p>
          <w:p w:rsidR="00263DB9" w:rsidRPr="00977BF6" w:rsidRDefault="00263DB9" w:rsidP="00263DB9">
            <w:pPr>
              <w:pStyle w:val="rvps2"/>
              <w:shd w:val="clear" w:color="auto" w:fill="FFFFFF"/>
              <w:spacing w:before="0" w:beforeAutospacing="0" w:after="150" w:afterAutospacing="0"/>
              <w:ind w:firstLine="450"/>
              <w:jc w:val="both"/>
              <w:rPr>
                <w:rStyle w:val="rvts9"/>
                <w:b/>
                <w:bCs/>
                <w:sz w:val="22"/>
                <w:szCs w:val="22"/>
              </w:rPr>
            </w:pPr>
          </w:p>
        </w:tc>
        <w:tc>
          <w:tcPr>
            <w:tcW w:w="6521" w:type="dxa"/>
            <w:tcBorders>
              <w:top w:val="single" w:sz="4" w:space="0" w:color="auto"/>
              <w:left w:val="single" w:sz="4" w:space="0" w:color="auto"/>
              <w:bottom w:val="single" w:sz="4" w:space="0" w:color="auto"/>
              <w:right w:val="single" w:sz="4" w:space="0" w:color="auto"/>
            </w:tcBorders>
          </w:tcPr>
          <w:p w:rsidR="007B1BEE" w:rsidRPr="00977BF6" w:rsidRDefault="007B1BEE" w:rsidP="007B1BEE">
            <w:pPr>
              <w:shd w:val="clear" w:color="auto" w:fill="FFFFFF"/>
              <w:spacing w:after="150" w:line="240" w:lineRule="auto"/>
              <w:ind w:firstLine="450"/>
              <w:jc w:val="both"/>
              <w:rPr>
                <w:rFonts w:ascii="Times New Roman" w:eastAsia="Times New Roman" w:hAnsi="Times New Roman" w:cs="Times New Roman"/>
                <w:lang w:val="ru-RU" w:eastAsia="ru-RU"/>
              </w:rPr>
            </w:pPr>
            <w:r w:rsidRPr="00977BF6">
              <w:rPr>
                <w:rFonts w:ascii="Times New Roman" w:eastAsia="Times New Roman" w:hAnsi="Times New Roman" w:cs="Times New Roman"/>
                <w:b/>
                <w:bCs/>
                <w:lang w:val="ru-RU" w:eastAsia="ru-RU"/>
              </w:rPr>
              <w:t>Стаття 12. </w:t>
            </w:r>
            <w:r w:rsidRPr="00977BF6">
              <w:rPr>
                <w:rFonts w:ascii="Times New Roman" w:eastAsia="Times New Roman" w:hAnsi="Times New Roman" w:cs="Times New Roman"/>
                <w:lang w:val="ru-RU" w:eastAsia="ru-RU"/>
              </w:rPr>
              <w:t>Повноваження Ради міністрів Автономної Республіки Крим, місцевих державних адміністрацій у сфері теплопостачання</w:t>
            </w:r>
          </w:p>
          <w:p w:rsidR="007B1BEE" w:rsidRPr="00977BF6" w:rsidRDefault="007B1BEE" w:rsidP="007B1B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eastAsia="Times New Roman" w:hAnsi="Times New Roman" w:cs="Times New Roman"/>
                <w:b/>
                <w:lang w:val="ru-RU" w:eastAsia="ru-RU"/>
              </w:rPr>
            </w:pPr>
            <w:r w:rsidRPr="00977BF6">
              <w:rPr>
                <w:rFonts w:ascii="Times New Roman" w:eastAsia="Times New Roman" w:hAnsi="Times New Roman" w:cs="Times New Roman"/>
                <w:b/>
                <w:lang w:eastAsia="ru-RU"/>
              </w:rPr>
              <w:t>[…]</w:t>
            </w:r>
          </w:p>
          <w:p w:rsidR="007B1BEE" w:rsidRPr="00977BF6" w:rsidRDefault="007B1BEE" w:rsidP="007B1BEE">
            <w:pPr>
              <w:shd w:val="clear" w:color="auto" w:fill="FFFFFF"/>
              <w:spacing w:after="150" w:line="240" w:lineRule="auto"/>
              <w:ind w:firstLine="450"/>
              <w:jc w:val="both"/>
              <w:rPr>
                <w:rFonts w:ascii="Times New Roman" w:eastAsia="Times New Roman" w:hAnsi="Times New Roman" w:cs="Times New Roman"/>
                <w:lang w:val="ru-RU" w:eastAsia="ru-RU"/>
              </w:rPr>
            </w:pPr>
          </w:p>
          <w:p w:rsidR="00263DB9" w:rsidRPr="00977BF6" w:rsidRDefault="00263DB9" w:rsidP="00263DB9">
            <w:pPr>
              <w:pStyle w:val="rvps2"/>
              <w:shd w:val="clear" w:color="auto" w:fill="FFFFFF"/>
              <w:spacing w:before="0" w:beforeAutospacing="0" w:after="150" w:afterAutospacing="0"/>
              <w:ind w:firstLine="450"/>
              <w:jc w:val="both"/>
              <w:rPr>
                <w:b/>
                <w:sz w:val="22"/>
                <w:szCs w:val="22"/>
                <w:lang w:val="ru-RU"/>
              </w:rPr>
            </w:pPr>
          </w:p>
          <w:p w:rsidR="007B1BEE" w:rsidRPr="00977BF6" w:rsidRDefault="007B1BEE" w:rsidP="00263DB9">
            <w:pPr>
              <w:pStyle w:val="rvps2"/>
              <w:shd w:val="clear" w:color="auto" w:fill="FFFFFF"/>
              <w:spacing w:before="0" w:beforeAutospacing="0" w:after="150" w:afterAutospacing="0"/>
              <w:ind w:firstLine="450"/>
              <w:jc w:val="both"/>
              <w:rPr>
                <w:b/>
                <w:sz w:val="22"/>
                <w:szCs w:val="22"/>
                <w:lang w:val="ru-RU"/>
              </w:rPr>
            </w:pPr>
          </w:p>
          <w:p w:rsidR="007B1BEE" w:rsidRPr="00977BF6" w:rsidRDefault="007B1BEE" w:rsidP="00263DB9">
            <w:pPr>
              <w:pStyle w:val="rvps2"/>
              <w:shd w:val="clear" w:color="auto" w:fill="FFFFFF"/>
              <w:spacing w:before="0" w:beforeAutospacing="0" w:after="150" w:afterAutospacing="0"/>
              <w:ind w:firstLine="450"/>
              <w:jc w:val="both"/>
              <w:rPr>
                <w:b/>
                <w:sz w:val="22"/>
                <w:szCs w:val="22"/>
                <w:lang w:val="ru-RU"/>
              </w:rPr>
            </w:pPr>
          </w:p>
          <w:p w:rsidR="007B1BEE" w:rsidRPr="00977BF6" w:rsidRDefault="007B1BEE" w:rsidP="00263DB9">
            <w:pPr>
              <w:pStyle w:val="rvps2"/>
              <w:shd w:val="clear" w:color="auto" w:fill="FFFFFF"/>
              <w:spacing w:before="0" w:beforeAutospacing="0" w:after="150" w:afterAutospacing="0"/>
              <w:ind w:firstLine="450"/>
              <w:jc w:val="both"/>
              <w:rPr>
                <w:b/>
                <w:sz w:val="22"/>
                <w:szCs w:val="22"/>
                <w:lang w:val="ru-RU"/>
              </w:rPr>
            </w:pPr>
          </w:p>
          <w:p w:rsidR="007B1BEE" w:rsidRPr="00977BF6" w:rsidRDefault="007B1BEE" w:rsidP="00263DB9">
            <w:pPr>
              <w:pStyle w:val="rvps2"/>
              <w:shd w:val="clear" w:color="auto" w:fill="FFFFFF"/>
              <w:spacing w:before="0" w:beforeAutospacing="0" w:after="150" w:afterAutospacing="0"/>
              <w:ind w:firstLine="450"/>
              <w:jc w:val="both"/>
              <w:rPr>
                <w:b/>
                <w:sz w:val="22"/>
                <w:szCs w:val="22"/>
                <w:lang w:val="ru-RU"/>
              </w:rPr>
            </w:pPr>
          </w:p>
          <w:p w:rsidR="007B1BEE" w:rsidRPr="00977BF6" w:rsidRDefault="007B1BEE" w:rsidP="00263DB9">
            <w:pPr>
              <w:pStyle w:val="rvps2"/>
              <w:shd w:val="clear" w:color="auto" w:fill="FFFFFF"/>
              <w:spacing w:before="0" w:beforeAutospacing="0" w:after="150" w:afterAutospacing="0"/>
              <w:ind w:firstLine="450"/>
              <w:jc w:val="both"/>
              <w:rPr>
                <w:b/>
                <w:sz w:val="22"/>
                <w:szCs w:val="22"/>
                <w:lang w:val="ru-RU"/>
              </w:rPr>
            </w:pPr>
          </w:p>
          <w:p w:rsidR="007B1BEE" w:rsidRPr="00977BF6" w:rsidRDefault="007B1BEE" w:rsidP="00263DB9">
            <w:pPr>
              <w:pStyle w:val="rvps2"/>
              <w:shd w:val="clear" w:color="auto" w:fill="FFFFFF"/>
              <w:spacing w:before="0" w:beforeAutospacing="0" w:after="150" w:afterAutospacing="0"/>
              <w:ind w:firstLine="450"/>
              <w:jc w:val="both"/>
              <w:rPr>
                <w:b/>
                <w:sz w:val="22"/>
                <w:szCs w:val="22"/>
                <w:lang w:val="ru-RU"/>
              </w:rPr>
            </w:pPr>
          </w:p>
          <w:p w:rsidR="007B1BEE" w:rsidRPr="00977BF6" w:rsidRDefault="007B1BEE" w:rsidP="00263DB9">
            <w:pPr>
              <w:pStyle w:val="rvps2"/>
              <w:shd w:val="clear" w:color="auto" w:fill="FFFFFF"/>
              <w:spacing w:before="0" w:beforeAutospacing="0" w:after="150" w:afterAutospacing="0"/>
              <w:ind w:firstLine="450"/>
              <w:jc w:val="both"/>
              <w:rPr>
                <w:b/>
                <w:sz w:val="22"/>
                <w:szCs w:val="22"/>
                <w:lang w:val="ru-RU"/>
              </w:rPr>
            </w:pPr>
          </w:p>
          <w:p w:rsidR="007B1BEE" w:rsidRPr="00977BF6" w:rsidRDefault="007B1BEE" w:rsidP="00263DB9">
            <w:pPr>
              <w:pStyle w:val="rvps2"/>
              <w:shd w:val="clear" w:color="auto" w:fill="FFFFFF"/>
              <w:spacing w:before="0" w:beforeAutospacing="0" w:after="150" w:afterAutospacing="0"/>
              <w:ind w:firstLine="450"/>
              <w:jc w:val="both"/>
              <w:rPr>
                <w:b/>
                <w:sz w:val="22"/>
                <w:szCs w:val="22"/>
                <w:lang w:val="ru-RU"/>
              </w:rPr>
            </w:pPr>
          </w:p>
          <w:p w:rsidR="00263DB9" w:rsidRPr="00977BF6" w:rsidRDefault="00263DB9" w:rsidP="00977BF6">
            <w:pPr>
              <w:pStyle w:val="rvps2"/>
              <w:shd w:val="clear" w:color="auto" w:fill="FFFFFF"/>
              <w:spacing w:before="120" w:beforeAutospacing="0" w:after="150" w:afterAutospacing="0"/>
              <w:ind w:firstLine="448"/>
              <w:jc w:val="both"/>
              <w:rPr>
                <w:rStyle w:val="rvts9"/>
                <w:b/>
                <w:bCs/>
                <w:sz w:val="22"/>
                <w:szCs w:val="22"/>
                <w:lang w:val="ru-RU"/>
              </w:rPr>
            </w:pPr>
            <w:r w:rsidRPr="00977BF6">
              <w:rPr>
                <w:b/>
                <w:sz w:val="22"/>
                <w:szCs w:val="22"/>
              </w:rPr>
              <w:t>ведення галузевої звітності відповідно до законодавства</w:t>
            </w:r>
            <w:r w:rsidR="007B1BEE" w:rsidRPr="00977BF6">
              <w:rPr>
                <w:b/>
                <w:sz w:val="22"/>
                <w:szCs w:val="22"/>
                <w:lang w:val="ru-RU"/>
              </w:rPr>
              <w:t>.</w:t>
            </w:r>
          </w:p>
        </w:tc>
        <w:tc>
          <w:tcPr>
            <w:tcW w:w="3260" w:type="dxa"/>
            <w:tcBorders>
              <w:top w:val="single" w:sz="4" w:space="0" w:color="auto"/>
              <w:left w:val="single" w:sz="4" w:space="0" w:color="auto"/>
              <w:bottom w:val="single" w:sz="4" w:space="0" w:color="auto"/>
              <w:right w:val="single" w:sz="4" w:space="0" w:color="auto"/>
            </w:tcBorders>
          </w:tcPr>
          <w:p w:rsidR="00263DB9" w:rsidRPr="00977BF6" w:rsidRDefault="007B1BEE" w:rsidP="007B1BEE">
            <w:pPr>
              <w:pStyle w:val="rvps2"/>
              <w:shd w:val="clear" w:color="auto" w:fill="FFFFFF"/>
              <w:spacing w:before="0" w:beforeAutospacing="0" w:after="150" w:afterAutospacing="0"/>
              <w:ind w:firstLine="450"/>
              <w:jc w:val="both"/>
              <w:rPr>
                <w:sz w:val="22"/>
                <w:szCs w:val="22"/>
              </w:rPr>
            </w:pPr>
            <w:r w:rsidRPr="00977BF6">
              <w:rPr>
                <w:sz w:val="22"/>
                <w:szCs w:val="22"/>
              </w:rPr>
              <w:t>Повноваження Ради міністрів Автономної Республіки Крим, місцевих державних адміністрацій у сфері теплопостачання пропонується доповнити окремими повноваженнями, виходячи із необхідності чіткого визначення таких повноважень у галузевому законі.</w:t>
            </w: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13. </w:t>
            </w:r>
            <w:r w:rsidRPr="00CE1045">
              <w:rPr>
                <w:rFonts w:ascii="Times New Roman" w:eastAsia="Times New Roman" w:hAnsi="Times New Roman" w:cs="Times New Roman"/>
                <w:lang w:eastAsia="uk-UA"/>
              </w:rPr>
              <w:t>Повноваження органів місцевого самоврядування у сфері теплопостачання</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bookmarkStart w:id="38" w:name="n165"/>
            <w:bookmarkEnd w:id="38"/>
            <w:r w:rsidRPr="00CE1045">
              <w:rPr>
                <w:rFonts w:ascii="Times New Roman" w:eastAsia="Times New Roman" w:hAnsi="Times New Roman" w:cs="Times New Roman"/>
                <w:lang w:eastAsia="uk-UA"/>
              </w:rPr>
              <w:t>До основних повноважень органів місцевого самоврядування у сфері теплопостачання належать:</w:t>
            </w:r>
          </w:p>
          <w:p w:rsidR="00597602" w:rsidRPr="00CE1045" w:rsidRDefault="00597602" w:rsidP="00597602">
            <w:pPr>
              <w:spacing w:after="0" w:line="240" w:lineRule="auto"/>
              <w:ind w:firstLine="284"/>
              <w:jc w:val="both"/>
              <w:rPr>
                <w:rFonts w:ascii="Times New Roman" w:eastAsia="Times New Roman" w:hAnsi="Times New Roman" w:cs="Times New Roman"/>
                <w:lang w:eastAsia="uk-UA"/>
              </w:rPr>
            </w:pPr>
            <w:bookmarkStart w:id="39" w:name="n166"/>
            <w:bookmarkStart w:id="40" w:name="n171"/>
            <w:bookmarkEnd w:id="39"/>
            <w:bookmarkEnd w:id="40"/>
            <w:r w:rsidRPr="00CE1045">
              <w:rPr>
                <w:rFonts w:ascii="Times New Roman" w:eastAsia="Times New Roman" w:hAnsi="Times New Roman" w:cs="Times New Roman"/>
                <w:lang w:eastAsia="uk-UA"/>
              </w:rPr>
              <w:t>[…]</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i/>
                <w:lang w:eastAsia="uk-UA"/>
              </w:rPr>
            </w:pPr>
            <w:r w:rsidRPr="00CE1045">
              <w:rPr>
                <w:rFonts w:ascii="Times New Roman" w:eastAsia="Times New Roman" w:hAnsi="Times New Roman" w:cs="Times New Roman"/>
                <w:i/>
                <w:lang w:eastAsia="uk-UA"/>
              </w:rPr>
              <w:t xml:space="preserve">встановлення для всіх категорій споживачів тарифів на теплову енергію і тарифів на виробництво теплової енергії (крім тарифів на теплову енергію, вироблену на </w:t>
            </w:r>
            <w:r w:rsidRPr="00CE1045">
              <w:rPr>
                <w:rFonts w:ascii="Times New Roman" w:eastAsia="Times New Roman" w:hAnsi="Times New Roman" w:cs="Times New Roman"/>
                <w:i/>
                <w:lang w:eastAsia="uk-UA"/>
              </w:rPr>
              <w:lastRenderedPageBreak/>
              <w:t>теплоелектроцентралях, теплоелектростанціях, атомних електростанціях та когенераційних установках) у порядку і межах, визначених законодавством;</w:t>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bookmarkStart w:id="41" w:name="n172"/>
            <w:bookmarkEnd w:id="41"/>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FD27ED" w:rsidRPr="00CE1045" w:rsidRDefault="00FD27ED" w:rsidP="00597602">
            <w:pPr>
              <w:shd w:val="clear" w:color="auto" w:fill="FFFFFF"/>
              <w:spacing w:after="0" w:line="240" w:lineRule="auto"/>
              <w:ind w:firstLine="448"/>
              <w:jc w:val="both"/>
              <w:rPr>
                <w:rFonts w:ascii="Times New Roman" w:eastAsia="Times New Roman" w:hAnsi="Times New Roman" w:cs="Times New Roman"/>
                <w:lang w:eastAsia="uk-UA"/>
              </w:rPr>
            </w:pPr>
          </w:p>
          <w:p w:rsidR="00FD27ED" w:rsidRPr="00CE1045" w:rsidRDefault="00FD27ED" w:rsidP="00FD27ED">
            <w:pPr>
              <w:spacing w:after="0" w:line="240" w:lineRule="auto"/>
              <w:ind w:firstLine="284"/>
              <w:jc w:val="both"/>
              <w:rPr>
                <w:rFonts w:ascii="Times New Roman" w:eastAsia="Times New Roman" w:hAnsi="Times New Roman" w:cs="Times New Roman"/>
                <w:lang w:eastAsia="uk-UA"/>
              </w:rPr>
            </w:pPr>
            <w:bookmarkStart w:id="42" w:name="n174"/>
            <w:bookmarkStart w:id="43" w:name="n175"/>
            <w:bookmarkStart w:id="44" w:name="n176"/>
            <w:bookmarkStart w:id="45" w:name="n177"/>
            <w:bookmarkEnd w:id="42"/>
            <w:bookmarkEnd w:id="43"/>
            <w:bookmarkEnd w:id="44"/>
            <w:bookmarkEnd w:id="45"/>
            <w:r w:rsidRPr="00CE1045">
              <w:rPr>
                <w:rFonts w:ascii="Times New Roman" w:eastAsia="Times New Roman" w:hAnsi="Times New Roman" w:cs="Times New Roman"/>
                <w:lang w:eastAsia="uk-UA"/>
              </w:rPr>
              <w:t>[…]</w:t>
            </w:r>
          </w:p>
          <w:p w:rsidR="007B1BEE" w:rsidRPr="00CE1045" w:rsidRDefault="007B1BEE" w:rsidP="00FD27ED">
            <w:pPr>
              <w:shd w:val="clear" w:color="auto" w:fill="FFFFFF"/>
              <w:spacing w:after="0" w:line="240" w:lineRule="auto"/>
              <w:ind w:firstLine="448"/>
              <w:jc w:val="both"/>
              <w:rPr>
                <w:rFonts w:ascii="Times New Roman" w:eastAsia="Times New Roman" w:hAnsi="Times New Roman" w:cs="Times New Roman"/>
                <w:b/>
                <w:bCs/>
                <w:lang w:eastAsia="uk-UA"/>
              </w:rPr>
            </w:pPr>
            <w:bookmarkStart w:id="46" w:name="n178"/>
            <w:bookmarkStart w:id="47" w:name="n179"/>
            <w:bookmarkEnd w:id="46"/>
            <w:bookmarkEnd w:id="47"/>
            <w:r w:rsidRPr="00CE1045">
              <w:rPr>
                <w:rFonts w:ascii="Times New Roman" w:eastAsia="Times New Roman" w:hAnsi="Times New Roman" w:cs="Times New Roman"/>
                <w:i/>
                <w:lang w:eastAsia="uk-UA"/>
              </w:rPr>
              <w:t>погодження інвестиційних програм стосовно об’єктів теплопостачання, що перебувають у комунальній власності, крім тих, що виробляють теплову енергію на теплоелектроцентралях, ТЕС, АЕС, когенераційних установках та установках з використанням нетрадиційних або поновлюваних джерел енергії;</w:t>
            </w:r>
          </w:p>
          <w:p w:rsidR="00597602" w:rsidRPr="00CE1045" w:rsidRDefault="007B1BEE" w:rsidP="009E1BFC">
            <w:pPr>
              <w:spacing w:after="0" w:line="240" w:lineRule="auto"/>
              <w:ind w:firstLine="284"/>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lastRenderedPageBreak/>
              <w:t>Стаття 13.</w:t>
            </w:r>
            <w:r w:rsidRPr="00CE1045">
              <w:rPr>
                <w:rFonts w:ascii="Times New Roman" w:eastAsia="Times New Roman" w:hAnsi="Times New Roman" w:cs="Times New Roman"/>
                <w:lang w:eastAsia="ru-RU"/>
              </w:rPr>
              <w:t xml:space="preserve"> Повноваження органів місцевого самоврядування у сфері теплопостачання</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 xml:space="preserve">До основних повноважень органів місцевого самоврядування у сфері теплопостачання належать: </w:t>
            </w:r>
          </w:p>
          <w:p w:rsidR="00597602" w:rsidRPr="00CE1045" w:rsidRDefault="00597602" w:rsidP="00597602">
            <w:pPr>
              <w:spacing w:after="0" w:line="240" w:lineRule="auto"/>
              <w:ind w:firstLine="284"/>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b/>
                <w:lang w:eastAsia="ru-RU"/>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 xml:space="preserve">встановлення суб’єктам господарювання у сфері теплопостачання, ліцензування </w:t>
            </w:r>
            <w:r w:rsidR="009B494A" w:rsidRPr="00CE1045">
              <w:rPr>
                <w:rFonts w:ascii="Times New Roman" w:eastAsia="SimSun" w:hAnsi="Times New Roman"/>
                <w:sz w:val="28"/>
                <w:szCs w:val="28"/>
                <w:lang w:eastAsia="zh-CN"/>
              </w:rPr>
              <w:t xml:space="preserve"> </w:t>
            </w:r>
            <w:r w:rsidR="009B494A" w:rsidRPr="00CE1045">
              <w:rPr>
                <w:rFonts w:ascii="Times New Roman" w:eastAsia="Times New Roman" w:hAnsi="Times New Roman" w:cs="Times New Roman"/>
                <w:b/>
                <w:lang w:eastAsia="ru-RU"/>
              </w:rPr>
              <w:t xml:space="preserve">господарської </w:t>
            </w:r>
            <w:r w:rsidRPr="00CE1045">
              <w:rPr>
                <w:rFonts w:ascii="Times New Roman" w:eastAsia="Times New Roman" w:hAnsi="Times New Roman" w:cs="Times New Roman"/>
                <w:b/>
                <w:lang w:eastAsia="ru-RU"/>
              </w:rPr>
              <w:t xml:space="preserve">діяльності яких здійснюють Рада міністрів Автономної Республіки Крим, </w:t>
            </w:r>
            <w:r w:rsidRPr="00CE1045">
              <w:rPr>
                <w:rFonts w:ascii="Times New Roman" w:eastAsia="Times New Roman" w:hAnsi="Times New Roman" w:cs="Times New Roman"/>
                <w:b/>
                <w:lang w:eastAsia="ru-RU"/>
              </w:rPr>
              <w:lastRenderedPageBreak/>
              <w:t>обласні, Київська та Севастопольська міські державні адміністрації, тарифів на теплову енергію, у тому числі на її виробництво, транспортування та постачання для всіх категорій споживачів (крім тарифів на виробництво теплової енергії, що виробляється на теплоелектроцентралях, теплоелектростанціях, атомних електростанціях та когенераційних установках), у порядку і межах, визначених законом;</w:t>
            </w: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p>
          <w:p w:rsidR="00FD27ED" w:rsidRPr="00CE1045" w:rsidRDefault="00FD27ED" w:rsidP="00FD27ED">
            <w:pPr>
              <w:spacing w:after="0" w:line="240" w:lineRule="auto"/>
              <w:ind w:firstLine="284"/>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w:t>
            </w:r>
          </w:p>
          <w:p w:rsidR="007B1BEE" w:rsidRPr="00CE1045" w:rsidRDefault="007B1BEE" w:rsidP="007B1B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b/>
                <w:bCs/>
                <w:lang w:eastAsia="uk-UA"/>
              </w:rPr>
            </w:pPr>
            <w:r w:rsidRPr="00CE1045">
              <w:rPr>
                <w:rFonts w:ascii="Times New Roman" w:eastAsia="Times New Roman" w:hAnsi="Times New Roman" w:cs="Times New Roman"/>
                <w:b/>
                <w:lang w:eastAsia="ru-RU"/>
              </w:rPr>
              <w:t xml:space="preserve">погодження інвестиційних програм суб’єктів господарювання у сфері теплопостачання (крім тих, що виробляють теплову енергію на теплоелектроцентралях, </w:t>
            </w:r>
            <w:r w:rsidR="00977BF6" w:rsidRPr="00CE1045">
              <w:rPr>
                <w:rFonts w:ascii="Times New Roman" w:eastAsia="Times New Roman" w:hAnsi="Times New Roman" w:cs="Times New Roman"/>
                <w:b/>
                <w:lang w:eastAsia="ru-RU"/>
              </w:rPr>
              <w:t xml:space="preserve"> </w:t>
            </w:r>
            <w:r w:rsidR="00977BF6" w:rsidRPr="00977BF6">
              <w:rPr>
                <w:rFonts w:ascii="Times New Roman" w:eastAsia="Times New Roman" w:hAnsi="Times New Roman" w:cs="Times New Roman"/>
                <w:b/>
                <w:color w:val="FF0000"/>
                <w:lang w:eastAsia="ru-RU"/>
              </w:rPr>
              <w:t>теплоелектростанціях, атомних електростанціях та когенераційних установках</w:t>
            </w:r>
            <w:r w:rsidRPr="00CE1045">
              <w:rPr>
                <w:rFonts w:ascii="Times New Roman" w:eastAsia="Times New Roman" w:hAnsi="Times New Roman" w:cs="Times New Roman"/>
                <w:b/>
                <w:lang w:eastAsia="ru-RU"/>
              </w:rPr>
              <w:t>);</w:t>
            </w:r>
          </w:p>
          <w:p w:rsidR="007B1BEE" w:rsidRPr="00CE1045" w:rsidRDefault="007B1BEE" w:rsidP="007B1BEE">
            <w:pPr>
              <w:rPr>
                <w:rFonts w:ascii="Times New Roman" w:eastAsia="Times New Roman" w:hAnsi="Times New Roman" w:cs="Times New Roman"/>
                <w:lang w:eastAsia="uk-UA"/>
              </w:rPr>
            </w:pPr>
          </w:p>
          <w:p w:rsidR="00597602" w:rsidRPr="00CE1045" w:rsidRDefault="007B1BEE" w:rsidP="009E1BFC">
            <w:pPr>
              <w:spacing w:after="0" w:line="240" w:lineRule="auto"/>
              <w:ind w:firstLine="284"/>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w:t>
            </w:r>
          </w:p>
          <w:p w:rsidR="00C266AE" w:rsidRPr="00CE1045" w:rsidRDefault="00C266AE" w:rsidP="009E1BFC">
            <w:pPr>
              <w:spacing w:after="0" w:line="240" w:lineRule="auto"/>
              <w:ind w:firstLine="284"/>
              <w:jc w:val="both"/>
              <w:rPr>
                <w:rFonts w:ascii="Times New Roman" w:eastAsia="Times New Roman" w:hAnsi="Times New Roman" w:cs="Times New Roman"/>
                <w:lang w:eastAsia="uk-UA"/>
              </w:rPr>
            </w:pPr>
          </w:p>
        </w:tc>
        <w:tc>
          <w:tcPr>
            <w:tcW w:w="3260" w:type="dxa"/>
            <w:tcBorders>
              <w:top w:val="single" w:sz="4" w:space="0" w:color="auto"/>
              <w:left w:val="single" w:sz="4" w:space="0" w:color="auto"/>
              <w:bottom w:val="single" w:sz="4" w:space="0" w:color="auto"/>
              <w:right w:val="single" w:sz="4" w:space="0" w:color="auto"/>
            </w:tcBorders>
          </w:tcPr>
          <w:p w:rsidR="008C5BC8" w:rsidRPr="00CE1045" w:rsidRDefault="0058168A" w:rsidP="008C5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lang w:eastAsia="ru-RU"/>
              </w:rPr>
              <w:lastRenderedPageBreak/>
              <w:t>Концепція</w:t>
            </w:r>
            <w:r w:rsidR="008C5BC8" w:rsidRPr="00CE1045">
              <w:rPr>
                <w:rFonts w:ascii="Times New Roman" w:eastAsia="Times New Roman" w:hAnsi="Times New Roman" w:cs="Times New Roman"/>
                <w:lang w:eastAsia="ru-RU"/>
              </w:rPr>
              <w:t xml:space="preserve"> щодо передачі повноважень з регулювання діяльності суб’єктів господарювання у сфері теплопостачання на місцевий рівень передбачає, що встановлення тарифів на теплову енергію, її виробництво, транспортування та постачання</w:t>
            </w:r>
            <w:r w:rsidRPr="00CE1045">
              <w:rPr>
                <w:rFonts w:ascii="Times New Roman" w:eastAsia="Times New Roman" w:hAnsi="Times New Roman" w:cs="Times New Roman"/>
                <w:lang w:eastAsia="ru-RU"/>
              </w:rPr>
              <w:t xml:space="preserve"> </w:t>
            </w:r>
            <w:r w:rsidRPr="00CE1045">
              <w:rPr>
                <w:rFonts w:ascii="Times New Roman" w:eastAsia="Times New Roman" w:hAnsi="Times New Roman" w:cs="Times New Roman"/>
                <w:lang w:eastAsia="ru-RU"/>
              </w:rPr>
              <w:lastRenderedPageBreak/>
              <w:t>здійснюватиметься органами місцевого самоврядування.</w:t>
            </w:r>
          </w:p>
          <w:p w:rsidR="0058168A" w:rsidRPr="00CE1045" w:rsidRDefault="0058168A" w:rsidP="008C5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b/>
                <w:lang w:eastAsia="ru-RU"/>
              </w:rPr>
            </w:pPr>
            <w:r w:rsidRPr="00CE1045">
              <w:rPr>
                <w:rFonts w:ascii="Times New Roman" w:eastAsia="Times New Roman" w:hAnsi="Times New Roman" w:cs="Times New Roman"/>
                <w:lang w:eastAsia="ru-RU"/>
              </w:rPr>
              <w:t>У свою чергу, НКРЕКП матиме повноваження щодо встановлення тарифів  лише на виробництво теплової енергії, що виробляється на теплоелектроцентралях, теплоелектростанціях, атомних електростанціях та когенераційних установках.</w:t>
            </w:r>
          </w:p>
          <w:p w:rsidR="008C5BC8" w:rsidRPr="00CE1045" w:rsidRDefault="0058168A" w:rsidP="008C5B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За цим же принципом визначаються повноваження органів місцевого самоврядування в частині інвестиційної діяльності.</w:t>
            </w:r>
          </w:p>
          <w:p w:rsidR="00597602" w:rsidRPr="00CE1045" w:rsidRDefault="00597602" w:rsidP="00B444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b/>
                <w:lang w:eastAsia="ru-RU"/>
              </w:rPr>
            </w:pPr>
          </w:p>
        </w:tc>
      </w:tr>
      <w:tr w:rsidR="00C63515" w:rsidRPr="00977BF6" w:rsidTr="009E1BFC">
        <w:tc>
          <w:tcPr>
            <w:tcW w:w="6345" w:type="dxa"/>
            <w:tcBorders>
              <w:top w:val="single" w:sz="4" w:space="0" w:color="auto"/>
              <w:left w:val="single" w:sz="4" w:space="0" w:color="auto"/>
              <w:bottom w:val="single" w:sz="4" w:space="0" w:color="auto"/>
              <w:right w:val="single" w:sz="4" w:space="0" w:color="auto"/>
            </w:tcBorders>
          </w:tcPr>
          <w:p w:rsidR="003D43A8" w:rsidRPr="00977BF6" w:rsidRDefault="003D43A8" w:rsidP="003D43A8">
            <w:pPr>
              <w:pStyle w:val="rvps2"/>
              <w:shd w:val="clear" w:color="auto" w:fill="FFFFFF"/>
              <w:spacing w:before="0" w:beforeAutospacing="0" w:after="150" w:afterAutospacing="0"/>
              <w:ind w:firstLine="450"/>
              <w:jc w:val="both"/>
              <w:rPr>
                <w:sz w:val="22"/>
                <w:szCs w:val="22"/>
              </w:rPr>
            </w:pPr>
            <w:r w:rsidRPr="00977BF6">
              <w:rPr>
                <w:rStyle w:val="rvts9"/>
                <w:b/>
                <w:bCs/>
                <w:sz w:val="22"/>
                <w:szCs w:val="22"/>
              </w:rPr>
              <w:lastRenderedPageBreak/>
              <w:t>Стаття 15.</w:t>
            </w:r>
            <w:r w:rsidRPr="00977BF6">
              <w:rPr>
                <w:sz w:val="22"/>
                <w:szCs w:val="22"/>
              </w:rPr>
              <w:t> Засади державного регулювання діяльності у сфері теплопостачання</w:t>
            </w:r>
          </w:p>
          <w:p w:rsidR="003D43A8" w:rsidRPr="00977BF6" w:rsidRDefault="003D43A8" w:rsidP="003D43A8">
            <w:pPr>
              <w:pStyle w:val="rvps2"/>
              <w:shd w:val="clear" w:color="auto" w:fill="FFFFFF"/>
              <w:spacing w:before="0" w:beforeAutospacing="0" w:after="150" w:afterAutospacing="0"/>
              <w:ind w:firstLine="450"/>
              <w:jc w:val="both"/>
              <w:rPr>
                <w:sz w:val="22"/>
                <w:szCs w:val="22"/>
              </w:rPr>
            </w:pPr>
            <w:bookmarkStart w:id="48" w:name="n208"/>
            <w:bookmarkStart w:id="49" w:name="n213"/>
            <w:bookmarkEnd w:id="48"/>
            <w:bookmarkEnd w:id="49"/>
            <w:r w:rsidRPr="00977BF6">
              <w:rPr>
                <w:sz w:val="22"/>
                <w:szCs w:val="22"/>
              </w:rPr>
              <w:t>[…]</w:t>
            </w:r>
          </w:p>
          <w:p w:rsidR="003D43A8" w:rsidRPr="00977BF6" w:rsidRDefault="003D43A8" w:rsidP="003D43A8">
            <w:pPr>
              <w:shd w:val="clear" w:color="auto" w:fill="FFFFFF"/>
              <w:spacing w:after="150" w:line="240" w:lineRule="auto"/>
              <w:ind w:firstLine="450"/>
              <w:jc w:val="both"/>
              <w:rPr>
                <w:rFonts w:ascii="Times New Roman" w:eastAsia="Times New Roman" w:hAnsi="Times New Roman" w:cs="Times New Roman"/>
                <w:lang w:eastAsia="uk-UA"/>
              </w:rPr>
            </w:pPr>
            <w:r w:rsidRPr="00977BF6">
              <w:rPr>
                <w:rFonts w:ascii="Times New Roman" w:eastAsia="Times New Roman" w:hAnsi="Times New Roman" w:cs="Times New Roman"/>
                <w:lang w:eastAsia="uk-UA"/>
              </w:rPr>
              <w:t>Державне регулювання діяльності у сфері теплопостачання провадиться у формі:</w:t>
            </w:r>
          </w:p>
          <w:p w:rsidR="003D43A8" w:rsidRPr="00977BF6" w:rsidRDefault="003D43A8" w:rsidP="003D43A8">
            <w:pPr>
              <w:shd w:val="clear" w:color="auto" w:fill="FFFFFF"/>
              <w:spacing w:after="150" w:line="240" w:lineRule="auto"/>
              <w:ind w:firstLine="450"/>
              <w:jc w:val="both"/>
              <w:rPr>
                <w:rFonts w:ascii="Times New Roman" w:eastAsia="Times New Roman" w:hAnsi="Times New Roman" w:cs="Times New Roman"/>
                <w:lang w:eastAsia="uk-UA"/>
              </w:rPr>
            </w:pPr>
            <w:bookmarkStart w:id="50" w:name="n214"/>
            <w:bookmarkEnd w:id="50"/>
            <w:r w:rsidRPr="00977BF6">
              <w:rPr>
                <w:rFonts w:ascii="Times New Roman" w:eastAsia="Times New Roman" w:hAnsi="Times New Roman" w:cs="Times New Roman"/>
                <w:lang w:eastAsia="uk-UA"/>
              </w:rPr>
              <w:t>ліцензування певних видів господарської діяльності в цій сфері;</w:t>
            </w:r>
          </w:p>
          <w:p w:rsidR="003D43A8" w:rsidRPr="00977BF6" w:rsidRDefault="003D43A8" w:rsidP="003D43A8">
            <w:pPr>
              <w:shd w:val="clear" w:color="auto" w:fill="FFFFFF"/>
              <w:spacing w:after="150" w:line="240" w:lineRule="auto"/>
              <w:ind w:firstLine="450"/>
              <w:jc w:val="both"/>
              <w:rPr>
                <w:rFonts w:ascii="Times New Roman" w:eastAsia="Times New Roman" w:hAnsi="Times New Roman" w:cs="Times New Roman"/>
                <w:lang w:eastAsia="uk-UA"/>
              </w:rPr>
            </w:pPr>
            <w:bookmarkStart w:id="51" w:name="n215"/>
            <w:bookmarkEnd w:id="51"/>
            <w:r w:rsidRPr="00977BF6">
              <w:rPr>
                <w:rFonts w:ascii="Times New Roman" w:eastAsia="Times New Roman" w:hAnsi="Times New Roman" w:cs="Times New Roman"/>
                <w:lang w:eastAsia="uk-UA"/>
              </w:rPr>
              <w:t>регулювання тарифів на виробництво, транспортування та постачання теплової енергії з урахуванням змін цін на енергоносії та інших витрат;</w:t>
            </w:r>
          </w:p>
          <w:p w:rsidR="003D43A8" w:rsidRPr="00977BF6" w:rsidRDefault="003D43A8" w:rsidP="003D43A8">
            <w:pPr>
              <w:shd w:val="clear" w:color="auto" w:fill="FFFFFF"/>
              <w:spacing w:after="150" w:line="240" w:lineRule="auto"/>
              <w:ind w:firstLine="450"/>
              <w:jc w:val="both"/>
              <w:rPr>
                <w:rFonts w:ascii="Times New Roman" w:eastAsia="Times New Roman" w:hAnsi="Times New Roman" w:cs="Times New Roman"/>
                <w:lang w:eastAsia="uk-UA"/>
              </w:rPr>
            </w:pPr>
            <w:bookmarkStart w:id="52" w:name="n216"/>
            <w:bookmarkEnd w:id="52"/>
            <w:r w:rsidRPr="00977BF6">
              <w:rPr>
                <w:rFonts w:ascii="Times New Roman" w:eastAsia="Times New Roman" w:hAnsi="Times New Roman" w:cs="Times New Roman"/>
                <w:lang w:eastAsia="uk-UA"/>
              </w:rPr>
              <w:t>здійснення контролю за діяльністю суб’єктів відносин у сфері теплопостачання та застосування відповідних санкцій за порушення ними умов і правил здійснення господарської діяльності у сфері теплопостачання.</w:t>
            </w:r>
          </w:p>
          <w:p w:rsidR="003D43A8" w:rsidRPr="00977BF6" w:rsidRDefault="003D43A8" w:rsidP="003D43A8">
            <w:pPr>
              <w:pStyle w:val="rvps2"/>
              <w:shd w:val="clear" w:color="auto" w:fill="FFFFFF"/>
              <w:spacing w:before="0" w:beforeAutospacing="0" w:after="150" w:afterAutospacing="0"/>
              <w:ind w:firstLine="450"/>
              <w:jc w:val="both"/>
              <w:rPr>
                <w:sz w:val="22"/>
                <w:szCs w:val="22"/>
              </w:rPr>
            </w:pPr>
            <w:bookmarkStart w:id="53" w:name="n217"/>
            <w:bookmarkEnd w:id="53"/>
            <w:r w:rsidRPr="00977BF6">
              <w:rPr>
                <w:sz w:val="22"/>
                <w:szCs w:val="22"/>
              </w:rPr>
              <w:lastRenderedPageBreak/>
              <w:t>Державне регулювання у сфері теплопостачання здійснюється:</w:t>
            </w:r>
          </w:p>
          <w:p w:rsidR="003D43A8" w:rsidRPr="00977BF6" w:rsidRDefault="003D43A8" w:rsidP="003D43A8">
            <w:pPr>
              <w:pStyle w:val="rvps2"/>
              <w:shd w:val="clear" w:color="auto" w:fill="FFFFFF"/>
              <w:spacing w:before="0" w:beforeAutospacing="0" w:after="150" w:afterAutospacing="0"/>
              <w:ind w:firstLine="450"/>
              <w:jc w:val="both"/>
              <w:rPr>
                <w:sz w:val="22"/>
                <w:szCs w:val="22"/>
              </w:rPr>
            </w:pPr>
            <w:bookmarkStart w:id="54" w:name="n218"/>
            <w:bookmarkEnd w:id="54"/>
            <w:r w:rsidRPr="00977BF6">
              <w:rPr>
                <w:sz w:val="22"/>
                <w:szCs w:val="22"/>
              </w:rPr>
              <w:t>Кабінетом Міністрів України;</w:t>
            </w:r>
          </w:p>
          <w:p w:rsidR="003D43A8" w:rsidRPr="00977BF6" w:rsidRDefault="003D43A8" w:rsidP="003D43A8">
            <w:pPr>
              <w:pStyle w:val="rvps2"/>
              <w:shd w:val="clear" w:color="auto" w:fill="FFFFFF"/>
              <w:spacing w:before="0" w:beforeAutospacing="0" w:after="150" w:afterAutospacing="0"/>
              <w:ind w:firstLine="450"/>
              <w:jc w:val="both"/>
              <w:rPr>
                <w:sz w:val="22"/>
                <w:szCs w:val="22"/>
              </w:rPr>
            </w:pPr>
            <w:bookmarkStart w:id="55" w:name="n219"/>
            <w:bookmarkEnd w:id="55"/>
            <w:r w:rsidRPr="00977BF6">
              <w:rPr>
                <w:sz w:val="22"/>
                <w:szCs w:val="22"/>
              </w:rPr>
              <w:t>Національною комісією, що здійснює державне регулювання у сферах енергетики та комунальних послуг;</w:t>
            </w:r>
          </w:p>
          <w:p w:rsidR="003D43A8" w:rsidRPr="00977BF6" w:rsidRDefault="003D43A8" w:rsidP="003D43A8">
            <w:pPr>
              <w:pStyle w:val="rvps2"/>
              <w:shd w:val="clear" w:color="auto" w:fill="FFFFFF"/>
              <w:spacing w:before="0" w:beforeAutospacing="0" w:after="150" w:afterAutospacing="0"/>
              <w:ind w:firstLine="450"/>
              <w:jc w:val="both"/>
              <w:rPr>
                <w:sz w:val="22"/>
                <w:szCs w:val="22"/>
              </w:rPr>
            </w:pPr>
            <w:bookmarkStart w:id="56" w:name="n220"/>
            <w:bookmarkStart w:id="57" w:name="n222"/>
            <w:bookmarkEnd w:id="56"/>
            <w:bookmarkEnd w:id="57"/>
            <w:r w:rsidRPr="00977BF6">
              <w:rPr>
                <w:sz w:val="22"/>
                <w:szCs w:val="22"/>
              </w:rPr>
              <w:t>Радою міністрів Автономної Республіки Крим, обласними, Київською та Севастопольською міськими державними адміністраціями відповідно до закону.</w:t>
            </w:r>
          </w:p>
          <w:p w:rsidR="003D43A8" w:rsidRPr="00977BF6" w:rsidRDefault="003D43A8" w:rsidP="003D43A8">
            <w:pPr>
              <w:pStyle w:val="rvps2"/>
              <w:spacing w:before="0" w:beforeAutospacing="0" w:after="150" w:afterAutospacing="0"/>
              <w:ind w:firstLine="450"/>
              <w:jc w:val="both"/>
              <w:rPr>
                <w:b/>
                <w:sz w:val="22"/>
                <w:szCs w:val="22"/>
                <w:shd w:val="clear" w:color="auto" w:fill="FFFFFF"/>
              </w:rPr>
            </w:pPr>
            <w:bookmarkStart w:id="58" w:name="n223"/>
            <w:bookmarkEnd w:id="58"/>
            <w:r w:rsidRPr="00977BF6">
              <w:rPr>
                <w:rStyle w:val="rvts46"/>
                <w:b/>
                <w:iCs/>
                <w:sz w:val="22"/>
                <w:szCs w:val="22"/>
                <w:shd w:val="clear" w:color="auto" w:fill="FFFFFF"/>
              </w:rPr>
              <w:t>Абзац відсутній</w:t>
            </w:r>
          </w:p>
          <w:p w:rsidR="00725161" w:rsidRPr="00977BF6" w:rsidRDefault="00725161" w:rsidP="00597602">
            <w:pPr>
              <w:shd w:val="clear" w:color="auto" w:fill="FFFFFF"/>
              <w:spacing w:after="150" w:line="240" w:lineRule="auto"/>
              <w:ind w:firstLine="450"/>
              <w:jc w:val="both"/>
              <w:rPr>
                <w:rFonts w:ascii="Times New Roman" w:eastAsia="Times New Roman" w:hAnsi="Times New Roman" w:cs="Times New Roman"/>
                <w:b/>
                <w:bCs/>
                <w:lang w:eastAsia="uk-UA"/>
              </w:rPr>
            </w:pPr>
          </w:p>
        </w:tc>
        <w:tc>
          <w:tcPr>
            <w:tcW w:w="6521" w:type="dxa"/>
            <w:tcBorders>
              <w:top w:val="single" w:sz="4" w:space="0" w:color="auto"/>
              <w:left w:val="single" w:sz="4" w:space="0" w:color="auto"/>
              <w:bottom w:val="single" w:sz="4" w:space="0" w:color="auto"/>
              <w:right w:val="single" w:sz="4" w:space="0" w:color="auto"/>
            </w:tcBorders>
          </w:tcPr>
          <w:p w:rsidR="003D43A8" w:rsidRPr="00977BF6" w:rsidRDefault="003D43A8" w:rsidP="003D43A8">
            <w:pPr>
              <w:pStyle w:val="rvps2"/>
              <w:shd w:val="clear" w:color="auto" w:fill="FFFFFF"/>
              <w:spacing w:before="0" w:beforeAutospacing="0" w:after="150" w:afterAutospacing="0"/>
              <w:ind w:firstLine="450"/>
              <w:jc w:val="both"/>
              <w:rPr>
                <w:sz w:val="22"/>
                <w:szCs w:val="22"/>
              </w:rPr>
            </w:pPr>
            <w:r w:rsidRPr="00977BF6">
              <w:rPr>
                <w:rStyle w:val="rvts9"/>
                <w:b/>
                <w:bCs/>
                <w:sz w:val="22"/>
                <w:szCs w:val="22"/>
              </w:rPr>
              <w:lastRenderedPageBreak/>
              <w:t>Стаття 15.</w:t>
            </w:r>
            <w:r w:rsidRPr="00977BF6">
              <w:rPr>
                <w:sz w:val="22"/>
                <w:szCs w:val="22"/>
              </w:rPr>
              <w:t> Засади державного регулювання діяльності у сфері теплопостачання</w:t>
            </w:r>
          </w:p>
          <w:p w:rsidR="003D43A8" w:rsidRPr="00977BF6" w:rsidRDefault="003D43A8" w:rsidP="003D43A8">
            <w:pPr>
              <w:pStyle w:val="rvps2"/>
              <w:shd w:val="clear" w:color="auto" w:fill="FFFFFF"/>
              <w:spacing w:before="0" w:beforeAutospacing="0" w:after="150" w:afterAutospacing="0"/>
              <w:ind w:firstLine="450"/>
              <w:jc w:val="both"/>
              <w:rPr>
                <w:sz w:val="22"/>
                <w:szCs w:val="22"/>
              </w:rPr>
            </w:pPr>
            <w:r w:rsidRPr="00977BF6">
              <w:rPr>
                <w:sz w:val="22"/>
                <w:szCs w:val="22"/>
              </w:rPr>
              <w:t>[…]</w:t>
            </w: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0" w:afterAutospacing="0"/>
              <w:ind w:firstLine="448"/>
              <w:jc w:val="both"/>
              <w:rPr>
                <w:sz w:val="22"/>
                <w:szCs w:val="22"/>
              </w:rPr>
            </w:pPr>
          </w:p>
          <w:p w:rsidR="003D43A8" w:rsidRPr="00977BF6" w:rsidRDefault="003D43A8" w:rsidP="00977BF6">
            <w:pPr>
              <w:pStyle w:val="rvps2"/>
              <w:shd w:val="clear" w:color="auto" w:fill="FFFFFF"/>
              <w:spacing w:before="120" w:beforeAutospacing="0" w:after="0" w:afterAutospacing="0"/>
              <w:ind w:firstLine="448"/>
              <w:jc w:val="both"/>
              <w:rPr>
                <w:sz w:val="22"/>
                <w:szCs w:val="22"/>
              </w:rPr>
            </w:pPr>
          </w:p>
          <w:p w:rsidR="003D43A8" w:rsidRPr="00977BF6" w:rsidRDefault="003D43A8" w:rsidP="003D43A8">
            <w:pPr>
              <w:pStyle w:val="rvps2"/>
              <w:shd w:val="clear" w:color="auto" w:fill="FFFFFF"/>
              <w:spacing w:before="0" w:beforeAutospacing="0" w:after="150" w:afterAutospacing="0"/>
              <w:ind w:firstLine="450"/>
              <w:jc w:val="both"/>
              <w:rPr>
                <w:sz w:val="22"/>
                <w:szCs w:val="22"/>
              </w:rPr>
            </w:pPr>
            <w:r w:rsidRPr="00977BF6">
              <w:rPr>
                <w:sz w:val="22"/>
                <w:szCs w:val="22"/>
              </w:rPr>
              <w:lastRenderedPageBreak/>
              <w:t>Державне регулювання у сфері теплопостачання здійснюється:</w:t>
            </w:r>
          </w:p>
          <w:p w:rsidR="003D43A8" w:rsidRPr="00977BF6" w:rsidRDefault="003D43A8" w:rsidP="003D43A8">
            <w:pPr>
              <w:pStyle w:val="rvps2"/>
              <w:shd w:val="clear" w:color="auto" w:fill="FFFFFF"/>
              <w:spacing w:before="0" w:beforeAutospacing="0" w:after="150" w:afterAutospacing="0"/>
              <w:ind w:firstLine="450"/>
              <w:jc w:val="both"/>
              <w:rPr>
                <w:sz w:val="22"/>
                <w:szCs w:val="22"/>
              </w:rPr>
            </w:pPr>
            <w:r w:rsidRPr="00977BF6">
              <w:rPr>
                <w:sz w:val="22"/>
                <w:szCs w:val="22"/>
              </w:rPr>
              <w:t>Кабінетом Міністрів України;</w:t>
            </w:r>
          </w:p>
          <w:p w:rsidR="003D43A8" w:rsidRPr="00977BF6" w:rsidRDefault="003D43A8" w:rsidP="003D43A8">
            <w:pPr>
              <w:pStyle w:val="rvps2"/>
              <w:shd w:val="clear" w:color="auto" w:fill="FFFFFF"/>
              <w:spacing w:before="0" w:beforeAutospacing="0" w:after="150" w:afterAutospacing="0"/>
              <w:ind w:firstLine="450"/>
              <w:jc w:val="both"/>
              <w:rPr>
                <w:sz w:val="22"/>
                <w:szCs w:val="22"/>
              </w:rPr>
            </w:pPr>
            <w:r w:rsidRPr="00977BF6">
              <w:rPr>
                <w:sz w:val="22"/>
                <w:szCs w:val="22"/>
              </w:rPr>
              <w:t>Національною комісією, що здійснює державне регулювання у сферах енергетики та комунальних послуг;</w:t>
            </w:r>
          </w:p>
          <w:p w:rsidR="003D43A8" w:rsidRPr="00977BF6" w:rsidRDefault="003D43A8" w:rsidP="003D43A8">
            <w:pPr>
              <w:pStyle w:val="rvps2"/>
              <w:shd w:val="clear" w:color="auto" w:fill="FFFFFF"/>
              <w:spacing w:before="0" w:beforeAutospacing="0" w:after="150" w:afterAutospacing="0"/>
              <w:ind w:firstLine="450"/>
              <w:jc w:val="both"/>
              <w:rPr>
                <w:sz w:val="22"/>
                <w:szCs w:val="22"/>
              </w:rPr>
            </w:pPr>
            <w:r w:rsidRPr="00977BF6">
              <w:rPr>
                <w:sz w:val="22"/>
                <w:szCs w:val="22"/>
              </w:rPr>
              <w:t>Радою міністрів Автономної Республіки Крим, обласними, Київською та Севастопольською міськими державними адміністраціями відповідно до закону;</w:t>
            </w:r>
          </w:p>
          <w:p w:rsidR="003D43A8" w:rsidRPr="008600A1" w:rsidRDefault="003D43A8" w:rsidP="003D43A8">
            <w:pPr>
              <w:pStyle w:val="rvps2"/>
              <w:spacing w:before="0" w:beforeAutospacing="0" w:after="150" w:afterAutospacing="0"/>
              <w:ind w:firstLine="450"/>
              <w:jc w:val="both"/>
              <w:rPr>
                <w:b/>
                <w:sz w:val="22"/>
                <w:szCs w:val="22"/>
                <w:shd w:val="clear" w:color="auto" w:fill="FFFFFF"/>
              </w:rPr>
            </w:pPr>
            <w:r w:rsidRPr="008600A1">
              <w:rPr>
                <w:rStyle w:val="rvts46"/>
                <w:b/>
                <w:iCs/>
                <w:sz w:val="22"/>
                <w:szCs w:val="22"/>
                <w:shd w:val="clear" w:color="auto" w:fill="FFFFFF"/>
              </w:rPr>
              <w:t>органами місцевого самоврядування.</w:t>
            </w:r>
          </w:p>
          <w:p w:rsidR="00725161" w:rsidRPr="00977BF6" w:rsidRDefault="00725161" w:rsidP="007251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b/>
                <w:lang w:eastAsia="ru-RU"/>
              </w:rPr>
            </w:pPr>
          </w:p>
        </w:tc>
        <w:tc>
          <w:tcPr>
            <w:tcW w:w="3260" w:type="dxa"/>
            <w:tcBorders>
              <w:top w:val="single" w:sz="4" w:space="0" w:color="auto"/>
              <w:left w:val="single" w:sz="4" w:space="0" w:color="auto"/>
              <w:bottom w:val="single" w:sz="4" w:space="0" w:color="auto"/>
              <w:right w:val="single" w:sz="4" w:space="0" w:color="auto"/>
            </w:tcBorders>
          </w:tcPr>
          <w:p w:rsidR="00C63515" w:rsidRPr="00977BF6" w:rsidRDefault="003D43A8" w:rsidP="00C635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r w:rsidRPr="00977BF6">
              <w:rPr>
                <w:rFonts w:ascii="Times New Roman" w:eastAsia="Times New Roman" w:hAnsi="Times New Roman" w:cs="Times New Roman"/>
                <w:lang w:eastAsia="ru-RU"/>
              </w:rPr>
              <w:lastRenderedPageBreak/>
              <w:t xml:space="preserve">Запропоновані зміни випливають із концепції передачі повноважень з регулювання діяльності </w:t>
            </w:r>
            <w:r w:rsidR="007B3CCB" w:rsidRPr="00977BF6">
              <w:rPr>
                <w:rFonts w:ascii="Times New Roman" w:eastAsia="Times New Roman" w:hAnsi="Times New Roman" w:cs="Times New Roman"/>
                <w:lang w:eastAsia="ru-RU"/>
              </w:rPr>
              <w:t>суб’єктів</w:t>
            </w:r>
            <w:r w:rsidR="00731BC9" w:rsidRPr="00977BF6">
              <w:rPr>
                <w:rFonts w:ascii="Times New Roman" w:eastAsia="Times New Roman" w:hAnsi="Times New Roman" w:cs="Times New Roman"/>
                <w:lang w:eastAsia="ru-RU"/>
              </w:rPr>
              <w:t xml:space="preserve"> господарювання у сферах</w:t>
            </w:r>
            <w:r w:rsidRPr="00977BF6">
              <w:rPr>
                <w:rFonts w:ascii="Times New Roman" w:eastAsia="Times New Roman" w:hAnsi="Times New Roman" w:cs="Times New Roman"/>
                <w:lang w:eastAsia="ru-RU"/>
              </w:rPr>
              <w:t xml:space="preserve"> тепло-, водопостачання та водовідведення </w:t>
            </w:r>
            <w:r w:rsidR="00731BC9" w:rsidRPr="00977BF6">
              <w:rPr>
                <w:rFonts w:ascii="Times New Roman" w:eastAsia="Times New Roman" w:hAnsi="Times New Roman" w:cs="Times New Roman"/>
                <w:lang w:eastAsia="ru-RU"/>
              </w:rPr>
              <w:t xml:space="preserve">від НКРЕКП </w:t>
            </w:r>
            <w:r w:rsidR="007B3CCB" w:rsidRPr="00977BF6">
              <w:rPr>
                <w:rFonts w:ascii="Times New Roman" w:eastAsia="Times New Roman" w:hAnsi="Times New Roman" w:cs="Times New Roman"/>
                <w:lang w:eastAsia="ru-RU"/>
              </w:rPr>
              <w:t xml:space="preserve"> місцеви</w:t>
            </w:r>
            <w:r w:rsidR="00731BC9" w:rsidRPr="00977BF6">
              <w:rPr>
                <w:rFonts w:ascii="Times New Roman" w:eastAsia="Times New Roman" w:hAnsi="Times New Roman" w:cs="Times New Roman"/>
                <w:lang w:eastAsia="ru-RU"/>
              </w:rPr>
              <w:t>м</w:t>
            </w:r>
            <w:r w:rsidR="007B3CCB" w:rsidRPr="00977BF6">
              <w:rPr>
                <w:rFonts w:ascii="Times New Roman" w:eastAsia="Times New Roman" w:hAnsi="Times New Roman" w:cs="Times New Roman"/>
                <w:lang w:eastAsia="ru-RU"/>
              </w:rPr>
              <w:t xml:space="preserve"> </w:t>
            </w:r>
            <w:r w:rsidR="00731BC9" w:rsidRPr="00977BF6">
              <w:rPr>
                <w:rFonts w:ascii="Times New Roman" w:eastAsia="Times New Roman" w:hAnsi="Times New Roman" w:cs="Times New Roman"/>
                <w:lang w:eastAsia="ru-RU"/>
              </w:rPr>
              <w:t>органам влади</w:t>
            </w:r>
            <w:r w:rsidR="00C63515" w:rsidRPr="00977BF6">
              <w:rPr>
                <w:rFonts w:ascii="Times New Roman" w:eastAsia="Times New Roman" w:hAnsi="Times New Roman" w:cs="Times New Roman"/>
                <w:lang w:eastAsia="ru-RU"/>
              </w:rPr>
              <w:t xml:space="preserve"> ( Раді міністрів Автономної Республіки Крим, обласним, Київській та Севастопольській міським державним адміністраціям – в частині повноважень з ліцензування господарської діяльності, а органам місцевого самоврядування – в частині встановлення тарифів на теплову енергію та комунальні </w:t>
            </w:r>
            <w:r w:rsidR="00C63515" w:rsidRPr="00977BF6">
              <w:rPr>
                <w:rFonts w:ascii="Times New Roman" w:eastAsia="Times New Roman" w:hAnsi="Times New Roman" w:cs="Times New Roman"/>
                <w:lang w:eastAsia="ru-RU"/>
              </w:rPr>
              <w:lastRenderedPageBreak/>
              <w:t>послуги)</w:t>
            </w:r>
            <w:r w:rsidR="007B3CCB" w:rsidRPr="00977BF6">
              <w:rPr>
                <w:rFonts w:ascii="Times New Roman" w:eastAsia="Times New Roman" w:hAnsi="Times New Roman" w:cs="Times New Roman"/>
                <w:lang w:eastAsia="ru-RU"/>
              </w:rPr>
              <w:t xml:space="preserve">, а також враховують положення статті </w:t>
            </w:r>
            <w:r w:rsidR="00C63515" w:rsidRPr="00977BF6">
              <w:rPr>
                <w:rFonts w:ascii="Times New Roman" w:eastAsia="Times New Roman" w:hAnsi="Times New Roman" w:cs="Times New Roman"/>
                <w:lang w:eastAsia="ru-RU"/>
              </w:rPr>
              <w:t xml:space="preserve">4 </w:t>
            </w:r>
            <w:r w:rsidR="007B3CCB" w:rsidRPr="00977BF6">
              <w:rPr>
                <w:rFonts w:ascii="Times New Roman" w:eastAsia="Times New Roman" w:hAnsi="Times New Roman" w:cs="Times New Roman"/>
                <w:lang w:eastAsia="ru-RU"/>
              </w:rPr>
              <w:t xml:space="preserve">Закону України «Про природні монополії», </w:t>
            </w:r>
            <w:r w:rsidR="00C63515" w:rsidRPr="00977BF6">
              <w:rPr>
                <w:rFonts w:ascii="Times New Roman" w:eastAsia="Times New Roman" w:hAnsi="Times New Roman" w:cs="Times New Roman"/>
                <w:lang w:eastAsia="ru-RU"/>
              </w:rPr>
              <w:t>яка</w:t>
            </w:r>
            <w:r w:rsidR="007B3CCB" w:rsidRPr="00977BF6">
              <w:rPr>
                <w:rFonts w:ascii="Times New Roman" w:eastAsia="Times New Roman" w:hAnsi="Times New Roman" w:cs="Times New Roman"/>
                <w:lang w:eastAsia="ru-RU"/>
              </w:rPr>
              <w:t xml:space="preserve"> передбачає</w:t>
            </w:r>
            <w:r w:rsidR="00C63515" w:rsidRPr="00977BF6">
              <w:rPr>
                <w:rFonts w:ascii="Times New Roman" w:eastAsia="Times New Roman" w:hAnsi="Times New Roman" w:cs="Times New Roman"/>
                <w:lang w:eastAsia="ru-RU"/>
              </w:rPr>
              <w:t xml:space="preserve">, що у випадках, встановлених законом, державне регулювання діяльності суб'єктів природних монополій може здійснюватися органами виконавчої влади та </w:t>
            </w:r>
            <w:r w:rsidR="00C63515" w:rsidRPr="00977BF6">
              <w:rPr>
                <w:rFonts w:ascii="Times New Roman" w:eastAsia="Times New Roman" w:hAnsi="Times New Roman" w:cs="Times New Roman"/>
                <w:u w:val="single"/>
                <w:lang w:eastAsia="ru-RU"/>
              </w:rPr>
              <w:t>органами місцевого самоврядування</w:t>
            </w:r>
            <w:r w:rsidR="00C63515" w:rsidRPr="00977BF6">
              <w:rPr>
                <w:rFonts w:ascii="Times New Roman" w:eastAsia="Times New Roman" w:hAnsi="Times New Roman" w:cs="Times New Roman"/>
                <w:lang w:eastAsia="ru-RU"/>
              </w:rPr>
              <w:t>.</w:t>
            </w:r>
          </w:p>
          <w:p w:rsidR="00C63515" w:rsidRPr="00977BF6" w:rsidRDefault="00C63515" w:rsidP="00C635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bookmarkStart w:id="59" w:name="n46"/>
            <w:bookmarkEnd w:id="59"/>
            <w:r w:rsidRPr="00977BF6">
              <w:rPr>
                <w:rFonts w:ascii="Times New Roman" w:eastAsia="Times New Roman" w:hAnsi="Times New Roman" w:cs="Times New Roman"/>
                <w:lang w:eastAsia="ru-RU"/>
              </w:rPr>
              <w:t>Якщо діяльність суб'єктів природних монополій, яка підлягає регулюванню згідно з цим Законом, спрямована на задоволення потреб окремого регіону, то функції державного регулювання діяльності суб'єктів природних монополій, визначені цим Законом, можуть бути делеговані в установленому порядку Раді міністрів Автономної Республіки Крим, обласним, Київській та Севастопольській міським державним адміністраціям з наданням їм повноважень, передбачених </w:t>
            </w:r>
            <w:hyperlink r:id="rId34" w:anchor="n237" w:history="1">
              <w:r w:rsidRPr="00977BF6">
                <w:rPr>
                  <w:rFonts w:eastAsia="Times New Roman"/>
                  <w:lang w:eastAsia="ru-RU"/>
                </w:rPr>
                <w:t>статтею 14</w:t>
              </w:r>
            </w:hyperlink>
            <w:r w:rsidRPr="00977BF6">
              <w:rPr>
                <w:rFonts w:ascii="Times New Roman" w:eastAsia="Times New Roman" w:hAnsi="Times New Roman" w:cs="Times New Roman"/>
                <w:lang w:eastAsia="ru-RU"/>
              </w:rPr>
              <w:t> цього Закону.</w:t>
            </w:r>
          </w:p>
          <w:p w:rsidR="00C63515" w:rsidRPr="00977BF6" w:rsidRDefault="00C63515" w:rsidP="00731B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p>
          <w:p w:rsidR="00731BC9" w:rsidRDefault="00C63515" w:rsidP="00C63515">
            <w:pPr>
              <w:pStyle w:val="rvps2"/>
              <w:shd w:val="clear" w:color="auto" w:fill="FFFFFF"/>
              <w:spacing w:before="0" w:beforeAutospacing="0" w:after="0" w:afterAutospacing="0"/>
              <w:ind w:firstLine="709"/>
              <w:jc w:val="both"/>
              <w:rPr>
                <w:sz w:val="22"/>
                <w:szCs w:val="22"/>
              </w:rPr>
            </w:pPr>
            <w:r w:rsidRPr="00977BF6">
              <w:rPr>
                <w:sz w:val="22"/>
                <w:szCs w:val="22"/>
                <w:lang w:eastAsia="ru-RU"/>
              </w:rPr>
              <w:t xml:space="preserve">Звертаємо увагу, що </w:t>
            </w:r>
            <w:r w:rsidRPr="00977BF6">
              <w:rPr>
                <w:sz w:val="22"/>
                <w:szCs w:val="22"/>
              </w:rPr>
              <w:t xml:space="preserve"> згідно з положеннями проекту акта НКРЕКП здійснюватиме ліцензування господарської діяльності лише з виробництва теплової енергії на теплоцентралях, </w:t>
            </w:r>
            <w:r w:rsidRPr="00977BF6">
              <w:rPr>
                <w:sz w:val="22"/>
                <w:szCs w:val="22"/>
              </w:rPr>
              <w:lastRenderedPageBreak/>
              <w:t>теплоелектростанціях, атомних електростанціях і когенераційних установках, та встановлюватиме відповідним суб’єктам господарювання тарифи на виробництво теплової енергії.</w:t>
            </w:r>
          </w:p>
          <w:p w:rsidR="003801D1" w:rsidRPr="00977BF6" w:rsidRDefault="003801D1" w:rsidP="00C63515">
            <w:pPr>
              <w:pStyle w:val="rvps2"/>
              <w:shd w:val="clear" w:color="auto" w:fill="FFFFFF"/>
              <w:spacing w:before="0" w:beforeAutospacing="0" w:after="0" w:afterAutospacing="0"/>
              <w:ind w:firstLine="709"/>
              <w:jc w:val="both"/>
              <w:rPr>
                <w:sz w:val="22"/>
                <w:szCs w:val="22"/>
              </w:rPr>
            </w:pP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lastRenderedPageBreak/>
              <w:t>Стаття 16.</w:t>
            </w:r>
            <w:r w:rsidRPr="00CE1045">
              <w:rPr>
                <w:rFonts w:ascii="Times New Roman" w:eastAsia="Times New Roman" w:hAnsi="Times New Roman" w:cs="Times New Roman"/>
                <w:lang w:eastAsia="uk-UA"/>
              </w:rPr>
              <w:t> Повноваження національної комісії, що здійснює державне регулювання у сферах енергетики та комунальних послуг, у сфері теплопостачання</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До повноважень національної комісії, що здійснює державне регулювання у сферах енергетики та комунальних послуг, належать:</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i/>
                <w:lang w:eastAsia="uk-UA"/>
              </w:rPr>
            </w:pPr>
            <w:r w:rsidRPr="00CE1045">
              <w:rPr>
                <w:rFonts w:ascii="Times New Roman" w:eastAsia="Times New Roman" w:hAnsi="Times New Roman" w:cs="Times New Roman"/>
                <w:i/>
                <w:lang w:eastAsia="uk-UA"/>
              </w:rPr>
              <w:t>розробка методик розрахунків тарифів на виробництво теплової енергії та плати за її транспортування та постачання;</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i/>
                <w:lang w:eastAsia="uk-UA"/>
              </w:rPr>
            </w:pPr>
            <w:r w:rsidRPr="00CE1045">
              <w:rPr>
                <w:rFonts w:ascii="Times New Roman" w:eastAsia="Times New Roman" w:hAnsi="Times New Roman" w:cs="Times New Roman"/>
                <w:i/>
                <w:lang w:eastAsia="uk-UA"/>
              </w:rPr>
              <w:t>забезпечення проведення єдиної тарифної політики у сфері теплопостачання;</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i/>
                <w:lang w:eastAsia="uk-UA"/>
              </w:rPr>
            </w:pPr>
            <w:r w:rsidRPr="00CE1045">
              <w:rPr>
                <w:rFonts w:ascii="Times New Roman" w:eastAsia="Times New Roman" w:hAnsi="Times New Roman" w:cs="Times New Roman"/>
                <w:i/>
                <w:lang w:eastAsia="uk-UA"/>
              </w:rPr>
              <w:t>ліцензування господарської діяльності з виробництва теплової енергії (крім виробництва теплової енергії на установках з використанням нетрадиційних або поновлюваних джерел енергії), діяльності з виробництва теплової енергії на теплоцентралях, теплоелектростанціях, атомних електростанціях і когенераційних установках, транспортування її тепловими мережами, постачання теплової енергії в обсягах, що перевищують рівень, який встановлюється умовами та правилами провадження господарської діяльності (ліцензійними умовами);</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i/>
                <w:lang w:eastAsia="uk-UA"/>
              </w:rPr>
            </w:pPr>
            <w:r w:rsidRPr="00CE1045">
              <w:rPr>
                <w:rFonts w:ascii="Times New Roman" w:eastAsia="Times New Roman" w:hAnsi="Times New Roman" w:cs="Times New Roman"/>
                <w:i/>
                <w:lang w:eastAsia="uk-UA"/>
              </w:rPr>
              <w:t xml:space="preserve">затвердження в установленому порядку ліцензійних умов провадження господарської діяльності з виробництва теплової енергії, у тому числі на теплоелектроцентралях, теплоелектростанціях, атомних електростанціях і </w:t>
            </w:r>
            <w:r w:rsidRPr="00CE1045">
              <w:rPr>
                <w:rFonts w:ascii="Times New Roman" w:eastAsia="Times New Roman" w:hAnsi="Times New Roman" w:cs="Times New Roman"/>
                <w:i/>
                <w:lang w:eastAsia="uk-UA"/>
              </w:rPr>
              <w:lastRenderedPageBreak/>
              <w:t>когенераційних установках та установках з використанням нетрадиційних або поновлюваних джерел енергії, з транспортування і постачання теплової енергії та порядку контролю за їх додержанням;</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i/>
                <w:lang w:eastAsia="uk-UA"/>
              </w:rPr>
            </w:pPr>
            <w:r w:rsidRPr="00CE1045">
              <w:rPr>
                <w:rFonts w:ascii="Times New Roman" w:eastAsia="Times New Roman" w:hAnsi="Times New Roman" w:cs="Times New Roman"/>
                <w:i/>
                <w:lang w:eastAsia="uk-UA"/>
              </w:rPr>
              <w:t>розроблення і затвердження методології (порядку) формування тарифів на теплову енергію у сфері теплопостачання для суб’єктів природних монополій та суб’єктів господарювання на суміжних ринках;</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i/>
                <w:lang w:eastAsia="uk-UA"/>
              </w:rPr>
            </w:pPr>
            <w:r w:rsidRPr="00CE1045">
              <w:rPr>
                <w:rFonts w:ascii="Times New Roman" w:eastAsia="Times New Roman" w:hAnsi="Times New Roman" w:cs="Times New Roman"/>
                <w:i/>
                <w:lang w:eastAsia="uk-UA"/>
              </w:rPr>
              <w:t>встановлення тарифів на теплову енергію суб’єктам природних монополій у сфері теплопостачання, ліцензування діяльності яких здійснюється Комісією;</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bookmarkStart w:id="60" w:name="n238"/>
            <w:bookmarkEnd w:id="60"/>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здійснення загального контролю за додержанням ліцензійних умов; розгляд справ про порушення ліцензійних умов і за результатами розгляду прийняття рішень у межах своїх повноважень;</w:t>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bookmarkStart w:id="61" w:name="n239"/>
            <w:bookmarkEnd w:id="61"/>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захист прав споживачів;</w:t>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bookmarkStart w:id="62" w:name="n240"/>
            <w:bookmarkEnd w:id="62"/>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інформування громадськості про свою роботу, здійснення у встановленому законодавством порядку видавничої діяльності у сфері теплопостачання.</w:t>
            </w:r>
          </w:p>
          <w:p w:rsidR="00C266AE" w:rsidRPr="00CE1045" w:rsidRDefault="00C266AE" w:rsidP="00597602">
            <w:pPr>
              <w:shd w:val="clear" w:color="auto" w:fill="FFFFFF"/>
              <w:spacing w:after="150" w:line="240" w:lineRule="auto"/>
              <w:ind w:firstLine="450"/>
              <w:jc w:val="both"/>
              <w:rPr>
                <w:rFonts w:ascii="Times New Roman" w:eastAsia="Times New Roman" w:hAnsi="Times New Roman" w:cs="Times New Roman"/>
                <w:b/>
                <w:bCs/>
                <w:lang w:eastAsia="uk-UA"/>
              </w:rPr>
            </w:pP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pacing w:after="0" w:line="240" w:lineRule="auto"/>
              <w:ind w:firstLine="459"/>
              <w:jc w:val="both"/>
              <w:rPr>
                <w:rFonts w:ascii="Times New Roman" w:eastAsia="Times New Roman" w:hAnsi="Times New Roman" w:cs="Times New Roman"/>
                <w:lang w:eastAsia="uk-UA"/>
              </w:rPr>
            </w:pPr>
            <w:r w:rsidRPr="00CE1045">
              <w:rPr>
                <w:rFonts w:ascii="Times New Roman" w:eastAsia="Times New Roman" w:hAnsi="Times New Roman" w:cs="Times New Roman"/>
                <w:b/>
                <w:lang w:eastAsia="uk-UA"/>
              </w:rPr>
              <w:lastRenderedPageBreak/>
              <w:t>Стаття 16.</w:t>
            </w:r>
            <w:r w:rsidRPr="00CE1045">
              <w:rPr>
                <w:rFonts w:ascii="Times New Roman" w:eastAsia="Times New Roman" w:hAnsi="Times New Roman" w:cs="Times New Roman"/>
                <w:lang w:eastAsia="uk-UA"/>
              </w:rPr>
              <w:t xml:space="preserve"> Повноваження національної комісії, що здійснює державне регулювання у сферах енергетики та комунальних послуг, у сфері теплопостачання</w:t>
            </w:r>
          </w:p>
          <w:p w:rsidR="00597602" w:rsidRPr="00CE1045" w:rsidRDefault="00597602" w:rsidP="00597602">
            <w:pPr>
              <w:spacing w:after="0" w:line="240" w:lineRule="auto"/>
              <w:ind w:firstLine="459"/>
              <w:jc w:val="both"/>
              <w:rPr>
                <w:rFonts w:ascii="Times New Roman" w:eastAsia="Times New Roman" w:hAnsi="Times New Roman" w:cs="Times New Roman"/>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До повноважень національної комісії, що здійснює державне регулювання у сферах енергетики та комунальних послуг, належать:</w:t>
            </w:r>
          </w:p>
          <w:p w:rsidR="00597602" w:rsidRPr="00CE1045" w:rsidRDefault="00597602" w:rsidP="00597602">
            <w:pPr>
              <w:spacing w:after="0" w:line="240" w:lineRule="auto"/>
              <w:ind w:firstLine="459"/>
              <w:jc w:val="both"/>
              <w:rPr>
                <w:rFonts w:ascii="Times New Roman" w:eastAsia="Times New Roman" w:hAnsi="Times New Roman" w:cs="Times New Roman"/>
                <w:lang w:eastAsia="uk-UA"/>
              </w:rPr>
            </w:pPr>
          </w:p>
          <w:p w:rsidR="00597602" w:rsidRPr="00CE1045" w:rsidRDefault="00597602" w:rsidP="00597602">
            <w:pPr>
              <w:spacing w:after="0" w:line="240" w:lineRule="auto"/>
              <w:ind w:firstLine="284"/>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розроблення та затвердження порядку (методики) формування тарифів на теплову енергію, вироблену на теплоелектроцентралях, теплоелектростанціях, атомних електростанціях та когенераційних установках;</w:t>
            </w:r>
          </w:p>
          <w:p w:rsidR="00597602" w:rsidRPr="00CE1045" w:rsidRDefault="00597602" w:rsidP="00597602">
            <w:pPr>
              <w:spacing w:after="0" w:line="240" w:lineRule="auto"/>
              <w:ind w:firstLine="459"/>
              <w:rPr>
                <w:rFonts w:ascii="Times New Roman" w:eastAsia="Times New Roman" w:hAnsi="Times New Roman" w:cs="Times New Roman"/>
                <w:b/>
                <w:lang w:eastAsia="ru-RU"/>
              </w:rPr>
            </w:pPr>
          </w:p>
          <w:p w:rsidR="00597602" w:rsidRPr="00CE1045" w:rsidRDefault="00597602" w:rsidP="00597602">
            <w:pPr>
              <w:spacing w:after="0" w:line="240" w:lineRule="auto"/>
              <w:ind w:firstLine="459"/>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t>виключається</w:t>
            </w:r>
            <w:r w:rsidRPr="00CE1045">
              <w:rPr>
                <w:rFonts w:ascii="Times New Roman" w:eastAsia="Times New Roman" w:hAnsi="Times New Roman" w:cs="Times New Roman"/>
                <w:lang w:eastAsia="ru-RU"/>
              </w:rPr>
              <w:t>;</w:t>
            </w:r>
          </w:p>
          <w:p w:rsidR="00597602" w:rsidRPr="00CE1045" w:rsidRDefault="00597602" w:rsidP="00597602">
            <w:pPr>
              <w:spacing w:after="0" w:line="240" w:lineRule="auto"/>
              <w:ind w:firstLine="459"/>
              <w:jc w:val="both"/>
              <w:rPr>
                <w:rFonts w:ascii="Times New Roman" w:eastAsia="Times New Roman" w:hAnsi="Times New Roman" w:cs="Times New Roman"/>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 xml:space="preserve">ліцензування господарської діяльності з виробництва теплової енергії на теплоцентралях, теплоелектростанціях, атомних електростанціях </w:t>
            </w:r>
            <w:r w:rsidR="00FA3852" w:rsidRPr="00FA3852">
              <w:rPr>
                <w:rFonts w:ascii="Times New Roman" w:eastAsia="Times New Roman" w:hAnsi="Times New Roman" w:cs="Times New Roman"/>
                <w:b/>
                <w:color w:val="FF0000"/>
                <w:lang w:eastAsia="ru-RU"/>
              </w:rPr>
              <w:t>та</w:t>
            </w:r>
            <w:r w:rsidRPr="00CE1045">
              <w:rPr>
                <w:rFonts w:ascii="Times New Roman" w:eastAsia="Times New Roman" w:hAnsi="Times New Roman" w:cs="Times New Roman"/>
                <w:b/>
                <w:lang w:eastAsia="ru-RU"/>
              </w:rPr>
              <w:t xml:space="preserve"> когенераційних установках;</w:t>
            </w:r>
          </w:p>
          <w:p w:rsidR="00597602" w:rsidRPr="00CE1045" w:rsidRDefault="00597602" w:rsidP="00597602">
            <w:pPr>
              <w:spacing w:after="0" w:line="240" w:lineRule="auto"/>
              <w:ind w:firstLine="459"/>
              <w:jc w:val="both"/>
              <w:rPr>
                <w:rFonts w:ascii="Times New Roman" w:eastAsia="Times New Roman" w:hAnsi="Times New Roman" w:cs="Times New Roman"/>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903CDC" w:rsidP="00597602">
            <w:pPr>
              <w:shd w:val="clear" w:color="auto" w:fill="FFFFFF"/>
              <w:spacing w:after="150" w:line="240" w:lineRule="auto"/>
              <w:ind w:firstLine="450"/>
              <w:jc w:val="both"/>
              <w:rPr>
                <w:rFonts w:ascii="Times New Roman" w:eastAsia="Times New Roman" w:hAnsi="Times New Roman" w:cs="Times New Roman"/>
                <w:b/>
                <w:lang w:eastAsia="ru-RU"/>
              </w:rPr>
            </w:pPr>
            <w:r w:rsidRPr="00977BF6">
              <w:rPr>
                <w:rFonts w:ascii="Times New Roman" w:eastAsia="Times New Roman" w:hAnsi="Times New Roman" w:cs="Times New Roman"/>
                <w:b/>
                <w:lang w:eastAsia="ru-RU"/>
              </w:rPr>
              <w:t>розроблення та</w:t>
            </w:r>
            <w:r w:rsidRPr="00CE1045">
              <w:rPr>
                <w:rFonts w:ascii="Times New Roman" w:eastAsia="Times New Roman" w:hAnsi="Times New Roman" w:cs="Times New Roman"/>
                <w:b/>
                <w:lang w:eastAsia="ru-RU"/>
              </w:rPr>
              <w:t xml:space="preserve"> </w:t>
            </w:r>
            <w:r w:rsidR="00597602" w:rsidRPr="00CE1045">
              <w:rPr>
                <w:rFonts w:ascii="Times New Roman" w:eastAsia="Times New Roman" w:hAnsi="Times New Roman" w:cs="Times New Roman"/>
                <w:b/>
                <w:lang w:eastAsia="ru-RU"/>
              </w:rPr>
              <w:t xml:space="preserve">затвердження в установленому порядку ліцензійних умов провадження господарської діяльності з виробництва теплової енергії на теплоелектроцентралях, </w:t>
            </w:r>
            <w:r w:rsidR="00597602" w:rsidRPr="00CE1045">
              <w:rPr>
                <w:rFonts w:ascii="Times New Roman" w:eastAsia="Times New Roman" w:hAnsi="Times New Roman" w:cs="Times New Roman"/>
                <w:b/>
                <w:lang w:eastAsia="ru-RU"/>
              </w:rPr>
              <w:lastRenderedPageBreak/>
              <w:t xml:space="preserve">теплоелектростанціях, атомних електростанціях </w:t>
            </w:r>
            <w:r w:rsidR="00977BF6" w:rsidRPr="00977BF6">
              <w:rPr>
                <w:rFonts w:ascii="Times New Roman" w:eastAsia="Times New Roman" w:hAnsi="Times New Roman" w:cs="Times New Roman"/>
                <w:b/>
                <w:color w:val="FF0000"/>
                <w:lang w:eastAsia="ru-RU"/>
              </w:rPr>
              <w:t>та</w:t>
            </w:r>
            <w:r w:rsidR="00597602" w:rsidRPr="00CE1045">
              <w:rPr>
                <w:rFonts w:ascii="Times New Roman" w:eastAsia="Times New Roman" w:hAnsi="Times New Roman" w:cs="Times New Roman"/>
                <w:b/>
                <w:lang w:eastAsia="ru-RU"/>
              </w:rPr>
              <w:t xml:space="preserve"> когенераційних установках </w:t>
            </w:r>
            <w:r w:rsidR="00977BF6" w:rsidRPr="00977BF6">
              <w:rPr>
                <w:rFonts w:ascii="Times New Roman" w:eastAsia="Times New Roman" w:hAnsi="Times New Roman" w:cs="Times New Roman"/>
                <w:b/>
                <w:color w:val="FF0000"/>
                <w:lang w:eastAsia="ru-RU"/>
              </w:rPr>
              <w:t>і</w:t>
            </w:r>
            <w:r w:rsidR="00597602" w:rsidRPr="00CE1045">
              <w:rPr>
                <w:rFonts w:ascii="Times New Roman" w:eastAsia="Times New Roman" w:hAnsi="Times New Roman" w:cs="Times New Roman"/>
                <w:b/>
                <w:lang w:eastAsia="ru-RU"/>
              </w:rPr>
              <w:t xml:space="preserve"> порядку контролю за їх додержанням;</w:t>
            </w: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after="0" w:line="240" w:lineRule="auto"/>
              <w:ind w:firstLine="459"/>
              <w:rPr>
                <w:rFonts w:ascii="Times New Roman" w:eastAsia="Times New Roman" w:hAnsi="Times New Roman" w:cs="Times New Roman"/>
                <w:lang w:eastAsia="ru-RU"/>
              </w:rPr>
            </w:pPr>
            <w:r w:rsidRPr="00CE1045">
              <w:rPr>
                <w:rFonts w:ascii="Times New Roman" w:eastAsia="Times New Roman" w:hAnsi="Times New Roman" w:cs="Times New Roman"/>
                <w:b/>
                <w:lang w:eastAsia="ru-RU"/>
              </w:rPr>
              <w:t>виключається</w:t>
            </w:r>
            <w:r w:rsidRPr="00CE1045">
              <w:rPr>
                <w:rFonts w:ascii="Times New Roman" w:eastAsia="Times New Roman" w:hAnsi="Times New Roman" w:cs="Times New Roman"/>
                <w:lang w:eastAsia="ru-RU"/>
              </w:rPr>
              <w:t>;</w:t>
            </w: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pacing w:before="120"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b/>
                <w:lang w:eastAsia="ru-RU"/>
              </w:rPr>
            </w:pPr>
            <w:r w:rsidRPr="00CE1045">
              <w:rPr>
                <w:rFonts w:ascii="Times New Roman" w:eastAsia="Times New Roman" w:hAnsi="Times New Roman" w:cs="Times New Roman"/>
                <w:b/>
                <w:lang w:eastAsia="ru-RU"/>
              </w:rPr>
              <w:t>встановлення тарифів на виробництво теплової енергії суб’єктам господарювання, ліцензування діяльності яких здійснюється Комісією;</w:t>
            </w: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p>
          <w:p w:rsidR="00597602" w:rsidRPr="00CE1045" w:rsidRDefault="00597602" w:rsidP="005976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b/>
                <w:lang w:eastAsia="ru-RU"/>
              </w:rPr>
            </w:pPr>
            <w:r w:rsidRPr="00CE1045">
              <w:rPr>
                <w:rFonts w:ascii="Times New Roman" w:eastAsia="Times New Roman" w:hAnsi="Times New Roman" w:cs="Times New Roman"/>
                <w:lang w:eastAsia="uk-UA"/>
              </w:rPr>
              <w:t>[…]</w:t>
            </w:r>
          </w:p>
        </w:tc>
        <w:tc>
          <w:tcPr>
            <w:tcW w:w="3260" w:type="dxa"/>
            <w:tcBorders>
              <w:top w:val="single" w:sz="4" w:space="0" w:color="auto"/>
              <w:left w:val="single" w:sz="4" w:space="0" w:color="auto"/>
              <w:bottom w:val="single" w:sz="4" w:space="0" w:color="auto"/>
              <w:right w:val="single" w:sz="4" w:space="0" w:color="auto"/>
            </w:tcBorders>
          </w:tcPr>
          <w:p w:rsidR="00713D85" w:rsidRPr="00CE1045" w:rsidRDefault="005D2300" w:rsidP="005D23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ru-RU"/>
              </w:rPr>
            </w:pPr>
            <w:r w:rsidRPr="00CE1045">
              <w:rPr>
                <w:rFonts w:ascii="Times New Roman" w:eastAsia="Times New Roman" w:hAnsi="Times New Roman" w:cs="Times New Roman"/>
                <w:lang w:eastAsia="ru-RU"/>
              </w:rPr>
              <w:lastRenderedPageBreak/>
              <w:t>Концепція щодо передачі повноважень з регулювання діяльності суб’єктів господарювання у сфері теплопостачання на місцевий рівень передбачає</w:t>
            </w:r>
            <w:r w:rsidR="008B72D4" w:rsidRPr="00CE1045">
              <w:rPr>
                <w:rFonts w:ascii="Times New Roman" w:eastAsia="Times New Roman" w:hAnsi="Times New Roman" w:cs="Times New Roman"/>
                <w:lang w:eastAsia="ru-RU"/>
              </w:rPr>
              <w:t xml:space="preserve">, </w:t>
            </w:r>
            <w:r w:rsidR="00713D85" w:rsidRPr="00CE1045">
              <w:rPr>
                <w:rFonts w:ascii="Times New Roman" w:eastAsia="Times New Roman" w:hAnsi="Times New Roman" w:cs="Times New Roman"/>
                <w:lang w:eastAsia="ru-RU"/>
              </w:rPr>
              <w:t>що НКРЕКП регулюватиме діяльність суб’єктів господарювання, що здійснюють виробництво теплової енергії на теплоцентралях, теплоелектростанціях, атомних електростанціях і когенераційних установках.</w:t>
            </w:r>
          </w:p>
          <w:p w:rsidR="00597602" w:rsidRPr="00CE1045" w:rsidRDefault="00713D85" w:rsidP="00713D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17"/>
              <w:jc w:val="both"/>
              <w:textAlignment w:val="baseline"/>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Виходячи із цього, у статті 16 Закону України «Про теплопостачання» визначаються відповідні повноваження НКРЕКП, необхідні для здійснення такого регулювання.</w:t>
            </w: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16</w:t>
            </w:r>
            <w:r w:rsidRPr="00CE1045">
              <w:rPr>
                <w:rFonts w:ascii="Times New Roman" w:eastAsia="Times New Roman" w:hAnsi="Times New Roman" w:cs="Times New Roman"/>
                <w:b/>
                <w:bCs/>
                <w:vertAlign w:val="superscript"/>
                <w:lang w:eastAsia="uk-UA"/>
              </w:rPr>
              <w:t>-1</w:t>
            </w:r>
            <w:r w:rsidRPr="00CE1045">
              <w:rPr>
                <w:rFonts w:ascii="Times New Roman" w:eastAsia="Times New Roman" w:hAnsi="Times New Roman" w:cs="Times New Roman"/>
                <w:b/>
                <w:bCs/>
                <w:lang w:eastAsia="uk-UA"/>
              </w:rPr>
              <w:t>. </w:t>
            </w:r>
            <w:r w:rsidRPr="00CE1045">
              <w:rPr>
                <w:rFonts w:ascii="Times New Roman" w:eastAsia="Times New Roman" w:hAnsi="Times New Roman" w:cs="Times New Roman"/>
                <w:lang w:eastAsia="uk-UA"/>
              </w:rPr>
              <w:t>Повноваження Ради міністрів Автономної Республіки Крим, обласних, Київської та Севастопольської міських державних адміністрацій при регулюванні діяльності у сфері теплопостачання</w:t>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bookmarkStart w:id="63" w:name="n242"/>
            <w:bookmarkEnd w:id="63"/>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До повноважень Ради міністрів Автономної Республіки Крим, обласних, Київської та Севастопольської міських державних адміністрацій при регулюванні діяльності у сфері теплопостачання належать:</w:t>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bookmarkStart w:id="64" w:name="n243"/>
            <w:bookmarkEnd w:id="64"/>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i/>
                <w:lang w:eastAsia="uk-UA"/>
              </w:rPr>
            </w:pPr>
            <w:r w:rsidRPr="00CE1045">
              <w:rPr>
                <w:rFonts w:ascii="Times New Roman" w:eastAsia="Times New Roman" w:hAnsi="Times New Roman" w:cs="Times New Roman"/>
                <w:lang w:eastAsia="uk-UA"/>
              </w:rPr>
              <w:t xml:space="preserve">ліцензування господарської діяльності з виробництва теплової енергії (крім діяльності з виробництва теплової енергії </w:t>
            </w:r>
            <w:r w:rsidRPr="00CE1045">
              <w:rPr>
                <w:rFonts w:ascii="Times New Roman" w:eastAsia="Times New Roman" w:hAnsi="Times New Roman" w:cs="Times New Roman"/>
                <w:lang w:eastAsia="uk-UA"/>
              </w:rPr>
              <w:lastRenderedPageBreak/>
              <w:t xml:space="preserve">на теплоелектроцентралях, теплоелектростанціях, атомних електростанціях і когенераційних установках), транспортування її магістральними та місцевими (розподільчими) тепловими мережами, постачання теплової енергії </w:t>
            </w:r>
            <w:r w:rsidRPr="00CE1045">
              <w:rPr>
                <w:rFonts w:ascii="Times New Roman" w:eastAsia="Times New Roman" w:hAnsi="Times New Roman" w:cs="Times New Roman"/>
                <w:i/>
                <w:lang w:eastAsia="uk-UA"/>
              </w:rPr>
              <w:t>в обсягах, що не перевищують рівень, який встановлюється умовами та правилами провадження господарської діяльності (ліцензійними умовами);</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shd w:val="clear" w:color="auto" w:fill="FFFFFF"/>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b/>
                <w:bCs/>
                <w:lang w:eastAsia="uk-UA"/>
              </w:rPr>
            </w:pPr>
            <w:r w:rsidRPr="00CE1045">
              <w:rPr>
                <w:rFonts w:ascii="Times New Roman" w:eastAsia="Times New Roman" w:hAnsi="Times New Roman" w:cs="Times New Roman"/>
                <w:shd w:val="clear" w:color="auto" w:fill="FFFFFF"/>
                <w:lang w:eastAsia="uk-UA"/>
              </w:rPr>
              <w:t>здійснення відповідно до своєї компетенції контролю за додержанням ліцензійних умов.</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lastRenderedPageBreak/>
              <w:t>Стаття 16</w:t>
            </w:r>
            <w:r w:rsidRPr="00CE1045">
              <w:rPr>
                <w:rFonts w:ascii="Times New Roman" w:eastAsia="Times New Roman" w:hAnsi="Times New Roman" w:cs="Times New Roman"/>
                <w:b/>
                <w:bCs/>
                <w:vertAlign w:val="superscript"/>
                <w:lang w:eastAsia="uk-UA"/>
              </w:rPr>
              <w:t>-1</w:t>
            </w:r>
            <w:r w:rsidRPr="00CE1045">
              <w:rPr>
                <w:rFonts w:ascii="Times New Roman" w:eastAsia="Times New Roman" w:hAnsi="Times New Roman" w:cs="Times New Roman"/>
                <w:b/>
                <w:bCs/>
                <w:lang w:eastAsia="uk-UA"/>
              </w:rPr>
              <w:t>. </w:t>
            </w:r>
            <w:r w:rsidRPr="00CE1045">
              <w:rPr>
                <w:rFonts w:ascii="Times New Roman" w:eastAsia="Times New Roman" w:hAnsi="Times New Roman" w:cs="Times New Roman"/>
                <w:lang w:eastAsia="uk-UA"/>
              </w:rPr>
              <w:t>Повноваження Ради міністрів Автономної Республіки Крим, обласних, Київської та Севастопольської міських державних адміністрацій при регулюванні діяльності у сфері теплопостачання</w:t>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До повноважень Ради міністрів Автономної Республіки Крим, обласних, Київської та Севастопольської міських державних адміністрацій при регулюванні діяльності у сфері теплопостачання належать:</w:t>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b/>
                <w:lang w:eastAsia="uk-UA"/>
              </w:rPr>
            </w:pP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b/>
                <w:lang w:eastAsia="uk-UA"/>
              </w:rPr>
            </w:pPr>
            <w:r w:rsidRPr="00CE1045">
              <w:rPr>
                <w:rFonts w:ascii="Times New Roman" w:eastAsia="Times New Roman" w:hAnsi="Times New Roman" w:cs="Times New Roman"/>
                <w:b/>
                <w:lang w:eastAsia="uk-UA"/>
              </w:rPr>
              <w:t xml:space="preserve">ліцензування господарської діяльності з виробництва теплової енергії (крім діяльності з виробництва теплової енергії </w:t>
            </w:r>
            <w:r w:rsidRPr="00CE1045">
              <w:rPr>
                <w:rFonts w:ascii="Times New Roman" w:eastAsia="Times New Roman" w:hAnsi="Times New Roman" w:cs="Times New Roman"/>
                <w:b/>
                <w:lang w:eastAsia="uk-UA"/>
              </w:rPr>
              <w:lastRenderedPageBreak/>
              <w:t xml:space="preserve">на теплоелектроцентралях, теплоелектростанціях, атомних електростанціях </w:t>
            </w:r>
            <w:r w:rsidR="00977BF6" w:rsidRPr="00977BF6">
              <w:rPr>
                <w:rFonts w:ascii="Times New Roman" w:eastAsia="Times New Roman" w:hAnsi="Times New Roman" w:cs="Times New Roman"/>
                <w:b/>
                <w:color w:val="C00000"/>
                <w:lang w:eastAsia="uk-UA"/>
              </w:rPr>
              <w:t>та</w:t>
            </w:r>
            <w:r w:rsidRPr="00CE1045">
              <w:rPr>
                <w:rFonts w:ascii="Times New Roman" w:eastAsia="Times New Roman" w:hAnsi="Times New Roman" w:cs="Times New Roman"/>
                <w:b/>
                <w:lang w:eastAsia="uk-UA"/>
              </w:rPr>
              <w:t xml:space="preserve"> когенераційних установках), транспортування її магістральними та місцевими (розподільчими) тепловими мережами, постачання теплової енергії;</w:t>
            </w:r>
          </w:p>
          <w:p w:rsidR="00597602" w:rsidRPr="00CE1045" w:rsidRDefault="00597602" w:rsidP="00597602">
            <w:pPr>
              <w:spacing w:after="0" w:line="240" w:lineRule="auto"/>
              <w:ind w:firstLine="459"/>
              <w:jc w:val="both"/>
              <w:rPr>
                <w:rFonts w:ascii="Times New Roman" w:eastAsia="Times New Roman" w:hAnsi="Times New Roman" w:cs="Times New Roman"/>
                <w:shd w:val="clear" w:color="auto" w:fill="FFFFFF"/>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shd w:val="clear" w:color="auto" w:fill="FFFFFF"/>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shd w:val="clear" w:color="auto" w:fill="FFFFFF"/>
                <w:lang w:eastAsia="uk-UA"/>
              </w:rPr>
            </w:pPr>
          </w:p>
          <w:p w:rsidR="00597602" w:rsidRPr="00CE1045" w:rsidRDefault="00597602" w:rsidP="00597602">
            <w:pPr>
              <w:spacing w:after="0" w:line="240" w:lineRule="auto"/>
              <w:ind w:firstLine="459"/>
              <w:jc w:val="both"/>
              <w:rPr>
                <w:rFonts w:ascii="Times New Roman" w:eastAsia="Times New Roman" w:hAnsi="Times New Roman" w:cs="Times New Roman"/>
                <w:b/>
                <w:lang w:eastAsia="uk-UA"/>
              </w:rPr>
            </w:pPr>
            <w:r w:rsidRPr="00CE1045">
              <w:rPr>
                <w:rFonts w:ascii="Times New Roman" w:eastAsia="Times New Roman" w:hAnsi="Times New Roman" w:cs="Times New Roman"/>
                <w:shd w:val="clear" w:color="auto" w:fill="FFFFFF"/>
                <w:lang w:eastAsia="uk-UA"/>
              </w:rPr>
              <w:t>здійснення відповідно до своєї компетенції контролю за додержанням ліцензійних умов.</w:t>
            </w:r>
          </w:p>
        </w:tc>
        <w:tc>
          <w:tcPr>
            <w:tcW w:w="3260" w:type="dxa"/>
            <w:tcBorders>
              <w:top w:val="single" w:sz="4" w:space="0" w:color="auto"/>
              <w:left w:val="single" w:sz="4" w:space="0" w:color="auto"/>
              <w:bottom w:val="single" w:sz="4" w:space="0" w:color="auto"/>
              <w:right w:val="single" w:sz="4" w:space="0" w:color="auto"/>
            </w:tcBorders>
          </w:tcPr>
          <w:p w:rsidR="00DF5F26" w:rsidRPr="00CE1045" w:rsidRDefault="00DF5F26" w:rsidP="00DF5F26">
            <w:pPr>
              <w:shd w:val="clear" w:color="auto" w:fill="FFFFFF"/>
              <w:spacing w:after="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lastRenderedPageBreak/>
              <w:t xml:space="preserve">Концепція щодо передачі повноважень з регулювання діяльності суб’єктів господарювання у сфері теплопостачання на місцевий рівень передбачає, що ліцензування господарської діяльності з виробництва теплової енергії (крім діяльності з виробництва теплової енергії на теплоелектроцентралях, теплоелектростанціях, атомних </w:t>
            </w:r>
            <w:r w:rsidRPr="00CE1045">
              <w:rPr>
                <w:rFonts w:ascii="Times New Roman" w:eastAsia="Times New Roman" w:hAnsi="Times New Roman" w:cs="Times New Roman"/>
                <w:lang w:eastAsia="ru-RU"/>
              </w:rPr>
              <w:lastRenderedPageBreak/>
              <w:t xml:space="preserve">електростанціях і когенераційних установках), транспортування її магістральними та місцевими (розподільчими) тепловими мережами, постачання теплової енергії здійснюватиметься </w:t>
            </w:r>
            <w:r w:rsidRPr="00CE1045">
              <w:rPr>
                <w:rFonts w:ascii="Times New Roman" w:eastAsia="Times New Roman" w:hAnsi="Times New Roman" w:cs="Times New Roman"/>
                <w:lang w:eastAsia="uk-UA"/>
              </w:rPr>
              <w:t>Радою міністрів Автономної Республіки Крим, обласними, Київською та Севастопольською міськими державними адміністраціями.</w:t>
            </w:r>
          </w:p>
          <w:p w:rsidR="00597602" w:rsidRPr="00CE1045" w:rsidRDefault="00597602" w:rsidP="00597602">
            <w:pPr>
              <w:shd w:val="clear" w:color="auto" w:fill="FFFFFF"/>
              <w:spacing w:after="0" w:line="240" w:lineRule="auto"/>
              <w:ind w:firstLine="450"/>
              <w:jc w:val="both"/>
              <w:rPr>
                <w:rFonts w:ascii="Times New Roman" w:eastAsia="Times New Roman" w:hAnsi="Times New Roman" w:cs="Times New Roman"/>
                <w:b/>
                <w:bCs/>
                <w:lang w:eastAsia="uk-UA"/>
              </w:rPr>
            </w:pPr>
          </w:p>
        </w:tc>
      </w:tr>
      <w:tr w:rsidR="00447C1C" w:rsidRPr="00977BF6" w:rsidTr="009E1BFC">
        <w:tc>
          <w:tcPr>
            <w:tcW w:w="6345" w:type="dxa"/>
            <w:tcBorders>
              <w:top w:val="single" w:sz="4" w:space="0" w:color="auto"/>
              <w:left w:val="single" w:sz="4" w:space="0" w:color="auto"/>
              <w:bottom w:val="single" w:sz="4" w:space="0" w:color="auto"/>
              <w:right w:val="single" w:sz="4" w:space="0" w:color="auto"/>
            </w:tcBorders>
          </w:tcPr>
          <w:p w:rsidR="00447C1C" w:rsidRPr="00977BF6" w:rsidRDefault="00447C1C" w:rsidP="00447C1C">
            <w:pPr>
              <w:pStyle w:val="rvps2"/>
              <w:shd w:val="clear" w:color="auto" w:fill="FFFFFF"/>
              <w:spacing w:before="0" w:beforeAutospacing="0" w:after="0" w:afterAutospacing="0"/>
              <w:ind w:firstLine="450"/>
              <w:jc w:val="both"/>
              <w:rPr>
                <w:i/>
                <w:sz w:val="22"/>
                <w:szCs w:val="22"/>
              </w:rPr>
            </w:pPr>
            <w:r w:rsidRPr="00977BF6">
              <w:rPr>
                <w:rStyle w:val="rvts9"/>
                <w:b/>
                <w:bCs/>
                <w:sz w:val="22"/>
                <w:szCs w:val="22"/>
              </w:rPr>
              <w:lastRenderedPageBreak/>
              <w:t>Стаття 20. </w:t>
            </w:r>
            <w:r w:rsidRPr="00977BF6">
              <w:rPr>
                <w:i/>
                <w:sz w:val="22"/>
                <w:szCs w:val="22"/>
              </w:rPr>
              <w:t>Загальні засади формування тарифів на теплову енергію</w:t>
            </w:r>
          </w:p>
          <w:p w:rsidR="00447C1C" w:rsidRPr="00977BF6" w:rsidRDefault="00447C1C" w:rsidP="00447C1C">
            <w:pPr>
              <w:pStyle w:val="rvps2"/>
              <w:shd w:val="clear" w:color="auto" w:fill="FFFFFF"/>
              <w:spacing w:before="0" w:beforeAutospacing="0" w:after="0" w:afterAutospacing="0"/>
              <w:ind w:firstLine="450"/>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r w:rsidRPr="00977BF6">
              <w:rPr>
                <w:sz w:val="22"/>
                <w:szCs w:val="22"/>
              </w:rPr>
              <w:t>Тарифи на теплову енергію повинні забезпечувати відшкодування всіх економічно обґрунтованих витрат на виробництво, транспортування та постачання теплової енергії.</w:t>
            </w:r>
          </w:p>
          <w:p w:rsidR="00447C1C" w:rsidRPr="00977BF6" w:rsidRDefault="00447C1C" w:rsidP="00447C1C">
            <w:pPr>
              <w:pStyle w:val="rvps2"/>
              <w:shd w:val="clear" w:color="auto" w:fill="FFFFFF"/>
              <w:spacing w:before="240" w:beforeAutospacing="0" w:after="150" w:afterAutospacing="0"/>
              <w:ind w:firstLine="448"/>
              <w:jc w:val="both"/>
              <w:rPr>
                <w:i/>
                <w:sz w:val="22"/>
                <w:szCs w:val="22"/>
              </w:rPr>
            </w:pPr>
            <w:r w:rsidRPr="00977BF6">
              <w:rPr>
                <w:i/>
                <w:sz w:val="22"/>
                <w:szCs w:val="22"/>
              </w:rPr>
              <w:t>Тарифи на теплову енергію, реалізація якої здійснюється суб’єктами господарювання, що займають монопольне становище на ринку, є регульованими.</w:t>
            </w:r>
          </w:p>
          <w:p w:rsidR="00447C1C" w:rsidRPr="00977BF6" w:rsidRDefault="00447C1C" w:rsidP="00447C1C">
            <w:pPr>
              <w:pStyle w:val="rvps2"/>
              <w:shd w:val="clear" w:color="auto" w:fill="FFFFFF"/>
              <w:spacing w:before="0" w:beforeAutospacing="0" w:after="150" w:afterAutospacing="0"/>
              <w:ind w:firstLine="450"/>
              <w:jc w:val="both"/>
              <w:rPr>
                <w:i/>
                <w:sz w:val="22"/>
                <w:szCs w:val="22"/>
              </w:rPr>
            </w:pPr>
          </w:p>
          <w:p w:rsidR="00447C1C" w:rsidRPr="00977BF6" w:rsidRDefault="00447C1C" w:rsidP="00447C1C">
            <w:pPr>
              <w:pStyle w:val="rvps2"/>
              <w:shd w:val="clear" w:color="auto" w:fill="FFFFFF"/>
              <w:spacing w:before="0" w:beforeAutospacing="0" w:after="150" w:afterAutospacing="0"/>
              <w:ind w:firstLine="450"/>
              <w:jc w:val="both"/>
              <w:rPr>
                <w:i/>
                <w:sz w:val="22"/>
                <w:szCs w:val="22"/>
              </w:rPr>
            </w:pPr>
            <w:r w:rsidRPr="00977BF6">
              <w:rPr>
                <w:i/>
                <w:sz w:val="22"/>
                <w:szCs w:val="22"/>
              </w:rPr>
              <w:t>Тарифи на виробництво теплової енергії, у тому числі на теплоелектроцентралях, теплоелектростанціях, атомних електростанціях і когенераційних установках та установках з використанням нетрадиційних або поновлюваних джерел енергії, на транспортування та постачання теплової енергії встановлюються національною комісією, що здійснює державне регулювання у сферах енергетики та комунальних послуг, та органами місцевого самоврядування у межах повноважень, визначених законодавством.</w:t>
            </w: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lang w:val="ru-RU"/>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941EAB" w:rsidRPr="00977BF6" w:rsidRDefault="00941EAB" w:rsidP="00447C1C">
            <w:pPr>
              <w:pStyle w:val="rvps2"/>
              <w:shd w:val="clear" w:color="auto" w:fill="FFFFFF"/>
              <w:spacing w:before="0" w:beforeAutospacing="0" w:after="150" w:afterAutospacing="0"/>
              <w:ind w:firstLine="450"/>
              <w:jc w:val="both"/>
              <w:rPr>
                <w:sz w:val="22"/>
                <w:szCs w:val="22"/>
              </w:rPr>
            </w:pPr>
          </w:p>
          <w:p w:rsidR="00941EAB" w:rsidRPr="00977BF6" w:rsidRDefault="00941EAB" w:rsidP="00447C1C">
            <w:pPr>
              <w:pStyle w:val="rvps2"/>
              <w:shd w:val="clear" w:color="auto" w:fill="FFFFFF"/>
              <w:spacing w:before="0" w:beforeAutospacing="0" w:after="150" w:afterAutospacing="0"/>
              <w:ind w:firstLine="450"/>
              <w:jc w:val="both"/>
              <w:rPr>
                <w:sz w:val="22"/>
                <w:szCs w:val="22"/>
              </w:rPr>
            </w:pPr>
          </w:p>
          <w:p w:rsidR="00941EAB" w:rsidRPr="00977BF6" w:rsidRDefault="00941EAB" w:rsidP="00447C1C">
            <w:pPr>
              <w:pStyle w:val="rvps2"/>
              <w:shd w:val="clear" w:color="auto" w:fill="FFFFFF"/>
              <w:spacing w:before="0" w:beforeAutospacing="0" w:after="150" w:afterAutospacing="0"/>
              <w:ind w:firstLine="450"/>
              <w:jc w:val="both"/>
              <w:rPr>
                <w:sz w:val="22"/>
                <w:szCs w:val="22"/>
              </w:rPr>
            </w:pPr>
          </w:p>
          <w:p w:rsidR="00941EAB" w:rsidRDefault="00941EAB" w:rsidP="00447C1C">
            <w:pPr>
              <w:pStyle w:val="rvps2"/>
              <w:shd w:val="clear" w:color="auto" w:fill="FFFFFF"/>
              <w:spacing w:before="0" w:beforeAutospacing="0" w:after="150" w:afterAutospacing="0"/>
              <w:ind w:firstLine="450"/>
              <w:jc w:val="both"/>
              <w:rPr>
                <w:sz w:val="22"/>
                <w:szCs w:val="22"/>
              </w:rPr>
            </w:pPr>
          </w:p>
          <w:p w:rsidR="00977BF6" w:rsidRDefault="00977BF6" w:rsidP="00447C1C">
            <w:pPr>
              <w:pStyle w:val="rvps2"/>
              <w:shd w:val="clear" w:color="auto" w:fill="FFFFFF"/>
              <w:spacing w:before="0" w:beforeAutospacing="0" w:after="150" w:afterAutospacing="0"/>
              <w:ind w:firstLine="450"/>
              <w:jc w:val="both"/>
              <w:rPr>
                <w:sz w:val="22"/>
                <w:szCs w:val="22"/>
              </w:rPr>
            </w:pPr>
          </w:p>
          <w:p w:rsidR="00977BF6" w:rsidRPr="00977BF6" w:rsidRDefault="00977BF6"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 xml:space="preserve">Тарифи на теплову енергію для суб’єктів господарювання, що здійснюють її виробництво на установках з використанням альтернативних джерел енергії, включаючи теплоелектроцентралі, теплоелектростанції та когенераційні установки, для потреб установ та організацій, що фінансуються з державного чи місцевого бюджету, а також для потреб населення встановлюються на рівні 90 відсотків діючого для суб’єкта господарювання тарифу на теплову енергію, вироблену з використанням природного газу, для потреб відповідної категорії споживачів. У разі відсутності для суб’єкта господарювання встановленого тарифу на теплову енергію, вироблену з </w:t>
            </w:r>
            <w:r w:rsidRPr="00977BF6">
              <w:rPr>
                <w:sz w:val="22"/>
                <w:szCs w:val="22"/>
              </w:rPr>
              <w:lastRenderedPageBreak/>
              <w:t>використанням природного газу, для потреб установ та організацій, що фінансуються з державного чи місцевого бюджету, а також для потреб населення тарифи на теплову енергію встановлюються на рівні 90 відсотків середньозваженого тарифу на теплову енергію, вироблену з використанням природного газу, для потреб відповідної категорії споживачів.</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 xml:space="preserve">Тарифи на виробництво теплової енергії для потреб установ та організацій, що фінансуються з державного чи місцевого бюджету, а також для потреб населення визначаються для суб’єктів господарювання, що здійснюють виробництво теплової енергії на установках з використанням альтернативних джерел енергії, включаючи теплоелектроцентралі, теплоелектростанції та когенераційні установки, як різниця між тарифом на теплову енергію, встановленим відповідно </w:t>
            </w:r>
            <w:r w:rsidRPr="00977BF6">
              <w:rPr>
                <w:sz w:val="22"/>
                <w:szCs w:val="22"/>
                <w:u w:val="single"/>
              </w:rPr>
              <w:t xml:space="preserve">до </w:t>
            </w:r>
            <w:r w:rsidRPr="00977BF6">
              <w:rPr>
                <w:i/>
                <w:sz w:val="22"/>
                <w:szCs w:val="22"/>
                <w:u w:val="single"/>
              </w:rPr>
              <w:t>частини</w:t>
            </w:r>
            <w:r w:rsidRPr="00977BF6">
              <w:rPr>
                <w:sz w:val="22"/>
                <w:szCs w:val="22"/>
                <w:u w:val="single"/>
              </w:rPr>
              <w:t xml:space="preserve"> </w:t>
            </w:r>
            <w:r w:rsidRPr="00977BF6">
              <w:rPr>
                <w:i/>
                <w:sz w:val="22"/>
                <w:szCs w:val="22"/>
                <w:u w:val="single"/>
              </w:rPr>
              <w:t>четвертої</w:t>
            </w:r>
            <w:r w:rsidRPr="00977BF6">
              <w:rPr>
                <w:sz w:val="22"/>
                <w:szCs w:val="22"/>
                <w:u w:val="single"/>
              </w:rPr>
              <w:t xml:space="preserve"> цієї статті</w:t>
            </w:r>
            <w:r w:rsidRPr="00977BF6">
              <w:rPr>
                <w:sz w:val="22"/>
                <w:szCs w:val="22"/>
              </w:rPr>
              <w:t>, і тарифами на транспортування та постачання теплової енергії, що визначаються на рівні діючих для суб’єкта господарювання тарифів на транспортування та постачання теплової енергії, виробленої з використанням природного газу, для потреб відповідної категорії споживачів. У разі відсутності для суб’єкта господарювання встановлених тарифів на транспортування та постачання теплової енергії, виробленої з використанням природного газу, для потреб відповідної категорії споживачів тарифи на транспортування та постачання теплової енергії визначаються на рівні середньозважених тарифів на транспортування та постачання теплової енергії.</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Розрахунок середньозважених тарифів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здійснюється за адміністративно-територіальними одиницями (Автономною Республікою Крим, областями, містами Києвом чи Севастополем) центральним органом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у порядку, встановленому Кабінетом Міністрів України.</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lastRenderedPageBreak/>
              <w:t>Розрахунок середньозважених тарифів на транспортування та постачання теплової енергії, виробленої з використанням природного газу, для потреб відповідної категорії споживачів здійснюється центральним органом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як середньозважених для всієї території України у </w:t>
            </w:r>
            <w:hyperlink r:id="rId35" w:anchor="n9" w:tgtFrame="_blank" w:history="1">
              <w:r w:rsidRPr="00977BF6">
                <w:rPr>
                  <w:rStyle w:val="a7"/>
                  <w:color w:val="auto"/>
                  <w:sz w:val="22"/>
                  <w:szCs w:val="22"/>
                </w:rPr>
                <w:t>порядку</w:t>
              </w:r>
            </w:hyperlink>
            <w:r w:rsidRPr="00977BF6">
              <w:rPr>
                <w:sz w:val="22"/>
                <w:szCs w:val="22"/>
              </w:rPr>
              <w:t>, встановленому Кабінетом Міністрів України.</w:t>
            </w:r>
          </w:p>
          <w:p w:rsidR="00447C1C" w:rsidRPr="00977BF6" w:rsidRDefault="00447C1C" w:rsidP="00447C1C">
            <w:pPr>
              <w:pStyle w:val="rvps2"/>
              <w:shd w:val="clear" w:color="auto" w:fill="FFFFFF"/>
              <w:spacing w:before="0" w:beforeAutospacing="0" w:after="0" w:afterAutospacing="0"/>
              <w:ind w:firstLine="448"/>
              <w:jc w:val="both"/>
              <w:rPr>
                <w:b/>
                <w:i/>
                <w:sz w:val="22"/>
                <w:szCs w:val="22"/>
              </w:rPr>
            </w:pPr>
          </w:p>
          <w:p w:rsidR="00447C1C" w:rsidRPr="00977BF6" w:rsidRDefault="00447C1C" w:rsidP="00447C1C">
            <w:pPr>
              <w:pStyle w:val="rvps2"/>
              <w:shd w:val="clear" w:color="auto" w:fill="FFFFFF"/>
              <w:spacing w:before="0" w:beforeAutospacing="0" w:after="0" w:afterAutospacing="0"/>
              <w:ind w:firstLine="448"/>
              <w:jc w:val="both"/>
              <w:rPr>
                <w:sz w:val="22"/>
                <w:szCs w:val="22"/>
              </w:rPr>
            </w:pPr>
            <w:r w:rsidRPr="00977BF6">
              <w:rPr>
                <w:i/>
                <w:sz w:val="22"/>
                <w:szCs w:val="22"/>
              </w:rPr>
              <w:t>Національна комісія, що здійснює державне регулювання у сферах енергетики та комунальних послуг, та</w:t>
            </w:r>
            <w:r w:rsidRPr="00977BF6">
              <w:rPr>
                <w:b/>
                <w:i/>
                <w:sz w:val="22"/>
                <w:szCs w:val="22"/>
              </w:rPr>
              <w:t xml:space="preserve"> </w:t>
            </w:r>
            <w:r w:rsidRPr="00977BF6">
              <w:rPr>
                <w:sz w:val="22"/>
                <w:szCs w:val="22"/>
              </w:rPr>
              <w:t>органи місцевого самоврядування</w:t>
            </w:r>
            <w:r w:rsidRPr="00977BF6">
              <w:rPr>
                <w:i/>
                <w:sz w:val="22"/>
                <w:szCs w:val="22"/>
              </w:rPr>
              <w:t xml:space="preserve"> </w:t>
            </w:r>
            <w:r w:rsidRPr="00977BF6">
              <w:rPr>
                <w:sz w:val="22"/>
                <w:szCs w:val="22"/>
              </w:rPr>
              <w:t>щокварталу, до 10 числа останнього місяця кожного кварталу, надають центральному органу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інформацію, необхідну для розрахунку середньозваженого тарифу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а також тарифів на транспортування та постачання теплової енергії.</w:t>
            </w:r>
          </w:p>
          <w:p w:rsidR="00447C1C" w:rsidRPr="00977BF6" w:rsidRDefault="00447C1C" w:rsidP="00447C1C">
            <w:pPr>
              <w:pStyle w:val="rvps2"/>
              <w:shd w:val="clear" w:color="auto" w:fill="FFFFFF"/>
              <w:spacing w:before="120" w:beforeAutospacing="0" w:after="150" w:afterAutospacing="0"/>
              <w:ind w:firstLine="448"/>
              <w:jc w:val="both"/>
              <w:rPr>
                <w:sz w:val="22"/>
                <w:szCs w:val="22"/>
              </w:rPr>
            </w:pPr>
            <w:r w:rsidRPr="00977BF6">
              <w:rPr>
                <w:sz w:val="22"/>
                <w:szCs w:val="22"/>
              </w:rPr>
              <w:t>Центральний орган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щокварталу, до 25 числа останнього місяця кожного кварталу, розраховує та оприлюднює середньозважені тарифи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а також тарифи на транспортування та постачання теплової енергії.</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 xml:space="preserve">Середньозважені тарифи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а також тарифи на транспортування та постачання </w:t>
            </w:r>
            <w:r w:rsidRPr="00977BF6">
              <w:rPr>
                <w:sz w:val="22"/>
                <w:szCs w:val="22"/>
              </w:rPr>
              <w:lastRenderedPageBreak/>
              <w:t>теплової енергії, опубліковані на офіційному веб-сайті центрального органу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станом на 25 число останнього місяця кожного кварталу, використовуються суб’єктами господарювання, що здійснюють виробництво теплової енергії на установках з використанням альтернативних джерел енергії, включаючи теплоелектроцентралі, теплоелектростанції та когенераційні установки, для розрахунку тарифу на теплову енергію, тарифу на виробництво теплової енергії на наступний квартал.</w:t>
            </w:r>
          </w:p>
          <w:p w:rsidR="00447C1C" w:rsidRPr="00977BF6" w:rsidRDefault="00447C1C" w:rsidP="00447C1C">
            <w:pPr>
              <w:pStyle w:val="rvps2"/>
              <w:shd w:val="clear" w:color="auto" w:fill="FFFFFF"/>
              <w:spacing w:before="0" w:beforeAutospacing="0" w:after="150" w:afterAutospacing="0"/>
              <w:ind w:firstLine="450"/>
              <w:jc w:val="both"/>
              <w:rPr>
                <w:sz w:val="22"/>
                <w:szCs w:val="22"/>
                <w:u w:val="single"/>
              </w:rPr>
            </w:pPr>
            <w:r w:rsidRPr="00977BF6">
              <w:rPr>
                <w:sz w:val="22"/>
                <w:szCs w:val="22"/>
              </w:rPr>
              <w:t xml:space="preserve">Для встановлення тарифу на теплову енергію, тарифу на виробництво теплової енергії суб’єкт господарювання, що здійснює виробництво теплової енергії на установках з використанням альтернативних джерел енергії, включаючи теплоелектроцентралі, теплоелектростанції та когенераційні установки, подає органу, уповноваженому встановлювати такі тарифи, заяву із зазначенням розміру тарифу, розрахованого відповідно до </w:t>
            </w:r>
            <w:r w:rsidRPr="00977BF6">
              <w:rPr>
                <w:i/>
                <w:sz w:val="22"/>
                <w:szCs w:val="22"/>
                <w:u w:val="single"/>
              </w:rPr>
              <w:t>частини</w:t>
            </w:r>
            <w:r w:rsidRPr="00977BF6">
              <w:rPr>
                <w:sz w:val="22"/>
                <w:szCs w:val="22"/>
              </w:rPr>
              <w:t xml:space="preserve"> </w:t>
            </w:r>
            <w:r w:rsidRPr="00977BF6">
              <w:rPr>
                <w:i/>
                <w:sz w:val="22"/>
                <w:szCs w:val="22"/>
                <w:u w:val="single"/>
              </w:rPr>
              <w:t>четвертої</w:t>
            </w:r>
            <w:r w:rsidRPr="00977BF6">
              <w:rPr>
                <w:sz w:val="22"/>
                <w:szCs w:val="22"/>
                <w:u w:val="single"/>
              </w:rPr>
              <w:t xml:space="preserve"> та/або </w:t>
            </w:r>
            <w:r w:rsidRPr="00977BF6">
              <w:rPr>
                <w:i/>
                <w:sz w:val="22"/>
                <w:szCs w:val="22"/>
                <w:u w:val="single"/>
              </w:rPr>
              <w:t>п’ятої</w:t>
            </w:r>
            <w:r w:rsidRPr="00977BF6">
              <w:rPr>
                <w:sz w:val="22"/>
                <w:szCs w:val="22"/>
                <w:u w:val="single"/>
              </w:rPr>
              <w:t xml:space="preserve"> цієї статті.</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 xml:space="preserve">Якщо уповноважений орган протягом 30 календарних днів з дня надходження заяви не встановлює розмір тарифу, розрахованого відповідно до </w:t>
            </w:r>
            <w:r w:rsidRPr="00977BF6">
              <w:rPr>
                <w:i/>
                <w:sz w:val="22"/>
                <w:szCs w:val="22"/>
                <w:u w:val="single"/>
              </w:rPr>
              <w:t>частини четвертої та/або п’ятої цієї статті</w:t>
            </w:r>
            <w:r w:rsidRPr="00977BF6">
              <w:rPr>
                <w:sz w:val="22"/>
                <w:szCs w:val="22"/>
              </w:rPr>
              <w:t xml:space="preserve">, або не надає вмотивовану відмову у його встановленні, вважається, що суб’єкту господарювання, що здійснює виробництво теплової енергії на установках з використанням альтернативних джерел енергії, включаючи теплоелектроцентралі, теплоелектростанції та когенераційні установки, встановлено розмір тарифу, розрахований таким суб’єктом господарювання відповідно до </w:t>
            </w:r>
            <w:r w:rsidRPr="00977BF6">
              <w:rPr>
                <w:i/>
                <w:sz w:val="22"/>
                <w:szCs w:val="22"/>
                <w:u w:val="single"/>
              </w:rPr>
              <w:t>частини четвертої та/або п’ятої цієї статті</w:t>
            </w:r>
            <w:r w:rsidRPr="00977BF6">
              <w:rPr>
                <w:sz w:val="22"/>
                <w:szCs w:val="22"/>
              </w:rPr>
              <w:t xml:space="preserve"> та поданий у заяві. Копія заяви (опису документів) з відміткою про дату їх надходження є підтвердженням подання уповноваженому органу заяви та розрахунків розміру тарифу.</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lastRenderedPageBreak/>
              <w:t>Тариф на теплову енергію для споживача визначається як сума тарифів на виробництво, транспортування та постачання теплової енергії.</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Тарифи повинні враховувати собівартість теплової енергії і забезпечувати рентабельність суб’єкта господарювання. Рентабельність визначається органом, уповноваженим встановлювати тарифи. Тарифи на теплову енергію, що виробляється та постачається за допомогою систем автономного опалення, формуються та встановлюються окремо для кожного багатоквартирного будинку, обладнаного системою автономного опалення, з урахуванням собівартості виробництва і постачання теплової енергії на таких системах, а також рентабельності суб’єкта господарювання, що провадить таку діяльність.</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Встановлення тарифів на теплову енергію нижче розміру економічно обґрунтованих витрат на її виробництво, транспортування та постачання не допускається.</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Збитки теплоенергогенеруючих та теплопостачальних організацій внаслідок надання пільг з оплати за спожиту теплову енергію окремим категоріям споживачів повністю відшкодовуються за рахунок джерел фінансування, визначених законами України, які передбачають відповідні пільги.</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Органи державного регулювання діяльності суб’єктів природних монополій зобов’язані прийняти рішення про зменшення встановленого ними тарифу на суму нецільового використання коштів у разі:</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використання суб’єктом господарювання у сфері теплопостачання коштів на цілі та/або у розмірах, які не передбачені програмою технічного розвитку та/або інвестиційною програмою;</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використання суб’єктом господарювання у сфері теплопостачання коштів на цілі та/або у розмірах, які не передбачені структурою тарифу.</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 xml:space="preserve">Порядок відшкодування втрат підприємств, що виникають протягом періоду розгляду розрахунків тарифів, встановлення та </w:t>
            </w:r>
            <w:r w:rsidRPr="00977BF6">
              <w:rPr>
                <w:sz w:val="22"/>
                <w:szCs w:val="22"/>
              </w:rPr>
              <w:lastRenderedPageBreak/>
              <w:t>їх оприлюднення органом, уповноваженим встановлювати тарифи, визначається порядком формування тарифів.</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Спори щодо формування та встановлення тарифів на теплову енергію вирішуються в судовому порядку.</w:t>
            </w:r>
          </w:p>
          <w:p w:rsidR="00447C1C" w:rsidRPr="00977BF6" w:rsidRDefault="00447C1C" w:rsidP="00447C1C">
            <w:pPr>
              <w:shd w:val="clear" w:color="auto" w:fill="FFFFFF"/>
              <w:spacing w:after="0" w:line="240" w:lineRule="auto"/>
              <w:ind w:firstLine="450"/>
              <w:jc w:val="both"/>
              <w:rPr>
                <w:rFonts w:ascii="Times New Roman" w:eastAsia="Times New Roman" w:hAnsi="Times New Roman" w:cs="Times New Roman"/>
                <w:b/>
                <w:bCs/>
                <w:lang w:eastAsia="uk-UA"/>
              </w:rPr>
            </w:pPr>
            <w:r w:rsidRPr="00977BF6">
              <w:rPr>
                <w:rFonts w:ascii="Times New Roman" w:eastAsia="Times New Roman" w:hAnsi="Times New Roman" w:cs="Times New Roman"/>
                <w:b/>
                <w:bCs/>
                <w:lang w:val="ru-RU" w:eastAsia="uk-UA"/>
              </w:rPr>
              <w:t xml:space="preserve">Частина </w:t>
            </w:r>
            <w:r w:rsidRPr="00977BF6">
              <w:rPr>
                <w:rFonts w:ascii="Times New Roman" w:eastAsia="Times New Roman" w:hAnsi="Times New Roman" w:cs="Times New Roman"/>
                <w:b/>
                <w:bCs/>
                <w:lang w:eastAsia="uk-UA"/>
              </w:rPr>
              <w:t>відсутня</w:t>
            </w:r>
          </w:p>
        </w:tc>
        <w:tc>
          <w:tcPr>
            <w:tcW w:w="6521" w:type="dxa"/>
            <w:tcBorders>
              <w:top w:val="single" w:sz="4" w:space="0" w:color="auto"/>
              <w:left w:val="single" w:sz="4" w:space="0" w:color="auto"/>
              <w:bottom w:val="single" w:sz="4" w:space="0" w:color="auto"/>
              <w:right w:val="single" w:sz="4" w:space="0" w:color="auto"/>
            </w:tcBorders>
          </w:tcPr>
          <w:p w:rsidR="00447C1C" w:rsidRPr="00977BF6" w:rsidRDefault="00447C1C" w:rsidP="00447C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r w:rsidRPr="00977BF6">
              <w:rPr>
                <w:rFonts w:ascii="Times New Roman" w:eastAsia="Times New Roman" w:hAnsi="Times New Roman" w:cs="Times New Roman"/>
                <w:b/>
                <w:bCs/>
                <w:bdr w:val="none" w:sz="0" w:space="0" w:color="auto" w:frame="1"/>
                <w:lang w:eastAsia="uk-UA"/>
              </w:rPr>
              <w:lastRenderedPageBreak/>
              <w:t>Стаття 20. Загальні засади формування та встановлення тарифів на теплову енергію</w:t>
            </w:r>
          </w:p>
          <w:p w:rsidR="00447C1C" w:rsidRPr="00977BF6" w:rsidRDefault="00447C1C" w:rsidP="00447C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p>
          <w:p w:rsidR="0045488B" w:rsidRPr="00977BF6" w:rsidRDefault="0045488B" w:rsidP="00941EAB">
            <w:pPr>
              <w:pStyle w:val="rvps2"/>
              <w:shd w:val="clear" w:color="auto" w:fill="FFFFFF"/>
              <w:spacing w:before="120" w:beforeAutospacing="0" w:after="150" w:afterAutospacing="0"/>
              <w:ind w:firstLine="743"/>
              <w:jc w:val="both"/>
              <w:rPr>
                <w:sz w:val="22"/>
                <w:szCs w:val="22"/>
              </w:rPr>
            </w:pPr>
            <w:r w:rsidRPr="00977BF6">
              <w:rPr>
                <w:sz w:val="22"/>
                <w:szCs w:val="22"/>
              </w:rPr>
              <w:t>Тарифи на теплову енергію повинні забезпечувати відшкодування всіх економічно обґрунтованих витрат на виробництво, транспортування та постачання теплової енергії.</w:t>
            </w:r>
          </w:p>
          <w:p w:rsidR="00941EAB" w:rsidRPr="00977BF6" w:rsidRDefault="00941EAB" w:rsidP="00941EAB">
            <w:pPr>
              <w:spacing w:before="120" w:line="240" w:lineRule="auto"/>
              <w:ind w:firstLine="709"/>
              <w:jc w:val="both"/>
              <w:rPr>
                <w:rFonts w:ascii="Times New Roman" w:hAnsi="Times New Roman"/>
                <w:b/>
              </w:rPr>
            </w:pPr>
            <w:r w:rsidRPr="00977BF6">
              <w:rPr>
                <w:rFonts w:ascii="Times New Roman" w:hAnsi="Times New Roman"/>
                <w:b/>
              </w:rPr>
              <w:t>Тарифи на теплову енергію, реалізація якої здійснюється суб’єктами господарювання у сфері теплопостачання, що отримали ліцензію на провадження встановленого законодавством виду господарської діяльності, є регульованими.</w:t>
            </w:r>
          </w:p>
          <w:p w:rsidR="00941EAB" w:rsidRPr="00977BF6" w:rsidRDefault="00941EAB" w:rsidP="00941EAB">
            <w:pPr>
              <w:spacing w:before="120" w:line="240" w:lineRule="auto"/>
              <w:ind w:firstLine="709"/>
              <w:jc w:val="both"/>
              <w:rPr>
                <w:rFonts w:ascii="Times New Roman" w:hAnsi="Times New Roman"/>
                <w:b/>
              </w:rPr>
            </w:pPr>
            <w:r w:rsidRPr="00977BF6">
              <w:rPr>
                <w:rFonts w:ascii="Times New Roman" w:hAnsi="Times New Roman"/>
                <w:b/>
                <w:shd w:val="clear" w:color="auto" w:fill="FFFFFF"/>
              </w:rPr>
              <w:t>Тарифи на виробництво теплової енергії (крім тарифів на теплову енергію, вироблену на теплоелектроцентралях, теплоелектростанціях, атомних електростанціях та когенераційних установках), транспортування та постачання теплової енергії встановлюються </w:t>
            </w:r>
            <w:r w:rsidRPr="00977BF6">
              <w:rPr>
                <w:rFonts w:ascii="Times New Roman" w:hAnsi="Times New Roman"/>
                <w:b/>
              </w:rPr>
              <w:t xml:space="preserve"> </w:t>
            </w:r>
            <w:r w:rsidRPr="00977BF6">
              <w:rPr>
                <w:rFonts w:ascii="Times New Roman" w:hAnsi="Times New Roman"/>
                <w:b/>
                <w:shd w:val="clear" w:color="auto" w:fill="FFFFFF"/>
              </w:rPr>
              <w:t>органами місцевого самоврядування</w:t>
            </w:r>
            <w:r w:rsidR="00977BF6" w:rsidRPr="00977BF6">
              <w:rPr>
                <w:rFonts w:ascii="Times New Roman" w:hAnsi="Times New Roman"/>
                <w:b/>
                <w:shd w:val="clear" w:color="auto" w:fill="FFFFFF"/>
              </w:rPr>
              <w:t xml:space="preserve"> </w:t>
            </w:r>
            <w:r w:rsidR="00977BF6" w:rsidRPr="00977BF6">
              <w:rPr>
                <w:rFonts w:ascii="Times New Roman" w:hAnsi="Times New Roman"/>
                <w:b/>
                <w:color w:val="FF0000"/>
                <w:shd w:val="clear" w:color="auto" w:fill="FFFFFF"/>
              </w:rPr>
              <w:t>в</w:t>
            </w:r>
            <w:r w:rsidRPr="00977BF6">
              <w:rPr>
                <w:rFonts w:ascii="Times New Roman" w:hAnsi="Times New Roman"/>
                <w:b/>
                <w:shd w:val="clear" w:color="auto" w:fill="FFFFFF"/>
              </w:rPr>
              <w:t xml:space="preserve"> межах повноважень, визначених законом.</w:t>
            </w:r>
            <w:r w:rsidRPr="00977BF6">
              <w:rPr>
                <w:rFonts w:ascii="Times New Roman" w:hAnsi="Times New Roman"/>
                <w:b/>
              </w:rPr>
              <w:t xml:space="preserve"> </w:t>
            </w:r>
            <w:r w:rsidRPr="00977BF6">
              <w:rPr>
                <w:rFonts w:ascii="Times New Roman" w:hAnsi="Times New Roman"/>
                <w:b/>
                <w:shd w:val="clear" w:color="auto" w:fill="FFFFFF"/>
              </w:rPr>
              <w:t>Тарифи на теплову енергію, вироблену на теплоелектроцентралях, теплоелектростанціях, атомних електростанціях та когенераційних установках, встановлюються національною комісією, що здійснює державне регулювання у сферах енергетики та комунальних послуг</w:t>
            </w:r>
            <w:r w:rsidR="00977BF6" w:rsidRPr="00977BF6">
              <w:rPr>
                <w:rFonts w:ascii="Times New Roman" w:hAnsi="Times New Roman"/>
                <w:b/>
                <w:color w:val="FF0000"/>
                <w:shd w:val="clear" w:color="auto" w:fill="FFFFFF"/>
              </w:rPr>
              <w:t>,</w:t>
            </w:r>
            <w:r w:rsidRPr="00977BF6">
              <w:rPr>
                <w:rFonts w:ascii="Times New Roman" w:hAnsi="Times New Roman"/>
                <w:b/>
                <w:shd w:val="clear" w:color="auto" w:fill="FFFFFF"/>
              </w:rPr>
              <w:t xml:space="preserve"> у межах повноважень, визначених законом.</w:t>
            </w:r>
          </w:p>
          <w:p w:rsidR="00941EAB" w:rsidRPr="00977BF6" w:rsidRDefault="00941EAB" w:rsidP="00941EAB">
            <w:pPr>
              <w:spacing w:before="120" w:line="240" w:lineRule="auto"/>
              <w:ind w:firstLine="709"/>
              <w:jc w:val="both"/>
              <w:rPr>
                <w:rFonts w:ascii="Times New Roman" w:hAnsi="Times New Roman"/>
                <w:b/>
              </w:rPr>
            </w:pPr>
            <w:r w:rsidRPr="00977BF6">
              <w:rPr>
                <w:rFonts w:ascii="Times New Roman" w:hAnsi="Times New Roman"/>
                <w:b/>
              </w:rPr>
              <w:lastRenderedPageBreak/>
              <w:t>Тарифи на теплову енергію, її виробництво, транспортування та постачання, що встановлюються органами місцевого самоврядування, визначаються згідно з порядками формування тарифів на теплову енергію, її виробництво, транспортування та постачання, затверджени</w:t>
            </w:r>
            <w:r w:rsidRPr="00977BF6">
              <w:rPr>
                <w:rFonts w:ascii="Times New Roman" w:hAnsi="Times New Roman"/>
                <w:b/>
                <w:color w:val="FF0000"/>
              </w:rPr>
              <w:t>м</w:t>
            </w:r>
            <w:r w:rsidRPr="00977BF6">
              <w:rPr>
                <w:rFonts w:ascii="Times New Roman" w:hAnsi="Times New Roman"/>
                <w:b/>
              </w:rPr>
              <w:t xml:space="preserve"> Кабінетом Міністрів України.</w:t>
            </w:r>
          </w:p>
          <w:p w:rsidR="00941EAB" w:rsidRPr="00977BF6" w:rsidRDefault="00941EAB" w:rsidP="00941EAB">
            <w:pPr>
              <w:spacing w:before="120" w:line="240" w:lineRule="auto"/>
              <w:ind w:firstLine="709"/>
              <w:jc w:val="both"/>
              <w:rPr>
                <w:rFonts w:ascii="Times New Roman" w:hAnsi="Times New Roman"/>
                <w:b/>
              </w:rPr>
            </w:pPr>
            <w:r w:rsidRPr="00977BF6">
              <w:rPr>
                <w:rFonts w:ascii="Times New Roman" w:hAnsi="Times New Roman"/>
                <w:b/>
              </w:rPr>
              <w:t>Тарифи на теплову енергію, вироблену на теплоелектроцентралях, теплоелектростанціях, атомних електростанціях та когенераційних установках, що встановлюються національною комісією, що здійснює державне регулювання у сферах енергетики та комунальних послуг, визначаються  згідно з порядком (методикою), затвердженими національною комісією, що здійснює державне регулювання у сферах енергетики та комунальних послуг, відповідно до їх повноважень, визначених законом.</w:t>
            </w:r>
          </w:p>
          <w:p w:rsidR="00941EAB" w:rsidRPr="00977BF6" w:rsidRDefault="00941EAB" w:rsidP="00941EAB">
            <w:pPr>
              <w:spacing w:before="120" w:line="240" w:lineRule="auto"/>
              <w:ind w:firstLine="709"/>
              <w:jc w:val="both"/>
              <w:rPr>
                <w:rFonts w:ascii="Times New Roman" w:hAnsi="Times New Roman"/>
              </w:rPr>
            </w:pPr>
            <w:r w:rsidRPr="00977BF6">
              <w:rPr>
                <w:rFonts w:ascii="Times New Roman" w:hAnsi="Times New Roman"/>
                <w:b/>
              </w:rPr>
              <w:t xml:space="preserve">Суб’єкти господарювання у сфері теплопостачання здійснюють розрахунки тарифів на теплову енергію, у тому числі на її виробництво, транспортування та постачання, і подають їх органам, уповноваженим встановлювати тарифи, з урахуванням вимог нормативно-правових актів, які </w:t>
            </w:r>
            <w:r w:rsidR="00977BF6" w:rsidRPr="00977BF6">
              <w:rPr>
                <w:rFonts w:ascii="Times New Roman" w:hAnsi="Times New Roman"/>
                <w:b/>
                <w:color w:val="FF0000"/>
              </w:rPr>
              <w:t>регулюють</w:t>
            </w:r>
            <w:r w:rsidRPr="00977BF6">
              <w:rPr>
                <w:rFonts w:ascii="Times New Roman" w:hAnsi="Times New Roman"/>
                <w:b/>
              </w:rPr>
              <w:t xml:space="preserve"> питання </w:t>
            </w:r>
            <w:r w:rsidR="00977BF6">
              <w:rPr>
                <w:rFonts w:ascii="Times New Roman" w:hAnsi="Times New Roman"/>
                <w:b/>
                <w:color w:val="FF0000"/>
              </w:rPr>
              <w:t xml:space="preserve">щодо </w:t>
            </w:r>
            <w:r w:rsidRPr="00977BF6">
              <w:rPr>
                <w:rFonts w:ascii="Times New Roman" w:hAnsi="Times New Roman"/>
                <w:b/>
              </w:rPr>
              <w:t xml:space="preserve">забезпечення дотримання принципів відкритості, прозорості, гласності, врахування громадської думки та доступності процесу прийняття уповноваженим органом рішення </w:t>
            </w:r>
            <w:r w:rsidR="00977BF6" w:rsidRPr="00977BF6">
              <w:rPr>
                <w:rFonts w:ascii="Times New Roman" w:hAnsi="Times New Roman"/>
                <w:b/>
                <w:color w:val="FF0000"/>
              </w:rPr>
              <w:t>про</w:t>
            </w:r>
            <w:r w:rsidRPr="00977BF6">
              <w:rPr>
                <w:rFonts w:ascii="Times New Roman" w:hAnsi="Times New Roman"/>
                <w:b/>
              </w:rPr>
              <w:t xml:space="preserve"> встановлення тарифів на теплову енергію.».</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w:t>
            </w: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120" w:beforeAutospacing="0" w:after="0" w:afterAutospacing="0"/>
              <w:ind w:firstLine="448"/>
              <w:jc w:val="both"/>
              <w:rPr>
                <w:sz w:val="22"/>
                <w:szCs w:val="22"/>
              </w:rPr>
            </w:pPr>
          </w:p>
          <w:p w:rsidR="00447C1C" w:rsidRPr="00977BF6" w:rsidRDefault="00447C1C" w:rsidP="00447C1C">
            <w:pPr>
              <w:pStyle w:val="rvps2"/>
              <w:shd w:val="clear" w:color="auto" w:fill="FFFFFF"/>
              <w:spacing w:before="0" w:beforeAutospacing="0" w:after="0" w:afterAutospacing="0"/>
              <w:ind w:firstLine="448"/>
              <w:jc w:val="both"/>
              <w:rPr>
                <w:sz w:val="22"/>
                <w:szCs w:val="22"/>
              </w:rPr>
            </w:pPr>
            <w:r w:rsidRPr="00977BF6">
              <w:rPr>
                <w:sz w:val="22"/>
                <w:szCs w:val="22"/>
              </w:rPr>
              <w:t xml:space="preserve">Тарифи на виробництво теплової енергії для потреб установ та організацій, що фінансуються з державного чи місцевого бюджету, а також для потреб населення визначаються для суб’єктів господарювання, що здійснюють виробництво теплової енергії на установках з використанням альтернативних джерел енергії, включаючи теплоелектроцентралі, теплоелектростанції та когенераційні установки, як різниця між тарифом на теплову енергію, встановленим відповідно </w:t>
            </w:r>
            <w:r w:rsidRPr="00977BF6">
              <w:rPr>
                <w:sz w:val="22"/>
                <w:szCs w:val="22"/>
                <w:u w:val="single"/>
              </w:rPr>
              <w:t xml:space="preserve">до </w:t>
            </w:r>
            <w:r w:rsidRPr="00977BF6">
              <w:rPr>
                <w:b/>
                <w:sz w:val="22"/>
                <w:szCs w:val="22"/>
                <w:u w:val="single"/>
              </w:rPr>
              <w:t>частини</w:t>
            </w:r>
            <w:r w:rsidRPr="00977BF6">
              <w:rPr>
                <w:sz w:val="22"/>
                <w:szCs w:val="22"/>
                <w:u w:val="single"/>
              </w:rPr>
              <w:t xml:space="preserve"> </w:t>
            </w:r>
            <w:r w:rsidR="004B7E12" w:rsidRPr="00977BF6">
              <w:rPr>
                <w:b/>
                <w:sz w:val="22"/>
                <w:szCs w:val="22"/>
                <w:u w:val="single"/>
              </w:rPr>
              <w:t>сьомої</w:t>
            </w:r>
            <w:r w:rsidRPr="00977BF6">
              <w:rPr>
                <w:sz w:val="22"/>
                <w:szCs w:val="22"/>
                <w:u w:val="single"/>
              </w:rPr>
              <w:t xml:space="preserve"> цієї статті</w:t>
            </w:r>
            <w:r w:rsidRPr="00977BF6">
              <w:rPr>
                <w:sz w:val="22"/>
                <w:szCs w:val="22"/>
              </w:rPr>
              <w:t>, і тарифами на транспортування та постачання теплової енергії, що визначаються на рівні діючих для суб’єкта господарювання тарифів на транспортування та постачання теплової енергії, виробленої з використанням природного газу, для потреб відповідної категорії споживачів. У разі відсутності для суб’єкта господарювання встановлених тарифів на транспортування та постачання теплової енергії, виробленої з використанням природного газу, для потреб відповідної категорії споживачів тарифи на транспортування та постачання теплової енергії визначаються на рівні середньозважених тарифів на транспортування та постачання теплової енергії.</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b/>
                <w:sz w:val="22"/>
                <w:szCs w:val="22"/>
              </w:rPr>
            </w:pPr>
          </w:p>
          <w:p w:rsidR="00447C1C" w:rsidRPr="00977BF6" w:rsidRDefault="00447C1C" w:rsidP="00447C1C">
            <w:pPr>
              <w:pStyle w:val="rvps2"/>
              <w:shd w:val="clear" w:color="auto" w:fill="FFFFFF"/>
              <w:spacing w:before="0" w:beforeAutospacing="0" w:after="150" w:afterAutospacing="0"/>
              <w:ind w:firstLine="450"/>
              <w:jc w:val="both"/>
              <w:rPr>
                <w:b/>
                <w:sz w:val="22"/>
                <w:szCs w:val="22"/>
              </w:rPr>
            </w:pPr>
          </w:p>
          <w:p w:rsidR="00447C1C" w:rsidRPr="00977BF6" w:rsidRDefault="00447C1C" w:rsidP="00447C1C">
            <w:pPr>
              <w:pStyle w:val="rvps2"/>
              <w:shd w:val="clear" w:color="auto" w:fill="FFFFFF"/>
              <w:spacing w:before="0" w:beforeAutospacing="0" w:after="150" w:afterAutospacing="0"/>
              <w:ind w:firstLine="450"/>
              <w:jc w:val="both"/>
              <w:rPr>
                <w:b/>
                <w:sz w:val="22"/>
                <w:szCs w:val="22"/>
              </w:rPr>
            </w:pPr>
          </w:p>
          <w:p w:rsidR="00447C1C" w:rsidRPr="00977BF6" w:rsidRDefault="00731BC9" w:rsidP="00447C1C">
            <w:pPr>
              <w:pStyle w:val="rvps2"/>
              <w:shd w:val="clear" w:color="auto" w:fill="FFFFFF"/>
              <w:spacing w:before="480" w:beforeAutospacing="0" w:after="150" w:afterAutospacing="0"/>
              <w:ind w:firstLine="448"/>
              <w:jc w:val="both"/>
              <w:rPr>
                <w:sz w:val="22"/>
                <w:szCs w:val="22"/>
              </w:rPr>
            </w:pPr>
            <w:r w:rsidRPr="00977BF6">
              <w:rPr>
                <w:b/>
                <w:sz w:val="22"/>
                <w:szCs w:val="22"/>
              </w:rPr>
              <w:t>Органи місцевого самоврядування</w:t>
            </w:r>
            <w:r w:rsidR="00447C1C" w:rsidRPr="00977BF6">
              <w:rPr>
                <w:sz w:val="22"/>
                <w:szCs w:val="22"/>
              </w:rPr>
              <w:t xml:space="preserve"> щокварталу, до 10 числа останнього місяця кожного кварталу, надають центральному органу виконавчої влади, що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інформацію, необхідну для розрахунку середньозваженого тарифу на теплову енергію, вироблену з використанням природного газу, для потреб населення, установ та організацій, що фінансуються з державного чи місцевого бюджету, а також тарифів на транспортування та постачання теплової енергії.</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0" w:beforeAutospacing="0" w:after="150" w:afterAutospacing="0"/>
              <w:ind w:firstLine="450"/>
              <w:jc w:val="both"/>
              <w:rPr>
                <w:sz w:val="22"/>
                <w:szCs w:val="22"/>
              </w:rPr>
            </w:pPr>
          </w:p>
          <w:p w:rsidR="00447C1C" w:rsidRDefault="00447C1C" w:rsidP="00447C1C">
            <w:pPr>
              <w:pStyle w:val="rvps2"/>
              <w:shd w:val="clear" w:color="auto" w:fill="FFFFFF"/>
              <w:spacing w:before="0" w:beforeAutospacing="0" w:after="150" w:afterAutospacing="0"/>
              <w:ind w:firstLine="450"/>
              <w:jc w:val="both"/>
              <w:rPr>
                <w:sz w:val="22"/>
                <w:szCs w:val="22"/>
              </w:rPr>
            </w:pPr>
          </w:p>
          <w:p w:rsidR="003801D1" w:rsidRPr="00977BF6" w:rsidRDefault="003801D1" w:rsidP="00447C1C">
            <w:pPr>
              <w:pStyle w:val="rvps2"/>
              <w:shd w:val="clear" w:color="auto" w:fill="FFFFFF"/>
              <w:spacing w:before="0" w:beforeAutospacing="0" w:after="150" w:afterAutospacing="0"/>
              <w:ind w:firstLine="450"/>
              <w:jc w:val="both"/>
              <w:rPr>
                <w:sz w:val="22"/>
                <w:szCs w:val="22"/>
              </w:rPr>
            </w:pPr>
          </w:p>
          <w:p w:rsidR="00447C1C" w:rsidRPr="00977BF6" w:rsidRDefault="00447C1C" w:rsidP="00447C1C">
            <w:pPr>
              <w:pStyle w:val="rvps2"/>
              <w:shd w:val="clear" w:color="auto" w:fill="FFFFFF"/>
              <w:spacing w:before="360" w:beforeAutospacing="0" w:after="150" w:afterAutospacing="0"/>
              <w:ind w:firstLine="448"/>
              <w:jc w:val="both"/>
              <w:rPr>
                <w:sz w:val="22"/>
                <w:szCs w:val="22"/>
              </w:rPr>
            </w:pPr>
            <w:r w:rsidRPr="00977BF6">
              <w:rPr>
                <w:sz w:val="22"/>
                <w:szCs w:val="22"/>
              </w:rPr>
              <w:lastRenderedPageBreak/>
              <w:t>[…]</w:t>
            </w:r>
          </w:p>
          <w:p w:rsidR="00447C1C" w:rsidRPr="00977BF6" w:rsidRDefault="00447C1C" w:rsidP="00447C1C">
            <w:pPr>
              <w:pStyle w:val="rvps2"/>
              <w:shd w:val="clear" w:color="auto" w:fill="FFFFFF"/>
              <w:spacing w:before="360" w:beforeAutospacing="0" w:after="150" w:afterAutospacing="0"/>
              <w:ind w:firstLine="448"/>
              <w:jc w:val="both"/>
              <w:rPr>
                <w:sz w:val="22"/>
                <w:szCs w:val="22"/>
              </w:rPr>
            </w:pPr>
          </w:p>
          <w:p w:rsidR="00447C1C" w:rsidRPr="00977BF6" w:rsidRDefault="00447C1C" w:rsidP="00447C1C">
            <w:pPr>
              <w:pStyle w:val="rvps2"/>
              <w:shd w:val="clear" w:color="auto" w:fill="FFFFFF"/>
              <w:spacing w:before="360" w:beforeAutospacing="0" w:after="150" w:afterAutospacing="0"/>
              <w:ind w:firstLine="448"/>
              <w:jc w:val="both"/>
              <w:rPr>
                <w:sz w:val="22"/>
                <w:szCs w:val="22"/>
              </w:rPr>
            </w:pPr>
          </w:p>
          <w:p w:rsidR="00447C1C" w:rsidRPr="00977BF6" w:rsidRDefault="00447C1C" w:rsidP="00447C1C">
            <w:pPr>
              <w:pStyle w:val="rvps2"/>
              <w:shd w:val="clear" w:color="auto" w:fill="FFFFFF"/>
              <w:spacing w:before="360" w:beforeAutospacing="0" w:after="150" w:afterAutospacing="0"/>
              <w:ind w:firstLine="448"/>
              <w:jc w:val="both"/>
              <w:rPr>
                <w:sz w:val="22"/>
                <w:szCs w:val="22"/>
              </w:rPr>
            </w:pPr>
          </w:p>
          <w:p w:rsidR="00447C1C" w:rsidRPr="00977BF6" w:rsidRDefault="00447C1C" w:rsidP="00447C1C">
            <w:pPr>
              <w:pStyle w:val="rvps2"/>
              <w:shd w:val="clear" w:color="auto" w:fill="FFFFFF"/>
              <w:spacing w:before="360" w:beforeAutospacing="0" w:after="150" w:afterAutospacing="0"/>
              <w:ind w:firstLine="448"/>
              <w:jc w:val="both"/>
              <w:rPr>
                <w:sz w:val="22"/>
                <w:szCs w:val="22"/>
              </w:rPr>
            </w:pPr>
          </w:p>
          <w:p w:rsidR="00447C1C" w:rsidRPr="00977BF6" w:rsidRDefault="00447C1C" w:rsidP="00447C1C">
            <w:pPr>
              <w:pStyle w:val="rvps2"/>
              <w:shd w:val="clear" w:color="auto" w:fill="FFFFFF"/>
              <w:spacing w:before="360" w:beforeAutospacing="0" w:after="150" w:afterAutospacing="0"/>
              <w:ind w:firstLine="448"/>
              <w:jc w:val="both"/>
              <w:rPr>
                <w:sz w:val="22"/>
                <w:szCs w:val="22"/>
              </w:rPr>
            </w:pPr>
          </w:p>
          <w:p w:rsidR="00447C1C" w:rsidRPr="00977BF6" w:rsidRDefault="00447C1C" w:rsidP="003801D1">
            <w:pPr>
              <w:pStyle w:val="rvps2"/>
              <w:shd w:val="clear" w:color="auto" w:fill="FFFFFF"/>
              <w:spacing w:before="720" w:beforeAutospacing="0" w:after="150" w:afterAutospacing="0"/>
              <w:ind w:firstLine="448"/>
              <w:jc w:val="both"/>
              <w:rPr>
                <w:sz w:val="22"/>
                <w:szCs w:val="22"/>
              </w:rPr>
            </w:pPr>
            <w:r w:rsidRPr="00977BF6">
              <w:rPr>
                <w:sz w:val="22"/>
                <w:szCs w:val="22"/>
              </w:rPr>
              <w:t xml:space="preserve">Для встановлення тарифу на теплову енергію, тарифу на виробництво теплової енергії суб’єкт господарювання, що здійснює виробництво теплової енергії на установках з використанням альтернативних джерел енергії, включаючи теплоелектроцентралі, теплоелектростанції та когенераційні установки, подає органу, уповноваженому встановлювати такі тарифи, заяву із зазначенням розміру тарифу, розрахованого відповідно до </w:t>
            </w:r>
            <w:r w:rsidRPr="00977BF6">
              <w:rPr>
                <w:b/>
                <w:sz w:val="22"/>
                <w:szCs w:val="22"/>
              </w:rPr>
              <w:t>частини</w:t>
            </w:r>
            <w:r w:rsidRPr="00977BF6">
              <w:rPr>
                <w:sz w:val="22"/>
                <w:szCs w:val="22"/>
              </w:rPr>
              <w:t xml:space="preserve"> </w:t>
            </w:r>
            <w:r w:rsidR="004B7E12" w:rsidRPr="00977BF6">
              <w:rPr>
                <w:b/>
                <w:sz w:val="22"/>
                <w:szCs w:val="22"/>
              </w:rPr>
              <w:t>сьомої</w:t>
            </w:r>
            <w:r w:rsidRPr="00977BF6">
              <w:rPr>
                <w:sz w:val="22"/>
                <w:szCs w:val="22"/>
              </w:rPr>
              <w:t xml:space="preserve"> </w:t>
            </w:r>
            <w:r w:rsidRPr="00977BF6">
              <w:rPr>
                <w:b/>
                <w:sz w:val="22"/>
                <w:szCs w:val="22"/>
              </w:rPr>
              <w:t>та/або</w:t>
            </w:r>
            <w:r w:rsidRPr="00977BF6">
              <w:rPr>
                <w:sz w:val="22"/>
                <w:szCs w:val="22"/>
              </w:rPr>
              <w:t xml:space="preserve"> </w:t>
            </w:r>
            <w:r w:rsidR="004B7E12" w:rsidRPr="00977BF6">
              <w:rPr>
                <w:b/>
                <w:sz w:val="22"/>
                <w:szCs w:val="22"/>
              </w:rPr>
              <w:t>восьмої</w:t>
            </w:r>
            <w:r w:rsidRPr="00977BF6">
              <w:rPr>
                <w:sz w:val="22"/>
                <w:szCs w:val="22"/>
              </w:rPr>
              <w:t xml:space="preserve"> цієї статті.</w:t>
            </w:r>
          </w:p>
          <w:p w:rsidR="00447C1C" w:rsidRPr="00977BF6" w:rsidRDefault="00447C1C" w:rsidP="00447C1C">
            <w:pPr>
              <w:pStyle w:val="rvps2"/>
              <w:shd w:val="clear" w:color="auto" w:fill="FFFFFF"/>
              <w:spacing w:before="0" w:beforeAutospacing="0" w:after="150" w:afterAutospacing="0"/>
              <w:ind w:firstLine="450"/>
              <w:jc w:val="both"/>
              <w:rPr>
                <w:sz w:val="22"/>
                <w:szCs w:val="22"/>
              </w:rPr>
            </w:pPr>
            <w:r w:rsidRPr="00977BF6">
              <w:rPr>
                <w:sz w:val="22"/>
                <w:szCs w:val="22"/>
              </w:rPr>
              <w:t xml:space="preserve">Якщо уповноважений орган протягом 30 календарних днів з дня надходження заяви не встановлює розмір тарифу, розрахованого відповідно до </w:t>
            </w:r>
            <w:r w:rsidRPr="00977BF6">
              <w:rPr>
                <w:b/>
                <w:sz w:val="22"/>
                <w:szCs w:val="22"/>
              </w:rPr>
              <w:t>частини</w:t>
            </w:r>
            <w:r w:rsidRPr="00977BF6">
              <w:rPr>
                <w:sz w:val="22"/>
                <w:szCs w:val="22"/>
              </w:rPr>
              <w:t xml:space="preserve"> </w:t>
            </w:r>
            <w:r w:rsidR="004B7E12" w:rsidRPr="00977BF6">
              <w:rPr>
                <w:b/>
                <w:sz w:val="22"/>
                <w:szCs w:val="22"/>
              </w:rPr>
              <w:t>сьомої</w:t>
            </w:r>
            <w:r w:rsidRPr="00977BF6">
              <w:rPr>
                <w:sz w:val="22"/>
                <w:szCs w:val="22"/>
              </w:rPr>
              <w:t xml:space="preserve"> </w:t>
            </w:r>
            <w:r w:rsidRPr="00977BF6">
              <w:rPr>
                <w:b/>
                <w:sz w:val="22"/>
                <w:szCs w:val="22"/>
              </w:rPr>
              <w:t>та/або</w:t>
            </w:r>
            <w:r w:rsidRPr="00977BF6">
              <w:rPr>
                <w:sz w:val="22"/>
                <w:szCs w:val="22"/>
              </w:rPr>
              <w:t xml:space="preserve"> </w:t>
            </w:r>
            <w:r w:rsidR="004B7E12" w:rsidRPr="00977BF6">
              <w:rPr>
                <w:b/>
                <w:sz w:val="22"/>
                <w:szCs w:val="22"/>
              </w:rPr>
              <w:t>восьмої</w:t>
            </w:r>
            <w:r w:rsidRPr="00977BF6">
              <w:rPr>
                <w:sz w:val="22"/>
                <w:szCs w:val="22"/>
              </w:rPr>
              <w:t xml:space="preserve"> цієї статті, або не надає вмотивовану відмову у його встановленні, вважається, що суб’єкту господарювання, що здійснює виробництво теплової енергії на установках з використанням альтернативних джерел енергії, включаючи теплоелектроцентралі, теплоелектростанції та когенераційні установки, встановлено розмір тарифу, розрахований таким суб’єктом господарювання відповідно до </w:t>
            </w:r>
            <w:r w:rsidRPr="00977BF6">
              <w:rPr>
                <w:b/>
                <w:sz w:val="22"/>
                <w:szCs w:val="22"/>
              </w:rPr>
              <w:t xml:space="preserve">частини </w:t>
            </w:r>
            <w:r w:rsidR="004B7E12" w:rsidRPr="00977BF6">
              <w:rPr>
                <w:b/>
                <w:sz w:val="22"/>
                <w:szCs w:val="22"/>
              </w:rPr>
              <w:t>сьомої</w:t>
            </w:r>
            <w:r w:rsidRPr="00977BF6">
              <w:rPr>
                <w:b/>
                <w:sz w:val="22"/>
                <w:szCs w:val="22"/>
              </w:rPr>
              <w:t xml:space="preserve"> та/або </w:t>
            </w:r>
            <w:r w:rsidR="004B7E12" w:rsidRPr="00977BF6">
              <w:rPr>
                <w:b/>
                <w:sz w:val="22"/>
                <w:szCs w:val="22"/>
              </w:rPr>
              <w:t>восьмої</w:t>
            </w:r>
            <w:r w:rsidRPr="00977BF6">
              <w:rPr>
                <w:b/>
                <w:sz w:val="22"/>
                <w:szCs w:val="22"/>
              </w:rPr>
              <w:t xml:space="preserve"> </w:t>
            </w:r>
            <w:r w:rsidRPr="00977BF6">
              <w:rPr>
                <w:sz w:val="22"/>
                <w:szCs w:val="22"/>
              </w:rPr>
              <w:t xml:space="preserve">цієї статті та поданий у заяві. Копія заяви (опису документів) з відміткою про дату їх </w:t>
            </w:r>
            <w:r w:rsidRPr="00977BF6">
              <w:rPr>
                <w:sz w:val="22"/>
                <w:szCs w:val="22"/>
              </w:rPr>
              <w:lastRenderedPageBreak/>
              <w:t>надходження є підтвердженням подання уповноваженому органу заяви та розрахунків розміру тарифу.</w:t>
            </w:r>
          </w:p>
          <w:p w:rsidR="00447C1C" w:rsidRPr="00977BF6" w:rsidRDefault="00447C1C" w:rsidP="00447C1C">
            <w:pPr>
              <w:pStyle w:val="rvps2"/>
              <w:shd w:val="clear" w:color="auto" w:fill="FFFFFF"/>
              <w:spacing w:before="0" w:beforeAutospacing="0" w:after="0" w:afterAutospacing="0"/>
              <w:ind w:firstLine="448"/>
              <w:jc w:val="both"/>
              <w:rPr>
                <w:sz w:val="22"/>
                <w:szCs w:val="22"/>
              </w:rPr>
            </w:pPr>
          </w:p>
          <w:p w:rsidR="00447C1C" w:rsidRPr="00977BF6" w:rsidRDefault="00447C1C" w:rsidP="003801D1">
            <w:pPr>
              <w:pStyle w:val="rvps2"/>
              <w:shd w:val="clear" w:color="auto" w:fill="FFFFFF"/>
              <w:spacing w:before="0" w:beforeAutospacing="0" w:after="150" w:afterAutospacing="0"/>
              <w:ind w:firstLine="448"/>
              <w:jc w:val="both"/>
              <w:rPr>
                <w:sz w:val="22"/>
                <w:szCs w:val="22"/>
              </w:rPr>
            </w:pPr>
            <w:r w:rsidRPr="00977BF6">
              <w:rPr>
                <w:sz w:val="22"/>
                <w:szCs w:val="22"/>
              </w:rPr>
              <w:t>[…]</w:t>
            </w: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pStyle w:val="rvps2"/>
              <w:shd w:val="clear" w:color="auto" w:fill="FFFFFF"/>
              <w:spacing w:before="120" w:beforeAutospacing="0" w:after="150" w:afterAutospacing="0"/>
              <w:ind w:firstLine="448"/>
              <w:jc w:val="both"/>
              <w:rPr>
                <w:sz w:val="22"/>
                <w:szCs w:val="22"/>
              </w:rPr>
            </w:pPr>
          </w:p>
          <w:p w:rsidR="00447C1C" w:rsidRPr="00977BF6" w:rsidRDefault="00447C1C" w:rsidP="00447C1C">
            <w:pPr>
              <w:spacing w:after="0" w:line="240" w:lineRule="auto"/>
              <w:ind w:firstLine="567"/>
              <w:jc w:val="both"/>
              <w:rPr>
                <w:rFonts w:ascii="Times New Roman" w:eastAsia="Times New Roman" w:hAnsi="Times New Roman" w:cs="Times New Roman"/>
                <w:b/>
                <w:lang w:eastAsia="ru-RU"/>
              </w:rPr>
            </w:pPr>
          </w:p>
          <w:p w:rsidR="00447C1C" w:rsidRDefault="00447C1C" w:rsidP="004B7E12">
            <w:pPr>
              <w:pStyle w:val="rvps2"/>
              <w:shd w:val="clear" w:color="auto" w:fill="FFFFFF"/>
              <w:spacing w:before="120" w:beforeAutospacing="0" w:after="150" w:afterAutospacing="0"/>
              <w:ind w:firstLine="448"/>
              <w:jc w:val="both"/>
              <w:rPr>
                <w:b/>
                <w:sz w:val="22"/>
                <w:szCs w:val="22"/>
                <w:lang w:eastAsia="ru-RU"/>
              </w:rPr>
            </w:pPr>
            <w:r w:rsidRPr="00977BF6">
              <w:rPr>
                <w:b/>
                <w:sz w:val="22"/>
                <w:szCs w:val="22"/>
                <w:lang w:eastAsia="ru-RU"/>
              </w:rPr>
              <w:t>У разі прийняття уповноваженим органом рішення про зміну тарифів на теплову енергію суб’єкт господарювання у строк, що не перевищує 15 днів з дати введення тарифів у дію, повідомляє про це споживачам з посиланням на рішення відповідних органів.</w:t>
            </w:r>
          </w:p>
          <w:p w:rsidR="003801D1" w:rsidRPr="00977BF6" w:rsidRDefault="003801D1" w:rsidP="004B7E12">
            <w:pPr>
              <w:pStyle w:val="rvps2"/>
              <w:shd w:val="clear" w:color="auto" w:fill="FFFFFF"/>
              <w:spacing w:before="120" w:beforeAutospacing="0" w:after="150" w:afterAutospacing="0"/>
              <w:ind w:firstLine="448"/>
              <w:jc w:val="both"/>
              <w:rPr>
                <w:b/>
                <w:bCs/>
                <w:sz w:val="22"/>
                <w:szCs w:val="22"/>
              </w:rPr>
            </w:pPr>
          </w:p>
        </w:tc>
        <w:tc>
          <w:tcPr>
            <w:tcW w:w="3260" w:type="dxa"/>
            <w:tcBorders>
              <w:top w:val="single" w:sz="4" w:space="0" w:color="auto"/>
              <w:left w:val="single" w:sz="4" w:space="0" w:color="auto"/>
              <w:bottom w:val="single" w:sz="4" w:space="0" w:color="auto"/>
              <w:right w:val="single" w:sz="4" w:space="0" w:color="auto"/>
            </w:tcBorders>
          </w:tcPr>
          <w:p w:rsidR="00447C1C" w:rsidRPr="00977BF6" w:rsidRDefault="00D1230D" w:rsidP="00447C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Cs/>
                <w:bdr w:val="none" w:sz="0" w:space="0" w:color="auto" w:frame="1"/>
                <w:lang w:eastAsia="uk-UA"/>
              </w:rPr>
            </w:pPr>
            <w:r w:rsidRPr="00977BF6">
              <w:rPr>
                <w:rFonts w:ascii="Times New Roman" w:eastAsia="Times New Roman" w:hAnsi="Times New Roman" w:cs="Times New Roman"/>
                <w:bCs/>
                <w:bdr w:val="none" w:sz="0" w:space="0" w:color="auto" w:frame="1"/>
                <w:lang w:eastAsia="uk-UA"/>
              </w:rPr>
              <w:lastRenderedPageBreak/>
              <w:t>В</w:t>
            </w:r>
            <w:r w:rsidR="00447C1C" w:rsidRPr="00977BF6">
              <w:rPr>
                <w:rFonts w:ascii="Times New Roman" w:eastAsia="Times New Roman" w:hAnsi="Times New Roman" w:cs="Times New Roman"/>
                <w:bCs/>
                <w:bdr w:val="none" w:sz="0" w:space="0" w:color="auto" w:frame="1"/>
                <w:lang w:eastAsia="uk-UA"/>
              </w:rPr>
              <w:t>изначаються  засади формування та встановлення тарифів на теплову енергію, враховуючи вимоги Закону України «Про ціни і ціноутворення»</w:t>
            </w:r>
            <w:r w:rsidRPr="00977BF6">
              <w:rPr>
                <w:rFonts w:ascii="Times New Roman" w:eastAsia="Times New Roman" w:hAnsi="Times New Roman" w:cs="Times New Roman"/>
                <w:bCs/>
                <w:bdr w:val="none" w:sz="0" w:space="0" w:color="auto" w:frame="1"/>
                <w:lang w:eastAsia="uk-UA"/>
              </w:rPr>
              <w:t>, а також визначається чіткий розподіл повноважень у сфері встановлення тарифів на теплову енергію.</w:t>
            </w:r>
          </w:p>
          <w:p w:rsidR="00447C1C" w:rsidRPr="00977BF6" w:rsidRDefault="00447C1C" w:rsidP="00447C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lang w:eastAsia="ru-RU"/>
              </w:rPr>
            </w:pPr>
          </w:p>
        </w:tc>
      </w:tr>
      <w:tr w:rsidR="0089255D" w:rsidRPr="003801D1" w:rsidTr="009E1BFC">
        <w:tc>
          <w:tcPr>
            <w:tcW w:w="6345" w:type="dxa"/>
            <w:tcBorders>
              <w:top w:val="single" w:sz="4" w:space="0" w:color="auto"/>
              <w:left w:val="single" w:sz="4" w:space="0" w:color="auto"/>
              <w:bottom w:val="single" w:sz="4" w:space="0" w:color="auto"/>
              <w:right w:val="single" w:sz="4" w:space="0" w:color="auto"/>
            </w:tcBorders>
          </w:tcPr>
          <w:p w:rsidR="003801D1" w:rsidRDefault="003801D1" w:rsidP="00597602">
            <w:pPr>
              <w:shd w:val="clear" w:color="auto" w:fill="FFFFFF"/>
              <w:spacing w:after="150" w:line="240" w:lineRule="auto"/>
              <w:ind w:firstLine="450"/>
              <w:jc w:val="both"/>
              <w:rPr>
                <w:rFonts w:ascii="Times New Roman" w:eastAsia="Times New Roman" w:hAnsi="Times New Roman" w:cs="Times New Roman"/>
                <w:b/>
                <w:bCs/>
                <w:lang w:eastAsia="uk-UA"/>
              </w:rPr>
            </w:pPr>
          </w:p>
          <w:p w:rsidR="00597602" w:rsidRPr="003801D1"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r w:rsidRPr="003801D1">
              <w:rPr>
                <w:rFonts w:ascii="Times New Roman" w:eastAsia="Times New Roman" w:hAnsi="Times New Roman" w:cs="Times New Roman"/>
                <w:b/>
                <w:bCs/>
                <w:lang w:eastAsia="uk-UA"/>
              </w:rPr>
              <w:t>Стаття 25. </w:t>
            </w:r>
            <w:r w:rsidRPr="003801D1">
              <w:rPr>
                <w:rFonts w:ascii="Times New Roman" w:eastAsia="Times New Roman" w:hAnsi="Times New Roman" w:cs="Times New Roman"/>
                <w:lang w:eastAsia="uk-UA"/>
              </w:rPr>
              <w:t>Права та основні обов’язки теплогенеруючої, теплотранспортної та теплопостачальної організацій</w:t>
            </w:r>
          </w:p>
          <w:p w:rsidR="00597602" w:rsidRPr="003801D1" w:rsidRDefault="00597602" w:rsidP="00597602">
            <w:pPr>
              <w:spacing w:after="0" w:line="240" w:lineRule="auto"/>
              <w:ind w:firstLine="426"/>
              <w:jc w:val="both"/>
              <w:rPr>
                <w:rFonts w:ascii="Times New Roman" w:eastAsia="Times New Roman" w:hAnsi="Times New Roman" w:cs="Times New Roman"/>
                <w:lang w:eastAsia="ru-RU"/>
              </w:rPr>
            </w:pPr>
            <w:bookmarkStart w:id="65" w:name="n356"/>
            <w:bookmarkEnd w:id="65"/>
            <w:r w:rsidRPr="003801D1">
              <w:rPr>
                <w:rFonts w:ascii="Times New Roman" w:eastAsia="Times New Roman" w:hAnsi="Times New Roman" w:cs="Times New Roman"/>
                <w:lang w:eastAsia="ru-RU"/>
              </w:rPr>
              <w:t>[…]</w:t>
            </w:r>
          </w:p>
          <w:p w:rsidR="00597602" w:rsidRPr="003801D1"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bookmarkStart w:id="66" w:name="n357"/>
            <w:bookmarkStart w:id="67" w:name="n369"/>
            <w:bookmarkEnd w:id="66"/>
            <w:bookmarkEnd w:id="67"/>
            <w:r w:rsidRPr="003801D1">
              <w:rPr>
                <w:rFonts w:ascii="Times New Roman" w:eastAsia="Times New Roman" w:hAnsi="Times New Roman" w:cs="Times New Roman"/>
                <w:lang w:eastAsia="uk-UA"/>
              </w:rPr>
              <w:t>Теплопостачальні, теплотранспортні і теплогенеруючі організації зобов’язані:</w:t>
            </w:r>
          </w:p>
          <w:p w:rsidR="00597602" w:rsidRPr="003801D1" w:rsidRDefault="00597602" w:rsidP="00597602">
            <w:pPr>
              <w:spacing w:after="0" w:line="240" w:lineRule="auto"/>
              <w:ind w:firstLine="426"/>
              <w:jc w:val="both"/>
              <w:rPr>
                <w:rFonts w:ascii="Times New Roman" w:eastAsia="Times New Roman" w:hAnsi="Times New Roman" w:cs="Times New Roman"/>
                <w:lang w:eastAsia="ru-RU"/>
              </w:rPr>
            </w:pPr>
            <w:bookmarkStart w:id="68" w:name="n370"/>
            <w:bookmarkStart w:id="69" w:name="n374"/>
            <w:bookmarkEnd w:id="68"/>
            <w:bookmarkEnd w:id="69"/>
            <w:r w:rsidRPr="003801D1">
              <w:rPr>
                <w:rFonts w:ascii="Times New Roman" w:eastAsia="Times New Roman" w:hAnsi="Times New Roman" w:cs="Times New Roman"/>
                <w:lang w:eastAsia="ru-RU"/>
              </w:rPr>
              <w:t>[…]</w:t>
            </w:r>
          </w:p>
          <w:p w:rsidR="00597602" w:rsidRPr="003801D1" w:rsidRDefault="00597602" w:rsidP="00597602">
            <w:pPr>
              <w:shd w:val="clear" w:color="auto" w:fill="FFFFFF"/>
              <w:spacing w:after="120" w:line="240" w:lineRule="auto"/>
              <w:ind w:firstLine="448"/>
              <w:jc w:val="both"/>
              <w:rPr>
                <w:rFonts w:ascii="Times New Roman" w:eastAsia="Times New Roman" w:hAnsi="Times New Roman" w:cs="Times New Roman"/>
                <w:lang w:eastAsia="uk-UA"/>
              </w:rPr>
            </w:pPr>
          </w:p>
          <w:p w:rsidR="00597602" w:rsidRPr="003801D1" w:rsidRDefault="00597602" w:rsidP="00597602">
            <w:pPr>
              <w:shd w:val="clear" w:color="auto" w:fill="FFFFFF"/>
              <w:spacing w:after="120" w:line="240" w:lineRule="auto"/>
              <w:ind w:firstLine="448"/>
              <w:jc w:val="both"/>
              <w:rPr>
                <w:rFonts w:ascii="Times New Roman" w:eastAsia="Times New Roman" w:hAnsi="Times New Roman" w:cs="Times New Roman"/>
                <w:lang w:eastAsia="uk-UA"/>
              </w:rPr>
            </w:pPr>
            <w:r w:rsidRPr="003801D1">
              <w:rPr>
                <w:rFonts w:ascii="Times New Roman" w:eastAsia="Times New Roman" w:hAnsi="Times New Roman" w:cs="Times New Roman"/>
                <w:lang w:eastAsia="uk-UA"/>
              </w:rPr>
              <w:t>здійснювати технічний облік матеріальних та енергетичних ресурсів, а також комерційний облік теплової енергії.</w:t>
            </w:r>
          </w:p>
          <w:p w:rsidR="00597602" w:rsidRPr="003801D1" w:rsidRDefault="00597602" w:rsidP="00597602">
            <w:pPr>
              <w:shd w:val="clear" w:color="auto" w:fill="FFFFFF"/>
              <w:spacing w:after="150" w:line="240" w:lineRule="auto"/>
              <w:ind w:firstLine="450"/>
              <w:jc w:val="both"/>
              <w:rPr>
                <w:rFonts w:ascii="Times New Roman" w:eastAsia="Times New Roman" w:hAnsi="Times New Roman" w:cs="Times New Roman"/>
                <w:b/>
                <w:bCs/>
                <w:lang w:eastAsia="uk-UA"/>
              </w:rPr>
            </w:pPr>
            <w:bookmarkStart w:id="70" w:name="n375"/>
            <w:bookmarkEnd w:id="70"/>
          </w:p>
          <w:p w:rsidR="00597602" w:rsidRPr="003801D1" w:rsidRDefault="00597602" w:rsidP="00597602">
            <w:pPr>
              <w:shd w:val="clear" w:color="auto" w:fill="FFFFFF"/>
              <w:spacing w:after="150" w:line="240" w:lineRule="auto"/>
              <w:ind w:firstLine="450"/>
              <w:jc w:val="both"/>
              <w:rPr>
                <w:rFonts w:ascii="Times New Roman" w:eastAsia="Times New Roman" w:hAnsi="Times New Roman" w:cs="Times New Roman"/>
                <w:b/>
                <w:bCs/>
                <w:lang w:eastAsia="uk-UA"/>
              </w:rPr>
            </w:pPr>
            <w:r w:rsidRPr="003801D1">
              <w:rPr>
                <w:rFonts w:ascii="Times New Roman" w:eastAsia="Times New Roman" w:hAnsi="Times New Roman" w:cs="Times New Roman"/>
                <w:b/>
                <w:bCs/>
                <w:lang w:eastAsia="uk-UA"/>
              </w:rPr>
              <w:t>Абзац відсутні</w:t>
            </w:r>
            <w:r w:rsidR="003801D1" w:rsidRPr="003801D1">
              <w:rPr>
                <w:rFonts w:ascii="Times New Roman" w:eastAsia="Times New Roman" w:hAnsi="Times New Roman" w:cs="Times New Roman"/>
                <w:b/>
                <w:bCs/>
                <w:lang w:eastAsia="uk-UA"/>
              </w:rPr>
              <w:t>й</w:t>
            </w:r>
          </w:p>
          <w:p w:rsidR="00597602" w:rsidRPr="003801D1" w:rsidRDefault="00597602" w:rsidP="00597602">
            <w:pPr>
              <w:shd w:val="clear" w:color="auto" w:fill="FFFFFF"/>
              <w:spacing w:after="150" w:line="240" w:lineRule="auto"/>
              <w:ind w:firstLine="450"/>
              <w:jc w:val="both"/>
              <w:rPr>
                <w:rFonts w:ascii="Times New Roman" w:eastAsia="Times New Roman" w:hAnsi="Times New Roman" w:cs="Times New Roman"/>
                <w:b/>
                <w:bCs/>
                <w:lang w:eastAsia="uk-UA"/>
              </w:rPr>
            </w:pPr>
          </w:p>
          <w:p w:rsidR="00597602" w:rsidRPr="003801D1" w:rsidRDefault="00597602" w:rsidP="00597602">
            <w:pPr>
              <w:spacing w:after="0" w:line="240" w:lineRule="auto"/>
              <w:ind w:firstLine="426"/>
              <w:jc w:val="both"/>
              <w:rPr>
                <w:rFonts w:ascii="Times New Roman" w:eastAsia="Times New Roman" w:hAnsi="Times New Roman" w:cs="Times New Roman"/>
                <w:lang w:eastAsia="ru-RU"/>
              </w:rPr>
            </w:pPr>
          </w:p>
          <w:p w:rsidR="003801D1" w:rsidRPr="003801D1" w:rsidRDefault="003801D1" w:rsidP="003801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lang w:eastAsia="ru-RU"/>
              </w:rPr>
            </w:pPr>
            <w:r w:rsidRPr="003801D1">
              <w:rPr>
                <w:rFonts w:ascii="Times New Roman" w:eastAsia="Times New Roman" w:hAnsi="Times New Roman" w:cs="Times New Roman"/>
                <w:lang w:eastAsia="ru-RU"/>
              </w:rPr>
              <w:t>[…]</w:t>
            </w:r>
          </w:p>
          <w:p w:rsidR="003801D1" w:rsidRPr="003801D1" w:rsidRDefault="003801D1" w:rsidP="003801D1">
            <w:pPr>
              <w:shd w:val="clear" w:color="auto" w:fill="FFFFFF"/>
              <w:spacing w:after="150" w:line="240" w:lineRule="auto"/>
              <w:ind w:firstLine="450"/>
              <w:jc w:val="both"/>
              <w:rPr>
                <w:rFonts w:ascii="Times New Roman" w:eastAsia="Times New Roman" w:hAnsi="Times New Roman" w:cs="Times New Roman"/>
                <w:color w:val="333333"/>
                <w:lang w:eastAsia="uk-UA"/>
              </w:rPr>
            </w:pPr>
          </w:p>
          <w:p w:rsidR="003801D1" w:rsidRPr="003801D1" w:rsidRDefault="003801D1" w:rsidP="003801D1">
            <w:pPr>
              <w:shd w:val="clear" w:color="auto" w:fill="FFFFFF"/>
              <w:spacing w:after="150" w:line="240" w:lineRule="auto"/>
              <w:ind w:firstLine="450"/>
              <w:jc w:val="both"/>
              <w:rPr>
                <w:rFonts w:ascii="Times New Roman" w:eastAsia="Times New Roman" w:hAnsi="Times New Roman" w:cs="Times New Roman"/>
                <w:lang w:eastAsia="uk-UA"/>
              </w:rPr>
            </w:pPr>
            <w:r w:rsidRPr="003801D1">
              <w:rPr>
                <w:rFonts w:ascii="Times New Roman" w:eastAsia="Times New Roman" w:hAnsi="Times New Roman" w:cs="Times New Roman"/>
                <w:lang w:eastAsia="uk-UA"/>
              </w:rPr>
              <w:lastRenderedPageBreak/>
              <w:t>Теплопостачальні організації, які здійснюють діяльність із постачання теплової енергії з використанням власних теплових мереж, зобов’язані забезпечити рівноправний доступ до цих мереж усіх суб’єктів господарської діяльності відповідно до укладених договорів.</w:t>
            </w:r>
          </w:p>
          <w:p w:rsidR="003801D1" w:rsidRPr="003801D1" w:rsidRDefault="003801D1" w:rsidP="003801D1">
            <w:pPr>
              <w:shd w:val="clear" w:color="auto" w:fill="FFFFFF"/>
              <w:spacing w:after="150" w:line="240" w:lineRule="auto"/>
              <w:ind w:firstLine="450"/>
              <w:jc w:val="both"/>
              <w:rPr>
                <w:rFonts w:ascii="Times New Roman" w:eastAsia="Times New Roman" w:hAnsi="Times New Roman" w:cs="Times New Roman"/>
                <w:lang w:eastAsia="uk-UA"/>
              </w:rPr>
            </w:pPr>
            <w:bookmarkStart w:id="71" w:name="n377"/>
            <w:bookmarkEnd w:id="71"/>
            <w:r w:rsidRPr="003801D1">
              <w:rPr>
                <w:rFonts w:ascii="Times New Roman" w:eastAsia="Times New Roman" w:hAnsi="Times New Roman" w:cs="Times New Roman"/>
                <w:lang w:eastAsia="uk-UA"/>
              </w:rPr>
              <w:t>У разі наявності технічної можливості теплопостачальні організації, що здійснюють постачання теплової енергії на закріпленій території, не мають права відмовити споживачу, який розташований на цій території, в укладенні договору.</w:t>
            </w:r>
          </w:p>
          <w:p w:rsidR="003801D1" w:rsidRPr="003801D1" w:rsidRDefault="003801D1" w:rsidP="003801D1">
            <w:pPr>
              <w:shd w:val="clear" w:color="auto" w:fill="FFFFFF"/>
              <w:spacing w:after="150" w:line="240" w:lineRule="auto"/>
              <w:ind w:firstLine="450"/>
              <w:jc w:val="both"/>
              <w:rPr>
                <w:rFonts w:ascii="Times New Roman" w:eastAsia="Times New Roman" w:hAnsi="Times New Roman" w:cs="Times New Roman"/>
                <w:lang w:eastAsia="uk-UA"/>
              </w:rPr>
            </w:pPr>
            <w:bookmarkStart w:id="72" w:name="n378"/>
            <w:bookmarkEnd w:id="72"/>
            <w:r w:rsidRPr="003801D1">
              <w:rPr>
                <w:rFonts w:ascii="Times New Roman" w:eastAsia="Times New Roman" w:hAnsi="Times New Roman" w:cs="Times New Roman"/>
                <w:lang w:eastAsia="uk-UA"/>
              </w:rPr>
              <w:t>У разі несвоєчасної сплати платежів за споживання теплової енергії споживач сплачує пеню за встановленими законодавством або договором розмірами.</w:t>
            </w:r>
          </w:p>
          <w:p w:rsidR="003801D1" w:rsidRPr="003801D1" w:rsidRDefault="003801D1" w:rsidP="003801D1">
            <w:pPr>
              <w:shd w:val="clear" w:color="auto" w:fill="FFFFFF"/>
              <w:spacing w:after="150" w:line="240" w:lineRule="auto"/>
              <w:ind w:firstLine="450"/>
              <w:jc w:val="both"/>
              <w:rPr>
                <w:rFonts w:ascii="Times New Roman" w:eastAsia="Times New Roman" w:hAnsi="Times New Roman" w:cs="Times New Roman"/>
                <w:lang w:eastAsia="uk-UA"/>
              </w:rPr>
            </w:pPr>
            <w:bookmarkStart w:id="73" w:name="n379"/>
            <w:bookmarkEnd w:id="73"/>
            <w:r w:rsidRPr="003801D1">
              <w:rPr>
                <w:rFonts w:ascii="Times New Roman" w:eastAsia="Times New Roman" w:hAnsi="Times New Roman" w:cs="Times New Roman"/>
                <w:lang w:eastAsia="uk-UA"/>
              </w:rPr>
              <w:t>У разі відмови споживача оплачувати споживання теплової енергії заборгованість стягується в судовому порядку.</w:t>
            </w:r>
          </w:p>
          <w:p w:rsidR="00597602" w:rsidRDefault="00597602" w:rsidP="00597602">
            <w:pPr>
              <w:spacing w:after="0" w:line="240" w:lineRule="auto"/>
              <w:ind w:firstLine="426"/>
              <w:jc w:val="both"/>
              <w:rPr>
                <w:rFonts w:ascii="Times New Roman" w:eastAsia="Times New Roman" w:hAnsi="Times New Roman" w:cs="Times New Roman"/>
                <w:lang w:eastAsia="ru-RU"/>
              </w:rPr>
            </w:pPr>
          </w:p>
          <w:p w:rsidR="003801D1" w:rsidRPr="003801D1" w:rsidRDefault="003801D1" w:rsidP="00597602">
            <w:pPr>
              <w:spacing w:after="0" w:line="240" w:lineRule="auto"/>
              <w:ind w:firstLine="426"/>
              <w:jc w:val="both"/>
              <w:rPr>
                <w:rFonts w:ascii="Times New Roman" w:eastAsia="Times New Roman" w:hAnsi="Times New Roman" w:cs="Times New Roman"/>
                <w:lang w:eastAsia="ru-RU"/>
              </w:rPr>
            </w:pPr>
          </w:p>
          <w:p w:rsidR="003801D1" w:rsidRPr="003801D1" w:rsidRDefault="003801D1" w:rsidP="003801D1">
            <w:pPr>
              <w:shd w:val="clear" w:color="auto" w:fill="FFFFFF"/>
              <w:spacing w:after="150" w:line="240" w:lineRule="auto"/>
              <w:ind w:firstLine="450"/>
              <w:jc w:val="both"/>
              <w:rPr>
                <w:rFonts w:ascii="Times New Roman" w:eastAsia="Times New Roman" w:hAnsi="Times New Roman" w:cs="Times New Roman"/>
                <w:b/>
                <w:bCs/>
                <w:lang w:eastAsia="uk-UA"/>
              </w:rPr>
            </w:pPr>
            <w:r w:rsidRPr="003801D1">
              <w:rPr>
                <w:rFonts w:ascii="Times New Roman" w:eastAsia="Times New Roman" w:hAnsi="Times New Roman" w:cs="Times New Roman"/>
                <w:b/>
                <w:bCs/>
                <w:lang w:eastAsia="uk-UA"/>
              </w:rPr>
              <w:t>Абзац відсутній</w:t>
            </w:r>
          </w:p>
          <w:p w:rsidR="00597602" w:rsidRPr="003801D1" w:rsidRDefault="00597602" w:rsidP="00597602">
            <w:pPr>
              <w:spacing w:after="0" w:line="240" w:lineRule="auto"/>
              <w:ind w:firstLine="426"/>
              <w:jc w:val="both"/>
              <w:rPr>
                <w:rFonts w:ascii="Times New Roman" w:eastAsia="Times New Roman" w:hAnsi="Times New Roman" w:cs="Times New Roman"/>
                <w:lang w:eastAsia="ru-RU"/>
              </w:rPr>
            </w:pPr>
          </w:p>
          <w:p w:rsidR="00597602" w:rsidRPr="003801D1" w:rsidRDefault="00597602" w:rsidP="00597602">
            <w:pPr>
              <w:spacing w:after="0" w:line="240" w:lineRule="auto"/>
              <w:ind w:firstLine="426"/>
              <w:jc w:val="both"/>
              <w:rPr>
                <w:rFonts w:ascii="Times New Roman" w:eastAsia="Times New Roman" w:hAnsi="Times New Roman" w:cs="Times New Roman"/>
                <w:lang w:eastAsia="ru-RU"/>
              </w:rPr>
            </w:pPr>
          </w:p>
          <w:p w:rsidR="00597602" w:rsidRPr="003801D1" w:rsidRDefault="00597602" w:rsidP="00597602">
            <w:pPr>
              <w:spacing w:after="0" w:line="240" w:lineRule="auto"/>
              <w:ind w:firstLine="426"/>
              <w:jc w:val="both"/>
              <w:rPr>
                <w:rFonts w:ascii="Times New Roman" w:eastAsia="Times New Roman" w:hAnsi="Times New Roman" w:cs="Times New Roman"/>
                <w:lang w:eastAsia="ru-RU"/>
              </w:rPr>
            </w:pPr>
          </w:p>
          <w:p w:rsidR="00597602" w:rsidRPr="003801D1" w:rsidRDefault="00597602" w:rsidP="00597602">
            <w:pPr>
              <w:spacing w:after="0" w:line="240" w:lineRule="auto"/>
              <w:ind w:firstLine="426"/>
              <w:jc w:val="both"/>
              <w:rPr>
                <w:rFonts w:ascii="Times New Roman" w:eastAsia="Times New Roman" w:hAnsi="Times New Roman" w:cs="Times New Roman"/>
                <w:lang w:eastAsia="ru-RU"/>
              </w:rPr>
            </w:pPr>
          </w:p>
          <w:p w:rsidR="00597602" w:rsidRPr="003801D1" w:rsidRDefault="00597602" w:rsidP="003801D1">
            <w:pPr>
              <w:spacing w:after="0" w:line="240" w:lineRule="auto"/>
              <w:jc w:val="both"/>
              <w:rPr>
                <w:rFonts w:ascii="Times New Roman" w:eastAsia="Times New Roman" w:hAnsi="Times New Roman" w:cs="Times New Roman"/>
                <w:lang w:eastAsia="ru-RU"/>
              </w:rPr>
            </w:pPr>
          </w:p>
        </w:tc>
        <w:tc>
          <w:tcPr>
            <w:tcW w:w="6521" w:type="dxa"/>
            <w:tcBorders>
              <w:top w:val="single" w:sz="4" w:space="0" w:color="auto"/>
              <w:left w:val="single" w:sz="4" w:space="0" w:color="auto"/>
              <w:bottom w:val="single" w:sz="4" w:space="0" w:color="auto"/>
              <w:right w:val="single" w:sz="4" w:space="0" w:color="auto"/>
            </w:tcBorders>
          </w:tcPr>
          <w:p w:rsidR="003801D1" w:rsidRDefault="003801D1" w:rsidP="00597602">
            <w:pPr>
              <w:shd w:val="clear" w:color="auto" w:fill="FFFFFF"/>
              <w:spacing w:after="150" w:line="240" w:lineRule="auto"/>
              <w:ind w:firstLine="450"/>
              <w:jc w:val="both"/>
              <w:rPr>
                <w:rFonts w:ascii="Times New Roman" w:eastAsia="Times New Roman" w:hAnsi="Times New Roman" w:cs="Times New Roman"/>
                <w:b/>
                <w:bCs/>
                <w:lang w:eastAsia="uk-UA"/>
              </w:rPr>
            </w:pPr>
          </w:p>
          <w:p w:rsidR="00597602" w:rsidRPr="003801D1"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r w:rsidRPr="003801D1">
              <w:rPr>
                <w:rFonts w:ascii="Times New Roman" w:eastAsia="Times New Roman" w:hAnsi="Times New Roman" w:cs="Times New Roman"/>
                <w:b/>
                <w:bCs/>
                <w:lang w:eastAsia="uk-UA"/>
              </w:rPr>
              <w:t>Стаття 25. </w:t>
            </w:r>
            <w:r w:rsidRPr="003801D1">
              <w:rPr>
                <w:rFonts w:ascii="Times New Roman" w:eastAsia="Times New Roman" w:hAnsi="Times New Roman" w:cs="Times New Roman"/>
                <w:lang w:eastAsia="uk-UA"/>
              </w:rPr>
              <w:t>Права та основні обов’язки теплогенеруючої, теплотранспортної та теплопостачальної організацій</w:t>
            </w:r>
          </w:p>
          <w:p w:rsidR="00597602" w:rsidRPr="003801D1" w:rsidRDefault="00597602" w:rsidP="00597602">
            <w:pPr>
              <w:spacing w:after="0" w:line="240" w:lineRule="auto"/>
              <w:ind w:firstLine="426"/>
              <w:jc w:val="both"/>
              <w:rPr>
                <w:rFonts w:ascii="Times New Roman" w:eastAsia="Times New Roman" w:hAnsi="Times New Roman" w:cs="Times New Roman"/>
                <w:lang w:eastAsia="ru-RU"/>
              </w:rPr>
            </w:pPr>
            <w:r w:rsidRPr="003801D1">
              <w:rPr>
                <w:rFonts w:ascii="Times New Roman" w:eastAsia="Times New Roman" w:hAnsi="Times New Roman" w:cs="Times New Roman"/>
                <w:lang w:eastAsia="ru-RU"/>
              </w:rPr>
              <w:t>[…]</w:t>
            </w:r>
          </w:p>
          <w:p w:rsidR="00597602" w:rsidRPr="003801D1"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r w:rsidRPr="003801D1">
              <w:rPr>
                <w:rFonts w:ascii="Times New Roman" w:eastAsia="Times New Roman" w:hAnsi="Times New Roman" w:cs="Times New Roman"/>
                <w:lang w:eastAsia="uk-UA"/>
              </w:rPr>
              <w:t>Теплопостачальні, теплотранспортні і теплогенеруючі організації зобов’язані:</w:t>
            </w:r>
          </w:p>
          <w:p w:rsidR="00597602" w:rsidRPr="003801D1" w:rsidRDefault="00597602" w:rsidP="00597602">
            <w:pPr>
              <w:spacing w:after="0" w:line="240" w:lineRule="auto"/>
              <w:ind w:firstLine="426"/>
              <w:jc w:val="both"/>
              <w:rPr>
                <w:rFonts w:ascii="Times New Roman" w:eastAsia="Times New Roman" w:hAnsi="Times New Roman" w:cs="Times New Roman"/>
                <w:lang w:eastAsia="ru-RU"/>
              </w:rPr>
            </w:pPr>
            <w:r w:rsidRPr="003801D1">
              <w:rPr>
                <w:rFonts w:ascii="Times New Roman" w:eastAsia="Times New Roman" w:hAnsi="Times New Roman" w:cs="Times New Roman"/>
                <w:lang w:eastAsia="ru-RU"/>
              </w:rPr>
              <w:t>[…]</w:t>
            </w:r>
          </w:p>
          <w:p w:rsidR="00597602" w:rsidRPr="003801D1"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p>
          <w:p w:rsidR="00597602" w:rsidRPr="003801D1"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r w:rsidRPr="003801D1">
              <w:rPr>
                <w:rFonts w:ascii="Times New Roman" w:eastAsia="Times New Roman" w:hAnsi="Times New Roman" w:cs="Times New Roman"/>
                <w:lang w:eastAsia="uk-UA"/>
              </w:rPr>
              <w:t>здійснювати технічний облік матеріальних та енергетичних ресурсів, а також комерційний облік теплової енергії.</w:t>
            </w:r>
          </w:p>
          <w:p w:rsidR="002866DE" w:rsidRPr="003801D1" w:rsidRDefault="002866DE" w:rsidP="00597602">
            <w:pPr>
              <w:spacing w:after="0" w:line="240" w:lineRule="auto"/>
              <w:ind w:firstLine="404"/>
              <w:jc w:val="both"/>
              <w:rPr>
                <w:rFonts w:ascii="Times New Roman" w:eastAsia="Times New Roman" w:hAnsi="Times New Roman" w:cs="Times New Roman"/>
                <w:b/>
                <w:lang w:eastAsia="uk-UA"/>
              </w:rPr>
            </w:pPr>
          </w:p>
          <w:p w:rsidR="00597602" w:rsidRPr="003801D1" w:rsidRDefault="00597602" w:rsidP="00597602">
            <w:pPr>
              <w:spacing w:after="0" w:line="240" w:lineRule="auto"/>
              <w:ind w:firstLine="404"/>
              <w:jc w:val="both"/>
              <w:rPr>
                <w:rFonts w:ascii="Times New Roman" w:eastAsia="Times New Roman" w:hAnsi="Times New Roman" w:cs="Times New Roman"/>
                <w:b/>
                <w:lang w:eastAsia="uk-UA"/>
              </w:rPr>
            </w:pPr>
            <w:r w:rsidRPr="003801D1">
              <w:rPr>
                <w:rFonts w:ascii="Times New Roman" w:eastAsia="Times New Roman" w:hAnsi="Times New Roman" w:cs="Times New Roman"/>
                <w:b/>
                <w:lang w:eastAsia="uk-UA"/>
              </w:rPr>
              <w:t>надавати галузеву звітність органу місцевого самоврядування, Раді міністрів Автономної Республіки Крим, обласним, Київській та Севастопольській міським державним адміністраціям в установленому порядку.</w:t>
            </w:r>
          </w:p>
          <w:p w:rsidR="00597602" w:rsidRPr="003801D1" w:rsidRDefault="00597602" w:rsidP="00597602">
            <w:pPr>
              <w:spacing w:after="0" w:line="240" w:lineRule="auto"/>
              <w:ind w:firstLine="386"/>
              <w:jc w:val="both"/>
              <w:rPr>
                <w:rFonts w:ascii="Times New Roman" w:hAnsi="Times New Roman" w:cs="Times New Roman"/>
                <w:b/>
              </w:rPr>
            </w:pPr>
          </w:p>
          <w:p w:rsidR="003801D1" w:rsidRPr="003801D1" w:rsidRDefault="003801D1" w:rsidP="003801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lang w:eastAsia="ru-RU"/>
              </w:rPr>
            </w:pPr>
            <w:r w:rsidRPr="003801D1">
              <w:rPr>
                <w:rFonts w:ascii="Times New Roman" w:eastAsia="Times New Roman" w:hAnsi="Times New Roman" w:cs="Times New Roman"/>
                <w:lang w:eastAsia="ru-RU"/>
              </w:rPr>
              <w:t>[…]</w:t>
            </w:r>
          </w:p>
          <w:p w:rsidR="003801D1" w:rsidRPr="003801D1" w:rsidRDefault="003801D1" w:rsidP="00597602">
            <w:pPr>
              <w:spacing w:after="0" w:line="240" w:lineRule="auto"/>
              <w:ind w:firstLine="386"/>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3801D1" w:rsidRDefault="003801D1" w:rsidP="00597602">
            <w:pPr>
              <w:spacing w:after="0" w:line="240" w:lineRule="auto"/>
              <w:ind w:firstLine="404"/>
              <w:jc w:val="both"/>
              <w:rPr>
                <w:rFonts w:ascii="Times New Roman" w:hAnsi="Times New Roman" w:cs="Times New Roman"/>
                <w:b/>
              </w:rPr>
            </w:pPr>
          </w:p>
          <w:p w:rsidR="004B7E12" w:rsidRPr="003801D1" w:rsidRDefault="00597602" w:rsidP="003801D1">
            <w:pPr>
              <w:spacing w:after="0" w:line="240" w:lineRule="auto"/>
              <w:ind w:firstLine="404"/>
              <w:jc w:val="both"/>
              <w:rPr>
                <w:rFonts w:ascii="Times New Roman" w:hAnsi="Times New Roman" w:cs="Times New Roman"/>
                <w:b/>
              </w:rPr>
            </w:pPr>
            <w:r w:rsidRPr="003801D1">
              <w:rPr>
                <w:rFonts w:ascii="Times New Roman" w:hAnsi="Times New Roman" w:cs="Times New Roman"/>
                <w:b/>
              </w:rPr>
              <w:t>На посади керівників теплогенеруючих, теплотранспортуючих, теплопостачальних та теплосервісних  організацій приймаються особи, які мають професійну кваліфікацію, що відповідає встановленим законодавством професійним стандартам (за наявн</w:t>
            </w:r>
            <w:r w:rsidR="003801D1">
              <w:rPr>
                <w:rFonts w:ascii="Times New Roman" w:hAnsi="Times New Roman" w:cs="Times New Roman"/>
                <w:b/>
              </w:rPr>
              <w:t>ості), кваліфікаційним вимогам.</w:t>
            </w:r>
          </w:p>
          <w:p w:rsidR="004B7E12" w:rsidRDefault="004B7E12" w:rsidP="00AE41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p>
          <w:p w:rsidR="003801D1" w:rsidRDefault="003801D1" w:rsidP="00AE41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p>
          <w:p w:rsidR="003801D1" w:rsidRDefault="003801D1" w:rsidP="00AE41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p>
          <w:p w:rsidR="003801D1" w:rsidRDefault="003801D1" w:rsidP="00AE41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p>
          <w:p w:rsidR="003801D1" w:rsidRDefault="003801D1" w:rsidP="00AE41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p>
          <w:p w:rsidR="003801D1" w:rsidRDefault="003801D1" w:rsidP="00AE41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p>
          <w:p w:rsidR="003801D1" w:rsidRDefault="003801D1" w:rsidP="00AE41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p>
          <w:p w:rsidR="003801D1" w:rsidRPr="003801D1" w:rsidRDefault="003801D1" w:rsidP="00AE41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59"/>
              <w:jc w:val="both"/>
              <w:textAlignment w:val="baseline"/>
              <w:rPr>
                <w:rFonts w:ascii="Times New Roman" w:eastAsia="Times New Roman" w:hAnsi="Times New Roman" w:cs="Times New Roman"/>
                <w:b/>
                <w:bCs/>
                <w:bdr w:val="none" w:sz="0" w:space="0" w:color="auto" w:frame="1"/>
                <w:lang w:eastAsia="uk-UA"/>
              </w:rPr>
            </w:pPr>
          </w:p>
        </w:tc>
        <w:tc>
          <w:tcPr>
            <w:tcW w:w="3260" w:type="dxa"/>
            <w:tcBorders>
              <w:top w:val="single" w:sz="4" w:space="0" w:color="auto"/>
              <w:left w:val="single" w:sz="4" w:space="0" w:color="auto"/>
              <w:bottom w:val="single" w:sz="4" w:space="0" w:color="auto"/>
              <w:right w:val="single" w:sz="4" w:space="0" w:color="auto"/>
            </w:tcBorders>
          </w:tcPr>
          <w:p w:rsidR="003801D1" w:rsidRDefault="003801D1" w:rsidP="00DD6DAB">
            <w:pPr>
              <w:spacing w:after="0" w:line="240" w:lineRule="auto"/>
              <w:ind w:firstLine="404"/>
              <w:jc w:val="both"/>
              <w:rPr>
                <w:rFonts w:ascii="Times New Roman" w:eastAsia="Times New Roman" w:hAnsi="Times New Roman" w:cs="Times New Roman"/>
                <w:bCs/>
                <w:lang w:eastAsia="uk-UA"/>
              </w:rPr>
            </w:pPr>
          </w:p>
          <w:p w:rsidR="00DD6DAB" w:rsidRPr="003801D1" w:rsidRDefault="00DD6DAB" w:rsidP="003801D1">
            <w:pPr>
              <w:spacing w:before="120" w:after="0" w:line="240" w:lineRule="auto"/>
              <w:ind w:firstLine="403"/>
              <w:jc w:val="both"/>
              <w:rPr>
                <w:rFonts w:ascii="Times New Roman" w:eastAsia="Times New Roman" w:hAnsi="Times New Roman" w:cs="Times New Roman"/>
                <w:lang w:eastAsia="uk-UA"/>
              </w:rPr>
            </w:pPr>
            <w:r w:rsidRPr="003801D1">
              <w:rPr>
                <w:rFonts w:ascii="Times New Roman" w:eastAsia="Times New Roman" w:hAnsi="Times New Roman" w:cs="Times New Roman"/>
                <w:bCs/>
                <w:lang w:eastAsia="uk-UA"/>
              </w:rPr>
              <w:t xml:space="preserve">З метою аналізу ситуації у сфері теплопостачання, а також, враховуючи необхідність прийняття своєчасних та правильних управлінських рішень органами місцевого самоврядування та органами виконавчої влади передбачається встановити </w:t>
            </w:r>
            <w:r w:rsidRPr="003801D1">
              <w:rPr>
                <w:rFonts w:ascii="Times New Roman" w:eastAsia="Times New Roman" w:hAnsi="Times New Roman" w:cs="Times New Roman"/>
                <w:lang w:eastAsia="uk-UA"/>
              </w:rPr>
              <w:t xml:space="preserve"> обов’язок для теплогенеруючої, теплотранспортної та теплопостачальної організацій щодо  надання галузевої звітності органу місцевого самоврядування, Раді міністрів Автономної Республіки Крим, обласним, Київській та Севастопольській міським державним адміністраціям в установленому порядку.</w:t>
            </w:r>
          </w:p>
          <w:p w:rsidR="00597602" w:rsidRPr="003801D1" w:rsidRDefault="00597602" w:rsidP="00DD6DAB">
            <w:pPr>
              <w:shd w:val="clear" w:color="auto" w:fill="FFFFFF"/>
              <w:spacing w:after="150" w:line="240" w:lineRule="auto"/>
              <w:ind w:firstLine="450"/>
              <w:jc w:val="both"/>
              <w:rPr>
                <w:rFonts w:ascii="Times New Roman" w:eastAsia="Times New Roman" w:hAnsi="Times New Roman" w:cs="Times New Roman"/>
                <w:bCs/>
                <w:lang w:eastAsia="uk-UA"/>
              </w:rPr>
            </w:pPr>
          </w:p>
        </w:tc>
      </w:tr>
    </w:tbl>
    <w:p w:rsidR="00FB09B0" w:rsidRPr="00CE1045" w:rsidRDefault="00FB09B0">
      <w:r w:rsidRPr="00CE1045">
        <w:lastRenderedPageBreak/>
        <w:br w:type="page"/>
      </w:r>
    </w:p>
    <w:tbl>
      <w:tblPr>
        <w:tblpPr w:leftFromText="180" w:rightFromText="180" w:vertAnchor="text" w:tblpX="-318"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5"/>
        <w:gridCol w:w="6521"/>
        <w:gridCol w:w="3260"/>
      </w:tblGrid>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pStyle w:val="rvps2"/>
              <w:shd w:val="clear" w:color="auto" w:fill="FFFFFF"/>
              <w:spacing w:before="0" w:beforeAutospacing="0" w:after="150" w:afterAutospacing="0"/>
              <w:ind w:firstLine="450"/>
              <w:jc w:val="both"/>
              <w:rPr>
                <w:sz w:val="22"/>
                <w:szCs w:val="22"/>
              </w:rPr>
            </w:pPr>
            <w:r w:rsidRPr="00CE1045">
              <w:rPr>
                <w:rStyle w:val="rvts9"/>
                <w:b/>
                <w:bCs/>
                <w:sz w:val="22"/>
                <w:szCs w:val="22"/>
              </w:rPr>
              <w:lastRenderedPageBreak/>
              <w:t>Стаття 26</w:t>
            </w:r>
            <w:r w:rsidRPr="00CE1045">
              <w:rPr>
                <w:rStyle w:val="rvts37"/>
                <w:b/>
                <w:bCs/>
                <w:sz w:val="22"/>
                <w:szCs w:val="22"/>
                <w:vertAlign w:val="superscript"/>
              </w:rPr>
              <w:t>-1</w:t>
            </w:r>
            <w:r w:rsidRPr="00CE1045">
              <w:rPr>
                <w:rStyle w:val="rvts9"/>
                <w:b/>
                <w:bCs/>
                <w:sz w:val="22"/>
                <w:szCs w:val="22"/>
              </w:rPr>
              <w:t>. </w:t>
            </w:r>
            <w:r w:rsidRPr="00CE1045">
              <w:rPr>
                <w:sz w:val="22"/>
                <w:szCs w:val="22"/>
              </w:rPr>
              <w:t>Інвестиційна діяльність у сфері теплопостачання</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bookmarkStart w:id="74" w:name="n389"/>
            <w:bookmarkEnd w:id="74"/>
            <w:r w:rsidRPr="00CE1045">
              <w:rPr>
                <w:sz w:val="22"/>
                <w:szCs w:val="22"/>
              </w:rPr>
              <w:t>Інвестиційні програми розробляються суб’єктами господарювання у сфері теплопостачання.</w:t>
            </w:r>
          </w:p>
          <w:bookmarkStart w:id="75" w:name="n390"/>
          <w:bookmarkEnd w:id="75"/>
          <w:p w:rsidR="00597602" w:rsidRPr="00CE1045" w:rsidRDefault="00234485" w:rsidP="00597602">
            <w:pPr>
              <w:pStyle w:val="rvps2"/>
              <w:shd w:val="clear" w:color="auto" w:fill="FFFFFF"/>
              <w:spacing w:before="0" w:beforeAutospacing="0" w:after="150" w:afterAutospacing="0"/>
              <w:ind w:firstLine="450"/>
              <w:jc w:val="both"/>
              <w:rPr>
                <w:i/>
                <w:sz w:val="22"/>
                <w:szCs w:val="22"/>
              </w:rPr>
            </w:pPr>
            <w:r w:rsidRPr="00CE1045">
              <w:rPr>
                <w:i/>
                <w:sz w:val="22"/>
                <w:szCs w:val="22"/>
              </w:rPr>
              <w:fldChar w:fldCharType="begin"/>
            </w:r>
            <w:r w:rsidR="00597602" w:rsidRPr="00CE1045">
              <w:rPr>
                <w:i/>
                <w:sz w:val="22"/>
                <w:szCs w:val="22"/>
              </w:rPr>
              <w:instrText xml:space="preserve"> HYPERLINK "https://zakon.rada.gov.ua/laws/show/v1059874-17" \l "n9" \t "_blank" </w:instrText>
            </w:r>
            <w:r w:rsidRPr="00CE1045">
              <w:rPr>
                <w:i/>
                <w:sz w:val="22"/>
                <w:szCs w:val="22"/>
              </w:rPr>
              <w:fldChar w:fldCharType="separate"/>
            </w:r>
            <w:r w:rsidR="00597602" w:rsidRPr="00CE1045">
              <w:rPr>
                <w:i/>
                <w:sz w:val="22"/>
                <w:szCs w:val="22"/>
              </w:rPr>
              <w:t>Порядок </w:t>
            </w:r>
            <w:r w:rsidRPr="00CE1045">
              <w:rPr>
                <w:i/>
                <w:sz w:val="22"/>
                <w:szCs w:val="22"/>
              </w:rPr>
              <w:fldChar w:fldCharType="end"/>
            </w:r>
            <w:hyperlink r:id="rId36" w:anchor="n9" w:tgtFrame="_blank" w:history="1">
              <w:r w:rsidR="00597602" w:rsidRPr="00CE1045">
                <w:rPr>
                  <w:i/>
                  <w:sz w:val="22"/>
                  <w:szCs w:val="22"/>
                </w:rPr>
                <w:t>розроблення, погодження та затвердження інвестиційних програм суб’єктів господарювання у сфері теплопостачання</w:t>
              </w:r>
            </w:hyperlink>
            <w:r w:rsidR="00597602" w:rsidRPr="00CE1045">
              <w:rPr>
                <w:i/>
                <w:sz w:val="22"/>
                <w:szCs w:val="22"/>
              </w:rPr>
              <w:t>, ліцензування діяльності яких здійснює національна комісія, що здійснює державне регулювання у сферах енергетики та комунальних послуг, затверджується національною комісією, що здійснює державне регулювання у сферах енергетики та комунальних послуг.</w:t>
            </w:r>
          </w:p>
          <w:bookmarkStart w:id="76" w:name="n391"/>
          <w:bookmarkStart w:id="77" w:name="n472"/>
          <w:bookmarkEnd w:id="76"/>
          <w:bookmarkEnd w:id="77"/>
          <w:p w:rsidR="00597602" w:rsidRPr="00CE1045" w:rsidRDefault="00234485" w:rsidP="00597602">
            <w:pPr>
              <w:pStyle w:val="rvps2"/>
              <w:shd w:val="clear" w:color="auto" w:fill="FFFFFF"/>
              <w:spacing w:before="0" w:beforeAutospacing="0" w:after="150" w:afterAutospacing="0"/>
              <w:ind w:firstLine="450"/>
              <w:jc w:val="both"/>
              <w:rPr>
                <w:sz w:val="22"/>
                <w:szCs w:val="22"/>
              </w:rPr>
            </w:pPr>
            <w:r w:rsidRPr="00CE1045">
              <w:rPr>
                <w:sz w:val="22"/>
                <w:szCs w:val="22"/>
              </w:rPr>
              <w:fldChar w:fldCharType="begin"/>
            </w:r>
            <w:r w:rsidR="00597602" w:rsidRPr="00CE1045">
              <w:rPr>
                <w:sz w:val="22"/>
                <w:szCs w:val="22"/>
              </w:rPr>
              <w:instrText xml:space="preserve"> HYPERLINK "https://zakon.rada.gov.ua/laws/show/v1059874-17" \l "n9" \t "_blank" </w:instrText>
            </w:r>
            <w:r w:rsidRPr="00CE1045">
              <w:rPr>
                <w:sz w:val="22"/>
                <w:szCs w:val="22"/>
              </w:rPr>
              <w:fldChar w:fldCharType="separate"/>
            </w:r>
            <w:r w:rsidR="00597602" w:rsidRPr="00CE1045">
              <w:rPr>
                <w:sz w:val="22"/>
                <w:szCs w:val="22"/>
              </w:rPr>
              <w:t>Порядок розроблення, погодження та затвердження інвестиційних програм суб’єктів господарювання у сфері теплопостачання</w:t>
            </w:r>
            <w:r w:rsidRPr="00CE1045">
              <w:rPr>
                <w:sz w:val="22"/>
                <w:szCs w:val="22"/>
              </w:rPr>
              <w:fldChar w:fldCharType="end"/>
            </w:r>
            <w:r w:rsidR="00597602" w:rsidRPr="00CE1045">
              <w:rPr>
                <w:sz w:val="22"/>
                <w:szCs w:val="22"/>
              </w:rPr>
              <w:t>, ліцензування діяльності яких здійснюють Рада міністрів Автономної Республіки Крим, обласні, Київська та Севастопольська міські державні адміністрації, затверджується центральним органом виконавчої влади, що забезпечує формування та реалізує державну політику у сфері житлово-комунального господарства.</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bookmarkStart w:id="78" w:name="n471"/>
            <w:bookmarkEnd w:id="78"/>
            <w:r w:rsidRPr="00CE1045">
              <w:rPr>
                <w:sz w:val="22"/>
                <w:szCs w:val="22"/>
              </w:rPr>
              <w:t>Суб’єкти господарювання у сфері теплопостачання для проведення в установленому законодавством порядку розрахунків за інвестиційними програмами відкривають спеціальні рахунки.</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bookmarkStart w:id="79" w:name="n393"/>
            <w:bookmarkEnd w:id="79"/>
            <w:r w:rsidRPr="00CE1045">
              <w:rPr>
                <w:sz w:val="22"/>
                <w:szCs w:val="22"/>
              </w:rPr>
              <w:t>На зазначені рахунки суб’єкти господарювання перераховують кошти в обсязі, передбаченому в установлених тарифах для виконання інвестиційних програм у сфері теплопостачання.</w:t>
            </w:r>
          </w:p>
          <w:bookmarkStart w:id="80" w:name="n394"/>
          <w:bookmarkEnd w:id="80"/>
          <w:p w:rsidR="00597602" w:rsidRPr="00CE1045" w:rsidRDefault="00234485" w:rsidP="00597602">
            <w:pPr>
              <w:pStyle w:val="rvps2"/>
              <w:shd w:val="clear" w:color="auto" w:fill="FFFFFF"/>
              <w:spacing w:before="0" w:beforeAutospacing="0" w:after="150" w:afterAutospacing="0"/>
              <w:ind w:firstLine="450"/>
              <w:jc w:val="both"/>
              <w:rPr>
                <w:sz w:val="22"/>
                <w:szCs w:val="22"/>
              </w:rPr>
            </w:pPr>
            <w:r w:rsidRPr="00CE1045">
              <w:rPr>
                <w:sz w:val="22"/>
                <w:szCs w:val="22"/>
              </w:rPr>
              <w:fldChar w:fldCharType="begin"/>
            </w:r>
            <w:r w:rsidR="00597602" w:rsidRPr="00CE1045">
              <w:rPr>
                <w:sz w:val="22"/>
                <w:szCs w:val="22"/>
              </w:rPr>
              <w:instrText xml:space="preserve"> HYPERLINK "https://zakon.rada.gov.ua/laws/show/750-2013-%D0%BF" \l "n11" \t "_blank" </w:instrText>
            </w:r>
            <w:r w:rsidRPr="00CE1045">
              <w:rPr>
                <w:sz w:val="22"/>
                <w:szCs w:val="22"/>
              </w:rPr>
              <w:fldChar w:fldCharType="separate"/>
            </w:r>
            <w:r w:rsidR="00597602" w:rsidRPr="00CE1045">
              <w:rPr>
                <w:sz w:val="22"/>
                <w:szCs w:val="22"/>
              </w:rPr>
              <w:t>Порядок зарахування коштів</w:t>
            </w:r>
            <w:r w:rsidRPr="00CE1045">
              <w:rPr>
                <w:sz w:val="22"/>
                <w:szCs w:val="22"/>
              </w:rPr>
              <w:fldChar w:fldCharType="end"/>
            </w:r>
            <w:r w:rsidR="00597602" w:rsidRPr="00CE1045">
              <w:rPr>
                <w:sz w:val="22"/>
                <w:szCs w:val="22"/>
              </w:rPr>
              <w:t> на спеціальний рахунок, використання зазначених коштів і здійснення контролю за їх витрачанням встановлюється Кабінетом Міністрів України.</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bookmarkStart w:id="81" w:name="n395"/>
            <w:bookmarkEnd w:id="81"/>
            <w:r w:rsidRPr="00CE1045">
              <w:rPr>
                <w:sz w:val="22"/>
                <w:szCs w:val="22"/>
              </w:rPr>
              <w:t xml:space="preserve">Суб’єкти господарювання у сфері теплопостачання - власники спеціальних рахунків зобов’язані використовувати кошти, що перебувають на таких рахунках, виключно для </w:t>
            </w:r>
            <w:r w:rsidRPr="00CE1045">
              <w:rPr>
                <w:sz w:val="22"/>
                <w:szCs w:val="22"/>
              </w:rPr>
              <w:lastRenderedPageBreak/>
              <w:t>виконання інвестиційних програм. Використання зазначених коштів у будь-яких інших цілях забороняється.</w:t>
            </w:r>
          </w:p>
          <w:bookmarkStart w:id="82" w:name="n396"/>
          <w:bookmarkEnd w:id="82"/>
          <w:p w:rsidR="00597602" w:rsidRPr="00CE1045" w:rsidRDefault="00234485" w:rsidP="00597602">
            <w:pPr>
              <w:pStyle w:val="rvps2"/>
              <w:shd w:val="clear" w:color="auto" w:fill="FFFFFF"/>
              <w:spacing w:before="0" w:beforeAutospacing="0" w:after="150" w:afterAutospacing="0"/>
              <w:ind w:firstLine="450"/>
              <w:jc w:val="both"/>
              <w:rPr>
                <w:sz w:val="22"/>
                <w:szCs w:val="22"/>
              </w:rPr>
            </w:pPr>
            <w:r w:rsidRPr="00CE1045">
              <w:rPr>
                <w:sz w:val="22"/>
                <w:szCs w:val="22"/>
              </w:rPr>
              <w:fldChar w:fldCharType="begin"/>
            </w:r>
            <w:r w:rsidR="00597602" w:rsidRPr="00CE1045">
              <w:rPr>
                <w:sz w:val="22"/>
                <w:szCs w:val="22"/>
              </w:rPr>
              <w:instrText xml:space="preserve"> HYPERLINK "https://zakon.rada.gov.ua/laws/show/552-2014-%D0%BF" \l "n12" \t "_blank" </w:instrText>
            </w:r>
            <w:r w:rsidRPr="00CE1045">
              <w:rPr>
                <w:sz w:val="22"/>
                <w:szCs w:val="22"/>
              </w:rPr>
              <w:fldChar w:fldCharType="separate"/>
            </w:r>
            <w:r w:rsidR="00597602" w:rsidRPr="00CE1045">
              <w:rPr>
                <w:sz w:val="22"/>
                <w:szCs w:val="22"/>
              </w:rPr>
              <w:t>Порядок контролю за реалізацією інвестиційних програм у сфері теплопостачання</w:t>
            </w:r>
            <w:r w:rsidRPr="00CE1045">
              <w:rPr>
                <w:sz w:val="22"/>
                <w:szCs w:val="22"/>
              </w:rPr>
              <w:fldChar w:fldCharType="end"/>
            </w:r>
            <w:r w:rsidR="00597602" w:rsidRPr="00CE1045">
              <w:rPr>
                <w:sz w:val="22"/>
                <w:szCs w:val="22"/>
              </w:rPr>
              <w:t>, а також граничний рівень вартості інвестицій, які можуть залучатися за інвестиційними програмами, що включаються при розрахунку економічно обґрунтованих витрат, та граничний термін дії інвестиційних програм до моменту повного погашення зобов’язань за ними встановлюються Кабінетом Міністрів України.</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bookmarkStart w:id="83" w:name="n474"/>
            <w:bookmarkEnd w:id="83"/>
            <w:r w:rsidRPr="00CE1045">
              <w:rPr>
                <w:sz w:val="22"/>
                <w:szCs w:val="22"/>
              </w:rPr>
              <w:t>Зарахування коштів міжнародних фінансових організацій, іноземних державних установ або коштів, залучених відповідно до міжурядових договорів, або коштів у вигляді кредитів (позик, грантів), або коштів, залучених державою чи суб’єктами господарювання у сфері теплопостачання під державні чи місцеві гарантії, на спеціальні рахунки для кредитних коштів суб’єктів господарювання у сфері теплопостачання, відкриті банками в національній чи іноземній валюті, та використання таких коштів для підготовки та виконання інвестиційних програм (заходів) у відповідній сфері здійснюються згідно з умовами договорів, укладених з міжнародними фінансовими організаціями, іноземними державними установами, або міжурядових договорів.</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bookmarkStart w:id="84" w:name="n478"/>
            <w:bookmarkStart w:id="85" w:name="n475"/>
            <w:bookmarkEnd w:id="84"/>
            <w:bookmarkEnd w:id="85"/>
            <w:r w:rsidRPr="00CE1045">
              <w:rPr>
                <w:sz w:val="22"/>
                <w:szCs w:val="22"/>
              </w:rPr>
              <w:t>Забороняється звернення стягнення та накладення арешту на кошти, що перебувають на спеціальних рахунках та на спеціальних рахунках для кредитних коштів суб’єктів господарювання у сфері теплопостачання.</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bookmarkStart w:id="86" w:name="n477"/>
            <w:bookmarkStart w:id="87" w:name="n476"/>
            <w:bookmarkEnd w:id="86"/>
            <w:bookmarkEnd w:id="87"/>
            <w:r w:rsidRPr="00CE1045">
              <w:rPr>
                <w:sz w:val="22"/>
                <w:szCs w:val="22"/>
              </w:rPr>
              <w:t>Власник спеціального рахунку для кредитних коштів забезпечує здійснення контролю та несе відповідальність за цільове використання коштів згідно з умовами договору (договорів).</w:t>
            </w:r>
          </w:p>
          <w:p w:rsidR="00597602" w:rsidRPr="00CE1045" w:rsidRDefault="00597602" w:rsidP="00597602">
            <w:pPr>
              <w:pStyle w:val="rvps2"/>
              <w:shd w:val="clear" w:color="auto" w:fill="FFFFFF"/>
              <w:spacing w:before="0" w:beforeAutospacing="0" w:after="150" w:afterAutospacing="0"/>
              <w:ind w:firstLine="450"/>
              <w:jc w:val="both"/>
              <w:rPr>
                <w:b/>
                <w:sz w:val="22"/>
                <w:szCs w:val="22"/>
              </w:rPr>
            </w:pPr>
            <w:r w:rsidRPr="00CE1045">
              <w:rPr>
                <w:b/>
                <w:sz w:val="22"/>
                <w:szCs w:val="22"/>
              </w:rPr>
              <w:t>Абзац відсутній.</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pStyle w:val="rvps2"/>
              <w:shd w:val="clear" w:color="auto" w:fill="FFFFFF"/>
              <w:spacing w:before="0" w:beforeAutospacing="0" w:after="150" w:afterAutospacing="0"/>
              <w:ind w:firstLine="450"/>
              <w:jc w:val="both"/>
              <w:rPr>
                <w:sz w:val="22"/>
                <w:szCs w:val="22"/>
              </w:rPr>
            </w:pPr>
            <w:r w:rsidRPr="00CE1045">
              <w:rPr>
                <w:rStyle w:val="rvts9"/>
                <w:b/>
                <w:bCs/>
                <w:sz w:val="22"/>
                <w:szCs w:val="22"/>
              </w:rPr>
              <w:lastRenderedPageBreak/>
              <w:t>Стаття 26</w:t>
            </w:r>
            <w:r w:rsidRPr="00CE1045">
              <w:rPr>
                <w:rStyle w:val="rvts37"/>
                <w:b/>
                <w:bCs/>
                <w:sz w:val="22"/>
                <w:szCs w:val="22"/>
                <w:vertAlign w:val="superscript"/>
              </w:rPr>
              <w:t>-1</w:t>
            </w:r>
            <w:r w:rsidRPr="00CE1045">
              <w:rPr>
                <w:rStyle w:val="rvts9"/>
                <w:b/>
                <w:bCs/>
                <w:sz w:val="22"/>
                <w:szCs w:val="22"/>
              </w:rPr>
              <w:t>. </w:t>
            </w:r>
            <w:r w:rsidRPr="00CE1045">
              <w:rPr>
                <w:sz w:val="22"/>
                <w:szCs w:val="22"/>
              </w:rPr>
              <w:t>Інвестиційна діяльність у сфері теплопостачання</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r w:rsidRPr="00CE1045">
              <w:rPr>
                <w:sz w:val="22"/>
                <w:szCs w:val="22"/>
              </w:rPr>
              <w:t>Інвестиційні програми розробляються суб’єктами господарювання у сфері теплопостачання.</w:t>
            </w:r>
          </w:p>
          <w:p w:rsidR="00FB09B0" w:rsidRPr="00CE1045" w:rsidRDefault="00FB09B0" w:rsidP="00597602">
            <w:pPr>
              <w:pStyle w:val="rvps2"/>
              <w:shd w:val="clear" w:color="auto" w:fill="FFFFFF"/>
              <w:spacing w:before="0" w:beforeAutospacing="0" w:after="150" w:afterAutospacing="0"/>
              <w:ind w:firstLine="450"/>
              <w:jc w:val="both"/>
              <w:rPr>
                <w:b/>
                <w:sz w:val="22"/>
                <w:szCs w:val="22"/>
              </w:rPr>
            </w:pPr>
          </w:p>
          <w:p w:rsidR="00597602" w:rsidRPr="00CE1045" w:rsidRDefault="00597602" w:rsidP="00597602">
            <w:pPr>
              <w:pStyle w:val="rvps2"/>
              <w:shd w:val="clear" w:color="auto" w:fill="FFFFFF"/>
              <w:spacing w:before="0" w:beforeAutospacing="0" w:after="150" w:afterAutospacing="0"/>
              <w:ind w:firstLine="450"/>
              <w:jc w:val="both"/>
              <w:rPr>
                <w:b/>
                <w:sz w:val="22"/>
                <w:szCs w:val="22"/>
              </w:rPr>
            </w:pPr>
            <w:r w:rsidRPr="00CE1045">
              <w:rPr>
                <w:b/>
                <w:sz w:val="22"/>
                <w:szCs w:val="22"/>
              </w:rPr>
              <w:t>Виключається.</w:t>
            </w:r>
          </w:p>
          <w:p w:rsidR="00597602" w:rsidRPr="00CE1045" w:rsidRDefault="00597602" w:rsidP="00597602">
            <w:pPr>
              <w:pStyle w:val="rvps2"/>
              <w:shd w:val="clear" w:color="auto" w:fill="FFFFFF"/>
              <w:spacing w:before="0" w:beforeAutospacing="0" w:after="150" w:afterAutospacing="0"/>
              <w:ind w:firstLine="450"/>
              <w:jc w:val="both"/>
              <w:rPr>
                <w:sz w:val="22"/>
                <w:szCs w:val="22"/>
              </w:rPr>
            </w:pPr>
          </w:p>
          <w:p w:rsidR="00597602" w:rsidRPr="00CE1045" w:rsidRDefault="00597602" w:rsidP="00597602">
            <w:pPr>
              <w:pStyle w:val="rvps2"/>
              <w:shd w:val="clear" w:color="auto" w:fill="FFFFFF"/>
              <w:spacing w:before="0" w:beforeAutospacing="0" w:after="150" w:afterAutospacing="0"/>
              <w:ind w:firstLine="450"/>
              <w:jc w:val="both"/>
              <w:rPr>
                <w:sz w:val="22"/>
                <w:szCs w:val="22"/>
              </w:rPr>
            </w:pPr>
          </w:p>
          <w:p w:rsidR="00597602" w:rsidRPr="00CE1045" w:rsidRDefault="00597602" w:rsidP="00597602">
            <w:pPr>
              <w:pStyle w:val="rvps2"/>
              <w:shd w:val="clear" w:color="auto" w:fill="FFFFFF"/>
              <w:spacing w:before="0" w:beforeAutospacing="0" w:after="150" w:afterAutospacing="0"/>
              <w:ind w:firstLine="450"/>
              <w:jc w:val="both"/>
              <w:rPr>
                <w:sz w:val="22"/>
                <w:szCs w:val="22"/>
              </w:rPr>
            </w:pPr>
          </w:p>
          <w:p w:rsidR="00597602" w:rsidRPr="00CE1045" w:rsidRDefault="00597602" w:rsidP="00597602">
            <w:pPr>
              <w:pStyle w:val="rvps2"/>
              <w:shd w:val="clear" w:color="auto" w:fill="FFFFFF"/>
              <w:spacing w:before="0" w:beforeAutospacing="0" w:after="150" w:afterAutospacing="0"/>
              <w:ind w:firstLine="450"/>
              <w:jc w:val="both"/>
              <w:rPr>
                <w:sz w:val="22"/>
                <w:szCs w:val="22"/>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r w:rsidRPr="00CE1045">
              <w:rPr>
                <w:sz w:val="22"/>
                <w:szCs w:val="22"/>
                <w:lang w:eastAsia="ru-RU"/>
              </w:rPr>
              <w:t>[…]</w:t>
            </w: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lang w:eastAsia="ru-RU"/>
              </w:rPr>
            </w:pPr>
          </w:p>
          <w:p w:rsidR="00597602" w:rsidRPr="00CE1045" w:rsidRDefault="00597602" w:rsidP="00597602">
            <w:pPr>
              <w:pStyle w:val="rvps2"/>
              <w:shd w:val="clear" w:color="auto" w:fill="FFFFFF"/>
              <w:spacing w:before="0" w:beforeAutospacing="0" w:after="150" w:afterAutospacing="0"/>
              <w:ind w:firstLine="450"/>
              <w:jc w:val="both"/>
              <w:rPr>
                <w:sz w:val="22"/>
                <w:szCs w:val="22"/>
              </w:rPr>
            </w:pPr>
          </w:p>
          <w:p w:rsidR="00597602" w:rsidRPr="00CE1045" w:rsidRDefault="00597602" w:rsidP="00597602">
            <w:pPr>
              <w:pStyle w:val="rvps2"/>
              <w:shd w:val="clear" w:color="auto" w:fill="FFFFFF"/>
              <w:spacing w:before="0" w:beforeAutospacing="0" w:after="150" w:afterAutospacing="0"/>
              <w:ind w:firstLine="450"/>
              <w:jc w:val="both"/>
              <w:rPr>
                <w:sz w:val="22"/>
                <w:szCs w:val="22"/>
              </w:rPr>
            </w:pPr>
          </w:p>
          <w:p w:rsidR="00597602" w:rsidRPr="00CE1045" w:rsidRDefault="00597602" w:rsidP="00597602">
            <w:pPr>
              <w:pStyle w:val="rvps2"/>
              <w:shd w:val="clear" w:color="auto" w:fill="FFFFFF"/>
              <w:spacing w:before="0" w:beforeAutospacing="0" w:after="150" w:afterAutospacing="0"/>
              <w:ind w:firstLine="450"/>
              <w:jc w:val="both"/>
              <w:rPr>
                <w:sz w:val="22"/>
                <w:szCs w:val="22"/>
              </w:rPr>
            </w:pPr>
          </w:p>
          <w:p w:rsidR="00597602" w:rsidRPr="00CE1045" w:rsidRDefault="00597602" w:rsidP="00597602">
            <w:pPr>
              <w:pStyle w:val="rvps2"/>
              <w:shd w:val="clear" w:color="auto" w:fill="FFFFFF"/>
              <w:spacing w:before="0" w:beforeAutospacing="0" w:after="150" w:afterAutospacing="0"/>
              <w:ind w:firstLine="448"/>
              <w:jc w:val="both"/>
              <w:rPr>
                <w:sz w:val="22"/>
                <w:szCs w:val="22"/>
              </w:rPr>
            </w:pPr>
            <w:r w:rsidRPr="00CE1045">
              <w:rPr>
                <w:sz w:val="22"/>
                <w:szCs w:val="22"/>
              </w:rPr>
              <w:t>Власник спеціального рахунку для кредитних коштів забезпечує здійснення контролю та несе відповідальність за цільове використання коштів згідно з умовами договору (договорів).</w:t>
            </w:r>
          </w:p>
          <w:p w:rsidR="00597602" w:rsidRPr="00CE1045" w:rsidRDefault="0087123D" w:rsidP="00597602">
            <w:pPr>
              <w:pStyle w:val="rvps2"/>
              <w:shd w:val="clear" w:color="auto" w:fill="FFFFFF"/>
              <w:spacing w:before="0" w:beforeAutospacing="0" w:after="150" w:afterAutospacing="0"/>
              <w:ind w:firstLine="450"/>
              <w:jc w:val="both"/>
              <w:rPr>
                <w:b/>
                <w:bCs/>
                <w:sz w:val="22"/>
                <w:szCs w:val="22"/>
              </w:rPr>
            </w:pPr>
            <w:r w:rsidRPr="00CE1045">
              <w:rPr>
                <w:b/>
                <w:sz w:val="22"/>
                <w:szCs w:val="22"/>
              </w:rPr>
              <w:t xml:space="preserve">Порядок та умови узгодження суб’єктами господарювання у сфері теплопостачання, ліцензування господарської діяльності яких здійснюють Рада міністрів Автономної Республіки Крим, обласні, Київська та Севастопольська міські державні адміністрації, з органами місцевого самоврядування запозичень від іноземних держав, банків та міжнародних </w:t>
            </w:r>
            <w:r w:rsidRPr="00CE1045">
              <w:rPr>
                <w:b/>
                <w:sz w:val="22"/>
                <w:szCs w:val="22"/>
              </w:rPr>
              <w:lastRenderedPageBreak/>
              <w:t>фінансових організацій для реалізації інвестиційних проектів встановлює Кабінет Міністрів України.</w:t>
            </w:r>
          </w:p>
        </w:tc>
        <w:tc>
          <w:tcPr>
            <w:tcW w:w="3260" w:type="dxa"/>
            <w:tcBorders>
              <w:top w:val="single" w:sz="4" w:space="0" w:color="auto"/>
              <w:left w:val="single" w:sz="4" w:space="0" w:color="auto"/>
              <w:bottom w:val="single" w:sz="4" w:space="0" w:color="auto"/>
              <w:right w:val="single" w:sz="4" w:space="0" w:color="auto"/>
            </w:tcBorders>
          </w:tcPr>
          <w:p w:rsidR="003F7A83" w:rsidRPr="00CE1045" w:rsidRDefault="00D60BFE" w:rsidP="0087123D">
            <w:pPr>
              <w:spacing w:after="0" w:line="240" w:lineRule="auto"/>
              <w:ind w:firstLine="404"/>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lastRenderedPageBreak/>
              <w:t xml:space="preserve">Передбачається, що НКРЕКП </w:t>
            </w:r>
            <w:r w:rsidR="003F7A83" w:rsidRPr="00CE1045">
              <w:rPr>
                <w:rFonts w:ascii="Times New Roman" w:eastAsia="Times New Roman" w:hAnsi="Times New Roman" w:cs="Times New Roman"/>
                <w:lang w:eastAsia="uk-UA"/>
              </w:rPr>
              <w:t>регулюватиме лише</w:t>
            </w:r>
            <w:r w:rsidR="0087123D" w:rsidRPr="00CE1045">
              <w:rPr>
                <w:rFonts w:ascii="Times New Roman" w:eastAsia="Times New Roman" w:hAnsi="Times New Roman" w:cs="Times New Roman"/>
                <w:lang w:eastAsia="uk-UA"/>
              </w:rPr>
              <w:t xml:space="preserve"> діяльність</w:t>
            </w:r>
            <w:r w:rsidR="003F7A83" w:rsidRPr="00CE1045">
              <w:rPr>
                <w:rFonts w:ascii="Times New Roman" w:eastAsia="Times New Roman" w:hAnsi="Times New Roman" w:cs="Times New Roman"/>
                <w:lang w:eastAsia="uk-UA"/>
              </w:rPr>
              <w:t xml:space="preserve"> суб’єктів господарювання, що</w:t>
            </w:r>
            <w:r w:rsidR="0087123D" w:rsidRPr="00CE1045">
              <w:rPr>
                <w:rFonts w:ascii="Times New Roman" w:eastAsia="Times New Roman" w:hAnsi="Times New Roman" w:cs="Times New Roman"/>
                <w:lang w:eastAsia="uk-UA"/>
              </w:rPr>
              <w:t xml:space="preserve"> здійснюють виробництво </w:t>
            </w:r>
            <w:r w:rsidR="003F7A83" w:rsidRPr="00CE1045">
              <w:rPr>
                <w:rFonts w:ascii="Times New Roman" w:eastAsia="Times New Roman" w:hAnsi="Times New Roman" w:cs="Times New Roman"/>
                <w:lang w:eastAsia="uk-UA"/>
              </w:rPr>
              <w:t xml:space="preserve"> </w:t>
            </w:r>
            <w:r w:rsidR="0087123D" w:rsidRPr="00CE1045">
              <w:rPr>
                <w:rFonts w:ascii="Times New Roman" w:eastAsia="Times New Roman" w:hAnsi="Times New Roman" w:cs="Times New Roman"/>
                <w:lang w:eastAsia="uk-UA"/>
              </w:rPr>
              <w:t>теплової енергії на теплоцентралях, теплоелектростанціях, атомних електростанціях і когенераційних установках.</w:t>
            </w:r>
          </w:p>
          <w:p w:rsidR="00D60BFE" w:rsidRPr="00CE1045" w:rsidRDefault="0087123D" w:rsidP="0087123D">
            <w:pPr>
              <w:spacing w:after="0" w:line="240" w:lineRule="auto"/>
              <w:ind w:firstLine="404"/>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При цьому статтею 17 Закону України «Про Національну комісію, що здійснює державне регулювання у сферах енергетики та комунальних послуг» передбачено, що для ефективного виконання завдань державного регулювання у сферах енергетики та комунальних послуг Регулятор</w:t>
            </w:r>
            <w:r w:rsidR="003F7A83" w:rsidRPr="00CE1045">
              <w:rPr>
                <w:rFonts w:ascii="Times New Roman" w:eastAsia="Times New Roman" w:hAnsi="Times New Roman" w:cs="Times New Roman"/>
                <w:lang w:eastAsia="uk-UA"/>
              </w:rPr>
              <w:t xml:space="preserve"> схвалює/затверджує інвестиційні програми (плани розвитку) суб’єктів, діяльність яких регулюється Регулятором, у випадках, встановлених законом, та вносить зміни до них відповідно до порядку, затвердженого Регулятором</w:t>
            </w:r>
            <w:r w:rsidR="00D60BFE" w:rsidRPr="00CE1045">
              <w:rPr>
                <w:rFonts w:ascii="Times New Roman" w:eastAsia="Times New Roman" w:hAnsi="Times New Roman" w:cs="Times New Roman"/>
                <w:lang w:eastAsia="uk-UA"/>
              </w:rPr>
              <w:t>.</w:t>
            </w: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2E4A56" w:rsidRPr="00CE1045" w:rsidRDefault="002E4A56" w:rsidP="00597602">
            <w:pPr>
              <w:pStyle w:val="rvps2"/>
              <w:shd w:val="clear" w:color="auto" w:fill="FFFFFF"/>
              <w:spacing w:before="0" w:beforeAutospacing="0" w:after="150" w:afterAutospacing="0"/>
              <w:ind w:firstLine="450"/>
              <w:jc w:val="both"/>
              <w:rPr>
                <w:sz w:val="22"/>
                <w:szCs w:val="22"/>
                <w:lang w:eastAsia="ru-RU"/>
              </w:rPr>
            </w:pPr>
          </w:p>
          <w:p w:rsidR="00875486" w:rsidRPr="00CE1045" w:rsidRDefault="00875486" w:rsidP="0087123D">
            <w:pPr>
              <w:pStyle w:val="rvps2"/>
              <w:shd w:val="clear" w:color="auto" w:fill="FFFFFF"/>
              <w:spacing w:before="0" w:beforeAutospacing="0" w:after="150" w:afterAutospacing="0"/>
              <w:jc w:val="both"/>
              <w:rPr>
                <w:sz w:val="22"/>
                <w:szCs w:val="22"/>
                <w:lang w:eastAsia="ru-RU"/>
              </w:rPr>
            </w:pPr>
          </w:p>
          <w:p w:rsidR="00875486" w:rsidRPr="00CE1045" w:rsidRDefault="00875486" w:rsidP="0087123D">
            <w:pPr>
              <w:pStyle w:val="rvps2"/>
              <w:shd w:val="clear" w:color="auto" w:fill="FFFFFF"/>
              <w:spacing w:before="0" w:beforeAutospacing="0" w:after="150" w:afterAutospacing="0"/>
              <w:jc w:val="both"/>
              <w:rPr>
                <w:sz w:val="22"/>
                <w:szCs w:val="22"/>
                <w:lang w:eastAsia="ru-RU"/>
              </w:rPr>
            </w:pPr>
          </w:p>
          <w:p w:rsidR="00597602" w:rsidRPr="00CE1045" w:rsidRDefault="0087123D" w:rsidP="0087123D">
            <w:pPr>
              <w:pStyle w:val="rvps2"/>
              <w:shd w:val="clear" w:color="auto" w:fill="FFFFFF"/>
              <w:spacing w:before="0" w:beforeAutospacing="0" w:after="150" w:afterAutospacing="0"/>
              <w:jc w:val="both"/>
              <w:rPr>
                <w:rStyle w:val="rvts9"/>
                <w:b/>
                <w:bCs/>
                <w:sz w:val="22"/>
                <w:szCs w:val="22"/>
              </w:rPr>
            </w:pPr>
            <w:r w:rsidRPr="00CE1045">
              <w:rPr>
                <w:sz w:val="22"/>
                <w:szCs w:val="22"/>
                <w:lang w:eastAsia="ru-RU"/>
              </w:rPr>
              <w:t>З</w:t>
            </w:r>
            <w:r w:rsidR="002E4A56" w:rsidRPr="00CE1045">
              <w:rPr>
                <w:sz w:val="22"/>
                <w:szCs w:val="22"/>
                <w:lang w:eastAsia="ru-RU"/>
              </w:rPr>
              <w:t xml:space="preserve"> метою визначення єдиного механізму узгодження суб’єктами господарювання з органами місцевого самоврядування</w:t>
            </w:r>
            <w:r w:rsidR="002E4A56" w:rsidRPr="00CE1045">
              <w:rPr>
                <w:lang w:eastAsia="ru-RU"/>
              </w:rPr>
              <w:t xml:space="preserve"> </w:t>
            </w:r>
            <w:r w:rsidR="002E4A56" w:rsidRPr="00CE1045">
              <w:rPr>
                <w:sz w:val="22"/>
                <w:szCs w:val="22"/>
                <w:lang w:eastAsia="ru-RU"/>
              </w:rPr>
              <w:t xml:space="preserve">запозичень, отриманих від іноземних </w:t>
            </w:r>
            <w:r w:rsidR="002E4A56" w:rsidRPr="00CE1045">
              <w:rPr>
                <w:sz w:val="22"/>
                <w:szCs w:val="22"/>
                <w:lang w:eastAsia="ru-RU"/>
              </w:rPr>
              <w:lastRenderedPageBreak/>
              <w:t>держав, банків та міжнародних фінансових організацій для реалізації інвестиційних проектів</w:t>
            </w:r>
            <w:r w:rsidR="002E4A56" w:rsidRPr="00CE1045">
              <w:rPr>
                <w:lang w:eastAsia="ru-RU"/>
              </w:rPr>
              <w:t>, пропонується, що п</w:t>
            </w:r>
            <w:r w:rsidR="002E4A56" w:rsidRPr="00CE1045">
              <w:rPr>
                <w:iCs/>
                <w:lang w:eastAsia="ru-RU"/>
              </w:rPr>
              <w:t>орядок та умови такого узгодження будуть визначатися Кабінетом Міністрів України.</w:t>
            </w:r>
          </w:p>
        </w:tc>
      </w:tr>
      <w:tr w:rsidR="00BD48C6" w:rsidRPr="00CE1045" w:rsidTr="00447C1C">
        <w:tc>
          <w:tcPr>
            <w:tcW w:w="16126" w:type="dxa"/>
            <w:gridSpan w:val="3"/>
            <w:tcBorders>
              <w:top w:val="single" w:sz="4" w:space="0" w:color="auto"/>
              <w:left w:val="single" w:sz="4" w:space="0" w:color="auto"/>
              <w:bottom w:val="single" w:sz="4" w:space="0" w:color="auto"/>
              <w:right w:val="single" w:sz="4" w:space="0" w:color="auto"/>
            </w:tcBorders>
          </w:tcPr>
          <w:p w:rsidR="006A5F2F" w:rsidRPr="008600A1" w:rsidRDefault="006A5F2F" w:rsidP="00BD48C6">
            <w:pPr>
              <w:shd w:val="clear" w:color="auto" w:fill="FFFFFF"/>
              <w:spacing w:after="0" w:line="240" w:lineRule="auto"/>
              <w:ind w:firstLine="448"/>
              <w:jc w:val="center"/>
              <w:rPr>
                <w:rFonts w:ascii="Times New Roman" w:eastAsia="Times New Roman" w:hAnsi="Times New Roman" w:cs="Times New Roman"/>
                <w:b/>
                <w:bCs/>
                <w:highlight w:val="yellow"/>
                <w:lang w:eastAsia="uk-UA"/>
              </w:rPr>
            </w:pPr>
          </w:p>
          <w:p w:rsidR="00BD48C6" w:rsidRPr="008600A1" w:rsidRDefault="00BD48C6" w:rsidP="00BD48C6">
            <w:pPr>
              <w:shd w:val="clear" w:color="auto" w:fill="FFFFFF"/>
              <w:spacing w:after="0" w:line="240" w:lineRule="auto"/>
              <w:ind w:firstLine="448"/>
              <w:jc w:val="center"/>
              <w:rPr>
                <w:rFonts w:ascii="Times New Roman" w:eastAsia="Times New Roman" w:hAnsi="Times New Roman" w:cs="Times New Roman"/>
                <w:b/>
                <w:bCs/>
                <w:lang w:eastAsia="uk-UA"/>
              </w:rPr>
            </w:pPr>
            <w:r w:rsidRPr="008600A1">
              <w:rPr>
                <w:rFonts w:ascii="Times New Roman" w:eastAsia="Times New Roman" w:hAnsi="Times New Roman" w:cs="Times New Roman"/>
                <w:b/>
                <w:bCs/>
                <w:lang w:eastAsia="uk-UA"/>
              </w:rPr>
              <w:t>Закон України «Про ліцензування видів господарської діяльності»</w:t>
            </w:r>
          </w:p>
          <w:p w:rsidR="006A5F2F" w:rsidRPr="008600A1" w:rsidRDefault="006A5F2F" w:rsidP="00BD48C6">
            <w:pPr>
              <w:shd w:val="clear" w:color="auto" w:fill="FFFFFF"/>
              <w:spacing w:after="0" w:line="240" w:lineRule="auto"/>
              <w:ind w:firstLine="448"/>
              <w:jc w:val="center"/>
              <w:rPr>
                <w:rFonts w:ascii="Times New Roman" w:eastAsia="Times New Roman" w:hAnsi="Times New Roman" w:cs="Times New Roman"/>
                <w:lang w:eastAsia="uk-UA"/>
              </w:rPr>
            </w:pPr>
          </w:p>
        </w:tc>
      </w:tr>
      <w:tr w:rsidR="00B62EEB" w:rsidRPr="008600A1" w:rsidTr="009E1BFC">
        <w:tc>
          <w:tcPr>
            <w:tcW w:w="6345" w:type="dxa"/>
            <w:tcBorders>
              <w:top w:val="single" w:sz="4" w:space="0" w:color="auto"/>
              <w:left w:val="single" w:sz="4" w:space="0" w:color="auto"/>
              <w:bottom w:val="single" w:sz="4" w:space="0" w:color="auto"/>
              <w:right w:val="single" w:sz="4" w:space="0" w:color="auto"/>
            </w:tcBorders>
          </w:tcPr>
          <w:p w:rsidR="006A5F2F" w:rsidRPr="008600A1" w:rsidRDefault="006A5F2F" w:rsidP="006A5F2F">
            <w:pPr>
              <w:shd w:val="clear" w:color="auto" w:fill="FFFFFF"/>
              <w:spacing w:after="150" w:line="240" w:lineRule="auto"/>
              <w:ind w:firstLine="450"/>
              <w:jc w:val="both"/>
              <w:rPr>
                <w:rFonts w:ascii="Times New Roman" w:eastAsia="Times New Roman" w:hAnsi="Times New Roman" w:cs="Times New Roman"/>
                <w:lang w:eastAsia="uk-UA"/>
              </w:rPr>
            </w:pPr>
            <w:r w:rsidRPr="008600A1">
              <w:rPr>
                <w:rFonts w:ascii="Times New Roman" w:eastAsia="Times New Roman" w:hAnsi="Times New Roman" w:cs="Times New Roman"/>
                <w:b/>
                <w:bCs/>
                <w:lang w:eastAsia="uk-UA"/>
              </w:rPr>
              <w:t>Стаття 2.</w:t>
            </w:r>
            <w:r w:rsidRPr="008600A1">
              <w:rPr>
                <w:rFonts w:ascii="Times New Roman" w:eastAsia="Times New Roman" w:hAnsi="Times New Roman" w:cs="Times New Roman"/>
                <w:lang w:eastAsia="uk-UA"/>
              </w:rPr>
              <w:t> Сфера дії Закону та повноваження органів державної влади у сфері ліцензування</w:t>
            </w:r>
          </w:p>
          <w:p w:rsidR="006A5F2F" w:rsidRPr="008600A1" w:rsidRDefault="006A5F2F" w:rsidP="006A5F2F">
            <w:pPr>
              <w:shd w:val="clear" w:color="auto" w:fill="FFFFFF"/>
              <w:spacing w:after="150" w:line="240" w:lineRule="auto"/>
              <w:ind w:firstLine="450"/>
              <w:jc w:val="both"/>
              <w:rPr>
                <w:rFonts w:ascii="Times New Roman" w:eastAsia="Times New Roman" w:hAnsi="Times New Roman" w:cs="Times New Roman"/>
                <w:lang w:eastAsia="uk-UA"/>
              </w:rPr>
            </w:pPr>
            <w:r w:rsidRPr="008600A1">
              <w:rPr>
                <w:rFonts w:ascii="Times New Roman" w:eastAsia="Times New Roman" w:hAnsi="Times New Roman" w:cs="Times New Roman"/>
                <w:lang w:eastAsia="uk-UA"/>
              </w:rPr>
              <w:t>1. Цей Закон регулює суспільні відносини у сфері ліцензування видів господарської діяльності, визначає виключний перелік видів господарської діяльності, що підлягають ліцензуванню, встановлює уніфікований порядок їх ліцензування, нагляд і контроль у сфері ліцензування, відповідальність за порушення законодавства у сфері ліцензування видів господарської діяльності.</w:t>
            </w:r>
          </w:p>
          <w:p w:rsidR="006A5F2F" w:rsidRPr="008600A1" w:rsidRDefault="006A5F2F" w:rsidP="006A5F2F">
            <w:pPr>
              <w:shd w:val="clear" w:color="auto" w:fill="FFFFFF"/>
              <w:spacing w:after="150" w:line="240" w:lineRule="auto"/>
              <w:ind w:firstLine="450"/>
              <w:jc w:val="both"/>
              <w:rPr>
                <w:rFonts w:ascii="Times New Roman" w:eastAsia="Times New Roman" w:hAnsi="Times New Roman" w:cs="Times New Roman"/>
                <w:lang w:eastAsia="uk-UA"/>
              </w:rPr>
            </w:pPr>
            <w:bookmarkStart w:id="88" w:name="n15"/>
            <w:bookmarkEnd w:id="88"/>
            <w:r w:rsidRPr="008600A1">
              <w:rPr>
                <w:rFonts w:ascii="Times New Roman" w:eastAsia="Times New Roman" w:hAnsi="Times New Roman" w:cs="Times New Roman"/>
                <w:lang w:eastAsia="uk-UA"/>
              </w:rPr>
              <w:t>2. Дія цього Закону не поширюється на ліцензування таких видів господарської діяльності:</w:t>
            </w:r>
          </w:p>
          <w:p w:rsidR="006A5F2F" w:rsidRPr="008600A1" w:rsidRDefault="006A5F2F" w:rsidP="006A5F2F">
            <w:pPr>
              <w:spacing w:after="0" w:line="240" w:lineRule="auto"/>
              <w:ind w:firstLine="426"/>
              <w:jc w:val="both"/>
              <w:rPr>
                <w:rFonts w:ascii="Times New Roman" w:eastAsia="Times New Roman" w:hAnsi="Times New Roman" w:cs="Times New Roman"/>
                <w:lang w:eastAsia="ru-RU"/>
              </w:rPr>
            </w:pPr>
            <w:r w:rsidRPr="008600A1">
              <w:rPr>
                <w:rFonts w:ascii="Times New Roman" w:eastAsia="Times New Roman" w:hAnsi="Times New Roman" w:cs="Times New Roman"/>
                <w:lang w:eastAsia="ru-RU"/>
              </w:rPr>
              <w:t>[…]</w:t>
            </w:r>
          </w:p>
          <w:p w:rsidR="008600A1" w:rsidRDefault="008600A1" w:rsidP="00597602">
            <w:pPr>
              <w:pStyle w:val="rvps2"/>
              <w:shd w:val="clear" w:color="auto" w:fill="FFFFFF"/>
              <w:spacing w:before="0" w:beforeAutospacing="0" w:after="150" w:afterAutospacing="0"/>
              <w:ind w:firstLine="450"/>
              <w:jc w:val="both"/>
              <w:rPr>
                <w:sz w:val="22"/>
                <w:szCs w:val="22"/>
                <w:shd w:val="clear" w:color="auto" w:fill="FFFFFF"/>
              </w:rPr>
            </w:pPr>
          </w:p>
          <w:p w:rsidR="00BD48C6" w:rsidRDefault="006A5F2F" w:rsidP="00597602">
            <w:pPr>
              <w:pStyle w:val="rvps2"/>
              <w:shd w:val="clear" w:color="auto" w:fill="FFFFFF"/>
              <w:spacing w:before="0" w:beforeAutospacing="0" w:after="150" w:afterAutospacing="0"/>
              <w:ind w:firstLine="450"/>
              <w:jc w:val="both"/>
              <w:rPr>
                <w:sz w:val="22"/>
                <w:szCs w:val="22"/>
                <w:shd w:val="clear" w:color="auto" w:fill="FFFFFF"/>
              </w:rPr>
            </w:pPr>
            <w:r w:rsidRPr="008600A1">
              <w:rPr>
                <w:sz w:val="22"/>
                <w:szCs w:val="22"/>
                <w:shd w:val="clear" w:color="auto" w:fill="FFFFFF"/>
              </w:rPr>
              <w:t xml:space="preserve">4) діяльність у сфері електроенергетики, на ринку природного газу, </w:t>
            </w:r>
            <w:r w:rsidRPr="008600A1">
              <w:rPr>
                <w:i/>
                <w:sz w:val="22"/>
                <w:szCs w:val="22"/>
                <w:shd w:val="clear" w:color="auto" w:fill="FFFFFF"/>
              </w:rPr>
              <w:t>централізоване водопостачання та централізоване водовідведення,</w:t>
            </w:r>
            <w:r w:rsidRPr="008600A1">
              <w:rPr>
                <w:sz w:val="22"/>
                <w:szCs w:val="22"/>
                <w:shd w:val="clear" w:color="auto" w:fill="FFFFFF"/>
              </w:rPr>
              <w:t xml:space="preserve"> виробництво теплової енергії</w:t>
            </w:r>
            <w:r w:rsidRPr="008600A1">
              <w:rPr>
                <w:i/>
                <w:sz w:val="22"/>
                <w:szCs w:val="22"/>
                <w:shd w:val="clear" w:color="auto" w:fill="FFFFFF"/>
              </w:rPr>
              <w:t xml:space="preserve">, транспортування теплової енергії магістральними і місцевими (розподільними) тепловими мережами, постачання теплової енергії </w:t>
            </w:r>
            <w:r w:rsidRPr="008600A1">
              <w:rPr>
                <w:sz w:val="22"/>
                <w:szCs w:val="22"/>
                <w:shd w:val="clear" w:color="auto" w:fill="FFFFFF"/>
              </w:rPr>
              <w:t>та іншу діяльність, ліцензування якої здійснює Національна комісія, що здійснює державне регулювання у сферах енергетики та комунальних послуг, відповідно до закону, та здійснення контролю у цих сферах;</w:t>
            </w:r>
          </w:p>
          <w:p w:rsidR="008600A1" w:rsidRPr="008600A1" w:rsidRDefault="008600A1" w:rsidP="00597602">
            <w:pPr>
              <w:pStyle w:val="rvps2"/>
              <w:shd w:val="clear" w:color="auto" w:fill="FFFFFF"/>
              <w:spacing w:before="0" w:beforeAutospacing="0" w:after="150" w:afterAutospacing="0"/>
              <w:ind w:firstLine="450"/>
              <w:jc w:val="both"/>
              <w:rPr>
                <w:rStyle w:val="rvts9"/>
                <w:b/>
                <w:bCs/>
                <w:sz w:val="22"/>
                <w:szCs w:val="22"/>
              </w:rPr>
            </w:pPr>
          </w:p>
        </w:tc>
        <w:tc>
          <w:tcPr>
            <w:tcW w:w="6521" w:type="dxa"/>
            <w:tcBorders>
              <w:top w:val="single" w:sz="4" w:space="0" w:color="auto"/>
              <w:left w:val="single" w:sz="4" w:space="0" w:color="auto"/>
              <w:bottom w:val="single" w:sz="4" w:space="0" w:color="auto"/>
              <w:right w:val="single" w:sz="4" w:space="0" w:color="auto"/>
            </w:tcBorders>
          </w:tcPr>
          <w:p w:rsidR="006A5F2F" w:rsidRPr="008600A1" w:rsidRDefault="006A5F2F" w:rsidP="006A5F2F">
            <w:pPr>
              <w:shd w:val="clear" w:color="auto" w:fill="FFFFFF"/>
              <w:spacing w:after="150" w:line="240" w:lineRule="auto"/>
              <w:ind w:firstLine="450"/>
              <w:jc w:val="both"/>
              <w:rPr>
                <w:rFonts w:ascii="Times New Roman" w:eastAsia="Times New Roman" w:hAnsi="Times New Roman" w:cs="Times New Roman"/>
                <w:lang w:eastAsia="uk-UA"/>
              </w:rPr>
            </w:pPr>
            <w:r w:rsidRPr="008600A1">
              <w:rPr>
                <w:rFonts w:ascii="Times New Roman" w:eastAsia="Times New Roman" w:hAnsi="Times New Roman" w:cs="Times New Roman"/>
                <w:b/>
                <w:bCs/>
                <w:lang w:eastAsia="uk-UA"/>
              </w:rPr>
              <w:t>Стаття 2.</w:t>
            </w:r>
            <w:r w:rsidRPr="008600A1">
              <w:rPr>
                <w:rFonts w:ascii="Times New Roman" w:eastAsia="Times New Roman" w:hAnsi="Times New Roman" w:cs="Times New Roman"/>
                <w:lang w:eastAsia="uk-UA"/>
              </w:rPr>
              <w:t> Сфера дії Закону та повноваження органів державної влади у сфері ліцензування</w:t>
            </w:r>
          </w:p>
          <w:p w:rsidR="006A5F2F" w:rsidRPr="008600A1" w:rsidRDefault="006A5F2F" w:rsidP="006A5F2F">
            <w:pPr>
              <w:shd w:val="clear" w:color="auto" w:fill="FFFFFF"/>
              <w:spacing w:after="150" w:line="240" w:lineRule="auto"/>
              <w:ind w:firstLine="450"/>
              <w:jc w:val="both"/>
              <w:rPr>
                <w:rFonts w:ascii="Times New Roman" w:eastAsia="Times New Roman" w:hAnsi="Times New Roman" w:cs="Times New Roman"/>
                <w:lang w:eastAsia="uk-UA"/>
              </w:rPr>
            </w:pPr>
            <w:r w:rsidRPr="008600A1">
              <w:rPr>
                <w:rFonts w:ascii="Times New Roman" w:eastAsia="Times New Roman" w:hAnsi="Times New Roman" w:cs="Times New Roman"/>
                <w:lang w:eastAsia="uk-UA"/>
              </w:rPr>
              <w:t>1. Цей Закон регулює суспільні відносини у сфері ліцензування видів господарської діяльності, визначає виключний перелік видів господарської діяльності, що підлягають ліцензуванню, встановлює уніфікований порядок їх ліцензування, нагляд і контроль у сфері ліцензування, відповідальність за порушення законодавства у сфері ліцензування видів господарської діяльності.</w:t>
            </w:r>
          </w:p>
          <w:p w:rsidR="006A5F2F" w:rsidRPr="008600A1" w:rsidRDefault="006A5F2F" w:rsidP="006A5F2F">
            <w:pPr>
              <w:shd w:val="clear" w:color="auto" w:fill="FFFFFF"/>
              <w:spacing w:before="120" w:after="150" w:line="240" w:lineRule="auto"/>
              <w:ind w:firstLine="448"/>
              <w:jc w:val="both"/>
              <w:rPr>
                <w:rFonts w:ascii="Times New Roman" w:eastAsia="Times New Roman" w:hAnsi="Times New Roman" w:cs="Times New Roman"/>
                <w:lang w:eastAsia="uk-UA"/>
              </w:rPr>
            </w:pPr>
            <w:r w:rsidRPr="008600A1">
              <w:rPr>
                <w:rFonts w:ascii="Times New Roman" w:eastAsia="Times New Roman" w:hAnsi="Times New Roman" w:cs="Times New Roman"/>
                <w:lang w:eastAsia="uk-UA"/>
              </w:rPr>
              <w:t>2. Дія цього Закону не поширюється на ліцензування таких видів господарської діяльності:</w:t>
            </w:r>
          </w:p>
          <w:p w:rsidR="006A5F2F" w:rsidRPr="008600A1" w:rsidRDefault="006A5F2F" w:rsidP="006A5F2F">
            <w:pPr>
              <w:spacing w:after="0" w:line="240" w:lineRule="auto"/>
              <w:ind w:firstLine="426"/>
              <w:jc w:val="both"/>
              <w:rPr>
                <w:rFonts w:ascii="Times New Roman" w:eastAsia="Times New Roman" w:hAnsi="Times New Roman" w:cs="Times New Roman"/>
                <w:lang w:eastAsia="ru-RU"/>
              </w:rPr>
            </w:pPr>
            <w:r w:rsidRPr="008600A1">
              <w:rPr>
                <w:rFonts w:ascii="Times New Roman" w:eastAsia="Times New Roman" w:hAnsi="Times New Roman" w:cs="Times New Roman"/>
                <w:lang w:eastAsia="ru-RU"/>
              </w:rPr>
              <w:t>[…]</w:t>
            </w:r>
          </w:p>
          <w:p w:rsidR="00BD48C6" w:rsidRPr="008600A1" w:rsidRDefault="006A5F2F" w:rsidP="008600A1">
            <w:pPr>
              <w:pStyle w:val="rvps2"/>
              <w:shd w:val="clear" w:color="auto" w:fill="FFFFFF"/>
              <w:spacing w:before="480" w:beforeAutospacing="0" w:after="150" w:afterAutospacing="0"/>
              <w:ind w:firstLine="448"/>
              <w:jc w:val="both"/>
              <w:rPr>
                <w:rStyle w:val="rvts9"/>
                <w:b/>
                <w:bCs/>
                <w:sz w:val="22"/>
                <w:szCs w:val="22"/>
              </w:rPr>
            </w:pPr>
            <w:r w:rsidRPr="008600A1">
              <w:rPr>
                <w:sz w:val="22"/>
                <w:szCs w:val="22"/>
                <w:shd w:val="clear" w:color="auto" w:fill="FFFFFF"/>
              </w:rPr>
              <w:t>4) діяльність у сфері електроенергетики, на ринку природного газу, виробництво теплової енергії та іншу діяльність, ліцензування якої здійснює Національна комісія, що здійснює державне регулювання у сферах енергетики та комунальних послуг, відповідно до закону, та здійснення контролю у цих сферах;</w:t>
            </w:r>
          </w:p>
        </w:tc>
        <w:tc>
          <w:tcPr>
            <w:tcW w:w="3260" w:type="dxa"/>
            <w:tcBorders>
              <w:top w:val="single" w:sz="4" w:space="0" w:color="auto"/>
              <w:left w:val="single" w:sz="4" w:space="0" w:color="auto"/>
              <w:bottom w:val="single" w:sz="4" w:space="0" w:color="auto"/>
              <w:right w:val="single" w:sz="4" w:space="0" w:color="auto"/>
            </w:tcBorders>
          </w:tcPr>
          <w:p w:rsidR="00BD48C6" w:rsidRPr="008600A1" w:rsidRDefault="006A5F2F" w:rsidP="006A5F2F">
            <w:pPr>
              <w:spacing w:after="0" w:line="240" w:lineRule="auto"/>
              <w:ind w:firstLine="404"/>
              <w:jc w:val="both"/>
              <w:rPr>
                <w:rFonts w:ascii="Times New Roman" w:eastAsia="Times New Roman" w:hAnsi="Times New Roman" w:cs="Times New Roman"/>
                <w:lang w:eastAsia="uk-UA"/>
              </w:rPr>
            </w:pPr>
            <w:r w:rsidRPr="008600A1">
              <w:rPr>
                <w:rFonts w:ascii="Times New Roman" w:eastAsia="Times New Roman" w:hAnsi="Times New Roman" w:cs="Times New Roman"/>
                <w:lang w:eastAsia="uk-UA"/>
              </w:rPr>
              <w:t xml:space="preserve">Згідно з положеннями законопроекту НКРЕКП здійснюватиме ліцензування господарської діяльності лише з виробництва теплової енергії на теплоцентралях, теплоелектростанціях, атомних електростанціях і когенераційних установках. </w:t>
            </w:r>
          </w:p>
          <w:p w:rsidR="00F713E1" w:rsidRPr="008600A1" w:rsidRDefault="006A5F2F" w:rsidP="00F713E1">
            <w:pPr>
              <w:shd w:val="clear" w:color="auto" w:fill="FFFFFF"/>
              <w:spacing w:after="0" w:line="240" w:lineRule="auto"/>
              <w:ind w:firstLine="448"/>
              <w:jc w:val="both"/>
              <w:rPr>
                <w:rFonts w:ascii="Times New Roman" w:eastAsia="Times New Roman" w:hAnsi="Times New Roman" w:cs="Times New Roman"/>
                <w:lang w:eastAsia="uk-UA"/>
              </w:rPr>
            </w:pPr>
            <w:r w:rsidRPr="008600A1">
              <w:rPr>
                <w:rFonts w:ascii="Times New Roman" w:eastAsia="Times New Roman" w:hAnsi="Times New Roman" w:cs="Times New Roman"/>
                <w:lang w:eastAsia="uk-UA"/>
              </w:rPr>
              <w:t xml:space="preserve">У зв’язку з цим положення пункту 4 частини другої статті </w:t>
            </w:r>
            <w:r w:rsidR="00F713E1" w:rsidRPr="008600A1">
              <w:rPr>
                <w:rFonts w:ascii="Times New Roman" w:eastAsia="Times New Roman" w:hAnsi="Times New Roman" w:cs="Times New Roman"/>
                <w:lang w:eastAsia="uk-UA"/>
              </w:rPr>
              <w:t>2 Закону України «Про ліцензування видів господарської діяльності» узгоджено із концепцією проекту Закону.</w:t>
            </w:r>
          </w:p>
          <w:p w:rsidR="006A5F2F" w:rsidRPr="008600A1" w:rsidRDefault="006A5F2F" w:rsidP="006A5F2F">
            <w:pPr>
              <w:spacing w:after="0" w:line="240" w:lineRule="auto"/>
              <w:ind w:firstLine="404"/>
              <w:jc w:val="both"/>
              <w:rPr>
                <w:rFonts w:ascii="Times New Roman" w:eastAsia="Times New Roman" w:hAnsi="Times New Roman" w:cs="Times New Roman"/>
                <w:lang w:eastAsia="uk-UA"/>
              </w:rPr>
            </w:pPr>
          </w:p>
        </w:tc>
      </w:tr>
      <w:tr w:rsidR="0089255D" w:rsidRPr="00CE1045" w:rsidTr="009E1BFC">
        <w:tc>
          <w:tcPr>
            <w:tcW w:w="16126" w:type="dxa"/>
            <w:gridSpan w:val="3"/>
            <w:tcBorders>
              <w:top w:val="single" w:sz="4" w:space="0" w:color="auto"/>
              <w:left w:val="single" w:sz="4" w:space="0" w:color="auto"/>
              <w:bottom w:val="single" w:sz="4" w:space="0" w:color="auto"/>
              <w:right w:val="single" w:sz="4" w:space="0" w:color="auto"/>
            </w:tcBorders>
          </w:tcPr>
          <w:p w:rsidR="0087123D" w:rsidRPr="00CE1045" w:rsidRDefault="0087123D" w:rsidP="00597602">
            <w:pPr>
              <w:shd w:val="clear" w:color="auto" w:fill="FFFFFF"/>
              <w:spacing w:after="0" w:line="240" w:lineRule="auto"/>
              <w:ind w:firstLine="448"/>
              <w:jc w:val="center"/>
              <w:rPr>
                <w:rFonts w:ascii="Times New Roman" w:eastAsia="Times New Roman" w:hAnsi="Times New Roman" w:cs="Times New Roman"/>
                <w:b/>
                <w:bCs/>
                <w:lang w:eastAsia="uk-UA"/>
              </w:rPr>
            </w:pPr>
          </w:p>
          <w:p w:rsidR="0087123D" w:rsidRPr="00CE1045" w:rsidRDefault="0087123D" w:rsidP="00597602">
            <w:pPr>
              <w:shd w:val="clear" w:color="auto" w:fill="FFFFFF"/>
              <w:spacing w:after="0" w:line="240" w:lineRule="auto"/>
              <w:ind w:firstLine="448"/>
              <w:jc w:val="center"/>
              <w:rPr>
                <w:rFonts w:ascii="Times New Roman" w:eastAsia="Times New Roman" w:hAnsi="Times New Roman" w:cs="Times New Roman"/>
                <w:b/>
                <w:bCs/>
                <w:lang w:eastAsia="uk-UA"/>
              </w:rPr>
            </w:pPr>
            <w:r w:rsidRPr="00CE1045">
              <w:rPr>
                <w:rFonts w:ascii="Times New Roman" w:eastAsia="Times New Roman" w:hAnsi="Times New Roman" w:cs="Times New Roman"/>
                <w:b/>
                <w:bCs/>
                <w:lang w:eastAsia="uk-UA"/>
              </w:rPr>
              <w:t>Закон України «Про Національну комісію, що здійснює державне регулювання у сферах енергетики та комунальних послуг»</w:t>
            </w:r>
          </w:p>
          <w:p w:rsidR="0087123D" w:rsidRPr="00CE1045" w:rsidRDefault="0087123D" w:rsidP="00597602">
            <w:pPr>
              <w:shd w:val="clear" w:color="auto" w:fill="FFFFFF"/>
              <w:spacing w:after="0" w:line="240" w:lineRule="auto"/>
              <w:ind w:firstLine="448"/>
              <w:jc w:val="center"/>
              <w:rPr>
                <w:rFonts w:ascii="Times New Roman" w:eastAsia="Times New Roman" w:hAnsi="Times New Roman" w:cs="Times New Roman"/>
                <w:b/>
                <w:bCs/>
                <w:lang w:eastAsia="uk-UA"/>
              </w:rPr>
            </w:pP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2.</w:t>
            </w:r>
            <w:r w:rsidRPr="00CE1045">
              <w:rPr>
                <w:rFonts w:ascii="Times New Roman" w:eastAsia="Times New Roman" w:hAnsi="Times New Roman" w:cs="Times New Roman"/>
                <w:lang w:eastAsia="uk-UA"/>
              </w:rPr>
              <w:t> Сфера діяльності Регулятора</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bookmarkStart w:id="89" w:name="n13"/>
            <w:bookmarkEnd w:id="89"/>
            <w:r w:rsidRPr="00CE1045">
              <w:rPr>
                <w:rFonts w:ascii="Times New Roman" w:eastAsia="Times New Roman" w:hAnsi="Times New Roman" w:cs="Times New Roman"/>
                <w:lang w:eastAsia="uk-UA"/>
              </w:rPr>
              <w:t>1. Регулятор здійснює державне регулювання, моніторинг та контроль за діяльністю суб’єктів господарювання у сферах енергетики та комунальних послуг, зокрема:</w:t>
            </w: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bookmarkStart w:id="90" w:name="n14"/>
            <w:bookmarkEnd w:id="90"/>
            <w:r w:rsidRPr="00CE1045">
              <w:rPr>
                <w:rFonts w:ascii="Times New Roman" w:eastAsia="Times New Roman" w:hAnsi="Times New Roman" w:cs="Times New Roman"/>
                <w:lang w:eastAsia="ru-RU"/>
              </w:rPr>
              <w:t>[…]</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bookmarkStart w:id="91" w:name="n18"/>
            <w:bookmarkEnd w:id="91"/>
            <w:r w:rsidRPr="00CE1045">
              <w:rPr>
                <w:rFonts w:ascii="Times New Roman" w:eastAsia="Times New Roman" w:hAnsi="Times New Roman" w:cs="Times New Roman"/>
                <w:lang w:eastAsia="uk-UA"/>
              </w:rPr>
              <w:t>2) у сфері комунальних послуг:</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bCs/>
                <w:i/>
                <w:iCs/>
                <w:lang w:eastAsia="uk-UA"/>
              </w:rPr>
            </w:pPr>
            <w:bookmarkStart w:id="92" w:name="n19"/>
            <w:bookmarkEnd w:id="92"/>
            <w:r w:rsidRPr="00CE1045">
              <w:rPr>
                <w:rFonts w:ascii="Times New Roman" w:eastAsia="Times New Roman" w:hAnsi="Times New Roman" w:cs="Times New Roman"/>
                <w:bCs/>
                <w:i/>
                <w:iCs/>
                <w:lang w:eastAsia="uk-UA"/>
              </w:rPr>
              <w:t>діяльності з виробництва теплової енергії на теплогенеруючих установках, включаючи установки для комбінованого виробництва теплової та електричної енергії, транспортування її магістральними та місцевими (розподільчими) тепловими мережами, постачання теплової енергії в обсягах понад рівень, що встановлюється умовами та правилами провадження господарської діяльності (ліцензійними умовами);</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bCs/>
                <w:i/>
                <w:iCs/>
                <w:lang w:eastAsia="uk-UA"/>
              </w:rPr>
            </w:pPr>
            <w:bookmarkStart w:id="93" w:name="n20"/>
            <w:bookmarkEnd w:id="93"/>
            <w:r w:rsidRPr="00CE1045">
              <w:rPr>
                <w:rFonts w:ascii="Times New Roman" w:eastAsia="Times New Roman" w:hAnsi="Times New Roman" w:cs="Times New Roman"/>
                <w:bCs/>
                <w:i/>
                <w:iCs/>
                <w:lang w:eastAsia="uk-UA"/>
              </w:rPr>
              <w:t>діяльності у сфері централізованого водопостачання та водовідведення в обсягах понад рівень, що встановлюється умовами та правилами провадження господарської діяльності (ліцензійними умовами).</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bookmarkStart w:id="94" w:name="n21"/>
            <w:bookmarkEnd w:id="94"/>
            <w:r w:rsidRPr="00CE1045">
              <w:rPr>
                <w:rFonts w:ascii="Times New Roman" w:eastAsia="Times New Roman" w:hAnsi="Times New Roman" w:cs="Times New Roman"/>
                <w:lang w:eastAsia="uk-UA"/>
              </w:rPr>
              <w:t>Розподіл видів діяльності відповідно до сфер застосовується виключно для цілей цього Закону.</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b/>
                <w:bCs/>
                <w:lang w:eastAsia="uk-UA"/>
              </w:rPr>
            </w:pPr>
            <w:r w:rsidRPr="00CE1045">
              <w:rPr>
                <w:rFonts w:ascii="Times New Roman" w:eastAsia="Times New Roman" w:hAnsi="Times New Roman" w:cs="Times New Roman"/>
                <w:iCs/>
                <w:shd w:val="clear" w:color="auto" w:fill="FFFFFF"/>
                <w:lang w:eastAsia="uk-UA"/>
              </w:rPr>
              <w:t>2. Державне регулювання у сферах, визначених у частині першій цієї статті, здійснюється Регулятором відповідно до цього Закону, а також законів України </w:t>
            </w:r>
            <w:hyperlink r:id="rId37" w:tgtFrame="_blank" w:history="1">
              <w:r w:rsidRPr="00CE1045">
                <w:rPr>
                  <w:rFonts w:ascii="Times New Roman" w:eastAsia="Times New Roman" w:hAnsi="Times New Roman" w:cs="Times New Roman"/>
                  <w:iCs/>
                  <w:shd w:val="clear" w:color="auto" w:fill="FFFFFF"/>
                  <w:lang w:eastAsia="uk-UA"/>
                </w:rPr>
                <w:t>"Про природні монополії"</w:t>
              </w:r>
            </w:hyperlink>
            <w:r w:rsidRPr="00CE1045">
              <w:rPr>
                <w:rFonts w:ascii="Times New Roman" w:eastAsia="Times New Roman" w:hAnsi="Times New Roman" w:cs="Times New Roman"/>
                <w:iCs/>
                <w:shd w:val="clear" w:color="auto" w:fill="FFFFFF"/>
                <w:lang w:eastAsia="uk-UA"/>
              </w:rPr>
              <w:t xml:space="preserve">, </w:t>
            </w:r>
            <w:hyperlink r:id="rId38" w:tgtFrame="_blank" w:history="1">
              <w:r w:rsidRPr="00CE1045">
                <w:rPr>
                  <w:rFonts w:ascii="Times New Roman" w:eastAsia="Times New Roman" w:hAnsi="Times New Roman" w:cs="Times New Roman"/>
                  <w:iCs/>
                  <w:shd w:val="clear" w:color="auto" w:fill="FFFFFF"/>
                  <w:lang w:eastAsia="uk-UA"/>
                </w:rPr>
                <w:t>"Про ринок електричної енергії"</w:t>
              </w:r>
            </w:hyperlink>
            <w:r w:rsidRPr="00CE1045">
              <w:rPr>
                <w:rFonts w:ascii="Times New Roman" w:eastAsia="Times New Roman" w:hAnsi="Times New Roman" w:cs="Times New Roman"/>
                <w:iCs/>
                <w:shd w:val="clear" w:color="auto" w:fill="FFFFFF"/>
                <w:lang w:eastAsia="uk-UA"/>
              </w:rPr>
              <w:t>, </w:t>
            </w:r>
            <w:hyperlink r:id="rId39" w:tgtFrame="_blank" w:history="1">
              <w:r w:rsidRPr="00CE1045">
                <w:rPr>
                  <w:rFonts w:ascii="Times New Roman" w:eastAsia="Times New Roman" w:hAnsi="Times New Roman" w:cs="Times New Roman"/>
                  <w:iCs/>
                  <w:shd w:val="clear" w:color="auto" w:fill="FFFFFF"/>
                  <w:lang w:eastAsia="uk-UA"/>
                </w:rPr>
                <w:t>"Про ринок природного газу"</w:t>
              </w:r>
            </w:hyperlink>
            <w:r w:rsidRPr="00CE1045">
              <w:rPr>
                <w:rFonts w:ascii="Times New Roman" w:eastAsia="Times New Roman" w:hAnsi="Times New Roman" w:cs="Times New Roman"/>
                <w:iCs/>
                <w:shd w:val="clear" w:color="auto" w:fill="FFFFFF"/>
                <w:lang w:eastAsia="uk-UA"/>
              </w:rPr>
              <w:t xml:space="preserve">, </w:t>
            </w:r>
            <w:hyperlink r:id="rId40" w:tgtFrame="_blank" w:history="1">
              <w:r w:rsidRPr="00CE1045">
                <w:rPr>
                  <w:rFonts w:ascii="Times New Roman" w:eastAsia="Times New Roman" w:hAnsi="Times New Roman" w:cs="Times New Roman"/>
                  <w:iCs/>
                  <w:shd w:val="clear" w:color="auto" w:fill="FFFFFF"/>
                  <w:lang w:eastAsia="uk-UA"/>
                </w:rPr>
                <w:t>"Про трубопровідний транспорт"</w:t>
              </w:r>
            </w:hyperlink>
            <w:r w:rsidRPr="00CE1045">
              <w:rPr>
                <w:rFonts w:ascii="Times New Roman" w:eastAsia="Times New Roman" w:hAnsi="Times New Roman" w:cs="Times New Roman"/>
                <w:iCs/>
                <w:shd w:val="clear" w:color="auto" w:fill="FFFFFF"/>
                <w:lang w:eastAsia="uk-UA"/>
              </w:rPr>
              <w:t xml:space="preserve">, </w:t>
            </w:r>
            <w:hyperlink r:id="rId41" w:tgtFrame="_blank" w:history="1">
              <w:r w:rsidRPr="00CE1045">
                <w:rPr>
                  <w:rFonts w:ascii="Times New Roman" w:eastAsia="Times New Roman" w:hAnsi="Times New Roman" w:cs="Times New Roman"/>
                  <w:iCs/>
                  <w:shd w:val="clear" w:color="auto" w:fill="FFFFFF"/>
                  <w:lang w:eastAsia="uk-UA"/>
                </w:rPr>
                <w:t>"Про комбіноване виробництво теплової та електричної енергії (когенерацію) та використання скидного енергопотенціалу"</w:t>
              </w:r>
            </w:hyperlink>
            <w:r w:rsidRPr="00CE1045">
              <w:rPr>
                <w:rFonts w:ascii="Times New Roman" w:eastAsia="Times New Roman" w:hAnsi="Times New Roman" w:cs="Times New Roman"/>
                <w:iCs/>
                <w:shd w:val="clear" w:color="auto" w:fill="FFFFFF"/>
                <w:lang w:eastAsia="uk-UA"/>
              </w:rPr>
              <w:t xml:space="preserve">, </w:t>
            </w:r>
            <w:hyperlink r:id="rId42" w:tgtFrame="_blank" w:history="1">
              <w:r w:rsidRPr="00CE1045">
                <w:rPr>
                  <w:rFonts w:ascii="Times New Roman" w:eastAsia="Times New Roman" w:hAnsi="Times New Roman" w:cs="Times New Roman"/>
                  <w:i/>
                  <w:iCs/>
                  <w:shd w:val="clear" w:color="auto" w:fill="FFFFFF"/>
                  <w:lang w:eastAsia="uk-UA"/>
                </w:rPr>
                <w:t>"Про державне регулювання у сфері комунальних послуг"</w:t>
              </w:r>
            </w:hyperlink>
            <w:r w:rsidRPr="00CE1045">
              <w:rPr>
                <w:rFonts w:ascii="Times New Roman" w:eastAsia="Times New Roman" w:hAnsi="Times New Roman" w:cs="Times New Roman"/>
                <w:i/>
                <w:iCs/>
                <w:shd w:val="clear" w:color="auto" w:fill="FFFFFF"/>
                <w:lang w:eastAsia="uk-UA"/>
              </w:rPr>
              <w:t xml:space="preserve">, </w:t>
            </w:r>
            <w:hyperlink r:id="rId43" w:tgtFrame="_blank" w:history="1">
              <w:r w:rsidRPr="00CE1045">
                <w:rPr>
                  <w:rFonts w:ascii="Times New Roman" w:eastAsia="Times New Roman" w:hAnsi="Times New Roman" w:cs="Times New Roman"/>
                  <w:i/>
                  <w:iCs/>
                  <w:shd w:val="clear" w:color="auto" w:fill="FFFFFF"/>
                  <w:lang w:eastAsia="uk-UA"/>
                </w:rPr>
                <w:t>"Про теплопостачання"</w:t>
              </w:r>
            </w:hyperlink>
            <w:r w:rsidRPr="00CE1045">
              <w:rPr>
                <w:rFonts w:ascii="Times New Roman" w:eastAsia="Times New Roman" w:hAnsi="Times New Roman" w:cs="Times New Roman"/>
                <w:i/>
                <w:iCs/>
                <w:shd w:val="clear" w:color="auto" w:fill="FFFFFF"/>
                <w:lang w:eastAsia="uk-UA"/>
              </w:rPr>
              <w:t xml:space="preserve">, </w:t>
            </w:r>
            <w:hyperlink r:id="rId44" w:tgtFrame="_blank" w:history="1">
              <w:r w:rsidRPr="00CE1045">
                <w:rPr>
                  <w:rFonts w:ascii="Times New Roman" w:eastAsia="Times New Roman" w:hAnsi="Times New Roman" w:cs="Times New Roman"/>
                  <w:i/>
                  <w:iCs/>
                  <w:shd w:val="clear" w:color="auto" w:fill="FFFFFF"/>
                  <w:lang w:eastAsia="uk-UA"/>
                </w:rPr>
                <w:t>"Про питну воду та питне водопостачання"</w:t>
              </w:r>
            </w:hyperlink>
            <w:r w:rsidRPr="00CE1045">
              <w:rPr>
                <w:rFonts w:ascii="Times New Roman" w:eastAsia="Times New Roman" w:hAnsi="Times New Roman" w:cs="Times New Roman"/>
                <w:i/>
                <w:iCs/>
                <w:shd w:val="clear" w:color="auto" w:fill="FFFFFF"/>
                <w:lang w:eastAsia="uk-UA"/>
              </w:rPr>
              <w:t xml:space="preserve">, </w:t>
            </w:r>
            <w:r w:rsidRPr="00CE1045">
              <w:rPr>
                <w:rFonts w:ascii="Times New Roman" w:eastAsia="Times New Roman" w:hAnsi="Times New Roman" w:cs="Times New Roman"/>
                <w:iCs/>
                <w:shd w:val="clear" w:color="auto" w:fill="FFFFFF"/>
                <w:lang w:eastAsia="uk-UA"/>
              </w:rPr>
              <w:t>інших актів законодавства, що регулюють відносини у відповідних сферах.</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2.</w:t>
            </w:r>
            <w:r w:rsidRPr="00CE1045">
              <w:rPr>
                <w:rFonts w:ascii="Times New Roman" w:eastAsia="Times New Roman" w:hAnsi="Times New Roman" w:cs="Times New Roman"/>
                <w:lang w:eastAsia="uk-UA"/>
              </w:rPr>
              <w:t> Сфера діяльності Регулятора</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1. Регулятор здійснює державне регулювання, моніторинг та контроль за діяльністю суб’єктів господарювання у сферах енергетики та комунальних послуг, зокрема:</w:t>
            </w: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2) у сфері комунальних послуг:</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b/>
                <w:lang w:eastAsia="uk-UA"/>
              </w:rPr>
            </w:pPr>
            <w:r w:rsidRPr="00CE1045">
              <w:rPr>
                <w:rFonts w:ascii="Times New Roman" w:eastAsia="Times New Roman" w:hAnsi="Times New Roman" w:cs="Times New Roman"/>
                <w:b/>
                <w:lang w:eastAsia="uk-UA"/>
              </w:rPr>
              <w:t xml:space="preserve">діяльності з виробництва теплової енергії </w:t>
            </w:r>
            <w:r w:rsidRPr="00CE1045">
              <w:rPr>
                <w:rFonts w:ascii="Times New Roman" w:eastAsia="Times New Roman" w:hAnsi="Times New Roman" w:cs="Times New Roman"/>
                <w:b/>
                <w:shd w:val="clear" w:color="auto" w:fill="FFFFFF"/>
                <w:lang w:eastAsia="uk-UA"/>
              </w:rPr>
              <w:t>на теплоелектроцентралях, теплоелектростанціях, атомних електростанціях та когенераційних установках</w:t>
            </w:r>
            <w:r w:rsidRPr="00CE1045">
              <w:rPr>
                <w:rFonts w:ascii="Times New Roman" w:eastAsia="Times New Roman" w:hAnsi="Times New Roman" w:cs="Times New Roman"/>
                <w:b/>
                <w:lang w:eastAsia="uk-UA"/>
              </w:rPr>
              <w:t>;</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b/>
                <w:lang w:eastAsia="uk-UA"/>
              </w:rPr>
            </w:pP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b/>
                <w:lang w:eastAsia="uk-UA"/>
              </w:rPr>
            </w:pP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b/>
                <w:lang w:eastAsia="uk-UA"/>
              </w:rPr>
            </w:pP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b/>
                <w:lang w:eastAsia="uk-UA"/>
              </w:rPr>
            </w:pPr>
            <w:r w:rsidRPr="00CE1045">
              <w:rPr>
                <w:rFonts w:ascii="Times New Roman" w:eastAsia="Times New Roman" w:hAnsi="Times New Roman" w:cs="Times New Roman"/>
                <w:b/>
                <w:lang w:eastAsia="uk-UA"/>
              </w:rPr>
              <w:t>Виключається</w:t>
            </w:r>
          </w:p>
          <w:p w:rsidR="00597602" w:rsidRPr="00CE1045" w:rsidRDefault="00597602" w:rsidP="00597602">
            <w:pPr>
              <w:shd w:val="clear" w:color="auto" w:fill="FFFFFF"/>
              <w:spacing w:after="0" w:line="240" w:lineRule="auto"/>
              <w:ind w:firstLine="374"/>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374"/>
              <w:jc w:val="both"/>
              <w:rPr>
                <w:rFonts w:ascii="Times New Roman" w:eastAsia="Times New Roman" w:hAnsi="Times New Roman" w:cs="Times New Roman"/>
                <w:lang w:eastAsia="uk-UA"/>
              </w:rPr>
            </w:pPr>
          </w:p>
          <w:p w:rsidR="00597602" w:rsidRPr="00CE1045" w:rsidRDefault="00597602" w:rsidP="00597602">
            <w:pPr>
              <w:shd w:val="clear" w:color="auto" w:fill="FFFFFF"/>
              <w:spacing w:after="0"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Розподіл видів діяльності відповідно до сфер застосовується виключно для цілей цього Закону.</w:t>
            </w:r>
          </w:p>
          <w:p w:rsidR="00597602" w:rsidRPr="00CE1045" w:rsidRDefault="00597602" w:rsidP="00597602">
            <w:pPr>
              <w:shd w:val="clear" w:color="auto" w:fill="FFFFFF"/>
              <w:spacing w:after="0" w:line="240" w:lineRule="auto"/>
              <w:ind w:firstLine="374"/>
              <w:jc w:val="both"/>
              <w:rPr>
                <w:rFonts w:ascii="Times New Roman" w:eastAsia="Times New Roman" w:hAnsi="Times New Roman" w:cs="Times New Roman"/>
                <w:b/>
                <w:shd w:val="clear" w:color="auto" w:fill="FFFFFF"/>
                <w:lang w:eastAsia="uk-UA"/>
              </w:rPr>
            </w:pP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b/>
                <w:bCs/>
                <w:lang w:eastAsia="uk-UA"/>
              </w:rPr>
            </w:pPr>
            <w:r w:rsidRPr="00CE1045">
              <w:rPr>
                <w:rFonts w:ascii="Times New Roman" w:eastAsia="Times New Roman" w:hAnsi="Times New Roman" w:cs="Times New Roman"/>
                <w:b/>
                <w:shd w:val="clear" w:color="auto" w:fill="FFFFFF"/>
                <w:lang w:eastAsia="uk-UA"/>
              </w:rPr>
              <w:t xml:space="preserve">2. Державне регулювання у сферах, визначених у частині першій цієї статті, здійснюється Регулятором відповідно до цього Закону, а також законів України </w:t>
            </w:r>
            <w:hyperlink r:id="rId45" w:tgtFrame="_blank" w:history="1">
              <w:r w:rsidRPr="00CE1045">
                <w:rPr>
                  <w:rFonts w:ascii="Times New Roman" w:eastAsia="Times New Roman" w:hAnsi="Times New Roman" w:cs="Times New Roman"/>
                  <w:b/>
                  <w:shd w:val="clear" w:color="auto" w:fill="FFFFFF"/>
                  <w:lang w:eastAsia="uk-UA"/>
                </w:rPr>
                <w:t>"Про природні монополії"</w:t>
              </w:r>
            </w:hyperlink>
            <w:r w:rsidRPr="00CE1045">
              <w:rPr>
                <w:rFonts w:ascii="Times New Roman" w:eastAsia="Times New Roman" w:hAnsi="Times New Roman" w:cs="Times New Roman"/>
                <w:b/>
                <w:shd w:val="clear" w:color="auto" w:fill="FFFFFF"/>
                <w:lang w:eastAsia="uk-UA"/>
              </w:rPr>
              <w:t xml:space="preserve">, </w:t>
            </w:r>
            <w:hyperlink r:id="rId46" w:tgtFrame="_blank" w:history="1">
              <w:r w:rsidRPr="00CE1045">
                <w:rPr>
                  <w:rFonts w:ascii="Times New Roman" w:eastAsia="Times New Roman" w:hAnsi="Times New Roman" w:cs="Times New Roman"/>
                  <w:b/>
                  <w:shd w:val="clear" w:color="auto" w:fill="FFFFFF"/>
                  <w:lang w:eastAsia="uk-UA"/>
                </w:rPr>
                <w:t>"Про ринок електричної енергії"</w:t>
              </w:r>
            </w:hyperlink>
            <w:r w:rsidRPr="00CE1045">
              <w:rPr>
                <w:rFonts w:ascii="Times New Roman" w:eastAsia="Times New Roman" w:hAnsi="Times New Roman" w:cs="Times New Roman"/>
                <w:b/>
                <w:shd w:val="clear" w:color="auto" w:fill="FFFFFF"/>
                <w:lang w:eastAsia="uk-UA"/>
              </w:rPr>
              <w:t>, </w:t>
            </w:r>
            <w:hyperlink r:id="rId47" w:tgtFrame="_blank" w:history="1">
              <w:r w:rsidRPr="00CE1045">
                <w:rPr>
                  <w:rFonts w:ascii="Times New Roman" w:eastAsia="Times New Roman" w:hAnsi="Times New Roman" w:cs="Times New Roman"/>
                  <w:b/>
                  <w:shd w:val="clear" w:color="auto" w:fill="FFFFFF"/>
                  <w:lang w:eastAsia="uk-UA"/>
                </w:rPr>
                <w:t>"Про ринок природного газу"</w:t>
              </w:r>
            </w:hyperlink>
            <w:r w:rsidRPr="00CE1045">
              <w:rPr>
                <w:rFonts w:ascii="Times New Roman" w:eastAsia="Times New Roman" w:hAnsi="Times New Roman" w:cs="Times New Roman"/>
                <w:b/>
                <w:shd w:val="clear" w:color="auto" w:fill="FFFFFF"/>
                <w:lang w:eastAsia="uk-UA"/>
              </w:rPr>
              <w:t xml:space="preserve">, </w:t>
            </w:r>
            <w:hyperlink r:id="rId48" w:tgtFrame="_blank" w:history="1">
              <w:r w:rsidRPr="00CE1045">
                <w:rPr>
                  <w:rFonts w:ascii="Times New Roman" w:eastAsia="Times New Roman" w:hAnsi="Times New Roman" w:cs="Times New Roman"/>
                  <w:b/>
                  <w:shd w:val="clear" w:color="auto" w:fill="FFFFFF"/>
                  <w:lang w:eastAsia="uk-UA"/>
                </w:rPr>
                <w:t>"Про трубопровідний транспорт"</w:t>
              </w:r>
            </w:hyperlink>
            <w:r w:rsidRPr="00CE1045">
              <w:rPr>
                <w:rFonts w:ascii="Times New Roman" w:eastAsia="Times New Roman" w:hAnsi="Times New Roman" w:cs="Times New Roman"/>
                <w:b/>
                <w:shd w:val="clear" w:color="auto" w:fill="FFFFFF"/>
                <w:lang w:eastAsia="uk-UA"/>
              </w:rPr>
              <w:t xml:space="preserve">, </w:t>
            </w:r>
            <w:hyperlink r:id="rId49" w:tgtFrame="_blank" w:history="1">
              <w:r w:rsidRPr="00CE1045">
                <w:rPr>
                  <w:rFonts w:ascii="Times New Roman" w:eastAsia="Times New Roman" w:hAnsi="Times New Roman" w:cs="Times New Roman"/>
                  <w:b/>
                  <w:shd w:val="clear" w:color="auto" w:fill="FFFFFF"/>
                  <w:lang w:eastAsia="uk-UA"/>
                </w:rPr>
                <w:t>"Про комбіноване виробництво теплової та електричної енергії (когенерацію) та використання скидного енергопотенціалу"</w:t>
              </w:r>
            </w:hyperlink>
            <w:r w:rsidRPr="00CE1045">
              <w:rPr>
                <w:rFonts w:ascii="Times New Roman" w:eastAsia="Times New Roman" w:hAnsi="Times New Roman" w:cs="Times New Roman"/>
                <w:b/>
                <w:shd w:val="clear" w:color="auto" w:fill="FFFFFF"/>
                <w:lang w:eastAsia="uk-UA"/>
              </w:rPr>
              <w:t>, інших актів законодавства, що регулюють відносини у відповідних сферах.</w:t>
            </w:r>
          </w:p>
        </w:tc>
        <w:tc>
          <w:tcPr>
            <w:tcW w:w="3260" w:type="dxa"/>
            <w:tcBorders>
              <w:top w:val="single" w:sz="4" w:space="0" w:color="auto"/>
              <w:left w:val="single" w:sz="4" w:space="0" w:color="auto"/>
              <w:bottom w:val="single" w:sz="4" w:space="0" w:color="auto"/>
              <w:right w:val="single" w:sz="4" w:space="0" w:color="auto"/>
            </w:tcBorders>
          </w:tcPr>
          <w:p w:rsidR="001729B6" w:rsidRPr="00CE1045" w:rsidRDefault="001729B6" w:rsidP="001729B6">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Редакція запропонована виходячи із концепції та змін до чинного законодавства щодо передачі повноважень з регулювання діяльності суб’єктів господарювання у сферах тепло-, водопостачання та водовідведення на місцевий рівень.</w:t>
            </w:r>
          </w:p>
          <w:p w:rsidR="00C77830" w:rsidRPr="00CE1045" w:rsidRDefault="00C77830" w:rsidP="001729B6">
            <w:pPr>
              <w:shd w:val="clear" w:color="auto" w:fill="FFFFFF"/>
              <w:spacing w:after="15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ru-RU"/>
              </w:rPr>
              <w:t xml:space="preserve">Передбачається, що НКРЕКП </w:t>
            </w:r>
            <w:r w:rsidRPr="00CE1045">
              <w:rPr>
                <w:rFonts w:ascii="Times New Roman" w:eastAsia="Times New Roman" w:hAnsi="Times New Roman" w:cs="Times New Roman"/>
                <w:lang w:eastAsia="uk-UA"/>
              </w:rPr>
              <w:t>регулюватиме лише діяльність суб’єктів господарювання, що здійснюють виробництво  теплової енергії на теплоцентралях, теплоелектростанціях, атомних електростанціях і когенераційних установках.</w:t>
            </w:r>
          </w:p>
          <w:p w:rsidR="00C77830" w:rsidRPr="00CE1045" w:rsidRDefault="00C77830" w:rsidP="001729B6">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uk-UA"/>
              </w:rPr>
              <w:t>У зв’язку із цим вносяться відповідні зміни до Закону.</w:t>
            </w:r>
          </w:p>
          <w:p w:rsidR="001729B6" w:rsidRPr="00CE1045" w:rsidRDefault="001729B6" w:rsidP="001729B6">
            <w:pPr>
              <w:shd w:val="clear" w:color="auto" w:fill="FFFFFF"/>
              <w:spacing w:after="150" w:line="240" w:lineRule="auto"/>
              <w:ind w:firstLine="450"/>
              <w:jc w:val="both"/>
              <w:rPr>
                <w:rFonts w:ascii="Times New Roman" w:eastAsia="Times New Roman" w:hAnsi="Times New Roman" w:cs="Times New Roman"/>
                <w:lang w:eastAsia="ru-RU"/>
              </w:rPr>
            </w:pP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b/>
                <w:bCs/>
                <w:lang w:eastAsia="uk-UA"/>
              </w:rPr>
            </w:pP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17. </w:t>
            </w:r>
            <w:r w:rsidRPr="00CE1045">
              <w:rPr>
                <w:rFonts w:ascii="Times New Roman" w:eastAsia="Times New Roman" w:hAnsi="Times New Roman" w:cs="Times New Roman"/>
                <w:lang w:eastAsia="uk-UA"/>
              </w:rPr>
              <w:t>Функції та повноваження Регулятора</w:t>
            </w:r>
          </w:p>
          <w:p w:rsidR="00597602" w:rsidRPr="00CE1045" w:rsidRDefault="00597602" w:rsidP="00597602">
            <w:pPr>
              <w:shd w:val="clear" w:color="auto" w:fill="FFFFFF"/>
              <w:spacing w:after="0" w:line="240" w:lineRule="auto"/>
              <w:ind w:firstLine="372"/>
              <w:jc w:val="both"/>
              <w:rPr>
                <w:rFonts w:ascii="Times New Roman" w:eastAsia="Times New Roman" w:hAnsi="Times New Roman" w:cs="Times New Roman"/>
                <w:lang w:eastAsia="uk-UA"/>
              </w:rPr>
            </w:pPr>
            <w:bookmarkStart w:id="95" w:name="n270"/>
            <w:bookmarkEnd w:id="95"/>
            <w:r w:rsidRPr="00CE1045">
              <w:rPr>
                <w:rFonts w:ascii="Times New Roman" w:eastAsia="Times New Roman" w:hAnsi="Times New Roman" w:cs="Times New Roman"/>
                <w:lang w:eastAsia="uk-UA"/>
              </w:rPr>
              <w:lastRenderedPageBreak/>
              <w:t>1. Для ефективного виконання завдань державного регулювання у сферах енергетики та комунальних послуг Регулятор:</w:t>
            </w: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pacing w:after="0" w:line="240" w:lineRule="auto"/>
              <w:ind w:firstLine="448"/>
              <w:jc w:val="both"/>
              <w:rPr>
                <w:rFonts w:ascii="Times New Roman" w:eastAsia="Times New Roman" w:hAnsi="Times New Roman" w:cs="Times New Roman"/>
                <w:shd w:val="clear" w:color="auto" w:fill="FFFFFF"/>
                <w:lang w:eastAsia="uk-UA"/>
              </w:rPr>
            </w:pPr>
            <w:r w:rsidRPr="00CE1045">
              <w:rPr>
                <w:rFonts w:ascii="Times New Roman" w:eastAsia="Times New Roman" w:hAnsi="Times New Roman" w:cs="Times New Roman"/>
                <w:shd w:val="clear" w:color="auto" w:fill="FFFFFF"/>
                <w:lang w:eastAsia="uk-UA"/>
              </w:rPr>
              <w:t>3) розробляє та затверджує нормативно-правові акти, зокрема:</w:t>
            </w:r>
          </w:p>
          <w:p w:rsidR="00597602" w:rsidRPr="00CE1045" w:rsidRDefault="00597602" w:rsidP="00597602">
            <w:pPr>
              <w:spacing w:after="0" w:line="240" w:lineRule="auto"/>
              <w:ind w:firstLine="448"/>
              <w:jc w:val="both"/>
              <w:rPr>
                <w:rFonts w:ascii="Times New Roman" w:eastAsia="Times New Roman" w:hAnsi="Times New Roman" w:cs="Times New Roman"/>
                <w:shd w:val="clear" w:color="auto" w:fill="FFFFFF"/>
                <w:lang w:eastAsia="uk-UA"/>
              </w:rPr>
            </w:pPr>
          </w:p>
          <w:p w:rsidR="00597602" w:rsidRPr="00CE1045" w:rsidRDefault="00597602" w:rsidP="00597602">
            <w:pPr>
              <w:spacing w:after="0" w:line="240" w:lineRule="auto"/>
              <w:ind w:firstLine="448"/>
              <w:jc w:val="both"/>
              <w:rPr>
                <w:rFonts w:ascii="Times New Roman" w:eastAsia="Times New Roman" w:hAnsi="Times New Roman" w:cs="Times New Roman"/>
                <w:shd w:val="clear" w:color="auto" w:fill="FFFFFF"/>
                <w:lang w:eastAsia="uk-UA"/>
              </w:rPr>
            </w:pPr>
            <w:r w:rsidRPr="00CE1045">
              <w:rPr>
                <w:rFonts w:ascii="Times New Roman" w:eastAsia="Times New Roman" w:hAnsi="Times New Roman" w:cs="Times New Roman"/>
                <w:shd w:val="clear" w:color="auto" w:fill="FFFFFF"/>
                <w:lang w:eastAsia="uk-UA"/>
              </w:rPr>
              <w:t xml:space="preserve">ліцензійні умови провадження господарської діяльності у сферах енергетики та </w:t>
            </w:r>
            <w:r w:rsidRPr="00CE1045">
              <w:rPr>
                <w:rFonts w:ascii="Times New Roman" w:eastAsia="Times New Roman" w:hAnsi="Times New Roman" w:cs="Times New Roman"/>
                <w:i/>
                <w:shd w:val="clear" w:color="auto" w:fill="FFFFFF"/>
                <w:lang w:eastAsia="uk-UA"/>
              </w:rPr>
              <w:t>комунальних послуг</w:t>
            </w:r>
            <w:r w:rsidRPr="00CE1045">
              <w:rPr>
                <w:rFonts w:ascii="Times New Roman" w:eastAsia="Times New Roman" w:hAnsi="Times New Roman" w:cs="Times New Roman"/>
                <w:shd w:val="clear" w:color="auto" w:fill="FFFFFF"/>
                <w:lang w:eastAsia="uk-UA"/>
              </w:rPr>
              <w:t>;</w:t>
            </w:r>
          </w:p>
          <w:p w:rsidR="00597602" w:rsidRPr="00CE1045" w:rsidRDefault="00597602" w:rsidP="00597602">
            <w:pPr>
              <w:spacing w:after="0" w:line="240" w:lineRule="auto"/>
              <w:ind w:firstLine="448"/>
              <w:jc w:val="both"/>
              <w:rPr>
                <w:rFonts w:ascii="Times New Roman" w:eastAsia="Times New Roman" w:hAnsi="Times New Roman" w:cs="Times New Roman"/>
                <w:shd w:val="clear" w:color="auto" w:fill="FFFFFF"/>
                <w:lang w:eastAsia="uk-UA"/>
              </w:rPr>
            </w:pPr>
          </w:p>
          <w:p w:rsidR="00597602" w:rsidRPr="00CE1045" w:rsidRDefault="00597602" w:rsidP="00597602">
            <w:pPr>
              <w:spacing w:after="0" w:line="240" w:lineRule="auto"/>
              <w:ind w:firstLine="448"/>
              <w:jc w:val="both"/>
              <w:rPr>
                <w:rFonts w:ascii="Times New Roman" w:eastAsia="Times New Roman" w:hAnsi="Times New Roman" w:cs="Times New Roman"/>
                <w:shd w:val="clear" w:color="auto" w:fill="FFFFFF"/>
                <w:lang w:eastAsia="uk-UA"/>
              </w:rPr>
            </w:pPr>
            <w:r w:rsidRPr="00CE1045">
              <w:rPr>
                <w:rFonts w:ascii="Times New Roman" w:eastAsia="Times New Roman" w:hAnsi="Times New Roman" w:cs="Times New Roman"/>
                <w:shd w:val="clear" w:color="auto" w:fill="FFFFFF"/>
                <w:lang w:eastAsia="uk-UA"/>
              </w:rPr>
              <w:t xml:space="preserve">порядки контролю за дотриманням вимог законодавства у відповідній сфері регулювання та </w:t>
            </w:r>
            <w:r w:rsidRPr="00CE1045">
              <w:rPr>
                <w:rFonts w:ascii="Times New Roman" w:eastAsia="Times New Roman" w:hAnsi="Times New Roman" w:cs="Times New Roman"/>
                <w:i/>
                <w:shd w:val="clear" w:color="auto" w:fill="FFFFFF"/>
                <w:lang w:eastAsia="uk-UA"/>
              </w:rPr>
              <w:t>ліцензійних умов</w:t>
            </w:r>
            <w:r w:rsidRPr="00CE1045">
              <w:rPr>
                <w:rFonts w:ascii="Times New Roman" w:eastAsia="Times New Roman" w:hAnsi="Times New Roman" w:cs="Times New Roman"/>
                <w:shd w:val="clear" w:color="auto" w:fill="FFFFFF"/>
                <w:lang w:eastAsia="uk-UA"/>
              </w:rPr>
              <w:t>;</w:t>
            </w: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pacing w:after="0" w:line="240" w:lineRule="auto"/>
              <w:ind w:firstLine="448"/>
              <w:jc w:val="both"/>
              <w:rPr>
                <w:rFonts w:ascii="Times New Roman" w:eastAsia="Times New Roman" w:hAnsi="Times New Roman" w:cs="Times New Roman"/>
                <w:shd w:val="clear" w:color="auto" w:fill="FFFFFF"/>
                <w:lang w:eastAsia="uk-UA"/>
              </w:rPr>
            </w:pPr>
          </w:p>
          <w:p w:rsidR="00597602" w:rsidRPr="00CE1045" w:rsidRDefault="00597602" w:rsidP="00597602">
            <w:pPr>
              <w:spacing w:after="0" w:line="240" w:lineRule="auto"/>
              <w:ind w:firstLine="448"/>
              <w:jc w:val="both"/>
              <w:rPr>
                <w:rFonts w:ascii="Times New Roman" w:eastAsia="Times New Roman" w:hAnsi="Times New Roman" w:cs="Times New Roman"/>
                <w:shd w:val="clear" w:color="auto" w:fill="FFFFFF"/>
                <w:lang w:eastAsia="uk-UA"/>
              </w:rPr>
            </w:pPr>
          </w:p>
          <w:p w:rsidR="00597602" w:rsidRPr="00CE1045" w:rsidRDefault="00597602" w:rsidP="00597602">
            <w:pPr>
              <w:spacing w:after="0" w:line="240" w:lineRule="auto"/>
              <w:ind w:firstLine="448"/>
              <w:jc w:val="both"/>
              <w:rPr>
                <w:rFonts w:ascii="Times New Roman" w:eastAsia="Times New Roman" w:hAnsi="Times New Roman" w:cs="Times New Roman"/>
                <w:shd w:val="clear" w:color="auto" w:fill="FFFFFF"/>
                <w:lang w:eastAsia="uk-UA"/>
              </w:rPr>
            </w:pPr>
            <w:r w:rsidRPr="00CE1045">
              <w:rPr>
                <w:rFonts w:ascii="Times New Roman" w:eastAsia="Times New Roman" w:hAnsi="Times New Roman" w:cs="Times New Roman"/>
                <w:shd w:val="clear" w:color="auto" w:fill="FFFFFF"/>
                <w:lang w:eastAsia="uk-UA"/>
              </w:rPr>
              <w:t xml:space="preserve">порядки (методики) приєднання до електричних, </w:t>
            </w:r>
            <w:r w:rsidRPr="00CE1045">
              <w:rPr>
                <w:rFonts w:ascii="Times New Roman" w:eastAsia="Times New Roman" w:hAnsi="Times New Roman" w:cs="Times New Roman"/>
                <w:b/>
                <w:i/>
                <w:iCs/>
                <w:shd w:val="clear" w:color="auto" w:fill="FFFFFF"/>
                <w:lang w:eastAsia="uk-UA"/>
              </w:rPr>
              <w:t>теплових</w:t>
            </w:r>
            <w:r w:rsidRPr="00CE1045">
              <w:rPr>
                <w:rFonts w:ascii="Times New Roman" w:eastAsia="Times New Roman" w:hAnsi="Times New Roman" w:cs="Times New Roman"/>
                <w:iCs/>
                <w:shd w:val="clear" w:color="auto" w:fill="FFFFFF"/>
                <w:lang w:eastAsia="uk-UA"/>
              </w:rPr>
              <w:t>,</w:t>
            </w:r>
            <w:r w:rsidRPr="00CE1045">
              <w:rPr>
                <w:rFonts w:ascii="Times New Roman" w:eastAsia="Times New Roman" w:hAnsi="Times New Roman" w:cs="Times New Roman"/>
                <w:shd w:val="clear" w:color="auto" w:fill="FFFFFF"/>
                <w:lang w:eastAsia="uk-UA"/>
              </w:rPr>
              <w:t xml:space="preserve"> газових мереж, розрахунку плати за приєднання та фінансування послуг з приєднання;</w:t>
            </w: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4) здійснює:</w:t>
            </w:r>
          </w:p>
          <w:p w:rsidR="00597602" w:rsidRPr="00CE1045" w:rsidRDefault="00597602" w:rsidP="00AE41F3">
            <w:pPr>
              <w:shd w:val="clear" w:color="auto" w:fill="FFFFFF"/>
              <w:spacing w:after="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 xml:space="preserve">ліцензування видів господарської діяльності у сферах енергетики та комунальних послуг, </w:t>
            </w:r>
            <w:r w:rsidRPr="00CE1045">
              <w:rPr>
                <w:rFonts w:ascii="Times New Roman" w:eastAsia="Times New Roman" w:hAnsi="Times New Roman" w:cs="Times New Roman"/>
                <w:i/>
                <w:lang w:eastAsia="uk-UA"/>
              </w:rPr>
              <w:t>передбачених законом</w:t>
            </w:r>
            <w:r w:rsidRPr="00CE1045">
              <w:rPr>
                <w:rFonts w:ascii="Times New Roman" w:eastAsia="Times New Roman" w:hAnsi="Times New Roman" w:cs="Times New Roman"/>
                <w:lang w:eastAsia="uk-UA"/>
              </w:rPr>
              <w:t>;</w:t>
            </w:r>
          </w:p>
          <w:p w:rsidR="00597602" w:rsidRPr="00CE1045" w:rsidRDefault="00597602" w:rsidP="00AE41F3">
            <w:pPr>
              <w:shd w:val="clear" w:color="auto" w:fill="FFFFFF"/>
              <w:spacing w:after="0" w:line="240" w:lineRule="auto"/>
              <w:ind w:firstLine="374"/>
              <w:jc w:val="both"/>
              <w:rPr>
                <w:rFonts w:ascii="Times New Roman" w:eastAsia="Times New Roman" w:hAnsi="Times New Roman" w:cs="Times New Roman"/>
                <w:lang w:eastAsia="uk-UA"/>
              </w:rPr>
            </w:pPr>
          </w:p>
          <w:p w:rsidR="00597602" w:rsidRPr="00CE1045" w:rsidRDefault="00597602" w:rsidP="00AE41F3">
            <w:pPr>
              <w:shd w:val="clear" w:color="auto" w:fill="FFFFFF"/>
              <w:spacing w:after="124" w:line="240" w:lineRule="auto"/>
              <w:ind w:firstLine="372"/>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uk-UA"/>
              </w:rPr>
              <w:t xml:space="preserve">20) встановлює мінімальні стандарти та вимоги до якості обслуговування споживачів у сферах енергетики </w:t>
            </w:r>
            <w:r w:rsidRPr="00CE1045">
              <w:rPr>
                <w:rFonts w:ascii="Times New Roman" w:eastAsia="Times New Roman" w:hAnsi="Times New Roman" w:cs="Times New Roman"/>
                <w:b/>
                <w:lang w:eastAsia="uk-UA"/>
              </w:rPr>
              <w:t>та комунальних послуг</w:t>
            </w:r>
            <w:r w:rsidRPr="00CE1045">
              <w:rPr>
                <w:rFonts w:ascii="Times New Roman" w:eastAsia="Times New Roman" w:hAnsi="Times New Roman" w:cs="Times New Roman"/>
                <w:lang w:eastAsia="uk-UA"/>
              </w:rPr>
              <w:t xml:space="preserve">, визначає умови, порядок і розміри компенсації споживачам, що застосовується у разі недотримання встановлених стандартів та вимог до якості обслуговування споживачів, здійснює моніторинг їх дотримання; </w:t>
            </w:r>
            <w:r w:rsidRPr="00CE1045">
              <w:rPr>
                <w:rFonts w:ascii="Times New Roman" w:eastAsia="Times New Roman" w:hAnsi="Times New Roman" w:cs="Times New Roman"/>
                <w:lang w:eastAsia="ru-RU"/>
              </w:rPr>
              <w:t>[…]</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i/>
                <w:iCs/>
                <w:lang w:eastAsia="uk-UA"/>
              </w:rPr>
            </w:pPr>
            <w:bookmarkStart w:id="96" w:name="n308"/>
            <w:bookmarkStart w:id="97" w:name="n311"/>
            <w:bookmarkEnd w:id="96"/>
            <w:bookmarkEnd w:id="97"/>
            <w:r w:rsidRPr="00CE1045">
              <w:rPr>
                <w:rFonts w:ascii="Times New Roman" w:eastAsia="Times New Roman" w:hAnsi="Times New Roman" w:cs="Times New Roman"/>
                <w:lang w:eastAsia="uk-UA"/>
              </w:rPr>
              <w:t xml:space="preserve">24) забезпечує відповідно до закону доступ споживачів до інформації про ціни/тарифи у сферах постачання електричної енергії, природного газу, </w:t>
            </w:r>
            <w:r w:rsidRPr="00CE1045">
              <w:rPr>
                <w:rFonts w:ascii="Times New Roman" w:eastAsia="Times New Roman" w:hAnsi="Times New Roman" w:cs="Times New Roman"/>
                <w:i/>
                <w:lang w:eastAsia="uk-UA"/>
              </w:rPr>
              <w:t>а також у</w:t>
            </w:r>
            <w:r w:rsidRPr="00CE1045">
              <w:rPr>
                <w:rFonts w:ascii="Times New Roman" w:eastAsia="Times New Roman" w:hAnsi="Times New Roman" w:cs="Times New Roman"/>
                <w:lang w:eastAsia="uk-UA"/>
              </w:rPr>
              <w:t xml:space="preserve"> </w:t>
            </w:r>
            <w:r w:rsidRPr="00CE1045">
              <w:rPr>
                <w:rFonts w:ascii="Times New Roman" w:eastAsia="Times New Roman" w:hAnsi="Times New Roman" w:cs="Times New Roman"/>
                <w:i/>
                <w:iCs/>
                <w:lang w:eastAsia="uk-UA"/>
              </w:rPr>
              <w:t>сферах теплопостачання, централізованого водопостачання та водовідведення;</w:t>
            </w:r>
          </w:p>
          <w:p w:rsidR="00597602" w:rsidRPr="00CE1045" w:rsidRDefault="00597602" w:rsidP="009E1BFC">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tc>
        <w:tc>
          <w:tcPr>
            <w:tcW w:w="6521" w:type="dxa"/>
            <w:tcBorders>
              <w:top w:val="single" w:sz="4" w:space="0" w:color="auto"/>
              <w:left w:val="single" w:sz="4" w:space="0" w:color="auto"/>
              <w:bottom w:val="single" w:sz="4" w:space="0" w:color="auto"/>
              <w:right w:val="single" w:sz="4" w:space="0" w:color="auto"/>
            </w:tcBorders>
          </w:tcPr>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lastRenderedPageBreak/>
              <w:t>Стаття 17. </w:t>
            </w:r>
            <w:r w:rsidRPr="00CE1045">
              <w:rPr>
                <w:rFonts w:ascii="Times New Roman" w:eastAsia="Times New Roman" w:hAnsi="Times New Roman" w:cs="Times New Roman"/>
                <w:lang w:eastAsia="uk-UA"/>
              </w:rPr>
              <w:t>Функції та повноваження Регулятора</w:t>
            </w:r>
          </w:p>
          <w:p w:rsidR="00597602" w:rsidRPr="00CE1045" w:rsidRDefault="00597602" w:rsidP="00597602">
            <w:pPr>
              <w:shd w:val="clear" w:color="auto" w:fill="FFFFFF"/>
              <w:spacing w:after="0" w:line="240" w:lineRule="auto"/>
              <w:ind w:firstLine="374"/>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lastRenderedPageBreak/>
              <w:t>1. Для ефективного виконання завдань державного регулювання у сферах енергетики та комунальних послуг Регулятор:</w:t>
            </w: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shd w:val="clear" w:color="auto" w:fill="FFFFFF"/>
                <w:lang w:eastAsia="uk-UA"/>
              </w:rPr>
            </w:pPr>
            <w:r w:rsidRPr="00CE1045">
              <w:rPr>
                <w:rFonts w:ascii="Times New Roman" w:eastAsia="Times New Roman" w:hAnsi="Times New Roman" w:cs="Times New Roman"/>
                <w:shd w:val="clear" w:color="auto" w:fill="FFFFFF"/>
                <w:lang w:eastAsia="uk-UA"/>
              </w:rPr>
              <w:t>3) розробляє та затверджує нормативно-правові акти, зокрема:</w:t>
            </w:r>
          </w:p>
          <w:p w:rsidR="00597602" w:rsidRPr="00CE1045" w:rsidRDefault="00597602" w:rsidP="00597602">
            <w:pPr>
              <w:spacing w:after="0" w:line="240" w:lineRule="auto"/>
              <w:ind w:firstLine="448"/>
              <w:jc w:val="both"/>
              <w:rPr>
                <w:rFonts w:ascii="Times New Roman" w:eastAsia="Times New Roman" w:hAnsi="Times New Roman" w:cs="Times New Roman"/>
                <w:b/>
                <w:shd w:val="clear" w:color="auto" w:fill="FFFFFF"/>
                <w:lang w:eastAsia="uk-UA"/>
              </w:rPr>
            </w:pPr>
            <w:r w:rsidRPr="00CE1045">
              <w:rPr>
                <w:rFonts w:ascii="Times New Roman" w:eastAsia="Times New Roman" w:hAnsi="Times New Roman" w:cs="Times New Roman"/>
                <w:shd w:val="clear" w:color="auto" w:fill="FFFFFF"/>
                <w:lang w:eastAsia="uk-UA"/>
              </w:rPr>
              <w:t xml:space="preserve">ліцензійні умови провадження господарської діяльності у сферах енергетики та комунальних послуг, </w:t>
            </w:r>
            <w:r w:rsidRPr="00CE1045">
              <w:rPr>
                <w:rFonts w:ascii="Times New Roman" w:eastAsia="Times New Roman" w:hAnsi="Times New Roman" w:cs="Times New Roman"/>
                <w:b/>
                <w:shd w:val="clear" w:color="auto" w:fill="FFFFFF"/>
                <w:lang w:eastAsia="uk-UA"/>
              </w:rPr>
              <w:t>якщо відповідні повноваження надані Регулятору законом;</w:t>
            </w:r>
          </w:p>
          <w:p w:rsidR="00597602" w:rsidRPr="00CE1045" w:rsidRDefault="00597602" w:rsidP="00597602">
            <w:pPr>
              <w:spacing w:after="0" w:line="240" w:lineRule="auto"/>
              <w:ind w:firstLine="448"/>
              <w:jc w:val="both"/>
              <w:rPr>
                <w:rFonts w:ascii="Times New Roman" w:eastAsia="Times New Roman" w:hAnsi="Times New Roman" w:cs="Times New Roman"/>
                <w:shd w:val="clear" w:color="auto" w:fill="FFFFFF"/>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shd w:val="clear" w:color="auto" w:fill="FFFFFF"/>
                <w:lang w:eastAsia="uk-UA"/>
              </w:rPr>
            </w:pPr>
            <w:r w:rsidRPr="00CE1045">
              <w:rPr>
                <w:rFonts w:ascii="Times New Roman" w:eastAsia="Times New Roman" w:hAnsi="Times New Roman" w:cs="Times New Roman"/>
                <w:shd w:val="clear" w:color="auto" w:fill="FFFFFF"/>
                <w:lang w:eastAsia="uk-UA"/>
              </w:rPr>
              <w:t xml:space="preserve">порядки контролю за дотриманням вимог законодавства у відповідній сфері регулювання та ліцензійних умов, </w:t>
            </w:r>
            <w:r w:rsidRPr="00CE1045">
              <w:rPr>
                <w:rFonts w:ascii="Times New Roman" w:eastAsia="Times New Roman" w:hAnsi="Times New Roman" w:cs="Times New Roman"/>
                <w:b/>
                <w:shd w:val="clear" w:color="auto" w:fill="FFFFFF"/>
                <w:lang w:eastAsia="uk-UA"/>
              </w:rPr>
              <w:t>якщо відповідні повноваження надані Регулятору законом;</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shd w:val="clear" w:color="auto" w:fill="FFFFFF"/>
                <w:lang w:eastAsia="uk-UA"/>
              </w:rPr>
            </w:pP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shd w:val="clear" w:color="auto" w:fill="FFFFFF"/>
                <w:lang w:eastAsia="uk-UA"/>
              </w:rPr>
            </w:pPr>
            <w:r w:rsidRPr="00CE1045">
              <w:rPr>
                <w:rFonts w:ascii="Times New Roman" w:eastAsia="Times New Roman" w:hAnsi="Times New Roman" w:cs="Times New Roman"/>
                <w:shd w:val="clear" w:color="auto" w:fill="FFFFFF"/>
                <w:lang w:eastAsia="uk-UA"/>
              </w:rPr>
              <w:t>порядки (методики) приєднання до електричних, газових мереж, розрахунку плати за приєднання та фінансування послуг з приєднання;</w:t>
            </w: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hd w:val="clear" w:color="auto" w:fill="FFFFFF"/>
              <w:spacing w:after="15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4) здійснює:</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shd w:val="clear" w:color="auto" w:fill="FFFFFF"/>
                <w:lang w:eastAsia="uk-UA"/>
              </w:rPr>
            </w:pPr>
            <w:r w:rsidRPr="00CE1045">
              <w:rPr>
                <w:rFonts w:ascii="Times New Roman" w:eastAsia="Times New Roman" w:hAnsi="Times New Roman" w:cs="Times New Roman"/>
                <w:lang w:eastAsia="uk-UA"/>
              </w:rPr>
              <w:t xml:space="preserve">ліцензування видів господарської діяльності у сферах енергетики та комунальних послуг, передбачених законом, </w:t>
            </w:r>
            <w:r w:rsidRPr="00CE1045">
              <w:rPr>
                <w:rFonts w:ascii="Times New Roman" w:eastAsia="Times New Roman" w:hAnsi="Times New Roman" w:cs="Times New Roman"/>
                <w:b/>
                <w:shd w:val="clear" w:color="auto" w:fill="FFFFFF"/>
                <w:lang w:eastAsia="uk-UA"/>
              </w:rPr>
              <w:t>якщо відповідні повноваження надані Регулятору законом;</w:t>
            </w:r>
          </w:p>
          <w:p w:rsidR="00597602" w:rsidRPr="00CE1045" w:rsidRDefault="00597602" w:rsidP="00597602">
            <w:pPr>
              <w:shd w:val="clear" w:color="auto" w:fill="FFFFFF"/>
              <w:spacing w:after="0" w:line="240" w:lineRule="auto"/>
              <w:ind w:firstLine="448"/>
              <w:jc w:val="both"/>
              <w:rPr>
                <w:rFonts w:ascii="Times New Roman" w:eastAsia="Times New Roman" w:hAnsi="Times New Roman" w:cs="Times New Roman"/>
                <w:shd w:val="clear" w:color="auto" w:fill="FFFFFF"/>
                <w:lang w:eastAsia="uk-UA"/>
              </w:rPr>
            </w:pPr>
          </w:p>
          <w:p w:rsidR="00597602" w:rsidRPr="00CE1045" w:rsidRDefault="00597602" w:rsidP="00597602">
            <w:pPr>
              <w:shd w:val="clear" w:color="auto" w:fill="FFFFFF"/>
              <w:spacing w:after="0"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20)  встановлює мінімальні стандарти та вимоги до якості обслуговування споживачів у сферах енергетики, визначає умови, порядок і розміри компенсації споживачам, що застосовується у разі недотримання встановлених стандартів та вимог до якості обслуговування споживачів, здійснює моніторинг їх дотримання; ;</w:t>
            </w: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597602" w:rsidRPr="00CE1045" w:rsidRDefault="00597602" w:rsidP="00597602">
            <w:pPr>
              <w:shd w:val="clear" w:color="auto" w:fill="FFFFFF"/>
              <w:spacing w:after="124" w:line="240" w:lineRule="auto"/>
              <w:ind w:firstLine="372"/>
              <w:jc w:val="both"/>
              <w:rPr>
                <w:rFonts w:ascii="Times New Roman" w:eastAsia="Times New Roman" w:hAnsi="Times New Roman" w:cs="Times New Roman"/>
                <w:b/>
                <w:lang w:eastAsia="uk-UA"/>
              </w:rPr>
            </w:pPr>
            <w:r w:rsidRPr="00CE1045">
              <w:rPr>
                <w:rFonts w:ascii="Times New Roman" w:eastAsia="Times New Roman" w:hAnsi="Times New Roman" w:cs="Times New Roman"/>
                <w:lang w:eastAsia="uk-UA"/>
              </w:rPr>
              <w:t xml:space="preserve">24) забезпечує відповідно до закону доступ споживачів до інформації про ціни/тарифи у сферах постачання електричної енергії, природного газу, </w:t>
            </w:r>
            <w:r w:rsidRPr="00CE1045">
              <w:rPr>
                <w:rFonts w:ascii="Times New Roman" w:eastAsia="Times New Roman" w:hAnsi="Times New Roman" w:cs="Times New Roman"/>
                <w:b/>
                <w:lang w:eastAsia="uk-UA"/>
              </w:rPr>
              <w:t>а також виробництва теплової енергії</w:t>
            </w:r>
            <w:r w:rsidRPr="00CE1045">
              <w:rPr>
                <w:rFonts w:ascii="Times New Roman" w:eastAsia="Times New Roman" w:hAnsi="Times New Roman" w:cs="Times New Roman"/>
                <w:b/>
                <w:shd w:val="clear" w:color="auto" w:fill="FFFFFF"/>
                <w:lang w:eastAsia="uk-UA"/>
              </w:rPr>
              <w:t xml:space="preserve"> на теплоелектроцентралях, теплоелектростанціях, атомних електростанціях та когенераційних установках</w:t>
            </w:r>
            <w:r w:rsidRPr="00CE1045">
              <w:rPr>
                <w:rFonts w:ascii="Times New Roman" w:eastAsia="Times New Roman" w:hAnsi="Times New Roman" w:cs="Times New Roman"/>
                <w:b/>
                <w:lang w:eastAsia="uk-UA"/>
              </w:rPr>
              <w:t>;</w:t>
            </w:r>
          </w:p>
          <w:p w:rsidR="00597602" w:rsidRPr="00CE1045" w:rsidRDefault="00597602"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tc>
        <w:tc>
          <w:tcPr>
            <w:tcW w:w="3260" w:type="dxa"/>
            <w:tcBorders>
              <w:top w:val="single" w:sz="4" w:space="0" w:color="auto"/>
              <w:left w:val="single" w:sz="4" w:space="0" w:color="auto"/>
              <w:bottom w:val="single" w:sz="4" w:space="0" w:color="auto"/>
              <w:right w:val="single" w:sz="4" w:space="0" w:color="auto"/>
            </w:tcBorders>
          </w:tcPr>
          <w:p w:rsidR="00C77830" w:rsidRPr="00CE1045" w:rsidRDefault="00C77830" w:rsidP="00C77830">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lastRenderedPageBreak/>
              <w:t xml:space="preserve">Функції та повноваження Регулятора визначаються </w:t>
            </w:r>
            <w:r w:rsidRPr="00CE1045">
              <w:rPr>
                <w:rFonts w:ascii="Times New Roman" w:eastAsia="Times New Roman" w:hAnsi="Times New Roman" w:cs="Times New Roman"/>
                <w:lang w:eastAsia="ru-RU"/>
              </w:rPr>
              <w:lastRenderedPageBreak/>
              <w:t>виходячи із концепції та змін до чинного законодавства щодо передачі повноважень з регулювання діяльності суб’єктів господарювання у сферах тепло-, водопостачання та водовідведення на місцевий рівень.</w:t>
            </w:r>
          </w:p>
          <w:p w:rsidR="00C77830" w:rsidRPr="00CE1045" w:rsidRDefault="00C77830" w:rsidP="00C77830">
            <w:pPr>
              <w:shd w:val="clear" w:color="auto" w:fill="FFFFFF"/>
              <w:spacing w:after="15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ru-RU"/>
              </w:rPr>
              <w:t xml:space="preserve">НКРЕКП </w:t>
            </w:r>
            <w:r w:rsidRPr="00CE1045">
              <w:rPr>
                <w:rFonts w:ascii="Times New Roman" w:eastAsia="Times New Roman" w:hAnsi="Times New Roman" w:cs="Times New Roman"/>
                <w:lang w:eastAsia="uk-UA"/>
              </w:rPr>
              <w:t>регулюватиме лише діяльність суб’єктів господарювання, що здійснюють виробництво  теплової енергії на теплоцентралях, теплоелектростанціях, атомних електростанціях і когенераційних установках.</w:t>
            </w:r>
          </w:p>
          <w:p w:rsidR="00597602" w:rsidRPr="00CE1045" w:rsidRDefault="00C77830" w:rsidP="00C77830">
            <w:pPr>
              <w:shd w:val="clear" w:color="auto" w:fill="FFFFFF"/>
              <w:spacing w:after="124" w:line="240" w:lineRule="auto"/>
              <w:ind w:firstLine="372"/>
              <w:jc w:val="both"/>
              <w:rPr>
                <w:rFonts w:ascii="Times New Roman" w:eastAsia="Times New Roman" w:hAnsi="Times New Roman" w:cs="Times New Roman"/>
                <w:b/>
                <w:bCs/>
                <w:lang w:eastAsia="uk-UA"/>
              </w:rPr>
            </w:pPr>
            <w:r w:rsidRPr="00CE1045">
              <w:rPr>
                <w:rFonts w:ascii="Times New Roman" w:eastAsia="Times New Roman" w:hAnsi="Times New Roman" w:cs="Times New Roman"/>
                <w:lang w:eastAsia="uk-UA"/>
              </w:rPr>
              <w:t>У зв’язку із цим вносяться відповідні зміни до Закону.</w:t>
            </w: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lastRenderedPageBreak/>
              <w:t>Стаття 19. </w:t>
            </w:r>
            <w:r w:rsidRPr="00CE1045">
              <w:rPr>
                <w:rFonts w:ascii="Times New Roman" w:eastAsia="Times New Roman" w:hAnsi="Times New Roman" w:cs="Times New Roman"/>
                <w:shd w:val="clear" w:color="auto" w:fill="FFFFFF"/>
                <w:lang w:eastAsia="uk-UA"/>
              </w:rPr>
              <w:t>Особливості здійснення державного контролю на ринках у сферах енергетики та комунальних послуг</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lastRenderedPageBreak/>
              <w:t>[…]</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7. Підставою для проведення позапланової виїзної перевірки є:</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bookmarkStart w:id="98" w:name="n365"/>
            <w:bookmarkStart w:id="99" w:name="n367"/>
            <w:bookmarkEnd w:id="98"/>
            <w:bookmarkEnd w:id="99"/>
            <w:r w:rsidRPr="00CE1045">
              <w:rPr>
                <w:rFonts w:ascii="Times New Roman" w:eastAsia="Times New Roman" w:hAnsi="Times New Roman" w:cs="Times New Roman"/>
                <w:lang w:eastAsia="uk-UA"/>
              </w:rPr>
              <w:t>3) обґрунтоване звернення суб’єктів господарювання та споживачів про порушення суб’єктом природної монополії законодавства з питань доступу до електричних/</w:t>
            </w:r>
            <w:r w:rsidRPr="00CE1045">
              <w:rPr>
                <w:rFonts w:ascii="Times New Roman" w:eastAsia="Times New Roman" w:hAnsi="Times New Roman" w:cs="Times New Roman"/>
                <w:b/>
                <w:i/>
                <w:iCs/>
                <w:lang w:eastAsia="uk-UA"/>
              </w:rPr>
              <w:t>теплових</w:t>
            </w:r>
            <w:r w:rsidRPr="00CE1045">
              <w:rPr>
                <w:rFonts w:ascii="Times New Roman" w:eastAsia="Times New Roman" w:hAnsi="Times New Roman" w:cs="Times New Roman"/>
                <w:lang w:eastAsia="uk-UA"/>
              </w:rPr>
              <w:t>/газових мереж та/або порушення ліцензійних умов;</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tc>
        <w:tc>
          <w:tcPr>
            <w:tcW w:w="6521" w:type="dxa"/>
            <w:tcBorders>
              <w:top w:val="single" w:sz="4" w:space="0" w:color="auto"/>
              <w:left w:val="single" w:sz="4" w:space="0" w:color="auto"/>
              <w:bottom w:val="single" w:sz="4" w:space="0" w:color="auto"/>
              <w:right w:val="single" w:sz="4" w:space="0" w:color="auto"/>
            </w:tcBorders>
          </w:tcPr>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lastRenderedPageBreak/>
              <w:t>Стаття 19. </w:t>
            </w:r>
            <w:r w:rsidRPr="00CE1045">
              <w:rPr>
                <w:rFonts w:ascii="Times New Roman" w:eastAsia="Times New Roman" w:hAnsi="Times New Roman" w:cs="Times New Roman"/>
                <w:shd w:val="clear" w:color="auto" w:fill="FFFFFF"/>
                <w:lang w:eastAsia="uk-UA"/>
              </w:rPr>
              <w:t>Особливості здійснення державного контролю на ринках у сферах енергетики та комунальних послуг</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lastRenderedPageBreak/>
              <w:t>[…]</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7. Підставою для проведення позапланової виїзної перевірки є:</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3) обґрунтоване звернення суб’єктів господарювання та споживачів про порушення суб’єктом природної монополії законодавства з питань доступу до електричних/ газових мереж та/або порушення ліцензійних умов;</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tc>
        <w:tc>
          <w:tcPr>
            <w:tcW w:w="3260" w:type="dxa"/>
            <w:vMerge w:val="restart"/>
            <w:tcBorders>
              <w:top w:val="single" w:sz="4" w:space="0" w:color="auto"/>
              <w:left w:val="single" w:sz="4" w:space="0" w:color="auto"/>
              <w:right w:val="single" w:sz="4" w:space="0" w:color="auto"/>
            </w:tcBorders>
          </w:tcPr>
          <w:p w:rsidR="00C77830" w:rsidRPr="00CE1045" w:rsidRDefault="00C77830" w:rsidP="00C77830">
            <w:pPr>
              <w:shd w:val="clear" w:color="auto" w:fill="FFFFFF"/>
              <w:spacing w:after="150" w:line="240" w:lineRule="auto"/>
              <w:ind w:firstLine="450"/>
              <w:jc w:val="both"/>
              <w:rPr>
                <w:rFonts w:ascii="Times New Roman" w:eastAsia="Times New Roman" w:hAnsi="Times New Roman" w:cs="Times New Roman"/>
                <w:lang w:eastAsia="ru-RU"/>
              </w:rPr>
            </w:pPr>
            <w:r w:rsidRPr="00CE1045">
              <w:rPr>
                <w:rFonts w:ascii="Times New Roman" w:eastAsia="Times New Roman" w:hAnsi="Times New Roman" w:cs="Times New Roman"/>
                <w:bCs/>
                <w:lang w:eastAsia="uk-UA"/>
              </w:rPr>
              <w:lastRenderedPageBreak/>
              <w:t xml:space="preserve">Запропоновано редакційні зміни в контексті передачі </w:t>
            </w:r>
            <w:r w:rsidRPr="00CE1045">
              <w:rPr>
                <w:rFonts w:ascii="Times New Roman" w:eastAsia="Times New Roman" w:hAnsi="Times New Roman" w:cs="Times New Roman"/>
                <w:bCs/>
                <w:lang w:eastAsia="uk-UA"/>
              </w:rPr>
              <w:lastRenderedPageBreak/>
              <w:t xml:space="preserve">повноважень з </w:t>
            </w:r>
            <w:r w:rsidRPr="00CE1045">
              <w:rPr>
                <w:rFonts w:ascii="Times New Roman" w:eastAsia="Times New Roman" w:hAnsi="Times New Roman" w:cs="Times New Roman"/>
                <w:lang w:eastAsia="ru-RU"/>
              </w:rPr>
              <w:t>регулювання діяльності суб’єктів господарювання у сферах тепло-, водопостачання та водовідведення на місцевий рівень.</w:t>
            </w:r>
          </w:p>
          <w:p w:rsidR="00C77830" w:rsidRPr="00CE1045" w:rsidRDefault="00C77830" w:rsidP="00C77830">
            <w:pPr>
              <w:shd w:val="clear" w:color="auto" w:fill="FFFFFF"/>
              <w:spacing w:after="124" w:line="240" w:lineRule="auto"/>
              <w:ind w:firstLine="372"/>
              <w:jc w:val="both"/>
              <w:rPr>
                <w:rFonts w:ascii="Times New Roman" w:eastAsia="Times New Roman" w:hAnsi="Times New Roman" w:cs="Times New Roman"/>
                <w:bCs/>
                <w:lang w:eastAsia="uk-UA"/>
              </w:rPr>
            </w:pP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lastRenderedPageBreak/>
              <w:t>Стаття 20. </w:t>
            </w:r>
            <w:r w:rsidRPr="00CE1045">
              <w:rPr>
                <w:rFonts w:ascii="Times New Roman" w:eastAsia="Times New Roman" w:hAnsi="Times New Roman" w:cs="Times New Roman"/>
                <w:lang w:eastAsia="uk-UA"/>
              </w:rPr>
              <w:t>Моніторинг ринків у сферах енергетики та комунальних послуг</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bookmarkStart w:id="100" w:name="n382"/>
            <w:bookmarkEnd w:id="100"/>
            <w:r w:rsidRPr="00CE1045">
              <w:rPr>
                <w:rFonts w:ascii="Times New Roman" w:eastAsia="Times New Roman" w:hAnsi="Times New Roman" w:cs="Times New Roman"/>
                <w:lang w:eastAsia="uk-UA"/>
              </w:rPr>
              <w:t>1. Регулятор здійснює моніторинг функціонування ринків у сферах енергетики та комунальних послуг, який забезпечується шляхом проведення аналізу та оцінки, зокрема:</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C77830" w:rsidRPr="00CE1045" w:rsidRDefault="00C77830" w:rsidP="00597602">
            <w:pPr>
              <w:spacing w:after="0" w:line="240" w:lineRule="auto"/>
              <w:ind w:firstLine="426"/>
              <w:jc w:val="both"/>
              <w:rPr>
                <w:rFonts w:ascii="Times New Roman" w:eastAsia="Times New Roman" w:hAnsi="Times New Roman" w:cs="Times New Roman"/>
                <w:lang w:eastAsia="uk-UA"/>
              </w:rPr>
            </w:pPr>
            <w:bookmarkStart w:id="101" w:name="n383"/>
            <w:bookmarkStart w:id="102" w:name="n392"/>
            <w:bookmarkEnd w:id="101"/>
            <w:bookmarkEnd w:id="102"/>
            <w:r w:rsidRPr="00CE1045">
              <w:rPr>
                <w:rFonts w:ascii="Times New Roman" w:eastAsia="Times New Roman" w:hAnsi="Times New Roman" w:cs="Times New Roman"/>
                <w:lang w:eastAsia="uk-UA"/>
              </w:rPr>
              <w:t xml:space="preserve">10) </w:t>
            </w:r>
            <w:r w:rsidRPr="00CE1045">
              <w:rPr>
                <w:shd w:val="clear" w:color="auto" w:fill="FFFFFF"/>
              </w:rPr>
              <w:t xml:space="preserve"> </w:t>
            </w:r>
            <w:r w:rsidRPr="00CE1045">
              <w:rPr>
                <w:rFonts w:ascii="Times New Roman" w:eastAsia="Times New Roman" w:hAnsi="Times New Roman" w:cs="Times New Roman"/>
                <w:lang w:eastAsia="uk-UA"/>
              </w:rPr>
              <w:t xml:space="preserve">дотримання вимог щодо надійності та безперебійності електро-, </w:t>
            </w:r>
            <w:r w:rsidRPr="00CE1045">
              <w:rPr>
                <w:rFonts w:ascii="Times New Roman" w:eastAsia="Times New Roman" w:hAnsi="Times New Roman" w:cs="Times New Roman"/>
                <w:b/>
                <w:lang w:eastAsia="uk-UA"/>
              </w:rPr>
              <w:t>тепло-, водо-,</w:t>
            </w:r>
            <w:r w:rsidRPr="00CE1045">
              <w:rPr>
                <w:rFonts w:ascii="Times New Roman" w:eastAsia="Times New Roman" w:hAnsi="Times New Roman" w:cs="Times New Roman"/>
                <w:lang w:eastAsia="uk-UA"/>
              </w:rPr>
              <w:t xml:space="preserve"> газопостачання, стандартів та вимог до якості обслуговування споживачів;</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uk-UA"/>
              </w:rPr>
              <w:t>[…]</w:t>
            </w:r>
          </w:p>
        </w:tc>
        <w:tc>
          <w:tcPr>
            <w:tcW w:w="6521" w:type="dxa"/>
            <w:tcBorders>
              <w:top w:val="single" w:sz="4" w:space="0" w:color="auto"/>
              <w:left w:val="single" w:sz="4" w:space="0" w:color="auto"/>
              <w:bottom w:val="single" w:sz="4" w:space="0" w:color="auto"/>
              <w:right w:val="single" w:sz="4" w:space="0" w:color="auto"/>
            </w:tcBorders>
          </w:tcPr>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20. </w:t>
            </w:r>
            <w:r w:rsidRPr="00CE1045">
              <w:rPr>
                <w:rFonts w:ascii="Times New Roman" w:eastAsia="Times New Roman" w:hAnsi="Times New Roman" w:cs="Times New Roman"/>
                <w:lang w:eastAsia="uk-UA"/>
              </w:rPr>
              <w:t>Моніторинг ринків у сферах енергетики та комунальних послуг</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1. Регулятор здійснює моніторинг функціонування ринків у сферах енергетики та комунальних послуг, який забезпечується шляхом проведення аналізу та оцінки, зокрема:</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C77830" w:rsidRPr="00CE1045" w:rsidRDefault="00C77830" w:rsidP="00597602">
            <w:pPr>
              <w:spacing w:after="0" w:line="240" w:lineRule="auto"/>
              <w:ind w:firstLine="426"/>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10)  дотримання вимог щодо надійності та безперебійності електро-, газопостачання, стандартів та вимог до якості обслуговування споживачів;</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tc>
        <w:tc>
          <w:tcPr>
            <w:tcW w:w="3260" w:type="dxa"/>
            <w:vMerge/>
            <w:tcBorders>
              <w:left w:val="single" w:sz="4" w:space="0" w:color="auto"/>
              <w:right w:val="single" w:sz="4" w:space="0" w:color="auto"/>
            </w:tcBorders>
          </w:tcPr>
          <w:p w:rsidR="00C77830" w:rsidRPr="00CE1045" w:rsidRDefault="00C77830" w:rsidP="00C77830">
            <w:pPr>
              <w:shd w:val="clear" w:color="auto" w:fill="FFFFFF"/>
              <w:spacing w:after="150" w:line="240" w:lineRule="auto"/>
              <w:ind w:firstLine="450"/>
              <w:jc w:val="both"/>
              <w:rPr>
                <w:rFonts w:ascii="Times New Roman" w:eastAsia="Times New Roman" w:hAnsi="Times New Roman" w:cs="Times New Roman"/>
                <w:b/>
                <w:bCs/>
                <w:lang w:eastAsia="uk-UA"/>
              </w:rPr>
            </w:pP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21. </w:t>
            </w:r>
            <w:r w:rsidRPr="00CE1045">
              <w:rPr>
                <w:rFonts w:ascii="Times New Roman" w:eastAsia="Times New Roman" w:hAnsi="Times New Roman" w:cs="Times New Roman"/>
                <w:lang w:eastAsia="uk-UA"/>
              </w:rPr>
              <w:t>Розгляд скарг та врегулювання спорів</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bookmarkStart w:id="103" w:name="n413"/>
            <w:bookmarkEnd w:id="103"/>
            <w:r w:rsidRPr="00CE1045">
              <w:rPr>
                <w:rFonts w:ascii="Times New Roman" w:eastAsia="Times New Roman" w:hAnsi="Times New Roman" w:cs="Times New Roman"/>
                <w:lang w:eastAsia="uk-UA"/>
              </w:rPr>
              <w:t>1. Регулятор розглядає скарги споживачів щодо порушення їхніх прав та інтересів суб’єктами господарювання, що провадять діяльність у сферах енергетики та комунальних послуг, а також вирішує спори, що виникають між суб’єктами господарювання, що провадять діяльність у сферах енергетики та комунальних послуг, з питань:</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i/>
                <w:lang w:eastAsia="uk-UA"/>
              </w:rPr>
            </w:pPr>
            <w:bookmarkStart w:id="104" w:name="n414"/>
            <w:bookmarkEnd w:id="104"/>
            <w:r w:rsidRPr="00CE1045">
              <w:rPr>
                <w:rFonts w:ascii="Times New Roman" w:eastAsia="Times New Roman" w:hAnsi="Times New Roman" w:cs="Times New Roman"/>
                <w:lang w:eastAsia="uk-UA"/>
              </w:rPr>
              <w:t xml:space="preserve">1) доступу/приєднання до електричних, </w:t>
            </w:r>
            <w:r w:rsidRPr="00CE1045">
              <w:rPr>
                <w:rFonts w:ascii="Times New Roman" w:eastAsia="Times New Roman" w:hAnsi="Times New Roman" w:cs="Times New Roman"/>
                <w:b/>
                <w:i/>
                <w:lang w:eastAsia="uk-UA"/>
              </w:rPr>
              <w:t>теплових</w:t>
            </w:r>
            <w:r w:rsidRPr="00CE1045">
              <w:rPr>
                <w:rFonts w:ascii="Times New Roman" w:eastAsia="Times New Roman" w:hAnsi="Times New Roman" w:cs="Times New Roman"/>
                <w:lang w:eastAsia="uk-UA"/>
              </w:rPr>
              <w:t xml:space="preserve"> та газових мереж, нафто- та продуктопроводів, </w:t>
            </w:r>
            <w:r w:rsidRPr="00CE1045">
              <w:rPr>
                <w:rFonts w:ascii="Times New Roman" w:eastAsia="Times New Roman" w:hAnsi="Times New Roman" w:cs="Times New Roman"/>
                <w:b/>
                <w:i/>
                <w:lang w:eastAsia="uk-UA"/>
              </w:rPr>
              <w:t>мереж централізованого водопостачання і водовідведення</w:t>
            </w:r>
            <w:r w:rsidRPr="00CE1045">
              <w:rPr>
                <w:rFonts w:ascii="Times New Roman" w:eastAsia="Times New Roman" w:hAnsi="Times New Roman" w:cs="Times New Roman"/>
                <w:i/>
                <w:lang w:eastAsia="uk-UA"/>
              </w:rPr>
              <w:t>;</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tc>
        <w:tc>
          <w:tcPr>
            <w:tcW w:w="6521" w:type="dxa"/>
            <w:tcBorders>
              <w:top w:val="single" w:sz="4" w:space="0" w:color="auto"/>
              <w:left w:val="single" w:sz="4" w:space="0" w:color="auto"/>
              <w:bottom w:val="single" w:sz="4" w:space="0" w:color="auto"/>
              <w:right w:val="single" w:sz="4" w:space="0" w:color="auto"/>
            </w:tcBorders>
          </w:tcPr>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21. </w:t>
            </w:r>
            <w:r w:rsidRPr="00CE1045">
              <w:rPr>
                <w:rFonts w:ascii="Times New Roman" w:eastAsia="Times New Roman" w:hAnsi="Times New Roman" w:cs="Times New Roman"/>
                <w:lang w:eastAsia="uk-UA"/>
              </w:rPr>
              <w:t>Розгляд скарг та врегулювання спорів</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1. Регулятор розглядає скарги споживачів щодо порушення їхніх прав та інтересів суб’єктами господарювання, що провадять діяльність у сферах енергетики та комунальних послуг, а також вирішує спори, що виникають між суб’єктами господарювання, що провадять діяльність у сферах енергетики та комунальних послуг, з питань:</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b/>
                <w:lang w:eastAsia="uk-UA"/>
              </w:rPr>
            </w:pPr>
            <w:r w:rsidRPr="00CE1045">
              <w:rPr>
                <w:rFonts w:ascii="Times New Roman" w:eastAsia="Times New Roman" w:hAnsi="Times New Roman" w:cs="Times New Roman"/>
                <w:b/>
                <w:lang w:eastAsia="uk-UA"/>
              </w:rPr>
              <w:t>1) доступу/приєднання до електричних та газових мереж, нафто- та продуктопроводів;</w:t>
            </w:r>
          </w:p>
          <w:p w:rsidR="008600A1" w:rsidRDefault="008600A1" w:rsidP="00597602">
            <w:pPr>
              <w:spacing w:after="0" w:line="240" w:lineRule="auto"/>
              <w:ind w:firstLine="426"/>
              <w:jc w:val="both"/>
              <w:rPr>
                <w:rFonts w:ascii="Times New Roman" w:eastAsia="Times New Roman" w:hAnsi="Times New Roman" w:cs="Times New Roman"/>
                <w:lang w:eastAsia="ru-RU"/>
              </w:rPr>
            </w:pP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b/>
                <w:bCs/>
                <w:lang w:eastAsia="uk-UA"/>
              </w:rPr>
            </w:pPr>
          </w:p>
        </w:tc>
        <w:tc>
          <w:tcPr>
            <w:tcW w:w="3260" w:type="dxa"/>
            <w:vMerge/>
            <w:tcBorders>
              <w:left w:val="single" w:sz="4" w:space="0" w:color="auto"/>
              <w:right w:val="single" w:sz="4" w:space="0" w:color="auto"/>
            </w:tcBorders>
          </w:tcPr>
          <w:p w:rsidR="00C77830" w:rsidRPr="00CE1045" w:rsidRDefault="00C77830" w:rsidP="00C77830">
            <w:pPr>
              <w:shd w:val="clear" w:color="auto" w:fill="FFFFFF"/>
              <w:spacing w:after="150" w:line="240" w:lineRule="auto"/>
              <w:ind w:firstLine="450"/>
              <w:jc w:val="both"/>
              <w:rPr>
                <w:rFonts w:ascii="Times New Roman" w:eastAsia="Times New Roman" w:hAnsi="Times New Roman" w:cs="Times New Roman"/>
                <w:b/>
                <w:bCs/>
                <w:lang w:eastAsia="uk-UA"/>
              </w:rPr>
            </w:pPr>
          </w:p>
        </w:tc>
      </w:tr>
      <w:tr w:rsidR="0089255D" w:rsidRPr="00CE1045" w:rsidTr="009E1BFC">
        <w:tc>
          <w:tcPr>
            <w:tcW w:w="6345" w:type="dxa"/>
            <w:tcBorders>
              <w:top w:val="single" w:sz="4" w:space="0" w:color="auto"/>
              <w:left w:val="single" w:sz="4" w:space="0" w:color="auto"/>
              <w:bottom w:val="single" w:sz="4" w:space="0" w:color="auto"/>
              <w:right w:val="single" w:sz="4" w:space="0" w:color="auto"/>
            </w:tcBorders>
          </w:tcPr>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22. </w:t>
            </w:r>
            <w:r w:rsidRPr="00CE1045">
              <w:rPr>
                <w:rFonts w:ascii="Times New Roman" w:eastAsia="Times New Roman" w:hAnsi="Times New Roman" w:cs="Times New Roman"/>
                <w:lang w:eastAsia="uk-UA"/>
              </w:rPr>
              <w:t>Відповідальність за порушення законодавства у сферах енергетики та комунальних послуг</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bookmarkStart w:id="105" w:name="n430"/>
            <w:bookmarkEnd w:id="105"/>
            <w:r w:rsidRPr="00CE1045">
              <w:rPr>
                <w:rFonts w:ascii="Times New Roman" w:eastAsia="Times New Roman" w:hAnsi="Times New Roman" w:cs="Times New Roman"/>
                <w:lang w:eastAsia="uk-UA"/>
              </w:rPr>
              <w:t>1. Суб’єкти господарювання, що провадять діяльність у сферах енергетики та комунальних послуг, несуть відповідальність за правопорушення у сферах енергетики та комунальних послуг, визначені законами України </w:t>
            </w:r>
            <w:hyperlink r:id="rId50" w:tgtFrame="_blank" w:history="1">
              <w:r w:rsidRPr="00CE1045">
                <w:rPr>
                  <w:rFonts w:ascii="Times New Roman" w:eastAsia="Times New Roman" w:hAnsi="Times New Roman" w:cs="Times New Roman"/>
                  <w:lang w:eastAsia="uk-UA"/>
                </w:rPr>
                <w:t>"Про природні монополії"</w:t>
              </w:r>
            </w:hyperlink>
            <w:r w:rsidRPr="00CE1045">
              <w:rPr>
                <w:rFonts w:ascii="Times New Roman" w:eastAsia="Times New Roman" w:hAnsi="Times New Roman" w:cs="Times New Roman"/>
                <w:lang w:eastAsia="uk-UA"/>
              </w:rPr>
              <w:t>, </w:t>
            </w:r>
            <w:hyperlink r:id="rId51" w:tgtFrame="_blank" w:history="1">
              <w:r w:rsidRPr="00CE1045">
                <w:rPr>
                  <w:rFonts w:ascii="Times New Roman" w:eastAsia="Times New Roman" w:hAnsi="Times New Roman" w:cs="Times New Roman"/>
                  <w:lang w:eastAsia="uk-UA"/>
                </w:rPr>
                <w:t>"Про комбіноване виробництво теплової та електричної енергії (когенерацію) та використання скидного енергопотенціалу"</w:t>
              </w:r>
            </w:hyperlink>
            <w:r w:rsidRPr="00CE1045">
              <w:rPr>
                <w:rFonts w:ascii="Times New Roman" w:eastAsia="Times New Roman" w:hAnsi="Times New Roman" w:cs="Times New Roman"/>
                <w:lang w:eastAsia="uk-UA"/>
              </w:rPr>
              <w:t xml:space="preserve">, </w:t>
            </w:r>
            <w:hyperlink r:id="rId52" w:tgtFrame="_blank" w:history="1">
              <w:r w:rsidRPr="00CE1045">
                <w:rPr>
                  <w:rFonts w:ascii="Times New Roman" w:eastAsia="Times New Roman" w:hAnsi="Times New Roman" w:cs="Times New Roman"/>
                  <w:lang w:eastAsia="uk-UA"/>
                </w:rPr>
                <w:t>"Про ринок електричної енергії"</w:t>
              </w:r>
            </w:hyperlink>
            <w:r w:rsidRPr="00CE1045">
              <w:rPr>
                <w:rFonts w:ascii="Times New Roman" w:eastAsia="Times New Roman" w:hAnsi="Times New Roman" w:cs="Times New Roman"/>
                <w:lang w:eastAsia="uk-UA"/>
              </w:rPr>
              <w:t xml:space="preserve">, </w:t>
            </w:r>
            <w:hyperlink r:id="rId53" w:tgtFrame="_blank" w:history="1">
              <w:r w:rsidRPr="00CE1045">
                <w:rPr>
                  <w:rFonts w:ascii="Times New Roman" w:eastAsia="Times New Roman" w:hAnsi="Times New Roman" w:cs="Times New Roman"/>
                  <w:lang w:eastAsia="uk-UA"/>
                </w:rPr>
                <w:t>"Про ринок природного газу"</w:t>
              </w:r>
            </w:hyperlink>
            <w:r w:rsidRPr="00CE1045">
              <w:rPr>
                <w:rFonts w:ascii="Times New Roman" w:eastAsia="Times New Roman" w:hAnsi="Times New Roman" w:cs="Times New Roman"/>
                <w:lang w:eastAsia="uk-UA"/>
              </w:rPr>
              <w:t xml:space="preserve">, </w:t>
            </w:r>
            <w:hyperlink r:id="rId54" w:tgtFrame="_blank" w:history="1">
              <w:r w:rsidRPr="00CE1045">
                <w:rPr>
                  <w:rFonts w:ascii="Times New Roman" w:eastAsia="Times New Roman" w:hAnsi="Times New Roman" w:cs="Times New Roman"/>
                  <w:lang w:eastAsia="uk-UA"/>
                </w:rPr>
                <w:t>"Про трубопровідний транспорт"</w:t>
              </w:r>
            </w:hyperlink>
            <w:r w:rsidRPr="00CE1045">
              <w:rPr>
                <w:rFonts w:ascii="Times New Roman" w:eastAsia="Times New Roman" w:hAnsi="Times New Roman" w:cs="Times New Roman"/>
                <w:lang w:eastAsia="uk-UA"/>
              </w:rPr>
              <w:t xml:space="preserve">, </w:t>
            </w:r>
            <w:hyperlink r:id="rId55" w:tgtFrame="_blank" w:history="1">
              <w:r w:rsidRPr="00CE1045">
                <w:rPr>
                  <w:rFonts w:ascii="Times New Roman" w:eastAsia="Times New Roman" w:hAnsi="Times New Roman" w:cs="Times New Roman"/>
                  <w:i/>
                  <w:lang w:eastAsia="uk-UA"/>
                </w:rPr>
                <w:t>"Про теплопостачання"</w:t>
              </w:r>
            </w:hyperlink>
            <w:r w:rsidRPr="00CE1045">
              <w:rPr>
                <w:rFonts w:ascii="Times New Roman" w:eastAsia="Times New Roman" w:hAnsi="Times New Roman" w:cs="Times New Roman"/>
                <w:i/>
                <w:lang w:eastAsia="uk-UA"/>
              </w:rPr>
              <w:t xml:space="preserve">, </w:t>
            </w:r>
            <w:hyperlink r:id="rId56" w:tgtFrame="_blank" w:history="1">
              <w:r w:rsidRPr="00CE1045">
                <w:rPr>
                  <w:rFonts w:ascii="Times New Roman" w:eastAsia="Times New Roman" w:hAnsi="Times New Roman" w:cs="Times New Roman"/>
                  <w:i/>
                  <w:lang w:eastAsia="uk-UA"/>
                </w:rPr>
                <w:t>"Про питну воду та питне водопостачання"</w:t>
              </w:r>
            </w:hyperlink>
            <w:r w:rsidRPr="00CE1045">
              <w:rPr>
                <w:rFonts w:ascii="Times New Roman" w:eastAsia="Times New Roman" w:hAnsi="Times New Roman" w:cs="Times New Roman"/>
                <w:i/>
                <w:lang w:eastAsia="uk-UA"/>
              </w:rPr>
              <w:t xml:space="preserve">, </w:t>
            </w:r>
            <w:hyperlink r:id="rId57" w:tgtFrame="_blank" w:history="1">
              <w:r w:rsidRPr="00CE1045">
                <w:rPr>
                  <w:rFonts w:ascii="Times New Roman" w:eastAsia="Times New Roman" w:hAnsi="Times New Roman" w:cs="Times New Roman"/>
                  <w:i/>
                  <w:lang w:eastAsia="uk-UA"/>
                </w:rPr>
                <w:t>"Про державне регулювання у сфері комунальних послуг"</w:t>
              </w:r>
            </w:hyperlink>
            <w:r w:rsidRPr="00CE1045">
              <w:rPr>
                <w:rFonts w:ascii="Times New Roman" w:eastAsia="Times New Roman" w:hAnsi="Times New Roman" w:cs="Times New Roman"/>
                <w:i/>
                <w:lang w:eastAsia="uk-UA"/>
              </w:rPr>
              <w:t> та</w:t>
            </w:r>
            <w:r w:rsidRPr="00CE1045">
              <w:rPr>
                <w:rFonts w:ascii="Times New Roman" w:eastAsia="Times New Roman" w:hAnsi="Times New Roman" w:cs="Times New Roman"/>
                <w:lang w:eastAsia="uk-UA"/>
              </w:rPr>
              <w:t xml:space="preserve"> іншими законами, що регулюють відносини у відповідних сферах.</w:t>
            </w: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8600A1" w:rsidRDefault="008600A1" w:rsidP="00F34B5C">
            <w:pPr>
              <w:shd w:val="clear" w:color="auto" w:fill="FFFFFF"/>
              <w:spacing w:after="124" w:line="240" w:lineRule="auto"/>
              <w:ind w:firstLine="372"/>
              <w:jc w:val="both"/>
              <w:rPr>
                <w:rFonts w:ascii="Times New Roman" w:eastAsia="Times New Roman" w:hAnsi="Times New Roman" w:cs="Times New Roman"/>
                <w:shd w:val="clear" w:color="auto" w:fill="FFFFFF"/>
                <w:lang w:eastAsia="uk-UA"/>
              </w:rPr>
            </w:pPr>
          </w:p>
          <w:p w:rsidR="002866DE" w:rsidRPr="00CE1045" w:rsidRDefault="00C77830" w:rsidP="00F34B5C">
            <w:pPr>
              <w:shd w:val="clear" w:color="auto" w:fill="FFFFFF"/>
              <w:spacing w:after="124" w:line="240" w:lineRule="auto"/>
              <w:ind w:firstLine="372"/>
              <w:jc w:val="both"/>
              <w:rPr>
                <w:rFonts w:ascii="Times New Roman" w:eastAsia="Times New Roman" w:hAnsi="Times New Roman" w:cs="Times New Roman"/>
                <w:b/>
                <w:bCs/>
                <w:lang w:eastAsia="uk-UA"/>
              </w:rPr>
            </w:pPr>
            <w:r w:rsidRPr="00CE1045">
              <w:rPr>
                <w:rFonts w:ascii="Times New Roman" w:eastAsia="Times New Roman" w:hAnsi="Times New Roman" w:cs="Times New Roman"/>
                <w:shd w:val="clear" w:color="auto" w:fill="FFFFFF"/>
                <w:lang w:eastAsia="uk-UA"/>
              </w:rPr>
              <w:t xml:space="preserve">4. Регулятор застосовує штрафні санкції до суб’єктів господарювання, що провадять діяльність у сферах енергетики та комунальних послуг, у розмірах, встановлених цим Законом, законами України </w:t>
            </w:r>
            <w:hyperlink r:id="rId58" w:tgtFrame="_blank" w:history="1">
              <w:r w:rsidRPr="00CE1045">
                <w:rPr>
                  <w:rFonts w:ascii="Times New Roman" w:eastAsia="Times New Roman" w:hAnsi="Times New Roman" w:cs="Times New Roman"/>
                  <w:shd w:val="clear" w:color="auto" w:fill="FFFFFF"/>
                  <w:lang w:eastAsia="uk-UA"/>
                </w:rPr>
                <w:t>"Про ринок електричної енергії"</w:t>
              </w:r>
            </w:hyperlink>
            <w:r w:rsidRPr="00CE1045">
              <w:rPr>
                <w:rFonts w:ascii="Times New Roman" w:eastAsia="Times New Roman" w:hAnsi="Times New Roman" w:cs="Times New Roman"/>
                <w:shd w:val="clear" w:color="auto" w:fill="FFFFFF"/>
                <w:lang w:eastAsia="uk-UA"/>
              </w:rPr>
              <w:t xml:space="preserve">, </w:t>
            </w:r>
            <w:hyperlink r:id="rId59" w:tgtFrame="_blank" w:history="1">
              <w:r w:rsidRPr="00CE1045">
                <w:rPr>
                  <w:rFonts w:ascii="Times New Roman" w:eastAsia="Times New Roman" w:hAnsi="Times New Roman" w:cs="Times New Roman"/>
                  <w:shd w:val="clear" w:color="auto" w:fill="FFFFFF"/>
                  <w:lang w:eastAsia="uk-UA"/>
                </w:rPr>
                <w:t>"Про природні монополії"</w:t>
              </w:r>
            </w:hyperlink>
            <w:r w:rsidRPr="00CE1045">
              <w:rPr>
                <w:rFonts w:ascii="Times New Roman" w:eastAsia="Times New Roman" w:hAnsi="Times New Roman" w:cs="Times New Roman"/>
                <w:shd w:val="clear" w:color="auto" w:fill="FFFFFF"/>
                <w:lang w:eastAsia="uk-UA"/>
              </w:rPr>
              <w:t xml:space="preserve">, </w:t>
            </w:r>
            <w:hyperlink r:id="rId60" w:tgtFrame="_blank" w:history="1">
              <w:r w:rsidRPr="00CE1045">
                <w:rPr>
                  <w:rFonts w:ascii="Times New Roman" w:eastAsia="Times New Roman" w:hAnsi="Times New Roman" w:cs="Times New Roman"/>
                  <w:i/>
                  <w:shd w:val="clear" w:color="auto" w:fill="FFFFFF"/>
                  <w:lang w:eastAsia="uk-UA"/>
                </w:rPr>
                <w:t>"Про питну воду та питне водопостачання"</w:t>
              </w:r>
            </w:hyperlink>
            <w:r w:rsidRPr="00CE1045">
              <w:rPr>
                <w:rFonts w:ascii="Times New Roman" w:eastAsia="Times New Roman" w:hAnsi="Times New Roman" w:cs="Times New Roman"/>
                <w:i/>
                <w:shd w:val="clear" w:color="auto" w:fill="FFFFFF"/>
                <w:lang w:eastAsia="uk-UA"/>
              </w:rPr>
              <w:t xml:space="preserve">, </w:t>
            </w:r>
            <w:hyperlink r:id="rId61" w:tgtFrame="_blank" w:history="1">
              <w:r w:rsidRPr="00CE1045">
                <w:rPr>
                  <w:rFonts w:ascii="Times New Roman" w:eastAsia="Times New Roman" w:hAnsi="Times New Roman" w:cs="Times New Roman"/>
                  <w:i/>
                  <w:shd w:val="clear" w:color="auto" w:fill="FFFFFF"/>
                  <w:lang w:eastAsia="uk-UA"/>
                </w:rPr>
                <w:t>"Про ринок природного газу"</w:t>
              </w:r>
            </w:hyperlink>
            <w:r w:rsidRPr="00CE1045">
              <w:rPr>
                <w:rFonts w:ascii="Times New Roman" w:eastAsia="Times New Roman" w:hAnsi="Times New Roman" w:cs="Times New Roman"/>
                <w:i/>
                <w:shd w:val="clear" w:color="auto" w:fill="FFFFFF"/>
                <w:lang w:eastAsia="uk-UA"/>
              </w:rPr>
              <w:t xml:space="preserve">, </w:t>
            </w:r>
            <w:hyperlink r:id="rId62" w:tgtFrame="_blank" w:history="1">
              <w:r w:rsidRPr="00CE1045">
                <w:rPr>
                  <w:rFonts w:ascii="Times New Roman" w:eastAsia="Times New Roman" w:hAnsi="Times New Roman" w:cs="Times New Roman"/>
                  <w:i/>
                  <w:shd w:val="clear" w:color="auto" w:fill="FFFFFF"/>
                  <w:lang w:eastAsia="uk-UA"/>
                </w:rPr>
                <w:t>"Про теплопостачання"</w:t>
              </w:r>
            </w:hyperlink>
            <w:r w:rsidRPr="00CE1045">
              <w:rPr>
                <w:rFonts w:ascii="Times New Roman" w:eastAsia="Times New Roman" w:hAnsi="Times New Roman" w:cs="Times New Roman"/>
                <w:i/>
                <w:shd w:val="clear" w:color="auto" w:fill="FFFFFF"/>
                <w:lang w:eastAsia="uk-UA"/>
              </w:rPr>
              <w:t>.</w:t>
            </w:r>
          </w:p>
        </w:tc>
        <w:tc>
          <w:tcPr>
            <w:tcW w:w="6521" w:type="dxa"/>
            <w:tcBorders>
              <w:top w:val="single" w:sz="4" w:space="0" w:color="auto"/>
              <w:left w:val="single" w:sz="4" w:space="0" w:color="auto"/>
              <w:bottom w:val="single" w:sz="4" w:space="0" w:color="auto"/>
              <w:right w:val="single" w:sz="4" w:space="0" w:color="auto"/>
            </w:tcBorders>
          </w:tcPr>
          <w:p w:rsidR="00C77830" w:rsidRPr="00CE1045" w:rsidRDefault="00C77830" w:rsidP="00597602">
            <w:pPr>
              <w:shd w:val="clear" w:color="auto" w:fill="FFFFFF"/>
              <w:spacing w:after="150" w:line="240" w:lineRule="auto"/>
              <w:ind w:firstLine="450"/>
              <w:jc w:val="both"/>
              <w:rPr>
                <w:rFonts w:ascii="Times New Roman" w:eastAsia="Times New Roman" w:hAnsi="Times New Roman" w:cs="Times New Roman"/>
                <w:lang w:eastAsia="uk-UA"/>
              </w:rPr>
            </w:pPr>
            <w:r w:rsidRPr="00CE1045">
              <w:rPr>
                <w:rFonts w:ascii="Times New Roman" w:eastAsia="Times New Roman" w:hAnsi="Times New Roman" w:cs="Times New Roman"/>
                <w:b/>
                <w:bCs/>
                <w:lang w:eastAsia="uk-UA"/>
              </w:rPr>
              <w:t>Стаття 22. </w:t>
            </w:r>
            <w:r w:rsidRPr="00CE1045">
              <w:rPr>
                <w:rFonts w:ascii="Times New Roman" w:eastAsia="Times New Roman" w:hAnsi="Times New Roman" w:cs="Times New Roman"/>
                <w:lang w:eastAsia="uk-UA"/>
              </w:rPr>
              <w:t>Відповідальність за порушення законодавства у сферах енергетики та комунальних послуг</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lang w:eastAsia="uk-UA"/>
              </w:rPr>
            </w:pPr>
            <w:r w:rsidRPr="00CE1045">
              <w:rPr>
                <w:rFonts w:ascii="Times New Roman" w:eastAsia="Times New Roman" w:hAnsi="Times New Roman" w:cs="Times New Roman"/>
                <w:lang w:eastAsia="uk-UA"/>
              </w:rPr>
              <w:t>1. Суб’єкти господарювання, що провадять діяльність у сферах енергетики та комунальних послуг, несуть відповідальність за правопорушення у сферах енергетики та комунальних послуг, визначені законами України </w:t>
            </w:r>
            <w:hyperlink r:id="rId63" w:tgtFrame="_blank" w:history="1">
              <w:r w:rsidRPr="00CE1045">
                <w:rPr>
                  <w:rFonts w:ascii="Times New Roman" w:eastAsia="Times New Roman" w:hAnsi="Times New Roman" w:cs="Times New Roman"/>
                  <w:lang w:eastAsia="uk-UA"/>
                </w:rPr>
                <w:t>"Про природні монополії"</w:t>
              </w:r>
            </w:hyperlink>
            <w:r w:rsidRPr="00CE1045">
              <w:rPr>
                <w:rFonts w:ascii="Times New Roman" w:eastAsia="Times New Roman" w:hAnsi="Times New Roman" w:cs="Times New Roman"/>
                <w:lang w:eastAsia="uk-UA"/>
              </w:rPr>
              <w:t xml:space="preserve">, </w:t>
            </w:r>
            <w:hyperlink r:id="rId64" w:tgtFrame="_blank" w:history="1">
              <w:r w:rsidRPr="00CE1045">
                <w:rPr>
                  <w:rFonts w:ascii="Times New Roman" w:eastAsia="Times New Roman" w:hAnsi="Times New Roman" w:cs="Times New Roman"/>
                  <w:lang w:eastAsia="uk-UA"/>
                </w:rPr>
                <w:t>"Про комбіноване виробництво теплової та електричної енергії (когенерацію) та використання скидного енергопотенціалу"</w:t>
              </w:r>
            </w:hyperlink>
            <w:r w:rsidRPr="00CE1045">
              <w:rPr>
                <w:rFonts w:ascii="Times New Roman" w:eastAsia="Times New Roman" w:hAnsi="Times New Roman" w:cs="Times New Roman"/>
                <w:lang w:eastAsia="uk-UA"/>
              </w:rPr>
              <w:t xml:space="preserve">, </w:t>
            </w:r>
            <w:hyperlink r:id="rId65" w:tgtFrame="_blank" w:history="1">
              <w:r w:rsidRPr="00CE1045">
                <w:rPr>
                  <w:rFonts w:ascii="Times New Roman" w:eastAsia="Times New Roman" w:hAnsi="Times New Roman" w:cs="Times New Roman"/>
                  <w:lang w:eastAsia="uk-UA"/>
                </w:rPr>
                <w:t>"Про ринок електричної енергії"</w:t>
              </w:r>
            </w:hyperlink>
            <w:r w:rsidRPr="00CE1045">
              <w:rPr>
                <w:rFonts w:ascii="Times New Roman" w:eastAsia="Times New Roman" w:hAnsi="Times New Roman" w:cs="Times New Roman"/>
                <w:lang w:eastAsia="uk-UA"/>
              </w:rPr>
              <w:t xml:space="preserve">, </w:t>
            </w:r>
            <w:hyperlink r:id="rId66" w:tgtFrame="_blank" w:history="1">
              <w:r w:rsidRPr="00CE1045">
                <w:rPr>
                  <w:rFonts w:ascii="Times New Roman" w:eastAsia="Times New Roman" w:hAnsi="Times New Roman" w:cs="Times New Roman"/>
                  <w:lang w:eastAsia="uk-UA"/>
                </w:rPr>
                <w:t>"Про ринок природного газу"</w:t>
              </w:r>
            </w:hyperlink>
            <w:r w:rsidRPr="00CE1045">
              <w:rPr>
                <w:rFonts w:ascii="Times New Roman" w:eastAsia="Times New Roman" w:hAnsi="Times New Roman" w:cs="Times New Roman"/>
                <w:lang w:eastAsia="uk-UA"/>
              </w:rPr>
              <w:t xml:space="preserve">, </w:t>
            </w:r>
            <w:hyperlink r:id="rId67" w:tgtFrame="_blank" w:history="1">
              <w:r w:rsidRPr="00CE1045">
                <w:rPr>
                  <w:rFonts w:ascii="Times New Roman" w:eastAsia="Times New Roman" w:hAnsi="Times New Roman" w:cs="Times New Roman"/>
                  <w:lang w:eastAsia="uk-UA"/>
                </w:rPr>
                <w:t>"Про трубопровідний транспорт"</w:t>
              </w:r>
            </w:hyperlink>
            <w:r w:rsidRPr="00CE1045">
              <w:rPr>
                <w:rFonts w:ascii="Times New Roman" w:eastAsia="Times New Roman" w:hAnsi="Times New Roman" w:cs="Times New Roman"/>
                <w:b/>
                <w:lang w:eastAsia="uk-UA"/>
              </w:rPr>
              <w:t xml:space="preserve">, а також </w:t>
            </w:r>
            <w:r w:rsidRPr="00CE1045">
              <w:rPr>
                <w:rFonts w:ascii="Times New Roman" w:eastAsia="Times New Roman" w:hAnsi="Times New Roman" w:cs="Times New Roman"/>
                <w:lang w:eastAsia="uk-UA"/>
              </w:rPr>
              <w:t>іншими законами, що регулюють відносини у відповідних сферах.</w:t>
            </w:r>
          </w:p>
          <w:p w:rsidR="00C77830" w:rsidRPr="00CE1045" w:rsidRDefault="00C77830" w:rsidP="00597602">
            <w:pPr>
              <w:shd w:val="clear" w:color="auto" w:fill="FFFFFF"/>
              <w:spacing w:after="124" w:line="240" w:lineRule="auto"/>
              <w:ind w:firstLine="372"/>
              <w:jc w:val="both"/>
              <w:rPr>
                <w:rFonts w:ascii="Times New Roman" w:eastAsia="Times New Roman" w:hAnsi="Times New Roman" w:cs="Times New Roman"/>
                <w:b/>
                <w:lang w:eastAsia="uk-UA"/>
              </w:rPr>
            </w:pPr>
          </w:p>
          <w:p w:rsidR="008600A1" w:rsidRDefault="008600A1" w:rsidP="00597602">
            <w:pPr>
              <w:spacing w:after="0" w:line="240" w:lineRule="auto"/>
              <w:ind w:firstLine="426"/>
              <w:jc w:val="both"/>
              <w:rPr>
                <w:rFonts w:ascii="Times New Roman" w:eastAsia="Times New Roman" w:hAnsi="Times New Roman" w:cs="Times New Roman"/>
                <w:lang w:eastAsia="ru-RU"/>
              </w:rPr>
            </w:pPr>
          </w:p>
          <w:p w:rsidR="00C77830" w:rsidRPr="00CE1045" w:rsidRDefault="00C77830" w:rsidP="00597602">
            <w:pPr>
              <w:spacing w:after="0" w:line="240" w:lineRule="auto"/>
              <w:ind w:firstLine="426"/>
              <w:jc w:val="both"/>
              <w:rPr>
                <w:rFonts w:ascii="Times New Roman" w:eastAsia="Times New Roman" w:hAnsi="Times New Roman" w:cs="Times New Roman"/>
                <w:lang w:eastAsia="ru-RU"/>
              </w:rPr>
            </w:pPr>
            <w:r w:rsidRPr="00CE1045">
              <w:rPr>
                <w:rFonts w:ascii="Times New Roman" w:eastAsia="Times New Roman" w:hAnsi="Times New Roman" w:cs="Times New Roman"/>
                <w:lang w:eastAsia="ru-RU"/>
              </w:rPr>
              <w:t>[…]</w:t>
            </w:r>
          </w:p>
          <w:p w:rsidR="008600A1" w:rsidRDefault="008600A1" w:rsidP="00597602">
            <w:pPr>
              <w:shd w:val="clear" w:color="auto" w:fill="FFFFFF"/>
              <w:spacing w:after="124" w:line="240" w:lineRule="auto"/>
              <w:ind w:firstLine="372"/>
              <w:jc w:val="both"/>
              <w:rPr>
                <w:rFonts w:ascii="Times New Roman" w:eastAsia="Times New Roman" w:hAnsi="Times New Roman" w:cs="Times New Roman"/>
                <w:bCs/>
                <w:shd w:val="clear" w:color="auto" w:fill="FFFFFF"/>
                <w:lang w:eastAsia="uk-UA"/>
              </w:rPr>
            </w:pPr>
          </w:p>
          <w:p w:rsidR="00AC0A9A" w:rsidRPr="00CE1045" w:rsidRDefault="00C77830" w:rsidP="00597602">
            <w:pPr>
              <w:shd w:val="clear" w:color="auto" w:fill="FFFFFF"/>
              <w:spacing w:after="124" w:line="240" w:lineRule="auto"/>
              <w:ind w:firstLine="372"/>
              <w:jc w:val="both"/>
              <w:rPr>
                <w:rFonts w:ascii="Times New Roman" w:eastAsia="Times New Roman" w:hAnsi="Times New Roman" w:cs="Times New Roman"/>
                <w:b/>
                <w:bCs/>
                <w:shd w:val="clear" w:color="auto" w:fill="FFFFFF"/>
                <w:lang w:eastAsia="uk-UA"/>
              </w:rPr>
            </w:pPr>
            <w:r w:rsidRPr="00CE1045">
              <w:rPr>
                <w:rFonts w:ascii="Times New Roman" w:eastAsia="Times New Roman" w:hAnsi="Times New Roman" w:cs="Times New Roman"/>
                <w:bCs/>
                <w:shd w:val="clear" w:color="auto" w:fill="FFFFFF"/>
                <w:lang w:eastAsia="uk-UA"/>
              </w:rPr>
              <w:t>4. Регулятор застосовує штрафні санкції до суб’єктів господарювання, що провадять діяльність у сферах енергетики та комунальних послуг, у розмірах, встановлених цим Законом, законами України </w:t>
            </w:r>
            <w:hyperlink r:id="rId68" w:tgtFrame="_blank" w:history="1">
              <w:r w:rsidRPr="00CE1045">
                <w:rPr>
                  <w:rFonts w:ascii="Times New Roman" w:eastAsia="Times New Roman" w:hAnsi="Times New Roman" w:cs="Times New Roman"/>
                  <w:bCs/>
                  <w:shd w:val="clear" w:color="auto" w:fill="FFFFFF"/>
                  <w:lang w:eastAsia="uk-UA"/>
                </w:rPr>
                <w:t>"Про ринок електричної енергії"</w:t>
              </w:r>
            </w:hyperlink>
            <w:r w:rsidRPr="00CE1045">
              <w:rPr>
                <w:rFonts w:ascii="Times New Roman" w:eastAsia="Times New Roman" w:hAnsi="Times New Roman" w:cs="Times New Roman"/>
                <w:bCs/>
                <w:shd w:val="clear" w:color="auto" w:fill="FFFFFF"/>
                <w:lang w:eastAsia="uk-UA"/>
              </w:rPr>
              <w:t>, </w:t>
            </w:r>
            <w:hyperlink r:id="rId69" w:tgtFrame="_blank" w:history="1">
              <w:r w:rsidRPr="00CE1045">
                <w:rPr>
                  <w:rFonts w:ascii="Times New Roman" w:eastAsia="Times New Roman" w:hAnsi="Times New Roman" w:cs="Times New Roman"/>
                  <w:bCs/>
                  <w:shd w:val="clear" w:color="auto" w:fill="FFFFFF"/>
                  <w:lang w:eastAsia="uk-UA"/>
                </w:rPr>
                <w:t>"Про природні монополії"</w:t>
              </w:r>
            </w:hyperlink>
            <w:r w:rsidRPr="00CE1045">
              <w:rPr>
                <w:rFonts w:ascii="Times New Roman" w:eastAsia="Times New Roman" w:hAnsi="Times New Roman" w:cs="Times New Roman"/>
                <w:bCs/>
                <w:shd w:val="clear" w:color="auto" w:fill="FFFFFF"/>
                <w:lang w:eastAsia="uk-UA"/>
              </w:rPr>
              <w:t>,  </w:t>
            </w:r>
            <w:hyperlink r:id="rId70" w:tgtFrame="_blank" w:history="1">
              <w:r w:rsidRPr="00CE1045">
                <w:rPr>
                  <w:rFonts w:ascii="Times New Roman" w:eastAsia="Times New Roman" w:hAnsi="Times New Roman" w:cs="Times New Roman"/>
                  <w:bCs/>
                  <w:shd w:val="clear" w:color="auto" w:fill="FFFFFF"/>
                  <w:lang w:eastAsia="uk-UA"/>
                </w:rPr>
                <w:t>"Про ринок природного газу"</w:t>
              </w:r>
            </w:hyperlink>
            <w:r w:rsidRPr="00CE1045">
              <w:rPr>
                <w:rFonts w:ascii="Times New Roman" w:eastAsia="Times New Roman" w:hAnsi="Times New Roman" w:cs="Times New Roman"/>
                <w:b/>
                <w:bCs/>
                <w:shd w:val="clear" w:color="auto" w:fill="FFFFFF"/>
                <w:lang w:eastAsia="uk-UA"/>
              </w:rPr>
              <w:t>.</w:t>
            </w:r>
          </w:p>
          <w:p w:rsidR="00AC0A9A" w:rsidRPr="00CE1045" w:rsidRDefault="00AC0A9A" w:rsidP="00597602">
            <w:pPr>
              <w:shd w:val="clear" w:color="auto" w:fill="FFFFFF"/>
              <w:spacing w:after="124" w:line="240" w:lineRule="auto"/>
              <w:ind w:firstLine="372"/>
              <w:jc w:val="both"/>
              <w:rPr>
                <w:rFonts w:ascii="Times New Roman" w:eastAsia="Times New Roman" w:hAnsi="Times New Roman" w:cs="Times New Roman"/>
                <w:b/>
                <w:bCs/>
                <w:shd w:val="clear" w:color="auto" w:fill="FFFFFF"/>
                <w:lang w:eastAsia="uk-UA"/>
              </w:rPr>
            </w:pPr>
          </w:p>
          <w:p w:rsidR="00875486" w:rsidRPr="00CE1045" w:rsidRDefault="00875486" w:rsidP="00875486">
            <w:pPr>
              <w:shd w:val="clear" w:color="auto" w:fill="FFFFFF"/>
              <w:spacing w:after="124" w:line="240" w:lineRule="auto"/>
              <w:jc w:val="both"/>
              <w:rPr>
                <w:rFonts w:ascii="Times New Roman" w:eastAsia="Times New Roman" w:hAnsi="Times New Roman" w:cs="Times New Roman"/>
                <w:b/>
                <w:bCs/>
                <w:lang w:eastAsia="uk-UA"/>
              </w:rPr>
            </w:pPr>
          </w:p>
        </w:tc>
        <w:tc>
          <w:tcPr>
            <w:tcW w:w="3260" w:type="dxa"/>
            <w:vMerge/>
            <w:tcBorders>
              <w:left w:val="single" w:sz="4" w:space="0" w:color="auto"/>
              <w:bottom w:val="single" w:sz="4" w:space="0" w:color="auto"/>
              <w:right w:val="single" w:sz="4" w:space="0" w:color="auto"/>
            </w:tcBorders>
          </w:tcPr>
          <w:p w:rsidR="00C77830" w:rsidRPr="00CE1045" w:rsidRDefault="00C77830" w:rsidP="00597602">
            <w:pPr>
              <w:shd w:val="clear" w:color="auto" w:fill="FFFFFF"/>
              <w:spacing w:after="150" w:line="240" w:lineRule="auto"/>
              <w:ind w:firstLine="450"/>
              <w:jc w:val="both"/>
              <w:rPr>
                <w:rFonts w:ascii="Times New Roman" w:eastAsia="Times New Roman" w:hAnsi="Times New Roman" w:cs="Times New Roman"/>
                <w:b/>
                <w:bCs/>
                <w:lang w:eastAsia="uk-UA"/>
              </w:rPr>
            </w:pPr>
          </w:p>
        </w:tc>
      </w:tr>
      <w:tr w:rsidR="0089255D" w:rsidRPr="00CE1045" w:rsidTr="009E1BFC">
        <w:tc>
          <w:tcPr>
            <w:tcW w:w="16126" w:type="dxa"/>
            <w:gridSpan w:val="3"/>
            <w:tcBorders>
              <w:top w:val="single" w:sz="4" w:space="0" w:color="auto"/>
              <w:left w:val="single" w:sz="4" w:space="0" w:color="auto"/>
              <w:bottom w:val="single" w:sz="4" w:space="0" w:color="auto"/>
              <w:right w:val="single" w:sz="4" w:space="0" w:color="auto"/>
            </w:tcBorders>
          </w:tcPr>
          <w:p w:rsidR="00C77830" w:rsidRPr="00CE1045" w:rsidRDefault="00C77830" w:rsidP="00597602">
            <w:pPr>
              <w:shd w:val="clear" w:color="auto" w:fill="FFFFFF"/>
              <w:spacing w:after="0" w:line="240" w:lineRule="auto"/>
              <w:ind w:firstLine="448"/>
              <w:jc w:val="center"/>
              <w:rPr>
                <w:rFonts w:ascii="Times New Roman" w:eastAsia="Times New Roman" w:hAnsi="Times New Roman" w:cs="Times New Roman"/>
                <w:b/>
                <w:bCs/>
                <w:lang w:eastAsia="uk-UA"/>
              </w:rPr>
            </w:pPr>
          </w:p>
          <w:p w:rsidR="00C77830" w:rsidRPr="00CE1045" w:rsidRDefault="00C77830" w:rsidP="00597602">
            <w:pPr>
              <w:shd w:val="clear" w:color="auto" w:fill="FFFFFF"/>
              <w:spacing w:after="0" w:line="240" w:lineRule="auto"/>
              <w:ind w:firstLine="448"/>
              <w:jc w:val="center"/>
              <w:rPr>
                <w:rFonts w:ascii="Times New Roman" w:eastAsia="Times New Roman" w:hAnsi="Times New Roman" w:cs="Times New Roman"/>
                <w:b/>
                <w:bCs/>
                <w:lang w:eastAsia="uk-UA"/>
              </w:rPr>
            </w:pPr>
            <w:r w:rsidRPr="00CE1045">
              <w:rPr>
                <w:rFonts w:ascii="Times New Roman" w:eastAsia="Times New Roman" w:hAnsi="Times New Roman" w:cs="Times New Roman"/>
                <w:b/>
                <w:bCs/>
                <w:lang w:eastAsia="uk-UA"/>
              </w:rPr>
              <w:t>Закон України «Про житлово-комунальні послуги»</w:t>
            </w:r>
          </w:p>
          <w:p w:rsidR="00C77830" w:rsidRPr="00CE1045" w:rsidRDefault="00C77830" w:rsidP="00597602">
            <w:pPr>
              <w:shd w:val="clear" w:color="auto" w:fill="FFFFFF"/>
              <w:spacing w:after="0" w:line="240" w:lineRule="auto"/>
              <w:ind w:firstLine="448"/>
              <w:jc w:val="center"/>
              <w:rPr>
                <w:rFonts w:ascii="Times New Roman" w:eastAsia="Times New Roman" w:hAnsi="Times New Roman" w:cs="Times New Roman"/>
                <w:b/>
                <w:bCs/>
                <w:lang w:eastAsia="uk-UA"/>
              </w:rPr>
            </w:pPr>
          </w:p>
        </w:tc>
      </w:tr>
      <w:tr w:rsidR="0089255D" w:rsidRPr="008600A1" w:rsidTr="009E1BFC">
        <w:tc>
          <w:tcPr>
            <w:tcW w:w="6345" w:type="dxa"/>
            <w:tcBorders>
              <w:top w:val="single" w:sz="4" w:space="0" w:color="auto"/>
              <w:left w:val="single" w:sz="4" w:space="0" w:color="auto"/>
              <w:bottom w:val="single" w:sz="4" w:space="0" w:color="auto"/>
              <w:right w:val="single" w:sz="4" w:space="0" w:color="auto"/>
            </w:tcBorders>
          </w:tcPr>
          <w:p w:rsidR="00597602" w:rsidRPr="008600A1"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r w:rsidRPr="008600A1">
              <w:rPr>
                <w:rFonts w:ascii="Times New Roman" w:eastAsia="Times New Roman" w:hAnsi="Times New Roman" w:cs="Times New Roman"/>
                <w:b/>
                <w:bCs/>
                <w:lang w:eastAsia="uk-UA"/>
              </w:rPr>
              <w:t>Стаття 10. </w:t>
            </w:r>
            <w:r w:rsidRPr="008600A1">
              <w:rPr>
                <w:rFonts w:ascii="Times New Roman" w:eastAsia="Times New Roman" w:hAnsi="Times New Roman" w:cs="Times New Roman"/>
                <w:lang w:eastAsia="uk-UA"/>
              </w:rPr>
              <w:t>Ціни (тарифи) на житлово-комунальні послуги</w:t>
            </w:r>
          </w:p>
          <w:p w:rsidR="00597602" w:rsidRPr="008600A1" w:rsidRDefault="00667A16" w:rsidP="00172B3A">
            <w:pPr>
              <w:pStyle w:val="rvps2"/>
              <w:shd w:val="clear" w:color="auto" w:fill="FFFFFF"/>
              <w:spacing w:before="0" w:beforeAutospacing="0" w:after="150" w:afterAutospacing="0"/>
              <w:ind w:firstLine="450"/>
              <w:jc w:val="both"/>
              <w:rPr>
                <w:b/>
                <w:bCs/>
              </w:rPr>
            </w:pPr>
            <w:bookmarkStart w:id="106" w:name="n173"/>
            <w:bookmarkEnd w:id="106"/>
            <w:r w:rsidRPr="008600A1">
              <w:rPr>
                <w:sz w:val="22"/>
                <w:szCs w:val="22"/>
                <w:shd w:val="clear" w:color="auto" w:fill="FFFFFF"/>
              </w:rPr>
              <w:t>1. Ціни (тарифи) на житлово-комунальні послуги встановлюються за домовленістю сторін, крім випадків, коли відповідно до закону ціни (тарифи) є регульованими. У такому разі ціни (тарифи) встановлюються уповноваженими законом державними органами або органами місцевого самоврядування відповідно до закону.</w:t>
            </w:r>
          </w:p>
        </w:tc>
        <w:tc>
          <w:tcPr>
            <w:tcW w:w="6521" w:type="dxa"/>
            <w:tcBorders>
              <w:top w:val="single" w:sz="4" w:space="0" w:color="auto"/>
              <w:left w:val="single" w:sz="4" w:space="0" w:color="auto"/>
              <w:bottom w:val="single" w:sz="4" w:space="0" w:color="auto"/>
              <w:right w:val="single" w:sz="4" w:space="0" w:color="auto"/>
            </w:tcBorders>
          </w:tcPr>
          <w:p w:rsidR="00597602" w:rsidRPr="008600A1" w:rsidRDefault="00597602" w:rsidP="00597602">
            <w:pPr>
              <w:shd w:val="clear" w:color="auto" w:fill="FFFFFF"/>
              <w:spacing w:after="124" w:line="240" w:lineRule="auto"/>
              <w:ind w:firstLine="372"/>
              <w:jc w:val="both"/>
              <w:rPr>
                <w:rFonts w:ascii="Times New Roman" w:eastAsia="Times New Roman" w:hAnsi="Times New Roman" w:cs="Times New Roman"/>
                <w:lang w:eastAsia="uk-UA"/>
              </w:rPr>
            </w:pPr>
            <w:r w:rsidRPr="008600A1">
              <w:rPr>
                <w:rFonts w:ascii="Times New Roman" w:eastAsia="Times New Roman" w:hAnsi="Times New Roman" w:cs="Times New Roman"/>
                <w:b/>
                <w:bCs/>
                <w:lang w:eastAsia="uk-UA"/>
              </w:rPr>
              <w:t>Стаття 10. </w:t>
            </w:r>
            <w:r w:rsidRPr="008600A1">
              <w:rPr>
                <w:rFonts w:ascii="Times New Roman" w:eastAsia="Times New Roman" w:hAnsi="Times New Roman" w:cs="Times New Roman"/>
                <w:lang w:eastAsia="uk-UA"/>
              </w:rPr>
              <w:t>Ціни (тарифи) на житлово-комунальні послуги</w:t>
            </w:r>
          </w:p>
          <w:p w:rsidR="00725161" w:rsidRPr="008600A1" w:rsidRDefault="00CF6B2C" w:rsidP="00725161">
            <w:pPr>
              <w:pStyle w:val="rvps6"/>
              <w:shd w:val="clear" w:color="auto" w:fill="FFFFFF"/>
              <w:spacing w:before="0" w:beforeAutospacing="0" w:after="0" w:afterAutospacing="0"/>
              <w:ind w:right="55" w:firstLine="709"/>
              <w:jc w:val="both"/>
              <w:rPr>
                <w:rStyle w:val="rvts44"/>
                <w:b/>
                <w:bCs/>
                <w:sz w:val="22"/>
                <w:szCs w:val="22"/>
              </w:rPr>
            </w:pPr>
            <w:r w:rsidRPr="008600A1">
              <w:rPr>
                <w:b/>
                <w:sz w:val="22"/>
                <w:szCs w:val="22"/>
              </w:rPr>
              <w:t xml:space="preserve">1. </w:t>
            </w:r>
            <w:r w:rsidR="00725161" w:rsidRPr="008600A1">
              <w:rPr>
                <w:rStyle w:val="rvts44"/>
                <w:b/>
                <w:bCs/>
                <w:sz w:val="22"/>
                <w:szCs w:val="22"/>
              </w:rPr>
              <w:t>Ціни (тарифи) на комунальні послуги підлягають державному регулюванню, крім випадків, коли такі ціни (тарифи) відповідно до законодавства вільно встановлюються між виконавцем та споживачем.</w:t>
            </w:r>
          </w:p>
          <w:p w:rsidR="00725161" w:rsidRPr="008600A1" w:rsidRDefault="00725161" w:rsidP="00725161">
            <w:pPr>
              <w:pStyle w:val="rvps6"/>
              <w:shd w:val="clear" w:color="auto" w:fill="FFFFFF"/>
              <w:spacing w:before="0" w:beforeAutospacing="0" w:after="0" w:afterAutospacing="0"/>
              <w:ind w:right="55" w:firstLine="709"/>
              <w:jc w:val="both"/>
              <w:rPr>
                <w:rStyle w:val="rvts44"/>
                <w:b/>
                <w:bCs/>
                <w:sz w:val="22"/>
                <w:szCs w:val="22"/>
              </w:rPr>
            </w:pPr>
            <w:r w:rsidRPr="008600A1">
              <w:rPr>
                <w:rStyle w:val="rvts44"/>
                <w:b/>
                <w:bCs/>
                <w:sz w:val="22"/>
                <w:szCs w:val="22"/>
              </w:rPr>
              <w:t xml:space="preserve">У разі коли ціни (тарифи) на комунальні послуги є регульованими, вони підлягають встановленню уповноваженими законом державними органами або органами </w:t>
            </w:r>
            <w:r w:rsidRPr="008600A1">
              <w:rPr>
                <w:rStyle w:val="rvts44"/>
                <w:b/>
                <w:bCs/>
                <w:sz w:val="22"/>
                <w:szCs w:val="22"/>
              </w:rPr>
              <w:lastRenderedPageBreak/>
              <w:t>місцевого самоврядування відповідно до їх повноважень, визначених законодавством.</w:t>
            </w:r>
          </w:p>
          <w:p w:rsidR="00CF6B2C" w:rsidRPr="008600A1" w:rsidRDefault="00CF6B2C" w:rsidP="00667A16">
            <w:pPr>
              <w:shd w:val="clear" w:color="auto" w:fill="FFFFFF"/>
              <w:spacing w:after="150"/>
              <w:ind w:firstLine="450"/>
              <w:jc w:val="both"/>
              <w:rPr>
                <w:rFonts w:ascii="Times New Roman" w:hAnsi="Times New Roman"/>
                <w:b/>
                <w:lang w:eastAsia="uk-UA"/>
              </w:rPr>
            </w:pPr>
            <w:r w:rsidRPr="008600A1">
              <w:rPr>
                <w:rFonts w:ascii="Times New Roman" w:hAnsi="Times New Roman"/>
                <w:b/>
                <w:lang w:eastAsia="uk-UA"/>
              </w:rPr>
              <w:t xml:space="preserve">Ціни (тарифи) на комунальні послуги  повинні бути економічно обґрунтованими (забезпечувати </w:t>
            </w:r>
            <w:r w:rsidR="00667A16" w:rsidRPr="008600A1">
              <w:rPr>
                <w:rFonts w:ascii="Times New Roman" w:hAnsi="Times New Roman"/>
                <w:b/>
                <w:lang w:eastAsia="uk-UA"/>
              </w:rPr>
              <w:t xml:space="preserve">відшкодування </w:t>
            </w:r>
            <w:r w:rsidRPr="008600A1">
              <w:rPr>
                <w:rFonts w:ascii="Times New Roman" w:hAnsi="Times New Roman"/>
                <w:b/>
                <w:lang w:eastAsia="uk-UA"/>
              </w:rPr>
              <w:t>витрат</w:t>
            </w:r>
            <w:r w:rsidR="00667A16" w:rsidRPr="008600A1">
              <w:rPr>
                <w:rFonts w:ascii="Times New Roman" w:hAnsi="Times New Roman"/>
                <w:b/>
                <w:lang w:eastAsia="uk-UA"/>
              </w:rPr>
              <w:t xml:space="preserve">, понесених </w:t>
            </w:r>
            <w:r w:rsidRPr="008600A1">
              <w:rPr>
                <w:rFonts w:ascii="Times New Roman" w:hAnsi="Times New Roman"/>
                <w:b/>
                <w:lang w:eastAsia="uk-UA"/>
              </w:rPr>
              <w:t>на їх виробництво (надання)</w:t>
            </w:r>
            <w:r w:rsidR="00667A16" w:rsidRPr="008600A1">
              <w:rPr>
                <w:rFonts w:ascii="Times New Roman" w:hAnsi="Times New Roman"/>
                <w:b/>
                <w:lang w:eastAsia="uk-UA"/>
              </w:rPr>
              <w:t xml:space="preserve"> та включати прибуток від надання послуг)</w:t>
            </w:r>
            <w:r w:rsidRPr="008600A1">
              <w:rPr>
                <w:rFonts w:ascii="Times New Roman" w:hAnsi="Times New Roman"/>
                <w:b/>
                <w:lang w:eastAsia="uk-UA"/>
              </w:rPr>
              <w:t>.</w:t>
            </w:r>
          </w:p>
          <w:p w:rsidR="00CF6B2C" w:rsidRPr="008600A1" w:rsidRDefault="00CF6B2C" w:rsidP="00667A16">
            <w:pPr>
              <w:shd w:val="clear" w:color="auto" w:fill="FFFFFF"/>
              <w:spacing w:after="150"/>
              <w:ind w:firstLine="450"/>
              <w:jc w:val="both"/>
              <w:rPr>
                <w:rFonts w:ascii="Times New Roman" w:hAnsi="Times New Roman"/>
                <w:b/>
                <w:lang w:eastAsia="uk-UA"/>
              </w:rPr>
            </w:pPr>
            <w:r w:rsidRPr="008600A1">
              <w:rPr>
                <w:rFonts w:ascii="Times New Roman" w:hAnsi="Times New Roman"/>
                <w:b/>
                <w:lang w:eastAsia="uk-UA"/>
              </w:rPr>
              <w:t xml:space="preserve">До складу економічно обґрунтованих витрат на виробництво (надання) комунальних послуг </w:t>
            </w:r>
            <w:r w:rsidR="00667A16" w:rsidRPr="008600A1">
              <w:rPr>
                <w:rFonts w:ascii="Times New Roman" w:hAnsi="Times New Roman"/>
                <w:b/>
                <w:lang w:eastAsia="uk-UA"/>
              </w:rPr>
              <w:t xml:space="preserve">обов’язково </w:t>
            </w:r>
            <w:r w:rsidRPr="008600A1">
              <w:rPr>
                <w:rFonts w:ascii="Times New Roman" w:hAnsi="Times New Roman"/>
                <w:b/>
                <w:lang w:eastAsia="uk-UA"/>
              </w:rPr>
              <w:t>включається інвестиційна складова</w:t>
            </w:r>
            <w:r w:rsidR="005866A4" w:rsidRPr="008600A1">
              <w:rPr>
                <w:rFonts w:ascii="Times New Roman" w:hAnsi="Times New Roman"/>
                <w:b/>
                <w:lang w:eastAsia="uk-UA"/>
              </w:rPr>
              <w:t xml:space="preserve"> згідно з інвестиційною програмою, погодженою в установленому порядку</w:t>
            </w:r>
            <w:r w:rsidR="00667A16" w:rsidRPr="008600A1">
              <w:rPr>
                <w:rFonts w:ascii="Times New Roman" w:hAnsi="Times New Roman"/>
                <w:b/>
                <w:lang w:eastAsia="uk-UA"/>
              </w:rPr>
              <w:t>.</w:t>
            </w:r>
          </w:p>
          <w:p w:rsidR="00830A5E" w:rsidRPr="008600A1" w:rsidRDefault="00CF6B2C" w:rsidP="00667A16">
            <w:pPr>
              <w:shd w:val="clear" w:color="auto" w:fill="FFFFFF"/>
              <w:spacing w:after="150"/>
              <w:ind w:firstLine="450"/>
              <w:jc w:val="both"/>
              <w:rPr>
                <w:rFonts w:ascii="Times New Roman" w:eastAsia="Times New Roman" w:hAnsi="Times New Roman" w:cs="Times New Roman"/>
                <w:b/>
                <w:bCs/>
                <w:lang w:eastAsia="uk-UA"/>
              </w:rPr>
            </w:pPr>
            <w:r w:rsidRPr="008600A1">
              <w:rPr>
                <w:rFonts w:ascii="Times New Roman" w:hAnsi="Times New Roman"/>
                <w:b/>
                <w:lang w:eastAsia="uk-UA"/>
              </w:rPr>
              <w:t>Гарантії, що надаються суб’єктам господарювання під час державного регулювання цін (тарифів) визначаються згідно із Законом України «Про ціни і ціноутворення».</w:t>
            </w:r>
          </w:p>
        </w:tc>
        <w:tc>
          <w:tcPr>
            <w:tcW w:w="3260" w:type="dxa"/>
            <w:tcBorders>
              <w:top w:val="single" w:sz="4" w:space="0" w:color="auto"/>
              <w:left w:val="single" w:sz="4" w:space="0" w:color="auto"/>
              <w:bottom w:val="single" w:sz="4" w:space="0" w:color="auto"/>
              <w:right w:val="single" w:sz="4" w:space="0" w:color="auto"/>
            </w:tcBorders>
          </w:tcPr>
          <w:p w:rsidR="00597602" w:rsidRPr="008600A1" w:rsidRDefault="008D2A5D" w:rsidP="00391218">
            <w:pPr>
              <w:shd w:val="clear" w:color="auto" w:fill="FFFFFF"/>
              <w:spacing w:after="150" w:line="240" w:lineRule="auto"/>
              <w:ind w:firstLine="450"/>
              <w:jc w:val="both"/>
              <w:rPr>
                <w:rFonts w:ascii="Times New Roman" w:eastAsia="Times New Roman" w:hAnsi="Times New Roman" w:cs="Times New Roman"/>
                <w:lang w:eastAsia="ru-RU"/>
              </w:rPr>
            </w:pPr>
            <w:r w:rsidRPr="008600A1">
              <w:rPr>
                <w:rFonts w:ascii="Times New Roman" w:eastAsia="Times New Roman" w:hAnsi="Times New Roman" w:cs="Times New Roman"/>
                <w:lang w:eastAsia="ru-RU"/>
              </w:rPr>
              <w:lastRenderedPageBreak/>
              <w:t>Враховуючи концепцію та зміни до чинного законодавства щодо передачі повноважень з регулювання діяльності суб’єктів господарювання у сферах тепло-, водопостачання та во</w:t>
            </w:r>
            <w:r w:rsidR="00391218" w:rsidRPr="008600A1">
              <w:rPr>
                <w:rFonts w:ascii="Times New Roman" w:eastAsia="Times New Roman" w:hAnsi="Times New Roman" w:cs="Times New Roman"/>
                <w:lang w:eastAsia="ru-RU"/>
              </w:rPr>
              <w:t xml:space="preserve">довідведення на місцевий рівень, пропонується у Законі </w:t>
            </w:r>
            <w:r w:rsidR="00391218" w:rsidRPr="008600A1">
              <w:rPr>
                <w:rFonts w:ascii="Times New Roman" w:eastAsia="Times New Roman" w:hAnsi="Times New Roman" w:cs="Times New Roman"/>
                <w:lang w:eastAsia="ru-RU"/>
              </w:rPr>
              <w:lastRenderedPageBreak/>
              <w:t>України «Про житлово-комунальні послуги» розширити положення, що регулюють питання (цін) тарифів на комунальні послуги.</w:t>
            </w:r>
          </w:p>
        </w:tc>
      </w:tr>
    </w:tbl>
    <w:p w:rsidR="00D1230D" w:rsidRDefault="00D1230D" w:rsidP="00D1230D">
      <w:pPr>
        <w:tabs>
          <w:tab w:val="left" w:pos="12616"/>
        </w:tabs>
        <w:spacing w:after="0" w:line="240" w:lineRule="auto"/>
        <w:ind w:left="-142"/>
        <w:rPr>
          <w:rFonts w:ascii="Times New Roman" w:eastAsia="Times New Roman" w:hAnsi="Times New Roman" w:cs="Times New Roman"/>
          <w:b/>
          <w:bCs/>
          <w:sz w:val="26"/>
          <w:szCs w:val="26"/>
          <w:lang w:eastAsia="uk-UA"/>
        </w:rPr>
      </w:pPr>
    </w:p>
    <w:p w:rsidR="00D1230D" w:rsidRDefault="00D1230D" w:rsidP="00D1230D">
      <w:pPr>
        <w:tabs>
          <w:tab w:val="left" w:pos="12616"/>
        </w:tabs>
        <w:spacing w:after="0" w:line="240" w:lineRule="auto"/>
        <w:ind w:left="-142"/>
        <w:rPr>
          <w:rFonts w:ascii="Times New Roman" w:eastAsia="Times New Roman" w:hAnsi="Times New Roman" w:cs="Times New Roman"/>
          <w:b/>
          <w:bCs/>
          <w:sz w:val="26"/>
          <w:szCs w:val="26"/>
          <w:lang w:eastAsia="uk-UA"/>
        </w:rPr>
      </w:pPr>
      <w:r>
        <w:rPr>
          <w:rFonts w:ascii="Times New Roman" w:eastAsia="Times New Roman" w:hAnsi="Times New Roman" w:cs="Times New Roman"/>
          <w:b/>
          <w:bCs/>
          <w:sz w:val="26"/>
          <w:szCs w:val="26"/>
          <w:lang w:eastAsia="uk-UA"/>
        </w:rPr>
        <w:t>Заступник д</w:t>
      </w:r>
      <w:r w:rsidR="001F41F9" w:rsidRPr="00CE1045">
        <w:rPr>
          <w:rFonts w:ascii="Times New Roman" w:eastAsia="Times New Roman" w:hAnsi="Times New Roman" w:cs="Times New Roman"/>
          <w:b/>
          <w:bCs/>
          <w:sz w:val="26"/>
          <w:szCs w:val="26"/>
          <w:lang w:eastAsia="uk-UA"/>
        </w:rPr>
        <w:t>иректор</w:t>
      </w:r>
      <w:r>
        <w:rPr>
          <w:rFonts w:ascii="Times New Roman" w:eastAsia="Times New Roman" w:hAnsi="Times New Roman" w:cs="Times New Roman"/>
          <w:b/>
          <w:bCs/>
          <w:sz w:val="26"/>
          <w:szCs w:val="26"/>
          <w:lang w:eastAsia="uk-UA"/>
        </w:rPr>
        <w:t>а</w:t>
      </w:r>
      <w:r w:rsidR="001F41F9" w:rsidRPr="00CE1045">
        <w:rPr>
          <w:rFonts w:ascii="Times New Roman" w:eastAsia="Times New Roman" w:hAnsi="Times New Roman" w:cs="Times New Roman"/>
          <w:b/>
          <w:bCs/>
          <w:sz w:val="26"/>
          <w:szCs w:val="26"/>
          <w:lang w:eastAsia="uk-UA"/>
        </w:rPr>
        <w:t xml:space="preserve"> Департаменту економіки систем</w:t>
      </w:r>
    </w:p>
    <w:p w:rsidR="001F41F9" w:rsidRPr="00D1230D" w:rsidRDefault="001F41F9" w:rsidP="00D1230D">
      <w:pPr>
        <w:tabs>
          <w:tab w:val="left" w:pos="12616"/>
        </w:tabs>
        <w:spacing w:after="0" w:line="240" w:lineRule="auto"/>
        <w:ind w:left="-142"/>
        <w:rPr>
          <w:rFonts w:ascii="Times New Roman" w:eastAsia="Times New Roman" w:hAnsi="Times New Roman" w:cs="Times New Roman"/>
          <w:b/>
          <w:bCs/>
          <w:sz w:val="26"/>
          <w:szCs w:val="26"/>
          <w:lang w:eastAsia="uk-UA"/>
        </w:rPr>
      </w:pPr>
      <w:r w:rsidRPr="00CE1045">
        <w:rPr>
          <w:rFonts w:ascii="Times New Roman" w:eastAsia="Times New Roman" w:hAnsi="Times New Roman" w:cs="Times New Roman"/>
          <w:b/>
          <w:bCs/>
          <w:sz w:val="26"/>
          <w:szCs w:val="26"/>
          <w:lang w:eastAsia="uk-UA"/>
        </w:rPr>
        <w:t>життєзабезпечення</w:t>
      </w:r>
      <w:r w:rsidR="00D1230D">
        <w:rPr>
          <w:rFonts w:ascii="Times New Roman" w:eastAsia="Times New Roman" w:hAnsi="Times New Roman" w:cs="Times New Roman"/>
          <w:b/>
          <w:bCs/>
          <w:sz w:val="26"/>
          <w:szCs w:val="26"/>
          <w:lang w:eastAsia="uk-UA"/>
        </w:rPr>
        <w:t xml:space="preserve"> –начальник відділу тарифної політики</w:t>
      </w:r>
      <w:r w:rsidRPr="00CE1045">
        <w:rPr>
          <w:rFonts w:ascii="Times New Roman" w:eastAsia="Times New Roman" w:hAnsi="Times New Roman" w:cs="Times New Roman"/>
          <w:sz w:val="26"/>
          <w:szCs w:val="26"/>
          <w:lang w:eastAsia="uk-UA"/>
        </w:rPr>
        <w:t xml:space="preserve"> </w:t>
      </w:r>
    </w:p>
    <w:p w:rsidR="001F41F9" w:rsidRPr="00CE1045" w:rsidRDefault="001F41F9" w:rsidP="00D1230D">
      <w:pPr>
        <w:tabs>
          <w:tab w:val="left" w:pos="12616"/>
        </w:tabs>
        <w:spacing w:after="0" w:line="240" w:lineRule="auto"/>
        <w:ind w:left="-142"/>
        <w:rPr>
          <w:rFonts w:ascii="Times New Roman" w:eastAsia="Times New Roman" w:hAnsi="Times New Roman" w:cs="Times New Roman"/>
          <w:bCs/>
          <w:sz w:val="26"/>
          <w:szCs w:val="26"/>
          <w:lang w:eastAsia="uk-UA"/>
        </w:rPr>
      </w:pPr>
      <w:r w:rsidRPr="00CE1045">
        <w:rPr>
          <w:rFonts w:ascii="Times New Roman" w:eastAsia="Times New Roman" w:hAnsi="Times New Roman" w:cs="Times New Roman"/>
          <w:b/>
          <w:sz w:val="26"/>
          <w:szCs w:val="26"/>
          <w:lang w:eastAsia="uk-UA"/>
        </w:rPr>
        <w:t xml:space="preserve">Міністерства розвитку громад та територій України </w:t>
      </w:r>
      <w:r w:rsidRPr="00CE1045">
        <w:rPr>
          <w:rFonts w:ascii="Times New Roman" w:eastAsia="Times New Roman" w:hAnsi="Times New Roman" w:cs="Times New Roman"/>
          <w:b/>
          <w:bCs/>
          <w:sz w:val="26"/>
          <w:szCs w:val="26"/>
          <w:lang w:eastAsia="uk-UA"/>
        </w:rPr>
        <w:t xml:space="preserve">                                                                                             </w:t>
      </w:r>
      <w:r w:rsidR="00D1230D">
        <w:rPr>
          <w:rFonts w:ascii="Times New Roman" w:eastAsia="Times New Roman" w:hAnsi="Times New Roman" w:cs="Times New Roman"/>
          <w:b/>
          <w:bCs/>
          <w:sz w:val="26"/>
          <w:szCs w:val="26"/>
          <w:lang w:eastAsia="uk-UA"/>
        </w:rPr>
        <w:t xml:space="preserve">               </w:t>
      </w:r>
      <w:r w:rsidRPr="00CE1045">
        <w:rPr>
          <w:rFonts w:ascii="Times New Roman" w:eastAsia="Times New Roman" w:hAnsi="Times New Roman" w:cs="Times New Roman"/>
          <w:b/>
          <w:bCs/>
          <w:sz w:val="26"/>
          <w:szCs w:val="26"/>
          <w:lang w:eastAsia="uk-UA"/>
        </w:rPr>
        <w:t>Н. </w:t>
      </w:r>
      <w:r w:rsidR="00D1230D">
        <w:rPr>
          <w:rFonts w:ascii="Times New Roman" w:eastAsia="Times New Roman" w:hAnsi="Times New Roman" w:cs="Times New Roman"/>
          <w:b/>
          <w:bCs/>
          <w:sz w:val="26"/>
          <w:szCs w:val="26"/>
          <w:lang w:eastAsia="uk-UA"/>
        </w:rPr>
        <w:t>КРАВЧЕНКО</w:t>
      </w:r>
    </w:p>
    <w:p w:rsidR="002D1529" w:rsidRPr="00CE1045" w:rsidRDefault="002D1529"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D1230D" w:rsidRDefault="00D1230D"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D1230D" w:rsidRDefault="00D1230D"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D1230D" w:rsidRDefault="00D1230D"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D1230D" w:rsidRDefault="00D1230D"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D1230D" w:rsidRDefault="00D1230D"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D1230D" w:rsidRDefault="00D1230D"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D1230D" w:rsidRDefault="00D1230D"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D1230D" w:rsidRDefault="00D1230D"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D1230D" w:rsidRDefault="00D1230D" w:rsidP="008D2A5D">
      <w:pPr>
        <w:tabs>
          <w:tab w:val="left" w:pos="12616"/>
        </w:tabs>
        <w:spacing w:after="0" w:line="240" w:lineRule="auto"/>
        <w:ind w:hanging="142"/>
        <w:rPr>
          <w:rFonts w:ascii="Times New Roman" w:eastAsia="Times New Roman" w:hAnsi="Times New Roman" w:cs="Times New Roman"/>
          <w:bCs/>
          <w:sz w:val="20"/>
          <w:szCs w:val="20"/>
          <w:lang w:eastAsia="uk-UA"/>
        </w:rPr>
      </w:pPr>
    </w:p>
    <w:p w:rsidR="00A9363A" w:rsidRPr="00CE1045" w:rsidRDefault="001F41F9" w:rsidP="008D2A5D">
      <w:pPr>
        <w:tabs>
          <w:tab w:val="left" w:pos="12616"/>
        </w:tabs>
        <w:spacing w:after="0" w:line="240" w:lineRule="auto"/>
        <w:ind w:hanging="142"/>
        <w:rPr>
          <w:sz w:val="20"/>
          <w:szCs w:val="20"/>
        </w:rPr>
      </w:pPr>
      <w:r w:rsidRPr="00CE1045">
        <w:rPr>
          <w:rFonts w:ascii="Times New Roman" w:eastAsia="Times New Roman" w:hAnsi="Times New Roman" w:cs="Times New Roman"/>
          <w:bCs/>
          <w:sz w:val="20"/>
          <w:szCs w:val="20"/>
          <w:lang w:eastAsia="uk-UA"/>
        </w:rPr>
        <w:t>____ ____________ 20</w:t>
      </w:r>
      <w:r w:rsidR="00D57727" w:rsidRPr="00CE1045">
        <w:rPr>
          <w:rFonts w:ascii="Times New Roman" w:eastAsia="Times New Roman" w:hAnsi="Times New Roman" w:cs="Times New Roman"/>
          <w:bCs/>
          <w:sz w:val="20"/>
          <w:szCs w:val="20"/>
          <w:lang w:eastAsia="uk-UA"/>
        </w:rPr>
        <w:t>20</w:t>
      </w:r>
      <w:r w:rsidRPr="00CE1045">
        <w:rPr>
          <w:rFonts w:ascii="Times New Roman" w:eastAsia="Times New Roman" w:hAnsi="Times New Roman" w:cs="Times New Roman"/>
          <w:bCs/>
          <w:sz w:val="20"/>
          <w:szCs w:val="20"/>
          <w:lang w:eastAsia="uk-UA"/>
        </w:rPr>
        <w:t xml:space="preserve"> р.</w:t>
      </w:r>
    </w:p>
    <w:sectPr w:rsidR="00A9363A" w:rsidRPr="00CE1045" w:rsidSect="003A04D8">
      <w:headerReference w:type="default" r:id="rId71"/>
      <w:pgSz w:w="16838" w:h="11906" w:orient="landscape"/>
      <w:pgMar w:top="1135"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25B" w:rsidRDefault="00E1025B" w:rsidP="00C20381">
      <w:pPr>
        <w:spacing w:after="0" w:line="240" w:lineRule="auto"/>
      </w:pPr>
      <w:r>
        <w:separator/>
      </w:r>
    </w:p>
  </w:endnote>
  <w:endnote w:type="continuationSeparator" w:id="0">
    <w:p w:rsidR="00E1025B" w:rsidRDefault="00E1025B" w:rsidP="00C20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Segoe U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25B" w:rsidRDefault="00E1025B" w:rsidP="00C20381">
      <w:pPr>
        <w:spacing w:after="0" w:line="240" w:lineRule="auto"/>
      </w:pPr>
      <w:r>
        <w:separator/>
      </w:r>
    </w:p>
  </w:footnote>
  <w:footnote w:type="continuationSeparator" w:id="0">
    <w:p w:rsidR="00E1025B" w:rsidRDefault="00E1025B" w:rsidP="00C20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387142"/>
      <w:docPartObj>
        <w:docPartGallery w:val="Page Numbers (Top of Page)"/>
        <w:docPartUnique/>
      </w:docPartObj>
    </w:sdtPr>
    <w:sdtEndPr>
      <w:rPr>
        <w:noProof/>
      </w:rPr>
    </w:sdtEndPr>
    <w:sdtContent>
      <w:p w:rsidR="0077790C" w:rsidRDefault="0077790C">
        <w:pPr>
          <w:pStyle w:val="a3"/>
          <w:jc w:val="center"/>
        </w:pPr>
        <w:r>
          <w:fldChar w:fldCharType="begin"/>
        </w:r>
        <w:r>
          <w:instrText xml:space="preserve"> PAGE   \* MERGEFORMAT </w:instrText>
        </w:r>
        <w:r>
          <w:fldChar w:fldCharType="separate"/>
        </w:r>
        <w:r w:rsidR="00A531DA">
          <w:rPr>
            <w:noProof/>
          </w:rPr>
          <w:t>29</w:t>
        </w:r>
        <w:r>
          <w:rPr>
            <w:noProof/>
          </w:rPr>
          <w:fldChar w:fldCharType="end"/>
        </w:r>
      </w:p>
    </w:sdtContent>
  </w:sdt>
  <w:p w:rsidR="0077790C" w:rsidRDefault="0077790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C0205"/>
    <w:multiLevelType w:val="hybridMultilevel"/>
    <w:tmpl w:val="A7747D06"/>
    <w:lvl w:ilvl="0" w:tplc="4B928A7E">
      <w:start w:val="1"/>
      <w:numFmt w:val="decimal"/>
      <w:lvlText w:val="%1."/>
      <w:lvlJc w:val="left"/>
      <w:pPr>
        <w:ind w:left="1185" w:hanging="73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15:restartNumberingAfterBreak="0">
    <w:nsid w:val="68391E9C"/>
    <w:multiLevelType w:val="hybridMultilevel"/>
    <w:tmpl w:val="93A6B460"/>
    <w:lvl w:ilvl="0" w:tplc="AC745A02">
      <w:start w:val="1"/>
      <w:numFmt w:val="decimal"/>
      <w:lvlText w:val="%1."/>
      <w:lvlJc w:val="left"/>
      <w:pPr>
        <w:ind w:left="785"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2D6"/>
    <w:rsid w:val="00003442"/>
    <w:rsid w:val="000407E9"/>
    <w:rsid w:val="00057ED3"/>
    <w:rsid w:val="00061165"/>
    <w:rsid w:val="000734A1"/>
    <w:rsid w:val="00073FD5"/>
    <w:rsid w:val="00083BA9"/>
    <w:rsid w:val="00086562"/>
    <w:rsid w:val="000949F1"/>
    <w:rsid w:val="000B0FF5"/>
    <w:rsid w:val="000B6E3F"/>
    <w:rsid w:val="000E1CE8"/>
    <w:rsid w:val="00127683"/>
    <w:rsid w:val="001321B5"/>
    <w:rsid w:val="00162892"/>
    <w:rsid w:val="001729B6"/>
    <w:rsid w:val="00172B3A"/>
    <w:rsid w:val="001842C4"/>
    <w:rsid w:val="001E02B0"/>
    <w:rsid w:val="001F045E"/>
    <w:rsid w:val="001F41F9"/>
    <w:rsid w:val="00204F08"/>
    <w:rsid w:val="00231E87"/>
    <w:rsid w:val="00233619"/>
    <w:rsid w:val="00234485"/>
    <w:rsid w:val="0025444A"/>
    <w:rsid w:val="0026211A"/>
    <w:rsid w:val="00263DB9"/>
    <w:rsid w:val="002844D3"/>
    <w:rsid w:val="00285736"/>
    <w:rsid w:val="002866DE"/>
    <w:rsid w:val="00286F49"/>
    <w:rsid w:val="002A0934"/>
    <w:rsid w:val="002B59DC"/>
    <w:rsid w:val="002C0C7D"/>
    <w:rsid w:val="002D1027"/>
    <w:rsid w:val="002D1529"/>
    <w:rsid w:val="002E22F7"/>
    <w:rsid w:val="002E4A56"/>
    <w:rsid w:val="002F1B92"/>
    <w:rsid w:val="00303B00"/>
    <w:rsid w:val="00303F54"/>
    <w:rsid w:val="00334749"/>
    <w:rsid w:val="00335B03"/>
    <w:rsid w:val="00340DA3"/>
    <w:rsid w:val="003716BE"/>
    <w:rsid w:val="003801D1"/>
    <w:rsid w:val="00391218"/>
    <w:rsid w:val="003A04D8"/>
    <w:rsid w:val="003B1AFB"/>
    <w:rsid w:val="003B1F97"/>
    <w:rsid w:val="003C6A9A"/>
    <w:rsid w:val="003D43A8"/>
    <w:rsid w:val="003D46CB"/>
    <w:rsid w:val="003D5072"/>
    <w:rsid w:val="003D560F"/>
    <w:rsid w:val="003E72C8"/>
    <w:rsid w:val="003F5076"/>
    <w:rsid w:val="003F5D49"/>
    <w:rsid w:val="003F7A83"/>
    <w:rsid w:val="004208D9"/>
    <w:rsid w:val="00421971"/>
    <w:rsid w:val="00437D55"/>
    <w:rsid w:val="00443E9E"/>
    <w:rsid w:val="00447C1C"/>
    <w:rsid w:val="0045488B"/>
    <w:rsid w:val="004632A3"/>
    <w:rsid w:val="00472031"/>
    <w:rsid w:val="00491326"/>
    <w:rsid w:val="004A2655"/>
    <w:rsid w:val="004B7404"/>
    <w:rsid w:val="004B7E12"/>
    <w:rsid w:val="004C2090"/>
    <w:rsid w:val="005018C3"/>
    <w:rsid w:val="005145C0"/>
    <w:rsid w:val="005461E0"/>
    <w:rsid w:val="005738EC"/>
    <w:rsid w:val="0058168A"/>
    <w:rsid w:val="005866A4"/>
    <w:rsid w:val="00596508"/>
    <w:rsid w:val="00597602"/>
    <w:rsid w:val="005C7062"/>
    <w:rsid w:val="005D1CC2"/>
    <w:rsid w:val="005D2300"/>
    <w:rsid w:val="005E72D6"/>
    <w:rsid w:val="005F1CD0"/>
    <w:rsid w:val="006061D1"/>
    <w:rsid w:val="00621F37"/>
    <w:rsid w:val="00640F99"/>
    <w:rsid w:val="006456E7"/>
    <w:rsid w:val="00663AA0"/>
    <w:rsid w:val="00667A16"/>
    <w:rsid w:val="0067024C"/>
    <w:rsid w:val="006719EA"/>
    <w:rsid w:val="00681F0A"/>
    <w:rsid w:val="00683BE2"/>
    <w:rsid w:val="006855DF"/>
    <w:rsid w:val="00687F00"/>
    <w:rsid w:val="006A12F4"/>
    <w:rsid w:val="006A5F2F"/>
    <w:rsid w:val="006B68B4"/>
    <w:rsid w:val="006C0810"/>
    <w:rsid w:val="006D1AB7"/>
    <w:rsid w:val="006F37E2"/>
    <w:rsid w:val="006F4900"/>
    <w:rsid w:val="00707509"/>
    <w:rsid w:val="007104B5"/>
    <w:rsid w:val="00713D85"/>
    <w:rsid w:val="007250A8"/>
    <w:rsid w:val="00725161"/>
    <w:rsid w:val="00727E1D"/>
    <w:rsid w:val="00731BC9"/>
    <w:rsid w:val="007511F5"/>
    <w:rsid w:val="00751A17"/>
    <w:rsid w:val="00761F3D"/>
    <w:rsid w:val="00767458"/>
    <w:rsid w:val="0077750B"/>
    <w:rsid w:val="0077790C"/>
    <w:rsid w:val="00782F47"/>
    <w:rsid w:val="007B1BEE"/>
    <w:rsid w:val="007B3CCB"/>
    <w:rsid w:val="007D2160"/>
    <w:rsid w:val="007D5985"/>
    <w:rsid w:val="007F02E4"/>
    <w:rsid w:val="007F64BE"/>
    <w:rsid w:val="0081740B"/>
    <w:rsid w:val="00830A5E"/>
    <w:rsid w:val="008600A1"/>
    <w:rsid w:val="00862ED4"/>
    <w:rsid w:val="0087123D"/>
    <w:rsid w:val="00875486"/>
    <w:rsid w:val="00883EAA"/>
    <w:rsid w:val="0089255D"/>
    <w:rsid w:val="00893E24"/>
    <w:rsid w:val="008B14F9"/>
    <w:rsid w:val="008B1D17"/>
    <w:rsid w:val="008B72D4"/>
    <w:rsid w:val="008C5BC8"/>
    <w:rsid w:val="008D2A5D"/>
    <w:rsid w:val="008D350C"/>
    <w:rsid w:val="008D7197"/>
    <w:rsid w:val="008F4006"/>
    <w:rsid w:val="008F4D7A"/>
    <w:rsid w:val="00903CDC"/>
    <w:rsid w:val="009069BB"/>
    <w:rsid w:val="0091784F"/>
    <w:rsid w:val="00932032"/>
    <w:rsid w:val="00941EAB"/>
    <w:rsid w:val="00950B21"/>
    <w:rsid w:val="0095233F"/>
    <w:rsid w:val="0096172D"/>
    <w:rsid w:val="00973FB0"/>
    <w:rsid w:val="00977BF6"/>
    <w:rsid w:val="00993400"/>
    <w:rsid w:val="009978BA"/>
    <w:rsid w:val="009B0DD6"/>
    <w:rsid w:val="009B494A"/>
    <w:rsid w:val="009C3959"/>
    <w:rsid w:val="009C6A52"/>
    <w:rsid w:val="009E1BFC"/>
    <w:rsid w:val="009E5FE6"/>
    <w:rsid w:val="009E6D7D"/>
    <w:rsid w:val="00A010B5"/>
    <w:rsid w:val="00A06125"/>
    <w:rsid w:val="00A350C0"/>
    <w:rsid w:val="00A531DA"/>
    <w:rsid w:val="00A538B6"/>
    <w:rsid w:val="00A66126"/>
    <w:rsid w:val="00A900EA"/>
    <w:rsid w:val="00A9363A"/>
    <w:rsid w:val="00A95B4F"/>
    <w:rsid w:val="00AB4158"/>
    <w:rsid w:val="00AB7C9C"/>
    <w:rsid w:val="00AC0A9A"/>
    <w:rsid w:val="00AC499D"/>
    <w:rsid w:val="00AE20E9"/>
    <w:rsid w:val="00AE41F3"/>
    <w:rsid w:val="00B120BA"/>
    <w:rsid w:val="00B44441"/>
    <w:rsid w:val="00B62EEB"/>
    <w:rsid w:val="00B653A1"/>
    <w:rsid w:val="00B804A6"/>
    <w:rsid w:val="00B90F02"/>
    <w:rsid w:val="00BA2161"/>
    <w:rsid w:val="00BB549E"/>
    <w:rsid w:val="00BC4D93"/>
    <w:rsid w:val="00BD01F2"/>
    <w:rsid w:val="00BD10A8"/>
    <w:rsid w:val="00BD17E6"/>
    <w:rsid w:val="00BD48C6"/>
    <w:rsid w:val="00BF2572"/>
    <w:rsid w:val="00BF4254"/>
    <w:rsid w:val="00C014FA"/>
    <w:rsid w:val="00C20381"/>
    <w:rsid w:val="00C266AE"/>
    <w:rsid w:val="00C378D2"/>
    <w:rsid w:val="00C402CF"/>
    <w:rsid w:val="00C44AF5"/>
    <w:rsid w:val="00C63515"/>
    <w:rsid w:val="00C712DC"/>
    <w:rsid w:val="00C76535"/>
    <w:rsid w:val="00C77830"/>
    <w:rsid w:val="00CA0E19"/>
    <w:rsid w:val="00CA7FDD"/>
    <w:rsid w:val="00CD01A8"/>
    <w:rsid w:val="00CE1045"/>
    <w:rsid w:val="00CF6B2C"/>
    <w:rsid w:val="00CF78A2"/>
    <w:rsid w:val="00CF7FEA"/>
    <w:rsid w:val="00D03D34"/>
    <w:rsid w:val="00D1230D"/>
    <w:rsid w:val="00D1381E"/>
    <w:rsid w:val="00D14BC0"/>
    <w:rsid w:val="00D17A7D"/>
    <w:rsid w:val="00D30E3B"/>
    <w:rsid w:val="00D37906"/>
    <w:rsid w:val="00D565A7"/>
    <w:rsid w:val="00D57727"/>
    <w:rsid w:val="00D60BFE"/>
    <w:rsid w:val="00D71FF4"/>
    <w:rsid w:val="00D96636"/>
    <w:rsid w:val="00DA2A3C"/>
    <w:rsid w:val="00DA71EC"/>
    <w:rsid w:val="00DA7FB7"/>
    <w:rsid w:val="00DC3263"/>
    <w:rsid w:val="00DD3466"/>
    <w:rsid w:val="00DD6DAB"/>
    <w:rsid w:val="00DF1415"/>
    <w:rsid w:val="00DF5F26"/>
    <w:rsid w:val="00E1025B"/>
    <w:rsid w:val="00E46458"/>
    <w:rsid w:val="00E9081F"/>
    <w:rsid w:val="00EA1654"/>
    <w:rsid w:val="00EB056F"/>
    <w:rsid w:val="00EC2DC6"/>
    <w:rsid w:val="00F12442"/>
    <w:rsid w:val="00F273CE"/>
    <w:rsid w:val="00F322CB"/>
    <w:rsid w:val="00F340DF"/>
    <w:rsid w:val="00F34B5C"/>
    <w:rsid w:val="00F45009"/>
    <w:rsid w:val="00F5279B"/>
    <w:rsid w:val="00F64023"/>
    <w:rsid w:val="00F66DAD"/>
    <w:rsid w:val="00F70526"/>
    <w:rsid w:val="00F713E1"/>
    <w:rsid w:val="00F74193"/>
    <w:rsid w:val="00F80DCC"/>
    <w:rsid w:val="00F81EBE"/>
    <w:rsid w:val="00F85E69"/>
    <w:rsid w:val="00F92437"/>
    <w:rsid w:val="00F96FC8"/>
    <w:rsid w:val="00FA3852"/>
    <w:rsid w:val="00FA7952"/>
    <w:rsid w:val="00FB09B0"/>
    <w:rsid w:val="00FC41C7"/>
    <w:rsid w:val="00FC572E"/>
    <w:rsid w:val="00FD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52D777-373C-4713-9C60-F4C5E513E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1"/>
    <w:locked/>
    <w:rsid w:val="00DA7FB7"/>
    <w:rPr>
      <w:b/>
      <w:sz w:val="25"/>
      <w:shd w:val="clear" w:color="auto" w:fill="FFFFFF"/>
    </w:rPr>
  </w:style>
  <w:style w:type="paragraph" w:customStyle="1" w:styleId="31">
    <w:name w:val="Основной текст (3)1"/>
    <w:basedOn w:val="a"/>
    <w:link w:val="3"/>
    <w:rsid w:val="00DA7FB7"/>
    <w:pPr>
      <w:widowControl w:val="0"/>
      <w:shd w:val="clear" w:color="auto" w:fill="FFFFFF"/>
      <w:spacing w:after="0" w:line="322" w:lineRule="exact"/>
      <w:jc w:val="center"/>
    </w:pPr>
    <w:rPr>
      <w:b/>
      <w:sz w:val="25"/>
    </w:rPr>
  </w:style>
  <w:style w:type="paragraph" w:styleId="a3">
    <w:name w:val="header"/>
    <w:basedOn w:val="a"/>
    <w:link w:val="a4"/>
    <w:uiPriority w:val="99"/>
    <w:unhideWhenUsed/>
    <w:rsid w:val="00C20381"/>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C20381"/>
  </w:style>
  <w:style w:type="paragraph" w:styleId="a5">
    <w:name w:val="footer"/>
    <w:basedOn w:val="a"/>
    <w:link w:val="a6"/>
    <w:uiPriority w:val="99"/>
    <w:unhideWhenUsed/>
    <w:rsid w:val="00C20381"/>
    <w:pPr>
      <w:tabs>
        <w:tab w:val="center" w:pos="4819"/>
        <w:tab w:val="right" w:pos="9639"/>
      </w:tabs>
      <w:spacing w:after="0" w:line="240" w:lineRule="auto"/>
    </w:pPr>
  </w:style>
  <w:style w:type="character" w:customStyle="1" w:styleId="a6">
    <w:name w:val="Нижній колонтитул Знак"/>
    <w:basedOn w:val="a0"/>
    <w:link w:val="a5"/>
    <w:uiPriority w:val="99"/>
    <w:rsid w:val="00C20381"/>
  </w:style>
  <w:style w:type="character" w:styleId="a7">
    <w:name w:val="Hyperlink"/>
    <w:uiPriority w:val="99"/>
    <w:semiHidden/>
    <w:unhideWhenUsed/>
    <w:rsid w:val="00EB056F"/>
    <w:rPr>
      <w:rFonts w:ascii="Times New Roman" w:hAnsi="Times New Roman" w:cs="Times New Roman" w:hint="default"/>
      <w:color w:val="0000FF"/>
      <w:u w:val="single"/>
    </w:rPr>
  </w:style>
  <w:style w:type="paragraph" w:customStyle="1" w:styleId="rvps2">
    <w:name w:val="rvps2"/>
    <w:basedOn w:val="a"/>
    <w:rsid w:val="00EB056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8">
    <w:name w:val="Основной текст + Полужирный"/>
    <w:rsid w:val="00EB056F"/>
    <w:rPr>
      <w:b/>
      <w:bCs w:val="0"/>
      <w:sz w:val="25"/>
    </w:rPr>
  </w:style>
  <w:style w:type="character" w:customStyle="1" w:styleId="rvts9">
    <w:name w:val="rvts9"/>
    <w:rsid w:val="00EB056F"/>
    <w:rPr>
      <w:rFonts w:ascii="Times New Roman" w:hAnsi="Times New Roman" w:cs="Times New Roman" w:hint="default"/>
    </w:rPr>
  </w:style>
  <w:style w:type="character" w:customStyle="1" w:styleId="rvts37">
    <w:name w:val="rvts37"/>
    <w:rsid w:val="00EB056F"/>
    <w:rPr>
      <w:rFonts w:ascii="Times New Roman" w:hAnsi="Times New Roman" w:cs="Times New Roman" w:hint="default"/>
    </w:rPr>
  </w:style>
  <w:style w:type="character" w:customStyle="1" w:styleId="rvts46">
    <w:name w:val="rvts46"/>
    <w:basedOn w:val="a0"/>
    <w:rsid w:val="00CA7FDD"/>
  </w:style>
  <w:style w:type="paragraph" w:customStyle="1" w:styleId="a9">
    <w:name w:val="Нормальний текст"/>
    <w:basedOn w:val="a"/>
    <w:link w:val="aa"/>
    <w:rsid w:val="00D96636"/>
    <w:pPr>
      <w:spacing w:before="120" w:after="0" w:line="240" w:lineRule="auto"/>
      <w:ind w:firstLine="567"/>
      <w:jc w:val="both"/>
    </w:pPr>
    <w:rPr>
      <w:rFonts w:ascii="Antiqua" w:eastAsia="Calibri" w:hAnsi="Antiqua" w:cs="Times New Roman"/>
      <w:sz w:val="26"/>
      <w:szCs w:val="20"/>
      <w:lang w:eastAsia="ru-RU"/>
    </w:rPr>
  </w:style>
  <w:style w:type="character" w:customStyle="1" w:styleId="aa">
    <w:name w:val="Нормальний текст Знак"/>
    <w:link w:val="a9"/>
    <w:locked/>
    <w:rsid w:val="00D96636"/>
    <w:rPr>
      <w:rFonts w:ascii="Antiqua" w:eastAsia="Calibri" w:hAnsi="Antiqua" w:cs="Times New Roman"/>
      <w:sz w:val="26"/>
      <w:szCs w:val="20"/>
      <w:lang w:eastAsia="ru-RU"/>
    </w:rPr>
  </w:style>
  <w:style w:type="paragraph" w:customStyle="1" w:styleId="1">
    <w:name w:val="Без інтервалів1"/>
    <w:rsid w:val="00D96636"/>
    <w:pPr>
      <w:spacing w:after="0" w:line="240" w:lineRule="auto"/>
    </w:pPr>
    <w:rPr>
      <w:rFonts w:ascii="Times New Roman" w:eastAsia="Times New Roman" w:hAnsi="Times New Roman" w:cs="Times New Roman"/>
      <w:sz w:val="28"/>
      <w:szCs w:val="24"/>
      <w:lang w:val="ru-RU"/>
    </w:rPr>
  </w:style>
  <w:style w:type="paragraph" w:styleId="ab">
    <w:name w:val="List Paragraph"/>
    <w:basedOn w:val="a"/>
    <w:uiPriority w:val="34"/>
    <w:qFormat/>
    <w:rsid w:val="009B494A"/>
    <w:pPr>
      <w:spacing w:after="0" w:line="240" w:lineRule="auto"/>
      <w:ind w:left="720"/>
      <w:contextualSpacing/>
    </w:pPr>
    <w:rPr>
      <w:rFonts w:ascii="Antiqua" w:eastAsia="Times New Roman" w:hAnsi="Antiqua" w:cs="Times New Roman"/>
      <w:sz w:val="26"/>
      <w:szCs w:val="20"/>
      <w:lang w:eastAsia="ru-RU"/>
    </w:rPr>
  </w:style>
  <w:style w:type="paragraph" w:customStyle="1" w:styleId="rvps6">
    <w:name w:val="rvps6"/>
    <w:basedOn w:val="a"/>
    <w:uiPriority w:val="99"/>
    <w:rsid w:val="0072516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uiPriority w:val="99"/>
    <w:rsid w:val="00725161"/>
    <w:rPr>
      <w:rFonts w:cs="Times New Roman"/>
    </w:rPr>
  </w:style>
  <w:style w:type="paragraph" w:styleId="ac">
    <w:name w:val="Balloon Text"/>
    <w:basedOn w:val="a"/>
    <w:link w:val="ad"/>
    <w:uiPriority w:val="99"/>
    <w:semiHidden/>
    <w:unhideWhenUsed/>
    <w:rsid w:val="00447C1C"/>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447C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7903">
      <w:bodyDiv w:val="1"/>
      <w:marLeft w:val="0"/>
      <w:marRight w:val="0"/>
      <w:marTop w:val="0"/>
      <w:marBottom w:val="0"/>
      <w:divBdr>
        <w:top w:val="none" w:sz="0" w:space="0" w:color="auto"/>
        <w:left w:val="none" w:sz="0" w:space="0" w:color="auto"/>
        <w:bottom w:val="none" w:sz="0" w:space="0" w:color="auto"/>
        <w:right w:val="none" w:sz="0" w:space="0" w:color="auto"/>
      </w:divBdr>
    </w:div>
    <w:div w:id="136919230">
      <w:bodyDiv w:val="1"/>
      <w:marLeft w:val="0"/>
      <w:marRight w:val="0"/>
      <w:marTop w:val="0"/>
      <w:marBottom w:val="0"/>
      <w:divBdr>
        <w:top w:val="none" w:sz="0" w:space="0" w:color="auto"/>
        <w:left w:val="none" w:sz="0" w:space="0" w:color="auto"/>
        <w:bottom w:val="none" w:sz="0" w:space="0" w:color="auto"/>
        <w:right w:val="none" w:sz="0" w:space="0" w:color="auto"/>
      </w:divBdr>
    </w:div>
    <w:div w:id="139229963">
      <w:bodyDiv w:val="1"/>
      <w:marLeft w:val="0"/>
      <w:marRight w:val="0"/>
      <w:marTop w:val="0"/>
      <w:marBottom w:val="0"/>
      <w:divBdr>
        <w:top w:val="none" w:sz="0" w:space="0" w:color="auto"/>
        <w:left w:val="none" w:sz="0" w:space="0" w:color="auto"/>
        <w:bottom w:val="none" w:sz="0" w:space="0" w:color="auto"/>
        <w:right w:val="none" w:sz="0" w:space="0" w:color="auto"/>
      </w:divBdr>
    </w:div>
    <w:div w:id="160586535">
      <w:bodyDiv w:val="1"/>
      <w:marLeft w:val="0"/>
      <w:marRight w:val="0"/>
      <w:marTop w:val="0"/>
      <w:marBottom w:val="0"/>
      <w:divBdr>
        <w:top w:val="none" w:sz="0" w:space="0" w:color="auto"/>
        <w:left w:val="none" w:sz="0" w:space="0" w:color="auto"/>
        <w:bottom w:val="none" w:sz="0" w:space="0" w:color="auto"/>
        <w:right w:val="none" w:sz="0" w:space="0" w:color="auto"/>
      </w:divBdr>
    </w:div>
    <w:div w:id="165362042">
      <w:bodyDiv w:val="1"/>
      <w:marLeft w:val="0"/>
      <w:marRight w:val="0"/>
      <w:marTop w:val="0"/>
      <w:marBottom w:val="0"/>
      <w:divBdr>
        <w:top w:val="none" w:sz="0" w:space="0" w:color="auto"/>
        <w:left w:val="none" w:sz="0" w:space="0" w:color="auto"/>
        <w:bottom w:val="none" w:sz="0" w:space="0" w:color="auto"/>
        <w:right w:val="none" w:sz="0" w:space="0" w:color="auto"/>
      </w:divBdr>
    </w:div>
    <w:div w:id="175853916">
      <w:bodyDiv w:val="1"/>
      <w:marLeft w:val="0"/>
      <w:marRight w:val="0"/>
      <w:marTop w:val="0"/>
      <w:marBottom w:val="0"/>
      <w:divBdr>
        <w:top w:val="none" w:sz="0" w:space="0" w:color="auto"/>
        <w:left w:val="none" w:sz="0" w:space="0" w:color="auto"/>
        <w:bottom w:val="none" w:sz="0" w:space="0" w:color="auto"/>
        <w:right w:val="none" w:sz="0" w:space="0" w:color="auto"/>
      </w:divBdr>
    </w:div>
    <w:div w:id="223834113">
      <w:bodyDiv w:val="1"/>
      <w:marLeft w:val="0"/>
      <w:marRight w:val="0"/>
      <w:marTop w:val="0"/>
      <w:marBottom w:val="0"/>
      <w:divBdr>
        <w:top w:val="none" w:sz="0" w:space="0" w:color="auto"/>
        <w:left w:val="none" w:sz="0" w:space="0" w:color="auto"/>
        <w:bottom w:val="none" w:sz="0" w:space="0" w:color="auto"/>
        <w:right w:val="none" w:sz="0" w:space="0" w:color="auto"/>
      </w:divBdr>
    </w:div>
    <w:div w:id="266695574">
      <w:bodyDiv w:val="1"/>
      <w:marLeft w:val="0"/>
      <w:marRight w:val="0"/>
      <w:marTop w:val="0"/>
      <w:marBottom w:val="0"/>
      <w:divBdr>
        <w:top w:val="none" w:sz="0" w:space="0" w:color="auto"/>
        <w:left w:val="none" w:sz="0" w:space="0" w:color="auto"/>
        <w:bottom w:val="none" w:sz="0" w:space="0" w:color="auto"/>
        <w:right w:val="none" w:sz="0" w:space="0" w:color="auto"/>
      </w:divBdr>
    </w:div>
    <w:div w:id="283654642">
      <w:bodyDiv w:val="1"/>
      <w:marLeft w:val="0"/>
      <w:marRight w:val="0"/>
      <w:marTop w:val="0"/>
      <w:marBottom w:val="0"/>
      <w:divBdr>
        <w:top w:val="none" w:sz="0" w:space="0" w:color="auto"/>
        <w:left w:val="none" w:sz="0" w:space="0" w:color="auto"/>
        <w:bottom w:val="none" w:sz="0" w:space="0" w:color="auto"/>
        <w:right w:val="none" w:sz="0" w:space="0" w:color="auto"/>
      </w:divBdr>
    </w:div>
    <w:div w:id="306250132">
      <w:bodyDiv w:val="1"/>
      <w:marLeft w:val="0"/>
      <w:marRight w:val="0"/>
      <w:marTop w:val="0"/>
      <w:marBottom w:val="0"/>
      <w:divBdr>
        <w:top w:val="none" w:sz="0" w:space="0" w:color="auto"/>
        <w:left w:val="none" w:sz="0" w:space="0" w:color="auto"/>
        <w:bottom w:val="none" w:sz="0" w:space="0" w:color="auto"/>
        <w:right w:val="none" w:sz="0" w:space="0" w:color="auto"/>
      </w:divBdr>
    </w:div>
    <w:div w:id="312103807">
      <w:bodyDiv w:val="1"/>
      <w:marLeft w:val="0"/>
      <w:marRight w:val="0"/>
      <w:marTop w:val="0"/>
      <w:marBottom w:val="0"/>
      <w:divBdr>
        <w:top w:val="none" w:sz="0" w:space="0" w:color="auto"/>
        <w:left w:val="none" w:sz="0" w:space="0" w:color="auto"/>
        <w:bottom w:val="none" w:sz="0" w:space="0" w:color="auto"/>
        <w:right w:val="none" w:sz="0" w:space="0" w:color="auto"/>
      </w:divBdr>
    </w:div>
    <w:div w:id="347609021">
      <w:bodyDiv w:val="1"/>
      <w:marLeft w:val="0"/>
      <w:marRight w:val="0"/>
      <w:marTop w:val="0"/>
      <w:marBottom w:val="0"/>
      <w:divBdr>
        <w:top w:val="none" w:sz="0" w:space="0" w:color="auto"/>
        <w:left w:val="none" w:sz="0" w:space="0" w:color="auto"/>
        <w:bottom w:val="none" w:sz="0" w:space="0" w:color="auto"/>
        <w:right w:val="none" w:sz="0" w:space="0" w:color="auto"/>
      </w:divBdr>
    </w:div>
    <w:div w:id="373239587">
      <w:bodyDiv w:val="1"/>
      <w:marLeft w:val="0"/>
      <w:marRight w:val="0"/>
      <w:marTop w:val="0"/>
      <w:marBottom w:val="0"/>
      <w:divBdr>
        <w:top w:val="none" w:sz="0" w:space="0" w:color="auto"/>
        <w:left w:val="none" w:sz="0" w:space="0" w:color="auto"/>
        <w:bottom w:val="none" w:sz="0" w:space="0" w:color="auto"/>
        <w:right w:val="none" w:sz="0" w:space="0" w:color="auto"/>
      </w:divBdr>
    </w:div>
    <w:div w:id="432676798">
      <w:bodyDiv w:val="1"/>
      <w:marLeft w:val="0"/>
      <w:marRight w:val="0"/>
      <w:marTop w:val="0"/>
      <w:marBottom w:val="0"/>
      <w:divBdr>
        <w:top w:val="none" w:sz="0" w:space="0" w:color="auto"/>
        <w:left w:val="none" w:sz="0" w:space="0" w:color="auto"/>
        <w:bottom w:val="none" w:sz="0" w:space="0" w:color="auto"/>
        <w:right w:val="none" w:sz="0" w:space="0" w:color="auto"/>
      </w:divBdr>
    </w:div>
    <w:div w:id="440295369">
      <w:bodyDiv w:val="1"/>
      <w:marLeft w:val="0"/>
      <w:marRight w:val="0"/>
      <w:marTop w:val="0"/>
      <w:marBottom w:val="0"/>
      <w:divBdr>
        <w:top w:val="none" w:sz="0" w:space="0" w:color="auto"/>
        <w:left w:val="none" w:sz="0" w:space="0" w:color="auto"/>
        <w:bottom w:val="none" w:sz="0" w:space="0" w:color="auto"/>
        <w:right w:val="none" w:sz="0" w:space="0" w:color="auto"/>
      </w:divBdr>
    </w:div>
    <w:div w:id="515316168">
      <w:bodyDiv w:val="1"/>
      <w:marLeft w:val="0"/>
      <w:marRight w:val="0"/>
      <w:marTop w:val="0"/>
      <w:marBottom w:val="0"/>
      <w:divBdr>
        <w:top w:val="none" w:sz="0" w:space="0" w:color="auto"/>
        <w:left w:val="none" w:sz="0" w:space="0" w:color="auto"/>
        <w:bottom w:val="none" w:sz="0" w:space="0" w:color="auto"/>
        <w:right w:val="none" w:sz="0" w:space="0" w:color="auto"/>
      </w:divBdr>
    </w:div>
    <w:div w:id="534851571">
      <w:bodyDiv w:val="1"/>
      <w:marLeft w:val="0"/>
      <w:marRight w:val="0"/>
      <w:marTop w:val="0"/>
      <w:marBottom w:val="0"/>
      <w:divBdr>
        <w:top w:val="none" w:sz="0" w:space="0" w:color="auto"/>
        <w:left w:val="none" w:sz="0" w:space="0" w:color="auto"/>
        <w:bottom w:val="none" w:sz="0" w:space="0" w:color="auto"/>
        <w:right w:val="none" w:sz="0" w:space="0" w:color="auto"/>
      </w:divBdr>
    </w:div>
    <w:div w:id="578755636">
      <w:bodyDiv w:val="1"/>
      <w:marLeft w:val="0"/>
      <w:marRight w:val="0"/>
      <w:marTop w:val="0"/>
      <w:marBottom w:val="0"/>
      <w:divBdr>
        <w:top w:val="none" w:sz="0" w:space="0" w:color="auto"/>
        <w:left w:val="none" w:sz="0" w:space="0" w:color="auto"/>
        <w:bottom w:val="none" w:sz="0" w:space="0" w:color="auto"/>
        <w:right w:val="none" w:sz="0" w:space="0" w:color="auto"/>
      </w:divBdr>
    </w:div>
    <w:div w:id="586302487">
      <w:bodyDiv w:val="1"/>
      <w:marLeft w:val="0"/>
      <w:marRight w:val="0"/>
      <w:marTop w:val="0"/>
      <w:marBottom w:val="0"/>
      <w:divBdr>
        <w:top w:val="none" w:sz="0" w:space="0" w:color="auto"/>
        <w:left w:val="none" w:sz="0" w:space="0" w:color="auto"/>
        <w:bottom w:val="none" w:sz="0" w:space="0" w:color="auto"/>
        <w:right w:val="none" w:sz="0" w:space="0" w:color="auto"/>
      </w:divBdr>
    </w:div>
    <w:div w:id="602764507">
      <w:bodyDiv w:val="1"/>
      <w:marLeft w:val="0"/>
      <w:marRight w:val="0"/>
      <w:marTop w:val="0"/>
      <w:marBottom w:val="0"/>
      <w:divBdr>
        <w:top w:val="none" w:sz="0" w:space="0" w:color="auto"/>
        <w:left w:val="none" w:sz="0" w:space="0" w:color="auto"/>
        <w:bottom w:val="none" w:sz="0" w:space="0" w:color="auto"/>
        <w:right w:val="none" w:sz="0" w:space="0" w:color="auto"/>
      </w:divBdr>
    </w:div>
    <w:div w:id="617838842">
      <w:bodyDiv w:val="1"/>
      <w:marLeft w:val="0"/>
      <w:marRight w:val="0"/>
      <w:marTop w:val="0"/>
      <w:marBottom w:val="0"/>
      <w:divBdr>
        <w:top w:val="none" w:sz="0" w:space="0" w:color="auto"/>
        <w:left w:val="none" w:sz="0" w:space="0" w:color="auto"/>
        <w:bottom w:val="none" w:sz="0" w:space="0" w:color="auto"/>
        <w:right w:val="none" w:sz="0" w:space="0" w:color="auto"/>
      </w:divBdr>
    </w:div>
    <w:div w:id="618799717">
      <w:bodyDiv w:val="1"/>
      <w:marLeft w:val="0"/>
      <w:marRight w:val="0"/>
      <w:marTop w:val="0"/>
      <w:marBottom w:val="0"/>
      <w:divBdr>
        <w:top w:val="none" w:sz="0" w:space="0" w:color="auto"/>
        <w:left w:val="none" w:sz="0" w:space="0" w:color="auto"/>
        <w:bottom w:val="none" w:sz="0" w:space="0" w:color="auto"/>
        <w:right w:val="none" w:sz="0" w:space="0" w:color="auto"/>
      </w:divBdr>
    </w:div>
    <w:div w:id="630130106">
      <w:bodyDiv w:val="1"/>
      <w:marLeft w:val="0"/>
      <w:marRight w:val="0"/>
      <w:marTop w:val="0"/>
      <w:marBottom w:val="0"/>
      <w:divBdr>
        <w:top w:val="none" w:sz="0" w:space="0" w:color="auto"/>
        <w:left w:val="none" w:sz="0" w:space="0" w:color="auto"/>
        <w:bottom w:val="none" w:sz="0" w:space="0" w:color="auto"/>
        <w:right w:val="none" w:sz="0" w:space="0" w:color="auto"/>
      </w:divBdr>
    </w:div>
    <w:div w:id="680545080">
      <w:bodyDiv w:val="1"/>
      <w:marLeft w:val="0"/>
      <w:marRight w:val="0"/>
      <w:marTop w:val="0"/>
      <w:marBottom w:val="0"/>
      <w:divBdr>
        <w:top w:val="none" w:sz="0" w:space="0" w:color="auto"/>
        <w:left w:val="none" w:sz="0" w:space="0" w:color="auto"/>
        <w:bottom w:val="none" w:sz="0" w:space="0" w:color="auto"/>
        <w:right w:val="none" w:sz="0" w:space="0" w:color="auto"/>
      </w:divBdr>
    </w:div>
    <w:div w:id="685592616">
      <w:bodyDiv w:val="1"/>
      <w:marLeft w:val="0"/>
      <w:marRight w:val="0"/>
      <w:marTop w:val="0"/>
      <w:marBottom w:val="0"/>
      <w:divBdr>
        <w:top w:val="none" w:sz="0" w:space="0" w:color="auto"/>
        <w:left w:val="none" w:sz="0" w:space="0" w:color="auto"/>
        <w:bottom w:val="none" w:sz="0" w:space="0" w:color="auto"/>
        <w:right w:val="none" w:sz="0" w:space="0" w:color="auto"/>
      </w:divBdr>
    </w:div>
    <w:div w:id="776025949">
      <w:bodyDiv w:val="1"/>
      <w:marLeft w:val="0"/>
      <w:marRight w:val="0"/>
      <w:marTop w:val="0"/>
      <w:marBottom w:val="0"/>
      <w:divBdr>
        <w:top w:val="none" w:sz="0" w:space="0" w:color="auto"/>
        <w:left w:val="none" w:sz="0" w:space="0" w:color="auto"/>
        <w:bottom w:val="none" w:sz="0" w:space="0" w:color="auto"/>
        <w:right w:val="none" w:sz="0" w:space="0" w:color="auto"/>
      </w:divBdr>
    </w:div>
    <w:div w:id="814760935">
      <w:bodyDiv w:val="1"/>
      <w:marLeft w:val="0"/>
      <w:marRight w:val="0"/>
      <w:marTop w:val="0"/>
      <w:marBottom w:val="0"/>
      <w:divBdr>
        <w:top w:val="none" w:sz="0" w:space="0" w:color="auto"/>
        <w:left w:val="none" w:sz="0" w:space="0" w:color="auto"/>
        <w:bottom w:val="none" w:sz="0" w:space="0" w:color="auto"/>
        <w:right w:val="none" w:sz="0" w:space="0" w:color="auto"/>
      </w:divBdr>
    </w:div>
    <w:div w:id="905991903">
      <w:bodyDiv w:val="1"/>
      <w:marLeft w:val="0"/>
      <w:marRight w:val="0"/>
      <w:marTop w:val="0"/>
      <w:marBottom w:val="0"/>
      <w:divBdr>
        <w:top w:val="none" w:sz="0" w:space="0" w:color="auto"/>
        <w:left w:val="none" w:sz="0" w:space="0" w:color="auto"/>
        <w:bottom w:val="none" w:sz="0" w:space="0" w:color="auto"/>
        <w:right w:val="none" w:sz="0" w:space="0" w:color="auto"/>
      </w:divBdr>
    </w:div>
    <w:div w:id="938828232">
      <w:bodyDiv w:val="1"/>
      <w:marLeft w:val="0"/>
      <w:marRight w:val="0"/>
      <w:marTop w:val="0"/>
      <w:marBottom w:val="0"/>
      <w:divBdr>
        <w:top w:val="none" w:sz="0" w:space="0" w:color="auto"/>
        <w:left w:val="none" w:sz="0" w:space="0" w:color="auto"/>
        <w:bottom w:val="none" w:sz="0" w:space="0" w:color="auto"/>
        <w:right w:val="none" w:sz="0" w:space="0" w:color="auto"/>
      </w:divBdr>
    </w:div>
    <w:div w:id="962926287">
      <w:bodyDiv w:val="1"/>
      <w:marLeft w:val="0"/>
      <w:marRight w:val="0"/>
      <w:marTop w:val="0"/>
      <w:marBottom w:val="0"/>
      <w:divBdr>
        <w:top w:val="none" w:sz="0" w:space="0" w:color="auto"/>
        <w:left w:val="none" w:sz="0" w:space="0" w:color="auto"/>
        <w:bottom w:val="none" w:sz="0" w:space="0" w:color="auto"/>
        <w:right w:val="none" w:sz="0" w:space="0" w:color="auto"/>
      </w:divBdr>
    </w:div>
    <w:div w:id="1024021483">
      <w:bodyDiv w:val="1"/>
      <w:marLeft w:val="0"/>
      <w:marRight w:val="0"/>
      <w:marTop w:val="0"/>
      <w:marBottom w:val="0"/>
      <w:divBdr>
        <w:top w:val="none" w:sz="0" w:space="0" w:color="auto"/>
        <w:left w:val="none" w:sz="0" w:space="0" w:color="auto"/>
        <w:bottom w:val="none" w:sz="0" w:space="0" w:color="auto"/>
        <w:right w:val="none" w:sz="0" w:space="0" w:color="auto"/>
      </w:divBdr>
    </w:div>
    <w:div w:id="1037315986">
      <w:bodyDiv w:val="1"/>
      <w:marLeft w:val="0"/>
      <w:marRight w:val="0"/>
      <w:marTop w:val="0"/>
      <w:marBottom w:val="0"/>
      <w:divBdr>
        <w:top w:val="none" w:sz="0" w:space="0" w:color="auto"/>
        <w:left w:val="none" w:sz="0" w:space="0" w:color="auto"/>
        <w:bottom w:val="none" w:sz="0" w:space="0" w:color="auto"/>
        <w:right w:val="none" w:sz="0" w:space="0" w:color="auto"/>
      </w:divBdr>
    </w:div>
    <w:div w:id="1063985828">
      <w:bodyDiv w:val="1"/>
      <w:marLeft w:val="0"/>
      <w:marRight w:val="0"/>
      <w:marTop w:val="0"/>
      <w:marBottom w:val="0"/>
      <w:divBdr>
        <w:top w:val="none" w:sz="0" w:space="0" w:color="auto"/>
        <w:left w:val="none" w:sz="0" w:space="0" w:color="auto"/>
        <w:bottom w:val="none" w:sz="0" w:space="0" w:color="auto"/>
        <w:right w:val="none" w:sz="0" w:space="0" w:color="auto"/>
      </w:divBdr>
    </w:div>
    <w:div w:id="1072122335">
      <w:bodyDiv w:val="1"/>
      <w:marLeft w:val="0"/>
      <w:marRight w:val="0"/>
      <w:marTop w:val="0"/>
      <w:marBottom w:val="0"/>
      <w:divBdr>
        <w:top w:val="none" w:sz="0" w:space="0" w:color="auto"/>
        <w:left w:val="none" w:sz="0" w:space="0" w:color="auto"/>
        <w:bottom w:val="none" w:sz="0" w:space="0" w:color="auto"/>
        <w:right w:val="none" w:sz="0" w:space="0" w:color="auto"/>
      </w:divBdr>
    </w:div>
    <w:div w:id="1082145295">
      <w:bodyDiv w:val="1"/>
      <w:marLeft w:val="0"/>
      <w:marRight w:val="0"/>
      <w:marTop w:val="0"/>
      <w:marBottom w:val="0"/>
      <w:divBdr>
        <w:top w:val="none" w:sz="0" w:space="0" w:color="auto"/>
        <w:left w:val="none" w:sz="0" w:space="0" w:color="auto"/>
        <w:bottom w:val="none" w:sz="0" w:space="0" w:color="auto"/>
        <w:right w:val="none" w:sz="0" w:space="0" w:color="auto"/>
      </w:divBdr>
    </w:div>
    <w:div w:id="1087851403">
      <w:bodyDiv w:val="1"/>
      <w:marLeft w:val="0"/>
      <w:marRight w:val="0"/>
      <w:marTop w:val="0"/>
      <w:marBottom w:val="0"/>
      <w:divBdr>
        <w:top w:val="none" w:sz="0" w:space="0" w:color="auto"/>
        <w:left w:val="none" w:sz="0" w:space="0" w:color="auto"/>
        <w:bottom w:val="none" w:sz="0" w:space="0" w:color="auto"/>
        <w:right w:val="none" w:sz="0" w:space="0" w:color="auto"/>
      </w:divBdr>
    </w:div>
    <w:div w:id="1099181235">
      <w:bodyDiv w:val="1"/>
      <w:marLeft w:val="0"/>
      <w:marRight w:val="0"/>
      <w:marTop w:val="0"/>
      <w:marBottom w:val="0"/>
      <w:divBdr>
        <w:top w:val="none" w:sz="0" w:space="0" w:color="auto"/>
        <w:left w:val="none" w:sz="0" w:space="0" w:color="auto"/>
        <w:bottom w:val="none" w:sz="0" w:space="0" w:color="auto"/>
        <w:right w:val="none" w:sz="0" w:space="0" w:color="auto"/>
      </w:divBdr>
    </w:div>
    <w:div w:id="1139688127">
      <w:bodyDiv w:val="1"/>
      <w:marLeft w:val="0"/>
      <w:marRight w:val="0"/>
      <w:marTop w:val="0"/>
      <w:marBottom w:val="0"/>
      <w:divBdr>
        <w:top w:val="none" w:sz="0" w:space="0" w:color="auto"/>
        <w:left w:val="none" w:sz="0" w:space="0" w:color="auto"/>
        <w:bottom w:val="none" w:sz="0" w:space="0" w:color="auto"/>
        <w:right w:val="none" w:sz="0" w:space="0" w:color="auto"/>
      </w:divBdr>
    </w:div>
    <w:div w:id="1158959705">
      <w:bodyDiv w:val="1"/>
      <w:marLeft w:val="0"/>
      <w:marRight w:val="0"/>
      <w:marTop w:val="0"/>
      <w:marBottom w:val="0"/>
      <w:divBdr>
        <w:top w:val="none" w:sz="0" w:space="0" w:color="auto"/>
        <w:left w:val="none" w:sz="0" w:space="0" w:color="auto"/>
        <w:bottom w:val="none" w:sz="0" w:space="0" w:color="auto"/>
        <w:right w:val="none" w:sz="0" w:space="0" w:color="auto"/>
      </w:divBdr>
    </w:div>
    <w:div w:id="1196425696">
      <w:bodyDiv w:val="1"/>
      <w:marLeft w:val="0"/>
      <w:marRight w:val="0"/>
      <w:marTop w:val="0"/>
      <w:marBottom w:val="0"/>
      <w:divBdr>
        <w:top w:val="none" w:sz="0" w:space="0" w:color="auto"/>
        <w:left w:val="none" w:sz="0" w:space="0" w:color="auto"/>
        <w:bottom w:val="none" w:sz="0" w:space="0" w:color="auto"/>
        <w:right w:val="none" w:sz="0" w:space="0" w:color="auto"/>
      </w:divBdr>
    </w:div>
    <w:div w:id="1209756042">
      <w:bodyDiv w:val="1"/>
      <w:marLeft w:val="0"/>
      <w:marRight w:val="0"/>
      <w:marTop w:val="0"/>
      <w:marBottom w:val="0"/>
      <w:divBdr>
        <w:top w:val="none" w:sz="0" w:space="0" w:color="auto"/>
        <w:left w:val="none" w:sz="0" w:space="0" w:color="auto"/>
        <w:bottom w:val="none" w:sz="0" w:space="0" w:color="auto"/>
        <w:right w:val="none" w:sz="0" w:space="0" w:color="auto"/>
      </w:divBdr>
    </w:div>
    <w:div w:id="1238829290">
      <w:bodyDiv w:val="1"/>
      <w:marLeft w:val="0"/>
      <w:marRight w:val="0"/>
      <w:marTop w:val="0"/>
      <w:marBottom w:val="0"/>
      <w:divBdr>
        <w:top w:val="none" w:sz="0" w:space="0" w:color="auto"/>
        <w:left w:val="none" w:sz="0" w:space="0" w:color="auto"/>
        <w:bottom w:val="none" w:sz="0" w:space="0" w:color="auto"/>
        <w:right w:val="none" w:sz="0" w:space="0" w:color="auto"/>
      </w:divBdr>
    </w:div>
    <w:div w:id="1266767823">
      <w:bodyDiv w:val="1"/>
      <w:marLeft w:val="0"/>
      <w:marRight w:val="0"/>
      <w:marTop w:val="0"/>
      <w:marBottom w:val="0"/>
      <w:divBdr>
        <w:top w:val="none" w:sz="0" w:space="0" w:color="auto"/>
        <w:left w:val="none" w:sz="0" w:space="0" w:color="auto"/>
        <w:bottom w:val="none" w:sz="0" w:space="0" w:color="auto"/>
        <w:right w:val="none" w:sz="0" w:space="0" w:color="auto"/>
      </w:divBdr>
    </w:div>
    <w:div w:id="1328971420">
      <w:bodyDiv w:val="1"/>
      <w:marLeft w:val="0"/>
      <w:marRight w:val="0"/>
      <w:marTop w:val="0"/>
      <w:marBottom w:val="0"/>
      <w:divBdr>
        <w:top w:val="none" w:sz="0" w:space="0" w:color="auto"/>
        <w:left w:val="none" w:sz="0" w:space="0" w:color="auto"/>
        <w:bottom w:val="none" w:sz="0" w:space="0" w:color="auto"/>
        <w:right w:val="none" w:sz="0" w:space="0" w:color="auto"/>
      </w:divBdr>
    </w:div>
    <w:div w:id="1343438553">
      <w:bodyDiv w:val="1"/>
      <w:marLeft w:val="0"/>
      <w:marRight w:val="0"/>
      <w:marTop w:val="0"/>
      <w:marBottom w:val="0"/>
      <w:divBdr>
        <w:top w:val="none" w:sz="0" w:space="0" w:color="auto"/>
        <w:left w:val="none" w:sz="0" w:space="0" w:color="auto"/>
        <w:bottom w:val="none" w:sz="0" w:space="0" w:color="auto"/>
        <w:right w:val="none" w:sz="0" w:space="0" w:color="auto"/>
      </w:divBdr>
    </w:div>
    <w:div w:id="1370884317">
      <w:bodyDiv w:val="1"/>
      <w:marLeft w:val="0"/>
      <w:marRight w:val="0"/>
      <w:marTop w:val="0"/>
      <w:marBottom w:val="0"/>
      <w:divBdr>
        <w:top w:val="none" w:sz="0" w:space="0" w:color="auto"/>
        <w:left w:val="none" w:sz="0" w:space="0" w:color="auto"/>
        <w:bottom w:val="none" w:sz="0" w:space="0" w:color="auto"/>
        <w:right w:val="none" w:sz="0" w:space="0" w:color="auto"/>
      </w:divBdr>
    </w:div>
    <w:div w:id="1375931194">
      <w:bodyDiv w:val="1"/>
      <w:marLeft w:val="0"/>
      <w:marRight w:val="0"/>
      <w:marTop w:val="0"/>
      <w:marBottom w:val="0"/>
      <w:divBdr>
        <w:top w:val="none" w:sz="0" w:space="0" w:color="auto"/>
        <w:left w:val="none" w:sz="0" w:space="0" w:color="auto"/>
        <w:bottom w:val="none" w:sz="0" w:space="0" w:color="auto"/>
        <w:right w:val="none" w:sz="0" w:space="0" w:color="auto"/>
      </w:divBdr>
    </w:div>
    <w:div w:id="1405026575">
      <w:bodyDiv w:val="1"/>
      <w:marLeft w:val="0"/>
      <w:marRight w:val="0"/>
      <w:marTop w:val="0"/>
      <w:marBottom w:val="0"/>
      <w:divBdr>
        <w:top w:val="none" w:sz="0" w:space="0" w:color="auto"/>
        <w:left w:val="none" w:sz="0" w:space="0" w:color="auto"/>
        <w:bottom w:val="none" w:sz="0" w:space="0" w:color="auto"/>
        <w:right w:val="none" w:sz="0" w:space="0" w:color="auto"/>
      </w:divBdr>
    </w:div>
    <w:div w:id="1433092159">
      <w:bodyDiv w:val="1"/>
      <w:marLeft w:val="0"/>
      <w:marRight w:val="0"/>
      <w:marTop w:val="0"/>
      <w:marBottom w:val="0"/>
      <w:divBdr>
        <w:top w:val="none" w:sz="0" w:space="0" w:color="auto"/>
        <w:left w:val="none" w:sz="0" w:space="0" w:color="auto"/>
        <w:bottom w:val="none" w:sz="0" w:space="0" w:color="auto"/>
        <w:right w:val="none" w:sz="0" w:space="0" w:color="auto"/>
      </w:divBdr>
    </w:div>
    <w:div w:id="1441293536">
      <w:bodyDiv w:val="1"/>
      <w:marLeft w:val="0"/>
      <w:marRight w:val="0"/>
      <w:marTop w:val="0"/>
      <w:marBottom w:val="0"/>
      <w:divBdr>
        <w:top w:val="none" w:sz="0" w:space="0" w:color="auto"/>
        <w:left w:val="none" w:sz="0" w:space="0" w:color="auto"/>
        <w:bottom w:val="none" w:sz="0" w:space="0" w:color="auto"/>
        <w:right w:val="none" w:sz="0" w:space="0" w:color="auto"/>
      </w:divBdr>
    </w:div>
    <w:div w:id="1467358208">
      <w:bodyDiv w:val="1"/>
      <w:marLeft w:val="0"/>
      <w:marRight w:val="0"/>
      <w:marTop w:val="0"/>
      <w:marBottom w:val="0"/>
      <w:divBdr>
        <w:top w:val="none" w:sz="0" w:space="0" w:color="auto"/>
        <w:left w:val="none" w:sz="0" w:space="0" w:color="auto"/>
        <w:bottom w:val="none" w:sz="0" w:space="0" w:color="auto"/>
        <w:right w:val="none" w:sz="0" w:space="0" w:color="auto"/>
      </w:divBdr>
    </w:div>
    <w:div w:id="1478374501">
      <w:bodyDiv w:val="1"/>
      <w:marLeft w:val="0"/>
      <w:marRight w:val="0"/>
      <w:marTop w:val="0"/>
      <w:marBottom w:val="0"/>
      <w:divBdr>
        <w:top w:val="none" w:sz="0" w:space="0" w:color="auto"/>
        <w:left w:val="none" w:sz="0" w:space="0" w:color="auto"/>
        <w:bottom w:val="none" w:sz="0" w:space="0" w:color="auto"/>
        <w:right w:val="none" w:sz="0" w:space="0" w:color="auto"/>
      </w:divBdr>
    </w:div>
    <w:div w:id="1484929546">
      <w:bodyDiv w:val="1"/>
      <w:marLeft w:val="0"/>
      <w:marRight w:val="0"/>
      <w:marTop w:val="0"/>
      <w:marBottom w:val="0"/>
      <w:divBdr>
        <w:top w:val="none" w:sz="0" w:space="0" w:color="auto"/>
        <w:left w:val="none" w:sz="0" w:space="0" w:color="auto"/>
        <w:bottom w:val="none" w:sz="0" w:space="0" w:color="auto"/>
        <w:right w:val="none" w:sz="0" w:space="0" w:color="auto"/>
      </w:divBdr>
    </w:div>
    <w:div w:id="1505121769">
      <w:bodyDiv w:val="1"/>
      <w:marLeft w:val="0"/>
      <w:marRight w:val="0"/>
      <w:marTop w:val="0"/>
      <w:marBottom w:val="0"/>
      <w:divBdr>
        <w:top w:val="none" w:sz="0" w:space="0" w:color="auto"/>
        <w:left w:val="none" w:sz="0" w:space="0" w:color="auto"/>
        <w:bottom w:val="none" w:sz="0" w:space="0" w:color="auto"/>
        <w:right w:val="none" w:sz="0" w:space="0" w:color="auto"/>
      </w:divBdr>
    </w:div>
    <w:div w:id="1556549891">
      <w:bodyDiv w:val="1"/>
      <w:marLeft w:val="0"/>
      <w:marRight w:val="0"/>
      <w:marTop w:val="0"/>
      <w:marBottom w:val="0"/>
      <w:divBdr>
        <w:top w:val="none" w:sz="0" w:space="0" w:color="auto"/>
        <w:left w:val="none" w:sz="0" w:space="0" w:color="auto"/>
        <w:bottom w:val="none" w:sz="0" w:space="0" w:color="auto"/>
        <w:right w:val="none" w:sz="0" w:space="0" w:color="auto"/>
      </w:divBdr>
    </w:div>
    <w:div w:id="1558661910">
      <w:bodyDiv w:val="1"/>
      <w:marLeft w:val="0"/>
      <w:marRight w:val="0"/>
      <w:marTop w:val="0"/>
      <w:marBottom w:val="0"/>
      <w:divBdr>
        <w:top w:val="none" w:sz="0" w:space="0" w:color="auto"/>
        <w:left w:val="none" w:sz="0" w:space="0" w:color="auto"/>
        <w:bottom w:val="none" w:sz="0" w:space="0" w:color="auto"/>
        <w:right w:val="none" w:sz="0" w:space="0" w:color="auto"/>
      </w:divBdr>
    </w:div>
    <w:div w:id="1577471661">
      <w:bodyDiv w:val="1"/>
      <w:marLeft w:val="0"/>
      <w:marRight w:val="0"/>
      <w:marTop w:val="0"/>
      <w:marBottom w:val="0"/>
      <w:divBdr>
        <w:top w:val="none" w:sz="0" w:space="0" w:color="auto"/>
        <w:left w:val="none" w:sz="0" w:space="0" w:color="auto"/>
        <w:bottom w:val="none" w:sz="0" w:space="0" w:color="auto"/>
        <w:right w:val="none" w:sz="0" w:space="0" w:color="auto"/>
      </w:divBdr>
    </w:div>
    <w:div w:id="1622496607">
      <w:bodyDiv w:val="1"/>
      <w:marLeft w:val="0"/>
      <w:marRight w:val="0"/>
      <w:marTop w:val="0"/>
      <w:marBottom w:val="0"/>
      <w:divBdr>
        <w:top w:val="none" w:sz="0" w:space="0" w:color="auto"/>
        <w:left w:val="none" w:sz="0" w:space="0" w:color="auto"/>
        <w:bottom w:val="none" w:sz="0" w:space="0" w:color="auto"/>
        <w:right w:val="none" w:sz="0" w:space="0" w:color="auto"/>
      </w:divBdr>
    </w:div>
    <w:div w:id="1646078907">
      <w:bodyDiv w:val="1"/>
      <w:marLeft w:val="0"/>
      <w:marRight w:val="0"/>
      <w:marTop w:val="0"/>
      <w:marBottom w:val="0"/>
      <w:divBdr>
        <w:top w:val="none" w:sz="0" w:space="0" w:color="auto"/>
        <w:left w:val="none" w:sz="0" w:space="0" w:color="auto"/>
        <w:bottom w:val="none" w:sz="0" w:space="0" w:color="auto"/>
        <w:right w:val="none" w:sz="0" w:space="0" w:color="auto"/>
      </w:divBdr>
    </w:div>
    <w:div w:id="1655797969">
      <w:bodyDiv w:val="1"/>
      <w:marLeft w:val="0"/>
      <w:marRight w:val="0"/>
      <w:marTop w:val="0"/>
      <w:marBottom w:val="0"/>
      <w:divBdr>
        <w:top w:val="none" w:sz="0" w:space="0" w:color="auto"/>
        <w:left w:val="none" w:sz="0" w:space="0" w:color="auto"/>
        <w:bottom w:val="none" w:sz="0" w:space="0" w:color="auto"/>
        <w:right w:val="none" w:sz="0" w:space="0" w:color="auto"/>
      </w:divBdr>
    </w:div>
    <w:div w:id="1664116492">
      <w:bodyDiv w:val="1"/>
      <w:marLeft w:val="0"/>
      <w:marRight w:val="0"/>
      <w:marTop w:val="0"/>
      <w:marBottom w:val="0"/>
      <w:divBdr>
        <w:top w:val="none" w:sz="0" w:space="0" w:color="auto"/>
        <w:left w:val="none" w:sz="0" w:space="0" w:color="auto"/>
        <w:bottom w:val="none" w:sz="0" w:space="0" w:color="auto"/>
        <w:right w:val="none" w:sz="0" w:space="0" w:color="auto"/>
      </w:divBdr>
    </w:div>
    <w:div w:id="1678775875">
      <w:bodyDiv w:val="1"/>
      <w:marLeft w:val="0"/>
      <w:marRight w:val="0"/>
      <w:marTop w:val="0"/>
      <w:marBottom w:val="0"/>
      <w:divBdr>
        <w:top w:val="none" w:sz="0" w:space="0" w:color="auto"/>
        <w:left w:val="none" w:sz="0" w:space="0" w:color="auto"/>
        <w:bottom w:val="none" w:sz="0" w:space="0" w:color="auto"/>
        <w:right w:val="none" w:sz="0" w:space="0" w:color="auto"/>
      </w:divBdr>
    </w:div>
    <w:div w:id="1686517013">
      <w:bodyDiv w:val="1"/>
      <w:marLeft w:val="0"/>
      <w:marRight w:val="0"/>
      <w:marTop w:val="0"/>
      <w:marBottom w:val="0"/>
      <w:divBdr>
        <w:top w:val="none" w:sz="0" w:space="0" w:color="auto"/>
        <w:left w:val="none" w:sz="0" w:space="0" w:color="auto"/>
        <w:bottom w:val="none" w:sz="0" w:space="0" w:color="auto"/>
        <w:right w:val="none" w:sz="0" w:space="0" w:color="auto"/>
      </w:divBdr>
    </w:div>
    <w:div w:id="1723825351">
      <w:bodyDiv w:val="1"/>
      <w:marLeft w:val="0"/>
      <w:marRight w:val="0"/>
      <w:marTop w:val="0"/>
      <w:marBottom w:val="0"/>
      <w:divBdr>
        <w:top w:val="none" w:sz="0" w:space="0" w:color="auto"/>
        <w:left w:val="none" w:sz="0" w:space="0" w:color="auto"/>
        <w:bottom w:val="none" w:sz="0" w:space="0" w:color="auto"/>
        <w:right w:val="none" w:sz="0" w:space="0" w:color="auto"/>
      </w:divBdr>
    </w:div>
    <w:div w:id="1807890450">
      <w:bodyDiv w:val="1"/>
      <w:marLeft w:val="0"/>
      <w:marRight w:val="0"/>
      <w:marTop w:val="0"/>
      <w:marBottom w:val="0"/>
      <w:divBdr>
        <w:top w:val="none" w:sz="0" w:space="0" w:color="auto"/>
        <w:left w:val="none" w:sz="0" w:space="0" w:color="auto"/>
        <w:bottom w:val="none" w:sz="0" w:space="0" w:color="auto"/>
        <w:right w:val="none" w:sz="0" w:space="0" w:color="auto"/>
      </w:divBdr>
    </w:div>
    <w:div w:id="1869904877">
      <w:bodyDiv w:val="1"/>
      <w:marLeft w:val="0"/>
      <w:marRight w:val="0"/>
      <w:marTop w:val="0"/>
      <w:marBottom w:val="0"/>
      <w:divBdr>
        <w:top w:val="none" w:sz="0" w:space="0" w:color="auto"/>
        <w:left w:val="none" w:sz="0" w:space="0" w:color="auto"/>
        <w:bottom w:val="none" w:sz="0" w:space="0" w:color="auto"/>
        <w:right w:val="none" w:sz="0" w:space="0" w:color="auto"/>
      </w:divBdr>
    </w:div>
    <w:div w:id="1871143230">
      <w:bodyDiv w:val="1"/>
      <w:marLeft w:val="0"/>
      <w:marRight w:val="0"/>
      <w:marTop w:val="0"/>
      <w:marBottom w:val="0"/>
      <w:divBdr>
        <w:top w:val="none" w:sz="0" w:space="0" w:color="auto"/>
        <w:left w:val="none" w:sz="0" w:space="0" w:color="auto"/>
        <w:bottom w:val="none" w:sz="0" w:space="0" w:color="auto"/>
        <w:right w:val="none" w:sz="0" w:space="0" w:color="auto"/>
      </w:divBdr>
    </w:div>
    <w:div w:id="1932007057">
      <w:bodyDiv w:val="1"/>
      <w:marLeft w:val="0"/>
      <w:marRight w:val="0"/>
      <w:marTop w:val="0"/>
      <w:marBottom w:val="0"/>
      <w:divBdr>
        <w:top w:val="none" w:sz="0" w:space="0" w:color="auto"/>
        <w:left w:val="none" w:sz="0" w:space="0" w:color="auto"/>
        <w:bottom w:val="none" w:sz="0" w:space="0" w:color="auto"/>
        <w:right w:val="none" w:sz="0" w:space="0" w:color="auto"/>
      </w:divBdr>
    </w:div>
    <w:div w:id="1959755001">
      <w:bodyDiv w:val="1"/>
      <w:marLeft w:val="0"/>
      <w:marRight w:val="0"/>
      <w:marTop w:val="0"/>
      <w:marBottom w:val="0"/>
      <w:divBdr>
        <w:top w:val="none" w:sz="0" w:space="0" w:color="auto"/>
        <w:left w:val="none" w:sz="0" w:space="0" w:color="auto"/>
        <w:bottom w:val="none" w:sz="0" w:space="0" w:color="auto"/>
        <w:right w:val="none" w:sz="0" w:space="0" w:color="auto"/>
      </w:divBdr>
    </w:div>
    <w:div w:id="1965504319">
      <w:bodyDiv w:val="1"/>
      <w:marLeft w:val="0"/>
      <w:marRight w:val="0"/>
      <w:marTop w:val="0"/>
      <w:marBottom w:val="0"/>
      <w:divBdr>
        <w:top w:val="none" w:sz="0" w:space="0" w:color="auto"/>
        <w:left w:val="none" w:sz="0" w:space="0" w:color="auto"/>
        <w:bottom w:val="none" w:sz="0" w:space="0" w:color="auto"/>
        <w:right w:val="none" w:sz="0" w:space="0" w:color="auto"/>
      </w:divBdr>
    </w:div>
    <w:div w:id="2041973914">
      <w:bodyDiv w:val="1"/>
      <w:marLeft w:val="0"/>
      <w:marRight w:val="0"/>
      <w:marTop w:val="0"/>
      <w:marBottom w:val="0"/>
      <w:divBdr>
        <w:top w:val="none" w:sz="0" w:space="0" w:color="auto"/>
        <w:left w:val="none" w:sz="0" w:space="0" w:color="auto"/>
        <w:bottom w:val="none" w:sz="0" w:space="0" w:color="auto"/>
        <w:right w:val="none" w:sz="0" w:space="0" w:color="auto"/>
      </w:divBdr>
    </w:div>
    <w:div w:id="2066103871">
      <w:bodyDiv w:val="1"/>
      <w:marLeft w:val="0"/>
      <w:marRight w:val="0"/>
      <w:marTop w:val="0"/>
      <w:marBottom w:val="0"/>
      <w:divBdr>
        <w:top w:val="none" w:sz="0" w:space="0" w:color="auto"/>
        <w:left w:val="none" w:sz="0" w:space="0" w:color="auto"/>
        <w:bottom w:val="none" w:sz="0" w:space="0" w:color="auto"/>
        <w:right w:val="none" w:sz="0" w:space="0" w:color="auto"/>
      </w:divBdr>
    </w:div>
    <w:div w:id="2086296758">
      <w:bodyDiv w:val="1"/>
      <w:marLeft w:val="0"/>
      <w:marRight w:val="0"/>
      <w:marTop w:val="0"/>
      <w:marBottom w:val="0"/>
      <w:divBdr>
        <w:top w:val="none" w:sz="0" w:space="0" w:color="auto"/>
        <w:left w:val="none" w:sz="0" w:space="0" w:color="auto"/>
        <w:bottom w:val="none" w:sz="0" w:space="0" w:color="auto"/>
        <w:right w:val="none" w:sz="0" w:space="0" w:color="auto"/>
      </w:divBdr>
    </w:div>
    <w:div w:id="2089425363">
      <w:bodyDiv w:val="1"/>
      <w:marLeft w:val="0"/>
      <w:marRight w:val="0"/>
      <w:marTop w:val="0"/>
      <w:marBottom w:val="0"/>
      <w:divBdr>
        <w:top w:val="none" w:sz="0" w:space="0" w:color="auto"/>
        <w:left w:val="none" w:sz="0" w:space="0" w:color="auto"/>
        <w:bottom w:val="none" w:sz="0" w:space="0" w:color="auto"/>
        <w:right w:val="none" w:sz="0" w:space="0" w:color="auto"/>
      </w:divBdr>
    </w:div>
    <w:div w:id="211427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019-19" TargetMode="External"/><Relationship Id="rId21" Type="http://schemas.openxmlformats.org/officeDocument/2006/relationships/hyperlink" Target="https://zakon.rada.gov.ua/laws/show/176/95-%D0%B2%D1%80" TargetMode="External"/><Relationship Id="rId42" Type="http://schemas.openxmlformats.org/officeDocument/2006/relationships/hyperlink" Target="http://zakon.rada.gov.ua/laws/show/2479-17" TargetMode="External"/><Relationship Id="rId47" Type="http://schemas.openxmlformats.org/officeDocument/2006/relationships/hyperlink" Target="http://zakon.rada.gov.ua/laws/show/329-19" TargetMode="External"/><Relationship Id="rId63" Type="http://schemas.openxmlformats.org/officeDocument/2006/relationships/hyperlink" Target="http://zakon.rada.gov.ua/laws/show/1682-14" TargetMode="External"/><Relationship Id="rId68" Type="http://schemas.openxmlformats.org/officeDocument/2006/relationships/hyperlink" Target="http://zakon.rada.gov.ua/laws/show/2019-19" TargetMode="External"/><Relationship Id="rId2" Type="http://schemas.openxmlformats.org/officeDocument/2006/relationships/numbering" Target="numbering.xml"/><Relationship Id="rId16" Type="http://schemas.openxmlformats.org/officeDocument/2006/relationships/hyperlink" Target="https://zakon.rada.gov.ua/laws/show/1540-19" TargetMode="External"/><Relationship Id="rId29" Type="http://schemas.openxmlformats.org/officeDocument/2006/relationships/hyperlink" Target="https://zakon.rada.gov.ua/laws/show/2918-14" TargetMode="External"/><Relationship Id="rId11" Type="http://schemas.openxmlformats.org/officeDocument/2006/relationships/hyperlink" Target="https://zakon.rada.gov.ua/laws/show/232/94-%D0%B2%D1%80" TargetMode="External"/><Relationship Id="rId24" Type="http://schemas.openxmlformats.org/officeDocument/2006/relationships/hyperlink" Target="https://zakon.rada.gov.ua/laws/show/192/96-%D0%B2%D1%80" TargetMode="External"/><Relationship Id="rId32" Type="http://schemas.openxmlformats.org/officeDocument/2006/relationships/hyperlink" Target="https://zakon.rada.gov.ua/laws/show/2047-19" TargetMode="External"/><Relationship Id="rId37" Type="http://schemas.openxmlformats.org/officeDocument/2006/relationships/hyperlink" Target="http://zakon.rada.gov.ua/laws/show/1682-14" TargetMode="External"/><Relationship Id="rId40" Type="http://schemas.openxmlformats.org/officeDocument/2006/relationships/hyperlink" Target="http://zakon.rada.gov.ua/laws/show/192/96-%D0%B2%D1%80" TargetMode="External"/><Relationship Id="rId45" Type="http://schemas.openxmlformats.org/officeDocument/2006/relationships/hyperlink" Target="http://zakon.rada.gov.ua/laws/show/1682-14" TargetMode="External"/><Relationship Id="rId53" Type="http://schemas.openxmlformats.org/officeDocument/2006/relationships/hyperlink" Target="http://zakon.rada.gov.ua/laws/show/329-19" TargetMode="External"/><Relationship Id="rId58" Type="http://schemas.openxmlformats.org/officeDocument/2006/relationships/hyperlink" Target="http://zakon.rada.gov.ua/laws/show/2019-19" TargetMode="External"/><Relationship Id="rId66" Type="http://schemas.openxmlformats.org/officeDocument/2006/relationships/hyperlink" Target="http://zakon.rada.gov.ua/laws/show/329-19" TargetMode="External"/><Relationship Id="rId5" Type="http://schemas.openxmlformats.org/officeDocument/2006/relationships/webSettings" Target="webSettings.xml"/><Relationship Id="rId61" Type="http://schemas.openxmlformats.org/officeDocument/2006/relationships/hyperlink" Target="http://zakon.rada.gov.ua/laws/show/329-19" TargetMode="External"/><Relationship Id="rId19" Type="http://schemas.openxmlformats.org/officeDocument/2006/relationships/hyperlink" Target="https://zakon.rada.gov.ua/laws/show/2633-15" TargetMode="External"/><Relationship Id="rId14" Type="http://schemas.openxmlformats.org/officeDocument/2006/relationships/hyperlink" Target="https://zakon.rada.gov.ua/laws/show/2019-19" TargetMode="External"/><Relationship Id="rId22" Type="http://schemas.openxmlformats.org/officeDocument/2006/relationships/hyperlink" Target="https://zakon.rada.gov.ua/laws/show/2210-14" TargetMode="External"/><Relationship Id="rId27" Type="http://schemas.openxmlformats.org/officeDocument/2006/relationships/hyperlink" Target="https://zakon.rada.gov.ua/laws/show/1540-19" TargetMode="External"/><Relationship Id="rId30" Type="http://schemas.openxmlformats.org/officeDocument/2006/relationships/hyperlink" Target="https://zakon.rada.gov.ua/laws/show/2633-15" TargetMode="External"/><Relationship Id="rId35" Type="http://schemas.openxmlformats.org/officeDocument/2006/relationships/hyperlink" Target="https://zakon.rada.gov.ua/laws/show/679-2017-%D0%BF" TargetMode="External"/><Relationship Id="rId43" Type="http://schemas.openxmlformats.org/officeDocument/2006/relationships/hyperlink" Target="http://zakon.rada.gov.ua/laws/show/2633-15" TargetMode="External"/><Relationship Id="rId48" Type="http://schemas.openxmlformats.org/officeDocument/2006/relationships/hyperlink" Target="http://zakon.rada.gov.ua/laws/show/192/96-%D0%B2%D1%80" TargetMode="External"/><Relationship Id="rId56" Type="http://schemas.openxmlformats.org/officeDocument/2006/relationships/hyperlink" Target="http://zakon.rada.gov.ua/laws/show/2918-14" TargetMode="External"/><Relationship Id="rId64" Type="http://schemas.openxmlformats.org/officeDocument/2006/relationships/hyperlink" Target="http://zakon.rada.gov.ua/laws/show/2509-15" TargetMode="External"/><Relationship Id="rId69" Type="http://schemas.openxmlformats.org/officeDocument/2006/relationships/hyperlink" Target="http://zakon.rada.gov.ua/laws/show/1682-14" TargetMode="External"/><Relationship Id="rId8" Type="http://schemas.openxmlformats.org/officeDocument/2006/relationships/hyperlink" Target="https://zakon.rada.gov.ua/laws/show/3393-17" TargetMode="External"/><Relationship Id="rId51" Type="http://schemas.openxmlformats.org/officeDocument/2006/relationships/hyperlink" Target="http://zakon.rada.gov.ua/laws/show/2509-15"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zakon.rada.gov.ua/laws/show/192/96-%D0%B2%D1%80" TargetMode="External"/><Relationship Id="rId17" Type="http://schemas.openxmlformats.org/officeDocument/2006/relationships/hyperlink" Target="https://zakon.rada.gov.ua/laws/show/329-19" TargetMode="External"/><Relationship Id="rId25" Type="http://schemas.openxmlformats.org/officeDocument/2006/relationships/hyperlink" Target="https://zakon.rada.gov.ua/laws/show/273/96-%D0%B2%D1%80" TargetMode="External"/><Relationship Id="rId33" Type="http://schemas.openxmlformats.org/officeDocument/2006/relationships/hyperlink" Target="https://zakon.rada.gov.ua/laws/show/2047-19" TargetMode="External"/><Relationship Id="rId38" Type="http://schemas.openxmlformats.org/officeDocument/2006/relationships/hyperlink" Target="http://zakon.rada.gov.ua/laws/show/2019-19" TargetMode="External"/><Relationship Id="rId46" Type="http://schemas.openxmlformats.org/officeDocument/2006/relationships/hyperlink" Target="http://zakon.rada.gov.ua/laws/show/2019-19" TargetMode="External"/><Relationship Id="rId59" Type="http://schemas.openxmlformats.org/officeDocument/2006/relationships/hyperlink" Target="http://zakon.rada.gov.ua/laws/show/1682-14" TargetMode="External"/><Relationship Id="rId67" Type="http://schemas.openxmlformats.org/officeDocument/2006/relationships/hyperlink" Target="http://zakon.rada.gov.ua/laws/show/192/96-%D0%B2%D1%80" TargetMode="External"/><Relationship Id="rId20" Type="http://schemas.openxmlformats.org/officeDocument/2006/relationships/hyperlink" Target="https://zakon.rada.gov.ua/laws/show/3393-17" TargetMode="External"/><Relationship Id="rId41" Type="http://schemas.openxmlformats.org/officeDocument/2006/relationships/hyperlink" Target="http://zakon.rada.gov.ua/laws/show/2509-15" TargetMode="External"/><Relationship Id="rId54" Type="http://schemas.openxmlformats.org/officeDocument/2006/relationships/hyperlink" Target="http://zakon.rada.gov.ua/laws/show/192/96-%D0%B2%D1%80" TargetMode="External"/><Relationship Id="rId62" Type="http://schemas.openxmlformats.org/officeDocument/2006/relationships/hyperlink" Target="http://zakon.rada.gov.ua/laws/show/2633-15" TargetMode="External"/><Relationship Id="rId70" Type="http://schemas.openxmlformats.org/officeDocument/2006/relationships/hyperlink" Target="http://zakon.rada.gov.ua/laws/show/329-1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2479-17" TargetMode="External"/><Relationship Id="rId23" Type="http://schemas.openxmlformats.org/officeDocument/2006/relationships/hyperlink" Target="https://zakon.rada.gov.ua/laws/show/232/94-%D0%B2%D1%80" TargetMode="External"/><Relationship Id="rId28" Type="http://schemas.openxmlformats.org/officeDocument/2006/relationships/hyperlink" Target="https://zakon.rada.gov.ua/laws/show/329-19" TargetMode="External"/><Relationship Id="rId36" Type="http://schemas.openxmlformats.org/officeDocument/2006/relationships/hyperlink" Target="https://zakon.rada.gov.ua/laws/show/v1059874-17" TargetMode="External"/><Relationship Id="rId49" Type="http://schemas.openxmlformats.org/officeDocument/2006/relationships/hyperlink" Target="http://zakon.rada.gov.ua/laws/show/2509-15" TargetMode="External"/><Relationship Id="rId57" Type="http://schemas.openxmlformats.org/officeDocument/2006/relationships/hyperlink" Target="http://zakon.rada.gov.ua/laws/show/2479-17" TargetMode="External"/><Relationship Id="rId10" Type="http://schemas.openxmlformats.org/officeDocument/2006/relationships/hyperlink" Target="https://zakon.rada.gov.ua/laws/show/2210-14" TargetMode="External"/><Relationship Id="rId31" Type="http://schemas.openxmlformats.org/officeDocument/2006/relationships/hyperlink" Target="https://zakon.rada.gov.ua/laws/show/2479-17" TargetMode="External"/><Relationship Id="rId44" Type="http://schemas.openxmlformats.org/officeDocument/2006/relationships/hyperlink" Target="http://zakon.rada.gov.ua/laws/show/2918-14" TargetMode="External"/><Relationship Id="rId52" Type="http://schemas.openxmlformats.org/officeDocument/2006/relationships/hyperlink" Target="http://zakon.rada.gov.ua/laws/show/2019-19" TargetMode="External"/><Relationship Id="rId60" Type="http://schemas.openxmlformats.org/officeDocument/2006/relationships/hyperlink" Target="http://zakon.rada.gov.ua/laws/show/2918-14" TargetMode="External"/><Relationship Id="rId65" Type="http://schemas.openxmlformats.org/officeDocument/2006/relationships/hyperlink" Target="http://zakon.rada.gov.ua/laws/show/2019-19"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176/95-%D0%B2%D1%80" TargetMode="External"/><Relationship Id="rId13" Type="http://schemas.openxmlformats.org/officeDocument/2006/relationships/hyperlink" Target="https://zakon.rada.gov.ua/laws/show/273/96-%D0%B2%D1%80" TargetMode="External"/><Relationship Id="rId18" Type="http://schemas.openxmlformats.org/officeDocument/2006/relationships/hyperlink" Target="https://zakon.rada.gov.ua/laws/show/2918-14" TargetMode="External"/><Relationship Id="rId39" Type="http://schemas.openxmlformats.org/officeDocument/2006/relationships/hyperlink" Target="http://zakon.rada.gov.ua/laws/show/329-19" TargetMode="External"/><Relationship Id="rId34" Type="http://schemas.openxmlformats.org/officeDocument/2006/relationships/hyperlink" Target="https://zakon.rada.gov.ua/laws/show/1682-14" TargetMode="External"/><Relationship Id="rId50" Type="http://schemas.openxmlformats.org/officeDocument/2006/relationships/hyperlink" Target="http://zakon.rada.gov.ua/laws/show/1682-14" TargetMode="External"/><Relationship Id="rId55" Type="http://schemas.openxmlformats.org/officeDocument/2006/relationships/hyperlink" Target="http://zakon.rada.gov.ua/laws/show/2633-15" TargetMode="External"/><Relationship Id="rId7" Type="http://schemas.openxmlformats.org/officeDocument/2006/relationships/endnotes" Target="endnotes.xml"/><Relationship Id="rId7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08310-0E2A-4C94-BAC5-2A4ABCA1B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48563</Words>
  <Characters>27682</Characters>
  <Application>Microsoft Office Word</Application>
  <DocSecurity>0</DocSecurity>
  <Lines>230</Lines>
  <Paragraphs>152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76093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2020-08-02T09:01:00Z</cp:lastPrinted>
  <dcterms:created xsi:type="dcterms:W3CDTF">2020-10-13T12:06:00Z</dcterms:created>
  <dcterms:modified xsi:type="dcterms:W3CDTF">2020-10-13T12:06:00Z</dcterms:modified>
</cp:coreProperties>
</file>