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81575C" w:rsidP="0081575C">
      <w:pPr>
        <w:keepNext/>
        <w:autoSpaceDE w:val="0"/>
        <w:autoSpaceDN w:val="0"/>
        <w:bidi w:val="0"/>
        <w:spacing w:after="0" w:line="240" w:lineRule="auto"/>
        <w:ind w:left="7513"/>
        <w:outlineLvl w:val="2"/>
        <w:rPr>
          <w:rFonts w:ascii="Times New Roman" w:hAnsi="Times New Roman" w:cs="Times New Roman"/>
          <w:szCs w:val="28"/>
          <w:lang w:eastAsia="ru-RU"/>
        </w:rPr>
      </w:pPr>
      <w:bookmarkStart w:id="0" w:name="bookmark0"/>
      <w:r w:rsidRPr="00A91299" w:rsidR="00603F53">
        <w:rPr>
          <w:rFonts w:ascii="Times New Roman" w:hAnsi="Times New Roman" w:cs="Times New Roman"/>
          <w:bCs/>
          <w:szCs w:val="28"/>
        </w:rPr>
        <w:t xml:space="preserve">                                                                              </w:t>
      </w:r>
      <w:r w:rsidRPr="00833F7F" w:rsidR="00CC1345">
        <w:rPr>
          <w:rFonts w:ascii="Times New Roman" w:hAnsi="Times New Roman" w:cs="Times New Roman"/>
          <w:bCs/>
          <w:szCs w:val="28"/>
          <w:lang w:val="ru-RU"/>
        </w:rPr>
        <w:t xml:space="preserve">             </w:t>
      </w:r>
      <w:r>
        <w:rPr>
          <w:rFonts w:ascii="Times New Roman" w:hAnsi="Times New Roman"/>
          <w:szCs w:val="28"/>
        </w:rPr>
        <w:t>Проект</w:t>
      </w:r>
    </w:p>
    <w:p w:rsidR="0081575C" w:rsidP="0081575C">
      <w:pPr>
        <w:bidi w:val="0"/>
        <w:spacing w:after="0" w:line="240" w:lineRule="auto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вноситься народними</w:t>
      </w:r>
    </w:p>
    <w:p w:rsidR="0081575C" w:rsidP="0081575C">
      <w:pPr>
        <w:bidi w:val="0"/>
        <w:spacing w:after="0" w:line="240" w:lineRule="auto"/>
        <w:ind w:left="666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депутатами України</w:t>
      </w:r>
    </w:p>
    <w:p w:rsidR="0081575C" w:rsidP="0081575C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Цимбалюком М.М.</w:t>
      </w:r>
    </w:p>
    <w:p w:rsidR="0081575C" w:rsidP="0081575C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Волинцем М.Я.</w:t>
      </w:r>
    </w:p>
    <w:p w:rsidR="0081575C" w:rsidP="0081575C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Мейдичем О.Л.</w:t>
      </w:r>
    </w:p>
    <w:p w:rsidR="0081575C" w:rsidP="0081575C">
      <w:pPr>
        <w:tabs>
          <w:tab w:val="left" w:pos="6663"/>
          <w:tab w:val="left" w:pos="6946"/>
        </w:tabs>
        <w:bidi w:val="0"/>
        <w:spacing w:after="0" w:line="240" w:lineRule="auto"/>
        <w:ind w:left="6663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b/>
          <w:bCs/>
          <w:szCs w:val="28"/>
        </w:rPr>
        <w:t xml:space="preserve">Пузійчуком А.В </w:t>
      </w:r>
    </w:p>
    <w:p w:rsidR="00D242A1" w:rsidRPr="0081575C" w:rsidP="00A91299">
      <w:pPr>
        <w:widowControl w:val="0"/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</w:p>
    <w:p w:rsidR="00D1464C" w:rsidRPr="00EC1B5D" w:rsidP="00A91299">
      <w:pPr>
        <w:keepNext/>
        <w:bidi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noProof/>
          <w:sz w:val="36"/>
          <w:szCs w:val="36"/>
          <w:lang w:eastAsia="ru-RU"/>
        </w:rPr>
      </w:pPr>
      <w:r w:rsidRPr="00EC1B5D">
        <w:rPr>
          <w:rFonts w:ascii="Times New Roman" w:hAnsi="Times New Roman" w:cs="Times New Roman"/>
          <w:b/>
          <w:bCs/>
          <w:noProof/>
          <w:sz w:val="36"/>
          <w:szCs w:val="36"/>
          <w:lang w:eastAsia="ru-RU"/>
        </w:rPr>
        <w:t>ЗАКОН УКРАЇНИ</w:t>
      </w:r>
    </w:p>
    <w:p w:rsidR="00AF335E" w:rsidRPr="00A91299" w:rsidP="00A91299">
      <w:pPr>
        <w:pStyle w:val="Subtitle"/>
        <w:bidi w:val="0"/>
        <w:jc w:val="center"/>
        <w:rPr>
          <w:rFonts w:ascii="Times New Roman" w:hAnsi="Times New Roman"/>
          <w:bCs/>
          <w:lang w:eastAsia="uk-UA"/>
        </w:rPr>
      </w:pPr>
      <w:r w:rsidRPr="00A91299" w:rsidR="00B06386">
        <w:rPr>
          <w:rFonts w:ascii="Times New Roman" w:hAnsi="Times New Roman"/>
        </w:rPr>
        <w:t>П</w:t>
      </w:r>
      <w:r w:rsidRPr="00A91299">
        <w:rPr>
          <w:rFonts w:ascii="Times New Roman" w:hAnsi="Times New Roman"/>
        </w:rPr>
        <w:t xml:space="preserve">ро внесення змін до статті 13 Закону України «Про охорону дитинства» щодо </w:t>
      </w:r>
      <w:r w:rsidRPr="00A91299" w:rsidR="002D0189">
        <w:rPr>
          <w:rFonts w:ascii="Times New Roman" w:hAnsi="Times New Roman"/>
        </w:rPr>
        <w:t xml:space="preserve">збільшення пільг </w:t>
      </w:r>
      <w:r w:rsidRPr="00A91299" w:rsidR="00107463">
        <w:rPr>
          <w:rFonts w:ascii="Times New Roman" w:hAnsi="Times New Roman"/>
        </w:rPr>
        <w:t xml:space="preserve">для </w:t>
      </w:r>
      <w:r w:rsidRPr="00A91299">
        <w:rPr>
          <w:rFonts w:ascii="Times New Roman" w:hAnsi="Times New Roman"/>
        </w:rPr>
        <w:t xml:space="preserve">дітей із багатодітних сімей </w:t>
      </w:r>
    </w:p>
    <w:p w:rsidR="00AF335E" w:rsidRPr="00A91299" w:rsidP="00A91299">
      <w:pPr>
        <w:bidi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Cs w:val="28"/>
        </w:rPr>
      </w:pPr>
    </w:p>
    <w:p w:rsidR="00D1464C" w:rsidRPr="00A91299" w:rsidP="00A91299">
      <w:pPr>
        <w:bidi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Cs w:val="28"/>
        </w:rPr>
      </w:pPr>
      <w:r w:rsidRPr="00A91299">
        <w:rPr>
          <w:rFonts w:ascii="Times New Roman" w:hAnsi="Times New Roman" w:cs="Times New Roman"/>
          <w:noProof/>
          <w:szCs w:val="28"/>
        </w:rPr>
        <w:t xml:space="preserve">Верховна Рада України </w:t>
      </w:r>
      <w:r w:rsidRPr="00A91299">
        <w:rPr>
          <w:rFonts w:ascii="Times New Roman" w:hAnsi="Times New Roman" w:cs="Times New Roman"/>
          <w:b/>
          <w:noProof/>
          <w:szCs w:val="28"/>
        </w:rPr>
        <w:t>п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о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с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т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а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н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о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в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л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я</w:t>
      </w:r>
      <w:r w:rsidRPr="00A91299" w:rsidR="00715742">
        <w:rPr>
          <w:rFonts w:ascii="Times New Roman" w:hAnsi="Times New Roman" w:cs="Times New Roman"/>
          <w:b/>
          <w:noProof/>
          <w:szCs w:val="28"/>
          <w:lang w:val="ru-RU"/>
        </w:rPr>
        <w:t xml:space="preserve"> </w:t>
      </w:r>
      <w:r w:rsidRPr="00A91299">
        <w:rPr>
          <w:rFonts w:ascii="Times New Roman" w:hAnsi="Times New Roman" w:cs="Times New Roman"/>
          <w:b/>
          <w:noProof/>
          <w:szCs w:val="28"/>
        </w:rPr>
        <w:t>є:</w:t>
      </w:r>
    </w:p>
    <w:p w:rsidR="00B336DB" w:rsidRPr="00A91299" w:rsidP="00A91299">
      <w:pPr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  <w:lang w:eastAsia="ru-RU"/>
        </w:rPr>
      </w:pPr>
      <w:r w:rsidRPr="00A91299" w:rsidR="00D1464C">
        <w:rPr>
          <w:rFonts w:ascii="Times New Roman" w:hAnsi="Times New Roman" w:cs="Times New Roman"/>
          <w:szCs w:val="28"/>
        </w:rPr>
        <w:t xml:space="preserve">I. </w:t>
      </w:r>
      <w:r w:rsidRPr="00A91299" w:rsidR="004C7B36">
        <w:rPr>
          <w:rFonts w:ascii="Times New Roman" w:hAnsi="Times New Roman" w:cs="Times New Roman"/>
          <w:szCs w:val="28"/>
        </w:rPr>
        <w:t>Статтю</w:t>
      </w:r>
      <w:r w:rsidRPr="00A91299" w:rsidR="00AF335E">
        <w:rPr>
          <w:rFonts w:ascii="Times New Roman" w:hAnsi="Times New Roman" w:cs="Times New Roman"/>
          <w:szCs w:val="28"/>
        </w:rPr>
        <w:t xml:space="preserve"> 13 </w:t>
      </w:r>
      <w:r w:rsidRPr="00A91299" w:rsidR="00CC37AA">
        <w:rPr>
          <w:rFonts w:ascii="Times New Roman" w:hAnsi="Times New Roman" w:cs="Times New Roman"/>
          <w:szCs w:val="28"/>
          <w:lang w:eastAsia="ru-RU"/>
        </w:rPr>
        <w:t>Закону України «</w:t>
      </w:r>
      <w:r w:rsidRPr="00A91299" w:rsidR="00AF335E">
        <w:rPr>
          <w:rFonts w:ascii="Times New Roman" w:hAnsi="Times New Roman" w:cs="Times New Roman"/>
          <w:szCs w:val="28"/>
        </w:rPr>
        <w:t>Про охорону дитинства</w:t>
      </w:r>
      <w:r w:rsidRPr="00A91299" w:rsidR="00CC37AA">
        <w:rPr>
          <w:rFonts w:ascii="Times New Roman" w:hAnsi="Times New Roman" w:cs="Times New Roman"/>
          <w:szCs w:val="28"/>
          <w:lang w:eastAsia="ru-RU"/>
        </w:rPr>
        <w:t xml:space="preserve">» </w:t>
      </w:r>
      <w:r w:rsidRPr="00A91299" w:rsidR="00B618BB">
        <w:rPr>
          <w:rFonts w:ascii="Times New Roman" w:hAnsi="Times New Roman" w:cs="Times New Roman"/>
          <w:szCs w:val="28"/>
        </w:rPr>
        <w:t>(Відомості Верховної Ради України, 2001 р., № 30, ст. 142; 2009 р., № 39, ст. 550, 2013 р., № 14, ст. 95; 2015, № 6. ст. 40) викласти у такій редакції</w:t>
      </w:r>
      <w:r w:rsidRPr="00A91299" w:rsidR="00CC37AA">
        <w:rPr>
          <w:rFonts w:ascii="Times New Roman" w:hAnsi="Times New Roman" w:cs="Times New Roman"/>
          <w:szCs w:val="28"/>
          <w:lang w:eastAsia="ru-RU"/>
        </w:rPr>
        <w:t>:</w:t>
      </w:r>
    </w:p>
    <w:p w:rsidR="00AF335E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 w:rsidR="00B618BB">
        <w:rPr>
          <w:rStyle w:val="rvts9"/>
          <w:b/>
          <w:bCs/>
          <w:sz w:val="28"/>
          <w:szCs w:val="28"/>
          <w:lang w:val="uk-UA"/>
        </w:rPr>
        <w:tab/>
      </w:r>
      <w:r w:rsidRPr="00A91299" w:rsidR="00B618BB">
        <w:rPr>
          <w:rStyle w:val="rvts9"/>
          <w:bCs/>
          <w:sz w:val="28"/>
          <w:szCs w:val="28"/>
          <w:lang w:val="uk-UA"/>
        </w:rPr>
        <w:t>«</w:t>
      </w:r>
      <w:r w:rsidRPr="00A91299">
        <w:rPr>
          <w:rStyle w:val="rvts9"/>
          <w:bCs/>
          <w:sz w:val="28"/>
          <w:szCs w:val="28"/>
          <w:lang w:val="uk-UA"/>
        </w:rPr>
        <w:t>Стаття 13.</w:t>
      </w:r>
      <w:r w:rsidRPr="00A91299">
        <w:rPr>
          <w:rFonts w:ascii="Times New Roman" w:hAnsi="Times New Roman"/>
          <w:sz w:val="28"/>
          <w:szCs w:val="28"/>
          <w:lang w:val="uk-UA"/>
        </w:rPr>
        <w:t> Державна допомога сім’ям з дітьми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 w:rsidR="00B618BB">
        <w:rPr>
          <w:rFonts w:ascii="Times New Roman" w:hAnsi="Times New Roman"/>
          <w:sz w:val="28"/>
          <w:szCs w:val="28"/>
          <w:lang w:val="uk-UA"/>
        </w:rPr>
        <w:tab/>
      </w:r>
      <w:r w:rsidRPr="00A91299">
        <w:rPr>
          <w:rStyle w:val="rvts9"/>
          <w:bCs/>
          <w:sz w:val="28"/>
          <w:szCs w:val="28"/>
          <w:lang w:val="uk-UA"/>
        </w:rPr>
        <w:t>Стаття 13.</w:t>
      </w:r>
      <w:r w:rsidRPr="00A91299">
        <w:rPr>
          <w:rFonts w:ascii="Times New Roman" w:hAnsi="Times New Roman"/>
          <w:sz w:val="28"/>
          <w:szCs w:val="28"/>
          <w:lang w:val="uk-UA"/>
        </w:rPr>
        <w:t> Державна допомога сім’ям з дітьми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З метою створення належних матеріальних умов для виховання дітей у сім’ях держава надає батькам або особам, які їх замінюють, соціальну допомогу, передбачену </w:t>
      </w:r>
      <w:hyperlink r:id="rId4" w:tgtFrame="_blank" w:history="1">
        <w:r w:rsidRPr="00A9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Законом України</w:t>
        </w:r>
      </w:hyperlink>
      <w:r w:rsidRPr="00A91299">
        <w:rPr>
          <w:rFonts w:ascii="Times New Roman" w:hAnsi="Times New Roman"/>
          <w:sz w:val="28"/>
          <w:szCs w:val="28"/>
          <w:lang w:val="uk-UA"/>
        </w:rPr>
        <w:t>"Про державну допомогу сім’ям з дітьми" та іншими законами України.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Сім’ям з дітьми у порядку, що визначається Кабінетом Міністрів України, надаються пільгові довгострокові кредити на придбання житла, предметів довгострокового користування та житлове будівництво.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Багатодітним сім’ям надаються такі пільги: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1) 70-відсоткова знижка плати за користування житлом (квартирна плата) в межах норм, передбачених чинним законодавством (21 кв. метр загальної площі житла на кожного члена сім’ї, який постійно проживає в жилому приміщенні (будинку), та додатково 10,5 кв. метра на сім’ю);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2)70-відсоткова знижка плати за користування комунальними послугами (газопостачання, електропостачання та інші послуги) та вартості скрапленого балонного газу для побутових потреб у межах норм, визначених законодавством.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Площа житла, на яку надається знижка при розрахунках плати за опалення, становить 21 кв. метр опалюваної площі на кожного члена сім’ї, який постійно проживає в жилому приміщенні (будинку), та додатково 10,5 кв. метра на сім’ю;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3) 70-відсоткова знижка вартості палива, у тому числі рідкого, в межах норм, визначених законодавством, у разі якщо відповідні будинки не мають центрального опалення;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4) за потреби першочергове лікування за кордом;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 w:rsidR="0015476F">
        <w:rPr>
          <w:rFonts w:ascii="Times New Roman" w:hAnsi="Times New Roman"/>
          <w:sz w:val="28"/>
          <w:szCs w:val="28"/>
        </w:rPr>
        <w:t>5</w:t>
      </w:r>
      <w:r w:rsidRPr="00A91299">
        <w:rPr>
          <w:rFonts w:ascii="Times New Roman" w:hAnsi="Times New Roman"/>
          <w:sz w:val="28"/>
          <w:szCs w:val="28"/>
          <w:lang w:val="uk-UA"/>
        </w:rPr>
        <w:t>) позачергове встановлення квартирних телефонів. Абонентна плата за користування квартирним телефоном встановлюється у розмірі 70 відсотків від затверджених тарифів.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Пільги щодо плати за користування житлом (квартирної плати), комунальними послугами та вартості палива, передбачені пунктами 1-3 частини третьої цієї статті, надаються багатодітним сім’ям незалежно від виду житла та форми власності на нього.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Дитячим будинкам сімейного типу та прийомним сім’ям, в яких не менше року проживають відповідно троє або більше дітей, а також сім’ям (крім багатодітних сімей), в яких не менше року проживають троє і більше дітей, враховуючи тих, над якими встановлено опіку чи піклування, надаються пільги, передбачені частиною третьою, з урахуванням умов, визначених частиною четвертою цієї статті.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Дітям з багатодітних сімей надаються такі пільги: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1) безоплатне одержання ліків за рецептами лікарів;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2) щорічне медичне обстеження і диспансеризація в державних та комунальних закладах охорони здоров’я із залученням необхідних спеціалістів, а також компенсація витрат на зубопротезування;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3) першочергове обслуговування в лікувально-профілактичних закладах, аптеках та першочергова госпіталізація;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4) безоплатний проїзд усіма видами міського пасажирського транспорту (крім таксі), автомобільним транспортом загального користування в сільській місцевості, а також залізничним і водним транспортом приміського сполучення та автобусами приміських і міжміських маршрутів, у тому числі внутрірайонних, внутрі- та міжобласних незалежно від відстані та місця проживання за наявності посвідчення встановленого зразка, а в разі запровадження автоматизованої системи обліку оплати проїзду - також електронного квитка, який видається на безоплатній основі;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5) безоплатне одержання послуг з оздоровлення та відпочинку відповідно до </w:t>
      </w:r>
      <w:hyperlink r:id="rId5" w:tgtFrame="_blank" w:history="1">
        <w:r w:rsidRPr="00A9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Pr="00A91299">
        <w:rPr>
          <w:rFonts w:ascii="Times New Roman" w:hAnsi="Times New Roman"/>
          <w:sz w:val="28"/>
          <w:szCs w:val="28"/>
          <w:lang w:val="uk-UA"/>
        </w:rPr>
        <w:t> "Про оздоровлення та відпочинок дітей".</w:t>
      </w:r>
    </w:p>
    <w:p w:rsidR="004C7B36" w:rsidRPr="00A91299" w:rsidP="00A91299">
      <w:pPr>
        <w:pStyle w:val="rvps2"/>
        <w:shd w:val="clear" w:color="auto" w:fill="FFFFFF"/>
        <w:bidi w:val="0"/>
        <w:spacing w:before="0" w:beforeAutospacing="0" w:after="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 xml:space="preserve">6) безоплатне відвідування закладів культури та спорту державної та комунальної форм власності. </w:t>
      </w:r>
    </w:p>
    <w:p w:rsidR="004C7B36" w:rsidRPr="00A91299" w:rsidP="00192A85">
      <w:pPr>
        <w:pStyle w:val="rvps2"/>
        <w:shd w:val="clear" w:color="auto" w:fill="FFFFFF"/>
        <w:bidi w:val="0"/>
        <w:spacing w:before="0" w:beforeAutospacing="0" w:after="120" w:afterAutospacing="0"/>
        <w:ind w:firstLine="374"/>
        <w:jc w:val="both"/>
        <w:rPr>
          <w:rFonts w:ascii="Times New Roman" w:hAnsi="Times New Roman"/>
          <w:sz w:val="28"/>
          <w:szCs w:val="28"/>
          <w:lang w:val="uk-UA"/>
        </w:rPr>
      </w:pPr>
      <w:r w:rsidRPr="00A91299">
        <w:rPr>
          <w:rFonts w:ascii="Times New Roman" w:hAnsi="Times New Roman"/>
          <w:sz w:val="28"/>
          <w:szCs w:val="28"/>
        </w:rPr>
        <w:tab/>
      </w:r>
      <w:r w:rsidRPr="00A91299">
        <w:rPr>
          <w:rFonts w:ascii="Times New Roman" w:hAnsi="Times New Roman"/>
          <w:sz w:val="28"/>
          <w:szCs w:val="28"/>
          <w:lang w:val="uk-UA"/>
        </w:rPr>
        <w:t>Батькам і дітям з багатодітних сімей видаються відповідні посвідчення. Зразок посвідчення, порядок виготовлення і видачі посвідчень встановлюються Кабінетом Міністрів України</w:t>
      </w:r>
      <w:r w:rsidRPr="00A91299" w:rsidR="00E97E62">
        <w:rPr>
          <w:rFonts w:ascii="Times New Roman" w:hAnsi="Times New Roman"/>
          <w:sz w:val="28"/>
          <w:szCs w:val="28"/>
          <w:lang w:val="uk-UA"/>
        </w:rPr>
        <w:t>»</w:t>
      </w:r>
      <w:r w:rsidRPr="00A91299">
        <w:rPr>
          <w:rFonts w:ascii="Times New Roman" w:hAnsi="Times New Roman"/>
          <w:sz w:val="28"/>
          <w:szCs w:val="28"/>
          <w:lang w:val="uk-UA"/>
        </w:rPr>
        <w:t>.</w:t>
      </w:r>
    </w:p>
    <w:p w:rsidR="00D1464C" w:rsidRPr="00A91299" w:rsidP="00A91299">
      <w:pPr>
        <w:shd w:val="clear" w:color="auto" w:fill="FFFFFF"/>
        <w:bidi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Cs w:val="28"/>
          <w:lang w:eastAsia="uk-UA"/>
        </w:rPr>
      </w:pPr>
      <w:r w:rsidRPr="00A91299">
        <w:rPr>
          <w:rFonts w:ascii="Times New Roman" w:hAnsi="Times New Roman" w:cs="Times New Roman"/>
          <w:szCs w:val="28"/>
          <w:lang w:eastAsia="uk-UA"/>
        </w:rPr>
        <w:t>II. Прикінцеві положення</w:t>
      </w:r>
    </w:p>
    <w:p w:rsidR="00192A85" w:rsidP="00192A85">
      <w:pPr>
        <w:pStyle w:val="HTMLPreformatted"/>
        <w:bidi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End w:id="0"/>
      <w:r w:rsidRPr="00A63FB4">
        <w:rPr>
          <w:rFonts w:ascii="Times New Roman" w:hAnsi="Times New Roman" w:cs="Times New Roman"/>
          <w:iCs/>
          <w:sz w:val="28"/>
          <w:szCs w:val="28"/>
        </w:rPr>
        <w:t xml:space="preserve">1. Цей Закон набирає чинності </w:t>
      </w:r>
      <w:r w:rsidRPr="00A63FB4">
        <w:rPr>
          <w:rFonts w:ascii="Times New Roman" w:hAnsi="Times New Roman"/>
          <w:iCs/>
          <w:sz w:val="28"/>
          <w:szCs w:val="28"/>
        </w:rPr>
        <w:t>з дня, наступного за днем його офіційного опублікування, та вводиться в дію</w:t>
      </w:r>
      <w:r w:rsidRPr="00A63FB4">
        <w:rPr>
          <w:rFonts w:ascii="Times New Roman" w:hAnsi="Times New Roman" w:cs="Times New Roman"/>
          <w:iCs/>
          <w:sz w:val="28"/>
          <w:szCs w:val="28"/>
        </w:rPr>
        <w:t xml:space="preserve"> з </w:t>
      </w:r>
      <w:r w:rsidRPr="00A63FB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1 </w:t>
      </w:r>
      <w:r w:rsidRPr="00A63FB4">
        <w:rPr>
          <w:rFonts w:ascii="Times New Roman" w:hAnsi="Times New Roman" w:cs="Times New Roman"/>
          <w:iCs/>
          <w:sz w:val="28"/>
          <w:szCs w:val="28"/>
        </w:rPr>
        <w:t>січня</w:t>
      </w:r>
      <w:r w:rsidRPr="00A63FB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2020 року</w:t>
      </w:r>
      <w:r w:rsidRPr="00A63FB4">
        <w:rPr>
          <w:rFonts w:ascii="Times New Roman" w:hAnsi="Times New Roman" w:cs="Times New Roman"/>
          <w:iCs/>
          <w:sz w:val="28"/>
          <w:szCs w:val="28"/>
        </w:rPr>
        <w:t>.</w:t>
      </w:r>
    </w:p>
    <w:p w:rsidR="009949C3" w:rsidRPr="0081575C" w:rsidP="00A91299">
      <w:pPr>
        <w:bidi w:val="0"/>
        <w:spacing w:after="0" w:line="240" w:lineRule="auto"/>
        <w:ind w:firstLine="709"/>
        <w:jc w:val="both"/>
        <w:rPr>
          <w:rStyle w:val="rvts0"/>
          <w:rFonts w:ascii="Times New Roman" w:hAnsi="Times New Roman"/>
          <w:szCs w:val="28"/>
        </w:rPr>
      </w:pPr>
      <w:r w:rsidRPr="00A91299">
        <w:rPr>
          <w:rStyle w:val="rvts0"/>
          <w:rFonts w:ascii="Times New Roman" w:hAnsi="Times New Roman"/>
          <w:szCs w:val="28"/>
        </w:rPr>
        <w:t xml:space="preserve">2. Кабінету Міністрів України </w:t>
      </w:r>
      <w:r w:rsidR="00833F7F">
        <w:rPr>
          <w:rStyle w:val="rvts0"/>
          <w:rFonts w:ascii="Times New Roman" w:hAnsi="Times New Roman"/>
          <w:szCs w:val="28"/>
        </w:rPr>
        <w:t>невідкладно</w:t>
      </w:r>
      <w:r w:rsidRPr="00A91299">
        <w:rPr>
          <w:rStyle w:val="rvts0"/>
          <w:rFonts w:ascii="Times New Roman" w:hAnsi="Times New Roman"/>
          <w:szCs w:val="28"/>
        </w:rPr>
        <w:t>:</w:t>
      </w:r>
    </w:p>
    <w:p w:rsidR="00143360" w:rsidRPr="004132B2" w:rsidP="00143360">
      <w:pPr>
        <w:pStyle w:val="a1"/>
        <w:bidi w:val="0"/>
        <w:spacing w:befor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132B2">
        <w:rPr>
          <w:rFonts w:ascii="Times New Roman" w:hAnsi="Times New Roman"/>
          <w:color w:val="000000"/>
          <w:sz w:val="28"/>
          <w:szCs w:val="28"/>
        </w:rPr>
        <w:t>затвердити план заходів щодо недопущення укриття податків і зборів у тіньовому секторі економіки та в офшорних зонах;</w:t>
      </w:r>
    </w:p>
    <w:p w:rsidR="009949C3" w:rsidRPr="00A91299" w:rsidP="00A91299">
      <w:pPr>
        <w:bidi w:val="0"/>
        <w:spacing w:after="0" w:line="240" w:lineRule="auto"/>
        <w:ind w:firstLine="709"/>
        <w:jc w:val="both"/>
        <w:rPr>
          <w:rStyle w:val="rvts0"/>
          <w:rFonts w:ascii="Times New Roman" w:hAnsi="Times New Roman"/>
          <w:szCs w:val="28"/>
        </w:rPr>
      </w:pPr>
      <w:bookmarkStart w:id="1" w:name="n21"/>
      <w:bookmarkStart w:id="2" w:name="n22"/>
      <w:bookmarkEnd w:id="1"/>
      <w:bookmarkEnd w:id="2"/>
      <w:r w:rsidRPr="00A91299">
        <w:rPr>
          <w:rStyle w:val="rvts0"/>
          <w:rFonts w:ascii="Times New Roman" w:hAnsi="Times New Roman"/>
          <w:szCs w:val="28"/>
        </w:rPr>
        <w:t>привести свої нормативно-правові акти у відповідність із цим Законом;</w:t>
      </w:r>
    </w:p>
    <w:p w:rsidR="009949C3" w:rsidRPr="00A91299" w:rsidP="00A91299">
      <w:pPr>
        <w:bidi w:val="0"/>
        <w:spacing w:after="0" w:line="240" w:lineRule="auto"/>
        <w:ind w:firstLine="709"/>
        <w:jc w:val="both"/>
        <w:rPr>
          <w:rStyle w:val="rvts0"/>
          <w:rFonts w:ascii="Times New Roman" w:hAnsi="Times New Roman"/>
          <w:szCs w:val="28"/>
        </w:rPr>
      </w:pPr>
      <w:bookmarkStart w:id="3" w:name="n23"/>
      <w:bookmarkEnd w:id="3"/>
      <w:r w:rsidRPr="00A91299">
        <w:rPr>
          <w:rStyle w:val="rvts0"/>
          <w:rFonts w:ascii="Times New Roman" w:hAnsi="Times New Roman"/>
          <w:szCs w:val="28"/>
        </w:rPr>
        <w:t>забезпечити перегляд і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D1464C" w:rsidRPr="00A91299" w:rsidP="00A91299">
      <w:pPr>
        <w:bidi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Cs w:val="28"/>
          <w:lang w:val="ru-RU" w:eastAsia="ru-RU"/>
        </w:rPr>
      </w:pPr>
    </w:p>
    <w:p w:rsidR="001317FA" w:rsidRPr="00A91299" w:rsidP="00A91299">
      <w:pPr>
        <w:bidi w:val="0"/>
        <w:spacing w:after="0" w:line="240" w:lineRule="auto"/>
        <w:jc w:val="both"/>
        <w:rPr>
          <w:rFonts w:ascii="Times New Roman" w:hAnsi="Times New Roman" w:cs="Times New Roman"/>
          <w:b/>
          <w:szCs w:val="28"/>
          <w:lang w:eastAsia="uk-UA"/>
        </w:rPr>
      </w:pPr>
      <w:r w:rsidRPr="00A91299" w:rsidR="009949C3">
        <w:rPr>
          <w:rFonts w:ascii="Times New Roman" w:hAnsi="Times New Roman" w:cs="Times New Roman"/>
          <w:b/>
          <w:szCs w:val="28"/>
          <w:lang w:eastAsia="uk-UA"/>
        </w:rPr>
        <w:t xml:space="preserve">             </w:t>
      </w:r>
      <w:r w:rsidRPr="00A91299">
        <w:rPr>
          <w:rFonts w:ascii="Times New Roman" w:hAnsi="Times New Roman" w:cs="Times New Roman"/>
          <w:b/>
          <w:szCs w:val="28"/>
          <w:lang w:eastAsia="uk-UA"/>
        </w:rPr>
        <w:t>Голова Верховної Ради</w:t>
      </w:r>
    </w:p>
    <w:p w:rsidR="000D4BB0" w:rsidRPr="00A91299" w:rsidP="00A91299">
      <w:pPr>
        <w:tabs>
          <w:tab w:val="left" w:pos="7938"/>
        </w:tabs>
        <w:bidi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A91299" w:rsidR="009949C3">
        <w:rPr>
          <w:rFonts w:ascii="Times New Roman" w:hAnsi="Times New Roman" w:cs="Times New Roman"/>
          <w:b/>
          <w:szCs w:val="28"/>
          <w:lang w:eastAsia="uk-UA"/>
        </w:rPr>
        <w:t xml:space="preserve">               </w:t>
      </w:r>
      <w:r w:rsidRPr="00A91299" w:rsidR="001317FA">
        <w:rPr>
          <w:rFonts w:ascii="Times New Roman" w:hAnsi="Times New Roman" w:cs="Times New Roman"/>
          <w:b/>
          <w:szCs w:val="28"/>
          <w:lang w:eastAsia="uk-UA"/>
        </w:rPr>
        <w:t>України</w:t>
      </w:r>
    </w:p>
    <w:sectPr w:rsidSect="0081575C">
      <w:headerReference w:type="default" r:id="rId6"/>
      <w:pgSz w:w="11906" w:h="16838"/>
      <w:pgMar w:top="567" w:right="850" w:bottom="850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Antiqua">
    <w:altName w:val="Century Gothic"/>
    <w:panose1 w:val="020B05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10F">
    <w:pPr>
      <w:pStyle w:val="Header"/>
      <w:bidi w:val="0"/>
      <w:jc w:val="center"/>
    </w:pPr>
    <w:r w:rsidR="00562A24">
      <w:fldChar w:fldCharType="begin"/>
    </w:r>
    <w:r w:rsidR="00562A24">
      <w:instrText>PAGE   \* MERGEFORMAT</w:instrText>
    </w:r>
    <w:r w:rsidR="00562A24">
      <w:fldChar w:fldCharType="separate"/>
    </w:r>
    <w:r w:rsidR="00E95E34">
      <w:rPr>
        <w:noProof/>
      </w:rPr>
      <w:t>2</w:t>
    </w:r>
    <w:r w:rsidR="00562A24">
      <w:fldChar w:fldCharType="end"/>
    </w:r>
  </w:p>
  <w:p w:rsidR="00B6210F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604F4"/>
    <w:multiLevelType w:val="hybridMultilevel"/>
    <w:tmpl w:val="5A64248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D1464C"/>
    <w:rsid w:val="00034193"/>
    <w:rsid w:val="000348C3"/>
    <w:rsid w:val="00083B85"/>
    <w:rsid w:val="000A0357"/>
    <w:rsid w:val="000A66D9"/>
    <w:rsid w:val="000D4BB0"/>
    <w:rsid w:val="000E5A56"/>
    <w:rsid w:val="00107463"/>
    <w:rsid w:val="00110E16"/>
    <w:rsid w:val="001238C8"/>
    <w:rsid w:val="001317FA"/>
    <w:rsid w:val="00143360"/>
    <w:rsid w:val="0015476F"/>
    <w:rsid w:val="00154F03"/>
    <w:rsid w:val="00192A85"/>
    <w:rsid w:val="00197686"/>
    <w:rsid w:val="001A0CC2"/>
    <w:rsid w:val="001A105F"/>
    <w:rsid w:val="001E347E"/>
    <w:rsid w:val="0020153C"/>
    <w:rsid w:val="00203174"/>
    <w:rsid w:val="002D0189"/>
    <w:rsid w:val="00315239"/>
    <w:rsid w:val="00317882"/>
    <w:rsid w:val="00386649"/>
    <w:rsid w:val="003C6AA6"/>
    <w:rsid w:val="003D0F8E"/>
    <w:rsid w:val="003D1BEE"/>
    <w:rsid w:val="003E7763"/>
    <w:rsid w:val="003F234B"/>
    <w:rsid w:val="003F24E1"/>
    <w:rsid w:val="004132B2"/>
    <w:rsid w:val="004208CC"/>
    <w:rsid w:val="00441936"/>
    <w:rsid w:val="00442F82"/>
    <w:rsid w:val="004668B3"/>
    <w:rsid w:val="0047545D"/>
    <w:rsid w:val="004C7B36"/>
    <w:rsid w:val="004E1867"/>
    <w:rsid w:val="00501C1E"/>
    <w:rsid w:val="005220C7"/>
    <w:rsid w:val="00535B0C"/>
    <w:rsid w:val="00562A24"/>
    <w:rsid w:val="005D53E6"/>
    <w:rsid w:val="005E7B5C"/>
    <w:rsid w:val="005F4AD6"/>
    <w:rsid w:val="00603F53"/>
    <w:rsid w:val="00622250"/>
    <w:rsid w:val="00673AAC"/>
    <w:rsid w:val="00673ED7"/>
    <w:rsid w:val="006810E2"/>
    <w:rsid w:val="0068430B"/>
    <w:rsid w:val="0069275A"/>
    <w:rsid w:val="0069730F"/>
    <w:rsid w:val="00707712"/>
    <w:rsid w:val="00715742"/>
    <w:rsid w:val="00725A45"/>
    <w:rsid w:val="00766A8E"/>
    <w:rsid w:val="007D7456"/>
    <w:rsid w:val="007E7B1D"/>
    <w:rsid w:val="0081575C"/>
    <w:rsid w:val="00833F7F"/>
    <w:rsid w:val="00841586"/>
    <w:rsid w:val="00883C70"/>
    <w:rsid w:val="00892CE9"/>
    <w:rsid w:val="008A4943"/>
    <w:rsid w:val="008D1370"/>
    <w:rsid w:val="008E3EE2"/>
    <w:rsid w:val="00904196"/>
    <w:rsid w:val="00915E8A"/>
    <w:rsid w:val="00951A33"/>
    <w:rsid w:val="00961788"/>
    <w:rsid w:val="00990288"/>
    <w:rsid w:val="009949C3"/>
    <w:rsid w:val="009C7EBF"/>
    <w:rsid w:val="009E2AE1"/>
    <w:rsid w:val="00A0140D"/>
    <w:rsid w:val="00A20E3C"/>
    <w:rsid w:val="00A34BC7"/>
    <w:rsid w:val="00A540F3"/>
    <w:rsid w:val="00A63FB4"/>
    <w:rsid w:val="00A73051"/>
    <w:rsid w:val="00A91299"/>
    <w:rsid w:val="00AA6B10"/>
    <w:rsid w:val="00AE4B1C"/>
    <w:rsid w:val="00AF335E"/>
    <w:rsid w:val="00B06386"/>
    <w:rsid w:val="00B15F8C"/>
    <w:rsid w:val="00B336DB"/>
    <w:rsid w:val="00B618BB"/>
    <w:rsid w:val="00B6210F"/>
    <w:rsid w:val="00B734B0"/>
    <w:rsid w:val="00B85E3B"/>
    <w:rsid w:val="00B867D0"/>
    <w:rsid w:val="00B95FB9"/>
    <w:rsid w:val="00C006FD"/>
    <w:rsid w:val="00C22D56"/>
    <w:rsid w:val="00C45879"/>
    <w:rsid w:val="00C749C8"/>
    <w:rsid w:val="00C8068F"/>
    <w:rsid w:val="00C832E2"/>
    <w:rsid w:val="00CA2F48"/>
    <w:rsid w:val="00CC1345"/>
    <w:rsid w:val="00CC37AA"/>
    <w:rsid w:val="00CD2585"/>
    <w:rsid w:val="00CD669E"/>
    <w:rsid w:val="00CF222E"/>
    <w:rsid w:val="00D03E20"/>
    <w:rsid w:val="00D107D0"/>
    <w:rsid w:val="00D1464C"/>
    <w:rsid w:val="00D2060A"/>
    <w:rsid w:val="00D242A1"/>
    <w:rsid w:val="00D250E3"/>
    <w:rsid w:val="00D55CA9"/>
    <w:rsid w:val="00D776D5"/>
    <w:rsid w:val="00D930E5"/>
    <w:rsid w:val="00D97202"/>
    <w:rsid w:val="00DB4AA1"/>
    <w:rsid w:val="00DD1245"/>
    <w:rsid w:val="00E153C0"/>
    <w:rsid w:val="00E30C83"/>
    <w:rsid w:val="00E42566"/>
    <w:rsid w:val="00E868FB"/>
    <w:rsid w:val="00E951F4"/>
    <w:rsid w:val="00E95E34"/>
    <w:rsid w:val="00E97E62"/>
    <w:rsid w:val="00EB3D91"/>
    <w:rsid w:val="00EC1B5D"/>
    <w:rsid w:val="00ED2D45"/>
    <w:rsid w:val="00EE24F5"/>
    <w:rsid w:val="00F3405E"/>
    <w:rsid w:val="00F7442E"/>
    <w:rsid w:val="00FF73CC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cs="Calibri"/>
      <w:sz w:val="28"/>
      <w:szCs w:val="22"/>
      <w:rtl w:val="0"/>
      <w:cs w:val="0"/>
      <w:lang w:val="uk-UA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"/>
    <w:uiPriority w:val="99"/>
    <w:unhideWhenUsed/>
    <w:rsid w:val="00D1464C"/>
    <w:pPr>
      <w:tabs>
        <w:tab w:val="center" w:pos="4819"/>
        <w:tab w:val="right" w:pos="9639"/>
      </w:tabs>
      <w:spacing w:after="0" w:line="240" w:lineRule="auto"/>
      <w:jc w:val="left"/>
    </w:pPr>
    <w:rPr>
      <w:rFonts w:asciiTheme="minorHAnsi" w:hAnsiTheme="minorHAnsi" w:cs="Times New Roman"/>
      <w:sz w:val="22"/>
    </w:rPr>
  </w:style>
  <w:style w:type="character" w:customStyle="1" w:styleId="a">
    <w:name w:val="Верхній колонтитул Знак"/>
    <w:basedOn w:val="DefaultParagraphFont"/>
    <w:link w:val="Header"/>
    <w:uiPriority w:val="99"/>
    <w:locked/>
    <w:rsid w:val="00D1464C"/>
    <w:rPr>
      <w:rFonts w:asciiTheme="minorHAnsi" w:hAnsiTheme="minorHAnsi" w:cs="Times New Roman"/>
      <w:sz w:val="22"/>
      <w:rtl w:val="0"/>
      <w:cs w:val="0"/>
    </w:rPr>
  </w:style>
  <w:style w:type="paragraph" w:customStyle="1" w:styleId="rvps2">
    <w:name w:val="rvps2"/>
    <w:basedOn w:val="Normal"/>
    <w:rsid w:val="001A105F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val="ru-RU" w:eastAsia="ru-RU"/>
    </w:rPr>
  </w:style>
  <w:style w:type="character" w:customStyle="1" w:styleId="rvts9">
    <w:name w:val="rvts9"/>
    <w:basedOn w:val="DefaultParagraphFont"/>
    <w:rsid w:val="00A34BC7"/>
    <w:rPr>
      <w:rFonts w:ascii="Times New Roman" w:hAnsi="Times New Roman" w:cs="Times New Roman"/>
      <w:rtl w:val="0"/>
      <w:cs w:val="0"/>
    </w:rPr>
  </w:style>
  <w:style w:type="paragraph" w:styleId="ListParagraph">
    <w:name w:val="List Paragraph"/>
    <w:basedOn w:val="Normal"/>
    <w:uiPriority w:val="34"/>
    <w:qFormat/>
    <w:rsid w:val="00315239"/>
    <w:pPr>
      <w:ind w:left="720"/>
      <w:contextualSpacing/>
      <w:jc w:val="left"/>
    </w:pPr>
  </w:style>
  <w:style w:type="character" w:styleId="Hyperlink">
    <w:name w:val="Hyperlink"/>
    <w:basedOn w:val="DefaultParagraphFont"/>
    <w:uiPriority w:val="99"/>
    <w:semiHidden/>
    <w:unhideWhenUsed/>
    <w:rsid w:val="009E2AE1"/>
    <w:rPr>
      <w:rFonts w:cs="Times New Roman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D242A1"/>
    <w:rPr>
      <w:rFonts w:cs="Times New Roman"/>
      <w:color w:val="954F72" w:themeColor="folHlink" w:themeShade="FF"/>
      <w:u w:val="single"/>
      <w:rtl w:val="0"/>
      <w:cs w:val="0"/>
    </w:rPr>
  </w:style>
  <w:style w:type="character" w:customStyle="1" w:styleId="rvts0">
    <w:name w:val="rvts0"/>
    <w:basedOn w:val="DefaultParagraphFont"/>
    <w:rsid w:val="009949C3"/>
    <w:rPr>
      <w:rFonts w:cs="Times New Roman"/>
      <w:rtl w:val="0"/>
      <w:cs w:val="0"/>
    </w:rPr>
  </w:style>
  <w:style w:type="paragraph" w:styleId="Subtitle">
    <w:name w:val="Subtitle"/>
    <w:basedOn w:val="Normal"/>
    <w:link w:val="a0"/>
    <w:uiPriority w:val="11"/>
    <w:qFormat/>
    <w:rsid w:val="00D250E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cs="Times New Roman"/>
      <w:b/>
      <w:szCs w:val="28"/>
      <w:lang w:eastAsia="ru-RU"/>
    </w:rPr>
  </w:style>
  <w:style w:type="character" w:customStyle="1" w:styleId="a0">
    <w:name w:val="Підзаголовок Знак"/>
    <w:basedOn w:val="DefaultParagraphFont"/>
    <w:link w:val="Subtitle"/>
    <w:uiPriority w:val="11"/>
    <w:locked/>
    <w:rsid w:val="00D250E3"/>
    <w:rPr>
      <w:rFonts w:cs="Times New Roman"/>
      <w:b/>
      <w:rtl w:val="0"/>
      <w:cs w:val="0"/>
      <w:lang w:val="x-none" w:eastAsia="ru-RU"/>
    </w:rPr>
  </w:style>
  <w:style w:type="paragraph" w:customStyle="1" w:styleId="a1">
    <w:name w:val="Нормальний текст"/>
    <w:basedOn w:val="Normal"/>
    <w:uiPriority w:val="99"/>
    <w:rsid w:val="00143360"/>
    <w:pPr>
      <w:spacing w:before="120" w:after="0" w:line="240" w:lineRule="auto"/>
      <w:ind w:firstLine="567"/>
      <w:jc w:val="both"/>
    </w:pPr>
    <w:rPr>
      <w:rFonts w:ascii="Antiqua" w:hAnsi="Antiqua" w:cs="Times New Roman"/>
      <w:sz w:val="26"/>
      <w:szCs w:val="20"/>
      <w:lang w:eastAsia="ru-RU"/>
    </w:rPr>
  </w:style>
  <w:style w:type="paragraph" w:styleId="HTMLPreformatted">
    <w:name w:val="HTML Preformatted"/>
    <w:basedOn w:val="Normal"/>
    <w:link w:val="HTML"/>
    <w:uiPriority w:val="99"/>
    <w:semiHidden/>
    <w:unhideWhenUsed/>
    <w:rsid w:val="00192A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">
    <w:name w:val="Стандартний HTML Знак"/>
    <w:basedOn w:val="DefaultParagraphFont"/>
    <w:link w:val="HTMLPreformatted"/>
    <w:uiPriority w:val="99"/>
    <w:semiHidden/>
    <w:locked/>
    <w:rsid w:val="00192A85"/>
    <w:rPr>
      <w:rFonts w:ascii="Courier New" w:hAnsi="Courier New" w:cs="Courier New"/>
      <w:sz w:val="20"/>
      <w:szCs w:val="20"/>
      <w:rtl w:val="0"/>
      <w:cs w:val="0"/>
      <w:lang w:val="x-none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akon.rada.gov.ua/laws/show/2811-12" TargetMode="External" /><Relationship Id="rId5" Type="http://schemas.openxmlformats.org/officeDocument/2006/relationships/hyperlink" Target="https://zakon.rada.gov.ua/laws/show/375-17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41</TotalTime>
  <Pages>2</Pages>
  <Words>3247</Words>
  <Characters>1852</Characters>
  <Application>Microsoft Office Word</Application>
  <DocSecurity>0</DocSecurity>
  <Lines>0</Lines>
  <Paragraphs>0</Paragraphs>
  <ScaleCrop>false</ScaleCrop>
  <Company>SPecialiST RePack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Петрівна Мельничук</dc:creator>
  <cp:lastModifiedBy>Золотарьова Тетяна Миколаївна</cp:lastModifiedBy>
  <cp:revision>32</cp:revision>
  <cp:lastPrinted>2019-04-23T11:47:00Z</cp:lastPrinted>
  <dcterms:created xsi:type="dcterms:W3CDTF">2019-08-03T10:23:00Z</dcterms:created>
  <dcterms:modified xsi:type="dcterms:W3CDTF">2019-09-02T19:04:00Z</dcterms:modified>
</cp:coreProperties>
</file>