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A35F8" w:rsidRPr="002946A6" w:rsidP="005A35F8">
      <w:pPr>
        <w:bidi w:val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5A35F8" w:rsidRPr="002946A6" w:rsidP="005A35F8">
      <w:pPr>
        <w:bidi w:val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 xml:space="preserve">вноситься народними </w:t>
      </w:r>
    </w:p>
    <w:p w:rsidR="005A35F8" w:rsidRPr="002946A6" w:rsidP="005A35F8">
      <w:pPr>
        <w:bidi w:val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>депутатами України</w:t>
      </w:r>
    </w:p>
    <w:p w:rsidR="00D5305A" w:rsidP="00D5305A">
      <w:pPr>
        <w:tabs>
          <w:tab w:val="left" w:pos="528"/>
          <w:tab w:val="center" w:pos="2284"/>
        </w:tabs>
        <w:bidi w:val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Тарутою С.О.</w:t>
      </w:r>
    </w:p>
    <w:p w:rsidR="00D5305A" w:rsidP="00D5305A">
      <w:pPr>
        <w:tabs>
          <w:tab w:val="left" w:pos="528"/>
          <w:tab w:val="center" w:pos="2284"/>
        </w:tabs>
        <w:bidi w:val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Наливайченком В.О.</w:t>
      </w:r>
    </w:p>
    <w:p w:rsidR="00D5305A" w:rsidP="00D5305A">
      <w:pPr>
        <w:tabs>
          <w:tab w:val="left" w:pos="528"/>
          <w:tab w:val="center" w:pos="2284"/>
        </w:tabs>
        <w:bidi w:val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Цимбалюком М.М.</w:t>
      </w:r>
    </w:p>
    <w:p w:rsidR="005A35F8" w:rsidRPr="002946A6" w:rsidP="00D5305A">
      <w:pPr>
        <w:bidi w:val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="00D5305A">
        <w:rPr>
          <w:rFonts w:ascii="Times New Roman" w:hAnsi="Times New Roman"/>
          <w:b/>
          <w:sz w:val="28"/>
          <w:szCs w:val="28"/>
          <w:lang w:val="uk-UA"/>
        </w:rPr>
        <w:t xml:space="preserve">         Лабунською А.В.</w:t>
        <w:tab/>
      </w: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b/>
          <w:color w:val="000000"/>
          <w:sz w:val="28"/>
          <w:szCs w:val="28"/>
          <w:lang w:val="uk-UA"/>
        </w:rPr>
        <w:t>ПОСТАНОВА</w:t>
      </w: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b/>
          <w:color w:val="000000"/>
          <w:sz w:val="28"/>
          <w:szCs w:val="28"/>
          <w:lang w:val="uk-UA"/>
        </w:rPr>
        <w:t>ВЕРХОВНОЇ РАДИ УКРАЇНИ</w:t>
      </w: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прийняття за основу проекту Закону України </w:t>
      </w:r>
    </w:p>
    <w:p w:rsidR="005A35F8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946A6" w:rsidR="002946A6">
        <w:rPr>
          <w:rFonts w:ascii="Times New Roman" w:hAnsi="Times New Roman"/>
          <w:b/>
          <w:color w:val="000000"/>
          <w:sz w:val="28"/>
          <w:szCs w:val="28"/>
          <w:lang w:val="uk-UA"/>
        </w:rPr>
        <w:t>«Про внесення змін до деяких законодавчих актів України (щодо ресторанного господарства)»</w:t>
      </w:r>
    </w:p>
    <w:p w:rsidR="002946A6" w:rsidRPr="002946A6" w:rsidP="005A35F8">
      <w:pPr>
        <w:bidi w:val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946A6" w:rsidRPr="002946A6" w:rsidP="005A35F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 xml:space="preserve">Верховна Рада України </w:t>
      </w:r>
      <w:r w:rsidRPr="002946A6">
        <w:rPr>
          <w:rFonts w:ascii="Times New Roman" w:hAnsi="Times New Roman"/>
          <w:b/>
          <w:color w:val="000000"/>
          <w:sz w:val="28"/>
          <w:szCs w:val="28"/>
          <w:lang w:val="uk-UA"/>
        </w:rPr>
        <w:t>постановляє:</w:t>
      </w:r>
    </w:p>
    <w:p w:rsidR="005A35F8" w:rsidRPr="002946A6" w:rsidP="005A35F8">
      <w:pPr>
        <w:bidi w:val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>1. Проект Закону України «</w:t>
      </w:r>
      <w:r w:rsidRPr="002946A6" w:rsidR="002946A6"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до деяких законодавчих актів України (щодо ресторанного господарства)»</w:t>
      </w: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 xml:space="preserve">, внесений народними депутатами України </w:t>
      </w:r>
      <w:r w:rsidR="00D5305A">
        <w:rPr>
          <w:rFonts w:ascii="Times New Roman" w:hAnsi="Times New Roman"/>
          <w:color w:val="000000"/>
          <w:sz w:val="28"/>
          <w:szCs w:val="28"/>
          <w:lang w:val="uk-UA"/>
        </w:rPr>
        <w:t>Тарутою С.О. та ін.</w:t>
      </w: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прийняти в першому читанні за основу.</w:t>
      </w:r>
    </w:p>
    <w:p w:rsidR="005A35F8" w:rsidRPr="002946A6" w:rsidP="005A35F8">
      <w:pPr>
        <w:bidi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46A6">
        <w:rPr>
          <w:rFonts w:ascii="Times New Roman" w:hAnsi="Times New Roman"/>
          <w:color w:val="000000"/>
          <w:sz w:val="28"/>
          <w:szCs w:val="28"/>
          <w:lang w:val="uk-UA"/>
        </w:rPr>
        <w:tab/>
        <w:t>2. Доручити профільному Комітету Верховної Ради України підготувати зазначений законопроект до другого читання з урахуванням зауважень та пропозицій суб’єктів права законодавчої ініціативи.</w:t>
      </w:r>
    </w:p>
    <w:p w:rsidR="005A35F8" w:rsidRPr="002946A6" w:rsidP="005A35F8">
      <w:pPr>
        <w:bidi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35F8" w:rsidRPr="002946A6" w:rsidP="005A35F8">
      <w:pPr>
        <w:bidi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3510"/>
        <w:gridCol w:w="6061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80"/>
        </w:trPr>
        <w:tc>
          <w:tcPr>
            <w:tcW w:w="35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A35F8" w:rsidRPr="002946A6" w:rsidP="004C1D5A">
            <w:pPr>
              <w:bidi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2946A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Голова Верховної Ради України</w:t>
            </w:r>
          </w:p>
        </w:tc>
        <w:tc>
          <w:tcPr>
            <w:tcW w:w="6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A35F8" w:rsidRPr="002946A6" w:rsidP="004C1D5A">
            <w:pPr>
              <w:bidi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A35F8" w:rsidRPr="002946A6" w:rsidP="005A35F8">
      <w:pPr>
        <w:bidi w:val="0"/>
        <w:rPr>
          <w:rFonts w:ascii="Times New Roman" w:hAnsi="Times New Roman"/>
          <w:color w:val="000000"/>
          <w:lang w:val="uk-UA"/>
        </w:rPr>
      </w:pPr>
    </w:p>
    <w:p w:rsidR="008A2BBB" w:rsidRPr="002946A6">
      <w:pPr>
        <w:bidi w:val="0"/>
        <w:rPr>
          <w:rFonts w:ascii="Times New Roman" w:hAnsi="Times New Roman"/>
          <w:color w:val="000000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A35F8"/>
    <w:rsid w:val="0008011B"/>
    <w:rsid w:val="002946A6"/>
    <w:rsid w:val="004C1D5A"/>
    <w:rsid w:val="005A35F8"/>
    <w:rsid w:val="00826055"/>
    <w:rsid w:val="008A2BBB"/>
    <w:rsid w:val="00D5305A"/>
    <w:rsid w:val="00D671C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5A35F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5A35F8"/>
    <w:rPr>
      <w:rFonts w:ascii="Calibri" w:hAnsi="Calibri"/>
      <w:noProof w:val="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496</Words>
  <Characters>283</Characters>
  <Application>Microsoft Office Word</Application>
  <DocSecurity>0</DocSecurity>
  <Lines>0</Lines>
  <Paragraphs>0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pokotylo-o</dc:creator>
  <cp:lastModifiedBy>pokotylo-o</cp:lastModifiedBy>
  <cp:revision>3</cp:revision>
  <dcterms:created xsi:type="dcterms:W3CDTF">2019-08-26T15:11:00Z</dcterms:created>
  <dcterms:modified xsi:type="dcterms:W3CDTF">2019-09-12T13:15:00Z</dcterms:modified>
</cp:coreProperties>
</file>