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54886" w:rsidRPr="00A555BF" w:rsidP="00246310">
      <w:pPr>
        <w:pStyle w:val="List"/>
        <w:bidi w:val="0"/>
        <w:rPr>
          <w:rFonts w:ascii="Times New Roman" w:hAnsi="Times New Roman"/>
          <w:kern w:val="2"/>
          <w:sz w:val="28"/>
          <w:szCs w:val="28"/>
        </w:rPr>
      </w:pPr>
      <w:r w:rsidRPr="00A555BF">
        <w:rPr>
          <w:rFonts w:ascii="Times New Roman" w:hAnsi="Times New Roman"/>
          <w:b/>
          <w:bCs/>
          <w:sz w:val="28"/>
          <w:szCs w:val="28"/>
          <w:lang w:val="ru-RU"/>
        </w:rPr>
        <w:t xml:space="preserve">                                                                                   </w:t>
      </w:r>
      <w:r w:rsidR="00246310">
        <w:rPr>
          <w:rFonts w:ascii="Times New Roman" w:hAnsi="Times New Roman"/>
          <w:b/>
          <w:bCs/>
          <w:sz w:val="28"/>
          <w:szCs w:val="28"/>
          <w:lang w:val="ru-RU"/>
        </w:rPr>
        <w:t xml:space="preserve">                              </w:t>
      </w:r>
      <w:r w:rsidRPr="00A555BF">
        <w:rPr>
          <w:rFonts w:ascii="Times New Roman" w:hAnsi="Times New Roman"/>
          <w:b/>
          <w:bCs/>
          <w:sz w:val="28"/>
          <w:szCs w:val="28"/>
          <w:lang w:val="ru-RU"/>
        </w:rPr>
        <w:t xml:space="preserve">  </w:t>
      </w:r>
      <w:r w:rsidRPr="00A555BF">
        <w:rPr>
          <w:rFonts w:ascii="Times New Roman" w:hAnsi="Times New Roman"/>
          <w:kern w:val="2"/>
          <w:sz w:val="28"/>
          <w:szCs w:val="28"/>
        </w:rPr>
        <w:t>Проект</w:t>
      </w:r>
    </w:p>
    <w:p w:rsidR="00754886" w:rsidRPr="00A555BF" w:rsidP="00246310">
      <w:pPr>
        <w:pStyle w:val="List"/>
        <w:bidi w:val="0"/>
        <w:rPr>
          <w:rFonts w:ascii="Times New Roman" w:hAnsi="Times New Roman"/>
          <w:kern w:val="2"/>
          <w:sz w:val="28"/>
          <w:szCs w:val="28"/>
        </w:rPr>
      </w:pPr>
      <w:r w:rsidRPr="00A555BF">
        <w:rPr>
          <w:rFonts w:ascii="Times New Roman" w:hAnsi="Times New Roman"/>
          <w:kern w:val="2"/>
          <w:sz w:val="28"/>
          <w:szCs w:val="28"/>
          <w:lang w:val="ru-RU"/>
        </w:rPr>
        <w:t xml:space="preserve">                                                                                     </w:t>
      </w:r>
      <w:r w:rsidR="00246310">
        <w:rPr>
          <w:rFonts w:ascii="Times New Roman" w:hAnsi="Times New Roman"/>
          <w:kern w:val="2"/>
          <w:sz w:val="28"/>
          <w:szCs w:val="28"/>
          <w:lang w:val="ru-RU"/>
        </w:rPr>
        <w:t xml:space="preserve">          </w:t>
      </w:r>
      <w:r w:rsidRPr="00A555BF">
        <w:rPr>
          <w:rFonts w:ascii="Times New Roman" w:hAnsi="Times New Roman"/>
          <w:kern w:val="2"/>
          <w:sz w:val="28"/>
          <w:szCs w:val="28"/>
        </w:rPr>
        <w:t>вноситься народними</w:t>
      </w:r>
    </w:p>
    <w:p w:rsidR="00B70757" w:rsidRPr="00A555BF" w:rsidP="00246310">
      <w:pPr>
        <w:bidi w:val="0"/>
        <w:ind w:left="-900" w:right="-365" w:firstLine="180"/>
        <w:rPr>
          <w:rFonts w:ascii="Times New Roman" w:hAnsi="Times New Roman"/>
          <w:b/>
          <w:bCs/>
          <w:sz w:val="28"/>
          <w:szCs w:val="28"/>
          <w:lang w:val="ru-RU"/>
        </w:rPr>
      </w:pPr>
      <w:r w:rsidRPr="00A555BF" w:rsidR="00754886">
        <w:rPr>
          <w:rFonts w:ascii="Times New Roman" w:hAnsi="Times New Roman"/>
          <w:kern w:val="2"/>
          <w:sz w:val="28"/>
          <w:szCs w:val="28"/>
          <w:lang w:val="ru-RU"/>
        </w:rPr>
        <w:t xml:space="preserve">                                                                                               </w:t>
      </w:r>
      <w:r w:rsidR="00246310">
        <w:rPr>
          <w:rFonts w:ascii="Times New Roman" w:hAnsi="Times New Roman"/>
          <w:kern w:val="2"/>
          <w:sz w:val="28"/>
          <w:szCs w:val="28"/>
          <w:lang w:val="ru-RU"/>
        </w:rPr>
        <w:t xml:space="preserve">            </w:t>
      </w:r>
      <w:r w:rsidRPr="00A555BF" w:rsidR="00754886">
        <w:rPr>
          <w:rFonts w:ascii="Times New Roman" w:hAnsi="Times New Roman"/>
          <w:kern w:val="2"/>
          <w:sz w:val="28"/>
          <w:szCs w:val="28"/>
        </w:rPr>
        <w:t>депутатами України</w:t>
      </w:r>
      <w:r w:rsidRPr="00A555BF" w:rsidR="00754886">
        <w:rPr>
          <w:rFonts w:ascii="Times New Roman" w:hAnsi="Times New Roman"/>
          <w:b/>
          <w:bCs/>
          <w:sz w:val="28"/>
          <w:szCs w:val="28"/>
          <w:lang w:val="ru-RU"/>
        </w:rPr>
        <w:t xml:space="preserve">                              </w:t>
      </w:r>
    </w:p>
    <w:p w:rsidR="00246310" w:rsidP="00246310">
      <w:pPr>
        <w:bidi w:val="0"/>
        <w:ind w:firstLine="720"/>
        <w:jc w:val="right"/>
        <w:rPr>
          <w:rFonts w:ascii="Times New Roman" w:hAnsi="Times New Roman"/>
          <w:b/>
          <w:bCs/>
          <w:sz w:val="28"/>
          <w:szCs w:val="28"/>
        </w:rPr>
      </w:pPr>
      <w:r w:rsidRPr="00E02DCD">
        <w:rPr>
          <w:rFonts w:ascii="Times New Roman" w:hAnsi="Times New Roman"/>
          <w:b/>
          <w:bCs/>
          <w:sz w:val="28"/>
          <w:szCs w:val="28"/>
        </w:rPr>
        <w:t>Івченко</w:t>
      </w:r>
      <w:r>
        <w:rPr>
          <w:rFonts w:ascii="Times New Roman" w:hAnsi="Times New Roman"/>
          <w:b/>
          <w:bCs/>
          <w:sz w:val="28"/>
          <w:szCs w:val="28"/>
        </w:rPr>
        <w:t>м</w:t>
      </w:r>
      <w:r w:rsidRPr="00E02DCD">
        <w:rPr>
          <w:rFonts w:ascii="Times New Roman" w:hAnsi="Times New Roman"/>
          <w:b/>
          <w:bCs/>
          <w:sz w:val="28"/>
          <w:szCs w:val="28"/>
        </w:rPr>
        <w:t xml:space="preserve"> В.Є.                                                                                   Лабунськ</w:t>
      </w:r>
      <w:r>
        <w:rPr>
          <w:rFonts w:ascii="Times New Roman" w:hAnsi="Times New Roman"/>
          <w:b/>
          <w:bCs/>
          <w:sz w:val="28"/>
          <w:szCs w:val="28"/>
        </w:rPr>
        <w:t>ою</w:t>
      </w:r>
      <w:r w:rsidRPr="00E02DCD">
        <w:rPr>
          <w:rFonts w:ascii="Times New Roman" w:hAnsi="Times New Roman"/>
          <w:b/>
          <w:bCs/>
          <w:sz w:val="28"/>
          <w:szCs w:val="28"/>
        </w:rPr>
        <w:t xml:space="preserve"> А.В.                                                              </w:t>
      </w:r>
      <w:r>
        <w:rPr>
          <w:rFonts w:ascii="Times New Roman" w:hAnsi="Times New Roman"/>
          <w:b/>
          <w:bCs/>
          <w:sz w:val="28"/>
          <w:szCs w:val="28"/>
        </w:rPr>
        <w:t xml:space="preserve">                       Цимбалюком </w:t>
      </w:r>
      <w:r w:rsidRPr="00E02DCD">
        <w:rPr>
          <w:rFonts w:ascii="Times New Roman" w:hAnsi="Times New Roman"/>
          <w:b/>
          <w:bCs/>
          <w:sz w:val="28"/>
          <w:szCs w:val="28"/>
        </w:rPr>
        <w:t xml:space="preserve">М.М.                                                                                     </w:t>
      </w:r>
      <w:r>
        <w:rPr>
          <w:rFonts w:ascii="Times New Roman" w:hAnsi="Times New Roman"/>
          <w:b/>
          <w:bCs/>
          <w:sz w:val="28"/>
          <w:szCs w:val="28"/>
        </w:rPr>
        <w:t xml:space="preserve">     </w:t>
      </w:r>
    </w:p>
    <w:p w:rsidR="00B70757" w:rsidRPr="00246310" w:rsidP="00246310">
      <w:pPr>
        <w:bidi w:val="0"/>
        <w:ind w:left="-900" w:right="-365" w:firstLine="180"/>
        <w:jc w:val="right"/>
        <w:rPr>
          <w:rFonts w:ascii="Times New Roman" w:hAnsi="Times New Roman"/>
          <w:b/>
          <w:bCs/>
          <w:sz w:val="28"/>
          <w:szCs w:val="28"/>
          <w:lang w:val="ru-RU"/>
        </w:rPr>
      </w:pPr>
      <w:r w:rsidR="00246310">
        <w:rPr>
          <w:rFonts w:ascii="Times New Roman" w:hAnsi="Times New Roman"/>
          <w:b/>
          <w:bCs/>
          <w:sz w:val="28"/>
          <w:szCs w:val="28"/>
        </w:rPr>
        <w:t xml:space="preserve">     Абдулліним </w:t>
      </w:r>
      <w:r w:rsidRPr="00E02DCD" w:rsidR="00246310">
        <w:rPr>
          <w:rFonts w:ascii="Times New Roman" w:hAnsi="Times New Roman"/>
          <w:b/>
          <w:bCs/>
          <w:sz w:val="28"/>
          <w:szCs w:val="28"/>
        </w:rPr>
        <w:t>О.Р.</w:t>
      </w:r>
      <w:r w:rsidRPr="00BC11F9" w:rsidR="00246310">
        <w:rPr>
          <w:rFonts w:ascii="Times New Roman" w:hAnsi="Times New Roman"/>
          <w:bCs/>
        </w:rPr>
        <w:tab/>
      </w:r>
    </w:p>
    <w:p w:rsidR="0031232E" w:rsidRPr="00246310" w:rsidP="00A555BF">
      <w:pPr>
        <w:pStyle w:val="Heading1"/>
        <w:bidi w:val="0"/>
        <w:rPr>
          <w:rFonts w:ascii="Times New Roman" w:hAnsi="Times New Roman" w:cs="Times New Roman"/>
          <w:kern w:val="0"/>
          <w:sz w:val="28"/>
          <w:szCs w:val="28"/>
          <w:lang w:val="ru-RU"/>
        </w:rPr>
      </w:pPr>
      <w:r w:rsidRPr="00246310">
        <w:rPr>
          <w:rFonts w:ascii="Times New Roman" w:hAnsi="Times New Roman" w:cs="Times New Roman"/>
          <w:kern w:val="0"/>
          <w:sz w:val="28"/>
          <w:szCs w:val="28"/>
          <w:lang w:val="ru-RU"/>
        </w:rPr>
        <w:t xml:space="preserve">                                                </w:t>
      </w:r>
    </w:p>
    <w:p w:rsidR="0031232E" w:rsidP="00A555BF">
      <w:pPr>
        <w:pStyle w:val="Heading1"/>
        <w:bidi w:val="0"/>
        <w:rPr>
          <w:rFonts w:ascii="Times New Roman" w:hAnsi="Times New Roman" w:cs="Times New Roman"/>
          <w:kern w:val="0"/>
          <w:sz w:val="28"/>
          <w:szCs w:val="28"/>
          <w:lang w:val="ru-RU"/>
        </w:rPr>
      </w:pPr>
    </w:p>
    <w:p w:rsidR="00246310" w:rsidP="00246310">
      <w:pPr>
        <w:bidi w:val="0"/>
        <w:rPr>
          <w:rFonts w:ascii="Times New Roman" w:hAnsi="Times New Roman"/>
          <w:lang w:val="ru-RU"/>
        </w:rPr>
      </w:pPr>
    </w:p>
    <w:p w:rsidR="00246310" w:rsidRPr="00246310" w:rsidP="00246310">
      <w:pPr>
        <w:bidi w:val="0"/>
        <w:rPr>
          <w:rFonts w:ascii="Times New Roman" w:hAnsi="Times New Roman"/>
          <w:lang w:val="ru-RU"/>
        </w:rPr>
      </w:pPr>
    </w:p>
    <w:p w:rsidR="00B70757" w:rsidRPr="00A555BF" w:rsidP="00A555BF">
      <w:pPr>
        <w:pStyle w:val="Heading1"/>
        <w:bidi w:val="0"/>
        <w:spacing w:before="0" w:after="0"/>
        <w:rPr>
          <w:rFonts w:ascii="Times New Roman" w:hAnsi="Times New Roman" w:cs="Times New Roman"/>
          <w:sz w:val="28"/>
          <w:szCs w:val="28"/>
        </w:rPr>
      </w:pPr>
      <w:r w:rsidRPr="00A555BF" w:rsidR="0031232E">
        <w:rPr>
          <w:rFonts w:ascii="Times New Roman" w:hAnsi="Times New Roman" w:cs="Times New Roman"/>
          <w:kern w:val="0"/>
          <w:sz w:val="28"/>
          <w:szCs w:val="28"/>
          <w:lang w:val="ru-RU"/>
        </w:rPr>
        <w:t xml:space="preserve">                                               </w:t>
      </w:r>
      <w:r w:rsidRPr="00A555BF">
        <w:rPr>
          <w:rFonts w:ascii="Times New Roman" w:hAnsi="Times New Roman" w:cs="Times New Roman"/>
          <w:sz w:val="28"/>
          <w:szCs w:val="28"/>
        </w:rPr>
        <w:t>ЗАКОН УКРАЇНИ</w:t>
      </w:r>
    </w:p>
    <w:p w:rsidR="0031232E" w:rsidRPr="00A555BF" w:rsidP="00A555BF">
      <w:pPr>
        <w:pStyle w:val="Heading1"/>
        <w:bidi w:val="0"/>
        <w:spacing w:before="0" w:after="0"/>
        <w:jc w:val="center"/>
        <w:rPr>
          <w:rFonts w:ascii="Times New Roman" w:hAnsi="Times New Roman" w:cs="Times New Roman"/>
          <w:sz w:val="28"/>
          <w:szCs w:val="28"/>
          <w:lang w:val="ru-RU"/>
        </w:rPr>
      </w:pPr>
      <w:r w:rsidRPr="00A555BF" w:rsidR="00B70757">
        <w:rPr>
          <w:rFonts w:ascii="Times New Roman" w:hAnsi="Times New Roman" w:cs="Times New Roman"/>
          <w:sz w:val="28"/>
          <w:szCs w:val="28"/>
        </w:rPr>
        <w:t xml:space="preserve">Про внесення змін до Закону України </w:t>
      </w:r>
    </w:p>
    <w:p w:rsidR="00B70757" w:rsidRPr="00A555BF" w:rsidP="00A555BF">
      <w:pPr>
        <w:pStyle w:val="Heading1"/>
        <w:bidi w:val="0"/>
        <w:spacing w:before="0" w:after="0"/>
        <w:jc w:val="center"/>
        <w:rPr>
          <w:rFonts w:ascii="Times New Roman" w:hAnsi="Times New Roman" w:cs="Times New Roman"/>
          <w:sz w:val="28"/>
          <w:szCs w:val="28"/>
          <w:lang w:val="ru-RU"/>
        </w:rPr>
      </w:pPr>
      <w:r w:rsidRPr="00A555BF" w:rsidR="00754886">
        <w:rPr>
          <w:rFonts w:ascii="Times New Roman" w:hAnsi="Times New Roman" w:cs="Times New Roman"/>
          <w:sz w:val="28"/>
          <w:szCs w:val="28"/>
        </w:rPr>
        <w:t>«</w:t>
      </w:r>
      <w:r w:rsidRPr="00A555BF">
        <w:rPr>
          <w:rFonts w:ascii="Times New Roman" w:hAnsi="Times New Roman" w:cs="Times New Roman"/>
          <w:sz w:val="28"/>
          <w:szCs w:val="28"/>
        </w:rPr>
        <w:t>Про Антимонопольний комітет України</w:t>
      </w:r>
      <w:r w:rsidRPr="00A555BF" w:rsidR="00754886">
        <w:rPr>
          <w:rFonts w:ascii="Times New Roman" w:hAnsi="Times New Roman" w:cs="Times New Roman"/>
          <w:sz w:val="28"/>
          <w:szCs w:val="28"/>
        </w:rPr>
        <w:t>»</w:t>
      </w:r>
      <w:r w:rsidRPr="00A555BF">
        <w:rPr>
          <w:rFonts w:ascii="Times New Roman" w:hAnsi="Times New Roman" w:cs="Times New Roman"/>
          <w:sz w:val="28"/>
          <w:szCs w:val="28"/>
        </w:rPr>
        <w:t xml:space="preserve"> щодо кадрових питань діяль</w:t>
      </w:r>
      <w:r w:rsidRPr="00A555BF" w:rsidR="00754886">
        <w:rPr>
          <w:rFonts w:ascii="Times New Roman" w:hAnsi="Times New Roman" w:cs="Times New Roman"/>
          <w:sz w:val="28"/>
          <w:szCs w:val="28"/>
        </w:rPr>
        <w:t>ності Антимонопольного комітету</w:t>
      </w:r>
      <w:r w:rsidRPr="00A555BF" w:rsidR="0031232E">
        <w:rPr>
          <w:rFonts w:ascii="Times New Roman" w:hAnsi="Times New Roman" w:cs="Times New Roman"/>
          <w:sz w:val="28"/>
          <w:szCs w:val="28"/>
          <w:lang w:val="ru-RU"/>
        </w:rPr>
        <w:t xml:space="preserve"> </w:t>
      </w:r>
      <w:r w:rsidRPr="00A555BF">
        <w:rPr>
          <w:rFonts w:ascii="Times New Roman" w:hAnsi="Times New Roman" w:cs="Times New Roman"/>
          <w:sz w:val="28"/>
          <w:szCs w:val="28"/>
        </w:rPr>
        <w:t>України</w:t>
      </w:r>
    </w:p>
    <w:p w:rsidR="00754886" w:rsidRPr="00A555BF" w:rsidP="00A555BF">
      <w:pPr>
        <w:pStyle w:val="BodyText"/>
        <w:bidi w:val="0"/>
        <w:ind w:firstLine="360"/>
        <w:rPr>
          <w:rFonts w:ascii="Times New Roman" w:hAnsi="Times New Roman"/>
          <w:sz w:val="28"/>
          <w:szCs w:val="28"/>
          <w:lang w:val="ru-RU"/>
        </w:rPr>
      </w:pPr>
    </w:p>
    <w:p w:rsidR="00B70757" w:rsidRPr="00A555BF" w:rsidP="00A555BF">
      <w:pPr>
        <w:pStyle w:val="BodyText"/>
        <w:bidi w:val="0"/>
        <w:ind w:firstLine="360"/>
        <w:jc w:val="both"/>
        <w:rPr>
          <w:rFonts w:ascii="Times New Roman" w:hAnsi="Times New Roman"/>
          <w:color w:val="000000"/>
          <w:sz w:val="28"/>
          <w:szCs w:val="28"/>
        </w:rPr>
      </w:pPr>
      <w:r w:rsidRPr="00A555BF">
        <w:rPr>
          <w:rFonts w:ascii="Times New Roman" w:hAnsi="Times New Roman"/>
          <w:sz w:val="28"/>
          <w:szCs w:val="28"/>
        </w:rPr>
        <w:t>Верховна Рада України </w:t>
      </w:r>
      <w:r w:rsidRPr="00A555BF">
        <w:rPr>
          <w:rFonts w:ascii="Times New Roman" w:hAnsi="Times New Roman"/>
          <w:bCs/>
          <w:sz w:val="28"/>
          <w:szCs w:val="28"/>
        </w:rPr>
        <w:t>постановляє</w:t>
      </w:r>
      <w:r w:rsidRPr="00A555BF">
        <w:rPr>
          <w:rFonts w:ascii="Times New Roman" w:hAnsi="Times New Roman"/>
          <w:sz w:val="28"/>
          <w:szCs w:val="28"/>
        </w:rPr>
        <w:t>:</w:t>
      </w:r>
    </w:p>
    <w:p w:rsidR="00B70757" w:rsidRPr="00A555BF" w:rsidP="00A555BF">
      <w:pPr>
        <w:pStyle w:val="BodyTextFirstIndent"/>
        <w:bidi w:val="0"/>
        <w:ind w:firstLine="360"/>
        <w:jc w:val="both"/>
        <w:rPr>
          <w:rFonts w:ascii="Times New Roman" w:hAnsi="Times New Roman"/>
          <w:sz w:val="28"/>
          <w:szCs w:val="28"/>
        </w:rPr>
      </w:pPr>
      <w:r w:rsidRPr="00A555BF" w:rsidR="00EE2C9C">
        <w:rPr>
          <w:rFonts w:ascii="Times New Roman" w:hAnsi="Times New Roman"/>
          <w:sz w:val="28"/>
          <w:szCs w:val="28"/>
        </w:rPr>
        <w:t>І</w:t>
      </w:r>
      <w:r w:rsidRPr="00A555BF">
        <w:rPr>
          <w:rFonts w:ascii="Times New Roman" w:hAnsi="Times New Roman"/>
          <w:sz w:val="28"/>
          <w:szCs w:val="28"/>
        </w:rPr>
        <w:t>. Внести до</w:t>
      </w:r>
      <w:r w:rsidR="00A555BF">
        <w:rPr>
          <w:rFonts w:ascii="Times New Roman" w:hAnsi="Times New Roman"/>
          <w:sz w:val="28"/>
          <w:szCs w:val="28"/>
        </w:rPr>
        <w:t xml:space="preserve"> </w:t>
      </w:r>
      <w:r w:rsidRPr="00A555BF">
        <w:rPr>
          <w:rFonts w:ascii="Times New Roman" w:hAnsi="Times New Roman"/>
          <w:sz w:val="28"/>
          <w:szCs w:val="28"/>
        </w:rPr>
        <w:t> </w:t>
      </w:r>
      <w:hyperlink r:id="rId4" w:tgtFrame="_top" w:history="1">
        <w:r w:rsidRPr="00A555BF">
          <w:rPr>
            <w:rStyle w:val="Hyperlink"/>
            <w:rFonts w:ascii="Times New Roman" w:hAnsi="Times New Roman"/>
            <w:color w:val="000000"/>
            <w:sz w:val="28"/>
            <w:szCs w:val="28"/>
            <w:u w:val="none"/>
          </w:rPr>
          <w:t xml:space="preserve">Закону України </w:t>
        </w:r>
        <w:r w:rsidRPr="00A555BF" w:rsidR="00754886">
          <w:rPr>
            <w:rStyle w:val="Hyperlink"/>
            <w:rFonts w:ascii="Times New Roman" w:hAnsi="Times New Roman"/>
            <w:color w:val="000000"/>
            <w:sz w:val="28"/>
            <w:szCs w:val="28"/>
            <w:u w:val="none"/>
          </w:rPr>
          <w:t>«</w:t>
        </w:r>
        <w:r w:rsidRPr="00A555BF">
          <w:rPr>
            <w:rStyle w:val="Hyperlink"/>
            <w:rFonts w:ascii="Times New Roman" w:hAnsi="Times New Roman"/>
            <w:color w:val="000000"/>
            <w:sz w:val="28"/>
            <w:szCs w:val="28"/>
            <w:u w:val="none"/>
          </w:rPr>
          <w:t xml:space="preserve">Про </w:t>
        </w:r>
        <w:r w:rsidRPr="00A555BF">
          <w:rPr>
            <w:rFonts w:ascii="Times New Roman" w:hAnsi="Times New Roman"/>
            <w:bCs/>
            <w:sz w:val="28"/>
            <w:szCs w:val="28"/>
          </w:rPr>
          <w:t>Антимонопольний комітет</w:t>
        </w:r>
        <w:r w:rsidRPr="00A555BF">
          <w:rPr>
            <w:rStyle w:val="Hyperlink"/>
            <w:rFonts w:ascii="Times New Roman" w:hAnsi="Times New Roman"/>
            <w:color w:val="000000"/>
            <w:sz w:val="28"/>
            <w:szCs w:val="28"/>
            <w:u w:val="none"/>
          </w:rPr>
          <w:t xml:space="preserve">  України</w:t>
        </w:r>
        <w:r w:rsidRPr="00A555BF" w:rsidR="00754886">
          <w:rPr>
            <w:rStyle w:val="Hyperlink"/>
            <w:rFonts w:ascii="Times New Roman" w:hAnsi="Times New Roman"/>
            <w:color w:val="000000"/>
            <w:sz w:val="28"/>
            <w:szCs w:val="28"/>
            <w:u w:val="none"/>
          </w:rPr>
          <w:t>»</w:t>
        </w:r>
      </w:hyperlink>
      <w:r w:rsidRPr="00A555BF">
        <w:rPr>
          <w:rFonts w:ascii="Times New Roman" w:hAnsi="Times New Roman"/>
          <w:sz w:val="28"/>
          <w:szCs w:val="28"/>
        </w:rPr>
        <w:t xml:space="preserve"> (Відомості Верховної Ради України, </w:t>
      </w:r>
      <w:r w:rsidRPr="00A555BF">
        <w:rPr>
          <w:rFonts w:ascii="Times New Roman" w:hAnsi="Times New Roman"/>
          <w:sz w:val="28"/>
          <w:szCs w:val="28"/>
          <w:shd w:val="clear" w:color="auto" w:fill="FFFFFF"/>
        </w:rPr>
        <w:t>(Відомості Верховної Ради України, 1993 р., № 50, ст. 472; 2004 р., № 13, ст. 181):</w:t>
      </w:r>
      <w:r w:rsidRPr="00A555BF">
        <w:rPr>
          <w:rFonts w:ascii="Times New Roman" w:hAnsi="Times New Roman"/>
          <w:sz w:val="28"/>
          <w:szCs w:val="28"/>
        </w:rPr>
        <w:t xml:space="preserve">  такі зміни:</w:t>
      </w:r>
    </w:p>
    <w:p w:rsidR="00B70757" w:rsidRPr="00A555BF" w:rsidP="00A555BF">
      <w:pPr>
        <w:pStyle w:val="Heading2"/>
        <w:bidi w:val="0"/>
        <w:ind w:firstLine="360"/>
        <w:jc w:val="both"/>
        <w:rPr>
          <w:rFonts w:ascii="Times New Roman" w:hAnsi="Times New Roman"/>
          <w:sz w:val="28"/>
          <w:szCs w:val="28"/>
        </w:rPr>
      </w:pPr>
      <w:r w:rsidRPr="00A555BF">
        <w:rPr>
          <w:rStyle w:val="rvts9"/>
          <w:rFonts w:ascii="Times New Roman" w:hAnsi="Times New Roman"/>
          <w:b w:val="0"/>
          <w:bCs w:val="0"/>
          <w:color w:val="000000"/>
          <w:sz w:val="28"/>
          <w:szCs w:val="28"/>
        </w:rPr>
        <w:t>1)</w:t>
      </w:r>
      <w:r w:rsidRPr="00A555BF" w:rsidR="00754886">
        <w:rPr>
          <w:rStyle w:val="rvts9"/>
          <w:rFonts w:ascii="Times New Roman" w:hAnsi="Times New Roman"/>
          <w:b w:val="0"/>
          <w:bCs w:val="0"/>
          <w:color w:val="000000"/>
          <w:sz w:val="28"/>
          <w:szCs w:val="28"/>
        </w:rPr>
        <w:tab/>
      </w:r>
      <w:r w:rsidR="00A555BF">
        <w:rPr>
          <w:rStyle w:val="rvts9"/>
          <w:rFonts w:ascii="Times New Roman" w:hAnsi="Times New Roman"/>
          <w:b w:val="0"/>
          <w:bCs w:val="0"/>
          <w:color w:val="000000"/>
          <w:sz w:val="28"/>
          <w:szCs w:val="28"/>
        </w:rPr>
        <w:t>с</w:t>
      </w:r>
      <w:r w:rsidRPr="00A555BF" w:rsidR="0031232E">
        <w:rPr>
          <w:rStyle w:val="rvts9"/>
          <w:rFonts w:ascii="Times New Roman" w:hAnsi="Times New Roman"/>
          <w:b w:val="0"/>
          <w:bCs w:val="0"/>
          <w:color w:val="000000"/>
          <w:sz w:val="28"/>
          <w:szCs w:val="28"/>
        </w:rPr>
        <w:t>таттю 5</w:t>
      </w:r>
      <w:r w:rsidRPr="00A555BF">
        <w:rPr>
          <w:rStyle w:val="rvts9"/>
          <w:rFonts w:ascii="Times New Roman" w:hAnsi="Times New Roman"/>
          <w:b w:val="0"/>
          <w:bCs w:val="0"/>
          <w:color w:val="000000"/>
          <w:sz w:val="28"/>
          <w:szCs w:val="28"/>
        </w:rPr>
        <w:t> </w:t>
      </w:r>
      <w:r w:rsidRPr="00A555BF">
        <w:rPr>
          <w:rFonts w:ascii="Times New Roman" w:hAnsi="Times New Roman"/>
          <w:b w:val="0"/>
          <w:sz w:val="28"/>
          <w:szCs w:val="28"/>
        </w:rPr>
        <w:t xml:space="preserve"> </w:t>
      </w:r>
      <w:bookmarkStart w:id="0" w:name="n46"/>
      <w:bookmarkEnd w:id="0"/>
      <w:r w:rsidRPr="00A555BF">
        <w:rPr>
          <w:rFonts w:ascii="Times New Roman" w:hAnsi="Times New Roman"/>
          <w:b w:val="0"/>
          <w:sz w:val="28"/>
          <w:szCs w:val="28"/>
        </w:rPr>
        <w:t>викласти у такій редакції:</w:t>
      </w:r>
      <w:r w:rsidRPr="00A555BF">
        <w:rPr>
          <w:rFonts w:ascii="Times New Roman" w:hAnsi="Times New Roman"/>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здійснює свою діяльність відповідно до </w:t>
      </w:r>
      <w:hyperlink r:id="rId5" w:tgtFrame="_blank" w:history="1">
        <w:r w:rsidRPr="00A555BF">
          <w:rPr>
            <w:rStyle w:val="Hyperlink"/>
            <w:rFonts w:ascii="Times New Roman" w:hAnsi="Times New Roman"/>
            <w:color w:val="000000"/>
            <w:sz w:val="28"/>
            <w:szCs w:val="28"/>
            <w:u w:val="none"/>
          </w:rPr>
          <w:t>Конституції України</w:t>
        </w:r>
      </w:hyperlink>
      <w:r w:rsidRPr="00A555BF">
        <w:rPr>
          <w:rFonts w:ascii="Times New Roman" w:hAnsi="Times New Roman"/>
          <w:sz w:val="28"/>
          <w:szCs w:val="28"/>
        </w:rPr>
        <w:t>, законів України </w:t>
      </w:r>
      <w:hyperlink r:id="rId6" w:tgtFrame="_blank" w:history="1">
        <w:r w:rsidRPr="00A555BF" w:rsidR="00754886">
          <w:rPr>
            <w:rStyle w:val="Hyperlink"/>
            <w:rFonts w:ascii="Times New Roman" w:hAnsi="Times New Roman"/>
            <w:color w:val="000000"/>
            <w:sz w:val="28"/>
            <w:szCs w:val="28"/>
            <w:u w:val="none"/>
          </w:rPr>
          <w:t>«</w:t>
        </w:r>
        <w:r w:rsidRPr="00A555BF">
          <w:rPr>
            <w:rStyle w:val="Hyperlink"/>
            <w:rFonts w:ascii="Times New Roman" w:hAnsi="Times New Roman"/>
            <w:color w:val="000000"/>
            <w:sz w:val="28"/>
            <w:szCs w:val="28"/>
            <w:u w:val="none"/>
          </w:rPr>
          <w:t>Про захист економічної конкуренції</w:t>
        </w:r>
        <w:r w:rsidRPr="00A555BF" w:rsidR="00754886">
          <w:rPr>
            <w:rStyle w:val="Hyperlink"/>
            <w:rFonts w:ascii="Times New Roman" w:hAnsi="Times New Roman"/>
            <w:color w:val="000000"/>
            <w:sz w:val="28"/>
            <w:szCs w:val="28"/>
            <w:u w:val="none"/>
          </w:rPr>
          <w:t>»</w:t>
        </w:r>
      </w:hyperlink>
      <w:r w:rsidRPr="00A555BF">
        <w:rPr>
          <w:rFonts w:ascii="Times New Roman" w:hAnsi="Times New Roman"/>
          <w:sz w:val="28"/>
          <w:szCs w:val="28"/>
        </w:rPr>
        <w:t>, </w:t>
      </w:r>
      <w:hyperlink r:id="rId7" w:tgtFrame="_blank" w:history="1">
        <w:r w:rsidRPr="00A555BF" w:rsidR="00754886">
          <w:rPr>
            <w:rStyle w:val="Hyperlink"/>
            <w:rFonts w:ascii="Times New Roman" w:hAnsi="Times New Roman"/>
            <w:color w:val="000000"/>
            <w:sz w:val="28"/>
            <w:szCs w:val="28"/>
            <w:u w:val="none"/>
          </w:rPr>
          <w:t>«</w:t>
        </w:r>
        <w:r w:rsidRPr="00A555BF">
          <w:rPr>
            <w:rStyle w:val="Hyperlink"/>
            <w:rFonts w:ascii="Times New Roman" w:hAnsi="Times New Roman"/>
            <w:color w:val="000000"/>
            <w:sz w:val="28"/>
            <w:szCs w:val="28"/>
            <w:u w:val="none"/>
          </w:rPr>
          <w:t>Про захист від недобросовісної конкуренції</w:t>
        </w:r>
        <w:r w:rsidRPr="00A555BF" w:rsidR="00754886">
          <w:rPr>
            <w:rStyle w:val="Hyperlink"/>
            <w:rFonts w:ascii="Times New Roman" w:hAnsi="Times New Roman"/>
            <w:color w:val="000000"/>
            <w:sz w:val="28"/>
            <w:szCs w:val="28"/>
            <w:u w:val="none"/>
          </w:rPr>
          <w:t>»</w:t>
        </w:r>
      </w:hyperlink>
      <w:r w:rsidRPr="00A555BF">
        <w:rPr>
          <w:rFonts w:ascii="Times New Roman" w:hAnsi="Times New Roman"/>
          <w:sz w:val="28"/>
          <w:szCs w:val="28"/>
        </w:rPr>
        <w:t xml:space="preserve">, </w:t>
      </w:r>
      <w:hyperlink r:id="rId8" w:tgtFrame="_blank" w:history="1">
        <w:r w:rsidRPr="00A555BF" w:rsidR="00754886">
          <w:rPr>
            <w:rStyle w:val="Hyperlink"/>
            <w:rFonts w:ascii="Times New Roman" w:hAnsi="Times New Roman"/>
            <w:color w:val="000000"/>
            <w:sz w:val="28"/>
            <w:szCs w:val="28"/>
            <w:u w:val="none"/>
            <w:shd w:val="clear" w:color="auto" w:fill="FFFFFF"/>
          </w:rPr>
          <w:t>«</w:t>
        </w:r>
        <w:r w:rsidRPr="00A555BF">
          <w:rPr>
            <w:rStyle w:val="Hyperlink"/>
            <w:rFonts w:ascii="Times New Roman" w:hAnsi="Times New Roman"/>
            <w:color w:val="000000"/>
            <w:sz w:val="28"/>
            <w:szCs w:val="28"/>
            <w:u w:val="none"/>
            <w:shd w:val="clear" w:color="auto" w:fill="FFFFFF"/>
          </w:rPr>
          <w:t>Про природні монополії</w:t>
        </w:r>
        <w:r w:rsidRPr="00A555BF" w:rsidR="00754886">
          <w:rPr>
            <w:rStyle w:val="Hyperlink"/>
            <w:rFonts w:ascii="Times New Roman" w:hAnsi="Times New Roman"/>
            <w:color w:val="000000"/>
            <w:sz w:val="28"/>
            <w:szCs w:val="28"/>
            <w:u w:val="none"/>
            <w:shd w:val="clear" w:color="auto" w:fill="FFFFFF"/>
          </w:rPr>
          <w:t>»</w:t>
        </w:r>
      </w:hyperlink>
      <w:r w:rsidRPr="00A555BF">
        <w:rPr>
          <w:rFonts w:ascii="Times New Roman" w:hAnsi="Times New Roman"/>
          <w:sz w:val="28"/>
          <w:szCs w:val="28"/>
          <w:shd w:val="clear" w:color="auto" w:fill="FFFFFF"/>
        </w:rPr>
        <w:t>, </w:t>
      </w:r>
      <w:r w:rsidRPr="00A555BF">
        <w:rPr>
          <w:rFonts w:ascii="Times New Roman" w:hAnsi="Times New Roman"/>
          <w:sz w:val="28"/>
          <w:szCs w:val="28"/>
        </w:rPr>
        <w:t> </w:t>
      </w:r>
      <w:hyperlink r:id="rId9" w:tgtFrame="_blank" w:history="1">
        <w:r w:rsidRPr="00A555BF" w:rsidR="00754886">
          <w:rPr>
            <w:rStyle w:val="Hyperlink"/>
            <w:rFonts w:ascii="Times New Roman" w:hAnsi="Times New Roman"/>
            <w:color w:val="000000"/>
            <w:sz w:val="28"/>
            <w:szCs w:val="28"/>
            <w:u w:val="none"/>
          </w:rPr>
          <w:t>«</w:t>
        </w:r>
        <w:r w:rsidRPr="00A555BF">
          <w:rPr>
            <w:rStyle w:val="Hyperlink"/>
            <w:rFonts w:ascii="Times New Roman" w:hAnsi="Times New Roman"/>
            <w:color w:val="000000"/>
            <w:sz w:val="28"/>
            <w:szCs w:val="28"/>
            <w:u w:val="none"/>
          </w:rPr>
          <w:t>Про державну допомогу суб’єктам господарювання</w:t>
        </w:r>
        <w:r w:rsidRPr="00A555BF" w:rsidR="00754886">
          <w:rPr>
            <w:rStyle w:val="Hyperlink"/>
            <w:rFonts w:ascii="Times New Roman" w:hAnsi="Times New Roman"/>
            <w:color w:val="000000"/>
            <w:sz w:val="28"/>
            <w:szCs w:val="28"/>
            <w:u w:val="none"/>
          </w:rPr>
          <w:t>»</w:t>
        </w:r>
      </w:hyperlink>
      <w:r w:rsidRPr="00A555BF">
        <w:rPr>
          <w:rFonts w:ascii="Times New Roman" w:hAnsi="Times New Roman"/>
          <w:sz w:val="28"/>
          <w:szCs w:val="28"/>
        </w:rPr>
        <w:t>, « Про публічні закупівлі», цього Закону, інших законів та нормативно-правових актів, прийнятих відповідно до цих законів.</w:t>
      </w:r>
    </w:p>
    <w:p w:rsidR="00B70757" w:rsidRPr="00A555BF" w:rsidP="00A555BF">
      <w:pPr>
        <w:pStyle w:val="Heading2"/>
        <w:bidi w:val="0"/>
        <w:ind w:firstLine="360"/>
        <w:jc w:val="both"/>
        <w:rPr>
          <w:rStyle w:val="rvts9"/>
          <w:rFonts w:ascii="Times New Roman" w:hAnsi="Times New Roman"/>
          <w:b w:val="0"/>
          <w:bCs w:val="0"/>
          <w:sz w:val="28"/>
          <w:szCs w:val="28"/>
          <w:shd w:val="clear" w:color="auto" w:fill="FFFFFF"/>
        </w:rPr>
      </w:pPr>
      <w:r w:rsidRPr="00A555BF">
        <w:rPr>
          <w:rStyle w:val="rvts9"/>
          <w:rFonts w:ascii="Times New Roman" w:hAnsi="Times New Roman"/>
          <w:b w:val="0"/>
          <w:bCs w:val="0"/>
          <w:sz w:val="28"/>
          <w:szCs w:val="28"/>
          <w:shd w:val="clear" w:color="auto" w:fill="FFFFFF"/>
        </w:rPr>
        <w:t>2)</w:t>
      </w:r>
      <w:r w:rsidRPr="00A555BF" w:rsidR="00754886">
        <w:rPr>
          <w:rStyle w:val="rvts9"/>
          <w:rFonts w:ascii="Times New Roman" w:hAnsi="Times New Roman"/>
          <w:b w:val="0"/>
          <w:bCs w:val="0"/>
          <w:sz w:val="28"/>
          <w:szCs w:val="28"/>
          <w:shd w:val="clear" w:color="auto" w:fill="FFFFFF"/>
        </w:rPr>
        <w:tab/>
      </w:r>
      <w:r w:rsidRPr="00A555BF" w:rsidR="0031232E">
        <w:rPr>
          <w:rStyle w:val="rvts9"/>
          <w:rFonts w:ascii="Times New Roman" w:hAnsi="Times New Roman"/>
          <w:b w:val="0"/>
          <w:bCs w:val="0"/>
          <w:sz w:val="28"/>
          <w:szCs w:val="28"/>
          <w:shd w:val="clear" w:color="auto" w:fill="FFFFFF"/>
        </w:rPr>
        <w:t>н</w:t>
      </w:r>
      <w:r w:rsidRPr="00A555BF">
        <w:rPr>
          <w:rStyle w:val="rvts9"/>
          <w:rFonts w:ascii="Times New Roman" w:hAnsi="Times New Roman"/>
          <w:b w:val="0"/>
          <w:bCs w:val="0"/>
          <w:sz w:val="28"/>
          <w:szCs w:val="28"/>
          <w:shd w:val="clear" w:color="auto" w:fill="FFFFFF"/>
        </w:rPr>
        <w:t xml:space="preserve">азву глави ІІ викласти </w:t>
      </w:r>
      <w:r w:rsidRPr="00A555BF">
        <w:rPr>
          <w:rFonts w:ascii="Times New Roman" w:hAnsi="Times New Roman"/>
          <w:b w:val="0"/>
          <w:color w:val="000000"/>
          <w:sz w:val="28"/>
          <w:szCs w:val="28"/>
        </w:rPr>
        <w:t xml:space="preserve">у такій редакції: </w:t>
      </w:r>
      <w:r w:rsidRPr="00A555BF">
        <w:rPr>
          <w:rStyle w:val="rvts9"/>
          <w:rFonts w:ascii="Times New Roman" w:hAnsi="Times New Roman"/>
          <w:b w:val="0"/>
          <w:bCs w:val="0"/>
          <w:sz w:val="28"/>
          <w:szCs w:val="28"/>
          <w:shd w:val="clear" w:color="auto" w:fill="FFFFFF"/>
        </w:rPr>
        <w:t xml:space="preserve"> </w:t>
      </w:r>
    </w:p>
    <w:p w:rsidR="00B70757" w:rsidRPr="00A555BF" w:rsidP="00A555BF">
      <w:pPr>
        <w:pStyle w:val="BodyTextFirstIndent"/>
        <w:bidi w:val="0"/>
        <w:ind w:firstLine="360"/>
        <w:jc w:val="both"/>
        <w:rPr>
          <w:rStyle w:val="rvts15"/>
          <w:rFonts w:ascii="Times New Roman" w:hAnsi="Times New Roman"/>
          <w:bCs/>
          <w:color w:val="000000"/>
          <w:sz w:val="28"/>
          <w:szCs w:val="28"/>
        </w:rPr>
      </w:pPr>
      <w:r w:rsidRPr="00A555BF">
        <w:rPr>
          <w:rStyle w:val="rvts15"/>
          <w:rFonts w:ascii="Times New Roman" w:hAnsi="Times New Roman"/>
          <w:bCs/>
          <w:color w:val="000000"/>
          <w:sz w:val="28"/>
          <w:szCs w:val="28"/>
        </w:rPr>
        <w:t>ГЛАВА II.  СТРУКТУРА, СТАТУС, КОМПЕТЕНЦІЯ І ОРГАНІЗАЦІЯ ДІЯЛЬНОСТІ АНТИМОНОПОЛЬНОГО КОМІТЕТУ УКРАЇНИ</w:t>
      </w:r>
    </w:p>
    <w:p w:rsidR="0031232E" w:rsidRPr="00246310" w:rsidP="00A555BF">
      <w:pPr>
        <w:pStyle w:val="BodyText"/>
        <w:bidi w:val="0"/>
        <w:ind w:firstLine="360"/>
        <w:jc w:val="both"/>
        <w:rPr>
          <w:rStyle w:val="rvts11"/>
          <w:rFonts w:ascii="Times New Roman" w:hAnsi="Times New Roman"/>
          <w:iCs/>
          <w:color w:val="000000"/>
          <w:sz w:val="28"/>
          <w:szCs w:val="28"/>
          <w:lang w:val="ru-RU"/>
        </w:rPr>
      </w:pPr>
    </w:p>
    <w:p w:rsidR="000F026F" w:rsidRPr="00A555BF" w:rsidP="00A555BF">
      <w:pPr>
        <w:pStyle w:val="BodyText"/>
        <w:bidi w:val="0"/>
        <w:ind w:firstLine="360"/>
        <w:jc w:val="both"/>
        <w:rPr>
          <w:rStyle w:val="rvts11"/>
          <w:rFonts w:ascii="Times New Roman" w:hAnsi="Times New Roman"/>
          <w:iCs/>
          <w:color w:val="000000"/>
          <w:sz w:val="28"/>
          <w:szCs w:val="28"/>
          <w:lang w:val="ru-RU"/>
        </w:rPr>
      </w:pPr>
      <w:r w:rsidRPr="00A555BF" w:rsidR="0031232E">
        <w:rPr>
          <w:rStyle w:val="rvts11"/>
          <w:rFonts w:ascii="Times New Roman" w:hAnsi="Times New Roman"/>
          <w:iCs/>
          <w:color w:val="000000"/>
          <w:sz w:val="28"/>
          <w:szCs w:val="28"/>
          <w:lang w:val="ru-RU"/>
        </w:rPr>
        <w:t xml:space="preserve"> 3)    </w:t>
      </w:r>
      <w:r w:rsidR="00A555BF">
        <w:rPr>
          <w:rStyle w:val="rvts11"/>
          <w:rFonts w:ascii="Times New Roman" w:hAnsi="Times New Roman"/>
          <w:iCs/>
          <w:color w:val="000000"/>
          <w:sz w:val="28"/>
          <w:szCs w:val="28"/>
          <w:lang w:val="ru-RU"/>
        </w:rPr>
        <w:t>у</w:t>
      </w:r>
      <w:r w:rsidRPr="00A555BF">
        <w:rPr>
          <w:rStyle w:val="rvts11"/>
          <w:rFonts w:ascii="Times New Roman" w:hAnsi="Times New Roman"/>
          <w:iCs/>
          <w:color w:val="000000"/>
          <w:sz w:val="28"/>
          <w:szCs w:val="28"/>
          <w:lang w:val="ru-RU"/>
        </w:rPr>
        <w:t xml:space="preserve"> статті 6:</w:t>
      </w:r>
    </w:p>
    <w:p w:rsidR="00B70757" w:rsidRPr="00A555BF" w:rsidP="00A555BF">
      <w:pPr>
        <w:pStyle w:val="BodyText"/>
        <w:bidi w:val="0"/>
        <w:ind w:firstLine="360"/>
        <w:jc w:val="both"/>
        <w:rPr>
          <w:rFonts w:ascii="Times New Roman" w:hAnsi="Times New Roman"/>
          <w:sz w:val="28"/>
          <w:szCs w:val="28"/>
        </w:rPr>
      </w:pPr>
      <w:r w:rsidRPr="00A555BF" w:rsidR="0031232E">
        <w:rPr>
          <w:rStyle w:val="rvts11"/>
          <w:rFonts w:ascii="Times New Roman" w:hAnsi="Times New Roman"/>
          <w:iCs/>
          <w:color w:val="000000"/>
          <w:sz w:val="28"/>
          <w:szCs w:val="28"/>
          <w:lang w:val="ru-RU"/>
        </w:rPr>
        <w:t xml:space="preserve">  </w:t>
      </w:r>
      <w:r w:rsidRPr="00A555BF">
        <w:rPr>
          <w:rFonts w:ascii="Times New Roman" w:hAnsi="Times New Roman"/>
          <w:sz w:val="28"/>
          <w:szCs w:val="28"/>
        </w:rPr>
        <w:t>ч</w:t>
      </w:r>
      <w:r w:rsidRPr="00A555BF">
        <w:rPr>
          <w:rStyle w:val="rvts11"/>
          <w:rFonts w:ascii="Times New Roman" w:hAnsi="Times New Roman"/>
          <w:iCs/>
          <w:color w:val="000000"/>
          <w:sz w:val="28"/>
          <w:szCs w:val="28"/>
        </w:rPr>
        <w:t>астину першу</w:t>
      </w:r>
      <w:r w:rsidRPr="00A555BF" w:rsidR="0031232E">
        <w:rPr>
          <w:rStyle w:val="rvts11"/>
          <w:rFonts w:ascii="Times New Roman" w:hAnsi="Times New Roman"/>
          <w:iCs/>
          <w:color w:val="000000"/>
          <w:sz w:val="28"/>
          <w:szCs w:val="28"/>
        </w:rPr>
        <w:t xml:space="preserve"> </w:t>
      </w:r>
      <w:r w:rsidRPr="00A555BF" w:rsidR="00852B7E">
        <w:rPr>
          <w:rFonts w:ascii="Times New Roman" w:hAnsi="Times New Roman"/>
          <w:sz w:val="28"/>
          <w:szCs w:val="28"/>
        </w:rPr>
        <w:t>викласти у</w:t>
      </w:r>
      <w:r w:rsidR="00A555BF">
        <w:rPr>
          <w:rFonts w:ascii="Times New Roman" w:hAnsi="Times New Roman"/>
          <w:sz w:val="28"/>
          <w:szCs w:val="28"/>
        </w:rPr>
        <w:t xml:space="preserve"> такій</w:t>
      </w:r>
      <w:r w:rsidRPr="00A555BF" w:rsidR="00852B7E">
        <w:rPr>
          <w:rFonts w:ascii="Times New Roman" w:hAnsi="Times New Roman"/>
          <w:sz w:val="28"/>
          <w:szCs w:val="28"/>
        </w:rPr>
        <w:t xml:space="preserve"> </w:t>
      </w:r>
      <w:r w:rsidRPr="00A555BF">
        <w:rPr>
          <w:rFonts w:ascii="Times New Roman" w:hAnsi="Times New Roman"/>
          <w:sz w:val="28"/>
          <w:szCs w:val="28"/>
        </w:rPr>
        <w:t xml:space="preserve"> редакції: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утворюється у складі Голови та восьми державних уповноважених. На Голову комітету і державних уповноважених не поширюються обмеження, встановлені Законом України « Про державну службу»</w:t>
      </w:r>
      <w:r w:rsidR="00A555BF">
        <w:rPr>
          <w:rFonts w:ascii="Times New Roman" w:hAnsi="Times New Roman"/>
          <w:sz w:val="28"/>
          <w:szCs w:val="28"/>
        </w:rPr>
        <w:t>.</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shd w:val="clear" w:color="auto" w:fill="FFFFFF"/>
        </w:rPr>
        <w:t>доповнити частинами восьмою - чотирнадцятою такого змісту:</w:t>
      </w:r>
      <w:r w:rsidRPr="00A555BF">
        <w:rPr>
          <w:rFonts w:ascii="Times New Roman" w:hAnsi="Times New Roman"/>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«Головою</w:t>
      </w:r>
      <w:r w:rsidRPr="00A555BF">
        <w:rPr>
          <w:rStyle w:val="rvts11"/>
          <w:rFonts w:ascii="Times New Roman" w:hAnsi="Times New Roman"/>
          <w:iCs/>
          <w:color w:val="000000"/>
          <w:sz w:val="28"/>
          <w:szCs w:val="28"/>
        </w:rPr>
        <w:t xml:space="preserve"> </w:t>
      </w:r>
      <w:r w:rsidRPr="00A555BF">
        <w:rPr>
          <w:rFonts w:ascii="Times New Roman" w:hAnsi="Times New Roman"/>
          <w:sz w:val="28"/>
          <w:szCs w:val="28"/>
          <w:shd w:val="clear" w:color="auto" w:fill="FFFFFF"/>
        </w:rPr>
        <w:t>комітету</w:t>
      </w:r>
      <w:r w:rsidRPr="00A555BF">
        <w:rPr>
          <w:rFonts w:ascii="Times New Roman" w:hAnsi="Times New Roman"/>
          <w:sz w:val="28"/>
          <w:szCs w:val="28"/>
        </w:rPr>
        <w:t xml:space="preserve">, державним уповноваженим, головою територіального відділення </w:t>
      </w:r>
      <w:r w:rsidRPr="00A555BF">
        <w:rPr>
          <w:rFonts w:ascii="Times New Roman" w:hAnsi="Times New Roman"/>
          <w:sz w:val="28"/>
          <w:szCs w:val="28"/>
          <w:shd w:val="clear" w:color="auto" w:fill="FFFFFF"/>
        </w:rPr>
        <w:t xml:space="preserve">Антимонопольного </w:t>
      </w:r>
      <w:r w:rsidRPr="00A555BF">
        <w:rPr>
          <w:rFonts w:ascii="Times New Roman" w:hAnsi="Times New Roman"/>
          <w:sz w:val="28"/>
          <w:szCs w:val="28"/>
        </w:rPr>
        <w:t xml:space="preserve">комітету може бути громадянин України, який має повну вищу освіту (юридичну або економічну), високі професійні та моральні якості, позитивний досвід роботи у </w:t>
      </w:r>
      <w:r w:rsidRPr="00A555BF">
        <w:rPr>
          <w:rFonts w:ascii="Times New Roman" w:hAnsi="Times New Roman"/>
          <w:sz w:val="28"/>
          <w:szCs w:val="28"/>
          <w:shd w:val="clear" w:color="auto" w:fill="FFFFFF"/>
        </w:rPr>
        <w:t xml:space="preserve">системі органів Антимонопольного комітету </w:t>
      </w:r>
      <w:r w:rsidRPr="00A555BF">
        <w:rPr>
          <w:rFonts w:ascii="Times New Roman" w:hAnsi="Times New Roman"/>
          <w:sz w:val="28"/>
          <w:szCs w:val="28"/>
        </w:rPr>
        <w:t xml:space="preserve">не менше трьох років, у тому числі на керівних посадах не менше двох </w:t>
      </w:r>
      <w:r w:rsidRPr="00A555BF" w:rsidR="00EE2C9C">
        <w:rPr>
          <w:rFonts w:ascii="Times New Roman" w:hAnsi="Times New Roman"/>
          <w:sz w:val="28"/>
          <w:szCs w:val="28"/>
        </w:rPr>
        <w:t>років, володіє державною мовою.</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Строк повноважень Голови</w:t>
      </w:r>
      <w:r w:rsidRPr="00A555BF">
        <w:rPr>
          <w:rStyle w:val="rvts11"/>
          <w:rFonts w:ascii="Times New Roman" w:hAnsi="Times New Roman"/>
          <w:iCs/>
          <w:color w:val="000000"/>
          <w:sz w:val="28"/>
          <w:szCs w:val="28"/>
        </w:rPr>
        <w:t xml:space="preserve"> </w:t>
      </w:r>
      <w:r w:rsidRPr="00A555BF">
        <w:rPr>
          <w:rFonts w:ascii="Times New Roman" w:hAnsi="Times New Roman"/>
          <w:sz w:val="28"/>
          <w:szCs w:val="28"/>
          <w:shd w:val="clear" w:color="auto" w:fill="FFFFFF"/>
        </w:rPr>
        <w:t>комітету</w:t>
      </w:r>
      <w:r w:rsidRPr="00A555BF">
        <w:rPr>
          <w:rFonts w:ascii="Times New Roman" w:hAnsi="Times New Roman"/>
          <w:sz w:val="28"/>
          <w:szCs w:val="28"/>
        </w:rPr>
        <w:t xml:space="preserve">, державних уповноважених та голів територіальних відділень </w:t>
      </w:r>
      <w:r w:rsidRPr="00A555BF">
        <w:rPr>
          <w:rFonts w:ascii="Times New Roman" w:hAnsi="Times New Roman"/>
          <w:sz w:val="28"/>
          <w:szCs w:val="28"/>
          <w:shd w:val="clear" w:color="auto" w:fill="FFFFFF"/>
        </w:rPr>
        <w:t xml:space="preserve">Антимонопольного </w:t>
      </w:r>
      <w:r w:rsidRPr="00A555BF">
        <w:rPr>
          <w:rFonts w:ascii="Times New Roman" w:hAnsi="Times New Roman"/>
          <w:sz w:val="28"/>
          <w:szCs w:val="28"/>
        </w:rPr>
        <w:t>комітету України становить сім років. Ці посадові особи не можуть призначатися на зазначені посади більше ніж на два строки підряд.</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Після закінчення строку повноважень вони продовжують виконувати свої обов</w:t>
      </w:r>
      <w:r w:rsidRPr="00A555BF" w:rsidR="00754886">
        <w:rPr>
          <w:rFonts w:ascii="Times New Roman" w:hAnsi="Times New Roman"/>
          <w:sz w:val="28"/>
          <w:szCs w:val="28"/>
        </w:rPr>
        <w:t>’</w:t>
      </w:r>
      <w:r w:rsidRPr="00A555BF">
        <w:rPr>
          <w:rFonts w:ascii="Times New Roman" w:hAnsi="Times New Roman"/>
          <w:sz w:val="28"/>
          <w:szCs w:val="28"/>
        </w:rPr>
        <w:t>язки до призначення на ці посади нових посадових осіб.</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Повноваження Голови</w:t>
      </w:r>
      <w:r w:rsidRPr="00A555BF">
        <w:rPr>
          <w:rStyle w:val="rvts11"/>
          <w:rFonts w:ascii="Times New Roman" w:hAnsi="Times New Roman"/>
          <w:iCs/>
          <w:color w:val="000000"/>
          <w:sz w:val="28"/>
          <w:szCs w:val="28"/>
        </w:rPr>
        <w:t xml:space="preserve"> </w:t>
      </w:r>
      <w:r w:rsidRPr="00A555BF">
        <w:rPr>
          <w:rFonts w:ascii="Times New Roman" w:hAnsi="Times New Roman"/>
          <w:sz w:val="28"/>
          <w:szCs w:val="28"/>
          <w:shd w:val="clear" w:color="auto" w:fill="FFFFFF"/>
        </w:rPr>
        <w:t>комітету</w:t>
      </w:r>
      <w:r w:rsidRPr="00A555BF">
        <w:rPr>
          <w:rFonts w:ascii="Times New Roman" w:hAnsi="Times New Roman"/>
          <w:sz w:val="28"/>
          <w:szCs w:val="28"/>
        </w:rPr>
        <w:t xml:space="preserve">, державного уповноваженого, голови територіального відділення </w:t>
      </w:r>
      <w:r w:rsidRPr="00A555BF">
        <w:rPr>
          <w:rFonts w:ascii="Times New Roman" w:hAnsi="Times New Roman"/>
          <w:sz w:val="28"/>
          <w:szCs w:val="28"/>
          <w:shd w:val="clear" w:color="auto" w:fill="FFFFFF"/>
        </w:rPr>
        <w:t>Антимонопольного комітету України,</w:t>
      </w:r>
      <w:r w:rsidRPr="00A555BF">
        <w:rPr>
          <w:rFonts w:ascii="Times New Roman" w:hAnsi="Times New Roman"/>
          <w:sz w:val="28"/>
          <w:szCs w:val="28"/>
        </w:rPr>
        <w:t xml:space="preserve"> крім загальних підстав, передбачених законодавством про працю,  припиняються достроково за рішенням Верховної Ради</w:t>
      </w:r>
      <w:r w:rsidRPr="00A555BF">
        <w:rPr>
          <w:rFonts w:ascii="Times New Roman" w:hAnsi="Times New Roman"/>
          <w:sz w:val="28"/>
          <w:szCs w:val="28"/>
          <w:shd w:val="clear" w:color="auto" w:fill="FFFFFF"/>
        </w:rPr>
        <w:t xml:space="preserve"> України  </w:t>
      </w:r>
      <w:r w:rsidRPr="00A555BF">
        <w:rPr>
          <w:rFonts w:ascii="Times New Roman" w:hAnsi="Times New Roman"/>
          <w:sz w:val="28"/>
          <w:szCs w:val="28"/>
        </w:rPr>
        <w:t xml:space="preserve"> у разі:</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грубого порушення службових обов</w:t>
      </w:r>
      <w:r w:rsidRPr="00A555BF" w:rsidR="00754886">
        <w:rPr>
          <w:rFonts w:ascii="Times New Roman" w:hAnsi="Times New Roman"/>
          <w:sz w:val="28"/>
          <w:szCs w:val="28"/>
        </w:rPr>
        <w:t>’</w:t>
      </w:r>
      <w:r w:rsidRPr="00A555BF">
        <w:rPr>
          <w:rFonts w:ascii="Times New Roman" w:hAnsi="Times New Roman"/>
          <w:sz w:val="28"/>
          <w:szCs w:val="28"/>
        </w:rPr>
        <w:t xml:space="preserve">язків, </w:t>
      </w:r>
      <w:r w:rsidRPr="00A555BF">
        <w:rPr>
          <w:rStyle w:val="3oh-58nk"/>
          <w:rFonts w:ascii="Times New Roman" w:hAnsi="Times New Roman"/>
          <w:color w:val="000000"/>
          <w:sz w:val="28"/>
          <w:szCs w:val="28"/>
        </w:rPr>
        <w:t xml:space="preserve">підтверджених належними та допустимими доказами </w:t>
      </w:r>
      <w:r w:rsidRPr="00A555BF">
        <w:rPr>
          <w:rFonts w:ascii="Times New Roman" w:hAnsi="Times New Roman"/>
          <w:sz w:val="28"/>
          <w:szCs w:val="28"/>
        </w:rPr>
        <w:t>або злочину;</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подання заяви про звільнення з посади за власним бажанням, зокрема в разі неможливості виконувати свої повноваження за станом здоров</w:t>
      </w:r>
      <w:r w:rsidRPr="00A555BF" w:rsidR="00754886">
        <w:rPr>
          <w:rFonts w:ascii="Times New Roman" w:hAnsi="Times New Roman"/>
          <w:sz w:val="28"/>
          <w:szCs w:val="28"/>
        </w:rPr>
        <w:t>’</w:t>
      </w:r>
      <w:r w:rsidRPr="00A555BF">
        <w:rPr>
          <w:rFonts w:ascii="Times New Roman" w:hAnsi="Times New Roman"/>
          <w:sz w:val="28"/>
          <w:szCs w:val="28"/>
        </w:rPr>
        <w:t>я або у разі виходу на пенсію;</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xml:space="preserve">подання заяви про відставку у разі принципової незгоди з актом (актами) </w:t>
      </w:r>
      <w:r w:rsidRPr="00A555BF">
        <w:rPr>
          <w:rFonts w:ascii="Times New Roman" w:hAnsi="Times New Roman"/>
          <w:sz w:val="28"/>
          <w:szCs w:val="28"/>
          <w:shd w:val="clear" w:color="auto" w:fill="FFFFFF"/>
        </w:rPr>
        <w:t>Антимонопольного комітету України</w:t>
      </w:r>
      <w:r w:rsidRPr="00A555BF">
        <w:rPr>
          <w:rFonts w:ascii="Times New Roman" w:hAnsi="Times New Roman"/>
          <w:sz w:val="28"/>
          <w:szCs w:val="28"/>
        </w:rPr>
        <w:t xml:space="preserve">  разом із викладенням у письмовій формі окремої думки щодо відповідних актів Комітету;</w:t>
      </w:r>
    </w:p>
    <w:p w:rsidR="00B70757" w:rsidRPr="00A555BF" w:rsidP="00A555BF">
      <w:pPr>
        <w:pStyle w:val="BodyText"/>
        <w:bidi w:val="0"/>
        <w:ind w:firstLine="360"/>
        <w:jc w:val="both"/>
        <w:rPr>
          <w:rFonts w:ascii="Times New Roman" w:hAnsi="Times New Roman"/>
          <w:sz w:val="28"/>
          <w:szCs w:val="28"/>
        </w:rPr>
      </w:pPr>
      <w:r w:rsidRPr="00A555BF">
        <w:rPr>
          <w:rFonts w:ascii="Times New Roman" w:hAnsi="Times New Roman"/>
          <w:sz w:val="28"/>
          <w:szCs w:val="28"/>
        </w:rPr>
        <w:t>призначення чи обрання на іншу посаду за його згодою; ;</w:t>
      </w:r>
    </w:p>
    <w:p w:rsidR="00B70757" w:rsidRPr="00A555BF" w:rsidP="00A555BF">
      <w:pPr>
        <w:pStyle w:val="BodyText"/>
        <w:bidi w:val="0"/>
        <w:ind w:firstLine="360"/>
        <w:jc w:val="both"/>
        <w:rPr>
          <w:rFonts w:ascii="Times New Roman" w:hAnsi="Times New Roman"/>
          <w:sz w:val="28"/>
          <w:szCs w:val="28"/>
        </w:rPr>
      </w:pPr>
      <w:r w:rsidRPr="00A555BF">
        <w:rPr>
          <w:rFonts w:ascii="Times New Roman" w:hAnsi="Times New Roman"/>
          <w:sz w:val="28"/>
          <w:szCs w:val="28"/>
        </w:rPr>
        <w:t xml:space="preserve">визнання його безвісно відсутнім чи оголошення його померлим;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припинення його громадянства України або виїзду на постійне проживання за межі України;</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Не може бути підставою для звільнення зазначених посадових осіб набуття повноважень новообраним Президентом України.</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Повноваження зазначених посадових осіб припиняються з дня підписання Головою Верховної Ради України рішення  про їх звільнення.</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Особа, повноваження якої  закінчились або припинені, зобов</w:t>
      </w:r>
      <w:r w:rsidRPr="00A555BF" w:rsidR="00754886">
        <w:rPr>
          <w:rFonts w:ascii="Times New Roman" w:hAnsi="Times New Roman"/>
          <w:sz w:val="28"/>
          <w:szCs w:val="28"/>
        </w:rPr>
        <w:t>’</w:t>
      </w:r>
      <w:r w:rsidRPr="00A555BF">
        <w:rPr>
          <w:rFonts w:ascii="Times New Roman" w:hAnsi="Times New Roman"/>
          <w:sz w:val="28"/>
          <w:szCs w:val="28"/>
        </w:rPr>
        <w:t xml:space="preserve">язана наступного року після закінчення або припинення повноважень подати декларацію особи, уповноваженої на виконання функцій держави або місцевого самоврядування, за минулий рік відповідно до Закону України </w:t>
      </w:r>
      <w:r w:rsidRPr="00A555BF" w:rsidR="00754886">
        <w:rPr>
          <w:rFonts w:ascii="Times New Roman" w:hAnsi="Times New Roman"/>
          <w:sz w:val="28"/>
          <w:szCs w:val="28"/>
        </w:rPr>
        <w:t>«</w:t>
      </w:r>
      <w:r w:rsidRPr="00A555BF">
        <w:rPr>
          <w:rFonts w:ascii="Times New Roman" w:hAnsi="Times New Roman"/>
          <w:sz w:val="28"/>
          <w:szCs w:val="28"/>
        </w:rPr>
        <w:t>Про запобігання корупції</w:t>
      </w:r>
      <w:r w:rsidRPr="00A555BF" w:rsidR="00754886">
        <w:rPr>
          <w:rFonts w:ascii="Times New Roman" w:hAnsi="Times New Roman"/>
          <w:sz w:val="28"/>
          <w:szCs w:val="28"/>
        </w:rPr>
        <w:t>»</w:t>
      </w:r>
      <w:r w:rsidRPr="00A555BF">
        <w:rPr>
          <w:rFonts w:ascii="Times New Roman" w:hAnsi="Times New Roman"/>
          <w:sz w:val="28"/>
          <w:szCs w:val="28"/>
        </w:rPr>
        <w:t>.</w:t>
      </w:r>
    </w:p>
    <w:p w:rsidR="00B70757" w:rsidRPr="00A555BF" w:rsidP="00A555BF">
      <w:pPr>
        <w:pStyle w:val="Heading2"/>
        <w:bidi w:val="0"/>
        <w:ind w:firstLine="360"/>
        <w:jc w:val="both"/>
        <w:rPr>
          <w:rStyle w:val="rvts11"/>
          <w:rFonts w:ascii="Times New Roman" w:hAnsi="Times New Roman"/>
          <w:b w:val="0"/>
          <w:iCs/>
          <w:color w:val="000000"/>
          <w:sz w:val="28"/>
          <w:szCs w:val="28"/>
        </w:rPr>
      </w:pPr>
      <w:r w:rsidRPr="00A555BF" w:rsidR="006817C9">
        <w:rPr>
          <w:rStyle w:val="rvts11"/>
          <w:rFonts w:ascii="Times New Roman" w:hAnsi="Times New Roman"/>
          <w:b w:val="0"/>
          <w:iCs/>
          <w:color w:val="000000"/>
          <w:sz w:val="28"/>
          <w:szCs w:val="28"/>
        </w:rPr>
        <w:t>5</w:t>
      </w:r>
      <w:r w:rsidRPr="00A555BF">
        <w:rPr>
          <w:rStyle w:val="rvts11"/>
          <w:rFonts w:ascii="Times New Roman" w:hAnsi="Times New Roman"/>
          <w:b w:val="0"/>
          <w:iCs/>
          <w:color w:val="000000"/>
          <w:sz w:val="28"/>
          <w:szCs w:val="28"/>
        </w:rPr>
        <w:t>)</w:t>
      </w:r>
      <w:r w:rsidRPr="00A555BF" w:rsidR="00754886">
        <w:rPr>
          <w:rStyle w:val="rvts11"/>
          <w:rFonts w:ascii="Times New Roman" w:hAnsi="Times New Roman"/>
          <w:b w:val="0"/>
          <w:iCs/>
          <w:color w:val="000000"/>
          <w:sz w:val="28"/>
          <w:szCs w:val="28"/>
        </w:rPr>
        <w:tab/>
      </w:r>
      <w:r w:rsidRPr="00A555BF">
        <w:rPr>
          <w:rStyle w:val="rvts11"/>
          <w:rFonts w:ascii="Times New Roman" w:hAnsi="Times New Roman"/>
          <w:b w:val="0"/>
          <w:iCs/>
          <w:color w:val="000000"/>
          <w:sz w:val="28"/>
          <w:szCs w:val="28"/>
        </w:rPr>
        <w:t>у статті 7:</w:t>
      </w:r>
    </w:p>
    <w:p w:rsidR="00B70757" w:rsidRPr="00A555BF" w:rsidP="00A555BF">
      <w:pPr>
        <w:pStyle w:val="List"/>
        <w:bidi w:val="0"/>
        <w:ind w:left="0" w:firstLine="360"/>
        <w:jc w:val="both"/>
        <w:rPr>
          <w:rStyle w:val="rvts11"/>
          <w:rFonts w:ascii="Times New Roman" w:hAnsi="Times New Roman"/>
          <w:iCs/>
          <w:color w:val="000000"/>
          <w:sz w:val="28"/>
          <w:szCs w:val="28"/>
        </w:rPr>
      </w:pPr>
      <w:r w:rsidRPr="00A555BF">
        <w:rPr>
          <w:rStyle w:val="rvts11"/>
          <w:rFonts w:ascii="Times New Roman" w:hAnsi="Times New Roman"/>
          <w:iCs/>
          <w:color w:val="000000"/>
          <w:sz w:val="28"/>
          <w:szCs w:val="28"/>
        </w:rPr>
        <w:t>пункт 17-1 частини першої</w:t>
      </w:r>
      <w:r w:rsidRPr="00A555BF">
        <w:rPr>
          <w:rFonts w:ascii="Times New Roman" w:hAnsi="Times New Roman"/>
          <w:sz w:val="28"/>
          <w:szCs w:val="28"/>
        </w:rPr>
        <w:t xml:space="preserve">  вилучити;</w:t>
      </w:r>
    </w:p>
    <w:p w:rsidR="0031232E" w:rsidRPr="00246310" w:rsidP="00A555BF">
      <w:pPr>
        <w:pStyle w:val="List"/>
        <w:bidi w:val="0"/>
        <w:ind w:left="0" w:firstLine="360"/>
        <w:jc w:val="both"/>
        <w:rPr>
          <w:rStyle w:val="rvts11"/>
          <w:rFonts w:ascii="Times New Roman" w:hAnsi="Times New Roman"/>
          <w:iCs/>
          <w:color w:val="000000"/>
          <w:sz w:val="28"/>
          <w:szCs w:val="28"/>
          <w:lang w:val="ru-RU"/>
        </w:rPr>
      </w:pPr>
    </w:p>
    <w:p w:rsidR="00B70757" w:rsidRPr="00A555BF" w:rsidP="00A555BF">
      <w:pPr>
        <w:pStyle w:val="List"/>
        <w:bidi w:val="0"/>
        <w:ind w:left="0" w:firstLine="360"/>
        <w:jc w:val="both"/>
        <w:rPr>
          <w:rFonts w:ascii="Times New Roman" w:hAnsi="Times New Roman"/>
          <w:sz w:val="28"/>
          <w:szCs w:val="28"/>
        </w:rPr>
      </w:pPr>
      <w:r w:rsidRPr="00A555BF">
        <w:rPr>
          <w:rStyle w:val="rvts11"/>
          <w:rFonts w:ascii="Times New Roman" w:hAnsi="Times New Roman"/>
          <w:iCs/>
          <w:color w:val="000000"/>
          <w:sz w:val="28"/>
          <w:szCs w:val="28"/>
        </w:rPr>
        <w:t>пункт 18 частини  першої</w:t>
      </w:r>
      <w:r w:rsidRPr="00A555BF">
        <w:rPr>
          <w:rFonts w:ascii="Times New Roman" w:hAnsi="Times New Roman"/>
          <w:sz w:val="28"/>
          <w:szCs w:val="28"/>
        </w:rPr>
        <w:t xml:space="preserve"> викласти у такій редакції:</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«18) здійснювати інші повноваження, передбачені законодавством про захист економічної конкуренції та </w:t>
      </w:r>
      <w:hyperlink r:id="rId10" w:tgtFrame="_blank" w:history="1">
        <w:r w:rsidRPr="00A555BF">
          <w:rPr>
            <w:rStyle w:val="Hyperlink"/>
            <w:rFonts w:ascii="Times New Roman" w:hAnsi="Times New Roman"/>
            <w:color w:val="000000"/>
            <w:sz w:val="28"/>
            <w:szCs w:val="28"/>
            <w:u w:val="none"/>
          </w:rPr>
          <w:t>Законами України</w:t>
        </w:r>
      </w:hyperlink>
      <w:r w:rsidRPr="00A555BF">
        <w:rPr>
          <w:rFonts w:ascii="Times New Roman" w:hAnsi="Times New Roman"/>
          <w:sz w:val="28"/>
          <w:szCs w:val="28"/>
        </w:rPr>
        <w:t> «Про природні монополії»,</w:t>
      </w:r>
      <w:r w:rsidRPr="00A555BF" w:rsidR="00754886">
        <w:rPr>
          <w:rFonts w:ascii="Times New Roman" w:hAnsi="Times New Roman"/>
          <w:sz w:val="28"/>
          <w:szCs w:val="28"/>
        </w:rPr>
        <w:t>»</w:t>
      </w:r>
      <w:r w:rsidRPr="00A555BF">
        <w:rPr>
          <w:rFonts w:ascii="Times New Roman" w:hAnsi="Times New Roman"/>
          <w:sz w:val="28"/>
          <w:szCs w:val="28"/>
        </w:rPr>
        <w:t xml:space="preserve">  «Про державну допомогу суб’єктам господарювання</w:t>
      </w:r>
      <w:r w:rsidRPr="00A555BF" w:rsidR="00754886">
        <w:rPr>
          <w:rFonts w:ascii="Times New Roman" w:hAnsi="Times New Roman"/>
          <w:sz w:val="28"/>
          <w:szCs w:val="28"/>
        </w:rPr>
        <w:t>»</w:t>
      </w:r>
      <w:r w:rsidRPr="00A555BF">
        <w:rPr>
          <w:rFonts w:ascii="Times New Roman" w:hAnsi="Times New Roman"/>
          <w:sz w:val="28"/>
          <w:szCs w:val="28"/>
        </w:rPr>
        <w:t xml:space="preserve"> та </w:t>
      </w:r>
      <w:hyperlink r:id="rId11" w:tgtFrame="_blank" w:history="1">
        <w:r w:rsidRPr="00246310" w:rsidR="00246310">
          <w:rPr>
            <w:rStyle w:val="Hyperlink"/>
            <w:rFonts w:ascii="Times New Roman" w:hAnsi="Times New Roman"/>
          </w:rPr>
          <w:t>https://zakon.rada.gov.ua/laws/show/922-19</w:t>
        </w:r>
      </w:hyperlink>
      <w:r w:rsidRPr="00A555BF">
        <w:rPr>
          <w:rFonts w:ascii="Times New Roman" w:hAnsi="Times New Roman"/>
          <w:sz w:val="28"/>
          <w:szCs w:val="28"/>
        </w:rPr>
        <w:t xml:space="preserve"> </w:t>
      </w:r>
      <w:r w:rsidRPr="00A555BF" w:rsidR="00754886">
        <w:rPr>
          <w:rFonts w:ascii="Times New Roman" w:hAnsi="Times New Roman"/>
          <w:sz w:val="28"/>
          <w:szCs w:val="28"/>
        </w:rPr>
        <w:t>«</w:t>
      </w:r>
      <w:r w:rsidRPr="00A555BF">
        <w:rPr>
          <w:rFonts w:ascii="Times New Roman" w:hAnsi="Times New Roman"/>
          <w:sz w:val="28"/>
          <w:szCs w:val="28"/>
        </w:rPr>
        <w:t>Про публічні закупівлі</w:t>
      </w:r>
      <w:r w:rsidRPr="00A555BF" w:rsidR="00754886">
        <w:rPr>
          <w:rFonts w:ascii="Times New Roman" w:hAnsi="Times New Roman"/>
          <w:sz w:val="28"/>
          <w:szCs w:val="28"/>
        </w:rPr>
        <w:t>»</w:t>
      </w:r>
      <w:r w:rsidRPr="00A555BF">
        <w:rPr>
          <w:rFonts w:ascii="Times New Roman" w:hAnsi="Times New Roman"/>
          <w:sz w:val="28"/>
          <w:szCs w:val="28"/>
        </w:rPr>
        <w:t>;</w:t>
      </w:r>
    </w:p>
    <w:p w:rsidR="00B70757" w:rsidRPr="00A555BF" w:rsidP="00A555BF">
      <w:pPr>
        <w:pStyle w:val="BodyTextFirstIndent"/>
        <w:bidi w:val="0"/>
        <w:ind w:firstLine="360"/>
        <w:jc w:val="both"/>
        <w:rPr>
          <w:rFonts w:ascii="Times New Roman" w:hAnsi="Times New Roman"/>
          <w:sz w:val="28"/>
          <w:szCs w:val="28"/>
        </w:rPr>
      </w:pPr>
      <w:r w:rsidRPr="00A555BF">
        <w:rPr>
          <w:rStyle w:val="rvts11"/>
          <w:rFonts w:ascii="Times New Roman" w:hAnsi="Times New Roman"/>
          <w:iCs/>
          <w:color w:val="000000"/>
          <w:sz w:val="28"/>
          <w:szCs w:val="28"/>
        </w:rPr>
        <w:t>пункт 19 частини третьої</w:t>
      </w:r>
      <w:r w:rsidRPr="00A555BF">
        <w:rPr>
          <w:rFonts w:ascii="Times New Roman" w:hAnsi="Times New Roman"/>
          <w:sz w:val="28"/>
          <w:szCs w:val="28"/>
        </w:rPr>
        <w:t xml:space="preserve"> викласти у такій редакції:</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19) здійснювати інші повноваження, передбачені законодавством про захист економічної конкуренції та </w:t>
      </w:r>
      <w:hyperlink r:id="rId10" w:tgtFrame="_blank" w:history="1">
        <w:r w:rsidRPr="00A555BF">
          <w:rPr>
            <w:rStyle w:val="Hyperlink"/>
            <w:rFonts w:ascii="Times New Roman" w:hAnsi="Times New Roman"/>
            <w:color w:val="000000"/>
            <w:sz w:val="28"/>
            <w:szCs w:val="28"/>
            <w:u w:val="none"/>
          </w:rPr>
          <w:t>Законами України</w:t>
        </w:r>
      </w:hyperlink>
      <w:r w:rsidRPr="00A555BF">
        <w:rPr>
          <w:rFonts w:ascii="Times New Roman" w:hAnsi="Times New Roman"/>
          <w:sz w:val="28"/>
          <w:szCs w:val="28"/>
        </w:rPr>
        <w:t>: «Про природні монополії»,</w:t>
      </w:r>
      <w:r w:rsidRPr="00A555BF" w:rsidR="00754886">
        <w:rPr>
          <w:rFonts w:ascii="Times New Roman" w:hAnsi="Times New Roman"/>
          <w:sz w:val="28"/>
          <w:szCs w:val="28"/>
        </w:rPr>
        <w:t>»</w:t>
      </w:r>
      <w:r w:rsidRPr="00A555BF">
        <w:rPr>
          <w:rFonts w:ascii="Times New Roman" w:hAnsi="Times New Roman"/>
          <w:sz w:val="28"/>
          <w:szCs w:val="28"/>
        </w:rPr>
        <w:t xml:space="preserve">   «Про державну допомогу суб’єктам господарювання</w:t>
      </w:r>
      <w:r w:rsidRPr="00A555BF" w:rsidR="00754886">
        <w:rPr>
          <w:rFonts w:ascii="Times New Roman" w:hAnsi="Times New Roman"/>
          <w:sz w:val="28"/>
          <w:szCs w:val="28"/>
        </w:rPr>
        <w:t>»</w:t>
      </w:r>
      <w:r w:rsidRPr="00A555BF">
        <w:rPr>
          <w:rFonts w:ascii="Times New Roman" w:hAnsi="Times New Roman"/>
          <w:sz w:val="28"/>
          <w:szCs w:val="28"/>
        </w:rPr>
        <w:t xml:space="preserve"> та </w:t>
      </w:r>
      <w:hyperlink r:id="rId11" w:tgtFrame="_blank" w:history="1">
        <w:r w:rsidRPr="00246310" w:rsidR="00246310">
          <w:rPr>
            <w:rStyle w:val="Hyperlink"/>
            <w:rFonts w:ascii="Times New Roman" w:hAnsi="Times New Roman"/>
          </w:rPr>
          <w:t>https://zakon.rada.gov.ua/laws/show/922-19</w:t>
        </w:r>
      </w:hyperlink>
      <w:r w:rsidRPr="00A555BF">
        <w:rPr>
          <w:rFonts w:ascii="Times New Roman" w:hAnsi="Times New Roman"/>
          <w:sz w:val="28"/>
          <w:szCs w:val="28"/>
        </w:rPr>
        <w:t xml:space="preserve"> </w:t>
      </w:r>
      <w:r w:rsidRPr="00A555BF" w:rsidR="00754886">
        <w:rPr>
          <w:rFonts w:ascii="Times New Roman" w:hAnsi="Times New Roman"/>
          <w:sz w:val="28"/>
          <w:szCs w:val="28"/>
        </w:rPr>
        <w:t>«</w:t>
      </w:r>
      <w:r w:rsidRPr="00A555BF">
        <w:rPr>
          <w:rFonts w:ascii="Times New Roman" w:hAnsi="Times New Roman"/>
          <w:sz w:val="28"/>
          <w:szCs w:val="28"/>
        </w:rPr>
        <w:t>Про публічні закупівлі</w:t>
      </w:r>
      <w:r w:rsidRPr="00A555BF" w:rsidR="00754886">
        <w:rPr>
          <w:rFonts w:ascii="Times New Roman" w:hAnsi="Times New Roman"/>
          <w:sz w:val="28"/>
          <w:szCs w:val="28"/>
        </w:rPr>
        <w:t>»</w:t>
      </w:r>
      <w:r w:rsidRPr="00A555BF">
        <w:rPr>
          <w:rFonts w:ascii="Times New Roman" w:hAnsi="Times New Roman"/>
          <w:sz w:val="28"/>
          <w:szCs w:val="28"/>
        </w:rPr>
        <w:t>;</w:t>
      </w:r>
      <w:r w:rsidRPr="00A555BF">
        <w:rPr>
          <w:rStyle w:val="rvts11"/>
          <w:rFonts w:ascii="Times New Roman" w:hAnsi="Times New Roman"/>
          <w:iCs/>
          <w:color w:val="000000"/>
          <w:sz w:val="28"/>
          <w:szCs w:val="28"/>
        </w:rPr>
        <w:t xml:space="preserve"> </w:t>
      </w:r>
    </w:p>
    <w:p w:rsidR="000F026F" w:rsidRPr="00A555BF" w:rsidP="00A555BF">
      <w:pPr>
        <w:pStyle w:val="Heading2"/>
        <w:bidi w:val="0"/>
        <w:ind w:firstLine="360"/>
        <w:jc w:val="both"/>
        <w:rPr>
          <w:rStyle w:val="rvts9"/>
          <w:rFonts w:ascii="Times New Roman" w:hAnsi="Times New Roman"/>
          <w:b w:val="0"/>
          <w:bCs w:val="0"/>
          <w:color w:val="000000"/>
          <w:sz w:val="28"/>
          <w:szCs w:val="28"/>
        </w:rPr>
      </w:pPr>
      <w:bookmarkStart w:id="1" w:name="n119"/>
      <w:bookmarkEnd w:id="1"/>
      <w:r w:rsidRPr="00A555BF" w:rsidR="006817C9">
        <w:rPr>
          <w:rStyle w:val="rvts9"/>
          <w:rFonts w:ascii="Times New Roman" w:hAnsi="Times New Roman"/>
          <w:b w:val="0"/>
          <w:bCs w:val="0"/>
          <w:color w:val="000000"/>
          <w:sz w:val="28"/>
          <w:szCs w:val="28"/>
        </w:rPr>
        <w:t>6</w:t>
      </w:r>
      <w:r w:rsidRPr="00A555BF" w:rsidR="00B70757">
        <w:rPr>
          <w:rStyle w:val="rvts9"/>
          <w:rFonts w:ascii="Times New Roman" w:hAnsi="Times New Roman"/>
          <w:b w:val="0"/>
          <w:bCs w:val="0"/>
          <w:color w:val="000000"/>
          <w:sz w:val="28"/>
          <w:szCs w:val="28"/>
        </w:rPr>
        <w:t>)</w:t>
      </w:r>
      <w:bookmarkStart w:id="2" w:name="n124"/>
      <w:bookmarkEnd w:id="2"/>
      <w:r w:rsidRPr="00A555BF" w:rsidR="006817C9">
        <w:rPr>
          <w:rStyle w:val="rvts9"/>
          <w:rFonts w:ascii="Times New Roman" w:hAnsi="Times New Roman"/>
          <w:b w:val="0"/>
          <w:bCs w:val="0"/>
          <w:color w:val="000000"/>
          <w:sz w:val="28"/>
          <w:szCs w:val="28"/>
        </w:rPr>
        <w:t xml:space="preserve"> </w:t>
      </w:r>
      <w:r w:rsidRPr="00A555BF" w:rsidR="00852B7E">
        <w:rPr>
          <w:rStyle w:val="rvts9"/>
          <w:rFonts w:ascii="Times New Roman" w:hAnsi="Times New Roman"/>
          <w:b w:val="0"/>
          <w:bCs w:val="0"/>
          <w:color w:val="000000"/>
          <w:sz w:val="28"/>
          <w:szCs w:val="28"/>
        </w:rPr>
        <w:t xml:space="preserve">     </w:t>
      </w:r>
      <w:r w:rsidR="00A555BF">
        <w:rPr>
          <w:rStyle w:val="rvts9"/>
          <w:rFonts w:ascii="Times New Roman" w:hAnsi="Times New Roman"/>
          <w:b w:val="0"/>
          <w:bCs w:val="0"/>
          <w:color w:val="000000"/>
          <w:sz w:val="28"/>
          <w:szCs w:val="28"/>
        </w:rPr>
        <w:t>у</w:t>
      </w:r>
      <w:r w:rsidRPr="00A555BF">
        <w:rPr>
          <w:rStyle w:val="rvts9"/>
          <w:rFonts w:ascii="Times New Roman" w:hAnsi="Times New Roman"/>
          <w:b w:val="0"/>
          <w:bCs w:val="0"/>
          <w:color w:val="000000"/>
          <w:sz w:val="28"/>
          <w:szCs w:val="28"/>
        </w:rPr>
        <w:t xml:space="preserve"> статті 9:</w:t>
      </w:r>
    </w:p>
    <w:p w:rsidR="00B70757" w:rsidRPr="00A555BF" w:rsidP="00A555BF">
      <w:pPr>
        <w:pStyle w:val="Heading2"/>
        <w:bidi w:val="0"/>
        <w:ind w:firstLine="360"/>
        <w:jc w:val="both"/>
        <w:rPr>
          <w:rFonts w:ascii="Times New Roman" w:hAnsi="Times New Roman"/>
          <w:b w:val="0"/>
          <w:sz w:val="28"/>
          <w:szCs w:val="28"/>
        </w:rPr>
      </w:pPr>
      <w:r w:rsidRPr="00A555BF" w:rsidR="00852B7E">
        <w:rPr>
          <w:rStyle w:val="rvts9"/>
          <w:rFonts w:ascii="Times New Roman" w:hAnsi="Times New Roman"/>
          <w:b w:val="0"/>
          <w:bCs w:val="0"/>
          <w:color w:val="000000"/>
          <w:sz w:val="28"/>
          <w:szCs w:val="28"/>
        </w:rPr>
        <w:t xml:space="preserve"> </w:t>
      </w:r>
      <w:r w:rsidRPr="00A555BF" w:rsidR="00852B7E">
        <w:rPr>
          <w:rFonts w:ascii="Times New Roman" w:hAnsi="Times New Roman"/>
          <w:b w:val="0"/>
          <w:sz w:val="28"/>
          <w:szCs w:val="28"/>
        </w:rPr>
        <w:t>ч</w:t>
      </w:r>
      <w:r w:rsidRPr="00A555BF">
        <w:rPr>
          <w:rFonts w:ascii="Times New Roman" w:hAnsi="Times New Roman"/>
          <w:b w:val="0"/>
          <w:sz w:val="28"/>
          <w:szCs w:val="28"/>
        </w:rPr>
        <w:t>астину першу, другу і четв</w:t>
      </w:r>
      <w:r w:rsidR="00A555BF">
        <w:rPr>
          <w:rFonts w:ascii="Times New Roman" w:hAnsi="Times New Roman"/>
          <w:b w:val="0"/>
          <w:sz w:val="28"/>
          <w:szCs w:val="28"/>
        </w:rPr>
        <w:t>ерту  викласти у такій редакції</w:t>
      </w:r>
      <w:r w:rsidRPr="00A555BF">
        <w:rPr>
          <w:rFonts w:ascii="Times New Roman" w:hAnsi="Times New Roman"/>
          <w:b w:val="0"/>
          <w:sz w:val="28"/>
          <w:szCs w:val="28"/>
        </w:rPr>
        <w:t>:</w:t>
      </w:r>
    </w:p>
    <w:p w:rsidR="00B70757" w:rsidRPr="00A555BF" w:rsidP="00A555BF">
      <w:pPr>
        <w:pStyle w:val="BodyTextFirstIndent"/>
        <w:bidi w:val="0"/>
        <w:ind w:firstLine="360"/>
        <w:jc w:val="both"/>
        <w:rPr>
          <w:rStyle w:val="st42"/>
          <w:sz w:val="28"/>
          <w:szCs w:val="28"/>
        </w:rPr>
      </w:pPr>
      <w:r w:rsidRPr="00A555BF">
        <w:rPr>
          <w:rFonts w:ascii="Times New Roman" w:hAnsi="Times New Roman"/>
          <w:sz w:val="28"/>
          <w:szCs w:val="28"/>
        </w:rPr>
        <w:t>«1.  Голова Антимонопольного комітету України призначається на посаду та звільняється</w:t>
      </w:r>
      <w:r w:rsidRPr="00A555BF">
        <w:rPr>
          <w:rStyle w:val="st42"/>
          <w:sz w:val="28"/>
          <w:szCs w:val="28"/>
        </w:rPr>
        <w:t xml:space="preserve"> Верховною Радою України за поданням Прем’єр-міністра України. </w:t>
      </w:r>
      <w:r w:rsidRPr="00A555BF">
        <w:rPr>
          <w:rFonts w:ascii="Times New Roman" w:hAnsi="Times New Roman"/>
          <w:sz w:val="28"/>
          <w:szCs w:val="28"/>
          <w:shd w:val="clear" w:color="auto" w:fill="FFFFFF"/>
        </w:rPr>
        <w:t xml:space="preserve">Призначення відбувається за результатами </w:t>
      </w:r>
      <w:r w:rsidRPr="00A555BF">
        <w:rPr>
          <w:rFonts w:ascii="Times New Roman" w:hAnsi="Times New Roman"/>
          <w:sz w:val="28"/>
          <w:szCs w:val="28"/>
        </w:rPr>
        <w:t xml:space="preserve">відкритого конкурсного відбору із залученням </w:t>
      </w:r>
      <w:r w:rsidRPr="00A555BF">
        <w:rPr>
          <w:rStyle w:val="3oh-58nk"/>
          <w:rFonts w:ascii="Times New Roman" w:hAnsi="Times New Roman"/>
          <w:color w:val="000000"/>
          <w:sz w:val="28"/>
          <w:szCs w:val="28"/>
        </w:rPr>
        <w:t>бізнес - омбудсмену та</w:t>
      </w:r>
      <w:r w:rsidRPr="00A555BF">
        <w:rPr>
          <w:rFonts w:ascii="Times New Roman" w:hAnsi="Times New Roman"/>
          <w:sz w:val="28"/>
          <w:szCs w:val="28"/>
        </w:rPr>
        <w:t xml:space="preserve"> інших представників бізнес - середовища, а також</w:t>
      </w:r>
      <w:r w:rsidRPr="00A555BF">
        <w:rPr>
          <w:rStyle w:val="3oh-58nk"/>
          <w:rFonts w:ascii="Times New Roman" w:hAnsi="Times New Roman"/>
          <w:color w:val="000000"/>
          <w:sz w:val="28"/>
          <w:szCs w:val="28"/>
        </w:rPr>
        <w:t xml:space="preserve"> </w:t>
      </w:r>
      <w:r w:rsidRPr="00A555BF">
        <w:rPr>
          <w:rFonts w:ascii="Times New Roman" w:hAnsi="Times New Roman"/>
          <w:sz w:val="28"/>
          <w:szCs w:val="28"/>
        </w:rPr>
        <w:t>представників</w:t>
      </w:r>
      <w:r w:rsidRPr="00A555BF">
        <w:rPr>
          <w:rStyle w:val="3oh-58nk"/>
          <w:rFonts w:ascii="Times New Roman" w:hAnsi="Times New Roman"/>
          <w:color w:val="000000"/>
          <w:sz w:val="28"/>
          <w:szCs w:val="28"/>
        </w:rPr>
        <w:t xml:space="preserve"> Верховної Ради</w:t>
      </w:r>
      <w:r w:rsidRPr="00A555BF" w:rsidR="00D8321F">
        <w:rPr>
          <w:rStyle w:val="3oh-58nk"/>
          <w:rFonts w:ascii="Times New Roman" w:hAnsi="Times New Roman"/>
          <w:color w:val="000000"/>
          <w:sz w:val="28"/>
          <w:szCs w:val="28"/>
        </w:rPr>
        <w:t xml:space="preserve"> України</w:t>
      </w:r>
      <w:r w:rsidRPr="00A555BF">
        <w:rPr>
          <w:rStyle w:val="3oh-58nk"/>
          <w:rFonts w:ascii="Times New Roman" w:hAnsi="Times New Roman"/>
          <w:color w:val="000000"/>
          <w:sz w:val="28"/>
          <w:szCs w:val="28"/>
        </w:rPr>
        <w:t>, Уряду, Президента</w:t>
      </w:r>
      <w:r w:rsidRPr="00A555BF" w:rsidR="00DD7AAC">
        <w:rPr>
          <w:rStyle w:val="3oh-58nk"/>
          <w:rFonts w:ascii="Times New Roman" w:hAnsi="Times New Roman"/>
          <w:color w:val="000000"/>
          <w:sz w:val="28"/>
          <w:szCs w:val="28"/>
        </w:rPr>
        <w:t xml:space="preserve"> України</w:t>
      </w:r>
      <w:r w:rsidRPr="00A555BF">
        <w:rPr>
          <w:rStyle w:val="3oh-58nk"/>
          <w:rFonts w:ascii="Times New Roman" w:hAnsi="Times New Roman"/>
          <w:color w:val="000000"/>
          <w:sz w:val="28"/>
          <w:szCs w:val="28"/>
        </w:rPr>
        <w:t>, суддів,  журналіст</w:t>
      </w:r>
      <w:r w:rsidRPr="00A555BF" w:rsidR="005C4B0A">
        <w:rPr>
          <w:rStyle w:val="3oh-58nk"/>
          <w:rFonts w:ascii="Times New Roman" w:hAnsi="Times New Roman"/>
          <w:color w:val="000000"/>
          <w:sz w:val="28"/>
          <w:szCs w:val="28"/>
        </w:rPr>
        <w:t>ськи</w:t>
      </w:r>
      <w:r w:rsidRPr="00A555BF">
        <w:rPr>
          <w:rStyle w:val="3oh-58nk"/>
          <w:rFonts w:ascii="Times New Roman" w:hAnsi="Times New Roman"/>
          <w:color w:val="000000"/>
          <w:sz w:val="28"/>
          <w:szCs w:val="28"/>
        </w:rPr>
        <w:t>х кіл, тощо.</w:t>
      </w:r>
      <w:r w:rsidRPr="00A555BF">
        <w:rPr>
          <w:rFonts w:ascii="Times New Roman" w:hAnsi="Times New Roman"/>
          <w:sz w:val="28"/>
          <w:szCs w:val="28"/>
        </w:rPr>
        <w:t xml:space="preserve"> Членів конкурсної комісі</w:t>
      </w:r>
      <w:r w:rsidRPr="00A555BF" w:rsidR="003C37B0">
        <w:rPr>
          <w:rFonts w:ascii="Times New Roman" w:hAnsi="Times New Roman"/>
          <w:sz w:val="28"/>
          <w:szCs w:val="28"/>
        </w:rPr>
        <w:t>ї</w:t>
      </w:r>
      <w:r w:rsidRPr="00A555BF">
        <w:rPr>
          <w:rFonts w:ascii="Times New Roman" w:hAnsi="Times New Roman"/>
          <w:sz w:val="28"/>
          <w:szCs w:val="28"/>
        </w:rPr>
        <w:t xml:space="preserve"> призначає Кабінет  Міністрів України. </w:t>
      </w:r>
      <w:r w:rsidRPr="00A555BF">
        <w:rPr>
          <w:rStyle w:val="3oh-58nk"/>
          <w:rFonts w:ascii="Times New Roman" w:hAnsi="Times New Roman"/>
          <w:color w:val="000000"/>
          <w:sz w:val="28"/>
          <w:szCs w:val="28"/>
        </w:rPr>
        <w:t>П</w:t>
      </w:r>
      <w:r w:rsidRPr="00A555BF">
        <w:rPr>
          <w:rFonts w:ascii="Times New Roman" w:hAnsi="Times New Roman"/>
          <w:sz w:val="28"/>
          <w:szCs w:val="28"/>
        </w:rPr>
        <w:t>роцедура проведення конкурсного відбору встановлюється Положенням, яке затверджується</w:t>
      </w:r>
      <w:r w:rsidRPr="00A555BF">
        <w:rPr>
          <w:rFonts w:ascii="Times New Roman" w:hAnsi="Times New Roman"/>
          <w:sz w:val="28"/>
          <w:szCs w:val="28"/>
          <w:shd w:val="clear" w:color="auto" w:fill="FFFFFF"/>
        </w:rPr>
        <w:t xml:space="preserve"> Прем</w:t>
      </w:r>
      <w:r w:rsidRPr="00A555BF" w:rsidR="00754886">
        <w:rPr>
          <w:rFonts w:ascii="Times New Roman" w:hAnsi="Times New Roman"/>
          <w:sz w:val="28"/>
          <w:szCs w:val="28"/>
          <w:shd w:val="clear" w:color="auto" w:fill="FFFFFF"/>
        </w:rPr>
        <w:t>’</w:t>
      </w:r>
      <w:r w:rsidRPr="00A555BF">
        <w:rPr>
          <w:rFonts w:ascii="Times New Roman" w:hAnsi="Times New Roman"/>
          <w:sz w:val="28"/>
          <w:szCs w:val="28"/>
          <w:shd w:val="clear" w:color="auto" w:fill="FFFFFF"/>
        </w:rPr>
        <w:t>єр-міністром України</w:t>
      </w:r>
      <w:r w:rsidRPr="00A555BF">
        <w:rPr>
          <w:rFonts w:ascii="Times New Roman" w:hAnsi="Times New Roman"/>
          <w:sz w:val="28"/>
          <w:szCs w:val="28"/>
        </w:rPr>
        <w:t xml:space="preserve">. Роботу Конкурсної комісії забезпечує Апарат Кабінету  Міністрів України.  </w:t>
      </w:r>
      <w:r w:rsidRPr="00A555BF">
        <w:rPr>
          <w:rStyle w:val="st42"/>
          <w:sz w:val="28"/>
          <w:szCs w:val="28"/>
        </w:rPr>
        <w:t xml:space="preserve">  </w:t>
      </w:r>
      <w:r w:rsidRPr="00A555BF">
        <w:rPr>
          <w:rFonts w:ascii="Times New Roman" w:hAnsi="Times New Roman"/>
          <w:sz w:val="28"/>
          <w:szCs w:val="28"/>
        </w:rPr>
        <w:t xml:space="preserve">  </w:t>
      </w:r>
      <w:r w:rsidRPr="00A555BF">
        <w:rPr>
          <w:rStyle w:val="st42"/>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Pr>
          <w:rStyle w:val="rvts11"/>
          <w:rFonts w:ascii="Times New Roman" w:hAnsi="Times New Roman"/>
          <w:iCs/>
          <w:color w:val="000000"/>
          <w:sz w:val="28"/>
          <w:szCs w:val="28"/>
        </w:rPr>
        <w:t xml:space="preserve">2. </w:t>
      </w:r>
      <w:r w:rsidRPr="00A555BF">
        <w:rPr>
          <w:rFonts w:ascii="Times New Roman" w:hAnsi="Times New Roman"/>
          <w:sz w:val="28"/>
          <w:szCs w:val="28"/>
        </w:rPr>
        <w:t>Строк повноважень Голови Антимонопольного комітету України становить сім років. Цей строк може бути подовжений ще на один термін. Голова Антимонопольного комітету України не може призначатися на цю посаду більше ніж на два строки підряд.</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xml:space="preserve">4. </w:t>
      </w:r>
      <w:r w:rsidRPr="00A555BF">
        <w:rPr>
          <w:rFonts w:ascii="Times New Roman" w:hAnsi="Times New Roman"/>
          <w:sz w:val="28"/>
          <w:szCs w:val="28"/>
          <w:shd w:val="clear" w:color="auto" w:fill="FFFFFF"/>
        </w:rPr>
        <w:t xml:space="preserve">Голова Антимонопольного комітету України може бути достроково звільнений з посади відповідно до частини 11 статті 6 цього закону.  Він також має право заявити про свою відставку </w:t>
      </w:r>
      <w:r w:rsidRPr="00A555BF">
        <w:rPr>
          <w:rFonts w:ascii="Times New Roman" w:hAnsi="Times New Roman"/>
          <w:sz w:val="28"/>
          <w:szCs w:val="28"/>
        </w:rPr>
        <w:t xml:space="preserve">Прем’єр-міністру України. Припинення повноважень Голови Комітету не тягне за собою складання повноважень державними уповноваженими Антимонопольного комітету України та головами територіальних </w:t>
      </w:r>
      <w:r w:rsidRPr="00A555BF" w:rsidR="003C37B0">
        <w:rPr>
          <w:rFonts w:ascii="Times New Roman" w:hAnsi="Times New Roman"/>
          <w:sz w:val="28"/>
          <w:szCs w:val="28"/>
        </w:rPr>
        <w:t>відділень. ”</w:t>
      </w:r>
      <w:r w:rsidR="00A555BF">
        <w:rPr>
          <w:rFonts w:ascii="Times New Roman" w:hAnsi="Times New Roman"/>
          <w:sz w:val="28"/>
          <w:szCs w:val="28"/>
        </w:rPr>
        <w:t>.</w:t>
      </w:r>
    </w:p>
    <w:p w:rsidR="00B70757" w:rsidRPr="00A555BF" w:rsidP="00A555BF">
      <w:pPr>
        <w:pStyle w:val="BodyTextFirstIndent"/>
        <w:bidi w:val="0"/>
        <w:ind w:firstLine="360"/>
        <w:jc w:val="both"/>
        <w:rPr>
          <w:rFonts w:ascii="Times New Roman" w:hAnsi="Times New Roman"/>
          <w:sz w:val="28"/>
          <w:szCs w:val="28"/>
        </w:rPr>
      </w:pPr>
      <w:r w:rsidRPr="00A555BF" w:rsidR="00852B7E">
        <w:rPr>
          <w:rFonts w:ascii="Times New Roman" w:hAnsi="Times New Roman"/>
          <w:sz w:val="28"/>
          <w:szCs w:val="28"/>
          <w:shd w:val="clear" w:color="auto" w:fill="FFFFFF"/>
        </w:rPr>
        <w:t xml:space="preserve"> </w:t>
      </w:r>
      <w:r w:rsidRPr="00A555BF">
        <w:rPr>
          <w:rFonts w:ascii="Times New Roman" w:hAnsi="Times New Roman"/>
          <w:sz w:val="28"/>
          <w:szCs w:val="28"/>
          <w:shd w:val="clear" w:color="auto" w:fill="FFFFFF"/>
        </w:rPr>
        <w:t xml:space="preserve">абзац третій </w:t>
      </w:r>
      <w:r w:rsidRPr="00A555BF" w:rsidR="006817C9">
        <w:rPr>
          <w:rFonts w:ascii="Times New Roman" w:hAnsi="Times New Roman"/>
          <w:sz w:val="28"/>
          <w:szCs w:val="28"/>
          <w:shd w:val="clear" w:color="auto" w:fill="FFFFFF"/>
        </w:rPr>
        <w:t xml:space="preserve">частини шостої </w:t>
      </w:r>
      <w:r w:rsidRPr="00A555BF" w:rsidR="00852B7E">
        <w:rPr>
          <w:rFonts w:ascii="Times New Roman" w:hAnsi="Times New Roman"/>
          <w:sz w:val="28"/>
          <w:szCs w:val="28"/>
        </w:rPr>
        <w:t xml:space="preserve">викласти у </w:t>
      </w:r>
      <w:r w:rsidRPr="00A555BF">
        <w:rPr>
          <w:rFonts w:ascii="Times New Roman" w:hAnsi="Times New Roman"/>
          <w:sz w:val="28"/>
          <w:szCs w:val="28"/>
        </w:rPr>
        <w:t xml:space="preserve"> </w:t>
      </w:r>
      <w:r w:rsidR="00A555BF">
        <w:rPr>
          <w:rFonts w:ascii="Times New Roman" w:hAnsi="Times New Roman"/>
          <w:sz w:val="28"/>
          <w:szCs w:val="28"/>
        </w:rPr>
        <w:t xml:space="preserve">такій </w:t>
      </w:r>
      <w:r w:rsidRPr="00A555BF">
        <w:rPr>
          <w:rFonts w:ascii="Times New Roman" w:hAnsi="Times New Roman"/>
          <w:sz w:val="28"/>
          <w:szCs w:val="28"/>
        </w:rPr>
        <w:t xml:space="preserve">редакції : </w:t>
      </w:r>
    </w:p>
    <w:p w:rsidR="00B70757" w:rsidRPr="00A555BF" w:rsidP="00A555BF">
      <w:pPr>
        <w:pStyle w:val="BodyTextFirstIndent"/>
        <w:bidi w:val="0"/>
        <w:ind w:firstLine="360"/>
        <w:jc w:val="both"/>
        <w:rPr>
          <w:rFonts w:ascii="Times New Roman" w:hAnsi="Times New Roman"/>
          <w:sz w:val="28"/>
          <w:szCs w:val="28"/>
          <w:shd w:val="clear" w:color="auto" w:fill="FFFFFF"/>
        </w:rPr>
      </w:pPr>
      <w:r w:rsidRPr="00A555BF">
        <w:rPr>
          <w:rFonts w:ascii="Times New Roman" w:hAnsi="Times New Roman"/>
          <w:sz w:val="28"/>
          <w:szCs w:val="28"/>
          <w:shd w:val="clear" w:color="auto" w:fill="FFFFFF"/>
        </w:rPr>
        <w:t>вносить Прем</w:t>
      </w:r>
      <w:r w:rsidRPr="00A555BF" w:rsidR="00754886">
        <w:rPr>
          <w:rFonts w:ascii="Times New Roman" w:hAnsi="Times New Roman"/>
          <w:sz w:val="28"/>
          <w:szCs w:val="28"/>
          <w:shd w:val="clear" w:color="auto" w:fill="FFFFFF"/>
        </w:rPr>
        <w:t>’</w:t>
      </w:r>
      <w:r w:rsidRPr="00A555BF">
        <w:rPr>
          <w:rFonts w:ascii="Times New Roman" w:hAnsi="Times New Roman"/>
          <w:sz w:val="28"/>
          <w:szCs w:val="28"/>
          <w:shd w:val="clear" w:color="auto" w:fill="FFFFFF"/>
        </w:rPr>
        <w:t>єр-міністрові України пропозиції щодо призначення та звільнення першого заступника, заступника Голови, державних уповноважених</w:t>
      </w:r>
      <w:r w:rsidRPr="00A555BF">
        <w:rPr>
          <w:rFonts w:ascii="Times New Roman" w:hAnsi="Times New Roman"/>
          <w:sz w:val="28"/>
          <w:szCs w:val="28"/>
        </w:rPr>
        <w:t xml:space="preserve"> та голів територіальних </w:t>
      </w:r>
      <w:r w:rsidRPr="00A555BF" w:rsidR="00E03F20">
        <w:rPr>
          <w:rFonts w:ascii="Times New Roman" w:hAnsi="Times New Roman"/>
          <w:sz w:val="28"/>
          <w:szCs w:val="28"/>
        </w:rPr>
        <w:t>відділень</w:t>
      </w:r>
      <w:r w:rsidRPr="00A555BF">
        <w:rPr>
          <w:rFonts w:ascii="Times New Roman" w:hAnsi="Times New Roman"/>
          <w:sz w:val="28"/>
          <w:szCs w:val="28"/>
          <w:shd w:val="clear" w:color="auto" w:fill="FFFFFF"/>
        </w:rPr>
        <w:t xml:space="preserve"> Антимонопольного комітету України;</w:t>
      </w:r>
    </w:p>
    <w:p w:rsidR="000F026F" w:rsidRPr="00A555BF" w:rsidP="00A555BF">
      <w:pPr>
        <w:pStyle w:val="Heading2"/>
        <w:bidi w:val="0"/>
        <w:ind w:firstLine="360"/>
        <w:jc w:val="both"/>
        <w:rPr>
          <w:rFonts w:ascii="Times New Roman" w:hAnsi="Times New Roman"/>
          <w:b w:val="0"/>
          <w:sz w:val="28"/>
          <w:szCs w:val="28"/>
          <w:shd w:val="clear" w:color="auto" w:fill="FFFFFF"/>
        </w:rPr>
      </w:pPr>
      <w:r w:rsidRPr="00A555BF" w:rsidR="006817C9">
        <w:rPr>
          <w:rFonts w:ascii="Times New Roman" w:hAnsi="Times New Roman"/>
          <w:sz w:val="28"/>
          <w:szCs w:val="28"/>
          <w:shd w:val="clear" w:color="auto" w:fill="FFFFFF"/>
        </w:rPr>
        <w:t xml:space="preserve">   </w:t>
      </w:r>
      <w:r w:rsidRPr="00A555BF">
        <w:rPr>
          <w:rFonts w:ascii="Times New Roman" w:hAnsi="Times New Roman"/>
          <w:b w:val="0"/>
          <w:sz w:val="28"/>
          <w:szCs w:val="28"/>
          <w:shd w:val="clear" w:color="auto" w:fill="FFFFFF"/>
        </w:rPr>
        <w:t>7</w:t>
      </w:r>
      <w:r w:rsidRPr="00A555BF" w:rsidR="006817C9">
        <w:rPr>
          <w:rFonts w:ascii="Times New Roman" w:hAnsi="Times New Roman"/>
          <w:b w:val="0"/>
          <w:sz w:val="28"/>
          <w:szCs w:val="28"/>
          <w:shd w:val="clear" w:color="auto" w:fill="FFFFFF"/>
        </w:rPr>
        <w:t>)</w:t>
      </w:r>
      <w:r w:rsidRPr="00A555BF" w:rsidR="00754886">
        <w:rPr>
          <w:rFonts w:ascii="Times New Roman" w:hAnsi="Times New Roman"/>
          <w:b w:val="0"/>
          <w:sz w:val="28"/>
          <w:szCs w:val="28"/>
          <w:shd w:val="clear" w:color="auto" w:fill="FFFFFF"/>
        </w:rPr>
        <w:tab/>
      </w:r>
      <w:r w:rsidR="00A555BF">
        <w:rPr>
          <w:rFonts w:ascii="Times New Roman" w:hAnsi="Times New Roman"/>
          <w:b w:val="0"/>
          <w:sz w:val="28"/>
          <w:szCs w:val="28"/>
          <w:shd w:val="clear" w:color="auto" w:fill="FFFFFF"/>
        </w:rPr>
        <w:t>у</w:t>
      </w:r>
      <w:r w:rsidRPr="00A555BF">
        <w:rPr>
          <w:rFonts w:ascii="Times New Roman" w:hAnsi="Times New Roman"/>
          <w:b w:val="0"/>
          <w:sz w:val="28"/>
          <w:szCs w:val="28"/>
          <w:shd w:val="clear" w:color="auto" w:fill="FFFFFF"/>
        </w:rPr>
        <w:t xml:space="preserve"> статті 10:</w:t>
      </w:r>
    </w:p>
    <w:p w:rsidR="00B70757" w:rsidRPr="00A555BF" w:rsidP="00A555BF">
      <w:pPr>
        <w:pStyle w:val="Heading2"/>
        <w:bidi w:val="0"/>
        <w:ind w:firstLine="360"/>
        <w:jc w:val="both"/>
        <w:rPr>
          <w:rFonts w:ascii="Times New Roman" w:hAnsi="Times New Roman"/>
          <w:b w:val="0"/>
          <w:sz w:val="28"/>
          <w:szCs w:val="28"/>
          <w:shd w:val="clear" w:color="auto" w:fill="FFFFFF"/>
        </w:rPr>
      </w:pPr>
      <w:r w:rsidRPr="00A555BF" w:rsidR="006817C9">
        <w:rPr>
          <w:rFonts w:ascii="Times New Roman" w:hAnsi="Times New Roman"/>
          <w:b w:val="0"/>
          <w:iCs/>
          <w:sz w:val="28"/>
          <w:szCs w:val="28"/>
          <w:shd w:val="clear" w:color="auto" w:fill="FFFFFF"/>
        </w:rPr>
        <w:t>частину першу</w:t>
      </w:r>
      <w:r w:rsidRPr="00A555BF" w:rsidR="000F026F">
        <w:rPr>
          <w:rFonts w:ascii="Times New Roman" w:hAnsi="Times New Roman"/>
          <w:b w:val="0"/>
          <w:iCs/>
          <w:sz w:val="28"/>
          <w:szCs w:val="28"/>
          <w:shd w:val="clear" w:color="auto" w:fill="FFFFFF"/>
        </w:rPr>
        <w:t xml:space="preserve"> </w:t>
      </w:r>
      <w:r w:rsidRPr="00A555BF" w:rsidR="00852B7E">
        <w:rPr>
          <w:rFonts w:ascii="Times New Roman" w:hAnsi="Times New Roman"/>
          <w:b w:val="0"/>
          <w:sz w:val="28"/>
          <w:szCs w:val="28"/>
        </w:rPr>
        <w:t>викласти у</w:t>
      </w:r>
      <w:r w:rsidR="00A555BF">
        <w:rPr>
          <w:rFonts w:ascii="Times New Roman" w:hAnsi="Times New Roman"/>
          <w:b w:val="0"/>
          <w:sz w:val="28"/>
          <w:szCs w:val="28"/>
        </w:rPr>
        <w:t xml:space="preserve"> такій</w:t>
      </w:r>
      <w:r w:rsidRPr="00A555BF">
        <w:rPr>
          <w:rFonts w:ascii="Times New Roman" w:hAnsi="Times New Roman"/>
          <w:b w:val="0"/>
          <w:sz w:val="28"/>
          <w:szCs w:val="28"/>
        </w:rPr>
        <w:t xml:space="preserve"> редакції:</w:t>
      </w:r>
      <w:r w:rsidRPr="00A555BF">
        <w:rPr>
          <w:rFonts w:ascii="Times New Roman" w:hAnsi="Times New Roman"/>
          <w:b w:val="0"/>
          <w:sz w:val="28"/>
          <w:szCs w:val="28"/>
          <w:shd w:val="clear" w:color="auto" w:fill="FFFFFF"/>
        </w:rPr>
        <w:t xml:space="preserve"> </w:t>
      </w:r>
    </w:p>
    <w:p w:rsidR="003C37B0" w:rsidRPr="00A555BF" w:rsidP="00A555BF">
      <w:pPr>
        <w:pStyle w:val="BodyTextFirstIndent"/>
        <w:bidi w:val="0"/>
        <w:ind w:firstLine="360"/>
        <w:jc w:val="both"/>
        <w:rPr>
          <w:rFonts w:ascii="Times New Roman" w:hAnsi="Times New Roman"/>
          <w:sz w:val="28"/>
          <w:szCs w:val="28"/>
          <w:shd w:val="clear" w:color="auto" w:fill="FFFFFF"/>
        </w:rPr>
      </w:pPr>
      <w:r w:rsidRPr="00A555BF" w:rsidR="00B70757">
        <w:rPr>
          <w:rFonts w:ascii="Times New Roman" w:hAnsi="Times New Roman"/>
          <w:sz w:val="28"/>
          <w:szCs w:val="28"/>
          <w:shd w:val="clear" w:color="auto" w:fill="FFFFFF"/>
        </w:rPr>
        <w:t xml:space="preserve">«Перший заступник і заступник Голови Антимонопольного комітету України з числа державних уповноважених призначаються та звільняються </w:t>
      </w:r>
      <w:r w:rsidRPr="00A555BF" w:rsidR="00B70757">
        <w:rPr>
          <w:rFonts w:ascii="Times New Roman" w:hAnsi="Times New Roman"/>
          <w:sz w:val="28"/>
          <w:szCs w:val="28"/>
        </w:rPr>
        <w:t>Верховною Радою</w:t>
      </w:r>
      <w:r w:rsidRPr="00A555BF" w:rsidR="00B70757">
        <w:rPr>
          <w:rFonts w:ascii="Times New Roman" w:hAnsi="Times New Roman"/>
          <w:sz w:val="28"/>
          <w:szCs w:val="28"/>
          <w:shd w:val="clear" w:color="auto" w:fill="FFFFFF"/>
        </w:rPr>
        <w:t xml:space="preserve">  </w:t>
      </w:r>
      <w:r w:rsidRPr="00A555BF" w:rsidR="00DD7AAC">
        <w:rPr>
          <w:rFonts w:ascii="Times New Roman" w:hAnsi="Times New Roman"/>
          <w:sz w:val="28"/>
          <w:szCs w:val="28"/>
          <w:shd w:val="clear" w:color="auto" w:fill="FFFFFF"/>
        </w:rPr>
        <w:t>України</w:t>
      </w:r>
      <w:r w:rsidRPr="00A555BF" w:rsidR="00B70757">
        <w:rPr>
          <w:rFonts w:ascii="Times New Roman" w:hAnsi="Times New Roman"/>
          <w:sz w:val="28"/>
          <w:szCs w:val="28"/>
          <w:shd w:val="clear" w:color="auto" w:fill="FFFFFF"/>
        </w:rPr>
        <w:t xml:space="preserve"> за поданням Прем</w:t>
      </w:r>
      <w:r w:rsidRPr="00A555BF" w:rsidR="00754886">
        <w:rPr>
          <w:rFonts w:ascii="Times New Roman" w:hAnsi="Times New Roman"/>
          <w:sz w:val="28"/>
          <w:szCs w:val="28"/>
          <w:shd w:val="clear" w:color="auto" w:fill="FFFFFF"/>
        </w:rPr>
        <w:t>’</w:t>
      </w:r>
      <w:r w:rsidRPr="00A555BF" w:rsidR="00B70757">
        <w:rPr>
          <w:rFonts w:ascii="Times New Roman" w:hAnsi="Times New Roman"/>
          <w:sz w:val="28"/>
          <w:szCs w:val="28"/>
          <w:shd w:val="clear" w:color="auto" w:fill="FFFFFF"/>
        </w:rPr>
        <w:t>єр-міністра України  відповідно до пропозицій Голови Антимонопольного комітету України.</w:t>
      </w:r>
    </w:p>
    <w:p w:rsidR="000F026F" w:rsidRPr="00A555BF" w:rsidP="00A555BF">
      <w:pPr>
        <w:pStyle w:val="Heading2"/>
        <w:bidi w:val="0"/>
        <w:ind w:firstLine="360"/>
        <w:jc w:val="both"/>
        <w:rPr>
          <w:rFonts w:ascii="Times New Roman" w:hAnsi="Times New Roman"/>
          <w:b w:val="0"/>
          <w:sz w:val="28"/>
          <w:szCs w:val="28"/>
          <w:shd w:val="clear" w:color="auto" w:fill="FFFFFF"/>
        </w:rPr>
      </w:pPr>
      <w:r w:rsidRPr="00A555BF">
        <w:rPr>
          <w:rFonts w:ascii="Times New Roman" w:hAnsi="Times New Roman"/>
          <w:b w:val="0"/>
          <w:iCs/>
          <w:sz w:val="28"/>
          <w:szCs w:val="28"/>
          <w:shd w:val="clear" w:color="auto" w:fill="FFFFFF"/>
        </w:rPr>
        <w:t xml:space="preserve">частину другу </w:t>
      </w:r>
      <w:r w:rsidRPr="00A555BF">
        <w:rPr>
          <w:rFonts w:ascii="Times New Roman" w:hAnsi="Times New Roman"/>
          <w:b w:val="0"/>
          <w:sz w:val="28"/>
          <w:szCs w:val="28"/>
        </w:rPr>
        <w:t xml:space="preserve">викласти у  </w:t>
      </w:r>
      <w:r w:rsidR="00A555BF">
        <w:rPr>
          <w:rFonts w:ascii="Times New Roman" w:hAnsi="Times New Roman"/>
          <w:b w:val="0"/>
          <w:sz w:val="28"/>
          <w:szCs w:val="28"/>
        </w:rPr>
        <w:t xml:space="preserve">такій </w:t>
      </w:r>
      <w:r w:rsidRPr="00A555BF">
        <w:rPr>
          <w:rFonts w:ascii="Times New Roman" w:hAnsi="Times New Roman"/>
          <w:b w:val="0"/>
          <w:sz w:val="28"/>
          <w:szCs w:val="28"/>
        </w:rPr>
        <w:t>редакції:</w:t>
      </w:r>
      <w:r w:rsidRPr="00A555BF">
        <w:rPr>
          <w:rFonts w:ascii="Times New Roman" w:hAnsi="Times New Roman"/>
          <w:b w:val="0"/>
          <w:sz w:val="28"/>
          <w:szCs w:val="28"/>
          <w:shd w:val="clear" w:color="auto" w:fill="FFFFFF"/>
        </w:rPr>
        <w:t xml:space="preserve"> </w:t>
      </w:r>
    </w:p>
    <w:p w:rsidR="00B70757" w:rsidRPr="00A555BF" w:rsidP="00A555BF">
      <w:pPr>
        <w:pStyle w:val="BodyTextFirstIndent"/>
        <w:bidi w:val="0"/>
        <w:ind w:firstLine="360"/>
        <w:jc w:val="both"/>
        <w:rPr>
          <w:rFonts w:ascii="Times New Roman" w:hAnsi="Times New Roman"/>
          <w:color w:val="000000"/>
          <w:sz w:val="28"/>
          <w:szCs w:val="28"/>
          <w:shd w:val="clear" w:color="auto" w:fill="FFFFFF"/>
        </w:rPr>
      </w:pPr>
      <w:r w:rsidRPr="00A555BF">
        <w:rPr>
          <w:rFonts w:ascii="Times New Roman" w:hAnsi="Times New Roman"/>
          <w:sz w:val="28"/>
          <w:szCs w:val="28"/>
        </w:rPr>
        <w:t>Строк повноважень першого заступника та заступника Голови Антимонопольного комітету України припиняється із завершенням строку їх повноважень як державних уповноважених або відповідно до </w:t>
      </w:r>
      <w:r w:rsidRPr="00A555BF">
        <w:rPr>
          <w:rFonts w:ascii="Times New Roman" w:hAnsi="Times New Roman"/>
          <w:sz w:val="28"/>
          <w:szCs w:val="28"/>
          <w:shd w:val="clear" w:color="auto" w:fill="FFFFFF"/>
        </w:rPr>
        <w:t xml:space="preserve">частини 11 статті 6  </w:t>
      </w:r>
      <w:r w:rsidRPr="00A555BF">
        <w:rPr>
          <w:rFonts w:ascii="Times New Roman" w:hAnsi="Times New Roman"/>
          <w:sz w:val="28"/>
          <w:szCs w:val="28"/>
        </w:rPr>
        <w:t>цього Закону.»</w:t>
      </w:r>
    </w:p>
    <w:p w:rsidR="000F026F" w:rsidRPr="00A555BF" w:rsidP="00A555BF">
      <w:pPr>
        <w:pStyle w:val="Heading2"/>
        <w:bidi w:val="0"/>
        <w:ind w:firstLine="360"/>
        <w:jc w:val="both"/>
        <w:rPr>
          <w:rFonts w:ascii="Times New Roman" w:hAnsi="Times New Roman"/>
          <w:b w:val="0"/>
          <w:sz w:val="28"/>
          <w:szCs w:val="28"/>
          <w:shd w:val="clear" w:color="auto" w:fill="FFFFFF"/>
        </w:rPr>
      </w:pPr>
      <w:r w:rsidRPr="00A555BF">
        <w:rPr>
          <w:rFonts w:ascii="Times New Roman" w:hAnsi="Times New Roman"/>
          <w:b w:val="0"/>
          <w:sz w:val="28"/>
          <w:szCs w:val="28"/>
          <w:shd w:val="clear" w:color="auto" w:fill="FFFFFF"/>
        </w:rPr>
        <w:t xml:space="preserve">      8</w:t>
      </w:r>
      <w:r w:rsidRPr="00A555BF" w:rsidR="00852B7E">
        <w:rPr>
          <w:rFonts w:ascii="Times New Roman" w:hAnsi="Times New Roman"/>
          <w:b w:val="0"/>
          <w:sz w:val="28"/>
          <w:szCs w:val="28"/>
          <w:shd w:val="clear" w:color="auto" w:fill="FFFFFF"/>
        </w:rPr>
        <w:t xml:space="preserve">) </w:t>
      </w:r>
      <w:r w:rsidRPr="00A555BF">
        <w:rPr>
          <w:rFonts w:ascii="Times New Roman" w:hAnsi="Times New Roman"/>
          <w:b w:val="0"/>
          <w:sz w:val="28"/>
          <w:szCs w:val="28"/>
          <w:shd w:val="clear" w:color="auto" w:fill="FFFFFF"/>
        </w:rPr>
        <w:t>У статті 11:</w:t>
      </w:r>
    </w:p>
    <w:p w:rsidR="00B70757" w:rsidRPr="00A555BF" w:rsidP="00A555BF">
      <w:pPr>
        <w:pStyle w:val="Heading2"/>
        <w:bidi w:val="0"/>
        <w:ind w:firstLine="360"/>
        <w:jc w:val="both"/>
        <w:rPr>
          <w:rFonts w:ascii="Times New Roman" w:hAnsi="Times New Roman"/>
          <w:b w:val="0"/>
          <w:sz w:val="28"/>
          <w:szCs w:val="28"/>
        </w:rPr>
      </w:pPr>
      <w:r w:rsidRPr="00A555BF" w:rsidR="00852B7E">
        <w:rPr>
          <w:rFonts w:ascii="Times New Roman" w:hAnsi="Times New Roman"/>
          <w:b w:val="0"/>
          <w:sz w:val="28"/>
          <w:szCs w:val="28"/>
          <w:shd w:val="clear" w:color="auto" w:fill="FFFFFF"/>
        </w:rPr>
        <w:t xml:space="preserve"> ч</w:t>
      </w:r>
      <w:r w:rsidRPr="00A555BF" w:rsidR="006817C9">
        <w:rPr>
          <w:rFonts w:ascii="Times New Roman" w:hAnsi="Times New Roman"/>
          <w:b w:val="0"/>
          <w:sz w:val="28"/>
          <w:szCs w:val="28"/>
          <w:shd w:val="clear" w:color="auto" w:fill="FFFFFF"/>
        </w:rPr>
        <w:t>астину першу</w:t>
      </w:r>
      <w:r w:rsidRPr="00A555BF" w:rsidR="0031232E">
        <w:rPr>
          <w:rFonts w:ascii="Times New Roman" w:hAnsi="Times New Roman"/>
          <w:b w:val="0"/>
          <w:sz w:val="28"/>
          <w:szCs w:val="28"/>
          <w:shd w:val="clear" w:color="auto" w:fill="FFFFFF"/>
        </w:rPr>
        <w:t xml:space="preserve"> </w:t>
      </w:r>
      <w:r w:rsidRPr="00A555BF" w:rsidR="00852B7E">
        <w:rPr>
          <w:rFonts w:ascii="Times New Roman" w:hAnsi="Times New Roman"/>
          <w:b w:val="0"/>
          <w:sz w:val="28"/>
          <w:szCs w:val="28"/>
        </w:rPr>
        <w:t xml:space="preserve">викласти у </w:t>
      </w:r>
      <w:r w:rsidR="00A555BF">
        <w:rPr>
          <w:rFonts w:ascii="Times New Roman" w:hAnsi="Times New Roman"/>
          <w:b w:val="0"/>
          <w:sz w:val="28"/>
          <w:szCs w:val="28"/>
        </w:rPr>
        <w:t xml:space="preserve"> такій</w:t>
      </w:r>
      <w:r w:rsidRPr="00A555BF">
        <w:rPr>
          <w:rFonts w:ascii="Times New Roman" w:hAnsi="Times New Roman"/>
          <w:b w:val="0"/>
          <w:sz w:val="28"/>
          <w:szCs w:val="28"/>
        </w:rPr>
        <w:t xml:space="preserve"> редакції:</w:t>
      </w:r>
      <w:r w:rsidRPr="00A555BF">
        <w:rPr>
          <w:rFonts w:ascii="Times New Roman" w:hAnsi="Times New Roman"/>
          <w:b w:val="0"/>
          <w:sz w:val="28"/>
          <w:szCs w:val="28"/>
          <w:shd w:val="clear" w:color="auto" w:fill="FFFFFF"/>
        </w:rPr>
        <w:t xml:space="preserve">  </w:t>
      </w:r>
    </w:p>
    <w:p w:rsidR="000F026F" w:rsidRPr="00A555BF" w:rsidP="00A555BF">
      <w:pPr>
        <w:pStyle w:val="BodyTextFirstIndent"/>
        <w:bidi w:val="0"/>
        <w:ind w:firstLine="360"/>
        <w:jc w:val="both"/>
        <w:rPr>
          <w:rFonts w:ascii="Times New Roman" w:hAnsi="Times New Roman"/>
          <w:sz w:val="28"/>
          <w:szCs w:val="28"/>
        </w:rPr>
      </w:pPr>
      <w:r w:rsidRPr="00A555BF" w:rsidR="00B70757">
        <w:rPr>
          <w:rFonts w:ascii="Times New Roman" w:hAnsi="Times New Roman"/>
          <w:sz w:val="28"/>
          <w:szCs w:val="28"/>
          <w:shd w:val="clear" w:color="auto" w:fill="FFFFFF"/>
        </w:rPr>
        <w:t xml:space="preserve">«Державні уповноважені Антимонопольного комітету України призначаються та звільняються </w:t>
      </w:r>
      <w:r w:rsidRPr="00A555BF" w:rsidR="00B70757">
        <w:rPr>
          <w:rFonts w:ascii="Times New Roman" w:hAnsi="Times New Roman"/>
          <w:sz w:val="28"/>
          <w:szCs w:val="28"/>
        </w:rPr>
        <w:t>Верховною Радою</w:t>
      </w:r>
      <w:r w:rsidRPr="00A555BF" w:rsidR="00B70757">
        <w:rPr>
          <w:rFonts w:ascii="Times New Roman" w:hAnsi="Times New Roman"/>
          <w:sz w:val="28"/>
          <w:szCs w:val="28"/>
          <w:shd w:val="clear" w:color="auto" w:fill="FFFFFF"/>
        </w:rPr>
        <w:t xml:space="preserve"> </w:t>
      </w:r>
      <w:r w:rsidRPr="00A555BF" w:rsidR="00E03F20">
        <w:rPr>
          <w:rFonts w:ascii="Times New Roman" w:hAnsi="Times New Roman"/>
          <w:sz w:val="28"/>
          <w:szCs w:val="28"/>
          <w:shd w:val="clear" w:color="auto" w:fill="FFFFFF"/>
        </w:rPr>
        <w:t xml:space="preserve">України </w:t>
      </w:r>
      <w:r w:rsidRPr="00A555BF" w:rsidR="00B70757">
        <w:rPr>
          <w:rFonts w:ascii="Times New Roman" w:hAnsi="Times New Roman"/>
          <w:sz w:val="28"/>
          <w:szCs w:val="28"/>
          <w:shd w:val="clear" w:color="auto" w:fill="FFFFFF"/>
        </w:rPr>
        <w:t>за поданням Прем</w:t>
      </w:r>
      <w:r w:rsidRPr="00A555BF" w:rsidR="00754886">
        <w:rPr>
          <w:rFonts w:ascii="Times New Roman" w:hAnsi="Times New Roman"/>
          <w:sz w:val="28"/>
          <w:szCs w:val="28"/>
          <w:shd w:val="clear" w:color="auto" w:fill="FFFFFF"/>
        </w:rPr>
        <w:t>’</w:t>
      </w:r>
      <w:r w:rsidRPr="00A555BF" w:rsidR="00B70757">
        <w:rPr>
          <w:rFonts w:ascii="Times New Roman" w:hAnsi="Times New Roman"/>
          <w:sz w:val="28"/>
          <w:szCs w:val="28"/>
          <w:shd w:val="clear" w:color="auto" w:fill="FFFFFF"/>
        </w:rPr>
        <w:t xml:space="preserve">єр-міністра України  відповідно до пропозицій Голови Антимонопольного комітету України. Призначення відбувається за результатами </w:t>
      </w:r>
      <w:r w:rsidRPr="00A555BF" w:rsidR="00B70757">
        <w:rPr>
          <w:rFonts w:ascii="Times New Roman" w:hAnsi="Times New Roman"/>
          <w:sz w:val="28"/>
          <w:szCs w:val="28"/>
        </w:rPr>
        <w:t xml:space="preserve">відкритого конкурсного відбору із залученням </w:t>
      </w:r>
      <w:r w:rsidRPr="00A555BF" w:rsidR="00B70757">
        <w:rPr>
          <w:rStyle w:val="3oh-58nk"/>
          <w:rFonts w:ascii="Times New Roman" w:hAnsi="Times New Roman"/>
          <w:color w:val="000000"/>
          <w:sz w:val="28"/>
          <w:szCs w:val="28"/>
        </w:rPr>
        <w:t>бізнес - омбудсмену та</w:t>
      </w:r>
      <w:r w:rsidRPr="00A555BF" w:rsidR="00B70757">
        <w:rPr>
          <w:rFonts w:ascii="Times New Roman" w:hAnsi="Times New Roman"/>
          <w:sz w:val="28"/>
          <w:szCs w:val="28"/>
        </w:rPr>
        <w:t xml:space="preserve"> інших представників бізнес - середовища, а також</w:t>
      </w:r>
      <w:r w:rsidRPr="00A555BF" w:rsidR="00B70757">
        <w:rPr>
          <w:rStyle w:val="3oh-58nk"/>
          <w:rFonts w:ascii="Times New Roman" w:hAnsi="Times New Roman"/>
          <w:color w:val="000000"/>
          <w:sz w:val="28"/>
          <w:szCs w:val="28"/>
        </w:rPr>
        <w:t xml:space="preserve"> </w:t>
      </w:r>
      <w:r w:rsidRPr="00A555BF" w:rsidR="00B70757">
        <w:rPr>
          <w:rFonts w:ascii="Times New Roman" w:hAnsi="Times New Roman"/>
          <w:sz w:val="28"/>
          <w:szCs w:val="28"/>
        </w:rPr>
        <w:t>представників</w:t>
      </w:r>
      <w:r w:rsidRPr="00A555BF" w:rsidR="00B70757">
        <w:rPr>
          <w:rStyle w:val="3oh-58nk"/>
          <w:rFonts w:ascii="Times New Roman" w:hAnsi="Times New Roman"/>
          <w:color w:val="000000"/>
          <w:sz w:val="28"/>
          <w:szCs w:val="28"/>
        </w:rPr>
        <w:t xml:space="preserve"> Верховної Ради</w:t>
      </w:r>
      <w:r w:rsidRPr="00A555BF" w:rsidR="00E03F20">
        <w:rPr>
          <w:rStyle w:val="3oh-58nk"/>
          <w:rFonts w:ascii="Times New Roman" w:hAnsi="Times New Roman"/>
          <w:color w:val="000000"/>
          <w:sz w:val="28"/>
          <w:szCs w:val="28"/>
        </w:rPr>
        <w:t xml:space="preserve"> України</w:t>
      </w:r>
      <w:r w:rsidRPr="00A555BF" w:rsidR="00B70757">
        <w:rPr>
          <w:rStyle w:val="3oh-58nk"/>
          <w:rFonts w:ascii="Times New Roman" w:hAnsi="Times New Roman"/>
          <w:color w:val="000000"/>
          <w:sz w:val="28"/>
          <w:szCs w:val="28"/>
        </w:rPr>
        <w:t>, Уряду, Президента</w:t>
      </w:r>
      <w:r w:rsidRPr="00A555BF" w:rsidR="00DD7AAC">
        <w:rPr>
          <w:rStyle w:val="3oh-58nk"/>
          <w:rFonts w:ascii="Times New Roman" w:hAnsi="Times New Roman"/>
          <w:color w:val="000000"/>
          <w:sz w:val="28"/>
          <w:szCs w:val="28"/>
        </w:rPr>
        <w:t xml:space="preserve"> України</w:t>
      </w:r>
      <w:r w:rsidRPr="00A555BF" w:rsidR="005C4B0A">
        <w:rPr>
          <w:rStyle w:val="3oh-58nk"/>
          <w:rFonts w:ascii="Times New Roman" w:hAnsi="Times New Roman"/>
          <w:color w:val="000000"/>
          <w:sz w:val="28"/>
          <w:szCs w:val="28"/>
        </w:rPr>
        <w:t>, суддів,  журналістс</w:t>
      </w:r>
      <w:r w:rsidRPr="00A555BF" w:rsidR="003C37B0">
        <w:rPr>
          <w:rStyle w:val="3oh-58nk"/>
          <w:rFonts w:ascii="Times New Roman" w:hAnsi="Times New Roman"/>
          <w:color w:val="000000"/>
          <w:sz w:val="28"/>
          <w:szCs w:val="28"/>
        </w:rPr>
        <w:t>ь</w:t>
      </w:r>
      <w:r w:rsidRPr="00A555BF" w:rsidR="005C4B0A">
        <w:rPr>
          <w:rStyle w:val="3oh-58nk"/>
          <w:rFonts w:ascii="Times New Roman" w:hAnsi="Times New Roman"/>
          <w:color w:val="000000"/>
          <w:sz w:val="28"/>
          <w:szCs w:val="28"/>
        </w:rPr>
        <w:t>ких</w:t>
      </w:r>
      <w:r w:rsidRPr="00A555BF" w:rsidR="00B70757">
        <w:rPr>
          <w:rStyle w:val="3oh-58nk"/>
          <w:rFonts w:ascii="Times New Roman" w:hAnsi="Times New Roman"/>
          <w:color w:val="000000"/>
          <w:sz w:val="28"/>
          <w:szCs w:val="28"/>
        </w:rPr>
        <w:t xml:space="preserve"> кіл, тощо.</w:t>
      </w:r>
      <w:r w:rsidRPr="00A555BF" w:rsidR="00B70757">
        <w:rPr>
          <w:rFonts w:ascii="Times New Roman" w:hAnsi="Times New Roman"/>
          <w:sz w:val="28"/>
          <w:szCs w:val="28"/>
        </w:rPr>
        <w:t xml:space="preserve"> Членів конкурсної комісі</w:t>
      </w:r>
      <w:r w:rsidRPr="00A555BF" w:rsidR="003C37B0">
        <w:rPr>
          <w:rFonts w:ascii="Times New Roman" w:hAnsi="Times New Roman"/>
          <w:sz w:val="28"/>
          <w:szCs w:val="28"/>
        </w:rPr>
        <w:t>ї</w:t>
      </w:r>
      <w:r w:rsidRPr="00A555BF" w:rsidR="00B70757">
        <w:rPr>
          <w:rFonts w:ascii="Times New Roman" w:hAnsi="Times New Roman"/>
          <w:sz w:val="28"/>
          <w:szCs w:val="28"/>
        </w:rPr>
        <w:t xml:space="preserve"> призначає Кабінет  Міністрів України. </w:t>
      </w:r>
      <w:r w:rsidRPr="00A555BF" w:rsidR="00B70757">
        <w:rPr>
          <w:rStyle w:val="3oh-58nk"/>
          <w:rFonts w:ascii="Times New Roman" w:hAnsi="Times New Roman"/>
          <w:color w:val="000000"/>
          <w:sz w:val="28"/>
          <w:szCs w:val="28"/>
        </w:rPr>
        <w:t>П</w:t>
      </w:r>
      <w:r w:rsidRPr="00A555BF" w:rsidR="00B70757">
        <w:rPr>
          <w:rFonts w:ascii="Times New Roman" w:hAnsi="Times New Roman"/>
          <w:sz w:val="28"/>
          <w:szCs w:val="28"/>
        </w:rPr>
        <w:t>роцедура проведення конкурсного відбору встановлюється Положенням, яке затверджується</w:t>
      </w:r>
      <w:r w:rsidRPr="00A555BF" w:rsidR="00B70757">
        <w:rPr>
          <w:rFonts w:ascii="Times New Roman" w:hAnsi="Times New Roman"/>
          <w:sz w:val="28"/>
          <w:szCs w:val="28"/>
          <w:shd w:val="clear" w:color="auto" w:fill="FFFFFF"/>
        </w:rPr>
        <w:t xml:space="preserve"> Прем</w:t>
      </w:r>
      <w:r w:rsidRPr="00A555BF" w:rsidR="00754886">
        <w:rPr>
          <w:rFonts w:ascii="Times New Roman" w:hAnsi="Times New Roman"/>
          <w:sz w:val="28"/>
          <w:szCs w:val="28"/>
          <w:shd w:val="clear" w:color="auto" w:fill="FFFFFF"/>
        </w:rPr>
        <w:t>’</w:t>
      </w:r>
      <w:r w:rsidRPr="00A555BF" w:rsidR="00B70757">
        <w:rPr>
          <w:rFonts w:ascii="Times New Roman" w:hAnsi="Times New Roman"/>
          <w:sz w:val="28"/>
          <w:szCs w:val="28"/>
          <w:shd w:val="clear" w:color="auto" w:fill="FFFFFF"/>
        </w:rPr>
        <w:t>єр-міністром України</w:t>
      </w:r>
      <w:r w:rsidRPr="00A555BF" w:rsidR="00B70757">
        <w:rPr>
          <w:rFonts w:ascii="Times New Roman" w:hAnsi="Times New Roman"/>
          <w:sz w:val="28"/>
          <w:szCs w:val="28"/>
        </w:rPr>
        <w:t xml:space="preserve">. Роботу Конкурсної комісії забезпечує Апарат Кабінету  Міністрів України.  </w:t>
      </w:r>
      <w:r w:rsidRPr="00A555BF" w:rsidR="00B70757">
        <w:rPr>
          <w:rStyle w:val="st42"/>
          <w:sz w:val="28"/>
          <w:szCs w:val="28"/>
        </w:rPr>
        <w:t xml:space="preserve">  </w:t>
      </w:r>
      <w:r w:rsidRPr="00A555BF" w:rsidR="00B70757">
        <w:rPr>
          <w:rFonts w:ascii="Times New Roman" w:hAnsi="Times New Roman"/>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sidR="000F026F">
        <w:rPr>
          <w:rFonts w:ascii="Times New Roman" w:hAnsi="Times New Roman"/>
          <w:sz w:val="28"/>
          <w:szCs w:val="28"/>
          <w:shd w:val="clear" w:color="auto" w:fill="FFFFFF"/>
        </w:rPr>
        <w:t xml:space="preserve">частину другу </w:t>
      </w:r>
      <w:r w:rsidRPr="00A555BF" w:rsidR="000F026F">
        <w:rPr>
          <w:rFonts w:ascii="Times New Roman" w:hAnsi="Times New Roman"/>
          <w:sz w:val="28"/>
          <w:szCs w:val="28"/>
        </w:rPr>
        <w:t xml:space="preserve">викласти у  </w:t>
      </w:r>
      <w:r w:rsidR="00A555BF">
        <w:rPr>
          <w:rFonts w:ascii="Times New Roman" w:hAnsi="Times New Roman"/>
          <w:sz w:val="28"/>
          <w:szCs w:val="28"/>
        </w:rPr>
        <w:t xml:space="preserve">такій </w:t>
      </w:r>
      <w:r w:rsidRPr="00A555BF" w:rsidR="000F026F">
        <w:rPr>
          <w:rFonts w:ascii="Times New Roman" w:hAnsi="Times New Roman"/>
          <w:sz w:val="28"/>
          <w:szCs w:val="28"/>
        </w:rPr>
        <w:t>редакції</w:t>
      </w:r>
      <w:r w:rsidRPr="00A555BF" w:rsidR="000F026F">
        <w:rPr>
          <w:rFonts w:ascii="Times New Roman" w:hAnsi="Times New Roman"/>
          <w:sz w:val="28"/>
          <w:szCs w:val="28"/>
          <w:shd w:val="clear" w:color="auto" w:fill="FFFFFF"/>
        </w:rPr>
        <w:t>:</w:t>
      </w:r>
      <w:r w:rsidRPr="00A555BF">
        <w:rPr>
          <w:rFonts w:ascii="Times New Roman" w:hAnsi="Times New Roman"/>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Строк повноважень державного уповноваженого Антимонопольного комітету України становить сім років. Цей строк може бути подовжений ще на один термін. Державні уповноважені не можуть призначатися на зазначену посаду більше ніж на два строки підряд. Призначення державного уповноваженого першим заступником чи заступником Голови Антимонопольного комітету України не є підставою для поновлення перебігу семирічного строку його повноважень.</w:t>
      </w:r>
    </w:p>
    <w:p w:rsidR="00B70757" w:rsidRPr="00A555BF" w:rsidP="00A555BF">
      <w:pPr>
        <w:pStyle w:val="BodyTextFirstIndent"/>
        <w:bidi w:val="0"/>
        <w:ind w:firstLine="360"/>
        <w:jc w:val="both"/>
        <w:rPr>
          <w:rFonts w:ascii="Times New Roman" w:hAnsi="Times New Roman"/>
          <w:sz w:val="28"/>
          <w:szCs w:val="28"/>
        </w:rPr>
      </w:pPr>
      <w:r w:rsidRPr="00A555BF" w:rsidR="00852B7E">
        <w:rPr>
          <w:rFonts w:ascii="Times New Roman" w:hAnsi="Times New Roman"/>
          <w:sz w:val="28"/>
          <w:szCs w:val="28"/>
          <w:shd w:val="clear" w:color="auto" w:fill="FFFFFF"/>
        </w:rPr>
        <w:t xml:space="preserve"> </w:t>
      </w:r>
      <w:r w:rsidRPr="00A555BF">
        <w:rPr>
          <w:rFonts w:ascii="Times New Roman" w:hAnsi="Times New Roman"/>
          <w:sz w:val="28"/>
          <w:szCs w:val="28"/>
          <w:shd w:val="clear" w:color="auto" w:fill="FFFFFF"/>
        </w:rPr>
        <w:t>частину шосту</w:t>
      </w:r>
      <w:r w:rsidRPr="00A555BF">
        <w:rPr>
          <w:rFonts w:ascii="Times New Roman" w:hAnsi="Times New Roman"/>
          <w:sz w:val="28"/>
          <w:szCs w:val="28"/>
        </w:rPr>
        <w:t xml:space="preserve"> виключити;</w:t>
      </w:r>
    </w:p>
    <w:p w:rsidR="000F026F" w:rsidRPr="00A555BF" w:rsidP="00A555BF">
      <w:pPr>
        <w:pStyle w:val="Heading2"/>
        <w:bidi w:val="0"/>
        <w:ind w:firstLine="360"/>
        <w:jc w:val="both"/>
        <w:rPr>
          <w:rFonts w:ascii="Times New Roman" w:hAnsi="Times New Roman"/>
          <w:b w:val="0"/>
          <w:sz w:val="28"/>
          <w:szCs w:val="28"/>
        </w:rPr>
      </w:pPr>
      <w:r w:rsidRPr="00A555BF">
        <w:rPr>
          <w:rFonts w:ascii="Times New Roman" w:hAnsi="Times New Roman"/>
          <w:b w:val="0"/>
          <w:sz w:val="28"/>
          <w:szCs w:val="28"/>
        </w:rPr>
        <w:t xml:space="preserve">   9</w:t>
      </w:r>
      <w:r w:rsidRPr="00A555BF" w:rsidR="006817C9">
        <w:rPr>
          <w:rFonts w:ascii="Times New Roman" w:hAnsi="Times New Roman"/>
          <w:b w:val="0"/>
          <w:sz w:val="28"/>
          <w:szCs w:val="28"/>
        </w:rPr>
        <w:t xml:space="preserve">) </w:t>
      </w:r>
      <w:r w:rsidRPr="00A555BF" w:rsidR="00852B7E">
        <w:rPr>
          <w:rFonts w:ascii="Times New Roman" w:hAnsi="Times New Roman"/>
          <w:b w:val="0"/>
          <w:sz w:val="28"/>
          <w:szCs w:val="28"/>
        </w:rPr>
        <w:t xml:space="preserve"> </w:t>
      </w:r>
      <w:r w:rsidR="00A555BF">
        <w:rPr>
          <w:rFonts w:ascii="Times New Roman" w:hAnsi="Times New Roman"/>
          <w:b w:val="0"/>
          <w:sz w:val="28"/>
          <w:szCs w:val="28"/>
        </w:rPr>
        <w:t>у</w:t>
      </w:r>
      <w:r w:rsidRPr="00A555BF">
        <w:rPr>
          <w:rFonts w:ascii="Times New Roman" w:hAnsi="Times New Roman"/>
          <w:b w:val="0"/>
          <w:sz w:val="28"/>
          <w:szCs w:val="28"/>
        </w:rPr>
        <w:t xml:space="preserve"> статті 12:</w:t>
      </w:r>
    </w:p>
    <w:p w:rsidR="00B70757" w:rsidRPr="00A555BF" w:rsidP="00A555BF">
      <w:pPr>
        <w:pStyle w:val="Heading2"/>
        <w:bidi w:val="0"/>
        <w:ind w:firstLine="360"/>
        <w:jc w:val="both"/>
        <w:rPr>
          <w:rFonts w:ascii="Times New Roman" w:hAnsi="Times New Roman"/>
          <w:b w:val="0"/>
          <w:sz w:val="28"/>
          <w:szCs w:val="28"/>
        </w:rPr>
      </w:pPr>
      <w:r w:rsidRPr="00A555BF">
        <w:rPr>
          <w:rStyle w:val="rvts11"/>
          <w:rFonts w:ascii="Times New Roman" w:hAnsi="Times New Roman"/>
          <w:b w:val="0"/>
          <w:iCs/>
          <w:color w:val="000000"/>
          <w:sz w:val="28"/>
          <w:szCs w:val="28"/>
        </w:rPr>
        <w:t>частину третю</w:t>
      </w:r>
      <w:r w:rsidRPr="00A555BF" w:rsidR="006817C9">
        <w:rPr>
          <w:rStyle w:val="rvts11"/>
          <w:rFonts w:ascii="Times New Roman" w:hAnsi="Times New Roman"/>
          <w:b w:val="0"/>
          <w:iCs/>
          <w:color w:val="000000"/>
          <w:sz w:val="28"/>
          <w:szCs w:val="28"/>
        </w:rPr>
        <w:t xml:space="preserve"> </w:t>
      </w:r>
      <w:r w:rsidRPr="00A555BF" w:rsidR="00852B7E">
        <w:rPr>
          <w:rFonts w:ascii="Times New Roman" w:hAnsi="Times New Roman"/>
          <w:b w:val="0"/>
          <w:sz w:val="28"/>
          <w:szCs w:val="28"/>
        </w:rPr>
        <w:t xml:space="preserve">викласти у </w:t>
      </w:r>
      <w:r w:rsidRPr="00A555BF">
        <w:rPr>
          <w:rFonts w:ascii="Times New Roman" w:hAnsi="Times New Roman"/>
          <w:b w:val="0"/>
          <w:sz w:val="28"/>
          <w:szCs w:val="28"/>
        </w:rPr>
        <w:t>редакції:</w:t>
      </w:r>
      <w:r w:rsidRPr="00A555BF">
        <w:rPr>
          <w:rFonts w:ascii="Times New Roman" w:hAnsi="Times New Roman"/>
          <w:b w:val="0"/>
          <w:sz w:val="28"/>
          <w:szCs w:val="28"/>
          <w:shd w:val="clear" w:color="auto" w:fill="FFFFFF"/>
        </w:rPr>
        <w:t xml:space="preserve"> </w:t>
      </w:r>
    </w:p>
    <w:p w:rsidR="000F026F" w:rsidRPr="00A555BF" w:rsidP="00A555BF">
      <w:pPr>
        <w:pStyle w:val="BodyTextFirstIndent"/>
        <w:bidi w:val="0"/>
        <w:ind w:firstLine="360"/>
        <w:jc w:val="both"/>
        <w:rPr>
          <w:rFonts w:ascii="Times New Roman" w:hAnsi="Times New Roman"/>
          <w:sz w:val="28"/>
          <w:szCs w:val="28"/>
          <w:shd w:val="clear" w:color="auto" w:fill="FFFFFF"/>
        </w:rPr>
      </w:pPr>
      <w:r w:rsidRPr="00A555BF" w:rsidR="00B70757">
        <w:rPr>
          <w:rFonts w:ascii="Times New Roman" w:hAnsi="Times New Roman"/>
          <w:sz w:val="28"/>
          <w:szCs w:val="28"/>
          <w:shd w:val="clear" w:color="auto" w:fill="FFFFFF"/>
        </w:rPr>
        <w:t>«</w:t>
      </w:r>
      <w:r w:rsidRPr="00A555BF" w:rsidR="00B70757">
        <w:rPr>
          <w:rFonts w:ascii="Times New Roman" w:hAnsi="Times New Roman"/>
          <w:sz w:val="28"/>
          <w:szCs w:val="28"/>
        </w:rPr>
        <w:t xml:space="preserve">Територіальне відділення Антимонопольного комітету України очолює голова територіального відділення, який  призначається </w:t>
      </w:r>
      <w:r w:rsidRPr="00A555BF" w:rsidR="00B70757">
        <w:rPr>
          <w:rFonts w:ascii="Times New Roman" w:hAnsi="Times New Roman"/>
          <w:sz w:val="28"/>
          <w:szCs w:val="28"/>
          <w:shd w:val="clear" w:color="auto" w:fill="FFFFFF"/>
        </w:rPr>
        <w:t xml:space="preserve">за результатами </w:t>
      </w:r>
      <w:r w:rsidRPr="00A555BF" w:rsidR="00B70757">
        <w:rPr>
          <w:rFonts w:ascii="Times New Roman" w:hAnsi="Times New Roman"/>
          <w:sz w:val="28"/>
          <w:szCs w:val="28"/>
        </w:rPr>
        <w:t>відкритого конкурсного відбору та звільняється Верховною Радою</w:t>
      </w:r>
      <w:r w:rsidRPr="00A555BF" w:rsidR="00B70757">
        <w:rPr>
          <w:rFonts w:ascii="Times New Roman" w:hAnsi="Times New Roman"/>
          <w:sz w:val="28"/>
          <w:szCs w:val="28"/>
          <w:shd w:val="clear" w:color="auto" w:fill="FFFFFF"/>
        </w:rPr>
        <w:t xml:space="preserve"> України  за поданням Прем</w:t>
      </w:r>
      <w:r w:rsidRPr="00A555BF" w:rsidR="00754886">
        <w:rPr>
          <w:rFonts w:ascii="Times New Roman" w:hAnsi="Times New Roman"/>
          <w:sz w:val="28"/>
          <w:szCs w:val="28"/>
          <w:shd w:val="clear" w:color="auto" w:fill="FFFFFF"/>
        </w:rPr>
        <w:t>’</w:t>
      </w:r>
      <w:r w:rsidRPr="00A555BF" w:rsidR="00B70757">
        <w:rPr>
          <w:rFonts w:ascii="Times New Roman" w:hAnsi="Times New Roman"/>
          <w:sz w:val="28"/>
          <w:szCs w:val="28"/>
          <w:shd w:val="clear" w:color="auto" w:fill="FFFFFF"/>
        </w:rPr>
        <w:t>єр-міністра України  відповідно до пропозицій Голови Антимонопольного комітету України.</w:t>
      </w:r>
    </w:p>
    <w:p w:rsidR="00B70757" w:rsidRPr="00A555BF" w:rsidP="00A555BF">
      <w:pPr>
        <w:pStyle w:val="BodyTextFirstIndent"/>
        <w:bidi w:val="0"/>
        <w:ind w:firstLine="360"/>
        <w:jc w:val="both"/>
        <w:rPr>
          <w:rFonts w:ascii="Times New Roman" w:hAnsi="Times New Roman"/>
          <w:sz w:val="28"/>
          <w:szCs w:val="28"/>
          <w:shd w:val="clear" w:color="auto" w:fill="FFFFFF"/>
        </w:rPr>
      </w:pPr>
      <w:r w:rsidRPr="00A555BF" w:rsidR="006817C9">
        <w:rPr>
          <w:rFonts w:ascii="Times New Roman" w:hAnsi="Times New Roman"/>
          <w:sz w:val="28"/>
          <w:szCs w:val="28"/>
        </w:rPr>
        <w:t xml:space="preserve"> </w:t>
      </w:r>
      <w:r w:rsidRPr="00A555BF" w:rsidR="00852B7E">
        <w:rPr>
          <w:rFonts w:ascii="Times New Roman" w:hAnsi="Times New Roman"/>
          <w:sz w:val="28"/>
          <w:szCs w:val="28"/>
        </w:rPr>
        <w:t xml:space="preserve"> </w:t>
      </w:r>
      <w:r w:rsidRPr="00A555BF" w:rsidR="006817C9">
        <w:rPr>
          <w:rFonts w:ascii="Times New Roman" w:hAnsi="Times New Roman"/>
          <w:sz w:val="28"/>
          <w:szCs w:val="28"/>
        </w:rPr>
        <w:t>доповн</w:t>
      </w:r>
      <w:r w:rsidRPr="00A555BF" w:rsidR="00852B7E">
        <w:rPr>
          <w:rFonts w:ascii="Times New Roman" w:hAnsi="Times New Roman"/>
          <w:sz w:val="28"/>
          <w:szCs w:val="28"/>
        </w:rPr>
        <w:t>ити новою частиною  3</w:t>
      </w:r>
      <w:r w:rsidRPr="00A555BF" w:rsidR="000F026F">
        <w:rPr>
          <w:rFonts w:ascii="Times New Roman" w:hAnsi="Times New Roman"/>
          <w:sz w:val="28"/>
          <w:szCs w:val="28"/>
          <w:vertAlign w:val="superscript"/>
        </w:rPr>
        <w:t>1</w:t>
      </w:r>
      <w:r w:rsidRPr="00A555BF" w:rsidR="00852B7E">
        <w:rPr>
          <w:rFonts w:ascii="Times New Roman" w:hAnsi="Times New Roman"/>
          <w:sz w:val="28"/>
          <w:szCs w:val="28"/>
        </w:rPr>
        <w:t xml:space="preserve"> наступного </w:t>
      </w:r>
      <w:r w:rsidRPr="00A555BF" w:rsidR="006817C9">
        <w:rPr>
          <w:rFonts w:ascii="Times New Roman" w:hAnsi="Times New Roman"/>
          <w:sz w:val="28"/>
          <w:szCs w:val="28"/>
        </w:rPr>
        <w:t xml:space="preserve"> </w:t>
      </w:r>
      <w:r w:rsidRPr="00A555BF">
        <w:rPr>
          <w:rFonts w:ascii="Times New Roman" w:hAnsi="Times New Roman"/>
          <w:sz w:val="28"/>
          <w:szCs w:val="28"/>
        </w:rPr>
        <w:t>змісту:</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xml:space="preserve">«Процедура проведення конкурсного відбору встановлюється Положенням, що затверджується Антимонопольним комітетом. Проведення відбору здійснює Конкурсна комісія, членів якої призначає Голова Антимонопольного </w:t>
      </w:r>
      <w:r w:rsidRPr="00A555BF" w:rsidR="003C37B0">
        <w:rPr>
          <w:rFonts w:ascii="Times New Roman" w:hAnsi="Times New Roman"/>
          <w:sz w:val="28"/>
          <w:szCs w:val="28"/>
        </w:rPr>
        <w:t>комітету. У</w:t>
      </w:r>
      <w:r w:rsidRPr="00A555BF">
        <w:rPr>
          <w:rFonts w:ascii="Times New Roman" w:hAnsi="Times New Roman"/>
          <w:sz w:val="28"/>
          <w:szCs w:val="28"/>
        </w:rPr>
        <w:t xml:space="preserve"> склад комісій, зокрема, мають входити і представники регіонів. Заступник голови територіального відділення призначається</w:t>
      </w:r>
      <w:r w:rsidRPr="00A555BF">
        <w:rPr>
          <w:rFonts w:ascii="Times New Roman" w:hAnsi="Times New Roman"/>
          <w:sz w:val="28"/>
          <w:szCs w:val="28"/>
          <w:shd w:val="clear" w:color="auto" w:fill="FFFFFF"/>
        </w:rPr>
        <w:t xml:space="preserve"> за результатами </w:t>
      </w:r>
      <w:r w:rsidRPr="00A555BF">
        <w:rPr>
          <w:rFonts w:ascii="Times New Roman" w:hAnsi="Times New Roman"/>
          <w:sz w:val="28"/>
          <w:szCs w:val="28"/>
        </w:rPr>
        <w:t xml:space="preserve">відкритого конкурсного відбору та звільняється Головою Комітету за поданням </w:t>
      </w:r>
      <w:r w:rsidRPr="00A555BF" w:rsidR="003C37B0">
        <w:rPr>
          <w:rFonts w:ascii="Times New Roman" w:hAnsi="Times New Roman"/>
          <w:sz w:val="28"/>
          <w:szCs w:val="28"/>
        </w:rPr>
        <w:t>голови територіального відділення</w:t>
      </w:r>
      <w:r w:rsidRPr="00A555BF">
        <w:rPr>
          <w:rFonts w:ascii="Times New Roman" w:hAnsi="Times New Roman"/>
          <w:sz w:val="28"/>
          <w:szCs w:val="28"/>
        </w:rPr>
        <w:t>.»</w:t>
      </w:r>
    </w:p>
    <w:p w:rsidR="000F026F" w:rsidRPr="00A555BF" w:rsidP="00A555BF">
      <w:pPr>
        <w:pStyle w:val="Heading2"/>
        <w:bidi w:val="0"/>
        <w:ind w:firstLine="360"/>
        <w:jc w:val="both"/>
        <w:rPr>
          <w:rStyle w:val="rvts11"/>
          <w:rFonts w:ascii="Times New Roman" w:hAnsi="Times New Roman"/>
          <w:b w:val="0"/>
          <w:iCs/>
          <w:color w:val="000000"/>
          <w:sz w:val="28"/>
          <w:szCs w:val="28"/>
        </w:rPr>
      </w:pPr>
      <w:r w:rsidRPr="00A555BF" w:rsidR="006817C9">
        <w:rPr>
          <w:rFonts w:ascii="Times New Roman" w:hAnsi="Times New Roman"/>
          <w:sz w:val="28"/>
          <w:szCs w:val="28"/>
        </w:rPr>
        <w:t xml:space="preserve">    </w:t>
      </w:r>
      <w:r w:rsidRPr="00A555BF">
        <w:rPr>
          <w:rFonts w:ascii="Times New Roman" w:hAnsi="Times New Roman"/>
          <w:b w:val="0"/>
          <w:sz w:val="28"/>
          <w:szCs w:val="28"/>
        </w:rPr>
        <w:t>10</w:t>
      </w:r>
      <w:r w:rsidRPr="00A555BF" w:rsidR="006817C9">
        <w:rPr>
          <w:rFonts w:ascii="Times New Roman" w:hAnsi="Times New Roman"/>
          <w:b w:val="0"/>
          <w:sz w:val="28"/>
          <w:szCs w:val="28"/>
        </w:rPr>
        <w:t xml:space="preserve">) </w:t>
      </w:r>
      <w:r w:rsidRPr="00A555BF" w:rsidR="00852B7E">
        <w:rPr>
          <w:rFonts w:ascii="Times New Roman" w:hAnsi="Times New Roman"/>
          <w:b w:val="0"/>
          <w:sz w:val="28"/>
          <w:szCs w:val="28"/>
        </w:rPr>
        <w:t xml:space="preserve"> </w:t>
      </w:r>
      <w:r w:rsidR="00A555BF">
        <w:rPr>
          <w:rFonts w:ascii="Times New Roman" w:hAnsi="Times New Roman"/>
          <w:b w:val="0"/>
          <w:sz w:val="28"/>
          <w:szCs w:val="28"/>
        </w:rPr>
        <w:t>у</w:t>
      </w:r>
      <w:r w:rsidRPr="00A555BF">
        <w:rPr>
          <w:rFonts w:ascii="Times New Roman" w:hAnsi="Times New Roman"/>
          <w:b w:val="0"/>
          <w:sz w:val="28"/>
          <w:szCs w:val="28"/>
        </w:rPr>
        <w:t xml:space="preserve"> </w:t>
      </w:r>
      <w:r w:rsidRPr="00A555BF" w:rsidR="006817C9">
        <w:rPr>
          <w:rStyle w:val="rvts11"/>
          <w:rFonts w:ascii="Times New Roman" w:hAnsi="Times New Roman"/>
          <w:b w:val="0"/>
          <w:iCs/>
          <w:color w:val="000000"/>
          <w:sz w:val="28"/>
          <w:szCs w:val="28"/>
        </w:rPr>
        <w:t xml:space="preserve">статті 18 </w:t>
      </w:r>
      <w:r w:rsidRPr="00A555BF">
        <w:rPr>
          <w:rStyle w:val="rvts11"/>
          <w:rFonts w:ascii="Times New Roman" w:hAnsi="Times New Roman"/>
          <w:b w:val="0"/>
          <w:iCs/>
          <w:color w:val="000000"/>
          <w:sz w:val="28"/>
          <w:szCs w:val="28"/>
        </w:rPr>
        <w:t>:</w:t>
      </w:r>
    </w:p>
    <w:p w:rsidR="000F026F" w:rsidRPr="00A555BF" w:rsidP="00A555BF">
      <w:pPr>
        <w:pStyle w:val="Heading2"/>
        <w:bidi w:val="0"/>
        <w:ind w:firstLine="360"/>
        <w:jc w:val="both"/>
        <w:rPr>
          <w:rFonts w:ascii="Times New Roman" w:hAnsi="Times New Roman"/>
          <w:b w:val="0"/>
          <w:sz w:val="28"/>
          <w:szCs w:val="28"/>
        </w:rPr>
      </w:pPr>
      <w:r w:rsidRPr="00A555BF">
        <w:rPr>
          <w:rStyle w:val="rvts11"/>
          <w:rFonts w:ascii="Times New Roman" w:hAnsi="Times New Roman"/>
          <w:b w:val="0"/>
          <w:iCs/>
          <w:color w:val="000000"/>
          <w:sz w:val="28"/>
          <w:szCs w:val="28"/>
        </w:rPr>
        <w:t>частину другу в</w:t>
      </w:r>
      <w:r w:rsidRPr="00A555BF">
        <w:rPr>
          <w:rFonts w:ascii="Times New Roman" w:hAnsi="Times New Roman"/>
          <w:b w:val="0"/>
          <w:sz w:val="28"/>
          <w:szCs w:val="28"/>
        </w:rPr>
        <w:t>иключити;</w:t>
      </w:r>
    </w:p>
    <w:p w:rsidR="00B70757" w:rsidRPr="00A555BF" w:rsidP="00A555BF">
      <w:pPr>
        <w:pStyle w:val="BodyTextFirstIndent"/>
        <w:bidi w:val="0"/>
        <w:ind w:firstLine="360"/>
        <w:jc w:val="both"/>
        <w:rPr>
          <w:rStyle w:val="rvts9"/>
          <w:rFonts w:ascii="Times New Roman" w:hAnsi="Times New Roman"/>
          <w:bCs/>
          <w:color w:val="000000"/>
          <w:sz w:val="28"/>
          <w:szCs w:val="28"/>
        </w:rPr>
      </w:pPr>
      <w:r w:rsidRPr="00A555BF" w:rsidR="000F026F">
        <w:rPr>
          <w:rFonts w:ascii="Times New Roman" w:hAnsi="Times New Roman"/>
          <w:bCs/>
          <w:sz w:val="28"/>
          <w:szCs w:val="28"/>
        </w:rPr>
        <w:t xml:space="preserve">      </w:t>
      </w:r>
      <w:r w:rsidRPr="00A555BF" w:rsidR="000F026F">
        <w:rPr>
          <w:rFonts w:ascii="Times New Roman" w:hAnsi="Times New Roman"/>
          <w:sz w:val="28"/>
          <w:szCs w:val="28"/>
        </w:rPr>
        <w:t>11</w:t>
      </w:r>
      <w:r w:rsidRPr="00A555BF" w:rsidR="006817C9">
        <w:rPr>
          <w:rFonts w:ascii="Times New Roman" w:hAnsi="Times New Roman"/>
          <w:sz w:val="28"/>
          <w:szCs w:val="28"/>
        </w:rPr>
        <w:t xml:space="preserve">) </w:t>
      </w:r>
      <w:r w:rsidRPr="00A555BF" w:rsidR="00852B7E">
        <w:rPr>
          <w:rFonts w:ascii="Times New Roman" w:hAnsi="Times New Roman"/>
          <w:sz w:val="28"/>
          <w:szCs w:val="28"/>
        </w:rPr>
        <w:t xml:space="preserve"> </w:t>
      </w:r>
      <w:r w:rsidRPr="00A555BF" w:rsidR="00852B7E">
        <w:rPr>
          <w:rStyle w:val="rvts9"/>
          <w:rFonts w:ascii="Times New Roman" w:hAnsi="Times New Roman"/>
          <w:bCs/>
          <w:color w:val="000000"/>
          <w:sz w:val="28"/>
          <w:szCs w:val="28"/>
        </w:rPr>
        <w:t>с</w:t>
      </w:r>
      <w:r w:rsidRPr="00A555BF">
        <w:rPr>
          <w:rStyle w:val="rvts9"/>
          <w:rFonts w:ascii="Times New Roman" w:hAnsi="Times New Roman"/>
          <w:bCs/>
          <w:color w:val="000000"/>
          <w:sz w:val="28"/>
          <w:szCs w:val="28"/>
        </w:rPr>
        <w:t>таттю 20</w:t>
      </w:r>
      <w:r w:rsidRPr="00A555BF">
        <w:rPr>
          <w:rStyle w:val="rvts37"/>
          <w:rFonts w:ascii="Times New Roman" w:hAnsi="Times New Roman"/>
          <w:bCs/>
          <w:color w:val="000000"/>
          <w:sz w:val="28"/>
          <w:szCs w:val="28"/>
          <w:vertAlign w:val="superscript"/>
        </w:rPr>
        <w:t xml:space="preserve">-1     </w:t>
      </w:r>
      <w:r w:rsidRPr="00A555BF" w:rsidR="006817C9">
        <w:rPr>
          <w:rStyle w:val="rvts9"/>
          <w:rFonts w:ascii="Times New Roman" w:hAnsi="Times New Roman"/>
          <w:bCs/>
          <w:color w:val="000000"/>
          <w:sz w:val="28"/>
          <w:szCs w:val="28"/>
        </w:rPr>
        <w:t xml:space="preserve"> викласти у </w:t>
      </w:r>
      <w:r w:rsidR="00A555BF">
        <w:rPr>
          <w:rStyle w:val="rvts9"/>
          <w:rFonts w:ascii="Times New Roman" w:hAnsi="Times New Roman"/>
          <w:bCs/>
          <w:color w:val="000000"/>
          <w:sz w:val="28"/>
          <w:szCs w:val="28"/>
        </w:rPr>
        <w:t>такій</w:t>
      </w:r>
      <w:r w:rsidRPr="00A555BF" w:rsidR="006817C9">
        <w:rPr>
          <w:rStyle w:val="rvts9"/>
          <w:rFonts w:ascii="Times New Roman" w:hAnsi="Times New Roman"/>
          <w:bCs/>
          <w:color w:val="000000"/>
          <w:sz w:val="28"/>
          <w:szCs w:val="28"/>
        </w:rPr>
        <w:t xml:space="preserve"> </w:t>
      </w:r>
      <w:r w:rsidRPr="00A555BF">
        <w:rPr>
          <w:rStyle w:val="rvts9"/>
          <w:rFonts w:ascii="Times New Roman" w:hAnsi="Times New Roman"/>
          <w:bCs/>
          <w:color w:val="000000"/>
          <w:sz w:val="28"/>
          <w:szCs w:val="28"/>
        </w:rPr>
        <w:t xml:space="preserve"> редакції :  </w:t>
      </w:r>
    </w:p>
    <w:p w:rsidR="00B70757" w:rsidRPr="00A555BF" w:rsidP="00A555BF">
      <w:pPr>
        <w:pStyle w:val="BodyTextFirstIndent"/>
        <w:bidi w:val="0"/>
        <w:ind w:firstLine="360"/>
        <w:jc w:val="both"/>
        <w:rPr>
          <w:rFonts w:ascii="Times New Roman" w:hAnsi="Times New Roman"/>
          <w:sz w:val="28"/>
          <w:szCs w:val="28"/>
        </w:rPr>
      </w:pPr>
      <w:r w:rsidR="00A555BF">
        <w:rPr>
          <w:rFonts w:ascii="Times New Roman" w:hAnsi="Times New Roman"/>
          <w:sz w:val="28"/>
          <w:szCs w:val="28"/>
        </w:rPr>
        <w:t>"</w:t>
      </w:r>
      <w:r w:rsidRPr="00A555BF">
        <w:rPr>
          <w:rStyle w:val="rvts9"/>
          <w:rFonts w:ascii="Times New Roman" w:hAnsi="Times New Roman"/>
          <w:bCs/>
          <w:color w:val="000000"/>
          <w:sz w:val="28"/>
          <w:szCs w:val="28"/>
        </w:rPr>
        <w:t>Стаття 20</w:t>
      </w:r>
      <w:r w:rsidRPr="00A555BF">
        <w:rPr>
          <w:rStyle w:val="rvts37"/>
          <w:rFonts w:ascii="Times New Roman" w:hAnsi="Times New Roman"/>
          <w:bCs/>
          <w:color w:val="000000"/>
          <w:sz w:val="28"/>
          <w:szCs w:val="28"/>
          <w:vertAlign w:val="superscript"/>
        </w:rPr>
        <w:t>-1</w:t>
      </w:r>
      <w:r w:rsidRPr="00A555BF">
        <w:rPr>
          <w:rStyle w:val="rvts9"/>
          <w:rFonts w:ascii="Times New Roman" w:hAnsi="Times New Roman"/>
          <w:bCs/>
          <w:color w:val="000000"/>
          <w:sz w:val="28"/>
          <w:szCs w:val="28"/>
        </w:rPr>
        <w:t>. </w:t>
      </w:r>
      <w:r w:rsidRPr="00A555BF">
        <w:rPr>
          <w:rFonts w:ascii="Times New Roman" w:hAnsi="Times New Roman"/>
          <w:sz w:val="28"/>
          <w:szCs w:val="28"/>
        </w:rPr>
        <w:t>Відносини Антимонопольного комітету України з Верховною Радою України, Кабінетом Міністрів України</w:t>
      </w:r>
    </w:p>
    <w:p w:rsidR="00B70757" w:rsidRPr="00A555BF" w:rsidP="00A555BF">
      <w:pPr>
        <w:pStyle w:val="BodyTextFirstIndent"/>
        <w:bidi w:val="0"/>
        <w:ind w:firstLine="360"/>
        <w:jc w:val="both"/>
        <w:rPr>
          <w:rFonts w:ascii="Times New Roman" w:hAnsi="Times New Roman"/>
          <w:sz w:val="28"/>
          <w:szCs w:val="28"/>
        </w:rPr>
      </w:pPr>
      <w:r w:rsidRPr="00A555BF">
        <w:rPr>
          <w:rStyle w:val="st42"/>
          <w:sz w:val="28"/>
          <w:szCs w:val="28"/>
        </w:rPr>
        <w:t xml:space="preserve">Верховною Радою України за поданням Прем’єр-міністра України </w:t>
      </w:r>
      <w:r w:rsidRPr="00A555BF">
        <w:rPr>
          <w:rFonts w:ascii="Times New Roman" w:hAnsi="Times New Roman"/>
          <w:sz w:val="28"/>
          <w:szCs w:val="28"/>
          <w:shd w:val="clear" w:color="auto" w:fill="FFFFFF"/>
        </w:rPr>
        <w:t xml:space="preserve"> </w:t>
      </w:r>
      <w:r w:rsidRPr="00A555BF">
        <w:rPr>
          <w:rFonts w:ascii="Times New Roman" w:hAnsi="Times New Roman"/>
          <w:sz w:val="28"/>
          <w:szCs w:val="28"/>
        </w:rPr>
        <w:t xml:space="preserve"> </w:t>
      </w:r>
      <w:r w:rsidRPr="00A555BF">
        <w:rPr>
          <w:rStyle w:val="st42"/>
          <w:sz w:val="28"/>
          <w:szCs w:val="28"/>
        </w:rPr>
        <w:t xml:space="preserve">здійснюється </w:t>
      </w:r>
      <w:r w:rsidRPr="00A555BF">
        <w:rPr>
          <w:rFonts w:ascii="Times New Roman" w:hAnsi="Times New Roman"/>
          <w:sz w:val="28"/>
          <w:szCs w:val="28"/>
          <w:shd w:val="clear" w:color="auto" w:fill="FFFFFF"/>
        </w:rPr>
        <w:t xml:space="preserve">призначення на </w:t>
      </w:r>
      <w:r w:rsidRPr="00A555BF">
        <w:rPr>
          <w:rFonts w:ascii="Times New Roman" w:hAnsi="Times New Roman"/>
          <w:sz w:val="28"/>
          <w:szCs w:val="28"/>
        </w:rPr>
        <w:t xml:space="preserve">конкурсній основі </w:t>
      </w:r>
      <w:r w:rsidRPr="00A555BF">
        <w:rPr>
          <w:rFonts w:ascii="Times New Roman" w:hAnsi="Times New Roman"/>
          <w:sz w:val="28"/>
          <w:szCs w:val="28"/>
          <w:shd w:val="clear" w:color="auto" w:fill="FFFFFF"/>
        </w:rPr>
        <w:t xml:space="preserve"> та звільнення </w:t>
      </w:r>
      <w:r w:rsidRPr="00A555BF">
        <w:rPr>
          <w:rFonts w:ascii="Times New Roman" w:hAnsi="Times New Roman"/>
          <w:sz w:val="28"/>
          <w:szCs w:val="28"/>
        </w:rPr>
        <w:t xml:space="preserve">Голови Антимонопольного комітету України, його </w:t>
      </w:r>
      <w:r w:rsidRPr="00A555BF">
        <w:rPr>
          <w:rFonts w:ascii="Times New Roman" w:hAnsi="Times New Roman"/>
          <w:sz w:val="28"/>
          <w:szCs w:val="28"/>
          <w:shd w:val="clear" w:color="auto" w:fill="FFFFFF"/>
        </w:rPr>
        <w:t xml:space="preserve"> заступників, державних уповноважених</w:t>
      </w:r>
      <w:r w:rsidRPr="00A555BF">
        <w:rPr>
          <w:rFonts w:ascii="Times New Roman" w:hAnsi="Times New Roman"/>
          <w:sz w:val="28"/>
          <w:szCs w:val="28"/>
        </w:rPr>
        <w:t xml:space="preserve"> та голів територіальних відділень</w:t>
      </w:r>
      <w:r w:rsidRPr="00A555BF">
        <w:rPr>
          <w:rFonts w:ascii="Times New Roman" w:hAnsi="Times New Roman"/>
          <w:sz w:val="28"/>
          <w:szCs w:val="28"/>
          <w:shd w:val="clear" w:color="auto" w:fill="FFFFFF"/>
        </w:rPr>
        <w:t xml:space="preserve"> Антимонопольного комітету України;</w:t>
      </w:r>
      <w:r w:rsidRPr="00A555BF">
        <w:rPr>
          <w:rFonts w:ascii="Times New Roman" w:hAnsi="Times New Roman"/>
          <w:sz w:val="28"/>
          <w:szCs w:val="28"/>
        </w:rPr>
        <w:t xml:space="preserve"> </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щорічно до 15 березня наступного за звітним року подає до Верховної Ради України звіт про свою діяльність.</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Верховна Рада України щорічно розглядає до 15 квітня звіт Антимонопольного комітету України, а також заслуховує доповіді, інформацію (повідомлення) Антимонопольного комітету України.</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в разі необхідності подає до комітетів Верховної Ради України пропозиції до законопроектів з питань, що належать до його компетенції.</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взаємодіє з Кабінетом Міністрів України в питаннях розроблення і здійснення програм економічного розвитку України.</w:t>
      </w:r>
    </w:p>
    <w:p w:rsidR="00B70757"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Антимонопольний комітет України розробляє та подає до Кабінету Міністрів України проекти актів щодо пріоритетів і напрямів конкурентної політики на визначений період, узагальнює та аналізує інформацію про їх виконання.</w:t>
      </w:r>
      <w:r w:rsidR="00A555BF">
        <w:rPr>
          <w:rFonts w:ascii="Times New Roman" w:hAnsi="Times New Roman"/>
          <w:sz w:val="28"/>
          <w:szCs w:val="28"/>
        </w:rPr>
        <w:t>"</w:t>
      </w:r>
    </w:p>
    <w:p w:rsidR="006817C9" w:rsidRPr="00A555BF" w:rsidP="00A555BF">
      <w:pPr>
        <w:pStyle w:val="BodyText"/>
        <w:bidi w:val="0"/>
        <w:ind w:firstLine="360"/>
        <w:jc w:val="both"/>
        <w:rPr>
          <w:rFonts w:ascii="Times New Roman" w:hAnsi="Times New Roman"/>
          <w:sz w:val="28"/>
          <w:szCs w:val="28"/>
          <w:shd w:val="clear" w:color="auto" w:fill="FFFFFF"/>
        </w:rPr>
      </w:pPr>
    </w:p>
    <w:p w:rsidR="00E377B2" w:rsidRPr="00A555BF" w:rsidP="00A555BF">
      <w:pPr>
        <w:pStyle w:val="BodyText"/>
        <w:bidi w:val="0"/>
        <w:ind w:firstLine="360"/>
        <w:jc w:val="both"/>
        <w:rPr>
          <w:rFonts w:ascii="Times New Roman" w:hAnsi="Times New Roman"/>
          <w:sz w:val="28"/>
          <w:szCs w:val="28"/>
        </w:rPr>
      </w:pPr>
      <w:r w:rsidRPr="00A555BF" w:rsidR="00DD7AAC">
        <w:rPr>
          <w:rFonts w:ascii="Times New Roman" w:hAnsi="Times New Roman"/>
          <w:sz w:val="28"/>
          <w:szCs w:val="28"/>
          <w:shd w:val="clear" w:color="auto" w:fill="FFFFFF"/>
        </w:rPr>
        <w:t>І</w:t>
      </w:r>
      <w:r w:rsidRPr="00A555BF">
        <w:rPr>
          <w:rFonts w:ascii="Times New Roman" w:hAnsi="Times New Roman"/>
          <w:sz w:val="28"/>
          <w:szCs w:val="28"/>
        </w:rPr>
        <w:t>І. Прикінцеві положення:</w:t>
      </w:r>
    </w:p>
    <w:p w:rsidR="00E377B2" w:rsidRPr="00A555BF" w:rsidP="00A555BF">
      <w:pPr>
        <w:pStyle w:val="List"/>
        <w:bidi w:val="0"/>
        <w:ind w:left="0" w:firstLine="360"/>
        <w:jc w:val="both"/>
        <w:rPr>
          <w:rFonts w:ascii="Times New Roman" w:hAnsi="Times New Roman"/>
          <w:sz w:val="28"/>
          <w:szCs w:val="28"/>
        </w:rPr>
      </w:pPr>
      <w:r w:rsidRPr="00A555BF">
        <w:rPr>
          <w:rFonts w:ascii="Times New Roman" w:hAnsi="Times New Roman"/>
          <w:sz w:val="28"/>
          <w:szCs w:val="28"/>
        </w:rPr>
        <w:t>1.</w:t>
      </w:r>
      <w:r w:rsidRPr="00A555BF" w:rsidR="00754886">
        <w:rPr>
          <w:rFonts w:ascii="Times New Roman" w:hAnsi="Times New Roman"/>
          <w:sz w:val="28"/>
          <w:szCs w:val="28"/>
        </w:rPr>
        <w:tab/>
      </w:r>
      <w:r w:rsidRPr="00A555BF">
        <w:rPr>
          <w:rFonts w:ascii="Times New Roman" w:hAnsi="Times New Roman"/>
          <w:sz w:val="28"/>
          <w:szCs w:val="28"/>
        </w:rPr>
        <w:t>Цей Закон набирає чинності з дня</w:t>
      </w:r>
      <w:r w:rsidR="00A555BF">
        <w:rPr>
          <w:rFonts w:ascii="Times New Roman" w:hAnsi="Times New Roman"/>
          <w:sz w:val="28"/>
          <w:szCs w:val="28"/>
        </w:rPr>
        <w:t>,</w:t>
      </w:r>
      <w:r w:rsidRPr="00A555BF">
        <w:rPr>
          <w:rFonts w:ascii="Times New Roman" w:hAnsi="Times New Roman"/>
          <w:sz w:val="28"/>
          <w:szCs w:val="28"/>
        </w:rPr>
        <w:t xml:space="preserve"> наступного за днем його опублікування. </w:t>
      </w:r>
    </w:p>
    <w:p w:rsidR="006817C9" w:rsidRPr="00A555BF" w:rsidP="00A555BF">
      <w:pPr>
        <w:pStyle w:val="List"/>
        <w:bidi w:val="0"/>
        <w:ind w:left="0" w:firstLine="360"/>
        <w:jc w:val="both"/>
        <w:rPr>
          <w:rFonts w:ascii="Times New Roman" w:hAnsi="Times New Roman"/>
          <w:sz w:val="28"/>
          <w:szCs w:val="28"/>
        </w:rPr>
      </w:pPr>
    </w:p>
    <w:p w:rsidR="00E377B2" w:rsidRPr="00A555BF" w:rsidP="00A555BF">
      <w:pPr>
        <w:pStyle w:val="List"/>
        <w:bidi w:val="0"/>
        <w:ind w:left="0" w:firstLine="360"/>
        <w:jc w:val="both"/>
        <w:rPr>
          <w:rFonts w:ascii="Times New Roman" w:hAnsi="Times New Roman"/>
          <w:sz w:val="28"/>
          <w:szCs w:val="28"/>
        </w:rPr>
      </w:pPr>
      <w:r w:rsidRPr="00A555BF">
        <w:rPr>
          <w:rFonts w:ascii="Times New Roman" w:hAnsi="Times New Roman"/>
          <w:sz w:val="28"/>
          <w:szCs w:val="28"/>
        </w:rPr>
        <w:t>2.</w:t>
      </w:r>
      <w:r w:rsidRPr="00A555BF" w:rsidR="00754886">
        <w:rPr>
          <w:rFonts w:ascii="Times New Roman" w:hAnsi="Times New Roman"/>
          <w:sz w:val="28"/>
          <w:szCs w:val="28"/>
        </w:rPr>
        <w:tab/>
      </w:r>
      <w:r w:rsidRPr="00A555BF">
        <w:rPr>
          <w:rFonts w:ascii="Times New Roman" w:hAnsi="Times New Roman"/>
          <w:sz w:val="28"/>
          <w:szCs w:val="28"/>
        </w:rPr>
        <w:t>Кабінету Міністрів України протягом трьох місяців з дня набрання чинності цим Законом:</w:t>
      </w:r>
    </w:p>
    <w:p w:rsidR="00E377B2" w:rsidRPr="00A555BF" w:rsidP="00A555BF">
      <w:pPr>
        <w:bidi w:val="0"/>
        <w:ind w:right="-365" w:firstLine="360"/>
        <w:jc w:val="both"/>
        <w:rPr>
          <w:rFonts w:ascii="Times New Roman" w:hAnsi="Times New Roman"/>
          <w:color w:val="000000"/>
          <w:sz w:val="28"/>
          <w:szCs w:val="28"/>
        </w:rPr>
      </w:pPr>
    </w:p>
    <w:p w:rsidR="00E377B2"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xml:space="preserve">привести свої нормативно-правові акти у відповідність із цим Законом; </w:t>
      </w:r>
    </w:p>
    <w:p w:rsidR="00E377B2"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 xml:space="preserve">забезпечити прийняття нормативно-правових актів відповідно до цього Закону; </w:t>
      </w:r>
    </w:p>
    <w:p w:rsidR="00E377B2" w:rsidRPr="00A555BF" w:rsidP="00A555BF">
      <w:pPr>
        <w:pStyle w:val="BodyTextFirstIndent"/>
        <w:bidi w:val="0"/>
        <w:ind w:firstLine="360"/>
        <w:jc w:val="both"/>
        <w:rPr>
          <w:rFonts w:ascii="Times New Roman" w:hAnsi="Times New Roman"/>
          <w:sz w:val="28"/>
          <w:szCs w:val="28"/>
        </w:rPr>
      </w:pPr>
      <w:r w:rsidRPr="00A555BF">
        <w:rPr>
          <w:rFonts w:ascii="Times New Roman" w:hAnsi="Times New Roman"/>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E377B2" w:rsidRPr="00A555BF" w:rsidP="00A555BF">
      <w:pPr>
        <w:bidi w:val="0"/>
        <w:ind w:left="-900" w:right="-365" w:firstLine="180"/>
        <w:jc w:val="both"/>
        <w:rPr>
          <w:rFonts w:ascii="Times New Roman" w:hAnsi="Times New Roman"/>
          <w:b/>
          <w:color w:val="000000"/>
          <w:sz w:val="28"/>
          <w:szCs w:val="28"/>
        </w:rPr>
      </w:pPr>
    </w:p>
    <w:p w:rsidR="00E377B2" w:rsidRPr="00A555BF" w:rsidP="00A555BF">
      <w:pPr>
        <w:bidi w:val="0"/>
        <w:ind w:left="-900" w:right="-365" w:firstLine="180"/>
        <w:jc w:val="both"/>
        <w:rPr>
          <w:rFonts w:ascii="Times New Roman" w:hAnsi="Times New Roman"/>
          <w:b/>
          <w:color w:val="000000"/>
          <w:sz w:val="28"/>
          <w:szCs w:val="28"/>
        </w:rPr>
      </w:pPr>
    </w:p>
    <w:p w:rsidR="00E377B2" w:rsidRPr="00A555BF" w:rsidP="00A555BF">
      <w:pPr>
        <w:pStyle w:val="Heading3"/>
        <w:bidi w:val="0"/>
        <w:jc w:val="both"/>
        <w:rPr>
          <w:rFonts w:ascii="Times New Roman" w:hAnsi="Times New Roman" w:cs="Times New Roman"/>
          <w:sz w:val="28"/>
          <w:szCs w:val="28"/>
        </w:rPr>
      </w:pPr>
      <w:r w:rsidRPr="00A555BF">
        <w:rPr>
          <w:rFonts w:ascii="Times New Roman" w:hAnsi="Times New Roman" w:cs="Times New Roman"/>
          <w:sz w:val="28"/>
          <w:szCs w:val="28"/>
        </w:rPr>
        <w:t>Голова Верховної Ради</w:t>
      </w:r>
    </w:p>
    <w:p w:rsidR="00E377B2" w:rsidRPr="00A555BF" w:rsidP="00A555BF">
      <w:pPr>
        <w:bidi w:val="0"/>
        <w:ind w:left="-900" w:right="-365" w:firstLine="180"/>
        <w:jc w:val="both"/>
        <w:rPr>
          <w:rFonts w:ascii="Times New Roman" w:hAnsi="Times New Roman"/>
          <w:b/>
          <w:color w:val="000000"/>
          <w:sz w:val="28"/>
          <w:szCs w:val="28"/>
        </w:rPr>
      </w:pPr>
      <w:r w:rsidRPr="00A555BF" w:rsidR="006817C9">
        <w:rPr>
          <w:rFonts w:ascii="Times New Roman" w:hAnsi="Times New Roman"/>
          <w:b/>
          <w:color w:val="000000"/>
          <w:sz w:val="28"/>
          <w:szCs w:val="28"/>
        </w:rPr>
        <w:t xml:space="preserve">                          </w:t>
      </w:r>
      <w:r w:rsidRPr="00A555BF">
        <w:rPr>
          <w:rFonts w:ascii="Times New Roman" w:hAnsi="Times New Roman"/>
          <w:b/>
          <w:color w:val="000000"/>
          <w:sz w:val="28"/>
          <w:szCs w:val="28"/>
        </w:rPr>
        <w:t>України</w:t>
        <w:tab/>
        <w:tab/>
        <w:tab/>
        <w:tab/>
        <w:tab/>
        <w:tab/>
      </w:r>
    </w:p>
    <w:p w:rsidR="00E377B2" w:rsidRPr="00A555BF" w:rsidP="00A555BF">
      <w:pPr>
        <w:bidi w:val="0"/>
        <w:ind w:left="-900" w:right="-365" w:firstLine="180"/>
        <w:jc w:val="both"/>
        <w:rPr>
          <w:rFonts w:ascii="Times New Roman" w:hAnsi="Times New Roman"/>
          <w:color w:val="000000"/>
          <w:sz w:val="28"/>
          <w:szCs w:val="28"/>
        </w:rPr>
      </w:pPr>
    </w:p>
    <w:p w:rsidR="00B70757" w:rsidRPr="00A555BF" w:rsidP="00A555BF">
      <w:pPr>
        <w:bidi w:val="0"/>
        <w:ind w:left="-900" w:right="-365" w:firstLine="180"/>
        <w:jc w:val="both"/>
        <w:rPr>
          <w:rFonts w:ascii="Times New Roman" w:hAnsi="Times New Roman"/>
          <w:iCs/>
          <w:color w:val="000000"/>
          <w:sz w:val="28"/>
          <w:szCs w:val="28"/>
          <w:shd w:val="clear" w:color="auto" w:fill="FFFFFF"/>
        </w:rPr>
      </w:pPr>
    </w:p>
    <w:p w:rsidR="00B70757" w:rsidRPr="00A555BF" w:rsidP="00A555BF">
      <w:pPr>
        <w:bidi w:val="0"/>
        <w:ind w:left="-900" w:right="-365" w:firstLine="180"/>
        <w:jc w:val="both"/>
        <w:rPr>
          <w:rStyle w:val="st42"/>
          <w:sz w:val="28"/>
          <w:szCs w:val="28"/>
        </w:rPr>
      </w:pPr>
      <w:r w:rsidRPr="00A555BF">
        <w:rPr>
          <w:rFonts w:ascii="Times New Roman" w:hAnsi="Times New Roman"/>
          <w:color w:val="000000"/>
          <w:sz w:val="28"/>
          <w:szCs w:val="28"/>
        </w:rPr>
        <w:t xml:space="preserve"> </w:t>
      </w:r>
    </w:p>
    <w:p w:rsidR="00B70757" w:rsidRPr="00A555BF" w:rsidP="00A555BF">
      <w:pPr>
        <w:bidi w:val="0"/>
        <w:ind w:left="-900" w:right="-365" w:firstLine="180"/>
        <w:jc w:val="both"/>
        <w:rPr>
          <w:rFonts w:ascii="Times New Roman" w:hAnsi="Times New Roman"/>
          <w:sz w:val="28"/>
          <w:szCs w:val="28"/>
        </w:rPr>
      </w:pPr>
      <w:r w:rsidRPr="00A555BF">
        <w:rPr>
          <w:rFonts w:ascii="Times New Roman" w:hAnsi="Times New Roman"/>
          <w:sz w:val="28"/>
          <w:szCs w:val="28"/>
        </w:rPr>
        <w:t xml:space="preserve"> </w:t>
      </w:r>
    </w:p>
    <w:p w:rsidR="00B70757" w:rsidRPr="00A555BF" w:rsidP="00A555BF">
      <w:pPr>
        <w:bidi w:val="0"/>
        <w:ind w:left="-900" w:right="-365" w:firstLine="180"/>
        <w:jc w:val="both"/>
        <w:rPr>
          <w:rFonts w:ascii="Times New Roman" w:hAnsi="Times New Roman"/>
          <w:sz w:val="28"/>
          <w:szCs w:val="28"/>
        </w:rPr>
      </w:pPr>
    </w:p>
    <w:p w:rsidR="00712442" w:rsidRPr="00A555BF" w:rsidP="00A555BF">
      <w:pPr>
        <w:bidi w:val="0"/>
        <w:ind w:left="-900" w:right="-365" w:firstLine="180"/>
        <w:jc w:val="both"/>
        <w:rPr>
          <w:rFonts w:ascii="Times New Roman" w:hAnsi="Times New Roman"/>
          <w:sz w:val="28"/>
          <w:szCs w:val="28"/>
        </w:rPr>
      </w:pPr>
    </w:p>
    <w:sectPr w:rsidSect="0031232E">
      <w:headerReference w:type="even" r:id="rId12"/>
      <w:headerReference w:type="default" r:id="rId13"/>
      <w:footerReference w:type="even" r:id="rId14"/>
      <w:footerReference w:type="default" r:id="rId15"/>
      <w:pgSz w:w="11906" w:h="16838"/>
      <w:pgMar w:top="1134" w:right="850" w:bottom="1134" w:left="1701" w:header="708" w:footer="708" w:gutter="0"/>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Antiqua">
    <w:altName w:val="Century Gothic"/>
    <w:panose1 w:val="00000000000000000000"/>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32E" w:rsidP="00BA4040">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31232E" w:rsidP="0031232E">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32E" w:rsidP="0031232E">
    <w:pPr>
      <w:pStyle w:val="Footer"/>
      <w:bidi w:val="0"/>
      <w:ind w:right="36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5BF" w:rsidP="00B1698F">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A555BF">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5BF" w:rsidP="00B1698F">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246310">
      <w:rPr>
        <w:rStyle w:val="PageNumber"/>
        <w:rFonts w:ascii="Times New Roman" w:hAnsi="Times New Roman"/>
        <w:noProof/>
      </w:rPr>
      <w:t>2</w:t>
    </w:r>
    <w:r>
      <w:rPr>
        <w:rStyle w:val="PageNumber"/>
        <w:rFonts w:ascii="Times New Roman" w:hAnsi="Times New Roman"/>
      </w:rPr>
      <w:fldChar w:fldCharType="end"/>
    </w:r>
  </w:p>
  <w:p w:rsidR="00A555BF">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B647F"/>
    <w:multiLevelType w:val="hybridMultilevel"/>
    <w:tmpl w:val="6A28EE56"/>
    <w:lvl w:ilvl="0">
      <w:start w:val="1"/>
      <w:numFmt w:val="decimal"/>
      <w:lvlText w:val="%1."/>
      <w:lvlJc w:val="left"/>
      <w:pPr>
        <w:tabs>
          <w:tab w:val="num" w:pos="360"/>
        </w:tabs>
        <w:ind w:left="360" w:hanging="360"/>
      </w:pPr>
      <w:rPr>
        <w:rFonts w:cs="Times New Roman"/>
        <w:rtl w:val="0"/>
        <w:cs w:val="0"/>
      </w:rPr>
    </w:lvl>
    <w:lvl w:ilvl="1">
      <w:start w:val="1"/>
      <w:numFmt w:val="lowerLetter"/>
      <w:lvlText w:val="%2."/>
      <w:lvlJc w:val="left"/>
      <w:pPr>
        <w:tabs>
          <w:tab w:val="num" w:pos="1080"/>
        </w:tabs>
        <w:ind w:left="1080" w:hanging="360"/>
      </w:pPr>
      <w:rPr>
        <w:rFonts w:cs="Times New Roman"/>
        <w:rtl w:val="0"/>
        <w:cs w:val="0"/>
      </w:rPr>
    </w:lvl>
    <w:lvl w:ilvl="2">
      <w:start w:val="1"/>
      <w:numFmt w:val="lowerRoman"/>
      <w:lvlText w:val="%3."/>
      <w:lvlJc w:val="right"/>
      <w:pPr>
        <w:tabs>
          <w:tab w:val="num" w:pos="1800"/>
        </w:tabs>
        <w:ind w:left="1800" w:hanging="180"/>
      </w:pPr>
      <w:rPr>
        <w:rFonts w:cs="Times New Roman"/>
        <w:rtl w:val="0"/>
        <w:cs w:val="0"/>
      </w:rPr>
    </w:lvl>
    <w:lvl w:ilvl="3">
      <w:start w:val="1"/>
      <w:numFmt w:val="decimal"/>
      <w:lvlText w:val="%4."/>
      <w:lvlJc w:val="left"/>
      <w:pPr>
        <w:tabs>
          <w:tab w:val="num" w:pos="2520"/>
        </w:tabs>
        <w:ind w:left="2520" w:hanging="360"/>
      </w:pPr>
      <w:rPr>
        <w:rFonts w:cs="Times New Roman"/>
        <w:rtl w:val="0"/>
        <w:cs w:val="0"/>
      </w:rPr>
    </w:lvl>
    <w:lvl w:ilvl="4">
      <w:start w:val="1"/>
      <w:numFmt w:val="lowerLetter"/>
      <w:lvlText w:val="%5."/>
      <w:lvlJc w:val="left"/>
      <w:pPr>
        <w:tabs>
          <w:tab w:val="num" w:pos="3240"/>
        </w:tabs>
        <w:ind w:left="3240" w:hanging="360"/>
      </w:pPr>
      <w:rPr>
        <w:rFonts w:cs="Times New Roman"/>
        <w:rtl w:val="0"/>
        <w:cs w:val="0"/>
      </w:rPr>
    </w:lvl>
    <w:lvl w:ilvl="5">
      <w:start w:val="1"/>
      <w:numFmt w:val="lowerRoman"/>
      <w:lvlText w:val="%6."/>
      <w:lvlJc w:val="right"/>
      <w:pPr>
        <w:tabs>
          <w:tab w:val="num" w:pos="3960"/>
        </w:tabs>
        <w:ind w:left="3960" w:hanging="180"/>
      </w:pPr>
      <w:rPr>
        <w:rFonts w:cs="Times New Roman"/>
        <w:rtl w:val="0"/>
        <w:cs w:val="0"/>
      </w:rPr>
    </w:lvl>
    <w:lvl w:ilvl="6">
      <w:start w:val="1"/>
      <w:numFmt w:val="decimal"/>
      <w:lvlText w:val="%7."/>
      <w:lvlJc w:val="left"/>
      <w:pPr>
        <w:tabs>
          <w:tab w:val="num" w:pos="4680"/>
        </w:tabs>
        <w:ind w:left="4680" w:hanging="360"/>
      </w:pPr>
      <w:rPr>
        <w:rFonts w:cs="Times New Roman"/>
        <w:rtl w:val="0"/>
        <w:cs w:val="0"/>
      </w:rPr>
    </w:lvl>
    <w:lvl w:ilvl="7">
      <w:start w:val="1"/>
      <w:numFmt w:val="lowerLetter"/>
      <w:lvlText w:val="%8."/>
      <w:lvlJc w:val="left"/>
      <w:pPr>
        <w:tabs>
          <w:tab w:val="num" w:pos="5400"/>
        </w:tabs>
        <w:ind w:left="5400" w:hanging="360"/>
      </w:pPr>
      <w:rPr>
        <w:rFonts w:cs="Times New Roman"/>
        <w:rtl w:val="0"/>
        <w:cs w:val="0"/>
      </w:rPr>
    </w:lvl>
    <w:lvl w:ilvl="8">
      <w:start w:val="1"/>
      <w:numFmt w:val="lowerRoman"/>
      <w:lvlText w:val="%9."/>
      <w:lvlJc w:val="right"/>
      <w:pPr>
        <w:tabs>
          <w:tab w:val="num" w:pos="6120"/>
        </w:tabs>
        <w:ind w:left="6120" w:hanging="180"/>
      </w:pPr>
      <w:rPr>
        <w:rFonts w:cs="Times New Roman"/>
        <w:rtl w:val="0"/>
        <w:cs w:val="0"/>
      </w:rPr>
    </w:lvl>
  </w:abstractNum>
  <w:abstractNum w:abstractNumId="1">
    <w:nsid w:val="499770C0"/>
    <w:multiLevelType w:val="hybridMultilevel"/>
    <w:tmpl w:val="878C8064"/>
    <w:lvl w:ilvl="0">
      <w:start w:val="3"/>
      <w:numFmt w:val="decimal"/>
      <w:lvlText w:val="%1)"/>
      <w:lvlJc w:val="left"/>
      <w:pPr>
        <w:tabs>
          <w:tab w:val="num" w:pos="-225"/>
        </w:tabs>
        <w:ind w:left="-225" w:hanging="495"/>
      </w:pPr>
      <w:rPr>
        <w:rFonts w:cs="Times New Roman" w:hint="default"/>
        <w:color w:val="000000"/>
        <w:rtl w:val="0"/>
        <w:cs w:val="0"/>
      </w:rPr>
    </w:lvl>
    <w:lvl w:ilvl="1">
      <w:start w:val="1"/>
      <w:numFmt w:val="lowerLetter"/>
      <w:lvlText w:val="%2."/>
      <w:lvlJc w:val="left"/>
      <w:pPr>
        <w:tabs>
          <w:tab w:val="num" w:pos="360"/>
        </w:tabs>
        <w:ind w:left="360" w:hanging="360"/>
      </w:pPr>
      <w:rPr>
        <w:rFonts w:cs="Times New Roman"/>
        <w:rtl w:val="0"/>
        <w:cs w:val="0"/>
      </w:rPr>
    </w:lvl>
    <w:lvl w:ilvl="2">
      <w:start w:val="1"/>
      <w:numFmt w:val="lowerRoman"/>
      <w:lvlText w:val="%3."/>
      <w:lvlJc w:val="right"/>
      <w:pPr>
        <w:tabs>
          <w:tab w:val="num" w:pos="1080"/>
        </w:tabs>
        <w:ind w:left="1080" w:hanging="180"/>
      </w:pPr>
      <w:rPr>
        <w:rFonts w:cs="Times New Roman"/>
        <w:rtl w:val="0"/>
        <w:cs w:val="0"/>
      </w:rPr>
    </w:lvl>
    <w:lvl w:ilvl="3">
      <w:start w:val="1"/>
      <w:numFmt w:val="decimal"/>
      <w:lvlText w:val="%4."/>
      <w:lvlJc w:val="left"/>
      <w:pPr>
        <w:tabs>
          <w:tab w:val="num" w:pos="1800"/>
        </w:tabs>
        <w:ind w:left="1800" w:hanging="360"/>
      </w:pPr>
      <w:rPr>
        <w:rFonts w:cs="Times New Roman"/>
        <w:rtl w:val="0"/>
        <w:cs w:val="0"/>
      </w:rPr>
    </w:lvl>
    <w:lvl w:ilvl="4">
      <w:start w:val="1"/>
      <w:numFmt w:val="lowerLetter"/>
      <w:lvlText w:val="%5."/>
      <w:lvlJc w:val="left"/>
      <w:pPr>
        <w:tabs>
          <w:tab w:val="num" w:pos="2520"/>
        </w:tabs>
        <w:ind w:left="2520" w:hanging="360"/>
      </w:pPr>
      <w:rPr>
        <w:rFonts w:cs="Times New Roman"/>
        <w:rtl w:val="0"/>
        <w:cs w:val="0"/>
      </w:rPr>
    </w:lvl>
    <w:lvl w:ilvl="5">
      <w:start w:val="1"/>
      <w:numFmt w:val="lowerRoman"/>
      <w:lvlText w:val="%6."/>
      <w:lvlJc w:val="right"/>
      <w:pPr>
        <w:tabs>
          <w:tab w:val="num" w:pos="3240"/>
        </w:tabs>
        <w:ind w:left="3240" w:hanging="180"/>
      </w:pPr>
      <w:rPr>
        <w:rFonts w:cs="Times New Roman"/>
        <w:rtl w:val="0"/>
        <w:cs w:val="0"/>
      </w:rPr>
    </w:lvl>
    <w:lvl w:ilvl="6">
      <w:start w:val="1"/>
      <w:numFmt w:val="decimal"/>
      <w:lvlText w:val="%7."/>
      <w:lvlJc w:val="left"/>
      <w:pPr>
        <w:tabs>
          <w:tab w:val="num" w:pos="3960"/>
        </w:tabs>
        <w:ind w:left="3960" w:hanging="360"/>
      </w:pPr>
      <w:rPr>
        <w:rFonts w:cs="Times New Roman"/>
        <w:rtl w:val="0"/>
        <w:cs w:val="0"/>
      </w:rPr>
    </w:lvl>
    <w:lvl w:ilvl="7">
      <w:start w:val="1"/>
      <w:numFmt w:val="lowerLetter"/>
      <w:lvlText w:val="%8."/>
      <w:lvlJc w:val="left"/>
      <w:pPr>
        <w:tabs>
          <w:tab w:val="num" w:pos="4680"/>
        </w:tabs>
        <w:ind w:left="4680" w:hanging="360"/>
      </w:pPr>
      <w:rPr>
        <w:rFonts w:cs="Times New Roman"/>
        <w:rtl w:val="0"/>
        <w:cs w:val="0"/>
      </w:rPr>
    </w:lvl>
    <w:lvl w:ilvl="8">
      <w:start w:val="1"/>
      <w:numFmt w:val="lowerRoman"/>
      <w:lvlText w:val="%9."/>
      <w:lvlJc w:val="right"/>
      <w:pPr>
        <w:tabs>
          <w:tab w:val="num" w:pos="5400"/>
        </w:tabs>
        <w:ind w:left="5400" w:hanging="180"/>
      </w:pPr>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doNotUseIndentAsNumberingTabStop/>
    <w:allowSpaceOfSameStyleInTable/>
    <w:splitPgBreakAndParaMark/>
    <w:useAnsiKerningPairs/>
  </w:compat>
  <w:rsids>
    <w:rsidRoot w:val="00B70757"/>
    <w:rsid w:val="000F026F"/>
    <w:rsid w:val="00117CF5"/>
    <w:rsid w:val="00165A22"/>
    <w:rsid w:val="00246310"/>
    <w:rsid w:val="0031232E"/>
    <w:rsid w:val="003C37B0"/>
    <w:rsid w:val="005C4B0A"/>
    <w:rsid w:val="0064764F"/>
    <w:rsid w:val="006817C9"/>
    <w:rsid w:val="00712442"/>
    <w:rsid w:val="00754886"/>
    <w:rsid w:val="0081354A"/>
    <w:rsid w:val="00852B7E"/>
    <w:rsid w:val="00A35430"/>
    <w:rsid w:val="00A555BF"/>
    <w:rsid w:val="00AC111A"/>
    <w:rsid w:val="00AE2FF5"/>
    <w:rsid w:val="00B1698F"/>
    <w:rsid w:val="00B26B75"/>
    <w:rsid w:val="00B70757"/>
    <w:rsid w:val="00BA4040"/>
    <w:rsid w:val="00BC11F9"/>
    <w:rsid w:val="00D35264"/>
    <w:rsid w:val="00D8321F"/>
    <w:rsid w:val="00DC58C6"/>
    <w:rsid w:val="00DD7AAC"/>
    <w:rsid w:val="00DF4224"/>
    <w:rsid w:val="00E02DCD"/>
    <w:rsid w:val="00E03F20"/>
    <w:rsid w:val="00E377B2"/>
    <w:rsid w:val="00EE2C9C"/>
    <w:rsid w:val="00FD03B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B70757"/>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1">
    <w:name w:val="heading 1"/>
    <w:basedOn w:val="Normal"/>
    <w:next w:val="Normal"/>
    <w:uiPriority w:val="99"/>
    <w:rsid w:val="00754886"/>
    <w:pPr>
      <w:keepNext/>
      <w:spacing w:before="240" w:after="60"/>
      <w:jc w:val="left"/>
      <w:outlineLvl w:val="0"/>
    </w:pPr>
    <w:rPr>
      <w:rFonts w:ascii="Arial" w:hAnsi="Arial" w:cs="Arial"/>
      <w:b/>
      <w:bCs/>
      <w:kern w:val="32"/>
      <w:sz w:val="32"/>
      <w:szCs w:val="32"/>
    </w:rPr>
  </w:style>
  <w:style w:type="paragraph" w:styleId="Heading2">
    <w:name w:val="heading 2"/>
    <w:basedOn w:val="Normal"/>
    <w:uiPriority w:val="99"/>
    <w:rsid w:val="00B70757"/>
    <w:pPr>
      <w:spacing w:before="100" w:beforeAutospacing="1" w:after="100" w:afterAutospacing="1"/>
      <w:jc w:val="left"/>
      <w:outlineLvl w:val="1"/>
    </w:pPr>
    <w:rPr>
      <w:b/>
      <w:bCs/>
      <w:sz w:val="36"/>
      <w:szCs w:val="36"/>
    </w:rPr>
  </w:style>
  <w:style w:type="paragraph" w:styleId="Heading3">
    <w:name w:val="heading 3"/>
    <w:basedOn w:val="Normal"/>
    <w:next w:val="Normal"/>
    <w:uiPriority w:val="99"/>
    <w:rsid w:val="00754886"/>
    <w:pPr>
      <w:keepNext/>
      <w:spacing w:before="240" w:after="60"/>
      <w:jc w:val="left"/>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styleId="Hyperlink">
    <w:name w:val="Hyperlink"/>
    <w:basedOn w:val="DefaultParagraphFont"/>
    <w:uiPriority w:val="99"/>
    <w:rsid w:val="00B70757"/>
    <w:rPr>
      <w:rFonts w:cs="Times New Roman"/>
      <w:color w:val="0000FF"/>
      <w:u w:val="single"/>
      <w:rtl w:val="0"/>
      <w:cs w:val="0"/>
    </w:rPr>
  </w:style>
  <w:style w:type="paragraph" w:customStyle="1" w:styleId="tjbmf">
    <w:name w:val="tj bmf"/>
    <w:basedOn w:val="Normal"/>
    <w:uiPriority w:val="99"/>
    <w:rsid w:val="00B70757"/>
    <w:pPr>
      <w:spacing w:before="100" w:beforeAutospacing="1" w:after="100" w:afterAutospacing="1"/>
      <w:jc w:val="left"/>
    </w:pPr>
  </w:style>
  <w:style w:type="paragraph" w:customStyle="1" w:styleId="a">
    <w:name w:val="Нормальний текст"/>
    <w:basedOn w:val="Normal"/>
    <w:uiPriority w:val="99"/>
    <w:rsid w:val="00B70757"/>
    <w:pPr>
      <w:spacing w:before="120"/>
      <w:ind w:firstLine="567"/>
      <w:jc w:val="both"/>
    </w:pPr>
    <w:rPr>
      <w:rFonts w:ascii="Antiqua" w:hAnsi="Antiqua"/>
      <w:sz w:val="26"/>
      <w:szCs w:val="20"/>
    </w:rPr>
  </w:style>
  <w:style w:type="character" w:customStyle="1" w:styleId="st42">
    <w:name w:val="st42"/>
    <w:uiPriority w:val="99"/>
    <w:rsid w:val="00B70757"/>
    <w:rPr>
      <w:rFonts w:ascii="Times New Roman" w:hAnsi="Times New Roman" w:cs="Times New Roman"/>
      <w:color w:val="000000"/>
    </w:rPr>
  </w:style>
  <w:style w:type="paragraph" w:customStyle="1" w:styleId="rvps2">
    <w:name w:val="rvps2"/>
    <w:basedOn w:val="Normal"/>
    <w:uiPriority w:val="99"/>
    <w:rsid w:val="00B70757"/>
    <w:pPr>
      <w:spacing w:before="100" w:beforeAutospacing="1" w:after="100" w:afterAutospacing="1"/>
      <w:jc w:val="left"/>
    </w:pPr>
  </w:style>
  <w:style w:type="character" w:customStyle="1" w:styleId="rvts9">
    <w:name w:val="rvts9"/>
    <w:basedOn w:val="DefaultParagraphFont"/>
    <w:uiPriority w:val="99"/>
    <w:rsid w:val="00B70757"/>
    <w:rPr>
      <w:rFonts w:cs="Times New Roman"/>
      <w:rtl w:val="0"/>
      <w:cs w:val="0"/>
    </w:rPr>
  </w:style>
  <w:style w:type="character" w:customStyle="1" w:styleId="a0">
    <w:name w:val="Знак Знак"/>
    <w:link w:val="HTMLPreformatted"/>
    <w:uiPriority w:val="99"/>
    <w:locked/>
    <w:rsid w:val="00B70757"/>
    <w:rPr>
      <w:rFonts w:ascii="Courier New" w:hAnsi="Courier New" w:cs="Courier New"/>
      <w:lang w:val="ru-RU" w:eastAsia="ru-RU"/>
    </w:rPr>
  </w:style>
  <w:style w:type="paragraph" w:styleId="HTMLPreformatted">
    <w:name w:val="HTML Preformatted"/>
    <w:basedOn w:val="Normal"/>
    <w:link w:val="a0"/>
    <w:uiPriority w:val="99"/>
    <w:rsid w:val="00B70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ru-RU"/>
    </w:rPr>
  </w:style>
  <w:style w:type="character" w:customStyle="1" w:styleId="rvts11">
    <w:name w:val="rvts11"/>
    <w:basedOn w:val="DefaultParagraphFont"/>
    <w:uiPriority w:val="99"/>
    <w:rsid w:val="00B70757"/>
    <w:rPr>
      <w:rFonts w:cs="Times New Roman"/>
      <w:rtl w:val="0"/>
      <w:cs w:val="0"/>
    </w:rPr>
  </w:style>
  <w:style w:type="paragraph" w:customStyle="1" w:styleId="rvps6">
    <w:name w:val="rvps6"/>
    <w:basedOn w:val="Normal"/>
    <w:uiPriority w:val="99"/>
    <w:rsid w:val="00B70757"/>
    <w:pPr>
      <w:spacing w:before="100" w:beforeAutospacing="1" w:after="100" w:afterAutospacing="1"/>
      <w:jc w:val="left"/>
    </w:pPr>
  </w:style>
  <w:style w:type="character" w:customStyle="1" w:styleId="rvts15">
    <w:name w:val="rvts15"/>
    <w:basedOn w:val="DefaultParagraphFont"/>
    <w:uiPriority w:val="99"/>
    <w:rsid w:val="00B70757"/>
    <w:rPr>
      <w:rFonts w:cs="Times New Roman"/>
      <w:rtl w:val="0"/>
      <w:cs w:val="0"/>
    </w:rPr>
  </w:style>
  <w:style w:type="character" w:customStyle="1" w:styleId="rvts37">
    <w:name w:val="rvts37"/>
    <w:basedOn w:val="DefaultParagraphFont"/>
    <w:uiPriority w:val="99"/>
    <w:rsid w:val="00B70757"/>
    <w:rPr>
      <w:rFonts w:cs="Times New Roman"/>
      <w:rtl w:val="0"/>
      <w:cs w:val="0"/>
    </w:rPr>
  </w:style>
  <w:style w:type="character" w:customStyle="1" w:styleId="3oh-58nk">
    <w:name w:val="_3oh- _58nk"/>
    <w:basedOn w:val="DefaultParagraphFont"/>
    <w:uiPriority w:val="99"/>
    <w:rsid w:val="00B70757"/>
    <w:rPr>
      <w:rFonts w:cs="Times New Roman"/>
      <w:rtl w:val="0"/>
      <w:cs w:val="0"/>
    </w:rPr>
  </w:style>
  <w:style w:type="paragraph" w:styleId="List">
    <w:name w:val="List"/>
    <w:basedOn w:val="Normal"/>
    <w:uiPriority w:val="99"/>
    <w:rsid w:val="00754886"/>
    <w:pPr>
      <w:ind w:left="283" w:hanging="283"/>
      <w:jc w:val="left"/>
    </w:pPr>
  </w:style>
  <w:style w:type="paragraph" w:styleId="BodyText">
    <w:name w:val="Body Text"/>
    <w:basedOn w:val="Normal"/>
    <w:uiPriority w:val="99"/>
    <w:rsid w:val="00754886"/>
    <w:pPr>
      <w:spacing w:after="120"/>
      <w:jc w:val="left"/>
    </w:pPr>
  </w:style>
  <w:style w:type="paragraph" w:styleId="BodyTextFirstIndent">
    <w:name w:val="Body Text First Indent"/>
    <w:basedOn w:val="BodyText"/>
    <w:uiPriority w:val="99"/>
    <w:rsid w:val="00754886"/>
    <w:pPr>
      <w:ind w:firstLine="210"/>
      <w:jc w:val="left"/>
    </w:pPr>
  </w:style>
  <w:style w:type="paragraph" w:styleId="Footer">
    <w:name w:val="footer"/>
    <w:basedOn w:val="Normal"/>
    <w:uiPriority w:val="99"/>
    <w:rsid w:val="0031232E"/>
    <w:pPr>
      <w:tabs>
        <w:tab w:val="center" w:pos="4677"/>
        <w:tab w:val="right" w:pos="9355"/>
      </w:tabs>
      <w:jc w:val="left"/>
    </w:pPr>
  </w:style>
  <w:style w:type="character" w:styleId="PageNumber">
    <w:name w:val="page number"/>
    <w:basedOn w:val="DefaultParagraphFont"/>
    <w:uiPriority w:val="99"/>
    <w:rsid w:val="0031232E"/>
    <w:rPr>
      <w:rFonts w:cs="Times New Roman"/>
      <w:rtl w:val="0"/>
      <w:cs w:val="0"/>
    </w:rPr>
  </w:style>
  <w:style w:type="paragraph" w:styleId="Header">
    <w:name w:val="header"/>
    <w:basedOn w:val="Normal"/>
    <w:uiPriority w:val="99"/>
    <w:rsid w:val="00A555BF"/>
    <w:pPr>
      <w:tabs>
        <w:tab w:val="center" w:pos="4819"/>
        <w:tab w:val="right" w:pos="9639"/>
      </w:tabs>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2289-17" TargetMode="External" /><Relationship Id="rId11" Type="http://schemas.openxmlformats.org/officeDocument/2006/relationships/hyperlink" Target="https://zakon.rada.gov.ua/laws/show/922-19" TargetMode="External"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earch.ligazakon.ua/l_doc2.nsf/link1/T114107.html" TargetMode="External" /><Relationship Id="rId5" Type="http://schemas.openxmlformats.org/officeDocument/2006/relationships/hyperlink" Target="https://zakon.rada.gov.ua/laws/show/254%D0%BA/96-%D0%B2%D1%80" TargetMode="External" /><Relationship Id="rId6" Type="http://schemas.openxmlformats.org/officeDocument/2006/relationships/hyperlink" Target="https://zakon.rada.gov.ua/laws/show/2210-14" TargetMode="External" /><Relationship Id="rId7" Type="http://schemas.openxmlformats.org/officeDocument/2006/relationships/hyperlink" Target="https://zakon.rada.gov.ua/laws/show/236/96-%D0%B2%D1%80" TargetMode="External" /><Relationship Id="rId8" Type="http://schemas.openxmlformats.org/officeDocument/2006/relationships/hyperlink" Target="https://zakon.rada.gov.ua/laws/show/1682-14" TargetMode="External" /><Relationship Id="rId9" Type="http://schemas.openxmlformats.org/officeDocument/2006/relationships/hyperlink" Target="https://zakon.rada.gov.ua/laws/show/1555-1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6</TotalTime>
  <Pages>6</Pages>
  <Words>7750</Words>
  <Characters>4418</Characters>
  <Application>Microsoft Office Word</Application>
  <DocSecurity>0</DocSecurity>
  <Lines>0</Lines>
  <Paragraphs>0</Paragraphs>
  <ScaleCrop>false</ScaleCrop>
  <Company>MoBIL GROUP</Company>
  <LinksUpToDate>false</LinksUpToDate>
  <CharactersWithSpaces>12144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pokotylo-o</cp:lastModifiedBy>
  <cp:revision>3</cp:revision>
  <cp:lastPrinted>2019-08-23T16:24:00Z</cp:lastPrinted>
  <dcterms:created xsi:type="dcterms:W3CDTF">2019-08-23T16:35:00Z</dcterms:created>
  <dcterms:modified xsi:type="dcterms:W3CDTF">2019-09-12T14:24:00Z</dcterms:modified>
</cp:coreProperties>
</file>