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2B572B" w:rsidP="002B572B">
      <w:pPr>
        <w:bidi w:val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Авторський колектив</w:t>
      </w:r>
    </w:p>
    <w:p w:rsidR="00454CF0" w:rsidRPr="002B572B" w:rsidP="002B572B">
      <w:pPr>
        <w:bidi w:val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2B572B" w:rsidR="00D60D38">
        <w:rPr>
          <w:rFonts w:ascii="Times New Roman" w:hAnsi="Times New Roman"/>
          <w:b/>
          <w:sz w:val="28"/>
          <w:szCs w:val="28"/>
          <w:lang w:val="uk-UA"/>
        </w:rPr>
        <w:t xml:space="preserve">до </w:t>
      </w:r>
      <w:r w:rsidRPr="002B572B" w:rsidR="002B572B">
        <w:rPr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r w:rsidRPr="002B572B" w:rsidR="00D10B98">
        <w:rPr>
          <w:rFonts w:ascii="Times New Roman" w:hAnsi="Times New Roman"/>
          <w:b/>
          <w:sz w:val="28"/>
          <w:szCs w:val="28"/>
          <w:lang w:val="uk-UA"/>
        </w:rPr>
        <w:t>Закону</w:t>
      </w:r>
      <w:r w:rsidRPr="002B572B" w:rsidR="0066245B">
        <w:rPr>
          <w:rFonts w:ascii="Times New Roman" w:hAnsi="Times New Roman"/>
          <w:b/>
          <w:sz w:val="28"/>
          <w:szCs w:val="28"/>
          <w:lang w:val="uk-UA"/>
        </w:rPr>
        <w:t xml:space="preserve"> України </w:t>
      </w:r>
      <w:r w:rsidRPr="002B572B" w:rsidR="00BA1623">
        <w:rPr>
          <w:rFonts w:ascii="Times New Roman" w:hAnsi="Times New Roman"/>
          <w:b/>
          <w:sz w:val="28"/>
          <w:szCs w:val="28"/>
          <w:lang w:val="uk-UA"/>
        </w:rPr>
        <w:t xml:space="preserve"> «</w:t>
      </w:r>
      <w:r w:rsidRPr="002B572B" w:rsidR="00EF3A94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Про Прапор </w:t>
      </w:r>
      <w:r w:rsidRPr="002B572B" w:rsidR="002B572B">
        <w:rPr>
          <w:rFonts w:ascii="Times New Roman" w:hAnsi="Times New Roman"/>
          <w:b/>
          <w:color w:val="000000"/>
          <w:sz w:val="28"/>
          <w:szCs w:val="28"/>
          <w:lang w:val="uk-UA"/>
        </w:rPr>
        <w:t>Національної Гідності</w:t>
      </w:r>
      <w:r w:rsidRPr="002B572B" w:rsidR="00BA1623">
        <w:rPr>
          <w:rFonts w:ascii="Times New Roman" w:hAnsi="Times New Roman"/>
          <w:b/>
          <w:sz w:val="28"/>
          <w:szCs w:val="28"/>
          <w:lang w:val="uk-UA"/>
        </w:rPr>
        <w:t>»</w:t>
      </w:r>
    </w:p>
    <w:tbl>
      <w:tblPr>
        <w:tblStyle w:val="TableGrid"/>
        <w:tblW w:w="9468" w:type="dxa"/>
        <w:tblLook w:val="01E0"/>
      </w:tblPr>
      <w:tblGrid>
        <w:gridCol w:w="468"/>
        <w:gridCol w:w="3420"/>
        <w:gridCol w:w="5580"/>
      </w:tblGrid>
      <w:tr>
        <w:tblPrEx>
          <w:tblW w:w="9468" w:type="dxa"/>
          <w:tblLook w:val="01E0"/>
        </w:tblPrEx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2B572B" w:rsidRPr="002B572B" w:rsidP="002B572B">
            <w:pPr>
              <w:bidi w:val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center"/>
          </w:tcPr>
          <w:p w:rsidR="002B572B" w:rsidP="002B572B">
            <w:pPr>
              <w:bidi w:val="0"/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B572B">
              <w:rPr>
                <w:rFonts w:ascii="Times New Roman" w:hAnsi="Times New Roman"/>
                <w:sz w:val="28"/>
                <w:szCs w:val="28"/>
                <w:lang w:val="uk-UA"/>
              </w:rPr>
              <w:t>Іллєнко</w:t>
            </w:r>
          </w:p>
          <w:p w:rsidR="002B572B" w:rsidRPr="002B572B" w:rsidP="002B572B">
            <w:pPr>
              <w:bidi w:val="0"/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B572B">
              <w:rPr>
                <w:rFonts w:ascii="Times New Roman" w:hAnsi="Times New Roman"/>
                <w:sz w:val="28"/>
                <w:szCs w:val="28"/>
                <w:lang w:val="uk-UA"/>
              </w:rPr>
              <w:t>Андрій Юрійович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center"/>
          </w:tcPr>
          <w:p w:rsidR="002B572B" w:rsidRPr="002B572B" w:rsidP="002B572B">
            <w:pPr>
              <w:bidi w:val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B572B">
              <w:rPr>
                <w:rFonts w:ascii="Times New Roman" w:hAnsi="Times New Roman"/>
                <w:sz w:val="28"/>
                <w:szCs w:val="28"/>
                <w:lang w:val="uk-UA"/>
              </w:rPr>
              <w:t>н</w:t>
            </w:r>
            <w:r w:rsidRPr="002B572B">
              <w:rPr>
                <w:rFonts w:ascii="Times New Roman" w:hAnsi="Times New Roman"/>
                <w:sz w:val="28"/>
                <w:szCs w:val="28"/>
              </w:rPr>
              <w:t xml:space="preserve">ародний депутат України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B572B">
              <w:rPr>
                <w:rFonts w:ascii="Times New Roman" w:hAnsi="Times New Roman"/>
                <w:sz w:val="28"/>
                <w:szCs w:val="28"/>
              </w:rPr>
              <w:t>VI</w:t>
            </w:r>
            <w:r w:rsidRPr="002B572B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2B572B">
              <w:rPr>
                <w:rFonts w:ascii="Times New Roman" w:hAnsi="Times New Roman"/>
                <w:sz w:val="28"/>
                <w:szCs w:val="28"/>
              </w:rPr>
              <w:t xml:space="preserve"> скликання</w:t>
            </w:r>
            <w:r w:rsidRPr="002B572B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>
        <w:tblPrEx>
          <w:tblW w:w="9468" w:type="dxa"/>
          <w:tblLook w:val="01E0"/>
        </w:tblPrEx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2B572B" w:rsidRPr="002B572B" w:rsidP="002B572B">
            <w:pPr>
              <w:bidi w:val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center"/>
          </w:tcPr>
          <w:p w:rsidR="002B572B" w:rsidP="002B572B">
            <w:pPr>
              <w:bidi w:val="0"/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B572B">
              <w:rPr>
                <w:rFonts w:ascii="Times New Roman" w:hAnsi="Times New Roman"/>
                <w:sz w:val="28"/>
                <w:szCs w:val="28"/>
                <w:lang w:val="uk-UA"/>
              </w:rPr>
              <w:t>Головко</w:t>
            </w:r>
          </w:p>
          <w:p w:rsidR="002B572B" w:rsidRPr="002B572B" w:rsidP="002B572B">
            <w:pPr>
              <w:bidi w:val="0"/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B572B">
              <w:rPr>
                <w:rFonts w:ascii="Times New Roman" w:hAnsi="Times New Roman"/>
                <w:sz w:val="28"/>
                <w:szCs w:val="28"/>
                <w:lang w:val="uk-UA"/>
              </w:rPr>
              <w:t>Михайло Йосифович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center"/>
          </w:tcPr>
          <w:p w:rsidR="002B572B" w:rsidRPr="002B572B" w:rsidP="002B572B">
            <w:pPr>
              <w:bidi w:val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B572B">
              <w:rPr>
                <w:rFonts w:ascii="Times New Roman" w:hAnsi="Times New Roman"/>
                <w:sz w:val="28"/>
                <w:szCs w:val="28"/>
                <w:lang w:val="uk-UA"/>
              </w:rPr>
              <w:t>н</w:t>
            </w:r>
            <w:r w:rsidRPr="002B572B">
              <w:rPr>
                <w:rFonts w:ascii="Times New Roman" w:hAnsi="Times New Roman"/>
                <w:sz w:val="28"/>
                <w:szCs w:val="28"/>
              </w:rPr>
              <w:t>ародний депутат України VI</w:t>
            </w:r>
            <w:r w:rsidRPr="002B572B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2B572B">
              <w:rPr>
                <w:rFonts w:ascii="Times New Roman" w:hAnsi="Times New Roman"/>
                <w:sz w:val="28"/>
                <w:szCs w:val="28"/>
              </w:rPr>
              <w:t xml:space="preserve"> скликання</w:t>
            </w:r>
            <w:r w:rsidRPr="002B572B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>
        <w:tblPrEx>
          <w:tblW w:w="9468" w:type="dxa"/>
          <w:tblLook w:val="01E0"/>
        </w:tblPrEx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2B572B" w:rsidRPr="002B572B" w:rsidP="002B572B">
            <w:pPr>
              <w:bidi w:val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center"/>
          </w:tcPr>
          <w:p w:rsidR="002B572B" w:rsidP="002B572B">
            <w:pPr>
              <w:bidi w:val="0"/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B572B">
              <w:rPr>
                <w:rFonts w:ascii="Times New Roman" w:hAnsi="Times New Roman"/>
                <w:sz w:val="28"/>
                <w:szCs w:val="28"/>
                <w:lang w:val="uk-UA"/>
              </w:rPr>
              <w:t>Мохник</w:t>
            </w:r>
          </w:p>
          <w:p w:rsidR="002B572B" w:rsidRPr="002B572B" w:rsidP="002B572B">
            <w:pPr>
              <w:bidi w:val="0"/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B572B">
              <w:rPr>
                <w:rFonts w:ascii="Times New Roman" w:hAnsi="Times New Roman"/>
                <w:sz w:val="28"/>
                <w:szCs w:val="28"/>
                <w:lang w:val="uk-UA"/>
              </w:rPr>
              <w:t>Андрій Володимирович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center"/>
          </w:tcPr>
          <w:p w:rsidR="002B572B" w:rsidRPr="002B572B" w:rsidP="002B572B">
            <w:pPr>
              <w:bidi w:val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B572B">
              <w:rPr>
                <w:rFonts w:ascii="Times New Roman" w:hAnsi="Times New Roman"/>
                <w:sz w:val="28"/>
                <w:szCs w:val="28"/>
                <w:lang w:val="uk-UA"/>
              </w:rPr>
              <w:t>н</w:t>
            </w:r>
            <w:r w:rsidRPr="002B572B">
              <w:rPr>
                <w:rFonts w:ascii="Times New Roman" w:hAnsi="Times New Roman"/>
                <w:sz w:val="28"/>
                <w:szCs w:val="28"/>
              </w:rPr>
              <w:t>ародний депутат України VI</w:t>
            </w:r>
            <w:r w:rsidRPr="002B572B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2B572B">
              <w:rPr>
                <w:rFonts w:ascii="Times New Roman" w:hAnsi="Times New Roman"/>
                <w:sz w:val="28"/>
                <w:szCs w:val="28"/>
              </w:rPr>
              <w:t xml:space="preserve"> скликання</w:t>
            </w:r>
            <w:r w:rsidRPr="002B572B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>
        <w:tblPrEx>
          <w:tblW w:w="9468" w:type="dxa"/>
          <w:tblLook w:val="01E0"/>
        </w:tblPrEx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2B572B" w:rsidRPr="002B572B" w:rsidP="002B572B">
            <w:pPr>
              <w:bidi w:val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center"/>
          </w:tcPr>
          <w:p w:rsidR="002B572B" w:rsidP="002B572B">
            <w:pPr>
              <w:bidi w:val="0"/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B572B">
              <w:rPr>
                <w:rFonts w:ascii="Times New Roman" w:hAnsi="Times New Roman"/>
                <w:sz w:val="28"/>
                <w:szCs w:val="28"/>
                <w:lang w:val="uk-UA"/>
              </w:rPr>
              <w:t>Шеремет</w:t>
            </w:r>
          </w:p>
          <w:p w:rsidR="002B572B" w:rsidRPr="002B572B" w:rsidP="002B572B">
            <w:pPr>
              <w:bidi w:val="0"/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B572B">
              <w:rPr>
                <w:rFonts w:ascii="Times New Roman" w:hAnsi="Times New Roman"/>
                <w:sz w:val="28"/>
                <w:szCs w:val="28"/>
                <w:lang w:val="uk-UA"/>
              </w:rPr>
              <w:t>Євген Миколайович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center"/>
          </w:tcPr>
          <w:p w:rsidR="002B572B" w:rsidRPr="002B572B" w:rsidP="002B572B">
            <w:pPr>
              <w:bidi w:val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B572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помічник </w:t>
            </w:r>
            <w:r w:rsidRPr="002B572B">
              <w:rPr>
                <w:rFonts w:ascii="Times New Roman" w:hAnsi="Times New Roman"/>
                <w:sz w:val="28"/>
                <w:szCs w:val="28"/>
              </w:rPr>
              <w:t>-</w:t>
            </w:r>
            <w:r w:rsidRPr="002B572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консультант  народного депутата України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>
        <w:tblPrEx>
          <w:tblW w:w="9468" w:type="dxa"/>
          <w:tblLook w:val="01E0"/>
        </w:tblPrEx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2B572B" w:rsidRPr="002B572B" w:rsidP="002B572B">
            <w:pPr>
              <w:bidi w:val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center"/>
          </w:tcPr>
          <w:p w:rsidR="002B572B" w:rsidP="002B572B">
            <w:pPr>
              <w:bidi w:val="0"/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Альберт</w:t>
            </w:r>
          </w:p>
          <w:p w:rsidR="002B572B" w:rsidRPr="002B572B" w:rsidP="002B572B">
            <w:pPr>
              <w:bidi w:val="0"/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Ольга Володимирівна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center"/>
          </w:tcPr>
          <w:p w:rsidR="002B572B" w:rsidRPr="002B572B" w:rsidP="002B572B">
            <w:pPr>
              <w:bidi w:val="0"/>
              <w:rPr>
                <w:rFonts w:ascii="Times New Roman" w:hAnsi="Times New Roman"/>
                <w:sz w:val="28"/>
                <w:szCs w:val="28"/>
              </w:rPr>
            </w:pPr>
            <w:r w:rsidRPr="002B572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помічник </w:t>
            </w:r>
            <w:r w:rsidRPr="002B572B">
              <w:rPr>
                <w:rFonts w:ascii="Times New Roman" w:hAnsi="Times New Roman"/>
                <w:sz w:val="28"/>
                <w:szCs w:val="28"/>
              </w:rPr>
              <w:t>-</w:t>
            </w:r>
            <w:r w:rsidRPr="002B572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консультант  народного депутата України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D60D38" w:rsidRPr="00296419" w:rsidP="00296419">
      <w:pPr>
        <w:bidi w:val="0"/>
        <w:rPr>
          <w:sz w:val="28"/>
          <w:szCs w:val="28"/>
        </w:rPr>
      </w:pPr>
    </w:p>
    <w:p w:rsidR="00355F8F" w:rsidRPr="000363EE" w:rsidP="000363EE">
      <w:pPr>
        <w:bidi w:val="0"/>
        <w:rPr>
          <w:sz w:val="28"/>
          <w:szCs w:val="28"/>
          <w:lang w:val="uk-UA"/>
        </w:rPr>
      </w:pPr>
      <w:r w:rsidR="000363EE">
        <w:rPr>
          <w:rFonts w:ascii="Times New Roman" w:hAnsi="Times New Roman"/>
          <w:bCs/>
          <w:sz w:val="28"/>
          <w:szCs w:val="28"/>
          <w:lang w:val="uk-UA"/>
        </w:rPr>
        <w:t>Народний</w:t>
      </w:r>
      <w:r w:rsidRPr="002B572B" w:rsidR="002B572B">
        <w:rPr>
          <w:rFonts w:ascii="Times New Roman" w:hAnsi="Times New Roman"/>
          <w:bCs/>
          <w:sz w:val="28"/>
          <w:szCs w:val="28"/>
          <w:lang w:val="uk-UA"/>
        </w:rPr>
        <w:t xml:space="preserve"> депутат</w:t>
      </w:r>
      <w:r w:rsidR="000363E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2B572B" w:rsidR="002B572B">
        <w:rPr>
          <w:rFonts w:ascii="Times New Roman" w:hAnsi="Times New Roman"/>
          <w:bCs/>
          <w:sz w:val="28"/>
          <w:szCs w:val="28"/>
          <w:lang w:val="uk-UA"/>
        </w:rPr>
        <w:t xml:space="preserve"> України</w:t>
      </w:r>
      <w:r w:rsidR="000363EE">
        <w:rPr>
          <w:rFonts w:ascii="Times New Roman" w:hAnsi="Times New Roman"/>
          <w:bCs/>
          <w:sz w:val="28"/>
          <w:szCs w:val="28"/>
          <w:lang w:val="uk-UA"/>
        </w:rPr>
        <w:t xml:space="preserve">                                                       Савчук </w:t>
      </w:r>
      <w:r w:rsidRPr="000363EE" w:rsidR="000363EE">
        <w:rPr>
          <w:rFonts w:ascii="Times New Roman" w:hAnsi="Times New Roman"/>
          <w:bCs/>
          <w:sz w:val="28"/>
          <w:szCs w:val="28"/>
          <w:lang w:val="uk-UA"/>
        </w:rPr>
        <w:t>О</w:t>
      </w:r>
      <w:r w:rsidRPr="000363EE">
        <w:rPr>
          <w:rFonts w:ascii="Times New Roman" w:hAnsi="Times New Roman"/>
          <w:sz w:val="28"/>
          <w:szCs w:val="28"/>
        </w:rPr>
        <w:t>.</w:t>
      </w:r>
      <w:r w:rsidRPr="000363EE" w:rsidR="000363EE">
        <w:rPr>
          <w:rFonts w:ascii="Times New Roman" w:hAnsi="Times New Roman"/>
          <w:sz w:val="28"/>
          <w:szCs w:val="28"/>
          <w:lang w:val="uk-UA"/>
        </w:rPr>
        <w:t>В.</w:t>
      </w:r>
    </w:p>
    <w:p w:rsidR="00D60D38" w:rsidRPr="002B572B" w:rsidP="00296419">
      <w:pPr>
        <w:bidi w:val="0"/>
        <w:rPr>
          <w:rFonts w:ascii="Times New Roman" w:hAnsi="Times New Roman"/>
          <w:sz w:val="28"/>
          <w:szCs w:val="28"/>
        </w:rPr>
      </w:pPr>
    </w:p>
    <w:p w:rsidR="00D60D38" w:rsidRPr="00296419" w:rsidP="00296419">
      <w:pPr>
        <w:bidi w:val="0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ab/>
        <w:tab/>
        <w:tab/>
        <w:tab/>
        <w:tab/>
      </w:r>
    </w:p>
    <w:p w:rsidR="00D60D38" w:rsidRPr="00296419">
      <w:pPr>
        <w:bidi w:val="0"/>
        <w:rPr>
          <w:sz w:val="28"/>
          <w:szCs w:val="28"/>
        </w:rPr>
      </w:pPr>
    </w:p>
    <w:sectPr w:rsidSect="00251BDA">
      <w:pgSz w:w="11906" w:h="16838"/>
      <w:pgMar w:top="1134" w:right="1286" w:bottom="719" w:left="1701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EA365A"/>
    <w:multiLevelType w:val="hybridMultilevel"/>
    <w:tmpl w:val="7828044E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2B3BE0"/>
    <w:rsid w:val="000363EE"/>
    <w:rsid w:val="000438DC"/>
    <w:rsid w:val="0006787B"/>
    <w:rsid w:val="000846E3"/>
    <w:rsid w:val="001B33D5"/>
    <w:rsid w:val="00212E0D"/>
    <w:rsid w:val="00235090"/>
    <w:rsid w:val="00251BDA"/>
    <w:rsid w:val="00296419"/>
    <w:rsid w:val="002B3BE0"/>
    <w:rsid w:val="002B572B"/>
    <w:rsid w:val="00355F8F"/>
    <w:rsid w:val="004240FD"/>
    <w:rsid w:val="00454CF0"/>
    <w:rsid w:val="00506A2D"/>
    <w:rsid w:val="005211B3"/>
    <w:rsid w:val="00526E84"/>
    <w:rsid w:val="0053591D"/>
    <w:rsid w:val="00587C6C"/>
    <w:rsid w:val="0066245B"/>
    <w:rsid w:val="0066643B"/>
    <w:rsid w:val="007161E2"/>
    <w:rsid w:val="00846611"/>
    <w:rsid w:val="008E7037"/>
    <w:rsid w:val="00967DDF"/>
    <w:rsid w:val="00BA1623"/>
    <w:rsid w:val="00BC1A46"/>
    <w:rsid w:val="00D10B98"/>
    <w:rsid w:val="00D37C87"/>
    <w:rsid w:val="00D60D38"/>
    <w:rsid w:val="00DA0FDA"/>
    <w:rsid w:val="00DD7893"/>
    <w:rsid w:val="00DF3AD4"/>
    <w:rsid w:val="00E723BD"/>
    <w:rsid w:val="00EF1735"/>
    <w:rsid w:val="00EF3A94"/>
    <w:rsid w:val="00F8446D"/>
    <w:rsid w:val="00FA14B9"/>
  </w:rsids>
  <m:mathPr>
    <m:mathFont m:val="Cambria Math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591D"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="Calibri" w:hAnsi="Calibri" w:cs="Times New Roman"/>
      <w:sz w:val="22"/>
      <w:szCs w:val="22"/>
      <w:rtl w:val="0"/>
      <w:cs w:val="0"/>
      <w:lang w:val="ru-RU" w:eastAsia="en-US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locked/>
    <w:rsid w:val="002B572B"/>
    <w:pPr>
      <w:spacing w:after="200" w:line="276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Zakonu">
    <w:name w:val="StyleZakonu"/>
    <w:basedOn w:val="Normal"/>
    <w:uiPriority w:val="99"/>
    <w:rsid w:val="002B572B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7</TotalTime>
  <Pages>1</Pages>
  <Words>360</Words>
  <Characters>206</Characters>
  <Application>Microsoft Office Word</Application>
  <DocSecurity>0</DocSecurity>
  <Lines>0</Lines>
  <Paragraphs>0</Paragraphs>
  <ScaleCrop>false</ScaleCrop>
  <Company>UralSOFT</Company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Авторський колектив</dc:title>
  <dc:creator>Uranusprime</dc:creator>
  <cp:lastModifiedBy>Користувач Windows</cp:lastModifiedBy>
  <cp:revision>5</cp:revision>
  <cp:lastPrinted>2013-09-03T14:30:00Z</cp:lastPrinted>
  <dcterms:created xsi:type="dcterms:W3CDTF">2018-03-21T12:24:00Z</dcterms:created>
  <dcterms:modified xsi:type="dcterms:W3CDTF">2019-09-26T12:27:00Z</dcterms:modified>
</cp:coreProperties>
</file>