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5B4BE1" w:rsidRPr="0012052A" w:rsidP="005B4BE1">
      <w:pPr>
        <w:tabs>
          <w:tab w:val="left" w:pos="1918"/>
        </w:tabs>
        <w:bidi w:val="0"/>
        <w:spacing w:after="0" w:line="240" w:lineRule="auto"/>
        <w:ind w:right="-2"/>
        <w:jc w:val="right"/>
        <w:rPr>
          <w:rFonts w:ascii="Times New Roman" w:hAnsi="Times New Roman"/>
          <w:i/>
          <w:sz w:val="24"/>
          <w:szCs w:val="24"/>
          <w:lang w:val="uk-UA"/>
        </w:rPr>
      </w:pPr>
      <w:r w:rsidRPr="0012052A">
        <w:rPr>
          <w:rFonts w:ascii="Times New Roman" w:hAnsi="Times New Roman"/>
          <w:i/>
          <w:sz w:val="24"/>
          <w:szCs w:val="24"/>
          <w:lang w:val="uk-UA"/>
        </w:rPr>
        <w:t>ДОДАТОК І</w:t>
      </w:r>
      <w:r w:rsidRPr="0012052A" w:rsidR="0012052A">
        <w:rPr>
          <w:rFonts w:ascii="Times New Roman" w:hAnsi="Times New Roman"/>
          <w:i/>
          <w:sz w:val="24"/>
          <w:szCs w:val="24"/>
          <w:lang w:val="uk-UA"/>
        </w:rPr>
        <w:t>ІІ</w:t>
      </w:r>
      <w:r w:rsidRPr="0012052A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</w:p>
    <w:p w:rsidR="005B4BE1" w:rsidRPr="0012052A" w:rsidP="005B4BE1">
      <w:pPr>
        <w:tabs>
          <w:tab w:val="left" w:pos="1918"/>
        </w:tabs>
        <w:bidi w:val="0"/>
        <w:spacing w:after="0" w:line="240" w:lineRule="auto"/>
        <w:ind w:right="-2"/>
        <w:jc w:val="right"/>
        <w:rPr>
          <w:rFonts w:ascii="Times New Roman" w:hAnsi="Times New Roman"/>
          <w:i/>
          <w:sz w:val="24"/>
          <w:szCs w:val="24"/>
          <w:lang w:val="uk-UA"/>
        </w:rPr>
      </w:pPr>
      <w:r w:rsidRPr="0012052A">
        <w:rPr>
          <w:rFonts w:ascii="Times New Roman" w:hAnsi="Times New Roman"/>
          <w:i/>
          <w:sz w:val="24"/>
          <w:szCs w:val="24"/>
          <w:lang w:val="uk-UA"/>
        </w:rPr>
        <w:tab/>
        <w:t>до Закону України</w:t>
      </w:r>
    </w:p>
    <w:p w:rsidR="005B4BE1" w:rsidRPr="0012052A" w:rsidP="005B4BE1">
      <w:pPr>
        <w:tabs>
          <w:tab w:val="left" w:pos="1918"/>
        </w:tabs>
        <w:bidi w:val="0"/>
        <w:spacing w:after="0" w:line="240" w:lineRule="auto"/>
        <w:ind w:right="-2"/>
        <w:jc w:val="right"/>
        <w:rPr>
          <w:rFonts w:ascii="Times New Roman" w:hAnsi="Times New Roman"/>
          <w:i/>
          <w:sz w:val="24"/>
          <w:szCs w:val="24"/>
          <w:lang w:val="uk-UA"/>
        </w:rPr>
      </w:pPr>
      <w:r w:rsidRPr="0012052A">
        <w:rPr>
          <w:rFonts w:ascii="Times New Roman" w:hAnsi="Times New Roman"/>
          <w:i/>
          <w:sz w:val="24"/>
          <w:szCs w:val="24"/>
          <w:lang w:val="uk-UA"/>
        </w:rPr>
        <w:tab/>
        <w:tab/>
        <w:tab/>
        <w:tab/>
        <w:tab/>
        <w:tab/>
        <w:tab/>
        <w:tab/>
        <w:t>«Про відходи»</w:t>
      </w:r>
    </w:p>
    <w:p w:rsidR="005B4BE1" w:rsidRPr="0012052A" w:rsidP="005B4BE1">
      <w:pPr>
        <w:bidi w:val="0"/>
        <w:spacing w:after="0" w:line="240" w:lineRule="auto"/>
        <w:ind w:left="709" w:right="907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2052A" w:rsidRPr="006606F0" w:rsidP="006606F0">
      <w:pPr>
        <w:bidi w:val="0"/>
        <w:ind w:left="283" w:right="28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2052A">
        <w:rPr>
          <w:rFonts w:ascii="Times New Roman" w:hAnsi="Times New Roman"/>
          <w:b/>
          <w:sz w:val="24"/>
          <w:szCs w:val="24"/>
          <w:lang w:val="uk-UA"/>
        </w:rPr>
        <w:t xml:space="preserve">ПЕРЕЛІК </w:t>
        <w:br/>
        <w:t>властивостей відходів, які роблять їх небезпечним</w:t>
      </w:r>
      <w:r w:rsidR="006606F0">
        <w:rPr>
          <w:rFonts w:ascii="Times New Roman" w:hAnsi="Times New Roman"/>
          <w:b/>
          <w:sz w:val="24"/>
          <w:szCs w:val="24"/>
          <w:lang w:val="uk-UA"/>
        </w:rPr>
        <w:t>и</w:t>
      </w:r>
    </w:p>
    <w:tbl>
      <w:tblPr>
        <w:tblStyle w:val="TableNormal"/>
        <w:tblW w:w="10433" w:type="dxa"/>
        <w:tblInd w:w="-578" w:type="dxa"/>
        <w:tblLayout w:type="fixed"/>
        <w:tblLook w:val="04A0"/>
      </w:tblPr>
      <w:tblGrid>
        <w:gridCol w:w="1736"/>
        <w:gridCol w:w="2380"/>
        <w:gridCol w:w="6317"/>
      </w:tblGrid>
      <w:tr>
        <w:tblPrEx>
          <w:tblW w:w="10433" w:type="dxa"/>
          <w:tblInd w:w="-578" w:type="dxa"/>
          <w:tblLayout w:type="fixed"/>
          <w:tblLook w:val="04A0"/>
        </w:tblPrEx>
        <w:trPr>
          <w:tblHeader/>
        </w:trPr>
        <w:tc>
          <w:tcPr>
            <w:tcW w:w="1736" w:type="dxa"/>
            <w:tcBorders>
              <w:top w:val="single" w:sz="4" w:space="0" w:color="auto"/>
              <w:left w:val="none" w:sz="0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center"/>
            <w:hideMark/>
          </w:tcPr>
          <w:p w:rsidR="0012052A" w:rsidRPr="0012052A" w:rsidP="0012052A">
            <w:pPr>
              <w:pStyle w:val="NoSpacing"/>
              <w:bidi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052A">
              <w:rPr>
                <w:rFonts w:ascii="Times New Roman" w:hAnsi="Times New Roman"/>
                <w:sz w:val="24"/>
                <w:szCs w:val="24"/>
              </w:rPr>
              <w:t>Код небезпечної властивості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center"/>
            <w:hideMark/>
          </w:tcPr>
          <w:p w:rsidR="0012052A" w:rsidRPr="0012052A" w:rsidP="0012052A">
            <w:pPr>
              <w:pStyle w:val="NoSpacing"/>
              <w:bidi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052A">
              <w:rPr>
                <w:rFonts w:ascii="Times New Roman" w:hAnsi="Times New Roman"/>
                <w:sz w:val="24"/>
                <w:szCs w:val="24"/>
              </w:rPr>
              <w:t>Небезпечна властивість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0" w:space="0" w:color="auto"/>
            </w:tcBorders>
            <w:textDirection w:val="lrTb"/>
            <w:vAlign w:val="center"/>
            <w:hideMark/>
          </w:tcPr>
          <w:p w:rsidR="0012052A" w:rsidRPr="0012052A" w:rsidP="0012052A">
            <w:pPr>
              <w:pStyle w:val="NoSpacing"/>
              <w:bidi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052A">
              <w:rPr>
                <w:rFonts w:ascii="Times New Roman" w:hAnsi="Times New Roman"/>
                <w:sz w:val="24"/>
                <w:szCs w:val="24"/>
              </w:rPr>
              <w:t>Зміст</w:t>
            </w:r>
          </w:p>
        </w:tc>
      </w:tr>
      <w:tr>
        <w:tblPrEx>
          <w:tblW w:w="10433" w:type="dxa"/>
          <w:tblInd w:w="-578" w:type="dxa"/>
          <w:tblLayout w:type="fixed"/>
          <w:tblLook w:val="04A0"/>
        </w:tblPrEx>
        <w:tc>
          <w:tcPr>
            <w:tcW w:w="1736" w:type="dxa"/>
            <w:tcBorders>
              <w:top w:val="single" w:sz="4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12052A" w:rsidRPr="0012052A" w:rsidP="0012052A">
            <w:pPr>
              <w:pStyle w:val="NoSpacing"/>
              <w:bidi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52A">
              <w:rPr>
                <w:rFonts w:ascii="Times New Roman" w:hAnsi="Times New Roman"/>
                <w:sz w:val="24"/>
                <w:szCs w:val="24"/>
              </w:rPr>
              <w:t>HP 1</w:t>
            </w:r>
          </w:p>
        </w:tc>
        <w:tc>
          <w:tcPr>
            <w:tcW w:w="2380" w:type="dxa"/>
            <w:tcBorders>
              <w:top w:val="single" w:sz="4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12052A" w:rsidRPr="0012052A" w:rsidP="0012052A">
            <w:pPr>
              <w:pStyle w:val="NoSpacing"/>
              <w:bidi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2052A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Вибухонебезпечні</w:t>
            </w:r>
          </w:p>
        </w:tc>
        <w:tc>
          <w:tcPr>
            <w:tcW w:w="6317" w:type="dxa"/>
            <w:tcBorders>
              <w:top w:val="single" w:sz="4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12052A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2052A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відходи, які здатні до хімічної реакції з виділенням газу за такої температури, тиску та швидкості, що можуть завдати шкоди навколишньому природному середовищу, включаючи відходи піротехнічних виробів, вибухонебезпечні відходи органічних пероксидів та вибухонебезпечні відходи, здатні до самовільної реакції.</w:t>
            </w:r>
          </w:p>
          <w:p w:rsidR="006606F0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:rsidR="0012052A" w:rsidRPr="0012052A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>
        <w:tblPrEx>
          <w:tblW w:w="10433" w:type="dxa"/>
          <w:tblInd w:w="-578" w:type="dxa"/>
          <w:tblLayout w:type="fixed"/>
          <w:tblLook w:val="04A0"/>
        </w:tblPrEx>
        <w:tc>
          <w:tcPr>
            <w:tcW w:w="17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12052A" w:rsidRPr="0012052A" w:rsidP="0012052A">
            <w:pPr>
              <w:pStyle w:val="NoSpacing"/>
              <w:bidi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52A">
              <w:rPr>
                <w:rFonts w:ascii="Times New Roman" w:hAnsi="Times New Roman"/>
                <w:sz w:val="24"/>
                <w:szCs w:val="24"/>
              </w:rPr>
              <w:t>HP 2</w:t>
            </w:r>
          </w:p>
        </w:tc>
        <w:tc>
          <w:tcPr>
            <w:tcW w:w="23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12052A" w:rsidRPr="0012052A" w:rsidP="0012052A">
            <w:pPr>
              <w:pStyle w:val="NoSpacing"/>
              <w:bidi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2052A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Окислювачі </w:t>
            </w:r>
          </w:p>
        </w:tc>
        <w:tc>
          <w:tcPr>
            <w:tcW w:w="63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12052A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2052A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відходи, які, виділяючи кисень, викликають або сприяють горінню інших матеріалів.</w:t>
            </w:r>
          </w:p>
          <w:p w:rsidR="006606F0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:rsidR="0012052A" w:rsidRPr="0012052A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>
        <w:tblPrEx>
          <w:tblW w:w="10433" w:type="dxa"/>
          <w:tblInd w:w="-578" w:type="dxa"/>
          <w:tblLayout w:type="fixed"/>
          <w:tblLook w:val="04A0"/>
        </w:tblPrEx>
        <w:tc>
          <w:tcPr>
            <w:tcW w:w="17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12052A" w:rsidRPr="0012052A" w:rsidP="0012052A">
            <w:pPr>
              <w:pStyle w:val="NoSpacing"/>
              <w:bidi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52A">
              <w:rPr>
                <w:rFonts w:ascii="Times New Roman" w:hAnsi="Times New Roman"/>
                <w:sz w:val="24"/>
                <w:szCs w:val="24"/>
              </w:rPr>
              <w:t>HP 3</w:t>
            </w:r>
          </w:p>
        </w:tc>
        <w:tc>
          <w:tcPr>
            <w:tcW w:w="23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12052A" w:rsidRPr="0012052A" w:rsidP="0012052A">
            <w:pPr>
              <w:pStyle w:val="NoSpacing"/>
              <w:bidi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2052A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Легкозаймисті</w:t>
            </w:r>
          </w:p>
        </w:tc>
        <w:tc>
          <w:tcPr>
            <w:tcW w:w="63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12052A" w:rsidRPr="0012052A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052A">
              <w:rPr>
                <w:rFonts w:ascii="Times New Roman" w:hAnsi="Times New Roman"/>
                <w:color w:val="000000"/>
                <w:sz w:val="24"/>
                <w:szCs w:val="24"/>
              </w:rPr>
              <w:t>легкозаймисті рідкі відходи: рідкі відходи, що мають температуру спалаху нижче 60°С, або відпрацьовані газойль, дизельне паливо та світлі нафтопродукти з температурою спалаху від &gt; 55°С до ≤ 75°С;</w:t>
            </w:r>
          </w:p>
          <w:p w:rsidR="0012052A" w:rsidRPr="0012052A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052A">
              <w:rPr>
                <w:rFonts w:ascii="Times New Roman" w:hAnsi="Times New Roman"/>
                <w:color w:val="000000"/>
                <w:sz w:val="24"/>
                <w:szCs w:val="24"/>
              </w:rPr>
              <w:t>легкозаймисті пірофорні рідкі та тверді відходи: тверді або рідкі відходи, які навіть у невеликій кількості можуть спалахнути протягом п’яти хвилин при взаємодії з повітрям;</w:t>
            </w:r>
          </w:p>
          <w:p w:rsidR="0012052A" w:rsidRPr="0012052A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052A">
              <w:rPr>
                <w:rFonts w:ascii="Times New Roman" w:hAnsi="Times New Roman"/>
                <w:color w:val="000000"/>
                <w:sz w:val="24"/>
                <w:szCs w:val="24"/>
              </w:rPr>
              <w:t>легкозаймисті тверді відходи: тверді відходи, які легко займаються або можуть спричинити, або сприяти горінню через тертя;</w:t>
            </w:r>
          </w:p>
          <w:p w:rsidR="0012052A" w:rsidRPr="0012052A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052A">
              <w:rPr>
                <w:rFonts w:ascii="Times New Roman" w:hAnsi="Times New Roman"/>
                <w:color w:val="000000"/>
                <w:sz w:val="24"/>
                <w:szCs w:val="24"/>
              </w:rPr>
              <w:t>легкозаймисті газоподібні відходи: газоподібні відходи, які займаються в повітрі за температури 20°С та нормального атмосферного тиску 101,3 кПа;</w:t>
            </w:r>
          </w:p>
          <w:p w:rsidR="0012052A" w:rsidRPr="0012052A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052A">
              <w:rPr>
                <w:rFonts w:ascii="Times New Roman" w:hAnsi="Times New Roman"/>
                <w:color w:val="000000"/>
                <w:sz w:val="24"/>
                <w:szCs w:val="24"/>
              </w:rPr>
              <w:t>відходи, що вступають у реакцію з водою: відходи, які при контакті з водою виділяють легкозаймисті гази у небезпечних обсягах;</w:t>
            </w:r>
          </w:p>
          <w:p w:rsidR="0012052A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052A">
              <w:rPr>
                <w:rFonts w:ascii="Times New Roman" w:hAnsi="Times New Roman"/>
                <w:color w:val="000000"/>
                <w:sz w:val="24"/>
                <w:szCs w:val="24"/>
              </w:rPr>
              <w:t>інші легкозаймисті відходи: легкозаймисті аерозолі, відходи, що саморозігріваються, органічні пероксиди та самореактивні відходи.</w:t>
            </w:r>
          </w:p>
          <w:p w:rsidR="006606F0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052A" w:rsidRPr="0012052A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W w:w="10433" w:type="dxa"/>
          <w:tblInd w:w="-578" w:type="dxa"/>
          <w:tblLayout w:type="fixed"/>
          <w:tblLook w:val="04A0"/>
        </w:tblPrEx>
        <w:tc>
          <w:tcPr>
            <w:tcW w:w="17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12052A" w:rsidRPr="0012052A" w:rsidP="0012052A">
            <w:pPr>
              <w:pStyle w:val="NoSpacing"/>
              <w:bidi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52A">
              <w:rPr>
                <w:rFonts w:ascii="Times New Roman" w:hAnsi="Times New Roman"/>
                <w:sz w:val="24"/>
                <w:szCs w:val="24"/>
              </w:rPr>
              <w:t>HP 4</w:t>
            </w:r>
          </w:p>
        </w:tc>
        <w:tc>
          <w:tcPr>
            <w:tcW w:w="23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12052A" w:rsidRPr="0012052A" w:rsidP="0012052A">
            <w:pPr>
              <w:pStyle w:val="NoSpacing"/>
              <w:bidi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52A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Подразнюючі </w:t>
            </w:r>
          </w:p>
        </w:tc>
        <w:tc>
          <w:tcPr>
            <w:tcW w:w="63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12052A" w:rsidRPr="0012052A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52A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відходи, які під час застосування можуть викликати подразнення шкіри чи ураження очей.</w:t>
            </w:r>
          </w:p>
        </w:tc>
      </w:tr>
      <w:tr>
        <w:tblPrEx>
          <w:tblW w:w="10433" w:type="dxa"/>
          <w:tblInd w:w="-578" w:type="dxa"/>
          <w:tblLayout w:type="fixed"/>
          <w:tblLook w:val="04A0"/>
        </w:tblPrEx>
        <w:tc>
          <w:tcPr>
            <w:tcW w:w="17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12052A" w:rsidRPr="0012052A" w:rsidP="0012052A">
            <w:pPr>
              <w:pStyle w:val="NoSpacing"/>
              <w:bidi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12052A" w:rsidRPr="0012052A" w:rsidP="0012052A">
            <w:pPr>
              <w:pStyle w:val="NoSpacing"/>
              <w:bidi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3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12052A" w:rsidRPr="0012052A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>
        <w:tblPrEx>
          <w:tblW w:w="10433" w:type="dxa"/>
          <w:tblInd w:w="-578" w:type="dxa"/>
          <w:tblLayout w:type="fixed"/>
          <w:tblLook w:val="04A0"/>
        </w:tblPrEx>
        <w:tc>
          <w:tcPr>
            <w:tcW w:w="17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12052A" w:rsidRPr="0012052A" w:rsidP="0012052A">
            <w:pPr>
              <w:pStyle w:val="NoSpacing"/>
              <w:bidi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52A">
              <w:rPr>
                <w:rFonts w:ascii="Times New Roman" w:hAnsi="Times New Roman"/>
                <w:sz w:val="24"/>
                <w:szCs w:val="24"/>
              </w:rPr>
              <w:t>HP 5</w:t>
            </w:r>
          </w:p>
        </w:tc>
        <w:tc>
          <w:tcPr>
            <w:tcW w:w="23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12052A" w:rsidRPr="0012052A" w:rsidP="0012052A">
            <w:pPr>
              <w:pStyle w:val="NoSpacing"/>
              <w:bidi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52A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Специфічна токсичність для окремих органів</w:t>
            </w:r>
          </w:p>
        </w:tc>
        <w:tc>
          <w:tcPr>
            <w:tcW w:w="63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12052A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2052A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відходи, які можуть бути токсичними для окремих органів  за одноразового або повторюваного впливу або під час вдихання.</w:t>
            </w:r>
          </w:p>
          <w:p w:rsidR="006606F0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:rsidR="0012052A" w:rsidRPr="0012052A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W w:w="10433" w:type="dxa"/>
          <w:tblInd w:w="-578" w:type="dxa"/>
          <w:tblLayout w:type="fixed"/>
          <w:tblLook w:val="04A0"/>
        </w:tblPrEx>
        <w:tc>
          <w:tcPr>
            <w:tcW w:w="17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12052A" w:rsidRPr="0012052A" w:rsidP="0012052A">
            <w:pPr>
              <w:pStyle w:val="NoSpacing"/>
              <w:bidi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52A">
              <w:rPr>
                <w:rFonts w:ascii="Times New Roman" w:hAnsi="Times New Roman"/>
                <w:sz w:val="24"/>
                <w:szCs w:val="24"/>
              </w:rPr>
              <w:t>HP 6</w:t>
            </w:r>
          </w:p>
        </w:tc>
        <w:tc>
          <w:tcPr>
            <w:tcW w:w="23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12052A" w:rsidRPr="0012052A" w:rsidP="0012052A">
            <w:pPr>
              <w:pStyle w:val="NoSpacing"/>
              <w:bidi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52A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Гостра токсичність для організму</w:t>
            </w:r>
          </w:p>
        </w:tc>
        <w:tc>
          <w:tcPr>
            <w:tcW w:w="63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12052A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2052A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відходи, які можуть бути гостротоксичними після перорального надходження, потрапляння на шкіру або під час вдихання.</w:t>
            </w:r>
          </w:p>
          <w:p w:rsidR="006606F0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:rsidR="0012052A" w:rsidRPr="0012052A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W w:w="10433" w:type="dxa"/>
          <w:tblInd w:w="-578" w:type="dxa"/>
          <w:tblLayout w:type="fixed"/>
          <w:tblLook w:val="04A0"/>
        </w:tblPrEx>
        <w:tc>
          <w:tcPr>
            <w:tcW w:w="17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12052A" w:rsidRPr="0012052A" w:rsidP="0012052A">
            <w:pPr>
              <w:pStyle w:val="NoSpacing"/>
              <w:bidi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52A">
              <w:rPr>
                <w:rFonts w:ascii="Times New Roman" w:hAnsi="Times New Roman"/>
                <w:sz w:val="24"/>
                <w:szCs w:val="24"/>
              </w:rPr>
              <w:t>HP 7</w:t>
            </w:r>
          </w:p>
        </w:tc>
        <w:tc>
          <w:tcPr>
            <w:tcW w:w="23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12052A" w:rsidRPr="0012052A" w:rsidP="0012052A">
            <w:pPr>
              <w:pStyle w:val="NoSpacing"/>
              <w:bidi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52A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Канцерогенні</w:t>
            </w:r>
          </w:p>
        </w:tc>
        <w:tc>
          <w:tcPr>
            <w:tcW w:w="63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12052A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2052A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відходи, які провокують рак або збільшують вірогідність його настання.</w:t>
            </w:r>
          </w:p>
          <w:p w:rsidR="006606F0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:rsidR="0012052A" w:rsidRPr="0012052A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W w:w="10433" w:type="dxa"/>
          <w:tblInd w:w="-578" w:type="dxa"/>
          <w:tblLayout w:type="fixed"/>
          <w:tblLook w:val="04A0"/>
        </w:tblPrEx>
        <w:tc>
          <w:tcPr>
            <w:tcW w:w="17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12052A" w:rsidRPr="0012052A" w:rsidP="0012052A">
            <w:pPr>
              <w:pStyle w:val="NoSpacing"/>
              <w:bidi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52A">
              <w:rPr>
                <w:rFonts w:ascii="Times New Roman" w:hAnsi="Times New Roman"/>
                <w:sz w:val="24"/>
                <w:szCs w:val="24"/>
              </w:rPr>
              <w:t>HP 8</w:t>
            </w:r>
          </w:p>
        </w:tc>
        <w:tc>
          <w:tcPr>
            <w:tcW w:w="23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12052A" w:rsidRPr="0012052A" w:rsidP="0012052A">
            <w:pPr>
              <w:pStyle w:val="NoSpacing"/>
              <w:bidi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52A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Роз’їдаючі</w:t>
            </w:r>
          </w:p>
        </w:tc>
        <w:tc>
          <w:tcPr>
            <w:tcW w:w="63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12052A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2052A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відходи, які при контакті можуть викликати роз’їдання шкіри.</w:t>
            </w:r>
          </w:p>
          <w:p w:rsidR="006606F0" w:rsidRPr="0012052A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W w:w="10433" w:type="dxa"/>
          <w:tblInd w:w="-578" w:type="dxa"/>
          <w:tblLayout w:type="fixed"/>
          <w:tblLook w:val="04A0"/>
        </w:tblPrEx>
        <w:tc>
          <w:tcPr>
            <w:tcW w:w="17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12052A" w:rsidRPr="0012052A" w:rsidP="0012052A">
            <w:pPr>
              <w:pStyle w:val="NoSpacing"/>
              <w:bidi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52A">
              <w:rPr>
                <w:rFonts w:ascii="Times New Roman" w:hAnsi="Times New Roman"/>
                <w:sz w:val="24"/>
                <w:szCs w:val="24"/>
              </w:rPr>
              <w:t>HP 9</w:t>
            </w:r>
          </w:p>
        </w:tc>
        <w:tc>
          <w:tcPr>
            <w:tcW w:w="23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12052A" w:rsidRPr="0012052A" w:rsidP="0012052A">
            <w:pPr>
              <w:pStyle w:val="NoSpacing"/>
              <w:bidi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52A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Інфекційні</w:t>
            </w:r>
          </w:p>
        </w:tc>
        <w:tc>
          <w:tcPr>
            <w:tcW w:w="63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12052A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2052A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відходи, що містять життєздатні мікроорганізми або їх токсини, які є або вважаються такими, що викликають захворювання в людей або інших живих організмів.</w:t>
            </w:r>
          </w:p>
          <w:p w:rsidR="006606F0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:rsidR="0012052A" w:rsidRPr="0012052A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W w:w="10433" w:type="dxa"/>
          <w:tblInd w:w="-578" w:type="dxa"/>
          <w:tblLayout w:type="fixed"/>
          <w:tblLook w:val="04A0"/>
        </w:tblPrEx>
        <w:tc>
          <w:tcPr>
            <w:tcW w:w="17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12052A" w:rsidRPr="0012052A" w:rsidP="0012052A">
            <w:pPr>
              <w:pStyle w:val="NoSpacing"/>
              <w:bidi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52A">
              <w:rPr>
                <w:rFonts w:ascii="Times New Roman" w:hAnsi="Times New Roman"/>
                <w:sz w:val="24"/>
                <w:szCs w:val="24"/>
              </w:rPr>
              <w:t>HP 10</w:t>
            </w:r>
          </w:p>
        </w:tc>
        <w:tc>
          <w:tcPr>
            <w:tcW w:w="23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12052A" w:rsidRPr="0012052A" w:rsidP="0012052A">
            <w:pPr>
              <w:pStyle w:val="NoSpacing"/>
              <w:bidi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52A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Токсичні для репродукції</w:t>
            </w:r>
          </w:p>
        </w:tc>
        <w:tc>
          <w:tcPr>
            <w:tcW w:w="63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12052A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2052A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відходи, які негативно впливають на статеву функцію та репродуктивність дорослих чоловіків і жінок, а також розвиток токсичності в нащадків.</w:t>
            </w:r>
          </w:p>
          <w:p w:rsidR="006606F0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:rsidR="0012052A" w:rsidRPr="0012052A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W w:w="10433" w:type="dxa"/>
          <w:tblInd w:w="-578" w:type="dxa"/>
          <w:tblLayout w:type="fixed"/>
          <w:tblLook w:val="04A0"/>
        </w:tblPrEx>
        <w:tc>
          <w:tcPr>
            <w:tcW w:w="17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12052A" w:rsidRPr="0012052A" w:rsidP="0012052A">
            <w:pPr>
              <w:pStyle w:val="NoSpacing"/>
              <w:bidi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52A">
              <w:rPr>
                <w:rFonts w:ascii="Times New Roman" w:hAnsi="Times New Roman"/>
                <w:sz w:val="24"/>
                <w:szCs w:val="24"/>
              </w:rPr>
              <w:t>HP 11</w:t>
            </w:r>
          </w:p>
        </w:tc>
        <w:tc>
          <w:tcPr>
            <w:tcW w:w="23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12052A" w:rsidRPr="0012052A" w:rsidP="0012052A">
            <w:pPr>
              <w:pStyle w:val="NoSpacing"/>
              <w:bidi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52A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Мутагенні</w:t>
            </w:r>
          </w:p>
        </w:tc>
        <w:tc>
          <w:tcPr>
            <w:tcW w:w="63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12052A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2052A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відходи, які можуть викликати мутацію, тобто постійні зміни в кількості або структурі генетичного матеріалу в клітині.</w:t>
            </w:r>
          </w:p>
          <w:p w:rsidR="00A15469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:rsidR="0012052A" w:rsidRPr="0012052A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W w:w="10433" w:type="dxa"/>
          <w:tblInd w:w="-578" w:type="dxa"/>
          <w:tblLayout w:type="fixed"/>
          <w:tblLook w:val="04A0"/>
        </w:tblPrEx>
        <w:tc>
          <w:tcPr>
            <w:tcW w:w="17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12052A" w:rsidRPr="0012052A" w:rsidP="0012052A">
            <w:pPr>
              <w:pStyle w:val="NoSpacing"/>
              <w:bidi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52A">
              <w:rPr>
                <w:rFonts w:ascii="Times New Roman" w:hAnsi="Times New Roman"/>
                <w:sz w:val="24"/>
                <w:szCs w:val="24"/>
              </w:rPr>
              <w:t>HP 12</w:t>
            </w:r>
          </w:p>
        </w:tc>
        <w:tc>
          <w:tcPr>
            <w:tcW w:w="23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12052A" w:rsidRPr="0012052A" w:rsidP="0012052A">
            <w:pPr>
              <w:pStyle w:val="NoSpacing"/>
              <w:bidi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52A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Вивільнення гостротоксичного газу</w:t>
            </w:r>
          </w:p>
        </w:tc>
        <w:tc>
          <w:tcPr>
            <w:tcW w:w="63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12052A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2052A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відходи, які виділяють токсичні гази або гостротоксичні гази при контакті з водою чи кислотою.</w:t>
            </w:r>
          </w:p>
          <w:p w:rsidR="0012052A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5469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052A" w:rsidRPr="0012052A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W w:w="10433" w:type="dxa"/>
          <w:tblInd w:w="-578" w:type="dxa"/>
          <w:tblLayout w:type="fixed"/>
          <w:tblLook w:val="04A0"/>
        </w:tblPrEx>
        <w:tc>
          <w:tcPr>
            <w:tcW w:w="17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12052A" w:rsidRPr="0012052A" w:rsidP="0012052A">
            <w:pPr>
              <w:pStyle w:val="NoSpacing"/>
              <w:bidi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52A">
              <w:rPr>
                <w:rFonts w:ascii="Times New Roman" w:hAnsi="Times New Roman"/>
                <w:sz w:val="24"/>
                <w:szCs w:val="24"/>
              </w:rPr>
              <w:t>HP 13</w:t>
            </w:r>
          </w:p>
        </w:tc>
        <w:tc>
          <w:tcPr>
            <w:tcW w:w="23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12052A" w:rsidRPr="0012052A" w:rsidP="0012052A">
            <w:pPr>
              <w:pStyle w:val="NoSpacing"/>
              <w:bidi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52A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Сенсибілізуючі</w:t>
            </w:r>
          </w:p>
        </w:tc>
        <w:tc>
          <w:tcPr>
            <w:tcW w:w="63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12052A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2052A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відходи, які містять одну або декілька речовин, про які відомо, що вони викликають підвищення чутливості (вразливості) організму до впливу факторів навколишнього природного середовища чи інших факторів.</w:t>
            </w:r>
          </w:p>
          <w:p w:rsidR="00A15469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:rsidR="0012052A" w:rsidRPr="0012052A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W w:w="10433" w:type="dxa"/>
          <w:tblInd w:w="-578" w:type="dxa"/>
          <w:tblLayout w:type="fixed"/>
          <w:tblLook w:val="04A0"/>
        </w:tblPrEx>
        <w:tc>
          <w:tcPr>
            <w:tcW w:w="17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12052A" w:rsidRPr="0012052A" w:rsidP="0012052A">
            <w:pPr>
              <w:pStyle w:val="NoSpacing"/>
              <w:bidi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52A">
              <w:rPr>
                <w:rFonts w:ascii="Times New Roman" w:hAnsi="Times New Roman"/>
                <w:sz w:val="24"/>
                <w:szCs w:val="24"/>
              </w:rPr>
              <w:t>HP 14</w:t>
            </w:r>
          </w:p>
        </w:tc>
        <w:tc>
          <w:tcPr>
            <w:tcW w:w="23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12052A" w:rsidRPr="0012052A" w:rsidP="0012052A">
            <w:pPr>
              <w:pStyle w:val="NoSpacing"/>
              <w:bidi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52A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Екотоксичні</w:t>
            </w:r>
          </w:p>
        </w:tc>
        <w:tc>
          <w:tcPr>
            <w:tcW w:w="63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12052A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2052A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відходи, які становлять або можуть становити безпосередній або віддалений ризик для навколишнього природного середовища.</w:t>
            </w:r>
          </w:p>
          <w:p w:rsidR="00A15469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:rsidR="0012052A" w:rsidRPr="0012052A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>
        <w:tblPrEx>
          <w:tblW w:w="10433" w:type="dxa"/>
          <w:tblInd w:w="-578" w:type="dxa"/>
          <w:tblLayout w:type="fixed"/>
          <w:tblLook w:val="04A0"/>
        </w:tblPrEx>
        <w:tc>
          <w:tcPr>
            <w:tcW w:w="17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12052A" w:rsidRPr="0012052A" w:rsidP="0012052A">
            <w:pPr>
              <w:pStyle w:val="NoSpacing"/>
              <w:bidi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52A">
              <w:rPr>
                <w:rFonts w:ascii="Times New Roman" w:hAnsi="Times New Roman"/>
                <w:sz w:val="24"/>
                <w:szCs w:val="24"/>
              </w:rPr>
              <w:t>HP 15</w:t>
            </w:r>
          </w:p>
        </w:tc>
        <w:tc>
          <w:tcPr>
            <w:tcW w:w="23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12052A" w:rsidRPr="0012052A" w:rsidP="0012052A">
            <w:pPr>
              <w:pStyle w:val="NoSpacing"/>
              <w:bidi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52A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Відходи, здатні виявляти зазначені вище небезпечні властивості, що не проявлялися безпосередньо під час їх утворення</w:t>
            </w:r>
          </w:p>
        </w:tc>
        <w:tc>
          <w:tcPr>
            <w:tcW w:w="63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12052A" w:rsidRPr="0012052A" w:rsidP="0012052A">
            <w:pPr>
              <w:pStyle w:val="NoSpacing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2052A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відходи, що містять одну чи більше речовин, що зумовлюють віднесення таких відходів до однієї з вищезазначених небезпечних властивостей, але які не виявляються під час  утворення, за винятком вибухонебезпечних.</w:t>
            </w:r>
          </w:p>
        </w:tc>
      </w:tr>
    </w:tbl>
    <w:p w:rsidR="005B4BE1" w:rsidRPr="0012052A" w:rsidP="00530E7E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en-US"/>
        </w:rPr>
      </w:pPr>
    </w:p>
    <w:p w:rsidR="005B4BE1" w:rsidRPr="0012052A" w:rsidP="005B4BE1">
      <w:pPr>
        <w:bidi w:val="0"/>
        <w:spacing w:after="0" w:line="240" w:lineRule="auto"/>
        <w:rPr>
          <w:rFonts w:ascii="Times New Roman" w:hAnsi="Times New Roman"/>
          <w:sz w:val="24"/>
          <w:szCs w:val="24"/>
          <w:lang w:val="uk-UA" w:eastAsia="en-US"/>
        </w:rPr>
      </w:pPr>
    </w:p>
    <w:p w:rsidR="005B4BE1" w:rsidRPr="0012052A" w:rsidP="005B4BE1">
      <w:pPr>
        <w:bidi w:val="0"/>
        <w:spacing w:after="0" w:line="240" w:lineRule="auto"/>
        <w:rPr>
          <w:rFonts w:ascii="Times New Roman" w:hAnsi="Times New Roman"/>
          <w:sz w:val="24"/>
          <w:szCs w:val="24"/>
          <w:lang w:val="uk-UA" w:eastAsia="en-US"/>
        </w:rPr>
      </w:pPr>
    </w:p>
    <w:p w:rsidR="005B4BE1" w:rsidRPr="0012052A" w:rsidP="005B4BE1">
      <w:pPr>
        <w:bidi w:val="0"/>
        <w:spacing w:after="0" w:line="240" w:lineRule="auto"/>
        <w:rPr>
          <w:rFonts w:ascii="Times New Roman" w:hAnsi="Times New Roman"/>
          <w:sz w:val="24"/>
          <w:szCs w:val="24"/>
          <w:lang w:val="uk-UA" w:eastAsia="en-US"/>
        </w:rPr>
      </w:pPr>
    </w:p>
    <w:p w:rsidR="009A427C" w:rsidRPr="0012052A" w:rsidP="005B4BE1">
      <w:pPr>
        <w:pStyle w:val="NoSpacing"/>
        <w:bidi w:val="0"/>
        <w:rPr>
          <w:rFonts w:ascii="Times New Roman" w:hAnsi="Times New Roman"/>
          <w:sz w:val="24"/>
          <w:szCs w:val="24"/>
        </w:rPr>
      </w:pPr>
      <w:r w:rsidRPr="0012052A" w:rsidR="005B4BE1">
        <w:rPr>
          <w:rFonts w:ascii="Times New Roman" w:hAnsi="Times New Roman"/>
          <w:sz w:val="24"/>
          <w:szCs w:val="24"/>
        </w:rPr>
        <w:t>Народні депутати України</w:t>
      </w:r>
    </w:p>
    <w:sectPr>
      <w:pgSz w:w="11906" w:h="16838"/>
      <w:pgMar w:top="850" w:right="850" w:bottom="850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00000000" w:usb1="00000000" w:usb2="00000000" w:usb3="00000000" w:csb0="000001D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5B4BE1"/>
    <w:rsid w:val="0012052A"/>
    <w:rsid w:val="00263E58"/>
    <w:rsid w:val="003E4B13"/>
    <w:rsid w:val="00530E7E"/>
    <w:rsid w:val="005B4BE1"/>
    <w:rsid w:val="006606F0"/>
    <w:rsid w:val="007B068B"/>
    <w:rsid w:val="00820A9B"/>
    <w:rsid w:val="009A427C"/>
    <w:rsid w:val="00A15469"/>
    <w:rsid w:val="00A57B77"/>
    <w:rsid w:val="00EC4A99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4BE1"/>
    <w:pPr>
      <w:framePr w:wrap="auto"/>
      <w:widowControl/>
      <w:suppressAutoHyphens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hAnsi="Calibri" w:cs="Times New Roman"/>
      <w:sz w:val="20"/>
      <w:szCs w:val="20"/>
      <w:rtl w:val="0"/>
      <w:cs w:val="0"/>
      <w:lang w:val="ru-RU" w:eastAsia="ar-S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4BE1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Theme="minorHAnsi" w:hAnsiTheme="minorHAnsi" w:cs="Times New Roman"/>
      <w:sz w:val="22"/>
      <w:szCs w:val="22"/>
      <w:rtl w:val="0"/>
      <w:cs w:val="0"/>
      <w:lang w:val="uk-UA" w:eastAsia="en-US" w:bidi="ar-SA"/>
    </w:rPr>
  </w:style>
  <w:style w:type="character" w:styleId="CommentReference">
    <w:name w:val="annotation reference"/>
    <w:basedOn w:val="DefaultParagraphFont"/>
    <w:uiPriority w:val="99"/>
    <w:rsid w:val="005B4BE1"/>
    <w:rPr>
      <w:rFonts w:cs="Times New Roman"/>
      <w:sz w:val="16"/>
      <w:rtl w:val="0"/>
      <w:cs w:val="0"/>
    </w:rPr>
  </w:style>
  <w:style w:type="paragraph" w:styleId="BalloonText">
    <w:name w:val="Balloon Text"/>
    <w:basedOn w:val="Normal"/>
    <w:link w:val="a"/>
    <w:uiPriority w:val="99"/>
    <w:semiHidden/>
    <w:unhideWhenUsed/>
    <w:rsid w:val="00A57B77"/>
    <w:pPr>
      <w:spacing w:after="0" w:line="240" w:lineRule="auto"/>
      <w:jc w:val="left"/>
    </w:pPr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locked/>
    <w:rsid w:val="00A57B77"/>
    <w:rPr>
      <w:rFonts w:ascii="Segoe UI" w:hAnsi="Segoe UI" w:cs="Segoe UI"/>
      <w:sz w:val="18"/>
      <w:szCs w:val="18"/>
      <w:rtl w:val="0"/>
      <w:cs w:val="0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3</Pages>
  <Words>2227</Words>
  <Characters>1270</Characters>
  <Application>Microsoft Office Word</Application>
  <DocSecurity>0</DocSecurity>
  <Lines>0</Lines>
  <Paragraphs>0</Paragraphs>
  <ScaleCrop>false</ScaleCrop>
  <Company>NERC</Company>
  <LinksUpToDate>false</LinksUpToDate>
  <CharactersWithSpaces>3491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 Шекель</dc:creator>
  <cp:lastModifiedBy>Юрченко Олександр Миколайович</cp:lastModifiedBy>
  <cp:revision>2</cp:revision>
  <cp:lastPrinted>2019-10-17T14:15:00Z</cp:lastPrinted>
  <dcterms:created xsi:type="dcterms:W3CDTF">2019-10-17T14:16:00Z</dcterms:created>
  <dcterms:modified xsi:type="dcterms:W3CDTF">2019-10-17T14:16:00Z</dcterms:modified>
</cp:coreProperties>
</file>