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D26F6C" w:rsidRPr="006E6830" w:rsidP="00D26F6C">
      <w:pPr>
        <w:pStyle w:val="Heading1"/>
        <w:bidi w:val="0"/>
        <w:spacing w:before="120"/>
        <w:ind w:left="720"/>
        <w:jc w:val="right"/>
        <w:rPr>
          <w:rFonts w:ascii="Times New Roman" w:hAnsi="Times New Roman"/>
          <w:color w:val="000000"/>
          <w:lang w:val="ru-RU"/>
        </w:rPr>
      </w:pPr>
      <w:r w:rsidRPr="007A0B2F">
        <w:rPr>
          <w:rFonts w:ascii="Times New Roman" w:hAnsi="Times New Roman"/>
          <w:color w:val="000000"/>
        </w:rPr>
        <w:t>Проект</w:t>
      </w:r>
    </w:p>
    <w:p w:rsidR="00D26F6C" w:rsidRPr="007A0B2F" w:rsidP="00D26F6C">
      <w:pPr>
        <w:pStyle w:val="Heading1"/>
        <w:bidi w:val="0"/>
        <w:spacing w:before="120"/>
        <w:ind w:left="720"/>
        <w:jc w:val="right"/>
        <w:rPr>
          <w:rFonts w:ascii="Times New Roman" w:hAnsi="Times New Roman"/>
          <w:color w:val="000000"/>
        </w:rPr>
      </w:pPr>
      <w:r w:rsidRPr="007A0B2F">
        <w:rPr>
          <w:rFonts w:ascii="Times New Roman" w:hAnsi="Times New Roman"/>
          <w:color w:val="000000"/>
        </w:rPr>
        <w:t xml:space="preserve">вноситься народними </w:t>
        <w:br/>
        <w:t>депутатами України</w:t>
      </w:r>
    </w:p>
    <w:p w:rsidR="00D26F6C" w:rsidRPr="0074653D" w:rsidP="00D26F6C">
      <w:pPr>
        <w:bidi w:val="0"/>
        <w:ind w:left="720" w:firstLine="720"/>
        <w:jc w:val="right"/>
        <w:rPr>
          <w:rFonts w:ascii="Times New Roman" w:hAnsi="Times New Roman"/>
          <w:sz w:val="28"/>
          <w:szCs w:val="28"/>
          <w:lang w:val="uk-UA"/>
        </w:rPr>
      </w:pPr>
      <w:r w:rsidRPr="0074653D">
        <w:rPr>
          <w:rFonts w:ascii="Times New Roman" w:hAnsi="Times New Roman"/>
          <w:sz w:val="28"/>
          <w:szCs w:val="28"/>
          <w:lang w:val="uk-UA"/>
        </w:rPr>
        <w:t>І. Геращенко,</w:t>
      </w:r>
    </w:p>
    <w:p w:rsidR="00D26F6C" w:rsidRPr="0074653D" w:rsidP="00D26F6C">
      <w:pPr>
        <w:bidi w:val="0"/>
        <w:ind w:left="720" w:firstLine="720"/>
        <w:jc w:val="right"/>
        <w:rPr>
          <w:rFonts w:ascii="Times New Roman" w:hAnsi="Times New Roman"/>
          <w:sz w:val="28"/>
          <w:szCs w:val="28"/>
          <w:lang w:val="uk-UA"/>
        </w:rPr>
      </w:pPr>
      <w:r w:rsidRPr="0074653D">
        <w:rPr>
          <w:rFonts w:ascii="Times New Roman" w:hAnsi="Times New Roman"/>
          <w:sz w:val="28"/>
          <w:szCs w:val="28"/>
          <w:lang w:val="uk-UA"/>
        </w:rPr>
        <w:t>М. Забродським,</w:t>
      </w:r>
    </w:p>
    <w:p w:rsidR="00D26F6C" w:rsidRPr="0074653D" w:rsidP="00D26F6C">
      <w:pPr>
        <w:bidi w:val="0"/>
        <w:ind w:left="720" w:firstLine="720"/>
        <w:jc w:val="right"/>
        <w:rPr>
          <w:rFonts w:ascii="Times New Roman" w:hAnsi="Times New Roman"/>
          <w:sz w:val="28"/>
          <w:szCs w:val="28"/>
          <w:lang w:val="uk-UA"/>
        </w:rPr>
      </w:pPr>
      <w:r w:rsidRPr="0074653D">
        <w:rPr>
          <w:rFonts w:ascii="Times New Roman" w:hAnsi="Times New Roman"/>
          <w:sz w:val="28"/>
          <w:szCs w:val="28"/>
          <w:lang w:val="uk-UA"/>
        </w:rPr>
        <w:t>І. Луценко,</w:t>
      </w:r>
    </w:p>
    <w:p w:rsidR="00D26F6C" w:rsidRPr="0074653D" w:rsidP="00D26F6C">
      <w:pPr>
        <w:bidi w:val="0"/>
        <w:ind w:left="720" w:firstLine="720"/>
        <w:jc w:val="right"/>
        <w:rPr>
          <w:rFonts w:ascii="Times New Roman" w:hAnsi="Times New Roman"/>
          <w:sz w:val="28"/>
          <w:szCs w:val="28"/>
          <w:lang w:val="uk-UA"/>
        </w:rPr>
      </w:pPr>
      <w:r w:rsidRPr="0074653D">
        <w:rPr>
          <w:rFonts w:ascii="Times New Roman" w:hAnsi="Times New Roman"/>
          <w:sz w:val="28"/>
          <w:szCs w:val="28"/>
          <w:lang w:val="uk-UA"/>
        </w:rPr>
        <w:t>О. Синюткою,</w:t>
      </w:r>
    </w:p>
    <w:p w:rsidR="00D26F6C" w:rsidRPr="0074653D" w:rsidP="00D26F6C">
      <w:pPr>
        <w:bidi w:val="0"/>
        <w:ind w:left="720" w:firstLine="720"/>
        <w:jc w:val="right"/>
        <w:rPr>
          <w:rFonts w:ascii="Times New Roman" w:hAnsi="Times New Roman"/>
          <w:sz w:val="28"/>
          <w:szCs w:val="28"/>
          <w:lang w:val="uk-UA"/>
        </w:rPr>
      </w:pPr>
      <w:r w:rsidRPr="0074653D">
        <w:rPr>
          <w:rFonts w:ascii="Times New Roman" w:hAnsi="Times New Roman"/>
          <w:sz w:val="28"/>
          <w:szCs w:val="28"/>
          <w:lang w:val="uk-UA"/>
        </w:rPr>
        <w:t>С. Фединою,</w:t>
      </w:r>
    </w:p>
    <w:p w:rsidR="00D26F6C" w:rsidRPr="0074653D" w:rsidP="00D26F6C">
      <w:pPr>
        <w:bidi w:val="0"/>
        <w:ind w:left="720" w:firstLine="720"/>
        <w:jc w:val="right"/>
        <w:rPr>
          <w:rFonts w:ascii="Times New Roman" w:hAnsi="Times New Roman"/>
          <w:sz w:val="28"/>
          <w:szCs w:val="28"/>
          <w:lang w:val="uk-UA"/>
        </w:rPr>
      </w:pPr>
      <w:r w:rsidRPr="0074653D">
        <w:rPr>
          <w:rFonts w:ascii="Times New Roman" w:hAnsi="Times New Roman"/>
          <w:sz w:val="28"/>
          <w:szCs w:val="28"/>
          <w:lang w:val="uk-UA"/>
        </w:rPr>
        <w:t xml:space="preserve">І. Фріз, </w:t>
      </w:r>
    </w:p>
    <w:p w:rsidR="00D26F6C" w:rsidRPr="0074653D" w:rsidP="00D26F6C">
      <w:pPr>
        <w:bidi w:val="0"/>
        <w:ind w:left="720" w:firstLine="720"/>
        <w:jc w:val="right"/>
        <w:rPr>
          <w:rFonts w:ascii="Times New Roman" w:hAnsi="Times New Roman"/>
          <w:b/>
          <w:sz w:val="28"/>
          <w:szCs w:val="28"/>
          <w:lang w:val="uk-UA"/>
        </w:rPr>
      </w:pPr>
      <w:r w:rsidRPr="0074653D">
        <w:rPr>
          <w:rFonts w:ascii="Times New Roman" w:hAnsi="Times New Roman"/>
          <w:sz w:val="28"/>
          <w:szCs w:val="28"/>
          <w:lang w:val="uk-UA"/>
        </w:rPr>
        <w:t>М. Величковичем</w:t>
      </w:r>
    </w:p>
    <w:p w:rsidR="00D26F6C" w:rsidRPr="007A0B2F" w:rsidP="00D2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720"/>
        <w:jc w:val="center"/>
        <w:rPr>
          <w:rFonts w:ascii="Times New Roman" w:hAnsi="Times New Roman"/>
          <w:b/>
          <w:bCs/>
          <w:color w:val="000000"/>
          <w:sz w:val="28"/>
          <w:szCs w:val="28"/>
          <w:lang w:val="uk-UA"/>
        </w:rPr>
      </w:pPr>
      <w:bookmarkStart w:id="0" w:name="_GoBack"/>
      <w:bookmarkEnd w:id="0"/>
    </w:p>
    <w:p w:rsidR="00D26F6C" w:rsidP="00D2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720"/>
        <w:jc w:val="center"/>
        <w:rPr>
          <w:rFonts w:ascii="Times New Roman" w:hAnsi="Times New Roman"/>
          <w:b/>
          <w:bCs/>
          <w:color w:val="000000"/>
          <w:sz w:val="28"/>
          <w:szCs w:val="28"/>
          <w:lang w:val="uk-UA"/>
        </w:rPr>
      </w:pPr>
    </w:p>
    <w:p w:rsidR="00D26F6C" w:rsidP="00D2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720"/>
        <w:jc w:val="center"/>
        <w:rPr>
          <w:rFonts w:ascii="Times New Roman" w:hAnsi="Times New Roman"/>
          <w:b/>
          <w:bCs/>
          <w:color w:val="000000"/>
          <w:sz w:val="28"/>
          <w:szCs w:val="28"/>
          <w:lang w:val="uk-UA"/>
        </w:rPr>
      </w:pPr>
    </w:p>
    <w:p w:rsidR="00D26F6C" w:rsidP="00D2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720"/>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ПОСТАНОВА</w:t>
      </w:r>
    </w:p>
    <w:p w:rsidR="00D26F6C" w:rsidP="00D2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720"/>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Верховної Ради України</w:t>
      </w:r>
    </w:p>
    <w:p w:rsidR="00D26F6C" w:rsidRPr="00BA6B59" w:rsidP="00D2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720"/>
        <w:jc w:val="center"/>
        <w:rPr>
          <w:rFonts w:ascii="Times New Roman" w:hAnsi="Times New Roman"/>
          <w:b/>
          <w:bCs/>
          <w:color w:val="000000"/>
          <w:sz w:val="28"/>
          <w:szCs w:val="28"/>
        </w:rPr>
      </w:pPr>
      <w:r>
        <w:rPr>
          <w:rFonts w:ascii="Times New Roman" w:hAnsi="Times New Roman"/>
          <w:b/>
          <w:bCs/>
          <w:color w:val="000000"/>
          <w:sz w:val="28"/>
          <w:szCs w:val="28"/>
          <w:lang w:val="uk-UA"/>
        </w:rPr>
        <w:t>Про прийняття за основу проекту Зак</w:t>
      </w:r>
      <w:r w:rsidRPr="007A0B2F">
        <w:rPr>
          <w:rFonts w:ascii="Times New Roman" w:hAnsi="Times New Roman"/>
          <w:b/>
          <w:bCs/>
          <w:color w:val="000000"/>
          <w:sz w:val="28"/>
          <w:szCs w:val="28"/>
          <w:lang w:val="uk-UA"/>
        </w:rPr>
        <w:t>о</w:t>
      </w:r>
      <w:r>
        <w:rPr>
          <w:rFonts w:ascii="Times New Roman" w:hAnsi="Times New Roman"/>
          <w:b/>
          <w:bCs/>
          <w:color w:val="000000"/>
          <w:sz w:val="28"/>
          <w:szCs w:val="28"/>
          <w:lang w:val="uk-UA"/>
        </w:rPr>
        <w:t>ну Укра</w:t>
      </w:r>
      <w:r w:rsidRPr="007A0B2F">
        <w:rPr>
          <w:rFonts w:ascii="Times New Roman" w:hAnsi="Times New Roman"/>
          <w:b/>
          <w:bCs/>
          <w:color w:val="000000"/>
          <w:sz w:val="28"/>
          <w:szCs w:val="28"/>
          <w:lang w:val="uk-UA"/>
        </w:rPr>
        <w:t xml:space="preserve">їни </w:t>
      </w:r>
    </w:p>
    <w:p w:rsidR="00D26F6C" w:rsidP="00D26F6C">
      <w:pPr>
        <w:tabs>
          <w:tab w:val="left" w:pos="993"/>
        </w:tabs>
        <w:bidi w:val="0"/>
        <w:jc w:val="center"/>
        <w:rPr>
          <w:rFonts w:ascii="Times New Roman" w:hAnsi="Times New Roman"/>
          <w:b/>
          <w:color w:val="000000"/>
          <w:sz w:val="29"/>
          <w:szCs w:val="29"/>
          <w:lang w:val="uk-UA"/>
        </w:rPr>
      </w:pPr>
      <w:bookmarkStart w:id="1" w:name="2"/>
      <w:bookmarkEnd w:id="1"/>
      <w:r w:rsidRPr="00D26F6C">
        <w:rPr>
          <w:rFonts w:ascii="Times New Roman" w:hAnsi="Times New Roman"/>
          <w:b/>
          <w:bCs/>
          <w:sz w:val="28"/>
          <w:szCs w:val="28"/>
          <w:lang w:val="uk-UA"/>
        </w:rPr>
        <w:t>«</w:t>
      </w:r>
      <w:r w:rsidRPr="00D26F6C">
        <w:rPr>
          <w:rFonts w:ascii="Times New Roman" w:hAnsi="Times New Roman"/>
          <w:b/>
          <w:bCs/>
          <w:sz w:val="28"/>
          <w:szCs w:val="28"/>
          <w:lang w:val="uk-UA"/>
        </w:rPr>
        <w:t xml:space="preserve">Про внесення змін до </w:t>
      </w:r>
      <w:r w:rsidRPr="00D26F6C">
        <w:rPr>
          <w:rFonts w:ascii="Times New Roman" w:hAnsi="Times New Roman"/>
          <w:b/>
          <w:sz w:val="28"/>
          <w:szCs w:val="28"/>
          <w:lang w:val="uk-UA"/>
        </w:rPr>
        <w:t>Регламент</w:t>
      </w:r>
      <w:r>
        <w:rPr>
          <w:rFonts w:ascii="Times New Roman" w:hAnsi="Times New Roman"/>
          <w:b/>
          <w:sz w:val="28"/>
          <w:szCs w:val="28"/>
          <w:lang w:val="uk-UA"/>
        </w:rPr>
        <w:t>у</w:t>
      </w:r>
      <w:r w:rsidRPr="00D26F6C">
        <w:rPr>
          <w:rFonts w:ascii="Times New Roman" w:hAnsi="Times New Roman"/>
          <w:b/>
          <w:sz w:val="28"/>
          <w:szCs w:val="28"/>
          <w:lang w:val="uk-UA"/>
        </w:rPr>
        <w:t xml:space="preserve"> Верховної Ради України</w:t>
      </w:r>
      <w:r w:rsidRPr="00D26F6C">
        <w:rPr>
          <w:rFonts w:ascii="Times New Roman" w:hAnsi="Times New Roman"/>
          <w:b/>
          <w:color w:val="000000"/>
          <w:sz w:val="29"/>
          <w:szCs w:val="29"/>
        </w:rPr>
        <w:t>"</w:t>
      </w:r>
      <w:r w:rsidRPr="00D26F6C">
        <w:rPr>
          <w:rFonts w:ascii="Times New Roman" w:hAnsi="Times New Roman"/>
          <w:b/>
          <w:color w:val="000000"/>
          <w:sz w:val="29"/>
          <w:szCs w:val="29"/>
          <w:lang w:val="uk-UA"/>
        </w:rPr>
        <w:t xml:space="preserve"> </w:t>
      </w:r>
    </w:p>
    <w:p w:rsidR="00D26F6C" w:rsidRPr="00D26F6C" w:rsidP="00D26F6C">
      <w:pPr>
        <w:tabs>
          <w:tab w:val="left" w:pos="993"/>
        </w:tabs>
        <w:bidi w:val="0"/>
        <w:jc w:val="center"/>
        <w:rPr>
          <w:rFonts w:ascii="Times New Roman" w:hAnsi="Times New Roman"/>
          <w:b/>
          <w:sz w:val="28"/>
          <w:szCs w:val="28"/>
          <w:lang w:val="uk-UA"/>
        </w:rPr>
      </w:pPr>
      <w:r w:rsidRPr="00D26F6C">
        <w:rPr>
          <w:rFonts w:ascii="Times New Roman" w:hAnsi="Times New Roman"/>
          <w:b/>
          <w:color w:val="000000"/>
          <w:sz w:val="29"/>
          <w:szCs w:val="29"/>
          <w:lang w:val="uk-UA"/>
        </w:rPr>
        <w:t>(</w:t>
      </w:r>
      <w:r w:rsidRPr="00D26F6C">
        <w:rPr>
          <w:rFonts w:ascii="Times New Roman" w:hAnsi="Times New Roman"/>
          <w:b/>
          <w:sz w:val="28"/>
          <w:szCs w:val="28"/>
          <w:lang w:val="uk-UA"/>
        </w:rPr>
        <w:t>щодо удосконалення механізму наближення законодавства України до права ЄС</w:t>
      </w:r>
      <w:r w:rsidRPr="00D26F6C">
        <w:rPr>
          <w:rFonts w:ascii="Times New Roman" w:hAnsi="Times New Roman"/>
          <w:b/>
          <w:sz w:val="28"/>
          <w:szCs w:val="28"/>
          <w:lang w:val="uk-UA"/>
        </w:rPr>
        <w:t>)»</w:t>
      </w:r>
    </w:p>
    <w:p w:rsidR="00D26F6C" w:rsidP="00D26F6C">
      <w:pPr>
        <w:tabs>
          <w:tab w:val="left" w:pos="993"/>
        </w:tabs>
        <w:bidi w:val="0"/>
        <w:jc w:val="center"/>
        <w:rPr>
          <w:rFonts w:ascii="Times New Roman" w:hAnsi="Times New Roman"/>
          <w:sz w:val="28"/>
          <w:szCs w:val="28"/>
          <w:lang w:val="uk-UA"/>
        </w:rPr>
      </w:pPr>
    </w:p>
    <w:p w:rsidR="00D26F6C" w:rsidP="00D26F6C">
      <w:pPr>
        <w:tabs>
          <w:tab w:val="left" w:pos="993"/>
        </w:tabs>
        <w:bidi w:val="0"/>
        <w:jc w:val="both"/>
        <w:rPr>
          <w:rFonts w:ascii="Times New Roman" w:hAnsi="Times New Roman"/>
          <w:sz w:val="28"/>
          <w:szCs w:val="28"/>
          <w:lang w:val="uk-UA"/>
        </w:rPr>
      </w:pPr>
      <w:r>
        <w:rPr>
          <w:rFonts w:ascii="Times New Roman" w:hAnsi="Times New Roman"/>
          <w:sz w:val="28"/>
          <w:szCs w:val="28"/>
          <w:lang w:val="uk-UA"/>
        </w:rPr>
        <w:t>Верховна рада України постановляє:</w:t>
      </w:r>
    </w:p>
    <w:p w:rsidR="00D26F6C" w:rsidP="00D26F6C">
      <w:pPr>
        <w:tabs>
          <w:tab w:val="left" w:pos="993"/>
        </w:tabs>
        <w:bidi w:val="0"/>
        <w:jc w:val="both"/>
        <w:rPr>
          <w:rFonts w:ascii="Times New Roman" w:hAnsi="Times New Roman"/>
          <w:sz w:val="28"/>
          <w:szCs w:val="28"/>
          <w:lang w:val="uk-UA"/>
        </w:rPr>
      </w:pPr>
    </w:p>
    <w:p w:rsidR="00D26F6C" w:rsidRPr="00D26F6C" w:rsidP="00D26F6C">
      <w:pPr>
        <w:pStyle w:val="ListParagraph"/>
        <w:numPr>
          <w:numId w:val="1"/>
        </w:numPr>
        <w:tabs>
          <w:tab w:val="left" w:pos="993"/>
        </w:tabs>
        <w:bidi w:val="0"/>
        <w:ind w:left="0" w:firstLine="851"/>
        <w:jc w:val="both"/>
        <w:rPr>
          <w:rFonts w:ascii="Times New Roman" w:hAnsi="Times New Roman"/>
          <w:sz w:val="28"/>
          <w:szCs w:val="28"/>
        </w:rPr>
      </w:pPr>
      <w:r>
        <w:rPr>
          <w:rFonts w:ascii="Times New Roman" w:hAnsi="Times New Roman"/>
          <w:sz w:val="28"/>
          <w:szCs w:val="28"/>
          <w:lang w:val="uk-UA"/>
        </w:rPr>
        <w:t>Проект Закону України «Про внесення змін до Регламенту Верховної Ради України» (щодо удосконалення механізму наближення законодавства України до права ЄС), внесений народними депутатами України І. Геращенко та іншими, прийняти за основу.</w:t>
      </w:r>
    </w:p>
    <w:p w:rsidR="00D26F6C" w:rsidRPr="00D26F6C" w:rsidP="00D26F6C">
      <w:pPr>
        <w:pStyle w:val="ListParagraph"/>
        <w:numPr>
          <w:numId w:val="1"/>
        </w:numPr>
        <w:tabs>
          <w:tab w:val="left" w:pos="993"/>
        </w:tabs>
        <w:bidi w:val="0"/>
        <w:ind w:left="0" w:firstLine="851"/>
        <w:jc w:val="both"/>
        <w:rPr>
          <w:rFonts w:ascii="Times New Roman" w:hAnsi="Times New Roman"/>
          <w:sz w:val="28"/>
          <w:szCs w:val="28"/>
        </w:rPr>
      </w:pPr>
      <w:r>
        <w:rPr>
          <w:rFonts w:ascii="Times New Roman" w:hAnsi="Times New Roman"/>
          <w:sz w:val="28"/>
          <w:szCs w:val="28"/>
          <w:lang w:val="uk-UA"/>
        </w:rPr>
        <w:t xml:space="preserve">Комітету Верховної Ради України з питань Регламенту, депутатської етики та організації роботи Верховної Ради України доопрацювати зазначений законопроект з урахуванням пропозицій і поправок суб’єктів права законодавчої ініціативи та внести на розгляд Верховної Ради України у другому читанні. </w:t>
      </w:r>
    </w:p>
    <w:p w:rsidR="00D26F6C" w:rsidP="00D26F6C">
      <w:pPr>
        <w:tabs>
          <w:tab w:val="left" w:pos="993"/>
        </w:tabs>
        <w:bidi w:val="0"/>
        <w:ind w:firstLine="851"/>
        <w:jc w:val="both"/>
        <w:rPr>
          <w:rFonts w:ascii="Times New Roman" w:hAnsi="Times New Roman"/>
          <w:sz w:val="28"/>
          <w:szCs w:val="28"/>
        </w:rPr>
      </w:pPr>
    </w:p>
    <w:p w:rsidR="00D26F6C" w:rsidP="00D26F6C">
      <w:pPr>
        <w:tabs>
          <w:tab w:val="left" w:pos="993"/>
        </w:tabs>
        <w:bidi w:val="0"/>
        <w:ind w:firstLine="851"/>
        <w:jc w:val="both"/>
        <w:rPr>
          <w:rFonts w:ascii="Times New Roman" w:hAnsi="Times New Roman"/>
          <w:sz w:val="28"/>
          <w:szCs w:val="28"/>
          <w:lang w:val="uk-UA"/>
        </w:rPr>
      </w:pPr>
      <w:r>
        <w:rPr>
          <w:rFonts w:ascii="Times New Roman" w:hAnsi="Times New Roman"/>
          <w:sz w:val="28"/>
          <w:szCs w:val="28"/>
          <w:lang w:val="uk-UA"/>
        </w:rPr>
        <w:t>Голова Верховної</w:t>
      </w:r>
    </w:p>
    <w:p w:rsidR="00D26F6C" w:rsidRPr="00D26F6C" w:rsidP="00D26F6C">
      <w:pPr>
        <w:tabs>
          <w:tab w:val="left" w:pos="993"/>
        </w:tabs>
        <w:bidi w:val="0"/>
        <w:ind w:firstLine="851"/>
        <w:jc w:val="both"/>
        <w:rPr>
          <w:rFonts w:ascii="Times New Roman" w:hAnsi="Times New Roman"/>
          <w:sz w:val="28"/>
          <w:szCs w:val="28"/>
          <w:lang w:val="uk-UA"/>
        </w:rPr>
      </w:pPr>
      <w:r>
        <w:rPr>
          <w:rFonts w:ascii="Times New Roman" w:hAnsi="Times New Roman"/>
          <w:sz w:val="28"/>
          <w:szCs w:val="28"/>
          <w:lang w:val="uk-UA"/>
        </w:rPr>
        <w:t>Ради України</w:t>
      </w:r>
    </w:p>
    <w:p w:rsidR="00D26F6C" w:rsidRPr="007A0B2F" w:rsidP="00D2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720"/>
        <w:jc w:val="center"/>
        <w:rPr>
          <w:rFonts w:ascii="Times New Roman" w:hAnsi="Times New Roman"/>
          <w:color w:val="000000"/>
          <w:sz w:val="28"/>
          <w:szCs w:val="28"/>
          <w:lang w:val="uk-UA"/>
        </w:rPr>
      </w:pPr>
      <w:r w:rsidRPr="007A0B2F">
        <w:rPr>
          <w:rFonts w:ascii="Times New Roman" w:hAnsi="Times New Roman"/>
          <w:color w:val="000000"/>
          <w:sz w:val="28"/>
          <w:szCs w:val="28"/>
          <w:lang w:val="uk-UA"/>
        </w:rPr>
        <w:t xml:space="preserve"> </w:t>
      </w:r>
    </w:p>
    <w:p w:rsidR="00273269" w:rsidRPr="00D26F6C">
      <w:pPr>
        <w:bidi w:val="0"/>
        <w:rPr>
          <w:rFonts w:ascii="Times New Roman" w:hAnsi="Times New Roman"/>
          <w:lang w:val="uk-UA"/>
        </w:rPr>
      </w:pPr>
    </w:p>
    <w:sectPr>
      <w:pgSz w:w="11906" w:h="16838"/>
      <w:pgMar w:top="850" w:right="850" w:bottom="850"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4F365E"/>
    <w:multiLevelType w:val="hybridMultilevel"/>
    <w:tmpl w:val="F438A948"/>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D26F6C"/>
    <w:rsid w:val="00273269"/>
    <w:rsid w:val="006E6830"/>
    <w:rsid w:val="0074653D"/>
    <w:rsid w:val="007A0B2F"/>
    <w:rsid w:val="00BA6B59"/>
    <w:rsid w:val="00CB1FA4"/>
    <w:rsid w:val="00D26F6C"/>
    <w:rsid w:val="00ED5533"/>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uk-UA"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F6C"/>
    <w:pPr>
      <w:framePr w:wrap="auto"/>
      <w:widowControl/>
      <w:autoSpaceDE/>
      <w:autoSpaceDN/>
      <w:adjustRightInd/>
      <w:ind w:left="0" w:right="0"/>
      <w:jc w:val="left"/>
      <w:textAlignment w:val="auto"/>
    </w:pPr>
    <w:rPr>
      <w:rFonts w:cs="Times New Roman"/>
      <w:sz w:val="24"/>
      <w:szCs w:val="24"/>
      <w:rtl w:val="0"/>
      <w:cs w:val="0"/>
      <w:lang w:val="ru-RU" w:eastAsia="ru-RU" w:bidi="ar-SA"/>
    </w:rPr>
  </w:style>
  <w:style w:type="paragraph" w:styleId="Heading1">
    <w:name w:val="heading 1"/>
    <w:basedOn w:val="Normal"/>
    <w:next w:val="Normal"/>
    <w:link w:val="1"/>
    <w:uiPriority w:val="99"/>
    <w:qFormat/>
    <w:rsid w:val="00D26F6C"/>
    <w:pPr>
      <w:keepNext/>
      <w:jc w:val="center"/>
      <w:outlineLvl w:val="0"/>
    </w:pPr>
    <w:rPr>
      <w:sz w:val="28"/>
      <w:szCs w:val="28"/>
      <w:lang w:val="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9"/>
    <w:locked/>
    <w:rsid w:val="00D26F6C"/>
    <w:rPr>
      <w:rFonts w:ascii="Times New Roman" w:hAnsi="Times New Roman" w:cs="Times New Roman"/>
      <w:sz w:val="28"/>
      <w:szCs w:val="28"/>
      <w:rtl w:val="0"/>
      <w:cs w:val="0"/>
      <w:lang w:val="x-none" w:eastAsia="ru-RU"/>
    </w:rPr>
  </w:style>
  <w:style w:type="paragraph" w:styleId="ListParagraph">
    <w:name w:val="List Paragraph"/>
    <w:basedOn w:val="Normal"/>
    <w:uiPriority w:val="34"/>
    <w:qFormat/>
    <w:rsid w:val="00D26F6C"/>
    <w:pPr>
      <w:ind w:left="720"/>
      <w:contextualSpacing/>
      <w:jc w:val="left"/>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5</TotalTime>
  <Pages>1</Pages>
  <Words>612</Words>
  <Characters>350</Characters>
  <Application>Microsoft Office Word</Application>
  <DocSecurity>0</DocSecurity>
  <Lines>0</Lines>
  <Paragraphs>0</Paragraphs>
  <ScaleCrop>false</ScaleCrop>
  <Company/>
  <LinksUpToDate>false</LinksUpToDate>
  <CharactersWithSpaces>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Геращенко Ірина Володимирівна</dc:creator>
  <cp:lastModifiedBy>Геращенко Ірина Володимирівна</cp:lastModifiedBy>
  <cp:revision>1</cp:revision>
  <dcterms:created xsi:type="dcterms:W3CDTF">2019-09-03T18:06:00Z</dcterms:created>
  <dcterms:modified xsi:type="dcterms:W3CDTF">2019-09-03T18:11:00Z</dcterms:modified>
</cp:coreProperties>
</file>