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622" w:rsidRPr="0068657C" w:rsidRDefault="00B41622" w:rsidP="00B41622">
      <w:pPr>
        <w:jc w:val="center"/>
        <w:rPr>
          <w:b/>
          <w:sz w:val="32"/>
          <w:szCs w:val="32"/>
          <w:lang w:val="uk-UA"/>
        </w:rPr>
      </w:pPr>
      <w:bookmarkStart w:id="0" w:name="_GoBack"/>
      <w:bookmarkEnd w:id="0"/>
      <w:r w:rsidRPr="0068657C">
        <w:rPr>
          <w:b/>
          <w:sz w:val="32"/>
          <w:szCs w:val="32"/>
          <w:lang w:val="uk-UA"/>
        </w:rPr>
        <w:t>Порівняльна таблиця</w:t>
      </w:r>
    </w:p>
    <w:p w:rsidR="00B41622" w:rsidRPr="0068657C" w:rsidRDefault="00B41622" w:rsidP="00B41622">
      <w:pPr>
        <w:jc w:val="center"/>
        <w:rPr>
          <w:b/>
          <w:sz w:val="32"/>
          <w:szCs w:val="32"/>
          <w:lang w:val="uk-UA"/>
        </w:rPr>
      </w:pPr>
      <w:r w:rsidRPr="0068657C">
        <w:rPr>
          <w:b/>
          <w:sz w:val="32"/>
          <w:szCs w:val="32"/>
          <w:lang w:val="uk-UA"/>
        </w:rPr>
        <w:t>до проекту Закону України "Про Фонд часткового гарантування</w:t>
      </w:r>
    </w:p>
    <w:p w:rsidR="00F55C1D" w:rsidRPr="0068657C" w:rsidRDefault="00B53299" w:rsidP="00B41622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кредитів в</w:t>
      </w:r>
      <w:r w:rsidR="00B41622" w:rsidRPr="0068657C">
        <w:rPr>
          <w:b/>
          <w:sz w:val="32"/>
          <w:szCs w:val="32"/>
          <w:lang w:val="uk-UA"/>
        </w:rPr>
        <w:t xml:space="preserve"> сільському господарстві"</w:t>
      </w:r>
    </w:p>
    <w:p w:rsidR="00B41622" w:rsidRDefault="00B41622" w:rsidP="00B41622">
      <w:pPr>
        <w:jc w:val="center"/>
        <w:rPr>
          <w:b/>
          <w:sz w:val="32"/>
          <w:szCs w:val="32"/>
          <w:lang w:val="uk-UA"/>
        </w:rPr>
      </w:pPr>
    </w:p>
    <w:p w:rsidR="001564C4" w:rsidRPr="0068657C" w:rsidRDefault="001564C4" w:rsidP="00B41622">
      <w:pPr>
        <w:jc w:val="center"/>
        <w:rPr>
          <w:b/>
          <w:sz w:val="32"/>
          <w:szCs w:val="3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6"/>
        <w:gridCol w:w="5116"/>
        <w:gridCol w:w="5117"/>
      </w:tblGrid>
      <w:tr w:rsidR="00B41622" w:rsidRPr="00DE1B5A" w:rsidTr="00DE1B5A">
        <w:tc>
          <w:tcPr>
            <w:tcW w:w="5116" w:type="dxa"/>
            <w:shd w:val="clear" w:color="auto" w:fill="auto"/>
            <w:vAlign w:val="center"/>
          </w:tcPr>
          <w:p w:rsidR="00B41622" w:rsidRPr="00DE1B5A" w:rsidRDefault="00B53299" w:rsidP="00DE1B5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E1B5A">
              <w:rPr>
                <w:b/>
                <w:sz w:val="28"/>
                <w:szCs w:val="28"/>
                <w:lang w:val="uk-UA"/>
              </w:rPr>
              <w:t>Зміст положення акта законодавства</w:t>
            </w:r>
          </w:p>
          <w:p w:rsidR="00B41622" w:rsidRPr="00DE1B5A" w:rsidRDefault="00B41622" w:rsidP="00DE1B5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116" w:type="dxa"/>
            <w:shd w:val="clear" w:color="auto" w:fill="auto"/>
            <w:vAlign w:val="center"/>
          </w:tcPr>
          <w:p w:rsidR="00B41622" w:rsidRPr="00DE1B5A" w:rsidRDefault="00B41622" w:rsidP="00DE1B5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41622" w:rsidRPr="00DE1B5A" w:rsidRDefault="00B53299" w:rsidP="00DE1B5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E1B5A">
              <w:rPr>
                <w:b/>
                <w:sz w:val="28"/>
                <w:szCs w:val="28"/>
                <w:lang w:val="uk-UA"/>
              </w:rPr>
              <w:t>Зміст відповідного положення проєкту акта</w:t>
            </w:r>
          </w:p>
          <w:p w:rsidR="00B41622" w:rsidRPr="00DE1B5A" w:rsidRDefault="00B41622" w:rsidP="00DE1B5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117" w:type="dxa"/>
            <w:shd w:val="clear" w:color="auto" w:fill="auto"/>
            <w:vAlign w:val="center"/>
          </w:tcPr>
          <w:p w:rsidR="00B41622" w:rsidRPr="00DE1B5A" w:rsidRDefault="00B53299" w:rsidP="00DE1B5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E1B5A">
              <w:rPr>
                <w:b/>
                <w:sz w:val="28"/>
                <w:szCs w:val="28"/>
                <w:lang w:val="uk-UA"/>
              </w:rPr>
              <w:t>Пояснення змін</w:t>
            </w:r>
          </w:p>
        </w:tc>
      </w:tr>
      <w:tr w:rsidR="00E83DC6" w:rsidRPr="00DE1B5A" w:rsidTr="00DE1B5A">
        <w:tc>
          <w:tcPr>
            <w:tcW w:w="15349" w:type="dxa"/>
            <w:gridSpan w:val="3"/>
            <w:shd w:val="clear" w:color="auto" w:fill="auto"/>
            <w:vAlign w:val="center"/>
          </w:tcPr>
          <w:p w:rsidR="00E83DC6" w:rsidRPr="00DE1B5A" w:rsidRDefault="00E83DC6" w:rsidP="00DE1B5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E1B5A">
              <w:rPr>
                <w:b/>
                <w:sz w:val="28"/>
                <w:szCs w:val="28"/>
                <w:lang w:val="uk-UA"/>
              </w:rPr>
              <w:t xml:space="preserve">Закон України </w:t>
            </w:r>
            <w:r w:rsidRPr="00DE1B5A">
              <w:rPr>
                <w:b/>
                <w:sz w:val="28"/>
                <w:szCs w:val="28"/>
              </w:rPr>
              <w:t>"</w:t>
            </w:r>
            <w:r w:rsidRPr="00DE1B5A">
              <w:rPr>
                <w:b/>
                <w:sz w:val="28"/>
                <w:szCs w:val="28"/>
                <w:lang w:val="uk-UA"/>
              </w:rPr>
              <w:t>Про управління об’єктами державної власності</w:t>
            </w:r>
            <w:r w:rsidRPr="00DE1B5A">
              <w:rPr>
                <w:b/>
                <w:sz w:val="28"/>
                <w:szCs w:val="28"/>
              </w:rPr>
              <w:t>"</w:t>
            </w:r>
          </w:p>
          <w:p w:rsidR="00E83DC6" w:rsidRPr="00DE1B5A" w:rsidRDefault="00E83DC6" w:rsidP="00DE1B5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E83DC6" w:rsidRPr="00DE1B5A" w:rsidTr="00DE1B5A">
        <w:tc>
          <w:tcPr>
            <w:tcW w:w="5116" w:type="dxa"/>
            <w:shd w:val="clear" w:color="auto" w:fill="auto"/>
          </w:tcPr>
          <w:p w:rsidR="00E83DC6" w:rsidRPr="00DE1B5A" w:rsidRDefault="000A5E93" w:rsidP="00DE1B5A">
            <w:pPr>
              <w:widowControl w:val="0"/>
              <w:shd w:val="clear" w:color="auto" w:fill="FFFFFF"/>
              <w:ind w:firstLine="336"/>
              <w:jc w:val="both"/>
              <w:rPr>
                <w:b/>
                <w:lang w:val="uk-UA"/>
              </w:rPr>
            </w:pPr>
            <w:r w:rsidRPr="00DE1B5A">
              <w:rPr>
                <w:b/>
                <w:lang w:val="uk-UA"/>
              </w:rPr>
              <w:t>Стаття 3. Об'єкти управління державної власності</w:t>
            </w:r>
          </w:p>
          <w:p w:rsidR="00E83DC6" w:rsidRPr="00DE1B5A" w:rsidRDefault="000A5E93" w:rsidP="00DE1B5A">
            <w:pPr>
              <w:widowControl w:val="0"/>
              <w:shd w:val="clear" w:color="auto" w:fill="FFFFFF"/>
              <w:ind w:firstLine="312"/>
              <w:jc w:val="both"/>
              <w:rPr>
                <w:b/>
                <w:lang w:val="uk-UA"/>
              </w:rPr>
            </w:pPr>
            <w:r w:rsidRPr="00DE1B5A">
              <w:rPr>
                <w:color w:val="000000"/>
                <w:shd w:val="clear" w:color="auto" w:fill="FFFFFF"/>
                <w:lang w:val="uk-UA"/>
              </w:rPr>
              <w:t xml:space="preserve">2. </w:t>
            </w:r>
            <w:proofErr w:type="gramStart"/>
            <w:r w:rsidR="00E83DC6" w:rsidRPr="00DE1B5A">
              <w:rPr>
                <w:color w:val="000000"/>
                <w:shd w:val="clear" w:color="auto" w:fill="FFFFFF"/>
              </w:rPr>
              <w:t>Дія цього Закону не поширюється на управління об'єктами власності Українського народу, визначеними</w:t>
            </w:r>
            <w:r w:rsidR="00E83DC6" w:rsidRPr="00DE1B5A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hyperlink r:id="rId7" w:anchor="n4204" w:tgtFrame="_blank" w:history="1">
              <w:r w:rsidR="00E83DC6" w:rsidRPr="00DE1B5A">
                <w:rPr>
                  <w:rStyle w:val="a9"/>
                  <w:u w:val="none"/>
                  <w:shd w:val="clear" w:color="auto" w:fill="FFFFFF"/>
                </w:rPr>
                <w:t>частиною першою</w:t>
              </w:r>
            </w:hyperlink>
            <w:r w:rsidR="00E83DC6" w:rsidRPr="00DE1B5A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="00E83DC6" w:rsidRPr="00DE1B5A">
              <w:rPr>
                <w:color w:val="000000"/>
                <w:shd w:val="clear" w:color="auto" w:fill="FFFFFF"/>
              </w:rPr>
              <w:t>статті 13 Конституції України</w:t>
            </w:r>
            <w:r w:rsidR="00E83DC6" w:rsidRPr="00DE1B5A">
              <w:rPr>
                <w:b/>
                <w:color w:val="000000"/>
                <w:shd w:val="clear" w:color="auto" w:fill="FFFFFF"/>
              </w:rPr>
              <w:t xml:space="preserve">, </w:t>
            </w:r>
            <w:r w:rsidR="00E83DC6" w:rsidRPr="00DE1B5A">
              <w:rPr>
                <w:color w:val="000000"/>
                <w:shd w:val="clear" w:color="auto" w:fill="FFFFFF"/>
              </w:rPr>
              <w:t>на здійснення прав інтелектуальної власності та корпоративні права, що виникли внаслідок участі державних наукових (науково-дослідних, науково-технологічних, науково-технічних, науково-практичних) установ та державних університетів, академій, інститутів у створенні господарських</w:t>
            </w:r>
            <w:proofErr w:type="gramEnd"/>
            <w:r w:rsidR="00E83DC6" w:rsidRPr="00DE1B5A">
              <w:rPr>
                <w:color w:val="000000"/>
                <w:shd w:val="clear" w:color="auto" w:fill="FFFFFF"/>
              </w:rPr>
              <w:t xml:space="preserve"> товариств шляхом внесення до статутного капіталу такого товариства майнових прав інтелектуальної власності, що належать цим установам та навчальним закладам.</w:t>
            </w:r>
          </w:p>
          <w:p w:rsidR="00E83DC6" w:rsidRPr="00DE1B5A" w:rsidRDefault="0026439A" w:rsidP="00DE1B5A">
            <w:pPr>
              <w:widowControl w:val="0"/>
              <w:shd w:val="clear" w:color="auto" w:fill="FFFFFF"/>
              <w:ind w:firstLine="567"/>
              <w:jc w:val="both"/>
              <w:rPr>
                <w:lang w:val="uk-UA"/>
              </w:rPr>
            </w:pPr>
            <w:r w:rsidRPr="00DE1B5A">
              <w:rPr>
                <w:lang w:val="uk-UA"/>
              </w:rPr>
              <w:t xml:space="preserve">Особливості управління об’єктами державної власності в оборонно-промисловому комплексі визначаються Законом України </w:t>
            </w:r>
            <w:r w:rsidRPr="0026439A">
              <w:t>"</w:t>
            </w:r>
            <w:r w:rsidRPr="00DE1B5A">
              <w:rPr>
                <w:lang w:val="uk-UA"/>
              </w:rPr>
              <w:t>Про особливості управління об’єктами державної власності в оборонно-промисловому комплексі</w:t>
            </w:r>
            <w:r w:rsidRPr="0026439A">
              <w:t>"</w:t>
            </w:r>
            <w:r w:rsidRPr="00DE1B5A">
              <w:rPr>
                <w:lang w:val="uk-UA"/>
              </w:rPr>
              <w:t>.</w:t>
            </w:r>
          </w:p>
          <w:p w:rsidR="0026439A" w:rsidRPr="00DE1B5A" w:rsidRDefault="0026439A" w:rsidP="00DE1B5A">
            <w:pPr>
              <w:widowControl w:val="0"/>
              <w:shd w:val="clear" w:color="auto" w:fill="FFFFFF"/>
              <w:ind w:firstLine="567"/>
              <w:jc w:val="both"/>
              <w:rPr>
                <w:lang w:val="uk-UA"/>
              </w:rPr>
            </w:pPr>
            <w:r w:rsidRPr="00DE1B5A">
              <w:rPr>
                <w:lang w:val="uk-UA"/>
              </w:rPr>
              <w:t>Особливості управління Експортно-</w:t>
            </w:r>
            <w:r w:rsidRPr="00DE1B5A">
              <w:rPr>
                <w:lang w:val="uk-UA"/>
              </w:rPr>
              <w:lastRenderedPageBreak/>
              <w:t>кредитним агентством визначаються Законом України "Про забезпечення масштабної експансії експорту товарів (робіт, послуг) українського походження шляхом страхування, гарантування та здешевлення кредитування експорту".</w:t>
            </w:r>
          </w:p>
          <w:p w:rsidR="005C754E" w:rsidRPr="00DE1B5A" w:rsidRDefault="005C754E" w:rsidP="00DE1B5A">
            <w:pPr>
              <w:widowControl w:val="0"/>
              <w:shd w:val="clear" w:color="auto" w:fill="FFFFFF"/>
              <w:ind w:firstLine="567"/>
              <w:jc w:val="both"/>
              <w:rPr>
                <w:lang w:val="uk-UA"/>
              </w:rPr>
            </w:pPr>
            <w:r w:rsidRPr="00DE1B5A">
              <w:rPr>
                <w:lang w:val="uk-UA"/>
              </w:rPr>
              <w:t xml:space="preserve">Особливості управління Фондом енергоефективності визначаються Законом України </w:t>
            </w:r>
            <w:r w:rsidRPr="005C754E">
              <w:t>"</w:t>
            </w:r>
            <w:r w:rsidRPr="00DE1B5A">
              <w:rPr>
                <w:lang w:val="uk-UA"/>
              </w:rPr>
              <w:t>Про Фонд енергоефективності</w:t>
            </w:r>
            <w:r w:rsidRPr="005C754E">
              <w:t>"</w:t>
            </w:r>
            <w:r w:rsidRPr="00DE1B5A">
              <w:rPr>
                <w:lang w:val="uk-UA"/>
              </w:rPr>
              <w:t>.</w:t>
            </w:r>
          </w:p>
          <w:p w:rsidR="005C754E" w:rsidRPr="00DE1B5A" w:rsidRDefault="005C754E" w:rsidP="00DE1B5A">
            <w:pPr>
              <w:widowControl w:val="0"/>
              <w:shd w:val="clear" w:color="auto" w:fill="FFFFFF"/>
              <w:ind w:firstLine="567"/>
              <w:jc w:val="both"/>
              <w:rPr>
                <w:lang w:val="uk-UA"/>
              </w:rPr>
            </w:pPr>
            <w:r w:rsidRPr="00DE1B5A">
              <w:rPr>
                <w:lang w:val="uk-UA"/>
              </w:rPr>
              <w:t xml:space="preserve">Дія цього Закону не поширюється на управління державними банками, що здійснюється відповідно до Закону України </w:t>
            </w:r>
            <w:r w:rsidRPr="005C754E">
              <w:t>"</w:t>
            </w:r>
            <w:r w:rsidRPr="00DE1B5A">
              <w:rPr>
                <w:lang w:val="uk-UA"/>
              </w:rPr>
              <w:t>Про банки і банківську діяльність</w:t>
            </w:r>
            <w:r w:rsidRPr="005C754E">
              <w:t>"</w:t>
            </w:r>
            <w:r w:rsidRPr="00DE1B5A">
              <w:rPr>
                <w:lang w:val="uk-UA"/>
              </w:rPr>
              <w:t>.</w:t>
            </w:r>
          </w:p>
          <w:p w:rsidR="00E83DC6" w:rsidRPr="00DE1B5A" w:rsidRDefault="00E83DC6" w:rsidP="00DE1B5A">
            <w:pPr>
              <w:widowControl w:val="0"/>
              <w:shd w:val="clear" w:color="auto" w:fill="FFFFFF"/>
              <w:ind w:firstLine="567"/>
              <w:jc w:val="both"/>
              <w:rPr>
                <w:b/>
                <w:lang w:val="uk-UA"/>
              </w:rPr>
            </w:pPr>
          </w:p>
          <w:p w:rsidR="00E83DC6" w:rsidRPr="00DE1B5A" w:rsidRDefault="00D77D80" w:rsidP="00DE1B5A">
            <w:pPr>
              <w:widowControl w:val="0"/>
              <w:shd w:val="clear" w:color="auto" w:fill="FFFFFF"/>
              <w:ind w:firstLine="567"/>
              <w:jc w:val="both"/>
              <w:rPr>
                <w:b/>
                <w:lang w:val="uk-UA"/>
              </w:rPr>
            </w:pPr>
            <w:r w:rsidRPr="00DE1B5A">
              <w:rPr>
                <w:b/>
                <w:lang w:val="uk-UA"/>
              </w:rPr>
              <w:t>Відсутній</w:t>
            </w:r>
          </w:p>
        </w:tc>
        <w:tc>
          <w:tcPr>
            <w:tcW w:w="5116" w:type="dxa"/>
            <w:shd w:val="clear" w:color="auto" w:fill="auto"/>
          </w:tcPr>
          <w:p w:rsidR="000A5E93" w:rsidRPr="00DE1B5A" w:rsidRDefault="000A5E93" w:rsidP="00DE1B5A">
            <w:pPr>
              <w:widowControl w:val="0"/>
              <w:shd w:val="clear" w:color="auto" w:fill="FFFFFF"/>
              <w:ind w:firstLine="336"/>
              <w:jc w:val="both"/>
              <w:rPr>
                <w:b/>
                <w:lang w:val="uk-UA"/>
              </w:rPr>
            </w:pPr>
            <w:r w:rsidRPr="00DE1B5A">
              <w:rPr>
                <w:b/>
                <w:lang w:val="uk-UA"/>
              </w:rPr>
              <w:lastRenderedPageBreak/>
              <w:t>Стаття 3. Об'єкти управління державної власності</w:t>
            </w:r>
          </w:p>
          <w:p w:rsidR="005E2F72" w:rsidRPr="00DE1B5A" w:rsidRDefault="000A5E93" w:rsidP="00DE1B5A">
            <w:pPr>
              <w:widowControl w:val="0"/>
              <w:shd w:val="clear" w:color="auto" w:fill="FFFFFF"/>
              <w:ind w:firstLine="312"/>
              <w:jc w:val="both"/>
              <w:rPr>
                <w:color w:val="000000"/>
                <w:shd w:val="clear" w:color="auto" w:fill="FFFFFF"/>
                <w:lang w:val="uk-UA"/>
              </w:rPr>
            </w:pPr>
            <w:r w:rsidRPr="00DE1B5A">
              <w:rPr>
                <w:color w:val="000000"/>
                <w:shd w:val="clear" w:color="auto" w:fill="FFFFFF"/>
                <w:lang w:val="uk-UA"/>
              </w:rPr>
              <w:t xml:space="preserve">2. </w:t>
            </w:r>
            <w:proofErr w:type="gramStart"/>
            <w:r w:rsidR="00E83DC6" w:rsidRPr="00DE1B5A">
              <w:rPr>
                <w:color w:val="000000"/>
                <w:shd w:val="clear" w:color="auto" w:fill="FFFFFF"/>
              </w:rPr>
              <w:t>Дія цього Закону не поширюється на управління об'єктами власності Українського народу, визначеними</w:t>
            </w:r>
            <w:r w:rsidR="00E83DC6" w:rsidRPr="00DE1B5A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hyperlink r:id="rId8" w:anchor="n4204" w:tgtFrame="_blank" w:history="1">
              <w:r w:rsidR="00E83DC6" w:rsidRPr="00DE1B5A">
                <w:rPr>
                  <w:rStyle w:val="a9"/>
                  <w:u w:val="none"/>
                  <w:shd w:val="clear" w:color="auto" w:fill="FFFFFF"/>
                </w:rPr>
                <w:t>частиною першою</w:t>
              </w:r>
            </w:hyperlink>
            <w:r w:rsidR="00E83DC6" w:rsidRPr="00DE1B5A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="00E83DC6" w:rsidRPr="00DE1B5A">
              <w:rPr>
                <w:color w:val="000000"/>
                <w:shd w:val="clear" w:color="auto" w:fill="FFFFFF"/>
              </w:rPr>
              <w:t>статті 13 Конституції України</w:t>
            </w:r>
            <w:r w:rsidR="00E83DC6" w:rsidRPr="00DE1B5A">
              <w:rPr>
                <w:b/>
                <w:color w:val="000000"/>
                <w:shd w:val="clear" w:color="auto" w:fill="FFFFFF"/>
              </w:rPr>
              <w:t xml:space="preserve">, </w:t>
            </w:r>
            <w:r w:rsidR="00E83DC6" w:rsidRPr="00DE1B5A">
              <w:rPr>
                <w:color w:val="000000"/>
                <w:shd w:val="clear" w:color="auto" w:fill="FFFFFF"/>
              </w:rPr>
              <w:t>на здійснення прав інтелектуальної власності та корпоративні права, що виникли внаслідок участі державних наукових (науково-дослідних, науково-технологічних, науково-технічних, науково-практичних) установ та державних університетів, академій, інститутів у створенні господарських</w:t>
            </w:r>
            <w:proofErr w:type="gramEnd"/>
            <w:r w:rsidR="00E83DC6" w:rsidRPr="00DE1B5A">
              <w:rPr>
                <w:color w:val="000000"/>
                <w:shd w:val="clear" w:color="auto" w:fill="FFFFFF"/>
              </w:rPr>
              <w:t xml:space="preserve"> товариств шляхом внесення до статутного капіталу такого товариства майнових прав інтелектуальної власності, що належать цим установам та навчальним закладам</w:t>
            </w:r>
            <w:r w:rsidR="005E2F72" w:rsidRPr="00DE1B5A">
              <w:rPr>
                <w:color w:val="000000"/>
                <w:shd w:val="clear" w:color="auto" w:fill="FFFFFF"/>
                <w:lang w:val="uk-UA"/>
              </w:rPr>
              <w:t>.</w:t>
            </w:r>
          </w:p>
          <w:p w:rsidR="005E2F72" w:rsidRPr="00DE1B5A" w:rsidRDefault="005E2F72" w:rsidP="00DE1B5A">
            <w:pPr>
              <w:widowControl w:val="0"/>
              <w:shd w:val="clear" w:color="auto" w:fill="FFFFFF"/>
              <w:ind w:firstLine="567"/>
              <w:jc w:val="both"/>
              <w:rPr>
                <w:lang w:val="uk-UA"/>
              </w:rPr>
            </w:pPr>
            <w:r w:rsidRPr="00DE1B5A">
              <w:rPr>
                <w:lang w:val="uk-UA"/>
              </w:rPr>
              <w:t xml:space="preserve">Особливості управління об’єктами державної власності в оборонно-промисловому комплексі визначаються Законом України </w:t>
            </w:r>
            <w:r w:rsidRPr="0026439A">
              <w:t>"</w:t>
            </w:r>
            <w:r w:rsidRPr="00DE1B5A">
              <w:rPr>
                <w:lang w:val="uk-UA"/>
              </w:rPr>
              <w:t>Про особливості управління об’єктами державної власності в оборонно-промисловому комплексі</w:t>
            </w:r>
            <w:r w:rsidRPr="0026439A">
              <w:t>"</w:t>
            </w:r>
            <w:r w:rsidRPr="00DE1B5A">
              <w:rPr>
                <w:lang w:val="uk-UA"/>
              </w:rPr>
              <w:t>.</w:t>
            </w:r>
          </w:p>
          <w:p w:rsidR="004F6158" w:rsidRPr="00DE1B5A" w:rsidRDefault="005E2F72" w:rsidP="00DE1B5A">
            <w:pPr>
              <w:widowControl w:val="0"/>
              <w:shd w:val="clear" w:color="auto" w:fill="FFFFFF"/>
              <w:ind w:firstLine="567"/>
              <w:jc w:val="both"/>
              <w:rPr>
                <w:lang w:val="uk-UA"/>
              </w:rPr>
            </w:pPr>
            <w:r w:rsidRPr="00DE1B5A">
              <w:rPr>
                <w:lang w:val="uk-UA"/>
              </w:rPr>
              <w:t>Особливості управління Експортно-</w:t>
            </w:r>
            <w:r w:rsidRPr="00DE1B5A">
              <w:rPr>
                <w:lang w:val="uk-UA"/>
              </w:rPr>
              <w:lastRenderedPageBreak/>
              <w:t>кредитним агентством визначаються Законом України "Про забезпечення масштабної експансії експорту товарів (робіт, послуг) українського походження шляхом страхування, гарантування та здешевлення кредитування експорту".</w:t>
            </w:r>
          </w:p>
          <w:p w:rsidR="005E2F72" w:rsidRPr="00DE1B5A" w:rsidRDefault="005E2F72" w:rsidP="00DE1B5A">
            <w:pPr>
              <w:widowControl w:val="0"/>
              <w:shd w:val="clear" w:color="auto" w:fill="FFFFFF"/>
              <w:ind w:firstLine="567"/>
              <w:jc w:val="both"/>
              <w:rPr>
                <w:lang w:val="uk-UA"/>
              </w:rPr>
            </w:pPr>
            <w:r w:rsidRPr="00DE1B5A">
              <w:rPr>
                <w:lang w:val="uk-UA"/>
              </w:rPr>
              <w:t>Особливості управління Фондом енергоефективності визначаються Законом України "Про Фонд енергоефективності".</w:t>
            </w:r>
          </w:p>
          <w:p w:rsidR="005E2F72" w:rsidRPr="00DE1B5A" w:rsidRDefault="005E2F72" w:rsidP="00DE1B5A">
            <w:pPr>
              <w:widowControl w:val="0"/>
              <w:shd w:val="clear" w:color="auto" w:fill="FFFFFF"/>
              <w:ind w:firstLine="567"/>
              <w:jc w:val="both"/>
              <w:rPr>
                <w:lang w:val="uk-UA"/>
              </w:rPr>
            </w:pPr>
            <w:r w:rsidRPr="00DE1B5A">
              <w:rPr>
                <w:lang w:val="uk-UA"/>
              </w:rPr>
              <w:t xml:space="preserve">Дія цього Закону не поширюється на управління державними банками, що здійснюється відповідно до Закону України </w:t>
            </w:r>
            <w:r w:rsidRPr="005C754E">
              <w:t>"</w:t>
            </w:r>
            <w:r w:rsidRPr="00DE1B5A">
              <w:rPr>
                <w:lang w:val="uk-UA"/>
              </w:rPr>
              <w:t>Про банки і банківську діяльність</w:t>
            </w:r>
            <w:r w:rsidRPr="005C754E">
              <w:t>"</w:t>
            </w:r>
            <w:r w:rsidRPr="00DE1B5A">
              <w:rPr>
                <w:lang w:val="uk-UA"/>
              </w:rPr>
              <w:t>.</w:t>
            </w:r>
          </w:p>
          <w:p w:rsidR="004F6158" w:rsidRPr="00DE1B5A" w:rsidRDefault="004F6158" w:rsidP="00DE1B5A">
            <w:pPr>
              <w:widowControl w:val="0"/>
              <w:shd w:val="clear" w:color="auto" w:fill="FFFFFF"/>
              <w:ind w:firstLine="572"/>
              <w:jc w:val="both"/>
              <w:rPr>
                <w:b/>
                <w:color w:val="000000"/>
                <w:lang w:val="uk-UA"/>
              </w:rPr>
            </w:pPr>
          </w:p>
          <w:p w:rsidR="001564C4" w:rsidRPr="00DE1B5A" w:rsidRDefault="004F6158" w:rsidP="00DE1B5A">
            <w:pPr>
              <w:widowControl w:val="0"/>
              <w:shd w:val="clear" w:color="auto" w:fill="FFFFFF"/>
              <w:ind w:firstLine="572"/>
              <w:jc w:val="both"/>
              <w:rPr>
                <w:b/>
                <w:lang w:val="uk-UA"/>
              </w:rPr>
            </w:pPr>
            <w:r w:rsidRPr="00DE1B5A">
              <w:rPr>
                <w:b/>
                <w:color w:val="000000"/>
              </w:rPr>
              <w:t xml:space="preserve">Особливості управління Фондом часткового гарантування кредитів </w:t>
            </w:r>
            <w:proofErr w:type="gramStart"/>
            <w:r w:rsidRPr="00DE1B5A">
              <w:rPr>
                <w:b/>
                <w:color w:val="000000"/>
              </w:rPr>
              <w:t>в</w:t>
            </w:r>
            <w:proofErr w:type="gramEnd"/>
            <w:r w:rsidRPr="00DE1B5A">
              <w:rPr>
                <w:b/>
                <w:color w:val="000000"/>
              </w:rPr>
              <w:t xml:space="preserve"> сільському господарств</w:t>
            </w:r>
            <w:r w:rsidR="00E6047A" w:rsidRPr="00DE1B5A">
              <w:rPr>
                <w:b/>
                <w:color w:val="000000"/>
              </w:rPr>
              <w:t>і визначаються Законом України "</w:t>
            </w:r>
            <w:r w:rsidRPr="00DE1B5A">
              <w:rPr>
                <w:b/>
                <w:color w:val="000000"/>
              </w:rPr>
              <w:t>Про Фонд часткового гарантування кредитів в сільському господарстві</w:t>
            </w:r>
            <w:r w:rsidR="00E6047A" w:rsidRPr="00DE1B5A">
              <w:rPr>
                <w:b/>
                <w:color w:val="000000"/>
              </w:rPr>
              <w:t>"</w:t>
            </w:r>
          </w:p>
          <w:p w:rsidR="007531C6" w:rsidRPr="00DE1B5A" w:rsidRDefault="007531C6" w:rsidP="00DE1B5A">
            <w:pPr>
              <w:widowControl w:val="0"/>
              <w:shd w:val="clear" w:color="auto" w:fill="FFFFFF"/>
              <w:ind w:firstLine="567"/>
              <w:jc w:val="both"/>
              <w:rPr>
                <w:b/>
                <w:lang w:val="uk-UA"/>
              </w:rPr>
            </w:pPr>
          </w:p>
        </w:tc>
        <w:tc>
          <w:tcPr>
            <w:tcW w:w="5117" w:type="dxa"/>
            <w:shd w:val="clear" w:color="auto" w:fill="auto"/>
          </w:tcPr>
          <w:p w:rsidR="00E83DC6" w:rsidRPr="00DE1B5A" w:rsidRDefault="00E83DC6" w:rsidP="00DE1B5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D1B22" w:rsidRPr="00DE1B5A" w:rsidRDefault="005D1B22" w:rsidP="00DE1B5A">
            <w:pPr>
              <w:jc w:val="both"/>
              <w:rPr>
                <w:lang w:val="uk-UA"/>
              </w:rPr>
            </w:pPr>
          </w:p>
          <w:p w:rsidR="005D1B22" w:rsidRPr="00DE1B5A" w:rsidRDefault="005D1B22" w:rsidP="00DE1B5A">
            <w:pPr>
              <w:jc w:val="both"/>
              <w:rPr>
                <w:lang w:val="uk-UA"/>
              </w:rPr>
            </w:pPr>
          </w:p>
          <w:p w:rsidR="005D1B22" w:rsidRPr="00DE1B5A" w:rsidRDefault="005D1B22" w:rsidP="00DE1B5A">
            <w:pPr>
              <w:jc w:val="both"/>
              <w:rPr>
                <w:lang w:val="uk-UA"/>
              </w:rPr>
            </w:pPr>
          </w:p>
          <w:p w:rsidR="005D1B22" w:rsidRPr="00DE1B5A" w:rsidRDefault="005D1B22" w:rsidP="00DE1B5A">
            <w:pPr>
              <w:jc w:val="both"/>
              <w:rPr>
                <w:lang w:val="uk-UA"/>
              </w:rPr>
            </w:pPr>
          </w:p>
          <w:p w:rsidR="005D1B22" w:rsidRPr="00DE1B5A" w:rsidRDefault="005D1B22" w:rsidP="00DE1B5A">
            <w:pPr>
              <w:jc w:val="both"/>
              <w:rPr>
                <w:lang w:val="uk-UA"/>
              </w:rPr>
            </w:pPr>
          </w:p>
          <w:p w:rsidR="005D1B22" w:rsidRPr="00DE1B5A" w:rsidRDefault="005D1B22" w:rsidP="00DE1B5A">
            <w:pPr>
              <w:jc w:val="both"/>
              <w:rPr>
                <w:lang w:val="uk-UA"/>
              </w:rPr>
            </w:pPr>
          </w:p>
          <w:p w:rsidR="005D1B22" w:rsidRPr="00DE1B5A" w:rsidRDefault="005D1B22" w:rsidP="00DE1B5A">
            <w:pPr>
              <w:jc w:val="both"/>
              <w:rPr>
                <w:lang w:val="uk-UA"/>
              </w:rPr>
            </w:pPr>
          </w:p>
          <w:p w:rsidR="005D1B22" w:rsidRPr="00DE1B5A" w:rsidRDefault="005D1B22" w:rsidP="00DE1B5A">
            <w:pPr>
              <w:jc w:val="both"/>
              <w:rPr>
                <w:lang w:val="uk-UA"/>
              </w:rPr>
            </w:pPr>
          </w:p>
          <w:p w:rsidR="005D1B22" w:rsidRPr="00DE1B5A" w:rsidRDefault="005D1B22" w:rsidP="00DE1B5A">
            <w:pPr>
              <w:jc w:val="both"/>
              <w:rPr>
                <w:lang w:val="uk-UA"/>
              </w:rPr>
            </w:pPr>
          </w:p>
          <w:p w:rsidR="005D1B22" w:rsidRPr="00DE1B5A" w:rsidRDefault="005D1B22" w:rsidP="00DE1B5A">
            <w:pPr>
              <w:jc w:val="both"/>
              <w:rPr>
                <w:lang w:val="uk-UA"/>
              </w:rPr>
            </w:pPr>
          </w:p>
          <w:p w:rsidR="005D1B22" w:rsidRPr="00DE1B5A" w:rsidRDefault="005D1B22" w:rsidP="00DE1B5A">
            <w:pPr>
              <w:jc w:val="both"/>
              <w:rPr>
                <w:lang w:val="uk-UA"/>
              </w:rPr>
            </w:pPr>
          </w:p>
          <w:p w:rsidR="005D1B22" w:rsidRPr="00DE1B5A" w:rsidRDefault="005D1B22" w:rsidP="00DE1B5A">
            <w:pPr>
              <w:jc w:val="both"/>
              <w:rPr>
                <w:lang w:val="uk-UA"/>
              </w:rPr>
            </w:pPr>
          </w:p>
          <w:p w:rsidR="005D1B22" w:rsidRPr="00DE1B5A" w:rsidRDefault="005D1B22" w:rsidP="00DE1B5A">
            <w:pPr>
              <w:jc w:val="both"/>
              <w:rPr>
                <w:lang w:val="uk-UA"/>
              </w:rPr>
            </w:pPr>
          </w:p>
          <w:p w:rsidR="005D1B22" w:rsidRPr="00DE1B5A" w:rsidRDefault="005D1B22" w:rsidP="00DE1B5A">
            <w:pPr>
              <w:jc w:val="both"/>
              <w:rPr>
                <w:lang w:val="uk-UA"/>
              </w:rPr>
            </w:pPr>
          </w:p>
          <w:p w:rsidR="005D1B22" w:rsidRPr="00DE1B5A" w:rsidRDefault="005D1B22" w:rsidP="00DE1B5A">
            <w:pPr>
              <w:jc w:val="both"/>
              <w:rPr>
                <w:lang w:val="uk-UA"/>
              </w:rPr>
            </w:pPr>
          </w:p>
          <w:p w:rsidR="004F6158" w:rsidRPr="00DE1B5A" w:rsidRDefault="004F6158" w:rsidP="00DE1B5A">
            <w:pPr>
              <w:jc w:val="both"/>
              <w:rPr>
                <w:lang w:val="uk-UA"/>
              </w:rPr>
            </w:pPr>
          </w:p>
          <w:p w:rsidR="004F6158" w:rsidRPr="00DE1B5A" w:rsidRDefault="004F6158" w:rsidP="00DE1B5A">
            <w:pPr>
              <w:jc w:val="both"/>
              <w:rPr>
                <w:lang w:val="uk-UA"/>
              </w:rPr>
            </w:pPr>
          </w:p>
          <w:p w:rsidR="004F6158" w:rsidRPr="00DE1B5A" w:rsidRDefault="004F6158" w:rsidP="00DE1B5A">
            <w:pPr>
              <w:jc w:val="both"/>
              <w:rPr>
                <w:lang w:val="uk-UA"/>
              </w:rPr>
            </w:pPr>
          </w:p>
          <w:p w:rsidR="004F6158" w:rsidRPr="00DE1B5A" w:rsidRDefault="004F6158" w:rsidP="00DE1B5A">
            <w:pPr>
              <w:jc w:val="both"/>
              <w:rPr>
                <w:lang w:val="uk-UA"/>
              </w:rPr>
            </w:pPr>
          </w:p>
          <w:p w:rsidR="004F6158" w:rsidRPr="00DE1B5A" w:rsidRDefault="004F6158" w:rsidP="00DE1B5A">
            <w:pPr>
              <w:jc w:val="both"/>
              <w:rPr>
                <w:lang w:val="uk-UA"/>
              </w:rPr>
            </w:pPr>
          </w:p>
          <w:p w:rsidR="004F6158" w:rsidRPr="00DE1B5A" w:rsidRDefault="004F6158" w:rsidP="00DE1B5A">
            <w:pPr>
              <w:jc w:val="both"/>
              <w:rPr>
                <w:lang w:val="uk-UA"/>
              </w:rPr>
            </w:pPr>
          </w:p>
          <w:p w:rsidR="004F6158" w:rsidRPr="00DE1B5A" w:rsidRDefault="004F6158" w:rsidP="00DE1B5A">
            <w:pPr>
              <w:jc w:val="both"/>
              <w:rPr>
                <w:lang w:val="uk-UA"/>
              </w:rPr>
            </w:pPr>
          </w:p>
          <w:p w:rsidR="004F6158" w:rsidRPr="00DE1B5A" w:rsidRDefault="004F6158" w:rsidP="00DE1B5A">
            <w:pPr>
              <w:jc w:val="both"/>
              <w:rPr>
                <w:lang w:val="uk-UA"/>
              </w:rPr>
            </w:pPr>
          </w:p>
          <w:p w:rsidR="004F6158" w:rsidRPr="00DE1B5A" w:rsidRDefault="004F6158" w:rsidP="00DE1B5A">
            <w:pPr>
              <w:jc w:val="both"/>
              <w:rPr>
                <w:lang w:val="uk-UA"/>
              </w:rPr>
            </w:pPr>
          </w:p>
          <w:p w:rsidR="004F6158" w:rsidRPr="00DE1B5A" w:rsidRDefault="004F6158" w:rsidP="00DE1B5A">
            <w:pPr>
              <w:jc w:val="both"/>
              <w:rPr>
                <w:lang w:val="uk-UA"/>
              </w:rPr>
            </w:pPr>
          </w:p>
          <w:p w:rsidR="004F6158" w:rsidRPr="00DE1B5A" w:rsidRDefault="004F6158" w:rsidP="00DE1B5A">
            <w:pPr>
              <w:jc w:val="both"/>
              <w:rPr>
                <w:lang w:val="uk-UA"/>
              </w:rPr>
            </w:pPr>
          </w:p>
          <w:p w:rsidR="004F6158" w:rsidRPr="00DE1B5A" w:rsidRDefault="004F6158" w:rsidP="00DE1B5A">
            <w:pPr>
              <w:jc w:val="both"/>
              <w:rPr>
                <w:lang w:val="uk-UA"/>
              </w:rPr>
            </w:pPr>
          </w:p>
          <w:p w:rsidR="004F6158" w:rsidRPr="00DE1B5A" w:rsidRDefault="004F6158" w:rsidP="00DE1B5A">
            <w:pPr>
              <w:jc w:val="both"/>
              <w:rPr>
                <w:lang w:val="uk-UA"/>
              </w:rPr>
            </w:pPr>
          </w:p>
          <w:p w:rsidR="004F6158" w:rsidRPr="00DE1B5A" w:rsidRDefault="004F6158" w:rsidP="00DE1B5A">
            <w:pPr>
              <w:jc w:val="both"/>
              <w:rPr>
                <w:lang w:val="uk-UA"/>
              </w:rPr>
            </w:pPr>
          </w:p>
          <w:p w:rsidR="004F6158" w:rsidRPr="00DE1B5A" w:rsidRDefault="004F6158" w:rsidP="00DE1B5A">
            <w:pPr>
              <w:jc w:val="both"/>
              <w:rPr>
                <w:lang w:val="uk-UA"/>
              </w:rPr>
            </w:pPr>
          </w:p>
          <w:p w:rsidR="004F6158" w:rsidRPr="00DE1B5A" w:rsidRDefault="004F6158" w:rsidP="00DE1B5A">
            <w:pPr>
              <w:jc w:val="both"/>
              <w:rPr>
                <w:lang w:val="uk-UA"/>
              </w:rPr>
            </w:pPr>
          </w:p>
          <w:p w:rsidR="004F6158" w:rsidRPr="00DE1B5A" w:rsidRDefault="004F6158" w:rsidP="00DE1B5A">
            <w:pPr>
              <w:jc w:val="both"/>
              <w:rPr>
                <w:lang w:val="uk-UA"/>
              </w:rPr>
            </w:pPr>
          </w:p>
          <w:p w:rsidR="004F6158" w:rsidRPr="00DE1B5A" w:rsidRDefault="004F6158" w:rsidP="00DE1B5A">
            <w:pPr>
              <w:jc w:val="both"/>
              <w:rPr>
                <w:lang w:val="uk-UA"/>
              </w:rPr>
            </w:pPr>
          </w:p>
          <w:p w:rsidR="004F6158" w:rsidRPr="00DE1B5A" w:rsidRDefault="004F6158" w:rsidP="00DE1B5A">
            <w:pPr>
              <w:jc w:val="both"/>
              <w:rPr>
                <w:lang w:val="uk-UA"/>
              </w:rPr>
            </w:pPr>
          </w:p>
          <w:p w:rsidR="004F6158" w:rsidRPr="00DE1B5A" w:rsidRDefault="004F6158" w:rsidP="00DE1B5A">
            <w:pPr>
              <w:jc w:val="both"/>
              <w:rPr>
                <w:lang w:val="uk-UA"/>
              </w:rPr>
            </w:pPr>
          </w:p>
          <w:p w:rsidR="004F6158" w:rsidRPr="00DE1B5A" w:rsidRDefault="004F6158" w:rsidP="00DE1B5A">
            <w:pPr>
              <w:jc w:val="both"/>
              <w:rPr>
                <w:lang w:val="uk-UA"/>
              </w:rPr>
            </w:pPr>
          </w:p>
          <w:p w:rsidR="004F6158" w:rsidRPr="00DE1B5A" w:rsidRDefault="004F6158" w:rsidP="00DE1B5A">
            <w:pPr>
              <w:jc w:val="both"/>
              <w:rPr>
                <w:lang w:val="uk-UA"/>
              </w:rPr>
            </w:pPr>
          </w:p>
          <w:p w:rsidR="005D1B22" w:rsidRPr="00DE1B5A" w:rsidRDefault="005D1B22" w:rsidP="00DE1B5A">
            <w:pPr>
              <w:jc w:val="both"/>
              <w:rPr>
                <w:lang w:val="uk-UA"/>
              </w:rPr>
            </w:pPr>
            <w:r w:rsidRPr="00DE1B5A">
              <w:rPr>
                <w:lang w:val="uk-UA"/>
              </w:rPr>
              <w:t xml:space="preserve">Діяльність Фонду часткового гарантування кредитів буде регулюватися виключно спеціальним Законом </w:t>
            </w:r>
            <w:r w:rsidRPr="005D1B22">
              <w:t>"</w:t>
            </w:r>
            <w:r w:rsidRPr="00DE1B5A">
              <w:rPr>
                <w:lang w:val="uk-UA"/>
              </w:rPr>
              <w:t>Про Фонд часткового гарантування кредитів в сільському господарстві</w:t>
            </w:r>
            <w:r w:rsidRPr="005D1B22">
              <w:t>"</w:t>
            </w:r>
          </w:p>
        </w:tc>
      </w:tr>
      <w:tr w:rsidR="00151850" w:rsidRPr="00DE1B5A" w:rsidTr="00DE1B5A">
        <w:tc>
          <w:tcPr>
            <w:tcW w:w="15349" w:type="dxa"/>
            <w:gridSpan w:val="3"/>
            <w:shd w:val="clear" w:color="auto" w:fill="auto"/>
          </w:tcPr>
          <w:p w:rsidR="00151850" w:rsidRPr="00DE1B5A" w:rsidRDefault="00151850" w:rsidP="00DE1B5A">
            <w:pPr>
              <w:widowControl w:val="0"/>
              <w:ind w:firstLine="562"/>
              <w:jc w:val="center"/>
              <w:rPr>
                <w:b/>
                <w:sz w:val="28"/>
                <w:szCs w:val="28"/>
                <w:lang w:val="uk-UA"/>
              </w:rPr>
            </w:pPr>
            <w:r w:rsidRPr="00DE1B5A">
              <w:rPr>
                <w:b/>
                <w:sz w:val="28"/>
                <w:szCs w:val="28"/>
                <w:lang w:val="uk-UA"/>
              </w:rPr>
              <w:lastRenderedPageBreak/>
              <w:t xml:space="preserve">Закон України </w:t>
            </w:r>
            <w:r w:rsidRPr="00DE1B5A">
              <w:rPr>
                <w:b/>
                <w:sz w:val="28"/>
                <w:szCs w:val="28"/>
              </w:rPr>
              <w:t>"</w:t>
            </w:r>
            <w:r w:rsidRPr="00DE1B5A">
              <w:rPr>
                <w:b/>
                <w:sz w:val="28"/>
                <w:szCs w:val="28"/>
                <w:lang w:val="uk-UA"/>
              </w:rPr>
              <w:t>Про державну підтримку сільського господарства України</w:t>
            </w:r>
            <w:r w:rsidRPr="00DE1B5A">
              <w:rPr>
                <w:b/>
                <w:sz w:val="28"/>
                <w:szCs w:val="28"/>
              </w:rPr>
              <w:t>"</w:t>
            </w:r>
          </w:p>
          <w:p w:rsidR="00151850" w:rsidRPr="00DE1B5A" w:rsidRDefault="00151850" w:rsidP="00DE1B5A">
            <w:pPr>
              <w:ind w:firstLine="28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41622" w:rsidRPr="00DE1B5A" w:rsidTr="00DE1B5A">
        <w:tc>
          <w:tcPr>
            <w:tcW w:w="5116" w:type="dxa"/>
            <w:shd w:val="clear" w:color="auto" w:fill="auto"/>
          </w:tcPr>
          <w:p w:rsidR="00B41622" w:rsidRPr="00DE1B5A" w:rsidRDefault="006E2E51" w:rsidP="00DE1B5A">
            <w:pPr>
              <w:widowControl w:val="0"/>
              <w:shd w:val="clear" w:color="auto" w:fill="FFFFFF"/>
              <w:ind w:firstLine="264"/>
              <w:rPr>
                <w:b/>
                <w:lang w:val="uk-UA"/>
              </w:rPr>
            </w:pPr>
            <w:r w:rsidRPr="00DE1B5A">
              <w:rPr>
                <w:b/>
                <w:lang w:val="uk-UA"/>
              </w:rPr>
              <w:t>Стаття 13. Фінансова підтримка суб’єктів господарювання агропромислового комплексу</w:t>
            </w:r>
          </w:p>
          <w:p w:rsidR="00B32D6B" w:rsidRPr="00DE1B5A" w:rsidRDefault="00B32D6B" w:rsidP="00DE1B5A">
            <w:pPr>
              <w:pStyle w:val="rvps2"/>
              <w:shd w:val="clear" w:color="auto" w:fill="FFFFFF"/>
              <w:spacing w:before="0" w:beforeAutospacing="0" w:after="150" w:afterAutospacing="0"/>
              <w:ind w:firstLine="360"/>
              <w:jc w:val="both"/>
              <w:rPr>
                <w:color w:val="000000"/>
              </w:rPr>
            </w:pPr>
            <w:bookmarkStart w:id="1" w:name="n271"/>
            <w:bookmarkStart w:id="2" w:name="n272"/>
            <w:bookmarkEnd w:id="1"/>
            <w:bookmarkEnd w:id="2"/>
            <w:r w:rsidRPr="00DE1B5A">
              <w:rPr>
                <w:color w:val="000000"/>
              </w:rPr>
              <w:t xml:space="preserve">13.1. Фінансова </w:t>
            </w:r>
            <w:proofErr w:type="gramStart"/>
            <w:r w:rsidRPr="00DE1B5A">
              <w:rPr>
                <w:color w:val="000000"/>
              </w:rPr>
              <w:t>п</w:t>
            </w:r>
            <w:proofErr w:type="gramEnd"/>
            <w:r w:rsidRPr="00DE1B5A">
              <w:rPr>
                <w:color w:val="000000"/>
              </w:rPr>
              <w:t>ідтримка суб'єктів господарювання агропромислового комплексу через механізм здешевлення кредитів та компенсації лізингових платежів</w:t>
            </w:r>
          </w:p>
          <w:p w:rsidR="002C7059" w:rsidRPr="00DE1B5A" w:rsidRDefault="002C7059" w:rsidP="00DE1B5A">
            <w:pPr>
              <w:pStyle w:val="rvps2"/>
              <w:shd w:val="clear" w:color="auto" w:fill="FFFFFF"/>
              <w:spacing w:before="0" w:beforeAutospacing="0" w:after="150" w:afterAutospacing="0"/>
              <w:ind w:firstLine="360"/>
              <w:jc w:val="both"/>
              <w:rPr>
                <w:color w:val="000000"/>
                <w:lang w:val="uk-UA"/>
              </w:rPr>
            </w:pPr>
            <w:bookmarkStart w:id="3" w:name="n273"/>
            <w:bookmarkEnd w:id="3"/>
          </w:p>
          <w:p w:rsidR="006E2E51" w:rsidRPr="00DE1B5A" w:rsidRDefault="006E2E51" w:rsidP="00DE1B5A">
            <w:pPr>
              <w:pStyle w:val="rvps2"/>
              <w:shd w:val="clear" w:color="auto" w:fill="FFFFFF"/>
              <w:spacing w:before="0" w:beforeAutospacing="0" w:after="150" w:afterAutospacing="0"/>
              <w:ind w:firstLine="360"/>
              <w:jc w:val="both"/>
              <w:rPr>
                <w:color w:val="000000"/>
                <w:lang w:val="uk-UA"/>
              </w:rPr>
            </w:pPr>
          </w:p>
          <w:p w:rsidR="00B32D6B" w:rsidRPr="00DE1B5A" w:rsidRDefault="00B32D6B" w:rsidP="00DE1B5A">
            <w:pPr>
              <w:pStyle w:val="rvps2"/>
              <w:shd w:val="clear" w:color="auto" w:fill="FFFFFF"/>
              <w:spacing w:before="0" w:beforeAutospacing="0" w:after="150" w:afterAutospacing="0"/>
              <w:ind w:firstLine="360"/>
              <w:jc w:val="both"/>
              <w:rPr>
                <w:color w:val="000000"/>
              </w:rPr>
            </w:pPr>
            <w:r w:rsidRPr="00DE1B5A">
              <w:rPr>
                <w:color w:val="000000"/>
              </w:rPr>
              <w:t xml:space="preserve">13.1.1. Здешевлення кредитів здійснюється в режимі кредитної субсидії та полягає у субсидуванні частини плати (процентів) за </w:t>
            </w:r>
            <w:r w:rsidRPr="00DE1B5A">
              <w:rPr>
                <w:color w:val="000000"/>
              </w:rPr>
              <w:lastRenderedPageBreak/>
              <w:t>використання кредитів, наданих банками в національній та іноземній валюті.</w:t>
            </w:r>
          </w:p>
          <w:p w:rsidR="00B32D6B" w:rsidRPr="00DE1B5A" w:rsidRDefault="00B32D6B" w:rsidP="00DE1B5A">
            <w:pPr>
              <w:pStyle w:val="rvps2"/>
              <w:shd w:val="clear" w:color="auto" w:fill="FFFFFF"/>
              <w:spacing w:before="0" w:beforeAutospacing="0" w:after="150" w:afterAutospacing="0"/>
              <w:ind w:firstLine="360"/>
              <w:jc w:val="both"/>
              <w:rPr>
                <w:color w:val="000000"/>
                <w:lang w:val="uk-UA"/>
              </w:rPr>
            </w:pPr>
            <w:bookmarkStart w:id="4" w:name="n274"/>
            <w:bookmarkEnd w:id="4"/>
            <w:r w:rsidRPr="00DE1B5A">
              <w:rPr>
                <w:color w:val="000000"/>
              </w:rPr>
              <w:t xml:space="preserve">13.1.2. Компенсація лізингових платежів полягає у частковому відшкодуванні сплачених суб'єктами господарювання агропромислового комплексу лізингових платежів за придбані </w:t>
            </w:r>
            <w:proofErr w:type="gramStart"/>
            <w:r w:rsidRPr="00DE1B5A">
              <w:rPr>
                <w:color w:val="000000"/>
              </w:rPr>
              <w:t>техн</w:t>
            </w:r>
            <w:proofErr w:type="gramEnd"/>
            <w:r w:rsidRPr="00DE1B5A">
              <w:rPr>
                <w:color w:val="000000"/>
              </w:rPr>
              <w:t>іку та/або обладнання для агропромислового комплексу на умовах фінансового лізингу.</w:t>
            </w:r>
          </w:p>
          <w:p w:rsidR="00135A6A" w:rsidRPr="00DE1B5A" w:rsidRDefault="00135A6A" w:rsidP="00DE1B5A">
            <w:pPr>
              <w:pStyle w:val="rvps2"/>
              <w:shd w:val="clear" w:color="auto" w:fill="FFFFFF"/>
              <w:spacing w:before="0" w:beforeAutospacing="0" w:after="150" w:afterAutospacing="0"/>
              <w:ind w:firstLine="360"/>
              <w:jc w:val="both"/>
              <w:rPr>
                <w:b/>
                <w:color w:val="000000"/>
                <w:lang w:val="uk-UA"/>
              </w:rPr>
            </w:pPr>
            <w:r w:rsidRPr="00DE1B5A">
              <w:rPr>
                <w:b/>
                <w:color w:val="000000"/>
                <w:lang w:val="uk-UA"/>
              </w:rPr>
              <w:t>Відсутній</w:t>
            </w:r>
          </w:p>
          <w:p w:rsidR="00B32D6B" w:rsidRPr="00DE1B5A" w:rsidRDefault="00B32D6B" w:rsidP="00DE1B5A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b/>
              </w:rPr>
            </w:pPr>
            <w:bookmarkStart w:id="5" w:name="n275"/>
            <w:bookmarkEnd w:id="5"/>
          </w:p>
        </w:tc>
        <w:tc>
          <w:tcPr>
            <w:tcW w:w="5116" w:type="dxa"/>
            <w:shd w:val="clear" w:color="auto" w:fill="auto"/>
          </w:tcPr>
          <w:p w:rsidR="006E2E51" w:rsidRPr="00DE1B5A" w:rsidRDefault="006E2E51" w:rsidP="00DE1B5A">
            <w:pPr>
              <w:widowControl w:val="0"/>
              <w:shd w:val="clear" w:color="auto" w:fill="FFFFFF"/>
              <w:ind w:firstLine="264"/>
              <w:rPr>
                <w:b/>
                <w:lang w:val="uk-UA"/>
              </w:rPr>
            </w:pPr>
            <w:r w:rsidRPr="00DE1B5A">
              <w:rPr>
                <w:b/>
                <w:lang w:val="uk-UA"/>
              </w:rPr>
              <w:lastRenderedPageBreak/>
              <w:t>Стаття 13. Фінансова підтримка суб’єктів господарювання агропромислового комплексу</w:t>
            </w:r>
          </w:p>
          <w:p w:rsidR="00B32D6B" w:rsidRPr="00DE1B5A" w:rsidRDefault="00B32D6B" w:rsidP="00DE1B5A">
            <w:pPr>
              <w:pStyle w:val="rvps2"/>
              <w:shd w:val="clear" w:color="auto" w:fill="FFFFFF"/>
              <w:spacing w:before="0" w:beforeAutospacing="0" w:after="150" w:afterAutospacing="0"/>
              <w:ind w:firstLine="332"/>
              <w:jc w:val="both"/>
              <w:rPr>
                <w:b/>
                <w:color w:val="000000"/>
                <w:lang w:val="uk-UA"/>
              </w:rPr>
            </w:pPr>
            <w:r w:rsidRPr="00DE1B5A">
              <w:rPr>
                <w:color w:val="000000"/>
                <w:lang w:val="uk-UA"/>
              </w:rPr>
              <w:t>13.1. Фінансова підтримка суб'єктів господарювання агропромислового комплексу</w:t>
            </w:r>
            <w:r w:rsidR="00400819" w:rsidRPr="00DE1B5A">
              <w:rPr>
                <w:color w:val="000000"/>
                <w:lang w:val="uk-UA"/>
              </w:rPr>
              <w:t xml:space="preserve"> </w:t>
            </w:r>
            <w:r w:rsidR="00400819" w:rsidRPr="00DE1B5A">
              <w:rPr>
                <w:b/>
                <w:color w:val="000000"/>
                <w:lang w:val="uk-UA"/>
              </w:rPr>
              <w:t>здійснюється</w:t>
            </w:r>
            <w:r w:rsidRPr="00DE1B5A">
              <w:rPr>
                <w:color w:val="000000"/>
                <w:lang w:val="uk-UA"/>
              </w:rPr>
              <w:t xml:space="preserve"> через м</w:t>
            </w:r>
            <w:r w:rsidR="00D3148A" w:rsidRPr="00DE1B5A">
              <w:rPr>
                <w:color w:val="000000"/>
                <w:lang w:val="uk-UA"/>
              </w:rPr>
              <w:t xml:space="preserve">еханізм здешевлення кредитів,  </w:t>
            </w:r>
            <w:r w:rsidRPr="00DE1B5A">
              <w:rPr>
                <w:b/>
                <w:color w:val="000000"/>
                <w:lang w:val="uk-UA"/>
              </w:rPr>
              <w:t>компенсації лізингових платежів</w:t>
            </w:r>
            <w:r w:rsidR="00400819" w:rsidRPr="00DE1B5A">
              <w:rPr>
                <w:b/>
                <w:color w:val="000000"/>
                <w:lang w:val="uk-UA"/>
              </w:rPr>
              <w:t xml:space="preserve"> та </w:t>
            </w:r>
            <w:r w:rsidR="007D4463" w:rsidRPr="00DE1B5A">
              <w:rPr>
                <w:b/>
                <w:color w:val="000000"/>
                <w:lang w:val="uk-UA"/>
              </w:rPr>
              <w:t xml:space="preserve">часткове </w:t>
            </w:r>
            <w:r w:rsidR="00400819" w:rsidRPr="00DE1B5A">
              <w:rPr>
                <w:b/>
                <w:color w:val="000000"/>
                <w:lang w:val="uk-UA"/>
              </w:rPr>
              <w:t>гарантування виконання зобов’язань за кредитними договорами.</w:t>
            </w:r>
          </w:p>
          <w:p w:rsidR="00B32D6B" w:rsidRPr="00DE1B5A" w:rsidRDefault="00B32D6B" w:rsidP="00DE1B5A">
            <w:pPr>
              <w:pStyle w:val="rvps2"/>
              <w:shd w:val="clear" w:color="auto" w:fill="FFFFFF"/>
              <w:spacing w:before="0" w:beforeAutospacing="0" w:after="150" w:afterAutospacing="0"/>
              <w:ind w:firstLine="332"/>
              <w:jc w:val="both"/>
              <w:rPr>
                <w:color w:val="000000"/>
              </w:rPr>
            </w:pPr>
            <w:r w:rsidRPr="00DE1B5A">
              <w:rPr>
                <w:color w:val="000000"/>
              </w:rPr>
              <w:t xml:space="preserve">13.1.1. Здешевлення кредитів здійснюється в режимі кредитної субсидії та полягає у субсидуванні частини плати (процентів) за використання кредитів, наданих банками в </w:t>
            </w:r>
            <w:r w:rsidRPr="00DE1B5A">
              <w:rPr>
                <w:color w:val="000000"/>
              </w:rPr>
              <w:lastRenderedPageBreak/>
              <w:t>національній та іноземній валюті.</w:t>
            </w:r>
          </w:p>
          <w:p w:rsidR="00B32D6B" w:rsidRPr="00DE1B5A" w:rsidRDefault="00B32D6B" w:rsidP="00DE1B5A">
            <w:pPr>
              <w:pStyle w:val="rvps2"/>
              <w:shd w:val="clear" w:color="auto" w:fill="FFFFFF"/>
              <w:spacing w:before="0" w:beforeAutospacing="0" w:after="150" w:afterAutospacing="0"/>
              <w:ind w:firstLine="332"/>
              <w:jc w:val="both"/>
              <w:rPr>
                <w:color w:val="000000"/>
                <w:lang w:val="uk-UA"/>
              </w:rPr>
            </w:pPr>
            <w:r w:rsidRPr="00DE1B5A">
              <w:rPr>
                <w:color w:val="000000"/>
              </w:rPr>
              <w:t xml:space="preserve">13.1.2. Компенсація лізингових платежів полягає у частковому відшкодуванні сплачених суб'єктами господарювання агропромислового комплексу лізингових платежів за придбані </w:t>
            </w:r>
            <w:proofErr w:type="gramStart"/>
            <w:r w:rsidRPr="00DE1B5A">
              <w:rPr>
                <w:color w:val="000000"/>
              </w:rPr>
              <w:t>техн</w:t>
            </w:r>
            <w:proofErr w:type="gramEnd"/>
            <w:r w:rsidRPr="00DE1B5A">
              <w:rPr>
                <w:color w:val="000000"/>
              </w:rPr>
              <w:t>іку та/або обладнання для агропромислового комплексу на умовах фінансового лізингу.</w:t>
            </w:r>
          </w:p>
          <w:p w:rsidR="00135A6A" w:rsidRPr="00DE1B5A" w:rsidRDefault="00135A6A" w:rsidP="00DE1B5A">
            <w:pPr>
              <w:pStyle w:val="rvps2"/>
              <w:shd w:val="clear" w:color="auto" w:fill="FFFFFF"/>
              <w:spacing w:before="0" w:beforeAutospacing="0" w:after="150" w:afterAutospacing="0"/>
              <w:ind w:firstLine="332"/>
              <w:jc w:val="both"/>
              <w:rPr>
                <w:b/>
                <w:color w:val="000000"/>
                <w:lang w:val="uk-UA"/>
              </w:rPr>
            </w:pPr>
          </w:p>
          <w:p w:rsidR="00400819" w:rsidRPr="00DE1B5A" w:rsidRDefault="00400819" w:rsidP="00DE1B5A">
            <w:pPr>
              <w:pStyle w:val="rvps2"/>
              <w:shd w:val="clear" w:color="auto" w:fill="FFFFFF"/>
              <w:spacing w:before="0" w:beforeAutospacing="0" w:after="150" w:afterAutospacing="0"/>
              <w:ind w:firstLine="332"/>
              <w:jc w:val="both"/>
              <w:rPr>
                <w:b/>
                <w:color w:val="000000"/>
                <w:lang w:val="uk-UA"/>
              </w:rPr>
            </w:pPr>
            <w:r w:rsidRPr="00DE1B5A">
              <w:rPr>
                <w:b/>
                <w:color w:val="000000"/>
                <w:lang w:val="uk-UA"/>
              </w:rPr>
              <w:t xml:space="preserve">13.1.3. </w:t>
            </w:r>
            <w:r w:rsidR="00F8286D" w:rsidRPr="00DE1B5A">
              <w:rPr>
                <w:b/>
                <w:lang w:val="uk-UA"/>
              </w:rPr>
              <w:t>Державна підтримка малих і середніх суб’єктів підприємництва, що здійснюють діяльність у сільському господарстві, може надаватися Фондом часткового гарантування кредитів  у сільському господарстві шляхом часткового гарантування фінансовим установам виконання зобов’язань таких суб’єктів за кредитними договорам</w:t>
            </w:r>
            <w:r w:rsidR="00635838" w:rsidRPr="00DE1B5A">
              <w:rPr>
                <w:b/>
                <w:lang w:val="uk-UA"/>
              </w:rPr>
              <w:t>и відповідно до Закону України "</w:t>
            </w:r>
            <w:r w:rsidR="00F8286D" w:rsidRPr="00DE1B5A">
              <w:rPr>
                <w:b/>
                <w:lang w:val="uk-UA"/>
              </w:rPr>
              <w:t>Про Фонд часткового гарантування кредитів</w:t>
            </w:r>
            <w:r w:rsidR="00F8286D" w:rsidRPr="00DE1B5A" w:rsidDel="000B32CE">
              <w:rPr>
                <w:b/>
                <w:lang w:val="uk-UA"/>
              </w:rPr>
              <w:t xml:space="preserve"> </w:t>
            </w:r>
            <w:r w:rsidR="00F8286D" w:rsidRPr="00DE1B5A">
              <w:rPr>
                <w:b/>
                <w:lang w:val="uk-UA"/>
              </w:rPr>
              <w:t>у сільському господарстві</w:t>
            </w:r>
            <w:r w:rsidR="00635838" w:rsidRPr="00DE1B5A">
              <w:rPr>
                <w:b/>
                <w:lang w:val="uk-UA"/>
              </w:rPr>
              <w:t>"</w:t>
            </w:r>
          </w:p>
          <w:p w:rsidR="00DD6A1E" w:rsidRPr="00DE1B5A" w:rsidRDefault="00DD6A1E" w:rsidP="00DE1B5A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lang w:val="uk-UA"/>
              </w:rPr>
            </w:pPr>
          </w:p>
        </w:tc>
        <w:tc>
          <w:tcPr>
            <w:tcW w:w="5117" w:type="dxa"/>
            <w:shd w:val="clear" w:color="auto" w:fill="auto"/>
          </w:tcPr>
          <w:p w:rsidR="00B41622" w:rsidRPr="00DE1B5A" w:rsidRDefault="00B41622" w:rsidP="00DE1B5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6685C" w:rsidRPr="00DE1B5A" w:rsidRDefault="00C6685C" w:rsidP="00DE1B5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6685C" w:rsidRPr="00DE1B5A" w:rsidRDefault="00C6685C" w:rsidP="00DE1B5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675E3" w:rsidRPr="00DE1B5A" w:rsidRDefault="002675E3" w:rsidP="00DE1B5A">
            <w:pPr>
              <w:jc w:val="both"/>
              <w:rPr>
                <w:lang w:val="uk-UA"/>
              </w:rPr>
            </w:pPr>
            <w:r w:rsidRPr="00DE1B5A">
              <w:rPr>
                <w:lang w:val="uk-UA"/>
              </w:rPr>
              <w:t>У зв’язку</w:t>
            </w:r>
            <w:r w:rsidR="00D47BA1" w:rsidRPr="00DE1B5A">
              <w:rPr>
                <w:lang w:val="uk-UA"/>
              </w:rPr>
              <w:t xml:space="preserve"> </w:t>
            </w:r>
            <w:r w:rsidRPr="00DE1B5A">
              <w:rPr>
                <w:lang w:val="uk-UA"/>
              </w:rPr>
              <w:t xml:space="preserve">з прийняттям спеціального Закону </w:t>
            </w:r>
            <w:r w:rsidRPr="00D47BA1">
              <w:t>"</w:t>
            </w:r>
            <w:r w:rsidRPr="00DE1B5A">
              <w:rPr>
                <w:lang w:val="uk-UA"/>
              </w:rPr>
              <w:t>Про Фонд часткового гарантування кредитів в сільському господарстві</w:t>
            </w:r>
            <w:r w:rsidRPr="00D47BA1">
              <w:t>"</w:t>
            </w:r>
            <w:r w:rsidR="00E6047A" w:rsidRPr="00DE1B5A">
              <w:rPr>
                <w:lang w:val="uk-UA"/>
              </w:rPr>
              <w:t>, базови</w:t>
            </w:r>
            <w:r w:rsidRPr="00DE1B5A">
              <w:rPr>
                <w:lang w:val="uk-UA"/>
              </w:rPr>
              <w:t>й Закон, який діє у сільському господарстві</w:t>
            </w:r>
            <w:r w:rsidR="00D47BA1" w:rsidRPr="00DE1B5A">
              <w:rPr>
                <w:lang w:val="uk-UA"/>
              </w:rPr>
              <w:t>,</w:t>
            </w:r>
            <w:r w:rsidRPr="00DE1B5A">
              <w:rPr>
                <w:lang w:val="uk-UA"/>
              </w:rPr>
              <w:t xml:space="preserve"> необхідно привести у відповідність </w:t>
            </w:r>
            <w:r w:rsidR="00D47BA1" w:rsidRPr="00DE1B5A">
              <w:rPr>
                <w:lang w:val="uk-UA"/>
              </w:rPr>
              <w:t xml:space="preserve">з </w:t>
            </w:r>
            <w:r w:rsidRPr="00DE1B5A">
              <w:rPr>
                <w:lang w:val="uk-UA"/>
              </w:rPr>
              <w:t xml:space="preserve">зазначеним Законом. </w:t>
            </w:r>
          </w:p>
          <w:p w:rsidR="00C6685C" w:rsidRPr="00DE1B5A" w:rsidRDefault="00C6685C" w:rsidP="00DE1B5A">
            <w:pPr>
              <w:jc w:val="both"/>
              <w:rPr>
                <w:lang w:val="uk-UA"/>
              </w:rPr>
            </w:pPr>
          </w:p>
          <w:p w:rsidR="00C6685C" w:rsidRPr="00DE1B5A" w:rsidRDefault="00C6685C" w:rsidP="00DE1B5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6685C" w:rsidRPr="00DE1B5A" w:rsidRDefault="00C6685C" w:rsidP="00DE1B5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BA4DDF" w:rsidRPr="00DE1B5A" w:rsidRDefault="00BA4DDF" w:rsidP="00DE1B5A">
            <w:pPr>
              <w:ind w:firstLine="328"/>
              <w:jc w:val="both"/>
              <w:rPr>
                <w:lang w:val="uk-UA"/>
              </w:rPr>
            </w:pPr>
          </w:p>
          <w:p w:rsidR="00BA4DDF" w:rsidRPr="00DE1B5A" w:rsidRDefault="00BA4DDF" w:rsidP="00DE1B5A">
            <w:pPr>
              <w:ind w:firstLine="328"/>
              <w:jc w:val="both"/>
              <w:rPr>
                <w:lang w:val="uk-UA"/>
              </w:rPr>
            </w:pPr>
          </w:p>
          <w:p w:rsidR="00BA4DDF" w:rsidRPr="00DE1B5A" w:rsidRDefault="00BA4DDF" w:rsidP="00DE1B5A">
            <w:pPr>
              <w:ind w:firstLine="328"/>
              <w:jc w:val="both"/>
              <w:rPr>
                <w:lang w:val="uk-UA"/>
              </w:rPr>
            </w:pPr>
          </w:p>
          <w:p w:rsidR="00BA4DDF" w:rsidRPr="00DE1B5A" w:rsidRDefault="00BA4DDF" w:rsidP="00DE1B5A">
            <w:pPr>
              <w:ind w:firstLine="328"/>
              <w:jc w:val="both"/>
              <w:rPr>
                <w:lang w:val="uk-UA"/>
              </w:rPr>
            </w:pPr>
          </w:p>
          <w:p w:rsidR="00BA4DDF" w:rsidRPr="00DE1B5A" w:rsidRDefault="00BA4DDF" w:rsidP="00DE1B5A">
            <w:pPr>
              <w:ind w:firstLine="328"/>
              <w:jc w:val="both"/>
              <w:rPr>
                <w:lang w:val="uk-UA"/>
              </w:rPr>
            </w:pPr>
          </w:p>
          <w:p w:rsidR="00BA4DDF" w:rsidRPr="00DE1B5A" w:rsidRDefault="00BA4DDF" w:rsidP="00DE1B5A">
            <w:pPr>
              <w:ind w:firstLine="328"/>
              <w:jc w:val="both"/>
              <w:rPr>
                <w:lang w:val="uk-UA"/>
              </w:rPr>
            </w:pPr>
          </w:p>
          <w:p w:rsidR="00BA4DDF" w:rsidRPr="00DE1B5A" w:rsidRDefault="00BA4DDF" w:rsidP="00DE1B5A">
            <w:pPr>
              <w:ind w:firstLine="328"/>
              <w:jc w:val="both"/>
              <w:rPr>
                <w:lang w:val="uk-UA"/>
              </w:rPr>
            </w:pPr>
          </w:p>
          <w:p w:rsidR="00BA4DDF" w:rsidRPr="00DE1B5A" w:rsidRDefault="00BA4DDF" w:rsidP="00DE1B5A">
            <w:pPr>
              <w:ind w:firstLine="328"/>
              <w:jc w:val="both"/>
              <w:rPr>
                <w:lang w:val="uk-UA"/>
              </w:rPr>
            </w:pPr>
          </w:p>
          <w:p w:rsidR="00BA4DDF" w:rsidRPr="00DE1B5A" w:rsidRDefault="00BA4DDF" w:rsidP="00DE1B5A">
            <w:pPr>
              <w:ind w:firstLine="328"/>
              <w:jc w:val="both"/>
              <w:rPr>
                <w:lang w:val="uk-UA"/>
              </w:rPr>
            </w:pPr>
          </w:p>
          <w:p w:rsidR="00BA4DDF" w:rsidRPr="00DE1B5A" w:rsidRDefault="00BA4DDF" w:rsidP="00DE1B5A">
            <w:pPr>
              <w:ind w:firstLine="328"/>
              <w:jc w:val="both"/>
              <w:rPr>
                <w:lang w:val="uk-UA"/>
              </w:rPr>
            </w:pPr>
          </w:p>
          <w:p w:rsidR="00BA4DDF" w:rsidRPr="00DE1B5A" w:rsidRDefault="00BA4DDF" w:rsidP="00DE1B5A">
            <w:pPr>
              <w:ind w:firstLine="328"/>
              <w:jc w:val="both"/>
              <w:rPr>
                <w:lang w:val="uk-UA"/>
              </w:rPr>
            </w:pPr>
          </w:p>
          <w:p w:rsidR="00BA4DDF" w:rsidRPr="00DE1B5A" w:rsidRDefault="00BA4DDF" w:rsidP="00DE1B5A">
            <w:pPr>
              <w:ind w:firstLine="328"/>
              <w:jc w:val="both"/>
              <w:rPr>
                <w:lang w:val="uk-UA"/>
              </w:rPr>
            </w:pPr>
          </w:p>
          <w:p w:rsidR="00BA4DDF" w:rsidRPr="00DE1B5A" w:rsidRDefault="00BA4DDF" w:rsidP="00DE1B5A">
            <w:pPr>
              <w:ind w:firstLine="328"/>
              <w:jc w:val="both"/>
              <w:rPr>
                <w:lang w:val="uk-UA"/>
              </w:rPr>
            </w:pPr>
          </w:p>
          <w:p w:rsidR="00C6685C" w:rsidRPr="00DE1B5A" w:rsidRDefault="00C6685C" w:rsidP="00DE1B5A">
            <w:pPr>
              <w:ind w:firstLine="328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B41622" w:rsidRDefault="00B41622" w:rsidP="00B41622">
      <w:pPr>
        <w:jc w:val="both"/>
        <w:rPr>
          <w:b/>
          <w:sz w:val="32"/>
          <w:szCs w:val="32"/>
          <w:lang w:val="uk-UA"/>
        </w:rPr>
      </w:pPr>
    </w:p>
    <w:p w:rsidR="001564C4" w:rsidRDefault="001564C4" w:rsidP="00A65BA9">
      <w:pPr>
        <w:jc w:val="both"/>
        <w:rPr>
          <w:b/>
          <w:sz w:val="28"/>
          <w:szCs w:val="28"/>
          <w:lang w:val="uk-UA"/>
        </w:rPr>
      </w:pPr>
    </w:p>
    <w:p w:rsidR="001564C4" w:rsidRDefault="001564C4" w:rsidP="00A65BA9">
      <w:pPr>
        <w:jc w:val="both"/>
        <w:rPr>
          <w:b/>
          <w:sz w:val="28"/>
          <w:szCs w:val="28"/>
          <w:lang w:val="uk-UA"/>
        </w:rPr>
      </w:pPr>
    </w:p>
    <w:p w:rsidR="00A65BA9" w:rsidRDefault="00A3079A" w:rsidP="00A65BA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Керівник експертної групи з питань</w:t>
      </w:r>
    </w:p>
    <w:p w:rsidR="00A3079A" w:rsidRDefault="00A3079A" w:rsidP="00A65BA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продовольчої безпеки Директорату</w:t>
      </w:r>
    </w:p>
    <w:p w:rsidR="00A3079A" w:rsidRPr="00A65BA9" w:rsidRDefault="00A3079A" w:rsidP="00A65BA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розвитку аграрного сектору</w:t>
      </w:r>
    </w:p>
    <w:p w:rsidR="00A65BA9" w:rsidRDefault="001564C4" w:rsidP="00A65BA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Міністерства</w:t>
      </w:r>
      <w:r w:rsidR="00A65BA9">
        <w:rPr>
          <w:b/>
          <w:sz w:val="28"/>
          <w:szCs w:val="28"/>
          <w:lang w:val="uk-UA"/>
        </w:rPr>
        <w:t xml:space="preserve"> розвитку</w:t>
      </w:r>
      <w:r>
        <w:rPr>
          <w:b/>
          <w:sz w:val="28"/>
          <w:szCs w:val="28"/>
          <w:lang w:val="uk-UA"/>
        </w:rPr>
        <w:t xml:space="preserve"> економіки</w:t>
      </w:r>
      <w:r w:rsidR="00A65BA9">
        <w:rPr>
          <w:b/>
          <w:sz w:val="28"/>
          <w:szCs w:val="28"/>
          <w:lang w:val="uk-UA"/>
        </w:rPr>
        <w:t xml:space="preserve">, торгівлі </w:t>
      </w:r>
    </w:p>
    <w:p w:rsidR="007F1774" w:rsidRDefault="00A65BA9" w:rsidP="00A65BA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 сільського господарства</w:t>
      </w:r>
      <w:r w:rsidRPr="00A65BA9">
        <w:rPr>
          <w:b/>
          <w:sz w:val="28"/>
          <w:szCs w:val="28"/>
          <w:lang w:val="uk-UA"/>
        </w:rPr>
        <w:t xml:space="preserve">  </w:t>
      </w:r>
      <w:r w:rsidR="001564C4">
        <w:rPr>
          <w:b/>
          <w:sz w:val="28"/>
          <w:szCs w:val="28"/>
          <w:lang w:val="uk-UA"/>
        </w:rPr>
        <w:t>України</w:t>
      </w:r>
      <w:r w:rsidRPr="00A65BA9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</w:t>
      </w:r>
      <w:r w:rsidR="00A3079A">
        <w:rPr>
          <w:b/>
          <w:sz w:val="28"/>
          <w:szCs w:val="28"/>
          <w:lang w:val="uk-UA"/>
        </w:rPr>
        <w:t xml:space="preserve">            О.В. Заворотько</w:t>
      </w:r>
      <w:r w:rsidRPr="00A65BA9">
        <w:rPr>
          <w:b/>
          <w:sz w:val="28"/>
          <w:szCs w:val="28"/>
          <w:lang w:val="uk-UA"/>
        </w:rPr>
        <w:t xml:space="preserve"> </w:t>
      </w:r>
    </w:p>
    <w:p w:rsidR="00502825" w:rsidRDefault="00502825" w:rsidP="00A65BA9">
      <w:pPr>
        <w:jc w:val="both"/>
        <w:rPr>
          <w:sz w:val="28"/>
          <w:szCs w:val="28"/>
          <w:lang w:val="uk-UA"/>
        </w:rPr>
      </w:pPr>
    </w:p>
    <w:p w:rsidR="00A65BA9" w:rsidRPr="007F1774" w:rsidRDefault="007F1774" w:rsidP="00A65BA9">
      <w:pPr>
        <w:jc w:val="both"/>
        <w:rPr>
          <w:sz w:val="28"/>
          <w:szCs w:val="28"/>
          <w:lang w:val="uk-UA"/>
        </w:rPr>
      </w:pPr>
      <w:r w:rsidRPr="007F1774">
        <w:rPr>
          <w:sz w:val="28"/>
          <w:szCs w:val="28"/>
          <w:lang w:val="uk-UA"/>
        </w:rPr>
        <w:t>____ _________________ 20 ____ р.</w:t>
      </w:r>
      <w:r w:rsidR="00A65BA9" w:rsidRPr="007F1774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A65BA9" w:rsidRPr="007F1774" w:rsidSect="001564C4">
      <w:headerReference w:type="even" r:id="rId9"/>
      <w:headerReference w:type="default" r:id="rId10"/>
      <w:type w:val="continuous"/>
      <w:pgSz w:w="16834" w:h="11909" w:orient="landscape"/>
      <w:pgMar w:top="851" w:right="567" w:bottom="520" w:left="1134" w:header="709" w:footer="709" w:gutter="0"/>
      <w:cols w:space="708"/>
      <w:noEndnote/>
      <w:titlePg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1FD" w:rsidRDefault="00D851FD">
      <w:r>
        <w:separator/>
      </w:r>
    </w:p>
  </w:endnote>
  <w:endnote w:type="continuationSeparator" w:id="0">
    <w:p w:rsidR="00D851FD" w:rsidRDefault="00D8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1FD" w:rsidRDefault="00D851FD">
      <w:r>
        <w:separator/>
      </w:r>
    </w:p>
  </w:footnote>
  <w:footnote w:type="continuationSeparator" w:id="0">
    <w:p w:rsidR="00D851FD" w:rsidRDefault="00D85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275" w:rsidRDefault="001D5275" w:rsidP="0068797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D5275" w:rsidRDefault="001D5275" w:rsidP="004D4AD3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275" w:rsidRDefault="001D5275" w:rsidP="0068797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F4984">
      <w:rPr>
        <w:rStyle w:val="a8"/>
        <w:noProof/>
      </w:rPr>
      <w:t>2</w:t>
    </w:r>
    <w:r>
      <w:rPr>
        <w:rStyle w:val="a8"/>
      </w:rPr>
      <w:fldChar w:fldCharType="end"/>
    </w:r>
  </w:p>
  <w:p w:rsidR="001D5275" w:rsidRDefault="001D5275" w:rsidP="004D4AD3">
    <w:pPr>
      <w:pStyle w:val="a7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4"/>
  <w:drawingGridVerticalSpacing w:val="6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8AD"/>
    <w:rsid w:val="000713E8"/>
    <w:rsid w:val="000A5E93"/>
    <w:rsid w:val="000F6669"/>
    <w:rsid w:val="00101F7C"/>
    <w:rsid w:val="0013406B"/>
    <w:rsid w:val="00135A6A"/>
    <w:rsid w:val="00151850"/>
    <w:rsid w:val="00153850"/>
    <w:rsid w:val="001564C4"/>
    <w:rsid w:val="00192D01"/>
    <w:rsid w:val="001A6D7F"/>
    <w:rsid w:val="001C5BE7"/>
    <w:rsid w:val="001D5275"/>
    <w:rsid w:val="001D7497"/>
    <w:rsid w:val="002311E2"/>
    <w:rsid w:val="00240851"/>
    <w:rsid w:val="002601E2"/>
    <w:rsid w:val="00263B69"/>
    <w:rsid w:val="0026439A"/>
    <w:rsid w:val="002675E3"/>
    <w:rsid w:val="002B4358"/>
    <w:rsid w:val="002C7059"/>
    <w:rsid w:val="00332747"/>
    <w:rsid w:val="003738AD"/>
    <w:rsid w:val="00383CD7"/>
    <w:rsid w:val="00385221"/>
    <w:rsid w:val="003A45B6"/>
    <w:rsid w:val="003A732B"/>
    <w:rsid w:val="00400819"/>
    <w:rsid w:val="00492B10"/>
    <w:rsid w:val="004A32B5"/>
    <w:rsid w:val="004D4AD3"/>
    <w:rsid w:val="004E26CE"/>
    <w:rsid w:val="004F6158"/>
    <w:rsid w:val="00502825"/>
    <w:rsid w:val="005B7D0C"/>
    <w:rsid w:val="005C754E"/>
    <w:rsid w:val="005D1B22"/>
    <w:rsid w:val="005E2F72"/>
    <w:rsid w:val="005E6A58"/>
    <w:rsid w:val="00635838"/>
    <w:rsid w:val="006665AF"/>
    <w:rsid w:val="00677FC2"/>
    <w:rsid w:val="0068657C"/>
    <w:rsid w:val="00686D97"/>
    <w:rsid w:val="00687973"/>
    <w:rsid w:val="006C62FA"/>
    <w:rsid w:val="006D6195"/>
    <w:rsid w:val="006E2E51"/>
    <w:rsid w:val="00707472"/>
    <w:rsid w:val="00731C22"/>
    <w:rsid w:val="007531C6"/>
    <w:rsid w:val="00773278"/>
    <w:rsid w:val="00783BEA"/>
    <w:rsid w:val="007A48FA"/>
    <w:rsid w:val="007B4D23"/>
    <w:rsid w:val="007D36EE"/>
    <w:rsid w:val="007D4463"/>
    <w:rsid w:val="007F1774"/>
    <w:rsid w:val="007F5180"/>
    <w:rsid w:val="008F22D9"/>
    <w:rsid w:val="0091025D"/>
    <w:rsid w:val="0098695A"/>
    <w:rsid w:val="009C44AB"/>
    <w:rsid w:val="009D1371"/>
    <w:rsid w:val="009D2176"/>
    <w:rsid w:val="009D453A"/>
    <w:rsid w:val="00A3079A"/>
    <w:rsid w:val="00A416A3"/>
    <w:rsid w:val="00A65BA9"/>
    <w:rsid w:val="00A86A1D"/>
    <w:rsid w:val="00AD0761"/>
    <w:rsid w:val="00AE43C2"/>
    <w:rsid w:val="00AF2ACE"/>
    <w:rsid w:val="00B11824"/>
    <w:rsid w:val="00B14C0F"/>
    <w:rsid w:val="00B32D6B"/>
    <w:rsid w:val="00B41622"/>
    <w:rsid w:val="00B53299"/>
    <w:rsid w:val="00B802A3"/>
    <w:rsid w:val="00BA4DDF"/>
    <w:rsid w:val="00BB545A"/>
    <w:rsid w:val="00BC739B"/>
    <w:rsid w:val="00BE48F1"/>
    <w:rsid w:val="00BE72B9"/>
    <w:rsid w:val="00C203C3"/>
    <w:rsid w:val="00C6685C"/>
    <w:rsid w:val="00CC68E1"/>
    <w:rsid w:val="00CE33D7"/>
    <w:rsid w:val="00D253EF"/>
    <w:rsid w:val="00D2604E"/>
    <w:rsid w:val="00D3148A"/>
    <w:rsid w:val="00D37A4D"/>
    <w:rsid w:val="00D47BA1"/>
    <w:rsid w:val="00D77D80"/>
    <w:rsid w:val="00D851FD"/>
    <w:rsid w:val="00D85CF7"/>
    <w:rsid w:val="00D92EAA"/>
    <w:rsid w:val="00DB5552"/>
    <w:rsid w:val="00DB6DBB"/>
    <w:rsid w:val="00DC4012"/>
    <w:rsid w:val="00DD6A1E"/>
    <w:rsid w:val="00DE1B5A"/>
    <w:rsid w:val="00E01BEE"/>
    <w:rsid w:val="00E136F8"/>
    <w:rsid w:val="00E13BF1"/>
    <w:rsid w:val="00E24313"/>
    <w:rsid w:val="00E374B6"/>
    <w:rsid w:val="00E44D24"/>
    <w:rsid w:val="00E50A25"/>
    <w:rsid w:val="00E519B4"/>
    <w:rsid w:val="00E556E2"/>
    <w:rsid w:val="00E6047A"/>
    <w:rsid w:val="00E703BC"/>
    <w:rsid w:val="00E77774"/>
    <w:rsid w:val="00E83DC6"/>
    <w:rsid w:val="00EF10B9"/>
    <w:rsid w:val="00EF4984"/>
    <w:rsid w:val="00F02AE4"/>
    <w:rsid w:val="00F27E4F"/>
    <w:rsid w:val="00F55C1D"/>
    <w:rsid w:val="00F8286D"/>
    <w:rsid w:val="00FB65A2"/>
    <w:rsid w:val="00FC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416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semiHidden/>
    <w:rsid w:val="004D4AD3"/>
    <w:rPr>
      <w:rFonts w:ascii="Calibri" w:hAnsi="Calibri" w:cs="Calibri"/>
      <w:sz w:val="20"/>
      <w:szCs w:val="20"/>
      <w:lang w:val="uk-UA" w:eastAsia="uk-UA"/>
    </w:rPr>
  </w:style>
  <w:style w:type="character" w:customStyle="1" w:styleId="a5">
    <w:name w:val="Текст сноски Знак"/>
    <w:link w:val="a4"/>
    <w:semiHidden/>
    <w:locked/>
    <w:rsid w:val="004D4AD3"/>
    <w:rPr>
      <w:rFonts w:ascii="Calibri" w:hAnsi="Calibri" w:cs="Calibri"/>
      <w:lang w:val="uk-UA" w:eastAsia="uk-UA" w:bidi="ar-SA"/>
    </w:rPr>
  </w:style>
  <w:style w:type="character" w:styleId="a6">
    <w:name w:val="footnote reference"/>
    <w:semiHidden/>
    <w:rsid w:val="004D4AD3"/>
    <w:rPr>
      <w:rFonts w:cs="Times New Roman"/>
      <w:vertAlign w:val="superscript"/>
    </w:rPr>
  </w:style>
  <w:style w:type="paragraph" w:styleId="a7">
    <w:name w:val="header"/>
    <w:basedOn w:val="a"/>
    <w:rsid w:val="004D4AD3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D4AD3"/>
  </w:style>
  <w:style w:type="character" w:customStyle="1" w:styleId="apple-converted-space">
    <w:name w:val="apple-converted-space"/>
    <w:basedOn w:val="a0"/>
    <w:rsid w:val="00E83DC6"/>
  </w:style>
  <w:style w:type="character" w:styleId="a9">
    <w:name w:val="Hyperlink"/>
    <w:rsid w:val="00E83DC6"/>
    <w:rPr>
      <w:color w:val="0000FF"/>
      <w:u w:val="single"/>
    </w:rPr>
  </w:style>
  <w:style w:type="paragraph" w:customStyle="1" w:styleId="rvps2">
    <w:name w:val="rvps2"/>
    <w:basedOn w:val="a"/>
    <w:rsid w:val="006C62FA"/>
    <w:pPr>
      <w:spacing w:before="100" w:beforeAutospacing="1" w:after="100" w:afterAutospacing="1"/>
    </w:pPr>
  </w:style>
  <w:style w:type="character" w:customStyle="1" w:styleId="rvts46">
    <w:name w:val="rvts46"/>
    <w:basedOn w:val="a0"/>
    <w:rsid w:val="006C62FA"/>
  </w:style>
  <w:style w:type="paragraph" w:styleId="aa">
    <w:name w:val="Normal (Web)"/>
    <w:basedOn w:val="a"/>
    <w:rsid w:val="006C62FA"/>
    <w:pPr>
      <w:spacing w:before="100" w:beforeAutospacing="1" w:after="100" w:afterAutospacing="1"/>
    </w:pPr>
  </w:style>
  <w:style w:type="character" w:customStyle="1" w:styleId="rvts11">
    <w:name w:val="rvts11"/>
    <w:basedOn w:val="a0"/>
    <w:rsid w:val="006C62FA"/>
  </w:style>
  <w:style w:type="character" w:customStyle="1" w:styleId="rvts9">
    <w:name w:val="rvts9"/>
    <w:basedOn w:val="a0"/>
    <w:rsid w:val="00B32D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416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semiHidden/>
    <w:rsid w:val="004D4AD3"/>
    <w:rPr>
      <w:rFonts w:ascii="Calibri" w:hAnsi="Calibri" w:cs="Calibri"/>
      <w:sz w:val="20"/>
      <w:szCs w:val="20"/>
      <w:lang w:val="uk-UA" w:eastAsia="uk-UA"/>
    </w:rPr>
  </w:style>
  <w:style w:type="character" w:customStyle="1" w:styleId="a5">
    <w:name w:val="Текст сноски Знак"/>
    <w:link w:val="a4"/>
    <w:semiHidden/>
    <w:locked/>
    <w:rsid w:val="004D4AD3"/>
    <w:rPr>
      <w:rFonts w:ascii="Calibri" w:hAnsi="Calibri" w:cs="Calibri"/>
      <w:lang w:val="uk-UA" w:eastAsia="uk-UA" w:bidi="ar-SA"/>
    </w:rPr>
  </w:style>
  <w:style w:type="character" w:styleId="a6">
    <w:name w:val="footnote reference"/>
    <w:semiHidden/>
    <w:rsid w:val="004D4AD3"/>
    <w:rPr>
      <w:rFonts w:cs="Times New Roman"/>
      <w:vertAlign w:val="superscript"/>
    </w:rPr>
  </w:style>
  <w:style w:type="paragraph" w:styleId="a7">
    <w:name w:val="header"/>
    <w:basedOn w:val="a"/>
    <w:rsid w:val="004D4AD3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D4AD3"/>
  </w:style>
  <w:style w:type="character" w:customStyle="1" w:styleId="apple-converted-space">
    <w:name w:val="apple-converted-space"/>
    <w:basedOn w:val="a0"/>
    <w:rsid w:val="00E83DC6"/>
  </w:style>
  <w:style w:type="character" w:styleId="a9">
    <w:name w:val="Hyperlink"/>
    <w:rsid w:val="00E83DC6"/>
    <w:rPr>
      <w:color w:val="0000FF"/>
      <w:u w:val="single"/>
    </w:rPr>
  </w:style>
  <w:style w:type="paragraph" w:customStyle="1" w:styleId="rvps2">
    <w:name w:val="rvps2"/>
    <w:basedOn w:val="a"/>
    <w:rsid w:val="006C62FA"/>
    <w:pPr>
      <w:spacing w:before="100" w:beforeAutospacing="1" w:after="100" w:afterAutospacing="1"/>
    </w:pPr>
  </w:style>
  <w:style w:type="character" w:customStyle="1" w:styleId="rvts46">
    <w:name w:val="rvts46"/>
    <w:basedOn w:val="a0"/>
    <w:rsid w:val="006C62FA"/>
  </w:style>
  <w:style w:type="paragraph" w:styleId="aa">
    <w:name w:val="Normal (Web)"/>
    <w:basedOn w:val="a"/>
    <w:rsid w:val="006C62FA"/>
    <w:pPr>
      <w:spacing w:before="100" w:beforeAutospacing="1" w:after="100" w:afterAutospacing="1"/>
    </w:pPr>
  </w:style>
  <w:style w:type="character" w:customStyle="1" w:styleId="rvts11">
    <w:name w:val="rvts11"/>
    <w:basedOn w:val="a0"/>
    <w:rsid w:val="006C62FA"/>
  </w:style>
  <w:style w:type="character" w:customStyle="1" w:styleId="rvts9">
    <w:name w:val="rvts9"/>
    <w:basedOn w:val="a0"/>
    <w:rsid w:val="00B32D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5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54%D0%BA/96-%D0%B2%D1%8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54%D0%BA/96-%D0%B2%D1%80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4073</Words>
  <Characters>2323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Порівняльна таблиця</vt:lpstr>
    </vt:vector>
  </TitlesOfParts>
  <Company/>
  <LinksUpToDate>false</LinksUpToDate>
  <CharactersWithSpaces>6384</CharactersWithSpaces>
  <SharedDoc>false</SharedDoc>
  <HLinks>
    <vt:vector size="12" baseType="variant">
      <vt:variant>
        <vt:i4>6226000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https://zakon.rada.gov.ua/laws/show/254%D0%BA/96-%D0%B2%D1%80</vt:lpwstr>
      </vt:variant>
      <vt:variant>
        <vt:lpwstr>n4204</vt:lpwstr>
      </vt:variant>
      <vt:variant>
        <vt:i4>6226000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https://zakon.rada.gov.ua/laws/show/254%D0%BA/96-%D0%B2%D1%80</vt:lpwstr>
      </vt:variant>
      <vt:variant>
        <vt:lpwstr>n4204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Порівняльна таблиця</dc:title>
  <dc:creator>PRO</dc:creator>
  <cp:lastModifiedBy>User</cp:lastModifiedBy>
  <cp:revision>2</cp:revision>
  <cp:lastPrinted>2020-01-31T13:04:00Z</cp:lastPrinted>
  <dcterms:created xsi:type="dcterms:W3CDTF">2020-02-07T15:03:00Z</dcterms:created>
  <dcterms:modified xsi:type="dcterms:W3CDTF">2020-02-07T15:03:00Z</dcterms:modified>
</cp:coreProperties>
</file>