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C05699" w:rsidP="00C05699">
      <w:pPr>
        <w:bidi w:val="0"/>
        <w:ind w:firstLine="340"/>
        <w:jc w:val="center"/>
        <w:rPr>
          <w:rFonts w:ascii="Times New Roman" w:hAnsi="Times New Roman" w:cs="Times New Roman"/>
          <w:b/>
          <w:bCs/>
        </w:rPr>
      </w:pPr>
      <w:r w:rsidRPr="00C05699">
        <w:rPr>
          <w:rFonts w:ascii="Times New Roman" w:hAnsi="Times New Roman" w:cs="Times New Roman"/>
          <w:b/>
          <w:bCs/>
        </w:rPr>
        <w:t>ПОРІВНЯЛЬНА ТАБЛИЦЯ</w:t>
      </w:r>
    </w:p>
    <w:p w:rsidR="00161F8A" w:rsidP="00C05699">
      <w:pPr>
        <w:bidi w:val="0"/>
        <w:jc w:val="center"/>
        <w:rPr>
          <w:rFonts w:ascii="Times New Roman" w:hAnsi="Times New Roman" w:cs="Times New Roman"/>
          <w:b/>
          <w:bCs/>
        </w:rPr>
      </w:pPr>
      <w:r w:rsidRPr="00C05699" w:rsidR="00C05699">
        <w:rPr>
          <w:rFonts w:ascii="Times New Roman" w:hAnsi="Times New Roman" w:cs="Times New Roman"/>
          <w:b/>
          <w:bCs/>
        </w:rPr>
        <w:t xml:space="preserve">до проекту Закону </w:t>
      </w:r>
      <w:r w:rsidRPr="009E36C5" w:rsidR="00EC19B9">
        <w:rPr>
          <w:rFonts w:ascii="Times New Roman" w:hAnsi="Times New Roman" w:cs="Times New Roman"/>
          <w:b/>
          <w:bCs/>
        </w:rPr>
        <w:t>"</w:t>
      </w:r>
      <w:r w:rsidRPr="00C05699" w:rsidR="00C05699">
        <w:rPr>
          <w:rFonts w:ascii="Times New Roman" w:hAnsi="Times New Roman" w:cs="Times New Roman"/>
          <w:b/>
          <w:bCs/>
        </w:rPr>
        <w:t>Про внесення змін до деяких закон</w:t>
      </w:r>
      <w:r w:rsidR="00EC19B9">
        <w:rPr>
          <w:rFonts w:ascii="Times New Roman" w:hAnsi="Times New Roman" w:cs="Times New Roman"/>
          <w:b/>
          <w:bCs/>
        </w:rPr>
        <w:t>ів</w:t>
      </w:r>
      <w:r w:rsidRPr="00C05699" w:rsidR="00C05699">
        <w:rPr>
          <w:rFonts w:ascii="Times New Roman" w:hAnsi="Times New Roman" w:cs="Times New Roman"/>
          <w:b/>
          <w:bCs/>
        </w:rPr>
        <w:t xml:space="preserve"> України щодо відновлення справедливості </w:t>
      </w:r>
    </w:p>
    <w:p w:rsidR="00C05699" w:rsidRPr="00C05699" w:rsidP="00C05699">
      <w:pPr>
        <w:bidi w:val="0"/>
        <w:jc w:val="center"/>
        <w:rPr>
          <w:rFonts w:ascii="Times New Roman" w:hAnsi="Times New Roman" w:cs="Times New Roman"/>
          <w:b/>
          <w:bCs/>
        </w:rPr>
      </w:pPr>
      <w:r w:rsidRPr="00C05699">
        <w:rPr>
          <w:rFonts w:ascii="Times New Roman" w:hAnsi="Times New Roman" w:cs="Times New Roman"/>
          <w:b/>
          <w:bCs/>
        </w:rPr>
        <w:t>у питанні оплати праці педагогічни</w:t>
      </w:r>
      <w:r w:rsidR="00161F8A">
        <w:rPr>
          <w:rFonts w:ascii="Times New Roman" w:hAnsi="Times New Roman" w:cs="Times New Roman"/>
          <w:b/>
          <w:bCs/>
        </w:rPr>
        <w:t>х</w:t>
      </w:r>
      <w:r w:rsidRPr="00C05699">
        <w:rPr>
          <w:rFonts w:ascii="Times New Roman" w:hAnsi="Times New Roman" w:cs="Times New Roman"/>
          <w:b/>
          <w:bCs/>
        </w:rPr>
        <w:t xml:space="preserve"> працівник</w:t>
      </w:r>
      <w:r w:rsidR="00161F8A">
        <w:rPr>
          <w:rFonts w:ascii="Times New Roman" w:hAnsi="Times New Roman" w:cs="Times New Roman"/>
          <w:b/>
          <w:bCs/>
        </w:rPr>
        <w:t>ів</w:t>
      </w:r>
      <w:r w:rsidRPr="009E36C5" w:rsidR="00EC19B9">
        <w:rPr>
          <w:rFonts w:ascii="Times New Roman" w:hAnsi="Times New Roman" w:cs="Times New Roman"/>
          <w:b/>
          <w:bCs/>
        </w:rPr>
        <w:t>"</w:t>
      </w:r>
    </w:p>
    <w:p w:rsidR="00C05699" w:rsidRPr="00C05699" w:rsidP="00C05699">
      <w:pPr>
        <w:bidi w:val="0"/>
        <w:jc w:val="center"/>
        <w:rPr>
          <w:rFonts w:ascii="Times New Roman" w:hAnsi="Times New Roman" w:cs="Times New Roman"/>
        </w:rPr>
      </w:pPr>
    </w:p>
    <w:p w:rsidR="00C05699" w:rsidRPr="00C05699" w:rsidP="00C05699">
      <w:pPr>
        <w:bidi w:val="0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2"/>
        <w:gridCol w:w="739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D44693" w:rsidRPr="00C63438" w:rsidP="00D44693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44693" w:rsidRPr="00C63438" w:rsidP="00D44693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438">
              <w:rPr>
                <w:rFonts w:ascii="Times New Roman" w:hAnsi="Times New Roman" w:cs="Times New Roman"/>
                <w:b/>
                <w:bCs/>
              </w:rPr>
              <w:t>Зміст положення (норми) діючого законодавства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D44693" w:rsidRPr="00C63438" w:rsidP="00D44693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44693" w:rsidRPr="00C63438" w:rsidP="00D44693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438">
              <w:rPr>
                <w:rFonts w:ascii="Times New Roman" w:hAnsi="Times New Roman" w:cs="Times New Roman"/>
                <w:b/>
                <w:bCs/>
              </w:rPr>
              <w:t xml:space="preserve">Зміст положення (норми) проекту акту </w:t>
            </w:r>
          </w:p>
          <w:p w:rsidR="00D44693" w:rsidRPr="00C63438" w:rsidP="00D44693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blPrEx>
          <w:tblW w:w="0" w:type="auto"/>
          <w:tblLook w:val="00A0"/>
        </w:tblPrEx>
        <w:tc>
          <w:tcPr>
            <w:tcW w:w="1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C05699" w:rsidRPr="00C63438" w:rsidP="00C05699">
            <w:pPr>
              <w:bidi w:val="0"/>
              <w:spacing w:after="0" w:line="252" w:lineRule="auto"/>
              <w:ind w:firstLine="3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05699" w:rsidRPr="00C63438" w:rsidP="00C05699">
            <w:pPr>
              <w:bidi w:val="0"/>
              <w:spacing w:after="0" w:line="252" w:lineRule="auto"/>
              <w:ind w:firstLine="3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438">
              <w:rPr>
                <w:rFonts w:ascii="Times New Roman" w:hAnsi="Times New Roman" w:cs="Times New Roman"/>
                <w:b/>
                <w:bCs/>
              </w:rPr>
              <w:t xml:space="preserve">Закон України </w:t>
            </w:r>
            <w:r w:rsidRPr="00C63438" w:rsidR="00EC19B9">
              <w:rPr>
                <w:rFonts w:ascii="Times New Roman" w:hAnsi="Times New Roman" w:cs="Times New Roman"/>
                <w:b/>
                <w:bCs/>
              </w:rPr>
              <w:t>"</w:t>
            </w:r>
            <w:r w:rsidRPr="00C63438">
              <w:rPr>
                <w:rFonts w:ascii="Times New Roman" w:hAnsi="Times New Roman" w:cs="Times New Roman"/>
                <w:b/>
                <w:bCs/>
              </w:rPr>
              <w:t>Про позашкільну освіту</w:t>
            </w:r>
            <w:r w:rsidRPr="00C63438" w:rsidR="00EC19B9">
              <w:rPr>
                <w:rFonts w:ascii="Times New Roman" w:hAnsi="Times New Roman" w:cs="Times New Roman"/>
                <w:b/>
                <w:bCs/>
              </w:rPr>
              <w:t>"</w:t>
            </w:r>
          </w:p>
          <w:p w:rsidR="00C05699" w:rsidRPr="00C63438" w:rsidP="00C05699">
            <w:pPr>
              <w:bidi w:val="0"/>
              <w:spacing w:after="0" w:line="252" w:lineRule="auto"/>
              <w:ind w:firstLine="3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438">
              <w:rPr>
                <w:rFonts w:ascii="Times New Roman" w:hAnsi="Times New Roman" w:cs="Times New Roman"/>
                <w:b/>
                <w:bCs/>
              </w:rPr>
              <w:t>(Відомості Верховної Ради України, 2000, № 46, ст.393)</w:t>
            </w:r>
          </w:p>
          <w:p w:rsidR="00C05699" w:rsidRPr="00C63438" w:rsidP="00C05699">
            <w:pPr>
              <w:bidi w:val="0"/>
              <w:spacing w:after="0" w:line="252" w:lineRule="auto"/>
              <w:ind w:firstLine="34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blPrEx>
          <w:tblW w:w="0" w:type="auto"/>
          <w:tblLook w:val="00A0"/>
        </w:tblPrEx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D429C" w:rsidRPr="00C63438" w:rsidP="00C05699">
            <w:pPr>
              <w:pStyle w:val="rvps2"/>
              <w:shd w:val="clear" w:color="auto" w:fill="FFFFFF"/>
              <w:bidi w:val="0"/>
              <w:spacing w:before="120" w:beforeAutospacing="0" w:after="0" w:afterAutospacing="0" w:line="252" w:lineRule="auto"/>
              <w:ind w:firstLine="340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sz w:val="28"/>
                <w:szCs w:val="28"/>
              </w:rPr>
              <w:t>(…)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12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Стаття 22. </w:t>
            </w: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Педагогічне навантаження педагогічних працівників закладу позашкільної освіти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n254"/>
            <w:bookmarkEnd w:id="0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Норма годин на одну тарифну ставку керівників гуртків, секцій, студій, клубів, творчих об'єднань закладу позашкільної освіти незалежно від підпорядкування, типу і форми власності, а також педагогічних працівників мистецьких шкіл становить 18 навчальних годин на тиждень. Оплата роботи здійснюється відповідно до обсягу педагогічного навантаження. Оплата інших видів педагогічної діяльності здійснюється в такому співвідношенні до тарифної ставки: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" w:name="n255"/>
            <w:bookmarkStart w:id="2" w:name="n256"/>
            <w:bookmarkEnd w:id="1"/>
            <w:bookmarkEnd w:id="2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завідування майстернями - 15-20 відсотків;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3" w:name="n257"/>
            <w:bookmarkStart w:id="4" w:name="n258"/>
            <w:bookmarkEnd w:id="3"/>
            <w:bookmarkEnd w:id="4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завідування навчальними кабінетами, відділами, відділеннями, лабораторіями, куточками живої природи, дендропарками, зимовим садом - 10-15 відсотків;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5" w:name="n259"/>
            <w:bookmarkStart w:id="6" w:name="n260"/>
            <w:bookmarkEnd w:id="5"/>
            <w:bookmarkEnd w:id="6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завідування паспортизованими музеями - 15-20 відсотків;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7" w:name="n261"/>
            <w:bookmarkStart w:id="8" w:name="n262"/>
            <w:bookmarkEnd w:id="7"/>
            <w:bookmarkEnd w:id="8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завідування навчально-дослідними ділянками, теплицями - 10-15 відсотків.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9" w:name="n263"/>
            <w:bookmarkStart w:id="10" w:name="n264"/>
            <w:bookmarkEnd w:id="9"/>
            <w:bookmarkEnd w:id="10"/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Розміри та порядок доплат за інші види педагогічної діяльності визначаються Кабінетом Міністрів України.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1" w:name="n265"/>
            <w:bookmarkEnd w:id="11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Розміри тарифних ставок інших педагогічних працівників закладів позашкільної освіти встановлюються Кабінетом Міністрів України.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2" w:name="n266"/>
            <w:bookmarkEnd w:id="12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Розподіл педагогічного навантаження у закладі позашкільної освіти здійснюється його керівником.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3" w:name="n428"/>
            <w:bookmarkStart w:id="14" w:name="n271"/>
            <w:bookmarkEnd w:id="13"/>
            <w:bookmarkEnd w:id="14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Педагогічне навантаження педагогічного працівника закладу позашкільної освіти незалежно від підпорядкування, типу і форми власності обсягом менше тарифної ставки, передбаченої частиною першою цієї статті, встановлюється тільки за його письмовою згодою.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5" w:name="n272"/>
            <w:bookmarkEnd w:id="15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Перерозподіл педагогічного навантаження протягом навчального року можливий у разі зміни кількості годин за окремими навчальними програмами, що передбачається навчальним планом, у разі вибуття або зарахування вихованців, учнів, слухачів закладу позашкільної освіти, мистецької школи протягом навчального року або за письмовою згодою педагогічного працівника з додержанням законодавства України про працю.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6" w:name="n273"/>
            <w:bookmarkStart w:id="17" w:name="n274"/>
            <w:bookmarkEnd w:id="16"/>
            <w:bookmarkEnd w:id="17"/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Перерозподіл педагогічного навантаження в мистецьких школах у зв'язку з вибуттям або зарахуванням учнів протягом навчального року здійснюється керівником закладу позашкільної освіти.</w:t>
            </w:r>
            <w:bookmarkStart w:id="18" w:name="n275"/>
            <w:bookmarkEnd w:id="18"/>
          </w:p>
          <w:p w:rsidR="002831E7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sz w:val="28"/>
                <w:szCs w:val="28"/>
              </w:rPr>
              <w:t>(…)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D429C" w:rsidRPr="00C63438" w:rsidP="00C05699">
            <w:pPr>
              <w:pStyle w:val="rvps2"/>
              <w:shd w:val="clear" w:color="auto" w:fill="FFFFFF"/>
              <w:bidi w:val="0"/>
              <w:spacing w:before="120" w:beforeAutospacing="0" w:after="0" w:afterAutospacing="0" w:line="252" w:lineRule="auto"/>
              <w:ind w:firstLine="340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sz w:val="28"/>
                <w:szCs w:val="28"/>
              </w:rPr>
              <w:t>(…)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12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Стаття 22. </w:t>
            </w: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Педагогічне навантаження педагогічних працівників закладу позашкільної освіти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Норма годин на одну тарифну ставку керівників гуртків, секцій, студій, клубів, творчих об'єднань закладу позашкільної освіти незалежно від підпорядкування, типу і форми власності, а також педагогічних працівників мистецьких шкіл становить 18 навчальних годин на тиждень. Оплата роботи здійснюється відповідно до обсягу педагогічного навантаження. Оплата інших видів педагогічної діяльності здійснюється в такому співвідношенні до тарифної ставки: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завідування майстернями - 15-20 відсотків;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завідування навчальними кабінетами, відділами, відділеннями, лабораторіями, куточками живої природи, дендропарками, зимовим садом - 10-15 відсотків;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завідування паспортизованими музеями - 15-20 відсотків;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завідування навчально-дослідними ділянками, теплицями - 10-15 відсотків.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 цьому, посадовий оклад педагогічного працівника закладу позашкільної освіти найнижчої кваліфікаційної категорії встановлюється </w:t>
            </w: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в розмірі трьох мінімальних заробітних плат</w:t>
            </w: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Посадовий оклад педагогічного працівника закладу позашкільної освіти кожної наступної кваліфікаційної категорії підвищується не менше ніж на 10 відсотків.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Засновник приватного закладу позашкільної освіти має право встановлювати інші, ніж передбачено цим Законом, розмір і умови оплати праці, винагороди та допомоги для педагогічних працівників. Отримані приватним закладом позашкільної освіти публічні кошти розподіляються у порядку, визначеному законодавством для державних і комунальних закладів позашкільної освіти.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Педагогічним працівникам закладів позашкільної освіти встановлюються доплати за наукові ступені та вчені звання відповідно до закону.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Педагогічним працівникам закладу позашкільної освіти встановлюються щомісячні надбавки за вислугу років у розмірах: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понад три роки - 10 відсотків;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понад 10 років - 20 відсотків;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понад 20 років - 30 відсотків посадового окладу.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Педагогічний працівник закладу позашкільної освіти, який пройшов сертифікацію, отримує щомісячну доплату в розмірі 20 відсотків посадового окладу (ставки заробітної плати) пропорційно до обсягу педагогічного навантаження протягом строку дії сертифіката.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Заклад позашкільної освіти має право за рахунок власних надходжень та інших джерел, не заборонених законодавством, встановлювати педагогічним працівникам доплати, надбавки, премії та інші види заохочень.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Керівник закладу позашкільної освіти відповідно до законодавства, установчих документів та колективного договору має право встановлювати педагогічним працівникам доплати, надбавки, премії за використання в освітньому процесі іноземних мов, сучасних технологій, реалізацію інноваційних проектів тощо.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Педагогічним працівникам закладу позашкільної освіти за рахунок власних надходжень відповідних закладів освіти може надаватися матеріальна допомога для вирішення соціально-побутових питань. Умови надання такої допомоги визначаються установчими документами закладів позашкільної освіти або колективним договором.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Розміри та порядок доплат за інші види педагогічної діяльності визначаються Кабінетом Міністрів України.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Розміри тарифних ставок інших педагогічних працівників закладів позашкільної освіти встановлюються Кабінетом Міністрів України.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Розподіл педагогічного навантаження у закладі позашкільної освіти здійснюється його керівником.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Педагогічне навантаження педагогічного працівника закладу позашкільної освіти незалежно від підпорядкування, типу і форми власності обсягом менше тарифної ставки, передбаченої частиною першою цієї статті, встановлюється тільки за його письмовою згодою.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Перерозподіл педагогічного навантаження протягом навчального року можливий у разі зміни кількості годин за окремими навчальними програмами, що передбачається навчальним планом, у разі вибуття або зарахування вихованців, учнів, слухачів закладу позашкільної освіти, мистецької школи протягом навчального року або за письмовою згодою педагогічного працівника з додержанням законодавства України про працю.</w:t>
            </w:r>
          </w:p>
          <w:p w:rsidR="00C05699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Перерозподіл педагогічного навантаження в мистецьких школах у зв'язку з вибуттям або зарахуванням учнів протягом навчального року здійснюється керівником закладу позашкільної освіти.</w:t>
            </w:r>
          </w:p>
          <w:p w:rsidR="002831E7" w:rsidRPr="00C63438" w:rsidP="00C05699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sz w:val="28"/>
                <w:szCs w:val="28"/>
              </w:rPr>
              <w:t>(…)</w:t>
            </w:r>
          </w:p>
        </w:tc>
      </w:tr>
      <w:tr>
        <w:tblPrEx>
          <w:tblW w:w="0" w:type="auto"/>
          <w:tblLook w:val="00A0"/>
        </w:tblPrEx>
        <w:tc>
          <w:tcPr>
            <w:tcW w:w="1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DD592C" w:rsidRPr="00C63438" w:rsidP="00DD592C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D592C" w:rsidRPr="00C63438" w:rsidP="00DD592C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438">
              <w:rPr>
                <w:rFonts w:ascii="Times New Roman" w:hAnsi="Times New Roman" w:cs="Times New Roman"/>
                <w:b/>
                <w:bCs/>
              </w:rPr>
              <w:t xml:space="preserve">Закон України </w:t>
            </w:r>
            <w:r w:rsidRPr="00C63438" w:rsidR="00D44693">
              <w:rPr>
                <w:rFonts w:ascii="Times New Roman" w:hAnsi="Times New Roman" w:cs="Times New Roman"/>
                <w:b/>
                <w:bCs/>
              </w:rPr>
              <w:t>"</w:t>
            </w:r>
            <w:r w:rsidRPr="00C63438">
              <w:rPr>
                <w:rFonts w:ascii="Times New Roman" w:hAnsi="Times New Roman" w:cs="Times New Roman"/>
                <w:b/>
                <w:bCs/>
              </w:rPr>
              <w:t>Про дошкільну освіту</w:t>
            </w:r>
            <w:r w:rsidRPr="00C63438" w:rsidR="00D44693">
              <w:rPr>
                <w:rFonts w:ascii="Times New Roman" w:hAnsi="Times New Roman" w:cs="Times New Roman"/>
                <w:b/>
                <w:bCs/>
              </w:rPr>
              <w:t>"</w:t>
            </w:r>
          </w:p>
          <w:p w:rsidR="00DD592C" w:rsidRPr="00C63438" w:rsidP="00DD592C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438">
              <w:rPr>
                <w:rFonts w:ascii="Times New Roman" w:hAnsi="Times New Roman" w:cs="Times New Roman"/>
                <w:b/>
                <w:bCs/>
              </w:rPr>
              <w:t>(Відомості Верховної Ради України, 2001, № 49, ст.259)</w:t>
            </w:r>
          </w:p>
          <w:p w:rsidR="00DD592C" w:rsidRPr="00C63438" w:rsidP="00C05699">
            <w:pPr>
              <w:pStyle w:val="rvps2"/>
              <w:shd w:val="clear" w:color="auto" w:fill="FFFFFF"/>
              <w:bidi w:val="0"/>
              <w:spacing w:before="120" w:beforeAutospacing="0" w:after="0" w:afterAutospacing="0" w:line="252" w:lineRule="auto"/>
              <w:ind w:firstLine="340"/>
              <w:jc w:val="both"/>
              <w:rPr>
                <w:rStyle w:val="rvts9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W w:w="0" w:type="auto"/>
          <w:tblLook w:val="00A0"/>
        </w:tblPrEx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831E7" w:rsidRPr="00C63438" w:rsidP="00DD592C">
            <w:pPr>
              <w:shd w:val="clear" w:color="auto" w:fill="FFFFFF"/>
              <w:bidi w:val="0"/>
              <w:spacing w:before="120" w:after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438">
              <w:rPr>
                <w:rFonts w:ascii="Times New Roman" w:hAnsi="Times New Roman" w:cs="Times New Roman"/>
              </w:rPr>
              <w:t>(…)</w:t>
            </w:r>
          </w:p>
          <w:p w:rsidR="00DD592C" w:rsidRPr="00C63438" w:rsidP="00DD592C">
            <w:pPr>
              <w:shd w:val="clear" w:color="auto" w:fill="FFFFFF"/>
              <w:bidi w:val="0"/>
              <w:spacing w:before="120"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Стаття 30. </w:t>
            </w:r>
            <w:r w:rsidRPr="00C63438">
              <w:rPr>
                <w:rFonts w:ascii="Times New Roman" w:hAnsi="Times New Roman" w:cs="Times New Roman"/>
                <w:color w:val="000000"/>
              </w:rPr>
              <w:t>Педагогічне навантаження, оплата праці, відпочинок педагогічних та інших працівників у сфері дошкільної освіти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1. Педагогічний працівник закладу дошкільної освіти - особа з високими моральними якостями, яка має вищу педагогічну освіту за відповідною спеціальністю та/або професійну кваліфікацію педагогічного працівника, забезпечує результативність та якість роботи, а також фізичний і психічний стан якої дозволяє виконувати професійні обов'язки.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2. Педагогічне навантаження педагогічного працівника у сфері дошкільної освіти - час, призначений для здійснення освітнього процесу.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3. Педагогічне навантаження педагогічного працівника закладу дошкільної освіти незалежно від підпорядкування, типу і форми власності відповідно становить:</w:t>
            </w:r>
          </w:p>
          <w:tbl>
            <w:tblPr>
              <w:tblStyle w:val="TableNormal"/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6033"/>
              <w:gridCol w:w="1137"/>
            </w:tblGrid>
            <w:tr>
              <w:tblPrEx>
                <w:tblW w:w="5000" w:type="pct"/>
                <w:tblBorders>
                  <w:top w:val="outset" w:sz="2" w:space="0" w:color="auto"/>
                  <w:left w:val="outset" w:sz="2" w:space="0" w:color="auto"/>
                  <w:bottom w:val="outset" w:sz="2" w:space="0" w:color="auto"/>
                  <w:right w:val="outset" w:sz="2" w:space="0" w:color="auto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outset" w:sz="2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вихователя групи загального типу</w:t>
                  </w:r>
                </w:p>
              </w:tc>
              <w:tc>
                <w:tcPr>
                  <w:tcW w:w="0" w:type="auto"/>
                  <w:tcBorders>
                    <w:top w:val="outset" w:sz="2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- 30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вихователя інклюзивної групи, групи компенсуючого типу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- 25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gridSpan w:val="2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асистента вихователя інклюзивної групи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- 36 годин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gridSpan w:val="2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соціального педагога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- 40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практичного психолога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- 40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практичного психолога закладу дошкільної освіти (ясел-садка) компенсуючого типу та з інклюзивними групами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- 20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gridSpan w:val="2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музичного керівника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- 24 години;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інструктора з фізкультури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- 30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вчителя-дефектолога, вчителя-логопеда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- 20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керівник гуртка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- 18 годин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gridSpan w:val="2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outset" w:sz="2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вихователя-методиста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outset" w:sz="2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- 36 годин</w:t>
                  </w:r>
                </w:p>
              </w:tc>
            </w:tr>
          </w:tbl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на тиждень, що відповідає тарифній ставці.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Розміри тарифних ставок інших педагогічних працівників закладу дошкільної освіти встановлюються Кабінетом Міністрів України.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 xml:space="preserve">Оплата праці педагогічних працівників, спеціалістів, обслуговуючого персоналу та інших працівників закладів дошкільної освіти здійснюється згідно з </w:t>
            </w:r>
            <w:r w:rsidRPr="00C63438">
              <w:rPr>
                <w:rFonts w:ascii="Times New Roman" w:hAnsi="Times New Roman" w:cs="Times New Roman"/>
              </w:rPr>
              <w:t>Кодексом законів про працю України</w:t>
            </w:r>
            <w:r w:rsidRPr="00C63438">
              <w:rPr>
                <w:rFonts w:ascii="Times New Roman" w:hAnsi="Times New Roman" w:cs="Times New Roman"/>
                <w:color w:val="000000"/>
              </w:rPr>
              <w:t xml:space="preserve"> та іншими нормативно-правовими актами.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Педагогічне навантаження педагогічного працівника закладу дошкільної освіти незалежно від підпорядкування, типу і форми власності обсягом менше тарифної ставки, передбаченої частиною першою цієї статті, встановлюється лише за його письмовою згодою у порядку, передбаченому законодавством України.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 xml:space="preserve">4. Педагогічні працівники мають право на додаткову оплачувану відпустку. Тривалість відпустки помічників вихователів закладів дошкільної освіти становить 28 календарних днів. Окремим категоріям працівників закладів дошкільної освіти (ясел-садків) компенсуючого типу, робота яких пов'язана з підвищеним нервово-емоційним навантаженням, надається щорічна додаткова відпустка за особливий характер праці тривалістю до 35 календарних днів за </w:t>
            </w:r>
            <w:r w:rsidRPr="00C63438">
              <w:rPr>
                <w:rFonts w:ascii="Times New Roman" w:hAnsi="Times New Roman" w:cs="Times New Roman"/>
              </w:rPr>
              <w:t>Списком виробництв, робіт, професій і посад</w:t>
            </w:r>
            <w:r w:rsidRPr="00C63438">
              <w:rPr>
                <w:rFonts w:ascii="Times New Roman" w:hAnsi="Times New Roman" w:cs="Times New Roman"/>
                <w:color w:val="000000"/>
              </w:rPr>
              <w:t>, затвердженим Кабінетом Міністрів України.</w:t>
            </w:r>
          </w:p>
          <w:p w:rsidR="002831E7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3438">
              <w:rPr>
                <w:rFonts w:ascii="Times New Roman" w:hAnsi="Times New Roman" w:cs="Times New Roman"/>
              </w:rPr>
              <w:t>(…)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2831E7" w:rsidRPr="00C63438" w:rsidP="00DD592C">
            <w:pPr>
              <w:shd w:val="clear" w:color="auto" w:fill="FFFFFF"/>
              <w:bidi w:val="0"/>
              <w:spacing w:before="120" w:after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438">
              <w:rPr>
                <w:rFonts w:ascii="Times New Roman" w:hAnsi="Times New Roman" w:cs="Times New Roman"/>
              </w:rPr>
              <w:t>(…)</w:t>
            </w:r>
          </w:p>
          <w:p w:rsidR="00DD592C" w:rsidRPr="00C63438" w:rsidP="00DD592C">
            <w:pPr>
              <w:shd w:val="clear" w:color="auto" w:fill="FFFFFF"/>
              <w:bidi w:val="0"/>
              <w:spacing w:before="120"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Стаття 30. </w:t>
            </w:r>
            <w:r w:rsidRPr="00C63438">
              <w:rPr>
                <w:rFonts w:ascii="Times New Roman" w:hAnsi="Times New Roman" w:cs="Times New Roman"/>
                <w:color w:val="000000"/>
              </w:rPr>
              <w:t>Педагогічне навантаження, оплата праці, відпочинок педагогічних та інших працівників у сфері дошкільної освіти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1. Педагогічний працівник закладу дошкільної освіти - особа з високими моральними якостями, яка має вищу педагогічну освіту за відповідною спеціальністю та/або професійну кваліфікацію педагогічного працівника, забезпечує результативність та якість роботи, а також фізичний і психічний стан якої дозволяє виконувати професійні обов'язки.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2. Педагогічне навантаження педагогічного працівника у сфері дошкільної освіти - час, призначений для здійснення освітнього процесу.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3. Педагогічне навантаження педагогічного працівника закладу дошкільної освіти незалежно від підпорядкування, типу і форми власності відповідно становить:</w:t>
            </w:r>
          </w:p>
          <w:tbl>
            <w:tblPr>
              <w:tblStyle w:val="TableNormal"/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6034"/>
              <w:gridCol w:w="1137"/>
            </w:tblGrid>
            <w:tr>
              <w:tblPrEx>
                <w:tblW w:w="5000" w:type="pct"/>
                <w:tblBorders>
                  <w:top w:val="outset" w:sz="2" w:space="0" w:color="auto"/>
                  <w:left w:val="outset" w:sz="2" w:space="0" w:color="auto"/>
                  <w:bottom w:val="outset" w:sz="2" w:space="0" w:color="auto"/>
                  <w:right w:val="outset" w:sz="2" w:space="0" w:color="auto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outset" w:sz="2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вихователя групи загального типу</w:t>
                  </w:r>
                </w:p>
              </w:tc>
              <w:tc>
                <w:tcPr>
                  <w:tcW w:w="0" w:type="auto"/>
                  <w:tcBorders>
                    <w:top w:val="outset" w:sz="2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- 30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вихователя інклюзивної групи, групи компенсуючого типу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- 25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gridSpan w:val="2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асистента вихователя інклюзивної групи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- 36 годин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gridSpan w:val="2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соціального педагога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- 40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практичного психолога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- 40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практичного психолога закладу дошкільної освіти (ясел-садка) компенсуючого типу та з інклюзивними групами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- 20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gridSpan w:val="2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музичного керівника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- 24 години;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інструктора з фізкультури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- 30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вчителя-дефектолога, вчителя-логопеда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- 20 годин;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керівник гуртка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- 18 годин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gridSpan w:val="2"/>
                  <w:tcBorders>
                    <w:top w:val="none" w:sz="0" w:space="0" w:color="auto"/>
                    <w:left w:val="outset" w:sz="2" w:space="0" w:color="auto"/>
                    <w:bottom w:val="none" w:sz="0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0A0"/>
              </w:tblPrEx>
              <w:tc>
                <w:tcPr>
                  <w:tcW w:w="0" w:type="auto"/>
                  <w:tcBorders>
                    <w:top w:val="none" w:sz="0" w:space="0" w:color="auto"/>
                    <w:left w:val="outset" w:sz="2" w:space="0" w:color="auto"/>
                    <w:bottom w:val="outset" w:sz="2" w:space="0" w:color="auto"/>
                    <w:right w:val="none" w:sz="0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вихователя-методиста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left w:val="none" w:sz="0" w:space="0" w:color="auto"/>
                    <w:bottom w:val="outset" w:sz="2" w:space="0" w:color="auto"/>
                    <w:right w:val="outset" w:sz="2" w:space="0" w:color="auto"/>
                  </w:tcBorders>
                  <w:textDirection w:val="lrTb"/>
                  <w:vAlign w:val="top"/>
                </w:tcPr>
                <w:p w:rsidR="00DD592C" w:rsidRPr="00C63438" w:rsidP="00DD592C">
                  <w:pPr>
                    <w:bidi w:val="0"/>
                    <w:spacing w:after="0" w:line="252" w:lineRule="auto"/>
                    <w:ind w:firstLine="340"/>
                    <w:rPr>
                      <w:rFonts w:ascii="Times New Roman" w:hAnsi="Times New Roman" w:cs="Times New Roman"/>
                    </w:rPr>
                  </w:pPr>
                  <w:r w:rsidRPr="00C63438">
                    <w:rPr>
                      <w:rFonts w:ascii="Times New Roman" w:hAnsi="Times New Roman" w:cs="Times New Roman"/>
                    </w:rPr>
                    <w:t>- 36 годин</w:t>
                  </w:r>
                </w:p>
              </w:tc>
            </w:tr>
          </w:tbl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на тиждень, що відповідає тарифній ставці.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Розміри тарифних ставок інших педагогічних працівників закладу дошкільної освіти встановлюються Кабінетом Міністрів України.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 xml:space="preserve">Оплата праці педагогічних працівників, спеціалістів, обслуговуючого персоналу та інших працівників закладів дошкільної освіти здійснюється згідно з </w:t>
            </w:r>
            <w:r w:rsidRPr="00C63438">
              <w:rPr>
                <w:rFonts w:ascii="Times New Roman" w:hAnsi="Times New Roman" w:cs="Times New Roman"/>
              </w:rPr>
              <w:t>Кодексом законів про працю України</w:t>
            </w:r>
            <w:r w:rsidRPr="00C63438">
              <w:rPr>
                <w:rFonts w:ascii="Times New Roman" w:hAnsi="Times New Roman" w:cs="Times New Roman"/>
                <w:color w:val="000000"/>
              </w:rPr>
              <w:t xml:space="preserve"> та іншими нормативно-правовими актами</w:t>
            </w:r>
            <w:r w:rsidRPr="00C634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 наступними особливостями.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</w:rPr>
              <w:t>Посадовий оклад помічників вихователів та нянь встановлюється в розмірі не менше ніж 50 відсотків посадового окладу педагогічного працівника закладу дошкільної освіти найнижчої кваліфікаційної категорії.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Посадовий оклад педагогічного працівника закладу дошкільної освіти найнижчої кваліфікаційної категорії встановлюється </w:t>
            </w: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в розмірі трьох мінімальних заробітних плат</w:t>
            </w: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Посадовий оклад педагогічного працівника закладу дошкільної освіти кожної наступної кваліфікаційної категорії підвищується не менше ніж на 10 відсотків.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Засновник приватного закладу дошкільної освіти має право встановлювати інші, ніж передбачено цим Законом, розмір і умови оплати праці, винагороди та допомоги для педагогічних працівників. Отримані приватним закладом дошкільної освіти публічні кошти розподіляються у порядку, визначеному законодавством для державних і комунальних закладів дошкільної освіти.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Педагогічним працівникам закладів дошкільної освіти встановлюються доплати за наукові ступені та вчені звання відповідно до закону.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Педагогічним працівникам закладів дошкільної освіти встановлюються щомісячні надбавки за вислугу років у розмірах: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понад три роки - 10 відсотків;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понад 10 років - 20 відсотків;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понад 20 років - 30 відсотків посадового окладу.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Педагогічний працівник закладу дошкільної освіти, який пройшов сертифікацію, отримує щомісячну доплату в розмірі 20 відсотків посадового окладу (ставки заробітної плати) пропорційно до обсягу педагогічного навантаження протягом строку дії сертифіката.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Заклад дошкільної освіти має право за рахунок власних надходжень та інших джерел, не заборонених законодавством, встановлювати педагогічним працівникам доплати, надбавки, премії та інші види заохочень.</w:t>
            </w:r>
          </w:p>
          <w:p w:rsidR="00DD592C" w:rsidRPr="00C63438" w:rsidP="00DD592C">
            <w:pPr>
              <w:pStyle w:val="rvps2"/>
              <w:shd w:val="clear" w:color="auto" w:fill="FFFFFF"/>
              <w:bidi w:val="0"/>
              <w:spacing w:before="0" w:beforeAutospacing="0" w:after="0" w:afterAutospacing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Керівник закладу дошкільної освіти відповідно до законодавства, установчих документів та колективного договору має право встановлювати педагогічним працівникам доплати, надбавки, премії за використання в освітньому процесі іноземних мов, сучасних технологій, реалізацію інноваційних проектів тощо.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438">
              <w:rPr>
                <w:rFonts w:ascii="Times New Roman" w:hAnsi="Times New Roman" w:cs="Times New Roman"/>
                <w:b/>
                <w:bCs/>
                <w:color w:val="000000"/>
              </w:rPr>
              <w:t>Педагогічним працівникам закладів дошкільної освіти за рахунок власних надходжень відповідних закладів може надаватися матеріальна допомога для вирішення соціально-побутових питань. Умови надання такої допомоги визначаються установчими документами закладів дошкільної освіти або колективним договором.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>Педагогічне навантаження педагогічного працівника закладу дошкільної освіти незалежно від підпорядкування, типу і форми власності обсягом менше тарифної ставки, передбаченої частиною першою цієї статті, встановлюється лише за його письмовою згодою у порядку, передбаченому законодавством України.</w:t>
            </w:r>
          </w:p>
          <w:p w:rsidR="00DD592C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3438">
              <w:rPr>
                <w:rFonts w:ascii="Times New Roman" w:hAnsi="Times New Roman" w:cs="Times New Roman"/>
                <w:color w:val="000000"/>
              </w:rPr>
              <w:t xml:space="preserve">4. Педагогічні працівники мають право на додаткову оплачувану відпустку. Тривалість відпустки помічників вихователів закладів дошкільної освіти становить 28 календарних днів. Окремим категоріям працівників закладів дошкільної освіти (ясел-садків) компенсуючого типу, робота яких пов'язана з підвищеним нервово-емоційним навантаженням, надається щорічна додаткова відпустка за особливий характер праці тривалістю до 35 календарних днів за </w:t>
            </w:r>
            <w:r w:rsidRPr="00C63438">
              <w:rPr>
                <w:rFonts w:ascii="Times New Roman" w:hAnsi="Times New Roman" w:cs="Times New Roman"/>
              </w:rPr>
              <w:t>Списком виробництв, робіт, професій і посад</w:t>
            </w:r>
            <w:r w:rsidRPr="00C63438">
              <w:rPr>
                <w:rFonts w:ascii="Times New Roman" w:hAnsi="Times New Roman" w:cs="Times New Roman"/>
                <w:color w:val="000000"/>
              </w:rPr>
              <w:t>, затвердженим Кабінетом Міністрів України.</w:t>
            </w:r>
          </w:p>
          <w:p w:rsidR="002831E7" w:rsidRPr="00C63438" w:rsidP="00DD592C">
            <w:pPr>
              <w:shd w:val="clear" w:color="auto" w:fill="FFFFFF"/>
              <w:bidi w:val="0"/>
              <w:spacing w:after="0" w:line="252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3438">
              <w:rPr>
                <w:rFonts w:ascii="Times New Roman" w:hAnsi="Times New Roman" w:cs="Times New Roman"/>
              </w:rPr>
              <w:t>(…)</w:t>
            </w:r>
          </w:p>
        </w:tc>
      </w:tr>
      <w:tr>
        <w:tblPrEx>
          <w:tblW w:w="0" w:type="auto"/>
          <w:tblLook w:val="00A0"/>
        </w:tblPrEx>
        <w:tc>
          <w:tcPr>
            <w:tcW w:w="1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120BE" w:rsidRPr="00C63438" w:rsidP="009120BE">
            <w:pPr>
              <w:shd w:val="clear" w:color="auto" w:fill="FFFFFF"/>
              <w:bidi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  <w:p w:rsidR="004247B6" w:rsidRPr="00C63438" w:rsidP="009120BE">
            <w:pPr>
              <w:shd w:val="clear" w:color="auto" w:fill="FFFFFF"/>
              <w:bidi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</w:rPr>
            </w:pPr>
            <w:r w:rsidRPr="00C63438">
              <w:rPr>
                <w:rFonts w:ascii="Times New Roman" w:hAnsi="Times New Roman" w:cs="Times New Roman"/>
                <w:b/>
                <w:bCs/>
              </w:rPr>
              <w:t xml:space="preserve">Закон України </w:t>
            </w:r>
            <w:r w:rsidRPr="00C63438" w:rsidR="00D44693">
              <w:rPr>
                <w:rFonts w:ascii="Times New Roman" w:hAnsi="Times New Roman" w:cs="Times New Roman"/>
                <w:b/>
                <w:bCs/>
              </w:rPr>
              <w:t>"</w:t>
            </w:r>
            <w:r w:rsidRPr="00C63438">
              <w:rPr>
                <w:rFonts w:ascii="Times New Roman" w:hAnsi="Times New Roman" w:cs="Times New Roman"/>
                <w:b/>
                <w:bCs/>
              </w:rPr>
              <w:t>Про освіту</w:t>
            </w:r>
            <w:r w:rsidRPr="00C63438" w:rsidR="00D44693">
              <w:rPr>
                <w:rFonts w:ascii="Times New Roman" w:hAnsi="Times New Roman" w:cs="Times New Roman"/>
                <w:b/>
                <w:bCs/>
              </w:rPr>
              <w:t>"</w:t>
            </w:r>
          </w:p>
          <w:p w:rsidR="004247B6" w:rsidRPr="00C63438" w:rsidP="009120BE">
            <w:pPr>
              <w:shd w:val="clear" w:color="auto" w:fill="FFFFFF"/>
              <w:bidi w:val="0"/>
              <w:spacing w:after="0" w:line="240" w:lineRule="auto"/>
              <w:ind w:firstLine="3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438" w:rsidR="00C904F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(Відомості Верховної Ради (ВВР), 2017, № 38-39, ст.380)</w:t>
            </w:r>
          </w:p>
          <w:p w:rsidR="004247B6" w:rsidRPr="00C63438" w:rsidP="009120BE">
            <w:pPr>
              <w:shd w:val="clear" w:color="auto" w:fill="FFFFFF"/>
              <w:bidi w:val="0"/>
              <w:spacing w:after="0" w:line="240" w:lineRule="auto"/>
              <w:ind w:firstLine="3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>
        <w:tblPrEx>
          <w:tblW w:w="0" w:type="auto"/>
          <w:tblLook w:val="00A0"/>
        </w:tblPrEx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120BE" w:rsidRPr="00C63438" w:rsidP="009120BE">
            <w:pPr>
              <w:bidi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C63438">
              <w:rPr>
                <w:rFonts w:ascii="Times New Roman" w:hAnsi="Times New Roman" w:cs="Times New Roman"/>
              </w:rPr>
              <w:t>Розділ XII</w:t>
            </w:r>
          </w:p>
          <w:p w:rsidR="004247B6" w:rsidRPr="00C63438" w:rsidP="009120BE">
            <w:pPr>
              <w:shd w:val="clear" w:color="auto" w:fill="FFFFFF"/>
              <w:bidi w:val="0"/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</w:rPr>
            </w:pPr>
            <w:r w:rsidRPr="00C63438" w:rsidR="009120BE">
              <w:rPr>
                <w:rFonts w:ascii="Times New Roman" w:hAnsi="Times New Roman" w:cs="Times New Roman"/>
              </w:rPr>
              <w:t>ПРИКІНЦЕВІ ТА ПЕРЕХІДНІ ПОЛОЖЕННЯ</w:t>
            </w:r>
          </w:p>
          <w:p w:rsidR="009120BE" w:rsidRPr="00C63438" w:rsidP="009120BE">
            <w:pPr>
              <w:bidi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C63438">
              <w:rPr>
                <w:rFonts w:ascii="Times New Roman" w:hAnsi="Times New Roman" w:cs="Times New Roman"/>
              </w:rPr>
              <w:t>(…)</w:t>
            </w:r>
          </w:p>
          <w:p w:rsidR="009120BE" w:rsidRPr="00C63438" w:rsidP="009120BE">
            <w:pPr>
              <w:bidi w:val="0"/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</w:rPr>
            </w:pPr>
            <w:r w:rsidRPr="00C63438">
              <w:rPr>
                <w:rFonts w:ascii="Times New Roman" w:hAnsi="Times New Roman" w:cs="Times New Roman"/>
              </w:rPr>
              <w:t>6. Кабінету Міністрів України:</w:t>
            </w:r>
          </w:p>
          <w:p w:rsidR="009120BE" w:rsidRPr="00C63438" w:rsidP="009120BE">
            <w:pPr>
              <w:bidi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C63438">
              <w:rPr>
                <w:rFonts w:ascii="Times New Roman" w:hAnsi="Times New Roman" w:cs="Times New Roman"/>
              </w:rPr>
              <w:t xml:space="preserve">1) забезпечити </w:t>
            </w:r>
            <w:r w:rsidRPr="00C63438">
              <w:rPr>
                <w:rFonts w:ascii="Times New Roman" w:hAnsi="Times New Roman" w:cs="Times New Roman"/>
                <w:b/>
                <w:bCs/>
              </w:rPr>
              <w:t>до 2023 року</w:t>
            </w:r>
            <w:r w:rsidRPr="00C63438">
              <w:rPr>
                <w:rFonts w:ascii="Times New Roman" w:hAnsi="Times New Roman" w:cs="Times New Roman"/>
              </w:rPr>
              <w:t xml:space="preserve"> поетапну реалізацію положення частини другої статті 61 цього Закону, передбачивши при цьому щорічне збільшення посадового окладу педагогічного працівника найнижчої кваліфікаційної категорії до </w:t>
            </w:r>
            <w:r w:rsidRPr="00C63438">
              <w:rPr>
                <w:rFonts w:ascii="Times New Roman" w:hAnsi="Times New Roman" w:cs="Times New Roman"/>
                <w:b/>
                <w:bCs/>
              </w:rPr>
              <w:t>чотирьох прожиткових мінімумів для працездатних осіб</w:t>
            </w:r>
            <w:r w:rsidRPr="00C63438">
              <w:rPr>
                <w:rFonts w:ascii="Times New Roman" w:hAnsi="Times New Roman" w:cs="Times New Roman"/>
              </w:rPr>
              <w:t xml:space="preserve"> пропорційно розміру збільшення доходів Державного бюджету України порівняно з попереднім роком, і затвердити відповідні схеми посадових окладів (ставок заробітної плати).</w:t>
            </w:r>
          </w:p>
          <w:p w:rsidR="009120BE" w:rsidRPr="00C63438" w:rsidP="009120BE">
            <w:pPr>
              <w:shd w:val="clear" w:color="auto" w:fill="FFFFFF"/>
              <w:bidi w:val="0"/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438">
              <w:rPr>
                <w:rFonts w:ascii="Times New Roman" w:hAnsi="Times New Roman" w:cs="Times New Roman"/>
              </w:rPr>
              <w:t>(…)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120BE" w:rsidRPr="00C63438" w:rsidP="009120BE">
            <w:pPr>
              <w:bidi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C63438">
              <w:rPr>
                <w:rFonts w:ascii="Times New Roman" w:hAnsi="Times New Roman" w:cs="Times New Roman"/>
              </w:rPr>
              <w:t>Розділ XII</w:t>
            </w:r>
          </w:p>
          <w:p w:rsidR="009120BE" w:rsidRPr="00C63438" w:rsidP="009120BE">
            <w:pPr>
              <w:shd w:val="clear" w:color="auto" w:fill="FFFFFF"/>
              <w:bidi w:val="0"/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</w:rPr>
            </w:pPr>
            <w:r w:rsidRPr="00C63438">
              <w:rPr>
                <w:rFonts w:ascii="Times New Roman" w:hAnsi="Times New Roman" w:cs="Times New Roman"/>
              </w:rPr>
              <w:t>ПРИКІНЦЕВІ ТА ПЕРЕХІДНІ ПОЛОЖЕННЯ</w:t>
            </w:r>
          </w:p>
          <w:p w:rsidR="009120BE" w:rsidRPr="00C63438" w:rsidP="009120BE">
            <w:pPr>
              <w:bidi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C63438">
              <w:rPr>
                <w:rFonts w:ascii="Times New Roman" w:hAnsi="Times New Roman" w:cs="Times New Roman"/>
              </w:rPr>
              <w:t>(…)</w:t>
            </w:r>
          </w:p>
          <w:p w:rsidR="009120BE" w:rsidRPr="00C63438" w:rsidP="009120BE">
            <w:pPr>
              <w:bidi w:val="0"/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</w:rPr>
            </w:pPr>
            <w:r w:rsidRPr="00C63438">
              <w:rPr>
                <w:rFonts w:ascii="Times New Roman" w:hAnsi="Times New Roman" w:cs="Times New Roman"/>
              </w:rPr>
              <w:t>6. Кабінету Міністрів України:</w:t>
            </w:r>
          </w:p>
          <w:p w:rsidR="009120BE" w:rsidRPr="00C63438" w:rsidP="009120BE">
            <w:pPr>
              <w:bidi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3438" w:rsidR="00C904F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1) забезпечити реалізацію положення частини другої статті 61 цього Закону, передбачивши збільшення посадового окладу педагогічного працівника найнижчої кваліфікаційної категорії до розміру </w:t>
            </w:r>
            <w:r w:rsidRPr="00C63438" w:rsidR="00C904F9">
              <w:rPr>
                <w:rFonts w:ascii="Times New Roman" w:hAnsi="Times New Roman" w:cs="Times New Roman"/>
                <w:b/>
                <w:bCs/>
                <w:color w:val="000000"/>
                <w:u w:val="single"/>
                <w:shd w:val="clear" w:color="auto" w:fill="FFFFFF"/>
              </w:rPr>
              <w:t>трьох мінімальних заробітних плат</w:t>
            </w:r>
            <w:r w:rsidRPr="00C63438" w:rsidR="00C904F9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і затвердити відповідні схеми посадових окладів (ставок заробітної плати);</w:t>
            </w:r>
          </w:p>
          <w:p w:rsidR="004247B6" w:rsidRPr="00C63438" w:rsidP="009120BE">
            <w:pPr>
              <w:shd w:val="clear" w:color="auto" w:fill="FFFFFF"/>
              <w:bidi w:val="0"/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3438" w:rsidR="009120BE">
              <w:rPr>
                <w:rFonts w:ascii="Times New Roman" w:hAnsi="Times New Roman" w:cs="Times New Roman"/>
              </w:rPr>
              <w:t>(…)</w:t>
            </w:r>
          </w:p>
        </w:tc>
      </w:tr>
    </w:tbl>
    <w:p w:rsidR="00931838" w:rsidRPr="00C63438" w:rsidP="00931838">
      <w:pPr>
        <w:bidi w:val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330"/>
        <w:gridCol w:w="7455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6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31838" w:rsidRPr="00C63438" w:rsidP="009147D8">
            <w:pPr>
              <w:bidi w:val="0"/>
              <w:ind w:left="1985"/>
              <w:rPr>
                <w:rFonts w:ascii="Times New Roman" w:eastAsia="MS Mincho" w:hAnsi="Times New Roman" w:cs="Times New Roman" w:hint="default"/>
                <w:b/>
                <w:bCs/>
                <w:noProof/>
              </w:rPr>
            </w:pPr>
            <w:r w:rsidRPr="00C63438">
              <w:rPr>
                <w:rFonts w:ascii="Times New Roman" w:eastAsia="MS Mincho" w:hAnsi="Times New Roman" w:cs="Times New Roman" w:hint="default"/>
                <w:b/>
                <w:bCs/>
                <w:noProof/>
              </w:rPr>
              <w:t>Народн</w:t>
            </w:r>
            <w:r w:rsidRPr="00C63438">
              <w:rPr>
                <w:rFonts w:ascii="Times New Roman" w:eastAsia="MS Mincho" w:hAnsi="Times New Roman" w:cs="Times New Roman" w:hint="default"/>
                <w:b/>
                <w:bCs/>
                <w:noProof/>
              </w:rPr>
              <w:t>і</w:t>
            </w:r>
            <w:r w:rsidRPr="00C63438">
              <w:rPr>
                <w:rFonts w:ascii="Times New Roman" w:eastAsia="MS Mincho" w:hAnsi="Times New Roman" w:cs="Times New Roman" w:hint="default"/>
                <w:b/>
                <w:bCs/>
                <w:noProof/>
              </w:rPr>
              <w:t xml:space="preserve"> депутат</w:t>
            </w:r>
            <w:r w:rsidRPr="00C63438">
              <w:rPr>
                <w:rFonts w:ascii="Times New Roman" w:eastAsia="MS Mincho" w:hAnsi="Times New Roman" w:cs="Times New Roman" w:hint="default"/>
                <w:b/>
                <w:bCs/>
                <w:noProof/>
              </w:rPr>
              <w:t>и</w:t>
            </w:r>
            <w:r w:rsidRPr="00C63438">
              <w:rPr>
                <w:rFonts w:ascii="Times New Roman" w:eastAsia="MS Mincho" w:hAnsi="Times New Roman" w:cs="Times New Roman" w:hint="default"/>
                <w:b/>
                <w:bCs/>
                <w:noProof/>
              </w:rPr>
              <w:t xml:space="preserve"> України</w:t>
            </w:r>
          </w:p>
        </w:tc>
        <w:tc>
          <w:tcPr>
            <w:tcW w:w="76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931838" w:rsidRPr="00C63438" w:rsidP="00931838">
            <w:pPr>
              <w:bidi w:val="0"/>
              <w:spacing w:after="160" w:line="259" w:lineRule="auto"/>
              <w:ind w:left="3043"/>
              <w:rPr>
                <w:rFonts w:ascii="Times New Roman" w:eastAsia="MS Mincho" w:hAnsi="Times New Roman" w:cs="Times New Roman" w:hint="default"/>
                <w:b/>
                <w:bCs/>
                <w:noProof/>
              </w:rPr>
            </w:pPr>
            <w:r w:rsidRPr="00C63438">
              <w:rPr>
                <w:rFonts w:ascii="Times New Roman" w:eastAsia="MS Mincho" w:hAnsi="Times New Roman" w:cs="Times New Roman" w:hint="default"/>
                <w:b/>
                <w:bCs/>
                <w:noProof/>
              </w:rPr>
              <w:t>Королевська</w:t>
            </w:r>
            <w:r w:rsidRPr="00C63438">
              <w:rPr>
                <w:rFonts w:ascii="Times New Roman" w:eastAsia="MS Mincho" w:hAnsi="Times New Roman" w:cs="Times New Roman" w:hint="default"/>
                <w:b/>
                <w:bCs/>
                <w:noProof/>
              </w:rPr>
              <w:t xml:space="preserve"> Н.Ю.</w:t>
            </w:r>
          </w:p>
          <w:p w:rsidR="00931838" w:rsidRPr="00C63438" w:rsidP="00931838">
            <w:pPr>
              <w:bidi w:val="0"/>
              <w:spacing w:after="160" w:line="259" w:lineRule="auto"/>
              <w:ind w:left="3043"/>
              <w:rPr>
                <w:rFonts w:ascii="Times New Roman" w:eastAsia="MS Mincho" w:hAnsi="Times New Roman" w:cs="Times New Roman" w:hint="default"/>
                <w:b/>
                <w:bCs/>
                <w:noProof/>
              </w:rPr>
            </w:pPr>
          </w:p>
          <w:p w:rsidR="00931838" w:rsidRPr="00C63438" w:rsidP="00931838">
            <w:pPr>
              <w:bidi w:val="0"/>
              <w:ind w:left="3043"/>
              <w:rPr>
                <w:rFonts w:ascii="Times New Roman" w:eastAsia="MS Mincho" w:hAnsi="Times New Roman" w:cs="Times New Roman" w:hint="default"/>
                <w:b/>
                <w:bCs/>
                <w:noProof/>
              </w:rPr>
            </w:pPr>
            <w:r w:rsidRPr="00C63438">
              <w:rPr>
                <w:rFonts w:ascii="Times New Roman" w:eastAsia="MS Mincho" w:hAnsi="Times New Roman" w:cs="Times New Roman" w:hint="default"/>
                <w:b/>
                <w:bCs/>
                <w:noProof/>
              </w:rPr>
              <w:t>Солод</w:t>
            </w:r>
            <w:r w:rsidRPr="00C63438">
              <w:rPr>
                <w:rFonts w:ascii="Times New Roman" w:eastAsia="MS Mincho" w:hAnsi="Times New Roman" w:cs="Times New Roman" w:hint="default"/>
                <w:b/>
                <w:bCs/>
                <w:noProof/>
              </w:rPr>
              <w:t xml:space="preserve"> Ю.В.</w:t>
            </w:r>
          </w:p>
        </w:tc>
      </w:tr>
    </w:tbl>
    <w:p w:rsidR="00A94F82" w:rsidRPr="00931838" w:rsidP="00931838">
      <w:pPr>
        <w:bidi w:val="0"/>
        <w:rPr>
          <w:rFonts w:ascii="Times New Roman" w:hAnsi="Times New Roman" w:cs="Times New Roman"/>
          <w:sz w:val="2"/>
          <w:szCs w:val="2"/>
        </w:rPr>
      </w:pPr>
    </w:p>
    <w:sectPr w:rsidSect="00C05699">
      <w:headerReference w:type="default" r:id="rId4"/>
      <w:pgSz w:w="16838" w:h="11906" w:orient="landscape"/>
      <w:pgMar w:top="1134" w:right="851" w:bottom="851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MS Mincho">
    <w:altName w:val="?l?r ???fc"/>
    <w:panose1 w:val="02020609040205080304"/>
    <w:charset w:val="80"/>
    <w:family w:val="roman"/>
    <w:pitch w:val="fixed"/>
    <w:sig w:usb0="00000000" w:usb1="00000000" w:usb2="00000000" w:usb3="00000000" w:csb0="00020000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00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BEF" w:rsidRPr="00263BEF" w:rsidP="00AA2569">
    <w:pPr>
      <w:pStyle w:val="Header"/>
      <w:framePr w:vAnchor="text" w:hAnchor="margin" w:xAlign="center"/>
      <w:bidi w:val="0"/>
      <w:rPr>
        <w:rStyle w:val="PageNumber"/>
        <w:rFonts w:ascii="Times New Roman" w:hAnsi="Times New Roman"/>
      </w:rPr>
    </w:pPr>
    <w:r w:rsidRPr="00263BEF">
      <w:rPr>
        <w:rStyle w:val="PageNumber"/>
        <w:rFonts w:ascii="Times New Roman" w:hAnsi="Times New Roman"/>
      </w:rPr>
      <w:fldChar w:fldCharType="begin"/>
    </w:r>
    <w:r w:rsidRPr="00263BEF">
      <w:rPr>
        <w:rStyle w:val="PageNumber"/>
        <w:rFonts w:ascii="Times New Roman" w:hAnsi="Times New Roman"/>
      </w:rPr>
      <w:instrText xml:space="preserve">PAGE  </w:instrText>
    </w:r>
    <w:r w:rsidRPr="00263BEF">
      <w:rPr>
        <w:rStyle w:val="PageNumber"/>
        <w:rFonts w:ascii="Times New Roman" w:hAnsi="Times New Roman"/>
      </w:rPr>
      <w:fldChar w:fldCharType="separate"/>
    </w:r>
    <w:r w:rsidR="00C63438">
      <w:rPr>
        <w:rStyle w:val="PageNumber"/>
        <w:rFonts w:ascii="Times New Roman" w:hAnsi="Times New Roman"/>
        <w:noProof/>
      </w:rPr>
      <w:t>2</w:t>
    </w:r>
    <w:r w:rsidRPr="00263BEF">
      <w:rPr>
        <w:rStyle w:val="PageNumber"/>
        <w:rFonts w:ascii="Times New Roman" w:hAnsi="Times New Roman"/>
      </w:rPr>
      <w:fldChar w:fldCharType="end"/>
    </w:r>
  </w:p>
  <w:p w:rsidR="00263BEF">
    <w:pPr>
      <w:pStyle w:val="Header"/>
      <w:bidi w:val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174C68"/>
    <w:rsid w:val="00003441"/>
    <w:rsid w:val="00006044"/>
    <w:rsid w:val="0000777E"/>
    <w:rsid w:val="00011664"/>
    <w:rsid w:val="00013A12"/>
    <w:rsid w:val="0001426D"/>
    <w:rsid w:val="000144B5"/>
    <w:rsid w:val="00015EDA"/>
    <w:rsid w:val="00017986"/>
    <w:rsid w:val="000220B7"/>
    <w:rsid w:val="000250E1"/>
    <w:rsid w:val="0003115F"/>
    <w:rsid w:val="000323EA"/>
    <w:rsid w:val="000354AD"/>
    <w:rsid w:val="0004188F"/>
    <w:rsid w:val="00046C4E"/>
    <w:rsid w:val="000536C4"/>
    <w:rsid w:val="0005686E"/>
    <w:rsid w:val="00060BB6"/>
    <w:rsid w:val="0006309A"/>
    <w:rsid w:val="000640D2"/>
    <w:rsid w:val="00064853"/>
    <w:rsid w:val="000661F5"/>
    <w:rsid w:val="00066360"/>
    <w:rsid w:val="00067DD8"/>
    <w:rsid w:val="00075E14"/>
    <w:rsid w:val="00076E4D"/>
    <w:rsid w:val="00077B51"/>
    <w:rsid w:val="00077F39"/>
    <w:rsid w:val="00084E85"/>
    <w:rsid w:val="000914A7"/>
    <w:rsid w:val="00092920"/>
    <w:rsid w:val="0009327B"/>
    <w:rsid w:val="00095C43"/>
    <w:rsid w:val="000A26A6"/>
    <w:rsid w:val="000A31D6"/>
    <w:rsid w:val="000A324A"/>
    <w:rsid w:val="000A7284"/>
    <w:rsid w:val="000B7959"/>
    <w:rsid w:val="000C1D77"/>
    <w:rsid w:val="000C4293"/>
    <w:rsid w:val="000C6DB9"/>
    <w:rsid w:val="000C6E50"/>
    <w:rsid w:val="000D3427"/>
    <w:rsid w:val="000E1A78"/>
    <w:rsid w:val="000E319D"/>
    <w:rsid w:val="000E5EFF"/>
    <w:rsid w:val="000E5FCE"/>
    <w:rsid w:val="000E69F8"/>
    <w:rsid w:val="000F0388"/>
    <w:rsid w:val="000F3276"/>
    <w:rsid w:val="000F587C"/>
    <w:rsid w:val="000F6277"/>
    <w:rsid w:val="00104AA5"/>
    <w:rsid w:val="001141B4"/>
    <w:rsid w:val="00121270"/>
    <w:rsid w:val="001227A7"/>
    <w:rsid w:val="00123C9E"/>
    <w:rsid w:val="00127B2E"/>
    <w:rsid w:val="001308B6"/>
    <w:rsid w:val="00133817"/>
    <w:rsid w:val="00136175"/>
    <w:rsid w:val="00140635"/>
    <w:rsid w:val="00151A01"/>
    <w:rsid w:val="00152A23"/>
    <w:rsid w:val="00152ED7"/>
    <w:rsid w:val="00154C09"/>
    <w:rsid w:val="0015672B"/>
    <w:rsid w:val="00156835"/>
    <w:rsid w:val="00157C67"/>
    <w:rsid w:val="00161F8A"/>
    <w:rsid w:val="00162583"/>
    <w:rsid w:val="0016323A"/>
    <w:rsid w:val="00164126"/>
    <w:rsid w:val="00164DD1"/>
    <w:rsid w:val="00167B2F"/>
    <w:rsid w:val="001710A6"/>
    <w:rsid w:val="00174C68"/>
    <w:rsid w:val="00176187"/>
    <w:rsid w:val="00177807"/>
    <w:rsid w:val="0018041E"/>
    <w:rsid w:val="0018101C"/>
    <w:rsid w:val="0018258A"/>
    <w:rsid w:val="0018327A"/>
    <w:rsid w:val="00184AA3"/>
    <w:rsid w:val="00185962"/>
    <w:rsid w:val="0019053F"/>
    <w:rsid w:val="0019113D"/>
    <w:rsid w:val="00192863"/>
    <w:rsid w:val="001A552D"/>
    <w:rsid w:val="001B5538"/>
    <w:rsid w:val="001B794B"/>
    <w:rsid w:val="001C0E3E"/>
    <w:rsid w:val="001C14FC"/>
    <w:rsid w:val="001C2420"/>
    <w:rsid w:val="001C2EB8"/>
    <w:rsid w:val="001C3E6B"/>
    <w:rsid w:val="001C3E85"/>
    <w:rsid w:val="001C54A9"/>
    <w:rsid w:val="001C5EFD"/>
    <w:rsid w:val="001D429C"/>
    <w:rsid w:val="001D72F3"/>
    <w:rsid w:val="001E2717"/>
    <w:rsid w:val="001E2AFD"/>
    <w:rsid w:val="001E2BF4"/>
    <w:rsid w:val="001E4B41"/>
    <w:rsid w:val="001E6564"/>
    <w:rsid w:val="001E6907"/>
    <w:rsid w:val="001F00C0"/>
    <w:rsid w:val="001F0184"/>
    <w:rsid w:val="00203734"/>
    <w:rsid w:val="00205D2F"/>
    <w:rsid w:val="00206E10"/>
    <w:rsid w:val="0021081A"/>
    <w:rsid w:val="00210DEE"/>
    <w:rsid w:val="002169FD"/>
    <w:rsid w:val="002268D8"/>
    <w:rsid w:val="00231741"/>
    <w:rsid w:val="00233618"/>
    <w:rsid w:val="00233DDA"/>
    <w:rsid w:val="0024017B"/>
    <w:rsid w:val="00240E14"/>
    <w:rsid w:val="00242317"/>
    <w:rsid w:val="00251955"/>
    <w:rsid w:val="00257925"/>
    <w:rsid w:val="00257D0B"/>
    <w:rsid w:val="00261B4C"/>
    <w:rsid w:val="00262233"/>
    <w:rsid w:val="0026223C"/>
    <w:rsid w:val="00263BEF"/>
    <w:rsid w:val="00266309"/>
    <w:rsid w:val="002707FE"/>
    <w:rsid w:val="00270BC4"/>
    <w:rsid w:val="00270D7E"/>
    <w:rsid w:val="00271413"/>
    <w:rsid w:val="00273E06"/>
    <w:rsid w:val="0028168C"/>
    <w:rsid w:val="002831E7"/>
    <w:rsid w:val="002833B1"/>
    <w:rsid w:val="00283F6F"/>
    <w:rsid w:val="00284BEC"/>
    <w:rsid w:val="00287EC8"/>
    <w:rsid w:val="00290505"/>
    <w:rsid w:val="00290869"/>
    <w:rsid w:val="00291A61"/>
    <w:rsid w:val="002A1EE4"/>
    <w:rsid w:val="002A2198"/>
    <w:rsid w:val="002A2A5E"/>
    <w:rsid w:val="002A2D4B"/>
    <w:rsid w:val="002A3FFA"/>
    <w:rsid w:val="002A66EF"/>
    <w:rsid w:val="002B2122"/>
    <w:rsid w:val="002B228A"/>
    <w:rsid w:val="002B2702"/>
    <w:rsid w:val="002B2AD2"/>
    <w:rsid w:val="002B603B"/>
    <w:rsid w:val="002B63C1"/>
    <w:rsid w:val="002B7190"/>
    <w:rsid w:val="002C1A9B"/>
    <w:rsid w:val="002C1B9B"/>
    <w:rsid w:val="002C4CFE"/>
    <w:rsid w:val="002C57CE"/>
    <w:rsid w:val="002C6447"/>
    <w:rsid w:val="002C6644"/>
    <w:rsid w:val="002D1707"/>
    <w:rsid w:val="002D5052"/>
    <w:rsid w:val="002D7DB9"/>
    <w:rsid w:val="002E1280"/>
    <w:rsid w:val="002E1333"/>
    <w:rsid w:val="002E28F7"/>
    <w:rsid w:val="002E2FCA"/>
    <w:rsid w:val="002E60D8"/>
    <w:rsid w:val="002E75FF"/>
    <w:rsid w:val="002F1685"/>
    <w:rsid w:val="002F1845"/>
    <w:rsid w:val="002F5841"/>
    <w:rsid w:val="002F6E79"/>
    <w:rsid w:val="00300037"/>
    <w:rsid w:val="003000EC"/>
    <w:rsid w:val="00301586"/>
    <w:rsid w:val="00301F1C"/>
    <w:rsid w:val="00304CFF"/>
    <w:rsid w:val="0030548D"/>
    <w:rsid w:val="00306403"/>
    <w:rsid w:val="00307289"/>
    <w:rsid w:val="00312672"/>
    <w:rsid w:val="00315BC6"/>
    <w:rsid w:val="0031674A"/>
    <w:rsid w:val="00322949"/>
    <w:rsid w:val="003245CF"/>
    <w:rsid w:val="00324E05"/>
    <w:rsid w:val="003268DC"/>
    <w:rsid w:val="00326DF9"/>
    <w:rsid w:val="00327A00"/>
    <w:rsid w:val="00341C51"/>
    <w:rsid w:val="0034376E"/>
    <w:rsid w:val="00345456"/>
    <w:rsid w:val="003544E3"/>
    <w:rsid w:val="003563A8"/>
    <w:rsid w:val="00357D0F"/>
    <w:rsid w:val="00363D2D"/>
    <w:rsid w:val="00367ADF"/>
    <w:rsid w:val="003714E3"/>
    <w:rsid w:val="00376429"/>
    <w:rsid w:val="00377841"/>
    <w:rsid w:val="00377AC8"/>
    <w:rsid w:val="003833FF"/>
    <w:rsid w:val="003850C2"/>
    <w:rsid w:val="00385C80"/>
    <w:rsid w:val="003939F4"/>
    <w:rsid w:val="003948E0"/>
    <w:rsid w:val="00396D37"/>
    <w:rsid w:val="003A0320"/>
    <w:rsid w:val="003A080D"/>
    <w:rsid w:val="003A0B2C"/>
    <w:rsid w:val="003A27DA"/>
    <w:rsid w:val="003A3D21"/>
    <w:rsid w:val="003A4F5A"/>
    <w:rsid w:val="003A5287"/>
    <w:rsid w:val="003A64BC"/>
    <w:rsid w:val="003A6D93"/>
    <w:rsid w:val="003A70A7"/>
    <w:rsid w:val="003A79A9"/>
    <w:rsid w:val="003A7AAC"/>
    <w:rsid w:val="003B038A"/>
    <w:rsid w:val="003C1958"/>
    <w:rsid w:val="003C4D9E"/>
    <w:rsid w:val="003D033E"/>
    <w:rsid w:val="003D1672"/>
    <w:rsid w:val="003D3084"/>
    <w:rsid w:val="003D5C03"/>
    <w:rsid w:val="003E1B83"/>
    <w:rsid w:val="003E6097"/>
    <w:rsid w:val="003E7BC7"/>
    <w:rsid w:val="003F6077"/>
    <w:rsid w:val="00401551"/>
    <w:rsid w:val="00401F5A"/>
    <w:rsid w:val="004038AE"/>
    <w:rsid w:val="004066F5"/>
    <w:rsid w:val="00411BB6"/>
    <w:rsid w:val="004123A4"/>
    <w:rsid w:val="00421725"/>
    <w:rsid w:val="00423033"/>
    <w:rsid w:val="004242C8"/>
    <w:rsid w:val="00424519"/>
    <w:rsid w:val="004247B6"/>
    <w:rsid w:val="0043465B"/>
    <w:rsid w:val="00434672"/>
    <w:rsid w:val="00434B78"/>
    <w:rsid w:val="004352A4"/>
    <w:rsid w:val="00435AC6"/>
    <w:rsid w:val="00436CF7"/>
    <w:rsid w:val="004374E8"/>
    <w:rsid w:val="00445151"/>
    <w:rsid w:val="00446E72"/>
    <w:rsid w:val="00452092"/>
    <w:rsid w:val="00454584"/>
    <w:rsid w:val="004571E1"/>
    <w:rsid w:val="00460E4E"/>
    <w:rsid w:val="004637E1"/>
    <w:rsid w:val="00464580"/>
    <w:rsid w:val="004656C9"/>
    <w:rsid w:val="004659AF"/>
    <w:rsid w:val="00466C46"/>
    <w:rsid w:val="0047050E"/>
    <w:rsid w:val="004708A6"/>
    <w:rsid w:val="00470A67"/>
    <w:rsid w:val="004721B2"/>
    <w:rsid w:val="00473D9E"/>
    <w:rsid w:val="004762E6"/>
    <w:rsid w:val="00480B16"/>
    <w:rsid w:val="00482FE4"/>
    <w:rsid w:val="004830E0"/>
    <w:rsid w:val="00492D12"/>
    <w:rsid w:val="00495A6B"/>
    <w:rsid w:val="004A0134"/>
    <w:rsid w:val="004A0388"/>
    <w:rsid w:val="004A0F2A"/>
    <w:rsid w:val="004A22FD"/>
    <w:rsid w:val="004A2E42"/>
    <w:rsid w:val="004B1EF7"/>
    <w:rsid w:val="004C12CA"/>
    <w:rsid w:val="004C1B0B"/>
    <w:rsid w:val="004C1B9C"/>
    <w:rsid w:val="004D0A95"/>
    <w:rsid w:val="004D4589"/>
    <w:rsid w:val="004D7BAF"/>
    <w:rsid w:val="004E30BF"/>
    <w:rsid w:val="004E3B01"/>
    <w:rsid w:val="004E4C25"/>
    <w:rsid w:val="004F1AB8"/>
    <w:rsid w:val="004F2052"/>
    <w:rsid w:val="004F2724"/>
    <w:rsid w:val="004F2E53"/>
    <w:rsid w:val="004F35F1"/>
    <w:rsid w:val="005010FB"/>
    <w:rsid w:val="00503296"/>
    <w:rsid w:val="005034BB"/>
    <w:rsid w:val="00503BAF"/>
    <w:rsid w:val="005074E5"/>
    <w:rsid w:val="00514F2B"/>
    <w:rsid w:val="00517323"/>
    <w:rsid w:val="00521827"/>
    <w:rsid w:val="00522BD7"/>
    <w:rsid w:val="005248D1"/>
    <w:rsid w:val="0052722A"/>
    <w:rsid w:val="00527628"/>
    <w:rsid w:val="00530177"/>
    <w:rsid w:val="00530501"/>
    <w:rsid w:val="0053208A"/>
    <w:rsid w:val="005339F7"/>
    <w:rsid w:val="005347DD"/>
    <w:rsid w:val="00536C8F"/>
    <w:rsid w:val="005423A0"/>
    <w:rsid w:val="00543814"/>
    <w:rsid w:val="00550CE8"/>
    <w:rsid w:val="00551ED8"/>
    <w:rsid w:val="005537B2"/>
    <w:rsid w:val="00554A5C"/>
    <w:rsid w:val="00560C6B"/>
    <w:rsid w:val="00566875"/>
    <w:rsid w:val="005673B5"/>
    <w:rsid w:val="0056741B"/>
    <w:rsid w:val="005712EC"/>
    <w:rsid w:val="005716AF"/>
    <w:rsid w:val="00574CAD"/>
    <w:rsid w:val="00576D69"/>
    <w:rsid w:val="00582E2F"/>
    <w:rsid w:val="0058306C"/>
    <w:rsid w:val="005875D9"/>
    <w:rsid w:val="00587F32"/>
    <w:rsid w:val="005A1295"/>
    <w:rsid w:val="005A2B79"/>
    <w:rsid w:val="005A4E56"/>
    <w:rsid w:val="005A67D0"/>
    <w:rsid w:val="005A71E0"/>
    <w:rsid w:val="005B1CD7"/>
    <w:rsid w:val="005B4E40"/>
    <w:rsid w:val="005B5FE7"/>
    <w:rsid w:val="005C08C1"/>
    <w:rsid w:val="005C7CC5"/>
    <w:rsid w:val="005D223C"/>
    <w:rsid w:val="005D37E2"/>
    <w:rsid w:val="005D4AE0"/>
    <w:rsid w:val="005D76ED"/>
    <w:rsid w:val="005D7FC9"/>
    <w:rsid w:val="005E0F4F"/>
    <w:rsid w:val="005E3862"/>
    <w:rsid w:val="005E44E2"/>
    <w:rsid w:val="005E6815"/>
    <w:rsid w:val="005F0CF6"/>
    <w:rsid w:val="005F19AA"/>
    <w:rsid w:val="005F2F04"/>
    <w:rsid w:val="0060284F"/>
    <w:rsid w:val="00603211"/>
    <w:rsid w:val="0060394B"/>
    <w:rsid w:val="00607DE6"/>
    <w:rsid w:val="00613558"/>
    <w:rsid w:val="00613798"/>
    <w:rsid w:val="00614F60"/>
    <w:rsid w:val="006223A1"/>
    <w:rsid w:val="00622DEE"/>
    <w:rsid w:val="00626182"/>
    <w:rsid w:val="0063010E"/>
    <w:rsid w:val="00630D81"/>
    <w:rsid w:val="006328B7"/>
    <w:rsid w:val="00633B4B"/>
    <w:rsid w:val="0063453B"/>
    <w:rsid w:val="00634BE0"/>
    <w:rsid w:val="00636F3D"/>
    <w:rsid w:val="00637CC4"/>
    <w:rsid w:val="006401A2"/>
    <w:rsid w:val="00642726"/>
    <w:rsid w:val="00646C44"/>
    <w:rsid w:val="006507DB"/>
    <w:rsid w:val="00652C48"/>
    <w:rsid w:val="00652F2D"/>
    <w:rsid w:val="00654810"/>
    <w:rsid w:val="00654813"/>
    <w:rsid w:val="00655EBB"/>
    <w:rsid w:val="00660241"/>
    <w:rsid w:val="0066217C"/>
    <w:rsid w:val="00665B16"/>
    <w:rsid w:val="00666AE0"/>
    <w:rsid w:val="006707FD"/>
    <w:rsid w:val="006708FA"/>
    <w:rsid w:val="00670EE3"/>
    <w:rsid w:val="006723C7"/>
    <w:rsid w:val="00674F76"/>
    <w:rsid w:val="00676774"/>
    <w:rsid w:val="00681A19"/>
    <w:rsid w:val="00690EBA"/>
    <w:rsid w:val="0069296B"/>
    <w:rsid w:val="0069560B"/>
    <w:rsid w:val="006961A9"/>
    <w:rsid w:val="0069771E"/>
    <w:rsid w:val="006979C0"/>
    <w:rsid w:val="00697E86"/>
    <w:rsid w:val="006A23C7"/>
    <w:rsid w:val="006A35E1"/>
    <w:rsid w:val="006A4134"/>
    <w:rsid w:val="006A55BF"/>
    <w:rsid w:val="006B2E96"/>
    <w:rsid w:val="006B5C7F"/>
    <w:rsid w:val="006B72E3"/>
    <w:rsid w:val="006C1351"/>
    <w:rsid w:val="006C46BC"/>
    <w:rsid w:val="006C6A46"/>
    <w:rsid w:val="006C753A"/>
    <w:rsid w:val="006D4B18"/>
    <w:rsid w:val="006E1435"/>
    <w:rsid w:val="006E48FA"/>
    <w:rsid w:val="006E4DA9"/>
    <w:rsid w:val="006E5A31"/>
    <w:rsid w:val="006E7875"/>
    <w:rsid w:val="006F3404"/>
    <w:rsid w:val="006F4A91"/>
    <w:rsid w:val="00702981"/>
    <w:rsid w:val="007049D6"/>
    <w:rsid w:val="00707177"/>
    <w:rsid w:val="00712E84"/>
    <w:rsid w:val="00713E0F"/>
    <w:rsid w:val="00715728"/>
    <w:rsid w:val="00716508"/>
    <w:rsid w:val="00720DF4"/>
    <w:rsid w:val="00723577"/>
    <w:rsid w:val="00723ED0"/>
    <w:rsid w:val="007245E6"/>
    <w:rsid w:val="00726510"/>
    <w:rsid w:val="00726E5D"/>
    <w:rsid w:val="007307B2"/>
    <w:rsid w:val="00731E96"/>
    <w:rsid w:val="00732FE2"/>
    <w:rsid w:val="00734CC6"/>
    <w:rsid w:val="007406D6"/>
    <w:rsid w:val="00740ECD"/>
    <w:rsid w:val="00741DBE"/>
    <w:rsid w:val="00743AC9"/>
    <w:rsid w:val="00743E83"/>
    <w:rsid w:val="00744806"/>
    <w:rsid w:val="00746509"/>
    <w:rsid w:val="007469C5"/>
    <w:rsid w:val="00746B4C"/>
    <w:rsid w:val="0074790B"/>
    <w:rsid w:val="00750D85"/>
    <w:rsid w:val="00752FEA"/>
    <w:rsid w:val="0075337D"/>
    <w:rsid w:val="00754B95"/>
    <w:rsid w:val="00756AE4"/>
    <w:rsid w:val="0076076C"/>
    <w:rsid w:val="0076176C"/>
    <w:rsid w:val="00765962"/>
    <w:rsid w:val="007706B8"/>
    <w:rsid w:val="0077101F"/>
    <w:rsid w:val="007714D0"/>
    <w:rsid w:val="00774A93"/>
    <w:rsid w:val="007753A4"/>
    <w:rsid w:val="0077709B"/>
    <w:rsid w:val="00781B50"/>
    <w:rsid w:val="007835DF"/>
    <w:rsid w:val="00787CC4"/>
    <w:rsid w:val="0079144F"/>
    <w:rsid w:val="0079464A"/>
    <w:rsid w:val="007958E2"/>
    <w:rsid w:val="00795C4F"/>
    <w:rsid w:val="007979AF"/>
    <w:rsid w:val="007A2C21"/>
    <w:rsid w:val="007A7F79"/>
    <w:rsid w:val="007B1272"/>
    <w:rsid w:val="007B58EF"/>
    <w:rsid w:val="007C1686"/>
    <w:rsid w:val="007C368F"/>
    <w:rsid w:val="007C4E78"/>
    <w:rsid w:val="007C6A36"/>
    <w:rsid w:val="007C6D81"/>
    <w:rsid w:val="007D3471"/>
    <w:rsid w:val="007D3990"/>
    <w:rsid w:val="007D3E47"/>
    <w:rsid w:val="007E2DD1"/>
    <w:rsid w:val="007E4510"/>
    <w:rsid w:val="007E5703"/>
    <w:rsid w:val="007E5F3F"/>
    <w:rsid w:val="007F0450"/>
    <w:rsid w:val="007F15E2"/>
    <w:rsid w:val="007F26AB"/>
    <w:rsid w:val="007F45D5"/>
    <w:rsid w:val="007F69ED"/>
    <w:rsid w:val="00801458"/>
    <w:rsid w:val="00807231"/>
    <w:rsid w:val="00810CED"/>
    <w:rsid w:val="00812746"/>
    <w:rsid w:val="00812BC0"/>
    <w:rsid w:val="00812F6F"/>
    <w:rsid w:val="00816A9F"/>
    <w:rsid w:val="00820CC5"/>
    <w:rsid w:val="00822299"/>
    <w:rsid w:val="00822D60"/>
    <w:rsid w:val="0082631B"/>
    <w:rsid w:val="0083193B"/>
    <w:rsid w:val="00836312"/>
    <w:rsid w:val="0084059B"/>
    <w:rsid w:val="00842277"/>
    <w:rsid w:val="00844AEB"/>
    <w:rsid w:val="00847241"/>
    <w:rsid w:val="008546B5"/>
    <w:rsid w:val="00856852"/>
    <w:rsid w:val="00857740"/>
    <w:rsid w:val="008608A8"/>
    <w:rsid w:val="00861752"/>
    <w:rsid w:val="00861ACB"/>
    <w:rsid w:val="0086505B"/>
    <w:rsid w:val="008657B4"/>
    <w:rsid w:val="008658AD"/>
    <w:rsid w:val="00865BE9"/>
    <w:rsid w:val="00875044"/>
    <w:rsid w:val="008759DC"/>
    <w:rsid w:val="00876270"/>
    <w:rsid w:val="00881775"/>
    <w:rsid w:val="00890E22"/>
    <w:rsid w:val="00891A5C"/>
    <w:rsid w:val="00892596"/>
    <w:rsid w:val="008944AD"/>
    <w:rsid w:val="008968A1"/>
    <w:rsid w:val="008A06C2"/>
    <w:rsid w:val="008A0CAA"/>
    <w:rsid w:val="008A151D"/>
    <w:rsid w:val="008A2448"/>
    <w:rsid w:val="008A44F8"/>
    <w:rsid w:val="008A6970"/>
    <w:rsid w:val="008A7339"/>
    <w:rsid w:val="008B06B8"/>
    <w:rsid w:val="008B43F0"/>
    <w:rsid w:val="008B6119"/>
    <w:rsid w:val="008C1BF4"/>
    <w:rsid w:val="008C2CB6"/>
    <w:rsid w:val="008C39AA"/>
    <w:rsid w:val="008C4412"/>
    <w:rsid w:val="008C4F0B"/>
    <w:rsid w:val="008C7356"/>
    <w:rsid w:val="008D0DA8"/>
    <w:rsid w:val="008D175B"/>
    <w:rsid w:val="008E5562"/>
    <w:rsid w:val="008F0E37"/>
    <w:rsid w:val="008F1DBB"/>
    <w:rsid w:val="008F45A3"/>
    <w:rsid w:val="008F4679"/>
    <w:rsid w:val="008F4D7E"/>
    <w:rsid w:val="008F7654"/>
    <w:rsid w:val="008F7CAF"/>
    <w:rsid w:val="00904F5C"/>
    <w:rsid w:val="00906E8B"/>
    <w:rsid w:val="0091086C"/>
    <w:rsid w:val="009120BE"/>
    <w:rsid w:val="00913830"/>
    <w:rsid w:val="009147D8"/>
    <w:rsid w:val="00915FFA"/>
    <w:rsid w:val="00916441"/>
    <w:rsid w:val="009173C7"/>
    <w:rsid w:val="00920200"/>
    <w:rsid w:val="00922786"/>
    <w:rsid w:val="00922BDE"/>
    <w:rsid w:val="00923276"/>
    <w:rsid w:val="009239EE"/>
    <w:rsid w:val="00924230"/>
    <w:rsid w:val="0092684C"/>
    <w:rsid w:val="00931838"/>
    <w:rsid w:val="0093215B"/>
    <w:rsid w:val="009327CA"/>
    <w:rsid w:val="00933762"/>
    <w:rsid w:val="0093504E"/>
    <w:rsid w:val="00935689"/>
    <w:rsid w:val="009366B2"/>
    <w:rsid w:val="009372A8"/>
    <w:rsid w:val="009379EA"/>
    <w:rsid w:val="00941773"/>
    <w:rsid w:val="00952B9D"/>
    <w:rsid w:val="00954F37"/>
    <w:rsid w:val="00957767"/>
    <w:rsid w:val="0096160C"/>
    <w:rsid w:val="00962E85"/>
    <w:rsid w:val="00963A91"/>
    <w:rsid w:val="00963C86"/>
    <w:rsid w:val="009645A3"/>
    <w:rsid w:val="00965540"/>
    <w:rsid w:val="00965999"/>
    <w:rsid w:val="0096794F"/>
    <w:rsid w:val="00967E4F"/>
    <w:rsid w:val="0097207B"/>
    <w:rsid w:val="009738EA"/>
    <w:rsid w:val="00973F65"/>
    <w:rsid w:val="009759D9"/>
    <w:rsid w:val="00981CD7"/>
    <w:rsid w:val="00983EAC"/>
    <w:rsid w:val="009860B2"/>
    <w:rsid w:val="00990ACB"/>
    <w:rsid w:val="00990C2D"/>
    <w:rsid w:val="00990FF1"/>
    <w:rsid w:val="00991BB7"/>
    <w:rsid w:val="00992C5E"/>
    <w:rsid w:val="00994D3B"/>
    <w:rsid w:val="00995D80"/>
    <w:rsid w:val="009A0251"/>
    <w:rsid w:val="009A6F68"/>
    <w:rsid w:val="009B649C"/>
    <w:rsid w:val="009B6978"/>
    <w:rsid w:val="009C0498"/>
    <w:rsid w:val="009C16F3"/>
    <w:rsid w:val="009C4C7C"/>
    <w:rsid w:val="009C5972"/>
    <w:rsid w:val="009C70AE"/>
    <w:rsid w:val="009C74E0"/>
    <w:rsid w:val="009C7E33"/>
    <w:rsid w:val="009D7840"/>
    <w:rsid w:val="009D78C5"/>
    <w:rsid w:val="009E1F57"/>
    <w:rsid w:val="009E36C5"/>
    <w:rsid w:val="009E38AF"/>
    <w:rsid w:val="009E4A62"/>
    <w:rsid w:val="00A02EDD"/>
    <w:rsid w:val="00A04BE7"/>
    <w:rsid w:val="00A069F3"/>
    <w:rsid w:val="00A20482"/>
    <w:rsid w:val="00A20E5D"/>
    <w:rsid w:val="00A22E87"/>
    <w:rsid w:val="00A25025"/>
    <w:rsid w:val="00A2549E"/>
    <w:rsid w:val="00A25FBA"/>
    <w:rsid w:val="00A3165A"/>
    <w:rsid w:val="00A32448"/>
    <w:rsid w:val="00A3306E"/>
    <w:rsid w:val="00A33A6B"/>
    <w:rsid w:val="00A33F4E"/>
    <w:rsid w:val="00A36430"/>
    <w:rsid w:val="00A4060F"/>
    <w:rsid w:val="00A410A6"/>
    <w:rsid w:val="00A41732"/>
    <w:rsid w:val="00A426DD"/>
    <w:rsid w:val="00A42B17"/>
    <w:rsid w:val="00A4408C"/>
    <w:rsid w:val="00A564EC"/>
    <w:rsid w:val="00A60188"/>
    <w:rsid w:val="00A60332"/>
    <w:rsid w:val="00A61D43"/>
    <w:rsid w:val="00A62B6E"/>
    <w:rsid w:val="00A65C16"/>
    <w:rsid w:val="00A6734B"/>
    <w:rsid w:val="00A67379"/>
    <w:rsid w:val="00A67FF8"/>
    <w:rsid w:val="00A740C8"/>
    <w:rsid w:val="00A749A9"/>
    <w:rsid w:val="00A7693E"/>
    <w:rsid w:val="00A84667"/>
    <w:rsid w:val="00A86A60"/>
    <w:rsid w:val="00A87FB8"/>
    <w:rsid w:val="00A94F82"/>
    <w:rsid w:val="00A963CA"/>
    <w:rsid w:val="00A9641E"/>
    <w:rsid w:val="00A97195"/>
    <w:rsid w:val="00A97DDB"/>
    <w:rsid w:val="00AA199C"/>
    <w:rsid w:val="00AA2569"/>
    <w:rsid w:val="00AB02A7"/>
    <w:rsid w:val="00AB2050"/>
    <w:rsid w:val="00AB2426"/>
    <w:rsid w:val="00AB5F11"/>
    <w:rsid w:val="00AC1735"/>
    <w:rsid w:val="00AC1E3D"/>
    <w:rsid w:val="00AC716E"/>
    <w:rsid w:val="00AD26FB"/>
    <w:rsid w:val="00AD31D0"/>
    <w:rsid w:val="00AD3830"/>
    <w:rsid w:val="00AD41BC"/>
    <w:rsid w:val="00AD6D30"/>
    <w:rsid w:val="00AD78B1"/>
    <w:rsid w:val="00AE02FC"/>
    <w:rsid w:val="00AE4A08"/>
    <w:rsid w:val="00AF6774"/>
    <w:rsid w:val="00AF7FC0"/>
    <w:rsid w:val="00B02A4E"/>
    <w:rsid w:val="00B04C9C"/>
    <w:rsid w:val="00B061A8"/>
    <w:rsid w:val="00B127C4"/>
    <w:rsid w:val="00B12DF1"/>
    <w:rsid w:val="00B15EED"/>
    <w:rsid w:val="00B203AE"/>
    <w:rsid w:val="00B267B0"/>
    <w:rsid w:val="00B30744"/>
    <w:rsid w:val="00B331F5"/>
    <w:rsid w:val="00B33F36"/>
    <w:rsid w:val="00B35171"/>
    <w:rsid w:val="00B352D0"/>
    <w:rsid w:val="00B35EC1"/>
    <w:rsid w:val="00B4319C"/>
    <w:rsid w:val="00B5022F"/>
    <w:rsid w:val="00B52591"/>
    <w:rsid w:val="00B55E30"/>
    <w:rsid w:val="00B568C6"/>
    <w:rsid w:val="00B5769C"/>
    <w:rsid w:val="00B61C79"/>
    <w:rsid w:val="00B64674"/>
    <w:rsid w:val="00B64BC5"/>
    <w:rsid w:val="00B6556E"/>
    <w:rsid w:val="00B65B05"/>
    <w:rsid w:val="00B72155"/>
    <w:rsid w:val="00B73948"/>
    <w:rsid w:val="00B7405B"/>
    <w:rsid w:val="00B7520F"/>
    <w:rsid w:val="00B76480"/>
    <w:rsid w:val="00B810FB"/>
    <w:rsid w:val="00B8183B"/>
    <w:rsid w:val="00B83B29"/>
    <w:rsid w:val="00B84AC7"/>
    <w:rsid w:val="00B855A1"/>
    <w:rsid w:val="00B91A11"/>
    <w:rsid w:val="00B929DC"/>
    <w:rsid w:val="00B92DCE"/>
    <w:rsid w:val="00BA062E"/>
    <w:rsid w:val="00BA25DA"/>
    <w:rsid w:val="00BA465F"/>
    <w:rsid w:val="00BB418A"/>
    <w:rsid w:val="00BB64C4"/>
    <w:rsid w:val="00BB6EC0"/>
    <w:rsid w:val="00BC288F"/>
    <w:rsid w:val="00BC56C1"/>
    <w:rsid w:val="00BC6897"/>
    <w:rsid w:val="00BC7218"/>
    <w:rsid w:val="00BD4454"/>
    <w:rsid w:val="00BD70B8"/>
    <w:rsid w:val="00BD7318"/>
    <w:rsid w:val="00BD7809"/>
    <w:rsid w:val="00BD7F3B"/>
    <w:rsid w:val="00BD7FF1"/>
    <w:rsid w:val="00BE0BC3"/>
    <w:rsid w:val="00BE1071"/>
    <w:rsid w:val="00BE2A99"/>
    <w:rsid w:val="00BE30B5"/>
    <w:rsid w:val="00BE3A6D"/>
    <w:rsid w:val="00BE573C"/>
    <w:rsid w:val="00BE7AA9"/>
    <w:rsid w:val="00BF021C"/>
    <w:rsid w:val="00BF2087"/>
    <w:rsid w:val="00BF2F80"/>
    <w:rsid w:val="00BF2F87"/>
    <w:rsid w:val="00BF6C33"/>
    <w:rsid w:val="00C00D88"/>
    <w:rsid w:val="00C03442"/>
    <w:rsid w:val="00C03AC7"/>
    <w:rsid w:val="00C05699"/>
    <w:rsid w:val="00C06DA0"/>
    <w:rsid w:val="00C07007"/>
    <w:rsid w:val="00C12406"/>
    <w:rsid w:val="00C14250"/>
    <w:rsid w:val="00C142B3"/>
    <w:rsid w:val="00C1436A"/>
    <w:rsid w:val="00C17AF1"/>
    <w:rsid w:val="00C17CE3"/>
    <w:rsid w:val="00C211B5"/>
    <w:rsid w:val="00C21FE2"/>
    <w:rsid w:val="00C2358E"/>
    <w:rsid w:val="00C249E1"/>
    <w:rsid w:val="00C25E56"/>
    <w:rsid w:val="00C26643"/>
    <w:rsid w:val="00C33F60"/>
    <w:rsid w:val="00C3625E"/>
    <w:rsid w:val="00C37432"/>
    <w:rsid w:val="00C378E3"/>
    <w:rsid w:val="00C42203"/>
    <w:rsid w:val="00C43A98"/>
    <w:rsid w:val="00C45E6D"/>
    <w:rsid w:val="00C466D7"/>
    <w:rsid w:val="00C47EB6"/>
    <w:rsid w:val="00C52E1F"/>
    <w:rsid w:val="00C565B3"/>
    <w:rsid w:val="00C56A04"/>
    <w:rsid w:val="00C57EC3"/>
    <w:rsid w:val="00C63288"/>
    <w:rsid w:val="00C63438"/>
    <w:rsid w:val="00C70DE6"/>
    <w:rsid w:val="00C72F41"/>
    <w:rsid w:val="00C775B5"/>
    <w:rsid w:val="00C82EB7"/>
    <w:rsid w:val="00C83EEC"/>
    <w:rsid w:val="00C851FF"/>
    <w:rsid w:val="00C8635F"/>
    <w:rsid w:val="00C904F9"/>
    <w:rsid w:val="00C91E61"/>
    <w:rsid w:val="00C91FC0"/>
    <w:rsid w:val="00C94764"/>
    <w:rsid w:val="00C94A28"/>
    <w:rsid w:val="00C95EDB"/>
    <w:rsid w:val="00C97465"/>
    <w:rsid w:val="00CA48D6"/>
    <w:rsid w:val="00CA4FF9"/>
    <w:rsid w:val="00CA60C1"/>
    <w:rsid w:val="00CA6D46"/>
    <w:rsid w:val="00CA6EB4"/>
    <w:rsid w:val="00CA79C5"/>
    <w:rsid w:val="00CA7CEC"/>
    <w:rsid w:val="00CC1489"/>
    <w:rsid w:val="00CD3D6B"/>
    <w:rsid w:val="00CD4E73"/>
    <w:rsid w:val="00CE0598"/>
    <w:rsid w:val="00CE3643"/>
    <w:rsid w:val="00CE5402"/>
    <w:rsid w:val="00CE5DF3"/>
    <w:rsid w:val="00CE7562"/>
    <w:rsid w:val="00CF02D7"/>
    <w:rsid w:val="00CF2B60"/>
    <w:rsid w:val="00CF367E"/>
    <w:rsid w:val="00CF41B8"/>
    <w:rsid w:val="00CF4A05"/>
    <w:rsid w:val="00D02D02"/>
    <w:rsid w:val="00D15254"/>
    <w:rsid w:val="00D24E8A"/>
    <w:rsid w:val="00D25C90"/>
    <w:rsid w:val="00D25D37"/>
    <w:rsid w:val="00D33364"/>
    <w:rsid w:val="00D3473A"/>
    <w:rsid w:val="00D40168"/>
    <w:rsid w:val="00D44693"/>
    <w:rsid w:val="00D457BD"/>
    <w:rsid w:val="00D46F2F"/>
    <w:rsid w:val="00D52EA6"/>
    <w:rsid w:val="00D52F50"/>
    <w:rsid w:val="00D54A68"/>
    <w:rsid w:val="00D55434"/>
    <w:rsid w:val="00D6054A"/>
    <w:rsid w:val="00D705BE"/>
    <w:rsid w:val="00D70793"/>
    <w:rsid w:val="00D72FA4"/>
    <w:rsid w:val="00D73D50"/>
    <w:rsid w:val="00D770C0"/>
    <w:rsid w:val="00D77DEA"/>
    <w:rsid w:val="00D9099E"/>
    <w:rsid w:val="00D911D1"/>
    <w:rsid w:val="00D91604"/>
    <w:rsid w:val="00D93899"/>
    <w:rsid w:val="00D93C5D"/>
    <w:rsid w:val="00D941F1"/>
    <w:rsid w:val="00D9470C"/>
    <w:rsid w:val="00D94FE7"/>
    <w:rsid w:val="00D96F04"/>
    <w:rsid w:val="00DA2147"/>
    <w:rsid w:val="00DA38B6"/>
    <w:rsid w:val="00DA5C94"/>
    <w:rsid w:val="00DA6EB1"/>
    <w:rsid w:val="00DB4C88"/>
    <w:rsid w:val="00DC3609"/>
    <w:rsid w:val="00DC6007"/>
    <w:rsid w:val="00DC7A52"/>
    <w:rsid w:val="00DD1F9B"/>
    <w:rsid w:val="00DD3FBB"/>
    <w:rsid w:val="00DD4ADB"/>
    <w:rsid w:val="00DD592C"/>
    <w:rsid w:val="00DD5BE0"/>
    <w:rsid w:val="00DD5DD2"/>
    <w:rsid w:val="00DE51E1"/>
    <w:rsid w:val="00DF122B"/>
    <w:rsid w:val="00DF227A"/>
    <w:rsid w:val="00DF37D2"/>
    <w:rsid w:val="00DF42D8"/>
    <w:rsid w:val="00DF5B7E"/>
    <w:rsid w:val="00DF62B3"/>
    <w:rsid w:val="00E00415"/>
    <w:rsid w:val="00E02DEB"/>
    <w:rsid w:val="00E05FD6"/>
    <w:rsid w:val="00E116B1"/>
    <w:rsid w:val="00E12C6B"/>
    <w:rsid w:val="00E13179"/>
    <w:rsid w:val="00E1461C"/>
    <w:rsid w:val="00E151C3"/>
    <w:rsid w:val="00E155A8"/>
    <w:rsid w:val="00E225FD"/>
    <w:rsid w:val="00E23C8A"/>
    <w:rsid w:val="00E26838"/>
    <w:rsid w:val="00E30FB2"/>
    <w:rsid w:val="00E312F6"/>
    <w:rsid w:val="00E32295"/>
    <w:rsid w:val="00E32570"/>
    <w:rsid w:val="00E3456B"/>
    <w:rsid w:val="00E35550"/>
    <w:rsid w:val="00E421DE"/>
    <w:rsid w:val="00E42CCB"/>
    <w:rsid w:val="00E51902"/>
    <w:rsid w:val="00E51B2F"/>
    <w:rsid w:val="00E53C7F"/>
    <w:rsid w:val="00E5631E"/>
    <w:rsid w:val="00E57086"/>
    <w:rsid w:val="00E62B34"/>
    <w:rsid w:val="00E649CB"/>
    <w:rsid w:val="00E65809"/>
    <w:rsid w:val="00E65905"/>
    <w:rsid w:val="00E6710D"/>
    <w:rsid w:val="00E70DD3"/>
    <w:rsid w:val="00E710F7"/>
    <w:rsid w:val="00E73EDF"/>
    <w:rsid w:val="00E75451"/>
    <w:rsid w:val="00E76DF5"/>
    <w:rsid w:val="00E77275"/>
    <w:rsid w:val="00E873CF"/>
    <w:rsid w:val="00E87F98"/>
    <w:rsid w:val="00E9025F"/>
    <w:rsid w:val="00E9131B"/>
    <w:rsid w:val="00E94643"/>
    <w:rsid w:val="00E94FC1"/>
    <w:rsid w:val="00E96B7A"/>
    <w:rsid w:val="00EA1DE9"/>
    <w:rsid w:val="00EA1E05"/>
    <w:rsid w:val="00EA2962"/>
    <w:rsid w:val="00EA4556"/>
    <w:rsid w:val="00EB2165"/>
    <w:rsid w:val="00EB28A3"/>
    <w:rsid w:val="00EB5FBE"/>
    <w:rsid w:val="00EB7FB5"/>
    <w:rsid w:val="00EC005D"/>
    <w:rsid w:val="00EC00AF"/>
    <w:rsid w:val="00EC1085"/>
    <w:rsid w:val="00EC19B9"/>
    <w:rsid w:val="00EC4D6D"/>
    <w:rsid w:val="00EC5948"/>
    <w:rsid w:val="00ED0992"/>
    <w:rsid w:val="00ED3C9C"/>
    <w:rsid w:val="00ED4102"/>
    <w:rsid w:val="00ED46F8"/>
    <w:rsid w:val="00ED5C63"/>
    <w:rsid w:val="00ED64EF"/>
    <w:rsid w:val="00EE1881"/>
    <w:rsid w:val="00EE3D64"/>
    <w:rsid w:val="00EE6C68"/>
    <w:rsid w:val="00EF4669"/>
    <w:rsid w:val="00EF4ED5"/>
    <w:rsid w:val="00EF5946"/>
    <w:rsid w:val="00F0220F"/>
    <w:rsid w:val="00F056FD"/>
    <w:rsid w:val="00F12110"/>
    <w:rsid w:val="00F2010D"/>
    <w:rsid w:val="00F23765"/>
    <w:rsid w:val="00F267A3"/>
    <w:rsid w:val="00F316A4"/>
    <w:rsid w:val="00F3273A"/>
    <w:rsid w:val="00F36974"/>
    <w:rsid w:val="00F43375"/>
    <w:rsid w:val="00F43F32"/>
    <w:rsid w:val="00F4525C"/>
    <w:rsid w:val="00F46CFE"/>
    <w:rsid w:val="00F520A4"/>
    <w:rsid w:val="00F523B5"/>
    <w:rsid w:val="00F54E11"/>
    <w:rsid w:val="00F56089"/>
    <w:rsid w:val="00F620D9"/>
    <w:rsid w:val="00F654A0"/>
    <w:rsid w:val="00F67060"/>
    <w:rsid w:val="00F73270"/>
    <w:rsid w:val="00F75674"/>
    <w:rsid w:val="00F80401"/>
    <w:rsid w:val="00F900C5"/>
    <w:rsid w:val="00F91086"/>
    <w:rsid w:val="00F92407"/>
    <w:rsid w:val="00F931A0"/>
    <w:rsid w:val="00F96342"/>
    <w:rsid w:val="00FA0D0A"/>
    <w:rsid w:val="00FA5092"/>
    <w:rsid w:val="00FA6E3B"/>
    <w:rsid w:val="00FB39C4"/>
    <w:rsid w:val="00FB4237"/>
    <w:rsid w:val="00FC1373"/>
    <w:rsid w:val="00FC140D"/>
    <w:rsid w:val="00FC37CE"/>
    <w:rsid w:val="00FD0249"/>
    <w:rsid w:val="00FD1A2C"/>
    <w:rsid w:val="00FD39D9"/>
    <w:rsid w:val="00FD59A5"/>
    <w:rsid w:val="00FD70E1"/>
    <w:rsid w:val="00FD7F9D"/>
    <w:rsid w:val="00FE5426"/>
    <w:rsid w:val="00FF2576"/>
    <w:rsid w:val="00FF2FDB"/>
    <w:rsid w:val="00FF34F8"/>
    <w:rsid w:val="00FF6803"/>
    <w:rsid w:val="00FF6B5F"/>
    <w:rsid w:val="00FF77E4"/>
  </w:rsids>
  <m:mathPr>
    <m:mathFont m:val="Times New Roman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/>
    <w:lsdException w:name="List 2" w:semiHidden="1" w:unhideWhenUsed="1"/>
    <w:lsdException w:name="List 3" w:semiHidden="1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C6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Arial" w:hAnsi="Arial" w:cs="Arial"/>
      <w:sz w:val="28"/>
      <w:szCs w:val="28"/>
      <w:rtl w:val="0"/>
      <w:cs w:val="0"/>
      <w:lang w:val="uk-UA" w:eastAsia="uk-U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Return">
    <w:name w:val="envelope return"/>
    <w:basedOn w:val="Normal"/>
    <w:uiPriority w:val="99"/>
    <w:rsid w:val="008F7654"/>
    <w:pPr>
      <w:jc w:val="left"/>
    </w:pPr>
  </w:style>
  <w:style w:type="paragraph" w:styleId="EnvelopeAddress">
    <w:name w:val="envelope address"/>
    <w:basedOn w:val="Normal"/>
    <w:uiPriority w:val="99"/>
    <w:rsid w:val="009327CA"/>
    <w:pPr>
      <w:framePr w:w="7920" w:h="1980" w:hRule="exact" w:hSpace="180" w:vSpace="0" w:hAnchor="page" w:xAlign="center" w:yAlign="bottom"/>
      <w:ind w:left="2880"/>
      <w:jc w:val="left"/>
    </w:pPr>
    <w:rPr>
      <w:b/>
      <w:bCs/>
    </w:rPr>
  </w:style>
  <w:style w:type="table" w:styleId="TableGrid">
    <w:name w:val="Table Grid"/>
    <w:basedOn w:val="TableNormal"/>
    <w:uiPriority w:val="99"/>
    <w:rsid w:val="00174C68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rsid w:val="00242317"/>
    <w:pPr>
      <w:jc w:val="left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uk-UA" w:eastAsia="uk-UA"/>
    </w:rPr>
  </w:style>
  <w:style w:type="character" w:styleId="PageNumber">
    <w:name w:val="page number"/>
    <w:basedOn w:val="DefaultParagraphFont"/>
    <w:uiPriority w:val="99"/>
    <w:rsid w:val="00967E4F"/>
    <w:rPr>
      <w:rFonts w:cs="Times New Roman"/>
      <w:rtl w:val="0"/>
      <w:cs w:val="0"/>
    </w:rPr>
  </w:style>
  <w:style w:type="paragraph" w:styleId="Header">
    <w:name w:val="header"/>
    <w:basedOn w:val="Normal"/>
    <w:link w:val="a0"/>
    <w:uiPriority w:val="99"/>
    <w:rsid w:val="00967E4F"/>
    <w:pPr>
      <w:tabs>
        <w:tab w:val="center" w:pos="4677"/>
        <w:tab w:val="right" w:pos="9355"/>
      </w:tabs>
      <w:jc w:val="left"/>
    </w:pPr>
  </w:style>
  <w:style w:type="character" w:customStyle="1" w:styleId="a0">
    <w:name w:val="Верхний колонтитул Знак"/>
    <w:basedOn w:val="DefaultParagraphFont"/>
    <w:link w:val="Header"/>
    <w:uiPriority w:val="99"/>
    <w:semiHidden/>
    <w:locked/>
    <w:rPr>
      <w:rFonts w:ascii="Arial" w:hAnsi="Arial" w:cs="Arial"/>
      <w:sz w:val="28"/>
      <w:szCs w:val="28"/>
      <w:rtl w:val="0"/>
      <w:cs w:val="0"/>
      <w:lang w:val="uk-UA" w:eastAsia="uk-UA"/>
    </w:rPr>
  </w:style>
  <w:style w:type="paragraph" w:styleId="Footer">
    <w:name w:val="footer"/>
    <w:basedOn w:val="Normal"/>
    <w:link w:val="a1"/>
    <w:uiPriority w:val="99"/>
    <w:rsid w:val="00967E4F"/>
    <w:pPr>
      <w:tabs>
        <w:tab w:val="center" w:pos="4677"/>
        <w:tab w:val="right" w:pos="9355"/>
      </w:tabs>
      <w:jc w:val="left"/>
    </w:pPr>
  </w:style>
  <w:style w:type="character" w:customStyle="1" w:styleId="a1">
    <w:name w:val="Нижний колонтитул Знак"/>
    <w:basedOn w:val="DefaultParagraphFont"/>
    <w:link w:val="Footer"/>
    <w:uiPriority w:val="99"/>
    <w:semiHidden/>
    <w:locked/>
    <w:rPr>
      <w:rFonts w:ascii="Arial" w:hAnsi="Arial" w:cs="Arial"/>
      <w:sz w:val="28"/>
      <w:szCs w:val="28"/>
      <w:rtl w:val="0"/>
      <w:cs w:val="0"/>
      <w:lang w:val="uk-UA" w:eastAsia="uk-UA"/>
    </w:rPr>
  </w:style>
  <w:style w:type="paragraph" w:styleId="HTMLPreformatted">
    <w:name w:val="HTML Preformatted"/>
    <w:basedOn w:val="Normal"/>
    <w:link w:val="HTML"/>
    <w:uiPriority w:val="99"/>
    <w:rsid w:val="001E2B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rtl w:val="0"/>
      <w:cs w:val="0"/>
      <w:lang w:val="uk-UA" w:eastAsia="uk-UA"/>
    </w:rPr>
  </w:style>
  <w:style w:type="paragraph" w:customStyle="1" w:styleId="StyleOstRed">
    <w:name w:val="StyleOstRed"/>
    <w:basedOn w:val="Normal"/>
    <w:uiPriority w:val="99"/>
    <w:rsid w:val="003948E0"/>
    <w:pPr>
      <w:overflowPunct w:val="0"/>
      <w:autoSpaceDE w:val="0"/>
      <w:autoSpaceDN w:val="0"/>
      <w:adjustRightInd w:val="0"/>
      <w:spacing w:after="120"/>
      <w:ind w:firstLine="720"/>
      <w:jc w:val="both"/>
      <w:textAlignment w:val="baseline"/>
    </w:pPr>
    <w:rPr>
      <w:lang w:eastAsia="ru-RU"/>
    </w:rPr>
  </w:style>
  <w:style w:type="character" w:customStyle="1" w:styleId="rvts9">
    <w:name w:val="rvts9"/>
    <w:basedOn w:val="DefaultParagraphFont"/>
    <w:uiPriority w:val="99"/>
    <w:rsid w:val="00C05699"/>
    <w:rPr>
      <w:rFonts w:cs="Times New Roman"/>
      <w:rtl w:val="0"/>
      <w:cs w:val="0"/>
    </w:rPr>
  </w:style>
  <w:style w:type="paragraph" w:customStyle="1" w:styleId="rvps2">
    <w:name w:val="rvps2"/>
    <w:basedOn w:val="Normal"/>
    <w:uiPriority w:val="99"/>
    <w:rsid w:val="00C05699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Pages>9</Pages>
  <Words>2262</Words>
  <Characters>12894</Characters>
  <Application>Microsoft Office Word</Application>
  <DocSecurity>0</DocSecurity>
  <Lines>0</Lines>
  <Paragraphs>0</Paragraphs>
  <ScaleCrop>false</ScaleCrop>
  <Company>Верховна Рада України</Company>
  <LinksUpToDate>false</LinksUpToDate>
  <CharactersWithSpaces>15126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 змін</dc:title>
  <dc:creator>Deputat</dc:creator>
  <cp:lastModifiedBy>AVB</cp:lastModifiedBy>
  <cp:revision>6</cp:revision>
  <cp:lastPrinted>2010-11-17T14:34:00Z</cp:lastPrinted>
  <dcterms:created xsi:type="dcterms:W3CDTF">2019-10-10T15:17:00Z</dcterms:created>
  <dcterms:modified xsi:type="dcterms:W3CDTF">2019-10-11T15:14:00Z</dcterms:modified>
</cp:coreProperties>
</file>