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25B" w:rsidRPr="0061465D" w:rsidRDefault="00E2125B" w:rsidP="00E2125B">
      <w:pPr>
        <w:autoSpaceDE w:val="0"/>
        <w:autoSpaceDN w:val="0"/>
        <w:spacing w:after="0" w:line="240" w:lineRule="auto"/>
        <w:jc w:val="center"/>
        <w:rPr>
          <w:b/>
          <w:bCs/>
          <w:szCs w:val="28"/>
          <w:lang w:val="uk-UA" w:eastAsia="ru-RU"/>
        </w:rPr>
      </w:pPr>
      <w:r w:rsidRPr="0061465D">
        <w:rPr>
          <w:b/>
          <w:bCs/>
          <w:szCs w:val="28"/>
          <w:lang w:val="uk-UA" w:eastAsia="ru-RU"/>
        </w:rPr>
        <w:t>ПОЯСНЮВАЛЬНА ЗАПИСКА</w:t>
      </w:r>
    </w:p>
    <w:p w:rsidR="00D1183D" w:rsidRPr="00D1183D" w:rsidRDefault="00E2125B" w:rsidP="00D1183D">
      <w:pPr>
        <w:autoSpaceDE w:val="0"/>
        <w:autoSpaceDN w:val="0"/>
        <w:spacing w:after="0" w:line="240" w:lineRule="auto"/>
        <w:jc w:val="center"/>
        <w:rPr>
          <w:b/>
          <w:bCs/>
          <w:szCs w:val="28"/>
          <w:lang w:val="uk-UA" w:eastAsia="ru-RU"/>
        </w:rPr>
      </w:pPr>
      <w:r w:rsidRPr="0061465D">
        <w:rPr>
          <w:b/>
          <w:bCs/>
          <w:szCs w:val="28"/>
          <w:lang w:val="uk-UA" w:eastAsia="ru-RU"/>
        </w:rPr>
        <w:t>до проекту Закону Украї</w:t>
      </w:r>
      <w:r w:rsidR="00103774">
        <w:rPr>
          <w:b/>
          <w:bCs/>
          <w:szCs w:val="28"/>
          <w:lang w:val="uk-UA" w:eastAsia="ru-RU"/>
        </w:rPr>
        <w:t>ни про внесення змін</w:t>
      </w:r>
      <w:r w:rsidRPr="0061465D">
        <w:rPr>
          <w:b/>
          <w:bCs/>
          <w:szCs w:val="28"/>
          <w:lang w:val="uk-UA" w:eastAsia="ru-RU"/>
        </w:rPr>
        <w:t xml:space="preserve"> до Регламенту Верховної Ради України </w:t>
      </w:r>
      <w:r w:rsidR="00D1183D">
        <w:rPr>
          <w:b/>
          <w:bCs/>
          <w:szCs w:val="28"/>
          <w:lang w:val="uk-UA" w:eastAsia="ru-RU"/>
        </w:rPr>
        <w:t xml:space="preserve">щодо </w:t>
      </w:r>
      <w:r w:rsidR="00D1183D" w:rsidRPr="00D1183D">
        <w:rPr>
          <w:b/>
          <w:bCs/>
          <w:szCs w:val="28"/>
          <w:lang w:val="uk-UA" w:eastAsia="ru-RU"/>
        </w:rPr>
        <w:t>оприлюднення персонального складу коаліції депутатських фракцій у Верховній Раді на офіційному веб-сайті Верховної Ради України</w:t>
      </w:r>
    </w:p>
    <w:p w:rsidR="00E2125B" w:rsidRPr="0061465D" w:rsidRDefault="00D1183D" w:rsidP="00D1183D">
      <w:pPr>
        <w:autoSpaceDE w:val="0"/>
        <w:autoSpaceDN w:val="0"/>
        <w:spacing w:after="0" w:line="240" w:lineRule="auto"/>
        <w:jc w:val="center"/>
        <w:rPr>
          <w:b/>
          <w:bCs/>
          <w:szCs w:val="28"/>
          <w:lang w:val="uk-UA" w:eastAsia="ru-RU"/>
        </w:rPr>
      </w:pPr>
      <w:r w:rsidRPr="00D1183D">
        <w:rPr>
          <w:b/>
          <w:bCs/>
          <w:szCs w:val="28"/>
          <w:lang w:val="uk-UA" w:eastAsia="ru-RU"/>
        </w:rPr>
        <w:tab/>
      </w:r>
    </w:p>
    <w:p w:rsidR="00E2125B" w:rsidRPr="0061465D" w:rsidRDefault="00E2125B" w:rsidP="00E2125B">
      <w:pPr>
        <w:autoSpaceDE w:val="0"/>
        <w:autoSpaceDN w:val="0"/>
        <w:spacing w:after="0" w:line="240" w:lineRule="auto"/>
        <w:jc w:val="both"/>
        <w:rPr>
          <w:b/>
          <w:bCs/>
          <w:szCs w:val="28"/>
          <w:lang w:val="uk-UA" w:eastAsia="ru-RU"/>
        </w:rPr>
      </w:pPr>
    </w:p>
    <w:p w:rsidR="00E2125B" w:rsidRPr="0061465D" w:rsidRDefault="00E2125B" w:rsidP="00E2125B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b/>
          <w:bCs/>
          <w:color w:val="000000"/>
          <w:szCs w:val="28"/>
          <w:lang w:val="uk-UA" w:eastAsia="ru-RU"/>
        </w:rPr>
      </w:pPr>
      <w:r w:rsidRPr="0061465D">
        <w:rPr>
          <w:b/>
          <w:bCs/>
          <w:color w:val="000000"/>
          <w:szCs w:val="28"/>
          <w:lang w:val="uk-UA" w:eastAsia="ru-RU"/>
        </w:rPr>
        <w:t>Обґрунтування необхідності прийняття законопроекту</w:t>
      </w:r>
    </w:p>
    <w:p w:rsidR="0061465D" w:rsidRPr="0061465D" w:rsidRDefault="0061465D" w:rsidP="0061465D">
      <w:pPr>
        <w:widowControl w:val="0"/>
        <w:autoSpaceDE w:val="0"/>
        <w:autoSpaceDN w:val="0"/>
        <w:spacing w:after="0" w:line="240" w:lineRule="auto"/>
        <w:jc w:val="both"/>
        <w:rPr>
          <w:b/>
          <w:bCs/>
          <w:color w:val="000000"/>
          <w:szCs w:val="28"/>
          <w:lang w:val="uk-UA" w:eastAsia="ru-RU"/>
        </w:rPr>
      </w:pPr>
    </w:p>
    <w:p w:rsidR="0061465D" w:rsidRDefault="0061465D" w:rsidP="0061465D">
      <w:pPr>
        <w:widowControl w:val="0"/>
        <w:autoSpaceDE w:val="0"/>
        <w:autoSpaceDN w:val="0"/>
        <w:spacing w:after="0" w:line="240" w:lineRule="auto"/>
        <w:jc w:val="both"/>
        <w:rPr>
          <w:bCs/>
          <w:color w:val="000000"/>
          <w:szCs w:val="28"/>
          <w:lang w:val="uk-UA" w:eastAsia="ru-RU"/>
        </w:rPr>
      </w:pPr>
      <w:r>
        <w:rPr>
          <w:bCs/>
          <w:color w:val="000000"/>
          <w:szCs w:val="28"/>
          <w:lang w:val="uk-UA" w:eastAsia="ru-RU"/>
        </w:rPr>
        <w:t xml:space="preserve">      </w:t>
      </w:r>
      <w:r w:rsidRPr="0061465D">
        <w:rPr>
          <w:bCs/>
          <w:color w:val="000000"/>
          <w:szCs w:val="28"/>
          <w:lang w:val="uk-UA" w:eastAsia="ru-RU"/>
        </w:rPr>
        <w:t>Сьогодні правовий статус коаліції визначається лише  Конституцією України і поняття «коаліція» взагалі не передбачено у Регламенті.</w:t>
      </w:r>
    </w:p>
    <w:p w:rsidR="0061465D" w:rsidRPr="0061465D" w:rsidRDefault="0061465D" w:rsidP="0061465D">
      <w:pPr>
        <w:widowControl w:val="0"/>
        <w:autoSpaceDE w:val="0"/>
        <w:autoSpaceDN w:val="0"/>
        <w:spacing w:after="0" w:line="240" w:lineRule="auto"/>
        <w:jc w:val="both"/>
        <w:rPr>
          <w:bCs/>
          <w:color w:val="000000"/>
          <w:szCs w:val="28"/>
          <w:lang w:val="uk-UA" w:eastAsia="ru-RU"/>
        </w:rPr>
      </w:pPr>
      <w:r>
        <w:rPr>
          <w:bCs/>
          <w:color w:val="000000"/>
          <w:szCs w:val="28"/>
          <w:lang w:val="uk-UA" w:eastAsia="ru-RU"/>
        </w:rPr>
        <w:t xml:space="preserve">      Згідно статті 83 Конституції України у</w:t>
      </w:r>
      <w:r w:rsidRPr="0061465D">
        <w:rPr>
          <w:bCs/>
          <w:color w:val="000000"/>
          <w:szCs w:val="28"/>
          <w:lang w:val="uk-UA" w:eastAsia="ru-RU"/>
        </w:rPr>
        <w:t xml:space="preserve"> Верховній Раді України за результатами виборів і на основі узгодження політичних позицій формується коаліція депутатських фракцій, до складу якої входить більшість народних депутатів України від конституційного складу Верховної Ради України.</w:t>
      </w:r>
    </w:p>
    <w:p w:rsidR="00B73FC9" w:rsidRDefault="0061465D" w:rsidP="00B73FC9">
      <w:pPr>
        <w:widowControl w:val="0"/>
        <w:autoSpaceDE w:val="0"/>
        <w:autoSpaceDN w:val="0"/>
        <w:spacing w:after="0" w:line="240" w:lineRule="auto"/>
        <w:jc w:val="both"/>
        <w:rPr>
          <w:lang w:val="uk-UA"/>
        </w:rPr>
      </w:pPr>
      <w:r>
        <w:rPr>
          <w:bCs/>
          <w:color w:val="000000"/>
          <w:szCs w:val="28"/>
          <w:lang w:val="uk-UA" w:eastAsia="ru-RU"/>
        </w:rPr>
        <w:t xml:space="preserve">     </w:t>
      </w:r>
      <w:r w:rsidRPr="0061465D">
        <w:rPr>
          <w:bCs/>
          <w:color w:val="000000"/>
          <w:szCs w:val="28"/>
          <w:lang w:val="uk-UA" w:eastAsia="ru-RU"/>
        </w:rPr>
        <w:t>Коаліція депутатських фракцій у Верховній Раді України формується протягом одного місяця з дня відкриття першого засідання Верховної Ради України, що проводиться після чергових або позачергових виборів Верховної Ради України, або протягом місяця з дня припинення діяльності коаліції депутатських фракцій у Верховній Раді України.</w:t>
      </w:r>
      <w:r w:rsidR="00B73FC9" w:rsidRPr="00B73FC9">
        <w:rPr>
          <w:lang w:val="uk-UA"/>
        </w:rPr>
        <w:t xml:space="preserve"> </w:t>
      </w:r>
    </w:p>
    <w:p w:rsidR="0061465D" w:rsidRPr="0061465D" w:rsidRDefault="00B73FC9" w:rsidP="00B73FC9">
      <w:pPr>
        <w:widowControl w:val="0"/>
        <w:autoSpaceDE w:val="0"/>
        <w:autoSpaceDN w:val="0"/>
        <w:spacing w:after="0" w:line="240" w:lineRule="auto"/>
        <w:jc w:val="both"/>
        <w:rPr>
          <w:bCs/>
          <w:color w:val="000000"/>
          <w:szCs w:val="28"/>
          <w:lang w:val="uk-UA" w:eastAsia="ru-RU"/>
        </w:rPr>
      </w:pPr>
      <w:r>
        <w:rPr>
          <w:lang w:val="uk-UA"/>
        </w:rPr>
        <w:t xml:space="preserve">     Згідно </w:t>
      </w:r>
      <w:r>
        <w:rPr>
          <w:bCs/>
          <w:color w:val="000000"/>
          <w:szCs w:val="28"/>
          <w:lang w:val="uk-UA" w:eastAsia="ru-RU"/>
        </w:rPr>
        <w:t>статті</w:t>
      </w:r>
      <w:r w:rsidRPr="00B73FC9">
        <w:rPr>
          <w:bCs/>
          <w:color w:val="000000"/>
          <w:szCs w:val="28"/>
          <w:lang w:val="uk-UA" w:eastAsia="ru-RU"/>
        </w:rPr>
        <w:t xml:space="preserve"> 90</w:t>
      </w:r>
      <w:r>
        <w:rPr>
          <w:bCs/>
          <w:color w:val="000000"/>
          <w:szCs w:val="28"/>
          <w:lang w:val="uk-UA" w:eastAsia="ru-RU"/>
        </w:rPr>
        <w:t xml:space="preserve"> </w:t>
      </w:r>
      <w:r w:rsidRPr="00B73FC9">
        <w:rPr>
          <w:bCs/>
          <w:color w:val="000000"/>
          <w:szCs w:val="28"/>
          <w:lang w:val="uk-UA" w:eastAsia="ru-RU"/>
        </w:rPr>
        <w:t>Конституції України</w:t>
      </w:r>
      <w:r>
        <w:rPr>
          <w:bCs/>
          <w:color w:val="000000"/>
          <w:szCs w:val="28"/>
          <w:lang w:val="uk-UA" w:eastAsia="ru-RU"/>
        </w:rPr>
        <w:t xml:space="preserve"> </w:t>
      </w:r>
      <w:r w:rsidRPr="00B73FC9">
        <w:rPr>
          <w:bCs/>
          <w:color w:val="000000"/>
          <w:szCs w:val="28"/>
          <w:lang w:val="uk-UA" w:eastAsia="ru-RU"/>
        </w:rPr>
        <w:t>Президент України має право достроково припинити повноваження Верховної Ради України, якщо</w:t>
      </w:r>
      <w:r>
        <w:rPr>
          <w:bCs/>
          <w:color w:val="000000"/>
          <w:szCs w:val="28"/>
          <w:lang w:val="uk-UA" w:eastAsia="ru-RU"/>
        </w:rPr>
        <w:t xml:space="preserve"> </w:t>
      </w:r>
      <w:r w:rsidRPr="00B73FC9">
        <w:rPr>
          <w:bCs/>
          <w:color w:val="000000"/>
          <w:szCs w:val="28"/>
          <w:lang w:val="uk-UA" w:eastAsia="ru-RU"/>
        </w:rPr>
        <w:t>протягом одного місяця у Верховній Раді України не сформовано коаліцію депутатських фракцій відповідн</w:t>
      </w:r>
      <w:r w:rsidR="000238A2">
        <w:rPr>
          <w:bCs/>
          <w:color w:val="000000"/>
          <w:szCs w:val="28"/>
          <w:lang w:val="uk-UA" w:eastAsia="ru-RU"/>
        </w:rPr>
        <w:t>о до статті 83 цієї Конституції.</w:t>
      </w:r>
    </w:p>
    <w:p w:rsidR="0061465D" w:rsidRPr="0061465D" w:rsidRDefault="00D1183D" w:rsidP="0061465D">
      <w:pPr>
        <w:widowControl w:val="0"/>
        <w:autoSpaceDE w:val="0"/>
        <w:autoSpaceDN w:val="0"/>
        <w:spacing w:after="0" w:line="240" w:lineRule="auto"/>
        <w:jc w:val="both"/>
        <w:rPr>
          <w:bCs/>
          <w:color w:val="000000"/>
          <w:szCs w:val="28"/>
          <w:lang w:val="uk-UA" w:eastAsia="ru-RU"/>
        </w:rPr>
      </w:pPr>
      <w:r>
        <w:rPr>
          <w:bCs/>
          <w:color w:val="000000"/>
          <w:szCs w:val="28"/>
          <w:lang w:val="uk-UA" w:eastAsia="ru-RU"/>
        </w:rPr>
        <w:t xml:space="preserve">    </w:t>
      </w:r>
      <w:r w:rsidR="0061465D" w:rsidRPr="0061465D">
        <w:rPr>
          <w:bCs/>
          <w:color w:val="000000"/>
          <w:szCs w:val="28"/>
          <w:lang w:val="uk-UA" w:eastAsia="ru-RU"/>
        </w:rPr>
        <w:t>Засади формування, організації діяльності та припинення діяльності коаліції депутатських фракцій у Верховній Раді України встановлюються Конституцією України та Регламентом Верховної Ради України.</w:t>
      </w:r>
    </w:p>
    <w:p w:rsidR="0061465D" w:rsidRPr="0061465D" w:rsidRDefault="0061465D" w:rsidP="0061465D">
      <w:pPr>
        <w:widowControl w:val="0"/>
        <w:autoSpaceDE w:val="0"/>
        <w:autoSpaceDN w:val="0"/>
        <w:spacing w:after="0" w:line="240" w:lineRule="auto"/>
        <w:jc w:val="both"/>
        <w:rPr>
          <w:b/>
          <w:bCs/>
          <w:color w:val="000000"/>
          <w:szCs w:val="28"/>
          <w:lang w:val="uk-UA" w:eastAsia="ru-RU"/>
        </w:rPr>
      </w:pPr>
      <w:r>
        <w:rPr>
          <w:bCs/>
          <w:color w:val="000000"/>
          <w:szCs w:val="28"/>
          <w:lang w:val="uk-UA" w:eastAsia="ru-RU"/>
        </w:rPr>
        <w:t xml:space="preserve">     </w:t>
      </w:r>
      <w:r w:rsidRPr="0061465D">
        <w:rPr>
          <w:bCs/>
          <w:color w:val="000000"/>
          <w:szCs w:val="28"/>
          <w:lang w:val="uk-UA" w:eastAsia="ru-RU"/>
        </w:rPr>
        <w:t>Забезпечити стабільність існування коаліції як   суб’єкта конституційного права та конституційних правовідносин в Україні, законодавчо закріпити її статус покликаний зазначений законопроект, який  передбачає приведення Регламенту у відповідність до Конституції України шляхом внесення до нього відповідних змін</w:t>
      </w:r>
      <w:r w:rsidR="00B73FC9">
        <w:rPr>
          <w:bCs/>
          <w:color w:val="000000"/>
          <w:szCs w:val="28"/>
          <w:lang w:val="uk-UA" w:eastAsia="ru-RU"/>
        </w:rPr>
        <w:t xml:space="preserve">, </w:t>
      </w:r>
      <w:r w:rsidR="00B73FC9" w:rsidRPr="00B73FC9">
        <w:rPr>
          <w:bCs/>
          <w:color w:val="000000"/>
          <w:szCs w:val="28"/>
          <w:lang w:val="uk-UA" w:eastAsia="ru-RU"/>
        </w:rPr>
        <w:t>оприлюднення та оновлення станом на поточний час інформації щодо  персонального складу коаліції депутатських фракцій у Верховній Раді у відповідному розділі на офіційному веб-сайті Верховної Ради України</w:t>
      </w:r>
      <w:r w:rsidRPr="0061465D">
        <w:rPr>
          <w:b/>
          <w:bCs/>
          <w:color w:val="000000"/>
          <w:szCs w:val="28"/>
          <w:lang w:val="uk-UA" w:eastAsia="ru-RU"/>
        </w:rPr>
        <w:t>.</w:t>
      </w:r>
    </w:p>
    <w:p w:rsidR="00DA2C82" w:rsidRPr="0061465D" w:rsidRDefault="00DA2C82" w:rsidP="00DA2C82">
      <w:pPr>
        <w:autoSpaceDE w:val="0"/>
        <w:autoSpaceDN w:val="0"/>
        <w:spacing w:after="0" w:line="240" w:lineRule="auto"/>
        <w:ind w:firstLine="567"/>
        <w:jc w:val="both"/>
        <w:rPr>
          <w:bCs/>
          <w:szCs w:val="28"/>
          <w:lang w:val="uk-UA" w:eastAsia="ru-RU"/>
        </w:rPr>
      </w:pPr>
    </w:p>
    <w:p w:rsidR="00E2125B" w:rsidRPr="0061465D" w:rsidRDefault="00D1183D" w:rsidP="00D1183D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b/>
          <w:bCs/>
          <w:szCs w:val="28"/>
          <w:lang w:val="uk-UA" w:eastAsia="ru-RU"/>
        </w:rPr>
      </w:pPr>
      <w:r w:rsidRPr="00D1183D">
        <w:rPr>
          <w:b/>
          <w:bCs/>
          <w:szCs w:val="28"/>
          <w:lang w:val="uk-UA" w:eastAsia="ru-RU"/>
        </w:rPr>
        <w:t>Цілі та завдання проекту Закону</w:t>
      </w:r>
    </w:p>
    <w:p w:rsidR="00E2125B" w:rsidRDefault="00E2125B" w:rsidP="00E2125B">
      <w:pPr>
        <w:autoSpaceDE w:val="0"/>
        <w:autoSpaceDN w:val="0"/>
        <w:spacing w:after="0" w:line="240" w:lineRule="auto"/>
        <w:ind w:firstLine="709"/>
        <w:jc w:val="both"/>
        <w:rPr>
          <w:szCs w:val="28"/>
          <w:lang w:val="uk-UA" w:eastAsia="ru-RU"/>
        </w:rPr>
      </w:pPr>
      <w:r w:rsidRPr="0061465D">
        <w:rPr>
          <w:szCs w:val="28"/>
          <w:lang w:val="uk-UA" w:eastAsia="ru-RU"/>
        </w:rPr>
        <w:t>Законопроект підготовлений з метою приведення окремих положень Регламенту Верховної Ради України у відповідність з положеннями Конституції України</w:t>
      </w:r>
      <w:r w:rsidR="00D1183D">
        <w:rPr>
          <w:szCs w:val="28"/>
          <w:lang w:val="uk-UA" w:eastAsia="ru-RU"/>
        </w:rPr>
        <w:t>,</w:t>
      </w:r>
      <w:r w:rsidR="00D1183D" w:rsidRPr="00D1183D">
        <w:rPr>
          <w:lang w:val="uk-UA"/>
        </w:rPr>
        <w:t xml:space="preserve"> </w:t>
      </w:r>
      <w:r w:rsidR="00D1183D" w:rsidRPr="00D1183D">
        <w:rPr>
          <w:szCs w:val="28"/>
          <w:lang w:val="uk-UA" w:eastAsia="ru-RU"/>
        </w:rPr>
        <w:t>унормування організації і порядку діяльності Верховної Ради України шляхом законодавчого закріплення статусу коаліції як органу верховної Ради України, визначення порядку її формуванн</w:t>
      </w:r>
      <w:r w:rsidR="00D1183D">
        <w:rPr>
          <w:szCs w:val="28"/>
          <w:lang w:val="uk-UA" w:eastAsia="ru-RU"/>
        </w:rPr>
        <w:t>я та забезпечення її діяльності, о</w:t>
      </w:r>
      <w:r w:rsidR="00D1183D" w:rsidRPr="00D1183D">
        <w:rPr>
          <w:szCs w:val="28"/>
          <w:lang w:val="uk-UA" w:eastAsia="ru-RU"/>
        </w:rPr>
        <w:t>прилюдн</w:t>
      </w:r>
      <w:r w:rsidR="00D1183D">
        <w:rPr>
          <w:szCs w:val="28"/>
          <w:lang w:val="uk-UA" w:eastAsia="ru-RU"/>
        </w:rPr>
        <w:t>ення</w:t>
      </w:r>
      <w:r w:rsidR="00D1183D" w:rsidRPr="00D1183D">
        <w:rPr>
          <w:szCs w:val="28"/>
          <w:lang w:val="uk-UA" w:eastAsia="ru-RU"/>
        </w:rPr>
        <w:t xml:space="preserve"> та оновл</w:t>
      </w:r>
      <w:r w:rsidR="00D1183D">
        <w:rPr>
          <w:szCs w:val="28"/>
          <w:lang w:val="uk-UA" w:eastAsia="ru-RU"/>
        </w:rPr>
        <w:t>ення</w:t>
      </w:r>
      <w:r w:rsidR="00D1183D" w:rsidRPr="00D1183D">
        <w:rPr>
          <w:szCs w:val="28"/>
          <w:lang w:val="uk-UA" w:eastAsia="ru-RU"/>
        </w:rPr>
        <w:t xml:space="preserve"> с</w:t>
      </w:r>
      <w:r w:rsidR="00D1183D">
        <w:rPr>
          <w:szCs w:val="28"/>
          <w:lang w:val="uk-UA" w:eastAsia="ru-RU"/>
        </w:rPr>
        <w:t>таном на поточний час інформації</w:t>
      </w:r>
      <w:r w:rsidR="00D1183D" w:rsidRPr="00D1183D">
        <w:rPr>
          <w:szCs w:val="28"/>
          <w:lang w:val="uk-UA" w:eastAsia="ru-RU"/>
        </w:rPr>
        <w:t xml:space="preserve"> щодо  персонального складу коаліції депутатських фракцій у Верховній Раді у відповідному розділі на офіційному веб-сайті Верховної Ради України</w:t>
      </w:r>
      <w:r w:rsidR="00B73FC9">
        <w:rPr>
          <w:szCs w:val="28"/>
          <w:lang w:val="uk-UA" w:eastAsia="ru-RU"/>
        </w:rPr>
        <w:t>.</w:t>
      </w:r>
    </w:p>
    <w:p w:rsidR="00B73FC9" w:rsidRPr="0061465D" w:rsidRDefault="00B73FC9" w:rsidP="00E2125B">
      <w:pPr>
        <w:autoSpaceDE w:val="0"/>
        <w:autoSpaceDN w:val="0"/>
        <w:spacing w:after="0" w:line="240" w:lineRule="auto"/>
        <w:ind w:firstLine="709"/>
        <w:jc w:val="both"/>
        <w:rPr>
          <w:szCs w:val="28"/>
          <w:lang w:val="uk-UA" w:eastAsia="ru-RU"/>
        </w:rPr>
      </w:pPr>
    </w:p>
    <w:p w:rsidR="00DA2C82" w:rsidRPr="0061465D" w:rsidRDefault="00DA2C82" w:rsidP="00E2125B">
      <w:pPr>
        <w:autoSpaceDE w:val="0"/>
        <w:autoSpaceDN w:val="0"/>
        <w:spacing w:after="0" w:line="240" w:lineRule="auto"/>
        <w:ind w:firstLine="709"/>
        <w:jc w:val="both"/>
        <w:rPr>
          <w:bCs/>
          <w:szCs w:val="28"/>
          <w:bdr w:val="none" w:sz="0" w:space="0" w:color="auto" w:frame="1"/>
          <w:lang w:val="uk-UA" w:eastAsia="ru-RU"/>
        </w:rPr>
      </w:pPr>
    </w:p>
    <w:p w:rsidR="00E2125B" w:rsidRPr="0061465D" w:rsidRDefault="00E2125B" w:rsidP="00E2125B">
      <w:pPr>
        <w:tabs>
          <w:tab w:val="num" w:pos="993"/>
          <w:tab w:val="left" w:pos="1276"/>
          <w:tab w:val="left" w:pos="1418"/>
          <w:tab w:val="left" w:pos="1560"/>
        </w:tabs>
        <w:autoSpaceDE w:val="0"/>
        <w:autoSpaceDN w:val="0"/>
        <w:spacing w:after="0" w:line="240" w:lineRule="auto"/>
        <w:ind w:firstLine="709"/>
        <w:jc w:val="both"/>
        <w:rPr>
          <w:b/>
          <w:bCs/>
          <w:szCs w:val="28"/>
          <w:lang w:val="uk-UA" w:eastAsia="ru-RU"/>
        </w:rPr>
      </w:pPr>
      <w:r w:rsidRPr="0061465D">
        <w:rPr>
          <w:b/>
          <w:bCs/>
          <w:szCs w:val="28"/>
          <w:lang w:val="uk-UA" w:eastAsia="ru-RU"/>
        </w:rPr>
        <w:lastRenderedPageBreak/>
        <w:t xml:space="preserve">3. Загальна характеристика і основні положення проекту </w:t>
      </w:r>
      <w:r w:rsidR="00D1183D">
        <w:rPr>
          <w:b/>
          <w:bCs/>
          <w:szCs w:val="28"/>
          <w:lang w:val="uk-UA" w:eastAsia="ru-RU"/>
        </w:rPr>
        <w:t>Закону</w:t>
      </w:r>
    </w:p>
    <w:p w:rsidR="00D1183D" w:rsidRPr="0061465D" w:rsidRDefault="00E2125B" w:rsidP="00D1183D">
      <w:pPr>
        <w:autoSpaceDE w:val="0"/>
        <w:autoSpaceDN w:val="0"/>
        <w:spacing w:after="0" w:line="240" w:lineRule="auto"/>
        <w:ind w:firstLine="709"/>
        <w:jc w:val="both"/>
        <w:rPr>
          <w:szCs w:val="28"/>
          <w:lang w:val="uk-UA" w:eastAsia="ru-RU"/>
        </w:rPr>
      </w:pPr>
      <w:r w:rsidRPr="0061465D">
        <w:rPr>
          <w:szCs w:val="28"/>
          <w:lang w:val="uk-UA" w:eastAsia="ru-RU"/>
        </w:rPr>
        <w:t xml:space="preserve">Законопроектом пропонується </w:t>
      </w:r>
      <w:proofErr w:type="spellStart"/>
      <w:r w:rsidRPr="0061465D">
        <w:rPr>
          <w:szCs w:val="28"/>
          <w:lang w:val="uk-UA" w:eastAsia="ru-RU"/>
        </w:rPr>
        <w:t>внести</w:t>
      </w:r>
      <w:proofErr w:type="spellEnd"/>
      <w:r w:rsidRPr="0061465D">
        <w:rPr>
          <w:szCs w:val="28"/>
          <w:lang w:val="uk-UA" w:eastAsia="ru-RU"/>
        </w:rPr>
        <w:t xml:space="preserve"> до окремих положень Регламенту Верховної Ради України зміни</w:t>
      </w:r>
      <w:r w:rsidR="00D1183D">
        <w:rPr>
          <w:szCs w:val="28"/>
          <w:lang w:val="uk-UA" w:eastAsia="ru-RU"/>
        </w:rPr>
        <w:t xml:space="preserve"> </w:t>
      </w:r>
      <w:r w:rsidRPr="0061465D">
        <w:rPr>
          <w:szCs w:val="28"/>
          <w:lang w:val="uk-UA" w:eastAsia="ru-RU"/>
        </w:rPr>
        <w:t>щодо порядку утворення, організації діяльності та припинення діяльності коаліції депутатських фракцій у Верховній Раді України</w:t>
      </w:r>
      <w:r w:rsidR="00B247D3">
        <w:rPr>
          <w:szCs w:val="28"/>
          <w:lang w:val="uk-UA" w:eastAsia="ru-RU"/>
        </w:rPr>
        <w:t>,</w:t>
      </w:r>
      <w:r w:rsidR="00B247D3" w:rsidRPr="00B247D3">
        <w:rPr>
          <w:lang w:val="uk-UA"/>
        </w:rPr>
        <w:t xml:space="preserve"> </w:t>
      </w:r>
      <w:r w:rsidR="00B247D3" w:rsidRPr="00B247D3">
        <w:rPr>
          <w:szCs w:val="28"/>
          <w:lang w:val="uk-UA" w:eastAsia="ru-RU"/>
        </w:rPr>
        <w:t>оприлюднення та оновлення станом на поточний час інформації щодо  персонального складу коаліції депутатських фракцій у Верховній Раді у відповідному розділі на офіційному веб-сайті Верховної Ради України.</w:t>
      </w:r>
    </w:p>
    <w:p w:rsidR="00DA2C82" w:rsidRPr="0061465D" w:rsidRDefault="00DA2C82" w:rsidP="00E2125B">
      <w:pPr>
        <w:autoSpaceDE w:val="0"/>
        <w:autoSpaceDN w:val="0"/>
        <w:spacing w:after="0" w:line="240" w:lineRule="auto"/>
        <w:ind w:firstLine="709"/>
        <w:jc w:val="both"/>
        <w:rPr>
          <w:szCs w:val="28"/>
          <w:lang w:val="uk-UA" w:eastAsia="ru-RU"/>
        </w:rPr>
      </w:pPr>
    </w:p>
    <w:p w:rsidR="00E2125B" w:rsidRPr="0061465D" w:rsidRDefault="00E2125B" w:rsidP="00E2125B">
      <w:pPr>
        <w:autoSpaceDE w:val="0"/>
        <w:autoSpaceDN w:val="0"/>
        <w:spacing w:after="0" w:line="240" w:lineRule="auto"/>
        <w:ind w:firstLine="709"/>
        <w:jc w:val="both"/>
        <w:rPr>
          <w:b/>
          <w:szCs w:val="28"/>
          <w:lang w:val="uk-UA" w:eastAsia="ru-RU"/>
        </w:rPr>
      </w:pPr>
      <w:r w:rsidRPr="0061465D">
        <w:rPr>
          <w:b/>
          <w:szCs w:val="28"/>
          <w:lang w:val="uk-UA" w:eastAsia="ru-RU"/>
        </w:rPr>
        <w:t>4. Стан нормативно-правової бази у даній сфері правового регулювання.</w:t>
      </w:r>
    </w:p>
    <w:p w:rsidR="00E2125B" w:rsidRPr="0061465D" w:rsidRDefault="00E2125B" w:rsidP="00E2125B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Cs w:val="28"/>
          <w:lang w:val="uk-UA" w:eastAsia="uk-UA"/>
        </w:rPr>
      </w:pPr>
      <w:r w:rsidRPr="0061465D">
        <w:rPr>
          <w:rFonts w:ascii="Times New Roman CYR" w:hAnsi="Times New Roman CYR" w:cs="Times New Roman CYR"/>
          <w:szCs w:val="28"/>
          <w:lang w:val="uk-UA" w:eastAsia="uk-UA"/>
        </w:rPr>
        <w:t xml:space="preserve">У даній сфері правового регулювання основними нормативно-правовими актами є Конституція України, Регламент Верховної Ради України, затверджений Законом України «Про Регламент Верховної Ради України» від                10 лютого 2010 року № 1861-VI. </w:t>
      </w:r>
    </w:p>
    <w:p w:rsidR="00DA2C82" w:rsidRPr="0061465D" w:rsidRDefault="00DA2C82" w:rsidP="00E2125B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Cs w:val="28"/>
          <w:lang w:val="uk-UA" w:eastAsia="uk-UA"/>
        </w:rPr>
      </w:pPr>
    </w:p>
    <w:p w:rsidR="00E2125B" w:rsidRPr="0061465D" w:rsidRDefault="00E2125B" w:rsidP="00E2125B">
      <w:pPr>
        <w:tabs>
          <w:tab w:val="num" w:pos="993"/>
        </w:tabs>
        <w:autoSpaceDE w:val="0"/>
        <w:autoSpaceDN w:val="0"/>
        <w:spacing w:after="0" w:line="240" w:lineRule="auto"/>
        <w:ind w:left="709"/>
        <w:jc w:val="both"/>
        <w:rPr>
          <w:b/>
          <w:bCs/>
          <w:szCs w:val="28"/>
          <w:lang w:val="uk-UA" w:eastAsia="ru-RU"/>
        </w:rPr>
      </w:pPr>
      <w:r w:rsidRPr="0061465D">
        <w:rPr>
          <w:b/>
          <w:bCs/>
          <w:szCs w:val="28"/>
          <w:lang w:val="uk-UA" w:eastAsia="ru-RU"/>
        </w:rPr>
        <w:t>5. Фінансово-економічне обґрунтування</w:t>
      </w:r>
    </w:p>
    <w:p w:rsidR="00E2125B" w:rsidRPr="0061465D" w:rsidRDefault="00E2125B" w:rsidP="00E2125B">
      <w:pPr>
        <w:autoSpaceDE w:val="0"/>
        <w:autoSpaceDN w:val="0"/>
        <w:spacing w:after="0" w:line="240" w:lineRule="auto"/>
        <w:ind w:firstLine="709"/>
        <w:jc w:val="both"/>
        <w:rPr>
          <w:szCs w:val="28"/>
          <w:lang w:val="uk-UA" w:eastAsia="ru-RU"/>
        </w:rPr>
      </w:pPr>
      <w:r w:rsidRPr="0061465D">
        <w:rPr>
          <w:szCs w:val="28"/>
          <w:lang w:val="uk-UA" w:eastAsia="ru-RU"/>
        </w:rPr>
        <w:t>Реалізація положень законопроекту не потребує додаткових видатків з Державного бюджету України.</w:t>
      </w:r>
    </w:p>
    <w:p w:rsidR="00DA2C82" w:rsidRPr="0061465D" w:rsidRDefault="00DA2C82" w:rsidP="00E2125B">
      <w:pPr>
        <w:autoSpaceDE w:val="0"/>
        <w:autoSpaceDN w:val="0"/>
        <w:spacing w:after="0" w:line="240" w:lineRule="auto"/>
        <w:ind w:firstLine="709"/>
        <w:jc w:val="both"/>
        <w:rPr>
          <w:szCs w:val="28"/>
          <w:lang w:val="uk-UA" w:eastAsia="ru-RU"/>
        </w:rPr>
      </w:pPr>
    </w:p>
    <w:p w:rsidR="00E2125B" w:rsidRPr="0061465D" w:rsidRDefault="00E2125B" w:rsidP="00E2125B">
      <w:pPr>
        <w:tabs>
          <w:tab w:val="num" w:pos="993"/>
        </w:tabs>
        <w:autoSpaceDE w:val="0"/>
        <w:autoSpaceDN w:val="0"/>
        <w:spacing w:after="0" w:line="240" w:lineRule="auto"/>
        <w:ind w:firstLine="709"/>
        <w:jc w:val="both"/>
        <w:rPr>
          <w:b/>
          <w:bCs/>
          <w:szCs w:val="28"/>
          <w:lang w:val="uk-UA" w:eastAsia="ru-RU"/>
        </w:rPr>
      </w:pPr>
      <w:r w:rsidRPr="0061465D">
        <w:rPr>
          <w:b/>
          <w:bCs/>
          <w:szCs w:val="28"/>
          <w:lang w:val="uk-UA" w:eastAsia="ru-RU"/>
        </w:rPr>
        <w:t>6. Прогноз результатів</w:t>
      </w:r>
    </w:p>
    <w:p w:rsidR="00E2125B" w:rsidRPr="0061465D" w:rsidRDefault="00E2125B" w:rsidP="00E2125B">
      <w:pPr>
        <w:autoSpaceDE w:val="0"/>
        <w:autoSpaceDN w:val="0"/>
        <w:spacing w:after="0" w:line="240" w:lineRule="auto"/>
        <w:ind w:firstLine="709"/>
        <w:jc w:val="both"/>
        <w:rPr>
          <w:bCs/>
          <w:szCs w:val="28"/>
          <w:lang w:val="uk-UA" w:eastAsia="ru-RU"/>
        </w:rPr>
      </w:pPr>
      <w:r w:rsidRPr="0061465D">
        <w:rPr>
          <w:bCs/>
          <w:szCs w:val="28"/>
          <w:lang w:val="uk-UA" w:eastAsia="ru-RU"/>
        </w:rPr>
        <w:t xml:space="preserve">Прийняття поданого проекту Закону України дозволить привести положення Регламенту Верховної Ради України у відповідність з </w:t>
      </w:r>
      <w:r w:rsidR="00B247D3">
        <w:rPr>
          <w:bCs/>
          <w:szCs w:val="28"/>
          <w:lang w:val="uk-UA" w:eastAsia="ru-RU"/>
        </w:rPr>
        <w:t>положеннями Конституції України та</w:t>
      </w:r>
      <w:r w:rsidR="00B247D3" w:rsidRPr="00B247D3">
        <w:rPr>
          <w:bCs/>
          <w:szCs w:val="28"/>
          <w:lang w:val="uk-UA" w:eastAsia="ru-RU"/>
        </w:rPr>
        <w:t xml:space="preserve"> забезпеч</w:t>
      </w:r>
      <w:r w:rsidR="00B247D3">
        <w:rPr>
          <w:bCs/>
          <w:szCs w:val="28"/>
          <w:lang w:val="uk-UA" w:eastAsia="ru-RU"/>
        </w:rPr>
        <w:t>ить</w:t>
      </w:r>
      <w:r w:rsidR="00B247D3" w:rsidRPr="00B247D3">
        <w:rPr>
          <w:bCs/>
          <w:szCs w:val="28"/>
          <w:lang w:val="uk-UA" w:eastAsia="ru-RU"/>
        </w:rPr>
        <w:t xml:space="preserve"> прозор</w:t>
      </w:r>
      <w:r w:rsidR="00B247D3">
        <w:rPr>
          <w:bCs/>
          <w:szCs w:val="28"/>
          <w:lang w:val="uk-UA" w:eastAsia="ru-RU"/>
        </w:rPr>
        <w:t>ість</w:t>
      </w:r>
      <w:r w:rsidR="00B247D3" w:rsidRPr="00B247D3">
        <w:rPr>
          <w:bCs/>
          <w:szCs w:val="28"/>
          <w:lang w:val="uk-UA" w:eastAsia="ru-RU"/>
        </w:rPr>
        <w:t xml:space="preserve"> формування та стабільн</w:t>
      </w:r>
      <w:r w:rsidR="00B247D3">
        <w:rPr>
          <w:bCs/>
          <w:szCs w:val="28"/>
          <w:lang w:val="uk-UA" w:eastAsia="ru-RU"/>
        </w:rPr>
        <w:t>ість</w:t>
      </w:r>
      <w:r w:rsidR="00B247D3" w:rsidRPr="00B247D3">
        <w:rPr>
          <w:bCs/>
          <w:szCs w:val="28"/>
          <w:lang w:val="uk-UA" w:eastAsia="ru-RU"/>
        </w:rPr>
        <w:t xml:space="preserve"> існування коаліції у відповідності до норм Конституції України</w:t>
      </w:r>
    </w:p>
    <w:p w:rsidR="00E2125B" w:rsidRPr="0061465D" w:rsidRDefault="00E2125B" w:rsidP="00E2125B">
      <w:pPr>
        <w:autoSpaceDE w:val="0"/>
        <w:autoSpaceDN w:val="0"/>
        <w:spacing w:after="0" w:line="240" w:lineRule="auto"/>
        <w:rPr>
          <w:b/>
          <w:bCs/>
          <w:szCs w:val="28"/>
          <w:lang w:val="uk-UA" w:eastAsia="ru-RU"/>
        </w:rPr>
      </w:pPr>
    </w:p>
    <w:p w:rsidR="00DA2C82" w:rsidRPr="0061465D" w:rsidRDefault="00DA2C82" w:rsidP="00E2125B">
      <w:pPr>
        <w:autoSpaceDE w:val="0"/>
        <w:autoSpaceDN w:val="0"/>
        <w:spacing w:after="0" w:line="240" w:lineRule="auto"/>
        <w:rPr>
          <w:b/>
          <w:bCs/>
          <w:szCs w:val="28"/>
          <w:lang w:val="uk-UA" w:eastAsia="ru-RU"/>
        </w:rPr>
      </w:pPr>
    </w:p>
    <w:p w:rsidR="00DA2C82" w:rsidRPr="0061465D" w:rsidRDefault="00DA2C82" w:rsidP="00E2125B">
      <w:pPr>
        <w:autoSpaceDE w:val="0"/>
        <w:autoSpaceDN w:val="0"/>
        <w:spacing w:after="0" w:line="240" w:lineRule="auto"/>
        <w:rPr>
          <w:b/>
          <w:bCs/>
          <w:szCs w:val="28"/>
          <w:lang w:val="uk-UA" w:eastAsia="ru-RU"/>
        </w:rPr>
      </w:pPr>
    </w:p>
    <w:tbl>
      <w:tblPr>
        <w:tblStyle w:val="a8"/>
        <w:tblW w:w="1052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68"/>
        <w:gridCol w:w="6157"/>
      </w:tblGrid>
      <w:tr w:rsidR="00E2125B" w:rsidRPr="0061465D" w:rsidTr="004D2699">
        <w:tc>
          <w:tcPr>
            <w:tcW w:w="4679" w:type="dxa"/>
          </w:tcPr>
          <w:p w:rsidR="00E2125B" w:rsidRPr="0061465D" w:rsidRDefault="00E2125B" w:rsidP="00D1183D">
            <w:pPr>
              <w:ind w:firstLine="358"/>
              <w:jc w:val="center"/>
              <w:rPr>
                <w:b/>
                <w:bCs/>
                <w:szCs w:val="28"/>
                <w:lang w:val="uk-UA" w:eastAsia="ru-RU"/>
              </w:rPr>
            </w:pPr>
            <w:bookmarkStart w:id="0" w:name="_GoBack" w:colFirst="1" w:colLast="1"/>
            <w:r w:rsidRPr="0061465D">
              <w:rPr>
                <w:b/>
                <w:szCs w:val="28"/>
                <w:lang w:val="uk-UA" w:eastAsia="ru-RU"/>
              </w:rPr>
              <w:t>Народн</w:t>
            </w:r>
            <w:r w:rsidR="002E60B7">
              <w:rPr>
                <w:b/>
                <w:szCs w:val="28"/>
                <w:lang w:val="uk-UA" w:eastAsia="ru-RU"/>
              </w:rPr>
              <w:t>им</w:t>
            </w:r>
            <w:r w:rsidR="00D1183D">
              <w:rPr>
                <w:b/>
                <w:szCs w:val="28"/>
                <w:lang w:val="uk-UA" w:eastAsia="ru-RU"/>
              </w:rPr>
              <w:t xml:space="preserve"> </w:t>
            </w:r>
            <w:r w:rsidRPr="0061465D">
              <w:rPr>
                <w:b/>
                <w:szCs w:val="28"/>
                <w:lang w:val="uk-UA" w:eastAsia="ru-RU"/>
              </w:rPr>
              <w:t xml:space="preserve"> депутат</w:t>
            </w:r>
            <w:r w:rsidR="002E60B7">
              <w:rPr>
                <w:b/>
                <w:szCs w:val="28"/>
                <w:lang w:val="uk-UA" w:eastAsia="ru-RU"/>
              </w:rPr>
              <w:t>ом</w:t>
            </w:r>
            <w:r w:rsidR="00D1183D">
              <w:rPr>
                <w:b/>
                <w:szCs w:val="28"/>
                <w:lang w:val="uk-UA" w:eastAsia="ru-RU"/>
              </w:rPr>
              <w:t xml:space="preserve"> України </w:t>
            </w:r>
          </w:p>
        </w:tc>
        <w:tc>
          <w:tcPr>
            <w:tcW w:w="5846" w:type="dxa"/>
          </w:tcPr>
          <w:p w:rsidR="00E2125B" w:rsidRPr="002E60B7" w:rsidRDefault="002E60B7" w:rsidP="00F81153">
            <w:pPr>
              <w:ind w:left="5474" w:hanging="2423"/>
              <w:rPr>
                <w:b/>
                <w:bCs/>
                <w:szCs w:val="28"/>
                <w:lang w:val="uk-UA" w:eastAsia="ru-RU"/>
              </w:rPr>
            </w:pPr>
            <w:r w:rsidRPr="002E60B7">
              <w:rPr>
                <w:b/>
                <w:bCs/>
                <w:szCs w:val="28"/>
                <w:lang w:val="uk-UA" w:eastAsia="ru-RU"/>
              </w:rPr>
              <w:t>Шуфричем Н.І.</w:t>
            </w:r>
          </w:p>
        </w:tc>
      </w:tr>
      <w:bookmarkEnd w:id="0"/>
    </w:tbl>
    <w:p w:rsidR="00E2125B" w:rsidRPr="0061465D" w:rsidRDefault="00E2125B" w:rsidP="00E2125B">
      <w:pPr>
        <w:autoSpaceDE w:val="0"/>
        <w:autoSpaceDN w:val="0"/>
        <w:spacing w:after="0" w:line="240" w:lineRule="auto"/>
        <w:rPr>
          <w:sz w:val="20"/>
          <w:szCs w:val="20"/>
          <w:lang w:val="uk-UA" w:eastAsia="ru-RU"/>
        </w:rPr>
      </w:pPr>
    </w:p>
    <w:p w:rsidR="005204CF" w:rsidRPr="0061465D" w:rsidRDefault="005204CF">
      <w:pPr>
        <w:rPr>
          <w:lang w:val="uk-UA"/>
        </w:rPr>
      </w:pPr>
    </w:p>
    <w:sectPr w:rsidR="005204CF" w:rsidRPr="0061465D" w:rsidSect="005A4F4A">
      <w:headerReference w:type="even" r:id="rId7"/>
      <w:headerReference w:type="default" r:id="rId8"/>
      <w:footerReference w:type="default" r:id="rId9"/>
      <w:pgSz w:w="11906" w:h="16838"/>
      <w:pgMar w:top="993" w:right="851" w:bottom="709" w:left="1418" w:header="510" w:footer="51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8A4" w:rsidRDefault="00B928A4">
      <w:pPr>
        <w:spacing w:after="0" w:line="240" w:lineRule="auto"/>
      </w:pPr>
      <w:r>
        <w:separator/>
      </w:r>
    </w:p>
  </w:endnote>
  <w:endnote w:type="continuationSeparator" w:id="0">
    <w:p w:rsidR="00B928A4" w:rsidRDefault="00B92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134" w:rsidRDefault="004B1134">
    <w:pPr>
      <w:pStyle w:val="a3"/>
      <w:framePr w:wrap="auto" w:vAnchor="text" w:hAnchor="margin" w:xAlign="center" w:y="1"/>
      <w:rPr>
        <w:rStyle w:val="a7"/>
        <w:lang w:val="en-US"/>
      </w:rPr>
    </w:pPr>
  </w:p>
  <w:p w:rsidR="004B1134" w:rsidRDefault="004B11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8A4" w:rsidRDefault="00B928A4">
      <w:pPr>
        <w:spacing w:after="0" w:line="240" w:lineRule="auto"/>
      </w:pPr>
      <w:r>
        <w:separator/>
      </w:r>
    </w:p>
  </w:footnote>
  <w:footnote w:type="continuationSeparator" w:id="0">
    <w:p w:rsidR="00B928A4" w:rsidRDefault="00B92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134" w:rsidRDefault="004B1134" w:rsidP="00F33C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A4F4A">
      <w:rPr>
        <w:rStyle w:val="a7"/>
        <w:noProof/>
      </w:rPr>
      <w:t>4</w:t>
    </w:r>
    <w:r>
      <w:rPr>
        <w:rStyle w:val="a7"/>
      </w:rPr>
      <w:fldChar w:fldCharType="end"/>
    </w:r>
  </w:p>
  <w:p w:rsidR="004B1134" w:rsidRDefault="004B113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134" w:rsidRDefault="004B1134" w:rsidP="009A501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E60B7">
      <w:rPr>
        <w:rStyle w:val="a7"/>
        <w:noProof/>
      </w:rPr>
      <w:t>2</w:t>
    </w:r>
    <w:r>
      <w:rPr>
        <w:rStyle w:val="a7"/>
      </w:rPr>
      <w:fldChar w:fldCharType="end"/>
    </w:r>
  </w:p>
  <w:p w:rsidR="004B1134" w:rsidRDefault="004B113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E4DB8"/>
    <w:multiLevelType w:val="hybridMultilevel"/>
    <w:tmpl w:val="C9FA227C"/>
    <w:lvl w:ilvl="0" w:tplc="03DA43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25B"/>
    <w:rsid w:val="000238A2"/>
    <w:rsid w:val="00036150"/>
    <w:rsid w:val="00084F0F"/>
    <w:rsid w:val="001028E5"/>
    <w:rsid w:val="00103774"/>
    <w:rsid w:val="001B1CF7"/>
    <w:rsid w:val="00281B11"/>
    <w:rsid w:val="00286123"/>
    <w:rsid w:val="002E60B7"/>
    <w:rsid w:val="00322BA0"/>
    <w:rsid w:val="003F0918"/>
    <w:rsid w:val="004B1134"/>
    <w:rsid w:val="004D2699"/>
    <w:rsid w:val="005204CF"/>
    <w:rsid w:val="005A4F4A"/>
    <w:rsid w:val="0061465D"/>
    <w:rsid w:val="006E6D7E"/>
    <w:rsid w:val="00793DF7"/>
    <w:rsid w:val="00931B2C"/>
    <w:rsid w:val="00987316"/>
    <w:rsid w:val="009A501D"/>
    <w:rsid w:val="00A048CC"/>
    <w:rsid w:val="00A5789A"/>
    <w:rsid w:val="00AE231C"/>
    <w:rsid w:val="00B247D3"/>
    <w:rsid w:val="00B73FC9"/>
    <w:rsid w:val="00B928A4"/>
    <w:rsid w:val="00BA0D2C"/>
    <w:rsid w:val="00D1183D"/>
    <w:rsid w:val="00D4615D"/>
    <w:rsid w:val="00DA2C82"/>
    <w:rsid w:val="00DB1120"/>
    <w:rsid w:val="00E2125B"/>
    <w:rsid w:val="00EE0BB5"/>
    <w:rsid w:val="00EE7FCA"/>
    <w:rsid w:val="00F33CAD"/>
    <w:rsid w:val="00F81153"/>
    <w:rsid w:val="00FD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97DA7F"/>
  <w14:defaultImageDpi w14:val="0"/>
  <w15:docId w15:val="{CFF42333-9A2F-4639-BB35-080EA1897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E212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locked/>
    <w:rsid w:val="00E2125B"/>
    <w:rPr>
      <w:rFonts w:cs="Times New Roman"/>
      <w:lang w:val="ru-RU" w:eastAsia="x-none"/>
    </w:rPr>
  </w:style>
  <w:style w:type="paragraph" w:styleId="a5">
    <w:name w:val="header"/>
    <w:basedOn w:val="a"/>
    <w:link w:val="a6"/>
    <w:uiPriority w:val="99"/>
    <w:semiHidden/>
    <w:rsid w:val="00E212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locked/>
    <w:rsid w:val="00E2125B"/>
    <w:rPr>
      <w:rFonts w:cs="Times New Roman"/>
      <w:lang w:val="ru-RU" w:eastAsia="x-none"/>
    </w:rPr>
  </w:style>
  <w:style w:type="character" w:styleId="a7">
    <w:name w:val="page number"/>
    <w:basedOn w:val="a0"/>
    <w:uiPriority w:val="99"/>
    <w:rsid w:val="00E2125B"/>
    <w:rPr>
      <w:rFonts w:ascii="Times New Roman" w:hAnsi="Times New Roman" w:cs="Times New Roman"/>
    </w:rPr>
  </w:style>
  <w:style w:type="table" w:styleId="a8">
    <w:name w:val="Table Grid"/>
    <w:basedOn w:val="a1"/>
    <w:uiPriority w:val="99"/>
    <w:rsid w:val="00E2125B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6E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sid w:val="006E6D7E"/>
    <w:rPr>
      <w:rFonts w:ascii="Segoe UI" w:hAnsi="Segoe UI" w:cs="Segoe UI"/>
      <w:sz w:val="18"/>
      <w:szCs w:val="18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2506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Цебит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Лілія Вікторівна Кабанець</dc:creator>
  <cp:keywords/>
  <dc:description/>
  <cp:lastModifiedBy>Пінчук Вікторія Вікторівна</cp:lastModifiedBy>
  <cp:revision>2</cp:revision>
  <cp:lastPrinted>2020-09-14T06:45:00Z</cp:lastPrinted>
  <dcterms:created xsi:type="dcterms:W3CDTF">2020-09-14T06:45:00Z</dcterms:created>
  <dcterms:modified xsi:type="dcterms:W3CDTF">2020-09-14T06:45:00Z</dcterms:modified>
</cp:coreProperties>
</file>