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926F86" w:rsidRPr="006E1166" w:rsidP="00926F86">
      <w:pPr>
        <w:bidi w:val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E1166">
        <w:rPr>
          <w:rFonts w:ascii="Times New Roman" w:hAnsi="Times New Roman"/>
          <w:b/>
          <w:bCs/>
          <w:sz w:val="28"/>
          <w:szCs w:val="28"/>
          <w:lang w:val="uk-UA"/>
        </w:rPr>
        <w:t xml:space="preserve">ПОРІВНЯЛЬНА ТАБЛИЦЯ </w:t>
      </w:r>
    </w:p>
    <w:p w:rsidR="00926F86" w:rsidRPr="006E1166" w:rsidP="00926F86">
      <w:pPr>
        <w:bidi w:val="0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 w:rsidRPr="006E1166">
        <w:rPr>
          <w:rFonts w:ascii="Times New Roman" w:hAnsi="Times New Roman"/>
          <w:bCs/>
          <w:sz w:val="28"/>
          <w:szCs w:val="28"/>
          <w:lang w:val="uk-UA"/>
        </w:rPr>
        <w:t xml:space="preserve">до проекту Закону України </w:t>
      </w:r>
    </w:p>
    <w:p w:rsidR="006E1166" w:rsidRPr="006E1166" w:rsidP="006E1166">
      <w:pPr>
        <w:widowControl w:val="0"/>
        <w:autoSpaceDN w:val="0"/>
        <w:bidi w:val="0"/>
        <w:jc w:val="center"/>
        <w:textAlignment w:val="baseline"/>
        <w:rPr>
          <w:rFonts w:ascii="Times New Roman" w:hAnsi="Times New Roman"/>
          <w:bCs/>
          <w:spacing w:val="-6"/>
          <w:sz w:val="28"/>
          <w:szCs w:val="28"/>
          <w:lang w:val="uk-UA"/>
        </w:rPr>
      </w:pPr>
      <w:r w:rsidRPr="006E1166">
        <w:rPr>
          <w:rFonts w:ascii="Times New Roman" w:hAnsi="Times New Roman"/>
          <w:bCs/>
          <w:spacing w:val="-6"/>
          <w:sz w:val="28"/>
          <w:szCs w:val="28"/>
          <w:lang w:val="uk-UA"/>
        </w:rPr>
        <w:t>"Про внесення змін до деяких законодавчих актів України</w:t>
      </w:r>
      <w:r>
        <w:rPr>
          <w:rFonts w:ascii="Times New Roman" w:hAnsi="Times New Roman"/>
          <w:bCs/>
          <w:spacing w:val="-6"/>
          <w:sz w:val="28"/>
          <w:szCs w:val="28"/>
          <w:lang w:val="uk-UA"/>
        </w:rPr>
        <w:t>"</w:t>
      </w:r>
    </w:p>
    <w:p w:rsidR="001D22FE" w:rsidP="006E1166">
      <w:pPr>
        <w:widowControl w:val="0"/>
        <w:autoSpaceDN w:val="0"/>
        <w:bidi w:val="0"/>
        <w:jc w:val="center"/>
        <w:textAlignment w:val="baseline"/>
        <w:rPr>
          <w:rFonts w:ascii="Times New Roman" w:hAnsi="Times New Roman"/>
          <w:bCs/>
          <w:sz w:val="28"/>
          <w:szCs w:val="28"/>
          <w:lang w:val="uk-UA"/>
        </w:rPr>
      </w:pPr>
      <w:r w:rsidR="006E1166">
        <w:rPr>
          <w:rFonts w:ascii="Times New Roman" w:hAnsi="Times New Roman"/>
          <w:bCs/>
          <w:spacing w:val="-6"/>
          <w:sz w:val="28"/>
          <w:szCs w:val="28"/>
          <w:lang w:val="uk-UA"/>
        </w:rPr>
        <w:t>(</w:t>
      </w:r>
      <w:r w:rsidRPr="001D22FE">
        <w:rPr>
          <w:rFonts w:ascii="Times New Roman" w:hAnsi="Times New Roman"/>
          <w:bCs/>
          <w:sz w:val="28"/>
          <w:szCs w:val="28"/>
          <w:lang w:val="uk-UA"/>
        </w:rPr>
        <w:t xml:space="preserve">щодо ліквідації корупційної схеми в пенітенціарній системі </w:t>
      </w:r>
    </w:p>
    <w:p w:rsidR="006E1166" w:rsidRPr="006E1166" w:rsidP="006E1166">
      <w:pPr>
        <w:widowControl w:val="0"/>
        <w:autoSpaceDN w:val="0"/>
        <w:bidi w:val="0"/>
        <w:jc w:val="center"/>
        <w:textAlignment w:val="baseline"/>
        <w:rPr>
          <w:rFonts w:ascii="Times New Roman" w:hAnsi="Times New Roman"/>
          <w:bCs/>
          <w:spacing w:val="-6"/>
          <w:sz w:val="28"/>
          <w:szCs w:val="28"/>
          <w:lang w:val="uk-UA"/>
        </w:rPr>
      </w:pPr>
      <w:r w:rsidRPr="001D22FE" w:rsidR="001D22FE">
        <w:rPr>
          <w:rFonts w:ascii="Times New Roman" w:hAnsi="Times New Roman"/>
          <w:bCs/>
          <w:sz w:val="28"/>
          <w:szCs w:val="28"/>
          <w:lang w:val="uk-UA"/>
        </w:rPr>
        <w:t>шляхом</w:t>
      </w:r>
      <w:r w:rsidRPr="00E836EA" w:rsidR="001D217D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1D217D">
        <w:rPr>
          <w:rFonts w:ascii="Times New Roman" w:hAnsi="Times New Roman"/>
          <w:bCs/>
          <w:sz w:val="28"/>
          <w:szCs w:val="28"/>
          <w:lang w:val="uk-UA"/>
        </w:rPr>
        <w:t>вилучення статті 391 Кримінального кодексу України</w:t>
      </w:r>
      <w:r>
        <w:rPr>
          <w:rFonts w:ascii="Times New Roman" w:hAnsi="Times New Roman"/>
          <w:bCs/>
          <w:spacing w:val="-6"/>
          <w:sz w:val="28"/>
          <w:szCs w:val="28"/>
          <w:lang w:val="uk-UA"/>
        </w:rPr>
        <w:t>)</w:t>
      </w:r>
    </w:p>
    <w:p w:rsidR="00631270" w:rsidRPr="006E1166" w:rsidP="00631270">
      <w:pPr>
        <w:bidi w:val="0"/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TableNormal"/>
        <w:tblW w:w="5000" w:type="pct"/>
      </w:tblPr>
      <w:tblGrid>
        <w:gridCol w:w="7692"/>
        <w:gridCol w:w="7691"/>
      </w:tblGrid>
      <w:tr>
        <w:tblPrEx>
          <w:tblW w:w="5000" w:type="pct"/>
        </w:tblPrEx>
        <w:tc>
          <w:tcPr>
            <w:tcW w:w="7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lrTb"/>
            <w:vAlign w:val="center"/>
          </w:tcPr>
          <w:p w:rsidR="00926F86" w:rsidRPr="006E1166" w:rsidP="00F068A4">
            <w:pPr>
              <w:bidi w:val="0"/>
              <w:spacing w:before="120" w:after="12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E116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Чинна редакція </w:t>
            </w:r>
          </w:p>
        </w:tc>
        <w:tc>
          <w:tcPr>
            <w:tcW w:w="7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lrTb"/>
            <w:vAlign w:val="center"/>
          </w:tcPr>
          <w:p w:rsidR="00926F86" w:rsidRPr="006E1166" w:rsidP="00F068A4">
            <w:pPr>
              <w:bidi w:val="0"/>
              <w:spacing w:before="120" w:after="12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E116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Запропонована редакція</w:t>
            </w:r>
          </w:p>
        </w:tc>
      </w:tr>
      <w:tr>
        <w:tblPrEx>
          <w:tblW w:w="5000" w:type="pct"/>
        </w:tblPrEx>
        <w:tc>
          <w:tcPr>
            <w:tcW w:w="153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lrTb"/>
            <w:vAlign w:val="top"/>
          </w:tcPr>
          <w:p w:rsidR="009738FF" w:rsidRPr="006E1166" w:rsidP="006E1166">
            <w:pPr>
              <w:bidi w:val="0"/>
              <w:spacing w:before="120" w:after="12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6E1166" w:rsidR="006E1166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Кримінальний кодекс України</w:t>
            </w:r>
            <w:r w:rsidRPr="006E1166" w:rsidR="00926F86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>
        <w:tblPrEx>
          <w:tblW w:w="5000" w:type="pct"/>
        </w:tblPrEx>
        <w:trPr>
          <w:trHeight w:val="381"/>
        </w:trPr>
        <w:tc>
          <w:tcPr>
            <w:tcW w:w="7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lrTb"/>
            <w:vAlign w:val="top"/>
          </w:tcPr>
          <w:p w:rsidR="00777873" w:rsidRPr="006E1166" w:rsidP="00777873">
            <w:pPr>
              <w:pStyle w:val="rvps2"/>
              <w:shd w:val="clear" w:color="auto" w:fill="FFFFFF"/>
              <w:bidi w:val="0"/>
              <w:spacing w:before="0" w:beforeAutospacing="0" w:after="0" w:afterAutospacing="0"/>
              <w:ind w:firstLine="567"/>
              <w:jc w:val="both"/>
              <w:textAlignment w:val="baseline"/>
              <w:rPr>
                <w:rFonts w:ascii="Times New Roman" w:hAnsi="Times New Roman"/>
                <w:bCs/>
                <w:color w:val="000000"/>
                <w:sz w:val="28"/>
                <w:szCs w:val="28"/>
                <w:bdr w:val="nil"/>
                <w:lang w:val="uk-UA" w:eastAsia="uk-UA"/>
              </w:rPr>
            </w:pPr>
          </w:p>
          <w:p w:rsidR="006E1166" w:rsidRPr="006E1166" w:rsidP="006E1166">
            <w:pPr>
              <w:suppressAutoHyphens w:val="0"/>
              <w:bidi w:val="0"/>
              <w:ind w:firstLine="567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 w:rsidRPr="006E116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Стаття 391. Злісна непокора вимогам адміністрації установи виконання покарань</w:t>
            </w:r>
          </w:p>
          <w:p w:rsidR="006E1166" w:rsidRPr="006E1166" w:rsidP="006E1166">
            <w:pPr>
              <w:suppressAutoHyphens w:val="0"/>
              <w:bidi w:val="0"/>
              <w:ind w:firstLine="567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</w:p>
          <w:p w:rsidR="006E1166" w:rsidRPr="006E1166" w:rsidP="006E1166">
            <w:pPr>
              <w:suppressAutoHyphens w:val="0"/>
              <w:bidi w:val="0"/>
              <w:ind w:firstLine="567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6E1166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Злісна непокора законним вимогам адміністрації установи виконання покарань або інша протидія адміністрації у законному здійсненні її функцій особою, яка відбуває покарання у виді обмеження волі або у виді позбавлення волі, якщо ця особа за порушення вимог режиму відбування покарання була піддана протягом року стягненню у виді переведення до приміщення камерного типу (одиночної камери) або переводилась на більш суворий режим відбування покарання, –</w:t>
            </w:r>
          </w:p>
          <w:p w:rsidR="00777873" w:rsidRPr="006E1166" w:rsidP="006E1166">
            <w:pPr>
              <w:pStyle w:val="rvps2"/>
              <w:shd w:val="clear" w:color="auto" w:fill="FFFFFF"/>
              <w:bidi w:val="0"/>
              <w:spacing w:before="0" w:beforeAutospacing="0" w:after="0" w:afterAutospacing="0"/>
              <w:ind w:firstLine="567"/>
              <w:jc w:val="both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6E1166" w:rsidR="006E1166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карається позбавленням волі на строк до трьох років.</w:t>
            </w:r>
          </w:p>
          <w:p w:rsidR="009738FF" w:rsidRPr="006E1166" w:rsidP="0055386E">
            <w:pPr>
              <w:pStyle w:val="rvps2"/>
              <w:shd w:val="clear" w:color="auto" w:fill="FFFFFF"/>
              <w:bidi w:val="0"/>
              <w:spacing w:before="0" w:beforeAutospacing="0" w:after="0" w:afterAutospacing="0"/>
              <w:ind w:firstLine="567"/>
              <w:jc w:val="both"/>
              <w:textAlignment w:val="baseline"/>
              <w:rPr>
                <w:rFonts w:ascii="Times New Roman" w:hAnsi="Times New Roman"/>
                <w:bCs/>
                <w:color w:val="000000"/>
                <w:sz w:val="28"/>
                <w:szCs w:val="28"/>
                <w:bdr w:val="nil"/>
                <w:lang w:val="uk-UA" w:eastAsia="uk-UA"/>
              </w:rPr>
            </w:pPr>
          </w:p>
        </w:tc>
        <w:tc>
          <w:tcPr>
            <w:tcW w:w="7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lrTb"/>
            <w:vAlign w:val="top"/>
          </w:tcPr>
          <w:p w:rsidR="00777873" w:rsidRPr="006E1166" w:rsidP="00246DAB">
            <w:pPr>
              <w:pStyle w:val="rvps2"/>
              <w:shd w:val="clear" w:color="auto" w:fill="FFFFFF"/>
              <w:bidi w:val="0"/>
              <w:spacing w:before="0" w:beforeAutospacing="0" w:after="0" w:afterAutospacing="0"/>
              <w:ind w:firstLine="567"/>
              <w:jc w:val="both"/>
              <w:textAlignment w:val="baseline"/>
              <w:rPr>
                <w:rFonts w:ascii="Times New Roman" w:hAnsi="Times New Roman"/>
                <w:bCs/>
                <w:color w:val="000000"/>
                <w:sz w:val="28"/>
                <w:szCs w:val="28"/>
                <w:bdr w:val="nil"/>
                <w:lang w:val="uk-UA" w:eastAsia="uk-UA"/>
              </w:rPr>
            </w:pPr>
          </w:p>
          <w:p w:rsidR="00777873" w:rsidRPr="006E1166" w:rsidP="00777873">
            <w:pPr>
              <w:pStyle w:val="rvps2"/>
              <w:shd w:val="clear" w:color="auto" w:fill="FFFFFF"/>
              <w:bidi w:val="0"/>
              <w:spacing w:before="0" w:beforeAutospacing="0" w:after="0" w:afterAutospacing="0"/>
              <w:ind w:firstLine="567"/>
              <w:jc w:val="both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6E1166" w:rsidR="006E116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/>
              </w:rPr>
              <w:t>Вилучити</w:t>
            </w:r>
          </w:p>
          <w:p w:rsidR="009738FF" w:rsidRPr="006E1166" w:rsidP="00246DAB">
            <w:pPr>
              <w:pStyle w:val="rvps2"/>
              <w:shd w:val="clear" w:color="auto" w:fill="FFFFFF"/>
              <w:bidi w:val="0"/>
              <w:spacing w:before="0" w:beforeAutospacing="0" w:after="0" w:afterAutospacing="0"/>
              <w:ind w:firstLine="567"/>
              <w:jc w:val="both"/>
              <w:textAlignment w:val="baseline"/>
              <w:rPr>
                <w:rFonts w:ascii="Times New Roman" w:hAnsi="Times New Roman"/>
                <w:bCs/>
                <w:color w:val="000000"/>
                <w:sz w:val="28"/>
                <w:szCs w:val="28"/>
                <w:bdr w:val="nil"/>
                <w:lang w:val="uk-UA" w:eastAsia="uk-UA"/>
              </w:rPr>
            </w:pPr>
          </w:p>
        </w:tc>
      </w:tr>
      <w:tr>
        <w:tblPrEx>
          <w:tblW w:w="5000" w:type="pct"/>
        </w:tblPrEx>
        <w:trPr>
          <w:trHeight w:val="381"/>
        </w:trPr>
        <w:tc>
          <w:tcPr>
            <w:tcW w:w="153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lrTb"/>
            <w:vAlign w:val="top"/>
          </w:tcPr>
          <w:p w:rsidR="006E1166" w:rsidRPr="006E1166" w:rsidP="006E1166">
            <w:pPr>
              <w:pStyle w:val="rvps2"/>
              <w:shd w:val="clear" w:color="auto" w:fill="FFFFFF"/>
              <w:bidi w:val="0"/>
              <w:spacing w:before="120" w:beforeAutospacing="0" w:after="120" w:afterAutospacing="0"/>
              <w:jc w:val="center"/>
              <w:textAlignment w:val="baseline"/>
              <w:rPr>
                <w:rFonts w:ascii="Times New Roman" w:hAnsi="Times New Roman"/>
                <w:bCs/>
                <w:color w:val="000000"/>
                <w:sz w:val="28"/>
                <w:szCs w:val="28"/>
                <w:bdr w:val="nil"/>
                <w:lang w:val="uk-UA" w:eastAsia="uk-UA"/>
              </w:rPr>
            </w:pPr>
            <w:r w:rsidRPr="006E116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/>
              </w:rPr>
              <w:t>Кримінально-виконавчий кодекс України</w:t>
            </w:r>
          </w:p>
        </w:tc>
      </w:tr>
      <w:tr>
        <w:tblPrEx>
          <w:tblW w:w="5000" w:type="pct"/>
        </w:tblPrEx>
        <w:trPr>
          <w:trHeight w:val="381"/>
        </w:trPr>
        <w:tc>
          <w:tcPr>
            <w:tcW w:w="7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lrTb"/>
            <w:vAlign w:val="top"/>
          </w:tcPr>
          <w:p w:rsidR="00145E95" w:rsidRPr="006E1166" w:rsidP="0055386E">
            <w:pPr>
              <w:pStyle w:val="rvps2"/>
              <w:shd w:val="clear" w:color="auto" w:fill="FFFFFF"/>
              <w:bidi w:val="0"/>
              <w:spacing w:before="0" w:beforeAutospacing="0" w:after="0" w:afterAutospacing="0"/>
              <w:ind w:firstLine="567"/>
              <w:jc w:val="both"/>
              <w:textAlignment w:val="baseline"/>
              <w:rPr>
                <w:rFonts w:ascii="Times New Roman" w:hAnsi="Times New Roman"/>
                <w:bCs/>
                <w:color w:val="000000"/>
                <w:sz w:val="28"/>
                <w:szCs w:val="28"/>
                <w:bdr w:val="nil"/>
                <w:lang w:val="uk-UA" w:eastAsia="uk-UA"/>
              </w:rPr>
            </w:pPr>
            <w:bookmarkStart w:id="0" w:name="114"/>
            <w:bookmarkStart w:id="1" w:name="130"/>
            <w:bookmarkStart w:id="2" w:name="127"/>
            <w:bookmarkStart w:id="3" w:name="o1450"/>
            <w:bookmarkStart w:id="4" w:name="n1683"/>
            <w:bookmarkStart w:id="5" w:name="o798"/>
            <w:bookmarkEnd w:id="0"/>
            <w:bookmarkEnd w:id="1"/>
            <w:bookmarkEnd w:id="2"/>
            <w:bookmarkEnd w:id="3"/>
            <w:bookmarkEnd w:id="4"/>
            <w:bookmarkEnd w:id="5"/>
          </w:p>
          <w:p w:rsidR="006E1166" w:rsidRPr="006E1166" w:rsidP="006E1166">
            <w:pPr>
              <w:pStyle w:val="HTMLPreformatted"/>
              <w:shd w:val="clear" w:color="auto" w:fill="FFFFFF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bidi w:val="0"/>
              <w:ind w:firstLine="567"/>
              <w:jc w:val="both"/>
              <w:textAlignment w:val="baseline"/>
              <w:rPr>
                <w:rFonts w:ascii="Times New Roman" w:hAnsi="Times New Roman" w:cs="Times New Roman"/>
                <w:b/>
                <w:lang w:val="uk-UA"/>
              </w:rPr>
            </w:pPr>
            <w:r w:rsidRPr="006E1166">
              <w:rPr>
                <w:rFonts w:ascii="Times New Roman" w:hAnsi="Times New Roman" w:cs="Times New Roman"/>
                <w:b/>
                <w:bCs/>
                <w:bdr w:val="nil"/>
                <w:lang w:val="uk-UA"/>
              </w:rPr>
              <w:t>Стаття 140.</w:t>
            </w:r>
            <w:r w:rsidRPr="006E1166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6E1166">
              <w:rPr>
                <w:rFonts w:ascii="Times New Roman" w:hAnsi="Times New Roman" w:cs="Times New Roman"/>
                <w:b/>
                <w:lang w:val="uk-UA"/>
              </w:rPr>
              <w:t>Виправні колонії максимального рівня безпеки</w:t>
            </w:r>
          </w:p>
          <w:p w:rsidR="006E1166" w:rsidRPr="006E1166" w:rsidP="006E1166">
            <w:pPr>
              <w:pStyle w:val="HTMLPreformatted"/>
              <w:shd w:val="clear" w:color="auto" w:fill="FFFFFF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bidi w:val="0"/>
              <w:ind w:firstLine="567"/>
              <w:jc w:val="both"/>
              <w:textAlignment w:val="baseline"/>
              <w:rPr>
                <w:rFonts w:ascii="Times New Roman" w:hAnsi="Times New Roman" w:cs="Times New Roman"/>
                <w:b/>
                <w:lang w:val="uk-UA"/>
              </w:rPr>
            </w:pPr>
          </w:p>
          <w:p w:rsidR="006E1166" w:rsidRPr="006E1166" w:rsidP="006E1166">
            <w:pPr>
              <w:pStyle w:val="HTMLPreformatted"/>
              <w:shd w:val="clear" w:color="auto" w:fill="FFFFFF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bidi w:val="0"/>
              <w:ind w:firstLine="567"/>
              <w:jc w:val="both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6E1166">
              <w:rPr>
                <w:rFonts w:ascii="Times New Roman" w:hAnsi="Times New Roman" w:cs="Times New Roman"/>
                <w:lang w:val="uk-UA"/>
              </w:rPr>
              <w:t>1. У виправних колоніях максимального рівня безпеки засуджені тримаються в умовах суворої ізоляції у звичайних жилих приміщеннях та приміщеннях камерного типу.</w:t>
            </w:r>
          </w:p>
          <w:p w:rsidR="006E1166" w:rsidRPr="006E1166" w:rsidP="006E1166">
            <w:pPr>
              <w:pStyle w:val="HTMLPreformatted"/>
              <w:shd w:val="clear" w:color="auto" w:fill="FFFFFF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bidi w:val="0"/>
              <w:ind w:firstLine="567"/>
              <w:jc w:val="both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6E1166">
              <w:rPr>
                <w:rFonts w:ascii="Times New Roman" w:hAnsi="Times New Roman" w:cs="Times New Roman"/>
                <w:lang w:val="uk-UA"/>
              </w:rPr>
              <w:t>У звичайних жилих приміщеннях тримаються:</w:t>
            </w:r>
          </w:p>
          <w:p w:rsidR="006E1166" w:rsidRPr="006E1166" w:rsidP="006E1166">
            <w:pPr>
              <w:pStyle w:val="HTMLPreformatted"/>
              <w:shd w:val="clear" w:color="auto" w:fill="FFFFFF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bidi w:val="0"/>
              <w:ind w:firstLine="567"/>
              <w:jc w:val="both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6E1166">
              <w:rPr>
                <w:rFonts w:ascii="Times New Roman" w:hAnsi="Times New Roman" w:cs="Times New Roman"/>
                <w:lang w:val="uk-UA"/>
              </w:rPr>
              <w:t>чоловіки, яким покарання у виді смертної кари або довічного позбавлення волі замінено позбавленням волі на певний строк у порядку помилування або амністії;</w:t>
            </w:r>
          </w:p>
          <w:p w:rsidR="006E1166" w:rsidRPr="006E1166" w:rsidP="006E1166">
            <w:pPr>
              <w:pStyle w:val="HTMLPreformatted"/>
              <w:shd w:val="clear" w:color="auto" w:fill="FFFFFF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bidi w:val="0"/>
              <w:ind w:firstLine="567"/>
              <w:jc w:val="both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6E1166">
              <w:rPr>
                <w:rFonts w:ascii="Times New Roman" w:hAnsi="Times New Roman" w:cs="Times New Roman"/>
                <w:lang w:val="uk-UA"/>
              </w:rPr>
              <w:t>чоловіки, засуджені за умисні особливо тяжкі злочини;</w:t>
            </w:r>
          </w:p>
          <w:p w:rsidR="006E1166" w:rsidRPr="006E1166" w:rsidP="006E1166">
            <w:pPr>
              <w:pStyle w:val="HTMLPreformatted"/>
              <w:shd w:val="clear" w:color="auto" w:fill="FFFFFF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bidi w:val="0"/>
              <w:ind w:firstLine="567"/>
              <w:jc w:val="both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6E1166">
              <w:rPr>
                <w:rFonts w:ascii="Times New Roman" w:hAnsi="Times New Roman" w:cs="Times New Roman"/>
                <w:lang w:val="uk-UA"/>
              </w:rPr>
              <w:t xml:space="preserve">чоловіки, які раніше двічі в будь-якій послідовності були засуджені до позбавлення волі за такі злочини: проти основ національної безпеки України; умисне вбивство; умисне тяжке тілесне ушкодження; захоплення заручників; зґвалтування; розбій, вчинений при обтяжуючих обставинах; вимагання, вчинене при обтяжуючих обставинах; виготовлення, зберігання, придбання, перевезення, пересилання, ввезення в Україну з метою збуту або збут підроблених грошей, державних цінних паперів чи білетів державної лотереї; створення злочинної організації; бандитизм; терористичний акт; створення непередбачених законом воєнізованих або збройних формувань; викрадення, привласнення, вимагання вогнепальної зброї, бойових припасів, вибухових речовин чи радіоактивних матеріалів або заволодіння ними шляхом шахрайства або зловживання службовим становищем; незаконне заволодіння транспортним засобом при обтяжуючих обставинах; контрабанда наркотичних засобів, психотропних речовин, їх аналогів або прекурсорів; незаконне виробництво, виготовлення, придбання,  зберігання, перевезення, пересилання чи збут наркотичних засобів, психотропних речовин або їх аналогів; організація або утримання місць для незаконного вживання, виробництва чи виготовлення наркотичних засобів, психотропних речовин або їх аналогів; посягання на життя працівника правоохоронного органу, члена громадського формування з охорони громадського порядку і державного кордону або військовослужбовця; посягання на життя судді, народного засідателя чи присяжного у зв'язку з їх діяльністю, пов'язаною із здійсненням правосуддя; </w:t>
            </w:r>
            <w:r w:rsidRPr="006E1166">
              <w:rPr>
                <w:rFonts w:ascii="Times New Roman" w:hAnsi="Times New Roman" w:cs="Times New Roman"/>
                <w:b/>
                <w:lang w:val="uk-UA"/>
              </w:rPr>
              <w:t>злісна непокора вимогам адміністрації виправної установи;</w:t>
            </w:r>
            <w:r w:rsidRPr="006E1166">
              <w:rPr>
                <w:rFonts w:ascii="Times New Roman" w:hAnsi="Times New Roman" w:cs="Times New Roman"/>
                <w:lang w:val="uk-UA"/>
              </w:rPr>
              <w:t xml:space="preserve"> втеча з місця позбавлення волі або з-під варти; посягання на життя представника іноземної держави і які знову вчинили будь-який з перелічених злочинів, за який вони засуджені до покарання у виді позбавлення волі. </w:t>
            </w:r>
          </w:p>
          <w:p w:rsidR="006E1166" w:rsidRPr="006E1166" w:rsidP="006E1166">
            <w:pPr>
              <w:pStyle w:val="HTMLPreformatted"/>
              <w:shd w:val="clear" w:color="auto" w:fill="FFFFFF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bidi w:val="0"/>
              <w:ind w:firstLine="567"/>
              <w:jc w:val="both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6E1166">
              <w:rPr>
                <w:rFonts w:ascii="Times New Roman" w:hAnsi="Times New Roman" w:cs="Times New Roman"/>
                <w:lang w:val="uk-UA"/>
              </w:rPr>
              <w:t xml:space="preserve">У приміщеннях камерного типу тримаються: </w:t>
            </w:r>
          </w:p>
          <w:p w:rsidR="006E1166" w:rsidRPr="006E1166" w:rsidP="006E1166">
            <w:pPr>
              <w:pStyle w:val="HTMLPreformatted"/>
              <w:shd w:val="clear" w:color="auto" w:fill="FFFFFF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bidi w:val="0"/>
              <w:ind w:firstLine="567"/>
              <w:jc w:val="both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6E1166">
              <w:rPr>
                <w:rFonts w:ascii="Times New Roman" w:hAnsi="Times New Roman" w:cs="Times New Roman"/>
                <w:lang w:val="uk-UA"/>
              </w:rPr>
              <w:t xml:space="preserve">чоловіки, засуджені до покарання у виді довічного позбавлення волі; </w:t>
            </w:r>
          </w:p>
          <w:p w:rsidR="006E1166" w:rsidRPr="006E1166" w:rsidP="006E1166">
            <w:pPr>
              <w:pStyle w:val="HTMLPreformatted"/>
              <w:shd w:val="clear" w:color="auto" w:fill="FFFFFF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bidi w:val="0"/>
              <w:ind w:firstLine="567"/>
              <w:jc w:val="both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6E1166">
              <w:rPr>
                <w:rFonts w:ascii="Times New Roman" w:hAnsi="Times New Roman" w:cs="Times New Roman"/>
                <w:lang w:val="uk-UA"/>
              </w:rPr>
              <w:t>чоловіки, яким покарання у виді смертної кари замінено довічним позбавленням волі;</w:t>
            </w:r>
          </w:p>
          <w:p w:rsidR="006E1166" w:rsidRPr="006E1166" w:rsidP="006E1166">
            <w:pPr>
              <w:pStyle w:val="HTMLPreformatted"/>
              <w:shd w:val="clear" w:color="auto" w:fill="FFFFFF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bidi w:val="0"/>
              <w:ind w:firstLine="567"/>
              <w:jc w:val="both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6E1166">
              <w:rPr>
                <w:rFonts w:ascii="Times New Roman" w:hAnsi="Times New Roman" w:cs="Times New Roman"/>
                <w:lang w:val="uk-UA"/>
              </w:rPr>
              <w:t>чоловіки, засуджені за умисні особливо тяжкі злочини;</w:t>
            </w:r>
          </w:p>
          <w:p w:rsidR="006E1166" w:rsidRPr="006E1166" w:rsidP="006E1166">
            <w:pPr>
              <w:pStyle w:val="HTMLPreformatted"/>
              <w:shd w:val="clear" w:color="auto" w:fill="FFFFFF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bidi w:val="0"/>
              <w:ind w:firstLine="567"/>
              <w:jc w:val="both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6E1166">
              <w:rPr>
                <w:rFonts w:ascii="Times New Roman" w:hAnsi="Times New Roman" w:cs="Times New Roman"/>
                <w:lang w:val="uk-UA"/>
              </w:rPr>
              <w:t xml:space="preserve">чоловіки, засуджені за вчинення умисного тяжкого або особливо тяжкого злочину в період відбування покарання у виді позбавлення волі; </w:t>
            </w:r>
          </w:p>
          <w:p w:rsidR="006E1166" w:rsidRPr="006E1166" w:rsidP="006E1166">
            <w:pPr>
              <w:pStyle w:val="HTMLPreformatted"/>
              <w:shd w:val="clear" w:color="auto" w:fill="FFFFFF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bidi w:val="0"/>
              <w:ind w:firstLine="567"/>
              <w:jc w:val="both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6E1166">
              <w:rPr>
                <w:rFonts w:ascii="Times New Roman" w:hAnsi="Times New Roman" w:cs="Times New Roman"/>
                <w:lang w:val="uk-UA"/>
              </w:rPr>
              <w:t xml:space="preserve">чоловіки, які раніше були засуджені до позбавлення волі за будь-який з таких злочинів: проти основ національної безпеки України; умисне вбивство при обтяжуючих обставинах; захоплення заручників; зґвалтування, що спричинило особливо тяжкі наслідки, а також зґвалтування неповнолітньої чи неповнолітнього, малолітньої чи малолітнього; розбій, вчинений організованою групою або поєднаний із заподіянням тяжких тілесних ушкоджень; вимагання, вчинене організованою групою або поєднане із заподіянням тяжкого тілесного ушкодження; створення злочинної організації; бандитизм; терористичний акт; посягання на життя працівника правоохоронного органу, члена громадського формування з охорони громадського порядку і державного кордону або військовослужбовця; посягання на життя судді, народного засідателя чи присяжного у зв'язку з їх діяльністю, пов'язаною із здійсненням правосуддя; </w:t>
            </w:r>
            <w:r w:rsidRPr="006E1166">
              <w:rPr>
                <w:rFonts w:ascii="Times New Roman" w:hAnsi="Times New Roman" w:cs="Times New Roman"/>
                <w:b/>
                <w:lang w:val="uk-UA"/>
              </w:rPr>
              <w:t>злісна непокора вимогам адміністрації виправної установи;</w:t>
            </w:r>
            <w:r w:rsidRPr="006E1166">
              <w:rPr>
                <w:rFonts w:ascii="Times New Roman" w:hAnsi="Times New Roman" w:cs="Times New Roman"/>
                <w:lang w:val="uk-UA"/>
              </w:rPr>
              <w:t xml:space="preserve"> втеча з місця позбавлення волі або з-під варти і які знову вчинили будь-який з перелічених злочинів, за який вони засуджені до покарання у виді позбавлення волі;</w:t>
            </w:r>
          </w:p>
          <w:p w:rsidR="006E1166" w:rsidRPr="006E1166" w:rsidP="006E1166">
            <w:pPr>
              <w:pStyle w:val="HTMLPreformatted"/>
              <w:shd w:val="clear" w:color="auto" w:fill="FFFFFF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bidi w:val="0"/>
              <w:ind w:firstLine="567"/>
              <w:jc w:val="both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6E1166">
              <w:rPr>
                <w:rFonts w:ascii="Times New Roman" w:hAnsi="Times New Roman" w:cs="Times New Roman"/>
                <w:lang w:val="uk-UA"/>
              </w:rPr>
              <w:t>чоловіки, переведені із колоній середнього рівня безпеки на підставах, передбачених цим Кодексом.</w:t>
            </w:r>
          </w:p>
          <w:p w:rsidR="006E1166" w:rsidRPr="006E1166" w:rsidP="006E1166">
            <w:pPr>
              <w:pStyle w:val="HTMLPreformatted"/>
              <w:shd w:val="clear" w:color="auto" w:fill="FFFFFF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bidi w:val="0"/>
              <w:ind w:firstLine="567"/>
              <w:jc w:val="both"/>
              <w:textAlignment w:val="baseline"/>
              <w:rPr>
                <w:rFonts w:ascii="Times New Roman" w:hAnsi="Times New Roman" w:cs="Times New Roman"/>
                <w:b/>
                <w:lang w:val="uk-UA"/>
              </w:rPr>
            </w:pPr>
            <w:r w:rsidRPr="006E1166">
              <w:rPr>
                <w:rFonts w:ascii="Times New Roman" w:hAnsi="Times New Roman" w:cs="Times New Roman"/>
                <w:b/>
                <w:lang w:val="uk-UA"/>
              </w:rPr>
              <w:t>…</w:t>
            </w:r>
          </w:p>
          <w:p w:rsidR="00D323E9" w:rsidRPr="006E1166" w:rsidP="00AE2E9C">
            <w:pPr>
              <w:pStyle w:val="rvps2"/>
              <w:shd w:val="clear" w:color="auto" w:fill="FFFFFF"/>
              <w:bidi w:val="0"/>
              <w:spacing w:before="0" w:beforeAutospacing="0" w:after="0" w:afterAutospacing="0"/>
              <w:ind w:firstLine="567"/>
              <w:jc w:val="both"/>
              <w:textAlignment w:val="baseline"/>
              <w:rPr>
                <w:rFonts w:ascii="Times New Roman" w:hAnsi="Times New Roman"/>
                <w:bCs/>
                <w:color w:val="000000"/>
                <w:sz w:val="28"/>
                <w:szCs w:val="28"/>
                <w:bdr w:val="nil"/>
                <w:lang w:val="uk-UA" w:eastAsia="uk-UA"/>
              </w:rPr>
            </w:pPr>
          </w:p>
        </w:tc>
        <w:tc>
          <w:tcPr>
            <w:tcW w:w="7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lrTb"/>
            <w:vAlign w:val="top"/>
          </w:tcPr>
          <w:p w:rsidR="00145E95" w:rsidRPr="006E1166" w:rsidP="00246DAB">
            <w:pPr>
              <w:pStyle w:val="rvps2"/>
              <w:shd w:val="clear" w:color="auto" w:fill="FFFFFF"/>
              <w:bidi w:val="0"/>
              <w:spacing w:before="0" w:beforeAutospacing="0" w:after="0" w:afterAutospacing="0"/>
              <w:ind w:firstLine="567"/>
              <w:jc w:val="both"/>
              <w:textAlignment w:val="baseline"/>
              <w:rPr>
                <w:rFonts w:ascii="Times New Roman" w:hAnsi="Times New Roman"/>
                <w:bCs/>
                <w:color w:val="000000"/>
                <w:sz w:val="28"/>
                <w:szCs w:val="28"/>
                <w:bdr w:val="nil"/>
                <w:lang w:val="uk-UA" w:eastAsia="uk-UA"/>
              </w:rPr>
            </w:pPr>
          </w:p>
          <w:p w:rsidR="006E1166" w:rsidRPr="006E1166" w:rsidP="006E1166">
            <w:pPr>
              <w:pStyle w:val="HTMLPreformatted"/>
              <w:shd w:val="clear" w:color="auto" w:fill="FFFFFF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bidi w:val="0"/>
              <w:ind w:firstLine="567"/>
              <w:jc w:val="both"/>
              <w:textAlignment w:val="baseline"/>
              <w:rPr>
                <w:rFonts w:ascii="Times New Roman" w:hAnsi="Times New Roman" w:cs="Times New Roman"/>
                <w:b/>
                <w:lang w:val="uk-UA"/>
              </w:rPr>
            </w:pPr>
            <w:r w:rsidRPr="006E1166">
              <w:rPr>
                <w:rFonts w:ascii="Times New Roman" w:hAnsi="Times New Roman" w:cs="Times New Roman"/>
                <w:b/>
                <w:bCs/>
                <w:bdr w:val="nil"/>
                <w:lang w:val="uk-UA"/>
              </w:rPr>
              <w:t>Стаття 140.</w:t>
            </w:r>
            <w:r w:rsidRPr="006E1166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6E1166">
              <w:rPr>
                <w:rFonts w:ascii="Times New Roman" w:hAnsi="Times New Roman" w:cs="Times New Roman"/>
                <w:b/>
                <w:lang w:val="uk-UA"/>
              </w:rPr>
              <w:t>Виправні колонії максимального рівня безпеки</w:t>
            </w:r>
          </w:p>
          <w:p w:rsidR="006E1166" w:rsidRPr="006E1166" w:rsidP="006E1166">
            <w:pPr>
              <w:pStyle w:val="HTMLPreformatted"/>
              <w:shd w:val="clear" w:color="auto" w:fill="FFFFFF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bidi w:val="0"/>
              <w:ind w:firstLine="567"/>
              <w:jc w:val="both"/>
              <w:textAlignment w:val="baseline"/>
              <w:rPr>
                <w:rFonts w:ascii="Times New Roman" w:hAnsi="Times New Roman" w:cs="Times New Roman"/>
                <w:b/>
                <w:lang w:val="uk-UA"/>
              </w:rPr>
            </w:pPr>
          </w:p>
          <w:p w:rsidR="006E1166" w:rsidRPr="006E1166" w:rsidP="006E1166">
            <w:pPr>
              <w:pStyle w:val="HTMLPreformatted"/>
              <w:shd w:val="clear" w:color="auto" w:fill="FFFFFF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bidi w:val="0"/>
              <w:ind w:firstLine="567"/>
              <w:jc w:val="both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6E1166">
              <w:rPr>
                <w:rFonts w:ascii="Times New Roman" w:hAnsi="Times New Roman" w:cs="Times New Roman"/>
                <w:lang w:val="uk-UA"/>
              </w:rPr>
              <w:t>1. У виправних колоніях максимального рівня безпеки засуджені тримаються в умовах суворої ізоляції у звичайних жилих приміщеннях та приміщеннях камерного типу.</w:t>
            </w:r>
          </w:p>
          <w:p w:rsidR="006E1166" w:rsidRPr="006E1166" w:rsidP="006E1166">
            <w:pPr>
              <w:pStyle w:val="HTMLPreformatted"/>
              <w:shd w:val="clear" w:color="auto" w:fill="FFFFFF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bidi w:val="0"/>
              <w:ind w:firstLine="567"/>
              <w:jc w:val="both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6E1166">
              <w:rPr>
                <w:rFonts w:ascii="Times New Roman" w:hAnsi="Times New Roman" w:cs="Times New Roman"/>
                <w:lang w:val="uk-UA"/>
              </w:rPr>
              <w:t>У звичайних жилих приміщеннях тримаються:</w:t>
            </w:r>
          </w:p>
          <w:p w:rsidR="006E1166" w:rsidRPr="006E1166" w:rsidP="006E1166">
            <w:pPr>
              <w:pStyle w:val="HTMLPreformatted"/>
              <w:shd w:val="clear" w:color="auto" w:fill="FFFFFF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bidi w:val="0"/>
              <w:ind w:firstLine="567"/>
              <w:jc w:val="both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6E1166">
              <w:rPr>
                <w:rFonts w:ascii="Times New Roman" w:hAnsi="Times New Roman" w:cs="Times New Roman"/>
                <w:lang w:val="uk-UA"/>
              </w:rPr>
              <w:t>чоловіки, яким покарання у виді смертної кари або довічного позбавлення волі замінено позбавленням волі на певний строк у порядку помилування або амністії;</w:t>
            </w:r>
          </w:p>
          <w:p w:rsidR="006E1166" w:rsidRPr="006E1166" w:rsidP="006E1166">
            <w:pPr>
              <w:pStyle w:val="HTMLPreformatted"/>
              <w:shd w:val="clear" w:color="auto" w:fill="FFFFFF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bidi w:val="0"/>
              <w:ind w:firstLine="567"/>
              <w:jc w:val="both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6E1166">
              <w:rPr>
                <w:rFonts w:ascii="Times New Roman" w:hAnsi="Times New Roman" w:cs="Times New Roman"/>
                <w:lang w:val="uk-UA"/>
              </w:rPr>
              <w:t>чоловіки, засуджені за умисні особливо тяжкі злочини;</w:t>
            </w:r>
          </w:p>
          <w:p w:rsidR="006E1166" w:rsidRPr="006E1166" w:rsidP="006E1166">
            <w:pPr>
              <w:pStyle w:val="HTMLPreformatted"/>
              <w:shd w:val="clear" w:color="auto" w:fill="FFFFFF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bidi w:val="0"/>
              <w:ind w:firstLine="567"/>
              <w:jc w:val="both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6E1166">
              <w:rPr>
                <w:rFonts w:ascii="Times New Roman" w:hAnsi="Times New Roman" w:cs="Times New Roman"/>
                <w:lang w:val="uk-UA"/>
              </w:rPr>
              <w:t xml:space="preserve">чоловіки, які раніше двічі в будь-якій послідовності були засуджені до позбавлення волі за такі злочини: проти основ національної безпеки України; умисне вбивство; умисне тяжке тілесне ушкодження; захоплення заручників; зґвалтування; розбій, вчинений при обтяжуючих обставинах; вимагання, вчинене при обтяжуючих обставинах; виготовлення, зберігання, придбання, перевезення, пересилання, ввезення в Україну з метою збуту або збут підроблених грошей, державних цінних паперів чи білетів державної лотереї; створення злочинної організації; бандитизм; терористичний акт; створення непередбачених законом воєнізованих або збройних формувань; викрадення, привласнення, вимагання вогнепальної зброї, бойових припасів, вибухових речовин чи радіоактивних матеріалів або заволодіння ними шляхом шахрайства або зловживання службовим становищем; незаконне заволодіння транспортним засобом при обтяжуючих обставинах; контрабанда наркотичних засобів, психотропних речовин, їх аналогів або прекурсорів; незаконне виробництво, виготовлення, придбання,  зберігання, перевезення, пересилання чи збут наркотичних засобів, психотропних речовин або їх аналогів; організація або утримання місць для незаконного вживання, виробництва чи виготовлення наркотичних засобів, психотропних речовин або їх аналогів; посягання на життя працівника правоохоронного органу, члена громадського формування з охорони громадського порядку і державного кордону або військовослужбовця; посягання на життя судді, народного засідателя чи присяжного у зв'язку з їх діяльністю, пов'язаною із здійсненням правосуддя; втеча з місця позбавлення волі або з-під варти; посягання на життя представника іноземної держави і які знову вчинили будь-який з перелічених злочинів, за який вони засуджені до покарання у виді позбавлення волі. </w:t>
            </w:r>
          </w:p>
          <w:p w:rsidR="006E1166" w:rsidRPr="006E1166" w:rsidP="006E1166">
            <w:pPr>
              <w:pStyle w:val="HTMLPreformatted"/>
              <w:shd w:val="clear" w:color="auto" w:fill="FFFFFF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bidi w:val="0"/>
              <w:ind w:firstLine="567"/>
              <w:jc w:val="both"/>
              <w:textAlignment w:val="baseline"/>
              <w:rPr>
                <w:rFonts w:ascii="Times New Roman" w:hAnsi="Times New Roman" w:cs="Times New Roman"/>
                <w:lang w:val="uk-UA"/>
              </w:rPr>
            </w:pPr>
          </w:p>
          <w:p w:rsidR="006E1166" w:rsidRPr="006E1166" w:rsidP="006E1166">
            <w:pPr>
              <w:pStyle w:val="HTMLPreformatted"/>
              <w:shd w:val="clear" w:color="auto" w:fill="FFFFFF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bidi w:val="0"/>
              <w:ind w:firstLine="567"/>
              <w:jc w:val="both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6E1166">
              <w:rPr>
                <w:rFonts w:ascii="Times New Roman" w:hAnsi="Times New Roman" w:cs="Times New Roman"/>
                <w:lang w:val="uk-UA"/>
              </w:rPr>
              <w:t xml:space="preserve">У приміщеннях камерного типу тримаються: </w:t>
            </w:r>
          </w:p>
          <w:p w:rsidR="006E1166" w:rsidRPr="006E1166" w:rsidP="006E1166">
            <w:pPr>
              <w:pStyle w:val="HTMLPreformatted"/>
              <w:shd w:val="clear" w:color="auto" w:fill="FFFFFF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bidi w:val="0"/>
              <w:ind w:firstLine="567"/>
              <w:jc w:val="both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6E1166">
              <w:rPr>
                <w:rFonts w:ascii="Times New Roman" w:hAnsi="Times New Roman" w:cs="Times New Roman"/>
                <w:lang w:val="uk-UA"/>
              </w:rPr>
              <w:t xml:space="preserve">чоловіки, засуджені до покарання у виді довічного позбавлення волі; </w:t>
            </w:r>
          </w:p>
          <w:p w:rsidR="006E1166" w:rsidRPr="006E1166" w:rsidP="006E1166">
            <w:pPr>
              <w:pStyle w:val="HTMLPreformatted"/>
              <w:shd w:val="clear" w:color="auto" w:fill="FFFFFF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bidi w:val="0"/>
              <w:ind w:firstLine="567"/>
              <w:jc w:val="both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6E1166">
              <w:rPr>
                <w:rFonts w:ascii="Times New Roman" w:hAnsi="Times New Roman" w:cs="Times New Roman"/>
                <w:lang w:val="uk-UA"/>
              </w:rPr>
              <w:t>чоловіки, яким покарання у виді смертної кари замінено довічним позбавленням волі;</w:t>
            </w:r>
          </w:p>
          <w:p w:rsidR="006E1166" w:rsidRPr="006E1166" w:rsidP="006E1166">
            <w:pPr>
              <w:pStyle w:val="HTMLPreformatted"/>
              <w:shd w:val="clear" w:color="auto" w:fill="FFFFFF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bidi w:val="0"/>
              <w:ind w:firstLine="567"/>
              <w:jc w:val="both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6E1166">
              <w:rPr>
                <w:rFonts w:ascii="Times New Roman" w:hAnsi="Times New Roman" w:cs="Times New Roman"/>
                <w:lang w:val="uk-UA"/>
              </w:rPr>
              <w:t>чоловіки, засуджені за умисні особливо тяжкі злочини;</w:t>
            </w:r>
          </w:p>
          <w:p w:rsidR="006E1166" w:rsidRPr="006E1166" w:rsidP="006E1166">
            <w:pPr>
              <w:pStyle w:val="HTMLPreformatted"/>
              <w:shd w:val="clear" w:color="auto" w:fill="FFFFFF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bidi w:val="0"/>
              <w:ind w:firstLine="567"/>
              <w:jc w:val="both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6E1166">
              <w:rPr>
                <w:rFonts w:ascii="Times New Roman" w:hAnsi="Times New Roman" w:cs="Times New Roman"/>
                <w:lang w:val="uk-UA"/>
              </w:rPr>
              <w:t xml:space="preserve">чоловіки, засуджені за вчинення умисного тяжкого або особливо тяжкого злочину в період відбування покарання у виді позбавлення волі; </w:t>
            </w:r>
          </w:p>
          <w:p w:rsidR="006E1166" w:rsidRPr="006E1166" w:rsidP="006E1166">
            <w:pPr>
              <w:pStyle w:val="HTMLPreformatted"/>
              <w:shd w:val="clear" w:color="auto" w:fill="FFFFFF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bidi w:val="0"/>
              <w:ind w:firstLine="567"/>
              <w:jc w:val="both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6E1166">
              <w:rPr>
                <w:rFonts w:ascii="Times New Roman" w:hAnsi="Times New Roman" w:cs="Times New Roman"/>
                <w:lang w:val="uk-UA"/>
              </w:rPr>
              <w:t>чоловіки, які раніше були засуджені до позбавлення волі за будь-який з таких злочинів: проти основ національної безпеки України; умисне вбивство при обтяжуючих обставинах; захоплення заручників; зґвалтування, що спричинило особливо тяжкі наслідки, а також зґвалтування неповнолітньої чи неповнолітнього, малолітньої чи малолітнього; розбій, вчинений організованою групою або поєднаний із заподіянням тяжких тілесних ушкоджень; вимагання, вчинене організованою групою або поєднане із заподіянням тяжкого тілесного ушкодження; створення злочинної організації; бандитизм; терористичний акт; посягання на життя працівника правоохоронного органу, члена громадського формування з охорони громадського порядку і державного кордону або військовослужбовця; посягання на життя судді, народного засідателя чи присяжного у зв'язку з їх діяльністю, пов'язаною із здійсненням правосуддя; втеча з місця позбавлення волі або з-під варти і які знову вчинили будь-який з перелічених злочинів, за який вони засуджені до покарання у виді позбавлення волі;</w:t>
            </w:r>
          </w:p>
          <w:p w:rsidR="006E1166" w:rsidRPr="006E1166" w:rsidP="006E1166">
            <w:pPr>
              <w:pStyle w:val="HTMLPreformatted"/>
              <w:shd w:val="clear" w:color="auto" w:fill="FFFFFF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bidi w:val="0"/>
              <w:ind w:firstLine="567"/>
              <w:jc w:val="both"/>
              <w:textAlignment w:val="baseline"/>
              <w:rPr>
                <w:rFonts w:ascii="Times New Roman" w:hAnsi="Times New Roman" w:cs="Times New Roman"/>
                <w:lang w:val="uk-UA"/>
              </w:rPr>
            </w:pPr>
          </w:p>
          <w:p w:rsidR="006E1166" w:rsidRPr="006E1166" w:rsidP="006E1166">
            <w:pPr>
              <w:pStyle w:val="HTMLPreformatted"/>
              <w:shd w:val="clear" w:color="auto" w:fill="FFFFFF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bidi w:val="0"/>
              <w:ind w:firstLine="567"/>
              <w:jc w:val="both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6E1166">
              <w:rPr>
                <w:rFonts w:ascii="Times New Roman" w:hAnsi="Times New Roman" w:cs="Times New Roman"/>
                <w:lang w:val="uk-UA"/>
              </w:rPr>
              <w:t>чоловіки, переведені із колоній середнього рівня безпеки на підставах, передбачених цим Кодексом.</w:t>
            </w:r>
          </w:p>
          <w:p w:rsidR="006E1166" w:rsidRPr="006E1166" w:rsidP="006E1166">
            <w:pPr>
              <w:pStyle w:val="HTMLPreformatted"/>
              <w:shd w:val="clear" w:color="auto" w:fill="FFFFFF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bidi w:val="0"/>
              <w:ind w:firstLine="567"/>
              <w:jc w:val="both"/>
              <w:textAlignment w:val="baseline"/>
              <w:rPr>
                <w:rFonts w:ascii="Times New Roman" w:hAnsi="Times New Roman" w:cs="Times New Roman"/>
                <w:b/>
                <w:lang w:val="uk-UA"/>
              </w:rPr>
            </w:pPr>
            <w:r w:rsidRPr="006E1166">
              <w:rPr>
                <w:rFonts w:ascii="Times New Roman" w:hAnsi="Times New Roman" w:cs="Times New Roman"/>
                <w:b/>
                <w:lang w:val="uk-UA"/>
              </w:rPr>
              <w:t>…</w:t>
            </w:r>
          </w:p>
          <w:p w:rsidR="00D519A6" w:rsidRPr="006E1166" w:rsidP="00D519A6">
            <w:pPr>
              <w:pStyle w:val="rvps2"/>
              <w:shd w:val="clear" w:color="auto" w:fill="FFFFFF"/>
              <w:bidi w:val="0"/>
              <w:spacing w:before="0" w:beforeAutospacing="0" w:after="0" w:afterAutospacing="0"/>
              <w:ind w:firstLine="567"/>
              <w:jc w:val="both"/>
              <w:textAlignment w:val="baseline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bdr w:val="nil"/>
                <w:lang w:val="uk-UA" w:eastAsia="uk-UA"/>
              </w:rPr>
            </w:pPr>
          </w:p>
        </w:tc>
      </w:tr>
    </w:tbl>
    <w:p w:rsidR="00166BD2" w:rsidP="00166BD2">
      <w:pPr>
        <w:bidi w:val="0"/>
        <w:jc w:val="both"/>
        <w:rPr>
          <w:rFonts w:ascii="Times New Roman" w:hAnsi="Times New Roman"/>
          <w:bCs/>
          <w:lang w:val="uk-UA"/>
        </w:rPr>
      </w:pPr>
    </w:p>
    <w:p w:rsidR="00D16E45" w:rsidP="00D16E45">
      <w:pPr>
        <w:bidi w:val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Народні депутати України</w:t>
      </w:r>
    </w:p>
    <w:tbl>
      <w:tblPr>
        <w:tblStyle w:val="TableNormal"/>
        <w:tblW w:w="0" w:type="auto"/>
        <w:tblLook w:val="04A0"/>
      </w:tblPr>
      <w:tblGrid>
        <w:gridCol w:w="3209"/>
        <w:gridCol w:w="3209"/>
        <w:gridCol w:w="3209"/>
      </w:tblGrid>
      <w:tr>
        <w:tblPrEx>
          <w:tblW w:w="0" w:type="auto"/>
          <w:tblLook w:val="04A0"/>
        </w:tblPrEx>
        <w:tc>
          <w:tcPr>
            <w:tcW w:w="320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D16E45" w:rsidRPr="00B7426A" w:rsidP="00A83707">
            <w:pPr>
              <w:bidi w:val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0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D16E45" w:rsidRPr="00B7426A" w:rsidP="00A83707">
            <w:pPr>
              <w:bidi w:val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0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D16E45" w:rsidRPr="00B7426A" w:rsidP="00A83707">
            <w:pPr>
              <w:bidi w:val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D16E45" w:rsidP="00166BD2">
      <w:pPr>
        <w:bidi w:val="0"/>
        <w:jc w:val="both"/>
        <w:rPr>
          <w:rFonts w:ascii="Times New Roman" w:hAnsi="Times New Roman"/>
          <w:bCs/>
          <w:lang w:val="uk-UA"/>
        </w:rPr>
      </w:pPr>
    </w:p>
    <w:sectPr w:rsidSect="00321D20">
      <w:headerReference w:type="default" r:id="rId4"/>
      <w:pgSz w:w="16838" w:h="11906" w:orient="landscape"/>
      <w:pgMar w:top="851" w:right="820" w:bottom="851" w:left="851" w:header="567" w:footer="567" w:gutter="0"/>
      <w:lnNumType w:distance="0"/>
      <w:cols w:space="708"/>
      <w:noEndnote w:val="0"/>
      <w:titlePg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00000000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00000000" w:usb1="00000000" w:usb2="00000000" w:usb3="00000000" w:csb0="000001FF" w:csb1="00000000"/>
  </w:font>
  <w:font w:name="Courier New">
    <w:altName w:val="Courier"/>
    <w:panose1 w:val="02070309020205020404"/>
    <w:charset w:val="EE"/>
    <w:family w:val="modern"/>
    <w:pitch w:val="fixed"/>
    <w:sig w:usb0="00000000" w:usb1="00000000" w:usb2="00000000" w:usb3="00000000" w:csb0="000001FF" w:csb1="00000000"/>
  </w:font>
  <w:font w:name="Symbol">
    <w:panose1 w:val="05050102010706020507"/>
    <w:charset w:val="02"/>
    <w:family w:val="decorative"/>
    <w:pitch w:val="variable"/>
    <w:sig w:usb0="00000000" w:usb1="0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0" w:usb1="00000000" w:usb2="00000000" w:usb3="00000000" w:csb0="80000000" w:csb1="00000000"/>
  </w:font>
  <w:font w:name="SimSun">
    <w:altName w:val="???_§ЮЎм§Ў?Ўм§А_§Ю???Ўм§А_§ЮЎм_?_§ЮЎм§Ў?-???"/>
    <w:panose1 w:val="02010600030101010101"/>
    <w:charset w:val="86"/>
    <w:family w:val="auto"/>
    <w:pitch w:val="variable"/>
    <w:sig w:usb0="00000000" w:usb1="00000000" w:usb2="00000000" w:usb3="00000000" w:csb0="00040001" w:csb1="00000000"/>
  </w:font>
  <w:font w:name="Cambria Math">
    <w:panose1 w:val="02040503050406030204"/>
    <w:charset w:val="EE"/>
    <w:family w:val="roman"/>
    <w:pitch w:val="variable"/>
    <w:sig w:usb0="00000000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00000000" w:usb1="00000000" w:usb2="00000000" w:usb3="00000000" w:csb0="0000019F" w:csb1="00000000"/>
  </w:font>
  <w:font w:name="Antiqua">
    <w:altName w:val="Arial Narrow"/>
    <w:panose1 w:val="00000000000000000000"/>
    <w:charset w:val="CC"/>
    <w:family w:val="swiss"/>
    <w:pitch w:val="variable"/>
    <w:sig w:usb0="00000000" w:usb1="00000000" w:usb2="00000000" w:usb3="00000000" w:csb0="00000005" w:csb1="00000000"/>
  </w:font>
  <w:font w:name="@SimSun">
    <w:panose1 w:val="02010600030101010101"/>
    <w:charset w:val="86"/>
    <w:family w:val="auto"/>
    <w:pitch w:val="variable"/>
    <w:sig w:usb0="00000000" w:usb1="00000000" w:usb2="00000000" w:usb3="00000000" w:csb0="00040001" w:csb1="00000000"/>
  </w:font>
  <w:font w:name="Calibri Light">
    <w:panose1 w:val="020F0302020204030204"/>
    <w:charset w:val="EE"/>
    <w:family w:val="swiss"/>
    <w:pitch w:val="variable"/>
    <w:sig w:usb0="00000000" w:usb1="00000000" w:usb2="00000000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00000000" w:usb1="00000000" w:usb2="00000000" w:usb3="00000000" w:csb0="000001F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6FC8" w:rsidRPr="00CB6720" w:rsidP="00B77EC8">
    <w:pPr>
      <w:pStyle w:val="Header"/>
      <w:framePr w:vAnchor="text" w:hAnchor="margin" w:xAlign="center"/>
      <w:bidi w:val="0"/>
      <w:rPr>
        <w:rStyle w:val="PageNumber"/>
        <w:rFonts w:ascii="Times New Roman" w:hAnsi="Times New Roman"/>
        <w:sz w:val="28"/>
        <w:szCs w:val="28"/>
      </w:rPr>
    </w:pPr>
    <w:r w:rsidRPr="00CB6720">
      <w:rPr>
        <w:rStyle w:val="PageNumber"/>
        <w:rFonts w:ascii="Times New Roman" w:hAnsi="Times New Roman"/>
        <w:sz w:val="28"/>
        <w:szCs w:val="28"/>
      </w:rPr>
      <w:fldChar w:fldCharType="begin"/>
    </w:r>
    <w:r w:rsidRPr="00CB6720">
      <w:rPr>
        <w:rStyle w:val="PageNumber"/>
        <w:rFonts w:ascii="Times New Roman" w:hAnsi="Times New Roman"/>
        <w:sz w:val="28"/>
        <w:szCs w:val="28"/>
      </w:rPr>
      <w:instrText xml:space="preserve">PAGE  </w:instrText>
    </w:r>
    <w:r w:rsidRPr="00CB6720">
      <w:rPr>
        <w:rStyle w:val="PageNumber"/>
        <w:rFonts w:ascii="Times New Roman" w:hAnsi="Times New Roman"/>
        <w:sz w:val="28"/>
        <w:szCs w:val="28"/>
      </w:rPr>
      <w:fldChar w:fldCharType="separate"/>
    </w:r>
    <w:r w:rsidR="00503B26">
      <w:rPr>
        <w:rStyle w:val="PageNumber"/>
        <w:rFonts w:ascii="Times New Roman" w:hAnsi="Times New Roman"/>
        <w:noProof/>
        <w:sz w:val="28"/>
        <w:szCs w:val="28"/>
      </w:rPr>
      <w:t>4</w:t>
    </w:r>
    <w:r w:rsidRPr="00CB6720">
      <w:rPr>
        <w:rStyle w:val="PageNumber"/>
        <w:rFonts w:ascii="Times New Roman" w:hAnsi="Times New Roman"/>
        <w:sz w:val="28"/>
        <w:szCs w:val="28"/>
      </w:rPr>
      <w:fldChar w:fldCharType="end"/>
    </w:r>
  </w:p>
  <w:p w:rsidR="00306FC8">
    <w:pPr>
      <w:pStyle w:val="Header"/>
      <w:bidi w:val="0"/>
      <w:rPr>
        <w:rFonts w:ascii="Times New Roman" w:hAnsi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rtl w:val="0"/>
        <w:cs w:val="0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Jc w:val="left"/>
      <w:pPr>
        <w:tabs>
          <w:tab w:val="num" w:pos="432"/>
        </w:tabs>
        <w:ind w:left="432" w:hanging="432"/>
      </w:pPr>
      <w:rPr>
        <w:rFonts w:cs="Times New Roman"/>
        <w:rtl w:val="0"/>
        <w:cs w:val="0"/>
      </w:rPr>
    </w:lvl>
    <w:lvl w:ilvl="1">
      <w:start w:val="1"/>
      <w:numFmt w:val="none"/>
      <w:suff w:val="nothing"/>
      <w:lvlJc w:val="left"/>
      <w:pPr>
        <w:tabs>
          <w:tab w:val="num" w:pos="576"/>
        </w:tabs>
        <w:ind w:left="576" w:hanging="576"/>
      </w:pPr>
      <w:rPr>
        <w:rFonts w:cs="Times New Roman"/>
        <w:rtl w:val="0"/>
        <w:cs w:val="0"/>
      </w:rPr>
    </w:lvl>
    <w:lvl w:ilvl="2">
      <w:start w:val="1"/>
      <w:numFmt w:val="none"/>
      <w:suff w:val="nothing"/>
      <w:lvlJc w:val="left"/>
      <w:pPr>
        <w:tabs>
          <w:tab w:val="num" w:pos="720"/>
        </w:tabs>
        <w:ind w:left="720" w:hanging="720"/>
      </w:pPr>
      <w:rPr>
        <w:rFonts w:cs="Times New Roman"/>
        <w:rtl w:val="0"/>
        <w:cs w:val="0"/>
      </w:rPr>
    </w:lvl>
    <w:lvl w:ilvl="3">
      <w:start w:val="1"/>
      <w:numFmt w:val="none"/>
      <w:suff w:val="nothing"/>
      <w:lvlJc w:val="left"/>
      <w:pPr>
        <w:tabs>
          <w:tab w:val="num" w:pos="864"/>
        </w:tabs>
        <w:ind w:left="864" w:hanging="864"/>
      </w:pPr>
      <w:rPr>
        <w:rFonts w:cs="Times New Roman"/>
        <w:rtl w:val="0"/>
        <w:cs w:val="0"/>
      </w:rPr>
    </w:lvl>
    <w:lvl w:ilvl="4">
      <w:start w:val="1"/>
      <w:numFmt w:val="none"/>
      <w:suff w:val="nothing"/>
      <w:lvlJc w:val="left"/>
      <w:pPr>
        <w:tabs>
          <w:tab w:val="num" w:pos="1008"/>
        </w:tabs>
        <w:ind w:left="1008" w:hanging="1008"/>
      </w:pPr>
      <w:rPr>
        <w:rFonts w:cs="Times New Roman"/>
        <w:rtl w:val="0"/>
        <w:cs w:val="0"/>
      </w:rPr>
    </w:lvl>
    <w:lvl w:ilvl="5">
      <w:start w:val="1"/>
      <w:numFmt w:val="none"/>
      <w:suff w:val="nothing"/>
      <w:lvlJc w:val="left"/>
      <w:pPr>
        <w:tabs>
          <w:tab w:val="num" w:pos="1152"/>
        </w:tabs>
        <w:ind w:left="1152" w:hanging="1152"/>
      </w:pPr>
      <w:rPr>
        <w:rFonts w:cs="Times New Roman"/>
        <w:rtl w:val="0"/>
        <w:cs w:val="0"/>
      </w:rPr>
    </w:lvl>
    <w:lvl w:ilvl="6">
      <w:start w:val="1"/>
      <w:numFmt w:val="none"/>
      <w:suff w:val="nothing"/>
      <w:lvlJc w:val="left"/>
      <w:pPr>
        <w:tabs>
          <w:tab w:val="num" w:pos="1296"/>
        </w:tabs>
        <w:ind w:left="1296" w:hanging="1296"/>
      </w:pPr>
      <w:rPr>
        <w:rFonts w:cs="Times New Roman"/>
        <w:rtl w:val="0"/>
        <w:cs w:val="0"/>
      </w:rPr>
    </w:lvl>
    <w:lvl w:ilvl="7">
      <w:start w:val="1"/>
      <w:numFmt w:val="none"/>
      <w:suff w:val="nothing"/>
      <w:lvlJc w:val="left"/>
      <w:pPr>
        <w:tabs>
          <w:tab w:val="num" w:pos="1440"/>
        </w:tabs>
        <w:ind w:left="1440" w:hanging="1440"/>
      </w:pPr>
      <w:rPr>
        <w:rFonts w:cs="Times New Roman"/>
        <w:rtl w:val="0"/>
        <w:cs w:val="0"/>
      </w:rPr>
    </w:lvl>
    <w:lvl w:ilvl="8">
      <w:start w:val="1"/>
      <w:numFmt w:val="none"/>
      <w:suff w:val="nothing"/>
      <w:lvlJc w:val="left"/>
      <w:pPr>
        <w:tabs>
          <w:tab w:val="num" w:pos="1584"/>
        </w:tabs>
        <w:ind w:left="1584" w:hanging="1584"/>
      </w:pPr>
      <w:rPr>
        <w:rFonts w:cs="Times New Roman"/>
        <w:rtl w:val="0"/>
        <w:cs w:val="0"/>
      </w:rPr>
    </w:lvl>
  </w:abstractNum>
  <w:abstractNum w:abstractNumId="2">
    <w:nsid w:val="15EA63DC"/>
    <w:multiLevelType w:val="singleLevel"/>
    <w:tmpl w:val="7472B70A"/>
    <w:lvl w:ilvl="0">
      <w:start w:val="1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  <w:rtl w:val="0"/>
        <w:cs w:val="0"/>
      </w:rPr>
    </w:lvl>
  </w:abstractNum>
  <w:abstractNum w:abstractNumId="3">
    <w:nsid w:val="1BA37ED7"/>
    <w:multiLevelType w:val="hybridMultilevel"/>
    <w:tmpl w:val="861450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  <w:rtl w:val="0"/>
        <w:cs w:val="0"/>
      </w:rPr>
    </w:lvl>
  </w:abstractNum>
  <w:abstractNum w:abstractNumId="4">
    <w:nsid w:val="64CB7BAF"/>
    <w:multiLevelType w:val="hybridMultilevel"/>
    <w:tmpl w:val="55C28508"/>
    <w:lvl w:ilvl="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  <w:rtl w:val="0"/>
        <w:cs w:val="0"/>
      </w:rPr>
    </w:lvl>
  </w:abstractNum>
  <w:abstractNum w:abstractNumId="5">
    <w:nsid w:val="64CC217E"/>
    <w:multiLevelType w:val="hybridMultilevel"/>
    <w:tmpl w:val="BAF26F92"/>
    <w:lvl w:ilvl="0">
      <w:start w:val="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36C3B84"/>
    <w:multiLevelType w:val="multilevel"/>
    <w:tmpl w:val="CA6E6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E001E8F"/>
    <w:multiLevelType w:val="hybridMultilevel"/>
    <w:tmpl w:val="B9E2A9CE"/>
    <w:lvl w:ilvl="0">
      <w:start w:val="1"/>
      <w:numFmt w:val="decimal"/>
      <w:lvlText w:val="%1."/>
      <w:lvlJc w:val="left"/>
      <w:pPr>
        <w:tabs>
          <w:tab w:val="num" w:pos="1945"/>
        </w:tabs>
        <w:ind w:left="1945" w:hanging="1236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  <w:rtl w:val="0"/>
        <w:cs w:val="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6"/>
  <w:displayBackgroundShape/>
  <w:embedSystemFonts/>
  <w:doNotTrackMoves/>
  <w:defaultTabStop w:val="709"/>
  <w:hyphenationZone w:val="425"/>
  <w:doNotHyphenateCaps/>
  <w:drawingGridHorizontalSpacing w:val="0"/>
  <w:drawingGridVerticalSpacing w:val="0"/>
  <w:displayHorizontalDrawingGridEvery w:val="0"/>
  <w:displayVerticalDrawingGridEvery w:val="0"/>
  <w:characterSpacingControl w:val="doNotCompress"/>
  <w:doNotValidateAgainstSchema/>
  <w:doNotDemarcateInvalidXml/>
  <w:compat>
    <w:useWord2002TableStyleRules/>
    <w:growAutofit/>
    <w:doNotUseIndentAsNumberingTabStop/>
    <w:allowSpaceOfSameStyleInTable/>
    <w:splitPgBreakAndParaMark/>
    <w:useAnsiKerningPairs/>
  </w:compat>
  <w:rsids>
    <w:rsidRoot w:val="00FE3F6D"/>
    <w:rsid w:val="0000079E"/>
    <w:rsid w:val="0000105A"/>
    <w:rsid w:val="00007CFF"/>
    <w:rsid w:val="00012FF0"/>
    <w:rsid w:val="00015A32"/>
    <w:rsid w:val="000172C5"/>
    <w:rsid w:val="000202C9"/>
    <w:rsid w:val="000325CF"/>
    <w:rsid w:val="0003439F"/>
    <w:rsid w:val="00037323"/>
    <w:rsid w:val="00040551"/>
    <w:rsid w:val="000418DA"/>
    <w:rsid w:val="0004769A"/>
    <w:rsid w:val="000539B3"/>
    <w:rsid w:val="000541E4"/>
    <w:rsid w:val="00061F25"/>
    <w:rsid w:val="0006346E"/>
    <w:rsid w:val="00064DFF"/>
    <w:rsid w:val="00073756"/>
    <w:rsid w:val="00075D6C"/>
    <w:rsid w:val="00077339"/>
    <w:rsid w:val="00080CF5"/>
    <w:rsid w:val="000819E5"/>
    <w:rsid w:val="0009481D"/>
    <w:rsid w:val="00094BA1"/>
    <w:rsid w:val="000A3584"/>
    <w:rsid w:val="000A3ED8"/>
    <w:rsid w:val="000A42E5"/>
    <w:rsid w:val="000A4CCD"/>
    <w:rsid w:val="000A60EC"/>
    <w:rsid w:val="000B30F9"/>
    <w:rsid w:val="000C4A8D"/>
    <w:rsid w:val="000D0183"/>
    <w:rsid w:val="000D2745"/>
    <w:rsid w:val="000D3F8C"/>
    <w:rsid w:val="000D4FFB"/>
    <w:rsid w:val="000D6709"/>
    <w:rsid w:val="000E0D81"/>
    <w:rsid w:val="000E5692"/>
    <w:rsid w:val="000F18F4"/>
    <w:rsid w:val="000F1C4D"/>
    <w:rsid w:val="00100ACF"/>
    <w:rsid w:val="00101BA8"/>
    <w:rsid w:val="00106A00"/>
    <w:rsid w:val="0011176E"/>
    <w:rsid w:val="001148C7"/>
    <w:rsid w:val="001325DE"/>
    <w:rsid w:val="00132DD8"/>
    <w:rsid w:val="00136261"/>
    <w:rsid w:val="00136D3D"/>
    <w:rsid w:val="00145BD5"/>
    <w:rsid w:val="00145E95"/>
    <w:rsid w:val="00146860"/>
    <w:rsid w:val="00147FF3"/>
    <w:rsid w:val="00150D20"/>
    <w:rsid w:val="00152765"/>
    <w:rsid w:val="00153B45"/>
    <w:rsid w:val="001626B4"/>
    <w:rsid w:val="00164626"/>
    <w:rsid w:val="001652E6"/>
    <w:rsid w:val="00166BD2"/>
    <w:rsid w:val="00167F5C"/>
    <w:rsid w:val="00170570"/>
    <w:rsid w:val="00170B79"/>
    <w:rsid w:val="001717CB"/>
    <w:rsid w:val="001772FC"/>
    <w:rsid w:val="00183400"/>
    <w:rsid w:val="00184419"/>
    <w:rsid w:val="00184CEA"/>
    <w:rsid w:val="0018526A"/>
    <w:rsid w:val="001860B6"/>
    <w:rsid w:val="00190328"/>
    <w:rsid w:val="001A1085"/>
    <w:rsid w:val="001A1360"/>
    <w:rsid w:val="001A4C2C"/>
    <w:rsid w:val="001A4CDF"/>
    <w:rsid w:val="001A7D8F"/>
    <w:rsid w:val="001B3AB2"/>
    <w:rsid w:val="001B59F8"/>
    <w:rsid w:val="001B652A"/>
    <w:rsid w:val="001C06BE"/>
    <w:rsid w:val="001C33EB"/>
    <w:rsid w:val="001C43FA"/>
    <w:rsid w:val="001C73FA"/>
    <w:rsid w:val="001D217D"/>
    <w:rsid w:val="001D22FE"/>
    <w:rsid w:val="001D4033"/>
    <w:rsid w:val="001D4550"/>
    <w:rsid w:val="001D581D"/>
    <w:rsid w:val="001D719F"/>
    <w:rsid w:val="001D786F"/>
    <w:rsid w:val="001E3AE5"/>
    <w:rsid w:val="00201224"/>
    <w:rsid w:val="00202983"/>
    <w:rsid w:val="0020584D"/>
    <w:rsid w:val="00216CB6"/>
    <w:rsid w:val="00221C53"/>
    <w:rsid w:val="00223573"/>
    <w:rsid w:val="00227D49"/>
    <w:rsid w:val="00233A4E"/>
    <w:rsid w:val="00233F8C"/>
    <w:rsid w:val="00234725"/>
    <w:rsid w:val="002371CE"/>
    <w:rsid w:val="00241F87"/>
    <w:rsid w:val="00246DAB"/>
    <w:rsid w:val="00250B24"/>
    <w:rsid w:val="00253338"/>
    <w:rsid w:val="00253BEE"/>
    <w:rsid w:val="00254710"/>
    <w:rsid w:val="002664BE"/>
    <w:rsid w:val="002665C9"/>
    <w:rsid w:val="002673A9"/>
    <w:rsid w:val="00270DBC"/>
    <w:rsid w:val="0027116A"/>
    <w:rsid w:val="00272491"/>
    <w:rsid w:val="00272909"/>
    <w:rsid w:val="00277461"/>
    <w:rsid w:val="00277712"/>
    <w:rsid w:val="00284C10"/>
    <w:rsid w:val="00287B10"/>
    <w:rsid w:val="0029015F"/>
    <w:rsid w:val="002A2190"/>
    <w:rsid w:val="002A4652"/>
    <w:rsid w:val="002A5B98"/>
    <w:rsid w:val="002A5BA2"/>
    <w:rsid w:val="002B03DD"/>
    <w:rsid w:val="002B0E38"/>
    <w:rsid w:val="002C17E2"/>
    <w:rsid w:val="002D2457"/>
    <w:rsid w:val="002D38F8"/>
    <w:rsid w:val="002D4FDB"/>
    <w:rsid w:val="002E2C7B"/>
    <w:rsid w:val="002E73E8"/>
    <w:rsid w:val="002F3168"/>
    <w:rsid w:val="002F3A18"/>
    <w:rsid w:val="002F44BF"/>
    <w:rsid w:val="0030319A"/>
    <w:rsid w:val="00306FC8"/>
    <w:rsid w:val="00307452"/>
    <w:rsid w:val="00307CA9"/>
    <w:rsid w:val="00321345"/>
    <w:rsid w:val="00321D20"/>
    <w:rsid w:val="00323482"/>
    <w:rsid w:val="0034110F"/>
    <w:rsid w:val="00341DE0"/>
    <w:rsid w:val="003420E6"/>
    <w:rsid w:val="00343BDF"/>
    <w:rsid w:val="00343DB9"/>
    <w:rsid w:val="003442B2"/>
    <w:rsid w:val="00344D0E"/>
    <w:rsid w:val="00346627"/>
    <w:rsid w:val="00346E8A"/>
    <w:rsid w:val="00350BE9"/>
    <w:rsid w:val="003537C9"/>
    <w:rsid w:val="00353C14"/>
    <w:rsid w:val="003552E8"/>
    <w:rsid w:val="00361164"/>
    <w:rsid w:val="003629DD"/>
    <w:rsid w:val="0036400C"/>
    <w:rsid w:val="00370749"/>
    <w:rsid w:val="0037174A"/>
    <w:rsid w:val="003751DA"/>
    <w:rsid w:val="003756BC"/>
    <w:rsid w:val="0037628C"/>
    <w:rsid w:val="00377E8F"/>
    <w:rsid w:val="00377F73"/>
    <w:rsid w:val="0038175F"/>
    <w:rsid w:val="00381DDB"/>
    <w:rsid w:val="00382353"/>
    <w:rsid w:val="00382576"/>
    <w:rsid w:val="003848F0"/>
    <w:rsid w:val="00385FCE"/>
    <w:rsid w:val="00386B5F"/>
    <w:rsid w:val="00390AE9"/>
    <w:rsid w:val="003941A6"/>
    <w:rsid w:val="00394252"/>
    <w:rsid w:val="00396C47"/>
    <w:rsid w:val="003A1C82"/>
    <w:rsid w:val="003B196E"/>
    <w:rsid w:val="003B24AA"/>
    <w:rsid w:val="003B25C8"/>
    <w:rsid w:val="003B3273"/>
    <w:rsid w:val="003B3FF4"/>
    <w:rsid w:val="003B4E0B"/>
    <w:rsid w:val="003B6DA8"/>
    <w:rsid w:val="003B7C58"/>
    <w:rsid w:val="003C14FC"/>
    <w:rsid w:val="003C1522"/>
    <w:rsid w:val="003C7031"/>
    <w:rsid w:val="003E0294"/>
    <w:rsid w:val="003E058D"/>
    <w:rsid w:val="003F2C8A"/>
    <w:rsid w:val="003F6D3E"/>
    <w:rsid w:val="003F7DA0"/>
    <w:rsid w:val="00404E04"/>
    <w:rsid w:val="004051D2"/>
    <w:rsid w:val="004051F4"/>
    <w:rsid w:val="00406CA6"/>
    <w:rsid w:val="00407E77"/>
    <w:rsid w:val="00415CD2"/>
    <w:rsid w:val="00427C1B"/>
    <w:rsid w:val="004344C2"/>
    <w:rsid w:val="00440AB7"/>
    <w:rsid w:val="00446C90"/>
    <w:rsid w:val="00453989"/>
    <w:rsid w:val="00461C65"/>
    <w:rsid w:val="0046294E"/>
    <w:rsid w:val="00462DD8"/>
    <w:rsid w:val="0047206C"/>
    <w:rsid w:val="004727C4"/>
    <w:rsid w:val="00472D94"/>
    <w:rsid w:val="004756E6"/>
    <w:rsid w:val="00482684"/>
    <w:rsid w:val="00483E0A"/>
    <w:rsid w:val="00490B3A"/>
    <w:rsid w:val="00490D9E"/>
    <w:rsid w:val="00492C2B"/>
    <w:rsid w:val="0049615C"/>
    <w:rsid w:val="004A2032"/>
    <w:rsid w:val="004A6B22"/>
    <w:rsid w:val="004A7142"/>
    <w:rsid w:val="004B3853"/>
    <w:rsid w:val="004B7AAB"/>
    <w:rsid w:val="004B7C8A"/>
    <w:rsid w:val="004C0BD8"/>
    <w:rsid w:val="004D24B8"/>
    <w:rsid w:val="004D26EB"/>
    <w:rsid w:val="004D2BCB"/>
    <w:rsid w:val="004D5298"/>
    <w:rsid w:val="004E4D1D"/>
    <w:rsid w:val="004E5FC3"/>
    <w:rsid w:val="004E64AB"/>
    <w:rsid w:val="004E7826"/>
    <w:rsid w:val="004F2A4D"/>
    <w:rsid w:val="004F302D"/>
    <w:rsid w:val="004F6C7A"/>
    <w:rsid w:val="004F7520"/>
    <w:rsid w:val="00502647"/>
    <w:rsid w:val="00502E78"/>
    <w:rsid w:val="00503B26"/>
    <w:rsid w:val="005053D5"/>
    <w:rsid w:val="005125D6"/>
    <w:rsid w:val="0051365F"/>
    <w:rsid w:val="00513E2E"/>
    <w:rsid w:val="005144DA"/>
    <w:rsid w:val="0051465F"/>
    <w:rsid w:val="00515089"/>
    <w:rsid w:val="005166EC"/>
    <w:rsid w:val="00520692"/>
    <w:rsid w:val="00525509"/>
    <w:rsid w:val="005277C3"/>
    <w:rsid w:val="00531129"/>
    <w:rsid w:val="00531816"/>
    <w:rsid w:val="005341F5"/>
    <w:rsid w:val="0055386E"/>
    <w:rsid w:val="00555F18"/>
    <w:rsid w:val="00557554"/>
    <w:rsid w:val="005665C0"/>
    <w:rsid w:val="005675A5"/>
    <w:rsid w:val="00574087"/>
    <w:rsid w:val="00574A7D"/>
    <w:rsid w:val="00580094"/>
    <w:rsid w:val="005905FC"/>
    <w:rsid w:val="005959BC"/>
    <w:rsid w:val="00597EEA"/>
    <w:rsid w:val="005A1E24"/>
    <w:rsid w:val="005A23F5"/>
    <w:rsid w:val="005B044D"/>
    <w:rsid w:val="005B1453"/>
    <w:rsid w:val="005B2864"/>
    <w:rsid w:val="005B32EA"/>
    <w:rsid w:val="005B4D9E"/>
    <w:rsid w:val="005B7E73"/>
    <w:rsid w:val="005C2C15"/>
    <w:rsid w:val="005C62A9"/>
    <w:rsid w:val="005E0A7A"/>
    <w:rsid w:val="005E31C9"/>
    <w:rsid w:val="005F177A"/>
    <w:rsid w:val="005F3944"/>
    <w:rsid w:val="005F4B37"/>
    <w:rsid w:val="005F5C47"/>
    <w:rsid w:val="00602C1A"/>
    <w:rsid w:val="00606757"/>
    <w:rsid w:val="00610033"/>
    <w:rsid w:val="00611B1F"/>
    <w:rsid w:val="00612D81"/>
    <w:rsid w:val="0061371C"/>
    <w:rsid w:val="0061454E"/>
    <w:rsid w:val="0061627A"/>
    <w:rsid w:val="00616CE7"/>
    <w:rsid w:val="00621050"/>
    <w:rsid w:val="006210D7"/>
    <w:rsid w:val="00621EB6"/>
    <w:rsid w:val="00622878"/>
    <w:rsid w:val="00627739"/>
    <w:rsid w:val="00631270"/>
    <w:rsid w:val="00631986"/>
    <w:rsid w:val="0063209B"/>
    <w:rsid w:val="0063228C"/>
    <w:rsid w:val="006323F4"/>
    <w:rsid w:val="00635CA8"/>
    <w:rsid w:val="00637033"/>
    <w:rsid w:val="00640742"/>
    <w:rsid w:val="0065046B"/>
    <w:rsid w:val="0065109D"/>
    <w:rsid w:val="0065270C"/>
    <w:rsid w:val="00652F58"/>
    <w:rsid w:val="00655D92"/>
    <w:rsid w:val="00664158"/>
    <w:rsid w:val="006669E3"/>
    <w:rsid w:val="00667435"/>
    <w:rsid w:val="0067104C"/>
    <w:rsid w:val="00675CC8"/>
    <w:rsid w:val="00676D57"/>
    <w:rsid w:val="00680332"/>
    <w:rsid w:val="006835E8"/>
    <w:rsid w:val="00687952"/>
    <w:rsid w:val="00690E3F"/>
    <w:rsid w:val="006912D9"/>
    <w:rsid w:val="00694BC6"/>
    <w:rsid w:val="00694C12"/>
    <w:rsid w:val="00697FAA"/>
    <w:rsid w:val="006A0422"/>
    <w:rsid w:val="006B125B"/>
    <w:rsid w:val="006B4838"/>
    <w:rsid w:val="006B4B1E"/>
    <w:rsid w:val="006B7EAB"/>
    <w:rsid w:val="006C08E3"/>
    <w:rsid w:val="006D3939"/>
    <w:rsid w:val="006D5D96"/>
    <w:rsid w:val="006E1166"/>
    <w:rsid w:val="006E1F04"/>
    <w:rsid w:val="006F1668"/>
    <w:rsid w:val="006F2F0A"/>
    <w:rsid w:val="006F4130"/>
    <w:rsid w:val="006F74C4"/>
    <w:rsid w:val="00700064"/>
    <w:rsid w:val="00701708"/>
    <w:rsid w:val="007037A8"/>
    <w:rsid w:val="007050BF"/>
    <w:rsid w:val="00706691"/>
    <w:rsid w:val="007163BE"/>
    <w:rsid w:val="00717EA6"/>
    <w:rsid w:val="00722163"/>
    <w:rsid w:val="007222C9"/>
    <w:rsid w:val="00725AF3"/>
    <w:rsid w:val="00731F74"/>
    <w:rsid w:val="007323C2"/>
    <w:rsid w:val="007343B0"/>
    <w:rsid w:val="00741917"/>
    <w:rsid w:val="00743F88"/>
    <w:rsid w:val="007507B5"/>
    <w:rsid w:val="0075186E"/>
    <w:rsid w:val="0075231A"/>
    <w:rsid w:val="00752BDD"/>
    <w:rsid w:val="007533FA"/>
    <w:rsid w:val="00761C45"/>
    <w:rsid w:val="00772999"/>
    <w:rsid w:val="00772D3D"/>
    <w:rsid w:val="00777873"/>
    <w:rsid w:val="00783159"/>
    <w:rsid w:val="00783568"/>
    <w:rsid w:val="00783B4D"/>
    <w:rsid w:val="00791EDC"/>
    <w:rsid w:val="00797643"/>
    <w:rsid w:val="007A3355"/>
    <w:rsid w:val="007B6578"/>
    <w:rsid w:val="007B7AAD"/>
    <w:rsid w:val="007C073F"/>
    <w:rsid w:val="007D19C1"/>
    <w:rsid w:val="007D2595"/>
    <w:rsid w:val="007D5EFF"/>
    <w:rsid w:val="007E0597"/>
    <w:rsid w:val="007E0B7F"/>
    <w:rsid w:val="007E156A"/>
    <w:rsid w:val="007E17C7"/>
    <w:rsid w:val="007E4A3B"/>
    <w:rsid w:val="007E793F"/>
    <w:rsid w:val="007F08DA"/>
    <w:rsid w:val="007F2C51"/>
    <w:rsid w:val="007F3AC5"/>
    <w:rsid w:val="007F73D9"/>
    <w:rsid w:val="0080254A"/>
    <w:rsid w:val="00807C42"/>
    <w:rsid w:val="0081075F"/>
    <w:rsid w:val="00812462"/>
    <w:rsid w:val="0081364E"/>
    <w:rsid w:val="008152CB"/>
    <w:rsid w:val="00822457"/>
    <w:rsid w:val="00825704"/>
    <w:rsid w:val="008261D7"/>
    <w:rsid w:val="00830742"/>
    <w:rsid w:val="00832FD3"/>
    <w:rsid w:val="00833580"/>
    <w:rsid w:val="00840D0B"/>
    <w:rsid w:val="00851CB9"/>
    <w:rsid w:val="00852F79"/>
    <w:rsid w:val="00853C85"/>
    <w:rsid w:val="00856FAF"/>
    <w:rsid w:val="008839DD"/>
    <w:rsid w:val="00883B32"/>
    <w:rsid w:val="008A06B9"/>
    <w:rsid w:val="008A2FCC"/>
    <w:rsid w:val="008A44E6"/>
    <w:rsid w:val="008B0CC0"/>
    <w:rsid w:val="008B35A2"/>
    <w:rsid w:val="008B6024"/>
    <w:rsid w:val="008B6864"/>
    <w:rsid w:val="008B7F19"/>
    <w:rsid w:val="008C0BE6"/>
    <w:rsid w:val="008C6A37"/>
    <w:rsid w:val="008D11B6"/>
    <w:rsid w:val="008D4D5A"/>
    <w:rsid w:val="008D51B4"/>
    <w:rsid w:val="008E0FC8"/>
    <w:rsid w:val="008E1B65"/>
    <w:rsid w:val="008E45C4"/>
    <w:rsid w:val="008E57AF"/>
    <w:rsid w:val="008E617C"/>
    <w:rsid w:val="008F12E0"/>
    <w:rsid w:val="008F481E"/>
    <w:rsid w:val="008F59A8"/>
    <w:rsid w:val="008F69B4"/>
    <w:rsid w:val="009000E7"/>
    <w:rsid w:val="00903B08"/>
    <w:rsid w:val="00911223"/>
    <w:rsid w:val="0091487B"/>
    <w:rsid w:val="00917684"/>
    <w:rsid w:val="0092086D"/>
    <w:rsid w:val="009232A4"/>
    <w:rsid w:val="009235F5"/>
    <w:rsid w:val="009250AB"/>
    <w:rsid w:val="00926F86"/>
    <w:rsid w:val="00930438"/>
    <w:rsid w:val="00930F6C"/>
    <w:rsid w:val="0093154C"/>
    <w:rsid w:val="00941EF0"/>
    <w:rsid w:val="0094401C"/>
    <w:rsid w:val="00947433"/>
    <w:rsid w:val="0095377B"/>
    <w:rsid w:val="00954CE8"/>
    <w:rsid w:val="00957715"/>
    <w:rsid w:val="00960B01"/>
    <w:rsid w:val="00966928"/>
    <w:rsid w:val="009738FF"/>
    <w:rsid w:val="00974315"/>
    <w:rsid w:val="009804B7"/>
    <w:rsid w:val="00981B15"/>
    <w:rsid w:val="00981F84"/>
    <w:rsid w:val="0098347D"/>
    <w:rsid w:val="0098626D"/>
    <w:rsid w:val="00991B6A"/>
    <w:rsid w:val="00991CEF"/>
    <w:rsid w:val="00996B27"/>
    <w:rsid w:val="009A1308"/>
    <w:rsid w:val="009A1383"/>
    <w:rsid w:val="009B0BDC"/>
    <w:rsid w:val="009B39E0"/>
    <w:rsid w:val="009B3D86"/>
    <w:rsid w:val="009C0FB3"/>
    <w:rsid w:val="009C2D96"/>
    <w:rsid w:val="009C5D71"/>
    <w:rsid w:val="009C688B"/>
    <w:rsid w:val="009C74E9"/>
    <w:rsid w:val="009D3296"/>
    <w:rsid w:val="009F58A9"/>
    <w:rsid w:val="009F6CEB"/>
    <w:rsid w:val="009F7716"/>
    <w:rsid w:val="00A01969"/>
    <w:rsid w:val="00A05ACA"/>
    <w:rsid w:val="00A07E2A"/>
    <w:rsid w:val="00A111C7"/>
    <w:rsid w:val="00A12BE6"/>
    <w:rsid w:val="00A132BB"/>
    <w:rsid w:val="00A206F2"/>
    <w:rsid w:val="00A2355E"/>
    <w:rsid w:val="00A31E9D"/>
    <w:rsid w:val="00A3234F"/>
    <w:rsid w:val="00A363D3"/>
    <w:rsid w:val="00A37506"/>
    <w:rsid w:val="00A376AA"/>
    <w:rsid w:val="00A37BB1"/>
    <w:rsid w:val="00A531DD"/>
    <w:rsid w:val="00A547F1"/>
    <w:rsid w:val="00A56835"/>
    <w:rsid w:val="00A57B8D"/>
    <w:rsid w:val="00A64003"/>
    <w:rsid w:val="00A65BFA"/>
    <w:rsid w:val="00A660DE"/>
    <w:rsid w:val="00A668AB"/>
    <w:rsid w:val="00A72244"/>
    <w:rsid w:val="00A72BF4"/>
    <w:rsid w:val="00A75353"/>
    <w:rsid w:val="00A80A57"/>
    <w:rsid w:val="00A80FEE"/>
    <w:rsid w:val="00A81254"/>
    <w:rsid w:val="00A83707"/>
    <w:rsid w:val="00A85740"/>
    <w:rsid w:val="00A862EB"/>
    <w:rsid w:val="00A94E7C"/>
    <w:rsid w:val="00AA67C4"/>
    <w:rsid w:val="00AB2BDC"/>
    <w:rsid w:val="00AB5AC5"/>
    <w:rsid w:val="00AB5DED"/>
    <w:rsid w:val="00AC1BD2"/>
    <w:rsid w:val="00AC5F0E"/>
    <w:rsid w:val="00AD22C0"/>
    <w:rsid w:val="00AD5093"/>
    <w:rsid w:val="00AD5295"/>
    <w:rsid w:val="00AD6B96"/>
    <w:rsid w:val="00AE2E9C"/>
    <w:rsid w:val="00AE5529"/>
    <w:rsid w:val="00AE6F9C"/>
    <w:rsid w:val="00AE7605"/>
    <w:rsid w:val="00AF027B"/>
    <w:rsid w:val="00AF3D65"/>
    <w:rsid w:val="00AF5919"/>
    <w:rsid w:val="00AF5A98"/>
    <w:rsid w:val="00AF7C10"/>
    <w:rsid w:val="00B008C7"/>
    <w:rsid w:val="00B04A0A"/>
    <w:rsid w:val="00B11C0A"/>
    <w:rsid w:val="00B13B82"/>
    <w:rsid w:val="00B14DA7"/>
    <w:rsid w:val="00B15BBF"/>
    <w:rsid w:val="00B22BD6"/>
    <w:rsid w:val="00B26FC3"/>
    <w:rsid w:val="00B2726E"/>
    <w:rsid w:val="00B35F49"/>
    <w:rsid w:val="00B41685"/>
    <w:rsid w:val="00B41766"/>
    <w:rsid w:val="00B4215D"/>
    <w:rsid w:val="00B45101"/>
    <w:rsid w:val="00B459C7"/>
    <w:rsid w:val="00B544CA"/>
    <w:rsid w:val="00B54966"/>
    <w:rsid w:val="00B62A0E"/>
    <w:rsid w:val="00B63CAA"/>
    <w:rsid w:val="00B72460"/>
    <w:rsid w:val="00B7426A"/>
    <w:rsid w:val="00B76DD3"/>
    <w:rsid w:val="00B77EC8"/>
    <w:rsid w:val="00B80591"/>
    <w:rsid w:val="00B81973"/>
    <w:rsid w:val="00B82603"/>
    <w:rsid w:val="00B83983"/>
    <w:rsid w:val="00B85786"/>
    <w:rsid w:val="00B875DE"/>
    <w:rsid w:val="00B959F8"/>
    <w:rsid w:val="00B96990"/>
    <w:rsid w:val="00B97C63"/>
    <w:rsid w:val="00BA0D56"/>
    <w:rsid w:val="00BA3D93"/>
    <w:rsid w:val="00BA42C1"/>
    <w:rsid w:val="00BA717D"/>
    <w:rsid w:val="00BB16B6"/>
    <w:rsid w:val="00BB18A4"/>
    <w:rsid w:val="00BB32E6"/>
    <w:rsid w:val="00BB4A77"/>
    <w:rsid w:val="00BD201D"/>
    <w:rsid w:val="00BD6AF4"/>
    <w:rsid w:val="00BD7ACD"/>
    <w:rsid w:val="00BE1BFE"/>
    <w:rsid w:val="00BE73CC"/>
    <w:rsid w:val="00BF42D8"/>
    <w:rsid w:val="00BF4706"/>
    <w:rsid w:val="00C03935"/>
    <w:rsid w:val="00C03B91"/>
    <w:rsid w:val="00C03DA9"/>
    <w:rsid w:val="00C0642A"/>
    <w:rsid w:val="00C203B8"/>
    <w:rsid w:val="00C214FE"/>
    <w:rsid w:val="00C21D44"/>
    <w:rsid w:val="00C24958"/>
    <w:rsid w:val="00C27EAC"/>
    <w:rsid w:val="00C34351"/>
    <w:rsid w:val="00C34B90"/>
    <w:rsid w:val="00C43BE8"/>
    <w:rsid w:val="00C43E6E"/>
    <w:rsid w:val="00C521B1"/>
    <w:rsid w:val="00C6273D"/>
    <w:rsid w:val="00C72023"/>
    <w:rsid w:val="00C72A3D"/>
    <w:rsid w:val="00C75DEB"/>
    <w:rsid w:val="00C772DA"/>
    <w:rsid w:val="00C77DE9"/>
    <w:rsid w:val="00C80946"/>
    <w:rsid w:val="00C8280A"/>
    <w:rsid w:val="00C83844"/>
    <w:rsid w:val="00C85520"/>
    <w:rsid w:val="00C863A1"/>
    <w:rsid w:val="00C8689B"/>
    <w:rsid w:val="00C96138"/>
    <w:rsid w:val="00CA149C"/>
    <w:rsid w:val="00CA6203"/>
    <w:rsid w:val="00CB4CF9"/>
    <w:rsid w:val="00CB6720"/>
    <w:rsid w:val="00CB7E4E"/>
    <w:rsid w:val="00CC3E74"/>
    <w:rsid w:val="00CC4401"/>
    <w:rsid w:val="00CC6CD9"/>
    <w:rsid w:val="00CC70C9"/>
    <w:rsid w:val="00CD45AD"/>
    <w:rsid w:val="00CF0CE4"/>
    <w:rsid w:val="00CF294E"/>
    <w:rsid w:val="00CF602B"/>
    <w:rsid w:val="00CF7ECE"/>
    <w:rsid w:val="00D07068"/>
    <w:rsid w:val="00D10CFB"/>
    <w:rsid w:val="00D1590C"/>
    <w:rsid w:val="00D15918"/>
    <w:rsid w:val="00D1608A"/>
    <w:rsid w:val="00D16D73"/>
    <w:rsid w:val="00D16E45"/>
    <w:rsid w:val="00D2286B"/>
    <w:rsid w:val="00D323E9"/>
    <w:rsid w:val="00D32B61"/>
    <w:rsid w:val="00D336A1"/>
    <w:rsid w:val="00D35DFE"/>
    <w:rsid w:val="00D36B02"/>
    <w:rsid w:val="00D36D8A"/>
    <w:rsid w:val="00D37560"/>
    <w:rsid w:val="00D401AE"/>
    <w:rsid w:val="00D41B53"/>
    <w:rsid w:val="00D44ED1"/>
    <w:rsid w:val="00D45083"/>
    <w:rsid w:val="00D45D4C"/>
    <w:rsid w:val="00D47587"/>
    <w:rsid w:val="00D519A6"/>
    <w:rsid w:val="00D52409"/>
    <w:rsid w:val="00D5439E"/>
    <w:rsid w:val="00D54CAB"/>
    <w:rsid w:val="00D5526C"/>
    <w:rsid w:val="00D578E9"/>
    <w:rsid w:val="00D60DCE"/>
    <w:rsid w:val="00D6490C"/>
    <w:rsid w:val="00D66E0E"/>
    <w:rsid w:val="00D67DE0"/>
    <w:rsid w:val="00D8050A"/>
    <w:rsid w:val="00D82008"/>
    <w:rsid w:val="00D82470"/>
    <w:rsid w:val="00D86F77"/>
    <w:rsid w:val="00D9319D"/>
    <w:rsid w:val="00D95B92"/>
    <w:rsid w:val="00D978C6"/>
    <w:rsid w:val="00D97BE5"/>
    <w:rsid w:val="00DA0A1D"/>
    <w:rsid w:val="00DA6243"/>
    <w:rsid w:val="00DA7C3B"/>
    <w:rsid w:val="00DB245F"/>
    <w:rsid w:val="00DB35E1"/>
    <w:rsid w:val="00DB4775"/>
    <w:rsid w:val="00DB6C08"/>
    <w:rsid w:val="00DB7759"/>
    <w:rsid w:val="00DB7980"/>
    <w:rsid w:val="00DC0FD0"/>
    <w:rsid w:val="00DC1A65"/>
    <w:rsid w:val="00DC51FE"/>
    <w:rsid w:val="00DC6F2A"/>
    <w:rsid w:val="00DC7F5F"/>
    <w:rsid w:val="00DD3F66"/>
    <w:rsid w:val="00DD53BD"/>
    <w:rsid w:val="00DF1FB9"/>
    <w:rsid w:val="00E0399F"/>
    <w:rsid w:val="00E05869"/>
    <w:rsid w:val="00E10441"/>
    <w:rsid w:val="00E16F1F"/>
    <w:rsid w:val="00E2035F"/>
    <w:rsid w:val="00E221F4"/>
    <w:rsid w:val="00E26AC8"/>
    <w:rsid w:val="00E2716C"/>
    <w:rsid w:val="00E27872"/>
    <w:rsid w:val="00E31008"/>
    <w:rsid w:val="00E329E1"/>
    <w:rsid w:val="00E40616"/>
    <w:rsid w:val="00E40842"/>
    <w:rsid w:val="00E410A9"/>
    <w:rsid w:val="00E43317"/>
    <w:rsid w:val="00E43D72"/>
    <w:rsid w:val="00E551DD"/>
    <w:rsid w:val="00E61D4E"/>
    <w:rsid w:val="00E621F4"/>
    <w:rsid w:val="00E6275A"/>
    <w:rsid w:val="00E65ABA"/>
    <w:rsid w:val="00E673A1"/>
    <w:rsid w:val="00E67B7A"/>
    <w:rsid w:val="00E7206D"/>
    <w:rsid w:val="00E744D2"/>
    <w:rsid w:val="00E77915"/>
    <w:rsid w:val="00E836EA"/>
    <w:rsid w:val="00E858C2"/>
    <w:rsid w:val="00E8639A"/>
    <w:rsid w:val="00E94EF5"/>
    <w:rsid w:val="00E9722A"/>
    <w:rsid w:val="00EA13CA"/>
    <w:rsid w:val="00EB1EF4"/>
    <w:rsid w:val="00EB2168"/>
    <w:rsid w:val="00EB524B"/>
    <w:rsid w:val="00EB6B3C"/>
    <w:rsid w:val="00EB6F9A"/>
    <w:rsid w:val="00EC0DBB"/>
    <w:rsid w:val="00EC2A6C"/>
    <w:rsid w:val="00EC4219"/>
    <w:rsid w:val="00EC7451"/>
    <w:rsid w:val="00EC7F90"/>
    <w:rsid w:val="00ED2769"/>
    <w:rsid w:val="00EF09DB"/>
    <w:rsid w:val="00EF3264"/>
    <w:rsid w:val="00EF3C4F"/>
    <w:rsid w:val="00EF7B76"/>
    <w:rsid w:val="00EF7D15"/>
    <w:rsid w:val="00F06462"/>
    <w:rsid w:val="00F06896"/>
    <w:rsid w:val="00F068A4"/>
    <w:rsid w:val="00F15B7C"/>
    <w:rsid w:val="00F15C0F"/>
    <w:rsid w:val="00F1751B"/>
    <w:rsid w:val="00F214AE"/>
    <w:rsid w:val="00F24F90"/>
    <w:rsid w:val="00F251DF"/>
    <w:rsid w:val="00F31B17"/>
    <w:rsid w:val="00F31ED1"/>
    <w:rsid w:val="00F336FE"/>
    <w:rsid w:val="00F341B4"/>
    <w:rsid w:val="00F365F6"/>
    <w:rsid w:val="00F42C32"/>
    <w:rsid w:val="00F4575F"/>
    <w:rsid w:val="00F457AC"/>
    <w:rsid w:val="00F504F4"/>
    <w:rsid w:val="00F53A23"/>
    <w:rsid w:val="00F57487"/>
    <w:rsid w:val="00F61BC7"/>
    <w:rsid w:val="00F65CDE"/>
    <w:rsid w:val="00F7210A"/>
    <w:rsid w:val="00F7652E"/>
    <w:rsid w:val="00F7664D"/>
    <w:rsid w:val="00F76BEF"/>
    <w:rsid w:val="00F775B7"/>
    <w:rsid w:val="00F82663"/>
    <w:rsid w:val="00F8617E"/>
    <w:rsid w:val="00F90667"/>
    <w:rsid w:val="00F9497A"/>
    <w:rsid w:val="00F956EE"/>
    <w:rsid w:val="00F975AD"/>
    <w:rsid w:val="00FA017A"/>
    <w:rsid w:val="00FA20DB"/>
    <w:rsid w:val="00FA43DE"/>
    <w:rsid w:val="00FA646D"/>
    <w:rsid w:val="00FA69E4"/>
    <w:rsid w:val="00FB1ABD"/>
    <w:rsid w:val="00FB2E45"/>
    <w:rsid w:val="00FB7281"/>
    <w:rsid w:val="00FC0AF2"/>
    <w:rsid w:val="00FC0BE8"/>
    <w:rsid w:val="00FC200E"/>
    <w:rsid w:val="00FC4B89"/>
    <w:rsid w:val="00FC64AA"/>
    <w:rsid w:val="00FE2106"/>
    <w:rsid w:val="00FE3F6D"/>
    <w:rsid w:val="00FE4DF1"/>
    <w:rsid w:val="00FE66C5"/>
    <w:rsid w:val="00FE7E8D"/>
    <w:rsid w:val="00FF190A"/>
    <w:rsid w:val="00FF1B60"/>
    <w:rsid w:val="00FF7A39"/>
  </w:rsids>
  <m:mathPr>
    <m:mathFont m:val="Cambria Math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framePr w:wrap="auto"/>
      <w:widowControl/>
      <w:suppressAutoHyphens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ru-RU" w:eastAsia="ar-SA" w:bidi="ar-SA"/>
    </w:rPr>
  </w:style>
  <w:style w:type="paragraph" w:styleId="Heading1">
    <w:name w:val="heading 1"/>
    <w:basedOn w:val="Normal"/>
    <w:next w:val="Normal"/>
    <w:link w:val="1"/>
    <w:uiPriority w:val="99"/>
    <w:qFormat/>
    <w:locked/>
    <w:rsid w:val="00321D20"/>
    <w:pPr>
      <w:keepNext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2"/>
    <w:uiPriority w:val="99"/>
    <w:qFormat/>
    <w:locked/>
    <w:rsid w:val="00B82603"/>
    <w:pPr>
      <w:keepNext/>
      <w:suppressAutoHyphens w:val="0"/>
      <w:jc w:val="center"/>
      <w:outlineLvl w:val="1"/>
    </w:pPr>
    <w:rPr>
      <w:sz w:val="28"/>
      <w:szCs w:val="28"/>
      <w:lang w:val="uk-UA" w:eastAsia="ru-RU"/>
    </w:rPr>
  </w:style>
  <w:style w:type="paragraph" w:styleId="Heading3">
    <w:name w:val="heading 3"/>
    <w:basedOn w:val="Normal"/>
    <w:next w:val="Normal"/>
    <w:link w:val="3"/>
    <w:uiPriority w:val="99"/>
    <w:qFormat/>
    <w:locked/>
    <w:rsid w:val="00AC1BD2"/>
    <w:pPr>
      <w:keepNext/>
      <w:spacing w:before="240" w:after="60"/>
      <w:jc w:val="left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1 Знак"/>
    <w:link w:val="Heading1"/>
    <w:uiPriority w:val="9"/>
    <w:locked/>
    <w:rPr>
      <w:rFonts w:ascii="Cambria" w:hAnsi="Cambria" w:cs="Cambria"/>
      <w:b/>
      <w:kern w:val="32"/>
      <w:sz w:val="32"/>
      <w:lang w:val="x-none" w:eastAsia="ar-SA" w:bidi="ar-SA"/>
    </w:rPr>
  </w:style>
  <w:style w:type="character" w:customStyle="1" w:styleId="2">
    <w:name w:val="Заголовок 2 Знак"/>
    <w:link w:val="Heading2"/>
    <w:uiPriority w:val="9"/>
    <w:semiHidden/>
    <w:locked/>
    <w:rPr>
      <w:rFonts w:ascii="Cambria" w:hAnsi="Cambria" w:cs="Cambria"/>
      <w:b/>
      <w:i/>
      <w:sz w:val="28"/>
      <w:lang w:val="x-none" w:eastAsia="ar-SA" w:bidi="ar-SA"/>
    </w:rPr>
  </w:style>
  <w:style w:type="character" w:customStyle="1" w:styleId="3">
    <w:name w:val="Заголовок 3 Знак"/>
    <w:link w:val="Heading3"/>
    <w:uiPriority w:val="9"/>
    <w:semiHidden/>
    <w:locked/>
    <w:rPr>
      <w:rFonts w:ascii="Cambria" w:hAnsi="Cambria" w:cs="Cambria"/>
      <w:b/>
      <w:sz w:val="26"/>
      <w:lang w:val="x-none" w:eastAsia="ar-SA" w:bidi="ar-SA"/>
    </w:rPr>
  </w:style>
  <w:style w:type="character" w:customStyle="1" w:styleId="HeaderChar">
    <w:name w:val="Header Char"/>
    <w:uiPriority w:val="99"/>
    <w:rPr>
      <w:sz w:val="24"/>
    </w:rPr>
  </w:style>
  <w:style w:type="character" w:styleId="PageNumber">
    <w:name w:val="page number"/>
    <w:uiPriority w:val="99"/>
  </w:style>
  <w:style w:type="character" w:customStyle="1" w:styleId="FooterChar">
    <w:name w:val="Footer Char"/>
    <w:uiPriority w:val="99"/>
    <w:rPr>
      <w:sz w:val="24"/>
    </w:rPr>
  </w:style>
  <w:style w:type="character" w:customStyle="1" w:styleId="HTMLPreformattedChar">
    <w:name w:val="HTML Preformatted Char"/>
    <w:uiPriority w:val="99"/>
    <w:rPr>
      <w:rFonts w:ascii="Courier New" w:hAnsi="Courier New" w:cs="Courier New"/>
      <w:color w:val="000000"/>
      <w:sz w:val="28"/>
    </w:rPr>
  </w:style>
  <w:style w:type="paragraph" w:styleId="Title">
    <w:name w:val="Title"/>
    <w:basedOn w:val="Normal"/>
    <w:next w:val="BodyText"/>
    <w:uiPriority w:val="99"/>
    <w:pPr>
      <w:keepNext/>
      <w:spacing w:before="240" w:after="120"/>
      <w:jc w:val="left"/>
    </w:pPr>
    <w:rPr>
      <w:rFonts w:ascii="Arial" w:eastAsia="SimSun" w:hAnsi="Arial" w:cs="Arial"/>
      <w:sz w:val="28"/>
      <w:szCs w:val="28"/>
    </w:rPr>
  </w:style>
  <w:style w:type="paragraph" w:styleId="BodyText">
    <w:name w:val="Body Text"/>
    <w:basedOn w:val="Normal"/>
    <w:link w:val="a"/>
    <w:uiPriority w:val="99"/>
    <w:pPr>
      <w:spacing w:after="120"/>
      <w:jc w:val="left"/>
    </w:pPr>
  </w:style>
  <w:style w:type="character" w:customStyle="1" w:styleId="a">
    <w:name w:val="Основной текст Знак"/>
    <w:link w:val="BodyText"/>
    <w:uiPriority w:val="99"/>
    <w:semiHidden/>
    <w:locked/>
    <w:rPr>
      <w:sz w:val="24"/>
      <w:lang w:val="ru-RU" w:eastAsia="ar-SA" w:bidi="ar-SA"/>
    </w:rPr>
  </w:style>
  <w:style w:type="paragraph" w:styleId="List">
    <w:name w:val="List"/>
    <w:basedOn w:val="BodyText"/>
    <w:uiPriority w:val="99"/>
    <w:pPr>
      <w:jc w:val="left"/>
    </w:pPr>
  </w:style>
  <w:style w:type="paragraph" w:customStyle="1" w:styleId="10">
    <w:name w:val="Название1"/>
    <w:basedOn w:val="Normal"/>
    <w:uiPriority w:val="99"/>
    <w:pPr>
      <w:suppressLineNumbers/>
      <w:spacing w:before="120" w:after="120"/>
      <w:jc w:val="left"/>
    </w:pPr>
    <w:rPr>
      <w:i/>
      <w:iCs/>
    </w:rPr>
  </w:style>
  <w:style w:type="paragraph" w:customStyle="1" w:styleId="11">
    <w:name w:val="Указатель1"/>
    <w:basedOn w:val="Normal"/>
    <w:uiPriority w:val="99"/>
    <w:pPr>
      <w:suppressLineNumbers/>
      <w:jc w:val="left"/>
    </w:pPr>
  </w:style>
  <w:style w:type="paragraph" w:styleId="Header">
    <w:name w:val="header"/>
    <w:basedOn w:val="Normal"/>
    <w:link w:val="a0"/>
    <w:uiPriority w:val="99"/>
    <w:pPr>
      <w:tabs>
        <w:tab w:val="center" w:pos="4153"/>
        <w:tab w:val="right" w:pos="8306"/>
      </w:tabs>
      <w:jc w:val="left"/>
    </w:pPr>
  </w:style>
  <w:style w:type="character" w:customStyle="1" w:styleId="a0">
    <w:name w:val="Верхний колонтитул Знак"/>
    <w:link w:val="Header"/>
    <w:uiPriority w:val="99"/>
    <w:semiHidden/>
    <w:locked/>
    <w:rPr>
      <w:sz w:val="24"/>
      <w:lang w:val="ru-RU" w:eastAsia="ar-SA" w:bidi="ar-SA"/>
    </w:rPr>
  </w:style>
  <w:style w:type="paragraph" w:styleId="Footer">
    <w:name w:val="footer"/>
    <w:basedOn w:val="Normal"/>
    <w:link w:val="a1"/>
    <w:uiPriority w:val="99"/>
    <w:pPr>
      <w:tabs>
        <w:tab w:val="center" w:pos="4153"/>
        <w:tab w:val="right" w:pos="8306"/>
      </w:tabs>
      <w:jc w:val="left"/>
    </w:pPr>
  </w:style>
  <w:style w:type="character" w:customStyle="1" w:styleId="a1">
    <w:name w:val="Нижний колонтитул Знак"/>
    <w:link w:val="Footer"/>
    <w:uiPriority w:val="99"/>
    <w:semiHidden/>
    <w:locked/>
    <w:rPr>
      <w:sz w:val="24"/>
      <w:lang w:val="ru-RU" w:eastAsia="ar-SA" w:bidi="ar-SA"/>
    </w:rPr>
  </w:style>
  <w:style w:type="paragraph" w:styleId="HTMLPreformatted">
    <w:name w:val="HTML Preformatted"/>
    <w:basedOn w:val="Normal"/>
    <w:link w:val="HTML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color w:val="000000"/>
      <w:sz w:val="28"/>
      <w:szCs w:val="28"/>
    </w:rPr>
  </w:style>
  <w:style w:type="character" w:customStyle="1" w:styleId="HTML">
    <w:name w:val="Стандартный HTML Знак"/>
    <w:link w:val="HTMLPreformatted"/>
    <w:uiPriority w:val="99"/>
    <w:semiHidden/>
    <w:locked/>
    <w:rPr>
      <w:rFonts w:ascii="Courier New" w:hAnsi="Courier New" w:cs="Courier New"/>
      <w:sz w:val="20"/>
      <w:lang w:val="ru-RU" w:eastAsia="ar-SA" w:bidi="ar-SA"/>
    </w:rPr>
  </w:style>
  <w:style w:type="paragraph" w:customStyle="1" w:styleId="a2">
    <w:name w:val="Содержимое врезки"/>
    <w:basedOn w:val="BodyText"/>
    <w:uiPriority w:val="99"/>
    <w:pPr>
      <w:jc w:val="left"/>
    </w:pPr>
  </w:style>
  <w:style w:type="paragraph" w:styleId="FootnoteText">
    <w:name w:val="footnote text"/>
    <w:basedOn w:val="Normal"/>
    <w:link w:val="a3"/>
    <w:uiPriority w:val="99"/>
    <w:semiHidden/>
    <w:rsid w:val="00DC7F5F"/>
    <w:pPr>
      <w:jc w:val="left"/>
    </w:pPr>
    <w:rPr>
      <w:sz w:val="20"/>
      <w:szCs w:val="20"/>
    </w:rPr>
  </w:style>
  <w:style w:type="character" w:customStyle="1" w:styleId="a3">
    <w:name w:val="Текст сноски Знак"/>
    <w:link w:val="FootnoteText"/>
    <w:uiPriority w:val="99"/>
    <w:semiHidden/>
    <w:locked/>
    <w:rsid w:val="00DC7F5F"/>
    <w:rPr>
      <w:sz w:val="20"/>
      <w:lang w:val="ru-RU" w:eastAsia="ar-SA" w:bidi="ar-SA"/>
    </w:rPr>
  </w:style>
  <w:style w:type="character" w:styleId="FootnoteReference">
    <w:name w:val="footnote reference"/>
    <w:uiPriority w:val="99"/>
    <w:semiHidden/>
    <w:rsid w:val="00DC7F5F"/>
    <w:rPr>
      <w:vertAlign w:val="superscript"/>
    </w:rPr>
  </w:style>
  <w:style w:type="paragraph" w:customStyle="1" w:styleId="StyleZakonu">
    <w:name w:val="StyleZakonu"/>
    <w:basedOn w:val="Normal"/>
    <w:uiPriority w:val="99"/>
    <w:rsid w:val="00B82603"/>
    <w:pPr>
      <w:suppressAutoHyphens w:val="0"/>
      <w:spacing w:after="60" w:line="220" w:lineRule="exact"/>
      <w:ind w:firstLine="284"/>
      <w:jc w:val="both"/>
    </w:pPr>
    <w:rPr>
      <w:sz w:val="20"/>
      <w:szCs w:val="20"/>
      <w:lang w:val="uk-UA" w:eastAsia="ru-RU"/>
    </w:rPr>
  </w:style>
  <w:style w:type="character" w:styleId="Hyperlink">
    <w:name w:val="Hyperlink"/>
    <w:uiPriority w:val="99"/>
    <w:rsid w:val="00F341B4"/>
    <w:rPr>
      <w:color w:val="0000FF"/>
      <w:u w:val="single"/>
    </w:rPr>
  </w:style>
  <w:style w:type="paragraph" w:customStyle="1" w:styleId="a4">
    <w:name w:val="Обычный (веб)"/>
    <w:basedOn w:val="Normal"/>
    <w:uiPriority w:val="99"/>
    <w:rsid w:val="006B4838"/>
    <w:pPr>
      <w:suppressAutoHyphens w:val="0"/>
      <w:spacing w:before="100" w:beforeAutospacing="1" w:after="100" w:afterAutospacing="1"/>
      <w:jc w:val="left"/>
    </w:pPr>
    <w:rPr>
      <w:color w:val="000000"/>
      <w:lang w:eastAsia="ru-RU"/>
    </w:rPr>
  </w:style>
  <w:style w:type="character" w:customStyle="1" w:styleId="showdetail">
    <w:name w:val="showdetail"/>
    <w:uiPriority w:val="99"/>
    <w:rsid w:val="00F7210A"/>
  </w:style>
  <w:style w:type="character" w:customStyle="1" w:styleId="apple-converted-space">
    <w:name w:val="apple-converted-space"/>
    <w:uiPriority w:val="99"/>
    <w:rsid w:val="00F7210A"/>
  </w:style>
  <w:style w:type="paragraph" w:customStyle="1" w:styleId="20">
    <w:name w:val="заголовок 2"/>
    <w:basedOn w:val="Normal"/>
    <w:next w:val="Normal"/>
    <w:uiPriority w:val="99"/>
    <w:rsid w:val="00321D20"/>
    <w:pPr>
      <w:keepNext/>
      <w:suppressAutoHyphens w:val="0"/>
      <w:autoSpaceDE w:val="0"/>
      <w:autoSpaceDN w:val="0"/>
      <w:jc w:val="left"/>
    </w:pPr>
    <w:rPr>
      <w:b/>
      <w:bCs/>
      <w:sz w:val="28"/>
      <w:szCs w:val="28"/>
      <w:lang w:val="uk-UA" w:eastAsia="ru-RU"/>
    </w:rPr>
  </w:style>
  <w:style w:type="paragraph" w:customStyle="1" w:styleId="a5">
    <w:name w:val="Нормальний текст"/>
    <w:basedOn w:val="Normal"/>
    <w:uiPriority w:val="99"/>
    <w:rsid w:val="009A1308"/>
    <w:pPr>
      <w:suppressAutoHyphens w:val="0"/>
      <w:spacing w:before="120"/>
      <w:ind w:firstLine="567"/>
      <w:jc w:val="left"/>
    </w:pPr>
    <w:rPr>
      <w:rFonts w:ascii="Antiqua" w:hAnsi="Antiqua" w:cs="Antiqua"/>
      <w:sz w:val="26"/>
      <w:szCs w:val="26"/>
      <w:lang w:val="uk-UA" w:eastAsia="ru-RU"/>
    </w:rPr>
  </w:style>
  <w:style w:type="character" w:styleId="FollowedHyperlink">
    <w:name w:val="FollowedHyperlink"/>
    <w:uiPriority w:val="99"/>
    <w:rsid w:val="0065270C"/>
    <w:rPr>
      <w:color w:val="800080"/>
      <w:u w:val="single"/>
    </w:rPr>
  </w:style>
  <w:style w:type="paragraph" w:customStyle="1" w:styleId="rvps2">
    <w:name w:val="rvps2"/>
    <w:basedOn w:val="Normal"/>
    <w:uiPriority w:val="99"/>
    <w:rsid w:val="00382353"/>
    <w:pPr>
      <w:suppressAutoHyphens w:val="0"/>
      <w:spacing w:before="100" w:beforeAutospacing="1" w:after="100" w:afterAutospacing="1"/>
      <w:jc w:val="left"/>
    </w:pPr>
    <w:rPr>
      <w:lang w:eastAsia="ru-RU"/>
    </w:rPr>
  </w:style>
  <w:style w:type="character" w:customStyle="1" w:styleId="rvts44">
    <w:name w:val="rvts44"/>
    <w:uiPriority w:val="99"/>
    <w:rsid w:val="00382353"/>
  </w:style>
  <w:style w:type="character" w:customStyle="1" w:styleId="rvts9">
    <w:name w:val="rvts9"/>
    <w:uiPriority w:val="99"/>
    <w:rsid w:val="00D60DCE"/>
  </w:style>
  <w:style w:type="character" w:customStyle="1" w:styleId="rvts46">
    <w:name w:val="rvts46"/>
    <w:uiPriority w:val="99"/>
    <w:rsid w:val="00D60DCE"/>
  </w:style>
  <w:style w:type="character" w:customStyle="1" w:styleId="rvts11">
    <w:name w:val="rvts11"/>
    <w:uiPriority w:val="99"/>
    <w:rsid w:val="00D60DCE"/>
  </w:style>
  <w:style w:type="character" w:customStyle="1" w:styleId="rvts37">
    <w:name w:val="rvts37"/>
    <w:uiPriority w:val="99"/>
    <w:rsid w:val="00926F86"/>
  </w:style>
  <w:style w:type="character" w:styleId="Strong">
    <w:name w:val="Strong"/>
    <w:uiPriority w:val="99"/>
    <w:qFormat/>
    <w:locked/>
    <w:rsid w:val="00CC3E74"/>
    <w:rPr>
      <w:b/>
    </w:rPr>
  </w:style>
  <w:style w:type="character" w:customStyle="1" w:styleId="toctoggle">
    <w:name w:val="toctoggle"/>
    <w:uiPriority w:val="99"/>
    <w:rsid w:val="00CC3E74"/>
  </w:style>
  <w:style w:type="character" w:customStyle="1" w:styleId="tocnumber">
    <w:name w:val="tocnumber"/>
    <w:uiPriority w:val="99"/>
    <w:rsid w:val="00CC3E74"/>
  </w:style>
  <w:style w:type="character" w:customStyle="1" w:styleId="toctext">
    <w:name w:val="toctext"/>
    <w:uiPriority w:val="99"/>
    <w:rsid w:val="00CC3E74"/>
  </w:style>
  <w:style w:type="character" w:customStyle="1" w:styleId="mw-headline">
    <w:name w:val="mw-headline"/>
    <w:uiPriority w:val="99"/>
    <w:rsid w:val="00CC3E74"/>
  </w:style>
  <w:style w:type="character" w:customStyle="1" w:styleId="mw-editsection">
    <w:name w:val="mw-editsection"/>
    <w:uiPriority w:val="99"/>
    <w:rsid w:val="00CC3E74"/>
  </w:style>
  <w:style w:type="character" w:customStyle="1" w:styleId="mw-editsection-bracket">
    <w:name w:val="mw-editsection-bracket"/>
    <w:uiPriority w:val="99"/>
    <w:rsid w:val="00CC3E74"/>
  </w:style>
  <w:style w:type="character" w:customStyle="1" w:styleId="mw-editsection-divider">
    <w:name w:val="mw-editsection-divider"/>
    <w:uiPriority w:val="99"/>
    <w:rsid w:val="00CC3E74"/>
  </w:style>
  <w:style w:type="character" w:customStyle="1" w:styleId="mw-collapsible-togglemw-collapsible-toggle-collapsed">
    <w:name w:val="mw-collapsible-toggle mw-collapsible-toggle-collapsed"/>
    <w:uiPriority w:val="99"/>
    <w:rsid w:val="00CC3E74"/>
  </w:style>
  <w:style w:type="character" w:customStyle="1" w:styleId="mw-collapsible-bracket">
    <w:name w:val="mw-collapsible-bracket"/>
    <w:uiPriority w:val="99"/>
    <w:rsid w:val="00CC3E74"/>
  </w:style>
  <w:style w:type="paragraph" w:styleId="BodyText2">
    <w:name w:val="Body Text 2"/>
    <w:basedOn w:val="Normal"/>
    <w:link w:val="21"/>
    <w:uiPriority w:val="99"/>
    <w:rsid w:val="0075186E"/>
    <w:pPr>
      <w:spacing w:after="120" w:line="480" w:lineRule="auto"/>
      <w:jc w:val="left"/>
    </w:pPr>
  </w:style>
  <w:style w:type="character" w:customStyle="1" w:styleId="21">
    <w:name w:val="Основной текст 2 Знак"/>
    <w:link w:val="BodyText2"/>
    <w:uiPriority w:val="99"/>
    <w:semiHidden/>
    <w:locked/>
    <w:rPr>
      <w:sz w:val="24"/>
      <w:lang w:val="x-none" w:eastAsia="ar-SA" w:bidi="ar-SA"/>
    </w:rPr>
  </w:style>
  <w:style w:type="paragraph" w:customStyle="1" w:styleId="AeiOaieaaeaec">
    <w:name w:val="AeiOaiea?aeaec"/>
    <w:basedOn w:val="Normal"/>
    <w:uiPriority w:val="99"/>
    <w:rsid w:val="0075186E"/>
    <w:pPr>
      <w:widowControl w:val="0"/>
      <w:suppressAutoHyphens w:val="0"/>
      <w:overflowPunct w:val="0"/>
      <w:autoSpaceDE w:val="0"/>
      <w:autoSpaceDN w:val="0"/>
      <w:adjustRightInd w:val="0"/>
      <w:jc w:val="center"/>
      <w:textAlignment w:val="baseline"/>
    </w:pPr>
    <w:rPr>
      <w:color w:val="000000"/>
      <w:sz w:val="22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Pages>4</Pages>
  <Words>1146</Words>
  <Characters>7489</Characters>
  <Application>Microsoft Office Word</Application>
  <DocSecurity>0</DocSecurity>
  <Lines>0</Lines>
  <Paragraphs>0</Paragraphs>
  <ScaleCrop>false</ScaleCrop>
  <Company>ВРУ</Company>
  <LinksUpToDate>false</LinksUpToDate>
  <CharactersWithSpaces>8509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ФрісІП</dc:creator>
  <cp:lastModifiedBy>Igor Fris</cp:lastModifiedBy>
  <cp:revision>2</cp:revision>
  <cp:lastPrinted>2013-01-15T18:10:00Z</cp:lastPrinted>
  <dcterms:created xsi:type="dcterms:W3CDTF">2019-08-30T10:53:00Z</dcterms:created>
  <dcterms:modified xsi:type="dcterms:W3CDTF">2019-08-30T10:53:00Z</dcterms:modified>
</cp:coreProperties>
</file>