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8C70BA" w:rsidRPr="00936C27" w:rsidP="00CC35A0">
      <w:pPr>
        <w:bidi w:val="0"/>
        <w:ind w:firstLine="567"/>
        <w:jc w:val="center"/>
        <w:rPr>
          <w:rFonts w:ascii="Times New Roman" w:hAnsi="Times New Roman" w:cs="Times New Roman"/>
          <w:b/>
          <w:sz w:val="28"/>
          <w:szCs w:val="28"/>
          <w:lang w:val="uk-UA"/>
        </w:rPr>
      </w:pPr>
      <w:r w:rsidRPr="00936C27">
        <w:rPr>
          <w:rFonts w:ascii="Times New Roman" w:hAnsi="Times New Roman" w:cs="Times New Roman"/>
          <w:b/>
          <w:caps/>
          <w:sz w:val="28"/>
          <w:szCs w:val="28"/>
          <w:lang w:val="uk-UA"/>
        </w:rPr>
        <w:t>Порівняльна таблиця</w:t>
      </w:r>
    </w:p>
    <w:p w:rsidR="00AB70BF" w:rsidRPr="00936C27" w:rsidP="001E26C8">
      <w:pPr>
        <w:pStyle w:val="a5"/>
        <w:bidi w:val="0"/>
        <w:spacing w:before="0" w:after="0"/>
        <w:rPr>
          <w:rFonts w:ascii="Times New Roman" w:hAnsi="Times New Roman"/>
          <w:b w:val="0"/>
          <w:sz w:val="28"/>
          <w:szCs w:val="28"/>
        </w:rPr>
      </w:pPr>
      <w:r w:rsidRPr="00936C27" w:rsidR="008C70BA">
        <w:rPr>
          <w:rFonts w:ascii="Times New Roman" w:hAnsi="Times New Roman"/>
          <w:sz w:val="28"/>
          <w:szCs w:val="28"/>
        </w:rPr>
        <w:t xml:space="preserve">до проекту Закону України </w:t>
      </w:r>
      <w:r w:rsidRPr="00936C27" w:rsidR="00B039F5">
        <w:rPr>
          <w:rFonts w:ascii="Times New Roman" w:hAnsi="Times New Roman"/>
          <w:bCs/>
          <w:sz w:val="28"/>
          <w:szCs w:val="28"/>
        </w:rPr>
        <w:t>“</w:t>
      </w:r>
      <w:r w:rsidRPr="00936C27" w:rsidR="00B7484D">
        <w:rPr>
          <w:rFonts w:ascii="Times New Roman" w:hAnsi="Times New Roman"/>
          <w:bCs/>
          <w:sz w:val="28"/>
          <w:szCs w:val="28"/>
        </w:rPr>
        <w:t>П</w:t>
      </w:r>
      <w:r w:rsidRPr="00936C27" w:rsidR="00B7484D">
        <w:rPr>
          <w:rFonts w:ascii="Times New Roman" w:hAnsi="Times New Roman"/>
          <w:sz w:val="28"/>
          <w:szCs w:val="28"/>
        </w:rPr>
        <w:t>ро удосконалення державної системи правової охорони інтелектуальної власності</w:t>
      </w:r>
      <w:r w:rsidRPr="00936C27" w:rsidR="00B039F5">
        <w:rPr>
          <w:rFonts w:ascii="Times New Roman" w:hAnsi="Times New Roman"/>
          <w:sz w:val="28"/>
          <w:szCs w:val="28"/>
        </w:rPr>
        <w:t>”</w:t>
      </w:r>
    </w:p>
    <w:p w:rsidR="00301894" w:rsidRPr="00936C27" w:rsidP="00AB70BF">
      <w:pPr>
        <w:bidi w:val="0"/>
        <w:ind w:firstLine="567"/>
        <w:jc w:val="center"/>
        <w:rPr>
          <w:rFonts w:ascii="Times New Roman" w:hAnsi="Times New Roman" w:cs="Times New Roman"/>
          <w:b/>
          <w:sz w:val="28"/>
          <w:szCs w:val="28"/>
          <w:lang w:val="uk-UA"/>
        </w:rPr>
      </w:pPr>
    </w:p>
    <w:tbl>
      <w:tblPr>
        <w:tblStyle w:val="TableGrid"/>
        <w:tblpPr w:leftFromText="180" w:rightFromText="180" w:vertAnchor="text" w:tblpY="1"/>
        <w:tblOverlap w:val="never"/>
        <w:tblW w:w="0" w:type="auto"/>
        <w:tblLook w:val="04A0"/>
      </w:tblPr>
      <w:tblGrid>
        <w:gridCol w:w="7280"/>
        <w:gridCol w:w="7280"/>
      </w:tblGrid>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8C70BA" w:rsidRPr="00936C27" w:rsidP="00B24B60">
            <w:pPr>
              <w:bidi w:val="0"/>
              <w:ind w:firstLine="567"/>
              <w:suppressOverlap/>
              <w:jc w:val="center"/>
              <w:rPr>
                <w:rFonts w:ascii="Times New Roman" w:hAnsi="Times New Roman" w:cs="Times New Roman"/>
                <w:b/>
                <w:sz w:val="28"/>
                <w:szCs w:val="28"/>
                <w:lang w:val="uk-UA"/>
              </w:rPr>
            </w:pPr>
            <w:r w:rsidRPr="00936C27">
              <w:rPr>
                <w:rFonts w:ascii="Times New Roman" w:hAnsi="Times New Roman" w:cs="Times New Roman"/>
                <w:b/>
                <w:sz w:val="28"/>
                <w:szCs w:val="28"/>
                <w:lang w:val="uk-UA"/>
              </w:rPr>
              <w:t>Зміст положення (норми) чинного законодавства</w:t>
            </w:r>
          </w:p>
          <w:p w:rsidR="008C70BA" w:rsidRPr="00936C27" w:rsidP="00B24B60">
            <w:pPr>
              <w:bidi w:val="0"/>
              <w:ind w:firstLine="567"/>
              <w:suppressOverlap/>
              <w:rPr>
                <w:rFonts w:ascii="Times New Roman" w:hAnsi="Times New Roman" w:cs="Times New Roman"/>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8C70BA" w:rsidRPr="00936C27" w:rsidP="00B24B60">
            <w:pPr>
              <w:bidi w:val="0"/>
              <w:ind w:firstLine="567"/>
              <w:suppressOverlap/>
              <w:jc w:val="center"/>
              <w:rPr>
                <w:rFonts w:ascii="Times New Roman" w:hAnsi="Times New Roman" w:cs="Times New Roman"/>
                <w:b/>
                <w:sz w:val="28"/>
                <w:szCs w:val="28"/>
                <w:lang w:val="uk-UA"/>
              </w:rPr>
            </w:pPr>
            <w:r w:rsidRPr="00936C27">
              <w:rPr>
                <w:rFonts w:ascii="Times New Roman" w:hAnsi="Times New Roman" w:cs="Times New Roman"/>
                <w:b/>
                <w:sz w:val="28"/>
                <w:szCs w:val="28"/>
                <w:lang w:val="uk-UA"/>
              </w:rPr>
              <w:t>Зміст положення (норми) запропонованого проекту акта</w:t>
            </w: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8C70BA" w:rsidRPr="00936C27" w:rsidP="00B24B60">
            <w:pPr>
              <w:bidi w:val="0"/>
              <w:ind w:firstLine="567"/>
              <w:suppressOverlap/>
              <w:jc w:val="center"/>
              <w:rPr>
                <w:rFonts w:ascii="Times New Roman" w:hAnsi="Times New Roman" w:cs="Times New Roman"/>
                <w:b/>
                <w:sz w:val="28"/>
                <w:szCs w:val="28"/>
                <w:lang w:val="uk-UA"/>
              </w:rPr>
            </w:pPr>
            <w:r w:rsidRPr="00936C27" w:rsidR="00B039F5">
              <w:rPr>
                <w:rFonts w:ascii="Times New Roman" w:hAnsi="Times New Roman" w:cs="Times New Roman"/>
                <w:b/>
                <w:sz w:val="28"/>
                <w:szCs w:val="28"/>
                <w:lang w:val="uk-UA"/>
              </w:rPr>
              <w:t>Закон України “Про охорону прав на промислові зразки”</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B039F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rPr>
            </w:pPr>
            <w:r w:rsidRPr="00936C27" w:rsidR="002B5F65">
              <w:rPr>
                <w:rFonts w:ascii="Times New Roman" w:hAnsi="Times New Roman" w:cs="Times New Roman"/>
                <w:sz w:val="28"/>
                <w:szCs w:val="28"/>
                <w:lang w:val="uk-UA"/>
              </w:rPr>
              <w:t>Стаття</w:t>
            </w:r>
            <w:r w:rsidRPr="00936C27">
              <w:rPr>
                <w:rFonts w:ascii="Times New Roman" w:hAnsi="Times New Roman" w:cs="Times New Roman"/>
                <w:sz w:val="28"/>
                <w:szCs w:val="28"/>
                <w:lang w:val="uk-UA"/>
              </w:rPr>
              <w:t xml:space="preserve"> 1</w:t>
            </w:r>
            <w:r w:rsidRPr="00936C27" w:rsidR="002B5F65">
              <w:rPr>
                <w:rFonts w:ascii="Times New Roman" w:hAnsi="Times New Roman" w:cs="Times New Roman"/>
                <w:sz w:val="28"/>
                <w:szCs w:val="28"/>
                <w:lang w:val="uk-UA"/>
              </w:rPr>
              <w:t xml:space="preserve">. </w:t>
            </w:r>
            <w:r w:rsidRPr="00936C27">
              <w:rPr>
                <w:rFonts w:ascii="Times New Roman" w:hAnsi="Times New Roman" w:cs="Times New Roman"/>
                <w:sz w:val="28"/>
                <w:szCs w:val="28"/>
                <w:lang w:val="uk-UA"/>
              </w:rPr>
              <w:t>Визначення</w:t>
            </w:r>
          </w:p>
          <w:p w:rsidR="00B039F5"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textAlignment w:val="baseline"/>
              <w:rPr>
                <w:rFonts w:ascii="Times New Roman" w:hAnsi="Times New Roman" w:cs="Times New Roman"/>
                <w:sz w:val="28"/>
                <w:szCs w:val="28"/>
                <w:lang w:val="uk-UA" w:eastAsia="ru-RU"/>
              </w:rPr>
            </w:pPr>
            <w:r w:rsidRPr="00936C27">
              <w:rPr>
                <w:rFonts w:ascii="Times New Roman" w:hAnsi="Times New Roman" w:cs="Times New Roman"/>
                <w:sz w:val="28"/>
                <w:szCs w:val="28"/>
                <w:lang w:val="uk-UA" w:eastAsia="ru-RU"/>
              </w:rPr>
              <w:t>У цьому Законі нижченаведене вживається у такому значенні:</w:t>
            </w:r>
          </w:p>
          <w:p w:rsidR="00B039F5"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sz w:val="28"/>
                <w:szCs w:val="28"/>
                <w:lang w:val="uk-UA" w:eastAsia="ru-RU"/>
              </w:rPr>
            </w:pPr>
            <w:r w:rsidRPr="00936C27">
              <w:rPr>
                <w:rFonts w:ascii="Times New Roman" w:hAnsi="Times New Roman" w:cs="Times New Roman"/>
                <w:sz w:val="28"/>
                <w:szCs w:val="28"/>
                <w:lang w:val="uk-UA" w:eastAsia="ru-RU"/>
              </w:rPr>
              <w:t xml:space="preserve">Установа  -  центральний  орган виконавчої влади, що реалізує державну політику у сфері інтелектуальної власності; </w:t>
            </w:r>
          </w:p>
          <w:p w:rsidR="001D091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rPr>
            </w:pPr>
          </w:p>
          <w:p w:rsidR="001D091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rPr>
            </w:pPr>
          </w:p>
          <w:p w:rsidR="001D091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rPr>
            </w:pPr>
          </w:p>
          <w:p w:rsidR="00B039F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rPr>
            </w:pPr>
            <w:r w:rsidRPr="00936C27" w:rsidR="001D0915">
              <w:rPr>
                <w:rFonts w:ascii="Times New Roman" w:hAnsi="Times New Roman" w:cs="Times New Roman"/>
                <w:sz w:val="28"/>
                <w:szCs w:val="28"/>
                <w:lang w:val="uk-UA"/>
              </w:rPr>
              <w:t>…</w:t>
            </w:r>
          </w:p>
          <w:p w:rsidR="001D0915"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z w:val="28"/>
                <w:szCs w:val="28"/>
                <w:lang w:val="uk-UA" w:eastAsia="uk-UA"/>
              </w:rPr>
            </w:pPr>
            <w:r w:rsidRPr="00936C27">
              <w:rPr>
                <w:rFonts w:ascii="Times New Roman" w:hAnsi="Times New Roman" w:cs="Times New Roman"/>
                <w:color w:val="000000"/>
                <w:sz w:val="28"/>
                <w:szCs w:val="28"/>
                <w:lang w:val="uk-UA" w:eastAsia="uk-UA"/>
              </w:rPr>
              <w:t>Апеляційна  палата - колегіальний орган Установи для розгляду заперечень  проти  рішень  Установи  щодо  набуття прав на об'єкти інтелектуальної  власності та  інших питань, віднесених до її компетенції цим Законо</w:t>
            </w:r>
            <w:r w:rsidRPr="00936C27">
              <w:rPr>
                <w:rFonts w:ascii="Times New Roman" w:hAnsi="Times New Roman" w:cs="Times New Roman"/>
                <w:strike/>
                <w:color w:val="000000"/>
                <w:sz w:val="28"/>
                <w:szCs w:val="28"/>
                <w:lang w:val="uk-UA" w:eastAsia="uk-UA"/>
              </w:rPr>
              <w:t>м</w:t>
            </w:r>
            <w:r w:rsidRPr="00936C27" w:rsidR="0040499B">
              <w:rPr>
                <w:rFonts w:ascii="Times New Roman" w:hAnsi="Times New Roman" w:cs="Times New Roman"/>
                <w:color w:val="000000"/>
                <w:sz w:val="28"/>
                <w:szCs w:val="28"/>
                <w:u w:val="single"/>
                <w:lang w:val="uk-UA" w:eastAsia="uk-UA"/>
              </w:rPr>
              <w:t>;</w:t>
            </w:r>
          </w:p>
          <w:p w:rsidR="001D091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rPr>
            </w:pPr>
          </w:p>
          <w:p w:rsidR="001D0915" w:rsidRPr="00936C27" w:rsidP="00B24B60">
            <w:pPr>
              <w:bidi w:val="0"/>
              <w:ind w:firstLine="567"/>
              <w:suppressOverlap/>
              <w:rPr>
                <w:rFonts w:ascii="Times New Roman" w:hAnsi="Times New Roman" w:cs="Times New Roman"/>
                <w:sz w:val="28"/>
                <w:szCs w:val="28"/>
                <w:lang w:val="uk-UA"/>
              </w:rPr>
            </w:pPr>
          </w:p>
          <w:p w:rsidR="001D0915" w:rsidRPr="00936C27" w:rsidP="00B24B60">
            <w:pPr>
              <w:bidi w:val="0"/>
              <w:ind w:firstLine="567"/>
              <w:suppressOverlap/>
              <w:rPr>
                <w:rFonts w:ascii="Times New Roman" w:hAnsi="Times New Roman" w:cs="Times New Roman"/>
                <w:sz w:val="28"/>
                <w:szCs w:val="28"/>
                <w:lang w:val="uk-UA"/>
              </w:rPr>
            </w:pPr>
          </w:p>
          <w:p w:rsidR="001D0915" w:rsidRPr="00936C27" w:rsidP="00B24B60">
            <w:pPr>
              <w:bidi w:val="0"/>
              <w:ind w:firstLine="567"/>
              <w:suppressOverlap/>
              <w:rPr>
                <w:rFonts w:ascii="Times New Roman" w:hAnsi="Times New Roman" w:cs="Times New Roman"/>
                <w:sz w:val="28"/>
                <w:szCs w:val="28"/>
                <w:lang w:val="uk-UA"/>
              </w:rPr>
            </w:pPr>
          </w:p>
          <w:p w:rsidR="001D0915"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z w:val="28"/>
                <w:szCs w:val="28"/>
                <w:lang w:val="uk-UA" w:eastAsia="uk-UA"/>
              </w:rPr>
            </w:pPr>
            <w:r w:rsidRPr="00936C27" w:rsidR="007E012D">
              <w:rPr>
                <w:rFonts w:ascii="Times New Roman" w:hAnsi="Times New Roman" w:cs="Times New Roman"/>
                <w:strike/>
                <w:color w:val="000000"/>
                <w:sz w:val="28"/>
                <w:szCs w:val="28"/>
                <w:lang w:val="uk-UA" w:eastAsia="uk-UA"/>
              </w:rPr>
              <w:t xml:space="preserve">заклад експертизи </w:t>
            </w:r>
            <w:r w:rsidRPr="00936C27">
              <w:rPr>
                <w:rFonts w:ascii="Times New Roman" w:hAnsi="Times New Roman" w:cs="Times New Roman"/>
                <w:strike/>
                <w:color w:val="000000"/>
                <w:sz w:val="28"/>
                <w:szCs w:val="28"/>
                <w:lang w:val="uk-UA" w:eastAsia="uk-UA"/>
              </w:rPr>
              <w:t>- уповноважений Установою державний заклад (підприємство організація) для розгляду і проведення  експертизи заявок</w:t>
            </w:r>
            <w:r w:rsidRPr="00936C27">
              <w:rPr>
                <w:rFonts w:ascii="Times New Roman" w:hAnsi="Times New Roman" w:cs="Times New Roman"/>
                <w:color w:val="000000"/>
                <w:sz w:val="28"/>
                <w:szCs w:val="28"/>
                <w:lang w:val="uk-UA" w:eastAsia="uk-UA"/>
              </w:rPr>
              <w:t>;</w:t>
            </w:r>
          </w:p>
          <w:p w:rsidR="001D398E"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z w:val="28"/>
                <w:szCs w:val="28"/>
                <w:lang w:val="uk-UA" w:eastAsia="uk-UA"/>
              </w:rPr>
            </w:pPr>
          </w:p>
          <w:p w:rsidR="001D0915"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z w:val="28"/>
                <w:szCs w:val="28"/>
                <w:lang w:val="uk-UA" w:eastAsia="uk-UA"/>
              </w:rPr>
            </w:pPr>
            <w:r w:rsidRPr="00936C27">
              <w:rPr>
                <w:rFonts w:ascii="Times New Roman" w:hAnsi="Times New Roman" w:cs="Times New Roman"/>
                <w:color w:val="000000"/>
                <w:sz w:val="28"/>
                <w:szCs w:val="28"/>
                <w:lang w:val="uk-UA" w:eastAsia="uk-UA"/>
              </w:rPr>
              <w:t>державна система правової охорони інтелектуальної власності - Установа і сукупність експертних,  наукових,   освітніх, інформаційних та інших відповідної   спеціалізації державних закладів, що входять до сфери  управління Установи.</w:t>
            </w:r>
          </w:p>
          <w:p w:rsidR="001D0915" w:rsidRPr="00936C27" w:rsidP="00B24B60">
            <w:pPr>
              <w:bidi w:val="0"/>
              <w:ind w:firstLine="567"/>
              <w:suppressOverlap/>
              <w:rPr>
                <w:rFonts w:ascii="Times New Roman" w:hAnsi="Times New Roman" w:cs="Times New Roman"/>
                <w:sz w:val="28"/>
                <w:szCs w:val="28"/>
                <w:lang w:val="uk-UA"/>
              </w:rPr>
            </w:pPr>
          </w:p>
          <w:p w:rsidR="001D0915" w:rsidRPr="00936C27" w:rsidP="00B24B60">
            <w:pPr>
              <w:bidi w:val="0"/>
              <w:ind w:firstLine="567"/>
              <w:suppressOverlap/>
              <w:rPr>
                <w:rFonts w:ascii="Times New Roman" w:hAnsi="Times New Roman" w:cs="Times New Roman"/>
                <w:sz w:val="28"/>
                <w:szCs w:val="28"/>
                <w:lang w:val="uk-UA"/>
              </w:rPr>
            </w:pPr>
          </w:p>
          <w:p w:rsidR="001D0915" w:rsidRPr="00936C27" w:rsidP="00B24B60">
            <w:pPr>
              <w:bidi w:val="0"/>
              <w:ind w:firstLine="567"/>
              <w:suppressOverlap/>
              <w:rPr>
                <w:rFonts w:ascii="Times New Roman" w:hAnsi="Times New Roman" w:cs="Times New Roman"/>
                <w:sz w:val="28"/>
                <w:szCs w:val="28"/>
                <w:lang w:val="uk-UA"/>
              </w:rPr>
            </w:pPr>
          </w:p>
          <w:p w:rsidR="001D0915" w:rsidRPr="00936C27" w:rsidP="00B24B60">
            <w:pPr>
              <w:bidi w:val="0"/>
              <w:ind w:firstLine="567"/>
              <w:suppressOverlap/>
              <w:rPr>
                <w:rFonts w:ascii="Times New Roman" w:hAnsi="Times New Roman" w:cs="Times New Roman"/>
                <w:sz w:val="28"/>
                <w:szCs w:val="28"/>
                <w:lang w:val="uk-UA"/>
              </w:rPr>
            </w:pPr>
          </w:p>
          <w:p w:rsidR="001D0915" w:rsidRPr="00936C27" w:rsidP="00B24B60">
            <w:pPr>
              <w:bidi w:val="0"/>
              <w:ind w:firstLine="567"/>
              <w:suppressOverlap/>
              <w:rPr>
                <w:rFonts w:ascii="Times New Roman" w:hAnsi="Times New Roman" w:cs="Times New Roman"/>
                <w:sz w:val="28"/>
                <w:szCs w:val="28"/>
                <w:lang w:val="uk-UA"/>
              </w:rPr>
            </w:pPr>
          </w:p>
          <w:p w:rsidR="008C70BA" w:rsidRPr="00936C27" w:rsidP="00B24B60">
            <w:pPr>
              <w:bidi w:val="0"/>
              <w:ind w:firstLine="567"/>
              <w:suppressOverlap/>
              <w:rPr>
                <w:rFonts w:ascii="Times New Roman" w:hAnsi="Times New Roman" w:cs="Times New Roman"/>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B039F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Стаття 1. Визначення</w:t>
            </w:r>
          </w:p>
          <w:p w:rsidR="00B039F5"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textAlignment w:val="baseline"/>
              <w:rPr>
                <w:rFonts w:ascii="Times New Roman" w:hAnsi="Times New Roman" w:cs="Times New Roman"/>
                <w:sz w:val="28"/>
                <w:szCs w:val="28"/>
                <w:lang w:val="uk-UA"/>
              </w:rPr>
            </w:pPr>
            <w:r w:rsidRPr="00936C27">
              <w:rPr>
                <w:rFonts w:ascii="Times New Roman" w:hAnsi="Times New Roman" w:cs="Times New Roman"/>
                <w:sz w:val="28"/>
                <w:szCs w:val="28"/>
                <w:lang w:val="uk-UA"/>
              </w:rPr>
              <w:t>У цьому Законі нижченаведене вживається у такому значенні:</w:t>
            </w:r>
          </w:p>
          <w:p w:rsidR="00B039F5" w:rsidRPr="00936C27" w:rsidP="00B24B60">
            <w:pPr>
              <w:pStyle w:val="HTMLPreformatted"/>
              <w:shd w:val="clear" w:color="auto" w:fill="FFFFFF"/>
              <w:bidi w:val="0"/>
              <w:ind w:firstLine="567"/>
              <w:suppressOverlap/>
              <w:jc w:val="both"/>
              <w:textAlignment w:val="baseline"/>
              <w:rPr>
                <w:rFonts w:ascii="Times New Roman" w:hAnsi="Times New Roman" w:cs="Times New Roman"/>
                <w:b/>
                <w:sz w:val="28"/>
                <w:szCs w:val="28"/>
                <w:lang w:val="uk-UA" w:eastAsia="zh-CN"/>
              </w:rPr>
            </w:pPr>
            <w:r w:rsidRPr="00936C27" w:rsidR="00451934">
              <w:rPr>
                <w:rFonts w:ascii="Times New Roman" w:hAnsi="Times New Roman" w:cs="Times New Roman"/>
                <w:b/>
                <w:sz w:val="28"/>
                <w:szCs w:val="28"/>
                <w:lang w:val="uk-UA" w:eastAsia="zh-CN"/>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936C27" w:rsidR="00F21E8A">
              <w:rPr>
                <w:rFonts w:ascii="Times New Roman" w:hAnsi="Times New Roman" w:cs="Times New Roman"/>
                <w:b/>
                <w:sz w:val="28"/>
                <w:szCs w:val="28"/>
                <w:lang w:val="uk-UA" w:eastAsia="zh-CN"/>
              </w:rPr>
              <w:t>;</w:t>
            </w:r>
          </w:p>
          <w:p w:rsidR="001D091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eastAsia="zh-CN"/>
              </w:rPr>
            </w:pPr>
            <w:r w:rsidRPr="00936C27" w:rsidR="00DD67FB">
              <w:rPr>
                <w:rFonts w:ascii="Times New Roman" w:hAnsi="Times New Roman" w:cs="Times New Roman"/>
                <w:sz w:val="28"/>
                <w:szCs w:val="28"/>
                <w:lang w:val="uk-UA" w:eastAsia="zh-CN"/>
              </w:rPr>
              <w:t>…</w:t>
            </w:r>
          </w:p>
          <w:p w:rsidR="001D0915" w:rsidRPr="00936C27" w:rsidP="00B24B60">
            <w:pPr>
              <w:pStyle w:val="HTMLPreformatted"/>
              <w:shd w:val="clear" w:color="auto" w:fill="FFFFFF"/>
              <w:bidi w:val="0"/>
              <w:ind w:firstLine="567"/>
              <w:suppressOverlap/>
              <w:jc w:val="both"/>
              <w:textAlignment w:val="baseline"/>
              <w:rPr>
                <w:rFonts w:ascii="Times New Roman" w:hAnsi="Times New Roman" w:cs="Times New Roman"/>
                <w:sz w:val="28"/>
                <w:szCs w:val="28"/>
                <w:lang w:val="uk-UA"/>
              </w:rPr>
            </w:pPr>
            <w:r w:rsidRPr="00936C27" w:rsidR="00451934">
              <w:rPr>
                <w:rFonts w:ascii="Times New Roman" w:hAnsi="Times New Roman" w:cs="Times New Roman"/>
                <w:b/>
                <w:bCs/>
                <w:sz w:val="28"/>
                <w:szCs w:val="28"/>
                <w:lang w:val="uk-UA"/>
              </w:rPr>
              <w:t xml:space="preserve">Апеляційна палата – структурний підрозділ </w:t>
            </w:r>
            <w:r w:rsidRPr="00936C27" w:rsidR="00D0442B">
              <w:rPr>
                <w:rFonts w:ascii="Times New Roman" w:hAnsi="Times New Roman" w:cs="Times New Roman"/>
                <w:b/>
                <w:bCs/>
                <w:sz w:val="28"/>
                <w:szCs w:val="28"/>
                <w:lang w:val="uk-UA"/>
              </w:rPr>
              <w:t>НОІВ</w:t>
            </w:r>
            <w:r w:rsidRPr="00936C27" w:rsidR="00451934">
              <w:rPr>
                <w:rFonts w:ascii="Times New Roman" w:hAnsi="Times New Roman" w:cs="Times New Roman"/>
                <w:b/>
                <w:bCs/>
                <w:sz w:val="28"/>
                <w:szCs w:val="28"/>
                <w:lang w:val="uk-UA"/>
              </w:rPr>
              <w:t>, основним завданням якого є розгляд заперечень проти висновків науково-технічної експертизи заявок на промислові зразки, заяв про непридатність промислових зразків для набуття прав інтелектуальної власності на них та визнання недійсними прав інтелектуальної власності; інших питань, віднесених до її компетенції цим Законом та регламентом</w:t>
            </w:r>
            <w:r w:rsidRPr="00936C27" w:rsidR="007E012D">
              <w:rPr>
                <w:rFonts w:ascii="Times New Roman" w:hAnsi="Times New Roman" w:cs="Times New Roman"/>
                <w:sz w:val="28"/>
                <w:szCs w:val="28"/>
                <w:lang w:val="uk-UA"/>
              </w:rPr>
              <w:t>;</w:t>
            </w:r>
          </w:p>
          <w:p w:rsidR="001D0915" w:rsidRPr="00936C27" w:rsidP="007E01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
                <w:color w:val="000000"/>
                <w:sz w:val="28"/>
                <w:szCs w:val="28"/>
                <w:lang w:val="uk-UA" w:eastAsia="uk-UA"/>
              </w:rPr>
            </w:pPr>
            <w:r w:rsidRPr="00936C27" w:rsidR="00B87D79">
              <w:rPr>
                <w:rFonts w:ascii="Times New Roman" w:hAnsi="Times New Roman" w:cs="Times New Roman"/>
                <w:b/>
                <w:color w:val="000000"/>
                <w:sz w:val="28"/>
                <w:szCs w:val="28"/>
                <w:lang w:val="uk-UA" w:eastAsia="uk-UA"/>
              </w:rPr>
              <w:t>Виключе</w:t>
            </w:r>
            <w:r w:rsidRPr="00936C27" w:rsidR="002D4850">
              <w:rPr>
                <w:rFonts w:ascii="Times New Roman" w:hAnsi="Times New Roman" w:cs="Times New Roman"/>
                <w:b/>
                <w:color w:val="000000"/>
                <w:sz w:val="28"/>
                <w:szCs w:val="28"/>
                <w:lang w:val="uk-UA" w:eastAsia="uk-UA"/>
              </w:rPr>
              <w:t>но.</w:t>
            </w:r>
          </w:p>
          <w:p w:rsidR="001D0915" w:rsidRPr="00936C27" w:rsidP="007E01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z w:val="28"/>
                <w:szCs w:val="28"/>
                <w:lang w:val="uk-UA" w:eastAsia="uk-UA"/>
              </w:rPr>
            </w:pPr>
          </w:p>
          <w:p w:rsidR="00B87D79" w:rsidRPr="00936C27" w:rsidP="002D4850">
            <w:pPr>
              <w:pStyle w:val="HTMLPreformatted"/>
              <w:shd w:val="clear" w:color="auto" w:fill="FFFFFF"/>
              <w:bidi w:val="0"/>
              <w:ind w:firstLine="686"/>
              <w:suppressOverlap/>
              <w:jc w:val="both"/>
              <w:textAlignment w:val="baseline"/>
              <w:rPr>
                <w:rFonts w:ascii="Times New Roman" w:hAnsi="Times New Roman" w:cs="Times New Roman"/>
                <w:color w:val="000000"/>
                <w:sz w:val="28"/>
                <w:szCs w:val="28"/>
                <w:lang w:val="uk-UA" w:eastAsia="uk-UA"/>
              </w:rPr>
            </w:pPr>
          </w:p>
          <w:p w:rsidR="00D0442B" w:rsidRPr="00936C27" w:rsidP="002D4850">
            <w:pPr>
              <w:pStyle w:val="HTMLPreformatted"/>
              <w:shd w:val="clear" w:color="auto" w:fill="FFFFFF"/>
              <w:bidi w:val="0"/>
              <w:ind w:firstLine="686"/>
              <w:suppressOverlap/>
              <w:jc w:val="both"/>
              <w:textAlignment w:val="baseline"/>
              <w:rPr>
                <w:rFonts w:ascii="Times New Roman" w:hAnsi="Times New Roman" w:cs="Times New Roman"/>
                <w:color w:val="000000"/>
                <w:sz w:val="28"/>
                <w:szCs w:val="28"/>
                <w:lang w:val="uk-UA" w:eastAsia="uk-UA"/>
              </w:rPr>
            </w:pPr>
          </w:p>
          <w:p w:rsidR="001D0915" w:rsidRPr="00936C27" w:rsidP="002D4850">
            <w:pPr>
              <w:pStyle w:val="HTMLPreformatted"/>
              <w:shd w:val="clear" w:color="auto" w:fill="FFFFFF"/>
              <w:bidi w:val="0"/>
              <w:ind w:firstLine="686"/>
              <w:suppressOverlap/>
              <w:jc w:val="both"/>
              <w:textAlignment w:val="baseline"/>
              <w:rPr>
                <w:rFonts w:ascii="Times New Roman" w:hAnsi="Times New Roman" w:cs="Times New Roman"/>
                <w:b/>
                <w:color w:val="000000"/>
                <w:sz w:val="28"/>
                <w:szCs w:val="28"/>
                <w:lang w:val="uk-UA" w:eastAsia="uk-UA"/>
              </w:rPr>
            </w:pPr>
            <w:r w:rsidRPr="00936C27">
              <w:rPr>
                <w:rFonts w:ascii="Times New Roman" w:hAnsi="Times New Roman" w:cs="Times New Roman"/>
                <w:color w:val="000000"/>
                <w:sz w:val="28"/>
                <w:szCs w:val="28"/>
                <w:lang w:val="uk-UA" w:eastAsia="uk-UA"/>
              </w:rPr>
              <w:t xml:space="preserve">державна система правової охорони інтелектуальної власності – </w:t>
            </w:r>
            <w:r w:rsidRPr="00936C27" w:rsidR="00451934">
              <w:rPr>
                <w:rFonts w:ascii="Times New Roman" w:hAnsi="Times New Roman" w:cs="Times New Roman"/>
                <w:b/>
                <w:color w:val="000000"/>
                <w:sz w:val="28"/>
                <w:szCs w:val="28"/>
                <w:lang w:val="uk-UA" w:eastAsia="uk-UA"/>
              </w:rPr>
              <w:t>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r w:rsidRPr="00936C27">
              <w:rPr>
                <w:rFonts w:ascii="Times New Roman" w:hAnsi="Times New Roman" w:cs="Times New Roman"/>
                <w:b/>
                <w:color w:val="000000"/>
                <w:sz w:val="28"/>
                <w:szCs w:val="28"/>
                <w:lang w:val="uk-UA" w:eastAsia="uk-UA"/>
              </w:rPr>
              <w:t>.</w:t>
            </w:r>
          </w:p>
          <w:p w:rsidR="008C70BA" w:rsidRPr="00936C27" w:rsidP="00B24B60">
            <w:pPr>
              <w:bidi w:val="0"/>
              <w:ind w:firstLine="567"/>
              <w:suppressOverlap/>
              <w:rPr>
                <w:rFonts w:ascii="Times New Roman" w:hAnsi="Times New Roman" w:cs="Times New Roman"/>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C22237" w:rsidRPr="00936C27" w:rsidP="00B24B60">
            <w:pPr>
              <w:pStyle w:val="HTMLPreformatted"/>
              <w:shd w:val="clear" w:color="auto" w:fill="FFFFFF"/>
              <w:bidi w:val="0"/>
              <w:suppressOverlap/>
              <w:textAlignment w:val="baseline"/>
              <w:rPr>
                <w:rFonts w:ascii="Times New Roman" w:hAnsi="Times New Roman" w:cs="Times New Roman"/>
                <w:spacing w:val="-2"/>
                <w:sz w:val="28"/>
                <w:szCs w:val="28"/>
                <w:lang w:val="uk-UA"/>
              </w:rPr>
            </w:pPr>
            <w:r w:rsidRPr="00936C27" w:rsidR="002B77DA">
              <w:rPr>
                <w:rFonts w:ascii="Times New Roman" w:hAnsi="Times New Roman" w:cs="Times New Roman"/>
                <w:spacing w:val="-2"/>
                <w:sz w:val="28"/>
                <w:szCs w:val="28"/>
                <w:lang w:val="uk-UA"/>
              </w:rPr>
              <w:t xml:space="preserve">Стаття </w:t>
            </w:r>
            <w:r w:rsidRPr="00936C27">
              <w:rPr>
                <w:rFonts w:ascii="Times New Roman" w:hAnsi="Times New Roman" w:cs="Times New Roman"/>
                <w:spacing w:val="-2"/>
                <w:sz w:val="28"/>
                <w:szCs w:val="28"/>
                <w:lang w:val="uk-UA"/>
              </w:rPr>
              <w:t xml:space="preserve">2. Повноваження Установи у сфері охорони прав на промислові зразки </w:t>
              <w:br/>
            </w:r>
          </w:p>
          <w:p w:rsidR="00C22237" w:rsidRPr="00936C27" w:rsidP="00B24B60">
            <w:pPr>
              <w:pStyle w:val="HTMLPreformatted"/>
              <w:numPr>
                <w:numId w:val="7"/>
              </w:numPr>
              <w:shd w:val="clear" w:color="auto" w:fill="FFFFFF"/>
              <w:bidi w:val="0"/>
              <w:ind w:left="0" w:firstLine="567"/>
              <w:suppressOverlap/>
              <w:jc w:val="both"/>
              <w:textAlignment w:val="baseline"/>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Установа  забезпечує реалізацію державної політики у сфері охорони прав на промислові зразки, для чого:</w:t>
            </w:r>
          </w:p>
          <w:p w:rsidR="00C22237"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приймання заявок, проведення їхекспертизи, приймає рішення щодо них;</w:t>
            </w:r>
          </w:p>
          <w:p w:rsidR="00C22237"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видає патенти  на  промислові з</w:t>
            </w:r>
            <w:r w:rsidRPr="00936C27" w:rsidR="002D4850">
              <w:rPr>
                <w:rFonts w:ascii="Times New Roman" w:hAnsi="Times New Roman" w:cs="Times New Roman"/>
                <w:spacing w:val="-2"/>
                <w:sz w:val="28"/>
                <w:szCs w:val="28"/>
                <w:lang w:val="uk-UA"/>
              </w:rPr>
              <w:t xml:space="preserve">разки,  забезпечує їх державну </w:t>
            </w:r>
            <w:r w:rsidRPr="00936C27">
              <w:rPr>
                <w:rFonts w:ascii="Times New Roman" w:hAnsi="Times New Roman" w:cs="Times New Roman"/>
                <w:spacing w:val="-2"/>
                <w:sz w:val="28"/>
                <w:szCs w:val="28"/>
                <w:lang w:val="uk-UA"/>
              </w:rPr>
              <w:t>реєстрацію;</w:t>
            </w:r>
            <w:bookmarkStart w:id="0" w:name="o31"/>
            <w:bookmarkEnd w:id="0"/>
          </w:p>
          <w:p w:rsidR="00C22237"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забезпечує опублікування офіційних відомостей про  промислові зразки;</w:t>
            </w:r>
          </w:p>
          <w:p w:rsidR="00C22237"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здійснює міжнародне  співробітництво у сфері правової охорони інтелектуальної  власності і представляє інтереси України з питань охорони  прав  на  промислові  зразки в міжнародних організаціях відповідно до чинного законодавства;</w:t>
            </w:r>
          </w:p>
          <w:p w:rsidR="00C22237"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w:t>
            </w:r>
            <w:r w:rsidRPr="00936C27" w:rsidR="007E79D0">
              <w:rPr>
                <w:rFonts w:ascii="Times New Roman" w:hAnsi="Times New Roman" w:cs="Times New Roman"/>
                <w:spacing w:val="-2"/>
                <w:sz w:val="28"/>
                <w:szCs w:val="28"/>
                <w:lang w:val="uk-UA"/>
              </w:rPr>
              <w:t>вує інформаційну  та  видавничу</w:t>
            </w:r>
            <w:r w:rsidRPr="00936C27">
              <w:rPr>
                <w:rFonts w:ascii="Times New Roman" w:hAnsi="Times New Roman" w:cs="Times New Roman"/>
                <w:spacing w:val="-2"/>
                <w:sz w:val="28"/>
                <w:szCs w:val="28"/>
                <w:lang w:val="uk-UA"/>
              </w:rPr>
              <w:t xml:space="preserve"> діяльніс</w:t>
            </w:r>
            <w:r w:rsidRPr="00936C27" w:rsidR="007E79D0">
              <w:rPr>
                <w:rFonts w:ascii="Times New Roman" w:hAnsi="Times New Roman" w:cs="Times New Roman"/>
                <w:spacing w:val="-2"/>
                <w:sz w:val="28"/>
                <w:szCs w:val="28"/>
                <w:lang w:val="uk-UA"/>
              </w:rPr>
              <w:t xml:space="preserve">ть  у </w:t>
            </w:r>
            <w:r w:rsidRPr="00936C27">
              <w:rPr>
                <w:rFonts w:ascii="Times New Roman" w:hAnsi="Times New Roman" w:cs="Times New Roman"/>
                <w:spacing w:val="-2"/>
                <w:sz w:val="28"/>
                <w:szCs w:val="28"/>
                <w:lang w:val="uk-UA"/>
              </w:rPr>
              <w:t>сфері правової охорони інтелектуальної власності;</w:t>
            </w:r>
          </w:p>
          <w:p w:rsidR="007E79D0"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sidR="00C22237">
              <w:rPr>
                <w:rFonts w:ascii="Times New Roman" w:hAnsi="Times New Roman" w:cs="Times New Roman"/>
                <w:spacing w:val="-2"/>
                <w:sz w:val="28"/>
                <w:szCs w:val="28"/>
                <w:lang w:val="uk-UA"/>
              </w:rPr>
              <w:t xml:space="preserve">організовує науково-дослідні </w:t>
            </w:r>
            <w:r w:rsidRPr="00936C27" w:rsidR="00676195">
              <w:rPr>
                <w:rFonts w:ascii="Times New Roman" w:hAnsi="Times New Roman" w:cs="Times New Roman"/>
                <w:spacing w:val="-2"/>
                <w:sz w:val="28"/>
                <w:szCs w:val="28"/>
                <w:lang w:val="uk-UA"/>
              </w:rPr>
              <w:t>роботи</w:t>
            </w:r>
            <w:r w:rsidRPr="00936C27" w:rsidR="002D4850">
              <w:rPr>
                <w:rFonts w:ascii="Times New Roman" w:hAnsi="Times New Roman" w:cs="Times New Roman"/>
                <w:spacing w:val="-2"/>
                <w:sz w:val="28"/>
                <w:szCs w:val="28"/>
                <w:lang w:val="uk-UA"/>
              </w:rPr>
              <w:t xml:space="preserve"> з     удосконалення </w:t>
            </w:r>
            <w:r w:rsidRPr="00936C27" w:rsidR="00C22237">
              <w:rPr>
                <w:rFonts w:ascii="Times New Roman" w:hAnsi="Times New Roman" w:cs="Times New Roman"/>
                <w:spacing w:val="-2"/>
                <w:sz w:val="28"/>
                <w:szCs w:val="28"/>
                <w:lang w:val="uk-UA"/>
              </w:rPr>
              <w:t>законодавства  та  організації діяль</w:t>
            </w:r>
            <w:r w:rsidRPr="00936C27" w:rsidR="002D4850">
              <w:rPr>
                <w:rFonts w:ascii="Times New Roman" w:hAnsi="Times New Roman" w:cs="Times New Roman"/>
                <w:spacing w:val="-2"/>
                <w:sz w:val="28"/>
                <w:szCs w:val="28"/>
                <w:lang w:val="uk-UA"/>
              </w:rPr>
              <w:t xml:space="preserve">ності у сфері правової охорони </w:t>
            </w:r>
            <w:r w:rsidRPr="00936C27" w:rsidR="00C22237">
              <w:rPr>
                <w:rFonts w:ascii="Times New Roman" w:hAnsi="Times New Roman" w:cs="Times New Roman"/>
                <w:spacing w:val="-2"/>
                <w:sz w:val="28"/>
                <w:szCs w:val="28"/>
                <w:lang w:val="uk-UA"/>
              </w:rPr>
              <w:t>інтелектуальної власності;</w:t>
            </w:r>
          </w:p>
          <w:p w:rsidR="002D4850" w:rsidRPr="00936C27" w:rsidP="002D485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sidR="00C22237">
              <w:rPr>
                <w:rFonts w:ascii="Times New Roman" w:hAnsi="Times New Roman" w:cs="Times New Roman"/>
                <w:spacing w:val="-2"/>
                <w:sz w:val="28"/>
                <w:szCs w:val="28"/>
                <w:lang w:val="uk-UA"/>
              </w:rPr>
              <w:t>організовує роботу  щодо  переп</w:t>
            </w:r>
            <w:r w:rsidRPr="00936C27">
              <w:rPr>
                <w:rFonts w:ascii="Times New Roman" w:hAnsi="Times New Roman" w:cs="Times New Roman"/>
                <w:spacing w:val="-2"/>
                <w:sz w:val="28"/>
                <w:szCs w:val="28"/>
                <w:lang w:val="uk-UA"/>
              </w:rPr>
              <w:t xml:space="preserve">ідготовки   кадрів   державної </w:t>
            </w:r>
            <w:r w:rsidRPr="00936C27" w:rsidR="00C22237">
              <w:rPr>
                <w:rFonts w:ascii="Times New Roman" w:hAnsi="Times New Roman" w:cs="Times New Roman"/>
                <w:spacing w:val="-2"/>
                <w:sz w:val="28"/>
                <w:szCs w:val="28"/>
                <w:lang w:val="uk-UA"/>
              </w:rPr>
              <w:t>системи правової охорони інтелектуальної власності;</w:t>
            </w:r>
          </w:p>
          <w:p w:rsidR="007E79D0" w:rsidRPr="00936C27" w:rsidP="002D485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sidR="00C22237">
              <w:rPr>
                <w:rFonts w:ascii="Times New Roman" w:hAnsi="Times New Roman" w:cs="Times New Roman"/>
                <w:spacing w:val="-2"/>
                <w:sz w:val="28"/>
                <w:szCs w:val="28"/>
                <w:lang w:val="uk-UA"/>
              </w:rPr>
              <w:t xml:space="preserve">доручає закладам,  що  входять </w:t>
            </w:r>
            <w:r w:rsidRPr="00936C27" w:rsidR="002D4850">
              <w:rPr>
                <w:rFonts w:ascii="Times New Roman" w:hAnsi="Times New Roman" w:cs="Times New Roman"/>
                <w:spacing w:val="-2"/>
                <w:sz w:val="28"/>
                <w:szCs w:val="28"/>
                <w:lang w:val="uk-UA"/>
              </w:rPr>
              <w:t xml:space="preserve"> до державної системи правової </w:t>
            </w:r>
            <w:r w:rsidRPr="00936C27" w:rsidR="00C22237">
              <w:rPr>
                <w:rFonts w:ascii="Times New Roman" w:hAnsi="Times New Roman" w:cs="Times New Roman"/>
                <w:spacing w:val="-2"/>
                <w:sz w:val="28"/>
                <w:szCs w:val="28"/>
                <w:lang w:val="uk-UA"/>
              </w:rPr>
              <w:t>охорони інтелектуальної власності, в</w:t>
            </w:r>
            <w:r w:rsidRPr="00936C27" w:rsidR="002D4850">
              <w:rPr>
                <w:rFonts w:ascii="Times New Roman" w:hAnsi="Times New Roman" w:cs="Times New Roman"/>
                <w:spacing w:val="-2"/>
                <w:sz w:val="28"/>
                <w:szCs w:val="28"/>
                <w:lang w:val="uk-UA"/>
              </w:rPr>
              <w:t xml:space="preserve">ідповідно до їх спеціалізації, </w:t>
            </w:r>
            <w:r w:rsidRPr="00936C27" w:rsidR="00C22237">
              <w:rPr>
                <w:rFonts w:ascii="Times New Roman" w:hAnsi="Times New Roman" w:cs="Times New Roman"/>
                <w:spacing w:val="-2"/>
                <w:sz w:val="28"/>
                <w:szCs w:val="28"/>
                <w:lang w:val="uk-UA"/>
              </w:rPr>
              <w:t>виконувати окремі завдання,  що визн</w:t>
            </w:r>
            <w:r w:rsidRPr="00936C27" w:rsidR="002D4850">
              <w:rPr>
                <w:rFonts w:ascii="Times New Roman" w:hAnsi="Times New Roman" w:cs="Times New Roman"/>
                <w:spacing w:val="-2"/>
                <w:sz w:val="28"/>
                <w:szCs w:val="28"/>
                <w:lang w:val="uk-UA"/>
              </w:rPr>
              <w:t xml:space="preserve">ачені цим Законом, Положенням </w:t>
            </w:r>
            <w:r w:rsidRPr="00936C27" w:rsidR="00C22237">
              <w:rPr>
                <w:rFonts w:ascii="Times New Roman" w:hAnsi="Times New Roman" w:cs="Times New Roman"/>
                <w:spacing w:val="-2"/>
                <w:sz w:val="28"/>
                <w:szCs w:val="28"/>
                <w:lang w:val="uk-UA"/>
              </w:rPr>
              <w:t xml:space="preserve">про Установу,  іншими нормативно-правовими актами у сфері правової </w:t>
              <w:br/>
              <w:t>охорони інтелектуальної власності;</w:t>
            </w:r>
          </w:p>
          <w:p w:rsidR="00C22237"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здійснює  інші  повноваження  відповідно  до законів. </w:t>
            </w:r>
          </w:p>
          <w:p w:rsidR="002D4850"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p>
          <w:p w:rsidR="007E79D0"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p>
          <w:p w:rsidR="00C22237" w:rsidRPr="00936C27" w:rsidP="00B24B60">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2. Фінансування діяльності Уста</w:t>
            </w:r>
            <w:r w:rsidRPr="00936C27" w:rsidR="007E79D0">
              <w:rPr>
                <w:rFonts w:ascii="Times New Roman" w:hAnsi="Times New Roman" w:cs="Times New Roman"/>
                <w:spacing w:val="-2"/>
                <w:sz w:val="28"/>
                <w:szCs w:val="28"/>
                <w:lang w:val="uk-UA"/>
              </w:rPr>
              <w:t xml:space="preserve">нови  провадиться  за  рахунок </w:t>
            </w:r>
            <w:r w:rsidRPr="00936C27">
              <w:rPr>
                <w:rFonts w:ascii="Times New Roman" w:hAnsi="Times New Roman" w:cs="Times New Roman"/>
                <w:spacing w:val="-2"/>
                <w:sz w:val="28"/>
                <w:szCs w:val="28"/>
                <w:lang w:val="uk-UA"/>
              </w:rPr>
              <w:t>коштів Державного бюджету України.</w:t>
            </w:r>
          </w:p>
          <w:p w:rsidR="002B77DA" w:rsidRPr="00936C27" w:rsidP="00B24B60">
            <w:pPr>
              <w:bidi w:val="0"/>
              <w:ind w:firstLine="567"/>
              <w:suppressOverlap/>
              <w:rPr>
                <w:rFonts w:ascii="Times New Roman" w:hAnsi="Times New Roman" w:cs="Times New Roman"/>
                <w:spacing w:val="-2"/>
                <w:sz w:val="28"/>
                <w:szCs w:val="28"/>
                <w:lang w:val="uk-UA"/>
              </w:rPr>
            </w:pPr>
          </w:p>
          <w:p w:rsidR="002B77DA" w:rsidRPr="00936C27" w:rsidP="00B24B60">
            <w:pPr>
              <w:bidi w:val="0"/>
              <w:ind w:firstLine="567"/>
              <w:suppressOverlap/>
              <w:rPr>
                <w:rFonts w:ascii="Times New Roman" w:hAnsi="Times New Roman" w:cs="Times New Roman"/>
                <w:spacing w:val="-2"/>
                <w:sz w:val="28"/>
                <w:szCs w:val="28"/>
                <w:lang w:val="uk-UA"/>
              </w:rPr>
            </w:pPr>
          </w:p>
          <w:p w:rsidR="002B77DA" w:rsidRPr="00936C27" w:rsidP="00B24B60">
            <w:pPr>
              <w:bidi w:val="0"/>
              <w:ind w:firstLine="567"/>
              <w:suppressOverlap/>
              <w:rPr>
                <w:rFonts w:ascii="Times New Roman" w:hAnsi="Times New Roman" w:cs="Times New Roman"/>
                <w:spacing w:val="-2"/>
                <w:sz w:val="28"/>
                <w:szCs w:val="28"/>
                <w:lang w:val="uk-UA"/>
              </w:rPr>
            </w:pPr>
          </w:p>
          <w:p w:rsidR="002B77DA" w:rsidRPr="00936C27" w:rsidP="002D4850">
            <w:pPr>
              <w:pStyle w:val="NormalWeb"/>
              <w:bidi w:val="0"/>
              <w:spacing w:before="0" w:after="0" w:line="240" w:lineRule="auto"/>
              <w:suppressOverlap/>
              <w:jc w:val="both"/>
              <w:rPr>
                <w:rFonts w:ascii="Times New Roman" w:hAnsi="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Стаття 2. Повноваження Національного органу інтелектуальної власності у сфері охорони прав на промислові зразки</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1. Основним завданням НОІВ є забезпечення функціонування національної системи охорони прав на промислові зразки.</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2. На виконання свого основного завдання НОІВ у порядку, передбаченому цим Законом та Законом України “Про удосконалення державної системи правової охорони інтелектуальної власності” здійснює такі функції:</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1) бере участь у реалізації державної політики у сфері інтелектуальної власності щодо охорони промислових зразків;</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на промислові зразки, визначає тенденції розвитку національної системи охорони прав інтелектуальної власності на промислові зразки, комерціалізації прав на промислові зразки,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3) проводить науково-технічну експертизу заявок на промислові зразки, у прядку передбаченому законом;</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4) проводить правову експертизу документів стосовно внесення до Державного реєстру прав на промислові зразки відомостей про промислові зразки, що охороняються на території України, у порядку, передбаченому цим законом та положенням про державний реєстр прав на промислові зразки,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5) веде державний реєстр прав на промислові зразки, вносить до них відомості, надає витяги та виписки, видає електронні та (або) паперові охоронні документи;</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6) вносить до державного реєстру прав на промислові зразки відомості про факти набуття (виникнення), передання (відчуження), надання дозволів на використання промислового зразку (ліцензії), відмови, обтяження, припинення чи визнання недійсними прав на промислові зразки, що охороняються на території України;</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7) визнає недійсними права інтелектуальної власності на промислові зразки у порядку, передбаченому законом та регламентом Апеляційної палати НОІВ,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8) видає офіційний електронний бюлетень стосовно промислових зразків;</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9) формує та актуалізує інформаційні бази даних щодо промислових зразків;</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10) організовує та виконує науково-дослідні роботи з питань удосконалення правової охорони промислових зразків, економічного, інформаційного та ресурсного забезпечення сфери охорони прав на промислові зразки;</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11)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на промислові зразки;</w:t>
            </w:r>
          </w:p>
          <w:p w:rsidR="008923B1" w:rsidRPr="00936C27" w:rsidP="008923B1">
            <w:pPr>
              <w:pStyle w:val="NormalWeb"/>
              <w:tabs>
                <w:tab w:val="left" w:pos="360"/>
              </w:tabs>
              <w:bidi w:val="0"/>
              <w:spacing w:before="0" w:after="0" w:line="240" w:lineRule="auto"/>
              <w:ind w:firstLine="709"/>
              <w:suppressOverlap/>
              <w:jc w:val="both"/>
              <w:rPr>
                <w:rFonts w:ascii="Times New Roman" w:hAnsi="Times New Roman"/>
                <w:b/>
                <w:bCs/>
                <w:spacing w:val="-2"/>
                <w:sz w:val="28"/>
                <w:szCs w:val="28"/>
                <w:lang w:val="uk-UA"/>
              </w:rPr>
            </w:pPr>
            <w:r w:rsidRPr="00936C27">
              <w:rPr>
                <w:rFonts w:ascii="Times New Roman" w:hAnsi="Times New Roman"/>
                <w:b/>
                <w:bCs/>
                <w:spacing w:val="-2"/>
                <w:sz w:val="28"/>
                <w:szCs w:val="28"/>
                <w:lang w:val="uk-UA"/>
              </w:rPr>
              <w:t>12) надає методологічну, методичну та іншу допомогу правоохоронним органам з питань охорони і захисту прав інтелектуальної власності на промислові зразки;</w:t>
            </w:r>
          </w:p>
          <w:p w:rsidR="002B77DA" w:rsidRPr="00936C27" w:rsidP="008923B1">
            <w:pPr>
              <w:pStyle w:val="NormalWeb"/>
              <w:tabs>
                <w:tab w:val="left" w:pos="360"/>
              </w:tabs>
              <w:bidi w:val="0"/>
              <w:spacing w:before="0" w:after="0" w:line="240" w:lineRule="auto"/>
              <w:ind w:firstLine="709"/>
              <w:suppressOverlap/>
              <w:jc w:val="both"/>
              <w:rPr>
                <w:rFonts w:ascii="Times New Roman" w:hAnsi="Times New Roman"/>
                <w:b/>
                <w:spacing w:val="-2"/>
                <w:sz w:val="28"/>
                <w:szCs w:val="28"/>
                <w:lang w:val="uk-UA"/>
              </w:rPr>
            </w:pPr>
            <w:r w:rsidRPr="00936C27" w:rsidR="008923B1">
              <w:rPr>
                <w:rFonts w:ascii="Times New Roman" w:hAnsi="Times New Roman"/>
                <w:b/>
                <w:bCs/>
                <w:spacing w:val="-2"/>
                <w:sz w:val="28"/>
                <w:szCs w:val="28"/>
                <w:lang w:val="uk-UA"/>
              </w:rPr>
              <w:t>13) здійснює інші повноваження, визначені цим Законом, Законом України “Про удосконалення державної системи правової охорони інтелектуальної власності”,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9D33DD"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suppressOverlap/>
              <w:jc w:val="left"/>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bCs/>
                <w:color w:val="000000"/>
                <w:spacing w:val="-2"/>
                <w:sz w:val="28"/>
                <w:szCs w:val="28"/>
                <w:bdr w:val="nil"/>
                <w:lang w:val="uk-UA" w:eastAsia="uk-UA"/>
              </w:rPr>
              <w:t>Стаття 14.</w:t>
            </w:r>
            <w:r w:rsidRPr="00936C27">
              <w:rPr>
                <w:rFonts w:ascii="Times New Roman" w:hAnsi="Times New Roman" w:cs="Times New Roman"/>
                <w:color w:val="000000"/>
                <w:spacing w:val="-2"/>
                <w:sz w:val="28"/>
                <w:szCs w:val="28"/>
                <w:lang w:val="uk-UA" w:eastAsia="uk-UA"/>
              </w:rPr>
              <w:t xml:space="preserve"> Експертиза заявки </w:t>
            </w:r>
          </w:p>
          <w:p w:rsidR="009D33DD"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w:t>
            </w:r>
          </w:p>
          <w:p w:rsidR="009D33DD"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3. Кінцеві  результати  експертизи  заявки,  що не вважається відкликаною або не відкликана, відображаються  в  обгрунтованому висновку експертизи  за заявкою</w:t>
            </w:r>
            <w:r w:rsidRPr="00936C27">
              <w:rPr>
                <w:rFonts w:ascii="Times New Roman" w:hAnsi="Times New Roman" w:cs="Times New Roman"/>
                <w:strike/>
                <w:color w:val="000000"/>
                <w:spacing w:val="-2"/>
                <w:sz w:val="28"/>
                <w:szCs w:val="28"/>
                <w:lang w:val="uk-UA" w:eastAsia="uk-UA"/>
              </w:rPr>
              <w:t xml:space="preserve">, що набирає чинності після </w:t>
              <w:br/>
              <w:t>затвердження його Установою</w:t>
            </w:r>
            <w:r w:rsidRPr="00936C27">
              <w:rPr>
                <w:rFonts w:ascii="Times New Roman" w:hAnsi="Times New Roman" w:cs="Times New Roman"/>
                <w:color w:val="000000"/>
                <w:spacing w:val="-2"/>
                <w:sz w:val="28"/>
                <w:szCs w:val="28"/>
                <w:lang w:val="uk-UA" w:eastAsia="uk-UA"/>
              </w:rPr>
              <w:t xml:space="preserve">. На підставі такого висновку Установа приймає рішення про  видачу  патенту  або про відмову у видачі патенту. Рішення </w:t>
            </w:r>
            <w:r w:rsidRPr="00936C27">
              <w:rPr>
                <w:rFonts w:ascii="Times New Roman" w:hAnsi="Times New Roman" w:cs="Times New Roman"/>
                <w:b/>
                <w:bCs/>
                <w:color w:val="000000"/>
                <w:spacing w:val="-2"/>
                <w:sz w:val="28"/>
                <w:szCs w:val="28"/>
                <w:lang w:val="uk-UA" w:eastAsia="uk-UA"/>
              </w:rPr>
              <w:t>Установи</w:t>
            </w:r>
            <w:r w:rsidRPr="00936C27">
              <w:rPr>
                <w:rFonts w:ascii="Times New Roman" w:hAnsi="Times New Roman" w:cs="Times New Roman"/>
                <w:color w:val="000000"/>
                <w:spacing w:val="-2"/>
                <w:sz w:val="28"/>
                <w:szCs w:val="28"/>
                <w:lang w:val="uk-UA" w:eastAsia="uk-UA"/>
              </w:rPr>
              <w:t xml:space="preserve"> надсилається заявнику. </w:t>
            </w:r>
          </w:p>
          <w:p w:rsidR="009D33DD"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textAlignment w:val="baseline"/>
              <w:rPr>
                <w:rFonts w:ascii="Times New Roman" w:hAnsi="Times New Roman" w:cs="Times New Roman"/>
                <w:color w:val="000000"/>
                <w:spacing w:val="-2"/>
                <w:sz w:val="28"/>
                <w:szCs w:val="28"/>
                <w:lang w:val="uk-UA" w:eastAsia="uk-UA"/>
              </w:rPr>
            </w:pPr>
            <w:r w:rsidRPr="00936C27" w:rsidR="000974D3">
              <w:rPr>
                <w:rFonts w:ascii="Times New Roman" w:hAnsi="Times New Roman" w:cs="Times New Roman"/>
                <w:color w:val="000000"/>
                <w:spacing w:val="-2"/>
                <w:sz w:val="28"/>
                <w:szCs w:val="28"/>
                <w:lang w:val="uk-UA" w:eastAsia="uk-UA"/>
              </w:rPr>
              <w:t>…</w:t>
            </w:r>
          </w:p>
          <w:p w:rsidR="000974D3"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6. </w:t>
            </w:r>
            <w:r w:rsidRPr="00936C27">
              <w:rPr>
                <w:rFonts w:ascii="Times New Roman" w:hAnsi="Times New Roman" w:cs="Times New Roman"/>
                <w:b/>
                <w:bCs/>
                <w:color w:val="000000"/>
                <w:spacing w:val="-2"/>
                <w:sz w:val="28"/>
                <w:szCs w:val="28"/>
                <w:lang w:val="uk-UA" w:eastAsia="uk-UA"/>
              </w:rPr>
              <w:t>Заклад  експертизи</w:t>
            </w:r>
            <w:r w:rsidRPr="00936C27">
              <w:rPr>
                <w:rFonts w:ascii="Times New Roman" w:hAnsi="Times New Roman" w:cs="Times New Roman"/>
                <w:color w:val="000000"/>
                <w:spacing w:val="-2"/>
                <w:sz w:val="28"/>
                <w:szCs w:val="28"/>
                <w:lang w:val="uk-UA" w:eastAsia="uk-UA"/>
              </w:rPr>
              <w:t xml:space="preserve">  може  вимагати  від  заявника  надання додаткових  матеріалів, якщо без них проведення експертизи неможливе, або уразі  виникнення  обгрунтованих сумнівів у достовірності будь-яких відомостей чи елементів, що містяться  в </w:t>
              <w:br/>
              <w:t xml:space="preserve">матеріалах заявки. </w:t>
            </w:r>
          </w:p>
          <w:p w:rsidR="000974D3"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Заявник має  право протягом місяця від дати одержання ним повідомлення чи висновку </w:t>
            </w:r>
            <w:r w:rsidRPr="00936C27">
              <w:rPr>
                <w:rFonts w:ascii="Times New Roman" w:hAnsi="Times New Roman" w:cs="Times New Roman"/>
                <w:b/>
                <w:strike/>
                <w:color w:val="000000"/>
                <w:spacing w:val="-2"/>
                <w:sz w:val="28"/>
                <w:szCs w:val="28"/>
                <w:lang w:val="uk-UA" w:eastAsia="uk-UA"/>
              </w:rPr>
              <w:t>закладу</w:t>
            </w:r>
            <w:r w:rsidRPr="00936C27">
              <w:rPr>
                <w:rFonts w:ascii="Times New Roman" w:hAnsi="Times New Roman" w:cs="Times New Roman"/>
                <w:b/>
                <w:color w:val="000000"/>
                <w:spacing w:val="-2"/>
                <w:sz w:val="28"/>
                <w:szCs w:val="28"/>
                <w:lang w:val="uk-UA" w:eastAsia="uk-UA"/>
              </w:rPr>
              <w:t xml:space="preserve"> </w:t>
            </w:r>
            <w:r w:rsidRPr="00936C27">
              <w:rPr>
                <w:rFonts w:ascii="Times New Roman" w:hAnsi="Times New Roman" w:cs="Times New Roman"/>
                <w:color w:val="000000"/>
                <w:spacing w:val="-2"/>
                <w:sz w:val="28"/>
                <w:szCs w:val="28"/>
                <w:lang w:val="uk-UA" w:eastAsia="uk-UA"/>
              </w:rPr>
              <w:t xml:space="preserve">експертизи із вимогою про надання додаткових  матеріалів затребувати від нього копії матеріалів, що протиставлені заявці. </w:t>
            </w:r>
          </w:p>
          <w:p w:rsidR="009D33DD" w:rsidRPr="00936C27" w:rsidP="00A6232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spacing w:val="-2"/>
                <w:sz w:val="28"/>
                <w:szCs w:val="28"/>
                <w:lang w:val="uk-UA"/>
              </w:rPr>
            </w:pPr>
            <w:r w:rsidRPr="00936C27" w:rsidR="000974D3">
              <w:rPr>
                <w:rFonts w:ascii="Times New Roman" w:hAnsi="Times New Roman" w:cs="Times New Roman"/>
                <w:color w:val="000000"/>
                <w:spacing w:val="-2"/>
                <w:sz w:val="28"/>
                <w:szCs w:val="28"/>
                <w:lang w:val="uk-UA" w:eastAsia="uk-UA"/>
              </w:rPr>
              <w:t xml:space="preserve">Додаткові матеріали мають бути подані заявником протягом двох місяців від дати одержання ним повідомлення чи висновку </w:t>
            </w:r>
            <w:r w:rsidRPr="00936C27" w:rsidR="000974D3">
              <w:rPr>
                <w:rFonts w:ascii="Times New Roman" w:hAnsi="Times New Roman" w:cs="Times New Roman"/>
                <w:b/>
                <w:strike/>
                <w:color w:val="000000"/>
                <w:spacing w:val="-2"/>
                <w:sz w:val="28"/>
                <w:szCs w:val="28"/>
                <w:lang w:val="uk-UA" w:eastAsia="uk-UA"/>
              </w:rPr>
              <w:t>закладу</w:t>
            </w:r>
            <w:r w:rsidRPr="00936C27" w:rsidR="000974D3">
              <w:rPr>
                <w:rFonts w:ascii="Times New Roman" w:hAnsi="Times New Roman" w:cs="Times New Roman"/>
                <w:color w:val="000000"/>
                <w:spacing w:val="-2"/>
                <w:sz w:val="28"/>
                <w:szCs w:val="28"/>
                <w:lang w:val="uk-UA" w:eastAsia="uk-UA"/>
              </w:rPr>
              <w:t xml:space="preserve"> експертизи або копій матеріалів, що протиставлені  заявці. Строк подання додаткових матеріалів продовжується, але не більше ніж на</w:t>
            </w:r>
            <w:r w:rsidRPr="00936C27" w:rsidR="00B47769">
              <w:rPr>
                <w:rFonts w:ascii="Times New Roman" w:hAnsi="Times New Roman" w:cs="Times New Roman"/>
                <w:color w:val="000000"/>
                <w:spacing w:val="-2"/>
                <w:sz w:val="28"/>
                <w:szCs w:val="28"/>
                <w:lang w:val="uk-UA" w:eastAsia="uk-UA"/>
              </w:rPr>
              <w:t xml:space="preserve"> </w:t>
            </w:r>
            <w:r w:rsidRPr="00936C27" w:rsidR="000974D3">
              <w:rPr>
                <w:rFonts w:ascii="Times New Roman" w:hAnsi="Times New Roman" w:cs="Times New Roman"/>
                <w:color w:val="000000"/>
                <w:spacing w:val="-2"/>
                <w:sz w:val="28"/>
                <w:szCs w:val="28"/>
                <w:lang w:val="uk-UA" w:eastAsia="uk-UA"/>
              </w:rPr>
              <w:t xml:space="preserve">шість місяців, якщо до його спливу буде подано   відповідне клопотання та сплачено збір за його подання. Цей строк, пропущений з поважних причин,  поновлюється, якщо протягом шести місяців від </w:t>
              <w:br/>
              <w:t xml:space="preserve">його спливу буде подано відповідне клопотання та сплачено збір за його подання.  Якщо  заявник  не  подасть  додаткові матеріали у встановлений строк, то заявка вважається відкликаною, про що йому надсилається повідомлення. </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9D33DD"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suppressOverlap/>
              <w:jc w:val="left"/>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bCs/>
                <w:color w:val="000000"/>
                <w:spacing w:val="-2"/>
                <w:sz w:val="28"/>
                <w:szCs w:val="28"/>
                <w:bdr w:val="nil"/>
                <w:lang w:val="uk-UA" w:eastAsia="uk-UA"/>
              </w:rPr>
              <w:t>Стаття 14.</w:t>
            </w:r>
            <w:r w:rsidRPr="00936C27">
              <w:rPr>
                <w:rFonts w:ascii="Times New Roman" w:hAnsi="Times New Roman" w:cs="Times New Roman"/>
                <w:color w:val="000000"/>
                <w:spacing w:val="-2"/>
                <w:sz w:val="28"/>
                <w:szCs w:val="28"/>
                <w:lang w:val="uk-UA" w:eastAsia="uk-UA"/>
              </w:rPr>
              <w:t xml:space="preserve"> Експертиза заявки </w:t>
            </w:r>
          </w:p>
          <w:p w:rsidR="009D33DD" w:rsidRPr="00936C27" w:rsidP="00B24B60">
            <w:pPr>
              <w:pStyle w:val="NormalWeb"/>
              <w:tabs>
                <w:tab w:val="left" w:pos="360"/>
              </w:tabs>
              <w:bidi w:val="0"/>
              <w:spacing w:before="0" w:after="0" w:line="240" w:lineRule="auto"/>
              <w:ind w:firstLine="709"/>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w:t>
            </w:r>
          </w:p>
          <w:p w:rsidR="009D33DD"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3. Кінцеві результати експертизи заявки, що не вважається відкликаною або не відкликана, відображаються в обгрунтованому висновку експертизи за заявкою. На підставі такого висновку </w:t>
            </w:r>
            <w:r w:rsidRPr="00936C27">
              <w:rPr>
                <w:rFonts w:ascii="Times New Roman" w:hAnsi="Times New Roman" w:cs="Times New Roman"/>
                <w:b/>
                <w:color w:val="000000"/>
                <w:spacing w:val="-2"/>
                <w:sz w:val="28"/>
                <w:szCs w:val="28"/>
                <w:lang w:val="uk-UA" w:eastAsia="uk-UA"/>
              </w:rPr>
              <w:t xml:space="preserve">НОІВ </w:t>
            </w:r>
            <w:r w:rsidRPr="00936C27">
              <w:rPr>
                <w:rFonts w:ascii="Times New Roman" w:hAnsi="Times New Roman" w:cs="Times New Roman"/>
                <w:color w:val="000000"/>
                <w:spacing w:val="-2"/>
                <w:sz w:val="28"/>
                <w:szCs w:val="28"/>
                <w:lang w:val="uk-UA" w:eastAsia="uk-UA"/>
              </w:rPr>
              <w:t xml:space="preserve">приймає рішення про видачу патенту або про відмову у видачі патенту. Рішення </w:t>
            </w:r>
            <w:r w:rsidRPr="00936C27">
              <w:rPr>
                <w:rFonts w:ascii="Times New Roman" w:hAnsi="Times New Roman" w:cs="Times New Roman"/>
                <w:b/>
                <w:color w:val="000000"/>
                <w:spacing w:val="-2"/>
                <w:sz w:val="28"/>
                <w:szCs w:val="28"/>
                <w:lang w:val="uk-UA" w:eastAsia="uk-UA"/>
              </w:rPr>
              <w:t>НОІВ</w:t>
            </w:r>
            <w:r w:rsidRPr="00936C27">
              <w:rPr>
                <w:rFonts w:ascii="Times New Roman" w:hAnsi="Times New Roman" w:cs="Times New Roman"/>
                <w:color w:val="000000"/>
                <w:spacing w:val="-2"/>
                <w:sz w:val="28"/>
                <w:szCs w:val="28"/>
                <w:lang w:val="uk-UA" w:eastAsia="uk-UA"/>
              </w:rPr>
              <w:t xml:space="preserve"> </w:t>
            </w:r>
            <w:r w:rsidRPr="00936C27" w:rsidR="000974D3">
              <w:rPr>
                <w:rFonts w:ascii="Times New Roman" w:hAnsi="Times New Roman" w:cs="Times New Roman"/>
                <w:b/>
                <w:color w:val="000000"/>
                <w:spacing w:val="-2"/>
                <w:sz w:val="28"/>
                <w:szCs w:val="28"/>
                <w:lang w:val="uk-UA" w:eastAsia="uk-UA"/>
              </w:rPr>
              <w:t>разом з висновком експертизи</w:t>
            </w:r>
            <w:r w:rsidRPr="00936C27" w:rsidR="00B87D79">
              <w:rPr>
                <w:rFonts w:ascii="Times New Roman" w:hAnsi="Times New Roman" w:cs="Times New Roman"/>
                <w:b/>
                <w:color w:val="000000"/>
                <w:spacing w:val="-2"/>
                <w:sz w:val="28"/>
                <w:szCs w:val="28"/>
                <w:lang w:val="uk-UA" w:eastAsia="uk-UA"/>
              </w:rPr>
              <w:t xml:space="preserve"> </w:t>
            </w:r>
            <w:r w:rsidRPr="00936C27" w:rsidR="00B87D79">
              <w:rPr>
                <w:rFonts w:ascii="Times New Roman" w:hAnsi="Times New Roman" w:cs="Times New Roman"/>
                <w:color w:val="000000"/>
                <w:spacing w:val="-2"/>
                <w:sz w:val="28"/>
                <w:szCs w:val="28"/>
                <w:lang w:val="uk-UA" w:eastAsia="uk-UA"/>
              </w:rPr>
              <w:t xml:space="preserve"> надсилається заявнику</w:t>
            </w:r>
            <w:r w:rsidRPr="00936C27">
              <w:rPr>
                <w:rFonts w:ascii="Times New Roman" w:hAnsi="Times New Roman" w:cs="Times New Roman"/>
                <w:color w:val="000000"/>
                <w:spacing w:val="-2"/>
                <w:sz w:val="28"/>
                <w:szCs w:val="28"/>
                <w:lang w:val="uk-UA" w:eastAsia="uk-UA"/>
              </w:rPr>
              <w:t xml:space="preserve">. </w:t>
            </w:r>
          </w:p>
          <w:p w:rsidR="009D33DD" w:rsidRPr="00936C27" w:rsidP="00B24B60">
            <w:pPr>
              <w:pStyle w:val="NormalWeb"/>
              <w:tabs>
                <w:tab w:val="left" w:pos="360"/>
              </w:tabs>
              <w:bidi w:val="0"/>
              <w:spacing w:before="0" w:after="0" w:line="240" w:lineRule="auto"/>
              <w:ind w:firstLine="709"/>
              <w:suppressOverlap/>
              <w:jc w:val="both"/>
              <w:rPr>
                <w:rFonts w:ascii="Times New Roman" w:hAnsi="Times New Roman"/>
                <w:spacing w:val="-2"/>
                <w:sz w:val="28"/>
                <w:szCs w:val="28"/>
                <w:lang w:val="uk-UA"/>
              </w:rPr>
            </w:pPr>
          </w:p>
          <w:p w:rsidR="000974D3" w:rsidRPr="00936C27" w:rsidP="00B24B60">
            <w:pPr>
              <w:pStyle w:val="NormalWeb"/>
              <w:tabs>
                <w:tab w:val="left" w:pos="360"/>
              </w:tabs>
              <w:bidi w:val="0"/>
              <w:spacing w:before="0" w:after="0" w:line="240" w:lineRule="auto"/>
              <w:ind w:firstLine="709"/>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w:t>
            </w:r>
          </w:p>
          <w:p w:rsidR="000974D3"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6. </w:t>
            </w:r>
            <w:r w:rsidRPr="00936C27" w:rsidR="00B87D79">
              <w:rPr>
                <w:rFonts w:ascii="Times New Roman" w:hAnsi="Times New Roman" w:cs="Times New Roman"/>
                <w:b/>
                <w:color w:val="000000"/>
                <w:spacing w:val="-2"/>
                <w:sz w:val="28"/>
                <w:szCs w:val="28"/>
                <w:lang w:val="uk-UA" w:eastAsia="uk-UA"/>
              </w:rPr>
              <w:t>НОІВ</w:t>
            </w:r>
            <w:r w:rsidRPr="00936C27">
              <w:rPr>
                <w:rFonts w:ascii="Times New Roman" w:hAnsi="Times New Roman" w:cs="Times New Roman"/>
                <w:color w:val="000000"/>
                <w:spacing w:val="-2"/>
                <w:sz w:val="28"/>
                <w:szCs w:val="28"/>
                <w:lang w:val="uk-UA" w:eastAsia="uk-UA"/>
              </w:rPr>
              <w:t xml:space="preserve"> може вимагати від заявника надання додаткових матеріалів, якщо без них проведення експертизи неможливе, або у</w:t>
            </w:r>
            <w:r w:rsidRPr="00936C27" w:rsidR="00B87D79">
              <w:rPr>
                <w:rFonts w:ascii="Times New Roman" w:hAnsi="Times New Roman" w:cs="Times New Roman"/>
                <w:color w:val="000000"/>
                <w:spacing w:val="-2"/>
                <w:sz w:val="28"/>
                <w:szCs w:val="28"/>
                <w:lang w:val="uk-UA" w:eastAsia="uk-UA"/>
              </w:rPr>
              <w:t xml:space="preserve">разі </w:t>
            </w:r>
            <w:r w:rsidRPr="00936C27">
              <w:rPr>
                <w:rFonts w:ascii="Times New Roman" w:hAnsi="Times New Roman" w:cs="Times New Roman"/>
                <w:color w:val="000000"/>
                <w:spacing w:val="-2"/>
                <w:sz w:val="28"/>
                <w:szCs w:val="28"/>
                <w:lang w:val="uk-UA" w:eastAsia="uk-UA"/>
              </w:rPr>
              <w:t xml:space="preserve">виникнення  обгрунтованих сумнівів у достовірності будь-яких відомостей чи елементів, що містяться в </w:t>
              <w:br/>
              <w:t xml:space="preserve">матеріалах заявки. </w:t>
            </w:r>
          </w:p>
          <w:p w:rsidR="000974D3"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Заявник має право протягом місяця від дати одержання ним повідомлення чи </w:t>
            </w:r>
            <w:r w:rsidRPr="00936C27">
              <w:rPr>
                <w:rFonts w:ascii="Times New Roman" w:hAnsi="Times New Roman" w:cs="Times New Roman"/>
                <w:b/>
                <w:color w:val="000000"/>
                <w:spacing w:val="-2"/>
                <w:sz w:val="28"/>
                <w:szCs w:val="28"/>
                <w:lang w:val="uk-UA" w:eastAsia="uk-UA"/>
              </w:rPr>
              <w:t>висновку експертизи</w:t>
            </w:r>
            <w:r w:rsidRPr="00936C27">
              <w:rPr>
                <w:rFonts w:ascii="Times New Roman" w:hAnsi="Times New Roman" w:cs="Times New Roman"/>
                <w:color w:val="000000"/>
                <w:spacing w:val="-2"/>
                <w:sz w:val="28"/>
                <w:szCs w:val="28"/>
                <w:lang w:val="uk-UA" w:eastAsia="uk-UA"/>
              </w:rPr>
              <w:t xml:space="preserve"> із вимогою про надання </w:t>
            </w:r>
            <w:r w:rsidRPr="00936C27" w:rsidR="00B47769">
              <w:rPr>
                <w:rFonts w:ascii="Times New Roman" w:hAnsi="Times New Roman" w:cs="Times New Roman"/>
                <w:color w:val="000000"/>
                <w:spacing w:val="-2"/>
                <w:sz w:val="28"/>
                <w:szCs w:val="28"/>
                <w:lang w:val="uk-UA" w:eastAsia="uk-UA"/>
              </w:rPr>
              <w:t>додаткових</w:t>
            </w:r>
            <w:r w:rsidRPr="00936C27">
              <w:rPr>
                <w:rFonts w:ascii="Times New Roman" w:hAnsi="Times New Roman" w:cs="Times New Roman"/>
                <w:color w:val="000000"/>
                <w:spacing w:val="-2"/>
                <w:sz w:val="28"/>
                <w:szCs w:val="28"/>
                <w:lang w:val="uk-UA" w:eastAsia="uk-UA"/>
              </w:rPr>
              <w:t xml:space="preserve"> матеріалів затребувати від </w:t>
            </w:r>
            <w:r w:rsidRPr="00936C27" w:rsidR="00483130">
              <w:rPr>
                <w:rFonts w:ascii="Times New Roman" w:hAnsi="Times New Roman" w:cs="Times New Roman"/>
                <w:b/>
                <w:color w:val="000000"/>
                <w:spacing w:val="-2"/>
                <w:sz w:val="28"/>
                <w:szCs w:val="28"/>
                <w:lang w:val="uk-UA" w:eastAsia="uk-UA"/>
              </w:rPr>
              <w:t>НОІВ</w:t>
            </w:r>
            <w:r w:rsidRPr="00936C27">
              <w:rPr>
                <w:rFonts w:ascii="Times New Roman" w:hAnsi="Times New Roman" w:cs="Times New Roman"/>
                <w:color w:val="000000"/>
                <w:spacing w:val="-2"/>
                <w:sz w:val="28"/>
                <w:szCs w:val="28"/>
                <w:lang w:val="uk-UA" w:eastAsia="uk-UA"/>
              </w:rPr>
              <w:t xml:space="preserve"> копії матеріалів, що протиставлені заявці. </w:t>
            </w:r>
          </w:p>
          <w:p w:rsidR="000974D3"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Додаткові матеріали мають бути подані заявником протягом двох місяців від дати одержання ним повідомлення чи висновку </w:t>
            </w:r>
            <w:r w:rsidRPr="00936C27">
              <w:rPr>
                <w:rFonts w:ascii="Times New Roman" w:hAnsi="Times New Roman" w:cs="Times New Roman"/>
                <w:b/>
                <w:color w:val="000000"/>
                <w:spacing w:val="-2"/>
                <w:sz w:val="28"/>
                <w:szCs w:val="28"/>
                <w:lang w:val="uk-UA" w:eastAsia="uk-UA"/>
              </w:rPr>
              <w:t>експертизи</w:t>
            </w:r>
            <w:r w:rsidRPr="00936C27">
              <w:rPr>
                <w:rFonts w:ascii="Times New Roman" w:hAnsi="Times New Roman" w:cs="Times New Roman"/>
                <w:color w:val="000000"/>
                <w:spacing w:val="-2"/>
                <w:sz w:val="28"/>
                <w:szCs w:val="28"/>
                <w:lang w:val="uk-UA" w:eastAsia="uk-UA"/>
              </w:rPr>
              <w:t xml:space="preserve"> або копій матеріалів, що протиставлені заявці. Строк подання додаткових матеріалів продовжується, але не більше ніж на шість місяців, якщо до його спливу буд</w:t>
            </w:r>
            <w:r w:rsidRPr="00936C27" w:rsidR="00B47769">
              <w:rPr>
                <w:rFonts w:ascii="Times New Roman" w:hAnsi="Times New Roman" w:cs="Times New Roman"/>
                <w:color w:val="000000"/>
                <w:spacing w:val="-2"/>
                <w:sz w:val="28"/>
                <w:szCs w:val="28"/>
                <w:lang w:val="uk-UA" w:eastAsia="uk-UA"/>
              </w:rPr>
              <w:t>е подано</w:t>
            </w:r>
            <w:r w:rsidRPr="00936C27">
              <w:rPr>
                <w:rFonts w:ascii="Times New Roman" w:hAnsi="Times New Roman" w:cs="Times New Roman"/>
                <w:color w:val="000000"/>
                <w:spacing w:val="-2"/>
                <w:sz w:val="28"/>
                <w:szCs w:val="28"/>
                <w:lang w:val="uk-UA" w:eastAsia="uk-UA"/>
              </w:rPr>
              <w:t xml:space="preserve"> відповідне клопотання та сплачено збір за його подання. Цей строк, пропущений </w:t>
            </w:r>
            <w:r w:rsidRPr="00936C27" w:rsidR="00B47769">
              <w:rPr>
                <w:rFonts w:ascii="Times New Roman" w:hAnsi="Times New Roman" w:cs="Times New Roman"/>
                <w:color w:val="000000"/>
                <w:spacing w:val="-2"/>
                <w:sz w:val="28"/>
                <w:szCs w:val="28"/>
                <w:lang w:val="uk-UA" w:eastAsia="uk-UA"/>
              </w:rPr>
              <w:t>з поважних причин,</w:t>
            </w:r>
            <w:r w:rsidRPr="00936C27">
              <w:rPr>
                <w:rFonts w:ascii="Times New Roman" w:hAnsi="Times New Roman" w:cs="Times New Roman"/>
                <w:color w:val="000000"/>
                <w:spacing w:val="-2"/>
                <w:sz w:val="28"/>
                <w:szCs w:val="28"/>
                <w:lang w:val="uk-UA" w:eastAsia="uk-UA"/>
              </w:rPr>
              <w:t xml:space="preserve"> поновлюється, якщо протягом шести місяців від</w:t>
            </w:r>
            <w:r w:rsidRPr="00936C27" w:rsidR="00B47769">
              <w:rPr>
                <w:rFonts w:ascii="Times New Roman" w:hAnsi="Times New Roman" w:cs="Times New Roman"/>
                <w:color w:val="000000"/>
                <w:spacing w:val="-2"/>
                <w:sz w:val="28"/>
                <w:szCs w:val="28"/>
                <w:lang w:val="uk-UA" w:eastAsia="uk-UA"/>
              </w:rPr>
              <w:t xml:space="preserve"> </w:t>
            </w:r>
            <w:r w:rsidRPr="00936C27">
              <w:rPr>
                <w:rFonts w:ascii="Times New Roman" w:hAnsi="Times New Roman" w:cs="Times New Roman"/>
                <w:color w:val="000000"/>
                <w:spacing w:val="-2"/>
                <w:sz w:val="28"/>
                <w:szCs w:val="28"/>
                <w:lang w:val="uk-UA" w:eastAsia="uk-UA"/>
              </w:rPr>
              <w:t xml:space="preserve">його спливу буде подано відповідне клопотання та сплачено збір за його подання.  Якщо заявник </w:t>
            </w:r>
            <w:r w:rsidRPr="00936C27" w:rsidR="00B87D79">
              <w:rPr>
                <w:rFonts w:ascii="Times New Roman" w:hAnsi="Times New Roman" w:cs="Times New Roman"/>
                <w:color w:val="000000"/>
                <w:spacing w:val="-2"/>
                <w:sz w:val="28"/>
                <w:szCs w:val="28"/>
                <w:lang w:val="uk-UA" w:eastAsia="uk-UA"/>
              </w:rPr>
              <w:t xml:space="preserve">не </w:t>
            </w:r>
            <w:r w:rsidRPr="00936C27">
              <w:rPr>
                <w:rFonts w:ascii="Times New Roman" w:hAnsi="Times New Roman" w:cs="Times New Roman"/>
                <w:color w:val="000000"/>
                <w:spacing w:val="-2"/>
                <w:sz w:val="28"/>
                <w:szCs w:val="28"/>
                <w:lang w:val="uk-UA" w:eastAsia="uk-UA"/>
              </w:rPr>
              <w:t>по</w:t>
            </w:r>
            <w:r w:rsidRPr="00936C27" w:rsidR="00B87D79">
              <w:rPr>
                <w:rFonts w:ascii="Times New Roman" w:hAnsi="Times New Roman" w:cs="Times New Roman"/>
                <w:color w:val="000000"/>
                <w:spacing w:val="-2"/>
                <w:sz w:val="28"/>
                <w:szCs w:val="28"/>
                <w:lang w:val="uk-UA" w:eastAsia="uk-UA"/>
              </w:rPr>
              <w:t>дасть</w:t>
            </w:r>
            <w:r w:rsidRPr="00936C27">
              <w:rPr>
                <w:rFonts w:ascii="Times New Roman" w:hAnsi="Times New Roman" w:cs="Times New Roman"/>
                <w:color w:val="000000"/>
                <w:spacing w:val="-2"/>
                <w:sz w:val="28"/>
                <w:szCs w:val="28"/>
                <w:lang w:val="uk-UA" w:eastAsia="uk-UA"/>
              </w:rPr>
              <w:t xml:space="preserve"> додаткові матеріали у встановлений строк, то заявка вважається відкликаною, про що йому надсилається повідомлення. </w:t>
            </w:r>
          </w:p>
          <w:p w:rsidR="000974D3" w:rsidRPr="00936C27" w:rsidP="00B24B60">
            <w:pPr>
              <w:pStyle w:val="NormalWeb"/>
              <w:tabs>
                <w:tab w:val="left" w:pos="360"/>
              </w:tabs>
              <w:bidi w:val="0"/>
              <w:spacing w:before="0" w:after="0" w:line="240" w:lineRule="auto"/>
              <w:ind w:firstLine="709"/>
              <w:suppressOverlap/>
              <w:jc w:val="both"/>
              <w:rPr>
                <w:rFonts w:ascii="Times New Roman" w:hAnsi="Times New Roman"/>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0974D3" w:rsidRPr="00936C27" w:rsidP="00B477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Стаття 17. Реєстрація патенту</w:t>
            </w:r>
          </w:p>
          <w:p w:rsidR="000974D3" w:rsidRPr="00936C27" w:rsidP="00410BB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bookmarkStart w:id="1" w:name="o159"/>
            <w:bookmarkEnd w:id="1"/>
            <w:r w:rsidRPr="00936C27">
              <w:rPr>
                <w:rFonts w:ascii="Times New Roman" w:hAnsi="Times New Roman" w:cs="Times New Roman"/>
                <w:color w:val="000000"/>
                <w:spacing w:val="-2"/>
                <w:sz w:val="28"/>
                <w:szCs w:val="28"/>
                <w:lang w:val="uk-UA" w:eastAsia="uk-UA"/>
              </w:rPr>
              <w:t xml:space="preserve">1.  Одночасно  з  публікацією  відомостей  про видачу патенту </w:t>
            </w:r>
            <w:r w:rsidRPr="00936C27">
              <w:rPr>
                <w:rFonts w:ascii="Times New Roman" w:hAnsi="Times New Roman" w:cs="Times New Roman"/>
                <w:b/>
                <w:color w:val="000000"/>
                <w:spacing w:val="-2"/>
                <w:sz w:val="28"/>
                <w:szCs w:val="28"/>
                <w:lang w:val="uk-UA" w:eastAsia="uk-UA"/>
              </w:rPr>
              <w:t>центральний орган  виконавчої  влади,  що забезпечує формування державної політики у сфері  інтелектуальної  власності</w:t>
            </w:r>
            <w:r w:rsidRPr="00936C27">
              <w:rPr>
                <w:rFonts w:ascii="Times New Roman" w:hAnsi="Times New Roman" w:cs="Times New Roman"/>
                <w:color w:val="000000"/>
                <w:spacing w:val="-2"/>
                <w:sz w:val="28"/>
                <w:szCs w:val="28"/>
                <w:lang w:val="uk-UA" w:eastAsia="uk-UA"/>
              </w:rPr>
              <w:t xml:space="preserve"> здійснює державну  реєстрацію  патенту на промисловий зразок, для чого </w:t>
              <w:br/>
              <w:t xml:space="preserve">вносить  до Реєстру відповідні відомості. Форма Реєстру та порядок його ведення визначаються центральним органом виконавчої влади, що </w:t>
            </w:r>
            <w:r w:rsidRPr="00936C27" w:rsidR="00B47769">
              <w:rPr>
                <w:rFonts w:ascii="Times New Roman" w:hAnsi="Times New Roman" w:cs="Times New Roman"/>
                <w:color w:val="000000"/>
                <w:spacing w:val="-2"/>
                <w:sz w:val="28"/>
                <w:szCs w:val="28"/>
                <w:lang w:val="uk-UA" w:eastAsia="uk-UA"/>
              </w:rPr>
              <w:t>забезпечує  формування</w:t>
            </w:r>
            <w:r w:rsidRPr="00936C27">
              <w:rPr>
                <w:rFonts w:ascii="Times New Roman" w:hAnsi="Times New Roman" w:cs="Times New Roman"/>
                <w:color w:val="000000"/>
                <w:spacing w:val="-2"/>
                <w:sz w:val="28"/>
                <w:szCs w:val="28"/>
                <w:lang w:val="uk-UA" w:eastAsia="uk-UA"/>
              </w:rPr>
              <w:t xml:space="preserve"> </w:t>
            </w:r>
            <w:r w:rsidRPr="00936C27">
              <w:rPr>
                <w:rFonts w:ascii="Times New Roman" w:hAnsi="Times New Roman" w:cs="Times New Roman"/>
                <w:b/>
                <w:bCs/>
                <w:color w:val="000000"/>
                <w:spacing w:val="-2"/>
                <w:sz w:val="28"/>
                <w:szCs w:val="28"/>
                <w:lang w:val="uk-UA" w:eastAsia="uk-UA"/>
              </w:rPr>
              <w:t>державної політики</w:t>
            </w:r>
            <w:r w:rsidRPr="00936C27">
              <w:rPr>
                <w:rFonts w:ascii="Times New Roman" w:hAnsi="Times New Roman" w:cs="Times New Roman"/>
                <w:color w:val="000000"/>
                <w:spacing w:val="-2"/>
                <w:sz w:val="28"/>
                <w:szCs w:val="28"/>
                <w:lang w:val="uk-UA" w:eastAsia="uk-UA"/>
              </w:rPr>
              <w:t xml:space="preserve"> у сфері інтелектуальної власності.</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0974D3" w:rsidRPr="00936C27" w:rsidP="00B477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Стаття 17. Реєстрація патенту</w:t>
            </w:r>
            <w:r w:rsidRPr="00936C27" w:rsidR="00B47769">
              <w:rPr>
                <w:rFonts w:ascii="Times New Roman" w:hAnsi="Times New Roman" w:cs="Times New Roman"/>
                <w:color w:val="000000"/>
                <w:spacing w:val="-2"/>
                <w:sz w:val="28"/>
                <w:szCs w:val="28"/>
                <w:lang w:val="uk-UA" w:eastAsia="uk-UA"/>
              </w:rPr>
              <w:t xml:space="preserve"> </w:t>
            </w:r>
          </w:p>
          <w:p w:rsidR="000974D3" w:rsidRPr="00936C27" w:rsidP="00B477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1. Одночасно з </w:t>
            </w:r>
            <w:r w:rsidRPr="00936C27" w:rsidR="00B87D79">
              <w:rPr>
                <w:rFonts w:ascii="Times New Roman" w:hAnsi="Times New Roman" w:cs="Times New Roman"/>
                <w:color w:val="000000"/>
                <w:spacing w:val="-2"/>
                <w:sz w:val="28"/>
                <w:szCs w:val="28"/>
                <w:lang w:val="uk-UA" w:eastAsia="uk-UA"/>
              </w:rPr>
              <w:t>публікацією відомостей</w:t>
            </w:r>
            <w:r w:rsidRPr="00936C27">
              <w:rPr>
                <w:rFonts w:ascii="Times New Roman" w:hAnsi="Times New Roman" w:cs="Times New Roman"/>
                <w:color w:val="000000"/>
                <w:spacing w:val="-2"/>
                <w:sz w:val="28"/>
                <w:szCs w:val="28"/>
                <w:lang w:val="uk-UA" w:eastAsia="uk-UA"/>
              </w:rPr>
              <w:t xml:space="preserve"> про видачу патенту </w:t>
            </w:r>
            <w:r w:rsidRPr="00936C27">
              <w:rPr>
                <w:rFonts w:ascii="Times New Roman" w:hAnsi="Times New Roman" w:cs="Times New Roman"/>
                <w:b/>
                <w:color w:val="000000"/>
                <w:spacing w:val="-2"/>
                <w:sz w:val="28"/>
                <w:szCs w:val="28"/>
                <w:lang w:val="uk-UA" w:eastAsia="uk-UA"/>
              </w:rPr>
              <w:t>НОІВ</w:t>
            </w:r>
            <w:r w:rsidRPr="00936C27">
              <w:rPr>
                <w:rFonts w:ascii="Times New Roman" w:hAnsi="Times New Roman" w:cs="Times New Roman"/>
                <w:color w:val="000000"/>
                <w:spacing w:val="-2"/>
                <w:sz w:val="28"/>
                <w:szCs w:val="28"/>
                <w:lang w:val="uk-UA" w:eastAsia="uk-UA"/>
              </w:rPr>
              <w:t xml:space="preserve"> здійснює держ</w:t>
            </w:r>
            <w:r w:rsidRPr="00936C27" w:rsidR="00B87D79">
              <w:rPr>
                <w:rFonts w:ascii="Times New Roman" w:hAnsi="Times New Roman" w:cs="Times New Roman"/>
                <w:color w:val="000000"/>
                <w:spacing w:val="-2"/>
                <w:sz w:val="28"/>
                <w:szCs w:val="28"/>
                <w:lang w:val="uk-UA" w:eastAsia="uk-UA"/>
              </w:rPr>
              <w:t>авну  реєстрацію</w:t>
            </w:r>
            <w:r w:rsidRPr="00936C27">
              <w:rPr>
                <w:rFonts w:ascii="Times New Roman" w:hAnsi="Times New Roman" w:cs="Times New Roman"/>
                <w:color w:val="000000"/>
                <w:spacing w:val="-2"/>
                <w:sz w:val="28"/>
                <w:szCs w:val="28"/>
                <w:lang w:val="uk-UA" w:eastAsia="uk-UA"/>
              </w:rPr>
              <w:t xml:space="preserve"> патенту на промисловий зразок, для чого</w:t>
            </w:r>
            <w:r w:rsidRPr="00936C27" w:rsidR="00B47769">
              <w:rPr>
                <w:rFonts w:ascii="Times New Roman" w:hAnsi="Times New Roman" w:cs="Times New Roman"/>
                <w:color w:val="000000"/>
                <w:spacing w:val="-2"/>
                <w:sz w:val="28"/>
                <w:szCs w:val="28"/>
                <w:lang w:val="uk-UA" w:eastAsia="uk-UA"/>
              </w:rPr>
              <w:t xml:space="preserve"> </w:t>
            </w:r>
            <w:r w:rsidRPr="00936C27">
              <w:rPr>
                <w:rFonts w:ascii="Times New Roman" w:hAnsi="Times New Roman" w:cs="Times New Roman"/>
                <w:color w:val="000000"/>
                <w:spacing w:val="-2"/>
                <w:sz w:val="28"/>
                <w:szCs w:val="28"/>
                <w:lang w:val="uk-UA" w:eastAsia="uk-UA"/>
              </w:rPr>
              <w:t xml:space="preserve">вносить до Реєстру відповідні відомості. Форма Реєстру та порядок його ведення визначаються центральним органом виконавчої влади, що </w:t>
            </w:r>
            <w:r w:rsidRPr="00936C27" w:rsidR="00B87D79">
              <w:rPr>
                <w:rFonts w:ascii="Times New Roman" w:hAnsi="Times New Roman" w:cs="Times New Roman"/>
                <w:color w:val="000000"/>
                <w:spacing w:val="-2"/>
                <w:sz w:val="28"/>
                <w:szCs w:val="28"/>
                <w:lang w:val="uk-UA" w:eastAsia="uk-UA"/>
              </w:rPr>
              <w:t>забезпечує</w:t>
            </w:r>
            <w:r w:rsidRPr="00936C27">
              <w:rPr>
                <w:rFonts w:ascii="Times New Roman" w:hAnsi="Times New Roman" w:cs="Times New Roman"/>
                <w:color w:val="000000"/>
                <w:spacing w:val="-2"/>
                <w:sz w:val="28"/>
                <w:szCs w:val="28"/>
                <w:lang w:val="uk-UA" w:eastAsia="uk-UA"/>
              </w:rPr>
              <w:t xml:space="preserve"> форм</w:t>
            </w:r>
            <w:r w:rsidRPr="00936C27" w:rsidR="00B87D79">
              <w:rPr>
                <w:rFonts w:ascii="Times New Roman" w:hAnsi="Times New Roman" w:cs="Times New Roman"/>
                <w:color w:val="000000"/>
                <w:spacing w:val="-2"/>
                <w:sz w:val="28"/>
                <w:szCs w:val="28"/>
                <w:lang w:val="uk-UA" w:eastAsia="uk-UA"/>
              </w:rPr>
              <w:t xml:space="preserve">ування </w:t>
            </w:r>
            <w:r w:rsidRPr="00936C27" w:rsidR="00B87D79">
              <w:rPr>
                <w:rFonts w:ascii="Times New Roman" w:hAnsi="Times New Roman" w:cs="Times New Roman"/>
                <w:b/>
                <w:color w:val="000000"/>
                <w:spacing w:val="-2"/>
                <w:sz w:val="28"/>
                <w:szCs w:val="28"/>
                <w:lang w:val="uk-UA" w:eastAsia="uk-UA"/>
              </w:rPr>
              <w:t xml:space="preserve">та реалізує </w:t>
            </w:r>
            <w:r w:rsidRPr="00936C27">
              <w:rPr>
                <w:rFonts w:ascii="Times New Roman" w:hAnsi="Times New Roman" w:cs="Times New Roman"/>
                <w:b/>
                <w:color w:val="000000"/>
                <w:spacing w:val="-2"/>
                <w:sz w:val="28"/>
                <w:szCs w:val="28"/>
                <w:lang w:val="uk-UA" w:eastAsia="uk-UA"/>
              </w:rPr>
              <w:t>державн</w:t>
            </w:r>
            <w:r w:rsidRPr="00936C27" w:rsidR="00B87D79">
              <w:rPr>
                <w:rFonts w:ascii="Times New Roman" w:hAnsi="Times New Roman" w:cs="Times New Roman"/>
                <w:b/>
                <w:color w:val="000000"/>
                <w:spacing w:val="-2"/>
                <w:sz w:val="28"/>
                <w:szCs w:val="28"/>
                <w:lang w:val="uk-UA" w:eastAsia="uk-UA"/>
              </w:rPr>
              <w:t>у</w:t>
            </w:r>
            <w:r w:rsidRPr="00936C27">
              <w:rPr>
                <w:rFonts w:ascii="Times New Roman" w:hAnsi="Times New Roman" w:cs="Times New Roman"/>
                <w:b/>
                <w:color w:val="000000"/>
                <w:spacing w:val="-2"/>
                <w:sz w:val="28"/>
                <w:szCs w:val="28"/>
                <w:lang w:val="uk-UA" w:eastAsia="uk-UA"/>
              </w:rPr>
              <w:t xml:space="preserve"> політик</w:t>
            </w:r>
            <w:r w:rsidRPr="00936C27" w:rsidR="00B87D79">
              <w:rPr>
                <w:rFonts w:ascii="Times New Roman" w:hAnsi="Times New Roman" w:cs="Times New Roman"/>
                <w:b/>
                <w:color w:val="000000"/>
                <w:spacing w:val="-2"/>
                <w:sz w:val="28"/>
                <w:szCs w:val="28"/>
                <w:lang w:val="uk-UA" w:eastAsia="uk-UA"/>
              </w:rPr>
              <w:t>у</w:t>
            </w:r>
            <w:r w:rsidRPr="00936C27">
              <w:rPr>
                <w:rFonts w:ascii="Times New Roman" w:hAnsi="Times New Roman" w:cs="Times New Roman"/>
                <w:color w:val="000000"/>
                <w:spacing w:val="-2"/>
                <w:sz w:val="28"/>
                <w:szCs w:val="28"/>
                <w:lang w:val="uk-UA" w:eastAsia="uk-UA"/>
              </w:rPr>
              <w:t xml:space="preserve"> сфері інтелектуальної власності.</w:t>
            </w:r>
          </w:p>
          <w:p w:rsidR="000974D3"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658"/>
              <w:suppressOverlap/>
              <w:jc w:val="left"/>
              <w:textAlignment w:val="baseline"/>
              <w:rPr>
                <w:rFonts w:ascii="Times New Roman" w:hAnsi="Times New Roman" w:cs="Times New Roman"/>
                <w:bCs/>
                <w:color w:val="000000"/>
                <w:spacing w:val="-2"/>
                <w:sz w:val="28"/>
                <w:szCs w:val="28"/>
                <w:bdr w:val="nil"/>
                <w:lang w:val="uk-UA" w:eastAsia="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bCs/>
                <w:color w:val="000000"/>
                <w:spacing w:val="-2"/>
                <w:sz w:val="28"/>
                <w:szCs w:val="28"/>
                <w:bdr w:val="nil"/>
                <w:lang w:val="uk-UA" w:eastAsia="uk-UA"/>
              </w:rPr>
              <w:t>Стаття 19.</w:t>
            </w:r>
            <w:r w:rsidRPr="00936C27">
              <w:rPr>
                <w:rFonts w:ascii="Times New Roman" w:hAnsi="Times New Roman" w:cs="Times New Roman"/>
                <w:color w:val="000000"/>
                <w:spacing w:val="-2"/>
                <w:sz w:val="28"/>
                <w:szCs w:val="28"/>
                <w:lang w:val="uk-UA" w:eastAsia="uk-UA"/>
              </w:rPr>
              <w:t xml:space="preserve"> Оскарження рішення за заявкою </w:t>
            </w:r>
          </w:p>
          <w:p w:rsidR="000974D3"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textAlignment w:val="baseline"/>
              <w:rPr>
                <w:rFonts w:ascii="Times New Roman" w:hAnsi="Times New Roman" w:cs="Times New Roman"/>
                <w:color w:val="000000"/>
                <w:spacing w:val="-2"/>
                <w:sz w:val="28"/>
                <w:szCs w:val="28"/>
                <w:lang w:val="uk-UA" w:eastAsia="uk-UA"/>
              </w:rPr>
            </w:pPr>
            <w:r w:rsidRPr="00936C27" w:rsidR="00D57631">
              <w:rPr>
                <w:rFonts w:ascii="Times New Roman" w:hAnsi="Times New Roman" w:cs="Times New Roman"/>
                <w:color w:val="000000"/>
                <w:spacing w:val="-2"/>
                <w:sz w:val="28"/>
                <w:szCs w:val="28"/>
                <w:lang w:val="uk-UA" w:eastAsia="uk-UA"/>
              </w:rPr>
              <w:t>…</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4. Оскарження рішення </w:t>
            </w:r>
            <w:r w:rsidRPr="00936C27">
              <w:rPr>
                <w:rFonts w:ascii="Times New Roman" w:hAnsi="Times New Roman" w:cs="Times New Roman"/>
                <w:b/>
                <w:color w:val="000000"/>
                <w:spacing w:val="-2"/>
                <w:sz w:val="28"/>
                <w:szCs w:val="28"/>
                <w:lang w:val="uk-UA" w:eastAsia="uk-UA"/>
              </w:rPr>
              <w:t>центрального органу виконавчої влади, що забезпечує  формування державної   політики у сфері інтелектуальної власності</w:t>
            </w:r>
            <w:r w:rsidRPr="00936C27">
              <w:rPr>
                <w:rFonts w:ascii="Times New Roman" w:hAnsi="Times New Roman" w:cs="Times New Roman"/>
                <w:color w:val="000000"/>
                <w:spacing w:val="-2"/>
                <w:sz w:val="28"/>
                <w:szCs w:val="28"/>
                <w:lang w:val="uk-UA" w:eastAsia="uk-UA"/>
              </w:rPr>
              <w:t xml:space="preserve"> до  Апеляційної  палати здійснюється шляхом подання заперечення проти рішення у порядку, встановленому цим  Законом та на його основі регламентом Апеляційної палати, затвердженим  центральним  органом виконавчої влади, що забезпечує формування  </w:t>
            </w:r>
            <w:r w:rsidRPr="00936C27">
              <w:rPr>
                <w:rFonts w:ascii="Times New Roman" w:hAnsi="Times New Roman" w:cs="Times New Roman"/>
                <w:b/>
                <w:bCs/>
                <w:color w:val="000000"/>
                <w:spacing w:val="-2"/>
                <w:sz w:val="28"/>
                <w:szCs w:val="28"/>
                <w:lang w:val="uk-UA" w:eastAsia="uk-UA"/>
              </w:rPr>
              <w:t>державної  політики</w:t>
            </w:r>
            <w:r w:rsidRPr="00936C27">
              <w:rPr>
                <w:rFonts w:ascii="Times New Roman" w:hAnsi="Times New Roman" w:cs="Times New Roman"/>
                <w:color w:val="000000"/>
                <w:spacing w:val="-2"/>
                <w:sz w:val="28"/>
                <w:szCs w:val="28"/>
                <w:lang w:val="uk-UA" w:eastAsia="uk-UA"/>
              </w:rPr>
              <w:t xml:space="preserve"> у сфері інтелектуальної власності. За подання  заперечення сплачується збір. Якщо збір не сплачено у</w:t>
            </w:r>
            <w:r w:rsidRPr="00936C27" w:rsidR="00B47769">
              <w:rPr>
                <w:rFonts w:ascii="Times New Roman" w:hAnsi="Times New Roman" w:cs="Times New Roman"/>
                <w:color w:val="000000"/>
                <w:spacing w:val="-2"/>
                <w:sz w:val="28"/>
                <w:szCs w:val="28"/>
                <w:lang w:val="uk-UA" w:eastAsia="uk-UA"/>
              </w:rPr>
              <w:t xml:space="preserve"> </w:t>
            </w:r>
            <w:r w:rsidRPr="00936C27">
              <w:rPr>
                <w:rFonts w:ascii="Times New Roman" w:hAnsi="Times New Roman" w:cs="Times New Roman"/>
                <w:color w:val="000000"/>
                <w:spacing w:val="-2"/>
                <w:sz w:val="28"/>
                <w:szCs w:val="28"/>
                <w:lang w:val="uk-UA" w:eastAsia="uk-UA"/>
              </w:rPr>
              <w:t>строк, зазначений у пункті 1 цієї статті, заперечення вважається неподаним, про що заявнику надсилається повідомлення.</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strike/>
                <w:color w:val="000000"/>
                <w:spacing w:val="-2"/>
                <w:sz w:val="28"/>
                <w:szCs w:val="28"/>
                <w:lang w:val="uk-UA" w:eastAsia="uk-UA"/>
              </w:rPr>
            </w:pPr>
            <w:r w:rsidRPr="00936C27">
              <w:rPr>
                <w:rFonts w:ascii="Times New Roman" w:hAnsi="Times New Roman" w:cs="Times New Roman"/>
                <w:strike/>
                <w:color w:val="000000"/>
                <w:spacing w:val="-2"/>
                <w:sz w:val="28"/>
                <w:szCs w:val="28"/>
                <w:lang w:val="uk-UA" w:eastAsia="uk-UA"/>
              </w:rPr>
              <w:t>8. До  затвердження  рішення  Апеляційної палати,  в місячний строк від дати  його  при</w:t>
            </w:r>
            <w:r w:rsidRPr="00936C27" w:rsidR="00B96BCA">
              <w:rPr>
                <w:rFonts w:ascii="Times New Roman" w:hAnsi="Times New Roman" w:cs="Times New Roman"/>
                <w:strike/>
                <w:color w:val="000000"/>
                <w:spacing w:val="-2"/>
                <w:sz w:val="28"/>
                <w:szCs w:val="28"/>
                <w:lang w:val="uk-UA" w:eastAsia="uk-UA"/>
              </w:rPr>
              <w:t>йняття, керівник Установи може</w:t>
            </w:r>
            <w:r w:rsidRPr="00936C27">
              <w:rPr>
                <w:rFonts w:ascii="Times New Roman" w:hAnsi="Times New Roman" w:cs="Times New Roman"/>
                <w:strike/>
                <w:color w:val="000000"/>
                <w:spacing w:val="-2"/>
                <w:sz w:val="28"/>
                <w:szCs w:val="28"/>
                <w:lang w:val="uk-UA" w:eastAsia="uk-UA"/>
              </w:rPr>
              <w:t xml:space="preserve"> внести мотивований  письмовий  протест  на </w:t>
            </w:r>
            <w:r w:rsidRPr="00936C27" w:rsidR="00B96BCA">
              <w:rPr>
                <w:rFonts w:ascii="Times New Roman" w:hAnsi="Times New Roman" w:cs="Times New Roman"/>
                <w:strike/>
                <w:color w:val="000000"/>
                <w:spacing w:val="-2"/>
                <w:sz w:val="28"/>
                <w:szCs w:val="28"/>
                <w:lang w:val="uk-UA" w:eastAsia="uk-UA"/>
              </w:rPr>
              <w:t xml:space="preserve">це рішення, який має </w:t>
            </w:r>
            <w:r w:rsidRPr="00936C27">
              <w:rPr>
                <w:rFonts w:ascii="Times New Roman" w:hAnsi="Times New Roman" w:cs="Times New Roman"/>
                <w:strike/>
                <w:color w:val="000000"/>
                <w:spacing w:val="-2"/>
                <w:sz w:val="28"/>
                <w:szCs w:val="28"/>
                <w:lang w:val="uk-UA" w:eastAsia="uk-UA"/>
              </w:rPr>
              <w:t xml:space="preserve">бути розглянутий протягом місяця. Рішення Апеляційної палати, прийняте за цим протестом, є остаточним і може бути скасоване лише судом. </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textAlignment w:val="baseline"/>
              <w:rPr>
                <w:rFonts w:ascii="Times New Roman" w:hAnsi="Times New Roman" w:cs="Times New Roman"/>
                <w:color w:val="000000"/>
                <w:spacing w:val="-2"/>
                <w:sz w:val="28"/>
                <w:szCs w:val="28"/>
                <w:lang w:val="uk-UA" w:eastAsia="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bCs/>
                <w:color w:val="000000"/>
                <w:spacing w:val="-2"/>
                <w:sz w:val="28"/>
                <w:szCs w:val="28"/>
                <w:bdr w:val="nil"/>
                <w:lang w:val="uk-UA" w:eastAsia="uk-UA"/>
              </w:rPr>
              <w:t>Стаття 19.</w:t>
            </w:r>
            <w:r w:rsidRPr="00936C27">
              <w:rPr>
                <w:rFonts w:ascii="Times New Roman" w:hAnsi="Times New Roman" w:cs="Times New Roman"/>
                <w:color w:val="000000"/>
                <w:spacing w:val="-2"/>
                <w:sz w:val="28"/>
                <w:szCs w:val="28"/>
                <w:lang w:val="uk-UA" w:eastAsia="uk-UA"/>
              </w:rPr>
              <w:t xml:space="preserve"> Оскарження рішення за заявкою </w:t>
            </w:r>
          </w:p>
          <w:p w:rsidR="000974D3"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658"/>
              <w:suppressOverlap/>
              <w:jc w:val="left"/>
              <w:textAlignment w:val="baseline"/>
              <w:rPr>
                <w:rFonts w:ascii="Times New Roman" w:hAnsi="Times New Roman" w:cs="Times New Roman"/>
                <w:color w:val="000000"/>
                <w:spacing w:val="-2"/>
                <w:sz w:val="28"/>
                <w:szCs w:val="28"/>
                <w:lang w:val="uk-UA" w:eastAsia="uk-UA"/>
              </w:rPr>
            </w:pPr>
            <w:r w:rsidRPr="00936C27" w:rsidR="00D57631">
              <w:rPr>
                <w:rFonts w:ascii="Times New Roman" w:hAnsi="Times New Roman" w:cs="Times New Roman"/>
                <w:color w:val="000000"/>
                <w:spacing w:val="-2"/>
                <w:sz w:val="28"/>
                <w:szCs w:val="28"/>
                <w:lang w:val="uk-UA" w:eastAsia="uk-UA"/>
              </w:rPr>
              <w:t>…</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4. Оскарження рішення </w:t>
            </w:r>
            <w:r w:rsidRPr="00936C27">
              <w:rPr>
                <w:rFonts w:ascii="Times New Roman" w:hAnsi="Times New Roman" w:cs="Times New Roman"/>
                <w:b/>
                <w:color w:val="000000"/>
                <w:spacing w:val="-2"/>
                <w:sz w:val="28"/>
                <w:szCs w:val="28"/>
                <w:lang w:val="uk-UA" w:eastAsia="uk-UA"/>
              </w:rPr>
              <w:t>НОІВ</w:t>
            </w:r>
            <w:r w:rsidRPr="00936C27">
              <w:rPr>
                <w:rFonts w:ascii="Times New Roman" w:hAnsi="Times New Roman" w:cs="Times New Roman"/>
                <w:color w:val="000000"/>
                <w:spacing w:val="-2"/>
                <w:sz w:val="28"/>
                <w:szCs w:val="28"/>
                <w:lang w:val="uk-UA" w:eastAsia="uk-UA"/>
              </w:rPr>
              <w:t xml:space="preserve"> </w:t>
            </w:r>
            <w:r w:rsidRPr="00936C27" w:rsidR="006B5985">
              <w:rPr>
                <w:rFonts w:ascii="Times New Roman" w:hAnsi="Times New Roman" w:cs="Times New Roman"/>
                <w:color w:val="000000"/>
                <w:spacing w:val="-2"/>
                <w:sz w:val="28"/>
                <w:szCs w:val="28"/>
                <w:lang w:val="uk-UA" w:eastAsia="uk-UA"/>
              </w:rPr>
              <w:t xml:space="preserve">до </w:t>
            </w:r>
            <w:r w:rsidRPr="00936C27">
              <w:rPr>
                <w:rFonts w:ascii="Times New Roman" w:hAnsi="Times New Roman" w:cs="Times New Roman"/>
                <w:color w:val="000000"/>
                <w:spacing w:val="-2"/>
                <w:sz w:val="28"/>
                <w:szCs w:val="28"/>
                <w:lang w:val="uk-UA" w:eastAsia="uk-UA"/>
              </w:rPr>
              <w:t>Апеляційної  палати здійснюється шляхом подання заперечення проти рішенн</w:t>
            </w:r>
            <w:r w:rsidRPr="00936C27" w:rsidR="006B5985">
              <w:rPr>
                <w:rFonts w:ascii="Times New Roman" w:hAnsi="Times New Roman" w:cs="Times New Roman"/>
                <w:color w:val="000000"/>
                <w:spacing w:val="-2"/>
                <w:sz w:val="28"/>
                <w:szCs w:val="28"/>
                <w:lang w:val="uk-UA" w:eastAsia="uk-UA"/>
              </w:rPr>
              <w:t xml:space="preserve">я у порядку, встановленому цим </w:t>
            </w:r>
            <w:r w:rsidRPr="00936C27">
              <w:rPr>
                <w:rFonts w:ascii="Times New Roman" w:hAnsi="Times New Roman" w:cs="Times New Roman"/>
                <w:color w:val="000000"/>
                <w:spacing w:val="-2"/>
                <w:sz w:val="28"/>
                <w:szCs w:val="28"/>
                <w:lang w:val="uk-UA" w:eastAsia="uk-UA"/>
              </w:rPr>
              <w:t xml:space="preserve">Законом та на його основі регламентом Апеляційної палати, </w:t>
            </w:r>
            <w:r w:rsidRPr="00936C27" w:rsidR="006B5985">
              <w:rPr>
                <w:rFonts w:ascii="Times New Roman" w:hAnsi="Times New Roman" w:cs="Times New Roman"/>
                <w:color w:val="000000"/>
                <w:spacing w:val="-2"/>
                <w:sz w:val="28"/>
                <w:szCs w:val="28"/>
                <w:lang w:val="uk-UA" w:eastAsia="uk-UA"/>
              </w:rPr>
              <w:t>затвердженим  центральним</w:t>
            </w:r>
            <w:r w:rsidRPr="00936C27">
              <w:rPr>
                <w:rFonts w:ascii="Times New Roman" w:hAnsi="Times New Roman" w:cs="Times New Roman"/>
                <w:color w:val="000000"/>
                <w:spacing w:val="-2"/>
                <w:sz w:val="28"/>
                <w:szCs w:val="28"/>
                <w:lang w:val="uk-UA" w:eastAsia="uk-UA"/>
              </w:rPr>
              <w:t xml:space="preserve"> органом виконавчої влади, що забезпечує </w:t>
            </w:r>
            <w:r w:rsidRPr="00936C27" w:rsidR="006B5985">
              <w:rPr>
                <w:rFonts w:ascii="Times New Roman" w:hAnsi="Times New Roman" w:cs="Times New Roman"/>
                <w:color w:val="000000"/>
                <w:spacing w:val="-2"/>
                <w:sz w:val="28"/>
                <w:szCs w:val="28"/>
                <w:lang w:val="uk-UA" w:eastAsia="uk-UA"/>
              </w:rPr>
              <w:t xml:space="preserve">формування </w:t>
            </w:r>
            <w:r w:rsidRPr="00936C27" w:rsidR="006B5985">
              <w:rPr>
                <w:rFonts w:ascii="Times New Roman" w:hAnsi="Times New Roman" w:cs="Times New Roman"/>
                <w:b/>
                <w:color w:val="000000"/>
                <w:spacing w:val="-2"/>
                <w:sz w:val="28"/>
                <w:szCs w:val="28"/>
                <w:lang w:val="uk-UA" w:eastAsia="uk-UA"/>
              </w:rPr>
              <w:t xml:space="preserve">та реалізує </w:t>
            </w:r>
            <w:r w:rsidRPr="00936C27">
              <w:rPr>
                <w:rFonts w:ascii="Times New Roman" w:hAnsi="Times New Roman" w:cs="Times New Roman"/>
                <w:b/>
                <w:color w:val="000000"/>
                <w:spacing w:val="-2"/>
                <w:sz w:val="28"/>
                <w:szCs w:val="28"/>
                <w:lang w:val="uk-UA" w:eastAsia="uk-UA"/>
              </w:rPr>
              <w:t>державн</w:t>
            </w:r>
            <w:r w:rsidRPr="00936C27" w:rsidR="006B5985">
              <w:rPr>
                <w:rFonts w:ascii="Times New Roman" w:hAnsi="Times New Roman" w:cs="Times New Roman"/>
                <w:b/>
                <w:color w:val="000000"/>
                <w:spacing w:val="-2"/>
                <w:sz w:val="28"/>
                <w:szCs w:val="28"/>
                <w:lang w:val="uk-UA" w:eastAsia="uk-UA"/>
              </w:rPr>
              <w:t>у</w:t>
            </w:r>
            <w:r w:rsidRPr="00936C27">
              <w:rPr>
                <w:rFonts w:ascii="Times New Roman" w:hAnsi="Times New Roman" w:cs="Times New Roman"/>
                <w:b/>
                <w:color w:val="000000"/>
                <w:spacing w:val="-2"/>
                <w:sz w:val="28"/>
                <w:szCs w:val="28"/>
                <w:lang w:val="uk-UA" w:eastAsia="uk-UA"/>
              </w:rPr>
              <w:t xml:space="preserve"> політик</w:t>
            </w:r>
            <w:r w:rsidRPr="00936C27" w:rsidR="006B5985">
              <w:rPr>
                <w:rFonts w:ascii="Times New Roman" w:hAnsi="Times New Roman" w:cs="Times New Roman"/>
                <w:b/>
                <w:color w:val="000000"/>
                <w:spacing w:val="-2"/>
                <w:sz w:val="28"/>
                <w:szCs w:val="28"/>
                <w:lang w:val="uk-UA" w:eastAsia="uk-UA"/>
              </w:rPr>
              <w:t>у</w:t>
            </w:r>
            <w:r w:rsidRPr="00936C27">
              <w:rPr>
                <w:rFonts w:ascii="Times New Roman" w:hAnsi="Times New Roman" w:cs="Times New Roman"/>
                <w:color w:val="000000"/>
                <w:spacing w:val="-2"/>
                <w:sz w:val="28"/>
                <w:szCs w:val="28"/>
                <w:lang w:val="uk-UA" w:eastAsia="uk-UA"/>
              </w:rPr>
              <w:t xml:space="preserve"> у сфері інтелектуальної власності. За подання заперечення сплачується збір. Якщо збір не сплачено у</w:t>
            </w:r>
            <w:r w:rsidRPr="00936C27" w:rsidR="00B47769">
              <w:rPr>
                <w:rFonts w:ascii="Times New Roman" w:hAnsi="Times New Roman" w:cs="Times New Roman"/>
                <w:color w:val="000000"/>
                <w:spacing w:val="-2"/>
                <w:sz w:val="28"/>
                <w:szCs w:val="28"/>
                <w:lang w:val="uk-UA" w:eastAsia="uk-UA"/>
              </w:rPr>
              <w:t xml:space="preserve"> </w:t>
            </w:r>
            <w:r w:rsidRPr="00936C27">
              <w:rPr>
                <w:rFonts w:ascii="Times New Roman" w:hAnsi="Times New Roman" w:cs="Times New Roman"/>
                <w:color w:val="000000"/>
                <w:spacing w:val="-2"/>
                <w:sz w:val="28"/>
                <w:szCs w:val="28"/>
                <w:lang w:val="uk-UA" w:eastAsia="uk-UA"/>
              </w:rPr>
              <w:t>строк, зазначений у пункті 1 цієї статті, заперечення вважається неподаним, про що заявнику надсилається повідомлення.</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658"/>
              <w:suppressOverlap/>
              <w:jc w:val="left"/>
              <w:textAlignment w:val="baseline"/>
              <w:rPr>
                <w:rFonts w:ascii="Times New Roman" w:hAnsi="Times New Roman" w:cs="Times New Roman"/>
                <w:color w:val="000000"/>
                <w:spacing w:val="-2"/>
                <w:sz w:val="28"/>
                <w:szCs w:val="28"/>
                <w:lang w:val="uk-UA" w:eastAsia="uk-UA"/>
              </w:rPr>
            </w:pP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658"/>
              <w:suppressOverlap/>
              <w:jc w:val="left"/>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w:t>
            </w:r>
          </w:p>
          <w:p w:rsidR="00695331" w:rsidRPr="00936C27" w:rsidP="00B24B60">
            <w:pPr>
              <w:bidi w:val="0"/>
              <w:ind w:firstLine="567"/>
              <w:suppressOverlap/>
              <w:rPr>
                <w:rFonts w:ascii="Times New Roman" w:hAnsi="Times New Roman" w:cs="Times New Roman"/>
                <w:b/>
                <w:spacing w:val="-2"/>
                <w:sz w:val="28"/>
                <w:szCs w:val="28"/>
                <w:lang w:val="uk-UA"/>
              </w:rPr>
            </w:pPr>
          </w:p>
          <w:p w:rsidR="00D57631" w:rsidRPr="00936C27" w:rsidP="00B24B60">
            <w:pPr>
              <w:bidi w:val="0"/>
              <w:ind w:firstLine="567"/>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Виключено.</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658"/>
              <w:suppressOverlap/>
              <w:jc w:val="left"/>
              <w:textAlignment w:val="baseline"/>
              <w:rPr>
                <w:rFonts w:ascii="Times New Roman" w:hAnsi="Times New Roman" w:cs="Times New Roman"/>
                <w:color w:val="000000"/>
                <w:spacing w:val="-2"/>
                <w:sz w:val="28"/>
                <w:szCs w:val="28"/>
                <w:lang w:val="uk-UA" w:eastAsia="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bCs/>
                <w:color w:val="000000"/>
                <w:spacing w:val="-2"/>
                <w:sz w:val="28"/>
                <w:szCs w:val="28"/>
                <w:bdr w:val="nil"/>
                <w:lang w:val="uk-UA" w:eastAsia="uk-UA"/>
              </w:rPr>
              <w:t>Стаття 20.</w:t>
            </w:r>
            <w:r w:rsidRPr="00936C27">
              <w:rPr>
                <w:rFonts w:ascii="Times New Roman" w:hAnsi="Times New Roman" w:cs="Times New Roman"/>
                <w:color w:val="000000"/>
                <w:spacing w:val="-2"/>
                <w:sz w:val="28"/>
                <w:szCs w:val="28"/>
                <w:lang w:val="uk-UA" w:eastAsia="uk-UA"/>
              </w:rPr>
              <w:t xml:space="preserve"> Права, що випливають з патенту </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w:t>
            </w:r>
          </w:p>
          <w:p w:rsidR="00D57631" w:rsidRPr="00936C27" w:rsidP="00B24B60">
            <w:pPr>
              <w:pStyle w:val="HTMLPreformatted"/>
              <w:shd w:val="clear" w:color="auto" w:fill="FFFFFF"/>
              <w:bidi w:val="0"/>
              <w:ind w:firstLine="567"/>
              <w:suppressOverlap/>
              <w:jc w:val="both"/>
              <w:textAlignment w:val="baseline"/>
              <w:rPr>
                <w:rFonts w:ascii="Times New Roman" w:hAnsi="Times New Roman" w:cs="Times New Roman"/>
                <w:color w:val="000000"/>
                <w:spacing w:val="-2"/>
                <w:sz w:val="28"/>
                <w:szCs w:val="28"/>
                <w:lang w:val="uk-UA"/>
              </w:rPr>
            </w:pPr>
            <w:r w:rsidRPr="00936C27">
              <w:rPr>
                <w:rFonts w:ascii="Times New Roman" w:hAnsi="Times New Roman" w:cs="Times New Roman"/>
                <w:color w:val="000000"/>
                <w:spacing w:val="-2"/>
                <w:sz w:val="28"/>
                <w:szCs w:val="28"/>
                <w:lang w:val="uk-UA"/>
              </w:rPr>
              <w:t>6. …</w:t>
            </w:r>
          </w:p>
          <w:p w:rsidR="00D57631" w:rsidRPr="00936C27" w:rsidP="00B24B60">
            <w:pPr>
              <w:pStyle w:val="HTMLPreformatted"/>
              <w:shd w:val="clear" w:color="auto" w:fill="FFFFFF"/>
              <w:bidi w:val="0"/>
              <w:ind w:firstLine="567"/>
              <w:suppressOverlap/>
              <w:jc w:val="both"/>
              <w:textAlignment w:val="baseline"/>
              <w:rPr>
                <w:rFonts w:ascii="Times New Roman" w:hAnsi="Times New Roman" w:cs="Times New Roman"/>
                <w:color w:val="000000"/>
                <w:spacing w:val="-2"/>
                <w:sz w:val="28"/>
                <w:szCs w:val="28"/>
                <w:lang w:val="uk-UA"/>
              </w:rPr>
            </w:pPr>
            <w:bookmarkStart w:id="2" w:name="o197"/>
            <w:bookmarkEnd w:id="2"/>
            <w:r w:rsidRPr="00936C27">
              <w:rPr>
                <w:rFonts w:ascii="Times New Roman" w:hAnsi="Times New Roman" w:cs="Times New Roman"/>
                <w:color w:val="000000"/>
                <w:spacing w:val="-2"/>
                <w:sz w:val="28"/>
                <w:szCs w:val="28"/>
                <w:lang w:val="uk-UA"/>
              </w:rPr>
              <w:t xml:space="preserve">Сторона договору має право на інформування невизначеного кола осіб про передачу права власності на промисловий зразок або видачу </w:t>
            </w:r>
            <w:r w:rsidRPr="00936C27" w:rsidR="006624EA">
              <w:rPr>
                <w:rFonts w:ascii="Times New Roman" w:hAnsi="Times New Roman" w:cs="Times New Roman"/>
                <w:color w:val="000000"/>
                <w:spacing w:val="-2"/>
                <w:sz w:val="28"/>
                <w:szCs w:val="28"/>
                <w:lang w:val="uk-UA"/>
              </w:rPr>
              <w:t>ліцензії</w:t>
            </w:r>
            <w:r w:rsidRPr="00936C27" w:rsidR="002D4850">
              <w:rPr>
                <w:rFonts w:ascii="Times New Roman" w:hAnsi="Times New Roman" w:cs="Times New Roman"/>
                <w:color w:val="000000"/>
                <w:spacing w:val="-2"/>
                <w:sz w:val="28"/>
                <w:szCs w:val="28"/>
                <w:lang w:val="uk-UA"/>
              </w:rPr>
              <w:t xml:space="preserve"> на </w:t>
            </w:r>
            <w:r w:rsidRPr="00936C27">
              <w:rPr>
                <w:rFonts w:ascii="Times New Roman" w:hAnsi="Times New Roman" w:cs="Times New Roman"/>
                <w:color w:val="000000"/>
                <w:spacing w:val="-2"/>
                <w:sz w:val="28"/>
                <w:szCs w:val="28"/>
                <w:lang w:val="uk-UA"/>
              </w:rPr>
              <w:t xml:space="preserve">використання  промислового зразка. Таке інформування </w:t>
              <w:br/>
              <w:t xml:space="preserve">здійснюється  шляхом публікації в офіційному бюлетені відомостей в обсязі  та порядку, встановлених  </w:t>
            </w:r>
            <w:r w:rsidRPr="00936C27">
              <w:rPr>
                <w:rFonts w:ascii="Times New Roman" w:hAnsi="Times New Roman" w:cs="Times New Roman"/>
                <w:b/>
                <w:bCs/>
                <w:color w:val="000000"/>
                <w:spacing w:val="-2"/>
                <w:sz w:val="28"/>
                <w:szCs w:val="28"/>
                <w:lang w:val="uk-UA"/>
              </w:rPr>
              <w:t xml:space="preserve">центральним органом виконавчої </w:t>
            </w:r>
            <w:r w:rsidRPr="00936C27" w:rsidR="00B96BCA">
              <w:rPr>
                <w:rFonts w:ascii="Times New Roman" w:hAnsi="Times New Roman" w:cs="Times New Roman"/>
                <w:b/>
                <w:bCs/>
                <w:color w:val="000000"/>
                <w:spacing w:val="-2"/>
                <w:sz w:val="28"/>
                <w:szCs w:val="28"/>
                <w:lang w:val="uk-UA"/>
              </w:rPr>
              <w:t>влади, що</w:t>
            </w:r>
            <w:r w:rsidRPr="00936C27">
              <w:rPr>
                <w:rFonts w:ascii="Times New Roman" w:hAnsi="Times New Roman" w:cs="Times New Roman"/>
                <w:b/>
                <w:bCs/>
                <w:color w:val="000000"/>
                <w:spacing w:val="-2"/>
                <w:sz w:val="28"/>
                <w:szCs w:val="28"/>
                <w:lang w:val="uk-UA"/>
              </w:rPr>
              <w:t xml:space="preserve"> забезпечує  формування  державної  політики  у сфері інтелектуальної  власності</w:t>
            </w:r>
            <w:r w:rsidRPr="00936C27">
              <w:rPr>
                <w:rFonts w:ascii="Times New Roman" w:hAnsi="Times New Roman" w:cs="Times New Roman"/>
                <w:color w:val="000000"/>
                <w:spacing w:val="-2"/>
                <w:sz w:val="28"/>
                <w:szCs w:val="28"/>
                <w:lang w:val="uk-UA"/>
              </w:rPr>
              <w:t xml:space="preserve">, з одночасним внесенням їх до Реєстру. </w:t>
            </w:r>
          </w:p>
          <w:p w:rsidR="00D57631" w:rsidRPr="00936C27" w:rsidP="00B24B60">
            <w:pPr>
              <w:pStyle w:val="HTMLPreformatted"/>
              <w:shd w:val="clear" w:color="auto" w:fill="FFFFFF"/>
              <w:bidi w:val="0"/>
              <w:ind w:firstLine="567"/>
              <w:suppressOverlap/>
              <w:jc w:val="both"/>
              <w:textAlignment w:val="baseline"/>
              <w:rPr>
                <w:rFonts w:ascii="Times New Roman" w:hAnsi="Times New Roman" w:cs="Times New Roman"/>
                <w:bCs/>
                <w:color w:val="000000"/>
                <w:spacing w:val="-2"/>
                <w:sz w:val="28"/>
                <w:szCs w:val="28"/>
                <w:bdr w:val="nil"/>
                <w:lang w:val="uk-UA" w:eastAsia="uk-UA"/>
              </w:rPr>
            </w:pPr>
            <w:r w:rsidRPr="00936C27" w:rsidR="00231BFA">
              <w:rPr>
                <w:rFonts w:ascii="Times New Roman" w:hAnsi="Times New Roman" w:cs="Times New Roman"/>
                <w:bCs/>
                <w:color w:val="000000"/>
                <w:spacing w:val="-2"/>
                <w:sz w:val="28"/>
                <w:szCs w:val="28"/>
                <w:bdr w:val="nil"/>
                <w:lang w:val="uk-UA" w:eastAsia="uk-UA"/>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suppressOverlap/>
              <w:textAlignment w:val="baseline"/>
              <w:rPr>
                <w:rFonts w:ascii="Times New Roman" w:hAnsi="Times New Roman" w:cs="Times New Roman"/>
                <w:color w:val="000000"/>
                <w:spacing w:val="-2"/>
                <w:sz w:val="28"/>
                <w:szCs w:val="28"/>
                <w:lang w:val="uk-UA" w:eastAsia="uk-UA"/>
              </w:rPr>
            </w:pPr>
            <w:r w:rsidRPr="00936C27">
              <w:rPr>
                <w:rFonts w:ascii="Times New Roman" w:hAnsi="Times New Roman" w:cs="Times New Roman"/>
                <w:bCs/>
                <w:color w:val="000000"/>
                <w:spacing w:val="-2"/>
                <w:sz w:val="28"/>
                <w:szCs w:val="28"/>
                <w:bdr w:val="nil"/>
                <w:lang w:val="uk-UA" w:eastAsia="uk-UA"/>
              </w:rPr>
              <w:t>Стаття 20.</w:t>
            </w:r>
            <w:r w:rsidRPr="00936C27">
              <w:rPr>
                <w:rFonts w:ascii="Times New Roman" w:hAnsi="Times New Roman" w:cs="Times New Roman"/>
                <w:color w:val="000000"/>
                <w:spacing w:val="-2"/>
                <w:sz w:val="28"/>
                <w:szCs w:val="28"/>
                <w:lang w:val="uk-UA" w:eastAsia="uk-UA"/>
              </w:rPr>
              <w:t xml:space="preserve"> Права, що випливають з патенту </w:t>
            </w: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658"/>
              <w:suppressOverlap/>
              <w:textAlignment w:val="baseline"/>
              <w:rPr>
                <w:rFonts w:ascii="Times New Roman" w:hAnsi="Times New Roman" w:cs="Times New Roman"/>
                <w:bCs/>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w:t>
            </w:r>
          </w:p>
          <w:p w:rsidR="00D57631" w:rsidRPr="00936C27" w:rsidP="00B24B60">
            <w:pPr>
              <w:pStyle w:val="HTMLPreformatted"/>
              <w:shd w:val="clear" w:color="auto" w:fill="FFFFFF"/>
              <w:bidi w:val="0"/>
              <w:ind w:firstLine="567"/>
              <w:suppressOverlap/>
              <w:jc w:val="both"/>
              <w:textAlignment w:val="baseline"/>
              <w:rPr>
                <w:rFonts w:ascii="Times New Roman" w:hAnsi="Times New Roman" w:cs="Times New Roman"/>
                <w:color w:val="000000"/>
                <w:spacing w:val="-2"/>
                <w:sz w:val="28"/>
                <w:szCs w:val="28"/>
                <w:lang w:val="uk-UA"/>
              </w:rPr>
            </w:pPr>
            <w:r w:rsidRPr="00936C27">
              <w:rPr>
                <w:rFonts w:ascii="Times New Roman" w:hAnsi="Times New Roman" w:cs="Times New Roman"/>
                <w:color w:val="000000"/>
                <w:spacing w:val="-2"/>
                <w:sz w:val="28"/>
                <w:szCs w:val="28"/>
                <w:lang w:val="uk-UA"/>
              </w:rPr>
              <w:t>6. …</w:t>
            </w:r>
          </w:p>
          <w:p w:rsidR="00D57631" w:rsidRPr="00936C27" w:rsidP="00B24B60">
            <w:pPr>
              <w:pStyle w:val="HTMLPreformatted"/>
              <w:shd w:val="clear" w:color="auto" w:fill="FFFFFF"/>
              <w:bidi w:val="0"/>
              <w:ind w:firstLine="567"/>
              <w:suppressOverlap/>
              <w:jc w:val="both"/>
              <w:textAlignment w:val="baseline"/>
              <w:rPr>
                <w:rFonts w:ascii="Times New Roman" w:hAnsi="Times New Roman" w:cs="Times New Roman"/>
                <w:color w:val="000000"/>
                <w:spacing w:val="-2"/>
                <w:sz w:val="28"/>
                <w:szCs w:val="28"/>
                <w:lang w:val="uk-UA"/>
              </w:rPr>
            </w:pPr>
            <w:r w:rsidRPr="00936C27">
              <w:rPr>
                <w:rFonts w:ascii="Times New Roman" w:hAnsi="Times New Roman" w:cs="Times New Roman"/>
                <w:color w:val="000000"/>
                <w:spacing w:val="-2"/>
                <w:sz w:val="28"/>
                <w:szCs w:val="28"/>
                <w:lang w:val="uk-UA"/>
              </w:rPr>
              <w:t xml:space="preserve">Сторона договору має право на інформування невизначеного кола осіб про передачу права власності на промисловий зразок або видачу </w:t>
            </w:r>
            <w:r w:rsidRPr="00936C27" w:rsidR="006624EA">
              <w:rPr>
                <w:rFonts w:ascii="Times New Roman" w:hAnsi="Times New Roman" w:cs="Times New Roman"/>
                <w:color w:val="000000"/>
                <w:spacing w:val="-2"/>
                <w:sz w:val="28"/>
                <w:szCs w:val="28"/>
                <w:lang w:val="uk-UA"/>
              </w:rPr>
              <w:t>ліцензії</w:t>
            </w:r>
            <w:r w:rsidRPr="00936C27" w:rsidR="002D4850">
              <w:rPr>
                <w:rFonts w:ascii="Times New Roman" w:hAnsi="Times New Roman" w:cs="Times New Roman"/>
                <w:color w:val="000000"/>
                <w:spacing w:val="-2"/>
                <w:sz w:val="28"/>
                <w:szCs w:val="28"/>
                <w:lang w:val="uk-UA"/>
              </w:rPr>
              <w:t xml:space="preserve"> на</w:t>
            </w:r>
            <w:r w:rsidRPr="00936C27">
              <w:rPr>
                <w:rFonts w:ascii="Times New Roman" w:hAnsi="Times New Roman" w:cs="Times New Roman"/>
                <w:color w:val="000000"/>
                <w:spacing w:val="-2"/>
                <w:sz w:val="28"/>
                <w:szCs w:val="28"/>
                <w:lang w:val="uk-UA"/>
              </w:rPr>
              <w:t xml:space="preserve"> використання  промислового зразка. Таке інформування </w:t>
              <w:br/>
              <w:t>здійснюється  шляхом публікації в офіційному бюлетен</w:t>
            </w:r>
            <w:r w:rsidRPr="00936C27" w:rsidR="00B96BCA">
              <w:rPr>
                <w:rFonts w:ascii="Times New Roman" w:hAnsi="Times New Roman" w:cs="Times New Roman"/>
                <w:color w:val="000000"/>
                <w:spacing w:val="-2"/>
                <w:sz w:val="28"/>
                <w:szCs w:val="28"/>
                <w:lang w:val="uk-UA"/>
              </w:rPr>
              <w:t>і відомостей в обсяз</w:t>
            </w:r>
            <w:r w:rsidRPr="00936C27">
              <w:rPr>
                <w:rFonts w:ascii="Times New Roman" w:hAnsi="Times New Roman" w:cs="Times New Roman"/>
                <w:color w:val="000000"/>
                <w:spacing w:val="-2"/>
                <w:sz w:val="28"/>
                <w:szCs w:val="28"/>
                <w:lang w:val="uk-UA"/>
              </w:rPr>
              <w:t xml:space="preserve"> та порядку, встановлених </w:t>
            </w:r>
            <w:r w:rsidRPr="00936C27">
              <w:rPr>
                <w:rFonts w:ascii="Times New Roman" w:hAnsi="Times New Roman" w:cs="Times New Roman"/>
                <w:b/>
                <w:color w:val="000000"/>
                <w:spacing w:val="-2"/>
                <w:sz w:val="28"/>
                <w:szCs w:val="28"/>
                <w:lang w:val="uk-UA"/>
              </w:rPr>
              <w:t>НОІВ,</w:t>
            </w:r>
            <w:r w:rsidRPr="00936C27">
              <w:rPr>
                <w:rFonts w:ascii="Times New Roman" w:hAnsi="Times New Roman" w:cs="Times New Roman"/>
                <w:color w:val="000000"/>
                <w:spacing w:val="-2"/>
                <w:sz w:val="28"/>
                <w:szCs w:val="28"/>
                <w:lang w:val="uk-UA"/>
              </w:rPr>
              <w:t xml:space="preserve"> з одночасним внесенням їх до Реєстру. </w:t>
            </w:r>
          </w:p>
          <w:p w:rsidR="00231BFA"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658"/>
              <w:suppressOverlap/>
              <w:textAlignment w:val="baseline"/>
              <w:rPr>
                <w:rFonts w:ascii="Times New Roman" w:hAnsi="Times New Roman" w:cs="Times New Roman"/>
                <w:color w:val="000000"/>
                <w:spacing w:val="-2"/>
                <w:sz w:val="28"/>
                <w:szCs w:val="28"/>
                <w:lang w:val="uk-UA"/>
              </w:rPr>
            </w:pPr>
          </w:p>
          <w:p w:rsidR="00D57631"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658"/>
              <w:suppressOverlap/>
              <w:textAlignment w:val="baseline"/>
              <w:rPr>
                <w:rFonts w:ascii="Times New Roman" w:hAnsi="Times New Roman" w:cs="Times New Roman"/>
                <w:bCs/>
                <w:color w:val="000000"/>
                <w:spacing w:val="-2"/>
                <w:sz w:val="28"/>
                <w:szCs w:val="28"/>
                <w:bdr w:val="nil"/>
                <w:lang w:val="uk-UA" w:eastAsia="uk-UA"/>
              </w:rPr>
            </w:pPr>
            <w:r w:rsidRPr="00936C27" w:rsidR="00231BFA">
              <w:rPr>
                <w:rFonts w:ascii="Times New Roman" w:hAnsi="Times New Roman" w:cs="Times New Roman"/>
                <w:color w:val="000000"/>
                <w:spacing w:val="-2"/>
                <w:sz w:val="28"/>
                <w:szCs w:val="28"/>
                <w:lang w:val="uk-UA"/>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 xml:space="preserve">Стаття 28. Державне мито і збори </w:t>
            </w:r>
          </w:p>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Розмір та порядок сплати державного мита за видачу патентів на промислові зразки визначаються законодавством.</w:t>
            </w:r>
          </w:p>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 xml:space="preserve">Кошти, одержані від сплати державного мита за видачу патентів на промислові зразки, зараховуються </w:t>
            </w:r>
            <w:r w:rsidRPr="00936C27">
              <w:rPr>
                <w:rFonts w:ascii="Times New Roman" w:hAnsi="Times New Roman" w:cs="Times New Roman"/>
                <w:b/>
                <w:color w:val="000000"/>
                <w:spacing w:val="-2"/>
                <w:sz w:val="28"/>
                <w:szCs w:val="28"/>
                <w:bdr w:val="nil"/>
                <w:lang w:val="uk-UA" w:eastAsia="uk-UA"/>
              </w:rPr>
              <w:t>до Державного бюджету України.</w:t>
            </w:r>
          </w:p>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Розмір передбачених  цим Законом зборів,  строки і порядок їх сплати визначаються Кабінетом Міністрів України.</w:t>
            </w:r>
          </w:p>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
                <w:color w:val="000000"/>
                <w:spacing w:val="-2"/>
                <w:sz w:val="28"/>
                <w:szCs w:val="28"/>
                <w:bdr w:val="nil"/>
                <w:lang w:val="uk-UA" w:eastAsia="uk-UA"/>
              </w:rPr>
            </w:pPr>
            <w:r w:rsidRPr="00936C27">
              <w:rPr>
                <w:rFonts w:ascii="Times New Roman" w:hAnsi="Times New Roman" w:cs="Times New Roman"/>
                <w:b/>
                <w:color w:val="000000"/>
                <w:spacing w:val="-2"/>
                <w:sz w:val="28"/>
                <w:szCs w:val="28"/>
                <w:bdr w:val="nil"/>
                <w:lang w:val="uk-UA" w:eastAsia="uk-UA"/>
              </w:rPr>
              <w:t xml:space="preserve">Передбачені  цим Законом збори сплачуються на поточні рахунки </w:t>
            </w:r>
            <w:r w:rsidRPr="00936C27" w:rsidR="00563D43">
              <w:rPr>
                <w:rFonts w:ascii="Times New Roman" w:hAnsi="Times New Roman" w:cs="Times New Roman"/>
                <w:b/>
                <w:color w:val="000000"/>
                <w:spacing w:val="-2"/>
                <w:sz w:val="28"/>
                <w:szCs w:val="28"/>
                <w:bdr w:val="nil"/>
                <w:lang w:val="uk-UA" w:eastAsia="uk-UA"/>
              </w:rPr>
              <w:t xml:space="preserve">уповноважених </w:t>
            </w:r>
            <w:r w:rsidRPr="00936C27">
              <w:rPr>
                <w:rFonts w:ascii="Times New Roman" w:hAnsi="Times New Roman" w:cs="Times New Roman"/>
                <w:b/>
                <w:color w:val="000000"/>
                <w:spacing w:val="-2"/>
                <w:sz w:val="28"/>
                <w:szCs w:val="28"/>
                <w:bdr w:val="nil"/>
                <w:lang w:val="uk-UA" w:eastAsia="uk-UA"/>
              </w:rPr>
              <w:t xml:space="preserve">Установою закладів, що входять до державної системи правової охорони  інтелектуальної власності  і  відповідно до їх спеціалізації  виконують окремі завдання, визначені цим Законом. </w:t>
            </w:r>
          </w:p>
          <w:p w:rsidR="002D4850" w:rsidRPr="00936C27" w:rsidP="00563D4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sidR="00AF3D6B">
              <w:rPr>
                <w:rFonts w:ascii="Times New Roman" w:hAnsi="Times New Roman" w:cs="Times New Roman"/>
                <w:bCs/>
                <w:color w:val="000000"/>
                <w:spacing w:val="-2"/>
                <w:sz w:val="28"/>
                <w:szCs w:val="28"/>
                <w:bdr w:val="nil"/>
                <w:lang w:val="uk-UA" w:eastAsia="uk-UA"/>
              </w:rPr>
              <w:t xml:space="preserve">Надходження від передбачених цим Законом зборів мають цільове призначення і згідно з розпорядженнями  </w:t>
            </w:r>
            <w:r w:rsidRPr="00936C27" w:rsidR="00AF3D6B">
              <w:rPr>
                <w:rFonts w:ascii="Times New Roman" w:hAnsi="Times New Roman" w:cs="Times New Roman"/>
                <w:b/>
                <w:bCs/>
                <w:color w:val="000000"/>
                <w:spacing w:val="-2"/>
                <w:sz w:val="28"/>
                <w:szCs w:val="28"/>
                <w:bdr w:val="nil"/>
                <w:lang w:val="uk-UA" w:eastAsia="uk-UA"/>
              </w:rPr>
              <w:t>Установи</w:t>
            </w:r>
            <w:r w:rsidRPr="00936C27" w:rsidR="00AF3D6B">
              <w:rPr>
                <w:rFonts w:ascii="Times New Roman" w:hAnsi="Times New Roman" w:cs="Times New Roman"/>
                <w:bCs/>
                <w:color w:val="000000"/>
                <w:spacing w:val="-2"/>
                <w:sz w:val="28"/>
                <w:szCs w:val="28"/>
                <w:bdr w:val="nil"/>
                <w:lang w:val="uk-UA" w:eastAsia="uk-UA"/>
              </w:rPr>
              <w:t xml:space="preserve">  використовуються виключно для забезпечення розвитку  та функціонування державної системи правової 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 xml:space="preserve">Стаття 28. Державне мито і збори </w:t>
            </w:r>
          </w:p>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Розмір та порядок сплати державного мита за видачу патентів на промислові зразки визначаються законодавством.</w:t>
            </w:r>
          </w:p>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Pr>
                <w:rFonts w:ascii="Times New Roman" w:hAnsi="Times New Roman" w:cs="Times New Roman"/>
                <w:bCs/>
                <w:color w:val="000000"/>
                <w:spacing w:val="-2"/>
                <w:sz w:val="28"/>
                <w:szCs w:val="28"/>
                <w:bdr w:val="nil"/>
                <w:lang w:val="uk-UA" w:eastAsia="uk-UA"/>
              </w:rPr>
              <w:t xml:space="preserve">Кошти, одержані від сплати державного мита за видачу патентів на промислові зразки, зараховуються до </w:t>
            </w:r>
            <w:r w:rsidRPr="00936C27">
              <w:rPr>
                <w:rFonts w:ascii="Times New Roman" w:hAnsi="Times New Roman" w:cs="Times New Roman"/>
                <w:b/>
                <w:bCs/>
                <w:color w:val="000000"/>
                <w:spacing w:val="-2"/>
                <w:sz w:val="28"/>
                <w:szCs w:val="28"/>
                <w:bdr w:val="nil"/>
                <w:lang w:val="uk-UA" w:eastAsia="uk-UA"/>
              </w:rPr>
              <w:t>бюджет</w:t>
            </w:r>
            <w:r w:rsidRPr="00936C27" w:rsidR="00D97742">
              <w:rPr>
                <w:rFonts w:ascii="Times New Roman" w:hAnsi="Times New Roman" w:cs="Times New Roman"/>
                <w:b/>
                <w:bCs/>
                <w:color w:val="000000"/>
                <w:spacing w:val="-2"/>
                <w:sz w:val="28"/>
                <w:szCs w:val="28"/>
                <w:bdr w:val="nil"/>
                <w:lang w:val="uk-UA" w:eastAsia="uk-UA"/>
              </w:rPr>
              <w:t>ів, у порядку встановленому Бюджетним кодексом України</w:t>
            </w:r>
            <w:r w:rsidRPr="00936C27">
              <w:rPr>
                <w:rFonts w:ascii="Times New Roman" w:hAnsi="Times New Roman" w:cs="Times New Roman"/>
                <w:bCs/>
                <w:color w:val="000000"/>
                <w:spacing w:val="-2"/>
                <w:sz w:val="28"/>
                <w:szCs w:val="28"/>
                <w:bdr w:val="nil"/>
                <w:lang w:val="uk-UA" w:eastAsia="uk-UA"/>
              </w:rPr>
              <w:t>.</w:t>
            </w:r>
          </w:p>
          <w:p w:rsidR="00AF3D6B"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sidR="00563D43">
              <w:rPr>
                <w:rFonts w:ascii="Times New Roman" w:hAnsi="Times New Roman" w:cs="Times New Roman"/>
                <w:bCs/>
                <w:color w:val="000000"/>
                <w:spacing w:val="-2"/>
                <w:sz w:val="28"/>
                <w:szCs w:val="28"/>
                <w:bdr w:val="nil"/>
                <w:lang w:val="uk-UA" w:eastAsia="uk-UA"/>
              </w:rPr>
              <w:t>Розмір передбачених</w:t>
            </w:r>
            <w:r w:rsidRPr="00936C27">
              <w:rPr>
                <w:rFonts w:ascii="Times New Roman" w:hAnsi="Times New Roman" w:cs="Times New Roman"/>
                <w:bCs/>
                <w:color w:val="000000"/>
                <w:spacing w:val="-2"/>
                <w:sz w:val="28"/>
                <w:szCs w:val="28"/>
                <w:bdr w:val="nil"/>
                <w:lang w:val="uk-UA" w:eastAsia="uk-UA"/>
              </w:rPr>
              <w:t xml:space="preserve"> цим Законом зборів, строки і порядок їх сплати визначаються Кабінетом Міністрів України.</w:t>
            </w:r>
          </w:p>
          <w:p w:rsidR="00B02924" w:rsidRPr="00936C27" w:rsidP="00B24B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
                <w:bCs/>
                <w:color w:val="000000"/>
                <w:spacing w:val="-2"/>
                <w:sz w:val="28"/>
                <w:szCs w:val="28"/>
                <w:bdr w:val="nil"/>
                <w:lang w:val="uk-UA" w:eastAsia="uk-UA"/>
              </w:rPr>
            </w:pPr>
            <w:r w:rsidRPr="00936C27">
              <w:rPr>
                <w:rFonts w:ascii="Times New Roman" w:hAnsi="Times New Roman" w:cs="Times New Roman"/>
                <w:b/>
                <w:bCs/>
                <w:color w:val="000000"/>
                <w:spacing w:val="-2"/>
                <w:sz w:val="28"/>
                <w:szCs w:val="28"/>
                <w:bdr w:val="nil"/>
                <w:lang w:val="uk-UA" w:eastAsia="uk-UA"/>
              </w:rPr>
              <w:t>Передбачені ц</w:t>
            </w:r>
            <w:r w:rsidRPr="00936C27" w:rsidR="00FD4530">
              <w:rPr>
                <w:rFonts w:ascii="Times New Roman" w:hAnsi="Times New Roman" w:cs="Times New Roman"/>
                <w:b/>
                <w:bCs/>
                <w:color w:val="000000"/>
                <w:spacing w:val="-2"/>
                <w:sz w:val="28"/>
                <w:szCs w:val="28"/>
                <w:bdr w:val="nil"/>
                <w:lang w:val="uk-UA" w:eastAsia="uk-UA"/>
              </w:rPr>
              <w:t xml:space="preserve">им Законом збори сплачуються </w:t>
            </w:r>
            <w:r w:rsidRPr="00936C27">
              <w:rPr>
                <w:rFonts w:ascii="Times New Roman" w:hAnsi="Times New Roman" w:cs="Times New Roman"/>
                <w:b/>
                <w:bCs/>
                <w:color w:val="000000"/>
                <w:spacing w:val="-2"/>
                <w:sz w:val="28"/>
                <w:szCs w:val="28"/>
                <w:bdr w:val="nil"/>
                <w:lang w:val="uk-UA" w:eastAsia="uk-UA"/>
              </w:rPr>
              <w:t>на поточні рахунки НОІВ.</w:t>
            </w:r>
          </w:p>
          <w:p w:rsidR="00FA44F5" w:rsidRPr="00936C27" w:rsidP="0069533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r w:rsidRPr="00936C27" w:rsidR="00AF3D6B">
              <w:rPr>
                <w:rFonts w:ascii="Times New Roman" w:hAnsi="Times New Roman" w:cs="Times New Roman"/>
                <w:bCs/>
                <w:color w:val="000000"/>
                <w:spacing w:val="-2"/>
                <w:sz w:val="28"/>
                <w:szCs w:val="28"/>
                <w:bdr w:val="nil"/>
                <w:lang w:val="uk-UA" w:eastAsia="uk-UA"/>
              </w:rPr>
              <w:t>Надходження від передбачених цим Законом зборів мають цільове призначення і згід</w:t>
            </w:r>
            <w:r w:rsidRPr="00936C27" w:rsidR="00563D43">
              <w:rPr>
                <w:rFonts w:ascii="Times New Roman" w:hAnsi="Times New Roman" w:cs="Times New Roman"/>
                <w:bCs/>
                <w:color w:val="000000"/>
                <w:spacing w:val="-2"/>
                <w:sz w:val="28"/>
                <w:szCs w:val="28"/>
                <w:bdr w:val="nil"/>
                <w:lang w:val="uk-UA" w:eastAsia="uk-UA"/>
              </w:rPr>
              <w:t xml:space="preserve">но з розпорядженнями  </w:t>
            </w:r>
            <w:r w:rsidRPr="00936C27" w:rsidR="00563D43">
              <w:rPr>
                <w:rFonts w:ascii="Antiqua" w:hAnsi="Antiqua" w:cs="Times New Roman"/>
                <w:spacing w:val="-2"/>
                <w:sz w:val="28"/>
                <w:szCs w:val="28"/>
                <w:lang w:val="uk-UA" w:eastAsia="ru-RU"/>
              </w:rPr>
              <w:t xml:space="preserve"> </w:t>
            </w:r>
            <w:r w:rsidRPr="00936C27" w:rsidR="00563D43">
              <w:rPr>
                <w:rFonts w:ascii="Times New Roman" w:hAnsi="Times New Roman" w:cs="Times New Roman"/>
                <w:b/>
                <w:bCs/>
                <w:color w:val="000000"/>
                <w:spacing w:val="-2"/>
                <w:sz w:val="28"/>
                <w:szCs w:val="28"/>
                <w:bdr w:val="nil"/>
                <w:lang w:val="uk-UA" w:eastAsia="uk-UA"/>
              </w:rPr>
              <w:t>центрального органу виконавчої влади, що забезпечує формування та реалізує державну політику у сфері інтелектуальної власності,</w:t>
            </w:r>
            <w:r w:rsidRPr="00936C27" w:rsidR="00563D43">
              <w:rPr>
                <w:rFonts w:ascii="Times New Roman" w:hAnsi="Times New Roman" w:cs="Times New Roman"/>
                <w:bCs/>
                <w:color w:val="000000"/>
                <w:spacing w:val="-2"/>
                <w:sz w:val="28"/>
                <w:szCs w:val="28"/>
                <w:bdr w:val="nil"/>
                <w:lang w:val="uk-UA" w:eastAsia="uk-UA"/>
              </w:rPr>
              <w:t xml:space="preserve"> </w:t>
            </w:r>
            <w:r w:rsidRPr="00936C27" w:rsidR="00AF3D6B">
              <w:rPr>
                <w:rFonts w:ascii="Times New Roman" w:hAnsi="Times New Roman" w:cs="Times New Roman"/>
                <w:bCs/>
                <w:color w:val="000000"/>
                <w:spacing w:val="-2"/>
                <w:sz w:val="28"/>
                <w:szCs w:val="28"/>
                <w:bdr w:val="nil"/>
                <w:lang w:val="uk-UA" w:eastAsia="uk-UA"/>
              </w:rPr>
              <w:t>використовуються виключно для забезпечення</w:t>
            </w:r>
            <w:r w:rsidRPr="00936C27" w:rsidR="00563D43">
              <w:rPr>
                <w:rFonts w:ascii="Times New Roman" w:hAnsi="Times New Roman" w:cs="Times New Roman"/>
                <w:bCs/>
                <w:color w:val="000000"/>
                <w:spacing w:val="-2"/>
                <w:sz w:val="28"/>
                <w:szCs w:val="28"/>
                <w:bdr w:val="nil"/>
                <w:lang w:val="uk-UA" w:eastAsia="uk-UA"/>
              </w:rPr>
              <w:t xml:space="preserve"> розвитку </w:t>
            </w:r>
            <w:r w:rsidRPr="00936C27" w:rsidR="00AF3D6B">
              <w:rPr>
                <w:rFonts w:ascii="Times New Roman" w:hAnsi="Times New Roman" w:cs="Times New Roman"/>
                <w:bCs/>
                <w:color w:val="000000"/>
                <w:spacing w:val="-2"/>
                <w:sz w:val="28"/>
                <w:szCs w:val="28"/>
                <w:bdr w:val="nil"/>
                <w:lang w:val="uk-UA" w:eastAsia="uk-UA"/>
              </w:rPr>
              <w:t>та функціонування державної системи правової 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p w:rsidR="00FA44F5" w:rsidRPr="00936C27" w:rsidP="0069533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Cs/>
                <w:color w:val="000000"/>
                <w:spacing w:val="-2"/>
                <w:sz w:val="28"/>
                <w:szCs w:val="28"/>
                <w:bdr w:val="nil"/>
                <w:lang w:val="uk-UA" w:eastAsia="uk-UA"/>
              </w:rPr>
            </w:pP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563D43" w:rsidRPr="00936C27" w:rsidP="00A6232D">
            <w:pPr>
              <w:bidi w:val="0"/>
              <w:suppressOverlap/>
              <w:jc w:val="center"/>
              <w:rPr>
                <w:rFonts w:ascii="Times New Roman" w:hAnsi="Times New Roman" w:cs="Times New Roman"/>
                <w:spacing w:val="-2"/>
                <w:sz w:val="28"/>
                <w:szCs w:val="28"/>
                <w:lang w:val="uk-UA"/>
              </w:rPr>
            </w:pPr>
            <w:r w:rsidRPr="00936C27" w:rsidR="00E333A5">
              <w:rPr>
                <w:rFonts w:ascii="Times New Roman" w:hAnsi="Times New Roman" w:cs="Times New Roman"/>
                <w:b/>
                <w:spacing w:val="-2"/>
                <w:sz w:val="28"/>
                <w:szCs w:val="28"/>
                <w:lang w:val="uk-UA"/>
              </w:rPr>
              <w:t>Закон України “Про охорону прав на знаки для товарів і послуг”</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E333A5" w:rsidRPr="00936C27" w:rsidP="002D48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 xml:space="preserve">Стаття 1. Визначення </w:t>
            </w:r>
          </w:p>
          <w:p w:rsidR="00E333A5"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У цьому Законі нижченаведене вживається у  такому значенні:</w:t>
            </w:r>
          </w:p>
          <w:p w:rsidR="00AF3D6B"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trike/>
                <w:spacing w:val="-2"/>
                <w:sz w:val="28"/>
                <w:szCs w:val="28"/>
                <w:lang w:val="uk-UA" w:eastAsia="ru-RU"/>
              </w:rPr>
            </w:pPr>
            <w:r w:rsidRPr="00936C27" w:rsidR="00E333A5">
              <w:rPr>
                <w:rFonts w:ascii="Times New Roman" w:hAnsi="Times New Roman" w:cs="Times New Roman"/>
                <w:bCs/>
                <w:strike/>
                <w:spacing w:val="-2"/>
                <w:sz w:val="28"/>
                <w:szCs w:val="28"/>
                <w:lang w:val="uk-UA" w:eastAsia="ru-RU"/>
              </w:rPr>
              <w:t>Установа  -  центральний  орган виконавчої влади, що реалізує державну політику у сфері інтелектуальної  власності;</w:t>
            </w:r>
            <w:bookmarkStart w:id="3" w:name="o12"/>
            <w:bookmarkEnd w:id="3"/>
          </w:p>
          <w:p w:rsidR="00E333A5"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E333A5"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A71C45"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E333A5"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w:t>
            </w:r>
          </w:p>
          <w:p w:rsidR="00E333A5"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r w:rsidRPr="00936C27" w:rsidR="00CE2D09">
              <w:rPr>
                <w:rFonts w:ascii="Times New Roman" w:hAnsi="Times New Roman" w:cs="Times New Roman"/>
                <w:bCs/>
                <w:spacing w:val="-2"/>
                <w:sz w:val="28"/>
                <w:szCs w:val="28"/>
                <w:lang w:val="uk-UA" w:eastAsia="ru-RU"/>
              </w:rPr>
              <w:t>Апеляційна</w:t>
            </w:r>
            <w:r w:rsidRPr="00936C27">
              <w:rPr>
                <w:rFonts w:ascii="Times New Roman" w:hAnsi="Times New Roman" w:cs="Times New Roman"/>
                <w:bCs/>
                <w:spacing w:val="-2"/>
                <w:sz w:val="28"/>
                <w:szCs w:val="28"/>
                <w:lang w:val="uk-UA" w:eastAsia="ru-RU"/>
              </w:rPr>
              <w:t xml:space="preserve"> палата - </w:t>
            </w:r>
            <w:r w:rsidRPr="00936C27">
              <w:rPr>
                <w:rFonts w:ascii="Times New Roman" w:hAnsi="Times New Roman" w:cs="Times New Roman"/>
                <w:b/>
                <w:spacing w:val="-2"/>
                <w:sz w:val="28"/>
                <w:szCs w:val="28"/>
                <w:lang w:val="uk-UA" w:eastAsia="ru-RU"/>
              </w:rPr>
              <w:t>колегіальний орган Установи для розгляду заперечень проти рішень Установи щодо  набуття прав на об'єкти інтелектуальної власності та  інших питань, віднесених до її компетенції  цим  Законом</w:t>
            </w:r>
            <w:r w:rsidRPr="00936C27">
              <w:rPr>
                <w:rFonts w:ascii="Times New Roman" w:hAnsi="Times New Roman" w:cs="Times New Roman"/>
                <w:bCs/>
                <w:spacing w:val="-2"/>
                <w:sz w:val="28"/>
                <w:szCs w:val="28"/>
                <w:lang w:val="uk-UA" w:eastAsia="ru-RU"/>
              </w:rPr>
              <w:t>;</w:t>
            </w:r>
          </w:p>
          <w:p w:rsidR="00E333A5"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CE2D09"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CE2D09"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CE2D09"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FF3C07"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CE2D09"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trike/>
                <w:spacing w:val="-2"/>
                <w:sz w:val="28"/>
                <w:szCs w:val="28"/>
                <w:lang w:val="uk-UA" w:eastAsia="ru-RU"/>
              </w:rPr>
            </w:pPr>
            <w:r w:rsidRPr="00936C27">
              <w:rPr>
                <w:rFonts w:ascii="Times New Roman" w:hAnsi="Times New Roman" w:cs="Times New Roman"/>
                <w:bCs/>
                <w:strike/>
                <w:spacing w:val="-2"/>
                <w:sz w:val="28"/>
                <w:szCs w:val="28"/>
                <w:lang w:val="uk-UA" w:eastAsia="ru-RU"/>
              </w:rPr>
              <w:t xml:space="preserve">заклад експертизи - уповноважений Установою державний заклад (підприємство, організація) для розгляду і проведення експертизи заявок; </w:t>
            </w:r>
          </w:p>
          <w:p w:rsidR="00563D43"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trike/>
                <w:spacing w:val="-2"/>
                <w:sz w:val="28"/>
                <w:szCs w:val="28"/>
                <w:lang w:val="uk-UA" w:eastAsia="ru-RU"/>
              </w:rPr>
            </w:pPr>
          </w:p>
          <w:p w:rsidR="00CE2D09"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 xml:space="preserve">державна система правової охорони інтелектуальної власності - </w:t>
            </w:r>
            <w:r w:rsidRPr="00936C27">
              <w:rPr>
                <w:rFonts w:ascii="Times New Roman" w:hAnsi="Times New Roman" w:cs="Times New Roman"/>
                <w:b/>
                <w:spacing w:val="-2"/>
                <w:sz w:val="28"/>
                <w:szCs w:val="28"/>
                <w:lang w:val="uk-UA" w:eastAsia="ru-RU"/>
              </w:rPr>
              <w:t>Установа і сукупність експертних, наукових, освітніх, інформаційних та інших відповідної   спеціалізації державних закладів,  що  входять до сфери  управління Установи</w:t>
            </w:r>
            <w:r w:rsidRPr="00936C27">
              <w:rPr>
                <w:rFonts w:ascii="Times New Roman" w:hAnsi="Times New Roman" w:cs="Times New Roman"/>
                <w:bCs/>
                <w:spacing w:val="-2"/>
                <w:sz w:val="28"/>
                <w:szCs w:val="28"/>
                <w:lang w:val="uk-UA" w:eastAsia="ru-RU"/>
              </w:rPr>
              <w:t xml:space="preserve">; </w:t>
            </w:r>
          </w:p>
          <w:p w:rsidR="002D4850"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r w:rsidRPr="00936C27" w:rsidR="00563D43">
              <w:rPr>
                <w:rFonts w:ascii="Times New Roman" w:hAnsi="Times New Roman" w:cs="Times New Roman"/>
                <w:bCs/>
                <w:spacing w:val="-2"/>
                <w:sz w:val="28"/>
                <w:szCs w:val="28"/>
                <w:lang w:val="uk-UA" w:eastAsia="ru-RU"/>
              </w:rPr>
              <w:t>…</w:t>
            </w:r>
          </w:p>
          <w:p w:rsidR="002D4850"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p w:rsidR="00CE2D09" w:rsidRPr="00936C27" w:rsidP="00563D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AF3D6B" w:rsidRPr="00936C27" w:rsidP="00563D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52"/>
              <w:suppressOverlap/>
              <w:rPr>
                <w:rFonts w:ascii="Times New Roman" w:hAnsi="Times New Roman" w:cs="Times New Roman"/>
                <w:spacing w:val="-2"/>
                <w:sz w:val="28"/>
                <w:szCs w:val="28"/>
                <w:lang w:val="uk-UA" w:eastAsia="ru-RU"/>
              </w:rPr>
            </w:pPr>
            <w:r w:rsidRPr="00936C27">
              <w:rPr>
                <w:rFonts w:ascii="Times New Roman" w:hAnsi="Times New Roman" w:cs="Times New Roman"/>
                <w:bCs/>
                <w:spacing w:val="-2"/>
                <w:sz w:val="28"/>
                <w:szCs w:val="28"/>
                <w:lang w:val="uk-UA" w:eastAsia="ru-RU"/>
              </w:rPr>
              <w:t>Стаття 1.</w:t>
            </w:r>
            <w:r w:rsidRPr="00936C27">
              <w:rPr>
                <w:rFonts w:ascii="Times New Roman" w:hAnsi="Times New Roman" w:cs="Times New Roman"/>
                <w:spacing w:val="-2"/>
                <w:sz w:val="28"/>
                <w:szCs w:val="28"/>
                <w:lang w:val="uk-UA" w:eastAsia="ru-RU"/>
              </w:rPr>
              <w:t xml:space="preserve"> Визначення </w:t>
            </w:r>
          </w:p>
          <w:p w:rsidR="00E333A5" w:rsidRPr="00936C27" w:rsidP="00B24B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У цьому Законі нижченаведене вживається у  такому значенні:</w:t>
            </w:r>
          </w:p>
          <w:p w:rsidR="00563D43" w:rsidRPr="00936C27" w:rsidP="00563D43">
            <w:pPr>
              <w:pStyle w:val="HTMLPreformatted"/>
              <w:shd w:val="clear" w:color="auto" w:fill="FFFFFF"/>
              <w:bidi w:val="0"/>
              <w:ind w:firstLine="567"/>
              <w:suppressOverlap/>
              <w:jc w:val="both"/>
              <w:textAlignment w:val="baseline"/>
              <w:rPr>
                <w:rFonts w:ascii="Times New Roman" w:hAnsi="Times New Roman" w:cs="Times New Roman"/>
                <w:b/>
                <w:spacing w:val="-2"/>
                <w:sz w:val="28"/>
                <w:szCs w:val="28"/>
                <w:lang w:val="uk-UA" w:eastAsia="zh-CN"/>
              </w:rPr>
            </w:pPr>
            <w:r w:rsidRPr="00936C27">
              <w:rPr>
                <w:rFonts w:ascii="Times New Roman" w:hAnsi="Times New Roman" w:cs="Times New Roman"/>
                <w:b/>
                <w:spacing w:val="-2"/>
                <w:sz w:val="28"/>
                <w:szCs w:val="28"/>
                <w:lang w:val="uk-UA" w:eastAsia="zh-CN"/>
              </w:rPr>
              <w:t xml:space="preserve">Національний орган інтелектуальної власності (далі – НОІВ) – орган </w:t>
            </w:r>
            <w:r w:rsidRPr="00936C27" w:rsidR="00F21E8A">
              <w:rPr>
                <w:rFonts w:ascii="Times New Roman" w:hAnsi="Times New Roman" w:cs="Times New Roman"/>
                <w:b/>
                <w:spacing w:val="-2"/>
                <w:sz w:val="28"/>
                <w:szCs w:val="28"/>
                <w:lang w:val="uk-UA" w:eastAsia="zh-CN"/>
              </w:rPr>
              <w:t>державної системи правової охорони інтелектуальної власності</w:t>
            </w:r>
            <w:r w:rsidRPr="00936C27">
              <w:rPr>
                <w:rFonts w:ascii="Times New Roman" w:hAnsi="Times New Roman" w:cs="Times New Roman"/>
                <w:b/>
                <w:spacing w:val="-2"/>
                <w:sz w:val="28"/>
                <w:szCs w:val="28"/>
                <w:lang w:val="uk-UA" w:eastAsia="zh-CN"/>
              </w:rPr>
              <w:t>, визнаний на національному рівні</w:t>
            </w:r>
            <w:r w:rsidRPr="00936C27" w:rsidR="00710417">
              <w:rPr>
                <w:rFonts w:ascii="Times New Roman" w:hAnsi="Times New Roman" w:cs="Times New Roman"/>
                <w:b/>
                <w:spacing w:val="-2"/>
                <w:sz w:val="28"/>
                <w:szCs w:val="28"/>
                <w:lang w:val="uk-UA" w:eastAsia="zh-CN"/>
              </w:rPr>
              <w:t xml:space="preserve"> Кабінетом Міністрів України</w:t>
            </w:r>
            <w:r w:rsidRPr="00936C27">
              <w:rPr>
                <w:rFonts w:ascii="Times New Roman" w:hAnsi="Times New Roman" w:cs="Times New Roman"/>
                <w:b/>
                <w:spacing w:val="-2"/>
                <w:sz w:val="28"/>
                <w:szCs w:val="28"/>
                <w:lang w:val="uk-UA" w:eastAsia="zh-CN"/>
              </w:rPr>
              <w:t>, що здійснює повноваження у сфері інтелектуальної власності, визначені ци</w:t>
            </w:r>
            <w:r w:rsidRPr="00936C27" w:rsidR="00F21E8A">
              <w:rPr>
                <w:rFonts w:ascii="Times New Roman" w:hAnsi="Times New Roman" w:cs="Times New Roman"/>
                <w:b/>
                <w:spacing w:val="-2"/>
                <w:sz w:val="28"/>
                <w:szCs w:val="28"/>
                <w:lang w:val="uk-UA" w:eastAsia="zh-CN"/>
              </w:rPr>
              <w:t>м Законом та статутом</w:t>
            </w:r>
            <w:r w:rsidRPr="00936C27">
              <w:rPr>
                <w:rFonts w:ascii="Times New Roman" w:hAnsi="Times New Roman" w:cs="Times New Roman"/>
                <w:b/>
                <w:spacing w:val="-2"/>
                <w:sz w:val="28"/>
                <w:szCs w:val="28"/>
                <w:lang w:val="uk-UA" w:eastAsia="zh-CN"/>
              </w:rPr>
              <w:t>.</w:t>
            </w:r>
          </w:p>
          <w:p w:rsidR="00563D43" w:rsidRPr="00936C27" w:rsidP="00563D43">
            <w:pPr>
              <w:pStyle w:val="HTMLPreformatted"/>
              <w:shd w:val="clear" w:color="auto" w:fill="FFFFFF"/>
              <w:bidi w:val="0"/>
              <w:ind w:firstLine="567"/>
              <w:suppressOverlap/>
              <w:jc w:val="both"/>
              <w:textAlignment w:val="baseline"/>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w:t>
            </w:r>
          </w:p>
          <w:p w:rsidR="00563D43" w:rsidRPr="00936C27" w:rsidP="00563D43">
            <w:pPr>
              <w:pStyle w:val="HTMLPreformatted"/>
              <w:shd w:val="clear" w:color="auto" w:fill="FFFFFF"/>
              <w:bidi w:val="0"/>
              <w:ind w:firstLine="567"/>
              <w:suppressOverlap/>
              <w:jc w:val="both"/>
              <w:textAlignment w:val="baseline"/>
              <w:rPr>
                <w:rFonts w:ascii="Times New Roman" w:hAnsi="Times New Roman" w:cs="Times New Roman"/>
                <w:b/>
                <w:bCs/>
                <w:spacing w:val="-2"/>
                <w:sz w:val="28"/>
                <w:szCs w:val="28"/>
                <w:lang w:val="uk-UA"/>
              </w:rPr>
            </w:pPr>
            <w:r w:rsidRPr="00936C27" w:rsidR="009515E9">
              <w:rPr>
                <w:rFonts w:ascii="Times New Roman" w:hAnsi="Times New Roman" w:cs="Times New Roman"/>
                <w:spacing w:val="-2"/>
                <w:sz w:val="28"/>
                <w:szCs w:val="28"/>
                <w:lang w:val="uk-UA"/>
              </w:rPr>
              <w:t>Апеляційна палата</w:t>
            </w:r>
            <w:r w:rsidRPr="00936C27" w:rsidR="009515E9">
              <w:rPr>
                <w:rFonts w:ascii="Times New Roman" w:hAnsi="Times New Roman" w:cs="Times New Roman"/>
                <w:b/>
                <w:bCs/>
                <w:spacing w:val="-2"/>
                <w:sz w:val="28"/>
                <w:szCs w:val="28"/>
                <w:lang w:val="uk-UA"/>
              </w:rPr>
              <w:t xml:space="preserve"> – структурний підрозділ НОІВ, основним завданням якого є розгляд заперечень проти висновків науково-технічної експертизи заявок на знаки для товарів і послуг, заяв про непридатність знаків для товарів і послуг для набуття прав інтелектуальної власності на них та визнання недійсними прав інтелектуальної власності;</w:t>
            </w:r>
            <w:r w:rsidRPr="00936C27" w:rsidR="00FF3C07">
              <w:rPr>
                <w:rFonts w:ascii="Times New Roman" w:hAnsi="Times New Roman" w:cs="Times New Roman"/>
                <w:b/>
                <w:bCs/>
                <w:spacing w:val="-2"/>
                <w:sz w:val="28"/>
                <w:szCs w:val="28"/>
                <w:lang w:val="uk-UA"/>
              </w:rPr>
              <w:t xml:space="preserve"> </w:t>
            </w:r>
            <w:r w:rsidRPr="00936C27" w:rsidR="00FF3C07">
              <w:rPr>
                <w:rFonts w:ascii="Times New Roman" w:hAnsi="Times New Roman" w:cs="Times New Roman"/>
                <w:b/>
                <w:sz w:val="28"/>
                <w:szCs w:val="28"/>
                <w:lang w:val="uk-UA"/>
              </w:rPr>
              <w:t xml:space="preserve"> заяв про визнання знаків для товарів і послуг добре відомими в Україні;</w:t>
            </w:r>
            <w:r w:rsidRPr="00936C27" w:rsidR="009515E9">
              <w:rPr>
                <w:rFonts w:ascii="Times New Roman" w:hAnsi="Times New Roman" w:cs="Times New Roman"/>
                <w:b/>
                <w:bCs/>
                <w:spacing w:val="-2"/>
                <w:sz w:val="28"/>
                <w:szCs w:val="28"/>
                <w:lang w:val="uk-UA"/>
              </w:rPr>
              <w:t xml:space="preserve"> інших питань, віднесених до її компетенції цим Законом та регламентом</w:t>
            </w:r>
            <w:r w:rsidRPr="00936C27">
              <w:rPr>
                <w:rFonts w:ascii="Times New Roman" w:hAnsi="Times New Roman" w:cs="Times New Roman"/>
                <w:b/>
                <w:bCs/>
                <w:spacing w:val="-2"/>
                <w:sz w:val="28"/>
                <w:szCs w:val="28"/>
                <w:lang w:val="uk-UA"/>
              </w:rPr>
              <w:t>;</w:t>
            </w:r>
          </w:p>
          <w:p w:rsidR="00563D43" w:rsidRPr="00936C27" w:rsidP="00563D4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b/>
                <w:color w:val="000000"/>
                <w:spacing w:val="-2"/>
                <w:sz w:val="28"/>
                <w:szCs w:val="28"/>
                <w:lang w:val="uk-UA" w:eastAsia="uk-UA"/>
              </w:rPr>
            </w:pPr>
            <w:r w:rsidRPr="00936C27">
              <w:rPr>
                <w:rFonts w:ascii="Times New Roman" w:hAnsi="Times New Roman" w:cs="Times New Roman"/>
                <w:b/>
                <w:color w:val="000000"/>
                <w:spacing w:val="-2"/>
                <w:sz w:val="28"/>
                <w:szCs w:val="28"/>
                <w:lang w:val="uk-UA" w:eastAsia="uk-UA"/>
              </w:rPr>
              <w:t>Виключ</w:t>
            </w:r>
            <w:r w:rsidRPr="00936C27" w:rsidR="009515E9">
              <w:rPr>
                <w:rFonts w:ascii="Times New Roman" w:hAnsi="Times New Roman" w:cs="Times New Roman"/>
                <w:b/>
                <w:color w:val="000000"/>
                <w:spacing w:val="-2"/>
                <w:sz w:val="28"/>
                <w:szCs w:val="28"/>
                <w:lang w:val="uk-UA" w:eastAsia="uk-UA"/>
              </w:rPr>
              <w:t>ено</w:t>
            </w:r>
            <w:r w:rsidRPr="00936C27">
              <w:rPr>
                <w:rFonts w:ascii="Times New Roman" w:hAnsi="Times New Roman" w:cs="Times New Roman"/>
                <w:b/>
                <w:color w:val="000000"/>
                <w:spacing w:val="-2"/>
                <w:sz w:val="28"/>
                <w:szCs w:val="28"/>
                <w:lang w:val="uk-UA" w:eastAsia="uk-UA"/>
              </w:rPr>
              <w:t>.</w:t>
            </w:r>
          </w:p>
          <w:p w:rsidR="00563D43" w:rsidRPr="00936C27" w:rsidP="00563D4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textAlignment w:val="baseline"/>
              <w:rPr>
                <w:rFonts w:ascii="Times New Roman" w:hAnsi="Times New Roman" w:cs="Times New Roman"/>
                <w:color w:val="000000"/>
                <w:spacing w:val="-2"/>
                <w:sz w:val="28"/>
                <w:szCs w:val="28"/>
                <w:lang w:val="uk-UA" w:eastAsia="uk-UA"/>
              </w:rPr>
            </w:pPr>
          </w:p>
          <w:p w:rsidR="00563D43" w:rsidRPr="00936C27" w:rsidP="00563D43">
            <w:pPr>
              <w:pStyle w:val="HTMLPreformatted"/>
              <w:shd w:val="clear" w:color="auto" w:fill="FFFFFF"/>
              <w:bidi w:val="0"/>
              <w:suppressOverlap/>
              <w:jc w:val="both"/>
              <w:textAlignment w:val="baseline"/>
              <w:rPr>
                <w:rFonts w:ascii="Times New Roman" w:hAnsi="Times New Roman" w:cs="Times New Roman"/>
                <w:spacing w:val="-2"/>
                <w:sz w:val="28"/>
                <w:szCs w:val="28"/>
                <w:lang w:val="uk-UA"/>
              </w:rPr>
            </w:pPr>
          </w:p>
          <w:p w:rsidR="00563D43" w:rsidRPr="00936C27" w:rsidP="00563D43">
            <w:pPr>
              <w:pStyle w:val="HTMLPreformatted"/>
              <w:shd w:val="clear" w:color="auto" w:fill="FFFFFF"/>
              <w:bidi w:val="0"/>
              <w:suppressOverlap/>
              <w:jc w:val="both"/>
              <w:textAlignment w:val="baseline"/>
              <w:rPr>
                <w:rFonts w:ascii="Times New Roman" w:hAnsi="Times New Roman" w:cs="Times New Roman"/>
                <w:spacing w:val="-2"/>
                <w:sz w:val="28"/>
                <w:szCs w:val="28"/>
                <w:lang w:val="uk-UA"/>
              </w:rPr>
            </w:pPr>
          </w:p>
          <w:p w:rsidR="00563D43" w:rsidRPr="00936C27" w:rsidP="00563D43">
            <w:pPr>
              <w:pStyle w:val="HTMLPreformatted"/>
              <w:shd w:val="clear" w:color="auto" w:fill="FFFFFF"/>
              <w:bidi w:val="0"/>
              <w:ind w:firstLine="686"/>
              <w:suppressOverlap/>
              <w:jc w:val="both"/>
              <w:textAlignment w:val="baseline"/>
              <w:rPr>
                <w:rFonts w:ascii="Times New Roman" w:hAnsi="Times New Roman" w:cs="Times New Roman"/>
                <w:b/>
                <w:color w:val="000000"/>
                <w:spacing w:val="-2"/>
                <w:sz w:val="28"/>
                <w:szCs w:val="28"/>
                <w:lang w:val="uk-UA" w:eastAsia="uk-UA"/>
              </w:rPr>
            </w:pPr>
            <w:r w:rsidRPr="00936C27">
              <w:rPr>
                <w:rFonts w:ascii="Times New Roman" w:hAnsi="Times New Roman" w:cs="Times New Roman"/>
                <w:color w:val="000000"/>
                <w:spacing w:val="-2"/>
                <w:sz w:val="28"/>
                <w:szCs w:val="28"/>
                <w:lang w:val="uk-UA" w:eastAsia="uk-UA"/>
              </w:rPr>
              <w:t xml:space="preserve">державна система правової охорони інтелектуальної власності – </w:t>
            </w:r>
            <w:bookmarkStart w:id="4" w:name="_Hlk23088558"/>
            <w:r w:rsidRPr="00936C27" w:rsidR="009515E9">
              <w:rPr>
                <w:rFonts w:ascii="Times New Roman" w:hAnsi="Times New Roman" w:cs="Times New Roman"/>
                <w:b/>
                <w:color w:val="000000"/>
                <w:spacing w:val="-2"/>
                <w:sz w:val="28"/>
                <w:szCs w:val="28"/>
                <w:lang w:val="uk-UA" w:eastAsia="uk-UA"/>
              </w:rPr>
              <w:t>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bookmarkEnd w:id="4"/>
            <w:r w:rsidRPr="00936C27">
              <w:rPr>
                <w:rFonts w:ascii="Times New Roman" w:hAnsi="Times New Roman" w:cs="Times New Roman"/>
                <w:b/>
                <w:color w:val="000000"/>
                <w:spacing w:val="-2"/>
                <w:sz w:val="28"/>
                <w:szCs w:val="28"/>
                <w:lang w:val="uk-UA" w:eastAsia="uk-UA"/>
              </w:rPr>
              <w:t>;</w:t>
            </w:r>
          </w:p>
          <w:p w:rsidR="00CE2D09" w:rsidRPr="00936C27" w:rsidP="00563D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
                <w:spacing w:val="-2"/>
                <w:sz w:val="28"/>
                <w:szCs w:val="28"/>
                <w:lang w:val="uk-UA"/>
              </w:rPr>
            </w:pPr>
            <w:r w:rsidRPr="00936C27" w:rsidR="00563D43">
              <w:rPr>
                <w:rFonts w:ascii="Times New Roman" w:hAnsi="Times New Roman" w:cs="Times New Roman"/>
                <w:b/>
                <w:spacing w:val="-2"/>
                <w:sz w:val="28"/>
                <w:szCs w:val="28"/>
                <w:lang w:val="uk-UA"/>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AF3D6B" w:rsidRPr="00936C27" w:rsidP="00B24B60">
            <w:pPr>
              <w:pStyle w:val="HTMLPreformatted"/>
              <w:bidi w:val="0"/>
              <w:ind w:firstLine="567"/>
              <w:suppressOverlap/>
              <w:rPr>
                <w:rFonts w:ascii="Times New Roman" w:hAnsi="Times New Roman" w:cs="Times New Roman"/>
                <w:bCs/>
                <w:spacing w:val="-2"/>
                <w:sz w:val="28"/>
                <w:szCs w:val="28"/>
                <w:lang w:val="uk-UA"/>
              </w:rPr>
            </w:pPr>
            <w:r w:rsidRPr="00936C27" w:rsidR="00826011">
              <w:rPr>
                <w:rFonts w:ascii="Times New Roman" w:hAnsi="Times New Roman" w:cs="Times New Roman"/>
                <w:bCs/>
                <w:spacing w:val="-2"/>
                <w:sz w:val="28"/>
                <w:szCs w:val="28"/>
                <w:lang w:val="uk-UA"/>
              </w:rPr>
              <w:t xml:space="preserve">Стаття 2. Повноваження </w:t>
            </w:r>
            <w:r w:rsidRPr="00936C27" w:rsidR="00826011">
              <w:rPr>
                <w:rFonts w:ascii="Times New Roman" w:hAnsi="Times New Roman" w:cs="Times New Roman"/>
                <w:bCs/>
                <w:strike/>
                <w:spacing w:val="-2"/>
                <w:sz w:val="28"/>
                <w:szCs w:val="28"/>
                <w:lang w:val="uk-UA"/>
              </w:rPr>
              <w:t>Установи</w:t>
            </w:r>
            <w:r w:rsidRPr="00936C27" w:rsidR="00826011">
              <w:rPr>
                <w:rFonts w:ascii="Times New Roman" w:hAnsi="Times New Roman" w:cs="Times New Roman"/>
                <w:bCs/>
                <w:spacing w:val="-2"/>
                <w:sz w:val="28"/>
                <w:szCs w:val="28"/>
                <w:lang w:val="uk-UA"/>
              </w:rPr>
              <w:t xml:space="preserve"> у сфері охорони прав на знаки для товарів і послуг </w:t>
            </w:r>
          </w:p>
          <w:p w:rsidR="00826011" w:rsidRPr="00936C27" w:rsidP="00B24B60">
            <w:pPr>
              <w:pStyle w:val="HTMLPreformatted"/>
              <w:bidi w:val="0"/>
              <w:ind w:firstLine="567"/>
              <w:suppressOverlap/>
              <w:jc w:val="both"/>
              <w:rPr>
                <w:rFonts w:ascii="Times New Roman" w:hAnsi="Times New Roman" w:cs="Times New Roman"/>
                <w:bCs/>
                <w:spacing w:val="-2"/>
                <w:sz w:val="28"/>
                <w:szCs w:val="28"/>
                <w:lang w:val="uk-UA"/>
              </w:rPr>
            </w:pPr>
          </w:p>
          <w:p w:rsidR="00A46009" w:rsidRPr="00936C27" w:rsidP="00B24B60">
            <w:pPr>
              <w:pStyle w:val="HTMLPreformatted"/>
              <w:numPr>
                <w:numId w:val="8"/>
              </w:numPr>
              <w:bidi w:val="0"/>
              <w:ind w:left="0"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Установа забезпечує реалізацію державної політики у  сфері охорони прав на знаки для товарів і послуг, для чого:</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приймання заявок, проведення їх  експертизи, приймає рішення щодо них;</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видає свідоцтва на знаки для товарів і послуг,  забезпечує їх державну реєстрацію;</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забезпечує опублікування  офіційних  відомостей про знаки для товарів і послуг;</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здійснює міжнародне співробітництво у сфері правової охорони інтелектуальної  власності і представляє інтереси України з питань охорони  прав  на  знаки  для  товарів  і  послуг  в міжнародних організаціях відповідно до чинного законодавства;</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інформаційну  та  видавничу  діяльність  у  сфері правової охорони інтелектуальної власності;</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науково-дослідні  роботи з    удосконалення законодавства та організації діяльності у сфері  правової  охорони інтелектуальної власності;</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роботу щодо перепідготовки  кадрів  державної системи правової охорони інтелектуальної власності;</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доручає закладам,  що входять до державної  системи  правової охорони інтелектуальної власності,  відповідно до їх спеціалізації виконувати окремі завдання,  визначені цим Законом, Положенням про Установу,  іншими  нормативно-правовими  актами  у  сфері правової охорони інтелектуальної власності;</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здійснює  інші  повноваження  відповідно  до законів. </w:t>
            </w: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p>
          <w:p w:rsidR="00A46009" w:rsidRPr="00936C27" w:rsidP="00B24B60">
            <w:pPr>
              <w:pStyle w:val="HTMLPreformatted"/>
              <w:bidi w:val="0"/>
              <w:ind w:firstLine="567"/>
              <w:suppressOverlap/>
              <w:jc w:val="both"/>
              <w:rPr>
                <w:rFonts w:ascii="Times New Roman" w:hAnsi="Times New Roman" w:cs="Times New Roman"/>
                <w:spacing w:val="-2"/>
                <w:sz w:val="28"/>
                <w:szCs w:val="28"/>
                <w:lang w:val="uk-UA"/>
              </w:rPr>
            </w:pPr>
          </w:p>
          <w:p w:rsidR="00A46009" w:rsidRPr="00936C27" w:rsidP="00563D43">
            <w:pPr>
              <w:pStyle w:val="HTMLPreformatted"/>
              <w:bidi w:val="0"/>
              <w:suppressOverlap/>
              <w:jc w:val="both"/>
              <w:rPr>
                <w:rFonts w:ascii="Times New Roman" w:hAnsi="Times New Roman" w:cs="Times New Roman"/>
                <w:spacing w:val="-2"/>
                <w:sz w:val="28"/>
                <w:szCs w:val="28"/>
                <w:lang w:val="uk-UA"/>
              </w:rPr>
            </w:pPr>
          </w:p>
          <w:p w:rsidR="00A46009" w:rsidRPr="00936C27" w:rsidP="00563D43">
            <w:pPr>
              <w:pStyle w:val="HTMLPreformatted"/>
              <w:bidi w:val="0"/>
              <w:ind w:firstLine="602"/>
              <w:suppressOverlap/>
              <w:jc w:val="both"/>
              <w:rPr>
                <w:rFonts w:ascii="Times New Roman" w:hAnsi="Times New Roman" w:cs="Times New Roman"/>
                <w:spacing w:val="-2"/>
                <w:sz w:val="28"/>
                <w:szCs w:val="28"/>
                <w:lang w:val="uk-UA"/>
              </w:rPr>
            </w:pPr>
            <w:r w:rsidRPr="00936C27" w:rsidR="00563D43">
              <w:rPr>
                <w:rFonts w:ascii="Times New Roman" w:hAnsi="Times New Roman" w:cs="Times New Roman"/>
                <w:spacing w:val="-2"/>
                <w:sz w:val="28"/>
                <w:szCs w:val="28"/>
                <w:lang w:val="uk-UA"/>
              </w:rPr>
              <w:t xml:space="preserve">2. </w:t>
            </w:r>
            <w:r w:rsidRPr="00936C27">
              <w:rPr>
                <w:rFonts w:ascii="Times New Roman" w:hAnsi="Times New Roman" w:cs="Times New Roman"/>
                <w:spacing w:val="-2"/>
                <w:sz w:val="28"/>
                <w:szCs w:val="28"/>
                <w:lang w:val="uk-UA"/>
              </w:rPr>
              <w:t>Фінансування  діяльності  Установи  провадиться за рахунок коштів Державного бюджету України.</w:t>
            </w:r>
          </w:p>
          <w:p w:rsidR="00A46009" w:rsidRPr="00936C27" w:rsidP="00B24B60">
            <w:pPr>
              <w:pStyle w:val="HTMLPreformatted"/>
              <w:bidi w:val="0"/>
              <w:ind w:left="720"/>
              <w:suppressOverlap/>
              <w:jc w:val="both"/>
              <w:rPr>
                <w:rFonts w:ascii="Times New Roman" w:hAnsi="Times New Roman" w:cs="Times New Roman"/>
                <w:spacing w:val="-2"/>
                <w:sz w:val="28"/>
                <w:szCs w:val="28"/>
                <w:lang w:val="uk-UA"/>
              </w:rPr>
            </w:pPr>
          </w:p>
          <w:p w:rsidR="00AF3D6B" w:rsidRPr="00936C27" w:rsidP="00D24A76">
            <w:pPr>
              <w:pStyle w:val="HTMLPreformatted"/>
              <w:bidi w:val="0"/>
              <w:ind w:firstLine="567"/>
              <w:suppressOverlap/>
              <w:jc w:val="both"/>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Стаття 2. Повноваження Національного органу інтелектуальної власності у сфері охорони прав на знаки для товарів і послуг</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 Основним завданням НОІВ є забезпечення функціонування національної системи охорони прав на знаки для товарів і послуг.</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2. На виконання свого основного завдання національний орган інтелектуальної власності у порядку, передбаченому цим Законом, Законом України “Про удосконалення державної системи правової охорони інтелектуальної власності”, здійснює такі функції:</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 бере участь у реалізації державної політики у сфері інтелектуальної власності щодо охорони прав на знаки для товарів і послуг;</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на знаки для товарів і послуг, визначає тенденції розвитку національної системи охорони прав інтелектуальної власності на знаки для товарів і послуг, комерціалізації прав на знаки для товарів і послуг,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3) проводить науково-технічну експертизу заявок на знаки для товарів і послуг, у порядку передбаченому законом;</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4) проводить правову експертизу документів стосовно внесення до Державного реєстру прав на знаки для товарів і послуг відомостей про знаки для товарів і послуг, що охороняються на території України, у порядку, передбаченому цим законом та положенням про державний реєстр прав на знаки для товарів і послуг,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5) веде державний реєстр прав на знаки для товарів і послуг, вносить до них відомості, надає витяги та виписки, видає електронні та (або) паперові охоронні документи;</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6) вносить до державного реєстру прав на знаки для товарів і послуг відомості про факти набуття (виникнення), передання (відчуження), надання дозволів на використання знака для товарів і послуг (ліцензії), відмови, обтяження, припинення чи визнання недійсними прав на знаки для товарів і послуг, що охороняються на території України;</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7) визнає недійсними права інтелектуальної власності на знаки для товарів і послуг у порядку, передбаченому законом та регламентом Апеляційної палати національного органу інтелектуальної власності,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8) видає офіційний електронний бюлетень стосовно знаків для товарів і послуг;</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9) формує та актуалізує інформаційні бази даних щодо знаків для товарів і послуг;</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10) організовує та виконує науково-дослідні роботи з питань удосконалення правової охорони знаків для товарів і послуг, економічного, інформаційного та ресурсного забезпечення сфери охорони прав на знаки для товарів і послуг;</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11)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на знаки для товарів і послуг;</w:t>
            </w:r>
          </w:p>
          <w:p w:rsidR="00C53F1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12) надає методологічну, методичну та іншу допомогу правоохоронним органам з питань охорони і захисту прав інтелектуальної власності на знаки для товарів і послуг;</w:t>
            </w:r>
          </w:p>
          <w:p w:rsidR="00563D43" w:rsidRPr="00936C27" w:rsidP="00C53F13">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sidR="00C53F13">
              <w:rPr>
                <w:rFonts w:ascii="Times New Roman" w:hAnsi="Times New Roman" w:cs="Times New Roman"/>
                <w:b/>
                <w:spacing w:val="-2"/>
                <w:sz w:val="28"/>
                <w:szCs w:val="28"/>
                <w:lang w:val="uk-UA"/>
              </w:rPr>
              <w:t>13) здійснює інші повноваження, визначені цим Законом, Законом України “Про удосконалення державної системи правової охорони інтелектуальної власності”,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401ECF" w:rsidRPr="00936C27" w:rsidP="00B24B60">
            <w:pPr>
              <w:pStyle w:val="HTMLPreformatted"/>
              <w:bidi w:val="0"/>
              <w:ind w:firstLine="567"/>
              <w:suppressOverlap/>
              <w:rPr>
                <w:rFonts w:ascii="Times New Roman" w:hAnsi="Times New Roman" w:cs="Times New Roman"/>
                <w:b/>
                <w:spacing w:val="-2"/>
                <w:sz w:val="28"/>
                <w:szCs w:val="28"/>
                <w:lang w:val="uk-UA"/>
              </w:rPr>
            </w:pPr>
            <w:r w:rsidRPr="00936C27" w:rsidR="004272A0">
              <w:rPr>
                <w:rFonts w:ascii="Times New Roman" w:hAnsi="Times New Roman" w:cs="Times New Roman"/>
                <w:b/>
                <w:spacing w:val="-2"/>
                <w:sz w:val="28"/>
                <w:szCs w:val="28"/>
                <w:lang w:val="uk-UA"/>
              </w:rPr>
              <w:t>Положення відсутнє</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401ECF" w:rsidRPr="00936C27" w:rsidP="00401ECF">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Стаття 2</w:t>
            </w:r>
            <w:r w:rsidRPr="00936C27">
              <w:rPr>
                <w:rFonts w:ascii="Times New Roman" w:hAnsi="Times New Roman" w:cs="Times New Roman"/>
                <w:b/>
                <w:spacing w:val="-2"/>
                <w:sz w:val="28"/>
                <w:szCs w:val="28"/>
                <w:vertAlign w:val="superscript"/>
                <w:lang w:val="uk-UA"/>
              </w:rPr>
              <w:t>1</w:t>
            </w:r>
            <w:r w:rsidRPr="00936C27">
              <w:rPr>
                <w:rFonts w:ascii="Times New Roman" w:hAnsi="Times New Roman" w:cs="Times New Roman"/>
                <w:b/>
                <w:spacing w:val="-2"/>
                <w:sz w:val="28"/>
                <w:szCs w:val="28"/>
                <w:lang w:val="uk-UA"/>
              </w:rPr>
              <w:t xml:space="preserve">. Комісія національного органу інтелектуальної власності щодо погодження питань про внесення позначення, що містить офіційну назву держави «Україна» до торговельної марки </w:t>
            </w:r>
          </w:p>
          <w:p w:rsidR="00401ECF" w:rsidRPr="00936C27" w:rsidP="00401ECF">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 xml:space="preserve">1. Комісія НОІВ щодо погодження питань про внесення позначення, що містить офіційну назву держави «Україна» до торговельної марки, є органом НОІВ та формується зі складу його працівників. </w:t>
            </w:r>
          </w:p>
          <w:p w:rsidR="00401ECF" w:rsidRPr="00936C27" w:rsidP="00401ECF">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2. Комісію очолює голова, який є працівником НОІВ. Голова має заступника, який обирається з членів комісії.</w:t>
            </w:r>
          </w:p>
          <w:p w:rsidR="00401ECF" w:rsidRPr="00936C27" w:rsidP="00401ECF">
            <w:pPr>
              <w:pStyle w:val="HTMLPreformatted"/>
              <w:shd w:val="clear" w:color="auto" w:fill="FFFFFF"/>
              <w:bidi w:val="0"/>
              <w:ind w:firstLine="686"/>
              <w:suppressOverlap/>
              <w:jc w:val="both"/>
              <w:textAlignment w:val="baseline"/>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3. Порядок діяльності Комісії визначається положенням, яке затверджується центральним органом виконавчої влади, що забезпечує формування та реалізує державну політику у сфері інтелектуальної власності.</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 xml:space="preserve">Стаття 10. Експертиза заявки </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p w:rsidR="00D24A76" w:rsidRPr="00936C27" w:rsidP="004728D2">
            <w:pPr>
              <w:pStyle w:val="HTMLPreformatted"/>
              <w:bidi w:val="0"/>
              <w:ind w:firstLine="567"/>
              <w:suppressOverlap/>
              <w:jc w:val="both"/>
              <w:rPr>
                <w:rFonts w:ascii="Times New Roman" w:hAnsi="Times New Roman" w:cs="Times New Roman"/>
                <w:bCs/>
                <w:sz w:val="28"/>
                <w:szCs w:val="28"/>
                <w:lang w:val="uk-UA"/>
              </w:rPr>
            </w:pPr>
            <w:r w:rsidRPr="00936C27">
              <w:rPr>
                <w:rFonts w:ascii="Times New Roman" w:hAnsi="Times New Roman" w:cs="Times New Roman"/>
                <w:bCs/>
                <w:sz w:val="28"/>
                <w:szCs w:val="28"/>
                <w:lang w:val="uk-UA"/>
              </w:rPr>
              <w:t xml:space="preserve">3. Кінцеві результати експертизи  заявки,  що  не  вважається відкликаною  або  не  відкликана,  відображаються в обгрунтованому висновку  експертизи  за  заявкою,  </w:t>
            </w:r>
            <w:r w:rsidRPr="00936C27">
              <w:rPr>
                <w:rFonts w:ascii="Times New Roman" w:hAnsi="Times New Roman" w:cs="Times New Roman"/>
                <w:bCs/>
                <w:strike/>
                <w:sz w:val="28"/>
                <w:szCs w:val="28"/>
                <w:lang w:val="uk-UA"/>
              </w:rPr>
              <w:t>що  набирає чинності після затвердження його Установою</w:t>
            </w:r>
            <w:r w:rsidRPr="00936C27">
              <w:rPr>
                <w:rFonts w:ascii="Times New Roman" w:hAnsi="Times New Roman" w:cs="Times New Roman"/>
                <w:bCs/>
                <w:sz w:val="28"/>
                <w:szCs w:val="28"/>
                <w:lang w:val="uk-UA"/>
              </w:rPr>
              <w:t>.  На підставі такого висновку Установа приймає рішення про реєстрацію знака для всіх зазначених у  заявці товарів  і  послуг  або  про  відмову  в реєстрації знака для всіх зазначених у заявці товарів і послуг,  або  про  реєстрацію  знака щодо  частини  зазначених  у  заявці товарів і послуг та відмову в реєстрації знака для ін</w:t>
            </w:r>
            <w:r w:rsidRPr="00936C27" w:rsidR="004333C6">
              <w:rPr>
                <w:rFonts w:ascii="Times New Roman" w:hAnsi="Times New Roman" w:cs="Times New Roman"/>
                <w:bCs/>
                <w:sz w:val="28"/>
                <w:szCs w:val="28"/>
                <w:lang w:val="uk-UA"/>
              </w:rPr>
              <w:t>шої частини зазначених у заявці товарів</w:t>
            </w:r>
            <w:r w:rsidRPr="00936C27">
              <w:rPr>
                <w:rFonts w:ascii="Times New Roman" w:hAnsi="Times New Roman" w:cs="Times New Roman"/>
                <w:bCs/>
                <w:sz w:val="28"/>
                <w:szCs w:val="28"/>
                <w:lang w:val="uk-UA"/>
              </w:rPr>
              <w:t xml:space="preserve"> і послуг. Рішення </w:t>
            </w:r>
            <w:r w:rsidRPr="00936C27">
              <w:rPr>
                <w:rFonts w:ascii="Times New Roman" w:hAnsi="Times New Roman" w:cs="Times New Roman"/>
                <w:b/>
                <w:sz w:val="28"/>
                <w:szCs w:val="28"/>
                <w:lang w:val="uk-UA"/>
              </w:rPr>
              <w:t>Установи</w:t>
            </w:r>
            <w:r w:rsidRPr="00936C27">
              <w:rPr>
                <w:rFonts w:ascii="Times New Roman" w:hAnsi="Times New Roman" w:cs="Times New Roman"/>
                <w:bCs/>
                <w:sz w:val="28"/>
                <w:szCs w:val="28"/>
                <w:lang w:val="uk-UA"/>
              </w:rPr>
              <w:t xml:space="preserve"> надсилається заявнику. </w:t>
            </w: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Pr>
                <w:rFonts w:ascii="Times New Roman" w:hAnsi="Times New Roman" w:cs="Times New Roman"/>
                <w:bCs/>
                <w:sz w:val="28"/>
                <w:szCs w:val="28"/>
                <w:lang w:val="uk-UA"/>
              </w:rPr>
              <w:t>…</w:t>
            </w:r>
          </w:p>
          <w:p w:rsidR="004333C6" w:rsidRPr="00936C27" w:rsidP="004333C6">
            <w:pPr>
              <w:pStyle w:val="HTMLPreformatted"/>
              <w:bidi w:val="0"/>
              <w:ind w:firstLine="567"/>
              <w:suppressOverlap/>
              <w:jc w:val="both"/>
              <w:rPr>
                <w:rFonts w:ascii="Times New Roman" w:hAnsi="Times New Roman" w:cs="Times New Roman"/>
                <w:bCs/>
                <w:sz w:val="28"/>
                <w:szCs w:val="28"/>
                <w:lang w:val="uk-UA"/>
              </w:rPr>
            </w:pPr>
            <w:r w:rsidRPr="00936C27" w:rsidR="00D24A76">
              <w:rPr>
                <w:rFonts w:ascii="Times New Roman" w:hAnsi="Times New Roman" w:cs="Times New Roman"/>
                <w:bCs/>
                <w:sz w:val="28"/>
                <w:szCs w:val="28"/>
                <w:lang w:val="uk-UA"/>
              </w:rPr>
              <w:t xml:space="preserve">6. </w:t>
            </w:r>
            <w:r w:rsidRPr="00936C27">
              <w:rPr>
                <w:rFonts w:ascii="Times New Roman" w:hAnsi="Times New Roman" w:cs="Times New Roman"/>
                <w:b/>
                <w:sz w:val="28"/>
                <w:szCs w:val="28"/>
                <w:lang w:val="uk-UA"/>
              </w:rPr>
              <w:t>Заклад експертизи</w:t>
            </w:r>
            <w:r w:rsidRPr="00936C27">
              <w:rPr>
                <w:rFonts w:ascii="Times New Roman" w:hAnsi="Times New Roman" w:cs="Times New Roman"/>
                <w:bCs/>
                <w:sz w:val="28"/>
                <w:szCs w:val="28"/>
                <w:lang w:val="uk-UA"/>
              </w:rPr>
              <w:t xml:space="preserve"> може вимагати від заявника  надання додаткових матеріалів, якщо без них проведення   експертизи неможливе, або у разі виникнення  обгрунтованих сумнівів у достовірності будь-яких відомостей чи елементів, що містяться в матеріалах заявки.</w:t>
            </w: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Pr>
                <w:rFonts w:ascii="Times New Roman" w:hAnsi="Times New Roman" w:cs="Times New Roman"/>
                <w:bCs/>
                <w:sz w:val="28"/>
                <w:szCs w:val="28"/>
                <w:lang w:val="uk-UA"/>
              </w:rPr>
              <w:t xml:space="preserve">Заявник має право протягом місяця від дати одержання ним повідомлення чи висновку </w:t>
            </w:r>
            <w:r w:rsidRPr="00936C27">
              <w:rPr>
                <w:rFonts w:ascii="Times New Roman" w:hAnsi="Times New Roman" w:cs="Times New Roman"/>
                <w:bCs/>
                <w:strike/>
                <w:sz w:val="28"/>
                <w:szCs w:val="28"/>
                <w:lang w:val="uk-UA"/>
              </w:rPr>
              <w:t>закладу</w:t>
            </w:r>
            <w:r w:rsidRPr="00936C27">
              <w:rPr>
                <w:rFonts w:ascii="Times New Roman" w:hAnsi="Times New Roman" w:cs="Times New Roman"/>
                <w:bCs/>
                <w:sz w:val="28"/>
                <w:szCs w:val="28"/>
                <w:lang w:val="uk-UA"/>
              </w:rPr>
              <w:t xml:space="preserve"> експертизи із вимогою про надання додаткових  матеріалів затребувати від нього копії матеріалів, що протиставлені заявці. </w:t>
            </w: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Pr>
                <w:rFonts w:ascii="Times New Roman" w:hAnsi="Times New Roman" w:cs="Times New Roman"/>
                <w:bCs/>
                <w:sz w:val="28"/>
                <w:szCs w:val="28"/>
                <w:lang w:val="uk-UA"/>
              </w:rPr>
              <w:t xml:space="preserve">Додаткові матеріали мають бути подані заявником протягом двох місяців від дати одержання ним повідомлення чи висновку </w:t>
            </w:r>
            <w:r w:rsidRPr="00936C27">
              <w:rPr>
                <w:rFonts w:ascii="Times New Roman" w:hAnsi="Times New Roman" w:cs="Times New Roman"/>
                <w:bCs/>
                <w:strike/>
                <w:sz w:val="28"/>
                <w:szCs w:val="28"/>
                <w:lang w:val="uk-UA"/>
              </w:rPr>
              <w:t>закладу</w:t>
            </w:r>
            <w:r w:rsidRPr="00936C27">
              <w:rPr>
                <w:rFonts w:ascii="Times New Roman" w:hAnsi="Times New Roman" w:cs="Times New Roman"/>
                <w:bCs/>
                <w:sz w:val="28"/>
                <w:szCs w:val="28"/>
                <w:lang w:val="uk-UA"/>
              </w:rPr>
              <w:t xml:space="preserve"> експертизи або копій матеріалів, що протиставлені  заявці. Строк подання додаткових матеріалів продовжується,  але не більше ніж на шість  місяців,  якщо  до  його  спливу  буде  подано   відповідне клопотання та сплачено збір за його подання. Цей строк, пропущений з поважних причин,  поновлюється, якщо протягом шести місяців від його  спливу буде подано відповідне клопотання та сплачено збір за його подання. Якщо заявник не подасть додаткові  матеріали  у встановлений строк, то заявка вважається відкликаною, про що йому надсилається повідомлення.</w:t>
            </w: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sidR="00695331">
              <w:rPr>
                <w:rFonts w:ascii="Times New Roman" w:hAnsi="Times New Roman" w:cs="Times New Roman"/>
                <w:bCs/>
                <w:sz w:val="28"/>
                <w:szCs w:val="28"/>
                <w:lang w:val="uk-UA"/>
              </w:rPr>
              <w:t>…</w:t>
            </w:r>
          </w:p>
          <w:p w:rsidR="003E3E07" w:rsidRPr="00936C27" w:rsidP="003E3E07">
            <w:pPr>
              <w:pStyle w:val="HTMLPreformatted"/>
              <w:bidi w:val="0"/>
              <w:ind w:firstLine="567"/>
              <w:suppressOverlap/>
              <w:jc w:val="both"/>
              <w:rPr>
                <w:rFonts w:ascii="Times New Roman" w:hAnsi="Times New Roman" w:cs="Times New Roman"/>
                <w:sz w:val="28"/>
                <w:szCs w:val="28"/>
                <w:lang w:val="uk-UA"/>
              </w:rPr>
            </w:pPr>
            <w:r w:rsidRPr="00936C27">
              <w:rPr>
                <w:rFonts w:ascii="Times New Roman" w:hAnsi="Times New Roman" w:cs="Times New Roman"/>
                <w:sz w:val="28"/>
                <w:szCs w:val="28"/>
                <w:lang w:val="uk-UA" w:eastAsia="zh-CN"/>
              </w:rPr>
              <w:t xml:space="preserve">8. </w:t>
            </w:r>
            <w:r w:rsidRPr="00936C27">
              <w:rPr>
                <w:rFonts w:ascii="Times New Roman" w:hAnsi="Times New Roman" w:cs="Times New Roman"/>
                <w:sz w:val="28"/>
                <w:szCs w:val="28"/>
                <w:lang w:val="uk-UA"/>
              </w:rPr>
              <w:t xml:space="preserve">Будь-яка особа може подати до </w:t>
            </w:r>
            <w:r w:rsidRPr="00936C27" w:rsidR="00847418">
              <w:rPr>
                <w:rFonts w:ascii="Times New Roman" w:hAnsi="Times New Roman" w:cs="Times New Roman"/>
                <w:b/>
                <w:bCs/>
                <w:sz w:val="28"/>
                <w:szCs w:val="28"/>
                <w:lang w:val="uk-UA"/>
              </w:rPr>
              <w:t>закладу експертизи</w:t>
            </w:r>
            <w:r w:rsidRPr="00936C27">
              <w:rPr>
                <w:rFonts w:ascii="Times New Roman" w:hAnsi="Times New Roman" w:cs="Times New Roman"/>
                <w:sz w:val="28"/>
                <w:szCs w:val="28"/>
                <w:lang w:val="uk-UA"/>
              </w:rPr>
              <w:t xml:space="preserve"> мотивоване заперечення проти заявки щодо невідповідності наведеного в ній позначення умовам надання правової охорони, встановленим цим Законом.</w:t>
            </w:r>
          </w:p>
          <w:p w:rsidR="003E3E07" w:rsidRPr="00936C27" w:rsidP="003E3E07">
            <w:pPr>
              <w:pStyle w:val="HTMLPreformatted"/>
              <w:bidi w:val="0"/>
              <w:ind w:firstLine="567"/>
              <w:suppressOverlap/>
              <w:jc w:val="both"/>
              <w:rPr>
                <w:rFonts w:ascii="Times New Roman" w:hAnsi="Times New Roman" w:cs="Times New Roman"/>
                <w:sz w:val="28"/>
                <w:szCs w:val="28"/>
                <w:lang w:val="uk-UA"/>
              </w:rPr>
            </w:pPr>
            <w:bookmarkStart w:id="5" w:name="o143"/>
            <w:bookmarkEnd w:id="5"/>
            <w:r w:rsidRPr="00936C27">
              <w:rPr>
                <w:rFonts w:ascii="Times New Roman" w:hAnsi="Times New Roman" w:cs="Times New Roman"/>
                <w:sz w:val="28"/>
                <w:szCs w:val="28"/>
                <w:lang w:val="uk-UA"/>
              </w:rPr>
              <w:t xml:space="preserve">За подання заперечення сплачується збір. </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Зап</w:t>
            </w:r>
            <w:r w:rsidRPr="00936C27" w:rsidR="003E3E07">
              <w:rPr>
                <w:rFonts w:ascii="Times New Roman" w:hAnsi="Times New Roman" w:cs="Times New Roman"/>
                <w:sz w:val="28"/>
                <w:szCs w:val="28"/>
                <w:lang w:val="uk-UA" w:eastAsia="zh-CN"/>
              </w:rPr>
              <w:t xml:space="preserve">еречення розглядається, </w:t>
            </w:r>
            <w:r w:rsidRPr="00936C27">
              <w:rPr>
                <w:rFonts w:ascii="Times New Roman" w:hAnsi="Times New Roman" w:cs="Times New Roman"/>
                <w:sz w:val="28"/>
                <w:szCs w:val="28"/>
                <w:lang w:val="uk-UA" w:eastAsia="zh-CN"/>
              </w:rPr>
              <w:t xml:space="preserve">якщо воно одержане   </w:t>
            </w:r>
            <w:r w:rsidRPr="00936C27">
              <w:rPr>
                <w:rFonts w:ascii="Times New Roman" w:hAnsi="Times New Roman" w:cs="Times New Roman"/>
                <w:b/>
                <w:bCs/>
                <w:sz w:val="28"/>
                <w:szCs w:val="28"/>
                <w:lang w:val="uk-UA" w:eastAsia="zh-CN"/>
              </w:rPr>
              <w:t>закладом експертизи</w:t>
            </w:r>
            <w:r w:rsidRPr="00936C27">
              <w:rPr>
                <w:rFonts w:ascii="Times New Roman" w:hAnsi="Times New Roman" w:cs="Times New Roman"/>
                <w:sz w:val="28"/>
                <w:szCs w:val="28"/>
                <w:lang w:val="uk-UA" w:eastAsia="zh-CN"/>
              </w:rPr>
              <w:t xml:space="preserve"> не пізніше ніж за 5 днів </w:t>
            </w:r>
            <w:r w:rsidRPr="00936C27">
              <w:rPr>
                <w:rFonts w:ascii="Times New Roman" w:hAnsi="Times New Roman" w:cs="Times New Roman"/>
                <w:b/>
                <w:sz w:val="28"/>
                <w:szCs w:val="28"/>
                <w:lang w:val="uk-UA" w:eastAsia="zh-CN"/>
              </w:rPr>
              <w:t>до дати прийняття Установою</w:t>
            </w:r>
            <w:r w:rsidRPr="00936C27">
              <w:rPr>
                <w:rFonts w:ascii="Times New Roman" w:hAnsi="Times New Roman" w:cs="Times New Roman"/>
                <w:sz w:val="28"/>
                <w:szCs w:val="28"/>
                <w:lang w:val="uk-UA" w:eastAsia="zh-CN"/>
              </w:rPr>
              <w:t xml:space="preserve"> рішення за заявкою.</w:t>
            </w: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sidR="003E3E07">
              <w:rPr>
                <w:rFonts w:ascii="Times New Roman" w:hAnsi="Times New Roman" w:cs="Times New Roman"/>
                <w:bCs/>
                <w:sz w:val="28"/>
                <w:szCs w:val="28"/>
                <w:lang w:val="uk-UA"/>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 xml:space="preserve">Стаття 10. Експертиза заявки </w:t>
            </w:r>
          </w:p>
          <w:p w:rsidR="00D24A76" w:rsidRPr="00936C27" w:rsidP="00D24A76">
            <w:pPr>
              <w:pStyle w:val="HTMLPreformatted"/>
              <w:bidi w:val="0"/>
              <w:ind w:firstLine="567"/>
              <w:suppressOverlap/>
              <w:jc w:val="both"/>
              <w:rPr>
                <w:rFonts w:ascii="Times New Roman" w:hAnsi="Times New Roman" w:cs="Times New Roman"/>
                <w:sz w:val="28"/>
                <w:szCs w:val="28"/>
                <w:lang w:val="uk-UA"/>
              </w:rPr>
            </w:pPr>
            <w:r w:rsidRPr="00936C27">
              <w:rPr>
                <w:rFonts w:ascii="Times New Roman" w:hAnsi="Times New Roman" w:cs="Times New Roman"/>
                <w:sz w:val="28"/>
                <w:szCs w:val="28"/>
                <w:lang w:val="uk-UA"/>
              </w:rPr>
              <w:t>…</w:t>
            </w:r>
          </w:p>
          <w:p w:rsidR="00D24A76" w:rsidRPr="00936C27" w:rsidP="004728D2">
            <w:pPr>
              <w:pStyle w:val="HTMLPreformatted"/>
              <w:bidi w:val="0"/>
              <w:ind w:firstLine="567"/>
              <w:suppressOverlap/>
              <w:jc w:val="both"/>
              <w:rPr>
                <w:rFonts w:ascii="Times New Roman" w:hAnsi="Times New Roman" w:cs="Times New Roman"/>
                <w:bCs/>
                <w:sz w:val="28"/>
                <w:szCs w:val="28"/>
                <w:lang w:val="uk-UA"/>
              </w:rPr>
            </w:pPr>
            <w:r w:rsidRPr="00936C27">
              <w:rPr>
                <w:rFonts w:ascii="Times New Roman" w:hAnsi="Times New Roman" w:cs="Times New Roman"/>
                <w:bCs/>
                <w:sz w:val="28"/>
                <w:szCs w:val="28"/>
                <w:lang w:val="uk-UA"/>
              </w:rPr>
              <w:t xml:space="preserve">3. Кінцеві результати експертизи </w:t>
            </w:r>
            <w:r w:rsidRPr="00936C27" w:rsidR="003F2681">
              <w:rPr>
                <w:rFonts w:ascii="Times New Roman" w:hAnsi="Times New Roman" w:cs="Times New Roman"/>
                <w:bCs/>
                <w:sz w:val="28"/>
                <w:szCs w:val="28"/>
                <w:lang w:val="uk-UA"/>
              </w:rPr>
              <w:t>заявки, що</w:t>
            </w:r>
            <w:r w:rsidRPr="00936C27">
              <w:rPr>
                <w:rFonts w:ascii="Times New Roman" w:hAnsi="Times New Roman" w:cs="Times New Roman"/>
                <w:bCs/>
                <w:sz w:val="28"/>
                <w:szCs w:val="28"/>
                <w:lang w:val="uk-UA"/>
              </w:rPr>
              <w:t xml:space="preserve"> не  вважається відкликаною або не відкликана,  відображаються в обгрунтованому висновку  експерти</w:t>
            </w:r>
            <w:r w:rsidRPr="00936C27" w:rsidR="004728D2">
              <w:rPr>
                <w:rFonts w:ascii="Times New Roman" w:hAnsi="Times New Roman" w:cs="Times New Roman"/>
                <w:bCs/>
                <w:sz w:val="28"/>
                <w:szCs w:val="28"/>
                <w:lang w:val="uk-UA"/>
              </w:rPr>
              <w:t xml:space="preserve">зи </w:t>
            </w:r>
            <w:r w:rsidRPr="00936C27" w:rsidR="004728D2">
              <w:rPr>
                <w:rFonts w:ascii="Times New Roman" w:hAnsi="Times New Roman" w:cs="Times New Roman"/>
                <w:b/>
                <w:bCs/>
                <w:sz w:val="28"/>
                <w:szCs w:val="28"/>
                <w:lang w:val="uk-UA"/>
              </w:rPr>
              <w:t>за  заявкою</w:t>
            </w:r>
            <w:r w:rsidRPr="00936C27">
              <w:rPr>
                <w:rFonts w:ascii="Times New Roman" w:hAnsi="Times New Roman" w:cs="Times New Roman"/>
                <w:b/>
                <w:bCs/>
                <w:sz w:val="28"/>
                <w:szCs w:val="28"/>
                <w:lang w:val="uk-UA"/>
              </w:rPr>
              <w:t>.</w:t>
            </w:r>
            <w:r w:rsidRPr="00936C27">
              <w:rPr>
                <w:rFonts w:ascii="Times New Roman" w:hAnsi="Times New Roman" w:cs="Times New Roman"/>
                <w:bCs/>
                <w:sz w:val="28"/>
                <w:szCs w:val="28"/>
                <w:lang w:val="uk-UA"/>
              </w:rPr>
              <w:t xml:space="preserve"> На підставі такого висновку </w:t>
            </w:r>
            <w:r w:rsidRPr="00936C27" w:rsidR="004728D2">
              <w:rPr>
                <w:rFonts w:ascii="Times New Roman" w:hAnsi="Times New Roman" w:cs="Times New Roman"/>
                <w:b/>
                <w:bCs/>
                <w:sz w:val="28"/>
                <w:szCs w:val="28"/>
                <w:lang w:val="uk-UA"/>
              </w:rPr>
              <w:t>НОІВ</w:t>
            </w:r>
            <w:r w:rsidRPr="00936C27">
              <w:rPr>
                <w:rFonts w:ascii="Times New Roman" w:hAnsi="Times New Roman" w:cs="Times New Roman"/>
                <w:bCs/>
                <w:sz w:val="28"/>
                <w:szCs w:val="28"/>
                <w:lang w:val="uk-UA"/>
              </w:rPr>
              <w:t xml:space="preserve"> приймає рішення про реєстрацію знака для вс</w:t>
            </w:r>
            <w:r w:rsidRPr="00936C27" w:rsidR="004333C6">
              <w:rPr>
                <w:rFonts w:ascii="Times New Roman" w:hAnsi="Times New Roman" w:cs="Times New Roman"/>
                <w:bCs/>
                <w:sz w:val="28"/>
                <w:szCs w:val="28"/>
                <w:lang w:val="uk-UA"/>
              </w:rPr>
              <w:t xml:space="preserve">іх зазначених у  заявці товарів і послуг або про відмову </w:t>
            </w:r>
            <w:r w:rsidRPr="00936C27">
              <w:rPr>
                <w:rFonts w:ascii="Times New Roman" w:hAnsi="Times New Roman" w:cs="Times New Roman"/>
                <w:bCs/>
                <w:sz w:val="28"/>
                <w:szCs w:val="28"/>
                <w:lang w:val="uk-UA"/>
              </w:rPr>
              <w:t>в реєстрації знака для всіх зазначених у заявці товарів і послуг, або про  реєстрацію  знак</w:t>
            </w:r>
            <w:r w:rsidRPr="00936C27" w:rsidR="004333C6">
              <w:rPr>
                <w:rFonts w:ascii="Times New Roman" w:hAnsi="Times New Roman" w:cs="Times New Roman"/>
                <w:bCs/>
                <w:sz w:val="28"/>
                <w:szCs w:val="28"/>
                <w:lang w:val="uk-UA"/>
              </w:rPr>
              <w:t xml:space="preserve">а щодо частини  зазначених у </w:t>
            </w:r>
            <w:r w:rsidRPr="00936C27">
              <w:rPr>
                <w:rFonts w:ascii="Times New Roman" w:hAnsi="Times New Roman" w:cs="Times New Roman"/>
                <w:bCs/>
                <w:sz w:val="28"/>
                <w:szCs w:val="28"/>
                <w:lang w:val="uk-UA"/>
              </w:rPr>
              <w:t xml:space="preserve">заявці товарів і послуг та відмову в реєстрації знака для іншої частини зазначених у заявці  товарів і послуг. Рішення </w:t>
            </w:r>
            <w:r w:rsidRPr="00936C27">
              <w:rPr>
                <w:rFonts w:ascii="Times New Roman" w:hAnsi="Times New Roman" w:cs="Times New Roman"/>
                <w:b/>
                <w:bCs/>
                <w:sz w:val="28"/>
                <w:szCs w:val="28"/>
                <w:lang w:val="uk-UA"/>
              </w:rPr>
              <w:t>НОІВ разом з висновком експертизи</w:t>
            </w:r>
            <w:r w:rsidRPr="00936C27">
              <w:rPr>
                <w:rFonts w:ascii="Times New Roman" w:hAnsi="Times New Roman" w:cs="Times New Roman"/>
                <w:bCs/>
                <w:sz w:val="28"/>
                <w:szCs w:val="28"/>
                <w:lang w:val="uk-UA"/>
              </w:rPr>
              <w:t xml:space="preserve"> надсилається заявнику. </w:t>
            </w: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Pr>
                <w:rFonts w:ascii="Times New Roman" w:hAnsi="Times New Roman" w:cs="Times New Roman"/>
                <w:bCs/>
                <w:sz w:val="28"/>
                <w:szCs w:val="28"/>
                <w:lang w:val="uk-UA"/>
              </w:rPr>
              <w:t>…</w:t>
            </w:r>
          </w:p>
          <w:p w:rsidR="004333C6" w:rsidRPr="00936C27" w:rsidP="00D24A76">
            <w:pPr>
              <w:pStyle w:val="HTMLPreformatted"/>
              <w:bidi w:val="0"/>
              <w:ind w:firstLine="567"/>
              <w:suppressOverlap/>
              <w:jc w:val="both"/>
              <w:rPr>
                <w:rFonts w:ascii="Times New Roman" w:hAnsi="Times New Roman" w:cs="Times New Roman"/>
                <w:bCs/>
                <w:sz w:val="28"/>
                <w:szCs w:val="28"/>
                <w:lang w:val="uk-UA"/>
              </w:rPr>
            </w:pP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sidR="004333C6">
              <w:rPr>
                <w:rFonts w:ascii="Times New Roman" w:hAnsi="Times New Roman" w:cs="Times New Roman"/>
                <w:bCs/>
                <w:sz w:val="28"/>
                <w:szCs w:val="28"/>
                <w:lang w:val="uk-UA"/>
              </w:rPr>
              <w:t xml:space="preserve">6. </w:t>
            </w:r>
            <w:r w:rsidRPr="00936C27" w:rsidR="004333C6">
              <w:rPr>
                <w:rFonts w:ascii="Times New Roman" w:hAnsi="Times New Roman" w:cs="Times New Roman"/>
                <w:b/>
                <w:bCs/>
                <w:sz w:val="28"/>
                <w:szCs w:val="28"/>
                <w:lang w:val="uk-UA"/>
              </w:rPr>
              <w:t>НОІВ</w:t>
            </w:r>
            <w:r w:rsidRPr="00936C27" w:rsidR="004333C6">
              <w:rPr>
                <w:rFonts w:ascii="Times New Roman" w:hAnsi="Times New Roman" w:cs="Times New Roman"/>
                <w:bCs/>
                <w:sz w:val="28"/>
                <w:szCs w:val="28"/>
                <w:lang w:val="uk-UA"/>
              </w:rPr>
              <w:t xml:space="preserve"> може вимагати від заявника надання додаткових матеріалів, якщо без них проведення   експертизи неможливе, або у разі виникнення  обгрунтованих сумнівів у достовірності будь-яких відомостей чи елементів, що містяться в матеріалах заявки.</w:t>
            </w: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Pr>
                <w:rFonts w:ascii="Times New Roman" w:hAnsi="Times New Roman" w:cs="Times New Roman"/>
                <w:bCs/>
                <w:sz w:val="28"/>
                <w:szCs w:val="28"/>
                <w:lang w:val="uk-UA"/>
              </w:rPr>
              <w:t xml:space="preserve">Заявник має право протягом місяця від дати одержання ним повідомлення чи </w:t>
            </w:r>
            <w:r w:rsidRPr="00936C27">
              <w:rPr>
                <w:rFonts w:ascii="Times New Roman" w:hAnsi="Times New Roman" w:cs="Times New Roman"/>
                <w:b/>
                <w:bCs/>
                <w:sz w:val="28"/>
                <w:szCs w:val="28"/>
                <w:lang w:val="uk-UA"/>
              </w:rPr>
              <w:t>висновку експертизи</w:t>
            </w:r>
            <w:r w:rsidRPr="00936C27">
              <w:rPr>
                <w:rFonts w:ascii="Times New Roman" w:hAnsi="Times New Roman" w:cs="Times New Roman"/>
                <w:bCs/>
                <w:sz w:val="28"/>
                <w:szCs w:val="28"/>
                <w:lang w:val="uk-UA"/>
              </w:rPr>
              <w:t xml:space="preserve"> із вимогою про надання додаткових матеріалів затребувати від </w:t>
            </w:r>
            <w:r w:rsidRPr="00936C27" w:rsidR="00483130">
              <w:rPr>
                <w:rFonts w:ascii="Times New Roman" w:hAnsi="Times New Roman" w:cs="Times New Roman"/>
                <w:b/>
                <w:bCs/>
                <w:sz w:val="28"/>
                <w:szCs w:val="28"/>
                <w:lang w:val="uk-UA"/>
              </w:rPr>
              <w:t>НОІВ</w:t>
            </w:r>
            <w:r w:rsidRPr="00936C27">
              <w:rPr>
                <w:rFonts w:ascii="Times New Roman" w:hAnsi="Times New Roman" w:cs="Times New Roman"/>
                <w:bCs/>
                <w:sz w:val="28"/>
                <w:szCs w:val="28"/>
                <w:lang w:val="uk-UA"/>
              </w:rPr>
              <w:t xml:space="preserve"> копії матеріалів, що протиставлені заявці. </w:t>
            </w:r>
          </w:p>
          <w:p w:rsidR="004333C6" w:rsidRPr="00936C27" w:rsidP="00D24A76">
            <w:pPr>
              <w:pStyle w:val="HTMLPreformatted"/>
              <w:bidi w:val="0"/>
              <w:ind w:firstLine="567"/>
              <w:suppressOverlap/>
              <w:jc w:val="both"/>
              <w:rPr>
                <w:rFonts w:ascii="Times New Roman" w:hAnsi="Times New Roman" w:cs="Times New Roman"/>
                <w:bCs/>
                <w:sz w:val="28"/>
                <w:szCs w:val="28"/>
                <w:lang w:val="uk-UA"/>
              </w:rPr>
            </w:pP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Pr>
                <w:rFonts w:ascii="Times New Roman" w:hAnsi="Times New Roman" w:cs="Times New Roman"/>
                <w:bCs/>
                <w:sz w:val="28"/>
                <w:szCs w:val="28"/>
                <w:lang w:val="uk-UA"/>
              </w:rPr>
              <w:t xml:space="preserve">Додаткові матеріали мають бути подані заявником протягом двох місяців від дати одержання ним повідомлення чи </w:t>
            </w:r>
            <w:r w:rsidRPr="00936C27">
              <w:rPr>
                <w:rFonts w:ascii="Times New Roman" w:hAnsi="Times New Roman" w:cs="Times New Roman"/>
                <w:b/>
                <w:bCs/>
                <w:sz w:val="28"/>
                <w:szCs w:val="28"/>
                <w:lang w:val="uk-UA"/>
              </w:rPr>
              <w:t>висновку експертизи</w:t>
            </w:r>
            <w:r w:rsidRPr="00936C27">
              <w:rPr>
                <w:rFonts w:ascii="Times New Roman" w:hAnsi="Times New Roman" w:cs="Times New Roman"/>
                <w:bCs/>
                <w:sz w:val="28"/>
                <w:szCs w:val="28"/>
                <w:lang w:val="uk-UA"/>
              </w:rPr>
              <w:t xml:space="preserve"> або копій матеріалів, що протиставлені заявці. Строк подання додаткових матеріалів продовжується, але не біль</w:t>
            </w:r>
            <w:r w:rsidRPr="00936C27" w:rsidR="004333C6">
              <w:rPr>
                <w:rFonts w:ascii="Times New Roman" w:hAnsi="Times New Roman" w:cs="Times New Roman"/>
                <w:bCs/>
                <w:sz w:val="28"/>
                <w:szCs w:val="28"/>
                <w:lang w:val="uk-UA"/>
              </w:rPr>
              <w:t>ше ніж на шість місяців, якщо</w:t>
            </w:r>
            <w:r w:rsidRPr="00936C27">
              <w:rPr>
                <w:rFonts w:ascii="Times New Roman" w:hAnsi="Times New Roman" w:cs="Times New Roman"/>
                <w:bCs/>
                <w:sz w:val="28"/>
                <w:szCs w:val="28"/>
                <w:lang w:val="uk-UA"/>
              </w:rPr>
              <w:t xml:space="preserve"> до його сп</w:t>
            </w:r>
            <w:r w:rsidRPr="00936C27" w:rsidR="004333C6">
              <w:rPr>
                <w:rFonts w:ascii="Times New Roman" w:hAnsi="Times New Roman" w:cs="Times New Roman"/>
                <w:bCs/>
                <w:sz w:val="28"/>
                <w:szCs w:val="28"/>
                <w:lang w:val="uk-UA"/>
              </w:rPr>
              <w:t>ливу</w:t>
            </w:r>
            <w:r w:rsidRPr="00936C27">
              <w:rPr>
                <w:rFonts w:ascii="Times New Roman" w:hAnsi="Times New Roman" w:cs="Times New Roman"/>
                <w:bCs/>
                <w:sz w:val="28"/>
                <w:szCs w:val="28"/>
                <w:lang w:val="uk-UA"/>
              </w:rPr>
              <w:t xml:space="preserve"> буде подано   відповідне клопотання та сплачено збір за його подання. Цей строк, пропущений з поважних причин,  поновлюється, якщо протягом шести місяців від його  спливу буде подано відповідне клопотання та сплачено збір за його подання. Якщо заявник не подасть </w:t>
            </w:r>
            <w:r w:rsidRPr="00936C27" w:rsidR="004333C6">
              <w:rPr>
                <w:rFonts w:ascii="Times New Roman" w:hAnsi="Times New Roman" w:cs="Times New Roman"/>
                <w:bCs/>
                <w:sz w:val="28"/>
                <w:szCs w:val="28"/>
                <w:lang w:val="uk-UA"/>
              </w:rPr>
              <w:t>додаткові  матеріали</w:t>
            </w:r>
            <w:r w:rsidRPr="00936C27">
              <w:rPr>
                <w:rFonts w:ascii="Times New Roman" w:hAnsi="Times New Roman" w:cs="Times New Roman"/>
                <w:bCs/>
                <w:sz w:val="28"/>
                <w:szCs w:val="28"/>
                <w:lang w:val="uk-UA"/>
              </w:rPr>
              <w:t xml:space="preserve"> у встановлений строк, то заявка вважається відкликаною, про що йому надсилається повідомлення.</w:t>
            </w:r>
          </w:p>
          <w:p w:rsidR="00D24A76" w:rsidRPr="00936C27" w:rsidP="00D24A76">
            <w:pPr>
              <w:pStyle w:val="HTMLPreformatted"/>
              <w:bidi w:val="0"/>
              <w:ind w:firstLine="567"/>
              <w:suppressOverlap/>
              <w:jc w:val="both"/>
              <w:rPr>
                <w:rFonts w:ascii="Times New Roman" w:hAnsi="Times New Roman" w:cs="Times New Roman"/>
                <w:bCs/>
                <w:sz w:val="28"/>
                <w:szCs w:val="28"/>
                <w:lang w:val="uk-UA"/>
              </w:rPr>
            </w:pPr>
            <w:r w:rsidRPr="00936C27" w:rsidR="00695331">
              <w:rPr>
                <w:rFonts w:ascii="Times New Roman" w:hAnsi="Times New Roman" w:cs="Times New Roman"/>
                <w:bCs/>
                <w:sz w:val="28"/>
                <w:szCs w:val="28"/>
                <w:lang w:val="uk-UA"/>
              </w:rPr>
              <w:t>…</w:t>
            </w:r>
          </w:p>
          <w:p w:rsidR="003E3E07" w:rsidRPr="00936C27" w:rsidP="003E3E07">
            <w:pPr>
              <w:pStyle w:val="HTMLPreformatted"/>
              <w:bidi w:val="0"/>
              <w:ind w:firstLine="567"/>
              <w:suppressOverlap/>
              <w:jc w:val="both"/>
              <w:rPr>
                <w:rFonts w:ascii="Times New Roman" w:hAnsi="Times New Roman" w:cs="Times New Roman"/>
                <w:sz w:val="28"/>
                <w:szCs w:val="28"/>
                <w:lang w:val="uk-UA"/>
              </w:rPr>
            </w:pPr>
            <w:r w:rsidRPr="00936C27">
              <w:rPr>
                <w:rFonts w:ascii="Times New Roman" w:hAnsi="Times New Roman" w:cs="Times New Roman"/>
                <w:sz w:val="28"/>
                <w:szCs w:val="28"/>
                <w:lang w:val="uk-UA" w:eastAsia="zh-CN"/>
              </w:rPr>
              <w:t xml:space="preserve">8. </w:t>
            </w:r>
            <w:r w:rsidRPr="00936C27">
              <w:rPr>
                <w:rFonts w:ascii="Times New Roman" w:hAnsi="Times New Roman" w:cs="Times New Roman"/>
                <w:sz w:val="28"/>
                <w:szCs w:val="28"/>
                <w:lang w:val="uk-UA"/>
              </w:rPr>
              <w:t xml:space="preserve">Будь-яка особа може подати до </w:t>
            </w:r>
            <w:r w:rsidRPr="00936C27">
              <w:rPr>
                <w:rFonts w:ascii="Times New Roman" w:hAnsi="Times New Roman" w:cs="Times New Roman"/>
                <w:b/>
                <w:sz w:val="28"/>
                <w:szCs w:val="28"/>
                <w:lang w:val="uk-UA"/>
              </w:rPr>
              <w:t>НОІВ</w:t>
            </w:r>
            <w:r w:rsidRPr="00936C27">
              <w:rPr>
                <w:rFonts w:ascii="Times New Roman" w:hAnsi="Times New Roman" w:cs="Times New Roman"/>
                <w:sz w:val="28"/>
                <w:szCs w:val="28"/>
                <w:lang w:val="uk-UA"/>
              </w:rPr>
              <w:t xml:space="preserve"> </w:t>
              <w:br/>
              <w:t>мотивоване заперечення проти заявки щодо невідповідності наведеного в ній позначення умовам надання правової охорони, встановленим цим Законом.</w:t>
            </w:r>
          </w:p>
          <w:p w:rsidR="003E3E07" w:rsidRPr="00936C27" w:rsidP="003E3E07">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rPr>
              <w:t>За подання заперечення сплачується збір.</w:t>
            </w:r>
          </w:p>
          <w:p w:rsidR="00D24A76" w:rsidRPr="00936C27" w:rsidP="003E3E07">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 xml:space="preserve">Заперечення розглядається, якщо воно одержане   </w:t>
            </w:r>
            <w:r w:rsidRPr="00936C27" w:rsidR="003E3E07">
              <w:rPr>
                <w:rFonts w:ascii="Times New Roman" w:hAnsi="Times New Roman" w:cs="Times New Roman"/>
                <w:b/>
                <w:sz w:val="28"/>
                <w:szCs w:val="28"/>
                <w:lang w:val="uk-UA" w:eastAsia="zh-CN"/>
              </w:rPr>
              <w:t>НОІВ</w:t>
            </w:r>
            <w:r w:rsidRPr="00936C27">
              <w:rPr>
                <w:rFonts w:ascii="Times New Roman" w:hAnsi="Times New Roman" w:cs="Times New Roman"/>
                <w:sz w:val="28"/>
                <w:szCs w:val="28"/>
                <w:lang w:val="uk-UA" w:eastAsia="zh-CN"/>
              </w:rPr>
              <w:t xml:space="preserve"> не пізніше ніж за 5 днів до дати прийняття </w:t>
            </w:r>
            <w:r w:rsidRPr="00936C27">
              <w:rPr>
                <w:rFonts w:ascii="Times New Roman" w:hAnsi="Times New Roman" w:cs="Times New Roman"/>
                <w:b/>
                <w:sz w:val="28"/>
                <w:szCs w:val="28"/>
                <w:lang w:val="uk-UA" w:eastAsia="zh-CN"/>
              </w:rPr>
              <w:t>ним</w:t>
            </w:r>
            <w:r w:rsidRPr="00936C27">
              <w:rPr>
                <w:rFonts w:ascii="Times New Roman" w:hAnsi="Times New Roman" w:cs="Times New Roman"/>
                <w:sz w:val="28"/>
                <w:szCs w:val="28"/>
                <w:lang w:val="uk-UA" w:eastAsia="zh-CN"/>
              </w:rPr>
              <w:t xml:space="preserve"> рішення за заявкою.</w:t>
            </w:r>
          </w:p>
          <w:p w:rsidR="003E3E07" w:rsidRPr="00936C27" w:rsidP="003E3E07">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p w:rsidR="00695331" w:rsidRPr="00936C27" w:rsidP="003E3E07">
            <w:pPr>
              <w:pStyle w:val="HTMLPreformatted"/>
              <w:bidi w:val="0"/>
              <w:ind w:firstLine="567"/>
              <w:suppressOverlap/>
              <w:jc w:val="both"/>
              <w:rPr>
                <w:rFonts w:ascii="Times New Roman" w:hAnsi="Times New Roman" w:cs="Times New Roman"/>
                <w:bCs/>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A16602">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Стаття 15. Оскарження рішення за заявкою</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 xml:space="preserve">4. </w:t>
            </w:r>
            <w:r w:rsidRPr="00936C27" w:rsidR="00BD002F">
              <w:rPr>
                <w:rFonts w:ascii="Times New Roman" w:hAnsi="Times New Roman" w:cs="Times New Roman"/>
                <w:sz w:val="28"/>
                <w:szCs w:val="28"/>
                <w:lang w:val="uk-UA" w:eastAsia="zh-CN"/>
              </w:rPr>
              <w:t>Оскарження</w:t>
            </w:r>
            <w:r w:rsidRPr="00936C27">
              <w:rPr>
                <w:rFonts w:ascii="Times New Roman" w:hAnsi="Times New Roman" w:cs="Times New Roman"/>
                <w:sz w:val="28"/>
                <w:szCs w:val="28"/>
                <w:lang w:val="uk-UA" w:eastAsia="zh-CN"/>
              </w:rPr>
              <w:t xml:space="preserve"> рішення </w:t>
            </w:r>
            <w:r w:rsidRPr="00936C27">
              <w:rPr>
                <w:rFonts w:ascii="Times New Roman" w:hAnsi="Times New Roman" w:cs="Times New Roman"/>
                <w:b/>
                <w:bCs/>
                <w:sz w:val="28"/>
                <w:szCs w:val="28"/>
                <w:lang w:val="uk-UA" w:eastAsia="zh-CN"/>
              </w:rPr>
              <w:t>центрального органу виконавчої влади, що забезпечує формування державної   політики у  сфері інтелектуальної власності</w:t>
            </w:r>
            <w:r w:rsidRPr="00936C27">
              <w:rPr>
                <w:rFonts w:ascii="Times New Roman" w:hAnsi="Times New Roman" w:cs="Times New Roman"/>
                <w:sz w:val="28"/>
                <w:szCs w:val="28"/>
                <w:lang w:val="uk-UA" w:eastAsia="zh-CN"/>
              </w:rPr>
              <w:t xml:space="preserve"> до  Апеляційної палати здійснюється шляхом подання заперечення проти рішення у порядку, встановленому цим  Законом та на його основі регламентом А</w:t>
            </w:r>
            <w:r w:rsidRPr="00936C27" w:rsidR="00BD002F">
              <w:rPr>
                <w:rFonts w:ascii="Times New Roman" w:hAnsi="Times New Roman" w:cs="Times New Roman"/>
                <w:sz w:val="28"/>
                <w:szCs w:val="28"/>
                <w:lang w:val="uk-UA" w:eastAsia="zh-CN"/>
              </w:rPr>
              <w:t>пеляційної палати, затвердженим центральним</w:t>
            </w:r>
            <w:r w:rsidRPr="00936C27">
              <w:rPr>
                <w:rFonts w:ascii="Times New Roman" w:hAnsi="Times New Roman" w:cs="Times New Roman"/>
                <w:sz w:val="28"/>
                <w:szCs w:val="28"/>
                <w:lang w:val="uk-UA" w:eastAsia="zh-CN"/>
              </w:rPr>
              <w:t xml:space="preserve"> органом виконавчої влади, що забезпечує формування</w:t>
            </w:r>
            <w:r w:rsidRPr="00936C27" w:rsidR="00BD002F">
              <w:rPr>
                <w:rFonts w:ascii="Times New Roman" w:hAnsi="Times New Roman" w:cs="Times New Roman"/>
                <w:sz w:val="28"/>
                <w:szCs w:val="28"/>
                <w:lang w:val="uk-UA" w:eastAsia="zh-CN"/>
              </w:rPr>
              <w:t xml:space="preserve"> </w:t>
            </w:r>
            <w:r w:rsidRPr="00936C27" w:rsidR="00BD002F">
              <w:rPr>
                <w:rFonts w:ascii="Times New Roman" w:hAnsi="Times New Roman" w:cs="Times New Roman"/>
                <w:b/>
                <w:bCs/>
                <w:sz w:val="28"/>
                <w:szCs w:val="28"/>
                <w:lang w:val="uk-UA" w:eastAsia="zh-CN"/>
              </w:rPr>
              <w:t>державної</w:t>
            </w:r>
            <w:r w:rsidRPr="00936C27">
              <w:rPr>
                <w:rFonts w:ascii="Times New Roman" w:hAnsi="Times New Roman" w:cs="Times New Roman"/>
                <w:b/>
                <w:bCs/>
                <w:sz w:val="28"/>
                <w:szCs w:val="28"/>
                <w:lang w:val="uk-UA" w:eastAsia="zh-CN"/>
              </w:rPr>
              <w:t xml:space="preserve"> політики у сфері інтелектуальної власності</w:t>
            </w:r>
            <w:r w:rsidRPr="00936C27">
              <w:rPr>
                <w:rFonts w:ascii="Times New Roman" w:hAnsi="Times New Roman" w:cs="Times New Roman"/>
                <w:sz w:val="28"/>
                <w:szCs w:val="28"/>
                <w:lang w:val="uk-UA" w:eastAsia="zh-CN"/>
              </w:rPr>
              <w:t xml:space="preserve">. За подання  заперечення сплачується збір. Якщо збір не сплачено у строк,  зазначений  у пункті 1 цієї статті, заперечення вважається </w:t>
            </w:r>
          </w:p>
          <w:p w:rsidR="00D24A76" w:rsidRPr="00936C27" w:rsidP="00D24A76">
            <w:pPr>
              <w:pStyle w:val="HTMLPreformatted"/>
              <w:bidi w:val="0"/>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неподаним, про що заявнику надсилається повідомлення.</w:t>
            </w:r>
          </w:p>
          <w:p w:rsidR="00A16602"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sidR="00BD002F">
              <w:rPr>
                <w:rFonts w:ascii="Times New Roman" w:hAnsi="Times New Roman" w:cs="Times New Roman"/>
                <w:sz w:val="28"/>
                <w:szCs w:val="28"/>
                <w:lang w:val="uk-UA" w:eastAsia="zh-CN"/>
              </w:rPr>
              <w:t>…</w:t>
            </w:r>
          </w:p>
          <w:p w:rsidR="00D24A76" w:rsidRPr="00936C27" w:rsidP="00D24A76">
            <w:pPr>
              <w:pStyle w:val="HTMLPreformatted"/>
              <w:bidi w:val="0"/>
              <w:ind w:firstLine="567"/>
              <w:suppressOverlap/>
              <w:jc w:val="both"/>
              <w:rPr>
                <w:rFonts w:ascii="Times New Roman" w:hAnsi="Times New Roman" w:cs="Times New Roman"/>
                <w:strike/>
                <w:sz w:val="28"/>
                <w:szCs w:val="28"/>
                <w:lang w:val="uk-UA" w:eastAsia="zh-CN"/>
              </w:rPr>
            </w:pPr>
            <w:r w:rsidRPr="00936C27">
              <w:rPr>
                <w:rFonts w:ascii="Times New Roman" w:hAnsi="Times New Roman" w:cs="Times New Roman"/>
                <w:strike/>
                <w:sz w:val="28"/>
                <w:szCs w:val="28"/>
                <w:lang w:val="uk-UA" w:eastAsia="zh-CN"/>
              </w:rPr>
              <w:t>8. До затвердження рішення Апеляційної палати, в місячний строк від дати його прийняття, керівник  Установи може внести мотивований письмовий протест  на це рішення, який має бути розглянутий протягом місяця. Рішення Апеляційної палати, прийняте за цим протестом, є остаточним і може бути скасоване лише судом.</w:t>
            </w:r>
          </w:p>
          <w:p w:rsidR="00BD002F"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A16602">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Стаття 15. Оскарження рішення за заявкою</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p w:rsidR="00D24A76" w:rsidRPr="00936C27" w:rsidP="00BD002F">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 xml:space="preserve">4. Оскарження  рішення </w:t>
            </w:r>
            <w:r w:rsidRPr="00936C27">
              <w:rPr>
                <w:rFonts w:ascii="Times New Roman" w:hAnsi="Times New Roman" w:cs="Times New Roman"/>
                <w:b/>
                <w:sz w:val="28"/>
                <w:szCs w:val="28"/>
                <w:lang w:val="uk-UA" w:eastAsia="zh-CN"/>
              </w:rPr>
              <w:t>НОІВ</w:t>
            </w:r>
            <w:r w:rsidRPr="00936C27">
              <w:rPr>
                <w:rFonts w:ascii="Times New Roman" w:hAnsi="Times New Roman" w:cs="Times New Roman"/>
                <w:sz w:val="28"/>
                <w:szCs w:val="28"/>
                <w:lang w:val="uk-UA" w:eastAsia="zh-CN"/>
              </w:rPr>
              <w:t xml:space="preserve"> </w:t>
            </w:r>
            <w:r w:rsidRPr="00936C27" w:rsidR="00BD002F">
              <w:rPr>
                <w:rFonts w:ascii="Times New Roman" w:hAnsi="Times New Roman" w:cs="Times New Roman"/>
                <w:sz w:val="28"/>
                <w:szCs w:val="28"/>
                <w:lang w:val="uk-UA" w:eastAsia="zh-CN"/>
              </w:rPr>
              <w:t xml:space="preserve">до </w:t>
            </w:r>
            <w:r w:rsidRPr="00936C27">
              <w:rPr>
                <w:rFonts w:ascii="Times New Roman" w:hAnsi="Times New Roman" w:cs="Times New Roman"/>
                <w:sz w:val="28"/>
                <w:szCs w:val="28"/>
                <w:lang w:val="uk-UA" w:eastAsia="zh-CN"/>
              </w:rPr>
              <w:t>Апеляційної палати здійснюється шляхом подання заперечення проти рішення у порядку, встановленому цим  Законом та на його основі регламентом Апеляційної пал</w:t>
            </w:r>
            <w:r w:rsidRPr="00936C27" w:rsidR="00BD002F">
              <w:rPr>
                <w:rFonts w:ascii="Times New Roman" w:hAnsi="Times New Roman" w:cs="Times New Roman"/>
                <w:sz w:val="28"/>
                <w:szCs w:val="28"/>
                <w:lang w:val="uk-UA" w:eastAsia="zh-CN"/>
              </w:rPr>
              <w:t xml:space="preserve">ати, затвердженим  центральним </w:t>
            </w:r>
            <w:r w:rsidRPr="00936C27">
              <w:rPr>
                <w:rFonts w:ascii="Times New Roman" w:hAnsi="Times New Roman" w:cs="Times New Roman"/>
                <w:sz w:val="28"/>
                <w:szCs w:val="28"/>
                <w:lang w:val="uk-UA" w:eastAsia="zh-CN"/>
              </w:rPr>
              <w:t>органом виконавчої влади, що забезпечує формування</w:t>
            </w:r>
            <w:r w:rsidRPr="00936C27" w:rsidR="00BD002F">
              <w:rPr>
                <w:rFonts w:ascii="Times New Roman" w:hAnsi="Times New Roman" w:cs="Times New Roman"/>
                <w:sz w:val="28"/>
                <w:szCs w:val="28"/>
                <w:lang w:val="uk-UA" w:eastAsia="zh-CN"/>
              </w:rPr>
              <w:t xml:space="preserve"> </w:t>
            </w:r>
            <w:r w:rsidRPr="00936C27" w:rsidR="00324420">
              <w:rPr>
                <w:rFonts w:ascii="Times New Roman" w:hAnsi="Times New Roman" w:cs="Times New Roman"/>
                <w:b/>
                <w:sz w:val="28"/>
                <w:szCs w:val="28"/>
                <w:lang w:val="uk-UA" w:eastAsia="zh-CN"/>
              </w:rPr>
              <w:t xml:space="preserve">та реалізує </w:t>
            </w:r>
            <w:r w:rsidRPr="00936C27" w:rsidR="00BD002F">
              <w:rPr>
                <w:rFonts w:ascii="Times New Roman" w:hAnsi="Times New Roman" w:cs="Times New Roman"/>
                <w:b/>
                <w:sz w:val="28"/>
                <w:szCs w:val="28"/>
                <w:lang w:val="uk-UA" w:eastAsia="zh-CN"/>
              </w:rPr>
              <w:t>державн</w:t>
            </w:r>
            <w:r w:rsidRPr="00936C27" w:rsidR="00324420">
              <w:rPr>
                <w:rFonts w:ascii="Times New Roman" w:hAnsi="Times New Roman" w:cs="Times New Roman"/>
                <w:b/>
                <w:sz w:val="28"/>
                <w:szCs w:val="28"/>
                <w:lang w:val="uk-UA" w:eastAsia="zh-CN"/>
              </w:rPr>
              <w:t>у</w:t>
            </w:r>
            <w:r w:rsidRPr="00936C27" w:rsidR="00BD002F">
              <w:rPr>
                <w:rFonts w:ascii="Times New Roman" w:hAnsi="Times New Roman" w:cs="Times New Roman"/>
                <w:b/>
                <w:sz w:val="28"/>
                <w:szCs w:val="28"/>
                <w:lang w:val="uk-UA" w:eastAsia="zh-CN"/>
              </w:rPr>
              <w:t xml:space="preserve"> </w:t>
            </w:r>
            <w:r w:rsidRPr="00936C27">
              <w:rPr>
                <w:rFonts w:ascii="Times New Roman" w:hAnsi="Times New Roman" w:cs="Times New Roman"/>
                <w:b/>
                <w:sz w:val="28"/>
                <w:szCs w:val="28"/>
                <w:lang w:val="uk-UA" w:eastAsia="zh-CN"/>
              </w:rPr>
              <w:t>політик</w:t>
            </w:r>
            <w:r w:rsidRPr="00936C27" w:rsidR="00324420">
              <w:rPr>
                <w:rFonts w:ascii="Times New Roman" w:hAnsi="Times New Roman" w:cs="Times New Roman"/>
                <w:b/>
                <w:sz w:val="28"/>
                <w:szCs w:val="28"/>
                <w:lang w:val="uk-UA" w:eastAsia="zh-CN"/>
              </w:rPr>
              <w:t>у</w:t>
            </w:r>
            <w:r w:rsidRPr="00936C27">
              <w:rPr>
                <w:rFonts w:ascii="Times New Roman" w:hAnsi="Times New Roman" w:cs="Times New Roman"/>
                <w:sz w:val="28"/>
                <w:szCs w:val="28"/>
                <w:lang w:val="uk-UA" w:eastAsia="zh-CN"/>
              </w:rPr>
              <w:t xml:space="preserve"> у сфері інтелектуальної власності. За подання  заперечення сплачується збір. Якщо збір не сплачено у строк,  зазначений у пункті 1 цієї статті, заперечення вважається неподаним, про що заявнику надсилається повідомлення.</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sidR="00BD002F">
              <w:rPr>
                <w:rFonts w:ascii="Times New Roman" w:hAnsi="Times New Roman" w:cs="Times New Roman"/>
                <w:sz w:val="28"/>
                <w:szCs w:val="28"/>
                <w:lang w:val="uk-UA" w:eastAsia="zh-CN"/>
              </w:rPr>
              <w:t>…</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p>
          <w:p w:rsidR="00BD002F" w:rsidRPr="00936C27" w:rsidP="00D24A76">
            <w:pPr>
              <w:pStyle w:val="HTMLPreformatted"/>
              <w:bidi w:val="0"/>
              <w:ind w:firstLine="567"/>
              <w:suppressOverlap/>
              <w:jc w:val="both"/>
              <w:rPr>
                <w:rFonts w:ascii="Times New Roman" w:hAnsi="Times New Roman" w:cs="Times New Roman"/>
                <w:sz w:val="28"/>
                <w:szCs w:val="28"/>
                <w:lang w:val="uk-UA" w:eastAsia="zh-CN"/>
              </w:rPr>
            </w:pPr>
          </w:p>
          <w:p w:rsidR="00D24A76" w:rsidRPr="00936C27" w:rsidP="00D24A76">
            <w:pPr>
              <w:bidi w:val="0"/>
              <w:ind w:firstLine="567"/>
              <w:suppressOverlap/>
              <w:rPr>
                <w:rFonts w:ascii="Times New Roman" w:hAnsi="Times New Roman" w:cs="Times New Roman"/>
                <w:b/>
                <w:sz w:val="28"/>
                <w:szCs w:val="28"/>
                <w:lang w:val="uk-UA"/>
              </w:rPr>
            </w:pPr>
            <w:r w:rsidRPr="00936C27">
              <w:rPr>
                <w:rFonts w:ascii="Times New Roman" w:hAnsi="Times New Roman" w:cs="Times New Roman"/>
                <w:b/>
                <w:sz w:val="28"/>
                <w:szCs w:val="28"/>
                <w:lang w:val="uk-UA"/>
              </w:rPr>
              <w:t>Виключено.</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p>
          <w:p w:rsidR="00D24A76" w:rsidRPr="00936C27" w:rsidP="00A6232D">
            <w:pPr>
              <w:pStyle w:val="HTMLPreformatted"/>
              <w:bidi w:val="0"/>
              <w:ind w:firstLine="567"/>
              <w:suppressOverlap/>
              <w:jc w:val="both"/>
              <w:rPr>
                <w:rFonts w:ascii="Times New Roman" w:hAnsi="Times New Roman" w:cs="Times New Roman"/>
                <w:sz w:val="28"/>
                <w:szCs w:val="28"/>
                <w:lang w:val="uk-UA" w:eastAsia="zh-CN"/>
              </w:rPr>
            </w:pPr>
            <w:r w:rsidRPr="00936C27" w:rsidR="00BD002F">
              <w:rPr>
                <w:rFonts w:ascii="Times New Roman" w:hAnsi="Times New Roman" w:cs="Times New Roman"/>
                <w:sz w:val="28"/>
                <w:szCs w:val="28"/>
                <w:lang w:val="uk-UA" w:eastAsia="zh-CN"/>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A6232D">
            <w:pPr>
              <w:pStyle w:val="HTMLPreformatted"/>
              <w:bidi w:val="0"/>
              <w:ind w:firstLine="567"/>
              <w:suppressOverlap/>
              <w:jc w:val="both"/>
              <w:rPr>
                <w:rFonts w:ascii="Times New Roman" w:hAnsi="Times New Roman" w:cs="Times New Roman"/>
                <w:sz w:val="28"/>
                <w:szCs w:val="28"/>
                <w:lang w:val="uk-UA" w:eastAsia="zh-CN"/>
              </w:rPr>
            </w:pPr>
            <w:r w:rsidRPr="00936C27" w:rsidR="00BD002F">
              <w:rPr>
                <w:rFonts w:ascii="Times New Roman" w:hAnsi="Times New Roman" w:cs="Times New Roman"/>
                <w:sz w:val="28"/>
                <w:szCs w:val="28"/>
                <w:lang w:val="uk-UA" w:eastAsia="zh-CN"/>
              </w:rPr>
              <w:t>Розді</w:t>
            </w:r>
            <w:r w:rsidRPr="00936C27">
              <w:rPr>
                <w:rFonts w:ascii="Times New Roman" w:hAnsi="Times New Roman" w:cs="Times New Roman"/>
                <w:sz w:val="28"/>
                <w:szCs w:val="28"/>
                <w:lang w:val="uk-UA" w:eastAsia="zh-CN"/>
              </w:rPr>
              <w:t xml:space="preserve">л IV ПРАВА ТА ОБОВ'ЯЗКИ, ЩО ВИПЛИВАЮТЬ ІЗ СВІДОЦТВА </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A6232D">
            <w:pPr>
              <w:pStyle w:val="HTMLPreformatted"/>
              <w:bidi w:val="0"/>
              <w:ind w:firstLine="567"/>
              <w:suppressOverlap/>
              <w:jc w:val="both"/>
              <w:rPr>
                <w:rFonts w:ascii="Times New Roman" w:hAnsi="Times New Roman" w:cs="Times New Roman"/>
                <w:sz w:val="28"/>
                <w:szCs w:val="28"/>
                <w:lang w:val="uk-UA" w:eastAsia="zh-CN"/>
              </w:rPr>
            </w:pPr>
            <w:r w:rsidRPr="00936C27" w:rsidR="00BD002F">
              <w:rPr>
                <w:rFonts w:ascii="Times New Roman" w:hAnsi="Times New Roman" w:cs="Times New Roman"/>
                <w:sz w:val="28"/>
                <w:szCs w:val="28"/>
                <w:lang w:val="uk-UA" w:eastAsia="zh-CN"/>
              </w:rPr>
              <w:t>Розді</w:t>
            </w:r>
            <w:r w:rsidRPr="00936C27">
              <w:rPr>
                <w:rFonts w:ascii="Times New Roman" w:hAnsi="Times New Roman" w:cs="Times New Roman"/>
                <w:sz w:val="28"/>
                <w:szCs w:val="28"/>
                <w:lang w:val="uk-UA" w:eastAsia="zh-CN"/>
              </w:rPr>
              <w:t xml:space="preserve">л IV ПРАВА ТА ОБОВ'ЯЗКИ, ЩО ВИПЛИВАЮТЬ ІЗ СВІДОЦТВА </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A16602">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Стаття 16. Права, що випливають із свідоцтва</w:t>
            </w:r>
          </w:p>
          <w:p w:rsidR="008D2B1D" w:rsidRPr="00936C27" w:rsidP="008D2B1D">
            <w:pPr>
              <w:pStyle w:val="HTMLPreformatted"/>
              <w:bidi w:val="0"/>
              <w:ind w:firstLine="567"/>
              <w:suppressOverlap/>
              <w:jc w:val="both"/>
              <w:rPr>
                <w:rFonts w:ascii="Times New Roman" w:hAnsi="Times New Roman" w:cs="Times New Roman"/>
                <w:sz w:val="28"/>
                <w:szCs w:val="28"/>
                <w:lang w:val="uk-UA" w:eastAsia="zh-CN"/>
              </w:rPr>
            </w:pPr>
          </w:p>
          <w:p w:rsidR="00BD002F" w:rsidRPr="00936C27" w:rsidP="00A16602">
            <w:pPr>
              <w:pStyle w:val="HTMLPreformatted"/>
              <w:bidi w:val="0"/>
              <w:ind w:firstLine="567"/>
              <w:suppressOverlap/>
              <w:rPr>
                <w:rFonts w:ascii="Times New Roman" w:hAnsi="Times New Roman" w:cs="Times New Roman"/>
                <w:sz w:val="28"/>
                <w:szCs w:val="28"/>
                <w:lang w:val="uk-UA" w:eastAsia="zh-CN"/>
              </w:rPr>
            </w:pPr>
            <w:r w:rsidRPr="00936C27" w:rsidR="00D24A76">
              <w:rPr>
                <w:rFonts w:ascii="Times New Roman" w:hAnsi="Times New Roman" w:cs="Times New Roman"/>
                <w:sz w:val="28"/>
                <w:szCs w:val="28"/>
                <w:lang w:val="uk-UA" w:eastAsia="zh-CN"/>
              </w:rPr>
              <w:t xml:space="preserve">9. </w:t>
            </w:r>
          </w:p>
          <w:p w:rsidR="00D24A76" w:rsidRPr="00936C27" w:rsidP="00A16602">
            <w:pPr>
              <w:pStyle w:val="HTMLPreformatted"/>
              <w:bidi w:val="0"/>
              <w:ind w:firstLine="567"/>
              <w:suppressOverlap/>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Сторона договору має право на інформування невизначеного кола осіб про передачу права власності на знак або вид</w:t>
            </w:r>
            <w:r w:rsidRPr="00936C27" w:rsidR="00BD002F">
              <w:rPr>
                <w:rFonts w:ascii="Times New Roman" w:hAnsi="Times New Roman" w:cs="Times New Roman"/>
                <w:sz w:val="28"/>
                <w:szCs w:val="28"/>
                <w:lang w:val="uk-UA" w:eastAsia="zh-CN"/>
              </w:rPr>
              <w:t xml:space="preserve">ачу ліцензії на використання </w:t>
            </w:r>
            <w:r w:rsidRPr="00936C27">
              <w:rPr>
                <w:rFonts w:ascii="Times New Roman" w:hAnsi="Times New Roman" w:cs="Times New Roman"/>
                <w:sz w:val="28"/>
                <w:szCs w:val="28"/>
                <w:lang w:val="uk-UA" w:eastAsia="zh-CN"/>
              </w:rPr>
              <w:t>знака. Таке   інформування здійснюється шляхом публікації в офіційном</w:t>
            </w:r>
            <w:r w:rsidRPr="00936C27" w:rsidR="00BD002F">
              <w:rPr>
                <w:rFonts w:ascii="Times New Roman" w:hAnsi="Times New Roman" w:cs="Times New Roman"/>
                <w:sz w:val="28"/>
                <w:szCs w:val="28"/>
                <w:lang w:val="uk-UA" w:eastAsia="zh-CN"/>
              </w:rPr>
              <w:t>у бюлетені відомостей в обсязі</w:t>
            </w:r>
            <w:r w:rsidRPr="00936C27" w:rsidR="00695331">
              <w:rPr>
                <w:rFonts w:ascii="Times New Roman" w:hAnsi="Times New Roman" w:cs="Times New Roman"/>
                <w:sz w:val="28"/>
                <w:szCs w:val="28"/>
                <w:lang w:val="uk-UA" w:eastAsia="zh-CN"/>
              </w:rPr>
              <w:t xml:space="preserve"> та</w:t>
            </w:r>
            <w:r w:rsidRPr="00936C27">
              <w:rPr>
                <w:rFonts w:ascii="Times New Roman" w:hAnsi="Times New Roman" w:cs="Times New Roman"/>
                <w:sz w:val="28"/>
                <w:szCs w:val="28"/>
                <w:lang w:val="uk-UA" w:eastAsia="zh-CN"/>
              </w:rPr>
              <w:t xml:space="preserve"> порядку, встановлених  </w:t>
            </w:r>
            <w:r w:rsidRPr="00936C27">
              <w:rPr>
                <w:rFonts w:ascii="Times New Roman" w:hAnsi="Times New Roman" w:cs="Times New Roman"/>
                <w:b/>
                <w:bCs/>
                <w:sz w:val="28"/>
                <w:szCs w:val="28"/>
                <w:lang w:val="uk-UA" w:eastAsia="zh-CN"/>
              </w:rPr>
              <w:t>центральним органом виконавчої влади, що забезпечує формування державної політики у сфері інтелектуальної власності</w:t>
            </w:r>
            <w:r w:rsidRPr="00936C27">
              <w:rPr>
                <w:rFonts w:ascii="Times New Roman" w:hAnsi="Times New Roman" w:cs="Times New Roman"/>
                <w:sz w:val="28"/>
                <w:szCs w:val="28"/>
                <w:lang w:val="uk-UA" w:eastAsia="zh-CN"/>
              </w:rPr>
              <w:t xml:space="preserve">, з одночасним внесенням їх до Реєстру. </w:t>
            </w:r>
          </w:p>
          <w:p w:rsidR="00D24A76" w:rsidRPr="00936C27" w:rsidP="00BD002F">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A16602">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Стаття 16. Права, що випливають із свідоцтва</w:t>
            </w:r>
          </w:p>
          <w:p w:rsidR="008D2B1D" w:rsidRPr="00936C27" w:rsidP="008D2B1D">
            <w:pPr>
              <w:pStyle w:val="HTMLPreformatted"/>
              <w:bidi w:val="0"/>
              <w:ind w:firstLine="567"/>
              <w:suppressOverlap/>
              <w:jc w:val="both"/>
              <w:rPr>
                <w:rFonts w:ascii="Times New Roman" w:hAnsi="Times New Roman" w:cs="Times New Roman"/>
                <w:sz w:val="28"/>
                <w:szCs w:val="28"/>
                <w:lang w:val="uk-UA" w:eastAsia="zh-CN"/>
              </w:rPr>
            </w:pPr>
          </w:p>
          <w:p w:rsidR="00BD002F" w:rsidRPr="00936C27" w:rsidP="00A16602">
            <w:pPr>
              <w:pStyle w:val="HTMLPreformatted"/>
              <w:bidi w:val="0"/>
              <w:ind w:firstLine="567"/>
              <w:suppressOverlap/>
              <w:rPr>
                <w:rFonts w:ascii="Times New Roman" w:hAnsi="Times New Roman" w:cs="Times New Roman"/>
                <w:sz w:val="28"/>
                <w:szCs w:val="28"/>
                <w:lang w:val="uk-UA" w:eastAsia="zh-CN"/>
              </w:rPr>
            </w:pPr>
            <w:r w:rsidRPr="00936C27" w:rsidR="00D24A76">
              <w:rPr>
                <w:rFonts w:ascii="Times New Roman" w:hAnsi="Times New Roman" w:cs="Times New Roman"/>
                <w:sz w:val="28"/>
                <w:szCs w:val="28"/>
                <w:lang w:val="uk-UA" w:eastAsia="zh-CN"/>
              </w:rPr>
              <w:t xml:space="preserve">9. </w:t>
            </w:r>
          </w:p>
          <w:p w:rsidR="00D24A76" w:rsidRPr="00936C27" w:rsidP="00A16602">
            <w:pPr>
              <w:pStyle w:val="HTMLPreformatted"/>
              <w:bidi w:val="0"/>
              <w:ind w:firstLine="567"/>
              <w:suppressOverlap/>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Сторона договору має право на інформування невизначеного кола осіб про передачу права власності на знак або</w:t>
            </w:r>
            <w:r w:rsidRPr="00936C27" w:rsidR="00BD002F">
              <w:rPr>
                <w:rFonts w:ascii="Times New Roman" w:hAnsi="Times New Roman" w:cs="Times New Roman"/>
                <w:sz w:val="28"/>
                <w:szCs w:val="28"/>
                <w:lang w:val="uk-UA" w:eastAsia="zh-CN"/>
              </w:rPr>
              <w:t xml:space="preserve"> видачу ліцензії</w:t>
            </w:r>
            <w:r w:rsidRPr="00936C27">
              <w:rPr>
                <w:rFonts w:ascii="Times New Roman" w:hAnsi="Times New Roman" w:cs="Times New Roman"/>
                <w:sz w:val="28"/>
                <w:szCs w:val="28"/>
                <w:lang w:val="uk-UA" w:eastAsia="zh-CN"/>
              </w:rPr>
              <w:t xml:space="preserve"> на використання знака. Таке   інформування здійснюється шляхом публікації в офіційному бюлетені відомостей в обсязі та порядку, встановлених </w:t>
            </w:r>
            <w:r w:rsidRPr="00936C27">
              <w:rPr>
                <w:rFonts w:ascii="Times New Roman" w:hAnsi="Times New Roman" w:cs="Times New Roman"/>
                <w:b/>
                <w:sz w:val="28"/>
                <w:szCs w:val="28"/>
                <w:lang w:val="uk-UA" w:eastAsia="zh-CN"/>
              </w:rPr>
              <w:t>НОІВ</w:t>
            </w:r>
            <w:r w:rsidRPr="00936C27">
              <w:rPr>
                <w:rFonts w:ascii="Times New Roman" w:hAnsi="Times New Roman" w:cs="Times New Roman"/>
                <w:sz w:val="28"/>
                <w:szCs w:val="28"/>
                <w:lang w:val="uk-UA" w:eastAsia="zh-CN"/>
              </w:rPr>
              <w:t xml:space="preserve">, з одночасним внесенням їх до Реєстру. </w:t>
            </w:r>
          </w:p>
          <w:p w:rsidR="00D24A76" w:rsidRPr="00936C27" w:rsidP="00D24A76">
            <w:pPr>
              <w:pStyle w:val="HTMLPreformatted"/>
              <w:bidi w:val="0"/>
              <w:ind w:firstLine="567"/>
              <w:suppressOverlap/>
              <w:jc w:val="both"/>
              <w:rPr>
                <w:rFonts w:ascii="Times New Roman" w:hAnsi="Times New Roman" w:cs="Times New Roman"/>
                <w:sz w:val="28"/>
                <w:szCs w:val="28"/>
                <w:lang w:val="uk-UA" w:eastAsia="zh-CN"/>
              </w:rPr>
            </w:pPr>
          </w:p>
          <w:p w:rsidR="00D24A76" w:rsidRPr="00936C27" w:rsidP="00D24A76">
            <w:pPr>
              <w:pStyle w:val="HTMLPreformatted"/>
              <w:bidi w:val="0"/>
              <w:suppressOverlap/>
              <w:jc w:val="both"/>
              <w:rPr>
                <w:rFonts w:ascii="Times New Roman" w:hAnsi="Times New Roman" w:cs="Times New Roman"/>
                <w:sz w:val="28"/>
                <w:szCs w:val="28"/>
                <w:lang w:val="uk-UA" w:eastAsia="zh-CN"/>
              </w:rPr>
            </w:pPr>
          </w:p>
          <w:p w:rsidR="00D24A76" w:rsidRPr="00936C27" w:rsidP="00BD002F">
            <w:pPr>
              <w:pStyle w:val="HTMLPreformatted"/>
              <w:bidi w:val="0"/>
              <w:ind w:firstLine="664"/>
              <w:suppressOverlap/>
              <w:jc w:val="both"/>
              <w:rPr>
                <w:rFonts w:ascii="Times New Roman" w:hAnsi="Times New Roman" w:cs="Times New Roman"/>
                <w:sz w:val="28"/>
                <w:szCs w:val="28"/>
                <w:lang w:val="uk-UA" w:eastAsia="zh-CN"/>
              </w:rPr>
            </w:pPr>
            <w:r w:rsidRPr="00936C27">
              <w:rPr>
                <w:rFonts w:ascii="Times New Roman" w:hAnsi="Times New Roman" w:cs="Times New Roman"/>
                <w:sz w:val="28"/>
                <w:szCs w:val="28"/>
                <w:lang w:val="uk-UA" w:eastAsia="zh-CN"/>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C81949">
            <w:pPr>
              <w:pStyle w:val="HTMLPreformatted"/>
              <w:bidi w:val="0"/>
              <w:ind w:firstLine="567"/>
              <w:suppressOverlap/>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Розділ VII ЗАКЛЮЧНІ ПОЛОЖЕННЯ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C81949">
            <w:pPr>
              <w:pStyle w:val="HTMLPreformatted"/>
              <w:bidi w:val="0"/>
              <w:ind w:firstLine="567"/>
              <w:suppressOverlap/>
              <w:rPr>
                <w:rFonts w:ascii="Times New Roman" w:hAnsi="Times New Roman" w:cs="Times New Roman"/>
                <w:spacing w:val="-2"/>
                <w:sz w:val="28"/>
                <w:szCs w:val="28"/>
                <w:lang w:val="uk-UA" w:eastAsia="zh-CN"/>
              </w:rPr>
            </w:pPr>
            <w:r w:rsidRPr="00936C27" w:rsidR="004906B6">
              <w:rPr>
                <w:rFonts w:ascii="Times New Roman" w:hAnsi="Times New Roman" w:cs="Times New Roman"/>
                <w:spacing w:val="-2"/>
                <w:sz w:val="28"/>
                <w:szCs w:val="28"/>
                <w:lang w:val="uk-UA" w:eastAsia="zh-CN"/>
              </w:rPr>
              <w:t>Ро</w:t>
            </w:r>
            <w:r w:rsidRPr="00936C27">
              <w:rPr>
                <w:rFonts w:ascii="Times New Roman" w:hAnsi="Times New Roman" w:cs="Times New Roman"/>
                <w:spacing w:val="-2"/>
                <w:sz w:val="28"/>
                <w:szCs w:val="28"/>
                <w:lang w:val="uk-UA" w:eastAsia="zh-CN"/>
              </w:rPr>
              <w:t>зділ VII ЗАКЛЮЧНІ ПОЛОЖЕННЯ</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HTMLPreformatted"/>
              <w:bidi w:val="0"/>
              <w:ind w:firstLine="567"/>
              <w:suppressOverlap/>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Стаття 23. Державне мито і збори</w:t>
            </w:r>
          </w:p>
          <w:p w:rsidR="00D24A76" w:rsidRPr="00936C27" w:rsidP="00324420">
            <w:pPr>
              <w:pStyle w:val="HTMLPreformatted"/>
              <w:bidi w:val="0"/>
              <w:ind w:firstLine="567"/>
              <w:suppressOverlap/>
              <w:jc w:val="both"/>
              <w:rPr>
                <w:rFonts w:ascii="Times New Roman" w:hAnsi="Times New Roman" w:cs="Times New Roman"/>
                <w:spacing w:val="-2"/>
                <w:sz w:val="28"/>
                <w:szCs w:val="28"/>
                <w:lang w:val="uk-UA" w:eastAsia="zh-CN"/>
              </w:rPr>
            </w:pPr>
            <w:r w:rsidRPr="00936C27" w:rsidR="00324420">
              <w:rPr>
                <w:rFonts w:ascii="Times New Roman" w:hAnsi="Times New Roman" w:cs="Times New Roman"/>
                <w:spacing w:val="-2"/>
                <w:sz w:val="28"/>
                <w:szCs w:val="28"/>
                <w:lang w:val="uk-UA" w:eastAsia="zh-CN"/>
              </w:rPr>
              <w:t>Розмір та порядок сплати державного мита за видачу свідоцтв на знаки для товарів і послуг визначаються законодавством.</w:t>
            </w:r>
          </w:p>
          <w:p w:rsidR="00324420" w:rsidRPr="00936C27" w:rsidP="00D24A76">
            <w:pPr>
              <w:pStyle w:val="HTMLPreformatted"/>
              <w:bidi w:val="0"/>
              <w:ind w:firstLine="567"/>
              <w:suppressOverlap/>
              <w:jc w:val="both"/>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 xml:space="preserve">Кошти, одержані від сплати державного мита за видачу свідоцтв на знаки для товарів і послуг, зараховуються </w:t>
            </w:r>
            <w:r w:rsidRPr="00936C27">
              <w:rPr>
                <w:rFonts w:ascii="Times New Roman" w:hAnsi="Times New Roman" w:cs="Times New Roman"/>
                <w:b/>
                <w:bCs/>
                <w:spacing w:val="-2"/>
                <w:sz w:val="28"/>
                <w:szCs w:val="28"/>
                <w:lang w:val="uk-UA" w:eastAsia="zh-CN"/>
              </w:rPr>
              <w:t>до Державного бюджету України</w:t>
            </w:r>
            <w:r w:rsidRPr="00936C27">
              <w:rPr>
                <w:rFonts w:ascii="Times New Roman" w:hAnsi="Times New Roman" w:cs="Times New Roman"/>
                <w:spacing w:val="-2"/>
                <w:sz w:val="28"/>
                <w:szCs w:val="28"/>
                <w:lang w:val="uk-UA" w:eastAsia="zh-CN"/>
              </w:rPr>
              <w:t>.</w:t>
            </w:r>
          </w:p>
          <w:p w:rsidR="00D24A76" w:rsidRPr="00936C27" w:rsidP="00D24A76">
            <w:pPr>
              <w:pStyle w:val="HTMLPreformatted"/>
              <w:bidi w:val="0"/>
              <w:ind w:firstLine="567"/>
              <w:suppressOverlap/>
              <w:jc w:val="both"/>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 xml:space="preserve">Передбачені цим Законом збори сплачуються на поточні рахунки </w:t>
            </w:r>
            <w:r w:rsidRPr="00936C27">
              <w:rPr>
                <w:rFonts w:ascii="Times New Roman" w:hAnsi="Times New Roman" w:cs="Times New Roman"/>
                <w:strike/>
                <w:spacing w:val="-2"/>
                <w:sz w:val="28"/>
                <w:szCs w:val="28"/>
                <w:lang w:val="uk-UA" w:eastAsia="zh-CN"/>
              </w:rPr>
              <w:t>уповноважених Установою закладів, що входять до державної системи правової охорони  інтелектуальної  власності  і  відповідно до їх спеціалізації виконують окремі завдання, що визначені цим Законом</w:t>
            </w:r>
            <w:r w:rsidRPr="00936C27">
              <w:rPr>
                <w:rFonts w:ascii="Times New Roman" w:hAnsi="Times New Roman" w:cs="Times New Roman"/>
                <w:spacing w:val="-2"/>
                <w:sz w:val="28"/>
                <w:szCs w:val="28"/>
                <w:lang w:val="uk-UA" w:eastAsia="zh-CN"/>
              </w:rPr>
              <w:t>.</w:t>
            </w:r>
          </w:p>
          <w:p w:rsidR="00D24A76" w:rsidRPr="00936C27" w:rsidP="00D24A76">
            <w:pPr>
              <w:pStyle w:val="HTMLPreformatted"/>
              <w:bidi w:val="0"/>
              <w:ind w:firstLine="567"/>
              <w:suppressOverlap/>
              <w:jc w:val="both"/>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 xml:space="preserve">Надходження від передбачених цим Законом зборів мають цільове призначення і згідно з розпорядженнями  </w:t>
            </w:r>
            <w:r w:rsidRPr="00936C27">
              <w:rPr>
                <w:rFonts w:ascii="Times New Roman" w:hAnsi="Times New Roman" w:cs="Times New Roman"/>
                <w:b/>
                <w:bCs/>
                <w:spacing w:val="-2"/>
                <w:sz w:val="28"/>
                <w:szCs w:val="28"/>
                <w:lang w:val="uk-UA" w:eastAsia="zh-CN"/>
              </w:rPr>
              <w:t xml:space="preserve">Установи </w:t>
            </w:r>
            <w:r w:rsidRPr="00936C27">
              <w:rPr>
                <w:rFonts w:ascii="Times New Roman" w:hAnsi="Times New Roman" w:cs="Times New Roman"/>
                <w:spacing w:val="-2"/>
                <w:sz w:val="28"/>
                <w:szCs w:val="28"/>
                <w:lang w:val="uk-UA" w:eastAsia="zh-CN"/>
              </w:rPr>
              <w:t>використовуються виключно  для  забезпечення  розвитку та функціонування державної системи правової 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p w:rsidR="00D24A76" w:rsidRPr="00936C27" w:rsidP="00D24A76">
            <w:pPr>
              <w:pStyle w:val="HTMLPreformatted"/>
              <w:bidi w:val="0"/>
              <w:ind w:firstLine="567"/>
              <w:suppressOverlap/>
              <w:jc w:val="both"/>
              <w:rPr>
                <w:rFonts w:ascii="Times New Roman" w:hAnsi="Times New Roman" w:cs="Times New Roman"/>
                <w:spacing w:val="-2"/>
                <w:sz w:val="28"/>
                <w:szCs w:val="28"/>
                <w:lang w:val="uk-UA" w:eastAsia="zh-CN"/>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HTMLPreformatted"/>
              <w:bidi w:val="0"/>
              <w:ind w:firstLine="567"/>
              <w:suppressOverlap/>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Стаття 23. Державне мито і збори</w:t>
            </w:r>
          </w:p>
          <w:p w:rsidR="00324420" w:rsidRPr="00936C27" w:rsidP="00324420">
            <w:pPr>
              <w:pStyle w:val="HTMLPreformatted"/>
              <w:bidi w:val="0"/>
              <w:ind w:firstLine="567"/>
              <w:suppressOverlap/>
              <w:jc w:val="both"/>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Розмір та порядок сплати державного мита за видачу свідоцтв на знаки для товарів і послуг визначаються законодавством.</w:t>
            </w:r>
          </w:p>
          <w:p w:rsidR="00324420" w:rsidRPr="00936C27" w:rsidP="00324420">
            <w:pPr>
              <w:pStyle w:val="HTMLPreformatted"/>
              <w:bidi w:val="0"/>
              <w:ind w:firstLine="567"/>
              <w:suppressOverlap/>
              <w:jc w:val="both"/>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 xml:space="preserve">Кошти, одержані від сплати державного мита за видачу свідоцтв на знаки для товарів і послуг, зараховуються </w:t>
            </w:r>
            <w:r w:rsidRPr="00936C27">
              <w:rPr>
                <w:rFonts w:ascii="Times New Roman" w:hAnsi="Times New Roman" w:cs="Times New Roman"/>
                <w:b/>
                <w:spacing w:val="-2"/>
                <w:sz w:val="28"/>
                <w:szCs w:val="28"/>
                <w:lang w:val="uk-UA" w:eastAsia="zh-CN"/>
              </w:rPr>
              <w:t>до бюджетів, у порядку встановленому Бюджетним кодексом України</w:t>
            </w:r>
            <w:r w:rsidRPr="00936C27">
              <w:rPr>
                <w:rFonts w:ascii="Times New Roman" w:hAnsi="Times New Roman" w:cs="Times New Roman"/>
                <w:spacing w:val="-2"/>
                <w:sz w:val="28"/>
                <w:szCs w:val="28"/>
                <w:lang w:val="uk-UA" w:eastAsia="zh-CN"/>
              </w:rPr>
              <w:t>.</w:t>
            </w:r>
          </w:p>
          <w:p w:rsidR="00324420" w:rsidRPr="00936C27" w:rsidP="00324420">
            <w:pPr>
              <w:pStyle w:val="HTMLPreformatted"/>
              <w:bidi w:val="0"/>
              <w:ind w:firstLine="567"/>
              <w:suppressOverlap/>
              <w:jc w:val="both"/>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 xml:space="preserve">Передбачені цим Законом збори </w:t>
            </w:r>
            <w:r w:rsidRPr="00936C27" w:rsidR="00695331">
              <w:rPr>
                <w:rFonts w:ascii="Times New Roman" w:hAnsi="Times New Roman" w:cs="Times New Roman"/>
                <w:spacing w:val="-2"/>
                <w:sz w:val="28"/>
                <w:szCs w:val="28"/>
                <w:lang w:val="uk-UA" w:eastAsia="zh-CN"/>
              </w:rPr>
              <w:t xml:space="preserve">сплачуються </w:t>
            </w:r>
            <w:r w:rsidRPr="00936C27">
              <w:rPr>
                <w:rFonts w:ascii="Times New Roman" w:hAnsi="Times New Roman" w:cs="Times New Roman"/>
                <w:spacing w:val="-2"/>
                <w:sz w:val="28"/>
                <w:szCs w:val="28"/>
                <w:lang w:val="uk-UA" w:eastAsia="zh-CN"/>
              </w:rPr>
              <w:t>на поточні рахунки</w:t>
            </w:r>
            <w:r w:rsidRPr="00936C27">
              <w:rPr>
                <w:rFonts w:ascii="Times New Roman" w:hAnsi="Times New Roman" w:cs="Times New Roman"/>
                <w:b/>
                <w:spacing w:val="-2"/>
                <w:sz w:val="28"/>
                <w:szCs w:val="28"/>
                <w:lang w:val="uk-UA" w:eastAsia="zh-CN"/>
              </w:rPr>
              <w:t xml:space="preserve"> НОІВ.</w:t>
            </w:r>
          </w:p>
          <w:p w:rsidR="00410BB4" w:rsidRPr="00936C27" w:rsidP="008D2B1D">
            <w:pPr>
              <w:pStyle w:val="HTMLPreformatted"/>
              <w:bidi w:val="0"/>
              <w:ind w:firstLine="567"/>
              <w:suppressOverlap/>
              <w:jc w:val="both"/>
              <w:rPr>
                <w:rFonts w:ascii="Times New Roman" w:hAnsi="Times New Roman" w:cs="Times New Roman"/>
                <w:spacing w:val="-2"/>
                <w:sz w:val="28"/>
                <w:szCs w:val="28"/>
                <w:lang w:val="uk-UA" w:eastAsia="zh-CN"/>
              </w:rPr>
            </w:pPr>
            <w:r w:rsidRPr="00936C27" w:rsidR="00D24A76">
              <w:rPr>
                <w:rFonts w:ascii="Times New Roman" w:hAnsi="Times New Roman" w:cs="Times New Roman"/>
                <w:spacing w:val="-2"/>
                <w:sz w:val="28"/>
                <w:szCs w:val="28"/>
                <w:lang w:val="uk-UA" w:eastAsia="zh-CN"/>
              </w:rPr>
              <w:t xml:space="preserve">Надходження від передбачених цим Законом зборів мають цільове призначення і згідно з розпорядженнями  </w:t>
            </w:r>
            <w:r w:rsidRPr="00936C27" w:rsidR="00D24A76">
              <w:rPr>
                <w:rFonts w:ascii="Times New Roman" w:hAnsi="Times New Roman" w:cs="Times New Roman"/>
                <w:b/>
                <w:spacing w:val="-2"/>
                <w:sz w:val="28"/>
                <w:szCs w:val="28"/>
                <w:lang w:val="uk-UA" w:eastAsia="zh-CN"/>
              </w:rPr>
              <w:t>центрального органу виконавчої влади, що забезпечує формування та реалізує державну політику у сфері інтелектуальної власності</w:t>
            </w:r>
            <w:r w:rsidRPr="00936C27" w:rsidR="00951AA5">
              <w:rPr>
                <w:rFonts w:ascii="Times New Roman" w:hAnsi="Times New Roman" w:cs="Times New Roman"/>
                <w:b/>
                <w:spacing w:val="-2"/>
                <w:sz w:val="28"/>
                <w:szCs w:val="28"/>
                <w:lang w:val="uk-UA" w:eastAsia="zh-CN"/>
              </w:rPr>
              <w:t>,</w:t>
            </w:r>
            <w:r w:rsidRPr="00936C27" w:rsidR="00D24A76">
              <w:rPr>
                <w:rFonts w:ascii="Times New Roman" w:hAnsi="Times New Roman" w:cs="Times New Roman"/>
                <w:spacing w:val="-2"/>
                <w:sz w:val="28"/>
                <w:szCs w:val="28"/>
                <w:lang w:val="uk-UA" w:eastAsia="zh-CN"/>
              </w:rPr>
              <w:t xml:space="preserve"> використовуються виключно для </w:t>
            </w:r>
            <w:r w:rsidRPr="00936C27" w:rsidR="00E27844">
              <w:rPr>
                <w:rFonts w:ascii="Times New Roman" w:hAnsi="Times New Roman" w:cs="Times New Roman"/>
                <w:spacing w:val="-2"/>
                <w:sz w:val="28"/>
                <w:szCs w:val="28"/>
                <w:lang w:val="uk-UA" w:eastAsia="zh-CN"/>
              </w:rPr>
              <w:t>забезпечення</w:t>
            </w:r>
            <w:r w:rsidRPr="00936C27" w:rsidR="00D24A76">
              <w:rPr>
                <w:rFonts w:ascii="Times New Roman" w:hAnsi="Times New Roman" w:cs="Times New Roman"/>
                <w:spacing w:val="-2"/>
                <w:sz w:val="28"/>
                <w:szCs w:val="28"/>
                <w:lang w:val="uk-UA" w:eastAsia="zh-CN"/>
              </w:rPr>
              <w:t xml:space="preserve"> розвитку та функціонування державної системи правової 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p w:rsidR="008D2B1D" w:rsidRPr="00936C27" w:rsidP="008D2B1D">
            <w:pPr>
              <w:pStyle w:val="HTMLPreformatted"/>
              <w:bidi w:val="0"/>
              <w:ind w:firstLine="567"/>
              <w:suppressOverlap/>
              <w:jc w:val="both"/>
              <w:rPr>
                <w:rFonts w:ascii="Times New Roman" w:hAnsi="Times New Roman" w:cs="Times New Roman"/>
                <w:spacing w:val="-2"/>
                <w:sz w:val="28"/>
                <w:szCs w:val="28"/>
                <w:lang w:val="uk-UA" w:eastAsia="zh-CN"/>
              </w:rPr>
            </w:pP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D24A76" w:rsidRPr="00936C27" w:rsidP="00D415D5">
            <w:pPr>
              <w:pStyle w:val="HTMLPreformatted"/>
              <w:tabs>
                <w:tab w:val="left" w:pos="0"/>
                <w:tab w:val="clear" w:pos="916"/>
              </w:tabs>
              <w:bidi w:val="0"/>
              <w:ind w:firstLine="567"/>
              <w:suppressOverlap/>
              <w:jc w:val="center"/>
              <w:rPr>
                <w:rFonts w:ascii="Times New Roman" w:hAnsi="Times New Roman" w:cs="Times New Roman"/>
                <w:b/>
                <w:spacing w:val="-2"/>
                <w:sz w:val="28"/>
                <w:szCs w:val="28"/>
                <w:lang w:val="uk-UA"/>
              </w:rPr>
            </w:pPr>
            <w:r w:rsidRPr="00936C27" w:rsidR="00201EDC">
              <w:rPr>
                <w:rFonts w:ascii="Times New Roman" w:hAnsi="Times New Roman" w:cs="Times New Roman"/>
                <w:b/>
                <w:spacing w:val="-2"/>
                <w:sz w:val="28"/>
                <w:szCs w:val="28"/>
                <w:lang w:val="uk-UA"/>
              </w:rPr>
              <w:t>Закон</w:t>
            </w:r>
            <w:r w:rsidRPr="00936C27">
              <w:rPr>
                <w:rFonts w:ascii="Times New Roman" w:hAnsi="Times New Roman" w:cs="Times New Roman"/>
                <w:b/>
                <w:spacing w:val="-2"/>
                <w:sz w:val="28"/>
                <w:szCs w:val="28"/>
                <w:lang w:val="uk-UA"/>
              </w:rPr>
              <w:t xml:space="preserve"> України “Про охорону прав на </w:t>
            </w:r>
            <w:r w:rsidRPr="00936C27" w:rsidR="00D415D5">
              <w:rPr>
                <w:rFonts w:ascii="Times New Roman" w:hAnsi="Times New Roman" w:cs="Times New Roman"/>
                <w:b/>
                <w:spacing w:val="-2"/>
                <w:sz w:val="28"/>
                <w:szCs w:val="28"/>
                <w:lang w:val="uk-UA"/>
              </w:rPr>
              <w:t>компонування напівпровідникових виробів</w:t>
            </w:r>
            <w:r w:rsidRPr="00936C27">
              <w:rPr>
                <w:rFonts w:ascii="Times New Roman" w:hAnsi="Times New Roman" w:cs="Times New Roman"/>
                <w:b/>
                <w:spacing w:val="-2"/>
                <w:sz w:val="28"/>
                <w:szCs w:val="28"/>
                <w:lang w:val="uk-UA"/>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A16602">
            <w:pPr>
              <w:bidi w:val="0"/>
              <w:ind w:firstLine="567"/>
              <w:suppressOverlap/>
              <w:rPr>
                <w:rFonts w:ascii="Times New Roman" w:hAnsi="Times New Roman" w:cs="Times New Roman"/>
                <w:spacing w:val="-2"/>
                <w:sz w:val="28"/>
                <w:szCs w:val="28"/>
                <w:lang w:val="uk-UA"/>
              </w:rPr>
            </w:pPr>
            <w:r w:rsidRPr="00936C27" w:rsidR="00A16602">
              <w:rPr>
                <w:rFonts w:ascii="Times New Roman" w:hAnsi="Times New Roman" w:cs="Times New Roman"/>
                <w:spacing w:val="-2"/>
                <w:sz w:val="28"/>
                <w:szCs w:val="28"/>
                <w:lang w:val="uk-UA"/>
              </w:rPr>
              <w:t xml:space="preserve">Стаття 1. Визначення термінів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 цьому Законі наведені нижче терміни вживаються у такому значенні:</w:t>
            </w:r>
          </w:p>
          <w:p w:rsidR="00D24A76" w:rsidRPr="00936C27" w:rsidP="00D24A76">
            <w:pPr>
              <w:bidi w:val="0"/>
              <w:ind w:firstLine="567"/>
              <w:suppressOverlap/>
              <w:rPr>
                <w:rFonts w:ascii="Times New Roman" w:hAnsi="Times New Roman" w:cs="Times New Roman"/>
                <w:strike/>
                <w:spacing w:val="-2"/>
                <w:sz w:val="28"/>
                <w:szCs w:val="28"/>
                <w:lang w:val="uk-UA"/>
              </w:rPr>
            </w:pPr>
            <w:r w:rsidRPr="00936C27">
              <w:rPr>
                <w:rFonts w:ascii="Times New Roman" w:hAnsi="Times New Roman" w:cs="Times New Roman"/>
                <w:strike/>
                <w:spacing w:val="-2"/>
                <w:sz w:val="28"/>
                <w:szCs w:val="28"/>
                <w:lang w:val="uk-UA"/>
              </w:rPr>
              <w:t xml:space="preserve">Установа  -  центральний  орган виконавчої влади, що реалізує державну  політику у сфері інтелектуальної  власності; </w:t>
            </w:r>
          </w:p>
          <w:p w:rsidR="00BC4580"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Апеляційна палата - </w:t>
            </w:r>
            <w:r w:rsidRPr="00936C27">
              <w:rPr>
                <w:rFonts w:ascii="Times New Roman" w:hAnsi="Times New Roman" w:cs="Times New Roman"/>
                <w:strike/>
                <w:spacing w:val="-2"/>
                <w:sz w:val="28"/>
                <w:szCs w:val="28"/>
                <w:lang w:val="uk-UA"/>
              </w:rPr>
              <w:t>колегіальний орган Установи  для розгляду  заперечень проти рішень Установи щодо набуття прав на об'єкти інтелектуальної власності та інших питань, віднесених до її компетенції цим Законом</w:t>
            </w: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p>
          <w:p w:rsidR="00D415D5" w:rsidRPr="00936C27" w:rsidP="00D24A76">
            <w:pPr>
              <w:bidi w:val="0"/>
              <w:ind w:firstLine="567"/>
              <w:suppressOverlap/>
              <w:rPr>
                <w:rFonts w:ascii="Times New Roman" w:hAnsi="Times New Roman" w:cs="Times New Roman"/>
                <w:spacing w:val="-2"/>
                <w:sz w:val="28"/>
                <w:szCs w:val="28"/>
                <w:lang w:val="uk-UA"/>
              </w:rPr>
            </w:pPr>
          </w:p>
          <w:p w:rsidR="00D415D5"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sidR="00BC4580">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trike/>
                <w:spacing w:val="-2"/>
                <w:sz w:val="28"/>
                <w:szCs w:val="28"/>
                <w:lang w:val="uk-UA"/>
              </w:rPr>
            </w:pPr>
            <w:r w:rsidRPr="00936C27">
              <w:rPr>
                <w:rFonts w:ascii="Times New Roman" w:hAnsi="Times New Roman" w:cs="Times New Roman"/>
                <w:spacing w:val="-2"/>
                <w:sz w:val="28"/>
                <w:szCs w:val="28"/>
                <w:lang w:val="uk-UA"/>
              </w:rPr>
              <w:t xml:space="preserve">державна  система  правової охорони інтелектуальної власності - </w:t>
            </w:r>
            <w:r w:rsidRPr="00936C27">
              <w:rPr>
                <w:rFonts w:ascii="Times New Roman" w:hAnsi="Times New Roman" w:cs="Times New Roman"/>
                <w:strike/>
                <w:spacing w:val="-2"/>
                <w:sz w:val="28"/>
                <w:szCs w:val="28"/>
                <w:lang w:val="uk-UA"/>
              </w:rPr>
              <w:t>Установа і сукупність експертних, наукових,  освітніх, інформаційних та інших відповідної  спеціалізації  державних закладів, що входять до сфери управління Установи;</w:t>
            </w:r>
          </w:p>
          <w:p w:rsidR="00D24A76" w:rsidRPr="00936C27" w:rsidP="00D24A76">
            <w:pPr>
              <w:bidi w:val="0"/>
              <w:ind w:firstLine="567"/>
              <w:suppressOverlap/>
              <w:rPr>
                <w:rFonts w:ascii="Times New Roman" w:hAnsi="Times New Roman" w:cs="Times New Roman"/>
                <w:spacing w:val="-2"/>
                <w:sz w:val="28"/>
                <w:szCs w:val="28"/>
                <w:lang w:val="uk-UA"/>
              </w:rPr>
            </w:pPr>
          </w:p>
          <w:p w:rsidR="009F3B3D" w:rsidRPr="00936C27" w:rsidP="00D24A76">
            <w:pPr>
              <w:bidi w:val="0"/>
              <w:ind w:firstLine="567"/>
              <w:suppressOverlap/>
              <w:rPr>
                <w:rFonts w:ascii="Times New Roman" w:hAnsi="Times New Roman" w:cs="Times New Roman"/>
                <w:spacing w:val="-2"/>
                <w:sz w:val="28"/>
                <w:szCs w:val="28"/>
                <w:lang w:val="uk-UA"/>
              </w:rPr>
            </w:pPr>
          </w:p>
          <w:p w:rsidR="009F3B3D" w:rsidRPr="00936C27" w:rsidP="00D24A76">
            <w:pPr>
              <w:bidi w:val="0"/>
              <w:ind w:firstLine="567"/>
              <w:suppressOverlap/>
              <w:rPr>
                <w:rFonts w:ascii="Times New Roman" w:hAnsi="Times New Roman" w:cs="Times New Roman"/>
                <w:spacing w:val="-2"/>
                <w:sz w:val="28"/>
                <w:szCs w:val="28"/>
                <w:lang w:val="uk-UA"/>
              </w:rPr>
            </w:pPr>
          </w:p>
          <w:p w:rsidR="009F3B3D"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sidR="00BC4580">
              <w:rPr>
                <w:rFonts w:ascii="Times New Roman" w:hAnsi="Times New Roman" w:cs="Times New Roman"/>
                <w:spacing w:val="-2"/>
                <w:sz w:val="28"/>
                <w:szCs w:val="28"/>
                <w:lang w:val="uk-UA"/>
              </w:rPr>
              <w:t>…</w:t>
            </w:r>
          </w:p>
          <w:p w:rsidR="00D24A76" w:rsidRPr="00936C27" w:rsidP="00A71C45">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trike/>
                <w:spacing w:val="-2"/>
                <w:sz w:val="28"/>
                <w:szCs w:val="28"/>
                <w:lang w:val="uk-UA"/>
              </w:rPr>
              <w:t>заклад експертизи - уповноважений Установою державний заклад (підприємство, організація) для розгляду і проведення  експертизи заявок.</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A16602">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w:t>
            </w:r>
            <w:r w:rsidRPr="00936C27" w:rsidR="00A16602">
              <w:rPr>
                <w:rFonts w:ascii="Times New Roman" w:hAnsi="Times New Roman" w:cs="Times New Roman"/>
                <w:spacing w:val="-2"/>
                <w:sz w:val="28"/>
                <w:szCs w:val="28"/>
                <w:lang w:val="uk-UA"/>
              </w:rPr>
              <w:t xml:space="preserve">аття 1. Визначення термінів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 цьому Законі наведені нижче терміни вживаються у такому значенні:</w:t>
            </w:r>
          </w:p>
          <w:p w:rsidR="00BC4580" w:rsidRPr="00936C27" w:rsidP="00BC4580">
            <w:pPr>
              <w:bidi w:val="0"/>
              <w:ind w:firstLine="567"/>
              <w:suppressOverlap/>
              <w:rPr>
                <w:rFonts w:ascii="Times New Roman" w:hAnsi="Times New Roman" w:cs="Times New Roman"/>
                <w:b/>
                <w:spacing w:val="-2"/>
                <w:sz w:val="28"/>
                <w:szCs w:val="28"/>
                <w:lang w:val="uk-UA"/>
              </w:rPr>
            </w:pPr>
            <w:r w:rsidRPr="00936C27" w:rsidR="00386079">
              <w:rPr>
                <w:rFonts w:ascii="Times New Roman" w:hAnsi="Times New Roman" w:cs="Times New Roman"/>
                <w:b/>
                <w:spacing w:val="-2"/>
                <w:sz w:val="28"/>
                <w:szCs w:val="28"/>
                <w:lang w:val="uk-UA"/>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936C27">
              <w:rPr>
                <w:rFonts w:ascii="Times New Roman" w:hAnsi="Times New Roman" w:cs="Times New Roman"/>
                <w:b/>
                <w:spacing w:val="-2"/>
                <w:sz w:val="28"/>
                <w:szCs w:val="28"/>
                <w:lang w:val="uk-UA"/>
              </w:rPr>
              <w:t>;</w:t>
            </w:r>
          </w:p>
          <w:p w:rsidR="00BC4580" w:rsidRPr="00936C27" w:rsidP="00BC4580">
            <w:pPr>
              <w:bidi w:val="0"/>
              <w:ind w:firstLine="567"/>
              <w:suppressOverlap/>
              <w:rPr>
                <w:rFonts w:ascii="Times New Roman" w:hAnsi="Times New Roman" w:cs="Times New Roman"/>
                <w:b/>
                <w:spacing w:val="-2"/>
                <w:sz w:val="28"/>
                <w:szCs w:val="28"/>
                <w:lang w:val="uk-UA"/>
              </w:rPr>
            </w:pPr>
            <w:r w:rsidRPr="00936C27">
              <w:rPr>
                <w:rFonts w:ascii="Times New Roman" w:hAnsi="Times New Roman" w:cs="Times New Roman"/>
                <w:bCs/>
                <w:spacing w:val="-2"/>
                <w:sz w:val="28"/>
                <w:szCs w:val="28"/>
                <w:lang w:val="uk-UA"/>
              </w:rPr>
              <w:t>Апеляційна палата</w:t>
            </w:r>
            <w:r w:rsidRPr="00936C27">
              <w:rPr>
                <w:rFonts w:ascii="Times New Roman" w:hAnsi="Times New Roman" w:cs="Times New Roman"/>
                <w:b/>
                <w:spacing w:val="-2"/>
                <w:sz w:val="28"/>
                <w:szCs w:val="28"/>
                <w:lang w:val="uk-UA"/>
              </w:rPr>
              <w:t xml:space="preserve"> – </w:t>
            </w:r>
            <w:r w:rsidRPr="00936C27" w:rsidR="00386079">
              <w:rPr>
                <w:rFonts w:ascii="Times New Roman" w:hAnsi="Times New Roman" w:cs="Times New Roman"/>
                <w:b/>
                <w:spacing w:val="-2"/>
                <w:sz w:val="28"/>
                <w:szCs w:val="28"/>
                <w:lang w:val="uk-UA"/>
              </w:rPr>
              <w:t>структурний підрозділ НОІВ, основним завданням якого є розгляд заперечень проти висновків науково-технічної експертизи заявок на компонування, заяв про непридатність компонувань для набуття прав інтелектуальної власності на них та визнання недійсними прав інтелектуальної власності; інших питань, віднесених до її компетенції цим Законом та регламентом</w:t>
            </w:r>
            <w:r w:rsidRPr="00936C27">
              <w:rPr>
                <w:rFonts w:ascii="Times New Roman" w:hAnsi="Times New Roman" w:cs="Times New Roman"/>
                <w:b/>
                <w:spacing w:val="-2"/>
                <w:sz w:val="28"/>
                <w:szCs w:val="28"/>
                <w:lang w:val="uk-UA"/>
              </w:rPr>
              <w:t>;</w:t>
            </w:r>
          </w:p>
          <w:p w:rsidR="00BC4580" w:rsidRPr="00936C27" w:rsidP="00BC4580">
            <w:pPr>
              <w:bidi w:val="0"/>
              <w:ind w:firstLine="567"/>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w:t>
            </w:r>
          </w:p>
          <w:p w:rsidR="00BC4580" w:rsidRPr="00936C27" w:rsidP="00BC4580">
            <w:pPr>
              <w:bidi w:val="0"/>
              <w:ind w:firstLine="567"/>
              <w:suppressOverlap/>
              <w:rPr>
                <w:rFonts w:ascii="Times New Roman" w:hAnsi="Times New Roman" w:cs="Times New Roman"/>
                <w:b/>
                <w:spacing w:val="-2"/>
                <w:sz w:val="28"/>
                <w:szCs w:val="28"/>
                <w:lang w:val="uk-UA"/>
              </w:rPr>
            </w:pPr>
            <w:r w:rsidRPr="00936C27">
              <w:rPr>
                <w:rFonts w:ascii="Times New Roman" w:hAnsi="Times New Roman" w:cs="Times New Roman"/>
                <w:bCs/>
                <w:spacing w:val="-2"/>
                <w:sz w:val="28"/>
                <w:szCs w:val="28"/>
                <w:lang w:val="uk-UA"/>
              </w:rPr>
              <w:t>державна система правової охорони інтелектуальної власності</w:t>
            </w:r>
            <w:r w:rsidRPr="00936C27">
              <w:rPr>
                <w:rFonts w:ascii="Times New Roman" w:hAnsi="Times New Roman" w:cs="Times New Roman"/>
                <w:b/>
                <w:spacing w:val="-2"/>
                <w:sz w:val="28"/>
                <w:szCs w:val="28"/>
                <w:lang w:val="uk-UA"/>
              </w:rPr>
              <w:t xml:space="preserve"> – </w:t>
            </w:r>
            <w:r w:rsidRPr="00936C27" w:rsidR="009F3B3D">
              <w:rPr>
                <w:rFonts w:ascii="Times New Roman" w:hAnsi="Times New Roman" w:cs="Times New Roman"/>
                <w:b/>
                <w:spacing w:val="-2"/>
                <w:sz w:val="28"/>
                <w:szCs w:val="28"/>
                <w:lang w:val="uk-UA"/>
              </w:rPr>
              <w:t>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r w:rsidRPr="00936C27">
              <w:rPr>
                <w:rFonts w:ascii="Times New Roman" w:hAnsi="Times New Roman" w:cs="Times New Roman"/>
                <w:b/>
                <w:spacing w:val="-2"/>
                <w:sz w:val="28"/>
                <w:szCs w:val="28"/>
                <w:lang w:val="uk-UA"/>
              </w:rPr>
              <w:t xml:space="preserve">; </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Виключено.</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b/>
                <w:spacing w:val="-2"/>
                <w:sz w:val="28"/>
                <w:szCs w:val="28"/>
                <w:lang w:val="uk-UA"/>
              </w:rPr>
            </w:pP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b/>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2. Повноваження Установи у сфері охорони прав на </w:t>
            </w:r>
            <w:r w:rsidRPr="00936C27" w:rsidR="00DA5709">
              <w:rPr>
                <w:rFonts w:ascii="Times New Roman" w:hAnsi="Times New Roman" w:cs="Times New Roman"/>
                <w:spacing w:val="-2"/>
                <w:sz w:val="28"/>
                <w:szCs w:val="28"/>
                <w:lang w:val="uk-UA"/>
              </w:rPr>
              <w:t>компонування</w:t>
            </w: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pStyle w:val="ListParagraph"/>
              <w:numPr>
                <w:numId w:val="10"/>
              </w:numPr>
              <w:bidi w:val="0"/>
              <w:ind w:left="0"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Установа забезпечує реалізацію державної політики у  сфері охорони прав на </w:t>
            </w:r>
            <w:r w:rsidRPr="00936C27" w:rsidR="00DA5709">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для чого: </w:t>
            </w:r>
          </w:p>
          <w:p w:rsidR="00D24A76" w:rsidRPr="00936C27" w:rsidP="00D24A76">
            <w:pPr>
              <w:bidi w:val="0"/>
              <w:ind w:left="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організовує приймання заявок, проведення  їх  експертизи, приймає рішення щодо них; </w:t>
            </w:r>
          </w:p>
          <w:p w:rsidR="00D24A76" w:rsidRPr="00936C27" w:rsidP="00D24A76">
            <w:pPr>
              <w:bidi w:val="0"/>
              <w:ind w:firstLine="567"/>
              <w:suppressOverlap/>
              <w:rPr>
                <w:rFonts w:ascii="Times New Roman" w:hAnsi="Times New Roman" w:cs="Times New Roman"/>
                <w:spacing w:val="-2"/>
                <w:sz w:val="28"/>
                <w:szCs w:val="28"/>
                <w:lang w:val="uk-UA"/>
              </w:rPr>
            </w:pPr>
            <w:r w:rsidRPr="00936C27" w:rsidR="00DA5709">
              <w:rPr>
                <w:rFonts w:ascii="Times New Roman" w:hAnsi="Times New Roman" w:cs="Times New Roman"/>
                <w:spacing w:val="-2"/>
                <w:sz w:val="28"/>
                <w:szCs w:val="28"/>
                <w:lang w:val="uk-UA"/>
              </w:rPr>
              <w:t xml:space="preserve">видає свідоцтва </w:t>
            </w:r>
            <w:r w:rsidRPr="00936C27">
              <w:rPr>
                <w:rFonts w:ascii="Times New Roman" w:hAnsi="Times New Roman" w:cs="Times New Roman"/>
                <w:spacing w:val="-2"/>
                <w:sz w:val="28"/>
                <w:szCs w:val="28"/>
                <w:lang w:val="uk-UA"/>
              </w:rPr>
              <w:t xml:space="preserve">на </w:t>
            </w:r>
            <w:r w:rsidRPr="00936C27" w:rsidR="00DA5709">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w:t>
            </w:r>
            <w:r w:rsidRPr="00936C27" w:rsidR="00DA5709">
              <w:rPr>
                <w:rFonts w:ascii="Times New Roman" w:hAnsi="Times New Roman" w:cs="Times New Roman"/>
                <w:spacing w:val="-2"/>
                <w:sz w:val="28"/>
                <w:szCs w:val="28"/>
                <w:lang w:val="uk-UA"/>
              </w:rPr>
              <w:t xml:space="preserve"> здійснює</w:t>
            </w:r>
            <w:r w:rsidRPr="00936C27">
              <w:rPr>
                <w:rFonts w:ascii="Times New Roman" w:hAnsi="Times New Roman" w:cs="Times New Roman"/>
                <w:spacing w:val="-2"/>
                <w:sz w:val="28"/>
                <w:szCs w:val="28"/>
                <w:lang w:val="uk-UA"/>
              </w:rPr>
              <w:t xml:space="preserve"> їх  державну реєстрацію;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забезпечує опублікування офіційних відомостей про зареєстрован</w:t>
            </w:r>
            <w:r w:rsidRPr="00936C27" w:rsidR="00DA5709">
              <w:rPr>
                <w:rFonts w:ascii="Times New Roman" w:hAnsi="Times New Roman" w:cs="Times New Roman"/>
                <w:spacing w:val="-2"/>
                <w:sz w:val="28"/>
                <w:szCs w:val="28"/>
                <w:lang w:val="uk-UA"/>
              </w:rPr>
              <w:t>е компонування</w:t>
            </w:r>
            <w:r w:rsidRPr="00936C27">
              <w:rPr>
                <w:rFonts w:ascii="Times New Roman" w:hAnsi="Times New Roman" w:cs="Times New Roman"/>
                <w:spacing w:val="-2"/>
                <w:sz w:val="28"/>
                <w:szCs w:val="28"/>
                <w:lang w:val="uk-UA"/>
              </w:rPr>
              <w:t xml:space="preserve">;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здійснює міжнародне співробітництво</w:t>
            </w:r>
            <w:r w:rsidRPr="00936C27" w:rsidR="00DA5709">
              <w:rPr>
                <w:rFonts w:ascii="Times New Roman" w:hAnsi="Times New Roman" w:cs="Times New Roman"/>
                <w:spacing w:val="-2"/>
                <w:sz w:val="28"/>
                <w:szCs w:val="28"/>
                <w:lang w:val="uk-UA"/>
              </w:rPr>
              <w:t xml:space="preserve"> у сфері правової </w:t>
            </w:r>
            <w:r w:rsidRPr="00936C27">
              <w:rPr>
                <w:rFonts w:ascii="Times New Roman" w:hAnsi="Times New Roman" w:cs="Times New Roman"/>
                <w:spacing w:val="-2"/>
                <w:sz w:val="28"/>
                <w:szCs w:val="28"/>
                <w:lang w:val="uk-UA"/>
              </w:rPr>
              <w:t>охорони інтелектуальної  власності і представляє ін</w:t>
            </w:r>
            <w:r w:rsidRPr="00936C27" w:rsidR="00DA5709">
              <w:rPr>
                <w:rFonts w:ascii="Times New Roman" w:hAnsi="Times New Roman" w:cs="Times New Roman"/>
                <w:spacing w:val="-2"/>
                <w:sz w:val="28"/>
                <w:szCs w:val="28"/>
                <w:lang w:val="uk-UA"/>
              </w:rPr>
              <w:t xml:space="preserve">тереси України з питань охорони прав на компонування у </w:t>
            </w:r>
            <w:r w:rsidRPr="00936C27">
              <w:rPr>
                <w:rFonts w:ascii="Times New Roman" w:hAnsi="Times New Roman" w:cs="Times New Roman"/>
                <w:spacing w:val="-2"/>
                <w:sz w:val="28"/>
                <w:szCs w:val="28"/>
                <w:lang w:val="uk-UA"/>
              </w:rPr>
              <w:t xml:space="preserve">міжнародних  організаціях відповідно до чинного законодавства; </w:t>
            </w: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організовує інформаційну  та  видавничу  діяльність  у  сфері правової охорони інтелектуальної власності;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організовує науково-дослідні роботи  з    удосконалення законодавства та організації діяльності у сфері  правової  охорони інтелектуальної власності;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організовує роботу щодо перепідготовки кадрів  державної системи правової охорони інтелектуальної власності;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доручає закладам,  що входять до державної  системи  правової охорони інтелектуальної власності,  відповідно до їх спеціалізації виконувати окремі завдання,  визначені цим Законом, Положенням про Установу,  іншими</w:t>
            </w:r>
            <w:r w:rsidRPr="00936C27" w:rsidR="00DA5709">
              <w:rPr>
                <w:rFonts w:ascii="Times New Roman" w:hAnsi="Times New Roman" w:cs="Times New Roman"/>
                <w:spacing w:val="-2"/>
                <w:sz w:val="28"/>
                <w:szCs w:val="28"/>
                <w:lang w:val="uk-UA"/>
              </w:rPr>
              <w:t xml:space="preserve">  нормативно-правовими  актами </w:t>
            </w:r>
            <w:r w:rsidRPr="00936C27">
              <w:rPr>
                <w:rFonts w:ascii="Times New Roman" w:hAnsi="Times New Roman" w:cs="Times New Roman"/>
                <w:spacing w:val="-2"/>
                <w:sz w:val="28"/>
                <w:szCs w:val="28"/>
                <w:lang w:val="uk-UA"/>
              </w:rPr>
              <w:t xml:space="preserve">у  сфері правової охорони інтелектуальної власності;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здійснює   інші   повноваження  відповідно  до  законів.</w:t>
            </w: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suppressOverlap/>
              <w:rPr>
                <w:rFonts w:ascii="Times New Roman" w:hAnsi="Times New Roman" w:cs="Times New Roman"/>
                <w:spacing w:val="-2"/>
                <w:sz w:val="28"/>
                <w:szCs w:val="28"/>
                <w:lang w:val="uk-UA"/>
              </w:rPr>
            </w:pPr>
          </w:p>
          <w:p w:rsidR="00443F70" w:rsidRPr="00936C27" w:rsidP="00D24A76">
            <w:pPr>
              <w:bidi w:val="0"/>
              <w:suppressOverlap/>
              <w:rPr>
                <w:rFonts w:ascii="Times New Roman" w:hAnsi="Times New Roman" w:cs="Times New Roman"/>
                <w:spacing w:val="-2"/>
                <w:sz w:val="28"/>
                <w:szCs w:val="28"/>
                <w:lang w:val="uk-UA"/>
              </w:rPr>
            </w:pPr>
          </w:p>
          <w:p w:rsidR="00443F70" w:rsidRPr="00936C27" w:rsidP="00D24A76">
            <w:pPr>
              <w:bidi w:val="0"/>
              <w:suppressOverlap/>
              <w:rPr>
                <w:rFonts w:ascii="Times New Roman" w:hAnsi="Times New Roman" w:cs="Times New Roman"/>
                <w:spacing w:val="-2"/>
                <w:sz w:val="28"/>
                <w:szCs w:val="28"/>
                <w:lang w:val="uk-UA"/>
              </w:rPr>
            </w:pPr>
          </w:p>
          <w:p w:rsidR="00443F70" w:rsidRPr="00936C27" w:rsidP="00D24A76">
            <w:pPr>
              <w:bidi w:val="0"/>
              <w:suppressOverlap/>
              <w:rPr>
                <w:rFonts w:ascii="Times New Roman" w:hAnsi="Times New Roman" w:cs="Times New Roman"/>
                <w:spacing w:val="-2"/>
                <w:sz w:val="28"/>
                <w:szCs w:val="28"/>
                <w:lang w:val="uk-UA"/>
              </w:rPr>
            </w:pPr>
          </w:p>
          <w:p w:rsidR="00A16602"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2. Фінансування  діяльності  Установи  провадиться за рахунок коштів Державного бюджету України.</w:t>
            </w:r>
          </w:p>
          <w:p w:rsidR="00D24A76" w:rsidRPr="00936C27" w:rsidP="00D24A76">
            <w:pPr>
              <w:bidi w:val="0"/>
              <w:ind w:firstLine="567"/>
              <w:suppressOverlap/>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Стаття 2. Повноваження Національного органу інтелектуальної власності у сфері охорони прав на компонування</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 Основним завданням НОІВ є забезпечення функціонування національної системи охорони прав на компонування.</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2. На виконання свого основного завдання НОІВ у порядку, передбаченому цим Законом, Законом України “Про удосконалення державної системи правової охорони інтелектуальної власності” здійснює такі функції:</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 бере участь у реалізації державної політики у сфері інтелектуальної власності щодо охорони прав на компонування;</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на компонування, визначає тенденції розвитку національної системи охорони прав інтелектуальної власності на компонування, комерціалізації прав на компонування,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3) проводить науково-технічну експертизу заявок на компонування, у прядку передбаченому законом;</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4) проводить правову експертизу документів стосовно внесення до Державного реєстру прав на компонування напівпровідникових виробів відомостей про компонування, що охороняються на території України, у порядку, передбаченому цим законом та положенням про державний реєстр прав на компонування напівпровідникових виробів,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8) веде державний реєстр прав на компонування напівпровідникових виробів, вносить до них відомості, надає витяги та виписки, видає електронні та (або) паперові охоронні документи;</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9) вносить до державного реєстру прав на компонування напівпровідникових виробів відомості про факти набуття (виникнення), передання (відчуження), надання дозволів на використання компонування (ліцензії), відмови, обтяження, припинення чи визнання недійсними прав на компонування напівпровідникових виробів, що охороняються на території України;</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10) визнає недійсними права інтелектуальної власності на компонування напівпровідникових виробів у порядку, передбаченому законом та регламентом Апеляційної палати НОІВ,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11) видає офіційний електронний бюлетень стосовно компонувань;</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13) формує та актуалізує інформаційні бази даних щодо компонувань;</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14) організовує та виконує науково-дослідні роботи з питань удосконалення правової охорони компонувань, економічного, інформаційного та ресурсного забезпечення сфери охорони прав на компонування напівпровідникових виробів;</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15)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на компонування;</w:t>
            </w:r>
          </w:p>
          <w:p w:rsidR="003678DA" w:rsidRPr="00936C27" w:rsidP="003678DA">
            <w:pPr>
              <w:pStyle w:val="HTMLPreformatted"/>
              <w:tabs>
                <w:tab w:val="left" w:pos="0"/>
              </w:tabs>
              <w:bidi w:val="0"/>
              <w:ind w:firstLine="567"/>
              <w:suppressOverlap/>
              <w:jc w:val="both"/>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16) надає методологічну, методичну та іншу допомогу правоохоронним органам з питань охорони і захисту прав інтелектуальної власності прав на компонування напівпровідникових виробів;</w:t>
            </w:r>
          </w:p>
          <w:p w:rsidR="001117BD" w:rsidRPr="00936C27" w:rsidP="003678DA">
            <w:pPr>
              <w:pStyle w:val="HTMLPreformatted"/>
              <w:tabs>
                <w:tab w:val="left" w:pos="0"/>
                <w:tab w:val="clear" w:pos="916"/>
              </w:tabs>
              <w:bidi w:val="0"/>
              <w:ind w:firstLine="567"/>
              <w:suppressOverlap/>
              <w:jc w:val="both"/>
              <w:rPr>
                <w:rFonts w:ascii="Times New Roman" w:hAnsi="Times New Roman" w:cs="Times New Roman"/>
                <w:b/>
                <w:bCs/>
                <w:spacing w:val="-2"/>
                <w:sz w:val="28"/>
                <w:szCs w:val="28"/>
                <w:lang w:val="uk-UA"/>
              </w:rPr>
            </w:pPr>
            <w:r w:rsidRPr="00936C27" w:rsidR="003678DA">
              <w:rPr>
                <w:rFonts w:ascii="Times New Roman" w:hAnsi="Times New Roman" w:cs="Times New Roman"/>
                <w:b/>
                <w:bCs/>
                <w:spacing w:val="-2"/>
                <w:sz w:val="28"/>
                <w:szCs w:val="28"/>
                <w:lang w:val="uk-UA"/>
              </w:rPr>
              <w:t>17) здійснює інші повноваження, визначені цим Законом, Законом України “Про удосконалення державної системи правової охорони інтелектуальної власності”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p w:rsidR="00D24A76" w:rsidRPr="00936C27" w:rsidP="003678DA">
            <w:pPr>
              <w:pStyle w:val="HTMLPreformatted"/>
              <w:tabs>
                <w:tab w:val="left" w:pos="0"/>
                <w:tab w:val="clear" w:pos="916"/>
              </w:tabs>
              <w:bidi w:val="0"/>
              <w:ind w:firstLine="567"/>
              <w:suppressOverlap/>
              <w:jc w:val="both"/>
              <w:rPr>
                <w:rFonts w:ascii="Times New Roman" w:hAnsi="Times New Roman" w:cs="Times New Roman"/>
                <w:b/>
                <w:bCs/>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 xml:space="preserve">Р о з д і л IV </w:t>
            </w:r>
          </w:p>
          <w:p w:rsidR="00D24A76" w:rsidRPr="00936C27" w:rsidP="002271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 xml:space="preserve">ПОРЯДОК РЕЄСТРАЦІЇ </w:t>
            </w:r>
            <w:r w:rsidRPr="00936C27" w:rsidR="00227154">
              <w:rPr>
                <w:rFonts w:ascii="Times New Roman" w:hAnsi="Times New Roman" w:cs="Times New Roman"/>
                <w:bCs/>
                <w:spacing w:val="-2"/>
                <w:sz w:val="28"/>
                <w:szCs w:val="28"/>
                <w:lang w:val="uk-UA" w:eastAsia="ru-RU"/>
              </w:rPr>
              <w:t>КОМПОНУВАННЯ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jc w:val="left"/>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 xml:space="preserve">Р о з д і л IV </w:t>
            </w:r>
          </w:p>
          <w:p w:rsidR="00D24A76" w:rsidRPr="00936C27" w:rsidP="002271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bidi w:val="0"/>
              <w:ind w:firstLine="567"/>
              <w:suppressOverlap/>
              <w:rPr>
                <w:rFonts w:ascii="Times New Roman" w:hAnsi="Times New Roman" w:cs="Times New Roman"/>
                <w:bCs/>
                <w:spacing w:val="-2"/>
                <w:sz w:val="28"/>
                <w:szCs w:val="28"/>
                <w:lang w:val="uk-UA" w:eastAsia="ru-RU"/>
              </w:rPr>
            </w:pPr>
            <w:r w:rsidRPr="00936C27">
              <w:rPr>
                <w:rFonts w:ascii="Times New Roman" w:hAnsi="Times New Roman" w:cs="Times New Roman"/>
                <w:bCs/>
                <w:spacing w:val="-2"/>
                <w:sz w:val="28"/>
                <w:szCs w:val="28"/>
                <w:lang w:val="uk-UA" w:eastAsia="ru-RU"/>
              </w:rPr>
              <w:t xml:space="preserve">ПОРЯДОК РЕЄСТРАЦІЇ </w:t>
            </w:r>
            <w:r w:rsidRPr="00936C27" w:rsidR="00227154">
              <w:rPr>
                <w:rFonts w:ascii="Times New Roman" w:hAnsi="Times New Roman" w:cs="Times New Roman"/>
                <w:bCs/>
                <w:spacing w:val="-2"/>
                <w:sz w:val="28"/>
                <w:szCs w:val="28"/>
                <w:lang w:val="uk-UA" w:eastAsia="ru-RU"/>
              </w:rPr>
              <w:t>КОМПОНУВАННЯ</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9. Заявка на реєстрацію </w:t>
            </w:r>
            <w:r w:rsidRPr="00936C27" w:rsidR="00227154">
              <w:rPr>
                <w:rFonts w:ascii="Times New Roman" w:hAnsi="Times New Roman" w:cs="Times New Roman"/>
                <w:spacing w:val="-2"/>
                <w:sz w:val="28"/>
                <w:szCs w:val="28"/>
                <w:lang w:val="uk-UA"/>
              </w:rPr>
              <w:t>компонування</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1117BD">
            <w:pPr>
              <w:bidi w:val="0"/>
              <w:ind w:firstLine="602"/>
              <w:suppressOverlap/>
              <w:rPr>
                <w:rFonts w:ascii="Times New Roman" w:hAnsi="Times New Roman" w:cs="Times New Roman"/>
                <w:b/>
                <w:bCs/>
                <w:spacing w:val="-2"/>
                <w:sz w:val="28"/>
                <w:szCs w:val="28"/>
                <w:lang w:val="uk-UA"/>
              </w:rPr>
            </w:pPr>
            <w:r w:rsidRPr="00936C27" w:rsidR="001117BD">
              <w:rPr>
                <w:rFonts w:ascii="Times New Roman" w:hAnsi="Times New Roman" w:cs="Times New Roman"/>
                <w:spacing w:val="-2"/>
                <w:sz w:val="28"/>
                <w:szCs w:val="28"/>
                <w:lang w:val="uk-UA"/>
              </w:rPr>
              <w:t xml:space="preserve">2. </w:t>
            </w:r>
            <w:r w:rsidRPr="00936C27">
              <w:rPr>
                <w:rFonts w:ascii="Times New Roman" w:hAnsi="Times New Roman" w:cs="Times New Roman"/>
                <w:spacing w:val="-2"/>
                <w:sz w:val="28"/>
                <w:szCs w:val="28"/>
                <w:lang w:val="uk-UA"/>
              </w:rPr>
              <w:t xml:space="preserve">За  дорученням заявника заявку на реєстрацію може бути подано через представника у справах інтелектуальної власності або іншу довірену особу. Довіреною особою  заявника не може бути працівник </w:t>
            </w:r>
            <w:r w:rsidRPr="00936C27">
              <w:rPr>
                <w:rFonts w:ascii="Times New Roman" w:hAnsi="Times New Roman" w:cs="Times New Roman"/>
                <w:b/>
                <w:bCs/>
                <w:strike/>
                <w:spacing w:val="-2"/>
                <w:sz w:val="28"/>
                <w:szCs w:val="28"/>
                <w:lang w:val="uk-UA"/>
              </w:rPr>
              <w:t>Установи і його експертного органу</w:t>
            </w:r>
            <w:r w:rsidRPr="00936C27">
              <w:rPr>
                <w:rFonts w:ascii="Times New Roman" w:hAnsi="Times New Roman" w:cs="Times New Roman"/>
                <w:b/>
                <w:bCs/>
                <w:spacing w:val="-2"/>
                <w:sz w:val="28"/>
                <w:szCs w:val="28"/>
                <w:lang w:val="uk-UA"/>
              </w:rPr>
              <w:t>.</w:t>
            </w:r>
          </w:p>
          <w:p w:rsidR="00D24A76" w:rsidRPr="00936C27" w:rsidP="00D24A76">
            <w:pPr>
              <w:bidi w:val="0"/>
              <w:ind w:left="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r w:rsidRPr="00936C27" w:rsidR="001117BD">
              <w:rPr>
                <w:rFonts w:ascii="Times New Roman" w:hAnsi="Times New Roman" w:cs="Times New Roman"/>
                <w:spacing w:val="-2"/>
                <w:sz w:val="28"/>
                <w:szCs w:val="28"/>
                <w:lang w:val="uk-UA"/>
              </w:rPr>
              <w:t>5. З метою</w:t>
            </w:r>
            <w:r w:rsidRPr="00936C27">
              <w:rPr>
                <w:rFonts w:ascii="Times New Roman" w:hAnsi="Times New Roman" w:cs="Times New Roman"/>
                <w:spacing w:val="-2"/>
                <w:sz w:val="28"/>
                <w:szCs w:val="28"/>
                <w:lang w:val="uk-UA"/>
              </w:rPr>
              <w:t xml:space="preserve"> ідентифікації </w:t>
            </w:r>
            <w:r w:rsidRPr="00936C27" w:rsidR="00227154">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яка не викор</w:t>
            </w:r>
            <w:r w:rsidRPr="00936C27" w:rsidR="001117BD">
              <w:rPr>
                <w:rFonts w:ascii="Times New Roman" w:hAnsi="Times New Roman" w:cs="Times New Roman"/>
                <w:spacing w:val="-2"/>
                <w:sz w:val="28"/>
                <w:szCs w:val="28"/>
                <w:lang w:val="uk-UA"/>
              </w:rPr>
              <w:t>истовувалася до</w:t>
            </w:r>
            <w:r w:rsidRPr="00936C27">
              <w:rPr>
                <w:rFonts w:ascii="Times New Roman" w:hAnsi="Times New Roman" w:cs="Times New Roman"/>
                <w:spacing w:val="-2"/>
                <w:sz w:val="28"/>
                <w:szCs w:val="28"/>
                <w:lang w:val="uk-UA"/>
              </w:rPr>
              <w:t xml:space="preserve"> дати подання заявки, </w:t>
            </w:r>
            <w:r w:rsidRPr="00936C27">
              <w:rPr>
                <w:rFonts w:ascii="Times New Roman" w:hAnsi="Times New Roman" w:cs="Times New Roman"/>
                <w:b/>
                <w:bCs/>
                <w:strike/>
                <w:spacing w:val="-2"/>
                <w:sz w:val="28"/>
                <w:szCs w:val="28"/>
                <w:lang w:val="uk-UA"/>
              </w:rPr>
              <w:t>Установі</w:t>
            </w:r>
            <w:r w:rsidRPr="00936C27">
              <w:rPr>
                <w:rFonts w:ascii="Times New Roman" w:hAnsi="Times New Roman" w:cs="Times New Roman"/>
                <w:b/>
                <w:bCs/>
                <w:spacing w:val="-2"/>
                <w:sz w:val="28"/>
                <w:szCs w:val="28"/>
                <w:lang w:val="uk-UA"/>
              </w:rPr>
              <w:t xml:space="preserve"> </w:t>
            </w:r>
            <w:r w:rsidRPr="00936C27">
              <w:rPr>
                <w:rFonts w:ascii="Times New Roman" w:hAnsi="Times New Roman" w:cs="Times New Roman"/>
                <w:spacing w:val="-2"/>
                <w:sz w:val="28"/>
                <w:szCs w:val="28"/>
                <w:lang w:val="uk-UA"/>
              </w:rPr>
              <w:t xml:space="preserve">подаються в одному примірнику матеріали,  що дають  вичерпну  інформацію  щодо </w:t>
            </w:r>
            <w:r w:rsidRPr="00936C27" w:rsidR="00227154">
              <w:rPr>
                <w:rFonts w:ascii="Times New Roman" w:hAnsi="Times New Roman" w:cs="Times New Roman"/>
                <w:spacing w:val="-2"/>
                <w:sz w:val="28"/>
                <w:szCs w:val="28"/>
                <w:lang w:val="uk-UA"/>
              </w:rPr>
              <w:t xml:space="preserve">компонування </w:t>
            </w:r>
            <w:r w:rsidRPr="00936C27">
              <w:rPr>
                <w:rFonts w:ascii="Times New Roman" w:hAnsi="Times New Roman" w:cs="Times New Roman"/>
                <w:spacing w:val="-2"/>
                <w:sz w:val="28"/>
                <w:szCs w:val="28"/>
                <w:lang w:val="uk-UA"/>
              </w:rPr>
              <w:t xml:space="preserve">. </w:t>
            </w: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left="-120" w:firstLine="70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З метою ідентифікації </w:t>
            </w:r>
            <w:r w:rsidRPr="00936C27" w:rsidR="00227154">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яка використовувалася до дати  подання  заявки, </w:t>
            </w:r>
            <w:r w:rsidRPr="00936C27">
              <w:rPr>
                <w:rFonts w:ascii="Times New Roman" w:hAnsi="Times New Roman" w:cs="Times New Roman"/>
                <w:b/>
                <w:bCs/>
                <w:strike/>
                <w:spacing w:val="-2"/>
                <w:sz w:val="28"/>
                <w:szCs w:val="28"/>
                <w:lang w:val="uk-UA"/>
              </w:rPr>
              <w:t>Установі</w:t>
            </w:r>
            <w:r w:rsidRPr="00936C27" w:rsidR="00227154">
              <w:rPr>
                <w:rFonts w:ascii="Times New Roman" w:hAnsi="Times New Roman" w:cs="Times New Roman"/>
                <w:spacing w:val="-2"/>
                <w:sz w:val="28"/>
                <w:szCs w:val="28"/>
                <w:lang w:val="uk-UA"/>
              </w:rPr>
              <w:t xml:space="preserve">  разом  із заявкою  подаються</w:t>
            </w:r>
            <w:r w:rsidRPr="00936C27">
              <w:rPr>
                <w:rFonts w:ascii="Times New Roman" w:hAnsi="Times New Roman" w:cs="Times New Roman"/>
                <w:spacing w:val="-2"/>
                <w:sz w:val="28"/>
                <w:szCs w:val="28"/>
                <w:lang w:val="uk-UA"/>
              </w:rPr>
              <w:t xml:space="preserve"> </w:t>
            </w:r>
            <w:r w:rsidRPr="00936C27" w:rsidR="00227154">
              <w:rPr>
                <w:rFonts w:ascii="Times New Roman" w:hAnsi="Times New Roman" w:cs="Times New Roman"/>
                <w:spacing w:val="-2"/>
                <w:sz w:val="28"/>
                <w:szCs w:val="28"/>
                <w:lang w:val="uk-UA"/>
              </w:rPr>
              <w:t>напівпровідникових виробів</w:t>
            </w:r>
            <w:r w:rsidRPr="00936C27">
              <w:rPr>
                <w:rFonts w:ascii="Times New Roman" w:hAnsi="Times New Roman" w:cs="Times New Roman"/>
                <w:spacing w:val="-2"/>
                <w:sz w:val="28"/>
                <w:szCs w:val="28"/>
                <w:lang w:val="uk-UA"/>
              </w:rPr>
              <w:t>, що включають дан</w:t>
            </w:r>
            <w:r w:rsidRPr="00936C27" w:rsidR="00227154">
              <w:rPr>
                <w:rFonts w:ascii="Times New Roman" w:hAnsi="Times New Roman" w:cs="Times New Roman"/>
                <w:spacing w:val="-2"/>
                <w:sz w:val="28"/>
                <w:szCs w:val="28"/>
                <w:lang w:val="uk-UA"/>
              </w:rPr>
              <w:t>е</w:t>
            </w:r>
            <w:r w:rsidRPr="00936C27">
              <w:rPr>
                <w:rFonts w:ascii="Times New Roman" w:hAnsi="Times New Roman" w:cs="Times New Roman"/>
                <w:spacing w:val="-2"/>
                <w:sz w:val="28"/>
                <w:szCs w:val="28"/>
                <w:lang w:val="uk-UA"/>
              </w:rPr>
              <w:t xml:space="preserve"> </w:t>
            </w:r>
            <w:r w:rsidRPr="00936C27" w:rsidR="00227154">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в такому вигляді, в якому її введено в оборот. У цьому разі заява повинна містити також  відомості  про  дату,  коли </w:t>
            </w:r>
            <w:r w:rsidRPr="00936C27" w:rsidR="00227154">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вперше було використано, а матеріали - основні   технічні характеристики зразка </w:t>
            </w:r>
            <w:r w:rsidRPr="00936C27" w:rsidR="006C4F57">
              <w:rPr>
                <w:rFonts w:ascii="Times New Roman" w:hAnsi="Times New Roman" w:cs="Times New Roman"/>
                <w:spacing w:val="-2"/>
                <w:sz w:val="28"/>
                <w:szCs w:val="28"/>
                <w:lang w:val="uk-UA"/>
              </w:rPr>
              <w:t xml:space="preserve"> напівпровідникового виробу</w:t>
            </w:r>
            <w:r w:rsidRPr="00936C27">
              <w:rPr>
                <w:rFonts w:ascii="Times New Roman" w:hAnsi="Times New Roman" w:cs="Times New Roman"/>
                <w:spacing w:val="-2"/>
                <w:sz w:val="28"/>
                <w:szCs w:val="28"/>
                <w:lang w:val="uk-UA"/>
              </w:rPr>
              <w:t>.</w:t>
            </w:r>
          </w:p>
          <w:p w:rsidR="00D24A76" w:rsidRPr="00936C27" w:rsidP="00D24A76">
            <w:pPr>
              <w:bidi w:val="0"/>
              <w:ind w:left="-120" w:firstLine="709"/>
              <w:suppressOverlap/>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9. Заявка на реєстрацію </w:t>
            </w:r>
            <w:r w:rsidRPr="00936C27" w:rsidR="00227154">
              <w:rPr>
                <w:rFonts w:ascii="Times New Roman" w:hAnsi="Times New Roman" w:cs="Times New Roman"/>
                <w:spacing w:val="-2"/>
                <w:sz w:val="28"/>
                <w:szCs w:val="28"/>
                <w:lang w:val="uk-UA"/>
              </w:rPr>
              <w:t>компонування</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1117BD">
            <w:pPr>
              <w:pStyle w:val="HTMLPreformatted"/>
              <w:tabs>
                <w:tab w:val="left" w:pos="0"/>
                <w:tab w:val="left" w:pos="567"/>
                <w:tab w:val="clear" w:pos="916"/>
              </w:tabs>
              <w:bidi w:val="0"/>
              <w:ind w:firstLine="540"/>
              <w:suppressOverlap/>
              <w:jc w:val="both"/>
              <w:rPr>
                <w:rFonts w:ascii="Times New Roman" w:hAnsi="Times New Roman" w:cs="Times New Roman"/>
                <w:spacing w:val="-2"/>
                <w:sz w:val="28"/>
                <w:szCs w:val="28"/>
                <w:lang w:val="uk-UA"/>
              </w:rPr>
            </w:pPr>
            <w:r w:rsidRPr="00936C27" w:rsidR="001117BD">
              <w:rPr>
                <w:rFonts w:ascii="Times New Roman" w:hAnsi="Times New Roman" w:cs="Times New Roman"/>
                <w:spacing w:val="-2"/>
                <w:sz w:val="28"/>
                <w:szCs w:val="28"/>
                <w:lang w:val="uk-UA"/>
              </w:rPr>
              <w:t xml:space="preserve">2. </w:t>
            </w:r>
            <w:r w:rsidRPr="00936C27">
              <w:rPr>
                <w:rFonts w:ascii="Times New Roman" w:hAnsi="Times New Roman" w:cs="Times New Roman"/>
                <w:spacing w:val="-2"/>
                <w:sz w:val="28"/>
                <w:szCs w:val="28"/>
                <w:lang w:val="uk-UA"/>
              </w:rPr>
              <w:t xml:space="preserve">За дорученням заявника заявку на реєстрацію може бути подано через представника у справах інтелектуальної власності або іншу довірену особу. </w:t>
            </w:r>
            <w:r w:rsidRPr="00936C27" w:rsidR="001117BD">
              <w:rPr>
                <w:rFonts w:ascii="Times New Roman" w:hAnsi="Times New Roman" w:cs="Times New Roman"/>
                <w:spacing w:val="-2"/>
                <w:sz w:val="28"/>
                <w:szCs w:val="28"/>
                <w:lang w:val="uk-UA"/>
              </w:rPr>
              <w:t>Довіреною</w:t>
            </w:r>
            <w:r w:rsidRPr="00936C27">
              <w:rPr>
                <w:rFonts w:ascii="Times New Roman" w:hAnsi="Times New Roman" w:cs="Times New Roman"/>
                <w:spacing w:val="-2"/>
                <w:sz w:val="28"/>
                <w:szCs w:val="28"/>
                <w:lang w:val="uk-UA"/>
              </w:rPr>
              <w:t xml:space="preserve"> особою  заявника не може бути працівник </w:t>
            </w:r>
            <w:r w:rsidRPr="00936C27">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w:t>
            </w:r>
          </w:p>
          <w:p w:rsidR="00D24A76" w:rsidRPr="00936C27" w:rsidP="00D24A76">
            <w:pPr>
              <w:pStyle w:val="HTMLPreformatted"/>
              <w:tabs>
                <w:tab w:val="left" w:pos="0"/>
              </w:tabs>
              <w:bidi w:val="0"/>
              <w:ind w:left="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1117BD"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5. З метою ідентифікації </w:t>
            </w:r>
            <w:r w:rsidRPr="00936C27" w:rsidR="00227154">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яка не викор</w:t>
            </w:r>
            <w:r w:rsidRPr="00936C27" w:rsidR="001117BD">
              <w:rPr>
                <w:rFonts w:ascii="Times New Roman" w:hAnsi="Times New Roman" w:cs="Times New Roman"/>
                <w:spacing w:val="-2"/>
                <w:sz w:val="28"/>
                <w:szCs w:val="28"/>
                <w:lang w:val="uk-UA"/>
              </w:rPr>
              <w:t>истовувалася</w:t>
            </w:r>
            <w:r w:rsidRPr="00936C27">
              <w:rPr>
                <w:rFonts w:ascii="Times New Roman" w:hAnsi="Times New Roman" w:cs="Times New Roman"/>
                <w:spacing w:val="-2"/>
                <w:sz w:val="28"/>
                <w:szCs w:val="28"/>
                <w:lang w:val="uk-UA"/>
              </w:rPr>
              <w:t xml:space="preserve"> до дати подання заявки, </w:t>
            </w:r>
            <w:r w:rsidRPr="00936C27">
              <w:rPr>
                <w:rFonts w:ascii="Times New Roman" w:hAnsi="Times New Roman" w:cs="Times New Roman"/>
                <w:b/>
                <w:spacing w:val="-2"/>
                <w:sz w:val="28"/>
                <w:szCs w:val="28"/>
                <w:lang w:val="uk-UA"/>
              </w:rPr>
              <w:t>до НОІВ</w:t>
            </w:r>
            <w:r w:rsidRPr="00936C27">
              <w:rPr>
                <w:rFonts w:ascii="Times New Roman" w:hAnsi="Times New Roman" w:cs="Times New Roman"/>
                <w:spacing w:val="-2"/>
                <w:sz w:val="28"/>
                <w:szCs w:val="28"/>
                <w:lang w:val="uk-UA"/>
              </w:rPr>
              <w:t xml:space="preserve"> подаються в одному примірнику матеріали, що да</w:t>
            </w:r>
            <w:r w:rsidRPr="00936C27" w:rsidR="00227154">
              <w:rPr>
                <w:rFonts w:ascii="Times New Roman" w:hAnsi="Times New Roman" w:cs="Times New Roman"/>
                <w:spacing w:val="-2"/>
                <w:sz w:val="28"/>
                <w:szCs w:val="28"/>
                <w:lang w:val="uk-UA"/>
              </w:rPr>
              <w:t>ють  вичерпну  інформацію щодо компонування</w:t>
            </w:r>
            <w:r w:rsidRPr="00936C27">
              <w:rPr>
                <w:rFonts w:ascii="Times New Roman" w:hAnsi="Times New Roman" w:cs="Times New Roman"/>
                <w:spacing w:val="-2"/>
                <w:sz w:val="28"/>
                <w:szCs w:val="28"/>
                <w:lang w:val="uk-UA"/>
              </w:rPr>
              <w:t xml:space="preserve">. </w:t>
            </w: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pStyle w:val="HTMLPreformatted"/>
              <w:tabs>
                <w:tab w:val="left" w:pos="0"/>
              </w:tabs>
              <w:bidi w:val="0"/>
              <w:ind w:left="-23" w:firstLine="590"/>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З метою ідентифікації </w:t>
            </w:r>
            <w:r w:rsidRPr="00936C27" w:rsidR="00227154">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яка використовувалася до дати подання заявки,</w:t>
            </w:r>
            <w:r w:rsidRPr="00936C27">
              <w:rPr>
                <w:spacing w:val="-2"/>
                <w:lang w:val="uk-UA"/>
              </w:rPr>
              <w:t xml:space="preserve"> </w:t>
            </w:r>
            <w:r w:rsidRPr="00936C27">
              <w:rPr>
                <w:rFonts w:ascii="Times New Roman" w:hAnsi="Times New Roman" w:cs="Times New Roman"/>
                <w:b/>
                <w:spacing w:val="-2"/>
                <w:sz w:val="28"/>
                <w:szCs w:val="28"/>
                <w:lang w:val="uk-UA"/>
              </w:rPr>
              <w:t>до НОІВ</w:t>
            </w:r>
            <w:r w:rsidRPr="00936C27">
              <w:rPr>
                <w:rFonts w:ascii="Times New Roman" w:hAnsi="Times New Roman" w:cs="Times New Roman"/>
                <w:spacing w:val="-2"/>
                <w:sz w:val="28"/>
                <w:szCs w:val="28"/>
                <w:lang w:val="uk-UA"/>
              </w:rPr>
              <w:t xml:space="preserve">   разом із заявкою подаються зразки </w:t>
            </w:r>
            <w:r w:rsidRPr="00936C27" w:rsidR="00227154">
              <w:rPr>
                <w:rFonts w:ascii="Times New Roman" w:hAnsi="Times New Roman" w:cs="Times New Roman"/>
                <w:spacing w:val="-2"/>
                <w:sz w:val="28"/>
                <w:szCs w:val="28"/>
                <w:lang w:val="uk-UA"/>
              </w:rPr>
              <w:t>напівпровідникових виробів</w:t>
            </w:r>
            <w:r w:rsidRPr="00936C27">
              <w:rPr>
                <w:rFonts w:ascii="Times New Roman" w:hAnsi="Times New Roman" w:cs="Times New Roman"/>
                <w:spacing w:val="-2"/>
                <w:sz w:val="28"/>
                <w:szCs w:val="28"/>
                <w:lang w:val="uk-UA"/>
              </w:rPr>
              <w:t xml:space="preserve">, що включають </w:t>
            </w:r>
            <w:r w:rsidRPr="00936C27" w:rsidR="00227154">
              <w:rPr>
                <w:rFonts w:ascii="Times New Roman" w:hAnsi="Times New Roman" w:cs="Times New Roman"/>
                <w:spacing w:val="-2"/>
                <w:sz w:val="28"/>
                <w:szCs w:val="28"/>
                <w:lang w:val="uk-UA"/>
              </w:rPr>
              <w:t>дане компонування</w:t>
            </w:r>
            <w:r w:rsidRPr="00936C27">
              <w:rPr>
                <w:rFonts w:ascii="Times New Roman" w:hAnsi="Times New Roman" w:cs="Times New Roman"/>
                <w:spacing w:val="-2"/>
                <w:sz w:val="28"/>
                <w:szCs w:val="28"/>
                <w:lang w:val="uk-UA"/>
              </w:rPr>
              <w:t>, в такому вигляді, в якому її введено в оборот. У цьому р</w:t>
            </w:r>
            <w:r w:rsidRPr="00936C27" w:rsidR="006C4F57">
              <w:rPr>
                <w:rFonts w:ascii="Times New Roman" w:hAnsi="Times New Roman" w:cs="Times New Roman"/>
                <w:spacing w:val="-2"/>
                <w:sz w:val="28"/>
                <w:szCs w:val="28"/>
                <w:lang w:val="uk-UA"/>
              </w:rPr>
              <w:t>азі заява повинна містити також</w:t>
            </w:r>
            <w:r w:rsidRPr="00936C27">
              <w:rPr>
                <w:rFonts w:ascii="Times New Roman" w:hAnsi="Times New Roman" w:cs="Times New Roman"/>
                <w:spacing w:val="-2"/>
                <w:sz w:val="28"/>
                <w:szCs w:val="28"/>
                <w:lang w:val="uk-UA"/>
              </w:rPr>
              <w:t xml:space="preserve"> відомості про дату, коли </w:t>
            </w:r>
            <w:r w:rsidRPr="00936C27" w:rsidR="00227154">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вперше було використано, а матеріали - основні</w:t>
            </w:r>
            <w:r w:rsidRPr="00936C27" w:rsidR="006C4F57">
              <w:rPr>
                <w:rFonts w:ascii="Times New Roman" w:hAnsi="Times New Roman" w:cs="Times New Roman"/>
                <w:spacing w:val="-2"/>
                <w:sz w:val="28"/>
                <w:szCs w:val="28"/>
                <w:lang w:val="uk-UA"/>
              </w:rPr>
              <w:t xml:space="preserve"> технічні характеристики зразка напівпровідникового виробу</w:t>
            </w:r>
            <w:r w:rsidRPr="00936C27">
              <w:rPr>
                <w:rFonts w:ascii="Times New Roman" w:hAnsi="Times New Roman" w:cs="Times New Roman"/>
                <w:spacing w:val="-2"/>
                <w:sz w:val="28"/>
                <w:szCs w:val="28"/>
                <w:lang w:val="uk-UA"/>
              </w:rPr>
              <w:t>.</w:t>
            </w:r>
          </w:p>
          <w:p w:rsidR="00D24A76" w:rsidRPr="00936C27" w:rsidP="00D24A76">
            <w:pPr>
              <w:pStyle w:val="HTMLPreformatted"/>
              <w:tabs>
                <w:tab w:val="left" w:pos="0"/>
              </w:tabs>
              <w:bidi w:val="0"/>
              <w:ind w:left="-23" w:firstLine="590"/>
              <w:suppressOverlap/>
              <w:jc w:val="both"/>
              <w:rPr>
                <w:rFonts w:ascii="Times New Roman" w:hAnsi="Times New Roman" w:cs="Times New Roman"/>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11. Експертиза заявки</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3. Кінцеві результати експертизи  заявки, що не  вважається відкликаною або не відкликана,  відображаються в обгрунтованому висновку  експертизи  за  заявкою, </w:t>
            </w:r>
            <w:r w:rsidRPr="00936C27">
              <w:rPr>
                <w:rFonts w:ascii="Times New Roman" w:hAnsi="Times New Roman" w:cs="Times New Roman"/>
                <w:strike/>
                <w:spacing w:val="-2"/>
                <w:sz w:val="28"/>
                <w:szCs w:val="28"/>
                <w:lang w:val="uk-UA"/>
              </w:rPr>
              <w:t>що набирає чинності після затвердження його Установою</w:t>
            </w:r>
            <w:r w:rsidRPr="00936C27">
              <w:rPr>
                <w:rFonts w:ascii="Times New Roman" w:hAnsi="Times New Roman" w:cs="Times New Roman"/>
                <w:spacing w:val="-2"/>
                <w:sz w:val="28"/>
                <w:szCs w:val="28"/>
                <w:lang w:val="uk-UA"/>
              </w:rPr>
              <w:t xml:space="preserve">.  На підставі такого висновку </w:t>
            </w:r>
            <w:r w:rsidRPr="00936C27">
              <w:rPr>
                <w:rFonts w:ascii="Times New Roman" w:hAnsi="Times New Roman" w:cs="Times New Roman"/>
                <w:b/>
                <w:bCs/>
                <w:spacing w:val="-2"/>
                <w:sz w:val="28"/>
                <w:szCs w:val="28"/>
                <w:lang w:val="uk-UA"/>
              </w:rPr>
              <w:t>Установа</w:t>
            </w:r>
            <w:r w:rsidRPr="00936C27">
              <w:rPr>
                <w:rFonts w:ascii="Times New Roman" w:hAnsi="Times New Roman" w:cs="Times New Roman"/>
                <w:spacing w:val="-2"/>
                <w:sz w:val="28"/>
                <w:szCs w:val="28"/>
                <w:lang w:val="uk-UA"/>
              </w:rPr>
              <w:t xml:space="preserve"> приймає рішення про реєстрацію </w:t>
            </w:r>
            <w:r w:rsidRPr="00936C27" w:rsidR="006C4F57">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або про відмову  в реєстрації </w:t>
            </w:r>
            <w:r w:rsidRPr="00936C27" w:rsidR="006C4F57">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Рішення </w:t>
            </w:r>
            <w:r w:rsidRPr="00936C27">
              <w:rPr>
                <w:rFonts w:ascii="Times New Roman" w:hAnsi="Times New Roman" w:cs="Times New Roman"/>
                <w:b/>
                <w:bCs/>
                <w:spacing w:val="-2"/>
                <w:sz w:val="28"/>
                <w:szCs w:val="28"/>
                <w:lang w:val="uk-UA"/>
              </w:rPr>
              <w:t>Установи</w:t>
            </w:r>
            <w:r w:rsidRPr="00936C27">
              <w:rPr>
                <w:rFonts w:ascii="Times New Roman" w:hAnsi="Times New Roman" w:cs="Times New Roman"/>
                <w:spacing w:val="-2"/>
                <w:sz w:val="28"/>
                <w:szCs w:val="28"/>
                <w:lang w:val="uk-UA"/>
              </w:rPr>
              <w:t xml:space="preserve"> надсилається заявнику.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Заявник має право протягом місяця від дати одержання ним рішення Установи затребувати копії  матеріалів, що протиставлені заявці. Ці копії надсилаються заявнику протягом місяця.</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w:t>
            </w:r>
            <w:r w:rsidRPr="00936C27" w:rsidR="004B6435">
              <w:rPr>
                <w:rFonts w:ascii="Times New Roman" w:hAnsi="Times New Roman" w:cs="Times New Roman"/>
                <w:b/>
                <w:bCs/>
                <w:spacing w:val="-2"/>
                <w:sz w:val="28"/>
                <w:szCs w:val="28"/>
                <w:lang w:val="uk-UA"/>
              </w:rPr>
              <w:t>Заклад експертизи</w:t>
            </w:r>
            <w:r w:rsidRPr="00936C27" w:rsidR="004B6435">
              <w:rPr>
                <w:rFonts w:ascii="Times New Roman" w:hAnsi="Times New Roman" w:cs="Times New Roman"/>
                <w:spacing w:val="-2"/>
                <w:sz w:val="28"/>
                <w:szCs w:val="28"/>
                <w:lang w:val="uk-UA"/>
              </w:rPr>
              <w:t xml:space="preserve"> може вимагати від заявника  надання додаткових матеріалів, якщо без них проведення  експертизи неможливе, або у разі виникнення   обгрунтованих сумнівів у достовірності будь-яких  відомостей чи елементів,  що містяться в матеріалах заявки. </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Заявник має право протягом  місяця  від  дати  одержання  ним повідомлення чи висновку </w:t>
            </w:r>
            <w:r w:rsidRPr="00936C27">
              <w:rPr>
                <w:rFonts w:ascii="Times New Roman" w:hAnsi="Times New Roman" w:cs="Times New Roman"/>
                <w:b/>
                <w:bCs/>
                <w:strike/>
                <w:spacing w:val="-2"/>
                <w:sz w:val="28"/>
                <w:szCs w:val="28"/>
                <w:lang w:val="uk-UA"/>
              </w:rPr>
              <w:t>закладу</w:t>
            </w:r>
            <w:r w:rsidRPr="00936C27">
              <w:rPr>
                <w:rFonts w:ascii="Times New Roman" w:hAnsi="Times New Roman" w:cs="Times New Roman"/>
                <w:spacing w:val="-2"/>
                <w:sz w:val="28"/>
                <w:szCs w:val="28"/>
                <w:lang w:val="uk-UA"/>
              </w:rPr>
              <w:t xml:space="preserve"> експертизи із вимогою про надання додаткових матеріалів затребувати від </w:t>
            </w:r>
            <w:r w:rsidRPr="00936C27">
              <w:rPr>
                <w:rFonts w:ascii="Times New Roman" w:hAnsi="Times New Roman" w:cs="Times New Roman"/>
                <w:b/>
                <w:bCs/>
                <w:spacing w:val="-2"/>
                <w:sz w:val="28"/>
                <w:szCs w:val="28"/>
                <w:lang w:val="uk-UA"/>
              </w:rPr>
              <w:t>нього</w:t>
            </w:r>
            <w:r w:rsidRPr="00936C27">
              <w:rPr>
                <w:rFonts w:ascii="Times New Roman" w:hAnsi="Times New Roman" w:cs="Times New Roman"/>
                <w:spacing w:val="-2"/>
                <w:sz w:val="28"/>
                <w:szCs w:val="28"/>
                <w:lang w:val="uk-UA"/>
              </w:rPr>
              <w:t xml:space="preserve"> копії матеріалів, що протиставлені заявці. </w:t>
            </w:r>
          </w:p>
          <w:p w:rsidR="00D24A76" w:rsidRPr="00936C27" w:rsidP="004B6435">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Додаткові матеріали мають бути подані заявником протягом двох місяців від дати одержання ним повідомлення  чи  висновку  </w:t>
            </w:r>
            <w:r w:rsidRPr="00936C27">
              <w:rPr>
                <w:rFonts w:ascii="Times New Roman" w:hAnsi="Times New Roman" w:cs="Times New Roman"/>
                <w:b/>
                <w:bCs/>
                <w:strike/>
                <w:spacing w:val="-2"/>
                <w:sz w:val="28"/>
                <w:szCs w:val="28"/>
                <w:lang w:val="uk-UA"/>
              </w:rPr>
              <w:t>закладу</w:t>
            </w:r>
            <w:r w:rsidRPr="00936C27">
              <w:rPr>
                <w:rFonts w:ascii="Times New Roman" w:hAnsi="Times New Roman" w:cs="Times New Roman"/>
                <w:spacing w:val="-2"/>
                <w:sz w:val="28"/>
                <w:szCs w:val="28"/>
                <w:lang w:val="uk-UA"/>
              </w:rPr>
              <w:t xml:space="preserve"> експертизи  або копій матеріалів, що протиставлені заявці. Строк подання додаткових матеріалів продовжується, але не більше ніж на шість місяців, якщо до його спливу буде подано  відповідне клопотання та сплачено збір за його подання. Цей строк, пропущений з поважних причин, поновлюється, якщо протягом шести місяців від його спливу буде подано відповідне клопотання та сплачено збір  за його  подання.  Якщо заявник не подасть додаткові матеріали у встановлений строк, то заявка вважається відкликаною, про що йому надсилається повідомлення.</w:t>
            </w:r>
          </w:p>
          <w:p w:rsidR="00D24A76" w:rsidRPr="00936C27" w:rsidP="00D24A76">
            <w:pPr>
              <w:bidi w:val="0"/>
              <w:suppressOverlap/>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11. Експертиза заявки</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3. Кінцеві результати експертизи  заявки, що не  вважається відкликаною або не відкликана,  відображаються в обгрунтованому </w:t>
            </w:r>
            <w:r w:rsidRPr="00936C27">
              <w:rPr>
                <w:rFonts w:ascii="Times New Roman" w:hAnsi="Times New Roman" w:cs="Times New Roman"/>
                <w:b/>
                <w:spacing w:val="-2"/>
                <w:sz w:val="28"/>
                <w:szCs w:val="28"/>
                <w:lang w:val="uk-UA"/>
              </w:rPr>
              <w:t>висновку експертизи</w:t>
            </w:r>
            <w:r w:rsidRPr="00936C27">
              <w:rPr>
                <w:rFonts w:ascii="Times New Roman" w:hAnsi="Times New Roman" w:cs="Times New Roman"/>
                <w:spacing w:val="-2"/>
                <w:sz w:val="28"/>
                <w:szCs w:val="28"/>
                <w:lang w:val="uk-UA"/>
              </w:rPr>
              <w:t xml:space="preserve">  за  заявкою. На підставі такого висновку </w:t>
            </w:r>
            <w:r w:rsidRPr="00936C27" w:rsidR="00D97E67">
              <w:rPr>
                <w:rFonts w:ascii="Times New Roman" w:hAnsi="Times New Roman" w:cs="Times New Roman"/>
                <w:b/>
                <w:spacing w:val="-2"/>
                <w:sz w:val="28"/>
                <w:szCs w:val="28"/>
                <w:lang w:val="uk-UA"/>
              </w:rPr>
              <w:t>НОІВ</w:t>
            </w:r>
            <w:r w:rsidRPr="00936C27" w:rsidR="006C4F57">
              <w:rPr>
                <w:rFonts w:ascii="Times New Roman" w:hAnsi="Times New Roman" w:cs="Times New Roman"/>
                <w:spacing w:val="-2"/>
                <w:sz w:val="28"/>
                <w:szCs w:val="28"/>
                <w:lang w:val="uk-UA"/>
              </w:rPr>
              <w:t xml:space="preserve"> приймає рішення про реєстрацію компонування </w:t>
            </w:r>
            <w:r w:rsidRPr="00936C27">
              <w:rPr>
                <w:rFonts w:ascii="Times New Roman" w:hAnsi="Times New Roman" w:cs="Times New Roman"/>
                <w:spacing w:val="-2"/>
                <w:sz w:val="28"/>
                <w:szCs w:val="28"/>
                <w:lang w:val="uk-UA"/>
              </w:rPr>
              <w:t>або про відмову  в реєстрації</w:t>
            </w:r>
            <w:r w:rsidRPr="00936C27" w:rsidR="006C4F57">
              <w:rPr>
                <w:rFonts w:ascii="Times New Roman" w:hAnsi="Times New Roman" w:cs="Times New Roman"/>
                <w:spacing w:val="-2"/>
                <w:sz w:val="28"/>
                <w:szCs w:val="28"/>
                <w:lang w:val="uk-UA"/>
              </w:rPr>
              <w:t xml:space="preserve"> компонування</w:t>
            </w:r>
            <w:r w:rsidRPr="00936C27">
              <w:rPr>
                <w:rFonts w:ascii="Times New Roman" w:hAnsi="Times New Roman" w:cs="Times New Roman"/>
                <w:spacing w:val="-2"/>
                <w:sz w:val="28"/>
                <w:szCs w:val="28"/>
                <w:lang w:val="uk-UA"/>
              </w:rPr>
              <w:t xml:space="preserve">. Рішення </w:t>
            </w:r>
            <w:r w:rsidRPr="00936C27">
              <w:rPr>
                <w:rFonts w:ascii="Times New Roman" w:hAnsi="Times New Roman" w:cs="Times New Roman"/>
                <w:b/>
                <w:spacing w:val="-2"/>
                <w:sz w:val="28"/>
                <w:szCs w:val="28"/>
                <w:lang w:val="uk-UA"/>
              </w:rPr>
              <w:t>НОІВ разом з висновком експертизи</w:t>
            </w:r>
            <w:r w:rsidRPr="00936C27">
              <w:rPr>
                <w:rFonts w:ascii="Times New Roman" w:hAnsi="Times New Roman" w:cs="Times New Roman"/>
                <w:spacing w:val="-2"/>
                <w:sz w:val="28"/>
                <w:szCs w:val="28"/>
                <w:lang w:val="uk-UA"/>
              </w:rPr>
              <w:t xml:space="preserve"> надсилається заявнику. </w:t>
            </w:r>
          </w:p>
          <w:p w:rsidR="004B6435"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Заявник має право протягом місяця від дати одержання ним рішення </w:t>
            </w:r>
            <w:r w:rsidRPr="00936C27" w:rsidR="00D51104">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затребувати копії  матеріалів, що протиставлені заявці. Ці копії надсилаються заявнику протягом місяця.</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w:t>
            </w:r>
            <w:r w:rsidRPr="00936C27" w:rsidR="004B6435">
              <w:rPr>
                <w:rFonts w:ascii="Times New Roman" w:hAnsi="Times New Roman" w:cs="Times New Roman"/>
                <w:b/>
                <w:spacing w:val="-2"/>
                <w:sz w:val="28"/>
                <w:szCs w:val="28"/>
                <w:lang w:val="uk-UA"/>
              </w:rPr>
              <w:t>НОІВ</w:t>
            </w:r>
            <w:r w:rsidRPr="00936C27" w:rsidR="004B6435">
              <w:rPr>
                <w:rFonts w:ascii="Times New Roman" w:hAnsi="Times New Roman" w:cs="Times New Roman"/>
                <w:spacing w:val="-2"/>
                <w:sz w:val="28"/>
                <w:szCs w:val="28"/>
                <w:lang w:val="uk-UA"/>
              </w:rPr>
              <w:t xml:space="preserve"> може вимагати від заявника надання додаткових матеріалів, якщо без них проведення  експертизи неможливе, або у разі виникнення   обгрунтованих сумнівів у достовірності будь-яких  відомостей чи елементів,  що містяться в матеріалах заявки.</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Заявник має право протягом місяця від дати  одержання ним повідомлення чи </w:t>
            </w:r>
            <w:r w:rsidRPr="00936C27">
              <w:rPr>
                <w:rFonts w:ascii="Times New Roman" w:hAnsi="Times New Roman" w:cs="Times New Roman"/>
                <w:b/>
                <w:spacing w:val="-2"/>
                <w:sz w:val="28"/>
                <w:szCs w:val="28"/>
                <w:lang w:val="uk-UA"/>
              </w:rPr>
              <w:t>висновку експертизи</w:t>
            </w:r>
            <w:r w:rsidRPr="00936C27">
              <w:rPr>
                <w:rFonts w:ascii="Times New Roman" w:hAnsi="Times New Roman" w:cs="Times New Roman"/>
                <w:spacing w:val="-2"/>
                <w:sz w:val="28"/>
                <w:szCs w:val="28"/>
                <w:lang w:val="uk-UA"/>
              </w:rPr>
              <w:t xml:space="preserve"> із вимогою про надання додаткових матеріалів затребувати від </w:t>
            </w:r>
            <w:r w:rsidRPr="00936C27" w:rsidR="00530256">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копії матеріалів, що протиставлені заявці. </w:t>
            </w:r>
          </w:p>
          <w:p w:rsidR="004B6435"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Додаткові матеріали мають бути подані заявником протягом двох місяців від дати одержання ним повідомлення чи </w:t>
            </w:r>
            <w:r w:rsidRPr="00936C27">
              <w:rPr>
                <w:rFonts w:ascii="Times New Roman" w:hAnsi="Times New Roman" w:cs="Times New Roman"/>
                <w:b/>
                <w:spacing w:val="-2"/>
                <w:sz w:val="28"/>
                <w:szCs w:val="28"/>
                <w:lang w:val="uk-UA"/>
              </w:rPr>
              <w:t>висновку експертизи</w:t>
            </w:r>
            <w:r w:rsidRPr="00936C27">
              <w:rPr>
                <w:rFonts w:ascii="Times New Roman" w:hAnsi="Times New Roman" w:cs="Times New Roman"/>
                <w:spacing w:val="-2"/>
                <w:sz w:val="28"/>
                <w:szCs w:val="28"/>
                <w:lang w:val="uk-UA"/>
              </w:rPr>
              <w:t xml:space="preserve"> або копій матеріалів, що протиставлені заявці. Строк подання додаткових матеріалів продовжується, але не більше ніж на шість місяців, якщо до його спливу буде подано відповідне клопотання та сплачено збір за його подання. Цей строк, пропущений з поважних причин, поновлюється, якщо протягом шести місяців від його спливу буде подано відповідне клопотання та сплачено збір  за його  подання.  Якщо заявник не подасть додаткові матеріали у встановлений строк, то заявка вважається відкликаною, про що йому надсилається повідомлення.</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15. Оскарження рішення за заявкою</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A6232D">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trike/>
                <w:spacing w:val="-2"/>
                <w:sz w:val="28"/>
                <w:szCs w:val="28"/>
                <w:lang w:val="uk-UA"/>
              </w:rPr>
              <w:t>8. До  затвердження  рішення Апеляційної палати,  в місячний строк від дати його прийняття, керівник  Установи  може  внести мотивований  письмовий  протест  на  це рішення, який має бути розглянутий протягом місяця. Рішення Апеляційної палати, прийняте цим протестом, є остаточним і може бути скасоване лише судом.</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15. Оскарження рішення за заявкою</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Виключено.</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spacing w:val="-2"/>
                <w:sz w:val="28"/>
                <w:szCs w:val="28"/>
                <w:lang w:val="uk-UA"/>
              </w:rPr>
            </w:pPr>
          </w:p>
        </w:tc>
      </w:tr>
      <w:tr>
        <w:tblPrEx>
          <w:tblW w:w="0" w:type="auto"/>
          <w:tblLook w:val="04A0"/>
        </w:tblPrEx>
        <w:trPr>
          <w:trHeight w:val="1190"/>
        </w:trPr>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Р о з д і л V </w:t>
            </w:r>
          </w:p>
          <w:p w:rsidR="00D24A76" w:rsidRPr="00936C27" w:rsidP="006C4F57">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ПРАВА ТА ОБОВ'ЯЗКИ, ЩО ВИПЛИВАЮТЬ З РЕЄСТРАЦІЇ </w:t>
            </w:r>
            <w:r w:rsidRPr="00936C27" w:rsidR="006C4F57">
              <w:rPr>
                <w:rFonts w:ascii="Times New Roman" w:hAnsi="Times New Roman" w:cs="Times New Roman"/>
                <w:spacing w:val="-2"/>
                <w:sz w:val="28"/>
                <w:szCs w:val="28"/>
                <w:lang w:val="uk-UA"/>
              </w:rPr>
              <w:t>КОМПОНУВАННЯ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Р о з д і л V </w:t>
            </w:r>
          </w:p>
          <w:p w:rsidR="00D24A76" w:rsidRPr="00936C27" w:rsidP="00A6232D">
            <w:pPr>
              <w:pStyle w:val="HTMLPreformatted"/>
              <w:tabs>
                <w:tab w:val="left" w:pos="0"/>
                <w:tab w:val="clear" w:pos="916"/>
              </w:tabs>
              <w:bidi w:val="0"/>
              <w:ind w:firstLine="567"/>
              <w:suppressOverlap/>
              <w:jc w:val="both"/>
              <w:rPr>
                <w:rFonts w:ascii="Times New Roman" w:hAnsi="Times New Roman" w:cs="Times New Roman"/>
                <w:spacing w:val="-2"/>
                <w:sz w:val="28"/>
                <w:szCs w:val="28"/>
                <w:lang w:val="uk-UA" w:eastAsia="zh-CN"/>
              </w:rPr>
            </w:pPr>
            <w:r w:rsidRPr="00936C27">
              <w:rPr>
                <w:rFonts w:ascii="Times New Roman" w:hAnsi="Times New Roman" w:cs="Times New Roman"/>
                <w:spacing w:val="-2"/>
                <w:sz w:val="28"/>
                <w:szCs w:val="28"/>
                <w:lang w:val="uk-UA" w:eastAsia="zh-CN"/>
              </w:rPr>
              <w:t>ПРАВА ТА ОБОВ'ЯЗКИ, ЩО ВИПЛИВАЮТЬ З РЕЄСТРАЦІЇ</w:t>
            </w:r>
            <w:r w:rsidRPr="00936C27" w:rsidR="00324F51">
              <w:rPr>
                <w:rFonts w:ascii="Times New Roman" w:hAnsi="Times New Roman" w:cs="Times New Roman"/>
                <w:spacing w:val="-2"/>
                <w:sz w:val="28"/>
                <w:szCs w:val="28"/>
                <w:lang w:val="uk-UA"/>
              </w:rPr>
              <w:t xml:space="preserve"> КОМПОНУВАННЯ</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16. Права, що випливають з реєстрації </w:t>
            </w:r>
            <w:r w:rsidRPr="00936C27" w:rsidR="00324F51">
              <w:rPr>
                <w:rFonts w:ascii="Times New Roman" w:hAnsi="Times New Roman" w:cs="Times New Roman"/>
                <w:spacing w:val="-2"/>
                <w:sz w:val="28"/>
                <w:szCs w:val="28"/>
                <w:lang w:val="uk-UA"/>
              </w:rPr>
              <w:t xml:space="preserve"> компонування</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5. Договір  про передачу права власності на </w:t>
            </w:r>
            <w:r w:rsidRPr="00936C27" w:rsidR="00324F51">
              <w:rPr>
                <w:rFonts w:ascii="Times New Roman" w:hAnsi="Times New Roman" w:cs="Times New Roman"/>
                <w:spacing w:val="-2"/>
                <w:sz w:val="28"/>
                <w:szCs w:val="28"/>
                <w:lang w:val="uk-UA"/>
              </w:rPr>
              <w:t xml:space="preserve"> компонування </w:t>
            </w:r>
            <w:r w:rsidRPr="00936C27">
              <w:rPr>
                <w:rFonts w:ascii="Times New Roman" w:hAnsi="Times New Roman" w:cs="Times New Roman"/>
                <w:spacing w:val="-2"/>
                <w:sz w:val="28"/>
                <w:szCs w:val="28"/>
                <w:lang w:val="uk-UA"/>
              </w:rPr>
              <w:t>і ліцензійний договір вважаються  дійсними, якщо вони укладені у письмовій формі і підписані сторонами.</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Сторона договору має право на офіційне  загальнодоступне інформування інших осіб про передачу права власності на </w:t>
            </w:r>
            <w:r w:rsidRPr="00936C27" w:rsidR="00324F51">
              <w:rPr>
                <w:rFonts w:ascii="Times New Roman" w:hAnsi="Times New Roman" w:cs="Times New Roman"/>
                <w:spacing w:val="-2"/>
                <w:sz w:val="28"/>
                <w:szCs w:val="28"/>
                <w:lang w:val="uk-UA"/>
              </w:rPr>
              <w:t xml:space="preserve"> компонування </w:t>
            </w:r>
            <w:r w:rsidRPr="00936C27">
              <w:rPr>
                <w:rFonts w:ascii="Times New Roman" w:hAnsi="Times New Roman" w:cs="Times New Roman"/>
                <w:spacing w:val="-2"/>
                <w:sz w:val="28"/>
                <w:szCs w:val="28"/>
                <w:lang w:val="uk-UA"/>
              </w:rPr>
              <w:t xml:space="preserve">або видачу  ліцензії  на  використання </w:t>
            </w:r>
            <w:r w:rsidRPr="00936C27" w:rsidR="00324F51">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Таке інформування  здійснюється шляхом публікації в </w:t>
            </w:r>
            <w:r w:rsidRPr="00936C27" w:rsidR="00324F51">
              <w:rPr>
                <w:rFonts w:ascii="Times New Roman" w:hAnsi="Times New Roman" w:cs="Times New Roman"/>
                <w:spacing w:val="-2"/>
                <w:sz w:val="28"/>
                <w:szCs w:val="28"/>
                <w:lang w:val="uk-UA"/>
              </w:rPr>
              <w:t>Б</w:t>
            </w:r>
            <w:r w:rsidRPr="00936C27">
              <w:rPr>
                <w:rFonts w:ascii="Times New Roman" w:hAnsi="Times New Roman" w:cs="Times New Roman"/>
                <w:spacing w:val="-2"/>
                <w:sz w:val="28"/>
                <w:szCs w:val="28"/>
                <w:lang w:val="uk-UA"/>
              </w:rPr>
              <w:t xml:space="preserve">юлетені відомостей  в обсязі та порядку, встановлених </w:t>
            </w:r>
            <w:r w:rsidRPr="00936C27">
              <w:rPr>
                <w:rFonts w:ascii="Times New Roman" w:hAnsi="Times New Roman" w:cs="Times New Roman"/>
                <w:b/>
                <w:bCs/>
                <w:strike/>
                <w:spacing w:val="-2"/>
                <w:sz w:val="28"/>
                <w:szCs w:val="28"/>
                <w:lang w:val="uk-UA"/>
              </w:rPr>
              <w:t>центральним органом виконавчої  влади, що  забезпечує формування державної політики у сфері інтелектуальної  власності</w:t>
            </w:r>
            <w:r w:rsidRPr="00936C27">
              <w:rPr>
                <w:rFonts w:ascii="Times New Roman" w:hAnsi="Times New Roman" w:cs="Times New Roman"/>
                <w:spacing w:val="-2"/>
                <w:sz w:val="28"/>
                <w:szCs w:val="28"/>
                <w:lang w:val="uk-UA"/>
              </w:rPr>
              <w:t xml:space="preserve">,  з  одночасним  внесенням їх до </w:t>
            </w:r>
            <w:r w:rsidRPr="00936C27" w:rsidR="002530C5">
              <w:rPr>
                <w:rFonts w:ascii="Times New Roman" w:hAnsi="Times New Roman" w:cs="Times New Roman"/>
                <w:spacing w:val="-2"/>
                <w:sz w:val="28"/>
                <w:szCs w:val="28"/>
                <w:lang w:val="uk-UA"/>
              </w:rPr>
              <w:t>Реєстру.</w:t>
            </w:r>
          </w:p>
          <w:p w:rsidR="00D24A76" w:rsidRPr="00936C27" w:rsidP="00A6232D">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HTMLPreformatted"/>
              <w:tabs>
                <w:tab w:val="left" w:pos="0"/>
                <w:tab w:val="clear" w:pos="916"/>
              </w:tabs>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16. Права, що випливають з реєстрації </w:t>
            </w:r>
            <w:r w:rsidRPr="00936C27" w:rsidR="00324F51">
              <w:rPr>
                <w:rFonts w:ascii="Times New Roman" w:hAnsi="Times New Roman" w:cs="Times New Roman"/>
                <w:spacing w:val="-2"/>
                <w:sz w:val="28"/>
                <w:szCs w:val="28"/>
                <w:lang w:val="uk-UA"/>
              </w:rPr>
              <w:t xml:space="preserve"> компонування</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5. Договір про передачу права власності на </w:t>
            </w:r>
            <w:r w:rsidRPr="00936C27" w:rsidR="00324F51">
              <w:rPr>
                <w:rFonts w:ascii="Times New Roman" w:hAnsi="Times New Roman" w:cs="Times New Roman"/>
                <w:spacing w:val="-2"/>
                <w:sz w:val="28"/>
                <w:szCs w:val="28"/>
                <w:lang w:val="uk-UA"/>
              </w:rPr>
              <w:t xml:space="preserve"> компонування </w:t>
            </w:r>
            <w:r w:rsidRPr="00936C27">
              <w:rPr>
                <w:rFonts w:ascii="Times New Roman" w:hAnsi="Times New Roman" w:cs="Times New Roman"/>
                <w:spacing w:val="-2"/>
                <w:sz w:val="28"/>
                <w:szCs w:val="28"/>
                <w:lang w:val="uk-UA"/>
              </w:rPr>
              <w:t>і ліцензійний договір вважаються  дійсними, якщо вони укладені у письмовій формі і підписані сторонами.</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Сторона договору має право на офіційне  загальнодоступне інформування інших осіб про передачу права власності на </w:t>
            </w:r>
            <w:r w:rsidRPr="00936C27" w:rsidR="00324F51">
              <w:rPr>
                <w:rFonts w:ascii="Times New Roman" w:hAnsi="Times New Roman" w:cs="Times New Roman"/>
                <w:spacing w:val="-2"/>
                <w:sz w:val="28"/>
                <w:szCs w:val="28"/>
                <w:lang w:val="uk-UA"/>
              </w:rPr>
              <w:t xml:space="preserve"> компонування </w:t>
            </w:r>
            <w:r w:rsidRPr="00936C27">
              <w:rPr>
                <w:rFonts w:ascii="Times New Roman" w:hAnsi="Times New Roman" w:cs="Times New Roman"/>
                <w:spacing w:val="-2"/>
                <w:sz w:val="28"/>
                <w:szCs w:val="28"/>
                <w:lang w:val="uk-UA"/>
              </w:rPr>
              <w:t>або вида</w:t>
            </w:r>
            <w:r w:rsidRPr="00936C27" w:rsidR="00324F51">
              <w:rPr>
                <w:rFonts w:ascii="Times New Roman" w:hAnsi="Times New Roman" w:cs="Times New Roman"/>
                <w:spacing w:val="-2"/>
                <w:sz w:val="28"/>
                <w:szCs w:val="28"/>
                <w:lang w:val="uk-UA"/>
              </w:rPr>
              <w:t>чу  ліцензії  на  використання компонування.</w:t>
            </w:r>
            <w:r w:rsidRPr="00936C27">
              <w:rPr>
                <w:rFonts w:ascii="Times New Roman" w:hAnsi="Times New Roman" w:cs="Times New Roman"/>
                <w:spacing w:val="-2"/>
                <w:sz w:val="28"/>
                <w:szCs w:val="28"/>
                <w:lang w:val="uk-UA"/>
              </w:rPr>
              <w:t xml:space="preserve"> Таке інформування  здійснюється шляхом публікації в </w:t>
            </w:r>
            <w:r w:rsidRPr="00936C27" w:rsidR="00324F51">
              <w:rPr>
                <w:rFonts w:ascii="Times New Roman" w:hAnsi="Times New Roman" w:cs="Times New Roman"/>
                <w:spacing w:val="-2"/>
                <w:sz w:val="28"/>
                <w:szCs w:val="28"/>
                <w:lang w:val="uk-UA"/>
              </w:rPr>
              <w:t>Б</w:t>
            </w:r>
            <w:r w:rsidRPr="00936C27">
              <w:rPr>
                <w:rFonts w:ascii="Times New Roman" w:hAnsi="Times New Roman" w:cs="Times New Roman"/>
                <w:spacing w:val="-2"/>
                <w:sz w:val="28"/>
                <w:szCs w:val="28"/>
                <w:lang w:val="uk-UA"/>
              </w:rPr>
              <w:t xml:space="preserve">юлетені відомостей  в обсязі та порядку, встановлених </w:t>
            </w:r>
            <w:r w:rsidRPr="00936C27">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з  одночасним  внесенням їх до </w:t>
            </w:r>
            <w:r w:rsidRPr="00936C27" w:rsidR="002530C5">
              <w:rPr>
                <w:rFonts w:ascii="Times New Roman" w:hAnsi="Times New Roman" w:cs="Times New Roman"/>
                <w:spacing w:val="-2"/>
                <w:sz w:val="28"/>
                <w:szCs w:val="28"/>
                <w:lang w:val="uk-UA"/>
              </w:rPr>
              <w:t>Реєстру.</w:t>
            </w: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Р о з д і л VIII </w:t>
            </w:r>
          </w:p>
          <w:p w:rsidR="00D24A76" w:rsidRPr="00936C27" w:rsidP="00270BAB">
            <w:pPr>
              <w:bidi w:val="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ЗАКЛЮЧНІ (ПРИКІНЦЕВІ) ПОЛОЖЕННЯ </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Р о з д і л VIII </w:t>
            </w:r>
          </w:p>
          <w:p w:rsidR="00D24A76" w:rsidRPr="00936C27" w:rsidP="00270BAB">
            <w:pPr>
              <w:bidi w:val="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ЗАКЛЮЧНІ (ПРИКІНЦЕВІ) ПОЛОЖЕННЯ </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23. Державне мито і збори</w:t>
            </w:r>
          </w:p>
          <w:p w:rsidR="00D51104" w:rsidRPr="00936C27" w:rsidP="00D51104">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Розмір та порядок сплат</w:t>
            </w:r>
            <w:r w:rsidRPr="00936C27" w:rsidR="00324F51">
              <w:rPr>
                <w:rFonts w:ascii="Times New Roman" w:hAnsi="Times New Roman" w:cs="Times New Roman"/>
                <w:spacing w:val="-2"/>
                <w:sz w:val="28"/>
                <w:szCs w:val="28"/>
                <w:lang w:val="uk-UA"/>
              </w:rPr>
              <w:t xml:space="preserve">и державного мита за реєстрацію компонування </w:t>
            </w:r>
            <w:r w:rsidRPr="00936C27">
              <w:rPr>
                <w:rFonts w:ascii="Times New Roman" w:hAnsi="Times New Roman" w:cs="Times New Roman"/>
                <w:spacing w:val="-2"/>
                <w:sz w:val="28"/>
                <w:szCs w:val="28"/>
                <w:lang w:val="uk-UA"/>
              </w:rPr>
              <w:t>визначаються законодавством.</w:t>
            </w:r>
          </w:p>
          <w:p w:rsidR="00D51104" w:rsidRPr="00936C27" w:rsidP="00D51104">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Кошти, одержані від сплати державного мита за  реєстрацію </w:t>
            </w:r>
            <w:r w:rsidRPr="00936C27" w:rsidR="00324F51">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зараховуються до </w:t>
            </w:r>
            <w:r w:rsidRPr="00936C27" w:rsidR="00324F51">
              <w:rPr>
                <w:rFonts w:ascii="Times New Roman" w:hAnsi="Times New Roman" w:cs="Times New Roman"/>
                <w:spacing w:val="-2"/>
                <w:sz w:val="28"/>
                <w:szCs w:val="28"/>
                <w:lang w:val="uk-UA"/>
              </w:rPr>
              <w:t>бюджетів у порядку, встановленому Бюджетним кодексом України</w:t>
            </w:r>
            <w:r w:rsidRPr="00936C27">
              <w:rPr>
                <w:rFonts w:ascii="Times New Roman" w:hAnsi="Times New Roman" w:cs="Times New Roman"/>
                <w:spacing w:val="-2"/>
                <w:sz w:val="28"/>
                <w:szCs w:val="28"/>
                <w:lang w:val="uk-UA"/>
              </w:rPr>
              <w:t>.</w:t>
            </w:r>
          </w:p>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Передбачені  цим Законом збори сплачуються на поточні рахунки </w:t>
            </w:r>
            <w:r w:rsidRPr="00936C27">
              <w:rPr>
                <w:rFonts w:ascii="Times New Roman" w:hAnsi="Times New Roman" w:cs="Times New Roman"/>
                <w:b/>
                <w:bCs/>
                <w:strike/>
                <w:spacing w:val="-2"/>
                <w:sz w:val="28"/>
                <w:szCs w:val="28"/>
                <w:lang w:val="uk-UA"/>
              </w:rPr>
              <w:t>уповноважених  Установою закладів, що входять до державної системи правової  охорони  інтелектуальної  власності  і  відповідно до їх спеціалізації виконують окремі завдання, що визначені цим Законом</w:t>
            </w:r>
            <w:r w:rsidRPr="00936C27">
              <w:rPr>
                <w:rFonts w:ascii="Times New Roman" w:hAnsi="Times New Roman" w:cs="Times New Roman"/>
                <w:spacing w:val="-2"/>
                <w:sz w:val="28"/>
                <w:szCs w:val="28"/>
                <w:lang w:val="uk-UA"/>
              </w:rPr>
              <w:t>.</w:t>
            </w:r>
          </w:p>
          <w:p w:rsidR="00D24A76" w:rsidRPr="00936C27" w:rsidP="00270BAB">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Надходження від передбачених цим Законом зборів мають цільове призначення  і  згідно з розпорядженнями </w:t>
            </w:r>
            <w:r w:rsidRPr="00936C27">
              <w:rPr>
                <w:rFonts w:ascii="Times New Roman" w:hAnsi="Times New Roman" w:cs="Times New Roman"/>
                <w:b/>
                <w:bCs/>
                <w:strike/>
                <w:spacing w:val="-2"/>
                <w:sz w:val="28"/>
                <w:szCs w:val="28"/>
                <w:lang w:val="uk-UA"/>
              </w:rPr>
              <w:t>Установи</w:t>
            </w:r>
            <w:r w:rsidRPr="00936C27">
              <w:rPr>
                <w:rFonts w:ascii="Times New Roman" w:hAnsi="Times New Roman" w:cs="Times New Roman"/>
                <w:spacing w:val="-2"/>
                <w:sz w:val="28"/>
                <w:szCs w:val="28"/>
                <w:lang w:val="uk-UA"/>
              </w:rPr>
              <w:t xml:space="preserve"> використовуються виключно для забезпечення  розвитку  та  функціонування  державної системи  правової  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23. Державне мито і збори</w:t>
            </w:r>
          </w:p>
          <w:p w:rsidR="00D51104" w:rsidRPr="00936C27" w:rsidP="00D51104">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Розмір та порядок сплати державного мита за реєстрацію </w:t>
            </w:r>
            <w:r w:rsidRPr="00936C27" w:rsidR="00324F51">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xml:space="preserve"> визначаються законодавством.</w:t>
            </w:r>
          </w:p>
          <w:p w:rsidR="00D51104" w:rsidRPr="00936C27" w:rsidP="00D51104">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Кошти, одержані від сплати державного мита за  реєстрацію </w:t>
            </w:r>
            <w:r w:rsidRPr="00936C27" w:rsidR="00324F51">
              <w:rPr>
                <w:rFonts w:ascii="Times New Roman" w:hAnsi="Times New Roman" w:cs="Times New Roman"/>
                <w:spacing w:val="-2"/>
                <w:sz w:val="28"/>
                <w:szCs w:val="28"/>
                <w:lang w:val="uk-UA"/>
              </w:rPr>
              <w:t>компонування</w:t>
            </w:r>
            <w:r w:rsidRPr="00936C27">
              <w:rPr>
                <w:rFonts w:ascii="Times New Roman" w:hAnsi="Times New Roman" w:cs="Times New Roman"/>
                <w:spacing w:val="-2"/>
                <w:sz w:val="28"/>
                <w:szCs w:val="28"/>
                <w:lang w:val="uk-UA"/>
              </w:rPr>
              <w:t>, зараховуються до бюджетів</w:t>
            </w:r>
            <w:r w:rsidRPr="00936C27" w:rsidR="008E73D0">
              <w:rPr>
                <w:rFonts w:ascii="Times New Roman" w:hAnsi="Times New Roman" w:cs="Times New Roman"/>
                <w:spacing w:val="-2"/>
                <w:sz w:val="28"/>
                <w:szCs w:val="28"/>
                <w:lang w:val="uk-UA"/>
              </w:rPr>
              <w:t xml:space="preserve"> у порядку, встановленому Бюдже</w:t>
            </w:r>
            <w:r w:rsidRPr="00936C27">
              <w:rPr>
                <w:rFonts w:ascii="Times New Roman" w:hAnsi="Times New Roman" w:cs="Times New Roman"/>
                <w:spacing w:val="-2"/>
                <w:sz w:val="28"/>
                <w:szCs w:val="28"/>
                <w:lang w:val="uk-UA"/>
              </w:rPr>
              <w:t>т</w:t>
            </w:r>
            <w:r w:rsidRPr="00936C27" w:rsidR="008E73D0">
              <w:rPr>
                <w:rFonts w:ascii="Times New Roman" w:hAnsi="Times New Roman" w:cs="Times New Roman"/>
                <w:spacing w:val="-2"/>
                <w:sz w:val="28"/>
                <w:szCs w:val="28"/>
                <w:lang w:val="uk-UA"/>
              </w:rPr>
              <w:t>н</w:t>
            </w:r>
            <w:r w:rsidRPr="00936C27">
              <w:rPr>
                <w:rFonts w:ascii="Times New Roman" w:hAnsi="Times New Roman" w:cs="Times New Roman"/>
                <w:spacing w:val="-2"/>
                <w:sz w:val="28"/>
                <w:szCs w:val="28"/>
                <w:lang w:val="uk-UA"/>
              </w:rPr>
              <w:t>им кодексом України.</w:t>
            </w:r>
          </w:p>
          <w:p w:rsidR="004829F2" w:rsidRPr="00936C27" w:rsidP="00D51104">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Передбачені цим Законом збори </w:t>
            </w:r>
            <w:r w:rsidRPr="00936C27" w:rsidR="00324F51">
              <w:rPr>
                <w:rFonts w:ascii="Times New Roman" w:hAnsi="Times New Roman" w:cs="Times New Roman"/>
                <w:spacing w:val="-2"/>
                <w:sz w:val="28"/>
                <w:szCs w:val="28"/>
                <w:lang w:val="uk-UA"/>
              </w:rPr>
              <w:t xml:space="preserve">сплачуються </w:t>
            </w:r>
            <w:r w:rsidRPr="00936C27">
              <w:rPr>
                <w:rFonts w:ascii="Times New Roman" w:hAnsi="Times New Roman" w:cs="Times New Roman"/>
                <w:spacing w:val="-2"/>
                <w:sz w:val="28"/>
                <w:szCs w:val="28"/>
                <w:lang w:val="uk-UA"/>
              </w:rPr>
              <w:t>на поточні рахунки</w:t>
            </w:r>
            <w:r w:rsidRPr="00936C27">
              <w:rPr>
                <w:rFonts w:ascii="Times New Roman" w:hAnsi="Times New Roman" w:cs="Times New Roman"/>
                <w:b/>
                <w:spacing w:val="-2"/>
                <w:sz w:val="28"/>
                <w:szCs w:val="28"/>
                <w:lang w:val="uk-UA"/>
              </w:rPr>
              <w:t xml:space="preserve"> НОІВ</w:t>
            </w:r>
            <w:r w:rsidRPr="00936C27">
              <w:rPr>
                <w:rFonts w:ascii="Times New Roman" w:hAnsi="Times New Roman" w:cs="Times New Roman"/>
                <w:spacing w:val="-2"/>
                <w:sz w:val="28"/>
                <w:szCs w:val="28"/>
                <w:lang w:val="uk-UA"/>
              </w:rPr>
              <w:t>.</w:t>
            </w:r>
          </w:p>
          <w:p w:rsidR="00D24A76" w:rsidRPr="00936C27" w:rsidP="00D51104">
            <w:pPr>
              <w:bidi w:val="0"/>
              <w:ind w:firstLine="567"/>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Надходження від передбачених цим Законом зборів мають цільове призначення і згідно з розпорядженнями </w:t>
            </w:r>
            <w:r w:rsidRPr="00936C27">
              <w:rPr>
                <w:rFonts w:ascii="Times New Roman" w:hAnsi="Times New Roman" w:cs="Times New Roman"/>
                <w:b/>
                <w:spacing w:val="-2"/>
                <w:sz w:val="28"/>
                <w:szCs w:val="28"/>
                <w:lang w:val="uk-UA"/>
              </w:rPr>
              <w:t>центрального органу виконавчої влади, що забезпечує формування та реалізує державну політику у сфері інтелектуальної власності</w:t>
            </w:r>
            <w:r w:rsidRPr="00936C27" w:rsidR="00A126A4">
              <w:rPr>
                <w:rFonts w:ascii="Times New Roman" w:hAnsi="Times New Roman" w:cs="Times New Roman"/>
                <w:b/>
                <w:spacing w:val="-2"/>
                <w:sz w:val="28"/>
                <w:szCs w:val="28"/>
                <w:lang w:val="uk-UA"/>
              </w:rPr>
              <w:t>,</w:t>
            </w:r>
            <w:r w:rsidRPr="00936C27">
              <w:rPr>
                <w:rFonts w:ascii="Times New Roman" w:hAnsi="Times New Roman" w:cs="Times New Roman"/>
                <w:spacing w:val="-2"/>
                <w:sz w:val="28"/>
                <w:szCs w:val="28"/>
                <w:lang w:val="uk-UA"/>
              </w:rPr>
              <w:t xml:space="preserve"> використовуються виключно для забезпеченн</w:t>
            </w:r>
            <w:r w:rsidRPr="00936C27" w:rsidR="00D51104">
              <w:rPr>
                <w:rFonts w:ascii="Times New Roman" w:hAnsi="Times New Roman" w:cs="Times New Roman"/>
                <w:spacing w:val="-2"/>
                <w:sz w:val="28"/>
                <w:szCs w:val="28"/>
                <w:lang w:val="uk-UA"/>
              </w:rPr>
              <w:t>я розвитку та</w:t>
            </w:r>
            <w:r w:rsidRPr="00936C27">
              <w:rPr>
                <w:rFonts w:ascii="Times New Roman" w:hAnsi="Times New Roman" w:cs="Times New Roman"/>
                <w:spacing w:val="-2"/>
                <w:sz w:val="28"/>
                <w:szCs w:val="28"/>
                <w:lang w:val="uk-UA"/>
              </w:rPr>
              <w:t xml:space="preserve"> функціонуванн</w:t>
            </w:r>
            <w:r w:rsidRPr="00936C27" w:rsidR="00D51104">
              <w:rPr>
                <w:rFonts w:ascii="Times New Roman" w:hAnsi="Times New Roman" w:cs="Times New Roman"/>
                <w:spacing w:val="-2"/>
                <w:sz w:val="28"/>
                <w:szCs w:val="28"/>
                <w:lang w:val="uk-UA"/>
              </w:rPr>
              <w:t xml:space="preserve">я  державної системи правової </w:t>
            </w:r>
            <w:r w:rsidRPr="00936C27">
              <w:rPr>
                <w:rFonts w:ascii="Times New Roman" w:hAnsi="Times New Roman" w:cs="Times New Roman"/>
                <w:spacing w:val="-2"/>
                <w:sz w:val="28"/>
                <w:szCs w:val="28"/>
                <w:lang w:val="uk-UA"/>
              </w:rPr>
              <w:t>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p w:rsidR="00324F51" w:rsidRPr="00936C27" w:rsidP="00D51104">
            <w:pPr>
              <w:bidi w:val="0"/>
              <w:ind w:firstLine="567"/>
              <w:suppressOverlap/>
              <w:rPr>
                <w:rFonts w:ascii="Times New Roman" w:hAnsi="Times New Roman" w:cs="Times New Roman"/>
                <w:spacing w:val="-2"/>
                <w:sz w:val="28"/>
                <w:szCs w:val="28"/>
                <w:lang w:val="uk-UA"/>
              </w:rPr>
            </w:pP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D24A76" w:rsidRPr="00936C27" w:rsidP="00A6232D">
            <w:pPr>
              <w:bidi w:val="0"/>
              <w:ind w:firstLine="567"/>
              <w:suppressOverlap/>
              <w:jc w:val="center"/>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ЗаконУкраїни “Про охорону прав на зазначення походження товарів”</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  Визначення термінів</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 цьому  Законі  наведені  нижче  терміни вживаються в такому значенні:</w:t>
            </w:r>
          </w:p>
          <w:p w:rsidR="00A6232D" w:rsidRPr="00936C27" w:rsidP="00D24A76">
            <w:pPr>
              <w:bidi w:val="0"/>
              <w:spacing w:line="100" w:lineRule="atLeast"/>
              <w:ind w:firstLine="426"/>
              <w:suppressOverlap/>
              <w:rPr>
                <w:rFonts w:ascii="Times New Roman" w:hAnsi="Times New Roman" w:cs="Times New Roman"/>
                <w:spacing w:val="-2"/>
                <w:sz w:val="28"/>
                <w:szCs w:val="28"/>
                <w:lang w:val="uk-UA"/>
              </w:rPr>
            </w:pP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trike/>
                <w:spacing w:val="-2"/>
                <w:sz w:val="28"/>
                <w:szCs w:val="28"/>
                <w:lang w:val="uk-UA"/>
              </w:rPr>
              <w:t>Установа  -  центральний  орган виконавчої влади, що реалізує державну  політику  у  сфері  інтелектуальної  власності</w:t>
            </w:r>
            <w:r w:rsidRPr="00936C27">
              <w:rPr>
                <w:rFonts w:ascii="Times New Roman" w:hAnsi="Times New Roman" w:cs="Times New Roman"/>
                <w:spacing w:val="-2"/>
                <w:sz w:val="28"/>
                <w:szCs w:val="28"/>
                <w:lang w:val="uk-UA"/>
              </w:rPr>
              <w:t>;</w:t>
            </w:r>
          </w:p>
          <w:p w:rsidR="000A3C79" w:rsidRPr="00936C27" w:rsidP="00D24A76">
            <w:pPr>
              <w:bidi w:val="0"/>
              <w:spacing w:line="100" w:lineRule="atLeast"/>
              <w:ind w:firstLine="426"/>
              <w:suppressOverlap/>
              <w:rPr>
                <w:rFonts w:ascii="Times New Roman" w:hAnsi="Times New Roman" w:cs="Times New Roman"/>
                <w:spacing w:val="-2"/>
                <w:sz w:val="28"/>
                <w:szCs w:val="28"/>
                <w:lang w:val="uk-UA"/>
              </w:rPr>
            </w:pPr>
          </w:p>
          <w:p w:rsidR="000A3C79" w:rsidRPr="00936C27" w:rsidP="00D24A76">
            <w:pPr>
              <w:bidi w:val="0"/>
              <w:spacing w:line="100" w:lineRule="atLeast"/>
              <w:ind w:firstLine="426"/>
              <w:suppressOverlap/>
              <w:rPr>
                <w:rFonts w:ascii="Times New Roman" w:hAnsi="Times New Roman" w:cs="Times New Roman"/>
                <w:spacing w:val="-2"/>
                <w:sz w:val="28"/>
                <w:szCs w:val="28"/>
                <w:lang w:val="uk-UA"/>
              </w:rPr>
            </w:pPr>
          </w:p>
          <w:p w:rsidR="00A71C45" w:rsidRPr="00936C27" w:rsidP="00D24A76">
            <w:pPr>
              <w:bidi w:val="0"/>
              <w:spacing w:line="100" w:lineRule="atLeast"/>
              <w:ind w:firstLine="426"/>
              <w:suppressOverlap/>
              <w:rPr>
                <w:rFonts w:ascii="Times New Roman" w:hAnsi="Times New Roman" w:cs="Times New Roman"/>
                <w:spacing w:val="-2"/>
                <w:sz w:val="28"/>
                <w:szCs w:val="28"/>
                <w:lang w:val="uk-UA"/>
              </w:rPr>
            </w:pP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Апеляційна  палата - </w:t>
            </w:r>
            <w:r w:rsidRPr="00936C27">
              <w:rPr>
                <w:rFonts w:ascii="Times New Roman" w:hAnsi="Times New Roman" w:cs="Times New Roman"/>
                <w:strike/>
                <w:spacing w:val="-2"/>
                <w:sz w:val="28"/>
                <w:szCs w:val="28"/>
                <w:lang w:val="uk-UA"/>
              </w:rPr>
              <w:t>колегіальний орган</w:t>
            </w:r>
            <w:r w:rsidRPr="00936C27">
              <w:rPr>
                <w:rFonts w:ascii="Times New Roman" w:hAnsi="Times New Roman" w:cs="Times New Roman"/>
                <w:spacing w:val="-2"/>
                <w:sz w:val="28"/>
                <w:szCs w:val="28"/>
                <w:lang w:val="uk-UA"/>
              </w:rPr>
              <w:t xml:space="preserve"> </w:t>
            </w:r>
            <w:r w:rsidRPr="00936C27">
              <w:rPr>
                <w:rFonts w:ascii="Times New Roman" w:hAnsi="Times New Roman" w:cs="Times New Roman"/>
                <w:strike/>
                <w:spacing w:val="-2"/>
                <w:sz w:val="28"/>
                <w:szCs w:val="28"/>
                <w:lang w:val="uk-UA"/>
              </w:rPr>
              <w:t>Установи для розгляду заперечень проти рішень Установи  щодо  набуття  прав  на об'єкти інтелектуальної власності та інших  питань,  віднесених до її компетенції цим Законом</w:t>
            </w:r>
            <w:r w:rsidRPr="00936C27">
              <w:rPr>
                <w:rFonts w:ascii="Times New Roman" w:hAnsi="Times New Roman" w:cs="Times New Roman"/>
                <w:spacing w:val="-2"/>
                <w:sz w:val="28"/>
                <w:szCs w:val="28"/>
                <w:lang w:val="uk-UA"/>
              </w:rPr>
              <w:t>;</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p>
          <w:p w:rsidR="003678DA" w:rsidRPr="00936C27" w:rsidP="00D24A76">
            <w:pPr>
              <w:bidi w:val="0"/>
              <w:spacing w:line="100" w:lineRule="atLeast"/>
              <w:ind w:firstLine="426"/>
              <w:suppressOverlap/>
              <w:rPr>
                <w:rFonts w:ascii="Times New Roman" w:hAnsi="Times New Roman" w:cs="Times New Roman"/>
                <w:spacing w:val="-2"/>
                <w:sz w:val="28"/>
                <w:szCs w:val="28"/>
                <w:lang w:val="uk-UA"/>
              </w:rPr>
            </w:pPr>
          </w:p>
          <w:p w:rsidR="003678DA" w:rsidRPr="00936C27" w:rsidP="00D24A76">
            <w:pPr>
              <w:bidi w:val="0"/>
              <w:spacing w:line="100" w:lineRule="atLeast"/>
              <w:ind w:firstLine="426"/>
              <w:suppressOverlap/>
              <w:rPr>
                <w:rFonts w:ascii="Times New Roman" w:hAnsi="Times New Roman" w:cs="Times New Roman"/>
                <w:spacing w:val="-2"/>
                <w:sz w:val="28"/>
                <w:szCs w:val="28"/>
                <w:lang w:val="uk-UA"/>
              </w:rPr>
            </w:pPr>
          </w:p>
          <w:p w:rsidR="003678DA" w:rsidRPr="00936C27" w:rsidP="00D24A76">
            <w:pPr>
              <w:bidi w:val="0"/>
              <w:spacing w:line="100" w:lineRule="atLeast"/>
              <w:ind w:firstLine="426"/>
              <w:suppressOverlap/>
              <w:rPr>
                <w:rFonts w:ascii="Times New Roman" w:hAnsi="Times New Roman" w:cs="Times New Roman"/>
                <w:spacing w:val="-2"/>
                <w:sz w:val="28"/>
                <w:szCs w:val="28"/>
                <w:lang w:val="uk-UA"/>
              </w:rPr>
            </w:pP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spacing w:line="100" w:lineRule="atLeast"/>
              <w:ind w:firstLine="426"/>
              <w:suppressOverlap/>
              <w:rPr>
                <w:rFonts w:ascii="Times New Roman" w:hAnsi="Times New Roman" w:cs="Times New Roman"/>
                <w:strike/>
                <w:spacing w:val="-2"/>
                <w:sz w:val="28"/>
                <w:szCs w:val="28"/>
                <w:lang w:val="uk-UA"/>
              </w:rPr>
            </w:pPr>
            <w:r w:rsidRPr="00936C27">
              <w:rPr>
                <w:rFonts w:ascii="Times New Roman" w:hAnsi="Times New Roman" w:cs="Times New Roman"/>
                <w:strike/>
                <w:spacing w:val="-2"/>
                <w:sz w:val="28"/>
                <w:szCs w:val="28"/>
                <w:lang w:val="uk-UA"/>
              </w:rPr>
              <w:t>заклад  експертизи - уповноважений Установою державний заклад (підприємство, організація) для розгляду і проведення  експертизи заявок;</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державна система правової охорони інтелектуальної власності - </w:t>
            </w:r>
            <w:r w:rsidRPr="00936C27">
              <w:rPr>
                <w:rFonts w:ascii="Times New Roman" w:hAnsi="Times New Roman" w:cs="Times New Roman"/>
                <w:strike/>
                <w:spacing w:val="-2"/>
                <w:sz w:val="28"/>
                <w:szCs w:val="28"/>
                <w:lang w:val="uk-UA"/>
              </w:rPr>
              <w:t>Уст</w:t>
            </w:r>
            <w:r w:rsidRPr="00936C27" w:rsidR="00A16602">
              <w:rPr>
                <w:rFonts w:ascii="Times New Roman" w:hAnsi="Times New Roman" w:cs="Times New Roman"/>
                <w:strike/>
                <w:spacing w:val="-2"/>
                <w:sz w:val="28"/>
                <w:szCs w:val="28"/>
                <w:lang w:val="uk-UA"/>
              </w:rPr>
              <w:t xml:space="preserve">анова і сукупність експертних, </w:t>
            </w:r>
            <w:r w:rsidRPr="00936C27">
              <w:rPr>
                <w:rFonts w:ascii="Times New Roman" w:hAnsi="Times New Roman" w:cs="Times New Roman"/>
                <w:spacing w:val="-2"/>
                <w:sz w:val="28"/>
                <w:szCs w:val="28"/>
                <w:lang w:val="uk-UA"/>
              </w:rPr>
              <w:t>наукових,    освітніх, інформаційних т інших відповідно  спеціалізації  державних закладів, що входять до сфери управління</w:t>
            </w:r>
            <w:r w:rsidRPr="00936C27">
              <w:rPr>
                <w:rFonts w:ascii="Times New Roman" w:hAnsi="Times New Roman" w:cs="Times New Roman"/>
                <w:strike/>
                <w:spacing w:val="-2"/>
                <w:sz w:val="28"/>
                <w:szCs w:val="28"/>
                <w:lang w:val="uk-UA"/>
              </w:rPr>
              <w:t xml:space="preserve"> Установи</w:t>
            </w:r>
            <w:r w:rsidRPr="00936C27">
              <w:rPr>
                <w:rFonts w:ascii="Times New Roman" w:hAnsi="Times New Roman" w:cs="Times New Roman"/>
                <w:spacing w:val="-2"/>
                <w:sz w:val="28"/>
                <w:szCs w:val="28"/>
                <w:lang w:val="uk-UA"/>
              </w:rPr>
              <w:t>.</w:t>
            </w:r>
          </w:p>
          <w:p w:rsidR="00D24A76" w:rsidRPr="00936C27" w:rsidP="00D24A76">
            <w:pPr>
              <w:bidi w:val="0"/>
              <w:spacing w:line="100" w:lineRule="atLeast"/>
              <w:suppressOverlap/>
              <w:rPr>
                <w:rFonts w:ascii="Times New Roman" w:hAnsi="Times New Roman" w:cs="Times New Roman"/>
                <w:spacing w:val="-2"/>
                <w:sz w:val="28"/>
                <w:szCs w:val="28"/>
                <w:lang w:val="uk-UA"/>
              </w:rPr>
            </w:pPr>
          </w:p>
          <w:p w:rsidR="00D24A76" w:rsidRPr="00936C27" w:rsidP="00D24A76">
            <w:pPr>
              <w:bidi w:val="0"/>
              <w:spacing w:line="100" w:lineRule="atLeast"/>
              <w:suppressOverlap/>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  Визначення термінів</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 цьому  Законі  наведені  нижче  терміни вживаються в такому значенні:</w:t>
            </w:r>
          </w:p>
          <w:p w:rsidR="00A6232D" w:rsidRPr="00936C27" w:rsidP="00D24A76">
            <w:pPr>
              <w:bidi w:val="0"/>
              <w:spacing w:line="100" w:lineRule="atLeast"/>
              <w:ind w:firstLine="426"/>
              <w:suppressOverlap/>
              <w:rPr>
                <w:rFonts w:ascii="Times New Roman" w:hAnsi="Times New Roman" w:cs="Times New Roman"/>
                <w:spacing w:val="-2"/>
                <w:sz w:val="28"/>
                <w:szCs w:val="28"/>
                <w:lang w:val="uk-UA"/>
              </w:rPr>
            </w:pPr>
          </w:p>
          <w:p w:rsidR="000A3C79" w:rsidRPr="00936C27" w:rsidP="000A3C79">
            <w:pPr>
              <w:bidi w:val="0"/>
              <w:spacing w:line="100" w:lineRule="atLeast"/>
              <w:ind w:firstLine="426"/>
              <w:suppressOverlap/>
              <w:rPr>
                <w:rFonts w:ascii="Times New Roman" w:hAnsi="Times New Roman" w:cs="Times New Roman"/>
                <w:b/>
                <w:spacing w:val="-2"/>
                <w:sz w:val="28"/>
                <w:szCs w:val="28"/>
                <w:lang w:val="uk-UA"/>
              </w:rPr>
            </w:pPr>
            <w:r w:rsidRPr="00936C27" w:rsidR="003678DA">
              <w:rPr>
                <w:rFonts w:ascii="Times New Roman" w:hAnsi="Times New Roman" w:cs="Times New Roman"/>
                <w:b/>
                <w:spacing w:val="-2"/>
                <w:sz w:val="28"/>
                <w:szCs w:val="28"/>
                <w:lang w:val="uk-UA"/>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936C27">
              <w:rPr>
                <w:rFonts w:ascii="Times New Roman" w:hAnsi="Times New Roman" w:cs="Times New Roman"/>
                <w:b/>
                <w:spacing w:val="-2"/>
                <w:sz w:val="28"/>
                <w:szCs w:val="28"/>
                <w:lang w:val="uk-UA"/>
              </w:rPr>
              <w:t>”;</w:t>
            </w:r>
          </w:p>
          <w:p w:rsidR="000A3C79" w:rsidRPr="00936C27" w:rsidP="000A3C79">
            <w:pPr>
              <w:bidi w:val="0"/>
              <w:spacing w:line="100" w:lineRule="atLeast"/>
              <w:ind w:firstLine="426"/>
              <w:suppressOverlap/>
              <w:rPr>
                <w:rFonts w:ascii="Times New Roman" w:hAnsi="Times New Roman" w:cs="Times New Roman"/>
                <w:b/>
                <w:spacing w:val="-2"/>
                <w:sz w:val="28"/>
                <w:szCs w:val="28"/>
                <w:lang w:val="uk-UA"/>
              </w:rPr>
            </w:pPr>
            <w:r w:rsidRPr="00936C27">
              <w:rPr>
                <w:rFonts w:ascii="Times New Roman" w:hAnsi="Times New Roman" w:cs="Times New Roman"/>
                <w:spacing w:val="-2"/>
                <w:sz w:val="28"/>
                <w:szCs w:val="28"/>
                <w:lang w:val="uk-UA"/>
              </w:rPr>
              <w:t>Апеляційна палата</w:t>
            </w:r>
            <w:r w:rsidRPr="00936C27">
              <w:rPr>
                <w:rFonts w:ascii="Times New Roman" w:hAnsi="Times New Roman" w:cs="Times New Roman"/>
                <w:b/>
                <w:spacing w:val="-2"/>
                <w:sz w:val="28"/>
                <w:szCs w:val="28"/>
                <w:lang w:val="uk-UA"/>
              </w:rPr>
              <w:t xml:space="preserve"> - </w:t>
            </w:r>
            <w:r w:rsidRPr="00936C27" w:rsidR="003678DA">
              <w:rPr>
                <w:rFonts w:ascii="Times New Roman" w:hAnsi="Times New Roman" w:cs="Times New Roman"/>
                <w:b/>
                <w:bCs/>
                <w:spacing w:val="-2"/>
                <w:sz w:val="28"/>
                <w:szCs w:val="28"/>
                <w:lang w:val="uk-UA"/>
              </w:rPr>
              <w:t>структурний підрозділ НОІВ, основним завданням якого є розгляд заперечень проти висновків науково-технічної експертизи заявок на зазначення походження товарів, заяв про непридатність зазначень походження товарів для набуття прав інтелектуальної власності на них та визнання недійсними прав інтелектуальної власності; інших питань, віднесених до її компетенції цим Законом та регламентом</w:t>
            </w:r>
            <w:r w:rsidRPr="00936C27" w:rsidR="008857D7">
              <w:rPr>
                <w:rFonts w:ascii="Times New Roman" w:hAnsi="Times New Roman" w:cs="Times New Roman"/>
                <w:b/>
                <w:spacing w:val="-2"/>
                <w:sz w:val="28"/>
                <w:szCs w:val="28"/>
                <w:lang w:val="uk-UA"/>
              </w:rPr>
              <w:t>;</w:t>
            </w:r>
          </w:p>
          <w:p w:rsidR="000A3C79" w:rsidRPr="00936C27" w:rsidP="000A3C79">
            <w:pPr>
              <w:bidi w:val="0"/>
              <w:spacing w:line="100" w:lineRule="atLeast"/>
              <w:ind w:firstLine="426"/>
              <w:suppressOverlap/>
              <w:rPr>
                <w:rFonts w:ascii="Times New Roman" w:hAnsi="Times New Roman" w:cs="Times New Roman"/>
                <w:b/>
                <w:spacing w:val="-2"/>
                <w:sz w:val="28"/>
                <w:szCs w:val="28"/>
                <w:lang w:val="uk-UA"/>
              </w:rPr>
            </w:pPr>
            <w:r w:rsidRPr="00936C27" w:rsidR="00344394">
              <w:rPr>
                <w:rFonts w:ascii="Times New Roman" w:hAnsi="Times New Roman" w:cs="Times New Roman"/>
                <w:b/>
                <w:spacing w:val="-2"/>
                <w:sz w:val="28"/>
                <w:szCs w:val="28"/>
                <w:lang w:val="uk-UA"/>
              </w:rPr>
              <w:t>…</w:t>
            </w:r>
          </w:p>
          <w:p w:rsidR="000A3C79" w:rsidRPr="00936C27" w:rsidP="000A3C79">
            <w:pPr>
              <w:bidi w:val="0"/>
              <w:spacing w:line="100" w:lineRule="atLeast"/>
              <w:ind w:firstLine="426"/>
              <w:suppressOverlap/>
              <w:rPr>
                <w:rFonts w:ascii="Times New Roman" w:hAnsi="Times New Roman" w:cs="Times New Roman"/>
                <w:b/>
                <w:spacing w:val="-2"/>
                <w:sz w:val="28"/>
                <w:szCs w:val="28"/>
                <w:lang w:val="uk-UA"/>
              </w:rPr>
            </w:pPr>
            <w:r w:rsidRPr="00936C27" w:rsidR="00344394">
              <w:rPr>
                <w:rFonts w:ascii="Times New Roman" w:hAnsi="Times New Roman" w:cs="Times New Roman"/>
                <w:b/>
                <w:spacing w:val="-2"/>
                <w:sz w:val="28"/>
                <w:szCs w:val="28"/>
                <w:lang w:val="uk-UA"/>
              </w:rPr>
              <w:t>Виключено.</w:t>
            </w:r>
          </w:p>
          <w:p w:rsidR="00344394" w:rsidRPr="00936C27" w:rsidP="000A3C79">
            <w:pPr>
              <w:bidi w:val="0"/>
              <w:spacing w:line="100" w:lineRule="atLeast"/>
              <w:ind w:firstLine="426"/>
              <w:suppressOverlap/>
              <w:rPr>
                <w:rFonts w:ascii="Times New Roman" w:hAnsi="Times New Roman" w:cs="Times New Roman"/>
                <w:b/>
                <w:spacing w:val="-2"/>
                <w:sz w:val="28"/>
                <w:szCs w:val="28"/>
                <w:lang w:val="uk-UA"/>
              </w:rPr>
            </w:pPr>
          </w:p>
          <w:p w:rsidR="00344394" w:rsidRPr="00936C27" w:rsidP="000A3C79">
            <w:pPr>
              <w:bidi w:val="0"/>
              <w:spacing w:line="100" w:lineRule="atLeast"/>
              <w:ind w:firstLine="426"/>
              <w:suppressOverlap/>
              <w:rPr>
                <w:rFonts w:ascii="Times New Roman" w:hAnsi="Times New Roman" w:cs="Times New Roman"/>
                <w:b/>
                <w:spacing w:val="-2"/>
                <w:sz w:val="28"/>
                <w:szCs w:val="28"/>
                <w:lang w:val="uk-UA"/>
              </w:rPr>
            </w:pPr>
          </w:p>
          <w:p w:rsidR="00D24A76" w:rsidRPr="00936C27" w:rsidP="00344394">
            <w:pPr>
              <w:bidi w:val="0"/>
              <w:spacing w:line="100" w:lineRule="atLeast"/>
              <w:ind w:firstLine="426"/>
              <w:suppressOverlap/>
              <w:rPr>
                <w:rFonts w:ascii="Times New Roman" w:hAnsi="Times New Roman" w:cs="Times New Roman"/>
                <w:b/>
                <w:spacing w:val="-2"/>
                <w:sz w:val="28"/>
                <w:szCs w:val="28"/>
                <w:lang w:val="uk-UA"/>
              </w:rPr>
            </w:pPr>
            <w:r w:rsidRPr="00936C27" w:rsidR="000A3C79">
              <w:rPr>
                <w:rFonts w:ascii="Times New Roman" w:hAnsi="Times New Roman" w:cs="Times New Roman"/>
                <w:spacing w:val="-2"/>
                <w:sz w:val="28"/>
                <w:szCs w:val="28"/>
                <w:lang w:val="uk-UA"/>
              </w:rPr>
              <w:t>державна система правової охорони інтелектуальної власності</w:t>
            </w:r>
            <w:r w:rsidRPr="00936C27" w:rsidR="000A3C79">
              <w:rPr>
                <w:rFonts w:ascii="Times New Roman" w:hAnsi="Times New Roman" w:cs="Times New Roman"/>
                <w:b/>
                <w:spacing w:val="-2"/>
                <w:sz w:val="28"/>
                <w:szCs w:val="28"/>
                <w:lang w:val="uk-UA"/>
              </w:rPr>
              <w:t xml:space="preserve"> – </w:t>
            </w:r>
            <w:r w:rsidRPr="00936C27" w:rsidR="003678DA">
              <w:rPr>
                <w:rFonts w:ascii="Times New Roman" w:hAnsi="Times New Roman" w:cs="Times New Roman"/>
                <w:b/>
                <w:spacing w:val="-2"/>
                <w:sz w:val="28"/>
                <w:szCs w:val="28"/>
                <w:lang w:val="uk-UA"/>
              </w:rPr>
              <w:t>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r w:rsidRPr="00936C27" w:rsidR="000A3C79">
              <w:rPr>
                <w:rFonts w:ascii="Times New Roman" w:hAnsi="Times New Roman" w:cs="Times New Roman"/>
                <w:b/>
                <w:spacing w:val="-2"/>
                <w:sz w:val="28"/>
                <w:szCs w:val="28"/>
                <w:lang w:val="uk-UA"/>
              </w:rPr>
              <w:t>.</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3. Повноваження Установи у сфері охорони прав на зазначення походження товарів</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1. Установа забезпечує реалізацію державної політики у сфері охорони прав на зазначення походження товарів, для чого:</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приймання заявок, проведення їх експертизи, приймає рішення щодо них;</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видає свідоцтва, здійснює державну реєстрацію зазначень походження товарів та/або права на їх використання;</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забезпечує опублікування офіційних відомостей про зазначення походження товарів;</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здійснює міжнародне співробітництво у сфері правової охорони інтелектуальної власності і представляє інтереси України з питань охорони прав на зазначення походження товарів у міжнародних організаціях відповідно до чинного законодавства;</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інформаційну та видавничу діяльність у сфері правової охорони інтелектуальної власності;</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науково-дослідні роботи з удосконалення законодавства та організації діяльності у сфері правової охорони інтелектуальної власності;</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організовує роботу щодо перепідготовки кадрів державної системи правової охорони інтелектуальної власності;</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доручає закладам, що входять до державної системи правової охорони інтелектуальної власності, відповідно до їх спеціалізації виконувати окремі завдання, визначені цим Законом, Положенням про Установу, іншими нормативно-правовими актами у сфері правової охорони інтелектуальної власності;</w:t>
            </w:r>
          </w:p>
          <w:p w:rsidR="007059C9"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здійснює інші повноваження відповідно до законів.</w:t>
            </w:r>
          </w:p>
          <w:p w:rsidR="00D24A76" w:rsidRPr="00936C27" w:rsidP="007059C9">
            <w:pPr>
              <w:bidi w:val="0"/>
              <w:spacing w:line="100" w:lineRule="atLeast"/>
              <w:ind w:firstLine="589"/>
              <w:suppressOverlap/>
              <w:rPr>
                <w:rFonts w:ascii="Times New Roman" w:hAnsi="Times New Roman" w:cs="Times New Roman"/>
                <w:spacing w:val="-2"/>
                <w:sz w:val="28"/>
                <w:szCs w:val="28"/>
                <w:lang w:val="uk-UA"/>
              </w:rPr>
            </w:pPr>
            <w:r w:rsidRPr="00936C27" w:rsidR="007059C9">
              <w:rPr>
                <w:rFonts w:ascii="Times New Roman" w:hAnsi="Times New Roman" w:cs="Times New Roman"/>
                <w:spacing w:val="-2"/>
                <w:sz w:val="28"/>
                <w:szCs w:val="28"/>
                <w:lang w:val="uk-UA"/>
              </w:rPr>
              <w:t>2. Фінансування діяльності Установи провадиться за рахунок коштів Державного бюджету України.</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Стаття 3. Повноваження Національного органу інтелектуальної власності у сфері охорони прав на зазначення походження товарів</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 Основним завданням НОІВ є забезпечення функціонування національної системи охорони прав на зазначення походження товарів.</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2. На виконання свого основного завдання НОІВ у порядку, передбаченому цим Законом, здійснює такі функції:</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 бере участь у реалізації державної політики у сфері інтелектуальної власності щодо охорони прав на зазначення походження товарів;</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на зазначення походження товарів, визначає тенденції розвитку національної системи охорони прав інтелектуальної власності на зазначення походження товарів, комерціалізації прав на зазначення походження товарів,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3) проводить науково-технічну експертизу заявок на зазначення походження товарів, у прядку передбаченому законом;</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4) проводить правову експертизу документів стосовно внесення до Державного реєстру прав на назви місць походження та географічні зазначення походження товарів і прав на використання зареєстрованих кваліфікованих зазначень походження товарів відомостей про ці права, що охороняються на території України, у порядку, передбаченому цим законом та положенням про Державний реєстр прав на назви місць походження та географічні зазначення походження товарів і прав на використання зареєстрованих кваліфікованих зазначень походження товарів,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5) веде Державний реєстр прав на назви місць походження та географічні зазначення походження товарів і прав на використання зареєстрованих кваліфікованих зазначень походження товарів, вносить до них відомості, надає витяги та виписки, видає електронні та (або) паперові охоронні документи;</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6) вносить до Державного реєстру прав на назви місць походження та географічні зазначення походження товарів і прав на використання зареєстрованих кваліфікованих зазначень походження товарів відомості про факти набуття (виникнення), надання дозволів на використання цих об’єктів (ліцензії), відмови, обтяження, припинення чи визнання недійсними цих прав, що охороняються на території України;</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7) визнає недійсними права інтелектуальної власності на зазначення походження товарів у порядку, передбаченому законом та регламентом Апеляційної палати НОІВ,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8) видає офіційний електронний бюлетень стосовно прав на зазначення походження товарів;</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9) формує та актуалізує інформаційні бази даних щодо прав на зазначення походження товарів;</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10) організовує та виконує науково-дослідні роботи з питань удосконалення правової охорони зазначень походження товарів, економічного, інформаційного та ресурсного забезпечення сфери охорони прав на зазначення походження товарів;</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11)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на зазначення походження товарів;</w:t>
            </w:r>
          </w:p>
          <w:p w:rsidR="007059C9"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12) надає методологічну, методичну та іншу допомогу правоохоронним органам з питань охорони і захисту прав на зазначення походження товарів;</w:t>
            </w:r>
          </w:p>
          <w:p w:rsidR="00D24A76" w:rsidRPr="00936C27" w:rsidP="007059C9">
            <w:pPr>
              <w:bidi w:val="0"/>
              <w:spacing w:line="100" w:lineRule="atLeast"/>
              <w:ind w:firstLine="426"/>
              <w:suppressOverlap/>
              <w:rPr>
                <w:rFonts w:ascii="Times New Roman" w:hAnsi="Times New Roman" w:cs="Times New Roman"/>
                <w:b/>
                <w:bCs/>
                <w:spacing w:val="-2"/>
                <w:sz w:val="28"/>
                <w:szCs w:val="28"/>
                <w:lang w:val="uk-UA"/>
              </w:rPr>
            </w:pPr>
            <w:r w:rsidRPr="00936C27" w:rsidR="007059C9">
              <w:rPr>
                <w:rFonts w:ascii="Times New Roman" w:hAnsi="Times New Roman" w:cs="Times New Roman"/>
                <w:b/>
                <w:bCs/>
                <w:spacing w:val="-2"/>
                <w:sz w:val="28"/>
                <w:szCs w:val="28"/>
                <w:lang w:val="uk-UA"/>
              </w:rPr>
              <w:t>13) здійснює інші повноваження, визначені цим Законом, Законом України “Про удосконалення державної системи правової охорони інтелектуальної власності”,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Стаття 11. Експертиза заявки</w:t>
            </w:r>
          </w:p>
          <w:p w:rsidR="00D24A76" w:rsidRPr="00936C27" w:rsidP="00D24A76">
            <w:pPr>
              <w:pStyle w:val="NormalWeb"/>
              <w:bidi w:val="0"/>
              <w:spacing w:before="0" w:after="0" w:line="240" w:lineRule="auto"/>
              <w:ind w:firstLine="567"/>
              <w:suppressOverlap/>
              <w:jc w:val="both"/>
              <w:rPr>
                <w:rFonts w:ascii="Times New Roman" w:hAnsi="Times New Roman"/>
                <w:b/>
                <w:spacing w:val="-2"/>
                <w:sz w:val="28"/>
                <w:szCs w:val="28"/>
                <w:lang w:val="uk-UA"/>
              </w:rPr>
            </w:pPr>
            <w:r w:rsidRPr="00936C27">
              <w:rPr>
                <w:rFonts w:ascii="Times New Roman" w:hAnsi="Times New Roman"/>
                <w:b/>
                <w:spacing w:val="-2"/>
                <w:sz w:val="28"/>
                <w:szCs w:val="28"/>
                <w:lang w:val="uk-UA"/>
              </w:rPr>
              <w:t>…</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6. Під час проведення експертизи </w:t>
            </w:r>
            <w:r w:rsidRPr="00936C27">
              <w:rPr>
                <w:rFonts w:ascii="Times New Roman" w:hAnsi="Times New Roman"/>
                <w:b/>
                <w:bCs/>
                <w:spacing w:val="-2"/>
                <w:sz w:val="28"/>
                <w:szCs w:val="28"/>
                <w:lang w:val="uk-UA"/>
              </w:rPr>
              <w:t>заклад експертизи</w:t>
            </w:r>
            <w:r w:rsidRPr="00936C27">
              <w:rPr>
                <w:rFonts w:ascii="Times New Roman" w:hAnsi="Times New Roman"/>
                <w:spacing w:val="-2"/>
                <w:sz w:val="28"/>
                <w:szCs w:val="28"/>
                <w:lang w:val="uk-UA"/>
              </w:rPr>
              <w:t xml:space="preserve"> має  право зажадати  від  заявника  додаткові матеріали,  без яких проведення експертизи неможливе. </w:t>
            </w:r>
          </w:p>
          <w:p w:rsidR="00A6232D"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sidR="00D24A76">
              <w:rPr>
                <w:rFonts w:ascii="Times New Roman" w:hAnsi="Times New Roman"/>
                <w:spacing w:val="-2"/>
                <w:sz w:val="28"/>
                <w:szCs w:val="28"/>
                <w:lang w:val="uk-UA"/>
              </w:rPr>
              <w:t xml:space="preserve">Додаткові матеріали на запит  </w:t>
            </w:r>
            <w:r w:rsidRPr="00936C27" w:rsidR="00D24A76">
              <w:rPr>
                <w:rFonts w:ascii="Times New Roman" w:hAnsi="Times New Roman"/>
                <w:b/>
                <w:bCs/>
                <w:spacing w:val="-2"/>
                <w:sz w:val="28"/>
                <w:szCs w:val="28"/>
                <w:lang w:val="uk-UA"/>
              </w:rPr>
              <w:t>експертизи</w:t>
            </w:r>
            <w:r w:rsidRPr="00936C27" w:rsidR="00D24A76">
              <w:rPr>
                <w:rFonts w:ascii="Times New Roman" w:hAnsi="Times New Roman"/>
                <w:spacing w:val="-2"/>
                <w:sz w:val="28"/>
                <w:szCs w:val="28"/>
                <w:lang w:val="uk-UA"/>
              </w:rPr>
              <w:t xml:space="preserve">  мають  бути  надані протягом трьох місяців  від  дати  отримання  запиту.  Протягом зазначеного строку  заявник може подати  заяву  про продовження строку  для відповіді або поновлення пропущеного з поважних причин строку відповіді на запит. За подання заяви про продовження строку та за поновлення пропущеного строку сплачується збір. </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Якщо заявник порушив встановлений строк або залишив запит без відповіді, заявка вважається відкликаною.</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11. Копія  поданого  заперечення та відомості про особу,  яка подала це заперечення,  надсилаються  заявнику.  Заявник  протягом двох місяців від  дати  одержання  копії  заперечення повинен надіслати </w:t>
            </w:r>
            <w:r w:rsidRPr="00936C27">
              <w:rPr>
                <w:rFonts w:ascii="Times New Roman" w:hAnsi="Times New Roman"/>
                <w:b/>
                <w:bCs/>
                <w:spacing w:val="-2"/>
                <w:sz w:val="28"/>
                <w:szCs w:val="28"/>
                <w:lang w:val="uk-UA"/>
              </w:rPr>
              <w:t xml:space="preserve">Установі </w:t>
            </w:r>
            <w:r w:rsidRPr="00936C27">
              <w:rPr>
                <w:rFonts w:ascii="Times New Roman" w:hAnsi="Times New Roman"/>
                <w:spacing w:val="-2"/>
                <w:sz w:val="28"/>
                <w:szCs w:val="28"/>
                <w:lang w:val="uk-UA"/>
              </w:rPr>
              <w:t xml:space="preserve">обгрунтовану  відповідь на заперечення або подати заяву про продовження встановленого строку для відповіді. </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За  подання заяви про продовження строку сплачується збір. Якщо збір не сплачено, строк для надання відповіді не продовжується. </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Якщо у встановлений  строк відповідь заявника на заперечення до </w:t>
            </w:r>
            <w:r w:rsidRPr="00936C27">
              <w:rPr>
                <w:rFonts w:ascii="Times New Roman" w:hAnsi="Times New Roman"/>
                <w:b/>
                <w:bCs/>
                <w:spacing w:val="-2"/>
                <w:sz w:val="28"/>
                <w:szCs w:val="28"/>
                <w:lang w:val="uk-UA"/>
              </w:rPr>
              <w:t>Установи</w:t>
            </w:r>
            <w:r w:rsidRPr="00936C27">
              <w:rPr>
                <w:rFonts w:ascii="Times New Roman" w:hAnsi="Times New Roman"/>
                <w:spacing w:val="-2"/>
                <w:sz w:val="28"/>
                <w:szCs w:val="28"/>
                <w:lang w:val="uk-UA"/>
              </w:rPr>
              <w:t xml:space="preserve"> не надійшла, заперечення розглядається у встановленому порядку на підставі наявних матеріалів.</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15. Заявник має право ознайомитися з усіма  матеріалами, зазначеними  в  запиті </w:t>
            </w:r>
            <w:r w:rsidRPr="00936C27">
              <w:rPr>
                <w:rFonts w:ascii="Times New Roman" w:hAnsi="Times New Roman"/>
                <w:b/>
                <w:bCs/>
                <w:strike/>
                <w:spacing w:val="-2"/>
                <w:sz w:val="28"/>
                <w:szCs w:val="28"/>
                <w:lang w:val="uk-UA"/>
              </w:rPr>
              <w:t>закладу експертизи</w:t>
            </w:r>
            <w:r w:rsidRPr="00936C27">
              <w:rPr>
                <w:rFonts w:ascii="Times New Roman" w:hAnsi="Times New Roman"/>
                <w:spacing w:val="-2"/>
                <w:sz w:val="28"/>
                <w:szCs w:val="28"/>
                <w:lang w:val="uk-UA"/>
              </w:rPr>
              <w:t xml:space="preserve">  або рішенні </w:t>
            </w:r>
            <w:r w:rsidRPr="00936C27">
              <w:rPr>
                <w:rFonts w:ascii="Times New Roman" w:hAnsi="Times New Roman"/>
                <w:b/>
                <w:bCs/>
                <w:spacing w:val="-2"/>
                <w:sz w:val="28"/>
                <w:szCs w:val="28"/>
                <w:lang w:val="uk-UA"/>
              </w:rPr>
              <w:t>Установи</w:t>
            </w:r>
            <w:r w:rsidRPr="00936C27">
              <w:rPr>
                <w:rFonts w:ascii="Times New Roman" w:hAnsi="Times New Roman"/>
                <w:spacing w:val="-2"/>
                <w:sz w:val="28"/>
                <w:szCs w:val="28"/>
                <w:lang w:val="uk-UA"/>
              </w:rPr>
              <w:t xml:space="preserve">. </w:t>
            </w:r>
          </w:p>
          <w:p w:rsidR="00D24A76" w:rsidRPr="00936C27" w:rsidP="00A6232D">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Копії матеріалів надсилаються заявнику  протягом  місяця  з  дня надходження запиту.</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11. Експертиза заявки</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6. Під час проведення експертизи </w:t>
            </w:r>
            <w:r w:rsidRPr="00936C27" w:rsidR="00ED6635">
              <w:rPr>
                <w:rFonts w:ascii="Times New Roman" w:hAnsi="Times New Roman"/>
                <w:b/>
                <w:spacing w:val="-2"/>
                <w:sz w:val="28"/>
                <w:szCs w:val="28"/>
                <w:lang w:val="uk-UA"/>
              </w:rPr>
              <w:t>НОІВ</w:t>
            </w:r>
            <w:r w:rsidRPr="00936C27" w:rsidR="00ED6635">
              <w:rPr>
                <w:rFonts w:ascii="Times New Roman" w:hAnsi="Times New Roman"/>
                <w:spacing w:val="-2"/>
                <w:sz w:val="28"/>
                <w:szCs w:val="28"/>
                <w:lang w:val="uk-UA"/>
              </w:rPr>
              <w:t xml:space="preserve"> має</w:t>
            </w:r>
            <w:r w:rsidRPr="00936C27">
              <w:rPr>
                <w:rFonts w:ascii="Times New Roman" w:hAnsi="Times New Roman"/>
                <w:spacing w:val="-2"/>
                <w:sz w:val="28"/>
                <w:szCs w:val="28"/>
                <w:lang w:val="uk-UA"/>
              </w:rPr>
              <w:t xml:space="preserve"> право </w:t>
            </w:r>
            <w:r w:rsidRPr="00936C27" w:rsidR="00ED6635">
              <w:rPr>
                <w:rFonts w:ascii="Times New Roman" w:hAnsi="Times New Roman"/>
                <w:spacing w:val="-2"/>
                <w:sz w:val="28"/>
                <w:szCs w:val="28"/>
                <w:lang w:val="uk-UA"/>
              </w:rPr>
              <w:t xml:space="preserve">зажадати від заявника </w:t>
            </w:r>
            <w:r w:rsidRPr="00936C27">
              <w:rPr>
                <w:rFonts w:ascii="Times New Roman" w:hAnsi="Times New Roman"/>
                <w:spacing w:val="-2"/>
                <w:sz w:val="28"/>
                <w:szCs w:val="28"/>
                <w:lang w:val="uk-UA"/>
              </w:rPr>
              <w:t xml:space="preserve">додаткові матеріали,  без яких проведення експертизи неможливе. </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Додаткові матеріали на запит </w:t>
            </w:r>
            <w:r w:rsidRPr="00936C27">
              <w:rPr>
                <w:rFonts w:ascii="Times New Roman" w:hAnsi="Times New Roman"/>
                <w:b/>
                <w:spacing w:val="-2"/>
                <w:sz w:val="28"/>
                <w:szCs w:val="28"/>
                <w:lang w:val="uk-UA"/>
              </w:rPr>
              <w:t>НОІВ</w:t>
            </w:r>
            <w:r w:rsidRPr="00936C27" w:rsidR="00ED6635">
              <w:rPr>
                <w:rFonts w:ascii="Times New Roman" w:hAnsi="Times New Roman"/>
                <w:spacing w:val="-2"/>
                <w:sz w:val="28"/>
                <w:szCs w:val="28"/>
                <w:lang w:val="uk-UA"/>
              </w:rPr>
              <w:t xml:space="preserve"> мають</w:t>
            </w:r>
            <w:r w:rsidRPr="00936C27">
              <w:rPr>
                <w:rFonts w:ascii="Times New Roman" w:hAnsi="Times New Roman"/>
                <w:spacing w:val="-2"/>
                <w:sz w:val="28"/>
                <w:szCs w:val="28"/>
                <w:lang w:val="uk-UA"/>
              </w:rPr>
              <w:t xml:space="preserve"> бути  надані протягом трьох </w:t>
            </w:r>
            <w:r w:rsidRPr="00936C27" w:rsidR="008E73D0">
              <w:rPr>
                <w:rFonts w:ascii="Times New Roman" w:hAnsi="Times New Roman"/>
                <w:spacing w:val="-2"/>
                <w:sz w:val="28"/>
                <w:szCs w:val="28"/>
                <w:lang w:val="uk-UA"/>
              </w:rPr>
              <w:t xml:space="preserve">місяців від дати отримання </w:t>
            </w:r>
            <w:r w:rsidRPr="00936C27" w:rsidR="00ED6635">
              <w:rPr>
                <w:rFonts w:ascii="Times New Roman" w:hAnsi="Times New Roman"/>
                <w:spacing w:val="-2"/>
                <w:sz w:val="28"/>
                <w:szCs w:val="28"/>
                <w:lang w:val="uk-UA"/>
              </w:rPr>
              <w:t>з</w:t>
            </w:r>
            <w:r w:rsidRPr="00936C27">
              <w:rPr>
                <w:rFonts w:ascii="Times New Roman" w:hAnsi="Times New Roman"/>
                <w:spacing w:val="-2"/>
                <w:sz w:val="28"/>
                <w:szCs w:val="28"/>
                <w:lang w:val="uk-UA"/>
              </w:rPr>
              <w:t>апиту.  Протягом зазначеного строку за</w:t>
            </w:r>
            <w:r w:rsidRPr="00936C27" w:rsidR="008E73D0">
              <w:rPr>
                <w:rFonts w:ascii="Times New Roman" w:hAnsi="Times New Roman"/>
                <w:spacing w:val="-2"/>
                <w:sz w:val="28"/>
                <w:szCs w:val="28"/>
                <w:lang w:val="uk-UA"/>
              </w:rPr>
              <w:t xml:space="preserve">явник може подати </w:t>
            </w:r>
            <w:r w:rsidRPr="00936C27">
              <w:rPr>
                <w:rFonts w:ascii="Times New Roman" w:hAnsi="Times New Roman"/>
                <w:spacing w:val="-2"/>
                <w:sz w:val="28"/>
                <w:szCs w:val="28"/>
                <w:lang w:val="uk-UA"/>
              </w:rPr>
              <w:t xml:space="preserve">заяву  про продовження строку для відповіді або поновлення пропущеного з поважних причин строку відповіді на запит. За подання заяви про продовження строку та за поновлення пропущеного строку сплачується збір. </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Якщо заявник порушив встановлений строк або залишив запит без відповіді, заявка вважається відкликаною.</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F5073B">
            <w:pPr>
              <w:pStyle w:val="NormalWeb"/>
              <w:bidi w:val="0"/>
              <w:spacing w:before="0" w:after="0" w:line="240" w:lineRule="auto"/>
              <w:ind w:firstLine="399"/>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11. Копія  поданого  заперечення та відомості про особу,  яка подала це заперечення,  надсилаються  заявнику.  Заявник  протягом </w:t>
            </w:r>
            <w:r w:rsidRPr="00936C27" w:rsidR="008E73D0">
              <w:rPr>
                <w:rFonts w:ascii="Times New Roman" w:hAnsi="Times New Roman"/>
                <w:spacing w:val="-2"/>
                <w:sz w:val="28"/>
                <w:szCs w:val="28"/>
                <w:lang w:val="uk-UA"/>
              </w:rPr>
              <w:t>двох місяців від дати</w:t>
            </w:r>
            <w:r w:rsidRPr="00936C27">
              <w:rPr>
                <w:rFonts w:ascii="Times New Roman" w:hAnsi="Times New Roman"/>
                <w:spacing w:val="-2"/>
                <w:sz w:val="28"/>
                <w:szCs w:val="28"/>
                <w:lang w:val="uk-UA"/>
              </w:rPr>
              <w:t xml:space="preserve"> одержання  копії  заперечення повинен надіслати </w:t>
            </w:r>
            <w:r w:rsidRPr="00936C27">
              <w:rPr>
                <w:rFonts w:ascii="Times New Roman" w:hAnsi="Times New Roman"/>
                <w:b/>
                <w:spacing w:val="-2"/>
                <w:sz w:val="28"/>
                <w:szCs w:val="28"/>
                <w:lang w:val="uk-UA"/>
              </w:rPr>
              <w:t>до НОІВ</w:t>
            </w:r>
            <w:r w:rsidRPr="00936C27">
              <w:rPr>
                <w:rFonts w:ascii="Times New Roman" w:hAnsi="Times New Roman"/>
                <w:spacing w:val="-2"/>
                <w:sz w:val="28"/>
                <w:szCs w:val="28"/>
                <w:lang w:val="uk-UA"/>
              </w:rPr>
              <w:t xml:space="preserve"> обгрунтовану  відповідь на заперечення або подати заяву про продовження встановленого строку для відповіді. </w:t>
            </w:r>
          </w:p>
          <w:p w:rsidR="00D24A76" w:rsidRPr="00936C27" w:rsidP="00F5073B">
            <w:pPr>
              <w:pStyle w:val="NormalWeb"/>
              <w:bidi w:val="0"/>
              <w:spacing w:before="0" w:after="0" w:line="240" w:lineRule="auto"/>
              <w:ind w:firstLine="399"/>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За подання заяви про продовження строку сплачується збір. Якщо збір не сплачено, строк для надання відповіді не продовжується. </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Якщо у встановлений  строк відповідь заявника на заперечення до </w:t>
            </w:r>
            <w:r w:rsidRPr="00936C27" w:rsidR="00ED6635">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не надійшла, заперечення розглядається у встановленому порядку на підставі наявних матеріалів.</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15. Заявник має право ознайомитися з усіма  матеріалами, зазначеними  в  запиті  або рішенні </w:t>
            </w:r>
            <w:r w:rsidRPr="00936C27" w:rsidR="00F5073B">
              <w:rPr>
                <w:rFonts w:ascii="Times New Roman" w:hAnsi="Times New Roman"/>
                <w:b/>
                <w:spacing w:val="-2"/>
                <w:sz w:val="28"/>
                <w:szCs w:val="28"/>
                <w:lang w:val="uk-UA"/>
              </w:rPr>
              <w:t>НОІВ</w:t>
            </w:r>
            <w:r w:rsidRPr="00936C27">
              <w:rPr>
                <w:rFonts w:ascii="Times New Roman" w:hAnsi="Times New Roman"/>
                <w:spacing w:val="-2"/>
                <w:sz w:val="28"/>
                <w:szCs w:val="28"/>
                <w:lang w:val="uk-UA"/>
              </w:rPr>
              <w:t xml:space="preserve">. </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Копії матеріалів надсилаються заявнику протягом  місяця  з дня надходження запиту.</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Стаття 13. Оскарження рішення за заявкою</w:t>
            </w:r>
          </w:p>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w:t>
            </w:r>
          </w:p>
          <w:p w:rsidR="00D24A76" w:rsidRPr="00936C27" w:rsidP="00A6232D">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trike/>
                <w:spacing w:val="-2"/>
                <w:sz w:val="28"/>
                <w:szCs w:val="28"/>
                <w:lang w:val="uk-UA"/>
              </w:rPr>
              <w:t>8. До затвердження рішення  Апеляційної  палати,  в  місячний строк  від  дати  його  прийняття,  керівник  Установи може внести мотивований  письмовий  протест  на  це  рішення,  який  має  бути розглянутий протягом місяця. Рішення Апеляційної палати, прийняте за цим протестом, є остаточним і може бути скасоване лише судом</w:t>
            </w:r>
            <w:r w:rsidRPr="00936C27">
              <w:rPr>
                <w:rFonts w:ascii="Times New Roman" w:hAnsi="Times New Roman"/>
                <w:spacing w:val="-2"/>
                <w:sz w:val="28"/>
                <w:szCs w:val="28"/>
                <w:lang w:val="uk-UA"/>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NormalWeb"/>
              <w:bidi w:val="0"/>
              <w:spacing w:before="0" w:after="0" w:line="240" w:lineRule="auto"/>
              <w:ind w:firstLine="567"/>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Стаття 13. Оскарження рішення за заявкою</w:t>
            </w:r>
          </w:p>
          <w:p w:rsidR="00D24A76" w:rsidRPr="00936C27" w:rsidP="00D24A76">
            <w:pPr>
              <w:bidi w:val="0"/>
              <w:spacing w:line="100" w:lineRule="atLeast"/>
              <w:ind w:firstLine="426"/>
              <w:suppressOverlap/>
              <w:rPr>
                <w:spacing w:val="-2"/>
                <w:sz w:val="28"/>
                <w:szCs w:val="28"/>
                <w:lang w:val="uk-UA"/>
              </w:rPr>
            </w:pPr>
            <w:r w:rsidRPr="00936C27">
              <w:rPr>
                <w:spacing w:val="-2"/>
                <w:sz w:val="28"/>
                <w:szCs w:val="28"/>
                <w:lang w:val="uk-UA"/>
              </w:rPr>
              <w:t>…</w:t>
            </w:r>
          </w:p>
          <w:p w:rsidR="00D24A76" w:rsidRPr="00936C27" w:rsidP="00D24A76">
            <w:pPr>
              <w:pStyle w:val="HTMLPreformatted"/>
              <w:tabs>
                <w:tab w:val="left" w:pos="0"/>
                <w:tab w:val="clear" w:pos="916"/>
              </w:tabs>
              <w:bidi w:val="0"/>
              <w:ind w:firstLine="567"/>
              <w:suppressOverlap/>
              <w:jc w:val="both"/>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Виключено.</w:t>
            </w:r>
          </w:p>
          <w:p w:rsidR="00D24A76" w:rsidRPr="00936C27" w:rsidP="00D24A76">
            <w:pPr>
              <w:bidi w:val="0"/>
              <w:spacing w:line="100" w:lineRule="atLeast"/>
              <w:ind w:firstLine="426"/>
              <w:suppressOverlap/>
              <w:rPr>
                <w:rFonts w:ascii="Times New Roman" w:hAnsi="Times New Roman" w:cs="Times New Roman"/>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NormalWeb"/>
              <w:bidi w:val="0"/>
              <w:spacing w:before="0" w:after="0" w:line="240" w:lineRule="auto"/>
              <w:ind w:firstLine="590"/>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Стаття 26. Державне мито і збори</w:t>
            </w:r>
          </w:p>
          <w:p w:rsidR="008E73D0" w:rsidRPr="00936C27" w:rsidP="008E73D0">
            <w:pPr>
              <w:pStyle w:val="NormalWeb"/>
              <w:bidi w:val="0"/>
              <w:spacing w:before="0" w:after="0"/>
              <w:ind w:firstLine="590"/>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Розмір та порядок сплати державного мита за </w:t>
            </w:r>
            <w:r w:rsidRPr="00936C27" w:rsidR="00654882">
              <w:rPr>
                <w:rFonts w:ascii="Times New Roman" w:hAnsi="Times New Roman"/>
                <w:spacing w:val="-2"/>
                <w:sz w:val="28"/>
                <w:szCs w:val="28"/>
                <w:lang w:val="uk-UA"/>
              </w:rPr>
              <w:t>видачу свідоцтв</w:t>
            </w:r>
            <w:r w:rsidRPr="00936C27">
              <w:rPr>
                <w:rFonts w:ascii="Times New Roman" w:hAnsi="Times New Roman"/>
                <w:spacing w:val="-2"/>
                <w:sz w:val="28"/>
                <w:szCs w:val="28"/>
                <w:lang w:val="uk-UA"/>
              </w:rPr>
              <w:t xml:space="preserve"> визначаються законодавством.</w:t>
            </w:r>
          </w:p>
          <w:p w:rsidR="008E73D0" w:rsidRPr="00936C27" w:rsidP="008E73D0">
            <w:pPr>
              <w:pStyle w:val="NormalWeb"/>
              <w:bidi w:val="0"/>
              <w:spacing w:before="0" w:after="0"/>
              <w:ind w:firstLine="590"/>
              <w:suppressOverlap/>
              <w:jc w:val="both"/>
              <w:rPr>
                <w:rFonts w:ascii="Times New Roman" w:hAnsi="Times New Roman"/>
                <w:b/>
                <w:bCs/>
                <w:spacing w:val="-2"/>
                <w:sz w:val="28"/>
                <w:szCs w:val="28"/>
                <w:lang w:val="uk-UA"/>
              </w:rPr>
            </w:pPr>
            <w:r w:rsidRPr="00936C27">
              <w:rPr>
                <w:rFonts w:ascii="Times New Roman" w:hAnsi="Times New Roman"/>
                <w:spacing w:val="-2"/>
                <w:sz w:val="28"/>
                <w:szCs w:val="28"/>
                <w:lang w:val="uk-UA"/>
              </w:rPr>
              <w:t xml:space="preserve">Кошти, одержані від сплати державного мита за </w:t>
            </w:r>
            <w:r w:rsidRPr="00936C27" w:rsidR="00654882">
              <w:rPr>
                <w:rFonts w:ascii="Times New Roman" w:hAnsi="Times New Roman"/>
                <w:spacing w:val="-2"/>
                <w:sz w:val="28"/>
                <w:szCs w:val="28"/>
                <w:lang w:val="uk-UA"/>
              </w:rPr>
              <w:t>видачу свідоцтв</w:t>
            </w:r>
            <w:r w:rsidRPr="00936C27">
              <w:rPr>
                <w:rFonts w:ascii="Times New Roman" w:hAnsi="Times New Roman"/>
                <w:spacing w:val="-2"/>
                <w:sz w:val="28"/>
                <w:szCs w:val="28"/>
                <w:lang w:val="uk-UA"/>
              </w:rPr>
              <w:t xml:space="preserve">, зараховуються до </w:t>
            </w:r>
            <w:r w:rsidRPr="00936C27">
              <w:rPr>
                <w:rFonts w:ascii="Times New Roman" w:hAnsi="Times New Roman"/>
                <w:b/>
                <w:bCs/>
                <w:spacing w:val="-2"/>
                <w:sz w:val="28"/>
                <w:szCs w:val="28"/>
                <w:lang w:val="uk-UA"/>
              </w:rPr>
              <w:t>Державного бюджету України.</w:t>
            </w:r>
          </w:p>
          <w:p w:rsidR="00D24A76" w:rsidRPr="00936C27" w:rsidP="008E73D0">
            <w:pPr>
              <w:pStyle w:val="NormalWeb"/>
              <w:bidi w:val="0"/>
              <w:spacing w:before="0" w:after="0" w:line="240" w:lineRule="auto"/>
              <w:ind w:firstLine="590"/>
              <w:suppressOverlap/>
              <w:jc w:val="both"/>
              <w:rPr>
                <w:rFonts w:ascii="Times New Roman" w:hAnsi="Times New Roman"/>
                <w:spacing w:val="-2"/>
                <w:sz w:val="28"/>
                <w:szCs w:val="28"/>
                <w:lang w:val="uk-UA"/>
              </w:rPr>
            </w:pPr>
            <w:r w:rsidRPr="00936C27" w:rsidR="008E73D0">
              <w:rPr>
                <w:rFonts w:ascii="Times New Roman" w:hAnsi="Times New Roman"/>
                <w:spacing w:val="-2"/>
                <w:sz w:val="28"/>
                <w:szCs w:val="28"/>
                <w:lang w:val="uk-UA"/>
              </w:rPr>
              <w:t>П</w:t>
            </w:r>
            <w:r w:rsidRPr="00936C27">
              <w:rPr>
                <w:rFonts w:ascii="Times New Roman" w:hAnsi="Times New Roman"/>
                <w:spacing w:val="-2"/>
                <w:sz w:val="28"/>
                <w:szCs w:val="28"/>
                <w:lang w:val="uk-UA"/>
              </w:rPr>
              <w:t>ередбачені цим Законом з</w:t>
            </w:r>
            <w:r w:rsidRPr="00936C27" w:rsidR="00F97F13">
              <w:rPr>
                <w:rFonts w:ascii="Times New Roman" w:hAnsi="Times New Roman"/>
                <w:spacing w:val="-2"/>
                <w:sz w:val="28"/>
                <w:szCs w:val="28"/>
                <w:lang w:val="uk-UA"/>
              </w:rPr>
              <w:t>бори сплачуються</w:t>
            </w:r>
            <w:r w:rsidRPr="00936C27">
              <w:rPr>
                <w:rFonts w:ascii="Times New Roman" w:hAnsi="Times New Roman"/>
                <w:spacing w:val="-2"/>
                <w:sz w:val="28"/>
                <w:szCs w:val="28"/>
                <w:lang w:val="uk-UA"/>
              </w:rPr>
              <w:t xml:space="preserve"> на  поточні рахунки </w:t>
            </w:r>
            <w:r w:rsidRPr="00936C27">
              <w:rPr>
                <w:rFonts w:ascii="Times New Roman" w:hAnsi="Times New Roman"/>
                <w:b/>
                <w:bCs/>
                <w:strike/>
                <w:spacing w:val="-2"/>
                <w:sz w:val="28"/>
                <w:szCs w:val="28"/>
                <w:lang w:val="uk-UA"/>
              </w:rPr>
              <w:t>уповноважених Установою закладів, що входять до державної системи правової охорони інтелектуальної власності і відповідно до їх спеціалізації  виконують  окремі  завдання,  що  визначені цим Законом</w:t>
            </w:r>
            <w:r w:rsidRPr="00936C27">
              <w:rPr>
                <w:rFonts w:ascii="Times New Roman" w:hAnsi="Times New Roman"/>
                <w:spacing w:val="-2"/>
                <w:sz w:val="28"/>
                <w:szCs w:val="28"/>
                <w:lang w:val="uk-UA"/>
              </w:rPr>
              <w:t>.</w:t>
            </w:r>
          </w:p>
          <w:p w:rsidR="00D24A76" w:rsidRPr="00936C27" w:rsidP="008D2B1D">
            <w:pPr>
              <w:pStyle w:val="NormalWeb"/>
              <w:bidi w:val="0"/>
              <w:spacing w:before="0" w:after="0" w:line="240" w:lineRule="auto"/>
              <w:ind w:firstLine="590"/>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Надходження від передбачених цим Законом зборів мають цільове призначення і згідно з розпорядженнями </w:t>
            </w:r>
            <w:r w:rsidRPr="00936C27">
              <w:rPr>
                <w:rFonts w:ascii="Times New Roman" w:hAnsi="Times New Roman"/>
                <w:strike/>
                <w:spacing w:val="-2"/>
                <w:sz w:val="28"/>
                <w:szCs w:val="28"/>
                <w:lang w:val="uk-UA"/>
              </w:rPr>
              <w:t>Установи</w:t>
            </w:r>
            <w:r w:rsidRPr="00936C27">
              <w:rPr>
                <w:rFonts w:ascii="Times New Roman" w:hAnsi="Times New Roman"/>
                <w:spacing w:val="-2"/>
                <w:sz w:val="28"/>
                <w:szCs w:val="28"/>
                <w:lang w:val="uk-UA"/>
              </w:rPr>
              <w:t xml:space="preserve"> використовуються виключно для забезпечення  розвитку  та  функціонування  державної системи  правової  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pStyle w:val="NormalWeb"/>
              <w:bidi w:val="0"/>
              <w:spacing w:before="0" w:after="0" w:line="240" w:lineRule="auto"/>
              <w:ind w:firstLine="590"/>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Стаття 26. Державне мито і збори</w:t>
            </w:r>
          </w:p>
          <w:p w:rsidR="008E73D0" w:rsidRPr="00936C27" w:rsidP="008E73D0">
            <w:pPr>
              <w:pStyle w:val="NormalWeb"/>
              <w:bidi w:val="0"/>
              <w:spacing w:before="0" w:after="0"/>
              <w:ind w:firstLine="590"/>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Розмір та порядок сплати державного мита за </w:t>
            </w:r>
            <w:r w:rsidRPr="00936C27" w:rsidR="00654882">
              <w:rPr>
                <w:rFonts w:ascii="Times New Roman" w:hAnsi="Times New Roman"/>
                <w:spacing w:val="-2"/>
                <w:sz w:val="28"/>
                <w:szCs w:val="28"/>
                <w:lang w:val="uk-UA"/>
              </w:rPr>
              <w:t xml:space="preserve">видачу свідоцтв </w:t>
            </w:r>
            <w:r w:rsidRPr="00936C27">
              <w:rPr>
                <w:rFonts w:ascii="Times New Roman" w:hAnsi="Times New Roman"/>
                <w:spacing w:val="-2"/>
                <w:sz w:val="28"/>
                <w:szCs w:val="28"/>
                <w:lang w:val="uk-UA"/>
              </w:rPr>
              <w:t>визначаються законодавством.</w:t>
            </w:r>
          </w:p>
          <w:p w:rsidR="008E73D0" w:rsidRPr="00936C27" w:rsidP="008E73D0">
            <w:pPr>
              <w:pStyle w:val="NormalWeb"/>
              <w:bidi w:val="0"/>
              <w:spacing w:before="0" w:after="0" w:line="240" w:lineRule="auto"/>
              <w:ind w:firstLine="590"/>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Кошти, одержані від сплати державного мита за </w:t>
            </w:r>
            <w:r w:rsidRPr="00936C27" w:rsidR="00654882">
              <w:rPr>
                <w:rFonts w:ascii="Times New Roman" w:hAnsi="Times New Roman"/>
                <w:spacing w:val="-2"/>
                <w:sz w:val="28"/>
                <w:szCs w:val="28"/>
                <w:lang w:val="uk-UA"/>
              </w:rPr>
              <w:t xml:space="preserve"> видачу свідоцтв</w:t>
            </w:r>
            <w:r w:rsidRPr="00936C27">
              <w:rPr>
                <w:rFonts w:ascii="Times New Roman" w:hAnsi="Times New Roman"/>
                <w:spacing w:val="-2"/>
                <w:sz w:val="28"/>
                <w:szCs w:val="28"/>
                <w:lang w:val="uk-UA"/>
              </w:rPr>
              <w:t xml:space="preserve">, зараховуються до </w:t>
            </w:r>
            <w:r w:rsidRPr="00936C27">
              <w:rPr>
                <w:rFonts w:ascii="Times New Roman" w:hAnsi="Times New Roman"/>
                <w:b/>
                <w:spacing w:val="-2"/>
                <w:sz w:val="28"/>
                <w:szCs w:val="28"/>
                <w:lang w:val="uk-UA"/>
              </w:rPr>
              <w:t>бюджетів у порядку, встановленому Бюджетним кодексом України</w:t>
            </w:r>
            <w:r w:rsidRPr="00936C27">
              <w:rPr>
                <w:rFonts w:ascii="Times New Roman" w:hAnsi="Times New Roman"/>
                <w:spacing w:val="-2"/>
                <w:sz w:val="28"/>
                <w:szCs w:val="28"/>
                <w:lang w:val="uk-UA"/>
              </w:rPr>
              <w:t>.</w:t>
            </w:r>
          </w:p>
          <w:p w:rsidR="008E73D0" w:rsidRPr="00936C27" w:rsidP="008E73D0">
            <w:pPr>
              <w:pStyle w:val="NormalWeb"/>
              <w:bidi w:val="0"/>
              <w:spacing w:before="0" w:after="0" w:line="240" w:lineRule="auto"/>
              <w:ind w:firstLine="590"/>
              <w:suppressOverlap/>
              <w:jc w:val="both"/>
              <w:rPr>
                <w:rFonts w:ascii="Times New Roman" w:hAnsi="Times New Roman"/>
                <w:spacing w:val="-2"/>
                <w:sz w:val="28"/>
                <w:szCs w:val="28"/>
                <w:lang w:val="uk-UA"/>
              </w:rPr>
            </w:pPr>
            <w:r w:rsidRPr="00936C27">
              <w:rPr>
                <w:rFonts w:ascii="Times New Roman" w:hAnsi="Times New Roman"/>
                <w:spacing w:val="-2"/>
                <w:sz w:val="28"/>
                <w:szCs w:val="28"/>
                <w:lang w:val="uk-UA"/>
              </w:rPr>
              <w:t xml:space="preserve">Передбачені цим Законом збори </w:t>
            </w:r>
            <w:r w:rsidRPr="00936C27" w:rsidR="00654882">
              <w:rPr>
                <w:rFonts w:ascii="Times New Roman" w:hAnsi="Times New Roman"/>
                <w:spacing w:val="-2"/>
                <w:sz w:val="28"/>
                <w:szCs w:val="28"/>
                <w:lang w:val="uk-UA"/>
              </w:rPr>
              <w:t xml:space="preserve">слачуються </w:t>
            </w:r>
            <w:r w:rsidRPr="00936C27">
              <w:rPr>
                <w:rFonts w:ascii="Times New Roman" w:hAnsi="Times New Roman"/>
                <w:spacing w:val="-2"/>
                <w:sz w:val="28"/>
                <w:szCs w:val="28"/>
                <w:lang w:val="uk-UA"/>
              </w:rPr>
              <w:t>на поточні рахунки</w:t>
            </w:r>
            <w:r w:rsidRPr="00936C27">
              <w:rPr>
                <w:rFonts w:ascii="Times New Roman" w:hAnsi="Times New Roman"/>
                <w:b/>
                <w:spacing w:val="-2"/>
                <w:sz w:val="28"/>
                <w:szCs w:val="28"/>
                <w:lang w:val="uk-UA"/>
              </w:rPr>
              <w:t xml:space="preserve"> НОІВ</w:t>
            </w:r>
            <w:r w:rsidRPr="00936C27">
              <w:rPr>
                <w:rFonts w:ascii="Times New Roman" w:hAnsi="Times New Roman"/>
                <w:spacing w:val="-2"/>
                <w:sz w:val="28"/>
                <w:szCs w:val="28"/>
                <w:lang w:val="uk-UA"/>
              </w:rPr>
              <w:t>.</w:t>
            </w:r>
          </w:p>
          <w:p w:rsidR="00A6232D" w:rsidRPr="00936C27" w:rsidP="00654882">
            <w:pPr>
              <w:pStyle w:val="NormalWeb"/>
              <w:bidi w:val="0"/>
              <w:spacing w:before="0" w:after="0" w:line="240" w:lineRule="auto"/>
              <w:ind w:firstLine="590"/>
              <w:suppressOverlap/>
              <w:jc w:val="both"/>
              <w:rPr>
                <w:rFonts w:ascii="Times New Roman" w:hAnsi="Times New Roman"/>
                <w:spacing w:val="-2"/>
                <w:sz w:val="28"/>
                <w:szCs w:val="28"/>
                <w:lang w:val="uk-UA"/>
              </w:rPr>
            </w:pPr>
            <w:r w:rsidRPr="00936C27" w:rsidR="00D24A76">
              <w:rPr>
                <w:rFonts w:ascii="Times New Roman" w:hAnsi="Times New Roman"/>
                <w:spacing w:val="-2"/>
                <w:sz w:val="28"/>
                <w:szCs w:val="28"/>
                <w:lang w:val="uk-UA"/>
              </w:rPr>
              <w:t xml:space="preserve">Надходження від передбачених цим Законом зборів мають цільове призначення і згідно з розпорядженнями </w:t>
            </w:r>
            <w:r w:rsidRPr="00936C27" w:rsidR="00D24A76">
              <w:rPr>
                <w:rFonts w:ascii="Times New Roman" w:hAnsi="Times New Roman"/>
                <w:b/>
                <w:spacing w:val="-2"/>
                <w:sz w:val="28"/>
                <w:szCs w:val="28"/>
                <w:lang w:val="uk-UA"/>
              </w:rPr>
              <w:t>центрального органу виконавчої влади, що забезпечує формування та реалізує державну політику у сфері інтелектуальної власності</w:t>
            </w:r>
            <w:r w:rsidRPr="00936C27" w:rsidR="00F97F13">
              <w:rPr>
                <w:rFonts w:ascii="Times New Roman" w:hAnsi="Times New Roman"/>
                <w:b/>
                <w:spacing w:val="-2"/>
                <w:sz w:val="28"/>
                <w:szCs w:val="28"/>
                <w:lang w:val="uk-UA"/>
              </w:rPr>
              <w:t>,</w:t>
            </w:r>
            <w:r w:rsidRPr="00936C27" w:rsidR="00D24A76">
              <w:rPr>
                <w:rFonts w:ascii="Times New Roman" w:hAnsi="Times New Roman"/>
                <w:spacing w:val="-2"/>
                <w:sz w:val="28"/>
                <w:szCs w:val="28"/>
                <w:lang w:val="uk-UA"/>
              </w:rPr>
              <w:t xml:space="preserve"> використовуються виключно для забезпечення розвитку та функціонування  державної системи правової 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D24A76" w:rsidRPr="00936C27" w:rsidP="00A6232D">
            <w:pPr>
              <w:pStyle w:val="NormalWeb"/>
              <w:bidi w:val="0"/>
              <w:spacing w:before="0" w:after="0" w:line="240" w:lineRule="auto"/>
              <w:ind w:firstLine="590"/>
              <w:suppressOverlap/>
              <w:jc w:val="center"/>
              <w:rPr>
                <w:rFonts w:ascii="Times New Roman" w:hAnsi="Times New Roman"/>
                <w:b/>
                <w:spacing w:val="-2"/>
                <w:sz w:val="28"/>
                <w:szCs w:val="28"/>
                <w:lang w:val="uk-UA"/>
              </w:rPr>
            </w:pPr>
            <w:r w:rsidRPr="00936C27" w:rsidR="00201EDC">
              <w:rPr>
                <w:rFonts w:ascii="Times New Roman" w:hAnsi="Times New Roman"/>
                <w:b/>
                <w:spacing w:val="-2"/>
                <w:sz w:val="28"/>
                <w:szCs w:val="28"/>
                <w:lang w:val="uk-UA"/>
              </w:rPr>
              <w:t>Закон</w:t>
            </w:r>
            <w:r w:rsidRPr="00936C27">
              <w:rPr>
                <w:rFonts w:ascii="Times New Roman" w:hAnsi="Times New Roman"/>
                <w:b/>
                <w:spacing w:val="-2"/>
                <w:sz w:val="28"/>
                <w:szCs w:val="28"/>
                <w:lang w:val="uk-UA"/>
              </w:rPr>
              <w:t xml:space="preserve"> України “Про охорону прав на винаходи і корисні моделі”</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1. Визначення термінів </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У цьому  Законі  наведені  нижче  терміни вживаються у такому значенні: </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trike/>
                <w:spacing w:val="-2"/>
                <w:sz w:val="28"/>
                <w:szCs w:val="28"/>
                <w:lang w:val="uk-UA"/>
              </w:rPr>
              <w:t>Установа  -  центральний  орган виконавчої влади, що реалізує державну  політику  у  сфері  інтелектуальної  власності</w:t>
            </w:r>
            <w:r w:rsidRPr="00936C27">
              <w:rPr>
                <w:rFonts w:ascii="Times New Roman" w:hAnsi="Times New Roman" w:cs="Times New Roman"/>
                <w:spacing w:val="-2"/>
                <w:sz w:val="28"/>
                <w:szCs w:val="28"/>
                <w:lang w:val="uk-UA"/>
              </w:rPr>
              <w:t>;</w:t>
            </w:r>
          </w:p>
          <w:p w:rsidR="00D24A76" w:rsidRPr="00936C27" w:rsidP="00D24A76">
            <w:pPr>
              <w:bidi w:val="0"/>
              <w:ind w:firstLine="426"/>
              <w:suppressOverlap/>
              <w:rPr>
                <w:rFonts w:ascii="Times New Roman" w:hAnsi="Times New Roman" w:cs="Times New Roman"/>
                <w:spacing w:val="-2"/>
                <w:sz w:val="28"/>
                <w:szCs w:val="28"/>
                <w:lang w:val="uk-UA"/>
              </w:rPr>
            </w:pPr>
          </w:p>
          <w:p w:rsidR="00D24A76" w:rsidRPr="00936C27" w:rsidP="00D24A76">
            <w:pPr>
              <w:bidi w:val="0"/>
              <w:ind w:firstLine="426"/>
              <w:suppressOverlap/>
              <w:rPr>
                <w:rFonts w:ascii="Times New Roman" w:hAnsi="Times New Roman" w:cs="Times New Roman"/>
                <w:spacing w:val="-2"/>
                <w:sz w:val="28"/>
                <w:szCs w:val="28"/>
                <w:lang w:val="uk-UA"/>
              </w:rPr>
            </w:pPr>
          </w:p>
          <w:p w:rsidR="00A71C45" w:rsidRPr="00936C27" w:rsidP="00D24A76">
            <w:pPr>
              <w:bidi w:val="0"/>
              <w:ind w:firstLine="426"/>
              <w:suppressOverlap/>
              <w:rPr>
                <w:rFonts w:ascii="Times New Roman" w:hAnsi="Times New Roman" w:cs="Times New Roman"/>
                <w:spacing w:val="-2"/>
                <w:sz w:val="28"/>
                <w:szCs w:val="28"/>
                <w:lang w:val="uk-UA"/>
              </w:rPr>
            </w:pPr>
          </w:p>
          <w:p w:rsidR="00D24A76" w:rsidRPr="00936C27" w:rsidP="00D24A76">
            <w:pPr>
              <w:bidi w:val="0"/>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Апеляційна палата  - </w:t>
            </w:r>
            <w:r w:rsidRPr="00936C27">
              <w:rPr>
                <w:rFonts w:ascii="Times New Roman" w:hAnsi="Times New Roman" w:cs="Times New Roman"/>
                <w:strike/>
                <w:spacing w:val="-2"/>
                <w:sz w:val="28"/>
                <w:szCs w:val="28"/>
                <w:lang w:val="uk-UA"/>
              </w:rPr>
              <w:t>колегіальний орган</w:t>
            </w:r>
            <w:r w:rsidRPr="00936C27">
              <w:rPr>
                <w:rFonts w:ascii="Times New Roman" w:hAnsi="Times New Roman" w:cs="Times New Roman"/>
                <w:spacing w:val="-2"/>
                <w:sz w:val="28"/>
                <w:szCs w:val="28"/>
                <w:lang w:val="uk-UA"/>
              </w:rPr>
              <w:t xml:space="preserve"> </w:t>
            </w:r>
            <w:r w:rsidRPr="00936C27">
              <w:rPr>
                <w:rFonts w:ascii="Times New Roman" w:hAnsi="Times New Roman" w:cs="Times New Roman"/>
                <w:strike/>
                <w:spacing w:val="-2"/>
                <w:sz w:val="28"/>
                <w:szCs w:val="28"/>
                <w:lang w:val="uk-UA"/>
              </w:rPr>
              <w:t>Установи для розгляду заперечень проти рішень Установи  щодо  набуття  прав на об'єкти інтелектуальної власності  та інших  питань,  віднесених до її компетенції  цим  Законом</w:t>
            </w:r>
            <w:r w:rsidRPr="00936C27">
              <w:rPr>
                <w:rFonts w:ascii="Times New Roman" w:hAnsi="Times New Roman" w:cs="Times New Roman"/>
                <w:spacing w:val="-2"/>
                <w:sz w:val="28"/>
                <w:szCs w:val="28"/>
                <w:lang w:val="uk-UA"/>
              </w:rPr>
              <w:t>;</w:t>
            </w:r>
          </w:p>
          <w:p w:rsidR="00D24A76" w:rsidRPr="00936C27" w:rsidP="00D24A76">
            <w:pPr>
              <w:bidi w:val="0"/>
              <w:ind w:firstLine="589"/>
              <w:suppressOverlap/>
              <w:rPr>
                <w:rFonts w:ascii="Times New Roman" w:hAnsi="Times New Roman" w:cs="Times New Roman"/>
                <w:spacing w:val="-2"/>
                <w:sz w:val="28"/>
                <w:szCs w:val="28"/>
                <w:lang w:val="uk-UA"/>
              </w:rPr>
            </w:pPr>
          </w:p>
          <w:p w:rsidR="00D24A76" w:rsidRPr="00936C27" w:rsidP="00D24A76">
            <w:pPr>
              <w:bidi w:val="0"/>
              <w:ind w:firstLine="589"/>
              <w:suppressOverlap/>
              <w:rPr>
                <w:rFonts w:ascii="Times New Roman" w:hAnsi="Times New Roman" w:cs="Times New Roman"/>
                <w:spacing w:val="-2"/>
                <w:sz w:val="28"/>
                <w:szCs w:val="28"/>
                <w:lang w:val="uk-UA"/>
              </w:rPr>
            </w:pPr>
          </w:p>
          <w:p w:rsidR="00D24A76" w:rsidRPr="00936C27" w:rsidP="00D24A76">
            <w:pPr>
              <w:bidi w:val="0"/>
              <w:ind w:firstLine="589"/>
              <w:suppressOverlap/>
              <w:rPr>
                <w:rFonts w:ascii="Times New Roman" w:hAnsi="Times New Roman" w:cs="Times New Roman"/>
                <w:spacing w:val="-2"/>
                <w:sz w:val="28"/>
                <w:szCs w:val="28"/>
                <w:lang w:val="uk-UA"/>
              </w:rPr>
            </w:pPr>
          </w:p>
          <w:p w:rsidR="00D24A76" w:rsidRPr="00936C27" w:rsidP="00D24A76">
            <w:pPr>
              <w:bidi w:val="0"/>
              <w:ind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89"/>
              <w:suppressOverlap/>
              <w:rPr>
                <w:rFonts w:ascii="Times New Roman" w:hAnsi="Times New Roman" w:cs="Times New Roman"/>
                <w:spacing w:val="-2"/>
                <w:sz w:val="28"/>
                <w:szCs w:val="28"/>
                <w:lang w:val="uk-UA"/>
              </w:rPr>
            </w:pPr>
          </w:p>
          <w:p w:rsidR="008C4D18" w:rsidRPr="00936C27" w:rsidP="008C4D18">
            <w:pPr>
              <w:bidi w:val="0"/>
              <w:ind w:firstLine="426"/>
              <w:suppressOverlap/>
              <w:rPr>
                <w:rFonts w:ascii="Times New Roman" w:hAnsi="Times New Roman" w:cs="Times New Roman"/>
                <w:strike/>
                <w:spacing w:val="-2"/>
                <w:sz w:val="28"/>
                <w:szCs w:val="28"/>
                <w:lang w:val="uk-UA"/>
              </w:rPr>
            </w:pPr>
            <w:r w:rsidRPr="00936C27" w:rsidR="00D24A76">
              <w:rPr>
                <w:rFonts w:ascii="Times New Roman" w:hAnsi="Times New Roman" w:cs="Times New Roman"/>
                <w:strike/>
                <w:spacing w:val="-2"/>
                <w:sz w:val="28"/>
                <w:szCs w:val="28"/>
                <w:lang w:val="uk-UA"/>
              </w:rPr>
              <w:t>заклад експертизи - уповноважений Установою державний заклад (підприємство, організація) для розгляду і проведення експертизи заявок;</w:t>
            </w:r>
          </w:p>
          <w:p w:rsidR="00D24A76" w:rsidRPr="00936C27" w:rsidP="008C4D1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державна система </w:t>
            </w:r>
            <w:r w:rsidRPr="00936C27">
              <w:rPr>
                <w:rFonts w:ascii="Times New Roman" w:hAnsi="Times New Roman" w:cs="Times New Roman"/>
                <w:strike/>
                <w:spacing w:val="-2"/>
                <w:sz w:val="28"/>
                <w:szCs w:val="28"/>
                <w:lang w:val="uk-UA"/>
              </w:rPr>
              <w:t>правової охорони інтелектуальної власності - Установа і сукупність експертних,    наукових,освітніх, інформаційних та інших відповідної  спеціалізації державних закладів, що входять до сфери  управління Установи.</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1. Визначення термінів </w:t>
            </w:r>
          </w:p>
          <w:p w:rsidR="00D24A76" w:rsidRPr="00936C27" w:rsidP="00D24A76">
            <w:pPr>
              <w:bidi w:val="0"/>
              <w:ind w:firstLine="426"/>
              <w:suppressOverlap/>
              <w:rPr>
                <w:rFonts w:ascii="Times New Roman" w:hAnsi="Times New Roman" w:cs="Times New Roman"/>
                <w:spacing w:val="-2"/>
                <w:sz w:val="28"/>
                <w:szCs w:val="28"/>
                <w:lang w:val="uk-UA"/>
              </w:rPr>
            </w:pPr>
            <w:r w:rsidRPr="00936C27" w:rsidR="00223DBF">
              <w:rPr>
                <w:rFonts w:ascii="Times New Roman" w:hAnsi="Times New Roman" w:cs="Times New Roman"/>
                <w:spacing w:val="-2"/>
                <w:sz w:val="28"/>
                <w:szCs w:val="28"/>
                <w:lang w:val="uk-UA"/>
              </w:rPr>
              <w:t xml:space="preserve">У цьому </w:t>
            </w:r>
            <w:r w:rsidRPr="00936C27">
              <w:rPr>
                <w:rFonts w:ascii="Times New Roman" w:hAnsi="Times New Roman" w:cs="Times New Roman"/>
                <w:spacing w:val="-2"/>
                <w:sz w:val="28"/>
                <w:szCs w:val="28"/>
                <w:lang w:val="uk-UA"/>
              </w:rPr>
              <w:t xml:space="preserve">Законі наведені  нижче  терміни вживаються у такому значенні: </w:t>
            </w:r>
          </w:p>
          <w:p w:rsidR="00D24A76" w:rsidRPr="00936C27" w:rsidP="00D24A76">
            <w:pPr>
              <w:pStyle w:val="HTMLPreformatted"/>
              <w:tabs>
                <w:tab w:val="left" w:pos="0"/>
                <w:tab w:val="clear" w:pos="916"/>
              </w:tabs>
              <w:bidi w:val="0"/>
              <w:ind w:firstLine="517"/>
              <w:suppressOverlap/>
              <w:jc w:val="both"/>
              <w:rPr>
                <w:rFonts w:ascii="Times New Roman" w:hAnsi="Times New Roman" w:cs="Times New Roman"/>
                <w:b/>
                <w:spacing w:val="-2"/>
                <w:sz w:val="28"/>
                <w:szCs w:val="28"/>
                <w:lang w:val="uk-UA"/>
              </w:rPr>
            </w:pPr>
            <w:r w:rsidRPr="00936C27" w:rsidR="00462074">
              <w:rPr>
                <w:rFonts w:ascii="Times New Roman" w:hAnsi="Times New Roman" w:cs="Times New Roman"/>
                <w:b/>
                <w:spacing w:val="-2"/>
                <w:sz w:val="28"/>
                <w:szCs w:val="28"/>
                <w:lang w:val="uk-UA"/>
              </w:rPr>
              <w:t xml:space="preserve">Національний орган інтелектуальної власності (далі – НОІВ) – </w:t>
            </w:r>
            <w:r w:rsidRPr="00936C27" w:rsidR="007446F2">
              <w:rPr>
                <w:lang w:val="uk-UA"/>
              </w:rPr>
              <w:t xml:space="preserve"> </w:t>
            </w:r>
            <w:r w:rsidRPr="00936C27" w:rsidR="007446F2">
              <w:rPr>
                <w:rFonts w:ascii="Times New Roman" w:hAnsi="Times New Roman" w:cs="Times New Roman"/>
                <w:b/>
                <w:spacing w:val="-2"/>
                <w:sz w:val="28"/>
                <w:szCs w:val="28"/>
                <w:lang w:val="uk-UA"/>
              </w:rPr>
              <w:t>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936C27" w:rsidR="00462074">
              <w:rPr>
                <w:rFonts w:ascii="Times New Roman" w:hAnsi="Times New Roman" w:cs="Times New Roman"/>
                <w:b/>
                <w:spacing w:val="-2"/>
                <w:sz w:val="28"/>
                <w:szCs w:val="28"/>
                <w:lang w:val="uk-UA"/>
              </w:rPr>
              <w:t xml:space="preserve">; </w:t>
            </w:r>
          </w:p>
          <w:p w:rsidR="00EE11BB" w:rsidRPr="00936C27" w:rsidP="00D24A76">
            <w:pPr>
              <w:pStyle w:val="HTMLPreformatted"/>
              <w:tabs>
                <w:tab w:val="left" w:pos="0"/>
                <w:tab w:val="clear" w:pos="916"/>
              </w:tabs>
              <w:bidi w:val="0"/>
              <w:ind w:firstLine="517"/>
              <w:suppressOverlap/>
              <w:jc w:val="both"/>
              <w:rPr>
                <w:rFonts w:ascii="Times New Roman" w:hAnsi="Times New Roman" w:cs="Times New Roman"/>
                <w:b/>
                <w:spacing w:val="-2"/>
                <w:sz w:val="28"/>
                <w:szCs w:val="28"/>
                <w:lang w:val="uk-UA"/>
              </w:rPr>
            </w:pPr>
            <w:r w:rsidRPr="00936C27">
              <w:rPr>
                <w:rFonts w:ascii="Times New Roman" w:hAnsi="Times New Roman" w:cs="Times New Roman"/>
                <w:spacing w:val="-2"/>
                <w:sz w:val="28"/>
                <w:szCs w:val="28"/>
                <w:lang w:val="uk-UA"/>
              </w:rPr>
              <w:t xml:space="preserve">Апеляційна палата – </w:t>
            </w:r>
            <w:r w:rsidRPr="00936C27" w:rsidR="007446F2">
              <w:rPr>
                <w:rFonts w:ascii="Times New Roman" w:hAnsi="Times New Roman" w:cs="Times New Roman"/>
                <w:spacing w:val="-2"/>
                <w:sz w:val="28"/>
                <w:szCs w:val="28"/>
                <w:lang w:val="uk-UA"/>
              </w:rPr>
              <w:t>структурний підрозділ НОІВ, основним завданням якого є розгляд заперечень проти висновків науково-технічної експертизи заявок на винаходи і корисні моделі, заяв про непридатність винаходів і корисних моделей для набуття прав інтелектуальної власності на них та визнання недійсними прав інтелектуальної власності; інших питань, віднесених до її компетенції цим Законом та регламентом</w:t>
            </w:r>
            <w:r w:rsidRPr="00936C27">
              <w:rPr>
                <w:rFonts w:ascii="Times New Roman" w:hAnsi="Times New Roman" w:cs="Times New Roman"/>
                <w:b/>
                <w:spacing w:val="-2"/>
                <w:sz w:val="28"/>
                <w:szCs w:val="28"/>
                <w:lang w:val="uk-UA"/>
              </w:rPr>
              <w:t>;</w:t>
            </w:r>
          </w:p>
          <w:p w:rsidR="00D24A76" w:rsidRPr="00936C27" w:rsidP="00D24A76">
            <w:pPr>
              <w:pStyle w:val="HTMLPreformatted"/>
              <w:tabs>
                <w:tab w:val="left" w:pos="0"/>
                <w:tab w:val="clear" w:pos="916"/>
              </w:tabs>
              <w:bidi w:val="0"/>
              <w:ind w:firstLine="686"/>
              <w:suppressOverlap/>
              <w:jc w:val="both"/>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w:t>
            </w:r>
          </w:p>
          <w:p w:rsidR="00D24A76" w:rsidRPr="00936C27" w:rsidP="00D24A76">
            <w:pPr>
              <w:pStyle w:val="HTMLPreformatted"/>
              <w:tabs>
                <w:tab w:val="left" w:pos="0"/>
                <w:tab w:val="clear" w:pos="916"/>
              </w:tabs>
              <w:bidi w:val="0"/>
              <w:ind w:firstLine="686"/>
              <w:suppressOverlap/>
              <w:jc w:val="both"/>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Виключено.</w:t>
            </w:r>
          </w:p>
          <w:p w:rsidR="00EE11BB" w:rsidRPr="00936C27" w:rsidP="00D24A76">
            <w:pPr>
              <w:pStyle w:val="HTMLPreformatted"/>
              <w:tabs>
                <w:tab w:val="left" w:pos="0"/>
                <w:tab w:val="clear" w:pos="916"/>
              </w:tabs>
              <w:bidi w:val="0"/>
              <w:ind w:firstLine="686"/>
              <w:suppressOverlap/>
              <w:jc w:val="both"/>
              <w:rPr>
                <w:rFonts w:ascii="Times New Roman" w:hAnsi="Times New Roman" w:cs="Times New Roman"/>
                <w:b/>
                <w:spacing w:val="-2"/>
                <w:sz w:val="28"/>
                <w:szCs w:val="28"/>
                <w:lang w:val="uk-UA"/>
              </w:rPr>
            </w:pPr>
          </w:p>
          <w:p w:rsidR="00EE11BB" w:rsidRPr="00936C27" w:rsidP="00D24A76">
            <w:pPr>
              <w:pStyle w:val="HTMLPreformatted"/>
              <w:tabs>
                <w:tab w:val="left" w:pos="0"/>
                <w:tab w:val="clear" w:pos="916"/>
              </w:tabs>
              <w:bidi w:val="0"/>
              <w:ind w:firstLine="686"/>
              <w:suppressOverlap/>
              <w:jc w:val="both"/>
              <w:rPr>
                <w:rFonts w:ascii="Times New Roman" w:hAnsi="Times New Roman" w:cs="Times New Roman"/>
                <w:b/>
                <w:spacing w:val="-2"/>
                <w:sz w:val="28"/>
                <w:szCs w:val="28"/>
                <w:lang w:val="uk-UA"/>
              </w:rPr>
            </w:pPr>
          </w:p>
          <w:p w:rsidR="00D24A76" w:rsidRPr="00936C27" w:rsidP="00D24A76">
            <w:pPr>
              <w:pStyle w:val="HTMLPreformatted"/>
              <w:tabs>
                <w:tab w:val="left" w:pos="0"/>
                <w:tab w:val="clear" w:pos="916"/>
              </w:tabs>
              <w:bidi w:val="0"/>
              <w:ind w:firstLine="686"/>
              <w:suppressOverlap/>
              <w:jc w:val="both"/>
              <w:rPr>
                <w:rFonts w:ascii="Times New Roman" w:hAnsi="Times New Roman" w:cs="Times New Roman"/>
                <w:b/>
                <w:spacing w:val="-2"/>
                <w:sz w:val="28"/>
                <w:szCs w:val="28"/>
                <w:lang w:val="uk-UA"/>
              </w:rPr>
            </w:pPr>
            <w:r w:rsidRPr="00936C27" w:rsidR="00EE11BB">
              <w:rPr>
                <w:rFonts w:ascii="Times New Roman" w:hAnsi="Times New Roman" w:cs="Times New Roman"/>
                <w:spacing w:val="-2"/>
                <w:sz w:val="28"/>
                <w:szCs w:val="28"/>
                <w:lang w:val="uk-UA"/>
              </w:rPr>
              <w:t>державна система правової охорони інтелектуальної власності</w:t>
            </w:r>
            <w:r w:rsidRPr="00936C27" w:rsidR="00EE11BB">
              <w:rPr>
                <w:rFonts w:ascii="Times New Roman" w:hAnsi="Times New Roman" w:cs="Times New Roman"/>
                <w:b/>
                <w:spacing w:val="-2"/>
                <w:sz w:val="28"/>
                <w:szCs w:val="28"/>
                <w:lang w:val="uk-UA"/>
              </w:rPr>
              <w:t xml:space="preserve"> – </w:t>
            </w:r>
            <w:r w:rsidRPr="00936C27" w:rsidR="007446F2">
              <w:rPr>
                <w:rFonts w:ascii="Times New Roman" w:hAnsi="Times New Roman" w:cs="Times New Roman"/>
                <w:b/>
                <w:spacing w:val="-2"/>
                <w:sz w:val="28"/>
                <w:szCs w:val="28"/>
                <w:lang w:val="uk-UA"/>
              </w:rPr>
              <w:t>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r w:rsidRPr="00936C27" w:rsidR="00EE11BB">
              <w:rPr>
                <w:rFonts w:ascii="Times New Roman" w:hAnsi="Times New Roman" w:cs="Times New Roman"/>
                <w:b/>
                <w:spacing w:val="-2"/>
                <w:sz w:val="28"/>
                <w:szCs w:val="28"/>
                <w:lang w:val="uk-UA"/>
              </w:rPr>
              <w:t>.</w:t>
            </w:r>
          </w:p>
          <w:p w:rsidR="00D24A76" w:rsidRPr="00936C27" w:rsidP="00D24A76">
            <w:pPr>
              <w:pStyle w:val="HTMLPreformatted"/>
              <w:tabs>
                <w:tab w:val="left" w:pos="0"/>
                <w:tab w:val="clear" w:pos="916"/>
              </w:tabs>
              <w:bidi w:val="0"/>
              <w:ind w:firstLine="686"/>
              <w:suppressOverlap/>
              <w:jc w:val="both"/>
              <w:rPr>
                <w:rFonts w:ascii="Times New Roman" w:hAnsi="Times New Roman" w:cs="Times New Roman"/>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3. Повноваження Установи у сфері охорони прав на винаходи (корисні моделі) </w:t>
            </w: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pStyle w:val="ListParagraph"/>
              <w:numPr>
                <w:numId w:val="13"/>
              </w:numPr>
              <w:bidi w:val="0"/>
              <w:ind w:left="0"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Установа забезпечує реалізацію державної політики у сфері охорони прав на винаходи і корисні моделі, для чого: </w:t>
            </w:r>
          </w:p>
          <w:p w:rsidR="00D24A76" w:rsidRPr="00936C27" w:rsidP="00D24A76">
            <w:pPr>
              <w:pStyle w:val="ListParagraph"/>
              <w:bidi w:val="0"/>
              <w:ind w:left="0" w:firstLine="589"/>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організовує приймання заявок, проведення їх експертизи, приймає рішення щодо них; </w:t>
            </w:r>
          </w:p>
          <w:p w:rsidR="00D24A76" w:rsidRPr="00936C27" w:rsidP="00D24A76">
            <w:pPr>
              <w:bidi w:val="0"/>
              <w:ind w:firstLine="590"/>
              <w:suppressOverlap/>
              <w:rPr>
                <w:rFonts w:ascii="Times New Roman" w:hAnsi="Times New Roman" w:cs="Times New Roman"/>
                <w:spacing w:val="-2"/>
                <w:sz w:val="28"/>
                <w:szCs w:val="28"/>
                <w:lang w:val="uk-UA"/>
              </w:rPr>
            </w:pPr>
            <w:r w:rsidRPr="00936C27" w:rsidR="008C4D18">
              <w:rPr>
                <w:rFonts w:ascii="Times New Roman" w:hAnsi="Times New Roman" w:cs="Times New Roman"/>
                <w:spacing w:val="-2"/>
                <w:sz w:val="28"/>
                <w:szCs w:val="28"/>
                <w:lang w:val="uk-UA"/>
              </w:rPr>
              <w:t>видає патенти на винаходи і</w:t>
            </w:r>
            <w:r w:rsidRPr="00936C27">
              <w:rPr>
                <w:rFonts w:ascii="Times New Roman" w:hAnsi="Times New Roman" w:cs="Times New Roman"/>
                <w:spacing w:val="-2"/>
                <w:sz w:val="28"/>
                <w:szCs w:val="28"/>
                <w:lang w:val="uk-UA"/>
              </w:rPr>
              <w:t xml:space="preserve"> ко</w:t>
            </w:r>
            <w:r w:rsidRPr="00936C27" w:rsidR="008C4D18">
              <w:rPr>
                <w:rFonts w:ascii="Times New Roman" w:hAnsi="Times New Roman" w:cs="Times New Roman"/>
                <w:spacing w:val="-2"/>
                <w:sz w:val="28"/>
                <w:szCs w:val="28"/>
                <w:lang w:val="uk-UA"/>
              </w:rPr>
              <w:t xml:space="preserve">рисні </w:t>
            </w:r>
            <w:r w:rsidRPr="00936C27">
              <w:rPr>
                <w:rFonts w:ascii="Times New Roman" w:hAnsi="Times New Roman" w:cs="Times New Roman"/>
                <w:spacing w:val="-2"/>
                <w:sz w:val="28"/>
                <w:szCs w:val="28"/>
                <w:lang w:val="uk-UA"/>
              </w:rPr>
              <w:t xml:space="preserve">моделі,  забезпечує  їх державну реєстрацію;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забезпечує опублікування  офіційних відомостей про винаходи і корисні моделі;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здійснює міжнародне співробітництво у сфері правової  охорони інтелектуальної  власності і представляє інтереси України з питань охорони  прав  на  винаходи  і  корисні   моделі   в   міжнародних організаціях відповідно до чинного законодавства;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організовує інформаційну  та  видавничу  діяльність  у  сфері правової охорони інтелектуальної власності;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організовує науково-дослідні роботи з    удосконалення законодавства та організації діяльності у сфері  правової  охорони інтелектуальної власності;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організовує роботу щодо перепідготовки  кадрів  державної системи правової охорони інтелектуальної власності;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доручає закладам,  що входять до державної  системи  правової охорони інтелектуальної власності, відповідно до їх спеціалізації, виконувати окремі завдання,  що визначені цим Законом,  Положенням про Установу,  іншими нормативно-правовими актами у сфері правової охорони інтелектуальної власності;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здійснює  інші  повноваження  відповідно  до законів.</w:t>
            </w: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2. Фінансування  діяльності  Установи  провадиться за рахунок коштів Державного бюджету України.</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Стаття 3. Повноваження Національного органу інтелектуальної власності у сфері охорони прав на винаходи (корисні моделі)</w:t>
            </w:r>
          </w:p>
          <w:p w:rsidR="002272C8" w:rsidRPr="00936C27" w:rsidP="002272C8">
            <w:pPr>
              <w:bidi w:val="0"/>
              <w:ind w:firstLine="426"/>
              <w:suppressOverlap/>
              <w:rPr>
                <w:rFonts w:ascii="Times New Roman" w:hAnsi="Times New Roman" w:cs="Times New Roman"/>
                <w:b/>
                <w:bCs/>
                <w:spacing w:val="-2"/>
                <w:sz w:val="28"/>
                <w:szCs w:val="28"/>
                <w:lang w:val="uk-UA"/>
              </w:rPr>
            </w:pP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 Основним завданням НОІВ є забезпечення функціонування національної системи охорони прав на винаходи і корисні моделі.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2. На виконання свого основного завдання НОІВ у порядку, передбаченому цим Законом, здійснює такі функції:</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 бере участь у реалізації державної політики у сфері інтелектуальної власності щодо охорони прав на винаходи і корисні моделі;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на винаходи і корисні моделі, визначає тенденції розвитку національної системи охорони прав інтелектуальної власності на винаходи і корисні моделі, комерціалізації прав на винаходи і корисні моделі,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3) проводить науково-технічну експертизу заявок на винаходи і корисні моделі, у прядку передбаченому законом;</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4) проводить правову експертизу документів стосовно внесення до державних реєстрів відомостей про права на винаходи і корисні моделі, що охороняються на території України, у порядку, передбаченому цим законом та положеннями про відповідні державні реєстри, затвердженими центральним органом виконавчої влади, що забезпечує формування та реалізує державну політику у сфері інтелектуальної власності;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5) здійснює функції Міжнародного пошукового органу та Органу міжнародної попередньої експертизи, відповідно до угод із Всесвітньою організацією інтелектуальної власності;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6) веде Державний реєстр прав на винаходи, Державний реєстр прав секретні винаходи, Державний реєстр прав на корисні моделі, Державний реєстр прав на секретні корисні моделі, вносить до них відомості, надає витяги та виписки, видає електронні та (або) паперові охоронні документи;</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7) вносить до державних реєстрів відомості про факти набуття (виникнення), передання (відчуження) надання дозволів на використання винаходів і корисних моделей, об’єктів (ліцензії), відмови, обтяження, припинення чи визнання недійсними цих прав, що охороняються на території України;</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8) визнає недійсними права інтелектуальної власності на винаходи і корисні моделі у порядку, передбаченому законом та регламентом Апеляційної палати НОІВ,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9) видає офіційний електронний бюлетень стосовно прав на винаходи і корисні моделі;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10) формує та актуалізує інформаційні бази даних щодо прав на винаходи і корисні моделі;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11) організовує та виконує науково-дослідні роботи з питань удосконалення правової охорони винаходів і корисних моделей, економічного, інформаційного та ресурсного забезпечення сфери охорони прав на винаходи і корисні моделі;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12)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на винаходи і корисні моделі;</w:t>
            </w:r>
          </w:p>
          <w:p w:rsidR="002272C8" w:rsidRPr="00936C27" w:rsidP="002272C8">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13) надає методологічну, методичну та іншу допомогу правоохоронним органам з питань охорони і захисту прав інтелектуальної власності прав на винаходи і корисні моделі;</w:t>
            </w:r>
          </w:p>
          <w:p w:rsidR="00A71C45" w:rsidRPr="00936C27" w:rsidP="002272C8">
            <w:pPr>
              <w:bidi w:val="0"/>
              <w:ind w:firstLine="426"/>
              <w:suppressOverlap/>
              <w:rPr>
                <w:rFonts w:ascii="Times New Roman" w:hAnsi="Times New Roman" w:cs="Times New Roman"/>
                <w:b/>
                <w:bCs/>
                <w:spacing w:val="-2"/>
                <w:sz w:val="28"/>
                <w:szCs w:val="28"/>
                <w:lang w:val="uk-UA"/>
              </w:rPr>
            </w:pPr>
            <w:r w:rsidRPr="00936C27" w:rsidR="002272C8">
              <w:rPr>
                <w:rFonts w:ascii="Times New Roman" w:hAnsi="Times New Roman" w:cs="Times New Roman"/>
                <w:b/>
                <w:bCs/>
                <w:spacing w:val="-2"/>
                <w:sz w:val="28"/>
                <w:szCs w:val="28"/>
                <w:lang w:val="uk-UA"/>
              </w:rPr>
              <w:t>14) здійснює інші повноваження, визначені цим Законом, Законом України “Про удосконалення державної системи правової охорони інтелектуальної власності”,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14. Міжнародна заявка</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w:t>
            </w:r>
            <w:r w:rsidRPr="00936C27">
              <w:rPr>
                <w:rFonts w:ascii="Times New Roman" w:hAnsi="Times New Roman" w:cs="Times New Roman"/>
                <w:b/>
                <w:bCs/>
                <w:spacing w:val="-2"/>
                <w:sz w:val="28"/>
                <w:szCs w:val="28"/>
                <w:lang w:val="uk-UA"/>
              </w:rPr>
              <w:t xml:space="preserve">Установа </w:t>
            </w:r>
            <w:r w:rsidRPr="00936C27">
              <w:rPr>
                <w:rFonts w:ascii="Times New Roman" w:hAnsi="Times New Roman" w:cs="Times New Roman"/>
                <w:spacing w:val="-2"/>
                <w:sz w:val="28"/>
                <w:szCs w:val="28"/>
                <w:lang w:val="uk-UA"/>
              </w:rPr>
              <w:t xml:space="preserve"> публікує  в своєму офіційному бюлетені визначені </w:t>
            </w:r>
            <w:r w:rsidRPr="00936C27">
              <w:rPr>
                <w:rFonts w:ascii="Times New Roman" w:hAnsi="Times New Roman" w:cs="Times New Roman"/>
                <w:b/>
                <w:bCs/>
                <w:spacing w:val="-2"/>
                <w:sz w:val="28"/>
                <w:szCs w:val="28"/>
                <w:lang w:val="uk-UA"/>
              </w:rPr>
              <w:t>нею</w:t>
            </w:r>
            <w:r w:rsidRPr="00936C27">
              <w:rPr>
                <w:rFonts w:ascii="Times New Roman" w:hAnsi="Times New Roman" w:cs="Times New Roman"/>
                <w:spacing w:val="-2"/>
                <w:sz w:val="28"/>
                <w:szCs w:val="28"/>
                <w:lang w:val="uk-UA"/>
              </w:rPr>
              <w:t xml:space="preserve"> відомості про міжнародну  заявку,  прийняту  на  експертизу міжнародну заявку.</w:t>
            </w:r>
          </w:p>
          <w:p w:rsidR="00D24A76" w:rsidRPr="00936C27" w:rsidP="00D24A76">
            <w:pPr>
              <w:bidi w:val="0"/>
              <w:ind w:firstLine="590"/>
              <w:suppressOverlap/>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14. Міжнародна заявка</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w:t>
            </w:r>
            <w:r w:rsidRPr="00936C27" w:rsidR="00531EBA">
              <w:rPr>
                <w:rFonts w:ascii="Times New Roman" w:hAnsi="Times New Roman" w:cs="Times New Roman"/>
                <w:b/>
                <w:spacing w:val="-2"/>
                <w:sz w:val="28"/>
                <w:szCs w:val="28"/>
                <w:lang w:val="uk-UA"/>
              </w:rPr>
              <w:t>НОІВ</w:t>
            </w:r>
            <w:r w:rsidRPr="00936C27" w:rsidR="00531EBA">
              <w:rPr>
                <w:rFonts w:ascii="Times New Roman" w:hAnsi="Times New Roman" w:cs="Times New Roman"/>
                <w:spacing w:val="-2"/>
                <w:sz w:val="28"/>
                <w:szCs w:val="28"/>
                <w:lang w:val="uk-UA"/>
              </w:rPr>
              <w:t xml:space="preserve"> публікує </w:t>
            </w:r>
            <w:r w:rsidRPr="00936C27">
              <w:rPr>
                <w:rFonts w:ascii="Times New Roman" w:hAnsi="Times New Roman" w:cs="Times New Roman"/>
                <w:spacing w:val="-2"/>
                <w:sz w:val="28"/>
                <w:szCs w:val="28"/>
                <w:lang w:val="uk-UA"/>
              </w:rPr>
              <w:t xml:space="preserve">в своєму офіційному бюлетені визначені </w:t>
            </w:r>
            <w:r w:rsidRPr="00936C27">
              <w:rPr>
                <w:rFonts w:ascii="Times New Roman" w:hAnsi="Times New Roman" w:cs="Times New Roman"/>
                <w:b/>
                <w:spacing w:val="-2"/>
                <w:sz w:val="28"/>
                <w:szCs w:val="28"/>
                <w:lang w:val="uk-UA"/>
              </w:rPr>
              <w:t>ним</w:t>
            </w:r>
            <w:r w:rsidRPr="00936C27">
              <w:rPr>
                <w:rFonts w:ascii="Times New Roman" w:hAnsi="Times New Roman" w:cs="Times New Roman"/>
                <w:spacing w:val="-2"/>
                <w:sz w:val="28"/>
                <w:szCs w:val="28"/>
                <w:lang w:val="uk-UA"/>
              </w:rPr>
              <w:t xml:space="preserve"> від</w:t>
            </w:r>
            <w:r w:rsidRPr="00936C27" w:rsidR="00531EBA">
              <w:rPr>
                <w:rFonts w:ascii="Times New Roman" w:hAnsi="Times New Roman" w:cs="Times New Roman"/>
                <w:spacing w:val="-2"/>
                <w:sz w:val="28"/>
                <w:szCs w:val="28"/>
                <w:lang w:val="uk-UA"/>
              </w:rPr>
              <w:t xml:space="preserve">омості про міжнародну </w:t>
            </w:r>
            <w:r w:rsidRPr="00936C27">
              <w:rPr>
                <w:rFonts w:ascii="Times New Roman" w:hAnsi="Times New Roman" w:cs="Times New Roman"/>
                <w:spacing w:val="-2"/>
                <w:sz w:val="28"/>
                <w:szCs w:val="28"/>
                <w:lang w:val="uk-UA"/>
              </w:rPr>
              <w:t>заявку,  прийняту на  експертизу міжнародну заявку.</w:t>
            </w:r>
          </w:p>
          <w:p w:rsidR="00D24A76" w:rsidRPr="00936C27" w:rsidP="00D24A76">
            <w:pPr>
              <w:bidi w:val="0"/>
              <w:ind w:firstLine="426"/>
              <w:suppressOverlap/>
              <w:rPr>
                <w:rFonts w:ascii="Times New Roman" w:hAnsi="Times New Roman" w:cs="Times New Roman"/>
                <w:b/>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15. Пріоритет</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2. Заявник, який бажає скористатися правом  пріоритету, протягом  трьох  місяців  від  дати подання заявки до </w:t>
            </w:r>
            <w:r w:rsidRPr="00936C27">
              <w:rPr>
                <w:rFonts w:ascii="Times New Roman" w:hAnsi="Times New Roman" w:cs="Times New Roman"/>
                <w:b/>
                <w:bCs/>
                <w:spacing w:val="-2"/>
                <w:sz w:val="28"/>
                <w:szCs w:val="28"/>
                <w:lang w:val="uk-UA"/>
              </w:rPr>
              <w:t>центрального органу виконавчої влади, що  забезпечує формування  державної політики у сфері  інтелектуальної  власності</w:t>
            </w:r>
            <w:r w:rsidRPr="00936C27">
              <w:rPr>
                <w:rFonts w:ascii="Times New Roman" w:hAnsi="Times New Roman" w:cs="Times New Roman"/>
                <w:spacing w:val="-2"/>
                <w:sz w:val="28"/>
                <w:szCs w:val="28"/>
                <w:lang w:val="uk-UA"/>
              </w:rPr>
              <w:t xml:space="preserve">, подає  заяву  про пріоритет  з посиланням на дату подання і номер попередньої заявки та  її  копію,  якщо  ця  заявка була подана в іноземній державі - учасниці  Паризької  конвенції  про  охорону промислової власності (995_123 ). У межах цього строку зазначені матеріали можуть бути змінені.  Якщо ці матеріали подано несвоєчасно, право на пріоритет заявки   вважається   втраченим,   про  що  заявнику  надсилається повідомлення.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C92F8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 необхідності </w:t>
            </w:r>
            <w:r w:rsidRPr="00936C27">
              <w:rPr>
                <w:rFonts w:ascii="Times New Roman" w:hAnsi="Times New Roman" w:cs="Times New Roman"/>
                <w:b/>
                <w:bCs/>
                <w:spacing w:val="-2"/>
                <w:sz w:val="28"/>
                <w:szCs w:val="28"/>
                <w:lang w:val="uk-UA"/>
              </w:rPr>
              <w:t>центральний орган  виконавчої  влади,  що забезпечує  формування  державної політики у сфері інтелектуальної власності</w:t>
            </w:r>
            <w:r w:rsidRPr="00936C27">
              <w:rPr>
                <w:rFonts w:ascii="Times New Roman" w:hAnsi="Times New Roman" w:cs="Times New Roman"/>
                <w:spacing w:val="-2"/>
                <w:sz w:val="28"/>
                <w:szCs w:val="28"/>
                <w:lang w:val="uk-UA"/>
              </w:rPr>
              <w:t xml:space="preserve"> може  зажадати  переклад попередньої заявки українською мовою. Переклад повинен надійти до </w:t>
            </w:r>
            <w:r w:rsidRPr="00936C27">
              <w:rPr>
                <w:rFonts w:ascii="Times New Roman" w:hAnsi="Times New Roman" w:cs="Times New Roman"/>
                <w:b/>
                <w:bCs/>
                <w:spacing w:val="-2"/>
                <w:sz w:val="28"/>
                <w:szCs w:val="28"/>
                <w:lang w:val="uk-UA"/>
              </w:rPr>
              <w:t>Установ</w:t>
            </w:r>
            <w:r w:rsidRPr="00936C27">
              <w:rPr>
                <w:rFonts w:ascii="Times New Roman" w:hAnsi="Times New Roman" w:cs="Times New Roman"/>
                <w:spacing w:val="-2"/>
                <w:sz w:val="28"/>
                <w:szCs w:val="28"/>
                <w:lang w:val="uk-UA"/>
              </w:rPr>
              <w:t xml:space="preserve">и протягом 2 місяців від дати одержання заявником запиту </w:t>
            </w:r>
            <w:r w:rsidRPr="00936C27">
              <w:rPr>
                <w:rFonts w:ascii="Times New Roman" w:hAnsi="Times New Roman" w:cs="Times New Roman"/>
                <w:b/>
                <w:bCs/>
                <w:spacing w:val="-2"/>
                <w:sz w:val="28"/>
                <w:szCs w:val="28"/>
                <w:lang w:val="uk-UA"/>
              </w:rPr>
              <w:t>Установи</w:t>
            </w:r>
            <w:r w:rsidRPr="00936C27">
              <w:rPr>
                <w:rFonts w:ascii="Times New Roman" w:hAnsi="Times New Roman" w:cs="Times New Roman"/>
                <w:spacing w:val="-2"/>
                <w:sz w:val="28"/>
                <w:szCs w:val="28"/>
                <w:lang w:val="uk-UA"/>
              </w:rPr>
              <w:t xml:space="preserve">. Якщо переклад не надійде у  зазначений  строк,  то  право  на  пріоритет  заявки вважається втраченим, про що заявнику надсилається повідомлення. </w:t>
            </w: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Строк надходження  перекладу  попередньої  заявки  може  бути продовжений  до  6  місяців  від  дати  одержання заявником запиту </w:t>
            </w:r>
            <w:r w:rsidRPr="00936C27">
              <w:rPr>
                <w:rFonts w:ascii="Times New Roman" w:hAnsi="Times New Roman" w:cs="Times New Roman"/>
                <w:b/>
                <w:bCs/>
                <w:spacing w:val="-2"/>
                <w:sz w:val="28"/>
                <w:szCs w:val="28"/>
                <w:lang w:val="uk-UA"/>
              </w:rPr>
              <w:t>центрального  органу  виконавчої  влади,  що забезпечує формування державної   політики   у   сфері   інтелектуальної власності</w:t>
            </w:r>
            <w:r w:rsidRPr="00936C27">
              <w:rPr>
                <w:rFonts w:ascii="Times New Roman" w:hAnsi="Times New Roman" w:cs="Times New Roman"/>
                <w:spacing w:val="-2"/>
                <w:sz w:val="28"/>
                <w:szCs w:val="28"/>
                <w:lang w:val="uk-UA"/>
              </w:rPr>
              <w:t>. За продовження строку сплачується збір.</w:t>
            </w:r>
          </w:p>
          <w:p w:rsidR="00D24A76" w:rsidRPr="00936C27" w:rsidP="00D24A76">
            <w:pPr>
              <w:bidi w:val="0"/>
              <w:ind w:firstLine="590"/>
              <w:suppressOverlap/>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15. Пріоритет</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2. Заявник, який бажає скористатися  правом  пріоритету, протягом  трьох  місяців  від  дати подання заявки до </w:t>
            </w:r>
            <w:r w:rsidRPr="00936C27">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подає  заяву  про пріоритет  з посиланням на дату подання і номер попередньої заявки та  її  копію,  якщо  ця  заявка була подана в іноземній державі - учасниці  Паризької  конвенції  про  охорону промислової власності (995_123 ). У межах цього строку зазначені матеріали можуть бути змінені. Якщо ці матеріали подано несвоєчасно, право на пріоритет заявки   вважається   втраченим,   про  що  заявнику  надсилається повідомлення.  </w:t>
            </w: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C92F8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 необхідності </w:t>
            </w:r>
            <w:r w:rsidRPr="00936C27">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може  зажадати  переклад попередньої заявки українською мовою. Переклад повинен надійти до </w:t>
            </w:r>
            <w:r w:rsidRPr="00936C27" w:rsidR="00C92F86">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протягом 2 місяців від дати одержання заявником запиту </w:t>
            </w:r>
            <w:r w:rsidRPr="00936C27" w:rsidR="00C92F86">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Якщо переклад не надійде у </w:t>
            </w:r>
            <w:r w:rsidRPr="00936C27" w:rsidR="00C92F86">
              <w:rPr>
                <w:rFonts w:ascii="Times New Roman" w:hAnsi="Times New Roman" w:cs="Times New Roman"/>
                <w:spacing w:val="-2"/>
                <w:sz w:val="28"/>
                <w:szCs w:val="28"/>
                <w:lang w:val="uk-UA"/>
              </w:rPr>
              <w:t xml:space="preserve"> зазначений строк,</w:t>
            </w:r>
            <w:r w:rsidRPr="00936C27">
              <w:rPr>
                <w:rFonts w:ascii="Times New Roman" w:hAnsi="Times New Roman" w:cs="Times New Roman"/>
                <w:spacing w:val="-2"/>
                <w:sz w:val="28"/>
                <w:szCs w:val="28"/>
                <w:lang w:val="uk-UA"/>
              </w:rPr>
              <w:t xml:space="preserve"> то  право  на  пріоритет  заявки вважається втраченим, про що заявнику надсилається повідомлення. </w:t>
            </w: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Строк надходження  перекладу попередньої  заявки  може  бути продовжений  до  6  місяців  від  дати  одержання заявником запиту </w:t>
            </w:r>
            <w:r w:rsidRPr="00936C27">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власності. За продовження строку сплачується збір.</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16. Експертиза заявки</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3. Кінцеві  результати  експертизи заявки, що не вважається відкликаною або не відкликана,  відображаються  в  обґрунтованому висновку  експертизи   за  заявкою,  </w:t>
            </w:r>
            <w:r w:rsidRPr="00936C27">
              <w:rPr>
                <w:rFonts w:ascii="Times New Roman" w:hAnsi="Times New Roman" w:cs="Times New Roman"/>
                <w:b/>
                <w:bCs/>
                <w:strike/>
                <w:spacing w:val="-2"/>
                <w:sz w:val="28"/>
                <w:szCs w:val="28"/>
                <w:lang w:val="uk-UA"/>
              </w:rPr>
              <w:t>що  набирає  чинності  після затвердження його Установою</w:t>
            </w:r>
            <w:r w:rsidRPr="00936C27">
              <w:rPr>
                <w:rFonts w:ascii="Times New Roman" w:hAnsi="Times New Roman" w:cs="Times New Roman"/>
                <w:spacing w:val="-2"/>
                <w:sz w:val="28"/>
                <w:szCs w:val="28"/>
                <w:lang w:val="uk-UA"/>
              </w:rPr>
              <w:t xml:space="preserve">.  На підставі такого висновку </w:t>
            </w:r>
            <w:r w:rsidRPr="00936C27">
              <w:rPr>
                <w:rFonts w:ascii="Times New Roman" w:hAnsi="Times New Roman" w:cs="Times New Roman"/>
                <w:b/>
                <w:bCs/>
                <w:spacing w:val="-2"/>
                <w:sz w:val="28"/>
                <w:szCs w:val="28"/>
                <w:lang w:val="uk-UA"/>
              </w:rPr>
              <w:t>Установа</w:t>
            </w:r>
            <w:r w:rsidRPr="00936C27">
              <w:rPr>
                <w:rFonts w:ascii="Times New Roman" w:hAnsi="Times New Roman" w:cs="Times New Roman"/>
                <w:spacing w:val="-2"/>
                <w:sz w:val="28"/>
                <w:szCs w:val="28"/>
                <w:lang w:val="uk-UA"/>
              </w:rPr>
              <w:t xml:space="preserve"> приймає  рішення  про  видачу  патенту  або  про  відмову у видачі патенту. Рішення </w:t>
            </w:r>
            <w:r w:rsidRPr="00936C27">
              <w:rPr>
                <w:rFonts w:ascii="Times New Roman" w:hAnsi="Times New Roman" w:cs="Times New Roman"/>
                <w:b/>
                <w:bCs/>
                <w:spacing w:val="-2"/>
                <w:sz w:val="28"/>
                <w:szCs w:val="28"/>
                <w:lang w:val="uk-UA"/>
              </w:rPr>
              <w:t xml:space="preserve">Установи </w:t>
            </w:r>
            <w:r w:rsidRPr="00936C27">
              <w:rPr>
                <w:rFonts w:ascii="Times New Roman" w:hAnsi="Times New Roman" w:cs="Times New Roman"/>
                <w:spacing w:val="-2"/>
                <w:sz w:val="28"/>
                <w:szCs w:val="28"/>
                <w:lang w:val="uk-UA"/>
              </w:rPr>
              <w:t xml:space="preserve">надсилається заявнику.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p>
          <w:p w:rsidR="00936C27" w:rsidRPr="00936C27" w:rsidP="00B82AC4">
            <w:pPr>
              <w:bidi w:val="0"/>
              <w:ind w:firstLine="590"/>
              <w:suppressOverlap/>
              <w:rPr>
                <w:rFonts w:ascii="Times New Roman" w:hAnsi="Times New Roman" w:cs="Times New Roman"/>
                <w:spacing w:val="-2"/>
                <w:sz w:val="28"/>
                <w:szCs w:val="28"/>
                <w:lang w:val="uk-UA"/>
              </w:rPr>
            </w:pPr>
          </w:p>
          <w:p w:rsidR="00B82AC4" w:rsidRPr="00936C27" w:rsidP="00B82AC4">
            <w:pPr>
              <w:bidi w:val="0"/>
              <w:ind w:firstLine="590"/>
              <w:suppressOverlap/>
              <w:rPr>
                <w:rFonts w:ascii="Times New Roman" w:hAnsi="Times New Roman" w:cs="Times New Roman"/>
                <w:spacing w:val="-2"/>
                <w:sz w:val="28"/>
                <w:szCs w:val="28"/>
                <w:lang w:val="uk-UA"/>
              </w:rPr>
            </w:pPr>
            <w:r w:rsidRPr="00936C27" w:rsidR="00D24A76">
              <w:rPr>
                <w:rFonts w:ascii="Times New Roman" w:hAnsi="Times New Roman" w:cs="Times New Roman"/>
                <w:spacing w:val="-2"/>
                <w:sz w:val="28"/>
                <w:szCs w:val="28"/>
                <w:lang w:val="uk-UA"/>
              </w:rPr>
              <w:t xml:space="preserve">6. </w:t>
            </w:r>
            <w:r w:rsidRPr="00936C27">
              <w:rPr>
                <w:rFonts w:ascii="Times New Roman" w:hAnsi="Times New Roman" w:cs="Times New Roman"/>
                <w:b/>
                <w:bCs/>
                <w:spacing w:val="-2"/>
                <w:sz w:val="28"/>
                <w:szCs w:val="28"/>
                <w:lang w:val="uk-UA"/>
              </w:rPr>
              <w:t>Заклад  експертизи</w:t>
            </w:r>
            <w:r w:rsidRPr="00936C27">
              <w:rPr>
                <w:rFonts w:ascii="Times New Roman" w:hAnsi="Times New Roman" w:cs="Times New Roman"/>
                <w:spacing w:val="-2"/>
                <w:sz w:val="28"/>
                <w:szCs w:val="28"/>
                <w:lang w:val="uk-UA"/>
              </w:rPr>
              <w:t xml:space="preserve"> може вимагати від заявника  надання додаткових матеріалів, якщо без них проведення експертизи неможливе, або у разі виникнення  обґрунтованих сумнівів у достовірності будь-яких відомостей чи елементів, що містяться в матеріалах заявки.</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Заявник має право протягоммісяця від дати одержання ним повідомлення чи висновку </w:t>
            </w:r>
            <w:r w:rsidRPr="00936C27">
              <w:rPr>
                <w:rFonts w:ascii="Times New Roman" w:hAnsi="Times New Roman" w:cs="Times New Roman"/>
                <w:b/>
                <w:bCs/>
                <w:strike/>
                <w:spacing w:val="-2"/>
                <w:sz w:val="28"/>
                <w:szCs w:val="28"/>
                <w:lang w:val="uk-UA"/>
              </w:rPr>
              <w:t>закладу</w:t>
            </w:r>
            <w:r w:rsidRPr="00936C27">
              <w:rPr>
                <w:rFonts w:ascii="Times New Roman" w:hAnsi="Times New Roman" w:cs="Times New Roman"/>
                <w:spacing w:val="-2"/>
                <w:sz w:val="28"/>
                <w:szCs w:val="28"/>
                <w:lang w:val="uk-UA"/>
              </w:rPr>
              <w:t xml:space="preserve"> експертизи із вимогою про надання додаткових  матеріалів  затребувати від </w:t>
            </w:r>
            <w:r w:rsidRPr="00936C27">
              <w:rPr>
                <w:rFonts w:ascii="Times New Roman" w:hAnsi="Times New Roman" w:cs="Times New Roman"/>
                <w:b/>
                <w:bCs/>
                <w:spacing w:val="-2"/>
                <w:sz w:val="28"/>
                <w:szCs w:val="28"/>
                <w:lang w:val="uk-UA"/>
              </w:rPr>
              <w:t>нього</w:t>
            </w:r>
            <w:r w:rsidRPr="00936C27">
              <w:rPr>
                <w:rFonts w:ascii="Times New Roman" w:hAnsi="Times New Roman" w:cs="Times New Roman"/>
                <w:spacing w:val="-2"/>
                <w:sz w:val="28"/>
                <w:szCs w:val="28"/>
                <w:lang w:val="uk-UA"/>
              </w:rPr>
              <w:t xml:space="preserve"> копії матеріалів, що протиставлені заявці.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Додаткові матеріали мають бути подані заявником протягом двох місяців  від  дати  одержання ним повідомлення чи висновку </w:t>
            </w:r>
            <w:r w:rsidRPr="00936C27">
              <w:rPr>
                <w:rFonts w:ascii="Times New Roman" w:hAnsi="Times New Roman" w:cs="Times New Roman"/>
                <w:b/>
                <w:bCs/>
                <w:strike/>
                <w:spacing w:val="-2"/>
                <w:sz w:val="28"/>
                <w:szCs w:val="28"/>
                <w:lang w:val="uk-UA"/>
              </w:rPr>
              <w:t>закладу</w:t>
            </w:r>
            <w:r w:rsidRPr="00936C27">
              <w:rPr>
                <w:rFonts w:ascii="Times New Roman" w:hAnsi="Times New Roman" w:cs="Times New Roman"/>
                <w:b/>
                <w:bCs/>
                <w:spacing w:val="-2"/>
                <w:sz w:val="28"/>
                <w:szCs w:val="28"/>
                <w:lang w:val="uk-UA"/>
              </w:rPr>
              <w:t xml:space="preserve"> </w:t>
            </w:r>
            <w:r w:rsidRPr="00936C27">
              <w:rPr>
                <w:rFonts w:ascii="Times New Roman" w:hAnsi="Times New Roman" w:cs="Times New Roman"/>
                <w:spacing w:val="-2"/>
                <w:sz w:val="28"/>
                <w:szCs w:val="28"/>
                <w:lang w:val="uk-UA"/>
              </w:rPr>
              <w:t>експертизи або копій матеріалів,  що протиставлені  заявці.  Строк подання додаткових матеріалів продовжується,  але не більше ніж на шість  місяців,  якщо  до  його  спливу  буде  подано   відповідне клопотання та сплачено збір за його подання. Цей строк, пропущений з поважних причин,  поновлюється, якщо протягом шести місяців від його  спливу буде подано відповідне клопотання та сплачено збір за його подання. Якщо заявник не подасть додаткові  матеріали у встановлений строк, то заявка вважається відкликаною, про що йому надсилається повідомлення.</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2879AD" w:rsidRPr="00936C27" w:rsidP="002879AD">
            <w:pPr>
              <w:bidi w:val="0"/>
              <w:ind w:firstLine="590"/>
              <w:suppressOverlap/>
              <w:rPr>
                <w:rFonts w:ascii="Times New Roman" w:hAnsi="Times New Roman" w:cs="Times New Roman"/>
                <w:spacing w:val="-2"/>
                <w:sz w:val="28"/>
                <w:szCs w:val="28"/>
                <w:lang w:val="uk-UA"/>
              </w:rPr>
            </w:pPr>
            <w:r w:rsidRPr="00936C27" w:rsidR="00D24A76">
              <w:rPr>
                <w:rFonts w:ascii="Times New Roman" w:hAnsi="Times New Roman" w:cs="Times New Roman"/>
                <w:spacing w:val="-2"/>
                <w:sz w:val="28"/>
                <w:szCs w:val="28"/>
                <w:lang w:val="uk-UA"/>
              </w:rPr>
              <w:t>1</w:t>
            </w:r>
            <w:r w:rsidRPr="00936C27">
              <w:rPr>
                <w:rFonts w:ascii="Times New Roman" w:hAnsi="Times New Roman" w:cs="Times New Roman"/>
                <w:spacing w:val="-2"/>
                <w:sz w:val="28"/>
                <w:szCs w:val="28"/>
                <w:lang w:val="uk-UA"/>
              </w:rPr>
              <w:t xml:space="preserve">4. За  належності  об'єкта, що заявляється, до об'єктів технології,  зазначених  у  частині  другій статті 6 цього Закону, відповідності документів заявки формальним вимогам до  них статті 12 цього Закону та правил, встановлених на його основі центральним органом  виконавчої  влади,  що забезпечує  формування  </w:t>
            </w:r>
            <w:r w:rsidRPr="00936C27">
              <w:rPr>
                <w:rFonts w:ascii="Times New Roman" w:hAnsi="Times New Roman" w:cs="Times New Roman"/>
                <w:b/>
                <w:bCs/>
                <w:spacing w:val="-2"/>
                <w:sz w:val="28"/>
                <w:szCs w:val="28"/>
                <w:lang w:val="uk-UA"/>
              </w:rPr>
              <w:t xml:space="preserve">державної політики </w:t>
            </w:r>
            <w:r w:rsidRPr="00936C27">
              <w:rPr>
                <w:rFonts w:ascii="Times New Roman" w:hAnsi="Times New Roman" w:cs="Times New Roman"/>
                <w:spacing w:val="-2"/>
                <w:sz w:val="28"/>
                <w:szCs w:val="28"/>
                <w:lang w:val="uk-UA"/>
              </w:rPr>
              <w:t xml:space="preserve"> у сфері інтелектуальної  власності,  та  відповідності документа  про сплату збору за подання заявки встановленим вимогам заявнику надсилається за заявкою стосовно: </w:t>
            </w:r>
          </w:p>
          <w:p w:rsidR="002879AD" w:rsidRPr="00936C27" w:rsidP="002879AD">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патенту на  винахід - повідомлення  про завершення формальної експертизи та можливість проведення кваліфікаційної експертизи;</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trike/>
                <w:spacing w:val="-2"/>
                <w:sz w:val="28"/>
                <w:szCs w:val="28"/>
                <w:lang w:val="uk-UA"/>
              </w:rPr>
              <w:t>деклараційного  патенту на винахід (корисну модель) - рішення центрального  органу  виконавчої  влади,  що забезпечує формування державної  політики  у  сфері інтелектуальної власності про видачу деклараційного патенту на винахід (корисну модель)</w:t>
            </w: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16. По  закінченні  18  місяців  від  дати  подання заявки на видачу патенту на винахід,  а якщо заявлено пріоритет, то від дати її  пріоритету,  </w:t>
            </w:r>
            <w:r w:rsidRPr="00936C27">
              <w:rPr>
                <w:rFonts w:ascii="Times New Roman" w:hAnsi="Times New Roman" w:cs="Times New Roman"/>
                <w:b/>
                <w:bCs/>
                <w:spacing w:val="-2"/>
                <w:sz w:val="28"/>
                <w:szCs w:val="28"/>
                <w:lang w:val="uk-UA"/>
              </w:rPr>
              <w:t>Установа</w:t>
            </w:r>
            <w:r w:rsidRPr="00936C27">
              <w:rPr>
                <w:rFonts w:ascii="Times New Roman" w:hAnsi="Times New Roman" w:cs="Times New Roman"/>
                <w:spacing w:val="-2"/>
                <w:sz w:val="28"/>
                <w:szCs w:val="28"/>
                <w:lang w:val="uk-UA"/>
              </w:rPr>
              <w:t xml:space="preserve">  публікує  у  своєму офіційному бюлетені визначені  </w:t>
            </w:r>
            <w:r w:rsidRPr="00936C27">
              <w:rPr>
                <w:rFonts w:ascii="Times New Roman" w:hAnsi="Times New Roman" w:cs="Times New Roman"/>
                <w:b/>
                <w:bCs/>
                <w:spacing w:val="-2"/>
                <w:sz w:val="28"/>
                <w:szCs w:val="28"/>
                <w:lang w:val="uk-UA"/>
              </w:rPr>
              <w:t>нею</w:t>
            </w:r>
            <w:r w:rsidRPr="00936C27">
              <w:rPr>
                <w:rFonts w:ascii="Times New Roman" w:hAnsi="Times New Roman" w:cs="Times New Roman"/>
                <w:spacing w:val="-2"/>
                <w:sz w:val="28"/>
                <w:szCs w:val="28"/>
                <w:lang w:val="uk-UA"/>
              </w:rPr>
              <w:t xml:space="preserve">  відомості  про  заявку  за  умови,  що   вона   не відкликана,  не  вважається  відкликаною  або  за  нею не прийнято рішення про відмову у видачі патенту.</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809E0" w:rsidRPr="00936C27" w:rsidP="00D809E0">
            <w:pPr>
              <w:bidi w:val="0"/>
              <w:ind w:firstLine="590"/>
              <w:suppressOverlap/>
              <w:rPr>
                <w:rFonts w:ascii="Times New Roman" w:hAnsi="Times New Roman" w:cs="Times New Roman"/>
                <w:spacing w:val="-2"/>
                <w:sz w:val="28"/>
                <w:szCs w:val="28"/>
                <w:lang w:val="uk-UA"/>
              </w:rPr>
            </w:pPr>
            <w:r w:rsidRPr="00936C27" w:rsidR="00D24A76">
              <w:rPr>
                <w:rFonts w:ascii="Times New Roman" w:hAnsi="Times New Roman" w:cs="Times New Roman"/>
                <w:spacing w:val="-2"/>
                <w:sz w:val="28"/>
                <w:szCs w:val="28"/>
                <w:lang w:val="uk-UA"/>
              </w:rPr>
              <w:t xml:space="preserve">17. </w:t>
            </w:r>
            <w:r w:rsidRPr="00936C27">
              <w:rPr>
                <w:rFonts w:ascii="Times New Roman" w:hAnsi="Times New Roman" w:cs="Times New Roman"/>
                <w:spacing w:val="-2"/>
                <w:sz w:val="28"/>
                <w:szCs w:val="28"/>
                <w:lang w:val="uk-UA"/>
              </w:rPr>
              <w:t>Під час кваліфікаційної експертизи перевіряється відповідність заявленого винаходу умовам   патентоздатності, визначеним статтею 7 цього Закону.</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921660">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Заявник може  подати  зазначені  заяву  та  документ протягом трьох років від дати подання заявки.  Інша особа  може  подати  їх після публікації відомостей про заявку на винахід,  але не пізніше трьох років від дати подання заявки. При цьому вона не бере участі у вирішенні питань щодо заявки. Їй надсилається лише </w:t>
            </w:r>
            <w:r w:rsidRPr="00936C27">
              <w:rPr>
                <w:rFonts w:ascii="Times New Roman" w:hAnsi="Times New Roman" w:cs="Times New Roman"/>
                <w:b/>
                <w:bCs/>
                <w:spacing w:val="-2"/>
                <w:sz w:val="28"/>
                <w:szCs w:val="28"/>
                <w:lang w:val="uk-UA"/>
              </w:rPr>
              <w:t>з</w:t>
            </w:r>
            <w:r w:rsidRPr="00936C27">
              <w:rPr>
                <w:rFonts w:ascii="Times New Roman" w:hAnsi="Times New Roman" w:cs="Times New Roman"/>
                <w:b/>
                <w:bCs/>
                <w:strike/>
                <w:spacing w:val="-2"/>
                <w:sz w:val="28"/>
                <w:szCs w:val="28"/>
                <w:lang w:val="uk-UA"/>
              </w:rPr>
              <w:t>атверджений Установою</w:t>
            </w:r>
            <w:r w:rsidRPr="00936C27">
              <w:rPr>
                <w:rFonts w:ascii="Times New Roman" w:hAnsi="Times New Roman" w:cs="Times New Roman"/>
                <w:strike/>
                <w:spacing w:val="-2"/>
                <w:sz w:val="28"/>
                <w:szCs w:val="28"/>
                <w:lang w:val="uk-UA"/>
              </w:rPr>
              <w:t xml:space="preserve"> </w:t>
            </w:r>
            <w:r w:rsidRPr="00936C27">
              <w:rPr>
                <w:rFonts w:ascii="Times New Roman" w:hAnsi="Times New Roman" w:cs="Times New Roman"/>
                <w:spacing w:val="-2"/>
                <w:sz w:val="28"/>
                <w:szCs w:val="28"/>
                <w:lang w:val="uk-UA"/>
              </w:rPr>
              <w:t>висновок експертизи за заявкою.</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16. Експертиза заявки</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3. Кінцеві  результати  експертизи заявки,  що не вважається </w:t>
            </w:r>
            <w:r w:rsidRPr="00936C27" w:rsidR="009C4C07">
              <w:rPr>
                <w:rFonts w:ascii="Times New Roman" w:hAnsi="Times New Roman" w:cs="Times New Roman"/>
                <w:spacing w:val="-2"/>
                <w:sz w:val="28"/>
                <w:szCs w:val="28"/>
                <w:lang w:val="uk-UA"/>
              </w:rPr>
              <w:t>відкликаною або не</w:t>
            </w:r>
            <w:r w:rsidRPr="00936C27">
              <w:rPr>
                <w:rFonts w:ascii="Times New Roman" w:hAnsi="Times New Roman" w:cs="Times New Roman"/>
                <w:spacing w:val="-2"/>
                <w:sz w:val="28"/>
                <w:szCs w:val="28"/>
                <w:lang w:val="uk-UA"/>
              </w:rPr>
              <w:t xml:space="preserve"> відкликана,  відображаютьс</w:t>
            </w:r>
            <w:r w:rsidRPr="00936C27" w:rsidR="009C4C07">
              <w:rPr>
                <w:rFonts w:ascii="Times New Roman" w:hAnsi="Times New Roman" w:cs="Times New Roman"/>
                <w:spacing w:val="-2"/>
                <w:sz w:val="28"/>
                <w:szCs w:val="28"/>
                <w:lang w:val="uk-UA"/>
              </w:rPr>
              <w:t xml:space="preserve">я  в  обґрунтованому висновку </w:t>
            </w:r>
            <w:r w:rsidRPr="00936C27">
              <w:rPr>
                <w:rFonts w:ascii="Times New Roman" w:hAnsi="Times New Roman" w:cs="Times New Roman"/>
                <w:spacing w:val="-2"/>
                <w:sz w:val="28"/>
                <w:szCs w:val="28"/>
                <w:lang w:val="uk-UA"/>
              </w:rPr>
              <w:t xml:space="preserve">експертизи   за  заявкою.  На підставі такого висновку </w:t>
            </w:r>
            <w:r w:rsidRPr="00936C27" w:rsidR="009C4C07">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приймає  рішення  про  видачу  патенту  або  про  відмову у видачі патенту. Рішення </w:t>
            </w:r>
            <w:r w:rsidRPr="00936C27">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w:t>
            </w:r>
            <w:r w:rsidRPr="00936C27" w:rsidR="009C4C07">
              <w:rPr>
                <w:rFonts w:ascii="Times New Roman" w:hAnsi="Times New Roman" w:cs="Times New Roman"/>
                <w:b/>
                <w:spacing w:val="-2"/>
                <w:sz w:val="28"/>
                <w:szCs w:val="28"/>
                <w:lang w:val="uk-UA"/>
              </w:rPr>
              <w:t xml:space="preserve">разом з висновком експертизи </w:t>
            </w:r>
            <w:r w:rsidRPr="00936C27">
              <w:rPr>
                <w:rFonts w:ascii="Times New Roman" w:hAnsi="Times New Roman" w:cs="Times New Roman"/>
                <w:spacing w:val="-2"/>
                <w:sz w:val="28"/>
                <w:szCs w:val="28"/>
                <w:lang w:val="uk-UA"/>
              </w:rPr>
              <w:t xml:space="preserve">надсилається заявнику. </w:t>
            </w: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w:t>
            </w:r>
            <w:r w:rsidRPr="00936C27" w:rsidR="002879AD">
              <w:rPr>
                <w:rFonts w:ascii="Times New Roman" w:hAnsi="Times New Roman" w:cs="Times New Roman"/>
                <w:b/>
                <w:spacing w:val="-2"/>
                <w:sz w:val="28"/>
                <w:szCs w:val="28"/>
                <w:lang w:val="uk-UA"/>
              </w:rPr>
              <w:t>НОІВ</w:t>
            </w:r>
            <w:r w:rsidRPr="00936C27" w:rsidR="002879AD">
              <w:rPr>
                <w:rFonts w:ascii="Times New Roman" w:hAnsi="Times New Roman" w:cs="Times New Roman"/>
                <w:spacing w:val="-2"/>
                <w:sz w:val="28"/>
                <w:szCs w:val="28"/>
                <w:lang w:val="uk-UA"/>
              </w:rPr>
              <w:t xml:space="preserve"> може вимагати від заявника  надання додаткових матеріалів, якщо без них проведення експертизи неможливе, або у разі виникнення  обґрунтованих сумнівів у достовірності будь-яких відомостей чи елементів, що містяться в матеріалах заявки.</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Заявник має право протягом місяця від дати одержання ним повідомлення чи </w:t>
            </w:r>
            <w:r w:rsidRPr="00936C27">
              <w:rPr>
                <w:rFonts w:ascii="Times New Roman" w:hAnsi="Times New Roman" w:cs="Times New Roman"/>
                <w:b/>
                <w:spacing w:val="-2"/>
                <w:sz w:val="28"/>
                <w:szCs w:val="28"/>
                <w:lang w:val="uk-UA"/>
              </w:rPr>
              <w:t>висновку експертизи</w:t>
            </w:r>
            <w:r w:rsidRPr="00936C27">
              <w:rPr>
                <w:rFonts w:ascii="Times New Roman" w:hAnsi="Times New Roman" w:cs="Times New Roman"/>
                <w:spacing w:val="-2"/>
                <w:sz w:val="28"/>
                <w:szCs w:val="28"/>
                <w:lang w:val="uk-UA"/>
              </w:rPr>
              <w:t xml:space="preserve"> із вимогою про надання додаткових  матеріалів  затребувати від </w:t>
            </w:r>
            <w:r w:rsidRPr="00936C27" w:rsidR="006E4F4D">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 xml:space="preserve"> копії матеріалів, що протиставлені заявці. </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Додаткові матеріали мають бути подані заявником протягом двох місяців від дати одержання ним повідомлення чи </w:t>
            </w:r>
            <w:r w:rsidRPr="00936C27">
              <w:rPr>
                <w:rFonts w:ascii="Times New Roman" w:hAnsi="Times New Roman" w:cs="Times New Roman"/>
                <w:b/>
                <w:spacing w:val="-2"/>
                <w:sz w:val="28"/>
                <w:szCs w:val="28"/>
                <w:lang w:val="uk-UA"/>
              </w:rPr>
              <w:t>висновку експертизи</w:t>
            </w:r>
            <w:r w:rsidRPr="00936C27">
              <w:rPr>
                <w:rFonts w:ascii="Times New Roman" w:hAnsi="Times New Roman" w:cs="Times New Roman"/>
                <w:spacing w:val="-2"/>
                <w:sz w:val="28"/>
                <w:szCs w:val="28"/>
                <w:lang w:val="uk-UA"/>
              </w:rPr>
              <w:t xml:space="preserve"> або копій матеріалів, що протиставлені заявці.  Строк подання додаткових матеріалів продовжується,  але не більше ніж на шість  місяців, якщо  до його  спливу  буде  подано   відповідне клопотання та сплачено збір за його подання. Цей строк, пропущений з поважних причин,  поновлюється,  якщо протягом шести місяців від його  спливу буде подано відповідне клопотання та сплачено збір за його подання.  Якщо заявник не подасть додаткові матеріал у встановлений строк,  то заявка вважається відкликаною, про що йому надсилається повідомлення.</w:t>
            </w:r>
          </w:p>
          <w:p w:rsidR="00D24A76" w:rsidRPr="00936C27" w:rsidP="00D24A76">
            <w:pPr>
              <w:bidi w:val="0"/>
              <w:ind w:firstLine="590"/>
              <w:suppressOverlap/>
              <w:rPr>
                <w:rFonts w:ascii="Times New Roman" w:hAnsi="Times New Roman" w:cs="Times New Roman"/>
                <w:spacing w:val="-2"/>
                <w:sz w:val="28"/>
                <w:szCs w:val="28"/>
                <w:lang w:val="uk-UA"/>
              </w:rPr>
            </w:pPr>
            <w:r w:rsidRPr="00936C27" w:rsidR="00A6232D">
              <w:rPr>
                <w:rFonts w:ascii="Times New Roman" w:hAnsi="Times New Roman" w:cs="Times New Roman"/>
                <w:spacing w:val="-2"/>
                <w:sz w:val="28"/>
                <w:szCs w:val="28"/>
                <w:lang w:val="uk-UA"/>
              </w:rPr>
              <w:t>…</w:t>
            </w:r>
          </w:p>
          <w:p w:rsidR="002879AD" w:rsidRPr="00936C27" w:rsidP="002879AD">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14. За  належності  об'єкта, що заявляється, до об'єктів технології,  зазначених  у  частині  другій статті 6 цього Закону, відповідності документів заявки формальним вимогам до  них статті 12 цього Закону та правил, встановлених на його основі центральним органом  виконавчої  влади,  що</w:t>
            </w:r>
            <w:r w:rsidRPr="00936C27" w:rsidR="00E65424">
              <w:rPr>
                <w:rFonts w:ascii="Times New Roman" w:hAnsi="Times New Roman" w:cs="Times New Roman"/>
                <w:spacing w:val="-2"/>
                <w:sz w:val="28"/>
                <w:szCs w:val="28"/>
                <w:lang w:val="uk-UA"/>
              </w:rPr>
              <w:t xml:space="preserve"> забезпечує </w:t>
            </w:r>
            <w:r w:rsidRPr="00936C27">
              <w:rPr>
                <w:rFonts w:ascii="Times New Roman" w:hAnsi="Times New Roman" w:cs="Times New Roman"/>
                <w:spacing w:val="-2"/>
                <w:sz w:val="28"/>
                <w:szCs w:val="28"/>
                <w:lang w:val="uk-UA"/>
              </w:rPr>
              <w:t xml:space="preserve">формування </w:t>
            </w:r>
            <w:r w:rsidRPr="00936C27" w:rsidR="00E65424">
              <w:rPr>
                <w:rFonts w:ascii="Times New Roman" w:hAnsi="Times New Roman" w:cs="Times New Roman"/>
                <w:b/>
                <w:spacing w:val="-2"/>
                <w:sz w:val="28"/>
                <w:szCs w:val="28"/>
                <w:lang w:val="uk-UA"/>
              </w:rPr>
              <w:t>та реалізує державну політику</w:t>
            </w:r>
            <w:r w:rsidRPr="00936C27">
              <w:rPr>
                <w:rFonts w:ascii="Times New Roman" w:hAnsi="Times New Roman" w:cs="Times New Roman"/>
                <w:spacing w:val="-2"/>
                <w:sz w:val="28"/>
                <w:szCs w:val="28"/>
                <w:lang w:val="uk-UA"/>
              </w:rPr>
              <w:t xml:space="preserve"> у сфері інтелектуальної  власності,  та  відповідності документа про сплату збору за подання заявки встановленим вимогам заявнику надсилається за заявкою стосовно: </w:t>
            </w:r>
          </w:p>
          <w:p w:rsidR="002879AD" w:rsidRPr="00936C27" w:rsidP="002879AD">
            <w:pPr>
              <w:bidi w:val="0"/>
              <w:ind w:firstLine="590"/>
              <w:suppressOverlap/>
              <w:rPr>
                <w:rFonts w:ascii="Times New Roman" w:hAnsi="Times New Roman" w:cs="Times New Roman"/>
                <w:spacing w:val="-2"/>
                <w:sz w:val="28"/>
                <w:szCs w:val="28"/>
                <w:lang w:val="uk-UA"/>
              </w:rPr>
            </w:pPr>
            <w:r w:rsidRPr="00936C27" w:rsidR="00E65424">
              <w:rPr>
                <w:rFonts w:ascii="Times New Roman" w:hAnsi="Times New Roman" w:cs="Times New Roman"/>
                <w:spacing w:val="-2"/>
                <w:sz w:val="28"/>
                <w:szCs w:val="28"/>
                <w:lang w:val="uk-UA"/>
              </w:rPr>
              <w:t>патенту на</w:t>
            </w:r>
            <w:r w:rsidRPr="00936C27">
              <w:rPr>
                <w:rFonts w:ascii="Times New Roman" w:hAnsi="Times New Roman" w:cs="Times New Roman"/>
                <w:spacing w:val="-2"/>
                <w:sz w:val="28"/>
                <w:szCs w:val="28"/>
                <w:lang w:val="uk-UA"/>
              </w:rPr>
              <w:t xml:space="preserve"> винахід - повідомлення  про завершення формальної експертизи та можливість проведення кваліфікаційної експертизи;</w:t>
            </w:r>
          </w:p>
          <w:p w:rsidR="00D24A76" w:rsidRPr="00936C27" w:rsidP="00D24A76">
            <w:pPr>
              <w:bidi w:val="0"/>
              <w:ind w:firstLine="590"/>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патенту на корисну модель - рішення НОІВ про видачу патенту на корисну модель.</w:t>
            </w: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p>
          <w:p w:rsidR="00D24A76" w:rsidRPr="00936C27" w:rsidP="00D24A76">
            <w:pPr>
              <w:bidi w:val="0"/>
              <w:ind w:firstLine="590"/>
              <w:suppressOverlap/>
              <w:rPr>
                <w:rFonts w:ascii="Times New Roman" w:hAnsi="Times New Roman" w:cs="Times New Roman"/>
                <w:spacing w:val="-2"/>
                <w:sz w:val="28"/>
                <w:szCs w:val="28"/>
                <w:lang w:val="uk-UA"/>
              </w:rPr>
            </w:pPr>
            <w:r w:rsidRPr="00936C27" w:rsidR="008C4D18">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16. По  закінченні  18  місяців  від  дати  подання заявки на видачу патенту на винахід,  а якщо заявлено пріоритет, то від дати її  пріоритету, </w:t>
            </w:r>
            <w:r w:rsidRPr="00936C27" w:rsidR="002879AD">
              <w:rPr>
                <w:rFonts w:ascii="Times New Roman" w:hAnsi="Times New Roman" w:cs="Times New Roman"/>
                <w:b/>
                <w:spacing w:val="-2"/>
                <w:sz w:val="28"/>
                <w:szCs w:val="28"/>
                <w:lang w:val="uk-UA"/>
              </w:rPr>
              <w:t>НОІВ</w:t>
            </w:r>
            <w:r w:rsidRPr="00936C27" w:rsidR="002879AD">
              <w:rPr>
                <w:rFonts w:ascii="Times New Roman" w:hAnsi="Times New Roman" w:cs="Times New Roman"/>
                <w:spacing w:val="-2"/>
                <w:sz w:val="28"/>
                <w:szCs w:val="28"/>
                <w:lang w:val="uk-UA"/>
              </w:rPr>
              <w:t xml:space="preserve"> </w:t>
            </w:r>
            <w:r w:rsidRPr="00936C27">
              <w:rPr>
                <w:rFonts w:ascii="Times New Roman" w:hAnsi="Times New Roman" w:cs="Times New Roman"/>
                <w:spacing w:val="-2"/>
                <w:sz w:val="28"/>
                <w:szCs w:val="28"/>
                <w:lang w:val="uk-UA"/>
              </w:rPr>
              <w:t xml:space="preserve">публікує  у  своєму офіційному бюлетені визначені  </w:t>
            </w:r>
            <w:r w:rsidRPr="00936C27">
              <w:rPr>
                <w:rFonts w:ascii="Times New Roman" w:hAnsi="Times New Roman" w:cs="Times New Roman"/>
                <w:b/>
                <w:spacing w:val="-2"/>
                <w:sz w:val="28"/>
                <w:szCs w:val="28"/>
                <w:lang w:val="uk-UA"/>
              </w:rPr>
              <w:t>ним</w:t>
            </w:r>
            <w:r w:rsidRPr="00936C27" w:rsidR="002879AD">
              <w:rPr>
                <w:rFonts w:ascii="Times New Roman" w:hAnsi="Times New Roman" w:cs="Times New Roman"/>
                <w:spacing w:val="-2"/>
                <w:sz w:val="28"/>
                <w:szCs w:val="28"/>
                <w:lang w:val="uk-UA"/>
              </w:rPr>
              <w:t xml:space="preserve"> </w:t>
            </w:r>
            <w:r w:rsidRPr="00936C27">
              <w:rPr>
                <w:rFonts w:ascii="Times New Roman" w:hAnsi="Times New Roman" w:cs="Times New Roman"/>
                <w:spacing w:val="-2"/>
                <w:sz w:val="28"/>
                <w:szCs w:val="28"/>
                <w:lang w:val="uk-UA"/>
              </w:rPr>
              <w:t>відомості  про  заявку  за  умови,  що   вона   не відкликана,  не  вважається  відкликаною  або  за  нею не прийнято рішення про відмову у видачі патенту.</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809E0" w:rsidRPr="00936C27" w:rsidP="00D24A76">
            <w:pPr>
              <w:bidi w:val="0"/>
              <w:ind w:firstLine="590"/>
              <w:suppressOverlap/>
              <w:rPr>
                <w:rFonts w:ascii="Times New Roman" w:hAnsi="Times New Roman" w:cs="Times New Roman"/>
                <w:spacing w:val="-2"/>
                <w:sz w:val="28"/>
                <w:szCs w:val="28"/>
                <w:lang w:val="uk-UA"/>
              </w:rPr>
            </w:pPr>
            <w:r w:rsidRPr="00936C27" w:rsidR="00D24A76">
              <w:rPr>
                <w:rFonts w:ascii="Times New Roman" w:hAnsi="Times New Roman" w:cs="Times New Roman"/>
                <w:spacing w:val="-2"/>
                <w:sz w:val="28"/>
                <w:szCs w:val="28"/>
                <w:lang w:val="uk-UA"/>
              </w:rPr>
              <w:t xml:space="preserve">17. </w:t>
            </w:r>
            <w:r w:rsidRPr="00936C27">
              <w:rPr>
                <w:rFonts w:ascii="Times New Roman" w:hAnsi="Times New Roman" w:cs="Times New Roman"/>
                <w:spacing w:val="-2"/>
                <w:sz w:val="28"/>
                <w:szCs w:val="28"/>
                <w:lang w:val="uk-UA"/>
              </w:rPr>
              <w:t xml:space="preserve"> Під час кваліфікаційної експертизи перевіряється відповідність заявленого винаходу умовам   патентоздатності, визначеним статтею 7 цього Закону.</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Заявник може  подати  зазначені  заяву  та  документ протягом трьох років від дати подання заявки.  Інша особа  може  подати  їх після публікації відомостей про заявку на винахід,  але не пізніше трьох років від дати подання заявки. При цьому вона не бере участі у вирішенні питань щодо заявки. Їй надсилається лише </w:t>
            </w:r>
            <w:r w:rsidRPr="00936C27">
              <w:rPr>
                <w:rFonts w:ascii="Times New Roman" w:hAnsi="Times New Roman" w:cs="Times New Roman"/>
                <w:b/>
                <w:spacing w:val="-2"/>
                <w:sz w:val="28"/>
                <w:szCs w:val="28"/>
                <w:lang w:val="uk-UA"/>
              </w:rPr>
              <w:t>висновок експертизи</w:t>
            </w:r>
            <w:r w:rsidRPr="00936C27">
              <w:rPr>
                <w:rFonts w:ascii="Times New Roman" w:hAnsi="Times New Roman" w:cs="Times New Roman"/>
                <w:spacing w:val="-2"/>
                <w:sz w:val="28"/>
                <w:szCs w:val="28"/>
                <w:lang w:val="uk-UA"/>
              </w:rPr>
              <w:t xml:space="preserve"> за заявкою.</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24. Оскарження рішення за заявкою</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A6232D">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trike/>
                <w:spacing w:val="-2"/>
                <w:sz w:val="28"/>
                <w:szCs w:val="28"/>
                <w:lang w:val="uk-UA"/>
              </w:rPr>
              <w:t>8. До затвердження рішення  Апеляційної  палати,  в  місячний строк  від  дати  його  прийняття,  керівник  Установи може внести мотивований  письмовий  протест  на  це  рішення,  який  має  бути розглянутий протягом місяця.  Рішення Апеляційної палати, прийняте за цим протестом, є остаточним і може бути скасоване лише судом.</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24. Оскарження рішення за заявкою</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Виключено.</w:t>
            </w:r>
          </w:p>
          <w:p w:rsidR="00D24A76" w:rsidRPr="00936C27" w:rsidP="00D24A76">
            <w:pPr>
              <w:bidi w:val="0"/>
              <w:ind w:firstLine="590"/>
              <w:suppressOverlap/>
              <w:rPr>
                <w:rFonts w:ascii="Times New Roman" w:hAnsi="Times New Roman" w:cs="Times New Roman"/>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Розділ VIII ЗАКЛЮЧНІ ПОЛОЖЕННЯ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921660">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Розділ VIII ЗАКЛЮЧНІ ПОЛОЖЕННЯ</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36. Державне мито і збори</w:t>
            </w:r>
          </w:p>
          <w:p w:rsidR="009459BE" w:rsidRPr="00936C27" w:rsidP="00FD30E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FD30E6" w:rsidRPr="00936C27" w:rsidP="00FD30E6">
            <w:pPr>
              <w:bidi w:val="0"/>
              <w:ind w:firstLine="590"/>
              <w:suppressOverlap/>
              <w:rPr>
                <w:rFonts w:ascii="Times New Roman" w:hAnsi="Times New Roman" w:cs="Times New Roman"/>
                <w:b/>
                <w:bCs/>
                <w:spacing w:val="-2"/>
                <w:sz w:val="28"/>
                <w:szCs w:val="28"/>
                <w:lang w:val="uk-UA"/>
              </w:rPr>
            </w:pPr>
            <w:r w:rsidRPr="00936C27">
              <w:rPr>
                <w:rFonts w:ascii="Times New Roman" w:hAnsi="Times New Roman" w:cs="Times New Roman"/>
                <w:spacing w:val="-2"/>
                <w:sz w:val="28"/>
                <w:szCs w:val="28"/>
                <w:lang w:val="uk-UA"/>
              </w:rPr>
              <w:t xml:space="preserve">Кошти, одержані від сплати державного мита за  видачу патентів, зараховуються до </w:t>
            </w:r>
            <w:r w:rsidRPr="00936C27">
              <w:rPr>
                <w:rFonts w:ascii="Times New Roman" w:hAnsi="Times New Roman" w:cs="Times New Roman"/>
                <w:b/>
                <w:bCs/>
                <w:spacing w:val="-2"/>
                <w:sz w:val="28"/>
                <w:szCs w:val="28"/>
                <w:lang w:val="uk-UA"/>
              </w:rPr>
              <w:t>Державного бюджету України.</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Передбачені цим Законом збори сплачуються на  поточні рахунки </w:t>
            </w:r>
            <w:r w:rsidRPr="00936C27">
              <w:rPr>
                <w:rFonts w:ascii="Times New Roman" w:hAnsi="Times New Roman" w:cs="Times New Roman"/>
                <w:b/>
                <w:bCs/>
                <w:strike/>
                <w:spacing w:val="-2"/>
                <w:sz w:val="28"/>
                <w:szCs w:val="28"/>
                <w:lang w:val="uk-UA"/>
              </w:rPr>
              <w:t>уповноважених Установою закладів, що входять до державної системи правової охорони інтелектуальної власності і відповідно до їх спеціалізації  виконують  окремі  завдання,  що  визначені  цим Законом</w:t>
            </w:r>
            <w:r w:rsidRPr="00936C27">
              <w:rPr>
                <w:rFonts w:ascii="Times New Roman" w:hAnsi="Times New Roman" w:cs="Times New Roman"/>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Надходження від передбачених цим Законом зборів мають цільове призначення і згідно з розпорядженнями </w:t>
            </w:r>
            <w:r w:rsidRPr="00936C27">
              <w:rPr>
                <w:rFonts w:ascii="Times New Roman" w:hAnsi="Times New Roman" w:cs="Times New Roman"/>
                <w:b/>
                <w:bCs/>
                <w:strike/>
                <w:spacing w:val="-2"/>
                <w:sz w:val="28"/>
                <w:szCs w:val="28"/>
                <w:lang w:val="uk-UA"/>
              </w:rPr>
              <w:t>Установи</w:t>
            </w:r>
            <w:r w:rsidRPr="00936C27">
              <w:rPr>
                <w:rFonts w:ascii="Times New Roman" w:hAnsi="Times New Roman" w:cs="Times New Roman"/>
                <w:b/>
                <w:bCs/>
                <w:spacing w:val="-2"/>
                <w:sz w:val="28"/>
                <w:szCs w:val="28"/>
                <w:lang w:val="uk-UA"/>
              </w:rPr>
              <w:t xml:space="preserve"> </w:t>
            </w:r>
            <w:r w:rsidRPr="00936C27">
              <w:rPr>
                <w:rFonts w:ascii="Times New Roman" w:hAnsi="Times New Roman" w:cs="Times New Roman"/>
                <w:spacing w:val="-2"/>
                <w:sz w:val="28"/>
                <w:szCs w:val="28"/>
                <w:lang w:val="uk-UA"/>
              </w:rPr>
              <w:t xml:space="preserve">використовуються виключно для забезпечення  розвитку  та  функціонування  державної системи  охорони  інтелектуальної власності,  зокрема на виконання завдань,  визначених цим </w:t>
            </w:r>
            <w:r w:rsidRPr="00936C27" w:rsidR="00936C27">
              <w:rPr>
                <w:rFonts w:ascii="Times New Roman" w:hAnsi="Times New Roman" w:cs="Times New Roman"/>
                <w:spacing w:val="-2"/>
                <w:sz w:val="28"/>
                <w:szCs w:val="28"/>
                <w:lang w:val="uk-UA"/>
              </w:rPr>
              <w:t>З</w:t>
            </w:r>
            <w:r w:rsidRPr="00936C27">
              <w:rPr>
                <w:rFonts w:ascii="Times New Roman" w:hAnsi="Times New Roman" w:cs="Times New Roman"/>
                <w:spacing w:val="-2"/>
                <w:sz w:val="28"/>
                <w:szCs w:val="28"/>
                <w:lang w:val="uk-UA"/>
              </w:rPr>
              <w:t>аконом, іншими нормативно-правовими актами у сфері інтелектуальної власності.</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59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36. Державне мито і збори</w:t>
            </w:r>
          </w:p>
          <w:p w:rsidR="00FD30E6" w:rsidRPr="00936C27" w:rsidP="00D24A76">
            <w:pPr>
              <w:bidi w:val="0"/>
              <w:ind w:firstLine="590"/>
              <w:suppressOverlap/>
              <w:rPr>
                <w:rFonts w:ascii="Times New Roman" w:hAnsi="Times New Roman" w:cs="Times New Roman"/>
                <w:spacing w:val="-2"/>
                <w:sz w:val="28"/>
                <w:szCs w:val="28"/>
                <w:lang w:val="uk-UA"/>
              </w:rPr>
            </w:pPr>
            <w:r w:rsidRPr="00936C27" w:rsidR="009459BE">
              <w:rPr>
                <w:rFonts w:ascii="Times New Roman" w:hAnsi="Times New Roman" w:cs="Times New Roman"/>
                <w:spacing w:val="-2"/>
                <w:sz w:val="28"/>
                <w:szCs w:val="28"/>
                <w:lang w:val="uk-UA"/>
              </w:rPr>
              <w:t>…</w:t>
            </w:r>
          </w:p>
          <w:p w:rsidR="00FD30E6" w:rsidRPr="00936C27" w:rsidP="00D24A76">
            <w:pPr>
              <w:bidi w:val="0"/>
              <w:ind w:firstLine="590"/>
              <w:suppressOverlap/>
              <w:rPr>
                <w:rFonts w:ascii="Times New Roman" w:hAnsi="Times New Roman" w:cs="Times New Roman"/>
                <w:spacing w:val="-2"/>
                <w:sz w:val="28"/>
                <w:szCs w:val="28"/>
                <w:lang w:val="uk-UA"/>
              </w:rPr>
            </w:pPr>
            <w:r w:rsidRPr="00936C27" w:rsidR="009459BE">
              <w:rPr>
                <w:rFonts w:ascii="Times New Roman" w:hAnsi="Times New Roman" w:cs="Times New Roman"/>
                <w:spacing w:val="-2"/>
                <w:sz w:val="28"/>
                <w:szCs w:val="28"/>
                <w:lang w:val="uk-UA"/>
              </w:rPr>
              <w:t xml:space="preserve">Кошти, одержані від сплати державного мита за  видачу патентів, зараховуються до </w:t>
            </w:r>
            <w:r w:rsidRPr="00936C27" w:rsidR="009459BE">
              <w:rPr>
                <w:rFonts w:ascii="Times New Roman" w:hAnsi="Times New Roman" w:cs="Times New Roman"/>
                <w:b/>
                <w:spacing w:val="-2"/>
                <w:sz w:val="28"/>
                <w:szCs w:val="28"/>
                <w:lang w:val="uk-UA"/>
              </w:rPr>
              <w:t>бюджетів у порядку, встановленому Бюджетним кодексом України</w:t>
            </w:r>
            <w:r w:rsidRPr="00936C27">
              <w:rPr>
                <w:rFonts w:ascii="Times New Roman" w:hAnsi="Times New Roman" w:cs="Times New Roman"/>
                <w:b/>
                <w:spacing w:val="-2"/>
                <w:sz w:val="28"/>
                <w:szCs w:val="28"/>
                <w:lang w:val="uk-UA"/>
              </w:rPr>
              <w:t>.</w:t>
            </w:r>
          </w:p>
          <w:p w:rsidR="00D24A76" w:rsidRPr="00936C27" w:rsidP="00D24A76">
            <w:pPr>
              <w:bidi w:val="0"/>
              <w:ind w:firstLine="590"/>
              <w:suppressOverlap/>
              <w:rPr>
                <w:rFonts w:ascii="Times New Roman" w:hAnsi="Times New Roman" w:cs="Times New Roman"/>
                <w:spacing w:val="-2"/>
                <w:sz w:val="28"/>
                <w:szCs w:val="28"/>
                <w:lang w:val="uk-UA"/>
              </w:rPr>
            </w:pPr>
            <w:r w:rsidRPr="00936C27" w:rsidR="009459BE">
              <w:rPr>
                <w:rFonts w:ascii="Times New Roman" w:hAnsi="Times New Roman" w:cs="Times New Roman"/>
                <w:spacing w:val="-2"/>
                <w:sz w:val="28"/>
                <w:szCs w:val="28"/>
                <w:lang w:val="uk-UA"/>
              </w:rPr>
              <w:t xml:space="preserve">Передбачені цим Законом збори </w:t>
            </w:r>
            <w:r w:rsidRPr="00936C27" w:rsidR="008A62FE">
              <w:rPr>
                <w:rFonts w:ascii="Times New Roman" w:hAnsi="Times New Roman" w:cs="Times New Roman"/>
                <w:spacing w:val="-2"/>
                <w:sz w:val="28"/>
                <w:szCs w:val="28"/>
                <w:lang w:val="uk-UA"/>
              </w:rPr>
              <w:t xml:space="preserve">сплачуються </w:t>
            </w:r>
            <w:r w:rsidRPr="00936C27" w:rsidR="009459BE">
              <w:rPr>
                <w:rFonts w:ascii="Times New Roman" w:hAnsi="Times New Roman" w:cs="Times New Roman"/>
                <w:spacing w:val="-2"/>
                <w:sz w:val="28"/>
                <w:szCs w:val="28"/>
                <w:lang w:val="uk-UA"/>
              </w:rPr>
              <w:t xml:space="preserve">на поточні рахунки </w:t>
            </w:r>
            <w:r w:rsidRPr="00936C27" w:rsidR="009459BE">
              <w:rPr>
                <w:rFonts w:ascii="Times New Roman" w:hAnsi="Times New Roman" w:cs="Times New Roman"/>
                <w:b/>
                <w:spacing w:val="-2"/>
                <w:sz w:val="28"/>
                <w:szCs w:val="28"/>
                <w:lang w:val="uk-UA"/>
              </w:rPr>
              <w:t>НОІВ</w:t>
            </w:r>
            <w:r w:rsidRPr="00936C27" w:rsidR="009459BE">
              <w:rPr>
                <w:rFonts w:ascii="Times New Roman" w:hAnsi="Times New Roman" w:cs="Times New Roman"/>
                <w:spacing w:val="-2"/>
                <w:sz w:val="28"/>
                <w:szCs w:val="28"/>
                <w:lang w:val="uk-UA"/>
              </w:rPr>
              <w:t>.</w:t>
            </w:r>
          </w:p>
          <w:p w:rsidR="00D24A76" w:rsidRPr="00936C27" w:rsidP="009459BE">
            <w:pPr>
              <w:bidi w:val="0"/>
              <w:ind w:firstLine="68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Надходження від передбачених цим Законом зборів мають цільове призначення і згідно з розпорядженнями </w:t>
            </w:r>
            <w:r w:rsidRPr="00936C27">
              <w:rPr>
                <w:rFonts w:ascii="Times New Roman" w:hAnsi="Times New Roman" w:cs="Times New Roman"/>
                <w:b/>
                <w:spacing w:val="-2"/>
                <w:sz w:val="28"/>
                <w:szCs w:val="28"/>
                <w:lang w:val="uk-UA"/>
              </w:rPr>
              <w:t>центрального органу виконавчої влади, що забезпечує формування та реалізує державну політику у сфері інтелектуальної власності</w:t>
            </w:r>
            <w:r w:rsidRPr="00936C27" w:rsidR="00D809E0">
              <w:rPr>
                <w:rFonts w:ascii="Times New Roman" w:hAnsi="Times New Roman" w:cs="Times New Roman"/>
                <w:b/>
                <w:spacing w:val="-2"/>
                <w:sz w:val="28"/>
                <w:szCs w:val="28"/>
                <w:lang w:val="uk-UA"/>
              </w:rPr>
              <w:t>,</w:t>
            </w:r>
            <w:r w:rsidRPr="00936C27">
              <w:rPr>
                <w:rFonts w:ascii="Times New Roman" w:hAnsi="Times New Roman" w:cs="Times New Roman"/>
                <w:spacing w:val="-2"/>
                <w:sz w:val="28"/>
                <w:szCs w:val="28"/>
                <w:lang w:val="uk-UA"/>
              </w:rPr>
              <w:t xml:space="preserve"> використовуються виключно для забезпечення розвитку та функціонування державної системи охорони інтелектуальної власності, зокрема на виконання завдань, визначених цим Законом, іншими нормативно-правовими актами у сфері інтелектуальної власності.</w:t>
            </w:r>
          </w:p>
          <w:p w:rsidR="003F4B5D" w:rsidRPr="00936C27" w:rsidP="009459BE">
            <w:pPr>
              <w:bidi w:val="0"/>
              <w:ind w:firstLine="686"/>
              <w:suppressOverlap/>
              <w:rPr>
                <w:rFonts w:ascii="Times New Roman" w:hAnsi="Times New Roman" w:cs="Times New Roman"/>
                <w:spacing w:val="-2"/>
                <w:sz w:val="28"/>
                <w:szCs w:val="28"/>
                <w:lang w:val="uk-UA"/>
              </w:rPr>
            </w:pP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A71C45" w:rsidRPr="00936C27" w:rsidP="00A6232D">
            <w:pPr>
              <w:bidi w:val="0"/>
              <w:ind w:firstLine="590"/>
              <w:suppressOverlap/>
              <w:jc w:val="center"/>
              <w:rPr>
                <w:rFonts w:ascii="Times New Roman" w:hAnsi="Times New Roman" w:cs="Times New Roman"/>
                <w:spacing w:val="-2"/>
                <w:sz w:val="28"/>
                <w:szCs w:val="28"/>
                <w:lang w:val="uk-UA"/>
              </w:rPr>
            </w:pPr>
            <w:r w:rsidRPr="00936C27" w:rsidR="00D24A76">
              <w:rPr>
                <w:rFonts w:ascii="Times New Roman" w:hAnsi="Times New Roman"/>
                <w:b/>
                <w:spacing w:val="-2"/>
                <w:sz w:val="28"/>
                <w:szCs w:val="28"/>
                <w:lang w:val="uk-UA"/>
              </w:rPr>
              <w:t>Закон України “Про авторське право і суміжні права”</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1. Визначення термінів </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 цьому Законі терміни вживаються у такому значенні:</w:t>
            </w:r>
          </w:p>
          <w:p w:rsidR="009E7073" w:rsidRPr="00936C27" w:rsidP="003420A7">
            <w:pPr>
              <w:bidi w:val="0"/>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  … </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установа  -  центральний  орган виконавчої влади, що </w:t>
            </w:r>
            <w:r w:rsidRPr="00936C27">
              <w:rPr>
                <w:rFonts w:ascii="Times New Roman" w:hAnsi="Times New Roman" w:cs="Times New Roman"/>
                <w:b/>
                <w:bCs/>
                <w:spacing w:val="-2"/>
                <w:sz w:val="28"/>
                <w:szCs w:val="28"/>
                <w:lang w:val="uk-UA"/>
              </w:rPr>
              <w:t>реалізує державну політику</w:t>
            </w:r>
            <w:r w:rsidRPr="00936C27">
              <w:rPr>
                <w:rFonts w:ascii="Times New Roman" w:hAnsi="Times New Roman" w:cs="Times New Roman"/>
                <w:spacing w:val="-2"/>
                <w:sz w:val="28"/>
                <w:szCs w:val="28"/>
                <w:lang w:val="uk-UA"/>
              </w:rPr>
              <w:t xml:space="preserve"> у сфері інтелектуальної власності;</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3420A7" w:rsidRPr="00936C27" w:rsidP="003420A7">
            <w:pPr>
              <w:bidi w:val="0"/>
              <w:rPr>
                <w:rFonts w:ascii="Times New Roman" w:hAnsi="Times New Roman" w:cs="Times New Roman"/>
                <w:b/>
                <w:bCs/>
                <w:spacing w:val="-2"/>
                <w:sz w:val="28"/>
                <w:szCs w:val="28"/>
                <w:lang w:val="uk-UA"/>
              </w:rPr>
            </w:pPr>
            <w:r w:rsidRPr="00936C27" w:rsidR="00D24A76">
              <w:rPr>
                <w:rFonts w:ascii="Times New Roman" w:hAnsi="Times New Roman" w:cs="Times New Roman"/>
                <w:spacing w:val="-2"/>
                <w:sz w:val="28"/>
                <w:szCs w:val="28"/>
                <w:lang w:val="uk-UA"/>
              </w:rPr>
              <w:t xml:space="preserve">державна система правової  охорони інтелектуальної власності - </w:t>
            </w:r>
            <w:r w:rsidRPr="00936C27" w:rsidR="00D24A76">
              <w:rPr>
                <w:rFonts w:ascii="Times New Roman" w:hAnsi="Times New Roman" w:cs="Times New Roman"/>
                <w:b/>
                <w:bCs/>
                <w:spacing w:val="-2"/>
                <w:sz w:val="28"/>
                <w:szCs w:val="28"/>
                <w:lang w:val="uk-UA"/>
              </w:rPr>
              <w:t>Установа і сукупність експертних,  наукових, освітніх, інформаційних   та   інших    державних    закладів    відповідної спеціалізації, що входять до сфери управління Установи.</w:t>
            </w:r>
          </w:p>
          <w:p w:rsidR="003420A7" w:rsidRPr="00936C27" w:rsidP="003420A7">
            <w:pPr>
              <w:bidi w:val="0"/>
              <w:rPr>
                <w:rFonts w:ascii="Times New Roman" w:hAnsi="Times New Roman" w:cs="Times New Roman"/>
                <w:spacing w:val="-2"/>
                <w:sz w:val="28"/>
                <w:szCs w:val="28"/>
                <w:lang w:val="uk-UA"/>
              </w:rPr>
            </w:pPr>
          </w:p>
          <w:p w:rsidR="003420A7" w:rsidRPr="00936C27" w:rsidP="003420A7">
            <w:pPr>
              <w:bidi w:val="0"/>
              <w:rPr>
                <w:rFonts w:ascii="Times New Roman" w:hAnsi="Times New Roman" w:cs="Times New Roman"/>
                <w:spacing w:val="-2"/>
                <w:sz w:val="28"/>
                <w:szCs w:val="28"/>
                <w:lang w:val="uk-UA"/>
              </w:rPr>
            </w:pPr>
          </w:p>
          <w:p w:rsidR="003420A7" w:rsidRPr="00936C27" w:rsidP="003420A7">
            <w:pPr>
              <w:bidi w:val="0"/>
              <w:rPr>
                <w:rFonts w:ascii="Times New Roman" w:hAnsi="Times New Roman" w:cs="Times New Roman"/>
                <w:spacing w:val="-2"/>
                <w:sz w:val="28"/>
                <w:szCs w:val="28"/>
                <w:lang w:val="uk-UA"/>
              </w:rPr>
            </w:pPr>
          </w:p>
          <w:p w:rsidR="003420A7" w:rsidRPr="00936C27" w:rsidP="003420A7">
            <w:pPr>
              <w:bidi w:val="0"/>
              <w:rPr>
                <w:rFonts w:ascii="Times New Roman" w:hAnsi="Times New Roman" w:cs="Times New Roman"/>
                <w:spacing w:val="-2"/>
                <w:sz w:val="28"/>
                <w:szCs w:val="28"/>
                <w:lang w:val="uk-UA"/>
              </w:rPr>
            </w:pPr>
          </w:p>
          <w:p w:rsidR="003420A7" w:rsidRPr="00936C27" w:rsidP="003420A7">
            <w:pPr>
              <w:bidi w:val="0"/>
              <w:rPr>
                <w:rFonts w:ascii="Times New Roman" w:hAnsi="Times New Roman" w:cs="Times New Roman"/>
                <w:spacing w:val="-2"/>
                <w:sz w:val="28"/>
                <w:szCs w:val="28"/>
                <w:lang w:val="uk-UA"/>
              </w:rPr>
            </w:pPr>
          </w:p>
          <w:p w:rsidR="003420A7" w:rsidRPr="00936C27" w:rsidP="003420A7">
            <w:pPr>
              <w:bidi w:val="0"/>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 </w:t>
            </w:r>
          </w:p>
          <w:p w:rsidR="003420A7" w:rsidRPr="00936C27" w:rsidP="003420A7">
            <w:pPr>
              <w:bidi w:val="0"/>
              <w:ind w:firstLine="426"/>
              <w:rPr>
                <w:rFonts w:ascii="Times New Roman" w:hAnsi="Times New Roman" w:cs="Times New Roman"/>
                <w:spacing w:val="-2"/>
                <w:sz w:val="28"/>
                <w:szCs w:val="28"/>
                <w:lang w:val="uk-UA"/>
              </w:rPr>
            </w:pPr>
            <w:r w:rsidRPr="00936C27">
              <w:rPr>
                <w:rFonts w:ascii="Times New Roman" w:hAnsi="Times New Roman" w:cs="Times New Roman"/>
                <w:b/>
                <w:spacing w:val="-2"/>
                <w:sz w:val="28"/>
                <w:szCs w:val="28"/>
                <w:lang w:val="uk-UA"/>
              </w:rPr>
              <w:t>Положення відсутнє</w:t>
            </w:r>
            <w:r w:rsidRPr="00936C27">
              <w:rPr>
                <w:rFonts w:ascii="Times New Roman" w:hAnsi="Times New Roman" w:cs="Times New Roman"/>
                <w:spacing w:val="-2"/>
                <w:sz w:val="28"/>
                <w:szCs w:val="28"/>
                <w:lang w:val="uk-UA"/>
              </w:rPr>
              <w:t xml:space="preserve"> </w:t>
            </w:r>
          </w:p>
          <w:p w:rsidR="003420A7" w:rsidRPr="00936C27" w:rsidP="003420A7">
            <w:pPr>
              <w:bidi w:val="0"/>
              <w:ind w:firstLine="426"/>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3420A7" w:rsidRPr="00936C27" w:rsidP="003420A7">
            <w:pPr>
              <w:bidi w:val="0"/>
              <w:ind w:firstLine="426"/>
              <w:rPr>
                <w:rFonts w:ascii="Times New Roman" w:hAnsi="Times New Roman" w:cs="Times New Roman"/>
                <w:spacing w:val="-2"/>
                <w:sz w:val="28"/>
                <w:szCs w:val="28"/>
                <w:lang w:val="uk-UA"/>
              </w:rPr>
            </w:pPr>
          </w:p>
          <w:p w:rsidR="00D24A76" w:rsidRPr="00936C27" w:rsidP="00D24A76">
            <w:pPr>
              <w:bidi w:val="0"/>
              <w:ind w:firstLine="426"/>
              <w:suppressOverlap/>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1. Визначення термінів </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 цьому Законі терміни вживаються у такому значенні:</w:t>
            </w:r>
          </w:p>
          <w:p w:rsidR="009E7073" w:rsidRPr="00936C27" w:rsidP="009E7073">
            <w:pPr>
              <w:pStyle w:val="HTMLPreformatted"/>
              <w:tabs>
                <w:tab w:val="left" w:pos="0"/>
                <w:tab w:val="clear" w:pos="916"/>
              </w:tabs>
              <w:bidi w:val="0"/>
              <w:ind w:firstLine="51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 </w:t>
            </w:r>
          </w:p>
          <w:p w:rsidR="009E7073" w:rsidRPr="00936C27" w:rsidP="009E7073">
            <w:pPr>
              <w:pStyle w:val="HTMLPreformatted"/>
              <w:tabs>
                <w:tab w:val="left" w:pos="0"/>
                <w:tab w:val="clear" w:pos="916"/>
              </w:tabs>
              <w:bidi w:val="0"/>
              <w:ind w:firstLine="51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установа  -  центральний  орган виконавчої влади, що </w:t>
            </w:r>
            <w:r w:rsidRPr="00936C27">
              <w:rPr>
                <w:rFonts w:ascii="Times New Roman" w:hAnsi="Times New Roman" w:cs="Times New Roman"/>
                <w:b/>
                <w:spacing w:val="-2"/>
                <w:sz w:val="28"/>
                <w:szCs w:val="28"/>
                <w:lang w:val="uk-UA"/>
              </w:rPr>
              <w:t>забезпечує формування та реалізує</w:t>
            </w:r>
            <w:r w:rsidRPr="00936C27">
              <w:rPr>
                <w:rFonts w:ascii="Times New Roman" w:hAnsi="Times New Roman" w:cs="Times New Roman"/>
                <w:spacing w:val="-2"/>
                <w:sz w:val="28"/>
                <w:szCs w:val="28"/>
                <w:lang w:val="uk-UA"/>
              </w:rPr>
              <w:t xml:space="preserve"> державну політику у сфері інтелектуальної власності;</w:t>
            </w:r>
          </w:p>
          <w:p w:rsidR="00D24A76" w:rsidRPr="00936C27" w:rsidP="00D24A76">
            <w:pPr>
              <w:pStyle w:val="HTMLPreformatted"/>
              <w:tabs>
                <w:tab w:val="left" w:pos="0"/>
                <w:tab w:val="clear" w:pos="916"/>
              </w:tabs>
              <w:bidi w:val="0"/>
              <w:ind w:firstLine="517"/>
              <w:suppressOverlap/>
              <w:jc w:val="both"/>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w:t>
            </w:r>
          </w:p>
          <w:p w:rsidR="00D24A76" w:rsidRPr="00936C27" w:rsidP="00A6232D">
            <w:pPr>
              <w:pStyle w:val="HTMLPreformatted"/>
              <w:tabs>
                <w:tab w:val="left" w:pos="0"/>
                <w:tab w:val="clear" w:pos="916"/>
              </w:tabs>
              <w:bidi w:val="0"/>
              <w:ind w:firstLine="517"/>
              <w:suppressOverlap/>
              <w:jc w:val="both"/>
              <w:rPr>
                <w:rFonts w:ascii="Times New Roman" w:hAnsi="Times New Roman" w:cs="Times New Roman"/>
                <w:b/>
                <w:spacing w:val="-2"/>
                <w:sz w:val="28"/>
                <w:szCs w:val="28"/>
                <w:lang w:val="uk-UA"/>
              </w:rPr>
            </w:pPr>
            <w:r w:rsidRPr="00936C27">
              <w:rPr>
                <w:rFonts w:ascii="Times New Roman" w:hAnsi="Times New Roman" w:cs="Times New Roman"/>
                <w:spacing w:val="-2"/>
                <w:sz w:val="28"/>
                <w:szCs w:val="28"/>
                <w:lang w:val="uk-UA"/>
              </w:rPr>
              <w:t>державна система правової охорони інтелектуальної власності</w:t>
            </w:r>
            <w:r w:rsidRPr="00936C27">
              <w:rPr>
                <w:rFonts w:ascii="Times New Roman" w:hAnsi="Times New Roman" w:cs="Times New Roman"/>
                <w:b/>
                <w:spacing w:val="-2"/>
                <w:sz w:val="28"/>
                <w:szCs w:val="28"/>
                <w:lang w:val="uk-UA"/>
              </w:rPr>
              <w:t xml:space="preserve"> – </w:t>
            </w:r>
            <w:r w:rsidRPr="00936C27" w:rsidR="003420A7">
              <w:rPr>
                <w:rFonts w:ascii="Times New Roman" w:hAnsi="Times New Roman" w:cs="Times New Roman"/>
                <w:b/>
                <w:spacing w:val="-2"/>
                <w:sz w:val="28"/>
                <w:szCs w:val="28"/>
                <w:lang w:val="uk-UA"/>
              </w:rPr>
              <w:t>центральний орган виконавчої влади, що забезпечує формування та реалізує державну політику у сфері інтелектуальної власності, Національний орган інтелектуальної власності і сукупність інших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r w:rsidRPr="00936C27">
              <w:rPr>
                <w:rFonts w:ascii="Times New Roman" w:hAnsi="Times New Roman" w:cs="Times New Roman"/>
                <w:b/>
                <w:spacing w:val="-2"/>
                <w:sz w:val="28"/>
                <w:szCs w:val="28"/>
                <w:lang w:val="uk-UA"/>
              </w:rPr>
              <w:t>.</w:t>
            </w:r>
          </w:p>
          <w:p w:rsidR="003420A7" w:rsidRPr="00936C27" w:rsidP="00A6232D">
            <w:pPr>
              <w:pStyle w:val="HTMLPreformatted"/>
              <w:tabs>
                <w:tab w:val="left" w:pos="0"/>
                <w:tab w:val="clear" w:pos="916"/>
              </w:tabs>
              <w:bidi w:val="0"/>
              <w:ind w:firstLine="517"/>
              <w:suppressOverlap/>
              <w:jc w:val="both"/>
              <w:rPr>
                <w:rFonts w:ascii="Times New Roman" w:hAnsi="Times New Roman" w:cs="Times New Roman"/>
                <w:b/>
                <w:spacing w:val="-2"/>
                <w:sz w:val="28"/>
                <w:szCs w:val="28"/>
                <w:lang w:val="uk-UA"/>
              </w:rPr>
            </w:pPr>
          </w:p>
          <w:p w:rsidR="003420A7" w:rsidRPr="00936C27" w:rsidP="00A6232D">
            <w:pPr>
              <w:pStyle w:val="HTMLPreformatted"/>
              <w:tabs>
                <w:tab w:val="left" w:pos="0"/>
                <w:tab w:val="clear" w:pos="916"/>
              </w:tabs>
              <w:bidi w:val="0"/>
              <w:ind w:firstLine="517"/>
              <w:suppressOverlap/>
              <w:jc w:val="both"/>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4. Повноваження Установи у сфері охорони авторського  права і суміжних прав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1. Установа забезпечує </w:t>
            </w:r>
            <w:r w:rsidRPr="00936C27">
              <w:rPr>
                <w:rFonts w:ascii="Times New Roman" w:hAnsi="Times New Roman" w:cs="Times New Roman"/>
                <w:b/>
                <w:bCs/>
                <w:spacing w:val="-2"/>
                <w:sz w:val="28"/>
                <w:szCs w:val="28"/>
                <w:lang w:val="uk-UA"/>
              </w:rPr>
              <w:t>реалізацію державної політики</w:t>
            </w:r>
            <w:r w:rsidRPr="00936C27">
              <w:rPr>
                <w:rFonts w:ascii="Times New Roman" w:hAnsi="Times New Roman" w:cs="Times New Roman"/>
                <w:spacing w:val="-2"/>
                <w:sz w:val="28"/>
                <w:szCs w:val="28"/>
                <w:lang w:val="uk-UA"/>
              </w:rPr>
              <w:t xml:space="preserve"> у сфері охорони авторського права і суміжних прав, здійснює свої повноваження у межах, що передбачені законом, і виконує такі функції: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аналізує стан застосування і дотримання національного законодавства і міжнародних договорів у сфері авторського права і суміжних прав;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Абзац третій частини першої статті 4 виключено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здійснює контроль за виконанням цього Закону у порядку, визначеному Кабінетом Міністрів України;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Абзац п'ятий частини першої статті 4 виключено</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організує розробку нормативів і таблиць щодо розміру мінімальної винагороди і її розподілу між авторами і іншими суб'єктами авторського права і (або) суміжних прав і подає їх для затвердження в установленому порядку;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забезпечує відтворювачів, імпортерів і експортерів примірників аудіовізуальних творів, фонограм (відеограм) контрольними марками відповідно до Закону України "Про розповсюдження примірників аудіовізуальних творів і фонограм", веде Єдиний реєстр одержувачів контрольних марок; </w:t>
            </w:r>
          </w:p>
          <w:p w:rsidR="009E7073" w:rsidRPr="00936C27" w:rsidP="009E7073">
            <w:pPr>
              <w:bidi w:val="0"/>
              <w:ind w:firstLine="598"/>
              <w:suppressOverlap/>
              <w:rPr>
                <w:rFonts w:ascii="Times New Roman" w:hAnsi="Times New Roman" w:cs="Times New Roman"/>
                <w:strike/>
                <w:spacing w:val="-2"/>
                <w:sz w:val="28"/>
                <w:szCs w:val="28"/>
                <w:lang w:val="uk-UA"/>
              </w:rPr>
            </w:pPr>
            <w:r w:rsidRPr="00936C27">
              <w:rPr>
                <w:rFonts w:ascii="Times New Roman" w:hAnsi="Times New Roman" w:cs="Times New Roman"/>
                <w:spacing w:val="-2"/>
                <w:sz w:val="28"/>
                <w:szCs w:val="28"/>
                <w:lang w:val="uk-UA"/>
              </w:rPr>
              <w:t xml:space="preserve"> </w:t>
            </w:r>
            <w:r w:rsidRPr="00936C27">
              <w:rPr>
                <w:rFonts w:ascii="Times New Roman" w:hAnsi="Times New Roman" w:cs="Times New Roman"/>
                <w:strike/>
                <w:spacing w:val="-2"/>
                <w:sz w:val="28"/>
                <w:szCs w:val="28"/>
                <w:lang w:val="uk-UA"/>
              </w:rPr>
              <w:t xml:space="preserve">організує приймання і розгляд заявок на державну реєстрацію прав автора на твори науки, літератури і мистецтва, а також на реєстрацію договорів, які стосуються прав авторів на твори, і здійснення їх реєстрації; </w:t>
            </w:r>
          </w:p>
          <w:p w:rsidR="009E7073" w:rsidRPr="00936C27" w:rsidP="009E7073">
            <w:pPr>
              <w:bidi w:val="0"/>
              <w:ind w:firstLine="598"/>
              <w:suppressOverlap/>
              <w:rPr>
                <w:rFonts w:ascii="Times New Roman" w:hAnsi="Times New Roman" w:cs="Times New Roman"/>
                <w:strike/>
                <w:spacing w:val="-2"/>
                <w:sz w:val="28"/>
                <w:szCs w:val="28"/>
                <w:lang w:val="uk-UA"/>
              </w:rPr>
            </w:pPr>
            <w:r w:rsidRPr="00936C27">
              <w:rPr>
                <w:rFonts w:ascii="Times New Roman" w:hAnsi="Times New Roman" w:cs="Times New Roman"/>
                <w:strike/>
                <w:spacing w:val="-2"/>
                <w:sz w:val="28"/>
                <w:szCs w:val="28"/>
                <w:lang w:val="uk-UA"/>
              </w:rPr>
              <w:t xml:space="preserve">забезпечує складання і періодичне видання каталогів усіх державних реєстрацій авторського права; </w:t>
            </w:r>
          </w:p>
          <w:p w:rsidR="009E7073" w:rsidRPr="00936C27" w:rsidP="009E7073">
            <w:pPr>
              <w:bidi w:val="0"/>
              <w:ind w:firstLine="598"/>
              <w:suppressOverlap/>
              <w:rPr>
                <w:rFonts w:ascii="Times New Roman" w:hAnsi="Times New Roman" w:cs="Times New Roman"/>
                <w:strike/>
                <w:spacing w:val="-2"/>
                <w:sz w:val="28"/>
                <w:szCs w:val="28"/>
                <w:lang w:val="uk-UA"/>
              </w:rPr>
            </w:pPr>
            <w:r w:rsidRPr="00936C27">
              <w:rPr>
                <w:rFonts w:ascii="Times New Roman" w:hAnsi="Times New Roman" w:cs="Times New Roman"/>
                <w:strike/>
                <w:spacing w:val="-2"/>
                <w:sz w:val="28"/>
                <w:szCs w:val="28"/>
                <w:lang w:val="uk-UA"/>
              </w:rPr>
              <w:t xml:space="preserve">організує публікацію офіційного бюлетеня з питань охорони авторського права і суміжних прав;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забезпечує розробку і реалізацію освітніх програм у сфері охорони авторського права і суміжних прав;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представляє інтереси України з питань охорони авторського права і суміжних прав у міжнародних організаціях відповідно до чинного законодавства; </w:t>
            </w:r>
          </w:p>
          <w:p w:rsidR="009E7073" w:rsidRPr="00936C27" w:rsidP="009E7073">
            <w:pPr>
              <w:bidi w:val="0"/>
              <w:ind w:firstLine="598"/>
              <w:suppressOverlap/>
              <w:rPr>
                <w:rFonts w:ascii="Times New Roman" w:hAnsi="Times New Roman" w:cs="Times New Roman"/>
                <w:strike/>
                <w:spacing w:val="-2"/>
                <w:sz w:val="28"/>
                <w:szCs w:val="28"/>
                <w:lang w:val="uk-UA"/>
              </w:rPr>
            </w:pPr>
            <w:r w:rsidRPr="00936C27">
              <w:rPr>
                <w:rFonts w:ascii="Times New Roman" w:hAnsi="Times New Roman" w:cs="Times New Roman"/>
                <w:strike/>
                <w:spacing w:val="-2"/>
                <w:sz w:val="28"/>
                <w:szCs w:val="28"/>
                <w:lang w:val="uk-UA"/>
              </w:rPr>
              <w:t xml:space="preserve">доручає закладам, які входять до державної системи правової охорони інтелектуальної власності, відповідно до їх спеціалізації, виконувати окремі завдання, що визначені цим Законом, Положенням про Установу, іншими нормативно-правовими актами у сфері правової охорони інтелектуальної власності;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Абзац чотирнадцятий частини першої статті 4 виключено</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здійснює інші повноваження відповідно до законів. </w:t>
            </w:r>
          </w:p>
          <w:p w:rsidR="009E7073" w:rsidRPr="00936C27" w:rsidP="009E7073">
            <w:pPr>
              <w:bidi w:val="0"/>
              <w:ind w:firstLine="59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Частину другу статті 4 виключено </w:t>
            </w:r>
          </w:p>
          <w:p w:rsidR="00D24A76" w:rsidRPr="00936C27" w:rsidP="00A6232D">
            <w:pPr>
              <w:bidi w:val="0"/>
              <w:ind w:firstLine="598"/>
              <w:suppressOverlap/>
              <w:rPr>
                <w:rFonts w:ascii="Times New Roman" w:hAnsi="Times New Roman" w:cs="Times New Roman"/>
                <w:spacing w:val="-2"/>
                <w:sz w:val="28"/>
                <w:szCs w:val="28"/>
                <w:lang w:val="uk-UA"/>
              </w:rPr>
            </w:pPr>
            <w:r w:rsidRPr="00936C27" w:rsidR="009E7073">
              <w:rPr>
                <w:rFonts w:ascii="Times New Roman" w:hAnsi="Times New Roman" w:cs="Times New Roman"/>
                <w:spacing w:val="-2"/>
                <w:sz w:val="28"/>
                <w:szCs w:val="28"/>
                <w:lang w:val="uk-UA"/>
              </w:rPr>
              <w:t>3. Фінансування діяльності Установи провадиться за рахунок коштів Державного бюджету України.</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9E7073" w:rsidRPr="00936C27" w:rsidP="009E7073">
            <w:pPr>
              <w:bidi w:val="0"/>
              <w:ind w:firstLine="426"/>
              <w:suppressOverlap/>
              <w:rPr>
                <w:rFonts w:ascii="Times New Roman" w:hAnsi="Times New Roman" w:cs="Times New Roman"/>
                <w:spacing w:val="-2"/>
                <w:sz w:val="28"/>
                <w:szCs w:val="28"/>
                <w:lang w:val="uk-UA"/>
              </w:rPr>
            </w:pPr>
            <w:r w:rsidRPr="00936C27" w:rsidR="00D24A76">
              <w:rPr>
                <w:rFonts w:ascii="Times New Roman" w:hAnsi="Times New Roman" w:cs="Times New Roman"/>
                <w:spacing w:val="-2"/>
                <w:sz w:val="28"/>
                <w:szCs w:val="28"/>
                <w:lang w:val="uk-UA"/>
              </w:rPr>
              <w:t xml:space="preserve">Стаття 4. </w:t>
            </w:r>
            <w:r w:rsidRPr="00936C27">
              <w:rPr>
                <w:rFonts w:ascii="Times New Roman" w:hAnsi="Times New Roman" w:cs="Times New Roman"/>
                <w:spacing w:val="-2"/>
                <w:sz w:val="28"/>
                <w:szCs w:val="28"/>
                <w:lang w:val="uk-UA"/>
              </w:rPr>
              <w:t xml:space="preserve">Повноваження Установи у сфері охорони авторського  права і суміжних прав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1. Установа </w:t>
            </w:r>
            <w:r w:rsidRPr="00936C27">
              <w:rPr>
                <w:rFonts w:ascii="Times New Roman" w:hAnsi="Times New Roman" w:cs="Times New Roman"/>
                <w:b/>
                <w:spacing w:val="-2"/>
                <w:sz w:val="28"/>
                <w:szCs w:val="28"/>
                <w:lang w:val="uk-UA"/>
              </w:rPr>
              <w:t>забезпечує формування та реалізує державну політику</w:t>
            </w:r>
            <w:r w:rsidRPr="00936C27">
              <w:rPr>
                <w:rFonts w:ascii="Times New Roman" w:hAnsi="Times New Roman" w:cs="Times New Roman"/>
                <w:spacing w:val="-2"/>
                <w:sz w:val="28"/>
                <w:szCs w:val="28"/>
                <w:lang w:val="uk-UA"/>
              </w:rPr>
              <w:t xml:space="preserve"> у сфері охорони авторського права і суміжних прав, здійснює свої повноваження у межах, що передбачені законом, і виконує такі функції: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аналізує стан застосування і дотримання національного законодавства і міжнародних договорів у сфері авторського права і суміжних прав;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Абзац третій частини першої статті 4 виключено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здійснює контроль за виконанням цього Закону у порядку, визначеному Кабінетом Міністрів України;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Абзац п'ятий частини першої статті 4 виключено</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організує розробку нормативів і таблиць щодо розміру мінімальної винагороди і її розподілу між авторами і іншими суб'єктами авторського права і (або) суміжних прав і подає їх для затвердження в установленому порядку;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забезпечує відтворювачів, імпортерів і експортерів примірників аудіовізуальних творів, фонограм (відеограм) контрольними марками відповідно до Закону України "Про розповсюдження примірників аудіовізуальних творів і фонограм", веде Єдиний реєстр одержувачів контрольних марок; </w:t>
            </w:r>
          </w:p>
          <w:p w:rsidR="009E7073" w:rsidRPr="00936C27" w:rsidP="009E7073">
            <w:pPr>
              <w:bidi w:val="0"/>
              <w:ind w:firstLine="426"/>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 xml:space="preserve">Виключено  </w:t>
            </w: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Виключено</w:t>
            </w:r>
          </w:p>
          <w:p w:rsidR="009E7073" w:rsidRPr="00936C27" w:rsidP="009E7073">
            <w:pPr>
              <w:bidi w:val="0"/>
              <w:ind w:firstLine="426"/>
              <w:suppressOverlap/>
              <w:rPr>
                <w:rFonts w:ascii="Times New Roman" w:hAnsi="Times New Roman" w:cs="Times New Roman"/>
                <w:b/>
                <w:spacing w:val="-2"/>
                <w:sz w:val="28"/>
                <w:szCs w:val="28"/>
                <w:lang w:val="uk-UA"/>
              </w:rPr>
            </w:pPr>
          </w:p>
          <w:p w:rsidR="009E7073" w:rsidRPr="00936C27" w:rsidP="009E7073">
            <w:pPr>
              <w:bidi w:val="0"/>
              <w:ind w:firstLine="426"/>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 xml:space="preserve">Виключено </w:t>
            </w: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забезпечує розробку і реалізацію освітніх програм у сфері охорони авторського права і суміжних прав;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представляє інтереси України з питань охорони авторського права і суміжних прав у міжнародних організаціях відповідно до чинного законодавства;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b/>
                <w:spacing w:val="-2"/>
                <w:sz w:val="28"/>
                <w:szCs w:val="28"/>
                <w:lang w:val="uk-UA"/>
              </w:rPr>
              <w:t>Виключено</w:t>
            </w:r>
            <w:r w:rsidRPr="00936C27">
              <w:rPr>
                <w:rFonts w:ascii="Times New Roman" w:hAnsi="Times New Roman" w:cs="Times New Roman"/>
                <w:spacing w:val="-2"/>
                <w:sz w:val="28"/>
                <w:szCs w:val="28"/>
                <w:lang w:val="uk-UA"/>
              </w:rPr>
              <w:t xml:space="preserve"> </w:t>
            </w: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spacing w:val="-2"/>
                <w:sz w:val="28"/>
                <w:szCs w:val="28"/>
                <w:lang w:val="uk-UA"/>
              </w:rPr>
            </w:pP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Абзац чотирнадцятий частини першої статті 4 виключено</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здійснює інші повноваження відповідно до законів. </w:t>
            </w:r>
          </w:p>
          <w:p w:rsidR="009E7073" w:rsidRPr="00936C27" w:rsidP="009E7073">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Частину другу статті 4 виключено </w:t>
            </w:r>
          </w:p>
          <w:p w:rsidR="00D24A76" w:rsidRPr="00936C27" w:rsidP="009E7073">
            <w:pPr>
              <w:bidi w:val="0"/>
              <w:ind w:firstLine="426"/>
              <w:suppressOverlap/>
              <w:rPr>
                <w:rFonts w:ascii="Times New Roman" w:hAnsi="Times New Roman" w:cs="Times New Roman"/>
                <w:spacing w:val="-2"/>
                <w:sz w:val="28"/>
                <w:szCs w:val="28"/>
                <w:lang w:val="uk-UA"/>
              </w:rPr>
            </w:pPr>
            <w:r w:rsidRPr="00936C27" w:rsidR="009E7073">
              <w:rPr>
                <w:rFonts w:ascii="Times New Roman" w:hAnsi="Times New Roman" w:cs="Times New Roman"/>
                <w:spacing w:val="-2"/>
                <w:sz w:val="28"/>
                <w:szCs w:val="28"/>
                <w:lang w:val="uk-UA"/>
              </w:rPr>
              <w:t>3. Фінансування діяльності Установи провадиться за рахунок коштів Державного бюджету України.</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8625D4" w:rsidRPr="00936C27" w:rsidP="009E7073">
            <w:pPr>
              <w:bidi w:val="0"/>
              <w:ind w:firstLine="598"/>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Положення відсутнє</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A72C5F" w:rsidRPr="00936C27" w:rsidP="00A72C5F">
            <w:pPr>
              <w:bidi w:val="0"/>
              <w:ind w:firstLine="409"/>
              <w:suppressOverlap/>
              <w:rPr>
                <w:rFonts w:ascii="Times New Roman" w:hAnsi="Times New Roman" w:cs="Times New Roman"/>
                <w:b/>
                <w:spacing w:val="-2"/>
                <w:sz w:val="28"/>
                <w:szCs w:val="28"/>
                <w:lang w:val="uk-UA"/>
              </w:rPr>
            </w:pPr>
            <w:r w:rsidRPr="00936C27" w:rsidR="008625D4">
              <w:rPr>
                <w:rFonts w:ascii="Times New Roman" w:hAnsi="Times New Roman" w:cs="Times New Roman"/>
                <w:b/>
                <w:spacing w:val="-2"/>
                <w:sz w:val="28"/>
                <w:szCs w:val="28"/>
                <w:lang w:val="uk-UA"/>
              </w:rPr>
              <w:t>Стаття 4</w:t>
            </w:r>
            <w:r w:rsidRPr="00936C27" w:rsidR="008625D4">
              <w:rPr>
                <w:rFonts w:ascii="Times New Roman" w:hAnsi="Times New Roman" w:cs="Times New Roman"/>
                <w:b/>
                <w:spacing w:val="-2"/>
                <w:sz w:val="28"/>
                <w:szCs w:val="28"/>
                <w:vertAlign w:val="superscript"/>
                <w:lang w:val="uk-UA"/>
              </w:rPr>
              <w:t>1</w:t>
            </w:r>
            <w:r w:rsidRPr="00936C27" w:rsidR="008625D4">
              <w:rPr>
                <w:rFonts w:ascii="Times New Roman" w:hAnsi="Times New Roman" w:cs="Times New Roman"/>
                <w:b/>
                <w:spacing w:val="-2"/>
                <w:sz w:val="28"/>
                <w:szCs w:val="28"/>
                <w:lang w:val="uk-UA"/>
              </w:rPr>
              <w:t>.</w:t>
            </w:r>
            <w:r w:rsidRPr="00936C27">
              <w:rPr>
                <w:rFonts w:ascii="Times New Roman" w:hAnsi="Times New Roman" w:cs="Times New Roman"/>
                <w:b/>
                <w:spacing w:val="-2"/>
                <w:sz w:val="28"/>
                <w:szCs w:val="28"/>
                <w:lang w:val="uk-UA"/>
              </w:rPr>
              <w:t xml:space="preserve"> Повноваження Національного органу інтелектуальної власності у сфері охорони авторського права і суміжних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 Основним завданням НОІВ є забезпечення функціонування національної системи охорони авторських та суміжних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2. На виконання свого основного завдання НОІВ у порядку, передбаченому цим Законом, здійснює такі функції:</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 бере участь у реалізації державної політики у сфері інтелектуальної власності щодо охорони авторських та суміжних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2) аналізує потреби національної освіти, науки, культури, суб’єктів бізнесу та інноваційної інфраструктури щодо охорони та захисту авторських та суміжних прав, визначає тенденції розвитку національної системи охорони авторських та суміжних прав, комерціалізації авторських та суміжних прав,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3) приймає і розглядає заявки на державну реєстрацію прав автора на твори науки, літератури і мистецтва, а також на реєстрацію договорів, які стосуються прав авторів на твори, і здійснення їх реєстрації;</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4) видає електронні та (або) паперові свідоцтва про реєстрацію авторського права на твір; електронні та (або) паперові рішення про реєстрацію фактів передання (відчуження) авторських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5) проводить правову експертизу документів стосовно внесення до Державного реєстру авторських прав відомостей про права на об’єкти авторського права, у порядку, передбаченому цим законом та положенням про Державний реєстр авторських прав,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6) веде Державний реєстр авторських прав, вносить до нього відомості, надає електронні та (або) паперові витяги та виписки;</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7) вносить до Державного реєстру авторських прав відомості про факти набуття (виникнення), передання (відчуження), надання дозволів на використання об’єктів авторського права (ліцензії), відмови, обтяження, припинення чи визнання недійсними авторських прав, що зареєстровані на території України;</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8) визнає недійсними авторські права у порядку, передбаченому законом та регламентом Апеляційної палати НОІВ,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9) видає офіційний електронний бюлетень стосовно авторських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10) формує та актуалізує інформаційні бази даних щодо авторських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11) забезпечує реєстрацію та акредитацію організацій колективного управління, ведення реєстру організацій колективного управління та здійснення нагляду за їх діяльністю відповідно до Закону України “Про ефективне управління майновими правами правовласників у сфері авторського права і (або) суміжних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 xml:space="preserve">12) здійснює публікації в офіційному бюлетені з питань охорони авторського права і суміжних прав; </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13) здійснює міжнародне співробітництво у сфері правової охорони інтелектуальної власності і представлення інтересів України з питань охорони авторського права та суміжних прав в міжнародних організаціях за погодженням з центральним органом виконавчої влади, що забезпечує формування та реалізує державну політику у сфері інтелектуальної власності;</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14) здійснює інформування та надання роз’яснень щодо реалізації державної політики у сфері охорони авторського права та суміжних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15) організовує та виконує науково-дослідні роботи з питань удосконалення правової охорони авторських та суміжних прав, економічного, інформаційного та ресурсного забезпечення сфери охорони авторських та суміжних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16)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авторських та суміжних прав;</w:t>
            </w:r>
          </w:p>
          <w:p w:rsidR="00A72C5F" w:rsidRPr="00936C27" w:rsidP="00A72C5F">
            <w:pPr>
              <w:bidi w:val="0"/>
              <w:ind w:firstLine="409"/>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17) надає методологічну, методичну та іншу допомогу правоохоронним органам з питань охорони і захисту авторських та суміжних прав;</w:t>
            </w:r>
          </w:p>
          <w:p w:rsidR="008625D4" w:rsidRPr="00936C27" w:rsidP="00A72C5F">
            <w:pPr>
              <w:bidi w:val="0"/>
              <w:ind w:firstLine="409"/>
              <w:suppressOverlap/>
              <w:rPr>
                <w:rFonts w:ascii="Times New Roman" w:hAnsi="Times New Roman" w:cs="Times New Roman"/>
                <w:spacing w:val="-2"/>
                <w:sz w:val="28"/>
                <w:szCs w:val="28"/>
                <w:lang w:val="uk-UA"/>
              </w:rPr>
            </w:pPr>
            <w:r w:rsidRPr="00936C27" w:rsidR="00A72C5F">
              <w:rPr>
                <w:rFonts w:ascii="Times New Roman" w:hAnsi="Times New Roman" w:cs="Times New Roman"/>
                <w:b/>
                <w:spacing w:val="-2"/>
                <w:sz w:val="28"/>
                <w:szCs w:val="28"/>
                <w:lang w:val="uk-UA"/>
              </w:rPr>
              <w:t>18) здійснює інші повноваження, визначені цим Законом, Законом України “Про удосконалення державної системи правової охорони інтелектуальної власності”,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r w:rsidRPr="00936C27">
              <w:rPr>
                <w:rFonts w:ascii="Times New Roman" w:hAnsi="Times New Roman" w:cs="Times New Roman"/>
                <w:b/>
                <w:spacing w:val="-2"/>
                <w:sz w:val="28"/>
                <w:szCs w:val="28"/>
                <w:lang w:val="uk-UA"/>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11. Виникнення і здійснення авторського права. Презумпція авторства</w:t>
            </w:r>
          </w:p>
          <w:p w:rsidR="00FE47DE" w:rsidRPr="00936C27" w:rsidP="00FE47DE">
            <w:pPr>
              <w:bidi w:val="0"/>
              <w:ind w:firstLine="45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 </w:t>
            </w:r>
          </w:p>
          <w:p w:rsidR="00FE47DE" w:rsidRPr="00936C27" w:rsidP="00FE47DE">
            <w:pPr>
              <w:bidi w:val="0"/>
              <w:ind w:firstLine="45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5. Суб'єкт авторського права для засвідчення авторства (авторського права) на оприлюднений чи не оприлюднений твір, факту і дати опублікування твору чи договорів, які стосуються права автора на твір, у будь-який час протягом строку охорони авторського права може зареєструвати своє авторське право у відповідних державних реєстрах. </w:t>
            </w:r>
          </w:p>
          <w:p w:rsidR="00FE47DE" w:rsidRPr="00936C27" w:rsidP="00FE47DE">
            <w:pPr>
              <w:bidi w:val="0"/>
              <w:ind w:firstLine="45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Державна реєстрація авторського права і договорів, які стосуються права автора на твір, здійснюється Установою відповідно до затвердженого Кабінетом Міністрів України порядку. Установа складає і періодично видає каталоги всіх державних реєстрацій. </w:t>
            </w:r>
          </w:p>
          <w:p w:rsidR="00FE47DE" w:rsidRPr="00936C27" w:rsidP="00FE47DE">
            <w:pPr>
              <w:bidi w:val="0"/>
              <w:ind w:firstLine="45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За підготовку Установою до державної реєстрації авторського права і договорів, які стосуються права автора на твір, сплачуються збори, розміри яких визначаються Кабінетом Міністрів України. </w:t>
            </w:r>
          </w:p>
          <w:p w:rsidR="00FE47DE" w:rsidRPr="00936C27" w:rsidP="00FE47DE">
            <w:pPr>
              <w:bidi w:val="0"/>
              <w:ind w:firstLine="45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Про реєстрацію авторського права на твір Установою видається свідоцтво. За видачу свідоцтва сплачується державне мито, кошти від сплати якого перераховуються до Державного бюджету України. Розмір і порядок сплати державного мита за видачу свідоцтва визначаються законодавством. </w:t>
            </w:r>
          </w:p>
          <w:p w:rsidR="00FE47DE" w:rsidRPr="00936C27" w:rsidP="00FE47DE">
            <w:pPr>
              <w:bidi w:val="0"/>
              <w:ind w:firstLine="45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Особа, яка володіє матеріальним об'єктом, в якому втілено (виражено) твір, не може перешкоджати особі, яка має авторське право, у його реєстрації.</w:t>
            </w:r>
          </w:p>
          <w:p w:rsidR="00D24A76" w:rsidRPr="00936C27" w:rsidP="00FE47DE">
            <w:pPr>
              <w:bidi w:val="0"/>
              <w:ind w:firstLine="426"/>
              <w:suppressOverlap/>
              <w:rPr>
                <w:rFonts w:ascii="Times New Roman" w:hAnsi="Times New Roman" w:cs="Times New Roman"/>
                <w:spacing w:val="-2"/>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11. Виникнення і здійснення авторського права. Презумпція авторства</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CF0A55" w:rsidRPr="00936C27" w:rsidP="00CF0A55">
            <w:pPr>
              <w:bidi w:val="0"/>
              <w:ind w:firstLine="426"/>
              <w:suppressOverlap/>
              <w:rPr>
                <w:rFonts w:ascii="Times New Roman" w:hAnsi="Times New Roman" w:cs="Times New Roman"/>
                <w:b/>
                <w:bCs/>
                <w:spacing w:val="-2"/>
                <w:sz w:val="28"/>
                <w:szCs w:val="28"/>
                <w:lang w:val="uk-UA"/>
              </w:rPr>
            </w:pPr>
            <w:r w:rsidRPr="00936C27" w:rsidR="00D24A76">
              <w:rPr>
                <w:rFonts w:ascii="Times New Roman" w:hAnsi="Times New Roman" w:cs="Times New Roman"/>
                <w:spacing w:val="-2"/>
                <w:sz w:val="28"/>
                <w:szCs w:val="28"/>
                <w:lang w:val="uk-UA"/>
              </w:rPr>
              <w:t xml:space="preserve">5. </w:t>
            </w:r>
            <w:r w:rsidRPr="00936C27">
              <w:rPr>
                <w:rFonts w:ascii="Times New Roman" w:hAnsi="Times New Roman" w:cs="Times New Roman"/>
                <w:b/>
                <w:bCs/>
                <w:spacing w:val="-2"/>
                <w:sz w:val="28"/>
                <w:szCs w:val="28"/>
                <w:lang w:val="uk-UA"/>
              </w:rPr>
              <w:t xml:space="preserve">Державна реєстрація авторського права і договорів, які стосуються права автора на твір, здійснюється НОІВ відповідно до затвердженого Кабінетом Міністрів України порядку. НОІВ складає і періодично видає електронні каталоги всіх державних реєстрацій. </w:t>
            </w:r>
          </w:p>
          <w:p w:rsidR="00CF0A55" w:rsidRPr="00936C27" w:rsidP="00CF0A55">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За підготовку НОІВ до державної реєстрації авторського права і договорів, які стосуються права автора на твір, сплачуються збори, розміри яких визначаються Кабінетом Міністрів України. Зазначені збори зараховуються до бюджетів у порядку, встановленому Бюджетним кодексом України.</w:t>
            </w:r>
          </w:p>
          <w:p w:rsidR="00CF0A55" w:rsidRPr="00936C27" w:rsidP="00CF0A55">
            <w:pPr>
              <w:bidi w:val="0"/>
              <w:ind w:firstLine="426"/>
              <w:suppressOverlap/>
              <w:rPr>
                <w:rFonts w:ascii="Times New Roman" w:hAnsi="Times New Roman" w:cs="Times New Roman"/>
                <w:b/>
                <w:bCs/>
                <w:spacing w:val="-2"/>
                <w:sz w:val="28"/>
                <w:szCs w:val="28"/>
                <w:lang w:val="uk-UA"/>
              </w:rPr>
            </w:pPr>
            <w:r w:rsidRPr="00936C27">
              <w:rPr>
                <w:rFonts w:ascii="Times New Roman" w:hAnsi="Times New Roman" w:cs="Times New Roman"/>
                <w:b/>
                <w:bCs/>
                <w:spacing w:val="-2"/>
                <w:sz w:val="28"/>
                <w:szCs w:val="28"/>
                <w:lang w:val="uk-UA"/>
              </w:rPr>
              <w:t>За розгляд заяви про визнання недійсним авторського права сплачуються збори, розміри яких визначаються Кабінетом Міністрів України. Зазначені збори сплачуються на поточні рахунки НОІВ.</w:t>
            </w:r>
          </w:p>
          <w:p w:rsidR="00FE47DE" w:rsidRPr="00936C27" w:rsidP="00CF0A55">
            <w:pPr>
              <w:bidi w:val="0"/>
              <w:ind w:firstLine="426"/>
              <w:suppressOverlap/>
              <w:rPr>
                <w:rFonts w:ascii="Times New Roman" w:hAnsi="Times New Roman" w:cs="Times New Roman"/>
                <w:b/>
                <w:bCs/>
                <w:spacing w:val="-2"/>
                <w:sz w:val="28"/>
                <w:szCs w:val="28"/>
                <w:lang w:val="uk-UA"/>
              </w:rPr>
            </w:pPr>
            <w:r w:rsidRPr="00936C27" w:rsidR="00CF0A55">
              <w:rPr>
                <w:rFonts w:ascii="Times New Roman" w:hAnsi="Times New Roman" w:cs="Times New Roman"/>
                <w:b/>
                <w:bCs/>
                <w:spacing w:val="-2"/>
                <w:sz w:val="28"/>
                <w:szCs w:val="28"/>
                <w:lang w:val="uk-UA"/>
              </w:rPr>
              <w:t>Про реєстрацію авторського права на твір НОІВ видається електронне та (або) парове свідоцтво. За видачу свідоцтва сплачується державне мито, кошти від сплати якого перераховуються до бюджетів у порядку, встановленому Бюджетним кодексом України. Розмір і порядок сплати державного мита за видачу свідоцтва визначаються законодавством</w:t>
            </w:r>
            <w:r w:rsidRPr="00936C27">
              <w:rPr>
                <w:rFonts w:ascii="Times New Roman" w:hAnsi="Times New Roman" w:cs="Times New Roman"/>
                <w:b/>
                <w:bCs/>
                <w:spacing w:val="-2"/>
                <w:sz w:val="28"/>
                <w:szCs w:val="28"/>
                <w:lang w:val="uk-UA"/>
              </w:rPr>
              <w:t xml:space="preserve">. </w:t>
            </w:r>
          </w:p>
          <w:p w:rsidR="00346D76" w:rsidRPr="00936C27" w:rsidP="00FE47DE">
            <w:pPr>
              <w:bidi w:val="0"/>
              <w:ind w:firstLine="426"/>
              <w:suppressOverlap/>
              <w:rPr>
                <w:rFonts w:ascii="Times New Roman" w:hAnsi="Times New Roman" w:cs="Times New Roman"/>
                <w:spacing w:val="-2"/>
                <w:sz w:val="28"/>
                <w:szCs w:val="28"/>
                <w:lang w:val="uk-UA"/>
              </w:rPr>
            </w:pP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A71C45" w:rsidRPr="00936C27" w:rsidP="005F6E0A">
            <w:pPr>
              <w:bidi w:val="0"/>
              <w:ind w:firstLine="686"/>
              <w:suppressOverlap/>
              <w:jc w:val="center"/>
              <w:rPr>
                <w:rFonts w:ascii="Times New Roman" w:hAnsi="Times New Roman" w:cs="Times New Roman"/>
                <w:b/>
                <w:spacing w:val="-2"/>
                <w:sz w:val="28"/>
                <w:szCs w:val="28"/>
                <w:lang w:val="uk-UA"/>
              </w:rPr>
            </w:pPr>
            <w:r w:rsidRPr="00936C27" w:rsidR="00D24A76">
              <w:rPr>
                <w:rFonts w:ascii="Times New Roman" w:hAnsi="Times New Roman" w:cs="Times New Roman"/>
                <w:b/>
                <w:spacing w:val="-2"/>
                <w:sz w:val="28"/>
                <w:szCs w:val="28"/>
                <w:lang w:val="uk-UA"/>
              </w:rPr>
              <w:t>Закон України “Про особливості державного регулювання діяльності суб'єктів господарювання, пов'язаної з виробництвом, експортом, імпортом дисків для лазерних систем зчитування”</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1870EF">
            <w:pPr>
              <w:bidi w:val="0"/>
              <w:ind w:firstLine="426"/>
              <w:suppressOverlap/>
              <w:rPr>
                <w:rFonts w:ascii="Times New Roman" w:hAnsi="Times New Roman" w:cs="Times New Roman"/>
                <w:b/>
                <w:spacing w:val="-2"/>
                <w:sz w:val="28"/>
                <w:szCs w:val="28"/>
                <w:lang w:val="uk-UA"/>
              </w:rPr>
            </w:pPr>
            <w:r w:rsidRPr="00936C27" w:rsidR="001870EF">
              <w:rPr>
                <w:rFonts w:ascii="Times New Roman" w:hAnsi="Times New Roman" w:cs="Times New Roman"/>
                <w:b/>
                <w:spacing w:val="-2"/>
                <w:sz w:val="28"/>
                <w:szCs w:val="28"/>
                <w:lang w:val="uk-UA"/>
              </w:rPr>
              <w:t xml:space="preserve">До тексту Закону в цілому </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5F6E0A">
            <w:pPr>
              <w:pStyle w:val="HTMLPreformatted"/>
              <w:tabs>
                <w:tab w:val="left" w:pos="0"/>
                <w:tab w:val="clear" w:pos="916"/>
              </w:tabs>
              <w:bidi w:val="0"/>
              <w:ind w:firstLine="517"/>
              <w:suppressOverlap/>
              <w:jc w:val="both"/>
              <w:rPr>
                <w:rFonts w:ascii="Times New Roman" w:hAnsi="Times New Roman" w:cs="Times New Roman"/>
                <w:spacing w:val="-2"/>
                <w:sz w:val="28"/>
                <w:szCs w:val="28"/>
                <w:lang w:val="uk-UA"/>
              </w:rPr>
            </w:pPr>
            <w:r w:rsidRPr="00936C27" w:rsidR="001870EF">
              <w:rPr>
                <w:rFonts w:ascii="Times New Roman" w:hAnsi="Times New Roman" w:cs="Times New Roman"/>
                <w:spacing w:val="-2"/>
                <w:sz w:val="28"/>
                <w:szCs w:val="28"/>
                <w:lang w:val="uk-UA"/>
              </w:rPr>
              <w:t xml:space="preserve">У тексті Закону </w:t>
            </w:r>
            <w:r w:rsidRPr="00936C27" w:rsidR="001870EF">
              <w:rPr>
                <w:rFonts w:ascii="Times New Roman" w:hAnsi="Times New Roman" w:cs="Times New Roman"/>
                <w:b/>
                <w:spacing w:val="-2"/>
                <w:sz w:val="28"/>
                <w:szCs w:val="28"/>
                <w:lang w:val="uk-UA"/>
              </w:rPr>
              <w:t>слова</w:t>
            </w:r>
            <w:r w:rsidRPr="00936C27" w:rsidR="001870EF">
              <w:rPr>
                <w:rFonts w:ascii="Times New Roman" w:hAnsi="Times New Roman" w:cs="Times New Roman"/>
                <w:spacing w:val="-2"/>
                <w:sz w:val="28"/>
                <w:szCs w:val="28"/>
                <w:lang w:val="uk-UA"/>
              </w:rPr>
              <w:t xml:space="preserve"> “центральний орган виконавчої влади, </w:t>
            </w:r>
            <w:r w:rsidRPr="00936C27" w:rsidR="001870EF">
              <w:rPr>
                <w:rFonts w:ascii="Times New Roman" w:hAnsi="Times New Roman" w:cs="Times New Roman"/>
                <w:b/>
                <w:spacing w:val="-2"/>
                <w:sz w:val="28"/>
                <w:szCs w:val="28"/>
                <w:lang w:val="uk-UA"/>
              </w:rPr>
              <w:t>що реалізує</w:t>
            </w:r>
            <w:r w:rsidRPr="00936C27" w:rsidR="001870EF">
              <w:rPr>
                <w:rFonts w:ascii="Times New Roman" w:hAnsi="Times New Roman" w:cs="Times New Roman"/>
                <w:spacing w:val="-2"/>
                <w:sz w:val="28"/>
                <w:szCs w:val="28"/>
                <w:lang w:val="uk-UA"/>
              </w:rPr>
              <w:t xml:space="preserve"> державну політику у сфері інтелектуальної власності” в</w:t>
            </w:r>
            <w:r w:rsidRPr="00936C27">
              <w:rPr>
                <w:rFonts w:ascii="Times New Roman" w:hAnsi="Times New Roman" w:cs="Times New Roman"/>
                <w:spacing w:val="-2"/>
                <w:sz w:val="28"/>
                <w:szCs w:val="28"/>
                <w:lang w:val="uk-UA"/>
              </w:rPr>
              <w:t xml:space="preserve"> усіх відмінках </w:t>
            </w:r>
            <w:r w:rsidRPr="00936C27">
              <w:rPr>
                <w:rFonts w:ascii="Times New Roman" w:hAnsi="Times New Roman" w:cs="Times New Roman"/>
                <w:b/>
                <w:spacing w:val="-2"/>
                <w:sz w:val="28"/>
                <w:szCs w:val="28"/>
                <w:lang w:val="uk-UA"/>
              </w:rPr>
              <w:t>замін</w:t>
            </w:r>
            <w:r w:rsidRPr="00936C27" w:rsidR="001870EF">
              <w:rPr>
                <w:rFonts w:ascii="Times New Roman" w:hAnsi="Times New Roman" w:cs="Times New Roman"/>
                <w:b/>
                <w:spacing w:val="-2"/>
                <w:sz w:val="28"/>
                <w:szCs w:val="28"/>
                <w:lang w:val="uk-UA"/>
              </w:rPr>
              <w:t>ено</w:t>
            </w:r>
            <w:r w:rsidRPr="00936C27">
              <w:rPr>
                <w:rFonts w:ascii="Times New Roman" w:hAnsi="Times New Roman" w:cs="Times New Roman"/>
                <w:spacing w:val="-2"/>
                <w:sz w:val="28"/>
                <w:szCs w:val="28"/>
                <w:lang w:val="uk-UA"/>
              </w:rPr>
              <w:t xml:space="preserve"> </w:t>
            </w:r>
            <w:r w:rsidRPr="00936C27">
              <w:rPr>
                <w:rFonts w:ascii="Times New Roman" w:hAnsi="Times New Roman" w:cs="Times New Roman"/>
                <w:b/>
                <w:spacing w:val="-2"/>
                <w:sz w:val="28"/>
                <w:szCs w:val="28"/>
                <w:lang w:val="uk-UA"/>
              </w:rPr>
              <w:t>словами</w:t>
            </w:r>
            <w:r w:rsidRPr="00936C27">
              <w:rPr>
                <w:rFonts w:ascii="Times New Roman" w:hAnsi="Times New Roman" w:cs="Times New Roman"/>
                <w:spacing w:val="-2"/>
                <w:sz w:val="28"/>
                <w:szCs w:val="28"/>
                <w:lang w:val="uk-UA"/>
              </w:rPr>
              <w:t xml:space="preserve"> “центральний орган виконавчої влади, </w:t>
            </w:r>
            <w:r w:rsidRPr="00936C27">
              <w:rPr>
                <w:rFonts w:ascii="Times New Roman" w:hAnsi="Times New Roman" w:cs="Times New Roman"/>
                <w:b/>
                <w:spacing w:val="-2"/>
                <w:sz w:val="28"/>
                <w:szCs w:val="28"/>
                <w:lang w:val="uk-UA"/>
              </w:rPr>
              <w:t>що забезпечує формування та реалізує</w:t>
            </w:r>
            <w:r w:rsidRPr="00936C27">
              <w:rPr>
                <w:rFonts w:ascii="Times New Roman" w:hAnsi="Times New Roman" w:cs="Times New Roman"/>
                <w:spacing w:val="-2"/>
                <w:sz w:val="28"/>
                <w:szCs w:val="28"/>
                <w:lang w:val="uk-UA"/>
              </w:rPr>
              <w:t xml:space="preserve"> державну політику у сфері інтелектуальної власності”</w:t>
            </w:r>
            <w:r w:rsidRPr="00936C27" w:rsidR="00631264">
              <w:rPr>
                <w:rFonts w:ascii="Times New Roman" w:hAnsi="Times New Roman" w:cs="Times New Roman"/>
                <w:spacing w:val="-2"/>
                <w:sz w:val="28"/>
                <w:szCs w:val="28"/>
                <w:lang w:val="uk-UA"/>
              </w:rPr>
              <w:t>.</w:t>
            </w:r>
          </w:p>
          <w:p w:rsidR="00346D76" w:rsidRPr="00936C27" w:rsidP="005F6E0A">
            <w:pPr>
              <w:pStyle w:val="HTMLPreformatted"/>
              <w:tabs>
                <w:tab w:val="left" w:pos="0"/>
                <w:tab w:val="clear" w:pos="916"/>
              </w:tabs>
              <w:bidi w:val="0"/>
              <w:ind w:firstLine="517"/>
              <w:suppressOverlap/>
              <w:jc w:val="both"/>
              <w:rPr>
                <w:rFonts w:ascii="Times New Roman" w:hAnsi="Times New Roman" w:cs="Times New Roman"/>
                <w:spacing w:val="-2"/>
                <w:sz w:val="28"/>
                <w:szCs w:val="28"/>
                <w:lang w:val="uk-UA"/>
              </w:rPr>
            </w:pP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433FCC" w:rsidRPr="00936C27" w:rsidP="005F6E0A">
            <w:pPr>
              <w:pStyle w:val="HTMLPreformatted"/>
              <w:tabs>
                <w:tab w:val="left" w:pos="0"/>
                <w:tab w:val="clear" w:pos="916"/>
              </w:tabs>
              <w:bidi w:val="0"/>
              <w:ind w:firstLine="517"/>
              <w:suppressOverlap/>
              <w:jc w:val="center"/>
              <w:rPr>
                <w:rFonts w:ascii="Times New Roman" w:hAnsi="Times New Roman" w:cs="Times New Roman"/>
                <w:b/>
                <w:spacing w:val="-2"/>
                <w:sz w:val="28"/>
                <w:szCs w:val="28"/>
                <w:lang w:val="uk-UA"/>
              </w:rPr>
            </w:pPr>
            <w:r w:rsidRPr="00936C27" w:rsidR="00D24A76">
              <w:rPr>
                <w:rFonts w:ascii="Times New Roman" w:hAnsi="Times New Roman" w:cs="Times New Roman"/>
                <w:b/>
                <w:spacing w:val="-2"/>
                <w:sz w:val="28"/>
                <w:szCs w:val="28"/>
                <w:lang w:val="uk-UA"/>
              </w:rPr>
              <w:t>Закон України “Про розповсюдження примірників аудіовізуальних творів, фонограм, відеограм, комп'ютерних програм, баз даних”</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2. Визначення термінів </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 цьому Законі терміни вживаються в такому значенні:</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Установа  -  центральний  орган виконавчої влади, що </w:t>
            </w:r>
            <w:r w:rsidRPr="00936C27">
              <w:rPr>
                <w:rFonts w:ascii="Times New Roman" w:hAnsi="Times New Roman" w:cs="Times New Roman"/>
                <w:b/>
                <w:bCs/>
                <w:spacing w:val="-2"/>
                <w:sz w:val="28"/>
                <w:szCs w:val="28"/>
                <w:lang w:val="uk-UA"/>
              </w:rPr>
              <w:t xml:space="preserve">реалізує державну політику </w:t>
            </w:r>
            <w:r w:rsidRPr="00936C27">
              <w:rPr>
                <w:rFonts w:ascii="Times New Roman" w:hAnsi="Times New Roman" w:cs="Times New Roman"/>
                <w:spacing w:val="-2"/>
                <w:sz w:val="28"/>
                <w:szCs w:val="28"/>
                <w:lang w:val="uk-UA"/>
              </w:rPr>
              <w:t>у сфері інтелектуальної  власності;</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Стаття 2. Визначення термінів </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У цьому Законі терміни вживаються в такому значенні:</w:t>
            </w:r>
          </w:p>
          <w:p w:rsidR="00D24A76" w:rsidRPr="00936C27" w:rsidP="00D24A76">
            <w:pPr>
              <w:pStyle w:val="HTMLPreformatted"/>
              <w:tabs>
                <w:tab w:val="left" w:pos="0"/>
                <w:tab w:val="clear" w:pos="916"/>
              </w:tabs>
              <w:bidi w:val="0"/>
              <w:ind w:firstLine="51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8857D7" w:rsidRPr="00936C27" w:rsidP="00346D76">
            <w:pPr>
              <w:pStyle w:val="HTMLPreformatted"/>
              <w:tabs>
                <w:tab w:val="left" w:pos="0"/>
                <w:tab w:val="clear" w:pos="916"/>
              </w:tabs>
              <w:bidi w:val="0"/>
              <w:ind w:firstLine="517"/>
              <w:suppressOverlap/>
              <w:jc w:val="both"/>
              <w:rPr>
                <w:rFonts w:ascii="Times New Roman" w:hAnsi="Times New Roman" w:cs="Times New Roman"/>
                <w:spacing w:val="-2"/>
                <w:sz w:val="28"/>
                <w:szCs w:val="28"/>
                <w:lang w:val="uk-UA"/>
              </w:rPr>
            </w:pPr>
            <w:r w:rsidRPr="00936C27" w:rsidR="00D24A76">
              <w:rPr>
                <w:rFonts w:ascii="Times New Roman" w:hAnsi="Times New Roman" w:cs="Times New Roman"/>
                <w:spacing w:val="-2"/>
                <w:sz w:val="28"/>
                <w:szCs w:val="28"/>
                <w:lang w:val="uk-UA"/>
              </w:rPr>
              <w:t>У</w:t>
            </w:r>
            <w:r w:rsidRPr="00936C27" w:rsidR="009B5C6E">
              <w:rPr>
                <w:rFonts w:ascii="Times New Roman" w:hAnsi="Times New Roman" w:cs="Times New Roman"/>
                <w:spacing w:val="-2"/>
                <w:sz w:val="28"/>
                <w:szCs w:val="28"/>
                <w:lang w:val="uk-UA"/>
              </w:rPr>
              <w:t>станова</w:t>
            </w:r>
            <w:r w:rsidRPr="00936C27" w:rsidR="00D24A76">
              <w:rPr>
                <w:rFonts w:ascii="Times New Roman" w:hAnsi="Times New Roman" w:cs="Times New Roman"/>
                <w:spacing w:val="-2"/>
                <w:sz w:val="28"/>
                <w:szCs w:val="28"/>
                <w:lang w:val="uk-UA"/>
              </w:rPr>
              <w:t xml:space="preserve"> -</w:t>
            </w:r>
            <w:r w:rsidRPr="00936C27" w:rsidR="00D24A76">
              <w:rPr>
                <w:spacing w:val="-2"/>
                <w:lang w:val="uk-UA"/>
              </w:rPr>
              <w:t xml:space="preserve"> </w:t>
            </w:r>
            <w:r w:rsidRPr="00936C27" w:rsidR="00D24A76">
              <w:rPr>
                <w:rFonts w:ascii="Times New Roman" w:hAnsi="Times New Roman" w:cs="Times New Roman"/>
                <w:spacing w:val="-2"/>
                <w:sz w:val="28"/>
                <w:szCs w:val="28"/>
                <w:lang w:val="uk-UA"/>
              </w:rPr>
              <w:t xml:space="preserve">центральний орган виконавчої влади, що </w:t>
            </w:r>
            <w:r w:rsidRPr="00936C27" w:rsidR="00D24A76">
              <w:rPr>
                <w:rFonts w:ascii="Times New Roman" w:hAnsi="Times New Roman" w:cs="Times New Roman"/>
                <w:b/>
                <w:spacing w:val="-2"/>
                <w:sz w:val="28"/>
                <w:szCs w:val="28"/>
                <w:lang w:val="uk-UA"/>
              </w:rPr>
              <w:t>забезпечує формування та</w:t>
            </w:r>
            <w:r w:rsidRPr="00936C27" w:rsidR="00D24A76">
              <w:rPr>
                <w:rFonts w:ascii="Times New Roman" w:hAnsi="Times New Roman" w:cs="Times New Roman"/>
                <w:spacing w:val="-2"/>
                <w:sz w:val="28"/>
                <w:szCs w:val="28"/>
                <w:lang w:val="uk-UA"/>
              </w:rPr>
              <w:t xml:space="preserve"> реалізує державну політику у сфері інтелект</w:t>
            </w:r>
            <w:r w:rsidRPr="00936C27" w:rsidR="00346D76">
              <w:rPr>
                <w:rFonts w:ascii="Times New Roman" w:hAnsi="Times New Roman" w:cs="Times New Roman"/>
                <w:spacing w:val="-2"/>
                <w:sz w:val="28"/>
                <w:szCs w:val="28"/>
                <w:lang w:val="uk-UA"/>
              </w:rPr>
              <w:t>уальної власності</w:t>
            </w:r>
            <w:r w:rsidRPr="00936C27" w:rsidR="00D24A76">
              <w:rPr>
                <w:rFonts w:ascii="Times New Roman" w:hAnsi="Times New Roman" w:cs="Times New Roman"/>
                <w:spacing w:val="-2"/>
                <w:sz w:val="28"/>
                <w:szCs w:val="28"/>
                <w:lang w:val="uk-UA"/>
              </w:rPr>
              <w:t>;</w:t>
            </w: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433FCC" w:rsidRPr="00936C27" w:rsidP="005F6E0A">
            <w:pPr>
              <w:bidi w:val="0"/>
              <w:ind w:firstLine="426"/>
              <w:suppressOverlap/>
              <w:jc w:val="center"/>
              <w:rPr>
                <w:rFonts w:ascii="Times New Roman" w:hAnsi="Times New Roman" w:cs="Times New Roman"/>
                <w:spacing w:val="-2"/>
                <w:sz w:val="28"/>
                <w:szCs w:val="28"/>
                <w:lang w:val="uk-UA"/>
              </w:rPr>
            </w:pPr>
            <w:r w:rsidRPr="00936C27" w:rsidR="00D24A76">
              <w:rPr>
                <w:rFonts w:ascii="Times New Roman" w:hAnsi="Times New Roman" w:cs="Times New Roman"/>
                <w:b/>
                <w:spacing w:val="-2"/>
                <w:sz w:val="28"/>
                <w:szCs w:val="28"/>
                <w:lang w:val="uk-UA"/>
              </w:rPr>
              <w:t>Закон України “Про адміністративні послуги”</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2. Сфера дії Закону</w:t>
            </w:r>
          </w:p>
          <w:p w:rsidR="00D24A76" w:rsidRPr="00936C27" w:rsidP="00D24A76">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D1B42" w:rsidRPr="00936C27" w:rsidP="00DD1B42">
            <w:pPr>
              <w:pStyle w:val="HTMLPreformatted"/>
              <w:tabs>
                <w:tab w:val="left" w:pos="0"/>
                <w:tab w:val="clear" w:pos="916"/>
              </w:tabs>
              <w:bidi w:val="0"/>
              <w:ind w:firstLine="538"/>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2. Дія цього Закону не поширюється на відносини щодо:</w:t>
            </w:r>
          </w:p>
          <w:p w:rsidR="00D24A76" w:rsidRPr="00936C27" w:rsidP="00D24A76">
            <w:pPr>
              <w:bidi w:val="0"/>
              <w:ind w:left="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24A76" w:rsidRPr="00936C27" w:rsidP="00D24A76">
            <w:pPr>
              <w:bidi w:val="0"/>
              <w:ind w:left="426"/>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Положення відсутнє.</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D24A76" w:rsidRPr="00936C27" w:rsidP="00DD1B42">
            <w:pPr>
              <w:bidi w:val="0"/>
              <w:ind w:firstLine="538"/>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2. Сфера дії Закону</w:t>
            </w:r>
          </w:p>
          <w:p w:rsidR="00D24A76" w:rsidRPr="00936C27" w:rsidP="00D24A76">
            <w:pPr>
              <w:pStyle w:val="HTMLPreformatted"/>
              <w:tabs>
                <w:tab w:val="left" w:pos="0"/>
                <w:tab w:val="clear" w:pos="916"/>
              </w:tabs>
              <w:bidi w:val="0"/>
              <w:ind w:firstLine="517"/>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DD1B42" w:rsidRPr="00936C27" w:rsidP="00DD1B42">
            <w:pPr>
              <w:pStyle w:val="HTMLPreformatted"/>
              <w:tabs>
                <w:tab w:val="left" w:pos="0"/>
                <w:tab w:val="clear" w:pos="916"/>
              </w:tabs>
              <w:bidi w:val="0"/>
              <w:ind w:firstLine="538"/>
              <w:suppressOverlap/>
              <w:jc w:val="both"/>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2. </w:t>
            </w:r>
            <w:r w:rsidRPr="00936C27" w:rsidR="00D24A76">
              <w:rPr>
                <w:rFonts w:ascii="Times New Roman" w:hAnsi="Times New Roman" w:cs="Times New Roman"/>
                <w:spacing w:val="-2"/>
                <w:sz w:val="28"/>
                <w:szCs w:val="28"/>
                <w:lang w:val="uk-UA"/>
              </w:rPr>
              <w:t>Дія цього Закону не поширюється на відносини щодо:</w:t>
            </w:r>
          </w:p>
          <w:p w:rsidR="00DD1B42" w:rsidRPr="00936C27" w:rsidP="00DD1B42">
            <w:pPr>
              <w:pStyle w:val="HTMLPreformatted"/>
              <w:tabs>
                <w:tab w:val="left" w:pos="0"/>
                <w:tab w:val="clear" w:pos="916"/>
              </w:tabs>
              <w:bidi w:val="0"/>
              <w:ind w:firstLine="538"/>
              <w:suppressOverlap/>
              <w:jc w:val="both"/>
              <w:rPr>
                <w:rFonts w:ascii="Times New Roman" w:hAnsi="Times New Roman" w:cs="Times New Roman"/>
                <w:spacing w:val="-2"/>
                <w:sz w:val="28"/>
                <w:szCs w:val="28"/>
                <w:lang w:val="uk-UA"/>
              </w:rPr>
            </w:pPr>
            <w:r w:rsidRPr="00936C27" w:rsidR="00D24A76">
              <w:rPr>
                <w:rFonts w:ascii="Times New Roman" w:hAnsi="Times New Roman" w:cs="Times New Roman"/>
                <w:spacing w:val="-2"/>
                <w:sz w:val="28"/>
                <w:szCs w:val="28"/>
                <w:lang w:val="uk-UA"/>
              </w:rPr>
              <w:t>…</w:t>
            </w:r>
            <w:r w:rsidRPr="00936C27">
              <w:rPr>
                <w:rFonts w:ascii="Times New Roman" w:hAnsi="Times New Roman" w:cs="Times New Roman"/>
                <w:spacing w:val="-2"/>
                <w:sz w:val="28"/>
                <w:szCs w:val="28"/>
                <w:lang w:val="uk-UA"/>
              </w:rPr>
              <w:t xml:space="preserve"> </w:t>
            </w:r>
          </w:p>
          <w:p w:rsidR="00D24A76" w:rsidRPr="00936C27" w:rsidP="007F5362">
            <w:pPr>
              <w:pStyle w:val="HTMLPreformatted"/>
              <w:tabs>
                <w:tab w:val="left" w:pos="0"/>
                <w:tab w:val="clear" w:pos="916"/>
              </w:tabs>
              <w:bidi w:val="0"/>
              <w:ind w:firstLine="538"/>
              <w:suppressOverlap/>
              <w:jc w:val="both"/>
              <w:rPr>
                <w:rFonts w:ascii="Times New Roman" w:hAnsi="Times New Roman" w:cs="Times New Roman"/>
                <w:b/>
                <w:spacing w:val="-2"/>
                <w:sz w:val="28"/>
                <w:szCs w:val="28"/>
                <w:lang w:val="uk-UA"/>
              </w:rPr>
            </w:pPr>
            <w:r w:rsidRPr="00936C27" w:rsidR="00DD1B42">
              <w:rPr>
                <w:rFonts w:ascii="Times New Roman" w:hAnsi="Times New Roman" w:cs="Times New Roman"/>
                <w:b/>
                <w:spacing w:val="-2"/>
                <w:sz w:val="28"/>
                <w:szCs w:val="28"/>
                <w:lang w:val="uk-UA"/>
              </w:rPr>
              <w:t xml:space="preserve">16) здійснення дій, пов’язаних з охороною прав на об’єкти інтелектуальної власності (винаходи, корисні моделі, промислові зразки, компонування </w:t>
            </w:r>
            <w:r w:rsidRPr="00936C27" w:rsidR="007F5362">
              <w:rPr>
                <w:rFonts w:ascii="Times New Roman" w:hAnsi="Times New Roman" w:cs="Times New Roman"/>
                <w:b/>
                <w:spacing w:val="-2"/>
                <w:sz w:val="28"/>
                <w:szCs w:val="28"/>
                <w:lang w:val="uk-UA"/>
              </w:rPr>
              <w:t>напівпровідникових виробів</w:t>
            </w:r>
            <w:r w:rsidRPr="00936C27" w:rsidR="00DD1B42">
              <w:rPr>
                <w:rFonts w:ascii="Times New Roman" w:hAnsi="Times New Roman" w:cs="Times New Roman"/>
                <w:b/>
                <w:spacing w:val="-2"/>
                <w:sz w:val="28"/>
                <w:szCs w:val="28"/>
                <w:lang w:val="uk-UA"/>
              </w:rPr>
              <w:t>, торговельні марки (знаки для товарів і послуг), географічні зазначення (зазначення походження товарів), об’єкти авторського права і суміжних прав</w:t>
            </w:r>
            <w:r w:rsidRPr="00936C27" w:rsidR="007F5362">
              <w:rPr>
                <w:rFonts w:ascii="Times New Roman" w:hAnsi="Times New Roman" w:cs="Times New Roman"/>
                <w:b/>
                <w:spacing w:val="-2"/>
                <w:sz w:val="28"/>
                <w:szCs w:val="28"/>
                <w:lang w:val="uk-UA"/>
              </w:rPr>
              <w:t>, реєстрація та акредитація орган</w:t>
            </w:r>
            <w:r w:rsidRPr="00936C27" w:rsidR="00D3193F">
              <w:rPr>
                <w:rFonts w:ascii="Times New Roman" w:hAnsi="Times New Roman" w:cs="Times New Roman"/>
                <w:b/>
                <w:spacing w:val="-2"/>
                <w:sz w:val="28"/>
                <w:szCs w:val="28"/>
                <w:lang w:val="uk-UA"/>
              </w:rPr>
              <w:t>і</w:t>
            </w:r>
            <w:r w:rsidRPr="00936C27" w:rsidR="007F5362">
              <w:rPr>
                <w:rFonts w:ascii="Times New Roman" w:hAnsi="Times New Roman" w:cs="Times New Roman"/>
                <w:b/>
                <w:spacing w:val="-2"/>
                <w:sz w:val="28"/>
                <w:szCs w:val="28"/>
                <w:lang w:val="uk-UA"/>
              </w:rPr>
              <w:t>зацій колективного управління</w:t>
            </w:r>
            <w:r w:rsidRPr="00936C27" w:rsidR="00DD1B42">
              <w:rPr>
                <w:rFonts w:ascii="Times New Roman" w:hAnsi="Times New Roman" w:cs="Times New Roman"/>
                <w:b/>
                <w:spacing w:val="-2"/>
                <w:sz w:val="28"/>
                <w:szCs w:val="28"/>
                <w:lang w:val="uk-UA"/>
              </w:rPr>
              <w:t>)</w:t>
            </w:r>
            <w:r w:rsidRPr="00936C27">
              <w:rPr>
                <w:rFonts w:ascii="Times New Roman" w:hAnsi="Times New Roman" w:cs="Times New Roman"/>
                <w:b/>
                <w:spacing w:val="-2"/>
                <w:sz w:val="28"/>
                <w:szCs w:val="28"/>
                <w:lang w:val="uk-UA"/>
              </w:rPr>
              <w:t>.</w:t>
            </w:r>
          </w:p>
        </w:tc>
      </w:tr>
      <w:tr>
        <w:tblPrEx>
          <w:tblW w:w="0" w:type="auto"/>
          <w:tblLook w:val="04A0"/>
        </w:tblPrEx>
        <w:tc>
          <w:tcPr>
            <w:tcW w:w="14560" w:type="dxa"/>
            <w:gridSpan w:val="2"/>
            <w:tcBorders>
              <w:top w:val="single" w:sz="4" w:space="0" w:color="auto"/>
              <w:left w:val="single" w:sz="4" w:space="0" w:color="auto"/>
              <w:bottom w:val="single" w:sz="4" w:space="0" w:color="auto"/>
              <w:right w:val="single" w:sz="4" w:space="0" w:color="auto"/>
            </w:tcBorders>
            <w:textDirection w:val="lrTb"/>
            <w:vAlign w:val="top"/>
          </w:tcPr>
          <w:p w:rsidR="004A484E" w:rsidRPr="00936C27" w:rsidP="004A484E">
            <w:pPr>
              <w:bidi w:val="0"/>
              <w:ind w:firstLine="426"/>
              <w:suppressOverlap/>
              <w:jc w:val="center"/>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 xml:space="preserve">Закон України “Про ефективне управління майновими правами правовласників </w:t>
            </w:r>
          </w:p>
          <w:p w:rsidR="004A484E" w:rsidRPr="00936C27" w:rsidP="004A484E">
            <w:pPr>
              <w:bidi w:val="0"/>
              <w:ind w:firstLine="426"/>
              <w:suppressOverlap/>
              <w:jc w:val="center"/>
              <w:rPr>
                <w:rFonts w:ascii="Times New Roman" w:hAnsi="Times New Roman" w:cs="Times New Roman"/>
                <w:spacing w:val="-2"/>
                <w:sz w:val="28"/>
                <w:szCs w:val="28"/>
                <w:lang w:val="uk-UA"/>
              </w:rPr>
            </w:pPr>
            <w:r w:rsidRPr="00936C27">
              <w:rPr>
                <w:rFonts w:ascii="Times New Roman" w:hAnsi="Times New Roman" w:cs="Times New Roman"/>
                <w:b/>
                <w:spacing w:val="-2"/>
                <w:sz w:val="28"/>
                <w:szCs w:val="28"/>
                <w:lang w:val="uk-UA"/>
              </w:rPr>
              <w:t>у сфері авторського права і (або) суміжних прав”</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 Визначення термінів</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1. У цьому Законі терміни вживаються у такому значенні:</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CE3138" w:rsidRPr="00936C27" w:rsidP="00CE3138">
            <w:pPr>
              <w:bidi w:val="0"/>
              <w:ind w:firstLine="426"/>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Положення відсутнє</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CE3138" w:rsidRPr="00936C27" w:rsidP="00CE3138">
            <w:pPr>
              <w:bidi w:val="0"/>
              <w:ind w:firstLine="426"/>
              <w:suppressOverlap/>
              <w:rPr>
                <w:rFonts w:ascii="Times New Roman" w:hAnsi="Times New Roman" w:cs="Times New Roman"/>
                <w:strike/>
                <w:spacing w:val="-2"/>
                <w:sz w:val="28"/>
                <w:szCs w:val="28"/>
                <w:lang w:val="uk-UA"/>
              </w:rPr>
            </w:pPr>
          </w:p>
          <w:p w:rsidR="00CE3138" w:rsidRPr="00936C27" w:rsidP="00CE3138">
            <w:pPr>
              <w:bidi w:val="0"/>
              <w:ind w:firstLine="426"/>
              <w:suppressOverlap/>
              <w:rPr>
                <w:rFonts w:ascii="Times New Roman" w:hAnsi="Times New Roman" w:cs="Times New Roman"/>
                <w:strike/>
                <w:spacing w:val="-2"/>
                <w:sz w:val="28"/>
                <w:szCs w:val="28"/>
                <w:lang w:val="uk-UA"/>
              </w:rPr>
            </w:pPr>
          </w:p>
          <w:p w:rsidR="00CE3138" w:rsidRPr="00936C27" w:rsidP="00CE3138">
            <w:pPr>
              <w:bidi w:val="0"/>
              <w:ind w:firstLine="426"/>
              <w:suppressOverlap/>
              <w:rPr>
                <w:rFonts w:ascii="Times New Roman" w:hAnsi="Times New Roman" w:cs="Times New Roman"/>
                <w:strike/>
                <w:spacing w:val="-2"/>
                <w:sz w:val="28"/>
                <w:szCs w:val="28"/>
                <w:lang w:val="uk-UA"/>
              </w:rPr>
            </w:pPr>
          </w:p>
          <w:p w:rsidR="00CE3138" w:rsidRPr="00936C27" w:rsidP="00CE3138">
            <w:pPr>
              <w:bidi w:val="0"/>
              <w:ind w:firstLine="426"/>
              <w:suppressOverlap/>
              <w:rPr>
                <w:rFonts w:ascii="Times New Roman" w:hAnsi="Times New Roman" w:cs="Times New Roman"/>
                <w:strike/>
                <w:spacing w:val="-2"/>
                <w:sz w:val="28"/>
                <w:szCs w:val="28"/>
                <w:lang w:val="uk-UA"/>
              </w:rPr>
            </w:pPr>
          </w:p>
          <w:p w:rsidR="00CE3138" w:rsidRPr="00936C27" w:rsidP="00CE3138">
            <w:pPr>
              <w:bidi w:val="0"/>
              <w:ind w:firstLine="426"/>
              <w:suppressOverlap/>
              <w:rPr>
                <w:rFonts w:ascii="Times New Roman" w:hAnsi="Times New Roman" w:cs="Times New Roman"/>
                <w:strike/>
                <w:spacing w:val="-2"/>
                <w:sz w:val="28"/>
                <w:szCs w:val="28"/>
                <w:lang w:val="uk-UA"/>
              </w:rPr>
            </w:pPr>
          </w:p>
          <w:p w:rsidR="004A484E" w:rsidRPr="00936C27" w:rsidP="00CE3138">
            <w:pPr>
              <w:bidi w:val="0"/>
              <w:ind w:firstLine="426"/>
              <w:suppressOverlap/>
              <w:rPr>
                <w:rFonts w:ascii="Times New Roman" w:hAnsi="Times New Roman" w:cs="Times New Roman"/>
                <w:spacing w:val="-2"/>
                <w:sz w:val="28"/>
                <w:szCs w:val="28"/>
                <w:lang w:val="uk-UA"/>
              </w:rPr>
            </w:pPr>
            <w:r w:rsidRPr="00936C27" w:rsidR="00CE3138">
              <w:rPr>
                <w:rFonts w:ascii="Times New Roman" w:hAnsi="Times New Roman" w:cs="Times New Roman"/>
                <w:strike/>
                <w:spacing w:val="-2"/>
                <w:sz w:val="28"/>
                <w:szCs w:val="28"/>
                <w:lang w:val="uk-UA"/>
              </w:rPr>
              <w:t>Установа - центральний орган виконавчої влади, що забезпечує формування та реалізує державну політику у сфері інтелектуальної власності;</w:t>
            </w:r>
          </w:p>
          <w:p w:rsidR="00CE3138" w:rsidRPr="00936C27" w:rsidP="00CE3138">
            <w:pPr>
              <w:bidi w:val="0"/>
              <w:ind w:firstLine="426"/>
              <w:suppressOverlap/>
              <w:rPr>
                <w:rFonts w:ascii="Times New Roman" w:hAnsi="Times New Roman" w:cs="Times New Roman"/>
                <w:strike/>
                <w:spacing w:val="-2"/>
                <w:sz w:val="28"/>
                <w:szCs w:val="28"/>
                <w:lang w:val="uk-UA"/>
              </w:rPr>
            </w:pPr>
            <w:r w:rsidRPr="00936C27">
              <w:rPr>
                <w:rFonts w:ascii="Times New Roman" w:hAnsi="Times New Roman" w:cs="Times New Roman"/>
                <w:spacing w:val="-2"/>
                <w:sz w:val="28"/>
                <w:szCs w:val="28"/>
                <w:lang w:val="uk-UA"/>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Стаття 1. Визначення термінів</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1. У цьому Законі терміни вживаються у такому значенні:</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CE3138" w:rsidRPr="00936C27" w:rsidP="00CE3138">
            <w:pPr>
              <w:bidi w:val="0"/>
              <w:ind w:firstLine="426"/>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 xml:space="preserve">Національний орган інтелектуальної власності (далі – НОІВ) – </w:t>
            </w:r>
            <w:r w:rsidRPr="00936C27" w:rsidR="00FD1FBE">
              <w:rPr>
                <w:lang w:val="uk-UA"/>
              </w:rPr>
              <w:t xml:space="preserve"> </w:t>
            </w:r>
            <w:r w:rsidRPr="00936C27" w:rsidR="00FD1FBE">
              <w:rPr>
                <w:rFonts w:ascii="Times New Roman" w:hAnsi="Times New Roman" w:cs="Times New Roman"/>
                <w:b/>
                <w:spacing w:val="-2"/>
                <w:sz w:val="28"/>
                <w:szCs w:val="28"/>
                <w:lang w:val="uk-UA"/>
              </w:rPr>
              <w:t>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936C27">
              <w:rPr>
                <w:rFonts w:ascii="Times New Roman" w:hAnsi="Times New Roman" w:cs="Times New Roman"/>
                <w:b/>
                <w:spacing w:val="-2"/>
                <w:sz w:val="28"/>
                <w:szCs w:val="28"/>
                <w:lang w:val="uk-UA"/>
              </w:rPr>
              <w:t>;</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w:t>
            </w:r>
          </w:p>
          <w:p w:rsidR="00CE3138" w:rsidRPr="00936C27" w:rsidP="00CE3138">
            <w:pPr>
              <w:bidi w:val="0"/>
              <w:ind w:firstLine="426"/>
              <w:suppressOverlap/>
              <w:rPr>
                <w:rFonts w:ascii="Times New Roman" w:hAnsi="Times New Roman" w:cs="Times New Roman"/>
                <w:b/>
                <w:spacing w:val="-2"/>
                <w:sz w:val="28"/>
                <w:szCs w:val="28"/>
                <w:lang w:val="uk-UA"/>
              </w:rPr>
            </w:pPr>
            <w:r w:rsidRPr="00936C27">
              <w:rPr>
                <w:rFonts w:ascii="Times New Roman" w:hAnsi="Times New Roman" w:cs="Times New Roman"/>
                <w:b/>
                <w:spacing w:val="-2"/>
                <w:sz w:val="28"/>
                <w:szCs w:val="28"/>
                <w:lang w:val="uk-UA"/>
              </w:rPr>
              <w:t>Положення виключено</w:t>
            </w:r>
          </w:p>
          <w:p w:rsidR="00CE3138" w:rsidRPr="00936C27" w:rsidP="00CE3138">
            <w:pPr>
              <w:bidi w:val="0"/>
              <w:ind w:firstLine="426"/>
              <w:suppressOverlap/>
              <w:rPr>
                <w:rFonts w:ascii="Times New Roman" w:hAnsi="Times New Roman" w:cs="Times New Roman"/>
                <w:spacing w:val="-2"/>
                <w:sz w:val="28"/>
                <w:szCs w:val="28"/>
                <w:lang w:val="uk-UA"/>
              </w:rPr>
            </w:pPr>
          </w:p>
          <w:p w:rsidR="004A484E" w:rsidRPr="00936C27" w:rsidP="00CE3138">
            <w:pPr>
              <w:bidi w:val="0"/>
              <w:ind w:firstLine="538"/>
              <w:suppressOverlap/>
              <w:rPr>
                <w:rFonts w:ascii="Times New Roman" w:hAnsi="Times New Roman" w:cs="Times New Roman"/>
                <w:spacing w:val="-2"/>
                <w:sz w:val="28"/>
                <w:szCs w:val="28"/>
                <w:lang w:val="uk-UA"/>
              </w:rPr>
            </w:pPr>
            <w:r w:rsidRPr="00936C27" w:rsidR="00CE3138">
              <w:rPr>
                <w:rFonts w:ascii="Times New Roman" w:hAnsi="Times New Roman" w:cs="Times New Roman"/>
                <w:spacing w:val="-2"/>
                <w:sz w:val="28"/>
                <w:szCs w:val="28"/>
                <w:lang w:val="uk-UA"/>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CE3138" w:rsidRPr="00936C27" w:rsidP="00CE3138">
            <w:pPr>
              <w:bidi w:val="0"/>
              <w:ind w:firstLine="426"/>
              <w:suppressOverlap/>
              <w:rPr>
                <w:rFonts w:ascii="Times New Roman" w:hAnsi="Times New Roman" w:cs="Times New Roman"/>
                <w:strike/>
                <w:spacing w:val="-2"/>
                <w:sz w:val="28"/>
                <w:szCs w:val="28"/>
                <w:lang w:val="uk-UA"/>
              </w:rPr>
            </w:pPr>
            <w:r w:rsidRPr="00936C27">
              <w:rPr>
                <w:rFonts w:ascii="Times New Roman" w:hAnsi="Times New Roman" w:cs="Times New Roman"/>
                <w:spacing w:val="-2"/>
                <w:sz w:val="28"/>
                <w:szCs w:val="28"/>
                <w:lang w:val="uk-UA"/>
              </w:rPr>
              <w:t xml:space="preserve">Стаття 4. Повноваження </w:t>
            </w:r>
            <w:r w:rsidRPr="00936C27">
              <w:rPr>
                <w:rFonts w:ascii="Times New Roman" w:hAnsi="Times New Roman" w:cs="Times New Roman"/>
                <w:strike/>
                <w:spacing w:val="-2"/>
                <w:sz w:val="28"/>
                <w:szCs w:val="28"/>
                <w:lang w:val="uk-UA"/>
              </w:rPr>
              <w:t>Установи</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1. </w:t>
            </w:r>
            <w:r w:rsidRPr="00936C27">
              <w:rPr>
                <w:rFonts w:ascii="Times New Roman" w:hAnsi="Times New Roman" w:cs="Times New Roman"/>
                <w:spacing w:val="-2"/>
                <w:sz w:val="28"/>
                <w:szCs w:val="28"/>
                <w:u w:val="single"/>
                <w:lang w:val="uk-UA"/>
              </w:rPr>
              <w:t>Установа забезпечує формування та реалізує державну політику у сфері охорони авторського права і суміжних прав шляхом здійснення державного нагляду за діяльністю організацій колективного управління та виконання таких функцій</w:t>
            </w:r>
            <w:r w:rsidRPr="00936C27">
              <w:rPr>
                <w:rFonts w:ascii="Times New Roman" w:hAnsi="Times New Roman" w:cs="Times New Roman"/>
                <w:spacing w:val="-2"/>
                <w:sz w:val="28"/>
                <w:szCs w:val="28"/>
                <w:lang w:val="uk-UA"/>
              </w:rPr>
              <w:t>:</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1) забезпечення реєстрації та акредитації організацій колективного управління, ведення Реєстру організацій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2) забезпечення дотримання організаціями колективного управління вимог цього Закону;</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3) застосування до організацій колективного управління санкцій у порядку, визначеному цим Законом;</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4) отримання від органів державної влади інформації, документів і матеріалів, необхідних для здійснення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5) надання методичної допомоги організаціям колективного управління та профільним асоціаціям і об’єднанням користувачів;</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аналіз дотримання вимог законодавства у сфері колективного управління, моніторинг діяльності акредитованих організацій колективного управління та оприлюднення відповідної інформації на офіційному веб-сайті </w:t>
            </w:r>
            <w:r w:rsidRPr="00936C27">
              <w:rPr>
                <w:rFonts w:ascii="Times New Roman" w:hAnsi="Times New Roman" w:cs="Times New Roman"/>
                <w:b/>
                <w:bCs/>
                <w:spacing w:val="-2"/>
                <w:sz w:val="28"/>
                <w:szCs w:val="28"/>
                <w:lang w:val="uk-UA"/>
              </w:rPr>
              <w:t>Установи</w:t>
            </w:r>
            <w:r w:rsidRPr="00936C27">
              <w:rPr>
                <w:rFonts w:ascii="Times New Roman" w:hAnsi="Times New Roman" w:cs="Times New Roman"/>
                <w:spacing w:val="-2"/>
                <w:sz w:val="28"/>
                <w:szCs w:val="28"/>
                <w:lang w:val="uk-UA"/>
              </w:rPr>
              <w:t>;</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7) забезпечення функціонування електронної системи реєстрації та обліку у сфері авторського права і суміжних прав.</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2. </w:t>
            </w:r>
            <w:r w:rsidRPr="00936C27">
              <w:rPr>
                <w:rFonts w:ascii="Times New Roman" w:hAnsi="Times New Roman" w:cs="Times New Roman"/>
                <w:b/>
                <w:bCs/>
                <w:spacing w:val="-2"/>
                <w:sz w:val="28"/>
                <w:szCs w:val="28"/>
                <w:lang w:val="uk-UA"/>
              </w:rPr>
              <w:t>Установа</w:t>
            </w:r>
            <w:r w:rsidRPr="00936C27">
              <w:rPr>
                <w:rFonts w:ascii="Times New Roman" w:hAnsi="Times New Roman" w:cs="Times New Roman"/>
                <w:spacing w:val="-2"/>
                <w:sz w:val="28"/>
                <w:szCs w:val="28"/>
                <w:lang w:val="uk-UA"/>
              </w:rPr>
              <w:t xml:space="preserve"> затверджує:</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1) форму заяви про акредитацію та реєстрацію організації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2) форму щорічного звіту про діяльність організації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3) форму заяви про внесення змін до Реєстру організацій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4) форму звіту телерадіоорганізацій про використання об’єктів авторського права і (або) суміжних прав в ефірі телерадіоорганізації;</w:t>
            </w:r>
          </w:p>
          <w:p w:rsidR="004A484E" w:rsidRPr="00936C27" w:rsidP="00CE3138">
            <w:pPr>
              <w:bidi w:val="0"/>
              <w:ind w:firstLine="426"/>
              <w:suppressOverlap/>
              <w:rPr>
                <w:rFonts w:ascii="Times New Roman" w:hAnsi="Times New Roman" w:cs="Times New Roman"/>
                <w:spacing w:val="-2"/>
                <w:sz w:val="28"/>
                <w:szCs w:val="28"/>
                <w:lang w:val="uk-UA"/>
              </w:rPr>
            </w:pPr>
            <w:r w:rsidRPr="00936C27" w:rsidR="00CE3138">
              <w:rPr>
                <w:rFonts w:ascii="Times New Roman" w:hAnsi="Times New Roman" w:cs="Times New Roman"/>
                <w:spacing w:val="-2"/>
                <w:sz w:val="28"/>
                <w:szCs w:val="28"/>
                <w:lang w:val="uk-UA"/>
              </w:rPr>
              <w:t>5) порядок функціонування електронної системи реєстрації та обліку у сфері авторського права і суміжних прав та авторизації електронних майданчиків.</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CE3138" w:rsidRPr="00936C27" w:rsidP="00CE3138">
            <w:pPr>
              <w:bidi w:val="0"/>
              <w:ind w:firstLine="426"/>
              <w:suppressOverlap/>
              <w:rPr>
                <w:rFonts w:ascii="Times New Roman" w:hAnsi="Times New Roman" w:cs="Times New Roman"/>
                <w:b/>
                <w:spacing w:val="-2"/>
                <w:sz w:val="28"/>
                <w:szCs w:val="28"/>
                <w:lang w:val="uk-UA"/>
              </w:rPr>
            </w:pPr>
            <w:r w:rsidRPr="00936C27">
              <w:rPr>
                <w:rFonts w:ascii="Times New Roman" w:hAnsi="Times New Roman" w:cs="Times New Roman"/>
                <w:spacing w:val="-2"/>
                <w:sz w:val="28"/>
                <w:szCs w:val="28"/>
                <w:lang w:val="uk-UA"/>
              </w:rPr>
              <w:t xml:space="preserve">Стаття 4. Повноваження </w:t>
            </w:r>
            <w:r w:rsidRPr="00936C27">
              <w:rPr>
                <w:rFonts w:ascii="Times New Roman" w:hAnsi="Times New Roman" w:cs="Times New Roman"/>
                <w:b/>
                <w:spacing w:val="-2"/>
                <w:sz w:val="28"/>
                <w:szCs w:val="28"/>
                <w:lang w:val="uk-UA"/>
              </w:rPr>
              <w:t>НОІВ та центрального органу виконавчої влади, що забезпечує формування та реалізує державну політику у сфері інтелектуальної власності</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1. </w:t>
            </w:r>
            <w:r w:rsidRPr="00936C27">
              <w:rPr>
                <w:rFonts w:ascii="Times New Roman" w:hAnsi="Times New Roman" w:cs="Times New Roman"/>
                <w:b/>
                <w:spacing w:val="-2"/>
                <w:sz w:val="28"/>
                <w:szCs w:val="28"/>
                <w:lang w:val="uk-UA"/>
              </w:rPr>
              <w:t xml:space="preserve">НОІВ здійснює нагляд за діяльністю організацій колективного управління та виконує такі </w:t>
            </w:r>
            <w:r w:rsidRPr="00936C27" w:rsidR="00346D76">
              <w:rPr>
                <w:rFonts w:ascii="Times New Roman" w:hAnsi="Times New Roman" w:cs="Times New Roman"/>
                <w:b/>
                <w:spacing w:val="-2"/>
                <w:sz w:val="28"/>
                <w:szCs w:val="28"/>
                <w:lang w:val="uk-UA"/>
              </w:rPr>
              <w:t xml:space="preserve">делеговані </w:t>
            </w:r>
            <w:r w:rsidRPr="00936C27">
              <w:rPr>
                <w:rFonts w:ascii="Times New Roman" w:hAnsi="Times New Roman" w:cs="Times New Roman"/>
                <w:b/>
                <w:spacing w:val="-2"/>
                <w:sz w:val="28"/>
                <w:szCs w:val="28"/>
                <w:lang w:val="uk-UA"/>
              </w:rPr>
              <w:t>функцій</w:t>
            </w:r>
            <w:r w:rsidRPr="00936C27">
              <w:rPr>
                <w:rFonts w:ascii="Times New Roman" w:hAnsi="Times New Roman" w:cs="Times New Roman"/>
                <w:spacing w:val="-2"/>
                <w:sz w:val="28"/>
                <w:szCs w:val="28"/>
                <w:lang w:val="uk-UA"/>
              </w:rPr>
              <w:t>:</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1) забезпечення реєстрації та акредитації організацій колективного управління, ведення Реєстру організацій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2) забезпечення дотримання організаціями колективного управління вимог цього Закону;</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3) застосування до організацій колективного управління санкцій у порядку, визначеному цим Законом;</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4) отримання від органів державної влади інформації, документів і матеріалів, необхідних для здійснення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5) надання методичної допомоги організаціям колективного управління та профільним асоціаціям і об’єднанням користувачів;</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6) аналіз дотримання вимог законодавства у сфері колективного управління, моніторинг діяльності акредитованих організацій колективного управління та оприлюднення відповідної інформації на офіційному веб-сайті </w:t>
            </w:r>
            <w:r w:rsidRPr="00936C27">
              <w:rPr>
                <w:rFonts w:ascii="Times New Roman" w:hAnsi="Times New Roman" w:cs="Times New Roman"/>
                <w:b/>
                <w:spacing w:val="-2"/>
                <w:sz w:val="28"/>
                <w:szCs w:val="28"/>
                <w:lang w:val="uk-UA"/>
              </w:rPr>
              <w:t>НОІВ</w:t>
            </w:r>
            <w:r w:rsidRPr="00936C27">
              <w:rPr>
                <w:rFonts w:ascii="Times New Roman" w:hAnsi="Times New Roman" w:cs="Times New Roman"/>
                <w:spacing w:val="-2"/>
                <w:sz w:val="28"/>
                <w:szCs w:val="28"/>
                <w:lang w:val="uk-UA"/>
              </w:rPr>
              <w:t>;</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7) забезпечення функціонування електронної системи реєстрації та обліку у сфері авторського права і суміжних прав.</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 xml:space="preserve">2. </w:t>
            </w:r>
            <w:r w:rsidRPr="00936C27">
              <w:rPr>
                <w:rFonts w:ascii="Times New Roman" w:hAnsi="Times New Roman" w:cs="Times New Roman"/>
                <w:b/>
                <w:spacing w:val="-2"/>
                <w:sz w:val="28"/>
                <w:szCs w:val="28"/>
                <w:lang w:val="uk-UA"/>
              </w:rPr>
              <w:t xml:space="preserve">Центральний орган виконавчої влади, що забезпечує формування та реалізує державну політику у сфері інтелектуальної власності, </w:t>
            </w:r>
            <w:r w:rsidRPr="00936C27">
              <w:rPr>
                <w:rFonts w:ascii="Times New Roman" w:hAnsi="Times New Roman" w:cs="Times New Roman"/>
                <w:spacing w:val="-2"/>
                <w:sz w:val="28"/>
                <w:szCs w:val="28"/>
                <w:lang w:val="uk-UA"/>
              </w:rPr>
              <w:t>затверджує:</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1) форму заяви про акредитацію та реєстрацію організації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2) форму щорічного звіту про діяльність організації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3) форму заяви про внесення змін до Реєстру організацій колективного управління;</w:t>
            </w:r>
          </w:p>
          <w:p w:rsidR="00CE3138" w:rsidRPr="00936C27" w:rsidP="00CE3138">
            <w:pPr>
              <w:bidi w:val="0"/>
              <w:ind w:firstLine="426"/>
              <w:suppressOverlap/>
              <w:rPr>
                <w:rFonts w:ascii="Times New Roman" w:hAnsi="Times New Roman" w:cs="Times New Roman"/>
                <w:spacing w:val="-2"/>
                <w:sz w:val="28"/>
                <w:szCs w:val="28"/>
                <w:lang w:val="uk-UA"/>
              </w:rPr>
            </w:pPr>
            <w:r w:rsidRPr="00936C27">
              <w:rPr>
                <w:rFonts w:ascii="Times New Roman" w:hAnsi="Times New Roman" w:cs="Times New Roman"/>
                <w:spacing w:val="-2"/>
                <w:sz w:val="28"/>
                <w:szCs w:val="28"/>
                <w:lang w:val="uk-UA"/>
              </w:rPr>
              <w:t>4) форму звіту телерадіоорганізацій про використання об’єктів авторського права і (або) суміжних прав в ефірі телерадіоорганізації;</w:t>
            </w:r>
          </w:p>
          <w:p w:rsidR="004A484E" w:rsidRPr="00936C27" w:rsidP="00CE3138">
            <w:pPr>
              <w:bidi w:val="0"/>
              <w:ind w:firstLine="538"/>
              <w:suppressOverlap/>
              <w:rPr>
                <w:rFonts w:ascii="Times New Roman" w:hAnsi="Times New Roman" w:cs="Times New Roman"/>
                <w:spacing w:val="-2"/>
                <w:sz w:val="28"/>
                <w:szCs w:val="28"/>
                <w:lang w:val="uk-UA"/>
              </w:rPr>
            </w:pPr>
            <w:r w:rsidRPr="00936C27" w:rsidR="00CE3138">
              <w:rPr>
                <w:rFonts w:ascii="Times New Roman" w:hAnsi="Times New Roman" w:cs="Times New Roman"/>
                <w:spacing w:val="-2"/>
                <w:sz w:val="28"/>
                <w:szCs w:val="28"/>
                <w:lang w:val="uk-UA"/>
              </w:rPr>
              <w:t>5) порядок функціонування електронної системи реєстрації та обліку у сфері авторського права і суміжних прав та авторизації електронних майданчиків.</w:t>
            </w:r>
          </w:p>
          <w:p w:rsidR="000015DA" w:rsidRPr="00936C27" w:rsidP="00CE3138">
            <w:pPr>
              <w:bidi w:val="0"/>
              <w:ind w:firstLine="538"/>
              <w:suppressOverlap/>
              <w:rPr>
                <w:rFonts w:ascii="Times New Roman" w:hAnsi="Times New Roman" w:cs="Times New Roman"/>
                <w:spacing w:val="-2"/>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5. Основні засади колективного управління майновими правами суб’єктів авторського права і (або) суміжних прав</w:t>
            </w: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1. Колективне управління майновими правами суб’єктів авторського права і (або) суміжних прав здійснюють організації колективного управління, зареєстровані Установою у встановленому цим Законом порядку.</w:t>
            </w: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Організація колективного управління є неприбутковою організацією, утворюється в організаційно-правовій формі громадського об’єднання (громадська організація або громадська спілка) зі статусом юридичної особи, єдиним видом діяльності якої є виконання завдань і функцій, визначених статтею 12 цього Закону.</w:t>
            </w:r>
          </w:p>
          <w:p w:rsidR="000015DA" w:rsidRPr="00F122CE" w:rsidP="000015DA">
            <w:pPr>
              <w:bidi w:val="0"/>
              <w:ind w:firstLine="426"/>
              <w:suppressOverlap/>
              <w:rPr>
                <w:rFonts w:ascii="Times New Roman" w:hAnsi="Times New Roman" w:cs="Times New Roman"/>
                <w:b/>
                <w:bCs/>
                <w:sz w:val="28"/>
                <w:szCs w:val="28"/>
                <w:lang w:val="uk-UA"/>
              </w:rPr>
            </w:pPr>
            <w:r w:rsidRPr="00F122CE">
              <w:rPr>
                <w:rFonts w:ascii="Times New Roman" w:hAnsi="Times New Roman" w:cs="Times New Roman"/>
                <w:b/>
                <w:bCs/>
                <w:sz w:val="28"/>
                <w:szCs w:val="28"/>
                <w:lang w:val="uk-UA"/>
              </w:rPr>
              <w:t>Засновниками організації колективного управління можуть бути виключно правовласники.</w:t>
            </w:r>
          </w:p>
          <w:p w:rsidR="000015DA" w:rsidRPr="00936C27" w:rsidP="000015DA">
            <w:pPr>
              <w:bidi w:val="0"/>
              <w:ind w:firstLine="426"/>
              <w:suppressOverlap/>
              <w:rPr>
                <w:rFonts w:ascii="Times New Roman" w:hAnsi="Times New Roman" w:cs="Times New Roman"/>
                <w:sz w:val="28"/>
                <w:szCs w:val="28"/>
                <w:lang w:val="uk-UA"/>
              </w:rPr>
            </w:pPr>
          </w:p>
          <w:p w:rsidR="000015DA" w:rsidRPr="00936C27" w:rsidP="000015DA">
            <w:pPr>
              <w:bidi w:val="0"/>
              <w:ind w:firstLine="426"/>
              <w:suppressOverlap/>
              <w:rPr>
                <w:rFonts w:ascii="Times New Roman" w:hAnsi="Times New Roman" w:cs="Times New Roman"/>
                <w:sz w:val="28"/>
                <w:szCs w:val="28"/>
                <w:lang w:val="uk-UA"/>
              </w:rPr>
            </w:pP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Засновниками і членами організації колективного управління можуть бути фізичні особи - громадяни України, іноземці, особи без громадянства та юридичні особи </w:t>
            </w:r>
            <w:r w:rsidRPr="00F122CE">
              <w:rPr>
                <w:rFonts w:ascii="Times New Roman" w:hAnsi="Times New Roman" w:cs="Times New Roman"/>
                <w:b/>
                <w:bCs/>
                <w:sz w:val="28"/>
                <w:szCs w:val="28"/>
                <w:lang w:val="uk-UA"/>
              </w:rPr>
              <w:t>приватного права</w:t>
            </w:r>
            <w:r w:rsidRPr="00936C27">
              <w:rPr>
                <w:rFonts w:ascii="Times New Roman" w:hAnsi="Times New Roman" w:cs="Times New Roman"/>
                <w:sz w:val="28"/>
                <w:szCs w:val="28"/>
                <w:lang w:val="uk-UA"/>
              </w:rPr>
              <w:t>.</w:t>
            </w:r>
          </w:p>
          <w:p w:rsidR="000015DA" w:rsidRPr="00936C27" w:rsidP="000015DA">
            <w:pPr>
              <w:bidi w:val="0"/>
              <w:ind w:firstLine="426"/>
              <w:suppressOverlap/>
              <w:rPr>
                <w:rFonts w:ascii="Times New Roman" w:hAnsi="Times New Roman" w:cs="Times New Roman"/>
                <w:sz w:val="28"/>
                <w:szCs w:val="28"/>
                <w:lang w:val="uk-UA"/>
              </w:rPr>
            </w:pP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Не допускаються обмеження чи привілеї для організацій колективного управління залежно від виду, громадянства, майнового стану чи професійної належності засновників або членів таких організацій.</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0015DA" w:rsidRPr="00936C27" w:rsidP="000015DA">
            <w:pPr>
              <w:bidi w:val="0"/>
              <w:ind w:firstLine="426"/>
              <w:suppressOverlap/>
              <w:rPr>
                <w:rFonts w:ascii="Times New Roman" w:hAnsi="Times New Roman" w:cs="Times New Roman"/>
                <w:sz w:val="28"/>
                <w:szCs w:val="28"/>
                <w:lang w:val="uk-UA"/>
              </w:rPr>
            </w:pPr>
            <w:r w:rsidRPr="00936C27" w:rsidR="00410BB4">
              <w:rPr>
                <w:rFonts w:ascii="Times New Roman" w:hAnsi="Times New Roman" w:cs="Times New Roman"/>
                <w:sz w:val="28"/>
                <w:szCs w:val="28"/>
                <w:lang w:val="uk-UA"/>
              </w:rPr>
              <w:t>Cтат</w:t>
            </w:r>
            <w:r w:rsidRPr="00936C27">
              <w:rPr>
                <w:rFonts w:ascii="Times New Roman" w:hAnsi="Times New Roman" w:cs="Times New Roman"/>
                <w:sz w:val="28"/>
                <w:szCs w:val="28"/>
                <w:lang w:val="uk-UA"/>
              </w:rPr>
              <w:t>тя 5. Основні засади колективного управління майновими правами суб’єктів авторського права і (або) суміжних прав</w:t>
            </w: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1. Колективне управління майновими правами суб’єктів авторського права і (або) суміжних прав здійснюють організації колективного управління, зареєстровані Установою у встановленому цим Законом порядку.</w:t>
            </w: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Організація колективного управління є неприбутковою організацією, утворюється в організаційно-правовій формі громадського об’єднання (громадська організація або громадська спілка) зі статусом юридичної особи, єдиним видом діяльності якої є виконання завдань і функцій, визначених статтею 12 цього Закону.</w:t>
            </w: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b/>
                <w:sz w:val="28"/>
                <w:szCs w:val="28"/>
                <w:lang w:val="uk-UA"/>
              </w:rPr>
              <w:t>Засновувати організацію колективного управління, управляти її діяльністю та здійснювати внутрішній контроль за діяльністю організації колективного управління можуть виключно правовласники</w:t>
            </w:r>
            <w:r w:rsidRPr="00936C27">
              <w:rPr>
                <w:rFonts w:ascii="Times New Roman" w:hAnsi="Times New Roman" w:cs="Times New Roman"/>
                <w:sz w:val="28"/>
                <w:szCs w:val="28"/>
                <w:lang w:val="uk-UA"/>
              </w:rPr>
              <w:t>.</w:t>
            </w: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Засновниками і членами організації колективного управління можуть бути фізичні особи - громадяни України, іноземці, особи без громадянства та </w:t>
            </w:r>
            <w:r w:rsidRPr="00936C27">
              <w:rPr>
                <w:rFonts w:ascii="Times New Roman" w:hAnsi="Times New Roman" w:cs="Times New Roman"/>
                <w:b/>
                <w:sz w:val="28"/>
                <w:szCs w:val="28"/>
                <w:lang w:val="uk-UA"/>
              </w:rPr>
              <w:t>юридичні особи України та іноземні юридичні особи створені за законодавством іншим, ніж законодавство України</w:t>
            </w:r>
            <w:r w:rsidRPr="00936C27">
              <w:rPr>
                <w:rFonts w:ascii="Times New Roman" w:hAnsi="Times New Roman" w:cs="Times New Roman"/>
                <w:sz w:val="28"/>
                <w:szCs w:val="28"/>
                <w:lang w:val="uk-UA"/>
              </w:rPr>
              <w:t>.</w:t>
            </w:r>
          </w:p>
          <w:p w:rsidR="000015DA" w:rsidRPr="00936C27" w:rsidP="000015D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Не допускаються обмеження чи привілеї для організацій колективного управління залежно від виду, громадянства, майнового стану чи професійної належності засновників або членів таких організацій.</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0015DA" w:rsidRPr="00936C27" w:rsidP="00CE3138">
            <w:pPr>
              <w:bidi w:val="0"/>
              <w:ind w:firstLine="426"/>
              <w:suppressOverlap/>
              <w:rPr>
                <w:rFonts w:ascii="Times New Roman" w:hAnsi="Times New Roman" w:cs="Times New Roman"/>
                <w:sz w:val="28"/>
                <w:szCs w:val="28"/>
                <w:lang w:val="uk-UA"/>
              </w:rPr>
            </w:pPr>
            <w:r w:rsidRPr="00936C27" w:rsidR="00AD6ED3">
              <w:rPr>
                <w:rFonts w:ascii="Times New Roman" w:hAnsi="Times New Roman" w:cs="Times New Roman"/>
                <w:sz w:val="28"/>
                <w:szCs w:val="28"/>
                <w:lang w:val="uk-UA"/>
              </w:rPr>
              <w:t>Стаття 12. Функції організацій колективного управління. Сфери управління правами</w:t>
            </w:r>
          </w:p>
          <w:p w:rsidR="00AD6ED3" w:rsidRPr="00936C27" w:rsidP="00CE3138">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5. Розширене колективне управління поширюється на всю територію України та здійснюється щодо майнових прав усіх правовласників за відповідною категорією у сферах, щодо яких акредитовано організацію, у тому числі тих, що не укладали договір про управління об’єктами авторського права і (або) суміжних прав з акредитованою організацією, незалежно від обраного такими правовласниками способу управління належними їм правами.</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Розширене колективне управління передбачає право правовласників вилучати повністю або частково належні їм права на об’єкти авторського права і (або) суміжних прав з управління акредитованої організації колективного управління в порядку, передбаченому цим Законом.</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Розширене колективне управління об’єктами авторського права і (або) суміжних прав здійснюється виключно в таких сферах:</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1) публічне виконання музичних недраматичних творів з текстом і без тексту, включно з тими творами, що включені до складу аудіовізуальних творів;</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2) публічне сповіщення музичних недраматичних творів з текстом і без тексту, включно з тими творами, що включені до складу аудіовізуальних творів, крім кабельної ретрансляції;</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3) право на справедливу винагороду, спільну для виконавців та виробників фонограм (відеограм), за публічне виконання фонограм і зафіксованих у них виконань чи публічну демонстрацію відеограм і зафіксованих у них виконань, опублікованих для використання з комерційною метою;</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4) право на справедливу винагороду, спільну для виконавців та виробників фонограм (відеограм), за публічне сповіщення фонограм і зафіксованих у них виконань, відеограм і зафіксованих у них виконань, опублікованих для використання з комерційною метою, крім кабельної ретрансляції;</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Перелік сфер колективного управління, за якими здійснюється розширене колективне управління, визначений цією частиною, є вичерпним.</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За кожною сферою розширеного колективного управління визначається одна акредитована організація </w:t>
            </w:r>
            <w:r w:rsidRPr="00936C27">
              <w:rPr>
                <w:rFonts w:ascii="Times New Roman" w:hAnsi="Times New Roman" w:cs="Times New Roman"/>
                <w:strike/>
                <w:sz w:val="28"/>
                <w:szCs w:val="28"/>
                <w:lang w:val="uk-UA"/>
              </w:rPr>
              <w:t>за умови відсутності будь-яких конфліктів інтересів між основною категорією правовласників, в інтересах якої діє така організація, та іншими категоріями правовласників, на користь яких має збиратись дохід від прав у відповідній сфері розширеного колективного управління. У випадку існування зазначеного конфлікту інтересів, Комісія визначає за критеріями та в порядку, визначеними частинами 4-10 статті 15 цього закону, додаткову акредитовану організацію для цієї сфери з-поміж організацій, які здійснюють діяльність переважно в інтересах відповідної іншої категорії правовласників. Юридично-правовий статус додаткової акредитованої організації означає, що ця організація не має права самостійно здійснювати збір доходу від прав з користувачів у відповідній сфері, але водночас має повноваження вимагати та отримати з акредитованої організації частку доходу від прав в цій сфері, яка належить категорії правовласників, в інтересах яких діє додаткова акредитована організація, для подальшого розподілу та виплати такої частки правовласникам цієї категорії. Правовласники відповідної категорії мають право відкликати свої права з додаткової акредитованої організації відповідно до розширеного колективного управління</w:t>
            </w:r>
            <w:r w:rsidRPr="00936C27">
              <w:rPr>
                <w:rFonts w:ascii="Times New Roman" w:hAnsi="Times New Roman" w:cs="Times New Roman"/>
                <w:sz w:val="28"/>
                <w:szCs w:val="28"/>
                <w:lang w:val="uk-UA"/>
              </w:rPr>
              <w:t>.</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Одна організація колективного управління може бути акредитована на здійснення розширеного колективного управління у декількох сферах щодо декількох категорій правовласників, за умови відсутності конфлікту інтересів між різними категоріями правовласників.</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0015DA" w:rsidRPr="00936C27" w:rsidP="00CE3138">
            <w:pPr>
              <w:bidi w:val="0"/>
              <w:ind w:firstLine="426"/>
              <w:suppressOverlap/>
              <w:rPr>
                <w:rFonts w:ascii="Times New Roman" w:hAnsi="Times New Roman" w:cs="Times New Roman"/>
                <w:sz w:val="28"/>
                <w:szCs w:val="28"/>
                <w:lang w:val="uk-UA"/>
              </w:rPr>
            </w:pPr>
            <w:r w:rsidRPr="00936C27" w:rsidR="00AD6ED3">
              <w:rPr>
                <w:rFonts w:ascii="Times New Roman" w:hAnsi="Times New Roman" w:cs="Times New Roman"/>
                <w:sz w:val="28"/>
                <w:szCs w:val="28"/>
                <w:lang w:val="uk-UA"/>
              </w:rPr>
              <w:t>Стаття 12. Функції організацій колективного управління. Сфери управління правами</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5. Розширене колективне управління поширюється на всю територію України та здійснюється щодо майнових прав усіх правовласників за відповідною категорією у сферах, щодо яких акредитовано організацію, у тому числі тих, що не укладали договір про управління об’єктами авторського права і (або) суміжних прав з акредитованою організацією, незалежно від обраного такими правовласниками способу управління належними їм правами.</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Розширене колективне управління передбачає право правовласників вилучати повністю або частково належні їм права на об’єкти авторського права і (або) суміжних прав з управління акредитованої організації колективного управління в порядку, передбаченому цим Законом.</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Розширене колективне управління об’єктами авторського права і (або) суміжних прав здійснюється виключно в таких сферах:</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1) публічне виконання музичних недраматичних творів з текстом і без тексту, включно з тими творами, що включені до складу аудіовізуальних творів;</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2) публічне сповіщення музичних недраматичних творів з текстом і без тексту, включно з тими творами, що включені до складу аудіовізуальних творів, крім кабельної ретрансляції;</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3) право на справедливу винагороду, спільну для виконавців та виробників фонограм (відеограм), за публічне виконання фонограм і зафіксованих у них виконань чи публічну демонстрацію відеограм і зафіксованих у них виконань, опублікованих для використання з комерційною метою;</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4) право на справедливу винагороду, спільну для виконавців та виробників фонограм (відеограм), за публічне сповіщення фонограм і зафіксованих у них виконань, відеограм і зафіксованих у них виконань, опублікованих для використання з комерційною метою, крім кабельної ретрансляції;</w:t>
            </w:r>
          </w:p>
          <w:p w:rsidR="00AD6ED3" w:rsidRPr="00936C27" w:rsidP="00AD6ED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Перелік сфер колективного управління, за якими здійснюється розширене колективне управління, визначений цією частиною, є вичерпним.</w:t>
            </w:r>
          </w:p>
          <w:p w:rsidR="00AD6ED3" w:rsidRPr="00936C27" w:rsidP="00AD6ED3">
            <w:pPr>
              <w:bidi w:val="0"/>
              <w:ind w:firstLine="426"/>
              <w:suppressOverlap/>
              <w:rPr>
                <w:rFonts w:ascii="Times New Roman" w:hAnsi="Times New Roman" w:cs="Times New Roman"/>
                <w:b/>
                <w:sz w:val="28"/>
                <w:szCs w:val="28"/>
                <w:lang w:val="uk-UA"/>
              </w:rPr>
            </w:pPr>
            <w:r w:rsidRPr="00936C27">
              <w:rPr>
                <w:rFonts w:ascii="Times New Roman" w:hAnsi="Times New Roman" w:cs="Times New Roman"/>
                <w:b/>
                <w:sz w:val="28"/>
                <w:szCs w:val="28"/>
                <w:lang w:val="uk-UA"/>
              </w:rPr>
              <w:t>За кожною сферою розширеного колективного управління визначається одна акредитована організація</w:t>
            </w:r>
            <w:r w:rsidRPr="00936C27" w:rsidR="000708A9">
              <w:rPr>
                <w:rFonts w:ascii="Times New Roman" w:hAnsi="Times New Roman" w:cs="Times New Roman"/>
                <w:b/>
                <w:sz w:val="28"/>
                <w:szCs w:val="28"/>
                <w:lang w:val="uk-UA"/>
              </w:rPr>
              <w:t>.</w:t>
            </w:r>
            <w:r w:rsidRPr="00936C27">
              <w:rPr>
                <w:rFonts w:ascii="Times New Roman" w:hAnsi="Times New Roman" w:cs="Times New Roman"/>
                <w:b/>
                <w:sz w:val="28"/>
                <w:szCs w:val="28"/>
                <w:lang w:val="uk-UA"/>
              </w:rPr>
              <w:t xml:space="preserve"> </w:t>
            </w: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AD6ED3" w:rsidRPr="00936C27" w:rsidP="00AD6ED3">
            <w:pPr>
              <w:bidi w:val="0"/>
              <w:ind w:firstLine="426"/>
              <w:suppressOverlap/>
              <w:rPr>
                <w:rFonts w:ascii="Times New Roman" w:hAnsi="Times New Roman" w:cs="Times New Roman"/>
                <w:sz w:val="28"/>
                <w:szCs w:val="28"/>
                <w:lang w:val="uk-UA"/>
              </w:rPr>
            </w:pPr>
          </w:p>
          <w:p w:rsidR="000708A9" w:rsidRPr="00936C27" w:rsidP="00AD6ED3">
            <w:pPr>
              <w:bidi w:val="0"/>
              <w:ind w:firstLine="426"/>
              <w:suppressOverlap/>
              <w:rPr>
                <w:rFonts w:ascii="Times New Roman" w:hAnsi="Times New Roman" w:cs="Times New Roman"/>
                <w:sz w:val="28"/>
                <w:szCs w:val="28"/>
                <w:lang w:val="uk-UA"/>
              </w:rPr>
            </w:pPr>
          </w:p>
          <w:p w:rsidR="000708A9" w:rsidRPr="00936C27" w:rsidP="00AD6ED3">
            <w:pPr>
              <w:bidi w:val="0"/>
              <w:ind w:firstLine="426"/>
              <w:suppressOverlap/>
              <w:rPr>
                <w:rFonts w:ascii="Times New Roman" w:hAnsi="Times New Roman" w:cs="Times New Roman"/>
                <w:sz w:val="28"/>
                <w:szCs w:val="28"/>
                <w:lang w:val="uk-UA"/>
              </w:rPr>
            </w:pPr>
          </w:p>
          <w:p w:rsidR="00AD6ED3" w:rsidRPr="00936C27" w:rsidP="000708A9">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Одна організація колективного управління може бути акредитована на здійснення розширеного колективного управління у декількох сферах щодо декількох категорій правовласників, за умови відсутності конфлікту інтересів між різними категоріями правовласників.</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06572B"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13. Декларування майнових прав. Вилучення майнових прав з управління організації колективного управління</w:t>
            </w:r>
          </w:p>
          <w:p w:rsidR="0006572B"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w:t>
            </w:r>
          </w:p>
          <w:p w:rsidR="0006572B"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3. Організації колективного управління встановлюють правила декларування майнових прав, управління якими вони здійснюють, та ведуть облік об’єктів авторського права і (або) суміжних прав, наданих їм в управління.</w:t>
            </w:r>
          </w:p>
          <w:p w:rsidR="0006572B"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170C6" w:rsidRPr="00936C27" w:rsidP="0006572B">
            <w:pPr>
              <w:bidi w:val="0"/>
              <w:ind w:firstLine="426"/>
              <w:suppressOverlap/>
              <w:rPr>
                <w:rFonts w:ascii="Times New Roman" w:hAnsi="Times New Roman" w:cs="Times New Roman"/>
                <w:sz w:val="28"/>
                <w:szCs w:val="28"/>
                <w:lang w:val="uk-UA"/>
              </w:rPr>
            </w:pPr>
          </w:p>
          <w:p w:rsidR="000015DA" w:rsidRPr="00936C27" w:rsidP="0006572B">
            <w:pPr>
              <w:bidi w:val="0"/>
              <w:ind w:firstLine="426"/>
              <w:suppressOverlap/>
              <w:rPr>
                <w:rFonts w:ascii="Times New Roman" w:hAnsi="Times New Roman" w:cs="Times New Roman"/>
                <w:sz w:val="28"/>
                <w:szCs w:val="28"/>
                <w:lang w:val="uk-UA"/>
              </w:rPr>
            </w:pPr>
            <w:r w:rsidRPr="00936C27" w:rsidR="0006572B">
              <w:rPr>
                <w:rFonts w:ascii="Times New Roman" w:hAnsi="Times New Roman" w:cs="Times New Roman"/>
                <w:sz w:val="28"/>
                <w:szCs w:val="28"/>
                <w:lang w:val="uk-UA"/>
              </w:rPr>
              <w:t>4. Декларування майнових прав здійснюється в письмовій або електронній формі (в електронній системі адміністрування) у порядку, встановленому організацією колективного управління.</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06572B"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13. Декларування майнових прав. Вилучення майнових прав з управління організації колективного управління</w:t>
            </w:r>
          </w:p>
          <w:p w:rsidR="0006572B"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w:t>
            </w:r>
          </w:p>
          <w:p w:rsidR="0006572B"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3. Організації колективного управління встановлюють правила декларування майнових прав, управління якими вони здійснюють, та ведуть облік об’єктів авторського права і (або) суміжних прав, наданих їм в управління. </w:t>
            </w:r>
            <w:r w:rsidRPr="00936C27">
              <w:rPr>
                <w:rFonts w:ascii="Times New Roman" w:hAnsi="Times New Roman" w:cs="Times New Roman"/>
                <w:b/>
                <w:sz w:val="28"/>
                <w:szCs w:val="28"/>
                <w:lang w:val="uk-UA"/>
              </w:rPr>
              <w:t>При цьому кожному об’єкту авторського права і (або) суміжних прав, майнові права на який задекларовані, присвоюється унікальний код, уніфікований згідно з порядком функціонування електронної системи реєстрації та обліку у сфері авторського права і суміжних прав та авторизації електронних майданчиків, затвердженим центральним органом виконавчої влади, що забезпечує формування та реаліз</w:t>
            </w:r>
            <w:r w:rsidRPr="00936C27" w:rsidR="000170C6">
              <w:rPr>
                <w:rFonts w:ascii="Times New Roman" w:hAnsi="Times New Roman" w:cs="Times New Roman"/>
                <w:b/>
                <w:sz w:val="28"/>
                <w:szCs w:val="28"/>
                <w:lang w:val="uk-UA"/>
              </w:rPr>
              <w:t xml:space="preserve">ує </w:t>
            </w:r>
            <w:r w:rsidRPr="00936C27">
              <w:rPr>
                <w:rFonts w:ascii="Times New Roman" w:hAnsi="Times New Roman" w:cs="Times New Roman"/>
                <w:b/>
                <w:sz w:val="28"/>
                <w:szCs w:val="28"/>
                <w:lang w:val="uk-UA"/>
              </w:rPr>
              <w:t>державн</w:t>
            </w:r>
            <w:r w:rsidRPr="00936C27" w:rsidR="000170C6">
              <w:rPr>
                <w:rFonts w:ascii="Times New Roman" w:hAnsi="Times New Roman" w:cs="Times New Roman"/>
                <w:b/>
                <w:sz w:val="28"/>
                <w:szCs w:val="28"/>
                <w:lang w:val="uk-UA"/>
              </w:rPr>
              <w:t>у</w:t>
            </w:r>
            <w:r w:rsidRPr="00936C27">
              <w:rPr>
                <w:rFonts w:ascii="Times New Roman" w:hAnsi="Times New Roman" w:cs="Times New Roman"/>
                <w:b/>
                <w:sz w:val="28"/>
                <w:szCs w:val="28"/>
                <w:lang w:val="uk-UA"/>
              </w:rPr>
              <w:t xml:space="preserve"> політик</w:t>
            </w:r>
            <w:r w:rsidRPr="00936C27" w:rsidR="000170C6">
              <w:rPr>
                <w:rFonts w:ascii="Times New Roman" w:hAnsi="Times New Roman" w:cs="Times New Roman"/>
                <w:b/>
                <w:sz w:val="28"/>
                <w:szCs w:val="28"/>
                <w:lang w:val="uk-UA"/>
              </w:rPr>
              <w:t>у</w:t>
            </w:r>
            <w:r w:rsidRPr="00936C27">
              <w:rPr>
                <w:rFonts w:ascii="Times New Roman" w:hAnsi="Times New Roman" w:cs="Times New Roman"/>
                <w:b/>
                <w:sz w:val="28"/>
                <w:szCs w:val="28"/>
                <w:lang w:val="uk-UA"/>
              </w:rPr>
              <w:t xml:space="preserve"> у сфері інтелектуальної власності.</w:t>
            </w:r>
          </w:p>
          <w:p w:rsidR="000015DA" w:rsidRPr="00936C27" w:rsidP="0006572B">
            <w:pPr>
              <w:bidi w:val="0"/>
              <w:ind w:firstLine="426"/>
              <w:suppressOverlap/>
              <w:rPr>
                <w:rFonts w:ascii="Times New Roman" w:hAnsi="Times New Roman" w:cs="Times New Roman"/>
                <w:sz w:val="28"/>
                <w:szCs w:val="28"/>
                <w:lang w:val="uk-UA"/>
              </w:rPr>
            </w:pPr>
            <w:r w:rsidRPr="00936C27" w:rsidR="0006572B">
              <w:rPr>
                <w:rFonts w:ascii="Times New Roman" w:hAnsi="Times New Roman" w:cs="Times New Roman"/>
                <w:sz w:val="28"/>
                <w:szCs w:val="28"/>
                <w:lang w:val="uk-UA"/>
              </w:rPr>
              <w:t xml:space="preserve">4. Декларування майнових прав здійснюється в письмовій або електронній формі (в електронній системі адміністрування) у порядку, встановленому організацією колективного управління. </w:t>
            </w:r>
            <w:r w:rsidRPr="00936C27" w:rsidR="000170C6">
              <w:rPr>
                <w:rFonts w:ascii="Times New Roman" w:hAnsi="Times New Roman" w:cs="Times New Roman"/>
                <w:b/>
                <w:sz w:val="28"/>
                <w:szCs w:val="28"/>
                <w:lang w:val="uk-UA"/>
              </w:rPr>
              <w:t>Інформацію про об’єкти авторського права і (або) суміжних прав, майнові права на які задекларовані, організації колективного управління вносять до електронної системи реєстрації та обліку у сфері авторського права і суміжних прав та авторизації електронних майданчиків.</w:t>
            </w:r>
          </w:p>
          <w:p w:rsidR="0006572B" w:rsidRPr="00936C27" w:rsidP="0006572B">
            <w:pPr>
              <w:bidi w:val="0"/>
              <w:ind w:firstLine="426"/>
              <w:suppressOverlap/>
              <w:rPr>
                <w:rFonts w:ascii="Times New Roman" w:hAnsi="Times New Roman" w:cs="Times New Roman"/>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FB671A"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15. Реєстрація організацій колективного управління</w:t>
            </w:r>
          </w:p>
          <w:p w:rsidR="00FB671A"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FB671A"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3. Для внесення до Реєстру організацій колективного управління юридична особа до заяви про реєстрацію організації колективного управління, що подається до Установи, додає:</w:t>
            </w:r>
          </w:p>
          <w:p w:rsidR="00FB671A"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FB671A"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5) основні відомості про засновників, персональний склад наглядового і виконавчого органів та штатних працівників юридичної особи за формою, затвердженою </w:t>
            </w:r>
            <w:r w:rsidRPr="00F122CE">
              <w:rPr>
                <w:rFonts w:ascii="Times New Roman" w:hAnsi="Times New Roman" w:cs="Times New Roman"/>
                <w:b/>
                <w:bCs/>
                <w:sz w:val="28"/>
                <w:szCs w:val="28"/>
                <w:lang w:val="uk-UA"/>
              </w:rPr>
              <w:t>Установою</w:t>
            </w:r>
            <w:r w:rsidRPr="00936C27">
              <w:rPr>
                <w:rFonts w:ascii="Times New Roman" w:hAnsi="Times New Roman" w:cs="Times New Roman"/>
                <w:sz w:val="28"/>
                <w:szCs w:val="28"/>
                <w:lang w:val="uk-UA"/>
              </w:rPr>
              <w:t>;</w:t>
            </w:r>
          </w:p>
          <w:p w:rsidR="00FB671A" w:rsidRPr="00936C27" w:rsidP="0006572B">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w:t>
            </w:r>
          </w:p>
          <w:p w:rsidR="00FB671A" w:rsidRPr="00936C27" w:rsidP="0006572B">
            <w:pPr>
              <w:bidi w:val="0"/>
              <w:ind w:firstLine="426"/>
              <w:suppressOverlap/>
              <w:rPr>
                <w:rFonts w:ascii="Times New Roman" w:hAnsi="Times New Roman" w:cs="Times New Roman"/>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FB671A" w:rsidRPr="00936C27" w:rsidP="00FB671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15. Реєстрація організацій колективного управління</w:t>
            </w:r>
          </w:p>
          <w:p w:rsidR="00FB671A" w:rsidRPr="00936C27" w:rsidP="00FB671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FB671A" w:rsidRPr="00936C27" w:rsidP="00FB671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3. Для внесення до Реєстру організацій колективного управління юридична особа до заяви про реєстрацію організації колективного управління, що подається до Установи, додає:</w:t>
            </w:r>
          </w:p>
          <w:p w:rsidR="00FB671A" w:rsidRPr="00936C27" w:rsidP="00FB671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FB671A" w:rsidRPr="00936C27" w:rsidP="00FB671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5) основні відомості про засновників, персональний склад наглядового і виконавчого органів та штатних працівників юридичної особи за формою, затвердженою</w:t>
            </w:r>
            <w:r w:rsidRPr="00936C27">
              <w:rPr>
                <w:rFonts w:ascii="Times New Roman" w:hAnsi="Times New Roman" w:cs="Times New Roman"/>
                <w:b/>
                <w:sz w:val="28"/>
                <w:szCs w:val="28"/>
                <w:lang w:val="uk-UA"/>
              </w:rPr>
              <w:t xml:space="preserve"> центральним органом виконавчої влади, що забезпечує формування та реалізує державну політику у сфері інтелектуальної власності</w:t>
            </w:r>
            <w:r w:rsidRPr="00936C27">
              <w:rPr>
                <w:rFonts w:ascii="Times New Roman" w:hAnsi="Times New Roman" w:cs="Times New Roman"/>
                <w:sz w:val="28"/>
                <w:szCs w:val="28"/>
                <w:lang w:val="uk-UA"/>
              </w:rPr>
              <w:t>;</w:t>
            </w:r>
          </w:p>
          <w:p w:rsidR="00FB671A" w:rsidRPr="00936C27" w:rsidP="00FB671A">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w:t>
            </w:r>
          </w:p>
          <w:p w:rsidR="00FB671A" w:rsidRPr="00936C27" w:rsidP="0006572B">
            <w:pPr>
              <w:bidi w:val="0"/>
              <w:ind w:firstLine="426"/>
              <w:suppressOverlap/>
              <w:rPr>
                <w:rFonts w:ascii="Times New Roman" w:hAnsi="Times New Roman" w:cs="Times New Roman"/>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23740D" w:rsidRPr="00936C27" w:rsidP="0023740D">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16. Акредитація організацій колективного управління</w:t>
            </w:r>
          </w:p>
          <w:p w:rsidR="00410BB4" w:rsidRPr="00936C27" w:rsidP="0023740D">
            <w:pPr>
              <w:bidi w:val="0"/>
              <w:ind w:firstLine="426"/>
              <w:suppressOverlap/>
              <w:rPr>
                <w:rFonts w:ascii="Times New Roman" w:hAnsi="Times New Roman" w:cs="Times New Roman"/>
                <w:sz w:val="28"/>
                <w:szCs w:val="28"/>
                <w:lang w:val="uk-UA"/>
              </w:rPr>
            </w:pPr>
          </w:p>
          <w:p w:rsidR="0023740D" w:rsidRPr="00936C27" w:rsidP="0023740D">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1. Акредитована організація колективного управління визначається на відкритому конкурсі, що організовується Установою та проводиться постійно діючою комісією з акредитації організацій колективного управління (далі - комісія з акредитації) у визначеному цим Законом порядку.</w:t>
            </w:r>
          </w:p>
          <w:p w:rsidR="0023740D" w:rsidRPr="00936C27" w:rsidP="0023740D">
            <w:pPr>
              <w:bidi w:val="0"/>
              <w:ind w:firstLine="426"/>
              <w:suppressOverlap/>
              <w:rPr>
                <w:rFonts w:ascii="Times New Roman" w:hAnsi="Times New Roman" w:cs="Times New Roman"/>
                <w:b/>
                <w:sz w:val="28"/>
                <w:szCs w:val="28"/>
                <w:lang w:val="uk-UA"/>
              </w:rPr>
            </w:pPr>
            <w:r w:rsidRPr="00936C27" w:rsidR="00B40956">
              <w:rPr>
                <w:rFonts w:ascii="Times New Roman" w:hAnsi="Times New Roman" w:cs="Times New Roman"/>
                <w:b/>
                <w:sz w:val="28"/>
                <w:szCs w:val="28"/>
                <w:lang w:val="uk-UA"/>
              </w:rPr>
              <w:t>Положення відсутнє</w:t>
            </w: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B40956" w:rsidRPr="00936C27" w:rsidP="00B40956">
            <w:pPr>
              <w:bidi w:val="0"/>
              <w:ind w:firstLine="426"/>
              <w:suppressOverlap/>
              <w:rPr>
                <w:rFonts w:ascii="Times New Roman" w:hAnsi="Times New Roman" w:cs="Times New Roman"/>
                <w:b/>
                <w:sz w:val="28"/>
                <w:szCs w:val="28"/>
                <w:lang w:val="uk-UA"/>
              </w:rPr>
            </w:pPr>
            <w:r w:rsidRPr="00936C27">
              <w:rPr>
                <w:rFonts w:ascii="Times New Roman" w:hAnsi="Times New Roman" w:cs="Times New Roman"/>
                <w:b/>
                <w:sz w:val="28"/>
                <w:szCs w:val="28"/>
                <w:lang w:val="uk-UA"/>
              </w:rPr>
              <w:t>Положення відсутнє</w:t>
            </w: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B40956" w:rsidRPr="00936C27" w:rsidP="0023740D">
            <w:pPr>
              <w:bidi w:val="0"/>
              <w:ind w:firstLine="426"/>
              <w:suppressOverlap/>
              <w:rPr>
                <w:rFonts w:ascii="Times New Roman" w:hAnsi="Times New Roman" w:cs="Times New Roman"/>
                <w:sz w:val="28"/>
                <w:szCs w:val="28"/>
                <w:lang w:val="uk-UA"/>
              </w:rPr>
            </w:pPr>
          </w:p>
          <w:p w:rsidR="0006572B" w:rsidRPr="00936C27" w:rsidP="0023740D">
            <w:pPr>
              <w:bidi w:val="0"/>
              <w:ind w:firstLine="426"/>
              <w:suppressOverlap/>
              <w:rPr>
                <w:rFonts w:ascii="Times New Roman" w:hAnsi="Times New Roman" w:cs="Times New Roman"/>
                <w:sz w:val="28"/>
                <w:szCs w:val="28"/>
                <w:lang w:val="uk-UA"/>
              </w:rPr>
            </w:pPr>
            <w:r w:rsidRPr="00936C27" w:rsidR="0023740D">
              <w:rPr>
                <w:rFonts w:ascii="Times New Roman" w:hAnsi="Times New Roman" w:cs="Times New Roman"/>
                <w:sz w:val="28"/>
                <w:szCs w:val="28"/>
                <w:lang w:val="uk-UA"/>
              </w:rPr>
              <w:t>Порядок формування, строк повноважень та правила і процедури комісії з акредитації визначаються в положенні про комісію з акредитації організацій колективного управління, що затверджується Установою.</w:t>
            </w:r>
          </w:p>
          <w:p w:rsidR="00B40956" w:rsidRPr="00936C27" w:rsidP="0023740D">
            <w:pPr>
              <w:bidi w:val="0"/>
              <w:ind w:firstLine="426"/>
              <w:suppressOverlap/>
              <w:rPr>
                <w:rFonts w:ascii="Times New Roman" w:hAnsi="Times New Roman" w:cs="Times New Roman"/>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16. Акредитація організацій колективного управління</w:t>
            </w:r>
          </w:p>
          <w:p w:rsidR="00B40956" w:rsidRPr="00936C27" w:rsidP="00B40956">
            <w:pPr>
              <w:bidi w:val="0"/>
              <w:ind w:firstLine="426"/>
              <w:suppressOverlap/>
              <w:rPr>
                <w:rFonts w:ascii="Times New Roman" w:hAnsi="Times New Roman" w:cs="Times New Roman"/>
                <w:sz w:val="28"/>
                <w:szCs w:val="28"/>
                <w:lang w:val="uk-UA"/>
              </w:rPr>
            </w:pPr>
          </w:p>
          <w:p w:rsidR="000C1069" w:rsidRPr="00936C27" w:rsidP="000C1069">
            <w:pPr>
              <w:bidi w:val="0"/>
              <w:ind w:firstLine="426"/>
              <w:suppressOverlap/>
              <w:rPr>
                <w:rFonts w:ascii="Times New Roman" w:hAnsi="Times New Roman" w:cs="Times New Roman"/>
                <w:b/>
                <w:bCs/>
                <w:sz w:val="28"/>
                <w:szCs w:val="28"/>
                <w:lang w:val="uk-UA"/>
              </w:rPr>
            </w:pPr>
            <w:r w:rsidRPr="00936C27" w:rsidR="00B40956">
              <w:rPr>
                <w:rFonts w:ascii="Times New Roman" w:hAnsi="Times New Roman" w:cs="Times New Roman"/>
                <w:sz w:val="28"/>
                <w:szCs w:val="28"/>
                <w:lang w:val="uk-UA"/>
              </w:rPr>
              <w:t>1</w:t>
            </w:r>
            <w:r w:rsidRPr="00936C27" w:rsidR="00B40956">
              <w:rPr>
                <w:rFonts w:ascii="Times New Roman" w:hAnsi="Times New Roman" w:cs="Times New Roman"/>
                <w:b/>
                <w:bCs/>
                <w:sz w:val="28"/>
                <w:szCs w:val="28"/>
                <w:lang w:val="uk-UA"/>
              </w:rPr>
              <w:t xml:space="preserve">. </w:t>
            </w:r>
            <w:r w:rsidRPr="00936C27">
              <w:rPr>
                <w:rFonts w:ascii="Times New Roman" w:hAnsi="Times New Roman" w:cs="Times New Roman"/>
                <w:b/>
                <w:bCs/>
                <w:sz w:val="28"/>
                <w:szCs w:val="28"/>
                <w:lang w:val="uk-UA"/>
              </w:rPr>
              <w:t>Акредитована організація колективного управління визначається НОІВ серед зареєстрованих організацій колективного управління у визначеному цим Законом порядку.</w:t>
            </w:r>
          </w:p>
          <w:p w:rsidR="000C1069" w:rsidRPr="00936C27" w:rsidP="000C1069">
            <w:pPr>
              <w:bidi w:val="0"/>
              <w:ind w:firstLine="426"/>
              <w:suppressOverlap/>
              <w:rPr>
                <w:rFonts w:ascii="Times New Roman" w:hAnsi="Times New Roman" w:cs="Times New Roman"/>
                <w:b/>
                <w:bCs/>
                <w:sz w:val="28"/>
                <w:szCs w:val="28"/>
                <w:lang w:val="uk-UA"/>
              </w:rPr>
            </w:pPr>
            <w:r w:rsidRPr="00936C27">
              <w:rPr>
                <w:rFonts w:ascii="Times New Roman" w:hAnsi="Times New Roman" w:cs="Times New Roman"/>
                <w:b/>
                <w:bCs/>
                <w:sz w:val="28"/>
                <w:szCs w:val="28"/>
                <w:lang w:val="uk-UA"/>
              </w:rPr>
              <w:t>Пропозиції щодо визначення акредитованих організацій колективного управління надаються до НОІВ постійно діючим дорадчим органом — комісією з акредитації організацій колективного управління (далі — комісія з акредитації), яка проводить конкурс і приймає рішення про рекомендацію НОІВ щодо акредитації організації колективного управління за результатами конкурсу.</w:t>
            </w:r>
          </w:p>
          <w:p w:rsidR="000C1069" w:rsidRPr="00936C27" w:rsidP="000C1069">
            <w:pPr>
              <w:bidi w:val="0"/>
              <w:ind w:firstLine="426"/>
              <w:suppressOverlap/>
              <w:rPr>
                <w:rFonts w:ascii="Times New Roman" w:hAnsi="Times New Roman" w:cs="Times New Roman"/>
                <w:b/>
                <w:bCs/>
                <w:sz w:val="28"/>
                <w:szCs w:val="28"/>
                <w:lang w:val="uk-UA"/>
              </w:rPr>
            </w:pPr>
            <w:r w:rsidRPr="00936C27">
              <w:rPr>
                <w:rFonts w:ascii="Times New Roman" w:hAnsi="Times New Roman" w:cs="Times New Roman"/>
                <w:b/>
                <w:bCs/>
                <w:sz w:val="28"/>
                <w:szCs w:val="28"/>
                <w:lang w:val="uk-UA"/>
              </w:rPr>
              <w:t>На основі заяв організацій колективного управління, поданих до НОІВ відповідно до цієї статті, та пропозицій комісії з акредитації НОІВ визначає акредитовану організацію з урахуванням рівня репрезентативності організації колективного управління згідно з критеріями, визначеними цією статтею.</w:t>
            </w:r>
          </w:p>
          <w:p w:rsidR="0006572B" w:rsidRPr="00936C27" w:rsidP="000C1069">
            <w:pPr>
              <w:bidi w:val="0"/>
              <w:ind w:firstLine="426"/>
              <w:suppressOverlap/>
              <w:rPr>
                <w:rFonts w:ascii="Times New Roman" w:hAnsi="Times New Roman" w:cs="Times New Roman"/>
                <w:b/>
                <w:bCs/>
                <w:sz w:val="28"/>
                <w:szCs w:val="28"/>
                <w:lang w:val="uk-UA"/>
              </w:rPr>
            </w:pPr>
            <w:r w:rsidRPr="00936C27" w:rsidR="000C1069">
              <w:rPr>
                <w:rFonts w:ascii="Times New Roman" w:hAnsi="Times New Roman" w:cs="Times New Roman"/>
                <w:sz w:val="28"/>
                <w:szCs w:val="28"/>
                <w:lang w:val="uk-UA"/>
              </w:rPr>
              <w:t>Порядок формування, строк повноважень та правила і процедури комісії з акредитації визначаються в положенні про комісію з акредитації організацій колективного управління, що затверджується</w:t>
            </w:r>
            <w:r w:rsidRPr="00936C27" w:rsidR="000C1069">
              <w:rPr>
                <w:rFonts w:ascii="Times New Roman" w:hAnsi="Times New Roman" w:cs="Times New Roman"/>
                <w:b/>
                <w:bCs/>
                <w:sz w:val="28"/>
                <w:szCs w:val="28"/>
                <w:lang w:val="uk-UA"/>
              </w:rPr>
              <w:t xml:space="preserve"> центральним органом виконавчої влади, що забезпечує формування та реалізує державну політику у сфері інтелектуальної власності.</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w:t>
            </w:r>
          </w:p>
          <w:p w:rsidR="00410BB4" w:rsidRPr="00936C27" w:rsidP="00B40956">
            <w:pPr>
              <w:bidi w:val="0"/>
              <w:ind w:firstLine="426"/>
              <w:suppressOverlap/>
              <w:rPr>
                <w:rFonts w:ascii="Times New Roman" w:hAnsi="Times New Roman" w:cs="Times New Roman"/>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2. Комісія з акредитації складається з восьми членів і формується на таких засадах:</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керівник </w:t>
            </w:r>
            <w:r w:rsidRPr="00F122CE">
              <w:rPr>
                <w:rFonts w:ascii="Times New Roman" w:hAnsi="Times New Roman" w:cs="Times New Roman"/>
                <w:b/>
                <w:bCs/>
                <w:sz w:val="28"/>
                <w:szCs w:val="28"/>
                <w:lang w:val="uk-UA"/>
              </w:rPr>
              <w:t>Установи</w:t>
            </w:r>
            <w:r w:rsidRPr="00936C27">
              <w:rPr>
                <w:rFonts w:ascii="Times New Roman" w:hAnsi="Times New Roman" w:cs="Times New Roman"/>
                <w:sz w:val="28"/>
                <w:szCs w:val="28"/>
                <w:lang w:val="uk-UA"/>
              </w:rPr>
              <w:t xml:space="preserve"> (або його заступник) - голова комісії;</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від </w:t>
            </w:r>
            <w:r w:rsidRPr="00936C27" w:rsidR="00F41113">
              <w:rPr>
                <w:rFonts w:ascii="Times New Roman" w:hAnsi="Times New Roman" w:cs="Times New Roman"/>
                <w:sz w:val="28"/>
                <w:szCs w:val="28"/>
                <w:lang w:val="uk-UA"/>
              </w:rPr>
              <w:t>НОІВ</w:t>
            </w:r>
            <w:r w:rsidRPr="00936C27">
              <w:rPr>
                <w:rFonts w:ascii="Times New Roman" w:hAnsi="Times New Roman" w:cs="Times New Roman"/>
                <w:sz w:val="28"/>
                <w:szCs w:val="28"/>
                <w:lang w:val="uk-UA"/>
              </w:rPr>
              <w:t xml:space="preserve"> - 1 особа;</w:t>
            </w:r>
          </w:p>
          <w:p w:rsidR="00F41113" w:rsidRPr="00936C27" w:rsidP="00B40956">
            <w:pPr>
              <w:bidi w:val="0"/>
              <w:ind w:firstLine="426"/>
              <w:suppressOverlap/>
              <w:rPr>
                <w:rFonts w:ascii="Times New Roman" w:hAnsi="Times New Roman" w:cs="Times New Roman"/>
                <w:b/>
                <w:sz w:val="28"/>
                <w:szCs w:val="28"/>
                <w:lang w:val="uk-UA"/>
              </w:rPr>
            </w:pPr>
            <w:r w:rsidRPr="00936C27">
              <w:rPr>
                <w:rFonts w:ascii="Times New Roman" w:hAnsi="Times New Roman" w:cs="Times New Roman"/>
                <w:b/>
                <w:sz w:val="28"/>
                <w:szCs w:val="28"/>
                <w:lang w:val="uk-UA"/>
              </w:rPr>
              <w:t>Положення відсутнє</w:t>
            </w:r>
          </w:p>
          <w:p w:rsidR="00F41113" w:rsidRPr="00936C27" w:rsidP="00B40956">
            <w:pPr>
              <w:bidi w:val="0"/>
              <w:ind w:firstLine="426"/>
              <w:suppressOverlap/>
              <w:rPr>
                <w:rFonts w:ascii="Times New Roman" w:hAnsi="Times New Roman" w:cs="Times New Roman"/>
                <w:sz w:val="28"/>
                <w:szCs w:val="28"/>
                <w:lang w:val="uk-UA"/>
              </w:rPr>
            </w:pP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від центрального органу виконавчої влади, що забезпечує формування державної політики у сфері культури та мистецтв, - 1 особа;</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від Національної ради України з питань телебачення і радіомовлення - 1 особа;</w:t>
            </w:r>
          </w:p>
          <w:p w:rsidR="000C1069" w:rsidRPr="00936C27" w:rsidP="000C1069">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від громадських об’єднань, асоціацій, що представляють користувачів, - 1 особа;</w:t>
            </w:r>
          </w:p>
          <w:p w:rsidR="000C1069" w:rsidRPr="00936C27" w:rsidP="000C1069">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від громадських об’єднань, асоціацій, творчих спілок, що представляють правовласників, - 1 особа;</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від міжнародних організацій у сфері авторського права або від міжнародних організацій у сфері суміжних прав - 2 особи, які беруть участь у розгляді питань відповідно до їх компетенції.</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Члени комісії з акредитації, делеговані міжнародними організаціями у сфері авторського права і (або) суміжних прав, можуть брати участь у роботі комісії з акредитації в режимі відеоконференції.</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Члени комісії з акредитації повинні діяти на засадах неупередженості, відсутності конфлікту інтересів та колегіальності у прийнятті рішень.</w:t>
            </w:r>
          </w:p>
          <w:p w:rsidR="002A0870" w:rsidRPr="00936C27" w:rsidP="00410BB4">
            <w:pPr>
              <w:bidi w:val="0"/>
              <w:ind w:firstLine="426"/>
              <w:suppressOverlap/>
              <w:rPr>
                <w:rFonts w:ascii="Times New Roman" w:hAnsi="Times New Roman" w:cs="Times New Roman"/>
                <w:sz w:val="28"/>
                <w:szCs w:val="28"/>
                <w:lang w:val="uk-UA"/>
              </w:rPr>
            </w:pPr>
            <w:r w:rsidRPr="00936C27" w:rsidR="00B40956">
              <w:rPr>
                <w:rFonts w:ascii="Times New Roman" w:hAnsi="Times New Roman" w:cs="Times New Roman"/>
                <w:sz w:val="28"/>
                <w:szCs w:val="28"/>
                <w:lang w:val="uk-UA"/>
              </w:rPr>
              <w:t xml:space="preserve">Персональний склад комісії з акредитації затверджується наказом керівника </w:t>
            </w:r>
            <w:r w:rsidRPr="00F073AC" w:rsidR="00F073AC">
              <w:rPr>
                <w:rFonts w:ascii="Times New Roman" w:hAnsi="Times New Roman" w:cs="Times New Roman"/>
                <w:b/>
                <w:bCs/>
                <w:sz w:val="28"/>
                <w:szCs w:val="28"/>
                <w:lang w:val="uk-UA"/>
              </w:rPr>
              <w:t>Установи</w:t>
            </w:r>
            <w:r w:rsidRPr="00936C27" w:rsidR="00B40956">
              <w:rPr>
                <w:rFonts w:ascii="Times New Roman" w:hAnsi="Times New Roman" w:cs="Times New Roman"/>
                <w:sz w:val="28"/>
                <w:szCs w:val="28"/>
                <w:lang w:val="uk-UA"/>
              </w:rPr>
              <w:t>.</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2. Комісія з акредитації складається з восьми членів і формується на таких засадах:</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керівник </w:t>
            </w:r>
            <w:r w:rsidRPr="00936C27" w:rsidR="00F41113">
              <w:rPr>
                <w:rFonts w:ascii="Times New Roman" w:hAnsi="Times New Roman" w:cs="Times New Roman"/>
                <w:b/>
                <w:sz w:val="28"/>
                <w:szCs w:val="28"/>
                <w:lang w:val="uk-UA"/>
              </w:rPr>
              <w:t>НОІВ</w:t>
            </w:r>
            <w:r w:rsidRPr="00936C27">
              <w:rPr>
                <w:rFonts w:ascii="Times New Roman" w:hAnsi="Times New Roman" w:cs="Times New Roman"/>
                <w:sz w:val="28"/>
                <w:szCs w:val="28"/>
                <w:lang w:val="uk-UA"/>
              </w:rPr>
              <w:t xml:space="preserve"> (або його заступник) - голова комісії;</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від </w:t>
            </w:r>
            <w:r w:rsidRPr="00936C27" w:rsidR="00F41113">
              <w:rPr>
                <w:rFonts w:ascii="Times New Roman" w:hAnsi="Times New Roman" w:cs="Times New Roman"/>
                <w:b/>
                <w:sz w:val="28"/>
                <w:szCs w:val="28"/>
                <w:lang w:val="uk-UA"/>
              </w:rPr>
              <w:t>НОІВ</w:t>
            </w:r>
            <w:r w:rsidRPr="00936C27">
              <w:rPr>
                <w:rFonts w:ascii="Times New Roman" w:hAnsi="Times New Roman" w:cs="Times New Roman"/>
                <w:sz w:val="28"/>
                <w:szCs w:val="28"/>
                <w:lang w:val="uk-UA"/>
              </w:rPr>
              <w:t xml:space="preserve"> - </w:t>
            </w:r>
            <w:r w:rsidRPr="00936C27" w:rsidR="00F41113">
              <w:rPr>
                <w:rFonts w:ascii="Times New Roman" w:hAnsi="Times New Roman" w:cs="Times New Roman"/>
                <w:b/>
                <w:sz w:val="28"/>
                <w:szCs w:val="28"/>
                <w:lang w:val="uk-UA"/>
              </w:rPr>
              <w:t>2</w:t>
            </w:r>
            <w:r w:rsidRPr="00936C27">
              <w:rPr>
                <w:rFonts w:ascii="Times New Roman" w:hAnsi="Times New Roman" w:cs="Times New Roman"/>
                <w:b/>
                <w:sz w:val="28"/>
                <w:szCs w:val="28"/>
                <w:lang w:val="uk-UA"/>
              </w:rPr>
              <w:t xml:space="preserve"> особ</w:t>
            </w:r>
            <w:r w:rsidRPr="00936C27" w:rsidR="00F41113">
              <w:rPr>
                <w:rFonts w:ascii="Times New Roman" w:hAnsi="Times New Roman" w:cs="Times New Roman"/>
                <w:b/>
                <w:sz w:val="28"/>
                <w:szCs w:val="28"/>
                <w:lang w:val="uk-UA"/>
              </w:rPr>
              <w:t>и</w:t>
            </w:r>
            <w:r w:rsidRPr="00936C27">
              <w:rPr>
                <w:rFonts w:ascii="Times New Roman" w:hAnsi="Times New Roman" w:cs="Times New Roman"/>
                <w:sz w:val="28"/>
                <w:szCs w:val="28"/>
                <w:lang w:val="uk-UA"/>
              </w:rPr>
              <w:t>;</w:t>
            </w:r>
          </w:p>
          <w:p w:rsidR="00F41113" w:rsidRPr="00936C27" w:rsidP="00B40956">
            <w:pPr>
              <w:bidi w:val="0"/>
              <w:ind w:firstLine="426"/>
              <w:suppressOverlap/>
              <w:rPr>
                <w:rFonts w:ascii="Times New Roman" w:hAnsi="Times New Roman" w:cs="Times New Roman"/>
                <w:b/>
                <w:sz w:val="28"/>
                <w:szCs w:val="28"/>
                <w:lang w:val="uk-UA"/>
              </w:rPr>
            </w:pPr>
            <w:r w:rsidRPr="00936C27">
              <w:rPr>
                <w:rFonts w:ascii="Times New Roman" w:hAnsi="Times New Roman" w:cs="Times New Roman"/>
                <w:b/>
                <w:sz w:val="28"/>
                <w:szCs w:val="28"/>
                <w:lang w:val="uk-UA"/>
              </w:rPr>
              <w:t>від центрального органу виконавчої влади, що забезпечує формування та реалізує державну політику у сфері інтелектуальної власності, – 1 особа;</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від центрального органу виконавчої влади, що забезпечує формування державної політики у сфері культури та мистецтв, - 1 особа;</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від Національної ради України з питань телебачення і радіомовлення - 1 особа;</w:t>
            </w:r>
          </w:p>
          <w:p w:rsidR="000C1069" w:rsidRPr="00936C27" w:rsidP="000C1069">
            <w:pPr>
              <w:bidi w:val="0"/>
              <w:ind w:firstLine="426"/>
              <w:rPr>
                <w:rFonts w:ascii="Times New Roman" w:hAnsi="Times New Roman" w:cs="Times New Roman"/>
                <w:sz w:val="28"/>
                <w:szCs w:val="28"/>
                <w:lang w:val="uk-UA"/>
              </w:rPr>
            </w:pPr>
            <w:r w:rsidRPr="00936C27">
              <w:rPr>
                <w:rFonts w:ascii="Times New Roman" w:hAnsi="Times New Roman" w:cs="Times New Roman"/>
                <w:sz w:val="28"/>
                <w:szCs w:val="28"/>
                <w:lang w:val="uk-UA"/>
              </w:rPr>
              <w:t>від громадських об’єднань, асоціацій, що представляють користувачів, - 1 особа;</w:t>
            </w:r>
          </w:p>
          <w:p w:rsidR="00F41113" w:rsidRPr="00936C27" w:rsidP="000C1069">
            <w:pPr>
              <w:bidi w:val="0"/>
              <w:ind w:firstLine="426"/>
              <w:suppressOverlap/>
              <w:rPr>
                <w:rFonts w:ascii="Times New Roman" w:hAnsi="Times New Roman" w:cs="Times New Roman"/>
                <w:sz w:val="28"/>
                <w:szCs w:val="28"/>
                <w:lang w:val="uk-UA"/>
              </w:rPr>
            </w:pPr>
            <w:r w:rsidRPr="00936C27" w:rsidR="000C1069">
              <w:rPr>
                <w:rFonts w:ascii="Times New Roman" w:hAnsi="Times New Roman" w:cs="Times New Roman"/>
                <w:sz w:val="28"/>
                <w:szCs w:val="28"/>
                <w:lang w:val="uk-UA"/>
              </w:rPr>
              <w:t>від громадських об’єднань, асоціацій, творчих спілок, що представляють правовласників, - 1 особа;</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від міжнародних організацій у сфері авторського права або від міжнародних організацій у сфері суміжних прав - 2 особи, які беруть участь у розгляді питань відповідно до їх компетенції.</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Члени комісії з акредитації, делеговані міжнародними організаціями у сфері авторського права і (або) суміжних прав, можуть брати участь у роботі комісії з акредитації в режимі відеоконференції.</w:t>
            </w:r>
          </w:p>
          <w:p w:rsidR="00B40956"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Члени комісії з акредитації повинні діяти на засадах неупередженості, відсутності конфлікту інтересів та колегіальності у прийнятті рішень.</w:t>
            </w:r>
          </w:p>
          <w:p w:rsidR="0006572B" w:rsidRPr="00936C27" w:rsidP="00F41113">
            <w:pPr>
              <w:bidi w:val="0"/>
              <w:ind w:firstLine="426"/>
              <w:suppressOverlap/>
              <w:rPr>
                <w:rFonts w:ascii="Times New Roman" w:hAnsi="Times New Roman" w:cs="Times New Roman"/>
                <w:sz w:val="28"/>
                <w:szCs w:val="28"/>
                <w:lang w:val="uk-UA"/>
              </w:rPr>
            </w:pPr>
            <w:r w:rsidRPr="00936C27" w:rsidR="00B40956">
              <w:rPr>
                <w:rFonts w:ascii="Times New Roman" w:hAnsi="Times New Roman" w:cs="Times New Roman"/>
                <w:sz w:val="28"/>
                <w:szCs w:val="28"/>
                <w:lang w:val="uk-UA"/>
              </w:rPr>
              <w:t xml:space="preserve">Персональний склад комісії з акредитації затверджується наказом керівника </w:t>
            </w:r>
            <w:r w:rsidRPr="00936C27" w:rsidR="00F41113">
              <w:rPr>
                <w:rFonts w:ascii="Times New Roman" w:hAnsi="Times New Roman" w:cs="Times New Roman"/>
                <w:b/>
                <w:sz w:val="28"/>
                <w:szCs w:val="28"/>
                <w:lang w:val="uk-UA"/>
              </w:rPr>
              <w:t>НОІВ</w:t>
            </w:r>
            <w:r w:rsidRPr="00936C27" w:rsidR="00B40956">
              <w:rPr>
                <w:rFonts w:ascii="Times New Roman" w:hAnsi="Times New Roman" w:cs="Times New Roman"/>
                <w:sz w:val="28"/>
                <w:szCs w:val="28"/>
                <w:lang w:val="uk-UA"/>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5. До участі у конкурсі на визначення акредитованої організації допускаються організації колективного управління, що відповідають таким вимогам:</w:t>
            </w:r>
          </w:p>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5. </w:t>
            </w:r>
            <w:r w:rsidRPr="00936C27">
              <w:rPr>
                <w:rFonts w:ascii="Times New Roman" w:hAnsi="Times New Roman" w:cs="Times New Roman"/>
                <w:b/>
                <w:sz w:val="28"/>
                <w:szCs w:val="28"/>
                <w:lang w:val="uk-UA"/>
              </w:rPr>
              <w:t xml:space="preserve">Подавати заяву про акредитацію мають право </w:t>
            </w:r>
            <w:r w:rsidRPr="00936C27">
              <w:rPr>
                <w:rFonts w:ascii="Times New Roman" w:hAnsi="Times New Roman" w:cs="Times New Roman"/>
                <w:sz w:val="28"/>
                <w:szCs w:val="28"/>
                <w:lang w:val="uk-UA"/>
              </w:rPr>
              <w:t>організації колективного управління, що відповідають таким вимогам:</w:t>
            </w:r>
          </w:p>
          <w:p w:rsidR="00F41113" w:rsidRPr="00936C27" w:rsidP="002A0870">
            <w:pPr>
              <w:bidi w:val="0"/>
              <w:ind w:firstLine="426"/>
              <w:suppressOverlap/>
              <w:rPr>
                <w:rFonts w:ascii="Times New Roman" w:hAnsi="Times New Roman" w:cs="Times New Roman"/>
                <w:sz w:val="28"/>
                <w:szCs w:val="28"/>
                <w:lang w:val="uk-UA"/>
              </w:rPr>
            </w:pPr>
            <w:r w:rsidRPr="00936C27" w:rsidR="002A0870">
              <w:rPr>
                <w:rFonts w:ascii="Times New Roman" w:hAnsi="Times New Roman" w:cs="Times New Roman"/>
                <w:sz w:val="28"/>
                <w:szCs w:val="28"/>
                <w:lang w:val="uk-UA"/>
              </w:rPr>
              <w:t xml:space="preserve">… </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6. Організація колективного управління може бути акредитована у відповідній сфері, якщо вона є репрезентативною, тобто:</w:t>
            </w:r>
          </w:p>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має договори з істотною кількістю правовласників - резидентів України, які в порядку, передбаченому цим Законом, задекларували належні їм права на об’єкти авторського права і (або) суміжних прав (відповідно до категорії прав відповідної категорії правовласників, якими має намір управляти організація), які фактично використовуються в Україні;</w:t>
            </w:r>
          </w:p>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має договори про представництво з аналогічними іноземними організаціями, договори з іноземними правовласниками (відповідно до категорії прав відповідної категорії правовласників, якими має намір управляти організація), які передбачають управління найбільшою кількістю належних правовласникам - нерезидентам України прав на об’єкти авторських і (або) суміжних прав, які фактично використовуються в Україні.</w:t>
            </w:r>
          </w:p>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При визначенні репрезентативності організації колективного управління враховується кількісний показник використання в Україні відповідної категорії об’єктів авторського права і (або) суміжних прав за попередній календарний рік. Цей показник може визначатися, зокрема, частотою сповіщення наявних у каталозі організації об’єктів авторського права і (або) суміжних прав за відповідною категорією у національному теле- і радіоефірі з урахуванням територіальної категорії мовлення. Частота сповіщення визначається на підставі звітів телерадіоорганізацій про використання об’єктів авторського права і (або) суміжних прав за попередній календарний рік, поданих </w:t>
            </w:r>
            <w:r w:rsidRPr="00C93251">
              <w:rPr>
                <w:rFonts w:ascii="Times New Roman" w:hAnsi="Times New Roman" w:cs="Times New Roman"/>
                <w:b/>
                <w:bCs/>
                <w:sz w:val="28"/>
                <w:szCs w:val="28"/>
                <w:lang w:val="uk-UA"/>
              </w:rPr>
              <w:t>Установі</w:t>
            </w:r>
            <w:r w:rsidRPr="00936C27">
              <w:rPr>
                <w:rFonts w:ascii="Times New Roman" w:hAnsi="Times New Roman" w:cs="Times New Roman"/>
                <w:sz w:val="28"/>
                <w:szCs w:val="28"/>
                <w:lang w:val="uk-UA"/>
              </w:rPr>
              <w:t>.</w:t>
            </w:r>
          </w:p>
          <w:p w:rsidR="002A0870" w:rsidRPr="00936C27" w:rsidP="002A0870">
            <w:pPr>
              <w:bidi w:val="0"/>
              <w:ind w:firstLine="426"/>
              <w:suppressOverlap/>
              <w:rPr>
                <w:rFonts w:ascii="Times New Roman" w:hAnsi="Times New Roman" w:cs="Times New Roman"/>
                <w:b/>
                <w:sz w:val="28"/>
                <w:szCs w:val="28"/>
                <w:lang w:val="uk-UA"/>
              </w:rPr>
            </w:pPr>
            <w:r w:rsidRPr="00936C27">
              <w:rPr>
                <w:rFonts w:ascii="Times New Roman" w:hAnsi="Times New Roman" w:cs="Times New Roman"/>
                <w:b/>
                <w:sz w:val="28"/>
                <w:szCs w:val="28"/>
                <w:lang w:val="uk-UA"/>
              </w:rPr>
              <w:t>Положення відсутнє</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6. Організація колективного управління може бути акредитована у відповідній сфері, якщо вона є репрезентативною, тобто:</w:t>
            </w:r>
          </w:p>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має договори з істотною кількістю правовласників - резидентів України, які в порядку, передбаченому цим Законом, задекларували належні їм права на об’єкти авторського права і (або) суміжних прав (відповідно до категорії прав відповідної категорії правовласників, якими має намір управляти організація), які фактично використовуються в Україні;</w:t>
            </w:r>
          </w:p>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має договори про представництво з аналогічними іноземними організаціями, договори з іноземними правовласниками (відповідно до категорії прав відповідної категорії правовласників, якими має намір управляти організація), які передбачають управління найбільшою кількістю належних правовласникам - нерезидентам України прав на об’єкти авторських і (або) суміжних прав, які фактично використовуються в Україні.</w:t>
            </w:r>
          </w:p>
          <w:p w:rsidR="002A0870" w:rsidRPr="00936C27" w:rsidP="002A0870">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При визначенні репрезентативності організації колективного управління враховується кількісний показник використання в Україні відповідної категорії об’єктів авторського права і (або) суміжних прав за попередній календарний рік. Цей показник може визначатися, зокрема, частотою сповіщення наявних у каталозі організації об’єктів авторського права і (або) суміжних прав за відповідною категорією у національному теле- і радіоефірі з урахуванням територіальної категорії мовлення. Частота сповіщення визначається на підставі звітів телерадіоорганізацій про використання об’єктів авторського права і (або) суміжних прав за попередній календарний рік, поданих </w:t>
            </w:r>
            <w:r w:rsidRPr="00936C27">
              <w:rPr>
                <w:rFonts w:ascii="Times New Roman" w:hAnsi="Times New Roman" w:cs="Times New Roman"/>
                <w:b/>
                <w:sz w:val="28"/>
                <w:szCs w:val="28"/>
                <w:lang w:val="uk-UA"/>
              </w:rPr>
              <w:t>НОІВ</w:t>
            </w:r>
            <w:r w:rsidRPr="00936C27">
              <w:rPr>
                <w:rFonts w:ascii="Times New Roman" w:hAnsi="Times New Roman" w:cs="Times New Roman"/>
                <w:sz w:val="28"/>
                <w:szCs w:val="28"/>
                <w:lang w:val="uk-UA"/>
              </w:rPr>
              <w:t>.</w:t>
            </w:r>
          </w:p>
          <w:p w:rsidR="002A0870" w:rsidRPr="00936C27" w:rsidP="002A0870">
            <w:pPr>
              <w:bidi w:val="0"/>
              <w:ind w:firstLine="426"/>
              <w:suppressOverlap/>
              <w:rPr>
                <w:rFonts w:ascii="Times New Roman" w:hAnsi="Times New Roman" w:cs="Times New Roman"/>
                <w:b/>
                <w:sz w:val="28"/>
                <w:szCs w:val="28"/>
                <w:lang w:val="uk-UA"/>
              </w:rPr>
            </w:pPr>
            <w:r w:rsidRPr="00936C27">
              <w:rPr>
                <w:rFonts w:ascii="Times New Roman" w:hAnsi="Times New Roman" w:cs="Times New Roman"/>
                <w:b/>
                <w:sz w:val="28"/>
                <w:szCs w:val="28"/>
                <w:lang w:val="uk-UA"/>
              </w:rPr>
              <w:t>Під час визначення репрезентативності організації колективного управління враховуються дані щодо використання об’єктів авторського права і (або) суміжних прав, що включені до каталогу організації, з урахуванням сфери, в якій організація колективного управління бажає отримати статус акредитованої.</w:t>
            </w:r>
          </w:p>
          <w:p w:rsidR="0069398D" w:rsidRPr="00936C27" w:rsidP="002A0870">
            <w:pPr>
              <w:bidi w:val="0"/>
              <w:ind w:firstLine="426"/>
              <w:suppressOverlap/>
              <w:rPr>
                <w:rFonts w:ascii="Times New Roman" w:hAnsi="Times New Roman" w:cs="Times New Roman"/>
                <w:b/>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69398D" w:rsidRPr="00936C27" w:rsidP="0069398D">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9. За результатами конкурсу Установа розміщує на своєму веб-сайті рішення про акредитацію організації колективного управління.</w:t>
            </w:r>
          </w:p>
          <w:p w:rsidR="0069398D" w:rsidRPr="00936C27" w:rsidP="0069398D">
            <w:pPr>
              <w:bidi w:val="0"/>
              <w:ind w:firstLine="426"/>
              <w:suppressOverlap/>
              <w:rPr>
                <w:rFonts w:ascii="Times New Roman" w:hAnsi="Times New Roman" w:cs="Times New Roman"/>
                <w:sz w:val="28"/>
                <w:szCs w:val="28"/>
                <w:lang w:val="uk-UA"/>
              </w:rPr>
            </w:pPr>
          </w:p>
          <w:p w:rsidR="0069398D" w:rsidRPr="00936C27" w:rsidP="0069398D">
            <w:pPr>
              <w:bidi w:val="0"/>
              <w:ind w:firstLine="426"/>
              <w:suppressOverlap/>
              <w:rPr>
                <w:rFonts w:ascii="Times New Roman" w:hAnsi="Times New Roman" w:cs="Times New Roman"/>
                <w:sz w:val="28"/>
                <w:szCs w:val="28"/>
                <w:lang w:val="uk-UA"/>
              </w:rPr>
            </w:pPr>
          </w:p>
          <w:p w:rsidR="0069398D" w:rsidRPr="00936C27" w:rsidP="0069398D">
            <w:pPr>
              <w:bidi w:val="0"/>
              <w:ind w:firstLine="426"/>
              <w:suppressOverlap/>
              <w:rPr>
                <w:rFonts w:ascii="Times New Roman" w:hAnsi="Times New Roman" w:cs="Times New Roman"/>
                <w:strike/>
                <w:sz w:val="28"/>
                <w:szCs w:val="28"/>
                <w:lang w:val="uk-UA"/>
              </w:rPr>
            </w:pPr>
            <w:r w:rsidRPr="00936C27">
              <w:rPr>
                <w:rFonts w:ascii="Times New Roman" w:hAnsi="Times New Roman" w:cs="Times New Roman"/>
                <w:strike/>
                <w:sz w:val="28"/>
                <w:szCs w:val="28"/>
                <w:lang w:val="uk-UA"/>
              </w:rPr>
              <w:t>Прийняте рішення може бути оскаржене до Установи іншими організаціями, що брали участь у конкурсі, протягом п’яти робочих днів з дня оприлюднення такого рішення. Скарги розглядаються протягом 15 днів з дня їх надходження.</w:t>
            </w:r>
          </w:p>
          <w:p w:rsidR="002A0870" w:rsidRPr="00936C27" w:rsidP="0069398D">
            <w:pPr>
              <w:bidi w:val="0"/>
              <w:ind w:firstLine="426"/>
              <w:suppressOverlap/>
              <w:rPr>
                <w:rFonts w:ascii="Times New Roman" w:hAnsi="Times New Roman" w:cs="Times New Roman"/>
                <w:sz w:val="28"/>
                <w:szCs w:val="28"/>
                <w:lang w:val="uk-UA"/>
              </w:rPr>
            </w:pPr>
            <w:r w:rsidRPr="00936C27" w:rsidR="0069398D">
              <w:rPr>
                <w:rFonts w:ascii="Times New Roman" w:hAnsi="Times New Roman" w:cs="Times New Roman"/>
                <w:sz w:val="28"/>
                <w:szCs w:val="28"/>
                <w:lang w:val="uk-UA"/>
              </w:rPr>
              <w:t>Прийняте рішення про акредитацію організації колективного управління затверджується наказом Установи.</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69398D" w:rsidRPr="00936C27" w:rsidP="0069398D">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9. </w:t>
            </w:r>
            <w:r w:rsidRPr="00936C27">
              <w:rPr>
                <w:rFonts w:ascii="Times New Roman" w:hAnsi="Times New Roman" w:cs="Times New Roman"/>
                <w:b/>
                <w:sz w:val="28"/>
                <w:szCs w:val="28"/>
                <w:lang w:val="uk-UA"/>
              </w:rPr>
              <w:t>НОІВ розміщує на своєму веб-сайті рішення комісії з акредитації про надання НОІВ рекомендації щодо акредитації організації колективного управління за результатами конкурсу та рішення НОІВ про акредитацію організації колективного управління</w:t>
            </w:r>
            <w:r w:rsidRPr="00936C27">
              <w:rPr>
                <w:rFonts w:ascii="Times New Roman" w:hAnsi="Times New Roman" w:cs="Times New Roman"/>
                <w:sz w:val="28"/>
                <w:szCs w:val="28"/>
                <w:lang w:val="uk-UA"/>
              </w:rPr>
              <w:t>.</w:t>
            </w:r>
          </w:p>
          <w:p w:rsidR="0069398D" w:rsidRPr="00936C27" w:rsidP="0069398D">
            <w:pPr>
              <w:bidi w:val="0"/>
              <w:ind w:firstLine="426"/>
              <w:suppressOverlap/>
              <w:rPr>
                <w:rFonts w:ascii="Times New Roman" w:hAnsi="Times New Roman" w:cs="Times New Roman"/>
                <w:b/>
                <w:sz w:val="28"/>
                <w:szCs w:val="28"/>
                <w:lang w:val="uk-UA"/>
              </w:rPr>
            </w:pPr>
            <w:r w:rsidRPr="00936C27">
              <w:rPr>
                <w:rFonts w:ascii="Times New Roman" w:hAnsi="Times New Roman" w:cs="Times New Roman"/>
                <w:b/>
                <w:sz w:val="28"/>
                <w:szCs w:val="28"/>
                <w:lang w:val="uk-UA"/>
              </w:rPr>
              <w:t>Абзац другий виключено.</w:t>
            </w:r>
          </w:p>
          <w:p w:rsidR="0069398D" w:rsidRPr="00936C27" w:rsidP="0069398D">
            <w:pPr>
              <w:bidi w:val="0"/>
              <w:ind w:firstLine="426"/>
              <w:suppressOverlap/>
              <w:rPr>
                <w:rFonts w:ascii="Times New Roman" w:hAnsi="Times New Roman" w:cs="Times New Roman"/>
                <w:sz w:val="28"/>
                <w:szCs w:val="28"/>
                <w:lang w:val="uk-UA"/>
              </w:rPr>
            </w:pPr>
          </w:p>
          <w:p w:rsidR="0069398D" w:rsidRPr="00936C27" w:rsidP="0069398D">
            <w:pPr>
              <w:bidi w:val="0"/>
              <w:ind w:firstLine="426"/>
              <w:suppressOverlap/>
              <w:rPr>
                <w:rFonts w:ascii="Times New Roman" w:hAnsi="Times New Roman" w:cs="Times New Roman"/>
                <w:sz w:val="28"/>
                <w:szCs w:val="28"/>
                <w:lang w:val="uk-UA"/>
              </w:rPr>
            </w:pPr>
          </w:p>
          <w:p w:rsidR="0069398D" w:rsidRPr="00936C27" w:rsidP="0069398D">
            <w:pPr>
              <w:bidi w:val="0"/>
              <w:ind w:firstLine="426"/>
              <w:suppressOverlap/>
              <w:rPr>
                <w:rFonts w:ascii="Times New Roman" w:hAnsi="Times New Roman" w:cs="Times New Roman"/>
                <w:sz w:val="28"/>
                <w:szCs w:val="28"/>
                <w:lang w:val="uk-UA"/>
              </w:rPr>
            </w:pPr>
          </w:p>
          <w:p w:rsidR="0069398D" w:rsidRPr="00936C27" w:rsidP="0069398D">
            <w:pPr>
              <w:bidi w:val="0"/>
              <w:ind w:firstLine="426"/>
              <w:suppressOverlap/>
              <w:rPr>
                <w:rFonts w:ascii="Times New Roman" w:hAnsi="Times New Roman" w:cs="Times New Roman"/>
                <w:sz w:val="28"/>
                <w:szCs w:val="28"/>
                <w:lang w:val="uk-UA"/>
              </w:rPr>
            </w:pPr>
          </w:p>
          <w:p w:rsidR="002A0870" w:rsidRPr="00936C27" w:rsidP="0069398D">
            <w:pPr>
              <w:bidi w:val="0"/>
              <w:ind w:firstLine="426"/>
              <w:suppressOverlap/>
              <w:rPr>
                <w:rFonts w:ascii="Times New Roman" w:hAnsi="Times New Roman" w:cs="Times New Roman"/>
                <w:sz w:val="28"/>
                <w:szCs w:val="28"/>
                <w:lang w:val="uk-UA"/>
              </w:rPr>
            </w:pPr>
            <w:r w:rsidRPr="00936C27" w:rsidR="0069398D">
              <w:rPr>
                <w:rFonts w:ascii="Times New Roman" w:hAnsi="Times New Roman" w:cs="Times New Roman"/>
                <w:sz w:val="28"/>
                <w:szCs w:val="28"/>
                <w:lang w:val="uk-UA"/>
              </w:rPr>
              <w:t xml:space="preserve">Прийняте </w:t>
            </w:r>
            <w:r w:rsidRPr="00936C27" w:rsidR="0069398D">
              <w:rPr>
                <w:rFonts w:ascii="Times New Roman" w:hAnsi="Times New Roman" w:cs="Times New Roman"/>
                <w:b/>
                <w:sz w:val="28"/>
                <w:szCs w:val="28"/>
                <w:lang w:val="uk-UA"/>
              </w:rPr>
              <w:t>НОІВ</w:t>
            </w:r>
            <w:r w:rsidRPr="00936C27" w:rsidR="0069398D">
              <w:rPr>
                <w:rFonts w:ascii="Times New Roman" w:hAnsi="Times New Roman" w:cs="Times New Roman"/>
                <w:sz w:val="28"/>
                <w:szCs w:val="28"/>
                <w:lang w:val="uk-UA"/>
              </w:rPr>
              <w:t xml:space="preserve"> рішення про акредитацію організації колективного управління затверджується наказом </w:t>
            </w:r>
            <w:r w:rsidRPr="00936C27" w:rsidR="0069398D">
              <w:rPr>
                <w:rFonts w:ascii="Times New Roman" w:hAnsi="Times New Roman" w:cs="Times New Roman"/>
                <w:b/>
                <w:sz w:val="28"/>
                <w:szCs w:val="28"/>
                <w:lang w:val="uk-UA"/>
              </w:rPr>
              <w:t>НОІВ</w:t>
            </w:r>
            <w:r w:rsidRPr="00936C27" w:rsidR="0069398D">
              <w:rPr>
                <w:rFonts w:ascii="Times New Roman" w:hAnsi="Times New Roman" w:cs="Times New Roman"/>
                <w:sz w:val="28"/>
                <w:szCs w:val="28"/>
                <w:lang w:val="uk-UA"/>
              </w:rPr>
              <w:t>.</w:t>
            </w:r>
          </w:p>
          <w:p w:rsidR="0069398D" w:rsidRPr="00936C27" w:rsidP="0069398D">
            <w:pPr>
              <w:bidi w:val="0"/>
              <w:ind w:firstLine="426"/>
              <w:suppressOverlap/>
              <w:rPr>
                <w:rFonts w:ascii="Times New Roman" w:hAnsi="Times New Roman" w:cs="Times New Roman"/>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17. Реєстр організацій колективного управління</w:t>
            </w:r>
          </w:p>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1. </w:t>
            </w:r>
            <w:r w:rsidRPr="00C93251">
              <w:rPr>
                <w:rFonts w:ascii="Times New Roman" w:hAnsi="Times New Roman" w:cs="Times New Roman"/>
                <w:b/>
                <w:bCs/>
                <w:sz w:val="28"/>
                <w:szCs w:val="28"/>
                <w:lang w:val="uk-UA"/>
              </w:rPr>
              <w:t>Установа</w:t>
            </w:r>
            <w:r w:rsidRPr="00936C27">
              <w:rPr>
                <w:rFonts w:ascii="Times New Roman" w:hAnsi="Times New Roman" w:cs="Times New Roman"/>
                <w:sz w:val="28"/>
                <w:szCs w:val="28"/>
                <w:lang w:val="uk-UA"/>
              </w:rPr>
              <w:t xml:space="preserve"> є держателем та адміністратором і забезпечує ведення Реєстру організацій колективного управління, до якого постійно забезпечується вільний доступ. Технічне забезпечення функціонування реєстру здійснює </w:t>
            </w:r>
            <w:r w:rsidRPr="00C93251">
              <w:rPr>
                <w:rFonts w:ascii="Times New Roman" w:hAnsi="Times New Roman" w:cs="Times New Roman"/>
                <w:b/>
                <w:bCs/>
                <w:sz w:val="28"/>
                <w:szCs w:val="28"/>
                <w:lang w:val="uk-UA"/>
              </w:rPr>
              <w:t>Установа</w:t>
            </w:r>
            <w:r w:rsidRPr="00936C27">
              <w:rPr>
                <w:rFonts w:ascii="Times New Roman" w:hAnsi="Times New Roman" w:cs="Times New Roman"/>
                <w:sz w:val="28"/>
                <w:szCs w:val="28"/>
                <w:lang w:val="uk-UA"/>
              </w:rPr>
              <w:t>.</w:t>
            </w:r>
          </w:p>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На вимогу заявника </w:t>
            </w:r>
            <w:r w:rsidRPr="00C93251">
              <w:rPr>
                <w:rFonts w:ascii="Times New Roman" w:hAnsi="Times New Roman" w:cs="Times New Roman"/>
                <w:b/>
                <w:bCs/>
                <w:sz w:val="28"/>
                <w:szCs w:val="28"/>
                <w:lang w:val="uk-UA"/>
              </w:rPr>
              <w:t>Установа</w:t>
            </w:r>
            <w:r w:rsidRPr="00936C27">
              <w:rPr>
                <w:rFonts w:ascii="Times New Roman" w:hAnsi="Times New Roman" w:cs="Times New Roman"/>
                <w:sz w:val="28"/>
                <w:szCs w:val="28"/>
                <w:lang w:val="uk-UA"/>
              </w:rPr>
              <w:t xml:space="preserve"> безоплатно надає витяг з Реєстру організацій колективного управління протягом трьох робочих днів з дня надходження відповідної заяви.</w:t>
            </w:r>
          </w:p>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Порядок ведення Реєстру організацій колективного управління та форма витягу з нього затверджуються </w:t>
            </w:r>
            <w:r w:rsidRPr="00C93251">
              <w:rPr>
                <w:rFonts w:ascii="Times New Roman" w:hAnsi="Times New Roman" w:cs="Times New Roman"/>
                <w:b/>
                <w:bCs/>
                <w:sz w:val="28"/>
                <w:szCs w:val="28"/>
                <w:lang w:val="uk-UA"/>
              </w:rPr>
              <w:t>Установою</w:t>
            </w:r>
            <w:r w:rsidRPr="00936C27">
              <w:rPr>
                <w:rFonts w:ascii="Times New Roman" w:hAnsi="Times New Roman" w:cs="Times New Roman"/>
                <w:sz w:val="28"/>
                <w:szCs w:val="28"/>
                <w:lang w:val="uk-UA"/>
              </w:rPr>
              <w:t>.</w:t>
            </w:r>
          </w:p>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Майнові права інтелектуальної власності на Реєстр організацій колективного управління належать </w:t>
            </w:r>
            <w:r w:rsidRPr="00C93251">
              <w:rPr>
                <w:rFonts w:ascii="Times New Roman" w:hAnsi="Times New Roman" w:cs="Times New Roman"/>
                <w:b/>
                <w:bCs/>
                <w:sz w:val="28"/>
                <w:szCs w:val="28"/>
                <w:lang w:val="uk-UA"/>
              </w:rPr>
              <w:t>Установі</w:t>
            </w:r>
            <w:r w:rsidRPr="00936C27">
              <w:rPr>
                <w:rFonts w:ascii="Times New Roman" w:hAnsi="Times New Roman" w:cs="Times New Roman"/>
                <w:sz w:val="28"/>
                <w:szCs w:val="28"/>
                <w:lang w:val="uk-UA"/>
              </w:rPr>
              <w:t>.</w:t>
            </w:r>
          </w:p>
          <w:p w:rsidR="00F57C08" w:rsidRPr="00936C27" w:rsidP="00277761">
            <w:pPr>
              <w:bidi w:val="0"/>
              <w:ind w:firstLine="426"/>
              <w:suppressOverlap/>
              <w:rPr>
                <w:rFonts w:ascii="Times New Roman" w:hAnsi="Times New Roman" w:cs="Times New Roman"/>
                <w:sz w:val="28"/>
                <w:szCs w:val="28"/>
                <w:lang w:val="uk-UA"/>
              </w:rPr>
            </w:pP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Стаття 17. Реєстр організацій колективного управління</w:t>
            </w:r>
          </w:p>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1. </w:t>
            </w:r>
            <w:r w:rsidRPr="00936C27">
              <w:rPr>
                <w:rFonts w:ascii="Times New Roman" w:hAnsi="Times New Roman" w:cs="Times New Roman"/>
                <w:b/>
                <w:sz w:val="28"/>
                <w:szCs w:val="28"/>
                <w:lang w:val="uk-UA"/>
              </w:rPr>
              <w:t>НОІВ</w:t>
            </w:r>
            <w:r w:rsidRPr="00936C27">
              <w:rPr>
                <w:rFonts w:ascii="Times New Roman" w:hAnsi="Times New Roman" w:cs="Times New Roman"/>
                <w:sz w:val="28"/>
                <w:szCs w:val="28"/>
                <w:lang w:val="uk-UA"/>
              </w:rPr>
              <w:t xml:space="preserve"> є держателем та адміністратором і забезпечує ведення Реєстру організацій колективного управління, до якого постійно забезпечується вільний доступ. Технічне забезпечення функціонування реєстру здійснює </w:t>
            </w:r>
            <w:r w:rsidRPr="00936C27">
              <w:rPr>
                <w:rFonts w:ascii="Times New Roman" w:hAnsi="Times New Roman" w:cs="Times New Roman"/>
                <w:b/>
                <w:sz w:val="28"/>
                <w:szCs w:val="28"/>
                <w:lang w:val="uk-UA"/>
              </w:rPr>
              <w:t>НОІВ</w:t>
            </w:r>
            <w:r w:rsidRPr="00936C27">
              <w:rPr>
                <w:rFonts w:ascii="Times New Roman" w:hAnsi="Times New Roman" w:cs="Times New Roman"/>
                <w:sz w:val="28"/>
                <w:szCs w:val="28"/>
                <w:lang w:val="uk-UA"/>
              </w:rPr>
              <w:t>.</w:t>
            </w:r>
          </w:p>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На вимогу заявника </w:t>
            </w:r>
            <w:r w:rsidRPr="00936C27">
              <w:rPr>
                <w:rFonts w:ascii="Times New Roman" w:hAnsi="Times New Roman" w:cs="Times New Roman"/>
                <w:b/>
                <w:sz w:val="28"/>
                <w:szCs w:val="28"/>
                <w:lang w:val="uk-UA"/>
              </w:rPr>
              <w:t>НОІВ</w:t>
            </w:r>
            <w:r w:rsidRPr="00936C27">
              <w:rPr>
                <w:rFonts w:ascii="Times New Roman" w:hAnsi="Times New Roman" w:cs="Times New Roman"/>
                <w:sz w:val="28"/>
                <w:szCs w:val="28"/>
                <w:lang w:val="uk-UA"/>
              </w:rPr>
              <w:t xml:space="preserve"> безоплатно надає витяг з Реєстру організацій колективного управління протягом трьох робочих днів з дня надходження відповідної заяви.</w:t>
            </w:r>
          </w:p>
          <w:p w:rsidR="00277761" w:rsidRPr="00936C27" w:rsidP="0027776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Порядок ведення Реєстру організацій колективного управління та форма витягу з нього затверджуються </w:t>
            </w:r>
            <w:r w:rsidRPr="00936C27">
              <w:rPr>
                <w:rFonts w:ascii="Times New Roman" w:hAnsi="Times New Roman" w:cs="Times New Roman"/>
                <w:b/>
                <w:sz w:val="28"/>
                <w:szCs w:val="28"/>
                <w:lang w:val="uk-UA"/>
              </w:rPr>
              <w:t>центральним органом виконавчої влади, що забезпечує формування та реалізує державну політику у сфері інтелектуальної власності</w:t>
            </w:r>
            <w:r w:rsidRPr="00936C27">
              <w:rPr>
                <w:rFonts w:ascii="Times New Roman" w:hAnsi="Times New Roman" w:cs="Times New Roman"/>
                <w:sz w:val="28"/>
                <w:szCs w:val="28"/>
                <w:lang w:val="uk-UA"/>
              </w:rPr>
              <w:t>.</w:t>
            </w:r>
          </w:p>
          <w:p w:rsidR="00F57C08" w:rsidRPr="00936C27" w:rsidP="00410BB4">
            <w:pPr>
              <w:bidi w:val="0"/>
              <w:ind w:firstLine="426"/>
              <w:suppressOverlap/>
              <w:rPr>
                <w:rFonts w:ascii="Times New Roman" w:hAnsi="Times New Roman" w:cs="Times New Roman"/>
                <w:sz w:val="28"/>
                <w:szCs w:val="28"/>
                <w:lang w:val="uk-UA"/>
              </w:rPr>
            </w:pPr>
            <w:r w:rsidRPr="00936C27" w:rsidR="00277761">
              <w:rPr>
                <w:rFonts w:ascii="Times New Roman" w:hAnsi="Times New Roman" w:cs="Times New Roman"/>
                <w:sz w:val="28"/>
                <w:szCs w:val="28"/>
                <w:lang w:val="uk-UA"/>
              </w:rPr>
              <w:t xml:space="preserve">Майнові права інтелектуальної власності на Реєстр організацій колективного управління належать </w:t>
            </w:r>
            <w:r w:rsidRPr="00936C27" w:rsidR="00277761">
              <w:rPr>
                <w:rFonts w:ascii="Times New Roman" w:hAnsi="Times New Roman" w:cs="Times New Roman"/>
                <w:b/>
                <w:sz w:val="28"/>
                <w:szCs w:val="28"/>
                <w:lang w:val="uk-UA"/>
              </w:rPr>
              <w:t>НОІВ</w:t>
            </w:r>
            <w:r w:rsidRPr="00936C27" w:rsidR="00277761">
              <w:rPr>
                <w:rFonts w:ascii="Times New Roman" w:hAnsi="Times New Roman" w:cs="Times New Roman"/>
                <w:sz w:val="28"/>
                <w:szCs w:val="28"/>
                <w:lang w:val="uk-UA"/>
              </w:rPr>
              <w:t>.</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Стаття 20. Відносини з користувачами, збирання винагороди і відрахувань з користувачів</w:t>
            </w:r>
          </w:p>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 </w:t>
            </w:r>
          </w:p>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2. Тарифи, що пропонуються для застосування у договорах з користувачами, мають бути об’єктивними та обґрунтованими, зокрема, з урахуванням економічної вигоди використання об’єктів авторського права і (або) суміжних прав у господарській діяльності, характеру та обсягів використання об’єктів авторського права і (або) суміжних прав, виду діяльності користувача, фінансово-економічних показників ринку, на якому здійснюється використання зазначених об’єктів.</w:t>
            </w:r>
          </w:p>
          <w:p w:rsidR="003F30D0" w:rsidRPr="00936C27" w:rsidP="0069398D">
            <w:pPr>
              <w:bidi w:val="0"/>
              <w:ind w:firstLine="426"/>
              <w:suppressOverlap/>
              <w:rPr>
                <w:rFonts w:ascii="Times New Roman" w:hAnsi="Times New Roman" w:cs="Times New Roman"/>
                <w:spacing w:val="-4"/>
                <w:sz w:val="28"/>
                <w:szCs w:val="28"/>
                <w:lang w:val="uk-UA"/>
              </w:rPr>
            </w:pPr>
            <w:r w:rsidRPr="00936C27" w:rsidR="0069398D">
              <w:rPr>
                <w:rFonts w:ascii="Times New Roman" w:hAnsi="Times New Roman" w:cs="Times New Roman"/>
                <w:spacing w:val="-4"/>
                <w:sz w:val="28"/>
                <w:szCs w:val="28"/>
                <w:lang w:val="uk-UA"/>
              </w:rPr>
              <w:t xml:space="preserve">Проекти попередніх тарифів визначаються на загальних зборах організації колективного управління та встановлюються у фіксованій сумі або у вигляді відсотків від </w:t>
            </w:r>
            <w:r w:rsidRPr="00C93251" w:rsidR="0069398D">
              <w:rPr>
                <w:rFonts w:ascii="Times New Roman" w:hAnsi="Times New Roman" w:cs="Times New Roman"/>
                <w:b/>
                <w:bCs/>
                <w:spacing w:val="-4"/>
                <w:sz w:val="28"/>
                <w:szCs w:val="28"/>
                <w:lang w:val="uk-UA"/>
              </w:rPr>
              <w:t>надходжень користувачів, отриманих безпосередньо від</w:t>
            </w:r>
            <w:r w:rsidRPr="00C93251" w:rsidR="0069398D">
              <w:rPr>
                <w:rFonts w:ascii="Times New Roman" w:hAnsi="Times New Roman" w:cs="Times New Roman"/>
                <w:spacing w:val="-4"/>
                <w:sz w:val="28"/>
                <w:szCs w:val="28"/>
                <w:lang w:val="uk-UA"/>
              </w:rPr>
              <w:t xml:space="preserve"> </w:t>
            </w:r>
            <w:r w:rsidRPr="00936C27" w:rsidR="0069398D">
              <w:rPr>
                <w:rFonts w:ascii="Times New Roman" w:hAnsi="Times New Roman" w:cs="Times New Roman"/>
                <w:spacing w:val="-4"/>
                <w:sz w:val="28"/>
                <w:szCs w:val="28"/>
                <w:lang w:val="uk-UA"/>
              </w:rPr>
              <w:t>використання об’єктів авторського права і (або) суміжних прав за вирахуванням витрат платежів, пов’язаних з придбанням (набуттям) прав на такі об’єкти авторського права і (або) суміжних прав, чи відсотки від вартості обладнання і матеріальних носіїв, за допомогою яких можна здійснити відтворення об’єктів авторського права і (або) суміжних прав, окремо для кожної категорії користувачів.</w:t>
            </w:r>
          </w:p>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 </w:t>
            </w:r>
          </w:p>
          <w:p w:rsidR="001C42D4" w:rsidRPr="00936C27" w:rsidP="001C42D4">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4. Користувачі зобов’язані виплачувати організаціям колективного управління, з якими вони уклали договір, винагороду в розмірі та строки, передбачені цим договором. На вимогу організації колективного управління та у разі, якщо це передбачено умовами договору, користувачі зобов’язані подавати до організації точний перелік використаних об’єктів авторського права і (або) суміжних прав. Перелік відомостей та порядок подання звітів користувачами визначаються договором про використання об’єктів авторського права і (або) суміжних прав, який може містити обов’язок користувачів надавати документально підтверджені відомості, у тому числі статистичну звітність, про одержані прибутки з того виду діяльності, у процесі якої здійснювалося пряме чи опосередковане використання об’єктів авторського права і (або) суміжних прав.</w:t>
            </w:r>
          </w:p>
          <w:p w:rsidR="001C42D4" w:rsidRPr="00936C27" w:rsidP="001C42D4">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Телерадіокомпанії подають до організації колективного управління звіти за формою, затвердженою </w:t>
            </w:r>
            <w:r w:rsidRPr="00C93251">
              <w:rPr>
                <w:rFonts w:ascii="Times New Roman" w:hAnsi="Times New Roman" w:cs="Times New Roman"/>
                <w:b/>
                <w:bCs/>
                <w:spacing w:val="-4"/>
                <w:sz w:val="28"/>
                <w:szCs w:val="28"/>
                <w:lang w:val="uk-UA"/>
              </w:rPr>
              <w:t>Установою</w:t>
            </w:r>
            <w:r w:rsidRPr="00936C27">
              <w:rPr>
                <w:rFonts w:ascii="Times New Roman" w:hAnsi="Times New Roman" w:cs="Times New Roman"/>
                <w:spacing w:val="-4"/>
                <w:sz w:val="28"/>
                <w:szCs w:val="28"/>
                <w:lang w:val="uk-UA"/>
              </w:rPr>
              <w:t>.</w:t>
            </w:r>
          </w:p>
          <w:p w:rsidR="00F57C08" w:rsidRPr="00936C27" w:rsidP="0069398D">
            <w:pPr>
              <w:bidi w:val="0"/>
              <w:ind w:firstLine="426"/>
              <w:suppressOverlap/>
              <w:rPr>
                <w:rFonts w:ascii="Times New Roman" w:hAnsi="Times New Roman" w:cs="Times New Roman"/>
                <w:spacing w:val="-4"/>
                <w:sz w:val="28"/>
                <w:szCs w:val="28"/>
                <w:lang w:val="uk-UA"/>
              </w:rPr>
            </w:pPr>
            <w:r w:rsidRPr="00936C27" w:rsidR="001C42D4">
              <w:rPr>
                <w:rFonts w:ascii="Times New Roman" w:hAnsi="Times New Roman" w:cs="Times New Roman"/>
                <w:spacing w:val="-4"/>
                <w:sz w:val="28"/>
                <w:szCs w:val="28"/>
                <w:lang w:val="uk-UA"/>
              </w:rPr>
              <w:t xml:space="preserve">… </w:t>
            </w:r>
            <w:r w:rsidRPr="00936C27">
              <w:rPr>
                <w:rFonts w:ascii="Times New Roman" w:hAnsi="Times New Roman" w:cs="Times New Roman"/>
                <w:spacing w:val="-4"/>
                <w:sz w:val="28"/>
                <w:szCs w:val="28"/>
                <w:lang w:val="uk-UA"/>
              </w:rPr>
              <w:t xml:space="preserve"> </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Стаття 20. Відносини з користувачами, збирання винагороди і відрахувань з користувачів</w:t>
            </w:r>
          </w:p>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 </w:t>
            </w:r>
          </w:p>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2. Тарифи, що пропонуються для застосування у договорах з користувачами, мають бути об’єктивними та обґрунтованими, зокрема, з урахуванням економічної вигоди використання об’єктів авторського права і (або) суміжних прав у господарській діяльності, характеру та обсягів використання об’єктів авторського права і (або) суміжних прав, виду діяльності користувача, фінансово-економічних показників ринку, на якому здійснюється використання зазначених об’єктів.</w:t>
            </w:r>
          </w:p>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Проекти попередніх тарифів визначаються на загальних зборах організації колективного управління та встановлюються у фіксованій сумі або у вигляді відсотків від </w:t>
            </w:r>
            <w:r w:rsidRPr="00936C27">
              <w:rPr>
                <w:rFonts w:ascii="Times New Roman" w:hAnsi="Times New Roman" w:cs="Times New Roman"/>
                <w:b/>
                <w:spacing w:val="-4"/>
                <w:sz w:val="28"/>
                <w:szCs w:val="28"/>
                <w:lang w:val="uk-UA"/>
              </w:rPr>
              <w:t xml:space="preserve">доходу користувачів, отриманого від діяльності, в процесі якої відбувається </w:t>
            </w:r>
            <w:r w:rsidRPr="00936C27">
              <w:rPr>
                <w:rFonts w:ascii="Times New Roman" w:hAnsi="Times New Roman" w:cs="Times New Roman"/>
                <w:spacing w:val="-4"/>
                <w:sz w:val="28"/>
                <w:szCs w:val="28"/>
                <w:lang w:val="uk-UA"/>
              </w:rPr>
              <w:t>використання об’єктів авторського права і (або) суміжних прав за вирахуванням витрат платежів, пов’язаних з придбанням (набуттям) прав на такі об’єкти авторського права і (або) суміжних прав, чи відсотки від вартості обладнання і матеріальних носіїв, за допомогою яких можна здійснити відтворення об’єктів авторського права і (або) суміжних прав, окремо для кожної категорії користувачів.</w:t>
            </w:r>
          </w:p>
          <w:p w:rsidR="003F30D0" w:rsidRPr="00936C27" w:rsidP="0069398D">
            <w:pPr>
              <w:bidi w:val="0"/>
              <w:ind w:firstLine="426"/>
              <w:suppressOverlap/>
              <w:rPr>
                <w:rFonts w:ascii="Times New Roman" w:hAnsi="Times New Roman" w:cs="Times New Roman"/>
                <w:spacing w:val="-4"/>
                <w:sz w:val="28"/>
                <w:szCs w:val="28"/>
                <w:lang w:val="uk-UA"/>
              </w:rPr>
            </w:pPr>
            <w:r w:rsidRPr="00936C27" w:rsidR="0069398D">
              <w:rPr>
                <w:rFonts w:ascii="Times New Roman" w:hAnsi="Times New Roman" w:cs="Times New Roman"/>
                <w:spacing w:val="-4"/>
                <w:sz w:val="28"/>
                <w:szCs w:val="28"/>
                <w:lang w:val="uk-UA"/>
              </w:rPr>
              <w:t>…</w:t>
            </w:r>
            <w:r w:rsidRPr="00936C27" w:rsidR="00F57C08">
              <w:rPr>
                <w:rFonts w:ascii="Times New Roman" w:hAnsi="Times New Roman" w:cs="Times New Roman"/>
                <w:spacing w:val="-4"/>
                <w:sz w:val="28"/>
                <w:szCs w:val="28"/>
                <w:lang w:val="uk-UA"/>
              </w:rPr>
              <w:t xml:space="preserve"> </w:t>
            </w:r>
          </w:p>
          <w:p w:rsidR="001C42D4" w:rsidRPr="00936C27" w:rsidP="001C42D4">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4. Користувачі зобов’язані виплачувати організаціям колективного управління, з якими вони уклали договір, винагороду в розмірі та строки, передбачені цим договором. На вимогу організації колективного управління та у разі, якщо це передбачено умовами договору, користувачі зобов’язані подавати до організації точний перелік використаних об’єктів авторського права і (або) суміжних прав. Перелік відомостей та порядок подання звітів користувачами визначаються договором про використання об’єктів авторського права і (або) суміжних прав, який може містити обов’язок користувачів надавати документально підтверджені відомості, у тому числі статистичну звітність, про одержані прибутки з того виду діяльності, у процесі якої здійснювалося пряме чи опосередковане використання об’єктів авторського права і (або) суміжних прав.</w:t>
            </w:r>
          </w:p>
          <w:p w:rsidR="00F57C08" w:rsidRPr="00936C27" w:rsidP="001C42D4">
            <w:pPr>
              <w:bidi w:val="0"/>
              <w:ind w:firstLine="426"/>
              <w:suppressOverlap/>
              <w:rPr>
                <w:rFonts w:ascii="Times New Roman" w:hAnsi="Times New Roman" w:cs="Times New Roman"/>
                <w:spacing w:val="-4"/>
                <w:sz w:val="28"/>
                <w:szCs w:val="28"/>
                <w:lang w:val="uk-UA"/>
              </w:rPr>
            </w:pPr>
            <w:r w:rsidRPr="00936C27" w:rsidR="001C42D4">
              <w:rPr>
                <w:rFonts w:ascii="Times New Roman" w:hAnsi="Times New Roman" w:cs="Times New Roman"/>
                <w:spacing w:val="-4"/>
                <w:sz w:val="28"/>
                <w:szCs w:val="28"/>
                <w:lang w:val="uk-UA"/>
              </w:rPr>
              <w:t xml:space="preserve">Телерадіокомпанії подають до організації колективного управління звіти за формою, затвердженою </w:t>
            </w:r>
            <w:r w:rsidRPr="00936C27" w:rsidR="001C42D4">
              <w:rPr>
                <w:rFonts w:ascii="Times New Roman" w:hAnsi="Times New Roman" w:cs="Times New Roman"/>
                <w:b/>
                <w:spacing w:val="-4"/>
                <w:sz w:val="28"/>
                <w:szCs w:val="28"/>
                <w:lang w:val="uk-UA"/>
              </w:rPr>
              <w:t>центральним органом виконавчої влади, що забезпечує формування та реалізує державну політику у сфері інтелектуальної власності.</w:t>
            </w: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69398D" w:rsidRPr="00936C27" w:rsidP="00B40956">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Стаття 23. Порядок збору і розподілу винагороди за репрографічне відтворення творів і приватне копіювання</w:t>
            </w:r>
          </w:p>
          <w:p w:rsidR="0069398D" w:rsidRPr="00936C27" w:rsidP="00B40956">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 </w:t>
            </w:r>
          </w:p>
          <w:p w:rsidR="003F30D0" w:rsidRPr="00936C27" w:rsidP="00B40956">
            <w:pPr>
              <w:bidi w:val="0"/>
              <w:ind w:firstLine="426"/>
              <w:suppressOverlap/>
              <w:rPr>
                <w:rFonts w:ascii="Times New Roman" w:hAnsi="Times New Roman" w:cs="Times New Roman"/>
                <w:spacing w:val="-4"/>
                <w:sz w:val="28"/>
                <w:szCs w:val="28"/>
                <w:lang w:val="uk-UA"/>
              </w:rPr>
            </w:pPr>
            <w:r w:rsidRPr="00936C27" w:rsidR="0069398D">
              <w:rPr>
                <w:rFonts w:ascii="Times New Roman" w:hAnsi="Times New Roman" w:cs="Times New Roman"/>
                <w:spacing w:val="-4"/>
                <w:sz w:val="28"/>
                <w:szCs w:val="28"/>
                <w:lang w:val="uk-UA"/>
              </w:rPr>
              <w:t xml:space="preserve">3. Виробники зазначених у цій статті обладнання і (або) матеріальних носіїв сплачують відрахування </w:t>
            </w:r>
            <w:r w:rsidRPr="00C93251" w:rsidR="0069398D">
              <w:rPr>
                <w:rFonts w:ascii="Times New Roman" w:hAnsi="Times New Roman" w:cs="Times New Roman"/>
                <w:b/>
                <w:bCs/>
                <w:spacing w:val="-4"/>
                <w:sz w:val="28"/>
                <w:szCs w:val="28"/>
                <w:lang w:val="uk-UA"/>
              </w:rPr>
              <w:t>уповноваженій</w:t>
            </w:r>
            <w:r w:rsidRPr="00936C27" w:rsidR="0069398D">
              <w:rPr>
                <w:rFonts w:ascii="Times New Roman" w:hAnsi="Times New Roman" w:cs="Times New Roman"/>
                <w:spacing w:val="-4"/>
                <w:sz w:val="28"/>
                <w:szCs w:val="28"/>
                <w:lang w:val="uk-UA"/>
              </w:rPr>
              <w:t xml:space="preserve"> організації колективного управління протягом 30 календарних днів з дня реалізації обладнання чи матеріальних носіїв.</w:t>
            </w:r>
          </w:p>
          <w:p w:rsidR="0069398D" w:rsidRPr="00936C27" w:rsidP="00B40956">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 </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Стаття 23. Порядок збору і розподілу винагороди за репрографічне відтворення творів і приватне копіювання</w:t>
            </w:r>
          </w:p>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 </w:t>
            </w:r>
          </w:p>
          <w:p w:rsidR="0069398D" w:rsidRPr="00936C27" w:rsidP="0069398D">
            <w:pPr>
              <w:bidi w:val="0"/>
              <w:ind w:firstLine="426"/>
              <w:suppressOverlap/>
              <w:rPr>
                <w:rFonts w:ascii="Times New Roman" w:hAnsi="Times New Roman" w:cs="Times New Roman"/>
                <w:spacing w:val="-4"/>
                <w:sz w:val="28"/>
                <w:szCs w:val="28"/>
                <w:lang w:val="uk-UA"/>
              </w:rPr>
            </w:pPr>
            <w:r w:rsidRPr="00936C27">
              <w:rPr>
                <w:rFonts w:ascii="Times New Roman" w:hAnsi="Times New Roman" w:cs="Times New Roman"/>
                <w:spacing w:val="-4"/>
                <w:sz w:val="28"/>
                <w:szCs w:val="28"/>
                <w:lang w:val="uk-UA"/>
              </w:rPr>
              <w:t xml:space="preserve">3. Виробники зазначених у цій статті обладнання і (або) матеріальних носіїв сплачують відрахування </w:t>
            </w:r>
            <w:r w:rsidRPr="00936C27">
              <w:rPr>
                <w:rFonts w:ascii="Times New Roman" w:hAnsi="Times New Roman" w:cs="Times New Roman"/>
                <w:b/>
                <w:spacing w:val="-4"/>
                <w:sz w:val="28"/>
                <w:szCs w:val="28"/>
                <w:lang w:val="uk-UA"/>
              </w:rPr>
              <w:t>акредитованій</w:t>
            </w:r>
            <w:r w:rsidRPr="00936C27">
              <w:rPr>
                <w:rFonts w:ascii="Times New Roman" w:hAnsi="Times New Roman" w:cs="Times New Roman"/>
                <w:spacing w:val="-4"/>
                <w:sz w:val="28"/>
                <w:szCs w:val="28"/>
                <w:lang w:val="uk-UA"/>
              </w:rPr>
              <w:t xml:space="preserve"> організації колективного управління протягом 30 календарних днів з дня реалізації обладнання чи матеріальних носіїв.</w:t>
            </w:r>
          </w:p>
          <w:p w:rsidR="003F30D0" w:rsidRPr="00936C27" w:rsidP="0069398D">
            <w:pPr>
              <w:bidi w:val="0"/>
              <w:ind w:firstLine="426"/>
              <w:suppressOverlap/>
              <w:rPr>
                <w:rFonts w:ascii="Times New Roman" w:hAnsi="Times New Roman" w:cs="Times New Roman"/>
                <w:spacing w:val="-4"/>
                <w:sz w:val="28"/>
                <w:szCs w:val="28"/>
                <w:lang w:val="uk-UA"/>
              </w:rPr>
            </w:pPr>
            <w:r w:rsidRPr="00936C27" w:rsidR="0069398D">
              <w:rPr>
                <w:rFonts w:ascii="Times New Roman" w:hAnsi="Times New Roman" w:cs="Times New Roman"/>
                <w:spacing w:val="-4"/>
                <w:sz w:val="28"/>
                <w:szCs w:val="28"/>
                <w:lang w:val="uk-UA"/>
              </w:rPr>
              <w:t>…</w:t>
            </w:r>
          </w:p>
          <w:p w:rsidR="009379E0" w:rsidRPr="00936C27" w:rsidP="0069398D">
            <w:pPr>
              <w:bidi w:val="0"/>
              <w:ind w:firstLine="426"/>
              <w:suppressOverlap/>
              <w:rPr>
                <w:rFonts w:ascii="Times New Roman" w:hAnsi="Times New Roman" w:cs="Times New Roman"/>
                <w:spacing w:val="-4"/>
                <w:sz w:val="28"/>
                <w:szCs w:val="28"/>
                <w:lang w:val="uk-UA"/>
              </w:rPr>
            </w:pPr>
          </w:p>
        </w:tc>
      </w:tr>
      <w:tr>
        <w:tblPrEx>
          <w:tblW w:w="0" w:type="auto"/>
          <w:tblLook w:val="04A0"/>
        </w:tblPrEx>
        <w:tc>
          <w:tcPr>
            <w:tcW w:w="7280" w:type="dxa"/>
            <w:tcBorders>
              <w:top w:val="single" w:sz="4" w:space="0" w:color="auto"/>
              <w:left w:val="single" w:sz="4" w:space="0" w:color="auto"/>
              <w:bottom w:val="single" w:sz="4" w:space="0" w:color="auto"/>
              <w:right w:val="single" w:sz="4" w:space="0" w:color="auto"/>
            </w:tcBorders>
            <w:textDirection w:val="lrTb"/>
            <w:vAlign w:val="top"/>
          </w:tcPr>
          <w:p w:rsidR="0077510A" w:rsidRPr="00936C27" w:rsidP="00E711A1">
            <w:pPr>
              <w:bidi w:val="0"/>
              <w:ind w:firstLine="426"/>
              <w:suppressOverlap/>
              <w:rPr>
                <w:rFonts w:ascii="Times New Roman" w:hAnsi="Times New Roman" w:cs="Times New Roman"/>
                <w:sz w:val="28"/>
                <w:szCs w:val="28"/>
                <w:lang w:val="uk-UA"/>
              </w:rPr>
            </w:pP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Розділ VI</w:t>
            </w:r>
          </w:p>
          <w:p w:rsidR="003F30D0" w:rsidRPr="00936C27" w:rsidP="00E711A1">
            <w:pPr>
              <w:bidi w:val="0"/>
              <w:ind w:firstLine="426"/>
              <w:suppressOverlap/>
              <w:rPr>
                <w:rFonts w:ascii="Times New Roman" w:hAnsi="Times New Roman" w:cs="Times New Roman"/>
                <w:sz w:val="28"/>
                <w:szCs w:val="28"/>
                <w:lang w:val="uk-UA"/>
              </w:rPr>
            </w:pPr>
            <w:r w:rsidRPr="00936C27" w:rsidR="00E711A1">
              <w:rPr>
                <w:rFonts w:ascii="Times New Roman" w:hAnsi="Times New Roman" w:cs="Times New Roman"/>
                <w:sz w:val="28"/>
                <w:szCs w:val="28"/>
                <w:lang w:val="uk-UA"/>
              </w:rPr>
              <w:t>ПРИКІНЦЕВІ ТА ПЕРЕХІДНІ ПОЛОЖЕННЯ</w:t>
            </w:r>
          </w:p>
          <w:p w:rsidR="00E711A1" w:rsidRPr="00936C27" w:rsidP="00B40956">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2. Свідоцтва про облік організацій колективного управління, про визначення організацій колективного управління уповноваженими, про уповноваження організацій колективного управління, видані до набрання чинності цим Законом, втрачають чинність через дев’ять місяців з дня набрання чинності цим Законом, а у сферах, щодо яких Закон передбачає здійснення розширеного та обов’язкового колективного управління, - з оголошеної Установою відповідно до частини четвертої статті </w:t>
            </w:r>
            <w:r w:rsidRPr="00C93251">
              <w:rPr>
                <w:rFonts w:ascii="Times New Roman" w:hAnsi="Times New Roman" w:cs="Times New Roman"/>
                <w:b/>
                <w:bCs/>
                <w:sz w:val="28"/>
                <w:szCs w:val="28"/>
                <w:lang w:val="uk-UA"/>
              </w:rPr>
              <w:t>15</w:t>
            </w:r>
            <w:r w:rsidRPr="00936C27">
              <w:rPr>
                <w:rFonts w:ascii="Times New Roman" w:hAnsi="Times New Roman" w:cs="Times New Roman"/>
                <w:sz w:val="28"/>
                <w:szCs w:val="28"/>
                <w:lang w:val="uk-UA"/>
              </w:rPr>
              <w:t xml:space="preserve"> цього Закону дати закінчення прийому заяв на участь в конкурсі на акредитацію у відповідній сфері.</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3. Через три місяці з дня набрання чинності цим Законом Установа розпочинає прийом заяв від зацікавлених юридичних осіб про реєстрацію організацій колективного управління.</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Через п’ять місяців з дня набрання чинності цим Законом Установа оголошує конкурси на визначення акредитованих організацій колективного управління у сферах, передбачених абзацами шостим і сьомим частини п’ятої та абзацами третім і шостим частини шостої статті </w:t>
            </w:r>
            <w:r w:rsidRPr="00C93251">
              <w:rPr>
                <w:rFonts w:ascii="Times New Roman" w:hAnsi="Times New Roman" w:cs="Times New Roman"/>
                <w:b/>
                <w:bCs/>
                <w:sz w:val="28"/>
                <w:szCs w:val="28"/>
                <w:lang w:val="uk-UA"/>
              </w:rPr>
              <w:t>11</w:t>
            </w:r>
            <w:r w:rsidRPr="00936C27">
              <w:rPr>
                <w:rFonts w:ascii="Times New Roman" w:hAnsi="Times New Roman" w:cs="Times New Roman"/>
                <w:sz w:val="28"/>
                <w:szCs w:val="28"/>
                <w:lang w:val="uk-UA"/>
              </w:rPr>
              <w:t xml:space="preserve"> цього Закону, та розпочинає прийом відповідних заяв від організацій колективного управління, про що розміщує оголошення на офіційному веб-сайті.</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Через чотирнадцять місяців з дня набрання чинності цим Законом Установа оголошує конкурси на визначення акредитованих організацій колективного управління у сферах, передбачених абзацами четвертим і п’ятим частини п’ятої та абзацами четвертим і п’ятим частини шостої статті </w:t>
            </w:r>
            <w:r w:rsidRPr="00C93251">
              <w:rPr>
                <w:rFonts w:ascii="Times New Roman" w:hAnsi="Times New Roman" w:cs="Times New Roman"/>
                <w:b/>
                <w:bCs/>
                <w:sz w:val="28"/>
                <w:szCs w:val="28"/>
                <w:lang w:val="uk-UA"/>
              </w:rPr>
              <w:t>11</w:t>
            </w:r>
            <w:r w:rsidRPr="00936C27">
              <w:rPr>
                <w:rFonts w:ascii="Times New Roman" w:hAnsi="Times New Roman" w:cs="Times New Roman"/>
                <w:sz w:val="28"/>
                <w:szCs w:val="28"/>
                <w:lang w:val="uk-UA"/>
              </w:rPr>
              <w:t xml:space="preserve"> цього Закону, та розпочинає прийом відповідних заяв від організацій колективного управління, про що розміщує оголошення на офіційному веб-сайті.</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AA4BE3"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5. Після акредитації організацій колективного управління у сферах, передбачених абзацами четвертим і п’ятим частини п’ятої та абзацами четвертим і п’ятим частини шостої статті </w:t>
            </w:r>
            <w:r w:rsidRPr="00C93251">
              <w:rPr>
                <w:rFonts w:ascii="Times New Roman" w:hAnsi="Times New Roman" w:cs="Times New Roman"/>
                <w:b/>
                <w:bCs/>
                <w:sz w:val="28"/>
                <w:szCs w:val="28"/>
                <w:lang w:val="uk-UA"/>
              </w:rPr>
              <w:t>11</w:t>
            </w:r>
            <w:r w:rsidRPr="00936C27">
              <w:rPr>
                <w:rFonts w:ascii="Times New Roman" w:hAnsi="Times New Roman" w:cs="Times New Roman"/>
                <w:sz w:val="28"/>
                <w:szCs w:val="28"/>
                <w:lang w:val="uk-UA"/>
              </w:rPr>
              <w:t xml:space="preserve"> цього Закону, Установа здійснює ліквідацію ДО УААСП у встановленому законодавством порядку.</w:t>
            </w:r>
          </w:p>
        </w:tc>
        <w:tc>
          <w:tcPr>
            <w:tcW w:w="7280" w:type="dxa"/>
            <w:tcBorders>
              <w:top w:val="single" w:sz="4" w:space="0" w:color="auto"/>
              <w:left w:val="single" w:sz="4" w:space="0" w:color="auto"/>
              <w:bottom w:val="single" w:sz="4" w:space="0" w:color="auto"/>
              <w:right w:val="single" w:sz="4" w:space="0" w:color="auto"/>
            </w:tcBorders>
            <w:textDirection w:val="lrTb"/>
            <w:vAlign w:val="top"/>
          </w:tcPr>
          <w:p w:rsidR="0077510A" w:rsidRPr="00936C27" w:rsidP="00E711A1">
            <w:pPr>
              <w:bidi w:val="0"/>
              <w:ind w:firstLine="426"/>
              <w:suppressOverlap/>
              <w:rPr>
                <w:rFonts w:ascii="Times New Roman" w:hAnsi="Times New Roman" w:cs="Times New Roman"/>
                <w:sz w:val="28"/>
                <w:szCs w:val="28"/>
                <w:lang w:val="uk-UA"/>
              </w:rPr>
            </w:pP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Розділ VI</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ПРИКІНЦЕВІ ТА ПЕРЕХІДНІ ПОЛОЖЕННЯ</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2. Свідоцтва про облік організацій колективного управління, про визначення організацій колективного управління уповноваженими, про уповноваження організацій колективного управління, видані до набрання чинності цим Законом, втрачають чинність через дев’ять місяців з дня набрання чинності цим Законом, а у сферах, щодо яких Закон передбачає здійснення розширеного та обов’язкового колективного управління, - з оголошеної Установою відповідно до частини четвертої статті </w:t>
            </w:r>
            <w:r w:rsidRPr="00936C27">
              <w:rPr>
                <w:rFonts w:ascii="Times New Roman" w:hAnsi="Times New Roman" w:cs="Times New Roman"/>
                <w:b/>
                <w:sz w:val="28"/>
                <w:szCs w:val="28"/>
                <w:lang w:val="uk-UA"/>
              </w:rPr>
              <w:t>16</w:t>
            </w:r>
            <w:r w:rsidRPr="00936C27">
              <w:rPr>
                <w:rFonts w:ascii="Times New Roman" w:hAnsi="Times New Roman" w:cs="Times New Roman"/>
                <w:sz w:val="28"/>
                <w:szCs w:val="28"/>
                <w:lang w:val="uk-UA"/>
              </w:rPr>
              <w:t xml:space="preserve"> цього Закону дати закінчення прийому заяв на участь в конкурсі на акредитацію у відповідній сфері.</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 </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3. Через три місяці з дня набрання чинності цим Законом Установа розпочинає прийом заяв від зацікавлених юридичних осіб про реєстрацію організацій колективного управління.</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Через п’ять місяців з дня набрання чинності цим Законом Установа оголошує конкурси на визначення акредитованих організацій колективного управління у сферах, передбачених абзацами шостим і сьомим частини п’ятої та абзацами третім і шостим частини шостої статті </w:t>
            </w:r>
            <w:r w:rsidRPr="00936C27" w:rsidR="003B0BFB">
              <w:rPr>
                <w:rFonts w:ascii="Times New Roman" w:hAnsi="Times New Roman" w:cs="Times New Roman"/>
                <w:b/>
                <w:sz w:val="28"/>
                <w:szCs w:val="28"/>
                <w:lang w:val="uk-UA"/>
              </w:rPr>
              <w:t>12</w:t>
            </w:r>
            <w:r w:rsidRPr="00936C27">
              <w:rPr>
                <w:rFonts w:ascii="Times New Roman" w:hAnsi="Times New Roman" w:cs="Times New Roman"/>
                <w:sz w:val="28"/>
                <w:szCs w:val="28"/>
                <w:lang w:val="uk-UA"/>
              </w:rPr>
              <w:t xml:space="preserve"> цього Закону, та розпочинає прийом відповідних заяв від організацій колективного управління, про що розміщує оголошення на офіційному веб-сайті.</w:t>
            </w:r>
          </w:p>
          <w:p w:rsidR="00E711A1" w:rsidRPr="00936C27" w:rsidP="00E711A1">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Через чотирнадцять місяців з дня набрання чинності цим Законом Установа оголошує конкурси на визначення акредитованих організацій колективного управління у сферах, передбачених абзацами четвертим і п’ятим частини п’ятої та абзацами четвертим і п’ятим частини шостої статті </w:t>
            </w:r>
            <w:r w:rsidRPr="00936C27">
              <w:rPr>
                <w:rFonts w:ascii="Times New Roman" w:hAnsi="Times New Roman" w:cs="Times New Roman"/>
                <w:b/>
                <w:sz w:val="28"/>
                <w:szCs w:val="28"/>
                <w:lang w:val="uk-UA"/>
              </w:rPr>
              <w:t>1</w:t>
            </w:r>
            <w:r w:rsidRPr="00936C27" w:rsidR="003B0BFB">
              <w:rPr>
                <w:rFonts w:ascii="Times New Roman" w:hAnsi="Times New Roman" w:cs="Times New Roman"/>
                <w:b/>
                <w:sz w:val="28"/>
                <w:szCs w:val="28"/>
                <w:lang w:val="uk-UA"/>
              </w:rPr>
              <w:t>2</w:t>
            </w:r>
            <w:r w:rsidRPr="00936C27">
              <w:rPr>
                <w:rFonts w:ascii="Times New Roman" w:hAnsi="Times New Roman" w:cs="Times New Roman"/>
                <w:sz w:val="28"/>
                <w:szCs w:val="28"/>
                <w:lang w:val="uk-UA"/>
              </w:rPr>
              <w:t xml:space="preserve"> цього Закону, та розпочинає прийом відповідних заяв від організацій колективного управління, про що розміщує оголошення на офіційному веб-сайті.</w:t>
            </w:r>
          </w:p>
          <w:p w:rsidR="003F30D0" w:rsidRPr="00936C27" w:rsidP="00E711A1">
            <w:pPr>
              <w:bidi w:val="0"/>
              <w:ind w:firstLine="426"/>
              <w:suppressOverlap/>
              <w:rPr>
                <w:rFonts w:ascii="Times New Roman" w:hAnsi="Times New Roman" w:cs="Times New Roman"/>
                <w:sz w:val="28"/>
                <w:szCs w:val="28"/>
                <w:lang w:val="uk-UA"/>
              </w:rPr>
            </w:pPr>
            <w:r w:rsidRPr="00936C27" w:rsidR="00E711A1">
              <w:rPr>
                <w:rFonts w:ascii="Times New Roman" w:hAnsi="Times New Roman" w:cs="Times New Roman"/>
                <w:sz w:val="28"/>
                <w:szCs w:val="28"/>
                <w:lang w:val="uk-UA"/>
              </w:rPr>
              <w:t>…</w:t>
            </w:r>
          </w:p>
          <w:p w:rsidR="00AA4BE3" w:rsidRPr="00936C27" w:rsidP="00AA4BE3">
            <w:pPr>
              <w:bidi w:val="0"/>
              <w:ind w:firstLine="426"/>
              <w:suppressOverlap/>
              <w:rPr>
                <w:rFonts w:ascii="Times New Roman" w:hAnsi="Times New Roman" w:cs="Times New Roman"/>
                <w:sz w:val="28"/>
                <w:szCs w:val="28"/>
                <w:lang w:val="uk-UA"/>
              </w:rPr>
            </w:pPr>
            <w:r w:rsidRPr="00936C27">
              <w:rPr>
                <w:rFonts w:ascii="Times New Roman" w:hAnsi="Times New Roman" w:cs="Times New Roman"/>
                <w:sz w:val="28"/>
                <w:szCs w:val="28"/>
                <w:lang w:val="uk-UA"/>
              </w:rPr>
              <w:t xml:space="preserve">5. Після акредитації організацій колективного управління у сферах, передбачених абзацами четвертим і п’ятим частини п’ятої та абзацами четвертим і п’ятим частини шостої статті </w:t>
            </w:r>
            <w:r w:rsidRPr="00936C27">
              <w:rPr>
                <w:rFonts w:ascii="Times New Roman" w:hAnsi="Times New Roman" w:cs="Times New Roman"/>
                <w:b/>
                <w:sz w:val="28"/>
                <w:szCs w:val="28"/>
                <w:lang w:val="uk-UA"/>
              </w:rPr>
              <w:t>12</w:t>
            </w:r>
            <w:r w:rsidRPr="00936C27">
              <w:rPr>
                <w:rFonts w:ascii="Times New Roman" w:hAnsi="Times New Roman" w:cs="Times New Roman"/>
                <w:sz w:val="28"/>
                <w:szCs w:val="28"/>
                <w:lang w:val="uk-UA"/>
              </w:rPr>
              <w:t xml:space="preserve"> цього Закону, Установа здійснює ліквідацію ДО УААСП у встановленому законодавством порядку.</w:t>
            </w:r>
          </w:p>
        </w:tc>
      </w:tr>
    </w:tbl>
    <w:p w:rsidR="00B922DD"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995FD9"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4272A0" w:rsidRPr="00936C27" w:rsidP="00B922DD">
      <w:pPr>
        <w:bidi w:val="0"/>
        <w:rPr>
          <w:rFonts w:ascii="Times New Roman" w:hAnsi="Times New Roman" w:cs="Times New Roman"/>
          <w:b/>
          <w:sz w:val="28"/>
          <w:szCs w:val="28"/>
          <w:lang w:val="uk-UA"/>
        </w:rPr>
      </w:pPr>
    </w:p>
    <w:p w:rsidR="00250114" w:rsidP="00B922DD">
      <w:pPr>
        <w:bidi w:val="0"/>
        <w:rPr>
          <w:rFonts w:ascii="Times New Roman" w:hAnsi="Times New Roman" w:cs="Times New Roman"/>
          <w:b/>
          <w:sz w:val="28"/>
          <w:szCs w:val="28"/>
          <w:lang w:val="uk-UA"/>
        </w:rPr>
      </w:pPr>
    </w:p>
    <w:p w:rsidR="008B4928" w:rsidRPr="00936C27" w:rsidP="00B922DD">
      <w:pPr>
        <w:bidi w:val="0"/>
        <w:rPr>
          <w:rFonts w:ascii="Times New Roman" w:hAnsi="Times New Roman" w:cs="Times New Roman"/>
          <w:b/>
          <w:sz w:val="28"/>
          <w:szCs w:val="28"/>
          <w:lang w:val="uk-UA"/>
        </w:rPr>
      </w:pPr>
      <w:r w:rsidRPr="00936C27" w:rsidR="00410BB4">
        <w:rPr>
          <w:rFonts w:ascii="Times New Roman" w:hAnsi="Times New Roman" w:cs="Times New Roman"/>
          <w:b/>
          <w:sz w:val="28"/>
          <w:szCs w:val="28"/>
          <w:lang w:val="uk-UA"/>
        </w:rPr>
        <w:t xml:space="preserve">Народні депутати України </w:t>
      </w:r>
    </w:p>
    <w:p w:rsidR="004F5F73" w:rsidP="000417F6">
      <w:pPr>
        <w:bidi w:val="0"/>
        <w:ind w:left="11199" w:firstLine="708"/>
        <w:jc w:val="left"/>
        <w:rPr>
          <w:rFonts w:ascii="Times New Roman" w:hAnsi="Times New Roman" w:cs="Times New Roman"/>
          <w:sz w:val="28"/>
          <w:szCs w:val="28"/>
          <w:lang w:val="uk-UA"/>
        </w:rPr>
      </w:pPr>
      <w:r w:rsidRPr="004F5F73" w:rsidR="000E5964">
        <w:rPr>
          <w:rFonts w:ascii="Times New Roman" w:hAnsi="Times New Roman" w:cs="Times New Roman"/>
          <w:sz w:val="28"/>
          <w:szCs w:val="28"/>
          <w:lang w:val="uk-UA"/>
        </w:rPr>
        <w:t>Тарасенко Т. П. (№ 120)</w:t>
      </w:r>
      <w:r w:rsidRPr="004F5F73" w:rsidR="008B4928">
        <w:rPr>
          <w:rFonts w:ascii="Times New Roman" w:hAnsi="Times New Roman" w:cs="Times New Roman"/>
          <w:sz w:val="28"/>
          <w:szCs w:val="28"/>
          <w:lang w:val="uk-UA"/>
        </w:rPr>
        <w:tab/>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Яковлева Н.І. (109)</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Кузнєцов О.О. (311)</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Аліксійчук О.В. (355)</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Заславський Ю.І. (114)</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Калаур І.Р.(427)</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Новіков М.М. (123)</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Буймістер Л.А.(424)</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Ефімов М.В. (259)</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Фролов Л.В. (122)</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Рущишин Я.І. (318)</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Железняк І.І. (212)</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ОсадчукА.П. (220)</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Макаров О.А. (214)</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Василенко Л.В. (224)</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Бардіна М.О. (61)</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Лозинський Р.М. (222)</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Шкрум А. І.(213)</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Мамка Г.М. (147)</w:t>
      </w:r>
    </w:p>
    <w:p w:rsidR="004F5F73" w:rsidP="004F5F73">
      <w:pPr>
        <w:pStyle w:val="HTMLPreformatted"/>
        <w:bidi w:val="0"/>
        <w:ind w:left="11340"/>
        <w:rPr>
          <w:rFonts w:ascii="Times New Roman" w:hAnsi="Times New Roman" w:cs="Times New Roman"/>
          <w:bCs/>
          <w:sz w:val="28"/>
          <w:szCs w:val="28"/>
        </w:rPr>
      </w:pPr>
      <w:r>
        <w:rPr>
          <w:rFonts w:ascii="Times New Roman" w:hAnsi="Times New Roman" w:cs="Times New Roman"/>
          <w:bCs/>
          <w:sz w:val="28"/>
          <w:szCs w:val="28"/>
        </w:rPr>
        <w:t xml:space="preserve">   Климпуш-Цинцадзе І.О.(195)</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Констанкевич І.М. (238)</w:t>
      </w:r>
    </w:p>
    <w:p w:rsidR="004F5F73" w:rsidP="004F5F73">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Кицак Б.В. (269)</w:t>
      </w:r>
    </w:p>
    <w:p w:rsidR="008B4928" w:rsidRPr="004F5F73" w:rsidP="004F5F73">
      <w:pPr>
        <w:bidi w:val="0"/>
        <w:ind w:left="9204" w:firstLine="708"/>
        <w:jc w:val="left"/>
        <w:rPr>
          <w:rFonts w:ascii="Times New Roman" w:hAnsi="Times New Roman" w:cs="Times New Roman"/>
          <w:sz w:val="28"/>
          <w:szCs w:val="28"/>
          <w:lang w:val="uk-UA"/>
        </w:rPr>
      </w:pPr>
      <w:r w:rsidRPr="004F5F73">
        <w:rPr>
          <w:rFonts w:ascii="Times New Roman" w:hAnsi="Times New Roman" w:cs="Times New Roman"/>
          <w:sz w:val="28"/>
          <w:szCs w:val="28"/>
          <w:lang w:val="uk-UA"/>
        </w:rPr>
        <w:t xml:space="preserve"> </w:t>
      </w:r>
    </w:p>
    <w:p w:rsidR="00B21B1B" w:rsidRPr="004F5F73" w:rsidP="00876CDE">
      <w:pPr>
        <w:bidi w:val="0"/>
        <w:spacing w:line="360" w:lineRule="auto"/>
        <w:ind w:left="9912"/>
        <w:jc w:val="left"/>
        <w:rPr>
          <w:rFonts w:ascii="Times New Roman" w:hAnsi="Times New Roman" w:cs="Times New Roman"/>
          <w:sz w:val="28"/>
          <w:szCs w:val="28"/>
          <w:lang w:val="ru-RU"/>
        </w:rPr>
      </w:pPr>
    </w:p>
    <w:sectPr w:rsidSect="0025778E">
      <w:headerReference w:type="default" r:id="rId5"/>
      <w:pgSz w:w="16838" w:h="11906" w:orient="landscape"/>
      <w:pgMar w:top="1134" w:right="567" w:bottom="1134" w:left="1134"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Antiqua">
    <w:altName w:val="Arial Narrow"/>
    <w:panose1 w:val="020B7200000000000000"/>
    <w:charset w:val="00"/>
    <w:family w:val="swiss"/>
    <w:pitch w:val="variable"/>
    <w:sig w:usb0="00000000" w:usb1="00000000" w:usb2="00000000" w:usb3="00000000" w:csb0="00000001" w:csb1="00000000"/>
  </w:font>
  <w:font w:name="Cambria">
    <w:panose1 w:val="02040503050406030204"/>
    <w:charset w:val="CC"/>
    <w:family w:val="roman"/>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6D" w:rsidP="0025778E">
    <w:pPr>
      <w:pStyle w:val="Header"/>
      <w:bidi w:val="0"/>
      <w:jc w:val="center"/>
    </w:pPr>
    <w:r>
      <w:fldChar w:fldCharType="begin"/>
    </w:r>
    <w:r>
      <w:instrText>PAGE   \* MERGEFORMAT</w:instrText>
    </w:r>
    <w:r>
      <w:fldChar w:fldCharType="separate"/>
    </w:r>
    <w:r w:rsidRPr="000417F6" w:rsidR="000417F6">
      <w:rPr>
        <w:noProof/>
        <w:lang w:val="ru-RU"/>
      </w:rPr>
      <w:t>63</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b/>
        <w:color w:val="000000"/>
        <w:sz w:val="20"/>
        <w:szCs w:val="20"/>
        <w:rtl w:val="0"/>
        <w:cs w:val="0"/>
      </w:rPr>
    </w:lvl>
  </w:abstractNum>
  <w:abstractNum w:abstractNumId="1">
    <w:nsid w:val="05E6690D"/>
    <w:multiLevelType w:val="hybridMultilevel"/>
    <w:tmpl w:val="9B326B8C"/>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2">
    <w:nsid w:val="0BAE5144"/>
    <w:multiLevelType w:val="hybridMultilevel"/>
    <w:tmpl w:val="EB802956"/>
    <w:lvl w:ilvl="0">
      <w:start w:val="1"/>
      <w:numFmt w:val="decimal"/>
      <w:lvlText w:val="%1."/>
      <w:lvlJc w:val="left"/>
      <w:pPr>
        <w:ind w:left="1602" w:hanging="1035"/>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3">
    <w:nsid w:val="16C83431"/>
    <w:multiLevelType w:val="hybridMultilevel"/>
    <w:tmpl w:val="B0764FFA"/>
    <w:lvl w:ilvl="0">
      <w:start w:val="1"/>
      <w:numFmt w:val="decimal"/>
      <w:lvlText w:val="%1."/>
      <w:lvlJc w:val="left"/>
      <w:pPr>
        <w:ind w:left="1145" w:hanging="555"/>
      </w:pPr>
      <w:rPr>
        <w:rFonts w:cs="Times New Roman" w:hint="default"/>
        <w:rtl w:val="0"/>
        <w:cs w:val="0"/>
      </w:rPr>
    </w:lvl>
    <w:lvl w:ilvl="1">
      <w:start w:val="1"/>
      <w:numFmt w:val="lowerLetter"/>
      <w:lvlText w:val="%2."/>
      <w:lvlJc w:val="left"/>
      <w:pPr>
        <w:ind w:left="1670" w:hanging="360"/>
      </w:pPr>
      <w:rPr>
        <w:rFonts w:cs="Times New Roman"/>
        <w:rtl w:val="0"/>
        <w:cs w:val="0"/>
      </w:rPr>
    </w:lvl>
    <w:lvl w:ilvl="2">
      <w:start w:val="1"/>
      <w:numFmt w:val="lowerRoman"/>
      <w:lvlText w:val="%3."/>
      <w:lvlJc w:val="right"/>
      <w:pPr>
        <w:ind w:left="2390" w:hanging="180"/>
      </w:pPr>
      <w:rPr>
        <w:rFonts w:cs="Times New Roman"/>
        <w:rtl w:val="0"/>
        <w:cs w:val="0"/>
      </w:rPr>
    </w:lvl>
    <w:lvl w:ilvl="3">
      <w:start w:val="1"/>
      <w:numFmt w:val="decimal"/>
      <w:lvlText w:val="%4."/>
      <w:lvlJc w:val="left"/>
      <w:pPr>
        <w:ind w:left="3110" w:hanging="360"/>
      </w:pPr>
      <w:rPr>
        <w:rFonts w:cs="Times New Roman"/>
        <w:rtl w:val="0"/>
        <w:cs w:val="0"/>
      </w:rPr>
    </w:lvl>
    <w:lvl w:ilvl="4">
      <w:start w:val="1"/>
      <w:numFmt w:val="lowerLetter"/>
      <w:lvlText w:val="%5."/>
      <w:lvlJc w:val="left"/>
      <w:pPr>
        <w:ind w:left="3830" w:hanging="360"/>
      </w:pPr>
      <w:rPr>
        <w:rFonts w:cs="Times New Roman"/>
        <w:rtl w:val="0"/>
        <w:cs w:val="0"/>
      </w:rPr>
    </w:lvl>
    <w:lvl w:ilvl="5">
      <w:start w:val="1"/>
      <w:numFmt w:val="lowerRoman"/>
      <w:lvlText w:val="%6."/>
      <w:lvlJc w:val="right"/>
      <w:pPr>
        <w:ind w:left="4550" w:hanging="180"/>
      </w:pPr>
      <w:rPr>
        <w:rFonts w:cs="Times New Roman"/>
        <w:rtl w:val="0"/>
        <w:cs w:val="0"/>
      </w:rPr>
    </w:lvl>
    <w:lvl w:ilvl="6">
      <w:start w:val="1"/>
      <w:numFmt w:val="decimal"/>
      <w:lvlText w:val="%7."/>
      <w:lvlJc w:val="left"/>
      <w:pPr>
        <w:ind w:left="5270" w:hanging="360"/>
      </w:pPr>
      <w:rPr>
        <w:rFonts w:cs="Times New Roman"/>
        <w:rtl w:val="0"/>
        <w:cs w:val="0"/>
      </w:rPr>
    </w:lvl>
    <w:lvl w:ilvl="7">
      <w:start w:val="1"/>
      <w:numFmt w:val="lowerLetter"/>
      <w:lvlText w:val="%8."/>
      <w:lvlJc w:val="left"/>
      <w:pPr>
        <w:ind w:left="5990" w:hanging="360"/>
      </w:pPr>
      <w:rPr>
        <w:rFonts w:cs="Times New Roman"/>
        <w:rtl w:val="0"/>
        <w:cs w:val="0"/>
      </w:rPr>
    </w:lvl>
    <w:lvl w:ilvl="8">
      <w:start w:val="1"/>
      <w:numFmt w:val="lowerRoman"/>
      <w:lvlText w:val="%9."/>
      <w:lvlJc w:val="right"/>
      <w:pPr>
        <w:ind w:left="6710" w:hanging="180"/>
      </w:pPr>
      <w:rPr>
        <w:rFonts w:cs="Times New Roman"/>
        <w:rtl w:val="0"/>
        <w:cs w:val="0"/>
      </w:rPr>
    </w:lvl>
  </w:abstractNum>
  <w:abstractNum w:abstractNumId="4">
    <w:nsid w:val="215D2B46"/>
    <w:multiLevelType w:val="hybridMultilevel"/>
    <w:tmpl w:val="60202F92"/>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5">
    <w:nsid w:val="2D9D2023"/>
    <w:multiLevelType w:val="hybridMultilevel"/>
    <w:tmpl w:val="16AAE04A"/>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6">
    <w:nsid w:val="320646F6"/>
    <w:multiLevelType w:val="hybridMultilevel"/>
    <w:tmpl w:val="6E2049BA"/>
    <w:lvl w:ilvl="0">
      <w:start w:val="1"/>
      <w:numFmt w:val="decimal"/>
      <w:lvlText w:val="%1."/>
      <w:lvlJc w:val="left"/>
      <w:pPr>
        <w:ind w:left="1092" w:hanging="525"/>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7">
    <w:nsid w:val="353E5995"/>
    <w:multiLevelType w:val="hybridMultilevel"/>
    <w:tmpl w:val="FB72EDEE"/>
    <w:lvl w:ilvl="0">
      <w:start w:val="1"/>
      <w:numFmt w:val="decimal"/>
      <w:lvlText w:val="%1."/>
      <w:lvlJc w:val="left"/>
      <w:pPr>
        <w:ind w:left="786" w:hanging="360"/>
      </w:pPr>
      <w:rPr>
        <w:rFonts w:cs="Times New Roman" w:hint="default"/>
        <w:rtl w:val="0"/>
        <w:cs w:val="0"/>
      </w:rPr>
    </w:lvl>
    <w:lvl w:ilvl="1">
      <w:start w:val="1"/>
      <w:numFmt w:val="lowerLetter"/>
      <w:lvlText w:val="%2."/>
      <w:lvlJc w:val="left"/>
      <w:pPr>
        <w:ind w:left="1506" w:hanging="360"/>
      </w:pPr>
      <w:rPr>
        <w:rFonts w:cs="Times New Roman"/>
        <w:rtl w:val="0"/>
        <w:cs w:val="0"/>
      </w:rPr>
    </w:lvl>
    <w:lvl w:ilvl="2">
      <w:start w:val="1"/>
      <w:numFmt w:val="lowerRoman"/>
      <w:lvlText w:val="%3."/>
      <w:lvlJc w:val="right"/>
      <w:pPr>
        <w:ind w:left="2226" w:hanging="180"/>
      </w:pPr>
      <w:rPr>
        <w:rFonts w:cs="Times New Roman"/>
        <w:rtl w:val="0"/>
        <w:cs w:val="0"/>
      </w:rPr>
    </w:lvl>
    <w:lvl w:ilvl="3">
      <w:start w:val="1"/>
      <w:numFmt w:val="decimal"/>
      <w:lvlText w:val="%4."/>
      <w:lvlJc w:val="left"/>
      <w:pPr>
        <w:ind w:left="2946" w:hanging="360"/>
      </w:pPr>
      <w:rPr>
        <w:rFonts w:cs="Times New Roman"/>
        <w:rtl w:val="0"/>
        <w:cs w:val="0"/>
      </w:rPr>
    </w:lvl>
    <w:lvl w:ilvl="4">
      <w:start w:val="1"/>
      <w:numFmt w:val="lowerLetter"/>
      <w:lvlText w:val="%5."/>
      <w:lvlJc w:val="left"/>
      <w:pPr>
        <w:ind w:left="3666" w:hanging="360"/>
      </w:pPr>
      <w:rPr>
        <w:rFonts w:cs="Times New Roman"/>
        <w:rtl w:val="0"/>
        <w:cs w:val="0"/>
      </w:rPr>
    </w:lvl>
    <w:lvl w:ilvl="5">
      <w:start w:val="1"/>
      <w:numFmt w:val="lowerRoman"/>
      <w:lvlText w:val="%6."/>
      <w:lvlJc w:val="right"/>
      <w:pPr>
        <w:ind w:left="4386" w:hanging="180"/>
      </w:pPr>
      <w:rPr>
        <w:rFonts w:cs="Times New Roman"/>
        <w:rtl w:val="0"/>
        <w:cs w:val="0"/>
      </w:rPr>
    </w:lvl>
    <w:lvl w:ilvl="6">
      <w:start w:val="1"/>
      <w:numFmt w:val="decimal"/>
      <w:lvlText w:val="%7."/>
      <w:lvlJc w:val="left"/>
      <w:pPr>
        <w:ind w:left="5106" w:hanging="360"/>
      </w:pPr>
      <w:rPr>
        <w:rFonts w:cs="Times New Roman"/>
        <w:rtl w:val="0"/>
        <w:cs w:val="0"/>
      </w:rPr>
    </w:lvl>
    <w:lvl w:ilvl="7">
      <w:start w:val="1"/>
      <w:numFmt w:val="lowerLetter"/>
      <w:lvlText w:val="%8."/>
      <w:lvlJc w:val="left"/>
      <w:pPr>
        <w:ind w:left="5826" w:hanging="360"/>
      </w:pPr>
      <w:rPr>
        <w:rFonts w:cs="Times New Roman"/>
        <w:rtl w:val="0"/>
        <w:cs w:val="0"/>
      </w:rPr>
    </w:lvl>
    <w:lvl w:ilvl="8">
      <w:start w:val="1"/>
      <w:numFmt w:val="lowerRoman"/>
      <w:lvlText w:val="%9."/>
      <w:lvlJc w:val="right"/>
      <w:pPr>
        <w:ind w:left="6546" w:hanging="180"/>
      </w:pPr>
      <w:rPr>
        <w:rFonts w:cs="Times New Roman"/>
        <w:rtl w:val="0"/>
        <w:cs w:val="0"/>
      </w:rPr>
    </w:lvl>
  </w:abstractNum>
  <w:abstractNum w:abstractNumId="8">
    <w:nsid w:val="3E02168E"/>
    <w:multiLevelType w:val="hybridMultilevel"/>
    <w:tmpl w:val="21F8829A"/>
    <w:lvl w:ilvl="0">
      <w:start w:val="1"/>
      <w:numFmt w:val="decimal"/>
      <w:lvlText w:val="%1."/>
      <w:lvlJc w:val="left"/>
      <w:pPr>
        <w:ind w:left="786" w:hanging="360"/>
      </w:pPr>
      <w:rPr>
        <w:rFonts w:cs="Times New Roman" w:hint="default"/>
        <w:rtl w:val="0"/>
        <w:cs w:val="0"/>
      </w:rPr>
    </w:lvl>
    <w:lvl w:ilvl="1">
      <w:start w:val="1"/>
      <w:numFmt w:val="lowerLetter"/>
      <w:lvlText w:val="%2."/>
      <w:lvlJc w:val="left"/>
      <w:pPr>
        <w:ind w:left="1506" w:hanging="360"/>
      </w:pPr>
      <w:rPr>
        <w:rFonts w:cs="Times New Roman"/>
        <w:rtl w:val="0"/>
        <w:cs w:val="0"/>
      </w:rPr>
    </w:lvl>
    <w:lvl w:ilvl="2">
      <w:start w:val="1"/>
      <w:numFmt w:val="lowerRoman"/>
      <w:lvlText w:val="%3."/>
      <w:lvlJc w:val="right"/>
      <w:pPr>
        <w:ind w:left="2226" w:hanging="180"/>
      </w:pPr>
      <w:rPr>
        <w:rFonts w:cs="Times New Roman"/>
        <w:rtl w:val="0"/>
        <w:cs w:val="0"/>
      </w:rPr>
    </w:lvl>
    <w:lvl w:ilvl="3">
      <w:start w:val="1"/>
      <w:numFmt w:val="decimal"/>
      <w:lvlText w:val="%4."/>
      <w:lvlJc w:val="left"/>
      <w:pPr>
        <w:ind w:left="2946" w:hanging="360"/>
      </w:pPr>
      <w:rPr>
        <w:rFonts w:cs="Times New Roman"/>
        <w:rtl w:val="0"/>
        <w:cs w:val="0"/>
      </w:rPr>
    </w:lvl>
    <w:lvl w:ilvl="4">
      <w:start w:val="1"/>
      <w:numFmt w:val="lowerLetter"/>
      <w:lvlText w:val="%5."/>
      <w:lvlJc w:val="left"/>
      <w:pPr>
        <w:ind w:left="3666" w:hanging="360"/>
      </w:pPr>
      <w:rPr>
        <w:rFonts w:cs="Times New Roman"/>
        <w:rtl w:val="0"/>
        <w:cs w:val="0"/>
      </w:rPr>
    </w:lvl>
    <w:lvl w:ilvl="5">
      <w:start w:val="1"/>
      <w:numFmt w:val="lowerRoman"/>
      <w:lvlText w:val="%6."/>
      <w:lvlJc w:val="right"/>
      <w:pPr>
        <w:ind w:left="4386" w:hanging="180"/>
      </w:pPr>
      <w:rPr>
        <w:rFonts w:cs="Times New Roman"/>
        <w:rtl w:val="0"/>
        <w:cs w:val="0"/>
      </w:rPr>
    </w:lvl>
    <w:lvl w:ilvl="6">
      <w:start w:val="1"/>
      <w:numFmt w:val="decimal"/>
      <w:lvlText w:val="%7."/>
      <w:lvlJc w:val="left"/>
      <w:pPr>
        <w:ind w:left="5106" w:hanging="360"/>
      </w:pPr>
      <w:rPr>
        <w:rFonts w:cs="Times New Roman"/>
        <w:rtl w:val="0"/>
        <w:cs w:val="0"/>
      </w:rPr>
    </w:lvl>
    <w:lvl w:ilvl="7">
      <w:start w:val="1"/>
      <w:numFmt w:val="lowerLetter"/>
      <w:lvlText w:val="%8."/>
      <w:lvlJc w:val="left"/>
      <w:pPr>
        <w:ind w:left="5826" w:hanging="360"/>
      </w:pPr>
      <w:rPr>
        <w:rFonts w:cs="Times New Roman"/>
        <w:rtl w:val="0"/>
        <w:cs w:val="0"/>
      </w:rPr>
    </w:lvl>
    <w:lvl w:ilvl="8">
      <w:start w:val="1"/>
      <w:numFmt w:val="lowerRoman"/>
      <w:lvlText w:val="%9."/>
      <w:lvlJc w:val="right"/>
      <w:pPr>
        <w:ind w:left="6546" w:hanging="180"/>
      </w:pPr>
      <w:rPr>
        <w:rFonts w:cs="Times New Roman"/>
        <w:rtl w:val="0"/>
        <w:cs w:val="0"/>
      </w:rPr>
    </w:lvl>
  </w:abstractNum>
  <w:abstractNum w:abstractNumId="9">
    <w:nsid w:val="3E686B8E"/>
    <w:multiLevelType w:val="singleLevel"/>
    <w:tmpl w:val="00000002"/>
    <w:lvl w:ilvl="0">
      <w:start w:val="1"/>
      <w:numFmt w:val="decimal"/>
      <w:lvlText w:val="%1."/>
      <w:lvlJc w:val="left"/>
      <w:pPr>
        <w:tabs>
          <w:tab w:val="num" w:pos="0"/>
        </w:tabs>
        <w:ind w:left="720" w:hanging="360"/>
      </w:pPr>
      <w:rPr>
        <w:rFonts w:ascii="Times New Roman" w:hAnsi="Times New Roman" w:cs="Times New Roman"/>
        <w:b/>
        <w:color w:val="000000"/>
        <w:sz w:val="20"/>
        <w:szCs w:val="20"/>
        <w:rtl w:val="0"/>
        <w:cs w:val="0"/>
      </w:rPr>
    </w:lvl>
  </w:abstractNum>
  <w:abstractNum w:abstractNumId="10">
    <w:nsid w:val="43431847"/>
    <w:multiLevelType w:val="hybridMultilevel"/>
    <w:tmpl w:val="F86AACE4"/>
    <w:lvl w:ilvl="0">
      <w:start w:val="1"/>
      <w:numFmt w:val="decimal"/>
      <w:lvlText w:val="%1."/>
      <w:lvlJc w:val="left"/>
      <w:pPr>
        <w:ind w:left="1092" w:hanging="525"/>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11">
    <w:nsid w:val="43FE16D4"/>
    <w:multiLevelType w:val="hybridMultilevel"/>
    <w:tmpl w:val="59F6960A"/>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12">
    <w:nsid w:val="58CE179E"/>
    <w:multiLevelType w:val="hybridMultilevel"/>
    <w:tmpl w:val="208A973C"/>
    <w:lvl w:ilvl="0">
      <w:start w:val="1"/>
      <w:numFmt w:val="decimal"/>
      <w:lvlText w:val="%1."/>
      <w:lvlJc w:val="left"/>
      <w:pPr>
        <w:ind w:left="786" w:hanging="360"/>
      </w:pPr>
      <w:rPr>
        <w:rFonts w:cs="Times New Roman" w:hint="default"/>
        <w:rtl w:val="0"/>
        <w:cs w:val="0"/>
      </w:rPr>
    </w:lvl>
    <w:lvl w:ilvl="1">
      <w:start w:val="1"/>
      <w:numFmt w:val="lowerLetter"/>
      <w:lvlText w:val="%2."/>
      <w:lvlJc w:val="left"/>
      <w:pPr>
        <w:ind w:left="1506" w:hanging="360"/>
      </w:pPr>
      <w:rPr>
        <w:rFonts w:cs="Times New Roman"/>
        <w:rtl w:val="0"/>
        <w:cs w:val="0"/>
      </w:rPr>
    </w:lvl>
    <w:lvl w:ilvl="2">
      <w:start w:val="1"/>
      <w:numFmt w:val="lowerRoman"/>
      <w:lvlText w:val="%3."/>
      <w:lvlJc w:val="right"/>
      <w:pPr>
        <w:ind w:left="2226" w:hanging="180"/>
      </w:pPr>
      <w:rPr>
        <w:rFonts w:cs="Times New Roman"/>
        <w:rtl w:val="0"/>
        <w:cs w:val="0"/>
      </w:rPr>
    </w:lvl>
    <w:lvl w:ilvl="3">
      <w:start w:val="1"/>
      <w:numFmt w:val="decimal"/>
      <w:lvlText w:val="%4."/>
      <w:lvlJc w:val="left"/>
      <w:pPr>
        <w:ind w:left="2946" w:hanging="360"/>
      </w:pPr>
      <w:rPr>
        <w:rFonts w:cs="Times New Roman"/>
        <w:rtl w:val="0"/>
        <w:cs w:val="0"/>
      </w:rPr>
    </w:lvl>
    <w:lvl w:ilvl="4">
      <w:start w:val="1"/>
      <w:numFmt w:val="lowerLetter"/>
      <w:lvlText w:val="%5."/>
      <w:lvlJc w:val="left"/>
      <w:pPr>
        <w:ind w:left="3666" w:hanging="360"/>
      </w:pPr>
      <w:rPr>
        <w:rFonts w:cs="Times New Roman"/>
        <w:rtl w:val="0"/>
        <w:cs w:val="0"/>
      </w:rPr>
    </w:lvl>
    <w:lvl w:ilvl="5">
      <w:start w:val="1"/>
      <w:numFmt w:val="lowerRoman"/>
      <w:lvlText w:val="%6."/>
      <w:lvlJc w:val="right"/>
      <w:pPr>
        <w:ind w:left="4386" w:hanging="180"/>
      </w:pPr>
      <w:rPr>
        <w:rFonts w:cs="Times New Roman"/>
        <w:rtl w:val="0"/>
        <w:cs w:val="0"/>
      </w:rPr>
    </w:lvl>
    <w:lvl w:ilvl="6">
      <w:start w:val="1"/>
      <w:numFmt w:val="decimal"/>
      <w:lvlText w:val="%7."/>
      <w:lvlJc w:val="left"/>
      <w:pPr>
        <w:ind w:left="5106" w:hanging="360"/>
      </w:pPr>
      <w:rPr>
        <w:rFonts w:cs="Times New Roman"/>
        <w:rtl w:val="0"/>
        <w:cs w:val="0"/>
      </w:rPr>
    </w:lvl>
    <w:lvl w:ilvl="7">
      <w:start w:val="1"/>
      <w:numFmt w:val="lowerLetter"/>
      <w:lvlText w:val="%8."/>
      <w:lvlJc w:val="left"/>
      <w:pPr>
        <w:ind w:left="5826" w:hanging="360"/>
      </w:pPr>
      <w:rPr>
        <w:rFonts w:cs="Times New Roman"/>
        <w:rtl w:val="0"/>
        <w:cs w:val="0"/>
      </w:rPr>
    </w:lvl>
    <w:lvl w:ilvl="8">
      <w:start w:val="1"/>
      <w:numFmt w:val="lowerRoman"/>
      <w:lvlText w:val="%9."/>
      <w:lvlJc w:val="right"/>
      <w:pPr>
        <w:ind w:left="6546" w:hanging="180"/>
      </w:pPr>
      <w:rPr>
        <w:rFonts w:cs="Times New Roman"/>
        <w:rtl w:val="0"/>
        <w:cs w:val="0"/>
      </w:rPr>
    </w:lvl>
  </w:abstractNum>
  <w:abstractNum w:abstractNumId="13">
    <w:nsid w:val="718430BF"/>
    <w:multiLevelType w:val="hybridMultilevel"/>
    <w:tmpl w:val="59B87C42"/>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14">
    <w:nsid w:val="774F71E2"/>
    <w:multiLevelType w:val="hybridMultilevel"/>
    <w:tmpl w:val="2D52252C"/>
    <w:lvl w:ilvl="0">
      <w:start w:val="1"/>
      <w:numFmt w:val="decimal"/>
      <w:lvlText w:val="%1."/>
      <w:lvlJc w:val="left"/>
      <w:pPr>
        <w:ind w:left="1145" w:hanging="555"/>
      </w:pPr>
      <w:rPr>
        <w:rFonts w:cs="Times New Roman" w:hint="default"/>
        <w:rtl w:val="0"/>
        <w:cs w:val="0"/>
      </w:rPr>
    </w:lvl>
    <w:lvl w:ilvl="1">
      <w:start w:val="1"/>
      <w:numFmt w:val="lowerLetter"/>
      <w:lvlText w:val="%2."/>
      <w:lvlJc w:val="left"/>
      <w:pPr>
        <w:ind w:left="1670" w:hanging="360"/>
      </w:pPr>
      <w:rPr>
        <w:rFonts w:cs="Times New Roman"/>
        <w:rtl w:val="0"/>
        <w:cs w:val="0"/>
      </w:rPr>
    </w:lvl>
    <w:lvl w:ilvl="2">
      <w:start w:val="1"/>
      <w:numFmt w:val="lowerRoman"/>
      <w:lvlText w:val="%3."/>
      <w:lvlJc w:val="right"/>
      <w:pPr>
        <w:ind w:left="2390" w:hanging="180"/>
      </w:pPr>
      <w:rPr>
        <w:rFonts w:cs="Times New Roman"/>
        <w:rtl w:val="0"/>
        <w:cs w:val="0"/>
      </w:rPr>
    </w:lvl>
    <w:lvl w:ilvl="3">
      <w:start w:val="1"/>
      <w:numFmt w:val="decimal"/>
      <w:lvlText w:val="%4."/>
      <w:lvlJc w:val="left"/>
      <w:pPr>
        <w:ind w:left="3110" w:hanging="360"/>
      </w:pPr>
      <w:rPr>
        <w:rFonts w:cs="Times New Roman"/>
        <w:rtl w:val="0"/>
        <w:cs w:val="0"/>
      </w:rPr>
    </w:lvl>
    <w:lvl w:ilvl="4">
      <w:start w:val="1"/>
      <w:numFmt w:val="lowerLetter"/>
      <w:lvlText w:val="%5."/>
      <w:lvlJc w:val="left"/>
      <w:pPr>
        <w:ind w:left="3830" w:hanging="360"/>
      </w:pPr>
      <w:rPr>
        <w:rFonts w:cs="Times New Roman"/>
        <w:rtl w:val="0"/>
        <w:cs w:val="0"/>
      </w:rPr>
    </w:lvl>
    <w:lvl w:ilvl="5">
      <w:start w:val="1"/>
      <w:numFmt w:val="lowerRoman"/>
      <w:lvlText w:val="%6."/>
      <w:lvlJc w:val="right"/>
      <w:pPr>
        <w:ind w:left="4550" w:hanging="180"/>
      </w:pPr>
      <w:rPr>
        <w:rFonts w:cs="Times New Roman"/>
        <w:rtl w:val="0"/>
        <w:cs w:val="0"/>
      </w:rPr>
    </w:lvl>
    <w:lvl w:ilvl="6">
      <w:start w:val="1"/>
      <w:numFmt w:val="decimal"/>
      <w:lvlText w:val="%7."/>
      <w:lvlJc w:val="left"/>
      <w:pPr>
        <w:ind w:left="5270" w:hanging="360"/>
      </w:pPr>
      <w:rPr>
        <w:rFonts w:cs="Times New Roman"/>
        <w:rtl w:val="0"/>
        <w:cs w:val="0"/>
      </w:rPr>
    </w:lvl>
    <w:lvl w:ilvl="7">
      <w:start w:val="1"/>
      <w:numFmt w:val="lowerLetter"/>
      <w:lvlText w:val="%8."/>
      <w:lvlJc w:val="left"/>
      <w:pPr>
        <w:ind w:left="5990" w:hanging="360"/>
      </w:pPr>
      <w:rPr>
        <w:rFonts w:cs="Times New Roman"/>
        <w:rtl w:val="0"/>
        <w:cs w:val="0"/>
      </w:rPr>
    </w:lvl>
    <w:lvl w:ilvl="8">
      <w:start w:val="1"/>
      <w:numFmt w:val="lowerRoman"/>
      <w:lvlText w:val="%9."/>
      <w:lvlJc w:val="right"/>
      <w:pPr>
        <w:ind w:left="6710" w:hanging="180"/>
      </w:pPr>
      <w:rPr>
        <w:rFonts w:cs="Times New Roman"/>
        <w:rtl w:val="0"/>
        <w:cs w:val="0"/>
      </w:rPr>
    </w:lvl>
  </w:abstractNum>
  <w:num w:numId="1">
    <w:abstractNumId w:val="0"/>
  </w:num>
  <w:num w:numId="2">
    <w:abstractNumId w:val="9"/>
  </w:num>
  <w:num w:numId="3">
    <w:abstractNumId w:val="4"/>
  </w:num>
  <w:num w:numId="4">
    <w:abstractNumId w:val="5"/>
  </w:num>
  <w:num w:numId="5">
    <w:abstractNumId w:val="13"/>
  </w:num>
  <w:num w:numId="6">
    <w:abstractNumId w:val="2"/>
  </w:num>
  <w:num w:numId="7">
    <w:abstractNumId w:val="1"/>
  </w:num>
  <w:num w:numId="8">
    <w:abstractNumId w:val="6"/>
  </w:num>
  <w:num w:numId="9">
    <w:abstractNumId w:val="11"/>
  </w:num>
  <w:num w:numId="10">
    <w:abstractNumId w:val="10"/>
  </w:num>
  <w:num w:numId="11">
    <w:abstractNumId w:val="14"/>
  </w:num>
  <w:num w:numId="12">
    <w:abstractNumId w:val="3"/>
  </w:num>
  <w:num w:numId="13">
    <w:abstractNumId w:val="8"/>
  </w:num>
  <w:num w:numId="14">
    <w:abstractNumId w:val="7"/>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8C70BA"/>
    <w:rsid w:val="00000779"/>
    <w:rsid w:val="000015DA"/>
    <w:rsid w:val="00003A03"/>
    <w:rsid w:val="00006D07"/>
    <w:rsid w:val="00016F5A"/>
    <w:rsid w:val="000170C6"/>
    <w:rsid w:val="00021636"/>
    <w:rsid w:val="00034197"/>
    <w:rsid w:val="00037375"/>
    <w:rsid w:val="00037EC7"/>
    <w:rsid w:val="000417F6"/>
    <w:rsid w:val="00051F5B"/>
    <w:rsid w:val="0005220C"/>
    <w:rsid w:val="000538ED"/>
    <w:rsid w:val="00056331"/>
    <w:rsid w:val="00064D21"/>
    <w:rsid w:val="0006572B"/>
    <w:rsid w:val="00067852"/>
    <w:rsid w:val="000708A9"/>
    <w:rsid w:val="00070BA7"/>
    <w:rsid w:val="00070FE2"/>
    <w:rsid w:val="00077AA9"/>
    <w:rsid w:val="0008014A"/>
    <w:rsid w:val="000806D9"/>
    <w:rsid w:val="0008766F"/>
    <w:rsid w:val="000906E6"/>
    <w:rsid w:val="00091427"/>
    <w:rsid w:val="00092E38"/>
    <w:rsid w:val="000954BC"/>
    <w:rsid w:val="000974D3"/>
    <w:rsid w:val="000A3284"/>
    <w:rsid w:val="000A3C79"/>
    <w:rsid w:val="000A44D6"/>
    <w:rsid w:val="000A697F"/>
    <w:rsid w:val="000A6B66"/>
    <w:rsid w:val="000A7818"/>
    <w:rsid w:val="000B5321"/>
    <w:rsid w:val="000C09DD"/>
    <w:rsid w:val="000C1069"/>
    <w:rsid w:val="000D2E05"/>
    <w:rsid w:val="000D4CA1"/>
    <w:rsid w:val="000D60E4"/>
    <w:rsid w:val="000D6DD7"/>
    <w:rsid w:val="000D6ECD"/>
    <w:rsid w:val="000E16E5"/>
    <w:rsid w:val="000E2823"/>
    <w:rsid w:val="000E3F83"/>
    <w:rsid w:val="000E4AC2"/>
    <w:rsid w:val="000E5964"/>
    <w:rsid w:val="000F070C"/>
    <w:rsid w:val="000F7B95"/>
    <w:rsid w:val="00100F49"/>
    <w:rsid w:val="00101F02"/>
    <w:rsid w:val="001031B3"/>
    <w:rsid w:val="00103E2F"/>
    <w:rsid w:val="001117BD"/>
    <w:rsid w:val="00115093"/>
    <w:rsid w:val="00117147"/>
    <w:rsid w:val="00125411"/>
    <w:rsid w:val="001300EA"/>
    <w:rsid w:val="00142A8A"/>
    <w:rsid w:val="001437BE"/>
    <w:rsid w:val="001454C1"/>
    <w:rsid w:val="00152B45"/>
    <w:rsid w:val="00155677"/>
    <w:rsid w:val="001575BE"/>
    <w:rsid w:val="001870EF"/>
    <w:rsid w:val="00192082"/>
    <w:rsid w:val="00192CA0"/>
    <w:rsid w:val="001950C9"/>
    <w:rsid w:val="001A02C7"/>
    <w:rsid w:val="001A18DC"/>
    <w:rsid w:val="001A3F34"/>
    <w:rsid w:val="001B4B10"/>
    <w:rsid w:val="001C33BD"/>
    <w:rsid w:val="001C42D4"/>
    <w:rsid w:val="001C4C71"/>
    <w:rsid w:val="001C5B8A"/>
    <w:rsid w:val="001D0915"/>
    <w:rsid w:val="001D398E"/>
    <w:rsid w:val="001D5EF1"/>
    <w:rsid w:val="001D6897"/>
    <w:rsid w:val="001D78F7"/>
    <w:rsid w:val="001E26C8"/>
    <w:rsid w:val="001E4915"/>
    <w:rsid w:val="001E4EA1"/>
    <w:rsid w:val="001F3E30"/>
    <w:rsid w:val="001F660F"/>
    <w:rsid w:val="001F7940"/>
    <w:rsid w:val="00200B4D"/>
    <w:rsid w:val="00200E97"/>
    <w:rsid w:val="00201EDC"/>
    <w:rsid w:val="0021014B"/>
    <w:rsid w:val="0021115B"/>
    <w:rsid w:val="00213D84"/>
    <w:rsid w:val="0021492F"/>
    <w:rsid w:val="00214934"/>
    <w:rsid w:val="00214945"/>
    <w:rsid w:val="00215371"/>
    <w:rsid w:val="00216990"/>
    <w:rsid w:val="002201A8"/>
    <w:rsid w:val="00223DBF"/>
    <w:rsid w:val="00226944"/>
    <w:rsid w:val="00227154"/>
    <w:rsid w:val="002272C8"/>
    <w:rsid w:val="00230585"/>
    <w:rsid w:val="00230FE2"/>
    <w:rsid w:val="0023113E"/>
    <w:rsid w:val="00231BFA"/>
    <w:rsid w:val="00235194"/>
    <w:rsid w:val="0023740D"/>
    <w:rsid w:val="00246186"/>
    <w:rsid w:val="00250114"/>
    <w:rsid w:val="00251D9F"/>
    <w:rsid w:val="002530C5"/>
    <w:rsid w:val="0025778E"/>
    <w:rsid w:val="00270BAB"/>
    <w:rsid w:val="00272DC6"/>
    <w:rsid w:val="00275C8A"/>
    <w:rsid w:val="00277761"/>
    <w:rsid w:val="002879AD"/>
    <w:rsid w:val="00292355"/>
    <w:rsid w:val="00292D7D"/>
    <w:rsid w:val="00297AB3"/>
    <w:rsid w:val="002A0870"/>
    <w:rsid w:val="002A7576"/>
    <w:rsid w:val="002B5F65"/>
    <w:rsid w:val="002B77DA"/>
    <w:rsid w:val="002B7C4B"/>
    <w:rsid w:val="002C61AC"/>
    <w:rsid w:val="002D3D66"/>
    <w:rsid w:val="002D4850"/>
    <w:rsid w:val="002D5C05"/>
    <w:rsid w:val="002E33AA"/>
    <w:rsid w:val="002E57B3"/>
    <w:rsid w:val="002E6DF4"/>
    <w:rsid w:val="002E7CD1"/>
    <w:rsid w:val="002F5D31"/>
    <w:rsid w:val="002F6F0A"/>
    <w:rsid w:val="002F7BCD"/>
    <w:rsid w:val="00301894"/>
    <w:rsid w:val="00301B71"/>
    <w:rsid w:val="003056A7"/>
    <w:rsid w:val="003126C0"/>
    <w:rsid w:val="003140B2"/>
    <w:rsid w:val="00320F9A"/>
    <w:rsid w:val="00321281"/>
    <w:rsid w:val="0032423D"/>
    <w:rsid w:val="00324420"/>
    <w:rsid w:val="003248EA"/>
    <w:rsid w:val="00324F51"/>
    <w:rsid w:val="00340A30"/>
    <w:rsid w:val="003420A7"/>
    <w:rsid w:val="00344394"/>
    <w:rsid w:val="0034630C"/>
    <w:rsid w:val="00346D76"/>
    <w:rsid w:val="003552E3"/>
    <w:rsid w:val="00357EBD"/>
    <w:rsid w:val="003678DA"/>
    <w:rsid w:val="00377671"/>
    <w:rsid w:val="0038027F"/>
    <w:rsid w:val="003840C4"/>
    <w:rsid w:val="00386079"/>
    <w:rsid w:val="003860FB"/>
    <w:rsid w:val="0038766B"/>
    <w:rsid w:val="00393729"/>
    <w:rsid w:val="00394A87"/>
    <w:rsid w:val="00397842"/>
    <w:rsid w:val="003A0A1B"/>
    <w:rsid w:val="003A779D"/>
    <w:rsid w:val="003B0BFB"/>
    <w:rsid w:val="003B171F"/>
    <w:rsid w:val="003B2B2F"/>
    <w:rsid w:val="003B46D4"/>
    <w:rsid w:val="003B50F5"/>
    <w:rsid w:val="003C1F98"/>
    <w:rsid w:val="003C353C"/>
    <w:rsid w:val="003C6E16"/>
    <w:rsid w:val="003C6FB7"/>
    <w:rsid w:val="003C7FB1"/>
    <w:rsid w:val="003D7BF3"/>
    <w:rsid w:val="003E3E07"/>
    <w:rsid w:val="003F2681"/>
    <w:rsid w:val="003F30D0"/>
    <w:rsid w:val="003F4B5D"/>
    <w:rsid w:val="00401794"/>
    <w:rsid w:val="00401ECF"/>
    <w:rsid w:val="00402D3F"/>
    <w:rsid w:val="0040499B"/>
    <w:rsid w:val="00410BB4"/>
    <w:rsid w:val="004209F4"/>
    <w:rsid w:val="00422339"/>
    <w:rsid w:val="004244ED"/>
    <w:rsid w:val="00426563"/>
    <w:rsid w:val="004272A0"/>
    <w:rsid w:val="004333C6"/>
    <w:rsid w:val="00433FCC"/>
    <w:rsid w:val="004418A9"/>
    <w:rsid w:val="00441E03"/>
    <w:rsid w:val="00443872"/>
    <w:rsid w:val="00443F70"/>
    <w:rsid w:val="00447722"/>
    <w:rsid w:val="00451934"/>
    <w:rsid w:val="0045354D"/>
    <w:rsid w:val="00460209"/>
    <w:rsid w:val="0046039E"/>
    <w:rsid w:val="00462074"/>
    <w:rsid w:val="004728D2"/>
    <w:rsid w:val="00473085"/>
    <w:rsid w:val="004829F2"/>
    <w:rsid w:val="00482A29"/>
    <w:rsid w:val="00483130"/>
    <w:rsid w:val="00483CBC"/>
    <w:rsid w:val="00483F0B"/>
    <w:rsid w:val="004906B6"/>
    <w:rsid w:val="00490AD5"/>
    <w:rsid w:val="00493EE3"/>
    <w:rsid w:val="004A232E"/>
    <w:rsid w:val="004A484E"/>
    <w:rsid w:val="004A4D25"/>
    <w:rsid w:val="004B09DB"/>
    <w:rsid w:val="004B6435"/>
    <w:rsid w:val="004B7599"/>
    <w:rsid w:val="004C2346"/>
    <w:rsid w:val="004C3222"/>
    <w:rsid w:val="004C558C"/>
    <w:rsid w:val="004C744F"/>
    <w:rsid w:val="004D3871"/>
    <w:rsid w:val="004D3888"/>
    <w:rsid w:val="004D527B"/>
    <w:rsid w:val="004E2F58"/>
    <w:rsid w:val="004E4F3D"/>
    <w:rsid w:val="004F3273"/>
    <w:rsid w:val="004F5F73"/>
    <w:rsid w:val="004F72CA"/>
    <w:rsid w:val="00500466"/>
    <w:rsid w:val="005031E2"/>
    <w:rsid w:val="00507846"/>
    <w:rsid w:val="0051060A"/>
    <w:rsid w:val="00510F52"/>
    <w:rsid w:val="00517435"/>
    <w:rsid w:val="00517676"/>
    <w:rsid w:val="00522BC0"/>
    <w:rsid w:val="00524A84"/>
    <w:rsid w:val="00526752"/>
    <w:rsid w:val="005274AA"/>
    <w:rsid w:val="00530256"/>
    <w:rsid w:val="00531EBA"/>
    <w:rsid w:val="0054220E"/>
    <w:rsid w:val="00542DD9"/>
    <w:rsid w:val="00544833"/>
    <w:rsid w:val="00552C66"/>
    <w:rsid w:val="005540ED"/>
    <w:rsid w:val="005572CE"/>
    <w:rsid w:val="00557869"/>
    <w:rsid w:val="00562E40"/>
    <w:rsid w:val="00563D43"/>
    <w:rsid w:val="0057057A"/>
    <w:rsid w:val="00573A81"/>
    <w:rsid w:val="00584184"/>
    <w:rsid w:val="005930A8"/>
    <w:rsid w:val="00595611"/>
    <w:rsid w:val="00597C2A"/>
    <w:rsid w:val="005A21B2"/>
    <w:rsid w:val="005A6EBB"/>
    <w:rsid w:val="005B165A"/>
    <w:rsid w:val="005B5666"/>
    <w:rsid w:val="005B662E"/>
    <w:rsid w:val="005C4DDF"/>
    <w:rsid w:val="005C7164"/>
    <w:rsid w:val="005D0BFA"/>
    <w:rsid w:val="005D7FD1"/>
    <w:rsid w:val="005F29F3"/>
    <w:rsid w:val="005F6E0A"/>
    <w:rsid w:val="006003E3"/>
    <w:rsid w:val="00600AC1"/>
    <w:rsid w:val="00607E85"/>
    <w:rsid w:val="00610476"/>
    <w:rsid w:val="006121B4"/>
    <w:rsid w:val="00615E1E"/>
    <w:rsid w:val="00620825"/>
    <w:rsid w:val="0062223C"/>
    <w:rsid w:val="00622A1A"/>
    <w:rsid w:val="006279A5"/>
    <w:rsid w:val="00627C99"/>
    <w:rsid w:val="00631264"/>
    <w:rsid w:val="00633813"/>
    <w:rsid w:val="00633981"/>
    <w:rsid w:val="00635253"/>
    <w:rsid w:val="00646777"/>
    <w:rsid w:val="00650F68"/>
    <w:rsid w:val="00654882"/>
    <w:rsid w:val="00655074"/>
    <w:rsid w:val="0065563D"/>
    <w:rsid w:val="006603DC"/>
    <w:rsid w:val="0066242D"/>
    <w:rsid w:val="006624EA"/>
    <w:rsid w:val="00662D20"/>
    <w:rsid w:val="006635D1"/>
    <w:rsid w:val="00663E3A"/>
    <w:rsid w:val="0066625E"/>
    <w:rsid w:val="00672465"/>
    <w:rsid w:val="00672B69"/>
    <w:rsid w:val="006748AB"/>
    <w:rsid w:val="00676195"/>
    <w:rsid w:val="00691EBC"/>
    <w:rsid w:val="006928E8"/>
    <w:rsid w:val="0069398D"/>
    <w:rsid w:val="00694D7A"/>
    <w:rsid w:val="00695331"/>
    <w:rsid w:val="006A053D"/>
    <w:rsid w:val="006A73F4"/>
    <w:rsid w:val="006B14B2"/>
    <w:rsid w:val="006B5985"/>
    <w:rsid w:val="006B64B3"/>
    <w:rsid w:val="006C4F57"/>
    <w:rsid w:val="006D5520"/>
    <w:rsid w:val="006E4F4D"/>
    <w:rsid w:val="006E607F"/>
    <w:rsid w:val="006E65C7"/>
    <w:rsid w:val="006F369E"/>
    <w:rsid w:val="006F53AC"/>
    <w:rsid w:val="007016DE"/>
    <w:rsid w:val="00701CF8"/>
    <w:rsid w:val="00703885"/>
    <w:rsid w:val="007059C9"/>
    <w:rsid w:val="00710417"/>
    <w:rsid w:val="00711B8D"/>
    <w:rsid w:val="007178BF"/>
    <w:rsid w:val="007207EC"/>
    <w:rsid w:val="00725B80"/>
    <w:rsid w:val="00726B7D"/>
    <w:rsid w:val="0074090F"/>
    <w:rsid w:val="00741EEF"/>
    <w:rsid w:val="007446F2"/>
    <w:rsid w:val="00747F68"/>
    <w:rsid w:val="00764676"/>
    <w:rsid w:val="00767CAE"/>
    <w:rsid w:val="00773478"/>
    <w:rsid w:val="00774F3F"/>
    <w:rsid w:val="0077510A"/>
    <w:rsid w:val="0077773A"/>
    <w:rsid w:val="0079241D"/>
    <w:rsid w:val="00792D85"/>
    <w:rsid w:val="007937EB"/>
    <w:rsid w:val="00796DF8"/>
    <w:rsid w:val="007A2992"/>
    <w:rsid w:val="007A6226"/>
    <w:rsid w:val="007A6B3F"/>
    <w:rsid w:val="007B2DBD"/>
    <w:rsid w:val="007B4699"/>
    <w:rsid w:val="007C451B"/>
    <w:rsid w:val="007D2E58"/>
    <w:rsid w:val="007D6B6A"/>
    <w:rsid w:val="007E012D"/>
    <w:rsid w:val="007E3BA0"/>
    <w:rsid w:val="007E79D0"/>
    <w:rsid w:val="007F2B43"/>
    <w:rsid w:val="007F45A8"/>
    <w:rsid w:val="007F5362"/>
    <w:rsid w:val="00805AD2"/>
    <w:rsid w:val="00820A1C"/>
    <w:rsid w:val="008229C0"/>
    <w:rsid w:val="00822ECD"/>
    <w:rsid w:val="008241E3"/>
    <w:rsid w:val="00826011"/>
    <w:rsid w:val="00840BBD"/>
    <w:rsid w:val="00844401"/>
    <w:rsid w:val="00847418"/>
    <w:rsid w:val="008560B9"/>
    <w:rsid w:val="00861641"/>
    <w:rsid w:val="00862391"/>
    <w:rsid w:val="008625D4"/>
    <w:rsid w:val="00867FA1"/>
    <w:rsid w:val="0087204E"/>
    <w:rsid w:val="00876CDE"/>
    <w:rsid w:val="00881D52"/>
    <w:rsid w:val="008857D7"/>
    <w:rsid w:val="008923B1"/>
    <w:rsid w:val="0089717A"/>
    <w:rsid w:val="00897A80"/>
    <w:rsid w:val="008A62FE"/>
    <w:rsid w:val="008A673F"/>
    <w:rsid w:val="008B4928"/>
    <w:rsid w:val="008B4ECA"/>
    <w:rsid w:val="008B7C5B"/>
    <w:rsid w:val="008C0DCA"/>
    <w:rsid w:val="008C4A32"/>
    <w:rsid w:val="008C4D18"/>
    <w:rsid w:val="008C70BA"/>
    <w:rsid w:val="008D1E81"/>
    <w:rsid w:val="008D2B1D"/>
    <w:rsid w:val="008D330E"/>
    <w:rsid w:val="008D6E13"/>
    <w:rsid w:val="008D7A99"/>
    <w:rsid w:val="008E3D7B"/>
    <w:rsid w:val="008E6F18"/>
    <w:rsid w:val="008E73D0"/>
    <w:rsid w:val="008F43DC"/>
    <w:rsid w:val="008F4DC1"/>
    <w:rsid w:val="008F6FD6"/>
    <w:rsid w:val="0090280D"/>
    <w:rsid w:val="00914A5A"/>
    <w:rsid w:val="009179D3"/>
    <w:rsid w:val="00921660"/>
    <w:rsid w:val="009217C7"/>
    <w:rsid w:val="00922D9C"/>
    <w:rsid w:val="00925D32"/>
    <w:rsid w:val="0093056E"/>
    <w:rsid w:val="00934191"/>
    <w:rsid w:val="009350DC"/>
    <w:rsid w:val="00936C27"/>
    <w:rsid w:val="009379E0"/>
    <w:rsid w:val="009459BE"/>
    <w:rsid w:val="009515E9"/>
    <w:rsid w:val="00951AA5"/>
    <w:rsid w:val="009528A4"/>
    <w:rsid w:val="00953824"/>
    <w:rsid w:val="00957BE7"/>
    <w:rsid w:val="00963410"/>
    <w:rsid w:val="00965C04"/>
    <w:rsid w:val="00990D18"/>
    <w:rsid w:val="00991326"/>
    <w:rsid w:val="00995FD9"/>
    <w:rsid w:val="009977A4"/>
    <w:rsid w:val="009B160D"/>
    <w:rsid w:val="009B2B57"/>
    <w:rsid w:val="009B5C6E"/>
    <w:rsid w:val="009C4C07"/>
    <w:rsid w:val="009C7051"/>
    <w:rsid w:val="009C7886"/>
    <w:rsid w:val="009C7C97"/>
    <w:rsid w:val="009D09B9"/>
    <w:rsid w:val="009D33DD"/>
    <w:rsid w:val="009D470B"/>
    <w:rsid w:val="009D56EF"/>
    <w:rsid w:val="009D7F59"/>
    <w:rsid w:val="009E03B4"/>
    <w:rsid w:val="009E53DC"/>
    <w:rsid w:val="009E7073"/>
    <w:rsid w:val="009F3B3D"/>
    <w:rsid w:val="00A00197"/>
    <w:rsid w:val="00A03E27"/>
    <w:rsid w:val="00A05D29"/>
    <w:rsid w:val="00A126A4"/>
    <w:rsid w:val="00A13B38"/>
    <w:rsid w:val="00A148E8"/>
    <w:rsid w:val="00A1606B"/>
    <w:rsid w:val="00A16602"/>
    <w:rsid w:val="00A16AF7"/>
    <w:rsid w:val="00A174A7"/>
    <w:rsid w:val="00A17C57"/>
    <w:rsid w:val="00A22174"/>
    <w:rsid w:val="00A22543"/>
    <w:rsid w:val="00A23437"/>
    <w:rsid w:val="00A23FBA"/>
    <w:rsid w:val="00A376FF"/>
    <w:rsid w:val="00A449E4"/>
    <w:rsid w:val="00A46009"/>
    <w:rsid w:val="00A55DD1"/>
    <w:rsid w:val="00A568A3"/>
    <w:rsid w:val="00A6232D"/>
    <w:rsid w:val="00A63978"/>
    <w:rsid w:val="00A71C45"/>
    <w:rsid w:val="00A72C5F"/>
    <w:rsid w:val="00A73012"/>
    <w:rsid w:val="00A876B6"/>
    <w:rsid w:val="00A956DD"/>
    <w:rsid w:val="00AA18A8"/>
    <w:rsid w:val="00AA4BE3"/>
    <w:rsid w:val="00AA5A6D"/>
    <w:rsid w:val="00AA7D10"/>
    <w:rsid w:val="00AB5F98"/>
    <w:rsid w:val="00AB70BF"/>
    <w:rsid w:val="00AC03CD"/>
    <w:rsid w:val="00AC41DB"/>
    <w:rsid w:val="00AC45CC"/>
    <w:rsid w:val="00AC6D3F"/>
    <w:rsid w:val="00AC72F9"/>
    <w:rsid w:val="00AD0952"/>
    <w:rsid w:val="00AD0E86"/>
    <w:rsid w:val="00AD6ED3"/>
    <w:rsid w:val="00AF3660"/>
    <w:rsid w:val="00AF3AB1"/>
    <w:rsid w:val="00AF3D6B"/>
    <w:rsid w:val="00AF6A98"/>
    <w:rsid w:val="00B02924"/>
    <w:rsid w:val="00B02EBD"/>
    <w:rsid w:val="00B039F5"/>
    <w:rsid w:val="00B04699"/>
    <w:rsid w:val="00B05099"/>
    <w:rsid w:val="00B06936"/>
    <w:rsid w:val="00B1121D"/>
    <w:rsid w:val="00B1410D"/>
    <w:rsid w:val="00B211BC"/>
    <w:rsid w:val="00B21B1B"/>
    <w:rsid w:val="00B24832"/>
    <w:rsid w:val="00B24B60"/>
    <w:rsid w:val="00B33887"/>
    <w:rsid w:val="00B37A79"/>
    <w:rsid w:val="00B37D61"/>
    <w:rsid w:val="00B40956"/>
    <w:rsid w:val="00B42A7E"/>
    <w:rsid w:val="00B469A0"/>
    <w:rsid w:val="00B47769"/>
    <w:rsid w:val="00B5012A"/>
    <w:rsid w:val="00B51A80"/>
    <w:rsid w:val="00B57313"/>
    <w:rsid w:val="00B65460"/>
    <w:rsid w:val="00B73B0F"/>
    <w:rsid w:val="00B7484D"/>
    <w:rsid w:val="00B76F76"/>
    <w:rsid w:val="00B779AB"/>
    <w:rsid w:val="00B82AC4"/>
    <w:rsid w:val="00B83F25"/>
    <w:rsid w:val="00B84029"/>
    <w:rsid w:val="00B84CA5"/>
    <w:rsid w:val="00B8514B"/>
    <w:rsid w:val="00B853A4"/>
    <w:rsid w:val="00B8687A"/>
    <w:rsid w:val="00B87D79"/>
    <w:rsid w:val="00B922DD"/>
    <w:rsid w:val="00B96BCA"/>
    <w:rsid w:val="00BA125C"/>
    <w:rsid w:val="00BA1925"/>
    <w:rsid w:val="00BA2B38"/>
    <w:rsid w:val="00BA62B8"/>
    <w:rsid w:val="00BC251D"/>
    <w:rsid w:val="00BC3B1B"/>
    <w:rsid w:val="00BC4580"/>
    <w:rsid w:val="00BC4EF1"/>
    <w:rsid w:val="00BD002F"/>
    <w:rsid w:val="00BD02EF"/>
    <w:rsid w:val="00BD2455"/>
    <w:rsid w:val="00BD40AD"/>
    <w:rsid w:val="00BD7113"/>
    <w:rsid w:val="00BE1415"/>
    <w:rsid w:val="00BE2CE4"/>
    <w:rsid w:val="00BE35AF"/>
    <w:rsid w:val="00BF02C3"/>
    <w:rsid w:val="00BF4C3E"/>
    <w:rsid w:val="00BF545A"/>
    <w:rsid w:val="00C038E7"/>
    <w:rsid w:val="00C0475A"/>
    <w:rsid w:val="00C049A4"/>
    <w:rsid w:val="00C06115"/>
    <w:rsid w:val="00C22237"/>
    <w:rsid w:val="00C32B36"/>
    <w:rsid w:val="00C42CC3"/>
    <w:rsid w:val="00C5054F"/>
    <w:rsid w:val="00C510F0"/>
    <w:rsid w:val="00C51ABA"/>
    <w:rsid w:val="00C52D84"/>
    <w:rsid w:val="00C53F13"/>
    <w:rsid w:val="00C55FC9"/>
    <w:rsid w:val="00C700A5"/>
    <w:rsid w:val="00C71D8A"/>
    <w:rsid w:val="00C81949"/>
    <w:rsid w:val="00C8361D"/>
    <w:rsid w:val="00C84B6D"/>
    <w:rsid w:val="00C8698E"/>
    <w:rsid w:val="00C92F86"/>
    <w:rsid w:val="00C93251"/>
    <w:rsid w:val="00C935E7"/>
    <w:rsid w:val="00C97F0A"/>
    <w:rsid w:val="00CA0402"/>
    <w:rsid w:val="00CA09F3"/>
    <w:rsid w:val="00CA1B21"/>
    <w:rsid w:val="00CA27E4"/>
    <w:rsid w:val="00CA686A"/>
    <w:rsid w:val="00CB0FB7"/>
    <w:rsid w:val="00CB1C38"/>
    <w:rsid w:val="00CB2E24"/>
    <w:rsid w:val="00CB3C67"/>
    <w:rsid w:val="00CB46EF"/>
    <w:rsid w:val="00CC0781"/>
    <w:rsid w:val="00CC35A0"/>
    <w:rsid w:val="00CD35D1"/>
    <w:rsid w:val="00CD531A"/>
    <w:rsid w:val="00CD5E9B"/>
    <w:rsid w:val="00CD6A36"/>
    <w:rsid w:val="00CE2D09"/>
    <w:rsid w:val="00CE3138"/>
    <w:rsid w:val="00CE7F5E"/>
    <w:rsid w:val="00CF0A55"/>
    <w:rsid w:val="00CF279E"/>
    <w:rsid w:val="00D040F6"/>
    <w:rsid w:val="00D0442B"/>
    <w:rsid w:val="00D05671"/>
    <w:rsid w:val="00D0711A"/>
    <w:rsid w:val="00D07D07"/>
    <w:rsid w:val="00D23A14"/>
    <w:rsid w:val="00D24A76"/>
    <w:rsid w:val="00D25477"/>
    <w:rsid w:val="00D267B4"/>
    <w:rsid w:val="00D3193F"/>
    <w:rsid w:val="00D32AF1"/>
    <w:rsid w:val="00D32C2D"/>
    <w:rsid w:val="00D337BF"/>
    <w:rsid w:val="00D40068"/>
    <w:rsid w:val="00D415D5"/>
    <w:rsid w:val="00D41D67"/>
    <w:rsid w:val="00D505FA"/>
    <w:rsid w:val="00D51104"/>
    <w:rsid w:val="00D53018"/>
    <w:rsid w:val="00D535E3"/>
    <w:rsid w:val="00D5724F"/>
    <w:rsid w:val="00D57631"/>
    <w:rsid w:val="00D621B3"/>
    <w:rsid w:val="00D66777"/>
    <w:rsid w:val="00D712C8"/>
    <w:rsid w:val="00D718D3"/>
    <w:rsid w:val="00D809E0"/>
    <w:rsid w:val="00D8367B"/>
    <w:rsid w:val="00D84EBF"/>
    <w:rsid w:val="00D86976"/>
    <w:rsid w:val="00D87D59"/>
    <w:rsid w:val="00D903FB"/>
    <w:rsid w:val="00D91A0E"/>
    <w:rsid w:val="00D92E04"/>
    <w:rsid w:val="00D97742"/>
    <w:rsid w:val="00D97E67"/>
    <w:rsid w:val="00DA4C37"/>
    <w:rsid w:val="00DA5709"/>
    <w:rsid w:val="00DB1108"/>
    <w:rsid w:val="00DB71A1"/>
    <w:rsid w:val="00DC1385"/>
    <w:rsid w:val="00DC3EB5"/>
    <w:rsid w:val="00DC5004"/>
    <w:rsid w:val="00DD1B42"/>
    <w:rsid w:val="00DD23CC"/>
    <w:rsid w:val="00DD5F19"/>
    <w:rsid w:val="00DD6302"/>
    <w:rsid w:val="00DD67FB"/>
    <w:rsid w:val="00DD7E9E"/>
    <w:rsid w:val="00DE0DD8"/>
    <w:rsid w:val="00DE23C9"/>
    <w:rsid w:val="00DE29D0"/>
    <w:rsid w:val="00DE3A64"/>
    <w:rsid w:val="00DF12A1"/>
    <w:rsid w:val="00DF21F0"/>
    <w:rsid w:val="00DF681E"/>
    <w:rsid w:val="00E12A0E"/>
    <w:rsid w:val="00E14EF4"/>
    <w:rsid w:val="00E174C7"/>
    <w:rsid w:val="00E20AE3"/>
    <w:rsid w:val="00E27844"/>
    <w:rsid w:val="00E30098"/>
    <w:rsid w:val="00E333A5"/>
    <w:rsid w:val="00E369AC"/>
    <w:rsid w:val="00E43F3D"/>
    <w:rsid w:val="00E44179"/>
    <w:rsid w:val="00E4492F"/>
    <w:rsid w:val="00E45B37"/>
    <w:rsid w:val="00E45B61"/>
    <w:rsid w:val="00E462BF"/>
    <w:rsid w:val="00E47625"/>
    <w:rsid w:val="00E55E5F"/>
    <w:rsid w:val="00E6124B"/>
    <w:rsid w:val="00E61E27"/>
    <w:rsid w:val="00E62EEC"/>
    <w:rsid w:val="00E65424"/>
    <w:rsid w:val="00E66A96"/>
    <w:rsid w:val="00E709EE"/>
    <w:rsid w:val="00E711A1"/>
    <w:rsid w:val="00E73C35"/>
    <w:rsid w:val="00E86B7E"/>
    <w:rsid w:val="00E90381"/>
    <w:rsid w:val="00E92A9D"/>
    <w:rsid w:val="00E95845"/>
    <w:rsid w:val="00EA37C7"/>
    <w:rsid w:val="00EA56E7"/>
    <w:rsid w:val="00EA5E58"/>
    <w:rsid w:val="00EB3E1E"/>
    <w:rsid w:val="00EB46A8"/>
    <w:rsid w:val="00EB7F68"/>
    <w:rsid w:val="00EC6B5F"/>
    <w:rsid w:val="00EC6EC8"/>
    <w:rsid w:val="00ED6076"/>
    <w:rsid w:val="00ED6635"/>
    <w:rsid w:val="00ED7561"/>
    <w:rsid w:val="00EE11BB"/>
    <w:rsid w:val="00EE2DF7"/>
    <w:rsid w:val="00EE418F"/>
    <w:rsid w:val="00EF11BE"/>
    <w:rsid w:val="00EF669B"/>
    <w:rsid w:val="00EF798B"/>
    <w:rsid w:val="00F01121"/>
    <w:rsid w:val="00F0346D"/>
    <w:rsid w:val="00F05470"/>
    <w:rsid w:val="00F073AC"/>
    <w:rsid w:val="00F122CE"/>
    <w:rsid w:val="00F140B5"/>
    <w:rsid w:val="00F16584"/>
    <w:rsid w:val="00F2087C"/>
    <w:rsid w:val="00F2099F"/>
    <w:rsid w:val="00F21E8A"/>
    <w:rsid w:val="00F24197"/>
    <w:rsid w:val="00F274AD"/>
    <w:rsid w:val="00F279E7"/>
    <w:rsid w:val="00F35683"/>
    <w:rsid w:val="00F35D66"/>
    <w:rsid w:val="00F41113"/>
    <w:rsid w:val="00F41730"/>
    <w:rsid w:val="00F5073B"/>
    <w:rsid w:val="00F53A87"/>
    <w:rsid w:val="00F56342"/>
    <w:rsid w:val="00F57659"/>
    <w:rsid w:val="00F57C08"/>
    <w:rsid w:val="00F57DFE"/>
    <w:rsid w:val="00F62F12"/>
    <w:rsid w:val="00F6503A"/>
    <w:rsid w:val="00F66FCE"/>
    <w:rsid w:val="00F709D3"/>
    <w:rsid w:val="00F722D0"/>
    <w:rsid w:val="00F754D6"/>
    <w:rsid w:val="00F76CE5"/>
    <w:rsid w:val="00F81807"/>
    <w:rsid w:val="00F82315"/>
    <w:rsid w:val="00F8377A"/>
    <w:rsid w:val="00F83DA5"/>
    <w:rsid w:val="00F841AE"/>
    <w:rsid w:val="00F90E7C"/>
    <w:rsid w:val="00F97F13"/>
    <w:rsid w:val="00FA44F5"/>
    <w:rsid w:val="00FA5784"/>
    <w:rsid w:val="00FB04F0"/>
    <w:rsid w:val="00FB3F77"/>
    <w:rsid w:val="00FB671A"/>
    <w:rsid w:val="00FB7691"/>
    <w:rsid w:val="00FC1923"/>
    <w:rsid w:val="00FC613B"/>
    <w:rsid w:val="00FD17F4"/>
    <w:rsid w:val="00FD1FBE"/>
    <w:rsid w:val="00FD30E6"/>
    <w:rsid w:val="00FD3772"/>
    <w:rsid w:val="00FD387C"/>
    <w:rsid w:val="00FD42B9"/>
    <w:rsid w:val="00FD4530"/>
    <w:rsid w:val="00FE47DE"/>
    <w:rsid w:val="00FE4A8B"/>
    <w:rsid w:val="00FE4D46"/>
    <w:rsid w:val="00FE4E31"/>
    <w:rsid w:val="00FE6CF9"/>
    <w:rsid w:val="00FE740A"/>
    <w:rsid w:val="00FF3C07"/>
    <w:rsid w:val="00FF4566"/>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069"/>
    <w:pPr>
      <w:framePr w:wrap="auto"/>
      <w:widowControl w:val="0"/>
      <w:suppressAutoHyphens/>
      <w:autoSpaceDE w:val="0"/>
      <w:autoSpaceDN/>
      <w:adjustRightInd/>
      <w:ind w:left="0" w:right="0"/>
      <w:jc w:val="both"/>
      <w:textAlignment w:val="auto"/>
    </w:pPr>
    <w:rPr>
      <w:rFonts w:ascii="Arial" w:hAnsi="Arial" w:cs="Arial"/>
      <w:sz w:val="20"/>
      <w:szCs w:val="20"/>
      <w:rtl w:val="0"/>
      <w:cs w:val="0"/>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8C70BA"/>
    <w:pPr>
      <w:spacing w:after="0" w:line="240" w:lineRule="auto"/>
    </w:pPr>
    <w:rPr>
      <w:rFonts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5F65"/>
    <w:rPr>
      <w:rFonts w:cs="Times New Roman"/>
      <w:sz w:val="16"/>
      <w:szCs w:val="16"/>
      <w:rtl w:val="0"/>
      <w:cs w:val="0"/>
    </w:rPr>
  </w:style>
  <w:style w:type="paragraph" w:styleId="CommentText">
    <w:name w:val="annotation text"/>
    <w:basedOn w:val="Normal"/>
    <w:link w:val="a"/>
    <w:uiPriority w:val="99"/>
    <w:unhideWhenUsed/>
    <w:rsid w:val="002B5F65"/>
    <w:pPr>
      <w:jc w:val="both"/>
    </w:pPr>
  </w:style>
  <w:style w:type="character" w:customStyle="1" w:styleId="a">
    <w:name w:val="Текст примітки Знак"/>
    <w:basedOn w:val="DefaultParagraphFont"/>
    <w:link w:val="CommentText"/>
    <w:uiPriority w:val="99"/>
    <w:locked/>
    <w:rsid w:val="002B5F65"/>
    <w:rPr>
      <w:rFonts w:ascii="Arial" w:hAnsi="Arial" w:cs="Arial"/>
      <w:sz w:val="20"/>
      <w:szCs w:val="20"/>
      <w:rtl w:val="0"/>
      <w:cs w:val="0"/>
      <w:lang w:val="en-US" w:eastAsia="zh-CN"/>
    </w:rPr>
  </w:style>
  <w:style w:type="paragraph" w:styleId="CommentSubject">
    <w:name w:val="annotation subject"/>
    <w:basedOn w:val="CommentText"/>
    <w:next w:val="CommentText"/>
    <w:link w:val="a0"/>
    <w:uiPriority w:val="99"/>
    <w:semiHidden/>
    <w:unhideWhenUsed/>
    <w:rsid w:val="002B5F65"/>
    <w:pPr>
      <w:jc w:val="both"/>
    </w:pPr>
    <w:rPr>
      <w:b/>
      <w:bCs/>
    </w:rPr>
  </w:style>
  <w:style w:type="character" w:customStyle="1" w:styleId="a0">
    <w:name w:val="Тема примітки Знак"/>
    <w:basedOn w:val="a"/>
    <w:link w:val="CommentSubject"/>
    <w:uiPriority w:val="99"/>
    <w:semiHidden/>
    <w:locked/>
    <w:rsid w:val="002B5F65"/>
    <w:rPr>
      <w:b/>
      <w:bCs/>
    </w:rPr>
  </w:style>
  <w:style w:type="paragraph" w:styleId="BalloonText">
    <w:name w:val="Balloon Text"/>
    <w:basedOn w:val="Normal"/>
    <w:link w:val="a1"/>
    <w:uiPriority w:val="99"/>
    <w:semiHidden/>
    <w:unhideWhenUsed/>
    <w:rsid w:val="002B5F65"/>
    <w:pPr>
      <w:jc w:val="both"/>
    </w:pPr>
    <w:rPr>
      <w:rFonts w:ascii="Tahoma" w:hAnsi="Tahoma" w:cs="Tahoma"/>
      <w:sz w:val="16"/>
      <w:szCs w:val="16"/>
    </w:rPr>
  </w:style>
  <w:style w:type="character" w:customStyle="1" w:styleId="a1">
    <w:name w:val="Текст у виносці Знак"/>
    <w:basedOn w:val="DefaultParagraphFont"/>
    <w:link w:val="BalloonText"/>
    <w:uiPriority w:val="99"/>
    <w:semiHidden/>
    <w:locked/>
    <w:rsid w:val="002B5F65"/>
    <w:rPr>
      <w:rFonts w:ascii="Tahoma" w:hAnsi="Tahoma" w:cs="Tahoma"/>
      <w:sz w:val="16"/>
      <w:szCs w:val="16"/>
      <w:rtl w:val="0"/>
      <w:cs w:val="0"/>
      <w:lang w:val="en-US" w:eastAsia="zh-CN"/>
    </w:rPr>
  </w:style>
  <w:style w:type="paragraph" w:styleId="HTMLPreformatted">
    <w:name w:val="HTML Preformatted"/>
    <w:basedOn w:val="Normal"/>
    <w:link w:val="HTML"/>
    <w:uiPriority w:val="99"/>
    <w:unhideWhenUsed/>
    <w:rsid w:val="006F36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jc w:val="left"/>
    </w:pPr>
    <w:rPr>
      <w:rFonts w:ascii="Courier New" w:hAnsi="Courier New" w:cs="Courier New"/>
      <w:lang w:val="ru-RU" w:eastAsia="ru-RU"/>
    </w:rPr>
  </w:style>
  <w:style w:type="character" w:customStyle="1" w:styleId="HTML">
    <w:name w:val="Стандартний HTML Знак"/>
    <w:basedOn w:val="DefaultParagraphFont"/>
    <w:link w:val="HTMLPreformatted"/>
    <w:uiPriority w:val="99"/>
    <w:locked/>
    <w:rsid w:val="006F369E"/>
    <w:rPr>
      <w:rFonts w:ascii="Courier New" w:hAnsi="Courier New" w:cs="Courier New"/>
      <w:sz w:val="20"/>
      <w:szCs w:val="20"/>
      <w:rtl w:val="0"/>
      <w:cs w:val="0"/>
      <w:lang w:val="x-none" w:eastAsia="ru-RU"/>
    </w:rPr>
  </w:style>
  <w:style w:type="character" w:styleId="Hyperlink">
    <w:name w:val="Hyperlink"/>
    <w:basedOn w:val="DefaultParagraphFont"/>
    <w:uiPriority w:val="99"/>
    <w:semiHidden/>
    <w:unhideWhenUsed/>
    <w:rsid w:val="006F369E"/>
    <w:rPr>
      <w:rFonts w:cs="Times New Roman"/>
      <w:color w:val="0000FF"/>
      <w:u w:val="single"/>
      <w:rtl w:val="0"/>
      <w:cs w:val="0"/>
    </w:rPr>
  </w:style>
  <w:style w:type="paragraph" w:styleId="NormalWeb">
    <w:name w:val="Normal (Web)"/>
    <w:basedOn w:val="Normal"/>
    <w:uiPriority w:val="99"/>
    <w:rsid w:val="004A4D25"/>
    <w:pPr>
      <w:widowControl/>
      <w:autoSpaceDE/>
      <w:spacing w:before="280" w:after="280" w:line="100" w:lineRule="atLeast"/>
      <w:jc w:val="left"/>
    </w:pPr>
    <w:rPr>
      <w:rFonts w:ascii="Times New Roman" w:hAnsi="Times New Roman" w:cs="Times New Roman"/>
      <w:sz w:val="24"/>
      <w:szCs w:val="24"/>
    </w:rPr>
  </w:style>
  <w:style w:type="character" w:customStyle="1" w:styleId="WW8Num2z7">
    <w:name w:val="WW8Num2z7"/>
    <w:rsid w:val="00990D18"/>
  </w:style>
  <w:style w:type="paragraph" w:styleId="BodyText">
    <w:name w:val="Body Text"/>
    <w:basedOn w:val="Normal"/>
    <w:link w:val="a2"/>
    <w:uiPriority w:val="99"/>
    <w:rsid w:val="00990D18"/>
    <w:pPr>
      <w:widowControl/>
      <w:autoSpaceDE/>
      <w:spacing w:after="120" w:line="276" w:lineRule="auto"/>
      <w:jc w:val="left"/>
    </w:pPr>
    <w:rPr>
      <w:rFonts w:ascii="Calibri" w:hAnsi="Calibri" w:cs="Calibri"/>
      <w:lang w:val="uk-UA"/>
    </w:rPr>
  </w:style>
  <w:style w:type="character" w:customStyle="1" w:styleId="a2">
    <w:name w:val="Основний текст Знак"/>
    <w:basedOn w:val="DefaultParagraphFont"/>
    <w:link w:val="BodyText"/>
    <w:uiPriority w:val="99"/>
    <w:locked/>
    <w:rsid w:val="00990D18"/>
    <w:rPr>
      <w:rFonts w:ascii="Calibri" w:hAnsi="Calibri" w:cs="Calibri"/>
      <w:sz w:val="20"/>
      <w:szCs w:val="20"/>
      <w:rtl w:val="0"/>
      <w:cs w:val="0"/>
      <w:lang w:val="x-none" w:eastAsia="zh-CN"/>
    </w:rPr>
  </w:style>
  <w:style w:type="character" w:customStyle="1" w:styleId="1">
    <w:name w:val="Знак примечания1"/>
    <w:rsid w:val="00357EBD"/>
    <w:rPr>
      <w:sz w:val="16"/>
    </w:rPr>
  </w:style>
  <w:style w:type="paragraph" w:styleId="Revision">
    <w:name w:val="Revision"/>
    <w:hidden/>
    <w:uiPriority w:val="99"/>
    <w:semiHidden/>
    <w:rsid w:val="00E4492F"/>
    <w:pPr>
      <w:framePr w:wrap="auto"/>
      <w:widowControl/>
      <w:autoSpaceDE/>
      <w:autoSpaceDN/>
      <w:adjustRightInd/>
      <w:ind w:left="0" w:right="0"/>
      <w:jc w:val="left"/>
      <w:textAlignment w:val="auto"/>
    </w:pPr>
    <w:rPr>
      <w:rFonts w:ascii="Arial" w:hAnsi="Arial" w:cs="Arial"/>
      <w:sz w:val="20"/>
      <w:szCs w:val="20"/>
      <w:rtl w:val="0"/>
      <w:cs w:val="0"/>
      <w:lang w:val="en-US" w:eastAsia="zh-CN" w:bidi="ar-SA"/>
    </w:rPr>
  </w:style>
  <w:style w:type="paragraph" w:styleId="ListParagraph">
    <w:name w:val="List Paragraph"/>
    <w:basedOn w:val="Normal"/>
    <w:uiPriority w:val="34"/>
    <w:qFormat/>
    <w:rsid w:val="00A174A7"/>
    <w:pPr>
      <w:ind w:left="720"/>
      <w:contextualSpacing/>
      <w:jc w:val="both"/>
    </w:pPr>
  </w:style>
  <w:style w:type="paragraph" w:styleId="Header">
    <w:name w:val="header"/>
    <w:basedOn w:val="Normal"/>
    <w:link w:val="a3"/>
    <w:uiPriority w:val="99"/>
    <w:unhideWhenUsed/>
    <w:rsid w:val="0025778E"/>
    <w:pPr>
      <w:tabs>
        <w:tab w:val="center" w:pos="4819"/>
        <w:tab w:val="right" w:pos="9639"/>
      </w:tabs>
      <w:jc w:val="both"/>
    </w:pPr>
  </w:style>
  <w:style w:type="character" w:customStyle="1" w:styleId="a3">
    <w:name w:val="Верхній колонтитул Знак"/>
    <w:basedOn w:val="DefaultParagraphFont"/>
    <w:link w:val="Header"/>
    <w:uiPriority w:val="99"/>
    <w:locked/>
    <w:rsid w:val="0025778E"/>
    <w:rPr>
      <w:rFonts w:ascii="Arial" w:hAnsi="Arial" w:cs="Arial"/>
      <w:sz w:val="20"/>
      <w:szCs w:val="20"/>
      <w:rtl w:val="0"/>
      <w:cs w:val="0"/>
      <w:lang w:val="en-US" w:eastAsia="zh-CN"/>
    </w:rPr>
  </w:style>
  <w:style w:type="paragraph" w:styleId="Footer">
    <w:name w:val="footer"/>
    <w:basedOn w:val="Normal"/>
    <w:link w:val="a4"/>
    <w:uiPriority w:val="99"/>
    <w:unhideWhenUsed/>
    <w:rsid w:val="0025778E"/>
    <w:pPr>
      <w:tabs>
        <w:tab w:val="center" w:pos="4819"/>
        <w:tab w:val="right" w:pos="9639"/>
      </w:tabs>
      <w:jc w:val="both"/>
    </w:pPr>
  </w:style>
  <w:style w:type="character" w:customStyle="1" w:styleId="a4">
    <w:name w:val="Нижній колонтитул Знак"/>
    <w:basedOn w:val="DefaultParagraphFont"/>
    <w:link w:val="Footer"/>
    <w:uiPriority w:val="99"/>
    <w:locked/>
    <w:rsid w:val="0025778E"/>
    <w:rPr>
      <w:rFonts w:ascii="Arial" w:hAnsi="Arial" w:cs="Arial"/>
      <w:sz w:val="20"/>
      <w:szCs w:val="20"/>
      <w:rtl w:val="0"/>
      <w:cs w:val="0"/>
      <w:lang w:val="en-US" w:eastAsia="zh-CN"/>
    </w:rPr>
  </w:style>
  <w:style w:type="paragraph" w:customStyle="1" w:styleId="a5">
    <w:name w:val="Назва документа"/>
    <w:basedOn w:val="Normal"/>
    <w:next w:val="Normal"/>
    <w:rsid w:val="00B039F5"/>
    <w:pPr>
      <w:keepNext/>
      <w:keepLines/>
      <w:widowControl/>
      <w:suppressAutoHyphens w:val="0"/>
      <w:autoSpaceDE/>
      <w:spacing w:before="360" w:after="360"/>
      <w:jc w:val="center"/>
    </w:pPr>
    <w:rPr>
      <w:rFonts w:ascii="Antiqua" w:hAnsi="Antiqua" w:cs="Times New Roman"/>
      <w:b/>
      <w:sz w:val="26"/>
      <w:lang w:val="uk-UA" w:eastAsia="ru-RU"/>
    </w:rPr>
  </w:style>
  <w:style w:type="paragraph" w:customStyle="1" w:styleId="a6">
    <w:name w:val="Нормальний текст"/>
    <w:basedOn w:val="Normal"/>
    <w:uiPriority w:val="99"/>
    <w:rsid w:val="001D0915"/>
    <w:pPr>
      <w:widowControl/>
      <w:suppressAutoHyphens w:val="0"/>
      <w:autoSpaceDE/>
      <w:spacing w:before="120"/>
      <w:ind w:firstLine="567"/>
      <w:jc w:val="both"/>
    </w:pPr>
    <w:rPr>
      <w:rFonts w:ascii="Antiqua" w:hAnsi="Antiqua" w:cs="Times New Roman"/>
      <w:sz w:val="26"/>
      <w:lang w:val="uk-UA" w:eastAsia="ru-RU"/>
    </w:rPr>
  </w:style>
  <w:style w:type="paragraph" w:customStyle="1" w:styleId="rvps2">
    <w:name w:val="rvps2"/>
    <w:basedOn w:val="Normal"/>
    <w:rsid w:val="001D0915"/>
    <w:pPr>
      <w:widowControl/>
      <w:suppressAutoHyphens w:val="0"/>
      <w:autoSpaceDE/>
      <w:spacing w:before="100" w:beforeAutospacing="1" w:after="100" w:afterAutospacing="1"/>
      <w:jc w:val="left"/>
    </w:pPr>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8C28C-4C9D-409F-A804-6182A26E2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6</TotalTime>
  <Pages>65</Pages>
  <Words>82551</Words>
  <Characters>47055</Characters>
  <Application>Microsoft Office Word</Application>
  <DocSecurity>0</DocSecurity>
  <Lines>0</Lines>
  <Paragraphs>0</Paragraphs>
  <ScaleCrop>false</ScaleCrop>
  <Company>Microsoft</Company>
  <LinksUpToDate>false</LinksUpToDate>
  <CharactersWithSpaces>129348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Слободян Олена Миколаївна</dc:creator>
  <cp:lastModifiedBy>Тарасенко Тарас Петрович</cp:lastModifiedBy>
  <cp:revision>6</cp:revision>
  <cp:lastPrinted>2019-10-10T16:56:00Z</cp:lastPrinted>
  <dcterms:created xsi:type="dcterms:W3CDTF">2019-10-28T11:41:00Z</dcterms:created>
  <dcterms:modified xsi:type="dcterms:W3CDTF">2019-10-29T14:50:00Z</dcterms:modified>
</cp:coreProperties>
</file>