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D505A" w:rsidRPr="00080266" w:rsidP="00C01A2D">
      <w:pPr>
        <w:pStyle w:val="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right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E237AA" w:rsidRPr="00D12D48" w:rsidP="00E237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space="0" w:color="auto"/>
        </w:pBdr>
        <w:jc w:val="right"/>
        <w:rPr>
          <w:rFonts w:eastAsia="Times New Roman"/>
          <w:sz w:val="28"/>
          <w:szCs w:val="28"/>
          <w:bdr w:val="none" w:sz="0" w:space="0" w:color="auto"/>
          <w:lang w:val="uk-UA" w:eastAsia="uk-UA"/>
        </w:rPr>
      </w:pPr>
      <w:r w:rsidRPr="00080266">
        <w:rPr>
          <w:rFonts w:eastAsia="Times New Roman"/>
          <w:sz w:val="28"/>
          <w:szCs w:val="28"/>
          <w:bdr w:val="none" w:sz="0" w:space="0" w:color="auto"/>
          <w:lang w:val="uk-UA" w:eastAsia="uk-UA"/>
        </w:rPr>
        <w:t xml:space="preserve">      </w:t>
      </w:r>
      <w:r w:rsidRPr="00D12D48">
        <w:rPr>
          <w:rFonts w:eastAsia="Times New Roman"/>
          <w:sz w:val="28"/>
          <w:szCs w:val="28"/>
          <w:bdr w:val="none" w:sz="0" w:space="0" w:color="auto"/>
          <w:lang w:val="uk-UA" w:eastAsia="uk-UA"/>
        </w:rPr>
        <w:t xml:space="preserve">ПРОЕКТ </w:t>
      </w:r>
    </w:p>
    <w:p w:rsidR="00E237AA" w:rsidRPr="00D12D48" w:rsidP="00E237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space="0" w:color="auto"/>
        </w:pBdr>
        <w:jc w:val="right"/>
        <w:rPr>
          <w:rFonts w:eastAsia="Times New Roman"/>
          <w:sz w:val="28"/>
          <w:szCs w:val="28"/>
          <w:bdr w:val="none" w:sz="0" w:space="0" w:color="auto"/>
          <w:lang w:val="uk-UA" w:eastAsia="uk-UA"/>
        </w:rPr>
      </w:pPr>
      <w:r w:rsidRPr="00D12D48">
        <w:rPr>
          <w:rFonts w:eastAsia="Times New Roman"/>
          <w:sz w:val="28"/>
          <w:szCs w:val="28"/>
          <w:bdr w:val="none" w:sz="0" w:space="0" w:color="auto"/>
          <w:lang w:val="uk-UA" w:eastAsia="uk-UA"/>
        </w:rPr>
        <w:t>вноситься народним</w:t>
      </w:r>
    </w:p>
    <w:p w:rsidR="00E237AA" w:rsidRPr="00D12D48" w:rsidP="00E237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space="0" w:color="auto"/>
        </w:pBdr>
        <w:jc w:val="right"/>
        <w:rPr>
          <w:rFonts w:eastAsia="Times New Roman"/>
          <w:sz w:val="28"/>
          <w:szCs w:val="28"/>
          <w:bdr w:val="none" w:sz="0" w:space="0" w:color="auto"/>
          <w:lang w:val="uk-UA" w:eastAsia="uk-UA"/>
        </w:rPr>
      </w:pPr>
      <w:r w:rsidRPr="00D12D48">
        <w:rPr>
          <w:rFonts w:eastAsia="Times New Roman"/>
          <w:sz w:val="28"/>
          <w:szCs w:val="28"/>
          <w:bdr w:val="none" w:sz="0" w:space="0" w:color="auto"/>
          <w:lang w:val="uk-UA" w:eastAsia="uk-UA"/>
        </w:rPr>
        <w:t>депутатом України</w:t>
      </w:r>
    </w:p>
    <w:p w:rsidR="005867A2" w:rsidRPr="00D12D48" w:rsidP="00E237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space="0" w:color="auto"/>
        </w:pBdr>
        <w:jc w:val="right"/>
        <w:rPr>
          <w:rFonts w:eastAsia="Times New Roman"/>
          <w:sz w:val="28"/>
          <w:szCs w:val="28"/>
          <w:bdr w:val="none" w:sz="0" w:space="0" w:color="auto"/>
          <w:lang w:val="uk-UA" w:eastAsia="uk-UA"/>
        </w:rPr>
      </w:pPr>
    </w:p>
    <w:p w:rsidR="00E237AA" w:rsidRPr="00D12D48" w:rsidP="00E237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space="0" w:color="auto"/>
        </w:pBdr>
        <w:jc w:val="right"/>
        <w:rPr>
          <w:rFonts w:eastAsia="Times New Roman"/>
          <w:sz w:val="22"/>
          <w:szCs w:val="22"/>
          <w:bdr w:val="none" w:sz="0" w:space="0" w:color="auto"/>
          <w:lang w:val="uk-UA" w:eastAsia="uk-UA"/>
        </w:rPr>
      </w:pPr>
      <w:r w:rsidRPr="00D12D48" w:rsidR="008538DB">
        <w:rPr>
          <w:rFonts w:eastAsia="Times New Roman"/>
          <w:sz w:val="28"/>
          <w:szCs w:val="28"/>
          <w:bdr w:val="none" w:sz="0" w:space="0" w:color="auto"/>
          <w:lang w:val="uk-UA" w:eastAsia="uk-UA"/>
        </w:rPr>
        <w:t>Поляковим А.Е.</w:t>
      </w:r>
    </w:p>
    <w:p w:rsidR="00E237AA" w:rsidRPr="00D12D48" w:rsidP="00E237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space="0" w:color="auto"/>
        </w:pBdr>
        <w:ind w:left="360"/>
        <w:jc w:val="both"/>
        <w:rPr>
          <w:rFonts w:eastAsia="Times New Roman"/>
          <w:bCs/>
          <w:sz w:val="28"/>
          <w:szCs w:val="28"/>
          <w:bdr w:val="none" w:sz="0" w:space="0" w:color="auto"/>
          <w:lang w:val="uk-UA" w:eastAsia="uk-UA"/>
        </w:rPr>
      </w:pPr>
    </w:p>
    <w:p w:rsidR="00E237AA" w:rsidRPr="00D12D48" w:rsidP="00E237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space="0" w:color="auto"/>
        </w:pBdr>
        <w:ind w:left="360"/>
        <w:jc w:val="both"/>
        <w:rPr>
          <w:rFonts w:eastAsia="Times New Roman"/>
          <w:bCs/>
          <w:sz w:val="28"/>
          <w:szCs w:val="28"/>
          <w:bdr w:val="none" w:sz="0" w:space="0" w:color="auto"/>
          <w:lang w:val="uk-UA" w:eastAsia="uk-UA"/>
        </w:rPr>
      </w:pPr>
    </w:p>
    <w:p w:rsidR="00DD505A" w:rsidRPr="00D12D48" w:rsidP="00C01A2D">
      <w:pPr>
        <w:pStyle w:val="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</w:p>
    <w:p w:rsidR="00DD505A" w:rsidRPr="00D12D48" w:rsidP="00C01A2D">
      <w:pPr>
        <w:pStyle w:val="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5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DD505A" w:rsidRPr="00D12D48" w:rsidP="00C01A2D">
      <w:pPr>
        <w:pStyle w:val="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5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3B6148" w:rsidRPr="00D12D48" w:rsidP="003B6148">
      <w:pPr>
        <w:pStyle w:val="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right="-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D12D48" w:rsidR="00377CCC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ЗАКОН УКРАЇНИ</w:t>
      </w:r>
    </w:p>
    <w:p w:rsidR="00FD4417" w:rsidRPr="00D12D48" w:rsidP="00FD4417">
      <w:pPr>
        <w:pStyle w:val="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5" w:lineRule="auto"/>
        <w:ind w:right="-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D12D48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про внесення змін до деяких законодавчих актів України</w:t>
      </w:r>
    </w:p>
    <w:p w:rsidR="003B6148" w:rsidRPr="00D12D48" w:rsidP="00FD4417">
      <w:pPr>
        <w:pStyle w:val="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5" w:lineRule="auto"/>
        <w:ind w:right="-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D12D48" w:rsidR="00FD4417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щодо посилення контролю за обігом алкогольних напоїв</w:t>
      </w:r>
    </w:p>
    <w:p w:rsidR="00FD4417" w:rsidRPr="00D12D48" w:rsidP="00FD4417">
      <w:pPr>
        <w:pStyle w:val="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5" w:lineRule="auto"/>
        <w:ind w:right="-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</w:p>
    <w:p w:rsidR="003B6148" w:rsidRPr="00D12D48" w:rsidP="003B6148">
      <w:pPr>
        <w:spacing w:line="276" w:lineRule="auto"/>
        <w:ind w:firstLine="720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 xml:space="preserve">Верховна Рада України  </w:t>
      </w:r>
      <w:r w:rsidRPr="00D12D48">
        <w:rPr>
          <w:b/>
          <w:bCs/>
          <w:sz w:val="28"/>
          <w:szCs w:val="28"/>
          <w:bdr w:val="none" w:sz="0" w:space="0" w:color="auto" w:frame="1"/>
          <w:lang w:val="uk-UA"/>
        </w:rPr>
        <w:t>п о с т а н о в л я є</w:t>
      </w:r>
      <w:r w:rsidRPr="00D12D48">
        <w:rPr>
          <w:sz w:val="28"/>
          <w:szCs w:val="28"/>
          <w:lang w:val="uk-UA"/>
        </w:rPr>
        <w:t>:</w:t>
      </w:r>
    </w:p>
    <w:p w:rsidR="003B6148" w:rsidRPr="00D12D48" w:rsidP="003B614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B367DF" w:rsidRPr="00D12D48" w:rsidP="001A67AC">
      <w:pPr>
        <w:pStyle w:val="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right="-1" w:firstLine="709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</w:pPr>
      <w:bookmarkStart w:id="0" w:name="o4"/>
      <w:bookmarkEnd w:id="0"/>
      <w:r w:rsidRPr="00D12D48" w:rsidR="003B6148">
        <w:rPr>
          <w:rFonts w:ascii="Times New Roman" w:hAnsi="Times New Roman" w:cs="Times New Roman"/>
          <w:color w:val="auto"/>
          <w:sz w:val="28"/>
          <w:szCs w:val="28"/>
          <w:lang w:val="uk-UA"/>
        </w:rPr>
        <w:t>І.</w:t>
      </w:r>
      <w:r w:rsidRPr="00D12D4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Внести до </w:t>
      </w:r>
      <w:r w:rsidRPr="00D12D48" w:rsidR="001A67A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Закону України «Про державне регулювання виробництва і обігу спирту етилового, коньячного і плодового, алкогольних напоїв та тютюнових виробів» </w:t>
      </w:r>
      <w:r w:rsidRPr="00D12D4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(</w:t>
      </w:r>
      <w:r w:rsidRPr="00D12D48" w:rsidR="001A67A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Відомості Верховної Ради України офіційне видання від 14.11.1995 — 1995 р., № 46, стаття 345</w:t>
      </w:r>
      <w:r w:rsidRPr="00D12D4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) такі зміни:</w:t>
      </w:r>
    </w:p>
    <w:p w:rsidR="00080266" w:rsidRPr="00D12D48" w:rsidP="00B367D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 w:rsidR="001A67AC">
        <w:rPr>
          <w:sz w:val="28"/>
          <w:szCs w:val="28"/>
          <w:lang w:val="uk-UA"/>
        </w:rPr>
        <w:t>1) статтю 1 доповнити новими визначеннями такого змісту:</w:t>
      </w:r>
    </w:p>
    <w:p w:rsidR="001A67AC" w:rsidRPr="00D12D48" w:rsidP="00B367D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 xml:space="preserve">«Автоматизована система контролю за обігом алкогольних напоїв це система відстеження і простеження руху алкогольних напоїв, від їх виробника або імпортера до моменту реалізації алкогольних напоїв суб’єктами господарювання оптової торгівлі, зокрема, за допомогою використання унікальних кодованих ідентифікаторів алкогольних напоїв. </w:t>
      </w:r>
    </w:p>
    <w:p w:rsidR="004C5FE1" w:rsidRPr="00D12D48" w:rsidP="001A67A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 w:rsidR="001A67AC">
        <w:rPr>
          <w:sz w:val="28"/>
          <w:szCs w:val="28"/>
          <w:lang w:val="uk-UA"/>
        </w:rPr>
        <w:t xml:space="preserve">Унікальний кодований ідентифікатор алкогольних напоїв – унікальний код (QR код), що наноситься безпосередньо на видиму сторону етикетки, або контретикетки, або пляшки (іншого посуду) алкогольних напоїв, не закривається маркою акцизного податку і ціною товару, та є невід’ємною частиною маркування продукції та який опосередковано надає доступ до інформації про такий виріб, </w:t>
      </w:r>
      <w:r w:rsidRPr="00D12D48">
        <w:rPr>
          <w:sz w:val="28"/>
          <w:szCs w:val="28"/>
          <w:lang w:val="uk-UA"/>
        </w:rPr>
        <w:t>а саме:</w:t>
      </w:r>
    </w:p>
    <w:p w:rsidR="004C5FE1" w:rsidRPr="00D12D48" w:rsidP="004C5FE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найменування виробника;</w:t>
      </w:r>
    </w:p>
    <w:p w:rsidR="004C5FE1" w:rsidRPr="00D12D48" w:rsidP="004C5FE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найменування імпортера (для імпортних алкогольних виробів);</w:t>
      </w:r>
    </w:p>
    <w:p w:rsidR="004C5FE1" w:rsidRPr="00D12D48" w:rsidP="004C5FE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 xml:space="preserve">місцезнаходження потужностей виробництва; </w:t>
      </w:r>
    </w:p>
    <w:p w:rsidR="004C5FE1" w:rsidRPr="00D12D48" w:rsidP="004C5FE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реєстраційний номер обладнання на якому вироблено даний виріб;</w:t>
      </w:r>
    </w:p>
    <w:p w:rsidR="004C5FE1" w:rsidRPr="00D12D48" w:rsidP="004C5FE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найменування продукції;</w:t>
      </w:r>
    </w:p>
    <w:p w:rsidR="004C5FE1" w:rsidRPr="00D12D48" w:rsidP="004C5FE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 w:rsidR="00CB3F2E">
        <w:rPr>
          <w:sz w:val="28"/>
          <w:szCs w:val="28"/>
          <w:lang w:val="uk-UA"/>
        </w:rPr>
        <w:t>дата та час виробництва.</w:t>
      </w:r>
    </w:p>
    <w:p w:rsidR="001A67AC" w:rsidRPr="00D12D48" w:rsidP="001A67A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Фальсифікований унікальний кодований ідентифікатор – маркування, що своїм зовнішнім виглядом імітує унікальний кодований ідентифікатор алкогольних напоїв, нанесене неналежним суб’єктом господарювання або з порушенням вимог цього Закону або таке, що не надає опосередковано доступ до інформації передбаченої законодавством чи містить її у обсязі, що не відповідає вимогам законодавства».</w:t>
      </w:r>
    </w:p>
    <w:p w:rsidR="004E523B" w:rsidRPr="00D12D48" w:rsidP="00FD4417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 w:rsidR="001A67AC">
        <w:rPr>
          <w:sz w:val="28"/>
          <w:szCs w:val="28"/>
          <w:lang w:val="uk-UA"/>
        </w:rPr>
        <w:t xml:space="preserve">2) </w:t>
      </w:r>
      <w:r w:rsidRPr="00D12D48" w:rsidR="00FD4417">
        <w:rPr>
          <w:sz w:val="28"/>
          <w:szCs w:val="28"/>
          <w:lang w:val="uk-UA"/>
        </w:rPr>
        <w:t>Ч</w:t>
      </w:r>
      <w:r w:rsidRPr="00D12D48" w:rsidR="00297C83">
        <w:rPr>
          <w:sz w:val="28"/>
          <w:szCs w:val="28"/>
          <w:lang w:val="uk-UA"/>
        </w:rPr>
        <w:t xml:space="preserve">астину вісімнадцяту </w:t>
      </w:r>
      <w:r w:rsidRPr="00D12D48" w:rsidR="00FD4417">
        <w:rPr>
          <w:sz w:val="28"/>
          <w:szCs w:val="28"/>
          <w:lang w:val="uk-UA"/>
        </w:rPr>
        <w:t xml:space="preserve">статті 3 </w:t>
      </w:r>
      <w:r w:rsidRPr="00D12D48" w:rsidR="00297C83">
        <w:rPr>
          <w:sz w:val="28"/>
          <w:szCs w:val="28"/>
          <w:lang w:val="uk-UA"/>
        </w:rPr>
        <w:t>після абзацу п’ятого доповнити двома новими абзацами такого змісту:</w:t>
      </w:r>
    </w:p>
    <w:p w:rsidR="00297C83" w:rsidRPr="00D12D48" w:rsidP="00297C83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 xml:space="preserve">«рішення суду про встановлення факту використання суб'єктом господарювання фальсифікованих унікальних кодованих ідентифікаторів алкогольних напоїв; </w:t>
      </w:r>
    </w:p>
    <w:p w:rsidR="00297C83" w:rsidRPr="00D12D48" w:rsidP="00297C83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рішення суду про встановлення факту ненанесення виробником унікальних кодованих ідентифікаторів алкогольних напоїв»;</w:t>
      </w:r>
    </w:p>
    <w:p w:rsidR="004E523B" w:rsidRPr="00D12D48" w:rsidP="001A67A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 xml:space="preserve">3) </w:t>
      </w:r>
      <w:r w:rsidRPr="00D12D48" w:rsidR="00297C83">
        <w:rPr>
          <w:sz w:val="28"/>
          <w:szCs w:val="28"/>
          <w:lang w:val="uk-UA"/>
        </w:rPr>
        <w:t>У статті 11:</w:t>
      </w:r>
    </w:p>
    <w:p w:rsidR="004E523B" w:rsidRPr="00D12D48" w:rsidP="001A67A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 w:rsidR="00297C83">
        <w:rPr>
          <w:sz w:val="28"/>
          <w:szCs w:val="28"/>
          <w:lang w:val="uk-UA"/>
        </w:rPr>
        <w:t>а) абзац десятий частини першої після слів «Штриховий код» доповнити словами «унікальний кодований ідентифікатор алкогольних напоїв»;</w:t>
      </w:r>
    </w:p>
    <w:p w:rsidR="00297C83" w:rsidRPr="00D12D48" w:rsidP="001A67A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б) абзац одинадцятий частини другої після слів «Штриховий код» доповнити словами «унікальний кодований ідентифікатор алкогольних напоїв»;</w:t>
      </w:r>
    </w:p>
    <w:p w:rsidR="003C3CB8" w:rsidRPr="00D12D48" w:rsidP="001A67A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в) частину четверту доповнити новим абзацом п’ятим такого змісту:</w:t>
      </w:r>
    </w:p>
    <w:p w:rsidR="003C3CB8" w:rsidRPr="00D12D48" w:rsidP="001A67A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«Алкогольні напої які виробляються в Україні, а також такі, що імпортуються в Україну, позначаються унікальним кодованим ідентифікатором алкогольних напоїв в порядку, визначеному законодавством».</w:t>
      </w:r>
    </w:p>
    <w:p w:rsidR="00FA7323" w:rsidRPr="00D12D48" w:rsidP="00D760A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 w:rsidR="003C3CB8">
        <w:rPr>
          <w:sz w:val="28"/>
          <w:szCs w:val="28"/>
          <w:lang w:val="uk-UA"/>
        </w:rPr>
        <w:t xml:space="preserve">4) </w:t>
      </w:r>
      <w:r w:rsidRPr="00D12D48" w:rsidR="00D760AF">
        <w:rPr>
          <w:sz w:val="28"/>
          <w:szCs w:val="28"/>
          <w:lang w:val="uk-UA"/>
        </w:rPr>
        <w:t xml:space="preserve">Частину сорок шосту </w:t>
      </w:r>
      <w:r w:rsidRPr="00D12D48" w:rsidR="003C3CB8">
        <w:rPr>
          <w:sz w:val="28"/>
          <w:szCs w:val="28"/>
          <w:lang w:val="uk-UA"/>
        </w:rPr>
        <w:t>статті 15</w:t>
      </w:r>
      <w:r w:rsidRPr="00D12D48">
        <w:rPr>
          <w:sz w:val="28"/>
          <w:szCs w:val="28"/>
          <w:lang w:val="uk-UA"/>
        </w:rPr>
        <w:t xml:space="preserve"> доповнити новими абзацами шостим та сьомим, дев’ятим та десятим такого змісту:</w:t>
      </w:r>
    </w:p>
    <w:p w:rsidR="00FA7323" w:rsidRPr="00D12D48" w:rsidP="00FA7323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«</w:t>
      </w:r>
      <w:r w:rsidRPr="00D12D48">
        <w:rPr>
          <w:sz w:val="28"/>
          <w:szCs w:val="28"/>
          <w:lang w:val="uk-UA"/>
        </w:rPr>
        <w:t>рішення суду про встановлення факту незаконного використання суб'єктом господарювання унікальних кодованих ідентифікаторів алкогольних напоїв;</w:t>
      </w:r>
    </w:p>
    <w:p w:rsidR="00FA7323" w:rsidRPr="00D12D48" w:rsidP="00FA7323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рішення суду про встановлення факту використання суб'єктом господарювання фальсифікованих унікальних кодованих ідентифікаторів алкогольних напоїв;</w:t>
      </w:r>
    </w:p>
    <w:p w:rsidR="00FA7323" w:rsidRPr="00D12D48" w:rsidP="00FA7323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рішення суду про встановлення факту торгівлі суб'єктом господарювання алкогольними напоями без унікальних кодованих ідентифікаторів алкогольних напоїв;</w:t>
      </w:r>
    </w:p>
    <w:p w:rsidR="00FA7323" w:rsidRPr="00D12D48" w:rsidP="00FA7323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рішення суду про встановлення факту торгівлі суб'єктом господарювання алкогольними напоями з фальсифікованими унікальними кодованими ідентифікаторами алкогольних напоїв».</w:t>
      </w:r>
    </w:p>
    <w:p w:rsidR="00FA7323" w:rsidRPr="00D12D48" w:rsidP="00FA7323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5) Статтю 15-3 доповнити новою частиною такого змісту:</w:t>
      </w:r>
    </w:p>
    <w:p w:rsidR="00FA7323" w:rsidRPr="00D12D48" w:rsidP="00FA7323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«Забороняється продаж алкогольних напоїв без унікальних кодованих ідентифікаторів алкогольних напоїв, або із унікальними кодованими ідентифікаторами алкогольних напоїв перекритими будь-якими зображеннями або друкованою інформацією».</w:t>
      </w:r>
    </w:p>
    <w:p w:rsidR="00FA7323" w:rsidRPr="00D12D48" w:rsidP="00FA7323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6) Частину другу статті 17 доповнити новим абзацом двадцять другим такого змісту:</w:t>
      </w:r>
    </w:p>
    <w:p w:rsidR="00FA7323" w:rsidRPr="00D12D48" w:rsidP="00FA7323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«виробництва, зберігання, транспортування, реалізації алкогольних напоїв без унікальних кодованих ідентифікаторів алкогольних напоїв, або з фальсифікованими унікальними кодованими ідентифікаторами, - 200 відсотків вартості товару, але не менше 25000 гривень»;</w:t>
      </w:r>
    </w:p>
    <w:p w:rsidR="00F54DE4" w:rsidRPr="00D12D48" w:rsidP="00B367D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 w:rsidR="003B6148">
        <w:rPr>
          <w:sz w:val="28"/>
          <w:szCs w:val="28"/>
          <w:lang w:val="uk-UA"/>
        </w:rPr>
        <w:t xml:space="preserve">ІІ. </w:t>
      </w:r>
      <w:r w:rsidRPr="00D12D48">
        <w:rPr>
          <w:sz w:val="28"/>
          <w:szCs w:val="28"/>
          <w:lang w:val="uk-UA"/>
        </w:rPr>
        <w:t>Частину першу статті 156 Кодексу України про адміністративні правопорушення  (Відомості Верховної Ради Української РСР (ВВР) 1984, додаток до № 51, ст.1122) після слів «або без марок акцизного податку чи з підробленими марками цього податку» доповнити словами «або без унікальних кодованих ідентифікаторів алкогольних напоїв чи з фальсифікованими унікальними кодованими ідентифікаторами».</w:t>
      </w:r>
    </w:p>
    <w:p w:rsidR="003B6148" w:rsidRPr="00D12D48" w:rsidP="00B367D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D12D48" w:rsidR="00F54DE4">
        <w:rPr>
          <w:sz w:val="28"/>
          <w:szCs w:val="28"/>
          <w:lang w:val="uk-UA"/>
        </w:rPr>
        <w:t xml:space="preserve">ІІІ. </w:t>
      </w:r>
      <w:r w:rsidRPr="00D12D48">
        <w:rPr>
          <w:sz w:val="28"/>
          <w:szCs w:val="28"/>
          <w:lang w:val="uk-UA"/>
        </w:rPr>
        <w:t>Прикінцеві положення</w:t>
      </w:r>
    </w:p>
    <w:p w:rsidR="003B6148" w:rsidRPr="00D12D48" w:rsidP="00F54DE4">
      <w:pPr>
        <w:numPr>
          <w:ilvl w:val="0"/>
          <w:numId w:val="6"/>
        </w:numPr>
        <w:spacing w:line="276" w:lineRule="auto"/>
        <w:ind w:left="0" w:firstLine="709"/>
        <w:jc w:val="both"/>
        <w:rPr>
          <w:rStyle w:val="Hyperlink"/>
          <w:sz w:val="28"/>
          <w:szCs w:val="28"/>
          <w:lang w:val="uk-UA"/>
        </w:rPr>
      </w:pPr>
      <w:r w:rsidRPr="00D12D48">
        <w:rPr>
          <w:sz w:val="28"/>
          <w:szCs w:val="28"/>
          <w:lang w:val="uk-UA"/>
        </w:rPr>
        <w:t>Цей Закон набирає чинності з дня, наступного за днем його офіційного опублікування</w:t>
      </w:r>
      <w:r w:rsidRPr="00D12D48" w:rsidR="000967DD">
        <w:rPr>
          <w:sz w:val="28"/>
          <w:szCs w:val="28"/>
          <w:lang w:val="uk-UA"/>
        </w:rPr>
        <w:t xml:space="preserve"> та вводиться в дію через 24 місяці з дня набрання ним чинності</w:t>
      </w:r>
      <w:r w:rsidRPr="00D12D48" w:rsidR="00BA41FB">
        <w:rPr>
          <w:sz w:val="28"/>
          <w:szCs w:val="28"/>
          <w:lang w:val="uk-UA"/>
        </w:rPr>
        <w:t>, окрім змін передбачених до статті 11 Закону України «Про державне регулювання виробництва і обігу спирту етилового, коньячного і плодового, алкогольних напоїв та тютюнових виробів», які набирають чинності через 24 місяці з дня офіційного опублікування цього Закону</w:t>
      </w:r>
      <w:r w:rsidRPr="00D12D48">
        <w:rPr>
          <w:sz w:val="28"/>
          <w:szCs w:val="28"/>
          <w:lang w:val="uk-UA"/>
        </w:rPr>
        <w:t>.</w:t>
      </w:r>
      <w:r w:rsidRPr="00D12D48">
        <w:rPr>
          <w:rStyle w:val="Hyperlink"/>
          <w:sz w:val="28"/>
          <w:szCs w:val="28"/>
          <w:lang w:val="uk-UA"/>
        </w:rPr>
        <w:t xml:space="preserve"> </w:t>
      </w:r>
    </w:p>
    <w:p w:rsidR="004C5FE1" w:rsidRPr="00D12D48" w:rsidP="00F54DE4">
      <w:pPr>
        <w:numPr>
          <w:ilvl w:val="0"/>
          <w:numId w:val="6"/>
        </w:numPr>
        <w:spacing w:line="276" w:lineRule="auto"/>
        <w:ind w:left="0" w:firstLine="709"/>
        <w:jc w:val="both"/>
        <w:rPr>
          <w:rStyle w:val="Hyperlink"/>
          <w:sz w:val="28"/>
          <w:szCs w:val="28"/>
          <w:lang w:val="uk-UA"/>
        </w:rPr>
      </w:pPr>
      <w:r w:rsidRPr="00D12D48" w:rsidR="00BA41FB">
        <w:rPr>
          <w:rStyle w:val="Hyperlink"/>
          <w:sz w:val="28"/>
          <w:szCs w:val="28"/>
          <w:u w:val="none"/>
          <w:lang w:val="uk-UA"/>
        </w:rPr>
        <w:t xml:space="preserve">Кабінету Міністрів України </w:t>
      </w:r>
      <w:r w:rsidRPr="00D12D48">
        <w:rPr>
          <w:rStyle w:val="Hyperlink"/>
          <w:sz w:val="28"/>
          <w:szCs w:val="28"/>
          <w:u w:val="none"/>
          <w:lang w:val="uk-UA"/>
        </w:rPr>
        <w:t>у 3-х місячний строк з дня набрання чинності цим Законом:</w:t>
      </w:r>
    </w:p>
    <w:p w:rsidR="00BA41FB" w:rsidRPr="00D12D48" w:rsidP="00F54DE4">
      <w:pPr>
        <w:numPr>
          <w:ilvl w:val="0"/>
          <w:numId w:val="8"/>
        </w:numPr>
        <w:spacing w:line="276" w:lineRule="auto"/>
        <w:ind w:left="0" w:firstLine="709"/>
        <w:jc w:val="both"/>
        <w:rPr>
          <w:rStyle w:val="Hyperlink"/>
          <w:sz w:val="28"/>
          <w:szCs w:val="28"/>
          <w:lang w:val="uk-UA"/>
        </w:rPr>
      </w:pPr>
      <w:r w:rsidRPr="00D12D48">
        <w:rPr>
          <w:rStyle w:val="Hyperlink"/>
          <w:sz w:val="28"/>
          <w:szCs w:val="28"/>
          <w:u w:val="none"/>
          <w:lang w:val="uk-UA"/>
        </w:rPr>
        <w:t>розробити і внести на розгляд Верховної Ради України проект</w:t>
      </w:r>
      <w:r w:rsidRPr="00D12D48" w:rsidR="004C5FE1">
        <w:rPr>
          <w:rStyle w:val="Hyperlink"/>
          <w:sz w:val="28"/>
          <w:szCs w:val="28"/>
          <w:u w:val="none"/>
          <w:lang w:val="uk-UA"/>
        </w:rPr>
        <w:t xml:space="preserve"> Закону України щодо впровадження автоматизованої системи контролю за обігом алкогольних напоїв</w:t>
      </w:r>
      <w:r w:rsidRPr="00D12D48">
        <w:rPr>
          <w:rStyle w:val="Hyperlink"/>
          <w:sz w:val="28"/>
          <w:szCs w:val="28"/>
          <w:u w:val="none"/>
          <w:lang w:val="uk-UA"/>
        </w:rPr>
        <w:t>.</w:t>
      </w:r>
    </w:p>
    <w:p w:rsidR="000967DD" w:rsidRPr="00D12D48" w:rsidP="00F54DE4">
      <w:pPr>
        <w:numPr>
          <w:ilvl w:val="0"/>
          <w:numId w:val="8"/>
        </w:numPr>
        <w:spacing w:line="276" w:lineRule="auto"/>
        <w:ind w:left="0" w:firstLine="709"/>
        <w:jc w:val="both"/>
        <w:rPr>
          <w:rStyle w:val="Hyperlink"/>
          <w:sz w:val="28"/>
          <w:szCs w:val="28"/>
          <w:u w:val="none"/>
          <w:lang w:val="uk-UA"/>
        </w:rPr>
      </w:pPr>
      <w:r w:rsidRPr="00D12D48">
        <w:rPr>
          <w:rStyle w:val="Hyperlink"/>
          <w:sz w:val="28"/>
          <w:szCs w:val="28"/>
          <w:u w:val="none"/>
          <w:lang w:val="uk-UA"/>
        </w:rPr>
        <w:t>привести власні нормативно-правові акти у відповідність із вимогами цього Закону;</w:t>
      </w:r>
    </w:p>
    <w:p w:rsidR="000967DD" w:rsidRPr="00D12D48" w:rsidP="00F54DE4">
      <w:pPr>
        <w:numPr>
          <w:ilvl w:val="0"/>
          <w:numId w:val="8"/>
        </w:numPr>
        <w:spacing w:line="276" w:lineRule="auto"/>
        <w:ind w:left="0" w:firstLine="709"/>
        <w:jc w:val="both"/>
        <w:rPr>
          <w:rStyle w:val="Hyperlink"/>
          <w:sz w:val="28"/>
          <w:szCs w:val="28"/>
          <w:u w:val="none"/>
          <w:lang w:val="uk-UA"/>
        </w:rPr>
      </w:pPr>
      <w:r w:rsidRPr="00D12D48">
        <w:rPr>
          <w:rStyle w:val="Hyperlink"/>
          <w:sz w:val="28"/>
          <w:szCs w:val="28"/>
          <w:u w:val="none"/>
          <w:lang w:val="uk-UA"/>
        </w:rPr>
        <w:t>забезпечити приведення нормативно-правових актів міністерств та інших центральних органів виконавчої влади у відповідність із вимогами цього Закону.</w:t>
      </w:r>
    </w:p>
    <w:p w:rsidR="00CB3F2E" w:rsidRPr="00D12D48" w:rsidP="0078176C">
      <w:pPr>
        <w:numPr>
          <w:ilvl w:val="0"/>
          <w:numId w:val="6"/>
        </w:numPr>
        <w:spacing w:line="276" w:lineRule="auto"/>
        <w:ind w:left="0" w:firstLine="709"/>
        <w:jc w:val="both"/>
        <w:rPr>
          <w:rStyle w:val="Hyperlink"/>
          <w:sz w:val="28"/>
          <w:szCs w:val="28"/>
          <w:u w:val="none"/>
          <w:lang w:val="uk-UA"/>
        </w:rPr>
      </w:pPr>
      <w:r w:rsidRPr="00D12D48">
        <w:rPr>
          <w:rStyle w:val="Hyperlink"/>
          <w:sz w:val="28"/>
          <w:szCs w:val="28"/>
          <w:u w:val="none"/>
          <w:lang w:val="uk-UA"/>
        </w:rPr>
        <w:t xml:space="preserve">Зміни </w:t>
      </w:r>
      <w:r w:rsidRPr="00D12D48" w:rsidR="00F54DE4">
        <w:rPr>
          <w:rStyle w:val="Hyperlink"/>
          <w:sz w:val="28"/>
          <w:szCs w:val="28"/>
          <w:u w:val="none"/>
          <w:lang w:val="uk-UA"/>
        </w:rPr>
        <w:t>передбачені цим Законом</w:t>
      </w:r>
      <w:r w:rsidRPr="00D12D48">
        <w:rPr>
          <w:rStyle w:val="Hyperlink"/>
          <w:sz w:val="28"/>
          <w:szCs w:val="28"/>
          <w:u w:val="none"/>
          <w:lang w:val="uk-UA"/>
        </w:rPr>
        <w:t xml:space="preserve"> щодо впровадження </w:t>
      </w:r>
      <w:r w:rsidRPr="00D12D48" w:rsidR="0078176C">
        <w:rPr>
          <w:rStyle w:val="Hyperlink"/>
          <w:sz w:val="28"/>
          <w:szCs w:val="28"/>
          <w:u w:val="none"/>
          <w:lang w:val="uk-UA"/>
        </w:rPr>
        <w:t>обов’язкового маркування</w:t>
      </w:r>
      <w:r w:rsidRPr="00D12D48" w:rsidR="0078176C">
        <w:t xml:space="preserve"> </w:t>
      </w:r>
      <w:r w:rsidRPr="00D12D48" w:rsidR="0078176C">
        <w:rPr>
          <w:rStyle w:val="Hyperlink"/>
          <w:sz w:val="28"/>
          <w:szCs w:val="28"/>
          <w:u w:val="none"/>
          <w:lang w:val="uk-UA"/>
        </w:rPr>
        <w:t xml:space="preserve">алкогольних напоїв </w:t>
      </w:r>
      <w:r w:rsidRPr="00D12D48">
        <w:rPr>
          <w:rStyle w:val="Hyperlink"/>
          <w:sz w:val="28"/>
          <w:szCs w:val="28"/>
          <w:u w:val="none"/>
          <w:lang w:val="uk-UA"/>
        </w:rPr>
        <w:t>унікальн</w:t>
      </w:r>
      <w:r w:rsidRPr="00D12D48" w:rsidR="0078176C">
        <w:rPr>
          <w:rStyle w:val="Hyperlink"/>
          <w:sz w:val="28"/>
          <w:szCs w:val="28"/>
          <w:u w:val="none"/>
          <w:lang w:val="uk-UA"/>
        </w:rPr>
        <w:t>им</w:t>
      </w:r>
      <w:r w:rsidRPr="00D12D48" w:rsidR="00685943">
        <w:rPr>
          <w:rStyle w:val="Hyperlink"/>
          <w:sz w:val="28"/>
          <w:szCs w:val="28"/>
          <w:u w:val="none"/>
          <w:lang w:val="uk-UA"/>
        </w:rPr>
        <w:t xml:space="preserve"> кодован</w:t>
      </w:r>
      <w:r w:rsidRPr="00D12D48" w:rsidR="0078176C">
        <w:rPr>
          <w:rStyle w:val="Hyperlink"/>
          <w:sz w:val="28"/>
          <w:szCs w:val="28"/>
          <w:u w:val="none"/>
          <w:lang w:val="uk-UA"/>
        </w:rPr>
        <w:t>им</w:t>
      </w:r>
      <w:r w:rsidRPr="00D12D48">
        <w:rPr>
          <w:rStyle w:val="Hyperlink"/>
          <w:sz w:val="28"/>
          <w:szCs w:val="28"/>
          <w:u w:val="none"/>
          <w:lang w:val="uk-UA"/>
        </w:rPr>
        <w:t xml:space="preserve"> </w:t>
      </w:r>
      <w:r w:rsidRPr="00D12D48" w:rsidR="00685943">
        <w:rPr>
          <w:rStyle w:val="Hyperlink"/>
          <w:sz w:val="28"/>
          <w:szCs w:val="28"/>
          <w:u w:val="none"/>
          <w:lang w:val="uk-UA"/>
        </w:rPr>
        <w:t>ідентифікатор</w:t>
      </w:r>
      <w:r w:rsidRPr="00D12D48" w:rsidR="0078176C">
        <w:rPr>
          <w:rStyle w:val="Hyperlink"/>
          <w:sz w:val="28"/>
          <w:szCs w:val="28"/>
          <w:u w:val="none"/>
          <w:lang w:val="uk-UA"/>
        </w:rPr>
        <w:t>ом</w:t>
      </w:r>
      <w:r w:rsidRPr="00D12D48" w:rsidR="00685943">
        <w:rPr>
          <w:rStyle w:val="Hyperlink"/>
          <w:sz w:val="28"/>
          <w:szCs w:val="28"/>
          <w:u w:val="none"/>
          <w:lang w:val="uk-UA"/>
        </w:rPr>
        <w:t xml:space="preserve"> алкогольних напоїв</w:t>
      </w:r>
      <w:r w:rsidRPr="00D12D48" w:rsidR="0078176C">
        <w:rPr>
          <w:rStyle w:val="Hyperlink"/>
          <w:sz w:val="28"/>
          <w:szCs w:val="28"/>
          <w:u w:val="none"/>
          <w:lang w:val="uk-UA"/>
        </w:rPr>
        <w:t>,</w:t>
      </w:r>
      <w:r w:rsidRPr="00D12D48">
        <w:rPr>
          <w:rStyle w:val="Hyperlink"/>
          <w:sz w:val="28"/>
          <w:szCs w:val="28"/>
          <w:u w:val="none"/>
          <w:lang w:val="uk-UA"/>
        </w:rPr>
        <w:t xml:space="preserve"> застосовуються </w:t>
      </w:r>
      <w:r w:rsidRPr="00D12D48" w:rsidR="00F54DE4">
        <w:rPr>
          <w:rStyle w:val="Hyperlink"/>
          <w:sz w:val="28"/>
          <w:szCs w:val="28"/>
          <w:u w:val="none"/>
          <w:lang w:val="uk-UA"/>
        </w:rPr>
        <w:t>суб’єктами господарювання всіх форм власності в порядку встановленому цим Законом</w:t>
      </w:r>
      <w:r w:rsidRPr="00D12D48">
        <w:rPr>
          <w:rStyle w:val="Hyperlink"/>
          <w:sz w:val="28"/>
          <w:szCs w:val="28"/>
          <w:u w:val="none"/>
          <w:lang w:val="uk-UA"/>
        </w:rPr>
        <w:t>, незалежно від наявності чи відсутності законодавчого акту щодо впровадження автоматизованої системи контролю за обігом алкогольних напоїв.</w:t>
      </w:r>
    </w:p>
    <w:p w:rsidR="003B6148" w:rsidRPr="00D12D48" w:rsidP="00F54DE4">
      <w:pPr>
        <w:ind w:firstLine="567"/>
        <w:jc w:val="both"/>
        <w:rPr>
          <w:sz w:val="14"/>
          <w:szCs w:val="14"/>
          <w:lang w:val="uk-UA"/>
        </w:rPr>
      </w:pPr>
    </w:p>
    <w:p w:rsidR="003B6148" w:rsidRPr="00D12D48" w:rsidP="003B6148">
      <w:pPr>
        <w:spacing w:line="276" w:lineRule="auto"/>
        <w:ind w:firstLine="607"/>
        <w:jc w:val="both"/>
        <w:rPr>
          <w:b/>
          <w:sz w:val="28"/>
          <w:szCs w:val="28"/>
          <w:lang w:val="uk-UA"/>
        </w:rPr>
      </w:pPr>
      <w:r w:rsidRPr="00D12D48">
        <w:rPr>
          <w:b/>
          <w:sz w:val="28"/>
          <w:szCs w:val="28"/>
          <w:lang w:val="uk-UA"/>
        </w:rPr>
        <w:t xml:space="preserve">Голова Верховної  Ради </w:t>
      </w:r>
    </w:p>
    <w:p w:rsidR="00DD505A" w:rsidRPr="00080266" w:rsidP="00F54DE4">
      <w:pPr>
        <w:spacing w:line="276" w:lineRule="auto"/>
        <w:ind w:firstLine="607"/>
        <w:jc w:val="both"/>
        <w:rPr>
          <w:sz w:val="28"/>
          <w:szCs w:val="28"/>
          <w:lang w:val="uk-UA"/>
        </w:rPr>
      </w:pPr>
      <w:r w:rsidRPr="00D12D48" w:rsidR="003B6148">
        <w:rPr>
          <w:b/>
          <w:sz w:val="28"/>
          <w:szCs w:val="28"/>
          <w:lang w:val="uk-UA"/>
        </w:rPr>
        <w:t xml:space="preserve">              України</w:t>
      </w:r>
    </w:p>
    <w:sectPr w:rsidSect="00DD5C93">
      <w:headerReference w:type="even" r:id="rId4"/>
      <w:headerReference w:type="default" r:id="rId5"/>
      <w:pgSz w:w="11906" w:h="16838"/>
      <w:pgMar w:top="1134" w:right="1134" w:bottom="1134" w:left="1134" w:header="709" w:footer="85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C93" w:rsidP="00D7658B">
    <w:pPr>
      <w:pStyle w:val="Head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DD5C9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C93" w:rsidP="00D7658B">
    <w:pPr>
      <w:pStyle w:val="Head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2D48">
      <w:rPr>
        <w:rStyle w:val="PageNumber"/>
        <w:noProof/>
      </w:rPr>
      <w:t>2</w:t>
    </w:r>
    <w:r>
      <w:rPr>
        <w:rStyle w:val="PageNumber"/>
      </w:rPr>
      <w:fldChar w:fldCharType="end"/>
    </w:r>
  </w:p>
  <w:p w:rsidR="003176F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D4A"/>
    <w:multiLevelType w:val="hybridMultilevel"/>
    <w:tmpl w:val="8A7642F2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56F"/>
    <w:multiLevelType w:val="hybridMultilevel"/>
    <w:tmpl w:val="1BB2F0C2"/>
    <w:lvl w:ilvl="0">
      <w:start w:val="1"/>
      <w:numFmt w:val="decimal"/>
      <w:lvlText w:val="%1."/>
      <w:lvlJc w:val="left"/>
      <w:pPr>
        <w:ind w:left="1147" w:hanging="5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84F3C01"/>
    <w:multiLevelType w:val="hybridMultilevel"/>
    <w:tmpl w:val="14C42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01838"/>
    <w:multiLevelType w:val="hybridMultilevel"/>
    <w:tmpl w:val="34C4B2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11D85"/>
    <w:multiLevelType w:val="hybridMultilevel"/>
    <w:tmpl w:val="8108B76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067985"/>
    <w:multiLevelType w:val="hybridMultilevel"/>
    <w:tmpl w:val="8C8A366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F2A623A"/>
    <w:multiLevelType w:val="hybridMultilevel"/>
    <w:tmpl w:val="61B84C4E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2A04667"/>
    <w:multiLevelType w:val="multilevel"/>
    <w:tmpl w:val="64C071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05A"/>
    <w:rsid w:val="00020AAA"/>
    <w:rsid w:val="00067385"/>
    <w:rsid w:val="00067F96"/>
    <w:rsid w:val="00073056"/>
    <w:rsid w:val="0007321A"/>
    <w:rsid w:val="00080266"/>
    <w:rsid w:val="000948FA"/>
    <w:rsid w:val="000967DD"/>
    <w:rsid w:val="000A2DC5"/>
    <w:rsid w:val="000D325C"/>
    <w:rsid w:val="000E60B8"/>
    <w:rsid w:val="000F5199"/>
    <w:rsid w:val="00106DDF"/>
    <w:rsid w:val="00107B6D"/>
    <w:rsid w:val="00124B29"/>
    <w:rsid w:val="0013080D"/>
    <w:rsid w:val="00171340"/>
    <w:rsid w:val="00181116"/>
    <w:rsid w:val="00182915"/>
    <w:rsid w:val="00195F5E"/>
    <w:rsid w:val="001A67AC"/>
    <w:rsid w:val="001B63A6"/>
    <w:rsid w:val="001C20D8"/>
    <w:rsid w:val="001E3EDD"/>
    <w:rsid w:val="0021114B"/>
    <w:rsid w:val="00235D49"/>
    <w:rsid w:val="00236723"/>
    <w:rsid w:val="0025095B"/>
    <w:rsid w:val="00293AA4"/>
    <w:rsid w:val="00297C83"/>
    <w:rsid w:val="00297E6C"/>
    <w:rsid w:val="002B50AF"/>
    <w:rsid w:val="002C0DB5"/>
    <w:rsid w:val="002C1075"/>
    <w:rsid w:val="002C7314"/>
    <w:rsid w:val="002D45DE"/>
    <w:rsid w:val="002F5C41"/>
    <w:rsid w:val="00316403"/>
    <w:rsid w:val="003176F3"/>
    <w:rsid w:val="003243F1"/>
    <w:rsid w:val="003351FF"/>
    <w:rsid w:val="00336A8C"/>
    <w:rsid w:val="00353558"/>
    <w:rsid w:val="0035639E"/>
    <w:rsid w:val="0035764F"/>
    <w:rsid w:val="00360877"/>
    <w:rsid w:val="003639DF"/>
    <w:rsid w:val="00366E9A"/>
    <w:rsid w:val="00374561"/>
    <w:rsid w:val="00375FD6"/>
    <w:rsid w:val="00377CCC"/>
    <w:rsid w:val="00383DEF"/>
    <w:rsid w:val="003A3832"/>
    <w:rsid w:val="003A6082"/>
    <w:rsid w:val="003B0913"/>
    <w:rsid w:val="003B6148"/>
    <w:rsid w:val="003C3CB8"/>
    <w:rsid w:val="003D09FC"/>
    <w:rsid w:val="003D4449"/>
    <w:rsid w:val="003F293E"/>
    <w:rsid w:val="003F2E67"/>
    <w:rsid w:val="0040444C"/>
    <w:rsid w:val="0040589A"/>
    <w:rsid w:val="00423544"/>
    <w:rsid w:val="0044638F"/>
    <w:rsid w:val="0046570D"/>
    <w:rsid w:val="00471B3E"/>
    <w:rsid w:val="004C0571"/>
    <w:rsid w:val="004C0E66"/>
    <w:rsid w:val="004C5FE1"/>
    <w:rsid w:val="004D52AB"/>
    <w:rsid w:val="004E257A"/>
    <w:rsid w:val="004E523B"/>
    <w:rsid w:val="00505C47"/>
    <w:rsid w:val="00513B37"/>
    <w:rsid w:val="005319AC"/>
    <w:rsid w:val="0054713C"/>
    <w:rsid w:val="00562800"/>
    <w:rsid w:val="005750C1"/>
    <w:rsid w:val="005867A2"/>
    <w:rsid w:val="005A6A1E"/>
    <w:rsid w:val="005B4791"/>
    <w:rsid w:val="005C214B"/>
    <w:rsid w:val="005C2426"/>
    <w:rsid w:val="005D752F"/>
    <w:rsid w:val="005E49E6"/>
    <w:rsid w:val="005F6EA0"/>
    <w:rsid w:val="00611DB5"/>
    <w:rsid w:val="0062449E"/>
    <w:rsid w:val="00630A13"/>
    <w:rsid w:val="00645F40"/>
    <w:rsid w:val="006607FC"/>
    <w:rsid w:val="00662970"/>
    <w:rsid w:val="006757FE"/>
    <w:rsid w:val="00685943"/>
    <w:rsid w:val="00697543"/>
    <w:rsid w:val="006C78D6"/>
    <w:rsid w:val="00702BF4"/>
    <w:rsid w:val="00704764"/>
    <w:rsid w:val="00705313"/>
    <w:rsid w:val="0070609A"/>
    <w:rsid w:val="007107AA"/>
    <w:rsid w:val="00714655"/>
    <w:rsid w:val="00725FBB"/>
    <w:rsid w:val="00732103"/>
    <w:rsid w:val="00736778"/>
    <w:rsid w:val="00741323"/>
    <w:rsid w:val="00755845"/>
    <w:rsid w:val="0077628E"/>
    <w:rsid w:val="0077724D"/>
    <w:rsid w:val="0078176C"/>
    <w:rsid w:val="007A05E5"/>
    <w:rsid w:val="007A1007"/>
    <w:rsid w:val="007A58CE"/>
    <w:rsid w:val="007D5ED4"/>
    <w:rsid w:val="007E6A9F"/>
    <w:rsid w:val="008142FA"/>
    <w:rsid w:val="008165CD"/>
    <w:rsid w:val="00826CF7"/>
    <w:rsid w:val="00835DE6"/>
    <w:rsid w:val="00843B4D"/>
    <w:rsid w:val="00845BCC"/>
    <w:rsid w:val="008538DB"/>
    <w:rsid w:val="008574EA"/>
    <w:rsid w:val="0088145C"/>
    <w:rsid w:val="0088694D"/>
    <w:rsid w:val="0089385B"/>
    <w:rsid w:val="008939EB"/>
    <w:rsid w:val="00894B38"/>
    <w:rsid w:val="00896D66"/>
    <w:rsid w:val="008B5001"/>
    <w:rsid w:val="008C3E06"/>
    <w:rsid w:val="008C3F14"/>
    <w:rsid w:val="008E607D"/>
    <w:rsid w:val="009105DB"/>
    <w:rsid w:val="0091334F"/>
    <w:rsid w:val="0094033B"/>
    <w:rsid w:val="00965586"/>
    <w:rsid w:val="00977C07"/>
    <w:rsid w:val="009828AD"/>
    <w:rsid w:val="00995651"/>
    <w:rsid w:val="00996D2F"/>
    <w:rsid w:val="009A5735"/>
    <w:rsid w:val="009D0343"/>
    <w:rsid w:val="009D3092"/>
    <w:rsid w:val="009D37F8"/>
    <w:rsid w:val="009F6FC1"/>
    <w:rsid w:val="00A03294"/>
    <w:rsid w:val="00A14A73"/>
    <w:rsid w:val="00A15362"/>
    <w:rsid w:val="00A41673"/>
    <w:rsid w:val="00A513A4"/>
    <w:rsid w:val="00A652ED"/>
    <w:rsid w:val="00A81233"/>
    <w:rsid w:val="00A84ACF"/>
    <w:rsid w:val="00AA4490"/>
    <w:rsid w:val="00AA5F6A"/>
    <w:rsid w:val="00AB2349"/>
    <w:rsid w:val="00AB4611"/>
    <w:rsid w:val="00AC6776"/>
    <w:rsid w:val="00AC7206"/>
    <w:rsid w:val="00AD3DF5"/>
    <w:rsid w:val="00AD6EF7"/>
    <w:rsid w:val="00AE5875"/>
    <w:rsid w:val="00AE5B04"/>
    <w:rsid w:val="00AF377D"/>
    <w:rsid w:val="00B02036"/>
    <w:rsid w:val="00B023FE"/>
    <w:rsid w:val="00B03AC1"/>
    <w:rsid w:val="00B042A9"/>
    <w:rsid w:val="00B32E97"/>
    <w:rsid w:val="00B367DF"/>
    <w:rsid w:val="00B36DD6"/>
    <w:rsid w:val="00B47394"/>
    <w:rsid w:val="00B6662D"/>
    <w:rsid w:val="00B72749"/>
    <w:rsid w:val="00B95274"/>
    <w:rsid w:val="00BA41FB"/>
    <w:rsid w:val="00BB36B6"/>
    <w:rsid w:val="00BC34A6"/>
    <w:rsid w:val="00BC376D"/>
    <w:rsid w:val="00BD23CC"/>
    <w:rsid w:val="00BE647B"/>
    <w:rsid w:val="00C008F0"/>
    <w:rsid w:val="00C01A2D"/>
    <w:rsid w:val="00C041A8"/>
    <w:rsid w:val="00C17740"/>
    <w:rsid w:val="00C17F7F"/>
    <w:rsid w:val="00C50446"/>
    <w:rsid w:val="00C506A8"/>
    <w:rsid w:val="00C51F33"/>
    <w:rsid w:val="00C62883"/>
    <w:rsid w:val="00C97037"/>
    <w:rsid w:val="00CA204A"/>
    <w:rsid w:val="00CB3F2E"/>
    <w:rsid w:val="00CC4558"/>
    <w:rsid w:val="00D07B2D"/>
    <w:rsid w:val="00D12D48"/>
    <w:rsid w:val="00D5060E"/>
    <w:rsid w:val="00D50DC1"/>
    <w:rsid w:val="00D6245A"/>
    <w:rsid w:val="00D75971"/>
    <w:rsid w:val="00D75C2C"/>
    <w:rsid w:val="00D760AF"/>
    <w:rsid w:val="00D7658B"/>
    <w:rsid w:val="00D76ADB"/>
    <w:rsid w:val="00DC22C4"/>
    <w:rsid w:val="00DD2388"/>
    <w:rsid w:val="00DD505A"/>
    <w:rsid w:val="00DD5C93"/>
    <w:rsid w:val="00DE1BE3"/>
    <w:rsid w:val="00DE250F"/>
    <w:rsid w:val="00DF0E20"/>
    <w:rsid w:val="00E0167E"/>
    <w:rsid w:val="00E05D0A"/>
    <w:rsid w:val="00E10D49"/>
    <w:rsid w:val="00E11935"/>
    <w:rsid w:val="00E237AA"/>
    <w:rsid w:val="00E538E9"/>
    <w:rsid w:val="00E62A18"/>
    <w:rsid w:val="00E810C1"/>
    <w:rsid w:val="00E84421"/>
    <w:rsid w:val="00E95E8B"/>
    <w:rsid w:val="00EC6C30"/>
    <w:rsid w:val="00ED12AF"/>
    <w:rsid w:val="00EE47DF"/>
    <w:rsid w:val="00F10DD0"/>
    <w:rsid w:val="00F347D4"/>
    <w:rsid w:val="00F54DE4"/>
    <w:rsid w:val="00F56815"/>
    <w:rsid w:val="00F717C1"/>
    <w:rsid w:val="00F737B3"/>
    <w:rsid w:val="00F7385F"/>
    <w:rsid w:val="00FA3D6B"/>
    <w:rsid w:val="00FA7323"/>
    <w:rsid w:val="00FD0544"/>
    <w:rsid w:val="00FD2C97"/>
    <w:rsid w:val="00FD4417"/>
    <w:rsid w:val="00FE4E46"/>
    <w:rsid w:val="00FF72C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0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  <w:lang w:val="ru-RU" w:eastAsia="ru-RU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Стандартний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hAnsi="Helvetica Neue" w:cs="Arial Unicode MS"/>
      <w:color w:val="000000"/>
      <w:sz w:val="22"/>
      <w:szCs w:val="22"/>
      <w:bdr w:val="nil"/>
      <w:lang w:val="ru-RU" w:eastAsia="ru-RU" w:bidi="ar-SA"/>
    </w:rPr>
  </w:style>
  <w:style w:type="character" w:customStyle="1" w:styleId="Hyperlink0">
    <w:name w:val="Hyperlink.0"/>
    <w:rPr>
      <w:u w:val="single"/>
    </w:rPr>
  </w:style>
  <w:style w:type="character" w:customStyle="1" w:styleId="a0">
    <w:name w:val="Немає"/>
  </w:style>
  <w:style w:type="character" w:customStyle="1" w:styleId="Hyperlink1">
    <w:name w:val="Hyperlink.1"/>
    <w:rPr>
      <w:color w:val="0432FF"/>
      <w:u w:val="single"/>
    </w:rPr>
  </w:style>
  <w:style w:type="paragraph" w:styleId="Header">
    <w:name w:val="header"/>
    <w:basedOn w:val="Normal"/>
    <w:link w:val="a1"/>
    <w:uiPriority w:val="99"/>
    <w:unhideWhenUsed/>
    <w:rsid w:val="00DD5C93"/>
    <w:pPr>
      <w:tabs>
        <w:tab w:val="center" w:pos="4677"/>
        <w:tab w:val="right" w:pos="9355"/>
      </w:tabs>
    </w:pPr>
  </w:style>
  <w:style w:type="character" w:customStyle="1" w:styleId="a1">
    <w:name w:val="Верхній колонтитул Знак"/>
    <w:link w:val="Header"/>
    <w:uiPriority w:val="99"/>
    <w:rsid w:val="00DD5C93"/>
    <w:rPr>
      <w:sz w:val="24"/>
      <w:szCs w:val="24"/>
      <w:bdr w:val="nil"/>
      <w:lang w:val="en-US" w:eastAsia="en-US"/>
    </w:rPr>
  </w:style>
  <w:style w:type="character" w:styleId="PageNumber">
    <w:name w:val="page number"/>
    <w:uiPriority w:val="99"/>
    <w:semiHidden/>
    <w:unhideWhenUsed/>
    <w:rsid w:val="00DD5C93"/>
  </w:style>
  <w:style w:type="character" w:styleId="CommentReference">
    <w:name w:val="annotation reference"/>
    <w:uiPriority w:val="99"/>
    <w:semiHidden/>
    <w:unhideWhenUsed/>
    <w:rsid w:val="0088145C"/>
    <w:rPr>
      <w:sz w:val="16"/>
      <w:szCs w:val="16"/>
    </w:rPr>
  </w:style>
  <w:style w:type="paragraph" w:styleId="CommentText">
    <w:name w:val="annotation text"/>
    <w:basedOn w:val="Normal"/>
    <w:link w:val="a2"/>
    <w:uiPriority w:val="99"/>
    <w:semiHidden/>
    <w:unhideWhenUsed/>
    <w:rsid w:val="0088145C"/>
    <w:rPr>
      <w:sz w:val="20"/>
      <w:szCs w:val="20"/>
    </w:rPr>
  </w:style>
  <w:style w:type="character" w:customStyle="1" w:styleId="a2">
    <w:name w:val="Текст примітки Знак"/>
    <w:link w:val="CommentText"/>
    <w:uiPriority w:val="99"/>
    <w:semiHidden/>
    <w:rsid w:val="0088145C"/>
    <w:rPr>
      <w:bdr w:val="nil"/>
      <w:lang w:val="en-US" w:eastAsia="en-US"/>
    </w:rPr>
  </w:style>
  <w:style w:type="paragraph" w:styleId="CommentSubject">
    <w:name w:val="annotation subject"/>
    <w:basedOn w:val="CommentText"/>
    <w:next w:val="CommentText"/>
    <w:link w:val="a3"/>
    <w:uiPriority w:val="99"/>
    <w:semiHidden/>
    <w:unhideWhenUsed/>
    <w:rsid w:val="0088145C"/>
    <w:rPr>
      <w:b/>
      <w:bCs/>
    </w:rPr>
  </w:style>
  <w:style w:type="character" w:customStyle="1" w:styleId="a3">
    <w:name w:val="Тема примітки Знак"/>
    <w:link w:val="CommentSubject"/>
    <w:uiPriority w:val="99"/>
    <w:semiHidden/>
    <w:rsid w:val="0088145C"/>
    <w:rPr>
      <w:b/>
      <w:bCs/>
      <w:bdr w:val="nil"/>
      <w:lang w:val="en-US" w:eastAsia="en-US"/>
    </w:rPr>
  </w:style>
  <w:style w:type="paragraph" w:styleId="BalloonText">
    <w:name w:val="Balloon Text"/>
    <w:basedOn w:val="Normal"/>
    <w:link w:val="a4"/>
    <w:uiPriority w:val="99"/>
    <w:semiHidden/>
    <w:unhideWhenUsed/>
    <w:rsid w:val="0088145C"/>
    <w:rPr>
      <w:rFonts w:ascii="Tahoma" w:hAnsi="Tahoma"/>
      <w:sz w:val="16"/>
      <w:szCs w:val="16"/>
    </w:rPr>
  </w:style>
  <w:style w:type="character" w:customStyle="1" w:styleId="a4">
    <w:name w:val="Текст у виносці Знак"/>
    <w:link w:val="BalloonText"/>
    <w:uiPriority w:val="99"/>
    <w:semiHidden/>
    <w:rsid w:val="0088145C"/>
    <w:rPr>
      <w:rFonts w:ascii="Tahoma" w:hAnsi="Tahoma" w:cs="Tahoma"/>
      <w:sz w:val="16"/>
      <w:szCs w:val="16"/>
      <w:bdr w:val="nil"/>
      <w:lang w:val="en-US" w:eastAsia="en-US"/>
    </w:rPr>
  </w:style>
  <w:style w:type="paragraph" w:styleId="ListParagraph">
    <w:name w:val="List Paragraph"/>
    <w:basedOn w:val="Normal"/>
    <w:uiPriority w:val="72"/>
    <w:qFormat/>
    <w:rsid w:val="00AE58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bdr w:val="none" w:sz="0" w:space="0" w:color="auto"/>
    </w:rPr>
  </w:style>
  <w:style w:type="paragraph" w:styleId="Footer">
    <w:name w:val="footer"/>
    <w:basedOn w:val="Normal"/>
    <w:link w:val="a5"/>
    <w:uiPriority w:val="99"/>
    <w:unhideWhenUsed/>
    <w:rsid w:val="00755845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Footer"/>
    <w:uiPriority w:val="99"/>
    <w:rsid w:val="00755845"/>
    <w:rPr>
      <w:sz w:val="24"/>
      <w:szCs w:val="24"/>
      <w:bdr w:val="nil"/>
      <w:lang w:val="en-US" w:eastAsia="en-US"/>
    </w:rPr>
  </w:style>
  <w:style w:type="paragraph" w:customStyle="1" w:styleId="rvps2">
    <w:name w:val="rvps2"/>
    <w:basedOn w:val="Normal"/>
    <w:rsid w:val="004E25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ru-RU" w:eastAsia="ru-RU"/>
    </w:rPr>
  </w:style>
  <w:style w:type="character" w:customStyle="1" w:styleId="rvts9">
    <w:name w:val="rvts9"/>
    <w:rsid w:val="00705313"/>
  </w:style>
  <w:style w:type="paragraph" w:styleId="NoSpacing">
    <w:name w:val="No Spacing"/>
    <w:uiPriority w:val="1"/>
    <w:qFormat/>
    <w:rsid w:val="00705313"/>
    <w:rPr>
      <w:rFonts w:ascii="Calibri" w:eastAsia="Calibri" w:hAnsi="Calibri"/>
      <w:sz w:val="22"/>
      <w:szCs w:val="22"/>
      <w:lang w:val="uk-UA" w:eastAsia="en-US" w:bidi="ar-SA"/>
    </w:rPr>
  </w:style>
  <w:style w:type="character" w:customStyle="1" w:styleId="rvts0">
    <w:name w:val="rvts0"/>
    <w:basedOn w:val="DefaultParagraphFont"/>
    <w:rsid w:val="003B61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3768</Words>
  <Characters>2148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ZP</vt:lpstr>
      <vt:lpstr>ZP</vt:lpstr>
    </vt:vector>
  </TitlesOfParts>
  <Company>1</Company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creator>VRU</dc:creator>
  <cp:lastModifiedBy>Krohmal</cp:lastModifiedBy>
  <cp:revision>19</cp:revision>
  <dcterms:created xsi:type="dcterms:W3CDTF">2019-07-12T08:00:00Z</dcterms:created>
  <dcterms:modified xsi:type="dcterms:W3CDTF">2019-10-08T03:58:00Z</dcterms:modified>
</cp:coreProperties>
</file>