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EB3C1C" w:rsidRPr="00057310" w:rsidP="006D2EA6">
      <w:pPr>
        <w:pStyle w:val="a1"/>
        <w:keepNext w:val="0"/>
        <w:keepLines w:val="0"/>
        <w:widowControl w:val="0"/>
        <w:bidi w:val="0"/>
        <w:spacing w:before="0" w:after="0"/>
        <w:rPr>
          <w:rFonts w:ascii="Times New Roman" w:hAnsi="Times New Roman" w:cs="Times New Roman"/>
          <w:sz w:val="28"/>
          <w:szCs w:val="28"/>
          <w:lang w:val="ru-RU"/>
        </w:rPr>
      </w:pPr>
      <w:bookmarkStart w:id="0" w:name="_GoBack"/>
      <w:bookmarkEnd w:id="0"/>
      <w:r w:rsidRPr="00631B11">
        <w:rPr>
          <w:rFonts w:ascii="Times New Roman" w:hAnsi="Times New Roman" w:cs="Times New Roman"/>
          <w:sz w:val="28"/>
          <w:szCs w:val="28"/>
        </w:rPr>
        <w:t>ПОЯСНЮВАЛЬНА ЗАПИСКА</w:t>
      </w:r>
    </w:p>
    <w:p w:rsidR="00340E04" w:rsidP="00EF3489">
      <w:pPr>
        <w:bidi w:val="0"/>
        <w:jc w:val="center"/>
        <w:rPr>
          <w:rFonts w:ascii="Times New Roman" w:hAnsi="Times New Roman"/>
          <w:b/>
          <w:bCs/>
          <w:sz w:val="28"/>
          <w:szCs w:val="28"/>
        </w:rPr>
      </w:pPr>
      <w:r w:rsidRPr="00631B11" w:rsidR="00EB3C1C">
        <w:rPr>
          <w:rFonts w:ascii="Times New Roman" w:hAnsi="Times New Roman"/>
          <w:b/>
          <w:bCs/>
          <w:sz w:val="28"/>
          <w:szCs w:val="28"/>
        </w:rPr>
        <w:t xml:space="preserve">до </w:t>
      </w:r>
      <w:r w:rsidRPr="00631B11" w:rsidR="00235985">
        <w:rPr>
          <w:rFonts w:ascii="Times New Roman" w:hAnsi="Times New Roman"/>
          <w:b/>
          <w:bCs/>
          <w:sz w:val="28"/>
          <w:szCs w:val="28"/>
        </w:rPr>
        <w:t>п</w:t>
      </w:r>
      <w:r w:rsidRPr="00631B11" w:rsidR="009C70F2">
        <w:rPr>
          <w:rFonts w:ascii="Times New Roman" w:hAnsi="Times New Roman"/>
          <w:b/>
          <w:bCs/>
          <w:sz w:val="28"/>
          <w:szCs w:val="28"/>
        </w:rPr>
        <w:t xml:space="preserve">роекту Закону </w:t>
      </w:r>
      <w:r w:rsidRPr="00631B11" w:rsidR="008B1EAE">
        <w:rPr>
          <w:rFonts w:ascii="Times New Roman" w:hAnsi="Times New Roman"/>
          <w:b/>
          <w:bCs/>
          <w:sz w:val="28"/>
          <w:szCs w:val="28"/>
        </w:rPr>
        <w:t xml:space="preserve">України </w:t>
      </w:r>
    </w:p>
    <w:p w:rsidR="00EB3C1C" w:rsidRPr="00DC576C" w:rsidP="00DC576C">
      <w:pPr>
        <w:bidi w:val="0"/>
        <w:jc w:val="center"/>
        <w:rPr>
          <w:rFonts w:ascii="Times New Roman" w:hAnsi="Times New Roman"/>
          <w:lang w:val="ru-RU"/>
        </w:rPr>
      </w:pPr>
      <w:r w:rsidRPr="00057310" w:rsidR="00057310">
        <w:rPr>
          <w:rFonts w:ascii="Times New Roman" w:hAnsi="Times New Roman"/>
          <w:b/>
          <w:bCs/>
          <w:sz w:val="28"/>
          <w:szCs w:val="28"/>
        </w:rPr>
        <w:t>«Про внесення змін до деяких законодавчих актів України щодо посилення відповідальності за правопорушення у сфері обігу та вживання тютюнових виробів»</w:t>
      </w:r>
    </w:p>
    <w:p w:rsidR="00EB3C1C" w:rsidRPr="004963E3" w:rsidP="00306A39">
      <w:pPr>
        <w:pStyle w:val="a"/>
        <w:bidi w:val="0"/>
        <w:spacing w:before="0"/>
        <w:ind w:firstLine="540"/>
        <w:rPr>
          <w:rFonts w:ascii="Times New Roman" w:hAnsi="Times New Roman"/>
          <w:sz w:val="16"/>
          <w:szCs w:val="16"/>
        </w:rPr>
      </w:pPr>
    </w:p>
    <w:p w:rsidR="00EB3C1C" w:rsidRPr="004963E3" w:rsidP="00875391">
      <w:pPr>
        <w:widowControl w:val="0"/>
        <w:numPr>
          <w:numId w:val="8"/>
        </w:numPr>
        <w:shd w:val="clear" w:color="auto" w:fill="FFFFFF"/>
        <w:bidi w:val="0"/>
        <w:jc w:val="both"/>
        <w:rPr>
          <w:rFonts w:ascii="Times New Roman" w:hAnsi="Times New Roman"/>
          <w:b/>
          <w:bCs/>
          <w:color w:val="000000"/>
          <w:sz w:val="28"/>
          <w:szCs w:val="28"/>
        </w:rPr>
      </w:pPr>
      <w:r w:rsidRPr="004963E3">
        <w:rPr>
          <w:rFonts w:ascii="Times New Roman" w:hAnsi="Times New Roman"/>
          <w:b/>
          <w:bCs/>
          <w:color w:val="000000"/>
          <w:sz w:val="28"/>
          <w:szCs w:val="28"/>
        </w:rPr>
        <w:t xml:space="preserve">Обґрунтування необхідності прийняття </w:t>
      </w:r>
      <w:r w:rsidR="00340E04">
        <w:rPr>
          <w:rFonts w:ascii="Times New Roman" w:hAnsi="Times New Roman"/>
          <w:b/>
          <w:bCs/>
          <w:color w:val="000000"/>
          <w:sz w:val="28"/>
          <w:szCs w:val="28"/>
        </w:rPr>
        <w:t>законопроекту</w:t>
      </w:r>
    </w:p>
    <w:p w:rsidR="00315775" w:rsidP="00875391">
      <w:pPr>
        <w:bidi w:val="0"/>
        <w:ind w:firstLine="567"/>
        <w:jc w:val="both"/>
        <w:rPr>
          <w:rFonts w:ascii="Times New Roman" w:hAnsi="Times New Roman"/>
          <w:sz w:val="28"/>
          <w:szCs w:val="28"/>
        </w:rPr>
      </w:pPr>
      <w:r w:rsidRPr="00315775">
        <w:rPr>
          <w:rFonts w:ascii="Times New Roman" w:hAnsi="Times New Roman"/>
          <w:sz w:val="28"/>
          <w:szCs w:val="28"/>
        </w:rPr>
        <w:t>Законодавче забезпечення протидії поширеності вживання тютюнових виробів потребує внесення певних коректив з урахуванням останніх споживчих тенденцій, які склались на ринку, а також технологічних рішень виробників.</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 xml:space="preserve">Прийняття </w:t>
      </w:r>
      <w:r>
        <w:rPr>
          <w:rFonts w:ascii="Times New Roman" w:hAnsi="Times New Roman"/>
          <w:sz w:val="28"/>
          <w:szCs w:val="28"/>
        </w:rPr>
        <w:t>даного законопроекту</w:t>
      </w:r>
      <w:r w:rsidRPr="00315775">
        <w:rPr>
          <w:rFonts w:ascii="Times New Roman" w:hAnsi="Times New Roman"/>
          <w:sz w:val="28"/>
          <w:szCs w:val="28"/>
        </w:rPr>
        <w:t xml:space="preserve"> спрямоване на боротьбу із тютюнопалінням та збереження здоров’я української нації.</w:t>
      </w:r>
    </w:p>
    <w:p w:rsidR="001A28BF" w:rsidP="00315775">
      <w:pPr>
        <w:bidi w:val="0"/>
        <w:ind w:firstLine="567"/>
        <w:jc w:val="both"/>
        <w:rPr>
          <w:rFonts w:ascii="Times New Roman" w:hAnsi="Times New Roman"/>
          <w:sz w:val="28"/>
          <w:szCs w:val="28"/>
        </w:rPr>
      </w:pPr>
      <w:r w:rsidRPr="00315775" w:rsidR="00315775">
        <w:rPr>
          <w:rFonts w:ascii="Times New Roman" w:hAnsi="Times New Roman"/>
          <w:sz w:val="28"/>
          <w:szCs w:val="28"/>
        </w:rPr>
        <w:t>Угода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2D5BCB">
        <w:rPr>
          <w:rFonts w:ascii="Times New Roman" w:hAnsi="Times New Roman"/>
          <w:sz w:val="28"/>
          <w:szCs w:val="28"/>
        </w:rPr>
        <w:t>,</w:t>
      </w:r>
      <w:r w:rsidRPr="00315775" w:rsidR="00315775">
        <w:rPr>
          <w:rFonts w:ascii="Times New Roman" w:hAnsi="Times New Roman"/>
          <w:sz w:val="28"/>
          <w:szCs w:val="28"/>
        </w:rPr>
        <w:t xml:space="preserve"> містить главу 22 «Громадське здоров’я», в якій, зокрема, зазначено, що Сторони розвивають співробітництво в галузі охорони здоров’я, зокрема щодо імплементації Рамкової конвенції </w:t>
      </w:r>
      <w:r w:rsidR="002D5BCB">
        <w:rPr>
          <w:rFonts w:ascii="Times New Roman" w:hAnsi="Times New Roman"/>
          <w:sz w:val="28"/>
          <w:szCs w:val="28"/>
        </w:rPr>
        <w:t xml:space="preserve">ВООЗ із боротьби проти тютюну </w:t>
      </w:r>
      <w:r w:rsidRPr="00315775" w:rsidR="00315775">
        <w:rPr>
          <w:rFonts w:ascii="Times New Roman" w:hAnsi="Times New Roman"/>
          <w:sz w:val="28"/>
          <w:szCs w:val="28"/>
        </w:rPr>
        <w:t>2003 року.</w:t>
      </w:r>
    </w:p>
    <w:p w:rsidR="001A28BF" w:rsidP="00315775">
      <w:pPr>
        <w:bidi w:val="0"/>
        <w:ind w:firstLine="567"/>
        <w:jc w:val="both"/>
        <w:rPr>
          <w:rFonts w:ascii="Times New Roman" w:hAnsi="Times New Roman"/>
          <w:sz w:val="28"/>
          <w:szCs w:val="28"/>
        </w:rPr>
      </w:pPr>
      <w:r w:rsidR="00233B73">
        <w:rPr>
          <w:rFonts w:ascii="Times New Roman" w:hAnsi="Times New Roman"/>
          <w:sz w:val="28"/>
          <w:szCs w:val="28"/>
        </w:rPr>
        <w:t>Організм людини, а особливо</w:t>
      </w:r>
      <w:r w:rsidRPr="001A28BF">
        <w:rPr>
          <w:rFonts w:ascii="Times New Roman" w:hAnsi="Times New Roman"/>
          <w:sz w:val="28"/>
          <w:szCs w:val="28"/>
        </w:rPr>
        <w:t xml:space="preserve"> молодої людини, а дуже часто це дитина чи підліток, звикає до тютюну за короткотривалий період споживання сигарет із характерними смаками чи запахами, що в подальшому викликає повну залежність від тютюнопаління</w:t>
      </w:r>
      <w:r>
        <w:rPr>
          <w:rFonts w:ascii="Times New Roman" w:hAnsi="Times New Roman"/>
          <w:sz w:val="28"/>
          <w:szCs w:val="28"/>
        </w:rPr>
        <w:t>.</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Так, привабливість тютюнових виробів забезпечується за рахунок введення в обіг тютюнових виробів, які мають смак чи які виділяють запахи, що можуть приваблювати дітей та молодь (наприклад, запахи та смаки фруктів, солодких прянощів, шоколаду, кави, чаю тощо). Поширеність таких тютюнових виробів на українському ринку постійно збільшується, с</w:t>
      </w:r>
      <w:r w:rsidR="002D5BCB">
        <w:rPr>
          <w:rFonts w:ascii="Times New Roman" w:hAnsi="Times New Roman"/>
          <w:sz w:val="28"/>
          <w:szCs w:val="28"/>
        </w:rPr>
        <w:t>тає неважко</w:t>
      </w:r>
      <w:r w:rsidRPr="00315775">
        <w:rPr>
          <w:rFonts w:ascii="Times New Roman" w:hAnsi="Times New Roman"/>
          <w:sz w:val="28"/>
          <w:szCs w:val="28"/>
        </w:rPr>
        <w:t xml:space="preserve"> відшукати тютюнові вироби іноземного та вітчизняного виробництва із різноманітними смаками, як описано вище.</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Дослідження проведені провідними світовими агенціями у тютюновій промисловості</w:t>
      </w:r>
      <w:r w:rsidR="00233B73">
        <w:rPr>
          <w:rFonts w:ascii="Times New Roman" w:hAnsi="Times New Roman"/>
          <w:sz w:val="28"/>
          <w:szCs w:val="28"/>
        </w:rPr>
        <w:t>,</w:t>
      </w:r>
      <w:r w:rsidRPr="00315775">
        <w:rPr>
          <w:rFonts w:ascii="Times New Roman" w:hAnsi="Times New Roman"/>
          <w:sz w:val="28"/>
          <w:szCs w:val="28"/>
        </w:rPr>
        <w:t xml:space="preserve"> і в т. ч. Колумбійським університетом</w:t>
      </w:r>
      <w:r w:rsidR="00233B73">
        <w:rPr>
          <w:rFonts w:ascii="Times New Roman" w:hAnsi="Times New Roman"/>
          <w:sz w:val="28"/>
          <w:szCs w:val="28"/>
        </w:rPr>
        <w:t>,</w:t>
      </w:r>
      <w:r w:rsidRPr="00315775">
        <w:rPr>
          <w:rFonts w:ascii="Times New Roman" w:hAnsi="Times New Roman"/>
          <w:sz w:val="28"/>
          <w:szCs w:val="28"/>
        </w:rPr>
        <w:t xml:space="preserve"> підтверджують, що наявність у вільному продажі </w:t>
      </w:r>
      <w:r w:rsidR="0020459A">
        <w:rPr>
          <w:rFonts w:ascii="Times New Roman" w:hAnsi="Times New Roman"/>
          <w:sz w:val="28"/>
          <w:szCs w:val="28"/>
        </w:rPr>
        <w:t>тютюнових виробів</w:t>
      </w:r>
      <w:r w:rsidRPr="00315775">
        <w:rPr>
          <w:rFonts w:ascii="Times New Roman" w:hAnsi="Times New Roman"/>
          <w:sz w:val="28"/>
          <w:szCs w:val="28"/>
        </w:rPr>
        <w:t xml:space="preserve"> з характерним запахом чи смаком (незалежно від способу його виникнення ти технологічного принципу виробництва </w:t>
      </w:r>
      <w:r w:rsidR="0020459A">
        <w:rPr>
          <w:rFonts w:ascii="Times New Roman" w:hAnsi="Times New Roman"/>
          <w:sz w:val="28"/>
          <w:szCs w:val="28"/>
        </w:rPr>
        <w:t xml:space="preserve">такого виробу </w:t>
      </w:r>
      <w:r w:rsidRPr="00315775">
        <w:rPr>
          <w:rFonts w:ascii="Times New Roman" w:hAnsi="Times New Roman"/>
          <w:sz w:val="28"/>
          <w:szCs w:val="28"/>
        </w:rPr>
        <w:t>) збільшує кількість курців серед малолітнього та молодого віку втричі.</w:t>
      </w:r>
    </w:p>
    <w:p w:rsidR="00315775" w:rsidP="00315775">
      <w:pPr>
        <w:bidi w:val="0"/>
        <w:ind w:firstLine="567"/>
        <w:jc w:val="both"/>
        <w:rPr>
          <w:rFonts w:ascii="Times New Roman" w:hAnsi="Times New Roman"/>
          <w:sz w:val="28"/>
          <w:szCs w:val="28"/>
        </w:rPr>
      </w:pPr>
      <w:r w:rsidRPr="00315775">
        <w:rPr>
          <w:rFonts w:ascii="Times New Roman" w:hAnsi="Times New Roman"/>
          <w:sz w:val="28"/>
          <w:szCs w:val="28"/>
        </w:rPr>
        <w:t xml:space="preserve">На даний час достовірно не відомо та не досліджено в повному обсязі склад та відповідні хімічні показники таких добавок до тютюнових виробів, що вирізняють їх характерним запахом чи смаком, а відтак існує значний ризик впливу таких добавок на здоров’я людини.  </w:t>
      </w:r>
    </w:p>
    <w:p w:rsidR="00315775" w:rsidRPr="00315775" w:rsidP="00315775">
      <w:pPr>
        <w:bidi w:val="0"/>
        <w:ind w:firstLine="567"/>
        <w:jc w:val="both"/>
        <w:rPr>
          <w:rFonts w:ascii="Times New Roman" w:hAnsi="Times New Roman"/>
          <w:sz w:val="28"/>
          <w:szCs w:val="28"/>
        </w:rPr>
      </w:pPr>
      <w:r>
        <w:rPr>
          <w:rFonts w:ascii="Times New Roman" w:hAnsi="Times New Roman"/>
          <w:sz w:val="28"/>
          <w:szCs w:val="28"/>
        </w:rPr>
        <w:t xml:space="preserve">Крім того </w:t>
      </w:r>
      <w:r w:rsidRPr="00315775">
        <w:rPr>
          <w:rFonts w:ascii="Times New Roman" w:hAnsi="Times New Roman"/>
          <w:sz w:val="28"/>
          <w:szCs w:val="28"/>
        </w:rPr>
        <w:t xml:space="preserve"> із останніх світових досліджень в тютюновій галузі, виробники тютюнових виробів широко використовують у своєму виробництві такі речовини </w:t>
      </w:r>
      <w:r w:rsidR="0020459A">
        <w:rPr>
          <w:rFonts w:ascii="Times New Roman" w:hAnsi="Times New Roman"/>
          <w:sz w:val="28"/>
          <w:szCs w:val="28"/>
        </w:rPr>
        <w:t xml:space="preserve">як - </w:t>
      </w:r>
      <w:r w:rsidRPr="00315775">
        <w:rPr>
          <w:rFonts w:ascii="Times New Roman" w:hAnsi="Times New Roman"/>
          <w:sz w:val="28"/>
          <w:szCs w:val="28"/>
        </w:rPr>
        <w:t xml:space="preserve">аміак, амоній та сечовину. Метою такого використання є бажання виробників тютюнових виробів використовувати дешеві низькосортні тютюни та відновлений тютюн, що виготовляється із тютюнових відходів, тютюнової пилюки та інших неякісних компонентів. </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 xml:space="preserve">Однак найпоширенішою метою використання в тютюновій промисловості аміаку, амонію та сечовини є збільшення  вільного засвоєння нікотину у сигаретному димі, створення сигарети з низьким вмістом тютюну, які все одно мають чималий «нікотиновий удар», необхідний для того, щоб споживач задовільнив потребу свого організму в нікотині, - а інакше кажучи залежність від нікотину і необхідності споживати тютюнові вироби постійно. </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Використання аміаку, амонію та сечовини при виробництві тютюнових виробів є ніщо інше як швидке та безповоротне затягування споживачів тютюнових виробів у нікотинову залежність від неякісних сигарет, що в свою чергу призводить до збільшення споживання таких сигарет, а в подальшому однозначно призводить до непоправної шкоди здоров’ю пересічних українців.</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Як відомо, амоній, аміак та сечовина за своєю хімічною природою та поєднанні з різними хімічними елементами є токсичними речовинами, що в будь-якому випадку негативно впливають на людський організм, а систематичне вживання даних речовин однозначно матиме негативний, а подекуди і непоправний результат на людському організмі у вигляді невиліковних чи хронічних захворювань, а інколи навіть і летальні випадки.</w:t>
      </w:r>
    </w:p>
    <w:p w:rsidR="00315775" w:rsidP="00315775">
      <w:pPr>
        <w:bidi w:val="0"/>
        <w:ind w:firstLine="567"/>
        <w:jc w:val="both"/>
        <w:rPr>
          <w:rFonts w:ascii="Times New Roman" w:hAnsi="Times New Roman"/>
          <w:sz w:val="28"/>
          <w:szCs w:val="28"/>
        </w:rPr>
      </w:pPr>
      <w:r w:rsidRPr="00315775">
        <w:rPr>
          <w:rFonts w:ascii="Times New Roman" w:hAnsi="Times New Roman"/>
          <w:sz w:val="28"/>
          <w:szCs w:val="28"/>
        </w:rPr>
        <w:t>Амоній, аміак та сечовина також використовувався в ряді процесів економії витрат виробників тютюнових виро</w:t>
      </w:r>
      <w:r w:rsidR="0020459A">
        <w:rPr>
          <w:rFonts w:ascii="Times New Roman" w:hAnsi="Times New Roman"/>
          <w:sz w:val="28"/>
          <w:szCs w:val="28"/>
        </w:rPr>
        <w:t>бів, включаючи виробництво розша</w:t>
      </w:r>
      <w:r w:rsidRPr="00315775">
        <w:rPr>
          <w:rFonts w:ascii="Times New Roman" w:hAnsi="Times New Roman"/>
          <w:sz w:val="28"/>
          <w:szCs w:val="28"/>
        </w:rPr>
        <w:t>реного тютюну. За допомогою даних складників виробники можуть збільшувати об'єм тютюну одночасно зменшуючи масу тютюнових листків необхідних для заповнення сигарети певної довжини і окружності. Знижена маса тютюну в таких сигаретах заставляє споживачів палити більше, щоб отримати бажану кількість нікотину.</w:t>
      </w:r>
    </w:p>
    <w:p w:rsidR="00791EC8" w:rsidRPr="00791EC8" w:rsidP="00791EC8">
      <w:pPr>
        <w:bidi w:val="0"/>
        <w:ind w:firstLine="567"/>
        <w:jc w:val="both"/>
        <w:rPr>
          <w:rFonts w:ascii="Times New Roman" w:hAnsi="Times New Roman"/>
          <w:sz w:val="28"/>
          <w:szCs w:val="28"/>
        </w:rPr>
      </w:pPr>
      <w:r w:rsidR="0020459A">
        <w:rPr>
          <w:rFonts w:ascii="Times New Roman" w:hAnsi="Times New Roman"/>
          <w:sz w:val="28"/>
          <w:szCs w:val="28"/>
        </w:rPr>
        <w:t>Даний законопроект</w:t>
      </w:r>
      <w:r w:rsidRPr="00791EC8">
        <w:rPr>
          <w:rFonts w:ascii="Times New Roman" w:hAnsi="Times New Roman"/>
          <w:sz w:val="28"/>
          <w:szCs w:val="28"/>
        </w:rPr>
        <w:t xml:space="preserve"> регулює низку важливих питань, таких як особливості виробництва та обігу електронних сигарет і заправних контейнерів, заборона </w:t>
      </w:r>
      <w:r w:rsidR="00171F00">
        <w:rPr>
          <w:rFonts w:ascii="Times New Roman" w:hAnsi="Times New Roman"/>
          <w:sz w:val="28"/>
          <w:szCs w:val="28"/>
        </w:rPr>
        <w:t>тютюнових виробів</w:t>
      </w:r>
      <w:r w:rsidRPr="00791EC8">
        <w:rPr>
          <w:rFonts w:ascii="Times New Roman" w:hAnsi="Times New Roman"/>
          <w:sz w:val="28"/>
          <w:szCs w:val="28"/>
        </w:rPr>
        <w:t xml:space="preserve"> з хар</w:t>
      </w:r>
      <w:r w:rsidR="00CA1D74">
        <w:rPr>
          <w:rFonts w:ascii="Times New Roman" w:hAnsi="Times New Roman"/>
          <w:sz w:val="28"/>
          <w:szCs w:val="28"/>
        </w:rPr>
        <w:t>актеризуючим ароматом, заборона</w:t>
      </w:r>
      <w:r w:rsidRPr="00791EC8">
        <w:rPr>
          <w:rFonts w:ascii="Times New Roman" w:hAnsi="Times New Roman"/>
          <w:sz w:val="28"/>
          <w:szCs w:val="28"/>
        </w:rPr>
        <w:t xml:space="preserve"> сигарет, що містять ароматизатори у низці компонентів (таких як фільтр, упаковка, капсула), вимоги до форми та конструктивних особливостей упаковки тютюнових виробів тощо. </w:t>
      </w:r>
    </w:p>
    <w:p w:rsidR="00315775" w:rsidRPr="00315775" w:rsidP="00315775">
      <w:pPr>
        <w:bidi w:val="0"/>
        <w:ind w:firstLine="567"/>
        <w:jc w:val="both"/>
        <w:rPr>
          <w:rFonts w:ascii="Times New Roman" w:hAnsi="Times New Roman"/>
          <w:sz w:val="28"/>
          <w:szCs w:val="28"/>
        </w:rPr>
      </w:pPr>
      <w:r w:rsidRPr="00315775">
        <w:rPr>
          <w:rFonts w:ascii="Times New Roman" w:hAnsi="Times New Roman"/>
          <w:sz w:val="28"/>
          <w:szCs w:val="28"/>
        </w:rPr>
        <w:t xml:space="preserve">У законопроекті, зокрема, передбачається встановити більш жорсткі, ніж передбачені чинними законодавством, вимоги щодо звітності про інгредієнти тютюнових виробів і продукти, що виділяються, заборонити виробництво (крім виробництва для експорту), оптову та роздрібну торгівлю та імпорт тютюнових виробів, електронних сигарет, що містять рідину з нікотином, заправних контейнерів, на упаковці яких відсутні визначені чинним законодавством медичні попередження, заборонити рекламу тютюнових виробів у мережі Інтернет. </w:t>
      </w:r>
    </w:p>
    <w:p w:rsidR="00791EC8" w:rsidRPr="00791EC8" w:rsidP="00315775">
      <w:pPr>
        <w:bidi w:val="0"/>
        <w:ind w:firstLine="567"/>
        <w:jc w:val="both"/>
        <w:rPr>
          <w:rFonts w:ascii="Times New Roman" w:hAnsi="Times New Roman"/>
          <w:sz w:val="28"/>
          <w:szCs w:val="28"/>
        </w:rPr>
      </w:pPr>
      <w:r w:rsidRPr="00315775" w:rsidR="00315775">
        <w:rPr>
          <w:rFonts w:ascii="Times New Roman" w:hAnsi="Times New Roman"/>
          <w:sz w:val="28"/>
          <w:szCs w:val="28"/>
        </w:rPr>
        <w:t>Крім цього, змінами до Кодексу України про адміністративні правопорушення пропонується встановити адміністративну відповідальність за виробництво, експорт, імпорт, введення в обіг</w:t>
      </w:r>
      <w:r w:rsidR="00CA1D74">
        <w:rPr>
          <w:rFonts w:ascii="Times New Roman" w:hAnsi="Times New Roman"/>
          <w:sz w:val="28"/>
          <w:szCs w:val="28"/>
        </w:rPr>
        <w:t xml:space="preserve"> тютюнових виробів</w:t>
      </w:r>
      <w:r w:rsidRPr="00315775" w:rsidR="00315775">
        <w:rPr>
          <w:rFonts w:ascii="Times New Roman" w:hAnsi="Times New Roman"/>
          <w:sz w:val="28"/>
          <w:szCs w:val="28"/>
        </w:rPr>
        <w:t>, електронних сигарет і заправних контейнерів з порушенням встановлених законом вимог щодо медичних попереджень, збільшити розміри штрафів за куріння тютюнових виробів у заборонених місцях та інше.</w:t>
      </w:r>
    </w:p>
    <w:p w:rsidR="00315775" w:rsidRPr="00315775" w:rsidP="00315775">
      <w:pPr>
        <w:bidi w:val="0"/>
        <w:ind w:firstLine="567"/>
        <w:jc w:val="both"/>
        <w:rPr>
          <w:rFonts w:ascii="Times New Roman" w:hAnsi="Times New Roman"/>
          <w:sz w:val="28"/>
          <w:szCs w:val="28"/>
        </w:rPr>
      </w:pPr>
    </w:p>
    <w:p w:rsidR="00EB3C1C" w:rsidRPr="004963E3" w:rsidP="00233B73">
      <w:pPr>
        <w:numPr>
          <w:numId w:val="8"/>
        </w:numPr>
        <w:bidi w:val="0"/>
        <w:jc w:val="both"/>
        <w:rPr>
          <w:rFonts w:ascii="Times New Roman" w:hAnsi="Times New Roman"/>
          <w:b/>
          <w:bCs/>
          <w:sz w:val="28"/>
          <w:szCs w:val="28"/>
        </w:rPr>
      </w:pPr>
      <w:r w:rsidR="00B27F1C">
        <w:rPr>
          <w:rFonts w:ascii="Times New Roman" w:hAnsi="Times New Roman"/>
          <w:b/>
          <w:bCs/>
          <w:sz w:val="28"/>
          <w:szCs w:val="28"/>
        </w:rPr>
        <w:t>Мета і шляхи її досягнення</w:t>
      </w:r>
    </w:p>
    <w:p w:rsidR="005A3F8E" w:rsidP="005A3F8E">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567"/>
        <w:jc w:val="both"/>
        <w:textAlignment w:val="baseline"/>
        <w:rPr>
          <w:rFonts w:ascii="Times New Roman" w:hAnsi="Times New Roman"/>
          <w:color w:val="000000"/>
          <w:sz w:val="28"/>
          <w:szCs w:val="28"/>
        </w:rPr>
      </w:pPr>
      <w:r w:rsidR="00B27F1C">
        <w:rPr>
          <w:rFonts w:ascii="Times New Roman" w:hAnsi="Times New Roman"/>
          <w:color w:val="000000"/>
          <w:sz w:val="28"/>
          <w:szCs w:val="28"/>
        </w:rPr>
        <w:t xml:space="preserve">Законопроект підготовлено з метою </w:t>
      </w:r>
      <w:r w:rsidRPr="001A28BF" w:rsidR="001A28BF">
        <w:rPr>
          <w:rFonts w:ascii="Times New Roman" w:hAnsi="Times New Roman"/>
          <w:color w:val="000000"/>
          <w:sz w:val="28"/>
          <w:szCs w:val="28"/>
        </w:rPr>
        <w:t>впровад</w:t>
      </w:r>
      <w:r w:rsidR="001A28BF">
        <w:rPr>
          <w:rFonts w:ascii="Times New Roman" w:hAnsi="Times New Roman"/>
          <w:color w:val="000000"/>
          <w:sz w:val="28"/>
          <w:szCs w:val="28"/>
        </w:rPr>
        <w:t>ження</w:t>
      </w:r>
      <w:r w:rsidRPr="001A28BF" w:rsidR="001A28BF">
        <w:rPr>
          <w:rFonts w:ascii="Times New Roman" w:hAnsi="Times New Roman"/>
          <w:color w:val="000000"/>
          <w:sz w:val="28"/>
          <w:szCs w:val="28"/>
        </w:rPr>
        <w:t xml:space="preserve"> у дію в Україні положення Директиви ЄС 2014/40/ЄС «Про наближення законів,</w:t>
      </w:r>
      <w:r w:rsidR="00CA1D74">
        <w:rPr>
          <w:rFonts w:ascii="Times New Roman" w:hAnsi="Times New Roman"/>
          <w:color w:val="000000"/>
          <w:sz w:val="28"/>
          <w:szCs w:val="28"/>
        </w:rPr>
        <w:t xml:space="preserve">підзаконних нормативно-правових актів </w:t>
      </w:r>
      <w:r w:rsidRPr="001A28BF" w:rsidR="001A28BF">
        <w:rPr>
          <w:rFonts w:ascii="Times New Roman" w:hAnsi="Times New Roman"/>
          <w:color w:val="000000"/>
          <w:sz w:val="28"/>
          <w:szCs w:val="28"/>
        </w:rPr>
        <w:t>та адміністративних положень держав-членів</w:t>
      </w:r>
      <w:r w:rsidR="00CA1D74">
        <w:rPr>
          <w:rFonts w:ascii="Times New Roman" w:hAnsi="Times New Roman"/>
          <w:color w:val="000000"/>
          <w:sz w:val="28"/>
          <w:szCs w:val="28"/>
        </w:rPr>
        <w:t xml:space="preserve"> щодо виробництва</w:t>
      </w:r>
      <w:r w:rsidRPr="001A28BF" w:rsidR="001A28BF">
        <w:rPr>
          <w:rFonts w:ascii="Times New Roman" w:hAnsi="Times New Roman"/>
          <w:color w:val="000000"/>
          <w:sz w:val="28"/>
          <w:szCs w:val="28"/>
        </w:rPr>
        <w:t>, пре</w:t>
      </w:r>
      <w:r w:rsidR="00CA1D74">
        <w:rPr>
          <w:rFonts w:ascii="Times New Roman" w:hAnsi="Times New Roman"/>
          <w:color w:val="000000"/>
          <w:sz w:val="28"/>
          <w:szCs w:val="28"/>
        </w:rPr>
        <w:t>дставлення та продажу тютюнових виробів і</w:t>
      </w:r>
      <w:r w:rsidRPr="001A28BF" w:rsidR="001A28BF">
        <w:rPr>
          <w:rFonts w:ascii="Times New Roman" w:hAnsi="Times New Roman"/>
          <w:color w:val="000000"/>
          <w:sz w:val="28"/>
          <w:szCs w:val="28"/>
        </w:rPr>
        <w:t xml:space="preserve"> супутніх </w:t>
      </w:r>
      <w:r w:rsidR="00CA1D74">
        <w:rPr>
          <w:rFonts w:ascii="Times New Roman" w:hAnsi="Times New Roman"/>
          <w:color w:val="000000"/>
          <w:sz w:val="28"/>
          <w:szCs w:val="28"/>
        </w:rPr>
        <w:t>продуктів</w:t>
      </w:r>
      <w:r w:rsidR="001A28BF">
        <w:rPr>
          <w:rFonts w:ascii="Times New Roman" w:hAnsi="Times New Roman"/>
          <w:color w:val="000000"/>
          <w:sz w:val="28"/>
          <w:szCs w:val="28"/>
        </w:rPr>
        <w:t>»</w:t>
      </w:r>
      <w:r w:rsidR="0020459A">
        <w:rPr>
          <w:rFonts w:ascii="Times New Roman" w:hAnsi="Times New Roman"/>
          <w:color w:val="000000"/>
          <w:sz w:val="28"/>
          <w:szCs w:val="28"/>
        </w:rPr>
        <w:t>.</w:t>
      </w:r>
    </w:p>
    <w:p w:rsidR="00B27F1C" w:rsidRPr="00B27F1C" w:rsidP="005A3F8E">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567"/>
        <w:jc w:val="both"/>
        <w:textAlignment w:val="baseline"/>
        <w:rPr>
          <w:rFonts w:ascii="Times New Roman" w:hAnsi="Times New Roman"/>
          <w:color w:val="000000"/>
          <w:sz w:val="28"/>
          <w:szCs w:val="28"/>
        </w:rPr>
      </w:pPr>
      <w:r w:rsidR="005A3F8E">
        <w:rPr>
          <w:rFonts w:ascii="Times New Roman" w:hAnsi="Times New Roman"/>
          <w:color w:val="000000"/>
          <w:sz w:val="28"/>
          <w:szCs w:val="28"/>
        </w:rPr>
        <w:t>Його</w:t>
      </w:r>
      <w:r w:rsidRPr="005A3F8E" w:rsidR="005A3F8E">
        <w:rPr>
          <w:rFonts w:ascii="Times New Roman" w:hAnsi="Times New Roman"/>
          <w:color w:val="000000"/>
          <w:sz w:val="28"/>
          <w:szCs w:val="28"/>
        </w:rPr>
        <w:t xml:space="preserve"> запровадження </w:t>
      </w:r>
      <w:r w:rsidR="00CA1D74">
        <w:rPr>
          <w:rFonts w:ascii="Times New Roman" w:hAnsi="Times New Roman"/>
          <w:color w:val="000000"/>
          <w:sz w:val="28"/>
          <w:szCs w:val="28"/>
        </w:rPr>
        <w:t>призведе</w:t>
      </w:r>
      <w:r w:rsidR="005A3F8E">
        <w:rPr>
          <w:rFonts w:ascii="Times New Roman" w:hAnsi="Times New Roman"/>
          <w:color w:val="000000"/>
          <w:sz w:val="28"/>
          <w:szCs w:val="28"/>
        </w:rPr>
        <w:t xml:space="preserve"> </w:t>
      </w:r>
      <w:r w:rsidR="00CA1D74">
        <w:rPr>
          <w:rFonts w:ascii="Times New Roman" w:hAnsi="Times New Roman"/>
          <w:color w:val="000000"/>
          <w:sz w:val="28"/>
          <w:szCs w:val="28"/>
        </w:rPr>
        <w:t>до якісного та ефективного</w:t>
      </w:r>
      <w:r w:rsidRPr="005A3F8E" w:rsidR="005A3F8E">
        <w:rPr>
          <w:rFonts w:ascii="Times New Roman" w:hAnsi="Times New Roman"/>
          <w:color w:val="000000"/>
          <w:sz w:val="28"/>
          <w:szCs w:val="28"/>
        </w:rPr>
        <w:t xml:space="preserve"> регулювання у сфері виробництва, обігу, заборони реклами тютюнових виробів, тютюнових виробів для електричного нагрівання (ТВЕН), рідин чи будь-яких інших наповнювачів для електронних сигарет, інших тютюнових виробів чи будь-яких інших нікотиновмісних виробів</w:t>
      </w:r>
      <w:r w:rsidR="00875391">
        <w:rPr>
          <w:rFonts w:ascii="Times New Roman" w:hAnsi="Times New Roman"/>
          <w:color w:val="000000"/>
          <w:sz w:val="28"/>
          <w:szCs w:val="28"/>
        </w:rPr>
        <w:t>.</w:t>
      </w:r>
      <w:r w:rsidRPr="00B27F1C">
        <w:rPr>
          <w:rFonts w:ascii="Times New Roman" w:hAnsi="Times New Roman"/>
          <w:color w:val="000000"/>
          <w:sz w:val="28"/>
          <w:szCs w:val="28"/>
        </w:rPr>
        <w:t xml:space="preserve"> </w:t>
      </w:r>
    </w:p>
    <w:p w:rsidR="0008129F" w:rsidRPr="00B27F1C" w:rsidP="0008129F">
      <w:pPr>
        <w:bidi w:val="0"/>
        <w:ind w:firstLine="708"/>
        <w:jc w:val="both"/>
        <w:rPr>
          <w:rFonts w:ascii="Times New Roman" w:hAnsi="Times New Roman"/>
          <w:bCs/>
          <w:sz w:val="28"/>
          <w:szCs w:val="28"/>
        </w:rPr>
      </w:pPr>
    </w:p>
    <w:p w:rsidR="00EB3C1C" w:rsidRPr="004963E3" w:rsidP="00875391">
      <w:pPr>
        <w:widowControl w:val="0"/>
        <w:numPr>
          <w:numId w:val="3"/>
        </w:numPr>
        <w:bidi w:val="0"/>
        <w:jc w:val="both"/>
        <w:rPr>
          <w:rFonts w:ascii="Times New Roman" w:hAnsi="Times New Roman"/>
          <w:b/>
          <w:bCs/>
          <w:sz w:val="28"/>
          <w:szCs w:val="28"/>
        </w:rPr>
      </w:pPr>
      <w:r w:rsidRPr="004963E3">
        <w:rPr>
          <w:rFonts w:ascii="Times New Roman" w:hAnsi="Times New Roman"/>
          <w:b/>
          <w:bCs/>
          <w:sz w:val="28"/>
          <w:szCs w:val="28"/>
        </w:rPr>
        <w:t xml:space="preserve">Загальна характеристика та основні положення </w:t>
      </w:r>
      <w:r w:rsidR="00340E04">
        <w:rPr>
          <w:rFonts w:ascii="Times New Roman" w:hAnsi="Times New Roman"/>
          <w:b/>
          <w:bCs/>
          <w:sz w:val="28"/>
          <w:szCs w:val="28"/>
        </w:rPr>
        <w:t>законо</w:t>
      </w:r>
      <w:r w:rsidRPr="004963E3">
        <w:rPr>
          <w:rFonts w:ascii="Times New Roman" w:hAnsi="Times New Roman"/>
          <w:b/>
          <w:bCs/>
          <w:sz w:val="28"/>
          <w:szCs w:val="28"/>
        </w:rPr>
        <w:t>проекту</w:t>
      </w:r>
    </w:p>
    <w:p w:rsidR="003069F2" w:rsidP="00875391">
      <w:pPr>
        <w:pStyle w:val="HTMLPreformatted"/>
        <w:shd w:val="clear" w:color="auto" w:fill="FFFFFF"/>
        <w:tabs>
          <w:tab w:val="left" w:pos="709"/>
          <w:tab w:val="clear" w:pos="916"/>
        </w:tabs>
        <w:bidi w:val="0"/>
        <w:ind w:firstLine="567"/>
        <w:jc w:val="both"/>
        <w:textAlignment w:val="baseline"/>
        <w:rPr>
          <w:rFonts w:ascii="Times New Roman" w:hAnsi="Times New Roman" w:cs="Times New Roman"/>
          <w:color w:val="000000"/>
          <w:sz w:val="28"/>
          <w:szCs w:val="28"/>
          <w:lang w:val="uk-UA"/>
        </w:rPr>
      </w:pPr>
      <w:r w:rsidRPr="0016296F" w:rsidR="0016296F">
        <w:rPr>
          <w:rFonts w:ascii="Times New Roman" w:hAnsi="Times New Roman" w:cs="Times New Roman"/>
          <w:sz w:val="28"/>
          <w:szCs w:val="28"/>
          <w:lang w:val="uk-UA"/>
        </w:rPr>
        <w:t>Законопроектом пропонується внести зміни до Кодексу України про адміністративні правопорушення, Закону України «</w:t>
      </w:r>
      <w:r w:rsidRPr="0020459A" w:rsidR="0020459A">
        <w:rPr>
          <w:rFonts w:ascii="Times New Roman" w:hAnsi="Times New Roman" w:cs="Times New Roman"/>
          <w:sz w:val="28"/>
          <w:szCs w:val="28"/>
          <w:lang w:val="uk-UA"/>
        </w:rPr>
        <w:t>Про державне регулювання виробництва і обігу спирту етилового, коньячного і плодового, алкогольних напоїв, тютюнових виробів та пального</w:t>
      </w:r>
      <w:r w:rsidRPr="0016296F" w:rsidR="0016296F">
        <w:rPr>
          <w:rFonts w:ascii="Times New Roman" w:hAnsi="Times New Roman" w:cs="Times New Roman"/>
          <w:sz w:val="28"/>
          <w:szCs w:val="28"/>
          <w:lang w:val="uk-UA"/>
        </w:rPr>
        <w:t xml:space="preserve">», Закону України «Про заходи щодо попередження та зменшення вживання тютюнових виробів і їх шкідливого впливу на здоров'я населення», Закону України «Про рекламу» </w:t>
      </w:r>
      <w:r w:rsidR="00875391">
        <w:rPr>
          <w:rFonts w:ascii="Times New Roman" w:hAnsi="Times New Roman" w:cs="Times New Roman"/>
          <w:sz w:val="28"/>
          <w:szCs w:val="28"/>
          <w:lang w:val="uk-UA"/>
        </w:rPr>
        <w:t>з метою вжиття</w:t>
      </w:r>
      <w:r w:rsidRPr="0016296F" w:rsidR="0016296F">
        <w:rPr>
          <w:rFonts w:ascii="Times New Roman" w:hAnsi="Times New Roman" w:cs="Times New Roman"/>
          <w:sz w:val="28"/>
          <w:szCs w:val="28"/>
          <w:lang w:val="uk-UA"/>
        </w:rPr>
        <w:t xml:space="preserve"> заходів щодо зменшення вживання тютюнових виробів, тютюнових виробів для електричного нагрівання (ТВЕН), рідин чи будь-яких інших наповнювачів для електронних сигарет, інших тютюнових виробів чи будь-яких інших нікотиновмісних виробів, попередження і зменшення їх шкідливого впливу на здоров'я населення шляхом посилення адміністративної відповідальності, встановлення заборони вживання, реклами, стимулювання продажу тютюнових виробів, тютюнових виробів для електричного нагрівання (ТВЕН), рідин чи будь-яких інших наповнювачів для електронних сигарет, інших тютюнових виробів чи будь-яких інших нікотиновмісних виробів на рівні із традиційними тютюновими виробами.</w:t>
      </w:r>
    </w:p>
    <w:p w:rsidR="0016296F" w:rsidRPr="0016296F" w:rsidP="00631340">
      <w:pPr>
        <w:pStyle w:val="BodyTextIndent2"/>
        <w:widowControl w:val="0"/>
        <w:bidi w:val="0"/>
        <w:spacing w:line="240" w:lineRule="auto"/>
        <w:ind w:left="0" w:firstLine="709"/>
        <w:jc w:val="both"/>
        <w:rPr>
          <w:rFonts w:ascii="Times New Roman" w:hAnsi="Times New Roman"/>
          <w:b/>
          <w:sz w:val="28"/>
          <w:szCs w:val="28"/>
        </w:rPr>
      </w:pPr>
      <w:r w:rsidRPr="0016296F">
        <w:rPr>
          <w:rFonts w:ascii="Times New Roman" w:hAnsi="Times New Roman"/>
          <w:b/>
          <w:sz w:val="28"/>
          <w:szCs w:val="28"/>
        </w:rPr>
        <w:t xml:space="preserve"> </w:t>
      </w:r>
    </w:p>
    <w:p w:rsidR="00EB3C1C" w:rsidRPr="004963E3" w:rsidP="00875391">
      <w:pPr>
        <w:pStyle w:val="BodyTextIndent2"/>
        <w:widowControl w:val="0"/>
        <w:numPr>
          <w:numId w:val="3"/>
        </w:numPr>
        <w:bidi w:val="0"/>
        <w:spacing w:after="0" w:line="240" w:lineRule="auto"/>
        <w:jc w:val="both"/>
        <w:rPr>
          <w:rFonts w:ascii="Times New Roman" w:hAnsi="Times New Roman"/>
          <w:b/>
          <w:sz w:val="28"/>
          <w:szCs w:val="28"/>
        </w:rPr>
      </w:pPr>
      <w:r w:rsidRPr="004963E3">
        <w:rPr>
          <w:rFonts w:ascii="Times New Roman" w:hAnsi="Times New Roman"/>
          <w:b/>
          <w:sz w:val="28"/>
          <w:szCs w:val="28"/>
        </w:rPr>
        <w:t xml:space="preserve">Стан нормативно-правової бази </w:t>
      </w:r>
      <w:r w:rsidR="00340E04">
        <w:rPr>
          <w:rFonts w:ascii="Times New Roman" w:hAnsi="Times New Roman"/>
          <w:b/>
          <w:sz w:val="28"/>
          <w:szCs w:val="28"/>
        </w:rPr>
        <w:t>у</w:t>
      </w:r>
      <w:r w:rsidRPr="004963E3">
        <w:rPr>
          <w:rFonts w:ascii="Times New Roman" w:hAnsi="Times New Roman"/>
          <w:b/>
          <w:sz w:val="28"/>
          <w:szCs w:val="28"/>
        </w:rPr>
        <w:t xml:space="preserve"> даній сфері правового регулювання</w:t>
      </w:r>
    </w:p>
    <w:p w:rsidR="00233B73" w:rsidRPr="00233B73" w:rsidP="00875391">
      <w:pPr>
        <w:widowControl w:val="0"/>
        <w:bidi w:val="0"/>
        <w:ind w:firstLine="709"/>
        <w:jc w:val="both"/>
        <w:rPr>
          <w:rFonts w:ascii="Times New Roman" w:hAnsi="Times New Roman"/>
          <w:sz w:val="28"/>
          <w:szCs w:val="28"/>
        </w:rPr>
      </w:pPr>
      <w:r w:rsidRPr="00233B73">
        <w:rPr>
          <w:rFonts w:ascii="Times New Roman" w:hAnsi="Times New Roman"/>
          <w:sz w:val="28"/>
          <w:szCs w:val="28"/>
        </w:rPr>
        <w:t xml:space="preserve">Питання, що пропонується вирішити </w:t>
      </w:r>
      <w:r>
        <w:rPr>
          <w:rFonts w:ascii="Times New Roman" w:hAnsi="Times New Roman"/>
          <w:sz w:val="28"/>
          <w:szCs w:val="28"/>
        </w:rPr>
        <w:t>у</w:t>
      </w:r>
      <w:r w:rsidRPr="00233B73">
        <w:rPr>
          <w:rFonts w:ascii="Times New Roman" w:hAnsi="Times New Roman"/>
          <w:sz w:val="28"/>
          <w:szCs w:val="28"/>
        </w:rPr>
        <w:t xml:space="preserve"> законопроекті, регулюються такими законодавчими актами України:</w:t>
      </w:r>
    </w:p>
    <w:p w:rsidR="00233B73" w:rsidP="00233B73">
      <w:pPr>
        <w:widowControl w:val="0"/>
        <w:bidi w:val="0"/>
        <w:ind w:firstLine="709"/>
        <w:jc w:val="both"/>
        <w:rPr>
          <w:rFonts w:ascii="Times New Roman" w:hAnsi="Times New Roman"/>
          <w:sz w:val="28"/>
          <w:szCs w:val="28"/>
        </w:rPr>
      </w:pPr>
      <w:r w:rsidRPr="00233B73">
        <w:rPr>
          <w:rFonts w:ascii="Times New Roman" w:hAnsi="Times New Roman"/>
          <w:sz w:val="28"/>
          <w:szCs w:val="28"/>
        </w:rPr>
        <w:t>Кодекс України про адміністративні правопорушення.</w:t>
      </w:r>
    </w:p>
    <w:p w:rsidR="00233B73" w:rsidRPr="00233B73" w:rsidP="00233B73">
      <w:pPr>
        <w:widowControl w:val="0"/>
        <w:bidi w:val="0"/>
        <w:ind w:firstLine="709"/>
        <w:jc w:val="both"/>
        <w:rPr>
          <w:rFonts w:ascii="Times New Roman" w:hAnsi="Times New Roman"/>
          <w:sz w:val="28"/>
          <w:szCs w:val="28"/>
        </w:rPr>
      </w:pPr>
      <w:r w:rsidRPr="00233B73">
        <w:rPr>
          <w:rFonts w:ascii="Times New Roman" w:hAnsi="Times New Roman"/>
          <w:sz w:val="28"/>
          <w:szCs w:val="28"/>
        </w:rPr>
        <w:t>Закон України «</w:t>
      </w:r>
      <w:r w:rsidRPr="0020459A" w:rsidR="0020459A">
        <w:rPr>
          <w:rFonts w:ascii="Times New Roman" w:hAnsi="Times New Roman"/>
          <w:sz w:val="28"/>
          <w:szCs w:val="28"/>
        </w:rPr>
        <w:t>Про державне регулювання виробництва і обігу спирту етилового, коньячного і плодового, алкогольних напоїв, тютюнових виробів та пального</w:t>
      </w:r>
      <w:r w:rsidRPr="00233B73">
        <w:rPr>
          <w:rFonts w:ascii="Times New Roman" w:hAnsi="Times New Roman"/>
          <w:sz w:val="28"/>
          <w:szCs w:val="28"/>
        </w:rPr>
        <w:t>»;</w:t>
      </w:r>
    </w:p>
    <w:p w:rsidR="00233B73" w:rsidRPr="00233B73" w:rsidP="00233B73">
      <w:pPr>
        <w:widowControl w:val="0"/>
        <w:bidi w:val="0"/>
        <w:ind w:firstLine="709"/>
        <w:jc w:val="both"/>
        <w:rPr>
          <w:rFonts w:ascii="Times New Roman" w:hAnsi="Times New Roman"/>
          <w:sz w:val="28"/>
          <w:szCs w:val="28"/>
        </w:rPr>
      </w:pPr>
      <w:r w:rsidRPr="00233B73">
        <w:rPr>
          <w:rFonts w:ascii="Times New Roman" w:hAnsi="Times New Roman"/>
          <w:sz w:val="28"/>
          <w:szCs w:val="28"/>
        </w:rPr>
        <w:t>Закон України «Про заходи щодо попередження та зменшення вживання тютюнових виробів і їх шкідливого впливу на здоров'я населення»;</w:t>
      </w:r>
    </w:p>
    <w:p w:rsidR="00233B73" w:rsidRPr="00233B73" w:rsidP="00233B73">
      <w:pPr>
        <w:widowControl w:val="0"/>
        <w:bidi w:val="0"/>
        <w:ind w:firstLine="709"/>
        <w:jc w:val="both"/>
        <w:rPr>
          <w:rFonts w:ascii="Times New Roman" w:hAnsi="Times New Roman"/>
          <w:sz w:val="28"/>
          <w:szCs w:val="28"/>
        </w:rPr>
      </w:pPr>
      <w:r w:rsidR="00875391">
        <w:rPr>
          <w:rFonts w:ascii="Times New Roman" w:hAnsi="Times New Roman"/>
          <w:sz w:val="28"/>
          <w:szCs w:val="28"/>
        </w:rPr>
        <w:t>Закон України «Про рекламу».</w:t>
      </w:r>
    </w:p>
    <w:p w:rsidR="00E27A6F" w:rsidP="0055052B">
      <w:pPr>
        <w:widowControl w:val="0"/>
        <w:bidi w:val="0"/>
        <w:ind w:firstLine="709"/>
        <w:jc w:val="both"/>
        <w:rPr>
          <w:rFonts w:ascii="Times New Roman" w:hAnsi="Times New Roman"/>
          <w:b/>
          <w:bCs/>
          <w:sz w:val="28"/>
          <w:szCs w:val="28"/>
        </w:rPr>
      </w:pPr>
    </w:p>
    <w:p w:rsidR="00EB3C1C" w:rsidRPr="004963E3" w:rsidP="00233B73">
      <w:pPr>
        <w:widowControl w:val="0"/>
        <w:numPr>
          <w:numId w:val="3"/>
        </w:numPr>
        <w:bidi w:val="0"/>
        <w:jc w:val="both"/>
        <w:rPr>
          <w:rFonts w:ascii="Times New Roman" w:hAnsi="Times New Roman"/>
          <w:b/>
          <w:bCs/>
          <w:sz w:val="28"/>
          <w:szCs w:val="28"/>
        </w:rPr>
      </w:pPr>
      <w:r w:rsidRPr="004963E3">
        <w:rPr>
          <w:rFonts w:ascii="Times New Roman" w:hAnsi="Times New Roman"/>
          <w:b/>
          <w:bCs/>
          <w:sz w:val="28"/>
          <w:szCs w:val="28"/>
        </w:rPr>
        <w:t>Фінансово-економічне обґрунтування</w:t>
      </w:r>
      <w:r w:rsidR="00340E04">
        <w:rPr>
          <w:rFonts w:ascii="Times New Roman" w:hAnsi="Times New Roman"/>
          <w:b/>
          <w:bCs/>
          <w:sz w:val="28"/>
          <w:szCs w:val="28"/>
        </w:rPr>
        <w:t xml:space="preserve"> законопроекту</w:t>
      </w:r>
    </w:p>
    <w:p w:rsidR="00EB3C1C" w:rsidRPr="005C5030" w:rsidP="0055052B">
      <w:pPr>
        <w:pStyle w:val="BodyTextIndent"/>
        <w:bidi w:val="0"/>
        <w:spacing w:after="0"/>
        <w:ind w:left="0" w:firstLine="709"/>
        <w:jc w:val="both"/>
        <w:rPr>
          <w:rFonts w:ascii="Times New Roman" w:hAnsi="Times New Roman"/>
          <w:sz w:val="28"/>
          <w:szCs w:val="28"/>
        </w:rPr>
      </w:pPr>
      <w:r w:rsidR="005C5030">
        <w:rPr>
          <w:rFonts w:ascii="Times New Roman" w:hAnsi="Times New Roman"/>
          <w:sz w:val="28"/>
          <w:szCs w:val="28"/>
        </w:rPr>
        <w:t>Прийняття та р</w:t>
      </w:r>
      <w:r w:rsidRPr="005C5030" w:rsidR="005C5030">
        <w:rPr>
          <w:rFonts w:ascii="Times New Roman" w:hAnsi="Times New Roman"/>
          <w:sz w:val="28"/>
          <w:szCs w:val="28"/>
        </w:rPr>
        <w:t>еалізація законопроекту не потребує додаткових ви</w:t>
      </w:r>
      <w:r w:rsidR="005C5030">
        <w:rPr>
          <w:rFonts w:ascii="Times New Roman" w:hAnsi="Times New Roman"/>
          <w:sz w:val="28"/>
          <w:szCs w:val="28"/>
        </w:rPr>
        <w:t>датків</w:t>
      </w:r>
      <w:r w:rsidRPr="005C5030" w:rsidR="005C5030">
        <w:rPr>
          <w:rFonts w:ascii="Times New Roman" w:hAnsi="Times New Roman"/>
          <w:spacing w:val="-1"/>
          <w:sz w:val="28"/>
          <w:szCs w:val="28"/>
        </w:rPr>
        <w:t xml:space="preserve"> з </w:t>
      </w:r>
      <w:r w:rsidR="005C5030">
        <w:rPr>
          <w:rFonts w:ascii="Times New Roman" w:hAnsi="Times New Roman"/>
          <w:spacing w:val="-1"/>
          <w:sz w:val="28"/>
          <w:szCs w:val="28"/>
        </w:rPr>
        <w:t>Д</w:t>
      </w:r>
      <w:r w:rsidRPr="005C5030" w:rsidR="005C5030">
        <w:rPr>
          <w:rFonts w:ascii="Times New Roman" w:hAnsi="Times New Roman"/>
          <w:spacing w:val="-1"/>
          <w:sz w:val="28"/>
          <w:szCs w:val="28"/>
        </w:rPr>
        <w:t>ержавного бюджету України</w:t>
      </w:r>
      <w:r w:rsidRPr="005C5030" w:rsidR="00B91C05">
        <w:rPr>
          <w:rFonts w:ascii="Times New Roman" w:hAnsi="Times New Roman"/>
          <w:sz w:val="28"/>
          <w:szCs w:val="28"/>
        </w:rPr>
        <w:t>.</w:t>
      </w:r>
    </w:p>
    <w:p w:rsidR="00B91C05" w:rsidRPr="004963E3" w:rsidP="0055052B">
      <w:pPr>
        <w:pStyle w:val="BodyTextIndent"/>
        <w:bidi w:val="0"/>
        <w:spacing w:after="0"/>
        <w:ind w:left="0" w:firstLine="709"/>
        <w:jc w:val="both"/>
        <w:rPr>
          <w:rFonts w:ascii="Times New Roman" w:hAnsi="Times New Roman"/>
          <w:b/>
          <w:sz w:val="28"/>
          <w:szCs w:val="28"/>
        </w:rPr>
      </w:pPr>
    </w:p>
    <w:p w:rsidR="00EB3C1C" w:rsidRPr="004963E3" w:rsidP="00233B73">
      <w:pPr>
        <w:pStyle w:val="BodyTextIndent3"/>
        <w:widowControl w:val="0"/>
        <w:numPr>
          <w:numId w:val="3"/>
        </w:numPr>
        <w:bidi w:val="0"/>
        <w:spacing w:after="0"/>
        <w:jc w:val="both"/>
        <w:rPr>
          <w:rFonts w:ascii="Times New Roman" w:hAnsi="Times New Roman"/>
          <w:b/>
          <w:sz w:val="28"/>
          <w:szCs w:val="28"/>
        </w:rPr>
      </w:pPr>
      <w:r w:rsidRPr="004963E3">
        <w:rPr>
          <w:rFonts w:ascii="Times New Roman" w:hAnsi="Times New Roman"/>
          <w:b/>
          <w:sz w:val="28"/>
          <w:szCs w:val="28"/>
        </w:rPr>
        <w:t xml:space="preserve">Прогноз соціально-економічних та інших наслідків прийняття </w:t>
      </w:r>
      <w:r w:rsidR="00340E04">
        <w:rPr>
          <w:rFonts w:ascii="Times New Roman" w:hAnsi="Times New Roman"/>
          <w:b/>
          <w:sz w:val="28"/>
          <w:szCs w:val="28"/>
        </w:rPr>
        <w:t>законопроекту</w:t>
      </w:r>
    </w:p>
    <w:p w:rsidR="00EB3C1C" w:rsidP="0006745B">
      <w:pPr>
        <w:widowControl w:val="0"/>
        <w:shd w:val="clear" w:color="auto" w:fill="FFFFFF"/>
        <w:bidi w:val="0"/>
        <w:spacing w:after="120"/>
        <w:ind w:firstLine="709"/>
        <w:jc w:val="both"/>
        <w:rPr>
          <w:rFonts w:ascii="Times New Roman" w:hAnsi="Times New Roman"/>
          <w:color w:val="000000"/>
          <w:sz w:val="28"/>
          <w:szCs w:val="28"/>
        </w:rPr>
      </w:pPr>
      <w:r w:rsidRPr="00233B73" w:rsidR="00233B73">
        <w:rPr>
          <w:rFonts w:ascii="Times New Roman" w:hAnsi="Times New Roman"/>
          <w:sz w:val="28"/>
          <w:szCs w:val="28"/>
        </w:rPr>
        <w:t>Прийняття законопроекту дозволить повністю адоптувати вітчизняне законодавство до вимог</w:t>
      </w:r>
      <w:r w:rsidR="00233B73">
        <w:rPr>
          <w:rFonts w:ascii="Times New Roman" w:hAnsi="Times New Roman"/>
          <w:sz w:val="28"/>
          <w:szCs w:val="28"/>
        </w:rPr>
        <w:t xml:space="preserve"> </w:t>
      </w:r>
      <w:r w:rsidRPr="00233B73" w:rsidR="00233B73">
        <w:rPr>
          <w:rFonts w:ascii="Times New Roman" w:hAnsi="Times New Roman"/>
          <w:sz w:val="28"/>
          <w:szCs w:val="28"/>
        </w:rPr>
        <w:t>положень Директиви 2014/40/ЄС, а також забезпечить якісне та ефективне регулювання у сфері виробництва, обігу, заборони реклами тютюнових виробів, тютюнових виробів для електричного нагрівання (ТВЕН), рідин чи будь-яких інших наповнювачів для електронних сигарет, інших тютюнових виробів чи будь-яких</w:t>
      </w:r>
      <w:r w:rsidR="00875391">
        <w:rPr>
          <w:rFonts w:ascii="Times New Roman" w:hAnsi="Times New Roman"/>
          <w:sz w:val="28"/>
          <w:szCs w:val="28"/>
        </w:rPr>
        <w:t xml:space="preserve"> інших нікотиновмісних виробів</w:t>
      </w:r>
      <w:r w:rsidRPr="00233B73" w:rsidR="00233B73">
        <w:rPr>
          <w:rFonts w:ascii="Times New Roman" w:hAnsi="Times New Roman"/>
          <w:sz w:val="28"/>
          <w:szCs w:val="28"/>
        </w:rPr>
        <w:t>.</w:t>
      </w:r>
    </w:p>
    <w:p w:rsidR="00233B73" w:rsidP="0006745B">
      <w:pPr>
        <w:widowControl w:val="0"/>
        <w:shd w:val="clear" w:color="auto" w:fill="FFFFFF"/>
        <w:bidi w:val="0"/>
        <w:spacing w:after="120"/>
        <w:ind w:firstLine="709"/>
        <w:jc w:val="both"/>
        <w:rPr>
          <w:rFonts w:ascii="Times New Roman" w:hAnsi="Times New Roman"/>
          <w:sz w:val="28"/>
          <w:szCs w:val="28"/>
        </w:rPr>
      </w:pPr>
    </w:p>
    <w:p w:rsidR="00875391" w:rsidP="0006745B">
      <w:pPr>
        <w:widowControl w:val="0"/>
        <w:shd w:val="clear" w:color="auto" w:fill="FFFFFF"/>
        <w:bidi w:val="0"/>
        <w:spacing w:after="120"/>
        <w:ind w:firstLine="709"/>
        <w:jc w:val="both"/>
        <w:rPr>
          <w:rFonts w:ascii="Times New Roman" w:hAnsi="Times New Roman"/>
          <w:sz w:val="28"/>
          <w:szCs w:val="28"/>
        </w:rPr>
      </w:pPr>
    </w:p>
    <w:p w:rsidR="00F65A84" w:rsidRPr="0009306A" w:rsidP="00474F77">
      <w:pPr>
        <w:widowControl w:val="0"/>
        <w:autoSpaceDE w:val="0"/>
        <w:autoSpaceDN w:val="0"/>
        <w:bidi w:val="0"/>
        <w:adjustRightInd w:val="0"/>
        <w:spacing w:after="120"/>
        <w:jc w:val="both"/>
        <w:rPr>
          <w:rFonts w:ascii="Times New Roman" w:hAnsi="Times New Roman"/>
          <w:kern w:val="28"/>
          <w:sz w:val="28"/>
          <w:szCs w:val="28"/>
        </w:rPr>
      </w:pPr>
      <w:r w:rsidR="00233B73">
        <w:rPr>
          <w:rFonts w:ascii="Times New Roman" w:hAnsi="Times New Roman"/>
          <w:b/>
          <w:bCs/>
          <w:sz w:val="28"/>
          <w:szCs w:val="28"/>
          <w:lang w:eastAsia="uk-UA"/>
        </w:rPr>
        <w:t>Народний</w:t>
      </w:r>
      <w:r w:rsidRPr="004963E3" w:rsidR="00EB3C1C">
        <w:rPr>
          <w:rFonts w:ascii="Times New Roman" w:hAnsi="Times New Roman"/>
          <w:b/>
          <w:bCs/>
          <w:sz w:val="28"/>
          <w:szCs w:val="28"/>
          <w:lang w:eastAsia="uk-UA"/>
        </w:rPr>
        <w:t xml:space="preserve"> депутат </w:t>
      </w:r>
      <w:r w:rsidRPr="004963E3" w:rsidR="00BF5268">
        <w:rPr>
          <w:rFonts w:ascii="Times New Roman" w:hAnsi="Times New Roman"/>
          <w:b/>
          <w:bCs/>
          <w:sz w:val="28"/>
          <w:szCs w:val="28"/>
          <w:lang w:eastAsia="uk-UA"/>
        </w:rPr>
        <w:t>України</w:t>
      </w:r>
      <w:r w:rsidR="00A64549">
        <w:rPr>
          <w:rFonts w:ascii="Times New Roman" w:hAnsi="Times New Roman"/>
          <w:b/>
          <w:bCs/>
          <w:sz w:val="28"/>
          <w:szCs w:val="28"/>
          <w:lang w:eastAsia="uk-UA"/>
        </w:rPr>
        <w:tab/>
        <w:tab/>
        <w:tab/>
        <w:tab/>
        <w:tab/>
      </w:r>
      <w:r w:rsidR="00233B73">
        <w:rPr>
          <w:rFonts w:ascii="Times New Roman" w:hAnsi="Times New Roman"/>
          <w:b/>
          <w:bCs/>
          <w:sz w:val="28"/>
          <w:szCs w:val="28"/>
          <w:lang w:eastAsia="uk-UA"/>
        </w:rPr>
        <w:t>П.І.Павловський</w:t>
      </w:r>
    </w:p>
    <w:sectPr w:rsidSect="00AA625F">
      <w:headerReference w:type="even" r:id="rId5"/>
      <w:headerReference w:type="default" r:id="rId6"/>
      <w:footerReference w:type="even" r:id="rId7"/>
      <w:footerReference w:type="default" r:id="rId8"/>
      <w:pgSz w:w="11906" w:h="16838"/>
      <w:pgMar w:top="1134" w:right="707" w:bottom="1134" w:left="1701" w:header="357" w:footer="573"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Cambria Math">
    <w:altName w:val="Device Font 10cpi"/>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Antiqua">
    <w:altName w:val="Times New Roman"/>
    <w:panose1 w:val="00000000000000000000"/>
    <w:charset w:val="00"/>
    <w:family w:val="auto"/>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71" w:rsidP="00D80665">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3</w:t>
    </w:r>
    <w:r>
      <w:rPr>
        <w:rStyle w:val="PageNumber"/>
        <w:rFonts w:ascii="Times New Roman" w:hAnsi="Times New Roman"/>
      </w:rPr>
      <w:fldChar w:fldCharType="end"/>
    </w:r>
  </w:p>
  <w:p w:rsidR="005E1E71" w:rsidP="00B97C2E">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71" w:rsidP="00B97C2E">
    <w:pPr>
      <w:pStyle w:val="Footer"/>
      <w:bidi w:val="0"/>
      <w:ind w:right="36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71" w:rsidP="007C32BA">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3</w:t>
    </w:r>
    <w:r>
      <w:rPr>
        <w:rStyle w:val="PageNumber"/>
        <w:rFonts w:ascii="Times New Roman" w:hAnsi="Times New Roman"/>
      </w:rPr>
      <w:fldChar w:fldCharType="end"/>
    </w:r>
  </w:p>
  <w:p w:rsidR="005E1E71" w:rsidP="007C32BA">
    <w:pPr>
      <w:pStyle w:val="Header"/>
      <w:bidi w:val="0"/>
      <w:ind w:right="36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E71" w:rsidP="007C32BA">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875391">
      <w:rPr>
        <w:rStyle w:val="PageNumber"/>
        <w:rFonts w:ascii="Times New Roman" w:hAnsi="Times New Roman"/>
        <w:noProof/>
      </w:rPr>
      <w:t>4</w:t>
    </w:r>
    <w:r>
      <w:rPr>
        <w:rStyle w:val="PageNumber"/>
        <w:rFonts w:ascii="Times New Roman" w:hAnsi="Times New Roman"/>
      </w:rPr>
      <w:fldChar w:fldCharType="end"/>
    </w:r>
  </w:p>
  <w:p w:rsidR="005E1E71" w:rsidP="007C32BA">
    <w:pPr>
      <w:pStyle w:val="Header"/>
      <w:bidi w:val="0"/>
      <w:ind w:right="36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3772D"/>
    <w:multiLevelType w:val="hybridMultilevel"/>
    <w:tmpl w:val="2CE23A80"/>
    <w:lvl w:ilvl="0">
      <w:start w:val="5"/>
      <w:numFmt w:val="bullet"/>
      <w:lvlText w:val="-"/>
      <w:lvlJc w:val="left"/>
      <w:pPr>
        <w:ind w:left="900" w:hanging="360"/>
      </w:pPr>
      <w:rPr>
        <w:rFonts w:ascii="Times New Roman" w:eastAsia="Times New Roman" w:hAnsi="Times New Roman" w:hint="default"/>
        <w:color w:val="auto"/>
      </w:rPr>
    </w:lvl>
    <w:lvl w:ilvl="1">
      <w:start w:val="1"/>
      <w:numFmt w:val="bullet"/>
      <w:lvlText w:val="o"/>
      <w:lvlJc w:val="left"/>
      <w:pPr>
        <w:ind w:left="1620" w:hanging="360"/>
      </w:pPr>
      <w:rPr>
        <w:rFonts w:ascii="Courier New" w:hAnsi="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hint="default"/>
      </w:rPr>
    </w:lvl>
    <w:lvl w:ilvl="8">
      <w:start w:val="1"/>
      <w:numFmt w:val="bullet"/>
      <w:lvlText w:val=""/>
      <w:lvlJc w:val="left"/>
      <w:pPr>
        <w:ind w:left="6660" w:hanging="360"/>
      </w:pPr>
      <w:rPr>
        <w:rFonts w:ascii="Wingdings" w:hAnsi="Wingdings" w:hint="default"/>
      </w:rPr>
    </w:lvl>
  </w:abstractNum>
  <w:abstractNum w:abstractNumId="1">
    <w:nsid w:val="15964584"/>
    <w:multiLevelType w:val="hybridMultilevel"/>
    <w:tmpl w:val="E5F8F5B8"/>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2">
    <w:nsid w:val="161961EA"/>
    <w:multiLevelType w:val="hybridMultilevel"/>
    <w:tmpl w:val="3B8274B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3">
    <w:nsid w:val="50882727"/>
    <w:multiLevelType w:val="hybridMultilevel"/>
    <w:tmpl w:val="884A251A"/>
    <w:lvl w:ilvl="0">
      <w:start w:val="1"/>
      <w:numFmt w:val="decimal"/>
      <w:lvlText w:val="%1."/>
      <w:lvlJc w:val="left"/>
      <w:pPr>
        <w:tabs>
          <w:tab w:val="num" w:pos="900"/>
        </w:tabs>
        <w:ind w:left="900" w:hanging="360"/>
      </w:pPr>
      <w:rPr>
        <w:rFonts w:cs="Times New Roman" w:hint="default"/>
        <w:rtl w:val="0"/>
        <w:cs w:val="0"/>
      </w:rPr>
    </w:lvl>
    <w:lvl w:ilvl="1">
      <w:start w:val="1"/>
      <w:numFmt w:val="lowerLetter"/>
      <w:lvlText w:val="%2."/>
      <w:lvlJc w:val="left"/>
      <w:pPr>
        <w:tabs>
          <w:tab w:val="num" w:pos="1620"/>
        </w:tabs>
        <w:ind w:left="1620" w:hanging="360"/>
      </w:pPr>
      <w:rPr>
        <w:rFonts w:cs="Times New Roman"/>
        <w:rtl w:val="0"/>
        <w:cs w:val="0"/>
      </w:rPr>
    </w:lvl>
    <w:lvl w:ilvl="2">
      <w:start w:val="1"/>
      <w:numFmt w:val="lowerRoman"/>
      <w:lvlText w:val="%3."/>
      <w:lvlJc w:val="right"/>
      <w:pPr>
        <w:tabs>
          <w:tab w:val="num" w:pos="2340"/>
        </w:tabs>
        <w:ind w:left="2340" w:hanging="180"/>
      </w:pPr>
      <w:rPr>
        <w:rFonts w:cs="Times New Roman"/>
        <w:rtl w:val="0"/>
        <w:cs w:val="0"/>
      </w:rPr>
    </w:lvl>
    <w:lvl w:ilvl="3">
      <w:start w:val="1"/>
      <w:numFmt w:val="decimal"/>
      <w:lvlText w:val="%4."/>
      <w:lvlJc w:val="left"/>
      <w:pPr>
        <w:tabs>
          <w:tab w:val="num" w:pos="3060"/>
        </w:tabs>
        <w:ind w:left="3060" w:hanging="360"/>
      </w:pPr>
      <w:rPr>
        <w:rFonts w:cs="Times New Roman"/>
        <w:rtl w:val="0"/>
        <w:cs w:val="0"/>
      </w:rPr>
    </w:lvl>
    <w:lvl w:ilvl="4">
      <w:start w:val="1"/>
      <w:numFmt w:val="lowerLetter"/>
      <w:lvlText w:val="%5."/>
      <w:lvlJc w:val="left"/>
      <w:pPr>
        <w:tabs>
          <w:tab w:val="num" w:pos="3780"/>
        </w:tabs>
        <w:ind w:left="3780" w:hanging="360"/>
      </w:pPr>
      <w:rPr>
        <w:rFonts w:cs="Times New Roman"/>
        <w:rtl w:val="0"/>
        <w:cs w:val="0"/>
      </w:rPr>
    </w:lvl>
    <w:lvl w:ilvl="5">
      <w:start w:val="1"/>
      <w:numFmt w:val="lowerRoman"/>
      <w:lvlText w:val="%6."/>
      <w:lvlJc w:val="right"/>
      <w:pPr>
        <w:tabs>
          <w:tab w:val="num" w:pos="4500"/>
        </w:tabs>
        <w:ind w:left="4500" w:hanging="180"/>
      </w:pPr>
      <w:rPr>
        <w:rFonts w:cs="Times New Roman"/>
        <w:rtl w:val="0"/>
        <w:cs w:val="0"/>
      </w:rPr>
    </w:lvl>
    <w:lvl w:ilvl="6">
      <w:start w:val="1"/>
      <w:numFmt w:val="decimal"/>
      <w:lvlText w:val="%7."/>
      <w:lvlJc w:val="left"/>
      <w:pPr>
        <w:tabs>
          <w:tab w:val="num" w:pos="5220"/>
        </w:tabs>
        <w:ind w:left="5220" w:hanging="360"/>
      </w:pPr>
      <w:rPr>
        <w:rFonts w:cs="Times New Roman"/>
        <w:rtl w:val="0"/>
        <w:cs w:val="0"/>
      </w:rPr>
    </w:lvl>
    <w:lvl w:ilvl="7">
      <w:start w:val="1"/>
      <w:numFmt w:val="lowerLetter"/>
      <w:lvlText w:val="%8."/>
      <w:lvlJc w:val="left"/>
      <w:pPr>
        <w:tabs>
          <w:tab w:val="num" w:pos="5940"/>
        </w:tabs>
        <w:ind w:left="5940" w:hanging="360"/>
      </w:pPr>
      <w:rPr>
        <w:rFonts w:cs="Times New Roman"/>
        <w:rtl w:val="0"/>
        <w:cs w:val="0"/>
      </w:rPr>
    </w:lvl>
    <w:lvl w:ilvl="8">
      <w:start w:val="1"/>
      <w:numFmt w:val="lowerRoman"/>
      <w:lvlText w:val="%9."/>
      <w:lvlJc w:val="right"/>
      <w:pPr>
        <w:tabs>
          <w:tab w:val="num" w:pos="6660"/>
        </w:tabs>
        <w:ind w:left="6660" w:hanging="180"/>
      </w:pPr>
      <w:rPr>
        <w:rFonts w:cs="Times New Roman"/>
        <w:rtl w:val="0"/>
        <w:cs w:val="0"/>
      </w:rPr>
    </w:lvl>
  </w:abstractNum>
  <w:abstractNum w:abstractNumId="4">
    <w:nsid w:val="59915E03"/>
    <w:multiLevelType w:val="hybridMultilevel"/>
    <w:tmpl w:val="2D36CD94"/>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5">
    <w:nsid w:val="67EB7F9A"/>
    <w:multiLevelType w:val="hybridMultilevel"/>
    <w:tmpl w:val="450C3CDA"/>
    <w:lvl w:ilvl="0">
      <w:start w:val="0"/>
      <w:numFmt w:val="bullet"/>
      <w:lvlText w:val="-"/>
      <w:lvlJc w:val="left"/>
      <w:pPr>
        <w:ind w:left="1834" w:hanging="1125"/>
      </w:pPr>
      <w:rPr>
        <w:rFonts w:ascii="Times New Roman" w:eastAsia="Times New Roman"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abstractNum w:abstractNumId="6">
    <w:nsid w:val="6F393511"/>
    <w:multiLevelType w:val="hybridMultilevel"/>
    <w:tmpl w:val="5B3CA152"/>
    <w:lvl w:ilvl="0">
      <w:start w:val="3"/>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7">
    <w:nsid w:val="74897C7C"/>
    <w:multiLevelType w:val="hybridMultilevel"/>
    <w:tmpl w:val="7A5C9EFC"/>
    <w:lvl w:ilvl="0">
      <w:start w:va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compat>
    <w:doNotUseIndentAsNumberingTabStop/>
    <w:allowSpaceOfSameStyleInTable/>
    <w:splitPgBreakAndParaMark/>
    <w:useAnsiKerningPairs/>
  </w:compat>
  <w:rsids>
    <w:rsidRoot w:val="00926D6A"/>
    <w:rsid w:val="00026510"/>
    <w:rsid w:val="00051B27"/>
    <w:rsid w:val="00057310"/>
    <w:rsid w:val="0006745B"/>
    <w:rsid w:val="00070E0D"/>
    <w:rsid w:val="0008129F"/>
    <w:rsid w:val="0009306A"/>
    <w:rsid w:val="000A6FFE"/>
    <w:rsid w:val="000E0688"/>
    <w:rsid w:val="001014F6"/>
    <w:rsid w:val="0016296F"/>
    <w:rsid w:val="001634B8"/>
    <w:rsid w:val="00171F00"/>
    <w:rsid w:val="00177466"/>
    <w:rsid w:val="00181519"/>
    <w:rsid w:val="001A28BF"/>
    <w:rsid w:val="001B4445"/>
    <w:rsid w:val="001D12AD"/>
    <w:rsid w:val="001D7975"/>
    <w:rsid w:val="001E5E5F"/>
    <w:rsid w:val="001F46DF"/>
    <w:rsid w:val="0020459A"/>
    <w:rsid w:val="00210D70"/>
    <w:rsid w:val="002241BC"/>
    <w:rsid w:val="002264FD"/>
    <w:rsid w:val="00233B73"/>
    <w:rsid w:val="00235985"/>
    <w:rsid w:val="00240C6F"/>
    <w:rsid w:val="00253E36"/>
    <w:rsid w:val="002553D1"/>
    <w:rsid w:val="00266685"/>
    <w:rsid w:val="0027078A"/>
    <w:rsid w:val="0027220A"/>
    <w:rsid w:val="00286BEC"/>
    <w:rsid w:val="002A074A"/>
    <w:rsid w:val="002B6B4C"/>
    <w:rsid w:val="002C2BD6"/>
    <w:rsid w:val="002C5244"/>
    <w:rsid w:val="002D5BCB"/>
    <w:rsid w:val="003005AB"/>
    <w:rsid w:val="00305CA9"/>
    <w:rsid w:val="003069F2"/>
    <w:rsid w:val="00306A39"/>
    <w:rsid w:val="00315775"/>
    <w:rsid w:val="00322ED8"/>
    <w:rsid w:val="00325B1F"/>
    <w:rsid w:val="00340E04"/>
    <w:rsid w:val="00351BBE"/>
    <w:rsid w:val="003B0DC8"/>
    <w:rsid w:val="003F6BA7"/>
    <w:rsid w:val="0040363B"/>
    <w:rsid w:val="00410A47"/>
    <w:rsid w:val="00444B9A"/>
    <w:rsid w:val="00450450"/>
    <w:rsid w:val="00455B97"/>
    <w:rsid w:val="004574A8"/>
    <w:rsid w:val="00463D38"/>
    <w:rsid w:val="00474A8C"/>
    <w:rsid w:val="00474F77"/>
    <w:rsid w:val="00481D01"/>
    <w:rsid w:val="004865AE"/>
    <w:rsid w:val="004963E3"/>
    <w:rsid w:val="004A5D58"/>
    <w:rsid w:val="004C60A0"/>
    <w:rsid w:val="00521CEB"/>
    <w:rsid w:val="0052647B"/>
    <w:rsid w:val="00540F71"/>
    <w:rsid w:val="0055052B"/>
    <w:rsid w:val="00551264"/>
    <w:rsid w:val="00553A34"/>
    <w:rsid w:val="00580ACE"/>
    <w:rsid w:val="0058516C"/>
    <w:rsid w:val="005A17A1"/>
    <w:rsid w:val="005A3F8E"/>
    <w:rsid w:val="005B0EDB"/>
    <w:rsid w:val="005B131A"/>
    <w:rsid w:val="005B1757"/>
    <w:rsid w:val="005C32A6"/>
    <w:rsid w:val="005C5030"/>
    <w:rsid w:val="005E1E71"/>
    <w:rsid w:val="005F7BBF"/>
    <w:rsid w:val="006004BE"/>
    <w:rsid w:val="00625DED"/>
    <w:rsid w:val="00631340"/>
    <w:rsid w:val="00631B11"/>
    <w:rsid w:val="00643D82"/>
    <w:rsid w:val="00674A84"/>
    <w:rsid w:val="00675FE8"/>
    <w:rsid w:val="006A0D23"/>
    <w:rsid w:val="006B2AA3"/>
    <w:rsid w:val="006C1877"/>
    <w:rsid w:val="006D2EA6"/>
    <w:rsid w:val="006D4E30"/>
    <w:rsid w:val="00712DC4"/>
    <w:rsid w:val="007518AF"/>
    <w:rsid w:val="00762EF7"/>
    <w:rsid w:val="00791EC8"/>
    <w:rsid w:val="007A3E3E"/>
    <w:rsid w:val="007B6056"/>
    <w:rsid w:val="007C1B17"/>
    <w:rsid w:val="007C32BA"/>
    <w:rsid w:val="007C397A"/>
    <w:rsid w:val="007D1935"/>
    <w:rsid w:val="007D318C"/>
    <w:rsid w:val="00815BEF"/>
    <w:rsid w:val="00855054"/>
    <w:rsid w:val="00863AB3"/>
    <w:rsid w:val="00875391"/>
    <w:rsid w:val="00876D2E"/>
    <w:rsid w:val="0087731A"/>
    <w:rsid w:val="008774D7"/>
    <w:rsid w:val="0088760A"/>
    <w:rsid w:val="008B1559"/>
    <w:rsid w:val="008B1EAE"/>
    <w:rsid w:val="008E465D"/>
    <w:rsid w:val="00903863"/>
    <w:rsid w:val="009055FD"/>
    <w:rsid w:val="0091321D"/>
    <w:rsid w:val="009169E8"/>
    <w:rsid w:val="00926D6A"/>
    <w:rsid w:val="00936C37"/>
    <w:rsid w:val="00940236"/>
    <w:rsid w:val="0094512E"/>
    <w:rsid w:val="009471CE"/>
    <w:rsid w:val="00982172"/>
    <w:rsid w:val="00987496"/>
    <w:rsid w:val="009917E1"/>
    <w:rsid w:val="009C70F2"/>
    <w:rsid w:val="009E3193"/>
    <w:rsid w:val="009F49EC"/>
    <w:rsid w:val="00A02E78"/>
    <w:rsid w:val="00A0373E"/>
    <w:rsid w:val="00A046B3"/>
    <w:rsid w:val="00A32546"/>
    <w:rsid w:val="00A50B76"/>
    <w:rsid w:val="00A5567B"/>
    <w:rsid w:val="00A56259"/>
    <w:rsid w:val="00A64549"/>
    <w:rsid w:val="00A729DC"/>
    <w:rsid w:val="00A7797A"/>
    <w:rsid w:val="00A82665"/>
    <w:rsid w:val="00A85F44"/>
    <w:rsid w:val="00A96060"/>
    <w:rsid w:val="00AA5EAA"/>
    <w:rsid w:val="00AA625F"/>
    <w:rsid w:val="00AC31E2"/>
    <w:rsid w:val="00AD17AE"/>
    <w:rsid w:val="00AE265D"/>
    <w:rsid w:val="00B0135F"/>
    <w:rsid w:val="00B11C15"/>
    <w:rsid w:val="00B27F1C"/>
    <w:rsid w:val="00B45F1D"/>
    <w:rsid w:val="00B53872"/>
    <w:rsid w:val="00B62D7F"/>
    <w:rsid w:val="00B64FAC"/>
    <w:rsid w:val="00B77241"/>
    <w:rsid w:val="00B91C05"/>
    <w:rsid w:val="00B974E6"/>
    <w:rsid w:val="00B97C2E"/>
    <w:rsid w:val="00BC52A9"/>
    <w:rsid w:val="00BD12DB"/>
    <w:rsid w:val="00BE3F25"/>
    <w:rsid w:val="00BE66D8"/>
    <w:rsid w:val="00BE6906"/>
    <w:rsid w:val="00BF5268"/>
    <w:rsid w:val="00BF576F"/>
    <w:rsid w:val="00BF6743"/>
    <w:rsid w:val="00C10B73"/>
    <w:rsid w:val="00C16B06"/>
    <w:rsid w:val="00C34F22"/>
    <w:rsid w:val="00C3500D"/>
    <w:rsid w:val="00C37A56"/>
    <w:rsid w:val="00C40FBE"/>
    <w:rsid w:val="00C62133"/>
    <w:rsid w:val="00C70A27"/>
    <w:rsid w:val="00C77B32"/>
    <w:rsid w:val="00C826DD"/>
    <w:rsid w:val="00C837F0"/>
    <w:rsid w:val="00CA1D74"/>
    <w:rsid w:val="00CB103F"/>
    <w:rsid w:val="00CD54AB"/>
    <w:rsid w:val="00CD57DE"/>
    <w:rsid w:val="00CF192C"/>
    <w:rsid w:val="00CF1D51"/>
    <w:rsid w:val="00D01EA0"/>
    <w:rsid w:val="00D05A43"/>
    <w:rsid w:val="00D23247"/>
    <w:rsid w:val="00D26C5C"/>
    <w:rsid w:val="00D76B29"/>
    <w:rsid w:val="00D80665"/>
    <w:rsid w:val="00D85E26"/>
    <w:rsid w:val="00D92159"/>
    <w:rsid w:val="00DA255B"/>
    <w:rsid w:val="00DB1C14"/>
    <w:rsid w:val="00DB5A6A"/>
    <w:rsid w:val="00DC576C"/>
    <w:rsid w:val="00DE4A02"/>
    <w:rsid w:val="00E01729"/>
    <w:rsid w:val="00E03B64"/>
    <w:rsid w:val="00E12097"/>
    <w:rsid w:val="00E27A6F"/>
    <w:rsid w:val="00E37E95"/>
    <w:rsid w:val="00E43FBB"/>
    <w:rsid w:val="00E513DD"/>
    <w:rsid w:val="00E5219E"/>
    <w:rsid w:val="00EA274A"/>
    <w:rsid w:val="00EB3C1C"/>
    <w:rsid w:val="00EB6CE3"/>
    <w:rsid w:val="00EC1A64"/>
    <w:rsid w:val="00EC387C"/>
    <w:rsid w:val="00ED2AA7"/>
    <w:rsid w:val="00EE3A6A"/>
    <w:rsid w:val="00EF3489"/>
    <w:rsid w:val="00EF7010"/>
    <w:rsid w:val="00F018E4"/>
    <w:rsid w:val="00F070F3"/>
    <w:rsid w:val="00F20F0B"/>
    <w:rsid w:val="00F42B78"/>
    <w:rsid w:val="00F65A84"/>
    <w:rsid w:val="00F7201B"/>
    <w:rsid w:val="00F7630D"/>
    <w:rsid w:val="00FB108C"/>
    <w:rsid w:val="00FB3350"/>
    <w:rsid w:val="00FB3C1B"/>
    <w:rsid w:val="00FC0478"/>
    <w:rsid w:val="00FC780C"/>
    <w:rsid w:val="00FC7E67"/>
    <w:rsid w:val="00FE18FB"/>
    <w:rsid w:val="00FF642B"/>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D6A"/>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Header">
    <w:name w:val="header"/>
    <w:basedOn w:val="Normal"/>
    <w:link w:val="a0"/>
    <w:uiPriority w:val="99"/>
    <w:rsid w:val="00926D6A"/>
    <w:pPr>
      <w:tabs>
        <w:tab w:val="center" w:pos="4819"/>
        <w:tab w:val="right" w:pos="9639"/>
      </w:tabs>
      <w:jc w:val="left"/>
    </w:pPr>
  </w:style>
  <w:style w:type="paragraph" w:customStyle="1" w:styleId="a">
    <w:name w:val="к”_“€‘џ’ЏЋ Œ–"/>
    <w:basedOn w:val="Normal"/>
    <w:uiPriority w:val="99"/>
    <w:rsid w:val="00926D6A"/>
    <w:pPr>
      <w:spacing w:before="120"/>
      <w:ind w:firstLine="567"/>
      <w:jc w:val="left"/>
    </w:pPr>
    <w:rPr>
      <w:rFonts w:ascii="Antiqua" w:hAnsi="Antiqua" w:cs="Antiqua"/>
      <w:sz w:val="26"/>
      <w:szCs w:val="26"/>
    </w:rPr>
  </w:style>
  <w:style w:type="character" w:customStyle="1" w:styleId="a0">
    <w:name w:val="Верхній колонтитул Знак"/>
    <w:basedOn w:val="DefaultParagraphFont"/>
    <w:link w:val="Header"/>
    <w:uiPriority w:val="99"/>
    <w:locked/>
    <w:rsid w:val="00926D6A"/>
    <w:rPr>
      <w:rFonts w:ascii="Times New Roman" w:hAnsi="Times New Roman" w:cs="Times New Roman"/>
      <w:sz w:val="24"/>
      <w:rtl w:val="0"/>
      <w:cs w:val="0"/>
      <w:lang w:val="uk-UA" w:eastAsia="ru-RU"/>
    </w:rPr>
  </w:style>
  <w:style w:type="character" w:styleId="PageNumber">
    <w:name w:val="page number"/>
    <w:basedOn w:val="DefaultParagraphFont"/>
    <w:uiPriority w:val="99"/>
    <w:rsid w:val="00926D6A"/>
    <w:rPr>
      <w:rFonts w:cs="Times New Roman"/>
      <w:rtl w:val="0"/>
      <w:cs w:val="0"/>
    </w:rPr>
  </w:style>
  <w:style w:type="paragraph" w:customStyle="1" w:styleId="a1">
    <w:name w:val="к€Ќ‰€ Љ”ђ—“Њ’ˆ"/>
    <w:basedOn w:val="Normal"/>
    <w:next w:val="a"/>
    <w:uiPriority w:val="99"/>
    <w:rsid w:val="00926D6A"/>
    <w:pPr>
      <w:keepNext/>
      <w:keepLines/>
      <w:spacing w:before="240" w:after="240"/>
      <w:jc w:val="center"/>
    </w:pPr>
    <w:rPr>
      <w:rFonts w:ascii="Antiqua" w:hAnsi="Antiqua" w:cs="Antiqua"/>
      <w:b/>
      <w:bCs/>
      <w:sz w:val="26"/>
      <w:szCs w:val="26"/>
    </w:rPr>
  </w:style>
  <w:style w:type="paragraph" w:styleId="BodyTextIndent2">
    <w:name w:val="Body Text Indent 2"/>
    <w:basedOn w:val="Normal"/>
    <w:link w:val="2"/>
    <w:uiPriority w:val="99"/>
    <w:rsid w:val="00926D6A"/>
    <w:pPr>
      <w:spacing w:after="120" w:line="480" w:lineRule="auto"/>
      <w:ind w:left="283"/>
      <w:jc w:val="left"/>
    </w:pPr>
  </w:style>
  <w:style w:type="paragraph" w:styleId="BodyTextIndent">
    <w:name w:val="Body Text Indent"/>
    <w:basedOn w:val="Normal"/>
    <w:link w:val="a2"/>
    <w:uiPriority w:val="99"/>
    <w:rsid w:val="00926D6A"/>
    <w:pPr>
      <w:spacing w:after="120"/>
      <w:ind w:left="283"/>
      <w:jc w:val="left"/>
    </w:pPr>
    <w:rPr>
      <w:sz w:val="20"/>
      <w:szCs w:val="20"/>
    </w:rPr>
  </w:style>
  <w:style w:type="character" w:customStyle="1" w:styleId="2">
    <w:name w:val="Основний текст з відступом 2 Знак"/>
    <w:basedOn w:val="DefaultParagraphFont"/>
    <w:link w:val="BodyTextIndent2"/>
    <w:uiPriority w:val="99"/>
    <w:locked/>
    <w:rsid w:val="00926D6A"/>
    <w:rPr>
      <w:rFonts w:ascii="Times New Roman" w:hAnsi="Times New Roman" w:cs="Times New Roman"/>
      <w:sz w:val="24"/>
      <w:rtl w:val="0"/>
      <w:cs w:val="0"/>
      <w:lang w:val="uk-UA" w:eastAsia="ru-RU"/>
    </w:rPr>
  </w:style>
  <w:style w:type="paragraph" w:styleId="BodyTextIndent3">
    <w:name w:val="Body Text Indent 3"/>
    <w:basedOn w:val="Normal"/>
    <w:link w:val="3"/>
    <w:uiPriority w:val="99"/>
    <w:rsid w:val="00926D6A"/>
    <w:pPr>
      <w:spacing w:after="120"/>
      <w:ind w:left="283"/>
      <w:jc w:val="left"/>
    </w:pPr>
    <w:rPr>
      <w:sz w:val="16"/>
      <w:szCs w:val="16"/>
    </w:rPr>
  </w:style>
  <w:style w:type="character" w:customStyle="1" w:styleId="a2">
    <w:name w:val="Основний текст з відступом Знак"/>
    <w:basedOn w:val="DefaultParagraphFont"/>
    <w:link w:val="BodyTextIndent"/>
    <w:uiPriority w:val="99"/>
    <w:locked/>
    <w:rsid w:val="00926D6A"/>
    <w:rPr>
      <w:rFonts w:ascii="Times New Roman" w:hAnsi="Times New Roman" w:cs="Times New Roman"/>
      <w:sz w:val="20"/>
      <w:rtl w:val="0"/>
      <w:cs w:val="0"/>
      <w:lang w:val="uk-UA" w:eastAsia="ru-RU"/>
    </w:rPr>
  </w:style>
  <w:style w:type="paragraph" w:styleId="Footer">
    <w:name w:val="footer"/>
    <w:basedOn w:val="Normal"/>
    <w:link w:val="a3"/>
    <w:uiPriority w:val="99"/>
    <w:rsid w:val="00B97C2E"/>
    <w:pPr>
      <w:tabs>
        <w:tab w:val="center" w:pos="4819"/>
        <w:tab w:val="right" w:pos="9639"/>
      </w:tabs>
      <w:jc w:val="left"/>
    </w:pPr>
  </w:style>
  <w:style w:type="character" w:customStyle="1" w:styleId="3">
    <w:name w:val="Основний текст з відступом 3 Знак"/>
    <w:basedOn w:val="DefaultParagraphFont"/>
    <w:link w:val="BodyTextIndent3"/>
    <w:uiPriority w:val="99"/>
    <w:locked/>
    <w:rsid w:val="00926D6A"/>
    <w:rPr>
      <w:rFonts w:ascii="Times New Roman" w:hAnsi="Times New Roman" w:cs="Times New Roman"/>
      <w:sz w:val="16"/>
      <w:rtl w:val="0"/>
      <w:cs w:val="0"/>
      <w:lang w:val="uk-UA" w:eastAsia="ru-RU"/>
    </w:rPr>
  </w:style>
  <w:style w:type="paragraph" w:styleId="NormalWeb">
    <w:name w:val="Normal (Web)"/>
    <w:basedOn w:val="Normal"/>
    <w:uiPriority w:val="99"/>
    <w:rsid w:val="00B0135F"/>
    <w:pPr>
      <w:spacing w:before="100" w:beforeAutospacing="1" w:after="100" w:afterAutospacing="1"/>
      <w:jc w:val="left"/>
    </w:pPr>
    <w:rPr>
      <w:lang w:val="ru-RU"/>
    </w:rPr>
  </w:style>
  <w:style w:type="character" w:customStyle="1" w:styleId="a3">
    <w:name w:val="Нижній колонтитул Знак"/>
    <w:basedOn w:val="DefaultParagraphFont"/>
    <w:link w:val="Footer"/>
    <w:uiPriority w:val="99"/>
    <w:semiHidden/>
    <w:locked/>
    <w:rsid w:val="00D23247"/>
    <w:rPr>
      <w:rFonts w:ascii="Times New Roman" w:hAnsi="Times New Roman" w:cs="Times New Roman"/>
      <w:sz w:val="24"/>
      <w:rtl w:val="0"/>
      <w:cs w:val="0"/>
      <w:lang w:val="uk-UA" w:eastAsia="x-none"/>
    </w:rPr>
  </w:style>
  <w:style w:type="paragraph" w:styleId="BalloonText">
    <w:name w:val="Balloon Text"/>
    <w:basedOn w:val="Normal"/>
    <w:link w:val="a4"/>
    <w:uiPriority w:val="99"/>
    <w:semiHidden/>
    <w:rsid w:val="006D4E30"/>
    <w:pPr>
      <w:jc w:val="left"/>
    </w:pPr>
    <w:rPr>
      <w:rFonts w:ascii="Tahoma" w:hAnsi="Tahoma" w:cs="Tahoma"/>
      <w:sz w:val="16"/>
      <w:szCs w:val="16"/>
    </w:rPr>
  </w:style>
  <w:style w:type="paragraph" w:styleId="NoSpacing">
    <w:name w:val="No Spacing"/>
    <w:uiPriority w:val="1"/>
    <w:qFormat/>
    <w:rsid w:val="0008129F"/>
    <w:pPr>
      <w:framePr w:wrap="auto"/>
      <w:widowControl/>
      <w:autoSpaceDE/>
      <w:autoSpaceDN/>
      <w:adjustRightInd/>
      <w:ind w:left="0" w:right="0"/>
      <w:jc w:val="left"/>
      <w:textAlignment w:val="auto"/>
    </w:pPr>
    <w:rPr>
      <w:rFonts w:ascii="Calibri" w:hAnsi="Calibri" w:cs="Times New Roman"/>
      <w:sz w:val="22"/>
      <w:szCs w:val="22"/>
      <w:rtl w:val="0"/>
      <w:cs w:val="0"/>
      <w:lang w:val="ru-RU" w:eastAsia="en-US" w:bidi="ar-SA"/>
    </w:rPr>
  </w:style>
  <w:style w:type="character" w:customStyle="1" w:styleId="a4">
    <w:name w:val="Текст у виносці Знак"/>
    <w:basedOn w:val="DefaultParagraphFont"/>
    <w:link w:val="BalloonText"/>
    <w:uiPriority w:val="99"/>
    <w:semiHidden/>
    <w:locked/>
    <w:rsid w:val="00D23247"/>
    <w:rPr>
      <w:rFonts w:ascii="Tahoma" w:hAnsi="Tahoma" w:cs="Times New Roman"/>
      <w:sz w:val="16"/>
      <w:rtl w:val="0"/>
      <w:cs w:val="0"/>
      <w:lang w:val="uk-UA" w:eastAsia="x-none"/>
    </w:rPr>
  </w:style>
  <w:style w:type="paragraph" w:styleId="HTMLPreformatted">
    <w:name w:val="HTML Preformatted"/>
    <w:basedOn w:val="Normal"/>
    <w:link w:val="HTML"/>
    <w:uiPriority w:val="99"/>
    <w:unhideWhenUsed/>
    <w:rsid w:val="00B27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ru-RU"/>
    </w:rPr>
  </w:style>
  <w:style w:type="paragraph" w:customStyle="1" w:styleId="a5">
    <w:name w:val="Нормальний текст"/>
    <w:basedOn w:val="Normal"/>
    <w:link w:val="a6"/>
    <w:uiPriority w:val="99"/>
    <w:rsid w:val="00F42B78"/>
    <w:pPr>
      <w:spacing w:before="120"/>
      <w:ind w:firstLine="567"/>
      <w:jc w:val="both"/>
    </w:pPr>
    <w:rPr>
      <w:rFonts w:ascii="Antiqua" w:hAnsi="Antiqua"/>
      <w:sz w:val="26"/>
      <w:szCs w:val="20"/>
    </w:rPr>
  </w:style>
  <w:style w:type="character" w:customStyle="1" w:styleId="HTML">
    <w:name w:val="Стандартний HTML Знак"/>
    <w:basedOn w:val="DefaultParagraphFont"/>
    <w:link w:val="HTMLPreformatted"/>
    <w:uiPriority w:val="99"/>
    <w:locked/>
    <w:rsid w:val="00B27F1C"/>
    <w:rPr>
      <w:rFonts w:ascii="Courier New" w:hAnsi="Courier New" w:cs="Times New Roman"/>
      <w:rtl w:val="0"/>
      <w:cs w:val="0"/>
    </w:rPr>
  </w:style>
  <w:style w:type="character" w:customStyle="1" w:styleId="a6">
    <w:name w:val="Нормальний текст Знак"/>
    <w:link w:val="a5"/>
    <w:uiPriority w:val="99"/>
    <w:locked/>
    <w:rsid w:val="00F42B78"/>
    <w:rPr>
      <w:rFonts w:ascii="Antiqua" w:hAnsi="Antiqua" w:cs="Antiqua"/>
      <w:sz w:val="26"/>
      <w:lang w:val="uk-UA"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FD4BF-40EB-473E-9D1D-B3BBDE2B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86</TotalTime>
  <Pages>4</Pages>
  <Words>5505</Words>
  <Characters>3139</Characters>
  <Application>Microsoft Office Word</Application>
  <DocSecurity>0</DocSecurity>
  <Lines>0</Lines>
  <Paragraphs>0</Paragraphs>
  <ScaleCrop>false</ScaleCrop>
  <Company>UkrSibbank</Company>
  <LinksUpToDate>false</LinksUpToDate>
  <CharactersWithSpaces>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Yulia</dc:creator>
  <cp:lastModifiedBy>Павловський Петро Іванович</cp:lastModifiedBy>
  <cp:revision>6</cp:revision>
  <cp:lastPrinted>2015-04-02T14:59:00Z</cp:lastPrinted>
  <dcterms:created xsi:type="dcterms:W3CDTF">2019-10-17T13:42:00Z</dcterms:created>
  <dcterms:modified xsi:type="dcterms:W3CDTF">2019-10-21T11:39:00Z</dcterms:modified>
</cp:coreProperties>
</file>