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F460C" w:rsidRPr="003F460C" w:rsidP="003F460C">
      <w:pPr>
        <w:bidi w:val="0"/>
        <w:ind w:left="7788"/>
        <w:rPr>
          <w:rFonts w:ascii="Times New Roman" w:hAnsi="Times New Roman"/>
          <w:szCs w:val="28"/>
        </w:rPr>
      </w:pPr>
      <w:r w:rsidRPr="003F460C">
        <w:rPr>
          <w:rFonts w:ascii="Times New Roman" w:hAnsi="Times New Roman"/>
          <w:szCs w:val="28"/>
        </w:rPr>
        <w:t xml:space="preserve">Проект </w:t>
      </w:r>
    </w:p>
    <w:p w:rsidR="003F460C" w:rsidRPr="003F460C" w:rsidP="003F460C">
      <w:pPr>
        <w:bidi w:val="0"/>
        <w:ind w:left="7788"/>
        <w:rPr>
          <w:rFonts w:ascii="Times New Roman" w:hAnsi="Times New Roman"/>
          <w:b/>
          <w:bCs/>
          <w:szCs w:val="28"/>
        </w:rPr>
      </w:pPr>
    </w:p>
    <w:p w:rsidR="003F460C" w:rsidRPr="003F460C" w:rsidP="003F460C">
      <w:pPr>
        <w:bidi w:val="0"/>
        <w:ind w:left="4248"/>
        <w:rPr>
          <w:rFonts w:ascii="Times New Roman" w:hAnsi="Times New Roman"/>
          <w:b/>
          <w:szCs w:val="28"/>
        </w:rPr>
      </w:pPr>
      <w:r w:rsidRPr="003F460C">
        <w:rPr>
          <w:rFonts w:ascii="Times New Roman" w:hAnsi="Times New Roman"/>
          <w:szCs w:val="28"/>
        </w:rPr>
        <w:t xml:space="preserve">Вноситься народними  депутатами України </w:t>
      </w:r>
    </w:p>
    <w:p w:rsidR="003F460C" w:rsidRPr="003F460C" w:rsidP="003F460C">
      <w:pPr>
        <w:bidi w:val="0"/>
        <w:ind w:left="4248"/>
        <w:rPr>
          <w:rFonts w:ascii="Times New Roman" w:hAnsi="Times New Roman"/>
          <w:b/>
          <w:szCs w:val="28"/>
        </w:rPr>
      </w:pPr>
      <w:r w:rsidRPr="003F460C">
        <w:rPr>
          <w:rFonts w:ascii="Times New Roman" w:hAnsi="Times New Roman"/>
          <w:b/>
          <w:szCs w:val="28"/>
        </w:rPr>
        <w:t>Монастирським Д.А.</w:t>
      </w:r>
    </w:p>
    <w:p w:rsidR="003F460C" w:rsidRPr="003F460C" w:rsidP="003F460C">
      <w:pPr>
        <w:bidi w:val="0"/>
        <w:ind w:left="5664" w:firstLine="1080"/>
        <w:rPr>
          <w:rFonts w:ascii="Times New Roman" w:hAnsi="Times New Roman"/>
          <w:b/>
          <w:szCs w:val="28"/>
        </w:rPr>
      </w:pPr>
      <w:r w:rsidR="00827BC7">
        <w:rPr>
          <w:rFonts w:ascii="Times New Roman" w:hAnsi="Times New Roman"/>
          <w:b/>
          <w:szCs w:val="28"/>
        </w:rPr>
        <w:t>Мінько С.А.</w:t>
      </w:r>
    </w:p>
    <w:p w:rsidR="003F460C" w:rsidRPr="003F460C" w:rsidP="003F460C">
      <w:pPr>
        <w:bidi w:val="0"/>
        <w:ind w:left="5664" w:firstLine="1080"/>
        <w:rPr>
          <w:rFonts w:ascii="Times New Roman" w:hAnsi="Times New Roman"/>
          <w:b/>
          <w:szCs w:val="28"/>
        </w:rPr>
      </w:pPr>
      <w:r w:rsidR="00827BC7">
        <w:rPr>
          <w:rFonts w:ascii="Times New Roman" w:hAnsi="Times New Roman"/>
          <w:b/>
          <w:szCs w:val="28"/>
        </w:rPr>
        <w:t>Неклюдов В.М.</w:t>
      </w:r>
    </w:p>
    <w:p w:rsidR="003F460C" w:rsidRPr="003F460C" w:rsidP="003F460C">
      <w:pPr>
        <w:bidi w:val="0"/>
        <w:ind w:left="5664" w:firstLine="1080"/>
        <w:rPr>
          <w:rFonts w:ascii="Times New Roman" w:hAnsi="Times New Roman"/>
          <w:b/>
          <w:szCs w:val="28"/>
        </w:rPr>
      </w:pPr>
      <w:r w:rsidR="00827BC7">
        <w:rPr>
          <w:rFonts w:ascii="Times New Roman" w:hAnsi="Times New Roman"/>
          <w:b/>
          <w:szCs w:val="28"/>
        </w:rPr>
        <w:t>Михайлюк Г.О.</w:t>
      </w:r>
    </w:p>
    <w:p w:rsidR="003F460C" w:rsidRPr="00827BC7" w:rsidP="003F460C">
      <w:pPr>
        <w:bidi w:val="0"/>
        <w:ind w:left="3540"/>
        <w:jc w:val="both"/>
        <w:rPr>
          <w:rFonts w:ascii="Times New Roman" w:hAnsi="Times New Roman"/>
          <w:b/>
          <w:szCs w:val="28"/>
        </w:rPr>
      </w:pPr>
      <w:r w:rsidR="00827BC7">
        <w:rPr>
          <w:rFonts w:ascii="Times New Roman" w:hAnsi="Times New Roman"/>
          <w:szCs w:val="28"/>
        </w:rPr>
        <w:t xml:space="preserve">                                              </w:t>
      </w:r>
      <w:r w:rsidRPr="00827BC7" w:rsidR="00827BC7">
        <w:rPr>
          <w:rFonts w:ascii="Times New Roman" w:hAnsi="Times New Roman"/>
          <w:b/>
          <w:szCs w:val="28"/>
        </w:rPr>
        <w:t>Павлюк М.В.</w:t>
      </w:r>
    </w:p>
    <w:p w:rsidR="003F460C" w:rsidRPr="003F460C" w:rsidP="003F460C">
      <w:pPr>
        <w:bidi w:val="0"/>
        <w:ind w:left="3540"/>
        <w:jc w:val="both"/>
        <w:rPr>
          <w:rFonts w:ascii="Times New Roman" w:hAnsi="Times New Roman"/>
          <w:szCs w:val="28"/>
        </w:rPr>
      </w:pPr>
      <w:r w:rsidR="00827BC7">
        <w:rPr>
          <w:rFonts w:ascii="Times New Roman" w:hAnsi="Times New Roman"/>
          <w:szCs w:val="28"/>
        </w:rPr>
        <w:t xml:space="preserve">                                              </w:t>
      </w:r>
      <w:r w:rsidR="00827BC7">
        <w:rPr>
          <w:rFonts w:ascii="Times New Roman" w:hAnsi="Times New Roman"/>
          <w:b/>
          <w:szCs w:val="28"/>
        </w:rPr>
        <w:t>Арешонков В.Ю.</w:t>
      </w:r>
      <w:r w:rsidR="00827BC7">
        <w:rPr>
          <w:rFonts w:ascii="Times New Roman" w:hAnsi="Times New Roman"/>
          <w:szCs w:val="28"/>
        </w:rPr>
        <w:t xml:space="preserve">    </w:t>
      </w:r>
    </w:p>
    <w:p w:rsidR="003F460C" w:rsidRPr="00827BC7" w:rsidP="003F460C">
      <w:pPr>
        <w:bidi w:val="0"/>
        <w:ind w:left="3540"/>
        <w:rPr>
          <w:rFonts w:ascii="Times New Roman" w:hAnsi="Times New Roman"/>
          <w:b/>
          <w:szCs w:val="28"/>
        </w:rPr>
      </w:pPr>
      <w:r w:rsidR="00827BC7">
        <w:rPr>
          <w:rFonts w:ascii="Times New Roman" w:hAnsi="Times New Roman"/>
          <w:szCs w:val="28"/>
        </w:rPr>
        <w:t xml:space="preserve">                                              </w:t>
      </w:r>
      <w:r w:rsidRPr="00827BC7" w:rsidR="00827BC7">
        <w:rPr>
          <w:rFonts w:ascii="Times New Roman" w:hAnsi="Times New Roman"/>
          <w:b/>
          <w:szCs w:val="28"/>
        </w:rPr>
        <w:t>Бакумов О.С.</w:t>
      </w:r>
    </w:p>
    <w:p w:rsidR="003F460C" w:rsidRPr="00827BC7" w:rsidP="003F460C">
      <w:pPr>
        <w:bidi w:val="0"/>
        <w:ind w:left="3540"/>
        <w:rPr>
          <w:rFonts w:ascii="Times New Roman" w:hAnsi="Times New Roman"/>
          <w:b/>
          <w:szCs w:val="28"/>
        </w:rPr>
      </w:pPr>
      <w:r w:rsidRPr="00827BC7" w:rsidR="00827BC7">
        <w:rPr>
          <w:rFonts w:ascii="Times New Roman" w:hAnsi="Times New Roman"/>
          <w:b/>
          <w:szCs w:val="28"/>
        </w:rPr>
        <w:t xml:space="preserve">                                              Бородін В.В.</w:t>
      </w:r>
    </w:p>
    <w:p w:rsidR="00827BC7" w:rsidP="003F460C">
      <w:pPr>
        <w:bidi w:val="0"/>
        <w:jc w:val="center"/>
        <w:rPr>
          <w:rFonts w:ascii="Times New Roman" w:hAnsi="Times New Roman"/>
          <w:szCs w:val="28"/>
        </w:rPr>
      </w:pPr>
    </w:p>
    <w:p w:rsidR="00827BC7" w:rsidP="003F460C">
      <w:pPr>
        <w:bidi w:val="0"/>
        <w:jc w:val="center"/>
        <w:rPr>
          <w:rFonts w:ascii="Times New Roman" w:hAnsi="Times New Roman"/>
          <w:szCs w:val="28"/>
        </w:rPr>
      </w:pPr>
    </w:p>
    <w:p w:rsidR="00827BC7" w:rsidP="003F460C">
      <w:pPr>
        <w:bidi w:val="0"/>
        <w:jc w:val="center"/>
        <w:rPr>
          <w:rFonts w:ascii="Times New Roman" w:hAnsi="Times New Roman"/>
          <w:szCs w:val="28"/>
        </w:rPr>
      </w:pPr>
    </w:p>
    <w:p w:rsidR="003F460C" w:rsidRPr="003F460C" w:rsidP="003F460C">
      <w:pPr>
        <w:bidi w:val="0"/>
        <w:jc w:val="center"/>
        <w:rPr>
          <w:rFonts w:ascii="Times New Roman" w:hAnsi="Times New Roman"/>
          <w:szCs w:val="28"/>
        </w:rPr>
      </w:pPr>
      <w:r w:rsidRPr="003F460C">
        <w:rPr>
          <w:rFonts w:ascii="Times New Roman" w:hAnsi="Times New Roman"/>
          <w:szCs w:val="28"/>
        </w:rPr>
        <w:t>ПОСТАНОВА</w:t>
      </w:r>
    </w:p>
    <w:p w:rsidR="003F460C" w:rsidRPr="003F460C" w:rsidP="003F460C">
      <w:pPr>
        <w:bidi w:val="0"/>
        <w:jc w:val="center"/>
        <w:rPr>
          <w:rFonts w:ascii="Times New Roman" w:hAnsi="Times New Roman"/>
          <w:szCs w:val="28"/>
        </w:rPr>
      </w:pPr>
      <w:r w:rsidRPr="003F460C">
        <w:rPr>
          <w:rFonts w:ascii="Times New Roman" w:hAnsi="Times New Roman"/>
          <w:szCs w:val="28"/>
        </w:rPr>
        <w:t>ВЕРХОВНОЇ РАДИ УКРАЇНИ</w:t>
      </w:r>
    </w:p>
    <w:p w:rsidR="003F460C" w:rsidP="003F460C">
      <w:pPr>
        <w:bidi w:val="0"/>
        <w:ind w:firstLine="709"/>
        <w:jc w:val="center"/>
        <w:rPr>
          <w:rFonts w:ascii="Times New Roman" w:hAnsi="Times New Roman"/>
          <w:szCs w:val="28"/>
        </w:rPr>
      </w:pPr>
    </w:p>
    <w:p w:rsidR="00827BC7" w:rsidP="003F460C">
      <w:pPr>
        <w:bidi w:val="0"/>
        <w:ind w:firstLine="709"/>
        <w:jc w:val="center"/>
        <w:rPr>
          <w:rFonts w:ascii="Times New Roman" w:hAnsi="Times New Roman"/>
          <w:szCs w:val="28"/>
        </w:rPr>
      </w:pPr>
    </w:p>
    <w:p w:rsidR="003F460C" w:rsidRPr="003F460C" w:rsidP="003F460C">
      <w:pPr>
        <w:bidi w:val="0"/>
        <w:ind w:firstLine="709"/>
        <w:jc w:val="center"/>
        <w:rPr>
          <w:rFonts w:ascii="Times New Roman" w:hAnsi="Times New Roman"/>
          <w:b/>
          <w:bCs/>
          <w:szCs w:val="28"/>
          <w:lang w:val="ru-RU"/>
        </w:rPr>
      </w:pPr>
      <w:r w:rsidRPr="003F460C">
        <w:rPr>
          <w:rFonts w:ascii="Times New Roman" w:hAnsi="Times New Roman"/>
          <w:szCs w:val="28"/>
        </w:rPr>
        <w:t xml:space="preserve">Про прийняття за основу проекту </w:t>
      </w:r>
      <w:r w:rsidRPr="003F460C">
        <w:rPr>
          <w:rFonts w:ascii="Times New Roman" w:hAnsi="Times New Roman"/>
          <w:color w:val="000000"/>
          <w:spacing w:val="2"/>
          <w:szCs w:val="28"/>
        </w:rPr>
        <w:t xml:space="preserve">Закону України </w:t>
      </w:r>
      <w:r w:rsidRPr="003F460C">
        <w:rPr>
          <w:rFonts w:ascii="Times New Roman" w:hAnsi="Times New Roman"/>
          <w:szCs w:val="28"/>
          <w:lang w:eastAsia="uk-UA"/>
        </w:rPr>
        <w:t>«</w:t>
      </w:r>
      <w:r w:rsidRPr="003F460C">
        <w:rPr>
          <w:rFonts w:ascii="Times New Roman" w:hAnsi="Times New Roman"/>
          <w:szCs w:val="28"/>
        </w:rPr>
        <w:t>Про внесення змін до Кримінального процесуального кодексу України щодо забезпечення виконання рішення Конституційного Суду України стосовно оскарження ухвали суду про продовження строку тримання під вартою»</w:t>
      </w:r>
    </w:p>
    <w:p w:rsidR="003F460C" w:rsidRPr="003F460C" w:rsidP="003F460C">
      <w:pPr>
        <w:bidi w:val="0"/>
        <w:ind w:right="71" w:firstLine="709"/>
        <w:jc w:val="center"/>
        <w:rPr>
          <w:rFonts w:ascii="Times New Roman" w:hAnsi="Times New Roman"/>
          <w:color w:val="000000"/>
          <w:spacing w:val="2"/>
          <w:szCs w:val="28"/>
        </w:rPr>
      </w:pPr>
    </w:p>
    <w:p w:rsidR="003F460C" w:rsidRPr="003F460C" w:rsidP="003F460C">
      <w:pPr>
        <w:bidi w:val="0"/>
        <w:ind w:firstLine="709"/>
        <w:rPr>
          <w:rFonts w:ascii="Times New Roman" w:hAnsi="Times New Roman"/>
          <w:szCs w:val="28"/>
        </w:rPr>
      </w:pPr>
      <w:r w:rsidRPr="003F460C">
        <w:rPr>
          <w:rFonts w:ascii="Times New Roman" w:hAnsi="Times New Roman"/>
          <w:szCs w:val="28"/>
        </w:rPr>
        <w:t>Верховна Рада України п о с т а н о в л я є:</w:t>
      </w:r>
    </w:p>
    <w:p w:rsidR="003F460C" w:rsidRPr="003F460C" w:rsidP="003F460C">
      <w:pPr>
        <w:bidi w:val="0"/>
        <w:ind w:firstLine="709"/>
        <w:rPr>
          <w:rFonts w:ascii="Times New Roman" w:hAnsi="Times New Roman"/>
          <w:szCs w:val="28"/>
        </w:rPr>
      </w:pPr>
    </w:p>
    <w:p w:rsidR="003F460C" w:rsidRPr="00827BC7" w:rsidP="003F460C">
      <w:pPr>
        <w:bidi w:val="0"/>
        <w:ind w:firstLine="708"/>
        <w:jc w:val="both"/>
        <w:rPr>
          <w:rFonts w:ascii="Times New Roman" w:hAnsi="Times New Roman"/>
          <w:bCs/>
          <w:color w:val="000000"/>
          <w:szCs w:val="28"/>
          <w:lang w:val="ru-RU"/>
        </w:rPr>
      </w:pPr>
      <w:r w:rsidRPr="00722EEE">
        <w:rPr>
          <w:rFonts w:ascii="Times New Roman" w:hAnsi="Times New Roman"/>
          <w:szCs w:val="28"/>
        </w:rPr>
        <w:t xml:space="preserve">1. Прийняти за основу проект </w:t>
      </w:r>
      <w:r w:rsidRPr="00722EEE">
        <w:rPr>
          <w:rFonts w:ascii="Times New Roman" w:hAnsi="Times New Roman"/>
          <w:color w:val="000000"/>
          <w:spacing w:val="2"/>
          <w:szCs w:val="28"/>
        </w:rPr>
        <w:t xml:space="preserve">Закону України </w:t>
      </w:r>
      <w:r w:rsidRPr="00722EEE">
        <w:rPr>
          <w:rFonts w:ascii="Times New Roman" w:hAnsi="Times New Roman"/>
          <w:szCs w:val="28"/>
          <w:lang w:eastAsia="uk-UA"/>
        </w:rPr>
        <w:t>«</w:t>
      </w:r>
      <w:r w:rsidRPr="00722EEE">
        <w:rPr>
          <w:rFonts w:ascii="Times New Roman" w:hAnsi="Times New Roman"/>
          <w:szCs w:val="28"/>
        </w:rPr>
        <w:t xml:space="preserve">Про внесення змін до Кримінального процесуального кодексу України щодо забезпечення виконання рішення Конституційного Суду України стосовно оскарження ухвали суду про продовження строку тримання під вартою» (реєстр. № ______), </w:t>
      </w:r>
      <w:r w:rsidRPr="00722EEE">
        <w:rPr>
          <w:rFonts w:ascii="Times New Roman" w:hAnsi="Times New Roman"/>
          <w:bCs/>
          <w:color w:val="000000"/>
          <w:szCs w:val="28"/>
        </w:rPr>
        <w:t>поданий народними депутатами України Монастирським Д.А. та іншими</w:t>
      </w:r>
      <w:r w:rsidRPr="00827BC7" w:rsidR="00722EEE">
        <w:rPr>
          <w:rFonts w:ascii="Times New Roman" w:hAnsi="Times New Roman"/>
          <w:bCs/>
          <w:color w:val="000000"/>
          <w:szCs w:val="28"/>
          <w:lang w:val="ru-RU"/>
        </w:rPr>
        <w:t>.</w:t>
      </w:r>
    </w:p>
    <w:p w:rsidR="003F460C" w:rsidRPr="003F460C" w:rsidP="003F460C">
      <w:pPr>
        <w:bidi w:val="0"/>
        <w:jc w:val="both"/>
        <w:rPr>
          <w:rFonts w:ascii="Times New Roman" w:hAnsi="Times New Roman"/>
          <w:szCs w:val="28"/>
        </w:rPr>
      </w:pPr>
    </w:p>
    <w:p w:rsidR="003F460C" w:rsidRPr="003F460C" w:rsidP="003F460C">
      <w:pPr>
        <w:bidi w:val="0"/>
        <w:ind w:firstLine="709"/>
        <w:jc w:val="both"/>
        <w:rPr>
          <w:rFonts w:ascii="Times New Roman" w:hAnsi="Times New Roman"/>
          <w:szCs w:val="28"/>
        </w:rPr>
      </w:pPr>
      <w:r w:rsidRPr="003F460C">
        <w:rPr>
          <w:rFonts w:ascii="Times New Roman" w:hAnsi="Times New Roman"/>
          <w:szCs w:val="28"/>
        </w:rPr>
        <w:t>2. Комітету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3F460C" w:rsidRPr="003F460C" w:rsidP="003F460C">
      <w:pPr>
        <w:bidi w:val="0"/>
        <w:jc w:val="both"/>
        <w:rPr>
          <w:rFonts w:ascii="Times New Roman" w:hAnsi="Times New Roman"/>
          <w:szCs w:val="28"/>
        </w:rPr>
      </w:pPr>
    </w:p>
    <w:p w:rsidR="003F460C" w:rsidRPr="003F460C" w:rsidP="003F460C">
      <w:pPr>
        <w:bidi w:val="0"/>
        <w:jc w:val="both"/>
        <w:rPr>
          <w:rFonts w:ascii="Times New Roman" w:hAnsi="Times New Roman"/>
          <w:szCs w:val="28"/>
        </w:rPr>
      </w:pPr>
    </w:p>
    <w:p w:rsidR="003F460C" w:rsidRPr="003F460C" w:rsidP="003F460C">
      <w:pPr>
        <w:bidi w:val="0"/>
        <w:jc w:val="both"/>
        <w:rPr>
          <w:rFonts w:ascii="Times New Roman" w:hAnsi="Times New Roman"/>
          <w:szCs w:val="28"/>
        </w:rPr>
      </w:pPr>
    </w:p>
    <w:p w:rsidR="003F460C" w:rsidRPr="003F460C" w:rsidP="003F460C">
      <w:pPr>
        <w:bidi w:val="0"/>
        <w:ind w:left="2832" w:hanging="2832"/>
        <w:rPr>
          <w:rFonts w:ascii="Times New Roman" w:hAnsi="Times New Roman"/>
          <w:szCs w:val="28"/>
        </w:rPr>
      </w:pPr>
      <w:r w:rsidRPr="003F460C">
        <w:rPr>
          <w:rFonts w:ascii="Times New Roman" w:hAnsi="Times New Roman"/>
          <w:szCs w:val="28"/>
        </w:rPr>
        <w:t>Голова Верховної Ради</w:t>
      </w:r>
    </w:p>
    <w:p w:rsidR="003F460C" w:rsidRPr="003F460C" w:rsidP="003F460C">
      <w:pPr>
        <w:bidi w:val="0"/>
        <w:ind w:left="2832" w:hanging="2832"/>
        <w:rPr>
          <w:rFonts w:ascii="Times New Roman" w:hAnsi="Times New Roman"/>
          <w:szCs w:val="28"/>
        </w:rPr>
      </w:pPr>
      <w:r w:rsidRPr="003F460C">
        <w:rPr>
          <w:rFonts w:ascii="Times New Roman" w:hAnsi="Times New Roman"/>
          <w:szCs w:val="28"/>
        </w:rPr>
        <w:t xml:space="preserve">          України</w:t>
      </w:r>
    </w:p>
    <w:p w:rsidR="003F460C" w:rsidRPr="003F460C" w:rsidP="003F460C">
      <w:pPr>
        <w:bidi w:val="0"/>
        <w:ind w:firstLine="708"/>
        <w:rPr>
          <w:rFonts w:ascii="Times New Roman" w:hAnsi="Times New Roman"/>
          <w:b/>
          <w:bCs/>
          <w:szCs w:val="28"/>
        </w:rPr>
      </w:pPr>
    </w:p>
    <w:p w:rsidR="003F460C" w:rsidRPr="003F460C" w:rsidP="003F460C">
      <w:pPr>
        <w:bidi w:val="0"/>
        <w:rPr>
          <w:rFonts w:ascii="Times New Roman" w:hAnsi="Times New Roman"/>
          <w:szCs w:val="28"/>
        </w:rPr>
      </w:pPr>
    </w:p>
    <w:p w:rsidR="005204CF" w:rsidRPr="003F460C">
      <w:pPr>
        <w:bidi w:val="0"/>
        <w:rPr>
          <w:rFonts w:ascii="Times New Roman" w:hAnsi="Times New Roman"/>
          <w:szCs w:val="28"/>
        </w:rPr>
      </w:pPr>
    </w:p>
    <w:sectPr w:rsidSect="00B26D14">
      <w:pgSz w:w="11906" w:h="16838"/>
      <w:pgMar w:top="1134" w:right="851" w:bottom="1134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 Times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alibri Light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3F460C"/>
    <w:rsid w:val="003F460C"/>
    <w:rsid w:val="00513072"/>
    <w:rsid w:val="005204CF"/>
    <w:rsid w:val="00722EEE"/>
    <w:rsid w:val="00827BC7"/>
    <w:rsid w:val="00B26D14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60C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4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845</Words>
  <Characters>483</Characters>
  <Application>Microsoft Office Word</Application>
  <DocSecurity>0</DocSecurity>
  <Lines>0</Lines>
  <Paragraphs>0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Драп'ятий Богдан Євгенович</dc:creator>
  <cp:lastModifiedBy>Булаш Михайло Петрович</cp:lastModifiedBy>
  <cp:revision>2</cp:revision>
  <dcterms:created xsi:type="dcterms:W3CDTF">2019-10-25T15:45:00Z</dcterms:created>
  <dcterms:modified xsi:type="dcterms:W3CDTF">2019-10-25T15:45:00Z</dcterms:modified>
</cp:coreProperties>
</file>