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F5E93" w:rsidP="002F5E93">
      <w:pPr>
        <w:bidi w:val="0"/>
        <w:rPr>
          <w:rFonts w:ascii="Times New Roman" w:hAnsi="Times New Roman"/>
          <w:sz w:val="28"/>
          <w:szCs w:val="28"/>
          <w:lang w:val="en-US"/>
        </w:rPr>
      </w:pPr>
    </w:p>
    <w:p w:rsidR="002F5E93" w:rsidP="002F5E93">
      <w:pPr>
        <w:bidi w:val="0"/>
        <w:jc w:val="both"/>
        <w:rPr>
          <w:rFonts w:ascii="Times New Roman" w:hAnsi="Times New Roman"/>
          <w:b/>
          <w:sz w:val="28"/>
          <w:szCs w:val="28"/>
          <w:lang w:val="en-US"/>
        </w:rPr>
      </w:pPr>
    </w:p>
    <w:p w:rsidR="002F5E93" w:rsidP="002F5E93">
      <w:pPr>
        <w:bidi w:val="0"/>
        <w:jc w:val="both"/>
        <w:rPr>
          <w:rFonts w:ascii="Times New Roman" w:hAnsi="Times New Roman"/>
          <w:b/>
          <w:sz w:val="28"/>
          <w:szCs w:val="28"/>
          <w:lang w:val="en-US"/>
        </w:rPr>
      </w:pPr>
    </w:p>
    <w:p w:rsidR="002F5E93" w:rsidP="002F5E93">
      <w:pPr>
        <w:bidi w:val="0"/>
        <w:jc w:val="both"/>
        <w:rPr>
          <w:rFonts w:ascii="Times New Roman" w:hAnsi="Times New Roman"/>
          <w:b/>
          <w:sz w:val="28"/>
          <w:szCs w:val="28"/>
          <w:lang w:val="en-US"/>
        </w:rPr>
      </w:pPr>
    </w:p>
    <w:p w:rsidR="002F5E93" w:rsidP="002F5E93">
      <w:pPr>
        <w:bidi w:val="0"/>
        <w:jc w:val="both"/>
        <w:rPr>
          <w:rFonts w:ascii="Times New Roman" w:hAnsi="Times New Roman"/>
          <w:b/>
          <w:sz w:val="28"/>
          <w:szCs w:val="28"/>
          <w:lang w:val="en-US"/>
        </w:rPr>
      </w:pPr>
    </w:p>
    <w:p w:rsidR="002F5E93" w:rsidP="002F5E93">
      <w:pPr>
        <w:bidi w:val="0"/>
        <w:jc w:val="both"/>
        <w:rPr>
          <w:rFonts w:ascii="Times New Roman" w:hAnsi="Times New Roman"/>
          <w:b/>
          <w:sz w:val="28"/>
          <w:szCs w:val="28"/>
          <w:lang w:val="en-US"/>
        </w:rPr>
      </w:pPr>
    </w:p>
    <w:p w:rsidR="002F5E93" w:rsidP="002F5E93">
      <w:pPr>
        <w:bidi w:val="0"/>
        <w:jc w:val="both"/>
        <w:rPr>
          <w:rFonts w:ascii="Times New Roman" w:hAnsi="Times New Roman"/>
          <w:b/>
          <w:sz w:val="28"/>
          <w:szCs w:val="28"/>
          <w:lang w:val="en-US"/>
        </w:rPr>
      </w:pPr>
    </w:p>
    <w:p w:rsidR="002F5E93" w:rsidP="002F5E93">
      <w:pPr>
        <w:bidi w:val="0"/>
        <w:jc w:val="both"/>
        <w:rPr>
          <w:rFonts w:ascii="Times New Roman" w:hAnsi="Times New Roman"/>
          <w:b/>
          <w:sz w:val="28"/>
          <w:szCs w:val="28"/>
          <w:lang w:val="en-US"/>
        </w:rPr>
      </w:pPr>
    </w:p>
    <w:p w:rsidR="00686C5D" w:rsidRPr="00FE58F9" w:rsidP="00FE58F9">
      <w:pPr>
        <w:tabs>
          <w:tab w:val="left" w:pos="5833"/>
        </w:tabs>
        <w:bidi w:val="0"/>
        <w:jc w:val="both"/>
        <w:rPr>
          <w:rFonts w:ascii="Times New Roman" w:hAnsi="Times New Roman"/>
          <w:b/>
          <w:sz w:val="32"/>
          <w:szCs w:val="32"/>
          <w:lang w:val="uk-UA"/>
        </w:rPr>
      </w:pPr>
      <w:r w:rsidR="00FE58F9">
        <w:rPr>
          <w:rFonts w:ascii="Times New Roman" w:hAnsi="Times New Roman"/>
          <w:b/>
          <w:sz w:val="28"/>
          <w:szCs w:val="28"/>
          <w:lang w:val="uk-UA"/>
        </w:rPr>
        <w:tab/>
      </w:r>
    </w:p>
    <w:p w:rsidR="003416EA" w:rsidP="002F5E93">
      <w:pPr>
        <w:bidi w:val="0"/>
        <w:jc w:val="both"/>
        <w:rPr>
          <w:rFonts w:ascii="Times New Roman" w:hAnsi="Times New Roman"/>
          <w:b/>
          <w:sz w:val="28"/>
          <w:szCs w:val="28"/>
          <w:lang w:val="uk-UA"/>
        </w:rPr>
      </w:pPr>
      <w:r w:rsidRPr="00FE58F9" w:rsidR="002F5E93">
        <w:rPr>
          <w:rFonts w:ascii="Times New Roman" w:hAnsi="Times New Roman"/>
          <w:b/>
          <w:sz w:val="28"/>
          <w:szCs w:val="28"/>
          <w:lang w:val="uk-UA"/>
        </w:rPr>
        <w:t xml:space="preserve">                                                                                         </w:t>
      </w:r>
    </w:p>
    <w:p w:rsidR="002F5E93" w:rsidRPr="00FE58F9" w:rsidP="003416EA">
      <w:pPr>
        <w:bidi w:val="0"/>
        <w:jc w:val="right"/>
        <w:rPr>
          <w:rFonts w:ascii="Times New Roman" w:hAnsi="Times New Roman"/>
          <w:b/>
          <w:sz w:val="28"/>
          <w:szCs w:val="28"/>
          <w:lang w:val="uk-UA"/>
        </w:rPr>
      </w:pPr>
      <w:r w:rsidRPr="00FE58F9">
        <w:rPr>
          <w:rFonts w:ascii="Times New Roman" w:hAnsi="Times New Roman"/>
          <w:b/>
          <w:sz w:val="28"/>
          <w:szCs w:val="28"/>
          <w:lang w:val="uk-UA"/>
        </w:rPr>
        <w:t xml:space="preserve"> Верховна Рада України</w:t>
      </w:r>
    </w:p>
    <w:p w:rsidR="002F5E93" w:rsidP="002F5E93">
      <w:pPr>
        <w:bidi w:val="0"/>
        <w:jc w:val="both"/>
        <w:rPr>
          <w:rFonts w:ascii="Times New Roman" w:hAnsi="Times New Roman"/>
          <w:b/>
          <w:sz w:val="28"/>
          <w:szCs w:val="28"/>
          <w:lang w:val="uk-UA"/>
        </w:rPr>
      </w:pPr>
    </w:p>
    <w:p w:rsidR="00FE58F9" w:rsidRPr="00FE58F9" w:rsidP="002F5E93">
      <w:pPr>
        <w:bidi w:val="0"/>
        <w:jc w:val="both"/>
        <w:rPr>
          <w:rFonts w:ascii="Times New Roman" w:hAnsi="Times New Roman"/>
          <w:b/>
          <w:sz w:val="28"/>
          <w:szCs w:val="28"/>
          <w:lang w:val="uk-UA"/>
        </w:rPr>
      </w:pPr>
    </w:p>
    <w:p w:rsidR="002F5E93" w:rsidRPr="00FE58F9" w:rsidP="002F5E93">
      <w:pPr>
        <w:bidi w:val="0"/>
        <w:jc w:val="center"/>
        <w:rPr>
          <w:rFonts w:ascii="Times New Roman" w:hAnsi="Times New Roman"/>
          <w:sz w:val="28"/>
          <w:szCs w:val="28"/>
          <w:lang w:val="uk-UA"/>
        </w:rPr>
      </w:pPr>
      <w:r w:rsidRPr="00FE58F9">
        <w:rPr>
          <w:rFonts w:ascii="Times New Roman" w:hAnsi="Times New Roman"/>
          <w:sz w:val="28"/>
          <w:szCs w:val="28"/>
          <w:lang w:val="uk-UA"/>
        </w:rPr>
        <w:t>СУПРОВІДНА ЗАПИСКА</w:t>
      </w:r>
    </w:p>
    <w:p w:rsidR="001714B1" w:rsidRPr="00FE58F9" w:rsidP="00234A2C">
      <w:pPr>
        <w:bidi w:val="0"/>
        <w:jc w:val="center"/>
        <w:rPr>
          <w:rFonts w:ascii="Times New Roman" w:hAnsi="Times New Roman"/>
          <w:sz w:val="28"/>
          <w:szCs w:val="28"/>
          <w:lang w:val="uk-UA"/>
        </w:rPr>
      </w:pPr>
      <w:r w:rsidRPr="00FE58F9" w:rsidR="002679F4">
        <w:rPr>
          <w:rFonts w:ascii="Times New Roman" w:hAnsi="Times New Roman"/>
          <w:sz w:val="28"/>
          <w:szCs w:val="28"/>
          <w:lang w:val="uk-UA"/>
        </w:rPr>
        <w:t xml:space="preserve">до проекту </w:t>
      </w:r>
      <w:r w:rsidRPr="00FE58F9" w:rsidR="00234A2C">
        <w:rPr>
          <w:rFonts w:ascii="Times New Roman" w:hAnsi="Times New Roman"/>
          <w:sz w:val="28"/>
          <w:szCs w:val="28"/>
          <w:lang w:val="uk-UA"/>
        </w:rPr>
        <w:t>Закону про внесення змін до Закону України "Про забезпечення прав і свобод громадян та правовий режим на тимчасово окупованій території України" щодо визначення територіальної підсудності судових справ, підсудних розташованим на території Автономної Республіки Крим та міста Севастополя судам, та підслідності кримінальних правопорушень, вчинених на тимчасово окупованій території</w:t>
      </w:r>
    </w:p>
    <w:p w:rsidR="00234A2C" w:rsidP="00234A2C">
      <w:pPr>
        <w:bidi w:val="0"/>
        <w:jc w:val="center"/>
        <w:rPr>
          <w:rFonts w:ascii="Times New Roman" w:hAnsi="Times New Roman"/>
          <w:sz w:val="28"/>
          <w:szCs w:val="28"/>
          <w:lang w:val="uk-UA"/>
        </w:rPr>
      </w:pPr>
    </w:p>
    <w:p w:rsidR="002F5E93" w:rsidRPr="00FE58F9" w:rsidP="002F5E93">
      <w:pPr>
        <w:bidi w:val="0"/>
        <w:ind w:firstLine="540"/>
        <w:jc w:val="both"/>
        <w:rPr>
          <w:rFonts w:ascii="Times New Roman" w:hAnsi="Times New Roman"/>
          <w:sz w:val="28"/>
          <w:szCs w:val="28"/>
          <w:lang w:val="uk-UA"/>
        </w:rPr>
      </w:pPr>
      <w:r w:rsidRPr="00FE58F9" w:rsidR="00234A2C">
        <w:rPr>
          <w:rFonts w:ascii="Times New Roman" w:hAnsi="Times New Roman"/>
          <w:sz w:val="28"/>
          <w:szCs w:val="28"/>
          <w:lang w:val="uk-UA"/>
        </w:rPr>
        <w:t xml:space="preserve">Проект Закону про внесення змін до Закону України "Про забезпечення прав і свобод громадян та правовий режим на тимчасово окупованій території України" щодо визначення територіальної підсудності судових справ, підсудних розташованим на території Автономної Республіки Крим та міста Севастополя судам, та підслідності кримінальних правопорушень, вчинених на тимчасово окупованій території </w:t>
      </w:r>
      <w:r w:rsidRPr="00FE58F9">
        <w:rPr>
          <w:rFonts w:ascii="Times New Roman" w:hAnsi="Times New Roman"/>
          <w:sz w:val="28"/>
          <w:szCs w:val="28"/>
          <w:lang w:val="uk-UA"/>
        </w:rPr>
        <w:t>(реєстр</w:t>
      </w:r>
      <w:r w:rsidRPr="00FE58F9" w:rsidR="00507275">
        <w:rPr>
          <w:rFonts w:ascii="Times New Roman" w:hAnsi="Times New Roman"/>
          <w:sz w:val="28"/>
          <w:szCs w:val="28"/>
          <w:lang w:val="uk-UA"/>
        </w:rPr>
        <w:t>.</w:t>
      </w:r>
      <w:r w:rsidRPr="00FE58F9" w:rsidR="00234A2C">
        <w:rPr>
          <w:rFonts w:ascii="Times New Roman" w:hAnsi="Times New Roman"/>
          <w:sz w:val="28"/>
          <w:szCs w:val="28"/>
          <w:lang w:val="uk-UA"/>
        </w:rPr>
        <w:t xml:space="preserve"> № 9331</w:t>
      </w:r>
      <w:r w:rsidRPr="00FE58F9">
        <w:rPr>
          <w:rFonts w:ascii="Times New Roman" w:hAnsi="Times New Roman"/>
          <w:sz w:val="28"/>
          <w:szCs w:val="28"/>
          <w:lang w:val="uk-UA"/>
        </w:rPr>
        <w:t xml:space="preserve"> від </w:t>
      </w:r>
      <w:r w:rsidRPr="00FE58F9" w:rsidR="00234A2C">
        <w:rPr>
          <w:rFonts w:ascii="Times New Roman" w:hAnsi="Times New Roman"/>
          <w:sz w:val="28"/>
          <w:szCs w:val="28"/>
          <w:lang w:val="uk-UA"/>
        </w:rPr>
        <w:t>23</w:t>
      </w:r>
      <w:r w:rsidRPr="00FE58F9" w:rsidR="00507275">
        <w:rPr>
          <w:rFonts w:ascii="Times New Roman" w:hAnsi="Times New Roman"/>
          <w:sz w:val="28"/>
          <w:szCs w:val="28"/>
          <w:lang w:val="en-US"/>
        </w:rPr>
        <w:t> </w:t>
      </w:r>
      <w:r w:rsidRPr="00FE58F9" w:rsidR="00234A2C">
        <w:rPr>
          <w:rFonts w:ascii="Times New Roman" w:hAnsi="Times New Roman"/>
          <w:sz w:val="28"/>
          <w:szCs w:val="28"/>
          <w:lang w:val="uk-UA"/>
        </w:rPr>
        <w:t>листопада</w:t>
      </w:r>
      <w:r w:rsidRPr="00FE58F9" w:rsidR="00507275">
        <w:rPr>
          <w:rFonts w:ascii="Times New Roman" w:hAnsi="Times New Roman"/>
          <w:sz w:val="28"/>
          <w:szCs w:val="28"/>
          <w:lang w:val="en-US"/>
        </w:rPr>
        <w:t> </w:t>
      </w:r>
      <w:r w:rsidRPr="00FE58F9" w:rsidR="00234A2C">
        <w:rPr>
          <w:rFonts w:ascii="Times New Roman" w:hAnsi="Times New Roman"/>
          <w:sz w:val="28"/>
          <w:szCs w:val="28"/>
          <w:lang w:val="uk-UA"/>
        </w:rPr>
        <w:t>2018</w:t>
      </w:r>
      <w:r w:rsidRPr="00FE58F9" w:rsidR="00507275">
        <w:rPr>
          <w:rFonts w:ascii="Times New Roman" w:hAnsi="Times New Roman"/>
          <w:sz w:val="28"/>
          <w:szCs w:val="28"/>
          <w:lang w:val="en-US"/>
        </w:rPr>
        <w:t> </w:t>
      </w:r>
      <w:r w:rsidRPr="00FE58F9">
        <w:rPr>
          <w:rFonts w:ascii="Times New Roman" w:hAnsi="Times New Roman"/>
          <w:sz w:val="28"/>
          <w:szCs w:val="28"/>
          <w:lang w:val="uk-UA"/>
        </w:rPr>
        <w:t>року) (далі – Законопроект) внесений народним</w:t>
      </w:r>
      <w:r w:rsidRPr="00FE58F9" w:rsidR="00234A2C">
        <w:rPr>
          <w:rFonts w:ascii="Times New Roman" w:hAnsi="Times New Roman"/>
          <w:sz w:val="28"/>
          <w:szCs w:val="28"/>
          <w:lang w:val="uk-UA"/>
        </w:rPr>
        <w:t>и депутата</w:t>
      </w:r>
      <w:r w:rsidRPr="00FE58F9">
        <w:rPr>
          <w:rFonts w:ascii="Times New Roman" w:hAnsi="Times New Roman"/>
          <w:sz w:val="28"/>
          <w:szCs w:val="28"/>
          <w:lang w:val="uk-UA"/>
        </w:rPr>
        <w:t>м</w:t>
      </w:r>
      <w:r w:rsidRPr="00FE58F9" w:rsidR="00234A2C">
        <w:rPr>
          <w:rFonts w:ascii="Times New Roman" w:hAnsi="Times New Roman"/>
          <w:sz w:val="28"/>
          <w:szCs w:val="28"/>
          <w:lang w:val="uk-UA"/>
        </w:rPr>
        <w:t>и</w:t>
      </w:r>
      <w:r w:rsidRPr="00FE58F9">
        <w:rPr>
          <w:rFonts w:ascii="Times New Roman" w:hAnsi="Times New Roman"/>
          <w:sz w:val="28"/>
          <w:szCs w:val="28"/>
          <w:lang w:val="uk-UA"/>
        </w:rPr>
        <w:t xml:space="preserve"> України </w:t>
      </w:r>
      <w:r w:rsidRPr="00FE58F9" w:rsidR="00234A2C">
        <w:rPr>
          <w:rFonts w:ascii="Times New Roman" w:hAnsi="Times New Roman"/>
          <w:sz w:val="28"/>
          <w:szCs w:val="28"/>
          <w:lang w:val="uk-UA"/>
        </w:rPr>
        <w:t>Гончаренком О.О</w:t>
      </w:r>
      <w:r w:rsidRPr="00FE58F9" w:rsidR="001714B1">
        <w:rPr>
          <w:rFonts w:ascii="Times New Roman" w:hAnsi="Times New Roman"/>
          <w:sz w:val="28"/>
          <w:szCs w:val="28"/>
          <w:lang w:val="uk-UA"/>
        </w:rPr>
        <w:t>.</w:t>
      </w:r>
      <w:r w:rsidRPr="00FE58F9" w:rsidR="00234A2C">
        <w:rPr>
          <w:rFonts w:ascii="Times New Roman" w:hAnsi="Times New Roman"/>
          <w:sz w:val="28"/>
          <w:szCs w:val="28"/>
          <w:lang w:val="uk-UA"/>
        </w:rPr>
        <w:t>, Геращенком А.Ю.</w:t>
      </w:r>
      <w:r w:rsidRPr="00FE58F9" w:rsidR="001714B1">
        <w:rPr>
          <w:rFonts w:ascii="Times New Roman" w:hAnsi="Times New Roman"/>
          <w:sz w:val="28"/>
          <w:szCs w:val="28"/>
          <w:lang w:val="uk-UA"/>
        </w:rPr>
        <w:t xml:space="preserve"> </w:t>
      </w:r>
      <w:r w:rsidRPr="00FE58F9" w:rsidR="002679F4">
        <w:rPr>
          <w:rFonts w:ascii="Times New Roman" w:hAnsi="Times New Roman"/>
          <w:sz w:val="28"/>
          <w:szCs w:val="28"/>
        </w:rPr>
        <w:t>та</w:t>
      </w:r>
      <w:r w:rsidRPr="00FE58F9" w:rsidR="00234A2C">
        <w:rPr>
          <w:rFonts w:ascii="Times New Roman" w:hAnsi="Times New Roman"/>
          <w:sz w:val="28"/>
          <w:szCs w:val="28"/>
          <w:lang w:val="uk-UA"/>
        </w:rPr>
        <w:t xml:space="preserve"> іншими</w:t>
      </w:r>
      <w:r w:rsidRPr="00FE58F9" w:rsidR="00FE58F9">
        <w:rPr>
          <w:rFonts w:ascii="Times New Roman" w:hAnsi="Times New Roman"/>
          <w:sz w:val="28"/>
          <w:szCs w:val="28"/>
          <w:lang w:val="uk-UA"/>
        </w:rPr>
        <w:t xml:space="preserve"> </w:t>
      </w:r>
      <w:r w:rsidRPr="00FE58F9" w:rsidR="00234A2C">
        <w:rPr>
          <w:rFonts w:ascii="Times New Roman" w:hAnsi="Times New Roman"/>
          <w:sz w:val="28"/>
          <w:szCs w:val="28"/>
          <w:lang w:val="uk-UA"/>
        </w:rPr>
        <w:t>народними депутатами України,</w:t>
      </w:r>
      <w:r w:rsidRPr="00FE58F9">
        <w:rPr>
          <w:rFonts w:ascii="Times New Roman" w:hAnsi="Times New Roman"/>
          <w:sz w:val="28"/>
          <w:szCs w:val="28"/>
          <w:lang w:val="uk-UA"/>
        </w:rPr>
        <w:t xml:space="preserve"> прийнятий Верховною Радою України у першому читанні за основу.</w:t>
      </w:r>
    </w:p>
    <w:p w:rsidR="00234A2C" w:rsidRPr="00FE58F9" w:rsidP="006953DA">
      <w:pPr>
        <w:bidi w:val="0"/>
        <w:ind w:firstLine="540"/>
        <w:jc w:val="both"/>
        <w:rPr>
          <w:rFonts w:ascii="Times New Roman" w:hAnsi="Times New Roman"/>
          <w:sz w:val="28"/>
          <w:szCs w:val="28"/>
          <w:lang w:val="uk-UA"/>
        </w:rPr>
      </w:pPr>
      <w:r w:rsidRPr="00FE58F9" w:rsidR="006953DA">
        <w:rPr>
          <w:rFonts w:ascii="Times New Roman" w:hAnsi="Times New Roman"/>
          <w:sz w:val="28"/>
          <w:szCs w:val="28"/>
          <w:lang w:val="uk-UA"/>
        </w:rPr>
        <w:t xml:space="preserve">Метою законопроекту є </w:t>
      </w:r>
      <w:r w:rsidRPr="00FE58F9">
        <w:rPr>
          <w:rFonts w:ascii="Times New Roman" w:hAnsi="Times New Roman"/>
          <w:sz w:val="28"/>
          <w:szCs w:val="28"/>
          <w:lang w:val="uk-UA"/>
        </w:rPr>
        <w:t xml:space="preserve">приведення до вимог указів Президента України щодо створення судів та кримінально-процесуального законодавства України норм статті 12 Закону України "Про забезпечення прав і свобод громадян та правовий режим на тимчасово окупованій території України" в частині визначення територіальної підсудності судових справ підсудних розташованим на території Автономної Республіки Крим та міста Севастополя судам та підслідності кримінальних правопорушень, вчинених на тимчасово окупованій території. </w:t>
      </w:r>
    </w:p>
    <w:p w:rsidR="002F5E93" w:rsidRPr="00FE58F9" w:rsidP="006953DA">
      <w:pPr>
        <w:bidi w:val="0"/>
        <w:ind w:firstLine="540"/>
        <w:jc w:val="both"/>
        <w:rPr>
          <w:rFonts w:ascii="Times New Roman" w:hAnsi="Times New Roman"/>
          <w:sz w:val="28"/>
          <w:szCs w:val="28"/>
          <w:lang w:val="uk-UA"/>
        </w:rPr>
      </w:pPr>
      <w:r w:rsidRPr="00FE58F9" w:rsidR="002679F4">
        <w:rPr>
          <w:rFonts w:ascii="Times New Roman" w:hAnsi="Times New Roman"/>
          <w:color w:val="000000"/>
          <w:sz w:val="28"/>
          <w:szCs w:val="28"/>
          <w:lang w:val="uk-UA" w:eastAsia="uk-UA"/>
        </w:rPr>
        <w:t xml:space="preserve">Законопроект прийнято за основу </w:t>
      </w:r>
      <w:r w:rsidRPr="00FE58F9" w:rsidR="00234A2C">
        <w:rPr>
          <w:rFonts w:ascii="Times New Roman" w:hAnsi="Times New Roman"/>
          <w:color w:val="000000"/>
          <w:sz w:val="28"/>
          <w:szCs w:val="28"/>
          <w:lang w:val="uk-UA" w:eastAsia="uk-UA"/>
        </w:rPr>
        <w:t>28 лютого</w:t>
      </w:r>
      <w:r w:rsidRPr="00FE58F9" w:rsidR="001714B1">
        <w:rPr>
          <w:rFonts w:ascii="Times New Roman" w:hAnsi="Times New Roman"/>
          <w:color w:val="000000"/>
          <w:sz w:val="28"/>
          <w:szCs w:val="28"/>
          <w:lang w:val="uk-UA" w:eastAsia="uk-UA"/>
        </w:rPr>
        <w:t xml:space="preserve"> </w:t>
      </w:r>
      <w:r w:rsidRPr="00FE58F9" w:rsidR="00234A2C">
        <w:rPr>
          <w:rFonts w:ascii="Times New Roman" w:hAnsi="Times New Roman"/>
          <w:color w:val="000000"/>
          <w:sz w:val="28"/>
          <w:szCs w:val="28"/>
          <w:lang w:val="uk-UA" w:eastAsia="uk-UA"/>
        </w:rPr>
        <w:t>2019</w:t>
      </w:r>
      <w:r w:rsidRPr="00FE58F9" w:rsidR="001714B1">
        <w:rPr>
          <w:rFonts w:ascii="Times New Roman" w:hAnsi="Times New Roman"/>
          <w:color w:val="000000"/>
          <w:sz w:val="28"/>
          <w:szCs w:val="28"/>
          <w:lang w:val="uk-UA" w:eastAsia="uk-UA"/>
        </w:rPr>
        <w:t xml:space="preserve"> </w:t>
      </w:r>
      <w:r w:rsidRPr="00FE58F9">
        <w:rPr>
          <w:rFonts w:ascii="Times New Roman" w:hAnsi="Times New Roman"/>
          <w:color w:val="000000"/>
          <w:sz w:val="28"/>
          <w:szCs w:val="28"/>
          <w:lang w:val="uk-UA" w:eastAsia="uk-UA"/>
        </w:rPr>
        <w:t xml:space="preserve">року </w:t>
      </w:r>
      <w:r w:rsidRPr="00FE58F9" w:rsidR="002679F4">
        <w:rPr>
          <w:rFonts w:ascii="Times New Roman" w:hAnsi="Times New Roman"/>
          <w:color w:val="000000"/>
          <w:sz w:val="28"/>
          <w:szCs w:val="28"/>
          <w:lang w:val="uk-UA" w:eastAsia="uk-UA"/>
        </w:rPr>
        <w:t xml:space="preserve">(Постанова Верховної Ради України </w:t>
      </w:r>
      <w:r w:rsidRPr="00FE58F9">
        <w:rPr>
          <w:rFonts w:ascii="Times New Roman" w:hAnsi="Times New Roman"/>
          <w:color w:val="000000"/>
          <w:sz w:val="28"/>
          <w:szCs w:val="28"/>
          <w:lang w:val="uk-UA" w:eastAsia="uk-UA"/>
        </w:rPr>
        <w:t xml:space="preserve">№ </w:t>
      </w:r>
      <w:r w:rsidRPr="00FE58F9" w:rsidR="00234A2C">
        <w:rPr>
          <w:rFonts w:ascii="Times New Roman" w:hAnsi="Times New Roman"/>
          <w:color w:val="000000"/>
          <w:sz w:val="28"/>
          <w:szCs w:val="28"/>
          <w:lang w:val="uk-UA" w:eastAsia="uk-UA"/>
        </w:rPr>
        <w:t>2695-VIII</w:t>
      </w:r>
      <w:r w:rsidRPr="00FE58F9" w:rsidR="002679F4">
        <w:rPr>
          <w:rFonts w:ascii="Times New Roman" w:hAnsi="Times New Roman"/>
          <w:color w:val="000000"/>
          <w:sz w:val="28"/>
          <w:szCs w:val="28"/>
          <w:lang w:val="uk-UA" w:eastAsia="uk-UA"/>
        </w:rPr>
        <w:t>).</w:t>
      </w:r>
    </w:p>
    <w:p w:rsidR="002F5E93" w:rsidRPr="00FE58F9" w:rsidP="002F5E93">
      <w:pPr>
        <w:bidi w:val="0"/>
        <w:ind w:firstLine="540"/>
        <w:jc w:val="both"/>
        <w:rPr>
          <w:rFonts w:ascii="Times New Roman" w:hAnsi="Times New Roman"/>
          <w:sz w:val="28"/>
          <w:szCs w:val="28"/>
          <w:lang w:val="uk-UA"/>
        </w:rPr>
      </w:pPr>
      <w:r w:rsidRPr="00FE58F9" w:rsidR="002679F4">
        <w:rPr>
          <w:rFonts w:ascii="Times New Roman" w:hAnsi="Times New Roman"/>
          <w:color w:val="000000"/>
          <w:sz w:val="28"/>
          <w:szCs w:val="28"/>
          <w:lang w:val="uk-UA" w:eastAsia="uk-UA"/>
        </w:rPr>
        <w:t xml:space="preserve">Відповідно до Регламенту Верховної Ради України </w:t>
      </w:r>
      <w:r w:rsidRPr="00FE58F9">
        <w:rPr>
          <w:rFonts w:ascii="Times New Roman" w:hAnsi="Times New Roman"/>
          <w:sz w:val="28"/>
          <w:szCs w:val="28"/>
          <w:lang w:val="uk-UA"/>
        </w:rPr>
        <w:t>Законопроект підлягає внесенню до Верховної Ради України нового скликання для подальшого його розгляду за процедурою підготовки до другого читання.</w:t>
      </w:r>
    </w:p>
    <w:p w:rsidR="00FE58F9" w:rsidP="002F5E93">
      <w:pPr>
        <w:pStyle w:val="BodyText"/>
        <w:bidi w:val="0"/>
        <w:ind w:firstLine="540"/>
        <w:jc w:val="both"/>
        <w:rPr>
          <w:rFonts w:ascii="Times New Roman" w:hAnsi="Times New Roman"/>
          <w:bCs/>
          <w:i/>
        </w:rPr>
      </w:pPr>
    </w:p>
    <w:p w:rsidR="00FE58F9" w:rsidP="002F5E93">
      <w:pPr>
        <w:pStyle w:val="BodyText"/>
        <w:bidi w:val="0"/>
        <w:ind w:firstLine="540"/>
        <w:jc w:val="both"/>
        <w:rPr>
          <w:rFonts w:ascii="Times New Roman" w:hAnsi="Times New Roman"/>
          <w:bCs/>
          <w:i/>
        </w:rPr>
      </w:pPr>
    </w:p>
    <w:p w:rsidR="002F5E93" w:rsidRPr="00FE58F9" w:rsidP="002F5E93">
      <w:pPr>
        <w:pStyle w:val="BodyText"/>
        <w:bidi w:val="0"/>
        <w:ind w:firstLine="540"/>
        <w:jc w:val="both"/>
        <w:rPr>
          <w:rFonts w:ascii="Times New Roman" w:hAnsi="Times New Roman"/>
          <w:i/>
        </w:rPr>
      </w:pPr>
      <w:r w:rsidRPr="00FE58F9">
        <w:rPr>
          <w:rFonts w:ascii="Times New Roman" w:hAnsi="Times New Roman"/>
          <w:bCs/>
          <w:i/>
        </w:rPr>
        <w:t>Додаток:</w:t>
      </w:r>
      <w:r w:rsidRPr="00FE58F9">
        <w:rPr>
          <w:rFonts w:ascii="Times New Roman" w:hAnsi="Times New Roman"/>
          <w:i/>
        </w:rPr>
        <w:t xml:space="preserve"> </w:t>
      </w:r>
      <w:r w:rsidRPr="00FE58F9" w:rsidR="002A3E7D">
        <w:rPr>
          <w:rFonts w:ascii="Times New Roman" w:hAnsi="Times New Roman"/>
          <w:i/>
        </w:rPr>
        <w:t xml:space="preserve">копія </w:t>
      </w:r>
      <w:r w:rsidRPr="00FE58F9">
        <w:rPr>
          <w:rFonts w:ascii="Times New Roman" w:hAnsi="Times New Roman"/>
          <w:i/>
        </w:rPr>
        <w:t>законопроект</w:t>
      </w:r>
      <w:r w:rsidRPr="00FE58F9" w:rsidR="002A3E7D">
        <w:rPr>
          <w:rFonts w:ascii="Times New Roman" w:hAnsi="Times New Roman"/>
          <w:i/>
        </w:rPr>
        <w:t>у</w:t>
      </w:r>
      <w:r w:rsidRPr="00FE58F9">
        <w:rPr>
          <w:rFonts w:ascii="Times New Roman" w:hAnsi="Times New Roman"/>
          <w:i/>
        </w:rPr>
        <w:t xml:space="preserve"> та витяг з інформацією про динаміку його проходження на </w:t>
      </w:r>
      <w:r w:rsidRPr="00FE58F9" w:rsidR="002679F4">
        <w:rPr>
          <w:rFonts w:ascii="Times New Roman" w:hAnsi="Times New Roman"/>
          <w:i/>
        </w:rPr>
        <w:t>__</w:t>
      </w:r>
      <w:r w:rsidRPr="00FE58F9">
        <w:rPr>
          <w:rFonts w:ascii="Times New Roman" w:hAnsi="Times New Roman"/>
          <w:i/>
        </w:rPr>
        <w:t xml:space="preserve"> </w:t>
      </w:r>
      <w:r w:rsidRPr="00FE58F9" w:rsidR="002679F4">
        <w:rPr>
          <w:rFonts w:ascii="Times New Roman" w:hAnsi="Times New Roman"/>
          <w:i/>
        </w:rPr>
        <w:t>арк.</w:t>
      </w:r>
    </w:p>
    <w:p w:rsidR="002F5E93" w:rsidP="002F5E93">
      <w:pPr>
        <w:pStyle w:val="BodyText"/>
        <w:bidi w:val="0"/>
        <w:rPr>
          <w:rFonts w:ascii="Times New Roman" w:hAnsi="Times New Roman"/>
        </w:rPr>
      </w:pPr>
    </w:p>
    <w:p w:rsidR="00FE58F9" w:rsidRPr="00FE58F9" w:rsidP="002F5E93">
      <w:pPr>
        <w:pStyle w:val="BodyText"/>
        <w:bidi w:val="0"/>
        <w:rPr>
          <w:rFonts w:ascii="Times New Roman" w:hAnsi="Times New Roman"/>
        </w:rPr>
      </w:pPr>
    </w:p>
    <w:p w:rsidR="006953DA" w:rsidRPr="00FE58F9" w:rsidP="006953DA">
      <w:pPr>
        <w:bidi w:val="0"/>
        <w:jc w:val="both"/>
        <w:rPr>
          <w:rFonts w:ascii="Times New Roman" w:hAnsi="Times New Roman"/>
          <w:sz w:val="28"/>
          <w:szCs w:val="28"/>
        </w:rPr>
      </w:pPr>
      <w:r w:rsidRPr="00FE58F9">
        <w:rPr>
          <w:rFonts w:ascii="Times New Roman" w:hAnsi="Times New Roman"/>
          <w:b/>
          <w:sz w:val="28"/>
          <w:szCs w:val="28"/>
          <w:lang w:val="uk-UA"/>
        </w:rPr>
        <w:t>Голова Комітету</w:t>
      </w:r>
      <w:r w:rsidRPr="00FE58F9">
        <w:rPr>
          <w:rFonts w:ascii="Times New Roman" w:hAnsi="Times New Roman"/>
          <w:b/>
          <w:sz w:val="28"/>
          <w:szCs w:val="28"/>
        </w:rPr>
        <w:t xml:space="preserve">  </w:t>
        <w:tab/>
        <w:tab/>
        <w:t xml:space="preserve">       </w:t>
      </w:r>
      <w:r w:rsidRPr="00FE58F9">
        <w:rPr>
          <w:rFonts w:ascii="Times New Roman" w:hAnsi="Times New Roman"/>
          <w:b/>
          <w:sz w:val="28"/>
          <w:szCs w:val="28"/>
          <w:lang w:val="uk-UA"/>
        </w:rPr>
        <w:t xml:space="preserve">                     </w:t>
      </w:r>
      <w:r w:rsidRPr="00FE58F9">
        <w:rPr>
          <w:rFonts w:ascii="Times New Roman" w:hAnsi="Times New Roman"/>
          <w:b/>
          <w:sz w:val="28"/>
          <w:szCs w:val="28"/>
        </w:rPr>
        <w:t xml:space="preserve">                            Р</w:t>
      </w:r>
      <w:r w:rsidRPr="00FE58F9">
        <w:rPr>
          <w:rFonts w:ascii="Times New Roman" w:hAnsi="Times New Roman"/>
          <w:b/>
          <w:sz w:val="28"/>
          <w:szCs w:val="28"/>
          <w:lang w:val="uk-UA"/>
        </w:rPr>
        <w:t>.П. Князевич</w:t>
      </w:r>
    </w:p>
    <w:p w:rsidR="006953DA" w:rsidP="00234A2C">
      <w:pPr>
        <w:tabs>
          <w:tab w:val="left" w:pos="1668"/>
        </w:tabs>
        <w:bidi w:val="0"/>
        <w:rPr>
          <w:rFonts w:ascii="Times New Roman" w:hAnsi="Times New Roman"/>
          <w:b/>
          <w:sz w:val="28"/>
          <w:szCs w:val="28"/>
          <w:lang w:val="uk-UA"/>
        </w:rPr>
      </w:pPr>
      <w:r w:rsidRPr="00FE58F9" w:rsidR="00234A2C">
        <w:rPr>
          <w:rFonts w:ascii="Times New Roman" w:hAnsi="Times New Roman"/>
          <w:b/>
          <w:sz w:val="28"/>
          <w:szCs w:val="28"/>
          <w:lang w:val="uk-UA"/>
        </w:rPr>
        <w:tab/>
      </w:r>
    </w:p>
    <w:p w:rsidR="005A40AF" w:rsidRPr="00FE58F9" w:rsidP="00234A2C">
      <w:pPr>
        <w:tabs>
          <w:tab w:val="left" w:pos="1668"/>
        </w:tabs>
        <w:bidi w:val="0"/>
        <w:rPr>
          <w:rFonts w:ascii="Times New Roman" w:hAnsi="Times New Roman"/>
          <w:b/>
          <w:sz w:val="28"/>
          <w:szCs w:val="28"/>
          <w:lang w:val="uk-UA"/>
        </w:rPr>
      </w:pPr>
    </w:p>
    <w:p w:rsidR="009108B9" w:rsidRPr="00234A2C" w:rsidP="00234A2C">
      <w:pPr>
        <w:bidi w:val="0"/>
        <w:rPr>
          <w:rFonts w:ascii="Times New Roman" w:hAnsi="Times New Roman"/>
          <w:sz w:val="28"/>
          <w:szCs w:val="20"/>
          <w:lang w:val="uk-UA"/>
        </w:rPr>
      </w:pPr>
      <w:r w:rsidRPr="00FE58F9" w:rsidR="006953DA">
        <w:rPr>
          <w:rFonts w:ascii="Times New Roman" w:hAnsi="Times New Roman"/>
          <w:b/>
          <w:sz w:val="28"/>
          <w:szCs w:val="28"/>
          <w:lang w:val="uk-UA"/>
        </w:rPr>
        <w:t xml:space="preserve">В.о. керівника секретаріату Комітету           </w:t>
      </w:r>
      <w:r w:rsidRPr="006953DA" w:rsidR="006953DA">
        <w:rPr>
          <w:rFonts w:ascii="Times New Roman" w:hAnsi="Times New Roman"/>
          <w:b/>
          <w:sz w:val="28"/>
          <w:szCs w:val="28"/>
          <w:lang w:val="uk-UA"/>
        </w:rPr>
        <w:t xml:space="preserve">      </w:t>
      </w:r>
      <w:r w:rsidRPr="006953DA" w:rsidR="006953DA">
        <w:rPr>
          <w:rFonts w:ascii="Times New Roman" w:hAnsi="Times New Roman"/>
          <w:b/>
          <w:sz w:val="28"/>
          <w:szCs w:val="28"/>
        </w:rPr>
        <w:t xml:space="preserve"> </w:t>
      </w:r>
      <w:r w:rsidRPr="006953DA" w:rsidR="006953DA">
        <w:rPr>
          <w:rFonts w:ascii="Times New Roman" w:hAnsi="Times New Roman"/>
          <w:b/>
          <w:sz w:val="28"/>
          <w:szCs w:val="28"/>
          <w:lang w:val="uk-UA"/>
        </w:rPr>
        <w:t xml:space="preserve">                  </w:t>
      </w:r>
      <w:r w:rsidRPr="006953DA" w:rsidR="006953DA">
        <w:rPr>
          <w:rFonts w:ascii="Times New Roman" w:hAnsi="Times New Roman"/>
          <w:b/>
          <w:sz w:val="28"/>
          <w:szCs w:val="28"/>
        </w:rPr>
        <w:t xml:space="preserve">     </w:t>
      </w:r>
      <w:r w:rsidRPr="006953DA" w:rsidR="006953DA">
        <w:rPr>
          <w:rFonts w:ascii="Times New Roman" w:hAnsi="Times New Roman"/>
          <w:b/>
          <w:sz w:val="28"/>
          <w:szCs w:val="28"/>
          <w:lang w:val="uk-UA"/>
        </w:rPr>
        <w:t>І.В. Колісник</w:t>
      </w:r>
    </w:p>
    <w:sectPr w:rsidSect="005A40AF">
      <w:footerReference w:type="default" r:id="rId4"/>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s?”©??E"/>
    <w:panose1 w:val="02020603050405020304"/>
    <w:charset w:val="CC"/>
    <w:family w:val="roman"/>
    <w:pitch w:val="variable"/>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 w:name="Segoe UI">
    <w:panose1 w:val="00000000000000000000"/>
    <w:charset w:val="CC"/>
    <w:family w:val="swiss"/>
    <w:pitch w:val="variable"/>
    <w:sig w:usb0="00000000" w:usb1="00000000" w:usb2="00000000" w:usb3="00000000" w:csb0="000001FF" w:csb1="00000000"/>
  </w:font>
  <w:font w:name="Calibri Light">
    <w:panose1 w:val="020F030202020403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0AF">
    <w:pPr>
      <w:pStyle w:val="Footer"/>
      <w:bidi w:val="0"/>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Pr="005A40AF">
      <w:rPr>
        <w:rFonts w:ascii="Times New Roman" w:hAnsi="Times New Roman"/>
        <w:noProof/>
        <w:lang w:val="uk-UA"/>
      </w:rPr>
      <w:t>2</w:t>
    </w:r>
    <w:r>
      <w:rPr>
        <w:rFonts w:ascii="Times New Roman" w:hAnsi="Times New Roman"/>
      </w:rPr>
      <w:fldChar w:fldCharType="end"/>
    </w:r>
  </w:p>
  <w:p w:rsidR="005A40AF">
    <w:pPr>
      <w:pStyle w:val="Footer"/>
      <w:bidi w:val="0"/>
      <w:rPr>
        <w:rFonts w:ascii="Times New Roman" w:hAnsi="Times New Roman"/>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2F5E93"/>
    <w:rsid w:val="001714B1"/>
    <w:rsid w:val="001C7ACB"/>
    <w:rsid w:val="00234A2C"/>
    <w:rsid w:val="002679F4"/>
    <w:rsid w:val="002A3E7D"/>
    <w:rsid w:val="002E5B66"/>
    <w:rsid w:val="002F5E93"/>
    <w:rsid w:val="003416EA"/>
    <w:rsid w:val="0040739A"/>
    <w:rsid w:val="00507275"/>
    <w:rsid w:val="00537AB6"/>
    <w:rsid w:val="005A40AF"/>
    <w:rsid w:val="00686C5D"/>
    <w:rsid w:val="006953DA"/>
    <w:rsid w:val="009108B9"/>
    <w:rsid w:val="009222A2"/>
    <w:rsid w:val="009A40F8"/>
    <w:rsid w:val="00AA74F0"/>
    <w:rsid w:val="00B3419D"/>
    <w:rsid w:val="00C17731"/>
    <w:rsid w:val="00C67A5C"/>
    <w:rsid w:val="00D173DE"/>
    <w:rsid w:val="00FD52D5"/>
    <w:rsid w:val="00FE58F9"/>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E93"/>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BodyText">
    <w:name w:val="Body Text"/>
    <w:basedOn w:val="Normal"/>
    <w:link w:val="a"/>
    <w:uiPriority w:val="99"/>
    <w:rsid w:val="002F5E93"/>
    <w:pPr>
      <w:jc w:val="center"/>
    </w:pPr>
    <w:rPr>
      <w:sz w:val="28"/>
      <w:szCs w:val="28"/>
      <w:lang w:val="uk-UA"/>
    </w:rPr>
  </w:style>
  <w:style w:type="character" w:customStyle="1" w:styleId="a">
    <w:name w:val="Основний текст Знак"/>
    <w:basedOn w:val="DefaultParagraphFont"/>
    <w:link w:val="BodyText"/>
    <w:uiPriority w:val="99"/>
    <w:semiHidden/>
    <w:locked/>
    <w:rPr>
      <w:rFonts w:cs="Times New Roman"/>
      <w:sz w:val="24"/>
      <w:szCs w:val="24"/>
      <w:rtl w:val="0"/>
      <w:cs w:val="0"/>
      <w:lang w:val="ru-RU" w:eastAsia="ru-RU"/>
    </w:rPr>
  </w:style>
  <w:style w:type="paragraph" w:styleId="BalloonText">
    <w:name w:val="Balloon Text"/>
    <w:basedOn w:val="Normal"/>
    <w:link w:val="a0"/>
    <w:uiPriority w:val="99"/>
    <w:semiHidden/>
    <w:rsid w:val="00686C5D"/>
    <w:pPr>
      <w:jc w:val="left"/>
    </w:pPr>
    <w:rPr>
      <w:rFonts w:ascii="Tahoma" w:hAnsi="Tahoma" w:cs="Tahoma"/>
      <w:sz w:val="16"/>
      <w:szCs w:val="16"/>
    </w:rPr>
  </w:style>
  <w:style w:type="character" w:customStyle="1" w:styleId="a0">
    <w:name w:val="Текст у виносці Знак"/>
    <w:basedOn w:val="DefaultParagraphFont"/>
    <w:link w:val="BalloonText"/>
    <w:uiPriority w:val="99"/>
    <w:semiHidden/>
    <w:locked/>
    <w:rPr>
      <w:rFonts w:ascii="Segoe UI" w:hAnsi="Segoe UI" w:cs="Segoe UI"/>
      <w:sz w:val="18"/>
      <w:szCs w:val="18"/>
      <w:rtl w:val="0"/>
      <w:cs w:val="0"/>
      <w:lang w:val="ru-RU" w:eastAsia="ru-RU"/>
    </w:rPr>
  </w:style>
  <w:style w:type="paragraph" w:styleId="Header">
    <w:name w:val="header"/>
    <w:basedOn w:val="Normal"/>
    <w:link w:val="a1"/>
    <w:rsid w:val="005A40AF"/>
    <w:pPr>
      <w:tabs>
        <w:tab w:val="center" w:pos="4819"/>
        <w:tab w:val="right" w:pos="9639"/>
      </w:tabs>
      <w:jc w:val="left"/>
    </w:pPr>
  </w:style>
  <w:style w:type="character" w:customStyle="1" w:styleId="a1">
    <w:name w:val="Верхній колонтитул Знак"/>
    <w:basedOn w:val="DefaultParagraphFont"/>
    <w:link w:val="Header"/>
    <w:locked/>
    <w:rsid w:val="005A40AF"/>
    <w:rPr>
      <w:rFonts w:cs="Times New Roman"/>
      <w:sz w:val="24"/>
      <w:szCs w:val="24"/>
      <w:rtl w:val="0"/>
      <w:cs w:val="0"/>
      <w:lang w:val="ru-RU" w:eastAsia="ru-RU"/>
    </w:rPr>
  </w:style>
  <w:style w:type="paragraph" w:styleId="Footer">
    <w:name w:val="footer"/>
    <w:basedOn w:val="Normal"/>
    <w:link w:val="a2"/>
    <w:uiPriority w:val="99"/>
    <w:rsid w:val="005A40AF"/>
    <w:pPr>
      <w:tabs>
        <w:tab w:val="center" w:pos="4819"/>
        <w:tab w:val="right" w:pos="9639"/>
      </w:tabs>
      <w:jc w:val="left"/>
    </w:pPr>
  </w:style>
  <w:style w:type="character" w:customStyle="1" w:styleId="a2">
    <w:name w:val="Нижній колонтитул Знак"/>
    <w:basedOn w:val="DefaultParagraphFont"/>
    <w:link w:val="Footer"/>
    <w:uiPriority w:val="99"/>
    <w:locked/>
    <w:rsid w:val="005A40AF"/>
    <w:rPr>
      <w:rFonts w:cs="Times New Roman"/>
      <w:sz w:val="24"/>
      <w:szCs w:val="24"/>
      <w:rtl w:val="0"/>
      <w:cs w:val="0"/>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17</TotalTime>
  <Pages>2</Pages>
  <Words>1436</Words>
  <Characters>820</Characters>
  <Application>Microsoft Office Word</Application>
  <DocSecurity>0</DocSecurity>
  <Lines>0</Lines>
  <Paragraphs>0</Paragraphs>
  <ScaleCrop>false</ScaleCrop>
  <Company>VR</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Верховна Рада України</dc:title>
  <dc:creator>User_UKS</dc:creator>
  <cp:lastModifiedBy>Кирилюк Тетяна Миколаївна</cp:lastModifiedBy>
  <cp:revision>5</cp:revision>
  <cp:lastPrinted>2014-11-25T10:51:00Z</cp:lastPrinted>
  <dcterms:created xsi:type="dcterms:W3CDTF">2019-07-18T15:53:00Z</dcterms:created>
  <dcterms:modified xsi:type="dcterms:W3CDTF">2019-07-18T16:53:00Z</dcterms:modified>
</cp:coreProperties>
</file>