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8C1" w:rsidRPr="006D3F9B" w:rsidRDefault="00E978C1" w:rsidP="00263B2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6D3F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ПОЯСНЮВАЛЬНА ЗАПИСКА</w:t>
      </w:r>
    </w:p>
    <w:p w:rsidR="00C52AC9" w:rsidRPr="006D3F9B" w:rsidRDefault="00C52AC9" w:rsidP="006D3F9B">
      <w:pPr>
        <w:pStyle w:val="HTM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F7BCF" w:rsidRPr="006D3F9B" w:rsidRDefault="00E978C1" w:rsidP="006D3F9B">
      <w:pPr>
        <w:shd w:val="clear" w:color="auto" w:fill="FFFFFF"/>
        <w:tabs>
          <w:tab w:val="left" w:pos="708"/>
        </w:tabs>
        <w:adjustRightInd w:val="0"/>
        <w:spacing w:before="0" w:after="0"/>
        <w:jc w:val="center"/>
        <w:rPr>
          <w:b/>
          <w:bCs/>
          <w:color w:val="000000"/>
          <w:sz w:val="28"/>
          <w:szCs w:val="28"/>
        </w:rPr>
      </w:pPr>
      <w:r w:rsidRPr="006D3F9B">
        <w:rPr>
          <w:b/>
          <w:bCs/>
          <w:color w:val="000000"/>
          <w:sz w:val="28"/>
          <w:szCs w:val="28"/>
        </w:rPr>
        <w:t xml:space="preserve">до проекту </w:t>
      </w:r>
      <w:r w:rsidR="000F1ECD" w:rsidRPr="000F1ECD">
        <w:rPr>
          <w:b/>
          <w:bCs/>
          <w:color w:val="000000"/>
          <w:sz w:val="28"/>
          <w:szCs w:val="28"/>
        </w:rPr>
        <w:t>Постанови Верховної Ради України</w:t>
      </w:r>
    </w:p>
    <w:p w:rsidR="00131C91" w:rsidRPr="00131C91" w:rsidRDefault="005568FE" w:rsidP="005568FE">
      <w:pPr>
        <w:shd w:val="clear" w:color="auto" w:fill="FFFFFF"/>
        <w:adjustRightInd w:val="0"/>
        <w:spacing w:before="0" w:after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п</w:t>
      </w:r>
      <w:r w:rsidR="00131C91" w:rsidRPr="00131C91">
        <w:rPr>
          <w:b/>
          <w:bCs/>
          <w:sz w:val="28"/>
          <w:szCs w:val="28"/>
          <w:lang w:eastAsia="en-US"/>
        </w:rPr>
        <w:t>ро внесення змін до Постанови Верховної Ради України</w:t>
      </w:r>
    </w:p>
    <w:p w:rsidR="00E978C1" w:rsidRPr="006D3F9B" w:rsidRDefault="00131C91" w:rsidP="005568FE">
      <w:pPr>
        <w:shd w:val="clear" w:color="auto" w:fill="FFFFFF"/>
        <w:adjustRightInd w:val="0"/>
        <w:spacing w:before="0" w:after="0"/>
        <w:jc w:val="center"/>
        <w:rPr>
          <w:b/>
          <w:bCs/>
          <w:color w:val="000000"/>
          <w:sz w:val="28"/>
          <w:szCs w:val="28"/>
        </w:rPr>
      </w:pPr>
      <w:r w:rsidRPr="00131C91">
        <w:rPr>
          <w:b/>
          <w:bCs/>
          <w:sz w:val="28"/>
          <w:szCs w:val="28"/>
          <w:lang w:eastAsia="en-US"/>
        </w:rPr>
        <w:t>«Про обрання голів, перших заступників, заступників голів, секретарів, членів комітетів Верховної Ради України дев’ятого скликання»</w:t>
      </w:r>
    </w:p>
    <w:p w:rsidR="00E978C1" w:rsidRPr="006D3F9B" w:rsidRDefault="00E978C1" w:rsidP="005568F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E978C1" w:rsidRPr="006D3F9B" w:rsidRDefault="00E978C1" w:rsidP="005568FE">
      <w:pPr>
        <w:pStyle w:val="HTML"/>
        <w:numPr>
          <w:ilvl w:val="0"/>
          <w:numId w:val="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D3F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Обґрунтування необхідності </w:t>
      </w:r>
      <w:r w:rsidR="000F1E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прийняття акту</w:t>
      </w:r>
    </w:p>
    <w:p w:rsidR="005D0808" w:rsidRPr="006D3F9B" w:rsidRDefault="005D0808" w:rsidP="005568FE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</w:p>
    <w:p w:rsidR="007B721B" w:rsidRDefault="008631DA" w:rsidP="007B721B">
      <w:pPr>
        <w:pStyle w:val="a4"/>
        <w:spacing w:before="0" w:after="0"/>
        <w:ind w:left="0" w:firstLine="720"/>
        <w:contextualSpacing w:val="0"/>
        <w:jc w:val="both"/>
        <w:rPr>
          <w:color w:val="000000"/>
          <w:sz w:val="28"/>
          <w:szCs w:val="28"/>
        </w:rPr>
      </w:pPr>
      <w:bookmarkStart w:id="1" w:name="n3"/>
      <w:bookmarkEnd w:id="1"/>
      <w:r>
        <w:rPr>
          <w:color w:val="000000"/>
          <w:sz w:val="28"/>
          <w:szCs w:val="28"/>
        </w:rPr>
        <w:t xml:space="preserve">Стаття 83 Регламенту Верховної Ради України передбачає можливість відкликання </w:t>
      </w:r>
      <w:r w:rsidRPr="008631DA">
        <w:rPr>
          <w:color w:val="000000"/>
          <w:sz w:val="28"/>
          <w:szCs w:val="28"/>
        </w:rPr>
        <w:t>Голов</w:t>
      </w:r>
      <w:r>
        <w:rPr>
          <w:color w:val="000000"/>
          <w:sz w:val="28"/>
          <w:szCs w:val="28"/>
        </w:rPr>
        <w:t>и</w:t>
      </w:r>
      <w:r w:rsidRPr="008631DA">
        <w:rPr>
          <w:color w:val="000000"/>
          <w:sz w:val="28"/>
          <w:szCs w:val="28"/>
        </w:rPr>
        <w:t xml:space="preserve"> комітету, перш</w:t>
      </w:r>
      <w:r>
        <w:rPr>
          <w:color w:val="000000"/>
          <w:sz w:val="28"/>
          <w:szCs w:val="28"/>
        </w:rPr>
        <w:t>ого</w:t>
      </w:r>
      <w:r w:rsidRPr="008631DA">
        <w:rPr>
          <w:color w:val="000000"/>
          <w:sz w:val="28"/>
          <w:szCs w:val="28"/>
        </w:rPr>
        <w:t xml:space="preserve"> заступник</w:t>
      </w:r>
      <w:r>
        <w:rPr>
          <w:color w:val="000000"/>
          <w:sz w:val="28"/>
          <w:szCs w:val="28"/>
        </w:rPr>
        <w:t>а</w:t>
      </w:r>
      <w:r w:rsidRPr="008631DA">
        <w:rPr>
          <w:color w:val="000000"/>
          <w:sz w:val="28"/>
          <w:szCs w:val="28"/>
        </w:rPr>
        <w:t>, заступник</w:t>
      </w:r>
      <w:r>
        <w:rPr>
          <w:color w:val="000000"/>
          <w:sz w:val="28"/>
          <w:szCs w:val="28"/>
        </w:rPr>
        <w:t>а</w:t>
      </w:r>
      <w:r w:rsidRPr="008631DA">
        <w:rPr>
          <w:color w:val="000000"/>
          <w:sz w:val="28"/>
          <w:szCs w:val="28"/>
        </w:rPr>
        <w:t xml:space="preserve"> голови та секретар</w:t>
      </w:r>
      <w:r>
        <w:rPr>
          <w:color w:val="000000"/>
          <w:sz w:val="28"/>
          <w:szCs w:val="28"/>
        </w:rPr>
        <w:t>я</w:t>
      </w:r>
      <w:r w:rsidRPr="008631DA">
        <w:rPr>
          <w:color w:val="000000"/>
          <w:sz w:val="28"/>
          <w:szCs w:val="28"/>
        </w:rPr>
        <w:t xml:space="preserve"> комітету в будь-який час за рішенням Верховної Ради </w:t>
      </w:r>
      <w:r>
        <w:rPr>
          <w:color w:val="000000"/>
          <w:sz w:val="28"/>
          <w:szCs w:val="28"/>
        </w:rPr>
        <w:t xml:space="preserve">України </w:t>
      </w:r>
      <w:r w:rsidRPr="008631DA">
        <w:rPr>
          <w:color w:val="000000"/>
          <w:sz w:val="28"/>
          <w:szCs w:val="28"/>
        </w:rPr>
        <w:t xml:space="preserve">зі своїх посад з підстав та в порядку, визначених Законом України </w:t>
      </w:r>
      <w:r>
        <w:rPr>
          <w:color w:val="000000"/>
          <w:sz w:val="28"/>
          <w:szCs w:val="28"/>
        </w:rPr>
        <w:t>«</w:t>
      </w:r>
      <w:r w:rsidRPr="008631DA">
        <w:rPr>
          <w:color w:val="000000"/>
          <w:sz w:val="28"/>
          <w:szCs w:val="28"/>
        </w:rPr>
        <w:t>Про комітети Верховної Ради України</w:t>
      </w:r>
      <w:r>
        <w:rPr>
          <w:color w:val="000000"/>
          <w:sz w:val="28"/>
          <w:szCs w:val="28"/>
        </w:rPr>
        <w:t>»</w:t>
      </w:r>
      <w:r w:rsidRPr="008631DA">
        <w:rPr>
          <w:color w:val="000000"/>
          <w:sz w:val="28"/>
          <w:szCs w:val="28"/>
        </w:rPr>
        <w:t xml:space="preserve"> та Регламентом</w:t>
      </w:r>
      <w:r w:rsidRPr="008631DA">
        <w:t xml:space="preserve"> </w:t>
      </w:r>
      <w:r w:rsidRPr="008631DA">
        <w:rPr>
          <w:color w:val="000000"/>
          <w:sz w:val="28"/>
          <w:szCs w:val="28"/>
        </w:rPr>
        <w:t>Верховної Ради України.</w:t>
      </w:r>
    </w:p>
    <w:p w:rsidR="00FD6B60" w:rsidRDefault="00EE2660" w:rsidP="007B721B">
      <w:pPr>
        <w:pStyle w:val="a4"/>
        <w:spacing w:before="0" w:after="0"/>
        <w:ind w:left="0" w:firstLine="720"/>
        <w:contextualSpacing w:val="0"/>
        <w:jc w:val="both"/>
        <w:rPr>
          <w:color w:val="000000"/>
          <w:sz w:val="28"/>
          <w:szCs w:val="28"/>
        </w:rPr>
      </w:pPr>
      <w:r w:rsidRPr="00EE2660">
        <w:rPr>
          <w:color w:val="000000"/>
          <w:sz w:val="28"/>
          <w:szCs w:val="28"/>
        </w:rPr>
        <w:t xml:space="preserve">Відповідно до частин </w:t>
      </w:r>
      <w:r>
        <w:rPr>
          <w:color w:val="000000"/>
          <w:sz w:val="28"/>
          <w:szCs w:val="28"/>
        </w:rPr>
        <w:t xml:space="preserve">третьої </w:t>
      </w:r>
      <w:r w:rsidR="00FD6B60">
        <w:rPr>
          <w:color w:val="000000"/>
          <w:sz w:val="28"/>
          <w:szCs w:val="28"/>
        </w:rPr>
        <w:t xml:space="preserve">та четвертої </w:t>
      </w:r>
      <w:r w:rsidRPr="00EE2660">
        <w:rPr>
          <w:color w:val="000000"/>
          <w:sz w:val="28"/>
          <w:szCs w:val="28"/>
        </w:rPr>
        <w:t>статті 7 Закону України «Про комітети Верховної Ради України»</w:t>
      </w:r>
      <w:r>
        <w:rPr>
          <w:color w:val="000000"/>
          <w:sz w:val="28"/>
          <w:szCs w:val="28"/>
        </w:rPr>
        <w:t xml:space="preserve"> </w:t>
      </w:r>
      <w:r w:rsidRPr="00EE2660">
        <w:rPr>
          <w:color w:val="000000"/>
          <w:sz w:val="28"/>
          <w:szCs w:val="28"/>
        </w:rPr>
        <w:t>Голова, перший заступник голови, заступник голови, секретар комітету можуть бути у будь-який час за рішенням Верховної Ради України відкликані зі своїх посад</w:t>
      </w:r>
      <w:r>
        <w:rPr>
          <w:color w:val="000000"/>
          <w:sz w:val="28"/>
          <w:szCs w:val="28"/>
        </w:rPr>
        <w:t xml:space="preserve"> </w:t>
      </w:r>
      <w:r w:rsidRPr="00EE2660">
        <w:rPr>
          <w:color w:val="000000"/>
          <w:sz w:val="28"/>
          <w:szCs w:val="28"/>
        </w:rPr>
        <w:t>за їх власною заявою</w:t>
      </w:r>
      <w:r w:rsidR="00FD6B60">
        <w:rPr>
          <w:color w:val="000000"/>
          <w:sz w:val="28"/>
          <w:szCs w:val="28"/>
        </w:rPr>
        <w:t xml:space="preserve"> </w:t>
      </w:r>
      <w:r w:rsidRPr="00EE2660">
        <w:rPr>
          <w:color w:val="000000"/>
          <w:sz w:val="28"/>
          <w:szCs w:val="28"/>
        </w:rPr>
        <w:t>про відкликання</w:t>
      </w:r>
      <w:r w:rsidR="00752C56">
        <w:rPr>
          <w:color w:val="000000"/>
          <w:sz w:val="28"/>
          <w:szCs w:val="28"/>
        </w:rPr>
        <w:t>,</w:t>
      </w:r>
      <w:r w:rsidR="00FD6B60">
        <w:rPr>
          <w:color w:val="000000"/>
          <w:sz w:val="28"/>
          <w:szCs w:val="28"/>
        </w:rPr>
        <w:t xml:space="preserve"> яка</w:t>
      </w:r>
      <w:r w:rsidRPr="00EE2660">
        <w:rPr>
          <w:color w:val="000000"/>
          <w:sz w:val="28"/>
          <w:szCs w:val="28"/>
        </w:rPr>
        <w:t xml:space="preserve"> має бути погоджена з відповідною фракцією, за квотою якої народний депутат України був обраний на посаду. </w:t>
      </w:r>
    </w:p>
    <w:p w:rsidR="004E3F84" w:rsidRDefault="008F5AED" w:rsidP="004E3F84">
      <w:pPr>
        <w:pStyle w:val="a4"/>
        <w:spacing w:before="0" w:after="0"/>
        <w:ind w:left="0" w:firstLine="720"/>
        <w:contextualSpacing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Постановою </w:t>
      </w:r>
      <w:r w:rsidRPr="008F5AED">
        <w:rPr>
          <w:color w:val="000000"/>
          <w:sz w:val="28"/>
          <w:szCs w:val="28"/>
        </w:rPr>
        <w:t xml:space="preserve">Верховної Ради України «Про обрання голів, перших заступників, заступників голів, секретарів, членів комітетів Верховної Ради України дев’ятого скликання» </w:t>
      </w:r>
      <w:r w:rsidR="004E3F84">
        <w:rPr>
          <w:color w:val="000000"/>
          <w:sz w:val="28"/>
          <w:szCs w:val="28"/>
        </w:rPr>
        <w:t xml:space="preserve">від </w:t>
      </w:r>
      <w:r w:rsidR="004E3F84" w:rsidRPr="004E3F84">
        <w:rPr>
          <w:color w:val="000000"/>
          <w:sz w:val="28"/>
          <w:szCs w:val="28"/>
        </w:rPr>
        <w:t>29 серпня 2019 року</w:t>
      </w:r>
      <w:r w:rsidR="004E3F84">
        <w:rPr>
          <w:color w:val="000000"/>
          <w:sz w:val="28"/>
          <w:szCs w:val="28"/>
        </w:rPr>
        <w:t xml:space="preserve"> </w:t>
      </w:r>
      <w:r w:rsidR="004E3F84" w:rsidRPr="004E3F84">
        <w:rPr>
          <w:color w:val="000000"/>
          <w:sz w:val="28"/>
          <w:szCs w:val="28"/>
        </w:rPr>
        <w:t>№ 20-IX</w:t>
      </w:r>
      <w:r w:rsidR="004E3F84">
        <w:rPr>
          <w:color w:val="000000"/>
          <w:sz w:val="28"/>
          <w:szCs w:val="28"/>
        </w:rPr>
        <w:t xml:space="preserve"> визначено створення 23 комітетів Верховної Ради України </w:t>
      </w:r>
      <w:r w:rsidR="004E3F84" w:rsidRPr="004E3F84">
        <w:rPr>
          <w:color w:val="000000"/>
          <w:sz w:val="28"/>
          <w:szCs w:val="28"/>
        </w:rPr>
        <w:t>з мінімальною кількістю народних депутатів</w:t>
      </w:r>
      <w:r w:rsidR="004E3F84">
        <w:rPr>
          <w:color w:val="000000"/>
          <w:sz w:val="28"/>
          <w:szCs w:val="28"/>
        </w:rPr>
        <w:t xml:space="preserve"> України – 5 та</w:t>
      </w:r>
      <w:r w:rsidR="004E3F84" w:rsidRPr="004E3F84">
        <w:rPr>
          <w:color w:val="000000"/>
          <w:sz w:val="28"/>
          <w:szCs w:val="28"/>
        </w:rPr>
        <w:t xml:space="preserve"> максимальною кількістю</w:t>
      </w:r>
      <w:r w:rsidR="004E3F84">
        <w:rPr>
          <w:color w:val="000000"/>
          <w:sz w:val="28"/>
          <w:szCs w:val="28"/>
        </w:rPr>
        <w:t xml:space="preserve"> </w:t>
      </w:r>
      <w:r w:rsidR="004E3F84" w:rsidRPr="004E3F84">
        <w:rPr>
          <w:color w:val="000000"/>
          <w:sz w:val="28"/>
          <w:szCs w:val="28"/>
        </w:rPr>
        <w:t>– 34.</w:t>
      </w:r>
    </w:p>
    <w:p w:rsidR="00FD6B60" w:rsidRDefault="004E3F84" w:rsidP="004E3F84">
      <w:pPr>
        <w:pStyle w:val="a4"/>
        <w:spacing w:before="0" w:after="0"/>
        <w:ind w:left="0" w:firstLine="720"/>
        <w:contextualSpacing w:val="0"/>
        <w:jc w:val="both"/>
        <w:rPr>
          <w:color w:val="000000"/>
          <w:sz w:val="28"/>
          <w:szCs w:val="28"/>
        </w:rPr>
      </w:pPr>
      <w:r w:rsidRPr="004E3F84">
        <w:rPr>
          <w:color w:val="000000"/>
          <w:sz w:val="28"/>
          <w:szCs w:val="28"/>
        </w:rPr>
        <w:t xml:space="preserve">Постановою Верховної Ради України </w:t>
      </w:r>
      <w:r>
        <w:rPr>
          <w:color w:val="000000"/>
          <w:sz w:val="28"/>
          <w:szCs w:val="28"/>
        </w:rPr>
        <w:t>«</w:t>
      </w:r>
      <w:r w:rsidRPr="004E3F84">
        <w:rPr>
          <w:color w:val="000000"/>
          <w:sz w:val="28"/>
          <w:szCs w:val="28"/>
        </w:rPr>
        <w:t xml:space="preserve">Про внесення змін до Постанови Верховної Ради України </w:t>
      </w:r>
      <w:r>
        <w:rPr>
          <w:color w:val="000000"/>
          <w:sz w:val="28"/>
          <w:szCs w:val="28"/>
        </w:rPr>
        <w:t>«</w:t>
      </w:r>
      <w:r w:rsidRPr="004E3F84">
        <w:rPr>
          <w:color w:val="000000"/>
          <w:sz w:val="28"/>
          <w:szCs w:val="28"/>
        </w:rPr>
        <w:t>Про обрання голів, перших заступників, заступників голів, секретарів, членів комітетів Верховної Ради України дев’ятого скликання</w:t>
      </w:r>
      <w:r>
        <w:rPr>
          <w:color w:val="000000"/>
          <w:sz w:val="28"/>
          <w:szCs w:val="28"/>
        </w:rPr>
        <w:t xml:space="preserve">» </w:t>
      </w:r>
      <w:r w:rsidR="008F5AED" w:rsidRPr="008F5AED">
        <w:rPr>
          <w:color w:val="000000"/>
          <w:sz w:val="28"/>
          <w:szCs w:val="28"/>
        </w:rPr>
        <w:t xml:space="preserve">від 15 листопада 2019 року № 302-IX </w:t>
      </w:r>
      <w:r>
        <w:rPr>
          <w:color w:val="000000"/>
          <w:sz w:val="28"/>
          <w:szCs w:val="28"/>
        </w:rPr>
        <w:t xml:space="preserve">народного депутата України, </w:t>
      </w:r>
      <w:r w:rsidR="008F5AED" w:rsidRPr="008F5AED">
        <w:rPr>
          <w:color w:val="000000"/>
          <w:sz w:val="28"/>
          <w:szCs w:val="28"/>
        </w:rPr>
        <w:t xml:space="preserve">члена фракції Політичної Партії «ГОЛОС» Василенко Л.В. </w:t>
      </w:r>
      <w:r w:rsidRPr="008F5AED">
        <w:rPr>
          <w:color w:val="000000"/>
          <w:sz w:val="28"/>
          <w:szCs w:val="28"/>
        </w:rPr>
        <w:t>увільн</w:t>
      </w:r>
      <w:r>
        <w:rPr>
          <w:color w:val="000000"/>
          <w:sz w:val="28"/>
          <w:szCs w:val="28"/>
        </w:rPr>
        <w:t xml:space="preserve">ено </w:t>
      </w:r>
      <w:r w:rsidRPr="008F5AED">
        <w:rPr>
          <w:color w:val="000000"/>
          <w:sz w:val="28"/>
          <w:szCs w:val="28"/>
        </w:rPr>
        <w:t xml:space="preserve">від обов’язків члена Комітету з питань бюджету </w:t>
      </w:r>
      <w:r>
        <w:rPr>
          <w:color w:val="000000"/>
          <w:sz w:val="28"/>
          <w:szCs w:val="28"/>
        </w:rPr>
        <w:t xml:space="preserve">та </w:t>
      </w:r>
      <w:r w:rsidR="008F5AED" w:rsidRPr="008F5AED">
        <w:rPr>
          <w:color w:val="000000"/>
          <w:sz w:val="28"/>
          <w:szCs w:val="28"/>
        </w:rPr>
        <w:t>обрано членом Комітету з питань екологічної політики та природокористування</w:t>
      </w:r>
      <w:r>
        <w:rPr>
          <w:color w:val="000000"/>
          <w:sz w:val="28"/>
          <w:szCs w:val="28"/>
        </w:rPr>
        <w:t>.</w:t>
      </w:r>
      <w:r w:rsidR="00752C56">
        <w:rPr>
          <w:color w:val="000000"/>
          <w:sz w:val="28"/>
          <w:szCs w:val="28"/>
        </w:rPr>
        <w:t xml:space="preserve"> </w:t>
      </w:r>
      <w:r w:rsidR="008631DA">
        <w:rPr>
          <w:color w:val="000000"/>
          <w:sz w:val="28"/>
          <w:szCs w:val="28"/>
        </w:rPr>
        <w:t>Відповідно, кількіс</w:t>
      </w:r>
      <w:r>
        <w:rPr>
          <w:color w:val="000000"/>
          <w:sz w:val="28"/>
          <w:szCs w:val="28"/>
        </w:rPr>
        <w:t xml:space="preserve">ний склад Комітету з питань бюджету становить 33 </w:t>
      </w:r>
      <w:r w:rsidR="00EE2660">
        <w:rPr>
          <w:color w:val="000000"/>
          <w:sz w:val="28"/>
          <w:szCs w:val="28"/>
        </w:rPr>
        <w:t>народних депутати України</w:t>
      </w:r>
      <w:r w:rsidR="00FD6B60">
        <w:rPr>
          <w:color w:val="000000"/>
          <w:sz w:val="28"/>
          <w:szCs w:val="28"/>
        </w:rPr>
        <w:t>, що дозволяє бути обраним до його складу одному народному депутату України.</w:t>
      </w:r>
    </w:p>
    <w:p w:rsidR="00FD6B60" w:rsidRDefault="00FD6B60" w:rsidP="004E3F84">
      <w:pPr>
        <w:pStyle w:val="a4"/>
        <w:spacing w:before="0" w:after="0"/>
        <w:ind w:left="0" w:firstLine="720"/>
        <w:contextualSpacing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огляду на зазначене вноситься на розгляд відповідний проект Постанови, що відповідно до </w:t>
      </w:r>
      <w:r w:rsidRPr="00D86893">
        <w:rPr>
          <w:color w:val="000000"/>
          <w:sz w:val="28"/>
          <w:szCs w:val="28"/>
        </w:rPr>
        <w:t>стат</w:t>
      </w:r>
      <w:r>
        <w:rPr>
          <w:color w:val="000000"/>
          <w:sz w:val="28"/>
          <w:szCs w:val="28"/>
        </w:rPr>
        <w:t>ей</w:t>
      </w:r>
      <w:r w:rsidRPr="00D86893">
        <w:rPr>
          <w:color w:val="000000"/>
          <w:sz w:val="28"/>
          <w:szCs w:val="28"/>
        </w:rPr>
        <w:t xml:space="preserve"> 8</w:t>
      </w:r>
      <w:r>
        <w:rPr>
          <w:color w:val="000000"/>
          <w:sz w:val="28"/>
          <w:szCs w:val="28"/>
        </w:rPr>
        <w:t>3</w:t>
      </w:r>
      <w:r w:rsidRPr="00D868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і 84 </w:t>
      </w:r>
      <w:r w:rsidRPr="00D86893">
        <w:rPr>
          <w:color w:val="000000"/>
          <w:sz w:val="28"/>
          <w:szCs w:val="28"/>
        </w:rPr>
        <w:t xml:space="preserve">Регламенту Верховної Ради України </w:t>
      </w:r>
      <w:r>
        <w:rPr>
          <w:color w:val="000000"/>
          <w:sz w:val="28"/>
          <w:szCs w:val="28"/>
        </w:rPr>
        <w:t>передбачає</w:t>
      </w:r>
      <w:r w:rsidRPr="00D86893">
        <w:rPr>
          <w:color w:val="000000"/>
          <w:sz w:val="28"/>
          <w:szCs w:val="28"/>
        </w:rPr>
        <w:t xml:space="preserve"> зміну персонального складу комітетів</w:t>
      </w:r>
      <w:r>
        <w:rPr>
          <w:color w:val="000000"/>
          <w:sz w:val="28"/>
          <w:szCs w:val="28"/>
        </w:rPr>
        <w:t>.</w:t>
      </w:r>
    </w:p>
    <w:p w:rsidR="00EE2660" w:rsidRDefault="00EE2660" w:rsidP="004E3F84">
      <w:pPr>
        <w:pStyle w:val="a4"/>
        <w:spacing w:before="0" w:after="0"/>
        <w:ind w:left="0" w:firstLine="720"/>
        <w:contextualSpacing w:val="0"/>
        <w:jc w:val="both"/>
        <w:rPr>
          <w:color w:val="000000"/>
          <w:sz w:val="28"/>
          <w:szCs w:val="28"/>
        </w:rPr>
      </w:pPr>
    </w:p>
    <w:p w:rsidR="00E978C1" w:rsidRPr="008F566C" w:rsidRDefault="005568FE" w:rsidP="005568FE">
      <w:pPr>
        <w:pStyle w:val="a4"/>
        <w:spacing w:before="0" w:after="0"/>
        <w:ind w:left="0" w:firstLine="720"/>
        <w:contextualSpacing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</w:t>
      </w:r>
      <w:r w:rsidR="008F566C" w:rsidRPr="008F566C">
        <w:rPr>
          <w:b/>
          <w:bCs/>
          <w:color w:val="000000"/>
          <w:sz w:val="28"/>
          <w:szCs w:val="28"/>
        </w:rPr>
        <w:t xml:space="preserve">Цілі та завдання прийняття </w:t>
      </w:r>
      <w:r w:rsidR="008F566C">
        <w:rPr>
          <w:b/>
          <w:bCs/>
          <w:color w:val="000000"/>
          <w:sz w:val="28"/>
          <w:szCs w:val="28"/>
        </w:rPr>
        <w:t>акту</w:t>
      </w:r>
    </w:p>
    <w:p w:rsidR="00E978C1" w:rsidRPr="006D3F9B" w:rsidRDefault="00E978C1" w:rsidP="005568FE">
      <w:pPr>
        <w:spacing w:before="0" w:after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A40261" w:rsidRDefault="008F566C" w:rsidP="005568FE">
      <w:pPr>
        <w:shd w:val="clear" w:color="auto" w:fill="FFFFFF"/>
        <w:spacing w:before="0" w:after="0"/>
        <w:ind w:firstLine="720"/>
        <w:jc w:val="both"/>
        <w:rPr>
          <w:color w:val="000000"/>
          <w:sz w:val="28"/>
          <w:szCs w:val="28"/>
        </w:rPr>
      </w:pPr>
      <w:r w:rsidRPr="008F566C">
        <w:rPr>
          <w:color w:val="000000"/>
          <w:sz w:val="28"/>
          <w:szCs w:val="28"/>
        </w:rPr>
        <w:t xml:space="preserve">Головною метою </w:t>
      </w:r>
      <w:r>
        <w:rPr>
          <w:color w:val="000000"/>
          <w:sz w:val="28"/>
          <w:szCs w:val="28"/>
        </w:rPr>
        <w:t xml:space="preserve">прийняття </w:t>
      </w:r>
      <w:r w:rsidRPr="008F566C">
        <w:rPr>
          <w:color w:val="000000"/>
          <w:sz w:val="28"/>
          <w:szCs w:val="28"/>
        </w:rPr>
        <w:t xml:space="preserve">проекту </w:t>
      </w:r>
      <w:r w:rsidR="007B721B">
        <w:rPr>
          <w:color w:val="000000"/>
          <w:sz w:val="28"/>
          <w:szCs w:val="28"/>
        </w:rPr>
        <w:t>П</w:t>
      </w:r>
      <w:r w:rsidRPr="008F566C">
        <w:rPr>
          <w:color w:val="000000"/>
          <w:sz w:val="28"/>
          <w:szCs w:val="28"/>
        </w:rPr>
        <w:t>останови є</w:t>
      </w:r>
      <w:r w:rsidR="00131C91">
        <w:rPr>
          <w:color w:val="000000"/>
          <w:sz w:val="28"/>
          <w:szCs w:val="28"/>
        </w:rPr>
        <w:t xml:space="preserve"> </w:t>
      </w:r>
      <w:r w:rsidR="004037D1">
        <w:rPr>
          <w:color w:val="000000"/>
          <w:sz w:val="28"/>
          <w:szCs w:val="28"/>
        </w:rPr>
        <w:t xml:space="preserve">забезпечення функціонування Комітетів Верховної Ради України відповідно до вимог чинного законодавства. </w:t>
      </w:r>
    </w:p>
    <w:p w:rsidR="00FD6B60" w:rsidRPr="00A40261" w:rsidRDefault="00FD6B60" w:rsidP="005568FE">
      <w:pPr>
        <w:shd w:val="clear" w:color="auto" w:fill="FFFFFF"/>
        <w:spacing w:before="0" w:after="0"/>
        <w:ind w:firstLine="720"/>
        <w:jc w:val="both"/>
        <w:rPr>
          <w:color w:val="000000"/>
          <w:sz w:val="28"/>
          <w:szCs w:val="28"/>
        </w:rPr>
      </w:pPr>
    </w:p>
    <w:p w:rsidR="006D3F9B" w:rsidRPr="006D3F9B" w:rsidRDefault="006D3F9B" w:rsidP="005568FE">
      <w:pPr>
        <w:spacing w:before="0" w:after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6D3F9B" w:rsidRPr="006D3F9B" w:rsidRDefault="005568FE" w:rsidP="005568FE">
      <w:pPr>
        <w:spacing w:before="0" w:after="0"/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3. Загальна характеристика і о</w:t>
      </w:r>
      <w:r w:rsidR="006D3F9B" w:rsidRPr="006D3F9B">
        <w:rPr>
          <w:b/>
          <w:bCs/>
          <w:color w:val="000000"/>
          <w:sz w:val="28"/>
          <w:szCs w:val="28"/>
        </w:rPr>
        <w:t xml:space="preserve">сновні положення </w:t>
      </w:r>
      <w:r w:rsidR="008F566C">
        <w:rPr>
          <w:b/>
          <w:bCs/>
          <w:color w:val="000000"/>
          <w:sz w:val="28"/>
          <w:szCs w:val="28"/>
        </w:rPr>
        <w:t>акту</w:t>
      </w:r>
    </w:p>
    <w:p w:rsidR="006D3F9B" w:rsidRPr="006D3F9B" w:rsidRDefault="006D3F9B" w:rsidP="005568FE">
      <w:pPr>
        <w:spacing w:before="0" w:after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D6B60" w:rsidRDefault="00A40261" w:rsidP="007B721B">
      <w:pPr>
        <w:spacing w:before="0"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Проектом </w:t>
      </w:r>
      <w:r w:rsidR="007B721B">
        <w:rPr>
          <w:color w:val="000000"/>
          <w:sz w:val="28"/>
          <w:szCs w:val="28"/>
        </w:rPr>
        <w:t xml:space="preserve">Постанови </w:t>
      </w:r>
      <w:r>
        <w:rPr>
          <w:color w:val="000000"/>
          <w:sz w:val="28"/>
          <w:szCs w:val="28"/>
        </w:rPr>
        <w:t>пропонується</w:t>
      </w:r>
      <w:r w:rsidR="00FD6B60" w:rsidRPr="00FD6B60">
        <w:t xml:space="preserve"> </w:t>
      </w:r>
      <w:r w:rsidR="00FD6B60" w:rsidRPr="00FD6B60">
        <w:rPr>
          <w:color w:val="000000"/>
          <w:sz w:val="28"/>
          <w:szCs w:val="28"/>
        </w:rPr>
        <w:t>відкликати Пузійчука Андрія Вікторовича – народного депутата України, фракція політичної партії Всеукраїнське об’єднання «Батьківщина» з посади Першого заступника Голови Комітету з питань Регламенту, депутатської етики та організації роботи Верховної Ради України згідно з поданою ним заявою та обрати його членом Комітету з питань бюджету.</w:t>
      </w:r>
    </w:p>
    <w:p w:rsidR="007B721B" w:rsidRDefault="007B721B" w:rsidP="005568FE">
      <w:pPr>
        <w:spacing w:before="0" w:after="0"/>
        <w:ind w:firstLine="720"/>
        <w:jc w:val="both"/>
        <w:rPr>
          <w:color w:val="000000"/>
          <w:sz w:val="28"/>
          <w:szCs w:val="28"/>
          <w:lang w:eastAsia="uk-UA"/>
        </w:rPr>
      </w:pPr>
    </w:p>
    <w:p w:rsidR="00E978C1" w:rsidRPr="007B721B" w:rsidRDefault="005568FE" w:rsidP="005568FE">
      <w:pPr>
        <w:spacing w:before="0" w:after="0"/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</w:t>
      </w:r>
      <w:r w:rsidR="007173E6" w:rsidRPr="006D3F9B">
        <w:rPr>
          <w:b/>
          <w:bCs/>
          <w:color w:val="000000"/>
          <w:sz w:val="28"/>
          <w:szCs w:val="28"/>
        </w:rPr>
        <w:t xml:space="preserve">Стан нормативно-правової бази у даній сфері правового </w:t>
      </w:r>
      <w:r w:rsidR="007173E6" w:rsidRPr="007B721B">
        <w:rPr>
          <w:b/>
          <w:bCs/>
          <w:color w:val="000000"/>
          <w:sz w:val="28"/>
          <w:szCs w:val="28"/>
        </w:rPr>
        <w:t>регулювання</w:t>
      </w:r>
      <w:r w:rsidR="00E978C1" w:rsidRPr="007B721B">
        <w:rPr>
          <w:b/>
          <w:bCs/>
          <w:color w:val="000000"/>
          <w:sz w:val="28"/>
          <w:szCs w:val="28"/>
        </w:rPr>
        <w:t xml:space="preserve"> </w:t>
      </w:r>
    </w:p>
    <w:p w:rsidR="00E978C1" w:rsidRPr="007B721B" w:rsidRDefault="00E978C1" w:rsidP="005568FE">
      <w:pPr>
        <w:autoSpaceDE/>
        <w:spacing w:before="0" w:after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8F566C" w:rsidRPr="007B721B" w:rsidRDefault="005568FE" w:rsidP="005568FE">
      <w:pPr>
        <w:autoSpaceDE/>
        <w:spacing w:before="0" w:after="0"/>
        <w:ind w:firstLine="720"/>
        <w:jc w:val="both"/>
        <w:rPr>
          <w:sz w:val="28"/>
          <w:szCs w:val="28"/>
        </w:rPr>
      </w:pPr>
      <w:r w:rsidRPr="007B721B">
        <w:rPr>
          <w:sz w:val="28"/>
          <w:szCs w:val="28"/>
        </w:rPr>
        <w:t xml:space="preserve">У даній сфері </w:t>
      </w:r>
      <w:r w:rsidR="008F566C" w:rsidRPr="007B721B">
        <w:rPr>
          <w:sz w:val="28"/>
          <w:szCs w:val="28"/>
        </w:rPr>
        <w:t xml:space="preserve">правового регулювання </w:t>
      </w:r>
      <w:r w:rsidRPr="007B721B">
        <w:rPr>
          <w:sz w:val="28"/>
          <w:szCs w:val="28"/>
        </w:rPr>
        <w:t>діють</w:t>
      </w:r>
      <w:r w:rsidR="008F566C" w:rsidRPr="007B721B">
        <w:rPr>
          <w:sz w:val="28"/>
          <w:szCs w:val="28"/>
        </w:rPr>
        <w:t xml:space="preserve"> Конституція України</w:t>
      </w:r>
      <w:r w:rsidR="00131C91" w:rsidRPr="007B721B">
        <w:rPr>
          <w:sz w:val="28"/>
          <w:szCs w:val="28"/>
        </w:rPr>
        <w:t xml:space="preserve">, Закон України «Про </w:t>
      </w:r>
      <w:r w:rsidR="00131C91" w:rsidRPr="007B721B">
        <w:rPr>
          <w:color w:val="000000"/>
          <w:sz w:val="28"/>
          <w:szCs w:val="28"/>
        </w:rPr>
        <w:t>Регламент Верховної Ради України», Закон України «Про комітети Верховної Ради України»</w:t>
      </w:r>
      <w:r w:rsidRPr="007B721B">
        <w:rPr>
          <w:color w:val="000000"/>
          <w:sz w:val="28"/>
          <w:szCs w:val="28"/>
        </w:rPr>
        <w:t>,</w:t>
      </w:r>
      <w:r w:rsidR="008F566C" w:rsidRPr="007B721B">
        <w:rPr>
          <w:sz w:val="28"/>
          <w:szCs w:val="28"/>
        </w:rPr>
        <w:t xml:space="preserve"> </w:t>
      </w:r>
      <w:r w:rsidRPr="007B721B">
        <w:rPr>
          <w:sz w:val="28"/>
          <w:szCs w:val="28"/>
        </w:rPr>
        <w:t>Постанова Верховної Ради України «Про перелік, кількісний склад і предмети відання комітетів Верховної Ради України дев’ятого скликання».</w:t>
      </w:r>
    </w:p>
    <w:p w:rsidR="00E978C1" w:rsidRPr="007B721B" w:rsidRDefault="00E978C1" w:rsidP="005568FE">
      <w:pPr>
        <w:autoSpaceDE/>
        <w:spacing w:before="0" w:after="0"/>
        <w:ind w:firstLine="720"/>
        <w:jc w:val="both"/>
        <w:rPr>
          <w:sz w:val="27"/>
          <w:szCs w:val="27"/>
          <w:lang w:eastAsia="uk-UA"/>
        </w:rPr>
      </w:pPr>
      <w:bookmarkStart w:id="2" w:name="13cca100c695a467_13cc99e72c0be622_o1076"/>
      <w:bookmarkEnd w:id="2"/>
    </w:p>
    <w:p w:rsidR="00E978C1" w:rsidRPr="007B721B" w:rsidRDefault="007173E6" w:rsidP="005568FE">
      <w:pPr>
        <w:spacing w:before="0" w:after="0"/>
        <w:ind w:firstLine="720"/>
        <w:jc w:val="both"/>
        <w:rPr>
          <w:b/>
          <w:bCs/>
          <w:color w:val="000000"/>
          <w:sz w:val="28"/>
          <w:szCs w:val="28"/>
        </w:rPr>
      </w:pPr>
      <w:r w:rsidRPr="007B721B">
        <w:rPr>
          <w:b/>
          <w:bCs/>
          <w:color w:val="000000"/>
          <w:sz w:val="28"/>
          <w:szCs w:val="28"/>
        </w:rPr>
        <w:t>5</w:t>
      </w:r>
      <w:r w:rsidR="005568FE" w:rsidRPr="007B721B">
        <w:rPr>
          <w:b/>
          <w:bCs/>
          <w:color w:val="000000"/>
          <w:sz w:val="28"/>
          <w:szCs w:val="28"/>
        </w:rPr>
        <w:t xml:space="preserve">. </w:t>
      </w:r>
      <w:r w:rsidR="00E978C1" w:rsidRPr="007B721B">
        <w:rPr>
          <w:b/>
          <w:bCs/>
          <w:color w:val="000000"/>
          <w:sz w:val="28"/>
          <w:szCs w:val="28"/>
        </w:rPr>
        <w:t>Фінансово-економічне обґрунтування</w:t>
      </w:r>
    </w:p>
    <w:p w:rsidR="00E978C1" w:rsidRPr="007B721B" w:rsidRDefault="00E978C1" w:rsidP="005568FE">
      <w:pPr>
        <w:spacing w:before="0" w:after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5568FE" w:rsidRPr="007B721B" w:rsidRDefault="008F566C" w:rsidP="005568FE">
      <w:pPr>
        <w:widowControl w:val="0"/>
        <w:adjustRightInd w:val="0"/>
        <w:spacing w:before="0" w:after="0"/>
        <w:ind w:firstLine="720"/>
        <w:jc w:val="both"/>
        <w:rPr>
          <w:sz w:val="28"/>
          <w:szCs w:val="28"/>
        </w:rPr>
      </w:pPr>
      <w:r w:rsidRPr="007B721B">
        <w:rPr>
          <w:color w:val="000000"/>
          <w:sz w:val="28"/>
          <w:szCs w:val="28"/>
        </w:rPr>
        <w:t>Реалізація проекту</w:t>
      </w:r>
      <w:r w:rsidR="007173E6" w:rsidRPr="007B721B">
        <w:rPr>
          <w:color w:val="000000"/>
          <w:sz w:val="28"/>
          <w:szCs w:val="28"/>
        </w:rPr>
        <w:t xml:space="preserve"> </w:t>
      </w:r>
      <w:r w:rsidR="005568FE" w:rsidRPr="007B721B">
        <w:rPr>
          <w:color w:val="000000"/>
          <w:sz w:val="28"/>
          <w:szCs w:val="28"/>
        </w:rPr>
        <w:t xml:space="preserve">Постанови </w:t>
      </w:r>
      <w:r w:rsidR="005568FE" w:rsidRPr="007B721B">
        <w:rPr>
          <w:sz w:val="28"/>
          <w:szCs w:val="28"/>
        </w:rPr>
        <w:t>не вплине на доходну та видаткову частини Державного бюджету України.</w:t>
      </w:r>
    </w:p>
    <w:p w:rsidR="00E978C1" w:rsidRPr="007B721B" w:rsidRDefault="00E978C1" w:rsidP="005568FE">
      <w:pPr>
        <w:spacing w:before="0" w:after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E978C1" w:rsidRPr="007B721B" w:rsidRDefault="005568FE" w:rsidP="005568FE">
      <w:pPr>
        <w:spacing w:before="0" w:after="0"/>
        <w:ind w:firstLine="720"/>
        <w:jc w:val="both"/>
        <w:rPr>
          <w:b/>
          <w:bCs/>
          <w:color w:val="000000"/>
          <w:sz w:val="28"/>
          <w:szCs w:val="28"/>
        </w:rPr>
      </w:pPr>
      <w:r w:rsidRPr="007B721B">
        <w:rPr>
          <w:b/>
          <w:bCs/>
          <w:color w:val="000000"/>
          <w:sz w:val="28"/>
          <w:szCs w:val="28"/>
        </w:rPr>
        <w:t xml:space="preserve">6. </w:t>
      </w:r>
      <w:r w:rsidR="007173E6" w:rsidRPr="007B721B">
        <w:rPr>
          <w:b/>
          <w:bCs/>
          <w:color w:val="000000"/>
          <w:sz w:val="28"/>
          <w:szCs w:val="28"/>
        </w:rPr>
        <w:t>Прогноз соціально-економічних, правових та інших наслідків прийняття законопроекту</w:t>
      </w:r>
    </w:p>
    <w:p w:rsidR="00E978C1" w:rsidRPr="007B721B" w:rsidRDefault="00E978C1" w:rsidP="005568FE">
      <w:pPr>
        <w:spacing w:before="0" w:after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8F566C" w:rsidRPr="008F566C" w:rsidRDefault="00131C91" w:rsidP="005568FE">
      <w:pPr>
        <w:shd w:val="clear" w:color="auto" w:fill="FFFFFF"/>
        <w:spacing w:before="0"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</w:t>
      </w:r>
      <w:r w:rsidR="005568FE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останови не </w:t>
      </w:r>
      <w:r w:rsidR="00325C4E">
        <w:rPr>
          <w:color w:val="000000"/>
          <w:sz w:val="28"/>
          <w:szCs w:val="28"/>
        </w:rPr>
        <w:t>спричиняє</w:t>
      </w:r>
      <w:r>
        <w:rPr>
          <w:color w:val="000000"/>
          <w:sz w:val="28"/>
          <w:szCs w:val="28"/>
        </w:rPr>
        <w:t xml:space="preserve"> </w:t>
      </w:r>
      <w:r w:rsidR="00325C4E">
        <w:rPr>
          <w:color w:val="000000"/>
          <w:sz w:val="28"/>
          <w:szCs w:val="28"/>
        </w:rPr>
        <w:t>соціально-економічних чи правових наслідків</w:t>
      </w:r>
      <w:r w:rsidR="008F566C" w:rsidRPr="008F566C">
        <w:rPr>
          <w:color w:val="000000"/>
          <w:sz w:val="28"/>
          <w:szCs w:val="28"/>
        </w:rPr>
        <w:t>.</w:t>
      </w:r>
    </w:p>
    <w:p w:rsidR="00E978C1" w:rsidRDefault="00E978C1" w:rsidP="005568FE">
      <w:pPr>
        <w:shd w:val="clear" w:color="auto" w:fill="FFFFFF"/>
        <w:spacing w:before="0" w:after="0"/>
        <w:jc w:val="both"/>
        <w:rPr>
          <w:color w:val="000000"/>
          <w:spacing w:val="-1"/>
          <w:sz w:val="28"/>
          <w:szCs w:val="28"/>
          <w:lang w:val="ru-RU"/>
        </w:rPr>
      </w:pPr>
    </w:p>
    <w:p w:rsidR="007B721B" w:rsidRDefault="007B721B" w:rsidP="005568FE">
      <w:pPr>
        <w:shd w:val="clear" w:color="auto" w:fill="FFFFFF"/>
        <w:spacing w:before="0" w:after="0"/>
        <w:jc w:val="both"/>
        <w:rPr>
          <w:color w:val="000000"/>
          <w:spacing w:val="-1"/>
          <w:sz w:val="28"/>
          <w:szCs w:val="28"/>
          <w:lang w:val="ru-RU"/>
        </w:rPr>
      </w:pPr>
    </w:p>
    <w:p w:rsidR="007B721B" w:rsidRPr="008D455E" w:rsidRDefault="007B721B" w:rsidP="005568FE">
      <w:pPr>
        <w:shd w:val="clear" w:color="auto" w:fill="FFFFFF"/>
        <w:spacing w:before="0" w:after="0"/>
        <w:jc w:val="both"/>
        <w:rPr>
          <w:color w:val="000000"/>
          <w:spacing w:val="-1"/>
          <w:sz w:val="28"/>
          <w:szCs w:val="28"/>
          <w:lang w:val="ru-RU"/>
        </w:rPr>
      </w:pPr>
    </w:p>
    <w:p w:rsidR="00E60491" w:rsidRPr="008D455E" w:rsidRDefault="00E60491" w:rsidP="005568FE">
      <w:pPr>
        <w:shd w:val="clear" w:color="auto" w:fill="FFFFFF"/>
        <w:spacing w:before="0" w:after="0"/>
        <w:jc w:val="both"/>
        <w:rPr>
          <w:color w:val="000000"/>
          <w:spacing w:val="-1"/>
          <w:sz w:val="28"/>
          <w:szCs w:val="28"/>
          <w:lang w:val="ru-RU"/>
        </w:rPr>
      </w:pPr>
    </w:p>
    <w:p w:rsidR="005568FE" w:rsidRPr="005568FE" w:rsidRDefault="005568FE" w:rsidP="005568FE">
      <w:pPr>
        <w:autoSpaceDE/>
        <w:autoSpaceDN/>
        <w:spacing w:before="0" w:after="0"/>
        <w:jc w:val="both"/>
        <w:rPr>
          <w:b/>
          <w:color w:val="000000"/>
          <w:sz w:val="28"/>
          <w:szCs w:val="28"/>
        </w:rPr>
      </w:pPr>
      <w:bookmarkStart w:id="3" w:name="13cca100c695a467_13cc99e72c0be622_o1083"/>
      <w:bookmarkEnd w:id="3"/>
      <w:r w:rsidRPr="005568FE">
        <w:rPr>
          <w:b/>
          <w:bCs/>
          <w:color w:val="000000"/>
          <w:sz w:val="28"/>
          <w:szCs w:val="28"/>
        </w:rPr>
        <w:t>Народні депутати України</w:t>
      </w:r>
      <w:r w:rsidRPr="005568FE">
        <w:rPr>
          <w:b/>
          <w:color w:val="000000"/>
          <w:sz w:val="28"/>
          <w:szCs w:val="28"/>
        </w:rPr>
        <w:t xml:space="preserve">                  </w:t>
      </w:r>
      <w:r w:rsidR="0001072C">
        <w:rPr>
          <w:b/>
          <w:color w:val="000000"/>
          <w:sz w:val="28"/>
          <w:szCs w:val="28"/>
        </w:rPr>
        <w:t xml:space="preserve">                            </w:t>
      </w:r>
      <w:r w:rsidRPr="005568FE">
        <w:rPr>
          <w:b/>
          <w:color w:val="000000"/>
          <w:sz w:val="28"/>
          <w:szCs w:val="28"/>
        </w:rPr>
        <w:t xml:space="preserve">       Ю.В. Тимошенко</w:t>
      </w:r>
    </w:p>
    <w:p w:rsidR="00E978C1" w:rsidRPr="007B721B" w:rsidRDefault="00FD6B60" w:rsidP="007B721B">
      <w:pPr>
        <w:autoSpaceDE/>
        <w:autoSpaceDN/>
        <w:spacing w:before="0" w:after="0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С.В. Соболєв</w:t>
      </w:r>
    </w:p>
    <w:sectPr w:rsidR="00E978C1" w:rsidRPr="007B721B" w:rsidSect="007B721B">
      <w:headerReference w:type="even" r:id="rId8"/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20A" w:rsidRDefault="0083220A">
      <w:r>
        <w:separator/>
      </w:r>
    </w:p>
  </w:endnote>
  <w:endnote w:type="continuationSeparator" w:id="0">
    <w:p w:rsidR="0083220A" w:rsidRDefault="0083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20A" w:rsidRDefault="0083220A">
      <w:r>
        <w:separator/>
      </w:r>
    </w:p>
  </w:footnote>
  <w:footnote w:type="continuationSeparator" w:id="0">
    <w:p w:rsidR="0083220A" w:rsidRDefault="008322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4DA" w:rsidRDefault="003164DA" w:rsidP="00D73FF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164DA" w:rsidRDefault="003164D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4DA" w:rsidRDefault="003164DA" w:rsidP="00D73FF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2B09">
      <w:rPr>
        <w:rStyle w:val="a7"/>
        <w:noProof/>
      </w:rPr>
      <w:t>2</w:t>
    </w:r>
    <w:r>
      <w:rPr>
        <w:rStyle w:val="a7"/>
      </w:rPr>
      <w:fldChar w:fldCharType="end"/>
    </w:r>
  </w:p>
  <w:p w:rsidR="003164DA" w:rsidRDefault="003164D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A331D"/>
    <w:multiLevelType w:val="hybridMultilevel"/>
    <w:tmpl w:val="8A8E12F0"/>
    <w:lvl w:ilvl="0" w:tplc="730638B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29F7DFA"/>
    <w:multiLevelType w:val="hybridMultilevel"/>
    <w:tmpl w:val="49A47DE2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9AF039F"/>
    <w:multiLevelType w:val="hybridMultilevel"/>
    <w:tmpl w:val="0434876E"/>
    <w:lvl w:ilvl="0" w:tplc="3AAC3378">
      <w:start w:val="2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C54407"/>
    <w:multiLevelType w:val="hybridMultilevel"/>
    <w:tmpl w:val="EEEC9692"/>
    <w:lvl w:ilvl="0" w:tplc="5EF09C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FD1539C"/>
    <w:multiLevelType w:val="hybridMultilevel"/>
    <w:tmpl w:val="677221BA"/>
    <w:lvl w:ilvl="0" w:tplc="DD549F3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8C1"/>
    <w:rsid w:val="0001072C"/>
    <w:rsid w:val="00017EED"/>
    <w:rsid w:val="0002720D"/>
    <w:rsid w:val="00061A0B"/>
    <w:rsid w:val="000C30E7"/>
    <w:rsid w:val="000F1ECD"/>
    <w:rsid w:val="00131C91"/>
    <w:rsid w:val="0014143B"/>
    <w:rsid w:val="00157AC8"/>
    <w:rsid w:val="00195552"/>
    <w:rsid w:val="001D0B33"/>
    <w:rsid w:val="002142FF"/>
    <w:rsid w:val="00221C9F"/>
    <w:rsid w:val="0024034A"/>
    <w:rsid w:val="00263B2A"/>
    <w:rsid w:val="002873FD"/>
    <w:rsid w:val="002A16E3"/>
    <w:rsid w:val="002C07DD"/>
    <w:rsid w:val="003164DA"/>
    <w:rsid w:val="003257BA"/>
    <w:rsid w:val="00325C4E"/>
    <w:rsid w:val="0036439C"/>
    <w:rsid w:val="0036473A"/>
    <w:rsid w:val="003650B2"/>
    <w:rsid w:val="003D1186"/>
    <w:rsid w:val="003F4349"/>
    <w:rsid w:val="003F7BCF"/>
    <w:rsid w:val="004037D1"/>
    <w:rsid w:val="00444435"/>
    <w:rsid w:val="0047594A"/>
    <w:rsid w:val="00483D4F"/>
    <w:rsid w:val="004A6217"/>
    <w:rsid w:val="004D2A3B"/>
    <w:rsid w:val="004E3F84"/>
    <w:rsid w:val="00507CA7"/>
    <w:rsid w:val="00545FEF"/>
    <w:rsid w:val="005568FE"/>
    <w:rsid w:val="00561B95"/>
    <w:rsid w:val="005920B4"/>
    <w:rsid w:val="005937F9"/>
    <w:rsid w:val="00597063"/>
    <w:rsid w:val="005B5D4F"/>
    <w:rsid w:val="005B5FB5"/>
    <w:rsid w:val="005D0599"/>
    <w:rsid w:val="005D0808"/>
    <w:rsid w:val="00602942"/>
    <w:rsid w:val="006416BF"/>
    <w:rsid w:val="00643E05"/>
    <w:rsid w:val="006864A6"/>
    <w:rsid w:val="006A5A09"/>
    <w:rsid w:val="006B05C1"/>
    <w:rsid w:val="006D3F9B"/>
    <w:rsid w:val="006F5645"/>
    <w:rsid w:val="006F5E75"/>
    <w:rsid w:val="007173E6"/>
    <w:rsid w:val="007459C9"/>
    <w:rsid w:val="00752C56"/>
    <w:rsid w:val="00755710"/>
    <w:rsid w:val="007564C7"/>
    <w:rsid w:val="007730C9"/>
    <w:rsid w:val="007A2D1A"/>
    <w:rsid w:val="007B721B"/>
    <w:rsid w:val="00806F2B"/>
    <w:rsid w:val="0083220A"/>
    <w:rsid w:val="008631DA"/>
    <w:rsid w:val="00890476"/>
    <w:rsid w:val="008A4064"/>
    <w:rsid w:val="008D455E"/>
    <w:rsid w:val="008F566C"/>
    <w:rsid w:val="008F5AED"/>
    <w:rsid w:val="00907BC7"/>
    <w:rsid w:val="00914683"/>
    <w:rsid w:val="009B7212"/>
    <w:rsid w:val="00A0005D"/>
    <w:rsid w:val="00A40261"/>
    <w:rsid w:val="00A85D7A"/>
    <w:rsid w:val="00B558B0"/>
    <w:rsid w:val="00B9595F"/>
    <w:rsid w:val="00B96DC2"/>
    <w:rsid w:val="00B97256"/>
    <w:rsid w:val="00BC7699"/>
    <w:rsid w:val="00C11321"/>
    <w:rsid w:val="00C37EFA"/>
    <w:rsid w:val="00C52AC9"/>
    <w:rsid w:val="00C53BCA"/>
    <w:rsid w:val="00C612A1"/>
    <w:rsid w:val="00C81A69"/>
    <w:rsid w:val="00CD2B09"/>
    <w:rsid w:val="00D15BE6"/>
    <w:rsid w:val="00D44CDB"/>
    <w:rsid w:val="00D73FF7"/>
    <w:rsid w:val="00D86893"/>
    <w:rsid w:val="00DC3059"/>
    <w:rsid w:val="00E02131"/>
    <w:rsid w:val="00E0650E"/>
    <w:rsid w:val="00E352D6"/>
    <w:rsid w:val="00E4723C"/>
    <w:rsid w:val="00E60491"/>
    <w:rsid w:val="00E66883"/>
    <w:rsid w:val="00E846F3"/>
    <w:rsid w:val="00E978C1"/>
    <w:rsid w:val="00EE2660"/>
    <w:rsid w:val="00EE721B"/>
    <w:rsid w:val="00F33A53"/>
    <w:rsid w:val="00F50695"/>
    <w:rsid w:val="00FA5D5D"/>
    <w:rsid w:val="00FB68E6"/>
    <w:rsid w:val="00FC30B6"/>
    <w:rsid w:val="00FD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78C1"/>
    <w:pPr>
      <w:autoSpaceDE w:val="0"/>
      <w:autoSpaceDN w:val="0"/>
      <w:spacing w:before="100" w:after="100" w:line="240" w:lineRule="auto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3">
    <w:name w:val="Стандартный HTML Знак3"/>
    <w:basedOn w:val="a0"/>
    <w:link w:val="HTML"/>
    <w:uiPriority w:val="99"/>
    <w:semiHidden/>
    <w:locked/>
    <w:rsid w:val="00E978C1"/>
    <w:rPr>
      <w:rFonts w:ascii="Courier New" w:hAnsi="Courier New" w:cs="Courier New"/>
      <w:sz w:val="22"/>
      <w:szCs w:val="22"/>
      <w:lang w:val="uk-UA" w:eastAsia="uk-UA" w:bidi="ar-SA"/>
    </w:rPr>
  </w:style>
  <w:style w:type="paragraph" w:styleId="HTML">
    <w:name w:val="HTML Preformatted"/>
    <w:basedOn w:val="a"/>
    <w:link w:val="HTML3"/>
    <w:uiPriority w:val="99"/>
    <w:rsid w:val="00E97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before="0" w:after="0"/>
    </w:pPr>
    <w:rPr>
      <w:rFonts w:ascii="Courier New" w:hAnsi="Courier New" w:cs="Courier New"/>
      <w:sz w:val="22"/>
      <w:szCs w:val="22"/>
      <w:lang w:eastAsia="uk-UA"/>
    </w:rPr>
  </w:style>
  <w:style w:type="character" w:customStyle="1" w:styleId="HTML0">
    <w:name w:val="Стандартный HTML Знак"/>
    <w:basedOn w:val="a0"/>
    <w:uiPriority w:val="99"/>
    <w:semiHidden/>
    <w:rPr>
      <w:rFonts w:ascii="Courier New" w:hAnsi="Courier New" w:cs="Courier New"/>
      <w:sz w:val="20"/>
      <w:szCs w:val="20"/>
      <w:lang w:val="uk-UA"/>
    </w:rPr>
  </w:style>
  <w:style w:type="character" w:customStyle="1" w:styleId="HTML4">
    <w:name w:val="Стандартный HTML Знак4"/>
    <w:basedOn w:val="a0"/>
    <w:uiPriority w:val="99"/>
    <w:semiHidden/>
    <w:rPr>
      <w:rFonts w:ascii="Courier New" w:hAnsi="Courier New" w:cs="Courier New"/>
      <w:sz w:val="20"/>
      <w:szCs w:val="20"/>
      <w:lang w:val="uk-UA" w:eastAsia="x-none"/>
    </w:rPr>
  </w:style>
  <w:style w:type="character" w:customStyle="1" w:styleId="HTML1">
    <w:name w:val="Стандартний HTML Знак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8">
    <w:name w:val="Стандартний HTML Знак8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7">
    <w:name w:val="Стандартний HTML Знак7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6">
    <w:name w:val="Стандартний HTML Знак6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5">
    <w:name w:val="Стандартний HTML Знак5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40">
    <w:name w:val="Стандартний HTML Знак4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30">
    <w:name w:val="Стандартний HTML Знак3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2">
    <w:name w:val="Стандартний HTML Знак2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10">
    <w:name w:val="Стандартный HTML Знак1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20">
    <w:name w:val="Стандартный HTML Знак2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paragraph" w:styleId="a3">
    <w:name w:val="Normal (Web)"/>
    <w:basedOn w:val="a"/>
    <w:uiPriority w:val="99"/>
    <w:rsid w:val="00E978C1"/>
    <w:pPr>
      <w:autoSpaceDE/>
      <w:autoSpaceDN/>
      <w:spacing w:beforeAutospacing="1" w:afterAutospacing="1"/>
    </w:pPr>
    <w:rPr>
      <w:lang w:val="ru-RU"/>
    </w:rPr>
  </w:style>
  <w:style w:type="paragraph" w:styleId="a4">
    <w:name w:val="List Paragraph"/>
    <w:basedOn w:val="a"/>
    <w:uiPriority w:val="99"/>
    <w:qFormat/>
    <w:rsid w:val="00E978C1"/>
    <w:pPr>
      <w:ind w:left="720"/>
      <w:contextualSpacing/>
    </w:pPr>
  </w:style>
  <w:style w:type="character" w:customStyle="1" w:styleId="endtextblock">
    <w:name w:val="endtextblock"/>
    <w:basedOn w:val="a0"/>
    <w:uiPriority w:val="99"/>
    <w:rsid w:val="00E978C1"/>
    <w:rPr>
      <w:rFonts w:ascii="Times New Roman" w:hAnsi="Times New Roman" w:cs="Times New Roman"/>
    </w:rPr>
  </w:style>
  <w:style w:type="character" w:customStyle="1" w:styleId="rvts9">
    <w:name w:val="rvts9"/>
    <w:basedOn w:val="a0"/>
    <w:uiPriority w:val="99"/>
    <w:rsid w:val="00E978C1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3164D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  <w:lang w:val="x-none" w:eastAsia="ru-RU"/>
    </w:rPr>
  </w:style>
  <w:style w:type="character" w:styleId="a7">
    <w:name w:val="page number"/>
    <w:basedOn w:val="a0"/>
    <w:uiPriority w:val="99"/>
    <w:rsid w:val="003164DA"/>
    <w:rPr>
      <w:rFonts w:cs="Times New Roman"/>
    </w:rPr>
  </w:style>
  <w:style w:type="paragraph" w:customStyle="1" w:styleId="rvps17">
    <w:name w:val="rvps17"/>
    <w:basedOn w:val="a"/>
    <w:uiPriority w:val="99"/>
    <w:rsid w:val="001D0B33"/>
    <w:pPr>
      <w:autoSpaceDE/>
      <w:autoSpaceDN/>
      <w:spacing w:beforeAutospacing="1" w:afterAutospacing="1"/>
    </w:pPr>
    <w:rPr>
      <w:lang w:eastAsia="uk-UA"/>
    </w:rPr>
  </w:style>
  <w:style w:type="character" w:customStyle="1" w:styleId="rvts66">
    <w:name w:val="rvts66"/>
    <w:basedOn w:val="a0"/>
    <w:uiPriority w:val="99"/>
    <w:rsid w:val="001D0B33"/>
    <w:rPr>
      <w:rFonts w:cs="Times New Roman"/>
    </w:rPr>
  </w:style>
  <w:style w:type="paragraph" w:customStyle="1" w:styleId="rvps6">
    <w:name w:val="rvps6"/>
    <w:basedOn w:val="a"/>
    <w:uiPriority w:val="99"/>
    <w:rsid w:val="001D0B33"/>
    <w:pPr>
      <w:autoSpaceDE/>
      <w:autoSpaceDN/>
      <w:spacing w:beforeAutospacing="1" w:afterAutospacing="1"/>
    </w:pPr>
    <w:rPr>
      <w:lang w:eastAsia="uk-UA"/>
    </w:rPr>
  </w:style>
  <w:style w:type="character" w:customStyle="1" w:styleId="rvts23">
    <w:name w:val="rvts23"/>
    <w:basedOn w:val="a0"/>
    <w:uiPriority w:val="99"/>
    <w:rsid w:val="001D0B33"/>
    <w:rPr>
      <w:rFonts w:cs="Times New Roman"/>
    </w:rPr>
  </w:style>
  <w:style w:type="paragraph" w:customStyle="1" w:styleId="rvps2">
    <w:name w:val="rvps2"/>
    <w:basedOn w:val="a"/>
    <w:uiPriority w:val="99"/>
    <w:rsid w:val="001D0B33"/>
    <w:pPr>
      <w:autoSpaceDE/>
      <w:autoSpaceDN/>
      <w:spacing w:beforeAutospacing="1" w:afterAutospacing="1"/>
    </w:pPr>
    <w:rPr>
      <w:lang w:eastAsia="uk-UA"/>
    </w:rPr>
  </w:style>
  <w:style w:type="character" w:styleId="a8">
    <w:name w:val="Hyperlink"/>
    <w:basedOn w:val="a0"/>
    <w:uiPriority w:val="99"/>
    <w:rsid w:val="001D0B33"/>
    <w:rPr>
      <w:rFonts w:cs="Times New Roman"/>
      <w:color w:val="0000FF"/>
      <w:u w:val="single"/>
    </w:rPr>
  </w:style>
  <w:style w:type="character" w:customStyle="1" w:styleId="rvts37">
    <w:name w:val="rvts37"/>
    <w:basedOn w:val="a0"/>
    <w:uiPriority w:val="99"/>
    <w:rsid w:val="001D0B33"/>
    <w:rPr>
      <w:rFonts w:cs="Times New Roman"/>
    </w:rPr>
  </w:style>
  <w:style w:type="character" w:customStyle="1" w:styleId="rvts0">
    <w:name w:val="rvts0"/>
    <w:basedOn w:val="a0"/>
    <w:uiPriority w:val="99"/>
    <w:rsid w:val="001D0B33"/>
    <w:rPr>
      <w:rFonts w:cs="Times New Roman"/>
    </w:rPr>
  </w:style>
  <w:style w:type="character" w:customStyle="1" w:styleId="rvts44">
    <w:name w:val="rvts44"/>
    <w:basedOn w:val="a0"/>
    <w:uiPriority w:val="99"/>
    <w:rsid w:val="001D0B33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C07D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C07DD"/>
    <w:rPr>
      <w:rFonts w:ascii="Segoe UI" w:hAnsi="Segoe UI" w:cs="Segoe UI"/>
      <w:sz w:val="18"/>
      <w:szCs w:val="18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78C1"/>
    <w:pPr>
      <w:autoSpaceDE w:val="0"/>
      <w:autoSpaceDN w:val="0"/>
      <w:spacing w:before="100" w:after="100" w:line="240" w:lineRule="auto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3">
    <w:name w:val="Стандартный HTML Знак3"/>
    <w:basedOn w:val="a0"/>
    <w:link w:val="HTML"/>
    <w:uiPriority w:val="99"/>
    <w:semiHidden/>
    <w:locked/>
    <w:rsid w:val="00E978C1"/>
    <w:rPr>
      <w:rFonts w:ascii="Courier New" w:hAnsi="Courier New" w:cs="Courier New"/>
      <w:sz w:val="22"/>
      <w:szCs w:val="22"/>
      <w:lang w:val="uk-UA" w:eastAsia="uk-UA" w:bidi="ar-SA"/>
    </w:rPr>
  </w:style>
  <w:style w:type="paragraph" w:styleId="HTML">
    <w:name w:val="HTML Preformatted"/>
    <w:basedOn w:val="a"/>
    <w:link w:val="HTML3"/>
    <w:uiPriority w:val="99"/>
    <w:rsid w:val="00E97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before="0" w:after="0"/>
    </w:pPr>
    <w:rPr>
      <w:rFonts w:ascii="Courier New" w:hAnsi="Courier New" w:cs="Courier New"/>
      <w:sz w:val="22"/>
      <w:szCs w:val="22"/>
      <w:lang w:eastAsia="uk-UA"/>
    </w:rPr>
  </w:style>
  <w:style w:type="character" w:customStyle="1" w:styleId="HTML0">
    <w:name w:val="Стандартный HTML Знак"/>
    <w:basedOn w:val="a0"/>
    <w:uiPriority w:val="99"/>
    <w:semiHidden/>
    <w:rPr>
      <w:rFonts w:ascii="Courier New" w:hAnsi="Courier New" w:cs="Courier New"/>
      <w:sz w:val="20"/>
      <w:szCs w:val="20"/>
      <w:lang w:val="uk-UA"/>
    </w:rPr>
  </w:style>
  <w:style w:type="character" w:customStyle="1" w:styleId="HTML4">
    <w:name w:val="Стандартный HTML Знак4"/>
    <w:basedOn w:val="a0"/>
    <w:uiPriority w:val="99"/>
    <w:semiHidden/>
    <w:rPr>
      <w:rFonts w:ascii="Courier New" w:hAnsi="Courier New" w:cs="Courier New"/>
      <w:sz w:val="20"/>
      <w:szCs w:val="20"/>
      <w:lang w:val="uk-UA" w:eastAsia="x-none"/>
    </w:rPr>
  </w:style>
  <w:style w:type="character" w:customStyle="1" w:styleId="HTML1">
    <w:name w:val="Стандартний HTML Знак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8">
    <w:name w:val="Стандартний HTML Знак8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7">
    <w:name w:val="Стандартний HTML Знак7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6">
    <w:name w:val="Стандартний HTML Знак6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5">
    <w:name w:val="Стандартний HTML Знак5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40">
    <w:name w:val="Стандартний HTML Знак4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30">
    <w:name w:val="Стандартний HTML Знак3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2">
    <w:name w:val="Стандартний HTML Знак2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10">
    <w:name w:val="Стандартный HTML Знак1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20">
    <w:name w:val="Стандартный HTML Знак2"/>
    <w:basedOn w:val="a0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paragraph" w:styleId="a3">
    <w:name w:val="Normal (Web)"/>
    <w:basedOn w:val="a"/>
    <w:uiPriority w:val="99"/>
    <w:rsid w:val="00E978C1"/>
    <w:pPr>
      <w:autoSpaceDE/>
      <w:autoSpaceDN/>
      <w:spacing w:beforeAutospacing="1" w:afterAutospacing="1"/>
    </w:pPr>
    <w:rPr>
      <w:lang w:val="ru-RU"/>
    </w:rPr>
  </w:style>
  <w:style w:type="paragraph" w:styleId="a4">
    <w:name w:val="List Paragraph"/>
    <w:basedOn w:val="a"/>
    <w:uiPriority w:val="99"/>
    <w:qFormat/>
    <w:rsid w:val="00E978C1"/>
    <w:pPr>
      <w:ind w:left="720"/>
      <w:contextualSpacing/>
    </w:pPr>
  </w:style>
  <w:style w:type="character" w:customStyle="1" w:styleId="endtextblock">
    <w:name w:val="endtextblock"/>
    <w:basedOn w:val="a0"/>
    <w:uiPriority w:val="99"/>
    <w:rsid w:val="00E978C1"/>
    <w:rPr>
      <w:rFonts w:ascii="Times New Roman" w:hAnsi="Times New Roman" w:cs="Times New Roman"/>
    </w:rPr>
  </w:style>
  <w:style w:type="character" w:customStyle="1" w:styleId="rvts9">
    <w:name w:val="rvts9"/>
    <w:basedOn w:val="a0"/>
    <w:uiPriority w:val="99"/>
    <w:rsid w:val="00E978C1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3164D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  <w:lang w:val="x-none" w:eastAsia="ru-RU"/>
    </w:rPr>
  </w:style>
  <w:style w:type="character" w:styleId="a7">
    <w:name w:val="page number"/>
    <w:basedOn w:val="a0"/>
    <w:uiPriority w:val="99"/>
    <w:rsid w:val="003164DA"/>
    <w:rPr>
      <w:rFonts w:cs="Times New Roman"/>
    </w:rPr>
  </w:style>
  <w:style w:type="paragraph" w:customStyle="1" w:styleId="rvps17">
    <w:name w:val="rvps17"/>
    <w:basedOn w:val="a"/>
    <w:uiPriority w:val="99"/>
    <w:rsid w:val="001D0B33"/>
    <w:pPr>
      <w:autoSpaceDE/>
      <w:autoSpaceDN/>
      <w:spacing w:beforeAutospacing="1" w:afterAutospacing="1"/>
    </w:pPr>
    <w:rPr>
      <w:lang w:eastAsia="uk-UA"/>
    </w:rPr>
  </w:style>
  <w:style w:type="character" w:customStyle="1" w:styleId="rvts66">
    <w:name w:val="rvts66"/>
    <w:basedOn w:val="a0"/>
    <w:uiPriority w:val="99"/>
    <w:rsid w:val="001D0B33"/>
    <w:rPr>
      <w:rFonts w:cs="Times New Roman"/>
    </w:rPr>
  </w:style>
  <w:style w:type="paragraph" w:customStyle="1" w:styleId="rvps6">
    <w:name w:val="rvps6"/>
    <w:basedOn w:val="a"/>
    <w:uiPriority w:val="99"/>
    <w:rsid w:val="001D0B33"/>
    <w:pPr>
      <w:autoSpaceDE/>
      <w:autoSpaceDN/>
      <w:spacing w:beforeAutospacing="1" w:afterAutospacing="1"/>
    </w:pPr>
    <w:rPr>
      <w:lang w:eastAsia="uk-UA"/>
    </w:rPr>
  </w:style>
  <w:style w:type="character" w:customStyle="1" w:styleId="rvts23">
    <w:name w:val="rvts23"/>
    <w:basedOn w:val="a0"/>
    <w:uiPriority w:val="99"/>
    <w:rsid w:val="001D0B33"/>
    <w:rPr>
      <w:rFonts w:cs="Times New Roman"/>
    </w:rPr>
  </w:style>
  <w:style w:type="paragraph" w:customStyle="1" w:styleId="rvps2">
    <w:name w:val="rvps2"/>
    <w:basedOn w:val="a"/>
    <w:uiPriority w:val="99"/>
    <w:rsid w:val="001D0B33"/>
    <w:pPr>
      <w:autoSpaceDE/>
      <w:autoSpaceDN/>
      <w:spacing w:beforeAutospacing="1" w:afterAutospacing="1"/>
    </w:pPr>
    <w:rPr>
      <w:lang w:eastAsia="uk-UA"/>
    </w:rPr>
  </w:style>
  <w:style w:type="character" w:styleId="a8">
    <w:name w:val="Hyperlink"/>
    <w:basedOn w:val="a0"/>
    <w:uiPriority w:val="99"/>
    <w:rsid w:val="001D0B33"/>
    <w:rPr>
      <w:rFonts w:cs="Times New Roman"/>
      <w:color w:val="0000FF"/>
      <w:u w:val="single"/>
    </w:rPr>
  </w:style>
  <w:style w:type="character" w:customStyle="1" w:styleId="rvts37">
    <w:name w:val="rvts37"/>
    <w:basedOn w:val="a0"/>
    <w:uiPriority w:val="99"/>
    <w:rsid w:val="001D0B33"/>
    <w:rPr>
      <w:rFonts w:cs="Times New Roman"/>
    </w:rPr>
  </w:style>
  <w:style w:type="character" w:customStyle="1" w:styleId="rvts0">
    <w:name w:val="rvts0"/>
    <w:basedOn w:val="a0"/>
    <w:uiPriority w:val="99"/>
    <w:rsid w:val="001D0B33"/>
    <w:rPr>
      <w:rFonts w:cs="Times New Roman"/>
    </w:rPr>
  </w:style>
  <w:style w:type="character" w:customStyle="1" w:styleId="rvts44">
    <w:name w:val="rvts44"/>
    <w:basedOn w:val="a0"/>
    <w:uiPriority w:val="99"/>
    <w:rsid w:val="001D0B33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C07D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C07DD"/>
    <w:rPr>
      <w:rFonts w:ascii="Segoe UI" w:hAnsi="Segoe UI" w:cs="Segoe UI"/>
      <w:sz w:val="18"/>
      <w:szCs w:val="1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5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Олександр</dc:creator>
  <cp:lastModifiedBy>Admin</cp:lastModifiedBy>
  <cp:revision>2</cp:revision>
  <cp:lastPrinted>2019-12-10T15:34:00Z</cp:lastPrinted>
  <dcterms:created xsi:type="dcterms:W3CDTF">2020-02-04T12:25:00Z</dcterms:created>
  <dcterms:modified xsi:type="dcterms:W3CDTF">2020-02-04T12:25:00Z</dcterms:modified>
</cp:coreProperties>
</file>