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33BE2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i/>
          <w:iCs/>
          <w:color w:val="000000"/>
          <w:spacing w:val="60"/>
          <w:sz w:val="28"/>
          <w:szCs w:val="28"/>
          <w:bdr w:val="nil"/>
          <w:lang w:val="uk-UA" w:eastAsia="uk-UA"/>
        </w:rPr>
      </w:pPr>
    </w:p>
    <w:p w:rsidR="002742FE" w:rsidP="002742FE">
      <w:pPr>
        <w:keepNext/>
        <w:tabs>
          <w:tab w:val="left" w:pos="990"/>
          <w:tab w:val="left" w:pos="1320"/>
        </w:tabs>
        <w:bidi w:val="0"/>
        <w:spacing w:after="0" w:line="240" w:lineRule="auto"/>
        <w:ind w:left="6820"/>
        <w:jc w:val="right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A765D" w:rsidR="008567D0">
        <w:rPr>
          <w:rFonts w:ascii="Times New Roman" w:hAnsi="Times New Roman"/>
          <w:b/>
          <w:sz w:val="28"/>
          <w:szCs w:val="28"/>
          <w:lang w:val="uk-UA" w:eastAsia="ru-RU"/>
        </w:rPr>
        <w:t>Проект</w:t>
      </w:r>
    </w:p>
    <w:p w:rsidR="002742FE" w:rsidP="002742FE">
      <w:pPr>
        <w:keepNext/>
        <w:tabs>
          <w:tab w:val="left" w:pos="990"/>
          <w:tab w:val="left" w:pos="1320"/>
        </w:tabs>
        <w:bidi w:val="0"/>
        <w:spacing w:after="0" w:line="240" w:lineRule="auto"/>
        <w:ind w:left="6820"/>
        <w:jc w:val="right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6D3D" w:rsidR="008567D0">
        <w:rPr>
          <w:rFonts w:ascii="Times New Roman" w:hAnsi="Times New Roman"/>
          <w:bCs/>
          <w:sz w:val="28"/>
          <w:szCs w:val="28"/>
          <w:lang w:val="uk-UA" w:eastAsia="ru-RU"/>
        </w:rPr>
        <w:t>вноситься народним депутат</w:t>
      </w:r>
      <w:r w:rsidRPr="00956D3D" w:rsidR="004E5E57">
        <w:rPr>
          <w:rFonts w:ascii="Times New Roman" w:hAnsi="Times New Roman"/>
          <w:bCs/>
          <w:sz w:val="28"/>
          <w:szCs w:val="28"/>
          <w:lang w:val="uk-UA" w:eastAsia="ru-RU"/>
        </w:rPr>
        <w:t>ом</w:t>
      </w:r>
      <w:r w:rsidRPr="00956D3D" w:rsidR="008567D0">
        <w:rPr>
          <w:rFonts w:ascii="Times New Roman" w:hAnsi="Times New Roman"/>
          <w:bCs/>
          <w:sz w:val="28"/>
          <w:szCs w:val="28"/>
          <w:lang w:val="uk-UA" w:eastAsia="ru-RU"/>
        </w:rPr>
        <w:t xml:space="preserve"> України</w:t>
      </w:r>
    </w:p>
    <w:p w:rsidR="002742FE" w:rsidRPr="002742FE" w:rsidP="002742FE">
      <w:pPr>
        <w:keepNext/>
        <w:tabs>
          <w:tab w:val="left" w:pos="990"/>
          <w:tab w:val="left" w:pos="1320"/>
        </w:tabs>
        <w:bidi w:val="0"/>
        <w:spacing w:after="0" w:line="240" w:lineRule="auto"/>
        <w:ind w:left="6820"/>
        <w:jc w:val="right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742FE">
        <w:rPr>
          <w:rFonts w:ascii="Times New Roman" w:hAnsi="Times New Roman"/>
          <w:b/>
          <w:sz w:val="28"/>
          <w:szCs w:val="28"/>
          <w:lang w:val="uk-UA" w:eastAsia="ru-RU"/>
        </w:rPr>
        <w:t>Качура О.А.</w:t>
      </w:r>
    </w:p>
    <w:p w:rsidR="008567D0" w:rsidRPr="00956D3D" w:rsidP="00EA765D">
      <w:pPr>
        <w:keepNext/>
        <w:tabs>
          <w:tab w:val="left" w:pos="990"/>
          <w:tab w:val="left" w:pos="1320"/>
        </w:tabs>
        <w:bidi w:val="0"/>
        <w:spacing w:after="0" w:line="240" w:lineRule="auto"/>
        <w:ind w:left="6820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56D3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8567D0" w:rsidRPr="00EA765D" w:rsidP="00EA765D">
      <w:pPr>
        <w:keepNext/>
        <w:tabs>
          <w:tab w:val="left" w:pos="990"/>
          <w:tab w:val="left" w:pos="1320"/>
        </w:tabs>
        <w:bidi w:val="0"/>
        <w:spacing w:after="0" w:line="240" w:lineRule="auto"/>
        <w:ind w:left="6820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567D0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ind w:left="6820"/>
        <w:textAlignment w:val="baseline"/>
        <w:rPr>
          <w:rFonts w:ascii="Times New Roman" w:hAnsi="Times New Roman"/>
          <w:bCs/>
          <w:i/>
          <w:iCs/>
          <w:color w:val="000000"/>
          <w:spacing w:val="60"/>
          <w:sz w:val="28"/>
          <w:szCs w:val="28"/>
          <w:bdr w:val="nil"/>
          <w:lang w:val="uk-UA" w:eastAsia="uk-UA"/>
        </w:rPr>
      </w:pPr>
    </w:p>
    <w:p w:rsidR="00E33BE2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textAlignment w:val="baseline"/>
        <w:rPr>
          <w:rFonts w:ascii="Times New Roman" w:hAnsi="Times New Roman"/>
          <w:bCs/>
          <w:i/>
          <w:iCs/>
          <w:color w:val="FF0000"/>
          <w:spacing w:val="60"/>
          <w:sz w:val="28"/>
          <w:szCs w:val="28"/>
          <w:bdr w:val="nil"/>
          <w:lang w:val="uk-UA" w:eastAsia="uk-UA"/>
        </w:rPr>
      </w:pPr>
    </w:p>
    <w:p w:rsidR="007A7983" w:rsidRPr="00EA765D" w:rsidP="002742FE">
      <w:pPr>
        <w:tabs>
          <w:tab w:val="left" w:pos="990"/>
          <w:tab w:val="left" w:pos="1320"/>
        </w:tabs>
        <w:bidi w:val="0"/>
        <w:spacing w:after="0" w:line="240" w:lineRule="auto"/>
        <w:textAlignment w:val="baseline"/>
        <w:rPr>
          <w:rFonts w:ascii="Times New Roman" w:hAnsi="Times New Roman"/>
          <w:bCs/>
          <w:i/>
          <w:iCs/>
          <w:color w:val="FF0000"/>
          <w:spacing w:val="60"/>
          <w:sz w:val="28"/>
          <w:szCs w:val="28"/>
          <w:bdr w:val="nil"/>
          <w:lang w:val="uk-UA" w:eastAsia="uk-UA"/>
        </w:rPr>
      </w:pPr>
    </w:p>
    <w:p w:rsidR="008567D0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textAlignment w:val="baseline"/>
        <w:rPr>
          <w:rFonts w:ascii="Times New Roman" w:hAnsi="Times New Roman"/>
          <w:bCs/>
          <w:i/>
          <w:iCs/>
          <w:color w:val="FF0000"/>
          <w:spacing w:val="60"/>
          <w:sz w:val="28"/>
          <w:szCs w:val="28"/>
          <w:bdr w:val="nil"/>
          <w:lang w:val="uk-UA" w:eastAsia="uk-UA"/>
        </w:rPr>
      </w:pPr>
    </w:p>
    <w:p w:rsidR="00162FD6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textAlignment w:val="baseline"/>
        <w:rPr>
          <w:rFonts w:ascii="Times New Roman" w:hAnsi="Times New Roman"/>
          <w:bCs/>
          <w:i/>
          <w:iCs/>
          <w:color w:val="FF0000"/>
          <w:spacing w:val="60"/>
          <w:sz w:val="28"/>
          <w:szCs w:val="28"/>
          <w:bdr w:val="nil"/>
          <w:lang w:val="uk-UA" w:eastAsia="uk-UA"/>
        </w:rPr>
      </w:pPr>
    </w:p>
    <w:p w:rsidR="008567D0" w:rsidRPr="00DE3EE2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i/>
          <w:iCs/>
          <w:color w:val="FF0000"/>
          <w:spacing w:val="60"/>
          <w:sz w:val="28"/>
          <w:szCs w:val="28"/>
          <w:bdr w:val="nil"/>
          <w:lang w:val="uk-UA" w:eastAsia="uk-UA"/>
        </w:rPr>
      </w:pPr>
    </w:p>
    <w:p w:rsidR="00E33BE2" w:rsidRPr="00DE3EE2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3EE2">
        <w:rPr>
          <w:rFonts w:ascii="Times New Roman" w:hAnsi="Times New Roman"/>
          <w:b/>
          <w:sz w:val="28"/>
          <w:szCs w:val="28"/>
          <w:lang w:val="uk-UA"/>
        </w:rPr>
        <w:t>ЗАКОН УКРАЇНИ</w:t>
      </w:r>
    </w:p>
    <w:p w:rsidR="00E33BE2" w:rsidRPr="00DE3EE2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33BE2" w:rsidRPr="00DE3EE2" w:rsidP="00EA765D">
      <w:pPr>
        <w:tabs>
          <w:tab w:val="left" w:pos="990"/>
          <w:tab w:val="left" w:pos="1320"/>
        </w:tabs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3EE2" w:rsidR="001E3D8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56D3D" w:rsidR="00956D3D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деяких законодавчих актів України (щодо проведення </w:t>
      </w:r>
      <w:r w:rsidR="00491C00">
        <w:rPr>
          <w:rFonts w:ascii="Times New Roman" w:hAnsi="Times New Roman"/>
          <w:b/>
          <w:sz w:val="28"/>
          <w:szCs w:val="28"/>
          <w:lang w:val="uk-UA"/>
        </w:rPr>
        <w:t>добровільного</w:t>
      </w:r>
      <w:r w:rsidRPr="00956D3D" w:rsidR="00956D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56D3D" w:rsidR="00956D3D">
        <w:rPr>
          <w:rStyle w:val="rvts15"/>
          <w:rFonts w:ascii="Times New Roman" w:hAnsi="Times New Roman"/>
          <w:b/>
          <w:sz w:val="28"/>
          <w:szCs w:val="28"/>
          <w:lang w:val="uk-UA"/>
        </w:rPr>
        <w:t xml:space="preserve">попереднього психіатричного, наркологічного огляду та </w:t>
      </w:r>
      <w:r w:rsidRPr="00956D3D" w:rsidR="00956D3D">
        <w:rPr>
          <w:rFonts w:ascii="Times New Roman" w:hAnsi="Times New Roman"/>
          <w:b/>
          <w:sz w:val="28"/>
          <w:szCs w:val="28"/>
          <w:lang w:val="uk-UA"/>
        </w:rPr>
        <w:t>психофізіологічного опитування із застосуванням поліграфа кандидатів у народні депутати України</w:t>
      </w:r>
      <w:r w:rsidRPr="00DE3EE2" w:rsidR="00B61DD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33BE2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3BE2" w:rsidRPr="00DE3EE2" w:rsidP="00EA765D">
      <w:pPr>
        <w:tabs>
          <w:tab w:val="left" w:pos="990"/>
          <w:tab w:val="left" w:pos="1320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A765D">
        <w:rPr>
          <w:rFonts w:ascii="Times New Roman" w:hAnsi="Times New Roman"/>
          <w:sz w:val="28"/>
          <w:szCs w:val="28"/>
          <w:lang w:val="uk-UA"/>
        </w:rPr>
        <w:t xml:space="preserve">Верховна Рада України  </w:t>
      </w:r>
      <w:r w:rsidRPr="00DE3EE2">
        <w:rPr>
          <w:rFonts w:ascii="Times New Roman" w:hAnsi="Times New Roman"/>
          <w:b/>
          <w:sz w:val="28"/>
          <w:szCs w:val="28"/>
          <w:lang w:val="uk-UA"/>
        </w:rPr>
        <w:t>п о с т а н о в л я є :</w:t>
      </w:r>
    </w:p>
    <w:p w:rsidR="00E33BE2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BE2" w:rsidRPr="00EA765D" w:rsidP="00634884">
      <w:pPr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A765D">
        <w:rPr>
          <w:rFonts w:ascii="Times New Roman" w:hAnsi="Times New Roman"/>
          <w:sz w:val="28"/>
          <w:szCs w:val="28"/>
          <w:lang w:val="uk-UA"/>
        </w:rPr>
        <w:t>І. Внести зміни до Закону України «</w:t>
      </w:r>
      <w:r w:rsidRPr="00EA765D" w:rsidR="001E3D85">
        <w:rPr>
          <w:rFonts w:ascii="Times New Roman" w:hAnsi="Times New Roman"/>
          <w:spacing w:val="-4"/>
          <w:sz w:val="28"/>
          <w:szCs w:val="28"/>
          <w:lang w:val="uk-UA"/>
        </w:rPr>
        <w:t>Закон України «</w:t>
      </w:r>
      <w:r w:rsidRPr="00EA765D" w:rsidR="001E3D85">
        <w:rPr>
          <w:rFonts w:ascii="Times New Roman" w:hAnsi="Times New Roman"/>
          <w:sz w:val="28"/>
          <w:szCs w:val="28"/>
          <w:lang w:val="uk-UA"/>
        </w:rPr>
        <w:t>Про вибори народних депутатів України</w:t>
      </w:r>
      <w:r w:rsidRPr="00EA765D" w:rsidR="001E3D85">
        <w:rPr>
          <w:rFonts w:ascii="Times New Roman" w:hAnsi="Times New Roman"/>
          <w:spacing w:val="-4"/>
          <w:sz w:val="28"/>
          <w:szCs w:val="28"/>
          <w:lang w:val="uk-UA"/>
        </w:rPr>
        <w:t>»</w:t>
      </w:r>
      <w:r w:rsidRPr="00EA76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Pr="00EA765D" w:rsidR="001E3D8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Відомості Верховної Ради України (ВВР), 2012, № 10-11, ст.73</w:t>
      </w:r>
      <w:r w:rsidRPr="00EA76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)</w:t>
      </w:r>
      <w:r w:rsidRPr="00EA765D">
        <w:rPr>
          <w:rFonts w:ascii="Times New Roman" w:hAnsi="Times New Roman"/>
          <w:sz w:val="28"/>
          <w:szCs w:val="28"/>
          <w:lang w:val="uk-UA"/>
        </w:rPr>
        <w:t>:</w:t>
      </w:r>
    </w:p>
    <w:p w:rsidR="00956D3D" w:rsidRPr="00634884" w:rsidP="00634884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1</w:t>
      </w:r>
      <w:r w:rsidRPr="00634884">
        <w:rPr>
          <w:rFonts w:ascii="Times New Roman" w:hAnsi="Times New Roman"/>
          <w:sz w:val="28"/>
          <w:szCs w:val="28"/>
          <w:lang w:val="uk-UA"/>
        </w:rPr>
        <w:t>. Частину другу статті 11 доповнити новим пунктом 7 наступного змісту:</w:t>
      </w:r>
    </w:p>
    <w:p w:rsidR="00956D3D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34884">
        <w:rPr>
          <w:rFonts w:ascii="Times New Roman" w:hAnsi="Times New Roman"/>
          <w:sz w:val="28"/>
          <w:szCs w:val="28"/>
          <w:lang w:val="uk-UA"/>
        </w:rPr>
        <w:t>«</w:t>
      </w:r>
      <w:r w:rsidRPr="00634884" w:rsidR="00634884">
        <w:rPr>
          <w:rFonts w:ascii="Times New Roman" w:hAnsi="Times New Roman"/>
          <w:color w:val="000000"/>
          <w:sz w:val="28"/>
          <w:szCs w:val="28"/>
          <w:lang w:val="uk-UA"/>
        </w:rPr>
        <w:t xml:space="preserve">7) доброчесності кандидатів у народні депутати України,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 xml:space="preserve">яка полягає у проходженні добровільного </w:t>
      </w:r>
      <w:r w:rsidRPr="00634884" w:rsidR="00634884">
        <w:rPr>
          <w:rStyle w:val="rvts15"/>
          <w:rFonts w:ascii="Times New Roman" w:hAnsi="Times New Roman"/>
          <w:sz w:val="28"/>
          <w:szCs w:val="28"/>
          <w:lang w:val="uk-UA"/>
        </w:rPr>
        <w:t xml:space="preserve">попереднього психіатричного, наркологічного огляду та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психофізіологічного опитування із застосуванням поліграфа.</w:t>
      </w:r>
      <w:r w:rsidRPr="00634884">
        <w:rPr>
          <w:rFonts w:ascii="Times New Roman" w:hAnsi="Times New Roman"/>
          <w:sz w:val="28"/>
          <w:szCs w:val="28"/>
          <w:lang w:val="uk-UA"/>
        </w:rPr>
        <w:t>»</w:t>
      </w:r>
    </w:p>
    <w:p w:rsid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6D3D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2</w:t>
      </w:r>
      <w:r w:rsidRPr="00634884">
        <w:rPr>
          <w:rFonts w:ascii="Times New Roman" w:hAnsi="Times New Roman"/>
          <w:sz w:val="28"/>
          <w:szCs w:val="28"/>
          <w:lang w:val="uk-UA"/>
        </w:rPr>
        <w:t>. Частину п’яту статті 11 доповнити новим пунктом 3 наступного змісту:</w:t>
      </w:r>
    </w:p>
    <w:p w:rsidR="00956D3D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34884">
        <w:rPr>
          <w:rFonts w:ascii="Times New Roman" w:hAnsi="Times New Roman"/>
          <w:sz w:val="28"/>
          <w:szCs w:val="28"/>
          <w:lang w:val="uk-UA"/>
        </w:rPr>
        <w:t>«</w:t>
      </w:r>
      <w:r w:rsidRPr="00634884" w:rsidR="00634884">
        <w:rPr>
          <w:rFonts w:ascii="Times New Roman" w:hAnsi="Times New Roman"/>
          <w:color w:val="000000"/>
          <w:sz w:val="28"/>
          <w:szCs w:val="28"/>
          <w:lang w:val="uk-UA"/>
        </w:rPr>
        <w:t xml:space="preserve">3)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 xml:space="preserve">проведення добровільного </w:t>
      </w:r>
      <w:r w:rsidRPr="00634884" w:rsidR="00634884">
        <w:rPr>
          <w:rStyle w:val="rvts15"/>
          <w:rFonts w:ascii="Times New Roman" w:hAnsi="Times New Roman"/>
          <w:sz w:val="28"/>
          <w:szCs w:val="28"/>
          <w:lang w:val="uk-UA"/>
        </w:rPr>
        <w:t xml:space="preserve">попереднього психіатричного, наркологічного огляду та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психофізіологічного опитування із застосуванням поліграфа кандидатів у народні депутати  України;</w:t>
      </w:r>
      <w:r w:rsidRPr="00634884">
        <w:rPr>
          <w:rFonts w:ascii="Times New Roman" w:hAnsi="Times New Roman"/>
          <w:sz w:val="28"/>
          <w:szCs w:val="28"/>
          <w:lang w:val="uk-UA"/>
        </w:rPr>
        <w:t>»</w:t>
      </w:r>
    </w:p>
    <w:p w:rsidR="00956D3D" w:rsidRPr="00634884" w:rsidP="00634884">
      <w:pPr>
        <w:widowControl w:val="0"/>
        <w:autoSpaceDE w:val="0"/>
        <w:autoSpaceDN w:val="0"/>
        <w:bidi w:val="0"/>
        <w:adjustRightInd w:val="0"/>
        <w:spacing w:after="0"/>
        <w:ind w:right="-6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634884">
        <w:rPr>
          <w:rFonts w:ascii="Times New Roman" w:hAnsi="Times New Roman"/>
          <w:kern w:val="1"/>
          <w:sz w:val="28"/>
          <w:szCs w:val="28"/>
        </w:rPr>
        <w:t xml:space="preserve">У зв’язку з цим пункт </w:t>
      </w:r>
      <w:r w:rsidRPr="00634884">
        <w:rPr>
          <w:rFonts w:ascii="Times New Roman" w:hAnsi="Times New Roman"/>
          <w:kern w:val="1"/>
          <w:sz w:val="28"/>
          <w:szCs w:val="28"/>
          <w:lang w:val="uk-UA"/>
        </w:rPr>
        <w:t>три</w:t>
      </w:r>
      <w:r w:rsidRPr="00634884">
        <w:rPr>
          <w:rFonts w:ascii="Times New Roman" w:hAnsi="Times New Roman"/>
          <w:kern w:val="1"/>
          <w:sz w:val="28"/>
          <w:szCs w:val="28"/>
        </w:rPr>
        <w:t>-</w:t>
      </w:r>
      <w:r w:rsidRPr="00634884">
        <w:rPr>
          <w:rFonts w:ascii="Times New Roman" w:hAnsi="Times New Roman"/>
          <w:kern w:val="1"/>
          <w:sz w:val="28"/>
          <w:szCs w:val="28"/>
          <w:lang w:val="uk-UA"/>
        </w:rPr>
        <w:t>десять</w:t>
      </w:r>
      <w:r w:rsidRPr="00634884">
        <w:rPr>
          <w:rFonts w:ascii="Times New Roman" w:hAnsi="Times New Roman"/>
          <w:kern w:val="1"/>
          <w:sz w:val="28"/>
          <w:szCs w:val="28"/>
        </w:rPr>
        <w:t xml:space="preserve"> вважати відповідно пунктами </w:t>
      </w:r>
      <w:r w:rsidRPr="00634884">
        <w:rPr>
          <w:rFonts w:ascii="Times New Roman" w:hAnsi="Times New Roman"/>
          <w:kern w:val="1"/>
          <w:sz w:val="28"/>
          <w:szCs w:val="28"/>
          <w:lang w:val="uk-UA"/>
        </w:rPr>
        <w:t>чотири</w:t>
      </w:r>
      <w:r w:rsidRPr="00634884">
        <w:rPr>
          <w:rFonts w:ascii="Times New Roman" w:hAnsi="Times New Roman"/>
          <w:kern w:val="1"/>
          <w:sz w:val="28"/>
          <w:szCs w:val="28"/>
        </w:rPr>
        <w:t>-</w:t>
      </w:r>
      <w:r w:rsidRPr="00634884">
        <w:rPr>
          <w:rFonts w:ascii="Times New Roman" w:hAnsi="Times New Roman"/>
          <w:kern w:val="1"/>
          <w:sz w:val="28"/>
          <w:szCs w:val="28"/>
          <w:lang w:val="uk-UA"/>
        </w:rPr>
        <w:t>одинадцят</w:t>
      </w:r>
      <w:r w:rsidRPr="00634884">
        <w:rPr>
          <w:rFonts w:ascii="Times New Roman" w:hAnsi="Times New Roman"/>
          <w:kern w:val="1"/>
          <w:sz w:val="28"/>
          <w:szCs w:val="28"/>
        </w:rPr>
        <w:t>ь.</w:t>
      </w:r>
    </w:p>
    <w:p w:rsidR="00E33BE2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color w:val="292B2C"/>
          <w:sz w:val="28"/>
          <w:szCs w:val="28"/>
          <w:lang w:val="uk-UA"/>
        </w:rPr>
      </w:pPr>
    </w:p>
    <w:p w:rsidR="00E33BE2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3</w:t>
      </w:r>
      <w:r w:rsidRPr="00634884">
        <w:rPr>
          <w:rFonts w:ascii="Times New Roman" w:hAnsi="Times New Roman"/>
          <w:sz w:val="28"/>
          <w:szCs w:val="28"/>
          <w:lang w:val="uk-UA"/>
        </w:rPr>
        <w:t>. Частину першу статті 5</w:t>
      </w:r>
      <w:r w:rsidRPr="00634884" w:rsidR="00EA1940">
        <w:rPr>
          <w:rFonts w:ascii="Times New Roman" w:hAnsi="Times New Roman"/>
          <w:sz w:val="28"/>
          <w:szCs w:val="28"/>
          <w:lang w:val="uk-UA"/>
        </w:rPr>
        <w:t>4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доповнити новим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и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ами 11 і 12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наступного змісту:</w:t>
      </w:r>
    </w:p>
    <w:p w:rsidR="00634884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E33BE2">
        <w:rPr>
          <w:rFonts w:ascii="Times New Roman" w:hAnsi="Times New Roman"/>
          <w:sz w:val="28"/>
          <w:szCs w:val="28"/>
          <w:lang w:val="uk-UA"/>
        </w:rPr>
        <w:t>«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11)   висновку про проходження добровільного 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попер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е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днього психіатричного та наркологічного огляду,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який р</w:t>
      </w:r>
      <w:r w:rsidRP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зом з відомостями про кандидата  у депутати у загальнод</w:t>
      </w:r>
      <w:r w:rsidRPr="00634884">
        <w:rPr>
          <w:rFonts w:ascii="Times New Roman" w:hAnsi="Times New Roman"/>
          <w:sz w:val="28"/>
          <w:szCs w:val="28"/>
          <w:lang w:val="uk-UA"/>
        </w:rPr>
        <w:t>е</w:t>
      </w:r>
      <w:r w:rsidRPr="00634884">
        <w:rPr>
          <w:rFonts w:ascii="Times New Roman" w:hAnsi="Times New Roman"/>
          <w:sz w:val="28"/>
          <w:szCs w:val="28"/>
          <w:lang w:val="uk-UA"/>
        </w:rPr>
        <w:t>ржавному окрузі надаються для ознайомлення громад</w:t>
      </w:r>
      <w:r w:rsidRPr="00634884">
        <w:rPr>
          <w:rFonts w:ascii="Times New Roman" w:hAnsi="Times New Roman"/>
          <w:sz w:val="28"/>
          <w:szCs w:val="28"/>
          <w:lang w:val="uk-UA"/>
        </w:rPr>
        <w:t>я</w:t>
      </w:r>
      <w:r w:rsidRPr="00634884">
        <w:rPr>
          <w:rFonts w:ascii="Times New Roman" w:hAnsi="Times New Roman"/>
          <w:sz w:val="28"/>
          <w:szCs w:val="28"/>
          <w:lang w:val="uk-UA"/>
        </w:rPr>
        <w:t>нам відповідно до пункту 2 частини другої статті 13 цього З</w:t>
      </w:r>
      <w:r w:rsidRP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кону;</w:t>
      </w:r>
    </w:p>
    <w:p w:rsidR="00B102B7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12) висновку про проходження добровільного попереднього психофізіологічного опитування із застосуванням поліграфа, який р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зом з відомостями про кандидата  у депутати у загальнод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е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ржавному окрузі надаються для ознайомлення громад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я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нам відповідно до пункту 2 частини другої статті 13 цього З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кону.</w:t>
      </w:r>
      <w:r w:rsidRPr="00634884">
        <w:rPr>
          <w:rFonts w:ascii="Times New Roman" w:hAnsi="Times New Roman"/>
          <w:sz w:val="28"/>
          <w:szCs w:val="28"/>
          <w:lang w:val="uk-UA"/>
        </w:rPr>
        <w:t>».</w:t>
      </w:r>
    </w:p>
    <w:p w:rsid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710B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4</w:t>
      </w:r>
      <w:r w:rsidRPr="00634884" w:rsidR="00E33BE2">
        <w:rPr>
          <w:rFonts w:ascii="Times New Roman" w:hAnsi="Times New Roman"/>
          <w:sz w:val="28"/>
          <w:szCs w:val="28"/>
          <w:lang w:val="uk-UA"/>
        </w:rPr>
        <w:t xml:space="preserve">. Частину </w:t>
      </w:r>
      <w:r w:rsidRPr="00634884">
        <w:rPr>
          <w:rFonts w:ascii="Times New Roman" w:hAnsi="Times New Roman"/>
          <w:sz w:val="28"/>
          <w:szCs w:val="28"/>
          <w:lang w:val="uk-UA"/>
        </w:rPr>
        <w:t>першу</w:t>
      </w:r>
      <w:r w:rsidRPr="00634884" w:rsidR="00E33BE2">
        <w:rPr>
          <w:rFonts w:ascii="Times New Roman" w:hAnsi="Times New Roman"/>
          <w:sz w:val="28"/>
          <w:szCs w:val="28"/>
          <w:lang w:val="uk-UA"/>
        </w:rPr>
        <w:t xml:space="preserve"> статті 5</w:t>
      </w:r>
      <w:r w:rsidRPr="00634884">
        <w:rPr>
          <w:rFonts w:ascii="Times New Roman" w:hAnsi="Times New Roman"/>
          <w:sz w:val="28"/>
          <w:szCs w:val="28"/>
          <w:lang w:val="uk-UA"/>
        </w:rPr>
        <w:t>5</w:t>
      </w:r>
      <w:r w:rsidRPr="00634884" w:rsidR="00E33B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4884">
        <w:rPr>
          <w:rFonts w:ascii="Times New Roman" w:hAnsi="Times New Roman"/>
          <w:sz w:val="28"/>
          <w:szCs w:val="28"/>
          <w:lang w:val="uk-UA"/>
        </w:rPr>
        <w:t>доповнити новим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и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м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и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9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 xml:space="preserve"> і 10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наступного змісту:</w:t>
      </w:r>
    </w:p>
    <w:p w:rsidR="00634884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147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4884" w:rsidR="0052710B">
        <w:rPr>
          <w:rFonts w:ascii="Times New Roman" w:hAnsi="Times New Roman"/>
          <w:sz w:val="28"/>
          <w:szCs w:val="28"/>
          <w:lang w:val="uk-UA"/>
        </w:rPr>
        <w:t>«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9) висновку про проходження добровільного 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попер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е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днього психіатричного та наркологічного огляду,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який р</w:t>
      </w:r>
      <w:r w:rsidRP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зом з відомостями про кандидата у депутати,  </w:t>
      </w:r>
      <w:r w:rsidRPr="00634884">
        <w:rPr>
          <w:rFonts w:ascii="Times New Roman" w:hAnsi="Times New Roman"/>
          <w:sz w:val="28"/>
          <w:szCs w:val="28"/>
          <w:lang w:val="uk-UA" w:eastAsia="uk-UA"/>
        </w:rPr>
        <w:t xml:space="preserve">висунутого партією у відповідному одномандатному окрузі,  </w:t>
      </w:r>
      <w:r w:rsidRPr="00634884">
        <w:rPr>
          <w:rFonts w:ascii="Times New Roman" w:hAnsi="Times New Roman"/>
          <w:sz w:val="28"/>
          <w:szCs w:val="28"/>
          <w:lang w:val="uk-UA"/>
        </w:rPr>
        <w:t>надают</w:t>
      </w:r>
      <w:r w:rsidRPr="00634884">
        <w:rPr>
          <w:rFonts w:ascii="Times New Roman" w:hAnsi="Times New Roman"/>
          <w:sz w:val="28"/>
          <w:szCs w:val="28"/>
          <w:lang w:val="uk-UA"/>
        </w:rPr>
        <w:t>ь</w:t>
      </w:r>
      <w:r w:rsidRPr="00634884">
        <w:rPr>
          <w:rFonts w:ascii="Times New Roman" w:hAnsi="Times New Roman"/>
          <w:sz w:val="28"/>
          <w:szCs w:val="28"/>
          <w:lang w:val="uk-UA"/>
        </w:rPr>
        <w:t>ся для ознайомлення громадянам відповідно до пункту 2 частини другої статті 13 цього З</w:t>
      </w:r>
      <w:r w:rsidRP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кону;</w:t>
      </w:r>
    </w:p>
    <w:p w:rsidR="00EA765D" w:rsidRPr="00634884" w:rsidP="00634884">
      <w:pPr>
        <w:pStyle w:val="rvps2"/>
        <w:shd w:val="clear" w:color="auto" w:fill="FFFFFF"/>
        <w:bidi w:val="0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10) висновку про проходження добровільного попереднього психофізіологічного опитування із застосуванням поліграфа, який р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 xml:space="preserve">зом з відомостями про кандидата  у депутати, </w:t>
      </w:r>
      <w:r w:rsidRPr="00634884" w:rsidR="00634884">
        <w:rPr>
          <w:rFonts w:ascii="Times New Roman" w:hAnsi="Times New Roman"/>
          <w:sz w:val="28"/>
          <w:szCs w:val="28"/>
          <w:lang w:val="uk-UA" w:eastAsia="uk-UA"/>
        </w:rPr>
        <w:t xml:space="preserve">висунутого партією у відповідному одномандатному окрузі,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надаються для ознайомлення громад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я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нам відповідно до пункту 2 частини другої статті 13 цього З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кону.</w:t>
      </w:r>
      <w:r w:rsidRPr="00634884">
        <w:rPr>
          <w:rFonts w:ascii="Times New Roman" w:hAnsi="Times New Roman"/>
          <w:sz w:val="28"/>
          <w:szCs w:val="28"/>
          <w:lang w:val="uk-UA"/>
        </w:rPr>
        <w:t>».</w:t>
      </w:r>
    </w:p>
    <w:p w:rsidR="00E33BE2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710B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5</w:t>
      </w:r>
      <w:r w:rsidRPr="00634884" w:rsidR="00E33BE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34884">
        <w:rPr>
          <w:rFonts w:ascii="Times New Roman" w:hAnsi="Times New Roman"/>
          <w:sz w:val="28"/>
          <w:szCs w:val="28"/>
          <w:lang w:val="uk-UA"/>
        </w:rPr>
        <w:t>Частину другу  статті 55 доповнити новим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и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м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и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7 і 8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наступного змісту:</w:t>
      </w:r>
    </w:p>
    <w:p w:rsidR="00634884" w:rsidRPr="00634884" w:rsidP="00634884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52710B">
        <w:rPr>
          <w:rFonts w:ascii="Times New Roman" w:hAnsi="Times New Roman"/>
          <w:sz w:val="28"/>
          <w:szCs w:val="28"/>
        </w:rPr>
        <w:t>«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7) висновку про проходження добровільного 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попер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е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>днього психіатричного та наркологічного огляду,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 який р</w:t>
      </w:r>
      <w:r w:rsidRP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зом з відомостями про кандидата у депутати,  що балот</w:t>
      </w:r>
      <w:r w:rsidRPr="00634884">
        <w:rPr>
          <w:rFonts w:ascii="Times New Roman" w:hAnsi="Times New Roman"/>
          <w:sz w:val="28"/>
          <w:szCs w:val="28"/>
          <w:lang w:val="uk-UA"/>
        </w:rPr>
        <w:t>у</w:t>
      </w:r>
      <w:r w:rsidRPr="00634884">
        <w:rPr>
          <w:rFonts w:ascii="Times New Roman" w:hAnsi="Times New Roman"/>
          <w:sz w:val="28"/>
          <w:szCs w:val="28"/>
          <w:lang w:val="uk-UA"/>
        </w:rPr>
        <w:t>ється в одномандатному окрузі в порядку самовисування,  надається для ознайомлення громадянам відповідно до пункту 2 частини другої статті 13 цього З</w:t>
      </w:r>
      <w:r w:rsidRP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>
        <w:rPr>
          <w:rFonts w:ascii="Times New Roman" w:hAnsi="Times New Roman"/>
          <w:sz w:val="28"/>
          <w:szCs w:val="28"/>
          <w:lang w:val="uk-UA"/>
        </w:rPr>
        <w:t>кону;</w:t>
      </w:r>
    </w:p>
    <w:p w:rsidR="00EA765D" w:rsidRPr="00634884" w:rsidP="00634884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8) висновку про проходження добровільного попереднього психофізіологічного опитування із застосуванням поліграфа, який р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зом з відомостями про кандидата у депутати,  що балот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у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ється в одномандатному окрузі в порядку самовисування, надається для ознайомлення громад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я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нам відповідно до пункту 2 частини другої статті 13 цього З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а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кону.</w:t>
      </w:r>
      <w:r w:rsidRPr="00634884">
        <w:rPr>
          <w:rFonts w:ascii="Times New Roman" w:hAnsi="Times New Roman"/>
          <w:sz w:val="28"/>
          <w:szCs w:val="28"/>
        </w:rPr>
        <w:t>».</w:t>
      </w:r>
    </w:p>
    <w:p w:rsidR="00956D3D" w:rsidRPr="00634884" w:rsidP="00634884">
      <w:pPr>
        <w:shd w:val="clear" w:color="auto" w:fill="FFFFFF"/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33BE2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634884">
        <w:rPr>
          <w:rFonts w:ascii="Times New Roman" w:hAnsi="Times New Roman"/>
          <w:sz w:val="28"/>
          <w:szCs w:val="28"/>
          <w:lang w:val="uk-UA"/>
        </w:rPr>
        <w:t>6</w:t>
      </w:r>
      <w:r w:rsidRPr="00634884" w:rsidR="0052710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34884">
        <w:rPr>
          <w:rFonts w:ascii="Times New Roman" w:hAnsi="Times New Roman"/>
          <w:sz w:val="28"/>
          <w:szCs w:val="28"/>
          <w:lang w:val="uk-UA"/>
        </w:rPr>
        <w:t>Доповнити статтею 5</w:t>
      </w:r>
      <w:r w:rsidRPr="00634884" w:rsidR="0052710B">
        <w:rPr>
          <w:rFonts w:ascii="Times New Roman" w:hAnsi="Times New Roman"/>
          <w:sz w:val="28"/>
          <w:szCs w:val="28"/>
          <w:lang w:val="uk-UA"/>
        </w:rPr>
        <w:t>7</w:t>
      </w:r>
      <w:r w:rsidRPr="00634884">
        <w:rPr>
          <w:rFonts w:ascii="Times New Roman" w:hAnsi="Times New Roman"/>
          <w:sz w:val="28"/>
          <w:szCs w:val="28"/>
          <w:lang w:val="uk-UA"/>
        </w:rPr>
        <w:t>-1 такого змісту:</w:t>
      </w:r>
    </w:p>
    <w:p w:rsidR="00E33BE2" w:rsidRPr="00634884" w:rsidP="00634884">
      <w:pPr>
        <w:pStyle w:val="ListParagraph"/>
        <w:tabs>
          <w:tab w:val="left" w:pos="990"/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4884" w:rsidRPr="00634884" w:rsidP="00634884">
      <w:pPr>
        <w:pStyle w:val="BodyText2"/>
        <w:bidi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 w:rsidR="008D36F0">
        <w:rPr>
          <w:rFonts w:ascii="Times New Roman" w:hAnsi="Times New Roman"/>
          <w:color w:val="000000"/>
          <w:sz w:val="28"/>
          <w:szCs w:val="28"/>
          <w:lang w:val="uk-UA" w:eastAsia="uk-UA"/>
        </w:rPr>
        <w:t>«</w:t>
      </w:r>
      <w:r w:rsidRPr="00634884">
        <w:rPr>
          <w:rFonts w:ascii="Times New Roman" w:hAnsi="Times New Roman"/>
          <w:sz w:val="28"/>
          <w:szCs w:val="28"/>
          <w:lang w:val="uk-UA"/>
        </w:rPr>
        <w:t xml:space="preserve">Стаття 57-1. Порядок проведення добровільного </w:t>
      </w:r>
      <w:r w:rsidRPr="00634884">
        <w:rPr>
          <w:rStyle w:val="rvts15"/>
          <w:rFonts w:ascii="Times New Roman" w:hAnsi="Times New Roman"/>
          <w:sz w:val="28"/>
          <w:szCs w:val="28"/>
          <w:lang w:val="uk-UA"/>
        </w:rPr>
        <w:t xml:space="preserve">попереднього психіатричного, наркологічного огляду та </w:t>
      </w:r>
      <w:r w:rsidRPr="00634884">
        <w:rPr>
          <w:rFonts w:ascii="Times New Roman" w:hAnsi="Times New Roman"/>
          <w:sz w:val="28"/>
          <w:szCs w:val="28"/>
          <w:lang w:val="uk-UA"/>
        </w:rPr>
        <w:t>психофізіологічного опитування із застосуванням поліграфа кандидатів у народні депутати  України і додержання інших умов щодо цих від</w:t>
      </w:r>
      <w:r w:rsidRPr="00634884">
        <w:rPr>
          <w:rFonts w:ascii="Times New Roman" w:hAnsi="Times New Roman"/>
          <w:sz w:val="28"/>
          <w:szCs w:val="28"/>
          <w:lang w:val="uk-UA"/>
        </w:rPr>
        <w:t>о</w:t>
      </w:r>
      <w:r w:rsidRPr="00634884">
        <w:rPr>
          <w:rFonts w:ascii="Times New Roman" w:hAnsi="Times New Roman"/>
          <w:sz w:val="28"/>
          <w:szCs w:val="28"/>
          <w:lang w:val="uk-UA"/>
        </w:rPr>
        <w:t>мостей</w:t>
      </w:r>
    </w:p>
    <w:p w:rsidR="00634884" w:rsidRPr="00634884" w:rsidP="00634884">
      <w:pPr>
        <w:pStyle w:val="BodyText2"/>
        <w:numPr>
          <w:numId w:val="2"/>
        </w:numPr>
        <w:bidi w:val="0"/>
        <w:spacing w:after="0" w:line="276" w:lineRule="auto"/>
        <w:ind w:left="30" w:firstLine="709"/>
        <w:jc w:val="both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 xml:space="preserve">Порядок проведення </w:t>
      </w:r>
      <w:r w:rsidRPr="00634884">
        <w:rPr>
          <w:rStyle w:val="rvts15"/>
          <w:rFonts w:ascii="Times New Roman" w:hAnsi="Times New Roman"/>
          <w:sz w:val="28"/>
          <w:szCs w:val="28"/>
        </w:rPr>
        <w:t>попереднього психіатричного та наркологічного огляду</w:t>
      </w:r>
      <w:r w:rsidRPr="00634884">
        <w:rPr>
          <w:rFonts w:ascii="Times New Roman" w:hAnsi="Times New Roman"/>
          <w:sz w:val="28"/>
          <w:szCs w:val="28"/>
        </w:rPr>
        <w:t xml:space="preserve"> кандидатів у народні депутати Укр</w:t>
      </w:r>
      <w:r w:rsidRPr="00634884">
        <w:rPr>
          <w:rFonts w:ascii="Times New Roman" w:hAnsi="Times New Roman"/>
          <w:sz w:val="28"/>
          <w:szCs w:val="28"/>
        </w:rPr>
        <w:t>а</w:t>
      </w:r>
      <w:r w:rsidRPr="00634884">
        <w:rPr>
          <w:rFonts w:ascii="Times New Roman" w:hAnsi="Times New Roman"/>
          <w:sz w:val="28"/>
          <w:szCs w:val="28"/>
        </w:rPr>
        <w:t>їни затверджується центральним органом виконавчої  влади,  що  забезпечує формування державної політики у сфері охорони здоров’я.</w:t>
      </w:r>
    </w:p>
    <w:p w:rsidR="00634884" w:rsidRPr="00634884" w:rsidP="00634884">
      <w:pPr>
        <w:pStyle w:val="a0"/>
        <w:numPr>
          <w:numId w:val="2"/>
        </w:numPr>
        <w:bidi w:val="0"/>
        <w:spacing w:before="0" w:line="276" w:lineRule="auto"/>
        <w:ind w:left="30" w:firstLine="709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>Попередній психіатричний та наркологічний огляд кандидатів у народні депутати України є обов’язковим етапом виборчого процесу. Відмова від участі в попередньому психіатричному та наркологічному огляді кандидатів у народні депутати України не є відмовою кандидата від участі виборчому процесі та не є підставою для відмови у реєстрації кандидата у народні депутати України.</w:t>
      </w:r>
    </w:p>
    <w:p w:rsidR="00634884" w:rsidRPr="00634884" w:rsidP="00634884">
      <w:pPr>
        <w:pStyle w:val="BodyText2"/>
        <w:numPr>
          <w:numId w:val="2"/>
        </w:numPr>
        <w:bidi w:val="0"/>
        <w:spacing w:after="0" w:line="276" w:lineRule="auto"/>
        <w:ind w:left="30" w:firstLine="709"/>
        <w:jc w:val="both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>Порядок проведення попереднього психофізіологічного опитування із застосуванням поліграфа затверджується Кабінетом Міністрів України.</w:t>
      </w:r>
    </w:p>
    <w:p w:rsidR="00634884" w:rsidRPr="00634884" w:rsidP="00634884">
      <w:pPr>
        <w:pStyle w:val="BodyText2"/>
        <w:bidi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>Поліграф — спеціальний технічний комп’ютерний засіб, що відповідно до його технічних характеристик здійснює реєстрацію змін фізіологічних реакцій фізичної особи, які є результатом психологічних процесів, у відповідь на пред’явлення, за спеціальною методикою, певних психологічних стимулів.</w:t>
      </w:r>
    </w:p>
    <w:p w:rsidR="00634884" w:rsidRPr="00634884" w:rsidP="00634884">
      <w:pPr>
        <w:pStyle w:val="a0"/>
        <w:bidi w:val="0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>Психофізіологічне опитування із застосуванням поліграфа полягає у нешкідливому для життя і здоров’я людини опитуванні з використанням спеціального комп’ютерного технічного засобу, призначеного для реєстрації фізіологічних реакцій, під час якого здійснюється аналіз динаміки зазначених реакцій опитуваної особи у відповідь на психологічні стимули, задані у вигляді варіантів відповідей, предметів, схем, фото тощо, що дозволяє виявити симуляцію і представити зареєстровані результати в аналоговій та/або цифровій формі.</w:t>
      </w:r>
    </w:p>
    <w:p w:rsidR="00634884" w:rsidRPr="00634884" w:rsidP="00634884">
      <w:pPr>
        <w:pStyle w:val="a0"/>
        <w:bidi w:val="0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>4. Результати психофізіологічного опитування із застосуванням поліграфа не є підставою для прийняття рішення про відмову особі реєстрації кандидатом у депутати, а використовуються виключно як інформація ймовірного характеру, яка сприяє формуванню оцінки виборцями діяльності кандидата у депутати.</w:t>
      </w:r>
    </w:p>
    <w:p w:rsidR="00634884" w:rsidRPr="00634884" w:rsidP="00634884">
      <w:pPr>
        <w:pStyle w:val="a0"/>
        <w:bidi w:val="0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 xml:space="preserve">5. Результати психофізіологічного опитування із застосуванням поліграфа не можуть бути підставою для ініціювання кримінального провадження або провадження у справі про адміністративне правопорушення. </w:t>
      </w:r>
    </w:p>
    <w:p w:rsidR="00634884" w:rsidRPr="00634884" w:rsidP="00634884">
      <w:pPr>
        <w:pStyle w:val="a0"/>
        <w:bidi w:val="0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634884">
        <w:rPr>
          <w:rFonts w:ascii="Times New Roman" w:hAnsi="Times New Roman"/>
          <w:sz w:val="28"/>
          <w:szCs w:val="28"/>
        </w:rPr>
        <w:t>6. Психофізіологічне опитування із застосуванням поліграфа є обов’язковим етапом виборчого процесу. Відмова від участі в психофізіологічному опитуванні із застосуванням поліграфа не є відмовою кандидата від участі виборчому процесі та не є підставою для відмови у реєстрації кандидата у народні депутати України.</w:t>
      </w:r>
    </w:p>
    <w:p w:rsidR="00EA765D" w:rsidRPr="00634884" w:rsidP="00634884">
      <w:pPr>
        <w:pStyle w:val="a0"/>
        <w:bidi w:val="0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634884" w:rsidR="00634884">
        <w:rPr>
          <w:rFonts w:ascii="Times New Roman" w:hAnsi="Times New Roman"/>
          <w:sz w:val="28"/>
          <w:szCs w:val="28"/>
        </w:rPr>
        <w:t xml:space="preserve">7. Порядок щодо розміщення даних про результати добровільного </w:t>
      </w:r>
      <w:r w:rsidRPr="00634884" w:rsidR="00634884">
        <w:rPr>
          <w:rStyle w:val="rvts15"/>
          <w:rFonts w:ascii="Times New Roman" w:hAnsi="Times New Roman"/>
          <w:sz w:val="28"/>
          <w:szCs w:val="28"/>
        </w:rPr>
        <w:t xml:space="preserve">попереднього психіатричного, наркологічного огляду та </w:t>
      </w:r>
      <w:r w:rsidRPr="00634884" w:rsidR="00634884">
        <w:rPr>
          <w:rFonts w:ascii="Times New Roman" w:hAnsi="Times New Roman"/>
          <w:sz w:val="28"/>
          <w:szCs w:val="28"/>
        </w:rPr>
        <w:t>психофізіологічного опитування із застосуванням поліграфа разом з іншими від</w:t>
      </w:r>
      <w:r w:rsidRPr="00634884" w:rsidR="00634884">
        <w:rPr>
          <w:rFonts w:ascii="Times New Roman" w:hAnsi="Times New Roman"/>
          <w:sz w:val="28"/>
          <w:szCs w:val="28"/>
        </w:rPr>
        <w:t>о</w:t>
      </w:r>
      <w:r w:rsidRPr="00634884" w:rsidR="00634884">
        <w:rPr>
          <w:rFonts w:ascii="Times New Roman" w:hAnsi="Times New Roman"/>
          <w:sz w:val="28"/>
          <w:szCs w:val="28"/>
        </w:rPr>
        <w:t>мостями про кандидатів у народні депутати України, що відповідно до закону надаються  для ознайомлення гром</w:t>
      </w:r>
      <w:r w:rsidRPr="00634884" w:rsidR="00634884">
        <w:rPr>
          <w:rFonts w:ascii="Times New Roman" w:hAnsi="Times New Roman"/>
          <w:sz w:val="28"/>
          <w:szCs w:val="28"/>
        </w:rPr>
        <w:t>а</w:t>
      </w:r>
      <w:r w:rsidRPr="00634884" w:rsidR="00634884">
        <w:rPr>
          <w:rFonts w:ascii="Times New Roman" w:hAnsi="Times New Roman"/>
          <w:sz w:val="28"/>
          <w:szCs w:val="28"/>
        </w:rPr>
        <w:t>дянам, та додержання інших умов щодо цих відомо</w:t>
      </w:r>
      <w:r w:rsidRPr="00634884" w:rsidR="00634884">
        <w:rPr>
          <w:rFonts w:ascii="Times New Roman" w:hAnsi="Times New Roman"/>
          <w:sz w:val="28"/>
          <w:szCs w:val="28"/>
        </w:rPr>
        <w:t>с</w:t>
      </w:r>
      <w:r w:rsidRPr="00634884" w:rsidR="00634884">
        <w:rPr>
          <w:rFonts w:ascii="Times New Roman" w:hAnsi="Times New Roman"/>
          <w:sz w:val="28"/>
          <w:szCs w:val="28"/>
        </w:rPr>
        <w:t>тей, затвердж</w:t>
      </w:r>
      <w:r w:rsidRPr="00634884" w:rsidR="00634884">
        <w:rPr>
          <w:rFonts w:ascii="Times New Roman" w:hAnsi="Times New Roman"/>
          <w:sz w:val="28"/>
          <w:szCs w:val="28"/>
        </w:rPr>
        <w:t>у</w:t>
      </w:r>
      <w:r w:rsidRPr="00634884" w:rsidR="00634884">
        <w:rPr>
          <w:rFonts w:ascii="Times New Roman" w:hAnsi="Times New Roman"/>
          <w:sz w:val="28"/>
          <w:szCs w:val="28"/>
        </w:rPr>
        <w:t>ється Центральною виборчою комісією.</w:t>
      </w:r>
      <w:r w:rsidRPr="00634884">
        <w:rPr>
          <w:rFonts w:ascii="Times New Roman" w:hAnsi="Times New Roman"/>
          <w:sz w:val="28"/>
          <w:szCs w:val="28"/>
        </w:rPr>
        <w:t xml:space="preserve">». </w:t>
      </w:r>
    </w:p>
    <w:p w:rsidR="00563304" w:rsidRPr="00634884" w:rsidP="00634884">
      <w:pPr>
        <w:pStyle w:val="a0"/>
        <w:bidi w:val="0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634884" w:rsidP="00634884">
      <w:pPr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34884" w:rsidR="00956D3D">
        <w:rPr>
          <w:rFonts w:ascii="Times New Roman" w:hAnsi="Times New Roman"/>
          <w:sz w:val="28"/>
          <w:szCs w:val="28"/>
          <w:lang w:val="uk-UA"/>
        </w:rPr>
        <w:t>ІІ. Внести зміни до Закону України «</w:t>
      </w:r>
      <w:r w:rsidRPr="00634884" w:rsidR="00956D3D">
        <w:rPr>
          <w:rFonts w:ascii="Times New Roman" w:hAnsi="Times New Roman"/>
          <w:spacing w:val="-4"/>
          <w:sz w:val="28"/>
          <w:szCs w:val="28"/>
          <w:lang w:val="uk-UA"/>
        </w:rPr>
        <w:t>Закон України «</w:t>
      </w:r>
      <w:r w:rsidRPr="00634884" w:rsidR="00956D3D">
        <w:rPr>
          <w:rFonts w:ascii="Times New Roman" w:hAnsi="Times New Roman"/>
          <w:sz w:val="28"/>
          <w:szCs w:val="28"/>
          <w:lang w:val="uk-UA"/>
        </w:rPr>
        <w:t>Про статус народного депутата України</w:t>
      </w:r>
      <w:r w:rsidRPr="00634884" w:rsidR="00956D3D">
        <w:rPr>
          <w:rFonts w:ascii="Times New Roman" w:hAnsi="Times New Roman"/>
          <w:spacing w:val="-4"/>
          <w:sz w:val="28"/>
          <w:szCs w:val="28"/>
          <w:lang w:val="uk-UA"/>
        </w:rPr>
        <w:t xml:space="preserve">» </w:t>
      </w:r>
      <w:r w:rsidRPr="00634884" w:rsidR="00956D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</w:t>
      </w:r>
      <w:r w:rsidRPr="00634884" w:rsidR="00956D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Відомості Верховної Ради України (ВВР), 1993, № 3, ст. 17</w:t>
      </w:r>
      <w:r w:rsidRPr="00634884" w:rsidR="00956D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):</w:t>
      </w:r>
    </w:p>
    <w:p w:rsidR="00634884" w:rsidP="00634884">
      <w:pPr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956D3D" w:rsidRPr="00634884" w:rsidP="00634884">
      <w:pPr>
        <w:numPr>
          <w:numId w:val="4"/>
        </w:numPr>
        <w:bidi w:val="0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348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Статтю 24 доповнити новим пунктом 17 наступного змісту:</w:t>
      </w:r>
    </w:p>
    <w:p w:rsidR="00956D3D" w:rsidRPr="00634884" w:rsidP="00634884">
      <w:pPr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bdr w:val="nil"/>
          <w:lang w:val="uk-UA"/>
        </w:rPr>
      </w:pPr>
      <w:r w:rsidRPr="006348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>17) щ</w:t>
      </w:r>
      <w:r w:rsidRPr="00634884" w:rsidR="00634884">
        <w:rPr>
          <w:rFonts w:ascii="Times New Roman" w:hAnsi="Times New Roman"/>
          <w:sz w:val="28"/>
          <w:szCs w:val="28"/>
          <w:bdr w:val="nil"/>
          <w:lang w:val="uk-UA"/>
        </w:rPr>
        <w:t xml:space="preserve">орічно не пізніше 1 грудня проходити психофізіологічне опитування із застосуванням поліграфа, у порядку, визначеному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 xml:space="preserve">Кабінетом Міністрів України, та з урахуванням положень </w:t>
      </w:r>
      <w:r w:rsidRPr="00634884" w:rsidR="00634884">
        <w:rPr>
          <w:rFonts w:ascii="Times New Roman" w:hAnsi="Times New Roman"/>
          <w:sz w:val="28"/>
          <w:szCs w:val="28"/>
          <w:bdr w:val="nil"/>
          <w:lang w:val="uk-UA"/>
        </w:rPr>
        <w:t xml:space="preserve"> </w:t>
      </w:r>
      <w:r w:rsidRPr="00634884" w:rsidR="00634884">
        <w:rPr>
          <w:rFonts w:ascii="Times New Roman" w:hAnsi="Times New Roman"/>
          <w:sz w:val="28"/>
          <w:szCs w:val="28"/>
          <w:lang w:val="uk-UA"/>
        </w:rPr>
        <w:t xml:space="preserve">статті 57-1 </w:t>
      </w:r>
      <w:r w:rsidRPr="00634884" w:rsidR="00634884">
        <w:rPr>
          <w:rFonts w:ascii="Times New Roman" w:hAnsi="Times New Roman"/>
          <w:sz w:val="28"/>
          <w:szCs w:val="28"/>
          <w:bdr w:val="nil"/>
          <w:lang w:val="uk-UA"/>
        </w:rPr>
        <w:t>Закону України «Про вибори народних депутатів України.</w:t>
      </w:r>
      <w:r w:rsidRPr="00634884">
        <w:rPr>
          <w:rFonts w:ascii="Times New Roman" w:hAnsi="Times New Roman"/>
          <w:sz w:val="28"/>
          <w:szCs w:val="28"/>
          <w:bdr w:val="nil"/>
          <w:lang w:val="uk-UA"/>
        </w:rPr>
        <w:t>».</w:t>
      </w:r>
    </w:p>
    <w:p w:rsidR="00563304" w:rsidP="00634884">
      <w:pPr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E33BE2" w:rsidRPr="00EA765D" w:rsidP="00634884">
      <w:pPr>
        <w:pStyle w:val="ListParagraph"/>
        <w:tabs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color w:val="292B2C"/>
          <w:sz w:val="28"/>
          <w:szCs w:val="28"/>
          <w:lang w:val="uk-UA"/>
        </w:rPr>
      </w:pPr>
      <w:r w:rsidRPr="00EA765D">
        <w:rPr>
          <w:rFonts w:ascii="Times New Roman" w:hAnsi="Times New Roman"/>
          <w:sz w:val="28"/>
          <w:szCs w:val="28"/>
          <w:lang w:val="uk-UA"/>
        </w:rPr>
        <w:t>ІІ</w:t>
      </w:r>
      <w:r w:rsidR="00956D3D">
        <w:rPr>
          <w:rFonts w:ascii="Times New Roman" w:hAnsi="Times New Roman"/>
          <w:sz w:val="28"/>
          <w:szCs w:val="28"/>
          <w:lang w:val="uk-UA"/>
        </w:rPr>
        <w:t>І</w:t>
      </w:r>
      <w:r w:rsidRPr="00EA765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A765D">
        <w:rPr>
          <w:rFonts w:ascii="Times New Roman" w:hAnsi="Times New Roman"/>
          <w:color w:val="292B2C"/>
          <w:sz w:val="28"/>
          <w:szCs w:val="28"/>
          <w:lang w:val="uk-UA"/>
        </w:rPr>
        <w:t xml:space="preserve"> Прикінцеві положення</w:t>
      </w:r>
    </w:p>
    <w:p w:rsidR="00E33BE2" w:rsidRPr="00EA765D" w:rsidP="00634884">
      <w:pPr>
        <w:pStyle w:val="ListParagraph"/>
        <w:tabs>
          <w:tab w:val="left" w:pos="132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color w:val="292B2C"/>
          <w:sz w:val="28"/>
          <w:szCs w:val="28"/>
          <w:lang w:val="uk-UA"/>
        </w:rPr>
      </w:pPr>
    </w:p>
    <w:p w:rsidR="00E33BE2" w:rsidRPr="00634884" w:rsidP="00634884">
      <w:pPr>
        <w:pStyle w:val="ListParagraph"/>
        <w:numPr>
          <w:numId w:val="1"/>
        </w:numPr>
        <w:tabs>
          <w:tab w:val="num" w:pos="550"/>
          <w:tab w:val="left" w:pos="990"/>
          <w:tab w:val="clear" w:pos="124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A765D">
        <w:rPr>
          <w:rFonts w:ascii="Times New Roman" w:hAnsi="Times New Roman"/>
          <w:color w:val="292B2C"/>
          <w:sz w:val="28"/>
          <w:szCs w:val="28"/>
          <w:lang w:val="uk-UA"/>
        </w:rPr>
        <w:t>Цей Закон набирає чинності з дня, наступного за днем його опублікування.</w:t>
      </w:r>
    </w:p>
    <w:p w:rsidR="00634884" w:rsidP="00634884">
      <w:pPr>
        <w:pStyle w:val="ListParagraph"/>
        <w:numPr>
          <w:numId w:val="1"/>
        </w:numPr>
        <w:tabs>
          <w:tab w:val="num" w:pos="-110"/>
          <w:tab w:val="left" w:pos="110"/>
          <w:tab w:val="left" w:pos="1080"/>
          <w:tab w:val="clear" w:pos="1240"/>
        </w:tabs>
        <w:bidi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A765D" w:rsidR="00E33BE2">
        <w:rPr>
          <w:rFonts w:ascii="Times New Roman" w:hAnsi="Times New Roman"/>
          <w:sz w:val="28"/>
          <w:szCs w:val="28"/>
          <w:lang w:val="uk-UA"/>
        </w:rPr>
        <w:t>Кабінету Міністрів України у тримісячний строк із дня набрання чинності цим Законом:</w:t>
      </w:r>
    </w:p>
    <w:p w:rsidR="00E33BE2" w:rsidRPr="00634884" w:rsidP="00634884">
      <w:pPr>
        <w:pStyle w:val="ListParagraph"/>
        <w:tabs>
          <w:tab w:val="left" w:pos="110"/>
          <w:tab w:val="left" w:pos="1080"/>
        </w:tabs>
        <w:bidi w:val="0"/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4884">
        <w:rPr>
          <w:rFonts w:ascii="Times New Roman" w:hAnsi="Times New Roman"/>
          <w:sz w:val="28"/>
          <w:szCs w:val="28"/>
          <w:lang w:val="uk-UA"/>
        </w:rPr>
        <w:t>привести свої нормативно-правові акти у відповідність із цим Законом;</w:t>
      </w:r>
    </w:p>
    <w:p w:rsidR="00E33BE2" w:rsidRPr="00EA765D" w:rsidP="00634884">
      <w:pPr>
        <w:tabs>
          <w:tab w:val="left" w:pos="110"/>
          <w:tab w:val="left" w:pos="1320"/>
        </w:tabs>
        <w:bidi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A765D">
        <w:rPr>
          <w:rFonts w:ascii="Times New Roman" w:hAnsi="Times New Roman"/>
          <w:sz w:val="28"/>
          <w:szCs w:val="28"/>
          <w:lang w:val="uk-UA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</w:p>
    <w:p w:rsidR="00E33BE2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BE2" w:rsidRPr="00E91D01" w:rsidP="00956D3D">
      <w:pPr>
        <w:tabs>
          <w:tab w:val="left" w:pos="990"/>
          <w:tab w:val="left" w:pos="1320"/>
        </w:tabs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91D01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</w:p>
    <w:p w:rsidR="00E33BE2" w:rsidRPr="00EA765D" w:rsidP="00956D3D">
      <w:pPr>
        <w:tabs>
          <w:tab w:val="left" w:pos="990"/>
          <w:tab w:val="left" w:pos="1320"/>
        </w:tabs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91D01">
        <w:rPr>
          <w:rFonts w:ascii="Times New Roman" w:hAnsi="Times New Roman"/>
          <w:b/>
          <w:sz w:val="28"/>
          <w:szCs w:val="28"/>
          <w:lang w:val="uk-UA"/>
        </w:rPr>
        <w:t>Верховної  Ради України</w:t>
      </w:r>
    </w:p>
    <w:p w:rsidR="00E33BE2" w:rsidRPr="00EA765D" w:rsidP="00EA765D">
      <w:pPr>
        <w:tabs>
          <w:tab w:val="left" w:pos="990"/>
          <w:tab w:val="left" w:pos="1320"/>
        </w:tabs>
        <w:bidi w:val="0"/>
        <w:spacing w:after="0" w:line="240" w:lineRule="auto"/>
        <w:ind w:firstLine="990"/>
        <w:jc w:val="both"/>
        <w:rPr>
          <w:rFonts w:ascii="Times New Roman" w:hAnsi="Times New Roman"/>
          <w:sz w:val="28"/>
          <w:szCs w:val="28"/>
          <w:lang w:val="uk-UA"/>
        </w:rPr>
      </w:pPr>
      <w:r w:rsidRPr="00EA765D">
        <w:rPr>
          <w:rFonts w:ascii="Times New Roman" w:hAnsi="Times New Roman"/>
          <w:sz w:val="28"/>
          <w:szCs w:val="28"/>
          <w:lang w:val="uk-UA"/>
        </w:rPr>
        <w:tab/>
        <w:tab/>
        <w:tab/>
        <w:tab/>
        <w:tab/>
      </w:r>
    </w:p>
    <w:p w:rsidR="00E33BE2" w:rsidRPr="00EA765D" w:rsidP="00EA765D">
      <w:pPr>
        <w:bidi w:val="0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A765D" w:rsidRPr="00634884">
      <w:pPr>
        <w:bidi w:val="0"/>
        <w:rPr>
          <w:rFonts w:ascii="Times New Roman" w:hAnsi="Times New Roman"/>
          <w:bCs/>
          <w:i/>
          <w:iCs/>
          <w:color w:val="000000"/>
          <w:spacing w:val="60"/>
          <w:sz w:val="28"/>
          <w:szCs w:val="28"/>
          <w:bdr w:val="nil"/>
          <w:lang w:val="uk-UA" w:eastAsia="uk-UA"/>
        </w:rPr>
      </w:pPr>
    </w:p>
    <w:sectPr w:rsidSect="00E91D01">
      <w:pgSz w:w="11906" w:h="16838"/>
      <w:pgMar w:top="719" w:right="686" w:bottom="719" w:left="1540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Calisto MT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Calibri Light">
    <w:altName w:val="Calibri"/>
    <w:panose1 w:val="020F0302020204030204"/>
    <w:charset w:val="BA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Antiqua">
    <w:altName w:val="Arial Narrow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Segoe UI Symbol">
    <w:altName w:val="Century Gothic"/>
    <w:panose1 w:val="020B0502040204020203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7657A"/>
    <w:multiLevelType w:val="hybridMultilevel"/>
    <w:tmpl w:val="B41870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">
    <w:nsid w:val="3A614959"/>
    <w:multiLevelType w:val="hybridMultilevel"/>
    <w:tmpl w:val="9A96DD8A"/>
    <w:lvl w:ilvl="0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  <w:rtl w:val="0"/>
        <w:cs w:val="0"/>
      </w:rPr>
    </w:lvl>
  </w:abstractNum>
  <w:abstractNum w:abstractNumId="2">
    <w:nsid w:val="67B269B0"/>
    <w:multiLevelType w:val="hybridMultilevel"/>
    <w:tmpl w:val="7DE896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7306753D"/>
    <w:multiLevelType w:val="hybridMultilevel"/>
    <w:tmpl w:val="31388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E33BE2"/>
    <w:rsid w:val="00066E04"/>
    <w:rsid w:val="000C3640"/>
    <w:rsid w:val="00147B3D"/>
    <w:rsid w:val="00162FD6"/>
    <w:rsid w:val="001E3D85"/>
    <w:rsid w:val="00212A2C"/>
    <w:rsid w:val="00254321"/>
    <w:rsid w:val="002742FE"/>
    <w:rsid w:val="002C3FA2"/>
    <w:rsid w:val="00396B87"/>
    <w:rsid w:val="0041504D"/>
    <w:rsid w:val="00491C00"/>
    <w:rsid w:val="004E04D5"/>
    <w:rsid w:val="004E5E57"/>
    <w:rsid w:val="0052710B"/>
    <w:rsid w:val="00563304"/>
    <w:rsid w:val="00585FAC"/>
    <w:rsid w:val="00634884"/>
    <w:rsid w:val="00753902"/>
    <w:rsid w:val="007602B0"/>
    <w:rsid w:val="007A7983"/>
    <w:rsid w:val="008567D0"/>
    <w:rsid w:val="00874C15"/>
    <w:rsid w:val="008D36F0"/>
    <w:rsid w:val="00956D3D"/>
    <w:rsid w:val="009C17F7"/>
    <w:rsid w:val="00A44B8F"/>
    <w:rsid w:val="00A96A8C"/>
    <w:rsid w:val="00B102B7"/>
    <w:rsid w:val="00B225BC"/>
    <w:rsid w:val="00B61DD1"/>
    <w:rsid w:val="00B74DE1"/>
    <w:rsid w:val="00B91610"/>
    <w:rsid w:val="00BD4FE2"/>
    <w:rsid w:val="00C45468"/>
    <w:rsid w:val="00CE0C96"/>
    <w:rsid w:val="00D64870"/>
    <w:rsid w:val="00DD07D1"/>
    <w:rsid w:val="00DE3EE2"/>
    <w:rsid w:val="00DF5216"/>
    <w:rsid w:val="00E33BE2"/>
    <w:rsid w:val="00E73C1E"/>
    <w:rsid w:val="00E879B7"/>
    <w:rsid w:val="00E91D01"/>
    <w:rsid w:val="00EA1940"/>
    <w:rsid w:val="00EA765D"/>
    <w:rsid w:val="00EC2D46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E2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3">
    <w:name w:val="heading 3"/>
    <w:basedOn w:val="Normal"/>
    <w:next w:val="Normal"/>
    <w:link w:val="3"/>
    <w:uiPriority w:val="99"/>
    <w:qFormat/>
    <w:locked/>
    <w:rsid w:val="00956D3D"/>
    <w:pPr>
      <w:keepNext/>
      <w:keepLines/>
      <w:spacing w:before="40" w:after="0" w:line="259" w:lineRule="auto"/>
      <w:jc w:val="left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9"/>
    <w:locked/>
    <w:rsid w:val="00956D3D"/>
    <w:rPr>
      <w:rFonts w:ascii="Calibri Light" w:hAnsi="Calibri Light" w:cs="Times New Roman"/>
      <w:color w:val="1F4D78"/>
      <w:rtl w:val="0"/>
      <w:cs w:val="0"/>
      <w:lang w:val="x-none" w:eastAsia="en-US"/>
    </w:rPr>
  </w:style>
  <w:style w:type="paragraph" w:styleId="ListParagraph">
    <w:name w:val="List Paragraph"/>
    <w:basedOn w:val="Normal"/>
    <w:uiPriority w:val="99"/>
    <w:qFormat/>
    <w:rsid w:val="00066E04"/>
    <w:pPr>
      <w:spacing w:after="160" w:line="254" w:lineRule="auto"/>
      <w:ind w:left="720"/>
      <w:contextualSpacing/>
      <w:jc w:val="left"/>
    </w:pPr>
  </w:style>
  <w:style w:type="character" w:customStyle="1" w:styleId="rvts15">
    <w:name w:val="rvts15"/>
    <w:basedOn w:val="DefaultParagraphFont"/>
    <w:uiPriority w:val="99"/>
    <w:rsid w:val="00E33BE2"/>
    <w:rPr>
      <w:rFonts w:cs="Times New Roman"/>
      <w:rtl w:val="0"/>
      <w:cs w:val="0"/>
    </w:rPr>
  </w:style>
  <w:style w:type="paragraph" w:styleId="BodyTextIndent3">
    <w:name w:val="Body Text Indent 3"/>
    <w:basedOn w:val="Normal"/>
    <w:link w:val="30"/>
    <w:uiPriority w:val="99"/>
    <w:rsid w:val="00E33BE2"/>
    <w:pPr>
      <w:spacing w:after="0" w:line="240" w:lineRule="auto"/>
      <w:ind w:left="-16"/>
      <w:jc w:val="both"/>
    </w:pPr>
    <w:rPr>
      <w:rFonts w:ascii="Times New Roman" w:hAnsi="Times New Roman"/>
      <w:b/>
      <w:bCs/>
      <w:sz w:val="28"/>
      <w:szCs w:val="28"/>
      <w:lang w:val="uk-UA" w:eastAsia="ru-RU"/>
    </w:rPr>
  </w:style>
  <w:style w:type="character" w:customStyle="1" w:styleId="30">
    <w:name w:val="Основной текст с отступом 3 Знак"/>
    <w:basedOn w:val="DefaultParagraphFont"/>
    <w:link w:val="BodyTextIndent3"/>
    <w:uiPriority w:val="99"/>
    <w:locked/>
    <w:rsid w:val="00E33BE2"/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customStyle="1" w:styleId="rvps2">
    <w:name w:val="rvps2"/>
    <w:basedOn w:val="Normal"/>
    <w:rsid w:val="00E33B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rsid w:val="00E33BE2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Pr>
      <w:rFonts w:ascii="Segoe UI Symbol" w:hAnsi="Segoe UI Symbol" w:cs="Segoe UI Symbol"/>
      <w:sz w:val="18"/>
      <w:szCs w:val="18"/>
      <w:rtl w:val="0"/>
      <w:cs w:val="0"/>
      <w:lang w:val="ru-RU" w:eastAsia="en-US"/>
    </w:rPr>
  </w:style>
  <w:style w:type="paragraph" w:customStyle="1" w:styleId="rvps7">
    <w:name w:val="rvps7"/>
    <w:basedOn w:val="Normal"/>
    <w:uiPriority w:val="99"/>
    <w:rsid w:val="00B61DD1"/>
    <w:pPr>
      <w:spacing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  <w:style w:type="paragraph" w:styleId="BodyText2">
    <w:name w:val="Body Text 2"/>
    <w:basedOn w:val="Normal"/>
    <w:link w:val="2"/>
    <w:uiPriority w:val="99"/>
    <w:semiHidden/>
    <w:rsid w:val="00B61DD1"/>
    <w:pPr>
      <w:spacing w:after="120" w:line="480" w:lineRule="auto"/>
      <w:jc w:val="left"/>
    </w:pPr>
  </w:style>
  <w:style w:type="character" w:customStyle="1" w:styleId="2">
    <w:name w:val="Основной текст 2 Знак"/>
    <w:basedOn w:val="DefaultParagraphFont"/>
    <w:link w:val="BodyText2"/>
    <w:uiPriority w:val="99"/>
    <w:semiHidden/>
    <w:locked/>
    <w:rsid w:val="00B61DD1"/>
    <w:rPr>
      <w:rFonts w:ascii="Calibri" w:hAnsi="Calibri" w:cs="Times New Roman"/>
      <w:rtl w:val="0"/>
      <w:cs w:val="0"/>
      <w:lang w:val="ru-RU" w:eastAsia="en-US"/>
    </w:rPr>
  </w:style>
  <w:style w:type="paragraph" w:customStyle="1" w:styleId="a0">
    <w:name w:val="Нормальний текст"/>
    <w:basedOn w:val="Normal"/>
    <w:link w:val="a1"/>
    <w:uiPriority w:val="99"/>
    <w:rsid w:val="00956D3D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customStyle="1" w:styleId="a1">
    <w:name w:val="Нормальний текст Знак"/>
    <w:link w:val="a0"/>
    <w:uiPriority w:val="99"/>
    <w:locked/>
    <w:rsid w:val="00956D3D"/>
    <w:rPr>
      <w:rFonts w:ascii="Antiqua" w:hAnsi="Antiqua" w:cs="Antiqua"/>
      <w:sz w:val="2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42</TotalTime>
  <Pages>4</Pages>
  <Words>1072</Words>
  <Characters>6115</Characters>
  <Application>Microsoft Office Word</Application>
  <DocSecurity>0</DocSecurity>
  <Lines>0</Lines>
  <Paragraphs>0</Paragraphs>
  <ScaleCrop>false</ScaleCrop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cp:lastModifiedBy>Microsoft Office User</cp:lastModifiedBy>
  <cp:revision>21</cp:revision>
  <cp:lastPrinted>2019-10-28T14:10:00Z</cp:lastPrinted>
  <dcterms:created xsi:type="dcterms:W3CDTF">2018-11-22T10:43:00Z</dcterms:created>
  <dcterms:modified xsi:type="dcterms:W3CDTF">2019-10-28T16:19:00Z</dcterms:modified>
</cp:coreProperties>
</file>