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A52F6" w:rsidP="005A52F6">
      <w:pPr>
        <w:bidi w:val="0"/>
        <w:spacing w:before="0"/>
        <w:ind w:left="6937"/>
        <w:rPr>
          <w:rFonts w:ascii="Times New Roman" w:hAnsi="Times New Roman" w:cs="Times New Roman"/>
          <w:color w:val="000000" w:themeColor="tx1" w:themeShade="FF"/>
        </w:rPr>
      </w:pPr>
      <w:r w:rsidRPr="005A52F6">
        <w:rPr>
          <w:rFonts w:ascii="Times New Roman" w:hAnsi="Times New Roman" w:cs="Times New Roman"/>
          <w:color w:val="000000" w:themeColor="tx1" w:themeShade="FF"/>
        </w:rPr>
        <w:t>Проект</w:t>
      </w:r>
    </w:p>
    <w:p w:rsidR="005A52F6" w:rsidP="005A52F6">
      <w:pPr>
        <w:bidi w:val="0"/>
        <w:spacing w:before="0"/>
        <w:ind w:left="4678" w:firstLine="9"/>
        <w:jc w:val="right"/>
        <w:rPr>
          <w:rFonts w:ascii="Times New Roman" w:hAnsi="Times New Roman" w:cs="Times New Roman"/>
        </w:rPr>
      </w:pPr>
    </w:p>
    <w:p w:rsidR="005A52F6" w:rsidP="005A52F6">
      <w:pPr>
        <w:bidi w:val="0"/>
        <w:spacing w:before="0"/>
        <w:ind w:left="4678" w:firstLine="9"/>
        <w:jc w:val="right"/>
        <w:rPr>
          <w:rFonts w:ascii="Times New Roman" w:hAnsi="Times New Roman" w:cs="Times New Roman"/>
        </w:rPr>
      </w:pPr>
    </w:p>
    <w:p w:rsidR="005A52F6" w:rsidP="005A52F6">
      <w:pPr>
        <w:bidi w:val="0"/>
        <w:spacing w:before="0"/>
        <w:ind w:left="4678" w:firstLine="9"/>
        <w:jc w:val="right"/>
        <w:rPr>
          <w:rFonts w:ascii="Times New Roman" w:hAnsi="Times New Roman" w:cs="Times New Roman"/>
        </w:rPr>
      </w:pPr>
    </w:p>
    <w:p w:rsidR="005A52F6" w:rsidP="005A52F6">
      <w:pPr>
        <w:bidi w:val="0"/>
        <w:spacing w:before="0"/>
        <w:ind w:left="4678" w:firstLine="9"/>
        <w:jc w:val="right"/>
        <w:rPr>
          <w:rFonts w:ascii="Times New Roman" w:hAnsi="Times New Roman" w:cs="Times New Roman"/>
        </w:rPr>
      </w:pPr>
    </w:p>
    <w:p w:rsidR="005A52F6" w:rsidP="005A52F6">
      <w:pPr>
        <w:bidi w:val="0"/>
        <w:spacing w:before="0"/>
        <w:ind w:left="4678" w:firstLine="9"/>
        <w:jc w:val="right"/>
        <w:rPr>
          <w:rFonts w:ascii="Times New Roman" w:hAnsi="Times New Roman" w:cs="Times New Roman"/>
        </w:rPr>
      </w:pPr>
    </w:p>
    <w:p w:rsidR="005A52F6" w:rsidP="005A52F6">
      <w:pPr>
        <w:bidi w:val="0"/>
        <w:spacing w:before="0"/>
        <w:ind w:left="4678" w:firstLine="9"/>
        <w:jc w:val="right"/>
        <w:rPr>
          <w:rFonts w:ascii="Times New Roman" w:hAnsi="Times New Roman" w:cs="Times New Roman"/>
        </w:rPr>
      </w:pPr>
    </w:p>
    <w:p w:rsidR="00E12641" w:rsidRPr="00714110" w:rsidP="005A52F6">
      <w:pPr>
        <w:bidi w:val="0"/>
        <w:spacing w:before="0"/>
        <w:ind w:left="4678" w:firstLine="9"/>
        <w:rPr>
          <w:rFonts w:ascii="Times New Roman" w:hAnsi="Times New Roman" w:cs="Times New Roman"/>
        </w:rPr>
      </w:pPr>
      <w:r w:rsidRPr="00714110">
        <w:rPr>
          <w:rFonts w:ascii="Times New Roman" w:hAnsi="Times New Roman" w:cs="Times New Roman"/>
        </w:rPr>
        <w:t xml:space="preserve">вноситься народними депутатами України – членами Комітету Верховної Ради України з питань </w:t>
      </w:r>
      <w:r w:rsidRPr="00D82456">
        <w:rPr>
          <w:rFonts w:ascii="Times New Roman" w:hAnsi="Times New Roman" w:cs="Times New Roman"/>
        </w:rPr>
        <w:t xml:space="preserve">організації державної влади, місцевого самоврядування, регіонального розвитку та </w:t>
      </w:r>
      <w:r w:rsidRPr="00714110">
        <w:rPr>
          <w:rFonts w:ascii="Times New Roman" w:hAnsi="Times New Roman" w:cs="Times New Roman"/>
        </w:rPr>
        <w:t xml:space="preserve">містобудування </w:t>
      </w:r>
    </w:p>
    <w:p w:rsidR="00E12641" w:rsidRPr="00E12641" w:rsidP="005A52F6">
      <w:pPr>
        <w:autoSpaceDE w:val="0"/>
        <w:autoSpaceDN w:val="0"/>
        <w:bidi w:val="0"/>
        <w:spacing w:before="0"/>
        <w:ind w:left="4678" w:firstLine="9"/>
        <w:rPr>
          <w:rFonts w:ascii="Times New Roman" w:hAnsi="Times New Roman" w:cs="Times New Roman"/>
          <w:iCs/>
          <w:spacing w:val="-8"/>
        </w:rPr>
      </w:pPr>
      <w:r w:rsidRPr="00AA3746">
        <w:rPr>
          <w:rFonts w:ascii="Times New Roman" w:hAnsi="Times New Roman" w:cs="Times New Roman"/>
          <w:iCs/>
          <w:spacing w:val="-8"/>
        </w:rPr>
        <w:t>Клочком</w:t>
      </w:r>
      <w:r w:rsidRPr="00A745D1">
        <w:rPr>
          <w:rFonts w:ascii="Times New Roman" w:hAnsi="Times New Roman" w:cs="Times New Roman"/>
          <w:iCs/>
          <w:spacing w:val="-8"/>
          <w:lang w:val="ru-RU"/>
        </w:rPr>
        <w:t xml:space="preserve"> </w:t>
      </w:r>
      <w:r>
        <w:rPr>
          <w:rFonts w:ascii="Times New Roman" w:hAnsi="Times New Roman" w:cs="Times New Roman"/>
          <w:iCs/>
          <w:spacing w:val="-8"/>
        </w:rPr>
        <w:t>А.А.,</w:t>
      </w:r>
    </w:p>
    <w:p w:rsidR="00E12641" w:rsidP="005A52F6">
      <w:pPr>
        <w:bidi w:val="0"/>
        <w:spacing w:before="0"/>
        <w:ind w:left="5760" w:firstLine="0"/>
        <w:rPr>
          <w:rFonts w:ascii="Times New Roman" w:hAnsi="Times New Roman" w:cs="Times New Roman"/>
          <w:lang w:val="ru-RU"/>
        </w:rPr>
      </w:pPr>
    </w:p>
    <w:p w:rsidR="00E12641" w:rsidP="005A52F6">
      <w:pPr>
        <w:bidi w:val="0"/>
        <w:spacing w:before="0"/>
        <w:ind w:left="5760" w:firstLine="0"/>
        <w:rPr>
          <w:rFonts w:ascii="Times New Roman" w:hAnsi="Times New Roman" w:cs="Times New Roman"/>
          <w:lang w:val="ru-RU"/>
        </w:rPr>
      </w:pPr>
    </w:p>
    <w:p w:rsidR="005A52F6" w:rsidP="005A52F6">
      <w:pPr>
        <w:bidi w:val="0"/>
        <w:spacing w:before="0"/>
        <w:ind w:left="5760" w:firstLine="0"/>
        <w:rPr>
          <w:rFonts w:ascii="Times New Roman" w:hAnsi="Times New Roman" w:cs="Times New Roman"/>
          <w:lang w:val="ru-RU"/>
        </w:rPr>
      </w:pPr>
    </w:p>
    <w:p w:rsidR="00E12641" w:rsidP="005A52F6">
      <w:pPr>
        <w:bidi w:val="0"/>
        <w:spacing w:before="0"/>
        <w:ind w:left="5760" w:firstLine="0"/>
        <w:rPr>
          <w:rFonts w:ascii="Times New Roman" w:hAnsi="Times New Roman" w:cs="Times New Roman"/>
          <w:lang w:val="ru-RU"/>
        </w:rPr>
      </w:pPr>
    </w:p>
    <w:p w:rsidR="00E12641" w:rsidP="005A52F6">
      <w:pPr>
        <w:bidi w:val="0"/>
        <w:spacing w:before="0"/>
        <w:ind w:left="5760" w:firstLine="0"/>
        <w:rPr>
          <w:rFonts w:ascii="Times New Roman" w:hAnsi="Times New Roman" w:cs="Times New Roman"/>
          <w:lang w:val="ru-RU"/>
        </w:rPr>
      </w:pPr>
    </w:p>
    <w:p w:rsidR="00E12641" w:rsidRPr="00AA3746" w:rsidP="005A52F6">
      <w:pPr>
        <w:bidi w:val="0"/>
        <w:spacing w:before="0"/>
        <w:ind w:left="5760" w:firstLine="0"/>
        <w:rPr>
          <w:rFonts w:ascii="Times New Roman" w:hAnsi="Times New Roman" w:cs="Times New Roman"/>
          <w:lang w:val="ru-RU"/>
        </w:rPr>
      </w:pPr>
    </w:p>
    <w:p w:rsidR="00E12641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E12641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E12641" w:rsidRPr="003A2AAE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  <w:bCs/>
          <w:i/>
          <w:sz w:val="32"/>
          <w:szCs w:val="32"/>
        </w:rPr>
      </w:pPr>
    </w:p>
    <w:p w:rsidR="00E12641" w:rsidRPr="003A2AAE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A2AAE">
        <w:rPr>
          <w:rFonts w:ascii="Times New Roman" w:hAnsi="Times New Roman" w:cs="Times New Roman"/>
          <w:bCs/>
          <w:sz w:val="32"/>
          <w:szCs w:val="32"/>
        </w:rPr>
        <w:t>П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О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С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Т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А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Н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О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В</w:t>
      </w:r>
      <w:r w:rsidRPr="003A2AAE">
        <w:rPr>
          <w:rFonts w:ascii="Times New Roman" w:hAnsi="Times New Roman" w:cs="Times New Roman"/>
          <w:bCs/>
          <w:sz w:val="32"/>
          <w:szCs w:val="32"/>
          <w:lang w:val="en-US"/>
        </w:rPr>
        <w:t> </w:t>
      </w:r>
      <w:r w:rsidRPr="003A2AAE">
        <w:rPr>
          <w:rFonts w:ascii="Times New Roman" w:hAnsi="Times New Roman" w:cs="Times New Roman"/>
          <w:bCs/>
          <w:sz w:val="32"/>
          <w:szCs w:val="32"/>
        </w:rPr>
        <w:t>А</w:t>
      </w:r>
    </w:p>
    <w:p w:rsidR="00E12641" w:rsidRPr="003A2AAE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  <w:bCs/>
          <w:caps/>
          <w:sz w:val="32"/>
          <w:szCs w:val="32"/>
        </w:rPr>
      </w:pPr>
      <w:r w:rsidRPr="003A2AAE">
        <w:rPr>
          <w:rFonts w:ascii="Times New Roman" w:hAnsi="Times New Roman" w:cs="Times New Roman"/>
          <w:bCs/>
          <w:caps/>
          <w:sz w:val="32"/>
          <w:szCs w:val="32"/>
        </w:rPr>
        <w:t>Верховної Ради України</w:t>
      </w:r>
    </w:p>
    <w:p w:rsidR="00E12641" w:rsidRPr="003A2AAE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  <w:bCs/>
        </w:rPr>
      </w:pPr>
    </w:p>
    <w:p w:rsidR="00E12641" w:rsidRPr="003A2AAE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</w:rPr>
      </w:pPr>
    </w:p>
    <w:p w:rsidR="00E12641" w:rsidRPr="003A2AAE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</w:rPr>
      </w:pPr>
    </w:p>
    <w:p w:rsidR="00E12641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</w:rPr>
      </w:pPr>
      <w:r w:rsidRPr="003A2AAE">
        <w:rPr>
          <w:rFonts w:ascii="Times New Roman" w:hAnsi="Times New Roman" w:cs="Times New Roman"/>
        </w:rPr>
        <w:t xml:space="preserve">Про </w:t>
      </w:r>
      <w:r w:rsidRPr="003A2AAE">
        <w:rPr>
          <w:rFonts w:ascii="Times New Roman" w:hAnsi="Times New Roman" w:cs="Times New Roman"/>
          <w:color w:val="000000"/>
        </w:rPr>
        <w:t>прийняття за основу</w:t>
      </w:r>
      <w:r w:rsidRPr="003A2AAE">
        <w:rPr>
          <w:rFonts w:ascii="Times New Roman" w:hAnsi="Times New Roman" w:cs="Times New Roman"/>
        </w:rPr>
        <w:t xml:space="preserve"> проекту </w:t>
      </w:r>
      <w:r w:rsidRPr="00E12641">
        <w:rPr>
          <w:rFonts w:ascii="Times New Roman" w:hAnsi="Times New Roman" w:cs="Times New Roman"/>
        </w:rPr>
        <w:t>Закону</w:t>
      </w:r>
      <w:r>
        <w:rPr>
          <w:rFonts w:ascii="Times New Roman" w:hAnsi="Times New Roman" w:cs="Times New Roman"/>
        </w:rPr>
        <w:t xml:space="preserve"> України</w:t>
      </w:r>
      <w:r w:rsidRPr="00E12641">
        <w:rPr>
          <w:rFonts w:ascii="Times New Roman" w:hAnsi="Times New Roman" w:cs="Times New Roman"/>
        </w:rPr>
        <w:t xml:space="preserve"> про Загальнодержавну цільову програму передачі гуртожитків у вла</w:t>
      </w:r>
      <w:r w:rsidR="00751F90">
        <w:rPr>
          <w:rFonts w:ascii="Times New Roman" w:hAnsi="Times New Roman" w:cs="Times New Roman"/>
        </w:rPr>
        <w:t>сність територіальних громад на </w:t>
      </w:r>
      <w:r w:rsidRPr="00E12641">
        <w:rPr>
          <w:rFonts w:ascii="Times New Roman" w:hAnsi="Times New Roman" w:cs="Times New Roman"/>
        </w:rPr>
        <w:t>2020 - 2021 роки</w:t>
      </w:r>
    </w:p>
    <w:p w:rsidR="00E12641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</w:rPr>
      </w:pPr>
    </w:p>
    <w:p w:rsidR="005A52F6" w:rsidP="005A52F6">
      <w:pPr>
        <w:bidi w:val="0"/>
        <w:spacing w:before="0"/>
        <w:ind w:firstLine="0"/>
        <w:jc w:val="center"/>
        <w:rPr>
          <w:rFonts w:ascii="Times New Roman" w:hAnsi="Times New Roman" w:cs="Times New Roman"/>
        </w:rPr>
      </w:pPr>
    </w:p>
    <w:p w:rsidR="00E12641" w:rsidP="005A52F6">
      <w:pPr>
        <w:bidi w:val="0"/>
        <w:spacing w:before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Верховна Рада України   </w:t>
      </w:r>
      <w:r w:rsidRPr="003A2AAE">
        <w:rPr>
          <w:rFonts w:ascii="Times New Roman" w:hAnsi="Times New Roman" w:cs="Times New Roman"/>
          <w:spacing w:val="80"/>
        </w:rPr>
        <w:t>постановляє</w:t>
      </w:r>
      <w:r w:rsidRPr="003A2AAE">
        <w:rPr>
          <w:rFonts w:ascii="Times New Roman" w:hAnsi="Times New Roman" w:cs="Times New Roman"/>
        </w:rPr>
        <w:t>:</w:t>
      </w:r>
    </w:p>
    <w:p w:rsidR="00E12641" w:rsidRPr="00B15FC5" w:rsidP="005A52F6">
      <w:pPr>
        <w:bidi w:val="0"/>
        <w:spacing w:before="0"/>
        <w:rPr>
          <w:rFonts w:ascii="Times New Roman" w:hAnsi="Times New Roman" w:cs="Times New Roman"/>
        </w:rPr>
      </w:pPr>
    </w:p>
    <w:p w:rsidR="00102C69" w:rsidP="005A52F6">
      <w:pPr>
        <w:pStyle w:val="BodyTextIndent"/>
        <w:bidi w:val="0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81F8A" w:rsidR="00E12641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1264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1F8A" w:rsidR="00E12641">
        <w:rPr>
          <w:rFonts w:ascii="Times New Roman" w:hAnsi="Times New Roman" w:cs="Times New Roman"/>
          <w:color w:val="000000"/>
          <w:sz w:val="28"/>
          <w:szCs w:val="28"/>
        </w:rPr>
        <w:t xml:space="preserve">Прийняти за основу </w:t>
      </w:r>
      <w:r w:rsidR="00E12641">
        <w:rPr>
          <w:rFonts w:ascii="Times New Roman" w:hAnsi="Times New Roman" w:cs="Times New Roman"/>
          <w:color w:val="000000"/>
          <w:sz w:val="28"/>
          <w:szCs w:val="28"/>
        </w:rPr>
        <w:t xml:space="preserve">проект Закону України </w:t>
      </w:r>
      <w:r w:rsidRPr="00E12641" w:rsidR="00E12641">
        <w:rPr>
          <w:rFonts w:ascii="Times New Roman" w:hAnsi="Times New Roman" w:cs="Times New Roman"/>
          <w:color w:val="000000"/>
          <w:sz w:val="28"/>
          <w:szCs w:val="28"/>
        </w:rPr>
        <w:t>про Загальнодержавну цільову програму передачі гуртожитків у власність територіальних громад на 2020 - 2021 роки</w:t>
      </w:r>
      <w:r w:rsidRPr="00886F4F" w:rsidR="00E12641">
        <w:rPr>
          <w:rFonts w:ascii="Times New Roman" w:hAnsi="Times New Roman" w:cs="Times New Roman"/>
          <w:color w:val="000000"/>
          <w:sz w:val="28"/>
          <w:szCs w:val="28"/>
        </w:rPr>
        <w:t xml:space="preserve"> (реєстр. №</w:t>
      </w:r>
      <w:r w:rsidR="00E12641">
        <w:rPr>
          <w:rFonts w:ascii="Times New Roman" w:hAnsi="Times New Roman" w:cs="Times New Roman"/>
          <w:color w:val="000000"/>
          <w:sz w:val="28"/>
          <w:szCs w:val="28"/>
        </w:rPr>
        <w:t> 2418</w:t>
      </w:r>
      <w:r w:rsidRPr="00886F4F" w:rsidR="00E12641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="00E12641">
        <w:rPr>
          <w:rFonts w:ascii="Times New Roman" w:hAnsi="Times New Roman" w:cs="Times New Roman"/>
          <w:color w:val="000000"/>
          <w:sz w:val="28"/>
          <w:szCs w:val="28"/>
        </w:rPr>
        <w:t>поданий</w:t>
      </w:r>
      <w:r w:rsidRPr="00886F4F" w:rsidR="00E126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2641">
        <w:rPr>
          <w:rFonts w:ascii="Times New Roman" w:hAnsi="Times New Roman" w:cs="Times New Roman"/>
          <w:color w:val="000000"/>
          <w:sz w:val="28"/>
          <w:szCs w:val="28"/>
        </w:rPr>
        <w:t xml:space="preserve">Кабінетом Міністрів </w:t>
      </w:r>
      <w:r w:rsidRPr="00D82456" w:rsidR="00E12641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82456" w:rsidR="00E126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52F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 врахуванням доповнень Комітету </w:t>
      </w:r>
      <w:r w:rsidRPr="00381F8A" w:rsidR="005A52F6">
        <w:rPr>
          <w:rFonts w:ascii="Times New Roman" w:hAnsi="Times New Roman" w:cs="Times New Roman"/>
          <w:color w:val="000000"/>
          <w:sz w:val="28"/>
          <w:szCs w:val="28"/>
        </w:rPr>
        <w:t xml:space="preserve">Верховної Ради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Pr="00381F8A">
        <w:rPr>
          <w:rFonts w:ascii="Times New Roman" w:hAnsi="Times New Roman" w:cs="Times New Roman"/>
          <w:color w:val="000000"/>
          <w:sz w:val="28"/>
          <w:szCs w:val="28"/>
        </w:rPr>
        <w:t xml:space="preserve">питань </w:t>
      </w:r>
      <w:r w:rsidRPr="00D82456">
        <w:rPr>
          <w:rFonts w:ascii="Times New Roman" w:hAnsi="Times New Roman" w:cs="Times New Roman"/>
          <w:color w:val="000000"/>
          <w:sz w:val="28"/>
          <w:szCs w:val="28"/>
        </w:rPr>
        <w:t xml:space="preserve">організації державної влади, місцевого самоврядування, регіонального розвитку та </w:t>
      </w:r>
      <w:r w:rsidRPr="00381F8A">
        <w:rPr>
          <w:rFonts w:ascii="Times New Roman" w:hAnsi="Times New Roman" w:cs="Times New Roman"/>
          <w:color w:val="000000"/>
          <w:sz w:val="28"/>
          <w:szCs w:val="28"/>
        </w:rPr>
        <w:t xml:space="preserve">містобудування </w:t>
      </w:r>
      <w:r w:rsidRPr="00871CDD">
        <w:rPr>
          <w:rFonts w:ascii="Times New Roman" w:hAnsi="Times New Roman" w:cs="Times New Roman"/>
          <w:color w:val="000000"/>
          <w:sz w:val="28"/>
          <w:szCs w:val="28"/>
        </w:rPr>
        <w:t>до тексту зареєстрованого законопроекту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871C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968C4" w:rsidP="002968C4">
      <w:pPr>
        <w:pStyle w:val="ListParagraph"/>
        <w:bidi w:val="0"/>
        <w:spacing w:line="276" w:lineRule="auto"/>
        <w:ind w:left="0" w:firstLine="709"/>
        <w:jc w:val="both"/>
        <w:rPr>
          <w:rFonts w:hint="default"/>
          <w:bCs/>
          <w:lang w:val="ru-RU"/>
        </w:rPr>
      </w:pPr>
      <w:r w:rsidRPr="00871CDD">
        <w:rPr>
          <w:color w:val="000000"/>
        </w:rPr>
        <w:t>"</w:t>
      </w:r>
      <w:r>
        <w:rPr>
          <w:rFonts w:hint="default"/>
          <w:bCs/>
        </w:rPr>
        <w:t>Пункт</w:t>
      </w:r>
      <w:r>
        <w:rPr>
          <w:rFonts w:hint="default"/>
          <w:bCs/>
        </w:rPr>
        <w:t xml:space="preserve"> 2 розділу</w:t>
      </w:r>
      <w:r>
        <w:rPr>
          <w:rFonts w:hint="default"/>
          <w:bCs/>
        </w:rPr>
        <w:t xml:space="preserve"> </w:t>
      </w:r>
      <w:r>
        <w:rPr>
          <w:bCs/>
          <w:lang w:val="en-US"/>
        </w:rPr>
        <w:t>II</w:t>
      </w:r>
      <w:r w:rsidRPr="00F12570">
        <w:rPr>
          <w:bCs/>
          <w:lang w:val="ru-RU"/>
        </w:rPr>
        <w:t xml:space="preserve"> </w:t>
      </w:r>
      <w:r w:rsidRPr="00871CDD">
        <w:rPr>
          <w:color w:val="000000"/>
        </w:rPr>
        <w:t>"</w:t>
      </w:r>
      <w:r>
        <w:rPr>
          <w:rFonts w:hint="default"/>
        </w:rPr>
        <w:t>Прикінцеві</w:t>
      </w:r>
      <w:r>
        <w:rPr>
          <w:rFonts w:hint="default"/>
        </w:rPr>
        <w:t xml:space="preserve"> положення</w:t>
      </w:r>
      <w:r w:rsidRPr="00871CDD">
        <w:rPr>
          <w:color w:val="000000"/>
        </w:rPr>
        <w:t>"</w:t>
      </w:r>
      <w:r>
        <w:rPr>
          <w:rFonts w:hint="default"/>
          <w:bCs/>
          <w:lang w:val="ru-RU"/>
        </w:rPr>
        <w:t xml:space="preserve"> доповнити</w:t>
      </w:r>
      <w:r>
        <w:rPr>
          <w:rFonts w:hint="default"/>
          <w:bCs/>
          <w:lang w:val="ru-RU"/>
        </w:rPr>
        <w:t xml:space="preserve"> </w:t>
      </w:r>
      <w:r>
        <w:rPr>
          <w:rFonts w:hint="default"/>
          <w:bCs/>
          <w:lang w:val="ru-RU"/>
        </w:rPr>
        <w:t>абзацом</w:t>
      </w:r>
      <w:r>
        <w:rPr>
          <w:rFonts w:hint="default"/>
          <w:bCs/>
          <w:lang w:val="ru-RU"/>
        </w:rPr>
        <w:t xml:space="preserve"> такого</w:t>
      </w:r>
      <w:r>
        <w:rPr>
          <w:rFonts w:hint="default"/>
          <w:bCs/>
          <w:lang w:val="ru-RU"/>
        </w:rPr>
        <w:t xml:space="preserve"> змісту</w:t>
      </w:r>
      <w:r>
        <w:rPr>
          <w:rFonts w:hint="default"/>
          <w:bCs/>
          <w:lang w:val="ru-RU"/>
        </w:rPr>
        <w:t>:</w:t>
      </w:r>
    </w:p>
    <w:p w:rsidR="002968C4" w:rsidP="002968C4">
      <w:pPr>
        <w:pStyle w:val="ListParagraph"/>
        <w:bidi w:val="0"/>
        <w:spacing w:line="276" w:lineRule="auto"/>
        <w:ind w:left="0" w:firstLine="709"/>
        <w:jc w:val="both"/>
        <w:rPr>
          <w:bCs/>
          <w:lang w:val="ru-RU"/>
        </w:rPr>
      </w:pPr>
      <w:r w:rsidRPr="00871CDD">
        <w:rPr>
          <w:color w:val="000000"/>
        </w:rPr>
        <w:t>"</w:t>
      </w:r>
      <w:r>
        <w:rPr>
          <w:rFonts w:hint="default"/>
          <w:bCs/>
        </w:rPr>
        <w:t>у</w:t>
      </w:r>
      <w:r>
        <w:rPr>
          <w:rFonts w:hint="default"/>
          <w:bCs/>
        </w:rPr>
        <w:t xml:space="preserve"> частині</w:t>
      </w:r>
      <w:r>
        <w:rPr>
          <w:rFonts w:hint="default"/>
          <w:bCs/>
        </w:rPr>
        <w:t xml:space="preserve"> шостій</w:t>
      </w:r>
      <w:r>
        <w:rPr>
          <w:rFonts w:hint="default"/>
          <w:bCs/>
        </w:rPr>
        <w:t xml:space="preserve"> статті</w:t>
      </w:r>
      <w:r>
        <w:rPr>
          <w:rFonts w:hint="default"/>
          <w:bCs/>
        </w:rPr>
        <w:t xml:space="preserve"> 14 </w:t>
      </w:r>
      <w:r>
        <w:rPr>
          <w:rFonts w:hint="default"/>
        </w:rPr>
        <w:t>Закону</w:t>
      </w:r>
      <w:r>
        <w:rPr>
          <w:rFonts w:hint="default"/>
        </w:rPr>
        <w:t xml:space="preserve"> України</w:t>
      </w:r>
      <w:r>
        <w:rPr>
          <w:rFonts w:hint="default"/>
        </w:rPr>
        <w:t xml:space="preserve"> </w:t>
      </w:r>
      <w:r w:rsidRPr="00871CDD">
        <w:rPr>
          <w:color w:val="000000"/>
        </w:rPr>
        <w:t>"</w:t>
      </w:r>
      <w:r>
        <w:rPr>
          <w:rFonts w:hint="default"/>
        </w:rPr>
        <w:t>Про</w:t>
      </w:r>
      <w:r>
        <w:rPr>
          <w:rFonts w:hint="default"/>
        </w:rPr>
        <w:t xml:space="preserve"> забезпечення</w:t>
      </w:r>
      <w:r>
        <w:rPr>
          <w:rFonts w:hint="default"/>
        </w:rPr>
        <w:t xml:space="preserve"> реалізації</w:t>
      </w:r>
      <w:r>
        <w:rPr>
          <w:rFonts w:hint="default"/>
        </w:rPr>
        <w:t xml:space="preserve"> житлових</w:t>
      </w:r>
      <w:r>
        <w:rPr>
          <w:rFonts w:hint="default"/>
        </w:rPr>
        <w:t xml:space="preserve"> прав</w:t>
      </w:r>
      <w:r>
        <w:rPr>
          <w:rFonts w:hint="default"/>
        </w:rPr>
        <w:t xml:space="preserve"> мешканців</w:t>
      </w:r>
      <w:r>
        <w:rPr>
          <w:rFonts w:hint="default"/>
        </w:rPr>
        <w:t xml:space="preserve"> гуртожитків</w:t>
      </w:r>
      <w:r w:rsidRPr="00871CDD">
        <w:rPr>
          <w:color w:val="000000"/>
        </w:rPr>
        <w:t>"</w:t>
      </w:r>
      <w:r>
        <w:t xml:space="preserve"> </w:t>
      </w:r>
      <w:r>
        <w:rPr>
          <w:rFonts w:hint="default"/>
          <w:bCs/>
        </w:rPr>
        <w:t>після</w:t>
      </w:r>
      <w:r>
        <w:rPr>
          <w:rFonts w:hint="default"/>
          <w:bCs/>
        </w:rPr>
        <w:t xml:space="preserve"> слів</w:t>
      </w:r>
      <w:r>
        <w:rPr>
          <w:rFonts w:hint="default"/>
          <w:bCs/>
        </w:rPr>
        <w:t xml:space="preserve"> </w:t>
      </w:r>
      <w:r w:rsidRPr="00871CDD">
        <w:rPr>
          <w:color w:val="000000"/>
        </w:rPr>
        <w:t>"</w:t>
      </w:r>
      <w:r>
        <w:rPr>
          <w:rStyle w:val="rvts0"/>
          <w:rFonts w:hint="default"/>
        </w:rPr>
        <w:t>та</w:t>
      </w:r>
      <w:r>
        <w:rPr>
          <w:rStyle w:val="rvts0"/>
          <w:rFonts w:hint="default"/>
        </w:rPr>
        <w:t xml:space="preserve"> місцевих</w:t>
      </w:r>
      <w:r>
        <w:rPr>
          <w:rStyle w:val="rvts0"/>
          <w:rFonts w:hint="default"/>
        </w:rPr>
        <w:t xml:space="preserve"> бюджетів</w:t>
      </w:r>
      <w:r w:rsidRPr="00871CDD">
        <w:rPr>
          <w:color w:val="000000"/>
        </w:rPr>
        <w:t>"</w:t>
      </w:r>
      <w:r>
        <w:rPr>
          <w:rFonts w:hint="default"/>
          <w:bCs/>
        </w:rPr>
        <w:t xml:space="preserve"> доповнити</w:t>
      </w:r>
      <w:r>
        <w:rPr>
          <w:rFonts w:hint="default"/>
          <w:bCs/>
        </w:rPr>
        <w:t xml:space="preserve"> словами</w:t>
      </w:r>
      <w:r>
        <w:rPr>
          <w:rFonts w:hint="default"/>
          <w:bCs/>
        </w:rPr>
        <w:t xml:space="preserve"> </w:t>
      </w:r>
      <w:r w:rsidRPr="00871CDD">
        <w:rPr>
          <w:color w:val="000000"/>
        </w:rPr>
        <w:t>"</w:t>
      </w:r>
      <w:r>
        <w:rPr>
          <w:rFonts w:hint="default"/>
          <w:bCs/>
        </w:rPr>
        <w:t>інших</w:t>
      </w:r>
      <w:r>
        <w:rPr>
          <w:rFonts w:hint="default"/>
          <w:bCs/>
        </w:rPr>
        <w:t xml:space="preserve"> джерел</w:t>
      </w:r>
      <w:r>
        <w:rPr>
          <w:rFonts w:hint="default"/>
          <w:bCs/>
        </w:rPr>
        <w:t xml:space="preserve"> фінансування</w:t>
      </w:r>
      <w:r>
        <w:rPr>
          <w:rFonts w:hint="default"/>
          <w:bCs/>
        </w:rPr>
        <w:t>, не</w:t>
      </w:r>
      <w:r>
        <w:rPr>
          <w:rFonts w:hint="default"/>
          <w:bCs/>
        </w:rPr>
        <w:t xml:space="preserve"> заборонених</w:t>
      </w:r>
      <w:r>
        <w:rPr>
          <w:rFonts w:hint="default"/>
          <w:bCs/>
        </w:rPr>
        <w:t xml:space="preserve"> законодавством</w:t>
      </w:r>
      <w:r w:rsidRPr="00871CDD">
        <w:rPr>
          <w:color w:val="000000"/>
        </w:rPr>
        <w:t>"</w:t>
      </w:r>
      <w:r>
        <w:rPr>
          <w:bCs/>
        </w:rPr>
        <w:t>.</w:t>
      </w:r>
    </w:p>
    <w:p w:rsidR="002968C4" w:rsidRPr="002968C4" w:rsidP="005A52F6">
      <w:pPr>
        <w:pStyle w:val="BodyTextIndent"/>
        <w:bidi w:val="0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02C69" w:rsidP="005A52F6">
      <w:pPr>
        <w:pStyle w:val="BodyTextIndent"/>
        <w:bidi w:val="0"/>
        <w:spacing w:before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81F8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381F8A">
        <w:rPr>
          <w:rFonts w:ascii="Times New Roman" w:hAnsi="Times New Roman" w:cs="Times New Roman"/>
          <w:color w:val="000000"/>
          <w:sz w:val="28"/>
          <w:szCs w:val="28"/>
        </w:rPr>
        <w:t xml:space="preserve">Комітету Верховної Ради України з питань </w:t>
      </w:r>
      <w:r w:rsidRPr="00D82456">
        <w:rPr>
          <w:rFonts w:ascii="Times New Roman" w:hAnsi="Times New Roman" w:cs="Times New Roman"/>
          <w:color w:val="000000"/>
          <w:sz w:val="28"/>
          <w:szCs w:val="28"/>
        </w:rPr>
        <w:t xml:space="preserve">організації державної влади, місцевого самоврядування, регіонального розвитку та </w:t>
      </w:r>
      <w:r w:rsidRPr="00381F8A">
        <w:rPr>
          <w:rFonts w:ascii="Times New Roman" w:hAnsi="Times New Roman" w:cs="Times New Roman"/>
          <w:color w:val="000000"/>
          <w:sz w:val="28"/>
          <w:szCs w:val="28"/>
        </w:rPr>
        <w:t>містобудування доопрацювати законопроект з урахуванням зауважень і пропозицій суб'єктів права законодавчої ініціативи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2AAE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81F8A">
        <w:rPr>
          <w:rFonts w:ascii="Times New Roman" w:hAnsi="Times New Roman" w:cs="Times New Roman"/>
          <w:color w:val="000000"/>
          <w:sz w:val="28"/>
          <w:szCs w:val="28"/>
        </w:rPr>
        <w:t xml:space="preserve"> внести його на розгляд Верховної Ради України у другому читанні.</w:t>
      </w:r>
    </w:p>
    <w:p w:rsidR="00102C69" w:rsidRPr="00180274" w:rsidP="005A52F6">
      <w:pPr>
        <w:pStyle w:val="BodyTextIndent"/>
        <w:bidi w:val="0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12641" w:rsidP="005A52F6">
      <w:pPr>
        <w:pStyle w:val="BodyTextIndent"/>
        <w:bidi w:val="0"/>
        <w:spacing w:before="0"/>
        <w:rPr>
          <w:rFonts w:ascii="Times New Roman" w:hAnsi="Times New Roman" w:cs="Times New Roman"/>
          <w:sz w:val="28"/>
          <w:szCs w:val="28"/>
        </w:rPr>
      </w:pPr>
    </w:p>
    <w:p w:rsidR="00E12641" w:rsidRPr="00A745D1" w:rsidP="005A52F6">
      <w:pPr>
        <w:pStyle w:val="BodyTextIndent"/>
        <w:bidi w:val="0"/>
        <w:spacing w:before="0"/>
        <w:rPr>
          <w:rFonts w:ascii="Times New Roman" w:hAnsi="Times New Roman" w:cs="Times New Roman"/>
          <w:sz w:val="28"/>
          <w:szCs w:val="28"/>
        </w:rPr>
      </w:pPr>
    </w:p>
    <w:p w:rsidR="00E12641" w:rsidRPr="00863D67" w:rsidP="005A52F6">
      <w:pPr>
        <w:pStyle w:val="BodyTextIndent"/>
        <w:bidi w:val="0"/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63D67">
        <w:rPr>
          <w:rFonts w:ascii="Times New Roman" w:hAnsi="Times New Roman" w:cs="Times New Roman"/>
          <w:b/>
          <w:sz w:val="28"/>
          <w:szCs w:val="28"/>
        </w:rPr>
        <w:t>Голова Верховної Ради</w:t>
      </w:r>
    </w:p>
    <w:p w:rsidR="00E12641" w:rsidRPr="00170AAB" w:rsidP="005A52F6">
      <w:pPr>
        <w:pStyle w:val="BodyTextIndent"/>
        <w:bidi w:val="0"/>
        <w:spacing w:before="0"/>
        <w:rPr>
          <w:rFonts w:ascii="Times New Roman" w:hAnsi="Times New Roman" w:cs="Times New Roman"/>
          <w:sz w:val="28"/>
          <w:szCs w:val="28"/>
        </w:rPr>
      </w:pPr>
      <w:r w:rsidRPr="00863D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України</w:t>
        <w:tab/>
        <w:tab/>
        <w:tab/>
        <w:tab/>
        <w:tab/>
        <w:tab/>
        <w:tab/>
        <w:t>Д.</w:t>
      </w:r>
      <w:r w:rsidRPr="00863D67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РАЗУМКОВ</w:t>
      </w:r>
    </w:p>
    <w:p w:rsidR="00CA3B2C" w:rsidP="005A52F6">
      <w:pPr>
        <w:bidi w:val="0"/>
        <w:spacing w:before="0"/>
      </w:pPr>
    </w:p>
    <w:sectPr w:rsidSect="005A52F6">
      <w:headerReference w:type="default" r:id="rId5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Baltica">
    <w:altName w:val="Arial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Verdana"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F6" w:rsidRPr="005A52F6" w:rsidP="005A52F6">
    <w:pPr>
      <w:pStyle w:val="Header"/>
      <w:bidi w:val="0"/>
      <w:ind w:firstLine="0"/>
      <w:jc w:val="center"/>
      <w:rPr>
        <w:rFonts w:ascii="Times New Roman" w:hAnsi="Times New Roman" w:cs="Times New Roman"/>
      </w:rPr>
    </w:pPr>
    <w:r w:rsidRPr="005A52F6">
      <w:rPr>
        <w:rFonts w:ascii="Times New Roman" w:hAnsi="Times New Roman" w:cs="Times New Roman"/>
      </w:rPr>
      <w:fldChar w:fldCharType="begin"/>
    </w:r>
    <w:r w:rsidRPr="005A52F6">
      <w:rPr>
        <w:rFonts w:ascii="Times New Roman" w:hAnsi="Times New Roman" w:cs="Times New Roman"/>
      </w:rPr>
      <w:instrText>PAGE   \* MERGEFORMAT</w:instrText>
    </w:r>
    <w:r w:rsidRPr="005A52F6">
      <w:rPr>
        <w:rFonts w:ascii="Times New Roman" w:hAnsi="Times New Roman" w:cs="Times New Roman"/>
      </w:rPr>
      <w:fldChar w:fldCharType="separate"/>
    </w:r>
    <w:r w:rsidR="006F38EC">
      <w:rPr>
        <w:rFonts w:ascii="Times New Roman" w:hAnsi="Times New Roman" w:cs="Times New Roman"/>
        <w:noProof/>
      </w:rPr>
      <w:t>2</w:t>
    </w:r>
    <w:r w:rsidRPr="005A52F6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compat/>
  <w:rsids>
    <w:rsidRoot w:val="008B7ABA"/>
    <w:rsid w:val="000461E2"/>
    <w:rsid w:val="00053E0A"/>
    <w:rsid w:val="00102C69"/>
    <w:rsid w:val="00170AAB"/>
    <w:rsid w:val="00180274"/>
    <w:rsid w:val="002968C4"/>
    <w:rsid w:val="00381F8A"/>
    <w:rsid w:val="003A2AAE"/>
    <w:rsid w:val="005A52F6"/>
    <w:rsid w:val="006F38EC"/>
    <w:rsid w:val="00714110"/>
    <w:rsid w:val="00751F90"/>
    <w:rsid w:val="00863D67"/>
    <w:rsid w:val="00871CDD"/>
    <w:rsid w:val="00886F4F"/>
    <w:rsid w:val="008B7ABA"/>
    <w:rsid w:val="008F7A52"/>
    <w:rsid w:val="00A745D1"/>
    <w:rsid w:val="00AA3746"/>
    <w:rsid w:val="00B15FC5"/>
    <w:rsid w:val="00CA3B2C"/>
    <w:rsid w:val="00D82456"/>
    <w:rsid w:val="00E02A7E"/>
    <w:rsid w:val="00E12641"/>
    <w:rsid w:val="00F12570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Theme="minorHAnsi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641"/>
    <w:pPr>
      <w:framePr w:wrap="auto"/>
      <w:widowControl/>
      <w:autoSpaceDE/>
      <w:autoSpaceDN/>
      <w:adjustRightInd/>
      <w:spacing w:before="120"/>
      <w:ind w:left="0" w:right="0" w:firstLine="851"/>
      <w:jc w:val="both"/>
      <w:textAlignment w:val="auto"/>
    </w:pPr>
    <w:rPr>
      <w:rFonts w:ascii="Baltica" w:hAnsi="Baltica" w:cs="Baltica"/>
      <w:sz w:val="28"/>
      <w:szCs w:val="28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"/>
    <w:uiPriority w:val="99"/>
    <w:rsid w:val="00E12641"/>
    <w:pPr>
      <w:ind w:firstLine="142"/>
      <w:jc w:val="both"/>
    </w:pPr>
    <w:rPr>
      <w:rFonts w:ascii="Courier New" w:hAnsi="Courier New" w:cs="Courier New"/>
      <w:sz w:val="32"/>
      <w:szCs w:val="32"/>
    </w:rPr>
  </w:style>
  <w:style w:type="character" w:customStyle="1" w:styleId="a">
    <w:name w:val="Основний текст з відступом Знак"/>
    <w:basedOn w:val="DefaultParagraphFont"/>
    <w:link w:val="BodyTextIndent"/>
    <w:uiPriority w:val="99"/>
    <w:locked/>
    <w:rsid w:val="00E12641"/>
    <w:rPr>
      <w:rFonts w:ascii="Courier New" w:hAnsi="Courier New" w:cs="Courier New"/>
      <w:sz w:val="32"/>
      <w:szCs w:val="32"/>
      <w:rtl w:val="0"/>
      <w:cs w:val="0"/>
      <w:lang w:val="x-none"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A745D1"/>
    <w:pPr>
      <w:spacing w:before="0"/>
      <w:jc w:val="both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A745D1"/>
    <w:rPr>
      <w:rFonts w:ascii="Segoe UI" w:hAnsi="Segoe UI" w:cs="Segoe UI"/>
      <w:sz w:val="18"/>
      <w:szCs w:val="18"/>
      <w:rtl w:val="0"/>
      <w:cs w:val="0"/>
      <w:lang w:val="x-none" w:eastAsia="ru-RU"/>
    </w:rPr>
  </w:style>
  <w:style w:type="paragraph" w:styleId="ListParagraph">
    <w:name w:val="List Paragraph"/>
    <w:basedOn w:val="Normal"/>
    <w:uiPriority w:val="34"/>
    <w:qFormat/>
    <w:rsid w:val="00102C69"/>
    <w:pPr>
      <w:spacing w:before="0"/>
      <w:ind w:left="720" w:firstLine="0"/>
      <w:contextualSpacing/>
      <w:jc w:val="left"/>
    </w:pPr>
    <w:rPr>
      <w:rFonts w:ascii="Times New Roman" w:eastAsia="Calibri" w:hAnsi="Times New Roman" w:cs="Times New Roman"/>
    </w:rPr>
  </w:style>
  <w:style w:type="paragraph" w:customStyle="1" w:styleId="a1">
    <w:name w:val="Нормальний текст"/>
    <w:basedOn w:val="Normal"/>
    <w:rsid w:val="00102C69"/>
    <w:pPr>
      <w:ind w:firstLine="567"/>
      <w:jc w:val="left"/>
    </w:pPr>
    <w:rPr>
      <w:rFonts w:ascii="Antiqua" w:hAnsi="Antiqua" w:cs="Times New Roman"/>
      <w:sz w:val="26"/>
      <w:szCs w:val="20"/>
    </w:rPr>
  </w:style>
  <w:style w:type="character" w:customStyle="1" w:styleId="rvts0">
    <w:name w:val="rvts0"/>
    <w:rsid w:val="00102C69"/>
  </w:style>
  <w:style w:type="paragraph" w:customStyle="1" w:styleId="a2">
    <w:name w:val="Знак Знак Знак Знак Знак Знак"/>
    <w:basedOn w:val="Normal"/>
    <w:rsid w:val="00102C69"/>
    <w:pPr>
      <w:spacing w:before="0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a3"/>
    <w:uiPriority w:val="99"/>
    <w:unhideWhenUsed/>
    <w:rsid w:val="005A52F6"/>
    <w:pPr>
      <w:tabs>
        <w:tab w:val="center" w:pos="4819"/>
        <w:tab w:val="right" w:pos="9639"/>
      </w:tabs>
      <w:spacing w:before="0"/>
      <w:jc w:val="both"/>
    </w:pPr>
  </w:style>
  <w:style w:type="character" w:customStyle="1" w:styleId="a3">
    <w:name w:val="Верхній колонтитул Знак"/>
    <w:basedOn w:val="DefaultParagraphFont"/>
    <w:link w:val="Header"/>
    <w:uiPriority w:val="99"/>
    <w:locked/>
    <w:rsid w:val="005A52F6"/>
    <w:rPr>
      <w:rFonts w:ascii="Baltica" w:hAnsi="Baltica" w:cs="Baltica"/>
      <w:sz w:val="28"/>
      <w:szCs w:val="28"/>
      <w:rtl w:val="0"/>
      <w:cs w:val="0"/>
      <w:lang w:val="x-none" w:eastAsia="ru-RU"/>
    </w:rPr>
  </w:style>
  <w:style w:type="paragraph" w:styleId="Footer">
    <w:name w:val="footer"/>
    <w:basedOn w:val="Normal"/>
    <w:link w:val="a4"/>
    <w:uiPriority w:val="99"/>
    <w:unhideWhenUsed/>
    <w:rsid w:val="005A52F6"/>
    <w:pPr>
      <w:tabs>
        <w:tab w:val="center" w:pos="4819"/>
        <w:tab w:val="right" w:pos="9639"/>
      </w:tabs>
      <w:spacing w:before="0"/>
      <w:jc w:val="both"/>
    </w:pPr>
  </w:style>
  <w:style w:type="character" w:customStyle="1" w:styleId="a4">
    <w:name w:val="Нижній колонтитул Знак"/>
    <w:basedOn w:val="DefaultParagraphFont"/>
    <w:link w:val="Footer"/>
    <w:uiPriority w:val="99"/>
    <w:locked/>
    <w:rsid w:val="005A52F6"/>
    <w:rPr>
      <w:rFonts w:ascii="Baltica" w:hAnsi="Baltica" w:cs="Baltica"/>
      <w:sz w:val="28"/>
      <w:szCs w:val="28"/>
      <w:rtl w:val="0"/>
      <w:cs w:val="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53F2B-1F24-415C-B96D-EA395A02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992</Words>
  <Characters>566</Characters>
  <Application>Microsoft Office Word</Application>
  <DocSecurity>0</DocSecurity>
  <Lines>0</Lines>
  <Paragraphs>0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Прітчіна Світлана Леонідівна</dc:creator>
  <cp:lastModifiedBy>Прітчіна Світлана Леонідівна</cp:lastModifiedBy>
  <cp:revision>2</cp:revision>
  <cp:lastPrinted>2019-12-16T10:19:00Z</cp:lastPrinted>
  <dcterms:created xsi:type="dcterms:W3CDTF">2019-12-16T14:39:00Z</dcterms:created>
  <dcterms:modified xsi:type="dcterms:W3CDTF">2019-12-16T14:39:00Z</dcterms:modified>
</cp:coreProperties>
</file>