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D21F3" w:rsidP="001D21F3">
      <w:pPr>
        <w:pStyle w:val="Heading2"/>
        <w:bidi w:val="0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  <w:lang w:val="uk-UA"/>
        </w:rPr>
      </w:pPr>
      <w:r w:rsidRPr="00784649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99559A" w:rsidRPr="00784649" w:rsidP="001D21F3">
      <w:pPr>
        <w:pStyle w:val="Heading2"/>
        <w:bidi w:val="0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2748" w:rsidRPr="00B52748" w:rsidP="00B52748">
      <w:pPr>
        <w:autoSpaceDE w:val="0"/>
        <w:autoSpaceDN w:val="0"/>
        <w:bidi w:val="0"/>
        <w:jc w:val="center"/>
        <w:rPr>
          <w:rFonts w:ascii="Times New Roman" w:hAnsi="Times New Roman"/>
          <w:b/>
          <w:szCs w:val="28"/>
        </w:rPr>
      </w:pPr>
      <w:r w:rsidRPr="00784649" w:rsidR="001D21F3">
        <w:rPr>
          <w:rFonts w:ascii="Times New Roman" w:hAnsi="Times New Roman"/>
          <w:b/>
          <w:szCs w:val="28"/>
          <w:lang w:val="uk-UA"/>
        </w:rPr>
        <w:t>до про</w:t>
      </w:r>
      <w:r w:rsidR="0099559A">
        <w:rPr>
          <w:rFonts w:ascii="Times New Roman" w:hAnsi="Times New Roman"/>
          <w:b/>
          <w:szCs w:val="28"/>
          <w:lang w:val="uk-UA"/>
        </w:rPr>
        <w:t>є</w:t>
      </w:r>
      <w:r w:rsidRPr="00784649" w:rsidR="001D21F3">
        <w:rPr>
          <w:rFonts w:ascii="Times New Roman" w:hAnsi="Times New Roman"/>
          <w:b/>
          <w:szCs w:val="28"/>
          <w:lang w:val="uk-UA"/>
        </w:rPr>
        <w:t xml:space="preserve">кту Закону України </w:t>
      </w:r>
      <w:r w:rsidRPr="00B52748">
        <w:rPr>
          <w:rFonts w:ascii="Times New Roman" w:hAnsi="Times New Roman"/>
          <w:b/>
          <w:szCs w:val="28"/>
        </w:rPr>
        <w:br/>
      </w:r>
      <w:r w:rsidRPr="00784649" w:rsidR="0092047B">
        <w:rPr>
          <w:rFonts w:ascii="Times New Roman" w:hAnsi="Times New Roman"/>
          <w:b/>
          <w:szCs w:val="28"/>
          <w:lang w:val="uk-UA"/>
        </w:rPr>
        <w:t>п</w:t>
      </w:r>
      <w:r w:rsidRPr="00784649" w:rsidR="002A4A84">
        <w:rPr>
          <w:rFonts w:ascii="Times New Roman" w:hAnsi="Times New Roman"/>
          <w:b/>
          <w:bCs/>
          <w:szCs w:val="28"/>
          <w:lang w:val="uk-UA"/>
        </w:rPr>
        <w:t xml:space="preserve">ро </w:t>
      </w:r>
      <w:r w:rsidRPr="00784649" w:rsidR="005851A5">
        <w:rPr>
          <w:rFonts w:ascii="Times New Roman" w:hAnsi="Times New Roman"/>
          <w:b/>
          <w:bCs/>
          <w:szCs w:val="28"/>
          <w:lang w:val="uk-UA"/>
        </w:rPr>
        <w:t xml:space="preserve">внесення змін до Закону України </w:t>
      </w:r>
      <w:r w:rsidRPr="00784649" w:rsidR="0092047B">
        <w:rPr>
          <w:rFonts w:ascii="Times New Roman" w:hAnsi="Times New Roman"/>
          <w:b/>
          <w:bCs/>
          <w:szCs w:val="28"/>
          <w:lang w:val="uk-UA"/>
        </w:rPr>
        <w:t>“</w:t>
      </w:r>
      <w:r w:rsidRPr="00784649" w:rsidR="005851A5">
        <w:rPr>
          <w:rFonts w:ascii="Times New Roman" w:hAnsi="Times New Roman"/>
          <w:b/>
          <w:szCs w:val="28"/>
          <w:lang w:val="uk-UA"/>
        </w:rPr>
        <w:t>Про збір та облік єдиного внеску на загальнообов</w:t>
      </w:r>
      <w:r w:rsidRPr="00784649" w:rsidR="0092047B">
        <w:rPr>
          <w:rFonts w:ascii="Times New Roman" w:hAnsi="Times New Roman"/>
          <w:b/>
          <w:szCs w:val="28"/>
          <w:lang w:val="uk-UA"/>
        </w:rPr>
        <w:t>’</w:t>
      </w:r>
      <w:r w:rsidRPr="00784649" w:rsidR="005851A5">
        <w:rPr>
          <w:rFonts w:ascii="Times New Roman" w:hAnsi="Times New Roman"/>
          <w:b/>
          <w:szCs w:val="28"/>
          <w:lang w:val="uk-UA"/>
        </w:rPr>
        <w:t>язкове державне соціальне страхування</w:t>
      </w:r>
      <w:r w:rsidRPr="00784649" w:rsidR="0092047B">
        <w:rPr>
          <w:rFonts w:ascii="Times New Roman" w:hAnsi="Times New Roman"/>
          <w:b/>
          <w:bCs/>
          <w:szCs w:val="28"/>
          <w:lang w:val="uk-UA"/>
        </w:rPr>
        <w:t>”</w:t>
      </w:r>
      <w:r w:rsidRPr="00784649" w:rsidR="005851A5">
        <w:rPr>
          <w:rFonts w:ascii="Times New Roman" w:hAnsi="Times New Roman"/>
          <w:b/>
          <w:szCs w:val="28"/>
          <w:lang w:val="uk-UA"/>
        </w:rPr>
        <w:t xml:space="preserve"> </w:t>
      </w:r>
    </w:p>
    <w:p w:rsidR="00B52748" w:rsidRPr="0027112D" w:rsidP="00B52748">
      <w:pPr>
        <w:autoSpaceDE w:val="0"/>
        <w:autoSpaceDN w:val="0"/>
        <w:bidi w:val="0"/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27112D">
        <w:rPr>
          <w:rFonts w:ascii="Times New Roman" w:hAnsi="Times New Roman"/>
          <w:b/>
          <w:bCs/>
          <w:szCs w:val="28"/>
          <w:lang w:val="uk-UA"/>
        </w:rPr>
        <w:t xml:space="preserve">(щодо </w:t>
      </w:r>
      <w:r w:rsidRPr="0027112D">
        <w:rPr>
          <w:rFonts w:ascii="Times New Roman" w:hAnsi="Times New Roman"/>
          <w:b/>
          <w:bCs/>
          <w:szCs w:val="28"/>
        </w:rPr>
        <w:t>забезпеч</w:t>
      </w:r>
      <w:r w:rsidRPr="0027112D">
        <w:rPr>
          <w:rFonts w:ascii="Times New Roman" w:hAnsi="Times New Roman"/>
          <w:b/>
          <w:bCs/>
          <w:szCs w:val="28"/>
          <w:lang w:val="uk-UA"/>
        </w:rPr>
        <w:t xml:space="preserve">ення принципу </w:t>
      </w:r>
      <w:r w:rsidRPr="0027112D">
        <w:rPr>
          <w:rFonts w:ascii="Times New Roman" w:hAnsi="Times New Roman"/>
          <w:b/>
          <w:bCs/>
          <w:szCs w:val="28"/>
        </w:rPr>
        <w:t xml:space="preserve">рівноправності </w:t>
      </w:r>
      <w:r w:rsidRPr="0027112D">
        <w:rPr>
          <w:rFonts w:ascii="Times New Roman" w:hAnsi="Times New Roman"/>
          <w:b/>
          <w:szCs w:val="28"/>
        </w:rPr>
        <w:t>застрахованих осіб</w:t>
      </w:r>
      <w:r w:rsidRPr="0027112D">
        <w:rPr>
          <w:rFonts w:ascii="Times New Roman" w:hAnsi="Times New Roman"/>
          <w:b/>
          <w:bCs/>
          <w:szCs w:val="28"/>
          <w:lang w:val="uk-UA"/>
        </w:rPr>
        <w:t>)</w:t>
      </w:r>
    </w:p>
    <w:p w:rsidR="005851A5" w:rsidRPr="00784649" w:rsidP="00B52748">
      <w:pPr>
        <w:autoSpaceDE w:val="0"/>
        <w:autoSpaceDN w:val="0"/>
        <w:bidi w:val="0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1D21F3" w:rsidRPr="00784649" w:rsidP="001D21F3">
      <w:pPr>
        <w:bidi w:val="0"/>
        <w:ind w:firstLine="709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84649">
        <w:rPr>
          <w:rFonts w:ascii="Times New Roman" w:hAnsi="Times New Roman"/>
          <w:b/>
          <w:bCs/>
          <w:szCs w:val="28"/>
          <w:lang w:val="uk-UA"/>
        </w:rPr>
        <w:t>1. Обґрунтування необхідності прийняття законопро</w:t>
      </w:r>
      <w:r w:rsidR="0099559A">
        <w:rPr>
          <w:rFonts w:ascii="Times New Roman" w:hAnsi="Times New Roman"/>
          <w:b/>
          <w:bCs/>
          <w:szCs w:val="28"/>
          <w:lang w:val="uk-UA"/>
        </w:rPr>
        <w:t>є</w:t>
      </w:r>
      <w:r w:rsidRPr="00784649">
        <w:rPr>
          <w:rFonts w:ascii="Times New Roman" w:hAnsi="Times New Roman"/>
          <w:b/>
          <w:bCs/>
          <w:szCs w:val="28"/>
          <w:lang w:val="uk-UA"/>
        </w:rPr>
        <w:t>кту</w:t>
      </w:r>
    </w:p>
    <w:p w:rsidR="00B52748" w:rsidRPr="00B52748" w:rsidP="005851A5">
      <w:pPr>
        <w:bidi w:val="0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84649" w:rsidR="005851A5">
        <w:rPr>
          <w:rFonts w:ascii="Times New Roman" w:hAnsi="Times New Roman"/>
          <w:color w:val="000000"/>
          <w:szCs w:val="28"/>
          <w:lang w:val="uk-UA"/>
        </w:rPr>
        <w:t xml:space="preserve">Законом України </w:t>
      </w:r>
      <w:r w:rsidRPr="00784649" w:rsidR="0092047B">
        <w:rPr>
          <w:rFonts w:ascii="Times New Roman" w:hAnsi="Times New Roman"/>
          <w:color w:val="000000"/>
          <w:szCs w:val="28"/>
          <w:lang w:val="uk-UA"/>
        </w:rPr>
        <w:t>“</w:t>
      </w:r>
      <w:r w:rsidRPr="00784649" w:rsidR="005851A5">
        <w:rPr>
          <w:rFonts w:ascii="Times New Roman" w:hAnsi="Times New Roman"/>
          <w:color w:val="000000"/>
          <w:szCs w:val="28"/>
          <w:lang w:val="uk-UA"/>
        </w:rPr>
        <w:t>Про збір та облік єдиного внеску на загальнообов’язкове державне соціальне страхування</w:t>
      </w:r>
      <w:r w:rsidRPr="00784649" w:rsidR="0092047B">
        <w:rPr>
          <w:rFonts w:ascii="Times New Roman" w:hAnsi="Times New Roman"/>
          <w:color w:val="000000"/>
          <w:szCs w:val="28"/>
          <w:lang w:val="uk-UA"/>
        </w:rPr>
        <w:t>”</w:t>
      </w:r>
      <w:r w:rsidRPr="00784649" w:rsidR="005851A5">
        <w:rPr>
          <w:rFonts w:ascii="Times New Roman" w:hAnsi="Times New Roman"/>
          <w:color w:val="000000"/>
          <w:szCs w:val="28"/>
          <w:lang w:val="uk-UA"/>
        </w:rPr>
        <w:t xml:space="preserve"> передбачено, що від сплати за себе єдиного внеску звільняються </w:t>
      </w:r>
      <w:r>
        <w:rPr>
          <w:rFonts w:ascii="Times New Roman" w:hAnsi="Times New Roman"/>
          <w:color w:val="000000"/>
          <w:szCs w:val="28"/>
          <w:lang w:val="uk-UA"/>
        </w:rPr>
        <w:t>фізичні-особи</w:t>
      </w:r>
      <w:r w:rsidRPr="00B52748" w:rsidR="005851A5">
        <w:rPr>
          <w:rFonts w:ascii="Times New Roman" w:hAnsi="Times New Roman"/>
          <w:color w:val="000000"/>
          <w:szCs w:val="28"/>
          <w:lang w:val="uk-UA"/>
        </w:rPr>
        <w:t xml:space="preserve"> підприємці, які обрали спрощену систему оподаткування, </w:t>
      </w:r>
      <w:r w:rsidRPr="00B52748">
        <w:rPr>
          <w:rFonts w:ascii="Times New Roman" w:hAnsi="Times New Roman"/>
          <w:color w:val="000000"/>
          <w:szCs w:val="28"/>
          <w:lang w:val="uk-UA"/>
        </w:rPr>
        <w:t>члени фермерського господарства, якщо вони не належать до осіб, які підлягають страхуванню на інших підставах</w:t>
      </w:r>
      <w:r>
        <w:rPr>
          <w:rFonts w:ascii="Times New Roman" w:hAnsi="Times New Roman"/>
          <w:color w:val="000000"/>
          <w:szCs w:val="28"/>
          <w:lang w:val="uk-UA"/>
        </w:rPr>
        <w:t xml:space="preserve">, </w:t>
      </w:r>
      <w:r w:rsidRPr="00B52748">
        <w:rPr>
          <w:rFonts w:ascii="Times New Roman" w:hAnsi="Times New Roman"/>
          <w:color w:val="000000"/>
          <w:szCs w:val="28"/>
          <w:lang w:val="uk-UA"/>
        </w:rPr>
        <w:t>якщо вони отримують пенсію за віком або є особами з інвалідністю, або досягли віку, встановленого</w:t>
      </w:r>
      <w:r w:rsidRPr="00B52748">
        <w:rPr>
          <w:rFonts w:ascii="Times New Roman" w:hAnsi="Times New Roman"/>
          <w:szCs w:val="28"/>
          <w:lang w:val="uk-UA"/>
        </w:rPr>
        <w:t> </w:t>
      </w:r>
      <w:hyperlink r:id="rId4" w:anchor="n464" w:tgtFrame="_blank" w:history="1">
        <w:r w:rsidRPr="00B52748">
          <w:rPr>
            <w:rFonts w:ascii="Times New Roman" w:hAnsi="Times New Roman"/>
            <w:color w:val="000000"/>
            <w:szCs w:val="28"/>
            <w:lang w:val="uk-UA"/>
          </w:rPr>
          <w:t>статтею 26</w:t>
        </w:r>
      </w:hyperlink>
      <w:r w:rsidRPr="00B52748">
        <w:rPr>
          <w:rFonts w:ascii="Times New Roman" w:hAnsi="Times New Roman"/>
          <w:szCs w:val="28"/>
          <w:lang w:val="uk-UA"/>
        </w:rPr>
        <w:t> </w:t>
      </w:r>
      <w:r w:rsidRPr="00B52748">
        <w:rPr>
          <w:rFonts w:ascii="Times New Roman" w:hAnsi="Times New Roman"/>
          <w:color w:val="000000"/>
          <w:szCs w:val="28"/>
          <w:lang w:val="uk-UA"/>
        </w:rPr>
        <w:t>Закону України "Про загальнообов’язкове державне пенсійне страхування", та отримують відповідно до закону пенсію або соціальну допомогу. Такі особи можуть бути платниками єдиного внеску виключно за умови їх добровільної участі у системі загальнообов'язкового державного соціального страхування.</w:t>
      </w:r>
    </w:p>
    <w:p w:rsidR="00B52748" w:rsidP="005851A5">
      <w:pPr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Проте, вказана норма не повною мірою </w:t>
      </w:r>
      <w:r w:rsidR="00E11C85">
        <w:rPr>
          <w:rFonts w:ascii="Times New Roman" w:hAnsi="Times New Roman"/>
          <w:bCs/>
          <w:szCs w:val="28"/>
          <w:lang w:val="uk-UA"/>
        </w:rPr>
        <w:t>відповідає одному із основних принципів</w:t>
      </w:r>
      <w:r w:rsidRPr="00E11C85" w:rsidR="00E11C85">
        <w:rPr>
          <w:rFonts w:ascii="Times New Roman" w:hAnsi="Times New Roman"/>
          <w:bCs/>
          <w:szCs w:val="28"/>
          <w:lang w:val="uk-UA"/>
        </w:rPr>
        <w:t xml:space="preserve"> </w:t>
      </w:r>
      <w:r w:rsidR="00E11C85">
        <w:rPr>
          <w:rFonts w:ascii="Times New Roman" w:hAnsi="Times New Roman"/>
          <w:bCs/>
          <w:szCs w:val="28"/>
          <w:lang w:val="uk-UA"/>
        </w:rPr>
        <w:t>з</w:t>
      </w:r>
      <w:r w:rsidRPr="00B52748" w:rsidR="00E11C85">
        <w:rPr>
          <w:rFonts w:ascii="Times New Roman" w:hAnsi="Times New Roman"/>
          <w:bCs/>
          <w:szCs w:val="28"/>
          <w:lang w:val="uk-UA"/>
        </w:rPr>
        <w:t xml:space="preserve">агальнообов’язкового державного пенсійного страхування щодо рівноправності </w:t>
      </w:r>
      <w:r w:rsidRPr="00B52748" w:rsidR="00E11C85">
        <w:rPr>
          <w:rFonts w:ascii="Times New Roman" w:hAnsi="Times New Roman"/>
          <w:szCs w:val="28"/>
          <w:lang w:val="uk-UA"/>
        </w:rPr>
        <w:t>застрахованих осіб</w:t>
      </w:r>
      <w:r w:rsidR="00E11C85">
        <w:rPr>
          <w:rFonts w:ascii="Times New Roman" w:hAnsi="Times New Roman"/>
          <w:szCs w:val="28"/>
          <w:lang w:val="uk-UA"/>
        </w:rPr>
        <w:t>.</w:t>
      </w:r>
    </w:p>
    <w:p w:rsidR="00E11C85" w:rsidP="00E11C85">
      <w:pPr>
        <w:bidi w:val="0"/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Тому пропонується </w:t>
      </w:r>
      <w:r>
        <w:rPr>
          <w:rFonts w:ascii="Times New Roman" w:hAnsi="Times New Roman"/>
          <w:bCs/>
          <w:szCs w:val="28"/>
          <w:lang w:val="uk-UA"/>
        </w:rPr>
        <w:t>розширити</w:t>
      </w:r>
      <w:r w:rsidRPr="00B52748" w:rsidR="00B52748">
        <w:rPr>
          <w:rFonts w:ascii="Times New Roman" w:hAnsi="Times New Roman"/>
          <w:bCs/>
          <w:szCs w:val="28"/>
          <w:lang w:val="uk-UA"/>
        </w:rPr>
        <w:t xml:space="preserve"> кол</w:t>
      </w:r>
      <w:r>
        <w:rPr>
          <w:rFonts w:ascii="Times New Roman" w:hAnsi="Times New Roman"/>
          <w:bCs/>
          <w:szCs w:val="28"/>
          <w:lang w:val="uk-UA"/>
        </w:rPr>
        <w:t>о</w:t>
      </w:r>
      <w:r w:rsidRPr="00B52748" w:rsidR="00B52748">
        <w:rPr>
          <w:rFonts w:ascii="Times New Roman" w:hAnsi="Times New Roman"/>
          <w:bCs/>
          <w:szCs w:val="28"/>
          <w:lang w:val="uk-UA"/>
        </w:rPr>
        <w:t xml:space="preserve"> осіб (пенсіонерів), які б мали право на звільнення від сплати за себе єдиного внеску</w:t>
      </w:r>
      <w:r>
        <w:rPr>
          <w:rFonts w:ascii="Times New Roman" w:hAnsi="Times New Roman"/>
          <w:bCs/>
          <w:szCs w:val="28"/>
          <w:lang w:val="uk-UA"/>
        </w:rPr>
        <w:t>.</w:t>
      </w:r>
    </w:p>
    <w:p w:rsidR="002A4A84" w:rsidRPr="00784649" w:rsidP="00716E1C">
      <w:pPr>
        <w:pStyle w:val="BodyTextIndent2"/>
        <w:bidi w:val="0"/>
        <w:ind w:firstLine="0"/>
        <w:rPr>
          <w:rFonts w:ascii="Times New Roman" w:hAnsi="Times New Roman"/>
          <w:color w:val="000000"/>
          <w:szCs w:val="28"/>
        </w:rPr>
      </w:pPr>
    </w:p>
    <w:p w:rsidR="001D21F3" w:rsidRPr="00784649" w:rsidP="001D21F3">
      <w:pPr>
        <w:bidi w:val="0"/>
        <w:ind w:firstLine="709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84649">
        <w:rPr>
          <w:rFonts w:ascii="Times New Roman" w:hAnsi="Times New Roman"/>
          <w:b/>
          <w:bCs/>
          <w:szCs w:val="28"/>
          <w:lang w:val="uk-UA"/>
        </w:rPr>
        <w:t>2. Мета законопро</w:t>
      </w:r>
      <w:r w:rsidR="0099559A">
        <w:rPr>
          <w:rFonts w:ascii="Times New Roman" w:hAnsi="Times New Roman"/>
          <w:b/>
          <w:bCs/>
          <w:szCs w:val="28"/>
          <w:lang w:val="uk-UA"/>
        </w:rPr>
        <w:t>є</w:t>
      </w:r>
      <w:r w:rsidRPr="00784649">
        <w:rPr>
          <w:rFonts w:ascii="Times New Roman" w:hAnsi="Times New Roman"/>
          <w:b/>
          <w:bCs/>
          <w:szCs w:val="28"/>
          <w:lang w:val="uk-UA"/>
        </w:rPr>
        <w:t>кту</w:t>
      </w:r>
    </w:p>
    <w:p w:rsidR="002C347E" w:rsidRPr="00784649" w:rsidP="001D21F3">
      <w:pPr>
        <w:shd w:val="clear" w:color="auto" w:fill="FFFFFF"/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784649">
        <w:rPr>
          <w:rFonts w:ascii="Times New Roman" w:hAnsi="Times New Roman"/>
          <w:szCs w:val="28"/>
          <w:lang w:val="uk-UA"/>
        </w:rPr>
        <w:t>Законопро</w:t>
      </w:r>
      <w:r w:rsidR="0099559A">
        <w:rPr>
          <w:rFonts w:ascii="Times New Roman" w:hAnsi="Times New Roman"/>
          <w:szCs w:val="28"/>
          <w:lang w:val="uk-UA"/>
        </w:rPr>
        <w:t>є</w:t>
      </w:r>
      <w:r w:rsidRPr="00784649">
        <w:rPr>
          <w:rFonts w:ascii="Times New Roman" w:hAnsi="Times New Roman"/>
          <w:szCs w:val="28"/>
          <w:lang w:val="uk-UA"/>
        </w:rPr>
        <w:t xml:space="preserve">кт спрямований </w:t>
      </w:r>
      <w:r w:rsidRPr="00B52748" w:rsidR="00E11C85">
        <w:rPr>
          <w:rFonts w:ascii="Times New Roman" w:hAnsi="Times New Roman"/>
          <w:bCs/>
          <w:szCs w:val="28"/>
          <w:lang w:val="uk-UA"/>
        </w:rPr>
        <w:t xml:space="preserve">забезпечити дотримання принципів загальнообов’язкового державного пенсійного страхування щодо рівноправності </w:t>
      </w:r>
      <w:r w:rsidRPr="00B52748" w:rsidR="00E11C85">
        <w:rPr>
          <w:rFonts w:ascii="Times New Roman" w:hAnsi="Times New Roman"/>
          <w:szCs w:val="28"/>
          <w:lang w:val="uk-UA"/>
        </w:rPr>
        <w:t xml:space="preserve">застрахованих осіб щодо отримання пенсійних виплат та виконання обов'язків стосовно сплати страхових внесків і відповідно рівності їх прав перед законом. </w:t>
      </w:r>
      <w:r w:rsidR="00E11C85">
        <w:rPr>
          <w:rFonts w:ascii="Times New Roman" w:hAnsi="Times New Roman"/>
          <w:szCs w:val="28"/>
          <w:lang w:val="uk-UA"/>
        </w:rPr>
        <w:t>П</w:t>
      </w:r>
      <w:r w:rsidRPr="00784649">
        <w:rPr>
          <w:rFonts w:ascii="Times New Roman" w:hAnsi="Times New Roman"/>
          <w:szCs w:val="28"/>
          <w:lang w:val="uk-UA"/>
        </w:rPr>
        <w:t xml:space="preserve">ідвищення соціальної захищеності </w:t>
      </w:r>
      <w:r w:rsidR="00E11C85">
        <w:rPr>
          <w:rFonts w:ascii="Times New Roman" w:hAnsi="Times New Roman"/>
          <w:szCs w:val="28"/>
          <w:lang w:val="uk-UA"/>
        </w:rPr>
        <w:t>працюючих</w:t>
      </w:r>
      <w:r w:rsidRPr="00784649" w:rsidR="005851A5">
        <w:rPr>
          <w:rFonts w:ascii="Times New Roman" w:hAnsi="Times New Roman"/>
          <w:szCs w:val="28"/>
          <w:lang w:val="uk-UA"/>
        </w:rPr>
        <w:t xml:space="preserve"> пенсіонерів, які ще мають сили та самостійно займаються бізнесом і створюють робочі місця для інших</w:t>
      </w:r>
      <w:r w:rsidR="00806816">
        <w:rPr>
          <w:rFonts w:ascii="Times New Roman" w:hAnsi="Times New Roman"/>
          <w:szCs w:val="28"/>
          <w:lang w:val="uk-UA"/>
        </w:rPr>
        <w:t xml:space="preserve"> громадян України</w:t>
      </w:r>
      <w:r w:rsidRPr="00784649">
        <w:rPr>
          <w:rFonts w:ascii="Times New Roman" w:hAnsi="Times New Roman"/>
          <w:szCs w:val="28"/>
          <w:lang w:val="uk-UA"/>
        </w:rPr>
        <w:t xml:space="preserve">. </w:t>
      </w:r>
    </w:p>
    <w:p w:rsidR="002A4A84" w:rsidRPr="00784649" w:rsidP="001D21F3">
      <w:pPr>
        <w:shd w:val="clear" w:color="auto" w:fill="FFFFFF"/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1D21F3" w:rsidRPr="00784649" w:rsidP="001D21F3">
      <w:pPr>
        <w:bidi w:val="0"/>
        <w:ind w:firstLine="709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84649">
        <w:rPr>
          <w:rFonts w:ascii="Times New Roman" w:hAnsi="Times New Roman"/>
          <w:b/>
          <w:bCs/>
          <w:szCs w:val="28"/>
          <w:lang w:val="uk-UA"/>
        </w:rPr>
        <w:t>3. Загальна характеристика і основні положення законопро</w:t>
      </w:r>
      <w:r w:rsidR="0099559A">
        <w:rPr>
          <w:rFonts w:ascii="Times New Roman" w:hAnsi="Times New Roman"/>
          <w:b/>
          <w:bCs/>
          <w:szCs w:val="28"/>
          <w:lang w:val="uk-UA"/>
        </w:rPr>
        <w:t>є</w:t>
      </w:r>
      <w:r w:rsidRPr="00784649">
        <w:rPr>
          <w:rFonts w:ascii="Times New Roman" w:hAnsi="Times New Roman"/>
          <w:b/>
          <w:bCs/>
          <w:szCs w:val="28"/>
          <w:lang w:val="uk-UA"/>
        </w:rPr>
        <w:t>кту</w:t>
      </w:r>
      <w:bookmarkStart w:id="0" w:name="o182"/>
      <w:bookmarkEnd w:id="0"/>
    </w:p>
    <w:p w:rsidR="00E11C85" w:rsidP="00784649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Про</w:t>
      </w:r>
      <w:r w:rsidR="0099559A">
        <w:rPr>
          <w:rFonts w:ascii="Times New Roman" w:hAnsi="Times New Roman"/>
          <w:szCs w:val="28"/>
          <w:lang w:val="uk-UA"/>
        </w:rPr>
        <w:t>є</w:t>
      </w:r>
      <w:r>
        <w:rPr>
          <w:rFonts w:ascii="Times New Roman" w:hAnsi="Times New Roman"/>
          <w:szCs w:val="28"/>
          <w:lang w:val="uk-UA"/>
        </w:rPr>
        <w:t xml:space="preserve">ктом Закону пропонується доповнити </w:t>
      </w:r>
      <w:r w:rsidRPr="00784649" w:rsidR="005851A5">
        <w:rPr>
          <w:rFonts w:ascii="Times New Roman" w:hAnsi="Times New Roman"/>
          <w:szCs w:val="28"/>
          <w:lang w:val="uk-UA"/>
        </w:rPr>
        <w:t>статт</w:t>
      </w:r>
      <w:r>
        <w:rPr>
          <w:rFonts w:ascii="Times New Roman" w:hAnsi="Times New Roman"/>
          <w:szCs w:val="28"/>
          <w:lang w:val="uk-UA"/>
        </w:rPr>
        <w:t>ю</w:t>
      </w:r>
      <w:r w:rsidRPr="00784649" w:rsidR="005851A5">
        <w:rPr>
          <w:rFonts w:ascii="Times New Roman" w:hAnsi="Times New Roman"/>
          <w:szCs w:val="28"/>
          <w:lang w:val="uk-UA"/>
        </w:rPr>
        <w:t xml:space="preserve"> 4 Закону України </w:t>
      </w:r>
      <w:r w:rsidRPr="005E0999" w:rsidR="005E0999">
        <w:rPr>
          <w:rFonts w:ascii="Times New Roman" w:hAnsi="Times New Roman"/>
          <w:szCs w:val="28"/>
          <w:lang w:val="uk-UA"/>
        </w:rPr>
        <w:t>“</w:t>
      </w:r>
      <w:r w:rsidRPr="00784649" w:rsidR="005851A5">
        <w:rPr>
          <w:rFonts w:ascii="Times New Roman" w:hAnsi="Times New Roman"/>
          <w:color w:val="000000"/>
          <w:szCs w:val="28"/>
          <w:lang w:val="uk-UA"/>
        </w:rPr>
        <w:t>Про збір та облік єдиного внеску на загальнообов’язкове державне соціальне страхування</w:t>
      </w:r>
      <w:r w:rsidRPr="005E0999" w:rsidR="005E0999">
        <w:rPr>
          <w:rFonts w:ascii="Times New Roman" w:hAnsi="Times New Roman"/>
          <w:szCs w:val="28"/>
          <w:lang w:val="uk-UA"/>
        </w:rPr>
        <w:t>”</w:t>
      </w:r>
      <w:r w:rsidRPr="00784649" w:rsidR="005851A5">
        <w:rPr>
          <w:rFonts w:ascii="Times New Roman" w:hAnsi="Times New Roman"/>
          <w:szCs w:val="28"/>
          <w:lang w:val="uk-UA"/>
        </w:rPr>
        <w:t xml:space="preserve"> </w:t>
      </w:r>
      <w:r w:rsidR="00507A23">
        <w:rPr>
          <w:rFonts w:ascii="Times New Roman" w:hAnsi="Times New Roman"/>
          <w:szCs w:val="28"/>
          <w:lang w:val="uk-UA"/>
        </w:rPr>
        <w:t xml:space="preserve">та уточнити перелік </w:t>
      </w:r>
      <w:r>
        <w:rPr>
          <w:rFonts w:ascii="Times New Roman" w:hAnsi="Times New Roman"/>
          <w:szCs w:val="28"/>
          <w:lang w:val="uk-UA"/>
        </w:rPr>
        <w:t>осіб</w:t>
      </w:r>
      <w:r w:rsidR="00507A23">
        <w:rPr>
          <w:rFonts w:ascii="Times New Roman" w:hAnsi="Times New Roman"/>
          <w:szCs w:val="28"/>
          <w:lang w:val="uk-UA"/>
        </w:rPr>
        <w:t>,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507A23">
        <w:rPr>
          <w:rFonts w:ascii="Times New Roman" w:hAnsi="Times New Roman"/>
          <w:szCs w:val="28"/>
          <w:lang w:val="uk-UA"/>
        </w:rPr>
        <w:t xml:space="preserve">які звільняються від сплати </w:t>
      </w:r>
      <w:r w:rsidRPr="00784649" w:rsidR="00507A23">
        <w:rPr>
          <w:rFonts w:ascii="Times New Roman" w:hAnsi="Times New Roman"/>
          <w:color w:val="000000"/>
          <w:szCs w:val="28"/>
          <w:lang w:val="uk-UA"/>
        </w:rPr>
        <w:t>за себе єдиного внеску</w:t>
      </w:r>
      <w:r w:rsidR="00507A23">
        <w:rPr>
          <w:rFonts w:ascii="Times New Roman" w:hAnsi="Times New Roman"/>
          <w:color w:val="000000"/>
          <w:szCs w:val="28"/>
          <w:lang w:val="uk-UA"/>
        </w:rPr>
        <w:t>.</w:t>
      </w:r>
    </w:p>
    <w:p w:rsidR="00507A23" w:rsidP="00784649">
      <w:pPr>
        <w:bidi w:val="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2A4A84" w:rsidRPr="00784649" w:rsidP="00716E1C">
      <w:pPr>
        <w:pStyle w:val="BodyTextIndent2"/>
        <w:bidi w:val="0"/>
        <w:ind w:firstLine="0"/>
        <w:rPr>
          <w:rFonts w:ascii="Times New Roman" w:hAnsi="Times New Roman"/>
          <w:szCs w:val="28"/>
        </w:rPr>
      </w:pPr>
    </w:p>
    <w:p w:rsidR="001D21F3" w:rsidRPr="00784649" w:rsidP="001D21F3">
      <w:pPr>
        <w:bidi w:val="0"/>
        <w:ind w:firstLine="709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84649">
        <w:rPr>
          <w:rFonts w:ascii="Times New Roman" w:hAnsi="Times New Roman"/>
          <w:b/>
          <w:bCs/>
          <w:szCs w:val="28"/>
          <w:lang w:val="uk-UA"/>
        </w:rPr>
        <w:t>4. Стан нормативно-правової бази у даній сфері правового регулювання</w:t>
      </w:r>
    </w:p>
    <w:p w:rsidR="0048755C" w:rsidRPr="00784649" w:rsidP="0048755C">
      <w:pPr>
        <w:bidi w:val="0"/>
        <w:ind w:firstLine="708"/>
        <w:jc w:val="both"/>
        <w:rPr>
          <w:rFonts w:ascii="Times New Roman" w:hAnsi="Times New Roman"/>
          <w:szCs w:val="28"/>
          <w:lang w:val="uk-UA"/>
        </w:rPr>
      </w:pPr>
      <w:r w:rsidRPr="00784649">
        <w:rPr>
          <w:rFonts w:ascii="Times New Roman" w:hAnsi="Times New Roman"/>
          <w:szCs w:val="28"/>
          <w:lang w:val="uk-UA"/>
        </w:rPr>
        <w:t>Нормативно-правовою базою для прийняття даного законопро</w:t>
      </w:r>
      <w:r w:rsidR="0099559A">
        <w:rPr>
          <w:rFonts w:ascii="Times New Roman" w:hAnsi="Times New Roman"/>
          <w:szCs w:val="28"/>
          <w:lang w:val="uk-UA"/>
        </w:rPr>
        <w:t>є</w:t>
      </w:r>
      <w:r w:rsidRPr="00784649">
        <w:rPr>
          <w:rFonts w:ascii="Times New Roman" w:hAnsi="Times New Roman"/>
          <w:szCs w:val="28"/>
          <w:lang w:val="uk-UA"/>
        </w:rPr>
        <w:t>кту є:</w:t>
      </w:r>
    </w:p>
    <w:p w:rsidR="0048755C" w:rsidRPr="00784649" w:rsidP="0048755C">
      <w:pPr>
        <w:bidi w:val="0"/>
        <w:ind w:firstLine="708"/>
        <w:jc w:val="both"/>
        <w:rPr>
          <w:rFonts w:ascii="Times New Roman" w:hAnsi="Times New Roman"/>
          <w:szCs w:val="28"/>
          <w:lang w:val="uk-UA"/>
        </w:rPr>
      </w:pPr>
      <w:r w:rsidR="00507A23">
        <w:rPr>
          <w:rFonts w:ascii="Times New Roman" w:hAnsi="Times New Roman"/>
          <w:bCs/>
          <w:szCs w:val="28"/>
          <w:lang w:val="uk-UA"/>
        </w:rPr>
        <w:t>З</w:t>
      </w:r>
      <w:r w:rsidRPr="00784649">
        <w:rPr>
          <w:rFonts w:ascii="Times New Roman" w:hAnsi="Times New Roman"/>
          <w:bCs/>
          <w:szCs w:val="28"/>
          <w:lang w:val="uk-UA"/>
        </w:rPr>
        <w:t xml:space="preserve">акони України </w:t>
      </w:r>
      <w:r w:rsidRPr="00784649">
        <w:rPr>
          <w:rFonts w:ascii="Times New Roman" w:hAnsi="Times New Roman"/>
          <w:szCs w:val="28"/>
          <w:lang w:val="uk-UA"/>
        </w:rPr>
        <w:t>“Про загальнообов’язкове державне пенсійне страхування” та “Про збір та облік єдиного внеску на загальнообов’язкове державне соціальне страхування”.</w:t>
      </w:r>
    </w:p>
    <w:p w:rsidR="001D21F3" w:rsidRPr="00784649" w:rsidP="000C2E76">
      <w:pPr>
        <w:bidi w:val="0"/>
        <w:ind w:firstLine="709"/>
        <w:jc w:val="both"/>
        <w:rPr>
          <w:rFonts w:ascii="Times New Roman" w:hAnsi="Times New Roman"/>
          <w:b/>
          <w:szCs w:val="28"/>
          <w:lang w:val="uk-UA"/>
        </w:rPr>
      </w:pPr>
      <w:r w:rsidRPr="00784649">
        <w:rPr>
          <w:rFonts w:ascii="Times New Roman" w:hAnsi="Times New Roman"/>
          <w:b/>
          <w:szCs w:val="28"/>
          <w:lang w:val="uk-UA"/>
        </w:rPr>
        <w:t>5. Фінансово-економічне обґрунтування</w:t>
      </w:r>
    </w:p>
    <w:p w:rsidR="0048755C" w:rsidP="002C0FA6">
      <w:pPr>
        <w:pStyle w:val="BodyTextIndent3"/>
        <w:bidi w:val="0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4649" w:rsidR="00716E1C">
        <w:rPr>
          <w:rFonts w:ascii="Times New Roman" w:hAnsi="Times New Roman"/>
          <w:sz w:val="28"/>
          <w:szCs w:val="28"/>
          <w:lang w:val="uk-UA"/>
        </w:rPr>
        <w:t xml:space="preserve">Запропоновані зміни 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можуть призвести до </w:t>
      </w:r>
      <w:r w:rsidR="00A45F88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 w:rsidRPr="00784649">
        <w:rPr>
          <w:rFonts w:ascii="Times New Roman" w:hAnsi="Times New Roman"/>
          <w:sz w:val="28"/>
          <w:szCs w:val="28"/>
          <w:lang w:val="uk-UA"/>
        </w:rPr>
        <w:t>в</w:t>
      </w:r>
      <w:r w:rsidR="00A45F88">
        <w:rPr>
          <w:rFonts w:ascii="Times New Roman" w:hAnsi="Times New Roman"/>
          <w:sz w:val="28"/>
          <w:szCs w:val="28"/>
          <w:lang w:val="uk-UA"/>
        </w:rPr>
        <w:t>и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трат </w:t>
      </w:r>
      <w:r w:rsidR="00A45F8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державного бюджету, у зв’язку із </w:t>
      </w:r>
      <w:r w:rsidR="00A45F88">
        <w:rPr>
          <w:rFonts w:ascii="Times New Roman" w:hAnsi="Times New Roman"/>
          <w:sz w:val="28"/>
          <w:szCs w:val="28"/>
          <w:lang w:val="uk-UA"/>
        </w:rPr>
        <w:t>збільшенням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6816">
        <w:rPr>
          <w:rFonts w:ascii="Times New Roman" w:hAnsi="Times New Roman"/>
          <w:sz w:val="28"/>
          <w:szCs w:val="28"/>
          <w:lang w:val="uk-UA"/>
        </w:rPr>
        <w:t xml:space="preserve">кількості </w:t>
      </w:r>
      <w:r w:rsidR="00A45F88">
        <w:rPr>
          <w:rFonts w:ascii="Times New Roman" w:hAnsi="Times New Roman"/>
          <w:sz w:val="28"/>
          <w:szCs w:val="28"/>
          <w:lang w:val="uk-UA"/>
        </w:rPr>
        <w:t>фізичних</w:t>
      </w:r>
      <w:r w:rsidR="00806816">
        <w:rPr>
          <w:rFonts w:ascii="Times New Roman" w:hAnsi="Times New Roman"/>
          <w:sz w:val="28"/>
          <w:szCs w:val="28"/>
          <w:lang w:val="uk-UA"/>
        </w:rPr>
        <w:t xml:space="preserve"> осіб-підприємців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84649">
        <w:rPr>
          <w:rFonts w:ascii="Times New Roman" w:hAnsi="Times New Roman"/>
          <w:bCs/>
          <w:sz w:val="28"/>
          <w:szCs w:val="28"/>
          <w:lang w:val="uk-UA"/>
        </w:rPr>
        <w:t>які обрали спрощену систему оподаткування</w:t>
      </w:r>
      <w:r w:rsidR="00806816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6816">
        <w:rPr>
          <w:rFonts w:ascii="Times New Roman" w:hAnsi="Times New Roman"/>
          <w:color w:val="000000"/>
          <w:sz w:val="28"/>
          <w:szCs w:val="28"/>
          <w:lang w:val="uk-UA"/>
        </w:rPr>
        <w:t>членів фермерських</w:t>
      </w:r>
      <w:r w:rsidRPr="00B52748" w:rsidR="00806816">
        <w:rPr>
          <w:rFonts w:ascii="Times New Roman" w:hAnsi="Times New Roman"/>
          <w:color w:val="000000"/>
          <w:sz w:val="28"/>
          <w:szCs w:val="28"/>
          <w:lang w:val="uk-UA"/>
        </w:rPr>
        <w:t xml:space="preserve"> господарств</w:t>
      </w:r>
      <w:r w:rsidR="0080681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84649" w:rsidR="008068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6816">
        <w:rPr>
          <w:rFonts w:ascii="Times New Roman" w:hAnsi="Times New Roman"/>
          <w:sz w:val="28"/>
          <w:szCs w:val="28"/>
          <w:lang w:val="uk-UA"/>
        </w:rPr>
        <w:t>які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 отримують пенсію за вислугу років </w:t>
      </w:r>
      <w:r w:rsidR="00806816">
        <w:rPr>
          <w:rFonts w:ascii="Times New Roman" w:hAnsi="Times New Roman"/>
          <w:sz w:val="28"/>
          <w:szCs w:val="28"/>
          <w:lang w:val="uk-UA"/>
        </w:rPr>
        <w:br/>
      </w:r>
      <w:r w:rsidRPr="00784649">
        <w:rPr>
          <w:rFonts w:ascii="Times New Roman" w:hAnsi="Times New Roman"/>
          <w:sz w:val="28"/>
          <w:szCs w:val="28"/>
          <w:lang w:val="uk-UA"/>
        </w:rPr>
        <w:t>(</w:t>
      </w:r>
      <w:r w:rsidR="00507A23">
        <w:rPr>
          <w:rFonts w:ascii="Times New Roman" w:hAnsi="Times New Roman"/>
          <w:sz w:val="28"/>
          <w:szCs w:val="28"/>
          <w:lang w:val="uk-UA"/>
        </w:rPr>
        <w:t xml:space="preserve">більше </w:t>
      </w:r>
      <w:r w:rsidR="00806816">
        <w:rPr>
          <w:rFonts w:ascii="Times New Roman" w:hAnsi="Times New Roman"/>
          <w:sz w:val="28"/>
          <w:szCs w:val="28"/>
          <w:lang w:val="uk-UA"/>
        </w:rPr>
        <w:t>5</w:t>
      </w:r>
      <w:r w:rsidR="00507A23">
        <w:rPr>
          <w:rFonts w:ascii="Times New Roman" w:hAnsi="Times New Roman"/>
          <w:sz w:val="28"/>
          <w:szCs w:val="28"/>
          <w:lang w:val="uk-UA"/>
        </w:rPr>
        <w:t xml:space="preserve"> 000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 осіб) </w:t>
      </w:r>
      <w:r w:rsidR="00806816">
        <w:rPr>
          <w:rFonts w:ascii="Times New Roman" w:hAnsi="Times New Roman"/>
          <w:sz w:val="28"/>
          <w:szCs w:val="28"/>
          <w:lang w:val="uk-UA"/>
        </w:rPr>
        <w:t xml:space="preserve">та які будуть звільнені 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від сплати єдиного внеску. Сума </w:t>
      </w:r>
      <w:r w:rsidR="00806816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 w:rsidRPr="00784649">
        <w:rPr>
          <w:rFonts w:ascii="Times New Roman" w:hAnsi="Times New Roman"/>
          <w:sz w:val="28"/>
          <w:szCs w:val="28"/>
          <w:lang w:val="uk-UA"/>
        </w:rPr>
        <w:t>в</w:t>
      </w:r>
      <w:r w:rsidR="00806816">
        <w:rPr>
          <w:rFonts w:ascii="Times New Roman" w:hAnsi="Times New Roman"/>
          <w:sz w:val="28"/>
          <w:szCs w:val="28"/>
          <w:lang w:val="uk-UA"/>
        </w:rPr>
        <w:t>итрат</w:t>
      </w:r>
      <w:r w:rsidRPr="00784649">
        <w:rPr>
          <w:rFonts w:ascii="Times New Roman" w:hAnsi="Times New Roman"/>
          <w:sz w:val="28"/>
          <w:szCs w:val="28"/>
          <w:lang w:val="uk-UA"/>
        </w:rPr>
        <w:t xml:space="preserve"> може с</w:t>
      </w:r>
      <w:r w:rsidR="002C64F9">
        <w:rPr>
          <w:rFonts w:ascii="Times New Roman" w:hAnsi="Times New Roman"/>
          <w:sz w:val="28"/>
          <w:szCs w:val="28"/>
          <w:lang w:val="uk-UA"/>
        </w:rPr>
        <w:t xml:space="preserve">кладати </w:t>
      </w:r>
      <w:r w:rsidR="00806816">
        <w:rPr>
          <w:rFonts w:ascii="Times New Roman" w:hAnsi="Times New Roman"/>
          <w:sz w:val="28"/>
          <w:szCs w:val="28"/>
          <w:lang w:val="uk-UA"/>
        </w:rPr>
        <w:t>близько</w:t>
      </w:r>
      <w:r w:rsidR="00A45F88">
        <w:rPr>
          <w:rFonts w:ascii="Times New Roman" w:hAnsi="Times New Roman"/>
          <w:sz w:val="28"/>
          <w:szCs w:val="28"/>
          <w:lang w:val="uk-UA"/>
        </w:rPr>
        <w:t xml:space="preserve"> 50</w:t>
      </w:r>
      <w:r w:rsidR="002C64F9">
        <w:rPr>
          <w:rFonts w:ascii="Times New Roman" w:hAnsi="Times New Roman"/>
          <w:sz w:val="28"/>
          <w:szCs w:val="28"/>
          <w:lang w:val="uk-UA"/>
        </w:rPr>
        <w:t xml:space="preserve"> млн. грн.</w:t>
      </w:r>
    </w:p>
    <w:p w:rsidR="00A45F88" w:rsidP="002C0FA6">
      <w:pPr>
        <w:pStyle w:val="BodyTextIndent3"/>
        <w:widowControl w:val="0"/>
        <w:bidi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з цим, та враховуючи </w:t>
      </w:r>
      <w:r w:rsidR="002C0FA6">
        <w:rPr>
          <w:rFonts w:ascii="Times New Roman" w:hAnsi="Times New Roman"/>
          <w:sz w:val="28"/>
          <w:szCs w:val="28"/>
          <w:lang w:val="uk-UA"/>
        </w:rPr>
        <w:t>частин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2C0FA6">
        <w:rPr>
          <w:rFonts w:ascii="Times New Roman" w:hAnsi="Times New Roman"/>
          <w:sz w:val="28"/>
          <w:szCs w:val="28"/>
          <w:lang w:val="uk-UA"/>
        </w:rPr>
        <w:t xml:space="preserve">3 статті 27 Бюджетного кодексу України закони України, </w:t>
      </w:r>
      <w:r>
        <w:rPr>
          <w:rFonts w:ascii="Times New Roman" w:hAnsi="Times New Roman"/>
          <w:sz w:val="28"/>
          <w:szCs w:val="28"/>
          <w:lang w:val="uk-UA"/>
        </w:rPr>
        <w:t>норми, що</w:t>
      </w:r>
      <w:r w:rsidR="002C0FA6">
        <w:rPr>
          <w:rFonts w:ascii="Times New Roman" w:hAnsi="Times New Roman"/>
          <w:sz w:val="28"/>
          <w:szCs w:val="28"/>
          <w:lang w:val="uk-UA"/>
        </w:rPr>
        <w:t xml:space="preserve"> впливають на формування дохідної та видаткової частини бюджетів, повинні бути офіційно оприлюдненні до 15 серпня року, що передує плановому. В іншому разі норми відповідних законів, що впливають на формування дохідної та/або видаткової частини бюджетів, застосовуються не раніше початку бюджетного </w:t>
      </w:r>
      <w:r>
        <w:rPr>
          <w:rFonts w:ascii="Times New Roman" w:hAnsi="Times New Roman"/>
          <w:sz w:val="28"/>
          <w:szCs w:val="28"/>
          <w:lang w:val="uk-UA"/>
        </w:rPr>
        <w:t>періоду, наступного за плановим,</w:t>
      </w:r>
      <w:r w:rsidR="002C0FA6">
        <w:rPr>
          <w:rFonts w:ascii="Times New Roman" w:hAnsi="Times New Roman"/>
          <w:sz w:val="28"/>
          <w:szCs w:val="28"/>
          <w:lang w:val="uk-UA"/>
        </w:rPr>
        <w:t xml:space="preserve"> пропонується ввести запропонований Закон у дію з </w:t>
      </w:r>
      <w:r>
        <w:rPr>
          <w:rFonts w:ascii="Times New Roman" w:hAnsi="Times New Roman"/>
          <w:sz w:val="28"/>
          <w:szCs w:val="28"/>
          <w:lang w:val="uk-UA"/>
        </w:rPr>
        <w:t>першого числа наступного бюджетного періоду, що передує плановому в якому буде опубліковане цей Закон.</w:t>
      </w:r>
    </w:p>
    <w:p w:rsidR="001D21F3" w:rsidRPr="00784649" w:rsidP="002C0FA6">
      <w:pPr>
        <w:bidi w:val="0"/>
        <w:jc w:val="both"/>
        <w:rPr>
          <w:rFonts w:ascii="Times New Roman" w:hAnsi="Times New Roman"/>
          <w:szCs w:val="28"/>
          <w:lang w:val="uk-UA"/>
        </w:rPr>
      </w:pPr>
    </w:p>
    <w:p w:rsidR="001D21F3" w:rsidRPr="000C2E76" w:rsidP="001D21F3">
      <w:pPr>
        <w:bidi w:val="0"/>
        <w:ind w:firstLine="709"/>
        <w:jc w:val="both"/>
        <w:rPr>
          <w:rFonts w:ascii="Times New Roman" w:hAnsi="Times New Roman"/>
          <w:b/>
          <w:szCs w:val="28"/>
        </w:rPr>
      </w:pPr>
      <w:r w:rsidRPr="00784649">
        <w:rPr>
          <w:rFonts w:ascii="Times New Roman" w:hAnsi="Times New Roman"/>
          <w:b/>
          <w:szCs w:val="28"/>
          <w:lang w:val="uk-UA"/>
        </w:rPr>
        <w:t>6. Прогноз соціально-економічних та інших на</w:t>
      </w:r>
      <w:r w:rsidR="00784649">
        <w:rPr>
          <w:rFonts w:ascii="Times New Roman" w:hAnsi="Times New Roman"/>
          <w:b/>
          <w:szCs w:val="28"/>
          <w:lang w:val="uk-UA"/>
        </w:rPr>
        <w:t>слідків прийняття законопро</w:t>
      </w:r>
      <w:r w:rsidR="0099559A">
        <w:rPr>
          <w:rFonts w:ascii="Times New Roman" w:hAnsi="Times New Roman"/>
          <w:b/>
          <w:szCs w:val="28"/>
          <w:lang w:val="uk-UA"/>
        </w:rPr>
        <w:t>є</w:t>
      </w:r>
      <w:r w:rsidR="00784649">
        <w:rPr>
          <w:rFonts w:ascii="Times New Roman" w:hAnsi="Times New Roman"/>
          <w:b/>
          <w:szCs w:val="28"/>
          <w:lang w:val="uk-UA"/>
        </w:rPr>
        <w:t>кту</w:t>
      </w:r>
    </w:p>
    <w:p w:rsidR="00806816" w:rsidRPr="00784649" w:rsidP="00806816">
      <w:pPr>
        <w:shd w:val="clear" w:color="auto" w:fill="FFFFFF"/>
        <w:bidi w:val="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784649" w:rsidR="006602F6">
        <w:rPr>
          <w:rFonts w:ascii="Times New Roman" w:hAnsi="Times New Roman"/>
          <w:bCs/>
          <w:szCs w:val="28"/>
          <w:lang w:val="uk-UA"/>
        </w:rPr>
        <w:t xml:space="preserve">Прийняття проекту дозволить </w:t>
      </w:r>
      <w:r w:rsidRPr="00B52748">
        <w:rPr>
          <w:rFonts w:ascii="Times New Roman" w:hAnsi="Times New Roman"/>
          <w:bCs/>
          <w:szCs w:val="28"/>
          <w:lang w:val="uk-UA"/>
        </w:rPr>
        <w:t xml:space="preserve">забезпечити дотримання принципів загальнообов’язкового державного пенсійного страхування щодо рівноправності </w:t>
      </w:r>
      <w:r w:rsidRPr="00B52748">
        <w:rPr>
          <w:rFonts w:ascii="Times New Roman" w:hAnsi="Times New Roman"/>
          <w:szCs w:val="28"/>
          <w:lang w:val="uk-UA"/>
        </w:rPr>
        <w:t xml:space="preserve">застрахованих осіб щодо отримання пенсійних виплат та виконання обов'язків стосовно сплати страхових внесків і відповідно рівності їх прав перед законом. </w:t>
      </w:r>
      <w:r>
        <w:rPr>
          <w:rFonts w:ascii="Times New Roman" w:hAnsi="Times New Roman"/>
          <w:szCs w:val="28"/>
          <w:lang w:val="uk-UA"/>
        </w:rPr>
        <w:t>П</w:t>
      </w:r>
      <w:r w:rsidRPr="00784649">
        <w:rPr>
          <w:rFonts w:ascii="Times New Roman" w:hAnsi="Times New Roman"/>
          <w:szCs w:val="28"/>
          <w:lang w:val="uk-UA"/>
        </w:rPr>
        <w:t xml:space="preserve">ідвищення соціальної захищеності </w:t>
      </w:r>
      <w:r>
        <w:rPr>
          <w:rFonts w:ascii="Times New Roman" w:hAnsi="Times New Roman"/>
          <w:szCs w:val="28"/>
          <w:lang w:val="uk-UA"/>
        </w:rPr>
        <w:t>працюючих</w:t>
      </w:r>
      <w:r w:rsidRPr="00784649">
        <w:rPr>
          <w:rFonts w:ascii="Times New Roman" w:hAnsi="Times New Roman"/>
          <w:szCs w:val="28"/>
          <w:lang w:val="uk-UA"/>
        </w:rPr>
        <w:t xml:space="preserve"> пенсіонерів, які ще мають сили та самостійно займаються бізнесом і створюють робочі місця для інших</w:t>
      </w:r>
      <w:r>
        <w:rPr>
          <w:rFonts w:ascii="Times New Roman" w:hAnsi="Times New Roman"/>
          <w:szCs w:val="28"/>
          <w:lang w:val="uk-UA"/>
        </w:rPr>
        <w:t xml:space="preserve"> громадян України</w:t>
      </w:r>
      <w:r w:rsidRPr="00784649">
        <w:rPr>
          <w:rFonts w:ascii="Times New Roman" w:hAnsi="Times New Roman"/>
          <w:szCs w:val="28"/>
          <w:lang w:val="uk-UA"/>
        </w:rPr>
        <w:t xml:space="preserve">. </w:t>
      </w:r>
    </w:p>
    <w:p w:rsidR="004D7D14" w:rsidP="004D7D14">
      <w:pPr>
        <w:pStyle w:val="BodyText"/>
        <w:bidi w:val="0"/>
        <w:ind w:firstLine="720"/>
        <w:jc w:val="both"/>
        <w:rPr>
          <w:rFonts w:ascii="Times New Roman" w:hAnsi="Times New Roman"/>
          <w:bCs/>
          <w:szCs w:val="28"/>
          <w:lang w:val="uk-UA"/>
        </w:rPr>
      </w:pPr>
    </w:p>
    <w:p w:rsidR="0099559A" w:rsidP="004D7D14">
      <w:pPr>
        <w:pStyle w:val="BodyText"/>
        <w:bidi w:val="0"/>
        <w:ind w:firstLine="720"/>
        <w:jc w:val="both"/>
        <w:rPr>
          <w:rFonts w:ascii="Times New Roman" w:hAnsi="Times New Roman"/>
          <w:bCs/>
          <w:szCs w:val="28"/>
          <w:lang w:val="uk-UA"/>
        </w:rPr>
      </w:pPr>
    </w:p>
    <w:p w:rsidR="002D4A1A" w:rsidP="006D2880">
      <w:pPr>
        <w:bidi w:val="0"/>
        <w:jc w:val="right"/>
        <w:rPr>
          <w:rFonts w:ascii="Times New Roman" w:hAnsi="Times New Roman"/>
          <w:szCs w:val="28"/>
        </w:rPr>
      </w:pPr>
      <w:r w:rsidR="006D2880">
        <w:rPr>
          <w:rFonts w:ascii="Times New Roman" w:hAnsi="Times New Roman"/>
          <w:b/>
          <w:szCs w:val="28"/>
        </w:rPr>
        <w:t>Народні депутати України</w:t>
        <w:tab/>
        <w:tab/>
      </w:r>
      <w:r w:rsidRPr="006D2880" w:rsidR="006D2880">
        <w:rPr>
          <w:rFonts w:ascii="Times New Roman" w:hAnsi="Times New Roman"/>
          <w:b/>
          <w:szCs w:val="28"/>
        </w:rPr>
        <w:t xml:space="preserve">             </w:t>
      </w:r>
      <w:r w:rsidR="006D2880">
        <w:rPr>
          <w:rFonts w:ascii="Times New Roman" w:hAnsi="Times New Roman"/>
          <w:b/>
          <w:szCs w:val="28"/>
        </w:rPr>
        <w:tab/>
      </w:r>
      <w:r w:rsidRPr="00837A90">
        <w:rPr>
          <w:rFonts w:ascii="Times New Roman" w:hAnsi="Times New Roman"/>
          <w:b/>
          <w:szCs w:val="28"/>
        </w:rPr>
        <w:t>Діденко Ю. О.</w:t>
      </w:r>
      <w:r w:rsidRPr="006D2880" w:rsidR="006D28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(пос.№31)</w:t>
      </w:r>
    </w:p>
    <w:p w:rsidR="00D40482" w:rsidP="00D40482">
      <w:pPr>
        <w:bidi w:val="0"/>
        <w:jc w:val="right"/>
        <w:rPr>
          <w:rFonts w:ascii="Times New Roman" w:hAnsi="Times New Roman"/>
          <w:b/>
          <w:szCs w:val="28"/>
          <w:lang w:val="uk-UA"/>
        </w:rPr>
      </w:pPr>
    </w:p>
    <w:p w:rsidR="00D40482" w:rsidP="002D4A1A">
      <w:pPr>
        <w:bidi w:val="0"/>
        <w:jc w:val="right"/>
        <w:rPr>
          <w:rFonts w:ascii="Times New Roman" w:hAnsi="Times New Roman"/>
          <w:szCs w:val="28"/>
        </w:rPr>
      </w:pPr>
    </w:p>
    <w:p w:rsidR="0099559A" w:rsidRPr="00DF6473" w:rsidP="002D4A1A">
      <w:pPr>
        <w:bidi w:val="0"/>
        <w:ind w:left="48" w:firstLine="715"/>
        <w:rPr>
          <w:rFonts w:ascii="Times New Roman" w:hAnsi="Times New Roman"/>
          <w:b/>
          <w:szCs w:val="28"/>
        </w:rPr>
      </w:pPr>
    </w:p>
    <w:p w:rsidR="0099559A" w:rsidRPr="00806816" w:rsidP="004D7D14">
      <w:pPr>
        <w:pStyle w:val="BodyText"/>
        <w:bidi w:val="0"/>
        <w:ind w:firstLine="720"/>
        <w:jc w:val="both"/>
        <w:rPr>
          <w:rFonts w:ascii="Times New Roman" w:hAnsi="Times New Roman"/>
          <w:bCs/>
          <w:szCs w:val="28"/>
          <w:lang w:val="uk-UA"/>
        </w:rPr>
      </w:pPr>
    </w:p>
    <w:sectPr w:rsidSect="001D21F3">
      <w:headerReference w:type="even" r:id="rId5"/>
      <w:headerReference w:type="default" r:id="rId6"/>
      <w:pgSz w:w="11906" w:h="16838"/>
      <w:pgMar w:top="851" w:right="851" w:bottom="851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F3" w:rsidP="00281B2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1D21F3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F3" w:rsidP="00281B2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0B1F37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1D21F3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D21F3"/>
    <w:rsid w:val="000351E1"/>
    <w:rsid w:val="00074675"/>
    <w:rsid w:val="000B1F37"/>
    <w:rsid w:val="000C2E76"/>
    <w:rsid w:val="00113960"/>
    <w:rsid w:val="00170702"/>
    <w:rsid w:val="00186D1C"/>
    <w:rsid w:val="001C5357"/>
    <w:rsid w:val="001D21F3"/>
    <w:rsid w:val="001D3D9F"/>
    <w:rsid w:val="0027112D"/>
    <w:rsid w:val="00281B27"/>
    <w:rsid w:val="002A4A84"/>
    <w:rsid w:val="002C0FA6"/>
    <w:rsid w:val="002C347E"/>
    <w:rsid w:val="002C64F9"/>
    <w:rsid w:val="002D4A1A"/>
    <w:rsid w:val="003C3C09"/>
    <w:rsid w:val="004054BA"/>
    <w:rsid w:val="0048755C"/>
    <w:rsid w:val="004B08FE"/>
    <w:rsid w:val="004D7D14"/>
    <w:rsid w:val="00507A23"/>
    <w:rsid w:val="00561418"/>
    <w:rsid w:val="0056696E"/>
    <w:rsid w:val="00572B16"/>
    <w:rsid w:val="00582A18"/>
    <w:rsid w:val="005851A5"/>
    <w:rsid w:val="005B42AF"/>
    <w:rsid w:val="005E0999"/>
    <w:rsid w:val="005F1F0B"/>
    <w:rsid w:val="0064426B"/>
    <w:rsid w:val="006602F6"/>
    <w:rsid w:val="00666D4D"/>
    <w:rsid w:val="006C1528"/>
    <w:rsid w:val="006D2880"/>
    <w:rsid w:val="00716E1C"/>
    <w:rsid w:val="00752992"/>
    <w:rsid w:val="00777533"/>
    <w:rsid w:val="00784649"/>
    <w:rsid w:val="007F6AF7"/>
    <w:rsid w:val="00806816"/>
    <w:rsid w:val="00836EA3"/>
    <w:rsid w:val="00837A90"/>
    <w:rsid w:val="00855BD3"/>
    <w:rsid w:val="00884334"/>
    <w:rsid w:val="00897C84"/>
    <w:rsid w:val="008B6AB8"/>
    <w:rsid w:val="0092047B"/>
    <w:rsid w:val="00964207"/>
    <w:rsid w:val="00974173"/>
    <w:rsid w:val="0099559A"/>
    <w:rsid w:val="009E15BD"/>
    <w:rsid w:val="009F3074"/>
    <w:rsid w:val="00A45F88"/>
    <w:rsid w:val="00B52748"/>
    <w:rsid w:val="00C049A3"/>
    <w:rsid w:val="00C60C35"/>
    <w:rsid w:val="00CE7F20"/>
    <w:rsid w:val="00D40482"/>
    <w:rsid w:val="00DF6473"/>
    <w:rsid w:val="00E11C85"/>
    <w:rsid w:val="00E63BDA"/>
    <w:rsid w:val="00E670DF"/>
    <w:rsid w:val="00E81014"/>
    <w:rsid w:val="00EB6D7C"/>
    <w:rsid w:val="00EE0B27"/>
    <w:rsid w:val="00F137A7"/>
    <w:rsid w:val="00F27211"/>
    <w:rsid w:val="00F6278C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1" w:unhideWhenUsed="1"/>
    <w:lsdException w:name="Table Grid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1F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5851A5"/>
    <w:pPr>
      <w:keepNext/>
      <w:spacing w:before="240" w:after="60"/>
      <w:jc w:val="lef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2"/>
    <w:uiPriority w:val="99"/>
    <w:qFormat/>
    <w:rsid w:val="001D21F3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5851A5"/>
    <w:rPr>
      <w:rFonts w:ascii="Calibri Light" w:hAnsi="Calibri Light" w:cs="Times New Roman"/>
      <w:b/>
      <w:bCs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  <w:rtl w:val="0"/>
      <w:cs w:val="0"/>
    </w:rPr>
  </w:style>
  <w:style w:type="character" w:customStyle="1" w:styleId="apple-converted-space">
    <w:name w:val="apple-converted-space"/>
    <w:basedOn w:val="DefaultParagraphFont"/>
    <w:uiPriority w:val="99"/>
    <w:rsid w:val="001D21F3"/>
    <w:rPr>
      <w:rFonts w:cs="Times New Roman"/>
      <w:rtl w:val="0"/>
      <w:cs w:val="0"/>
    </w:rPr>
  </w:style>
  <w:style w:type="paragraph" w:styleId="Header">
    <w:name w:val="header"/>
    <w:basedOn w:val="Normal"/>
    <w:link w:val="a"/>
    <w:uiPriority w:val="99"/>
    <w:rsid w:val="001D21F3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1D21F3"/>
    <w:rPr>
      <w:rFonts w:cs="Times New Roman"/>
      <w:rtl w:val="0"/>
      <w:cs w:val="0"/>
    </w:rPr>
  </w:style>
  <w:style w:type="paragraph" w:styleId="BodyTextIndent2">
    <w:name w:val="Body Text Indent 2"/>
    <w:basedOn w:val="Normal"/>
    <w:link w:val="20"/>
    <w:uiPriority w:val="99"/>
    <w:rsid w:val="002A4A84"/>
    <w:pPr>
      <w:ind w:firstLine="709"/>
      <w:jc w:val="both"/>
    </w:pPr>
    <w:rPr>
      <w:lang w:val="uk-UA"/>
    </w:rPr>
  </w:style>
  <w:style w:type="character" w:customStyle="1" w:styleId="20">
    <w:name w:val="Основний текст з відступом 2 Знак"/>
    <w:basedOn w:val="DefaultParagraphFont"/>
    <w:link w:val="BodyTextIndent2"/>
    <w:uiPriority w:val="99"/>
    <w:locked/>
    <w:rsid w:val="002A4A84"/>
    <w:rPr>
      <w:rFonts w:cs="Times New Roman"/>
      <w:sz w:val="24"/>
      <w:szCs w:val="24"/>
      <w:rtl w:val="0"/>
      <w:cs w:val="0"/>
      <w:lang w:val="uk-UA" w:eastAsia="x-none"/>
    </w:rPr>
  </w:style>
  <w:style w:type="paragraph" w:styleId="BodyTextIndent3">
    <w:name w:val="Body Text Indent 3"/>
    <w:basedOn w:val="Normal"/>
    <w:link w:val="3"/>
    <w:uiPriority w:val="99"/>
    <w:rsid w:val="00716E1C"/>
    <w:pPr>
      <w:spacing w:after="120"/>
      <w:ind w:left="283"/>
      <w:jc w:val="left"/>
    </w:pPr>
    <w:rPr>
      <w:sz w:val="16"/>
      <w:szCs w:val="16"/>
    </w:rPr>
  </w:style>
  <w:style w:type="character" w:customStyle="1" w:styleId="3">
    <w:name w:val="Основний текст з відступом 3 Знак"/>
    <w:basedOn w:val="DefaultParagraphFont"/>
    <w:link w:val="BodyTextIndent3"/>
    <w:uiPriority w:val="99"/>
    <w:locked/>
    <w:rsid w:val="00716E1C"/>
    <w:rPr>
      <w:rFonts w:cs="Times New Roman"/>
      <w:sz w:val="16"/>
      <w:szCs w:val="16"/>
      <w:rtl w:val="0"/>
      <w:cs w:val="0"/>
    </w:rPr>
  </w:style>
  <w:style w:type="paragraph" w:styleId="BodyText">
    <w:name w:val="Body Text"/>
    <w:basedOn w:val="Normal"/>
    <w:link w:val="a0"/>
    <w:uiPriority w:val="99"/>
    <w:rsid w:val="005851A5"/>
    <w:pPr>
      <w:spacing w:after="120"/>
      <w:jc w:val="left"/>
    </w:pPr>
  </w:style>
  <w:style w:type="character" w:customStyle="1" w:styleId="a0">
    <w:name w:val="Основний текст Знак"/>
    <w:basedOn w:val="DefaultParagraphFont"/>
    <w:link w:val="BodyText"/>
    <w:uiPriority w:val="99"/>
    <w:locked/>
    <w:rsid w:val="005851A5"/>
    <w:rPr>
      <w:rFonts w:cs="Times New Roman"/>
      <w:sz w:val="24"/>
      <w:szCs w:val="24"/>
      <w:rtl w:val="0"/>
      <w:cs w:val="0"/>
    </w:rPr>
  </w:style>
  <w:style w:type="paragraph" w:styleId="BodyTextIndent">
    <w:name w:val="Body Text Indent"/>
    <w:basedOn w:val="Normal"/>
    <w:link w:val="a1"/>
    <w:uiPriority w:val="99"/>
    <w:semiHidden/>
    <w:rsid w:val="005851A5"/>
    <w:pPr>
      <w:spacing w:after="120"/>
      <w:ind w:left="283"/>
      <w:jc w:val="left"/>
    </w:pPr>
  </w:style>
  <w:style w:type="character" w:customStyle="1" w:styleId="a1">
    <w:name w:val="Основний текст з відступом Знак"/>
    <w:basedOn w:val="DefaultParagraphFont"/>
    <w:link w:val="BodyTextIndent"/>
    <w:uiPriority w:val="99"/>
    <w:semiHidden/>
    <w:locked/>
    <w:rsid w:val="005851A5"/>
    <w:rPr>
      <w:rFonts w:cs="Times New Roman"/>
      <w:sz w:val="24"/>
      <w:szCs w:val="24"/>
      <w:rtl w:val="0"/>
      <w:cs w:val="0"/>
    </w:rPr>
  </w:style>
  <w:style w:type="character" w:styleId="Hyperlink">
    <w:name w:val="Hyperlink"/>
    <w:basedOn w:val="DefaultParagraphFont"/>
    <w:uiPriority w:val="99"/>
    <w:rsid w:val="005851A5"/>
    <w:rPr>
      <w:rFonts w:cs="Times New Roman"/>
      <w:color w:val="0000FF"/>
      <w:u w:val="single"/>
      <w:rtl w:val="0"/>
      <w:cs w:val="0"/>
    </w:rPr>
  </w:style>
  <w:style w:type="paragraph" w:customStyle="1" w:styleId="rvps6">
    <w:name w:val="rvps6"/>
    <w:basedOn w:val="Normal"/>
    <w:uiPriority w:val="99"/>
    <w:rsid w:val="005851A5"/>
    <w:pPr>
      <w:spacing w:before="100" w:beforeAutospacing="1" w:after="100" w:afterAutospacing="1"/>
      <w:jc w:val="left"/>
    </w:pPr>
    <w:rPr>
      <w:sz w:val="24"/>
    </w:rPr>
  </w:style>
  <w:style w:type="character" w:customStyle="1" w:styleId="rvts23">
    <w:name w:val="rvts23"/>
    <w:basedOn w:val="DefaultParagraphFont"/>
    <w:uiPriority w:val="99"/>
    <w:rsid w:val="005851A5"/>
    <w:rPr>
      <w:rFonts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58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5851A5"/>
    <w:rPr>
      <w:rFonts w:ascii="Courier New" w:hAnsi="Courier New" w:cs="Courier New"/>
      <w:sz w:val="20"/>
      <w:szCs w:val="20"/>
      <w:rtl w:val="0"/>
      <w:cs w:val="0"/>
    </w:rPr>
  </w:style>
  <w:style w:type="paragraph" w:customStyle="1" w:styleId="rvps2">
    <w:name w:val="rvps2"/>
    <w:basedOn w:val="Normal"/>
    <w:uiPriority w:val="99"/>
    <w:rsid w:val="005851A5"/>
    <w:pPr>
      <w:spacing w:before="100" w:beforeAutospacing="1" w:after="100" w:afterAutospacing="1"/>
      <w:jc w:val="left"/>
    </w:pPr>
    <w:rPr>
      <w:sz w:val="24"/>
    </w:rPr>
  </w:style>
  <w:style w:type="character" w:customStyle="1" w:styleId="rvts44">
    <w:name w:val="rvts44"/>
    <w:basedOn w:val="DefaultParagraphFont"/>
    <w:uiPriority w:val="99"/>
    <w:rsid w:val="005851A5"/>
    <w:rPr>
      <w:rFonts w:cs="Times New Roman"/>
      <w:rtl w:val="0"/>
      <w:cs w:val="0"/>
    </w:rPr>
  </w:style>
  <w:style w:type="paragraph" w:styleId="BalloonText">
    <w:name w:val="Balloon Text"/>
    <w:basedOn w:val="Normal"/>
    <w:link w:val="a2"/>
    <w:uiPriority w:val="99"/>
    <w:semiHidden/>
    <w:locked/>
    <w:rsid w:val="002C64F9"/>
    <w:pPr>
      <w:jc w:val="left"/>
    </w:pPr>
    <w:rPr>
      <w:rFonts w:ascii="Tahoma" w:hAnsi="Tahoma" w:cs="Tahoma"/>
      <w:sz w:val="16"/>
      <w:szCs w:val="16"/>
    </w:rPr>
  </w:style>
  <w:style w:type="character" w:customStyle="1" w:styleId="a2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1058-15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2610</Words>
  <Characters>1488</Characters>
  <Application>Microsoft Office Word</Application>
  <DocSecurity>0</DocSecurity>
  <Lines>0</Lines>
  <Paragraphs>0</Paragraphs>
  <ScaleCrop>false</ScaleCrop>
  <Company>VR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Deputat</dc:creator>
  <cp:lastModifiedBy>Герега Олександр Володимирович</cp:lastModifiedBy>
  <cp:revision>2</cp:revision>
  <cp:lastPrinted>2019-11-12T12:04:00Z</cp:lastPrinted>
  <dcterms:created xsi:type="dcterms:W3CDTF">2019-11-14T12:57:00Z</dcterms:created>
  <dcterms:modified xsi:type="dcterms:W3CDTF">2019-11-14T12:57:00Z</dcterms:modified>
</cp:coreProperties>
</file>