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D81294" w:rsidRPr="004135ED" w:rsidP="004135ED">
      <w:pPr>
        <w:bidi w:val="0"/>
        <w:jc w:val="center"/>
        <w:rPr>
          <w:rFonts w:ascii="Times New Roman" w:hAnsi="Times New Roman"/>
          <w:b/>
          <w:sz w:val="28"/>
          <w:szCs w:val="28"/>
        </w:rPr>
      </w:pPr>
      <w:r w:rsidRPr="004135ED">
        <w:rPr>
          <w:rFonts w:ascii="Times New Roman" w:hAnsi="Times New Roman"/>
          <w:b/>
          <w:sz w:val="28"/>
          <w:szCs w:val="28"/>
        </w:rPr>
        <w:t>ПОРІВНЯЛЬНА ТАБЛИЦЯ</w:t>
      </w:r>
    </w:p>
    <w:p w:rsidR="00D81294" w:rsidRPr="004135ED" w:rsidP="004135ED">
      <w:pPr>
        <w:bidi w:val="0"/>
        <w:jc w:val="center"/>
        <w:rPr>
          <w:rFonts w:ascii="Times New Roman" w:hAnsi="Times New Roman"/>
          <w:b/>
          <w:sz w:val="28"/>
          <w:szCs w:val="28"/>
        </w:rPr>
      </w:pPr>
      <w:r w:rsidRPr="004135ED">
        <w:rPr>
          <w:rFonts w:ascii="Times New Roman" w:hAnsi="Times New Roman"/>
          <w:b/>
          <w:sz w:val="28"/>
          <w:szCs w:val="28"/>
        </w:rPr>
        <w:t xml:space="preserve"> </w:t>
      </w:r>
    </w:p>
    <w:p w:rsidR="00874346" w:rsidP="00874346">
      <w:pPr>
        <w:bidi w:val="0"/>
        <w:jc w:val="center"/>
        <w:rPr>
          <w:rFonts w:ascii="Times New Roman" w:eastAsia="SimSun" w:hAnsi="Times New Roman"/>
          <w:b/>
          <w:bCs/>
          <w:sz w:val="28"/>
          <w:szCs w:val="28"/>
          <w:lang w:eastAsia="zh-CN"/>
        </w:rPr>
      </w:pPr>
      <w:r w:rsidRPr="004135ED" w:rsidR="008F7936">
        <w:rPr>
          <w:rFonts w:ascii="Times New Roman" w:hAnsi="Times New Roman"/>
          <w:b/>
          <w:sz w:val="28"/>
          <w:szCs w:val="28"/>
        </w:rPr>
        <w:t>до проекту Закону України</w:t>
      </w:r>
      <w:r w:rsidRPr="004135ED" w:rsidR="00D81294">
        <w:rPr>
          <w:rFonts w:ascii="Times New Roman" w:hAnsi="Times New Roman"/>
          <w:b/>
          <w:sz w:val="28"/>
          <w:szCs w:val="28"/>
        </w:rPr>
        <w:t xml:space="preserve"> “</w:t>
      </w:r>
      <w:r w:rsidRPr="002628CF">
        <w:rPr>
          <w:rFonts w:ascii="Times New Roman" w:eastAsia="SimSun" w:hAnsi="Times New Roman" w:hint="default"/>
          <w:b/>
          <w:bCs/>
          <w:sz w:val="28"/>
          <w:szCs w:val="28"/>
          <w:lang w:eastAsia="zh-CN"/>
        </w:rPr>
        <w:t>Про</w:t>
      </w:r>
      <w:r w:rsidRPr="002628CF">
        <w:rPr>
          <w:rFonts w:ascii="Times New Roman" w:eastAsia="SimSun" w:hAnsi="Times New Roman" w:hint="default"/>
          <w:b/>
          <w:bCs/>
          <w:sz w:val="28"/>
          <w:szCs w:val="28"/>
          <w:lang w:eastAsia="zh-CN"/>
        </w:rPr>
        <w:t xml:space="preserve"> в</w:t>
      </w:r>
      <w:r w:rsidRPr="002628CF">
        <w:rPr>
          <w:rFonts w:ascii="Times New Roman" w:eastAsia="SimSun" w:hAnsi="Times New Roman" w:hint="default"/>
          <w:b/>
          <w:bCs/>
          <w:sz w:val="28"/>
          <w:szCs w:val="28"/>
          <w:lang w:eastAsia="zh-CN"/>
        </w:rPr>
        <w:t>несення</w:t>
      </w:r>
      <w:r w:rsidRPr="002628CF">
        <w:rPr>
          <w:rFonts w:ascii="Times New Roman" w:eastAsia="SimSun" w:hAnsi="Times New Roman" w:hint="default"/>
          <w:b/>
          <w:bCs/>
          <w:sz w:val="28"/>
          <w:szCs w:val="28"/>
          <w:lang w:eastAsia="zh-CN"/>
        </w:rPr>
        <w:t xml:space="preserve"> змін</w:t>
      </w:r>
      <w:r w:rsidRPr="002628CF">
        <w:rPr>
          <w:rFonts w:ascii="Times New Roman" w:eastAsia="SimSun" w:hAnsi="Times New Roman" w:hint="default"/>
          <w:b/>
          <w:bCs/>
          <w:sz w:val="28"/>
          <w:szCs w:val="28"/>
          <w:lang w:eastAsia="zh-CN"/>
        </w:rPr>
        <w:t xml:space="preserve"> до</w:t>
      </w:r>
      <w:r w:rsidRPr="002628CF">
        <w:rPr>
          <w:rFonts w:ascii="Times New Roman" w:eastAsia="SimSun" w:hAnsi="Times New Roman" w:hint="default"/>
          <w:b/>
          <w:bCs/>
          <w:sz w:val="28"/>
          <w:szCs w:val="28"/>
          <w:lang w:eastAsia="zh-CN"/>
        </w:rPr>
        <w:t xml:space="preserve"> Податкового</w:t>
      </w:r>
      <w:r w:rsidRPr="002628CF">
        <w:rPr>
          <w:rFonts w:ascii="Times New Roman" w:eastAsia="SimSun" w:hAnsi="Times New Roman" w:hint="default"/>
          <w:b/>
          <w:bCs/>
          <w:sz w:val="28"/>
          <w:szCs w:val="28"/>
          <w:lang w:eastAsia="zh-CN"/>
        </w:rPr>
        <w:t xml:space="preserve"> кодексу</w:t>
      </w:r>
      <w:r w:rsidRPr="002628CF">
        <w:rPr>
          <w:rFonts w:ascii="Times New Roman" w:eastAsia="SimSun" w:hAnsi="Times New Roman" w:hint="default"/>
          <w:b/>
          <w:bCs/>
          <w:sz w:val="28"/>
          <w:szCs w:val="28"/>
          <w:lang w:eastAsia="zh-CN"/>
        </w:rPr>
        <w:t xml:space="preserve"> України</w:t>
      </w:r>
      <w:r w:rsidRPr="002628CF">
        <w:rPr>
          <w:rFonts w:ascii="Times New Roman" w:eastAsia="SimSun" w:hAnsi="Times New Roman" w:hint="default"/>
          <w:b/>
          <w:bCs/>
          <w:sz w:val="28"/>
          <w:szCs w:val="28"/>
          <w:lang w:eastAsia="zh-CN"/>
        </w:rPr>
        <w:t xml:space="preserve"> </w:t>
      </w:r>
    </w:p>
    <w:p w:rsidR="00874346" w:rsidRPr="002628CF" w:rsidP="00874346">
      <w:pPr>
        <w:bidi w:val="0"/>
        <w:jc w:val="center"/>
        <w:rPr>
          <w:rFonts w:ascii="Times New Roman" w:eastAsia="SimSun" w:hAnsi="Times New Roman" w:hint="default"/>
          <w:b/>
          <w:bCs/>
          <w:sz w:val="28"/>
          <w:szCs w:val="28"/>
          <w:lang w:eastAsia="zh-CN"/>
        </w:rPr>
      </w:pPr>
      <w:r w:rsidRPr="002628CF">
        <w:rPr>
          <w:rFonts w:ascii="Times New Roman" w:eastAsia="SimSun" w:hAnsi="Times New Roman"/>
          <w:b/>
          <w:bCs/>
          <w:sz w:val="28"/>
          <w:szCs w:val="28"/>
          <w:lang w:eastAsia="zh-CN"/>
        </w:rPr>
        <w:t>(</w:t>
      </w:r>
      <w:r w:rsidRPr="00066767">
        <w:rPr>
          <w:rFonts w:ascii="Times New Roman" w:eastAsia="SimSun" w:hAnsi="Times New Roman" w:hint="default"/>
          <w:b/>
          <w:bCs/>
          <w:sz w:val="28"/>
          <w:szCs w:val="28"/>
          <w:lang w:eastAsia="zh-CN"/>
        </w:rPr>
        <w:t>щодо</w:t>
      </w:r>
      <w:r w:rsidRPr="00066767">
        <w:rPr>
          <w:rFonts w:ascii="Times New Roman" w:eastAsia="SimSun" w:hAnsi="Times New Roman" w:hint="default"/>
          <w:b/>
          <w:bCs/>
          <w:sz w:val="28"/>
          <w:szCs w:val="28"/>
          <w:lang w:eastAsia="zh-CN"/>
        </w:rPr>
        <w:t xml:space="preserve"> автоматичного</w:t>
      </w:r>
      <w:r w:rsidRPr="00066767">
        <w:rPr>
          <w:rFonts w:ascii="Times New Roman" w:eastAsia="SimSun" w:hAnsi="Times New Roman" w:hint="default"/>
          <w:b/>
          <w:bCs/>
          <w:sz w:val="28"/>
          <w:szCs w:val="28"/>
          <w:lang w:eastAsia="zh-CN"/>
        </w:rPr>
        <w:t xml:space="preserve"> повернення</w:t>
      </w:r>
      <w:r w:rsidRPr="002628CF">
        <w:rPr>
          <w:rFonts w:ascii="Times New Roman" w:eastAsia="SimSun" w:hAnsi="Times New Roman" w:hint="default"/>
          <w:b/>
          <w:bCs/>
          <w:sz w:val="28"/>
          <w:szCs w:val="28"/>
          <w:lang w:eastAsia="zh-CN"/>
        </w:rPr>
        <w:t xml:space="preserve"> надміру</w:t>
      </w:r>
      <w:r w:rsidRPr="002628CF">
        <w:rPr>
          <w:rFonts w:ascii="Times New Roman" w:eastAsia="SimSun" w:hAnsi="Times New Roman" w:hint="default"/>
          <w:b/>
          <w:bCs/>
          <w:sz w:val="28"/>
          <w:szCs w:val="28"/>
          <w:lang w:eastAsia="zh-CN"/>
        </w:rPr>
        <w:t xml:space="preserve"> сплачених</w:t>
      </w:r>
      <w:r w:rsidRPr="002628CF">
        <w:rPr>
          <w:rFonts w:ascii="Times New Roman" w:eastAsia="SimSun" w:hAnsi="Times New Roman" w:hint="default"/>
          <w:b/>
          <w:bCs/>
          <w:sz w:val="28"/>
          <w:szCs w:val="28"/>
          <w:lang w:eastAsia="zh-CN"/>
        </w:rPr>
        <w:t xml:space="preserve"> сум</w:t>
      </w:r>
      <w:r w:rsidRPr="002628CF">
        <w:rPr>
          <w:rFonts w:ascii="Times New Roman" w:eastAsia="SimSun" w:hAnsi="Times New Roman" w:hint="default"/>
          <w:b/>
          <w:bCs/>
          <w:sz w:val="28"/>
          <w:szCs w:val="28"/>
          <w:lang w:eastAsia="zh-CN"/>
        </w:rPr>
        <w:t xml:space="preserve"> з</w:t>
      </w:r>
      <w:r w:rsidRPr="002628CF">
        <w:rPr>
          <w:rFonts w:ascii="Times New Roman" w:eastAsia="SimSun" w:hAnsi="Times New Roman" w:hint="default"/>
          <w:b/>
          <w:bCs/>
          <w:sz w:val="28"/>
          <w:szCs w:val="28"/>
          <w:lang w:eastAsia="zh-CN"/>
        </w:rPr>
        <w:t xml:space="preserve"> </w:t>
      </w:r>
    </w:p>
    <w:p w:rsidR="00D81294" w:rsidRPr="004135ED" w:rsidP="00874346">
      <w:pPr>
        <w:bidi w:val="0"/>
        <w:jc w:val="center"/>
        <w:rPr>
          <w:rFonts w:ascii="Times New Roman" w:hAnsi="Times New Roman"/>
          <w:b/>
          <w:sz w:val="28"/>
          <w:szCs w:val="28"/>
        </w:rPr>
      </w:pPr>
      <w:r w:rsidRPr="002628CF" w:rsidR="00874346">
        <w:rPr>
          <w:rFonts w:ascii="Times New Roman" w:eastAsia="SimSun" w:hAnsi="Times New Roman" w:hint="default"/>
          <w:b/>
          <w:bCs/>
          <w:sz w:val="28"/>
          <w:szCs w:val="28"/>
          <w:lang w:eastAsia="zh-CN"/>
        </w:rPr>
        <w:t>бюджетів</w:t>
      </w:r>
      <w:r w:rsidRPr="002628CF" w:rsidR="00874346">
        <w:rPr>
          <w:rFonts w:ascii="Times New Roman" w:eastAsia="SimSun" w:hAnsi="Times New Roman" w:hint="default"/>
          <w:b/>
          <w:bCs/>
          <w:sz w:val="28"/>
          <w:szCs w:val="28"/>
          <w:lang w:eastAsia="zh-CN"/>
        </w:rPr>
        <w:t xml:space="preserve"> та</w:t>
      </w:r>
      <w:r w:rsidRPr="002628CF" w:rsidR="00874346">
        <w:rPr>
          <w:rFonts w:ascii="Times New Roman" w:eastAsia="SimSun" w:hAnsi="Times New Roman" w:hint="default"/>
          <w:b/>
          <w:bCs/>
          <w:sz w:val="28"/>
          <w:szCs w:val="28"/>
          <w:lang w:eastAsia="zh-CN"/>
        </w:rPr>
        <w:t xml:space="preserve"> цільових</w:t>
      </w:r>
      <w:r w:rsidRPr="002628CF" w:rsidR="00874346">
        <w:rPr>
          <w:rFonts w:ascii="Times New Roman" w:eastAsia="SimSun" w:hAnsi="Times New Roman" w:hint="default"/>
          <w:b/>
          <w:bCs/>
          <w:sz w:val="28"/>
          <w:szCs w:val="28"/>
          <w:lang w:eastAsia="zh-CN"/>
        </w:rPr>
        <w:t xml:space="preserve"> фондів</w:t>
      </w:r>
      <w:r w:rsidRPr="002628CF" w:rsidR="00874346">
        <w:rPr>
          <w:rFonts w:ascii="Times New Roman" w:eastAsia="SimSun" w:hAnsi="Times New Roman" w:hint="default"/>
          <w:b/>
          <w:bCs/>
          <w:sz w:val="28"/>
          <w:szCs w:val="28"/>
          <w:lang w:eastAsia="zh-CN"/>
        </w:rPr>
        <w:t xml:space="preserve"> платникам</w:t>
      </w:r>
      <w:r w:rsidRPr="002628CF" w:rsidR="00874346">
        <w:rPr>
          <w:rFonts w:ascii="Times New Roman" w:eastAsia="SimSun" w:hAnsi="Times New Roman" w:hint="default"/>
          <w:b/>
          <w:bCs/>
          <w:sz w:val="28"/>
          <w:szCs w:val="28"/>
          <w:lang w:eastAsia="zh-CN"/>
        </w:rPr>
        <w:t xml:space="preserve"> податків</w:t>
      </w:r>
      <w:r w:rsidRPr="002628CF" w:rsidR="00874346">
        <w:rPr>
          <w:rFonts w:ascii="Times New Roman" w:eastAsia="SimSun" w:hAnsi="Times New Roman" w:hint="default"/>
          <w:b/>
          <w:bCs/>
          <w:sz w:val="28"/>
          <w:szCs w:val="28"/>
          <w:lang w:eastAsia="zh-CN"/>
        </w:rPr>
        <w:t>)</w:t>
      </w:r>
      <w:r w:rsidRPr="004135ED">
        <w:rPr>
          <w:rFonts w:ascii="Times New Roman" w:hAnsi="Times New Roman"/>
          <w:b/>
          <w:sz w:val="28"/>
          <w:szCs w:val="28"/>
        </w:rPr>
        <w:t>”</w:t>
      </w:r>
    </w:p>
    <w:p w:rsidR="00D81294" w:rsidRPr="004135ED" w:rsidP="004135ED">
      <w:pPr>
        <w:bidi w:val="0"/>
        <w:rPr>
          <w:rFonts w:ascii="Times New Roman" w:hAnsi="Times New Roman"/>
          <w:sz w:val="28"/>
          <w:szCs w:val="28"/>
        </w:rPr>
      </w:pPr>
    </w:p>
    <w:tbl>
      <w:tblPr>
        <w:tblStyle w:val="TableNormal"/>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38"/>
        <w:gridCol w:w="7512"/>
      </w:tblGrid>
      <w:tr>
        <w:tblPrEx>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7338" w:type="dxa"/>
            <w:tcBorders>
              <w:top w:val="single" w:sz="4" w:space="0" w:color="auto"/>
              <w:left w:val="single" w:sz="4" w:space="0" w:color="auto"/>
              <w:bottom w:val="single" w:sz="4" w:space="0" w:color="auto"/>
              <w:right w:val="single" w:sz="4" w:space="0" w:color="auto"/>
            </w:tcBorders>
            <w:textDirection w:val="lrTb"/>
            <w:vAlign w:val="top"/>
          </w:tcPr>
          <w:p w:rsidR="00D81294" w:rsidRPr="004135ED" w:rsidP="004135ED">
            <w:pPr>
              <w:bidi w:val="0"/>
              <w:spacing w:before="240" w:after="240" w:line="240" w:lineRule="auto"/>
              <w:jc w:val="center"/>
              <w:rPr>
                <w:rFonts w:ascii="Times New Roman" w:hAnsi="Times New Roman"/>
                <w:b/>
                <w:sz w:val="28"/>
                <w:szCs w:val="28"/>
              </w:rPr>
            </w:pPr>
            <w:r w:rsidRPr="004135ED">
              <w:rPr>
                <w:rFonts w:ascii="Times New Roman" w:hAnsi="Times New Roman"/>
                <w:b/>
                <w:sz w:val="28"/>
                <w:szCs w:val="28"/>
              </w:rPr>
              <w:t>Зміст положення (норми) чинного законодавства</w:t>
            </w:r>
          </w:p>
        </w:tc>
        <w:tc>
          <w:tcPr>
            <w:tcW w:w="7512" w:type="dxa"/>
            <w:tcBorders>
              <w:top w:val="single" w:sz="4" w:space="0" w:color="auto"/>
              <w:left w:val="single" w:sz="4" w:space="0" w:color="auto"/>
              <w:bottom w:val="single" w:sz="4" w:space="0" w:color="auto"/>
              <w:right w:val="single" w:sz="4" w:space="0" w:color="auto"/>
            </w:tcBorders>
            <w:textDirection w:val="lrTb"/>
            <w:vAlign w:val="top"/>
          </w:tcPr>
          <w:p w:rsidR="00D81294" w:rsidRPr="004135ED" w:rsidP="004135ED">
            <w:pPr>
              <w:bidi w:val="0"/>
              <w:spacing w:before="240" w:after="240" w:line="240" w:lineRule="auto"/>
              <w:jc w:val="center"/>
              <w:rPr>
                <w:rFonts w:ascii="Times New Roman" w:hAnsi="Times New Roman"/>
                <w:b/>
                <w:sz w:val="28"/>
                <w:szCs w:val="28"/>
              </w:rPr>
            </w:pPr>
            <w:r w:rsidRPr="004135ED">
              <w:rPr>
                <w:rFonts w:ascii="Times New Roman" w:hAnsi="Times New Roman"/>
                <w:b/>
                <w:sz w:val="28"/>
                <w:szCs w:val="28"/>
              </w:rPr>
              <w:t>Зміст відповідного положення (норми) проекту акта</w:t>
            </w:r>
          </w:p>
        </w:tc>
      </w:tr>
      <w:tr>
        <w:tblPrEx>
          <w:tblW w:w="14850" w:type="dxa"/>
          <w:tblLook w:val="01E0"/>
        </w:tblPrEx>
        <w:tc>
          <w:tcPr>
            <w:tcW w:w="14850" w:type="dxa"/>
            <w:gridSpan w:val="2"/>
            <w:tcBorders>
              <w:top w:val="single" w:sz="4" w:space="0" w:color="auto"/>
              <w:left w:val="single" w:sz="4" w:space="0" w:color="auto"/>
              <w:bottom w:val="single" w:sz="4" w:space="0" w:color="auto"/>
              <w:right w:val="single" w:sz="4" w:space="0" w:color="auto"/>
            </w:tcBorders>
            <w:textDirection w:val="lrTb"/>
            <w:vAlign w:val="top"/>
          </w:tcPr>
          <w:p w:rsidR="00D81294" w:rsidRPr="004135ED" w:rsidP="004135ED">
            <w:pPr>
              <w:bidi w:val="0"/>
              <w:spacing w:after="0" w:line="240" w:lineRule="auto"/>
              <w:jc w:val="center"/>
              <w:rPr>
                <w:rFonts w:ascii="Times New Roman" w:hAnsi="Times New Roman"/>
                <w:b/>
                <w:sz w:val="28"/>
                <w:szCs w:val="28"/>
                <w:lang w:eastAsia="ru-RU"/>
              </w:rPr>
            </w:pPr>
            <w:r w:rsidRPr="004135ED">
              <w:rPr>
                <w:rFonts w:ascii="Times New Roman" w:hAnsi="Times New Roman"/>
                <w:b/>
                <w:sz w:val="28"/>
                <w:szCs w:val="28"/>
              </w:rPr>
              <w:t>Податковий кодекс України</w:t>
            </w:r>
          </w:p>
        </w:tc>
      </w:tr>
      <w:tr>
        <w:tblPrEx>
          <w:tblW w:w="14850" w:type="dxa"/>
          <w:tblLook w:val="01E0"/>
        </w:tblPrEx>
        <w:trPr>
          <w:trHeight w:val="123"/>
        </w:trPr>
        <w:tc>
          <w:tcPr>
            <w:tcW w:w="7338" w:type="dxa"/>
            <w:tcBorders>
              <w:top w:val="single" w:sz="4" w:space="0" w:color="auto"/>
              <w:left w:val="single" w:sz="4" w:space="0" w:color="auto"/>
              <w:bottom w:val="single" w:sz="4" w:space="0" w:color="auto"/>
              <w:right w:val="single" w:sz="4" w:space="0" w:color="auto"/>
            </w:tcBorders>
            <w:textDirection w:val="lrTb"/>
            <w:vAlign w:val="top"/>
          </w:tcPr>
          <w:p w:rsidR="00D81294" w:rsidRPr="004135ED" w:rsidP="004135ED">
            <w:pPr>
              <w:bidi w:val="0"/>
              <w:spacing w:after="0" w:line="240" w:lineRule="auto"/>
              <w:rPr>
                <w:rFonts w:ascii="Times New Roman" w:hAnsi="Times New Roman"/>
                <w:bCs/>
                <w:sz w:val="28"/>
                <w:szCs w:val="28"/>
                <w:lang w:eastAsia="ru-RU"/>
              </w:rPr>
            </w:pPr>
            <w:r w:rsidRPr="004135ED" w:rsidR="008F7936">
              <w:rPr>
                <w:rFonts w:ascii="Times New Roman" w:hAnsi="Times New Roman"/>
                <w:bCs/>
                <w:sz w:val="28"/>
                <w:szCs w:val="28"/>
                <w:lang w:eastAsia="ru-RU"/>
              </w:rPr>
              <w:t>Стаття 14. Визначення понять</w:t>
            </w:r>
          </w:p>
        </w:tc>
        <w:tc>
          <w:tcPr>
            <w:tcW w:w="7512" w:type="dxa"/>
            <w:tcBorders>
              <w:top w:val="single" w:sz="4" w:space="0" w:color="auto"/>
              <w:left w:val="single" w:sz="4" w:space="0" w:color="auto"/>
              <w:bottom w:val="single" w:sz="4" w:space="0" w:color="auto"/>
              <w:right w:val="single" w:sz="4" w:space="0" w:color="auto"/>
            </w:tcBorders>
            <w:textDirection w:val="lrTb"/>
            <w:vAlign w:val="top"/>
          </w:tcPr>
          <w:p w:rsidR="00D81294" w:rsidRPr="004135ED" w:rsidP="004135ED">
            <w:pPr>
              <w:bidi w:val="0"/>
              <w:spacing w:after="0" w:line="240" w:lineRule="auto"/>
              <w:rPr>
                <w:rFonts w:ascii="Times New Roman" w:hAnsi="Times New Roman"/>
                <w:bCs/>
                <w:sz w:val="28"/>
                <w:szCs w:val="28"/>
                <w:lang w:eastAsia="ru-RU"/>
              </w:rPr>
            </w:pPr>
            <w:r w:rsidRPr="004135ED" w:rsidR="008F7936">
              <w:rPr>
                <w:rFonts w:ascii="Times New Roman" w:hAnsi="Times New Roman"/>
                <w:bCs/>
                <w:sz w:val="28"/>
                <w:szCs w:val="28"/>
                <w:lang w:eastAsia="ru-RU"/>
              </w:rPr>
              <w:t>Стаття 14. Визначення понять</w:t>
            </w:r>
          </w:p>
        </w:tc>
      </w:tr>
      <w:tr>
        <w:tblPrEx>
          <w:tblW w:w="14850" w:type="dxa"/>
          <w:tblLook w:val="01E0"/>
        </w:tblPrEx>
        <w:trPr>
          <w:trHeight w:val="1095"/>
        </w:trPr>
        <w:tc>
          <w:tcPr>
            <w:tcW w:w="7338" w:type="dxa"/>
            <w:tcBorders>
              <w:top w:val="single" w:sz="4" w:space="0" w:color="auto"/>
              <w:left w:val="single" w:sz="4" w:space="0" w:color="auto"/>
              <w:bottom w:val="single" w:sz="4" w:space="0" w:color="auto"/>
              <w:right w:val="single" w:sz="4" w:space="0" w:color="auto"/>
            </w:tcBorders>
            <w:textDirection w:val="lrTb"/>
            <w:vAlign w:val="top"/>
          </w:tcPr>
          <w:p w:rsidR="008F7936" w:rsidRPr="004135ED" w:rsidP="004135ED">
            <w:pPr>
              <w:bidi w:val="0"/>
              <w:spacing w:after="0" w:line="240" w:lineRule="auto"/>
              <w:rPr>
                <w:rFonts w:ascii="Times New Roman" w:hAnsi="Times New Roman"/>
                <w:b/>
                <w:bCs/>
                <w:sz w:val="28"/>
                <w:szCs w:val="28"/>
                <w:lang w:eastAsia="ru-RU"/>
              </w:rPr>
            </w:pPr>
            <w:r w:rsidRPr="004135ED" w:rsidR="00DB1CDA">
              <w:rPr>
                <w:rFonts w:ascii="Times New Roman" w:hAnsi="Times New Roman"/>
                <w:b/>
                <w:bCs/>
                <w:sz w:val="28"/>
                <w:szCs w:val="28"/>
                <w:lang w:eastAsia="ru-RU"/>
              </w:rPr>
              <w:tab/>
            </w:r>
            <w:r w:rsidRPr="004135ED" w:rsidR="000A4B1C">
              <w:rPr>
                <w:rFonts w:ascii="Times New Roman" w:hAnsi="Times New Roman"/>
                <w:b/>
                <w:bCs/>
                <w:sz w:val="28"/>
                <w:szCs w:val="28"/>
                <w:lang w:eastAsia="ru-RU"/>
              </w:rPr>
              <w:t>Відсутній</w:t>
            </w:r>
          </w:p>
        </w:tc>
        <w:tc>
          <w:tcPr>
            <w:tcW w:w="7512" w:type="dxa"/>
            <w:tcBorders>
              <w:top w:val="single" w:sz="4" w:space="0" w:color="auto"/>
              <w:left w:val="single" w:sz="4" w:space="0" w:color="auto"/>
              <w:bottom w:val="single" w:sz="4" w:space="0" w:color="auto"/>
              <w:right w:val="single" w:sz="4" w:space="0" w:color="auto"/>
            </w:tcBorders>
            <w:textDirection w:val="lrTb"/>
            <w:vAlign w:val="top"/>
          </w:tcPr>
          <w:p w:rsidR="008F7936" w:rsidRPr="004135ED" w:rsidP="004135ED">
            <w:pPr>
              <w:bidi w:val="0"/>
              <w:spacing w:after="0" w:line="240" w:lineRule="auto"/>
              <w:rPr>
                <w:rFonts w:ascii="Times New Roman" w:hAnsi="Times New Roman"/>
                <w:b/>
                <w:bCs/>
                <w:sz w:val="28"/>
                <w:szCs w:val="28"/>
                <w:lang w:eastAsia="ru-RU"/>
              </w:rPr>
            </w:pPr>
            <w:r w:rsidRPr="004135ED" w:rsidR="000A4B1C">
              <w:rPr>
                <w:rFonts w:ascii="Times New Roman" w:hAnsi="Times New Roman"/>
                <w:b/>
                <w:bCs/>
                <w:sz w:val="28"/>
                <w:szCs w:val="28"/>
                <w:lang w:eastAsia="ru-RU"/>
              </w:rPr>
              <w:tab/>
            </w:r>
            <w:r w:rsidRPr="004135ED">
              <w:rPr>
                <w:rFonts w:ascii="Times New Roman" w:hAnsi="Times New Roman"/>
                <w:b/>
                <w:bCs/>
                <w:sz w:val="28"/>
                <w:szCs w:val="28"/>
                <w:lang w:eastAsia="ru-RU"/>
              </w:rPr>
              <w:t>14.1.115</w:t>
            </w:r>
            <w:r w:rsidRPr="004135ED">
              <w:rPr>
                <w:rFonts w:ascii="Times New Roman" w:hAnsi="Times New Roman"/>
                <w:b/>
                <w:bCs/>
                <w:sz w:val="28"/>
                <w:szCs w:val="28"/>
                <w:vertAlign w:val="superscript"/>
                <w:lang w:eastAsia="ru-RU"/>
              </w:rPr>
              <w:t>1</w:t>
            </w:r>
            <w:r w:rsidRPr="004135ED">
              <w:rPr>
                <w:rFonts w:ascii="Times New Roman" w:hAnsi="Times New Roman"/>
                <w:b/>
                <w:bCs/>
                <w:sz w:val="28"/>
                <w:szCs w:val="28"/>
                <w:lang w:eastAsia="ru-RU"/>
              </w:rPr>
              <w:t>.  надміру сплачена пеня - суми коштів, які на певну дату зараховані до відповідного бюджету понад нараховані суми пені;</w:t>
            </w:r>
          </w:p>
        </w:tc>
      </w:tr>
      <w:tr>
        <w:tblPrEx>
          <w:tblW w:w="14850" w:type="dxa"/>
          <w:tblLook w:val="01E0"/>
        </w:tblPrEx>
        <w:trPr>
          <w:trHeight w:val="1412"/>
        </w:trPr>
        <w:tc>
          <w:tcPr>
            <w:tcW w:w="7338" w:type="dxa"/>
            <w:tcBorders>
              <w:top w:val="single" w:sz="4" w:space="0" w:color="auto"/>
              <w:left w:val="single" w:sz="4" w:space="0" w:color="auto"/>
              <w:bottom w:val="single" w:sz="4" w:space="0" w:color="auto"/>
              <w:right w:val="single" w:sz="4" w:space="0" w:color="auto"/>
            </w:tcBorders>
            <w:textDirection w:val="lrTb"/>
            <w:vAlign w:val="top"/>
          </w:tcPr>
          <w:p w:rsidR="000A4B1C" w:rsidRPr="000A4B1C" w:rsidP="004135ED">
            <w:pPr>
              <w:bidi w:val="0"/>
              <w:spacing w:after="0" w:line="240" w:lineRule="auto"/>
              <w:ind w:firstLine="720"/>
              <w:rPr>
                <w:rFonts w:ascii="Times New Roman" w:hAnsi="Times New Roman"/>
                <w:sz w:val="28"/>
                <w:szCs w:val="28"/>
                <w:lang w:eastAsia="ru-RU"/>
              </w:rPr>
            </w:pPr>
            <w:r w:rsidRPr="000A4B1C">
              <w:rPr>
                <w:rFonts w:ascii="Times New Roman" w:hAnsi="Times New Roman"/>
                <w:sz w:val="28"/>
                <w:szCs w:val="28"/>
                <w:lang w:eastAsia="ru-RU"/>
              </w:rPr>
              <w:t>35</w:t>
            </w:r>
            <w:r w:rsidRPr="000A4B1C">
              <w:rPr>
                <w:rFonts w:ascii="Times New Roman" w:hAnsi="Times New Roman"/>
                <w:sz w:val="28"/>
                <w:szCs w:val="28"/>
                <w:vertAlign w:val="superscript"/>
                <w:lang w:eastAsia="ru-RU"/>
              </w:rPr>
              <w:t>1</w:t>
            </w:r>
            <w:r w:rsidRPr="000A4B1C">
              <w:rPr>
                <w:rFonts w:ascii="Times New Roman" w:hAnsi="Times New Roman"/>
                <w:sz w:val="28"/>
                <w:szCs w:val="28"/>
                <w:lang w:eastAsia="ru-RU"/>
              </w:rPr>
              <w:t>.8. Суми п</w:t>
            </w:r>
            <w:r w:rsidRPr="000A4B1C">
              <w:rPr>
                <w:rFonts w:ascii="Times New Roman" w:hAnsi="Times New Roman"/>
                <w:sz w:val="28"/>
                <w:szCs w:val="28"/>
                <w:shd w:val="clear" w:color="auto" w:fill="FFFFFF"/>
                <w:lang w:eastAsia="ru-RU"/>
              </w:rPr>
              <w:t xml:space="preserve">омилково та/або надміру сплачених платником податків грошових зобов'язань (зобов’язань з єдиного внеску) і пені, </w:t>
            </w:r>
            <w:r w:rsidRPr="000A4B1C">
              <w:rPr>
                <w:rFonts w:ascii="Times New Roman" w:hAnsi="Times New Roman"/>
                <w:sz w:val="28"/>
                <w:szCs w:val="28"/>
                <w:lang w:eastAsia="ru-RU"/>
              </w:rPr>
              <w:t xml:space="preserve">за даними контролюючого органу, </w:t>
            </w:r>
            <w:r w:rsidRPr="000A4B1C">
              <w:rPr>
                <w:rFonts w:ascii="Times New Roman" w:hAnsi="Times New Roman"/>
                <w:sz w:val="28"/>
                <w:szCs w:val="28"/>
                <w:shd w:val="clear" w:color="auto" w:fill="FFFFFF"/>
                <w:lang w:eastAsia="ru-RU"/>
              </w:rPr>
              <w:t xml:space="preserve">вважаються </w:t>
            </w:r>
            <w:r w:rsidRPr="000A4B1C">
              <w:rPr>
                <w:rFonts w:ascii="Times New Roman" w:hAnsi="Times New Roman"/>
                <w:sz w:val="28"/>
                <w:szCs w:val="28"/>
                <w:lang w:eastAsia="ru-RU"/>
              </w:rPr>
              <w:t xml:space="preserve">коштами, що надійшли на єдиний рахунок, і враховуються </w:t>
            </w:r>
            <w:r w:rsidRPr="000A4B1C">
              <w:rPr>
                <w:rFonts w:ascii="Times New Roman" w:hAnsi="Times New Roman"/>
                <w:sz w:val="28"/>
                <w:szCs w:val="28"/>
                <w:shd w:val="clear" w:color="auto" w:fill="FFFFFF"/>
                <w:lang w:eastAsia="ru-RU"/>
              </w:rPr>
              <w:t>центральним органом виконавчої влади, що реалізує державну податкову політику, при формуванні реєстру платежів з єдиного рахунку в розрізі окремого платника податків на дату формування такого реєстру</w:t>
            </w:r>
            <w:r w:rsidRPr="000A4B1C">
              <w:rPr>
                <w:rFonts w:ascii="Times New Roman" w:hAnsi="Times New Roman"/>
                <w:sz w:val="28"/>
                <w:szCs w:val="28"/>
                <w:lang w:eastAsia="ru-RU"/>
              </w:rPr>
              <w:t>.</w:t>
            </w:r>
          </w:p>
          <w:p w:rsidR="000A4B1C" w:rsidRPr="000A4B1C" w:rsidP="004135ED">
            <w:pPr>
              <w:bidi w:val="0"/>
              <w:spacing w:after="0" w:line="240" w:lineRule="auto"/>
              <w:ind w:firstLine="720"/>
              <w:rPr>
                <w:rFonts w:ascii="Times New Roman" w:hAnsi="Times New Roman"/>
                <w:sz w:val="28"/>
                <w:szCs w:val="28"/>
                <w:shd w:val="clear" w:color="auto" w:fill="FFFFFF"/>
                <w:lang w:eastAsia="ru-RU"/>
              </w:rPr>
            </w:pPr>
            <w:r w:rsidRPr="000A4B1C">
              <w:rPr>
                <w:rFonts w:ascii="Times New Roman" w:hAnsi="Times New Roman"/>
                <w:sz w:val="28"/>
                <w:szCs w:val="28"/>
                <w:shd w:val="clear" w:color="auto" w:fill="FFFFFF"/>
                <w:lang w:eastAsia="ru-RU"/>
              </w:rPr>
              <w:t xml:space="preserve">Платник податків </w:t>
            </w:r>
            <w:r w:rsidRPr="000A4B1C">
              <w:rPr>
                <w:rFonts w:ascii="Times New Roman" w:hAnsi="Times New Roman"/>
                <w:sz w:val="28"/>
                <w:szCs w:val="28"/>
                <w:lang w:eastAsia="ru-RU"/>
              </w:rPr>
              <w:t xml:space="preserve">має право через електронний кабінет визначити напрям </w:t>
            </w:r>
            <w:r w:rsidRPr="000A4B1C">
              <w:rPr>
                <w:rFonts w:ascii="Times New Roman" w:hAnsi="Times New Roman"/>
                <w:sz w:val="28"/>
                <w:szCs w:val="28"/>
                <w:shd w:val="clear" w:color="auto" w:fill="FFFFFF"/>
                <w:lang w:eastAsia="ru-RU"/>
              </w:rPr>
              <w:t xml:space="preserve">використання </w:t>
            </w:r>
            <w:r w:rsidRPr="000A4B1C">
              <w:rPr>
                <w:rFonts w:ascii="Times New Roman" w:hAnsi="Times New Roman"/>
                <w:sz w:val="28"/>
                <w:szCs w:val="28"/>
                <w:lang w:eastAsia="ru-RU"/>
              </w:rPr>
              <w:t>суми п</w:t>
            </w:r>
            <w:r w:rsidRPr="000A4B1C">
              <w:rPr>
                <w:rFonts w:ascii="Times New Roman" w:hAnsi="Times New Roman"/>
                <w:sz w:val="28"/>
                <w:szCs w:val="28"/>
                <w:shd w:val="clear" w:color="auto" w:fill="FFFFFF"/>
                <w:lang w:eastAsia="ru-RU"/>
              </w:rPr>
              <w:t>омилково та/або надміру сплачених грошових зобов'язань та пені, наявних на дату формування реєстру платежів з єдиного рахунку в розрізі окремого платника податків, які повинні враховуватися при формуванні такого реєстру.</w:t>
            </w:r>
          </w:p>
          <w:p w:rsidR="000A4B1C" w:rsidRPr="004135ED" w:rsidP="004135ED">
            <w:pPr>
              <w:shd w:val="clear" w:color="auto" w:fill="FFFFFF"/>
              <w:bidi w:val="0"/>
              <w:spacing w:after="0" w:line="240" w:lineRule="auto"/>
              <w:ind w:firstLine="709"/>
              <w:rPr>
                <w:rFonts w:ascii="Times New Roman" w:hAnsi="Times New Roman"/>
                <w:b/>
                <w:bCs/>
                <w:sz w:val="28"/>
                <w:szCs w:val="28"/>
                <w:lang w:eastAsia="ru-RU"/>
              </w:rPr>
            </w:pPr>
            <w:r w:rsidRPr="004135ED">
              <w:rPr>
                <w:rFonts w:ascii="Times New Roman" w:hAnsi="Times New Roman"/>
                <w:bCs/>
                <w:sz w:val="28"/>
                <w:szCs w:val="28"/>
                <w:lang w:eastAsia="ru-RU"/>
              </w:rPr>
              <w:t>Положення цього пункту не позбавляють платника податків права на повернення помилково та/або надміру сплачених грошових зобов'язань і пені у порядку, визначеному статтею 43 цього Кодексу.</w:t>
            </w:r>
          </w:p>
        </w:tc>
        <w:tc>
          <w:tcPr>
            <w:tcW w:w="7512" w:type="dxa"/>
            <w:tcBorders>
              <w:top w:val="single" w:sz="4" w:space="0" w:color="auto"/>
              <w:left w:val="single" w:sz="4" w:space="0" w:color="auto"/>
              <w:bottom w:val="single" w:sz="4" w:space="0" w:color="auto"/>
              <w:right w:val="single" w:sz="4" w:space="0" w:color="auto"/>
            </w:tcBorders>
            <w:textDirection w:val="lrTb"/>
            <w:vAlign w:val="top"/>
          </w:tcPr>
          <w:p w:rsidR="000A4B1C" w:rsidRPr="004135ED" w:rsidP="004135ED">
            <w:pPr>
              <w:bidi w:val="0"/>
              <w:spacing w:after="0" w:line="240" w:lineRule="auto"/>
              <w:ind w:firstLine="720"/>
              <w:rPr>
                <w:rFonts w:ascii="Times New Roman" w:hAnsi="Times New Roman"/>
                <w:b/>
                <w:sz w:val="28"/>
                <w:szCs w:val="28"/>
                <w:lang w:eastAsia="ru-RU"/>
              </w:rPr>
            </w:pPr>
            <w:r w:rsidRPr="000A4B1C">
              <w:rPr>
                <w:rFonts w:ascii="Times New Roman" w:hAnsi="Times New Roman"/>
                <w:b/>
                <w:sz w:val="28"/>
                <w:szCs w:val="28"/>
                <w:lang w:eastAsia="ru-RU"/>
              </w:rPr>
              <w:t>35</w:t>
            </w:r>
            <w:r w:rsidRPr="000A4B1C">
              <w:rPr>
                <w:rFonts w:ascii="Times New Roman" w:hAnsi="Times New Roman"/>
                <w:b/>
                <w:sz w:val="28"/>
                <w:szCs w:val="28"/>
                <w:vertAlign w:val="superscript"/>
                <w:lang w:eastAsia="ru-RU"/>
              </w:rPr>
              <w:t>1</w:t>
            </w:r>
            <w:r w:rsidRPr="000A4B1C">
              <w:rPr>
                <w:rFonts w:ascii="Times New Roman" w:hAnsi="Times New Roman"/>
                <w:b/>
                <w:sz w:val="28"/>
                <w:szCs w:val="28"/>
                <w:lang w:eastAsia="ru-RU"/>
              </w:rPr>
              <w:t>.8. Суми п</w:t>
            </w:r>
            <w:r w:rsidRPr="000A4B1C">
              <w:rPr>
                <w:rFonts w:ascii="Times New Roman" w:hAnsi="Times New Roman"/>
                <w:b/>
                <w:sz w:val="28"/>
                <w:szCs w:val="28"/>
                <w:shd w:val="clear" w:color="auto" w:fill="FFFFFF"/>
                <w:lang w:eastAsia="ru-RU"/>
              </w:rPr>
              <w:t xml:space="preserve">омилково та/або надміру сплачених платником податків грошових зобов'язань (зобов’язань з єдиного внеску) і пені, </w:t>
            </w:r>
            <w:r w:rsidRPr="000A4B1C">
              <w:rPr>
                <w:rFonts w:ascii="Times New Roman" w:hAnsi="Times New Roman"/>
                <w:b/>
                <w:sz w:val="28"/>
                <w:szCs w:val="28"/>
                <w:lang w:eastAsia="ru-RU"/>
              </w:rPr>
              <w:t xml:space="preserve">за даними контролюючого органу, </w:t>
            </w:r>
            <w:r w:rsidRPr="000A4B1C">
              <w:rPr>
                <w:rFonts w:ascii="Times New Roman" w:hAnsi="Times New Roman"/>
                <w:b/>
                <w:sz w:val="28"/>
                <w:szCs w:val="28"/>
                <w:shd w:val="clear" w:color="auto" w:fill="FFFFFF"/>
                <w:lang w:eastAsia="ru-RU"/>
              </w:rPr>
              <w:t xml:space="preserve">вважаються </w:t>
            </w:r>
            <w:r w:rsidRPr="000A4B1C">
              <w:rPr>
                <w:rFonts w:ascii="Times New Roman" w:hAnsi="Times New Roman"/>
                <w:b/>
                <w:sz w:val="28"/>
                <w:szCs w:val="28"/>
                <w:lang w:eastAsia="ru-RU"/>
              </w:rPr>
              <w:t xml:space="preserve">коштами, що надійшли на єдиний рахунок, і враховуються </w:t>
            </w:r>
            <w:r w:rsidRPr="000A4B1C">
              <w:rPr>
                <w:rFonts w:ascii="Times New Roman" w:hAnsi="Times New Roman"/>
                <w:b/>
                <w:sz w:val="28"/>
                <w:szCs w:val="28"/>
                <w:shd w:val="clear" w:color="auto" w:fill="FFFFFF"/>
                <w:lang w:eastAsia="ru-RU"/>
              </w:rPr>
              <w:t>центральним органом виконавчої влади, що реалізує державну податкову політику, при формуванні реєстру платежів з єдиного рахунку в розрізі окремого платника податків на дату формування такого реєстру</w:t>
            </w:r>
            <w:r w:rsidRPr="000A4B1C">
              <w:rPr>
                <w:rFonts w:ascii="Times New Roman" w:hAnsi="Times New Roman"/>
                <w:b/>
                <w:sz w:val="28"/>
                <w:szCs w:val="28"/>
                <w:lang w:eastAsia="ru-RU"/>
              </w:rPr>
              <w:t>.</w:t>
            </w:r>
          </w:p>
          <w:p w:rsidR="000A4B1C" w:rsidRPr="004135ED" w:rsidP="004135ED">
            <w:pPr>
              <w:bidi w:val="0"/>
              <w:spacing w:after="0" w:line="240" w:lineRule="auto"/>
              <w:ind w:firstLine="720"/>
              <w:rPr>
                <w:rFonts w:ascii="Times New Roman" w:hAnsi="Times New Roman"/>
                <w:b/>
                <w:sz w:val="28"/>
                <w:szCs w:val="28"/>
                <w:lang w:eastAsia="ru-RU"/>
              </w:rPr>
            </w:pPr>
          </w:p>
          <w:p w:rsidR="000A4B1C" w:rsidRPr="004135ED" w:rsidP="004135ED">
            <w:pPr>
              <w:bidi w:val="0"/>
              <w:spacing w:after="0" w:line="240" w:lineRule="auto"/>
              <w:ind w:firstLine="720"/>
              <w:rPr>
                <w:rFonts w:ascii="Times New Roman" w:hAnsi="Times New Roman"/>
                <w:b/>
                <w:sz w:val="28"/>
                <w:szCs w:val="28"/>
                <w:lang w:eastAsia="ru-RU"/>
              </w:rPr>
            </w:pPr>
          </w:p>
          <w:p w:rsidR="000A4B1C" w:rsidRPr="004135ED" w:rsidP="004135ED">
            <w:pPr>
              <w:bidi w:val="0"/>
              <w:spacing w:after="0" w:line="240" w:lineRule="auto"/>
              <w:ind w:firstLine="720"/>
              <w:rPr>
                <w:rFonts w:ascii="Times New Roman" w:hAnsi="Times New Roman"/>
                <w:b/>
                <w:sz w:val="28"/>
                <w:szCs w:val="28"/>
                <w:lang w:eastAsia="ru-RU"/>
              </w:rPr>
            </w:pPr>
          </w:p>
          <w:p w:rsidR="000A4B1C" w:rsidRPr="004135ED" w:rsidP="004135ED">
            <w:pPr>
              <w:bidi w:val="0"/>
              <w:spacing w:after="0" w:line="240" w:lineRule="auto"/>
              <w:ind w:firstLine="720"/>
              <w:rPr>
                <w:rFonts w:ascii="Times New Roman" w:hAnsi="Times New Roman"/>
                <w:b/>
                <w:sz w:val="28"/>
                <w:szCs w:val="28"/>
                <w:lang w:eastAsia="ru-RU"/>
              </w:rPr>
            </w:pPr>
          </w:p>
          <w:p w:rsidR="000A4B1C" w:rsidRPr="004135ED" w:rsidP="004135ED">
            <w:pPr>
              <w:bidi w:val="0"/>
              <w:spacing w:after="0" w:line="240" w:lineRule="auto"/>
              <w:ind w:firstLine="720"/>
              <w:rPr>
                <w:rFonts w:ascii="Times New Roman" w:hAnsi="Times New Roman"/>
                <w:b/>
                <w:sz w:val="28"/>
                <w:szCs w:val="28"/>
                <w:lang w:eastAsia="ru-RU"/>
              </w:rPr>
            </w:pPr>
          </w:p>
          <w:p w:rsidR="000A4B1C" w:rsidRPr="000A4B1C" w:rsidP="004135ED">
            <w:pPr>
              <w:bidi w:val="0"/>
              <w:spacing w:after="0" w:line="240" w:lineRule="auto"/>
              <w:rPr>
                <w:rFonts w:ascii="Times New Roman" w:hAnsi="Times New Roman"/>
                <w:b/>
                <w:sz w:val="28"/>
                <w:szCs w:val="28"/>
                <w:lang w:eastAsia="ru-RU"/>
              </w:rPr>
            </w:pPr>
          </w:p>
          <w:p w:rsidR="000A4B1C" w:rsidP="004135ED">
            <w:pPr>
              <w:bidi w:val="0"/>
              <w:spacing w:after="0" w:line="240" w:lineRule="auto"/>
              <w:rPr>
                <w:rFonts w:ascii="Times New Roman" w:hAnsi="Times New Roman"/>
                <w:b/>
                <w:bCs/>
                <w:sz w:val="28"/>
                <w:szCs w:val="28"/>
                <w:lang w:eastAsia="ru-RU"/>
              </w:rPr>
            </w:pPr>
          </w:p>
          <w:p w:rsidR="004135ED" w:rsidP="004135ED">
            <w:pPr>
              <w:bidi w:val="0"/>
              <w:spacing w:after="0" w:line="240" w:lineRule="auto"/>
              <w:rPr>
                <w:rFonts w:ascii="Times New Roman" w:hAnsi="Times New Roman"/>
                <w:b/>
                <w:bCs/>
                <w:sz w:val="28"/>
                <w:szCs w:val="28"/>
                <w:lang w:eastAsia="ru-RU"/>
              </w:rPr>
            </w:pPr>
          </w:p>
          <w:p w:rsidR="004135ED" w:rsidRPr="004135ED" w:rsidP="004135ED">
            <w:pPr>
              <w:bidi w:val="0"/>
              <w:spacing w:after="0" w:line="240" w:lineRule="auto"/>
              <w:rPr>
                <w:rFonts w:ascii="Times New Roman" w:hAnsi="Times New Roman"/>
                <w:b/>
                <w:bCs/>
                <w:sz w:val="28"/>
                <w:szCs w:val="28"/>
                <w:lang w:eastAsia="ru-RU"/>
              </w:rPr>
            </w:pPr>
          </w:p>
        </w:tc>
      </w:tr>
      <w:tr>
        <w:tblPrEx>
          <w:tblW w:w="14850" w:type="dxa"/>
          <w:tblLook w:val="01E0"/>
        </w:tblPrEx>
        <w:trPr>
          <w:trHeight w:val="498"/>
        </w:trPr>
        <w:tc>
          <w:tcPr>
            <w:tcW w:w="7338" w:type="dxa"/>
            <w:tcBorders>
              <w:top w:val="single" w:sz="4" w:space="0" w:color="auto"/>
              <w:left w:val="single" w:sz="4" w:space="0" w:color="auto"/>
              <w:bottom w:val="single" w:sz="4" w:space="0" w:color="auto"/>
              <w:right w:val="single" w:sz="4" w:space="0" w:color="auto"/>
            </w:tcBorders>
            <w:textDirection w:val="lrTb"/>
            <w:vAlign w:val="top"/>
          </w:tcPr>
          <w:p w:rsidR="000A4B1C" w:rsidRPr="004135ED" w:rsidP="004135ED">
            <w:pPr>
              <w:pStyle w:val="rvps2"/>
              <w:shd w:val="clear" w:color="auto" w:fill="FFFFFF"/>
              <w:bidi w:val="0"/>
              <w:spacing w:before="0" w:beforeAutospacing="0" w:after="0" w:afterAutospacing="0" w:line="240" w:lineRule="auto"/>
              <w:jc w:val="both"/>
              <w:rPr>
                <w:rFonts w:ascii="Times New Roman" w:hAnsi="Times New Roman"/>
                <w:sz w:val="28"/>
                <w:szCs w:val="28"/>
              </w:rPr>
            </w:pPr>
            <w:r w:rsidRPr="004135ED" w:rsidR="004135ED">
              <w:rPr>
                <w:rFonts w:ascii="Times New Roman" w:hAnsi="Times New Roman"/>
                <w:sz w:val="28"/>
                <w:szCs w:val="28"/>
              </w:rPr>
              <w:tab/>
            </w:r>
            <w:r w:rsidRPr="004135ED">
              <w:rPr>
                <w:rFonts w:ascii="Times New Roman" w:hAnsi="Times New Roman"/>
                <w:sz w:val="28"/>
                <w:szCs w:val="28"/>
              </w:rPr>
              <w:t xml:space="preserve">Стаття 43. Умови повернення помилково та/або </w:t>
            </w:r>
            <w:bookmarkStart w:id="0" w:name="w15"/>
            <w:hyperlink r:id="rId4" w:anchor="w16" w:history="1">
              <w:r w:rsidRPr="004135ED">
                <w:rPr>
                  <w:rFonts w:ascii="Times New Roman" w:hAnsi="Times New Roman"/>
                  <w:sz w:val="28"/>
                  <w:szCs w:val="28"/>
                </w:rPr>
                <w:t>надміру</w:t>
              </w:r>
            </w:hyperlink>
            <w:bookmarkEnd w:id="0"/>
            <w:r w:rsidRPr="004135ED">
              <w:rPr>
                <w:rFonts w:ascii="Times New Roman" w:hAnsi="Times New Roman"/>
                <w:sz w:val="28"/>
                <w:szCs w:val="28"/>
              </w:rPr>
              <w:t> сплачених грошових зобов'язань та пені</w:t>
            </w:r>
          </w:p>
        </w:tc>
        <w:tc>
          <w:tcPr>
            <w:tcW w:w="7512" w:type="dxa"/>
            <w:tcBorders>
              <w:top w:val="single" w:sz="4" w:space="0" w:color="auto"/>
              <w:left w:val="single" w:sz="4" w:space="0" w:color="auto"/>
              <w:bottom w:val="single" w:sz="4" w:space="0" w:color="auto"/>
              <w:right w:val="single" w:sz="4" w:space="0" w:color="auto"/>
            </w:tcBorders>
            <w:textDirection w:val="lrTb"/>
            <w:vAlign w:val="top"/>
          </w:tcPr>
          <w:p w:rsidR="000A4B1C" w:rsidRPr="004135ED" w:rsidP="004135ED">
            <w:pPr>
              <w:bidi w:val="0"/>
              <w:spacing w:after="0" w:line="240" w:lineRule="auto"/>
              <w:rPr>
                <w:rFonts w:ascii="Times New Roman" w:hAnsi="Times New Roman"/>
                <w:b/>
                <w:bCs/>
                <w:sz w:val="28"/>
                <w:szCs w:val="28"/>
                <w:lang w:eastAsia="ru-RU"/>
              </w:rPr>
            </w:pPr>
            <w:r w:rsidRPr="004135ED">
              <w:rPr>
                <w:rFonts w:ascii="Times New Roman" w:hAnsi="Times New Roman"/>
                <w:sz w:val="28"/>
                <w:szCs w:val="28"/>
              </w:rPr>
              <w:tab/>
              <w:t>Стаття 43. </w:t>
            </w:r>
            <w:r w:rsidRPr="004135ED">
              <w:rPr>
                <w:rFonts w:ascii="Times New Roman" w:hAnsi="Times New Roman"/>
                <w:b/>
                <w:sz w:val="28"/>
                <w:szCs w:val="28"/>
              </w:rPr>
              <w:t>Порядок</w:t>
            </w:r>
            <w:r w:rsidRPr="004135ED">
              <w:rPr>
                <w:rFonts w:ascii="Times New Roman" w:hAnsi="Times New Roman"/>
                <w:sz w:val="28"/>
                <w:szCs w:val="28"/>
              </w:rPr>
              <w:t xml:space="preserve"> повернення помилково та/або </w:t>
            </w:r>
            <w:hyperlink r:id="rId4" w:anchor="w16" w:history="1">
              <w:r w:rsidRPr="004135ED">
                <w:rPr>
                  <w:rFonts w:ascii="Times New Roman" w:hAnsi="Times New Roman"/>
                  <w:sz w:val="28"/>
                  <w:szCs w:val="28"/>
                </w:rPr>
                <w:t>надміру</w:t>
              </w:r>
            </w:hyperlink>
            <w:r w:rsidRPr="004135ED">
              <w:rPr>
                <w:rFonts w:ascii="Times New Roman" w:hAnsi="Times New Roman"/>
                <w:sz w:val="28"/>
                <w:szCs w:val="28"/>
              </w:rPr>
              <w:t xml:space="preserve"> сплачених грошових зобов'язань </w:t>
            </w:r>
            <w:r w:rsidRPr="0040119C">
              <w:rPr>
                <w:rFonts w:ascii="Times New Roman" w:hAnsi="Times New Roman"/>
                <w:b/>
                <w:sz w:val="28"/>
                <w:szCs w:val="28"/>
              </w:rPr>
              <w:t>та/або</w:t>
            </w:r>
            <w:r w:rsidRPr="004135ED">
              <w:rPr>
                <w:rFonts w:ascii="Times New Roman" w:hAnsi="Times New Roman"/>
                <w:sz w:val="28"/>
                <w:szCs w:val="28"/>
              </w:rPr>
              <w:t xml:space="preserve"> пені</w:t>
            </w:r>
          </w:p>
        </w:tc>
      </w:tr>
      <w:tr>
        <w:tblPrEx>
          <w:tblW w:w="14850" w:type="dxa"/>
          <w:tblLook w:val="01E0"/>
        </w:tblPrEx>
        <w:trPr>
          <w:trHeight w:val="3120"/>
        </w:trPr>
        <w:tc>
          <w:tcPr>
            <w:tcW w:w="7338" w:type="dxa"/>
            <w:tcBorders>
              <w:top w:val="single" w:sz="4" w:space="0" w:color="auto"/>
              <w:left w:val="single" w:sz="4" w:space="0" w:color="auto"/>
              <w:bottom w:val="single" w:sz="4" w:space="0" w:color="auto"/>
              <w:right w:val="single" w:sz="4" w:space="0" w:color="auto"/>
            </w:tcBorders>
            <w:textDirection w:val="lrTb"/>
            <w:vAlign w:val="top"/>
          </w:tcPr>
          <w:p w:rsidR="00D81294" w:rsidRPr="004135ED" w:rsidP="004135ED">
            <w:pPr>
              <w:bidi w:val="0"/>
              <w:spacing w:after="0" w:line="240" w:lineRule="auto"/>
              <w:rPr>
                <w:rFonts w:ascii="Times New Roman" w:hAnsi="Times New Roman"/>
                <w:b/>
                <w:bCs/>
                <w:sz w:val="28"/>
                <w:szCs w:val="28"/>
                <w:lang w:eastAsia="ru-RU"/>
              </w:rPr>
            </w:pPr>
            <w:r w:rsidRPr="004135ED" w:rsidR="004135ED">
              <w:rPr>
                <w:rFonts w:ascii="Times New Roman" w:hAnsi="Times New Roman"/>
                <w:sz w:val="28"/>
                <w:szCs w:val="28"/>
                <w:lang w:eastAsia="ru-RU"/>
              </w:rPr>
              <w:t xml:space="preserve">      </w:t>
              <w:tab/>
            </w:r>
            <w:r w:rsidRPr="004135ED" w:rsidR="000A4B1C">
              <w:rPr>
                <w:rFonts w:ascii="Times New Roman" w:hAnsi="Times New Roman"/>
                <w:sz w:val="28"/>
                <w:szCs w:val="28"/>
                <w:lang w:eastAsia="ru-RU"/>
              </w:rPr>
              <w:t>43.3. Обов'язковою умовою для здійснення повернення сум грошового зобов'язання є подання платником податків заяви про таке повернення (крім повернення надміру утриманих (сплачених) сум податку з доходів фізичних осіб, які розраховуються контролюючим органом на підставі поданої платником податків податкової декларації за звітний календарний рік шляхом проведення перерахунку за загальним річним оподатковуваним доходом платника податку) протягом 1095 днів від дня виникнення помилково та/або надміру сплаченої суми.</w:t>
            </w:r>
          </w:p>
        </w:tc>
        <w:tc>
          <w:tcPr>
            <w:tcW w:w="7512" w:type="dxa"/>
            <w:tcBorders>
              <w:top w:val="single" w:sz="4" w:space="0" w:color="auto"/>
              <w:left w:val="single" w:sz="4" w:space="0" w:color="auto"/>
              <w:bottom w:val="single" w:sz="4" w:space="0" w:color="auto"/>
              <w:right w:val="single" w:sz="4" w:space="0" w:color="auto"/>
            </w:tcBorders>
            <w:textDirection w:val="lrTb"/>
            <w:vAlign w:val="top"/>
          </w:tcPr>
          <w:p w:rsidR="00D81294" w:rsidRPr="004135ED" w:rsidP="004135ED">
            <w:pPr>
              <w:bidi w:val="0"/>
              <w:spacing w:after="0" w:line="240" w:lineRule="auto"/>
              <w:rPr>
                <w:rFonts w:ascii="Times New Roman" w:hAnsi="Times New Roman"/>
                <w:b/>
                <w:bCs/>
                <w:sz w:val="28"/>
                <w:szCs w:val="28"/>
                <w:lang w:eastAsia="ru-RU"/>
              </w:rPr>
            </w:pPr>
            <w:r w:rsidRPr="004135ED" w:rsidR="00C0660B">
              <w:rPr>
                <w:rFonts w:ascii="Times New Roman" w:hAnsi="Times New Roman"/>
                <w:b/>
                <w:sz w:val="28"/>
                <w:szCs w:val="28"/>
                <w:lang w:eastAsia="ru-RU"/>
              </w:rPr>
              <w:tab/>
            </w:r>
            <w:r w:rsidRPr="004135ED" w:rsidR="000A4B1C">
              <w:rPr>
                <w:rFonts w:ascii="Times New Roman" w:hAnsi="Times New Roman"/>
                <w:b/>
                <w:sz w:val="28"/>
                <w:szCs w:val="28"/>
                <w:lang w:eastAsia="ru-RU"/>
              </w:rPr>
              <w:t xml:space="preserve">43.3. Повернення помилково та/або </w:t>
            </w:r>
            <w:hyperlink r:id="rId4" w:anchor="w111" w:history="1">
              <w:r w:rsidRPr="004135ED" w:rsidR="000A4B1C">
                <w:rPr>
                  <w:rFonts w:ascii="Times New Roman" w:hAnsi="Times New Roman"/>
                  <w:b/>
                  <w:sz w:val="28"/>
                  <w:szCs w:val="28"/>
                  <w:lang w:eastAsia="ru-RU"/>
                </w:rPr>
                <w:t>надміру</w:t>
              </w:r>
            </w:hyperlink>
            <w:r w:rsidRPr="004135ED" w:rsidR="000A4B1C">
              <w:rPr>
                <w:rFonts w:ascii="Times New Roman" w:hAnsi="Times New Roman"/>
                <w:b/>
                <w:sz w:val="28"/>
                <w:szCs w:val="28"/>
                <w:lang w:eastAsia="ru-RU"/>
              </w:rPr>
              <w:t xml:space="preserve"> сплачених грошових зобов’язань та/або пені здійснюється органом, що здійснює казначейське обслуговування бюджетних коштів на підставі зведеного </w:t>
            </w:r>
            <w:r w:rsidRPr="004135ED" w:rsidR="000A4B1C">
              <w:rPr>
                <w:rFonts w:ascii="Times New Roman" w:hAnsi="Times New Roman"/>
                <w:b/>
                <w:bCs/>
                <w:sz w:val="28"/>
                <w:szCs w:val="28"/>
                <w:lang w:eastAsia="ru-RU"/>
              </w:rPr>
              <w:t>реєстру</w:t>
            </w:r>
            <w:r w:rsidRPr="004135ED" w:rsidR="000A4B1C">
              <w:rPr>
                <w:rFonts w:ascii="Times New Roman" w:hAnsi="Times New Roman"/>
                <w:b/>
                <w:sz w:val="28"/>
                <w:szCs w:val="28"/>
                <w:lang w:eastAsia="ru-RU"/>
              </w:rPr>
              <w:t xml:space="preserve"> повернень коштів, який формується центральним органом виконавчої влади, що реалізує державну податкову політику, на поточний рахунок платника податків в установі банку.</w:t>
            </w:r>
          </w:p>
        </w:tc>
      </w:tr>
      <w:tr>
        <w:tblPrEx>
          <w:tblW w:w="14850" w:type="dxa"/>
          <w:tblLook w:val="01E0"/>
        </w:tblPrEx>
        <w:trPr>
          <w:trHeight w:val="555"/>
        </w:trPr>
        <w:tc>
          <w:tcPr>
            <w:tcW w:w="7338" w:type="dxa"/>
            <w:tcBorders>
              <w:top w:val="single" w:sz="4" w:space="0" w:color="auto"/>
              <w:left w:val="single" w:sz="4" w:space="0" w:color="auto"/>
              <w:bottom w:val="single" w:sz="4" w:space="0" w:color="auto"/>
              <w:right w:val="single" w:sz="4" w:space="0" w:color="auto"/>
            </w:tcBorders>
            <w:textDirection w:val="lrTb"/>
            <w:vAlign w:val="top"/>
          </w:tcPr>
          <w:p w:rsidR="00C0660B" w:rsidRPr="004135ED" w:rsidP="004135ED">
            <w:pPr>
              <w:bidi w:val="0"/>
              <w:spacing w:after="0" w:line="240" w:lineRule="auto"/>
              <w:rPr>
                <w:rFonts w:ascii="Times New Roman" w:hAnsi="Times New Roman"/>
                <w:sz w:val="28"/>
                <w:szCs w:val="28"/>
                <w:lang w:eastAsia="ru-RU"/>
              </w:rPr>
            </w:pPr>
            <w:r w:rsidRPr="00874346" w:rsidR="004135ED">
              <w:rPr>
                <w:rFonts w:ascii="Times New Roman" w:hAnsi="Times New Roman"/>
                <w:sz w:val="28"/>
                <w:szCs w:val="28"/>
                <w:lang w:eastAsia="ru-RU"/>
              </w:rPr>
              <w:tab/>
            </w:r>
            <w:r w:rsidRPr="004135ED">
              <w:rPr>
                <w:rFonts w:ascii="Times New Roman" w:hAnsi="Times New Roman"/>
                <w:sz w:val="28"/>
                <w:szCs w:val="28"/>
                <w:lang w:val="ru-RU" w:eastAsia="ru-RU"/>
              </w:rPr>
              <w:t>43.4. Платник податків подає заяву про повернення помилково та/або</w:t>
            </w:r>
            <w:r w:rsidRPr="004135ED" w:rsidR="0085193D">
              <w:rPr>
                <w:rFonts w:ascii="Times New Roman" w:hAnsi="Times New Roman"/>
                <w:sz w:val="28"/>
                <w:szCs w:val="28"/>
                <w:lang w:val="ru-RU" w:eastAsia="ru-RU"/>
              </w:rPr>
              <w:t xml:space="preserve"> </w:t>
            </w:r>
            <w:r w:rsidRPr="004135ED">
              <w:rPr>
                <w:rFonts w:ascii="Times New Roman" w:hAnsi="Times New Roman"/>
                <w:sz w:val="28"/>
                <w:szCs w:val="28"/>
                <w:lang w:val="ru-RU" w:eastAsia="ru-RU"/>
              </w:rPr>
              <w:t> </w:t>
            </w:r>
            <w:bookmarkStart w:id="1" w:name="w110"/>
            <w:hyperlink r:id="rId4" w:anchor="w111" w:history="1">
              <w:r w:rsidRPr="004135ED">
                <w:rPr>
                  <w:rFonts w:ascii="Times New Roman" w:hAnsi="Times New Roman"/>
                  <w:sz w:val="28"/>
                  <w:szCs w:val="28"/>
                  <w:lang w:val="ru-RU" w:eastAsia="ru-RU"/>
                </w:rPr>
                <w:t>надміру</w:t>
              </w:r>
            </w:hyperlink>
            <w:bookmarkEnd w:id="1"/>
            <w:r w:rsidRPr="004135ED" w:rsidR="0085193D">
              <w:rPr>
                <w:rFonts w:ascii="Times New Roman" w:hAnsi="Times New Roman"/>
                <w:sz w:val="28"/>
                <w:szCs w:val="28"/>
                <w:lang w:val="ru-RU" w:eastAsia="ru-RU"/>
              </w:rPr>
              <w:t xml:space="preserve"> </w:t>
            </w:r>
            <w:r w:rsidRPr="004135ED">
              <w:rPr>
                <w:rFonts w:ascii="Times New Roman" w:hAnsi="Times New Roman"/>
                <w:sz w:val="28"/>
                <w:szCs w:val="28"/>
                <w:lang w:val="ru-RU" w:eastAsia="ru-RU"/>
              </w:rPr>
              <w:t>сплачених грошових зобов’язань та пені у довільній формі, в якій зазначає напрям перерахування коштів: на поточний рахунок платника податків в установі банку</w:t>
            </w:r>
            <w:r w:rsidRPr="004135ED" w:rsidR="0085193D">
              <w:rPr>
                <w:rFonts w:ascii="Times New Roman" w:hAnsi="Times New Roman"/>
                <w:sz w:val="28"/>
                <w:szCs w:val="28"/>
                <w:lang w:val="ru-RU" w:eastAsia="ru-RU"/>
              </w:rPr>
              <w:t xml:space="preserve"> </w:t>
            </w:r>
            <w:r w:rsidRPr="004135ED" w:rsidR="0085193D">
              <w:rPr>
                <w:rFonts w:ascii="Times New Roman" w:hAnsi="Times New Roman"/>
                <w:sz w:val="28"/>
                <w:szCs w:val="28"/>
              </w:rPr>
              <w:t>на єдиний рахунок (у разі його використання)</w:t>
            </w:r>
            <w:r w:rsidRPr="004135ED">
              <w:rPr>
                <w:rFonts w:ascii="Times New Roman" w:hAnsi="Times New Roman"/>
                <w:sz w:val="28"/>
                <w:szCs w:val="28"/>
                <w:lang w:val="ru-RU" w:eastAsia="ru-RU"/>
              </w:rPr>
              <w:t>; на погашення грошового зобов’язання та/або податкового боргу з інших платежів, контроль за справлянням яких покладено на контролюючі органи, незалежно від виду бюджету; повернення у готівковій формі коштів за чеком у разі відсутності у платника податків рахунка в банку.</w:t>
            </w:r>
          </w:p>
        </w:tc>
        <w:tc>
          <w:tcPr>
            <w:tcW w:w="7512" w:type="dxa"/>
            <w:tcBorders>
              <w:top w:val="single" w:sz="4" w:space="0" w:color="auto"/>
              <w:left w:val="single" w:sz="4" w:space="0" w:color="auto"/>
              <w:bottom w:val="single" w:sz="4" w:space="0" w:color="auto"/>
              <w:right w:val="single" w:sz="4" w:space="0" w:color="auto"/>
            </w:tcBorders>
            <w:textDirection w:val="lrTb"/>
            <w:vAlign w:val="top"/>
          </w:tcPr>
          <w:p w:rsidR="00C0660B" w:rsidRPr="00C0660B" w:rsidP="004135ED">
            <w:pPr>
              <w:bidi w:val="0"/>
              <w:spacing w:after="0" w:line="240" w:lineRule="auto"/>
              <w:ind w:firstLine="742"/>
              <w:rPr>
                <w:rFonts w:ascii="Times New Roman" w:hAnsi="Times New Roman"/>
                <w:b/>
                <w:sz w:val="28"/>
                <w:szCs w:val="28"/>
                <w:lang w:eastAsia="ru-RU"/>
              </w:rPr>
            </w:pPr>
            <w:r w:rsidRPr="00C0660B">
              <w:rPr>
                <w:rFonts w:ascii="Times New Roman" w:hAnsi="Times New Roman"/>
                <w:b/>
                <w:sz w:val="28"/>
                <w:szCs w:val="28"/>
                <w:lang w:eastAsia="ru-RU"/>
              </w:rPr>
              <w:t>43.4. Платник податків надсилає центральному органу виконавчої влади, що реалізує державну податкову політику повідомлення про поточний  рахунок в установі банку, на який необхідно здійснювати повернення сум грошового зобов’язання чи пені. Повідомлення про поточний  рахунок платника податків в установі банку подається ним в електронній формі через електронний кабінет у порядку, встановленому статтею 42</w:t>
            </w:r>
            <w:r w:rsidRPr="00C0660B">
              <w:rPr>
                <w:rFonts w:ascii="Times New Roman" w:hAnsi="Times New Roman"/>
                <w:b/>
                <w:sz w:val="28"/>
                <w:szCs w:val="28"/>
                <w:vertAlign w:val="superscript"/>
                <w:lang w:eastAsia="ru-RU"/>
              </w:rPr>
              <w:t>1</w:t>
            </w:r>
            <w:r w:rsidRPr="00C0660B">
              <w:rPr>
                <w:rFonts w:ascii="Times New Roman" w:hAnsi="Times New Roman"/>
                <w:b/>
                <w:sz w:val="28"/>
                <w:szCs w:val="28"/>
                <w:lang w:eastAsia="ru-RU"/>
              </w:rPr>
              <w:t xml:space="preserve"> цього Кодексу.</w:t>
            </w:r>
          </w:p>
          <w:p w:rsidR="00C0660B" w:rsidRPr="00C0660B" w:rsidP="004135ED">
            <w:pPr>
              <w:bidi w:val="0"/>
              <w:spacing w:after="0" w:line="240" w:lineRule="auto"/>
              <w:ind w:firstLine="742"/>
              <w:rPr>
                <w:rFonts w:ascii="Times New Roman" w:hAnsi="Times New Roman"/>
                <w:b/>
                <w:sz w:val="28"/>
                <w:szCs w:val="28"/>
                <w:lang w:eastAsia="ru-RU"/>
              </w:rPr>
            </w:pPr>
            <w:r w:rsidRPr="00C0660B">
              <w:rPr>
                <w:rFonts w:ascii="Times New Roman" w:hAnsi="Times New Roman"/>
                <w:b/>
                <w:sz w:val="28"/>
                <w:szCs w:val="28"/>
                <w:lang w:eastAsia="ru-RU"/>
              </w:rPr>
              <w:t>У разі зміни поточного рахунку, на який буде здійснюватися повернення сум грошового зобов’язання чи пені, платник податків надсилає нове повідомлення.</w:t>
            </w:r>
          </w:p>
          <w:p w:rsidR="00C0660B" w:rsidRPr="004135ED" w:rsidP="004135ED">
            <w:pPr>
              <w:bidi w:val="0"/>
              <w:spacing w:after="0" w:line="240" w:lineRule="auto"/>
              <w:ind w:firstLine="742"/>
              <w:rPr>
                <w:rFonts w:ascii="Times New Roman" w:hAnsi="Times New Roman"/>
                <w:b/>
                <w:sz w:val="28"/>
                <w:szCs w:val="28"/>
                <w:lang w:eastAsia="ru-RU"/>
              </w:rPr>
            </w:pPr>
            <w:r w:rsidRPr="004135ED">
              <w:rPr>
                <w:rFonts w:ascii="Times New Roman" w:hAnsi="Times New Roman"/>
                <w:b/>
                <w:sz w:val="28"/>
                <w:szCs w:val="28"/>
                <w:lang w:val="ru-RU" w:eastAsia="ru-RU"/>
              </w:rPr>
              <w:t>Повернення коштів здійснюється на останній надісланий платником податків поточний рахунок.</w:t>
            </w:r>
          </w:p>
        </w:tc>
      </w:tr>
      <w:tr>
        <w:tblPrEx>
          <w:tblW w:w="14850" w:type="dxa"/>
          <w:tblLook w:val="01E0"/>
        </w:tblPrEx>
        <w:trPr>
          <w:trHeight w:val="4171"/>
        </w:trPr>
        <w:tc>
          <w:tcPr>
            <w:tcW w:w="7338" w:type="dxa"/>
            <w:tcBorders>
              <w:top w:val="single" w:sz="4" w:space="0" w:color="auto"/>
              <w:left w:val="single" w:sz="4" w:space="0" w:color="auto"/>
              <w:bottom w:val="single" w:sz="4" w:space="0" w:color="auto"/>
              <w:right w:val="single" w:sz="4" w:space="0" w:color="auto"/>
            </w:tcBorders>
            <w:textDirection w:val="lrTb"/>
            <w:vAlign w:val="top"/>
          </w:tcPr>
          <w:p w:rsidR="00F53A07" w:rsidRPr="004135ED" w:rsidP="004135ED">
            <w:pPr>
              <w:shd w:val="clear" w:color="auto" w:fill="FFFFFF"/>
              <w:bidi w:val="0"/>
              <w:spacing w:after="0" w:line="240" w:lineRule="auto"/>
              <w:rPr>
                <w:rFonts w:ascii="Times New Roman" w:hAnsi="Times New Roman"/>
                <w:sz w:val="28"/>
                <w:szCs w:val="28"/>
                <w:lang w:eastAsia="ru-RU"/>
              </w:rPr>
            </w:pPr>
            <w:r w:rsidRPr="004135ED" w:rsidR="004135ED">
              <w:rPr>
                <w:rFonts w:ascii="Times New Roman" w:hAnsi="Times New Roman"/>
                <w:sz w:val="28"/>
                <w:szCs w:val="28"/>
                <w:lang w:eastAsia="ru-RU"/>
              </w:rPr>
              <w:tab/>
            </w:r>
            <w:r w:rsidRPr="00C0660B" w:rsidR="00C0660B">
              <w:rPr>
                <w:rFonts w:ascii="Times New Roman" w:hAnsi="Times New Roman"/>
                <w:sz w:val="28"/>
                <w:szCs w:val="28"/>
                <w:lang w:eastAsia="ru-RU"/>
              </w:rPr>
              <w:t>43.4</w:t>
            </w:r>
            <w:r w:rsidRPr="00C0660B" w:rsidR="00C0660B">
              <w:rPr>
                <w:rFonts w:ascii="Times New Roman" w:hAnsi="Times New Roman"/>
                <w:sz w:val="28"/>
                <w:szCs w:val="28"/>
                <w:vertAlign w:val="superscript"/>
                <w:lang w:eastAsia="ru-RU"/>
              </w:rPr>
              <w:t>1</w:t>
            </w:r>
            <w:r w:rsidRPr="00C0660B" w:rsidR="00C0660B">
              <w:rPr>
                <w:rFonts w:ascii="Times New Roman" w:hAnsi="Times New Roman"/>
                <w:sz w:val="28"/>
                <w:szCs w:val="28"/>
                <w:lang w:eastAsia="ru-RU"/>
              </w:rPr>
              <w:t>. У разі повернення </w:t>
            </w:r>
            <w:bookmarkStart w:id="2" w:name="w111"/>
            <w:hyperlink r:id="rId4" w:anchor="w112" w:history="1">
              <w:r w:rsidRPr="00C0660B" w:rsidR="00C0660B">
                <w:rPr>
                  <w:rFonts w:ascii="Times New Roman" w:hAnsi="Times New Roman"/>
                  <w:sz w:val="28"/>
                  <w:szCs w:val="28"/>
                  <w:lang w:eastAsia="ru-RU"/>
                </w:rPr>
                <w:t>надміру</w:t>
              </w:r>
            </w:hyperlink>
            <w:bookmarkEnd w:id="2"/>
            <w:r w:rsidRPr="00C0660B" w:rsidR="00C0660B">
              <w:rPr>
                <w:rFonts w:ascii="Times New Roman" w:hAnsi="Times New Roman"/>
                <w:sz w:val="28"/>
                <w:szCs w:val="28"/>
                <w:lang w:eastAsia="ru-RU"/>
              </w:rPr>
              <w:t> сплачених податкових зобов’язань з податку на додану вартість, зарахованих до бюджету з рахунка платника податку в системі електронного адміністрування податку на додану вартість у порядку, визначеному </w:t>
            </w:r>
            <w:hyperlink r:id="rId5" w:anchor="n11324" w:history="1">
              <w:r w:rsidRPr="00C0660B" w:rsidR="00C0660B">
                <w:rPr>
                  <w:rFonts w:ascii="Times New Roman" w:hAnsi="Times New Roman"/>
                  <w:sz w:val="28"/>
                  <w:szCs w:val="28"/>
                  <w:lang w:eastAsia="ru-RU"/>
                </w:rPr>
                <w:t>пунктом 200</w:t>
              </w:r>
            </w:hyperlink>
            <w:hyperlink r:id="rId5" w:anchor="n11324" w:history="1">
              <w:r w:rsidRPr="00C0660B" w:rsidR="00C0660B">
                <w:rPr>
                  <w:rFonts w:ascii="Times New Roman" w:hAnsi="Times New Roman"/>
                  <w:sz w:val="28"/>
                  <w:szCs w:val="28"/>
                  <w:lang w:eastAsia="ru-RU"/>
                </w:rPr>
                <w:t>-1</w:t>
              </w:r>
            </w:hyperlink>
            <w:hyperlink r:id="rId5" w:anchor="n11324" w:history="1">
              <w:r w:rsidRPr="00C0660B" w:rsidR="00C0660B">
                <w:rPr>
                  <w:rFonts w:ascii="Times New Roman" w:hAnsi="Times New Roman"/>
                  <w:sz w:val="28"/>
                  <w:szCs w:val="28"/>
                  <w:lang w:eastAsia="ru-RU"/>
                </w:rPr>
                <w:t>.5</w:t>
              </w:r>
            </w:hyperlink>
            <w:r w:rsidRPr="00C0660B" w:rsidR="00C0660B">
              <w:rPr>
                <w:rFonts w:ascii="Times New Roman" w:hAnsi="Times New Roman"/>
                <w:sz w:val="28"/>
                <w:szCs w:val="28"/>
                <w:lang w:eastAsia="ru-RU"/>
              </w:rPr>
              <w:t> статті 200-1 цього Кодексу, такі кошти підлягають поверненню виключно на рахунок платника в системі електронного адміністрування податку на додану вартість, а у разі його відсутності на момент звернення платника податків із заявою на повернення </w:t>
            </w:r>
            <w:bookmarkStart w:id="3" w:name="w112"/>
            <w:hyperlink r:id="rId4" w:anchor="w113" w:history="1">
              <w:r w:rsidRPr="00C0660B" w:rsidR="00C0660B">
                <w:rPr>
                  <w:rFonts w:ascii="Times New Roman" w:hAnsi="Times New Roman"/>
                  <w:sz w:val="28"/>
                  <w:szCs w:val="28"/>
                  <w:lang w:eastAsia="ru-RU"/>
                </w:rPr>
                <w:t>надміру</w:t>
              </w:r>
            </w:hyperlink>
            <w:bookmarkEnd w:id="3"/>
            <w:r w:rsidRPr="00C0660B" w:rsidR="00C0660B">
              <w:rPr>
                <w:rFonts w:ascii="Times New Roman" w:hAnsi="Times New Roman"/>
                <w:sz w:val="28"/>
                <w:szCs w:val="28"/>
                <w:lang w:eastAsia="ru-RU"/>
              </w:rPr>
              <w:t> сплачених податкових зобов’язань з податку на додану вартість чи на момент фактичного повернення коштів - шляхом перерахування на поточний рахунок платника податків в установі банку.</w:t>
            </w:r>
          </w:p>
        </w:tc>
        <w:tc>
          <w:tcPr>
            <w:tcW w:w="7512" w:type="dxa"/>
            <w:tcBorders>
              <w:top w:val="single" w:sz="4" w:space="0" w:color="auto"/>
              <w:left w:val="single" w:sz="4" w:space="0" w:color="auto"/>
              <w:bottom w:val="single" w:sz="4" w:space="0" w:color="auto"/>
              <w:right w:val="single" w:sz="4" w:space="0" w:color="auto"/>
            </w:tcBorders>
            <w:textDirection w:val="lrTb"/>
            <w:vAlign w:val="top"/>
          </w:tcPr>
          <w:p w:rsidR="00C0660B" w:rsidRPr="004135ED" w:rsidP="004135ED">
            <w:pPr>
              <w:bidi w:val="0"/>
              <w:spacing w:after="0" w:line="240" w:lineRule="auto"/>
              <w:rPr>
                <w:rFonts w:ascii="Times New Roman" w:hAnsi="Times New Roman"/>
                <w:b/>
                <w:sz w:val="28"/>
                <w:szCs w:val="28"/>
                <w:lang w:eastAsia="ru-RU"/>
              </w:rPr>
            </w:pPr>
            <w:r w:rsidRPr="004135ED">
              <w:rPr>
                <w:rFonts w:ascii="Times New Roman" w:hAnsi="Times New Roman"/>
                <w:b/>
                <w:sz w:val="28"/>
                <w:szCs w:val="28"/>
              </w:rPr>
              <w:tab/>
              <w:t>Виключити</w:t>
            </w:r>
          </w:p>
        </w:tc>
      </w:tr>
      <w:tr>
        <w:tblPrEx>
          <w:tblW w:w="14850" w:type="dxa"/>
          <w:tblLook w:val="01E0"/>
        </w:tblPrEx>
        <w:trPr>
          <w:trHeight w:val="1441"/>
        </w:trPr>
        <w:tc>
          <w:tcPr>
            <w:tcW w:w="7338" w:type="dxa"/>
            <w:tcBorders>
              <w:top w:val="single" w:sz="4" w:space="0" w:color="auto"/>
              <w:left w:val="single" w:sz="4" w:space="0" w:color="auto"/>
              <w:bottom w:val="single" w:sz="4" w:space="0" w:color="auto"/>
              <w:right w:val="single" w:sz="4" w:space="0" w:color="auto"/>
            </w:tcBorders>
            <w:textDirection w:val="lrTb"/>
            <w:vAlign w:val="top"/>
          </w:tcPr>
          <w:p w:rsidR="00F53A07" w:rsidRPr="004135ED" w:rsidP="004135ED">
            <w:pPr>
              <w:pStyle w:val="rvps2"/>
              <w:shd w:val="clear" w:color="auto" w:fill="FFFFFF"/>
              <w:bidi w:val="0"/>
              <w:spacing w:before="0" w:beforeAutospacing="0" w:after="0" w:afterAutospacing="0" w:line="240" w:lineRule="auto"/>
              <w:jc w:val="both"/>
              <w:rPr>
                <w:rFonts w:ascii="Times New Roman" w:hAnsi="Times New Roman"/>
                <w:sz w:val="28"/>
                <w:szCs w:val="28"/>
                <w:lang w:eastAsia="ru-RU"/>
              </w:rPr>
            </w:pPr>
            <w:r w:rsidRPr="004135ED" w:rsidR="004135ED">
              <w:rPr>
                <w:rFonts w:ascii="Times New Roman" w:hAnsi="Times New Roman"/>
                <w:sz w:val="28"/>
                <w:szCs w:val="28"/>
                <w:lang w:eastAsia="ru-RU"/>
              </w:rPr>
              <w:tab/>
            </w:r>
            <w:r w:rsidRPr="004135ED">
              <w:rPr>
                <w:rFonts w:ascii="Times New Roman" w:hAnsi="Times New Roman"/>
                <w:sz w:val="28"/>
                <w:szCs w:val="28"/>
                <w:lang w:eastAsia="ru-RU"/>
              </w:rPr>
              <w:t xml:space="preserve">43.5. Контролюючий орган не пізніше ніж за п'ять робочих днів до закінчення двадцятиденного строку з дня подання платником податків заяви готує висновок про повернення відповідних сум коштів з відповідного бюджету </w:t>
            </w:r>
            <w:r w:rsidRPr="004135ED">
              <w:rPr>
                <w:rFonts w:ascii="Times New Roman" w:hAnsi="Times New Roman"/>
                <w:sz w:val="28"/>
                <w:szCs w:val="28"/>
              </w:rPr>
              <w:t>або з єдиного рахунку</w:t>
            </w:r>
            <w:r w:rsidRPr="004135ED">
              <w:rPr>
                <w:rFonts w:ascii="Times New Roman" w:hAnsi="Times New Roman"/>
                <w:sz w:val="28"/>
                <w:szCs w:val="28"/>
                <w:lang w:eastAsia="ru-RU"/>
              </w:rPr>
              <w:t xml:space="preserve"> та подає його для виконання відповідному органові, що здійснює казначейське обслуговування бюджетних коштів.</w:t>
            </w:r>
          </w:p>
          <w:p w:rsidR="00F53A07" w:rsidRPr="004135ED" w:rsidP="004135ED">
            <w:pPr>
              <w:pStyle w:val="rvps2"/>
              <w:shd w:val="clear" w:color="auto" w:fill="FFFFFF"/>
              <w:bidi w:val="0"/>
              <w:spacing w:before="0" w:beforeAutospacing="0" w:after="0" w:afterAutospacing="0" w:line="240" w:lineRule="auto"/>
              <w:ind w:firstLine="450"/>
              <w:jc w:val="both"/>
              <w:rPr>
                <w:rFonts w:ascii="Times New Roman" w:hAnsi="Times New Roman"/>
                <w:sz w:val="28"/>
                <w:szCs w:val="28"/>
                <w:lang w:eastAsia="ru-RU"/>
              </w:rPr>
            </w:pPr>
            <w:r w:rsidRPr="004135ED">
              <w:rPr>
                <w:rFonts w:ascii="Times New Roman" w:hAnsi="Times New Roman"/>
                <w:sz w:val="28"/>
                <w:szCs w:val="28"/>
                <w:lang w:eastAsia="ru-RU"/>
              </w:rPr>
              <w:t>На підставі отриманого висновку орган, що здійснює казначейське обслуговування бюджетних коштів, протягом п’яти робочих днів здійснює повернення помилково та/або  </w:t>
            </w:r>
            <w:hyperlink r:id="rId4" w:anchor="w114" w:history="1">
              <w:r w:rsidRPr="004135ED">
                <w:rPr>
                  <w:rFonts w:ascii="Times New Roman" w:hAnsi="Times New Roman"/>
                  <w:sz w:val="28"/>
                  <w:szCs w:val="28"/>
                  <w:lang w:eastAsia="ru-RU"/>
                </w:rPr>
                <w:t>надміру</w:t>
              </w:r>
            </w:hyperlink>
            <w:r w:rsidRPr="004135ED">
              <w:rPr>
                <w:rFonts w:ascii="Times New Roman" w:hAnsi="Times New Roman"/>
                <w:sz w:val="28"/>
                <w:szCs w:val="28"/>
                <w:lang w:eastAsia="ru-RU"/>
              </w:rPr>
              <w:t xml:space="preserve">  сплачених грошових зобов’язань та пені платникам податків у порядку, встановленому центральним органом виконавчої влади, що забезпечує формування та реалізує державну фінансову політику.</w:t>
            </w:r>
          </w:p>
          <w:p w:rsidR="00F53A07" w:rsidRPr="004135ED" w:rsidP="004135ED">
            <w:pPr>
              <w:shd w:val="clear" w:color="auto" w:fill="FFFFFF"/>
              <w:bidi w:val="0"/>
              <w:spacing w:after="0" w:line="240" w:lineRule="auto"/>
              <w:rPr>
                <w:rFonts w:ascii="Times New Roman" w:hAnsi="Times New Roman"/>
                <w:sz w:val="28"/>
                <w:szCs w:val="28"/>
                <w:lang w:eastAsia="ru-RU"/>
              </w:rPr>
            </w:pPr>
            <w:r w:rsidRPr="004135ED" w:rsidR="004135ED">
              <w:rPr>
                <w:rFonts w:ascii="Times New Roman" w:hAnsi="Times New Roman"/>
                <w:sz w:val="28"/>
                <w:szCs w:val="28"/>
                <w:lang w:eastAsia="ru-RU"/>
              </w:rPr>
              <w:tab/>
            </w:r>
            <w:r w:rsidRPr="004135ED">
              <w:rPr>
                <w:rFonts w:ascii="Times New Roman" w:hAnsi="Times New Roman"/>
                <w:sz w:val="28"/>
                <w:szCs w:val="28"/>
                <w:lang w:eastAsia="ru-RU"/>
              </w:rPr>
              <w:t xml:space="preserve">Контролюючий орган несе відповідальність згідно із законом за несвоєчасність передачі органу, що здійснює казначейське обслуговування бюджетних коштів для виконання висновку про повернення відповідних сум коштів з відповідного бюджету </w:t>
            </w:r>
            <w:r w:rsidRPr="004135ED">
              <w:rPr>
                <w:rFonts w:ascii="Times New Roman" w:hAnsi="Times New Roman"/>
                <w:sz w:val="28"/>
                <w:szCs w:val="28"/>
              </w:rPr>
              <w:t>або з єдиного рахунку</w:t>
            </w:r>
            <w:r w:rsidRPr="004135ED">
              <w:rPr>
                <w:rFonts w:ascii="Times New Roman" w:hAnsi="Times New Roman"/>
                <w:sz w:val="28"/>
                <w:szCs w:val="28"/>
                <w:lang w:eastAsia="ru-RU"/>
              </w:rPr>
              <w:t>.</w:t>
            </w:r>
          </w:p>
          <w:p w:rsidR="00F53A07" w:rsidRPr="004135ED" w:rsidP="004135ED">
            <w:pPr>
              <w:shd w:val="clear" w:color="auto" w:fill="FFFFFF"/>
              <w:bidi w:val="0"/>
              <w:spacing w:after="0" w:line="240" w:lineRule="auto"/>
              <w:ind w:firstLine="567"/>
              <w:rPr>
                <w:rFonts w:ascii="Times New Roman" w:hAnsi="Times New Roman"/>
                <w:sz w:val="28"/>
                <w:szCs w:val="28"/>
                <w:lang w:eastAsia="ru-RU"/>
              </w:rPr>
            </w:pPr>
          </w:p>
          <w:p w:rsidR="00F53A07" w:rsidRPr="004135ED" w:rsidP="004135ED">
            <w:pPr>
              <w:shd w:val="clear" w:color="auto" w:fill="FFFFFF"/>
              <w:bidi w:val="0"/>
              <w:spacing w:after="0" w:line="240" w:lineRule="auto"/>
              <w:ind w:firstLine="567"/>
              <w:rPr>
                <w:rFonts w:ascii="Times New Roman" w:hAnsi="Times New Roman"/>
                <w:sz w:val="28"/>
                <w:szCs w:val="28"/>
                <w:lang w:eastAsia="ru-RU"/>
              </w:rPr>
            </w:pPr>
          </w:p>
          <w:p w:rsidR="00F53A07" w:rsidRPr="004135ED" w:rsidP="004135ED">
            <w:pPr>
              <w:shd w:val="clear" w:color="auto" w:fill="FFFFFF"/>
              <w:bidi w:val="0"/>
              <w:spacing w:after="0" w:line="240" w:lineRule="auto"/>
              <w:ind w:firstLine="567"/>
              <w:rPr>
                <w:rFonts w:ascii="Times New Roman" w:hAnsi="Times New Roman"/>
                <w:sz w:val="28"/>
                <w:szCs w:val="28"/>
                <w:lang w:eastAsia="ru-RU"/>
              </w:rPr>
            </w:pPr>
          </w:p>
          <w:p w:rsidR="00F53A07" w:rsidRPr="004135ED" w:rsidP="004135ED">
            <w:pPr>
              <w:shd w:val="clear" w:color="auto" w:fill="FFFFFF"/>
              <w:bidi w:val="0"/>
              <w:spacing w:after="0" w:line="240" w:lineRule="auto"/>
              <w:rPr>
                <w:rFonts w:ascii="Times New Roman" w:hAnsi="Times New Roman"/>
                <w:sz w:val="28"/>
                <w:szCs w:val="28"/>
                <w:lang w:eastAsia="ru-RU"/>
              </w:rPr>
            </w:pPr>
          </w:p>
        </w:tc>
        <w:tc>
          <w:tcPr>
            <w:tcW w:w="7512" w:type="dxa"/>
            <w:tcBorders>
              <w:top w:val="single" w:sz="4" w:space="0" w:color="auto"/>
              <w:left w:val="single" w:sz="4" w:space="0" w:color="auto"/>
              <w:bottom w:val="single" w:sz="4" w:space="0" w:color="auto"/>
              <w:right w:val="single" w:sz="4" w:space="0" w:color="auto"/>
            </w:tcBorders>
            <w:textDirection w:val="lrTb"/>
            <w:vAlign w:val="top"/>
          </w:tcPr>
          <w:p w:rsidR="00F53A07" w:rsidRPr="004135ED" w:rsidP="004135ED">
            <w:pPr>
              <w:bidi w:val="0"/>
              <w:spacing w:after="0" w:line="240" w:lineRule="auto"/>
              <w:ind w:firstLine="720"/>
              <w:rPr>
                <w:rFonts w:ascii="Times New Roman" w:hAnsi="Times New Roman"/>
                <w:b/>
                <w:sz w:val="28"/>
                <w:szCs w:val="28"/>
              </w:rPr>
            </w:pPr>
            <w:r w:rsidRPr="004135ED">
              <w:rPr>
                <w:rFonts w:ascii="Times New Roman" w:hAnsi="Times New Roman"/>
                <w:b/>
                <w:sz w:val="28"/>
                <w:szCs w:val="28"/>
              </w:rPr>
              <w:t xml:space="preserve">43.5. Для повернення помилково та/або </w:t>
            </w:r>
            <w:hyperlink r:id="rId4" w:anchor="w111" w:history="1">
              <w:r w:rsidRPr="004135ED">
                <w:rPr>
                  <w:rFonts w:ascii="Times New Roman" w:hAnsi="Times New Roman"/>
                  <w:b/>
                  <w:sz w:val="28"/>
                  <w:szCs w:val="28"/>
                </w:rPr>
                <w:t>надміру</w:t>
              </w:r>
            </w:hyperlink>
            <w:r w:rsidRPr="004135ED">
              <w:rPr>
                <w:rFonts w:ascii="Times New Roman" w:hAnsi="Times New Roman"/>
                <w:b/>
                <w:sz w:val="28"/>
                <w:szCs w:val="28"/>
              </w:rPr>
              <w:t xml:space="preserve"> сплачених грошових зобов’язань та/або пені, центральний орган виконавчої влади, що реалізує державну податкову політику, щоденно, крім вихідних, святкових та неробочих днів, формує, підписує та надсилає до центрального органу виконавчої влади, що реалізує державну політику у сфері казначейського обслуговування бюджетних коштів зведений </w:t>
            </w:r>
            <w:r w:rsidRPr="004135ED">
              <w:rPr>
                <w:rFonts w:ascii="Times New Roman" w:hAnsi="Times New Roman"/>
                <w:b/>
                <w:bCs/>
                <w:sz w:val="28"/>
                <w:szCs w:val="28"/>
              </w:rPr>
              <w:t>реєстр</w:t>
            </w:r>
            <w:r w:rsidRPr="004135ED">
              <w:rPr>
                <w:rFonts w:ascii="Times New Roman" w:hAnsi="Times New Roman"/>
                <w:b/>
                <w:sz w:val="28"/>
                <w:szCs w:val="28"/>
              </w:rPr>
              <w:t xml:space="preserve"> повернень із зазначенням платіжних реквізитів отримувачів коштів та іншої інформації відповідно до законодавства.</w:t>
            </w:r>
          </w:p>
          <w:p w:rsidR="00F53A07" w:rsidRPr="004135ED" w:rsidP="004135ED">
            <w:pPr>
              <w:bidi w:val="0"/>
              <w:spacing w:after="0" w:line="240" w:lineRule="auto"/>
              <w:ind w:firstLine="720"/>
              <w:rPr>
                <w:rFonts w:ascii="Times New Roman" w:hAnsi="Times New Roman"/>
                <w:b/>
                <w:sz w:val="28"/>
                <w:szCs w:val="28"/>
                <w:shd w:val="clear" w:color="auto" w:fill="FFFFFF"/>
              </w:rPr>
            </w:pPr>
            <w:r w:rsidRPr="004135ED">
              <w:rPr>
                <w:rFonts w:ascii="Times New Roman" w:hAnsi="Times New Roman"/>
                <w:b/>
                <w:sz w:val="28"/>
                <w:szCs w:val="28"/>
                <w:shd w:val="clear" w:color="auto" w:fill="FFFFFF"/>
              </w:rPr>
              <w:t>Для формування зведеного реєстру повернень центральний орган виконавчої влади, що реалізує державну податкову політику, керується даними оперативного </w:t>
            </w:r>
            <w:hyperlink r:id="rId6" w:anchor="w170" w:history="1">
              <w:r w:rsidRPr="004135ED">
                <w:rPr>
                  <w:rFonts w:ascii="Times New Roman" w:hAnsi="Times New Roman"/>
                  <w:b/>
                  <w:sz w:val="28"/>
                  <w:szCs w:val="28"/>
                  <w:shd w:val="clear" w:color="auto" w:fill="FFFFFF"/>
                </w:rPr>
                <w:t>облік</w:t>
              </w:r>
            </w:hyperlink>
            <w:r w:rsidRPr="004135ED">
              <w:rPr>
                <w:rFonts w:ascii="Times New Roman" w:hAnsi="Times New Roman"/>
                <w:b/>
                <w:sz w:val="28"/>
                <w:szCs w:val="28"/>
                <w:shd w:val="clear" w:color="auto" w:fill="FFFFFF"/>
              </w:rPr>
              <w:t>у податків та зборів (у тому числі даними інтегрованих карток платників податків).</w:t>
            </w:r>
          </w:p>
          <w:p w:rsidR="00F53A07" w:rsidRPr="004135ED" w:rsidP="004135ED">
            <w:pPr>
              <w:bidi w:val="0"/>
              <w:spacing w:after="0" w:line="240" w:lineRule="auto"/>
              <w:ind w:firstLine="720"/>
              <w:rPr>
                <w:rFonts w:ascii="Times New Roman" w:hAnsi="Times New Roman"/>
                <w:b/>
                <w:sz w:val="28"/>
                <w:szCs w:val="28"/>
                <w:shd w:val="clear" w:color="auto" w:fill="FFFFFF"/>
              </w:rPr>
            </w:pPr>
            <w:r w:rsidRPr="004135ED">
              <w:rPr>
                <w:rFonts w:ascii="Times New Roman" w:hAnsi="Times New Roman"/>
                <w:b/>
                <w:sz w:val="28"/>
                <w:szCs w:val="28"/>
                <w:shd w:val="clear" w:color="auto" w:fill="FFFFFF"/>
              </w:rPr>
              <w:t>На наступний день після виникнення за даними оперативного </w:t>
            </w:r>
            <w:hyperlink r:id="rId6" w:anchor="w170" w:history="1">
              <w:r w:rsidRPr="004135ED">
                <w:rPr>
                  <w:rFonts w:ascii="Times New Roman" w:hAnsi="Times New Roman"/>
                  <w:b/>
                  <w:sz w:val="28"/>
                  <w:szCs w:val="28"/>
                  <w:shd w:val="clear" w:color="auto" w:fill="FFFFFF"/>
                </w:rPr>
                <w:t>облік</w:t>
              </w:r>
            </w:hyperlink>
            <w:r w:rsidRPr="004135ED">
              <w:rPr>
                <w:rFonts w:ascii="Times New Roman" w:hAnsi="Times New Roman"/>
                <w:b/>
                <w:sz w:val="28"/>
                <w:szCs w:val="28"/>
                <w:shd w:val="clear" w:color="auto" w:fill="FFFFFF"/>
              </w:rPr>
              <w:t xml:space="preserve">у податків та зборів (у тому числі даними інтегрованих карток платників податків) </w:t>
            </w:r>
            <w:r w:rsidRPr="004135ED">
              <w:rPr>
                <w:rFonts w:ascii="Times New Roman" w:hAnsi="Times New Roman"/>
                <w:b/>
                <w:sz w:val="28"/>
                <w:szCs w:val="28"/>
              </w:rPr>
              <w:t xml:space="preserve">помилково та/або </w:t>
            </w:r>
            <w:hyperlink r:id="rId4" w:anchor="w111" w:history="1">
              <w:r w:rsidRPr="004135ED">
                <w:rPr>
                  <w:rFonts w:ascii="Times New Roman" w:hAnsi="Times New Roman"/>
                  <w:b/>
                  <w:sz w:val="28"/>
                  <w:szCs w:val="28"/>
                </w:rPr>
                <w:t>надміру</w:t>
              </w:r>
            </w:hyperlink>
            <w:r w:rsidRPr="004135ED">
              <w:rPr>
                <w:rFonts w:ascii="Times New Roman" w:hAnsi="Times New Roman"/>
                <w:b/>
                <w:sz w:val="28"/>
                <w:szCs w:val="28"/>
              </w:rPr>
              <w:t xml:space="preserve"> сплачених грошових зобов’язань та/або пені </w:t>
            </w:r>
            <w:r w:rsidRPr="004135ED">
              <w:rPr>
                <w:rFonts w:ascii="Times New Roman" w:hAnsi="Times New Roman"/>
                <w:b/>
                <w:sz w:val="28"/>
                <w:szCs w:val="28"/>
                <w:shd w:val="clear" w:color="auto" w:fill="FFFFFF"/>
              </w:rPr>
              <w:t xml:space="preserve">центральний орган виконавчої влади, що реалізує державну податкову політику зобов’язаний включити суму </w:t>
            </w:r>
            <w:r w:rsidRPr="004135ED">
              <w:rPr>
                <w:rFonts w:ascii="Times New Roman" w:hAnsi="Times New Roman"/>
                <w:b/>
                <w:sz w:val="28"/>
                <w:szCs w:val="28"/>
              </w:rPr>
              <w:t xml:space="preserve">помилково та/або </w:t>
            </w:r>
            <w:hyperlink r:id="rId4" w:anchor="w111" w:history="1">
              <w:r w:rsidRPr="004135ED">
                <w:rPr>
                  <w:rFonts w:ascii="Times New Roman" w:hAnsi="Times New Roman"/>
                  <w:b/>
                  <w:sz w:val="28"/>
                  <w:szCs w:val="28"/>
                </w:rPr>
                <w:t>надміру</w:t>
              </w:r>
            </w:hyperlink>
            <w:r w:rsidRPr="004135ED">
              <w:rPr>
                <w:rFonts w:ascii="Times New Roman" w:hAnsi="Times New Roman"/>
                <w:b/>
                <w:sz w:val="28"/>
                <w:szCs w:val="28"/>
              </w:rPr>
              <w:t xml:space="preserve"> сплачених грошових зобов’язань та/або пені в </w:t>
            </w:r>
            <w:r w:rsidRPr="004135ED">
              <w:rPr>
                <w:rFonts w:ascii="Times New Roman" w:hAnsi="Times New Roman"/>
                <w:b/>
                <w:sz w:val="28"/>
                <w:szCs w:val="28"/>
                <w:shd w:val="clear" w:color="auto" w:fill="FFFFFF"/>
              </w:rPr>
              <w:t>зведений реєстр повернень.</w:t>
            </w:r>
          </w:p>
          <w:p w:rsidR="00F53A07" w:rsidRPr="004135ED" w:rsidP="004135ED">
            <w:pPr>
              <w:bidi w:val="0"/>
              <w:spacing w:after="0" w:line="240" w:lineRule="auto"/>
              <w:ind w:firstLine="720"/>
              <w:rPr>
                <w:rFonts w:ascii="Times New Roman" w:hAnsi="Times New Roman"/>
                <w:b/>
                <w:sz w:val="28"/>
                <w:szCs w:val="28"/>
              </w:rPr>
            </w:pPr>
            <w:r w:rsidRPr="004135ED">
              <w:rPr>
                <w:rFonts w:ascii="Times New Roman" w:hAnsi="Times New Roman"/>
                <w:b/>
                <w:sz w:val="28"/>
                <w:szCs w:val="28"/>
                <w:shd w:val="clear" w:color="auto" w:fill="FFFFFF"/>
              </w:rPr>
              <w:t xml:space="preserve">Зведений реєстр повернень </w:t>
            </w:r>
            <w:r w:rsidRPr="004135ED">
              <w:rPr>
                <w:rFonts w:ascii="Times New Roman" w:hAnsi="Times New Roman"/>
                <w:b/>
                <w:sz w:val="28"/>
                <w:szCs w:val="28"/>
              </w:rPr>
              <w:t>включає дані в розрізі окремих платників податків.</w:t>
            </w:r>
          </w:p>
          <w:p w:rsidR="00F53A07" w:rsidRPr="004135ED" w:rsidP="004135ED">
            <w:pPr>
              <w:bidi w:val="0"/>
              <w:spacing w:after="0" w:line="240" w:lineRule="auto"/>
              <w:rPr>
                <w:rFonts w:ascii="Times New Roman" w:hAnsi="Times New Roman"/>
                <w:b/>
                <w:sz w:val="28"/>
                <w:szCs w:val="28"/>
              </w:rPr>
            </w:pPr>
            <w:r w:rsidRPr="004135ED">
              <w:rPr>
                <w:rFonts w:ascii="Times New Roman" w:hAnsi="Times New Roman"/>
                <w:b/>
                <w:sz w:val="28"/>
                <w:szCs w:val="28"/>
                <w:shd w:val="clear" w:color="auto" w:fill="FFFFFF"/>
              </w:rPr>
              <w:t xml:space="preserve">Зведений реєстр повернень </w:t>
            </w:r>
            <w:r w:rsidRPr="004135ED">
              <w:rPr>
                <w:rFonts w:ascii="Times New Roman" w:hAnsi="Times New Roman"/>
                <w:b/>
                <w:sz w:val="28"/>
                <w:szCs w:val="28"/>
              </w:rPr>
              <w:t>є підставою для центрального органу виконавчої влади, що реалізує державну політику у сфері казначейського обслуговування бюджетних коштів, для перерахування коштів зазначеним у ньому отримувачам.</w:t>
            </w:r>
          </w:p>
        </w:tc>
      </w:tr>
      <w:tr>
        <w:tblPrEx>
          <w:tblW w:w="14850" w:type="dxa"/>
          <w:tblLook w:val="01E0"/>
        </w:tblPrEx>
        <w:trPr>
          <w:trHeight w:val="570"/>
        </w:trPr>
        <w:tc>
          <w:tcPr>
            <w:tcW w:w="7338" w:type="dxa"/>
            <w:tcBorders>
              <w:top w:val="single" w:sz="4" w:space="0" w:color="auto"/>
              <w:left w:val="single" w:sz="4" w:space="0" w:color="auto"/>
              <w:bottom w:val="single" w:sz="4" w:space="0" w:color="auto"/>
              <w:right w:val="single" w:sz="4" w:space="0" w:color="auto"/>
            </w:tcBorders>
            <w:textDirection w:val="lrTb"/>
            <w:vAlign w:val="top"/>
          </w:tcPr>
          <w:p w:rsidR="00F53A07" w:rsidRPr="004135ED" w:rsidP="004135ED">
            <w:pPr>
              <w:shd w:val="clear" w:color="auto" w:fill="FFFFFF"/>
              <w:bidi w:val="0"/>
              <w:spacing w:after="0" w:line="240" w:lineRule="auto"/>
              <w:ind w:firstLine="567"/>
              <w:rPr>
                <w:rFonts w:ascii="Times New Roman" w:hAnsi="Times New Roman"/>
                <w:sz w:val="28"/>
                <w:szCs w:val="28"/>
                <w:lang w:eastAsia="ru-RU"/>
              </w:rPr>
            </w:pPr>
            <w:r w:rsidRPr="004135ED">
              <w:rPr>
                <w:rFonts w:ascii="Times New Roman" w:hAnsi="Times New Roman"/>
                <w:sz w:val="28"/>
                <w:szCs w:val="28"/>
                <w:lang w:eastAsia="ru-RU"/>
              </w:rPr>
              <w:t>43.6. Повернення помилково та/або надміру сплачених грошових зобов’язань платникам податків здійснюється з бюджету, у який такі кошти були зараховані</w:t>
            </w:r>
            <w:r w:rsidRPr="004135ED">
              <w:rPr>
                <w:rFonts w:ascii="Times New Roman" w:hAnsi="Times New Roman"/>
                <w:sz w:val="28"/>
                <w:szCs w:val="28"/>
                <w:lang w:val="ru-RU" w:eastAsia="ru-RU"/>
              </w:rPr>
              <w:t xml:space="preserve"> або з єдиного рахунку</w:t>
            </w:r>
            <w:r w:rsidRPr="004135ED">
              <w:rPr>
                <w:rFonts w:ascii="Times New Roman" w:hAnsi="Times New Roman"/>
                <w:sz w:val="28"/>
                <w:szCs w:val="28"/>
                <w:lang w:eastAsia="ru-RU"/>
              </w:rPr>
              <w:t>.</w:t>
            </w:r>
          </w:p>
          <w:p w:rsidR="00F53A07" w:rsidRPr="004135ED" w:rsidP="004135ED">
            <w:pPr>
              <w:shd w:val="clear" w:color="auto" w:fill="FFFFFF"/>
              <w:bidi w:val="0"/>
              <w:spacing w:after="0" w:line="240" w:lineRule="auto"/>
              <w:ind w:firstLine="567"/>
              <w:rPr>
                <w:rFonts w:ascii="Times New Roman" w:hAnsi="Times New Roman"/>
                <w:sz w:val="28"/>
                <w:szCs w:val="28"/>
                <w:lang w:eastAsia="ru-RU"/>
              </w:rPr>
            </w:pPr>
          </w:p>
          <w:p w:rsidR="00F53A07" w:rsidRPr="004135ED" w:rsidP="004135ED">
            <w:pPr>
              <w:shd w:val="clear" w:color="auto" w:fill="FFFFFF"/>
              <w:bidi w:val="0"/>
              <w:spacing w:after="0" w:line="240" w:lineRule="auto"/>
              <w:ind w:firstLine="567"/>
              <w:rPr>
                <w:rFonts w:ascii="Times New Roman" w:hAnsi="Times New Roman"/>
                <w:sz w:val="28"/>
                <w:szCs w:val="28"/>
                <w:lang w:eastAsia="ru-RU"/>
              </w:rPr>
            </w:pPr>
          </w:p>
          <w:p w:rsidR="00F53A07" w:rsidRPr="004135ED" w:rsidP="004135ED">
            <w:pPr>
              <w:shd w:val="clear" w:color="auto" w:fill="FFFFFF"/>
              <w:bidi w:val="0"/>
              <w:spacing w:after="0" w:line="240" w:lineRule="auto"/>
              <w:ind w:firstLine="567"/>
              <w:rPr>
                <w:rFonts w:ascii="Times New Roman" w:hAnsi="Times New Roman"/>
                <w:sz w:val="28"/>
                <w:szCs w:val="28"/>
                <w:lang w:eastAsia="ru-RU"/>
              </w:rPr>
            </w:pPr>
          </w:p>
          <w:p w:rsidR="00F53A07" w:rsidRPr="004135ED" w:rsidP="004135ED">
            <w:pPr>
              <w:shd w:val="clear" w:color="auto" w:fill="FFFFFF"/>
              <w:bidi w:val="0"/>
              <w:spacing w:after="0" w:line="240" w:lineRule="auto"/>
              <w:ind w:firstLine="567"/>
              <w:rPr>
                <w:rFonts w:ascii="Times New Roman" w:hAnsi="Times New Roman"/>
                <w:sz w:val="28"/>
                <w:szCs w:val="28"/>
                <w:lang w:eastAsia="ru-RU"/>
              </w:rPr>
            </w:pPr>
          </w:p>
          <w:p w:rsidR="00F53A07" w:rsidRPr="004135ED" w:rsidP="004135ED">
            <w:pPr>
              <w:shd w:val="clear" w:color="auto" w:fill="FFFFFF"/>
              <w:bidi w:val="0"/>
              <w:spacing w:after="0" w:line="240" w:lineRule="auto"/>
              <w:ind w:firstLine="567"/>
              <w:rPr>
                <w:rFonts w:ascii="Times New Roman" w:hAnsi="Times New Roman"/>
                <w:sz w:val="28"/>
                <w:szCs w:val="28"/>
                <w:lang w:eastAsia="ru-RU"/>
              </w:rPr>
            </w:pPr>
          </w:p>
          <w:p w:rsidR="00F53A07" w:rsidRPr="004135ED" w:rsidP="004135ED">
            <w:pPr>
              <w:shd w:val="clear" w:color="auto" w:fill="FFFFFF"/>
              <w:bidi w:val="0"/>
              <w:spacing w:after="0" w:line="240" w:lineRule="auto"/>
              <w:ind w:firstLine="567"/>
              <w:rPr>
                <w:rFonts w:ascii="Times New Roman" w:hAnsi="Times New Roman"/>
                <w:sz w:val="28"/>
                <w:szCs w:val="28"/>
                <w:lang w:eastAsia="ru-RU"/>
              </w:rPr>
            </w:pPr>
          </w:p>
          <w:p w:rsidR="00F53A07" w:rsidRPr="004135ED" w:rsidP="004135ED">
            <w:pPr>
              <w:shd w:val="clear" w:color="auto" w:fill="FFFFFF"/>
              <w:bidi w:val="0"/>
              <w:spacing w:after="0" w:line="240" w:lineRule="auto"/>
              <w:rPr>
                <w:rFonts w:ascii="Times New Roman" w:hAnsi="Times New Roman"/>
                <w:sz w:val="28"/>
                <w:szCs w:val="28"/>
                <w:lang w:eastAsia="ru-RU"/>
              </w:rPr>
            </w:pPr>
          </w:p>
        </w:tc>
        <w:tc>
          <w:tcPr>
            <w:tcW w:w="7512" w:type="dxa"/>
            <w:tcBorders>
              <w:top w:val="single" w:sz="4" w:space="0" w:color="auto"/>
              <w:left w:val="single" w:sz="4" w:space="0" w:color="auto"/>
              <w:bottom w:val="single" w:sz="4" w:space="0" w:color="auto"/>
              <w:right w:val="single" w:sz="4" w:space="0" w:color="auto"/>
            </w:tcBorders>
            <w:textDirection w:val="lrTb"/>
            <w:vAlign w:val="top"/>
          </w:tcPr>
          <w:p w:rsidR="00F53A07" w:rsidRPr="004135ED" w:rsidP="004135ED">
            <w:pPr>
              <w:pStyle w:val="rvps2"/>
              <w:shd w:val="clear" w:color="auto" w:fill="FFFFFF"/>
              <w:bidi w:val="0"/>
              <w:spacing w:before="0" w:beforeAutospacing="0" w:after="0" w:afterAutospacing="0" w:line="240" w:lineRule="auto"/>
              <w:jc w:val="both"/>
              <w:rPr>
                <w:rFonts w:ascii="Times New Roman" w:hAnsi="Times New Roman"/>
                <w:b/>
                <w:sz w:val="28"/>
                <w:szCs w:val="28"/>
                <w:lang w:eastAsia="ru-RU"/>
              </w:rPr>
            </w:pPr>
            <w:r w:rsidRPr="004135ED" w:rsidR="004135ED">
              <w:rPr>
                <w:rFonts w:ascii="Times New Roman" w:hAnsi="Times New Roman"/>
                <w:b/>
                <w:sz w:val="28"/>
                <w:szCs w:val="28"/>
                <w:lang w:eastAsia="ru-RU"/>
              </w:rPr>
              <w:tab/>
            </w:r>
            <w:r w:rsidRPr="004135ED">
              <w:rPr>
                <w:rFonts w:ascii="Times New Roman" w:hAnsi="Times New Roman"/>
                <w:b/>
                <w:sz w:val="28"/>
                <w:szCs w:val="28"/>
                <w:lang w:eastAsia="ru-RU"/>
              </w:rPr>
              <w:t xml:space="preserve">43.6. </w:t>
            </w:r>
            <w:r w:rsidRPr="004135ED">
              <w:rPr>
                <w:rFonts w:ascii="Times New Roman" w:hAnsi="Times New Roman"/>
                <w:b/>
                <w:sz w:val="28"/>
                <w:szCs w:val="28"/>
              </w:rPr>
              <w:t>О</w:t>
            </w:r>
            <w:r w:rsidRPr="004135ED">
              <w:rPr>
                <w:rFonts w:ascii="Times New Roman" w:hAnsi="Times New Roman"/>
                <w:b/>
                <w:sz w:val="28"/>
                <w:szCs w:val="28"/>
                <w:lang w:eastAsia="ru-RU"/>
              </w:rPr>
              <w:t xml:space="preserve">рган, що здійснює казначейське обслуговування бюджетних коштів, протягом п’яти робочих днів </w:t>
            </w:r>
            <w:r w:rsidRPr="004135ED">
              <w:rPr>
                <w:rFonts w:ascii="Times New Roman" w:hAnsi="Times New Roman"/>
                <w:b/>
                <w:sz w:val="28"/>
                <w:szCs w:val="28"/>
              </w:rPr>
              <w:t xml:space="preserve">на підставі зведеного реєстру повернень </w:t>
            </w:r>
            <w:r w:rsidRPr="004135ED">
              <w:rPr>
                <w:rFonts w:ascii="Times New Roman" w:hAnsi="Times New Roman"/>
                <w:b/>
                <w:sz w:val="28"/>
                <w:szCs w:val="28"/>
                <w:lang w:eastAsia="ru-RU"/>
              </w:rPr>
              <w:t>здійснює повернення помилково та/або</w:t>
            </w:r>
            <w:r w:rsidRPr="004135ED">
              <w:rPr>
                <w:rFonts w:ascii="Times New Roman" w:hAnsi="Times New Roman"/>
                <w:b/>
                <w:sz w:val="28"/>
                <w:szCs w:val="28"/>
              </w:rPr>
              <w:t xml:space="preserve"> </w:t>
            </w:r>
            <w:hyperlink r:id="rId4" w:anchor="w114" w:history="1">
              <w:r w:rsidRPr="004135ED">
                <w:rPr>
                  <w:rFonts w:ascii="Times New Roman" w:hAnsi="Times New Roman"/>
                  <w:b/>
                  <w:sz w:val="28"/>
                  <w:szCs w:val="28"/>
                  <w:lang w:eastAsia="ru-RU"/>
                </w:rPr>
                <w:t>надміру</w:t>
              </w:r>
            </w:hyperlink>
            <w:r w:rsidRPr="004135ED">
              <w:rPr>
                <w:rFonts w:ascii="Times New Roman" w:hAnsi="Times New Roman"/>
                <w:b/>
                <w:sz w:val="28"/>
                <w:szCs w:val="28"/>
                <w:lang w:eastAsia="ru-RU"/>
              </w:rPr>
              <w:t> сплачених грошових зобов’язань та пені платникам податків у порядку, встановленому центральним органом виконавчої влади, що забезпечує формування та реалізує державну фінансову політику.</w:t>
            </w:r>
          </w:p>
          <w:p w:rsidR="00F53A07" w:rsidRPr="004135ED" w:rsidP="004135ED">
            <w:pPr>
              <w:bidi w:val="0"/>
              <w:spacing w:after="0" w:line="240" w:lineRule="auto"/>
              <w:rPr>
                <w:rFonts w:ascii="Times New Roman" w:hAnsi="Times New Roman"/>
                <w:b/>
                <w:sz w:val="28"/>
                <w:szCs w:val="28"/>
              </w:rPr>
            </w:pPr>
            <w:r w:rsidRPr="004135ED">
              <w:rPr>
                <w:rFonts w:ascii="Times New Roman" w:hAnsi="Times New Roman"/>
                <w:b/>
                <w:sz w:val="28"/>
                <w:szCs w:val="28"/>
                <w:lang w:eastAsia="ru-RU"/>
              </w:rPr>
              <w:tab/>
              <w:t xml:space="preserve">Повернення помилково та/або </w:t>
            </w:r>
            <w:hyperlink r:id="rId4" w:anchor="w115" w:history="1">
              <w:r w:rsidRPr="004135ED">
                <w:rPr>
                  <w:rFonts w:ascii="Times New Roman" w:hAnsi="Times New Roman"/>
                  <w:b/>
                  <w:sz w:val="28"/>
                  <w:szCs w:val="28"/>
                  <w:lang w:eastAsia="ru-RU"/>
                </w:rPr>
                <w:t>надміру</w:t>
              </w:r>
            </w:hyperlink>
            <w:r w:rsidRPr="004135ED">
              <w:rPr>
                <w:rFonts w:ascii="Times New Roman" w:hAnsi="Times New Roman"/>
                <w:b/>
                <w:sz w:val="28"/>
                <w:szCs w:val="28"/>
                <w:lang w:eastAsia="ru-RU"/>
              </w:rPr>
              <w:t> сплачених грошових зобов’язань платникам податків здійснюється з бюджету, у який такі кошти були зараховані.</w:t>
            </w:r>
          </w:p>
        </w:tc>
      </w:tr>
      <w:tr>
        <w:tblPrEx>
          <w:tblW w:w="14850" w:type="dxa"/>
          <w:tblLook w:val="01E0"/>
        </w:tblPrEx>
        <w:trPr>
          <w:trHeight w:val="1277"/>
        </w:trPr>
        <w:tc>
          <w:tcPr>
            <w:tcW w:w="7338" w:type="dxa"/>
            <w:tcBorders>
              <w:top w:val="single" w:sz="4" w:space="0" w:color="auto"/>
              <w:left w:val="single" w:sz="4" w:space="0" w:color="auto"/>
              <w:bottom w:val="single" w:sz="4" w:space="0" w:color="auto"/>
              <w:right w:val="single" w:sz="4" w:space="0" w:color="auto"/>
            </w:tcBorders>
            <w:textDirection w:val="lrTb"/>
            <w:vAlign w:val="top"/>
          </w:tcPr>
          <w:p w:rsidR="00F53A07" w:rsidRPr="004135ED" w:rsidP="004135ED">
            <w:pPr>
              <w:pStyle w:val="rvps2"/>
              <w:shd w:val="clear" w:color="auto" w:fill="FFFFFF"/>
              <w:bidi w:val="0"/>
              <w:spacing w:before="0" w:beforeAutospacing="0" w:after="0" w:afterAutospacing="0" w:line="240" w:lineRule="auto"/>
              <w:jc w:val="both"/>
              <w:rPr>
                <w:rFonts w:ascii="Times New Roman" w:hAnsi="Times New Roman"/>
                <w:sz w:val="28"/>
                <w:szCs w:val="28"/>
                <w:lang w:eastAsia="ru-RU"/>
              </w:rPr>
            </w:pPr>
            <w:r w:rsidRPr="004135ED">
              <w:rPr>
                <w:rFonts w:ascii="Times New Roman" w:hAnsi="Times New Roman"/>
                <w:sz w:val="28"/>
                <w:szCs w:val="28"/>
                <w:lang w:eastAsia="ru-RU"/>
              </w:rPr>
              <w:tab/>
              <w:t>Стаття 87. Джерела сплати грошових зобов'язань або погашення податкового боргу платника податків</w:t>
            </w:r>
          </w:p>
          <w:p w:rsidR="00F53A07" w:rsidRPr="004135ED" w:rsidP="004135ED">
            <w:pPr>
              <w:pStyle w:val="rvps2"/>
              <w:shd w:val="clear" w:color="auto" w:fill="FFFFFF"/>
              <w:bidi w:val="0"/>
              <w:spacing w:before="0" w:beforeAutospacing="0" w:after="0" w:afterAutospacing="0" w:line="240" w:lineRule="auto"/>
              <w:jc w:val="both"/>
              <w:rPr>
                <w:rFonts w:ascii="Times New Roman" w:hAnsi="Times New Roman"/>
                <w:sz w:val="28"/>
                <w:szCs w:val="28"/>
                <w:lang w:eastAsia="ru-RU"/>
              </w:rPr>
            </w:pPr>
            <w:r w:rsidRPr="004135ED">
              <w:rPr>
                <w:rFonts w:ascii="Times New Roman" w:hAnsi="Times New Roman"/>
                <w:sz w:val="28"/>
                <w:szCs w:val="28"/>
                <w:lang w:eastAsia="ru-RU"/>
              </w:rPr>
              <w:tab/>
              <w:t>87.1. Джерелами самостійної сплати грошових зобов'язань або погашення податкового боргу платника податків є будь-які власні кошти, у тому числі ті, що отримані від продажу товарів (робіт, послуг), майна, випуску цінних паперів, зокрема корпоративних прав, отримані як позика (кредит), та з інших джерел, з урахуванням особливостей, визначених цією статтею, а також суми надміру сплачених платежів до відповідних бюджетів.</w:t>
            </w:r>
          </w:p>
          <w:p w:rsidR="00F53A07" w:rsidRPr="004135ED" w:rsidP="004135ED">
            <w:pPr>
              <w:pStyle w:val="rvps2"/>
              <w:shd w:val="clear" w:color="auto" w:fill="FFFFFF"/>
              <w:bidi w:val="0"/>
              <w:spacing w:before="0" w:beforeAutospacing="0" w:after="0" w:afterAutospacing="0" w:line="240" w:lineRule="auto"/>
              <w:jc w:val="both"/>
              <w:rPr>
                <w:rFonts w:ascii="Times New Roman" w:hAnsi="Times New Roman"/>
                <w:sz w:val="28"/>
                <w:szCs w:val="28"/>
                <w:lang w:val="ru-RU" w:eastAsia="ru-RU"/>
              </w:rPr>
            </w:pPr>
            <w:r w:rsidRPr="00874346">
              <w:rPr>
                <w:rFonts w:ascii="Times New Roman" w:hAnsi="Times New Roman"/>
                <w:sz w:val="28"/>
                <w:szCs w:val="28"/>
                <w:lang w:eastAsia="ru-RU"/>
              </w:rPr>
              <w:tab/>
            </w:r>
            <w:r w:rsidRPr="004135ED">
              <w:rPr>
                <w:rFonts w:ascii="Times New Roman" w:hAnsi="Times New Roman"/>
                <w:sz w:val="28"/>
                <w:szCs w:val="28"/>
                <w:lang w:val="ru-RU" w:eastAsia="ru-RU"/>
              </w:rPr>
              <w:t>…</w:t>
            </w:r>
          </w:p>
          <w:p w:rsidR="00F53A07" w:rsidRPr="004135ED" w:rsidP="004135ED">
            <w:pPr>
              <w:pStyle w:val="rvps2"/>
              <w:shd w:val="clear" w:color="auto" w:fill="FFFFFF"/>
              <w:bidi w:val="0"/>
              <w:spacing w:before="0" w:beforeAutospacing="0" w:after="0" w:afterAutospacing="0" w:line="240" w:lineRule="auto"/>
              <w:jc w:val="both"/>
              <w:rPr>
                <w:rFonts w:ascii="Times New Roman" w:hAnsi="Times New Roman"/>
                <w:sz w:val="28"/>
                <w:szCs w:val="28"/>
                <w:lang w:val="ru-RU" w:eastAsia="ru-RU"/>
              </w:rPr>
            </w:pPr>
            <w:r w:rsidRPr="004135ED">
              <w:rPr>
                <w:rFonts w:ascii="Times New Roman" w:hAnsi="Times New Roman"/>
                <w:sz w:val="28"/>
                <w:szCs w:val="28"/>
                <w:lang w:eastAsia="ru-RU"/>
              </w:rPr>
              <w:tab/>
              <w:t>Сплату грошових зобов’язань або погашення податкового боргу платника податків з відповідного платежу може бути здійснено також:</w:t>
            </w:r>
          </w:p>
          <w:p w:rsidR="00F53A07" w:rsidRPr="004135ED" w:rsidP="004135ED">
            <w:pPr>
              <w:pStyle w:val="rvps2"/>
              <w:shd w:val="clear" w:color="auto" w:fill="FFFFFF"/>
              <w:bidi w:val="0"/>
              <w:spacing w:before="0" w:beforeAutospacing="0" w:after="0" w:afterAutospacing="0" w:line="240" w:lineRule="auto"/>
              <w:jc w:val="both"/>
              <w:rPr>
                <w:rFonts w:ascii="Times New Roman" w:hAnsi="Times New Roman"/>
                <w:sz w:val="28"/>
                <w:szCs w:val="28"/>
                <w:lang w:val="ru-RU" w:eastAsia="ru-RU"/>
              </w:rPr>
            </w:pPr>
            <w:r w:rsidRPr="004135ED">
              <w:rPr>
                <w:rFonts w:ascii="Times New Roman" w:hAnsi="Times New Roman"/>
                <w:sz w:val="28"/>
                <w:szCs w:val="28"/>
                <w:lang w:val="ru-RU" w:eastAsia="ru-RU"/>
              </w:rPr>
              <w:tab/>
              <w:t>…</w:t>
            </w:r>
          </w:p>
          <w:p w:rsidR="00F53A07" w:rsidRPr="004135ED" w:rsidP="004135ED">
            <w:pPr>
              <w:shd w:val="clear" w:color="auto" w:fill="FFFFFF"/>
              <w:bidi w:val="0"/>
              <w:spacing w:after="0" w:line="240" w:lineRule="auto"/>
              <w:rPr>
                <w:rFonts w:ascii="Times New Roman" w:hAnsi="Times New Roman"/>
                <w:sz w:val="28"/>
                <w:szCs w:val="28"/>
                <w:lang w:eastAsia="ru-RU"/>
              </w:rPr>
            </w:pPr>
            <w:r w:rsidRPr="004135ED">
              <w:rPr>
                <w:rFonts w:ascii="Times New Roman" w:hAnsi="Times New Roman"/>
                <w:sz w:val="28"/>
                <w:szCs w:val="28"/>
                <w:lang w:eastAsia="ru-RU"/>
              </w:rPr>
              <w:tab/>
              <w:t>б) за рахунок помилково та/або надміру сплачених сум з інших платежів (на підставі відповідної заяви платника) до відповідних бюджетів з урахуванням особливостей, визначених у пункті 43.4-1 статті 43 цього Кодексу;</w:t>
            </w:r>
          </w:p>
        </w:tc>
        <w:tc>
          <w:tcPr>
            <w:tcW w:w="7512" w:type="dxa"/>
            <w:tcBorders>
              <w:top w:val="single" w:sz="4" w:space="0" w:color="auto"/>
              <w:left w:val="single" w:sz="4" w:space="0" w:color="auto"/>
              <w:bottom w:val="single" w:sz="4" w:space="0" w:color="auto"/>
              <w:right w:val="single" w:sz="4" w:space="0" w:color="auto"/>
            </w:tcBorders>
            <w:textDirection w:val="lrTb"/>
            <w:vAlign w:val="top"/>
          </w:tcPr>
          <w:p w:rsidR="00F53A07" w:rsidRPr="004135ED" w:rsidP="004135ED">
            <w:pPr>
              <w:pStyle w:val="rvps2"/>
              <w:shd w:val="clear" w:color="auto" w:fill="FFFFFF"/>
              <w:bidi w:val="0"/>
              <w:spacing w:before="0" w:beforeAutospacing="0" w:after="0" w:afterAutospacing="0" w:line="240" w:lineRule="auto"/>
              <w:jc w:val="both"/>
              <w:rPr>
                <w:rFonts w:ascii="Times New Roman" w:hAnsi="Times New Roman"/>
                <w:sz w:val="28"/>
                <w:szCs w:val="28"/>
                <w:lang w:eastAsia="ru-RU"/>
              </w:rPr>
            </w:pPr>
            <w:r w:rsidRPr="004135ED">
              <w:rPr>
                <w:rFonts w:ascii="Times New Roman" w:hAnsi="Times New Roman"/>
                <w:sz w:val="28"/>
                <w:szCs w:val="28"/>
                <w:lang w:eastAsia="ru-RU"/>
              </w:rPr>
              <w:tab/>
              <w:t>Стаття 87. Джерела сплати грошових зобов'язань або погашення податкового боргу платника податків</w:t>
            </w:r>
          </w:p>
          <w:p w:rsidR="00F53A07" w:rsidRPr="004135ED" w:rsidP="004135ED">
            <w:pPr>
              <w:pStyle w:val="rvps2"/>
              <w:shd w:val="clear" w:color="auto" w:fill="FFFFFF"/>
              <w:bidi w:val="0"/>
              <w:spacing w:before="0" w:beforeAutospacing="0" w:after="0" w:afterAutospacing="0" w:line="240" w:lineRule="auto"/>
              <w:jc w:val="both"/>
              <w:rPr>
                <w:rFonts w:ascii="Times New Roman" w:hAnsi="Times New Roman"/>
                <w:sz w:val="28"/>
                <w:szCs w:val="28"/>
                <w:lang w:eastAsia="ru-RU"/>
              </w:rPr>
            </w:pPr>
            <w:r w:rsidRPr="004135ED">
              <w:rPr>
                <w:rFonts w:ascii="Times New Roman" w:hAnsi="Times New Roman"/>
                <w:sz w:val="28"/>
                <w:szCs w:val="28"/>
                <w:lang w:eastAsia="ru-RU"/>
              </w:rPr>
              <w:tab/>
              <w:t>87.1. Джерелами самостійної сплати грошових зобов'язань або погашення податкового боргу платника податків є будь-які власні кошти, у тому числі ті, що отримані від продажу товарів (робіт, послуг), майна, випуску цінних паперів, зокрема корпоративних прав, отримані як позика (кредит), та з інших джерел, з урахуванням особливостей, визначених цією статтею, а також суми надміру сплачених платежів до відповідних бюджетів.</w:t>
            </w:r>
          </w:p>
          <w:p w:rsidR="00F53A07" w:rsidRPr="004135ED" w:rsidP="004135ED">
            <w:pPr>
              <w:pStyle w:val="rvps2"/>
              <w:shd w:val="clear" w:color="auto" w:fill="FFFFFF"/>
              <w:bidi w:val="0"/>
              <w:spacing w:before="0" w:beforeAutospacing="0" w:after="0" w:afterAutospacing="0" w:line="240" w:lineRule="auto"/>
              <w:jc w:val="both"/>
              <w:rPr>
                <w:rFonts w:ascii="Times New Roman" w:hAnsi="Times New Roman"/>
                <w:sz w:val="28"/>
                <w:szCs w:val="28"/>
                <w:lang w:val="ru-RU" w:eastAsia="ru-RU"/>
              </w:rPr>
            </w:pPr>
            <w:r w:rsidRPr="00874346">
              <w:rPr>
                <w:rFonts w:ascii="Times New Roman" w:hAnsi="Times New Roman"/>
                <w:sz w:val="28"/>
                <w:szCs w:val="28"/>
                <w:lang w:eastAsia="ru-RU"/>
              </w:rPr>
              <w:tab/>
            </w:r>
            <w:r w:rsidRPr="004135ED">
              <w:rPr>
                <w:rFonts w:ascii="Times New Roman" w:hAnsi="Times New Roman"/>
                <w:sz w:val="28"/>
                <w:szCs w:val="28"/>
                <w:lang w:val="ru-RU" w:eastAsia="ru-RU"/>
              </w:rPr>
              <w:t>…</w:t>
            </w:r>
          </w:p>
          <w:p w:rsidR="00F53A07" w:rsidRPr="004135ED" w:rsidP="004135ED">
            <w:pPr>
              <w:pStyle w:val="rvps2"/>
              <w:shd w:val="clear" w:color="auto" w:fill="FFFFFF"/>
              <w:bidi w:val="0"/>
              <w:spacing w:before="0" w:beforeAutospacing="0" w:after="0" w:afterAutospacing="0" w:line="240" w:lineRule="auto"/>
              <w:jc w:val="both"/>
              <w:rPr>
                <w:rFonts w:ascii="Times New Roman" w:hAnsi="Times New Roman"/>
                <w:sz w:val="28"/>
                <w:szCs w:val="28"/>
                <w:lang w:val="ru-RU" w:eastAsia="ru-RU"/>
              </w:rPr>
            </w:pPr>
            <w:r w:rsidRPr="004135ED">
              <w:rPr>
                <w:rFonts w:ascii="Times New Roman" w:hAnsi="Times New Roman"/>
                <w:sz w:val="28"/>
                <w:szCs w:val="28"/>
                <w:lang w:eastAsia="ru-RU"/>
              </w:rPr>
              <w:tab/>
              <w:t>Сплату грошових зобов’язань або погашення податкового боргу платника податків з відповідного платежу може бути здійснено також:</w:t>
            </w:r>
          </w:p>
          <w:p w:rsidR="00F53A07" w:rsidRPr="004135ED" w:rsidP="004135ED">
            <w:pPr>
              <w:pStyle w:val="rvps2"/>
              <w:shd w:val="clear" w:color="auto" w:fill="FFFFFF"/>
              <w:bidi w:val="0"/>
              <w:spacing w:before="0" w:beforeAutospacing="0" w:after="0" w:afterAutospacing="0" w:line="240" w:lineRule="auto"/>
              <w:jc w:val="both"/>
              <w:rPr>
                <w:rFonts w:ascii="Times New Roman" w:hAnsi="Times New Roman"/>
                <w:sz w:val="28"/>
                <w:szCs w:val="28"/>
                <w:lang w:val="ru-RU" w:eastAsia="ru-RU"/>
              </w:rPr>
            </w:pPr>
            <w:r w:rsidRPr="004135ED">
              <w:rPr>
                <w:rFonts w:ascii="Times New Roman" w:hAnsi="Times New Roman"/>
                <w:sz w:val="28"/>
                <w:szCs w:val="28"/>
                <w:lang w:val="ru-RU" w:eastAsia="ru-RU"/>
              </w:rPr>
              <w:tab/>
              <w:t>…</w:t>
            </w:r>
          </w:p>
          <w:p w:rsidR="00F53A07" w:rsidRPr="004135ED" w:rsidP="004135ED">
            <w:pPr>
              <w:bidi w:val="0"/>
              <w:spacing w:after="0" w:line="240" w:lineRule="auto"/>
              <w:rPr>
                <w:rFonts w:ascii="Times New Roman" w:hAnsi="Times New Roman"/>
                <w:b/>
                <w:sz w:val="28"/>
                <w:szCs w:val="28"/>
                <w:lang w:eastAsia="ru-RU"/>
              </w:rPr>
            </w:pPr>
            <w:r w:rsidRPr="004135ED">
              <w:rPr>
                <w:rFonts w:ascii="Times New Roman" w:hAnsi="Times New Roman"/>
                <w:b/>
                <w:sz w:val="28"/>
                <w:szCs w:val="28"/>
                <w:lang w:eastAsia="ru-RU"/>
              </w:rPr>
              <w:tab/>
              <w:t>б) за рахунок помилково та/або надміру сплачених сум з інших платежів (на підставі відповідної заяви платника</w:t>
            </w:r>
            <w:r w:rsidRPr="004135ED">
              <w:rPr>
                <w:rFonts w:ascii="Times New Roman" w:hAnsi="Times New Roman"/>
                <w:b/>
                <w:sz w:val="28"/>
                <w:szCs w:val="28"/>
                <w:lang w:val="ru-RU" w:eastAsia="ru-RU"/>
              </w:rPr>
              <w:t xml:space="preserve"> у </w:t>
            </w:r>
            <w:r w:rsidRPr="004135ED">
              <w:rPr>
                <w:rFonts w:ascii="Times New Roman" w:hAnsi="Times New Roman"/>
                <w:b/>
                <w:sz w:val="28"/>
                <w:szCs w:val="28"/>
                <w:lang w:eastAsia="ru-RU"/>
              </w:rPr>
              <w:t>випадку сплати грошових зобов’язань) до відповідних бюджетів;</w:t>
            </w:r>
          </w:p>
        </w:tc>
      </w:tr>
      <w:tr>
        <w:tblPrEx>
          <w:tblW w:w="14850" w:type="dxa"/>
          <w:tblLook w:val="01E0"/>
        </w:tblPrEx>
        <w:trPr>
          <w:trHeight w:val="1270"/>
        </w:trPr>
        <w:tc>
          <w:tcPr>
            <w:tcW w:w="7338" w:type="dxa"/>
            <w:tcBorders>
              <w:top w:val="single" w:sz="4" w:space="0" w:color="auto"/>
              <w:left w:val="single" w:sz="4" w:space="0" w:color="auto"/>
              <w:bottom w:val="single" w:sz="4" w:space="0" w:color="auto"/>
              <w:right w:val="single" w:sz="4" w:space="0" w:color="auto"/>
            </w:tcBorders>
            <w:textDirection w:val="lrTb"/>
            <w:vAlign w:val="top"/>
          </w:tcPr>
          <w:p w:rsidR="00F53A07" w:rsidRPr="004135ED" w:rsidP="004135ED">
            <w:pPr>
              <w:pStyle w:val="rvps2"/>
              <w:shd w:val="clear" w:color="auto" w:fill="FFFFFF"/>
              <w:bidi w:val="0"/>
              <w:spacing w:before="0" w:beforeAutospacing="0" w:after="150" w:afterAutospacing="0" w:line="240" w:lineRule="auto"/>
              <w:jc w:val="both"/>
              <w:rPr>
                <w:rFonts w:ascii="Times New Roman" w:hAnsi="Times New Roman"/>
                <w:sz w:val="28"/>
                <w:szCs w:val="28"/>
                <w:lang w:eastAsia="ru-RU"/>
              </w:rPr>
            </w:pPr>
            <w:r w:rsidRPr="004135ED">
              <w:rPr>
                <w:rFonts w:ascii="Times New Roman" w:hAnsi="Times New Roman"/>
                <w:sz w:val="28"/>
                <w:szCs w:val="28"/>
                <w:lang w:eastAsia="ru-RU"/>
              </w:rPr>
              <w:tab/>
              <w:t>200</w:t>
            </w:r>
            <w:r w:rsidRPr="004135ED">
              <w:rPr>
                <w:rFonts w:ascii="Times New Roman" w:hAnsi="Times New Roman"/>
                <w:sz w:val="28"/>
                <w:szCs w:val="28"/>
                <w:vertAlign w:val="superscript"/>
                <w:lang w:eastAsia="ru-RU"/>
              </w:rPr>
              <w:t>1</w:t>
            </w:r>
            <w:r w:rsidRPr="004135ED">
              <w:rPr>
                <w:rFonts w:ascii="Times New Roman" w:hAnsi="Times New Roman"/>
                <w:sz w:val="28"/>
                <w:szCs w:val="28"/>
                <w:lang w:eastAsia="ru-RU"/>
              </w:rPr>
              <w:t>.4. На рахунок у системі електронного адміністрування податку на додану вартість платника зараховуються кошти:</w:t>
            </w:r>
          </w:p>
          <w:p w:rsidR="00F53A07" w:rsidRPr="004135ED" w:rsidP="004135ED">
            <w:pPr>
              <w:pStyle w:val="rvps2"/>
              <w:shd w:val="clear" w:color="auto" w:fill="FFFFFF"/>
              <w:bidi w:val="0"/>
              <w:spacing w:before="0" w:beforeAutospacing="0" w:after="150" w:afterAutospacing="0" w:line="240" w:lineRule="auto"/>
              <w:jc w:val="both"/>
              <w:rPr>
                <w:rFonts w:ascii="Times New Roman" w:hAnsi="Times New Roman"/>
                <w:sz w:val="28"/>
                <w:szCs w:val="28"/>
                <w:lang w:eastAsia="ru-RU"/>
              </w:rPr>
            </w:pPr>
            <w:bookmarkStart w:id="4" w:name="n11322"/>
            <w:bookmarkStart w:id="5" w:name="n12808"/>
            <w:bookmarkEnd w:id="4"/>
            <w:bookmarkEnd w:id="5"/>
            <w:r w:rsidRPr="004135ED">
              <w:rPr>
                <w:rFonts w:ascii="Times New Roman" w:hAnsi="Times New Roman"/>
                <w:sz w:val="28"/>
                <w:szCs w:val="28"/>
                <w:lang w:eastAsia="ru-RU"/>
              </w:rPr>
              <w:tab/>
              <w:t>…</w:t>
            </w:r>
          </w:p>
          <w:p w:rsidR="00F53A07" w:rsidRPr="004135ED" w:rsidP="004135ED">
            <w:pPr>
              <w:pStyle w:val="rvps2"/>
              <w:shd w:val="clear" w:color="auto" w:fill="FFFFFF"/>
              <w:bidi w:val="0"/>
              <w:spacing w:before="0" w:beforeAutospacing="0" w:after="0" w:afterAutospacing="0" w:line="240" w:lineRule="auto"/>
              <w:jc w:val="both"/>
              <w:rPr>
                <w:rFonts w:ascii="Times New Roman" w:hAnsi="Times New Roman"/>
                <w:sz w:val="28"/>
                <w:szCs w:val="28"/>
                <w:lang w:eastAsia="ru-RU"/>
              </w:rPr>
            </w:pPr>
            <w:r w:rsidRPr="004135ED">
              <w:rPr>
                <w:rFonts w:ascii="Times New Roman" w:hAnsi="Times New Roman"/>
                <w:sz w:val="28"/>
                <w:szCs w:val="28"/>
                <w:lang w:eastAsia="ru-RU"/>
              </w:rPr>
              <w:tab/>
              <w:t>г) з бюджету в сумах надміру сплачених грошових зобов’язань з податку на додану вартість, повернутих платнику податків у порядку, встановленому </w:t>
            </w:r>
            <w:hyperlink r:id="rId5" w:anchor="n13828" w:history="1">
              <w:r w:rsidRPr="004135ED">
                <w:rPr>
                  <w:rFonts w:ascii="Times New Roman" w:hAnsi="Times New Roman"/>
                  <w:sz w:val="28"/>
                  <w:szCs w:val="28"/>
                  <w:lang w:eastAsia="ru-RU"/>
                </w:rPr>
                <w:t>пунктом 43.4</w:t>
              </w:r>
            </w:hyperlink>
            <w:hyperlink r:id="rId5" w:anchor="n13828" w:history="1">
              <w:r w:rsidRPr="004135ED">
                <w:rPr>
                  <w:rFonts w:ascii="Times New Roman" w:hAnsi="Times New Roman"/>
                  <w:sz w:val="28"/>
                  <w:szCs w:val="28"/>
                  <w:vertAlign w:val="superscript"/>
                  <w:lang w:eastAsia="ru-RU"/>
                </w:rPr>
                <w:t>1</w:t>
              </w:r>
            </w:hyperlink>
            <w:r w:rsidRPr="004135ED">
              <w:rPr>
                <w:rFonts w:ascii="Times New Roman" w:hAnsi="Times New Roman"/>
                <w:sz w:val="28"/>
                <w:szCs w:val="28"/>
                <w:lang w:eastAsia="ru-RU"/>
              </w:rPr>
              <w:t> статті 43 цього Кодексу.</w:t>
            </w:r>
          </w:p>
        </w:tc>
        <w:tc>
          <w:tcPr>
            <w:tcW w:w="7512" w:type="dxa"/>
            <w:tcBorders>
              <w:top w:val="single" w:sz="4" w:space="0" w:color="auto"/>
              <w:left w:val="single" w:sz="4" w:space="0" w:color="auto"/>
              <w:bottom w:val="single" w:sz="4" w:space="0" w:color="auto"/>
              <w:right w:val="single" w:sz="4" w:space="0" w:color="auto"/>
            </w:tcBorders>
            <w:textDirection w:val="lrTb"/>
            <w:vAlign w:val="top"/>
          </w:tcPr>
          <w:p w:rsidR="00F53A07" w:rsidRPr="004135ED" w:rsidP="004135ED">
            <w:pPr>
              <w:pStyle w:val="rvps2"/>
              <w:shd w:val="clear" w:color="auto" w:fill="FFFFFF"/>
              <w:bidi w:val="0"/>
              <w:spacing w:before="0" w:beforeAutospacing="0" w:after="150" w:afterAutospacing="0" w:line="240" w:lineRule="auto"/>
              <w:jc w:val="both"/>
              <w:rPr>
                <w:rFonts w:ascii="Times New Roman" w:hAnsi="Times New Roman"/>
                <w:sz w:val="28"/>
                <w:szCs w:val="28"/>
                <w:lang w:eastAsia="ru-RU"/>
              </w:rPr>
            </w:pPr>
            <w:r w:rsidRPr="004135ED">
              <w:rPr>
                <w:rFonts w:ascii="Times New Roman" w:hAnsi="Times New Roman"/>
                <w:sz w:val="28"/>
                <w:szCs w:val="28"/>
                <w:lang w:eastAsia="ru-RU"/>
              </w:rPr>
              <w:tab/>
              <w:t>200</w:t>
            </w:r>
            <w:r w:rsidRPr="004135ED">
              <w:rPr>
                <w:rFonts w:ascii="Times New Roman" w:hAnsi="Times New Roman"/>
                <w:sz w:val="28"/>
                <w:szCs w:val="28"/>
                <w:vertAlign w:val="superscript"/>
                <w:lang w:eastAsia="ru-RU"/>
              </w:rPr>
              <w:t>1</w:t>
            </w:r>
            <w:r w:rsidRPr="004135ED">
              <w:rPr>
                <w:rFonts w:ascii="Times New Roman" w:hAnsi="Times New Roman"/>
                <w:sz w:val="28"/>
                <w:szCs w:val="28"/>
                <w:lang w:eastAsia="ru-RU"/>
              </w:rPr>
              <w:t>.4. На рахунок у системі електронного адміністрування податку на додану вартість платника зараховуються кошти:</w:t>
            </w:r>
          </w:p>
          <w:p w:rsidR="00F53A07" w:rsidRPr="004135ED" w:rsidP="004135ED">
            <w:pPr>
              <w:pStyle w:val="rvps2"/>
              <w:shd w:val="clear" w:color="auto" w:fill="FFFFFF"/>
              <w:bidi w:val="0"/>
              <w:spacing w:before="0" w:beforeAutospacing="0" w:after="150" w:afterAutospacing="0" w:line="240" w:lineRule="auto"/>
              <w:jc w:val="both"/>
              <w:rPr>
                <w:rFonts w:ascii="Times New Roman" w:hAnsi="Times New Roman"/>
                <w:sz w:val="28"/>
                <w:szCs w:val="28"/>
                <w:lang w:eastAsia="ru-RU"/>
              </w:rPr>
            </w:pPr>
            <w:r w:rsidRPr="004135ED">
              <w:rPr>
                <w:rFonts w:ascii="Times New Roman" w:hAnsi="Times New Roman"/>
                <w:sz w:val="28"/>
                <w:szCs w:val="28"/>
                <w:lang w:eastAsia="ru-RU"/>
              </w:rPr>
              <w:tab/>
              <w:t>…</w:t>
            </w:r>
          </w:p>
          <w:p w:rsidR="00F53A07" w:rsidRPr="004135ED" w:rsidP="004135ED">
            <w:pPr>
              <w:pStyle w:val="rvps2"/>
              <w:shd w:val="clear" w:color="auto" w:fill="FFFFFF"/>
              <w:bidi w:val="0"/>
              <w:spacing w:before="0" w:beforeAutospacing="0" w:after="150" w:afterAutospacing="0" w:line="240" w:lineRule="auto"/>
              <w:jc w:val="both"/>
              <w:rPr>
                <w:rFonts w:ascii="Times New Roman" w:hAnsi="Times New Roman"/>
                <w:sz w:val="28"/>
                <w:szCs w:val="28"/>
                <w:lang w:eastAsia="ru-RU"/>
              </w:rPr>
            </w:pPr>
            <w:r w:rsidRPr="004135ED">
              <w:rPr>
                <w:rFonts w:ascii="Times New Roman" w:hAnsi="Times New Roman"/>
                <w:b/>
                <w:sz w:val="28"/>
                <w:szCs w:val="28"/>
                <w:lang w:eastAsia="ru-RU"/>
              </w:rPr>
              <w:tab/>
              <w:t>Виключити</w:t>
            </w:r>
          </w:p>
        </w:tc>
      </w:tr>
    </w:tbl>
    <w:p w:rsidR="00D81294" w:rsidRPr="004135ED" w:rsidP="004135ED">
      <w:pPr>
        <w:bidi w:val="0"/>
        <w:rPr>
          <w:rFonts w:ascii="Times New Roman" w:hAnsi="Times New Roman"/>
          <w:sz w:val="28"/>
          <w:szCs w:val="28"/>
        </w:rPr>
      </w:pPr>
    </w:p>
    <w:p w:rsidR="00665ADC" w:rsidRPr="004135ED" w:rsidP="004135ED">
      <w:pPr>
        <w:bidi w:val="0"/>
        <w:rPr>
          <w:rFonts w:ascii="Times New Roman" w:hAnsi="Times New Roman"/>
          <w:sz w:val="28"/>
          <w:szCs w:val="28"/>
        </w:rPr>
      </w:pPr>
    </w:p>
    <w:p w:rsidR="00665ADC" w:rsidRPr="004135ED" w:rsidP="004135ED">
      <w:pPr>
        <w:bidi w:val="0"/>
        <w:rPr>
          <w:rFonts w:ascii="Times New Roman" w:hAnsi="Times New Roman"/>
          <w:sz w:val="28"/>
          <w:szCs w:val="28"/>
        </w:rPr>
      </w:pPr>
    </w:p>
    <w:p w:rsidR="00665ADC" w:rsidRPr="004135ED" w:rsidP="004135ED">
      <w:pPr>
        <w:bidi w:val="0"/>
        <w:rPr>
          <w:rFonts w:ascii="Times New Roman" w:hAnsi="Times New Roman"/>
          <w:sz w:val="28"/>
          <w:szCs w:val="28"/>
        </w:rPr>
      </w:pPr>
    </w:p>
    <w:p w:rsidR="00665ADC" w:rsidRPr="004135ED" w:rsidP="004135ED">
      <w:pPr>
        <w:bidi w:val="0"/>
        <w:rPr>
          <w:rFonts w:ascii="Times New Roman" w:hAnsi="Times New Roman"/>
          <w:sz w:val="28"/>
          <w:szCs w:val="28"/>
        </w:rPr>
      </w:pPr>
    </w:p>
    <w:p w:rsidR="00D81294" w:rsidRPr="004135ED" w:rsidP="004135ED">
      <w:pPr>
        <w:bidi w:val="0"/>
        <w:rPr>
          <w:rFonts w:ascii="Times New Roman" w:hAnsi="Times New Roman"/>
          <w:sz w:val="28"/>
          <w:szCs w:val="28"/>
        </w:rPr>
      </w:pPr>
      <w:r w:rsidRPr="004135ED">
        <w:rPr>
          <w:rFonts w:ascii="Times New Roman" w:hAnsi="Times New Roman"/>
          <w:b/>
          <w:sz w:val="28"/>
          <w:szCs w:val="28"/>
        </w:rPr>
        <w:t>Народний депутат України</w:t>
        <w:tab/>
        <w:t xml:space="preserve">                                                                                                                                     Т.Р. Козак</w:t>
      </w:r>
    </w:p>
    <w:sectPr w:rsidSect="000A4B1C">
      <w:headerReference w:type="default" r:id="rId7"/>
      <w:pgSz w:w="16838" w:h="11906" w:orient="landscape" w:code="9"/>
      <w:pgMar w:top="1701" w:right="1134" w:bottom="851" w:left="1134" w:header="425" w:footer="329" w:gutter="0"/>
      <w:lnNumType w:distance="0"/>
      <w:cols w:space="708"/>
      <w:noEndnote w:val="0"/>
      <w:titlePg/>
      <w:bidi w:val="0"/>
      <w:docGrid w:linePitch="381"/>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Symbol">
    <w:altName w:val="Bookshelf Symbol 3"/>
    <w:panose1 w:val="05050102010706020507"/>
    <w:charset w:val="02"/>
    <w:family w:val="roman"/>
    <w:pitch w:val="variable"/>
    <w:sig w:usb0="00000000" w:usb1="00000000" w:usb2="00000000" w:usb3="00000000" w:csb0="80000000" w:csb1="00000000"/>
  </w:font>
  <w:font w:name="Wingdings">
    <w:altName w:val="Wingdings 2"/>
    <w:panose1 w:val="05000000000000000000"/>
    <w:charset w:val="02"/>
    <w:family w:val="auto"/>
    <w:pitch w:val="variable"/>
    <w:sig w:usb0="00000000" w:usb1="00000000" w:usb2="00000000" w:usb3="00000000" w:csb0="80000000" w:csb1="00000000"/>
  </w:font>
  <w:font w:name="SimSun">
    <w:altName w:val="??Ўм§А?§ЮЎм?-??Ўм§А?§ЮЎм???Ўм§А?§Ю???Ўм§А?§ЮЎм"/>
    <w:panose1 w:val="02010600030101010101"/>
    <w:charset w:val="86"/>
    <w:family w:val="auto"/>
    <w:pitch w:val="variable"/>
    <w:sig w:usb0="00000000" w:usb1="00000000" w:usb2="00000000" w:usb3="00000000" w:csb0="00040001" w:csb1="00000000"/>
  </w:font>
  <w:font w:name="Cambria Math">
    <w:altName w:val="Device Font 10cpi"/>
    <w:panose1 w:val="02040503050406030204"/>
    <w:charset w:val="CC"/>
    <w:family w:val="roman"/>
    <w:pitch w:val="variable"/>
    <w:sig w:usb0="00000000" w:usb1="00000000" w:usb2="00000000" w:usb3="00000000" w:csb0="0000019F" w:csb1="00000000"/>
  </w:font>
  <w:font w:name="Calibri">
    <w:altName w:val="Arial"/>
    <w:panose1 w:val="020F0502020204030204"/>
    <w:charset w:val="CC"/>
    <w:family w:val="swiss"/>
    <w:pitch w:val="variable"/>
    <w:sig w:usb0="00000000" w:usb1="00000000" w:usb2="00000000" w:usb3="00000000" w:csb0="0000019F" w:csb1="00000000"/>
  </w:font>
  <w:font w:name="Tahoma">
    <w:altName w:val="Arial"/>
    <w:panose1 w:val="020B0604030504040204"/>
    <w:charset w:val="CC"/>
    <w:family w:val="swiss"/>
    <w:pitch w:val="variable"/>
    <w:sig w:usb0="00000000" w:usb1="00000000" w:usb2="00000000" w:usb3="00000000" w:csb0="000101FF" w:csb1="00000000"/>
  </w:font>
  <w:font w:name="@SimSun">
    <w:panose1 w:val="00000000000000000000"/>
    <w:charset w:val="86"/>
    <w:family w:val="auto"/>
    <w:pitch w:val="variable"/>
    <w:sig w:usb0="00000000" w:usb1="00000000" w:usb2="00000000" w:usb3="00000000" w:csb0="00040001" w:csb1="00000000"/>
  </w:font>
  <w:font w:name="Antiqua">
    <w:altName w:val="Century Gothic"/>
    <w:panose1 w:val="00000000000000000000"/>
    <w:charset w:val="00"/>
    <w:family w:val="auto"/>
    <w:pitch w:val="variable"/>
    <w:sig w:usb0="00000000" w:usb1="00000000" w:usb2="00000000" w:usb3="00000000" w:csb0="00000001" w:csb1="00000000"/>
  </w:font>
  <w:font w:name="Cambria">
    <w:altName w:val="Palatino Linotype"/>
    <w:panose1 w:val="00000000000000000000"/>
    <w:charset w:val="CC"/>
    <w:family w:val="roman"/>
    <w:pitch w:val="variable"/>
    <w:sig w:usb0="00000000" w:usb1="00000000" w:usb2="00000000" w:usb3="00000000" w:csb0="0000019F" w:csb1="00000000"/>
  </w:font>
  <w:font w:name="Consolas">
    <w:panose1 w:val="00000000000000000000"/>
    <w:charset w:val="CC"/>
    <w:family w:val="modern"/>
    <w:pitch w:val="fixed"/>
    <w:sig w:usb0="00000000" w:usb1="00000000" w:usb2="00000000" w:usb3="00000000" w:csb0="0000019F" w:csb1="00000000"/>
  </w:font>
  <w:font w:name="Verdana">
    <w:altName w:val=" Arial"/>
    <w:panose1 w:val="00000000000000000000"/>
    <w:charset w:val="CC"/>
    <w:family w:val="swiss"/>
    <w:pitch w:val="variable"/>
    <w:sig w:usb0="00000000" w:usb1="00000000" w:usb2="00000000" w:usb3="00000000" w:csb0="0000019F" w:csb1="00000000"/>
  </w:font>
  <w:font w:name="Calibri Light">
    <w:panose1 w:val="020F0302020204030204"/>
    <w:charset w:val="CC"/>
    <w:family w:val="swiss"/>
    <w:pitch w:val="variable"/>
    <w:sig w:usb0="00000000" w:usb1="00000000"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294">
    <w:pPr>
      <w:pStyle w:val="Header"/>
      <w:bidi w:val="0"/>
      <w:jc w:val="center"/>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874346">
      <w:rPr>
        <w:rFonts w:ascii="Times New Roman" w:hAnsi="Times New Roman"/>
        <w:noProof/>
      </w:rPr>
      <w:t>2</w:t>
    </w:r>
    <w:r>
      <w:rPr>
        <w:rFonts w:ascii="Times New Roman" w:hAnsi="Times New Roman"/>
      </w:rPr>
      <w:fldChar w:fldCharType="end"/>
    </w:r>
  </w:p>
  <w:p w:rsidR="00D81294">
    <w:pPr>
      <w:pStyle w:val="Header"/>
      <w:bidi w:val="0"/>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74E7E"/>
    <w:multiLevelType w:val="singleLevel"/>
    <w:tmpl w:val="F5F8AD0E"/>
    <w:lvl w:ilvl="0">
      <w:start w:val="2"/>
      <w:numFmt w:val="decimal"/>
      <w:lvlText w:val="134.1.%1."/>
      <w:legacy w:legacy="1" w:legacySpace="0" w:legacyIndent="759"/>
      <w:lvlJc w:val="left"/>
      <w:rPr>
        <w:rFonts w:ascii="Times New Roman" w:hAnsi="Times New Roman" w:cs="Times New Roman" w:hint="default"/>
        <w:rtl w:val="0"/>
        <w:cs w:val="0"/>
      </w:rPr>
    </w:lvl>
  </w:abstractNum>
  <w:abstractNum w:abstractNumId="1">
    <w:nsid w:val="178326AC"/>
    <w:multiLevelType w:val="hybridMultilevel"/>
    <w:tmpl w:val="7B20DB06"/>
    <w:lvl w:ilvl="0">
      <w:start w:val="1"/>
      <w:numFmt w:val="decimal"/>
      <w:lvlText w:val="%1)"/>
      <w:lvlJc w:val="left"/>
      <w:pPr>
        <w:ind w:left="1744" w:hanging="1035"/>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2">
    <w:nsid w:val="1A0733DD"/>
    <w:multiLevelType w:val="multilevel"/>
    <w:tmpl w:val="00000000"/>
    <w:lvl w:ilvl="0">
      <w:start w:val="1"/>
      <w:numFmt w:val="decimal"/>
      <w:lvlText w:val="%1)"/>
      <w:lvlJc w:val="left"/>
      <w:pPr>
        <w:ind w:left="360" w:hanging="360"/>
      </w:pPr>
      <w:rPr>
        <w:rFonts w:cs="Times New Roman"/>
        <w:rtl w:val="0"/>
        <w:cs w:val="0"/>
      </w:rPr>
    </w:lvl>
    <w:lvl w:ilvl="1">
      <w:start w:val="1"/>
      <w:numFmt w:val="lowerLetter"/>
      <w:lvlText w:val="%2)"/>
      <w:lvlJc w:val="left"/>
      <w:pPr>
        <w:ind w:left="720" w:hanging="360"/>
      </w:pPr>
      <w:rPr>
        <w:rFonts w:cs="Times New Roman"/>
        <w:rtl w:val="0"/>
        <w:cs w:val="0"/>
      </w:rPr>
    </w:lvl>
    <w:lvl w:ilvl="2">
      <w:start w:val="1"/>
      <w:numFmt w:val="lowerRoman"/>
      <w:lvlText w:val="%3)"/>
      <w:lvlJc w:val="left"/>
      <w:pPr>
        <w:ind w:left="1080" w:hanging="360"/>
      </w:pPr>
      <w:rPr>
        <w:rFonts w:cs="Times New Roman"/>
        <w:rtl w:val="0"/>
        <w:cs w:val="0"/>
      </w:rPr>
    </w:lvl>
    <w:lvl w:ilvl="3">
      <w:start w:val="1"/>
      <w:numFmt w:val="decimal"/>
      <w:lvlText w:val="(%4)"/>
      <w:lvlJc w:val="left"/>
      <w:pPr>
        <w:ind w:left="1440" w:hanging="360"/>
      </w:pPr>
      <w:rPr>
        <w:rFonts w:cs="Times New Roman"/>
        <w:rtl w:val="0"/>
        <w:cs w:val="0"/>
      </w:rPr>
    </w:lvl>
    <w:lvl w:ilvl="4">
      <w:start w:val="1"/>
      <w:numFmt w:val="lowerLetter"/>
      <w:lvlText w:val="(%5)"/>
      <w:lvlJc w:val="left"/>
      <w:pPr>
        <w:ind w:left="1800" w:hanging="360"/>
      </w:pPr>
      <w:rPr>
        <w:rFonts w:cs="Times New Roman"/>
        <w:rtl w:val="0"/>
        <w:cs w:val="0"/>
      </w:rPr>
    </w:lvl>
    <w:lvl w:ilvl="5">
      <w:start w:val="1"/>
      <w:numFmt w:val="lowerRoman"/>
      <w:lvlText w:val="(%6)"/>
      <w:lvlJc w:val="left"/>
      <w:pPr>
        <w:ind w:left="2160" w:hanging="360"/>
      </w:pPr>
      <w:rPr>
        <w:rFonts w:cs="Times New Roman"/>
        <w:rtl w:val="0"/>
        <w:cs w:val="0"/>
      </w:rPr>
    </w:lvl>
    <w:lvl w:ilvl="6">
      <w:start w:val="1"/>
      <w:numFmt w:val="decimal"/>
      <w:lvlText w:val="%7."/>
      <w:lvlJc w:val="left"/>
      <w:pPr>
        <w:ind w:left="2520" w:hanging="360"/>
      </w:pPr>
      <w:rPr>
        <w:rFonts w:cs="Times New Roman"/>
        <w:rtl w:val="0"/>
        <w:cs w:val="0"/>
      </w:rPr>
    </w:lvl>
    <w:lvl w:ilvl="7">
      <w:start w:val="1"/>
      <w:numFmt w:val="lowerLetter"/>
      <w:lvlText w:val="%8."/>
      <w:lvlJc w:val="left"/>
      <w:pPr>
        <w:ind w:left="2880" w:hanging="360"/>
      </w:pPr>
      <w:rPr>
        <w:rFonts w:cs="Times New Roman"/>
        <w:rtl w:val="0"/>
        <w:cs w:val="0"/>
      </w:rPr>
    </w:lvl>
    <w:lvl w:ilvl="8">
      <w:start w:val="1"/>
      <w:numFmt w:val="lowerRoman"/>
      <w:lvlText w:val="%9."/>
      <w:lvlJc w:val="left"/>
      <w:pPr>
        <w:ind w:left="3240" w:hanging="360"/>
      </w:pPr>
      <w:rPr>
        <w:rFonts w:cs="Times New Roman"/>
        <w:rtl w:val="0"/>
        <w:cs w:val="0"/>
      </w:rPr>
    </w:lvl>
  </w:abstractNum>
  <w:abstractNum w:abstractNumId="3">
    <w:nsid w:val="24B97850"/>
    <w:multiLevelType w:val="hybridMultilevel"/>
    <w:tmpl w:val="48AA1CC2"/>
    <w:lvl w:ilvl="0">
      <w:start w:val="1"/>
      <w:numFmt w:val="decimal"/>
      <w:lvlText w:val="%1)"/>
      <w:lvlJc w:val="left"/>
      <w:pPr>
        <w:ind w:left="1069" w:hanging="36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4">
    <w:nsid w:val="2F854F65"/>
    <w:multiLevelType w:val="multilevel"/>
    <w:tmpl w:val="3F003298"/>
    <w:lvl w:ilvl="0">
      <w:start w:val="140"/>
      <w:numFmt w:val="decimal"/>
      <w:lvlText w:val="%1."/>
      <w:lvlJc w:val="left"/>
      <w:pPr>
        <w:ind w:left="960" w:hanging="960"/>
      </w:pPr>
      <w:rPr>
        <w:rFonts w:cs="Times New Roman" w:hint="default"/>
        <w:rtl w:val="0"/>
        <w:cs w:val="0"/>
      </w:rPr>
    </w:lvl>
    <w:lvl w:ilvl="1">
      <w:start w:val="2"/>
      <w:numFmt w:val="decimal"/>
      <w:lvlText w:val="%1.%2."/>
      <w:lvlJc w:val="left"/>
      <w:pPr>
        <w:ind w:left="1243" w:hanging="960"/>
      </w:pPr>
      <w:rPr>
        <w:rFonts w:cs="Times New Roman" w:hint="default"/>
        <w:rtl w:val="0"/>
        <w:cs w:val="0"/>
      </w:rPr>
    </w:lvl>
    <w:lvl w:ilvl="2">
      <w:start w:val="3"/>
      <w:numFmt w:val="decimal"/>
      <w:lvlText w:val="%1.%2.%3."/>
      <w:lvlJc w:val="left"/>
      <w:pPr>
        <w:ind w:left="1526" w:hanging="960"/>
      </w:pPr>
      <w:rPr>
        <w:rFonts w:cs="Times New Roman" w:hint="default"/>
        <w:rtl w:val="0"/>
        <w:cs w:val="0"/>
      </w:rPr>
    </w:lvl>
    <w:lvl w:ilvl="3">
      <w:start w:val="1"/>
      <w:numFmt w:val="decimal"/>
      <w:lvlText w:val="%1.%2.%3.%4."/>
      <w:lvlJc w:val="left"/>
      <w:pPr>
        <w:ind w:left="1929" w:hanging="1080"/>
      </w:pPr>
      <w:rPr>
        <w:rFonts w:cs="Times New Roman" w:hint="default"/>
        <w:rtl w:val="0"/>
        <w:cs w:val="0"/>
      </w:rPr>
    </w:lvl>
    <w:lvl w:ilvl="4">
      <w:start w:val="1"/>
      <w:numFmt w:val="decimal"/>
      <w:lvlText w:val="%1.%2.%3.%4.%5."/>
      <w:lvlJc w:val="left"/>
      <w:pPr>
        <w:ind w:left="2212" w:hanging="1080"/>
      </w:pPr>
      <w:rPr>
        <w:rFonts w:cs="Times New Roman" w:hint="default"/>
        <w:rtl w:val="0"/>
        <w:cs w:val="0"/>
      </w:rPr>
    </w:lvl>
    <w:lvl w:ilvl="5">
      <w:start w:val="1"/>
      <w:numFmt w:val="decimal"/>
      <w:lvlText w:val="%1.%2.%3.%4.%5.%6."/>
      <w:lvlJc w:val="left"/>
      <w:pPr>
        <w:ind w:left="2855" w:hanging="1440"/>
      </w:pPr>
      <w:rPr>
        <w:rFonts w:cs="Times New Roman" w:hint="default"/>
        <w:rtl w:val="0"/>
        <w:cs w:val="0"/>
      </w:rPr>
    </w:lvl>
    <w:lvl w:ilvl="6">
      <w:start w:val="1"/>
      <w:numFmt w:val="decimal"/>
      <w:lvlText w:val="%1.%2.%3.%4.%5.%6.%7."/>
      <w:lvlJc w:val="left"/>
      <w:pPr>
        <w:ind w:left="3498" w:hanging="1800"/>
      </w:pPr>
      <w:rPr>
        <w:rFonts w:cs="Times New Roman" w:hint="default"/>
        <w:rtl w:val="0"/>
        <w:cs w:val="0"/>
      </w:rPr>
    </w:lvl>
    <w:lvl w:ilvl="7">
      <w:start w:val="1"/>
      <w:numFmt w:val="decimal"/>
      <w:lvlText w:val="%1.%2.%3.%4.%5.%6.%7.%8."/>
      <w:lvlJc w:val="left"/>
      <w:pPr>
        <w:ind w:left="3781" w:hanging="1800"/>
      </w:pPr>
      <w:rPr>
        <w:rFonts w:cs="Times New Roman" w:hint="default"/>
        <w:rtl w:val="0"/>
        <w:cs w:val="0"/>
      </w:rPr>
    </w:lvl>
    <w:lvl w:ilvl="8">
      <w:start w:val="1"/>
      <w:numFmt w:val="decimal"/>
      <w:lvlText w:val="%1.%2.%3.%4.%5.%6.%7.%8.%9."/>
      <w:lvlJc w:val="left"/>
      <w:pPr>
        <w:ind w:left="4424" w:hanging="2160"/>
      </w:pPr>
      <w:rPr>
        <w:rFonts w:cs="Times New Roman" w:hint="default"/>
        <w:rtl w:val="0"/>
        <w:cs w:val="0"/>
      </w:rPr>
    </w:lvl>
  </w:abstractNum>
  <w:abstractNum w:abstractNumId="5">
    <w:nsid w:val="3B5A35A5"/>
    <w:multiLevelType w:val="hybridMultilevel"/>
    <w:tmpl w:val="FB1AA438"/>
    <w:lvl w:ilvl="0">
      <w:start w:val="1"/>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6">
    <w:nsid w:val="432F3212"/>
    <w:multiLevelType w:val="singleLevel"/>
    <w:tmpl w:val="3050D3A6"/>
    <w:lvl w:ilvl="0">
      <w:start w:val="1"/>
      <w:numFmt w:val="decimal"/>
      <w:lvlText w:val="141.2.%1."/>
      <w:legacy w:legacy="1" w:legacySpace="0" w:legacyIndent="788"/>
      <w:lvlJc w:val="left"/>
      <w:rPr>
        <w:rFonts w:ascii="Times New Roman" w:hAnsi="Times New Roman" w:cs="Times New Roman" w:hint="default"/>
        <w:rtl w:val="0"/>
        <w:cs w:val="0"/>
      </w:rPr>
    </w:lvl>
  </w:abstractNum>
  <w:abstractNum w:abstractNumId="7">
    <w:nsid w:val="511379D7"/>
    <w:multiLevelType w:val="hybridMultilevel"/>
    <w:tmpl w:val="273CAF12"/>
    <w:lvl w:ilvl="0">
      <w:start w:val="1"/>
      <w:numFmt w:val="decimal"/>
      <w:lvlText w:val="%1)"/>
      <w:lvlJc w:val="left"/>
      <w:pPr>
        <w:ind w:left="1069" w:hanging="36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8">
    <w:nsid w:val="54092BD2"/>
    <w:multiLevelType w:val="hybridMultilevel"/>
    <w:tmpl w:val="2F54EE26"/>
    <w:lvl w:ilvl="0">
      <w:start w:val="2710"/>
      <w:numFmt w:val="bullet"/>
      <w:lvlText w:val="-"/>
      <w:lvlJc w:val="left"/>
      <w:pPr>
        <w:ind w:left="425" w:hanging="360"/>
      </w:pPr>
      <w:rPr>
        <w:rFonts w:ascii="Times New Roman" w:eastAsia="Times New Roman" w:hAnsi="Times New Roman" w:hint="default"/>
      </w:rPr>
    </w:lvl>
    <w:lvl w:ilvl="1">
      <w:start w:val="1"/>
      <w:numFmt w:val="bullet"/>
      <w:lvlText w:val="o"/>
      <w:lvlJc w:val="left"/>
      <w:pPr>
        <w:ind w:left="1145" w:hanging="360"/>
      </w:pPr>
      <w:rPr>
        <w:rFonts w:ascii="Courier New" w:hAnsi="Courier New" w:hint="default"/>
      </w:rPr>
    </w:lvl>
    <w:lvl w:ilvl="2">
      <w:start w:val="1"/>
      <w:numFmt w:val="bullet"/>
      <w:lvlText w:val=""/>
      <w:lvlJc w:val="left"/>
      <w:pPr>
        <w:ind w:left="1865" w:hanging="360"/>
      </w:pPr>
      <w:rPr>
        <w:rFonts w:ascii="Wingdings" w:hAnsi="Wingdings" w:hint="default"/>
      </w:rPr>
    </w:lvl>
    <w:lvl w:ilvl="3">
      <w:start w:val="1"/>
      <w:numFmt w:val="bullet"/>
      <w:lvlText w:val=""/>
      <w:lvlJc w:val="left"/>
      <w:pPr>
        <w:ind w:left="2585" w:hanging="360"/>
      </w:pPr>
      <w:rPr>
        <w:rFonts w:ascii="Symbol" w:hAnsi="Symbol" w:hint="default"/>
      </w:rPr>
    </w:lvl>
    <w:lvl w:ilvl="4">
      <w:start w:val="1"/>
      <w:numFmt w:val="bullet"/>
      <w:lvlText w:val="o"/>
      <w:lvlJc w:val="left"/>
      <w:pPr>
        <w:ind w:left="3305" w:hanging="360"/>
      </w:pPr>
      <w:rPr>
        <w:rFonts w:ascii="Courier New" w:hAnsi="Courier New" w:hint="default"/>
      </w:rPr>
    </w:lvl>
    <w:lvl w:ilvl="5">
      <w:start w:val="1"/>
      <w:numFmt w:val="bullet"/>
      <w:lvlText w:val=""/>
      <w:lvlJc w:val="left"/>
      <w:pPr>
        <w:ind w:left="4025" w:hanging="360"/>
      </w:pPr>
      <w:rPr>
        <w:rFonts w:ascii="Wingdings" w:hAnsi="Wingdings" w:hint="default"/>
      </w:rPr>
    </w:lvl>
    <w:lvl w:ilvl="6">
      <w:start w:val="1"/>
      <w:numFmt w:val="bullet"/>
      <w:lvlText w:val=""/>
      <w:lvlJc w:val="left"/>
      <w:pPr>
        <w:ind w:left="4745" w:hanging="360"/>
      </w:pPr>
      <w:rPr>
        <w:rFonts w:ascii="Symbol" w:hAnsi="Symbol" w:hint="default"/>
      </w:rPr>
    </w:lvl>
    <w:lvl w:ilvl="7">
      <w:start w:val="1"/>
      <w:numFmt w:val="bullet"/>
      <w:lvlText w:val="o"/>
      <w:lvlJc w:val="left"/>
      <w:pPr>
        <w:ind w:left="5465" w:hanging="360"/>
      </w:pPr>
      <w:rPr>
        <w:rFonts w:ascii="Courier New" w:hAnsi="Courier New" w:hint="default"/>
      </w:rPr>
    </w:lvl>
    <w:lvl w:ilvl="8">
      <w:start w:val="1"/>
      <w:numFmt w:val="bullet"/>
      <w:lvlText w:val=""/>
      <w:lvlJc w:val="left"/>
      <w:pPr>
        <w:ind w:left="6185" w:hanging="360"/>
      </w:pPr>
      <w:rPr>
        <w:rFonts w:ascii="Wingdings" w:hAnsi="Wingdings" w:hint="default"/>
      </w:rPr>
    </w:lvl>
  </w:abstractNum>
  <w:abstractNum w:abstractNumId="9">
    <w:nsid w:val="5A6D5C86"/>
    <w:multiLevelType w:val="singleLevel"/>
    <w:tmpl w:val="912A97B6"/>
    <w:lvl w:ilvl="0">
      <w:start w:val="6"/>
      <w:numFmt w:val="decimal"/>
      <w:lvlText w:val="141.1.%1."/>
      <w:legacy w:legacy="1" w:legacySpace="0" w:legacyIndent="764"/>
      <w:lvlJc w:val="left"/>
      <w:rPr>
        <w:rFonts w:ascii="Times New Roman" w:hAnsi="Times New Roman" w:cs="Times New Roman" w:hint="default"/>
        <w:rtl w:val="0"/>
        <w:cs w:val="0"/>
      </w:rPr>
    </w:lvl>
  </w:abstractNum>
  <w:abstractNum w:abstractNumId="10">
    <w:nsid w:val="5AA945E9"/>
    <w:multiLevelType w:val="hybridMultilevel"/>
    <w:tmpl w:val="9D343D10"/>
    <w:lvl w:ilvl="0">
      <w:start w:val="152"/>
      <w:numFmt w:val="bullet"/>
      <w:lvlText w:val="-"/>
      <w:lvlJc w:val="left"/>
      <w:pPr>
        <w:ind w:left="720" w:hanging="360"/>
      </w:pPr>
      <w:rPr>
        <w:rFonts w:ascii="Times New Roman" w:eastAsia="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nsid w:val="5DD9298B"/>
    <w:multiLevelType w:val="multilevel"/>
    <w:tmpl w:val="CA14E1CE"/>
    <w:lvl w:ilvl="0">
      <w:start w:val="140"/>
      <w:numFmt w:val="decimal"/>
      <w:lvlText w:val="%1."/>
      <w:lvlJc w:val="left"/>
      <w:pPr>
        <w:ind w:left="660" w:hanging="660"/>
      </w:pPr>
      <w:rPr>
        <w:rFonts w:cs="Times New Roman" w:hint="default"/>
        <w:rtl w:val="0"/>
        <w:cs w:val="0"/>
      </w:rPr>
    </w:lvl>
    <w:lvl w:ilvl="1">
      <w:start w:val="5"/>
      <w:numFmt w:val="decimal"/>
      <w:lvlText w:val="%1.%2."/>
      <w:lvlJc w:val="left"/>
      <w:pPr>
        <w:ind w:left="720" w:hanging="720"/>
      </w:pPr>
      <w:rPr>
        <w:rFonts w:cs="Times New Roman" w:hint="default"/>
        <w:rtl w:val="0"/>
        <w:cs w:val="0"/>
      </w:rPr>
    </w:lvl>
    <w:lvl w:ilvl="2">
      <w:start w:val="1"/>
      <w:numFmt w:val="decimal"/>
      <w:lvlText w:val="%1.%2.%3."/>
      <w:lvlJc w:val="left"/>
      <w:pPr>
        <w:ind w:left="720" w:hanging="720"/>
      </w:pPr>
      <w:rPr>
        <w:rFonts w:cs="Times New Roman" w:hint="default"/>
        <w:rtl w:val="0"/>
        <w:cs w:val="0"/>
      </w:rPr>
    </w:lvl>
    <w:lvl w:ilvl="3">
      <w:start w:val="1"/>
      <w:numFmt w:val="decimal"/>
      <w:lvlText w:val="%1.%2.%3.%4."/>
      <w:lvlJc w:val="left"/>
      <w:pPr>
        <w:ind w:left="1080" w:hanging="1080"/>
      </w:pPr>
      <w:rPr>
        <w:rFonts w:cs="Times New Roman" w:hint="default"/>
        <w:rtl w:val="0"/>
        <w:cs w:val="0"/>
      </w:rPr>
    </w:lvl>
    <w:lvl w:ilvl="4">
      <w:start w:val="1"/>
      <w:numFmt w:val="decimal"/>
      <w:lvlText w:val="%1.%2.%3.%4.%5."/>
      <w:lvlJc w:val="left"/>
      <w:pPr>
        <w:ind w:left="1080" w:hanging="1080"/>
      </w:pPr>
      <w:rPr>
        <w:rFonts w:cs="Times New Roman" w:hint="default"/>
        <w:rtl w:val="0"/>
        <w:cs w:val="0"/>
      </w:rPr>
    </w:lvl>
    <w:lvl w:ilvl="5">
      <w:start w:val="1"/>
      <w:numFmt w:val="decimal"/>
      <w:lvlText w:val="%1.%2.%3.%4.%5.%6."/>
      <w:lvlJc w:val="left"/>
      <w:pPr>
        <w:ind w:left="1440" w:hanging="1440"/>
      </w:pPr>
      <w:rPr>
        <w:rFonts w:cs="Times New Roman" w:hint="default"/>
        <w:rtl w:val="0"/>
        <w:cs w:val="0"/>
      </w:rPr>
    </w:lvl>
    <w:lvl w:ilvl="6">
      <w:start w:val="1"/>
      <w:numFmt w:val="decimal"/>
      <w:lvlText w:val="%1.%2.%3.%4.%5.%6.%7."/>
      <w:lvlJc w:val="left"/>
      <w:pPr>
        <w:ind w:left="1440" w:hanging="1440"/>
      </w:pPr>
      <w:rPr>
        <w:rFonts w:cs="Times New Roman" w:hint="default"/>
        <w:rtl w:val="0"/>
        <w:cs w:val="0"/>
      </w:rPr>
    </w:lvl>
    <w:lvl w:ilvl="7">
      <w:start w:val="1"/>
      <w:numFmt w:val="decimal"/>
      <w:lvlText w:val="%1.%2.%3.%4.%5.%6.%7.%8."/>
      <w:lvlJc w:val="left"/>
      <w:pPr>
        <w:ind w:left="1800" w:hanging="1800"/>
      </w:pPr>
      <w:rPr>
        <w:rFonts w:cs="Times New Roman" w:hint="default"/>
        <w:rtl w:val="0"/>
        <w:cs w:val="0"/>
      </w:rPr>
    </w:lvl>
    <w:lvl w:ilvl="8">
      <w:start w:val="1"/>
      <w:numFmt w:val="decimal"/>
      <w:lvlText w:val="%1.%2.%3.%4.%5.%6.%7.%8.%9."/>
      <w:lvlJc w:val="left"/>
      <w:pPr>
        <w:ind w:left="1800" w:hanging="1800"/>
      </w:pPr>
      <w:rPr>
        <w:rFonts w:cs="Times New Roman" w:hint="default"/>
        <w:rtl w:val="0"/>
        <w:cs w:val="0"/>
      </w:rPr>
    </w:lvl>
  </w:abstractNum>
  <w:abstractNum w:abstractNumId="12">
    <w:nsid w:val="62657919"/>
    <w:multiLevelType w:val="multilevel"/>
    <w:tmpl w:val="25D23598"/>
    <w:lvl w:ilvl="0">
      <w:start w:val="140"/>
      <w:numFmt w:val="decimal"/>
      <w:lvlText w:val="%1."/>
      <w:lvlJc w:val="left"/>
      <w:pPr>
        <w:ind w:left="2110" w:hanging="975"/>
      </w:pPr>
      <w:rPr>
        <w:rFonts w:cs="Times New Roman" w:hint="default"/>
        <w:rtl w:val="0"/>
        <w:cs w:val="0"/>
      </w:rPr>
    </w:lvl>
    <w:lvl w:ilvl="1">
      <w:start w:val="2"/>
      <w:numFmt w:val="decimal"/>
      <w:lvlText w:val="%1.%2."/>
      <w:lvlJc w:val="left"/>
      <w:pPr>
        <w:ind w:left="975" w:hanging="975"/>
      </w:pPr>
      <w:rPr>
        <w:rFonts w:cs="Times New Roman" w:hint="default"/>
        <w:rtl w:val="0"/>
        <w:cs w:val="0"/>
      </w:rPr>
    </w:lvl>
    <w:lvl w:ilvl="2">
      <w:start w:val="1"/>
      <w:numFmt w:val="decimal"/>
      <w:lvlText w:val="%1.%2.%3."/>
      <w:lvlJc w:val="left"/>
      <w:pPr>
        <w:ind w:left="9339" w:hanging="975"/>
      </w:pPr>
      <w:rPr>
        <w:rFonts w:cs="Times New Roman" w:hint="default"/>
        <w:rtl w:val="0"/>
        <w:cs w:val="0"/>
      </w:rPr>
    </w:lvl>
    <w:lvl w:ilvl="3">
      <w:start w:val="1"/>
      <w:numFmt w:val="decimal"/>
      <w:lvlText w:val="%1.%2.%3.%4."/>
      <w:lvlJc w:val="left"/>
      <w:pPr>
        <w:ind w:left="1080" w:hanging="1080"/>
      </w:pPr>
      <w:rPr>
        <w:rFonts w:cs="Times New Roman" w:hint="default"/>
        <w:rtl w:val="0"/>
        <w:cs w:val="0"/>
      </w:rPr>
    </w:lvl>
    <w:lvl w:ilvl="4">
      <w:start w:val="1"/>
      <w:numFmt w:val="decimal"/>
      <w:lvlText w:val="%1.%2.%3.%4.%5."/>
      <w:lvlJc w:val="left"/>
      <w:pPr>
        <w:ind w:left="1080" w:hanging="1080"/>
      </w:pPr>
      <w:rPr>
        <w:rFonts w:cs="Times New Roman" w:hint="default"/>
        <w:rtl w:val="0"/>
        <w:cs w:val="0"/>
      </w:rPr>
    </w:lvl>
    <w:lvl w:ilvl="5">
      <w:start w:val="1"/>
      <w:numFmt w:val="decimal"/>
      <w:lvlText w:val="%1.%2.%3.%4.%5.%6."/>
      <w:lvlJc w:val="left"/>
      <w:pPr>
        <w:ind w:left="1440" w:hanging="1440"/>
      </w:pPr>
      <w:rPr>
        <w:rFonts w:cs="Times New Roman" w:hint="default"/>
        <w:rtl w:val="0"/>
        <w:cs w:val="0"/>
      </w:rPr>
    </w:lvl>
    <w:lvl w:ilvl="6">
      <w:start w:val="1"/>
      <w:numFmt w:val="decimal"/>
      <w:lvlText w:val="%1.%2.%3.%4.%5.%6.%7."/>
      <w:lvlJc w:val="left"/>
      <w:pPr>
        <w:ind w:left="1800" w:hanging="1800"/>
      </w:pPr>
      <w:rPr>
        <w:rFonts w:cs="Times New Roman" w:hint="default"/>
        <w:rtl w:val="0"/>
        <w:cs w:val="0"/>
      </w:rPr>
    </w:lvl>
    <w:lvl w:ilvl="7">
      <w:start w:val="1"/>
      <w:numFmt w:val="decimal"/>
      <w:lvlText w:val="%1.%2.%3.%4.%5.%6.%7.%8."/>
      <w:lvlJc w:val="left"/>
      <w:pPr>
        <w:ind w:left="1800" w:hanging="1800"/>
      </w:pPr>
      <w:rPr>
        <w:rFonts w:cs="Times New Roman" w:hint="default"/>
        <w:rtl w:val="0"/>
        <w:cs w:val="0"/>
      </w:rPr>
    </w:lvl>
    <w:lvl w:ilvl="8">
      <w:start w:val="1"/>
      <w:numFmt w:val="decimal"/>
      <w:lvlText w:val="%1.%2.%3.%4.%5.%6.%7.%8.%9."/>
      <w:lvlJc w:val="left"/>
      <w:pPr>
        <w:ind w:left="2160" w:hanging="2160"/>
      </w:pPr>
      <w:rPr>
        <w:rFonts w:cs="Times New Roman" w:hint="default"/>
        <w:rtl w:val="0"/>
        <w:cs w:val="0"/>
      </w:rPr>
    </w:lvl>
  </w:abstractNum>
  <w:abstractNum w:abstractNumId="13">
    <w:nsid w:val="662F6A55"/>
    <w:multiLevelType w:val="multilevel"/>
    <w:tmpl w:val="19484946"/>
    <w:lvl w:ilvl="0">
      <w:start w:val="140"/>
      <w:numFmt w:val="decimal"/>
      <w:lvlText w:val="%1."/>
      <w:lvlJc w:val="left"/>
      <w:pPr>
        <w:ind w:left="960" w:hanging="960"/>
      </w:pPr>
      <w:rPr>
        <w:rFonts w:cs="Times New Roman" w:hint="default"/>
        <w:rtl w:val="0"/>
        <w:cs w:val="0"/>
      </w:rPr>
    </w:lvl>
    <w:lvl w:ilvl="1">
      <w:start w:val="2"/>
      <w:numFmt w:val="decimal"/>
      <w:lvlText w:val="%1.%2."/>
      <w:lvlJc w:val="left"/>
      <w:pPr>
        <w:ind w:left="1243" w:hanging="960"/>
      </w:pPr>
      <w:rPr>
        <w:rFonts w:cs="Times New Roman" w:hint="default"/>
        <w:rtl w:val="0"/>
        <w:cs w:val="0"/>
      </w:rPr>
    </w:lvl>
    <w:lvl w:ilvl="2">
      <w:start w:val="4"/>
      <w:numFmt w:val="decimal"/>
      <w:lvlText w:val="%1.%2.%3."/>
      <w:lvlJc w:val="left"/>
      <w:pPr>
        <w:ind w:left="1811" w:hanging="960"/>
      </w:pPr>
      <w:rPr>
        <w:rFonts w:cs="Times New Roman" w:hint="default"/>
        <w:i w:val="0"/>
        <w:rtl w:val="0"/>
        <w:cs w:val="0"/>
      </w:rPr>
    </w:lvl>
    <w:lvl w:ilvl="3">
      <w:start w:val="1"/>
      <w:numFmt w:val="decimal"/>
      <w:lvlText w:val="%1.%2.%3.%4."/>
      <w:lvlJc w:val="left"/>
      <w:pPr>
        <w:ind w:left="1929" w:hanging="1080"/>
      </w:pPr>
      <w:rPr>
        <w:rFonts w:cs="Times New Roman" w:hint="default"/>
        <w:rtl w:val="0"/>
        <w:cs w:val="0"/>
      </w:rPr>
    </w:lvl>
    <w:lvl w:ilvl="4">
      <w:start w:val="1"/>
      <w:numFmt w:val="decimal"/>
      <w:lvlText w:val="%1.%2.%3.%4.%5."/>
      <w:lvlJc w:val="left"/>
      <w:pPr>
        <w:ind w:left="2212" w:hanging="1080"/>
      </w:pPr>
      <w:rPr>
        <w:rFonts w:cs="Times New Roman" w:hint="default"/>
        <w:rtl w:val="0"/>
        <w:cs w:val="0"/>
      </w:rPr>
    </w:lvl>
    <w:lvl w:ilvl="5">
      <w:start w:val="1"/>
      <w:numFmt w:val="decimal"/>
      <w:lvlText w:val="%1.%2.%3.%4.%5.%6."/>
      <w:lvlJc w:val="left"/>
      <w:pPr>
        <w:ind w:left="2855" w:hanging="1440"/>
      </w:pPr>
      <w:rPr>
        <w:rFonts w:cs="Times New Roman" w:hint="default"/>
        <w:rtl w:val="0"/>
        <w:cs w:val="0"/>
      </w:rPr>
    </w:lvl>
    <w:lvl w:ilvl="6">
      <w:start w:val="1"/>
      <w:numFmt w:val="decimal"/>
      <w:lvlText w:val="%1.%2.%3.%4.%5.%6.%7."/>
      <w:lvlJc w:val="left"/>
      <w:pPr>
        <w:ind w:left="3498" w:hanging="1800"/>
      </w:pPr>
      <w:rPr>
        <w:rFonts w:cs="Times New Roman" w:hint="default"/>
        <w:rtl w:val="0"/>
        <w:cs w:val="0"/>
      </w:rPr>
    </w:lvl>
    <w:lvl w:ilvl="7">
      <w:start w:val="1"/>
      <w:numFmt w:val="decimal"/>
      <w:lvlText w:val="%1.%2.%3.%4.%5.%6.%7.%8."/>
      <w:lvlJc w:val="left"/>
      <w:pPr>
        <w:ind w:left="3781" w:hanging="1800"/>
      </w:pPr>
      <w:rPr>
        <w:rFonts w:cs="Times New Roman" w:hint="default"/>
        <w:rtl w:val="0"/>
        <w:cs w:val="0"/>
      </w:rPr>
    </w:lvl>
    <w:lvl w:ilvl="8">
      <w:start w:val="1"/>
      <w:numFmt w:val="decimal"/>
      <w:lvlText w:val="%1.%2.%3.%4.%5.%6.%7.%8.%9."/>
      <w:lvlJc w:val="left"/>
      <w:pPr>
        <w:ind w:left="4424" w:hanging="2160"/>
      </w:pPr>
      <w:rPr>
        <w:rFonts w:cs="Times New Roman" w:hint="default"/>
        <w:rtl w:val="0"/>
        <w:cs w:val="0"/>
      </w:rPr>
    </w:lvl>
  </w:abstractNum>
  <w:abstractNum w:abstractNumId="14">
    <w:nsid w:val="6FF277CD"/>
    <w:multiLevelType w:val="multilevel"/>
    <w:tmpl w:val="AD2882C6"/>
    <w:lvl w:ilvl="0">
      <w:start w:val="140"/>
      <w:numFmt w:val="decimal"/>
      <w:lvlText w:val="%1."/>
      <w:lvlJc w:val="left"/>
      <w:pPr>
        <w:ind w:left="855" w:hanging="855"/>
      </w:pPr>
      <w:rPr>
        <w:rFonts w:cs="Times New Roman" w:hint="default"/>
        <w:rtl w:val="0"/>
        <w:cs w:val="0"/>
      </w:rPr>
    </w:lvl>
    <w:lvl w:ilvl="1">
      <w:start w:val="2"/>
      <w:numFmt w:val="decimal"/>
      <w:lvlText w:val="%1.%2."/>
      <w:lvlJc w:val="left"/>
      <w:pPr>
        <w:ind w:left="1280" w:hanging="855"/>
      </w:pPr>
      <w:rPr>
        <w:rFonts w:cs="Times New Roman" w:hint="default"/>
        <w:rtl w:val="0"/>
        <w:cs w:val="0"/>
      </w:rPr>
    </w:lvl>
    <w:lvl w:ilvl="2">
      <w:start w:val="5"/>
      <w:numFmt w:val="decimal"/>
      <w:lvlText w:val="%1.%2.%3."/>
      <w:lvlJc w:val="left"/>
      <w:pPr>
        <w:ind w:left="1705" w:hanging="855"/>
      </w:pPr>
      <w:rPr>
        <w:rFonts w:cs="Times New Roman" w:hint="default"/>
        <w:rtl w:val="0"/>
        <w:cs w:val="0"/>
      </w:rPr>
    </w:lvl>
    <w:lvl w:ilvl="3">
      <w:start w:val="1"/>
      <w:numFmt w:val="decimal"/>
      <w:lvlText w:val="%1.%2.%3.%4."/>
      <w:lvlJc w:val="left"/>
      <w:pPr>
        <w:ind w:left="2355" w:hanging="1080"/>
      </w:pPr>
      <w:rPr>
        <w:rFonts w:cs="Times New Roman" w:hint="default"/>
        <w:rtl w:val="0"/>
        <w:cs w:val="0"/>
      </w:rPr>
    </w:lvl>
    <w:lvl w:ilvl="4">
      <w:start w:val="1"/>
      <w:numFmt w:val="decimal"/>
      <w:lvlText w:val="%1.%2.%3.%4.%5."/>
      <w:lvlJc w:val="left"/>
      <w:pPr>
        <w:ind w:left="2780" w:hanging="1080"/>
      </w:pPr>
      <w:rPr>
        <w:rFonts w:cs="Times New Roman" w:hint="default"/>
        <w:rtl w:val="0"/>
        <w:cs w:val="0"/>
      </w:rPr>
    </w:lvl>
    <w:lvl w:ilvl="5">
      <w:start w:val="1"/>
      <w:numFmt w:val="decimal"/>
      <w:lvlText w:val="%1.%2.%3.%4.%5.%6."/>
      <w:lvlJc w:val="left"/>
      <w:pPr>
        <w:ind w:left="3565" w:hanging="1440"/>
      </w:pPr>
      <w:rPr>
        <w:rFonts w:cs="Times New Roman" w:hint="default"/>
        <w:rtl w:val="0"/>
        <w:cs w:val="0"/>
      </w:rPr>
    </w:lvl>
    <w:lvl w:ilvl="6">
      <w:start w:val="1"/>
      <w:numFmt w:val="decimal"/>
      <w:lvlText w:val="%1.%2.%3.%4.%5.%6.%7."/>
      <w:lvlJc w:val="left"/>
      <w:pPr>
        <w:ind w:left="3990" w:hanging="1440"/>
      </w:pPr>
      <w:rPr>
        <w:rFonts w:cs="Times New Roman" w:hint="default"/>
        <w:rtl w:val="0"/>
        <w:cs w:val="0"/>
      </w:rPr>
    </w:lvl>
    <w:lvl w:ilvl="7">
      <w:start w:val="1"/>
      <w:numFmt w:val="decimal"/>
      <w:lvlText w:val="%1.%2.%3.%4.%5.%6.%7.%8."/>
      <w:lvlJc w:val="left"/>
      <w:pPr>
        <w:ind w:left="4775" w:hanging="1800"/>
      </w:pPr>
      <w:rPr>
        <w:rFonts w:cs="Times New Roman" w:hint="default"/>
        <w:rtl w:val="0"/>
        <w:cs w:val="0"/>
      </w:rPr>
    </w:lvl>
    <w:lvl w:ilvl="8">
      <w:start w:val="1"/>
      <w:numFmt w:val="decimal"/>
      <w:lvlText w:val="%1.%2.%3.%4.%5.%6.%7.%8.%9."/>
      <w:lvlJc w:val="left"/>
      <w:pPr>
        <w:ind w:left="5200" w:hanging="1800"/>
      </w:pPr>
      <w:rPr>
        <w:rFonts w:cs="Times New Roman" w:hint="default"/>
        <w:rtl w:val="0"/>
        <w:cs w:val="0"/>
      </w:rPr>
    </w:lvl>
  </w:abstractNum>
  <w:num w:numId="1">
    <w:abstractNumId w:val="1"/>
  </w:num>
  <w:num w:numId="2">
    <w:abstractNumId w:val="7"/>
  </w:num>
  <w:num w:numId="3">
    <w:abstractNumId w:val="3"/>
  </w:num>
  <w:num w:numId="4">
    <w:abstractNumId w:val="10"/>
  </w:num>
  <w:num w:numId="5">
    <w:abstractNumId w:val="2"/>
    <w:lvlOverride w:ilvl="0">
      <w:lvl w:ilvl="0">
        <w:start w:val="1"/>
        <w:numFmt w:val="decimal"/>
        <w:lvlText w:val="%1)"/>
        <w:lvlJc w:val="left"/>
        <w:rPr>
          <w:rFonts w:cs="Times New Roman"/>
          <w:rtl w:val="0"/>
          <w:cs w:val="0"/>
        </w:rPr>
      </w:lvl>
    </w:lvlOverride>
    <w:lvlOverride w:ilvl="1">
      <w:lvl w:ilvl="1">
        <w:start w:val="1"/>
        <w:numFmt w:val="lowerLetter"/>
        <w:lvlText w:val="%2)"/>
        <w:lvlJc w:val="left"/>
        <w:rPr>
          <w:rFonts w:cs="Times New Roman"/>
          <w:rtl w:val="0"/>
          <w:cs w:val="0"/>
        </w:rPr>
      </w:lvl>
    </w:lvlOverride>
    <w:lvlOverride w:ilvl="2">
      <w:lvl w:ilvl="2">
        <w:start w:val="1"/>
        <w:numFmt w:val="lowerRoman"/>
        <w:lvlText w:val="%3)"/>
        <w:lvlJc w:val="left"/>
        <w:rPr>
          <w:rFonts w:cs="Times New Roman"/>
          <w:rtl w:val="0"/>
          <w:cs w:val="0"/>
        </w:rPr>
      </w:lvl>
    </w:lvlOverride>
    <w:lvlOverride w:ilvl="3">
      <w:lvl w:ilvl="3">
        <w:start w:val="1"/>
        <w:numFmt w:val="decimal"/>
        <w:lvlText w:val="(%4)"/>
        <w:lvlJc w:val="left"/>
        <w:rPr>
          <w:rFonts w:cs="Times New Roman"/>
          <w:rtl w:val="0"/>
          <w:cs w:val="0"/>
        </w:rPr>
      </w:lvl>
    </w:lvlOverride>
    <w:lvlOverride w:ilvl="4">
      <w:lvl w:ilvl="4">
        <w:start w:val="1"/>
        <w:numFmt w:val="lowerLetter"/>
        <w:lvlText w:val="(%5)"/>
        <w:lvlJc w:val="left"/>
        <w:rPr>
          <w:rFonts w:cs="Times New Roman"/>
          <w:rtl w:val="0"/>
          <w:cs w:val="0"/>
        </w:rPr>
      </w:lvl>
    </w:lvlOverride>
    <w:lvlOverride w:ilvl="5">
      <w:lvl w:ilvl="5">
        <w:start w:val="1"/>
        <w:numFmt w:val="lowerRoman"/>
        <w:lvlText w:val="(%6)"/>
        <w:lvlJc w:val="left"/>
        <w:rPr>
          <w:rFonts w:cs="Times New Roman"/>
          <w:rtl w:val="0"/>
          <w:cs w:val="0"/>
        </w:rPr>
      </w:lvl>
    </w:lvlOverride>
    <w:lvlOverride w:ilvl="6">
      <w:lvl w:ilvl="6">
        <w:start w:val="1"/>
        <w:numFmt w:val="decimal"/>
        <w:lvlText w:val="%7."/>
        <w:lvlJc w:val="left"/>
        <w:rPr>
          <w:rFonts w:cs="Times New Roman"/>
          <w:rtl w:val="0"/>
          <w:cs w:val="0"/>
        </w:rPr>
      </w:lvl>
    </w:lvlOverride>
    <w:lvlOverride w:ilvl="7">
      <w:lvl w:ilvl="7">
        <w:start w:val="1"/>
        <w:numFmt w:val="lowerLetter"/>
        <w:lvlText w:val="%8."/>
        <w:lvlJc w:val="left"/>
        <w:rPr>
          <w:rFonts w:cs="Times New Roman"/>
          <w:rtl w:val="0"/>
          <w:cs w:val="0"/>
        </w:rPr>
      </w:lvl>
    </w:lvlOverride>
    <w:lvlOverride w:ilvl="8">
      <w:lvl w:ilvl="8">
        <w:start w:val="1"/>
        <w:numFmt w:val="lowerRoman"/>
        <w:lvlText w:val="%9."/>
        <w:lvlJc w:val="left"/>
        <w:rPr>
          <w:rFonts w:cs="Times New Roman"/>
          <w:rtl w:val="0"/>
          <w:cs w:val="0"/>
        </w:rPr>
      </w:lvl>
    </w:lvlOverride>
  </w:num>
  <w:num w:numId="6">
    <w:abstractNumId w:val="2"/>
    <w:lvlOverride w:ilvl="0">
      <w:lvl w:ilvl="0">
        <w:start w:val="1"/>
        <w:numFmt w:val="upperRoman"/>
        <w:lvlText w:val="%1."/>
        <w:lvlJc w:val="left"/>
        <w:rPr>
          <w:rFonts w:cs="Times New Roman"/>
          <w:rtl w:val="0"/>
          <w:cs w:val="0"/>
        </w:rPr>
      </w:lvl>
    </w:lvlOverride>
    <w:lvlOverride w:ilvl="1">
      <w:lvl w:ilvl="1">
        <w:start w:val="1"/>
        <w:numFmt w:val="upperLetter"/>
        <w:lvlText w:val="%2."/>
        <w:lvlJc w:val="left"/>
        <w:rPr>
          <w:rFonts w:cs="Times New Roman"/>
          <w:rtl w:val="0"/>
          <w:cs w:val="0"/>
        </w:rPr>
      </w:lvl>
    </w:lvlOverride>
    <w:lvlOverride w:ilvl="2">
      <w:lvl w:ilvl="2">
        <w:start w:val="1"/>
        <w:numFmt w:val="decimal"/>
        <w:lvlText w:val="%3."/>
        <w:lvlJc w:val="left"/>
        <w:rPr>
          <w:rFonts w:cs="Times New Roman"/>
          <w:rtl w:val="0"/>
          <w:cs w:val="0"/>
        </w:rPr>
      </w:lvl>
    </w:lvlOverride>
    <w:lvlOverride w:ilvl="3">
      <w:lvl w:ilvl="3">
        <w:start w:val="1"/>
        <w:numFmt w:val="lowerLetter"/>
        <w:lvlText w:val="%4)"/>
        <w:lvlJc w:val="left"/>
        <w:rPr>
          <w:rFonts w:cs="Times New Roman"/>
          <w:rtl w:val="0"/>
          <w:cs w:val="0"/>
        </w:rPr>
      </w:lvl>
    </w:lvlOverride>
    <w:lvlOverride w:ilvl="4">
      <w:lvl w:ilvl="4">
        <w:start w:val="1"/>
        <w:numFmt w:val="decimal"/>
        <w:lvlText w:val="(%5)"/>
        <w:lvlJc w:val="left"/>
        <w:rPr>
          <w:rFonts w:cs="Times New Roman"/>
          <w:rtl w:val="0"/>
          <w:cs w:val="0"/>
        </w:rPr>
      </w:lvl>
    </w:lvlOverride>
    <w:lvlOverride w:ilvl="5">
      <w:lvl w:ilvl="5">
        <w:start w:val="1"/>
        <w:numFmt w:val="lowerLetter"/>
        <w:lvlText w:val="(%6)"/>
        <w:lvlJc w:val="left"/>
        <w:rPr>
          <w:rFonts w:cs="Times New Roman"/>
          <w:rtl w:val="0"/>
          <w:cs w:val="0"/>
        </w:rPr>
      </w:lvl>
    </w:lvlOverride>
    <w:lvlOverride w:ilvl="6">
      <w:lvl w:ilvl="6">
        <w:start w:val="1"/>
        <w:numFmt w:val="lowerRoman"/>
        <w:lvlText w:val="(%7)"/>
        <w:lvlJc w:val="left"/>
        <w:rPr>
          <w:rFonts w:cs="Times New Roman"/>
          <w:rtl w:val="0"/>
          <w:cs w:val="0"/>
        </w:rPr>
      </w:lvl>
    </w:lvlOverride>
    <w:lvlOverride w:ilvl="7">
      <w:lvl w:ilvl="7">
        <w:start w:val="1"/>
        <w:numFmt w:val="lowerLetter"/>
        <w:lvlText w:val="(%8)"/>
        <w:lvlJc w:val="left"/>
        <w:rPr>
          <w:rFonts w:cs="Times New Roman"/>
          <w:rtl w:val="0"/>
          <w:cs w:val="0"/>
        </w:rPr>
      </w:lvl>
    </w:lvlOverride>
    <w:lvlOverride w:ilvl="8">
      <w:lvl w:ilvl="8">
        <w:start w:val="1"/>
        <w:numFmt w:val="lowerRoman"/>
        <w:lvlText w:val="(%9)"/>
        <w:lvlJc w:val="left"/>
        <w:rPr>
          <w:rFonts w:cs="Times New Roman"/>
          <w:rtl w:val="0"/>
          <w:cs w:val="0"/>
        </w:rPr>
      </w:lvl>
    </w:lvlOverride>
  </w:num>
  <w:num w:numId="7">
    <w:abstractNumId w:val="2"/>
    <w:lvlOverride w:ilvl="0">
      <w:lvl w:ilvl="0">
        <w:start w:val="1"/>
        <w:numFmt w:val="decimal"/>
        <w:lvlText w:val="%1."/>
        <w:lvlJc w:val="left"/>
        <w:rPr>
          <w:rFonts w:cs="Times New Roman"/>
          <w:rtl w:val="0"/>
          <w:cs w:val="0"/>
        </w:rPr>
      </w:lvl>
    </w:lvlOverride>
    <w:lvlOverride w:ilvl="1">
      <w:lvl w:ilvl="1">
        <w:start w:val="1"/>
        <w:numFmt w:val="decimal"/>
        <w:lvlText w:val="%1.%2."/>
        <w:lvlJc w:val="left"/>
        <w:rPr>
          <w:rFonts w:cs="Times New Roman"/>
          <w:rtl w:val="0"/>
          <w:cs w:val="0"/>
        </w:rPr>
      </w:lvl>
    </w:lvlOverride>
    <w:lvlOverride w:ilvl="2">
      <w:lvl w:ilvl="2">
        <w:start w:val="1"/>
        <w:numFmt w:val="decimal"/>
        <w:lvlText w:val="%1.%2.%3."/>
        <w:lvlJc w:val="left"/>
        <w:rPr>
          <w:rFonts w:cs="Times New Roman"/>
          <w:rtl w:val="0"/>
          <w:cs w:val="0"/>
        </w:rPr>
      </w:lvl>
    </w:lvlOverride>
    <w:lvlOverride w:ilvl="3">
      <w:lvl w:ilvl="3">
        <w:start w:val="1"/>
        <w:numFmt w:val="decimal"/>
        <w:lvlText w:val="%1.%2.%3.%4."/>
        <w:lvlJc w:val="left"/>
        <w:rPr>
          <w:rFonts w:cs="Times New Roman"/>
          <w:rtl w:val="0"/>
          <w:cs w:val="0"/>
        </w:rPr>
      </w:lvl>
    </w:lvlOverride>
    <w:lvlOverride w:ilvl="4">
      <w:lvl w:ilvl="4">
        <w:start w:val="1"/>
        <w:numFmt w:val="decimal"/>
        <w:lvlText w:val="%1.%2.%3.%4.%5."/>
        <w:lvlJc w:val="left"/>
        <w:rPr>
          <w:rFonts w:cs="Times New Roman"/>
          <w:rtl w:val="0"/>
          <w:cs w:val="0"/>
        </w:rPr>
      </w:lvl>
    </w:lvlOverride>
    <w:lvlOverride w:ilvl="5">
      <w:lvl w:ilvl="5">
        <w:start w:val="1"/>
        <w:numFmt w:val="decimal"/>
        <w:lvlText w:val="%1.%2.%3.%4.%5.%6."/>
        <w:lvlJc w:val="left"/>
        <w:rPr>
          <w:rFonts w:cs="Times New Roman"/>
          <w:rtl w:val="0"/>
          <w:cs w:val="0"/>
        </w:rPr>
      </w:lvl>
    </w:lvlOverride>
    <w:lvlOverride w:ilvl="6">
      <w:lvl w:ilvl="6">
        <w:start w:val="1"/>
        <w:numFmt w:val="decimal"/>
        <w:lvlText w:val="%1.%2.%3.%4.%5.%6.%7."/>
        <w:lvlJc w:val="left"/>
        <w:rPr>
          <w:rFonts w:cs="Times New Roman"/>
          <w:rtl w:val="0"/>
          <w:cs w:val="0"/>
        </w:rPr>
      </w:lvl>
    </w:lvlOverride>
    <w:lvlOverride w:ilvl="7">
      <w:lvl w:ilvl="7">
        <w:start w:val="1"/>
        <w:numFmt w:val="decimal"/>
        <w:lvlText w:val="%1.%2.%3.%4.%5.%6.%7.%8."/>
        <w:lvlJc w:val="left"/>
        <w:rPr>
          <w:rFonts w:cs="Times New Roman"/>
          <w:rtl w:val="0"/>
          <w:cs w:val="0"/>
        </w:rPr>
      </w:lvl>
    </w:lvlOverride>
    <w:lvlOverride w:ilvl="8">
      <w:lvl w:ilvl="8">
        <w:start w:val="1"/>
        <w:numFmt w:val="decimal"/>
        <w:lvlText w:val="%1.%2.%3.%4.%5.%6.%7.%8.%9."/>
        <w:lvlJc w:val="left"/>
        <w:rPr>
          <w:rFonts w:cs="Times New Roman"/>
          <w:rtl w:val="0"/>
          <w:cs w:val="0"/>
        </w:rPr>
      </w:lvl>
    </w:lvlOverride>
  </w:num>
  <w:num w:numId="8">
    <w:abstractNumId w:val="0"/>
  </w:num>
  <w:num w:numId="9">
    <w:abstractNumId w:val="12"/>
  </w:num>
  <w:num w:numId="10">
    <w:abstractNumId w:val="4"/>
  </w:num>
  <w:num w:numId="11">
    <w:abstractNumId w:val="9"/>
  </w:num>
  <w:num w:numId="12">
    <w:abstractNumId w:val="6"/>
  </w:num>
  <w:num w:numId="13">
    <w:abstractNumId w:val="13"/>
  </w:num>
  <w:num w:numId="14">
    <w:abstractNumId w:val="14"/>
  </w:num>
  <w:num w:numId="15">
    <w:abstractNumId w:val="11"/>
  </w:num>
  <w:num w:numId="16">
    <w:abstractNumId w:val="5"/>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drawingGridHorizontalSpacing w:val="140"/>
  <w:drawingGridVerticalSpacing w:val="381"/>
  <w:displayHorizontalDrawingGridEvery w:val="2"/>
  <w:characterSpacingControl w:val="doNotCompress"/>
  <w:compat>
    <w:doNotUseIndentAsNumberingTabStop/>
    <w:allowSpaceOfSameStyleInTable/>
    <w:splitPgBreakAndParaMark/>
    <w:useAnsiKerningPairs/>
  </w:compat>
  <w:rsids>
    <w:rsidRoot w:val="00D760E6"/>
    <w:rsid w:val="00000D5F"/>
    <w:rsid w:val="00000FFB"/>
    <w:rsid w:val="00001EAD"/>
    <w:rsid w:val="000030FA"/>
    <w:rsid w:val="000047C7"/>
    <w:rsid w:val="00004D71"/>
    <w:rsid w:val="00004FA1"/>
    <w:rsid w:val="00005B63"/>
    <w:rsid w:val="0000719D"/>
    <w:rsid w:val="000074A8"/>
    <w:rsid w:val="000077EC"/>
    <w:rsid w:val="00007E12"/>
    <w:rsid w:val="000101BF"/>
    <w:rsid w:val="000101CE"/>
    <w:rsid w:val="00010522"/>
    <w:rsid w:val="0001070D"/>
    <w:rsid w:val="00010769"/>
    <w:rsid w:val="00011375"/>
    <w:rsid w:val="00011996"/>
    <w:rsid w:val="00012DC8"/>
    <w:rsid w:val="0001365B"/>
    <w:rsid w:val="000139D9"/>
    <w:rsid w:val="00013EAE"/>
    <w:rsid w:val="00013FCD"/>
    <w:rsid w:val="00014019"/>
    <w:rsid w:val="000146CB"/>
    <w:rsid w:val="00015993"/>
    <w:rsid w:val="00016240"/>
    <w:rsid w:val="00016C1D"/>
    <w:rsid w:val="00017575"/>
    <w:rsid w:val="000175E0"/>
    <w:rsid w:val="0002151F"/>
    <w:rsid w:val="00022870"/>
    <w:rsid w:val="000233E4"/>
    <w:rsid w:val="000236A3"/>
    <w:rsid w:val="00024043"/>
    <w:rsid w:val="00024520"/>
    <w:rsid w:val="00025BA7"/>
    <w:rsid w:val="000272E0"/>
    <w:rsid w:val="000275DE"/>
    <w:rsid w:val="0003139F"/>
    <w:rsid w:val="0003258C"/>
    <w:rsid w:val="000336BF"/>
    <w:rsid w:val="0003405B"/>
    <w:rsid w:val="00034686"/>
    <w:rsid w:val="00035BA5"/>
    <w:rsid w:val="00035DAE"/>
    <w:rsid w:val="0003609E"/>
    <w:rsid w:val="00036488"/>
    <w:rsid w:val="00036D89"/>
    <w:rsid w:val="00037061"/>
    <w:rsid w:val="0003776B"/>
    <w:rsid w:val="00041CA3"/>
    <w:rsid w:val="00044CA4"/>
    <w:rsid w:val="00045032"/>
    <w:rsid w:val="000455C9"/>
    <w:rsid w:val="0004573E"/>
    <w:rsid w:val="00046642"/>
    <w:rsid w:val="00046D55"/>
    <w:rsid w:val="00046DCE"/>
    <w:rsid w:val="00047C17"/>
    <w:rsid w:val="000523CC"/>
    <w:rsid w:val="0005298C"/>
    <w:rsid w:val="00053AAD"/>
    <w:rsid w:val="00055300"/>
    <w:rsid w:val="0005534E"/>
    <w:rsid w:val="0005565E"/>
    <w:rsid w:val="00055978"/>
    <w:rsid w:val="000574AD"/>
    <w:rsid w:val="00061B1E"/>
    <w:rsid w:val="000627C1"/>
    <w:rsid w:val="0006282A"/>
    <w:rsid w:val="00062ACA"/>
    <w:rsid w:val="0006357A"/>
    <w:rsid w:val="00063914"/>
    <w:rsid w:val="00065714"/>
    <w:rsid w:val="00066767"/>
    <w:rsid w:val="00066857"/>
    <w:rsid w:val="0006793E"/>
    <w:rsid w:val="000701D2"/>
    <w:rsid w:val="000726DB"/>
    <w:rsid w:val="0007292F"/>
    <w:rsid w:val="0007400C"/>
    <w:rsid w:val="00076CA2"/>
    <w:rsid w:val="00077BEF"/>
    <w:rsid w:val="0008097D"/>
    <w:rsid w:val="00080C19"/>
    <w:rsid w:val="00081230"/>
    <w:rsid w:val="00081700"/>
    <w:rsid w:val="00082099"/>
    <w:rsid w:val="00083972"/>
    <w:rsid w:val="00083F9B"/>
    <w:rsid w:val="000840C0"/>
    <w:rsid w:val="00084EE1"/>
    <w:rsid w:val="00086422"/>
    <w:rsid w:val="00086B46"/>
    <w:rsid w:val="00090BEC"/>
    <w:rsid w:val="00090D6A"/>
    <w:rsid w:val="00093169"/>
    <w:rsid w:val="0009392F"/>
    <w:rsid w:val="0009444C"/>
    <w:rsid w:val="0009638A"/>
    <w:rsid w:val="00096667"/>
    <w:rsid w:val="000A038A"/>
    <w:rsid w:val="000A05D9"/>
    <w:rsid w:val="000A060C"/>
    <w:rsid w:val="000A07D5"/>
    <w:rsid w:val="000A0A66"/>
    <w:rsid w:val="000A0DD8"/>
    <w:rsid w:val="000A2134"/>
    <w:rsid w:val="000A2794"/>
    <w:rsid w:val="000A2B50"/>
    <w:rsid w:val="000A3017"/>
    <w:rsid w:val="000A346A"/>
    <w:rsid w:val="000A372F"/>
    <w:rsid w:val="000A4A9C"/>
    <w:rsid w:val="000A4B1C"/>
    <w:rsid w:val="000A5D4C"/>
    <w:rsid w:val="000A72B3"/>
    <w:rsid w:val="000A7987"/>
    <w:rsid w:val="000B4AEB"/>
    <w:rsid w:val="000B5700"/>
    <w:rsid w:val="000B5FAF"/>
    <w:rsid w:val="000B5FE1"/>
    <w:rsid w:val="000B6108"/>
    <w:rsid w:val="000B6435"/>
    <w:rsid w:val="000B6A77"/>
    <w:rsid w:val="000B6C13"/>
    <w:rsid w:val="000B7CFA"/>
    <w:rsid w:val="000C0EC6"/>
    <w:rsid w:val="000C2531"/>
    <w:rsid w:val="000C26D6"/>
    <w:rsid w:val="000C34D3"/>
    <w:rsid w:val="000C3BBE"/>
    <w:rsid w:val="000C582F"/>
    <w:rsid w:val="000C59B0"/>
    <w:rsid w:val="000C631C"/>
    <w:rsid w:val="000C7138"/>
    <w:rsid w:val="000D0795"/>
    <w:rsid w:val="000D17C4"/>
    <w:rsid w:val="000D18EA"/>
    <w:rsid w:val="000D2868"/>
    <w:rsid w:val="000D393E"/>
    <w:rsid w:val="000D4357"/>
    <w:rsid w:val="000D46CF"/>
    <w:rsid w:val="000D480A"/>
    <w:rsid w:val="000D53FC"/>
    <w:rsid w:val="000D5DC1"/>
    <w:rsid w:val="000D68C9"/>
    <w:rsid w:val="000D695A"/>
    <w:rsid w:val="000D743D"/>
    <w:rsid w:val="000D74FD"/>
    <w:rsid w:val="000E0C59"/>
    <w:rsid w:val="000E13C0"/>
    <w:rsid w:val="000E1EF4"/>
    <w:rsid w:val="000E2685"/>
    <w:rsid w:val="000E402D"/>
    <w:rsid w:val="000E464D"/>
    <w:rsid w:val="000E4C48"/>
    <w:rsid w:val="000E68D8"/>
    <w:rsid w:val="000E7A30"/>
    <w:rsid w:val="000F07C9"/>
    <w:rsid w:val="000F3CA2"/>
    <w:rsid w:val="000F437A"/>
    <w:rsid w:val="000F598F"/>
    <w:rsid w:val="000F59D6"/>
    <w:rsid w:val="000F5A82"/>
    <w:rsid w:val="000F63E6"/>
    <w:rsid w:val="000F753E"/>
    <w:rsid w:val="000F7644"/>
    <w:rsid w:val="000F7DF8"/>
    <w:rsid w:val="0010022F"/>
    <w:rsid w:val="0010023B"/>
    <w:rsid w:val="00100632"/>
    <w:rsid w:val="00100922"/>
    <w:rsid w:val="001032CC"/>
    <w:rsid w:val="001036F9"/>
    <w:rsid w:val="00103805"/>
    <w:rsid w:val="00104364"/>
    <w:rsid w:val="001058DA"/>
    <w:rsid w:val="00107806"/>
    <w:rsid w:val="00107BF7"/>
    <w:rsid w:val="00107F12"/>
    <w:rsid w:val="0011179C"/>
    <w:rsid w:val="00112973"/>
    <w:rsid w:val="00113BFC"/>
    <w:rsid w:val="00114355"/>
    <w:rsid w:val="00114468"/>
    <w:rsid w:val="001151B6"/>
    <w:rsid w:val="0011687B"/>
    <w:rsid w:val="001173EC"/>
    <w:rsid w:val="00117ED3"/>
    <w:rsid w:val="00117F3B"/>
    <w:rsid w:val="001219F8"/>
    <w:rsid w:val="00122018"/>
    <w:rsid w:val="00125C7A"/>
    <w:rsid w:val="001263A9"/>
    <w:rsid w:val="00126D51"/>
    <w:rsid w:val="00126EB6"/>
    <w:rsid w:val="00127977"/>
    <w:rsid w:val="00127CBA"/>
    <w:rsid w:val="00130589"/>
    <w:rsid w:val="00130660"/>
    <w:rsid w:val="00130A39"/>
    <w:rsid w:val="00131015"/>
    <w:rsid w:val="001312F6"/>
    <w:rsid w:val="001330B7"/>
    <w:rsid w:val="001372DB"/>
    <w:rsid w:val="00137989"/>
    <w:rsid w:val="0014013F"/>
    <w:rsid w:val="0014091B"/>
    <w:rsid w:val="00141C3E"/>
    <w:rsid w:val="00141F0B"/>
    <w:rsid w:val="00142129"/>
    <w:rsid w:val="0014334D"/>
    <w:rsid w:val="00144D17"/>
    <w:rsid w:val="00145E62"/>
    <w:rsid w:val="001461A3"/>
    <w:rsid w:val="0015161A"/>
    <w:rsid w:val="001525D5"/>
    <w:rsid w:val="0015326E"/>
    <w:rsid w:val="00153A9C"/>
    <w:rsid w:val="00154A8C"/>
    <w:rsid w:val="00156FC0"/>
    <w:rsid w:val="00157A67"/>
    <w:rsid w:val="00157FCC"/>
    <w:rsid w:val="00160877"/>
    <w:rsid w:val="00161979"/>
    <w:rsid w:val="00161A82"/>
    <w:rsid w:val="00161AE9"/>
    <w:rsid w:val="00161C62"/>
    <w:rsid w:val="0016338D"/>
    <w:rsid w:val="0016339E"/>
    <w:rsid w:val="00164776"/>
    <w:rsid w:val="00165746"/>
    <w:rsid w:val="001674D0"/>
    <w:rsid w:val="001675FE"/>
    <w:rsid w:val="00173DCF"/>
    <w:rsid w:val="00174415"/>
    <w:rsid w:val="00177033"/>
    <w:rsid w:val="001815CC"/>
    <w:rsid w:val="00183878"/>
    <w:rsid w:val="00183C88"/>
    <w:rsid w:val="001868AE"/>
    <w:rsid w:val="00187B5C"/>
    <w:rsid w:val="001909A2"/>
    <w:rsid w:val="00190E63"/>
    <w:rsid w:val="00191901"/>
    <w:rsid w:val="001933E6"/>
    <w:rsid w:val="001939C7"/>
    <w:rsid w:val="001947B4"/>
    <w:rsid w:val="001948C9"/>
    <w:rsid w:val="00194C64"/>
    <w:rsid w:val="00194E86"/>
    <w:rsid w:val="001951E6"/>
    <w:rsid w:val="00195D8D"/>
    <w:rsid w:val="00195EDD"/>
    <w:rsid w:val="0019627E"/>
    <w:rsid w:val="00196D60"/>
    <w:rsid w:val="00196E70"/>
    <w:rsid w:val="001972B7"/>
    <w:rsid w:val="001973B9"/>
    <w:rsid w:val="001A09CE"/>
    <w:rsid w:val="001A0B98"/>
    <w:rsid w:val="001A3D96"/>
    <w:rsid w:val="001A5DCB"/>
    <w:rsid w:val="001A72C8"/>
    <w:rsid w:val="001A7679"/>
    <w:rsid w:val="001A7CC8"/>
    <w:rsid w:val="001B0456"/>
    <w:rsid w:val="001B0575"/>
    <w:rsid w:val="001B1444"/>
    <w:rsid w:val="001B2C9B"/>
    <w:rsid w:val="001B3745"/>
    <w:rsid w:val="001B39AD"/>
    <w:rsid w:val="001B4FC9"/>
    <w:rsid w:val="001B59FE"/>
    <w:rsid w:val="001B6231"/>
    <w:rsid w:val="001B656A"/>
    <w:rsid w:val="001B688B"/>
    <w:rsid w:val="001B6ADC"/>
    <w:rsid w:val="001B73A3"/>
    <w:rsid w:val="001B76DE"/>
    <w:rsid w:val="001C0626"/>
    <w:rsid w:val="001C0F26"/>
    <w:rsid w:val="001C501F"/>
    <w:rsid w:val="001C61FC"/>
    <w:rsid w:val="001C6BCC"/>
    <w:rsid w:val="001D09D5"/>
    <w:rsid w:val="001D1E75"/>
    <w:rsid w:val="001D38B0"/>
    <w:rsid w:val="001D3AFC"/>
    <w:rsid w:val="001D3B46"/>
    <w:rsid w:val="001D4942"/>
    <w:rsid w:val="001D4A94"/>
    <w:rsid w:val="001D4C73"/>
    <w:rsid w:val="001D51ED"/>
    <w:rsid w:val="001D5ECA"/>
    <w:rsid w:val="001D645B"/>
    <w:rsid w:val="001D6D6A"/>
    <w:rsid w:val="001D70F9"/>
    <w:rsid w:val="001D7642"/>
    <w:rsid w:val="001D7A8E"/>
    <w:rsid w:val="001E01DF"/>
    <w:rsid w:val="001E09DF"/>
    <w:rsid w:val="001E0BBD"/>
    <w:rsid w:val="001E1035"/>
    <w:rsid w:val="001E10D5"/>
    <w:rsid w:val="001E141B"/>
    <w:rsid w:val="001E14D7"/>
    <w:rsid w:val="001E1549"/>
    <w:rsid w:val="001E1BB5"/>
    <w:rsid w:val="001E26F3"/>
    <w:rsid w:val="001E2B6B"/>
    <w:rsid w:val="001E35F3"/>
    <w:rsid w:val="001E3A90"/>
    <w:rsid w:val="001E653B"/>
    <w:rsid w:val="001E6DBA"/>
    <w:rsid w:val="001F01B1"/>
    <w:rsid w:val="001F0D2D"/>
    <w:rsid w:val="001F17AE"/>
    <w:rsid w:val="001F3464"/>
    <w:rsid w:val="001F3A17"/>
    <w:rsid w:val="001F3CD8"/>
    <w:rsid w:val="0020135C"/>
    <w:rsid w:val="00201F83"/>
    <w:rsid w:val="002025F0"/>
    <w:rsid w:val="00202FA7"/>
    <w:rsid w:val="0020452A"/>
    <w:rsid w:val="0020619C"/>
    <w:rsid w:val="002067D0"/>
    <w:rsid w:val="00206EA4"/>
    <w:rsid w:val="00211135"/>
    <w:rsid w:val="002112FC"/>
    <w:rsid w:val="002113EB"/>
    <w:rsid w:val="00211828"/>
    <w:rsid w:val="0021257F"/>
    <w:rsid w:val="00212C9C"/>
    <w:rsid w:val="0021313D"/>
    <w:rsid w:val="00213D82"/>
    <w:rsid w:val="002140B2"/>
    <w:rsid w:val="0021411B"/>
    <w:rsid w:val="00215E35"/>
    <w:rsid w:val="002163A9"/>
    <w:rsid w:val="002203DC"/>
    <w:rsid w:val="00220577"/>
    <w:rsid w:val="00220889"/>
    <w:rsid w:val="00222D0D"/>
    <w:rsid w:val="00223067"/>
    <w:rsid w:val="002233F5"/>
    <w:rsid w:val="00224E14"/>
    <w:rsid w:val="002252BF"/>
    <w:rsid w:val="00225F41"/>
    <w:rsid w:val="002266B9"/>
    <w:rsid w:val="00226F08"/>
    <w:rsid w:val="00231E7D"/>
    <w:rsid w:val="00233159"/>
    <w:rsid w:val="00234854"/>
    <w:rsid w:val="00235111"/>
    <w:rsid w:val="0023704D"/>
    <w:rsid w:val="00240A23"/>
    <w:rsid w:val="00242461"/>
    <w:rsid w:val="00242671"/>
    <w:rsid w:val="002427B9"/>
    <w:rsid w:val="00242A59"/>
    <w:rsid w:val="002434BC"/>
    <w:rsid w:val="002453AA"/>
    <w:rsid w:val="002453D3"/>
    <w:rsid w:val="00247085"/>
    <w:rsid w:val="0024746C"/>
    <w:rsid w:val="002476D9"/>
    <w:rsid w:val="00247D79"/>
    <w:rsid w:val="0025049D"/>
    <w:rsid w:val="00250864"/>
    <w:rsid w:val="00250E2E"/>
    <w:rsid w:val="00251E37"/>
    <w:rsid w:val="002527C1"/>
    <w:rsid w:val="002529F5"/>
    <w:rsid w:val="002537F9"/>
    <w:rsid w:val="002540F7"/>
    <w:rsid w:val="00254A52"/>
    <w:rsid w:val="00254A58"/>
    <w:rsid w:val="00255F00"/>
    <w:rsid w:val="0025648B"/>
    <w:rsid w:val="00256A6C"/>
    <w:rsid w:val="002570BD"/>
    <w:rsid w:val="00257281"/>
    <w:rsid w:val="0025747D"/>
    <w:rsid w:val="00261035"/>
    <w:rsid w:val="00261D84"/>
    <w:rsid w:val="00261D9D"/>
    <w:rsid w:val="002628CF"/>
    <w:rsid w:val="00262D20"/>
    <w:rsid w:val="002639B2"/>
    <w:rsid w:val="00263B7E"/>
    <w:rsid w:val="00264656"/>
    <w:rsid w:val="00264839"/>
    <w:rsid w:val="00265895"/>
    <w:rsid w:val="002673B6"/>
    <w:rsid w:val="00270173"/>
    <w:rsid w:val="00270D14"/>
    <w:rsid w:val="00271BB5"/>
    <w:rsid w:val="002734F4"/>
    <w:rsid w:val="00275940"/>
    <w:rsid w:val="00277D2C"/>
    <w:rsid w:val="0028002B"/>
    <w:rsid w:val="00280283"/>
    <w:rsid w:val="00280D6D"/>
    <w:rsid w:val="00282613"/>
    <w:rsid w:val="002839C4"/>
    <w:rsid w:val="00284135"/>
    <w:rsid w:val="00284862"/>
    <w:rsid w:val="0028502A"/>
    <w:rsid w:val="0028561D"/>
    <w:rsid w:val="00285A03"/>
    <w:rsid w:val="00285E9D"/>
    <w:rsid w:val="00286493"/>
    <w:rsid w:val="00286EF6"/>
    <w:rsid w:val="00287591"/>
    <w:rsid w:val="00287A78"/>
    <w:rsid w:val="00291717"/>
    <w:rsid w:val="00291B28"/>
    <w:rsid w:val="00291D63"/>
    <w:rsid w:val="00291DD3"/>
    <w:rsid w:val="00292407"/>
    <w:rsid w:val="002947A0"/>
    <w:rsid w:val="00294EA8"/>
    <w:rsid w:val="00295A6E"/>
    <w:rsid w:val="002A04EB"/>
    <w:rsid w:val="002A0784"/>
    <w:rsid w:val="002A1C99"/>
    <w:rsid w:val="002A1FFE"/>
    <w:rsid w:val="002A26C7"/>
    <w:rsid w:val="002A31F1"/>
    <w:rsid w:val="002A3ADE"/>
    <w:rsid w:val="002A4463"/>
    <w:rsid w:val="002A4618"/>
    <w:rsid w:val="002A4A6F"/>
    <w:rsid w:val="002A4B80"/>
    <w:rsid w:val="002A567F"/>
    <w:rsid w:val="002A69C6"/>
    <w:rsid w:val="002A70F1"/>
    <w:rsid w:val="002A7FD6"/>
    <w:rsid w:val="002B05B5"/>
    <w:rsid w:val="002B0FB6"/>
    <w:rsid w:val="002B13CC"/>
    <w:rsid w:val="002B3A21"/>
    <w:rsid w:val="002B4247"/>
    <w:rsid w:val="002B54AE"/>
    <w:rsid w:val="002B5F05"/>
    <w:rsid w:val="002B6AAD"/>
    <w:rsid w:val="002C0A4F"/>
    <w:rsid w:val="002C1449"/>
    <w:rsid w:val="002C2021"/>
    <w:rsid w:val="002C2760"/>
    <w:rsid w:val="002C4970"/>
    <w:rsid w:val="002C4FFD"/>
    <w:rsid w:val="002C55B7"/>
    <w:rsid w:val="002C5C4F"/>
    <w:rsid w:val="002C5FEF"/>
    <w:rsid w:val="002C6A6F"/>
    <w:rsid w:val="002C759A"/>
    <w:rsid w:val="002C7D64"/>
    <w:rsid w:val="002D0315"/>
    <w:rsid w:val="002D06D1"/>
    <w:rsid w:val="002D1A0C"/>
    <w:rsid w:val="002D1F88"/>
    <w:rsid w:val="002D3E3E"/>
    <w:rsid w:val="002D4E55"/>
    <w:rsid w:val="002D6A79"/>
    <w:rsid w:val="002D6C29"/>
    <w:rsid w:val="002D7ACE"/>
    <w:rsid w:val="002E1CE4"/>
    <w:rsid w:val="002E2E0C"/>
    <w:rsid w:val="002E5E3D"/>
    <w:rsid w:val="002E6558"/>
    <w:rsid w:val="002E6A84"/>
    <w:rsid w:val="002E71FF"/>
    <w:rsid w:val="002E7F18"/>
    <w:rsid w:val="002F04B9"/>
    <w:rsid w:val="002F050E"/>
    <w:rsid w:val="002F1008"/>
    <w:rsid w:val="002F14BB"/>
    <w:rsid w:val="002F4FC0"/>
    <w:rsid w:val="002F5317"/>
    <w:rsid w:val="002F548B"/>
    <w:rsid w:val="002F6AEA"/>
    <w:rsid w:val="002F765E"/>
    <w:rsid w:val="002F769C"/>
    <w:rsid w:val="002F7AA4"/>
    <w:rsid w:val="00301825"/>
    <w:rsid w:val="0030195C"/>
    <w:rsid w:val="00301AE7"/>
    <w:rsid w:val="0030268B"/>
    <w:rsid w:val="003031FE"/>
    <w:rsid w:val="0030371D"/>
    <w:rsid w:val="00303BE5"/>
    <w:rsid w:val="00305466"/>
    <w:rsid w:val="00310258"/>
    <w:rsid w:val="00311ECE"/>
    <w:rsid w:val="00313653"/>
    <w:rsid w:val="00313EF6"/>
    <w:rsid w:val="003145B1"/>
    <w:rsid w:val="003167A9"/>
    <w:rsid w:val="00316A12"/>
    <w:rsid w:val="00316B27"/>
    <w:rsid w:val="00317013"/>
    <w:rsid w:val="0031702A"/>
    <w:rsid w:val="0032001F"/>
    <w:rsid w:val="00320253"/>
    <w:rsid w:val="00320982"/>
    <w:rsid w:val="00320C26"/>
    <w:rsid w:val="00321655"/>
    <w:rsid w:val="00321CAB"/>
    <w:rsid w:val="00322AD5"/>
    <w:rsid w:val="003248E2"/>
    <w:rsid w:val="003248F1"/>
    <w:rsid w:val="00324D37"/>
    <w:rsid w:val="003253D2"/>
    <w:rsid w:val="00325D13"/>
    <w:rsid w:val="00326153"/>
    <w:rsid w:val="00326347"/>
    <w:rsid w:val="00326B55"/>
    <w:rsid w:val="00330848"/>
    <w:rsid w:val="003309C4"/>
    <w:rsid w:val="003309D4"/>
    <w:rsid w:val="00331CA9"/>
    <w:rsid w:val="00333681"/>
    <w:rsid w:val="00335C0F"/>
    <w:rsid w:val="0033698C"/>
    <w:rsid w:val="00337336"/>
    <w:rsid w:val="0034003D"/>
    <w:rsid w:val="0034237E"/>
    <w:rsid w:val="00344DB9"/>
    <w:rsid w:val="003459DC"/>
    <w:rsid w:val="0034626B"/>
    <w:rsid w:val="00347742"/>
    <w:rsid w:val="00350900"/>
    <w:rsid w:val="0035185E"/>
    <w:rsid w:val="00352629"/>
    <w:rsid w:val="00352BB8"/>
    <w:rsid w:val="00352BC4"/>
    <w:rsid w:val="00353D61"/>
    <w:rsid w:val="003544C0"/>
    <w:rsid w:val="0035459C"/>
    <w:rsid w:val="00354D86"/>
    <w:rsid w:val="003554A1"/>
    <w:rsid w:val="00356658"/>
    <w:rsid w:val="003571E9"/>
    <w:rsid w:val="00361545"/>
    <w:rsid w:val="003621D8"/>
    <w:rsid w:val="00362E31"/>
    <w:rsid w:val="003648F8"/>
    <w:rsid w:val="0036581A"/>
    <w:rsid w:val="00366CA4"/>
    <w:rsid w:val="00367372"/>
    <w:rsid w:val="003738E5"/>
    <w:rsid w:val="003745E2"/>
    <w:rsid w:val="00374E54"/>
    <w:rsid w:val="00374FB2"/>
    <w:rsid w:val="003759CB"/>
    <w:rsid w:val="00376F76"/>
    <w:rsid w:val="0037798A"/>
    <w:rsid w:val="0038092E"/>
    <w:rsid w:val="00380EB0"/>
    <w:rsid w:val="00381493"/>
    <w:rsid w:val="00382FCA"/>
    <w:rsid w:val="003832AC"/>
    <w:rsid w:val="003844A5"/>
    <w:rsid w:val="00384A4F"/>
    <w:rsid w:val="003871ED"/>
    <w:rsid w:val="00390DEF"/>
    <w:rsid w:val="003910F6"/>
    <w:rsid w:val="0039175D"/>
    <w:rsid w:val="00392B3C"/>
    <w:rsid w:val="0039317B"/>
    <w:rsid w:val="00393756"/>
    <w:rsid w:val="00394296"/>
    <w:rsid w:val="003A01AD"/>
    <w:rsid w:val="003A0498"/>
    <w:rsid w:val="003A070D"/>
    <w:rsid w:val="003A0FE7"/>
    <w:rsid w:val="003A1991"/>
    <w:rsid w:val="003A3FBB"/>
    <w:rsid w:val="003A4D94"/>
    <w:rsid w:val="003A6079"/>
    <w:rsid w:val="003A651D"/>
    <w:rsid w:val="003A68DC"/>
    <w:rsid w:val="003A7CA7"/>
    <w:rsid w:val="003B0BE8"/>
    <w:rsid w:val="003B0D44"/>
    <w:rsid w:val="003B3A68"/>
    <w:rsid w:val="003B449E"/>
    <w:rsid w:val="003B59B5"/>
    <w:rsid w:val="003B5A26"/>
    <w:rsid w:val="003B6972"/>
    <w:rsid w:val="003B737B"/>
    <w:rsid w:val="003B7425"/>
    <w:rsid w:val="003B7CC7"/>
    <w:rsid w:val="003C0A81"/>
    <w:rsid w:val="003C1799"/>
    <w:rsid w:val="003C19FB"/>
    <w:rsid w:val="003C19FE"/>
    <w:rsid w:val="003C1B99"/>
    <w:rsid w:val="003C1BC1"/>
    <w:rsid w:val="003C4A91"/>
    <w:rsid w:val="003C5EB9"/>
    <w:rsid w:val="003C679F"/>
    <w:rsid w:val="003C6BF1"/>
    <w:rsid w:val="003C77DD"/>
    <w:rsid w:val="003D28B5"/>
    <w:rsid w:val="003D6138"/>
    <w:rsid w:val="003D68B4"/>
    <w:rsid w:val="003D6A27"/>
    <w:rsid w:val="003E0428"/>
    <w:rsid w:val="003E0507"/>
    <w:rsid w:val="003E0655"/>
    <w:rsid w:val="003E1AA2"/>
    <w:rsid w:val="003E227F"/>
    <w:rsid w:val="003E2C6B"/>
    <w:rsid w:val="003E4563"/>
    <w:rsid w:val="003E51FF"/>
    <w:rsid w:val="003E661F"/>
    <w:rsid w:val="003F0CFA"/>
    <w:rsid w:val="003F1F34"/>
    <w:rsid w:val="003F2682"/>
    <w:rsid w:val="003F28AB"/>
    <w:rsid w:val="003F2DCE"/>
    <w:rsid w:val="003F3875"/>
    <w:rsid w:val="003F4075"/>
    <w:rsid w:val="003F543D"/>
    <w:rsid w:val="003F5FF5"/>
    <w:rsid w:val="003F6DD0"/>
    <w:rsid w:val="003F730F"/>
    <w:rsid w:val="0040119C"/>
    <w:rsid w:val="00405754"/>
    <w:rsid w:val="00405A36"/>
    <w:rsid w:val="00405C79"/>
    <w:rsid w:val="00405D0C"/>
    <w:rsid w:val="00406403"/>
    <w:rsid w:val="0040646A"/>
    <w:rsid w:val="00407A28"/>
    <w:rsid w:val="004105FA"/>
    <w:rsid w:val="00411157"/>
    <w:rsid w:val="004130E5"/>
    <w:rsid w:val="004135ED"/>
    <w:rsid w:val="00413690"/>
    <w:rsid w:val="00413D62"/>
    <w:rsid w:val="00420D8E"/>
    <w:rsid w:val="00421745"/>
    <w:rsid w:val="00421C58"/>
    <w:rsid w:val="004220D9"/>
    <w:rsid w:val="0042250D"/>
    <w:rsid w:val="00422CAF"/>
    <w:rsid w:val="004254A1"/>
    <w:rsid w:val="00425F4A"/>
    <w:rsid w:val="00427152"/>
    <w:rsid w:val="004274E6"/>
    <w:rsid w:val="00427EDC"/>
    <w:rsid w:val="0043018C"/>
    <w:rsid w:val="00431108"/>
    <w:rsid w:val="00431337"/>
    <w:rsid w:val="00432D18"/>
    <w:rsid w:val="00432D29"/>
    <w:rsid w:val="00433A20"/>
    <w:rsid w:val="00435532"/>
    <w:rsid w:val="00435634"/>
    <w:rsid w:val="00436529"/>
    <w:rsid w:val="004367D8"/>
    <w:rsid w:val="00441E02"/>
    <w:rsid w:val="00441EBC"/>
    <w:rsid w:val="00443DDB"/>
    <w:rsid w:val="004456A5"/>
    <w:rsid w:val="00446296"/>
    <w:rsid w:val="00446667"/>
    <w:rsid w:val="004518B8"/>
    <w:rsid w:val="00451A4B"/>
    <w:rsid w:val="00452744"/>
    <w:rsid w:val="00452DF1"/>
    <w:rsid w:val="004533F2"/>
    <w:rsid w:val="00453731"/>
    <w:rsid w:val="0045399C"/>
    <w:rsid w:val="00453F71"/>
    <w:rsid w:val="004547A3"/>
    <w:rsid w:val="004559E1"/>
    <w:rsid w:val="00455D8E"/>
    <w:rsid w:val="00455E29"/>
    <w:rsid w:val="004568B4"/>
    <w:rsid w:val="00456B3F"/>
    <w:rsid w:val="00462AD8"/>
    <w:rsid w:val="0046373F"/>
    <w:rsid w:val="00464470"/>
    <w:rsid w:val="004655C8"/>
    <w:rsid w:val="004665F7"/>
    <w:rsid w:val="0046785A"/>
    <w:rsid w:val="00467FE5"/>
    <w:rsid w:val="00470409"/>
    <w:rsid w:val="004705EF"/>
    <w:rsid w:val="00471BAE"/>
    <w:rsid w:val="00472108"/>
    <w:rsid w:val="004736F2"/>
    <w:rsid w:val="0047444C"/>
    <w:rsid w:val="004748F1"/>
    <w:rsid w:val="004751DC"/>
    <w:rsid w:val="004751E3"/>
    <w:rsid w:val="00475BFA"/>
    <w:rsid w:val="00476320"/>
    <w:rsid w:val="004801DC"/>
    <w:rsid w:val="00480206"/>
    <w:rsid w:val="004809C9"/>
    <w:rsid w:val="0048274F"/>
    <w:rsid w:val="00482EEA"/>
    <w:rsid w:val="0048486A"/>
    <w:rsid w:val="00485176"/>
    <w:rsid w:val="00485B82"/>
    <w:rsid w:val="00486CD0"/>
    <w:rsid w:val="0048745E"/>
    <w:rsid w:val="0048778E"/>
    <w:rsid w:val="0049028E"/>
    <w:rsid w:val="00490855"/>
    <w:rsid w:val="0049088C"/>
    <w:rsid w:val="00490F7A"/>
    <w:rsid w:val="00491A25"/>
    <w:rsid w:val="00491C92"/>
    <w:rsid w:val="00492D51"/>
    <w:rsid w:val="0049382E"/>
    <w:rsid w:val="004941B7"/>
    <w:rsid w:val="00495793"/>
    <w:rsid w:val="0049651A"/>
    <w:rsid w:val="004967F0"/>
    <w:rsid w:val="00497504"/>
    <w:rsid w:val="00497C34"/>
    <w:rsid w:val="004A26DD"/>
    <w:rsid w:val="004A3CA8"/>
    <w:rsid w:val="004A4FE9"/>
    <w:rsid w:val="004A5901"/>
    <w:rsid w:val="004A646E"/>
    <w:rsid w:val="004A6488"/>
    <w:rsid w:val="004B001F"/>
    <w:rsid w:val="004B0961"/>
    <w:rsid w:val="004B09D5"/>
    <w:rsid w:val="004B0CED"/>
    <w:rsid w:val="004B2462"/>
    <w:rsid w:val="004B25C4"/>
    <w:rsid w:val="004B2688"/>
    <w:rsid w:val="004B2F0B"/>
    <w:rsid w:val="004B4466"/>
    <w:rsid w:val="004B45EB"/>
    <w:rsid w:val="004B549B"/>
    <w:rsid w:val="004B604B"/>
    <w:rsid w:val="004B624B"/>
    <w:rsid w:val="004B6C32"/>
    <w:rsid w:val="004B6CF5"/>
    <w:rsid w:val="004B7D3C"/>
    <w:rsid w:val="004C1950"/>
    <w:rsid w:val="004C42DB"/>
    <w:rsid w:val="004C431E"/>
    <w:rsid w:val="004C58C2"/>
    <w:rsid w:val="004C64BB"/>
    <w:rsid w:val="004C67DD"/>
    <w:rsid w:val="004C7366"/>
    <w:rsid w:val="004D252E"/>
    <w:rsid w:val="004D308F"/>
    <w:rsid w:val="004D37C6"/>
    <w:rsid w:val="004D3A51"/>
    <w:rsid w:val="004D4416"/>
    <w:rsid w:val="004D49BB"/>
    <w:rsid w:val="004D4C1E"/>
    <w:rsid w:val="004D662A"/>
    <w:rsid w:val="004D7AB9"/>
    <w:rsid w:val="004D7ACA"/>
    <w:rsid w:val="004E0466"/>
    <w:rsid w:val="004E0789"/>
    <w:rsid w:val="004E1575"/>
    <w:rsid w:val="004E1987"/>
    <w:rsid w:val="004E1E1B"/>
    <w:rsid w:val="004E1EF1"/>
    <w:rsid w:val="004E377D"/>
    <w:rsid w:val="004E38A6"/>
    <w:rsid w:val="004E4F5D"/>
    <w:rsid w:val="004E510A"/>
    <w:rsid w:val="004E5318"/>
    <w:rsid w:val="004E618A"/>
    <w:rsid w:val="004F02BB"/>
    <w:rsid w:val="004F09E6"/>
    <w:rsid w:val="004F13E6"/>
    <w:rsid w:val="004F1FC6"/>
    <w:rsid w:val="004F2A88"/>
    <w:rsid w:val="004F31D8"/>
    <w:rsid w:val="004F4A26"/>
    <w:rsid w:val="004F510C"/>
    <w:rsid w:val="004F53C6"/>
    <w:rsid w:val="004F5621"/>
    <w:rsid w:val="004F652A"/>
    <w:rsid w:val="004F65D2"/>
    <w:rsid w:val="004F6CFD"/>
    <w:rsid w:val="00500724"/>
    <w:rsid w:val="005018E5"/>
    <w:rsid w:val="00501ED0"/>
    <w:rsid w:val="00502FEC"/>
    <w:rsid w:val="0050371C"/>
    <w:rsid w:val="00503966"/>
    <w:rsid w:val="00503B03"/>
    <w:rsid w:val="0050466E"/>
    <w:rsid w:val="00504A0D"/>
    <w:rsid w:val="00504DC9"/>
    <w:rsid w:val="00504E7D"/>
    <w:rsid w:val="0050526B"/>
    <w:rsid w:val="00505A18"/>
    <w:rsid w:val="00505E95"/>
    <w:rsid w:val="0051038F"/>
    <w:rsid w:val="00510483"/>
    <w:rsid w:val="00510BD1"/>
    <w:rsid w:val="0051151D"/>
    <w:rsid w:val="0051152B"/>
    <w:rsid w:val="0051169E"/>
    <w:rsid w:val="00511BF9"/>
    <w:rsid w:val="00512510"/>
    <w:rsid w:val="0051286E"/>
    <w:rsid w:val="00512E6D"/>
    <w:rsid w:val="005139A5"/>
    <w:rsid w:val="00513A43"/>
    <w:rsid w:val="005150CB"/>
    <w:rsid w:val="00515A84"/>
    <w:rsid w:val="005166D2"/>
    <w:rsid w:val="00520BED"/>
    <w:rsid w:val="00521254"/>
    <w:rsid w:val="00521E09"/>
    <w:rsid w:val="005222B1"/>
    <w:rsid w:val="00524050"/>
    <w:rsid w:val="00524C43"/>
    <w:rsid w:val="0052582A"/>
    <w:rsid w:val="00527402"/>
    <w:rsid w:val="00527EAB"/>
    <w:rsid w:val="00530C95"/>
    <w:rsid w:val="00531198"/>
    <w:rsid w:val="00532BC1"/>
    <w:rsid w:val="0053319F"/>
    <w:rsid w:val="00533A17"/>
    <w:rsid w:val="00535199"/>
    <w:rsid w:val="005353CE"/>
    <w:rsid w:val="00535906"/>
    <w:rsid w:val="00535C2C"/>
    <w:rsid w:val="005378DA"/>
    <w:rsid w:val="00537CE2"/>
    <w:rsid w:val="005418E3"/>
    <w:rsid w:val="00541DC3"/>
    <w:rsid w:val="00541DCE"/>
    <w:rsid w:val="00542157"/>
    <w:rsid w:val="005427E7"/>
    <w:rsid w:val="00542E39"/>
    <w:rsid w:val="0054391C"/>
    <w:rsid w:val="0054398C"/>
    <w:rsid w:val="00543DF8"/>
    <w:rsid w:val="0054478D"/>
    <w:rsid w:val="005522DF"/>
    <w:rsid w:val="00553F37"/>
    <w:rsid w:val="00553FF5"/>
    <w:rsid w:val="00554136"/>
    <w:rsid w:val="005554D7"/>
    <w:rsid w:val="00557075"/>
    <w:rsid w:val="00557A77"/>
    <w:rsid w:val="005619AA"/>
    <w:rsid w:val="00562B42"/>
    <w:rsid w:val="005636CB"/>
    <w:rsid w:val="00564CC4"/>
    <w:rsid w:val="005659FF"/>
    <w:rsid w:val="00565AC9"/>
    <w:rsid w:val="005704BC"/>
    <w:rsid w:val="005717E8"/>
    <w:rsid w:val="00571A82"/>
    <w:rsid w:val="00571F7A"/>
    <w:rsid w:val="005728AF"/>
    <w:rsid w:val="00572FA7"/>
    <w:rsid w:val="00573906"/>
    <w:rsid w:val="00573995"/>
    <w:rsid w:val="00573B43"/>
    <w:rsid w:val="00574860"/>
    <w:rsid w:val="00574C47"/>
    <w:rsid w:val="00575012"/>
    <w:rsid w:val="00575C94"/>
    <w:rsid w:val="00575FB6"/>
    <w:rsid w:val="00576341"/>
    <w:rsid w:val="005773AE"/>
    <w:rsid w:val="00581093"/>
    <w:rsid w:val="00581B8E"/>
    <w:rsid w:val="0058262F"/>
    <w:rsid w:val="00584B6F"/>
    <w:rsid w:val="00585989"/>
    <w:rsid w:val="005862CA"/>
    <w:rsid w:val="00586433"/>
    <w:rsid w:val="00586881"/>
    <w:rsid w:val="0058722C"/>
    <w:rsid w:val="00590BD4"/>
    <w:rsid w:val="00590ECE"/>
    <w:rsid w:val="00592C9C"/>
    <w:rsid w:val="00593958"/>
    <w:rsid w:val="00594BAC"/>
    <w:rsid w:val="00596A99"/>
    <w:rsid w:val="005972F8"/>
    <w:rsid w:val="005975CE"/>
    <w:rsid w:val="0059783D"/>
    <w:rsid w:val="005978EE"/>
    <w:rsid w:val="00597CC1"/>
    <w:rsid w:val="005A04EF"/>
    <w:rsid w:val="005A097B"/>
    <w:rsid w:val="005A0D89"/>
    <w:rsid w:val="005A1AC9"/>
    <w:rsid w:val="005A43F7"/>
    <w:rsid w:val="005A611A"/>
    <w:rsid w:val="005A6A55"/>
    <w:rsid w:val="005A7601"/>
    <w:rsid w:val="005A79B1"/>
    <w:rsid w:val="005A7A61"/>
    <w:rsid w:val="005B028C"/>
    <w:rsid w:val="005B0374"/>
    <w:rsid w:val="005B0EA7"/>
    <w:rsid w:val="005B0F2A"/>
    <w:rsid w:val="005B1B84"/>
    <w:rsid w:val="005B1C31"/>
    <w:rsid w:val="005B2615"/>
    <w:rsid w:val="005B2E02"/>
    <w:rsid w:val="005B6549"/>
    <w:rsid w:val="005B7E03"/>
    <w:rsid w:val="005C006B"/>
    <w:rsid w:val="005C2565"/>
    <w:rsid w:val="005C3007"/>
    <w:rsid w:val="005C5CFC"/>
    <w:rsid w:val="005C5F33"/>
    <w:rsid w:val="005C607D"/>
    <w:rsid w:val="005D0263"/>
    <w:rsid w:val="005D0A62"/>
    <w:rsid w:val="005D1906"/>
    <w:rsid w:val="005D1C30"/>
    <w:rsid w:val="005D2803"/>
    <w:rsid w:val="005D2816"/>
    <w:rsid w:val="005D28BF"/>
    <w:rsid w:val="005D2B94"/>
    <w:rsid w:val="005D321E"/>
    <w:rsid w:val="005D368C"/>
    <w:rsid w:val="005D46E7"/>
    <w:rsid w:val="005D5C15"/>
    <w:rsid w:val="005D72C0"/>
    <w:rsid w:val="005D78C8"/>
    <w:rsid w:val="005D7D3E"/>
    <w:rsid w:val="005E1012"/>
    <w:rsid w:val="005E11E4"/>
    <w:rsid w:val="005E1563"/>
    <w:rsid w:val="005E2559"/>
    <w:rsid w:val="005E34C7"/>
    <w:rsid w:val="005E3B26"/>
    <w:rsid w:val="005E3FCB"/>
    <w:rsid w:val="005E4CCC"/>
    <w:rsid w:val="005E5852"/>
    <w:rsid w:val="005E6824"/>
    <w:rsid w:val="005E6A74"/>
    <w:rsid w:val="005E7004"/>
    <w:rsid w:val="005E7E2A"/>
    <w:rsid w:val="005F29F2"/>
    <w:rsid w:val="005F3AD6"/>
    <w:rsid w:val="005F3E78"/>
    <w:rsid w:val="005F4A9E"/>
    <w:rsid w:val="005F5111"/>
    <w:rsid w:val="005F59B5"/>
    <w:rsid w:val="00600478"/>
    <w:rsid w:val="00600BFA"/>
    <w:rsid w:val="00603086"/>
    <w:rsid w:val="0060349B"/>
    <w:rsid w:val="006034F3"/>
    <w:rsid w:val="00604C63"/>
    <w:rsid w:val="00604FEA"/>
    <w:rsid w:val="006058FE"/>
    <w:rsid w:val="00606387"/>
    <w:rsid w:val="00606628"/>
    <w:rsid w:val="00607F4F"/>
    <w:rsid w:val="00610D64"/>
    <w:rsid w:val="0061155A"/>
    <w:rsid w:val="0061209E"/>
    <w:rsid w:val="0061219B"/>
    <w:rsid w:val="00612661"/>
    <w:rsid w:val="006128FE"/>
    <w:rsid w:val="00612E78"/>
    <w:rsid w:val="006145F8"/>
    <w:rsid w:val="00616E15"/>
    <w:rsid w:val="00617332"/>
    <w:rsid w:val="006176A0"/>
    <w:rsid w:val="0061799C"/>
    <w:rsid w:val="00620028"/>
    <w:rsid w:val="00620359"/>
    <w:rsid w:val="006212E8"/>
    <w:rsid w:val="0062305C"/>
    <w:rsid w:val="006231C0"/>
    <w:rsid w:val="006244F6"/>
    <w:rsid w:val="0062539C"/>
    <w:rsid w:val="006259E7"/>
    <w:rsid w:val="00625F07"/>
    <w:rsid w:val="006262B2"/>
    <w:rsid w:val="006263C5"/>
    <w:rsid w:val="00631426"/>
    <w:rsid w:val="00632840"/>
    <w:rsid w:val="00632D53"/>
    <w:rsid w:val="00633CA7"/>
    <w:rsid w:val="00634A27"/>
    <w:rsid w:val="00635D03"/>
    <w:rsid w:val="00635E70"/>
    <w:rsid w:val="006371F8"/>
    <w:rsid w:val="006375F8"/>
    <w:rsid w:val="006424CF"/>
    <w:rsid w:val="00642F62"/>
    <w:rsid w:val="00643B16"/>
    <w:rsid w:val="006446A4"/>
    <w:rsid w:val="00647130"/>
    <w:rsid w:val="00647205"/>
    <w:rsid w:val="00647B1C"/>
    <w:rsid w:val="00647F5F"/>
    <w:rsid w:val="00652675"/>
    <w:rsid w:val="006530CC"/>
    <w:rsid w:val="00653178"/>
    <w:rsid w:val="0065392F"/>
    <w:rsid w:val="00655023"/>
    <w:rsid w:val="006559C4"/>
    <w:rsid w:val="00655E55"/>
    <w:rsid w:val="006560B7"/>
    <w:rsid w:val="006612F5"/>
    <w:rsid w:val="00662E5C"/>
    <w:rsid w:val="00663906"/>
    <w:rsid w:val="00665ADC"/>
    <w:rsid w:val="00666E4B"/>
    <w:rsid w:val="00667FA4"/>
    <w:rsid w:val="00670066"/>
    <w:rsid w:val="0067077F"/>
    <w:rsid w:val="0067128E"/>
    <w:rsid w:val="0067240F"/>
    <w:rsid w:val="006733CE"/>
    <w:rsid w:val="00675BCB"/>
    <w:rsid w:val="00675EBF"/>
    <w:rsid w:val="00677214"/>
    <w:rsid w:val="00677B12"/>
    <w:rsid w:val="00677EE6"/>
    <w:rsid w:val="00677FE2"/>
    <w:rsid w:val="006806D0"/>
    <w:rsid w:val="00680AFC"/>
    <w:rsid w:val="006810E7"/>
    <w:rsid w:val="00681A20"/>
    <w:rsid w:val="006822A2"/>
    <w:rsid w:val="00682F57"/>
    <w:rsid w:val="0068305D"/>
    <w:rsid w:val="00683987"/>
    <w:rsid w:val="006878C1"/>
    <w:rsid w:val="00687A3F"/>
    <w:rsid w:val="00687DB9"/>
    <w:rsid w:val="00691422"/>
    <w:rsid w:val="006920F9"/>
    <w:rsid w:val="00692208"/>
    <w:rsid w:val="006924DA"/>
    <w:rsid w:val="00693672"/>
    <w:rsid w:val="0069498A"/>
    <w:rsid w:val="006950A9"/>
    <w:rsid w:val="0069690C"/>
    <w:rsid w:val="006A02AA"/>
    <w:rsid w:val="006A1AD3"/>
    <w:rsid w:val="006A1EAC"/>
    <w:rsid w:val="006A2B95"/>
    <w:rsid w:val="006A3D80"/>
    <w:rsid w:val="006A5D3F"/>
    <w:rsid w:val="006A71D3"/>
    <w:rsid w:val="006B00A4"/>
    <w:rsid w:val="006B1468"/>
    <w:rsid w:val="006B29C8"/>
    <w:rsid w:val="006B437A"/>
    <w:rsid w:val="006B6867"/>
    <w:rsid w:val="006B7E31"/>
    <w:rsid w:val="006C0376"/>
    <w:rsid w:val="006C0FC9"/>
    <w:rsid w:val="006C163B"/>
    <w:rsid w:val="006C2940"/>
    <w:rsid w:val="006C397F"/>
    <w:rsid w:val="006C3BE9"/>
    <w:rsid w:val="006C489E"/>
    <w:rsid w:val="006C4D0A"/>
    <w:rsid w:val="006C59B6"/>
    <w:rsid w:val="006C5FDE"/>
    <w:rsid w:val="006C6290"/>
    <w:rsid w:val="006C75BB"/>
    <w:rsid w:val="006C76A9"/>
    <w:rsid w:val="006C7839"/>
    <w:rsid w:val="006C7BCF"/>
    <w:rsid w:val="006D01E8"/>
    <w:rsid w:val="006D05ED"/>
    <w:rsid w:val="006D0C4B"/>
    <w:rsid w:val="006D1579"/>
    <w:rsid w:val="006D1CBB"/>
    <w:rsid w:val="006D2650"/>
    <w:rsid w:val="006D2B81"/>
    <w:rsid w:val="006D3593"/>
    <w:rsid w:val="006D3E28"/>
    <w:rsid w:val="006D7018"/>
    <w:rsid w:val="006E16F1"/>
    <w:rsid w:val="006E1A13"/>
    <w:rsid w:val="006E54DB"/>
    <w:rsid w:val="006E5F90"/>
    <w:rsid w:val="006E61F3"/>
    <w:rsid w:val="006E6235"/>
    <w:rsid w:val="006E628D"/>
    <w:rsid w:val="006E759D"/>
    <w:rsid w:val="006F0BBC"/>
    <w:rsid w:val="006F2B9A"/>
    <w:rsid w:val="006F3835"/>
    <w:rsid w:val="006F3A53"/>
    <w:rsid w:val="006F4103"/>
    <w:rsid w:val="006F4B34"/>
    <w:rsid w:val="006F4D7E"/>
    <w:rsid w:val="006F4F63"/>
    <w:rsid w:val="006F5A0E"/>
    <w:rsid w:val="006F78CE"/>
    <w:rsid w:val="00700033"/>
    <w:rsid w:val="0070205B"/>
    <w:rsid w:val="00702255"/>
    <w:rsid w:val="007024DA"/>
    <w:rsid w:val="0070289B"/>
    <w:rsid w:val="0070323F"/>
    <w:rsid w:val="00703579"/>
    <w:rsid w:val="007067B7"/>
    <w:rsid w:val="00710342"/>
    <w:rsid w:val="0071066D"/>
    <w:rsid w:val="00711460"/>
    <w:rsid w:val="00711992"/>
    <w:rsid w:val="00711A52"/>
    <w:rsid w:val="00713379"/>
    <w:rsid w:val="00713BC6"/>
    <w:rsid w:val="007172A0"/>
    <w:rsid w:val="0071748B"/>
    <w:rsid w:val="00717994"/>
    <w:rsid w:val="007205E5"/>
    <w:rsid w:val="007219C7"/>
    <w:rsid w:val="00721A41"/>
    <w:rsid w:val="00721C36"/>
    <w:rsid w:val="00721CC8"/>
    <w:rsid w:val="00723D39"/>
    <w:rsid w:val="00723D52"/>
    <w:rsid w:val="00723E0F"/>
    <w:rsid w:val="00726205"/>
    <w:rsid w:val="00726B26"/>
    <w:rsid w:val="00731C6A"/>
    <w:rsid w:val="00731E44"/>
    <w:rsid w:val="0073314D"/>
    <w:rsid w:val="0073442F"/>
    <w:rsid w:val="00734943"/>
    <w:rsid w:val="00735D04"/>
    <w:rsid w:val="00736B86"/>
    <w:rsid w:val="007379B8"/>
    <w:rsid w:val="00740BE9"/>
    <w:rsid w:val="007414BC"/>
    <w:rsid w:val="00741E2F"/>
    <w:rsid w:val="00741E6D"/>
    <w:rsid w:val="0074340B"/>
    <w:rsid w:val="0074613C"/>
    <w:rsid w:val="00746A16"/>
    <w:rsid w:val="00751A93"/>
    <w:rsid w:val="007539C5"/>
    <w:rsid w:val="0075459E"/>
    <w:rsid w:val="007549C3"/>
    <w:rsid w:val="00754FDE"/>
    <w:rsid w:val="00756510"/>
    <w:rsid w:val="007568A2"/>
    <w:rsid w:val="00757084"/>
    <w:rsid w:val="007577C1"/>
    <w:rsid w:val="007579C8"/>
    <w:rsid w:val="0076056F"/>
    <w:rsid w:val="00761FFE"/>
    <w:rsid w:val="00762315"/>
    <w:rsid w:val="007633F6"/>
    <w:rsid w:val="00764F55"/>
    <w:rsid w:val="00766CC0"/>
    <w:rsid w:val="00767028"/>
    <w:rsid w:val="007671D6"/>
    <w:rsid w:val="007672F4"/>
    <w:rsid w:val="00770A75"/>
    <w:rsid w:val="00771A13"/>
    <w:rsid w:val="007747E4"/>
    <w:rsid w:val="0077531F"/>
    <w:rsid w:val="007756F4"/>
    <w:rsid w:val="00775DE5"/>
    <w:rsid w:val="007767E8"/>
    <w:rsid w:val="00777539"/>
    <w:rsid w:val="0078137B"/>
    <w:rsid w:val="007847E3"/>
    <w:rsid w:val="00784B09"/>
    <w:rsid w:val="00786AE0"/>
    <w:rsid w:val="00786F95"/>
    <w:rsid w:val="00787361"/>
    <w:rsid w:val="00792AA7"/>
    <w:rsid w:val="00793D9E"/>
    <w:rsid w:val="00794491"/>
    <w:rsid w:val="00794F16"/>
    <w:rsid w:val="007968A1"/>
    <w:rsid w:val="00797060"/>
    <w:rsid w:val="00797D2F"/>
    <w:rsid w:val="007A28F9"/>
    <w:rsid w:val="007A37F8"/>
    <w:rsid w:val="007A4ED3"/>
    <w:rsid w:val="007A52F3"/>
    <w:rsid w:val="007A5D8F"/>
    <w:rsid w:val="007A6E36"/>
    <w:rsid w:val="007A7C5E"/>
    <w:rsid w:val="007A7D44"/>
    <w:rsid w:val="007B00DD"/>
    <w:rsid w:val="007B160F"/>
    <w:rsid w:val="007B168B"/>
    <w:rsid w:val="007B2D62"/>
    <w:rsid w:val="007B3446"/>
    <w:rsid w:val="007B3A6A"/>
    <w:rsid w:val="007B3CA6"/>
    <w:rsid w:val="007B4171"/>
    <w:rsid w:val="007B4347"/>
    <w:rsid w:val="007B4ECC"/>
    <w:rsid w:val="007B5C35"/>
    <w:rsid w:val="007B686E"/>
    <w:rsid w:val="007B6B24"/>
    <w:rsid w:val="007B6C37"/>
    <w:rsid w:val="007C04AA"/>
    <w:rsid w:val="007C1275"/>
    <w:rsid w:val="007C1852"/>
    <w:rsid w:val="007C28D7"/>
    <w:rsid w:val="007C34C2"/>
    <w:rsid w:val="007C3974"/>
    <w:rsid w:val="007C4E96"/>
    <w:rsid w:val="007C50FD"/>
    <w:rsid w:val="007C5BEA"/>
    <w:rsid w:val="007C732C"/>
    <w:rsid w:val="007D1F3E"/>
    <w:rsid w:val="007D37DF"/>
    <w:rsid w:val="007D3F92"/>
    <w:rsid w:val="007D447D"/>
    <w:rsid w:val="007D49FB"/>
    <w:rsid w:val="007D4C39"/>
    <w:rsid w:val="007D5FE9"/>
    <w:rsid w:val="007E19D8"/>
    <w:rsid w:val="007E2AD8"/>
    <w:rsid w:val="007E33FF"/>
    <w:rsid w:val="007E61A6"/>
    <w:rsid w:val="007E6684"/>
    <w:rsid w:val="007E66C7"/>
    <w:rsid w:val="007E7A20"/>
    <w:rsid w:val="007E7F4D"/>
    <w:rsid w:val="007F0116"/>
    <w:rsid w:val="007F13B3"/>
    <w:rsid w:val="007F1F58"/>
    <w:rsid w:val="007F303A"/>
    <w:rsid w:val="007F3271"/>
    <w:rsid w:val="007F3A76"/>
    <w:rsid w:val="007F401E"/>
    <w:rsid w:val="007F418E"/>
    <w:rsid w:val="007F45E7"/>
    <w:rsid w:val="007F6100"/>
    <w:rsid w:val="007F62C5"/>
    <w:rsid w:val="007F6A42"/>
    <w:rsid w:val="007F7141"/>
    <w:rsid w:val="007F748F"/>
    <w:rsid w:val="007F77AB"/>
    <w:rsid w:val="007F7A8D"/>
    <w:rsid w:val="007F7FA8"/>
    <w:rsid w:val="008004CF"/>
    <w:rsid w:val="00800E83"/>
    <w:rsid w:val="0080199F"/>
    <w:rsid w:val="00801FA5"/>
    <w:rsid w:val="008028E1"/>
    <w:rsid w:val="00802AD9"/>
    <w:rsid w:val="00803E63"/>
    <w:rsid w:val="00805015"/>
    <w:rsid w:val="00806091"/>
    <w:rsid w:val="00806589"/>
    <w:rsid w:val="00806BBD"/>
    <w:rsid w:val="00806BD5"/>
    <w:rsid w:val="00806ECD"/>
    <w:rsid w:val="00807EBC"/>
    <w:rsid w:val="0081130C"/>
    <w:rsid w:val="00812F7B"/>
    <w:rsid w:val="00813406"/>
    <w:rsid w:val="00813739"/>
    <w:rsid w:val="00815033"/>
    <w:rsid w:val="00815120"/>
    <w:rsid w:val="00820751"/>
    <w:rsid w:val="00822E14"/>
    <w:rsid w:val="00822F39"/>
    <w:rsid w:val="008237EA"/>
    <w:rsid w:val="00823C9F"/>
    <w:rsid w:val="00825731"/>
    <w:rsid w:val="00825ACA"/>
    <w:rsid w:val="00827587"/>
    <w:rsid w:val="00831503"/>
    <w:rsid w:val="00831E3A"/>
    <w:rsid w:val="008335E5"/>
    <w:rsid w:val="008338CF"/>
    <w:rsid w:val="00833C1F"/>
    <w:rsid w:val="0083455B"/>
    <w:rsid w:val="00835AAB"/>
    <w:rsid w:val="00836702"/>
    <w:rsid w:val="00836F9D"/>
    <w:rsid w:val="00837651"/>
    <w:rsid w:val="00837EA0"/>
    <w:rsid w:val="00840E71"/>
    <w:rsid w:val="00843BBC"/>
    <w:rsid w:val="00843C53"/>
    <w:rsid w:val="00846801"/>
    <w:rsid w:val="00846B9D"/>
    <w:rsid w:val="00850C22"/>
    <w:rsid w:val="0085193D"/>
    <w:rsid w:val="008524D7"/>
    <w:rsid w:val="00852848"/>
    <w:rsid w:val="00852B2B"/>
    <w:rsid w:val="00852D6D"/>
    <w:rsid w:val="00853CF5"/>
    <w:rsid w:val="00854B65"/>
    <w:rsid w:val="008552D5"/>
    <w:rsid w:val="008556A4"/>
    <w:rsid w:val="00856C75"/>
    <w:rsid w:val="008602C5"/>
    <w:rsid w:val="008614CA"/>
    <w:rsid w:val="00861E80"/>
    <w:rsid w:val="008625DA"/>
    <w:rsid w:val="00862D59"/>
    <w:rsid w:val="0086377F"/>
    <w:rsid w:val="00864793"/>
    <w:rsid w:val="00864A97"/>
    <w:rsid w:val="00865EF6"/>
    <w:rsid w:val="0086611C"/>
    <w:rsid w:val="00866574"/>
    <w:rsid w:val="00867312"/>
    <w:rsid w:val="0086751E"/>
    <w:rsid w:val="0087071D"/>
    <w:rsid w:val="00870AA0"/>
    <w:rsid w:val="00870C78"/>
    <w:rsid w:val="00871A46"/>
    <w:rsid w:val="00872421"/>
    <w:rsid w:val="0087389E"/>
    <w:rsid w:val="00873900"/>
    <w:rsid w:val="00874346"/>
    <w:rsid w:val="00875B46"/>
    <w:rsid w:val="008818C1"/>
    <w:rsid w:val="00881E6D"/>
    <w:rsid w:val="00882E0E"/>
    <w:rsid w:val="00883160"/>
    <w:rsid w:val="0088480C"/>
    <w:rsid w:val="00885404"/>
    <w:rsid w:val="008862BF"/>
    <w:rsid w:val="00890611"/>
    <w:rsid w:val="00890AA0"/>
    <w:rsid w:val="00891032"/>
    <w:rsid w:val="0089128A"/>
    <w:rsid w:val="00892360"/>
    <w:rsid w:val="00893770"/>
    <w:rsid w:val="0089387F"/>
    <w:rsid w:val="00894177"/>
    <w:rsid w:val="00894AC9"/>
    <w:rsid w:val="00896E93"/>
    <w:rsid w:val="0089759D"/>
    <w:rsid w:val="00897628"/>
    <w:rsid w:val="00897B3B"/>
    <w:rsid w:val="008A02B2"/>
    <w:rsid w:val="008A0F06"/>
    <w:rsid w:val="008A38DA"/>
    <w:rsid w:val="008A4AC9"/>
    <w:rsid w:val="008A549A"/>
    <w:rsid w:val="008A54A0"/>
    <w:rsid w:val="008A6685"/>
    <w:rsid w:val="008A6C39"/>
    <w:rsid w:val="008A745C"/>
    <w:rsid w:val="008A771C"/>
    <w:rsid w:val="008B0000"/>
    <w:rsid w:val="008B017E"/>
    <w:rsid w:val="008B045B"/>
    <w:rsid w:val="008B1776"/>
    <w:rsid w:val="008B27CF"/>
    <w:rsid w:val="008B4257"/>
    <w:rsid w:val="008B66A7"/>
    <w:rsid w:val="008B67E6"/>
    <w:rsid w:val="008B7412"/>
    <w:rsid w:val="008C143C"/>
    <w:rsid w:val="008C1B2B"/>
    <w:rsid w:val="008C2BE5"/>
    <w:rsid w:val="008C2F5A"/>
    <w:rsid w:val="008C32DD"/>
    <w:rsid w:val="008C492A"/>
    <w:rsid w:val="008C4B07"/>
    <w:rsid w:val="008C56E7"/>
    <w:rsid w:val="008C61E2"/>
    <w:rsid w:val="008C6241"/>
    <w:rsid w:val="008C68A7"/>
    <w:rsid w:val="008C7819"/>
    <w:rsid w:val="008D2657"/>
    <w:rsid w:val="008D27BF"/>
    <w:rsid w:val="008D32E4"/>
    <w:rsid w:val="008D57BE"/>
    <w:rsid w:val="008D695E"/>
    <w:rsid w:val="008D7088"/>
    <w:rsid w:val="008D759E"/>
    <w:rsid w:val="008E015F"/>
    <w:rsid w:val="008E0578"/>
    <w:rsid w:val="008E2457"/>
    <w:rsid w:val="008E2F4C"/>
    <w:rsid w:val="008E39E9"/>
    <w:rsid w:val="008E3D60"/>
    <w:rsid w:val="008E4B61"/>
    <w:rsid w:val="008E4FF1"/>
    <w:rsid w:val="008E579E"/>
    <w:rsid w:val="008E5DC9"/>
    <w:rsid w:val="008E77BE"/>
    <w:rsid w:val="008F0DD7"/>
    <w:rsid w:val="008F1550"/>
    <w:rsid w:val="008F1C31"/>
    <w:rsid w:val="008F1D60"/>
    <w:rsid w:val="008F2836"/>
    <w:rsid w:val="008F317E"/>
    <w:rsid w:val="008F540F"/>
    <w:rsid w:val="008F5705"/>
    <w:rsid w:val="008F6096"/>
    <w:rsid w:val="008F7936"/>
    <w:rsid w:val="009024EF"/>
    <w:rsid w:val="009035A4"/>
    <w:rsid w:val="00903621"/>
    <w:rsid w:val="00906097"/>
    <w:rsid w:val="009068DC"/>
    <w:rsid w:val="009070A0"/>
    <w:rsid w:val="009073C3"/>
    <w:rsid w:val="0091057E"/>
    <w:rsid w:val="0091167D"/>
    <w:rsid w:val="009122F6"/>
    <w:rsid w:val="00912588"/>
    <w:rsid w:val="00912F6A"/>
    <w:rsid w:val="00912FC7"/>
    <w:rsid w:val="00913022"/>
    <w:rsid w:val="00914995"/>
    <w:rsid w:val="00914DA4"/>
    <w:rsid w:val="00915BF4"/>
    <w:rsid w:val="00915D74"/>
    <w:rsid w:val="00916F5F"/>
    <w:rsid w:val="00917189"/>
    <w:rsid w:val="00917C0C"/>
    <w:rsid w:val="00917C47"/>
    <w:rsid w:val="00921C13"/>
    <w:rsid w:val="00922609"/>
    <w:rsid w:val="00922751"/>
    <w:rsid w:val="0092290D"/>
    <w:rsid w:val="00923B70"/>
    <w:rsid w:val="0092592E"/>
    <w:rsid w:val="0092678E"/>
    <w:rsid w:val="009267B0"/>
    <w:rsid w:val="00926FF1"/>
    <w:rsid w:val="00927A0B"/>
    <w:rsid w:val="00927DAB"/>
    <w:rsid w:val="00930467"/>
    <w:rsid w:val="0093091E"/>
    <w:rsid w:val="00931571"/>
    <w:rsid w:val="00931697"/>
    <w:rsid w:val="00937089"/>
    <w:rsid w:val="0093778F"/>
    <w:rsid w:val="00940914"/>
    <w:rsid w:val="00940999"/>
    <w:rsid w:val="009409BA"/>
    <w:rsid w:val="00940EA9"/>
    <w:rsid w:val="0094299D"/>
    <w:rsid w:val="00943936"/>
    <w:rsid w:val="00943AA2"/>
    <w:rsid w:val="00943D80"/>
    <w:rsid w:val="00944956"/>
    <w:rsid w:val="00944C14"/>
    <w:rsid w:val="00944F9D"/>
    <w:rsid w:val="00945A9B"/>
    <w:rsid w:val="00945DA8"/>
    <w:rsid w:val="009464FB"/>
    <w:rsid w:val="00951A26"/>
    <w:rsid w:val="00952A0A"/>
    <w:rsid w:val="009555AD"/>
    <w:rsid w:val="009555AF"/>
    <w:rsid w:val="0095599F"/>
    <w:rsid w:val="00956AC3"/>
    <w:rsid w:val="00956F03"/>
    <w:rsid w:val="009574D3"/>
    <w:rsid w:val="00957EC5"/>
    <w:rsid w:val="00960F26"/>
    <w:rsid w:val="00961666"/>
    <w:rsid w:val="00963747"/>
    <w:rsid w:val="009639CB"/>
    <w:rsid w:val="00963F1B"/>
    <w:rsid w:val="009645F5"/>
    <w:rsid w:val="00964939"/>
    <w:rsid w:val="00965F6D"/>
    <w:rsid w:val="00967BC3"/>
    <w:rsid w:val="00967D83"/>
    <w:rsid w:val="00970903"/>
    <w:rsid w:val="00970F39"/>
    <w:rsid w:val="00972BE7"/>
    <w:rsid w:val="00974625"/>
    <w:rsid w:val="00976144"/>
    <w:rsid w:val="00976C6D"/>
    <w:rsid w:val="0097702B"/>
    <w:rsid w:val="00980631"/>
    <w:rsid w:val="00980667"/>
    <w:rsid w:val="0098130D"/>
    <w:rsid w:val="0098171E"/>
    <w:rsid w:val="00981CC4"/>
    <w:rsid w:val="009826F7"/>
    <w:rsid w:val="00982FB6"/>
    <w:rsid w:val="00983EF5"/>
    <w:rsid w:val="00984323"/>
    <w:rsid w:val="00984A12"/>
    <w:rsid w:val="00984D17"/>
    <w:rsid w:val="00984D66"/>
    <w:rsid w:val="00985390"/>
    <w:rsid w:val="009855A1"/>
    <w:rsid w:val="0098628F"/>
    <w:rsid w:val="00986574"/>
    <w:rsid w:val="00986A4F"/>
    <w:rsid w:val="00991FC6"/>
    <w:rsid w:val="009925D2"/>
    <w:rsid w:val="00992D74"/>
    <w:rsid w:val="009943BD"/>
    <w:rsid w:val="009949B0"/>
    <w:rsid w:val="00995317"/>
    <w:rsid w:val="00995360"/>
    <w:rsid w:val="009954C2"/>
    <w:rsid w:val="00996987"/>
    <w:rsid w:val="009974C2"/>
    <w:rsid w:val="009A0494"/>
    <w:rsid w:val="009A3F30"/>
    <w:rsid w:val="009A5D10"/>
    <w:rsid w:val="009A5DC0"/>
    <w:rsid w:val="009A6586"/>
    <w:rsid w:val="009A65BE"/>
    <w:rsid w:val="009A6C6F"/>
    <w:rsid w:val="009A6F83"/>
    <w:rsid w:val="009B060D"/>
    <w:rsid w:val="009B1680"/>
    <w:rsid w:val="009B24A4"/>
    <w:rsid w:val="009B2A64"/>
    <w:rsid w:val="009B3BFF"/>
    <w:rsid w:val="009B3CF9"/>
    <w:rsid w:val="009B408A"/>
    <w:rsid w:val="009B4468"/>
    <w:rsid w:val="009B52CC"/>
    <w:rsid w:val="009B560D"/>
    <w:rsid w:val="009B5C19"/>
    <w:rsid w:val="009B68D3"/>
    <w:rsid w:val="009B6B15"/>
    <w:rsid w:val="009B7153"/>
    <w:rsid w:val="009B7166"/>
    <w:rsid w:val="009B7D5B"/>
    <w:rsid w:val="009C0F6E"/>
    <w:rsid w:val="009C0FF7"/>
    <w:rsid w:val="009C280C"/>
    <w:rsid w:val="009C32F2"/>
    <w:rsid w:val="009C3513"/>
    <w:rsid w:val="009C3D10"/>
    <w:rsid w:val="009C538A"/>
    <w:rsid w:val="009C635C"/>
    <w:rsid w:val="009D04AF"/>
    <w:rsid w:val="009D052B"/>
    <w:rsid w:val="009D136C"/>
    <w:rsid w:val="009D18A3"/>
    <w:rsid w:val="009D197B"/>
    <w:rsid w:val="009D34FC"/>
    <w:rsid w:val="009D3954"/>
    <w:rsid w:val="009D40D5"/>
    <w:rsid w:val="009D4890"/>
    <w:rsid w:val="009D5900"/>
    <w:rsid w:val="009D7DED"/>
    <w:rsid w:val="009E00DB"/>
    <w:rsid w:val="009E0399"/>
    <w:rsid w:val="009E2035"/>
    <w:rsid w:val="009E4D06"/>
    <w:rsid w:val="009E5070"/>
    <w:rsid w:val="009E5E26"/>
    <w:rsid w:val="009E79B7"/>
    <w:rsid w:val="009F06EA"/>
    <w:rsid w:val="009F0DC0"/>
    <w:rsid w:val="009F2DFF"/>
    <w:rsid w:val="009F3657"/>
    <w:rsid w:val="009F384C"/>
    <w:rsid w:val="009F4C48"/>
    <w:rsid w:val="009F4D9B"/>
    <w:rsid w:val="009F57C1"/>
    <w:rsid w:val="009F5958"/>
    <w:rsid w:val="009F59B9"/>
    <w:rsid w:val="009F7E1A"/>
    <w:rsid w:val="00A04A22"/>
    <w:rsid w:val="00A0520F"/>
    <w:rsid w:val="00A05699"/>
    <w:rsid w:val="00A05716"/>
    <w:rsid w:val="00A05F3D"/>
    <w:rsid w:val="00A06E27"/>
    <w:rsid w:val="00A101CF"/>
    <w:rsid w:val="00A116CD"/>
    <w:rsid w:val="00A1295A"/>
    <w:rsid w:val="00A14014"/>
    <w:rsid w:val="00A14C8D"/>
    <w:rsid w:val="00A16149"/>
    <w:rsid w:val="00A16670"/>
    <w:rsid w:val="00A17DA7"/>
    <w:rsid w:val="00A210BA"/>
    <w:rsid w:val="00A21132"/>
    <w:rsid w:val="00A2264F"/>
    <w:rsid w:val="00A237BB"/>
    <w:rsid w:val="00A239DE"/>
    <w:rsid w:val="00A24A46"/>
    <w:rsid w:val="00A26DB3"/>
    <w:rsid w:val="00A30253"/>
    <w:rsid w:val="00A31001"/>
    <w:rsid w:val="00A31D2D"/>
    <w:rsid w:val="00A3271A"/>
    <w:rsid w:val="00A32D15"/>
    <w:rsid w:val="00A33341"/>
    <w:rsid w:val="00A357CB"/>
    <w:rsid w:val="00A36205"/>
    <w:rsid w:val="00A37745"/>
    <w:rsid w:val="00A37E3B"/>
    <w:rsid w:val="00A40476"/>
    <w:rsid w:val="00A4094C"/>
    <w:rsid w:val="00A414FE"/>
    <w:rsid w:val="00A4355B"/>
    <w:rsid w:val="00A439ED"/>
    <w:rsid w:val="00A43B5C"/>
    <w:rsid w:val="00A448BD"/>
    <w:rsid w:val="00A44A88"/>
    <w:rsid w:val="00A451CD"/>
    <w:rsid w:val="00A460F1"/>
    <w:rsid w:val="00A468B8"/>
    <w:rsid w:val="00A47FD6"/>
    <w:rsid w:val="00A51187"/>
    <w:rsid w:val="00A51EA4"/>
    <w:rsid w:val="00A53773"/>
    <w:rsid w:val="00A5478B"/>
    <w:rsid w:val="00A552FB"/>
    <w:rsid w:val="00A57A0C"/>
    <w:rsid w:val="00A6074C"/>
    <w:rsid w:val="00A60A8F"/>
    <w:rsid w:val="00A6128A"/>
    <w:rsid w:val="00A636DF"/>
    <w:rsid w:val="00A63787"/>
    <w:rsid w:val="00A65291"/>
    <w:rsid w:val="00A65A70"/>
    <w:rsid w:val="00A67F04"/>
    <w:rsid w:val="00A70081"/>
    <w:rsid w:val="00A7065F"/>
    <w:rsid w:val="00A71630"/>
    <w:rsid w:val="00A7245A"/>
    <w:rsid w:val="00A72873"/>
    <w:rsid w:val="00A737F8"/>
    <w:rsid w:val="00A73941"/>
    <w:rsid w:val="00A74B6C"/>
    <w:rsid w:val="00A74E3E"/>
    <w:rsid w:val="00A75568"/>
    <w:rsid w:val="00A7640A"/>
    <w:rsid w:val="00A775E8"/>
    <w:rsid w:val="00A8253C"/>
    <w:rsid w:val="00A8489E"/>
    <w:rsid w:val="00A84A14"/>
    <w:rsid w:val="00A84A49"/>
    <w:rsid w:val="00A862DB"/>
    <w:rsid w:val="00A86ABA"/>
    <w:rsid w:val="00A9113F"/>
    <w:rsid w:val="00A91D0A"/>
    <w:rsid w:val="00A91F6D"/>
    <w:rsid w:val="00A91FD0"/>
    <w:rsid w:val="00A927C4"/>
    <w:rsid w:val="00A930F1"/>
    <w:rsid w:val="00A94C63"/>
    <w:rsid w:val="00A9546E"/>
    <w:rsid w:val="00A9587A"/>
    <w:rsid w:val="00A95B23"/>
    <w:rsid w:val="00A95D75"/>
    <w:rsid w:val="00A963E6"/>
    <w:rsid w:val="00A97027"/>
    <w:rsid w:val="00A97F59"/>
    <w:rsid w:val="00AA11BD"/>
    <w:rsid w:val="00AA1428"/>
    <w:rsid w:val="00AA193C"/>
    <w:rsid w:val="00AA2B10"/>
    <w:rsid w:val="00AA2CBE"/>
    <w:rsid w:val="00AA43BE"/>
    <w:rsid w:val="00AA58CC"/>
    <w:rsid w:val="00AA6CAA"/>
    <w:rsid w:val="00AB030A"/>
    <w:rsid w:val="00AB07A0"/>
    <w:rsid w:val="00AB0989"/>
    <w:rsid w:val="00AB26EC"/>
    <w:rsid w:val="00AB2981"/>
    <w:rsid w:val="00AB3730"/>
    <w:rsid w:val="00AB3EBA"/>
    <w:rsid w:val="00AB411D"/>
    <w:rsid w:val="00AB42B7"/>
    <w:rsid w:val="00AB5B5A"/>
    <w:rsid w:val="00AB5E08"/>
    <w:rsid w:val="00AB63F3"/>
    <w:rsid w:val="00AB6A37"/>
    <w:rsid w:val="00AC0908"/>
    <w:rsid w:val="00AC11AD"/>
    <w:rsid w:val="00AC1B2F"/>
    <w:rsid w:val="00AC2113"/>
    <w:rsid w:val="00AC242B"/>
    <w:rsid w:val="00AC2D87"/>
    <w:rsid w:val="00AC42D4"/>
    <w:rsid w:val="00AC44FD"/>
    <w:rsid w:val="00AC529C"/>
    <w:rsid w:val="00AC7C3F"/>
    <w:rsid w:val="00AD0029"/>
    <w:rsid w:val="00AD0325"/>
    <w:rsid w:val="00AD047F"/>
    <w:rsid w:val="00AD0D50"/>
    <w:rsid w:val="00AD0F70"/>
    <w:rsid w:val="00AD15C7"/>
    <w:rsid w:val="00AD1783"/>
    <w:rsid w:val="00AD1D7C"/>
    <w:rsid w:val="00AD2764"/>
    <w:rsid w:val="00AD3062"/>
    <w:rsid w:val="00AD414F"/>
    <w:rsid w:val="00AD428F"/>
    <w:rsid w:val="00AD4AE4"/>
    <w:rsid w:val="00AD56C3"/>
    <w:rsid w:val="00AD67EF"/>
    <w:rsid w:val="00AD6C16"/>
    <w:rsid w:val="00AD6DF2"/>
    <w:rsid w:val="00AE076B"/>
    <w:rsid w:val="00AE178A"/>
    <w:rsid w:val="00AE2299"/>
    <w:rsid w:val="00AE24EE"/>
    <w:rsid w:val="00AE2E96"/>
    <w:rsid w:val="00AE5CA2"/>
    <w:rsid w:val="00AE64BC"/>
    <w:rsid w:val="00AE707F"/>
    <w:rsid w:val="00AE7115"/>
    <w:rsid w:val="00AE75D2"/>
    <w:rsid w:val="00AE7B5A"/>
    <w:rsid w:val="00AE7EB1"/>
    <w:rsid w:val="00AF02EB"/>
    <w:rsid w:val="00AF0CFF"/>
    <w:rsid w:val="00AF0FEE"/>
    <w:rsid w:val="00AF1CF7"/>
    <w:rsid w:val="00AF2414"/>
    <w:rsid w:val="00AF2672"/>
    <w:rsid w:val="00AF3815"/>
    <w:rsid w:val="00AF443D"/>
    <w:rsid w:val="00AF4DA0"/>
    <w:rsid w:val="00AF5132"/>
    <w:rsid w:val="00AF51DD"/>
    <w:rsid w:val="00AF6AD7"/>
    <w:rsid w:val="00AF6EB9"/>
    <w:rsid w:val="00B000F3"/>
    <w:rsid w:val="00B0049E"/>
    <w:rsid w:val="00B01810"/>
    <w:rsid w:val="00B0195C"/>
    <w:rsid w:val="00B0279D"/>
    <w:rsid w:val="00B02BD0"/>
    <w:rsid w:val="00B0411C"/>
    <w:rsid w:val="00B04243"/>
    <w:rsid w:val="00B0666B"/>
    <w:rsid w:val="00B07A61"/>
    <w:rsid w:val="00B10029"/>
    <w:rsid w:val="00B1038A"/>
    <w:rsid w:val="00B10501"/>
    <w:rsid w:val="00B10913"/>
    <w:rsid w:val="00B10C05"/>
    <w:rsid w:val="00B1140E"/>
    <w:rsid w:val="00B12266"/>
    <w:rsid w:val="00B12676"/>
    <w:rsid w:val="00B12E71"/>
    <w:rsid w:val="00B131F9"/>
    <w:rsid w:val="00B133D0"/>
    <w:rsid w:val="00B13B96"/>
    <w:rsid w:val="00B13E16"/>
    <w:rsid w:val="00B16E29"/>
    <w:rsid w:val="00B17A26"/>
    <w:rsid w:val="00B17D60"/>
    <w:rsid w:val="00B214C4"/>
    <w:rsid w:val="00B21885"/>
    <w:rsid w:val="00B2485E"/>
    <w:rsid w:val="00B258A5"/>
    <w:rsid w:val="00B26099"/>
    <w:rsid w:val="00B26964"/>
    <w:rsid w:val="00B27849"/>
    <w:rsid w:val="00B27868"/>
    <w:rsid w:val="00B307DF"/>
    <w:rsid w:val="00B30F07"/>
    <w:rsid w:val="00B31DB8"/>
    <w:rsid w:val="00B324E7"/>
    <w:rsid w:val="00B3283B"/>
    <w:rsid w:val="00B32BAA"/>
    <w:rsid w:val="00B341C2"/>
    <w:rsid w:val="00B36277"/>
    <w:rsid w:val="00B36759"/>
    <w:rsid w:val="00B4071E"/>
    <w:rsid w:val="00B408C7"/>
    <w:rsid w:val="00B41037"/>
    <w:rsid w:val="00B41442"/>
    <w:rsid w:val="00B41F94"/>
    <w:rsid w:val="00B43995"/>
    <w:rsid w:val="00B44B2E"/>
    <w:rsid w:val="00B44D96"/>
    <w:rsid w:val="00B4532E"/>
    <w:rsid w:val="00B460E3"/>
    <w:rsid w:val="00B4670C"/>
    <w:rsid w:val="00B468F2"/>
    <w:rsid w:val="00B469B0"/>
    <w:rsid w:val="00B4768F"/>
    <w:rsid w:val="00B47D65"/>
    <w:rsid w:val="00B505DC"/>
    <w:rsid w:val="00B52D9F"/>
    <w:rsid w:val="00B52F76"/>
    <w:rsid w:val="00B52FFF"/>
    <w:rsid w:val="00B5331A"/>
    <w:rsid w:val="00B53B28"/>
    <w:rsid w:val="00B53B82"/>
    <w:rsid w:val="00B53D95"/>
    <w:rsid w:val="00B5419C"/>
    <w:rsid w:val="00B54B58"/>
    <w:rsid w:val="00B551CA"/>
    <w:rsid w:val="00B55BCF"/>
    <w:rsid w:val="00B61327"/>
    <w:rsid w:val="00B62516"/>
    <w:rsid w:val="00B62973"/>
    <w:rsid w:val="00B634DD"/>
    <w:rsid w:val="00B63705"/>
    <w:rsid w:val="00B63927"/>
    <w:rsid w:val="00B642B0"/>
    <w:rsid w:val="00B64456"/>
    <w:rsid w:val="00B654AB"/>
    <w:rsid w:val="00B66A21"/>
    <w:rsid w:val="00B67457"/>
    <w:rsid w:val="00B677D3"/>
    <w:rsid w:val="00B67D7D"/>
    <w:rsid w:val="00B72565"/>
    <w:rsid w:val="00B72C19"/>
    <w:rsid w:val="00B73176"/>
    <w:rsid w:val="00B731BA"/>
    <w:rsid w:val="00B74A41"/>
    <w:rsid w:val="00B74E53"/>
    <w:rsid w:val="00B75635"/>
    <w:rsid w:val="00B76F48"/>
    <w:rsid w:val="00B771A8"/>
    <w:rsid w:val="00B80270"/>
    <w:rsid w:val="00B80939"/>
    <w:rsid w:val="00B81252"/>
    <w:rsid w:val="00B813C2"/>
    <w:rsid w:val="00B81B7F"/>
    <w:rsid w:val="00B81FA7"/>
    <w:rsid w:val="00B8366C"/>
    <w:rsid w:val="00B84A88"/>
    <w:rsid w:val="00B85011"/>
    <w:rsid w:val="00B8635C"/>
    <w:rsid w:val="00B867CD"/>
    <w:rsid w:val="00B86B46"/>
    <w:rsid w:val="00B87FDB"/>
    <w:rsid w:val="00B91C14"/>
    <w:rsid w:val="00B93829"/>
    <w:rsid w:val="00B93992"/>
    <w:rsid w:val="00B95F13"/>
    <w:rsid w:val="00B95FB6"/>
    <w:rsid w:val="00B97965"/>
    <w:rsid w:val="00B97CA1"/>
    <w:rsid w:val="00B97DC5"/>
    <w:rsid w:val="00BA2DCE"/>
    <w:rsid w:val="00BA3650"/>
    <w:rsid w:val="00BA4151"/>
    <w:rsid w:val="00BA54F1"/>
    <w:rsid w:val="00BA60AF"/>
    <w:rsid w:val="00BA69B4"/>
    <w:rsid w:val="00BA6B70"/>
    <w:rsid w:val="00BA6C17"/>
    <w:rsid w:val="00BA7681"/>
    <w:rsid w:val="00BB0C3A"/>
    <w:rsid w:val="00BB24D1"/>
    <w:rsid w:val="00BB255E"/>
    <w:rsid w:val="00BB345F"/>
    <w:rsid w:val="00BB3923"/>
    <w:rsid w:val="00BB5F0B"/>
    <w:rsid w:val="00BB6E4E"/>
    <w:rsid w:val="00BC1B60"/>
    <w:rsid w:val="00BC20BE"/>
    <w:rsid w:val="00BC3855"/>
    <w:rsid w:val="00BC4835"/>
    <w:rsid w:val="00BC6B47"/>
    <w:rsid w:val="00BD0169"/>
    <w:rsid w:val="00BD17EA"/>
    <w:rsid w:val="00BD1B37"/>
    <w:rsid w:val="00BD1D88"/>
    <w:rsid w:val="00BD20C2"/>
    <w:rsid w:val="00BD3972"/>
    <w:rsid w:val="00BD3D6F"/>
    <w:rsid w:val="00BD42E9"/>
    <w:rsid w:val="00BE1692"/>
    <w:rsid w:val="00BE312D"/>
    <w:rsid w:val="00BE3508"/>
    <w:rsid w:val="00BE3541"/>
    <w:rsid w:val="00BE3C8E"/>
    <w:rsid w:val="00BE63BF"/>
    <w:rsid w:val="00BE6CD1"/>
    <w:rsid w:val="00BF211E"/>
    <w:rsid w:val="00BF2A15"/>
    <w:rsid w:val="00BF2C06"/>
    <w:rsid w:val="00BF49D7"/>
    <w:rsid w:val="00BF4E3D"/>
    <w:rsid w:val="00BF5CA0"/>
    <w:rsid w:val="00BF602F"/>
    <w:rsid w:val="00BF62AE"/>
    <w:rsid w:val="00BF663A"/>
    <w:rsid w:val="00BF69C7"/>
    <w:rsid w:val="00BF6DBC"/>
    <w:rsid w:val="00C0113E"/>
    <w:rsid w:val="00C01283"/>
    <w:rsid w:val="00C015B4"/>
    <w:rsid w:val="00C022E7"/>
    <w:rsid w:val="00C02B47"/>
    <w:rsid w:val="00C02BD4"/>
    <w:rsid w:val="00C03129"/>
    <w:rsid w:val="00C037A3"/>
    <w:rsid w:val="00C047A1"/>
    <w:rsid w:val="00C04AE2"/>
    <w:rsid w:val="00C063E1"/>
    <w:rsid w:val="00C0660B"/>
    <w:rsid w:val="00C06787"/>
    <w:rsid w:val="00C06AC8"/>
    <w:rsid w:val="00C07022"/>
    <w:rsid w:val="00C07816"/>
    <w:rsid w:val="00C10C97"/>
    <w:rsid w:val="00C10E90"/>
    <w:rsid w:val="00C12BB5"/>
    <w:rsid w:val="00C16182"/>
    <w:rsid w:val="00C162D0"/>
    <w:rsid w:val="00C16458"/>
    <w:rsid w:val="00C1648A"/>
    <w:rsid w:val="00C167BB"/>
    <w:rsid w:val="00C22154"/>
    <w:rsid w:val="00C22647"/>
    <w:rsid w:val="00C23C96"/>
    <w:rsid w:val="00C241DE"/>
    <w:rsid w:val="00C26655"/>
    <w:rsid w:val="00C309D5"/>
    <w:rsid w:val="00C30EB5"/>
    <w:rsid w:val="00C312DB"/>
    <w:rsid w:val="00C31C6F"/>
    <w:rsid w:val="00C32B7A"/>
    <w:rsid w:val="00C32F3C"/>
    <w:rsid w:val="00C33506"/>
    <w:rsid w:val="00C3430E"/>
    <w:rsid w:val="00C35357"/>
    <w:rsid w:val="00C35A58"/>
    <w:rsid w:val="00C361F6"/>
    <w:rsid w:val="00C36505"/>
    <w:rsid w:val="00C366BC"/>
    <w:rsid w:val="00C36E57"/>
    <w:rsid w:val="00C4180C"/>
    <w:rsid w:val="00C42F81"/>
    <w:rsid w:val="00C4306B"/>
    <w:rsid w:val="00C4374F"/>
    <w:rsid w:val="00C47081"/>
    <w:rsid w:val="00C50AF4"/>
    <w:rsid w:val="00C50C30"/>
    <w:rsid w:val="00C529B7"/>
    <w:rsid w:val="00C5395A"/>
    <w:rsid w:val="00C54A7A"/>
    <w:rsid w:val="00C54D9C"/>
    <w:rsid w:val="00C5601F"/>
    <w:rsid w:val="00C565D9"/>
    <w:rsid w:val="00C600A8"/>
    <w:rsid w:val="00C60813"/>
    <w:rsid w:val="00C629EB"/>
    <w:rsid w:val="00C65A84"/>
    <w:rsid w:val="00C65C7B"/>
    <w:rsid w:val="00C673E5"/>
    <w:rsid w:val="00C67C4E"/>
    <w:rsid w:val="00C67CD7"/>
    <w:rsid w:val="00C67EF9"/>
    <w:rsid w:val="00C7041D"/>
    <w:rsid w:val="00C7089F"/>
    <w:rsid w:val="00C70F87"/>
    <w:rsid w:val="00C71019"/>
    <w:rsid w:val="00C712D5"/>
    <w:rsid w:val="00C72487"/>
    <w:rsid w:val="00C72FF5"/>
    <w:rsid w:val="00C73F46"/>
    <w:rsid w:val="00C74F39"/>
    <w:rsid w:val="00C763ED"/>
    <w:rsid w:val="00C76D9C"/>
    <w:rsid w:val="00C801FC"/>
    <w:rsid w:val="00C80DC5"/>
    <w:rsid w:val="00C80EF2"/>
    <w:rsid w:val="00C81113"/>
    <w:rsid w:val="00C81F13"/>
    <w:rsid w:val="00C82777"/>
    <w:rsid w:val="00C82DBF"/>
    <w:rsid w:val="00C8328B"/>
    <w:rsid w:val="00C83534"/>
    <w:rsid w:val="00C847FA"/>
    <w:rsid w:val="00C9102B"/>
    <w:rsid w:val="00C91C25"/>
    <w:rsid w:val="00C930F6"/>
    <w:rsid w:val="00C95424"/>
    <w:rsid w:val="00C964BD"/>
    <w:rsid w:val="00C96F9F"/>
    <w:rsid w:val="00C976CF"/>
    <w:rsid w:val="00C97E7C"/>
    <w:rsid w:val="00CA08F9"/>
    <w:rsid w:val="00CA1BB3"/>
    <w:rsid w:val="00CA3370"/>
    <w:rsid w:val="00CA58BC"/>
    <w:rsid w:val="00CA58ED"/>
    <w:rsid w:val="00CA6458"/>
    <w:rsid w:val="00CA77A0"/>
    <w:rsid w:val="00CB2F91"/>
    <w:rsid w:val="00CB30EE"/>
    <w:rsid w:val="00CB5470"/>
    <w:rsid w:val="00CB5ADC"/>
    <w:rsid w:val="00CB6F1D"/>
    <w:rsid w:val="00CB7AFA"/>
    <w:rsid w:val="00CC0295"/>
    <w:rsid w:val="00CC178C"/>
    <w:rsid w:val="00CC3722"/>
    <w:rsid w:val="00CC48D1"/>
    <w:rsid w:val="00CC4B40"/>
    <w:rsid w:val="00CC5AA5"/>
    <w:rsid w:val="00CC6F66"/>
    <w:rsid w:val="00CC6F74"/>
    <w:rsid w:val="00CC7ABF"/>
    <w:rsid w:val="00CD035D"/>
    <w:rsid w:val="00CD1009"/>
    <w:rsid w:val="00CD1CA5"/>
    <w:rsid w:val="00CD2D81"/>
    <w:rsid w:val="00CD3C17"/>
    <w:rsid w:val="00CD3F49"/>
    <w:rsid w:val="00CD44AA"/>
    <w:rsid w:val="00CD51DE"/>
    <w:rsid w:val="00CD5B78"/>
    <w:rsid w:val="00CD6093"/>
    <w:rsid w:val="00CD6D22"/>
    <w:rsid w:val="00CD7696"/>
    <w:rsid w:val="00CE12BA"/>
    <w:rsid w:val="00CE1359"/>
    <w:rsid w:val="00CE3BB4"/>
    <w:rsid w:val="00CE52A3"/>
    <w:rsid w:val="00CE5F05"/>
    <w:rsid w:val="00CE6F59"/>
    <w:rsid w:val="00CE7A27"/>
    <w:rsid w:val="00CF0888"/>
    <w:rsid w:val="00CF1258"/>
    <w:rsid w:val="00CF12DA"/>
    <w:rsid w:val="00CF1510"/>
    <w:rsid w:val="00CF1FC2"/>
    <w:rsid w:val="00CF294E"/>
    <w:rsid w:val="00CF2E77"/>
    <w:rsid w:val="00CF3F70"/>
    <w:rsid w:val="00CF4098"/>
    <w:rsid w:val="00CF4519"/>
    <w:rsid w:val="00CF4D5B"/>
    <w:rsid w:val="00CF5A1B"/>
    <w:rsid w:val="00CF5E00"/>
    <w:rsid w:val="00CF74D9"/>
    <w:rsid w:val="00CF76E9"/>
    <w:rsid w:val="00CF7999"/>
    <w:rsid w:val="00D039E1"/>
    <w:rsid w:val="00D04BBC"/>
    <w:rsid w:val="00D05427"/>
    <w:rsid w:val="00D10942"/>
    <w:rsid w:val="00D10DB3"/>
    <w:rsid w:val="00D10E95"/>
    <w:rsid w:val="00D12886"/>
    <w:rsid w:val="00D12E55"/>
    <w:rsid w:val="00D1359A"/>
    <w:rsid w:val="00D13B01"/>
    <w:rsid w:val="00D149E7"/>
    <w:rsid w:val="00D14F2C"/>
    <w:rsid w:val="00D14F9E"/>
    <w:rsid w:val="00D156AB"/>
    <w:rsid w:val="00D1596C"/>
    <w:rsid w:val="00D1676E"/>
    <w:rsid w:val="00D17CB7"/>
    <w:rsid w:val="00D21ECA"/>
    <w:rsid w:val="00D22335"/>
    <w:rsid w:val="00D223DA"/>
    <w:rsid w:val="00D236B6"/>
    <w:rsid w:val="00D24071"/>
    <w:rsid w:val="00D24927"/>
    <w:rsid w:val="00D25B4F"/>
    <w:rsid w:val="00D27439"/>
    <w:rsid w:val="00D27A4E"/>
    <w:rsid w:val="00D30F2F"/>
    <w:rsid w:val="00D3176E"/>
    <w:rsid w:val="00D32BBE"/>
    <w:rsid w:val="00D32D76"/>
    <w:rsid w:val="00D32E49"/>
    <w:rsid w:val="00D330B7"/>
    <w:rsid w:val="00D34A05"/>
    <w:rsid w:val="00D353C6"/>
    <w:rsid w:val="00D36222"/>
    <w:rsid w:val="00D40513"/>
    <w:rsid w:val="00D41779"/>
    <w:rsid w:val="00D42610"/>
    <w:rsid w:val="00D426CC"/>
    <w:rsid w:val="00D42BB6"/>
    <w:rsid w:val="00D436FC"/>
    <w:rsid w:val="00D44210"/>
    <w:rsid w:val="00D45043"/>
    <w:rsid w:val="00D46882"/>
    <w:rsid w:val="00D472B8"/>
    <w:rsid w:val="00D50CC2"/>
    <w:rsid w:val="00D50F5C"/>
    <w:rsid w:val="00D524EC"/>
    <w:rsid w:val="00D52A26"/>
    <w:rsid w:val="00D541CE"/>
    <w:rsid w:val="00D555EF"/>
    <w:rsid w:val="00D55605"/>
    <w:rsid w:val="00D57B67"/>
    <w:rsid w:val="00D57F46"/>
    <w:rsid w:val="00D60052"/>
    <w:rsid w:val="00D60848"/>
    <w:rsid w:val="00D61A4C"/>
    <w:rsid w:val="00D626EB"/>
    <w:rsid w:val="00D62818"/>
    <w:rsid w:val="00D62A68"/>
    <w:rsid w:val="00D648D0"/>
    <w:rsid w:val="00D6524C"/>
    <w:rsid w:val="00D65F39"/>
    <w:rsid w:val="00D67BF7"/>
    <w:rsid w:val="00D70191"/>
    <w:rsid w:val="00D707FD"/>
    <w:rsid w:val="00D71399"/>
    <w:rsid w:val="00D727C1"/>
    <w:rsid w:val="00D729A5"/>
    <w:rsid w:val="00D72E18"/>
    <w:rsid w:val="00D7362B"/>
    <w:rsid w:val="00D7505C"/>
    <w:rsid w:val="00D75102"/>
    <w:rsid w:val="00D75BB3"/>
    <w:rsid w:val="00D760E6"/>
    <w:rsid w:val="00D77A99"/>
    <w:rsid w:val="00D80E5C"/>
    <w:rsid w:val="00D81294"/>
    <w:rsid w:val="00D81346"/>
    <w:rsid w:val="00D820A9"/>
    <w:rsid w:val="00D83A00"/>
    <w:rsid w:val="00D846F5"/>
    <w:rsid w:val="00D8556D"/>
    <w:rsid w:val="00D85BF6"/>
    <w:rsid w:val="00D87DE4"/>
    <w:rsid w:val="00D904A9"/>
    <w:rsid w:val="00D919F9"/>
    <w:rsid w:val="00D920BF"/>
    <w:rsid w:val="00D935AD"/>
    <w:rsid w:val="00D935DA"/>
    <w:rsid w:val="00D937ED"/>
    <w:rsid w:val="00D94791"/>
    <w:rsid w:val="00D96497"/>
    <w:rsid w:val="00D96A32"/>
    <w:rsid w:val="00D96BD5"/>
    <w:rsid w:val="00D970E7"/>
    <w:rsid w:val="00D97B5F"/>
    <w:rsid w:val="00DA064F"/>
    <w:rsid w:val="00DA0945"/>
    <w:rsid w:val="00DA0BAC"/>
    <w:rsid w:val="00DA1A38"/>
    <w:rsid w:val="00DA3741"/>
    <w:rsid w:val="00DA488A"/>
    <w:rsid w:val="00DB0AA8"/>
    <w:rsid w:val="00DB1389"/>
    <w:rsid w:val="00DB1CDA"/>
    <w:rsid w:val="00DB3BC4"/>
    <w:rsid w:val="00DB475B"/>
    <w:rsid w:val="00DB4DAC"/>
    <w:rsid w:val="00DB58ED"/>
    <w:rsid w:val="00DB6161"/>
    <w:rsid w:val="00DB6E7E"/>
    <w:rsid w:val="00DB75C4"/>
    <w:rsid w:val="00DC093B"/>
    <w:rsid w:val="00DC0C80"/>
    <w:rsid w:val="00DC48C6"/>
    <w:rsid w:val="00DC50D5"/>
    <w:rsid w:val="00DC644A"/>
    <w:rsid w:val="00DC6C35"/>
    <w:rsid w:val="00DC6F6D"/>
    <w:rsid w:val="00DC7733"/>
    <w:rsid w:val="00DD0035"/>
    <w:rsid w:val="00DD087C"/>
    <w:rsid w:val="00DD13BE"/>
    <w:rsid w:val="00DD13D0"/>
    <w:rsid w:val="00DD301B"/>
    <w:rsid w:val="00DD3A35"/>
    <w:rsid w:val="00DD3B70"/>
    <w:rsid w:val="00DD3DE9"/>
    <w:rsid w:val="00DD5604"/>
    <w:rsid w:val="00DD5C26"/>
    <w:rsid w:val="00DD79DF"/>
    <w:rsid w:val="00DE1D47"/>
    <w:rsid w:val="00DE302A"/>
    <w:rsid w:val="00DE3730"/>
    <w:rsid w:val="00DE5825"/>
    <w:rsid w:val="00DE61E1"/>
    <w:rsid w:val="00DE661B"/>
    <w:rsid w:val="00DE7141"/>
    <w:rsid w:val="00DF01B5"/>
    <w:rsid w:val="00DF01E6"/>
    <w:rsid w:val="00DF06EA"/>
    <w:rsid w:val="00DF1160"/>
    <w:rsid w:val="00DF12FD"/>
    <w:rsid w:val="00DF39B5"/>
    <w:rsid w:val="00DF39B8"/>
    <w:rsid w:val="00DF481C"/>
    <w:rsid w:val="00DF5496"/>
    <w:rsid w:val="00DF6CFE"/>
    <w:rsid w:val="00E0075C"/>
    <w:rsid w:val="00E00C08"/>
    <w:rsid w:val="00E00CBF"/>
    <w:rsid w:val="00E00E2E"/>
    <w:rsid w:val="00E01F22"/>
    <w:rsid w:val="00E02A7C"/>
    <w:rsid w:val="00E036B4"/>
    <w:rsid w:val="00E03E42"/>
    <w:rsid w:val="00E04271"/>
    <w:rsid w:val="00E07601"/>
    <w:rsid w:val="00E077FD"/>
    <w:rsid w:val="00E1043D"/>
    <w:rsid w:val="00E11E3A"/>
    <w:rsid w:val="00E11E3B"/>
    <w:rsid w:val="00E13C86"/>
    <w:rsid w:val="00E14CE6"/>
    <w:rsid w:val="00E15BD5"/>
    <w:rsid w:val="00E1743F"/>
    <w:rsid w:val="00E17551"/>
    <w:rsid w:val="00E1758C"/>
    <w:rsid w:val="00E17978"/>
    <w:rsid w:val="00E2089B"/>
    <w:rsid w:val="00E20E61"/>
    <w:rsid w:val="00E2125D"/>
    <w:rsid w:val="00E22407"/>
    <w:rsid w:val="00E22FB4"/>
    <w:rsid w:val="00E2353D"/>
    <w:rsid w:val="00E251B0"/>
    <w:rsid w:val="00E25795"/>
    <w:rsid w:val="00E2735E"/>
    <w:rsid w:val="00E27BDD"/>
    <w:rsid w:val="00E30F27"/>
    <w:rsid w:val="00E336DD"/>
    <w:rsid w:val="00E3446F"/>
    <w:rsid w:val="00E359AF"/>
    <w:rsid w:val="00E36DED"/>
    <w:rsid w:val="00E36FAF"/>
    <w:rsid w:val="00E37C66"/>
    <w:rsid w:val="00E40558"/>
    <w:rsid w:val="00E41823"/>
    <w:rsid w:val="00E41A36"/>
    <w:rsid w:val="00E41C14"/>
    <w:rsid w:val="00E41C54"/>
    <w:rsid w:val="00E4312B"/>
    <w:rsid w:val="00E43B6F"/>
    <w:rsid w:val="00E43DB7"/>
    <w:rsid w:val="00E44CC3"/>
    <w:rsid w:val="00E45198"/>
    <w:rsid w:val="00E452F4"/>
    <w:rsid w:val="00E50025"/>
    <w:rsid w:val="00E50231"/>
    <w:rsid w:val="00E50AA8"/>
    <w:rsid w:val="00E51C27"/>
    <w:rsid w:val="00E51CF1"/>
    <w:rsid w:val="00E555ED"/>
    <w:rsid w:val="00E55732"/>
    <w:rsid w:val="00E55DD7"/>
    <w:rsid w:val="00E56318"/>
    <w:rsid w:val="00E57E1C"/>
    <w:rsid w:val="00E6208B"/>
    <w:rsid w:val="00E62D30"/>
    <w:rsid w:val="00E63021"/>
    <w:rsid w:val="00E633A3"/>
    <w:rsid w:val="00E6480E"/>
    <w:rsid w:val="00E66E67"/>
    <w:rsid w:val="00E6731C"/>
    <w:rsid w:val="00E67C52"/>
    <w:rsid w:val="00E72B96"/>
    <w:rsid w:val="00E73599"/>
    <w:rsid w:val="00E75B17"/>
    <w:rsid w:val="00E77A57"/>
    <w:rsid w:val="00E806D0"/>
    <w:rsid w:val="00E81E08"/>
    <w:rsid w:val="00E82812"/>
    <w:rsid w:val="00E82AA7"/>
    <w:rsid w:val="00E82F7C"/>
    <w:rsid w:val="00E83952"/>
    <w:rsid w:val="00E83BE7"/>
    <w:rsid w:val="00E83C14"/>
    <w:rsid w:val="00E83DFF"/>
    <w:rsid w:val="00E84F91"/>
    <w:rsid w:val="00E86290"/>
    <w:rsid w:val="00E86D3C"/>
    <w:rsid w:val="00E875DB"/>
    <w:rsid w:val="00E90344"/>
    <w:rsid w:val="00E9086C"/>
    <w:rsid w:val="00E90E69"/>
    <w:rsid w:val="00E91EE6"/>
    <w:rsid w:val="00E92134"/>
    <w:rsid w:val="00E93D33"/>
    <w:rsid w:val="00E95702"/>
    <w:rsid w:val="00E9797C"/>
    <w:rsid w:val="00E97CDB"/>
    <w:rsid w:val="00EA1B35"/>
    <w:rsid w:val="00EA1E36"/>
    <w:rsid w:val="00EA21D3"/>
    <w:rsid w:val="00EA24FC"/>
    <w:rsid w:val="00EA2706"/>
    <w:rsid w:val="00EA2867"/>
    <w:rsid w:val="00EA3F3A"/>
    <w:rsid w:val="00EA5A63"/>
    <w:rsid w:val="00EA6404"/>
    <w:rsid w:val="00EA7734"/>
    <w:rsid w:val="00EA7B8F"/>
    <w:rsid w:val="00EB092C"/>
    <w:rsid w:val="00EB0E81"/>
    <w:rsid w:val="00EB1167"/>
    <w:rsid w:val="00EB2B99"/>
    <w:rsid w:val="00EB3651"/>
    <w:rsid w:val="00EB367C"/>
    <w:rsid w:val="00EB67EB"/>
    <w:rsid w:val="00EB6985"/>
    <w:rsid w:val="00EB698B"/>
    <w:rsid w:val="00EB6DEC"/>
    <w:rsid w:val="00EB7A54"/>
    <w:rsid w:val="00EC01D1"/>
    <w:rsid w:val="00EC041F"/>
    <w:rsid w:val="00EC0619"/>
    <w:rsid w:val="00EC0984"/>
    <w:rsid w:val="00EC0EE1"/>
    <w:rsid w:val="00EC12C6"/>
    <w:rsid w:val="00EC1423"/>
    <w:rsid w:val="00EC1970"/>
    <w:rsid w:val="00EC1BD4"/>
    <w:rsid w:val="00EC2323"/>
    <w:rsid w:val="00EC336D"/>
    <w:rsid w:val="00EC555C"/>
    <w:rsid w:val="00EC558E"/>
    <w:rsid w:val="00EC57CA"/>
    <w:rsid w:val="00EC5F62"/>
    <w:rsid w:val="00EC6634"/>
    <w:rsid w:val="00ED1E69"/>
    <w:rsid w:val="00ED2959"/>
    <w:rsid w:val="00ED60FB"/>
    <w:rsid w:val="00ED61BD"/>
    <w:rsid w:val="00ED660D"/>
    <w:rsid w:val="00ED7D6C"/>
    <w:rsid w:val="00ED7E44"/>
    <w:rsid w:val="00EE1BE0"/>
    <w:rsid w:val="00EE2E77"/>
    <w:rsid w:val="00EE3075"/>
    <w:rsid w:val="00EE3C3E"/>
    <w:rsid w:val="00EE4072"/>
    <w:rsid w:val="00EE5043"/>
    <w:rsid w:val="00EE60D5"/>
    <w:rsid w:val="00EE687B"/>
    <w:rsid w:val="00EE7CFC"/>
    <w:rsid w:val="00EF1246"/>
    <w:rsid w:val="00EF1937"/>
    <w:rsid w:val="00EF256D"/>
    <w:rsid w:val="00EF3D37"/>
    <w:rsid w:val="00EF56CF"/>
    <w:rsid w:val="00EF6FB6"/>
    <w:rsid w:val="00EF765C"/>
    <w:rsid w:val="00F01585"/>
    <w:rsid w:val="00F01646"/>
    <w:rsid w:val="00F016E8"/>
    <w:rsid w:val="00F01F39"/>
    <w:rsid w:val="00F04781"/>
    <w:rsid w:val="00F04CBA"/>
    <w:rsid w:val="00F05095"/>
    <w:rsid w:val="00F0571D"/>
    <w:rsid w:val="00F064D2"/>
    <w:rsid w:val="00F06F38"/>
    <w:rsid w:val="00F07D30"/>
    <w:rsid w:val="00F07E59"/>
    <w:rsid w:val="00F10945"/>
    <w:rsid w:val="00F11B63"/>
    <w:rsid w:val="00F12069"/>
    <w:rsid w:val="00F12526"/>
    <w:rsid w:val="00F136A8"/>
    <w:rsid w:val="00F14074"/>
    <w:rsid w:val="00F14D5A"/>
    <w:rsid w:val="00F15940"/>
    <w:rsid w:val="00F1659D"/>
    <w:rsid w:val="00F1677E"/>
    <w:rsid w:val="00F17968"/>
    <w:rsid w:val="00F2039F"/>
    <w:rsid w:val="00F22EBC"/>
    <w:rsid w:val="00F23415"/>
    <w:rsid w:val="00F235EF"/>
    <w:rsid w:val="00F235FD"/>
    <w:rsid w:val="00F23E13"/>
    <w:rsid w:val="00F2475B"/>
    <w:rsid w:val="00F24AD6"/>
    <w:rsid w:val="00F25249"/>
    <w:rsid w:val="00F253F8"/>
    <w:rsid w:val="00F27BAF"/>
    <w:rsid w:val="00F31263"/>
    <w:rsid w:val="00F3128F"/>
    <w:rsid w:val="00F32564"/>
    <w:rsid w:val="00F32577"/>
    <w:rsid w:val="00F32E22"/>
    <w:rsid w:val="00F336AA"/>
    <w:rsid w:val="00F34712"/>
    <w:rsid w:val="00F35CFE"/>
    <w:rsid w:val="00F3667D"/>
    <w:rsid w:val="00F36BA4"/>
    <w:rsid w:val="00F375C5"/>
    <w:rsid w:val="00F37B7E"/>
    <w:rsid w:val="00F40BB2"/>
    <w:rsid w:val="00F41343"/>
    <w:rsid w:val="00F41B9A"/>
    <w:rsid w:val="00F424B0"/>
    <w:rsid w:val="00F429A8"/>
    <w:rsid w:val="00F44905"/>
    <w:rsid w:val="00F44920"/>
    <w:rsid w:val="00F454F6"/>
    <w:rsid w:val="00F45E78"/>
    <w:rsid w:val="00F468DF"/>
    <w:rsid w:val="00F4757F"/>
    <w:rsid w:val="00F5108F"/>
    <w:rsid w:val="00F51503"/>
    <w:rsid w:val="00F51521"/>
    <w:rsid w:val="00F52938"/>
    <w:rsid w:val="00F537CD"/>
    <w:rsid w:val="00F53A07"/>
    <w:rsid w:val="00F5422D"/>
    <w:rsid w:val="00F544B9"/>
    <w:rsid w:val="00F5450C"/>
    <w:rsid w:val="00F54793"/>
    <w:rsid w:val="00F55578"/>
    <w:rsid w:val="00F56625"/>
    <w:rsid w:val="00F56662"/>
    <w:rsid w:val="00F57547"/>
    <w:rsid w:val="00F6189E"/>
    <w:rsid w:val="00F61EE0"/>
    <w:rsid w:val="00F62B83"/>
    <w:rsid w:val="00F62BE7"/>
    <w:rsid w:val="00F64BC8"/>
    <w:rsid w:val="00F65C97"/>
    <w:rsid w:val="00F65DA8"/>
    <w:rsid w:val="00F720B3"/>
    <w:rsid w:val="00F72786"/>
    <w:rsid w:val="00F739CC"/>
    <w:rsid w:val="00F73E0A"/>
    <w:rsid w:val="00F74092"/>
    <w:rsid w:val="00F7423E"/>
    <w:rsid w:val="00F7465C"/>
    <w:rsid w:val="00F74AEE"/>
    <w:rsid w:val="00F7511F"/>
    <w:rsid w:val="00F7547D"/>
    <w:rsid w:val="00F757DF"/>
    <w:rsid w:val="00F75BFB"/>
    <w:rsid w:val="00F75DF2"/>
    <w:rsid w:val="00F76093"/>
    <w:rsid w:val="00F760A9"/>
    <w:rsid w:val="00F767EB"/>
    <w:rsid w:val="00F7709D"/>
    <w:rsid w:val="00F80AB6"/>
    <w:rsid w:val="00F8193C"/>
    <w:rsid w:val="00F827E7"/>
    <w:rsid w:val="00F8304E"/>
    <w:rsid w:val="00F8390F"/>
    <w:rsid w:val="00F849BC"/>
    <w:rsid w:val="00F84EB1"/>
    <w:rsid w:val="00F8638E"/>
    <w:rsid w:val="00F866F2"/>
    <w:rsid w:val="00F873A3"/>
    <w:rsid w:val="00F90DD5"/>
    <w:rsid w:val="00F93723"/>
    <w:rsid w:val="00F93B61"/>
    <w:rsid w:val="00FA0E42"/>
    <w:rsid w:val="00FA1308"/>
    <w:rsid w:val="00FA1B17"/>
    <w:rsid w:val="00FA2049"/>
    <w:rsid w:val="00FA26E0"/>
    <w:rsid w:val="00FA3C43"/>
    <w:rsid w:val="00FA40A0"/>
    <w:rsid w:val="00FA4F61"/>
    <w:rsid w:val="00FA535B"/>
    <w:rsid w:val="00FA62D9"/>
    <w:rsid w:val="00FB083E"/>
    <w:rsid w:val="00FB1816"/>
    <w:rsid w:val="00FB3414"/>
    <w:rsid w:val="00FB42CA"/>
    <w:rsid w:val="00FB5C49"/>
    <w:rsid w:val="00FB608A"/>
    <w:rsid w:val="00FB638A"/>
    <w:rsid w:val="00FB6D19"/>
    <w:rsid w:val="00FB7B24"/>
    <w:rsid w:val="00FB7EA1"/>
    <w:rsid w:val="00FC0AC7"/>
    <w:rsid w:val="00FC197C"/>
    <w:rsid w:val="00FC3B97"/>
    <w:rsid w:val="00FC58FB"/>
    <w:rsid w:val="00FC5BDD"/>
    <w:rsid w:val="00FD01A8"/>
    <w:rsid w:val="00FD0643"/>
    <w:rsid w:val="00FD0D69"/>
    <w:rsid w:val="00FD195B"/>
    <w:rsid w:val="00FD20B9"/>
    <w:rsid w:val="00FD3858"/>
    <w:rsid w:val="00FD5375"/>
    <w:rsid w:val="00FD6253"/>
    <w:rsid w:val="00FD78E5"/>
    <w:rsid w:val="00FE0A51"/>
    <w:rsid w:val="00FE0D27"/>
    <w:rsid w:val="00FE2587"/>
    <w:rsid w:val="00FE2BBE"/>
    <w:rsid w:val="00FE34CC"/>
    <w:rsid w:val="00FE3689"/>
    <w:rsid w:val="00FE3C56"/>
    <w:rsid w:val="00FE485F"/>
    <w:rsid w:val="00FE4F5C"/>
    <w:rsid w:val="00FE51F6"/>
    <w:rsid w:val="00FE6243"/>
    <w:rsid w:val="00FE6770"/>
    <w:rsid w:val="00FE7CCC"/>
    <w:rsid w:val="00FF09B9"/>
    <w:rsid w:val="00FF2398"/>
    <w:rsid w:val="00FF2C63"/>
    <w:rsid w:val="00FF314D"/>
    <w:rsid w:val="00FF3B5F"/>
    <w:rsid w:val="00FF4106"/>
    <w:rsid w:val="00FF4F42"/>
  </w:rsids>
  <m:mathPr>
    <m:mathFont m:val="Cambria Math"/>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uiPriority="0"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1779"/>
    <w:pPr>
      <w:framePr w:wrap="auto"/>
      <w:widowControl/>
      <w:autoSpaceDE/>
      <w:autoSpaceDN/>
      <w:adjustRightInd/>
      <w:ind w:left="0" w:right="0"/>
      <w:jc w:val="both"/>
      <w:textAlignment w:val="auto"/>
    </w:pPr>
    <w:rPr>
      <w:rFonts w:cs="Times New Roman"/>
      <w:sz w:val="20"/>
      <w:szCs w:val="20"/>
      <w:rtl w:val="0"/>
      <w:cs w:val="0"/>
      <w:lang w:val="uk-UA" w:eastAsia="uk-UA" w:bidi="ar-SA"/>
    </w:rPr>
  </w:style>
  <w:style w:type="paragraph" w:styleId="Heading1">
    <w:name w:val="heading 1"/>
    <w:basedOn w:val="Normal"/>
    <w:next w:val="Normal"/>
    <w:link w:val="1"/>
    <w:uiPriority w:val="99"/>
    <w:qFormat/>
    <w:locked/>
    <w:rsid w:val="00B17D60"/>
    <w:pPr>
      <w:keepNext/>
      <w:spacing w:before="240" w:after="60"/>
      <w:jc w:val="left"/>
      <w:outlineLvl w:val="0"/>
    </w:pPr>
    <w:rPr>
      <w:rFonts w:ascii="Cambria" w:hAnsi="Cambria"/>
      <w:b/>
      <w:bCs/>
      <w:kern w:val="32"/>
      <w:sz w:val="32"/>
      <w:szCs w:val="32"/>
      <w:lang w:eastAsia="ru-RU"/>
    </w:rPr>
  </w:style>
  <w:style w:type="paragraph" w:styleId="Heading2">
    <w:name w:val="heading 2"/>
    <w:basedOn w:val="Normal"/>
    <w:link w:val="2"/>
    <w:uiPriority w:val="99"/>
    <w:qFormat/>
    <w:rsid w:val="001B76DE"/>
    <w:pPr>
      <w:spacing w:before="100" w:beforeAutospacing="1" w:after="100" w:afterAutospacing="1"/>
      <w:jc w:val="left"/>
      <w:outlineLvl w:val="1"/>
    </w:pPr>
    <w:rPr>
      <w:b/>
      <w:sz w:val="36"/>
      <w:lang w:eastAsia="ru-RU"/>
    </w:rPr>
  </w:style>
  <w:style w:type="paragraph" w:styleId="Heading3">
    <w:name w:val="heading 3"/>
    <w:basedOn w:val="Normal"/>
    <w:link w:val="3"/>
    <w:uiPriority w:val="99"/>
    <w:qFormat/>
    <w:rsid w:val="005C5CFC"/>
    <w:pPr>
      <w:spacing w:before="100" w:beforeAutospacing="1" w:after="100" w:afterAutospacing="1"/>
      <w:jc w:val="left"/>
      <w:outlineLvl w:val="2"/>
    </w:pPr>
    <w:rPr>
      <w:b/>
      <w:sz w:val="27"/>
      <w:lang w:eastAsia="ru-RU"/>
    </w:rPr>
  </w:style>
  <w:style w:type="paragraph" w:styleId="Heading4">
    <w:name w:val="heading 4"/>
    <w:basedOn w:val="Normal"/>
    <w:next w:val="Normal"/>
    <w:link w:val="4"/>
    <w:uiPriority w:val="99"/>
    <w:qFormat/>
    <w:locked/>
    <w:rsid w:val="00F90DD5"/>
    <w:pPr>
      <w:keepNext/>
      <w:spacing w:before="240" w:after="60"/>
      <w:jc w:val="both"/>
      <w:outlineLvl w:val="3"/>
    </w:pPr>
    <w:rPr>
      <w:rFonts w:ascii="Calibri" w:hAnsi="Calibri"/>
      <w:b/>
      <w:bCs/>
      <w:sz w:val="28"/>
      <w:szCs w:val="28"/>
      <w:lang w:eastAsia="ru-RU"/>
    </w:rPr>
  </w:style>
  <w:style w:type="paragraph" w:styleId="Heading7">
    <w:name w:val="heading 7"/>
    <w:basedOn w:val="Normal"/>
    <w:next w:val="Normal"/>
    <w:link w:val="7"/>
    <w:uiPriority w:val="99"/>
    <w:qFormat/>
    <w:locked/>
    <w:rsid w:val="00F90DD5"/>
    <w:pPr>
      <w:spacing w:before="240" w:after="60"/>
      <w:jc w:val="both"/>
      <w:outlineLvl w:val="6"/>
    </w:pPr>
    <w:rPr>
      <w:rFonts w:ascii="Calibri" w:hAnsi="Calibri"/>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1">
    <w:name w:val="Заголовок 1 Знак"/>
    <w:basedOn w:val="DefaultParagraphFont"/>
    <w:link w:val="Heading1"/>
    <w:uiPriority w:val="99"/>
    <w:locked/>
    <w:rsid w:val="00B17D60"/>
    <w:rPr>
      <w:rFonts w:ascii="Cambria" w:hAnsi="Cambria" w:cs="Times New Roman"/>
      <w:b/>
      <w:kern w:val="32"/>
      <w:sz w:val="32"/>
      <w:rtl w:val="0"/>
      <w:cs w:val="0"/>
    </w:rPr>
  </w:style>
  <w:style w:type="character" w:customStyle="1" w:styleId="2">
    <w:name w:val="Заголовок 2 Знак"/>
    <w:basedOn w:val="DefaultParagraphFont"/>
    <w:link w:val="Heading2"/>
    <w:uiPriority w:val="99"/>
    <w:locked/>
    <w:rsid w:val="001B76DE"/>
    <w:rPr>
      <w:rFonts w:eastAsia="Times New Roman" w:cs="Times New Roman"/>
      <w:b/>
      <w:sz w:val="36"/>
      <w:rtl w:val="0"/>
      <w:cs w:val="0"/>
    </w:rPr>
  </w:style>
  <w:style w:type="character" w:customStyle="1" w:styleId="3">
    <w:name w:val="Заголовок 3 Знак"/>
    <w:basedOn w:val="DefaultParagraphFont"/>
    <w:link w:val="Heading3"/>
    <w:uiPriority w:val="99"/>
    <w:locked/>
    <w:rsid w:val="005C5CFC"/>
    <w:rPr>
      <w:rFonts w:eastAsia="Times New Roman" w:cs="Times New Roman"/>
      <w:b/>
      <w:sz w:val="27"/>
      <w:rtl w:val="0"/>
      <w:cs w:val="0"/>
    </w:rPr>
  </w:style>
  <w:style w:type="character" w:customStyle="1" w:styleId="4">
    <w:name w:val="Заголовок 4 Знак"/>
    <w:basedOn w:val="DefaultParagraphFont"/>
    <w:link w:val="Heading4"/>
    <w:uiPriority w:val="99"/>
    <w:semiHidden/>
    <w:locked/>
    <w:rsid w:val="00F90DD5"/>
    <w:rPr>
      <w:rFonts w:ascii="Calibri" w:hAnsi="Calibri" w:cs="Times New Roman"/>
      <w:b/>
      <w:sz w:val="28"/>
      <w:rtl w:val="0"/>
      <w:cs w:val="0"/>
    </w:rPr>
  </w:style>
  <w:style w:type="character" w:customStyle="1" w:styleId="7">
    <w:name w:val="Заголовок 7 Знак"/>
    <w:basedOn w:val="DefaultParagraphFont"/>
    <w:link w:val="Heading7"/>
    <w:uiPriority w:val="99"/>
    <w:semiHidden/>
    <w:locked/>
    <w:rsid w:val="00F90DD5"/>
    <w:rPr>
      <w:rFonts w:ascii="Calibri" w:hAnsi="Calibri" w:cs="Times New Roman"/>
      <w:sz w:val="24"/>
      <w:rtl w:val="0"/>
      <w:cs w:val="0"/>
    </w:rPr>
  </w:style>
  <w:style w:type="table" w:customStyle="1" w:styleId="40">
    <w:name w:val="Сітка таблиці4"/>
    <w:uiPriority w:val="99"/>
    <w:rsid w:val="00B17D60"/>
    <w:pPr>
      <w:framePr w:wrap="auto"/>
      <w:widowControl/>
      <w:autoSpaceDE/>
      <w:autoSpaceDN/>
      <w:adjustRightInd/>
      <w:ind w:left="0" w:right="0"/>
      <w:jc w:val="left"/>
      <w:textAlignment w:val="auto"/>
    </w:pPr>
    <w:rPr>
      <w:rFonts w:ascii="Calibri" w:hAnsi="Calibri" w:cs="Times New Roman"/>
      <w:sz w:val="22"/>
      <w:szCs w:val="22"/>
      <w:rtl w:val="0"/>
      <w:cs w:val="0"/>
      <w:lang w:val="uk-UA"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D760E6"/>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a"/>
    <w:uiPriority w:val="99"/>
    <w:semiHidden/>
    <w:rsid w:val="00F90DD5"/>
    <w:pPr>
      <w:spacing w:after="120"/>
      <w:ind w:left="283"/>
      <w:jc w:val="both"/>
    </w:pPr>
  </w:style>
  <w:style w:type="character" w:customStyle="1" w:styleId="a">
    <w:name w:val="Основний текст з відступом Знак"/>
    <w:basedOn w:val="DefaultParagraphFont"/>
    <w:link w:val="BodyTextIndent"/>
    <w:uiPriority w:val="99"/>
    <w:semiHidden/>
    <w:locked/>
    <w:rsid w:val="00F90DD5"/>
    <w:rPr>
      <w:rFonts w:cs="Times New Roman"/>
      <w:rtl w:val="0"/>
      <w:cs w:val="0"/>
    </w:rPr>
  </w:style>
  <w:style w:type="paragraph" w:styleId="NormalWeb">
    <w:name w:val="Normal (Web)"/>
    <w:aliases w:val="Знак,Знак Знак1 Знак,Знак1,Знак1 Знак,Знак1 Знак Знак Знак,Знак1 Знак Знак1,Знак1 Знак1 Знак,Знак1 Знак2,Обычный (веб) Знак,Обычный (веб) Знак Знак Знак,Обычный (веб) Знак Знак1,Обычный (веб) Знак1 Знак,Обычный (веб) Знак2"/>
    <w:basedOn w:val="Normal"/>
    <w:link w:val="a2"/>
    <w:uiPriority w:val="99"/>
    <w:rsid w:val="00AD2764"/>
    <w:pPr>
      <w:spacing w:before="100" w:beforeAutospacing="1" w:after="100" w:afterAutospacing="1"/>
      <w:jc w:val="left"/>
    </w:pPr>
    <w:rPr>
      <w:sz w:val="24"/>
    </w:rPr>
  </w:style>
  <w:style w:type="paragraph" w:styleId="BalloonText">
    <w:name w:val="Balloon Text"/>
    <w:basedOn w:val="Normal"/>
    <w:link w:val="a0"/>
    <w:uiPriority w:val="99"/>
    <w:semiHidden/>
    <w:rsid w:val="005C5CFC"/>
    <w:pPr>
      <w:jc w:val="left"/>
    </w:pPr>
    <w:rPr>
      <w:rFonts w:ascii="Tahoma" w:hAnsi="Tahoma"/>
      <w:sz w:val="16"/>
      <w:lang w:eastAsia="ru-RU"/>
    </w:rPr>
  </w:style>
  <w:style w:type="character" w:customStyle="1" w:styleId="a0">
    <w:name w:val="Текст у виносці Знак"/>
    <w:basedOn w:val="DefaultParagraphFont"/>
    <w:link w:val="BalloonText"/>
    <w:uiPriority w:val="99"/>
    <w:semiHidden/>
    <w:locked/>
    <w:rsid w:val="005C5CFC"/>
    <w:rPr>
      <w:rFonts w:ascii="Tahoma" w:hAnsi="Tahoma" w:cs="Times New Roman"/>
      <w:sz w:val="16"/>
      <w:rtl w:val="0"/>
      <w:cs w:val="0"/>
    </w:rPr>
  </w:style>
  <w:style w:type="character" w:customStyle="1" w:styleId="StyleZakonu">
    <w:name w:val="StyleZakonu Знак"/>
    <w:link w:val="StyleZakonu0"/>
    <w:uiPriority w:val="99"/>
    <w:locked/>
    <w:rsid w:val="005C5CFC"/>
    <w:rPr>
      <w:rFonts w:eastAsia="Times New Roman"/>
      <w:lang w:val="x-none" w:eastAsia="ru-RU"/>
    </w:rPr>
  </w:style>
  <w:style w:type="paragraph" w:customStyle="1" w:styleId="StyleZakonu0">
    <w:name w:val="StyleZakonu"/>
    <w:basedOn w:val="Normal"/>
    <w:link w:val="StyleZakonu"/>
    <w:uiPriority w:val="99"/>
    <w:rsid w:val="005C5CFC"/>
    <w:pPr>
      <w:spacing w:after="60" w:line="220" w:lineRule="exact"/>
      <w:ind w:firstLine="284"/>
      <w:jc w:val="both"/>
    </w:pPr>
    <w:rPr>
      <w:lang w:eastAsia="ru-RU"/>
    </w:rPr>
  </w:style>
  <w:style w:type="paragraph" w:styleId="HTMLPreformatted">
    <w:name w:val="HTML Preformatted"/>
    <w:aliases w:val="Знак Знак Знак Знак,Знак Знак1,Стандартный HTML Знак Знак"/>
    <w:basedOn w:val="Normal"/>
    <w:link w:val="HTML0"/>
    <w:uiPriority w:val="99"/>
    <w:rsid w:val="005C5C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left"/>
    </w:pPr>
    <w:rPr>
      <w:color w:val="000000"/>
      <w:sz w:val="21"/>
      <w:lang w:val="ru-RU" w:eastAsia="ru-RU"/>
    </w:rPr>
  </w:style>
  <w:style w:type="character" w:customStyle="1" w:styleId="HTML0">
    <w:name w:val="Стандартний HTML Знак"/>
    <w:aliases w:val="Знак Знак Знак Знак Знак,Знак Знак1 Знак1,Стандартный HTML Знак Знак Знак"/>
    <w:basedOn w:val="DefaultParagraphFont"/>
    <w:link w:val="HTMLPreformatted"/>
    <w:uiPriority w:val="99"/>
    <w:locked/>
    <w:rsid w:val="005C5CFC"/>
    <w:rPr>
      <w:rFonts w:eastAsia="Times New Roman" w:cs="Times New Roman"/>
      <w:color w:val="000000"/>
      <w:sz w:val="21"/>
      <w:rtl w:val="0"/>
      <w:cs w:val="0"/>
      <w:lang w:val="ru-RU" w:eastAsia="ru-RU"/>
    </w:rPr>
  </w:style>
  <w:style w:type="paragraph" w:customStyle="1" w:styleId="a1">
    <w:name w:val="Нормальний текст"/>
    <w:basedOn w:val="Normal"/>
    <w:link w:val="a15"/>
    <w:uiPriority w:val="99"/>
    <w:rsid w:val="005C5CFC"/>
    <w:pPr>
      <w:spacing w:before="120"/>
      <w:ind w:firstLine="567"/>
      <w:jc w:val="both"/>
    </w:pPr>
    <w:rPr>
      <w:rFonts w:ascii="Antiqua" w:hAnsi="Antiqua"/>
      <w:sz w:val="26"/>
      <w:lang w:eastAsia="ru-RU"/>
    </w:rPr>
  </w:style>
  <w:style w:type="paragraph" w:customStyle="1" w:styleId="StyleFooter">
    <w:name w:val="StyleFooter"/>
    <w:basedOn w:val="Normal"/>
    <w:uiPriority w:val="99"/>
    <w:rsid w:val="005C5CFC"/>
    <w:pPr>
      <w:spacing w:line="220" w:lineRule="exact"/>
      <w:jc w:val="left"/>
    </w:pPr>
    <w:rPr>
      <w:sz w:val="10"/>
      <w:lang w:eastAsia="ru-RU"/>
    </w:rPr>
  </w:style>
  <w:style w:type="character" w:customStyle="1" w:styleId="a2">
    <w:name w:val="Звичайний (веб) Знак"/>
    <w:aliases w:val="Знак Знак,Знак Знак1 Знак Знак,Знак1 Знак Знак,Знак1 Знак Знак Знак Знак,Знак1 Знак1,Знак1 Знак1 Знак Знак,Обычный (веб) Знак Знак,Обычный (веб) Знак Знак Знак Знак,Обычный (веб) Знак1 Знак Знак,Обычный (веб) Знак2 Знак"/>
    <w:link w:val="NormalWeb"/>
    <w:uiPriority w:val="99"/>
    <w:locked/>
    <w:rsid w:val="005C5CFC"/>
    <w:rPr>
      <w:rFonts w:eastAsia="Times New Roman"/>
      <w:sz w:val="24"/>
    </w:rPr>
  </w:style>
  <w:style w:type="paragraph" w:customStyle="1" w:styleId="StyleAwt">
    <w:name w:val="StyleAwt"/>
    <w:basedOn w:val="Normal"/>
    <w:link w:val="StyleAwt0"/>
    <w:uiPriority w:val="99"/>
    <w:rsid w:val="005C5CFC"/>
    <w:pPr>
      <w:spacing w:line="220" w:lineRule="exact"/>
      <w:jc w:val="left"/>
    </w:pPr>
    <w:rPr>
      <w:b/>
      <w:i/>
      <w:sz w:val="18"/>
      <w:u w:val="single"/>
      <w:lang w:eastAsia="ru-RU"/>
    </w:rPr>
  </w:style>
  <w:style w:type="character" w:customStyle="1" w:styleId="StyleAwt0">
    <w:name w:val="StyleAwt Знак"/>
    <w:link w:val="StyleAwt"/>
    <w:uiPriority w:val="99"/>
    <w:locked/>
    <w:rsid w:val="005C5CFC"/>
    <w:rPr>
      <w:rFonts w:eastAsia="Times New Roman"/>
      <w:b/>
      <w:i/>
      <w:sz w:val="18"/>
      <w:u w:val="single"/>
      <w:lang w:val="x-none" w:eastAsia="ru-RU"/>
    </w:rPr>
  </w:style>
  <w:style w:type="paragraph" w:styleId="Header">
    <w:name w:val="header"/>
    <w:basedOn w:val="Normal"/>
    <w:link w:val="a3"/>
    <w:uiPriority w:val="99"/>
    <w:rsid w:val="005C5CFC"/>
    <w:pPr>
      <w:tabs>
        <w:tab w:val="center" w:pos="4819"/>
        <w:tab w:val="right" w:pos="9639"/>
      </w:tabs>
      <w:jc w:val="both"/>
    </w:pPr>
    <w:rPr>
      <w:sz w:val="22"/>
      <w:lang w:eastAsia="en-US"/>
    </w:rPr>
  </w:style>
  <w:style w:type="character" w:customStyle="1" w:styleId="a3">
    <w:name w:val="Верхній колонтитул Знак"/>
    <w:basedOn w:val="DefaultParagraphFont"/>
    <w:link w:val="Header"/>
    <w:uiPriority w:val="99"/>
    <w:locked/>
    <w:rsid w:val="005C5CFC"/>
    <w:rPr>
      <w:rFonts w:cs="Times New Roman"/>
      <w:sz w:val="22"/>
      <w:rtl w:val="0"/>
      <w:cs w:val="0"/>
      <w:lang w:val="x-none" w:eastAsia="en-US"/>
    </w:rPr>
  </w:style>
  <w:style w:type="paragraph" w:styleId="Footer">
    <w:name w:val="footer"/>
    <w:aliases w:val="Знак2"/>
    <w:basedOn w:val="Normal"/>
    <w:link w:val="a4"/>
    <w:uiPriority w:val="99"/>
    <w:rsid w:val="005C5CFC"/>
    <w:pPr>
      <w:tabs>
        <w:tab w:val="center" w:pos="4819"/>
        <w:tab w:val="right" w:pos="9639"/>
      </w:tabs>
      <w:jc w:val="both"/>
    </w:pPr>
    <w:rPr>
      <w:sz w:val="22"/>
      <w:lang w:eastAsia="en-US"/>
    </w:rPr>
  </w:style>
  <w:style w:type="character" w:customStyle="1" w:styleId="a4">
    <w:name w:val="Нижній колонтитул Знак"/>
    <w:aliases w:val="Знак2 Знак"/>
    <w:basedOn w:val="DefaultParagraphFont"/>
    <w:link w:val="Footer"/>
    <w:uiPriority w:val="99"/>
    <w:locked/>
    <w:rsid w:val="005C5CFC"/>
    <w:rPr>
      <w:rFonts w:cs="Times New Roman"/>
      <w:sz w:val="22"/>
      <w:rtl w:val="0"/>
      <w:cs w:val="0"/>
      <w:lang w:val="x-none" w:eastAsia="en-US"/>
    </w:rPr>
  </w:style>
  <w:style w:type="paragraph" w:customStyle="1" w:styleId="a5">
    <w:name w:val="Установа"/>
    <w:basedOn w:val="Normal"/>
    <w:uiPriority w:val="99"/>
    <w:rsid w:val="00215E35"/>
    <w:pPr>
      <w:keepNext/>
      <w:keepLines/>
      <w:spacing w:before="120"/>
      <w:jc w:val="center"/>
    </w:pPr>
    <w:rPr>
      <w:rFonts w:ascii="Antiqua" w:hAnsi="Antiqua"/>
      <w:b/>
      <w:i/>
      <w:caps/>
      <w:sz w:val="48"/>
      <w:lang w:eastAsia="ru-RU"/>
    </w:rPr>
  </w:style>
  <w:style w:type="paragraph" w:customStyle="1" w:styleId="a6">
    <w:name w:val="Назва документа"/>
    <w:basedOn w:val="Normal"/>
    <w:next w:val="a1"/>
    <w:uiPriority w:val="99"/>
    <w:rsid w:val="00215E35"/>
    <w:pPr>
      <w:keepNext/>
      <w:keepLines/>
      <w:spacing w:before="360" w:after="360"/>
      <w:jc w:val="center"/>
    </w:pPr>
    <w:rPr>
      <w:rFonts w:ascii="Antiqua" w:hAnsi="Antiqua"/>
      <w:b/>
      <w:sz w:val="26"/>
      <w:lang w:eastAsia="ru-RU"/>
    </w:rPr>
  </w:style>
  <w:style w:type="paragraph" w:customStyle="1" w:styleId="a7">
    <w:name w:val="Вид документа"/>
    <w:basedOn w:val="a5"/>
    <w:next w:val="Normal"/>
    <w:uiPriority w:val="99"/>
    <w:rsid w:val="00215E35"/>
    <w:pPr>
      <w:spacing w:before="0" w:after="240"/>
      <w:jc w:val="right"/>
    </w:pPr>
    <w:rPr>
      <w:b w:val="0"/>
      <w:i w:val="0"/>
      <w:caps w:val="0"/>
      <w:spacing w:val="20"/>
      <w:sz w:val="26"/>
    </w:rPr>
  </w:style>
  <w:style w:type="paragraph" w:styleId="Revision">
    <w:name w:val="Revision"/>
    <w:hidden/>
    <w:uiPriority w:val="99"/>
    <w:semiHidden/>
    <w:rsid w:val="00344DB9"/>
    <w:pPr>
      <w:framePr w:wrap="auto"/>
      <w:widowControl/>
      <w:autoSpaceDE/>
      <w:autoSpaceDN/>
      <w:adjustRightInd/>
      <w:ind w:left="0" w:right="0"/>
      <w:jc w:val="left"/>
      <w:textAlignment w:val="auto"/>
    </w:pPr>
    <w:rPr>
      <w:rFonts w:cs="Times New Roman"/>
      <w:sz w:val="20"/>
      <w:szCs w:val="20"/>
      <w:rtl w:val="0"/>
      <w:cs w:val="0"/>
      <w:lang w:val="uk-UA" w:eastAsia="uk-UA" w:bidi="ar-SA"/>
    </w:rPr>
  </w:style>
  <w:style w:type="table" w:customStyle="1" w:styleId="117">
    <w:name w:val="Сітка таблиці1"/>
    <w:uiPriority w:val="99"/>
    <w:rsid w:val="004B6CF5"/>
    <w:pPr>
      <w:framePr w:wrap="auto"/>
      <w:widowControl/>
      <w:autoSpaceDE/>
      <w:autoSpaceDN/>
      <w:adjustRightInd/>
      <w:ind w:left="0" w:right="0"/>
      <w:jc w:val="left"/>
      <w:textAlignment w:val="auto"/>
    </w:pPr>
    <w:rPr>
      <w:rFonts w:cs="Times New Roman"/>
      <w:sz w:val="20"/>
      <w:szCs w:val="20"/>
      <w:rtl w:val="0"/>
      <w:cs w:val="0"/>
      <w:lang w:val="uk-UA" w:eastAsia="uk-UA"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TML10">
    <w:name w:val="Стандартний HTML Знак1"/>
    <w:aliases w:val="Знак Знак Знак Знак Знак1,Стандартный HTML Знак Знак Знак1"/>
    <w:uiPriority w:val="99"/>
    <w:semiHidden/>
    <w:rsid w:val="002434BC"/>
    <w:rPr>
      <w:rFonts w:ascii="Consolas" w:hAnsi="Consolas" w:cs="Consolas"/>
      <w:lang w:val="x-none" w:eastAsia="ru-RU"/>
    </w:rPr>
  </w:style>
  <w:style w:type="paragraph" w:customStyle="1" w:styleId="a8">
    <w:name w:val="! ТХТ"/>
    <w:uiPriority w:val="99"/>
    <w:rsid w:val="002434BC"/>
    <w:pPr>
      <w:framePr w:wrap="auto"/>
      <w:widowControl w:val="0"/>
      <w:autoSpaceDE/>
      <w:autoSpaceDN/>
      <w:adjustRightInd/>
      <w:spacing w:before="111" w:after="111"/>
      <w:ind w:left="0" w:right="0" w:firstLine="720"/>
      <w:jc w:val="both"/>
      <w:textAlignment w:val="auto"/>
    </w:pPr>
    <w:rPr>
      <w:rFonts w:cs="Times New Roman"/>
      <w:color w:val="000000"/>
      <w:sz w:val="28"/>
      <w:szCs w:val="28"/>
      <w:rtl w:val="0"/>
      <w:cs w:val="0"/>
      <w:lang w:val="uk-UA" w:eastAsia="ru-RU" w:bidi="ar-SA"/>
    </w:rPr>
  </w:style>
  <w:style w:type="character" w:customStyle="1" w:styleId="119">
    <w:name w:val="Текст у виносці Знак1"/>
    <w:uiPriority w:val="99"/>
    <w:semiHidden/>
    <w:rsid w:val="002434BC"/>
    <w:rPr>
      <w:rFonts w:ascii="Tahoma" w:hAnsi="Tahoma" w:cs="Tahoma"/>
      <w:sz w:val="16"/>
      <w:lang w:val="x-none" w:eastAsia="ru-RU"/>
    </w:rPr>
  </w:style>
  <w:style w:type="character" w:customStyle="1" w:styleId="120">
    <w:name w:val="Верхній колонтитул Знак1"/>
    <w:uiPriority w:val="99"/>
    <w:semiHidden/>
    <w:rsid w:val="002434BC"/>
    <w:rPr>
      <w:rFonts w:ascii="Antiqua" w:hAnsi="Antiqua" w:cs="Antiqua"/>
      <w:sz w:val="26"/>
      <w:lang w:val="x-none" w:eastAsia="ru-RU"/>
    </w:rPr>
  </w:style>
  <w:style w:type="character" w:customStyle="1" w:styleId="121">
    <w:name w:val="Нижній колонтитул Знак1"/>
    <w:uiPriority w:val="99"/>
    <w:semiHidden/>
    <w:rsid w:val="002434BC"/>
    <w:rPr>
      <w:rFonts w:ascii="Antiqua" w:hAnsi="Antiqua" w:cs="Antiqua"/>
      <w:sz w:val="26"/>
      <w:lang w:val="x-none" w:eastAsia="ru-RU"/>
    </w:rPr>
  </w:style>
  <w:style w:type="character" w:customStyle="1" w:styleId="rvts15">
    <w:name w:val="rvts15"/>
    <w:uiPriority w:val="99"/>
    <w:rsid w:val="00940EA9"/>
  </w:style>
  <w:style w:type="character" w:styleId="Hyperlink">
    <w:name w:val="Hyperlink"/>
    <w:basedOn w:val="DefaultParagraphFont"/>
    <w:uiPriority w:val="99"/>
    <w:rsid w:val="00940EA9"/>
    <w:rPr>
      <w:rFonts w:cs="Times New Roman"/>
      <w:color w:val="0000FF"/>
      <w:u w:val="single"/>
      <w:rtl w:val="0"/>
      <w:cs w:val="0"/>
    </w:rPr>
  </w:style>
  <w:style w:type="character" w:customStyle="1" w:styleId="rvts9">
    <w:name w:val="rvts9"/>
    <w:uiPriority w:val="99"/>
    <w:rsid w:val="00940EA9"/>
  </w:style>
  <w:style w:type="character" w:customStyle="1" w:styleId="rvts37">
    <w:name w:val="rvts37"/>
    <w:uiPriority w:val="99"/>
    <w:rsid w:val="00940EA9"/>
  </w:style>
  <w:style w:type="character" w:customStyle="1" w:styleId="rvts46">
    <w:name w:val="rvts46"/>
    <w:uiPriority w:val="99"/>
    <w:rsid w:val="00940EA9"/>
  </w:style>
  <w:style w:type="table" w:customStyle="1" w:styleId="24">
    <w:name w:val="Сітка таблиці2"/>
    <w:uiPriority w:val="99"/>
    <w:rsid w:val="00A0520F"/>
    <w:pPr>
      <w:framePr w:wrap="auto"/>
      <w:widowControl/>
      <w:autoSpaceDE/>
      <w:autoSpaceDN/>
      <w:adjustRightInd/>
      <w:ind w:left="0" w:right="0"/>
      <w:jc w:val="left"/>
      <w:textAlignment w:val="auto"/>
    </w:pPr>
    <w:rPr>
      <w:rFonts w:cs="Times New Roman"/>
      <w:sz w:val="20"/>
      <w:szCs w:val="20"/>
      <w:rtl w:val="0"/>
      <w:cs w:val="0"/>
      <w:lang w:val="uk-UA" w:eastAsia="uk-UA"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ітка таблиці11"/>
    <w:uiPriority w:val="99"/>
    <w:rsid w:val="00A0520F"/>
    <w:pPr>
      <w:framePr w:wrap="auto"/>
      <w:widowControl/>
      <w:autoSpaceDE/>
      <w:autoSpaceDN/>
      <w:adjustRightInd/>
      <w:ind w:left="0" w:right="0"/>
      <w:jc w:val="left"/>
      <w:textAlignment w:val="auto"/>
    </w:pPr>
    <w:rPr>
      <w:rFonts w:cs="Times New Roman"/>
      <w:sz w:val="20"/>
      <w:szCs w:val="20"/>
      <w:rtl w:val="0"/>
      <w:cs w:val="0"/>
      <w:lang w:val="uk-UA" w:eastAsia="uk-UA"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A0520F"/>
    <w:pPr>
      <w:ind w:left="720"/>
      <w:contextualSpacing/>
      <w:jc w:val="left"/>
    </w:pPr>
    <w:rPr>
      <w:sz w:val="24"/>
      <w:szCs w:val="24"/>
    </w:rPr>
  </w:style>
  <w:style w:type="table" w:customStyle="1" w:styleId="210">
    <w:name w:val="Сітка таблиці21"/>
    <w:uiPriority w:val="99"/>
    <w:rsid w:val="00A0520F"/>
    <w:pPr>
      <w:framePr w:wrap="auto"/>
      <w:widowControl/>
      <w:autoSpaceDE/>
      <w:autoSpaceDN/>
      <w:adjustRightInd/>
      <w:ind w:left="0" w:right="0"/>
      <w:jc w:val="left"/>
      <w:textAlignment w:val="auto"/>
    </w:pPr>
    <w:rPr>
      <w:rFonts w:ascii="Calibri" w:hAnsi="Calibri" w:cs="Times New Roman"/>
      <w:sz w:val="22"/>
      <w:szCs w:val="22"/>
      <w:rtl w:val="0"/>
      <w:cs w:val="0"/>
      <w:lang w:val="uk-UA"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
    <w:name w:val="Сітка таблиці3"/>
    <w:uiPriority w:val="99"/>
    <w:rsid w:val="00A0520F"/>
    <w:pPr>
      <w:framePr w:wrap="auto"/>
      <w:widowControl/>
      <w:autoSpaceDE/>
      <w:autoSpaceDN/>
      <w:adjustRightInd/>
      <w:ind w:left="0" w:right="0"/>
      <w:jc w:val="left"/>
      <w:textAlignment w:val="auto"/>
    </w:pPr>
    <w:rPr>
      <w:rFonts w:ascii="Calibri" w:hAnsi="Calibri" w:cs="Times New Roman"/>
      <w:sz w:val="22"/>
      <w:szCs w:val="22"/>
      <w:rtl w:val="0"/>
      <w:cs w:val="0"/>
      <w:lang w:val="uk-UA"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a9"/>
    <w:uiPriority w:val="99"/>
    <w:semiHidden/>
    <w:rsid w:val="00B17D60"/>
    <w:pPr>
      <w:jc w:val="left"/>
    </w:pPr>
    <w:rPr>
      <w:lang w:val="ru-RU" w:eastAsia="ru-RU"/>
    </w:rPr>
  </w:style>
  <w:style w:type="character" w:customStyle="1" w:styleId="a9">
    <w:name w:val="Текст виноски Знак"/>
    <w:basedOn w:val="DefaultParagraphFont"/>
    <w:link w:val="FootnoteText"/>
    <w:uiPriority w:val="99"/>
    <w:semiHidden/>
    <w:locked/>
    <w:rsid w:val="00B17D60"/>
    <w:rPr>
      <w:rFonts w:cs="Times New Roman"/>
      <w:rtl w:val="0"/>
      <w:cs w:val="0"/>
      <w:lang w:val="ru-RU" w:eastAsia="ru-RU"/>
    </w:rPr>
  </w:style>
  <w:style w:type="character" w:customStyle="1" w:styleId="122">
    <w:name w:val="Основний текст1"/>
    <w:uiPriority w:val="99"/>
    <w:rsid w:val="00B17D60"/>
    <w:rPr>
      <w:rFonts w:ascii="Times New Roman" w:hAnsi="Times New Roman" w:cs="Times New Roman"/>
      <w:color w:val="000000"/>
      <w:spacing w:val="0"/>
      <w:w w:val="100"/>
      <w:position w:val="0"/>
      <w:sz w:val="22"/>
      <w:u w:val="none"/>
      <w:lang w:val="uk-UA" w:eastAsia="x-none"/>
    </w:rPr>
  </w:style>
  <w:style w:type="character" w:customStyle="1" w:styleId="FontStyle13">
    <w:name w:val="Font Style13"/>
    <w:uiPriority w:val="99"/>
    <w:rsid w:val="00B17D60"/>
    <w:rPr>
      <w:rFonts w:ascii="Times New Roman" w:hAnsi="Times New Roman" w:cs="Times New Roman"/>
      <w:sz w:val="26"/>
    </w:rPr>
  </w:style>
  <w:style w:type="paragraph" w:styleId="CommentText">
    <w:name w:val="annotation text"/>
    <w:basedOn w:val="Normal"/>
    <w:link w:val="a10"/>
    <w:uiPriority w:val="99"/>
    <w:semiHidden/>
    <w:rsid w:val="00B17D60"/>
    <w:pPr>
      <w:jc w:val="left"/>
    </w:pPr>
    <w:rPr>
      <w:lang w:val="ru-RU" w:eastAsia="ru-RU"/>
    </w:rPr>
  </w:style>
  <w:style w:type="character" w:customStyle="1" w:styleId="a10">
    <w:name w:val="Текст примітки Знак"/>
    <w:basedOn w:val="DefaultParagraphFont"/>
    <w:link w:val="CommentText"/>
    <w:uiPriority w:val="99"/>
    <w:semiHidden/>
    <w:locked/>
    <w:rsid w:val="00B17D60"/>
    <w:rPr>
      <w:rFonts w:cs="Times New Roman"/>
      <w:rtl w:val="0"/>
      <w:cs w:val="0"/>
      <w:lang w:val="ru-RU" w:eastAsia="ru-RU"/>
    </w:rPr>
  </w:style>
  <w:style w:type="character" w:customStyle="1" w:styleId="NormalWebChar">
    <w:name w:val="Normal (Web) Char"/>
    <w:aliases w:val="Знак1 Char,Знак1 Знак Char,Знак1 Знак Знак Char,Знак1 Знак Знак Знак Char,Знак1 Знак Знак Знак Знак Знак Знак Знак Char,Обычный (веб) Знак Char,Обычный (веб) Знак Знак Знак Char,Обычный (веб) Знак1 Знак Char,Обычный (веб) Знак2 Char"/>
    <w:uiPriority w:val="99"/>
    <w:locked/>
    <w:rsid w:val="00B17D60"/>
    <w:rPr>
      <w:rFonts w:ascii="Times New Roman" w:hAnsi="Times New Roman" w:cs="Times New Roman"/>
      <w:sz w:val="24"/>
      <w:lang w:val="uk-UA" w:eastAsia="uk-UA"/>
    </w:rPr>
  </w:style>
  <w:style w:type="character" w:styleId="CommentReference">
    <w:name w:val="annotation reference"/>
    <w:basedOn w:val="DefaultParagraphFont"/>
    <w:uiPriority w:val="99"/>
    <w:semiHidden/>
    <w:rsid w:val="00B17D60"/>
    <w:rPr>
      <w:rFonts w:cs="Times New Roman"/>
      <w:sz w:val="16"/>
      <w:rtl w:val="0"/>
      <w:cs w:val="0"/>
    </w:rPr>
  </w:style>
  <w:style w:type="paragraph" w:styleId="CommentSubject">
    <w:name w:val="annotation subject"/>
    <w:basedOn w:val="CommentText"/>
    <w:next w:val="CommentText"/>
    <w:link w:val="a11"/>
    <w:uiPriority w:val="99"/>
    <w:semiHidden/>
    <w:rsid w:val="00B17D60"/>
    <w:pPr>
      <w:jc w:val="left"/>
    </w:pPr>
    <w:rPr>
      <w:rFonts w:ascii="Antiqua" w:hAnsi="Antiqua"/>
      <w:b/>
      <w:bCs/>
    </w:rPr>
  </w:style>
  <w:style w:type="character" w:customStyle="1" w:styleId="a11">
    <w:name w:val="Тема примітки Знак"/>
    <w:basedOn w:val="a10"/>
    <w:link w:val="CommentSubject"/>
    <w:uiPriority w:val="99"/>
    <w:semiHidden/>
    <w:locked/>
    <w:rsid w:val="00B17D60"/>
    <w:rPr>
      <w:rFonts w:ascii="Antiqua" w:hAnsi="Antiqua"/>
      <w:b/>
    </w:rPr>
  </w:style>
  <w:style w:type="paragraph" w:customStyle="1" w:styleId="rvps2">
    <w:name w:val="rvps2"/>
    <w:basedOn w:val="Normal"/>
    <w:rsid w:val="00034686"/>
    <w:pPr>
      <w:spacing w:before="100" w:beforeAutospacing="1" w:after="100" w:afterAutospacing="1"/>
      <w:jc w:val="left"/>
    </w:pPr>
    <w:rPr>
      <w:sz w:val="24"/>
      <w:szCs w:val="24"/>
    </w:rPr>
  </w:style>
  <w:style w:type="character" w:customStyle="1" w:styleId="rvts11">
    <w:name w:val="rvts11"/>
    <w:uiPriority w:val="99"/>
    <w:rsid w:val="00433A20"/>
  </w:style>
  <w:style w:type="character" w:customStyle="1" w:styleId="apple-converted-space">
    <w:name w:val="apple-converted-space"/>
    <w:uiPriority w:val="99"/>
    <w:rsid w:val="00433A20"/>
  </w:style>
  <w:style w:type="character" w:customStyle="1" w:styleId="rvts96">
    <w:name w:val="rvts96"/>
    <w:uiPriority w:val="99"/>
    <w:rsid w:val="00433A20"/>
  </w:style>
  <w:style w:type="table" w:customStyle="1" w:styleId="5">
    <w:name w:val="Сітка таблиці5"/>
    <w:uiPriority w:val="99"/>
    <w:rsid w:val="00433A20"/>
    <w:pPr>
      <w:framePr w:wrap="auto"/>
      <w:widowControl/>
      <w:autoSpaceDE/>
      <w:autoSpaceDN/>
      <w:adjustRightInd/>
      <w:ind w:left="0" w:right="0"/>
      <w:jc w:val="left"/>
      <w:textAlignment w:val="auto"/>
    </w:pPr>
    <w:rPr>
      <w:rFonts w:ascii="Calibri" w:hAnsi="Calibri" w:cs="Times New Roman"/>
      <w:sz w:val="22"/>
      <w:szCs w:val="22"/>
      <w:rtl w:val="0"/>
      <w:cs w:val="0"/>
      <w:lang w:val="uk-UA"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ітка таблиці12"/>
    <w:uiPriority w:val="99"/>
    <w:rsid w:val="00433A20"/>
    <w:pPr>
      <w:framePr w:wrap="auto"/>
      <w:widowControl/>
      <w:autoSpaceDE/>
      <w:autoSpaceDN/>
      <w:adjustRightInd/>
      <w:ind w:left="0" w:right="0"/>
      <w:jc w:val="left"/>
      <w:textAlignment w:val="auto"/>
    </w:pPr>
    <w:rPr>
      <w:rFonts w:ascii="Calibri" w:hAnsi="Calibri" w:cs="Times New Roman"/>
      <w:sz w:val="20"/>
      <w:szCs w:val="20"/>
      <w:rtl w:val="0"/>
      <w:cs w:val="0"/>
      <w:lang w:val="uk-UA" w:eastAsia="uk-UA"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5">
    <w:name w:val="Основний текст2"/>
    <w:uiPriority w:val="99"/>
    <w:rsid w:val="00433A20"/>
    <w:rPr>
      <w:rFonts w:ascii="Times New Roman" w:hAnsi="Times New Roman" w:cs="Times New Roman"/>
      <w:color w:val="000000"/>
      <w:spacing w:val="0"/>
      <w:w w:val="100"/>
      <w:position w:val="0"/>
      <w:sz w:val="22"/>
      <w:u w:val="none"/>
      <w:lang w:val="uk-UA" w:eastAsia="x-none"/>
    </w:rPr>
  </w:style>
  <w:style w:type="table" w:customStyle="1" w:styleId="220">
    <w:name w:val="Сітка таблиці22"/>
    <w:uiPriority w:val="99"/>
    <w:rsid w:val="00433A20"/>
    <w:pPr>
      <w:framePr w:wrap="auto"/>
      <w:widowControl/>
      <w:autoSpaceDE/>
      <w:autoSpaceDN/>
      <w:adjustRightInd/>
      <w:ind w:left="0" w:right="0"/>
      <w:jc w:val="left"/>
      <w:textAlignment w:val="auto"/>
    </w:pPr>
    <w:rPr>
      <w:rFonts w:ascii="Calibri" w:hAnsi="Calibri" w:cs="Times New Roman"/>
      <w:sz w:val="20"/>
      <w:szCs w:val="20"/>
      <w:rtl w:val="0"/>
      <w:cs w:val="0"/>
      <w:lang w:val="uk-UA" w:eastAsia="uk-UA"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ітка таблиці6"/>
    <w:uiPriority w:val="99"/>
    <w:rsid w:val="00D85BF6"/>
    <w:pPr>
      <w:framePr w:wrap="auto"/>
      <w:widowControl/>
      <w:autoSpaceDE/>
      <w:autoSpaceDN/>
      <w:adjustRightInd/>
      <w:ind w:left="0" w:right="0"/>
      <w:jc w:val="left"/>
      <w:textAlignment w:val="auto"/>
    </w:pPr>
    <w:rPr>
      <w:rFonts w:ascii="Calibri" w:hAnsi="Calibri" w:cs="Times New Roman"/>
      <w:sz w:val="22"/>
      <w:szCs w:val="22"/>
      <w:rtl w:val="0"/>
      <w:cs w:val="0"/>
      <w:lang w:val="uk-UA"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ітка таблиці13"/>
    <w:uiPriority w:val="99"/>
    <w:rsid w:val="00D85BF6"/>
    <w:pPr>
      <w:framePr w:wrap="auto"/>
      <w:widowControl/>
      <w:autoSpaceDE/>
      <w:autoSpaceDN/>
      <w:adjustRightInd/>
      <w:ind w:left="0" w:right="0"/>
      <w:jc w:val="left"/>
      <w:textAlignment w:val="auto"/>
    </w:pPr>
    <w:rPr>
      <w:rFonts w:ascii="Calibri" w:hAnsi="Calibri" w:cs="Times New Roman"/>
      <w:sz w:val="20"/>
      <w:szCs w:val="20"/>
      <w:rtl w:val="0"/>
      <w:cs w:val="0"/>
      <w:lang w:val="uk-UA" w:eastAsia="uk-UA"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ітка таблиці23"/>
    <w:uiPriority w:val="99"/>
    <w:rsid w:val="00D85BF6"/>
    <w:pPr>
      <w:framePr w:wrap="auto"/>
      <w:widowControl/>
      <w:autoSpaceDE/>
      <w:autoSpaceDN/>
      <w:adjustRightInd/>
      <w:ind w:left="0" w:right="0"/>
      <w:jc w:val="left"/>
      <w:textAlignment w:val="auto"/>
    </w:pPr>
    <w:rPr>
      <w:rFonts w:ascii="Calibri" w:hAnsi="Calibri" w:cs="Times New Roman"/>
      <w:sz w:val="20"/>
      <w:szCs w:val="20"/>
      <w:rtl w:val="0"/>
      <w:cs w:val="0"/>
      <w:lang w:val="uk-UA" w:eastAsia="uk-UA"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1">
    <w:name w:val="Основний текст3"/>
    <w:uiPriority w:val="99"/>
    <w:rsid w:val="00D85BF6"/>
    <w:rPr>
      <w:rFonts w:ascii="Times New Roman" w:hAnsi="Times New Roman" w:cs="Times New Roman"/>
      <w:color w:val="000000"/>
      <w:spacing w:val="0"/>
      <w:w w:val="100"/>
      <w:position w:val="0"/>
      <w:sz w:val="22"/>
      <w:u w:val="none"/>
      <w:lang w:val="uk-UA" w:eastAsia="x-none"/>
    </w:rPr>
  </w:style>
  <w:style w:type="table" w:customStyle="1" w:styleId="310">
    <w:name w:val="Сітка таблиці31"/>
    <w:uiPriority w:val="99"/>
    <w:rsid w:val="00D85BF6"/>
    <w:pPr>
      <w:framePr w:wrap="auto"/>
      <w:widowControl/>
      <w:autoSpaceDE/>
      <w:autoSpaceDN/>
      <w:adjustRightInd/>
      <w:ind w:left="0" w:right="0"/>
      <w:jc w:val="left"/>
      <w:textAlignment w:val="auto"/>
    </w:pPr>
    <w:rPr>
      <w:rFonts w:ascii="Calibri" w:hAnsi="Calibri" w:cs="Times New Roman"/>
      <w:sz w:val="20"/>
      <w:szCs w:val="20"/>
      <w:rtl w:val="0"/>
      <w:cs w:val="0"/>
      <w:lang w:val="uk-UA" w:eastAsia="uk-UA"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a12"/>
    <w:uiPriority w:val="99"/>
    <w:rsid w:val="00D472B8"/>
    <w:pPr>
      <w:spacing w:after="240"/>
      <w:jc w:val="both"/>
    </w:pPr>
    <w:rPr>
      <w:rFonts w:ascii="Times New Roman" w:eastAsia="SimSun" w:hAnsi="Times New Roman"/>
      <w:sz w:val="24"/>
      <w:szCs w:val="24"/>
      <w:lang w:val="en-GB" w:eastAsia="en-GB"/>
    </w:rPr>
  </w:style>
  <w:style w:type="character" w:customStyle="1" w:styleId="a12">
    <w:name w:val="Основний текст Знак"/>
    <w:basedOn w:val="DefaultParagraphFont"/>
    <w:link w:val="BodyText"/>
    <w:uiPriority w:val="99"/>
    <w:locked/>
    <w:rsid w:val="00D472B8"/>
    <w:rPr>
      <w:rFonts w:eastAsia="SimSun" w:cs="Times New Roman"/>
      <w:sz w:val="24"/>
      <w:rtl w:val="0"/>
      <w:cs w:val="0"/>
      <w:lang w:val="en-GB" w:eastAsia="en-GB"/>
    </w:rPr>
  </w:style>
  <w:style w:type="paragraph" w:customStyle="1" w:styleId="CharChar">
    <w:name w:val="Char Знак Знак Char Знак Знак Знак Знак Знак Знак Знак Знак Знак Знак Знак Знак Знак Знак Знак Знак"/>
    <w:basedOn w:val="Normal"/>
    <w:uiPriority w:val="99"/>
    <w:rsid w:val="00581B8E"/>
    <w:pPr>
      <w:jc w:val="left"/>
    </w:pPr>
    <w:rPr>
      <w:rFonts w:ascii="Verdana" w:hAnsi="Verdana" w:cs="Verdana"/>
      <w:lang w:val="en-US" w:eastAsia="en-US"/>
    </w:rPr>
  </w:style>
  <w:style w:type="character" w:customStyle="1" w:styleId="Bodytext0">
    <w:name w:val="Body text_"/>
    <w:link w:val="41"/>
    <w:uiPriority w:val="99"/>
    <w:locked/>
    <w:rsid w:val="00174415"/>
    <w:rPr>
      <w:sz w:val="25"/>
      <w:shd w:val="clear" w:color="auto" w:fill="FFFFFF"/>
    </w:rPr>
  </w:style>
  <w:style w:type="paragraph" w:customStyle="1" w:styleId="41">
    <w:name w:val="Основний текст4"/>
    <w:basedOn w:val="Normal"/>
    <w:link w:val="Bodytext0"/>
    <w:uiPriority w:val="99"/>
    <w:rsid w:val="00174415"/>
    <w:pPr>
      <w:shd w:val="clear" w:color="auto" w:fill="FFFFFF"/>
      <w:spacing w:line="322" w:lineRule="exact"/>
      <w:jc w:val="both"/>
    </w:pPr>
    <w:rPr>
      <w:sz w:val="25"/>
    </w:rPr>
  </w:style>
  <w:style w:type="character" w:customStyle="1" w:styleId="BodytextBold">
    <w:name w:val="Body text + Bold"/>
    <w:uiPriority w:val="99"/>
    <w:rsid w:val="00174415"/>
    <w:rPr>
      <w:rFonts w:ascii="Times New Roman" w:hAnsi="Times New Roman" w:cs="Times New Roman"/>
      <w:b/>
      <w:spacing w:val="0"/>
      <w:sz w:val="25"/>
      <w:shd w:val="clear" w:color="auto" w:fill="FFFFFF"/>
    </w:rPr>
  </w:style>
  <w:style w:type="character" w:styleId="PageNumber">
    <w:name w:val="page number"/>
    <w:basedOn w:val="DefaultParagraphFont"/>
    <w:uiPriority w:val="99"/>
    <w:rsid w:val="00F12069"/>
    <w:rPr>
      <w:rFonts w:cs="Times New Roman"/>
      <w:rtl w:val="0"/>
      <w:cs w:val="0"/>
    </w:rPr>
  </w:style>
  <w:style w:type="paragraph" w:styleId="BodyTextIndent3">
    <w:name w:val="Body Text Indent 3"/>
    <w:basedOn w:val="Normal"/>
    <w:link w:val="32"/>
    <w:uiPriority w:val="99"/>
    <w:semiHidden/>
    <w:rsid w:val="00F90DD5"/>
    <w:pPr>
      <w:spacing w:after="120"/>
      <w:ind w:left="283"/>
      <w:jc w:val="both"/>
    </w:pPr>
    <w:rPr>
      <w:sz w:val="16"/>
      <w:szCs w:val="16"/>
      <w:lang w:eastAsia="ru-RU"/>
    </w:rPr>
  </w:style>
  <w:style w:type="character" w:customStyle="1" w:styleId="32">
    <w:name w:val="Основний текст з відступом 3 Знак"/>
    <w:basedOn w:val="DefaultParagraphFont"/>
    <w:link w:val="BodyTextIndent3"/>
    <w:uiPriority w:val="99"/>
    <w:semiHidden/>
    <w:locked/>
    <w:rsid w:val="00F90DD5"/>
    <w:rPr>
      <w:rFonts w:cs="Times New Roman"/>
      <w:sz w:val="16"/>
      <w:rtl w:val="0"/>
      <w:cs w:val="0"/>
    </w:rPr>
  </w:style>
  <w:style w:type="character" w:customStyle="1" w:styleId="dcom">
    <w:name w:val="d_com"/>
    <w:uiPriority w:val="99"/>
    <w:rsid w:val="004E1575"/>
  </w:style>
  <w:style w:type="paragraph" w:customStyle="1" w:styleId="a13">
    <w:name w:val="Знак Знак Знак Знак Знак Знак Знак Знак Знак"/>
    <w:basedOn w:val="Normal"/>
    <w:uiPriority w:val="99"/>
    <w:rsid w:val="0010022F"/>
    <w:pPr>
      <w:jc w:val="left"/>
    </w:pPr>
    <w:rPr>
      <w:rFonts w:ascii="Verdana" w:hAnsi="Verdana" w:cs="Verdana"/>
      <w:lang w:val="en-US" w:eastAsia="en-US"/>
    </w:rPr>
  </w:style>
  <w:style w:type="paragraph" w:customStyle="1" w:styleId="a14">
    <w:name w:val="Основной"/>
    <w:basedOn w:val="Normal"/>
    <w:uiPriority w:val="99"/>
    <w:rsid w:val="00F65DA8"/>
    <w:pPr>
      <w:ind w:firstLine="709"/>
      <w:jc w:val="both"/>
    </w:pPr>
    <w:rPr>
      <w:sz w:val="28"/>
      <w:szCs w:val="24"/>
      <w:lang w:eastAsia="ru-RU"/>
    </w:rPr>
  </w:style>
  <w:style w:type="paragraph" w:customStyle="1" w:styleId="rvps7">
    <w:name w:val="rvps7"/>
    <w:basedOn w:val="Normal"/>
    <w:uiPriority w:val="99"/>
    <w:rsid w:val="00B72C19"/>
    <w:pPr>
      <w:spacing w:before="100" w:beforeAutospacing="1" w:after="100" w:afterAutospacing="1"/>
      <w:jc w:val="left"/>
    </w:pPr>
    <w:rPr>
      <w:sz w:val="24"/>
      <w:szCs w:val="24"/>
    </w:rPr>
  </w:style>
  <w:style w:type="paragraph" w:customStyle="1" w:styleId="12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Normal"/>
    <w:uiPriority w:val="99"/>
    <w:rsid w:val="00F55578"/>
    <w:pPr>
      <w:jc w:val="left"/>
    </w:pPr>
    <w:rPr>
      <w:rFonts w:ascii="Verdana" w:hAnsi="Verdana" w:cs="Verdana"/>
      <w:lang w:val="en-US" w:eastAsia="en-US"/>
    </w:rPr>
  </w:style>
  <w:style w:type="character" w:customStyle="1" w:styleId="a15">
    <w:name w:val="Нормальний текст Знак"/>
    <w:link w:val="a1"/>
    <w:uiPriority w:val="99"/>
    <w:locked/>
    <w:rsid w:val="005E4CCC"/>
    <w:rPr>
      <w:rFonts w:ascii="Antiqua" w:hAnsi="Antiqua" w:cs="Antiqua"/>
      <w:sz w:val="26"/>
      <w:lang w:val="x-none" w:eastAsia="ru-RU"/>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zakon.rada.gov.ua/laws/show/2755-17?find=1&amp;text=%ED%E0%E4%EC%B3%F0%F3" TargetMode="External" /><Relationship Id="rId5" Type="http://schemas.openxmlformats.org/officeDocument/2006/relationships/hyperlink" Target="https://zakon.rada.gov.ua/laws/show/2755-17" TargetMode="External" /><Relationship Id="rId6" Type="http://schemas.openxmlformats.org/officeDocument/2006/relationships/hyperlink" Target="https://zakon.rada.gov.ua/laws/show/2755-17?find=1&amp;text=%EE%E1%EB%B3%EA" TargetMode="External"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100</TotalTime>
  <Pages>6</Pages>
  <Words>7735</Words>
  <Characters>4410</Characters>
  <Application>Microsoft Office Word</Application>
  <DocSecurity>0</DocSecurity>
  <Lines>0</Lines>
  <Paragraphs>0</Paragraphs>
  <ScaleCrop>false</ScaleCrop>
  <Company>Minfin</Company>
  <LinksUpToDate>false</LinksUpToDate>
  <CharactersWithSpaces>12121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creator>User</dc:creator>
  <cp:lastModifiedBy>Козак Тарас Романович</cp:lastModifiedBy>
  <cp:revision>5</cp:revision>
  <cp:lastPrinted>2015-04-09T13:46:00Z</cp:lastPrinted>
  <dcterms:created xsi:type="dcterms:W3CDTF">2019-10-21T16:13:00Z</dcterms:created>
  <dcterms:modified xsi:type="dcterms:W3CDTF">2019-10-30T08:06:00Z</dcterms:modified>
</cp:coreProperties>
</file>