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E46EE" w:rsidP="008E46EE">
      <w:pPr>
        <w:pStyle w:val="Heading1"/>
        <w:bidi w:val="0"/>
        <w:jc w:val="center"/>
        <w:rPr>
          <w:rFonts w:ascii="Times New Roman" w:hAnsi="Times New Roman" w:cs="Times New Roman"/>
          <w:b w:val="0"/>
          <w:sz w:val="48"/>
          <w:szCs w:val="4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5" type="#_x0000_t75" style="width:67.75pt;height:93.3pt;margin-top:-4.85pt;margin-left:212.7pt;mso-wrap-edited:f;position:absolute;visibility:visible;z-index:-251657216" o:button="f" filled="f" stroked="f">
            <v:fill o:detectmouseclick="f"/>
            <v:imagedata r:id="rId4" o:title=""/>
            <o:lock v:ext="edit" aspectratio="t"/>
          </v:shape>
        </w:pict>
      </w:r>
    </w:p>
    <w:p w:rsidR="008E46EE" w:rsidP="008E46EE">
      <w:pPr>
        <w:pStyle w:val="Heading1"/>
        <w:bidi w:val="0"/>
        <w:jc w:val="center"/>
        <w:rPr>
          <w:rFonts w:ascii="Times New Roman" w:hAnsi="Times New Roman" w:cs="Times New Roman"/>
          <w:b w:val="0"/>
          <w:sz w:val="48"/>
          <w:szCs w:val="48"/>
          <w:lang w:val="uk-UA"/>
        </w:rPr>
      </w:pPr>
    </w:p>
    <w:p w:rsidR="008E46EE" w:rsidRPr="00DB055A" w:rsidP="008E46EE">
      <w:pPr>
        <w:bidi w:val="0"/>
      </w:pPr>
    </w:p>
    <w:p w:rsidR="008E46EE" w:rsidRPr="008E46EE" w:rsidP="008E46EE">
      <w:pPr>
        <w:pStyle w:val="Heading1"/>
        <w:bidi w:val="0"/>
        <w:jc w:val="center"/>
        <w:rPr>
          <w:rFonts w:ascii="Times New Roman" w:hAnsi="Times New Roman" w:cs="Times New Roman" w:hint="default"/>
          <w:sz w:val="48"/>
          <w:szCs w:val="48"/>
          <w:lang w:val="uk-UA"/>
        </w:rPr>
      </w:pPr>
      <w:r w:rsidRPr="008E46EE">
        <w:rPr>
          <w:rFonts w:ascii="Times New Roman" w:hAnsi="Times New Roman" w:cs="Times New Roman" w:hint="default"/>
          <w:sz w:val="48"/>
          <w:szCs w:val="48"/>
          <w:lang w:val="uk-UA"/>
        </w:rPr>
        <w:t>НАРОДНИЙ</w:t>
      </w:r>
      <w:r w:rsidRPr="008E46EE">
        <w:rPr>
          <w:rFonts w:ascii="Times New Roman" w:hAnsi="Times New Roman" w:cs="Times New Roman" w:hint="default"/>
          <w:sz w:val="48"/>
          <w:szCs w:val="48"/>
          <w:lang w:val="uk-UA"/>
        </w:rPr>
        <w:t xml:space="preserve"> ДЕПУТАТ</w:t>
      </w:r>
      <w:r w:rsidRPr="008E46EE">
        <w:rPr>
          <w:rFonts w:ascii="Times New Roman" w:hAnsi="Times New Roman" w:cs="Times New Roman" w:hint="default"/>
          <w:sz w:val="48"/>
          <w:szCs w:val="48"/>
          <w:lang w:val="uk-UA"/>
        </w:rPr>
        <w:t xml:space="preserve"> УКРАЇНИ</w:t>
      </w:r>
    </w:p>
    <w:p w:rsidR="008E46EE" w:rsidRPr="008E46EE" w:rsidP="008E46EE">
      <w:pPr>
        <w:bidi w:val="0"/>
        <w:jc w:val="center"/>
        <w:rPr>
          <w:rFonts w:ascii="Times New Roman" w:hAnsi="Times New Roman" w:hint="default"/>
        </w:rPr>
      </w:pPr>
      <w:r w:rsidRPr="008E46EE">
        <w:rPr>
          <w:rFonts w:ascii="Times New Roman" w:hAnsi="Times New Roman" w:hint="default"/>
        </w:rPr>
        <w:t>Україна</w:t>
      </w:r>
      <w:r w:rsidRPr="008E46EE">
        <w:rPr>
          <w:rFonts w:ascii="Times New Roman" w:hAnsi="Times New Roman" w:hint="default"/>
        </w:rPr>
        <w:t>, 01008, м</w:t>
      </w:r>
      <w:r w:rsidRPr="008E46EE">
        <w:rPr>
          <w:rFonts w:ascii="Times New Roman" w:hAnsi="Times New Roman" w:hint="default"/>
        </w:rPr>
        <w:t>. Київ</w:t>
      </w:r>
      <w:r w:rsidRPr="008E46EE">
        <w:rPr>
          <w:rFonts w:ascii="Times New Roman" w:hAnsi="Times New Roman" w:hint="default"/>
        </w:rPr>
        <w:t>, вул</w:t>
      </w:r>
      <w:r w:rsidRPr="008E46EE">
        <w:rPr>
          <w:rFonts w:ascii="Times New Roman" w:hAnsi="Times New Roman" w:hint="default"/>
        </w:rPr>
        <w:t>. Грушевського</w:t>
      </w:r>
      <w:r w:rsidRPr="008E46EE">
        <w:rPr>
          <w:rFonts w:ascii="Times New Roman" w:hAnsi="Times New Roman" w:hint="default"/>
        </w:rPr>
        <w:t>, 5</w:t>
      </w:r>
    </w:p>
    <w:p w:rsidR="008E46EE" w:rsidRPr="008E46EE" w:rsidP="008E46EE">
      <w:pPr>
        <w:bidi w:val="0"/>
        <w:rPr>
          <w:rFonts w:ascii="Times New Roman" w:hAnsi="Times New Roman"/>
          <w:sz w:val="16"/>
          <w:szCs w:val="16"/>
        </w:rPr>
      </w:pPr>
    </w:p>
    <w:p w:rsidR="008E46EE" w:rsidRPr="008E46EE" w:rsidP="008E46EE">
      <w:pPr>
        <w:bidi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pict>
          <v:group id="Group 3" o:spid="_x0000_s1026" style="width:511.25pt;height:2.55pt;margin-top:2.8pt;margin-left:-36pt;mso-height-percent:0;mso-height-relative:page;mso-width-percent:0;mso-width-relative:page;mso-wrap-distance-bottom:0;mso-wrap-distance-left:9pt;mso-wrap-distance-right:9pt;mso-wrap-distance-top:0;position:absolute;visibility:visible;z-index:251658240" coordorigin="0,0" coordsize="20000,19992">
            <o:lock v:ext="edit" aspectratio="f"/>
            <v:line id="Line 4" o:spid="_x0000_s1027" style="position:absolute;visibility:visible" from="0,0" to="20000,392" o:connectortype="straight" stroked="t" strokecolor="#606060" strokeweight="1pt">
              <v:stroke startarrowwidth="narrow" startarrowlength="short" endarrowwidth="narrow" endarrowlength="short"/>
              <o:lock v:ext="edit" aspectratio="f"/>
            </v:line>
            <v:line id="Line 5" o:spid="_x0000_s1028" style="position:absolute;visibility:visible" from="0,19600" to="20000,19992" o:connectortype="straight" stroked="t" strokecolor="#606060" strokeweight="1pt">
              <v:stroke startarrowwidth="narrow" startarrowlength="short" endarrowwidth="narrow" endarrowlength="short"/>
              <o:lock v:ext="edit" aspectratio="f"/>
            </v:line>
          </v:group>
        </w:pict>
      </w:r>
    </w:p>
    <w:p w:rsidR="008E46EE" w:rsidRPr="008E46EE" w:rsidP="008E46EE">
      <w:pPr>
        <w:bidi w:val="0"/>
        <w:ind w:left="-360" w:hanging="180"/>
        <w:rPr>
          <w:rFonts w:ascii="Times New Roman" w:hAnsi="Times New Roman"/>
          <w:sz w:val="22"/>
          <w:szCs w:val="22"/>
        </w:rPr>
      </w:pPr>
    </w:p>
    <w:tbl>
      <w:tblPr>
        <w:tblStyle w:val="TableNormal"/>
        <w:tblW w:w="10440" w:type="dxa"/>
        <w:tblInd w:w="-682" w:type="dxa"/>
      </w:tblPr>
      <w:tblGrid>
        <w:gridCol w:w="4320"/>
        <w:gridCol w:w="6120"/>
      </w:tblGrid>
      <w:tr>
        <w:tblPrEx>
          <w:tblW w:w="10440" w:type="dxa"/>
          <w:tblInd w:w="-682" w:type="dxa"/>
        </w:tblPrEx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top"/>
          </w:tcPr>
          <w:p w:rsidR="008E46EE" w:rsidRPr="008E46EE" w:rsidP="00B44506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46EE">
              <w:rPr>
                <w:rFonts w:ascii="Times New Roman" w:hAnsi="Times New Roman" w:hint="default"/>
                <w:sz w:val="28"/>
                <w:szCs w:val="28"/>
              </w:rPr>
              <w:t xml:space="preserve">     «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8E46EE">
              <w:rPr>
                <w:rFonts w:ascii="Times New Roman" w:hAnsi="Times New Roman" w:hint="default"/>
                <w:sz w:val="28"/>
                <w:szCs w:val="28"/>
              </w:rPr>
              <w:t>»</w:t>
            </w:r>
            <w:r w:rsidRPr="008E46EE">
              <w:rPr>
                <w:rFonts w:ascii="Times New Roman" w:hAnsi="Times New Roman" w:hint="default"/>
                <w:sz w:val="28"/>
                <w:szCs w:val="28"/>
              </w:rPr>
              <w:t xml:space="preserve"> листопада</w:t>
            </w:r>
            <w:r w:rsidRPr="008E46EE">
              <w:rPr>
                <w:rFonts w:ascii="Times New Roman" w:hAnsi="Times New Roman" w:hint="default"/>
                <w:sz w:val="28"/>
                <w:szCs w:val="28"/>
              </w:rPr>
              <w:t xml:space="preserve"> 2019 </w:t>
            </w:r>
            <w:r w:rsidRPr="008E46EE">
              <w:rPr>
                <w:rFonts w:ascii="Times New Roman" w:hAnsi="Times New Roman" w:hint="default"/>
                <w:sz w:val="28"/>
                <w:szCs w:val="28"/>
              </w:rPr>
              <w:t>р.</w:t>
            </w:r>
          </w:p>
          <w:p w:rsidR="008E46EE" w:rsidRPr="008E46EE" w:rsidP="00B44506">
            <w:pPr>
              <w:bidi w:val="0"/>
              <w:rPr>
                <w:rFonts w:ascii="Times New Roman" w:hAnsi="Times New Roman"/>
                <w:sz w:val="22"/>
                <w:szCs w:val="22"/>
              </w:rPr>
            </w:pPr>
          </w:p>
          <w:p w:rsidR="008E46EE" w:rsidRPr="008E46EE" w:rsidP="00B44506">
            <w:pPr>
              <w:bidi w:val="0"/>
              <w:rPr>
                <w:rFonts w:ascii="Times New Roman" w:hAnsi="Times New Roman"/>
                <w:sz w:val="22"/>
                <w:szCs w:val="22"/>
              </w:rPr>
            </w:pPr>
            <w:r w:rsidRPr="008E46EE"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  <w:p w:rsidR="008E46EE" w:rsidRPr="008E46EE" w:rsidP="00B44506">
            <w:pPr>
              <w:bidi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top"/>
          </w:tcPr>
          <w:p w:rsidR="008E46EE" w:rsidRPr="008E46EE" w:rsidP="00B44506">
            <w:pPr>
              <w:pStyle w:val="10"/>
              <w:bidi w:val="0"/>
              <w:outlineLvl w:val="0"/>
              <w:rPr>
                <w:rFonts w:ascii="Times New Roman" w:hAnsi="Times New Roman" w:cs="Times New Roman"/>
              </w:rPr>
            </w:pPr>
          </w:p>
          <w:p w:rsidR="008E46EE" w:rsidRPr="008E46EE" w:rsidP="00B44506">
            <w:pPr>
              <w:pStyle w:val="10"/>
              <w:bidi w:val="0"/>
              <w:outlineLvl w:val="0"/>
              <w:rPr>
                <w:rFonts w:ascii="Times New Roman" w:hAnsi="Times New Roman" w:cs="Times New Roman"/>
              </w:rPr>
            </w:pPr>
          </w:p>
          <w:p w:rsidR="008E46EE" w:rsidRPr="008E46EE" w:rsidP="00B44506">
            <w:pPr>
              <w:bidi w:val="0"/>
              <w:jc w:val="right"/>
              <w:rPr>
                <w:rFonts w:ascii="Times New Roman" w:hAnsi="Times New Roman"/>
                <w:b/>
                <w:bCs/>
              </w:rPr>
            </w:pPr>
            <w:r w:rsidRPr="008E46EE">
              <w:rPr>
                <w:rFonts w:ascii="Times New Roman" w:hAnsi="Times New Roman" w:hint="default"/>
                <w:b/>
                <w:bCs/>
                <w:sz w:val="28"/>
                <w:szCs w:val="28"/>
              </w:rPr>
              <w:t>ВЕРХОВНА</w:t>
            </w:r>
            <w:r w:rsidRPr="008E46EE">
              <w:rPr>
                <w:rFonts w:ascii="Times New Roman" w:hAnsi="Times New Roman" w:hint="default"/>
                <w:b/>
                <w:bCs/>
                <w:sz w:val="28"/>
                <w:szCs w:val="28"/>
              </w:rPr>
              <w:t xml:space="preserve"> РАДА</w:t>
            </w:r>
            <w:r w:rsidRPr="008E46EE">
              <w:rPr>
                <w:rFonts w:ascii="Times New Roman" w:hAnsi="Times New Roman" w:hint="default"/>
                <w:b/>
                <w:bCs/>
                <w:sz w:val="28"/>
                <w:szCs w:val="28"/>
              </w:rPr>
              <w:t xml:space="preserve"> УКРАЇНИ</w:t>
            </w:r>
          </w:p>
          <w:p w:rsidR="008E46EE" w:rsidRPr="008E46EE" w:rsidP="00B44506">
            <w:pPr>
              <w:bidi w:val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440FD" w:rsidRPr="008E46EE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:rsidR="008440FD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Відповідно</w:t>
      </w:r>
      <w:r>
        <w:rPr>
          <w:rFonts w:ascii="Times New Roman" w:hAnsi="Times New Roman" w:hint="default"/>
          <w:sz w:val="28"/>
          <w:szCs w:val="28"/>
        </w:rPr>
        <w:t xml:space="preserve"> до</w:t>
      </w:r>
      <w:r>
        <w:rPr>
          <w:rFonts w:ascii="Times New Roman" w:hAnsi="Times New Roman" w:hint="default"/>
          <w:sz w:val="28"/>
          <w:szCs w:val="28"/>
        </w:rPr>
        <w:t xml:space="preserve"> статті</w:t>
      </w:r>
      <w:r>
        <w:rPr>
          <w:rFonts w:ascii="Times New Roman" w:hAnsi="Times New Roman" w:hint="default"/>
          <w:sz w:val="28"/>
          <w:szCs w:val="28"/>
        </w:rPr>
        <w:t xml:space="preserve"> 93 Конституції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в</w:t>
      </w:r>
      <w:r>
        <w:rPr>
          <w:rFonts w:ascii="Times New Roman" w:hAnsi="Times New Roman" w:hint="default"/>
          <w:sz w:val="28"/>
          <w:szCs w:val="28"/>
        </w:rPr>
        <w:t xml:space="preserve"> порядку</w:t>
      </w:r>
      <w:r>
        <w:rPr>
          <w:rFonts w:ascii="Times New Roman" w:hAnsi="Times New Roman" w:hint="default"/>
          <w:sz w:val="28"/>
          <w:szCs w:val="28"/>
        </w:rPr>
        <w:t xml:space="preserve"> законодавчої</w:t>
      </w:r>
      <w:r>
        <w:rPr>
          <w:rFonts w:ascii="Times New Roman" w:hAnsi="Times New Roman" w:hint="default"/>
          <w:sz w:val="28"/>
          <w:szCs w:val="28"/>
        </w:rPr>
        <w:t xml:space="preserve"> ініціативи</w:t>
      </w:r>
      <w:r>
        <w:rPr>
          <w:rFonts w:ascii="Times New Roman" w:hAnsi="Times New Roman" w:hint="default"/>
          <w:sz w:val="28"/>
          <w:szCs w:val="28"/>
        </w:rPr>
        <w:t xml:space="preserve"> вноситься</w:t>
      </w:r>
      <w:r>
        <w:rPr>
          <w:rFonts w:ascii="Times New Roman" w:hAnsi="Times New Roman" w:hint="default"/>
          <w:sz w:val="28"/>
          <w:szCs w:val="28"/>
        </w:rPr>
        <w:t xml:space="preserve"> на</w:t>
      </w:r>
      <w:r>
        <w:rPr>
          <w:rFonts w:ascii="Times New Roman" w:hAnsi="Times New Roman" w:hint="default"/>
          <w:sz w:val="28"/>
          <w:szCs w:val="28"/>
        </w:rPr>
        <w:t xml:space="preserve"> розгляд</w:t>
      </w:r>
      <w:r>
        <w:rPr>
          <w:rFonts w:ascii="Times New Roman" w:hAnsi="Times New Roman" w:hint="default"/>
          <w:sz w:val="28"/>
          <w:szCs w:val="28"/>
        </w:rPr>
        <w:t xml:space="preserve"> Верховної</w:t>
      </w:r>
      <w:r>
        <w:rPr>
          <w:rFonts w:ascii="Times New Roman" w:hAnsi="Times New Roman" w:hint="default"/>
          <w:sz w:val="28"/>
          <w:szCs w:val="28"/>
        </w:rPr>
        <w:t xml:space="preserve"> Ради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проект</w:t>
      </w:r>
      <w:r>
        <w:rPr>
          <w:rFonts w:ascii="Times New Roman" w:hAnsi="Times New Roman" w:hint="default"/>
          <w:sz w:val="28"/>
          <w:szCs w:val="28"/>
        </w:rPr>
        <w:t xml:space="preserve"> Закону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D2385E" w:rsidR="008E46EE">
        <w:rPr>
          <w:rFonts w:ascii="Times New Roman" w:hAnsi="Times New Roman" w:hint="default"/>
          <w:sz w:val="28"/>
          <w:szCs w:val="28"/>
        </w:rPr>
        <w:t>«Про</w:t>
      </w:r>
      <w:r w:rsidRPr="00D2385E" w:rsidR="008E46EE">
        <w:rPr>
          <w:rFonts w:ascii="Times New Roman" w:hAnsi="Times New Roman" w:hint="default"/>
          <w:sz w:val="28"/>
          <w:szCs w:val="28"/>
        </w:rPr>
        <w:t xml:space="preserve"> </w:t>
      </w:r>
      <w:r w:rsidRPr="00B61EAD" w:rsidR="008E46EE">
        <w:rPr>
          <w:rFonts w:ascii="Times New Roman" w:hAnsi="Times New Roman" w:hint="default"/>
          <w:sz w:val="28"/>
          <w:szCs w:val="28"/>
        </w:rPr>
        <w:t>забезпечення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енергетичної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безпеки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та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гнучкості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енергосистеми</w:t>
      </w:r>
      <w:r w:rsidRPr="00B61EAD" w:rsidR="008E46EE">
        <w:rPr>
          <w:rFonts w:ascii="Times New Roman" w:hAnsi="Times New Roman" w:hint="default"/>
          <w:sz w:val="28"/>
          <w:szCs w:val="28"/>
        </w:rPr>
        <w:t>, реальн</w:t>
      </w:r>
      <w:r w:rsidRPr="00B61EAD" w:rsidR="008E46EE">
        <w:rPr>
          <w:rFonts w:ascii="Times New Roman" w:hAnsi="Times New Roman" w:hint="default"/>
          <w:sz w:val="28"/>
          <w:szCs w:val="28"/>
        </w:rPr>
        <w:t>ої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конкуренції</w:t>
      </w:r>
      <w:r w:rsidRPr="00B61EAD" w:rsidR="008E46EE">
        <w:rPr>
          <w:rFonts w:ascii="Times New Roman" w:hAnsi="Times New Roman" w:hint="default"/>
          <w:sz w:val="28"/>
          <w:szCs w:val="28"/>
        </w:rPr>
        <w:t>, декарбонізації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економіки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та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зниження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цін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споживання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електричної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енергії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(щодо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систем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накопичення</w:t>
      </w:r>
      <w:r w:rsidRPr="00B61EAD" w:rsidR="008E46EE">
        <w:rPr>
          <w:rFonts w:ascii="Times New Roman" w:hAnsi="Times New Roman" w:hint="default"/>
          <w:sz w:val="28"/>
          <w:szCs w:val="28"/>
        </w:rPr>
        <w:t xml:space="preserve"> енергії</w:t>
      </w:r>
      <w:r w:rsidRPr="00B61EAD" w:rsidR="008E46EE">
        <w:rPr>
          <w:rFonts w:ascii="Times New Roman" w:hAnsi="Times New Roman" w:hint="default"/>
          <w:sz w:val="28"/>
          <w:szCs w:val="28"/>
        </w:rPr>
        <w:t>)»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40FD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567"/>
        <w:jc w:val="both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Доповідати</w:t>
      </w:r>
      <w:r>
        <w:rPr>
          <w:rFonts w:ascii="Times New Roman" w:hAnsi="Times New Roman" w:hint="default"/>
          <w:sz w:val="28"/>
          <w:szCs w:val="28"/>
        </w:rPr>
        <w:t xml:space="preserve"> законопроект</w:t>
      </w:r>
      <w:r>
        <w:rPr>
          <w:rFonts w:ascii="Times New Roman" w:hAnsi="Times New Roman" w:hint="default"/>
          <w:sz w:val="28"/>
          <w:szCs w:val="28"/>
        </w:rPr>
        <w:t xml:space="preserve"> на</w:t>
      </w:r>
      <w:r>
        <w:rPr>
          <w:rFonts w:ascii="Times New Roman" w:hAnsi="Times New Roman" w:hint="default"/>
          <w:sz w:val="28"/>
          <w:szCs w:val="28"/>
        </w:rPr>
        <w:t xml:space="preserve"> пленарному</w:t>
      </w:r>
      <w:r>
        <w:rPr>
          <w:rFonts w:ascii="Times New Roman" w:hAnsi="Times New Roman" w:hint="default"/>
          <w:sz w:val="28"/>
          <w:szCs w:val="28"/>
        </w:rPr>
        <w:t xml:space="preserve"> засіданні</w:t>
      </w:r>
      <w:r>
        <w:rPr>
          <w:rFonts w:ascii="Times New Roman" w:hAnsi="Times New Roman" w:hint="default"/>
          <w:sz w:val="28"/>
          <w:szCs w:val="28"/>
        </w:rPr>
        <w:t xml:space="preserve"> Верховної</w:t>
      </w:r>
      <w:r>
        <w:rPr>
          <w:rFonts w:ascii="Times New Roman" w:hAnsi="Times New Roman" w:hint="default"/>
          <w:sz w:val="28"/>
          <w:szCs w:val="28"/>
        </w:rPr>
        <w:t xml:space="preserve"> Ради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буде</w:t>
      </w:r>
      <w:r>
        <w:rPr>
          <w:rFonts w:ascii="Times New Roman" w:hAnsi="Times New Roman" w:hint="default"/>
          <w:sz w:val="28"/>
          <w:szCs w:val="28"/>
        </w:rPr>
        <w:t xml:space="preserve"> народний</w:t>
      </w:r>
      <w:r>
        <w:rPr>
          <w:rFonts w:ascii="Times New Roman" w:hAnsi="Times New Roman" w:hint="default"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Єфімов</w:t>
      </w:r>
      <w:r>
        <w:rPr>
          <w:rFonts w:ascii="Times New Roman" w:hAnsi="Times New Roman" w:hint="default"/>
          <w:sz w:val="28"/>
          <w:szCs w:val="28"/>
        </w:rPr>
        <w:t xml:space="preserve"> М.В.</w:t>
      </w:r>
    </w:p>
    <w:p w:rsidR="008440FD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</w:p>
    <w:p w:rsidR="008440FD">
      <w:pPr>
        <w:widowControl w:val="0"/>
        <w:autoSpaceDE w:val="0"/>
        <w:autoSpaceDN w:val="0"/>
        <w:bidi w:val="0"/>
        <w:adjustRightInd w:val="0"/>
        <w:spacing w:before="211" w:line="360" w:lineRule="auto"/>
        <w:ind w:right="-6" w:firstLine="700"/>
        <w:rPr>
          <w:rFonts w:ascii="Times New Roman" w:hAnsi="Times New Roman" w:hint="default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Додатки</w:t>
      </w:r>
      <w:r>
        <w:rPr>
          <w:rFonts w:ascii="Times New Roman" w:hAnsi="Times New Roman" w:hint="default"/>
          <w:b/>
          <w:bCs/>
          <w:sz w:val="28"/>
          <w:szCs w:val="28"/>
        </w:rPr>
        <w:t>:</w:t>
      </w:r>
    </w:p>
    <w:p w:rsidR="008440FD">
      <w:pPr>
        <w:widowControl w:val="0"/>
        <w:numPr>
          <w:numId w:val="1"/>
        </w:numPr>
        <w:autoSpaceDE w:val="0"/>
        <w:autoSpaceDN w:val="0"/>
        <w:bidi w:val="0"/>
        <w:adjustRightInd w:val="0"/>
        <w:spacing w:line="360" w:lineRule="auto"/>
        <w:ind w:left="1080" w:right="-6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Проек</w:t>
      </w:r>
      <w:r>
        <w:rPr>
          <w:rFonts w:ascii="Times New Roman" w:hAnsi="Times New Roman" w:hint="default"/>
          <w:sz w:val="28"/>
          <w:szCs w:val="28"/>
        </w:rPr>
        <w:t>т</w:t>
      </w:r>
      <w:r>
        <w:rPr>
          <w:rFonts w:ascii="Times New Roman" w:hAnsi="Times New Roman" w:hint="default"/>
          <w:sz w:val="28"/>
          <w:szCs w:val="28"/>
        </w:rPr>
        <w:t xml:space="preserve"> Закону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на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="008E46EE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 w:hint="default"/>
          <w:sz w:val="28"/>
          <w:szCs w:val="28"/>
        </w:rPr>
        <w:t xml:space="preserve"> арк</w:t>
      </w:r>
      <w:r>
        <w:rPr>
          <w:rFonts w:ascii="Times New Roman" w:hAnsi="Times New Roman" w:hint="default"/>
          <w:sz w:val="28"/>
          <w:szCs w:val="28"/>
        </w:rPr>
        <w:t>.;</w:t>
      </w:r>
    </w:p>
    <w:p w:rsidR="008440FD">
      <w:pPr>
        <w:widowControl w:val="0"/>
        <w:numPr>
          <w:numId w:val="1"/>
        </w:numPr>
        <w:autoSpaceDE w:val="0"/>
        <w:autoSpaceDN w:val="0"/>
        <w:bidi w:val="0"/>
        <w:adjustRightInd w:val="0"/>
        <w:spacing w:line="360" w:lineRule="auto"/>
        <w:ind w:left="1080" w:right="-6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Пояснювальна</w:t>
      </w:r>
      <w:r>
        <w:rPr>
          <w:rFonts w:ascii="Times New Roman" w:hAnsi="Times New Roman" w:hint="default"/>
          <w:sz w:val="28"/>
          <w:szCs w:val="28"/>
        </w:rPr>
        <w:t xml:space="preserve"> записка</w:t>
      </w:r>
      <w:r>
        <w:rPr>
          <w:rFonts w:ascii="Times New Roman" w:hAnsi="Times New Roman" w:hint="default"/>
          <w:sz w:val="28"/>
          <w:szCs w:val="28"/>
        </w:rPr>
        <w:t xml:space="preserve"> до</w:t>
      </w:r>
      <w:r>
        <w:rPr>
          <w:rFonts w:ascii="Times New Roman" w:hAnsi="Times New Roman" w:hint="default"/>
          <w:sz w:val="28"/>
          <w:szCs w:val="28"/>
        </w:rPr>
        <w:t xml:space="preserve"> проекту</w:t>
      </w:r>
      <w:r>
        <w:rPr>
          <w:rFonts w:ascii="Times New Roman" w:hAnsi="Times New Roman" w:hint="default"/>
          <w:sz w:val="28"/>
          <w:szCs w:val="28"/>
        </w:rPr>
        <w:t xml:space="preserve"> на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="00B03C5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 w:hint="default"/>
          <w:sz w:val="28"/>
          <w:szCs w:val="28"/>
        </w:rPr>
        <w:t xml:space="preserve"> арк</w:t>
      </w:r>
      <w:r>
        <w:rPr>
          <w:rFonts w:ascii="Times New Roman" w:hAnsi="Times New Roman" w:hint="default"/>
          <w:sz w:val="28"/>
          <w:szCs w:val="28"/>
        </w:rPr>
        <w:t>.;</w:t>
      </w:r>
    </w:p>
    <w:p w:rsidR="008440FD">
      <w:pPr>
        <w:widowControl w:val="0"/>
        <w:numPr>
          <w:numId w:val="1"/>
        </w:numPr>
        <w:autoSpaceDE w:val="0"/>
        <w:autoSpaceDN w:val="0"/>
        <w:bidi w:val="0"/>
        <w:adjustRightInd w:val="0"/>
        <w:spacing w:line="360" w:lineRule="auto"/>
        <w:ind w:left="1080" w:right="-6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Постанова</w:t>
      </w:r>
      <w:r>
        <w:rPr>
          <w:rFonts w:ascii="Times New Roman" w:hAnsi="Times New Roman" w:hint="default"/>
          <w:sz w:val="28"/>
          <w:szCs w:val="28"/>
        </w:rPr>
        <w:t xml:space="preserve"> Верховної</w:t>
      </w:r>
      <w:r>
        <w:rPr>
          <w:rFonts w:ascii="Times New Roman" w:hAnsi="Times New Roman" w:hint="default"/>
          <w:sz w:val="28"/>
          <w:szCs w:val="28"/>
        </w:rPr>
        <w:t xml:space="preserve"> Ради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на</w:t>
      </w:r>
      <w:r>
        <w:rPr>
          <w:rFonts w:ascii="Times New Roman" w:hAnsi="Times New Roman" w:hint="default"/>
          <w:sz w:val="28"/>
          <w:szCs w:val="28"/>
        </w:rPr>
        <w:t xml:space="preserve"> 1 арк</w:t>
      </w:r>
      <w:r>
        <w:rPr>
          <w:rFonts w:ascii="Times New Roman" w:hAnsi="Times New Roman" w:hint="default"/>
          <w:sz w:val="28"/>
          <w:szCs w:val="28"/>
        </w:rPr>
        <w:t>.;</w:t>
      </w:r>
    </w:p>
    <w:p w:rsidR="008440FD">
      <w:pPr>
        <w:widowControl w:val="0"/>
        <w:numPr>
          <w:numId w:val="1"/>
        </w:numPr>
        <w:autoSpaceDE w:val="0"/>
        <w:autoSpaceDN w:val="0"/>
        <w:bidi w:val="0"/>
        <w:adjustRightInd w:val="0"/>
        <w:spacing w:before="5" w:after="840" w:line="360" w:lineRule="auto"/>
        <w:ind w:left="1080" w:right="-6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Електронна</w:t>
      </w:r>
      <w:r>
        <w:rPr>
          <w:rFonts w:ascii="Times New Roman" w:hAnsi="Times New Roman" w:hint="default"/>
          <w:sz w:val="28"/>
          <w:szCs w:val="28"/>
        </w:rPr>
        <w:t xml:space="preserve"> версія</w:t>
      </w:r>
      <w:r>
        <w:rPr>
          <w:rFonts w:ascii="Times New Roman" w:hAnsi="Times New Roman" w:hint="default"/>
          <w:sz w:val="28"/>
          <w:szCs w:val="28"/>
        </w:rPr>
        <w:t xml:space="preserve"> зазначених</w:t>
      </w:r>
      <w:r>
        <w:rPr>
          <w:rFonts w:ascii="Times New Roman" w:hAnsi="Times New Roman" w:hint="default"/>
          <w:sz w:val="28"/>
          <w:szCs w:val="28"/>
        </w:rPr>
        <w:t xml:space="preserve"> документів.</w:t>
      </w:r>
    </w:p>
    <w:p w:rsidR="008440FD">
      <w:pPr>
        <w:widowControl w:val="0"/>
        <w:autoSpaceDE w:val="0"/>
        <w:autoSpaceDN w:val="0"/>
        <w:bidi w:val="0"/>
        <w:adjustRightInd w:val="0"/>
        <w:spacing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Народний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</w:t>
        <w:tab/>
        <w:tab/>
        <w:tab/>
        <w:tab/>
        <w:tab/>
        <w:tab/>
      </w:r>
      <w:r>
        <w:rPr>
          <w:rFonts w:ascii="Times New Roman" w:hAnsi="Times New Roman" w:hint="default"/>
          <w:b/>
          <w:bCs/>
          <w:sz w:val="28"/>
          <w:szCs w:val="28"/>
        </w:rPr>
        <w:t>Єфімов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М.В.</w:t>
      </w:r>
    </w:p>
    <w:sectPr>
      <w:pgSz w:w="11900" w:h="16840"/>
      <w:pgMar w:top="540" w:right="850" w:bottom="850" w:left="1620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8E46EE"/>
    <w:rsid w:val="008440FD"/>
    <w:rsid w:val="008E46EE"/>
    <w:rsid w:val="00B03C5A"/>
    <w:rsid w:val="00B44506"/>
    <w:rsid w:val="00B61EAD"/>
    <w:rsid w:val="00D2385E"/>
    <w:rsid w:val="00DB055A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eastAsiaTheme="minorEastAsia" w:hAnsiTheme="minorHAnsi"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8E46EE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8E46EE"/>
    <w:rPr>
      <w:rFonts w:ascii="Arial" w:hAnsi="Arial" w:cs="Arial"/>
      <w:b/>
      <w:bCs/>
      <w:kern w:val="32"/>
      <w:sz w:val="32"/>
      <w:szCs w:val="32"/>
      <w:rtl w:val="0"/>
      <w:cs w:val="0"/>
    </w:rPr>
  </w:style>
  <w:style w:type="paragraph" w:customStyle="1" w:styleId="10">
    <w:name w:val="заголовок 1"/>
    <w:basedOn w:val="Normal"/>
    <w:next w:val="Normal"/>
    <w:uiPriority w:val="99"/>
    <w:rsid w:val="008E46EE"/>
    <w:pPr>
      <w:keepNext/>
      <w:autoSpaceDE w:val="0"/>
      <w:autoSpaceDN w:val="0"/>
      <w:jc w:val="right"/>
    </w:pPr>
    <w:rPr>
      <w:rFonts w:ascii="Arial" w:hAnsi="Arial" w:cs="Arial"/>
      <w:b/>
      <w:bCs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121</Words>
  <Characters>691</Characters>
  <Application>Microsoft Office Word</Application>
  <DocSecurity>0</DocSecurity>
  <Lines>0</Lines>
  <Paragraphs>0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2019-11-21T10:45:00Z</dcterms:created>
  <dcterms:modified xsi:type="dcterms:W3CDTF">2019-11-21T10:45:00Z</dcterms:modified>
</cp:coreProperties>
</file>