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BF1" w:rsidRPr="00491BF1" w:rsidRDefault="006D73C0" w:rsidP="006D73C0">
      <w:pPr>
        <w:jc w:val="center"/>
        <w:rPr>
          <w:b/>
        </w:rPr>
      </w:pPr>
      <w:bookmarkStart w:id="0" w:name="_GoBack"/>
      <w:bookmarkEnd w:id="0"/>
      <w:r w:rsidRPr="00491BF1">
        <w:rPr>
          <w:b/>
        </w:rPr>
        <w:t xml:space="preserve">ПОРІВНЯЛЬНА ТАБЛИЦЯ </w:t>
      </w:r>
    </w:p>
    <w:p w:rsidR="00491BF1" w:rsidRPr="0036499C" w:rsidRDefault="006D73C0" w:rsidP="0036499C">
      <w:pPr>
        <w:spacing w:after="0"/>
        <w:jc w:val="center"/>
        <w:rPr>
          <w:rFonts w:eastAsia="Times New Roman" w:cs="Times New Roman"/>
          <w:b/>
          <w:bCs/>
          <w:szCs w:val="28"/>
        </w:rPr>
      </w:pPr>
      <w:r w:rsidRPr="0036499C">
        <w:rPr>
          <w:rFonts w:eastAsia="Times New Roman" w:cs="Times New Roman"/>
          <w:b/>
          <w:bCs/>
          <w:szCs w:val="28"/>
        </w:rPr>
        <w:t xml:space="preserve">до проекту Закону України </w:t>
      </w:r>
    </w:p>
    <w:p w:rsidR="0012419C" w:rsidRPr="0036499C" w:rsidRDefault="006D73C0" w:rsidP="0036499C">
      <w:pPr>
        <w:spacing w:after="0"/>
        <w:jc w:val="center"/>
        <w:rPr>
          <w:rFonts w:eastAsia="Times New Roman" w:cs="Times New Roman"/>
          <w:b/>
          <w:bCs/>
          <w:szCs w:val="28"/>
        </w:rPr>
      </w:pPr>
      <w:r w:rsidRPr="0036499C">
        <w:rPr>
          <w:rFonts w:eastAsia="Times New Roman" w:cs="Times New Roman"/>
          <w:b/>
          <w:bCs/>
          <w:szCs w:val="28"/>
        </w:rPr>
        <w:t>«Про внесення змін</w:t>
      </w:r>
      <w:r w:rsidR="00371DE0">
        <w:rPr>
          <w:rFonts w:eastAsia="Times New Roman" w:cs="Times New Roman"/>
          <w:b/>
          <w:bCs/>
          <w:szCs w:val="28"/>
        </w:rPr>
        <w:t>и</w:t>
      </w:r>
      <w:r w:rsidRPr="0036499C">
        <w:rPr>
          <w:rFonts w:eastAsia="Times New Roman" w:cs="Times New Roman"/>
          <w:b/>
          <w:bCs/>
          <w:szCs w:val="28"/>
        </w:rPr>
        <w:t xml:space="preserve"> до пункту 197.18 </w:t>
      </w:r>
      <w:r w:rsidR="00491BF1" w:rsidRPr="0036499C">
        <w:rPr>
          <w:rFonts w:eastAsia="Times New Roman" w:cs="Times New Roman"/>
          <w:b/>
          <w:bCs/>
          <w:szCs w:val="28"/>
        </w:rPr>
        <w:t>статті 197 Податкового кодексу України щодо уточнення кодів УКТ ЗЕД племінних чистопородних тварин»</w:t>
      </w:r>
    </w:p>
    <w:p w:rsidR="006D73C0" w:rsidRDefault="006D73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4"/>
        <w:gridCol w:w="7564"/>
      </w:tblGrid>
      <w:tr w:rsidR="0036499C" w:rsidRPr="001876C7" w:rsidTr="001876C7">
        <w:tc>
          <w:tcPr>
            <w:tcW w:w="7564" w:type="dxa"/>
            <w:shd w:val="clear" w:color="auto" w:fill="auto"/>
          </w:tcPr>
          <w:p w:rsidR="0036499C" w:rsidRPr="0095645F" w:rsidRDefault="0036499C" w:rsidP="0036499C">
            <w:pPr>
              <w:jc w:val="center"/>
              <w:rPr>
                <w:rFonts w:cs="Times New Roman"/>
                <w:b/>
                <w:szCs w:val="28"/>
              </w:rPr>
            </w:pPr>
            <w:r w:rsidRPr="0095645F">
              <w:rPr>
                <w:rFonts w:cs="Times New Roman"/>
                <w:b/>
                <w:szCs w:val="28"/>
              </w:rPr>
              <w:t xml:space="preserve">Зміст положення (норми) чинного </w:t>
            </w:r>
            <w:proofErr w:type="spellStart"/>
            <w:r w:rsidRPr="0095645F">
              <w:rPr>
                <w:rFonts w:cs="Times New Roman"/>
                <w:b/>
                <w:szCs w:val="28"/>
              </w:rPr>
              <w:t>акта</w:t>
            </w:r>
            <w:proofErr w:type="spellEnd"/>
            <w:r w:rsidRPr="0095645F">
              <w:rPr>
                <w:rFonts w:cs="Times New Roman"/>
                <w:b/>
                <w:szCs w:val="28"/>
              </w:rPr>
              <w:t xml:space="preserve"> законодавства</w:t>
            </w:r>
          </w:p>
        </w:tc>
        <w:tc>
          <w:tcPr>
            <w:tcW w:w="7564" w:type="dxa"/>
            <w:shd w:val="clear" w:color="auto" w:fill="auto"/>
          </w:tcPr>
          <w:p w:rsidR="0036499C" w:rsidRPr="0095645F" w:rsidRDefault="0036499C" w:rsidP="0036499C">
            <w:pPr>
              <w:rPr>
                <w:rFonts w:cs="Times New Roman"/>
                <w:b/>
                <w:szCs w:val="28"/>
              </w:rPr>
            </w:pPr>
            <w:r w:rsidRPr="0095645F">
              <w:rPr>
                <w:rFonts w:cs="Times New Roman"/>
                <w:b/>
                <w:szCs w:val="28"/>
              </w:rPr>
              <w:t xml:space="preserve">Зміст відповідного положення (норми) проекту </w:t>
            </w:r>
            <w:proofErr w:type="spellStart"/>
            <w:r w:rsidRPr="0095645F">
              <w:rPr>
                <w:rFonts w:cs="Times New Roman"/>
                <w:b/>
                <w:szCs w:val="28"/>
              </w:rPr>
              <w:t>акта</w:t>
            </w:r>
            <w:proofErr w:type="spellEnd"/>
          </w:p>
        </w:tc>
      </w:tr>
      <w:tr w:rsidR="006D73C0" w:rsidRPr="001876C7" w:rsidTr="001876C7">
        <w:tc>
          <w:tcPr>
            <w:tcW w:w="7564" w:type="dxa"/>
            <w:shd w:val="clear" w:color="auto" w:fill="auto"/>
          </w:tcPr>
          <w:p w:rsidR="006D73C0" w:rsidRPr="001876C7" w:rsidRDefault="006D73C0" w:rsidP="001876C7">
            <w:pPr>
              <w:spacing w:after="0" w:line="240" w:lineRule="auto"/>
              <w:ind w:firstLine="591"/>
              <w:jc w:val="both"/>
            </w:pPr>
            <w:r w:rsidRPr="001876C7">
              <w:rPr>
                <w:rFonts w:cs="Times New Roman"/>
                <w:b/>
                <w:bCs/>
                <w:color w:val="000000"/>
                <w:szCs w:val="28"/>
              </w:rPr>
              <w:t>Стаття 197.</w:t>
            </w:r>
            <w:r w:rsidRPr="001876C7">
              <w:rPr>
                <w:rFonts w:cs="Times New Roman"/>
                <w:color w:val="000000"/>
                <w:szCs w:val="28"/>
              </w:rPr>
              <w:t xml:space="preserve"> Операції, звільнені від оподаткування</w:t>
            </w:r>
          </w:p>
        </w:tc>
        <w:tc>
          <w:tcPr>
            <w:tcW w:w="7564" w:type="dxa"/>
            <w:shd w:val="clear" w:color="auto" w:fill="auto"/>
          </w:tcPr>
          <w:p w:rsidR="006D73C0" w:rsidRPr="001876C7" w:rsidRDefault="006D73C0" w:rsidP="001876C7">
            <w:pPr>
              <w:spacing w:after="0" w:line="240" w:lineRule="auto"/>
              <w:ind w:firstLine="591"/>
              <w:jc w:val="both"/>
            </w:pPr>
            <w:r w:rsidRPr="001876C7">
              <w:rPr>
                <w:rFonts w:cs="Times New Roman"/>
                <w:b/>
                <w:bCs/>
                <w:color w:val="000000"/>
                <w:szCs w:val="28"/>
              </w:rPr>
              <w:t>Стаття 197.</w:t>
            </w:r>
            <w:r w:rsidRPr="001876C7">
              <w:rPr>
                <w:rFonts w:cs="Times New Roman"/>
                <w:color w:val="000000"/>
                <w:szCs w:val="28"/>
              </w:rPr>
              <w:t xml:space="preserve"> Операції, звільнені від оподаткування</w:t>
            </w:r>
          </w:p>
        </w:tc>
      </w:tr>
      <w:tr w:rsidR="006D73C0" w:rsidRPr="001876C7" w:rsidTr="001876C7">
        <w:tc>
          <w:tcPr>
            <w:tcW w:w="7564" w:type="dxa"/>
            <w:shd w:val="clear" w:color="auto" w:fill="auto"/>
          </w:tcPr>
          <w:p w:rsidR="006D73C0" w:rsidRPr="001876C7" w:rsidRDefault="006D73C0" w:rsidP="001876C7">
            <w:pPr>
              <w:spacing w:after="0" w:line="240" w:lineRule="auto"/>
              <w:ind w:firstLine="591"/>
              <w:jc w:val="both"/>
            </w:pPr>
            <w:r w:rsidRPr="001876C7">
              <w:rPr>
                <w:rStyle w:val="st42"/>
              </w:rPr>
              <w:t xml:space="preserve">197.18. Звільняються від оподаткування операції з ввезення на митну територію України племінних чистопородних тварин, племінних (генетичних) ресурсів за кодами згідно з УКТ ЗЕД </w:t>
            </w:r>
            <w:r w:rsidRPr="001876C7">
              <w:rPr>
                <w:rStyle w:val="st42"/>
                <w:b/>
              </w:rPr>
              <w:t>0101 10 10 00</w:t>
            </w:r>
            <w:r w:rsidRPr="001876C7">
              <w:rPr>
                <w:rStyle w:val="st42"/>
              </w:rPr>
              <w:t xml:space="preserve">, </w:t>
            </w:r>
            <w:r w:rsidRPr="001876C7">
              <w:rPr>
                <w:rStyle w:val="st42"/>
                <w:b/>
              </w:rPr>
              <w:t>0102 10 10 00, 0102 10 30 00</w:t>
            </w:r>
            <w:r w:rsidRPr="001876C7">
              <w:rPr>
                <w:rStyle w:val="st42"/>
              </w:rPr>
              <w:t>, 0103 10 00 00, 0104 10 10 00, 0511 10 00 00, 0511 99 85 10, що здійснюються сільськогосподарськими товаровиробниками. Операції з подальшої поставки зазначених племінних чистопородних тварин або племінних (генетичних) ресурсів оподатковуються у загальному порядку, встановленому цим Кодексом.</w:t>
            </w:r>
          </w:p>
        </w:tc>
        <w:tc>
          <w:tcPr>
            <w:tcW w:w="7564" w:type="dxa"/>
            <w:shd w:val="clear" w:color="auto" w:fill="auto"/>
          </w:tcPr>
          <w:p w:rsidR="006D73C0" w:rsidRPr="001876C7" w:rsidRDefault="006D73C0" w:rsidP="001876C7">
            <w:pPr>
              <w:spacing w:after="0" w:line="240" w:lineRule="auto"/>
              <w:ind w:firstLine="591"/>
              <w:jc w:val="both"/>
            </w:pPr>
            <w:r w:rsidRPr="001876C7">
              <w:rPr>
                <w:rStyle w:val="st42"/>
              </w:rPr>
              <w:t xml:space="preserve">197.18. Звільняються від оподаткування операції з ввезення на митну територію України племінних чистопородних тварин, племінних (генетичних) ресурсів за кодами згідно з УКТ ЗЕД </w:t>
            </w:r>
            <w:r w:rsidRPr="001876C7">
              <w:rPr>
                <w:rStyle w:val="st42"/>
                <w:b/>
              </w:rPr>
              <w:t>0101 21 00 00</w:t>
            </w:r>
            <w:r w:rsidRPr="001876C7">
              <w:rPr>
                <w:rStyle w:val="st42"/>
              </w:rPr>
              <w:t xml:space="preserve">, </w:t>
            </w:r>
            <w:r w:rsidRPr="001876C7">
              <w:rPr>
                <w:rStyle w:val="st42"/>
                <w:b/>
              </w:rPr>
              <w:t>0102 21 10 00, 0102 21 30 00</w:t>
            </w:r>
            <w:r w:rsidRPr="001876C7">
              <w:rPr>
                <w:rStyle w:val="st42"/>
              </w:rPr>
              <w:t>, 0103 10 00 00, 0104 10 10 00, 0511 10 00 00, 0511 99 85 10, що здійснюються сільськогосподарськими товаровиробниками. Операції з подальшої поставки зазначених племінних чистопородних тварин або племінних (генетичних) ресурсів оподатковуються у загальному порядку, встановленому цим Кодексом.</w:t>
            </w:r>
          </w:p>
        </w:tc>
      </w:tr>
    </w:tbl>
    <w:p w:rsidR="007B4E76" w:rsidRDefault="007B4E76"/>
    <w:p w:rsidR="00F35C73" w:rsidRDefault="00F35C73"/>
    <w:p w:rsidR="007B4E76" w:rsidRDefault="000A22CF" w:rsidP="007B4E76">
      <w:pPr>
        <w:spacing w:after="0" w:line="240" w:lineRule="auto"/>
      </w:pPr>
      <w:r>
        <w:rPr>
          <w:b/>
          <w:lang w:eastAsia="uk-UA"/>
        </w:rPr>
        <w:t>Директор департаменту аграрної політики</w:t>
      </w:r>
      <w:r w:rsidR="007B4E76" w:rsidRPr="005F141E">
        <w:rPr>
          <w:b/>
          <w:lang w:eastAsia="uk-UA"/>
        </w:rPr>
        <w:tab/>
      </w:r>
      <w:r w:rsidR="007B4E76" w:rsidRPr="005F141E">
        <w:rPr>
          <w:b/>
          <w:lang w:eastAsia="uk-UA"/>
        </w:rPr>
        <w:tab/>
        <w:t xml:space="preserve">              </w:t>
      </w:r>
      <w:r w:rsidR="007B4E76">
        <w:rPr>
          <w:b/>
          <w:lang w:eastAsia="uk-UA"/>
        </w:rPr>
        <w:t xml:space="preserve">  </w:t>
      </w:r>
      <w:r w:rsidR="007B4E76" w:rsidRPr="005F141E">
        <w:rPr>
          <w:b/>
          <w:lang w:eastAsia="uk-UA"/>
        </w:rPr>
        <w:t xml:space="preserve">        </w:t>
      </w:r>
      <w:r w:rsidR="007B4E76">
        <w:rPr>
          <w:b/>
          <w:lang w:eastAsia="uk-UA"/>
        </w:rPr>
        <w:t xml:space="preserve">        </w:t>
      </w:r>
      <w:r w:rsidR="00F35C73">
        <w:rPr>
          <w:b/>
          <w:lang w:eastAsia="uk-UA"/>
        </w:rPr>
        <w:t xml:space="preserve">   </w:t>
      </w:r>
      <w:r w:rsidR="007B4E76">
        <w:rPr>
          <w:b/>
          <w:lang w:eastAsia="uk-UA"/>
        </w:rPr>
        <w:t xml:space="preserve">                                    </w:t>
      </w:r>
      <w:r>
        <w:rPr>
          <w:b/>
          <w:lang w:eastAsia="uk-UA"/>
        </w:rPr>
        <w:t xml:space="preserve">      Денис ПАЛАМАРЧУК</w:t>
      </w:r>
    </w:p>
    <w:sectPr w:rsidR="007B4E76" w:rsidSect="00F35C73">
      <w:pgSz w:w="16838" w:h="11906" w:orient="landscape"/>
      <w:pgMar w:top="709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C0"/>
    <w:rsid w:val="00087FE8"/>
    <w:rsid w:val="000A22CF"/>
    <w:rsid w:val="0012419C"/>
    <w:rsid w:val="00153B9D"/>
    <w:rsid w:val="001876C7"/>
    <w:rsid w:val="0036499C"/>
    <w:rsid w:val="00371DE0"/>
    <w:rsid w:val="00491BF1"/>
    <w:rsid w:val="006D73C0"/>
    <w:rsid w:val="007B4E76"/>
    <w:rsid w:val="00F35C73"/>
    <w:rsid w:val="00F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ADF48-6ABD-4C88-96C7-1F442F98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96">
    <w:name w:val="st96"/>
    <w:uiPriority w:val="99"/>
    <w:rsid w:val="006D73C0"/>
    <w:rPr>
      <w:rFonts w:ascii="Times New Roman" w:hAnsi="Times New Roman" w:cs="Times New Roman"/>
      <w:color w:val="0000FF"/>
      <w:sz w:val="28"/>
      <w:szCs w:val="28"/>
    </w:rPr>
  </w:style>
  <w:style w:type="character" w:customStyle="1" w:styleId="st42">
    <w:name w:val="st42"/>
    <w:uiPriority w:val="99"/>
    <w:rsid w:val="006D73C0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2020-08-13T14:54:00Z</dcterms:created>
  <dcterms:modified xsi:type="dcterms:W3CDTF">2020-08-13T14:54:00Z</dcterms:modified>
</cp:coreProperties>
</file>