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44B" w:rsidRPr="005B4E8E" w:rsidRDefault="00C3544B" w:rsidP="005047FC">
      <w:pPr>
        <w:shd w:val="clear" w:color="auto" w:fill="FFFFFF"/>
        <w:spacing w:after="0" w:line="240" w:lineRule="auto"/>
        <w:ind w:left="11000"/>
        <w:textAlignment w:val="baseline"/>
        <w:rPr>
          <w:rFonts w:ascii="Times New Roman" w:hAnsi="Times New Roman"/>
          <w:bCs/>
          <w:sz w:val="28"/>
          <w:szCs w:val="28"/>
          <w:lang w:val="uk-UA" w:eastAsia="ru-RU"/>
        </w:rPr>
      </w:pPr>
      <w:bookmarkStart w:id="0" w:name="_GoBack"/>
      <w:bookmarkEnd w:id="0"/>
      <w:r w:rsidRPr="005B4E8E">
        <w:rPr>
          <w:rFonts w:ascii="Times New Roman" w:hAnsi="Times New Roman"/>
          <w:bCs/>
          <w:sz w:val="28"/>
          <w:szCs w:val="28"/>
          <w:lang w:val="uk-UA" w:eastAsia="ru-RU"/>
        </w:rPr>
        <w:t>Додаток</w:t>
      </w:r>
    </w:p>
    <w:p w:rsidR="00C3544B" w:rsidRPr="005B4E8E" w:rsidRDefault="00C3544B" w:rsidP="005047FC">
      <w:pPr>
        <w:shd w:val="clear" w:color="auto" w:fill="FFFFFF"/>
        <w:spacing w:after="0" w:line="240" w:lineRule="auto"/>
        <w:ind w:left="11000"/>
        <w:textAlignment w:val="baseline"/>
        <w:rPr>
          <w:rFonts w:ascii="Times New Roman" w:hAnsi="Times New Roman"/>
          <w:bCs/>
          <w:sz w:val="28"/>
          <w:szCs w:val="28"/>
          <w:lang w:val="uk-UA" w:eastAsia="ru-RU"/>
        </w:rPr>
      </w:pPr>
      <w:r w:rsidRPr="005B4E8E">
        <w:rPr>
          <w:rFonts w:ascii="Times New Roman" w:hAnsi="Times New Roman"/>
          <w:bCs/>
          <w:sz w:val="28"/>
          <w:szCs w:val="28"/>
          <w:lang w:val="uk-UA" w:eastAsia="ru-RU"/>
        </w:rPr>
        <w:t>до пояснювальної записки</w:t>
      </w:r>
    </w:p>
    <w:p w:rsidR="00C3544B" w:rsidRPr="005B4E8E" w:rsidRDefault="00C3544B" w:rsidP="005047FC">
      <w:pPr>
        <w:shd w:val="clear" w:color="auto" w:fill="FFFFFF"/>
        <w:spacing w:after="0" w:line="240" w:lineRule="auto"/>
        <w:ind w:left="11000"/>
        <w:jc w:val="center"/>
        <w:textAlignment w:val="baseline"/>
        <w:rPr>
          <w:rFonts w:ascii="Times New Roman" w:hAnsi="Times New Roman"/>
          <w:b/>
          <w:bCs/>
          <w:sz w:val="28"/>
          <w:szCs w:val="28"/>
          <w:lang w:val="uk-UA" w:eastAsia="ru-RU"/>
        </w:rPr>
      </w:pPr>
    </w:p>
    <w:p w:rsidR="00A17F84" w:rsidRPr="007652AF" w:rsidRDefault="00A17F84" w:rsidP="006D31BA">
      <w:pPr>
        <w:shd w:val="clear" w:color="auto" w:fill="FFFFFF"/>
        <w:spacing w:after="0" w:line="240" w:lineRule="auto"/>
        <w:jc w:val="center"/>
        <w:textAlignment w:val="baseline"/>
        <w:rPr>
          <w:rFonts w:ascii="Times New Roman" w:hAnsi="Times New Roman"/>
          <w:b/>
          <w:bCs/>
          <w:sz w:val="24"/>
          <w:szCs w:val="24"/>
          <w:lang w:val="uk-UA" w:eastAsia="ru-RU"/>
        </w:rPr>
      </w:pPr>
    </w:p>
    <w:p w:rsidR="00C3544B" w:rsidRPr="005B4E8E" w:rsidRDefault="00C3544B" w:rsidP="006D31BA">
      <w:pPr>
        <w:shd w:val="clear" w:color="auto" w:fill="FFFFFF"/>
        <w:spacing w:after="0" w:line="240" w:lineRule="auto"/>
        <w:jc w:val="center"/>
        <w:textAlignment w:val="baseline"/>
        <w:rPr>
          <w:rFonts w:ascii="Times New Roman" w:hAnsi="Times New Roman"/>
          <w:b/>
          <w:bCs/>
          <w:sz w:val="28"/>
          <w:lang w:val="uk-UA" w:eastAsia="ru-RU"/>
        </w:rPr>
      </w:pPr>
      <w:r w:rsidRPr="005B4E8E">
        <w:rPr>
          <w:rFonts w:ascii="Times New Roman" w:hAnsi="Times New Roman"/>
          <w:b/>
          <w:bCs/>
          <w:sz w:val="28"/>
          <w:lang w:val="uk-UA" w:eastAsia="ru-RU"/>
        </w:rPr>
        <w:t>ПРОГНОЗ ВПЛИВУ </w:t>
      </w:r>
      <w:r w:rsidRPr="005B4E8E">
        <w:rPr>
          <w:rFonts w:ascii="Times New Roman" w:hAnsi="Times New Roman"/>
          <w:sz w:val="21"/>
          <w:szCs w:val="21"/>
          <w:lang w:val="uk-UA" w:eastAsia="ru-RU"/>
        </w:rPr>
        <w:br/>
      </w:r>
      <w:r w:rsidRPr="005B4E8E">
        <w:rPr>
          <w:rFonts w:ascii="Times New Roman" w:hAnsi="Times New Roman"/>
          <w:b/>
          <w:bCs/>
          <w:sz w:val="28"/>
          <w:lang w:val="uk-UA" w:eastAsia="ru-RU"/>
        </w:rPr>
        <w:t>реалізації акта на ключові інтереси заінтересованих сторін</w:t>
      </w:r>
    </w:p>
    <w:p w:rsidR="00C3544B" w:rsidRPr="005B4E8E" w:rsidRDefault="00C3544B" w:rsidP="006D31BA">
      <w:pPr>
        <w:shd w:val="clear" w:color="auto" w:fill="FFFFFF"/>
        <w:spacing w:after="0" w:line="240" w:lineRule="auto"/>
        <w:jc w:val="center"/>
        <w:textAlignment w:val="baseline"/>
        <w:rPr>
          <w:rFonts w:ascii="Times New Roman" w:hAnsi="Times New Roman"/>
          <w:sz w:val="21"/>
          <w:szCs w:val="21"/>
          <w:lang w:val="uk-UA" w:eastAsia="ru-RU"/>
        </w:rPr>
      </w:pPr>
    </w:p>
    <w:p w:rsidR="00C3544B" w:rsidRPr="005B4E8E" w:rsidRDefault="00A6098F" w:rsidP="00A34639">
      <w:pPr>
        <w:numPr>
          <w:ilvl w:val="0"/>
          <w:numId w:val="1"/>
        </w:numPr>
        <w:tabs>
          <w:tab w:val="left" w:pos="9781"/>
        </w:tabs>
        <w:spacing w:before="120" w:after="0" w:line="322" w:lineRule="exact"/>
        <w:ind w:right="11"/>
        <w:jc w:val="both"/>
        <w:rPr>
          <w:rFonts w:ascii="Times New Roman" w:hAnsi="Times New Roman"/>
          <w:b/>
          <w:sz w:val="28"/>
          <w:szCs w:val="28"/>
          <w:lang w:val="uk-UA" w:eastAsia="ru-RU"/>
        </w:rPr>
      </w:pPr>
      <w:bookmarkStart w:id="1" w:name="n1760"/>
      <w:bookmarkEnd w:id="1"/>
      <w:r>
        <w:rPr>
          <w:rFonts w:ascii="Times New Roman" w:hAnsi="Times New Roman"/>
          <w:b/>
          <w:sz w:val="28"/>
          <w:szCs w:val="28"/>
          <w:lang w:val="uk-UA" w:eastAsia="ru-RU"/>
        </w:rPr>
        <w:t>Суть проє</w:t>
      </w:r>
      <w:r w:rsidR="00C3544B" w:rsidRPr="005B4E8E">
        <w:rPr>
          <w:rFonts w:ascii="Times New Roman" w:hAnsi="Times New Roman"/>
          <w:b/>
          <w:sz w:val="28"/>
          <w:szCs w:val="28"/>
          <w:lang w:val="uk-UA" w:eastAsia="ru-RU"/>
        </w:rPr>
        <w:t>кту акта:</w:t>
      </w:r>
    </w:p>
    <w:p w:rsidR="00A6098F" w:rsidRPr="00A6098F" w:rsidRDefault="00B6121F" w:rsidP="00A6098F">
      <w:pPr>
        <w:tabs>
          <w:tab w:val="left" w:pos="797"/>
        </w:tabs>
        <w:spacing w:before="120"/>
        <w:ind w:firstLine="709"/>
        <w:jc w:val="both"/>
        <w:rPr>
          <w:rFonts w:ascii="Times New Roman" w:hAnsi="Times New Roman"/>
          <w:sz w:val="28"/>
          <w:szCs w:val="28"/>
          <w:lang w:val="uk-UA" w:eastAsia="ru-RU"/>
        </w:rPr>
      </w:pPr>
      <w:r w:rsidRPr="005B4E8E">
        <w:rPr>
          <w:rFonts w:ascii="Times New Roman" w:hAnsi="Times New Roman"/>
          <w:sz w:val="28"/>
          <w:szCs w:val="28"/>
          <w:lang w:val="uk-UA" w:eastAsia="ru-RU"/>
        </w:rPr>
        <w:t>Про</w:t>
      </w:r>
      <w:r w:rsidR="000B64AD">
        <w:rPr>
          <w:rFonts w:ascii="Times New Roman" w:hAnsi="Times New Roman"/>
          <w:sz w:val="28"/>
          <w:szCs w:val="28"/>
          <w:lang w:val="uk-UA" w:eastAsia="ru-RU"/>
        </w:rPr>
        <w:t>є</w:t>
      </w:r>
      <w:r w:rsidRPr="005B4E8E">
        <w:rPr>
          <w:rFonts w:ascii="Times New Roman" w:hAnsi="Times New Roman"/>
          <w:sz w:val="28"/>
          <w:szCs w:val="28"/>
          <w:lang w:val="uk-UA" w:eastAsia="ru-RU"/>
        </w:rPr>
        <w:t xml:space="preserve">ктом </w:t>
      </w:r>
      <w:r w:rsidR="00B003BB">
        <w:rPr>
          <w:rFonts w:ascii="Times New Roman" w:hAnsi="Times New Roman"/>
          <w:sz w:val="28"/>
          <w:szCs w:val="28"/>
          <w:lang w:val="uk-UA" w:eastAsia="ru-RU"/>
        </w:rPr>
        <w:t>акта</w:t>
      </w:r>
      <w:r w:rsidRPr="005B4E8E">
        <w:rPr>
          <w:rFonts w:ascii="Times New Roman" w:hAnsi="Times New Roman"/>
          <w:sz w:val="28"/>
          <w:szCs w:val="28"/>
          <w:lang w:val="uk-UA" w:eastAsia="ru-RU"/>
        </w:rPr>
        <w:t xml:space="preserve"> пропонується </w:t>
      </w:r>
      <w:r w:rsidR="00A6098F" w:rsidRPr="00A6098F">
        <w:rPr>
          <w:rFonts w:ascii="Times New Roman" w:hAnsi="Times New Roman"/>
          <w:sz w:val="28"/>
          <w:szCs w:val="28"/>
          <w:lang w:val="uk-UA" w:eastAsia="ru-RU"/>
        </w:rPr>
        <w:t>у пункті 197.18 статті 197 Податкового кодексу України цифри «0101 10 10 00, 0102 10 10 00, 0102 10 30 00» замінити цифрами «0101 21 00 00, 0102 21 10 00, 0102 21 30 00».</w:t>
      </w:r>
    </w:p>
    <w:p w:rsidR="00A6098F" w:rsidRPr="00A6098F" w:rsidRDefault="00546602" w:rsidP="00A6098F">
      <w:pPr>
        <w:spacing w:before="120" w:after="0" w:line="240" w:lineRule="auto"/>
        <w:ind w:firstLine="709"/>
        <w:jc w:val="both"/>
        <w:rPr>
          <w:rFonts w:ascii="Times New Roman" w:hAnsi="Times New Roman"/>
          <w:sz w:val="28"/>
          <w:szCs w:val="28"/>
          <w:lang w:val="uk-UA" w:eastAsia="ru-RU"/>
        </w:rPr>
      </w:pPr>
      <w:r w:rsidRPr="005B4E8E">
        <w:rPr>
          <w:rFonts w:ascii="Times New Roman" w:hAnsi="Times New Roman"/>
          <w:sz w:val="28"/>
          <w:szCs w:val="28"/>
          <w:lang w:val="uk-UA" w:eastAsia="ru-RU"/>
        </w:rPr>
        <w:t>П</w:t>
      </w:r>
      <w:r w:rsidR="009922E0" w:rsidRPr="005B4E8E">
        <w:rPr>
          <w:rFonts w:ascii="Times New Roman" w:hAnsi="Times New Roman"/>
          <w:sz w:val="28"/>
          <w:szCs w:val="28"/>
          <w:lang w:val="uk-UA" w:eastAsia="ru-RU"/>
        </w:rPr>
        <w:t>ро</w:t>
      </w:r>
      <w:r w:rsidR="000B64AD">
        <w:rPr>
          <w:rFonts w:ascii="Times New Roman" w:hAnsi="Times New Roman"/>
          <w:sz w:val="28"/>
          <w:szCs w:val="28"/>
          <w:lang w:val="uk-UA" w:eastAsia="ru-RU"/>
        </w:rPr>
        <w:t>є</w:t>
      </w:r>
      <w:r w:rsidR="009922E0" w:rsidRPr="005B4E8E">
        <w:rPr>
          <w:rFonts w:ascii="Times New Roman" w:hAnsi="Times New Roman"/>
          <w:sz w:val="28"/>
          <w:szCs w:val="28"/>
          <w:lang w:val="uk-UA" w:eastAsia="ru-RU"/>
        </w:rPr>
        <w:t xml:space="preserve">кт </w:t>
      </w:r>
      <w:r w:rsidR="00B003BB">
        <w:rPr>
          <w:rFonts w:ascii="Times New Roman" w:hAnsi="Times New Roman"/>
          <w:sz w:val="28"/>
          <w:szCs w:val="28"/>
          <w:lang w:val="uk-UA" w:eastAsia="ru-RU"/>
        </w:rPr>
        <w:t>акта</w:t>
      </w:r>
      <w:r w:rsidR="009922E0" w:rsidRPr="005B4E8E">
        <w:rPr>
          <w:rFonts w:ascii="Times New Roman" w:hAnsi="Times New Roman"/>
          <w:sz w:val="28"/>
          <w:szCs w:val="28"/>
          <w:lang w:val="uk-UA" w:eastAsia="ru-RU"/>
        </w:rPr>
        <w:t xml:space="preserve"> </w:t>
      </w:r>
      <w:r w:rsidRPr="005B4E8E">
        <w:rPr>
          <w:rFonts w:ascii="Times New Roman" w:hAnsi="Times New Roman"/>
          <w:sz w:val="28"/>
          <w:szCs w:val="28"/>
          <w:lang w:val="uk-UA" w:eastAsia="ru-RU"/>
        </w:rPr>
        <w:t>розроблен</w:t>
      </w:r>
      <w:r w:rsidR="009F5110">
        <w:rPr>
          <w:rFonts w:ascii="Times New Roman" w:hAnsi="Times New Roman"/>
          <w:sz w:val="28"/>
          <w:szCs w:val="28"/>
          <w:lang w:val="uk-UA" w:eastAsia="ru-RU"/>
        </w:rPr>
        <w:t>о</w:t>
      </w:r>
      <w:r w:rsidRPr="005B4E8E">
        <w:rPr>
          <w:rFonts w:ascii="Times New Roman" w:hAnsi="Times New Roman"/>
          <w:sz w:val="28"/>
          <w:szCs w:val="28"/>
          <w:lang w:val="uk-UA" w:eastAsia="ru-RU"/>
        </w:rPr>
        <w:t xml:space="preserve"> з метою</w:t>
      </w:r>
      <w:r w:rsidR="002F6B7F" w:rsidRPr="005B4E8E">
        <w:rPr>
          <w:rFonts w:ascii="Times New Roman" w:hAnsi="Times New Roman"/>
          <w:sz w:val="28"/>
          <w:szCs w:val="28"/>
          <w:lang w:val="uk-UA" w:eastAsia="ru-RU"/>
        </w:rPr>
        <w:t xml:space="preserve"> </w:t>
      </w:r>
      <w:bookmarkStart w:id="2" w:name="n1761"/>
      <w:bookmarkEnd w:id="2"/>
      <w:r w:rsidR="00A6098F" w:rsidRPr="00A6098F">
        <w:rPr>
          <w:rFonts w:ascii="Times New Roman" w:hAnsi="Times New Roman"/>
          <w:sz w:val="28"/>
          <w:szCs w:val="28"/>
          <w:lang w:val="uk-UA" w:eastAsia="ru-RU"/>
        </w:rPr>
        <w:t>виправлення ситуації щодо наявності в пункті 197.18 статті 197 Податкового кодексу України кодів УКТ ЗЕД племінних чистопородних тварин, відсутніх у Митному тарифі України, що призводить до неможливості пільгового митного  оформлення відповідних товарів.</w:t>
      </w:r>
    </w:p>
    <w:p w:rsidR="00A6098F" w:rsidRPr="00A6098F" w:rsidRDefault="00C3544B" w:rsidP="00A6098F">
      <w:pPr>
        <w:numPr>
          <w:ilvl w:val="0"/>
          <w:numId w:val="1"/>
        </w:numPr>
        <w:spacing w:before="120" w:after="0" w:line="240" w:lineRule="auto"/>
        <w:jc w:val="both"/>
        <w:rPr>
          <w:rFonts w:ascii="Times New Roman" w:hAnsi="Times New Roman"/>
          <w:b/>
          <w:sz w:val="28"/>
          <w:szCs w:val="28"/>
          <w:lang w:val="uk-UA" w:eastAsia="ru-RU"/>
        </w:rPr>
      </w:pPr>
      <w:r w:rsidRPr="005B4E8E">
        <w:rPr>
          <w:rFonts w:ascii="Times New Roman" w:hAnsi="Times New Roman"/>
          <w:b/>
          <w:sz w:val="28"/>
          <w:szCs w:val="28"/>
          <w:lang w:val="uk-UA" w:eastAsia="ru-RU"/>
        </w:rPr>
        <w:t>Прогноз  впливу на ключові інтереси заінтересованих сторін:</w:t>
      </w:r>
    </w:p>
    <w:tbl>
      <w:tblPr>
        <w:tblW w:w="14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1842"/>
        <w:gridCol w:w="2409"/>
        <w:gridCol w:w="2551"/>
        <w:gridCol w:w="5699"/>
      </w:tblGrid>
      <w:tr w:rsidR="00C3544B" w:rsidRPr="005B4E8E">
        <w:trPr>
          <w:trHeight w:val="1309"/>
        </w:trPr>
        <w:tc>
          <w:tcPr>
            <w:tcW w:w="2127" w:type="dxa"/>
            <w:vMerge w:val="restart"/>
            <w:tcBorders>
              <w:top w:val="single" w:sz="4" w:space="0" w:color="auto"/>
              <w:left w:val="single" w:sz="4" w:space="0" w:color="auto"/>
              <w:bottom w:val="single" w:sz="4" w:space="0" w:color="auto"/>
              <w:right w:val="single" w:sz="4" w:space="0" w:color="auto"/>
            </w:tcBorders>
          </w:tcPr>
          <w:p w:rsidR="00C3544B" w:rsidRPr="005B4E8E" w:rsidRDefault="00C3544B" w:rsidP="00365F15">
            <w:pPr>
              <w:spacing w:after="0" w:line="240" w:lineRule="auto"/>
              <w:jc w:val="center"/>
              <w:textAlignment w:val="baseline"/>
              <w:rPr>
                <w:rFonts w:ascii="Times New Roman" w:hAnsi="Times New Roman"/>
                <w:sz w:val="28"/>
                <w:szCs w:val="28"/>
                <w:lang w:val="uk-UA" w:eastAsia="ru-RU"/>
              </w:rPr>
            </w:pPr>
            <w:r w:rsidRPr="005B4E8E">
              <w:rPr>
                <w:rFonts w:ascii="Times New Roman" w:hAnsi="Times New Roman"/>
                <w:sz w:val="28"/>
                <w:szCs w:val="28"/>
                <w:lang w:val="uk-UA" w:eastAsia="ru-RU"/>
              </w:rPr>
              <w:t>Заінтересована сторона</w:t>
            </w:r>
          </w:p>
        </w:tc>
        <w:tc>
          <w:tcPr>
            <w:tcW w:w="1842" w:type="dxa"/>
            <w:vMerge w:val="restart"/>
            <w:tcBorders>
              <w:top w:val="single" w:sz="4" w:space="0" w:color="auto"/>
              <w:left w:val="single" w:sz="4" w:space="0" w:color="auto"/>
              <w:bottom w:val="single" w:sz="4" w:space="0" w:color="auto"/>
              <w:right w:val="single" w:sz="4" w:space="0" w:color="auto"/>
            </w:tcBorders>
          </w:tcPr>
          <w:p w:rsidR="00C3544B" w:rsidRPr="005B4E8E" w:rsidRDefault="00C3544B" w:rsidP="00365F15">
            <w:pPr>
              <w:spacing w:after="0" w:line="240" w:lineRule="auto"/>
              <w:jc w:val="center"/>
              <w:textAlignment w:val="baseline"/>
              <w:rPr>
                <w:rFonts w:ascii="Times New Roman" w:hAnsi="Times New Roman"/>
                <w:sz w:val="28"/>
                <w:szCs w:val="28"/>
                <w:lang w:val="uk-UA" w:eastAsia="ru-RU"/>
              </w:rPr>
            </w:pPr>
            <w:r w:rsidRPr="005B4E8E">
              <w:rPr>
                <w:rFonts w:ascii="Times New Roman" w:hAnsi="Times New Roman"/>
                <w:sz w:val="28"/>
                <w:szCs w:val="28"/>
                <w:lang w:val="uk-UA" w:eastAsia="ru-RU"/>
              </w:rPr>
              <w:t>Ключовий інтерес</w:t>
            </w:r>
          </w:p>
        </w:tc>
        <w:tc>
          <w:tcPr>
            <w:tcW w:w="4960" w:type="dxa"/>
            <w:gridSpan w:val="2"/>
            <w:tcBorders>
              <w:top w:val="single" w:sz="4" w:space="0" w:color="auto"/>
              <w:left w:val="single" w:sz="4" w:space="0" w:color="auto"/>
              <w:bottom w:val="single" w:sz="4" w:space="0" w:color="auto"/>
              <w:right w:val="single" w:sz="4" w:space="0" w:color="auto"/>
            </w:tcBorders>
          </w:tcPr>
          <w:p w:rsidR="00C3544B" w:rsidRPr="005B4E8E" w:rsidRDefault="00C3544B" w:rsidP="00365F15">
            <w:pPr>
              <w:spacing w:after="0" w:line="240" w:lineRule="auto"/>
              <w:jc w:val="center"/>
              <w:textAlignment w:val="baseline"/>
              <w:rPr>
                <w:rFonts w:ascii="Times New Roman" w:hAnsi="Times New Roman"/>
                <w:sz w:val="28"/>
                <w:szCs w:val="28"/>
                <w:lang w:val="uk-UA" w:eastAsia="ru-RU"/>
              </w:rPr>
            </w:pPr>
            <w:r w:rsidRPr="005B4E8E">
              <w:rPr>
                <w:rFonts w:ascii="Times New Roman" w:hAnsi="Times New Roman"/>
                <w:sz w:val="28"/>
                <w:szCs w:val="28"/>
                <w:lang w:val="uk-UA" w:eastAsia="ru-RU"/>
              </w:rPr>
              <w:t>Очікуваний (позитивний чи негативний) вплив на ключовий інтерес із зазначенням передбачуваної динаміки змін основних показників (у числовому або якісному вимірі)</w:t>
            </w:r>
          </w:p>
        </w:tc>
        <w:tc>
          <w:tcPr>
            <w:tcW w:w="5699" w:type="dxa"/>
            <w:vMerge w:val="restart"/>
            <w:tcBorders>
              <w:top w:val="single" w:sz="4" w:space="0" w:color="auto"/>
              <w:left w:val="single" w:sz="4" w:space="0" w:color="auto"/>
              <w:bottom w:val="single" w:sz="4" w:space="0" w:color="auto"/>
              <w:right w:val="single" w:sz="4" w:space="0" w:color="auto"/>
            </w:tcBorders>
          </w:tcPr>
          <w:p w:rsidR="00C3544B" w:rsidRPr="005B4E8E" w:rsidRDefault="00C3544B" w:rsidP="00365F15">
            <w:pPr>
              <w:spacing w:after="0" w:line="240" w:lineRule="auto"/>
              <w:jc w:val="center"/>
              <w:textAlignment w:val="baseline"/>
              <w:rPr>
                <w:rFonts w:ascii="Times New Roman" w:hAnsi="Times New Roman"/>
                <w:sz w:val="28"/>
                <w:szCs w:val="28"/>
                <w:lang w:val="uk-UA" w:eastAsia="ru-RU"/>
              </w:rPr>
            </w:pPr>
            <w:r w:rsidRPr="005B4E8E">
              <w:rPr>
                <w:rFonts w:ascii="Times New Roman" w:hAnsi="Times New Roman"/>
                <w:sz w:val="28"/>
                <w:szCs w:val="28"/>
                <w:lang w:val="uk-UA" w:eastAsia="ru-RU"/>
              </w:rPr>
              <w:t>Пояснення (чому саме реалізація акта призведе до очікуваного впливу)</w:t>
            </w:r>
          </w:p>
        </w:tc>
      </w:tr>
      <w:tr w:rsidR="00C3544B" w:rsidRPr="005B4E8E">
        <w:trPr>
          <w:trHeight w:val="493"/>
        </w:trPr>
        <w:tc>
          <w:tcPr>
            <w:tcW w:w="2127" w:type="dxa"/>
            <w:vMerge/>
            <w:tcBorders>
              <w:top w:val="single" w:sz="4" w:space="0" w:color="auto"/>
              <w:left w:val="single" w:sz="4" w:space="0" w:color="auto"/>
              <w:bottom w:val="single" w:sz="4" w:space="0" w:color="auto"/>
              <w:right w:val="single" w:sz="4" w:space="0" w:color="auto"/>
            </w:tcBorders>
          </w:tcPr>
          <w:p w:rsidR="00C3544B" w:rsidRPr="005B4E8E" w:rsidRDefault="00C3544B" w:rsidP="00365F15">
            <w:pPr>
              <w:spacing w:after="0" w:line="240" w:lineRule="auto"/>
              <w:jc w:val="both"/>
              <w:textAlignment w:val="baseline"/>
              <w:rPr>
                <w:rFonts w:ascii="Times New Roman" w:hAnsi="Times New Roman"/>
                <w:sz w:val="28"/>
                <w:szCs w:val="28"/>
                <w:lang w:val="uk-UA" w:eastAsia="ru-RU"/>
              </w:rPr>
            </w:pPr>
          </w:p>
        </w:tc>
        <w:tc>
          <w:tcPr>
            <w:tcW w:w="1842" w:type="dxa"/>
            <w:vMerge/>
            <w:tcBorders>
              <w:top w:val="single" w:sz="4" w:space="0" w:color="auto"/>
              <w:left w:val="single" w:sz="4" w:space="0" w:color="auto"/>
              <w:bottom w:val="single" w:sz="4" w:space="0" w:color="auto"/>
              <w:right w:val="single" w:sz="4" w:space="0" w:color="auto"/>
            </w:tcBorders>
          </w:tcPr>
          <w:p w:rsidR="00C3544B" w:rsidRPr="005B4E8E" w:rsidRDefault="00C3544B" w:rsidP="00365F15">
            <w:pPr>
              <w:spacing w:after="0" w:line="240" w:lineRule="auto"/>
              <w:jc w:val="both"/>
              <w:textAlignment w:val="baseline"/>
              <w:rPr>
                <w:rFonts w:ascii="Times New Roman" w:hAnsi="Times New Roman"/>
                <w:sz w:val="28"/>
                <w:szCs w:val="28"/>
                <w:lang w:val="uk-UA" w:eastAsia="ru-RU"/>
              </w:rPr>
            </w:pPr>
          </w:p>
        </w:tc>
        <w:tc>
          <w:tcPr>
            <w:tcW w:w="2409" w:type="dxa"/>
            <w:tcBorders>
              <w:top w:val="single" w:sz="4" w:space="0" w:color="auto"/>
              <w:left w:val="single" w:sz="4" w:space="0" w:color="auto"/>
              <w:bottom w:val="single" w:sz="4" w:space="0" w:color="auto"/>
              <w:right w:val="single" w:sz="4" w:space="0" w:color="auto"/>
            </w:tcBorders>
          </w:tcPr>
          <w:p w:rsidR="000552BE" w:rsidRPr="005B4E8E" w:rsidRDefault="00C3544B" w:rsidP="00365F15">
            <w:pPr>
              <w:spacing w:after="0" w:line="240" w:lineRule="auto"/>
              <w:jc w:val="center"/>
              <w:textAlignment w:val="baseline"/>
              <w:rPr>
                <w:rFonts w:ascii="Times New Roman" w:hAnsi="Times New Roman"/>
                <w:sz w:val="28"/>
                <w:szCs w:val="28"/>
                <w:lang w:val="uk-UA" w:eastAsia="ru-RU"/>
              </w:rPr>
            </w:pPr>
            <w:r w:rsidRPr="005B4E8E">
              <w:rPr>
                <w:rFonts w:ascii="Times New Roman" w:hAnsi="Times New Roman"/>
                <w:sz w:val="28"/>
                <w:szCs w:val="28"/>
                <w:lang w:val="uk-UA" w:eastAsia="ru-RU"/>
              </w:rPr>
              <w:t xml:space="preserve">короткостроковий вплив </w:t>
            </w:r>
          </w:p>
          <w:p w:rsidR="00C3544B" w:rsidRPr="005B4E8E" w:rsidRDefault="00C3544B" w:rsidP="00365F15">
            <w:pPr>
              <w:spacing w:after="0" w:line="240" w:lineRule="auto"/>
              <w:jc w:val="center"/>
              <w:textAlignment w:val="baseline"/>
              <w:rPr>
                <w:rFonts w:ascii="Times New Roman" w:hAnsi="Times New Roman"/>
                <w:sz w:val="28"/>
                <w:szCs w:val="28"/>
                <w:lang w:val="uk-UA" w:eastAsia="ru-RU"/>
              </w:rPr>
            </w:pPr>
            <w:r w:rsidRPr="005B4E8E">
              <w:rPr>
                <w:rFonts w:ascii="Times New Roman" w:hAnsi="Times New Roman"/>
                <w:sz w:val="28"/>
                <w:szCs w:val="28"/>
                <w:lang w:val="uk-UA" w:eastAsia="ru-RU"/>
              </w:rPr>
              <w:t>(до року)</w:t>
            </w:r>
          </w:p>
        </w:tc>
        <w:tc>
          <w:tcPr>
            <w:tcW w:w="2551" w:type="dxa"/>
            <w:tcBorders>
              <w:top w:val="single" w:sz="4" w:space="0" w:color="auto"/>
              <w:left w:val="single" w:sz="4" w:space="0" w:color="auto"/>
              <w:bottom w:val="single" w:sz="4" w:space="0" w:color="auto"/>
              <w:right w:val="single" w:sz="4" w:space="0" w:color="auto"/>
            </w:tcBorders>
          </w:tcPr>
          <w:p w:rsidR="000552BE" w:rsidRPr="005B4E8E" w:rsidRDefault="00C3544B" w:rsidP="00365F15">
            <w:pPr>
              <w:spacing w:after="0" w:line="240" w:lineRule="auto"/>
              <w:jc w:val="center"/>
              <w:textAlignment w:val="baseline"/>
              <w:rPr>
                <w:rFonts w:ascii="Times New Roman" w:hAnsi="Times New Roman"/>
                <w:sz w:val="28"/>
                <w:szCs w:val="28"/>
                <w:lang w:val="uk-UA" w:eastAsia="ru-RU"/>
              </w:rPr>
            </w:pPr>
            <w:r w:rsidRPr="005B4E8E">
              <w:rPr>
                <w:rFonts w:ascii="Times New Roman" w:hAnsi="Times New Roman"/>
                <w:sz w:val="28"/>
                <w:szCs w:val="28"/>
                <w:lang w:val="uk-UA" w:eastAsia="ru-RU"/>
              </w:rPr>
              <w:t xml:space="preserve">середньостроковий вплив </w:t>
            </w:r>
          </w:p>
          <w:p w:rsidR="00C3544B" w:rsidRPr="005B4E8E" w:rsidRDefault="00C3544B" w:rsidP="00365F15">
            <w:pPr>
              <w:spacing w:after="0" w:line="240" w:lineRule="auto"/>
              <w:jc w:val="center"/>
              <w:textAlignment w:val="baseline"/>
              <w:rPr>
                <w:rFonts w:ascii="Times New Roman" w:hAnsi="Times New Roman"/>
                <w:sz w:val="28"/>
                <w:szCs w:val="28"/>
                <w:lang w:val="uk-UA" w:eastAsia="ru-RU"/>
              </w:rPr>
            </w:pPr>
            <w:r w:rsidRPr="005B4E8E">
              <w:rPr>
                <w:rFonts w:ascii="Times New Roman" w:hAnsi="Times New Roman"/>
                <w:sz w:val="28"/>
                <w:szCs w:val="28"/>
                <w:lang w:val="uk-UA" w:eastAsia="ru-RU"/>
              </w:rPr>
              <w:t>(більше року)</w:t>
            </w:r>
          </w:p>
        </w:tc>
        <w:tc>
          <w:tcPr>
            <w:tcW w:w="5699" w:type="dxa"/>
            <w:vMerge/>
            <w:tcBorders>
              <w:top w:val="single" w:sz="4" w:space="0" w:color="auto"/>
              <w:left w:val="single" w:sz="4" w:space="0" w:color="auto"/>
              <w:bottom w:val="single" w:sz="4" w:space="0" w:color="auto"/>
              <w:right w:val="single" w:sz="4" w:space="0" w:color="auto"/>
            </w:tcBorders>
          </w:tcPr>
          <w:p w:rsidR="00C3544B" w:rsidRPr="005B4E8E" w:rsidRDefault="00C3544B" w:rsidP="00365F15">
            <w:pPr>
              <w:spacing w:after="0" w:line="240" w:lineRule="auto"/>
              <w:jc w:val="both"/>
              <w:textAlignment w:val="baseline"/>
              <w:rPr>
                <w:rFonts w:ascii="Times New Roman" w:hAnsi="Times New Roman"/>
                <w:sz w:val="28"/>
                <w:szCs w:val="28"/>
                <w:lang w:val="uk-UA" w:eastAsia="ru-RU"/>
              </w:rPr>
            </w:pPr>
          </w:p>
        </w:tc>
      </w:tr>
      <w:tr w:rsidR="00C3544B" w:rsidRPr="005B4E8E" w:rsidTr="009A79D9">
        <w:tc>
          <w:tcPr>
            <w:tcW w:w="2127" w:type="dxa"/>
            <w:tcBorders>
              <w:top w:val="single" w:sz="4" w:space="0" w:color="auto"/>
              <w:left w:val="single" w:sz="4" w:space="0" w:color="auto"/>
              <w:bottom w:val="single" w:sz="4" w:space="0" w:color="auto"/>
              <w:right w:val="single" w:sz="4" w:space="0" w:color="auto"/>
            </w:tcBorders>
          </w:tcPr>
          <w:p w:rsidR="00C3544B" w:rsidRPr="005B4E8E" w:rsidRDefault="00A6098F" w:rsidP="00A6098F">
            <w:pPr>
              <w:spacing w:after="0" w:line="240" w:lineRule="auto"/>
              <w:ind w:left="-110" w:right="-69"/>
              <w:jc w:val="center"/>
              <w:textAlignment w:val="baseline"/>
              <w:rPr>
                <w:rFonts w:ascii="Times New Roman" w:hAnsi="Times New Roman"/>
                <w:sz w:val="28"/>
                <w:szCs w:val="28"/>
                <w:lang w:val="uk-UA" w:eastAsia="ru-RU"/>
              </w:rPr>
            </w:pPr>
            <w:r>
              <w:rPr>
                <w:rFonts w:ascii="Times New Roman" w:hAnsi="Times New Roman"/>
                <w:sz w:val="28"/>
                <w:szCs w:val="28"/>
                <w:lang w:val="uk-UA" w:eastAsia="ru-RU"/>
              </w:rPr>
              <w:t>Сільськогоспо-дарські товаровиробники</w:t>
            </w:r>
            <w:r w:rsidR="00C3544B" w:rsidRPr="005B4E8E">
              <w:rPr>
                <w:rFonts w:ascii="Times New Roman" w:hAnsi="Times New Roman"/>
                <w:sz w:val="28"/>
                <w:szCs w:val="28"/>
                <w:lang w:val="uk-UA" w:eastAsia="ru-RU"/>
              </w:rPr>
              <w:t xml:space="preserve"> </w:t>
            </w:r>
          </w:p>
        </w:tc>
        <w:tc>
          <w:tcPr>
            <w:tcW w:w="1842" w:type="dxa"/>
            <w:tcBorders>
              <w:top w:val="single" w:sz="4" w:space="0" w:color="auto"/>
              <w:left w:val="single" w:sz="4" w:space="0" w:color="auto"/>
              <w:bottom w:val="single" w:sz="4" w:space="0" w:color="auto"/>
              <w:right w:val="single" w:sz="4" w:space="0" w:color="auto"/>
            </w:tcBorders>
          </w:tcPr>
          <w:p w:rsidR="00C3544B" w:rsidRPr="001876C2" w:rsidRDefault="00A6098F" w:rsidP="00895D5C">
            <w:pPr>
              <w:spacing w:after="0" w:line="240" w:lineRule="auto"/>
              <w:jc w:val="center"/>
              <w:textAlignment w:val="baseline"/>
              <w:rPr>
                <w:rFonts w:ascii="Times New Roman" w:hAnsi="Times New Roman"/>
                <w:sz w:val="28"/>
                <w:szCs w:val="28"/>
                <w:lang w:val="uk-UA" w:eastAsia="ru-RU"/>
              </w:rPr>
            </w:pPr>
            <w:r>
              <w:rPr>
                <w:rFonts w:ascii="Times New Roman" w:hAnsi="Times New Roman"/>
                <w:sz w:val="28"/>
                <w:szCs w:val="28"/>
                <w:lang w:val="uk-UA" w:eastAsia="ru-RU"/>
              </w:rPr>
              <w:t>Пільгове митне оформлення відповідних товарів</w:t>
            </w:r>
          </w:p>
        </w:tc>
        <w:tc>
          <w:tcPr>
            <w:tcW w:w="2409" w:type="dxa"/>
            <w:tcBorders>
              <w:top w:val="single" w:sz="4" w:space="0" w:color="auto"/>
              <w:left w:val="single" w:sz="4" w:space="0" w:color="auto"/>
              <w:bottom w:val="single" w:sz="4" w:space="0" w:color="auto"/>
              <w:right w:val="single" w:sz="4" w:space="0" w:color="auto"/>
            </w:tcBorders>
          </w:tcPr>
          <w:p w:rsidR="00C3544B" w:rsidRPr="005B4E8E" w:rsidRDefault="00C3544B" w:rsidP="00365F15">
            <w:pPr>
              <w:spacing w:after="0" w:line="240" w:lineRule="auto"/>
              <w:jc w:val="center"/>
              <w:textAlignment w:val="baseline"/>
              <w:rPr>
                <w:rFonts w:ascii="Times New Roman" w:hAnsi="Times New Roman"/>
                <w:sz w:val="28"/>
                <w:szCs w:val="28"/>
                <w:lang w:val="uk-UA" w:eastAsia="ru-RU"/>
              </w:rPr>
            </w:pPr>
            <w:r w:rsidRPr="005B4E8E">
              <w:rPr>
                <w:rFonts w:ascii="Times New Roman" w:hAnsi="Times New Roman"/>
                <w:sz w:val="28"/>
                <w:szCs w:val="28"/>
                <w:lang w:val="uk-UA"/>
              </w:rPr>
              <w:t>позитивний</w:t>
            </w:r>
          </w:p>
        </w:tc>
        <w:tc>
          <w:tcPr>
            <w:tcW w:w="2551" w:type="dxa"/>
            <w:tcBorders>
              <w:top w:val="single" w:sz="4" w:space="0" w:color="auto"/>
              <w:left w:val="single" w:sz="4" w:space="0" w:color="auto"/>
              <w:bottom w:val="single" w:sz="4" w:space="0" w:color="auto"/>
              <w:right w:val="single" w:sz="4" w:space="0" w:color="auto"/>
            </w:tcBorders>
          </w:tcPr>
          <w:p w:rsidR="00C3544B" w:rsidRPr="005B4E8E" w:rsidRDefault="00C3544B" w:rsidP="00365F15">
            <w:pPr>
              <w:spacing w:after="0" w:line="240" w:lineRule="auto"/>
              <w:jc w:val="center"/>
              <w:textAlignment w:val="baseline"/>
              <w:rPr>
                <w:rFonts w:ascii="Times New Roman" w:hAnsi="Times New Roman"/>
                <w:sz w:val="28"/>
                <w:szCs w:val="28"/>
                <w:lang w:val="uk-UA" w:eastAsia="ru-RU"/>
              </w:rPr>
            </w:pPr>
            <w:r w:rsidRPr="005B4E8E">
              <w:rPr>
                <w:rFonts w:ascii="Times New Roman" w:hAnsi="Times New Roman"/>
                <w:sz w:val="28"/>
                <w:szCs w:val="28"/>
                <w:lang w:val="uk-UA"/>
              </w:rPr>
              <w:t>позитивний</w:t>
            </w:r>
          </w:p>
        </w:tc>
        <w:tc>
          <w:tcPr>
            <w:tcW w:w="5699" w:type="dxa"/>
            <w:tcBorders>
              <w:top w:val="single" w:sz="4" w:space="0" w:color="auto"/>
              <w:left w:val="single" w:sz="4" w:space="0" w:color="auto"/>
              <w:bottom w:val="single" w:sz="4" w:space="0" w:color="auto"/>
              <w:right w:val="single" w:sz="4" w:space="0" w:color="auto"/>
            </w:tcBorders>
          </w:tcPr>
          <w:p w:rsidR="00C3544B" w:rsidRPr="000C599E" w:rsidRDefault="00A6098F" w:rsidP="00BC44EB">
            <w:pPr>
              <w:spacing w:after="0" w:line="240" w:lineRule="auto"/>
              <w:ind w:hanging="57"/>
              <w:jc w:val="both"/>
              <w:rPr>
                <w:rFonts w:ascii="Times New Roman" w:hAnsi="Times New Roman"/>
                <w:sz w:val="28"/>
                <w:szCs w:val="28"/>
                <w:lang w:val="uk-UA" w:eastAsia="ru-RU"/>
              </w:rPr>
            </w:pPr>
            <w:r w:rsidRPr="00A6098F">
              <w:rPr>
                <w:rFonts w:ascii="Times New Roman" w:hAnsi="Times New Roman"/>
                <w:sz w:val="28"/>
                <w:szCs w:val="28"/>
                <w:lang w:val="uk-UA" w:eastAsia="ru-RU"/>
              </w:rPr>
              <w:t>Прийняття проєкту Закону України «Про внесення змін</w:t>
            </w:r>
            <w:r w:rsidR="00491555">
              <w:rPr>
                <w:rFonts w:ascii="Times New Roman" w:hAnsi="Times New Roman"/>
                <w:sz w:val="28"/>
                <w:szCs w:val="28"/>
                <w:lang w:val="uk-UA" w:eastAsia="ru-RU"/>
              </w:rPr>
              <w:t>и</w:t>
            </w:r>
            <w:r w:rsidRPr="00A6098F">
              <w:rPr>
                <w:rFonts w:ascii="Times New Roman" w:hAnsi="Times New Roman"/>
                <w:sz w:val="28"/>
                <w:szCs w:val="28"/>
                <w:lang w:val="uk-UA" w:eastAsia="ru-RU"/>
              </w:rPr>
              <w:t xml:space="preserve"> до пункту 197.18 статті 197 Податкового кодексу України щодо уточнення кодів УКТ ЗЕД племінних чистопородних тварин»</w:t>
            </w:r>
            <w:r w:rsidR="008C00E4">
              <w:rPr>
                <w:rFonts w:ascii="Times New Roman" w:hAnsi="Times New Roman"/>
                <w:sz w:val="28"/>
                <w:szCs w:val="28"/>
                <w:lang w:val="uk-UA" w:eastAsia="ru-RU"/>
              </w:rPr>
              <w:t xml:space="preserve"> </w:t>
            </w:r>
            <w:r w:rsidRPr="00A6098F">
              <w:rPr>
                <w:rFonts w:ascii="Times New Roman" w:hAnsi="Times New Roman"/>
                <w:sz w:val="28"/>
                <w:szCs w:val="28"/>
                <w:lang w:val="uk-UA" w:eastAsia="ru-RU"/>
              </w:rPr>
              <w:t xml:space="preserve">забезпечить належне застосування пункту 197.18 статті 197 Податкового кодексу України під час митного оформлення відповідних товарів. </w:t>
            </w:r>
          </w:p>
        </w:tc>
      </w:tr>
    </w:tbl>
    <w:p w:rsidR="00C3544B" w:rsidRPr="005B4E8E" w:rsidRDefault="00C3544B" w:rsidP="007652AF">
      <w:pPr>
        <w:shd w:val="clear" w:color="auto" w:fill="FFFFFF"/>
        <w:spacing w:after="0" w:line="240" w:lineRule="auto"/>
        <w:jc w:val="both"/>
        <w:textAlignment w:val="baseline"/>
        <w:rPr>
          <w:rFonts w:ascii="Times New Roman" w:hAnsi="Times New Roman"/>
          <w:sz w:val="21"/>
          <w:szCs w:val="21"/>
          <w:lang w:val="uk-UA" w:eastAsia="ru-RU"/>
        </w:rPr>
      </w:pPr>
    </w:p>
    <w:sectPr w:rsidR="00C3544B" w:rsidRPr="005B4E8E" w:rsidSect="008C00E4">
      <w:headerReference w:type="default" r:id="rId7"/>
      <w:pgSz w:w="16838" w:h="11906" w:orient="landscape"/>
      <w:pgMar w:top="709" w:right="778" w:bottom="567" w:left="143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B9F" w:rsidRDefault="00017B9F" w:rsidP="00C0010F">
      <w:pPr>
        <w:spacing w:after="0" w:line="240" w:lineRule="auto"/>
      </w:pPr>
      <w:r>
        <w:separator/>
      </w:r>
    </w:p>
  </w:endnote>
  <w:endnote w:type="continuationSeparator" w:id="0">
    <w:p w:rsidR="00017B9F" w:rsidRDefault="00017B9F" w:rsidP="00C00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B9F" w:rsidRDefault="00017B9F" w:rsidP="00C0010F">
      <w:pPr>
        <w:spacing w:after="0" w:line="240" w:lineRule="auto"/>
      </w:pPr>
      <w:r>
        <w:separator/>
      </w:r>
    </w:p>
  </w:footnote>
  <w:footnote w:type="continuationSeparator" w:id="0">
    <w:p w:rsidR="00017B9F" w:rsidRDefault="00017B9F" w:rsidP="00C001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87B" w:rsidRPr="00C0010F" w:rsidRDefault="006B087B" w:rsidP="00C0010F">
    <w:pPr>
      <w:pStyle w:val="a6"/>
      <w:tabs>
        <w:tab w:val="center" w:pos="7285"/>
        <w:tab w:val="left" w:pos="8025"/>
      </w:tabs>
      <w:rPr>
        <w:rFonts w:ascii="Times New Roman" w:hAnsi="Times New Roman"/>
        <w:sz w:val="28"/>
        <w:szCs w:val="28"/>
      </w:rPr>
    </w:pPr>
    <w:r w:rsidRPr="00C0010F">
      <w:rPr>
        <w:rFonts w:ascii="Times New Roman" w:hAnsi="Times New Roman"/>
        <w:sz w:val="28"/>
        <w:szCs w:val="28"/>
      </w:rPr>
      <w:tab/>
    </w:r>
    <w:r w:rsidRPr="00C0010F">
      <w:rPr>
        <w:rFonts w:ascii="Times New Roman" w:hAnsi="Times New Roman"/>
        <w:sz w:val="28"/>
        <w:szCs w:val="28"/>
      </w:rPr>
      <w:tab/>
    </w:r>
    <w:r w:rsidRPr="00C0010F">
      <w:rPr>
        <w:rFonts w:ascii="Times New Roman" w:hAnsi="Times New Roman"/>
        <w:sz w:val="28"/>
        <w:szCs w:val="28"/>
      </w:rPr>
      <w:fldChar w:fldCharType="begin"/>
    </w:r>
    <w:r w:rsidRPr="00C0010F">
      <w:rPr>
        <w:rFonts w:ascii="Times New Roman" w:hAnsi="Times New Roman"/>
        <w:sz w:val="28"/>
        <w:szCs w:val="28"/>
      </w:rPr>
      <w:instrText xml:space="preserve"> PAGE   \* MERGEFORMAT </w:instrText>
    </w:r>
    <w:r w:rsidRPr="00C0010F">
      <w:rPr>
        <w:rFonts w:ascii="Times New Roman" w:hAnsi="Times New Roman"/>
        <w:sz w:val="28"/>
        <w:szCs w:val="28"/>
      </w:rPr>
      <w:fldChar w:fldCharType="separate"/>
    </w:r>
    <w:r w:rsidR="00BC44EB">
      <w:rPr>
        <w:rFonts w:ascii="Times New Roman" w:hAnsi="Times New Roman"/>
        <w:noProof/>
        <w:sz w:val="28"/>
        <w:szCs w:val="28"/>
      </w:rPr>
      <w:t>2</w:t>
    </w:r>
    <w:r w:rsidRPr="00C0010F">
      <w:rPr>
        <w:rFonts w:ascii="Times New Roman" w:hAnsi="Times New Roman"/>
        <w:sz w:val="28"/>
        <w:szCs w:val="28"/>
      </w:rPr>
      <w:fldChar w:fldCharType="end"/>
    </w:r>
    <w:r w:rsidRPr="00C0010F">
      <w:rPr>
        <w:rFonts w:ascii="Times New Roman" w:hAnsi="Times New Roman"/>
        <w:sz w:val="28"/>
        <w:szCs w:val="28"/>
      </w:rPr>
      <w:tab/>
    </w:r>
  </w:p>
  <w:p w:rsidR="006B087B" w:rsidRPr="00C0010F" w:rsidRDefault="006B087B" w:rsidP="00C0010F">
    <w:pPr>
      <w:pStyle w:val="a6"/>
      <w:jc w:val="center"/>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780AFE"/>
    <w:multiLevelType w:val="hybridMultilevel"/>
    <w:tmpl w:val="57780850"/>
    <w:lvl w:ilvl="0" w:tplc="C59C999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1BA"/>
    <w:rsid w:val="00017B9F"/>
    <w:rsid w:val="0004641B"/>
    <w:rsid w:val="000552BE"/>
    <w:rsid w:val="000777D9"/>
    <w:rsid w:val="00093A65"/>
    <w:rsid w:val="000B00EF"/>
    <w:rsid w:val="000B0DE5"/>
    <w:rsid w:val="000B64AD"/>
    <w:rsid w:val="000C599E"/>
    <w:rsid w:val="000D5246"/>
    <w:rsid w:val="0012373D"/>
    <w:rsid w:val="0012577F"/>
    <w:rsid w:val="0013255E"/>
    <w:rsid w:val="001876C2"/>
    <w:rsid w:val="00194BCB"/>
    <w:rsid w:val="001B737B"/>
    <w:rsid w:val="001E0D1A"/>
    <w:rsid w:val="001E6299"/>
    <w:rsid w:val="001F1908"/>
    <w:rsid w:val="00240DAE"/>
    <w:rsid w:val="00262E81"/>
    <w:rsid w:val="00280A77"/>
    <w:rsid w:val="00293AB4"/>
    <w:rsid w:val="00295830"/>
    <w:rsid w:val="002B68CD"/>
    <w:rsid w:val="002D4228"/>
    <w:rsid w:val="002F6B7F"/>
    <w:rsid w:val="00343738"/>
    <w:rsid w:val="00365F15"/>
    <w:rsid w:val="00390C86"/>
    <w:rsid w:val="003B599F"/>
    <w:rsid w:val="003D1B36"/>
    <w:rsid w:val="0043596C"/>
    <w:rsid w:val="00437541"/>
    <w:rsid w:val="00445725"/>
    <w:rsid w:val="004479DF"/>
    <w:rsid w:val="0046331E"/>
    <w:rsid w:val="00491555"/>
    <w:rsid w:val="004921DD"/>
    <w:rsid w:val="004A1A4E"/>
    <w:rsid w:val="004C0202"/>
    <w:rsid w:val="004F4C65"/>
    <w:rsid w:val="005047FC"/>
    <w:rsid w:val="00520B89"/>
    <w:rsid w:val="0052521C"/>
    <w:rsid w:val="00546602"/>
    <w:rsid w:val="00572F9B"/>
    <w:rsid w:val="005B4E8E"/>
    <w:rsid w:val="005C5B61"/>
    <w:rsid w:val="005E5A37"/>
    <w:rsid w:val="00630F49"/>
    <w:rsid w:val="00652332"/>
    <w:rsid w:val="00664DBE"/>
    <w:rsid w:val="006651CA"/>
    <w:rsid w:val="00670BC9"/>
    <w:rsid w:val="00681096"/>
    <w:rsid w:val="00682197"/>
    <w:rsid w:val="006A655F"/>
    <w:rsid w:val="006B087B"/>
    <w:rsid w:val="006C0ECC"/>
    <w:rsid w:val="006C7E53"/>
    <w:rsid w:val="006D31BA"/>
    <w:rsid w:val="006D513E"/>
    <w:rsid w:val="006D7AAB"/>
    <w:rsid w:val="006E49A2"/>
    <w:rsid w:val="00715488"/>
    <w:rsid w:val="007652AF"/>
    <w:rsid w:val="00773248"/>
    <w:rsid w:val="00783A43"/>
    <w:rsid w:val="00785181"/>
    <w:rsid w:val="007E0A1E"/>
    <w:rsid w:val="007F28E2"/>
    <w:rsid w:val="0080509B"/>
    <w:rsid w:val="0080744C"/>
    <w:rsid w:val="00826B55"/>
    <w:rsid w:val="00861BE5"/>
    <w:rsid w:val="00895D5C"/>
    <w:rsid w:val="008A56D9"/>
    <w:rsid w:val="008B6965"/>
    <w:rsid w:val="008C00E4"/>
    <w:rsid w:val="008E79CA"/>
    <w:rsid w:val="009141BE"/>
    <w:rsid w:val="00916D81"/>
    <w:rsid w:val="00926895"/>
    <w:rsid w:val="00936FB5"/>
    <w:rsid w:val="00975A32"/>
    <w:rsid w:val="009922E0"/>
    <w:rsid w:val="0099420E"/>
    <w:rsid w:val="009A79D9"/>
    <w:rsid w:val="009C2725"/>
    <w:rsid w:val="009F5110"/>
    <w:rsid w:val="00A17F84"/>
    <w:rsid w:val="00A3314E"/>
    <w:rsid w:val="00A34639"/>
    <w:rsid w:val="00A358F4"/>
    <w:rsid w:val="00A46BCD"/>
    <w:rsid w:val="00A544EC"/>
    <w:rsid w:val="00A6098F"/>
    <w:rsid w:val="00A72D0D"/>
    <w:rsid w:val="00A82044"/>
    <w:rsid w:val="00AB0E37"/>
    <w:rsid w:val="00AE2F4E"/>
    <w:rsid w:val="00AF5485"/>
    <w:rsid w:val="00B003BB"/>
    <w:rsid w:val="00B375E5"/>
    <w:rsid w:val="00B52B22"/>
    <w:rsid w:val="00B6121F"/>
    <w:rsid w:val="00BA7795"/>
    <w:rsid w:val="00BC0712"/>
    <w:rsid w:val="00BC44EB"/>
    <w:rsid w:val="00BC58DF"/>
    <w:rsid w:val="00BD2F85"/>
    <w:rsid w:val="00BE375A"/>
    <w:rsid w:val="00C0010F"/>
    <w:rsid w:val="00C030A7"/>
    <w:rsid w:val="00C129C3"/>
    <w:rsid w:val="00C176ED"/>
    <w:rsid w:val="00C23E10"/>
    <w:rsid w:val="00C3544B"/>
    <w:rsid w:val="00C4514F"/>
    <w:rsid w:val="00C45C17"/>
    <w:rsid w:val="00C65B16"/>
    <w:rsid w:val="00C92626"/>
    <w:rsid w:val="00CA615F"/>
    <w:rsid w:val="00CC44DA"/>
    <w:rsid w:val="00CD0B9F"/>
    <w:rsid w:val="00CE7D92"/>
    <w:rsid w:val="00CF021A"/>
    <w:rsid w:val="00D01E52"/>
    <w:rsid w:val="00D335B6"/>
    <w:rsid w:val="00D54519"/>
    <w:rsid w:val="00D74E93"/>
    <w:rsid w:val="00DA5CE5"/>
    <w:rsid w:val="00DC61CA"/>
    <w:rsid w:val="00DE7DBE"/>
    <w:rsid w:val="00DF7BD9"/>
    <w:rsid w:val="00E04AA1"/>
    <w:rsid w:val="00E6403E"/>
    <w:rsid w:val="00E72355"/>
    <w:rsid w:val="00E73B82"/>
    <w:rsid w:val="00F36884"/>
    <w:rsid w:val="00F3744A"/>
    <w:rsid w:val="00F722D6"/>
    <w:rsid w:val="00FA1294"/>
    <w:rsid w:val="00FB2379"/>
    <w:rsid w:val="00FB43A6"/>
    <w:rsid w:val="00FB4D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1AA829A2-357D-4366-ACA8-A3FDED6A9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D95"/>
    <w:pPr>
      <w:spacing w:after="200" w:line="276" w:lineRule="auto"/>
    </w:pPr>
    <w:rPr>
      <w:rFonts w:eastAsia="Times New Roman"/>
      <w:sz w:val="22"/>
      <w:szCs w:val="22"/>
      <w:lang w:val="ru-RU" w:eastAsia="en-US"/>
    </w:rPr>
  </w:style>
  <w:style w:type="paragraph" w:styleId="1">
    <w:name w:val="heading 1"/>
    <w:basedOn w:val="a"/>
    <w:link w:val="10"/>
    <w:qFormat/>
    <w:locked/>
    <w:rsid w:val="006A655F"/>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6D31BA"/>
    <w:pPr>
      <w:spacing w:before="100" w:beforeAutospacing="1" w:after="100" w:afterAutospacing="1" w:line="240" w:lineRule="auto"/>
    </w:pPr>
    <w:rPr>
      <w:rFonts w:ascii="Times New Roman" w:eastAsia="Calibri" w:hAnsi="Times New Roman"/>
      <w:sz w:val="24"/>
      <w:szCs w:val="24"/>
      <w:lang w:eastAsia="ru-RU"/>
    </w:rPr>
  </w:style>
  <w:style w:type="character" w:customStyle="1" w:styleId="rvts15">
    <w:name w:val="rvts15"/>
    <w:rsid w:val="006D31BA"/>
    <w:rPr>
      <w:rFonts w:cs="Times New Roman"/>
    </w:rPr>
  </w:style>
  <w:style w:type="paragraph" w:customStyle="1" w:styleId="rvps2">
    <w:name w:val="rvps2"/>
    <w:basedOn w:val="a"/>
    <w:rsid w:val="006D31BA"/>
    <w:pPr>
      <w:spacing w:before="100" w:beforeAutospacing="1" w:after="100" w:afterAutospacing="1" w:line="240" w:lineRule="auto"/>
    </w:pPr>
    <w:rPr>
      <w:rFonts w:ascii="Times New Roman" w:eastAsia="Calibri" w:hAnsi="Times New Roman"/>
      <w:sz w:val="24"/>
      <w:szCs w:val="24"/>
      <w:lang w:eastAsia="ru-RU"/>
    </w:rPr>
  </w:style>
  <w:style w:type="table" w:styleId="a3">
    <w:name w:val="Table Grid"/>
    <w:basedOn w:val="a1"/>
    <w:rsid w:val="006D31BA"/>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rsid w:val="00240D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ий HTML Знак"/>
    <w:link w:val="HTML"/>
    <w:locked/>
    <w:rsid w:val="00240DAE"/>
    <w:rPr>
      <w:rFonts w:ascii="Courier New" w:hAnsi="Courier New" w:cs="Courier New"/>
      <w:sz w:val="20"/>
      <w:szCs w:val="20"/>
      <w:lang w:val="x-none" w:eastAsia="ru-RU"/>
    </w:rPr>
  </w:style>
  <w:style w:type="paragraph" w:styleId="a4">
    <w:name w:val="Balloon Text"/>
    <w:basedOn w:val="a"/>
    <w:link w:val="a5"/>
    <w:semiHidden/>
    <w:rsid w:val="008A56D9"/>
    <w:pPr>
      <w:spacing w:after="0" w:line="240" w:lineRule="auto"/>
    </w:pPr>
    <w:rPr>
      <w:rFonts w:ascii="Tahoma" w:hAnsi="Tahoma" w:cs="Tahoma"/>
      <w:sz w:val="16"/>
      <w:szCs w:val="16"/>
    </w:rPr>
  </w:style>
  <w:style w:type="character" w:customStyle="1" w:styleId="a5">
    <w:name w:val="Текст у виносці Знак"/>
    <w:link w:val="a4"/>
    <w:semiHidden/>
    <w:locked/>
    <w:rsid w:val="008A56D9"/>
    <w:rPr>
      <w:rFonts w:ascii="Tahoma" w:hAnsi="Tahoma" w:cs="Tahoma"/>
      <w:sz w:val="16"/>
      <w:szCs w:val="16"/>
    </w:rPr>
  </w:style>
  <w:style w:type="paragraph" w:customStyle="1" w:styleId="11">
    <w:name w:val="Без інтервалів1"/>
    <w:rsid w:val="00280A77"/>
    <w:rPr>
      <w:rFonts w:eastAsia="Times New Roman"/>
      <w:sz w:val="22"/>
      <w:szCs w:val="22"/>
      <w:lang w:val="ru-RU" w:eastAsia="en-US"/>
    </w:rPr>
  </w:style>
  <w:style w:type="paragraph" w:styleId="a6">
    <w:name w:val="header"/>
    <w:basedOn w:val="a"/>
    <w:link w:val="a7"/>
    <w:rsid w:val="00C0010F"/>
    <w:pPr>
      <w:tabs>
        <w:tab w:val="center" w:pos="4677"/>
        <w:tab w:val="right" w:pos="9355"/>
      </w:tabs>
      <w:spacing w:after="0" w:line="240" w:lineRule="auto"/>
    </w:pPr>
  </w:style>
  <w:style w:type="character" w:customStyle="1" w:styleId="a7">
    <w:name w:val="Верхній колонтитул Знак"/>
    <w:link w:val="a6"/>
    <w:locked/>
    <w:rsid w:val="00C0010F"/>
    <w:rPr>
      <w:rFonts w:cs="Times New Roman"/>
    </w:rPr>
  </w:style>
  <w:style w:type="paragraph" w:styleId="a8">
    <w:name w:val="footer"/>
    <w:basedOn w:val="a"/>
    <w:link w:val="a9"/>
    <w:semiHidden/>
    <w:rsid w:val="00C0010F"/>
    <w:pPr>
      <w:tabs>
        <w:tab w:val="center" w:pos="4677"/>
        <w:tab w:val="right" w:pos="9355"/>
      </w:tabs>
      <w:spacing w:after="0" w:line="240" w:lineRule="auto"/>
    </w:pPr>
  </w:style>
  <w:style w:type="character" w:customStyle="1" w:styleId="a9">
    <w:name w:val="Нижній колонтитул Знак"/>
    <w:link w:val="a8"/>
    <w:semiHidden/>
    <w:locked/>
    <w:rsid w:val="00C0010F"/>
    <w:rPr>
      <w:rFonts w:cs="Times New Roman"/>
    </w:rPr>
  </w:style>
  <w:style w:type="paragraph" w:customStyle="1" w:styleId="aa">
    <w:name w:val="Знак Знак Знак Знак Знак Знак Знак"/>
    <w:basedOn w:val="a"/>
    <w:rsid w:val="009F5110"/>
    <w:pPr>
      <w:spacing w:after="0" w:line="240" w:lineRule="auto"/>
    </w:pPr>
    <w:rPr>
      <w:rFonts w:ascii="Verdana" w:hAnsi="Verdana"/>
      <w:sz w:val="20"/>
      <w:szCs w:val="20"/>
      <w:lang w:val="en-US"/>
    </w:rPr>
  </w:style>
  <w:style w:type="character" w:customStyle="1" w:styleId="10">
    <w:name w:val="Заголовок 1 Знак"/>
    <w:link w:val="1"/>
    <w:rsid w:val="006A655F"/>
    <w:rPr>
      <w:b/>
      <w:bCs/>
      <w:kern w:val="36"/>
      <w:sz w:val="48"/>
      <w:szCs w:val="48"/>
      <w:lang w:val="ru-RU" w:eastAsia="ru-RU" w:bidi="ar-SA"/>
    </w:rPr>
  </w:style>
  <w:style w:type="character" w:customStyle="1" w:styleId="rvts44">
    <w:name w:val="rvts44"/>
    <w:uiPriority w:val="99"/>
    <w:rsid w:val="000B64A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133"/>
          <w:marBottom w:val="133"/>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915</Words>
  <Characters>522</Characters>
  <Application>Microsoft Office Word</Application>
  <DocSecurity>0</DocSecurity>
  <Lines>4</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vt:lpstr>
      <vt:lpstr>Додаток</vt:lpstr>
    </vt:vector>
  </TitlesOfParts>
  <Company>SPecialiST RePack</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cp:revision>2</cp:revision>
  <cp:lastPrinted>2018-10-03T15:11:00Z</cp:lastPrinted>
  <dcterms:created xsi:type="dcterms:W3CDTF">2020-08-13T14:56:00Z</dcterms:created>
  <dcterms:modified xsi:type="dcterms:W3CDTF">2020-08-13T14:56:00Z</dcterms:modified>
</cp:coreProperties>
</file>