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7"/>
        <w:tblW w:w="14459" w:type="dxa"/>
        <w:tblInd w:w="-3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7230"/>
        <w:gridCol w:w="7229"/>
      </w:tblGrid>
      <w:tr w:rsidR="003E293C" w:rsidTr="00A52EBB">
        <w:trPr>
          <w:trHeight w:val="940"/>
        </w:trPr>
        <w:tc>
          <w:tcPr>
            <w:tcW w:w="14459" w:type="dxa"/>
            <w:gridSpan w:val="2"/>
            <w:tcMar>
              <w:left w:w="108" w:type="dxa"/>
              <w:right w:w="108" w:type="dxa"/>
            </w:tcMar>
          </w:tcPr>
          <w:p w:rsidR="003E293C" w:rsidRDefault="00F55953">
            <w:pPr>
              <w:contextualSpacing w:val="0"/>
              <w:jc w:val="center"/>
              <w:rPr>
                <w:b/>
                <w:sz w:val="28"/>
                <w:szCs w:val="28"/>
              </w:rPr>
            </w:pPr>
            <w:r>
              <w:rPr>
                <w:b/>
                <w:sz w:val="28"/>
                <w:szCs w:val="28"/>
              </w:rPr>
              <w:t>ПОРІВНЯЛЬНА ТАБЛИЦЯ</w:t>
            </w:r>
          </w:p>
          <w:p w:rsidR="003E293C" w:rsidRDefault="00F55953" w:rsidP="009861B8">
            <w:pPr>
              <w:ind w:firstLine="720"/>
              <w:jc w:val="center"/>
              <w:rPr>
                <w:b/>
                <w:sz w:val="28"/>
                <w:szCs w:val="28"/>
              </w:rPr>
            </w:pPr>
            <w:r w:rsidRPr="008A2951">
              <w:rPr>
                <w:b/>
                <w:sz w:val="28"/>
                <w:szCs w:val="28"/>
              </w:rPr>
              <w:t xml:space="preserve">до проекту Закону України </w:t>
            </w:r>
            <w:r w:rsidR="00AB1F7B">
              <w:rPr>
                <w:b/>
                <w:sz w:val="28"/>
                <w:szCs w:val="28"/>
              </w:rPr>
              <w:t>«</w:t>
            </w:r>
            <w:r w:rsidR="008A2951" w:rsidRPr="009861B8">
              <w:rPr>
                <w:b/>
                <w:sz w:val="28"/>
                <w:szCs w:val="28"/>
              </w:rPr>
              <w:t>Про внесення змін</w:t>
            </w:r>
            <w:r w:rsidR="009861B8" w:rsidRPr="009861B8">
              <w:rPr>
                <w:b/>
                <w:bCs/>
                <w:sz w:val="28"/>
                <w:szCs w:val="28"/>
                <w:shd w:val="clear" w:color="auto" w:fill="FFFFFF"/>
              </w:rPr>
              <w:t xml:space="preserve"> до деяких законодавчих актів України</w:t>
            </w:r>
            <w:r w:rsidR="009861B8" w:rsidRPr="009861B8">
              <w:rPr>
                <w:b/>
                <w:sz w:val="28"/>
                <w:szCs w:val="28"/>
              </w:rPr>
              <w:br/>
              <w:t xml:space="preserve">щодо захисту </w:t>
            </w:r>
            <w:r w:rsidR="00054DE3" w:rsidRPr="00054DE3">
              <w:rPr>
                <w:b/>
                <w:sz w:val="28"/>
                <w:szCs w:val="28"/>
              </w:rPr>
              <w:t xml:space="preserve">та розвитку </w:t>
            </w:r>
            <w:r w:rsidR="009861B8" w:rsidRPr="009861B8">
              <w:rPr>
                <w:b/>
                <w:sz w:val="28"/>
                <w:szCs w:val="28"/>
              </w:rPr>
              <w:t>бджільництва</w:t>
            </w:r>
            <w:r w:rsidR="00AB1F7B">
              <w:rPr>
                <w:b/>
                <w:sz w:val="28"/>
                <w:szCs w:val="28"/>
              </w:rPr>
              <w:t>»</w:t>
            </w:r>
          </w:p>
        </w:tc>
      </w:tr>
      <w:tr w:rsidR="003E293C" w:rsidTr="00A52EBB">
        <w:tc>
          <w:tcPr>
            <w:tcW w:w="7230" w:type="dxa"/>
            <w:tcMar>
              <w:left w:w="108" w:type="dxa"/>
              <w:right w:w="108" w:type="dxa"/>
            </w:tcMar>
          </w:tcPr>
          <w:p w:rsidR="003E293C" w:rsidRDefault="00F55953">
            <w:pPr>
              <w:contextualSpacing w:val="0"/>
              <w:jc w:val="center"/>
              <w:rPr>
                <w:b/>
                <w:sz w:val="28"/>
                <w:szCs w:val="28"/>
              </w:rPr>
            </w:pPr>
            <w:r>
              <w:rPr>
                <w:b/>
                <w:sz w:val="28"/>
                <w:szCs w:val="28"/>
              </w:rPr>
              <w:t xml:space="preserve">Зміст положення (норми) чинного </w:t>
            </w:r>
          </w:p>
          <w:p w:rsidR="003E293C" w:rsidRDefault="00F55953">
            <w:pPr>
              <w:contextualSpacing w:val="0"/>
              <w:jc w:val="center"/>
              <w:rPr>
                <w:b/>
                <w:sz w:val="28"/>
                <w:szCs w:val="28"/>
              </w:rPr>
            </w:pPr>
            <w:r>
              <w:rPr>
                <w:b/>
                <w:sz w:val="28"/>
                <w:szCs w:val="28"/>
              </w:rPr>
              <w:t>акту законодавства</w:t>
            </w:r>
          </w:p>
        </w:tc>
        <w:tc>
          <w:tcPr>
            <w:tcW w:w="7229" w:type="dxa"/>
            <w:tcMar>
              <w:left w:w="108" w:type="dxa"/>
              <w:right w:w="108" w:type="dxa"/>
            </w:tcMar>
          </w:tcPr>
          <w:p w:rsidR="003E293C" w:rsidRDefault="00F55953">
            <w:pPr>
              <w:ind w:firstLine="580"/>
              <w:contextualSpacing w:val="0"/>
              <w:jc w:val="center"/>
              <w:rPr>
                <w:b/>
                <w:sz w:val="28"/>
                <w:szCs w:val="28"/>
              </w:rPr>
            </w:pPr>
            <w:r>
              <w:rPr>
                <w:b/>
                <w:sz w:val="28"/>
                <w:szCs w:val="28"/>
              </w:rPr>
              <w:t xml:space="preserve">Зміст відповідного положення </w:t>
            </w:r>
          </w:p>
          <w:p w:rsidR="003E293C" w:rsidRDefault="00F55953">
            <w:pPr>
              <w:ind w:firstLine="580"/>
              <w:contextualSpacing w:val="0"/>
              <w:jc w:val="center"/>
              <w:rPr>
                <w:b/>
                <w:sz w:val="28"/>
                <w:szCs w:val="28"/>
              </w:rPr>
            </w:pPr>
            <w:r>
              <w:rPr>
                <w:b/>
                <w:sz w:val="28"/>
                <w:szCs w:val="28"/>
              </w:rPr>
              <w:t>(норми) проекту акту</w:t>
            </w:r>
          </w:p>
        </w:tc>
      </w:tr>
      <w:tr w:rsidR="003E293C" w:rsidTr="00A52EBB">
        <w:tc>
          <w:tcPr>
            <w:tcW w:w="14459" w:type="dxa"/>
            <w:gridSpan w:val="2"/>
            <w:tcMar>
              <w:left w:w="108" w:type="dxa"/>
              <w:right w:w="108" w:type="dxa"/>
            </w:tcMar>
          </w:tcPr>
          <w:p w:rsidR="00B33F45" w:rsidRDefault="00B33F45" w:rsidP="008A2951">
            <w:pPr>
              <w:contextualSpacing w:val="0"/>
              <w:jc w:val="center"/>
              <w:rPr>
                <w:b/>
                <w:sz w:val="28"/>
                <w:szCs w:val="28"/>
              </w:rPr>
            </w:pPr>
          </w:p>
          <w:p w:rsidR="003E293C" w:rsidRDefault="00F55953" w:rsidP="008A2951">
            <w:pPr>
              <w:contextualSpacing w:val="0"/>
              <w:jc w:val="center"/>
            </w:pPr>
            <w:r>
              <w:rPr>
                <w:b/>
                <w:sz w:val="28"/>
                <w:szCs w:val="28"/>
              </w:rPr>
              <w:t>Кримінальний кодекс України</w:t>
            </w:r>
          </w:p>
        </w:tc>
      </w:tr>
      <w:tr w:rsidR="003E293C" w:rsidTr="00A52EBB">
        <w:tc>
          <w:tcPr>
            <w:tcW w:w="7230" w:type="dxa"/>
            <w:tcMar>
              <w:left w:w="108" w:type="dxa"/>
              <w:right w:w="108" w:type="dxa"/>
            </w:tcMar>
          </w:tcPr>
          <w:p w:rsidR="00C70989" w:rsidRDefault="00C70989" w:rsidP="00524FD9">
            <w:pPr>
              <w:pStyle w:val="rvps2"/>
              <w:shd w:val="clear" w:color="auto" w:fill="FFFFFF"/>
              <w:spacing w:before="0" w:beforeAutospacing="0" w:after="120" w:afterAutospacing="0"/>
              <w:ind w:firstLine="360"/>
              <w:jc w:val="both"/>
              <w:rPr>
                <w:rStyle w:val="rvts9"/>
                <w:bCs/>
                <w:color w:val="000000"/>
                <w:sz w:val="28"/>
                <w:szCs w:val="28"/>
              </w:rPr>
            </w:pPr>
          </w:p>
          <w:p w:rsidR="00524FD9" w:rsidRPr="00524FD9" w:rsidRDefault="00524FD9" w:rsidP="00524FD9">
            <w:pPr>
              <w:pStyle w:val="rvps2"/>
              <w:shd w:val="clear" w:color="auto" w:fill="FFFFFF"/>
              <w:spacing w:before="0" w:beforeAutospacing="0" w:after="120" w:afterAutospacing="0"/>
              <w:ind w:firstLine="360"/>
              <w:jc w:val="both"/>
              <w:rPr>
                <w:color w:val="000000"/>
                <w:sz w:val="28"/>
                <w:szCs w:val="28"/>
              </w:rPr>
            </w:pPr>
            <w:r w:rsidRPr="0036759D">
              <w:rPr>
                <w:rStyle w:val="rvts9"/>
                <w:bCs/>
                <w:color w:val="000000"/>
                <w:sz w:val="28"/>
                <w:szCs w:val="28"/>
              </w:rPr>
              <w:t>Стаття 201.</w:t>
            </w:r>
            <w:r w:rsidRPr="00524FD9">
              <w:rPr>
                <w:color w:val="000000"/>
                <w:sz w:val="28"/>
                <w:szCs w:val="28"/>
              </w:rPr>
              <w:t> Контрабанда</w:t>
            </w:r>
          </w:p>
          <w:p w:rsidR="00524FD9" w:rsidRPr="00524FD9" w:rsidRDefault="00524FD9" w:rsidP="00524FD9">
            <w:pPr>
              <w:pStyle w:val="rvps2"/>
              <w:shd w:val="clear" w:color="auto" w:fill="FFFFFF"/>
              <w:spacing w:before="0" w:beforeAutospacing="0" w:after="120" w:afterAutospacing="0"/>
              <w:ind w:firstLine="360"/>
              <w:jc w:val="both"/>
              <w:rPr>
                <w:color w:val="000000"/>
                <w:sz w:val="28"/>
                <w:szCs w:val="28"/>
              </w:rPr>
            </w:pPr>
            <w:bookmarkStart w:id="0" w:name="n1354"/>
            <w:bookmarkEnd w:id="0"/>
            <w:r w:rsidRPr="00524FD9">
              <w:rPr>
                <w:color w:val="000000"/>
                <w:sz w:val="28"/>
                <w:szCs w:val="28"/>
              </w:rPr>
              <w:t xml:space="preserve">1. Контрабанда, тобто переміщення через митний кордон України поза митним контролем або з приховуванням від митного контролю культурних цінностей, отруйних, сильнодіючих, вибухових речовин, радіоактивних матеріалів, зброї або боєприпасів (крім </w:t>
            </w:r>
            <w:proofErr w:type="spellStart"/>
            <w:r w:rsidRPr="00524FD9">
              <w:rPr>
                <w:color w:val="000000"/>
                <w:sz w:val="28"/>
                <w:szCs w:val="28"/>
              </w:rPr>
              <w:t>гладкоствольної</w:t>
            </w:r>
            <w:proofErr w:type="spellEnd"/>
            <w:r w:rsidRPr="00524FD9">
              <w:rPr>
                <w:color w:val="000000"/>
                <w:sz w:val="28"/>
                <w:szCs w:val="28"/>
              </w:rPr>
              <w:t xml:space="preserve"> мисливської зброї або бойових припасів до неї), частин вогнепальної нарізної зброї, а також спеціальних технічних засобів негласного отримання інформації, -</w:t>
            </w:r>
          </w:p>
          <w:p w:rsidR="003E293C" w:rsidRDefault="00524FD9" w:rsidP="002850FA">
            <w:pPr>
              <w:pStyle w:val="rvps2"/>
              <w:shd w:val="clear" w:color="auto" w:fill="FFFFFF"/>
              <w:spacing w:before="0" w:beforeAutospacing="0" w:after="120" w:afterAutospacing="0"/>
              <w:ind w:firstLine="360"/>
              <w:jc w:val="both"/>
            </w:pPr>
            <w:bookmarkStart w:id="1" w:name="n1355"/>
            <w:bookmarkEnd w:id="1"/>
            <w:r w:rsidRPr="00524FD9">
              <w:rPr>
                <w:color w:val="000000"/>
                <w:sz w:val="28"/>
                <w:szCs w:val="28"/>
              </w:rPr>
              <w:t>карається позбавленням волі на строк від трьох до семи років.</w:t>
            </w:r>
          </w:p>
        </w:tc>
        <w:tc>
          <w:tcPr>
            <w:tcW w:w="7229" w:type="dxa"/>
          </w:tcPr>
          <w:p w:rsidR="00C70989" w:rsidRDefault="00C70989" w:rsidP="00524FD9">
            <w:pPr>
              <w:pStyle w:val="rvps2"/>
              <w:shd w:val="clear" w:color="auto" w:fill="FFFFFF"/>
              <w:spacing w:before="0" w:beforeAutospacing="0" w:after="120" w:afterAutospacing="0"/>
              <w:ind w:firstLine="360"/>
              <w:jc w:val="both"/>
              <w:rPr>
                <w:rStyle w:val="rvts9"/>
                <w:bCs/>
                <w:color w:val="000000"/>
                <w:sz w:val="28"/>
                <w:szCs w:val="28"/>
              </w:rPr>
            </w:pPr>
          </w:p>
          <w:p w:rsidR="00524FD9" w:rsidRPr="00524FD9" w:rsidRDefault="00524FD9" w:rsidP="00524FD9">
            <w:pPr>
              <w:pStyle w:val="rvps2"/>
              <w:shd w:val="clear" w:color="auto" w:fill="FFFFFF"/>
              <w:spacing w:before="0" w:beforeAutospacing="0" w:after="120" w:afterAutospacing="0"/>
              <w:ind w:firstLine="360"/>
              <w:jc w:val="both"/>
              <w:rPr>
                <w:color w:val="000000"/>
                <w:sz w:val="28"/>
                <w:szCs w:val="28"/>
              </w:rPr>
            </w:pPr>
            <w:r w:rsidRPr="0036759D">
              <w:rPr>
                <w:rStyle w:val="rvts9"/>
                <w:bCs/>
                <w:color w:val="000000"/>
                <w:sz w:val="28"/>
                <w:szCs w:val="28"/>
              </w:rPr>
              <w:t>Стаття 201.</w:t>
            </w:r>
            <w:r w:rsidRPr="00524FD9">
              <w:rPr>
                <w:color w:val="000000"/>
                <w:sz w:val="28"/>
                <w:szCs w:val="28"/>
              </w:rPr>
              <w:t> Контрабанда</w:t>
            </w:r>
          </w:p>
          <w:p w:rsidR="00524FD9" w:rsidRPr="00524FD9" w:rsidRDefault="00524FD9" w:rsidP="00524FD9">
            <w:pPr>
              <w:pStyle w:val="rvps2"/>
              <w:shd w:val="clear" w:color="auto" w:fill="FFFFFF"/>
              <w:spacing w:before="0" w:beforeAutospacing="0" w:after="120" w:afterAutospacing="0"/>
              <w:ind w:firstLine="360"/>
              <w:jc w:val="both"/>
              <w:rPr>
                <w:color w:val="000000"/>
                <w:sz w:val="28"/>
                <w:szCs w:val="28"/>
              </w:rPr>
            </w:pPr>
            <w:r w:rsidRPr="00524FD9">
              <w:rPr>
                <w:color w:val="000000"/>
                <w:sz w:val="28"/>
                <w:szCs w:val="28"/>
              </w:rPr>
              <w:t xml:space="preserve">1. Контрабанда, тобто переміщення через митний кордон України поза митним контролем або з приховуванням від митного контролю культурних цінностей, отруйних, сильнодіючих, вибухових речовин, </w:t>
            </w:r>
            <w:r w:rsidRPr="009F610C">
              <w:rPr>
                <w:rStyle w:val="rvts9"/>
                <w:b/>
                <w:color w:val="000000"/>
                <w:sz w:val="28"/>
                <w:szCs w:val="28"/>
              </w:rPr>
              <w:t xml:space="preserve"> засобів захисту рослин, агрохімікатів, ветеринарних препаратів</w:t>
            </w:r>
            <w:r w:rsidR="009F610C">
              <w:rPr>
                <w:color w:val="000000"/>
                <w:sz w:val="28"/>
                <w:szCs w:val="28"/>
              </w:rPr>
              <w:t>,</w:t>
            </w:r>
            <w:r w:rsidRPr="00524FD9">
              <w:rPr>
                <w:color w:val="000000"/>
                <w:sz w:val="28"/>
                <w:szCs w:val="28"/>
              </w:rPr>
              <w:t xml:space="preserve"> радіоактивних матеріалів, зброї або боєприпасів (крім </w:t>
            </w:r>
            <w:proofErr w:type="spellStart"/>
            <w:r w:rsidRPr="00524FD9">
              <w:rPr>
                <w:color w:val="000000"/>
                <w:sz w:val="28"/>
                <w:szCs w:val="28"/>
              </w:rPr>
              <w:t>гладкоствольної</w:t>
            </w:r>
            <w:proofErr w:type="spellEnd"/>
            <w:r w:rsidRPr="00524FD9">
              <w:rPr>
                <w:color w:val="000000"/>
                <w:sz w:val="28"/>
                <w:szCs w:val="28"/>
              </w:rPr>
              <w:t xml:space="preserve"> мисливської зброї або бойових припасів до неї), частин вогнепальної нарізної зброї, а також спеціальних технічних засобів негласного отримання інформації, -</w:t>
            </w:r>
          </w:p>
          <w:p w:rsidR="003E293C" w:rsidRDefault="00524FD9" w:rsidP="00C70989">
            <w:pPr>
              <w:pStyle w:val="rvps2"/>
              <w:shd w:val="clear" w:color="auto" w:fill="FFFFFF"/>
              <w:spacing w:before="0" w:beforeAutospacing="0" w:after="120" w:afterAutospacing="0"/>
              <w:ind w:firstLine="360"/>
              <w:jc w:val="both"/>
            </w:pPr>
            <w:r w:rsidRPr="00524FD9">
              <w:rPr>
                <w:color w:val="000000"/>
                <w:sz w:val="28"/>
                <w:szCs w:val="28"/>
              </w:rPr>
              <w:t>карається позбавленням волі на строк від трьох до семи років.</w:t>
            </w:r>
          </w:p>
        </w:tc>
      </w:tr>
      <w:tr w:rsidR="00ED49BA" w:rsidTr="00A52EBB">
        <w:tc>
          <w:tcPr>
            <w:tcW w:w="7230" w:type="dxa"/>
            <w:tcMar>
              <w:left w:w="108" w:type="dxa"/>
              <w:right w:w="108" w:type="dxa"/>
            </w:tcMar>
          </w:tcPr>
          <w:p w:rsidR="00C70989" w:rsidRDefault="00C70989" w:rsidP="00260141">
            <w:pPr>
              <w:shd w:val="clear" w:color="auto" w:fill="FFFFFF"/>
              <w:ind w:firstLine="450"/>
              <w:jc w:val="both"/>
              <w:rPr>
                <w:sz w:val="28"/>
                <w:szCs w:val="28"/>
              </w:rPr>
            </w:pPr>
          </w:p>
          <w:p w:rsidR="00260141" w:rsidRPr="00260141" w:rsidRDefault="00260141" w:rsidP="00260141">
            <w:pPr>
              <w:shd w:val="clear" w:color="auto" w:fill="FFFFFF"/>
              <w:ind w:firstLine="450"/>
              <w:jc w:val="both"/>
              <w:rPr>
                <w:sz w:val="28"/>
                <w:szCs w:val="28"/>
              </w:rPr>
            </w:pPr>
            <w:r w:rsidRPr="0036759D">
              <w:rPr>
                <w:sz w:val="28"/>
                <w:szCs w:val="28"/>
              </w:rPr>
              <w:t>Стаття 246.</w:t>
            </w:r>
            <w:r w:rsidRPr="00260141">
              <w:rPr>
                <w:sz w:val="28"/>
                <w:szCs w:val="28"/>
              </w:rPr>
              <w:t xml:space="preserve"> Незаконна порубка лісу</w:t>
            </w:r>
          </w:p>
          <w:p w:rsidR="00260141" w:rsidRPr="00260141" w:rsidRDefault="00260141" w:rsidP="00260141">
            <w:pPr>
              <w:shd w:val="clear" w:color="auto" w:fill="FFFFFF"/>
              <w:ind w:firstLine="450"/>
              <w:jc w:val="both"/>
              <w:rPr>
                <w:sz w:val="28"/>
                <w:szCs w:val="28"/>
              </w:rPr>
            </w:pPr>
          </w:p>
          <w:p w:rsidR="00260141" w:rsidRPr="00260141" w:rsidRDefault="00260141" w:rsidP="00260141">
            <w:pPr>
              <w:shd w:val="clear" w:color="auto" w:fill="FFFFFF"/>
              <w:ind w:firstLine="450"/>
              <w:jc w:val="both"/>
              <w:rPr>
                <w:sz w:val="28"/>
                <w:szCs w:val="28"/>
              </w:rPr>
            </w:pPr>
            <w:r w:rsidRPr="00260141">
              <w:rPr>
                <w:sz w:val="28"/>
                <w:szCs w:val="28"/>
              </w:rPr>
              <w:t>Незаконна порубка дерев або чагарників у лісах, захисних та інших лісових насадженнях, що заподіяла істотну шкоду, а також вчинення таких дій у заповідниках або на територіях та об’єктах природно-заповідного фонду, або в інших особливо охоронюваних лісах -</w:t>
            </w:r>
          </w:p>
          <w:p w:rsidR="00260141" w:rsidRPr="00260141" w:rsidRDefault="00260141" w:rsidP="00260141">
            <w:pPr>
              <w:shd w:val="clear" w:color="auto" w:fill="FFFFFF"/>
              <w:ind w:firstLine="450"/>
              <w:jc w:val="both"/>
              <w:rPr>
                <w:sz w:val="28"/>
                <w:szCs w:val="28"/>
              </w:rPr>
            </w:pPr>
          </w:p>
          <w:p w:rsidR="00260141" w:rsidRPr="00260141" w:rsidRDefault="00260141" w:rsidP="00260141">
            <w:pPr>
              <w:shd w:val="clear" w:color="auto" w:fill="FFFFFF"/>
              <w:ind w:firstLine="450"/>
              <w:jc w:val="both"/>
              <w:rPr>
                <w:sz w:val="28"/>
                <w:szCs w:val="28"/>
              </w:rPr>
            </w:pPr>
            <w:r w:rsidRPr="00260141">
              <w:rPr>
                <w:sz w:val="28"/>
                <w:szCs w:val="28"/>
              </w:rPr>
              <w:t>карається штрафом від трьохсот до п’ятисот неоподатковуваних мінімумів доходів громадян або арештом на строк до шести місяців, або обмеженням волі на строк до трьох років, або позбавленням волі на той самий строк.</w:t>
            </w:r>
          </w:p>
          <w:p w:rsidR="00260141" w:rsidRPr="00260141" w:rsidRDefault="00260141" w:rsidP="00260141">
            <w:pPr>
              <w:shd w:val="clear" w:color="auto" w:fill="FFFFFF"/>
              <w:ind w:firstLine="450"/>
              <w:jc w:val="both"/>
              <w:rPr>
                <w:sz w:val="28"/>
                <w:szCs w:val="28"/>
              </w:rPr>
            </w:pPr>
          </w:p>
          <w:p w:rsidR="00260141" w:rsidRPr="00260141" w:rsidRDefault="00260141" w:rsidP="00260141">
            <w:pPr>
              <w:shd w:val="clear" w:color="auto" w:fill="FFFFFF"/>
              <w:ind w:firstLine="450"/>
              <w:jc w:val="both"/>
              <w:rPr>
                <w:sz w:val="28"/>
                <w:szCs w:val="28"/>
              </w:rPr>
            </w:pPr>
            <w:r w:rsidRPr="00260141">
              <w:rPr>
                <w:sz w:val="28"/>
                <w:szCs w:val="28"/>
              </w:rPr>
              <w:t>Та сама дія, вчинена повторно або за попередньою змовою групою осіб, -</w:t>
            </w:r>
          </w:p>
          <w:p w:rsidR="00C70989" w:rsidRDefault="00C70989" w:rsidP="00260141">
            <w:pPr>
              <w:shd w:val="clear" w:color="auto" w:fill="FFFFFF"/>
              <w:ind w:firstLine="450"/>
              <w:jc w:val="both"/>
              <w:rPr>
                <w:sz w:val="28"/>
                <w:szCs w:val="28"/>
              </w:rPr>
            </w:pPr>
          </w:p>
          <w:p w:rsidR="00ED49BA" w:rsidRDefault="00260141" w:rsidP="00260141">
            <w:pPr>
              <w:shd w:val="clear" w:color="auto" w:fill="FFFFFF"/>
              <w:ind w:firstLine="450"/>
              <w:jc w:val="both"/>
              <w:rPr>
                <w:sz w:val="28"/>
                <w:szCs w:val="28"/>
              </w:rPr>
            </w:pPr>
            <w:r w:rsidRPr="00260141">
              <w:rPr>
                <w:sz w:val="28"/>
                <w:szCs w:val="28"/>
              </w:rPr>
              <w:t>карається обмеженням волі на строк від двох до п’яти років або позбавленням волі на той самий строк.</w:t>
            </w:r>
          </w:p>
        </w:tc>
        <w:tc>
          <w:tcPr>
            <w:tcW w:w="7229" w:type="dxa"/>
          </w:tcPr>
          <w:p w:rsidR="00C70989" w:rsidRDefault="00C70989" w:rsidP="00260141">
            <w:pPr>
              <w:shd w:val="clear" w:color="auto" w:fill="FFFFFF"/>
              <w:ind w:firstLine="450"/>
              <w:jc w:val="both"/>
              <w:rPr>
                <w:sz w:val="28"/>
                <w:szCs w:val="28"/>
              </w:rPr>
            </w:pPr>
          </w:p>
          <w:p w:rsidR="00260141" w:rsidRPr="00260141" w:rsidRDefault="00260141" w:rsidP="00260141">
            <w:pPr>
              <w:shd w:val="clear" w:color="auto" w:fill="FFFFFF"/>
              <w:ind w:firstLine="450"/>
              <w:jc w:val="both"/>
              <w:rPr>
                <w:sz w:val="28"/>
                <w:szCs w:val="28"/>
              </w:rPr>
            </w:pPr>
            <w:r w:rsidRPr="0036759D">
              <w:rPr>
                <w:sz w:val="28"/>
                <w:szCs w:val="28"/>
              </w:rPr>
              <w:t>Стаття 246.</w:t>
            </w:r>
            <w:r w:rsidRPr="00260141">
              <w:rPr>
                <w:sz w:val="28"/>
                <w:szCs w:val="28"/>
              </w:rPr>
              <w:t xml:space="preserve"> Незаконна порубка лісу</w:t>
            </w:r>
          </w:p>
          <w:p w:rsidR="00260141" w:rsidRPr="00260141" w:rsidRDefault="00260141" w:rsidP="00260141">
            <w:pPr>
              <w:shd w:val="clear" w:color="auto" w:fill="FFFFFF"/>
              <w:ind w:firstLine="450"/>
              <w:jc w:val="both"/>
              <w:rPr>
                <w:sz w:val="28"/>
                <w:szCs w:val="28"/>
              </w:rPr>
            </w:pPr>
          </w:p>
          <w:p w:rsidR="00260141" w:rsidRPr="00260141" w:rsidRDefault="00260141" w:rsidP="00260141">
            <w:pPr>
              <w:shd w:val="clear" w:color="auto" w:fill="FFFFFF"/>
              <w:ind w:firstLine="450"/>
              <w:jc w:val="both"/>
              <w:rPr>
                <w:sz w:val="28"/>
                <w:szCs w:val="28"/>
              </w:rPr>
            </w:pPr>
            <w:r w:rsidRPr="00260141">
              <w:rPr>
                <w:sz w:val="28"/>
                <w:szCs w:val="28"/>
              </w:rPr>
              <w:t>Незаконна порубка дерев або чагарників у лісах, захисних та інших лісових насадженнях, що заподіяла істотну шкоду, а також вчинення таких дій у заповідниках або на територіях та об’єктах природно-заповідного фонду, або в інших особливо охоронюваних лісах -</w:t>
            </w:r>
          </w:p>
          <w:p w:rsidR="00260141" w:rsidRPr="00260141" w:rsidRDefault="00260141" w:rsidP="00260141">
            <w:pPr>
              <w:shd w:val="clear" w:color="auto" w:fill="FFFFFF"/>
              <w:ind w:firstLine="450"/>
              <w:jc w:val="both"/>
              <w:rPr>
                <w:sz w:val="28"/>
                <w:szCs w:val="28"/>
              </w:rPr>
            </w:pPr>
            <w:r w:rsidRPr="00260141">
              <w:rPr>
                <w:sz w:val="28"/>
                <w:szCs w:val="28"/>
              </w:rPr>
              <w:t>карається штрафом від трьохсот до п’ятисот неоподатковуваних мінімумів доходів громадян або арештом на строк до шести місяців, або обмеженням волі на строк до трьох років, або позбавленням волі на той самий строк.</w:t>
            </w:r>
          </w:p>
          <w:p w:rsidR="00260141" w:rsidRPr="00260141" w:rsidRDefault="00260141" w:rsidP="00260141">
            <w:pPr>
              <w:shd w:val="clear" w:color="auto" w:fill="FFFFFF"/>
              <w:ind w:firstLine="450"/>
              <w:jc w:val="both"/>
              <w:rPr>
                <w:sz w:val="28"/>
                <w:szCs w:val="28"/>
              </w:rPr>
            </w:pPr>
          </w:p>
          <w:p w:rsidR="00260141" w:rsidRPr="00260141" w:rsidRDefault="00260141" w:rsidP="00260141">
            <w:pPr>
              <w:shd w:val="clear" w:color="auto" w:fill="FFFFFF"/>
              <w:ind w:firstLine="450"/>
              <w:jc w:val="both"/>
              <w:rPr>
                <w:sz w:val="28"/>
                <w:szCs w:val="28"/>
              </w:rPr>
            </w:pPr>
            <w:r w:rsidRPr="00260141">
              <w:rPr>
                <w:sz w:val="28"/>
                <w:szCs w:val="28"/>
              </w:rPr>
              <w:t xml:space="preserve">Та сама дія, вчинена повторно або за попередньою змовою групою осіб, </w:t>
            </w:r>
            <w:r w:rsidR="0059049C" w:rsidRPr="0059049C">
              <w:rPr>
                <w:b/>
                <w:sz w:val="28"/>
                <w:szCs w:val="28"/>
              </w:rPr>
              <w:t xml:space="preserve">а також </w:t>
            </w:r>
            <w:proofErr w:type="spellStart"/>
            <w:r w:rsidR="0059049C" w:rsidRPr="0059049C">
              <w:rPr>
                <w:b/>
                <w:sz w:val="28"/>
                <w:szCs w:val="28"/>
              </w:rPr>
              <w:t>медодайних</w:t>
            </w:r>
            <w:proofErr w:type="spellEnd"/>
            <w:r w:rsidR="0059049C" w:rsidRPr="0059049C">
              <w:rPr>
                <w:b/>
                <w:sz w:val="28"/>
                <w:szCs w:val="28"/>
              </w:rPr>
              <w:t xml:space="preserve"> дерев або чагарників</w:t>
            </w:r>
            <w:r w:rsidR="0059049C" w:rsidRPr="0059049C">
              <w:rPr>
                <w:sz w:val="28"/>
                <w:szCs w:val="28"/>
              </w:rPr>
              <w:t xml:space="preserve"> </w:t>
            </w:r>
            <w:r w:rsidRPr="00260141">
              <w:rPr>
                <w:sz w:val="28"/>
                <w:szCs w:val="28"/>
              </w:rPr>
              <w:t>-</w:t>
            </w:r>
          </w:p>
          <w:p w:rsidR="00C70989" w:rsidRDefault="00C70989" w:rsidP="00260141">
            <w:pPr>
              <w:ind w:firstLine="425"/>
              <w:jc w:val="both"/>
              <w:rPr>
                <w:sz w:val="28"/>
                <w:szCs w:val="28"/>
              </w:rPr>
            </w:pPr>
          </w:p>
          <w:p w:rsidR="00ED49BA" w:rsidRDefault="00260141" w:rsidP="00260141">
            <w:pPr>
              <w:ind w:firstLine="425"/>
              <w:jc w:val="both"/>
            </w:pPr>
            <w:r w:rsidRPr="00260141">
              <w:rPr>
                <w:sz w:val="28"/>
                <w:szCs w:val="28"/>
              </w:rPr>
              <w:t>карається обмеженням волі на строк від двох до п’яти років або позбавленням волі на той самий строк.</w:t>
            </w:r>
          </w:p>
        </w:tc>
      </w:tr>
      <w:tr w:rsidR="00ED49BA" w:rsidTr="00A52EBB">
        <w:tc>
          <w:tcPr>
            <w:tcW w:w="7230" w:type="dxa"/>
            <w:tcMar>
              <w:left w:w="108" w:type="dxa"/>
              <w:right w:w="108" w:type="dxa"/>
            </w:tcMar>
          </w:tcPr>
          <w:p w:rsidR="008661E1" w:rsidRDefault="008661E1" w:rsidP="00AB1F7B">
            <w:pPr>
              <w:shd w:val="clear" w:color="auto" w:fill="FFFFFF"/>
              <w:ind w:firstLine="450"/>
              <w:jc w:val="both"/>
              <w:rPr>
                <w:sz w:val="28"/>
                <w:szCs w:val="28"/>
              </w:rPr>
            </w:pPr>
          </w:p>
          <w:p w:rsidR="00ED49BA" w:rsidRDefault="00AB1F7B" w:rsidP="00AB1F7B">
            <w:pPr>
              <w:shd w:val="clear" w:color="auto" w:fill="FFFFFF"/>
              <w:ind w:firstLine="450"/>
              <w:jc w:val="both"/>
              <w:rPr>
                <w:sz w:val="28"/>
                <w:szCs w:val="28"/>
              </w:rPr>
            </w:pPr>
            <w:r w:rsidRPr="00AB1F7B">
              <w:rPr>
                <w:sz w:val="28"/>
                <w:szCs w:val="28"/>
              </w:rPr>
              <w:t>Відсутня</w:t>
            </w:r>
          </w:p>
        </w:tc>
        <w:tc>
          <w:tcPr>
            <w:tcW w:w="7229" w:type="dxa"/>
          </w:tcPr>
          <w:p w:rsidR="00C70989" w:rsidRPr="00B33F45" w:rsidRDefault="00C70989" w:rsidP="0059049C">
            <w:pPr>
              <w:pStyle w:val="rvps2"/>
              <w:shd w:val="clear" w:color="auto" w:fill="FFFFFF"/>
              <w:spacing w:before="0" w:beforeAutospacing="0" w:after="114" w:afterAutospacing="0"/>
              <w:ind w:firstLine="709"/>
              <w:jc w:val="both"/>
              <w:rPr>
                <w:rStyle w:val="rvts9"/>
                <w:color w:val="000000"/>
                <w:sz w:val="16"/>
                <w:szCs w:val="16"/>
              </w:rPr>
            </w:pPr>
          </w:p>
          <w:p w:rsidR="00712B53" w:rsidRPr="00485C66" w:rsidRDefault="0059049C" w:rsidP="00712B53">
            <w:pPr>
              <w:shd w:val="clear" w:color="auto" w:fill="FFFFFF"/>
              <w:autoSpaceDE w:val="0"/>
              <w:autoSpaceDN w:val="0"/>
              <w:adjustRightInd w:val="0"/>
              <w:spacing w:after="114"/>
              <w:ind w:firstLine="709"/>
              <w:jc w:val="both"/>
              <w:rPr>
                <w:b/>
                <w:sz w:val="28"/>
                <w:szCs w:val="28"/>
              </w:rPr>
            </w:pPr>
            <w:r w:rsidRPr="00485C66">
              <w:rPr>
                <w:rStyle w:val="rvts9"/>
                <w:b/>
                <w:sz w:val="28"/>
                <w:szCs w:val="28"/>
              </w:rPr>
              <w:t>Стаття 247-1.</w:t>
            </w:r>
            <w:r w:rsidRPr="00485C66">
              <w:rPr>
                <w:b/>
                <w:sz w:val="28"/>
                <w:szCs w:val="28"/>
              </w:rPr>
              <w:t> </w:t>
            </w:r>
            <w:r w:rsidR="00712B53" w:rsidRPr="00485C66">
              <w:rPr>
                <w:b/>
                <w:sz w:val="28"/>
                <w:szCs w:val="28"/>
              </w:rPr>
              <w:t>Порушення законодавства про охорону бджіл</w:t>
            </w:r>
          </w:p>
          <w:p w:rsidR="00712B53" w:rsidRPr="00485C66" w:rsidRDefault="00712B53" w:rsidP="00712B53">
            <w:pPr>
              <w:shd w:val="clear" w:color="auto" w:fill="FFFFFF"/>
              <w:autoSpaceDE w:val="0"/>
              <w:autoSpaceDN w:val="0"/>
              <w:adjustRightInd w:val="0"/>
              <w:spacing w:after="114"/>
              <w:ind w:firstLine="709"/>
              <w:jc w:val="both"/>
              <w:rPr>
                <w:b/>
                <w:sz w:val="28"/>
                <w:szCs w:val="28"/>
              </w:rPr>
            </w:pPr>
            <w:r w:rsidRPr="00485C66">
              <w:rPr>
                <w:b/>
                <w:sz w:val="28"/>
                <w:szCs w:val="28"/>
                <w:highlight w:val="white"/>
              </w:rPr>
              <w:t>1. Порушення</w:t>
            </w:r>
            <w:r w:rsidRPr="00485C66">
              <w:rPr>
                <w:b/>
                <w:sz w:val="28"/>
                <w:szCs w:val="28"/>
              </w:rPr>
              <w:t xml:space="preserve"> законодавства в галузі бджільництва про охорону бджіл, </w:t>
            </w:r>
            <w:r w:rsidRPr="00485C66">
              <w:rPr>
                <w:b/>
                <w:sz w:val="28"/>
                <w:szCs w:val="28"/>
                <w:highlight w:val="white"/>
              </w:rPr>
              <w:t>що призвело до масового отруєння або загибелі бджолиних сімей і завдало істотної шкоди, -</w:t>
            </w:r>
          </w:p>
          <w:p w:rsidR="00712B53" w:rsidRPr="00485C66" w:rsidRDefault="00712B53" w:rsidP="00712B53">
            <w:pPr>
              <w:shd w:val="clear" w:color="auto" w:fill="FFFFFF"/>
              <w:autoSpaceDE w:val="0"/>
              <w:autoSpaceDN w:val="0"/>
              <w:adjustRightInd w:val="0"/>
              <w:spacing w:after="114"/>
              <w:ind w:firstLine="709"/>
              <w:jc w:val="both"/>
              <w:rPr>
                <w:b/>
                <w:sz w:val="28"/>
                <w:szCs w:val="28"/>
              </w:rPr>
            </w:pPr>
            <w:r w:rsidRPr="00485C66">
              <w:rPr>
                <w:b/>
                <w:sz w:val="28"/>
                <w:szCs w:val="28"/>
              </w:rPr>
              <w:t>карається штрафом від трьо</w:t>
            </w:r>
            <w:r w:rsidRPr="00485C66">
              <w:rPr>
                <w:b/>
                <w:sz w:val="28"/>
                <w:szCs w:val="28"/>
                <w:highlight w:val="white"/>
              </w:rPr>
              <w:t>х</w:t>
            </w:r>
            <w:r w:rsidRPr="00485C66">
              <w:rPr>
                <w:b/>
                <w:sz w:val="28"/>
                <w:szCs w:val="28"/>
              </w:rPr>
              <w:t xml:space="preserve"> тисяч до п’яти </w:t>
            </w:r>
            <w:r w:rsidRPr="00485C66">
              <w:rPr>
                <w:b/>
                <w:sz w:val="28"/>
                <w:szCs w:val="28"/>
                <w:highlight w:val="white"/>
              </w:rPr>
              <w:t>тисяч</w:t>
            </w:r>
            <w:r w:rsidRPr="00485C66">
              <w:rPr>
                <w:b/>
                <w:sz w:val="28"/>
                <w:szCs w:val="28"/>
              </w:rPr>
              <w:t xml:space="preserve"> неоподатковуваних мінімумів доходів громадян або обмеженням волі на строк до двох років, </w:t>
            </w:r>
            <w:r w:rsidRPr="00485C66">
              <w:rPr>
                <w:b/>
                <w:sz w:val="28"/>
                <w:szCs w:val="28"/>
                <w:highlight w:val="white"/>
              </w:rPr>
              <w:t>з позбавленням права обіймати певні посади або займатися певною діяльністю на строк до двох років або без такого</w:t>
            </w:r>
            <w:r w:rsidRPr="00485C66">
              <w:rPr>
                <w:b/>
                <w:sz w:val="28"/>
                <w:szCs w:val="28"/>
              </w:rPr>
              <w:t>.</w:t>
            </w:r>
            <w:r w:rsidRPr="00485C66">
              <w:rPr>
                <w:b/>
                <w:sz w:val="28"/>
                <w:szCs w:val="28"/>
                <w:highlight w:val="white"/>
              </w:rPr>
              <w:t xml:space="preserve"> </w:t>
            </w:r>
          </w:p>
          <w:p w:rsidR="00712B53" w:rsidRPr="00485C66" w:rsidRDefault="00712B53" w:rsidP="00712B53">
            <w:pPr>
              <w:shd w:val="clear" w:color="auto" w:fill="FFFFFF"/>
              <w:autoSpaceDE w:val="0"/>
              <w:autoSpaceDN w:val="0"/>
              <w:adjustRightInd w:val="0"/>
              <w:spacing w:after="114"/>
              <w:ind w:firstLine="709"/>
              <w:jc w:val="both"/>
              <w:rPr>
                <w:b/>
                <w:sz w:val="28"/>
                <w:szCs w:val="28"/>
                <w:highlight w:val="white"/>
              </w:rPr>
            </w:pPr>
            <w:r w:rsidRPr="00485C66">
              <w:rPr>
                <w:b/>
                <w:sz w:val="28"/>
                <w:szCs w:val="28"/>
                <w:highlight w:val="white"/>
              </w:rPr>
              <w:t xml:space="preserve">2.  </w:t>
            </w:r>
            <w:r w:rsidRPr="00485C66">
              <w:rPr>
                <w:b/>
                <w:sz w:val="28"/>
                <w:szCs w:val="28"/>
              </w:rPr>
              <w:t xml:space="preserve">Неповідомлення (приховування) або надання неправдивої інформації фізичним або юридичним особам, які займаються бджільництвом, та органу місцевого самоврядування про виникнення загрози бджолам при застосуванні засобів захисту рослин (пестицидів чи агрохімікатів), </w:t>
            </w:r>
            <w:r w:rsidRPr="00485C66">
              <w:rPr>
                <w:b/>
                <w:sz w:val="28"/>
                <w:szCs w:val="28"/>
                <w:highlight w:val="white"/>
              </w:rPr>
              <w:t>якщо це призвело до масового отруєння або загибелі бджолиних сімей</w:t>
            </w:r>
            <w:r w:rsidRPr="00485C66">
              <w:rPr>
                <w:b/>
                <w:sz w:val="28"/>
                <w:szCs w:val="28"/>
              </w:rPr>
              <w:t xml:space="preserve"> та</w:t>
            </w:r>
            <w:r w:rsidRPr="00485C66">
              <w:rPr>
                <w:b/>
                <w:sz w:val="28"/>
                <w:szCs w:val="28"/>
                <w:highlight w:val="white"/>
              </w:rPr>
              <w:t xml:space="preserve"> завдало значної шкоди,</w:t>
            </w:r>
            <w:r w:rsidRPr="00485C66">
              <w:rPr>
                <w:b/>
                <w:sz w:val="28"/>
                <w:szCs w:val="28"/>
              </w:rPr>
              <w:t>-</w:t>
            </w:r>
          </w:p>
          <w:p w:rsidR="00712B53" w:rsidRPr="00485C66" w:rsidRDefault="00712B53" w:rsidP="00712B53">
            <w:pPr>
              <w:shd w:val="clear" w:color="auto" w:fill="FFFFFF"/>
              <w:autoSpaceDE w:val="0"/>
              <w:autoSpaceDN w:val="0"/>
              <w:adjustRightInd w:val="0"/>
              <w:spacing w:after="114"/>
              <w:ind w:firstLine="709"/>
              <w:jc w:val="both"/>
              <w:rPr>
                <w:b/>
                <w:sz w:val="28"/>
                <w:szCs w:val="28"/>
              </w:rPr>
            </w:pPr>
            <w:r w:rsidRPr="00485C66">
              <w:rPr>
                <w:b/>
                <w:sz w:val="28"/>
                <w:szCs w:val="28"/>
              </w:rPr>
              <w:t xml:space="preserve">карається штрафом від п’яти тисяч до десяти тисяч неоподатковуваних мінімумів доходів громадян або обмеженням волі на строк до трьох років або позбавленням волі на той самий строк, </w:t>
            </w:r>
            <w:r w:rsidRPr="00485C66">
              <w:rPr>
                <w:b/>
                <w:sz w:val="28"/>
                <w:szCs w:val="28"/>
                <w:highlight w:val="white"/>
              </w:rPr>
              <w:t>з позбавленням права обіймати певні посади або займатися певною діяльністю на строк до трьох років</w:t>
            </w:r>
            <w:r w:rsidRPr="00485C66">
              <w:rPr>
                <w:b/>
                <w:sz w:val="28"/>
                <w:szCs w:val="28"/>
              </w:rPr>
              <w:t>.</w:t>
            </w:r>
            <w:r w:rsidRPr="00485C66">
              <w:rPr>
                <w:b/>
                <w:sz w:val="28"/>
                <w:szCs w:val="28"/>
                <w:highlight w:val="white"/>
              </w:rPr>
              <w:t xml:space="preserve"> </w:t>
            </w:r>
          </w:p>
          <w:p w:rsidR="00712B53" w:rsidRPr="00485C66" w:rsidRDefault="00712B53" w:rsidP="00712B53">
            <w:pPr>
              <w:shd w:val="clear" w:color="auto" w:fill="FFFFFF"/>
              <w:autoSpaceDE w:val="0"/>
              <w:autoSpaceDN w:val="0"/>
              <w:adjustRightInd w:val="0"/>
              <w:spacing w:after="114"/>
              <w:ind w:firstLine="709"/>
              <w:jc w:val="both"/>
              <w:rPr>
                <w:b/>
                <w:sz w:val="28"/>
                <w:szCs w:val="28"/>
              </w:rPr>
            </w:pPr>
            <w:r w:rsidRPr="00485C66">
              <w:rPr>
                <w:b/>
                <w:sz w:val="28"/>
                <w:szCs w:val="28"/>
                <w:highlight w:val="white"/>
              </w:rPr>
              <w:t xml:space="preserve">3. Ті самі діяння, передбачені частинами першою або другою цієї статті, вчинені повторно або із застосуванням незареєстрованих засобів </w:t>
            </w:r>
            <w:r w:rsidRPr="00485C66">
              <w:rPr>
                <w:b/>
                <w:sz w:val="28"/>
                <w:szCs w:val="28"/>
              </w:rPr>
              <w:t>захисту рослин (пестицидів чи агрохімікатів)</w:t>
            </w:r>
            <w:r w:rsidRPr="00485C66">
              <w:rPr>
                <w:b/>
                <w:sz w:val="28"/>
                <w:szCs w:val="28"/>
                <w:highlight w:val="white"/>
              </w:rPr>
              <w:t xml:space="preserve">, та/або спричинили тяжкі наслідки, -  </w:t>
            </w:r>
          </w:p>
          <w:p w:rsidR="00712B53" w:rsidRPr="00485C66" w:rsidRDefault="00712B53" w:rsidP="00712B53">
            <w:pPr>
              <w:shd w:val="clear" w:color="auto" w:fill="FFFFFF"/>
              <w:autoSpaceDE w:val="0"/>
              <w:autoSpaceDN w:val="0"/>
              <w:adjustRightInd w:val="0"/>
              <w:spacing w:after="114"/>
              <w:ind w:firstLine="709"/>
              <w:jc w:val="both"/>
              <w:rPr>
                <w:b/>
                <w:sz w:val="28"/>
                <w:szCs w:val="28"/>
              </w:rPr>
            </w:pPr>
            <w:r w:rsidRPr="00485C66">
              <w:rPr>
                <w:b/>
                <w:sz w:val="28"/>
                <w:szCs w:val="28"/>
                <w:highlight w:val="white"/>
              </w:rPr>
              <w:t xml:space="preserve">караються обмеженням волі на строк від трьох </w:t>
            </w:r>
            <w:r w:rsidRPr="00485C66">
              <w:rPr>
                <w:b/>
                <w:sz w:val="28"/>
                <w:szCs w:val="28"/>
              </w:rPr>
              <w:t>до п’яти років</w:t>
            </w:r>
            <w:r w:rsidRPr="00485C66">
              <w:rPr>
                <w:b/>
                <w:sz w:val="28"/>
                <w:szCs w:val="28"/>
                <w:highlight w:val="white"/>
              </w:rPr>
              <w:t xml:space="preserve"> </w:t>
            </w:r>
            <w:r w:rsidRPr="00485C66">
              <w:rPr>
                <w:b/>
                <w:sz w:val="28"/>
                <w:szCs w:val="28"/>
              </w:rPr>
              <w:t>або позбавленням волі на той самий строк,</w:t>
            </w:r>
            <w:r w:rsidRPr="00485C66">
              <w:rPr>
                <w:b/>
                <w:sz w:val="28"/>
                <w:szCs w:val="28"/>
                <w:highlight w:val="white"/>
              </w:rPr>
              <w:t xml:space="preserve"> з позбавленням права обіймати певні посади або займатися певною діяльністю на строк до трьох років. </w:t>
            </w:r>
          </w:p>
          <w:p w:rsidR="00712B53" w:rsidRPr="00485C66" w:rsidRDefault="00712B53" w:rsidP="00712B53">
            <w:pPr>
              <w:autoSpaceDE w:val="0"/>
              <w:autoSpaceDN w:val="0"/>
              <w:adjustRightInd w:val="0"/>
              <w:ind w:firstLine="709"/>
              <w:jc w:val="both"/>
              <w:rPr>
                <w:b/>
                <w:sz w:val="28"/>
                <w:szCs w:val="28"/>
              </w:rPr>
            </w:pPr>
            <w:r w:rsidRPr="00485C66">
              <w:rPr>
                <w:b/>
                <w:bCs/>
                <w:sz w:val="28"/>
                <w:szCs w:val="28"/>
                <w:highlight w:val="white"/>
              </w:rPr>
              <w:t>Примітка.</w:t>
            </w:r>
            <w:r w:rsidRPr="00485C66">
              <w:rPr>
                <w:b/>
                <w:bCs/>
                <w:sz w:val="28"/>
                <w:szCs w:val="28"/>
              </w:rPr>
              <w:t xml:space="preserve">   </w:t>
            </w:r>
            <w:r w:rsidRPr="00485C66">
              <w:rPr>
                <w:b/>
                <w:sz w:val="28"/>
                <w:szCs w:val="28"/>
              </w:rPr>
              <w:t>1.  Істотною шкодою у цій статті вважається шкода, яка у десять і більше разів перевищує неоподатковуваний мінімум доходів громадян.</w:t>
            </w:r>
          </w:p>
          <w:p w:rsidR="00712B53" w:rsidRPr="00485C66" w:rsidRDefault="00712B53" w:rsidP="00712B53">
            <w:pPr>
              <w:autoSpaceDE w:val="0"/>
              <w:autoSpaceDN w:val="0"/>
              <w:adjustRightInd w:val="0"/>
              <w:ind w:firstLine="708"/>
              <w:jc w:val="both"/>
              <w:rPr>
                <w:b/>
                <w:sz w:val="28"/>
                <w:szCs w:val="28"/>
              </w:rPr>
            </w:pPr>
            <w:r w:rsidRPr="00485C66">
              <w:rPr>
                <w:b/>
                <w:sz w:val="28"/>
                <w:szCs w:val="28"/>
              </w:rPr>
              <w:t>2. Значною шкодою у цій статті вважається шкода, яка у п’ятдесят і більше разів перевищує неоподатковуваний мінімум доходів громадян.</w:t>
            </w:r>
          </w:p>
          <w:p w:rsidR="00ED49BA" w:rsidRDefault="00712B53" w:rsidP="00485C66">
            <w:pPr>
              <w:pStyle w:val="rvps2"/>
              <w:shd w:val="clear" w:color="auto" w:fill="FFFFFF"/>
              <w:spacing w:before="0" w:beforeAutospacing="0" w:after="114" w:afterAutospacing="0"/>
              <w:ind w:firstLine="709"/>
              <w:jc w:val="both"/>
            </w:pPr>
            <w:r w:rsidRPr="00485C66">
              <w:rPr>
                <w:b/>
                <w:sz w:val="28"/>
                <w:szCs w:val="28"/>
              </w:rPr>
              <w:t>3. Тяжкими наслідками у цій статті вважається шкода, яка у двісті п’ятдесят і більше разів перевищує неоподатковуваний мінімум доходів громадян.</w:t>
            </w:r>
          </w:p>
        </w:tc>
      </w:tr>
      <w:tr w:rsidR="008661E1" w:rsidTr="00A52EBB">
        <w:tc>
          <w:tcPr>
            <w:tcW w:w="14459" w:type="dxa"/>
            <w:gridSpan w:val="2"/>
            <w:tcMar>
              <w:left w:w="108" w:type="dxa"/>
              <w:right w:w="108" w:type="dxa"/>
            </w:tcMar>
          </w:tcPr>
          <w:p w:rsidR="00155AF9" w:rsidRDefault="00155AF9" w:rsidP="008661E1">
            <w:pPr>
              <w:ind w:firstLine="425"/>
              <w:jc w:val="center"/>
              <w:rPr>
                <w:b/>
                <w:sz w:val="28"/>
                <w:szCs w:val="28"/>
              </w:rPr>
            </w:pPr>
          </w:p>
          <w:p w:rsidR="008661E1" w:rsidRPr="008661E1" w:rsidRDefault="003C4C78" w:rsidP="008661E1">
            <w:pPr>
              <w:ind w:firstLine="425"/>
              <w:jc w:val="center"/>
              <w:rPr>
                <w:b/>
                <w:sz w:val="28"/>
                <w:szCs w:val="28"/>
              </w:rPr>
            </w:pPr>
            <w:hyperlink r:id="rId7" w:tgtFrame="_blank" w:history="1">
              <w:r w:rsidR="008661E1">
                <w:rPr>
                  <w:rStyle w:val="ad"/>
                  <w:b/>
                  <w:color w:val="000000"/>
                  <w:sz w:val="28"/>
                  <w:szCs w:val="28"/>
                  <w:u w:val="none"/>
                  <w:shd w:val="clear" w:color="auto" w:fill="FFFFFF"/>
                </w:rPr>
                <w:t>Кодекс</w:t>
              </w:r>
              <w:r w:rsidR="008661E1" w:rsidRPr="008661E1">
                <w:rPr>
                  <w:rStyle w:val="ad"/>
                  <w:b/>
                  <w:color w:val="000000"/>
                  <w:sz w:val="28"/>
                  <w:szCs w:val="28"/>
                  <w:u w:val="none"/>
                  <w:shd w:val="clear" w:color="auto" w:fill="FFFFFF"/>
                </w:rPr>
                <w:t xml:space="preserve"> України про адміністративні правопорушення</w:t>
              </w:r>
            </w:hyperlink>
          </w:p>
        </w:tc>
      </w:tr>
      <w:tr w:rsidR="00ED49BA" w:rsidTr="00A52EBB">
        <w:tc>
          <w:tcPr>
            <w:tcW w:w="7230" w:type="dxa"/>
            <w:tcMar>
              <w:left w:w="108" w:type="dxa"/>
              <w:right w:w="108" w:type="dxa"/>
            </w:tcMar>
          </w:tcPr>
          <w:p w:rsidR="001E5BA8" w:rsidRPr="001E5BA8" w:rsidRDefault="001E5BA8" w:rsidP="001E5BA8">
            <w:pPr>
              <w:shd w:val="clear" w:color="auto" w:fill="FFFFFF"/>
              <w:ind w:firstLine="450"/>
              <w:jc w:val="both"/>
              <w:rPr>
                <w:sz w:val="28"/>
                <w:szCs w:val="28"/>
              </w:rPr>
            </w:pPr>
            <w:r w:rsidRPr="001E5BA8">
              <w:rPr>
                <w:sz w:val="28"/>
                <w:szCs w:val="28"/>
              </w:rPr>
              <w:t>Стаття 83. Порушення правил застосування, зберігання, транспортування, знешкодження, ліквідації та захоронення пестицидів і агрохімікатів, токсичних хімічних речовин та інших препаратів</w:t>
            </w:r>
          </w:p>
          <w:p w:rsidR="001E5BA8" w:rsidRPr="001E5BA8" w:rsidRDefault="001E5BA8" w:rsidP="001E5BA8">
            <w:pPr>
              <w:shd w:val="clear" w:color="auto" w:fill="FFFFFF"/>
              <w:ind w:firstLine="450"/>
              <w:jc w:val="both"/>
              <w:rPr>
                <w:sz w:val="28"/>
                <w:szCs w:val="28"/>
              </w:rPr>
            </w:pPr>
            <w:r w:rsidRPr="001E5BA8">
              <w:rPr>
                <w:sz w:val="28"/>
                <w:szCs w:val="28"/>
              </w:rPr>
              <w:t>Порушення правил застосування, зберігання, транспортування, знешкодження, ліквідації та захоронення пестицидів і агрохімікатів, токсичних хімічних речовин та інших препаратів -</w:t>
            </w:r>
          </w:p>
          <w:p w:rsidR="00ED49BA" w:rsidRDefault="001E5BA8" w:rsidP="00485C66">
            <w:pPr>
              <w:shd w:val="clear" w:color="auto" w:fill="FFFFFF"/>
              <w:ind w:firstLine="450"/>
              <w:jc w:val="both"/>
              <w:rPr>
                <w:sz w:val="28"/>
                <w:szCs w:val="28"/>
              </w:rPr>
            </w:pPr>
            <w:r w:rsidRPr="001E5BA8">
              <w:rPr>
                <w:sz w:val="28"/>
                <w:szCs w:val="28"/>
              </w:rPr>
              <w:t>тягне за собою накладення штрафу на громадян від трьох до семи неоподатковуваних мінімумів доходів громадян і на посадових осіб - від семи до десяти неоподатковуваних мінімумів доходів громадян.</w:t>
            </w:r>
          </w:p>
        </w:tc>
        <w:tc>
          <w:tcPr>
            <w:tcW w:w="7229" w:type="dxa"/>
          </w:tcPr>
          <w:p w:rsidR="001E5BA8" w:rsidRPr="001E5BA8" w:rsidRDefault="001E5BA8" w:rsidP="001E5BA8">
            <w:pPr>
              <w:shd w:val="clear" w:color="auto" w:fill="FFFFFF"/>
              <w:ind w:firstLine="450"/>
              <w:jc w:val="both"/>
              <w:rPr>
                <w:sz w:val="28"/>
                <w:szCs w:val="28"/>
              </w:rPr>
            </w:pPr>
            <w:r w:rsidRPr="001E5BA8">
              <w:rPr>
                <w:sz w:val="28"/>
                <w:szCs w:val="28"/>
              </w:rPr>
              <w:t>Стаття 83. Порушення правил застосування, зберігання, транспортування, знешкодження, ліквідації та захоронення пестицидів і агрохімікатів, токсичних хімічних речовин та інших препаратів</w:t>
            </w:r>
          </w:p>
          <w:p w:rsidR="001E5BA8" w:rsidRPr="001E5BA8" w:rsidRDefault="001E5BA8" w:rsidP="001E5BA8">
            <w:pPr>
              <w:shd w:val="clear" w:color="auto" w:fill="FFFFFF"/>
              <w:ind w:firstLine="450"/>
              <w:jc w:val="both"/>
              <w:rPr>
                <w:sz w:val="28"/>
                <w:szCs w:val="28"/>
              </w:rPr>
            </w:pPr>
            <w:r w:rsidRPr="001E5BA8">
              <w:rPr>
                <w:sz w:val="28"/>
                <w:szCs w:val="28"/>
              </w:rPr>
              <w:t>Порушення правил застосування, зберігання, транспортування, знешкодження, ліквідації та захоронення пестицидів і агрохімікатів, токсичних хімічних речовин та інших препаратів -</w:t>
            </w:r>
          </w:p>
          <w:p w:rsidR="00A52EBB" w:rsidRDefault="001E5BA8" w:rsidP="00485C66">
            <w:pPr>
              <w:shd w:val="clear" w:color="auto" w:fill="FFFFFF"/>
              <w:ind w:firstLine="450"/>
              <w:jc w:val="both"/>
            </w:pPr>
            <w:r w:rsidRPr="001E5BA8">
              <w:rPr>
                <w:sz w:val="28"/>
                <w:szCs w:val="28"/>
              </w:rPr>
              <w:t xml:space="preserve">тягне за собою накладення штрафу на громадян </w:t>
            </w:r>
            <w:r w:rsidR="009C15A4" w:rsidRPr="009C15A4">
              <w:rPr>
                <w:b/>
                <w:sz w:val="28"/>
                <w:szCs w:val="28"/>
                <w:shd w:val="clear" w:color="auto" w:fill="FFFFFF"/>
              </w:rPr>
              <w:t>від п’ятдесяти до ста</w:t>
            </w:r>
            <w:r w:rsidR="009C15A4" w:rsidRPr="009C15A4">
              <w:rPr>
                <w:b/>
                <w:sz w:val="28"/>
                <w:szCs w:val="28"/>
              </w:rPr>
              <w:t xml:space="preserve"> </w:t>
            </w:r>
            <w:r w:rsidRPr="001E5BA8">
              <w:rPr>
                <w:sz w:val="28"/>
                <w:szCs w:val="28"/>
              </w:rPr>
              <w:t xml:space="preserve">неоподатковуваних мінімумів доходів громадян і на посадових осіб - </w:t>
            </w:r>
            <w:r w:rsidR="009C15A4" w:rsidRPr="009C15A4">
              <w:rPr>
                <w:sz w:val="28"/>
                <w:szCs w:val="28"/>
              </w:rPr>
              <w:t>від ста до</w:t>
            </w:r>
            <w:r w:rsidR="009C15A4" w:rsidRPr="009C15A4">
              <w:rPr>
                <w:sz w:val="28"/>
                <w:szCs w:val="28"/>
                <w:shd w:val="clear" w:color="auto" w:fill="FFFFFF"/>
              </w:rPr>
              <w:t xml:space="preserve"> п’ятисот</w:t>
            </w:r>
            <w:r w:rsidR="009C15A4" w:rsidRPr="009C15A4">
              <w:rPr>
                <w:sz w:val="28"/>
                <w:szCs w:val="28"/>
              </w:rPr>
              <w:t xml:space="preserve"> </w:t>
            </w:r>
            <w:r w:rsidRPr="001E5BA8">
              <w:rPr>
                <w:sz w:val="28"/>
                <w:szCs w:val="28"/>
              </w:rPr>
              <w:t>неоподатковуваних мінімумів доходів громадян.</w:t>
            </w:r>
          </w:p>
        </w:tc>
      </w:tr>
      <w:tr w:rsidR="00AC53E0" w:rsidTr="00A52EBB">
        <w:tc>
          <w:tcPr>
            <w:tcW w:w="7230" w:type="dxa"/>
            <w:tcMar>
              <w:left w:w="108" w:type="dxa"/>
              <w:right w:w="108" w:type="dxa"/>
            </w:tcMar>
          </w:tcPr>
          <w:p w:rsidR="0026513D" w:rsidRPr="0026513D" w:rsidRDefault="0026513D" w:rsidP="0026513D">
            <w:pPr>
              <w:shd w:val="clear" w:color="auto" w:fill="FFFFFF"/>
              <w:ind w:firstLine="450"/>
              <w:jc w:val="both"/>
              <w:rPr>
                <w:sz w:val="28"/>
                <w:szCs w:val="28"/>
              </w:rPr>
            </w:pPr>
            <w:r w:rsidRPr="0026513D">
              <w:rPr>
                <w:sz w:val="28"/>
                <w:szCs w:val="28"/>
              </w:rPr>
              <w:t>Стаття 83-1. Порушення законодавства про захист рослин</w:t>
            </w:r>
          </w:p>
          <w:p w:rsidR="0026513D" w:rsidRPr="0026513D" w:rsidRDefault="0026513D" w:rsidP="0026513D">
            <w:pPr>
              <w:shd w:val="clear" w:color="auto" w:fill="FFFFFF"/>
              <w:ind w:firstLine="450"/>
              <w:jc w:val="both"/>
              <w:rPr>
                <w:sz w:val="28"/>
                <w:szCs w:val="28"/>
              </w:rPr>
            </w:pPr>
            <w:r w:rsidRPr="0026513D">
              <w:rPr>
                <w:sz w:val="28"/>
                <w:szCs w:val="28"/>
              </w:rPr>
              <w:t>Порушення законодавства про захист рослин:</w:t>
            </w:r>
          </w:p>
          <w:p w:rsidR="0026513D" w:rsidRPr="0026513D" w:rsidRDefault="0026513D" w:rsidP="0026513D">
            <w:pPr>
              <w:shd w:val="clear" w:color="auto" w:fill="FFFFFF"/>
              <w:ind w:firstLine="450"/>
              <w:jc w:val="both"/>
              <w:rPr>
                <w:sz w:val="28"/>
                <w:szCs w:val="28"/>
              </w:rPr>
            </w:pPr>
            <w:r w:rsidRPr="0026513D">
              <w:rPr>
                <w:sz w:val="28"/>
                <w:szCs w:val="28"/>
              </w:rPr>
              <w:t>1) поширення шкідливих організмів внаслідок порушення технології вирощування рослин сільськогосподарського та іншого призначення;</w:t>
            </w:r>
          </w:p>
          <w:p w:rsidR="0026513D" w:rsidRPr="0026513D" w:rsidRDefault="0026513D" w:rsidP="0026513D">
            <w:pPr>
              <w:shd w:val="clear" w:color="auto" w:fill="FFFFFF"/>
              <w:ind w:firstLine="450"/>
              <w:jc w:val="both"/>
              <w:rPr>
                <w:sz w:val="28"/>
                <w:szCs w:val="28"/>
              </w:rPr>
            </w:pPr>
            <w:r w:rsidRPr="0026513D">
              <w:rPr>
                <w:sz w:val="28"/>
                <w:szCs w:val="28"/>
              </w:rPr>
              <w:t>2) екологічно не обґрунтоване здійснення захисту рослин;</w:t>
            </w:r>
          </w:p>
          <w:p w:rsidR="0026513D" w:rsidRPr="0026513D" w:rsidRDefault="0026513D" w:rsidP="0026513D">
            <w:pPr>
              <w:shd w:val="clear" w:color="auto" w:fill="FFFFFF"/>
              <w:ind w:firstLine="450"/>
              <w:jc w:val="both"/>
              <w:rPr>
                <w:sz w:val="28"/>
                <w:szCs w:val="28"/>
              </w:rPr>
            </w:pPr>
            <w:r w:rsidRPr="0026513D">
              <w:rPr>
                <w:sz w:val="28"/>
                <w:szCs w:val="28"/>
              </w:rPr>
              <w:t>3) неповідомлення (приховування) або надання неправдивої інформації про загрозу посівам, деревним насадженням, іншій рослинності відкритого та закритого ґрунту, а також продукції рослинного походження від шкідливих організмів;</w:t>
            </w:r>
          </w:p>
          <w:p w:rsidR="0026513D" w:rsidRPr="0026513D" w:rsidRDefault="0026513D" w:rsidP="0026513D">
            <w:pPr>
              <w:shd w:val="clear" w:color="auto" w:fill="FFFFFF"/>
              <w:ind w:firstLine="450"/>
              <w:jc w:val="both"/>
              <w:rPr>
                <w:sz w:val="28"/>
                <w:szCs w:val="28"/>
              </w:rPr>
            </w:pPr>
            <w:r w:rsidRPr="0026513D">
              <w:rPr>
                <w:sz w:val="28"/>
                <w:szCs w:val="28"/>
              </w:rPr>
              <w:t>4) завезення на територію України та реалізація засобів захисту рослин, а також речовин і сировини для їх виготовлення, що не пройшли державних випробувань і реєстрації;</w:t>
            </w:r>
          </w:p>
          <w:p w:rsidR="0026513D" w:rsidRPr="0026513D" w:rsidRDefault="0026513D" w:rsidP="0026513D">
            <w:pPr>
              <w:shd w:val="clear" w:color="auto" w:fill="FFFFFF"/>
              <w:ind w:firstLine="450"/>
              <w:jc w:val="both"/>
              <w:rPr>
                <w:sz w:val="28"/>
                <w:szCs w:val="28"/>
              </w:rPr>
            </w:pPr>
            <w:r w:rsidRPr="0026513D">
              <w:rPr>
                <w:sz w:val="28"/>
                <w:szCs w:val="28"/>
              </w:rPr>
              <w:t>5) ухилення від пред'явлення або непред'явлення засобів захисту рослин для проведення їх огляду, дослідження;</w:t>
            </w:r>
          </w:p>
          <w:p w:rsidR="0026513D" w:rsidRPr="0026513D" w:rsidRDefault="0026513D" w:rsidP="0026513D">
            <w:pPr>
              <w:shd w:val="clear" w:color="auto" w:fill="FFFFFF"/>
              <w:ind w:firstLine="450"/>
              <w:jc w:val="both"/>
              <w:rPr>
                <w:sz w:val="28"/>
                <w:szCs w:val="28"/>
              </w:rPr>
            </w:pPr>
            <w:r w:rsidRPr="0026513D">
              <w:rPr>
                <w:sz w:val="28"/>
                <w:szCs w:val="28"/>
              </w:rPr>
              <w:t>6) недодержання вимог нормативно-правових актів з питань захисту рослин, що призвело до пошкодження, погіршення стану рослин та якості продукції рослинного походження, а також забруднення довкілля, -</w:t>
            </w:r>
          </w:p>
          <w:p w:rsidR="0026513D" w:rsidRPr="0026513D" w:rsidRDefault="0026513D" w:rsidP="0026513D">
            <w:pPr>
              <w:shd w:val="clear" w:color="auto" w:fill="FFFFFF"/>
              <w:ind w:firstLine="450"/>
              <w:jc w:val="both"/>
              <w:rPr>
                <w:sz w:val="28"/>
                <w:szCs w:val="28"/>
              </w:rPr>
            </w:pPr>
          </w:p>
          <w:p w:rsidR="00AC53E0" w:rsidRDefault="0026513D" w:rsidP="0026513D">
            <w:pPr>
              <w:shd w:val="clear" w:color="auto" w:fill="FFFFFF"/>
              <w:ind w:firstLine="450"/>
              <w:jc w:val="both"/>
              <w:rPr>
                <w:sz w:val="28"/>
                <w:szCs w:val="28"/>
              </w:rPr>
            </w:pPr>
            <w:r w:rsidRPr="0026513D">
              <w:rPr>
                <w:sz w:val="28"/>
                <w:szCs w:val="28"/>
              </w:rPr>
              <w:t>тягне за собою попередження або накладення штрафу на громадян від п'яти до десяти неоподатковуваних мінімумів доходів громадян і на посадових осіб - від десяти до вісімнадцяти неоподатковуваних мінімумів доходів громадян.</w:t>
            </w:r>
          </w:p>
        </w:tc>
        <w:tc>
          <w:tcPr>
            <w:tcW w:w="7229" w:type="dxa"/>
          </w:tcPr>
          <w:p w:rsidR="00B52D4D" w:rsidRPr="00B52D4D" w:rsidRDefault="00AC53E0" w:rsidP="00B52D4D">
            <w:pPr>
              <w:shd w:val="clear" w:color="auto" w:fill="FFFFFF"/>
              <w:ind w:firstLine="450"/>
              <w:jc w:val="both"/>
              <w:rPr>
                <w:sz w:val="28"/>
                <w:szCs w:val="28"/>
              </w:rPr>
            </w:pPr>
            <w:r w:rsidRPr="00AC53E0">
              <w:rPr>
                <w:rStyle w:val="rvts9"/>
                <w:sz w:val="28"/>
                <w:szCs w:val="28"/>
              </w:rPr>
              <w:t>С</w:t>
            </w:r>
            <w:r w:rsidR="00B52D4D" w:rsidRPr="0026513D">
              <w:rPr>
                <w:sz w:val="28"/>
                <w:szCs w:val="28"/>
              </w:rPr>
              <w:t xml:space="preserve"> </w:t>
            </w:r>
            <w:proofErr w:type="spellStart"/>
            <w:r w:rsidR="00B52D4D" w:rsidRPr="00B52D4D">
              <w:rPr>
                <w:sz w:val="28"/>
                <w:szCs w:val="28"/>
              </w:rPr>
              <w:t>таття</w:t>
            </w:r>
            <w:proofErr w:type="spellEnd"/>
            <w:r w:rsidR="00B52D4D" w:rsidRPr="00B52D4D">
              <w:rPr>
                <w:sz w:val="28"/>
                <w:szCs w:val="28"/>
              </w:rPr>
              <w:t xml:space="preserve"> 83-1. Порушення законодавства про захист рослин</w:t>
            </w:r>
          </w:p>
          <w:p w:rsidR="00B52D4D" w:rsidRPr="00B52D4D" w:rsidRDefault="00B52D4D" w:rsidP="00B52D4D">
            <w:pPr>
              <w:shd w:val="clear" w:color="auto" w:fill="FFFFFF"/>
              <w:ind w:firstLine="450"/>
              <w:jc w:val="both"/>
              <w:rPr>
                <w:sz w:val="28"/>
                <w:szCs w:val="28"/>
              </w:rPr>
            </w:pPr>
            <w:r w:rsidRPr="00B52D4D">
              <w:rPr>
                <w:sz w:val="28"/>
                <w:szCs w:val="28"/>
              </w:rPr>
              <w:t>Порушення законодавства про захист рослин:</w:t>
            </w:r>
          </w:p>
          <w:p w:rsidR="00B52D4D" w:rsidRPr="00B52D4D" w:rsidRDefault="00B52D4D" w:rsidP="00B52D4D">
            <w:pPr>
              <w:shd w:val="clear" w:color="auto" w:fill="FFFFFF"/>
              <w:ind w:firstLine="450"/>
              <w:jc w:val="both"/>
              <w:rPr>
                <w:sz w:val="28"/>
                <w:szCs w:val="28"/>
              </w:rPr>
            </w:pPr>
            <w:r w:rsidRPr="00B52D4D">
              <w:rPr>
                <w:sz w:val="28"/>
                <w:szCs w:val="28"/>
              </w:rPr>
              <w:t>1) поширення шкідливих організмів внаслідок порушення технології вирощування рослин сільськогосподарського та іншого призначення;</w:t>
            </w:r>
          </w:p>
          <w:p w:rsidR="00B52D4D" w:rsidRPr="00B52D4D" w:rsidRDefault="00B52D4D" w:rsidP="00B52D4D">
            <w:pPr>
              <w:shd w:val="clear" w:color="auto" w:fill="FFFFFF"/>
              <w:ind w:firstLine="450"/>
              <w:jc w:val="both"/>
              <w:rPr>
                <w:sz w:val="28"/>
                <w:szCs w:val="28"/>
              </w:rPr>
            </w:pPr>
            <w:r w:rsidRPr="00B52D4D">
              <w:rPr>
                <w:sz w:val="28"/>
                <w:szCs w:val="28"/>
              </w:rPr>
              <w:t>2) екологічно не обґрунтоване здійснення захисту рослин;</w:t>
            </w:r>
          </w:p>
          <w:p w:rsidR="00B52D4D" w:rsidRPr="00B52D4D" w:rsidRDefault="00B52D4D" w:rsidP="00B52D4D">
            <w:pPr>
              <w:shd w:val="clear" w:color="auto" w:fill="FFFFFF"/>
              <w:ind w:firstLine="450"/>
              <w:jc w:val="both"/>
              <w:rPr>
                <w:sz w:val="28"/>
                <w:szCs w:val="28"/>
              </w:rPr>
            </w:pPr>
            <w:r w:rsidRPr="00B52D4D">
              <w:rPr>
                <w:sz w:val="28"/>
                <w:szCs w:val="28"/>
              </w:rPr>
              <w:t>3) неповідомлення (приховування) або надання неправдивої інформації про загрозу посівам, деревним насадженням, іншій рослинності відкритого та закритого ґрунту, а також продукції рослинного походження від шкідливих організмів;</w:t>
            </w:r>
          </w:p>
          <w:p w:rsidR="00B52D4D" w:rsidRPr="00B52D4D" w:rsidRDefault="00B52D4D" w:rsidP="00B52D4D">
            <w:pPr>
              <w:shd w:val="clear" w:color="auto" w:fill="FFFFFF"/>
              <w:ind w:firstLine="450"/>
              <w:jc w:val="both"/>
              <w:rPr>
                <w:sz w:val="28"/>
                <w:szCs w:val="28"/>
              </w:rPr>
            </w:pPr>
            <w:r w:rsidRPr="00B52D4D">
              <w:rPr>
                <w:sz w:val="28"/>
                <w:szCs w:val="28"/>
              </w:rPr>
              <w:t>4) завезення на територію України та реалізація засобів захисту рослин, а також речовин і сировини для їх виготовлення, що не пройшли державних випробувань і реєстрації;</w:t>
            </w:r>
          </w:p>
          <w:p w:rsidR="00B52D4D" w:rsidRPr="00B52D4D" w:rsidRDefault="00B52D4D" w:rsidP="00B52D4D">
            <w:pPr>
              <w:shd w:val="clear" w:color="auto" w:fill="FFFFFF"/>
              <w:ind w:firstLine="450"/>
              <w:jc w:val="both"/>
              <w:rPr>
                <w:sz w:val="28"/>
                <w:szCs w:val="28"/>
              </w:rPr>
            </w:pPr>
            <w:r w:rsidRPr="00B52D4D">
              <w:rPr>
                <w:sz w:val="28"/>
                <w:szCs w:val="28"/>
              </w:rPr>
              <w:t>5) ухилення від пред'явлення або непред'явлення засобів захисту рослин для проведення їх огляду, дослідження;</w:t>
            </w:r>
          </w:p>
          <w:p w:rsidR="00B52D4D" w:rsidRDefault="00B52D4D" w:rsidP="00B52D4D">
            <w:pPr>
              <w:shd w:val="clear" w:color="auto" w:fill="FFFFFF"/>
              <w:ind w:firstLine="450"/>
              <w:jc w:val="both"/>
              <w:rPr>
                <w:sz w:val="28"/>
                <w:szCs w:val="28"/>
              </w:rPr>
            </w:pPr>
            <w:r w:rsidRPr="00B52D4D">
              <w:rPr>
                <w:sz w:val="28"/>
                <w:szCs w:val="28"/>
              </w:rPr>
              <w:t>6) недодержання вимог нормативно-правових актів з питань захисту рослин, що призвело до пошкодження, погіршення стану рослин та якості продукції рослинного походження, а також забруднення довкілля</w:t>
            </w:r>
            <w:r>
              <w:rPr>
                <w:sz w:val="28"/>
                <w:szCs w:val="28"/>
              </w:rPr>
              <w:t>;</w:t>
            </w:r>
          </w:p>
          <w:p w:rsidR="00B52D4D" w:rsidRPr="00B52D4D" w:rsidRDefault="00B52D4D" w:rsidP="00B52D4D">
            <w:pPr>
              <w:shd w:val="clear" w:color="auto" w:fill="FFFFFF"/>
              <w:ind w:firstLine="450"/>
              <w:jc w:val="both"/>
              <w:rPr>
                <w:sz w:val="28"/>
                <w:szCs w:val="28"/>
              </w:rPr>
            </w:pPr>
            <w:r w:rsidRPr="002B4646">
              <w:rPr>
                <w:b/>
                <w:sz w:val="28"/>
                <w:szCs w:val="28"/>
                <w:highlight w:val="white"/>
              </w:rPr>
              <w:t xml:space="preserve">7) </w:t>
            </w:r>
            <w:proofErr w:type="spellStart"/>
            <w:r w:rsidRPr="002B4646">
              <w:rPr>
                <w:b/>
                <w:sz w:val="28"/>
                <w:szCs w:val="28"/>
              </w:rPr>
              <w:t>непроходження</w:t>
            </w:r>
            <w:proofErr w:type="spellEnd"/>
            <w:r w:rsidRPr="002B4646">
              <w:rPr>
                <w:b/>
                <w:sz w:val="28"/>
                <w:szCs w:val="28"/>
              </w:rPr>
              <w:t xml:space="preserve"> спеціальної    підготовки    та     неотримання відповідного  допуску  та  посвідчення  на право проведення робіт, пов’язаних  з  транспортуванням,  зберіганням,  застосуванням   та торгівлею засобами захисту рослин, </w:t>
            </w:r>
            <w:r w:rsidRPr="00B52D4D">
              <w:rPr>
                <w:sz w:val="28"/>
                <w:szCs w:val="28"/>
              </w:rPr>
              <w:t>-</w:t>
            </w:r>
          </w:p>
          <w:p w:rsidR="00AC53E0" w:rsidRDefault="00B52D4D" w:rsidP="002B4646">
            <w:pPr>
              <w:spacing w:before="100" w:beforeAutospacing="1" w:after="100" w:afterAutospacing="1"/>
              <w:ind w:firstLine="709"/>
              <w:jc w:val="both"/>
              <w:rPr>
                <w:rStyle w:val="rvts9"/>
                <w:sz w:val="28"/>
                <w:szCs w:val="28"/>
              </w:rPr>
            </w:pPr>
            <w:r w:rsidRPr="00B52D4D">
              <w:rPr>
                <w:sz w:val="28"/>
                <w:szCs w:val="28"/>
              </w:rPr>
              <w:t xml:space="preserve">тягне за собою попередження або накладення штрафу на громадян </w:t>
            </w:r>
            <w:r w:rsidR="002B4646" w:rsidRPr="002B4646">
              <w:rPr>
                <w:b/>
                <w:sz w:val="28"/>
                <w:szCs w:val="28"/>
                <w:shd w:val="clear" w:color="auto" w:fill="FFFFFF"/>
              </w:rPr>
              <w:t>від п’ятдесяти до ста</w:t>
            </w:r>
            <w:r w:rsidR="002B4646" w:rsidRPr="002B4646">
              <w:rPr>
                <w:sz w:val="28"/>
                <w:szCs w:val="28"/>
              </w:rPr>
              <w:t xml:space="preserve"> </w:t>
            </w:r>
            <w:r w:rsidRPr="00B52D4D">
              <w:rPr>
                <w:sz w:val="28"/>
                <w:szCs w:val="28"/>
              </w:rPr>
              <w:t xml:space="preserve">неоподатковуваних мінімумів доходів громадян і на посадових осіб - </w:t>
            </w:r>
            <w:r w:rsidR="002B4646" w:rsidRPr="002B4646">
              <w:rPr>
                <w:b/>
                <w:sz w:val="28"/>
                <w:szCs w:val="28"/>
                <w:shd w:val="clear" w:color="auto" w:fill="FFFFFF"/>
              </w:rPr>
              <w:t>від ста до п’ятисот</w:t>
            </w:r>
            <w:r w:rsidR="002B4646" w:rsidRPr="002B4646">
              <w:rPr>
                <w:sz w:val="28"/>
                <w:szCs w:val="28"/>
              </w:rPr>
              <w:t xml:space="preserve"> </w:t>
            </w:r>
            <w:r w:rsidRPr="00B52D4D">
              <w:rPr>
                <w:sz w:val="28"/>
                <w:szCs w:val="28"/>
              </w:rPr>
              <w:t>неоподатковуваних мінімумів доходів громадян.</w:t>
            </w:r>
          </w:p>
        </w:tc>
      </w:tr>
      <w:tr w:rsidR="008661E1" w:rsidTr="00A52EBB">
        <w:tc>
          <w:tcPr>
            <w:tcW w:w="7230" w:type="dxa"/>
            <w:tcMar>
              <w:left w:w="108" w:type="dxa"/>
              <w:right w:w="108" w:type="dxa"/>
            </w:tcMar>
          </w:tcPr>
          <w:p w:rsidR="00155AF9" w:rsidRDefault="00155AF9">
            <w:pPr>
              <w:shd w:val="clear" w:color="auto" w:fill="FFFFFF"/>
              <w:ind w:firstLine="450"/>
              <w:jc w:val="both"/>
              <w:rPr>
                <w:sz w:val="28"/>
                <w:szCs w:val="28"/>
              </w:rPr>
            </w:pPr>
          </w:p>
          <w:p w:rsidR="008661E1" w:rsidRPr="0079699E" w:rsidRDefault="0036759D">
            <w:pPr>
              <w:shd w:val="clear" w:color="auto" w:fill="FFFFFF"/>
              <w:ind w:firstLine="450"/>
              <w:jc w:val="both"/>
              <w:rPr>
                <w:b/>
                <w:sz w:val="28"/>
                <w:szCs w:val="28"/>
              </w:rPr>
            </w:pPr>
            <w:r w:rsidRPr="0079699E">
              <w:rPr>
                <w:b/>
                <w:sz w:val="28"/>
                <w:szCs w:val="28"/>
              </w:rPr>
              <w:t>Відсутня</w:t>
            </w:r>
          </w:p>
        </w:tc>
        <w:tc>
          <w:tcPr>
            <w:tcW w:w="7229" w:type="dxa"/>
          </w:tcPr>
          <w:p w:rsidR="00B73BB4" w:rsidRPr="0079699E" w:rsidRDefault="00B73BB4" w:rsidP="00B73BB4">
            <w:pPr>
              <w:shd w:val="clear" w:color="auto" w:fill="FFFFFF"/>
              <w:autoSpaceDE w:val="0"/>
              <w:autoSpaceDN w:val="0"/>
              <w:adjustRightInd w:val="0"/>
              <w:spacing w:before="127" w:after="127"/>
              <w:ind w:right="382" w:firstLine="709"/>
              <w:jc w:val="center"/>
              <w:rPr>
                <w:b/>
                <w:sz w:val="28"/>
                <w:szCs w:val="28"/>
              </w:rPr>
            </w:pPr>
            <w:r w:rsidRPr="0079699E">
              <w:rPr>
                <w:b/>
                <w:bCs/>
                <w:sz w:val="28"/>
                <w:szCs w:val="28"/>
              </w:rPr>
              <w:t>Стаття 160-5. Порушення правил роздрібної торгівлі   ветеринарними препаратами</w:t>
            </w:r>
          </w:p>
          <w:p w:rsidR="00B73BB4" w:rsidRPr="0079699E" w:rsidRDefault="00B73BB4" w:rsidP="00B73BB4">
            <w:pPr>
              <w:shd w:val="clear" w:color="auto" w:fill="FFFFFF"/>
              <w:autoSpaceDE w:val="0"/>
              <w:autoSpaceDN w:val="0"/>
              <w:adjustRightInd w:val="0"/>
              <w:spacing w:after="127"/>
              <w:ind w:firstLine="709"/>
              <w:jc w:val="both"/>
              <w:rPr>
                <w:b/>
                <w:sz w:val="28"/>
                <w:szCs w:val="28"/>
              </w:rPr>
            </w:pPr>
            <w:r w:rsidRPr="0079699E">
              <w:rPr>
                <w:b/>
                <w:sz w:val="28"/>
                <w:szCs w:val="28"/>
              </w:rPr>
              <w:t>Роздрібна торгівля ветеринарними препаратами поза закладами ветеринарної медицини чи ветеринарними аптеками, або після закінчення строку використання таких препаратів чи такими, що не зареєстровані в Україні, -</w:t>
            </w:r>
          </w:p>
          <w:p w:rsidR="00B73BB4" w:rsidRPr="0079699E" w:rsidRDefault="00B73BB4" w:rsidP="00B73BB4">
            <w:pPr>
              <w:shd w:val="clear" w:color="auto" w:fill="FFFFFF"/>
              <w:autoSpaceDE w:val="0"/>
              <w:autoSpaceDN w:val="0"/>
              <w:adjustRightInd w:val="0"/>
              <w:spacing w:after="127"/>
              <w:ind w:firstLine="709"/>
              <w:jc w:val="both"/>
              <w:rPr>
                <w:b/>
                <w:sz w:val="28"/>
                <w:szCs w:val="28"/>
              </w:rPr>
            </w:pPr>
            <w:r w:rsidRPr="0079699E">
              <w:rPr>
                <w:b/>
                <w:sz w:val="28"/>
                <w:szCs w:val="28"/>
              </w:rPr>
              <w:t>тягнуть за собою накладення штрафу від п’ятдесяти до ста неоподатковуваних мінімумів доходів громадян з конфіскацією таких препаратів і грошей, одержаних внаслідок вчинення цього адміністративного правопорушення, чи без такої.</w:t>
            </w:r>
          </w:p>
          <w:p w:rsidR="00B73BB4" w:rsidRPr="0079699E" w:rsidRDefault="00B73BB4" w:rsidP="00B73BB4">
            <w:pPr>
              <w:shd w:val="clear" w:color="auto" w:fill="FFFFFF"/>
              <w:autoSpaceDE w:val="0"/>
              <w:autoSpaceDN w:val="0"/>
              <w:adjustRightInd w:val="0"/>
              <w:spacing w:after="127"/>
              <w:ind w:firstLine="709"/>
              <w:jc w:val="both"/>
              <w:rPr>
                <w:b/>
                <w:sz w:val="28"/>
                <w:szCs w:val="28"/>
              </w:rPr>
            </w:pPr>
            <w:r w:rsidRPr="0079699E">
              <w:rPr>
                <w:b/>
                <w:sz w:val="28"/>
                <w:szCs w:val="28"/>
              </w:rPr>
              <w:t>Дії, передбачені </w:t>
            </w:r>
            <w:hyperlink r:id="rId8" w:anchor="n1470" w:history="1">
              <w:r w:rsidRPr="0079699E">
                <w:rPr>
                  <w:b/>
                  <w:sz w:val="28"/>
                  <w:szCs w:val="28"/>
                </w:rPr>
                <w:t>частиною першою</w:t>
              </w:r>
            </w:hyperlink>
            <w:r w:rsidRPr="0079699E">
              <w:rPr>
                <w:b/>
                <w:sz w:val="28"/>
                <w:szCs w:val="28"/>
              </w:rPr>
              <w:t> цієї статті, вчинені особою, яку протягом року було піддано адміністративному стягненню за таке саме правопорушення, -</w:t>
            </w:r>
          </w:p>
          <w:p w:rsidR="00A52EBB" w:rsidRDefault="00B73BB4" w:rsidP="00B73BB4">
            <w:pPr>
              <w:ind w:firstLine="425"/>
              <w:jc w:val="both"/>
              <w:rPr>
                <w:b/>
                <w:sz w:val="28"/>
                <w:szCs w:val="28"/>
              </w:rPr>
            </w:pPr>
            <w:r w:rsidRPr="0079699E">
              <w:rPr>
                <w:b/>
                <w:sz w:val="28"/>
                <w:szCs w:val="28"/>
              </w:rPr>
              <w:t>тягнуть за собою накладення штрафу від ста до п’ятисот неоподатковуваних мінімумів доходів громадян з конфіскацією таких препаратів і грошей, одержаних внаслідок вчинення цього адміністративного правопорушення.</w:t>
            </w:r>
          </w:p>
          <w:p w:rsidR="00DA7221" w:rsidRDefault="00DA7221" w:rsidP="00B73BB4">
            <w:pPr>
              <w:ind w:firstLine="425"/>
              <w:jc w:val="both"/>
            </w:pPr>
          </w:p>
        </w:tc>
      </w:tr>
      <w:tr w:rsidR="004467F7" w:rsidTr="00A52EBB">
        <w:tc>
          <w:tcPr>
            <w:tcW w:w="7230" w:type="dxa"/>
            <w:tcMar>
              <w:left w:w="108" w:type="dxa"/>
              <w:right w:w="108" w:type="dxa"/>
            </w:tcMar>
          </w:tcPr>
          <w:p w:rsidR="004467F7" w:rsidRPr="004467F7" w:rsidRDefault="004467F7" w:rsidP="004467F7">
            <w:pPr>
              <w:shd w:val="clear" w:color="auto" w:fill="FFFFFF"/>
              <w:ind w:firstLine="450"/>
              <w:jc w:val="both"/>
              <w:rPr>
                <w:sz w:val="28"/>
                <w:szCs w:val="28"/>
              </w:rPr>
            </w:pPr>
            <w:r w:rsidRPr="004467F7">
              <w:rPr>
                <w:sz w:val="28"/>
                <w:szCs w:val="28"/>
              </w:rPr>
              <w:t>Стаття 188-12. Невиконання законних вимог посадових осіб спеціально уповноважених органів виконавчої влади у сфері захисту рослин</w:t>
            </w:r>
          </w:p>
          <w:p w:rsidR="004467F7" w:rsidRPr="004467F7" w:rsidRDefault="004467F7" w:rsidP="004467F7">
            <w:pPr>
              <w:shd w:val="clear" w:color="auto" w:fill="FFFFFF"/>
              <w:ind w:firstLine="450"/>
              <w:jc w:val="both"/>
              <w:rPr>
                <w:sz w:val="28"/>
                <w:szCs w:val="28"/>
              </w:rPr>
            </w:pPr>
          </w:p>
          <w:p w:rsidR="004467F7" w:rsidRPr="004467F7" w:rsidRDefault="004467F7" w:rsidP="004467F7">
            <w:pPr>
              <w:shd w:val="clear" w:color="auto" w:fill="FFFFFF"/>
              <w:ind w:firstLine="450"/>
              <w:jc w:val="both"/>
              <w:rPr>
                <w:sz w:val="28"/>
                <w:szCs w:val="28"/>
              </w:rPr>
            </w:pPr>
            <w:r w:rsidRPr="004467F7">
              <w:rPr>
                <w:sz w:val="28"/>
                <w:szCs w:val="28"/>
              </w:rPr>
              <w:t>Невиконання законних вимог посадових осіб спеціально уповноважених органів виконавчої влади, які здійснюють державний контроль за додержанням законодавства про захист рослин, -</w:t>
            </w:r>
          </w:p>
          <w:p w:rsidR="004467F7" w:rsidRPr="004467F7" w:rsidRDefault="004467F7" w:rsidP="004467F7">
            <w:pPr>
              <w:shd w:val="clear" w:color="auto" w:fill="FFFFFF"/>
              <w:ind w:firstLine="450"/>
              <w:jc w:val="both"/>
              <w:rPr>
                <w:sz w:val="28"/>
                <w:szCs w:val="28"/>
              </w:rPr>
            </w:pPr>
          </w:p>
          <w:p w:rsidR="004467F7" w:rsidRDefault="004467F7" w:rsidP="004467F7">
            <w:pPr>
              <w:shd w:val="clear" w:color="auto" w:fill="FFFFFF"/>
              <w:ind w:firstLine="450"/>
              <w:jc w:val="both"/>
              <w:rPr>
                <w:sz w:val="28"/>
                <w:szCs w:val="28"/>
              </w:rPr>
            </w:pPr>
            <w:r w:rsidRPr="004467F7">
              <w:rPr>
                <w:sz w:val="28"/>
                <w:szCs w:val="28"/>
              </w:rPr>
              <w:t>тягне за собою накладення штрафу на громадян від п'яти до десяти неоподатковуваних мінімумів доходів громадян і на посадових осіб - від десяти до вісімнадцяти неоподатковуваних мінімумів доходів громадян.</w:t>
            </w:r>
          </w:p>
        </w:tc>
        <w:tc>
          <w:tcPr>
            <w:tcW w:w="7229" w:type="dxa"/>
          </w:tcPr>
          <w:p w:rsidR="00DA7221" w:rsidRPr="00DA7221" w:rsidRDefault="00DA7221" w:rsidP="00DA7221">
            <w:pPr>
              <w:shd w:val="clear" w:color="auto" w:fill="FFFFFF"/>
              <w:ind w:firstLine="450"/>
              <w:jc w:val="both"/>
              <w:rPr>
                <w:sz w:val="28"/>
                <w:szCs w:val="28"/>
              </w:rPr>
            </w:pPr>
            <w:r w:rsidRPr="00DA7221">
              <w:rPr>
                <w:sz w:val="28"/>
                <w:szCs w:val="28"/>
              </w:rPr>
              <w:t>Стаття 188-12. Невиконання законних вимог посадових осіб спеціально уповноважених органів виконавчої влади у сфері захисту рослин</w:t>
            </w:r>
          </w:p>
          <w:p w:rsidR="00DA7221" w:rsidRPr="00DA7221" w:rsidRDefault="00DA7221" w:rsidP="00DA7221">
            <w:pPr>
              <w:shd w:val="clear" w:color="auto" w:fill="FFFFFF"/>
              <w:ind w:firstLine="450"/>
              <w:jc w:val="both"/>
              <w:rPr>
                <w:sz w:val="28"/>
                <w:szCs w:val="28"/>
              </w:rPr>
            </w:pPr>
          </w:p>
          <w:p w:rsidR="00DA7221" w:rsidRPr="00DA7221" w:rsidRDefault="00DA7221" w:rsidP="00DA7221">
            <w:pPr>
              <w:shd w:val="clear" w:color="auto" w:fill="FFFFFF"/>
              <w:ind w:firstLine="450"/>
              <w:jc w:val="both"/>
              <w:rPr>
                <w:sz w:val="28"/>
                <w:szCs w:val="28"/>
              </w:rPr>
            </w:pPr>
            <w:r w:rsidRPr="00DA7221">
              <w:rPr>
                <w:sz w:val="28"/>
                <w:szCs w:val="28"/>
              </w:rPr>
              <w:t>Невиконання законних вимог посадових осіб спеціально уповноважених органів виконавчої влади, які здійснюють державний контроль за додержанням законодавства про захист рослин, -</w:t>
            </w:r>
          </w:p>
          <w:p w:rsidR="004467F7" w:rsidRPr="0079699E" w:rsidRDefault="00DA7221" w:rsidP="00BA450B">
            <w:pPr>
              <w:shd w:val="clear" w:color="auto" w:fill="FFFFFF"/>
              <w:autoSpaceDE w:val="0"/>
              <w:autoSpaceDN w:val="0"/>
              <w:adjustRightInd w:val="0"/>
              <w:spacing w:before="127" w:after="127"/>
              <w:ind w:right="26" w:firstLine="709"/>
              <w:jc w:val="both"/>
              <w:rPr>
                <w:b/>
                <w:bCs/>
                <w:sz w:val="28"/>
                <w:szCs w:val="28"/>
              </w:rPr>
            </w:pPr>
            <w:r w:rsidRPr="00DA7221">
              <w:rPr>
                <w:sz w:val="28"/>
                <w:szCs w:val="28"/>
              </w:rPr>
              <w:t xml:space="preserve">тягне за собою накладення штрафу на громадян </w:t>
            </w:r>
            <w:r w:rsidR="00BA450B" w:rsidRPr="00BA450B">
              <w:rPr>
                <w:b/>
                <w:sz w:val="28"/>
                <w:szCs w:val="28"/>
                <w:shd w:val="clear" w:color="auto" w:fill="FFFFFF"/>
              </w:rPr>
              <w:t>від п’ятдесяти до ста</w:t>
            </w:r>
            <w:r w:rsidR="00BA450B" w:rsidRPr="00BA450B">
              <w:rPr>
                <w:b/>
                <w:sz w:val="28"/>
                <w:szCs w:val="28"/>
              </w:rPr>
              <w:t xml:space="preserve"> </w:t>
            </w:r>
            <w:r w:rsidRPr="00DA7221">
              <w:rPr>
                <w:sz w:val="28"/>
                <w:szCs w:val="28"/>
              </w:rPr>
              <w:t xml:space="preserve">неоподатковуваних мінімумів доходів громадян і на посадових осіб - </w:t>
            </w:r>
            <w:r w:rsidR="00BA450B" w:rsidRPr="0003408D">
              <w:rPr>
                <w:b/>
                <w:sz w:val="28"/>
                <w:szCs w:val="28"/>
              </w:rPr>
              <w:t>від ста до</w:t>
            </w:r>
            <w:r w:rsidR="00BA450B" w:rsidRPr="0003408D">
              <w:rPr>
                <w:b/>
                <w:sz w:val="28"/>
                <w:szCs w:val="28"/>
                <w:shd w:val="clear" w:color="auto" w:fill="FFFFFF"/>
              </w:rPr>
              <w:t xml:space="preserve"> </w:t>
            </w:r>
            <w:r w:rsidR="0003408D" w:rsidRPr="0003408D">
              <w:rPr>
                <w:b/>
                <w:sz w:val="28"/>
                <w:szCs w:val="28"/>
                <w:shd w:val="clear" w:color="auto" w:fill="FFFFFF"/>
              </w:rPr>
              <w:t>трьо</w:t>
            </w:r>
            <w:r w:rsidR="00BA450B" w:rsidRPr="0003408D">
              <w:rPr>
                <w:b/>
                <w:sz w:val="28"/>
                <w:szCs w:val="28"/>
                <w:shd w:val="clear" w:color="auto" w:fill="FFFFFF"/>
              </w:rPr>
              <w:t>хсот</w:t>
            </w:r>
            <w:r w:rsidR="00BA450B" w:rsidRPr="00BA450B">
              <w:rPr>
                <w:sz w:val="28"/>
                <w:szCs w:val="28"/>
              </w:rPr>
              <w:t xml:space="preserve"> </w:t>
            </w:r>
            <w:r w:rsidRPr="00DA7221">
              <w:rPr>
                <w:sz w:val="28"/>
                <w:szCs w:val="28"/>
              </w:rPr>
              <w:t>неоподатковуваних мінімумів доходів громадян.</w:t>
            </w:r>
          </w:p>
        </w:tc>
      </w:tr>
      <w:tr w:rsidR="008661E1" w:rsidTr="00A52EBB">
        <w:tc>
          <w:tcPr>
            <w:tcW w:w="7230" w:type="dxa"/>
            <w:tcMar>
              <w:left w:w="108" w:type="dxa"/>
              <w:right w:w="108" w:type="dxa"/>
            </w:tcMar>
          </w:tcPr>
          <w:p w:rsidR="00155AF9" w:rsidRDefault="00155AF9" w:rsidP="00E35554">
            <w:pPr>
              <w:shd w:val="clear" w:color="auto" w:fill="FFFFFF"/>
              <w:ind w:firstLine="450"/>
              <w:jc w:val="both"/>
              <w:rPr>
                <w:sz w:val="28"/>
                <w:szCs w:val="28"/>
              </w:rPr>
            </w:pPr>
          </w:p>
          <w:p w:rsidR="00E35554" w:rsidRPr="00E35554" w:rsidRDefault="00E35554" w:rsidP="00E35554">
            <w:pPr>
              <w:shd w:val="clear" w:color="auto" w:fill="FFFFFF"/>
              <w:ind w:firstLine="450"/>
              <w:jc w:val="both"/>
              <w:rPr>
                <w:sz w:val="28"/>
                <w:szCs w:val="28"/>
              </w:rPr>
            </w:pPr>
            <w:r w:rsidRPr="00E35554">
              <w:rPr>
                <w:sz w:val="28"/>
                <w:szCs w:val="28"/>
              </w:rPr>
              <w:t>Стаття 221. Районні, районні у місті, міські чи міськрайонні суди (судді)</w:t>
            </w:r>
          </w:p>
          <w:p w:rsidR="00E35554" w:rsidRPr="00E35554" w:rsidRDefault="00E35554" w:rsidP="00E35554">
            <w:pPr>
              <w:shd w:val="clear" w:color="auto" w:fill="FFFFFF"/>
              <w:ind w:firstLine="450"/>
              <w:jc w:val="both"/>
              <w:rPr>
                <w:sz w:val="28"/>
                <w:szCs w:val="28"/>
              </w:rPr>
            </w:pPr>
          </w:p>
          <w:p w:rsidR="008661E1" w:rsidRDefault="00E35554" w:rsidP="00E35554">
            <w:pPr>
              <w:shd w:val="clear" w:color="auto" w:fill="FFFFFF"/>
              <w:ind w:firstLine="450"/>
              <w:jc w:val="both"/>
              <w:rPr>
                <w:sz w:val="28"/>
                <w:szCs w:val="28"/>
              </w:rPr>
            </w:pPr>
            <w:r w:rsidRPr="00E35554">
              <w:rPr>
                <w:sz w:val="28"/>
                <w:szCs w:val="28"/>
              </w:rPr>
              <w:t xml:space="preserve">Судді районних, районних у місті, міських чи міськрайонних судів розглядають справи про адміністративні правопорушення, передбачені частинами першою - четвертою та сьомою статті 41, статтями 41-1 - 41-3, 42-1, 42-2, частиною першою статті 44, статтями 44-1, 46-1, 46-2, 51, 51-2, 51-3, частинами другою, четвертою та п’ятою статті 85, статтями 85-1, 88 - 88-2, 90, 91, 91-5, 92-1, 96-2, 98, 101-103, 103-3, частиною першою статті 106-1, статтями 106-2, 107-1, частиною другою статті 112, частинами четвертою та сьомою статті 121, частиною четвертою статті 122, статтями 122-2, 122-4, 122-5, частинами другою і третьою статті 123, статтею 124, частиною третьою статті 126, частиною четвертою статті 127, статтею 127-1, статтею 130, частиною третьою статті 133, статтями 135-1, 139, частиною четвертою статті 140, статтями 146, 149-1, частиною другою статті 154, статтею 155-1, частинами першою, третьою і четвертою статті 156, статтями 160, 162 - 162-3, 163-1 - 163-4, частиною другою статті 163-7, статтями 163-12, 164, 164-3, 164-5 - </w:t>
            </w:r>
            <w:r w:rsidR="00004246">
              <w:rPr>
                <w:sz w:val="28"/>
                <w:szCs w:val="28"/>
              </w:rPr>
              <w:t>164-19</w:t>
            </w:r>
            <w:r w:rsidRPr="00E35554">
              <w:rPr>
                <w:sz w:val="28"/>
                <w:szCs w:val="28"/>
              </w:rPr>
              <w:t>, 166-1 - 166-4, частинами першою, другою, дев’ятою та десятою статті 166-6, 166-8 - 166-12, 166-14 - 166-18, 166-21, 166-22, 166-23, 166-24, 166-25, 171-2, 172-4 - 172-20, 173 - 173-2, 174, 177-2, частиною третьою статті 178, статтею 180-1, частинами першою, другою і третьою статті 181, частиною другою статті 182, статтями 183-1 - 185-11, 185-13, 186-5 - 186-7, 187, 188, 188-1, 188-13 (крім справ про адміністративні правопорушення, пов’язані з невиконанням законних вимог державного виконавця), 188-14, 188-16, 188-17, 188-19, 188-22, 188-25, 188-27, 188-28, 188-31, 188-32, 188-33, 188-34, 188-35, 188-38, 188-39, 188-40, 188-41, 188-45, 188-46, 188-47, 188-48, 188-49, 188-50, частиною першою статті 189-1, статтями 189-3, 190, 191, 193, 195-1 - 195-6, статтями 204-1, 204-3, 206-1, 212-2 - 212-21 цього Кодексу, а також справи про адміністративні правопорушення, вчинені особами віком від шістнадцяти до вісімнадцяти років.</w:t>
            </w:r>
          </w:p>
        </w:tc>
        <w:tc>
          <w:tcPr>
            <w:tcW w:w="7229" w:type="dxa"/>
          </w:tcPr>
          <w:p w:rsidR="00155AF9" w:rsidRDefault="00155AF9" w:rsidP="00E35554">
            <w:pPr>
              <w:ind w:firstLine="425"/>
              <w:jc w:val="both"/>
              <w:rPr>
                <w:sz w:val="28"/>
                <w:szCs w:val="28"/>
              </w:rPr>
            </w:pPr>
          </w:p>
          <w:p w:rsidR="00E35554" w:rsidRPr="00E35554" w:rsidRDefault="00E35554" w:rsidP="00E35554">
            <w:pPr>
              <w:ind w:firstLine="425"/>
              <w:jc w:val="both"/>
              <w:rPr>
                <w:sz w:val="28"/>
                <w:szCs w:val="28"/>
              </w:rPr>
            </w:pPr>
            <w:r w:rsidRPr="00E35554">
              <w:rPr>
                <w:sz w:val="28"/>
                <w:szCs w:val="28"/>
              </w:rPr>
              <w:t>Стаття 221. Районні, районні у місті, міські чи міськрайонні суди (судді)</w:t>
            </w:r>
          </w:p>
          <w:p w:rsidR="00E35554" w:rsidRPr="00E35554" w:rsidRDefault="00E35554" w:rsidP="00E35554">
            <w:pPr>
              <w:ind w:firstLine="425"/>
              <w:jc w:val="both"/>
              <w:rPr>
                <w:sz w:val="28"/>
                <w:szCs w:val="28"/>
              </w:rPr>
            </w:pPr>
          </w:p>
          <w:p w:rsidR="008661E1" w:rsidRDefault="00E35554" w:rsidP="00B73BB4">
            <w:pPr>
              <w:ind w:firstLine="425"/>
              <w:jc w:val="both"/>
            </w:pPr>
            <w:r w:rsidRPr="00E35554">
              <w:rPr>
                <w:sz w:val="28"/>
                <w:szCs w:val="28"/>
              </w:rPr>
              <w:t>Судді районних, районних у місті, міських чи міськрайонних судів розглядають справи про адміністративні правопорушення, передбачені частинами першою - четвертою та сьомою статті 41, статтями 41-1 - 41-3, 42-1, 42-2, частиною першою статті 44, статтями 44-1, 46-1, 46-2, 51, 51-2, 51-3,</w:t>
            </w:r>
            <w:r w:rsidR="009B1A0F">
              <w:rPr>
                <w:sz w:val="28"/>
                <w:szCs w:val="28"/>
              </w:rPr>
              <w:t xml:space="preserve"> </w:t>
            </w:r>
            <w:r w:rsidRPr="00E35554">
              <w:rPr>
                <w:sz w:val="28"/>
                <w:szCs w:val="28"/>
              </w:rPr>
              <w:t xml:space="preserve">частинами другою, четвертою та п’ятою статті 85, статтями 85-1, 88 - 88-2, 90, 91, 91-5, 92-1, 96-2, 98, 101-103, 103-3, частиною першою статті 106-1, статтями 106-2, 107-1, частиною другою статті 112, частинами четвертою та сьомою статті 121, частиною четвертою статті 122, статтями 122-2, 122-4, 122-5, частинами другою і третьою статті 123, статтею 124, частиною третьою статті 126, частиною четвертою статті 127, статтею 127-1, статтею 130, частиною третьою статті 133, статтями 135-1, 139, частиною четвертою статті 140, статтями 146, 149-1, частиною другою статті 154, статтею 155-1, частинами першою, третьою і четвертою статті 156, статтями 160, </w:t>
            </w:r>
            <w:r w:rsidR="00B73BB4">
              <w:rPr>
                <w:b/>
                <w:sz w:val="28"/>
                <w:szCs w:val="28"/>
              </w:rPr>
              <w:t>160</w:t>
            </w:r>
            <w:r w:rsidR="00B73BB4" w:rsidRPr="00B73BB4">
              <w:rPr>
                <w:b/>
                <w:sz w:val="28"/>
                <w:szCs w:val="28"/>
              </w:rPr>
              <w:t>-</w:t>
            </w:r>
            <w:r w:rsidR="00B73BB4">
              <w:rPr>
                <w:b/>
                <w:sz w:val="28"/>
                <w:szCs w:val="28"/>
              </w:rPr>
              <w:t>5</w:t>
            </w:r>
            <w:r w:rsidR="00B73BB4" w:rsidRPr="00B73BB4">
              <w:rPr>
                <w:szCs w:val="28"/>
                <w:shd w:val="clear" w:color="auto" w:fill="FFFFFF"/>
              </w:rPr>
              <w:t xml:space="preserve">, </w:t>
            </w:r>
            <w:r w:rsidRPr="00E35554">
              <w:rPr>
                <w:sz w:val="28"/>
                <w:szCs w:val="28"/>
              </w:rPr>
              <w:t>162 - 162-3, 163-1 - 163-4, частиною другою статті 163-7, статтями 163-12, 164, 164-3, 164-5 - 166-1 - 166-4, частинами першою, другою, дев’ятою та десятою статті 166-6, 166-8 - 166-12, 166-14 - 166-18, 166-21, 166-22, 166-23, 166-24, 166-25, 171-2, 172-4 - 172-20, 173 - 173-2, 174, 177-2, частиною третьою статті 178, статтею 180-1, частинами першою, другою і третьою статті 181, частиною другою статті 182, статтями 183-1 - 185-11, 185-13, 186-5 - 186-7, 187, 188, 188-1, 188-13 (крім справ про адміністративні правопорушення, пов’язані з невиконанням законних вимог державного виконавця), 188-14, 188-16, 188-17, 188-19, 188-22, 188-25, 188-27, 188-28, 188-31, 188-32, 188-33, 188-34, 188-35, 188-38, 188-39, 188-40, 188-41, 188-45, 188-46, 188-47, 188-48, 188-49, 188-50, частиною першою статті 189-1, статтями 189-3, 190, 191, 193, 195-1 - 195-6, статтями 204-1, 204-3, 206-1, 212-2 - 212-21 цього Кодексу, а також справи про адміністративні правопорушення, вчинені особами віком від шістнадцяти до вісімнадцяти років.</w:t>
            </w:r>
          </w:p>
        </w:tc>
      </w:tr>
      <w:tr w:rsidR="008661E1" w:rsidTr="00A52EBB">
        <w:tc>
          <w:tcPr>
            <w:tcW w:w="7230" w:type="dxa"/>
            <w:tcMar>
              <w:left w:w="108" w:type="dxa"/>
              <w:right w:w="108" w:type="dxa"/>
            </w:tcMar>
          </w:tcPr>
          <w:p w:rsidR="005C18D3" w:rsidRPr="005D6D92" w:rsidRDefault="005C18D3" w:rsidP="006C7ED2">
            <w:pPr>
              <w:shd w:val="clear" w:color="auto" w:fill="FFFFFF"/>
              <w:ind w:firstLine="450"/>
              <w:jc w:val="both"/>
              <w:rPr>
                <w:color w:val="FF0000"/>
                <w:sz w:val="28"/>
                <w:szCs w:val="28"/>
              </w:rPr>
            </w:pPr>
          </w:p>
          <w:p w:rsidR="006C7ED2" w:rsidRPr="00FB2047" w:rsidRDefault="006C7ED2" w:rsidP="006C7ED2">
            <w:pPr>
              <w:shd w:val="clear" w:color="auto" w:fill="FFFFFF"/>
              <w:ind w:firstLine="450"/>
              <w:jc w:val="both"/>
              <w:rPr>
                <w:color w:val="auto"/>
                <w:sz w:val="28"/>
                <w:szCs w:val="28"/>
              </w:rPr>
            </w:pPr>
            <w:r w:rsidRPr="00FB2047">
              <w:rPr>
                <w:color w:val="auto"/>
                <w:sz w:val="28"/>
                <w:szCs w:val="28"/>
              </w:rPr>
              <w:t>Стаття 238-4. Центральний орган виконавчої влади, що реалізує державну політику у сфері захисту рослин</w:t>
            </w:r>
          </w:p>
          <w:p w:rsidR="006C7ED2" w:rsidRPr="00FB2047" w:rsidRDefault="006C7ED2" w:rsidP="006C7ED2">
            <w:pPr>
              <w:shd w:val="clear" w:color="auto" w:fill="FFFFFF"/>
              <w:ind w:firstLine="450"/>
              <w:jc w:val="both"/>
              <w:rPr>
                <w:color w:val="auto"/>
                <w:sz w:val="28"/>
                <w:szCs w:val="28"/>
              </w:rPr>
            </w:pPr>
          </w:p>
          <w:p w:rsidR="008661E1" w:rsidRPr="00FB2047" w:rsidRDefault="006C7ED2" w:rsidP="006C7ED2">
            <w:pPr>
              <w:shd w:val="clear" w:color="auto" w:fill="FFFFFF"/>
              <w:ind w:firstLine="450"/>
              <w:jc w:val="both"/>
              <w:rPr>
                <w:color w:val="auto"/>
                <w:sz w:val="28"/>
                <w:szCs w:val="28"/>
              </w:rPr>
            </w:pPr>
            <w:r w:rsidRPr="00FB2047">
              <w:rPr>
                <w:color w:val="auto"/>
                <w:sz w:val="28"/>
                <w:szCs w:val="28"/>
              </w:rPr>
              <w:t>Центральний орган виконавчої влади, що реалізує державну політику у сфері захисту рослин, розглядає справи про адміністративні правопорушення, пов’язані з порушенням законодавства про захист рослин (стаття 83-1), а також щодо невиконання законних вимог посадових осіб спеціально уповноважених органів виконавчої влади у сфері захисту рослин (стаття 188-12).</w:t>
            </w:r>
          </w:p>
          <w:p w:rsidR="00FB2047" w:rsidRPr="00FB2047" w:rsidRDefault="00FB2047" w:rsidP="00FB2047">
            <w:pPr>
              <w:shd w:val="clear" w:color="auto" w:fill="FFFFFF"/>
              <w:ind w:firstLine="450"/>
              <w:jc w:val="both"/>
              <w:rPr>
                <w:color w:val="auto"/>
                <w:sz w:val="28"/>
                <w:szCs w:val="28"/>
              </w:rPr>
            </w:pPr>
            <w:r w:rsidRPr="00FB2047">
              <w:rPr>
                <w:color w:val="auto"/>
                <w:sz w:val="28"/>
                <w:szCs w:val="28"/>
              </w:rPr>
              <w:t>Від імені центрального органу виконавчої влади, що реалізує державну політику у сфері захисту рослин, розглядати справи про адміністративні правопорушення і накладати адміністративні стягнення мають право:</w:t>
            </w:r>
          </w:p>
          <w:p w:rsidR="00FB2047" w:rsidRPr="00FB2047" w:rsidRDefault="00FB2047" w:rsidP="00FB2047">
            <w:pPr>
              <w:shd w:val="clear" w:color="auto" w:fill="FFFFFF"/>
              <w:ind w:firstLine="450"/>
              <w:jc w:val="both"/>
              <w:rPr>
                <w:color w:val="auto"/>
                <w:sz w:val="28"/>
                <w:szCs w:val="28"/>
              </w:rPr>
            </w:pPr>
            <w:r w:rsidRPr="00FB2047">
              <w:rPr>
                <w:color w:val="auto"/>
                <w:sz w:val="28"/>
                <w:szCs w:val="28"/>
              </w:rPr>
              <w:t xml:space="preserve">1) Головний державний </w:t>
            </w:r>
            <w:proofErr w:type="spellStart"/>
            <w:r w:rsidRPr="00FB2047">
              <w:rPr>
                <w:color w:val="auto"/>
                <w:sz w:val="28"/>
                <w:szCs w:val="28"/>
              </w:rPr>
              <w:t>фітосанітарний</w:t>
            </w:r>
            <w:proofErr w:type="spellEnd"/>
            <w:r w:rsidRPr="00FB2047">
              <w:rPr>
                <w:color w:val="auto"/>
                <w:sz w:val="28"/>
                <w:szCs w:val="28"/>
              </w:rPr>
              <w:t xml:space="preserve"> інспектор України - штраф на громадян до десяти неоподатковуваних мінімумів доходів громадян і на посадових осіб - до вісімнадцяти неоподатковуваних мінімумів доходів громадян;</w:t>
            </w:r>
          </w:p>
          <w:p w:rsidR="00FB2047" w:rsidRPr="00FB2047" w:rsidRDefault="00FB2047" w:rsidP="00FB2047">
            <w:pPr>
              <w:shd w:val="clear" w:color="auto" w:fill="FFFFFF"/>
              <w:ind w:firstLine="450"/>
              <w:jc w:val="both"/>
              <w:rPr>
                <w:color w:val="auto"/>
                <w:sz w:val="28"/>
                <w:szCs w:val="28"/>
              </w:rPr>
            </w:pPr>
            <w:r w:rsidRPr="00FB2047">
              <w:rPr>
                <w:color w:val="auto"/>
                <w:sz w:val="28"/>
                <w:szCs w:val="28"/>
              </w:rPr>
              <w:t xml:space="preserve">2) головні державні </w:t>
            </w:r>
            <w:proofErr w:type="spellStart"/>
            <w:r w:rsidRPr="00FB2047">
              <w:rPr>
                <w:color w:val="auto"/>
                <w:sz w:val="28"/>
                <w:szCs w:val="28"/>
              </w:rPr>
              <w:t>фітосанітарні</w:t>
            </w:r>
            <w:proofErr w:type="spellEnd"/>
            <w:r w:rsidRPr="00FB2047">
              <w:rPr>
                <w:color w:val="auto"/>
                <w:sz w:val="28"/>
                <w:szCs w:val="28"/>
              </w:rPr>
              <w:t xml:space="preserve"> інспектори в Автономній Республіці Крим, областях, їх заступники - штраф на громадян до десяти неоподатковуваних мінімумів доходів громадян і на посадових осіб - до п’ятнадцяти неоподатковуваних мінімумів доходів громадян;</w:t>
            </w:r>
          </w:p>
          <w:p w:rsidR="00FB2047" w:rsidRPr="005D6D92" w:rsidRDefault="00FB2047" w:rsidP="00FB2047">
            <w:pPr>
              <w:shd w:val="clear" w:color="auto" w:fill="FFFFFF"/>
              <w:ind w:firstLine="450"/>
              <w:jc w:val="both"/>
              <w:rPr>
                <w:color w:val="FF0000"/>
                <w:sz w:val="28"/>
                <w:szCs w:val="28"/>
              </w:rPr>
            </w:pPr>
            <w:r w:rsidRPr="00FB2047">
              <w:rPr>
                <w:color w:val="auto"/>
                <w:sz w:val="28"/>
                <w:szCs w:val="28"/>
              </w:rPr>
              <w:t xml:space="preserve">3) державні </w:t>
            </w:r>
            <w:proofErr w:type="spellStart"/>
            <w:r w:rsidRPr="00FB2047">
              <w:rPr>
                <w:color w:val="auto"/>
                <w:sz w:val="28"/>
                <w:szCs w:val="28"/>
              </w:rPr>
              <w:t>фітосанітарні</w:t>
            </w:r>
            <w:proofErr w:type="spellEnd"/>
            <w:r w:rsidRPr="00FB2047">
              <w:rPr>
                <w:color w:val="auto"/>
                <w:sz w:val="28"/>
                <w:szCs w:val="28"/>
              </w:rPr>
              <w:t xml:space="preserve"> інспектори - штраф на громадян до восьми неоподатковуваних мінімумів доходів громадян і на посадових осіб - до чотирнадцяти неоподатковуваних мінімумів доходів громадян.</w:t>
            </w:r>
          </w:p>
        </w:tc>
        <w:tc>
          <w:tcPr>
            <w:tcW w:w="7229" w:type="dxa"/>
          </w:tcPr>
          <w:p w:rsidR="005C18D3" w:rsidRPr="005D6D92" w:rsidRDefault="005C18D3" w:rsidP="006C7ED2">
            <w:pPr>
              <w:ind w:firstLine="425"/>
              <w:jc w:val="both"/>
              <w:rPr>
                <w:color w:val="FF0000"/>
                <w:sz w:val="28"/>
                <w:szCs w:val="28"/>
              </w:rPr>
            </w:pPr>
          </w:p>
          <w:p w:rsidR="006C7ED2" w:rsidRPr="00FB2047" w:rsidRDefault="006C7ED2" w:rsidP="006C7ED2">
            <w:pPr>
              <w:ind w:firstLine="425"/>
              <w:jc w:val="both"/>
              <w:rPr>
                <w:color w:val="auto"/>
                <w:sz w:val="28"/>
                <w:szCs w:val="28"/>
              </w:rPr>
            </w:pPr>
            <w:r w:rsidRPr="00FB2047">
              <w:rPr>
                <w:color w:val="auto"/>
                <w:sz w:val="28"/>
                <w:szCs w:val="28"/>
              </w:rPr>
              <w:t>Стаття 238-4. Центральний орган виконавчої влади, що реалізує державну політику у сфері захисту рослин</w:t>
            </w:r>
          </w:p>
          <w:p w:rsidR="006C7ED2" w:rsidRPr="00FB2047" w:rsidRDefault="006C7ED2" w:rsidP="006C7ED2">
            <w:pPr>
              <w:ind w:firstLine="425"/>
              <w:jc w:val="both"/>
              <w:rPr>
                <w:color w:val="auto"/>
                <w:sz w:val="28"/>
                <w:szCs w:val="28"/>
              </w:rPr>
            </w:pPr>
          </w:p>
          <w:p w:rsidR="008661E1" w:rsidRPr="00FB2047" w:rsidRDefault="006C7ED2" w:rsidP="005D6D92">
            <w:pPr>
              <w:ind w:firstLine="425"/>
              <w:jc w:val="both"/>
              <w:rPr>
                <w:color w:val="auto"/>
                <w:sz w:val="28"/>
                <w:szCs w:val="28"/>
              </w:rPr>
            </w:pPr>
            <w:r w:rsidRPr="00FB2047">
              <w:rPr>
                <w:color w:val="auto"/>
                <w:sz w:val="28"/>
                <w:szCs w:val="28"/>
              </w:rPr>
              <w:t xml:space="preserve">Центральний орган виконавчої влади, що реалізує державну політику у сфері захисту рослин, розглядає справи про адміністративні правопорушення, пов’язані з порушенням законодавства про захист рослин (стаття </w:t>
            </w:r>
            <w:r w:rsidR="00D007D6" w:rsidRPr="00FB2047">
              <w:rPr>
                <w:color w:val="auto"/>
                <w:sz w:val="28"/>
                <w:szCs w:val="28"/>
              </w:rPr>
              <w:br/>
            </w:r>
            <w:r w:rsidRPr="00FB2047">
              <w:rPr>
                <w:color w:val="auto"/>
                <w:sz w:val="28"/>
                <w:szCs w:val="28"/>
              </w:rPr>
              <w:t>83-1), а також щодо невиконання законних вимог посадових осіб спеціально уповноважених органів виконавчої влади у сфері захисту рослин (стаття 188-12).</w:t>
            </w:r>
          </w:p>
          <w:p w:rsidR="00FB2047" w:rsidRPr="00FB2047" w:rsidRDefault="00FB2047" w:rsidP="00FB2047">
            <w:pPr>
              <w:ind w:firstLine="425"/>
              <w:jc w:val="both"/>
              <w:rPr>
                <w:b/>
                <w:color w:val="FF0000"/>
              </w:rPr>
            </w:pPr>
            <w:r w:rsidRPr="00FB2047">
              <w:rPr>
                <w:b/>
                <w:sz w:val="28"/>
                <w:szCs w:val="28"/>
              </w:rPr>
              <w:t xml:space="preserve">Від імені центрального органу виконавчої влади, що реалізує державну політику у сфері захисту рослин, розглядати справи про адміністративні правопорушення і накладати адміністративні стягнення мають право головний державний </w:t>
            </w:r>
            <w:proofErr w:type="spellStart"/>
            <w:r w:rsidRPr="00FB2047">
              <w:rPr>
                <w:b/>
                <w:sz w:val="28"/>
                <w:szCs w:val="28"/>
              </w:rPr>
              <w:t>фітосанітарний</w:t>
            </w:r>
            <w:proofErr w:type="spellEnd"/>
            <w:r w:rsidRPr="00FB2047">
              <w:rPr>
                <w:b/>
                <w:sz w:val="28"/>
                <w:szCs w:val="28"/>
              </w:rPr>
              <w:t xml:space="preserve"> інспектор України, головні державні </w:t>
            </w:r>
            <w:proofErr w:type="spellStart"/>
            <w:r w:rsidRPr="00FB2047">
              <w:rPr>
                <w:b/>
                <w:sz w:val="28"/>
                <w:szCs w:val="28"/>
              </w:rPr>
              <w:t>фітосанітарні</w:t>
            </w:r>
            <w:proofErr w:type="spellEnd"/>
            <w:r w:rsidRPr="00FB2047">
              <w:rPr>
                <w:b/>
                <w:sz w:val="28"/>
                <w:szCs w:val="28"/>
              </w:rPr>
              <w:t xml:space="preserve"> інспектори в Автономній Республіці Крим, областях, їх заступники, а також державні </w:t>
            </w:r>
            <w:proofErr w:type="spellStart"/>
            <w:r w:rsidRPr="00FB2047">
              <w:rPr>
                <w:b/>
                <w:sz w:val="28"/>
                <w:szCs w:val="28"/>
              </w:rPr>
              <w:t>фітосанітарні</w:t>
            </w:r>
            <w:proofErr w:type="spellEnd"/>
            <w:r w:rsidRPr="00FB2047">
              <w:rPr>
                <w:b/>
                <w:sz w:val="28"/>
                <w:szCs w:val="28"/>
              </w:rPr>
              <w:t xml:space="preserve"> інспектори.</w:t>
            </w:r>
          </w:p>
        </w:tc>
      </w:tr>
      <w:tr w:rsidR="008661E1" w:rsidTr="00A52EBB">
        <w:tc>
          <w:tcPr>
            <w:tcW w:w="7230" w:type="dxa"/>
            <w:tcMar>
              <w:left w:w="108" w:type="dxa"/>
              <w:right w:w="108" w:type="dxa"/>
            </w:tcMar>
          </w:tcPr>
          <w:p w:rsidR="005C18D3" w:rsidRDefault="005C18D3" w:rsidP="00410598">
            <w:pPr>
              <w:shd w:val="clear" w:color="auto" w:fill="FFFFFF"/>
              <w:ind w:firstLine="450"/>
              <w:jc w:val="both"/>
              <w:rPr>
                <w:sz w:val="28"/>
                <w:szCs w:val="28"/>
              </w:rPr>
            </w:pPr>
          </w:p>
          <w:p w:rsidR="00410598" w:rsidRPr="00410598" w:rsidRDefault="00410598" w:rsidP="00410598">
            <w:pPr>
              <w:shd w:val="clear" w:color="auto" w:fill="FFFFFF"/>
              <w:ind w:firstLine="450"/>
              <w:jc w:val="both"/>
              <w:rPr>
                <w:sz w:val="28"/>
                <w:szCs w:val="28"/>
              </w:rPr>
            </w:pPr>
            <w:r w:rsidRPr="00410598">
              <w:rPr>
                <w:sz w:val="28"/>
                <w:szCs w:val="28"/>
              </w:rPr>
              <w:t>Стаття 255. Особи, які мають право складати протоколи про адміністративні правопорушення</w:t>
            </w:r>
          </w:p>
          <w:p w:rsidR="00410598" w:rsidRPr="00410598" w:rsidRDefault="00410598" w:rsidP="00410598">
            <w:pPr>
              <w:shd w:val="clear" w:color="auto" w:fill="FFFFFF"/>
              <w:ind w:firstLine="450"/>
              <w:jc w:val="both"/>
              <w:rPr>
                <w:sz w:val="28"/>
                <w:szCs w:val="28"/>
              </w:rPr>
            </w:pPr>
          </w:p>
          <w:p w:rsidR="00410598" w:rsidRPr="00410598" w:rsidRDefault="00410598" w:rsidP="00410598">
            <w:pPr>
              <w:shd w:val="clear" w:color="auto" w:fill="FFFFFF"/>
              <w:ind w:firstLine="450"/>
              <w:jc w:val="both"/>
              <w:rPr>
                <w:sz w:val="28"/>
                <w:szCs w:val="28"/>
              </w:rPr>
            </w:pPr>
            <w:r w:rsidRPr="00410598">
              <w:rPr>
                <w:sz w:val="28"/>
                <w:szCs w:val="28"/>
              </w:rPr>
              <w:t>У справах про адміністративні правопорушення, що розглядаються органами, зазначеними в статтях 218 - 221 цього Кодексу, протоколи про правопорушення мають право складати:</w:t>
            </w:r>
          </w:p>
          <w:p w:rsidR="00410598" w:rsidRPr="00410598" w:rsidRDefault="00410598" w:rsidP="00410598">
            <w:pPr>
              <w:shd w:val="clear" w:color="auto" w:fill="FFFFFF"/>
              <w:ind w:firstLine="450"/>
              <w:jc w:val="both"/>
              <w:rPr>
                <w:sz w:val="28"/>
                <w:szCs w:val="28"/>
              </w:rPr>
            </w:pPr>
          </w:p>
          <w:p w:rsidR="00410598" w:rsidRPr="00410598" w:rsidRDefault="00410598" w:rsidP="00410598">
            <w:pPr>
              <w:shd w:val="clear" w:color="auto" w:fill="FFFFFF"/>
              <w:ind w:firstLine="450"/>
              <w:jc w:val="both"/>
              <w:rPr>
                <w:sz w:val="28"/>
                <w:szCs w:val="28"/>
              </w:rPr>
            </w:pPr>
            <w:r w:rsidRPr="00410598">
              <w:rPr>
                <w:sz w:val="28"/>
                <w:szCs w:val="28"/>
              </w:rPr>
              <w:t>1) уповноважені на те посадові особи:</w:t>
            </w:r>
          </w:p>
          <w:p w:rsidR="00410598" w:rsidRPr="00410598" w:rsidRDefault="00333D47" w:rsidP="00410598">
            <w:pPr>
              <w:shd w:val="clear" w:color="auto" w:fill="FFFFFF"/>
              <w:ind w:firstLine="450"/>
              <w:jc w:val="both"/>
              <w:rPr>
                <w:sz w:val="28"/>
                <w:szCs w:val="28"/>
              </w:rPr>
            </w:pPr>
            <w:r>
              <w:rPr>
                <w:sz w:val="28"/>
                <w:szCs w:val="28"/>
              </w:rPr>
              <w:t>……</w:t>
            </w:r>
          </w:p>
          <w:p w:rsidR="008661E1" w:rsidRDefault="00410598" w:rsidP="00410598">
            <w:pPr>
              <w:shd w:val="clear" w:color="auto" w:fill="FFFFFF"/>
              <w:ind w:firstLine="450"/>
              <w:jc w:val="both"/>
              <w:rPr>
                <w:sz w:val="28"/>
                <w:szCs w:val="28"/>
              </w:rPr>
            </w:pPr>
            <w:r w:rsidRPr="00410598">
              <w:rPr>
                <w:sz w:val="28"/>
                <w:szCs w:val="28"/>
              </w:rPr>
              <w:t>центрального органу виконавчої влади, що реалізує державну політику у сфері безпечності та окремих показників якості харчових продуктів, центрального органу виконавчої влади, що реалізує державну політику у сфері ветеринарної медицини, уповноважених підрозділів ветеринарної міліції (статті 42-1, 42-2, 107, 166-22, 188-22);</w:t>
            </w:r>
          </w:p>
          <w:p w:rsidR="005C18D3" w:rsidRDefault="005C18D3" w:rsidP="00410598">
            <w:pPr>
              <w:shd w:val="clear" w:color="auto" w:fill="FFFFFF"/>
              <w:ind w:firstLine="450"/>
              <w:jc w:val="both"/>
              <w:rPr>
                <w:sz w:val="28"/>
                <w:szCs w:val="28"/>
              </w:rPr>
            </w:pPr>
            <w:r>
              <w:rPr>
                <w:sz w:val="28"/>
                <w:szCs w:val="28"/>
              </w:rPr>
              <w:t>…</w:t>
            </w:r>
          </w:p>
        </w:tc>
        <w:tc>
          <w:tcPr>
            <w:tcW w:w="7229" w:type="dxa"/>
          </w:tcPr>
          <w:p w:rsidR="005C18D3" w:rsidRDefault="005C18D3" w:rsidP="00410598">
            <w:pPr>
              <w:ind w:firstLine="425"/>
              <w:jc w:val="both"/>
              <w:rPr>
                <w:sz w:val="28"/>
                <w:szCs w:val="28"/>
              </w:rPr>
            </w:pPr>
          </w:p>
          <w:p w:rsidR="00410598" w:rsidRPr="00410598" w:rsidRDefault="00410598" w:rsidP="00410598">
            <w:pPr>
              <w:ind w:firstLine="425"/>
              <w:jc w:val="both"/>
              <w:rPr>
                <w:sz w:val="28"/>
                <w:szCs w:val="28"/>
              </w:rPr>
            </w:pPr>
            <w:r w:rsidRPr="00410598">
              <w:rPr>
                <w:sz w:val="28"/>
                <w:szCs w:val="28"/>
              </w:rPr>
              <w:t>Стаття 255. Особи, які мають право складати протоколи про адміністративні правопорушення</w:t>
            </w:r>
          </w:p>
          <w:p w:rsidR="00410598" w:rsidRPr="00410598" w:rsidRDefault="00410598" w:rsidP="00410598">
            <w:pPr>
              <w:ind w:firstLine="425"/>
              <w:jc w:val="both"/>
              <w:rPr>
                <w:sz w:val="28"/>
                <w:szCs w:val="28"/>
              </w:rPr>
            </w:pPr>
          </w:p>
          <w:p w:rsidR="00410598" w:rsidRPr="00410598" w:rsidRDefault="00410598" w:rsidP="00410598">
            <w:pPr>
              <w:ind w:firstLine="425"/>
              <w:jc w:val="both"/>
              <w:rPr>
                <w:sz w:val="28"/>
                <w:szCs w:val="28"/>
              </w:rPr>
            </w:pPr>
            <w:r w:rsidRPr="00410598">
              <w:rPr>
                <w:sz w:val="28"/>
                <w:szCs w:val="28"/>
              </w:rPr>
              <w:t>У справах про адміністративні правопорушення, що розглядаються органами, зазначеними в статтях 218 - 221 цього Кодексу, протоколи про правопорушення мають право складати:</w:t>
            </w:r>
          </w:p>
          <w:p w:rsidR="00410598" w:rsidRPr="00410598" w:rsidRDefault="00410598" w:rsidP="00410598">
            <w:pPr>
              <w:ind w:firstLine="425"/>
              <w:jc w:val="both"/>
              <w:rPr>
                <w:sz w:val="28"/>
                <w:szCs w:val="28"/>
              </w:rPr>
            </w:pPr>
          </w:p>
          <w:p w:rsidR="00410598" w:rsidRPr="00410598" w:rsidRDefault="00410598" w:rsidP="00410598">
            <w:pPr>
              <w:ind w:firstLine="425"/>
              <w:jc w:val="both"/>
              <w:rPr>
                <w:sz w:val="28"/>
                <w:szCs w:val="28"/>
              </w:rPr>
            </w:pPr>
            <w:r w:rsidRPr="00410598">
              <w:rPr>
                <w:sz w:val="28"/>
                <w:szCs w:val="28"/>
              </w:rPr>
              <w:t>1) уповноважені на те посадові особи:</w:t>
            </w:r>
          </w:p>
          <w:p w:rsidR="00410598" w:rsidRPr="00410598" w:rsidRDefault="00333D47" w:rsidP="00410598">
            <w:pPr>
              <w:ind w:firstLine="425"/>
              <w:jc w:val="both"/>
              <w:rPr>
                <w:sz w:val="28"/>
                <w:szCs w:val="28"/>
              </w:rPr>
            </w:pPr>
            <w:r>
              <w:rPr>
                <w:sz w:val="28"/>
                <w:szCs w:val="28"/>
              </w:rPr>
              <w:t>…..</w:t>
            </w:r>
          </w:p>
          <w:p w:rsidR="008661E1" w:rsidRDefault="00410598" w:rsidP="00410598">
            <w:pPr>
              <w:ind w:firstLine="425"/>
              <w:jc w:val="both"/>
              <w:rPr>
                <w:sz w:val="28"/>
                <w:szCs w:val="28"/>
              </w:rPr>
            </w:pPr>
            <w:r w:rsidRPr="00410598">
              <w:rPr>
                <w:sz w:val="28"/>
                <w:szCs w:val="28"/>
              </w:rPr>
              <w:t xml:space="preserve">центрального органу виконавчої влади, що реалізує державну політику у сфері безпечності та окремих показників якості харчових продуктів, центрального органу виконавчої влади, що реалізує державну політику у сфері ветеринарної медицини, уповноважених підрозділів ветеринарної міліції (статті 42-1, 42-2, 107, </w:t>
            </w:r>
            <w:r w:rsidR="005C18D3" w:rsidRPr="005C18D3">
              <w:rPr>
                <w:b/>
                <w:sz w:val="28"/>
                <w:szCs w:val="28"/>
                <w:shd w:val="clear" w:color="auto" w:fill="FFFFFF"/>
              </w:rPr>
              <w:t>16</w:t>
            </w:r>
            <w:r w:rsidR="00ED59C5">
              <w:rPr>
                <w:b/>
                <w:sz w:val="28"/>
                <w:szCs w:val="28"/>
                <w:shd w:val="clear" w:color="auto" w:fill="FFFFFF"/>
              </w:rPr>
              <w:t>0</w:t>
            </w:r>
            <w:r w:rsidR="005C18D3" w:rsidRPr="005C18D3">
              <w:rPr>
                <w:b/>
                <w:sz w:val="28"/>
                <w:szCs w:val="28"/>
                <w:shd w:val="clear" w:color="auto" w:fill="FFFFFF"/>
              </w:rPr>
              <w:t>-</w:t>
            </w:r>
            <w:r w:rsidR="00ED59C5">
              <w:rPr>
                <w:b/>
                <w:sz w:val="28"/>
                <w:szCs w:val="28"/>
                <w:shd w:val="clear" w:color="auto" w:fill="FFFFFF"/>
              </w:rPr>
              <w:t>5</w:t>
            </w:r>
            <w:r w:rsidR="005C18D3" w:rsidRPr="005C18D3">
              <w:rPr>
                <w:sz w:val="28"/>
                <w:szCs w:val="28"/>
                <w:shd w:val="clear" w:color="auto" w:fill="FFFFFF"/>
              </w:rPr>
              <w:t xml:space="preserve">, </w:t>
            </w:r>
            <w:r w:rsidRPr="005C18D3">
              <w:rPr>
                <w:sz w:val="28"/>
                <w:szCs w:val="28"/>
              </w:rPr>
              <w:t>166</w:t>
            </w:r>
            <w:r w:rsidRPr="00410598">
              <w:rPr>
                <w:sz w:val="28"/>
                <w:szCs w:val="28"/>
              </w:rPr>
              <w:t>-22, 188-22);</w:t>
            </w:r>
          </w:p>
          <w:p w:rsidR="005C18D3" w:rsidRDefault="005C18D3" w:rsidP="00410598">
            <w:pPr>
              <w:ind w:firstLine="425"/>
              <w:jc w:val="both"/>
            </w:pPr>
            <w:r>
              <w:rPr>
                <w:sz w:val="28"/>
                <w:szCs w:val="28"/>
              </w:rPr>
              <w:t>…</w:t>
            </w:r>
          </w:p>
        </w:tc>
      </w:tr>
      <w:tr w:rsidR="00DD6627" w:rsidTr="00FB4474">
        <w:tc>
          <w:tcPr>
            <w:tcW w:w="14459" w:type="dxa"/>
            <w:gridSpan w:val="2"/>
            <w:tcMar>
              <w:left w:w="108" w:type="dxa"/>
              <w:right w:w="108" w:type="dxa"/>
            </w:tcMar>
          </w:tcPr>
          <w:p w:rsidR="00DD6627" w:rsidRPr="00DD6627" w:rsidRDefault="00B2031F" w:rsidP="00DD6627">
            <w:pPr>
              <w:ind w:firstLine="425"/>
              <w:jc w:val="center"/>
              <w:rPr>
                <w:b/>
                <w:sz w:val="28"/>
                <w:szCs w:val="28"/>
              </w:rPr>
            </w:pPr>
            <w:r>
              <w:rPr>
                <w:b/>
                <w:sz w:val="28"/>
                <w:szCs w:val="28"/>
              </w:rPr>
              <w:t>Земельний</w:t>
            </w:r>
            <w:r w:rsidR="00DD6627" w:rsidRPr="00DD6627">
              <w:rPr>
                <w:b/>
                <w:sz w:val="28"/>
                <w:szCs w:val="28"/>
              </w:rPr>
              <w:t xml:space="preserve"> кодекс України</w:t>
            </w:r>
          </w:p>
        </w:tc>
      </w:tr>
      <w:tr w:rsidR="00DD6627" w:rsidTr="00A52EBB">
        <w:tc>
          <w:tcPr>
            <w:tcW w:w="7230" w:type="dxa"/>
            <w:tcMar>
              <w:left w:w="108" w:type="dxa"/>
              <w:right w:w="108" w:type="dxa"/>
            </w:tcMar>
          </w:tcPr>
          <w:p w:rsidR="00B2031F" w:rsidRPr="00B2031F" w:rsidRDefault="00B2031F" w:rsidP="00B2031F">
            <w:pPr>
              <w:shd w:val="clear" w:color="auto" w:fill="FFFFFF"/>
              <w:ind w:firstLine="450"/>
              <w:jc w:val="both"/>
              <w:rPr>
                <w:sz w:val="28"/>
                <w:szCs w:val="28"/>
              </w:rPr>
            </w:pPr>
            <w:r w:rsidRPr="00B2031F">
              <w:rPr>
                <w:sz w:val="28"/>
                <w:szCs w:val="28"/>
              </w:rPr>
              <w:t>Стаття 22. Визначення земель сільськогосподарського призначення та порядок їх використання</w:t>
            </w:r>
          </w:p>
          <w:p w:rsidR="00B2031F" w:rsidRPr="00B2031F" w:rsidRDefault="00B2031F" w:rsidP="00B2031F">
            <w:pPr>
              <w:shd w:val="clear" w:color="auto" w:fill="FFFFFF"/>
              <w:ind w:firstLine="450"/>
              <w:jc w:val="both"/>
              <w:rPr>
                <w:sz w:val="28"/>
                <w:szCs w:val="28"/>
              </w:rPr>
            </w:pPr>
            <w:r w:rsidRPr="00B2031F">
              <w:rPr>
                <w:sz w:val="28"/>
                <w:szCs w:val="28"/>
              </w:rPr>
              <w:t>3. Землі сільськогосподарського призначення передаються у власність та надаються у користування:</w:t>
            </w:r>
          </w:p>
          <w:p w:rsidR="00DD6627" w:rsidRDefault="00B2031F" w:rsidP="00B2031F">
            <w:pPr>
              <w:shd w:val="clear" w:color="auto" w:fill="FFFFFF"/>
              <w:ind w:firstLine="450"/>
              <w:jc w:val="both"/>
              <w:rPr>
                <w:sz w:val="28"/>
                <w:szCs w:val="28"/>
                <w:shd w:val="clear" w:color="auto" w:fill="FFFFFF"/>
              </w:rPr>
            </w:pPr>
            <w:r w:rsidRPr="00B2031F">
              <w:rPr>
                <w:sz w:val="28"/>
                <w:szCs w:val="28"/>
              </w:rPr>
              <w:t>а) громадянам - для ведення особистого селянського господарства</w:t>
            </w:r>
            <w:r w:rsidRPr="00D550BC">
              <w:rPr>
                <w:sz w:val="28"/>
                <w:szCs w:val="28"/>
              </w:rPr>
              <w:t>, садівництва, городництва,</w:t>
            </w:r>
            <w:r w:rsidR="00D550BC" w:rsidRPr="00D550BC">
              <w:rPr>
                <w:sz w:val="28"/>
                <w:szCs w:val="28"/>
                <w:shd w:val="clear" w:color="auto" w:fill="FFFFFF"/>
              </w:rPr>
              <w:t xml:space="preserve"> сінокосіння та випасання худоби, ведення товарного сільськогосподарського виробництва, фермерського господарства;</w:t>
            </w:r>
          </w:p>
          <w:p w:rsidR="00D550BC" w:rsidRDefault="00D550BC" w:rsidP="00B2031F">
            <w:pPr>
              <w:shd w:val="clear" w:color="auto" w:fill="FFFFFF"/>
              <w:ind w:firstLine="450"/>
              <w:jc w:val="both"/>
              <w:rPr>
                <w:sz w:val="28"/>
                <w:szCs w:val="28"/>
                <w:shd w:val="clear" w:color="auto" w:fill="FFFFFF"/>
              </w:rPr>
            </w:pPr>
            <w:r>
              <w:rPr>
                <w:sz w:val="28"/>
                <w:szCs w:val="28"/>
                <w:shd w:val="clear" w:color="auto" w:fill="FFFFFF"/>
              </w:rPr>
              <w:t>...</w:t>
            </w:r>
          </w:p>
          <w:p w:rsidR="00D550BC" w:rsidRPr="00B2031F" w:rsidRDefault="00D550BC" w:rsidP="00B2031F">
            <w:pPr>
              <w:shd w:val="clear" w:color="auto" w:fill="FFFFFF"/>
              <w:ind w:firstLine="450"/>
              <w:jc w:val="both"/>
              <w:rPr>
                <w:sz w:val="28"/>
                <w:szCs w:val="28"/>
              </w:rPr>
            </w:pPr>
            <w:r>
              <w:rPr>
                <w:sz w:val="28"/>
                <w:szCs w:val="28"/>
                <w:shd w:val="clear" w:color="auto" w:fill="FFFFFF"/>
              </w:rPr>
              <w:t>відсутня</w:t>
            </w:r>
          </w:p>
        </w:tc>
        <w:tc>
          <w:tcPr>
            <w:tcW w:w="7229" w:type="dxa"/>
          </w:tcPr>
          <w:p w:rsidR="00D550BC" w:rsidRPr="00B2031F" w:rsidRDefault="00D550BC" w:rsidP="00D550BC">
            <w:pPr>
              <w:shd w:val="clear" w:color="auto" w:fill="FFFFFF"/>
              <w:ind w:firstLine="450"/>
              <w:jc w:val="both"/>
              <w:rPr>
                <w:sz w:val="28"/>
                <w:szCs w:val="28"/>
              </w:rPr>
            </w:pPr>
            <w:r w:rsidRPr="00B2031F">
              <w:rPr>
                <w:sz w:val="28"/>
                <w:szCs w:val="28"/>
              </w:rPr>
              <w:t>Стаття 22. Визначення земель сільськогосподарського призначення та порядок їх використання</w:t>
            </w:r>
          </w:p>
          <w:p w:rsidR="00D550BC" w:rsidRPr="00B2031F" w:rsidRDefault="00D550BC" w:rsidP="00D550BC">
            <w:pPr>
              <w:shd w:val="clear" w:color="auto" w:fill="FFFFFF"/>
              <w:ind w:firstLine="450"/>
              <w:jc w:val="both"/>
              <w:rPr>
                <w:sz w:val="28"/>
                <w:szCs w:val="28"/>
              </w:rPr>
            </w:pPr>
            <w:r w:rsidRPr="00B2031F">
              <w:rPr>
                <w:sz w:val="28"/>
                <w:szCs w:val="28"/>
              </w:rPr>
              <w:t>3. Землі сільськогосподарського призначення передаються у власність та надаються у користування:</w:t>
            </w:r>
          </w:p>
          <w:p w:rsidR="00ED4C20" w:rsidRDefault="00D550BC" w:rsidP="00D550BC">
            <w:pPr>
              <w:ind w:firstLine="425"/>
              <w:jc w:val="both"/>
              <w:rPr>
                <w:sz w:val="28"/>
                <w:szCs w:val="28"/>
              </w:rPr>
            </w:pPr>
            <w:r w:rsidRPr="00B2031F">
              <w:rPr>
                <w:sz w:val="28"/>
                <w:szCs w:val="28"/>
              </w:rPr>
              <w:t>а) громадянам - для ведення особистого селянського господарства</w:t>
            </w:r>
            <w:r w:rsidRPr="00D550BC">
              <w:rPr>
                <w:sz w:val="28"/>
                <w:szCs w:val="28"/>
              </w:rPr>
              <w:t>, садівництва, городництва,</w:t>
            </w:r>
            <w:r w:rsidRPr="00D550BC">
              <w:rPr>
                <w:sz w:val="28"/>
                <w:szCs w:val="28"/>
                <w:shd w:val="clear" w:color="auto" w:fill="FFFFFF"/>
              </w:rPr>
              <w:t xml:space="preserve"> </w:t>
            </w:r>
            <w:r w:rsidRPr="00D550BC">
              <w:rPr>
                <w:b/>
                <w:sz w:val="28"/>
                <w:szCs w:val="28"/>
                <w:shd w:val="clear" w:color="auto" w:fill="FFFFFF"/>
              </w:rPr>
              <w:t>бджільництва,</w:t>
            </w:r>
            <w:r>
              <w:rPr>
                <w:sz w:val="28"/>
                <w:szCs w:val="28"/>
                <w:shd w:val="clear" w:color="auto" w:fill="FFFFFF"/>
              </w:rPr>
              <w:t xml:space="preserve"> </w:t>
            </w:r>
            <w:r w:rsidRPr="00D550BC">
              <w:rPr>
                <w:sz w:val="28"/>
                <w:szCs w:val="28"/>
                <w:shd w:val="clear" w:color="auto" w:fill="FFFFFF"/>
              </w:rPr>
              <w:t>сінокосіння та випасання худоби, ведення товарного сільськогосподарського виробництва, фермерського господарства;</w:t>
            </w:r>
          </w:p>
          <w:p w:rsidR="00D550BC" w:rsidRDefault="00D550BC" w:rsidP="00410598">
            <w:pPr>
              <w:ind w:firstLine="425"/>
              <w:jc w:val="both"/>
              <w:rPr>
                <w:b/>
                <w:sz w:val="28"/>
                <w:szCs w:val="28"/>
              </w:rPr>
            </w:pPr>
            <w:r>
              <w:rPr>
                <w:b/>
                <w:sz w:val="28"/>
                <w:szCs w:val="28"/>
              </w:rPr>
              <w:t>...</w:t>
            </w:r>
          </w:p>
          <w:p w:rsidR="00DD6627" w:rsidRPr="00D550BC" w:rsidRDefault="00ED4C20" w:rsidP="00410598">
            <w:pPr>
              <w:ind w:firstLine="425"/>
              <w:jc w:val="both"/>
              <w:rPr>
                <w:b/>
                <w:sz w:val="28"/>
                <w:szCs w:val="28"/>
              </w:rPr>
            </w:pPr>
            <w:r w:rsidRPr="00D550BC">
              <w:rPr>
                <w:b/>
                <w:sz w:val="28"/>
                <w:szCs w:val="28"/>
              </w:rPr>
              <w:t>6. Власникам пасік надається першочергове право на отримання земельних ділянок за рахунок земель запасу або резервного фонду для заняттям бджільництвом.</w:t>
            </w:r>
          </w:p>
        </w:tc>
      </w:tr>
      <w:tr w:rsidR="00155AF9" w:rsidTr="00054643">
        <w:tc>
          <w:tcPr>
            <w:tcW w:w="14459" w:type="dxa"/>
            <w:gridSpan w:val="2"/>
            <w:tcMar>
              <w:left w:w="108" w:type="dxa"/>
              <w:right w:w="108" w:type="dxa"/>
            </w:tcMar>
          </w:tcPr>
          <w:p w:rsidR="00516A77" w:rsidRDefault="00516A77" w:rsidP="00155AF9">
            <w:pPr>
              <w:ind w:firstLine="425"/>
              <w:jc w:val="center"/>
              <w:rPr>
                <w:b/>
                <w:sz w:val="28"/>
                <w:szCs w:val="28"/>
              </w:rPr>
            </w:pPr>
          </w:p>
          <w:p w:rsidR="00155AF9" w:rsidRPr="00155AF9" w:rsidRDefault="00155AF9" w:rsidP="00155AF9">
            <w:pPr>
              <w:ind w:firstLine="425"/>
              <w:jc w:val="center"/>
              <w:rPr>
                <w:b/>
                <w:sz w:val="28"/>
                <w:szCs w:val="28"/>
              </w:rPr>
            </w:pPr>
            <w:r w:rsidRPr="00155AF9">
              <w:rPr>
                <w:b/>
                <w:sz w:val="28"/>
                <w:szCs w:val="28"/>
              </w:rPr>
              <w:t>Закон України "Про захист рослин"</w:t>
            </w:r>
          </w:p>
        </w:tc>
      </w:tr>
      <w:tr w:rsidR="00155AF9" w:rsidTr="00A52EBB">
        <w:tc>
          <w:tcPr>
            <w:tcW w:w="7230" w:type="dxa"/>
            <w:tcMar>
              <w:left w:w="108" w:type="dxa"/>
              <w:right w:w="108" w:type="dxa"/>
            </w:tcMar>
          </w:tcPr>
          <w:p w:rsidR="00575808" w:rsidRDefault="00575808" w:rsidP="00516A77">
            <w:pPr>
              <w:shd w:val="clear" w:color="auto" w:fill="FFFFFF"/>
              <w:ind w:firstLine="450"/>
              <w:jc w:val="both"/>
              <w:rPr>
                <w:sz w:val="28"/>
                <w:szCs w:val="28"/>
              </w:rPr>
            </w:pPr>
          </w:p>
          <w:p w:rsidR="00516A77" w:rsidRPr="00516A77" w:rsidRDefault="00516A77" w:rsidP="00516A77">
            <w:pPr>
              <w:shd w:val="clear" w:color="auto" w:fill="FFFFFF"/>
              <w:ind w:firstLine="450"/>
              <w:jc w:val="both"/>
              <w:rPr>
                <w:sz w:val="28"/>
                <w:szCs w:val="28"/>
              </w:rPr>
            </w:pPr>
            <w:r w:rsidRPr="00516A77">
              <w:rPr>
                <w:sz w:val="28"/>
                <w:szCs w:val="28"/>
              </w:rPr>
              <w:t xml:space="preserve">Стаття 18. Права  та  обов'язки   підприємств,   установ, організацій та громадян у сфері захисту рослин </w:t>
            </w:r>
          </w:p>
          <w:p w:rsidR="006F6E0D" w:rsidRPr="00516A77" w:rsidRDefault="006F6E0D" w:rsidP="00516A77">
            <w:pPr>
              <w:shd w:val="clear" w:color="auto" w:fill="FFFFFF"/>
              <w:ind w:firstLine="450"/>
              <w:jc w:val="both"/>
              <w:rPr>
                <w:sz w:val="28"/>
                <w:szCs w:val="28"/>
              </w:rPr>
            </w:pPr>
            <w:r>
              <w:rPr>
                <w:sz w:val="28"/>
                <w:szCs w:val="28"/>
              </w:rPr>
              <w:t>…</w:t>
            </w:r>
          </w:p>
          <w:p w:rsidR="00516A77" w:rsidRPr="00516A77" w:rsidRDefault="00516A77" w:rsidP="00516A77">
            <w:pPr>
              <w:shd w:val="clear" w:color="auto" w:fill="FFFFFF"/>
              <w:ind w:firstLine="450"/>
              <w:jc w:val="both"/>
              <w:rPr>
                <w:sz w:val="28"/>
                <w:szCs w:val="28"/>
              </w:rPr>
            </w:pPr>
            <w:r w:rsidRPr="00516A77">
              <w:rPr>
                <w:sz w:val="28"/>
                <w:szCs w:val="28"/>
              </w:rPr>
              <w:t xml:space="preserve">     Підприємства, установи,  організації усіх форм  власності  та громадяни зобов'язані у сфері захисту рослин: </w:t>
            </w:r>
          </w:p>
          <w:p w:rsidR="00516A77" w:rsidRPr="00516A77" w:rsidRDefault="00516A77" w:rsidP="00516A77">
            <w:pPr>
              <w:shd w:val="clear" w:color="auto" w:fill="FFFFFF"/>
              <w:ind w:firstLine="450"/>
              <w:jc w:val="both"/>
              <w:rPr>
                <w:sz w:val="28"/>
                <w:szCs w:val="28"/>
              </w:rPr>
            </w:pPr>
          </w:p>
          <w:p w:rsidR="00516A77" w:rsidRPr="00516A77" w:rsidRDefault="00516A77" w:rsidP="00516A77">
            <w:pPr>
              <w:shd w:val="clear" w:color="auto" w:fill="FFFFFF"/>
              <w:ind w:firstLine="450"/>
              <w:jc w:val="both"/>
              <w:rPr>
                <w:sz w:val="28"/>
                <w:szCs w:val="28"/>
              </w:rPr>
            </w:pPr>
            <w:r w:rsidRPr="00516A77">
              <w:rPr>
                <w:sz w:val="28"/>
                <w:szCs w:val="28"/>
              </w:rPr>
              <w:t xml:space="preserve">проводити систематичні обстеження угідь,  посівів, насаджень, продукції рослинного походження,  сховищ тощо і в  разі  виявлення поширення  шкідливих  організмів  інформувати  про  це центральний орган  виконавчої  влади,  що  реалізує  державну політику у сфері захисту рослин; </w:t>
            </w:r>
          </w:p>
          <w:p w:rsidR="00516A77" w:rsidRPr="00516A77" w:rsidRDefault="00516A77" w:rsidP="00516A77">
            <w:pPr>
              <w:shd w:val="clear" w:color="auto" w:fill="FFFFFF"/>
              <w:ind w:firstLine="450"/>
              <w:jc w:val="both"/>
              <w:rPr>
                <w:sz w:val="28"/>
                <w:szCs w:val="28"/>
              </w:rPr>
            </w:pPr>
            <w:r w:rsidRPr="00516A77">
              <w:rPr>
                <w:sz w:val="28"/>
                <w:szCs w:val="28"/>
              </w:rPr>
              <w:t xml:space="preserve">додержувати        технології        вирощування       рослин сільськогосподарського та іншого призначення; </w:t>
            </w:r>
          </w:p>
          <w:p w:rsidR="00516A77" w:rsidRPr="00516A77" w:rsidRDefault="00516A77" w:rsidP="006F6E0D">
            <w:pPr>
              <w:shd w:val="clear" w:color="auto" w:fill="FFFFFF"/>
              <w:ind w:firstLine="450"/>
              <w:jc w:val="both"/>
              <w:rPr>
                <w:sz w:val="28"/>
                <w:szCs w:val="28"/>
              </w:rPr>
            </w:pPr>
            <w:r w:rsidRPr="00516A77">
              <w:rPr>
                <w:sz w:val="28"/>
                <w:szCs w:val="28"/>
              </w:rPr>
              <w:t xml:space="preserve">допускати  до   робіт,   пов'язаних   із    транспортуванням, зберіганням,  застосуванням засобів захисту рослин,  їх торгівлею, лише осіб,  які пройшли згідно з цим Законом спеціальну підготовку та  мають  на  те  відповідне  посвідчення і допуск,  що видаються центральним   органом   виконавчої  влади,  що  реалізує  державну політику у сфері захисту рослин, щороку; </w:t>
            </w:r>
          </w:p>
          <w:p w:rsidR="00516A77" w:rsidRPr="00516A77" w:rsidRDefault="00516A77" w:rsidP="00516A77">
            <w:pPr>
              <w:shd w:val="clear" w:color="auto" w:fill="FFFFFF"/>
              <w:ind w:firstLine="450"/>
              <w:jc w:val="both"/>
              <w:rPr>
                <w:sz w:val="28"/>
                <w:szCs w:val="28"/>
              </w:rPr>
            </w:pPr>
            <w:r w:rsidRPr="00516A77">
              <w:rPr>
                <w:sz w:val="28"/>
                <w:szCs w:val="28"/>
              </w:rPr>
              <w:t xml:space="preserve"> своєчасно проводити  комплекс  профілактичних і винищувальних заходів щодо боротьби з шкідниками, хворобами і бур'янами; </w:t>
            </w:r>
          </w:p>
          <w:p w:rsidR="00516A77" w:rsidRPr="00516A77" w:rsidRDefault="00516A77" w:rsidP="00516A77">
            <w:pPr>
              <w:shd w:val="clear" w:color="auto" w:fill="FFFFFF"/>
              <w:ind w:firstLine="450"/>
              <w:jc w:val="both"/>
              <w:rPr>
                <w:sz w:val="28"/>
                <w:szCs w:val="28"/>
              </w:rPr>
            </w:pPr>
            <w:r w:rsidRPr="00516A77">
              <w:rPr>
                <w:sz w:val="28"/>
                <w:szCs w:val="28"/>
              </w:rPr>
              <w:t>виконувати регламенти  зб</w:t>
            </w:r>
            <w:r w:rsidR="000672B9">
              <w:rPr>
                <w:sz w:val="28"/>
                <w:szCs w:val="28"/>
              </w:rPr>
              <w:t xml:space="preserve">ерігання,   транспортування </w:t>
            </w:r>
            <w:r w:rsidRPr="00516A77">
              <w:rPr>
                <w:sz w:val="28"/>
                <w:szCs w:val="28"/>
              </w:rPr>
              <w:t xml:space="preserve">та застосування засобів захисту рослин; </w:t>
            </w:r>
          </w:p>
          <w:p w:rsidR="00516A77" w:rsidRPr="00516A77" w:rsidRDefault="00516A77" w:rsidP="00516A77">
            <w:pPr>
              <w:shd w:val="clear" w:color="auto" w:fill="FFFFFF"/>
              <w:ind w:firstLine="450"/>
              <w:jc w:val="both"/>
              <w:rPr>
                <w:sz w:val="28"/>
                <w:szCs w:val="28"/>
              </w:rPr>
            </w:pPr>
            <w:r w:rsidRPr="00516A77">
              <w:rPr>
                <w:sz w:val="28"/>
                <w:szCs w:val="28"/>
              </w:rPr>
              <w:t xml:space="preserve">використовувати відповідну   техніку,  обладнання  та  засоби громадської і особистої безпеки; </w:t>
            </w:r>
          </w:p>
          <w:p w:rsidR="00516A77" w:rsidRPr="00516A77" w:rsidRDefault="00516A77" w:rsidP="00516A77">
            <w:pPr>
              <w:shd w:val="clear" w:color="auto" w:fill="FFFFFF"/>
              <w:ind w:firstLine="450"/>
              <w:jc w:val="both"/>
              <w:rPr>
                <w:sz w:val="28"/>
                <w:szCs w:val="28"/>
              </w:rPr>
            </w:pPr>
            <w:r w:rsidRPr="00516A77">
              <w:rPr>
                <w:sz w:val="28"/>
                <w:szCs w:val="28"/>
              </w:rPr>
              <w:t xml:space="preserve">відшкодовувати підприємствам,  установам,  організаціям  усіх форм  власності  та  громадянам  завдані їм збитки в установленому законодавством порядку; </w:t>
            </w:r>
          </w:p>
          <w:p w:rsidR="00516A77" w:rsidRDefault="00516A77" w:rsidP="00516A77">
            <w:pPr>
              <w:shd w:val="clear" w:color="auto" w:fill="FFFFFF"/>
              <w:ind w:firstLine="450"/>
              <w:jc w:val="both"/>
              <w:rPr>
                <w:sz w:val="28"/>
                <w:szCs w:val="28"/>
              </w:rPr>
            </w:pPr>
            <w:r w:rsidRPr="00516A77">
              <w:rPr>
                <w:sz w:val="28"/>
                <w:szCs w:val="28"/>
              </w:rPr>
              <w:t xml:space="preserve">сприяти  державним  </w:t>
            </w:r>
            <w:proofErr w:type="spellStart"/>
            <w:r w:rsidRPr="00516A77">
              <w:rPr>
                <w:sz w:val="28"/>
                <w:szCs w:val="28"/>
              </w:rPr>
              <w:t>фітосанітарним</w:t>
            </w:r>
            <w:proofErr w:type="spellEnd"/>
            <w:r w:rsidRPr="00516A77">
              <w:rPr>
                <w:sz w:val="28"/>
                <w:szCs w:val="28"/>
              </w:rPr>
              <w:t xml:space="preserve">  інспекторам  у  виконанні покладених  на  них обов'язків. </w:t>
            </w:r>
          </w:p>
          <w:p w:rsidR="00155AF9" w:rsidRDefault="00155AF9" w:rsidP="00516A77">
            <w:pPr>
              <w:shd w:val="clear" w:color="auto" w:fill="FFFFFF"/>
              <w:ind w:firstLine="450"/>
              <w:jc w:val="both"/>
              <w:rPr>
                <w:sz w:val="28"/>
                <w:szCs w:val="28"/>
              </w:rPr>
            </w:pPr>
          </w:p>
        </w:tc>
        <w:tc>
          <w:tcPr>
            <w:tcW w:w="7229" w:type="dxa"/>
          </w:tcPr>
          <w:p w:rsidR="00575808" w:rsidRDefault="00575808" w:rsidP="00590E32">
            <w:pPr>
              <w:shd w:val="clear" w:color="auto" w:fill="FFFFFF"/>
              <w:ind w:firstLine="450"/>
              <w:jc w:val="both"/>
              <w:rPr>
                <w:sz w:val="28"/>
                <w:szCs w:val="28"/>
              </w:rPr>
            </w:pPr>
          </w:p>
          <w:p w:rsidR="00590E32" w:rsidRPr="00590E32" w:rsidRDefault="00590E32" w:rsidP="00590E32">
            <w:pPr>
              <w:shd w:val="clear" w:color="auto" w:fill="FFFFFF"/>
              <w:ind w:firstLine="450"/>
              <w:jc w:val="both"/>
              <w:rPr>
                <w:sz w:val="28"/>
                <w:szCs w:val="28"/>
              </w:rPr>
            </w:pPr>
            <w:r w:rsidRPr="00590E32">
              <w:rPr>
                <w:sz w:val="28"/>
                <w:szCs w:val="28"/>
              </w:rPr>
              <w:t xml:space="preserve">Стаття 18. Права  та  обов'язки   підприємств,   установ, організацій та громадян у сфері захисту рослин </w:t>
            </w:r>
          </w:p>
          <w:p w:rsidR="00590E32" w:rsidRPr="00590E32" w:rsidRDefault="00590E32" w:rsidP="00590E32">
            <w:pPr>
              <w:shd w:val="clear" w:color="auto" w:fill="FFFFFF"/>
              <w:ind w:firstLine="450"/>
              <w:jc w:val="both"/>
              <w:rPr>
                <w:sz w:val="28"/>
                <w:szCs w:val="28"/>
              </w:rPr>
            </w:pPr>
            <w:r w:rsidRPr="00590E32">
              <w:rPr>
                <w:sz w:val="28"/>
                <w:szCs w:val="28"/>
              </w:rPr>
              <w:t>…</w:t>
            </w:r>
          </w:p>
          <w:p w:rsidR="00590E32" w:rsidRPr="00590E32" w:rsidRDefault="00590E32" w:rsidP="00590E32">
            <w:pPr>
              <w:shd w:val="clear" w:color="auto" w:fill="FFFFFF"/>
              <w:ind w:firstLine="450"/>
              <w:jc w:val="both"/>
              <w:rPr>
                <w:sz w:val="28"/>
                <w:szCs w:val="28"/>
              </w:rPr>
            </w:pPr>
            <w:r w:rsidRPr="00590E32">
              <w:rPr>
                <w:sz w:val="28"/>
                <w:szCs w:val="28"/>
              </w:rPr>
              <w:t xml:space="preserve">     Підприємства, установи,  організації усіх форм  власності  та громадяни зобов'язані у сфері захисту рослин: </w:t>
            </w:r>
          </w:p>
          <w:p w:rsidR="00590E32" w:rsidRPr="00590E32" w:rsidRDefault="00590E32" w:rsidP="00590E32">
            <w:pPr>
              <w:shd w:val="clear" w:color="auto" w:fill="FFFFFF"/>
              <w:ind w:firstLine="450"/>
              <w:jc w:val="both"/>
              <w:rPr>
                <w:sz w:val="28"/>
                <w:szCs w:val="28"/>
              </w:rPr>
            </w:pPr>
          </w:p>
          <w:p w:rsidR="00590E32" w:rsidRPr="00590E32" w:rsidRDefault="00590E32" w:rsidP="00590E32">
            <w:pPr>
              <w:shd w:val="clear" w:color="auto" w:fill="FFFFFF"/>
              <w:ind w:firstLine="450"/>
              <w:jc w:val="both"/>
              <w:rPr>
                <w:sz w:val="28"/>
                <w:szCs w:val="28"/>
              </w:rPr>
            </w:pPr>
            <w:r w:rsidRPr="00590E32">
              <w:rPr>
                <w:sz w:val="28"/>
                <w:szCs w:val="28"/>
              </w:rPr>
              <w:t xml:space="preserve">проводити систематичні обстеження угідь,  посівів, насаджень, продукції рослинного походження,  сховищ тощо і в  разі  виявлення поширення  шкідливих  організмів  інформувати  про  це центральний орган  виконавчої  влади,  що  реалізує  державну політику у сфері захисту рослин; </w:t>
            </w:r>
          </w:p>
          <w:p w:rsidR="00590E32" w:rsidRPr="00590E32" w:rsidRDefault="00590E32" w:rsidP="00590E32">
            <w:pPr>
              <w:shd w:val="clear" w:color="auto" w:fill="FFFFFF"/>
              <w:ind w:firstLine="450"/>
              <w:jc w:val="both"/>
              <w:rPr>
                <w:sz w:val="28"/>
                <w:szCs w:val="28"/>
              </w:rPr>
            </w:pPr>
            <w:r w:rsidRPr="00590E32">
              <w:rPr>
                <w:sz w:val="28"/>
                <w:szCs w:val="28"/>
              </w:rPr>
              <w:t xml:space="preserve">додержувати        технології        вирощування       рослин сільськогосподарського та іншого призначення; </w:t>
            </w:r>
          </w:p>
          <w:p w:rsidR="00590E32" w:rsidRPr="00590E32" w:rsidRDefault="00590E32" w:rsidP="00590E32">
            <w:pPr>
              <w:shd w:val="clear" w:color="auto" w:fill="FFFFFF"/>
              <w:ind w:firstLine="450"/>
              <w:jc w:val="both"/>
              <w:rPr>
                <w:sz w:val="28"/>
                <w:szCs w:val="28"/>
              </w:rPr>
            </w:pPr>
            <w:r w:rsidRPr="00590E32">
              <w:rPr>
                <w:sz w:val="28"/>
                <w:szCs w:val="28"/>
              </w:rPr>
              <w:t xml:space="preserve">допускати  до   робіт,   пов'язаних   із    транспортуванням, зберіганням,  застосуванням засобів захисту рослин,  їх торгівлею, лише осіб,  які пройшли згідно з цим Законом спеціальну підготовку та  мають  на  те  відповідне  посвідчення і допуск,  що видаються центральним   органом   виконавчої  влади,  що  реалізує  державну політику у сфері захисту рослин, щороку; </w:t>
            </w:r>
          </w:p>
          <w:p w:rsidR="00590E32" w:rsidRPr="00590E32" w:rsidRDefault="00590E32" w:rsidP="00590E32">
            <w:pPr>
              <w:shd w:val="clear" w:color="auto" w:fill="FFFFFF"/>
              <w:ind w:firstLine="450"/>
              <w:jc w:val="both"/>
              <w:rPr>
                <w:sz w:val="28"/>
                <w:szCs w:val="28"/>
              </w:rPr>
            </w:pPr>
            <w:r w:rsidRPr="00590E32">
              <w:rPr>
                <w:sz w:val="28"/>
                <w:szCs w:val="28"/>
              </w:rPr>
              <w:t xml:space="preserve"> своєчасно проводити  комплекс  профілактичних і винищувальних заходів щодо боротьби з шкідниками, хворобами і бур'янами; </w:t>
            </w:r>
          </w:p>
          <w:p w:rsidR="00590E32" w:rsidRPr="00590E32" w:rsidRDefault="00590E32" w:rsidP="00590E32">
            <w:pPr>
              <w:shd w:val="clear" w:color="auto" w:fill="FFFFFF"/>
              <w:ind w:firstLine="450"/>
              <w:jc w:val="both"/>
              <w:rPr>
                <w:sz w:val="28"/>
                <w:szCs w:val="28"/>
              </w:rPr>
            </w:pPr>
            <w:r w:rsidRPr="00590E32">
              <w:rPr>
                <w:sz w:val="28"/>
                <w:szCs w:val="28"/>
              </w:rPr>
              <w:t xml:space="preserve">виконувати регламенти    зберігання, транспортування    та застосування засобів захисту рослин; </w:t>
            </w:r>
          </w:p>
          <w:p w:rsidR="00590E32" w:rsidRDefault="00590E32" w:rsidP="00590E32">
            <w:pPr>
              <w:shd w:val="clear" w:color="auto" w:fill="FFFFFF"/>
              <w:ind w:firstLine="450"/>
              <w:jc w:val="both"/>
              <w:rPr>
                <w:sz w:val="28"/>
                <w:szCs w:val="28"/>
              </w:rPr>
            </w:pPr>
            <w:r w:rsidRPr="00590E32">
              <w:rPr>
                <w:sz w:val="28"/>
                <w:szCs w:val="28"/>
              </w:rPr>
              <w:t xml:space="preserve">використовувати відповідну   техніку,  обладнання  та  засоби громадської і особистої безпеки; </w:t>
            </w:r>
          </w:p>
          <w:p w:rsidR="00367E22" w:rsidRPr="00367E22" w:rsidRDefault="00367E22" w:rsidP="00367E22">
            <w:pPr>
              <w:shd w:val="clear" w:color="auto" w:fill="FFFFFF"/>
              <w:ind w:firstLine="450"/>
              <w:jc w:val="both"/>
              <w:rPr>
                <w:b/>
                <w:sz w:val="28"/>
                <w:szCs w:val="28"/>
              </w:rPr>
            </w:pPr>
            <w:r w:rsidRPr="00367E22">
              <w:rPr>
                <w:b/>
                <w:sz w:val="28"/>
                <w:szCs w:val="28"/>
              </w:rPr>
              <w:t xml:space="preserve">здійснювати обробку рослин </w:t>
            </w:r>
            <w:r w:rsidRPr="00367E22">
              <w:rPr>
                <w:b/>
                <w:sz w:val="28"/>
                <w:szCs w:val="28"/>
                <w:highlight w:val="white"/>
              </w:rPr>
              <w:t>засобами їх захисту</w:t>
            </w:r>
            <w:r w:rsidRPr="00367E22">
              <w:rPr>
                <w:b/>
                <w:sz w:val="28"/>
                <w:szCs w:val="28"/>
              </w:rPr>
              <w:t xml:space="preserve"> з урахуванням вимог законодавства про бджільництво;</w:t>
            </w:r>
          </w:p>
          <w:p w:rsidR="00590E32" w:rsidRPr="00590E32" w:rsidRDefault="00590E32" w:rsidP="00367E22">
            <w:pPr>
              <w:shd w:val="clear" w:color="auto" w:fill="FFFFFF"/>
              <w:ind w:firstLine="450"/>
              <w:jc w:val="both"/>
              <w:rPr>
                <w:sz w:val="28"/>
                <w:szCs w:val="28"/>
              </w:rPr>
            </w:pPr>
            <w:r w:rsidRPr="00590E32">
              <w:rPr>
                <w:sz w:val="28"/>
                <w:szCs w:val="28"/>
              </w:rPr>
              <w:t xml:space="preserve">відшкодовувати підприємствам,  установам,  організаціям  усіх форм  власності  та  громадянам  завдані їм збитки в установленому законодавством порядку; </w:t>
            </w:r>
          </w:p>
          <w:p w:rsidR="00590E32" w:rsidRPr="00590E32" w:rsidRDefault="00590E32" w:rsidP="00590E32">
            <w:pPr>
              <w:shd w:val="clear" w:color="auto" w:fill="FFFFFF"/>
              <w:ind w:firstLine="450"/>
              <w:jc w:val="both"/>
              <w:rPr>
                <w:sz w:val="28"/>
                <w:szCs w:val="28"/>
              </w:rPr>
            </w:pPr>
            <w:r w:rsidRPr="00590E32">
              <w:rPr>
                <w:sz w:val="28"/>
                <w:szCs w:val="28"/>
              </w:rPr>
              <w:t xml:space="preserve">сприяти  державним  </w:t>
            </w:r>
            <w:proofErr w:type="spellStart"/>
            <w:r w:rsidRPr="00590E32">
              <w:rPr>
                <w:sz w:val="28"/>
                <w:szCs w:val="28"/>
              </w:rPr>
              <w:t>фітосанітарним</w:t>
            </w:r>
            <w:proofErr w:type="spellEnd"/>
            <w:r w:rsidRPr="00590E32">
              <w:rPr>
                <w:sz w:val="28"/>
                <w:szCs w:val="28"/>
              </w:rPr>
              <w:t xml:space="preserve">  інспекторам  у  виконанні покладених  на  них обов'язків. </w:t>
            </w:r>
          </w:p>
          <w:p w:rsidR="00155AF9" w:rsidRDefault="00155AF9" w:rsidP="005B399B">
            <w:pPr>
              <w:ind w:firstLine="425"/>
              <w:jc w:val="both"/>
            </w:pPr>
          </w:p>
        </w:tc>
      </w:tr>
      <w:tr w:rsidR="003D4A8D" w:rsidTr="00F1267D">
        <w:tc>
          <w:tcPr>
            <w:tcW w:w="14459" w:type="dxa"/>
            <w:gridSpan w:val="2"/>
            <w:tcMar>
              <w:left w:w="108" w:type="dxa"/>
              <w:right w:w="108" w:type="dxa"/>
            </w:tcMar>
          </w:tcPr>
          <w:p w:rsidR="00575808" w:rsidRDefault="00575808" w:rsidP="00575808">
            <w:pPr>
              <w:ind w:firstLine="425"/>
              <w:jc w:val="center"/>
              <w:rPr>
                <w:b/>
                <w:sz w:val="28"/>
                <w:szCs w:val="28"/>
                <w:shd w:val="clear" w:color="auto" w:fill="FFFFFF"/>
              </w:rPr>
            </w:pPr>
          </w:p>
          <w:p w:rsidR="00DE64C6" w:rsidRDefault="00575808" w:rsidP="00575808">
            <w:pPr>
              <w:ind w:firstLine="425"/>
              <w:jc w:val="center"/>
            </w:pPr>
            <w:r w:rsidRPr="00575808">
              <w:rPr>
                <w:b/>
                <w:sz w:val="28"/>
                <w:szCs w:val="28"/>
                <w:shd w:val="clear" w:color="auto" w:fill="FFFFFF"/>
              </w:rPr>
              <w:t xml:space="preserve">Закон України </w:t>
            </w:r>
            <w:r w:rsidRPr="00575808">
              <w:rPr>
                <w:rStyle w:val="rvts9"/>
                <w:b/>
                <w:sz w:val="28"/>
                <w:szCs w:val="28"/>
              </w:rPr>
              <w:t>"</w:t>
            </w:r>
            <w:r w:rsidRPr="00575808">
              <w:rPr>
                <w:b/>
                <w:sz w:val="28"/>
                <w:szCs w:val="28"/>
                <w:shd w:val="clear" w:color="auto" w:fill="FFFFFF"/>
              </w:rPr>
              <w:t>Про пестициди і агрохімікати</w:t>
            </w:r>
            <w:r w:rsidRPr="00575808">
              <w:rPr>
                <w:rStyle w:val="rvts9"/>
                <w:b/>
                <w:sz w:val="28"/>
                <w:szCs w:val="28"/>
              </w:rPr>
              <w:t>"</w:t>
            </w:r>
          </w:p>
        </w:tc>
      </w:tr>
      <w:tr w:rsidR="00155AF9" w:rsidTr="00A52EBB">
        <w:tc>
          <w:tcPr>
            <w:tcW w:w="7230" w:type="dxa"/>
            <w:tcMar>
              <w:left w:w="108" w:type="dxa"/>
              <w:right w:w="108" w:type="dxa"/>
            </w:tcMar>
          </w:tcPr>
          <w:p w:rsidR="00575808" w:rsidRDefault="00575808" w:rsidP="00575808">
            <w:pPr>
              <w:shd w:val="clear" w:color="auto" w:fill="FFFFFF"/>
              <w:ind w:firstLine="450"/>
              <w:jc w:val="both"/>
              <w:rPr>
                <w:sz w:val="28"/>
                <w:szCs w:val="28"/>
              </w:rPr>
            </w:pPr>
          </w:p>
          <w:p w:rsidR="00575808" w:rsidRPr="00575808" w:rsidRDefault="00575808" w:rsidP="00575808">
            <w:pPr>
              <w:shd w:val="clear" w:color="auto" w:fill="FFFFFF"/>
              <w:ind w:firstLine="450"/>
              <w:jc w:val="both"/>
              <w:rPr>
                <w:sz w:val="28"/>
                <w:szCs w:val="28"/>
              </w:rPr>
            </w:pPr>
            <w:r w:rsidRPr="00575808">
              <w:rPr>
                <w:sz w:val="28"/>
                <w:szCs w:val="28"/>
              </w:rPr>
              <w:t>Стаття 12. Порядок застосування пестицидів і агрохімікатів</w:t>
            </w:r>
          </w:p>
          <w:p w:rsidR="00575808" w:rsidRPr="00575808" w:rsidRDefault="00575808" w:rsidP="00575808">
            <w:pPr>
              <w:shd w:val="clear" w:color="auto" w:fill="FFFFFF"/>
              <w:ind w:firstLine="450"/>
              <w:jc w:val="both"/>
              <w:rPr>
                <w:sz w:val="28"/>
                <w:szCs w:val="28"/>
              </w:rPr>
            </w:pPr>
          </w:p>
          <w:p w:rsidR="00575808" w:rsidRPr="00575808" w:rsidRDefault="00575808" w:rsidP="00575808">
            <w:pPr>
              <w:shd w:val="clear" w:color="auto" w:fill="FFFFFF"/>
              <w:ind w:firstLine="450"/>
              <w:jc w:val="both"/>
              <w:rPr>
                <w:sz w:val="28"/>
                <w:szCs w:val="28"/>
              </w:rPr>
            </w:pPr>
            <w:r w:rsidRPr="00575808">
              <w:rPr>
                <w:sz w:val="28"/>
                <w:szCs w:val="28"/>
              </w:rPr>
              <w:t xml:space="preserve">При застосуванні пестицидів і агрохімікатів здійснюється комплекс заходів відповідно до регламентів, встановлених для певної </w:t>
            </w:r>
            <w:r w:rsidR="00DD3467" w:rsidRPr="00575808">
              <w:rPr>
                <w:sz w:val="28"/>
                <w:szCs w:val="28"/>
              </w:rPr>
              <w:t>ґрунтово-кліматичної</w:t>
            </w:r>
            <w:r w:rsidRPr="00575808">
              <w:rPr>
                <w:sz w:val="28"/>
                <w:szCs w:val="28"/>
              </w:rPr>
              <w:t xml:space="preserve"> зони, з урахуванням попереднього агрохімічного обстеження </w:t>
            </w:r>
            <w:r w:rsidR="00DD3467" w:rsidRPr="00575808">
              <w:rPr>
                <w:sz w:val="28"/>
                <w:szCs w:val="28"/>
              </w:rPr>
              <w:t>ґрунтів</w:t>
            </w:r>
            <w:r w:rsidRPr="00575808">
              <w:rPr>
                <w:sz w:val="28"/>
                <w:szCs w:val="28"/>
              </w:rPr>
              <w:t xml:space="preserve">, даних агрохімічного паспорта земельної ділянки (поля) і стану посівів, діагностики мінерального живлення рослин, прогнозу розвитку шкідників і </w:t>
            </w:r>
            <w:proofErr w:type="spellStart"/>
            <w:r w:rsidRPr="00575808">
              <w:rPr>
                <w:sz w:val="28"/>
                <w:szCs w:val="28"/>
              </w:rPr>
              <w:t>хвороб</w:t>
            </w:r>
            <w:proofErr w:type="spellEnd"/>
            <w:r w:rsidRPr="00575808">
              <w:rPr>
                <w:sz w:val="28"/>
                <w:szCs w:val="28"/>
              </w:rPr>
              <w:t>.</w:t>
            </w:r>
          </w:p>
          <w:p w:rsidR="00575808" w:rsidRPr="00575808" w:rsidRDefault="00575808" w:rsidP="00575808">
            <w:pPr>
              <w:shd w:val="clear" w:color="auto" w:fill="FFFFFF"/>
              <w:ind w:firstLine="450"/>
              <w:jc w:val="both"/>
              <w:rPr>
                <w:sz w:val="28"/>
                <w:szCs w:val="28"/>
              </w:rPr>
            </w:pPr>
          </w:p>
          <w:p w:rsidR="00155AF9" w:rsidRDefault="00575808" w:rsidP="00575808">
            <w:pPr>
              <w:shd w:val="clear" w:color="auto" w:fill="FFFFFF"/>
              <w:ind w:firstLine="450"/>
              <w:jc w:val="both"/>
              <w:rPr>
                <w:sz w:val="28"/>
                <w:szCs w:val="28"/>
              </w:rPr>
            </w:pPr>
            <w:r w:rsidRPr="00575808">
              <w:rPr>
                <w:sz w:val="28"/>
                <w:szCs w:val="28"/>
              </w:rPr>
              <w:t>Переліки пестицидів і агрохімікатів, дозволених до використання в Україні, у тому числі для роздрібної торгівлі та для застосування авіаційним методом, затверджуються центральним органом виконавчої влади, що реалізує державну політику у сфері охорони навколишнього природного середовища за погодженням із центральним органом виконавчої влади, що реалізує державну політику у сфері санітарного та епідемічного благополуччя населення.</w:t>
            </w:r>
          </w:p>
          <w:p w:rsidR="00BC680A" w:rsidRPr="00BA001E" w:rsidRDefault="00BC680A" w:rsidP="00575808">
            <w:pPr>
              <w:shd w:val="clear" w:color="auto" w:fill="FFFFFF"/>
              <w:ind w:firstLine="450"/>
              <w:jc w:val="both"/>
              <w:rPr>
                <w:i/>
                <w:sz w:val="28"/>
                <w:szCs w:val="28"/>
              </w:rPr>
            </w:pPr>
            <w:r w:rsidRPr="00BA001E">
              <w:rPr>
                <w:i/>
                <w:sz w:val="28"/>
                <w:szCs w:val="28"/>
              </w:rPr>
              <w:t>(частина третя відсутня)</w:t>
            </w:r>
          </w:p>
        </w:tc>
        <w:tc>
          <w:tcPr>
            <w:tcW w:w="7229" w:type="dxa"/>
          </w:tcPr>
          <w:p w:rsidR="00575808" w:rsidRDefault="00575808" w:rsidP="00575808">
            <w:pPr>
              <w:shd w:val="clear" w:color="auto" w:fill="FFFFFF"/>
              <w:ind w:firstLine="450"/>
              <w:jc w:val="both"/>
              <w:rPr>
                <w:sz w:val="28"/>
                <w:szCs w:val="28"/>
              </w:rPr>
            </w:pPr>
          </w:p>
          <w:p w:rsidR="00575808" w:rsidRPr="00575808" w:rsidRDefault="00575808" w:rsidP="00575808">
            <w:pPr>
              <w:shd w:val="clear" w:color="auto" w:fill="FFFFFF"/>
              <w:ind w:firstLine="450"/>
              <w:jc w:val="both"/>
              <w:rPr>
                <w:sz w:val="28"/>
                <w:szCs w:val="28"/>
              </w:rPr>
            </w:pPr>
            <w:r w:rsidRPr="00575808">
              <w:rPr>
                <w:sz w:val="28"/>
                <w:szCs w:val="28"/>
              </w:rPr>
              <w:t>Стаття 12. Порядок застосування пестицидів і агрохімікатів</w:t>
            </w:r>
          </w:p>
          <w:p w:rsidR="00575808" w:rsidRPr="00575808" w:rsidRDefault="00575808" w:rsidP="00575808">
            <w:pPr>
              <w:shd w:val="clear" w:color="auto" w:fill="FFFFFF"/>
              <w:ind w:firstLine="450"/>
              <w:jc w:val="both"/>
              <w:rPr>
                <w:sz w:val="28"/>
                <w:szCs w:val="28"/>
              </w:rPr>
            </w:pPr>
          </w:p>
          <w:p w:rsidR="00575808" w:rsidRPr="00575808" w:rsidRDefault="00575808" w:rsidP="00575808">
            <w:pPr>
              <w:shd w:val="clear" w:color="auto" w:fill="FFFFFF"/>
              <w:ind w:firstLine="450"/>
              <w:jc w:val="both"/>
              <w:rPr>
                <w:sz w:val="28"/>
                <w:szCs w:val="28"/>
              </w:rPr>
            </w:pPr>
            <w:r w:rsidRPr="00575808">
              <w:rPr>
                <w:sz w:val="28"/>
                <w:szCs w:val="28"/>
              </w:rPr>
              <w:t xml:space="preserve">При застосуванні пестицидів і агрохімікатів здійснюється комплекс заходів відповідно до регламентів, встановлених для певної </w:t>
            </w:r>
            <w:r w:rsidR="00DD3467" w:rsidRPr="00575808">
              <w:rPr>
                <w:sz w:val="28"/>
                <w:szCs w:val="28"/>
              </w:rPr>
              <w:t>ґрунтово-кліматичної</w:t>
            </w:r>
            <w:r w:rsidRPr="00575808">
              <w:rPr>
                <w:sz w:val="28"/>
                <w:szCs w:val="28"/>
              </w:rPr>
              <w:t xml:space="preserve"> зони, з урахуванням попереднього агрохімічного обстеження </w:t>
            </w:r>
            <w:r w:rsidR="00DD3467" w:rsidRPr="00575808">
              <w:rPr>
                <w:sz w:val="28"/>
                <w:szCs w:val="28"/>
              </w:rPr>
              <w:t>ґрунтів</w:t>
            </w:r>
            <w:r w:rsidRPr="00575808">
              <w:rPr>
                <w:sz w:val="28"/>
                <w:szCs w:val="28"/>
              </w:rPr>
              <w:t xml:space="preserve">, даних агрохімічного паспорта земельної ділянки (поля) і стану посівів, діагностики мінерального живлення рослин, прогнозу розвитку шкідників і </w:t>
            </w:r>
            <w:proofErr w:type="spellStart"/>
            <w:r w:rsidRPr="00575808">
              <w:rPr>
                <w:sz w:val="28"/>
                <w:szCs w:val="28"/>
              </w:rPr>
              <w:t>хвороб</w:t>
            </w:r>
            <w:proofErr w:type="spellEnd"/>
            <w:r w:rsidRPr="00575808">
              <w:rPr>
                <w:sz w:val="28"/>
                <w:szCs w:val="28"/>
              </w:rPr>
              <w:t>.</w:t>
            </w:r>
          </w:p>
          <w:p w:rsidR="00575808" w:rsidRPr="00575808" w:rsidRDefault="00575808" w:rsidP="00575808">
            <w:pPr>
              <w:shd w:val="clear" w:color="auto" w:fill="FFFFFF"/>
              <w:ind w:firstLine="450"/>
              <w:jc w:val="both"/>
              <w:rPr>
                <w:sz w:val="28"/>
                <w:szCs w:val="28"/>
              </w:rPr>
            </w:pPr>
          </w:p>
          <w:p w:rsidR="00155AF9" w:rsidRDefault="00575808" w:rsidP="00575808">
            <w:pPr>
              <w:ind w:firstLine="425"/>
              <w:jc w:val="both"/>
              <w:rPr>
                <w:sz w:val="28"/>
                <w:szCs w:val="28"/>
              </w:rPr>
            </w:pPr>
            <w:r w:rsidRPr="00575808">
              <w:rPr>
                <w:sz w:val="28"/>
                <w:szCs w:val="28"/>
              </w:rPr>
              <w:t>Переліки пестицидів і агрохімікатів, дозволених до використання в Україні, у тому числі для роздрібної торгівлі та для застосування авіаційним методом, затверджуються центральним органом виконавчої влади, що реалізує державну політику у сфері охорони навколишнього природного середовища за погодженням із центральним органом виконавчої влади, що реалізує державну політику у сфері санітарного та епідемічного благополуччя населення.</w:t>
            </w:r>
          </w:p>
          <w:p w:rsidR="00575808" w:rsidRPr="00367E22" w:rsidRDefault="00367E22" w:rsidP="00367E22">
            <w:pPr>
              <w:ind w:firstLine="425"/>
              <w:jc w:val="both"/>
              <w:rPr>
                <w:b/>
                <w:sz w:val="28"/>
                <w:szCs w:val="28"/>
              </w:rPr>
            </w:pPr>
            <w:r w:rsidRPr="00367E22">
              <w:rPr>
                <w:b/>
                <w:sz w:val="28"/>
                <w:szCs w:val="28"/>
              </w:rPr>
              <w:t xml:space="preserve">Обробка рослин </w:t>
            </w:r>
            <w:r w:rsidRPr="00367E22">
              <w:rPr>
                <w:b/>
                <w:sz w:val="28"/>
                <w:szCs w:val="28"/>
                <w:highlight w:val="white"/>
              </w:rPr>
              <w:t>засобами їх захисту</w:t>
            </w:r>
            <w:r w:rsidRPr="00367E22">
              <w:rPr>
                <w:b/>
                <w:sz w:val="28"/>
                <w:szCs w:val="28"/>
              </w:rPr>
              <w:t xml:space="preserve"> здійснюється з урахуванням вимог законодавства про бджільництво</w:t>
            </w:r>
            <w:r w:rsidR="00BC680A" w:rsidRPr="00367E22">
              <w:rPr>
                <w:rStyle w:val="rvts9"/>
                <w:b/>
                <w:sz w:val="28"/>
                <w:szCs w:val="28"/>
              </w:rPr>
              <w:t>.</w:t>
            </w:r>
          </w:p>
        </w:tc>
      </w:tr>
      <w:tr w:rsidR="00BC680A" w:rsidTr="00062C51">
        <w:tc>
          <w:tcPr>
            <w:tcW w:w="14459" w:type="dxa"/>
            <w:gridSpan w:val="2"/>
            <w:tcMar>
              <w:left w:w="108" w:type="dxa"/>
              <w:right w:w="108" w:type="dxa"/>
            </w:tcMar>
          </w:tcPr>
          <w:p w:rsidR="00BC680A" w:rsidRDefault="00BC680A" w:rsidP="005B399B">
            <w:pPr>
              <w:ind w:firstLine="425"/>
              <w:jc w:val="both"/>
            </w:pPr>
          </w:p>
          <w:p w:rsidR="00BC680A" w:rsidRPr="00BC680A" w:rsidRDefault="00B33F45" w:rsidP="00BC680A">
            <w:pPr>
              <w:ind w:firstLine="425"/>
              <w:jc w:val="center"/>
              <w:rPr>
                <w:b/>
                <w:sz w:val="28"/>
                <w:szCs w:val="28"/>
              </w:rPr>
            </w:pPr>
            <w:r>
              <w:rPr>
                <w:b/>
                <w:sz w:val="28"/>
                <w:szCs w:val="28"/>
              </w:rPr>
              <w:t>Закон</w:t>
            </w:r>
            <w:r w:rsidR="00BC680A" w:rsidRPr="00BC680A">
              <w:rPr>
                <w:b/>
                <w:sz w:val="28"/>
                <w:szCs w:val="28"/>
              </w:rPr>
              <w:t xml:space="preserve"> України "Про бджільництво"</w:t>
            </w:r>
          </w:p>
        </w:tc>
      </w:tr>
      <w:tr w:rsidR="00DE64C6" w:rsidTr="00A52EBB">
        <w:tc>
          <w:tcPr>
            <w:tcW w:w="7230" w:type="dxa"/>
            <w:tcMar>
              <w:left w:w="108" w:type="dxa"/>
              <w:right w:w="108" w:type="dxa"/>
            </w:tcMar>
          </w:tcPr>
          <w:p w:rsidR="00004A5E" w:rsidRDefault="00004A5E" w:rsidP="00004A5E">
            <w:pPr>
              <w:shd w:val="clear" w:color="auto" w:fill="FFFFFF"/>
              <w:ind w:firstLine="450"/>
              <w:jc w:val="both"/>
              <w:rPr>
                <w:sz w:val="28"/>
                <w:szCs w:val="28"/>
              </w:rPr>
            </w:pPr>
          </w:p>
          <w:p w:rsidR="00004A5E" w:rsidRPr="00004A5E" w:rsidRDefault="00004A5E" w:rsidP="00004A5E">
            <w:pPr>
              <w:shd w:val="clear" w:color="auto" w:fill="FFFFFF"/>
              <w:ind w:firstLine="450"/>
              <w:jc w:val="both"/>
              <w:rPr>
                <w:sz w:val="28"/>
                <w:szCs w:val="28"/>
              </w:rPr>
            </w:pPr>
            <w:r w:rsidRPr="00004A5E">
              <w:rPr>
                <w:sz w:val="28"/>
                <w:szCs w:val="28"/>
              </w:rPr>
              <w:t xml:space="preserve">Стаття 1. Визначення термінів </w:t>
            </w:r>
          </w:p>
          <w:p w:rsidR="00004A5E" w:rsidRPr="00004A5E" w:rsidRDefault="00004A5E" w:rsidP="00004A5E">
            <w:pPr>
              <w:shd w:val="clear" w:color="auto" w:fill="FFFFFF"/>
              <w:ind w:firstLine="450"/>
              <w:jc w:val="both"/>
              <w:rPr>
                <w:sz w:val="28"/>
                <w:szCs w:val="28"/>
              </w:rPr>
            </w:pPr>
          </w:p>
          <w:p w:rsidR="00004A5E" w:rsidRPr="00004A5E" w:rsidRDefault="00004A5E" w:rsidP="00004A5E">
            <w:pPr>
              <w:shd w:val="clear" w:color="auto" w:fill="FFFFFF"/>
              <w:ind w:firstLine="450"/>
              <w:jc w:val="both"/>
              <w:rPr>
                <w:sz w:val="28"/>
                <w:szCs w:val="28"/>
              </w:rPr>
            </w:pPr>
            <w:r w:rsidRPr="00004A5E">
              <w:rPr>
                <w:sz w:val="28"/>
                <w:szCs w:val="28"/>
              </w:rPr>
              <w:t xml:space="preserve">     У цьому Законі наведені нижче  терміни  вживаються  у  такому значенні: </w:t>
            </w:r>
          </w:p>
          <w:p w:rsidR="00004A5E" w:rsidRPr="00004A5E" w:rsidRDefault="00004A5E" w:rsidP="00004A5E">
            <w:pPr>
              <w:shd w:val="clear" w:color="auto" w:fill="FFFFFF"/>
              <w:ind w:firstLine="450"/>
              <w:jc w:val="both"/>
              <w:rPr>
                <w:sz w:val="28"/>
                <w:szCs w:val="28"/>
              </w:rPr>
            </w:pPr>
          </w:p>
          <w:p w:rsidR="00DE64C6" w:rsidRDefault="00004A5E" w:rsidP="00004A5E">
            <w:pPr>
              <w:shd w:val="clear" w:color="auto" w:fill="FFFFFF"/>
              <w:ind w:firstLine="450"/>
              <w:jc w:val="both"/>
              <w:rPr>
                <w:sz w:val="28"/>
                <w:szCs w:val="28"/>
              </w:rPr>
            </w:pPr>
            <w:r w:rsidRPr="00004A5E">
              <w:rPr>
                <w:sz w:val="28"/>
                <w:szCs w:val="28"/>
              </w:rPr>
              <w:t>бджільництво -   галузь  сільськогосподарського  виробництва, основою   функціонування   якої   є   розведення,   утримання   та використання    бджіл    для    запилення   ентомофільних   рослин сільськогосподарського призначення і  підвищення  їх  урожайності, виробництво харчових продуктів і сировини для промисловості;</w:t>
            </w:r>
          </w:p>
          <w:p w:rsidR="00004A5E" w:rsidRDefault="00004A5E" w:rsidP="00004A5E">
            <w:pPr>
              <w:shd w:val="clear" w:color="auto" w:fill="FFFFFF"/>
              <w:ind w:firstLine="450"/>
              <w:jc w:val="both"/>
              <w:rPr>
                <w:sz w:val="28"/>
                <w:szCs w:val="28"/>
              </w:rPr>
            </w:pPr>
            <w:r>
              <w:rPr>
                <w:sz w:val="28"/>
                <w:szCs w:val="28"/>
              </w:rPr>
              <w:t>…</w:t>
            </w:r>
          </w:p>
          <w:p w:rsidR="0014641C" w:rsidRPr="0014641C" w:rsidRDefault="0014641C" w:rsidP="00004A5E">
            <w:pPr>
              <w:shd w:val="clear" w:color="auto" w:fill="FFFFFF"/>
              <w:ind w:firstLine="450"/>
              <w:jc w:val="both"/>
              <w:rPr>
                <w:b/>
                <w:sz w:val="28"/>
                <w:szCs w:val="28"/>
              </w:rPr>
            </w:pPr>
            <w:r w:rsidRPr="0014641C">
              <w:rPr>
                <w:b/>
                <w:sz w:val="28"/>
                <w:szCs w:val="28"/>
              </w:rPr>
              <w:t>відсутня</w:t>
            </w:r>
          </w:p>
        </w:tc>
        <w:tc>
          <w:tcPr>
            <w:tcW w:w="7229" w:type="dxa"/>
          </w:tcPr>
          <w:p w:rsidR="00004A5E" w:rsidRDefault="00004A5E" w:rsidP="00004A5E">
            <w:pPr>
              <w:shd w:val="clear" w:color="auto" w:fill="FFFFFF"/>
              <w:ind w:firstLine="450"/>
              <w:jc w:val="both"/>
              <w:rPr>
                <w:sz w:val="28"/>
                <w:szCs w:val="28"/>
              </w:rPr>
            </w:pPr>
          </w:p>
          <w:p w:rsidR="00004A5E" w:rsidRPr="00004A5E" w:rsidRDefault="00004A5E" w:rsidP="00004A5E">
            <w:pPr>
              <w:shd w:val="clear" w:color="auto" w:fill="FFFFFF"/>
              <w:ind w:firstLine="450"/>
              <w:jc w:val="both"/>
              <w:rPr>
                <w:sz w:val="28"/>
                <w:szCs w:val="28"/>
              </w:rPr>
            </w:pPr>
            <w:r w:rsidRPr="00004A5E">
              <w:rPr>
                <w:sz w:val="28"/>
                <w:szCs w:val="28"/>
              </w:rPr>
              <w:t xml:space="preserve">Стаття 1. Визначення термінів </w:t>
            </w:r>
          </w:p>
          <w:p w:rsidR="00004A5E" w:rsidRPr="00004A5E" w:rsidRDefault="00004A5E" w:rsidP="00004A5E">
            <w:pPr>
              <w:shd w:val="clear" w:color="auto" w:fill="FFFFFF"/>
              <w:ind w:firstLine="450"/>
              <w:jc w:val="both"/>
              <w:rPr>
                <w:sz w:val="28"/>
                <w:szCs w:val="28"/>
              </w:rPr>
            </w:pPr>
          </w:p>
          <w:p w:rsidR="00004A5E" w:rsidRPr="00004A5E" w:rsidRDefault="00004A5E" w:rsidP="00004A5E">
            <w:pPr>
              <w:shd w:val="clear" w:color="auto" w:fill="FFFFFF"/>
              <w:ind w:firstLine="450"/>
              <w:jc w:val="both"/>
              <w:rPr>
                <w:sz w:val="28"/>
                <w:szCs w:val="28"/>
              </w:rPr>
            </w:pPr>
            <w:r w:rsidRPr="00004A5E">
              <w:rPr>
                <w:sz w:val="28"/>
                <w:szCs w:val="28"/>
              </w:rPr>
              <w:t xml:space="preserve">     У цьому Законі наведені нижче  терміни  вживаються  у  такому значенні: </w:t>
            </w:r>
          </w:p>
          <w:p w:rsidR="00004A5E" w:rsidRPr="00004A5E" w:rsidRDefault="00004A5E" w:rsidP="00004A5E">
            <w:pPr>
              <w:shd w:val="clear" w:color="auto" w:fill="FFFFFF"/>
              <w:ind w:firstLine="450"/>
              <w:jc w:val="both"/>
              <w:rPr>
                <w:sz w:val="28"/>
                <w:szCs w:val="28"/>
              </w:rPr>
            </w:pPr>
          </w:p>
          <w:p w:rsidR="00004A5E" w:rsidRDefault="00004A5E" w:rsidP="00004A5E">
            <w:pPr>
              <w:shd w:val="clear" w:color="auto" w:fill="FFFFFF"/>
              <w:ind w:firstLine="450"/>
              <w:jc w:val="both"/>
              <w:rPr>
                <w:sz w:val="28"/>
                <w:szCs w:val="28"/>
              </w:rPr>
            </w:pPr>
            <w:r w:rsidRPr="00004A5E">
              <w:rPr>
                <w:sz w:val="28"/>
                <w:szCs w:val="28"/>
              </w:rPr>
              <w:t>бджільництво -   галузь  сільськогосподарського  виробництва, основою   функціонування   якої   є   розведення,   утримання   та використання    бджіл    для    запилення   ентомофільних   рослин сільськогосподарського призначення</w:t>
            </w:r>
            <w:r w:rsidR="00004246">
              <w:rPr>
                <w:sz w:val="28"/>
                <w:szCs w:val="28"/>
              </w:rPr>
              <w:t xml:space="preserve"> </w:t>
            </w:r>
            <w:r w:rsidRPr="00004A5E">
              <w:rPr>
                <w:sz w:val="28"/>
                <w:szCs w:val="28"/>
              </w:rPr>
              <w:t xml:space="preserve">і  підвищення  їх  урожайності, </w:t>
            </w:r>
            <w:r w:rsidR="00E94649" w:rsidRPr="00E94649">
              <w:rPr>
                <w:b/>
                <w:sz w:val="28"/>
                <w:szCs w:val="28"/>
              </w:rPr>
              <w:t xml:space="preserve">а також для </w:t>
            </w:r>
            <w:r w:rsidR="00052E2A">
              <w:rPr>
                <w:b/>
                <w:sz w:val="28"/>
                <w:szCs w:val="28"/>
              </w:rPr>
              <w:t>збереження іншої</w:t>
            </w:r>
            <w:r w:rsidR="00E94649" w:rsidRPr="00E94649">
              <w:rPr>
                <w:b/>
                <w:sz w:val="28"/>
                <w:szCs w:val="28"/>
              </w:rPr>
              <w:t xml:space="preserve"> флори України</w:t>
            </w:r>
            <w:r w:rsidR="00E94649">
              <w:rPr>
                <w:sz w:val="28"/>
                <w:szCs w:val="28"/>
              </w:rPr>
              <w:t>,</w:t>
            </w:r>
            <w:r w:rsidR="00E94649" w:rsidRPr="00004A5E">
              <w:rPr>
                <w:sz w:val="28"/>
                <w:szCs w:val="28"/>
              </w:rPr>
              <w:t xml:space="preserve"> </w:t>
            </w:r>
            <w:r w:rsidRPr="00004A5E">
              <w:rPr>
                <w:sz w:val="28"/>
                <w:szCs w:val="28"/>
              </w:rPr>
              <w:t>виробництво харчових продуктів і сировини для промисловості;</w:t>
            </w:r>
          </w:p>
          <w:p w:rsidR="005179A9" w:rsidRPr="005179A9" w:rsidRDefault="005179A9" w:rsidP="005179A9">
            <w:pPr>
              <w:pStyle w:val="HTML"/>
              <w:shd w:val="clear" w:color="auto" w:fill="FFFFFF"/>
              <w:jc w:val="both"/>
              <w:rPr>
                <w:rFonts w:ascii="Times New Roman" w:hAnsi="Times New Roman" w:cs="Times New Roman"/>
                <w:b/>
                <w:sz w:val="28"/>
                <w:szCs w:val="28"/>
              </w:rPr>
            </w:pPr>
            <w:r w:rsidRPr="005179A9">
              <w:rPr>
                <w:rFonts w:ascii="Times New Roman" w:hAnsi="Times New Roman" w:cs="Times New Roman"/>
                <w:b/>
                <w:sz w:val="28"/>
                <w:szCs w:val="28"/>
              </w:rPr>
              <w:t>стаціонарна пасіка - пасіка, яка перебуває упродовж усього пасічницького сезону на одному місці;</w:t>
            </w:r>
          </w:p>
          <w:p w:rsidR="005179A9" w:rsidRPr="005179A9" w:rsidRDefault="005179A9" w:rsidP="005179A9">
            <w:pPr>
              <w:pStyle w:val="HTML"/>
              <w:shd w:val="clear" w:color="auto" w:fill="FFFFFF"/>
              <w:jc w:val="both"/>
              <w:rPr>
                <w:rFonts w:ascii="Times New Roman" w:hAnsi="Times New Roman" w:cs="Times New Roman"/>
                <w:b/>
                <w:sz w:val="28"/>
                <w:szCs w:val="28"/>
              </w:rPr>
            </w:pPr>
            <w:r w:rsidRPr="005179A9">
              <w:rPr>
                <w:rFonts w:ascii="Times New Roman" w:hAnsi="Times New Roman" w:cs="Times New Roman"/>
                <w:b/>
                <w:sz w:val="28"/>
                <w:szCs w:val="28"/>
              </w:rPr>
              <w:t xml:space="preserve">медоносні угіддя - земельні ділянки, на яких знаходяться </w:t>
            </w:r>
            <w:proofErr w:type="spellStart"/>
            <w:r w:rsidRPr="005179A9">
              <w:rPr>
                <w:rFonts w:ascii="Times New Roman" w:hAnsi="Times New Roman" w:cs="Times New Roman"/>
                <w:b/>
                <w:sz w:val="28"/>
                <w:szCs w:val="28"/>
              </w:rPr>
              <w:t>медодайні</w:t>
            </w:r>
            <w:proofErr w:type="spellEnd"/>
            <w:r w:rsidRPr="005179A9">
              <w:rPr>
                <w:rFonts w:ascii="Times New Roman" w:hAnsi="Times New Roman" w:cs="Times New Roman"/>
                <w:b/>
                <w:sz w:val="28"/>
                <w:szCs w:val="28"/>
              </w:rPr>
              <w:t xml:space="preserve"> культурні або дикорослі рослини;</w:t>
            </w:r>
          </w:p>
          <w:p w:rsidR="005179A9" w:rsidRPr="005179A9" w:rsidRDefault="005179A9" w:rsidP="005179A9">
            <w:pPr>
              <w:pStyle w:val="HTML"/>
              <w:shd w:val="clear" w:color="auto" w:fill="FFFFFF"/>
              <w:jc w:val="both"/>
              <w:rPr>
                <w:rFonts w:ascii="Times New Roman" w:hAnsi="Times New Roman" w:cs="Times New Roman"/>
                <w:b/>
                <w:sz w:val="28"/>
                <w:szCs w:val="28"/>
              </w:rPr>
            </w:pPr>
            <w:r w:rsidRPr="005179A9">
              <w:rPr>
                <w:rFonts w:ascii="Times New Roman" w:hAnsi="Times New Roman" w:cs="Times New Roman"/>
                <w:b/>
                <w:sz w:val="28"/>
                <w:szCs w:val="28"/>
              </w:rPr>
              <w:t>ареал розселення бджіл - територія життєдіяльності бджіл зі штучним (пасіка) чи природним їх розселенням у радіусі шести кілометрів від їх гнізд;</w:t>
            </w:r>
          </w:p>
          <w:p w:rsidR="00F7136F" w:rsidRPr="005179A9" w:rsidRDefault="005179A9" w:rsidP="005179A9">
            <w:pPr>
              <w:pStyle w:val="HTML"/>
              <w:shd w:val="clear" w:color="auto" w:fill="FFFFFF"/>
              <w:jc w:val="both"/>
              <w:rPr>
                <w:rFonts w:ascii="Times New Roman" w:hAnsi="Times New Roman" w:cs="Times New Roman"/>
                <w:b/>
                <w:sz w:val="28"/>
                <w:szCs w:val="28"/>
              </w:rPr>
            </w:pPr>
            <w:r w:rsidRPr="005179A9">
              <w:rPr>
                <w:rFonts w:ascii="Times New Roman" w:hAnsi="Times New Roman" w:cs="Times New Roman"/>
                <w:b/>
                <w:sz w:val="28"/>
                <w:szCs w:val="28"/>
              </w:rPr>
              <w:t>гніздо бджіл - стільники з бджолами, розплодом, медом та пергою</w:t>
            </w:r>
            <w:r w:rsidR="0014641C" w:rsidRPr="005179A9">
              <w:rPr>
                <w:rFonts w:ascii="Times New Roman" w:hAnsi="Times New Roman" w:cs="Times New Roman"/>
                <w:b/>
                <w:sz w:val="28"/>
                <w:szCs w:val="28"/>
              </w:rPr>
              <w:t>;</w:t>
            </w:r>
          </w:p>
          <w:p w:rsidR="00E830AC" w:rsidRPr="00E830AC" w:rsidRDefault="0014641C" w:rsidP="004B3F59">
            <w:pPr>
              <w:shd w:val="clear" w:color="auto" w:fill="FFFFFF"/>
              <w:ind w:firstLine="450"/>
              <w:jc w:val="both"/>
              <w:rPr>
                <w:b/>
              </w:rPr>
            </w:pPr>
            <w:r w:rsidRPr="0014641C">
              <w:rPr>
                <w:sz w:val="28"/>
                <w:szCs w:val="28"/>
              </w:rPr>
              <w:t>...</w:t>
            </w:r>
          </w:p>
        </w:tc>
      </w:tr>
      <w:tr w:rsidR="00DE64C6" w:rsidTr="00A52EBB">
        <w:tc>
          <w:tcPr>
            <w:tcW w:w="7230" w:type="dxa"/>
            <w:tcMar>
              <w:left w:w="108" w:type="dxa"/>
              <w:right w:w="108" w:type="dxa"/>
            </w:tcMar>
          </w:tcPr>
          <w:p w:rsidR="007E786D" w:rsidRPr="007E786D" w:rsidRDefault="007E786D" w:rsidP="007E786D">
            <w:pPr>
              <w:shd w:val="clear" w:color="auto" w:fill="FFFFFF"/>
              <w:ind w:firstLine="450"/>
              <w:jc w:val="both"/>
              <w:rPr>
                <w:sz w:val="28"/>
                <w:szCs w:val="28"/>
              </w:rPr>
            </w:pPr>
            <w:r w:rsidRPr="007E786D">
              <w:rPr>
                <w:sz w:val="28"/>
                <w:szCs w:val="28"/>
              </w:rPr>
              <w:t xml:space="preserve">Стаття 7. Державне регулювання в галузі бджільництва </w:t>
            </w:r>
          </w:p>
          <w:p w:rsidR="007E786D" w:rsidRPr="007E786D" w:rsidRDefault="007E786D" w:rsidP="007E786D">
            <w:pPr>
              <w:shd w:val="clear" w:color="auto" w:fill="FFFFFF"/>
              <w:ind w:firstLine="450"/>
              <w:jc w:val="both"/>
              <w:rPr>
                <w:sz w:val="28"/>
                <w:szCs w:val="28"/>
              </w:rPr>
            </w:pPr>
          </w:p>
          <w:p w:rsidR="007E786D" w:rsidRPr="007E786D" w:rsidRDefault="007E786D" w:rsidP="007E786D">
            <w:pPr>
              <w:shd w:val="clear" w:color="auto" w:fill="FFFFFF"/>
              <w:ind w:firstLine="450"/>
              <w:jc w:val="both"/>
              <w:rPr>
                <w:sz w:val="28"/>
                <w:szCs w:val="28"/>
              </w:rPr>
            </w:pPr>
            <w:r w:rsidRPr="007E786D">
              <w:rPr>
                <w:sz w:val="28"/>
                <w:szCs w:val="28"/>
              </w:rPr>
              <w:t xml:space="preserve">     Державне регулювання   в   галузі  бджільництва  здійснюється шляхом: </w:t>
            </w:r>
          </w:p>
          <w:p w:rsidR="007E786D" w:rsidRPr="007E786D" w:rsidRDefault="007E786D" w:rsidP="007E786D">
            <w:pPr>
              <w:shd w:val="clear" w:color="auto" w:fill="FFFFFF"/>
              <w:ind w:firstLine="450"/>
              <w:jc w:val="both"/>
              <w:rPr>
                <w:sz w:val="28"/>
                <w:szCs w:val="28"/>
              </w:rPr>
            </w:pPr>
            <w:r>
              <w:rPr>
                <w:sz w:val="28"/>
                <w:szCs w:val="28"/>
              </w:rPr>
              <w:t>...</w:t>
            </w:r>
          </w:p>
          <w:p w:rsidR="00DE64C6" w:rsidRDefault="007E786D" w:rsidP="007E786D">
            <w:pPr>
              <w:shd w:val="clear" w:color="auto" w:fill="FFFFFF"/>
              <w:ind w:firstLine="450"/>
              <w:jc w:val="both"/>
              <w:rPr>
                <w:sz w:val="28"/>
                <w:szCs w:val="28"/>
              </w:rPr>
            </w:pPr>
            <w:r w:rsidRPr="007E786D">
              <w:rPr>
                <w:sz w:val="28"/>
                <w:szCs w:val="28"/>
              </w:rPr>
              <w:t>здійснення контролю  за  ефективністю запилення ентомофільних рослин сільськогосподарського призначення в порядку, встановленому центральним  органом  виконавчої  влади,  що забезпечує формування державної аграрної політики.</w:t>
            </w:r>
          </w:p>
          <w:p w:rsidR="00D22314" w:rsidRPr="007E786D" w:rsidRDefault="00D22314" w:rsidP="007E786D">
            <w:pPr>
              <w:shd w:val="clear" w:color="auto" w:fill="FFFFFF"/>
              <w:ind w:firstLine="450"/>
              <w:jc w:val="both"/>
              <w:rPr>
                <w:sz w:val="28"/>
                <w:szCs w:val="28"/>
              </w:rPr>
            </w:pPr>
          </w:p>
        </w:tc>
        <w:tc>
          <w:tcPr>
            <w:tcW w:w="7229" w:type="dxa"/>
          </w:tcPr>
          <w:p w:rsidR="00D22314" w:rsidRPr="007E786D" w:rsidRDefault="00D22314" w:rsidP="00D22314">
            <w:pPr>
              <w:shd w:val="clear" w:color="auto" w:fill="FFFFFF"/>
              <w:ind w:firstLine="450"/>
              <w:jc w:val="both"/>
              <w:rPr>
                <w:sz w:val="28"/>
                <w:szCs w:val="28"/>
              </w:rPr>
            </w:pPr>
            <w:r w:rsidRPr="007E786D">
              <w:rPr>
                <w:sz w:val="28"/>
                <w:szCs w:val="28"/>
              </w:rPr>
              <w:t xml:space="preserve">Стаття 7. Державне регулювання в галузі бджільництва </w:t>
            </w:r>
          </w:p>
          <w:p w:rsidR="00D22314" w:rsidRPr="007E786D" w:rsidRDefault="00D22314" w:rsidP="00D22314">
            <w:pPr>
              <w:shd w:val="clear" w:color="auto" w:fill="FFFFFF"/>
              <w:ind w:firstLine="450"/>
              <w:jc w:val="both"/>
              <w:rPr>
                <w:sz w:val="28"/>
                <w:szCs w:val="28"/>
              </w:rPr>
            </w:pPr>
          </w:p>
          <w:p w:rsidR="00D22314" w:rsidRPr="007E786D" w:rsidRDefault="00D22314" w:rsidP="00D22314">
            <w:pPr>
              <w:shd w:val="clear" w:color="auto" w:fill="FFFFFF"/>
              <w:ind w:firstLine="450"/>
              <w:jc w:val="both"/>
              <w:rPr>
                <w:sz w:val="28"/>
                <w:szCs w:val="28"/>
              </w:rPr>
            </w:pPr>
            <w:r w:rsidRPr="007E786D">
              <w:rPr>
                <w:sz w:val="28"/>
                <w:szCs w:val="28"/>
              </w:rPr>
              <w:t xml:space="preserve">     Державне регулювання   в   галузі  бджільництва  здійснюється шляхом: </w:t>
            </w:r>
          </w:p>
          <w:p w:rsidR="00D22314" w:rsidRPr="007E786D" w:rsidRDefault="00D22314" w:rsidP="00D22314">
            <w:pPr>
              <w:shd w:val="clear" w:color="auto" w:fill="FFFFFF"/>
              <w:ind w:firstLine="450"/>
              <w:jc w:val="both"/>
              <w:rPr>
                <w:sz w:val="28"/>
                <w:szCs w:val="28"/>
              </w:rPr>
            </w:pPr>
            <w:r>
              <w:rPr>
                <w:sz w:val="28"/>
                <w:szCs w:val="28"/>
              </w:rPr>
              <w:t>...</w:t>
            </w:r>
          </w:p>
          <w:p w:rsidR="00DE64C6" w:rsidRDefault="00D22314" w:rsidP="00D22314">
            <w:pPr>
              <w:ind w:firstLine="425"/>
              <w:jc w:val="both"/>
              <w:rPr>
                <w:sz w:val="28"/>
                <w:szCs w:val="28"/>
              </w:rPr>
            </w:pPr>
            <w:r w:rsidRPr="007E786D">
              <w:rPr>
                <w:sz w:val="28"/>
                <w:szCs w:val="28"/>
              </w:rPr>
              <w:t>здійснення контролю  за  ефективністю запилення ентомофільних рослин сільськогосподарського призначення в порядку, встановленому центральним  органом  виконавчої  влади,  що забезпечує формування державної аграрної політики</w:t>
            </w:r>
            <w:r>
              <w:rPr>
                <w:sz w:val="28"/>
                <w:szCs w:val="28"/>
              </w:rPr>
              <w:t>;</w:t>
            </w:r>
          </w:p>
          <w:p w:rsidR="00D22314" w:rsidRPr="00D22314" w:rsidRDefault="00D22314" w:rsidP="00D22314">
            <w:pPr>
              <w:ind w:firstLine="425"/>
              <w:jc w:val="both"/>
              <w:rPr>
                <w:b/>
              </w:rPr>
            </w:pPr>
            <w:r w:rsidRPr="00D22314">
              <w:rPr>
                <w:b/>
                <w:bCs/>
                <w:sz w:val="28"/>
                <w:szCs w:val="28"/>
              </w:rPr>
              <w:t>контролю за виробництвом, імпортом та реалізацією ветеринарних препаратів для бджіл.</w:t>
            </w:r>
          </w:p>
        </w:tc>
      </w:tr>
      <w:tr w:rsidR="004A7076" w:rsidTr="00A52EBB">
        <w:tc>
          <w:tcPr>
            <w:tcW w:w="7230" w:type="dxa"/>
            <w:tcMar>
              <w:left w:w="108" w:type="dxa"/>
              <w:right w:w="108" w:type="dxa"/>
            </w:tcMar>
          </w:tcPr>
          <w:p w:rsidR="00D22314" w:rsidRPr="00D22314" w:rsidRDefault="00D22314" w:rsidP="00D22314">
            <w:pPr>
              <w:shd w:val="clear" w:color="auto" w:fill="FFFFFF"/>
              <w:ind w:firstLine="450"/>
              <w:jc w:val="both"/>
              <w:rPr>
                <w:sz w:val="28"/>
                <w:szCs w:val="28"/>
              </w:rPr>
            </w:pPr>
            <w:r w:rsidRPr="00D22314">
              <w:rPr>
                <w:sz w:val="28"/>
                <w:szCs w:val="28"/>
              </w:rPr>
              <w:t xml:space="preserve">Стаття 10. Гарантії прав та інтересів пасічників </w:t>
            </w:r>
          </w:p>
          <w:p w:rsidR="00D22314" w:rsidRPr="00D22314" w:rsidRDefault="003B77F6" w:rsidP="00D22314">
            <w:pPr>
              <w:shd w:val="clear" w:color="auto" w:fill="FFFFFF"/>
              <w:ind w:firstLine="450"/>
              <w:jc w:val="both"/>
              <w:rPr>
                <w:sz w:val="28"/>
                <w:szCs w:val="28"/>
              </w:rPr>
            </w:pPr>
            <w:r>
              <w:rPr>
                <w:sz w:val="28"/>
                <w:szCs w:val="28"/>
              </w:rPr>
              <w:t>...</w:t>
            </w:r>
          </w:p>
          <w:p w:rsidR="004A7076" w:rsidRPr="00D22314" w:rsidRDefault="00D22314" w:rsidP="00D22314">
            <w:pPr>
              <w:shd w:val="clear" w:color="auto" w:fill="FFFFFF"/>
              <w:ind w:firstLine="450"/>
              <w:jc w:val="both"/>
              <w:rPr>
                <w:sz w:val="28"/>
                <w:szCs w:val="28"/>
              </w:rPr>
            </w:pPr>
            <w:r w:rsidRPr="00D22314">
              <w:rPr>
                <w:sz w:val="28"/>
                <w:szCs w:val="28"/>
              </w:rPr>
              <w:t>Пасічники мають  право  на  оскарження в суді рішень,  дій чи бездіяльності   органів   державної   влади,   органів   місцевого самоврядування, їх посадових і службових осіб.</w:t>
            </w:r>
          </w:p>
        </w:tc>
        <w:tc>
          <w:tcPr>
            <w:tcW w:w="7229" w:type="dxa"/>
          </w:tcPr>
          <w:p w:rsidR="003B77F6" w:rsidRPr="00D22314" w:rsidRDefault="003B77F6" w:rsidP="003B77F6">
            <w:pPr>
              <w:shd w:val="clear" w:color="auto" w:fill="FFFFFF"/>
              <w:ind w:firstLine="450"/>
              <w:jc w:val="both"/>
              <w:rPr>
                <w:sz w:val="28"/>
                <w:szCs w:val="28"/>
              </w:rPr>
            </w:pPr>
            <w:r w:rsidRPr="00D22314">
              <w:rPr>
                <w:sz w:val="28"/>
                <w:szCs w:val="28"/>
              </w:rPr>
              <w:t xml:space="preserve">Стаття 10. Гарантії прав та інтересів пасічників </w:t>
            </w:r>
          </w:p>
          <w:p w:rsidR="003B77F6" w:rsidRPr="00D22314" w:rsidRDefault="003B77F6" w:rsidP="003B77F6">
            <w:pPr>
              <w:shd w:val="clear" w:color="auto" w:fill="FFFFFF"/>
              <w:ind w:firstLine="450"/>
              <w:jc w:val="both"/>
              <w:rPr>
                <w:sz w:val="28"/>
                <w:szCs w:val="28"/>
              </w:rPr>
            </w:pPr>
            <w:r>
              <w:rPr>
                <w:sz w:val="28"/>
                <w:szCs w:val="28"/>
              </w:rPr>
              <w:t>...</w:t>
            </w:r>
          </w:p>
          <w:p w:rsidR="004A7076" w:rsidRDefault="003B77F6" w:rsidP="003B77F6">
            <w:pPr>
              <w:ind w:firstLine="425"/>
              <w:jc w:val="both"/>
            </w:pPr>
            <w:r w:rsidRPr="00D22314">
              <w:rPr>
                <w:sz w:val="28"/>
                <w:szCs w:val="28"/>
              </w:rPr>
              <w:t>Пасічники мають  право  на  оскарження в суді рішень,  дій чи бездіяльності   органів   державної   влади,   органів   місцевого самоврядування, їх посадових і службових осіб</w:t>
            </w:r>
            <w:r>
              <w:rPr>
                <w:sz w:val="28"/>
                <w:szCs w:val="28"/>
              </w:rPr>
              <w:t>,</w:t>
            </w:r>
            <w:r w:rsidRPr="00C81F9E">
              <w:rPr>
                <w:bCs/>
                <w:sz w:val="28"/>
                <w:szCs w:val="28"/>
              </w:rPr>
              <w:t xml:space="preserve"> </w:t>
            </w:r>
            <w:r w:rsidRPr="006A07F6">
              <w:rPr>
                <w:b/>
                <w:bCs/>
                <w:sz w:val="28"/>
                <w:szCs w:val="28"/>
              </w:rPr>
              <w:t>інших юридичних чи фізичних осіб</w:t>
            </w:r>
            <w:r w:rsidRPr="00D22314">
              <w:rPr>
                <w:sz w:val="28"/>
                <w:szCs w:val="28"/>
              </w:rPr>
              <w:t>.</w:t>
            </w:r>
          </w:p>
        </w:tc>
      </w:tr>
      <w:tr w:rsidR="004A7076" w:rsidTr="00A52EBB">
        <w:tc>
          <w:tcPr>
            <w:tcW w:w="7230" w:type="dxa"/>
            <w:tcMar>
              <w:left w:w="108" w:type="dxa"/>
              <w:right w:w="108" w:type="dxa"/>
            </w:tcMar>
          </w:tcPr>
          <w:p w:rsidR="004A7076" w:rsidRDefault="004A7076" w:rsidP="00517127">
            <w:pPr>
              <w:shd w:val="clear" w:color="auto" w:fill="FFFFFF"/>
              <w:ind w:firstLine="450"/>
              <w:jc w:val="both"/>
              <w:rPr>
                <w:sz w:val="28"/>
                <w:szCs w:val="28"/>
              </w:rPr>
            </w:pPr>
          </w:p>
          <w:p w:rsidR="004A7076" w:rsidRPr="007D0CE0" w:rsidRDefault="004A7076" w:rsidP="00517127">
            <w:pPr>
              <w:shd w:val="clear" w:color="auto" w:fill="FFFFFF"/>
              <w:ind w:firstLine="450"/>
              <w:jc w:val="both"/>
              <w:rPr>
                <w:sz w:val="28"/>
                <w:szCs w:val="28"/>
              </w:rPr>
            </w:pPr>
            <w:r w:rsidRPr="007D0CE0">
              <w:rPr>
                <w:sz w:val="28"/>
                <w:szCs w:val="28"/>
              </w:rPr>
              <w:t xml:space="preserve">Стаття 13. Видача ветеринарно-санітарних паспортів, </w:t>
            </w:r>
          </w:p>
          <w:p w:rsidR="004A7076" w:rsidRPr="007D0CE0" w:rsidRDefault="004A7076" w:rsidP="00517127">
            <w:pPr>
              <w:shd w:val="clear" w:color="auto" w:fill="FFFFFF"/>
              <w:ind w:firstLine="450"/>
              <w:jc w:val="both"/>
              <w:rPr>
                <w:sz w:val="28"/>
                <w:szCs w:val="28"/>
              </w:rPr>
            </w:pPr>
            <w:r w:rsidRPr="007D0CE0">
              <w:rPr>
                <w:sz w:val="28"/>
                <w:szCs w:val="28"/>
              </w:rPr>
              <w:t xml:space="preserve">племінних </w:t>
            </w:r>
            <w:proofErr w:type="spellStart"/>
            <w:r w:rsidRPr="007D0CE0">
              <w:rPr>
                <w:sz w:val="28"/>
                <w:szCs w:val="28"/>
              </w:rPr>
              <w:t>свідоцтв</w:t>
            </w:r>
            <w:proofErr w:type="spellEnd"/>
            <w:r w:rsidRPr="007D0CE0">
              <w:rPr>
                <w:sz w:val="28"/>
                <w:szCs w:val="28"/>
              </w:rPr>
              <w:t xml:space="preserve"> (сертифікатів) і реєстрація пасік </w:t>
            </w:r>
          </w:p>
          <w:p w:rsidR="004A7076" w:rsidRPr="007D0CE0" w:rsidRDefault="006A07F6" w:rsidP="00517127">
            <w:pPr>
              <w:shd w:val="clear" w:color="auto" w:fill="FFFFFF"/>
              <w:ind w:firstLine="450"/>
              <w:jc w:val="both"/>
              <w:rPr>
                <w:sz w:val="28"/>
                <w:szCs w:val="28"/>
              </w:rPr>
            </w:pPr>
            <w:r>
              <w:rPr>
                <w:sz w:val="28"/>
                <w:szCs w:val="28"/>
              </w:rPr>
              <w:t>...</w:t>
            </w:r>
          </w:p>
          <w:p w:rsidR="004A7076" w:rsidRDefault="004A7076" w:rsidP="00517127">
            <w:pPr>
              <w:shd w:val="clear" w:color="auto" w:fill="FFFFFF"/>
              <w:ind w:firstLine="450"/>
              <w:jc w:val="both"/>
              <w:rPr>
                <w:sz w:val="28"/>
                <w:szCs w:val="28"/>
              </w:rPr>
            </w:pPr>
            <w:r w:rsidRPr="007D0CE0">
              <w:rPr>
                <w:sz w:val="28"/>
                <w:szCs w:val="28"/>
              </w:rPr>
              <w:t>Пасіка підлягає  реєстрації  за  місцем  проживання  фізичної особи  або  за  місцезнаходженням юридичної особи,  яка займається бджільництвом,  у місцевих державних адміністраціях або сільських, селищних,  міських  радах  у  порядку,  встановленому  центральним органом  виконавчої  влади,  що  забезпечує  формування  державної аграрної політики.</w:t>
            </w:r>
          </w:p>
        </w:tc>
        <w:tc>
          <w:tcPr>
            <w:tcW w:w="7229" w:type="dxa"/>
          </w:tcPr>
          <w:p w:rsidR="004A7076" w:rsidRDefault="004A7076" w:rsidP="00517127">
            <w:pPr>
              <w:shd w:val="clear" w:color="auto" w:fill="FFFFFF"/>
              <w:ind w:firstLine="450"/>
              <w:jc w:val="both"/>
              <w:rPr>
                <w:sz w:val="28"/>
                <w:szCs w:val="28"/>
              </w:rPr>
            </w:pPr>
          </w:p>
          <w:p w:rsidR="004A7076" w:rsidRPr="00E451F6" w:rsidRDefault="004A7076" w:rsidP="00517127">
            <w:pPr>
              <w:shd w:val="clear" w:color="auto" w:fill="FFFFFF"/>
              <w:ind w:firstLine="450"/>
              <w:jc w:val="both"/>
              <w:rPr>
                <w:sz w:val="28"/>
                <w:szCs w:val="28"/>
              </w:rPr>
            </w:pPr>
            <w:r w:rsidRPr="00E451F6">
              <w:rPr>
                <w:sz w:val="28"/>
                <w:szCs w:val="28"/>
              </w:rPr>
              <w:t xml:space="preserve">Стаття 13. Видача ветеринарно-санітарних паспортів, </w:t>
            </w:r>
          </w:p>
          <w:p w:rsidR="004A7076" w:rsidRPr="00E451F6" w:rsidRDefault="004A7076" w:rsidP="00517127">
            <w:pPr>
              <w:shd w:val="clear" w:color="auto" w:fill="FFFFFF"/>
              <w:ind w:firstLine="450"/>
              <w:jc w:val="both"/>
              <w:rPr>
                <w:sz w:val="28"/>
                <w:szCs w:val="28"/>
              </w:rPr>
            </w:pPr>
            <w:r w:rsidRPr="00E451F6">
              <w:rPr>
                <w:sz w:val="28"/>
                <w:szCs w:val="28"/>
              </w:rPr>
              <w:t xml:space="preserve">племінних </w:t>
            </w:r>
            <w:proofErr w:type="spellStart"/>
            <w:r w:rsidRPr="00E451F6">
              <w:rPr>
                <w:sz w:val="28"/>
                <w:szCs w:val="28"/>
              </w:rPr>
              <w:t>свідоцтв</w:t>
            </w:r>
            <w:proofErr w:type="spellEnd"/>
            <w:r w:rsidRPr="00E451F6">
              <w:rPr>
                <w:sz w:val="28"/>
                <w:szCs w:val="28"/>
              </w:rPr>
              <w:t xml:space="preserve"> (сертифікатів) і реєстрація пасік </w:t>
            </w:r>
          </w:p>
          <w:p w:rsidR="004A7076" w:rsidRPr="00E451F6" w:rsidRDefault="006A07F6" w:rsidP="00517127">
            <w:pPr>
              <w:shd w:val="clear" w:color="auto" w:fill="FFFFFF"/>
              <w:ind w:firstLine="450"/>
              <w:jc w:val="both"/>
              <w:rPr>
                <w:sz w:val="28"/>
                <w:szCs w:val="28"/>
              </w:rPr>
            </w:pPr>
            <w:r>
              <w:rPr>
                <w:sz w:val="28"/>
                <w:szCs w:val="28"/>
              </w:rPr>
              <w:t>...</w:t>
            </w:r>
          </w:p>
          <w:p w:rsidR="004A7076" w:rsidRDefault="004A7076" w:rsidP="00517127">
            <w:pPr>
              <w:ind w:firstLine="425"/>
              <w:jc w:val="both"/>
            </w:pPr>
            <w:r w:rsidRPr="00E451F6">
              <w:rPr>
                <w:sz w:val="28"/>
                <w:szCs w:val="28"/>
              </w:rPr>
              <w:t xml:space="preserve">Пасіка підлягає  реєстрації  за  місцем </w:t>
            </w:r>
            <w:r w:rsidRPr="00056F41">
              <w:rPr>
                <w:b/>
                <w:sz w:val="28"/>
                <w:szCs w:val="28"/>
              </w:rPr>
              <w:t>фактичного знаходження пасіки або</w:t>
            </w:r>
            <w:r w:rsidRPr="00E451F6">
              <w:rPr>
                <w:sz w:val="28"/>
                <w:szCs w:val="28"/>
              </w:rPr>
              <w:t xml:space="preserve"> проживання  фізичної особи  або  за  місцезнаходженням юридичної особи,  яка займається бджільництвом,  у місцевих державних адміністраціях або сільських, селищних,  міських  радах  у  порядку,  встановленому  центральним органом  виконавчої  влади,  що  забезпечує  формування  державної аграрної політики.</w:t>
            </w:r>
          </w:p>
        </w:tc>
      </w:tr>
      <w:tr w:rsidR="00D61159" w:rsidTr="00A52EBB">
        <w:tc>
          <w:tcPr>
            <w:tcW w:w="7230" w:type="dxa"/>
            <w:tcMar>
              <w:left w:w="108" w:type="dxa"/>
              <w:right w:w="108" w:type="dxa"/>
            </w:tcMar>
          </w:tcPr>
          <w:p w:rsidR="00D61159" w:rsidRPr="00D61159" w:rsidRDefault="00D61159" w:rsidP="00D61159">
            <w:pPr>
              <w:shd w:val="clear" w:color="auto" w:fill="FFFFFF"/>
              <w:ind w:firstLine="450"/>
              <w:jc w:val="both"/>
              <w:rPr>
                <w:sz w:val="28"/>
                <w:szCs w:val="28"/>
              </w:rPr>
            </w:pPr>
            <w:r w:rsidRPr="00D61159">
              <w:rPr>
                <w:sz w:val="28"/>
                <w:szCs w:val="28"/>
              </w:rPr>
              <w:t xml:space="preserve">Стаття 14. Порядок надання земельних ділянок для зайняття бджільництвом </w:t>
            </w:r>
          </w:p>
          <w:p w:rsidR="00D61159" w:rsidRPr="00D61159" w:rsidRDefault="00D61159" w:rsidP="00D61159">
            <w:pPr>
              <w:shd w:val="clear" w:color="auto" w:fill="FFFFFF"/>
              <w:ind w:firstLine="450"/>
              <w:jc w:val="both"/>
              <w:rPr>
                <w:sz w:val="28"/>
                <w:szCs w:val="28"/>
              </w:rPr>
            </w:pPr>
            <w:r w:rsidRPr="00D61159">
              <w:rPr>
                <w:sz w:val="28"/>
                <w:szCs w:val="28"/>
              </w:rPr>
              <w:t xml:space="preserve">Земельні ділянки    надаються    пасічникам    для   зайняття бджільництвом у порядку,  встановленому Земельним кодексом України </w:t>
            </w:r>
            <w:r>
              <w:rPr>
                <w:sz w:val="28"/>
                <w:szCs w:val="28"/>
              </w:rPr>
              <w:t>(561-12</w:t>
            </w:r>
            <w:r w:rsidRPr="00D61159">
              <w:rPr>
                <w:sz w:val="28"/>
                <w:szCs w:val="28"/>
              </w:rPr>
              <w:t>) та Законом Укра</w:t>
            </w:r>
            <w:r>
              <w:rPr>
                <w:sz w:val="28"/>
                <w:szCs w:val="28"/>
              </w:rPr>
              <w:t>їни "Про оренду землі" (161-14</w:t>
            </w:r>
            <w:r w:rsidRPr="00D61159">
              <w:rPr>
                <w:sz w:val="28"/>
                <w:szCs w:val="28"/>
              </w:rPr>
              <w:t>).</w:t>
            </w:r>
          </w:p>
        </w:tc>
        <w:tc>
          <w:tcPr>
            <w:tcW w:w="7229" w:type="dxa"/>
          </w:tcPr>
          <w:p w:rsidR="00577A9F" w:rsidRPr="00D61159" w:rsidRDefault="00577A9F" w:rsidP="00577A9F">
            <w:pPr>
              <w:shd w:val="clear" w:color="auto" w:fill="FFFFFF"/>
              <w:ind w:firstLine="450"/>
              <w:jc w:val="both"/>
              <w:rPr>
                <w:sz w:val="28"/>
                <w:szCs w:val="28"/>
              </w:rPr>
            </w:pPr>
            <w:r w:rsidRPr="00D61159">
              <w:rPr>
                <w:sz w:val="28"/>
                <w:szCs w:val="28"/>
              </w:rPr>
              <w:t xml:space="preserve">Стаття 14. Порядок надання земельних ділянок для зайняття бджільництвом </w:t>
            </w:r>
          </w:p>
          <w:p w:rsidR="00D61159" w:rsidRDefault="00577A9F" w:rsidP="00577A9F">
            <w:pPr>
              <w:shd w:val="clear" w:color="auto" w:fill="FFFFFF"/>
              <w:ind w:firstLine="450"/>
              <w:jc w:val="both"/>
              <w:rPr>
                <w:sz w:val="28"/>
                <w:szCs w:val="28"/>
              </w:rPr>
            </w:pPr>
            <w:r w:rsidRPr="00D61159">
              <w:rPr>
                <w:sz w:val="28"/>
                <w:szCs w:val="28"/>
              </w:rPr>
              <w:t>Земельні ділянки    надаються    пасічникам    для   зайняття бджільництвом у порядку,  встановленому Земельним кодексом України</w:t>
            </w:r>
            <w:r>
              <w:rPr>
                <w:sz w:val="28"/>
                <w:szCs w:val="28"/>
              </w:rPr>
              <w:t xml:space="preserve">, </w:t>
            </w:r>
            <w:r w:rsidRPr="00577A9F">
              <w:rPr>
                <w:b/>
                <w:sz w:val="28"/>
                <w:szCs w:val="28"/>
              </w:rPr>
              <w:t>Лісовим кодексом України</w:t>
            </w:r>
            <w:r w:rsidRPr="00D61159">
              <w:rPr>
                <w:sz w:val="28"/>
                <w:szCs w:val="28"/>
              </w:rPr>
              <w:t xml:space="preserve">  та Законом Укра</w:t>
            </w:r>
            <w:r>
              <w:rPr>
                <w:sz w:val="28"/>
                <w:szCs w:val="28"/>
              </w:rPr>
              <w:t>їни "Про оренду землі"</w:t>
            </w:r>
            <w:r w:rsidRPr="00D61159">
              <w:rPr>
                <w:sz w:val="28"/>
                <w:szCs w:val="28"/>
              </w:rPr>
              <w:t>.</w:t>
            </w:r>
          </w:p>
        </w:tc>
      </w:tr>
      <w:tr w:rsidR="004A7076" w:rsidTr="00A52EBB">
        <w:tc>
          <w:tcPr>
            <w:tcW w:w="7230" w:type="dxa"/>
            <w:tcMar>
              <w:left w:w="108" w:type="dxa"/>
              <w:right w:w="108" w:type="dxa"/>
            </w:tcMar>
          </w:tcPr>
          <w:p w:rsidR="004A7076" w:rsidRPr="00D504A3" w:rsidRDefault="004A7076" w:rsidP="00D504A3">
            <w:pPr>
              <w:shd w:val="clear" w:color="auto" w:fill="FFFFFF"/>
              <w:ind w:firstLine="450"/>
              <w:jc w:val="both"/>
              <w:rPr>
                <w:sz w:val="28"/>
                <w:szCs w:val="28"/>
              </w:rPr>
            </w:pPr>
            <w:r w:rsidRPr="00D504A3">
              <w:rPr>
                <w:sz w:val="28"/>
                <w:szCs w:val="28"/>
              </w:rPr>
              <w:t xml:space="preserve">Стаття 16. Перевезення (кочівля) пасік </w:t>
            </w:r>
          </w:p>
          <w:p w:rsidR="004A7076" w:rsidRPr="00D504A3" w:rsidRDefault="004A7076" w:rsidP="00D504A3">
            <w:pPr>
              <w:shd w:val="clear" w:color="auto" w:fill="FFFFFF"/>
              <w:ind w:firstLine="450"/>
              <w:jc w:val="both"/>
              <w:rPr>
                <w:sz w:val="28"/>
                <w:szCs w:val="28"/>
              </w:rPr>
            </w:pPr>
          </w:p>
          <w:p w:rsidR="004A7076" w:rsidRPr="00D504A3" w:rsidRDefault="004A7076" w:rsidP="00D504A3">
            <w:pPr>
              <w:shd w:val="clear" w:color="auto" w:fill="FFFFFF"/>
              <w:ind w:firstLine="450"/>
              <w:jc w:val="both"/>
              <w:rPr>
                <w:sz w:val="28"/>
                <w:szCs w:val="28"/>
              </w:rPr>
            </w:pPr>
            <w:r w:rsidRPr="00D504A3">
              <w:rPr>
                <w:sz w:val="28"/>
                <w:szCs w:val="28"/>
              </w:rPr>
              <w:t xml:space="preserve">     Перевезення (кочівля)  пасік до медоносних угідь здійснюється відповідно  до  ветеринарно-санітарних  правил  за  погодженням  з власниками або користувачами земельних ділянок. </w:t>
            </w:r>
          </w:p>
          <w:p w:rsidR="004A7076" w:rsidRDefault="004A7076">
            <w:pPr>
              <w:shd w:val="clear" w:color="auto" w:fill="FFFFFF"/>
              <w:ind w:firstLine="450"/>
              <w:jc w:val="both"/>
              <w:rPr>
                <w:sz w:val="28"/>
                <w:szCs w:val="28"/>
              </w:rPr>
            </w:pPr>
          </w:p>
        </w:tc>
        <w:tc>
          <w:tcPr>
            <w:tcW w:w="7229" w:type="dxa"/>
          </w:tcPr>
          <w:p w:rsidR="004A7076" w:rsidRPr="00A9077F" w:rsidRDefault="004A7076" w:rsidP="00A9077F">
            <w:pPr>
              <w:shd w:val="clear" w:color="auto" w:fill="FFFFFF"/>
              <w:ind w:firstLine="450"/>
              <w:jc w:val="both"/>
              <w:rPr>
                <w:sz w:val="28"/>
                <w:szCs w:val="28"/>
              </w:rPr>
            </w:pPr>
            <w:r w:rsidRPr="00A9077F">
              <w:rPr>
                <w:sz w:val="28"/>
                <w:szCs w:val="28"/>
              </w:rPr>
              <w:t xml:space="preserve">Стаття 16. Перевезення (кочівля) пасік </w:t>
            </w:r>
          </w:p>
          <w:p w:rsidR="004A7076" w:rsidRDefault="004A7076" w:rsidP="00056F41">
            <w:pPr>
              <w:ind w:firstLine="425"/>
              <w:jc w:val="both"/>
              <w:rPr>
                <w:b/>
                <w:sz w:val="28"/>
                <w:szCs w:val="28"/>
                <w:shd w:val="clear" w:color="auto" w:fill="FFFFFF"/>
              </w:rPr>
            </w:pPr>
          </w:p>
          <w:p w:rsidR="004A7076" w:rsidRPr="00DE501F" w:rsidRDefault="00DE501F" w:rsidP="00056F41">
            <w:pPr>
              <w:ind w:firstLine="425"/>
              <w:jc w:val="both"/>
              <w:rPr>
                <w:b/>
                <w:sz w:val="28"/>
                <w:szCs w:val="28"/>
              </w:rPr>
            </w:pPr>
            <w:r w:rsidRPr="00DE501F">
              <w:rPr>
                <w:b/>
                <w:sz w:val="28"/>
                <w:szCs w:val="28"/>
                <w:highlight w:val="white"/>
              </w:rPr>
              <w:t xml:space="preserve">Перевезення (кочівля) пасік – вивезення бджолиних сімей на медозбір чи запилення ентомофільних рослин здійснюється відповідно до ветеринарно-санітарних правил з обов’язковим письмовим повідомленням органів місцевого самоврядування не пізніше наступного дня після </w:t>
            </w:r>
            <w:r w:rsidRPr="00DE501F">
              <w:rPr>
                <w:b/>
                <w:sz w:val="28"/>
                <w:szCs w:val="28"/>
              </w:rPr>
              <w:t xml:space="preserve">переміщення пасіки про тимчасове їх місце розташування. При цьому у повідомленні (заяві) також зазначається прізвище та ім’я пасічника (власника пасіки), його контактні дані та засоби зв’язку, кількість бджолиних сімей, а за наявності і реєстраційний номер </w:t>
            </w:r>
            <w:proofErr w:type="spellStart"/>
            <w:r w:rsidRPr="00DE501F">
              <w:rPr>
                <w:b/>
                <w:sz w:val="28"/>
                <w:szCs w:val="28"/>
              </w:rPr>
              <w:t>потужностей</w:t>
            </w:r>
            <w:proofErr w:type="spellEnd"/>
            <w:r w:rsidRPr="00DE501F">
              <w:rPr>
                <w:b/>
                <w:sz w:val="28"/>
                <w:szCs w:val="28"/>
              </w:rPr>
              <w:t xml:space="preserve"> оператора ринку, а також про наявність дозволу (згоди</w:t>
            </w:r>
            <w:r w:rsidRPr="00DE501F">
              <w:rPr>
                <w:rStyle w:val="FontStyle"/>
                <w:b/>
                <w:sz w:val="28"/>
                <w:szCs w:val="28"/>
              </w:rPr>
              <w:t xml:space="preserve"> або угоди) власника або користувача земельної ділянки, на якій розміщено кочову пасіку.</w:t>
            </w:r>
            <w:r w:rsidRPr="00DE501F">
              <w:rPr>
                <w:b/>
                <w:highlight w:val="white"/>
              </w:rPr>
              <w:t xml:space="preserve"> </w:t>
            </w:r>
            <w:r w:rsidRPr="00DE501F">
              <w:rPr>
                <w:b/>
                <w:sz w:val="28"/>
                <w:szCs w:val="28"/>
              </w:rPr>
              <w:t xml:space="preserve">Працівники Національної Поліції України зобов'язані сприяти безперешкодному перевезенню бджіл. </w:t>
            </w:r>
            <w:r w:rsidRPr="00DE501F">
              <w:rPr>
                <w:b/>
                <w:sz w:val="28"/>
                <w:szCs w:val="28"/>
                <w:highlight w:val="white"/>
              </w:rPr>
              <w:t xml:space="preserve">Затримка транспортних засобів, що здійснюють їх перевезення (кочівлю), заборонена. У разі необхідності, зупинка повинна проводитися без загрози загибелі бджолиних сімей, але не </w:t>
            </w:r>
            <w:r w:rsidRPr="00DE501F">
              <w:rPr>
                <w:b/>
                <w:sz w:val="28"/>
                <w:szCs w:val="28"/>
              </w:rPr>
              <w:t>більше ніж на десять хвилин, у тому числі для проведення перевірки</w:t>
            </w:r>
            <w:r w:rsidRPr="00DE501F">
              <w:rPr>
                <w:b/>
                <w:sz w:val="28"/>
                <w:szCs w:val="28"/>
                <w:highlight w:val="white"/>
              </w:rPr>
              <w:t>.</w:t>
            </w:r>
          </w:p>
        </w:tc>
      </w:tr>
      <w:tr w:rsidR="00DE501F" w:rsidTr="00A52EBB">
        <w:tc>
          <w:tcPr>
            <w:tcW w:w="7230" w:type="dxa"/>
            <w:tcMar>
              <w:left w:w="108" w:type="dxa"/>
              <w:right w:w="108" w:type="dxa"/>
            </w:tcMar>
          </w:tcPr>
          <w:p w:rsidR="00DC121D" w:rsidRPr="00DC121D" w:rsidRDefault="00DC121D" w:rsidP="00DC121D">
            <w:pPr>
              <w:shd w:val="clear" w:color="auto" w:fill="FFFFFF"/>
              <w:ind w:firstLine="450"/>
              <w:jc w:val="both"/>
              <w:rPr>
                <w:sz w:val="28"/>
                <w:szCs w:val="28"/>
              </w:rPr>
            </w:pPr>
            <w:r w:rsidRPr="00DC121D">
              <w:rPr>
                <w:sz w:val="28"/>
                <w:szCs w:val="28"/>
              </w:rPr>
              <w:t xml:space="preserve">Стаття 19. Ветеринарно-санітарна експертиза в галузі </w:t>
            </w:r>
          </w:p>
          <w:p w:rsidR="00DC121D" w:rsidRPr="00DC121D" w:rsidRDefault="00DC121D" w:rsidP="00DC121D">
            <w:pPr>
              <w:shd w:val="clear" w:color="auto" w:fill="FFFFFF"/>
              <w:ind w:firstLine="450"/>
              <w:jc w:val="both"/>
              <w:rPr>
                <w:sz w:val="28"/>
                <w:szCs w:val="28"/>
              </w:rPr>
            </w:pPr>
            <w:r w:rsidRPr="00DC121D">
              <w:rPr>
                <w:sz w:val="28"/>
                <w:szCs w:val="28"/>
              </w:rPr>
              <w:t xml:space="preserve">                бджільництва </w:t>
            </w:r>
          </w:p>
          <w:p w:rsidR="00DE501F" w:rsidRPr="00DC121D" w:rsidRDefault="00DC121D" w:rsidP="00DC121D">
            <w:pPr>
              <w:shd w:val="clear" w:color="auto" w:fill="FFFFFF"/>
              <w:ind w:firstLine="450"/>
              <w:jc w:val="both"/>
              <w:rPr>
                <w:sz w:val="28"/>
                <w:szCs w:val="28"/>
              </w:rPr>
            </w:pPr>
            <w:r w:rsidRPr="00DC121D">
              <w:rPr>
                <w:sz w:val="28"/>
                <w:szCs w:val="28"/>
              </w:rPr>
              <w:t>Вироблені або  заготовлені  продукти  бджільництва з метою їх реалізації  підлягають   ветеринарно-санітарній   експертизі,   що здійснюється в порядку, встановленому законодавством.</w:t>
            </w:r>
          </w:p>
        </w:tc>
        <w:tc>
          <w:tcPr>
            <w:tcW w:w="7229" w:type="dxa"/>
          </w:tcPr>
          <w:p w:rsidR="00DB3207" w:rsidRPr="00C81F9E" w:rsidRDefault="00DB3207" w:rsidP="00DB3207">
            <w:pPr>
              <w:pStyle w:val="HTML"/>
              <w:shd w:val="clear" w:color="auto" w:fill="FFFFFF"/>
              <w:ind w:firstLine="461"/>
              <w:jc w:val="both"/>
              <w:rPr>
                <w:rFonts w:ascii="Times New Roman" w:hAnsi="Times New Roman" w:cs="Times New Roman"/>
                <w:color w:val="000000"/>
                <w:sz w:val="28"/>
                <w:szCs w:val="28"/>
              </w:rPr>
            </w:pPr>
            <w:r w:rsidRPr="00DB3207">
              <w:rPr>
                <w:rFonts w:ascii="Times New Roman" w:hAnsi="Times New Roman" w:cs="Times New Roman"/>
                <w:color w:val="000000"/>
                <w:sz w:val="28"/>
                <w:szCs w:val="28"/>
              </w:rPr>
              <w:t>Стаття 19.</w:t>
            </w:r>
            <w:r>
              <w:rPr>
                <w:rFonts w:ascii="Times New Roman" w:hAnsi="Times New Roman" w:cs="Times New Roman"/>
                <w:b/>
                <w:color w:val="000000"/>
                <w:sz w:val="28"/>
                <w:szCs w:val="28"/>
              </w:rPr>
              <w:t xml:space="preserve"> </w:t>
            </w:r>
            <w:r w:rsidRPr="00C81F9E">
              <w:rPr>
                <w:rFonts w:ascii="Times New Roman" w:hAnsi="Times New Roman" w:cs="Times New Roman"/>
                <w:b/>
                <w:color w:val="000000"/>
                <w:sz w:val="28"/>
                <w:szCs w:val="28"/>
              </w:rPr>
              <w:t>Вимоги до безпечності продуктів бджільництва</w:t>
            </w:r>
          </w:p>
          <w:p w:rsidR="00DE501F" w:rsidRPr="00DB3207" w:rsidRDefault="00DB3207" w:rsidP="00DB3207">
            <w:pPr>
              <w:ind w:firstLine="425"/>
              <w:jc w:val="both"/>
              <w:rPr>
                <w:b/>
              </w:rPr>
            </w:pPr>
            <w:r w:rsidRPr="00DB3207">
              <w:rPr>
                <w:b/>
                <w:sz w:val="28"/>
                <w:szCs w:val="28"/>
              </w:rPr>
              <w:t>Продукти бджільництва мають відповідати вимогам, що встановлені законодавством у сферах безпечності харчової продукції.</w:t>
            </w:r>
          </w:p>
        </w:tc>
      </w:tr>
      <w:tr w:rsidR="006E43A2" w:rsidTr="00A52EBB">
        <w:tc>
          <w:tcPr>
            <w:tcW w:w="7230" w:type="dxa"/>
            <w:tcMar>
              <w:left w:w="108" w:type="dxa"/>
              <w:right w:w="108" w:type="dxa"/>
            </w:tcMar>
          </w:tcPr>
          <w:p w:rsidR="00F74958" w:rsidRDefault="00F74958" w:rsidP="006E43A2">
            <w:pPr>
              <w:pStyle w:val="HTML"/>
              <w:shd w:val="clear" w:color="auto" w:fill="FFFFFF"/>
              <w:jc w:val="both"/>
              <w:rPr>
                <w:rFonts w:ascii="Times New Roman" w:hAnsi="Times New Roman" w:cs="Times New Roman"/>
                <w:b/>
                <w:bCs/>
                <w:color w:val="000000"/>
                <w:sz w:val="28"/>
                <w:szCs w:val="28"/>
              </w:rPr>
            </w:pPr>
          </w:p>
          <w:p w:rsidR="00F74958" w:rsidRDefault="00F74958" w:rsidP="006E43A2">
            <w:pPr>
              <w:pStyle w:val="HTML"/>
              <w:shd w:val="clear" w:color="auto" w:fill="FFFFFF"/>
              <w:jc w:val="both"/>
              <w:rPr>
                <w:rFonts w:ascii="Times New Roman" w:hAnsi="Times New Roman" w:cs="Times New Roman"/>
                <w:b/>
                <w:bCs/>
                <w:color w:val="000000"/>
                <w:sz w:val="28"/>
                <w:szCs w:val="28"/>
              </w:rPr>
            </w:pPr>
          </w:p>
          <w:p w:rsidR="006E43A2" w:rsidRPr="006E43A2" w:rsidRDefault="006E43A2" w:rsidP="006E43A2">
            <w:pPr>
              <w:pStyle w:val="HTML"/>
              <w:shd w:val="clear" w:color="auto" w:fill="FFFFFF"/>
              <w:jc w:val="both"/>
              <w:rPr>
                <w:rFonts w:ascii="Times New Roman" w:hAnsi="Times New Roman" w:cs="Times New Roman"/>
                <w:color w:val="000000"/>
                <w:sz w:val="28"/>
                <w:szCs w:val="28"/>
              </w:rPr>
            </w:pPr>
            <w:r w:rsidRPr="006E43A2">
              <w:rPr>
                <w:rFonts w:ascii="Times New Roman" w:hAnsi="Times New Roman" w:cs="Times New Roman"/>
                <w:b/>
                <w:bCs/>
                <w:color w:val="000000"/>
                <w:sz w:val="28"/>
                <w:szCs w:val="28"/>
              </w:rPr>
              <w:t>Стаття 21.</w:t>
            </w:r>
            <w:r w:rsidRPr="006E43A2">
              <w:rPr>
                <w:rFonts w:ascii="Times New Roman" w:hAnsi="Times New Roman" w:cs="Times New Roman"/>
                <w:color w:val="000000"/>
                <w:sz w:val="28"/>
                <w:szCs w:val="28"/>
              </w:rPr>
              <w:t xml:space="preserve"> Лікування та профілактика захворювань за </w:t>
            </w:r>
            <w:r w:rsidRPr="006E43A2">
              <w:rPr>
                <w:rFonts w:ascii="Times New Roman" w:hAnsi="Times New Roman" w:cs="Times New Roman"/>
                <w:color w:val="000000"/>
                <w:sz w:val="28"/>
                <w:szCs w:val="28"/>
              </w:rPr>
              <w:br/>
              <w:t xml:space="preserve">                допомогою продуктів бджільництва (апітерапія) </w:t>
            </w:r>
            <w:r w:rsidRPr="006E43A2">
              <w:rPr>
                <w:rFonts w:ascii="Times New Roman" w:hAnsi="Times New Roman" w:cs="Times New Roman"/>
                <w:color w:val="000000"/>
                <w:sz w:val="28"/>
                <w:szCs w:val="28"/>
              </w:rPr>
              <w:br/>
            </w:r>
          </w:p>
          <w:p w:rsidR="006E43A2" w:rsidRDefault="006E43A2" w:rsidP="006E43A2">
            <w:pPr>
              <w:pStyle w:val="HTML"/>
              <w:shd w:val="clear" w:color="auto" w:fill="FFFFFF"/>
              <w:jc w:val="both"/>
              <w:rPr>
                <w:rFonts w:ascii="Times New Roman" w:hAnsi="Times New Roman" w:cs="Times New Roman"/>
                <w:color w:val="000000"/>
                <w:sz w:val="28"/>
                <w:szCs w:val="28"/>
              </w:rPr>
            </w:pPr>
            <w:bookmarkStart w:id="2" w:name="o114"/>
            <w:bookmarkEnd w:id="2"/>
            <w:r w:rsidRPr="006E43A2">
              <w:rPr>
                <w:rFonts w:ascii="Times New Roman" w:hAnsi="Times New Roman" w:cs="Times New Roman"/>
                <w:color w:val="000000"/>
                <w:sz w:val="28"/>
                <w:szCs w:val="28"/>
              </w:rPr>
              <w:t xml:space="preserve">     З метою  профілактики та лікування захворювань людей і тварин застосовуються  лікарські  засоби  (лікарські   препарати,   ліки, медика</w:t>
            </w:r>
            <w:r>
              <w:rPr>
                <w:rFonts w:ascii="Times New Roman" w:hAnsi="Times New Roman" w:cs="Times New Roman"/>
                <w:color w:val="000000"/>
                <w:sz w:val="28"/>
                <w:szCs w:val="28"/>
              </w:rPr>
              <w:t xml:space="preserve">менти), виготовлені з продуктів </w:t>
            </w:r>
            <w:r w:rsidRPr="006E43A2">
              <w:rPr>
                <w:rFonts w:ascii="Times New Roman" w:hAnsi="Times New Roman" w:cs="Times New Roman"/>
                <w:color w:val="000000"/>
                <w:sz w:val="28"/>
                <w:szCs w:val="28"/>
              </w:rPr>
              <w:t>бджільництва.</w:t>
            </w:r>
            <w:r>
              <w:rPr>
                <w:rFonts w:ascii="Times New Roman" w:hAnsi="Times New Roman" w:cs="Times New Roman"/>
                <w:color w:val="000000"/>
                <w:sz w:val="28"/>
                <w:szCs w:val="28"/>
              </w:rPr>
              <w:t xml:space="preserve"> </w:t>
            </w:r>
          </w:p>
          <w:p w:rsidR="006E43A2" w:rsidRPr="006E43A2" w:rsidRDefault="006E43A2" w:rsidP="006E43A2">
            <w:pPr>
              <w:pStyle w:val="HTML"/>
              <w:shd w:val="clear" w:color="auto" w:fill="FFFFFF"/>
              <w:jc w:val="both"/>
              <w:rPr>
                <w:rFonts w:ascii="Times New Roman" w:hAnsi="Times New Roman" w:cs="Times New Roman"/>
                <w:color w:val="000000"/>
                <w:sz w:val="28"/>
                <w:szCs w:val="28"/>
              </w:rPr>
            </w:pPr>
            <w:bookmarkStart w:id="3" w:name="o115"/>
            <w:bookmarkEnd w:id="3"/>
            <w:r w:rsidRPr="006E43A2">
              <w:rPr>
                <w:rFonts w:ascii="Times New Roman" w:hAnsi="Times New Roman" w:cs="Times New Roman"/>
                <w:color w:val="000000"/>
                <w:sz w:val="28"/>
                <w:szCs w:val="28"/>
              </w:rPr>
              <w:t xml:space="preserve">     </w:t>
            </w:r>
            <w:proofErr w:type="spellStart"/>
            <w:r w:rsidRPr="006E43A2">
              <w:rPr>
                <w:rFonts w:ascii="Times New Roman" w:hAnsi="Times New Roman" w:cs="Times New Roman"/>
                <w:color w:val="000000"/>
                <w:sz w:val="28"/>
                <w:szCs w:val="28"/>
              </w:rPr>
              <w:t>Доклінічне</w:t>
            </w:r>
            <w:proofErr w:type="spellEnd"/>
            <w:r w:rsidRPr="006E43A2">
              <w:rPr>
                <w:rFonts w:ascii="Times New Roman" w:hAnsi="Times New Roman" w:cs="Times New Roman"/>
                <w:color w:val="000000"/>
                <w:sz w:val="28"/>
                <w:szCs w:val="28"/>
              </w:rPr>
              <w:t xml:space="preserve"> вивчення  таких  лікарських  засобів,  їх клінічне випробування   та   застосування   здійснюються   відповідно    до</w:t>
            </w:r>
            <w:r w:rsidR="003E65F5">
              <w:rPr>
                <w:rFonts w:ascii="Times New Roman" w:hAnsi="Times New Roman" w:cs="Times New Roman"/>
                <w:color w:val="000000"/>
                <w:sz w:val="28"/>
                <w:szCs w:val="28"/>
              </w:rPr>
              <w:t xml:space="preserve"> </w:t>
            </w:r>
            <w:r w:rsidRPr="006E43A2">
              <w:rPr>
                <w:rFonts w:ascii="Times New Roman" w:hAnsi="Times New Roman" w:cs="Times New Roman"/>
                <w:color w:val="000000"/>
                <w:sz w:val="28"/>
                <w:szCs w:val="28"/>
              </w:rPr>
              <w:t xml:space="preserve">законодавства України. </w:t>
            </w:r>
          </w:p>
          <w:p w:rsidR="006E43A2" w:rsidRPr="00DC121D" w:rsidRDefault="006E43A2" w:rsidP="00DC121D">
            <w:pPr>
              <w:shd w:val="clear" w:color="auto" w:fill="FFFFFF"/>
              <w:ind w:firstLine="450"/>
              <w:jc w:val="both"/>
              <w:rPr>
                <w:sz w:val="28"/>
                <w:szCs w:val="28"/>
              </w:rPr>
            </w:pPr>
          </w:p>
        </w:tc>
        <w:tc>
          <w:tcPr>
            <w:tcW w:w="7229" w:type="dxa"/>
          </w:tcPr>
          <w:p w:rsidR="00F74958" w:rsidRDefault="00F74958" w:rsidP="003E65F5">
            <w:pPr>
              <w:pStyle w:val="HTML"/>
              <w:shd w:val="clear" w:color="auto" w:fill="FFFFFF"/>
              <w:jc w:val="both"/>
              <w:rPr>
                <w:rFonts w:ascii="Times New Roman" w:hAnsi="Times New Roman" w:cs="Times New Roman"/>
                <w:b/>
                <w:bCs/>
                <w:color w:val="000000"/>
                <w:sz w:val="28"/>
                <w:szCs w:val="28"/>
              </w:rPr>
            </w:pPr>
          </w:p>
          <w:p w:rsidR="00F74958" w:rsidRDefault="00F74958" w:rsidP="003E65F5">
            <w:pPr>
              <w:pStyle w:val="HTML"/>
              <w:shd w:val="clear" w:color="auto" w:fill="FFFFFF"/>
              <w:jc w:val="both"/>
              <w:rPr>
                <w:rFonts w:ascii="Times New Roman" w:hAnsi="Times New Roman" w:cs="Times New Roman"/>
                <w:b/>
                <w:bCs/>
                <w:color w:val="000000"/>
                <w:sz w:val="28"/>
                <w:szCs w:val="28"/>
              </w:rPr>
            </w:pPr>
          </w:p>
          <w:p w:rsidR="003E65F5" w:rsidRPr="006E43A2" w:rsidRDefault="003E65F5" w:rsidP="003E65F5">
            <w:pPr>
              <w:pStyle w:val="HTML"/>
              <w:shd w:val="clear" w:color="auto" w:fill="FFFFFF"/>
              <w:jc w:val="both"/>
              <w:rPr>
                <w:rFonts w:ascii="Times New Roman" w:hAnsi="Times New Roman" w:cs="Times New Roman"/>
                <w:color w:val="000000"/>
                <w:sz w:val="28"/>
                <w:szCs w:val="28"/>
              </w:rPr>
            </w:pPr>
            <w:r w:rsidRPr="006E43A2">
              <w:rPr>
                <w:rFonts w:ascii="Times New Roman" w:hAnsi="Times New Roman" w:cs="Times New Roman"/>
                <w:b/>
                <w:bCs/>
                <w:color w:val="000000"/>
                <w:sz w:val="28"/>
                <w:szCs w:val="28"/>
              </w:rPr>
              <w:t>Стаття 21.</w:t>
            </w:r>
            <w:r w:rsidRPr="006E43A2">
              <w:rPr>
                <w:rFonts w:ascii="Times New Roman" w:hAnsi="Times New Roman" w:cs="Times New Roman"/>
                <w:color w:val="000000"/>
                <w:sz w:val="28"/>
                <w:szCs w:val="28"/>
              </w:rPr>
              <w:t xml:space="preserve"> Лікування та профілактика захворювань за </w:t>
            </w:r>
            <w:r w:rsidRPr="006E43A2">
              <w:rPr>
                <w:rFonts w:ascii="Times New Roman" w:hAnsi="Times New Roman" w:cs="Times New Roman"/>
                <w:color w:val="000000"/>
                <w:sz w:val="28"/>
                <w:szCs w:val="28"/>
              </w:rPr>
              <w:br/>
              <w:t xml:space="preserve">                допомогою продуктів бджільництва (апітерапія) </w:t>
            </w:r>
            <w:r w:rsidRPr="006E43A2">
              <w:rPr>
                <w:rFonts w:ascii="Times New Roman" w:hAnsi="Times New Roman" w:cs="Times New Roman"/>
                <w:color w:val="000000"/>
                <w:sz w:val="28"/>
                <w:szCs w:val="28"/>
              </w:rPr>
              <w:br/>
            </w:r>
          </w:p>
          <w:p w:rsidR="003E65F5" w:rsidRDefault="003E65F5" w:rsidP="003E65F5">
            <w:pPr>
              <w:pStyle w:val="HTML"/>
              <w:shd w:val="clear" w:color="auto" w:fill="FFFFFF"/>
              <w:jc w:val="both"/>
              <w:rPr>
                <w:rFonts w:ascii="Times New Roman" w:hAnsi="Times New Roman" w:cs="Times New Roman"/>
                <w:color w:val="000000"/>
                <w:sz w:val="28"/>
                <w:szCs w:val="28"/>
              </w:rPr>
            </w:pPr>
            <w:r w:rsidRPr="006E43A2">
              <w:rPr>
                <w:rFonts w:ascii="Times New Roman" w:hAnsi="Times New Roman" w:cs="Times New Roman"/>
                <w:color w:val="000000"/>
                <w:sz w:val="28"/>
                <w:szCs w:val="28"/>
              </w:rPr>
              <w:t xml:space="preserve">     З метою  профілактики та лікування захворювань людей і тварин застосовуються  лікарські  засоби  (лікарські   препарати,   ліки, медика</w:t>
            </w:r>
            <w:r>
              <w:rPr>
                <w:rFonts w:ascii="Times New Roman" w:hAnsi="Times New Roman" w:cs="Times New Roman"/>
                <w:color w:val="000000"/>
                <w:sz w:val="28"/>
                <w:szCs w:val="28"/>
              </w:rPr>
              <w:t xml:space="preserve">менти), виготовлені з продуктів </w:t>
            </w:r>
            <w:r w:rsidRPr="006E43A2">
              <w:rPr>
                <w:rFonts w:ascii="Times New Roman" w:hAnsi="Times New Roman" w:cs="Times New Roman"/>
                <w:color w:val="000000"/>
                <w:sz w:val="28"/>
                <w:szCs w:val="28"/>
              </w:rPr>
              <w:t>бджільництва.</w:t>
            </w:r>
            <w:r>
              <w:rPr>
                <w:rFonts w:ascii="Times New Roman" w:hAnsi="Times New Roman" w:cs="Times New Roman"/>
                <w:color w:val="000000"/>
                <w:sz w:val="28"/>
                <w:szCs w:val="28"/>
              </w:rPr>
              <w:t xml:space="preserve"> </w:t>
            </w:r>
          </w:p>
          <w:p w:rsidR="003E65F5" w:rsidRPr="006E43A2" w:rsidRDefault="003E65F5" w:rsidP="003E65F5">
            <w:pPr>
              <w:pStyle w:val="HTML"/>
              <w:shd w:val="clear" w:color="auto" w:fill="FFFFFF"/>
              <w:jc w:val="both"/>
              <w:rPr>
                <w:rFonts w:ascii="Times New Roman" w:hAnsi="Times New Roman" w:cs="Times New Roman"/>
                <w:color w:val="000000"/>
                <w:sz w:val="28"/>
                <w:szCs w:val="28"/>
              </w:rPr>
            </w:pPr>
            <w:r w:rsidRPr="006E43A2">
              <w:rPr>
                <w:rFonts w:ascii="Times New Roman" w:hAnsi="Times New Roman" w:cs="Times New Roman"/>
                <w:color w:val="000000"/>
                <w:sz w:val="28"/>
                <w:szCs w:val="28"/>
              </w:rPr>
              <w:t xml:space="preserve">     </w:t>
            </w:r>
            <w:proofErr w:type="spellStart"/>
            <w:r w:rsidRPr="006E43A2">
              <w:rPr>
                <w:rFonts w:ascii="Times New Roman" w:hAnsi="Times New Roman" w:cs="Times New Roman"/>
                <w:color w:val="000000"/>
                <w:sz w:val="28"/>
                <w:szCs w:val="28"/>
              </w:rPr>
              <w:t>Доклінічне</w:t>
            </w:r>
            <w:proofErr w:type="spellEnd"/>
            <w:r w:rsidRPr="006E43A2">
              <w:rPr>
                <w:rFonts w:ascii="Times New Roman" w:hAnsi="Times New Roman" w:cs="Times New Roman"/>
                <w:color w:val="000000"/>
                <w:sz w:val="28"/>
                <w:szCs w:val="28"/>
              </w:rPr>
              <w:t xml:space="preserve"> вивчення  таких  лікарських  засобів,  їх клінічне випробування</w:t>
            </w:r>
            <w:r>
              <w:rPr>
                <w:rFonts w:ascii="Times New Roman" w:hAnsi="Times New Roman" w:cs="Times New Roman"/>
                <w:color w:val="000000"/>
                <w:sz w:val="28"/>
                <w:szCs w:val="28"/>
              </w:rPr>
              <w:t xml:space="preserve">, </w:t>
            </w:r>
            <w:r w:rsidRPr="003E65F5">
              <w:rPr>
                <w:rFonts w:ascii="Times New Roman" w:hAnsi="Times New Roman" w:cs="Times New Roman"/>
                <w:b/>
                <w:color w:val="000000"/>
                <w:sz w:val="28"/>
                <w:szCs w:val="28"/>
              </w:rPr>
              <w:t xml:space="preserve">реєстрація </w:t>
            </w:r>
            <w:r w:rsidRPr="006E43A2">
              <w:rPr>
                <w:rFonts w:ascii="Times New Roman" w:hAnsi="Times New Roman" w:cs="Times New Roman"/>
                <w:color w:val="000000"/>
                <w:sz w:val="28"/>
                <w:szCs w:val="28"/>
              </w:rPr>
              <w:t xml:space="preserve">  та   застосування   здійснюються   відповідно    до</w:t>
            </w:r>
            <w:r>
              <w:rPr>
                <w:rFonts w:ascii="Times New Roman" w:hAnsi="Times New Roman" w:cs="Times New Roman"/>
                <w:color w:val="000000"/>
                <w:sz w:val="28"/>
                <w:szCs w:val="28"/>
              </w:rPr>
              <w:t xml:space="preserve"> </w:t>
            </w:r>
            <w:r w:rsidRPr="006E43A2">
              <w:rPr>
                <w:rFonts w:ascii="Times New Roman" w:hAnsi="Times New Roman" w:cs="Times New Roman"/>
                <w:color w:val="000000"/>
                <w:sz w:val="28"/>
                <w:szCs w:val="28"/>
              </w:rPr>
              <w:t xml:space="preserve">законодавства України. </w:t>
            </w:r>
          </w:p>
          <w:p w:rsidR="006E43A2" w:rsidRPr="00DB3207" w:rsidRDefault="006E43A2" w:rsidP="00DB3207">
            <w:pPr>
              <w:pStyle w:val="HTML"/>
              <w:shd w:val="clear" w:color="auto" w:fill="FFFFFF"/>
              <w:ind w:firstLine="461"/>
              <w:jc w:val="both"/>
              <w:rPr>
                <w:rFonts w:ascii="Times New Roman" w:hAnsi="Times New Roman" w:cs="Times New Roman"/>
                <w:color w:val="000000"/>
                <w:sz w:val="28"/>
                <w:szCs w:val="28"/>
              </w:rPr>
            </w:pPr>
          </w:p>
        </w:tc>
      </w:tr>
      <w:tr w:rsidR="00517127" w:rsidTr="00A52EBB">
        <w:tc>
          <w:tcPr>
            <w:tcW w:w="7230" w:type="dxa"/>
            <w:tcMar>
              <w:left w:w="108" w:type="dxa"/>
              <w:right w:w="108" w:type="dxa"/>
            </w:tcMar>
          </w:tcPr>
          <w:p w:rsidR="00517127" w:rsidRPr="00517127" w:rsidRDefault="00517127" w:rsidP="00517127">
            <w:pPr>
              <w:pStyle w:val="HTML"/>
              <w:shd w:val="clear" w:color="auto" w:fill="FFFFFF"/>
              <w:jc w:val="both"/>
              <w:rPr>
                <w:rFonts w:ascii="Times New Roman" w:hAnsi="Times New Roman" w:cs="Times New Roman"/>
                <w:bCs/>
                <w:color w:val="000000"/>
                <w:sz w:val="28"/>
                <w:szCs w:val="28"/>
              </w:rPr>
            </w:pPr>
            <w:r w:rsidRPr="00517127">
              <w:rPr>
                <w:rFonts w:ascii="Times New Roman" w:hAnsi="Times New Roman" w:cs="Times New Roman"/>
                <w:bCs/>
                <w:color w:val="000000"/>
                <w:sz w:val="28"/>
                <w:szCs w:val="28"/>
              </w:rPr>
              <w:t xml:space="preserve">Стаття 26. Фінансування заходів у галузі бджільництва </w:t>
            </w:r>
          </w:p>
          <w:p w:rsidR="00517127" w:rsidRPr="00517127" w:rsidRDefault="00517127" w:rsidP="00517127">
            <w:pPr>
              <w:pStyle w:val="HTML"/>
              <w:shd w:val="clear" w:color="auto" w:fill="FFFFFF"/>
              <w:jc w:val="both"/>
              <w:rPr>
                <w:rFonts w:ascii="Times New Roman" w:hAnsi="Times New Roman" w:cs="Times New Roman"/>
                <w:bCs/>
                <w:color w:val="000000"/>
                <w:sz w:val="28"/>
                <w:szCs w:val="28"/>
              </w:rPr>
            </w:pPr>
          </w:p>
          <w:p w:rsidR="00517127" w:rsidRPr="00517127" w:rsidRDefault="00517127" w:rsidP="00517127">
            <w:pPr>
              <w:pStyle w:val="HTML"/>
              <w:shd w:val="clear" w:color="auto" w:fill="FFFFFF"/>
              <w:jc w:val="both"/>
              <w:rPr>
                <w:rFonts w:ascii="Times New Roman" w:hAnsi="Times New Roman" w:cs="Times New Roman"/>
                <w:bCs/>
                <w:color w:val="000000"/>
                <w:sz w:val="28"/>
                <w:szCs w:val="28"/>
              </w:rPr>
            </w:pPr>
            <w:r w:rsidRPr="00517127">
              <w:rPr>
                <w:rFonts w:ascii="Times New Roman" w:hAnsi="Times New Roman" w:cs="Times New Roman"/>
                <w:bCs/>
                <w:color w:val="000000"/>
                <w:sz w:val="28"/>
                <w:szCs w:val="28"/>
              </w:rPr>
              <w:t xml:space="preserve">     Фінансування заходів  у  галузі  бджільництва здійснюється за рахунок коштів Державного бюджету України,  місцевих  бюджетів  та інших не заборонених законами України джерел. </w:t>
            </w:r>
          </w:p>
          <w:p w:rsidR="00517127" w:rsidRDefault="00517127" w:rsidP="00517127">
            <w:pPr>
              <w:pStyle w:val="HTML"/>
              <w:shd w:val="clear" w:color="auto" w:fill="FFFFFF"/>
              <w:jc w:val="both"/>
              <w:rPr>
                <w:rFonts w:ascii="Times New Roman" w:hAnsi="Times New Roman" w:cs="Times New Roman"/>
                <w:bCs/>
                <w:color w:val="000000"/>
                <w:sz w:val="28"/>
                <w:szCs w:val="28"/>
              </w:rPr>
            </w:pPr>
            <w:r w:rsidRPr="00517127">
              <w:rPr>
                <w:rFonts w:ascii="Times New Roman" w:hAnsi="Times New Roman" w:cs="Times New Roman"/>
                <w:bCs/>
                <w:color w:val="000000"/>
                <w:sz w:val="28"/>
                <w:szCs w:val="28"/>
              </w:rPr>
              <w:t xml:space="preserve">     Фінансування загальнодержавних    і   регіональних   цільових програм у галузі  бджільництва  здійснюється  відповідно  в  межах коштів,  передбачених  у  Державному  бюджеті  України та місцевих бюджетах на проведення селекційно-племінної роботи у тваринництві.</w:t>
            </w:r>
          </w:p>
          <w:p w:rsidR="006102EC" w:rsidRDefault="006102EC" w:rsidP="00517127">
            <w:pPr>
              <w:pStyle w:val="HTML"/>
              <w:shd w:val="clear" w:color="auto" w:fill="FFFFFF"/>
              <w:jc w:val="both"/>
              <w:rPr>
                <w:rFonts w:ascii="Times New Roman" w:hAnsi="Times New Roman" w:cs="Times New Roman"/>
                <w:bCs/>
                <w:i/>
                <w:color w:val="000000"/>
                <w:sz w:val="28"/>
                <w:szCs w:val="28"/>
              </w:rPr>
            </w:pPr>
          </w:p>
          <w:p w:rsidR="006102EC" w:rsidRPr="006102EC" w:rsidRDefault="00225BCF" w:rsidP="00517127">
            <w:pPr>
              <w:pStyle w:val="HTML"/>
              <w:shd w:val="clear" w:color="auto" w:fill="FFFFFF"/>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Частини 3-10</w:t>
            </w:r>
            <w:r w:rsidR="006102EC" w:rsidRPr="006102EC">
              <w:rPr>
                <w:rFonts w:ascii="Times New Roman" w:hAnsi="Times New Roman" w:cs="Times New Roman"/>
                <w:b/>
                <w:bCs/>
                <w:color w:val="000000"/>
                <w:sz w:val="28"/>
                <w:szCs w:val="28"/>
              </w:rPr>
              <w:t xml:space="preserve"> відсутні</w:t>
            </w:r>
          </w:p>
        </w:tc>
        <w:tc>
          <w:tcPr>
            <w:tcW w:w="7229" w:type="dxa"/>
          </w:tcPr>
          <w:p w:rsidR="00517127" w:rsidRPr="00517127" w:rsidRDefault="00517127" w:rsidP="00517127">
            <w:pPr>
              <w:autoSpaceDE w:val="0"/>
              <w:autoSpaceDN w:val="0"/>
              <w:adjustRightInd w:val="0"/>
              <w:ind w:firstLine="709"/>
              <w:jc w:val="both"/>
              <w:rPr>
                <w:sz w:val="28"/>
                <w:szCs w:val="28"/>
              </w:rPr>
            </w:pPr>
            <w:r>
              <w:rPr>
                <w:b/>
                <w:sz w:val="28"/>
                <w:szCs w:val="28"/>
              </w:rPr>
              <w:t xml:space="preserve">Стаття 26. </w:t>
            </w:r>
            <w:r w:rsidR="004B3F59" w:rsidRPr="004B3F59">
              <w:rPr>
                <w:b/>
                <w:sz w:val="28"/>
                <w:szCs w:val="28"/>
              </w:rPr>
              <w:t>Фінансування заходів у галузі бджільництва, державна підтримка (дотації) власників пасік</w:t>
            </w:r>
          </w:p>
          <w:p w:rsidR="00555098" w:rsidRPr="00517127" w:rsidRDefault="00555098" w:rsidP="00555098">
            <w:pPr>
              <w:pStyle w:val="HTML"/>
              <w:shd w:val="clear" w:color="auto" w:fill="FFFFFF"/>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Pr="00517127">
              <w:rPr>
                <w:rFonts w:ascii="Times New Roman" w:hAnsi="Times New Roman" w:cs="Times New Roman"/>
                <w:bCs/>
                <w:color w:val="000000"/>
                <w:sz w:val="28"/>
                <w:szCs w:val="28"/>
              </w:rPr>
              <w:t xml:space="preserve">Фінансування заходів  у  галузі  бджільництва здійснюється за рахунок коштів Державного бюджету України,  місцевих  бюджетів  та інших не заборонених законами України джерел. </w:t>
            </w:r>
          </w:p>
          <w:p w:rsidR="00517127" w:rsidRDefault="00555098" w:rsidP="00555098">
            <w:pPr>
              <w:autoSpaceDE w:val="0"/>
              <w:autoSpaceDN w:val="0"/>
              <w:adjustRightInd w:val="0"/>
              <w:ind w:firstLine="709"/>
              <w:jc w:val="both"/>
              <w:rPr>
                <w:sz w:val="28"/>
                <w:szCs w:val="28"/>
              </w:rPr>
            </w:pPr>
            <w:r w:rsidRPr="00517127">
              <w:rPr>
                <w:bCs/>
                <w:sz w:val="28"/>
                <w:szCs w:val="28"/>
              </w:rPr>
              <w:t>Фінансування загальнодержавних    і   регіональних   цільових програм у галузі  бджільництва  здійснюється  відповідно  в  межах коштів,  передбачених  у  Державному  бюджеті  України та місцевих бюджетах на проведення селекційно-племінної роботи у тваринництві.</w:t>
            </w:r>
          </w:p>
          <w:p w:rsidR="001364AB" w:rsidRPr="001364AB" w:rsidRDefault="001364AB" w:rsidP="001364AB">
            <w:pPr>
              <w:pStyle w:val="HTML"/>
              <w:shd w:val="clear" w:color="auto" w:fill="FFFFFF"/>
              <w:jc w:val="both"/>
              <w:rPr>
                <w:rFonts w:ascii="Times New Roman" w:hAnsi="Times New Roman" w:cs="Times New Roman"/>
                <w:b/>
                <w:sz w:val="28"/>
                <w:szCs w:val="28"/>
              </w:rPr>
            </w:pPr>
            <w:r>
              <w:rPr>
                <w:rFonts w:ascii="Times New Roman" w:hAnsi="Times New Roman" w:cs="Times New Roman"/>
                <w:b/>
                <w:sz w:val="28"/>
                <w:szCs w:val="28"/>
              </w:rPr>
              <w:t xml:space="preserve">         </w:t>
            </w:r>
            <w:r w:rsidRPr="001364AB">
              <w:rPr>
                <w:rFonts w:ascii="Times New Roman" w:hAnsi="Times New Roman" w:cs="Times New Roman"/>
                <w:b/>
                <w:sz w:val="28"/>
                <w:szCs w:val="28"/>
              </w:rPr>
              <w:t>Фінансування заходів у галузі бджільництва також може здійснюватися за рахунок іноземних інвестицій та грантів.</w:t>
            </w:r>
          </w:p>
          <w:p w:rsidR="001364AB" w:rsidRPr="001364AB" w:rsidRDefault="001364AB" w:rsidP="001364AB">
            <w:pPr>
              <w:autoSpaceDE w:val="0"/>
              <w:autoSpaceDN w:val="0"/>
              <w:adjustRightInd w:val="0"/>
              <w:ind w:firstLine="709"/>
              <w:jc w:val="both"/>
              <w:rPr>
                <w:b/>
                <w:sz w:val="28"/>
                <w:szCs w:val="28"/>
              </w:rPr>
            </w:pPr>
            <w:r w:rsidRPr="001364AB">
              <w:rPr>
                <w:b/>
                <w:sz w:val="28"/>
                <w:szCs w:val="28"/>
                <w:highlight w:val="white"/>
              </w:rPr>
              <w:t xml:space="preserve">Державна підтримка щодо захисту та розвитку бджільництва </w:t>
            </w:r>
            <w:r w:rsidRPr="001364AB">
              <w:rPr>
                <w:b/>
                <w:sz w:val="28"/>
                <w:szCs w:val="28"/>
              </w:rPr>
              <w:t xml:space="preserve">забезпечується у вигляді прямих дотацій, що надаються власникам пасік (фізичним та юридичним особам), які </w:t>
            </w:r>
            <w:r w:rsidRPr="001364AB">
              <w:rPr>
                <w:b/>
                <w:sz w:val="28"/>
                <w:szCs w:val="28"/>
                <w:highlight w:val="white"/>
              </w:rPr>
              <w:t xml:space="preserve">зареєстровані в установленому законодавством порядку операторами ринку харчових продуктів та мають зареєстровані потужності (пасіки), яких </w:t>
            </w:r>
            <w:proofErr w:type="spellStart"/>
            <w:r w:rsidRPr="001364AB">
              <w:rPr>
                <w:b/>
                <w:sz w:val="28"/>
                <w:szCs w:val="28"/>
                <w:highlight w:val="white"/>
              </w:rPr>
              <w:t>внесено</w:t>
            </w:r>
            <w:proofErr w:type="spellEnd"/>
            <w:r w:rsidRPr="001364AB">
              <w:rPr>
                <w:b/>
                <w:sz w:val="28"/>
                <w:szCs w:val="28"/>
              </w:rPr>
              <w:t xml:space="preserve"> на підставі повідомлення громадської організації пасічників до </w:t>
            </w:r>
            <w:r w:rsidRPr="001364AB">
              <w:rPr>
                <w:b/>
                <w:sz w:val="28"/>
                <w:szCs w:val="28"/>
                <w:highlight w:val="white"/>
              </w:rPr>
              <w:t>Реєстру отримувачів бюджетної дотації</w:t>
            </w:r>
            <w:r w:rsidRPr="001364AB">
              <w:rPr>
                <w:b/>
                <w:sz w:val="28"/>
                <w:szCs w:val="28"/>
              </w:rPr>
              <w:t xml:space="preserve"> у сфері бджільництва - в межах щорічних видатків на фінансування Національної цільової програми захисту та розвитку галузі  бджільництва. </w:t>
            </w:r>
          </w:p>
          <w:p w:rsidR="001364AB" w:rsidRPr="001364AB" w:rsidRDefault="001364AB" w:rsidP="001364AB">
            <w:pPr>
              <w:autoSpaceDE w:val="0"/>
              <w:autoSpaceDN w:val="0"/>
              <w:adjustRightInd w:val="0"/>
              <w:ind w:firstLine="709"/>
              <w:jc w:val="both"/>
              <w:rPr>
                <w:b/>
                <w:sz w:val="28"/>
                <w:szCs w:val="28"/>
                <w:highlight w:val="white"/>
              </w:rPr>
            </w:pPr>
            <w:proofErr w:type="spellStart"/>
            <w:r w:rsidRPr="001364AB">
              <w:rPr>
                <w:b/>
                <w:sz w:val="28"/>
                <w:szCs w:val="28"/>
              </w:rPr>
              <w:t>Дотаціювання</w:t>
            </w:r>
            <w:proofErr w:type="spellEnd"/>
            <w:r w:rsidRPr="001364AB">
              <w:rPr>
                <w:b/>
                <w:sz w:val="28"/>
                <w:szCs w:val="28"/>
              </w:rPr>
              <w:t xml:space="preserve"> проводиться у порядку, визначеному Кабінетом Міністрів України, для відшкодування власнику пасіки витрат, пов’язаних із закупівлею для використання зареєстрованих ветеринарних препаратів з метою профілактики або лікування захворювань бджіл,</w:t>
            </w:r>
            <w:r w:rsidRPr="001364AB">
              <w:rPr>
                <w:b/>
                <w:sz w:val="28"/>
                <w:szCs w:val="28"/>
                <w:highlight w:val="white"/>
              </w:rPr>
              <w:t xml:space="preserve"> механізації </w:t>
            </w:r>
            <w:proofErr w:type="spellStart"/>
            <w:r w:rsidRPr="001364AB">
              <w:rPr>
                <w:b/>
                <w:sz w:val="28"/>
                <w:szCs w:val="28"/>
                <w:highlight w:val="white"/>
              </w:rPr>
              <w:t>працезатратних</w:t>
            </w:r>
            <w:proofErr w:type="spellEnd"/>
            <w:r w:rsidRPr="001364AB">
              <w:rPr>
                <w:b/>
                <w:sz w:val="28"/>
                <w:szCs w:val="28"/>
                <w:highlight w:val="white"/>
              </w:rPr>
              <w:t xml:space="preserve"> процесів на пасіці (придбання інвентаря </w:t>
            </w:r>
            <w:proofErr w:type="spellStart"/>
            <w:r w:rsidRPr="001364AB">
              <w:rPr>
                <w:b/>
                <w:sz w:val="28"/>
                <w:szCs w:val="28"/>
                <w:highlight w:val="white"/>
              </w:rPr>
              <w:t>пасічничницького</w:t>
            </w:r>
            <w:proofErr w:type="spellEnd"/>
            <w:r w:rsidRPr="001364AB">
              <w:rPr>
                <w:b/>
                <w:sz w:val="28"/>
                <w:szCs w:val="28"/>
                <w:highlight w:val="white"/>
              </w:rPr>
              <w:t xml:space="preserve"> чи іншого обладнання необхідного для функціонування пасіки, або ліній відкачування меду чи фасування продуктів бджільництва, або з виготовлення вуликів, рамок та вощини), </w:t>
            </w:r>
            <w:r w:rsidRPr="001364AB">
              <w:rPr>
                <w:b/>
                <w:sz w:val="28"/>
                <w:szCs w:val="28"/>
              </w:rPr>
              <w:t>забезпеченням</w:t>
            </w:r>
            <w:r w:rsidRPr="001364AB">
              <w:rPr>
                <w:b/>
                <w:sz w:val="28"/>
                <w:szCs w:val="28"/>
                <w:highlight w:val="white"/>
              </w:rPr>
              <w:t xml:space="preserve"> якості </w:t>
            </w:r>
            <w:proofErr w:type="spellStart"/>
            <w:r w:rsidRPr="001364AB">
              <w:rPr>
                <w:b/>
                <w:sz w:val="28"/>
                <w:szCs w:val="28"/>
                <w:highlight w:val="white"/>
              </w:rPr>
              <w:t>бджолопродукції</w:t>
            </w:r>
            <w:proofErr w:type="spellEnd"/>
            <w:r w:rsidRPr="001364AB">
              <w:rPr>
                <w:b/>
                <w:sz w:val="28"/>
                <w:szCs w:val="28"/>
                <w:highlight w:val="white"/>
              </w:rPr>
              <w:t xml:space="preserve">, в тому числі її ветеринарно-санітарні дослідження і сертифікація. </w:t>
            </w:r>
            <w:r w:rsidRPr="001364AB">
              <w:rPr>
                <w:b/>
                <w:sz w:val="28"/>
                <w:szCs w:val="28"/>
              </w:rPr>
              <w:t>Розмір</w:t>
            </w:r>
            <w:r w:rsidRPr="001364AB">
              <w:rPr>
                <w:b/>
                <w:sz w:val="28"/>
                <w:szCs w:val="28"/>
                <w:highlight w:val="white"/>
              </w:rPr>
              <w:t xml:space="preserve"> дотаційних коштів для кожного власника пасіки складає від двадцяти до п’ятдесяти відсотків від загальної суми його витрат, які є документально підтвердженими, але сукупно за рік не може перевищувати розмір більше двадцяти чотирьох мінімальних заробітних плат. </w:t>
            </w:r>
          </w:p>
          <w:p w:rsidR="001364AB" w:rsidRPr="001364AB" w:rsidRDefault="001364AB" w:rsidP="001364AB">
            <w:pPr>
              <w:autoSpaceDE w:val="0"/>
              <w:autoSpaceDN w:val="0"/>
              <w:adjustRightInd w:val="0"/>
              <w:ind w:firstLine="709"/>
              <w:jc w:val="both"/>
              <w:rPr>
                <w:b/>
                <w:sz w:val="28"/>
                <w:szCs w:val="28"/>
              </w:rPr>
            </w:pPr>
            <w:r w:rsidRPr="001364AB">
              <w:rPr>
                <w:b/>
                <w:sz w:val="28"/>
                <w:szCs w:val="28"/>
                <w:highlight w:val="white"/>
              </w:rPr>
              <w:t xml:space="preserve">Перелік та розмір дотацій визначаються </w:t>
            </w:r>
            <w:r w:rsidRPr="001364AB">
              <w:rPr>
                <w:b/>
                <w:sz w:val="28"/>
                <w:szCs w:val="28"/>
              </w:rPr>
              <w:t>Національною цільовою програмою захисту та розвитку галузі бджільництва</w:t>
            </w:r>
            <w:r w:rsidRPr="001364AB">
              <w:rPr>
                <w:b/>
                <w:sz w:val="28"/>
                <w:szCs w:val="28"/>
                <w:highlight w:val="white"/>
              </w:rPr>
              <w:t>.</w:t>
            </w:r>
            <w:r w:rsidRPr="001364AB">
              <w:rPr>
                <w:b/>
                <w:sz w:val="28"/>
                <w:szCs w:val="28"/>
              </w:rPr>
              <w:t xml:space="preserve"> </w:t>
            </w:r>
          </w:p>
          <w:p w:rsidR="001364AB" w:rsidRPr="001364AB" w:rsidRDefault="001364AB" w:rsidP="001364AB">
            <w:pPr>
              <w:autoSpaceDE w:val="0"/>
              <w:autoSpaceDN w:val="0"/>
              <w:adjustRightInd w:val="0"/>
              <w:ind w:firstLine="709"/>
              <w:jc w:val="both"/>
              <w:rPr>
                <w:b/>
                <w:sz w:val="28"/>
                <w:szCs w:val="28"/>
              </w:rPr>
            </w:pPr>
            <w:r w:rsidRPr="001364AB">
              <w:rPr>
                <w:b/>
                <w:sz w:val="28"/>
                <w:szCs w:val="28"/>
              </w:rPr>
              <w:t>Кабінет Міністрів України кожні п’ять років оновлює Національну (загальнодержавну) цільову програму захисту та розвитку  галузі  бджільництва і забезпечує щорічне фінансування її видатків.</w:t>
            </w:r>
          </w:p>
          <w:p w:rsidR="001364AB" w:rsidRPr="001364AB" w:rsidRDefault="001364AB" w:rsidP="001364AB">
            <w:pPr>
              <w:autoSpaceDE w:val="0"/>
              <w:autoSpaceDN w:val="0"/>
              <w:adjustRightInd w:val="0"/>
              <w:ind w:firstLine="709"/>
              <w:jc w:val="both"/>
              <w:rPr>
                <w:b/>
                <w:sz w:val="28"/>
                <w:szCs w:val="28"/>
                <w:highlight w:val="white"/>
              </w:rPr>
            </w:pPr>
            <w:r w:rsidRPr="001364AB">
              <w:rPr>
                <w:b/>
                <w:sz w:val="28"/>
                <w:szCs w:val="28"/>
                <w:highlight w:val="white"/>
              </w:rPr>
              <w:t xml:space="preserve">Повідомлення про власників пасік і розміри дотаційних коштів (за наявності вказаних витрат) формується на підставі письмових заяв власників пасік про відшкодування їм частини витрат та підтверджуючих (платіжних) документів  і щомісячно перевіряються, формуються та подаються відповідною громадською організацією пасічників компетентному органу для внесення </w:t>
            </w:r>
            <w:r w:rsidRPr="001364AB">
              <w:rPr>
                <w:b/>
                <w:sz w:val="28"/>
                <w:szCs w:val="28"/>
              </w:rPr>
              <w:t xml:space="preserve">в електронний </w:t>
            </w:r>
            <w:r w:rsidRPr="001364AB">
              <w:rPr>
                <w:b/>
                <w:sz w:val="28"/>
                <w:szCs w:val="28"/>
                <w:highlight w:val="white"/>
              </w:rPr>
              <w:t xml:space="preserve">Реєстр отримувачів бюджетної дотації у сфері бджільництва. </w:t>
            </w:r>
          </w:p>
          <w:p w:rsidR="001364AB" w:rsidRPr="001364AB" w:rsidRDefault="001364AB" w:rsidP="001364AB">
            <w:pPr>
              <w:autoSpaceDE w:val="0"/>
              <w:autoSpaceDN w:val="0"/>
              <w:adjustRightInd w:val="0"/>
              <w:ind w:firstLine="709"/>
              <w:jc w:val="both"/>
              <w:rPr>
                <w:b/>
                <w:sz w:val="28"/>
                <w:szCs w:val="28"/>
              </w:rPr>
            </w:pPr>
            <w:r w:rsidRPr="001364AB">
              <w:rPr>
                <w:b/>
                <w:sz w:val="28"/>
                <w:szCs w:val="28"/>
                <w:highlight w:val="white"/>
              </w:rPr>
              <w:t>Дотація виплачуються безпосередньо власнику пасіки, але не пізніше          60 днів з моменту надходження такого повідомлення.</w:t>
            </w:r>
          </w:p>
          <w:p w:rsidR="00F74958" w:rsidRPr="006E43A2" w:rsidRDefault="001364AB" w:rsidP="001364AB">
            <w:pPr>
              <w:pStyle w:val="HTML"/>
              <w:shd w:val="clear" w:color="auto" w:fill="FFFFFF"/>
              <w:jc w:val="both"/>
              <w:rPr>
                <w:rFonts w:ascii="Times New Roman" w:hAnsi="Times New Roman" w:cs="Times New Roman"/>
                <w:b/>
                <w:bCs/>
                <w:color w:val="000000"/>
                <w:sz w:val="28"/>
                <w:szCs w:val="28"/>
              </w:rPr>
            </w:pPr>
            <w:r w:rsidRPr="001364AB">
              <w:rPr>
                <w:rFonts w:ascii="Times New Roman" w:hAnsi="Times New Roman"/>
                <w:b/>
                <w:sz w:val="28"/>
                <w:szCs w:val="28"/>
                <w:highlight w:val="white"/>
              </w:rPr>
              <w:t>Реєстр отримувачів бюджетної дотації у сфері бджільництва ведеться компетентним органом, який</w:t>
            </w:r>
            <w:r w:rsidRPr="001364AB">
              <w:rPr>
                <w:rFonts w:ascii="Times New Roman" w:hAnsi="Times New Roman"/>
                <w:b/>
                <w:sz w:val="28"/>
                <w:szCs w:val="28"/>
              </w:rPr>
              <w:t xml:space="preserve"> забезпечує для громадськості безперервний та безоплатний доступ до відомостей цього Реєстру на його офіційному веб-сайті.</w:t>
            </w:r>
          </w:p>
        </w:tc>
      </w:tr>
      <w:tr w:rsidR="003C0AB8" w:rsidTr="00A52EBB">
        <w:tc>
          <w:tcPr>
            <w:tcW w:w="7230" w:type="dxa"/>
            <w:tcMar>
              <w:left w:w="108" w:type="dxa"/>
              <w:right w:w="108" w:type="dxa"/>
            </w:tcMar>
          </w:tcPr>
          <w:p w:rsidR="003C0AB8" w:rsidRPr="003C0AB8" w:rsidRDefault="003C0AB8" w:rsidP="003C0AB8">
            <w:pPr>
              <w:pStyle w:val="HTML"/>
              <w:shd w:val="clear" w:color="auto" w:fill="FFFFFF"/>
              <w:jc w:val="both"/>
              <w:rPr>
                <w:rFonts w:ascii="Times New Roman" w:hAnsi="Times New Roman" w:cs="Times New Roman"/>
                <w:bCs/>
                <w:color w:val="000000"/>
                <w:sz w:val="28"/>
                <w:szCs w:val="28"/>
              </w:rPr>
            </w:pPr>
            <w:r w:rsidRPr="003C0AB8">
              <w:rPr>
                <w:rFonts w:ascii="Times New Roman" w:hAnsi="Times New Roman" w:cs="Times New Roman"/>
                <w:bCs/>
                <w:color w:val="000000"/>
                <w:sz w:val="28"/>
                <w:szCs w:val="28"/>
              </w:rPr>
              <w:t xml:space="preserve">Стаття 29. Державний ветеринарний контроль у галузі </w:t>
            </w:r>
          </w:p>
          <w:p w:rsidR="003C0AB8" w:rsidRPr="003C0AB8" w:rsidRDefault="003C0AB8" w:rsidP="003C0AB8">
            <w:pPr>
              <w:pStyle w:val="HTML"/>
              <w:shd w:val="clear" w:color="auto" w:fill="FFFFFF"/>
              <w:jc w:val="both"/>
              <w:rPr>
                <w:rFonts w:ascii="Times New Roman" w:hAnsi="Times New Roman" w:cs="Times New Roman"/>
                <w:bCs/>
                <w:color w:val="000000"/>
                <w:sz w:val="28"/>
                <w:szCs w:val="28"/>
              </w:rPr>
            </w:pPr>
            <w:r w:rsidRPr="003C0AB8">
              <w:rPr>
                <w:rFonts w:ascii="Times New Roman" w:hAnsi="Times New Roman" w:cs="Times New Roman"/>
                <w:bCs/>
                <w:color w:val="000000"/>
                <w:sz w:val="28"/>
                <w:szCs w:val="28"/>
              </w:rPr>
              <w:t xml:space="preserve">                бджільництва </w:t>
            </w:r>
          </w:p>
          <w:p w:rsidR="003C0AB8" w:rsidRPr="003C0AB8" w:rsidRDefault="003C0AB8" w:rsidP="003C0AB8">
            <w:pPr>
              <w:pStyle w:val="HTML"/>
              <w:shd w:val="clear" w:color="auto" w:fill="FFFFFF"/>
              <w:jc w:val="both"/>
              <w:rPr>
                <w:rFonts w:ascii="Times New Roman" w:hAnsi="Times New Roman" w:cs="Times New Roman"/>
                <w:bCs/>
                <w:color w:val="000000"/>
                <w:sz w:val="28"/>
                <w:szCs w:val="28"/>
              </w:rPr>
            </w:pPr>
          </w:p>
          <w:p w:rsidR="003C0AB8" w:rsidRPr="003C0AB8" w:rsidRDefault="003C0AB8" w:rsidP="003C0AB8">
            <w:pPr>
              <w:pStyle w:val="HTML"/>
              <w:shd w:val="clear" w:color="auto" w:fill="FFFFFF"/>
              <w:jc w:val="both"/>
              <w:rPr>
                <w:rFonts w:ascii="Times New Roman" w:hAnsi="Times New Roman" w:cs="Times New Roman"/>
                <w:bCs/>
                <w:color w:val="000000"/>
                <w:sz w:val="28"/>
                <w:szCs w:val="28"/>
              </w:rPr>
            </w:pPr>
            <w:r w:rsidRPr="003C0AB8">
              <w:rPr>
                <w:rFonts w:ascii="Times New Roman" w:hAnsi="Times New Roman" w:cs="Times New Roman"/>
                <w:bCs/>
                <w:color w:val="000000"/>
                <w:sz w:val="28"/>
                <w:szCs w:val="28"/>
              </w:rPr>
              <w:t xml:space="preserve">     З метою   запобігання   захворюванню   бджіл   та  додержання ветеринарно-санітарних  норм  і  правил  у   галузі   бджільництва здійснюється    державний   ветеринарний   контроль   у   порядку, визначеному Законом    України    "Про    ветеринарну    медицину" </w:t>
            </w:r>
            <w:r>
              <w:rPr>
                <w:rFonts w:ascii="Times New Roman" w:hAnsi="Times New Roman" w:cs="Times New Roman"/>
                <w:bCs/>
                <w:color w:val="000000"/>
                <w:sz w:val="28"/>
                <w:szCs w:val="28"/>
              </w:rPr>
              <w:t xml:space="preserve">      (</w:t>
            </w:r>
            <w:r w:rsidRPr="003C0AB8">
              <w:rPr>
                <w:rFonts w:ascii="Times New Roman" w:hAnsi="Times New Roman" w:cs="Times New Roman"/>
                <w:bCs/>
                <w:color w:val="000000"/>
                <w:sz w:val="28"/>
                <w:szCs w:val="28"/>
              </w:rPr>
              <w:t>2498-12 ).</w:t>
            </w:r>
          </w:p>
        </w:tc>
        <w:tc>
          <w:tcPr>
            <w:tcW w:w="7229" w:type="dxa"/>
          </w:tcPr>
          <w:p w:rsidR="003C0AB8" w:rsidRPr="00F856E1" w:rsidRDefault="003C0AB8" w:rsidP="003C0AB8">
            <w:pPr>
              <w:pStyle w:val="HTML"/>
              <w:shd w:val="clear" w:color="auto" w:fill="FFFFFF"/>
              <w:jc w:val="both"/>
              <w:rPr>
                <w:rFonts w:ascii="Times New Roman" w:hAnsi="Times New Roman" w:cs="Times New Roman"/>
                <w:b/>
                <w:bCs/>
                <w:color w:val="000000"/>
                <w:sz w:val="28"/>
                <w:szCs w:val="28"/>
              </w:rPr>
            </w:pPr>
            <w:r>
              <w:rPr>
                <w:rFonts w:ascii="Times New Roman" w:hAnsi="Times New Roman" w:cs="Times New Roman"/>
                <w:bCs/>
                <w:color w:val="000000"/>
                <w:sz w:val="28"/>
                <w:szCs w:val="28"/>
              </w:rPr>
              <w:t xml:space="preserve">Стаття 29. </w:t>
            </w:r>
            <w:r w:rsidRPr="00F856E1">
              <w:rPr>
                <w:rFonts w:ascii="Times New Roman" w:hAnsi="Times New Roman" w:cs="Times New Roman"/>
                <w:b/>
                <w:bCs/>
                <w:color w:val="000000"/>
                <w:sz w:val="28"/>
                <w:szCs w:val="28"/>
              </w:rPr>
              <w:t xml:space="preserve">Ветеринарний контроль у галузі                 бджільництва </w:t>
            </w:r>
          </w:p>
          <w:p w:rsidR="003C0AB8" w:rsidRPr="00F856E1" w:rsidRDefault="003C0AB8" w:rsidP="00517127">
            <w:pPr>
              <w:autoSpaceDE w:val="0"/>
              <w:autoSpaceDN w:val="0"/>
              <w:adjustRightInd w:val="0"/>
              <w:ind w:firstLine="709"/>
              <w:jc w:val="both"/>
              <w:rPr>
                <w:b/>
                <w:sz w:val="28"/>
                <w:szCs w:val="28"/>
              </w:rPr>
            </w:pPr>
          </w:p>
          <w:p w:rsidR="003C0AB8" w:rsidRPr="002232D4" w:rsidRDefault="002232D4" w:rsidP="002232D4">
            <w:pPr>
              <w:autoSpaceDE w:val="0"/>
              <w:autoSpaceDN w:val="0"/>
              <w:adjustRightInd w:val="0"/>
              <w:ind w:firstLine="709"/>
              <w:jc w:val="both"/>
              <w:rPr>
                <w:b/>
                <w:sz w:val="28"/>
                <w:szCs w:val="28"/>
              </w:rPr>
            </w:pPr>
            <w:r w:rsidRPr="002232D4">
              <w:rPr>
                <w:b/>
                <w:sz w:val="28"/>
                <w:szCs w:val="28"/>
              </w:rPr>
              <w:t xml:space="preserve">З метою   запобігання   захворюванню   бджіл   та  додержання ветеринарно-санітарних  норм  і  правил  у   галузі   бджільництва ветеринарний контроль забезпечується </w:t>
            </w:r>
            <w:r w:rsidRPr="002232D4">
              <w:rPr>
                <w:b/>
                <w:sz w:val="28"/>
                <w:szCs w:val="28"/>
                <w:lang w:val="ru-RU"/>
              </w:rPr>
              <w:t>уповноваженими представниками громадських орган</w:t>
            </w:r>
            <w:r w:rsidRPr="002232D4">
              <w:rPr>
                <w:b/>
                <w:sz w:val="28"/>
                <w:szCs w:val="28"/>
              </w:rPr>
              <w:t>і</w:t>
            </w:r>
            <w:r w:rsidRPr="002232D4">
              <w:rPr>
                <w:b/>
                <w:sz w:val="28"/>
                <w:szCs w:val="28"/>
                <w:lang w:val="ru-RU"/>
              </w:rPr>
              <w:t>зацій пасічників, а у разі їх відсутності або при виявленні ознак захворювань або за зверненням власника пасіки</w:t>
            </w:r>
            <w:r w:rsidRPr="002232D4">
              <w:rPr>
                <w:b/>
                <w:sz w:val="28"/>
                <w:szCs w:val="28"/>
              </w:rPr>
              <w:t xml:space="preserve">  ветеринарний   контроль  здійснюється державними чи приватними ветеринарними лікарями у порядку, визначеному Законом    України    "Про    ветеринарну   медицину".</w:t>
            </w:r>
          </w:p>
        </w:tc>
      </w:tr>
      <w:tr w:rsidR="004A7076" w:rsidTr="00A52EBB">
        <w:tc>
          <w:tcPr>
            <w:tcW w:w="7230" w:type="dxa"/>
            <w:tcMar>
              <w:left w:w="108" w:type="dxa"/>
              <w:right w:w="108" w:type="dxa"/>
            </w:tcMar>
          </w:tcPr>
          <w:p w:rsidR="004A7076" w:rsidRDefault="004A7076" w:rsidP="00A9077F">
            <w:pPr>
              <w:shd w:val="clear" w:color="auto" w:fill="FFFFFF"/>
              <w:ind w:firstLine="450"/>
              <w:jc w:val="both"/>
              <w:rPr>
                <w:sz w:val="28"/>
                <w:szCs w:val="28"/>
              </w:rPr>
            </w:pPr>
          </w:p>
          <w:p w:rsidR="004A7076" w:rsidRPr="00A9077F" w:rsidRDefault="004A7076" w:rsidP="00A9077F">
            <w:pPr>
              <w:shd w:val="clear" w:color="auto" w:fill="FFFFFF"/>
              <w:ind w:firstLine="450"/>
              <w:jc w:val="both"/>
              <w:rPr>
                <w:sz w:val="28"/>
                <w:szCs w:val="28"/>
              </w:rPr>
            </w:pPr>
            <w:r w:rsidRPr="00A9077F">
              <w:rPr>
                <w:sz w:val="28"/>
                <w:szCs w:val="28"/>
              </w:rPr>
              <w:t xml:space="preserve">Стаття 34. Ветеринарно-санітарне обслуговування бджільництва </w:t>
            </w:r>
          </w:p>
          <w:p w:rsidR="004A7076" w:rsidRDefault="004A7076" w:rsidP="00BA001E">
            <w:pPr>
              <w:shd w:val="clear" w:color="auto" w:fill="FFFFFF"/>
              <w:ind w:firstLine="450"/>
              <w:jc w:val="both"/>
              <w:rPr>
                <w:sz w:val="28"/>
                <w:szCs w:val="28"/>
              </w:rPr>
            </w:pPr>
            <w:r w:rsidRPr="00A9077F">
              <w:rPr>
                <w:sz w:val="28"/>
                <w:szCs w:val="28"/>
              </w:rPr>
              <w:t>Ветеринарно-санітарне</w:t>
            </w:r>
            <w:r>
              <w:rPr>
                <w:sz w:val="28"/>
                <w:szCs w:val="28"/>
              </w:rPr>
              <w:t xml:space="preserve"> </w:t>
            </w:r>
            <w:r w:rsidRPr="00A9077F">
              <w:rPr>
                <w:sz w:val="28"/>
                <w:szCs w:val="28"/>
              </w:rPr>
              <w:t>обслуговування             бджільництва здійснюється   спеціалістами  ветеринарної  медицини  або  під  їх контролем власниками пасік чи пасічниками.</w:t>
            </w:r>
          </w:p>
          <w:p w:rsidR="004A7076" w:rsidRPr="002232D4" w:rsidRDefault="00E736FE" w:rsidP="00E736FE">
            <w:pPr>
              <w:shd w:val="clear" w:color="auto" w:fill="FFFFFF"/>
              <w:ind w:firstLine="450"/>
              <w:jc w:val="both"/>
              <w:rPr>
                <w:b/>
                <w:sz w:val="28"/>
                <w:szCs w:val="28"/>
              </w:rPr>
            </w:pPr>
            <w:r>
              <w:rPr>
                <w:b/>
                <w:sz w:val="28"/>
                <w:szCs w:val="28"/>
              </w:rPr>
              <w:t>частини</w:t>
            </w:r>
            <w:r w:rsidR="002232D4">
              <w:rPr>
                <w:b/>
                <w:sz w:val="28"/>
                <w:szCs w:val="28"/>
              </w:rPr>
              <w:t xml:space="preserve"> </w:t>
            </w:r>
            <w:r w:rsidR="00D54A35">
              <w:rPr>
                <w:b/>
                <w:sz w:val="28"/>
                <w:szCs w:val="28"/>
              </w:rPr>
              <w:t>друга</w:t>
            </w:r>
            <w:r w:rsidR="00AC48A1">
              <w:rPr>
                <w:b/>
                <w:sz w:val="28"/>
                <w:szCs w:val="28"/>
              </w:rPr>
              <w:t>-</w:t>
            </w:r>
            <w:r>
              <w:rPr>
                <w:b/>
                <w:sz w:val="28"/>
                <w:szCs w:val="28"/>
              </w:rPr>
              <w:t xml:space="preserve">п’ята </w:t>
            </w:r>
            <w:r w:rsidR="004A7076" w:rsidRPr="002232D4">
              <w:rPr>
                <w:b/>
                <w:sz w:val="28"/>
                <w:szCs w:val="28"/>
              </w:rPr>
              <w:t>відсутн</w:t>
            </w:r>
            <w:r>
              <w:rPr>
                <w:b/>
                <w:sz w:val="28"/>
                <w:szCs w:val="28"/>
              </w:rPr>
              <w:t>і</w:t>
            </w:r>
          </w:p>
        </w:tc>
        <w:tc>
          <w:tcPr>
            <w:tcW w:w="7229" w:type="dxa"/>
          </w:tcPr>
          <w:p w:rsidR="004A7076" w:rsidRDefault="004A7076" w:rsidP="00BA001E">
            <w:pPr>
              <w:shd w:val="clear" w:color="auto" w:fill="FFFFFF"/>
              <w:ind w:firstLine="450"/>
              <w:jc w:val="both"/>
              <w:rPr>
                <w:sz w:val="28"/>
                <w:szCs w:val="28"/>
              </w:rPr>
            </w:pPr>
          </w:p>
          <w:p w:rsidR="004A7076" w:rsidRPr="00BA001E" w:rsidRDefault="004A7076" w:rsidP="00BA001E">
            <w:pPr>
              <w:shd w:val="clear" w:color="auto" w:fill="FFFFFF"/>
              <w:ind w:firstLine="450"/>
              <w:jc w:val="both"/>
              <w:rPr>
                <w:sz w:val="28"/>
                <w:szCs w:val="28"/>
              </w:rPr>
            </w:pPr>
            <w:r w:rsidRPr="00BA001E">
              <w:rPr>
                <w:sz w:val="28"/>
                <w:szCs w:val="28"/>
              </w:rPr>
              <w:t xml:space="preserve">Стаття 34. Ветеринарно-санітарне обслуговування бджільництва </w:t>
            </w:r>
          </w:p>
          <w:p w:rsidR="004A7076" w:rsidRDefault="004A7076" w:rsidP="00BA001E">
            <w:pPr>
              <w:ind w:firstLine="425"/>
              <w:jc w:val="both"/>
            </w:pPr>
            <w:r w:rsidRPr="00BA001E">
              <w:rPr>
                <w:sz w:val="28"/>
                <w:szCs w:val="28"/>
              </w:rPr>
              <w:t>Ветеринарно-санітарне обслуговування             бджільництва здійснюється   спеціалістами  ветеринарної  медицини  або  під  їх контролем власниками пасік чи пасічниками.</w:t>
            </w:r>
          </w:p>
          <w:p w:rsidR="00CA0E88" w:rsidRPr="00CA0E88" w:rsidRDefault="00CA0E88" w:rsidP="00CA0E88">
            <w:pPr>
              <w:autoSpaceDE w:val="0"/>
              <w:autoSpaceDN w:val="0"/>
              <w:adjustRightInd w:val="0"/>
              <w:ind w:firstLine="736"/>
              <w:jc w:val="both"/>
              <w:rPr>
                <w:b/>
                <w:sz w:val="28"/>
                <w:szCs w:val="28"/>
              </w:rPr>
            </w:pPr>
            <w:r w:rsidRPr="00CA0E88">
              <w:rPr>
                <w:b/>
                <w:sz w:val="28"/>
                <w:szCs w:val="28"/>
                <w:highlight w:val="white"/>
              </w:rPr>
              <w:t xml:space="preserve">У разі виявлення небезпечних захворювань бджіл, масового отруєння або загибелі бджолиних сімей </w:t>
            </w:r>
            <w:r w:rsidRPr="00CA0E88">
              <w:rPr>
                <w:b/>
                <w:sz w:val="28"/>
                <w:szCs w:val="28"/>
              </w:rPr>
              <w:t>ветеринарно-санітарне обслуговування, діяльність по встановленню факту загибелі бджіл та лабораторне дослідження (експертиза) для таких власників пасік проводиться безоплатно державними органами та установами.</w:t>
            </w:r>
          </w:p>
          <w:p w:rsidR="00CA0E88" w:rsidRPr="00CA0E88" w:rsidRDefault="00CA0E88" w:rsidP="00CA0E88">
            <w:pPr>
              <w:autoSpaceDE w:val="0"/>
              <w:autoSpaceDN w:val="0"/>
              <w:adjustRightInd w:val="0"/>
              <w:ind w:firstLine="708"/>
              <w:jc w:val="both"/>
              <w:rPr>
                <w:b/>
                <w:sz w:val="28"/>
                <w:szCs w:val="28"/>
                <w:highlight w:val="white"/>
              </w:rPr>
            </w:pPr>
            <w:r w:rsidRPr="00CA0E88">
              <w:rPr>
                <w:b/>
                <w:sz w:val="28"/>
                <w:szCs w:val="28"/>
                <w:highlight w:val="white"/>
              </w:rPr>
              <w:t>Кожен підтверджений випадок масового отруєння або загибелі бджіл вважати надзвичайною екологічною ситуацією.</w:t>
            </w:r>
          </w:p>
          <w:p w:rsidR="00CA0E88" w:rsidRPr="00CA0E88" w:rsidRDefault="00CA0E88" w:rsidP="00CA0E88">
            <w:pPr>
              <w:autoSpaceDE w:val="0"/>
              <w:autoSpaceDN w:val="0"/>
              <w:adjustRightInd w:val="0"/>
              <w:ind w:firstLine="708"/>
              <w:jc w:val="both"/>
              <w:rPr>
                <w:b/>
                <w:sz w:val="28"/>
                <w:szCs w:val="28"/>
              </w:rPr>
            </w:pPr>
            <w:r w:rsidRPr="00CA0E88">
              <w:rPr>
                <w:b/>
                <w:sz w:val="28"/>
                <w:szCs w:val="28"/>
                <w:highlight w:val="white"/>
              </w:rPr>
              <w:t>Для встановлення причин масового отруєння або загибелі бджолиних сімей</w:t>
            </w:r>
            <w:r w:rsidRPr="00CA0E88">
              <w:rPr>
                <w:b/>
                <w:sz w:val="28"/>
                <w:szCs w:val="28"/>
              </w:rPr>
              <w:t xml:space="preserve"> створюється комісія, до складу якої обов’язково входять особи, визначені центральним   органом  виконавчої  влади,  що забезпечує  формування  державної  аграрної  політики.</w:t>
            </w:r>
          </w:p>
          <w:p w:rsidR="004A7076" w:rsidRPr="00BA001E" w:rsidRDefault="00CA0E88" w:rsidP="00CA0E88">
            <w:pPr>
              <w:ind w:firstLine="425"/>
              <w:jc w:val="both"/>
              <w:rPr>
                <w:b/>
              </w:rPr>
            </w:pPr>
            <w:r w:rsidRPr="00CA0E88">
              <w:rPr>
                <w:b/>
                <w:sz w:val="28"/>
                <w:szCs w:val="28"/>
              </w:rPr>
              <w:t xml:space="preserve">Шкода, яку заподіяно власнику пасіки та підтверджено вказаною комісією, підлягає відшкодуванню у місячний термін з Державного бюджету України, а в подальшому стягуються державою з винних осіб у порядку </w:t>
            </w:r>
            <w:proofErr w:type="spellStart"/>
            <w:r w:rsidRPr="00CA0E88">
              <w:rPr>
                <w:b/>
                <w:sz w:val="28"/>
                <w:szCs w:val="28"/>
              </w:rPr>
              <w:t>регресної</w:t>
            </w:r>
            <w:proofErr w:type="spellEnd"/>
            <w:r w:rsidRPr="00CA0E88">
              <w:rPr>
                <w:b/>
                <w:sz w:val="28"/>
                <w:szCs w:val="28"/>
              </w:rPr>
              <w:t xml:space="preserve"> вимоги.</w:t>
            </w:r>
          </w:p>
        </w:tc>
      </w:tr>
      <w:tr w:rsidR="004A7076" w:rsidTr="00A52EBB">
        <w:tc>
          <w:tcPr>
            <w:tcW w:w="7230" w:type="dxa"/>
            <w:tcMar>
              <w:left w:w="108" w:type="dxa"/>
              <w:right w:w="108" w:type="dxa"/>
            </w:tcMar>
          </w:tcPr>
          <w:p w:rsidR="004A7076" w:rsidRDefault="004A7076">
            <w:pPr>
              <w:shd w:val="clear" w:color="auto" w:fill="FFFFFF"/>
              <w:ind w:firstLine="450"/>
              <w:jc w:val="both"/>
              <w:rPr>
                <w:sz w:val="28"/>
                <w:szCs w:val="28"/>
              </w:rPr>
            </w:pPr>
          </w:p>
          <w:p w:rsidR="004A7076" w:rsidRPr="007132A9" w:rsidRDefault="004A7076" w:rsidP="007132A9">
            <w:pPr>
              <w:shd w:val="clear" w:color="auto" w:fill="FFFFFF"/>
              <w:ind w:firstLine="450"/>
              <w:jc w:val="both"/>
              <w:rPr>
                <w:sz w:val="28"/>
                <w:szCs w:val="28"/>
              </w:rPr>
            </w:pPr>
            <w:r w:rsidRPr="007132A9">
              <w:rPr>
                <w:sz w:val="28"/>
                <w:szCs w:val="28"/>
              </w:rPr>
              <w:t xml:space="preserve">Стаття 37. Інформування про небезпечні, стихійні </w:t>
            </w:r>
          </w:p>
          <w:p w:rsidR="004A7076" w:rsidRPr="007132A9" w:rsidRDefault="004A7076" w:rsidP="007132A9">
            <w:pPr>
              <w:shd w:val="clear" w:color="auto" w:fill="FFFFFF"/>
              <w:ind w:firstLine="450"/>
              <w:jc w:val="both"/>
              <w:rPr>
                <w:sz w:val="28"/>
                <w:szCs w:val="28"/>
              </w:rPr>
            </w:pPr>
            <w:r w:rsidRPr="007132A9">
              <w:rPr>
                <w:sz w:val="28"/>
                <w:szCs w:val="28"/>
              </w:rPr>
              <w:t xml:space="preserve">гідрометеорологічні явища та небезпечні роботи </w:t>
            </w:r>
          </w:p>
          <w:p w:rsidR="004A7076" w:rsidRPr="007132A9" w:rsidRDefault="004A7076" w:rsidP="007132A9">
            <w:pPr>
              <w:shd w:val="clear" w:color="auto" w:fill="FFFFFF"/>
              <w:ind w:firstLine="450"/>
              <w:jc w:val="both"/>
              <w:rPr>
                <w:sz w:val="28"/>
                <w:szCs w:val="28"/>
              </w:rPr>
            </w:pPr>
          </w:p>
          <w:p w:rsidR="004A7076" w:rsidRDefault="004A7076" w:rsidP="007132A9">
            <w:pPr>
              <w:shd w:val="clear" w:color="auto" w:fill="FFFFFF"/>
              <w:ind w:firstLine="450"/>
              <w:jc w:val="both"/>
              <w:rPr>
                <w:sz w:val="28"/>
                <w:szCs w:val="28"/>
              </w:rPr>
            </w:pPr>
          </w:p>
          <w:p w:rsidR="004A7076" w:rsidRPr="007132A9" w:rsidRDefault="004A7076" w:rsidP="007132A9">
            <w:pPr>
              <w:shd w:val="clear" w:color="auto" w:fill="FFFFFF"/>
              <w:ind w:firstLine="450"/>
              <w:jc w:val="both"/>
              <w:rPr>
                <w:sz w:val="28"/>
                <w:szCs w:val="28"/>
              </w:rPr>
            </w:pPr>
            <w:r w:rsidRPr="007132A9">
              <w:rPr>
                <w:sz w:val="28"/>
                <w:szCs w:val="28"/>
              </w:rPr>
              <w:t xml:space="preserve">Інформування про  небезпечні,  стихійні   гідрометеорологічні явища  та  їх  прогноз,  а також про стан навколишнього природного середовища  здійснює   гідрометеорологічна   служба   в   порядку, визначеному законодавством. </w:t>
            </w:r>
          </w:p>
          <w:p w:rsidR="004A7076" w:rsidRDefault="004A7076" w:rsidP="005973D4">
            <w:pPr>
              <w:shd w:val="clear" w:color="auto" w:fill="FFFFFF"/>
              <w:ind w:firstLine="450"/>
              <w:jc w:val="both"/>
              <w:rPr>
                <w:sz w:val="28"/>
                <w:szCs w:val="28"/>
              </w:rPr>
            </w:pPr>
            <w:r w:rsidRPr="007132A9">
              <w:rPr>
                <w:sz w:val="28"/>
                <w:szCs w:val="28"/>
              </w:rPr>
              <w:t>Фізичні та  юридичні  особи,  які застосовують засоби захисту рослин для обробки медоносних рослин,  зобов'язані не пізніше  ніж за  три  доби  до  початку обробки через засоби масової інформації попередити про це пасічників,  пасіки яких знаходяться на відстані до   десяти   кілометрів   від   оброблюваних   площ.   При  цьому повідомляється дата обробки,  назва препарату, ступінь і строк дії токсичності препарату.</w:t>
            </w:r>
          </w:p>
        </w:tc>
        <w:tc>
          <w:tcPr>
            <w:tcW w:w="7229" w:type="dxa"/>
          </w:tcPr>
          <w:p w:rsidR="004A7076" w:rsidRDefault="004A7076" w:rsidP="007132A9">
            <w:pPr>
              <w:pStyle w:val="ae"/>
              <w:ind w:firstLine="708"/>
              <w:jc w:val="both"/>
              <w:rPr>
                <w:rStyle w:val="rvts9"/>
                <w:rFonts w:ascii="Times New Roman" w:hAnsi="Times New Roman"/>
                <w:sz w:val="28"/>
                <w:szCs w:val="28"/>
                <w:lang w:val="uk-UA"/>
              </w:rPr>
            </w:pPr>
          </w:p>
          <w:p w:rsidR="00D54A35" w:rsidRPr="00D54A35" w:rsidRDefault="000A64F4" w:rsidP="00D54A35">
            <w:pPr>
              <w:autoSpaceDE w:val="0"/>
              <w:autoSpaceDN w:val="0"/>
              <w:adjustRightInd w:val="0"/>
              <w:ind w:firstLine="708"/>
              <w:jc w:val="both"/>
              <w:rPr>
                <w:b/>
                <w:sz w:val="28"/>
                <w:szCs w:val="28"/>
              </w:rPr>
            </w:pPr>
            <w:r w:rsidRPr="00AE6A26">
              <w:rPr>
                <w:b/>
                <w:sz w:val="28"/>
                <w:szCs w:val="28"/>
              </w:rPr>
              <w:t xml:space="preserve">Стаття 37. </w:t>
            </w:r>
            <w:r w:rsidR="00D54A35" w:rsidRPr="00D54A35">
              <w:rPr>
                <w:b/>
                <w:sz w:val="28"/>
                <w:szCs w:val="28"/>
              </w:rPr>
              <w:t>Інформування про небезпечні, стихійні гідрометеорологічні явища, роботи по захисту рослин, які становлять загрозу бджолам, та інші небезпечні роботи.</w:t>
            </w:r>
          </w:p>
          <w:p w:rsidR="00D54A35" w:rsidRPr="00D54A35" w:rsidRDefault="003A29B6" w:rsidP="00D54A35">
            <w:pPr>
              <w:autoSpaceDE w:val="0"/>
              <w:autoSpaceDN w:val="0"/>
              <w:adjustRightInd w:val="0"/>
              <w:ind w:firstLine="709"/>
              <w:jc w:val="both"/>
              <w:rPr>
                <w:b/>
                <w:sz w:val="28"/>
                <w:szCs w:val="28"/>
              </w:rPr>
            </w:pPr>
            <w:r>
              <w:rPr>
                <w:b/>
                <w:sz w:val="28"/>
                <w:szCs w:val="28"/>
              </w:rPr>
              <w:t xml:space="preserve">Інформування </w:t>
            </w:r>
            <w:r w:rsidR="00D54A35" w:rsidRPr="00D54A35">
              <w:rPr>
                <w:b/>
                <w:sz w:val="28"/>
                <w:szCs w:val="28"/>
              </w:rPr>
              <w:t>про небезпечні, стихійні гідрометеорологічні явища та їх прогноз, а також про стан навколишнього природного середовища здійснює гідрометеорологічна служба в порядку визначену законодавством.</w:t>
            </w:r>
          </w:p>
          <w:p w:rsidR="00D54A35" w:rsidRPr="00D54A35" w:rsidRDefault="00D54A35" w:rsidP="00D54A35">
            <w:pPr>
              <w:autoSpaceDE w:val="0"/>
              <w:autoSpaceDN w:val="0"/>
              <w:adjustRightInd w:val="0"/>
              <w:ind w:firstLine="709"/>
              <w:jc w:val="both"/>
              <w:rPr>
                <w:b/>
                <w:sz w:val="28"/>
                <w:szCs w:val="28"/>
              </w:rPr>
            </w:pPr>
            <w:r w:rsidRPr="00D54A35">
              <w:rPr>
                <w:b/>
                <w:sz w:val="28"/>
                <w:szCs w:val="28"/>
              </w:rPr>
              <w:t>Обробка ентомофільних рослин здійснюється їх засобами захисту у період відсутності льоту бджіл виключно в нічний час з 22 до 5 години доби, з дотриманням правил, регламентів і нормативів їх застосування.</w:t>
            </w:r>
          </w:p>
          <w:p w:rsidR="00D54A35" w:rsidRPr="00D54A35" w:rsidRDefault="00D54A35" w:rsidP="00D54A35">
            <w:pPr>
              <w:autoSpaceDE w:val="0"/>
              <w:autoSpaceDN w:val="0"/>
              <w:adjustRightInd w:val="0"/>
              <w:ind w:firstLine="709"/>
              <w:jc w:val="both"/>
              <w:rPr>
                <w:b/>
                <w:sz w:val="28"/>
                <w:szCs w:val="28"/>
              </w:rPr>
            </w:pPr>
            <w:r w:rsidRPr="00D54A35">
              <w:rPr>
                <w:b/>
                <w:sz w:val="28"/>
                <w:szCs w:val="28"/>
              </w:rPr>
              <w:t>Фізичні та юридичні особи, які застосовують засоби захисту рослин (пестициди чи агрохімікати), зобов’язані завчасно, але не пізніше ніж за три доби до початку обробки, письмово повідомити органи місцевого самоврядування, на території яких розміщені оброблювані площі, а також шляхом відправлення   SMS-повідомлення на телефони власників пасік (пасічників), пасіки яких знаходяться на відстані до десяти кілометрів від місця обробітку, про кожне заплановане застосування засобів захисту рослин.</w:t>
            </w:r>
          </w:p>
          <w:p w:rsidR="00D54A35" w:rsidRPr="00D54A35" w:rsidRDefault="00D54A35" w:rsidP="00D54A35">
            <w:pPr>
              <w:autoSpaceDE w:val="0"/>
              <w:autoSpaceDN w:val="0"/>
              <w:adjustRightInd w:val="0"/>
              <w:ind w:firstLine="709"/>
              <w:jc w:val="both"/>
              <w:rPr>
                <w:b/>
                <w:sz w:val="28"/>
                <w:szCs w:val="28"/>
              </w:rPr>
            </w:pPr>
            <w:r w:rsidRPr="00D54A35">
              <w:rPr>
                <w:b/>
                <w:sz w:val="28"/>
                <w:szCs w:val="28"/>
              </w:rPr>
              <w:t>При цьому повідомляється дата, час та місце обробки, назва рослини, у тому числі віднесення її до ентомофільної, назва та діюча речовина препарату, тривалість його дії та клас небезпечності для бджіл, наявність державної реєстрації.</w:t>
            </w:r>
          </w:p>
          <w:p w:rsidR="00D54A35" w:rsidRPr="00D54A35" w:rsidRDefault="00D54A35" w:rsidP="00D54A35">
            <w:pPr>
              <w:autoSpaceDE w:val="0"/>
              <w:autoSpaceDN w:val="0"/>
              <w:adjustRightInd w:val="0"/>
              <w:ind w:firstLine="709"/>
              <w:jc w:val="both"/>
              <w:rPr>
                <w:b/>
                <w:sz w:val="28"/>
                <w:szCs w:val="28"/>
              </w:rPr>
            </w:pPr>
            <w:r w:rsidRPr="00D54A35">
              <w:rPr>
                <w:b/>
                <w:sz w:val="28"/>
                <w:szCs w:val="28"/>
              </w:rPr>
              <w:t xml:space="preserve">Орган місцевого самоврядування (сільський староста) після отримання такої інформації невідкладно повідомляє населення та власників пасік через мобільний додаток, визначений центральним органом виконавчої  влади,  що забезпечує  формування  державної  аграрної  політики, а в разі його відсутності - іншими доступними засобами зв’язку про заплановану обробку ентомофільних рослин пасічників, які зареєстровані у цьому органі у журналі обліку пасік, у тому числі і тимчасово (при кочівлі), а також інші органи місцевого самоврядування, території яких межують з оброблюваною земельною ділянкою в радіусі десяти кілометрів. </w:t>
            </w:r>
          </w:p>
          <w:p w:rsidR="00D54A35" w:rsidRPr="00D54A35" w:rsidRDefault="00D54A35" w:rsidP="00D54A35">
            <w:pPr>
              <w:autoSpaceDE w:val="0"/>
              <w:autoSpaceDN w:val="0"/>
              <w:adjustRightInd w:val="0"/>
              <w:ind w:firstLine="708"/>
              <w:jc w:val="both"/>
              <w:rPr>
                <w:b/>
              </w:rPr>
            </w:pPr>
            <w:r w:rsidRPr="00D54A35">
              <w:rPr>
                <w:b/>
                <w:sz w:val="28"/>
                <w:szCs w:val="28"/>
              </w:rPr>
              <w:t>Орган місцевого самоврядування (сільський староста) на запит фізичних та юридичних осіб, які застосовують засоби захисту рослин (пестициди чи агрохімікати), зобов’язаний невідкладно надати номери телефонів та інших засобів зв’язку пасічників (власників пасік), при наявності письмової згоди на поширення персональних даних таких осіб, які зареєстровані у даному органі у журналі обліку пасік.</w:t>
            </w:r>
          </w:p>
          <w:p w:rsidR="00AE6A26" w:rsidRDefault="00AE6A26" w:rsidP="00964B50">
            <w:pPr>
              <w:ind w:firstLine="425"/>
              <w:jc w:val="both"/>
            </w:pPr>
          </w:p>
        </w:tc>
      </w:tr>
      <w:tr w:rsidR="00AE6A26" w:rsidTr="00A52EBB">
        <w:tc>
          <w:tcPr>
            <w:tcW w:w="7230" w:type="dxa"/>
            <w:tcMar>
              <w:left w:w="108" w:type="dxa"/>
              <w:right w:w="108" w:type="dxa"/>
            </w:tcMar>
          </w:tcPr>
          <w:p w:rsidR="00C5258A" w:rsidRDefault="00AE6A26" w:rsidP="00952CA5">
            <w:pPr>
              <w:pStyle w:val="HTML"/>
              <w:shd w:val="clear" w:color="auto" w:fill="FFFFFF"/>
              <w:rPr>
                <w:rFonts w:ascii="Times New Roman" w:hAnsi="Times New Roman" w:cs="Times New Roman"/>
                <w:color w:val="000000"/>
                <w:sz w:val="28"/>
                <w:szCs w:val="28"/>
              </w:rPr>
            </w:pPr>
            <w:r w:rsidRPr="00AE6A26">
              <w:rPr>
                <w:rFonts w:ascii="Times New Roman" w:hAnsi="Times New Roman" w:cs="Times New Roman"/>
                <w:b/>
                <w:bCs/>
                <w:color w:val="000000"/>
                <w:sz w:val="28"/>
                <w:szCs w:val="28"/>
              </w:rPr>
              <w:t>Стаття 38.</w:t>
            </w:r>
            <w:r w:rsidRPr="00AE6A26">
              <w:rPr>
                <w:rFonts w:ascii="Times New Roman" w:hAnsi="Times New Roman" w:cs="Times New Roman"/>
                <w:color w:val="000000"/>
                <w:sz w:val="28"/>
                <w:szCs w:val="28"/>
              </w:rPr>
              <w:t xml:space="preserve"> Відповідальність за порушення законодавства в  галузі бджільництва </w:t>
            </w:r>
            <w:r w:rsidRPr="00AE6A26">
              <w:rPr>
                <w:rFonts w:ascii="Times New Roman" w:hAnsi="Times New Roman" w:cs="Times New Roman"/>
                <w:color w:val="000000"/>
                <w:sz w:val="28"/>
                <w:szCs w:val="28"/>
              </w:rPr>
              <w:br/>
            </w:r>
            <w:bookmarkStart w:id="4" w:name="o176"/>
            <w:bookmarkEnd w:id="4"/>
            <w:r w:rsidRPr="00AE6A26">
              <w:rPr>
                <w:rFonts w:ascii="Times New Roman" w:hAnsi="Times New Roman" w:cs="Times New Roman"/>
                <w:color w:val="000000"/>
                <w:sz w:val="28"/>
                <w:szCs w:val="28"/>
              </w:rPr>
              <w:t xml:space="preserve">     Порушення законодавства в галузі бджільництва тягне за  собою дисциплінарну,  адміністративну,  цивільно-правову або кримінальну відповідальність згідно з законами України.</w:t>
            </w:r>
          </w:p>
          <w:p w:rsidR="00AE6A26" w:rsidRDefault="00AE6A26" w:rsidP="00C5258A">
            <w:pPr>
              <w:pStyle w:val="HTML"/>
              <w:shd w:val="clear" w:color="auto" w:fill="FFFFFF"/>
              <w:jc w:val="both"/>
              <w:rPr>
                <w:rFonts w:ascii="Times New Roman" w:hAnsi="Times New Roman" w:cs="Times New Roman"/>
                <w:color w:val="000000"/>
                <w:sz w:val="28"/>
                <w:szCs w:val="28"/>
              </w:rPr>
            </w:pPr>
            <w:bookmarkStart w:id="5" w:name="o177"/>
            <w:bookmarkEnd w:id="5"/>
            <w:r w:rsidRPr="00AE6A26">
              <w:rPr>
                <w:rFonts w:ascii="Times New Roman" w:hAnsi="Times New Roman" w:cs="Times New Roman"/>
                <w:color w:val="000000"/>
                <w:sz w:val="28"/>
                <w:szCs w:val="28"/>
              </w:rPr>
              <w:t xml:space="preserve">     Відповідальність за   порушення   законодавства   в    галузі бджільництва несуть особи, винні у: </w:t>
            </w:r>
            <w:r w:rsidRPr="00AE6A26">
              <w:rPr>
                <w:rFonts w:ascii="Times New Roman" w:hAnsi="Times New Roman" w:cs="Times New Roman"/>
                <w:color w:val="000000"/>
                <w:sz w:val="28"/>
                <w:szCs w:val="28"/>
              </w:rPr>
              <w:br/>
            </w:r>
            <w:bookmarkStart w:id="6" w:name="o178"/>
            <w:bookmarkEnd w:id="6"/>
            <w:r w:rsidRPr="00AE6A26">
              <w:rPr>
                <w:rFonts w:ascii="Times New Roman" w:hAnsi="Times New Roman" w:cs="Times New Roman"/>
                <w:color w:val="000000"/>
                <w:sz w:val="28"/>
                <w:szCs w:val="28"/>
              </w:rPr>
              <w:t xml:space="preserve">     неповідомленні (приховуванні)    або    наданні   неправдивої інформації про виникнення загрози бджолам при застосуванні засобів</w:t>
            </w:r>
            <w:r w:rsidR="00C5258A">
              <w:rPr>
                <w:rFonts w:ascii="Times New Roman" w:hAnsi="Times New Roman" w:cs="Times New Roman"/>
                <w:color w:val="000000"/>
                <w:sz w:val="28"/>
                <w:szCs w:val="28"/>
              </w:rPr>
              <w:t xml:space="preserve"> </w:t>
            </w:r>
            <w:r w:rsidRPr="00AE6A26">
              <w:rPr>
                <w:rFonts w:ascii="Times New Roman" w:hAnsi="Times New Roman" w:cs="Times New Roman"/>
                <w:color w:val="000000"/>
                <w:sz w:val="28"/>
                <w:szCs w:val="28"/>
              </w:rPr>
              <w:t xml:space="preserve">захисту рослин; </w:t>
            </w:r>
          </w:p>
          <w:p w:rsidR="00C5258A" w:rsidRPr="00AE6A26" w:rsidRDefault="00C5258A" w:rsidP="00C5258A">
            <w:pPr>
              <w:pStyle w:val="HTML"/>
              <w:shd w:val="clear" w:color="auto" w:fill="FFFFFF"/>
              <w:jc w:val="both"/>
              <w:rPr>
                <w:rFonts w:ascii="Times New Roman" w:hAnsi="Times New Roman" w:cs="Times New Roman"/>
                <w:color w:val="000000"/>
                <w:sz w:val="28"/>
                <w:szCs w:val="28"/>
              </w:rPr>
            </w:pPr>
            <w:r>
              <w:rPr>
                <w:rFonts w:ascii="Times New Roman" w:hAnsi="Times New Roman" w:cs="Times New Roman"/>
                <w:color w:val="000000"/>
                <w:sz w:val="28"/>
                <w:szCs w:val="28"/>
              </w:rPr>
              <w:t>...</w:t>
            </w:r>
          </w:p>
          <w:p w:rsidR="00AE6A26" w:rsidRDefault="00AE6A26">
            <w:pPr>
              <w:shd w:val="clear" w:color="auto" w:fill="FFFFFF"/>
              <w:ind w:firstLine="450"/>
              <w:jc w:val="both"/>
              <w:rPr>
                <w:sz w:val="28"/>
                <w:szCs w:val="28"/>
              </w:rPr>
            </w:pPr>
          </w:p>
        </w:tc>
        <w:tc>
          <w:tcPr>
            <w:tcW w:w="7229" w:type="dxa"/>
          </w:tcPr>
          <w:p w:rsidR="00C5258A" w:rsidRPr="00C5258A" w:rsidRDefault="00C5258A" w:rsidP="00952CA5">
            <w:pPr>
              <w:pStyle w:val="HTML"/>
              <w:shd w:val="clear" w:color="auto" w:fill="FFFFFF"/>
              <w:rPr>
                <w:rFonts w:ascii="Times New Roman" w:hAnsi="Times New Roman" w:cs="Times New Roman"/>
                <w:sz w:val="28"/>
                <w:szCs w:val="28"/>
              </w:rPr>
            </w:pPr>
            <w:r w:rsidRPr="00AE6A26">
              <w:rPr>
                <w:rFonts w:ascii="Times New Roman" w:hAnsi="Times New Roman" w:cs="Times New Roman"/>
                <w:b/>
                <w:bCs/>
                <w:color w:val="000000"/>
                <w:sz w:val="28"/>
                <w:szCs w:val="28"/>
              </w:rPr>
              <w:t>Стаття 38.</w:t>
            </w:r>
            <w:r w:rsidRPr="00AE6A26">
              <w:rPr>
                <w:rFonts w:ascii="Times New Roman" w:hAnsi="Times New Roman" w:cs="Times New Roman"/>
                <w:color w:val="000000"/>
                <w:sz w:val="28"/>
                <w:szCs w:val="28"/>
              </w:rPr>
              <w:t xml:space="preserve"> Відповідальність за порушення законодавства в  галузі бджільництва </w:t>
            </w:r>
            <w:r w:rsidRPr="00AE6A26">
              <w:rPr>
                <w:rFonts w:ascii="Times New Roman" w:hAnsi="Times New Roman" w:cs="Times New Roman"/>
                <w:color w:val="000000"/>
                <w:sz w:val="28"/>
                <w:szCs w:val="28"/>
              </w:rPr>
              <w:br/>
            </w:r>
            <w:r w:rsidRPr="00C5258A">
              <w:rPr>
                <w:rFonts w:ascii="Times New Roman" w:hAnsi="Times New Roman" w:cs="Times New Roman"/>
                <w:sz w:val="28"/>
                <w:szCs w:val="28"/>
              </w:rPr>
              <w:t xml:space="preserve">     Порушення законодавства в галузі бджільництва тягне за  собою дисциплінарну,  адміністративну,  цивільно-правову або кримінальну відповідальність згідно з законами України.</w:t>
            </w:r>
          </w:p>
          <w:p w:rsidR="0051220A" w:rsidRDefault="0051220A" w:rsidP="00C5258A">
            <w:pPr>
              <w:pStyle w:val="HTML"/>
              <w:shd w:val="clear" w:color="auto" w:fill="FFFFFF"/>
              <w:jc w:val="both"/>
              <w:rPr>
                <w:rFonts w:ascii="Times New Roman" w:hAnsi="Times New Roman" w:cs="Times New Roman"/>
                <w:b/>
                <w:bCs/>
                <w:sz w:val="28"/>
                <w:szCs w:val="28"/>
              </w:rPr>
            </w:pPr>
            <w:r>
              <w:rPr>
                <w:rFonts w:ascii="Times New Roman" w:hAnsi="Times New Roman" w:cs="Times New Roman"/>
                <w:sz w:val="28"/>
                <w:szCs w:val="28"/>
              </w:rPr>
              <w:t xml:space="preserve">     </w:t>
            </w:r>
            <w:r w:rsidR="00C5258A" w:rsidRPr="00C5258A">
              <w:rPr>
                <w:rFonts w:ascii="Times New Roman" w:hAnsi="Times New Roman" w:cs="Times New Roman"/>
                <w:sz w:val="28"/>
                <w:szCs w:val="28"/>
              </w:rPr>
              <w:t xml:space="preserve">Відповідальність за   порушення   законодавства   в    галузі бджільництва несуть особи, винні у: </w:t>
            </w:r>
            <w:r w:rsidR="00C5258A" w:rsidRPr="00C5258A">
              <w:rPr>
                <w:rFonts w:ascii="Times New Roman" w:hAnsi="Times New Roman" w:cs="Times New Roman"/>
                <w:sz w:val="28"/>
                <w:szCs w:val="28"/>
              </w:rPr>
              <w:br/>
              <w:t xml:space="preserve">     </w:t>
            </w:r>
            <w:r w:rsidRPr="0051220A">
              <w:rPr>
                <w:rFonts w:ascii="Times New Roman" w:hAnsi="Times New Roman" w:cs="Times New Roman"/>
                <w:b/>
                <w:bCs/>
                <w:sz w:val="28"/>
                <w:szCs w:val="28"/>
              </w:rPr>
              <w:t>знищенні медоносних угідь;</w:t>
            </w:r>
          </w:p>
          <w:p w:rsidR="003A29B6" w:rsidRPr="003A29B6" w:rsidRDefault="00952CA5" w:rsidP="00952CA5">
            <w:pPr>
              <w:autoSpaceDE w:val="0"/>
              <w:autoSpaceDN w:val="0"/>
              <w:adjustRightInd w:val="0"/>
              <w:rPr>
                <w:b/>
                <w:bCs/>
                <w:sz w:val="28"/>
                <w:szCs w:val="28"/>
              </w:rPr>
            </w:pPr>
            <w:r>
              <w:rPr>
                <w:b/>
                <w:bCs/>
                <w:sz w:val="28"/>
                <w:szCs w:val="28"/>
              </w:rPr>
              <w:t xml:space="preserve">     </w:t>
            </w:r>
            <w:r w:rsidR="003A29B6" w:rsidRPr="003A29B6">
              <w:rPr>
                <w:b/>
                <w:bCs/>
                <w:sz w:val="28"/>
                <w:szCs w:val="28"/>
              </w:rPr>
              <w:t>недотриманні вимог щодо охорони бджіл;</w:t>
            </w:r>
          </w:p>
          <w:p w:rsidR="003A29B6" w:rsidRPr="003A29B6" w:rsidRDefault="00952CA5" w:rsidP="003A29B6">
            <w:pPr>
              <w:pStyle w:val="HTML"/>
              <w:shd w:val="clear" w:color="auto" w:fill="FFFFFF"/>
              <w:jc w:val="both"/>
              <w:rPr>
                <w:rFonts w:ascii="Times New Roman" w:hAnsi="Times New Roman" w:cs="Times New Roman"/>
                <w:b/>
                <w:bCs/>
                <w:sz w:val="28"/>
                <w:szCs w:val="28"/>
              </w:rPr>
            </w:pPr>
            <w:r>
              <w:rPr>
                <w:rFonts w:ascii="Times New Roman" w:hAnsi="Times New Roman"/>
                <w:b/>
                <w:bCs/>
                <w:sz w:val="28"/>
                <w:szCs w:val="28"/>
              </w:rPr>
              <w:t xml:space="preserve">     </w:t>
            </w:r>
            <w:r w:rsidR="003A29B6" w:rsidRPr="003A29B6">
              <w:rPr>
                <w:rFonts w:ascii="Times New Roman" w:hAnsi="Times New Roman"/>
                <w:b/>
                <w:bCs/>
                <w:sz w:val="28"/>
                <w:szCs w:val="28"/>
              </w:rPr>
              <w:t>масовому отруєнні або загибелі бджіл;</w:t>
            </w:r>
          </w:p>
          <w:p w:rsidR="00C5258A" w:rsidRPr="00C5258A" w:rsidRDefault="0051220A" w:rsidP="00C5258A">
            <w:pPr>
              <w:pStyle w:val="HTML"/>
              <w:shd w:val="clear" w:color="auto" w:fill="FFFFFF"/>
              <w:jc w:val="both"/>
              <w:rPr>
                <w:rFonts w:ascii="Times New Roman" w:hAnsi="Times New Roman" w:cs="Times New Roman"/>
                <w:color w:val="000000"/>
                <w:sz w:val="28"/>
                <w:szCs w:val="28"/>
              </w:rPr>
            </w:pPr>
            <w:r w:rsidRPr="0051220A">
              <w:rPr>
                <w:rFonts w:ascii="Times New Roman" w:hAnsi="Times New Roman" w:cs="Times New Roman"/>
                <w:b/>
                <w:bCs/>
                <w:sz w:val="28"/>
                <w:szCs w:val="28"/>
              </w:rPr>
              <w:t xml:space="preserve">    </w:t>
            </w:r>
            <w:r w:rsidR="00C5258A" w:rsidRPr="00C5258A">
              <w:rPr>
                <w:rFonts w:ascii="Times New Roman" w:hAnsi="Times New Roman" w:cs="Times New Roman"/>
                <w:color w:val="000000"/>
                <w:sz w:val="28"/>
                <w:szCs w:val="28"/>
              </w:rPr>
              <w:t xml:space="preserve">неповідомленні (приховуванні)    або    наданні   неправдивої інформації про виникнення загрози бджолам при застосуванні засобів захисту рослин; </w:t>
            </w:r>
          </w:p>
          <w:p w:rsidR="00C5258A" w:rsidRDefault="00C5258A" w:rsidP="00C5258A">
            <w:pPr>
              <w:pStyle w:val="HTML"/>
              <w:shd w:val="clear" w:color="auto" w:fill="FFFFFF"/>
              <w:jc w:val="both"/>
              <w:rPr>
                <w:rFonts w:ascii="Times New Roman" w:hAnsi="Times New Roman" w:cs="Times New Roman"/>
                <w:color w:val="000000"/>
                <w:sz w:val="28"/>
                <w:szCs w:val="28"/>
              </w:rPr>
            </w:pPr>
            <w:r w:rsidRPr="00C5258A">
              <w:rPr>
                <w:rFonts w:ascii="Times New Roman" w:hAnsi="Times New Roman" w:cs="Times New Roman"/>
                <w:color w:val="000000"/>
                <w:sz w:val="28"/>
                <w:szCs w:val="28"/>
              </w:rPr>
              <w:t>...</w:t>
            </w:r>
          </w:p>
          <w:p w:rsidR="0085506E" w:rsidRPr="00C5258A" w:rsidRDefault="0085506E" w:rsidP="00C5258A">
            <w:pPr>
              <w:pStyle w:val="HTML"/>
              <w:shd w:val="clear" w:color="auto" w:fill="FFFFFF"/>
              <w:jc w:val="both"/>
              <w:rPr>
                <w:rFonts w:ascii="Times New Roman" w:hAnsi="Times New Roman" w:cs="Times New Roman"/>
                <w:color w:val="000000"/>
                <w:sz w:val="28"/>
                <w:szCs w:val="28"/>
              </w:rPr>
            </w:pPr>
          </w:p>
          <w:p w:rsidR="00C5258A" w:rsidRPr="00C5258A" w:rsidRDefault="00C5258A" w:rsidP="00AE6A26">
            <w:pPr>
              <w:pStyle w:val="ae"/>
              <w:ind w:firstLine="708"/>
              <w:jc w:val="both"/>
              <w:rPr>
                <w:rStyle w:val="rvts9"/>
                <w:rFonts w:ascii="Times New Roman" w:hAnsi="Times New Roman"/>
                <w:sz w:val="28"/>
                <w:szCs w:val="28"/>
                <w:lang w:val="uk-UA"/>
              </w:rPr>
            </w:pPr>
          </w:p>
        </w:tc>
      </w:tr>
      <w:tr w:rsidR="004A7076" w:rsidTr="00593749">
        <w:tc>
          <w:tcPr>
            <w:tcW w:w="14459" w:type="dxa"/>
            <w:gridSpan w:val="2"/>
            <w:tcMar>
              <w:left w:w="108" w:type="dxa"/>
              <w:right w:w="108" w:type="dxa"/>
            </w:tcMar>
          </w:tcPr>
          <w:p w:rsidR="004A7076" w:rsidRDefault="004A7076" w:rsidP="005B399B">
            <w:pPr>
              <w:ind w:firstLine="425"/>
              <w:jc w:val="both"/>
            </w:pPr>
          </w:p>
          <w:p w:rsidR="004A7076" w:rsidRPr="005973D4" w:rsidRDefault="004A7076" w:rsidP="005973D4">
            <w:pPr>
              <w:ind w:firstLine="425"/>
              <w:jc w:val="center"/>
              <w:rPr>
                <w:b/>
                <w:sz w:val="28"/>
                <w:szCs w:val="28"/>
              </w:rPr>
            </w:pPr>
            <w:r w:rsidRPr="005973D4">
              <w:rPr>
                <w:b/>
                <w:sz w:val="28"/>
                <w:szCs w:val="28"/>
                <w:shd w:val="clear" w:color="auto" w:fill="FFFFFF"/>
              </w:rPr>
              <w:t xml:space="preserve">Закон України </w:t>
            </w:r>
            <w:r w:rsidRPr="005973D4">
              <w:rPr>
                <w:rStyle w:val="rvts9"/>
                <w:b/>
                <w:sz w:val="28"/>
                <w:szCs w:val="28"/>
              </w:rPr>
              <w:t>"</w:t>
            </w:r>
            <w:r w:rsidRPr="005973D4">
              <w:rPr>
                <w:b/>
                <w:sz w:val="28"/>
                <w:szCs w:val="28"/>
                <w:shd w:val="clear" w:color="auto" w:fill="FFFFFF"/>
              </w:rPr>
              <w:t>Про місцеве самоврядування в Україні</w:t>
            </w:r>
            <w:r w:rsidRPr="005973D4">
              <w:rPr>
                <w:rStyle w:val="rvts9"/>
                <w:b/>
                <w:sz w:val="28"/>
                <w:szCs w:val="28"/>
              </w:rPr>
              <w:t>"</w:t>
            </w:r>
          </w:p>
        </w:tc>
      </w:tr>
      <w:tr w:rsidR="004A7076" w:rsidTr="00A52EBB">
        <w:tc>
          <w:tcPr>
            <w:tcW w:w="7230" w:type="dxa"/>
            <w:tcMar>
              <w:left w:w="108" w:type="dxa"/>
              <w:right w:w="108" w:type="dxa"/>
            </w:tcMar>
          </w:tcPr>
          <w:p w:rsidR="004A7076" w:rsidRDefault="004A7076" w:rsidP="0047467B">
            <w:pPr>
              <w:shd w:val="clear" w:color="auto" w:fill="FFFFFF"/>
              <w:ind w:firstLine="450"/>
              <w:jc w:val="both"/>
              <w:rPr>
                <w:sz w:val="28"/>
                <w:szCs w:val="28"/>
              </w:rPr>
            </w:pPr>
          </w:p>
          <w:p w:rsidR="004A7076" w:rsidRPr="0047467B" w:rsidRDefault="004A7076" w:rsidP="0047467B">
            <w:pPr>
              <w:shd w:val="clear" w:color="auto" w:fill="FFFFFF"/>
              <w:ind w:firstLine="450"/>
              <w:jc w:val="both"/>
              <w:rPr>
                <w:sz w:val="28"/>
                <w:szCs w:val="28"/>
              </w:rPr>
            </w:pPr>
            <w:r w:rsidRPr="0047467B">
              <w:rPr>
                <w:sz w:val="28"/>
                <w:szCs w:val="28"/>
              </w:rPr>
              <w:t>Стаття 33. Повноваження у сфері регулювання земельних відносин та охорони навколишнього природного середовища</w:t>
            </w:r>
          </w:p>
          <w:p w:rsidR="004A7076" w:rsidRPr="0047467B" w:rsidRDefault="004A7076" w:rsidP="0047467B">
            <w:pPr>
              <w:shd w:val="clear" w:color="auto" w:fill="FFFFFF"/>
              <w:ind w:firstLine="450"/>
              <w:jc w:val="both"/>
              <w:rPr>
                <w:sz w:val="28"/>
                <w:szCs w:val="28"/>
              </w:rPr>
            </w:pPr>
            <w:r w:rsidRPr="0047467B">
              <w:rPr>
                <w:sz w:val="28"/>
                <w:szCs w:val="28"/>
              </w:rPr>
              <w:t>1. До відання виконавчих органів сільських, селищних, міських рад належать:</w:t>
            </w:r>
          </w:p>
          <w:p w:rsidR="004A7076" w:rsidRDefault="004A7076" w:rsidP="0047467B">
            <w:pPr>
              <w:shd w:val="clear" w:color="auto" w:fill="FFFFFF"/>
              <w:ind w:firstLine="450"/>
              <w:jc w:val="both"/>
              <w:rPr>
                <w:sz w:val="28"/>
                <w:szCs w:val="28"/>
              </w:rPr>
            </w:pPr>
            <w:r>
              <w:rPr>
                <w:sz w:val="28"/>
                <w:szCs w:val="28"/>
              </w:rPr>
              <w:t>…</w:t>
            </w:r>
          </w:p>
          <w:p w:rsidR="004A7076" w:rsidRPr="0047467B" w:rsidRDefault="004A7076" w:rsidP="0047467B">
            <w:pPr>
              <w:shd w:val="clear" w:color="auto" w:fill="FFFFFF"/>
              <w:ind w:firstLine="450"/>
              <w:jc w:val="both"/>
              <w:rPr>
                <w:sz w:val="28"/>
                <w:szCs w:val="28"/>
              </w:rPr>
            </w:pPr>
            <w:r w:rsidRPr="0047467B">
              <w:rPr>
                <w:sz w:val="28"/>
                <w:szCs w:val="28"/>
              </w:rPr>
              <w:t>б) делеговані повноваження:</w:t>
            </w:r>
          </w:p>
          <w:p w:rsidR="004A7076" w:rsidRPr="0047467B" w:rsidRDefault="004A7076" w:rsidP="0047467B">
            <w:pPr>
              <w:shd w:val="clear" w:color="auto" w:fill="FFFFFF"/>
              <w:ind w:firstLine="450"/>
              <w:jc w:val="both"/>
              <w:rPr>
                <w:sz w:val="28"/>
                <w:szCs w:val="28"/>
              </w:rPr>
            </w:pPr>
            <w:r>
              <w:rPr>
                <w:sz w:val="28"/>
                <w:szCs w:val="28"/>
              </w:rPr>
              <w:t>…</w:t>
            </w:r>
          </w:p>
          <w:p w:rsidR="004A7076" w:rsidRDefault="004A7076" w:rsidP="0047467B">
            <w:pPr>
              <w:shd w:val="clear" w:color="auto" w:fill="FFFFFF"/>
              <w:ind w:firstLine="450"/>
              <w:jc w:val="both"/>
              <w:rPr>
                <w:sz w:val="28"/>
                <w:szCs w:val="28"/>
              </w:rPr>
            </w:pPr>
            <w:r w:rsidRPr="0047467B">
              <w:rPr>
                <w:sz w:val="28"/>
                <w:szCs w:val="28"/>
              </w:rPr>
              <w:t>6) вжиття необхідних заходів щодо ліквідації наслідків надзвичайних ситуацій відповідно до закону, інформування про них населення, залучення в установленому законом порядку до цих робіт підприємств, установ та організацій, а також населення;</w:t>
            </w:r>
          </w:p>
          <w:p w:rsidR="004A7076" w:rsidRPr="00632449" w:rsidRDefault="004A7076" w:rsidP="00632449">
            <w:pPr>
              <w:rPr>
                <w:sz w:val="28"/>
                <w:szCs w:val="28"/>
              </w:rPr>
            </w:pPr>
          </w:p>
          <w:p w:rsidR="004A7076" w:rsidRPr="00DD6627" w:rsidRDefault="00DD6627" w:rsidP="00632449">
            <w:pPr>
              <w:rPr>
                <w:b/>
                <w:sz w:val="28"/>
                <w:szCs w:val="28"/>
              </w:rPr>
            </w:pPr>
            <w:r w:rsidRPr="00DD6627">
              <w:rPr>
                <w:b/>
                <w:sz w:val="28"/>
                <w:szCs w:val="28"/>
              </w:rPr>
              <w:t>відсутня</w:t>
            </w:r>
          </w:p>
          <w:p w:rsidR="004A7076" w:rsidRPr="00632449" w:rsidRDefault="004A7076" w:rsidP="00632449">
            <w:pPr>
              <w:rPr>
                <w:sz w:val="28"/>
                <w:szCs w:val="28"/>
              </w:rPr>
            </w:pPr>
          </w:p>
          <w:p w:rsidR="004A7076" w:rsidRPr="00632449" w:rsidRDefault="004A7076" w:rsidP="00632449">
            <w:pPr>
              <w:rPr>
                <w:sz w:val="28"/>
                <w:szCs w:val="28"/>
              </w:rPr>
            </w:pPr>
          </w:p>
          <w:p w:rsidR="004A7076" w:rsidRPr="00632449" w:rsidRDefault="004A7076" w:rsidP="00632449">
            <w:pPr>
              <w:rPr>
                <w:sz w:val="28"/>
                <w:szCs w:val="28"/>
              </w:rPr>
            </w:pPr>
          </w:p>
          <w:p w:rsidR="004A7076" w:rsidRPr="00632449" w:rsidRDefault="004A7076" w:rsidP="00632449">
            <w:pPr>
              <w:rPr>
                <w:sz w:val="28"/>
                <w:szCs w:val="28"/>
              </w:rPr>
            </w:pPr>
          </w:p>
          <w:p w:rsidR="004A7076" w:rsidRPr="00632449" w:rsidRDefault="004A7076" w:rsidP="00632449">
            <w:pPr>
              <w:rPr>
                <w:sz w:val="28"/>
                <w:szCs w:val="28"/>
              </w:rPr>
            </w:pPr>
          </w:p>
          <w:p w:rsidR="004A7076" w:rsidRPr="00632449" w:rsidRDefault="004A7076" w:rsidP="00632449">
            <w:pPr>
              <w:rPr>
                <w:sz w:val="28"/>
                <w:szCs w:val="28"/>
              </w:rPr>
            </w:pPr>
          </w:p>
          <w:p w:rsidR="004A7076" w:rsidRPr="00632449" w:rsidRDefault="004A7076" w:rsidP="00632449">
            <w:pPr>
              <w:rPr>
                <w:sz w:val="28"/>
                <w:szCs w:val="28"/>
              </w:rPr>
            </w:pPr>
          </w:p>
          <w:p w:rsidR="004A7076" w:rsidRPr="00632449" w:rsidRDefault="004A7076" w:rsidP="00632449">
            <w:pPr>
              <w:rPr>
                <w:sz w:val="28"/>
                <w:szCs w:val="28"/>
              </w:rPr>
            </w:pPr>
          </w:p>
          <w:p w:rsidR="004A7076" w:rsidRPr="00632449" w:rsidRDefault="004A7076" w:rsidP="00632449">
            <w:pPr>
              <w:rPr>
                <w:sz w:val="28"/>
                <w:szCs w:val="28"/>
              </w:rPr>
            </w:pPr>
          </w:p>
          <w:p w:rsidR="004A7076" w:rsidRPr="00632449" w:rsidRDefault="004A7076" w:rsidP="00632449">
            <w:pPr>
              <w:rPr>
                <w:sz w:val="28"/>
                <w:szCs w:val="28"/>
              </w:rPr>
            </w:pPr>
          </w:p>
          <w:p w:rsidR="004A7076" w:rsidRPr="00632449" w:rsidRDefault="004A7076" w:rsidP="00632449">
            <w:pPr>
              <w:rPr>
                <w:sz w:val="28"/>
                <w:szCs w:val="28"/>
              </w:rPr>
            </w:pPr>
          </w:p>
          <w:p w:rsidR="004A7076" w:rsidRPr="00632449" w:rsidRDefault="004A7076" w:rsidP="00632449">
            <w:pPr>
              <w:rPr>
                <w:sz w:val="28"/>
                <w:szCs w:val="28"/>
              </w:rPr>
            </w:pPr>
          </w:p>
          <w:p w:rsidR="004A7076" w:rsidRPr="00632449" w:rsidRDefault="004A7076" w:rsidP="00632449">
            <w:pPr>
              <w:rPr>
                <w:sz w:val="28"/>
                <w:szCs w:val="28"/>
              </w:rPr>
            </w:pPr>
          </w:p>
          <w:p w:rsidR="004A7076" w:rsidRPr="00632449" w:rsidRDefault="004A7076" w:rsidP="00632449">
            <w:pPr>
              <w:tabs>
                <w:tab w:val="left" w:pos="4620"/>
              </w:tabs>
              <w:rPr>
                <w:sz w:val="28"/>
                <w:szCs w:val="28"/>
              </w:rPr>
            </w:pPr>
            <w:r>
              <w:rPr>
                <w:sz w:val="28"/>
                <w:szCs w:val="28"/>
              </w:rPr>
              <w:tab/>
            </w:r>
          </w:p>
        </w:tc>
        <w:tc>
          <w:tcPr>
            <w:tcW w:w="7229" w:type="dxa"/>
          </w:tcPr>
          <w:p w:rsidR="004A7076" w:rsidRDefault="004A7076" w:rsidP="00491E9B">
            <w:pPr>
              <w:shd w:val="clear" w:color="auto" w:fill="FFFFFF"/>
              <w:ind w:firstLine="450"/>
              <w:jc w:val="both"/>
              <w:rPr>
                <w:sz w:val="28"/>
                <w:szCs w:val="28"/>
              </w:rPr>
            </w:pPr>
          </w:p>
          <w:p w:rsidR="004A7076" w:rsidRPr="00491E9B" w:rsidRDefault="004A7076" w:rsidP="00491E9B">
            <w:pPr>
              <w:shd w:val="clear" w:color="auto" w:fill="FFFFFF"/>
              <w:ind w:firstLine="450"/>
              <w:jc w:val="both"/>
              <w:rPr>
                <w:sz w:val="28"/>
                <w:szCs w:val="28"/>
              </w:rPr>
            </w:pPr>
            <w:r w:rsidRPr="00491E9B">
              <w:rPr>
                <w:sz w:val="28"/>
                <w:szCs w:val="28"/>
              </w:rPr>
              <w:t>Стаття 33. Повноваження у сфері регулювання земельних відносин та охорони навколишнього природного середовища</w:t>
            </w:r>
          </w:p>
          <w:p w:rsidR="004A7076" w:rsidRPr="00491E9B" w:rsidRDefault="004A7076" w:rsidP="00491E9B">
            <w:pPr>
              <w:shd w:val="clear" w:color="auto" w:fill="FFFFFF"/>
              <w:ind w:firstLine="450"/>
              <w:jc w:val="both"/>
              <w:rPr>
                <w:sz w:val="28"/>
                <w:szCs w:val="28"/>
              </w:rPr>
            </w:pPr>
            <w:r w:rsidRPr="00491E9B">
              <w:rPr>
                <w:sz w:val="28"/>
                <w:szCs w:val="28"/>
              </w:rPr>
              <w:t>1. До відання виконавчих органів сільських, селищних, міських рад належать:</w:t>
            </w:r>
          </w:p>
          <w:p w:rsidR="004A7076" w:rsidRPr="00491E9B" w:rsidRDefault="004A7076" w:rsidP="00491E9B">
            <w:pPr>
              <w:shd w:val="clear" w:color="auto" w:fill="FFFFFF"/>
              <w:ind w:firstLine="450"/>
              <w:jc w:val="both"/>
              <w:rPr>
                <w:sz w:val="28"/>
                <w:szCs w:val="28"/>
              </w:rPr>
            </w:pPr>
            <w:r w:rsidRPr="00491E9B">
              <w:rPr>
                <w:sz w:val="28"/>
                <w:szCs w:val="28"/>
              </w:rPr>
              <w:t>…</w:t>
            </w:r>
          </w:p>
          <w:p w:rsidR="004A7076" w:rsidRPr="00491E9B" w:rsidRDefault="004A7076" w:rsidP="00491E9B">
            <w:pPr>
              <w:shd w:val="clear" w:color="auto" w:fill="FFFFFF"/>
              <w:ind w:firstLine="450"/>
              <w:jc w:val="both"/>
              <w:rPr>
                <w:sz w:val="28"/>
                <w:szCs w:val="28"/>
              </w:rPr>
            </w:pPr>
            <w:r w:rsidRPr="00491E9B">
              <w:rPr>
                <w:sz w:val="28"/>
                <w:szCs w:val="28"/>
              </w:rPr>
              <w:t>б) делеговані повноваження:</w:t>
            </w:r>
          </w:p>
          <w:p w:rsidR="004A7076" w:rsidRPr="00491E9B" w:rsidRDefault="004A7076" w:rsidP="00491E9B">
            <w:pPr>
              <w:shd w:val="clear" w:color="auto" w:fill="FFFFFF"/>
              <w:ind w:firstLine="450"/>
              <w:jc w:val="both"/>
              <w:rPr>
                <w:sz w:val="28"/>
                <w:szCs w:val="28"/>
              </w:rPr>
            </w:pPr>
            <w:r w:rsidRPr="00491E9B">
              <w:rPr>
                <w:sz w:val="28"/>
                <w:szCs w:val="28"/>
              </w:rPr>
              <w:t>…</w:t>
            </w:r>
          </w:p>
          <w:p w:rsidR="004A7076" w:rsidRDefault="004A7076" w:rsidP="00491E9B">
            <w:pPr>
              <w:ind w:firstLine="425"/>
              <w:jc w:val="both"/>
            </w:pPr>
            <w:r w:rsidRPr="00491E9B">
              <w:rPr>
                <w:sz w:val="28"/>
                <w:szCs w:val="28"/>
              </w:rPr>
              <w:t>6) вжиття необхідних заходів щодо ліквідації наслідків надзвичайних ситуацій відповідно до закону, інформування про них населення, залучення в установленому законом порядку до цих робіт підприємств, установ та організацій, а також населення;</w:t>
            </w:r>
          </w:p>
          <w:p w:rsidR="004A7076" w:rsidRDefault="004A7076" w:rsidP="005B399B">
            <w:pPr>
              <w:ind w:firstLine="425"/>
              <w:jc w:val="both"/>
            </w:pPr>
          </w:p>
          <w:p w:rsidR="004A7076" w:rsidRPr="00122C83" w:rsidRDefault="00DD6627" w:rsidP="00122C83">
            <w:pPr>
              <w:ind w:firstLine="425"/>
              <w:jc w:val="both"/>
              <w:rPr>
                <w:b/>
              </w:rPr>
            </w:pPr>
            <w:r w:rsidRPr="00122C83">
              <w:rPr>
                <w:b/>
                <w:sz w:val="28"/>
                <w:szCs w:val="28"/>
                <w:highlight w:val="white"/>
              </w:rPr>
              <w:t xml:space="preserve">6-1) </w:t>
            </w:r>
            <w:r w:rsidR="00122C83" w:rsidRPr="00122C83">
              <w:rPr>
                <w:b/>
                <w:sz w:val="28"/>
                <w:szCs w:val="28"/>
                <w:highlight w:val="white"/>
              </w:rPr>
              <w:t xml:space="preserve">вжиття необхідних заходів щодо сприяння захисту, розвитку і підтримки бджільництва, виділення земельних ділянок для зайняття бджільництвом і розміщення пасік, розширення медоносних угідь, ведення загального обліку пасік (стаціонарних та кочових) та їх власників, забезпечення взаємодії між </w:t>
            </w:r>
            <w:r w:rsidR="00122C83" w:rsidRPr="00122C83">
              <w:rPr>
                <w:b/>
                <w:sz w:val="28"/>
                <w:szCs w:val="28"/>
              </w:rPr>
              <w:t>суб’єктами господарювання чи фізичними особами та власниками пасік,</w:t>
            </w:r>
            <w:r w:rsidR="00122C83" w:rsidRPr="00122C83">
              <w:rPr>
                <w:b/>
                <w:sz w:val="28"/>
                <w:szCs w:val="28"/>
                <w:highlight w:val="white"/>
              </w:rPr>
              <w:t xml:space="preserve"> невідкладного та своєчасного інформування: через засоби зв’язку або письмово - власників пасік про </w:t>
            </w:r>
            <w:r w:rsidR="00122C83" w:rsidRPr="00122C83">
              <w:rPr>
                <w:b/>
                <w:sz w:val="28"/>
                <w:szCs w:val="28"/>
              </w:rPr>
              <w:t>виникнення загрози бджолам при застосуванні суб’єктами господарювання чи фізичними особами засобів захисту рослин (пестицидів чи агрохімікатів), інші органи місцевого самоврядування, території або пасіки яких межують з оброблюваною земельною ділянкою в радіусі десяти кілометрів, а також  письмово - суб’єктів господарювання та підрозділів державної ветеринарної медицини про розташування (кочівлю) пасік чи масове отруєння або загибель бджолиних сімей; забезпечення участі представника органу місцевого самоврядування у роботі комісії з встановлення факту масового отруєння або загибелі бджіл;</w:t>
            </w:r>
          </w:p>
        </w:tc>
      </w:tr>
    </w:tbl>
    <w:p w:rsidR="008C5ADC" w:rsidRPr="00ED49BA" w:rsidRDefault="008C5ADC" w:rsidP="008A2951">
      <w:pPr>
        <w:ind w:left="720" w:firstLine="720"/>
        <w:rPr>
          <w:b/>
          <w:sz w:val="28"/>
          <w:szCs w:val="28"/>
        </w:rPr>
      </w:pPr>
    </w:p>
    <w:p w:rsidR="00AC4EFB" w:rsidRDefault="00AC4EFB" w:rsidP="00AC4EFB">
      <w:pPr>
        <w:jc w:val="both"/>
        <w:rPr>
          <w:b/>
          <w:sz w:val="28"/>
          <w:szCs w:val="28"/>
        </w:rPr>
      </w:pPr>
      <w:r w:rsidRPr="002F2E26">
        <w:rPr>
          <w:b/>
          <w:sz w:val="28"/>
          <w:szCs w:val="28"/>
        </w:rPr>
        <w:t>Народн</w:t>
      </w:r>
      <w:r>
        <w:rPr>
          <w:b/>
          <w:sz w:val="28"/>
          <w:szCs w:val="28"/>
        </w:rPr>
        <w:t>і</w:t>
      </w:r>
      <w:r w:rsidRPr="002F2E26">
        <w:rPr>
          <w:b/>
          <w:sz w:val="28"/>
          <w:szCs w:val="28"/>
        </w:rPr>
        <w:t xml:space="preserve"> депутат</w:t>
      </w:r>
      <w:r>
        <w:rPr>
          <w:b/>
          <w:sz w:val="28"/>
          <w:szCs w:val="28"/>
        </w:rPr>
        <w:t>и</w:t>
      </w:r>
      <w:r w:rsidRPr="002F2E26">
        <w:rPr>
          <w:b/>
          <w:sz w:val="28"/>
          <w:szCs w:val="28"/>
        </w:rPr>
        <w:t xml:space="preserve"> України</w:t>
      </w:r>
      <w:r>
        <w:rPr>
          <w:b/>
          <w:sz w:val="28"/>
          <w:szCs w:val="28"/>
        </w:rPr>
        <w:t xml:space="preserve">                             </w:t>
      </w:r>
    </w:p>
    <w:p w:rsidR="00887910" w:rsidRDefault="00887910" w:rsidP="008779AB">
      <w:pPr>
        <w:jc w:val="both"/>
        <w:rPr>
          <w:color w:val="000000" w:themeColor="text1"/>
          <w:sz w:val="28"/>
          <w:szCs w:val="28"/>
          <w:lang w:val="en-US"/>
        </w:rPr>
      </w:pPr>
      <w:r>
        <w:rPr>
          <w:color w:val="000000" w:themeColor="text1"/>
          <w:sz w:val="28"/>
          <w:szCs w:val="28"/>
        </w:rPr>
        <w:t>Лаба М.М. (</w:t>
      </w:r>
      <w:proofErr w:type="spellStart"/>
      <w:r w:rsidRPr="000D1E3B">
        <w:rPr>
          <w:color w:val="000000" w:themeColor="text1"/>
          <w:sz w:val="28"/>
          <w:szCs w:val="28"/>
        </w:rPr>
        <w:t>посв</w:t>
      </w:r>
      <w:proofErr w:type="spellEnd"/>
      <w:r w:rsidRPr="000D1E3B">
        <w:rPr>
          <w:color w:val="000000" w:themeColor="text1"/>
          <w:sz w:val="28"/>
          <w:szCs w:val="28"/>
        </w:rPr>
        <w:t xml:space="preserve">. № </w:t>
      </w:r>
      <w:r>
        <w:rPr>
          <w:color w:val="000000" w:themeColor="text1"/>
          <w:sz w:val="28"/>
          <w:szCs w:val="28"/>
        </w:rPr>
        <w:t>276</w:t>
      </w:r>
      <w:r w:rsidRPr="000D1E3B">
        <w:rPr>
          <w:color w:val="000000" w:themeColor="text1"/>
          <w:sz w:val="28"/>
          <w:szCs w:val="28"/>
        </w:rPr>
        <w:t>)</w:t>
      </w:r>
    </w:p>
    <w:p w:rsidR="00887910" w:rsidRDefault="00887910" w:rsidP="008779AB">
      <w:pPr>
        <w:ind w:left="5387"/>
        <w:jc w:val="both"/>
        <w:rPr>
          <w:color w:val="000000" w:themeColor="text1"/>
          <w:sz w:val="28"/>
          <w:szCs w:val="28"/>
          <w:lang w:val="en-US"/>
        </w:rPr>
      </w:pPr>
      <w:proofErr w:type="spellStart"/>
      <w:r>
        <w:rPr>
          <w:color w:val="000000" w:themeColor="text1"/>
          <w:sz w:val="28"/>
          <w:szCs w:val="28"/>
        </w:rPr>
        <w:t>Загоруйко</w:t>
      </w:r>
      <w:proofErr w:type="spellEnd"/>
      <w:r>
        <w:rPr>
          <w:color w:val="000000" w:themeColor="text1"/>
          <w:sz w:val="28"/>
          <w:szCs w:val="28"/>
        </w:rPr>
        <w:t xml:space="preserve"> А.Л. </w:t>
      </w:r>
      <w:r w:rsidRPr="000D1E3B">
        <w:rPr>
          <w:color w:val="000000" w:themeColor="text1"/>
          <w:sz w:val="28"/>
          <w:szCs w:val="28"/>
        </w:rPr>
        <w:t>(</w:t>
      </w:r>
      <w:proofErr w:type="spellStart"/>
      <w:r w:rsidRPr="000D1E3B">
        <w:rPr>
          <w:color w:val="000000" w:themeColor="text1"/>
          <w:sz w:val="28"/>
          <w:szCs w:val="28"/>
        </w:rPr>
        <w:t>посв</w:t>
      </w:r>
      <w:proofErr w:type="spellEnd"/>
      <w:r w:rsidRPr="000D1E3B">
        <w:rPr>
          <w:color w:val="000000" w:themeColor="text1"/>
          <w:sz w:val="28"/>
          <w:szCs w:val="28"/>
        </w:rPr>
        <w:t xml:space="preserve">. № </w:t>
      </w:r>
      <w:r>
        <w:rPr>
          <w:color w:val="000000" w:themeColor="text1"/>
          <w:sz w:val="28"/>
          <w:szCs w:val="28"/>
        </w:rPr>
        <w:t>58</w:t>
      </w:r>
      <w:r w:rsidRPr="000D1E3B">
        <w:rPr>
          <w:color w:val="000000" w:themeColor="text1"/>
          <w:sz w:val="28"/>
          <w:szCs w:val="28"/>
        </w:rPr>
        <w:t>)</w:t>
      </w:r>
    </w:p>
    <w:p w:rsidR="00887910" w:rsidRDefault="00887910" w:rsidP="008779AB">
      <w:pPr>
        <w:ind w:left="5387"/>
        <w:jc w:val="both"/>
        <w:rPr>
          <w:color w:val="000000" w:themeColor="text1"/>
          <w:sz w:val="28"/>
          <w:szCs w:val="28"/>
          <w:lang w:val="en-US"/>
        </w:rPr>
      </w:pPr>
      <w:proofErr w:type="spellStart"/>
      <w:r>
        <w:rPr>
          <w:color w:val="000000" w:themeColor="text1"/>
          <w:sz w:val="28"/>
          <w:szCs w:val="28"/>
        </w:rPr>
        <w:t>Колихаєв</w:t>
      </w:r>
      <w:proofErr w:type="spellEnd"/>
      <w:r>
        <w:rPr>
          <w:color w:val="000000" w:themeColor="text1"/>
          <w:sz w:val="28"/>
          <w:szCs w:val="28"/>
        </w:rPr>
        <w:t xml:space="preserve"> І.В. (</w:t>
      </w:r>
      <w:proofErr w:type="spellStart"/>
      <w:r w:rsidRPr="000D1E3B">
        <w:rPr>
          <w:color w:val="000000" w:themeColor="text1"/>
          <w:sz w:val="28"/>
          <w:szCs w:val="28"/>
        </w:rPr>
        <w:t>посв</w:t>
      </w:r>
      <w:proofErr w:type="spellEnd"/>
      <w:r w:rsidRPr="000D1E3B">
        <w:rPr>
          <w:color w:val="000000" w:themeColor="text1"/>
          <w:sz w:val="28"/>
          <w:szCs w:val="28"/>
        </w:rPr>
        <w:t xml:space="preserve">. № </w:t>
      </w:r>
      <w:r>
        <w:rPr>
          <w:color w:val="000000" w:themeColor="text1"/>
          <w:sz w:val="28"/>
          <w:szCs w:val="28"/>
        </w:rPr>
        <w:t>385)</w:t>
      </w:r>
    </w:p>
    <w:p w:rsidR="00887910" w:rsidRDefault="00887910" w:rsidP="008779AB">
      <w:pPr>
        <w:ind w:left="5387"/>
        <w:jc w:val="both"/>
        <w:rPr>
          <w:color w:val="000000" w:themeColor="text1"/>
          <w:sz w:val="28"/>
          <w:szCs w:val="28"/>
          <w:lang w:val="en-US"/>
        </w:rPr>
      </w:pPr>
      <w:proofErr w:type="spellStart"/>
      <w:r>
        <w:rPr>
          <w:color w:val="000000" w:themeColor="text1"/>
          <w:sz w:val="28"/>
          <w:szCs w:val="28"/>
        </w:rPr>
        <w:t>Крулько</w:t>
      </w:r>
      <w:proofErr w:type="spellEnd"/>
      <w:r>
        <w:rPr>
          <w:color w:val="000000" w:themeColor="text1"/>
          <w:sz w:val="28"/>
          <w:szCs w:val="28"/>
        </w:rPr>
        <w:t xml:space="preserve"> І.І. </w:t>
      </w:r>
      <w:r w:rsidRPr="000D1E3B">
        <w:rPr>
          <w:color w:val="000000" w:themeColor="text1"/>
          <w:sz w:val="28"/>
          <w:szCs w:val="28"/>
        </w:rPr>
        <w:t xml:space="preserve"> (</w:t>
      </w:r>
      <w:proofErr w:type="spellStart"/>
      <w:r w:rsidRPr="000D1E3B">
        <w:rPr>
          <w:color w:val="000000" w:themeColor="text1"/>
          <w:sz w:val="28"/>
          <w:szCs w:val="28"/>
        </w:rPr>
        <w:t>посв</w:t>
      </w:r>
      <w:proofErr w:type="spellEnd"/>
      <w:r w:rsidRPr="000D1E3B">
        <w:rPr>
          <w:color w:val="000000" w:themeColor="text1"/>
          <w:sz w:val="28"/>
          <w:szCs w:val="28"/>
        </w:rPr>
        <w:t xml:space="preserve">. № </w:t>
      </w:r>
      <w:r>
        <w:rPr>
          <w:color w:val="000000" w:themeColor="text1"/>
          <w:sz w:val="28"/>
          <w:szCs w:val="28"/>
        </w:rPr>
        <w:t>173)</w:t>
      </w:r>
    </w:p>
    <w:p w:rsidR="00887910" w:rsidRDefault="00887910" w:rsidP="008779AB">
      <w:pPr>
        <w:ind w:left="5387"/>
        <w:jc w:val="both"/>
        <w:rPr>
          <w:color w:val="000000" w:themeColor="text1"/>
          <w:sz w:val="28"/>
          <w:szCs w:val="28"/>
        </w:rPr>
      </w:pPr>
      <w:proofErr w:type="spellStart"/>
      <w:r>
        <w:rPr>
          <w:color w:val="000000" w:themeColor="text1"/>
          <w:sz w:val="28"/>
          <w:szCs w:val="28"/>
        </w:rPr>
        <w:t>Горват</w:t>
      </w:r>
      <w:proofErr w:type="spellEnd"/>
      <w:r>
        <w:rPr>
          <w:color w:val="000000" w:themeColor="text1"/>
          <w:sz w:val="28"/>
          <w:szCs w:val="28"/>
        </w:rPr>
        <w:t xml:space="preserve"> Р.І.</w:t>
      </w:r>
      <w:r w:rsidRPr="000D1E3B">
        <w:rPr>
          <w:color w:val="000000" w:themeColor="text1"/>
          <w:sz w:val="28"/>
          <w:szCs w:val="28"/>
        </w:rPr>
        <w:t xml:space="preserve"> (</w:t>
      </w:r>
      <w:proofErr w:type="spellStart"/>
      <w:r w:rsidRPr="000D1E3B">
        <w:rPr>
          <w:color w:val="000000" w:themeColor="text1"/>
          <w:sz w:val="28"/>
          <w:szCs w:val="28"/>
        </w:rPr>
        <w:t>посв</w:t>
      </w:r>
      <w:proofErr w:type="spellEnd"/>
      <w:r w:rsidRPr="000D1E3B">
        <w:rPr>
          <w:color w:val="000000" w:themeColor="text1"/>
          <w:sz w:val="28"/>
          <w:szCs w:val="28"/>
        </w:rPr>
        <w:t xml:space="preserve">. № </w:t>
      </w:r>
      <w:r>
        <w:rPr>
          <w:color w:val="000000" w:themeColor="text1"/>
          <w:sz w:val="28"/>
          <w:szCs w:val="28"/>
        </w:rPr>
        <w:t>274)</w:t>
      </w:r>
    </w:p>
    <w:p w:rsidR="00887910" w:rsidRPr="004404BE" w:rsidRDefault="00887910" w:rsidP="008779AB">
      <w:pPr>
        <w:ind w:left="5387"/>
        <w:jc w:val="both"/>
        <w:rPr>
          <w:color w:val="000000" w:themeColor="text1"/>
          <w:lang w:val="en-US"/>
        </w:rPr>
      </w:pPr>
      <w:proofErr w:type="spellStart"/>
      <w:r>
        <w:rPr>
          <w:color w:val="000000" w:themeColor="text1"/>
          <w:sz w:val="28"/>
          <w:szCs w:val="28"/>
        </w:rPr>
        <w:t>Петьовка</w:t>
      </w:r>
      <w:proofErr w:type="spellEnd"/>
      <w:r>
        <w:rPr>
          <w:color w:val="000000" w:themeColor="text1"/>
          <w:sz w:val="28"/>
          <w:szCs w:val="28"/>
        </w:rPr>
        <w:t xml:space="preserve"> В.В. (</w:t>
      </w:r>
      <w:proofErr w:type="spellStart"/>
      <w:r>
        <w:rPr>
          <w:color w:val="000000" w:themeColor="text1"/>
          <w:sz w:val="28"/>
          <w:szCs w:val="28"/>
        </w:rPr>
        <w:t>посв</w:t>
      </w:r>
      <w:proofErr w:type="spellEnd"/>
      <w:r>
        <w:rPr>
          <w:color w:val="000000" w:themeColor="text1"/>
          <w:sz w:val="28"/>
          <w:szCs w:val="28"/>
        </w:rPr>
        <w:t xml:space="preserve">. </w:t>
      </w:r>
      <w:r w:rsidRPr="000D1E3B">
        <w:rPr>
          <w:color w:val="000000" w:themeColor="text1"/>
          <w:sz w:val="28"/>
          <w:szCs w:val="28"/>
        </w:rPr>
        <w:t>№</w:t>
      </w:r>
      <w:r>
        <w:rPr>
          <w:color w:val="000000" w:themeColor="text1"/>
          <w:sz w:val="28"/>
          <w:szCs w:val="28"/>
        </w:rPr>
        <w:t>278)</w:t>
      </w:r>
    </w:p>
    <w:p w:rsidR="00054DE3" w:rsidRDefault="00054DE3" w:rsidP="00AC4EFB">
      <w:pPr>
        <w:jc w:val="both"/>
        <w:rPr>
          <w:color w:val="000000" w:themeColor="text1"/>
          <w:sz w:val="28"/>
          <w:szCs w:val="28"/>
        </w:rPr>
      </w:pPr>
      <w:bookmarkStart w:id="7" w:name="_GoBack"/>
      <w:bookmarkEnd w:id="7"/>
    </w:p>
    <w:p w:rsidR="00054DE3" w:rsidRPr="008774B2" w:rsidRDefault="00054DE3" w:rsidP="00AC4EFB">
      <w:pPr>
        <w:jc w:val="both"/>
        <w:rPr>
          <w:color w:val="000000" w:themeColor="text1"/>
        </w:rPr>
      </w:pPr>
    </w:p>
    <w:p w:rsidR="003E293C" w:rsidRPr="008774B2" w:rsidRDefault="003E293C" w:rsidP="00AC4EFB">
      <w:pPr>
        <w:jc w:val="both"/>
        <w:rPr>
          <w:b/>
          <w:color w:val="000000" w:themeColor="text1"/>
          <w:sz w:val="28"/>
          <w:szCs w:val="28"/>
        </w:rPr>
      </w:pPr>
    </w:p>
    <w:sectPr w:rsidR="003E293C" w:rsidRPr="008774B2" w:rsidSect="008C5ADC">
      <w:headerReference w:type="default" r:id="rId9"/>
      <w:pgSz w:w="16838" w:h="11906" w:orient="landscape"/>
      <w:pgMar w:top="1134" w:right="851" w:bottom="1134" w:left="1701" w:header="567"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4C78" w:rsidRDefault="003C4C78">
      <w:r>
        <w:separator/>
      </w:r>
    </w:p>
  </w:endnote>
  <w:endnote w:type="continuationSeparator" w:id="0">
    <w:p w:rsidR="003C4C78" w:rsidRDefault="003C4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4C78" w:rsidRDefault="003C4C78">
      <w:r>
        <w:separator/>
      </w:r>
    </w:p>
  </w:footnote>
  <w:footnote w:type="continuationSeparator" w:id="0">
    <w:p w:rsidR="003C4C78" w:rsidRDefault="003C4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7127" w:rsidRDefault="00517127">
    <w:pPr>
      <w:tabs>
        <w:tab w:val="center" w:pos="4677"/>
        <w:tab w:val="right" w:pos="9355"/>
      </w:tabs>
      <w:spacing w:before="567"/>
      <w:jc w:val="center"/>
    </w:pPr>
    <w:r>
      <w:fldChar w:fldCharType="begin"/>
    </w:r>
    <w:r>
      <w:instrText>PAGE</w:instrText>
    </w:r>
    <w:r>
      <w:fldChar w:fldCharType="separate"/>
    </w:r>
    <w:r w:rsidR="0038481D">
      <w:rPr>
        <w:noProof/>
      </w:rPr>
      <w:t>2</w:t>
    </w:r>
    <w:r>
      <w:fldChar w:fldCharType="end"/>
    </w:r>
  </w:p>
  <w:p w:rsidR="00517127" w:rsidRDefault="0051712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2275BE"/>
    <w:multiLevelType w:val="hybridMultilevel"/>
    <w:tmpl w:val="AAAC0A34"/>
    <w:lvl w:ilvl="0" w:tplc="D3D2D458">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 w15:restartNumberingAfterBreak="0">
    <w:nsid w:val="7E333F9D"/>
    <w:multiLevelType w:val="hybridMultilevel"/>
    <w:tmpl w:val="67BCF620"/>
    <w:lvl w:ilvl="0" w:tplc="6C764410">
      <w:numFmt w:val="bullet"/>
      <w:lvlText w:val="-"/>
      <w:lvlJc w:val="left"/>
      <w:pPr>
        <w:ind w:left="940" w:hanging="360"/>
      </w:pPr>
      <w:rPr>
        <w:rFonts w:ascii="Times New Roman" w:eastAsia="Times New Roman" w:hAnsi="Times New Roman" w:hint="default"/>
      </w:rPr>
    </w:lvl>
    <w:lvl w:ilvl="1" w:tplc="04190003" w:tentative="1">
      <w:start w:val="1"/>
      <w:numFmt w:val="bullet"/>
      <w:lvlText w:val="o"/>
      <w:lvlJc w:val="left"/>
      <w:pPr>
        <w:ind w:left="1660" w:hanging="360"/>
      </w:pPr>
      <w:rPr>
        <w:rFonts w:ascii="Courier New" w:hAnsi="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hint="default"/>
      </w:rPr>
    </w:lvl>
    <w:lvl w:ilvl="8" w:tplc="04190005" w:tentative="1">
      <w:start w:val="1"/>
      <w:numFmt w:val="bullet"/>
      <w:lvlText w:val=""/>
      <w:lvlJc w:val="left"/>
      <w:pPr>
        <w:ind w:left="67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22"/>
  <w:proofState w:spelling="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93C"/>
    <w:rsid w:val="00004246"/>
    <w:rsid w:val="00004A5E"/>
    <w:rsid w:val="00012143"/>
    <w:rsid w:val="0003408D"/>
    <w:rsid w:val="00046CA6"/>
    <w:rsid w:val="00052E2A"/>
    <w:rsid w:val="00054643"/>
    <w:rsid w:val="00054DE3"/>
    <w:rsid w:val="00056F41"/>
    <w:rsid w:val="00057B1E"/>
    <w:rsid w:val="00062C51"/>
    <w:rsid w:val="00066E81"/>
    <w:rsid w:val="000672B9"/>
    <w:rsid w:val="00071CB8"/>
    <w:rsid w:val="000A64F4"/>
    <w:rsid w:val="0010039B"/>
    <w:rsid w:val="0010781F"/>
    <w:rsid w:val="00110E37"/>
    <w:rsid w:val="00122C83"/>
    <w:rsid w:val="001364AB"/>
    <w:rsid w:val="00140ACD"/>
    <w:rsid w:val="0014641C"/>
    <w:rsid w:val="00155AF9"/>
    <w:rsid w:val="0019569C"/>
    <w:rsid w:val="00195E41"/>
    <w:rsid w:val="001A3A30"/>
    <w:rsid w:val="001C18C5"/>
    <w:rsid w:val="001C3B3C"/>
    <w:rsid w:val="001E5BA8"/>
    <w:rsid w:val="002019E0"/>
    <w:rsid w:val="00211957"/>
    <w:rsid w:val="0021589A"/>
    <w:rsid w:val="00216DE3"/>
    <w:rsid w:val="002232D4"/>
    <w:rsid w:val="00225BCF"/>
    <w:rsid w:val="00237F2A"/>
    <w:rsid w:val="00260141"/>
    <w:rsid w:val="0026513D"/>
    <w:rsid w:val="002850FA"/>
    <w:rsid w:val="002B4646"/>
    <w:rsid w:val="002E030E"/>
    <w:rsid w:val="002F2E26"/>
    <w:rsid w:val="00320EAF"/>
    <w:rsid w:val="00333D47"/>
    <w:rsid w:val="003429D1"/>
    <w:rsid w:val="00343E74"/>
    <w:rsid w:val="0036759D"/>
    <w:rsid w:val="00367E22"/>
    <w:rsid w:val="0038481D"/>
    <w:rsid w:val="003A0116"/>
    <w:rsid w:val="003A29B6"/>
    <w:rsid w:val="003B77F6"/>
    <w:rsid w:val="003C0AB8"/>
    <w:rsid w:val="003C4C78"/>
    <w:rsid w:val="003D4A8D"/>
    <w:rsid w:val="003E293C"/>
    <w:rsid w:val="003E65F5"/>
    <w:rsid w:val="00410598"/>
    <w:rsid w:val="00435C75"/>
    <w:rsid w:val="004467F7"/>
    <w:rsid w:val="004468B2"/>
    <w:rsid w:val="00460316"/>
    <w:rsid w:val="0047467B"/>
    <w:rsid w:val="00485C66"/>
    <w:rsid w:val="00491E9B"/>
    <w:rsid w:val="004A7076"/>
    <w:rsid w:val="004B3F59"/>
    <w:rsid w:val="004F130E"/>
    <w:rsid w:val="0051220A"/>
    <w:rsid w:val="00513F03"/>
    <w:rsid w:val="00516A77"/>
    <w:rsid w:val="00517127"/>
    <w:rsid w:val="005179A9"/>
    <w:rsid w:val="00524FD9"/>
    <w:rsid w:val="0052736D"/>
    <w:rsid w:val="00555098"/>
    <w:rsid w:val="00575808"/>
    <w:rsid w:val="00577A9F"/>
    <w:rsid w:val="005856BA"/>
    <w:rsid w:val="00587691"/>
    <w:rsid w:val="0059049C"/>
    <w:rsid w:val="00590E32"/>
    <w:rsid w:val="00593749"/>
    <w:rsid w:val="005973D4"/>
    <w:rsid w:val="005B399B"/>
    <w:rsid w:val="005C18D3"/>
    <w:rsid w:val="005D6D92"/>
    <w:rsid w:val="005D7CAC"/>
    <w:rsid w:val="005F5494"/>
    <w:rsid w:val="00603BD5"/>
    <w:rsid w:val="006102EC"/>
    <w:rsid w:val="00616EE9"/>
    <w:rsid w:val="00627974"/>
    <w:rsid w:val="00632449"/>
    <w:rsid w:val="006965C7"/>
    <w:rsid w:val="006A07F6"/>
    <w:rsid w:val="006C1854"/>
    <w:rsid w:val="006C7ED2"/>
    <w:rsid w:val="006D78B1"/>
    <w:rsid w:val="006E43A2"/>
    <w:rsid w:val="006F6E0D"/>
    <w:rsid w:val="00706ECF"/>
    <w:rsid w:val="00712B53"/>
    <w:rsid w:val="007132A9"/>
    <w:rsid w:val="007440B2"/>
    <w:rsid w:val="0079699E"/>
    <w:rsid w:val="007A148C"/>
    <w:rsid w:val="007C102F"/>
    <w:rsid w:val="007D0CE0"/>
    <w:rsid w:val="007D33F6"/>
    <w:rsid w:val="007E424B"/>
    <w:rsid w:val="007E786D"/>
    <w:rsid w:val="00801B84"/>
    <w:rsid w:val="00837669"/>
    <w:rsid w:val="00845186"/>
    <w:rsid w:val="0085506E"/>
    <w:rsid w:val="00856900"/>
    <w:rsid w:val="008661E1"/>
    <w:rsid w:val="008774B2"/>
    <w:rsid w:val="008838D4"/>
    <w:rsid w:val="00887910"/>
    <w:rsid w:val="00890D94"/>
    <w:rsid w:val="00893757"/>
    <w:rsid w:val="008A2951"/>
    <w:rsid w:val="008C5ADC"/>
    <w:rsid w:val="009336A4"/>
    <w:rsid w:val="00934893"/>
    <w:rsid w:val="00936B4E"/>
    <w:rsid w:val="00937734"/>
    <w:rsid w:val="00952CA5"/>
    <w:rsid w:val="00955E58"/>
    <w:rsid w:val="00964B50"/>
    <w:rsid w:val="009861B8"/>
    <w:rsid w:val="009A37B7"/>
    <w:rsid w:val="009B1A0F"/>
    <w:rsid w:val="009C15A4"/>
    <w:rsid w:val="009F610C"/>
    <w:rsid w:val="00A34BBC"/>
    <w:rsid w:val="00A422D9"/>
    <w:rsid w:val="00A52EBB"/>
    <w:rsid w:val="00A9077F"/>
    <w:rsid w:val="00A93995"/>
    <w:rsid w:val="00A96402"/>
    <w:rsid w:val="00A97BAC"/>
    <w:rsid w:val="00AB1F7B"/>
    <w:rsid w:val="00AC48A1"/>
    <w:rsid w:val="00AC4EFB"/>
    <w:rsid w:val="00AC53E0"/>
    <w:rsid w:val="00AE013D"/>
    <w:rsid w:val="00AE6A26"/>
    <w:rsid w:val="00B2031F"/>
    <w:rsid w:val="00B33F45"/>
    <w:rsid w:val="00B51715"/>
    <w:rsid w:val="00B52D4D"/>
    <w:rsid w:val="00B73BB4"/>
    <w:rsid w:val="00B80F6D"/>
    <w:rsid w:val="00B8130E"/>
    <w:rsid w:val="00B87736"/>
    <w:rsid w:val="00B90C9A"/>
    <w:rsid w:val="00BA001E"/>
    <w:rsid w:val="00BA450B"/>
    <w:rsid w:val="00BC1E4D"/>
    <w:rsid w:val="00BC680A"/>
    <w:rsid w:val="00BF7A2D"/>
    <w:rsid w:val="00C16319"/>
    <w:rsid w:val="00C35036"/>
    <w:rsid w:val="00C5258A"/>
    <w:rsid w:val="00C70989"/>
    <w:rsid w:val="00C81F9E"/>
    <w:rsid w:val="00CA0E88"/>
    <w:rsid w:val="00CA5D4E"/>
    <w:rsid w:val="00CC1CD1"/>
    <w:rsid w:val="00CE0C3F"/>
    <w:rsid w:val="00CF3F95"/>
    <w:rsid w:val="00CF7DEC"/>
    <w:rsid w:val="00D007D6"/>
    <w:rsid w:val="00D16DA3"/>
    <w:rsid w:val="00D22314"/>
    <w:rsid w:val="00D504A3"/>
    <w:rsid w:val="00D54A35"/>
    <w:rsid w:val="00D550BC"/>
    <w:rsid w:val="00D61159"/>
    <w:rsid w:val="00D821AA"/>
    <w:rsid w:val="00D9363A"/>
    <w:rsid w:val="00DA7221"/>
    <w:rsid w:val="00DB1BBD"/>
    <w:rsid w:val="00DB3207"/>
    <w:rsid w:val="00DB6DBD"/>
    <w:rsid w:val="00DC121D"/>
    <w:rsid w:val="00DD3467"/>
    <w:rsid w:val="00DD6627"/>
    <w:rsid w:val="00DE501F"/>
    <w:rsid w:val="00DE64C6"/>
    <w:rsid w:val="00DF5802"/>
    <w:rsid w:val="00DF6215"/>
    <w:rsid w:val="00E24D46"/>
    <w:rsid w:val="00E35554"/>
    <w:rsid w:val="00E451F6"/>
    <w:rsid w:val="00E736FE"/>
    <w:rsid w:val="00E830AC"/>
    <w:rsid w:val="00E94649"/>
    <w:rsid w:val="00EC19DF"/>
    <w:rsid w:val="00ED49BA"/>
    <w:rsid w:val="00ED4C20"/>
    <w:rsid w:val="00ED59C5"/>
    <w:rsid w:val="00ED7031"/>
    <w:rsid w:val="00F1267D"/>
    <w:rsid w:val="00F16BD5"/>
    <w:rsid w:val="00F35479"/>
    <w:rsid w:val="00F44FB4"/>
    <w:rsid w:val="00F55953"/>
    <w:rsid w:val="00F7136F"/>
    <w:rsid w:val="00F74958"/>
    <w:rsid w:val="00F856E1"/>
    <w:rsid w:val="00F85860"/>
    <w:rsid w:val="00F86698"/>
    <w:rsid w:val="00FA6F2A"/>
    <w:rsid w:val="00FB2047"/>
    <w:rsid w:val="00FB4474"/>
    <w:rsid w:val="00FC4986"/>
    <w:rsid w:val="00FE75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B03994C-B8E8-47F5-B67D-C6BCCC4B6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semiHidden="1" w:unhideWhenUsed="1"/>
    <w:lsdException w:name="macro" w:locked="1"/>
    <w:lsdException w:name="toa heading" w:locked="1"/>
    <w:lsdException w:name="List" w:locked="1" w:semiHidden="1" w:unhideWhenUsed="1"/>
    <w:lsdException w:name="List Bullet" w:locked="1" w:semiHidden="1" w:unhideWhenUs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uiPriority="10"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lsdException w:name="Subtitle" w:locked="1" w:uiPriority="1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color w:val="000000"/>
      <w:sz w:val="24"/>
      <w:szCs w:val="24"/>
      <w:lang w:val="uk-UA" w:eastAsia="ru-RU"/>
    </w:rPr>
  </w:style>
  <w:style w:type="paragraph" w:styleId="1">
    <w:name w:val="heading 1"/>
    <w:basedOn w:val="a"/>
    <w:next w:val="a"/>
    <w:link w:val="10"/>
    <w:uiPriority w:val="99"/>
    <w:qFormat/>
    <w:pPr>
      <w:keepNext/>
      <w:keepLines/>
      <w:spacing w:before="240" w:after="60"/>
      <w:contextualSpacing/>
      <w:outlineLvl w:val="0"/>
    </w:pPr>
    <w:rPr>
      <w:rFonts w:ascii="Arial" w:hAnsi="Arial" w:cs="Arial"/>
      <w:b/>
      <w:sz w:val="32"/>
      <w:szCs w:val="32"/>
    </w:rPr>
  </w:style>
  <w:style w:type="paragraph" w:styleId="2">
    <w:name w:val="heading 2"/>
    <w:basedOn w:val="a"/>
    <w:next w:val="a"/>
    <w:link w:val="20"/>
    <w:uiPriority w:val="99"/>
    <w:qFormat/>
    <w:pPr>
      <w:keepNext/>
      <w:keepLines/>
      <w:spacing w:before="240" w:after="60"/>
      <w:contextualSpacing/>
      <w:outlineLvl w:val="1"/>
    </w:pPr>
    <w:rPr>
      <w:rFonts w:ascii="Arial" w:hAnsi="Arial" w:cs="Arial"/>
      <w:b/>
      <w:i/>
      <w:sz w:val="28"/>
      <w:szCs w:val="28"/>
    </w:rPr>
  </w:style>
  <w:style w:type="paragraph" w:styleId="3">
    <w:name w:val="heading 3"/>
    <w:basedOn w:val="a"/>
    <w:next w:val="a"/>
    <w:link w:val="30"/>
    <w:uiPriority w:val="99"/>
    <w:qFormat/>
    <w:pPr>
      <w:keepNext/>
      <w:keepLines/>
      <w:spacing w:before="240" w:after="60"/>
      <w:contextualSpacing/>
      <w:outlineLvl w:val="2"/>
    </w:pPr>
    <w:rPr>
      <w:rFonts w:ascii="Arial" w:hAnsi="Arial" w:cs="Arial"/>
      <w:b/>
      <w:sz w:val="26"/>
      <w:szCs w:val="26"/>
    </w:rPr>
  </w:style>
  <w:style w:type="paragraph" w:styleId="4">
    <w:name w:val="heading 4"/>
    <w:basedOn w:val="a"/>
    <w:next w:val="a"/>
    <w:link w:val="40"/>
    <w:uiPriority w:val="99"/>
    <w:qFormat/>
    <w:pPr>
      <w:keepNext/>
      <w:keepLines/>
      <w:spacing w:before="240" w:after="60"/>
      <w:contextualSpacing/>
      <w:outlineLvl w:val="3"/>
    </w:pPr>
    <w:rPr>
      <w:b/>
      <w:sz w:val="28"/>
      <w:szCs w:val="28"/>
    </w:rPr>
  </w:style>
  <w:style w:type="paragraph" w:styleId="5">
    <w:name w:val="heading 5"/>
    <w:basedOn w:val="a"/>
    <w:next w:val="a"/>
    <w:link w:val="50"/>
    <w:uiPriority w:val="99"/>
    <w:qFormat/>
    <w:pPr>
      <w:keepNext/>
      <w:keepLines/>
      <w:spacing w:before="240" w:after="60"/>
      <w:contextualSpacing/>
      <w:outlineLvl w:val="4"/>
    </w:pPr>
    <w:rPr>
      <w:b/>
      <w:i/>
      <w:sz w:val="26"/>
      <w:szCs w:val="26"/>
    </w:rPr>
  </w:style>
  <w:style w:type="paragraph" w:styleId="6">
    <w:name w:val="heading 6"/>
    <w:basedOn w:val="a"/>
    <w:next w:val="a"/>
    <w:link w:val="60"/>
    <w:uiPriority w:val="99"/>
    <w:qFormat/>
    <w:pPr>
      <w:keepNext/>
      <w:keepLines/>
      <w:spacing w:before="240" w:after="60"/>
      <w:contextualSpacing/>
      <w:outlineLvl w:val="5"/>
    </w:pPr>
    <w:rPr>
      <w:b/>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Pr>
      <w:rFonts w:ascii="Cambria" w:hAnsi="Cambria" w:cs="Times New Roman"/>
      <w:b/>
      <w:bCs/>
      <w:i/>
      <w:iCs/>
      <w:sz w:val="28"/>
      <w:szCs w:val="28"/>
    </w:rPr>
  </w:style>
  <w:style w:type="character" w:customStyle="1" w:styleId="30">
    <w:name w:val="Заголовок 3 Знак"/>
    <w:basedOn w:val="a0"/>
    <w:link w:val="3"/>
    <w:uiPriority w:val="99"/>
    <w:semiHidden/>
    <w:locked/>
    <w:rPr>
      <w:rFonts w:ascii="Cambria" w:hAnsi="Cambria" w:cs="Times New Roman"/>
      <w:b/>
      <w:bCs/>
      <w:sz w:val="26"/>
      <w:szCs w:val="26"/>
    </w:rPr>
  </w:style>
  <w:style w:type="character" w:customStyle="1" w:styleId="40">
    <w:name w:val="Заголовок 4 Знак"/>
    <w:basedOn w:val="a0"/>
    <w:link w:val="4"/>
    <w:uiPriority w:val="99"/>
    <w:semiHidden/>
    <w:locked/>
    <w:rPr>
      <w:rFonts w:ascii="Calibri" w:hAnsi="Calibri" w:cs="Times New Roman"/>
      <w:b/>
      <w:bCs/>
      <w:sz w:val="28"/>
      <w:szCs w:val="28"/>
    </w:rPr>
  </w:style>
  <w:style w:type="character" w:customStyle="1" w:styleId="50">
    <w:name w:val="Заголовок 5 Знак"/>
    <w:basedOn w:val="a0"/>
    <w:link w:val="5"/>
    <w:uiPriority w:val="99"/>
    <w:semiHidden/>
    <w:locked/>
    <w:rPr>
      <w:rFonts w:ascii="Calibri" w:hAnsi="Calibri" w:cs="Times New Roman"/>
      <w:b/>
      <w:bCs/>
      <w:i/>
      <w:iCs/>
      <w:sz w:val="26"/>
      <w:szCs w:val="26"/>
    </w:rPr>
  </w:style>
  <w:style w:type="character" w:customStyle="1" w:styleId="60">
    <w:name w:val="Заголовок 6 Знак"/>
    <w:basedOn w:val="a0"/>
    <w:link w:val="6"/>
    <w:uiPriority w:val="99"/>
    <w:semiHidden/>
    <w:locked/>
    <w:rPr>
      <w:rFonts w:ascii="Calibri" w:hAnsi="Calibri" w:cs="Times New Roman"/>
      <w:b/>
      <w:bCs/>
      <w:sz w:val="22"/>
      <w:szCs w:val="22"/>
    </w:rPr>
  </w:style>
  <w:style w:type="paragraph" w:styleId="a3">
    <w:name w:val="Title"/>
    <w:basedOn w:val="a"/>
    <w:next w:val="a"/>
    <w:link w:val="a4"/>
    <w:uiPriority w:val="99"/>
    <w:qFormat/>
    <w:pPr>
      <w:keepNext/>
      <w:keepLines/>
      <w:spacing w:before="240" w:after="60"/>
      <w:contextualSpacing/>
      <w:jc w:val="center"/>
    </w:pPr>
    <w:rPr>
      <w:rFonts w:ascii="Arial" w:hAnsi="Arial" w:cs="Arial"/>
      <w:b/>
      <w:sz w:val="32"/>
      <w:szCs w:val="32"/>
    </w:rPr>
  </w:style>
  <w:style w:type="character" w:customStyle="1" w:styleId="10">
    <w:name w:val="Заголовок 1 Знак"/>
    <w:basedOn w:val="a0"/>
    <w:link w:val="1"/>
    <w:uiPriority w:val="99"/>
    <w:locked/>
    <w:rPr>
      <w:rFonts w:ascii="Cambria" w:hAnsi="Cambria" w:cs="Times New Roman"/>
      <w:b/>
      <w:bCs/>
      <w:kern w:val="32"/>
      <w:sz w:val="32"/>
      <w:szCs w:val="32"/>
    </w:rPr>
  </w:style>
  <w:style w:type="paragraph" w:styleId="a5">
    <w:name w:val="Subtitle"/>
    <w:basedOn w:val="a"/>
    <w:next w:val="a"/>
    <w:link w:val="a6"/>
    <w:uiPriority w:val="99"/>
    <w:qFormat/>
    <w:pPr>
      <w:keepNext/>
      <w:keepLines/>
      <w:spacing w:before="360" w:after="60"/>
      <w:contextualSpacing/>
      <w:jc w:val="center"/>
    </w:pPr>
    <w:rPr>
      <w:rFonts w:ascii="Arial" w:hAnsi="Arial" w:cs="Arial"/>
      <w:i/>
      <w:color w:val="666666"/>
      <w:sz w:val="48"/>
      <w:szCs w:val="48"/>
    </w:rPr>
  </w:style>
  <w:style w:type="character" w:customStyle="1" w:styleId="a4">
    <w:name w:val="Назва Знак"/>
    <w:basedOn w:val="a0"/>
    <w:link w:val="a3"/>
    <w:uiPriority w:val="99"/>
    <w:locked/>
    <w:rPr>
      <w:rFonts w:ascii="Cambria" w:hAnsi="Cambria" w:cs="Times New Roman"/>
      <w:b/>
      <w:bCs/>
      <w:kern w:val="28"/>
      <w:sz w:val="32"/>
      <w:szCs w:val="32"/>
    </w:rPr>
  </w:style>
  <w:style w:type="table" w:customStyle="1" w:styleId="a7">
    <w:name w:val="Стиль"/>
    <w:basedOn w:val="a1"/>
    <w:uiPriority w:val="99"/>
    <w:pPr>
      <w:spacing w:after="0" w:line="240" w:lineRule="auto"/>
      <w:contextualSpacing/>
    </w:pPr>
    <w:rPr>
      <w:color w:val="000000"/>
      <w:sz w:val="24"/>
      <w:szCs w:val="24"/>
      <w:lang w:val="uk-UA" w:eastAsia="ru-RU"/>
    </w:rPr>
    <w:tblPr>
      <w:tblStyleRowBandSize w:val="1"/>
      <w:tblStyleColBandSize w:val="1"/>
      <w:tblInd w:w="0" w:type="nil"/>
      <w:tblCellMar>
        <w:left w:w="115" w:type="dxa"/>
        <w:right w:w="115" w:type="dxa"/>
      </w:tblCellMar>
    </w:tblPr>
  </w:style>
  <w:style w:type="character" w:customStyle="1" w:styleId="a6">
    <w:name w:val="Підзаголовок Знак"/>
    <w:basedOn w:val="a0"/>
    <w:link w:val="a5"/>
    <w:uiPriority w:val="99"/>
    <w:locked/>
    <w:rPr>
      <w:rFonts w:ascii="Cambria" w:hAnsi="Cambria" w:cs="Times New Roman"/>
    </w:rPr>
  </w:style>
  <w:style w:type="paragraph" w:styleId="a8">
    <w:name w:val="header"/>
    <w:basedOn w:val="a"/>
    <w:link w:val="a9"/>
    <w:uiPriority w:val="99"/>
    <w:rsid w:val="002E030E"/>
    <w:pPr>
      <w:tabs>
        <w:tab w:val="center" w:pos="4677"/>
        <w:tab w:val="right" w:pos="9355"/>
      </w:tabs>
    </w:pPr>
  </w:style>
  <w:style w:type="paragraph" w:styleId="aa">
    <w:name w:val="footer"/>
    <w:basedOn w:val="a"/>
    <w:link w:val="ab"/>
    <w:uiPriority w:val="99"/>
    <w:rsid w:val="002E030E"/>
    <w:pPr>
      <w:tabs>
        <w:tab w:val="center" w:pos="4677"/>
        <w:tab w:val="right" w:pos="9355"/>
      </w:tabs>
    </w:pPr>
  </w:style>
  <w:style w:type="character" w:customStyle="1" w:styleId="a9">
    <w:name w:val="Верхній колонтитул Знак"/>
    <w:basedOn w:val="a0"/>
    <w:link w:val="a8"/>
    <w:uiPriority w:val="99"/>
    <w:locked/>
    <w:rsid w:val="002E030E"/>
    <w:rPr>
      <w:rFonts w:cs="Times New Roman"/>
    </w:rPr>
  </w:style>
  <w:style w:type="paragraph" w:styleId="ac">
    <w:name w:val="List Paragraph"/>
    <w:basedOn w:val="a"/>
    <w:uiPriority w:val="99"/>
    <w:qFormat/>
    <w:rsid w:val="00513F03"/>
    <w:pPr>
      <w:ind w:left="720"/>
      <w:contextualSpacing/>
    </w:pPr>
  </w:style>
  <w:style w:type="character" w:customStyle="1" w:styleId="ab">
    <w:name w:val="Нижній колонтитул Знак"/>
    <w:basedOn w:val="a0"/>
    <w:link w:val="aa"/>
    <w:uiPriority w:val="99"/>
    <w:locked/>
    <w:rsid w:val="002E030E"/>
    <w:rPr>
      <w:rFonts w:cs="Times New Roman"/>
    </w:rPr>
  </w:style>
  <w:style w:type="paragraph" w:customStyle="1" w:styleId="rvps2">
    <w:name w:val="rvps2"/>
    <w:basedOn w:val="a"/>
    <w:uiPriority w:val="99"/>
    <w:rsid w:val="00524FD9"/>
    <w:pPr>
      <w:spacing w:before="100" w:beforeAutospacing="1" w:after="100" w:afterAutospacing="1"/>
    </w:pPr>
    <w:rPr>
      <w:color w:val="auto"/>
      <w:lang w:eastAsia="uk-UA"/>
    </w:rPr>
  </w:style>
  <w:style w:type="character" w:customStyle="1" w:styleId="rvts9">
    <w:name w:val="rvts9"/>
    <w:basedOn w:val="a0"/>
    <w:uiPriority w:val="99"/>
    <w:rsid w:val="00524FD9"/>
    <w:rPr>
      <w:rFonts w:cs="Times New Roman"/>
    </w:rPr>
  </w:style>
  <w:style w:type="character" w:styleId="ad">
    <w:name w:val="Hyperlink"/>
    <w:basedOn w:val="a0"/>
    <w:uiPriority w:val="99"/>
    <w:semiHidden/>
    <w:rsid w:val="008661E1"/>
    <w:rPr>
      <w:rFonts w:cs="Times New Roman"/>
      <w:color w:val="0000FF"/>
      <w:u w:val="single"/>
    </w:rPr>
  </w:style>
  <w:style w:type="paragraph" w:customStyle="1" w:styleId="rvps7">
    <w:name w:val="rvps7"/>
    <w:basedOn w:val="a"/>
    <w:uiPriority w:val="99"/>
    <w:rsid w:val="00237F2A"/>
    <w:pPr>
      <w:spacing w:before="100" w:beforeAutospacing="1" w:after="100" w:afterAutospacing="1"/>
    </w:pPr>
    <w:rPr>
      <w:color w:val="auto"/>
      <w:lang w:eastAsia="uk-UA"/>
    </w:rPr>
  </w:style>
  <w:style w:type="paragraph" w:styleId="ae">
    <w:name w:val="No Spacing"/>
    <w:uiPriority w:val="99"/>
    <w:qFormat/>
    <w:rsid w:val="007132A9"/>
    <w:pPr>
      <w:spacing w:after="0" w:line="240" w:lineRule="auto"/>
    </w:pPr>
    <w:rPr>
      <w:rFonts w:ascii="Calibri" w:hAnsi="Calibri"/>
      <w:lang w:val="ru-RU" w:eastAsia="en-US"/>
    </w:rPr>
  </w:style>
  <w:style w:type="paragraph" w:styleId="HTML">
    <w:name w:val="HTML Preformatted"/>
    <w:basedOn w:val="a"/>
    <w:link w:val="HTML0"/>
    <w:uiPriority w:val="99"/>
    <w:locked/>
    <w:rsid w:val="00146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lang w:eastAsia="uk-UA"/>
    </w:rPr>
  </w:style>
  <w:style w:type="character" w:customStyle="1" w:styleId="FontStyle">
    <w:name w:val="Font Style"/>
    <w:uiPriority w:val="99"/>
    <w:rsid w:val="00DE501F"/>
    <w:rPr>
      <w:color w:val="000000"/>
      <w:sz w:val="20"/>
    </w:rPr>
  </w:style>
  <w:style w:type="character" w:customStyle="1" w:styleId="HTML0">
    <w:name w:val="Стандартний HTML Знак"/>
    <w:basedOn w:val="a0"/>
    <w:link w:val="HTML"/>
    <w:uiPriority w:val="99"/>
    <w:locked/>
    <w:rsid w:val="0014641C"/>
    <w:rPr>
      <w:rFonts w:ascii="Courier New" w:hAnsi="Courier New" w:cs="Courier New"/>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285590">
      <w:marLeft w:val="0"/>
      <w:marRight w:val="0"/>
      <w:marTop w:val="0"/>
      <w:marBottom w:val="0"/>
      <w:divBdr>
        <w:top w:val="none" w:sz="0" w:space="0" w:color="auto"/>
        <w:left w:val="none" w:sz="0" w:space="0" w:color="auto"/>
        <w:bottom w:val="none" w:sz="0" w:space="0" w:color="auto"/>
        <w:right w:val="none" w:sz="0" w:space="0" w:color="auto"/>
      </w:divBdr>
    </w:div>
    <w:div w:id="182285591">
      <w:marLeft w:val="0"/>
      <w:marRight w:val="0"/>
      <w:marTop w:val="0"/>
      <w:marBottom w:val="0"/>
      <w:divBdr>
        <w:top w:val="none" w:sz="0" w:space="0" w:color="auto"/>
        <w:left w:val="none" w:sz="0" w:space="0" w:color="auto"/>
        <w:bottom w:val="none" w:sz="0" w:space="0" w:color="auto"/>
        <w:right w:val="none" w:sz="0" w:space="0" w:color="auto"/>
      </w:divBdr>
    </w:div>
    <w:div w:id="182285592">
      <w:marLeft w:val="0"/>
      <w:marRight w:val="0"/>
      <w:marTop w:val="0"/>
      <w:marBottom w:val="0"/>
      <w:divBdr>
        <w:top w:val="none" w:sz="0" w:space="0" w:color="auto"/>
        <w:left w:val="none" w:sz="0" w:space="0" w:color="auto"/>
        <w:bottom w:val="none" w:sz="0" w:space="0" w:color="auto"/>
        <w:right w:val="none" w:sz="0" w:space="0" w:color="auto"/>
      </w:divBdr>
    </w:div>
    <w:div w:id="182285593">
      <w:marLeft w:val="0"/>
      <w:marRight w:val="0"/>
      <w:marTop w:val="0"/>
      <w:marBottom w:val="0"/>
      <w:divBdr>
        <w:top w:val="none" w:sz="0" w:space="0" w:color="auto"/>
        <w:left w:val="none" w:sz="0" w:space="0" w:color="auto"/>
        <w:bottom w:val="none" w:sz="0" w:space="0" w:color="auto"/>
        <w:right w:val="none" w:sz="0" w:space="0" w:color="auto"/>
      </w:divBdr>
    </w:div>
    <w:div w:id="182285594">
      <w:marLeft w:val="0"/>
      <w:marRight w:val="0"/>
      <w:marTop w:val="0"/>
      <w:marBottom w:val="0"/>
      <w:divBdr>
        <w:top w:val="none" w:sz="0" w:space="0" w:color="auto"/>
        <w:left w:val="none" w:sz="0" w:space="0" w:color="auto"/>
        <w:bottom w:val="none" w:sz="0" w:space="0" w:color="auto"/>
        <w:right w:val="none" w:sz="0" w:space="0" w:color="auto"/>
      </w:divBdr>
    </w:div>
    <w:div w:id="182285595">
      <w:marLeft w:val="0"/>
      <w:marRight w:val="0"/>
      <w:marTop w:val="0"/>
      <w:marBottom w:val="0"/>
      <w:divBdr>
        <w:top w:val="none" w:sz="0" w:space="0" w:color="auto"/>
        <w:left w:val="none" w:sz="0" w:space="0" w:color="auto"/>
        <w:bottom w:val="none" w:sz="0" w:space="0" w:color="auto"/>
        <w:right w:val="none" w:sz="0" w:space="0" w:color="auto"/>
      </w:divBdr>
    </w:div>
    <w:div w:id="182285596">
      <w:marLeft w:val="0"/>
      <w:marRight w:val="0"/>
      <w:marTop w:val="0"/>
      <w:marBottom w:val="0"/>
      <w:divBdr>
        <w:top w:val="none" w:sz="0" w:space="0" w:color="auto"/>
        <w:left w:val="none" w:sz="0" w:space="0" w:color="auto"/>
        <w:bottom w:val="none" w:sz="0" w:space="0" w:color="auto"/>
        <w:right w:val="none" w:sz="0" w:space="0" w:color="auto"/>
      </w:divBdr>
    </w:div>
    <w:div w:id="182285597">
      <w:marLeft w:val="0"/>
      <w:marRight w:val="0"/>
      <w:marTop w:val="0"/>
      <w:marBottom w:val="0"/>
      <w:divBdr>
        <w:top w:val="none" w:sz="0" w:space="0" w:color="auto"/>
        <w:left w:val="none" w:sz="0" w:space="0" w:color="auto"/>
        <w:bottom w:val="none" w:sz="0" w:space="0" w:color="auto"/>
        <w:right w:val="none" w:sz="0" w:space="0" w:color="auto"/>
      </w:divBdr>
    </w:div>
    <w:div w:id="182285598">
      <w:marLeft w:val="0"/>
      <w:marRight w:val="0"/>
      <w:marTop w:val="0"/>
      <w:marBottom w:val="0"/>
      <w:divBdr>
        <w:top w:val="none" w:sz="0" w:space="0" w:color="auto"/>
        <w:left w:val="none" w:sz="0" w:space="0" w:color="auto"/>
        <w:bottom w:val="none" w:sz="0" w:space="0" w:color="auto"/>
        <w:right w:val="none" w:sz="0" w:space="0" w:color="auto"/>
      </w:divBdr>
    </w:div>
    <w:div w:id="182285599">
      <w:marLeft w:val="0"/>
      <w:marRight w:val="0"/>
      <w:marTop w:val="0"/>
      <w:marBottom w:val="0"/>
      <w:divBdr>
        <w:top w:val="none" w:sz="0" w:space="0" w:color="auto"/>
        <w:left w:val="none" w:sz="0" w:space="0" w:color="auto"/>
        <w:bottom w:val="none" w:sz="0" w:space="0" w:color="auto"/>
        <w:right w:val="none" w:sz="0" w:space="0" w:color="auto"/>
      </w:divBdr>
    </w:div>
    <w:div w:id="182285600">
      <w:marLeft w:val="0"/>
      <w:marRight w:val="0"/>
      <w:marTop w:val="0"/>
      <w:marBottom w:val="0"/>
      <w:divBdr>
        <w:top w:val="none" w:sz="0" w:space="0" w:color="auto"/>
        <w:left w:val="none" w:sz="0" w:space="0" w:color="auto"/>
        <w:bottom w:val="none" w:sz="0" w:space="0" w:color="auto"/>
        <w:right w:val="none" w:sz="0" w:space="0" w:color="auto"/>
      </w:divBdr>
    </w:div>
    <w:div w:id="182285601">
      <w:marLeft w:val="0"/>
      <w:marRight w:val="0"/>
      <w:marTop w:val="0"/>
      <w:marBottom w:val="0"/>
      <w:divBdr>
        <w:top w:val="none" w:sz="0" w:space="0" w:color="auto"/>
        <w:left w:val="none" w:sz="0" w:space="0" w:color="auto"/>
        <w:bottom w:val="none" w:sz="0" w:space="0" w:color="auto"/>
        <w:right w:val="none" w:sz="0" w:space="0" w:color="auto"/>
      </w:divBdr>
    </w:div>
    <w:div w:id="182285602">
      <w:marLeft w:val="0"/>
      <w:marRight w:val="0"/>
      <w:marTop w:val="0"/>
      <w:marBottom w:val="0"/>
      <w:divBdr>
        <w:top w:val="none" w:sz="0" w:space="0" w:color="auto"/>
        <w:left w:val="none" w:sz="0" w:space="0" w:color="auto"/>
        <w:bottom w:val="none" w:sz="0" w:space="0" w:color="auto"/>
        <w:right w:val="none" w:sz="0" w:space="0" w:color="auto"/>
      </w:divBdr>
    </w:div>
    <w:div w:id="182285603">
      <w:marLeft w:val="0"/>
      <w:marRight w:val="0"/>
      <w:marTop w:val="0"/>
      <w:marBottom w:val="0"/>
      <w:divBdr>
        <w:top w:val="none" w:sz="0" w:space="0" w:color="auto"/>
        <w:left w:val="none" w:sz="0" w:space="0" w:color="auto"/>
        <w:bottom w:val="none" w:sz="0" w:space="0" w:color="auto"/>
        <w:right w:val="none" w:sz="0" w:space="0" w:color="auto"/>
      </w:divBdr>
    </w:div>
    <w:div w:id="182285604">
      <w:marLeft w:val="0"/>
      <w:marRight w:val="0"/>
      <w:marTop w:val="0"/>
      <w:marBottom w:val="0"/>
      <w:divBdr>
        <w:top w:val="none" w:sz="0" w:space="0" w:color="auto"/>
        <w:left w:val="none" w:sz="0" w:space="0" w:color="auto"/>
        <w:bottom w:val="none" w:sz="0" w:space="0" w:color="auto"/>
        <w:right w:val="none" w:sz="0" w:space="0" w:color="auto"/>
      </w:divBdr>
    </w:div>
    <w:div w:id="182285605">
      <w:marLeft w:val="0"/>
      <w:marRight w:val="0"/>
      <w:marTop w:val="0"/>
      <w:marBottom w:val="0"/>
      <w:divBdr>
        <w:top w:val="none" w:sz="0" w:space="0" w:color="auto"/>
        <w:left w:val="none" w:sz="0" w:space="0" w:color="auto"/>
        <w:bottom w:val="none" w:sz="0" w:space="0" w:color="auto"/>
        <w:right w:val="none" w:sz="0" w:space="0" w:color="auto"/>
      </w:divBdr>
    </w:div>
    <w:div w:id="182285606">
      <w:marLeft w:val="0"/>
      <w:marRight w:val="0"/>
      <w:marTop w:val="0"/>
      <w:marBottom w:val="0"/>
      <w:divBdr>
        <w:top w:val="none" w:sz="0" w:space="0" w:color="auto"/>
        <w:left w:val="none" w:sz="0" w:space="0" w:color="auto"/>
        <w:bottom w:val="none" w:sz="0" w:space="0" w:color="auto"/>
        <w:right w:val="none" w:sz="0" w:space="0" w:color="auto"/>
      </w:divBdr>
    </w:div>
    <w:div w:id="182285607">
      <w:marLeft w:val="0"/>
      <w:marRight w:val="0"/>
      <w:marTop w:val="0"/>
      <w:marBottom w:val="0"/>
      <w:divBdr>
        <w:top w:val="none" w:sz="0" w:space="0" w:color="auto"/>
        <w:left w:val="none" w:sz="0" w:space="0" w:color="auto"/>
        <w:bottom w:val="none" w:sz="0" w:space="0" w:color="auto"/>
        <w:right w:val="none" w:sz="0" w:space="0" w:color="auto"/>
      </w:divBdr>
    </w:div>
    <w:div w:id="182285608">
      <w:marLeft w:val="0"/>
      <w:marRight w:val="0"/>
      <w:marTop w:val="0"/>
      <w:marBottom w:val="0"/>
      <w:divBdr>
        <w:top w:val="none" w:sz="0" w:space="0" w:color="auto"/>
        <w:left w:val="none" w:sz="0" w:space="0" w:color="auto"/>
        <w:bottom w:val="none" w:sz="0" w:space="0" w:color="auto"/>
        <w:right w:val="none" w:sz="0" w:space="0" w:color="auto"/>
      </w:divBdr>
    </w:div>
    <w:div w:id="182285609">
      <w:marLeft w:val="0"/>
      <w:marRight w:val="0"/>
      <w:marTop w:val="0"/>
      <w:marBottom w:val="0"/>
      <w:divBdr>
        <w:top w:val="none" w:sz="0" w:space="0" w:color="auto"/>
        <w:left w:val="none" w:sz="0" w:space="0" w:color="auto"/>
        <w:bottom w:val="none" w:sz="0" w:space="0" w:color="auto"/>
        <w:right w:val="none" w:sz="0" w:space="0" w:color="auto"/>
      </w:divBdr>
    </w:div>
    <w:div w:id="182285610">
      <w:marLeft w:val="0"/>
      <w:marRight w:val="0"/>
      <w:marTop w:val="0"/>
      <w:marBottom w:val="0"/>
      <w:divBdr>
        <w:top w:val="none" w:sz="0" w:space="0" w:color="auto"/>
        <w:left w:val="none" w:sz="0" w:space="0" w:color="auto"/>
        <w:bottom w:val="none" w:sz="0" w:space="0" w:color="auto"/>
        <w:right w:val="none" w:sz="0" w:space="0" w:color="auto"/>
      </w:divBdr>
    </w:div>
    <w:div w:id="182285611">
      <w:marLeft w:val="0"/>
      <w:marRight w:val="0"/>
      <w:marTop w:val="0"/>
      <w:marBottom w:val="0"/>
      <w:divBdr>
        <w:top w:val="none" w:sz="0" w:space="0" w:color="auto"/>
        <w:left w:val="none" w:sz="0" w:space="0" w:color="auto"/>
        <w:bottom w:val="none" w:sz="0" w:space="0" w:color="auto"/>
        <w:right w:val="none" w:sz="0" w:space="0" w:color="auto"/>
      </w:divBdr>
    </w:div>
    <w:div w:id="182285612">
      <w:marLeft w:val="0"/>
      <w:marRight w:val="0"/>
      <w:marTop w:val="0"/>
      <w:marBottom w:val="0"/>
      <w:divBdr>
        <w:top w:val="none" w:sz="0" w:space="0" w:color="auto"/>
        <w:left w:val="none" w:sz="0" w:space="0" w:color="auto"/>
        <w:bottom w:val="none" w:sz="0" w:space="0" w:color="auto"/>
        <w:right w:val="none" w:sz="0" w:space="0" w:color="auto"/>
      </w:divBdr>
    </w:div>
    <w:div w:id="182285613">
      <w:marLeft w:val="0"/>
      <w:marRight w:val="0"/>
      <w:marTop w:val="0"/>
      <w:marBottom w:val="0"/>
      <w:divBdr>
        <w:top w:val="none" w:sz="0" w:space="0" w:color="auto"/>
        <w:left w:val="none" w:sz="0" w:space="0" w:color="auto"/>
        <w:bottom w:val="none" w:sz="0" w:space="0" w:color="auto"/>
        <w:right w:val="none" w:sz="0" w:space="0" w:color="auto"/>
      </w:divBdr>
    </w:div>
    <w:div w:id="182285614">
      <w:marLeft w:val="0"/>
      <w:marRight w:val="0"/>
      <w:marTop w:val="0"/>
      <w:marBottom w:val="0"/>
      <w:divBdr>
        <w:top w:val="none" w:sz="0" w:space="0" w:color="auto"/>
        <w:left w:val="none" w:sz="0" w:space="0" w:color="auto"/>
        <w:bottom w:val="none" w:sz="0" w:space="0" w:color="auto"/>
        <w:right w:val="none" w:sz="0" w:space="0" w:color="auto"/>
      </w:divBdr>
    </w:div>
    <w:div w:id="182285615">
      <w:marLeft w:val="0"/>
      <w:marRight w:val="0"/>
      <w:marTop w:val="0"/>
      <w:marBottom w:val="0"/>
      <w:divBdr>
        <w:top w:val="none" w:sz="0" w:space="0" w:color="auto"/>
        <w:left w:val="none" w:sz="0" w:space="0" w:color="auto"/>
        <w:bottom w:val="none" w:sz="0" w:space="0" w:color="auto"/>
        <w:right w:val="none" w:sz="0" w:space="0" w:color="auto"/>
      </w:divBdr>
    </w:div>
    <w:div w:id="182285616">
      <w:marLeft w:val="0"/>
      <w:marRight w:val="0"/>
      <w:marTop w:val="0"/>
      <w:marBottom w:val="0"/>
      <w:divBdr>
        <w:top w:val="none" w:sz="0" w:space="0" w:color="auto"/>
        <w:left w:val="none" w:sz="0" w:space="0" w:color="auto"/>
        <w:bottom w:val="none" w:sz="0" w:space="0" w:color="auto"/>
        <w:right w:val="none" w:sz="0" w:space="0" w:color="auto"/>
      </w:divBdr>
    </w:div>
    <w:div w:id="182285617">
      <w:marLeft w:val="0"/>
      <w:marRight w:val="0"/>
      <w:marTop w:val="0"/>
      <w:marBottom w:val="0"/>
      <w:divBdr>
        <w:top w:val="none" w:sz="0" w:space="0" w:color="auto"/>
        <w:left w:val="none" w:sz="0" w:space="0" w:color="auto"/>
        <w:bottom w:val="none" w:sz="0" w:space="0" w:color="auto"/>
        <w:right w:val="none" w:sz="0" w:space="0" w:color="auto"/>
      </w:divBdr>
    </w:div>
    <w:div w:id="182285618">
      <w:marLeft w:val="0"/>
      <w:marRight w:val="0"/>
      <w:marTop w:val="0"/>
      <w:marBottom w:val="0"/>
      <w:divBdr>
        <w:top w:val="none" w:sz="0" w:space="0" w:color="auto"/>
        <w:left w:val="none" w:sz="0" w:space="0" w:color="auto"/>
        <w:bottom w:val="none" w:sz="0" w:space="0" w:color="auto"/>
        <w:right w:val="none" w:sz="0" w:space="0" w:color="auto"/>
      </w:divBdr>
    </w:div>
    <w:div w:id="182285619">
      <w:marLeft w:val="0"/>
      <w:marRight w:val="0"/>
      <w:marTop w:val="0"/>
      <w:marBottom w:val="0"/>
      <w:divBdr>
        <w:top w:val="none" w:sz="0" w:space="0" w:color="auto"/>
        <w:left w:val="none" w:sz="0" w:space="0" w:color="auto"/>
        <w:bottom w:val="none" w:sz="0" w:space="0" w:color="auto"/>
        <w:right w:val="none" w:sz="0" w:space="0" w:color="auto"/>
      </w:divBdr>
    </w:div>
    <w:div w:id="182285620">
      <w:marLeft w:val="0"/>
      <w:marRight w:val="0"/>
      <w:marTop w:val="0"/>
      <w:marBottom w:val="0"/>
      <w:divBdr>
        <w:top w:val="none" w:sz="0" w:space="0" w:color="auto"/>
        <w:left w:val="none" w:sz="0" w:space="0" w:color="auto"/>
        <w:bottom w:val="none" w:sz="0" w:space="0" w:color="auto"/>
        <w:right w:val="none" w:sz="0" w:space="0" w:color="auto"/>
      </w:divBdr>
    </w:div>
    <w:div w:id="182285621">
      <w:marLeft w:val="0"/>
      <w:marRight w:val="0"/>
      <w:marTop w:val="0"/>
      <w:marBottom w:val="0"/>
      <w:divBdr>
        <w:top w:val="none" w:sz="0" w:space="0" w:color="auto"/>
        <w:left w:val="none" w:sz="0" w:space="0" w:color="auto"/>
        <w:bottom w:val="none" w:sz="0" w:space="0" w:color="auto"/>
        <w:right w:val="none" w:sz="0" w:space="0" w:color="auto"/>
      </w:divBdr>
    </w:div>
    <w:div w:id="182285622">
      <w:marLeft w:val="0"/>
      <w:marRight w:val="0"/>
      <w:marTop w:val="0"/>
      <w:marBottom w:val="0"/>
      <w:divBdr>
        <w:top w:val="none" w:sz="0" w:space="0" w:color="auto"/>
        <w:left w:val="none" w:sz="0" w:space="0" w:color="auto"/>
        <w:bottom w:val="none" w:sz="0" w:space="0" w:color="auto"/>
        <w:right w:val="none" w:sz="0" w:space="0" w:color="auto"/>
      </w:divBdr>
    </w:div>
    <w:div w:id="1822856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80731-10" TargetMode="External" /><Relationship Id="rId3" Type="http://schemas.openxmlformats.org/officeDocument/2006/relationships/settings" Target="settings.xml" /><Relationship Id="rId7" Type="http://schemas.openxmlformats.org/officeDocument/2006/relationships/hyperlink" Target="http://zakon.rada.gov.ua/laws/show/80731-10"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header" Target="header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27801</Words>
  <Characters>15848</Characters>
  <Application>Microsoft Office Word</Application>
  <DocSecurity>0</DocSecurity>
  <Lines>132</Lines>
  <Paragraphs>87</Paragraphs>
  <ScaleCrop>false</ScaleCrop>
  <Company>Reanimator Extreme Edition</Company>
  <LinksUpToDate>false</LinksUpToDate>
  <CharactersWithSpaces>43562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subject/>
  <dc:creator>Пользователь</dc:creator>
  <cp:keywords/>
  <dc:description/>
  <cp:lastModifiedBy>grinyovsergej@gmail.com</cp:lastModifiedBy>
  <cp:revision>4</cp:revision>
  <cp:lastPrinted>2019-12-04T12:44:00Z</cp:lastPrinted>
  <dcterms:created xsi:type="dcterms:W3CDTF">2019-12-05T12:08:00Z</dcterms:created>
  <dcterms:modified xsi:type="dcterms:W3CDTF">2019-12-05T12:10:00Z</dcterms:modified>
</cp:coreProperties>
</file>