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722" w:rsidRPr="00315E18" w:rsidRDefault="00112FFF">
      <w:pPr>
        <w:widowControl w:val="0"/>
        <w:ind w:right="-6" w:firstLine="567"/>
        <w:contextualSpacing w:val="0"/>
        <w:jc w:val="center"/>
        <w:rPr>
          <w:b/>
          <w:color w:val="auto"/>
          <w:sz w:val="28"/>
          <w:szCs w:val="28"/>
        </w:rPr>
      </w:pPr>
      <w:r w:rsidRPr="00315E18">
        <w:rPr>
          <w:b/>
          <w:color w:val="auto"/>
          <w:sz w:val="28"/>
          <w:szCs w:val="28"/>
        </w:rPr>
        <w:t>ПОЯСНЮВАЛЬНА ЗАПИСКА</w:t>
      </w:r>
      <w:r w:rsidR="0044697D" w:rsidRPr="00315E18">
        <w:rPr>
          <w:b/>
          <w:color w:val="auto"/>
          <w:sz w:val="28"/>
          <w:szCs w:val="28"/>
        </w:rPr>
        <w:t xml:space="preserve"> </w:t>
      </w:r>
    </w:p>
    <w:p w:rsidR="00EB4722" w:rsidRPr="00315E18" w:rsidRDefault="00112FFF">
      <w:pPr>
        <w:contextualSpacing w:val="0"/>
        <w:jc w:val="center"/>
        <w:rPr>
          <w:b/>
          <w:color w:val="auto"/>
          <w:sz w:val="28"/>
          <w:szCs w:val="28"/>
        </w:rPr>
      </w:pPr>
      <w:r w:rsidRPr="00315E18">
        <w:rPr>
          <w:b/>
          <w:color w:val="auto"/>
          <w:sz w:val="28"/>
          <w:szCs w:val="28"/>
        </w:rPr>
        <w:t xml:space="preserve"> до проекту Закону України </w:t>
      </w:r>
      <w:r w:rsidR="003D4D7D" w:rsidRPr="00315E18">
        <w:rPr>
          <w:b/>
          <w:color w:val="auto"/>
          <w:sz w:val="28"/>
          <w:szCs w:val="28"/>
        </w:rPr>
        <w:t>«</w:t>
      </w:r>
      <w:r w:rsidRPr="00315E18">
        <w:rPr>
          <w:b/>
          <w:color w:val="auto"/>
          <w:sz w:val="28"/>
          <w:szCs w:val="28"/>
        </w:rPr>
        <w:t xml:space="preserve">Про внесення змін </w:t>
      </w:r>
      <w:r w:rsidR="00EC062E" w:rsidRPr="00315E18">
        <w:rPr>
          <w:b/>
          <w:color w:val="auto"/>
          <w:sz w:val="28"/>
          <w:szCs w:val="28"/>
        </w:rPr>
        <w:t>до</w:t>
      </w:r>
      <w:r w:rsidR="005834D6" w:rsidRPr="00315E18">
        <w:rPr>
          <w:b/>
          <w:color w:val="auto"/>
          <w:sz w:val="28"/>
          <w:szCs w:val="28"/>
        </w:rPr>
        <w:t xml:space="preserve"> </w:t>
      </w:r>
      <w:r w:rsidR="005834D6" w:rsidRPr="00315E18">
        <w:rPr>
          <w:b/>
          <w:bCs/>
          <w:color w:val="auto"/>
          <w:sz w:val="28"/>
          <w:szCs w:val="28"/>
          <w:shd w:val="clear" w:color="auto" w:fill="FFFFFF"/>
        </w:rPr>
        <w:t xml:space="preserve">деяких законодавчих актів України </w:t>
      </w:r>
      <w:r w:rsidR="005834D6" w:rsidRPr="00315E18">
        <w:rPr>
          <w:b/>
          <w:color w:val="auto"/>
          <w:sz w:val="28"/>
          <w:szCs w:val="28"/>
        </w:rPr>
        <w:t xml:space="preserve">щодо захисту </w:t>
      </w:r>
      <w:r w:rsidR="00024194" w:rsidRPr="00024194">
        <w:rPr>
          <w:b/>
          <w:sz w:val="28"/>
          <w:szCs w:val="28"/>
        </w:rPr>
        <w:t>та розвитку</w:t>
      </w:r>
      <w:r w:rsidR="00024194" w:rsidRPr="00315E18">
        <w:rPr>
          <w:b/>
          <w:color w:val="auto"/>
          <w:sz w:val="28"/>
          <w:szCs w:val="28"/>
        </w:rPr>
        <w:t xml:space="preserve"> </w:t>
      </w:r>
      <w:r w:rsidR="005834D6" w:rsidRPr="00315E18">
        <w:rPr>
          <w:b/>
          <w:color w:val="auto"/>
          <w:sz w:val="28"/>
          <w:szCs w:val="28"/>
        </w:rPr>
        <w:t>бджільництва</w:t>
      </w:r>
      <w:r w:rsidR="003D4D7D" w:rsidRPr="00315E18">
        <w:rPr>
          <w:b/>
          <w:color w:val="auto"/>
          <w:sz w:val="28"/>
          <w:szCs w:val="28"/>
        </w:rPr>
        <w:t>»</w:t>
      </w:r>
    </w:p>
    <w:p w:rsidR="00EB4722" w:rsidRPr="00315E18" w:rsidRDefault="00EB4722">
      <w:pPr>
        <w:widowControl w:val="0"/>
        <w:ind w:right="-6" w:firstLine="567"/>
        <w:contextualSpacing w:val="0"/>
        <w:jc w:val="center"/>
        <w:rPr>
          <w:b/>
          <w:color w:val="auto"/>
          <w:sz w:val="28"/>
          <w:szCs w:val="28"/>
        </w:rPr>
      </w:pPr>
    </w:p>
    <w:p w:rsidR="00EB4722" w:rsidRPr="00315E18" w:rsidRDefault="00112FFF" w:rsidP="00F1487D">
      <w:pPr>
        <w:pStyle w:val="a9"/>
        <w:widowControl w:val="0"/>
        <w:numPr>
          <w:ilvl w:val="0"/>
          <w:numId w:val="1"/>
        </w:numPr>
        <w:ind w:right="-6" w:hanging="218"/>
        <w:contextualSpacing w:val="0"/>
        <w:rPr>
          <w:b/>
          <w:color w:val="auto"/>
          <w:sz w:val="28"/>
          <w:szCs w:val="28"/>
        </w:rPr>
      </w:pPr>
      <w:r w:rsidRPr="00315E18">
        <w:rPr>
          <w:b/>
          <w:color w:val="auto"/>
          <w:sz w:val="28"/>
          <w:szCs w:val="28"/>
        </w:rPr>
        <w:t>Обґрунтування необхідності прийняття законопроекту</w:t>
      </w:r>
    </w:p>
    <w:p w:rsidR="009A5C4D" w:rsidRPr="00315E18" w:rsidRDefault="009A5C4D" w:rsidP="009A5C4D">
      <w:pPr>
        <w:widowControl w:val="0"/>
        <w:ind w:right="-6" w:firstLine="720"/>
        <w:contextualSpacing w:val="0"/>
        <w:jc w:val="both"/>
        <w:rPr>
          <w:color w:val="auto"/>
          <w:sz w:val="28"/>
          <w:szCs w:val="28"/>
        </w:rPr>
      </w:pPr>
      <w:r w:rsidRPr="00315E18">
        <w:rPr>
          <w:color w:val="auto"/>
          <w:sz w:val="28"/>
          <w:szCs w:val="28"/>
          <w:shd w:val="clear" w:color="auto" w:fill="FFFFFF"/>
        </w:rPr>
        <w:t>Україна – одна з провідних держав світу, яка має стале та розвинуте бджільництво, що забезпечує запилення ентомофільних сільськогосподарських культур, виробництво меду, воску та іншої продукції бджільництва для потреб населення, харчової, медичної, хімічної та інших галузей. Україну в світі визнають як батьківщину культурного бджільництва, заснованого нашим співвітчизником П.І. Прокоповичем, який розробив основи ведення галузі і створив першу школу пасічників майже 200 років тому.</w:t>
      </w:r>
    </w:p>
    <w:p w:rsidR="006D5647" w:rsidRPr="00315E18" w:rsidRDefault="00CB38BB" w:rsidP="008B2CD8">
      <w:pPr>
        <w:widowControl w:val="0"/>
        <w:ind w:right="-6" w:firstLine="720"/>
        <w:contextualSpacing w:val="0"/>
        <w:jc w:val="both"/>
        <w:rPr>
          <w:color w:val="auto"/>
          <w:sz w:val="28"/>
          <w:szCs w:val="28"/>
          <w:shd w:val="clear" w:color="auto" w:fill="FFFFFF"/>
        </w:rPr>
      </w:pPr>
      <w:r>
        <w:rPr>
          <w:color w:val="auto"/>
          <w:sz w:val="28"/>
          <w:szCs w:val="28"/>
          <w:shd w:val="clear" w:color="auto" w:fill="FFFFFF"/>
        </w:rPr>
        <w:t>За неофіційними даними в</w:t>
      </w:r>
      <w:r w:rsidR="006D5647" w:rsidRPr="00315E18">
        <w:rPr>
          <w:color w:val="auto"/>
          <w:sz w:val="28"/>
          <w:szCs w:val="28"/>
          <w:shd w:val="clear" w:color="auto" w:fill="FFFFFF"/>
        </w:rPr>
        <w:t xml:space="preserve">иробничий фонд галузі налічує </w:t>
      </w:r>
      <w:r w:rsidR="00893925">
        <w:rPr>
          <w:color w:val="auto"/>
          <w:sz w:val="28"/>
          <w:szCs w:val="28"/>
          <w:shd w:val="clear" w:color="auto" w:fill="FFFFFF"/>
        </w:rPr>
        <w:t xml:space="preserve">сьогодні </w:t>
      </w:r>
      <w:r w:rsidR="00A731B4">
        <w:rPr>
          <w:color w:val="auto"/>
          <w:sz w:val="28"/>
          <w:szCs w:val="28"/>
          <w:shd w:val="clear" w:color="auto" w:fill="FFFFFF"/>
        </w:rPr>
        <w:t>понад</w:t>
      </w:r>
      <w:r w:rsidR="00A845BC" w:rsidRPr="00315E18">
        <w:rPr>
          <w:color w:val="auto"/>
          <w:sz w:val="28"/>
          <w:szCs w:val="28"/>
          <w:shd w:val="clear" w:color="auto" w:fill="FFFFFF"/>
        </w:rPr>
        <w:t xml:space="preserve"> </w:t>
      </w:r>
      <w:r w:rsidR="00FB3FA0">
        <w:rPr>
          <w:color w:val="auto"/>
          <w:sz w:val="28"/>
          <w:szCs w:val="28"/>
          <w:shd w:val="clear" w:color="auto" w:fill="FFFFFF"/>
        </w:rPr>
        <w:t>4</w:t>
      </w:r>
      <w:r w:rsidR="006D5647" w:rsidRPr="00315E18">
        <w:rPr>
          <w:color w:val="auto"/>
          <w:sz w:val="28"/>
          <w:szCs w:val="28"/>
          <w:shd w:val="clear" w:color="auto" w:fill="FFFFFF"/>
        </w:rPr>
        <w:t xml:space="preserve"> млн. бджолосімей</w:t>
      </w:r>
      <w:r w:rsidR="00D13C53" w:rsidRPr="00315E18">
        <w:rPr>
          <w:color w:val="auto"/>
          <w:sz w:val="28"/>
          <w:szCs w:val="28"/>
          <w:shd w:val="clear" w:color="auto" w:fill="FFFFFF"/>
        </w:rPr>
        <w:t xml:space="preserve"> (офіційна статистика відсутня</w:t>
      </w:r>
      <w:r w:rsidR="00744F59">
        <w:rPr>
          <w:color w:val="auto"/>
          <w:sz w:val="28"/>
          <w:szCs w:val="28"/>
          <w:shd w:val="clear" w:color="auto" w:fill="FFFFFF"/>
        </w:rPr>
        <w:t xml:space="preserve"> через </w:t>
      </w:r>
      <w:r w:rsidR="00880D06">
        <w:rPr>
          <w:color w:val="auto"/>
          <w:sz w:val="28"/>
          <w:szCs w:val="28"/>
          <w:shd w:val="clear" w:color="auto" w:fill="FFFFFF"/>
        </w:rPr>
        <w:t>небажання пасічників</w:t>
      </w:r>
      <w:r w:rsidR="00D72A4D">
        <w:rPr>
          <w:color w:val="auto"/>
          <w:sz w:val="28"/>
          <w:szCs w:val="28"/>
          <w:shd w:val="clear" w:color="auto" w:fill="FFFFFF"/>
        </w:rPr>
        <w:t xml:space="preserve"> </w:t>
      </w:r>
      <w:r w:rsidR="00880D06">
        <w:rPr>
          <w:color w:val="auto"/>
          <w:sz w:val="28"/>
          <w:szCs w:val="28"/>
          <w:shd w:val="clear" w:color="auto" w:fill="FFFFFF"/>
        </w:rPr>
        <w:t>реєструвати</w:t>
      </w:r>
      <w:r w:rsidR="00744F59">
        <w:rPr>
          <w:color w:val="auto"/>
          <w:sz w:val="28"/>
          <w:szCs w:val="28"/>
          <w:shd w:val="clear" w:color="auto" w:fill="FFFFFF"/>
        </w:rPr>
        <w:t xml:space="preserve"> пасік</w:t>
      </w:r>
      <w:r w:rsidR="00880D06">
        <w:rPr>
          <w:color w:val="auto"/>
          <w:sz w:val="28"/>
          <w:szCs w:val="28"/>
          <w:shd w:val="clear" w:color="auto" w:fill="FFFFFF"/>
        </w:rPr>
        <w:t>и</w:t>
      </w:r>
      <w:r w:rsidR="00D13C53" w:rsidRPr="00315E18">
        <w:rPr>
          <w:color w:val="auto"/>
          <w:sz w:val="28"/>
          <w:szCs w:val="28"/>
          <w:shd w:val="clear" w:color="auto" w:fill="FFFFFF"/>
        </w:rPr>
        <w:t>)</w:t>
      </w:r>
      <w:r w:rsidR="006D5647" w:rsidRPr="00315E18">
        <w:rPr>
          <w:color w:val="auto"/>
          <w:sz w:val="28"/>
          <w:szCs w:val="28"/>
          <w:shd w:val="clear" w:color="auto" w:fill="FFFFFF"/>
        </w:rPr>
        <w:t>, а валове річне виробництво меду перевищу</w:t>
      </w:r>
      <w:r w:rsidR="00D72A4D">
        <w:rPr>
          <w:color w:val="auto"/>
          <w:sz w:val="28"/>
          <w:szCs w:val="28"/>
          <w:shd w:val="clear" w:color="auto" w:fill="FFFFFF"/>
        </w:rPr>
        <w:t xml:space="preserve">є </w:t>
      </w:r>
      <w:r w:rsidR="00880D06">
        <w:rPr>
          <w:color w:val="auto"/>
          <w:sz w:val="28"/>
          <w:szCs w:val="28"/>
          <w:shd w:val="clear" w:color="auto" w:fill="FFFFFF"/>
        </w:rPr>
        <w:br/>
      </w:r>
      <w:r w:rsidR="00D72A4D">
        <w:rPr>
          <w:color w:val="auto"/>
          <w:sz w:val="28"/>
          <w:szCs w:val="28"/>
          <w:shd w:val="clear" w:color="auto" w:fill="FFFFFF"/>
        </w:rPr>
        <w:t>70 тис.</w:t>
      </w:r>
      <w:r w:rsidR="006D5647" w:rsidRPr="00315E18">
        <w:rPr>
          <w:color w:val="auto"/>
          <w:sz w:val="28"/>
          <w:szCs w:val="28"/>
          <w:shd w:val="clear" w:color="auto" w:fill="FFFFFF"/>
        </w:rPr>
        <w:t xml:space="preserve"> </w:t>
      </w:r>
      <w:proofErr w:type="spellStart"/>
      <w:r w:rsidR="006D5647" w:rsidRPr="00315E18">
        <w:rPr>
          <w:color w:val="auto"/>
          <w:sz w:val="28"/>
          <w:szCs w:val="28"/>
          <w:shd w:val="clear" w:color="auto" w:fill="FFFFFF"/>
        </w:rPr>
        <w:t>тонн</w:t>
      </w:r>
      <w:proofErr w:type="spellEnd"/>
      <w:r w:rsidR="006D5647" w:rsidRPr="00315E18">
        <w:rPr>
          <w:color w:val="auto"/>
          <w:sz w:val="28"/>
          <w:szCs w:val="28"/>
          <w:shd w:val="clear" w:color="auto" w:fill="FFFFFF"/>
        </w:rPr>
        <w:t>, що ставить Україну на перше місце в Європі та на четверте в світі за цим показником – після Китаю, Індії та Аргентини.</w:t>
      </w:r>
    </w:p>
    <w:p w:rsidR="006D5647" w:rsidRPr="00315E18" w:rsidRDefault="00242D7C" w:rsidP="008B2CD8">
      <w:pPr>
        <w:widowControl w:val="0"/>
        <w:ind w:right="-6" w:firstLine="720"/>
        <w:contextualSpacing w:val="0"/>
        <w:jc w:val="both"/>
        <w:rPr>
          <w:color w:val="auto"/>
          <w:sz w:val="28"/>
          <w:szCs w:val="28"/>
        </w:rPr>
      </w:pPr>
      <w:r>
        <w:rPr>
          <w:color w:val="auto"/>
          <w:sz w:val="28"/>
          <w:szCs w:val="28"/>
        </w:rPr>
        <w:t xml:space="preserve">Тобто </w:t>
      </w:r>
      <w:r w:rsidR="006D5647" w:rsidRPr="00315E18">
        <w:rPr>
          <w:color w:val="auto"/>
          <w:sz w:val="28"/>
          <w:szCs w:val="28"/>
        </w:rPr>
        <w:t xml:space="preserve">Україна є одним із провідних виробників та експортерів меду не тільки на європейському континенті, але й у світі. Останні роки наша держава збільшує свої показники як у виробництві, так і в експорті. За оцінками експертів, </w:t>
      </w:r>
      <w:r w:rsidR="00444453">
        <w:rPr>
          <w:color w:val="auto"/>
          <w:sz w:val="28"/>
          <w:szCs w:val="28"/>
        </w:rPr>
        <w:t>п</w:t>
      </w:r>
      <w:r w:rsidR="00444453" w:rsidRPr="00315E18">
        <w:rPr>
          <w:color w:val="auto"/>
          <w:sz w:val="28"/>
          <w:szCs w:val="28"/>
        </w:rPr>
        <w:t xml:space="preserve">ромислові переробні потужності українських експортерів меду на сьогодні досягли рівня </w:t>
      </w:r>
      <w:r w:rsidR="00444453">
        <w:rPr>
          <w:color w:val="auto"/>
          <w:sz w:val="28"/>
          <w:szCs w:val="28"/>
        </w:rPr>
        <w:t>понад 100 тис.</w:t>
      </w:r>
      <w:r w:rsidR="00444453" w:rsidRPr="00315E18">
        <w:rPr>
          <w:color w:val="auto"/>
          <w:sz w:val="28"/>
          <w:szCs w:val="28"/>
        </w:rPr>
        <w:t xml:space="preserve"> </w:t>
      </w:r>
      <w:proofErr w:type="spellStart"/>
      <w:r w:rsidR="00444453" w:rsidRPr="00315E18">
        <w:rPr>
          <w:color w:val="auto"/>
          <w:sz w:val="28"/>
          <w:szCs w:val="28"/>
        </w:rPr>
        <w:t>тонн</w:t>
      </w:r>
      <w:proofErr w:type="spellEnd"/>
      <w:r w:rsidR="00444453">
        <w:rPr>
          <w:color w:val="auto"/>
          <w:sz w:val="28"/>
          <w:szCs w:val="28"/>
        </w:rPr>
        <w:t xml:space="preserve">, а </w:t>
      </w:r>
      <w:r w:rsidR="006D5647" w:rsidRPr="00315E18">
        <w:rPr>
          <w:color w:val="auto"/>
          <w:sz w:val="28"/>
          <w:szCs w:val="28"/>
        </w:rPr>
        <w:t>Україна ви</w:t>
      </w:r>
      <w:r w:rsidR="00B82D48">
        <w:rPr>
          <w:color w:val="auto"/>
          <w:sz w:val="28"/>
          <w:szCs w:val="28"/>
        </w:rPr>
        <w:t>робляє близько 10</w:t>
      </w:r>
      <w:r w:rsidR="006D5647" w:rsidRPr="00315E18">
        <w:rPr>
          <w:color w:val="auto"/>
          <w:sz w:val="28"/>
          <w:szCs w:val="28"/>
        </w:rPr>
        <w:t>% всього меду в світі і має перспективи збільшити цей показник.</w:t>
      </w:r>
    </w:p>
    <w:p w:rsidR="00D5229C" w:rsidRDefault="00894881" w:rsidP="00894881">
      <w:pPr>
        <w:widowControl w:val="0"/>
        <w:ind w:right="-6"/>
        <w:contextualSpacing w:val="0"/>
        <w:jc w:val="both"/>
        <w:rPr>
          <w:color w:val="auto"/>
          <w:sz w:val="28"/>
          <w:szCs w:val="28"/>
          <w:shd w:val="clear" w:color="auto" w:fill="FFFFFF"/>
        </w:rPr>
      </w:pPr>
      <w:r w:rsidRPr="00315E18">
        <w:rPr>
          <w:color w:val="auto"/>
          <w:sz w:val="28"/>
          <w:szCs w:val="28"/>
        </w:rPr>
        <w:tab/>
      </w:r>
      <w:r w:rsidR="00A845BC" w:rsidRPr="00315E18">
        <w:rPr>
          <w:color w:val="auto"/>
          <w:sz w:val="28"/>
          <w:szCs w:val="28"/>
          <w:shd w:val="clear" w:color="auto" w:fill="FFFFFF"/>
        </w:rPr>
        <w:t xml:space="preserve">Важливим для економіки галузі є виробництво додаткових продуктів бджільництва – прополісу, квіткового пилку, маточного молочка, трутневого </w:t>
      </w:r>
      <w:proofErr w:type="spellStart"/>
      <w:r w:rsidR="00A845BC" w:rsidRPr="00315E18">
        <w:rPr>
          <w:color w:val="auto"/>
          <w:sz w:val="28"/>
          <w:szCs w:val="28"/>
          <w:shd w:val="clear" w:color="auto" w:fill="FFFFFF"/>
        </w:rPr>
        <w:t>гомогенату</w:t>
      </w:r>
      <w:proofErr w:type="spellEnd"/>
      <w:r w:rsidR="00A845BC" w:rsidRPr="00315E18">
        <w:rPr>
          <w:color w:val="auto"/>
          <w:sz w:val="28"/>
          <w:szCs w:val="28"/>
          <w:shd w:val="clear" w:color="auto" w:fill="FFFFFF"/>
        </w:rPr>
        <w:t>, бджолиної отрути, які є сировиною для хар</w:t>
      </w:r>
      <w:r w:rsidR="006E0243">
        <w:rPr>
          <w:color w:val="auto"/>
          <w:sz w:val="28"/>
          <w:szCs w:val="28"/>
          <w:shd w:val="clear" w:color="auto" w:fill="FFFFFF"/>
        </w:rPr>
        <w:t>чов</w:t>
      </w:r>
      <w:r w:rsidR="00833D41">
        <w:rPr>
          <w:color w:val="auto"/>
          <w:sz w:val="28"/>
          <w:szCs w:val="28"/>
          <w:shd w:val="clear" w:color="auto" w:fill="FFFFFF"/>
        </w:rPr>
        <w:t xml:space="preserve">ої та фармацевтичної галузей, </w:t>
      </w:r>
      <w:r w:rsidR="00833D41" w:rsidRPr="00833D41">
        <w:rPr>
          <w:color w:val="auto"/>
          <w:sz w:val="28"/>
          <w:szCs w:val="28"/>
          <w:shd w:val="clear" w:color="auto" w:fill="FFFFFF"/>
        </w:rPr>
        <w:t>але</w:t>
      </w:r>
      <w:r w:rsidR="00833D41">
        <w:rPr>
          <w:color w:val="auto"/>
          <w:sz w:val="28"/>
          <w:szCs w:val="28"/>
          <w:shd w:val="clear" w:color="auto" w:fill="FFFFFF"/>
        </w:rPr>
        <w:t xml:space="preserve"> наразі в Україні не користу</w:t>
      </w:r>
      <w:r w:rsidR="00833D41" w:rsidRPr="00833D41">
        <w:rPr>
          <w:color w:val="auto"/>
          <w:sz w:val="28"/>
          <w:szCs w:val="28"/>
          <w:shd w:val="clear" w:color="auto" w:fill="FFFFFF"/>
        </w:rPr>
        <w:t>ю</w:t>
      </w:r>
      <w:r w:rsidR="006E0243">
        <w:rPr>
          <w:color w:val="auto"/>
          <w:sz w:val="28"/>
          <w:szCs w:val="28"/>
          <w:shd w:val="clear" w:color="auto" w:fill="FFFFFF"/>
        </w:rPr>
        <w:t>ться попитом.</w:t>
      </w:r>
      <w:r w:rsidR="00C10916">
        <w:rPr>
          <w:color w:val="auto"/>
          <w:sz w:val="28"/>
          <w:szCs w:val="28"/>
          <w:shd w:val="clear" w:color="auto" w:fill="FFFFFF"/>
        </w:rPr>
        <w:t xml:space="preserve"> </w:t>
      </w:r>
      <w:r w:rsidR="00E15AFC">
        <w:rPr>
          <w:color w:val="auto"/>
          <w:sz w:val="28"/>
          <w:szCs w:val="28"/>
          <w:shd w:val="clear" w:color="auto" w:fill="FFFFFF"/>
        </w:rPr>
        <w:t>Обсяги споживання українцями н</w:t>
      </w:r>
      <w:r w:rsidR="00D5229C">
        <w:rPr>
          <w:color w:val="auto"/>
          <w:sz w:val="28"/>
          <w:szCs w:val="28"/>
          <w:shd w:val="clear" w:color="auto" w:fill="FFFFFF"/>
        </w:rPr>
        <w:t>атуральн</w:t>
      </w:r>
      <w:r w:rsidR="00E15AFC">
        <w:rPr>
          <w:color w:val="auto"/>
          <w:sz w:val="28"/>
          <w:szCs w:val="28"/>
          <w:shd w:val="clear" w:color="auto" w:fill="FFFFFF"/>
        </w:rPr>
        <w:t>ого</w:t>
      </w:r>
      <w:r w:rsidR="00D5229C">
        <w:rPr>
          <w:color w:val="auto"/>
          <w:sz w:val="28"/>
          <w:szCs w:val="28"/>
          <w:shd w:val="clear" w:color="auto" w:fill="FFFFFF"/>
        </w:rPr>
        <w:t xml:space="preserve"> мед</w:t>
      </w:r>
      <w:r w:rsidR="00E15AFC">
        <w:rPr>
          <w:color w:val="auto"/>
          <w:sz w:val="28"/>
          <w:szCs w:val="28"/>
          <w:shd w:val="clear" w:color="auto" w:fill="FFFFFF"/>
        </w:rPr>
        <w:t>у</w:t>
      </w:r>
      <w:r w:rsidR="00D5229C">
        <w:rPr>
          <w:color w:val="auto"/>
          <w:sz w:val="28"/>
          <w:szCs w:val="28"/>
          <w:shd w:val="clear" w:color="auto" w:fill="FFFFFF"/>
        </w:rPr>
        <w:t xml:space="preserve"> та</w:t>
      </w:r>
      <w:r w:rsidR="00CE0621">
        <w:rPr>
          <w:color w:val="auto"/>
          <w:sz w:val="28"/>
          <w:szCs w:val="28"/>
          <w:shd w:val="clear" w:color="auto" w:fill="FFFFFF"/>
        </w:rPr>
        <w:t xml:space="preserve"> </w:t>
      </w:r>
      <w:r w:rsidR="00E15AFC">
        <w:rPr>
          <w:color w:val="auto"/>
          <w:sz w:val="28"/>
          <w:szCs w:val="28"/>
          <w:shd w:val="clear" w:color="auto" w:fill="FFFFFF"/>
        </w:rPr>
        <w:t>інших</w:t>
      </w:r>
      <w:r w:rsidR="00CE0621">
        <w:rPr>
          <w:color w:val="auto"/>
          <w:sz w:val="28"/>
          <w:szCs w:val="28"/>
          <w:shd w:val="clear" w:color="auto" w:fill="FFFFFF"/>
        </w:rPr>
        <w:t xml:space="preserve"> продукт</w:t>
      </w:r>
      <w:r w:rsidR="00E15AFC">
        <w:rPr>
          <w:color w:val="auto"/>
          <w:sz w:val="28"/>
          <w:szCs w:val="28"/>
          <w:shd w:val="clear" w:color="auto" w:fill="FFFFFF"/>
        </w:rPr>
        <w:t>ів</w:t>
      </w:r>
      <w:r w:rsidR="00CE0621">
        <w:rPr>
          <w:color w:val="auto"/>
          <w:sz w:val="28"/>
          <w:szCs w:val="28"/>
          <w:shd w:val="clear" w:color="auto" w:fill="FFFFFF"/>
        </w:rPr>
        <w:t xml:space="preserve"> бджільництва із року в рік </w:t>
      </w:r>
      <w:r w:rsidR="0045464E">
        <w:rPr>
          <w:color w:val="auto"/>
          <w:sz w:val="28"/>
          <w:szCs w:val="28"/>
          <w:shd w:val="clear" w:color="auto" w:fill="FFFFFF"/>
        </w:rPr>
        <w:t>зменшують</w:t>
      </w:r>
      <w:r w:rsidR="00E15AFC">
        <w:rPr>
          <w:color w:val="auto"/>
          <w:sz w:val="28"/>
          <w:szCs w:val="28"/>
          <w:shd w:val="clear" w:color="auto" w:fill="FFFFFF"/>
        </w:rPr>
        <w:t>ся</w:t>
      </w:r>
      <w:r w:rsidR="00AE63C8">
        <w:rPr>
          <w:color w:val="auto"/>
          <w:sz w:val="28"/>
          <w:szCs w:val="28"/>
          <w:shd w:val="clear" w:color="auto" w:fill="FFFFFF"/>
        </w:rPr>
        <w:t xml:space="preserve">, а головне </w:t>
      </w:r>
      <w:r w:rsidR="00EE1F62">
        <w:rPr>
          <w:color w:val="auto"/>
          <w:sz w:val="28"/>
          <w:szCs w:val="28"/>
          <w:shd w:val="clear" w:color="auto" w:fill="FFFFFF"/>
        </w:rPr>
        <w:t>–</w:t>
      </w:r>
      <w:r w:rsidR="00CE0621">
        <w:rPr>
          <w:color w:val="auto"/>
          <w:sz w:val="28"/>
          <w:szCs w:val="28"/>
          <w:shd w:val="clear" w:color="auto" w:fill="FFFFFF"/>
        </w:rPr>
        <w:t xml:space="preserve"> </w:t>
      </w:r>
      <w:r w:rsidR="00EE1F62">
        <w:rPr>
          <w:color w:val="auto"/>
          <w:sz w:val="28"/>
          <w:szCs w:val="28"/>
          <w:shd w:val="clear" w:color="auto" w:fill="FFFFFF"/>
        </w:rPr>
        <w:t>мед не є обов’язковою</w:t>
      </w:r>
      <w:r w:rsidR="00AE63C8">
        <w:rPr>
          <w:color w:val="auto"/>
          <w:sz w:val="28"/>
          <w:szCs w:val="28"/>
          <w:shd w:val="clear" w:color="auto" w:fill="FFFFFF"/>
        </w:rPr>
        <w:t xml:space="preserve"> </w:t>
      </w:r>
      <w:r w:rsidR="00EE1F62">
        <w:rPr>
          <w:color w:val="auto"/>
          <w:sz w:val="28"/>
          <w:szCs w:val="28"/>
          <w:shd w:val="clear" w:color="auto" w:fill="FFFFFF"/>
        </w:rPr>
        <w:t xml:space="preserve">складовою </w:t>
      </w:r>
      <w:r w:rsidR="00AE63C8">
        <w:rPr>
          <w:color w:val="auto"/>
          <w:sz w:val="28"/>
          <w:szCs w:val="28"/>
          <w:shd w:val="clear" w:color="auto" w:fill="FFFFFF"/>
        </w:rPr>
        <w:t>щоденн</w:t>
      </w:r>
      <w:r w:rsidR="00EE1F62">
        <w:rPr>
          <w:color w:val="auto"/>
          <w:sz w:val="28"/>
          <w:szCs w:val="28"/>
          <w:shd w:val="clear" w:color="auto" w:fill="FFFFFF"/>
        </w:rPr>
        <w:t>ого</w:t>
      </w:r>
      <w:r w:rsidR="00AE63C8">
        <w:rPr>
          <w:color w:val="auto"/>
          <w:sz w:val="28"/>
          <w:szCs w:val="28"/>
          <w:shd w:val="clear" w:color="auto" w:fill="FFFFFF"/>
        </w:rPr>
        <w:t xml:space="preserve"> раціон</w:t>
      </w:r>
      <w:r w:rsidR="00EE1F62">
        <w:rPr>
          <w:color w:val="auto"/>
          <w:sz w:val="28"/>
          <w:szCs w:val="28"/>
          <w:shd w:val="clear" w:color="auto" w:fill="FFFFFF"/>
        </w:rPr>
        <w:t>у</w:t>
      </w:r>
      <w:r w:rsidR="00AE63C8">
        <w:rPr>
          <w:color w:val="auto"/>
          <w:sz w:val="28"/>
          <w:szCs w:val="28"/>
          <w:shd w:val="clear" w:color="auto" w:fill="FFFFFF"/>
        </w:rPr>
        <w:t xml:space="preserve"> </w:t>
      </w:r>
      <w:r w:rsidR="00CE0621">
        <w:rPr>
          <w:color w:val="auto"/>
          <w:sz w:val="28"/>
          <w:szCs w:val="28"/>
          <w:shd w:val="clear" w:color="auto" w:fill="FFFFFF"/>
        </w:rPr>
        <w:t xml:space="preserve">дітей, що негативно </w:t>
      </w:r>
      <w:r w:rsidR="0045464E">
        <w:rPr>
          <w:color w:val="auto"/>
          <w:sz w:val="28"/>
          <w:szCs w:val="28"/>
          <w:shd w:val="clear" w:color="auto" w:fill="FFFFFF"/>
        </w:rPr>
        <w:t>впливає на їх стані здоров’я</w:t>
      </w:r>
      <w:r w:rsidR="00E15AFC">
        <w:rPr>
          <w:color w:val="auto"/>
          <w:sz w:val="28"/>
          <w:szCs w:val="28"/>
          <w:shd w:val="clear" w:color="auto" w:fill="FFFFFF"/>
        </w:rPr>
        <w:t>.</w:t>
      </w:r>
    </w:p>
    <w:p w:rsidR="006C5C70" w:rsidRPr="00315E18" w:rsidRDefault="006C5C70" w:rsidP="00894881">
      <w:pPr>
        <w:widowControl w:val="0"/>
        <w:ind w:right="-6"/>
        <w:contextualSpacing w:val="0"/>
        <w:jc w:val="both"/>
        <w:rPr>
          <w:color w:val="auto"/>
          <w:sz w:val="28"/>
          <w:szCs w:val="28"/>
          <w:shd w:val="clear" w:color="auto" w:fill="FFFFFF"/>
        </w:rPr>
      </w:pPr>
      <w:r>
        <w:rPr>
          <w:color w:val="auto"/>
          <w:sz w:val="28"/>
          <w:szCs w:val="28"/>
          <w:shd w:val="clear" w:color="auto" w:fill="FFFFFF"/>
        </w:rPr>
        <w:tab/>
        <w:t>Наявна ще одна проблема</w:t>
      </w:r>
      <w:r w:rsidR="00DF56E5">
        <w:rPr>
          <w:color w:val="auto"/>
          <w:sz w:val="28"/>
          <w:szCs w:val="28"/>
          <w:shd w:val="clear" w:color="auto" w:fill="FFFFFF"/>
        </w:rPr>
        <w:t>, яка потребує законодавчого врегулювання</w:t>
      </w:r>
      <w:r>
        <w:rPr>
          <w:color w:val="auto"/>
          <w:sz w:val="28"/>
          <w:szCs w:val="28"/>
          <w:shd w:val="clear" w:color="auto" w:fill="FFFFFF"/>
        </w:rPr>
        <w:t xml:space="preserve"> - обіг в державі </w:t>
      </w:r>
      <w:proofErr w:type="spellStart"/>
      <w:r>
        <w:rPr>
          <w:color w:val="auto"/>
          <w:sz w:val="28"/>
          <w:szCs w:val="28"/>
          <w:shd w:val="clear" w:color="auto" w:fill="FFFFFF"/>
        </w:rPr>
        <w:t>ветпрепаратів</w:t>
      </w:r>
      <w:proofErr w:type="spellEnd"/>
      <w:r>
        <w:rPr>
          <w:color w:val="auto"/>
          <w:sz w:val="28"/>
          <w:szCs w:val="28"/>
          <w:shd w:val="clear" w:color="auto" w:fill="FFFFFF"/>
        </w:rPr>
        <w:t xml:space="preserve"> для бджіл невідомого походження.</w:t>
      </w:r>
    </w:p>
    <w:p w:rsidR="00A476BE" w:rsidRPr="00315E18" w:rsidRDefault="00A476BE" w:rsidP="004522EE">
      <w:pPr>
        <w:widowControl w:val="0"/>
        <w:ind w:right="-6" w:firstLine="720"/>
        <w:contextualSpacing w:val="0"/>
        <w:jc w:val="both"/>
        <w:rPr>
          <w:color w:val="auto"/>
          <w:sz w:val="28"/>
          <w:szCs w:val="28"/>
        </w:rPr>
      </w:pPr>
      <w:r w:rsidRPr="00315E18">
        <w:rPr>
          <w:color w:val="auto"/>
          <w:sz w:val="28"/>
          <w:szCs w:val="28"/>
        </w:rPr>
        <w:t>Водночас бджільництво є галуззю важливою не тільки для економічного розвитку України, але й несе суттєву соціальну функцію. З</w:t>
      </w:r>
      <w:r w:rsidR="00893925">
        <w:rPr>
          <w:color w:val="auto"/>
          <w:sz w:val="28"/>
          <w:szCs w:val="28"/>
        </w:rPr>
        <w:t>а</w:t>
      </w:r>
      <w:r w:rsidR="00D87DB3">
        <w:rPr>
          <w:color w:val="auto"/>
          <w:sz w:val="28"/>
          <w:szCs w:val="28"/>
        </w:rPr>
        <w:t xml:space="preserve"> </w:t>
      </w:r>
      <w:r w:rsidRPr="00315E18">
        <w:rPr>
          <w:color w:val="auto"/>
          <w:sz w:val="28"/>
          <w:szCs w:val="28"/>
        </w:rPr>
        <w:t>оцін</w:t>
      </w:r>
      <w:r w:rsidR="00D87DB3">
        <w:rPr>
          <w:color w:val="auto"/>
          <w:sz w:val="28"/>
          <w:szCs w:val="28"/>
        </w:rPr>
        <w:t>ками</w:t>
      </w:r>
      <w:r w:rsidRPr="00315E18">
        <w:rPr>
          <w:color w:val="auto"/>
          <w:sz w:val="28"/>
          <w:szCs w:val="28"/>
        </w:rPr>
        <w:t xml:space="preserve"> фахівців, в Україні нараховується близько 400 тисяч </w:t>
      </w:r>
      <w:r w:rsidR="004522EE">
        <w:rPr>
          <w:color w:val="auto"/>
          <w:sz w:val="28"/>
          <w:szCs w:val="28"/>
        </w:rPr>
        <w:t xml:space="preserve">бджолярів, але зареєстровано </w:t>
      </w:r>
      <w:r w:rsidR="001F186A">
        <w:rPr>
          <w:color w:val="auto"/>
          <w:sz w:val="28"/>
          <w:szCs w:val="28"/>
        </w:rPr>
        <w:t>лише декілька тисяч</w:t>
      </w:r>
      <w:r w:rsidR="00410874">
        <w:rPr>
          <w:color w:val="auto"/>
          <w:sz w:val="28"/>
          <w:szCs w:val="28"/>
        </w:rPr>
        <w:t xml:space="preserve"> через відсутність належної державної політики у цій сфері</w:t>
      </w:r>
      <w:r w:rsidR="00B03E91">
        <w:rPr>
          <w:color w:val="auto"/>
          <w:sz w:val="28"/>
          <w:szCs w:val="28"/>
        </w:rPr>
        <w:t xml:space="preserve"> (відсутність</w:t>
      </w:r>
      <w:r w:rsidR="00286AC1">
        <w:rPr>
          <w:color w:val="auto"/>
          <w:sz w:val="28"/>
          <w:szCs w:val="28"/>
        </w:rPr>
        <w:t xml:space="preserve"> п</w:t>
      </w:r>
      <w:r w:rsidR="00664874">
        <w:rPr>
          <w:color w:val="auto"/>
          <w:sz w:val="28"/>
          <w:szCs w:val="28"/>
        </w:rPr>
        <w:t>ідтримк</w:t>
      </w:r>
      <w:r w:rsidR="00B526AA">
        <w:rPr>
          <w:color w:val="auto"/>
          <w:sz w:val="28"/>
          <w:szCs w:val="28"/>
        </w:rPr>
        <w:t>и</w:t>
      </w:r>
      <w:r w:rsidR="00286AC1">
        <w:rPr>
          <w:color w:val="auto"/>
          <w:sz w:val="28"/>
          <w:szCs w:val="28"/>
        </w:rPr>
        <w:t xml:space="preserve"> та захист</w:t>
      </w:r>
      <w:r w:rsidR="00B526AA">
        <w:rPr>
          <w:color w:val="auto"/>
          <w:sz w:val="28"/>
          <w:szCs w:val="28"/>
        </w:rPr>
        <w:t>у</w:t>
      </w:r>
      <w:r w:rsidR="00664874">
        <w:rPr>
          <w:color w:val="auto"/>
          <w:sz w:val="28"/>
          <w:szCs w:val="28"/>
        </w:rPr>
        <w:t xml:space="preserve"> на законодавчому рівні</w:t>
      </w:r>
      <w:r w:rsidR="00286AC1">
        <w:rPr>
          <w:color w:val="auto"/>
          <w:sz w:val="28"/>
          <w:szCs w:val="28"/>
        </w:rPr>
        <w:t>)</w:t>
      </w:r>
      <w:r w:rsidR="00410874">
        <w:rPr>
          <w:color w:val="auto"/>
          <w:sz w:val="28"/>
          <w:szCs w:val="28"/>
        </w:rPr>
        <w:t>.</w:t>
      </w:r>
      <w:r w:rsidRPr="00315E18">
        <w:rPr>
          <w:color w:val="auto"/>
          <w:sz w:val="28"/>
          <w:szCs w:val="28"/>
        </w:rPr>
        <w:t xml:space="preserve"> Багато з них постійно проживають в сільській місцевості, а власна невелика пасіка є єдиними джерелом доходу сім’ї. </w:t>
      </w:r>
    </w:p>
    <w:p w:rsidR="00B80376" w:rsidRPr="00315E18" w:rsidRDefault="002965FC" w:rsidP="00F13CF8">
      <w:pPr>
        <w:widowControl w:val="0"/>
        <w:ind w:right="-6" w:firstLine="720"/>
        <w:contextualSpacing w:val="0"/>
        <w:jc w:val="both"/>
        <w:rPr>
          <w:color w:val="auto"/>
          <w:sz w:val="28"/>
          <w:szCs w:val="28"/>
        </w:rPr>
      </w:pPr>
      <w:r w:rsidRPr="00315E18">
        <w:rPr>
          <w:color w:val="auto"/>
          <w:sz w:val="28"/>
          <w:szCs w:val="28"/>
        </w:rPr>
        <w:t>На сьогоднішній день пасічники України зіткнулися із серйозною проблемою – масовою загибеллю бджіл внаслідок  широкого використання в сільському господарстві отрутохімікатів</w:t>
      </w:r>
      <w:r w:rsidR="00D87DB3">
        <w:rPr>
          <w:color w:val="auto"/>
          <w:sz w:val="28"/>
          <w:szCs w:val="28"/>
        </w:rPr>
        <w:t xml:space="preserve"> (пестицидів)</w:t>
      </w:r>
      <w:r w:rsidRPr="00315E18">
        <w:rPr>
          <w:color w:val="auto"/>
          <w:sz w:val="28"/>
          <w:szCs w:val="28"/>
        </w:rPr>
        <w:t xml:space="preserve"> і</w:t>
      </w:r>
      <w:r w:rsidR="005568CC" w:rsidRPr="00315E18">
        <w:rPr>
          <w:color w:val="auto"/>
          <w:sz w:val="28"/>
          <w:szCs w:val="28"/>
        </w:rPr>
        <w:t xml:space="preserve"> умисного нехтування</w:t>
      </w:r>
      <w:r w:rsidRPr="00315E18">
        <w:rPr>
          <w:color w:val="auto"/>
          <w:sz w:val="28"/>
          <w:szCs w:val="28"/>
        </w:rPr>
        <w:t xml:space="preserve"> аграріями вимог законодавства України</w:t>
      </w:r>
      <w:r w:rsidR="00D5229C">
        <w:rPr>
          <w:color w:val="auto"/>
          <w:sz w:val="28"/>
          <w:szCs w:val="28"/>
        </w:rPr>
        <w:t>, недосконалість чинних законів</w:t>
      </w:r>
      <w:r w:rsidRPr="00315E18">
        <w:rPr>
          <w:color w:val="auto"/>
          <w:sz w:val="28"/>
          <w:szCs w:val="28"/>
        </w:rPr>
        <w:t xml:space="preserve">. </w:t>
      </w:r>
    </w:p>
    <w:p w:rsidR="002965FC" w:rsidRPr="00315E18" w:rsidRDefault="002965FC" w:rsidP="00F13CF8">
      <w:pPr>
        <w:widowControl w:val="0"/>
        <w:ind w:right="-6" w:firstLine="720"/>
        <w:contextualSpacing w:val="0"/>
        <w:jc w:val="both"/>
        <w:rPr>
          <w:color w:val="auto"/>
          <w:sz w:val="28"/>
          <w:szCs w:val="28"/>
        </w:rPr>
      </w:pPr>
      <w:r w:rsidRPr="00315E18">
        <w:rPr>
          <w:color w:val="auto"/>
          <w:sz w:val="28"/>
          <w:szCs w:val="28"/>
        </w:rPr>
        <w:t>Тільки в 201</w:t>
      </w:r>
      <w:r w:rsidR="001F3327" w:rsidRPr="00315E18">
        <w:rPr>
          <w:color w:val="auto"/>
          <w:sz w:val="28"/>
          <w:szCs w:val="28"/>
        </w:rPr>
        <w:t>8</w:t>
      </w:r>
      <w:r w:rsidRPr="00315E18">
        <w:rPr>
          <w:color w:val="auto"/>
          <w:sz w:val="28"/>
          <w:szCs w:val="28"/>
        </w:rPr>
        <w:t xml:space="preserve"> році </w:t>
      </w:r>
      <w:r w:rsidR="00DB08A2" w:rsidRPr="00315E18">
        <w:rPr>
          <w:color w:val="auto"/>
          <w:sz w:val="28"/>
          <w:szCs w:val="28"/>
        </w:rPr>
        <w:t xml:space="preserve">в </w:t>
      </w:r>
      <w:r w:rsidR="00DB08A2">
        <w:rPr>
          <w:color w:val="auto"/>
          <w:sz w:val="28"/>
          <w:szCs w:val="28"/>
        </w:rPr>
        <w:t>Україні</w:t>
      </w:r>
      <w:r w:rsidR="00DB08A2" w:rsidRPr="00315E18">
        <w:rPr>
          <w:color w:val="auto"/>
          <w:sz w:val="28"/>
          <w:szCs w:val="28"/>
        </w:rPr>
        <w:t xml:space="preserve"> </w:t>
      </w:r>
      <w:r w:rsidRPr="00315E18">
        <w:rPr>
          <w:color w:val="auto"/>
          <w:sz w:val="28"/>
          <w:szCs w:val="28"/>
        </w:rPr>
        <w:t xml:space="preserve">загинуло </w:t>
      </w:r>
      <w:r w:rsidR="00DB08A2">
        <w:rPr>
          <w:color w:val="auto"/>
          <w:sz w:val="28"/>
          <w:szCs w:val="28"/>
        </w:rPr>
        <w:t>близько 45 тис.</w:t>
      </w:r>
      <w:r w:rsidRPr="00315E18">
        <w:rPr>
          <w:color w:val="auto"/>
          <w:sz w:val="28"/>
          <w:szCs w:val="28"/>
        </w:rPr>
        <w:t xml:space="preserve"> бджолосімей</w:t>
      </w:r>
      <w:r w:rsidR="0063231C">
        <w:rPr>
          <w:color w:val="auto"/>
          <w:sz w:val="28"/>
          <w:szCs w:val="28"/>
        </w:rPr>
        <w:t xml:space="preserve"> (</w:t>
      </w:r>
      <w:r w:rsidR="00833D41" w:rsidRPr="00833D41">
        <w:rPr>
          <w:color w:val="auto"/>
          <w:sz w:val="28"/>
          <w:szCs w:val="28"/>
        </w:rPr>
        <w:t>понад</w:t>
      </w:r>
      <w:r w:rsidR="0063231C">
        <w:rPr>
          <w:color w:val="auto"/>
          <w:sz w:val="28"/>
          <w:szCs w:val="28"/>
        </w:rPr>
        <w:t xml:space="preserve"> 1,5 млрд. бджіл)</w:t>
      </w:r>
      <w:r w:rsidR="007839CD">
        <w:rPr>
          <w:color w:val="auto"/>
          <w:sz w:val="28"/>
          <w:szCs w:val="28"/>
        </w:rPr>
        <w:t xml:space="preserve"> і кількість їх втрат</w:t>
      </w:r>
      <w:r w:rsidR="00565A92">
        <w:rPr>
          <w:color w:val="auto"/>
          <w:sz w:val="28"/>
          <w:szCs w:val="28"/>
        </w:rPr>
        <w:t xml:space="preserve"> </w:t>
      </w:r>
      <w:r w:rsidR="001C5113">
        <w:rPr>
          <w:color w:val="auto"/>
          <w:sz w:val="28"/>
          <w:szCs w:val="28"/>
        </w:rPr>
        <w:t>зростає з року в рік з геометричною прогресією</w:t>
      </w:r>
      <w:r w:rsidR="005651F0">
        <w:rPr>
          <w:color w:val="auto"/>
          <w:sz w:val="28"/>
          <w:szCs w:val="28"/>
        </w:rPr>
        <w:t xml:space="preserve">. </w:t>
      </w:r>
      <w:r w:rsidR="00170C32">
        <w:rPr>
          <w:color w:val="auto"/>
          <w:sz w:val="28"/>
          <w:szCs w:val="28"/>
        </w:rPr>
        <w:t xml:space="preserve">Цього року </w:t>
      </w:r>
      <w:r w:rsidR="008D3FDE">
        <w:rPr>
          <w:color w:val="auto"/>
          <w:sz w:val="28"/>
          <w:szCs w:val="28"/>
          <w:lang w:val="ru-RU"/>
        </w:rPr>
        <w:t>ма</w:t>
      </w:r>
      <w:r w:rsidR="008D3FDE">
        <w:rPr>
          <w:color w:val="auto"/>
          <w:sz w:val="28"/>
          <w:szCs w:val="28"/>
        </w:rPr>
        <w:t>є</w:t>
      </w:r>
      <w:r w:rsidR="008D3FDE">
        <w:rPr>
          <w:color w:val="auto"/>
          <w:sz w:val="28"/>
          <w:szCs w:val="28"/>
          <w:lang w:val="ru-RU"/>
        </w:rPr>
        <w:t xml:space="preserve">мо </w:t>
      </w:r>
      <w:r w:rsidR="008D3FDE">
        <w:rPr>
          <w:color w:val="auto"/>
          <w:sz w:val="28"/>
          <w:szCs w:val="28"/>
        </w:rPr>
        <w:t>аналогічну</w:t>
      </w:r>
      <w:r w:rsidR="00170C32">
        <w:rPr>
          <w:color w:val="auto"/>
          <w:sz w:val="28"/>
          <w:szCs w:val="28"/>
        </w:rPr>
        <w:t xml:space="preserve"> ситуаці</w:t>
      </w:r>
      <w:r w:rsidR="008D3FDE">
        <w:rPr>
          <w:color w:val="auto"/>
          <w:sz w:val="28"/>
          <w:szCs w:val="28"/>
        </w:rPr>
        <w:t>ю</w:t>
      </w:r>
      <w:r w:rsidR="00170C32">
        <w:rPr>
          <w:color w:val="auto"/>
          <w:sz w:val="28"/>
          <w:szCs w:val="28"/>
        </w:rPr>
        <w:t xml:space="preserve">. </w:t>
      </w:r>
    </w:p>
    <w:p w:rsidR="00A476BE" w:rsidRPr="00315E18" w:rsidRDefault="005651F0" w:rsidP="00F13CF8">
      <w:pPr>
        <w:widowControl w:val="0"/>
        <w:ind w:right="-6" w:firstLine="720"/>
        <w:contextualSpacing w:val="0"/>
        <w:jc w:val="both"/>
        <w:rPr>
          <w:color w:val="auto"/>
          <w:sz w:val="28"/>
          <w:szCs w:val="28"/>
        </w:rPr>
      </w:pPr>
      <w:r>
        <w:rPr>
          <w:color w:val="auto"/>
          <w:sz w:val="28"/>
          <w:szCs w:val="28"/>
        </w:rPr>
        <w:t xml:space="preserve">Відповідно до </w:t>
      </w:r>
      <w:r w:rsidR="002965FC" w:rsidRPr="00315E18">
        <w:rPr>
          <w:color w:val="auto"/>
          <w:sz w:val="28"/>
          <w:szCs w:val="28"/>
        </w:rPr>
        <w:t>наукових досліджень хімічний токсикоз (отруєння бджіл пестицидами) часто проявляється непередбачено, комахи гинуть без явних клінічних ознак. Переважно це співпадає із проведенням хімічних обробок сільськогосподарських культур</w:t>
      </w:r>
      <w:r>
        <w:rPr>
          <w:color w:val="auto"/>
          <w:sz w:val="28"/>
          <w:szCs w:val="28"/>
        </w:rPr>
        <w:t xml:space="preserve"> засобами захисту рослин чи агрохімікатами</w:t>
      </w:r>
      <w:r w:rsidR="002965FC" w:rsidRPr="00315E18">
        <w:rPr>
          <w:color w:val="auto"/>
          <w:sz w:val="28"/>
          <w:szCs w:val="28"/>
        </w:rPr>
        <w:t>. Доведено, що в 95% випадках хімічний токсикоз комах-запилюва</w:t>
      </w:r>
      <w:r w:rsidR="00E033B7">
        <w:rPr>
          <w:color w:val="auto"/>
          <w:sz w:val="28"/>
          <w:szCs w:val="28"/>
        </w:rPr>
        <w:t>чів викликають інсектициди, в 4</w:t>
      </w:r>
      <w:r w:rsidR="002965FC" w:rsidRPr="00315E18">
        <w:rPr>
          <w:color w:val="auto"/>
          <w:sz w:val="28"/>
          <w:szCs w:val="28"/>
        </w:rPr>
        <w:t>% – гербіциди і 1% припадає на інші отрутохімікати</w:t>
      </w:r>
      <w:r w:rsidR="0045582F">
        <w:rPr>
          <w:color w:val="auto"/>
          <w:sz w:val="28"/>
          <w:szCs w:val="28"/>
        </w:rPr>
        <w:t>,</w:t>
      </w:r>
      <w:r w:rsidR="0045582F" w:rsidRPr="0045582F">
        <w:rPr>
          <w:color w:val="auto"/>
          <w:sz w:val="28"/>
          <w:szCs w:val="28"/>
        </w:rPr>
        <w:t xml:space="preserve"> </w:t>
      </w:r>
      <w:r w:rsidR="0045582F" w:rsidRPr="00315E18">
        <w:rPr>
          <w:color w:val="auto"/>
          <w:sz w:val="28"/>
          <w:szCs w:val="28"/>
        </w:rPr>
        <w:t>які вносять в період цвітіння рослин без належного інформування пасічників.</w:t>
      </w:r>
      <w:r w:rsidR="002965FC" w:rsidRPr="00315E18">
        <w:rPr>
          <w:color w:val="auto"/>
          <w:sz w:val="28"/>
          <w:szCs w:val="28"/>
        </w:rPr>
        <w:t xml:space="preserve"> </w:t>
      </w:r>
      <w:r w:rsidR="001772CE" w:rsidRPr="00315E18">
        <w:rPr>
          <w:color w:val="auto"/>
          <w:sz w:val="28"/>
          <w:szCs w:val="28"/>
        </w:rPr>
        <w:t>Хімікати</w:t>
      </w:r>
      <w:r w:rsidR="002965FC" w:rsidRPr="00315E18">
        <w:rPr>
          <w:color w:val="auto"/>
          <w:sz w:val="28"/>
          <w:szCs w:val="28"/>
        </w:rPr>
        <w:t xml:space="preserve"> проникають в організм бджіл з кормом, водою, при безпосередньому контакті  та фумігації. </w:t>
      </w:r>
    </w:p>
    <w:p w:rsidR="00767D58" w:rsidRDefault="00767D58" w:rsidP="006829D8">
      <w:pPr>
        <w:autoSpaceDE w:val="0"/>
        <w:autoSpaceDN w:val="0"/>
        <w:adjustRightInd w:val="0"/>
        <w:ind w:firstLine="708"/>
        <w:jc w:val="both"/>
        <w:rPr>
          <w:color w:val="auto"/>
          <w:sz w:val="28"/>
          <w:szCs w:val="28"/>
        </w:rPr>
      </w:pPr>
      <w:r>
        <w:rPr>
          <w:color w:val="auto"/>
          <w:sz w:val="28"/>
          <w:szCs w:val="28"/>
        </w:rPr>
        <w:t>Не всі пасічн</w:t>
      </w:r>
      <w:r w:rsidRPr="00315E18">
        <w:rPr>
          <w:color w:val="auto"/>
          <w:sz w:val="28"/>
          <w:szCs w:val="28"/>
        </w:rPr>
        <w:t>ики звертаються до представників влади за захистом</w:t>
      </w:r>
      <w:r>
        <w:rPr>
          <w:color w:val="auto"/>
          <w:sz w:val="28"/>
          <w:szCs w:val="28"/>
        </w:rPr>
        <w:t>, а ті хто  звернувся – його не отримав, в силу низки причин</w:t>
      </w:r>
      <w:r w:rsidRPr="00315E18">
        <w:rPr>
          <w:color w:val="auto"/>
          <w:sz w:val="28"/>
          <w:szCs w:val="28"/>
        </w:rPr>
        <w:t xml:space="preserve">. </w:t>
      </w:r>
    </w:p>
    <w:p w:rsidR="006829D8" w:rsidRPr="00530631" w:rsidRDefault="00BC41D0" w:rsidP="006829D8">
      <w:pPr>
        <w:autoSpaceDE w:val="0"/>
        <w:autoSpaceDN w:val="0"/>
        <w:adjustRightInd w:val="0"/>
        <w:ind w:firstLine="708"/>
        <w:jc w:val="both"/>
        <w:rPr>
          <w:sz w:val="28"/>
          <w:szCs w:val="28"/>
          <w:highlight w:val="white"/>
        </w:rPr>
      </w:pPr>
      <w:r w:rsidRPr="00315E18">
        <w:rPr>
          <w:color w:val="auto"/>
          <w:sz w:val="28"/>
          <w:szCs w:val="28"/>
        </w:rPr>
        <w:t xml:space="preserve">Водночас кількість порушень в галузі бджільництва, їх економічна та соціальна </w:t>
      </w:r>
      <w:r w:rsidR="00ED679A">
        <w:rPr>
          <w:color w:val="auto"/>
          <w:sz w:val="28"/>
          <w:szCs w:val="28"/>
        </w:rPr>
        <w:t>шкода</w:t>
      </w:r>
      <w:r w:rsidRPr="00315E18">
        <w:rPr>
          <w:color w:val="auto"/>
          <w:sz w:val="28"/>
          <w:szCs w:val="28"/>
        </w:rPr>
        <w:t xml:space="preserve"> свідчить про необхідність створення </w:t>
      </w:r>
      <w:r w:rsidR="0045582F">
        <w:rPr>
          <w:color w:val="auto"/>
          <w:sz w:val="28"/>
          <w:szCs w:val="28"/>
        </w:rPr>
        <w:t>окремої статті Кримінального к</w:t>
      </w:r>
      <w:r w:rsidR="00FA26E5" w:rsidRPr="00315E18">
        <w:rPr>
          <w:color w:val="auto"/>
          <w:sz w:val="28"/>
          <w:szCs w:val="28"/>
        </w:rPr>
        <w:t xml:space="preserve">одексу України, якою б встановлювалися </w:t>
      </w:r>
      <w:r w:rsidR="000C52CB">
        <w:rPr>
          <w:color w:val="auto"/>
          <w:sz w:val="28"/>
          <w:szCs w:val="28"/>
        </w:rPr>
        <w:t xml:space="preserve">відповідні санкції саме </w:t>
      </w:r>
      <w:r w:rsidR="00FA26E5" w:rsidRPr="00767D58">
        <w:rPr>
          <w:b/>
          <w:color w:val="auto"/>
          <w:sz w:val="28"/>
          <w:szCs w:val="28"/>
        </w:rPr>
        <w:t xml:space="preserve">за порушення </w:t>
      </w:r>
      <w:r w:rsidR="000A21DA" w:rsidRPr="00767D58">
        <w:rPr>
          <w:b/>
          <w:color w:val="auto"/>
          <w:sz w:val="28"/>
          <w:szCs w:val="28"/>
        </w:rPr>
        <w:t>законодавства</w:t>
      </w:r>
      <w:r w:rsidR="00FA26E5" w:rsidRPr="00767D58">
        <w:rPr>
          <w:b/>
          <w:color w:val="auto"/>
          <w:sz w:val="28"/>
          <w:szCs w:val="28"/>
        </w:rPr>
        <w:t xml:space="preserve"> у галузі бджільництва</w:t>
      </w:r>
      <w:r w:rsidR="00982F55">
        <w:rPr>
          <w:color w:val="auto"/>
          <w:sz w:val="28"/>
          <w:szCs w:val="28"/>
        </w:rPr>
        <w:t xml:space="preserve"> (масове отруєння та загибель</w:t>
      </w:r>
      <w:r w:rsidR="00C254F5">
        <w:rPr>
          <w:color w:val="auto"/>
          <w:sz w:val="28"/>
          <w:szCs w:val="28"/>
        </w:rPr>
        <w:t xml:space="preserve"> бджіл</w:t>
      </w:r>
      <w:r w:rsidR="00592CBA">
        <w:rPr>
          <w:color w:val="auto"/>
          <w:sz w:val="28"/>
          <w:szCs w:val="28"/>
        </w:rPr>
        <w:t>, інші</w:t>
      </w:r>
      <w:r w:rsidR="00C254F5">
        <w:rPr>
          <w:color w:val="auto"/>
          <w:sz w:val="28"/>
          <w:szCs w:val="28"/>
        </w:rPr>
        <w:t>)</w:t>
      </w:r>
      <w:r w:rsidR="00FA26E5" w:rsidRPr="00315E18">
        <w:rPr>
          <w:color w:val="auto"/>
          <w:sz w:val="28"/>
          <w:szCs w:val="28"/>
        </w:rPr>
        <w:t xml:space="preserve"> із значним посиленням </w:t>
      </w:r>
      <w:r w:rsidR="00592CBA">
        <w:rPr>
          <w:color w:val="auto"/>
          <w:sz w:val="28"/>
          <w:szCs w:val="28"/>
        </w:rPr>
        <w:t xml:space="preserve">також </w:t>
      </w:r>
      <w:r w:rsidR="00FA26E5" w:rsidRPr="00315E18">
        <w:rPr>
          <w:color w:val="auto"/>
          <w:sz w:val="28"/>
          <w:szCs w:val="28"/>
        </w:rPr>
        <w:t>фінансової відпов</w:t>
      </w:r>
      <w:r w:rsidR="000C52CB">
        <w:rPr>
          <w:color w:val="auto"/>
          <w:sz w:val="28"/>
          <w:szCs w:val="28"/>
        </w:rPr>
        <w:t>ідальності за ці правопорушення</w:t>
      </w:r>
      <w:r w:rsidR="0045582F">
        <w:rPr>
          <w:color w:val="auto"/>
          <w:sz w:val="28"/>
          <w:szCs w:val="28"/>
        </w:rPr>
        <w:t>.</w:t>
      </w:r>
      <w:r w:rsidR="006829D8" w:rsidRPr="006829D8">
        <w:rPr>
          <w:sz w:val="28"/>
          <w:szCs w:val="28"/>
          <w:highlight w:val="white"/>
        </w:rPr>
        <w:t xml:space="preserve"> </w:t>
      </w:r>
      <w:r w:rsidR="006829D8">
        <w:rPr>
          <w:sz w:val="28"/>
          <w:szCs w:val="28"/>
          <w:highlight w:val="white"/>
        </w:rPr>
        <w:t xml:space="preserve">Кожен підтверджений випадок масового отруєння </w:t>
      </w:r>
      <w:r w:rsidR="002839D9">
        <w:rPr>
          <w:sz w:val="28"/>
          <w:szCs w:val="28"/>
          <w:highlight w:val="white"/>
        </w:rPr>
        <w:t xml:space="preserve">(як правило токсичними речовинами) </w:t>
      </w:r>
      <w:r w:rsidR="006829D8">
        <w:rPr>
          <w:sz w:val="28"/>
          <w:szCs w:val="28"/>
          <w:highlight w:val="white"/>
        </w:rPr>
        <w:t xml:space="preserve">або </w:t>
      </w:r>
      <w:r w:rsidR="006829D8" w:rsidRPr="00530631">
        <w:rPr>
          <w:sz w:val="28"/>
          <w:szCs w:val="28"/>
          <w:highlight w:val="white"/>
        </w:rPr>
        <w:t xml:space="preserve">загибелі бджіл </w:t>
      </w:r>
      <w:r w:rsidR="006829D8">
        <w:rPr>
          <w:sz w:val="28"/>
          <w:szCs w:val="28"/>
          <w:highlight w:val="white"/>
        </w:rPr>
        <w:t>слід вважати</w:t>
      </w:r>
      <w:r w:rsidR="006829D8" w:rsidRPr="00530631">
        <w:rPr>
          <w:sz w:val="28"/>
          <w:szCs w:val="28"/>
          <w:highlight w:val="white"/>
        </w:rPr>
        <w:t xml:space="preserve"> надзвичайн</w:t>
      </w:r>
      <w:r w:rsidR="006829D8">
        <w:rPr>
          <w:sz w:val="28"/>
          <w:szCs w:val="28"/>
          <w:highlight w:val="white"/>
        </w:rPr>
        <w:t>ою</w:t>
      </w:r>
      <w:r w:rsidR="006829D8" w:rsidRPr="00530631">
        <w:rPr>
          <w:sz w:val="28"/>
          <w:szCs w:val="28"/>
          <w:highlight w:val="white"/>
        </w:rPr>
        <w:t xml:space="preserve"> екологічн</w:t>
      </w:r>
      <w:r w:rsidR="006829D8">
        <w:rPr>
          <w:sz w:val="28"/>
          <w:szCs w:val="28"/>
          <w:highlight w:val="white"/>
        </w:rPr>
        <w:t>ою</w:t>
      </w:r>
      <w:r w:rsidR="006829D8" w:rsidRPr="00530631">
        <w:rPr>
          <w:sz w:val="28"/>
          <w:szCs w:val="28"/>
          <w:highlight w:val="white"/>
        </w:rPr>
        <w:t xml:space="preserve"> ситуаці</w:t>
      </w:r>
      <w:r w:rsidR="006829D8">
        <w:rPr>
          <w:sz w:val="28"/>
          <w:szCs w:val="28"/>
          <w:highlight w:val="white"/>
        </w:rPr>
        <w:t>є</w:t>
      </w:r>
      <w:r w:rsidR="006829D8" w:rsidRPr="00530631">
        <w:rPr>
          <w:sz w:val="28"/>
          <w:szCs w:val="28"/>
          <w:highlight w:val="white"/>
        </w:rPr>
        <w:t>ю.</w:t>
      </w:r>
    </w:p>
    <w:p w:rsidR="00BC41D0" w:rsidRPr="00315E18" w:rsidRDefault="0045582F" w:rsidP="00F13CF8">
      <w:pPr>
        <w:widowControl w:val="0"/>
        <w:ind w:right="-6" w:firstLine="720"/>
        <w:contextualSpacing w:val="0"/>
        <w:jc w:val="both"/>
        <w:rPr>
          <w:color w:val="auto"/>
          <w:sz w:val="28"/>
          <w:szCs w:val="28"/>
        </w:rPr>
      </w:pPr>
      <w:r>
        <w:rPr>
          <w:color w:val="auto"/>
          <w:sz w:val="28"/>
          <w:szCs w:val="28"/>
        </w:rPr>
        <w:t xml:space="preserve">Потребують змін також і </w:t>
      </w:r>
      <w:r w:rsidR="00BB6966">
        <w:rPr>
          <w:color w:val="auto"/>
          <w:sz w:val="28"/>
          <w:szCs w:val="28"/>
        </w:rPr>
        <w:t>деякі інші законодавчі акти України.</w:t>
      </w:r>
      <w:r>
        <w:rPr>
          <w:color w:val="auto"/>
          <w:sz w:val="28"/>
          <w:szCs w:val="28"/>
        </w:rPr>
        <w:t xml:space="preserve"> </w:t>
      </w:r>
      <w:r w:rsidR="00FA26E5" w:rsidRPr="00315E18">
        <w:rPr>
          <w:color w:val="auto"/>
          <w:sz w:val="28"/>
          <w:szCs w:val="28"/>
        </w:rPr>
        <w:t xml:space="preserve"> </w:t>
      </w:r>
    </w:p>
    <w:p w:rsidR="001E4DC1" w:rsidRDefault="00E706C6" w:rsidP="002D3174">
      <w:pPr>
        <w:widowControl w:val="0"/>
        <w:ind w:right="-6" w:firstLine="720"/>
        <w:contextualSpacing w:val="0"/>
        <w:jc w:val="both"/>
        <w:rPr>
          <w:color w:val="auto"/>
          <w:sz w:val="28"/>
          <w:szCs w:val="28"/>
        </w:rPr>
      </w:pPr>
      <w:r>
        <w:rPr>
          <w:color w:val="auto"/>
          <w:sz w:val="28"/>
          <w:szCs w:val="28"/>
        </w:rPr>
        <w:t xml:space="preserve">Слід враховувати, що </w:t>
      </w:r>
      <w:r w:rsidRPr="00592CBA">
        <w:rPr>
          <w:b/>
          <w:color w:val="auto"/>
          <w:sz w:val="28"/>
          <w:szCs w:val="28"/>
        </w:rPr>
        <w:t xml:space="preserve">Кабінетом Міністрів України у 2000 році були проігноровані </w:t>
      </w:r>
      <w:r w:rsidR="00C254F5" w:rsidRPr="00592CBA">
        <w:rPr>
          <w:b/>
          <w:color w:val="auto"/>
          <w:sz w:val="28"/>
          <w:szCs w:val="28"/>
        </w:rPr>
        <w:t>вимоги</w:t>
      </w:r>
      <w:r w:rsidR="00C254F5">
        <w:rPr>
          <w:color w:val="auto"/>
          <w:sz w:val="28"/>
          <w:szCs w:val="28"/>
        </w:rPr>
        <w:t xml:space="preserve"> </w:t>
      </w:r>
      <w:r w:rsidR="00AF14DA">
        <w:rPr>
          <w:color w:val="auto"/>
          <w:sz w:val="28"/>
          <w:szCs w:val="28"/>
        </w:rPr>
        <w:t xml:space="preserve">пункту 3 розділу ІХ Закону України </w:t>
      </w:r>
      <w:r w:rsidR="00065CF8">
        <w:rPr>
          <w:color w:val="auto"/>
          <w:sz w:val="28"/>
          <w:szCs w:val="28"/>
        </w:rPr>
        <w:t xml:space="preserve">«Про бджільництво» </w:t>
      </w:r>
      <w:r w:rsidR="002D3174">
        <w:rPr>
          <w:color w:val="auto"/>
          <w:sz w:val="28"/>
          <w:szCs w:val="28"/>
        </w:rPr>
        <w:t xml:space="preserve">щодо подання у шестимісячний термін </w:t>
      </w:r>
      <w:r w:rsidR="002D3174" w:rsidRPr="002D3174">
        <w:rPr>
          <w:color w:val="auto"/>
          <w:sz w:val="28"/>
          <w:szCs w:val="28"/>
        </w:rPr>
        <w:t>з дня набрання чинності цим Законом</w:t>
      </w:r>
      <w:r w:rsidR="00065CF8">
        <w:rPr>
          <w:color w:val="auto"/>
          <w:sz w:val="28"/>
          <w:szCs w:val="28"/>
        </w:rPr>
        <w:t xml:space="preserve"> на </w:t>
      </w:r>
      <w:r w:rsidR="002D3174" w:rsidRPr="002D3174">
        <w:rPr>
          <w:color w:val="auto"/>
          <w:sz w:val="28"/>
          <w:szCs w:val="28"/>
        </w:rPr>
        <w:t>розгляд  Верх</w:t>
      </w:r>
      <w:r w:rsidR="00065CF8">
        <w:rPr>
          <w:color w:val="auto"/>
          <w:sz w:val="28"/>
          <w:szCs w:val="28"/>
        </w:rPr>
        <w:t>овної  Ради  України  пропозицій</w:t>
      </w:r>
      <w:r w:rsidR="002D3174" w:rsidRPr="002D3174">
        <w:rPr>
          <w:color w:val="auto"/>
          <w:sz w:val="28"/>
          <w:szCs w:val="28"/>
        </w:rPr>
        <w:t xml:space="preserve">  про приведення законодавчих  актів  України  у  відповідність  із  цим Законом</w:t>
      </w:r>
      <w:r w:rsidR="00065CF8">
        <w:rPr>
          <w:color w:val="auto"/>
          <w:sz w:val="28"/>
          <w:szCs w:val="28"/>
        </w:rPr>
        <w:t xml:space="preserve">, </w:t>
      </w:r>
      <w:r w:rsidR="00A46CD4">
        <w:rPr>
          <w:color w:val="auto"/>
          <w:sz w:val="28"/>
          <w:szCs w:val="28"/>
        </w:rPr>
        <w:t xml:space="preserve"> насамперед, не враховані вимоги </w:t>
      </w:r>
      <w:r w:rsidR="00AF14DA">
        <w:rPr>
          <w:color w:val="auto"/>
          <w:sz w:val="28"/>
          <w:szCs w:val="28"/>
        </w:rPr>
        <w:t>ст. 38 цього ж Закону</w:t>
      </w:r>
      <w:r w:rsidR="00FB2514" w:rsidRPr="00ED1130">
        <w:rPr>
          <w:color w:val="auto"/>
          <w:sz w:val="28"/>
          <w:szCs w:val="28"/>
        </w:rPr>
        <w:t>.</w:t>
      </w:r>
      <w:r w:rsidR="00A10066" w:rsidRPr="00ED1130">
        <w:rPr>
          <w:color w:val="auto"/>
          <w:sz w:val="28"/>
          <w:szCs w:val="28"/>
        </w:rPr>
        <w:t xml:space="preserve"> Такі пропозиції</w:t>
      </w:r>
      <w:r w:rsidR="007669D5">
        <w:rPr>
          <w:color w:val="auto"/>
          <w:sz w:val="28"/>
          <w:szCs w:val="28"/>
        </w:rPr>
        <w:t xml:space="preserve"> </w:t>
      </w:r>
      <w:r w:rsidR="006408C4">
        <w:rPr>
          <w:color w:val="auto"/>
          <w:sz w:val="28"/>
          <w:szCs w:val="28"/>
        </w:rPr>
        <w:t xml:space="preserve">наразі так і не було </w:t>
      </w:r>
      <w:proofErr w:type="spellStart"/>
      <w:r w:rsidR="00A10066" w:rsidRPr="00ED1130">
        <w:rPr>
          <w:color w:val="auto"/>
          <w:sz w:val="28"/>
          <w:szCs w:val="28"/>
        </w:rPr>
        <w:t>внесено</w:t>
      </w:r>
      <w:proofErr w:type="spellEnd"/>
      <w:r w:rsidR="007669D5">
        <w:rPr>
          <w:color w:val="auto"/>
          <w:sz w:val="28"/>
          <w:szCs w:val="28"/>
        </w:rPr>
        <w:t>, і це є однією з причин наявної ситуації в галузі</w:t>
      </w:r>
      <w:r w:rsidR="00A10066" w:rsidRPr="00ED1130">
        <w:rPr>
          <w:color w:val="auto"/>
          <w:sz w:val="28"/>
          <w:szCs w:val="28"/>
        </w:rPr>
        <w:t xml:space="preserve">. </w:t>
      </w:r>
    </w:p>
    <w:p w:rsidR="00E706C6" w:rsidRDefault="00A10066" w:rsidP="002D3174">
      <w:pPr>
        <w:widowControl w:val="0"/>
        <w:ind w:right="-6" w:firstLine="720"/>
        <w:contextualSpacing w:val="0"/>
        <w:jc w:val="both"/>
        <w:rPr>
          <w:color w:val="auto"/>
          <w:sz w:val="28"/>
          <w:szCs w:val="28"/>
        </w:rPr>
      </w:pPr>
      <w:r w:rsidRPr="00ED1130">
        <w:rPr>
          <w:color w:val="auto"/>
          <w:sz w:val="28"/>
          <w:szCs w:val="28"/>
        </w:rPr>
        <w:t>Відсутність відповідальності за вчинення кримінально-караних та адміністративних діянь</w:t>
      </w:r>
      <w:r w:rsidR="00E12920" w:rsidRPr="00ED1130">
        <w:rPr>
          <w:color w:val="auto"/>
          <w:sz w:val="28"/>
          <w:szCs w:val="28"/>
        </w:rPr>
        <w:t xml:space="preserve"> перешкоджає дієвому за</w:t>
      </w:r>
      <w:r w:rsidR="00ED1130" w:rsidRPr="00ED1130">
        <w:rPr>
          <w:color w:val="auto"/>
          <w:sz w:val="28"/>
          <w:szCs w:val="28"/>
        </w:rPr>
        <w:t>хи</w:t>
      </w:r>
      <w:r w:rsidR="00E12920" w:rsidRPr="00ED1130">
        <w:rPr>
          <w:color w:val="auto"/>
          <w:sz w:val="28"/>
          <w:szCs w:val="28"/>
        </w:rPr>
        <w:t>сту бджіл та прав власників пасік.</w:t>
      </w:r>
      <w:r w:rsidR="00FB2514" w:rsidRPr="00ED1130">
        <w:rPr>
          <w:color w:val="auto"/>
          <w:sz w:val="28"/>
          <w:szCs w:val="28"/>
        </w:rPr>
        <w:t xml:space="preserve"> </w:t>
      </w:r>
      <w:r w:rsidR="004A57F7" w:rsidRPr="00ED1130">
        <w:rPr>
          <w:color w:val="auto"/>
          <w:sz w:val="28"/>
          <w:szCs w:val="28"/>
        </w:rPr>
        <w:t>Ці порушення безкарно тривають роками</w:t>
      </w:r>
      <w:r w:rsidR="000E2739">
        <w:rPr>
          <w:color w:val="auto"/>
          <w:sz w:val="28"/>
          <w:szCs w:val="28"/>
        </w:rPr>
        <w:t xml:space="preserve"> за споглядальної позиції місцевої та центральної влади</w:t>
      </w:r>
      <w:r w:rsidR="004A57F7" w:rsidRPr="00ED1130">
        <w:rPr>
          <w:color w:val="auto"/>
          <w:sz w:val="28"/>
          <w:szCs w:val="28"/>
        </w:rPr>
        <w:t>, що</w:t>
      </w:r>
      <w:r w:rsidR="00FB2514" w:rsidRPr="00ED1130">
        <w:rPr>
          <w:color w:val="auto"/>
          <w:sz w:val="28"/>
          <w:szCs w:val="28"/>
        </w:rPr>
        <w:t xml:space="preserve"> в свою чергу створює умови для </w:t>
      </w:r>
      <w:r w:rsidR="00ED1130" w:rsidRPr="00ED1130">
        <w:rPr>
          <w:color w:val="auto"/>
          <w:sz w:val="28"/>
          <w:szCs w:val="28"/>
        </w:rPr>
        <w:t>скоєння</w:t>
      </w:r>
      <w:r w:rsidR="00FB2514" w:rsidRPr="00ED1130">
        <w:rPr>
          <w:color w:val="auto"/>
          <w:sz w:val="28"/>
          <w:szCs w:val="28"/>
        </w:rPr>
        <w:t xml:space="preserve"> нових правопорушень</w:t>
      </w:r>
      <w:r w:rsidR="003627FF">
        <w:rPr>
          <w:color w:val="auto"/>
          <w:sz w:val="28"/>
          <w:szCs w:val="28"/>
        </w:rPr>
        <w:t xml:space="preserve">, збільшення випадків та розмірів </w:t>
      </w:r>
      <w:proofErr w:type="spellStart"/>
      <w:r w:rsidR="003627FF">
        <w:rPr>
          <w:color w:val="auto"/>
          <w:sz w:val="28"/>
          <w:szCs w:val="28"/>
        </w:rPr>
        <w:t>потрав</w:t>
      </w:r>
      <w:proofErr w:type="spellEnd"/>
      <w:r w:rsidR="003627FF">
        <w:rPr>
          <w:color w:val="auto"/>
          <w:sz w:val="28"/>
          <w:szCs w:val="28"/>
        </w:rPr>
        <w:t xml:space="preserve"> бджіл і</w:t>
      </w:r>
      <w:r w:rsidR="00A57F80">
        <w:rPr>
          <w:color w:val="auto"/>
          <w:sz w:val="28"/>
          <w:szCs w:val="28"/>
        </w:rPr>
        <w:t>,</w:t>
      </w:r>
      <w:r w:rsidR="003627FF">
        <w:rPr>
          <w:color w:val="auto"/>
          <w:sz w:val="28"/>
          <w:szCs w:val="28"/>
        </w:rPr>
        <w:t xml:space="preserve"> як наслідок</w:t>
      </w:r>
      <w:r w:rsidR="00A57F80">
        <w:rPr>
          <w:color w:val="auto"/>
          <w:sz w:val="28"/>
          <w:szCs w:val="28"/>
        </w:rPr>
        <w:t>,</w:t>
      </w:r>
      <w:r w:rsidR="003627FF">
        <w:rPr>
          <w:color w:val="auto"/>
          <w:sz w:val="28"/>
          <w:szCs w:val="28"/>
        </w:rPr>
        <w:t xml:space="preserve"> -</w:t>
      </w:r>
      <w:r w:rsidR="00FB2514" w:rsidRPr="00ED1130">
        <w:rPr>
          <w:color w:val="auto"/>
          <w:sz w:val="28"/>
          <w:szCs w:val="28"/>
        </w:rPr>
        <w:t xml:space="preserve"> росту соціальної напруги в суспільстві</w:t>
      </w:r>
      <w:r w:rsidR="00A560EC">
        <w:rPr>
          <w:color w:val="auto"/>
          <w:sz w:val="28"/>
          <w:szCs w:val="28"/>
        </w:rPr>
        <w:t>, особливо у пасічницькому середовищі</w:t>
      </w:r>
      <w:r w:rsidR="00A57F80">
        <w:rPr>
          <w:color w:val="auto"/>
          <w:sz w:val="28"/>
          <w:szCs w:val="28"/>
        </w:rPr>
        <w:t>, причиною страйків пасічників</w:t>
      </w:r>
      <w:r w:rsidR="00FB2514" w:rsidRPr="00ED1130">
        <w:rPr>
          <w:color w:val="auto"/>
          <w:sz w:val="28"/>
          <w:szCs w:val="28"/>
        </w:rPr>
        <w:t>.</w:t>
      </w:r>
      <w:r w:rsidR="008C1C91">
        <w:rPr>
          <w:color w:val="auto"/>
          <w:sz w:val="28"/>
          <w:szCs w:val="28"/>
        </w:rPr>
        <w:t xml:space="preserve"> Галузь потребує реальної підтримки з боку держави, у </w:t>
      </w:r>
      <w:proofErr w:type="spellStart"/>
      <w:r w:rsidR="008C1C91">
        <w:rPr>
          <w:color w:val="auto"/>
          <w:sz w:val="28"/>
          <w:szCs w:val="28"/>
        </w:rPr>
        <w:t>т.ч</w:t>
      </w:r>
      <w:proofErr w:type="spellEnd"/>
      <w:r w:rsidR="008C1C91">
        <w:rPr>
          <w:color w:val="auto"/>
          <w:sz w:val="28"/>
          <w:szCs w:val="28"/>
        </w:rPr>
        <w:t xml:space="preserve">. у вигляді прямих дотацій пасік </w:t>
      </w:r>
      <w:r w:rsidR="00A57F80">
        <w:rPr>
          <w:color w:val="auto"/>
          <w:sz w:val="28"/>
          <w:szCs w:val="28"/>
        </w:rPr>
        <w:t xml:space="preserve">     </w:t>
      </w:r>
      <w:r w:rsidR="008C1C91">
        <w:rPr>
          <w:color w:val="auto"/>
          <w:sz w:val="28"/>
          <w:szCs w:val="28"/>
        </w:rPr>
        <w:t>за рахунок коштів, які виділяються на підтримку сільгоспвиробників.</w:t>
      </w:r>
    </w:p>
    <w:p w:rsidR="00823CB7" w:rsidRDefault="001E4DC1" w:rsidP="00D259F5">
      <w:pPr>
        <w:widowControl w:val="0"/>
        <w:ind w:right="-6" w:firstLine="720"/>
        <w:contextualSpacing w:val="0"/>
        <w:jc w:val="both"/>
        <w:rPr>
          <w:color w:val="auto"/>
          <w:sz w:val="28"/>
          <w:szCs w:val="28"/>
        </w:rPr>
      </w:pPr>
      <w:r>
        <w:rPr>
          <w:color w:val="auto"/>
          <w:sz w:val="28"/>
          <w:szCs w:val="28"/>
        </w:rPr>
        <w:t>Також п</w:t>
      </w:r>
      <w:r w:rsidR="00D259F5">
        <w:rPr>
          <w:color w:val="auto"/>
          <w:sz w:val="28"/>
          <w:szCs w:val="28"/>
        </w:rPr>
        <w:t xml:space="preserve">отребує модернізації на законодавчому рівні вкрай застарілий механізм інформування пасічників про застосування засобів захисту рослин чи агрохімікатів, які можуть становити загрозу бджолам, з використанням сучасних засобів зв’язку та Інтернету. </w:t>
      </w:r>
    </w:p>
    <w:p w:rsidR="00D259F5" w:rsidRPr="00315E18" w:rsidRDefault="003761FB" w:rsidP="00D259F5">
      <w:pPr>
        <w:widowControl w:val="0"/>
        <w:ind w:right="-6" w:firstLine="720"/>
        <w:contextualSpacing w:val="0"/>
        <w:jc w:val="both"/>
        <w:rPr>
          <w:color w:val="auto"/>
          <w:sz w:val="28"/>
          <w:szCs w:val="28"/>
        </w:rPr>
      </w:pPr>
      <w:r>
        <w:rPr>
          <w:color w:val="auto"/>
          <w:sz w:val="28"/>
          <w:szCs w:val="28"/>
        </w:rPr>
        <w:t>Крім того,</w:t>
      </w:r>
      <w:r w:rsidR="001A25CA">
        <w:rPr>
          <w:color w:val="auto"/>
          <w:sz w:val="28"/>
          <w:szCs w:val="28"/>
        </w:rPr>
        <w:t xml:space="preserve"> бджоли є не лише </w:t>
      </w:r>
      <w:r>
        <w:rPr>
          <w:color w:val="auto"/>
          <w:sz w:val="28"/>
          <w:szCs w:val="28"/>
        </w:rPr>
        <w:t xml:space="preserve">тваринами,  </w:t>
      </w:r>
      <w:r w:rsidR="001A25CA">
        <w:rPr>
          <w:color w:val="auto"/>
          <w:sz w:val="28"/>
          <w:szCs w:val="28"/>
        </w:rPr>
        <w:t>які виробляють сіль</w:t>
      </w:r>
      <w:r w:rsidR="006408C4">
        <w:rPr>
          <w:color w:val="auto"/>
          <w:sz w:val="28"/>
          <w:szCs w:val="28"/>
        </w:rPr>
        <w:t>сько</w:t>
      </w:r>
      <w:r w:rsidR="001A25CA">
        <w:rPr>
          <w:color w:val="auto"/>
          <w:sz w:val="28"/>
          <w:szCs w:val="28"/>
        </w:rPr>
        <w:t>госп</w:t>
      </w:r>
      <w:r w:rsidR="006408C4">
        <w:rPr>
          <w:color w:val="auto"/>
          <w:sz w:val="28"/>
          <w:szCs w:val="28"/>
        </w:rPr>
        <w:t xml:space="preserve">одарську </w:t>
      </w:r>
      <w:r w:rsidR="001A25CA">
        <w:rPr>
          <w:color w:val="auto"/>
          <w:sz w:val="28"/>
          <w:szCs w:val="28"/>
        </w:rPr>
        <w:t>продукцію</w:t>
      </w:r>
      <w:r w:rsidR="006408C4">
        <w:rPr>
          <w:color w:val="auto"/>
          <w:sz w:val="28"/>
          <w:szCs w:val="28"/>
        </w:rPr>
        <w:t xml:space="preserve"> (</w:t>
      </w:r>
      <w:proofErr w:type="spellStart"/>
      <w:r w:rsidR="006408C4">
        <w:rPr>
          <w:color w:val="auto"/>
          <w:sz w:val="28"/>
          <w:szCs w:val="28"/>
        </w:rPr>
        <w:t>бджолопродукцію</w:t>
      </w:r>
      <w:proofErr w:type="spellEnd"/>
      <w:r w:rsidR="006408C4">
        <w:rPr>
          <w:color w:val="auto"/>
          <w:sz w:val="28"/>
          <w:szCs w:val="28"/>
        </w:rPr>
        <w:t>)</w:t>
      </w:r>
      <w:r w:rsidR="001A25CA">
        <w:rPr>
          <w:color w:val="auto"/>
          <w:sz w:val="28"/>
          <w:szCs w:val="28"/>
        </w:rPr>
        <w:t xml:space="preserve">, але й є стратегічними запилювачами </w:t>
      </w:r>
      <w:proofErr w:type="spellStart"/>
      <w:r w:rsidR="00823CB7">
        <w:rPr>
          <w:color w:val="auto"/>
          <w:sz w:val="28"/>
          <w:szCs w:val="28"/>
        </w:rPr>
        <w:t>сількогосподарських</w:t>
      </w:r>
      <w:proofErr w:type="spellEnd"/>
      <w:r w:rsidR="00823CB7">
        <w:rPr>
          <w:color w:val="auto"/>
          <w:sz w:val="28"/>
          <w:szCs w:val="28"/>
        </w:rPr>
        <w:t xml:space="preserve"> рослин та іншої </w:t>
      </w:r>
      <w:r w:rsidR="001A25CA">
        <w:rPr>
          <w:color w:val="auto"/>
          <w:sz w:val="28"/>
          <w:szCs w:val="28"/>
        </w:rPr>
        <w:t>флори України,</w:t>
      </w:r>
      <w:r w:rsidR="00823CB7">
        <w:rPr>
          <w:color w:val="auto"/>
          <w:sz w:val="28"/>
          <w:szCs w:val="28"/>
        </w:rPr>
        <w:t xml:space="preserve"> </w:t>
      </w:r>
      <w:r w:rsidR="001A25CA">
        <w:rPr>
          <w:color w:val="auto"/>
          <w:sz w:val="28"/>
          <w:szCs w:val="28"/>
        </w:rPr>
        <w:t xml:space="preserve">а тому їх збереження є </w:t>
      </w:r>
      <w:r w:rsidR="00516B5A">
        <w:rPr>
          <w:color w:val="auto"/>
          <w:sz w:val="28"/>
          <w:szCs w:val="28"/>
        </w:rPr>
        <w:t xml:space="preserve">надважливим та </w:t>
      </w:r>
      <w:r w:rsidR="00BF046E">
        <w:rPr>
          <w:color w:val="auto"/>
          <w:sz w:val="28"/>
          <w:szCs w:val="28"/>
        </w:rPr>
        <w:t>нагальн</w:t>
      </w:r>
      <w:r w:rsidR="001A25CA">
        <w:rPr>
          <w:color w:val="auto"/>
          <w:sz w:val="28"/>
          <w:szCs w:val="28"/>
        </w:rPr>
        <w:t>им.</w:t>
      </w:r>
      <w:r w:rsidR="00BE66ED">
        <w:rPr>
          <w:color w:val="auto"/>
          <w:sz w:val="28"/>
          <w:szCs w:val="28"/>
        </w:rPr>
        <w:t xml:space="preserve"> Країни Європи можуть слугувати взірцем з цих питань</w:t>
      </w:r>
      <w:r w:rsidR="00B424BE">
        <w:rPr>
          <w:color w:val="auto"/>
          <w:sz w:val="28"/>
          <w:szCs w:val="28"/>
        </w:rPr>
        <w:t>.</w:t>
      </w:r>
    </w:p>
    <w:p w:rsidR="001F290A" w:rsidRDefault="001F290A" w:rsidP="002D3174">
      <w:pPr>
        <w:widowControl w:val="0"/>
        <w:ind w:right="-6" w:firstLine="720"/>
        <w:contextualSpacing w:val="0"/>
        <w:jc w:val="both"/>
        <w:rPr>
          <w:color w:val="auto"/>
          <w:sz w:val="28"/>
          <w:szCs w:val="28"/>
        </w:rPr>
      </w:pPr>
      <w:r>
        <w:rPr>
          <w:color w:val="auto"/>
          <w:sz w:val="28"/>
          <w:szCs w:val="28"/>
        </w:rPr>
        <w:t>Лише шляхом внесення</w:t>
      </w:r>
      <w:r w:rsidR="00D259F5">
        <w:rPr>
          <w:color w:val="auto"/>
          <w:sz w:val="28"/>
          <w:szCs w:val="28"/>
        </w:rPr>
        <w:t xml:space="preserve"> змін до </w:t>
      </w:r>
      <w:r w:rsidR="000310BB" w:rsidRPr="000310BB">
        <w:rPr>
          <w:bCs/>
          <w:color w:val="auto"/>
          <w:sz w:val="28"/>
          <w:szCs w:val="28"/>
          <w:shd w:val="clear" w:color="auto" w:fill="FFFFFF"/>
        </w:rPr>
        <w:t xml:space="preserve">деяких законодавчих актів України </w:t>
      </w:r>
      <w:r w:rsidR="000310BB" w:rsidRPr="000310BB">
        <w:rPr>
          <w:color w:val="auto"/>
          <w:sz w:val="28"/>
          <w:szCs w:val="28"/>
        </w:rPr>
        <w:t xml:space="preserve">щодо захисту бджільництва </w:t>
      </w:r>
      <w:r w:rsidR="00D259F5" w:rsidRPr="000310BB">
        <w:rPr>
          <w:color w:val="auto"/>
          <w:sz w:val="28"/>
          <w:szCs w:val="28"/>
        </w:rPr>
        <w:t>в</w:t>
      </w:r>
      <w:r w:rsidR="00D259F5">
        <w:rPr>
          <w:color w:val="auto"/>
          <w:sz w:val="28"/>
          <w:szCs w:val="28"/>
        </w:rPr>
        <w:t>бачається за можливе забезпечити належне виконання законодавства у цій галузі</w:t>
      </w:r>
      <w:r w:rsidR="00417A17">
        <w:rPr>
          <w:color w:val="auto"/>
          <w:sz w:val="28"/>
          <w:szCs w:val="28"/>
        </w:rPr>
        <w:t xml:space="preserve"> та його розвиток</w:t>
      </w:r>
      <w:r w:rsidR="0070408E">
        <w:rPr>
          <w:color w:val="auto"/>
          <w:sz w:val="28"/>
          <w:szCs w:val="28"/>
        </w:rPr>
        <w:t xml:space="preserve">, у </w:t>
      </w:r>
      <w:proofErr w:type="spellStart"/>
      <w:r w:rsidR="0070408E">
        <w:rPr>
          <w:color w:val="auto"/>
          <w:sz w:val="28"/>
          <w:szCs w:val="28"/>
        </w:rPr>
        <w:t>т.ч</w:t>
      </w:r>
      <w:proofErr w:type="spellEnd"/>
      <w:r w:rsidR="0070408E">
        <w:rPr>
          <w:color w:val="auto"/>
          <w:sz w:val="28"/>
          <w:szCs w:val="28"/>
        </w:rPr>
        <w:t xml:space="preserve">. за допомогою </w:t>
      </w:r>
      <w:r w:rsidR="009727DA">
        <w:rPr>
          <w:color w:val="auto"/>
          <w:sz w:val="28"/>
          <w:szCs w:val="28"/>
        </w:rPr>
        <w:t xml:space="preserve">ролі </w:t>
      </w:r>
      <w:r w:rsidR="00516B5A">
        <w:rPr>
          <w:color w:val="auto"/>
          <w:sz w:val="28"/>
          <w:szCs w:val="28"/>
        </w:rPr>
        <w:t xml:space="preserve">та можливостей </w:t>
      </w:r>
      <w:r w:rsidR="0070408E">
        <w:rPr>
          <w:color w:val="auto"/>
          <w:sz w:val="28"/>
          <w:szCs w:val="28"/>
        </w:rPr>
        <w:t>громадських організацій пасічників (</w:t>
      </w:r>
      <w:r w:rsidR="009727DA">
        <w:rPr>
          <w:color w:val="auto"/>
          <w:sz w:val="28"/>
          <w:szCs w:val="28"/>
        </w:rPr>
        <w:t xml:space="preserve">така практика існує у </w:t>
      </w:r>
      <w:r w:rsidR="00516B5A">
        <w:rPr>
          <w:bCs/>
          <w:color w:val="auto"/>
          <w:sz w:val="28"/>
          <w:szCs w:val="28"/>
          <w:shd w:val="clear" w:color="auto" w:fill="FFFFFF"/>
        </w:rPr>
        <w:t>низці країн</w:t>
      </w:r>
      <w:r w:rsidR="009727DA">
        <w:rPr>
          <w:bCs/>
          <w:color w:val="auto"/>
          <w:sz w:val="28"/>
          <w:szCs w:val="28"/>
          <w:shd w:val="clear" w:color="auto" w:fill="FFFFFF"/>
        </w:rPr>
        <w:t xml:space="preserve"> Європи)</w:t>
      </w:r>
      <w:r w:rsidR="00D259F5">
        <w:rPr>
          <w:color w:val="auto"/>
          <w:sz w:val="28"/>
          <w:szCs w:val="28"/>
        </w:rPr>
        <w:t>.</w:t>
      </w:r>
    </w:p>
    <w:p w:rsidR="001772CE" w:rsidRPr="00315E18" w:rsidRDefault="000D2187" w:rsidP="00F13CF8">
      <w:pPr>
        <w:widowControl w:val="0"/>
        <w:ind w:right="-6" w:firstLine="720"/>
        <w:contextualSpacing w:val="0"/>
        <w:jc w:val="both"/>
        <w:rPr>
          <w:color w:val="auto"/>
          <w:sz w:val="28"/>
          <w:szCs w:val="28"/>
        </w:rPr>
      </w:pPr>
      <w:r>
        <w:rPr>
          <w:color w:val="auto"/>
          <w:sz w:val="28"/>
          <w:szCs w:val="28"/>
        </w:rPr>
        <w:t>Цей законопроект</w:t>
      </w:r>
      <w:r w:rsidR="001772CE" w:rsidRPr="00315E18">
        <w:rPr>
          <w:color w:val="auto"/>
          <w:sz w:val="28"/>
          <w:szCs w:val="28"/>
        </w:rPr>
        <w:t xml:space="preserve"> підтриман</w:t>
      </w:r>
      <w:r>
        <w:rPr>
          <w:color w:val="auto"/>
          <w:sz w:val="28"/>
          <w:szCs w:val="28"/>
        </w:rPr>
        <w:t>о</w:t>
      </w:r>
      <w:r w:rsidR="001772CE" w:rsidRPr="00315E18">
        <w:rPr>
          <w:color w:val="auto"/>
          <w:sz w:val="28"/>
          <w:szCs w:val="28"/>
        </w:rPr>
        <w:t xml:space="preserve"> </w:t>
      </w:r>
      <w:r w:rsidR="00F13CF8">
        <w:rPr>
          <w:color w:val="auto"/>
          <w:sz w:val="28"/>
          <w:szCs w:val="28"/>
        </w:rPr>
        <w:t>Спілкою пасічників України.</w:t>
      </w:r>
    </w:p>
    <w:p w:rsidR="00CA61F2" w:rsidRDefault="00CA61F2">
      <w:pPr>
        <w:widowControl w:val="0"/>
        <w:ind w:right="-6" w:firstLine="567"/>
        <w:contextualSpacing w:val="0"/>
        <w:jc w:val="both"/>
        <w:rPr>
          <w:b/>
          <w:color w:val="auto"/>
          <w:sz w:val="28"/>
          <w:szCs w:val="28"/>
        </w:rPr>
      </w:pPr>
    </w:p>
    <w:p w:rsidR="00EB4722" w:rsidRPr="00315E18" w:rsidRDefault="00112FFF" w:rsidP="00404657">
      <w:pPr>
        <w:widowControl w:val="0"/>
        <w:ind w:right="-6" w:firstLine="709"/>
        <w:contextualSpacing w:val="0"/>
        <w:jc w:val="both"/>
        <w:rPr>
          <w:b/>
          <w:color w:val="auto"/>
          <w:sz w:val="28"/>
          <w:szCs w:val="28"/>
        </w:rPr>
      </w:pPr>
      <w:r w:rsidRPr="00315E18">
        <w:rPr>
          <w:b/>
          <w:color w:val="auto"/>
          <w:sz w:val="28"/>
          <w:szCs w:val="28"/>
        </w:rPr>
        <w:t>2.</w:t>
      </w:r>
      <w:r w:rsidRPr="00315E18">
        <w:rPr>
          <w:color w:val="auto"/>
          <w:sz w:val="28"/>
          <w:szCs w:val="28"/>
        </w:rPr>
        <w:t xml:space="preserve"> </w:t>
      </w:r>
      <w:r w:rsidRPr="00315E18">
        <w:rPr>
          <w:b/>
          <w:color w:val="auto"/>
          <w:sz w:val="28"/>
          <w:szCs w:val="28"/>
        </w:rPr>
        <w:t>Мета і цілі прийняття законопроекту</w:t>
      </w:r>
    </w:p>
    <w:p w:rsidR="00EB4722" w:rsidRPr="00315E18" w:rsidRDefault="00112FFF" w:rsidP="00A14E95">
      <w:pPr>
        <w:widowControl w:val="0"/>
        <w:ind w:right="-6" w:firstLine="720"/>
        <w:jc w:val="both"/>
        <w:rPr>
          <w:color w:val="auto"/>
          <w:sz w:val="28"/>
          <w:szCs w:val="28"/>
        </w:rPr>
      </w:pPr>
      <w:r w:rsidRPr="00315E18">
        <w:rPr>
          <w:color w:val="auto"/>
          <w:sz w:val="28"/>
          <w:szCs w:val="28"/>
        </w:rPr>
        <w:t xml:space="preserve">Законопроект розроблено з метою </w:t>
      </w:r>
      <w:r w:rsidR="00636812" w:rsidRPr="00315E18">
        <w:rPr>
          <w:color w:val="auto"/>
          <w:sz w:val="28"/>
          <w:szCs w:val="28"/>
        </w:rPr>
        <w:t>захисту</w:t>
      </w:r>
      <w:r w:rsidR="00A14E95">
        <w:rPr>
          <w:color w:val="auto"/>
          <w:sz w:val="28"/>
          <w:szCs w:val="28"/>
        </w:rPr>
        <w:t xml:space="preserve"> бджільництва</w:t>
      </w:r>
      <w:r w:rsidR="00415BAF">
        <w:rPr>
          <w:color w:val="auto"/>
          <w:sz w:val="28"/>
          <w:szCs w:val="28"/>
        </w:rPr>
        <w:t xml:space="preserve"> та</w:t>
      </w:r>
      <w:r w:rsidR="00636812" w:rsidRPr="00315E18">
        <w:rPr>
          <w:color w:val="auto"/>
          <w:sz w:val="28"/>
          <w:szCs w:val="28"/>
        </w:rPr>
        <w:t xml:space="preserve"> </w:t>
      </w:r>
      <w:r w:rsidR="001F7AC6">
        <w:rPr>
          <w:color w:val="auto"/>
          <w:sz w:val="28"/>
          <w:szCs w:val="28"/>
        </w:rPr>
        <w:t xml:space="preserve">забезпечення </w:t>
      </w:r>
      <w:r w:rsidR="00636812" w:rsidRPr="00315E18">
        <w:rPr>
          <w:color w:val="auto"/>
          <w:sz w:val="28"/>
          <w:szCs w:val="28"/>
        </w:rPr>
        <w:t xml:space="preserve">прав </w:t>
      </w:r>
      <w:r w:rsidR="00415BAF">
        <w:rPr>
          <w:color w:val="auto"/>
          <w:sz w:val="28"/>
          <w:szCs w:val="28"/>
        </w:rPr>
        <w:t>власників пасік</w:t>
      </w:r>
      <w:r w:rsidR="00636812" w:rsidRPr="00315E18">
        <w:rPr>
          <w:color w:val="auto"/>
          <w:sz w:val="28"/>
          <w:szCs w:val="28"/>
        </w:rPr>
        <w:t xml:space="preserve">, </w:t>
      </w:r>
      <w:r w:rsidR="004D3E0D">
        <w:rPr>
          <w:color w:val="auto"/>
          <w:sz w:val="28"/>
          <w:szCs w:val="28"/>
        </w:rPr>
        <w:t xml:space="preserve">встановлення кримінальної </w:t>
      </w:r>
      <w:r w:rsidR="005A33AA">
        <w:rPr>
          <w:color w:val="auto"/>
          <w:sz w:val="28"/>
          <w:szCs w:val="28"/>
        </w:rPr>
        <w:t xml:space="preserve">                       </w:t>
      </w:r>
      <w:r w:rsidR="004D3E0D">
        <w:rPr>
          <w:color w:val="auto"/>
          <w:sz w:val="28"/>
          <w:szCs w:val="28"/>
        </w:rPr>
        <w:t>та адміністративної відповідальності за порушення законодавства у сфері бджільництва</w:t>
      </w:r>
      <w:r w:rsidR="005A33AA">
        <w:rPr>
          <w:color w:val="auto"/>
          <w:sz w:val="28"/>
          <w:szCs w:val="28"/>
        </w:rPr>
        <w:t xml:space="preserve"> щодо охорони бджіл</w:t>
      </w:r>
      <w:r w:rsidR="004D3E0D">
        <w:rPr>
          <w:color w:val="auto"/>
          <w:sz w:val="28"/>
          <w:szCs w:val="28"/>
        </w:rPr>
        <w:t xml:space="preserve">, </w:t>
      </w:r>
      <w:r w:rsidR="00636812" w:rsidRPr="00315E18">
        <w:rPr>
          <w:color w:val="auto"/>
          <w:sz w:val="28"/>
          <w:szCs w:val="28"/>
        </w:rPr>
        <w:t xml:space="preserve">створення умов для розвитку </w:t>
      </w:r>
      <w:r w:rsidR="00A14E95">
        <w:rPr>
          <w:color w:val="auto"/>
          <w:sz w:val="28"/>
          <w:szCs w:val="28"/>
        </w:rPr>
        <w:t xml:space="preserve">цієї </w:t>
      </w:r>
      <w:r w:rsidR="00636812" w:rsidRPr="00315E18">
        <w:rPr>
          <w:color w:val="auto"/>
          <w:sz w:val="28"/>
          <w:szCs w:val="28"/>
        </w:rPr>
        <w:t xml:space="preserve">галузі в Україні, зняття соціальної напруги в регіонах України з високим рівнем зайнятості </w:t>
      </w:r>
      <w:r w:rsidR="00651694">
        <w:rPr>
          <w:color w:val="auto"/>
          <w:sz w:val="28"/>
          <w:szCs w:val="28"/>
        </w:rPr>
        <w:t xml:space="preserve">населення </w:t>
      </w:r>
      <w:r w:rsidR="00636812" w:rsidRPr="00315E18">
        <w:rPr>
          <w:color w:val="auto"/>
          <w:sz w:val="28"/>
          <w:szCs w:val="28"/>
        </w:rPr>
        <w:t xml:space="preserve">в бджільництві. </w:t>
      </w:r>
    </w:p>
    <w:p w:rsidR="00EB4722" w:rsidRPr="00315E18" w:rsidRDefault="00EB4722" w:rsidP="00192A2A">
      <w:pPr>
        <w:widowControl w:val="0"/>
        <w:spacing w:after="120"/>
        <w:ind w:right="-6"/>
        <w:rPr>
          <w:color w:val="auto"/>
          <w:sz w:val="28"/>
          <w:szCs w:val="28"/>
        </w:rPr>
      </w:pPr>
    </w:p>
    <w:p w:rsidR="00EB4722" w:rsidRPr="00315E18" w:rsidRDefault="00112FFF" w:rsidP="00404657">
      <w:pPr>
        <w:widowControl w:val="0"/>
        <w:spacing w:after="120"/>
        <w:ind w:right="-6" w:firstLine="709"/>
        <w:rPr>
          <w:b/>
          <w:color w:val="auto"/>
          <w:sz w:val="28"/>
          <w:szCs w:val="28"/>
        </w:rPr>
      </w:pPr>
      <w:r w:rsidRPr="00315E18">
        <w:rPr>
          <w:b/>
          <w:color w:val="auto"/>
          <w:sz w:val="28"/>
          <w:szCs w:val="28"/>
        </w:rPr>
        <w:t>3. Загальна характеристика та основні положення законопроекту</w:t>
      </w:r>
    </w:p>
    <w:p w:rsidR="00EC062E" w:rsidRPr="00A21C41" w:rsidRDefault="00112FFF" w:rsidP="00D261F7">
      <w:pPr>
        <w:ind w:firstLine="709"/>
        <w:jc w:val="both"/>
        <w:rPr>
          <w:color w:val="auto"/>
          <w:sz w:val="28"/>
          <w:szCs w:val="28"/>
        </w:rPr>
      </w:pPr>
      <w:r w:rsidRPr="00A21C41">
        <w:rPr>
          <w:color w:val="auto"/>
          <w:sz w:val="28"/>
          <w:szCs w:val="28"/>
        </w:rPr>
        <w:t xml:space="preserve">Законопроектом пропонується </w:t>
      </w:r>
      <w:r w:rsidR="004812CA">
        <w:rPr>
          <w:color w:val="auto"/>
          <w:sz w:val="28"/>
          <w:szCs w:val="28"/>
        </w:rPr>
        <w:t xml:space="preserve">(у </w:t>
      </w:r>
      <w:proofErr w:type="spellStart"/>
      <w:r w:rsidR="004812CA">
        <w:rPr>
          <w:color w:val="auto"/>
          <w:sz w:val="28"/>
          <w:szCs w:val="28"/>
        </w:rPr>
        <w:t>т.ч</w:t>
      </w:r>
      <w:proofErr w:type="spellEnd"/>
      <w:r w:rsidR="004812CA">
        <w:rPr>
          <w:color w:val="auto"/>
          <w:sz w:val="28"/>
          <w:szCs w:val="28"/>
        </w:rPr>
        <w:t xml:space="preserve">. на виконання вимог вказаного Закону) </w:t>
      </w:r>
      <w:r w:rsidR="009244F2" w:rsidRPr="00A21C41">
        <w:rPr>
          <w:color w:val="auto"/>
          <w:sz w:val="28"/>
          <w:szCs w:val="28"/>
        </w:rPr>
        <w:t xml:space="preserve">доповнити Кримінальний кодекс України </w:t>
      </w:r>
      <w:r w:rsidR="00BD5A45" w:rsidRPr="00A21C41">
        <w:rPr>
          <w:color w:val="auto"/>
          <w:sz w:val="28"/>
          <w:szCs w:val="28"/>
        </w:rPr>
        <w:t xml:space="preserve"> </w:t>
      </w:r>
      <w:r w:rsidR="00F27483" w:rsidRPr="00A21C41">
        <w:rPr>
          <w:color w:val="auto"/>
          <w:sz w:val="28"/>
          <w:szCs w:val="28"/>
        </w:rPr>
        <w:t>нов</w:t>
      </w:r>
      <w:r w:rsidR="009244F2" w:rsidRPr="00A21C41">
        <w:rPr>
          <w:color w:val="auto"/>
          <w:sz w:val="28"/>
          <w:szCs w:val="28"/>
        </w:rPr>
        <w:t>ою</w:t>
      </w:r>
      <w:r w:rsidRPr="00A21C41">
        <w:rPr>
          <w:color w:val="auto"/>
          <w:sz w:val="28"/>
          <w:szCs w:val="28"/>
        </w:rPr>
        <w:t xml:space="preserve"> статт</w:t>
      </w:r>
      <w:r w:rsidR="009244F2" w:rsidRPr="00A21C41">
        <w:rPr>
          <w:color w:val="auto"/>
          <w:sz w:val="28"/>
          <w:szCs w:val="28"/>
        </w:rPr>
        <w:t>е</w:t>
      </w:r>
      <w:r w:rsidRPr="00A21C41">
        <w:rPr>
          <w:color w:val="auto"/>
          <w:sz w:val="28"/>
          <w:szCs w:val="28"/>
        </w:rPr>
        <w:t xml:space="preserve">ю </w:t>
      </w:r>
      <w:r w:rsidR="0099386D" w:rsidRPr="00A21C41">
        <w:rPr>
          <w:color w:val="auto"/>
          <w:sz w:val="28"/>
          <w:szCs w:val="28"/>
        </w:rPr>
        <w:t>247-1</w:t>
      </w:r>
      <w:r w:rsidR="0023668F" w:rsidRPr="00A21C41">
        <w:rPr>
          <w:color w:val="auto"/>
          <w:sz w:val="28"/>
          <w:szCs w:val="28"/>
          <w:vertAlign w:val="superscript"/>
        </w:rPr>
        <w:t xml:space="preserve"> </w:t>
      </w:r>
      <w:r w:rsidR="0023668F" w:rsidRPr="00A21C41">
        <w:rPr>
          <w:color w:val="auto"/>
          <w:sz w:val="28"/>
          <w:szCs w:val="28"/>
        </w:rPr>
        <w:t xml:space="preserve">з назвою </w:t>
      </w:r>
      <w:r w:rsidR="0023668F" w:rsidRPr="000D2187">
        <w:rPr>
          <w:color w:val="auto"/>
          <w:sz w:val="28"/>
          <w:szCs w:val="28"/>
        </w:rPr>
        <w:t>«</w:t>
      </w:r>
      <w:r w:rsidR="000D2187" w:rsidRPr="000D2187">
        <w:rPr>
          <w:sz w:val="28"/>
          <w:szCs w:val="28"/>
        </w:rPr>
        <w:t>Порушення законодавства про охорону бджіл</w:t>
      </w:r>
      <w:r w:rsidR="0099386D" w:rsidRPr="000D2187">
        <w:rPr>
          <w:color w:val="auto"/>
          <w:sz w:val="28"/>
          <w:szCs w:val="28"/>
        </w:rPr>
        <w:t>»</w:t>
      </w:r>
      <w:r w:rsidR="009244F2" w:rsidRPr="000D2187">
        <w:rPr>
          <w:color w:val="auto"/>
          <w:sz w:val="28"/>
          <w:szCs w:val="28"/>
        </w:rPr>
        <w:t>,</w:t>
      </w:r>
      <w:r w:rsidR="009244F2" w:rsidRPr="00A21C41">
        <w:rPr>
          <w:color w:val="auto"/>
          <w:sz w:val="28"/>
          <w:szCs w:val="28"/>
        </w:rPr>
        <w:t xml:space="preserve"> </w:t>
      </w:r>
      <w:r w:rsidR="00975C03" w:rsidRPr="00A21C41">
        <w:rPr>
          <w:color w:val="auto"/>
          <w:sz w:val="28"/>
          <w:szCs w:val="28"/>
        </w:rPr>
        <w:t>якою</w:t>
      </w:r>
      <w:r w:rsidR="009244F2" w:rsidRPr="00A21C41">
        <w:rPr>
          <w:color w:val="auto"/>
          <w:sz w:val="28"/>
          <w:szCs w:val="28"/>
        </w:rPr>
        <w:t xml:space="preserve"> пропонується встановити відповідні санкції саме за порушення </w:t>
      </w:r>
      <w:r w:rsidR="000A21DA" w:rsidRPr="00A21C41">
        <w:rPr>
          <w:color w:val="auto"/>
          <w:sz w:val="28"/>
          <w:szCs w:val="28"/>
        </w:rPr>
        <w:t>законодавства</w:t>
      </w:r>
      <w:r w:rsidR="009244F2" w:rsidRPr="00A21C41">
        <w:rPr>
          <w:color w:val="auto"/>
          <w:sz w:val="28"/>
          <w:szCs w:val="28"/>
        </w:rPr>
        <w:t xml:space="preserve"> у галузі бджільництва</w:t>
      </w:r>
      <w:r w:rsidR="0099386D" w:rsidRPr="00A21C41">
        <w:rPr>
          <w:color w:val="auto"/>
          <w:sz w:val="28"/>
          <w:szCs w:val="28"/>
        </w:rPr>
        <w:t xml:space="preserve">, що призвели до </w:t>
      </w:r>
      <w:r w:rsidR="00A662D9">
        <w:rPr>
          <w:color w:val="auto"/>
          <w:sz w:val="28"/>
          <w:szCs w:val="28"/>
        </w:rPr>
        <w:t xml:space="preserve">масового отруєння або </w:t>
      </w:r>
      <w:r w:rsidR="0099386D" w:rsidRPr="00A21C41">
        <w:rPr>
          <w:color w:val="auto"/>
          <w:sz w:val="28"/>
          <w:szCs w:val="28"/>
        </w:rPr>
        <w:t>загибелі бджолиних сімей</w:t>
      </w:r>
      <w:r w:rsidR="007C153F" w:rsidRPr="00A21C41">
        <w:rPr>
          <w:color w:val="auto"/>
          <w:sz w:val="28"/>
          <w:szCs w:val="28"/>
        </w:rPr>
        <w:t xml:space="preserve"> та заподіяли шкоду власник</w:t>
      </w:r>
      <w:r w:rsidR="00A662D9">
        <w:rPr>
          <w:color w:val="auto"/>
          <w:sz w:val="28"/>
          <w:szCs w:val="28"/>
        </w:rPr>
        <w:t>ам</w:t>
      </w:r>
      <w:r w:rsidR="007C153F" w:rsidRPr="00A21C41">
        <w:rPr>
          <w:color w:val="auto"/>
          <w:sz w:val="28"/>
          <w:szCs w:val="28"/>
        </w:rPr>
        <w:t xml:space="preserve"> пасік</w:t>
      </w:r>
      <w:r w:rsidR="0023668F" w:rsidRPr="00A21C41">
        <w:rPr>
          <w:color w:val="auto"/>
          <w:sz w:val="28"/>
          <w:szCs w:val="28"/>
        </w:rPr>
        <w:t xml:space="preserve">. </w:t>
      </w:r>
    </w:p>
    <w:p w:rsidR="007C153F" w:rsidRPr="00BB6DCA" w:rsidRDefault="0023668F" w:rsidP="00B424BE">
      <w:pPr>
        <w:pStyle w:val="rvps2"/>
        <w:shd w:val="clear" w:color="auto" w:fill="FFFFFF"/>
        <w:spacing w:before="0" w:beforeAutospacing="0" w:after="0" w:afterAutospacing="0"/>
        <w:ind w:firstLine="709"/>
        <w:jc w:val="both"/>
        <w:rPr>
          <w:color w:val="000000"/>
          <w:sz w:val="28"/>
          <w:szCs w:val="28"/>
        </w:rPr>
      </w:pPr>
      <w:r w:rsidRPr="00A21C41">
        <w:rPr>
          <w:sz w:val="28"/>
          <w:szCs w:val="28"/>
        </w:rPr>
        <w:t>Так,</w:t>
      </w:r>
      <w:r w:rsidRPr="001F7AC6">
        <w:rPr>
          <w:color w:val="FF0000"/>
          <w:sz w:val="28"/>
          <w:szCs w:val="28"/>
        </w:rPr>
        <w:t xml:space="preserve"> </w:t>
      </w:r>
      <w:r w:rsidR="00A662D9" w:rsidRPr="00A662D9">
        <w:rPr>
          <w:sz w:val="28"/>
          <w:szCs w:val="28"/>
        </w:rPr>
        <w:t>п</w:t>
      </w:r>
      <w:r w:rsidR="00A662D9" w:rsidRPr="00530631">
        <w:rPr>
          <w:sz w:val="28"/>
          <w:szCs w:val="28"/>
          <w:highlight w:val="white"/>
        </w:rPr>
        <w:t>орушення</w:t>
      </w:r>
      <w:r w:rsidR="00A662D9" w:rsidRPr="00530631">
        <w:rPr>
          <w:b/>
          <w:sz w:val="28"/>
          <w:szCs w:val="28"/>
        </w:rPr>
        <w:t xml:space="preserve"> </w:t>
      </w:r>
      <w:r w:rsidR="00A662D9" w:rsidRPr="00530631">
        <w:rPr>
          <w:sz w:val="28"/>
          <w:szCs w:val="28"/>
        </w:rPr>
        <w:t xml:space="preserve">законодавства в галузі бджільництва про охорону бджіл, </w:t>
      </w:r>
      <w:r w:rsidR="00A662D9" w:rsidRPr="00530631">
        <w:rPr>
          <w:sz w:val="28"/>
          <w:szCs w:val="28"/>
          <w:highlight w:val="white"/>
        </w:rPr>
        <w:t xml:space="preserve">що призвело до </w:t>
      </w:r>
      <w:r w:rsidR="00A662D9" w:rsidRPr="00655E37">
        <w:rPr>
          <w:sz w:val="28"/>
          <w:szCs w:val="28"/>
          <w:highlight w:val="white"/>
        </w:rPr>
        <w:t>масового отруєння або загибелі</w:t>
      </w:r>
      <w:r w:rsidR="00A662D9" w:rsidRPr="00530631">
        <w:rPr>
          <w:sz w:val="28"/>
          <w:szCs w:val="28"/>
          <w:highlight w:val="white"/>
        </w:rPr>
        <w:t xml:space="preserve"> бджолиних сімей</w:t>
      </w:r>
      <w:r w:rsidRPr="001F7AC6">
        <w:rPr>
          <w:color w:val="FF0000"/>
          <w:sz w:val="28"/>
          <w:szCs w:val="28"/>
        </w:rPr>
        <w:t xml:space="preserve"> </w:t>
      </w:r>
      <w:r w:rsidR="007C153F" w:rsidRPr="00BB6DCA">
        <w:rPr>
          <w:color w:val="000000"/>
          <w:sz w:val="28"/>
          <w:szCs w:val="28"/>
          <w:shd w:val="clear" w:color="auto" w:fill="FFFFFF"/>
        </w:rPr>
        <w:t>і завдало істотної шкоди</w:t>
      </w:r>
      <w:r w:rsidR="007C153F" w:rsidRPr="00BB6DCA">
        <w:rPr>
          <w:color w:val="000000"/>
          <w:sz w:val="28"/>
          <w:szCs w:val="28"/>
        </w:rPr>
        <w:t xml:space="preserve">, </w:t>
      </w:r>
      <w:bookmarkStart w:id="0" w:name="n1679"/>
      <w:bookmarkEnd w:id="0"/>
      <w:r w:rsidR="007C153F" w:rsidRPr="00BB6DCA">
        <w:rPr>
          <w:color w:val="000000"/>
          <w:sz w:val="28"/>
          <w:szCs w:val="28"/>
        </w:rPr>
        <w:t>карається штрафом від трьо</w:t>
      </w:r>
      <w:r w:rsidR="007C153F" w:rsidRPr="00BB6DCA">
        <w:rPr>
          <w:color w:val="000000"/>
          <w:sz w:val="28"/>
          <w:szCs w:val="28"/>
          <w:shd w:val="clear" w:color="auto" w:fill="FFFFFF"/>
        </w:rPr>
        <w:t>х</w:t>
      </w:r>
      <w:r w:rsidR="007C153F" w:rsidRPr="00BB6DCA">
        <w:rPr>
          <w:color w:val="000000"/>
          <w:sz w:val="28"/>
          <w:szCs w:val="28"/>
        </w:rPr>
        <w:t xml:space="preserve"> тисяч до п’яти </w:t>
      </w:r>
      <w:r w:rsidR="007C153F" w:rsidRPr="00BB6DCA">
        <w:rPr>
          <w:color w:val="000000"/>
          <w:sz w:val="28"/>
          <w:szCs w:val="28"/>
          <w:shd w:val="clear" w:color="auto" w:fill="FFFFFF"/>
        </w:rPr>
        <w:t>тисяч</w:t>
      </w:r>
      <w:r w:rsidR="007C153F" w:rsidRPr="00BB6DCA">
        <w:rPr>
          <w:color w:val="000000"/>
          <w:sz w:val="28"/>
          <w:szCs w:val="28"/>
        </w:rPr>
        <w:t xml:space="preserve"> </w:t>
      </w:r>
      <w:r w:rsidR="005974CE" w:rsidRPr="009365C8">
        <w:rPr>
          <w:sz w:val="28"/>
          <w:szCs w:val="28"/>
        </w:rPr>
        <w:t>(34000 грн</w:t>
      </w:r>
      <w:r w:rsidR="00100CCB">
        <w:rPr>
          <w:sz w:val="28"/>
          <w:szCs w:val="28"/>
        </w:rPr>
        <w:t>.</w:t>
      </w:r>
      <w:r w:rsidR="005974CE" w:rsidRPr="009365C8">
        <w:rPr>
          <w:sz w:val="28"/>
          <w:szCs w:val="28"/>
        </w:rPr>
        <w:t xml:space="preserve"> – 85000 грн</w:t>
      </w:r>
      <w:r w:rsidR="00100CCB">
        <w:rPr>
          <w:sz w:val="28"/>
          <w:szCs w:val="28"/>
        </w:rPr>
        <w:t>.</w:t>
      </w:r>
      <w:r w:rsidR="005974CE" w:rsidRPr="009365C8">
        <w:rPr>
          <w:sz w:val="28"/>
          <w:szCs w:val="28"/>
        </w:rPr>
        <w:t>)</w:t>
      </w:r>
      <w:r w:rsidR="005974CE" w:rsidRPr="001F7AC6">
        <w:rPr>
          <w:color w:val="FF0000"/>
          <w:sz w:val="28"/>
          <w:szCs w:val="28"/>
        </w:rPr>
        <w:t xml:space="preserve"> </w:t>
      </w:r>
      <w:r w:rsidR="007C153F" w:rsidRPr="00BB6DCA">
        <w:rPr>
          <w:color w:val="000000"/>
          <w:sz w:val="28"/>
          <w:szCs w:val="28"/>
        </w:rPr>
        <w:t xml:space="preserve">неоподатковуваних мінімумів доходів громадян або обмеженням волі на строк до двох років, </w:t>
      </w:r>
      <w:r w:rsidR="007C153F" w:rsidRPr="00BB6DCA">
        <w:rPr>
          <w:color w:val="000000"/>
          <w:sz w:val="28"/>
          <w:szCs w:val="28"/>
          <w:shd w:val="clear" w:color="auto" w:fill="FFFFFF"/>
        </w:rPr>
        <w:t>з позбавленням права обіймати певні посади або займатися певною діяльністю на строк до двох років</w:t>
      </w:r>
      <w:r w:rsidR="007C153F" w:rsidRPr="00BB6DCA">
        <w:rPr>
          <w:color w:val="000000"/>
          <w:szCs w:val="28"/>
          <w:shd w:val="clear" w:color="auto" w:fill="FFFFFF"/>
        </w:rPr>
        <w:t xml:space="preserve"> </w:t>
      </w:r>
      <w:r w:rsidR="007C153F" w:rsidRPr="00BB6DCA">
        <w:rPr>
          <w:color w:val="000000"/>
          <w:sz w:val="28"/>
          <w:szCs w:val="28"/>
          <w:shd w:val="clear" w:color="auto" w:fill="FFFFFF"/>
        </w:rPr>
        <w:t>або без такого</w:t>
      </w:r>
      <w:r w:rsidR="007C153F" w:rsidRPr="00BB6DCA">
        <w:rPr>
          <w:color w:val="000000"/>
          <w:sz w:val="28"/>
          <w:szCs w:val="28"/>
        </w:rPr>
        <w:t>.</w:t>
      </w:r>
      <w:r w:rsidR="007C153F" w:rsidRPr="00BB6DCA">
        <w:rPr>
          <w:color w:val="000000"/>
          <w:sz w:val="28"/>
          <w:szCs w:val="28"/>
          <w:shd w:val="clear" w:color="auto" w:fill="FFFFFF"/>
        </w:rPr>
        <w:t xml:space="preserve"> </w:t>
      </w:r>
      <w:r w:rsidR="00C921E4" w:rsidRPr="00530631">
        <w:rPr>
          <w:sz w:val="28"/>
          <w:szCs w:val="28"/>
        </w:rPr>
        <w:t>Неповідомлення (приховування) або надання неправдивої інформації фізичним або юридичним особам, які займаються бджільництвом, та органу місцевого самоврядування про виникнення загрози бджолам при застосуванні засобі</w:t>
      </w:r>
      <w:r w:rsidR="00C921E4">
        <w:rPr>
          <w:sz w:val="28"/>
          <w:szCs w:val="28"/>
        </w:rPr>
        <w:t>в захисту рослин (пестицидів чи</w:t>
      </w:r>
      <w:r w:rsidR="00C921E4" w:rsidRPr="00530631">
        <w:rPr>
          <w:sz w:val="28"/>
          <w:szCs w:val="28"/>
        </w:rPr>
        <w:t xml:space="preserve"> агрохімікатів), </w:t>
      </w:r>
      <w:r w:rsidR="00C921E4" w:rsidRPr="00530631">
        <w:rPr>
          <w:sz w:val="28"/>
          <w:szCs w:val="28"/>
          <w:highlight w:val="white"/>
        </w:rPr>
        <w:t>якщо це</w:t>
      </w:r>
      <w:r w:rsidR="00C921E4">
        <w:rPr>
          <w:sz w:val="28"/>
          <w:szCs w:val="28"/>
          <w:highlight w:val="white"/>
        </w:rPr>
        <w:t xml:space="preserve"> призвело до масового отруєння або </w:t>
      </w:r>
      <w:r w:rsidR="00C921E4" w:rsidRPr="00530631">
        <w:rPr>
          <w:sz w:val="28"/>
          <w:szCs w:val="28"/>
          <w:highlight w:val="white"/>
        </w:rPr>
        <w:t>загибелі бджолиних сімей</w:t>
      </w:r>
      <w:r w:rsidR="00C921E4">
        <w:rPr>
          <w:sz w:val="28"/>
          <w:szCs w:val="28"/>
        </w:rPr>
        <w:t xml:space="preserve"> та</w:t>
      </w:r>
      <w:r w:rsidR="00C921E4" w:rsidRPr="00530631">
        <w:rPr>
          <w:sz w:val="28"/>
          <w:szCs w:val="28"/>
          <w:highlight w:val="white"/>
        </w:rPr>
        <w:t xml:space="preserve"> завдало значної шкоди</w:t>
      </w:r>
      <w:r w:rsidR="007C153F" w:rsidRPr="00BB6DCA">
        <w:rPr>
          <w:sz w:val="28"/>
          <w:szCs w:val="28"/>
          <w:shd w:val="clear" w:color="auto" w:fill="FFFFFF"/>
        </w:rPr>
        <w:t xml:space="preserve">, </w:t>
      </w:r>
      <w:r w:rsidR="007C153F" w:rsidRPr="00BB6DCA">
        <w:rPr>
          <w:color w:val="000000"/>
          <w:sz w:val="28"/>
          <w:szCs w:val="28"/>
        </w:rPr>
        <w:t xml:space="preserve">карається штрафом від п’яти тисяч до десяти тисяч </w:t>
      </w:r>
      <w:r w:rsidR="00B424BE">
        <w:rPr>
          <w:color w:val="000000"/>
          <w:sz w:val="28"/>
          <w:szCs w:val="28"/>
        </w:rPr>
        <w:br/>
      </w:r>
      <w:r w:rsidR="009365C8" w:rsidRPr="009365C8">
        <w:rPr>
          <w:sz w:val="28"/>
          <w:szCs w:val="28"/>
        </w:rPr>
        <w:t>(</w:t>
      </w:r>
      <w:r w:rsidR="009365C8">
        <w:rPr>
          <w:sz w:val="28"/>
          <w:szCs w:val="28"/>
        </w:rPr>
        <w:t>85</w:t>
      </w:r>
      <w:r w:rsidR="009365C8" w:rsidRPr="009365C8">
        <w:rPr>
          <w:sz w:val="28"/>
          <w:szCs w:val="28"/>
        </w:rPr>
        <w:t>000 грн</w:t>
      </w:r>
      <w:r w:rsidR="00100CCB">
        <w:rPr>
          <w:sz w:val="28"/>
          <w:szCs w:val="28"/>
        </w:rPr>
        <w:t>.</w:t>
      </w:r>
      <w:r w:rsidR="009365C8" w:rsidRPr="009365C8">
        <w:rPr>
          <w:sz w:val="28"/>
          <w:szCs w:val="28"/>
        </w:rPr>
        <w:t xml:space="preserve"> – </w:t>
      </w:r>
      <w:r w:rsidR="009365C8">
        <w:rPr>
          <w:sz w:val="28"/>
          <w:szCs w:val="28"/>
        </w:rPr>
        <w:t>170</w:t>
      </w:r>
      <w:r w:rsidR="009365C8" w:rsidRPr="009365C8">
        <w:rPr>
          <w:sz w:val="28"/>
          <w:szCs w:val="28"/>
        </w:rPr>
        <w:t>000 грн</w:t>
      </w:r>
      <w:r w:rsidR="00100CCB">
        <w:rPr>
          <w:sz w:val="28"/>
          <w:szCs w:val="28"/>
        </w:rPr>
        <w:t>.</w:t>
      </w:r>
      <w:r w:rsidR="009365C8" w:rsidRPr="009365C8">
        <w:rPr>
          <w:sz w:val="28"/>
          <w:szCs w:val="28"/>
        </w:rPr>
        <w:t>)</w:t>
      </w:r>
      <w:r w:rsidR="009365C8" w:rsidRPr="001F7AC6">
        <w:rPr>
          <w:color w:val="FF0000"/>
          <w:sz w:val="28"/>
          <w:szCs w:val="28"/>
        </w:rPr>
        <w:t xml:space="preserve"> </w:t>
      </w:r>
      <w:r w:rsidR="007C153F" w:rsidRPr="00BB6DCA">
        <w:rPr>
          <w:color w:val="000000"/>
          <w:sz w:val="28"/>
          <w:szCs w:val="28"/>
        </w:rPr>
        <w:t xml:space="preserve">неоподатковуваних мінімумів доходів громадян або обмеженням волі на строк до трьох років або позбавленням волі на той самий строк, </w:t>
      </w:r>
      <w:r w:rsidR="007C153F" w:rsidRPr="00BB6DCA">
        <w:rPr>
          <w:color w:val="000000"/>
          <w:sz w:val="28"/>
          <w:szCs w:val="28"/>
          <w:shd w:val="clear" w:color="auto" w:fill="FFFFFF"/>
        </w:rPr>
        <w:t>з позбавленням права обіймати певні посади або займатися певною діяльністю на строк до трьох років</w:t>
      </w:r>
      <w:r w:rsidR="007C153F" w:rsidRPr="00BB6DCA">
        <w:rPr>
          <w:color w:val="000000"/>
          <w:sz w:val="28"/>
          <w:szCs w:val="28"/>
        </w:rPr>
        <w:t>.</w:t>
      </w:r>
      <w:r w:rsidR="007C153F" w:rsidRPr="00BB6DCA">
        <w:rPr>
          <w:color w:val="000000"/>
          <w:sz w:val="28"/>
          <w:szCs w:val="28"/>
          <w:shd w:val="clear" w:color="auto" w:fill="FFFFFF"/>
        </w:rPr>
        <w:t xml:space="preserve"> </w:t>
      </w:r>
      <w:r w:rsidR="00210D3C">
        <w:rPr>
          <w:color w:val="000000"/>
          <w:sz w:val="28"/>
          <w:szCs w:val="28"/>
          <w:shd w:val="clear" w:color="auto" w:fill="FFFFFF"/>
        </w:rPr>
        <w:t xml:space="preserve">Ті </w:t>
      </w:r>
      <w:r w:rsidR="007C153F" w:rsidRPr="00BB6DCA">
        <w:rPr>
          <w:color w:val="000000"/>
          <w:sz w:val="28"/>
          <w:szCs w:val="28"/>
          <w:shd w:val="clear" w:color="auto" w:fill="FFFFFF"/>
        </w:rPr>
        <w:t xml:space="preserve">самі діяння, </w:t>
      </w:r>
      <w:r w:rsidR="007C153F" w:rsidRPr="007A4427">
        <w:rPr>
          <w:color w:val="000000"/>
          <w:sz w:val="28"/>
          <w:szCs w:val="28"/>
          <w:shd w:val="clear" w:color="auto" w:fill="FFFFFF"/>
        </w:rPr>
        <w:t xml:space="preserve">передбачені частинами першою або другою цієї статті, </w:t>
      </w:r>
      <w:r w:rsidR="007C153F" w:rsidRPr="00BB6DCA">
        <w:rPr>
          <w:color w:val="000000"/>
          <w:sz w:val="28"/>
          <w:szCs w:val="28"/>
          <w:shd w:val="clear" w:color="auto" w:fill="FFFFFF"/>
        </w:rPr>
        <w:t xml:space="preserve">вчинені повторно або із застосуванням незареєстрованих засобів </w:t>
      </w:r>
      <w:r w:rsidR="007C153F" w:rsidRPr="00BB6DCA">
        <w:rPr>
          <w:color w:val="000000"/>
          <w:sz w:val="28"/>
          <w:szCs w:val="28"/>
        </w:rPr>
        <w:t>захисту рослин чи агрохімікатів</w:t>
      </w:r>
      <w:r w:rsidR="007C153F" w:rsidRPr="00BB6DCA">
        <w:rPr>
          <w:color w:val="000000"/>
          <w:sz w:val="28"/>
          <w:szCs w:val="28"/>
          <w:shd w:val="clear" w:color="auto" w:fill="FFFFFF"/>
        </w:rPr>
        <w:t xml:space="preserve">, </w:t>
      </w:r>
      <w:r w:rsidR="00BE0AC8">
        <w:rPr>
          <w:color w:val="000000"/>
          <w:sz w:val="28"/>
          <w:szCs w:val="28"/>
          <w:shd w:val="clear" w:color="auto" w:fill="FFFFFF"/>
        </w:rPr>
        <w:t>та/</w:t>
      </w:r>
      <w:r w:rsidR="007C153F" w:rsidRPr="00BB6DCA">
        <w:rPr>
          <w:color w:val="000000"/>
          <w:sz w:val="28"/>
          <w:szCs w:val="28"/>
          <w:shd w:val="clear" w:color="auto" w:fill="FFFFFF"/>
        </w:rPr>
        <w:t xml:space="preserve">або спричинили тяжкі наслідки, караються обмеженням волі на строк від трьох </w:t>
      </w:r>
      <w:r w:rsidR="007C153F" w:rsidRPr="00BB6DCA">
        <w:rPr>
          <w:color w:val="000000"/>
          <w:sz w:val="28"/>
          <w:szCs w:val="28"/>
        </w:rPr>
        <w:t>до п</w:t>
      </w:r>
      <w:r w:rsidR="007C153F" w:rsidRPr="00BB6DCA">
        <w:rPr>
          <w:color w:val="000000"/>
          <w:szCs w:val="28"/>
        </w:rPr>
        <w:t>’</w:t>
      </w:r>
      <w:r w:rsidR="007C153F" w:rsidRPr="00BB6DCA">
        <w:rPr>
          <w:color w:val="000000"/>
          <w:sz w:val="28"/>
          <w:szCs w:val="28"/>
        </w:rPr>
        <w:t>яти років</w:t>
      </w:r>
      <w:r w:rsidR="007C153F" w:rsidRPr="00BB6DCA">
        <w:rPr>
          <w:color w:val="000000"/>
          <w:sz w:val="28"/>
          <w:szCs w:val="28"/>
          <w:shd w:val="clear" w:color="auto" w:fill="FFFFFF"/>
        </w:rPr>
        <w:t xml:space="preserve"> </w:t>
      </w:r>
      <w:r w:rsidR="007C153F" w:rsidRPr="00BB6DCA">
        <w:rPr>
          <w:color w:val="000000"/>
          <w:sz w:val="28"/>
          <w:szCs w:val="28"/>
        </w:rPr>
        <w:t>або позбавленням волі на той самий строк,</w:t>
      </w:r>
      <w:r w:rsidR="007C153F" w:rsidRPr="00BB6DCA">
        <w:rPr>
          <w:color w:val="000000"/>
          <w:sz w:val="28"/>
          <w:szCs w:val="28"/>
          <w:shd w:val="clear" w:color="auto" w:fill="FFFFFF"/>
        </w:rPr>
        <w:t xml:space="preserve"> з позбавленням права обіймати певні посади або займатися певною діяльністю на строк до трьох років.</w:t>
      </w:r>
      <w:r w:rsidR="007C153F" w:rsidRPr="00BB6DCA">
        <w:rPr>
          <w:color w:val="000000"/>
          <w:szCs w:val="28"/>
          <w:shd w:val="clear" w:color="auto" w:fill="FFFFFF"/>
        </w:rPr>
        <w:t xml:space="preserve"> </w:t>
      </w:r>
    </w:p>
    <w:p w:rsidR="0023668F" w:rsidRDefault="00210D3C" w:rsidP="00B424BE">
      <w:pPr>
        <w:ind w:firstLine="709"/>
        <w:jc w:val="both"/>
        <w:rPr>
          <w:color w:val="FF0000"/>
          <w:sz w:val="28"/>
          <w:szCs w:val="28"/>
        </w:rPr>
      </w:pPr>
      <w:r w:rsidRPr="005974CE">
        <w:rPr>
          <w:rStyle w:val="rvts9"/>
          <w:sz w:val="28"/>
          <w:szCs w:val="28"/>
          <w:shd w:val="clear" w:color="auto" w:fill="FFFFFF"/>
        </w:rPr>
        <w:t>Згідно з п</w:t>
      </w:r>
      <w:r w:rsidR="007C153F" w:rsidRPr="005974CE">
        <w:rPr>
          <w:rStyle w:val="rvts9"/>
          <w:sz w:val="28"/>
          <w:szCs w:val="28"/>
          <w:shd w:val="clear" w:color="auto" w:fill="FFFFFF"/>
        </w:rPr>
        <w:t>римітк</w:t>
      </w:r>
      <w:r w:rsidRPr="005974CE">
        <w:rPr>
          <w:rStyle w:val="rvts9"/>
          <w:sz w:val="28"/>
          <w:szCs w:val="28"/>
          <w:shd w:val="clear" w:color="auto" w:fill="FFFFFF"/>
        </w:rPr>
        <w:t>ою</w:t>
      </w:r>
      <w:r w:rsidR="00100CCB">
        <w:rPr>
          <w:rStyle w:val="rvts9"/>
          <w:sz w:val="28"/>
          <w:szCs w:val="28"/>
          <w:shd w:val="clear" w:color="auto" w:fill="FFFFFF"/>
        </w:rPr>
        <w:t xml:space="preserve"> до даної статті</w:t>
      </w:r>
      <w:r w:rsidRPr="005974CE">
        <w:rPr>
          <w:rStyle w:val="rvts9"/>
          <w:sz w:val="28"/>
          <w:szCs w:val="28"/>
          <w:shd w:val="clear" w:color="auto" w:fill="FFFFFF"/>
        </w:rPr>
        <w:t xml:space="preserve">: </w:t>
      </w:r>
      <w:r w:rsidR="007C153F" w:rsidRPr="005974CE">
        <w:rPr>
          <w:sz w:val="28"/>
          <w:szCs w:val="28"/>
        </w:rPr>
        <w:t xml:space="preserve"> </w:t>
      </w:r>
      <w:bookmarkStart w:id="1" w:name="n1561"/>
      <w:bookmarkEnd w:id="1"/>
      <w:r w:rsidR="007C153F" w:rsidRPr="005974CE">
        <w:rPr>
          <w:sz w:val="28"/>
          <w:szCs w:val="28"/>
        </w:rPr>
        <w:t xml:space="preserve">Істотною шкодою у цій статті вважається шкода, яка заподіяна </w:t>
      </w:r>
      <w:r w:rsidR="007C153F" w:rsidRPr="005974CE">
        <w:rPr>
          <w:sz w:val="28"/>
          <w:szCs w:val="28"/>
          <w:shd w:val="clear" w:color="auto" w:fill="FFFFFF"/>
        </w:rPr>
        <w:t xml:space="preserve">власнику пасіки та </w:t>
      </w:r>
      <w:r w:rsidR="007C153F" w:rsidRPr="005974CE">
        <w:rPr>
          <w:sz w:val="28"/>
          <w:szCs w:val="28"/>
        </w:rPr>
        <w:t xml:space="preserve">у </w:t>
      </w:r>
      <w:r w:rsidR="00BE0AC8">
        <w:rPr>
          <w:sz w:val="28"/>
          <w:szCs w:val="28"/>
        </w:rPr>
        <w:t>деся</w:t>
      </w:r>
      <w:r w:rsidR="007C153F" w:rsidRPr="005974CE">
        <w:rPr>
          <w:sz w:val="28"/>
          <w:szCs w:val="28"/>
        </w:rPr>
        <w:t xml:space="preserve">ть </w:t>
      </w:r>
      <w:r w:rsidR="0010770C" w:rsidRPr="009365C8">
        <w:rPr>
          <w:color w:val="auto"/>
          <w:sz w:val="28"/>
          <w:szCs w:val="28"/>
        </w:rPr>
        <w:t>(</w:t>
      </w:r>
      <w:r w:rsidR="00F1784E">
        <w:rPr>
          <w:color w:val="auto"/>
          <w:sz w:val="28"/>
          <w:szCs w:val="28"/>
        </w:rPr>
        <w:t>960</w:t>
      </w:r>
      <w:r w:rsidR="00100CCB">
        <w:rPr>
          <w:color w:val="auto"/>
          <w:sz w:val="28"/>
          <w:szCs w:val="28"/>
        </w:rPr>
        <w:t xml:space="preserve">5 </w:t>
      </w:r>
      <w:r w:rsidR="0010770C">
        <w:rPr>
          <w:color w:val="auto"/>
          <w:sz w:val="28"/>
          <w:szCs w:val="28"/>
        </w:rPr>
        <w:t>грн</w:t>
      </w:r>
      <w:r w:rsidR="00100CCB">
        <w:rPr>
          <w:color w:val="auto"/>
          <w:sz w:val="28"/>
          <w:szCs w:val="28"/>
        </w:rPr>
        <w:t>.</w:t>
      </w:r>
      <w:r w:rsidR="0010770C" w:rsidRPr="009365C8">
        <w:rPr>
          <w:color w:val="auto"/>
          <w:sz w:val="28"/>
          <w:szCs w:val="28"/>
        </w:rPr>
        <w:t>)</w:t>
      </w:r>
      <w:r w:rsidR="0010770C" w:rsidRPr="001F7AC6">
        <w:rPr>
          <w:color w:val="FF0000"/>
          <w:sz w:val="28"/>
          <w:szCs w:val="28"/>
        </w:rPr>
        <w:t xml:space="preserve"> </w:t>
      </w:r>
      <w:r w:rsidR="007C153F" w:rsidRPr="005974CE">
        <w:rPr>
          <w:sz w:val="28"/>
          <w:szCs w:val="28"/>
        </w:rPr>
        <w:t xml:space="preserve">і більше разів перевищує неоподатковуваний мінімум доходів громадян. Значною шкодою у цій статті вважається шкода, яка заподіяна </w:t>
      </w:r>
      <w:r w:rsidR="007C153F" w:rsidRPr="005974CE">
        <w:rPr>
          <w:sz w:val="28"/>
          <w:szCs w:val="28"/>
          <w:shd w:val="clear" w:color="auto" w:fill="FFFFFF"/>
        </w:rPr>
        <w:t xml:space="preserve">власнику пасіки та </w:t>
      </w:r>
      <w:r w:rsidR="007C153F" w:rsidRPr="005974CE">
        <w:rPr>
          <w:sz w:val="28"/>
          <w:szCs w:val="28"/>
        </w:rPr>
        <w:t xml:space="preserve">у п’ятдесят </w:t>
      </w:r>
      <w:r w:rsidR="0010770C" w:rsidRPr="009365C8">
        <w:rPr>
          <w:color w:val="auto"/>
          <w:sz w:val="28"/>
          <w:szCs w:val="28"/>
        </w:rPr>
        <w:t>(</w:t>
      </w:r>
      <w:r w:rsidR="005F6145">
        <w:rPr>
          <w:color w:val="auto"/>
          <w:sz w:val="28"/>
          <w:szCs w:val="28"/>
        </w:rPr>
        <w:t>48</w:t>
      </w:r>
      <w:r w:rsidR="0010770C">
        <w:rPr>
          <w:color w:val="auto"/>
          <w:sz w:val="28"/>
          <w:szCs w:val="28"/>
        </w:rPr>
        <w:t>0</w:t>
      </w:r>
      <w:r w:rsidR="005F6145">
        <w:rPr>
          <w:color w:val="auto"/>
          <w:sz w:val="28"/>
          <w:szCs w:val="28"/>
        </w:rPr>
        <w:t>25</w:t>
      </w:r>
      <w:r w:rsidR="00706B35">
        <w:rPr>
          <w:color w:val="auto"/>
          <w:sz w:val="28"/>
          <w:szCs w:val="28"/>
        </w:rPr>
        <w:t xml:space="preserve"> </w:t>
      </w:r>
      <w:r w:rsidR="0010770C">
        <w:rPr>
          <w:color w:val="auto"/>
          <w:sz w:val="28"/>
          <w:szCs w:val="28"/>
        </w:rPr>
        <w:t>грн</w:t>
      </w:r>
      <w:r w:rsidR="00100CCB">
        <w:rPr>
          <w:color w:val="auto"/>
          <w:sz w:val="28"/>
          <w:szCs w:val="28"/>
        </w:rPr>
        <w:t>.</w:t>
      </w:r>
      <w:r w:rsidR="0010770C" w:rsidRPr="009365C8">
        <w:rPr>
          <w:color w:val="auto"/>
          <w:sz w:val="28"/>
          <w:szCs w:val="28"/>
        </w:rPr>
        <w:t>)</w:t>
      </w:r>
      <w:r w:rsidR="0010770C" w:rsidRPr="001F7AC6">
        <w:rPr>
          <w:color w:val="FF0000"/>
          <w:sz w:val="28"/>
          <w:szCs w:val="28"/>
        </w:rPr>
        <w:t xml:space="preserve"> </w:t>
      </w:r>
      <w:r w:rsidR="007C153F" w:rsidRPr="005974CE">
        <w:rPr>
          <w:sz w:val="28"/>
          <w:szCs w:val="28"/>
        </w:rPr>
        <w:t>і більше разів перевищує неоподатковуваний мінімум доходів громадян.</w:t>
      </w:r>
      <w:r w:rsidR="007C153F" w:rsidRPr="00BB6DCA">
        <w:rPr>
          <w:sz w:val="28"/>
          <w:szCs w:val="28"/>
        </w:rPr>
        <w:t xml:space="preserve"> Тяжкими наслідками у цій статті вважається шкода, яка заподіяна </w:t>
      </w:r>
      <w:r w:rsidR="007C153F" w:rsidRPr="00BB6DCA">
        <w:rPr>
          <w:sz w:val="28"/>
          <w:szCs w:val="28"/>
          <w:shd w:val="clear" w:color="auto" w:fill="FFFFFF"/>
        </w:rPr>
        <w:t xml:space="preserve">власнику пасіки </w:t>
      </w:r>
      <w:r w:rsidR="007C153F" w:rsidRPr="00BB6DCA">
        <w:rPr>
          <w:sz w:val="28"/>
          <w:szCs w:val="28"/>
        </w:rPr>
        <w:t xml:space="preserve">та у </w:t>
      </w:r>
      <w:r w:rsidR="00F1784E">
        <w:rPr>
          <w:sz w:val="28"/>
          <w:szCs w:val="28"/>
        </w:rPr>
        <w:t>двісті п’ятдесят</w:t>
      </w:r>
      <w:r w:rsidR="0010770C">
        <w:rPr>
          <w:sz w:val="28"/>
          <w:szCs w:val="28"/>
        </w:rPr>
        <w:t xml:space="preserve"> </w:t>
      </w:r>
      <w:r w:rsidR="001A4727">
        <w:rPr>
          <w:sz w:val="28"/>
          <w:szCs w:val="28"/>
        </w:rPr>
        <w:br/>
      </w:r>
      <w:r w:rsidR="0010770C" w:rsidRPr="009365C8">
        <w:rPr>
          <w:color w:val="auto"/>
          <w:sz w:val="28"/>
          <w:szCs w:val="28"/>
        </w:rPr>
        <w:t>(</w:t>
      </w:r>
      <w:r w:rsidR="00706B35">
        <w:rPr>
          <w:color w:val="auto"/>
          <w:sz w:val="28"/>
          <w:szCs w:val="28"/>
        </w:rPr>
        <w:t>240125</w:t>
      </w:r>
      <w:r w:rsidR="0010770C">
        <w:rPr>
          <w:color w:val="auto"/>
          <w:sz w:val="28"/>
          <w:szCs w:val="28"/>
        </w:rPr>
        <w:t xml:space="preserve"> грн</w:t>
      </w:r>
      <w:r w:rsidR="00100CCB">
        <w:rPr>
          <w:color w:val="auto"/>
          <w:sz w:val="28"/>
          <w:szCs w:val="28"/>
        </w:rPr>
        <w:t>.</w:t>
      </w:r>
      <w:r w:rsidR="0010770C" w:rsidRPr="009365C8">
        <w:rPr>
          <w:color w:val="auto"/>
          <w:sz w:val="28"/>
          <w:szCs w:val="28"/>
        </w:rPr>
        <w:t>)</w:t>
      </w:r>
      <w:r w:rsidR="0010770C" w:rsidRPr="001F7AC6">
        <w:rPr>
          <w:color w:val="FF0000"/>
          <w:sz w:val="28"/>
          <w:szCs w:val="28"/>
        </w:rPr>
        <w:t xml:space="preserve"> </w:t>
      </w:r>
      <w:r w:rsidR="007C153F" w:rsidRPr="00BB6DCA">
        <w:rPr>
          <w:sz w:val="28"/>
          <w:szCs w:val="28"/>
        </w:rPr>
        <w:t xml:space="preserve"> і більше разів перевищує неоподатковуваний мінімум доходів громадян.</w:t>
      </w:r>
    </w:p>
    <w:p w:rsidR="00593BD5" w:rsidRPr="001858EC" w:rsidRDefault="00593BD5" w:rsidP="00B424BE">
      <w:pPr>
        <w:pStyle w:val="rvps2"/>
        <w:shd w:val="clear" w:color="auto" w:fill="FFFFFF"/>
        <w:spacing w:before="0" w:beforeAutospacing="0" w:after="0" w:afterAutospacing="0"/>
        <w:ind w:firstLine="567"/>
        <w:jc w:val="both"/>
        <w:rPr>
          <w:sz w:val="28"/>
          <w:szCs w:val="28"/>
        </w:rPr>
      </w:pPr>
      <w:r>
        <w:rPr>
          <w:sz w:val="28"/>
          <w:szCs w:val="28"/>
        </w:rPr>
        <w:t xml:space="preserve">Суворість (розміри) запропонованих санкцій є справедливою і </w:t>
      </w:r>
      <w:proofErr w:type="spellStart"/>
      <w:r>
        <w:rPr>
          <w:sz w:val="28"/>
          <w:szCs w:val="28"/>
        </w:rPr>
        <w:t>співмірною</w:t>
      </w:r>
      <w:proofErr w:type="spellEnd"/>
      <w:r>
        <w:rPr>
          <w:sz w:val="28"/>
          <w:szCs w:val="28"/>
        </w:rPr>
        <w:t xml:space="preserve"> до тяжкості протиправних діянь та їх суспільної небезпеки, </w:t>
      </w:r>
      <w:r w:rsidR="00785427">
        <w:rPr>
          <w:sz w:val="28"/>
          <w:szCs w:val="28"/>
        </w:rPr>
        <w:t>обсягами</w:t>
      </w:r>
      <w:r>
        <w:rPr>
          <w:sz w:val="28"/>
          <w:szCs w:val="28"/>
        </w:rPr>
        <w:t xml:space="preserve"> заподіяної шкоди власникам пасік</w:t>
      </w:r>
      <w:r w:rsidR="00785427">
        <w:rPr>
          <w:sz w:val="28"/>
          <w:szCs w:val="28"/>
        </w:rPr>
        <w:t xml:space="preserve">, </w:t>
      </w:r>
      <w:r>
        <w:rPr>
          <w:sz w:val="28"/>
          <w:szCs w:val="28"/>
        </w:rPr>
        <w:t xml:space="preserve">а головне – стане перепоною до їх </w:t>
      </w:r>
      <w:r w:rsidR="00785427">
        <w:rPr>
          <w:sz w:val="28"/>
          <w:szCs w:val="28"/>
        </w:rPr>
        <w:t xml:space="preserve">продовження і </w:t>
      </w:r>
      <w:r>
        <w:rPr>
          <w:sz w:val="28"/>
          <w:szCs w:val="28"/>
        </w:rPr>
        <w:t>поширення в Україні та сприятиме невідворотності покарання, що в свою чергу покращить захист бджіл.</w:t>
      </w:r>
    </w:p>
    <w:p w:rsidR="00523F56" w:rsidRPr="001858EC" w:rsidRDefault="00C023B3" w:rsidP="00B424BE">
      <w:pPr>
        <w:ind w:firstLine="709"/>
        <w:jc w:val="both"/>
        <w:rPr>
          <w:color w:val="auto"/>
          <w:sz w:val="28"/>
          <w:szCs w:val="28"/>
        </w:rPr>
      </w:pPr>
      <w:r w:rsidRPr="001858EC">
        <w:rPr>
          <w:color w:val="auto"/>
          <w:sz w:val="28"/>
          <w:szCs w:val="28"/>
        </w:rPr>
        <w:t>Пропонується доповнити Кодекс України про адміністративні правопорушення</w:t>
      </w:r>
      <w:r w:rsidR="00462D35">
        <w:rPr>
          <w:color w:val="auto"/>
          <w:sz w:val="28"/>
          <w:szCs w:val="28"/>
        </w:rPr>
        <w:t>:</w:t>
      </w:r>
    </w:p>
    <w:p w:rsidR="00462D35" w:rsidRPr="00EE1F62" w:rsidRDefault="00523F56" w:rsidP="00D32F98">
      <w:pPr>
        <w:autoSpaceDE w:val="0"/>
        <w:autoSpaceDN w:val="0"/>
        <w:adjustRightInd w:val="0"/>
        <w:spacing w:before="100" w:after="100"/>
        <w:ind w:firstLine="709"/>
        <w:jc w:val="both"/>
        <w:rPr>
          <w:sz w:val="28"/>
          <w:szCs w:val="28"/>
        </w:rPr>
      </w:pPr>
      <w:r w:rsidRPr="001858EC">
        <w:rPr>
          <w:color w:val="auto"/>
          <w:sz w:val="28"/>
          <w:szCs w:val="28"/>
        </w:rPr>
        <w:t>1.</w:t>
      </w:r>
      <w:r w:rsidR="00C023B3" w:rsidRPr="001858EC">
        <w:rPr>
          <w:color w:val="auto"/>
          <w:sz w:val="28"/>
          <w:szCs w:val="28"/>
        </w:rPr>
        <w:t xml:space="preserve">  </w:t>
      </w:r>
      <w:r w:rsidR="00A21C41" w:rsidRPr="001858EC">
        <w:rPr>
          <w:color w:val="auto"/>
          <w:sz w:val="28"/>
          <w:szCs w:val="28"/>
        </w:rPr>
        <w:t xml:space="preserve">новою статтею </w:t>
      </w:r>
      <w:r w:rsidR="00462D35" w:rsidRPr="00530631">
        <w:rPr>
          <w:sz w:val="28"/>
          <w:szCs w:val="28"/>
          <w:highlight w:val="white"/>
        </w:rPr>
        <w:t xml:space="preserve">160-5 </w:t>
      </w:r>
      <w:r w:rsidR="00D32F98" w:rsidRPr="00EE1F62">
        <w:rPr>
          <w:sz w:val="28"/>
          <w:szCs w:val="28"/>
        </w:rPr>
        <w:t>«</w:t>
      </w:r>
      <w:r w:rsidR="00462D35" w:rsidRPr="00EE1F62">
        <w:rPr>
          <w:bCs/>
          <w:sz w:val="28"/>
          <w:szCs w:val="28"/>
        </w:rPr>
        <w:t>Порушення правил роздрібної торгівлі   ветеринарними препаратами</w:t>
      </w:r>
      <w:r w:rsidR="00D32F98" w:rsidRPr="00EE1F62">
        <w:rPr>
          <w:bCs/>
          <w:sz w:val="28"/>
          <w:szCs w:val="28"/>
        </w:rPr>
        <w:t>».</w:t>
      </w:r>
    </w:p>
    <w:p w:rsidR="00462D35" w:rsidRPr="00530631" w:rsidRDefault="00D32F98" w:rsidP="00462D35">
      <w:pPr>
        <w:shd w:val="clear" w:color="auto" w:fill="FFFFFF"/>
        <w:autoSpaceDE w:val="0"/>
        <w:autoSpaceDN w:val="0"/>
        <w:adjustRightInd w:val="0"/>
        <w:spacing w:after="127"/>
        <w:ind w:firstLine="709"/>
        <w:jc w:val="both"/>
        <w:rPr>
          <w:sz w:val="28"/>
          <w:szCs w:val="28"/>
        </w:rPr>
      </w:pPr>
      <w:r>
        <w:rPr>
          <w:sz w:val="28"/>
          <w:szCs w:val="28"/>
        </w:rPr>
        <w:t>Зокрема</w:t>
      </w:r>
      <w:r w:rsidR="00F00467">
        <w:rPr>
          <w:sz w:val="28"/>
          <w:szCs w:val="28"/>
        </w:rPr>
        <w:t xml:space="preserve"> пропонується, як один із дієвих кроків,</w:t>
      </w:r>
      <w:r>
        <w:rPr>
          <w:sz w:val="28"/>
          <w:szCs w:val="28"/>
        </w:rPr>
        <w:t xml:space="preserve"> введення адміністративної відповідальності за здійснення р</w:t>
      </w:r>
      <w:r w:rsidR="00462D35" w:rsidRPr="00530631">
        <w:rPr>
          <w:sz w:val="28"/>
          <w:szCs w:val="28"/>
        </w:rPr>
        <w:t>оздрібн</w:t>
      </w:r>
      <w:r>
        <w:rPr>
          <w:sz w:val="28"/>
          <w:szCs w:val="28"/>
        </w:rPr>
        <w:t>ої</w:t>
      </w:r>
      <w:r w:rsidR="00462D35" w:rsidRPr="00530631">
        <w:rPr>
          <w:sz w:val="28"/>
          <w:szCs w:val="28"/>
        </w:rPr>
        <w:t xml:space="preserve"> торгівл</w:t>
      </w:r>
      <w:r w:rsidR="006D73A7">
        <w:rPr>
          <w:sz w:val="28"/>
          <w:szCs w:val="28"/>
        </w:rPr>
        <w:t>і</w:t>
      </w:r>
      <w:r w:rsidR="00462D35" w:rsidRPr="00530631">
        <w:rPr>
          <w:sz w:val="28"/>
          <w:szCs w:val="28"/>
        </w:rPr>
        <w:t xml:space="preserve"> ветеринарними препаратами поза зак</w:t>
      </w:r>
      <w:r w:rsidR="00462D35">
        <w:rPr>
          <w:sz w:val="28"/>
          <w:szCs w:val="28"/>
        </w:rPr>
        <w:t>ладами ветеринарної медицини чи</w:t>
      </w:r>
      <w:r w:rsidR="00462D35" w:rsidRPr="00530631">
        <w:rPr>
          <w:sz w:val="28"/>
          <w:szCs w:val="28"/>
        </w:rPr>
        <w:t xml:space="preserve"> ветеринарними аптеками, або після закінчення</w:t>
      </w:r>
      <w:r w:rsidR="00462D35">
        <w:rPr>
          <w:sz w:val="28"/>
          <w:szCs w:val="28"/>
        </w:rPr>
        <w:t xml:space="preserve"> строку використання таких препаратів чи такими, що не зареєстровані в Україні</w:t>
      </w:r>
      <w:r w:rsidR="00462D35" w:rsidRPr="00530631">
        <w:rPr>
          <w:sz w:val="28"/>
          <w:szCs w:val="28"/>
        </w:rPr>
        <w:t xml:space="preserve">, </w:t>
      </w:r>
      <w:r w:rsidR="006D73A7">
        <w:rPr>
          <w:sz w:val="28"/>
          <w:szCs w:val="28"/>
        </w:rPr>
        <w:t xml:space="preserve">що </w:t>
      </w:r>
      <w:r w:rsidR="00462D35" w:rsidRPr="00530631">
        <w:rPr>
          <w:sz w:val="28"/>
          <w:szCs w:val="28"/>
        </w:rPr>
        <w:t>тягн</w:t>
      </w:r>
      <w:r w:rsidR="00462D35">
        <w:rPr>
          <w:sz w:val="28"/>
          <w:szCs w:val="28"/>
        </w:rPr>
        <w:t>уть</w:t>
      </w:r>
      <w:r w:rsidR="00462D35" w:rsidRPr="00530631">
        <w:rPr>
          <w:sz w:val="28"/>
          <w:szCs w:val="28"/>
        </w:rPr>
        <w:t xml:space="preserve"> за собою накладення штрафу від </w:t>
      </w:r>
      <w:r w:rsidR="00462D35">
        <w:rPr>
          <w:sz w:val="28"/>
          <w:szCs w:val="28"/>
        </w:rPr>
        <w:t>п’ятдесяти</w:t>
      </w:r>
      <w:r w:rsidR="00462D35" w:rsidRPr="00530631">
        <w:rPr>
          <w:sz w:val="28"/>
          <w:szCs w:val="28"/>
        </w:rPr>
        <w:t xml:space="preserve"> </w:t>
      </w:r>
      <w:r w:rsidR="00DD249C">
        <w:rPr>
          <w:sz w:val="28"/>
          <w:szCs w:val="28"/>
        </w:rPr>
        <w:t xml:space="preserve">(850 грн.) </w:t>
      </w:r>
      <w:r w:rsidR="00462D35" w:rsidRPr="00530631">
        <w:rPr>
          <w:sz w:val="28"/>
          <w:szCs w:val="28"/>
        </w:rPr>
        <w:t xml:space="preserve">до </w:t>
      </w:r>
      <w:r w:rsidR="00462D35">
        <w:rPr>
          <w:sz w:val="28"/>
          <w:szCs w:val="28"/>
        </w:rPr>
        <w:t>ста</w:t>
      </w:r>
      <w:r w:rsidR="00F00467">
        <w:rPr>
          <w:sz w:val="28"/>
          <w:szCs w:val="28"/>
        </w:rPr>
        <w:t xml:space="preserve"> </w:t>
      </w:r>
      <w:r w:rsidR="00DD249C">
        <w:rPr>
          <w:sz w:val="28"/>
          <w:szCs w:val="28"/>
        </w:rPr>
        <w:t>(1700 грн.)</w:t>
      </w:r>
      <w:r w:rsidR="00462D35" w:rsidRPr="00530631">
        <w:rPr>
          <w:sz w:val="28"/>
          <w:szCs w:val="28"/>
        </w:rPr>
        <w:t xml:space="preserve"> неоподатковуваних мінімумів доходів громадян з конфіскацією таких препаратів і грошей, одержаних внаслідок вчинення цього адміністративного правопорушення, чи без такої.</w:t>
      </w:r>
    </w:p>
    <w:p w:rsidR="00462D35" w:rsidRPr="00530631" w:rsidRDefault="006D73A7" w:rsidP="006D73A7">
      <w:pPr>
        <w:shd w:val="clear" w:color="auto" w:fill="FFFFFF"/>
        <w:autoSpaceDE w:val="0"/>
        <w:autoSpaceDN w:val="0"/>
        <w:adjustRightInd w:val="0"/>
        <w:spacing w:after="127"/>
        <w:ind w:firstLine="709"/>
        <w:jc w:val="both"/>
        <w:rPr>
          <w:b/>
          <w:bCs/>
          <w:sz w:val="28"/>
          <w:szCs w:val="28"/>
          <w:highlight w:val="white"/>
        </w:rPr>
      </w:pPr>
      <w:r>
        <w:rPr>
          <w:sz w:val="28"/>
          <w:szCs w:val="28"/>
        </w:rPr>
        <w:t>А за д</w:t>
      </w:r>
      <w:r w:rsidR="00462D35" w:rsidRPr="00530631">
        <w:rPr>
          <w:sz w:val="28"/>
          <w:szCs w:val="28"/>
        </w:rPr>
        <w:t>ії, передбачені </w:t>
      </w:r>
      <w:hyperlink r:id="rId7" w:anchor="n1470" w:history="1">
        <w:r w:rsidR="00462D35" w:rsidRPr="00530631">
          <w:rPr>
            <w:sz w:val="28"/>
            <w:szCs w:val="28"/>
          </w:rPr>
          <w:t>частиною першою</w:t>
        </w:r>
      </w:hyperlink>
      <w:r w:rsidR="00462D35" w:rsidRPr="00530631">
        <w:rPr>
          <w:sz w:val="28"/>
          <w:szCs w:val="28"/>
        </w:rPr>
        <w:t> цієї статті, вчинені особою, яку протягом року було піддано адміністративному стягненню за таке саме правопорушення</w:t>
      </w:r>
      <w:r>
        <w:rPr>
          <w:sz w:val="28"/>
          <w:szCs w:val="28"/>
        </w:rPr>
        <w:t xml:space="preserve">, передбачено </w:t>
      </w:r>
      <w:r w:rsidR="00462D35" w:rsidRPr="00530631">
        <w:rPr>
          <w:sz w:val="28"/>
          <w:szCs w:val="28"/>
        </w:rPr>
        <w:t xml:space="preserve">накладення штрафу від </w:t>
      </w:r>
      <w:r w:rsidR="00462D35">
        <w:rPr>
          <w:sz w:val="28"/>
          <w:szCs w:val="28"/>
        </w:rPr>
        <w:t>ста</w:t>
      </w:r>
      <w:r w:rsidR="00462D35" w:rsidRPr="00530631">
        <w:rPr>
          <w:sz w:val="28"/>
          <w:szCs w:val="28"/>
        </w:rPr>
        <w:t xml:space="preserve"> </w:t>
      </w:r>
      <w:r w:rsidR="00DD249C">
        <w:rPr>
          <w:sz w:val="28"/>
          <w:szCs w:val="28"/>
        </w:rPr>
        <w:t>(1700 грн.)</w:t>
      </w:r>
      <w:r w:rsidR="00DD249C" w:rsidRPr="00530631">
        <w:rPr>
          <w:sz w:val="28"/>
          <w:szCs w:val="28"/>
        </w:rPr>
        <w:t xml:space="preserve"> </w:t>
      </w:r>
      <w:r w:rsidR="00462D35" w:rsidRPr="00530631">
        <w:rPr>
          <w:sz w:val="28"/>
          <w:szCs w:val="28"/>
        </w:rPr>
        <w:t xml:space="preserve">до </w:t>
      </w:r>
      <w:r w:rsidR="00462D35">
        <w:rPr>
          <w:sz w:val="28"/>
          <w:szCs w:val="28"/>
        </w:rPr>
        <w:t>п’ятисот</w:t>
      </w:r>
      <w:r w:rsidR="00462D35" w:rsidRPr="00530631">
        <w:rPr>
          <w:sz w:val="28"/>
          <w:szCs w:val="28"/>
        </w:rPr>
        <w:t xml:space="preserve"> </w:t>
      </w:r>
      <w:r w:rsidR="00DD249C">
        <w:rPr>
          <w:sz w:val="28"/>
          <w:szCs w:val="28"/>
        </w:rPr>
        <w:t xml:space="preserve">(8500 грн.) </w:t>
      </w:r>
      <w:r w:rsidR="00462D35" w:rsidRPr="00530631">
        <w:rPr>
          <w:sz w:val="28"/>
          <w:szCs w:val="28"/>
        </w:rPr>
        <w:t>неоподатковуваних мінімумів доходів громадян з конфіскацією таких препаратів і грошей, одержаних внаслідок вчинення цього адміністративного правопорушення."</w:t>
      </w:r>
    </w:p>
    <w:p w:rsidR="00462D35" w:rsidRDefault="005174BE" w:rsidP="00462D35">
      <w:pPr>
        <w:numPr>
          <w:ilvl w:val="0"/>
          <w:numId w:val="1"/>
        </w:numPr>
        <w:jc w:val="both"/>
        <w:rPr>
          <w:color w:val="auto"/>
          <w:sz w:val="28"/>
          <w:szCs w:val="28"/>
        </w:rPr>
      </w:pPr>
      <w:r>
        <w:rPr>
          <w:color w:val="auto"/>
          <w:sz w:val="28"/>
          <w:szCs w:val="28"/>
        </w:rPr>
        <w:t>о</w:t>
      </w:r>
      <w:r w:rsidR="00462D35">
        <w:rPr>
          <w:color w:val="auto"/>
          <w:sz w:val="28"/>
          <w:szCs w:val="28"/>
        </w:rPr>
        <w:t xml:space="preserve">сучаснити санкції у </w:t>
      </w:r>
      <w:proofErr w:type="spellStart"/>
      <w:r w:rsidR="00462D35">
        <w:rPr>
          <w:color w:val="auto"/>
          <w:sz w:val="28"/>
          <w:szCs w:val="28"/>
        </w:rPr>
        <w:t>ст.ст</w:t>
      </w:r>
      <w:proofErr w:type="spellEnd"/>
      <w:r w:rsidR="00462D35">
        <w:rPr>
          <w:color w:val="auto"/>
          <w:sz w:val="28"/>
          <w:szCs w:val="28"/>
        </w:rPr>
        <w:t>. 83, 83-1</w:t>
      </w:r>
      <w:r w:rsidR="00A132E8">
        <w:rPr>
          <w:color w:val="auto"/>
          <w:sz w:val="28"/>
          <w:szCs w:val="28"/>
        </w:rPr>
        <w:t xml:space="preserve"> шляхом збільшення їх розміру. </w:t>
      </w:r>
    </w:p>
    <w:p w:rsidR="00B3137C" w:rsidRPr="000647E2" w:rsidRDefault="00B3137C" w:rsidP="00462D35">
      <w:pPr>
        <w:ind w:firstLine="709"/>
        <w:jc w:val="both"/>
        <w:rPr>
          <w:color w:val="auto"/>
          <w:sz w:val="28"/>
          <w:szCs w:val="28"/>
        </w:rPr>
      </w:pPr>
      <w:r w:rsidRPr="000647E2">
        <w:rPr>
          <w:color w:val="auto"/>
          <w:sz w:val="28"/>
          <w:szCs w:val="28"/>
        </w:rPr>
        <w:t>Також пропонується:</w:t>
      </w:r>
    </w:p>
    <w:p w:rsidR="00EB4722" w:rsidRPr="000647E2" w:rsidRDefault="00B3137C" w:rsidP="006F4F4F">
      <w:pPr>
        <w:numPr>
          <w:ilvl w:val="0"/>
          <w:numId w:val="6"/>
        </w:numPr>
        <w:ind w:left="0" w:firstLine="709"/>
        <w:jc w:val="both"/>
        <w:rPr>
          <w:rStyle w:val="rvts9"/>
          <w:color w:val="auto"/>
          <w:sz w:val="28"/>
          <w:szCs w:val="28"/>
        </w:rPr>
      </w:pPr>
      <w:r w:rsidRPr="000647E2">
        <w:rPr>
          <w:color w:val="auto"/>
          <w:sz w:val="28"/>
          <w:szCs w:val="28"/>
          <w:shd w:val="clear" w:color="auto" w:fill="FFFFFF"/>
        </w:rPr>
        <w:t>закон</w:t>
      </w:r>
      <w:r w:rsidR="00077A73" w:rsidRPr="000647E2">
        <w:rPr>
          <w:color w:val="auto"/>
          <w:sz w:val="28"/>
          <w:szCs w:val="28"/>
          <w:shd w:val="clear" w:color="auto" w:fill="FFFFFF"/>
        </w:rPr>
        <w:t>и</w:t>
      </w:r>
      <w:r w:rsidRPr="000647E2">
        <w:rPr>
          <w:color w:val="auto"/>
          <w:sz w:val="28"/>
          <w:szCs w:val="28"/>
          <w:shd w:val="clear" w:color="auto" w:fill="FFFFFF"/>
        </w:rPr>
        <w:t xml:space="preserve"> України </w:t>
      </w:r>
      <w:r w:rsidRPr="000647E2">
        <w:rPr>
          <w:rStyle w:val="rvts9"/>
          <w:color w:val="auto"/>
          <w:sz w:val="28"/>
          <w:szCs w:val="28"/>
        </w:rPr>
        <w:t>"</w:t>
      </w:r>
      <w:r w:rsidRPr="000647E2">
        <w:rPr>
          <w:color w:val="auto"/>
          <w:sz w:val="28"/>
          <w:szCs w:val="28"/>
          <w:shd w:val="clear" w:color="auto" w:fill="FFFFFF"/>
        </w:rPr>
        <w:t>Про захист рослин</w:t>
      </w:r>
      <w:r w:rsidRPr="000647E2">
        <w:rPr>
          <w:rStyle w:val="rvts9"/>
          <w:color w:val="auto"/>
          <w:sz w:val="28"/>
          <w:szCs w:val="28"/>
        </w:rPr>
        <w:t>" та "Про пестициди і агрохімікати"</w:t>
      </w:r>
      <w:r w:rsidR="00E1349D">
        <w:rPr>
          <w:rStyle w:val="rvts9"/>
          <w:color w:val="auto"/>
          <w:sz w:val="28"/>
          <w:szCs w:val="28"/>
        </w:rPr>
        <w:t xml:space="preserve"> доповнити нормами про</w:t>
      </w:r>
      <w:r w:rsidR="00077A73" w:rsidRPr="000647E2">
        <w:rPr>
          <w:rStyle w:val="rvts9"/>
          <w:color w:val="auto"/>
          <w:sz w:val="28"/>
          <w:szCs w:val="28"/>
        </w:rPr>
        <w:t xml:space="preserve"> </w:t>
      </w:r>
      <w:r w:rsidR="001C1884">
        <w:rPr>
          <w:rStyle w:val="rvts9"/>
          <w:color w:val="auto"/>
          <w:sz w:val="28"/>
          <w:szCs w:val="28"/>
        </w:rPr>
        <w:t xml:space="preserve">необхідність </w:t>
      </w:r>
      <w:r w:rsidR="001C1884">
        <w:rPr>
          <w:sz w:val="28"/>
          <w:szCs w:val="28"/>
        </w:rPr>
        <w:t>здійснення</w:t>
      </w:r>
      <w:r w:rsidR="001C1884" w:rsidRPr="00530631">
        <w:rPr>
          <w:sz w:val="28"/>
          <w:szCs w:val="28"/>
        </w:rPr>
        <w:t xml:space="preserve"> обробк</w:t>
      </w:r>
      <w:r w:rsidR="001C1884">
        <w:rPr>
          <w:sz w:val="28"/>
          <w:szCs w:val="28"/>
        </w:rPr>
        <w:t>и</w:t>
      </w:r>
      <w:r w:rsidR="001C1884" w:rsidRPr="00530631">
        <w:rPr>
          <w:sz w:val="28"/>
          <w:szCs w:val="28"/>
        </w:rPr>
        <w:t xml:space="preserve"> рослин </w:t>
      </w:r>
      <w:r w:rsidR="001C1884" w:rsidRPr="00530631">
        <w:rPr>
          <w:sz w:val="28"/>
          <w:szCs w:val="28"/>
          <w:highlight w:val="white"/>
        </w:rPr>
        <w:t>засобами їх захисту</w:t>
      </w:r>
      <w:r w:rsidR="001C1884">
        <w:rPr>
          <w:sz w:val="28"/>
          <w:szCs w:val="28"/>
        </w:rPr>
        <w:t xml:space="preserve"> з урахуванням вимог законодавства про бджільництво;</w:t>
      </w:r>
    </w:p>
    <w:p w:rsidR="00EB2132" w:rsidRPr="0048055E" w:rsidRDefault="000647E2" w:rsidP="006F4F4F">
      <w:pPr>
        <w:numPr>
          <w:ilvl w:val="0"/>
          <w:numId w:val="6"/>
        </w:numPr>
        <w:ind w:left="0" w:firstLine="709"/>
        <w:jc w:val="both"/>
        <w:rPr>
          <w:rStyle w:val="rvts9"/>
          <w:color w:val="FF0000"/>
          <w:sz w:val="28"/>
          <w:szCs w:val="28"/>
        </w:rPr>
      </w:pPr>
      <w:r w:rsidRPr="000647E2">
        <w:rPr>
          <w:color w:val="auto"/>
          <w:sz w:val="28"/>
          <w:szCs w:val="28"/>
        </w:rPr>
        <w:t xml:space="preserve">статтю 33 Закону України </w:t>
      </w:r>
      <w:r w:rsidRPr="000647E2">
        <w:rPr>
          <w:rStyle w:val="rvts9"/>
          <w:sz w:val="28"/>
          <w:szCs w:val="28"/>
        </w:rPr>
        <w:t>"</w:t>
      </w:r>
      <w:r w:rsidRPr="000647E2">
        <w:rPr>
          <w:sz w:val="28"/>
          <w:szCs w:val="28"/>
          <w:shd w:val="clear" w:color="auto" w:fill="FFFFFF"/>
        </w:rPr>
        <w:t>Про місцеве самоврядування в Україні</w:t>
      </w:r>
      <w:r w:rsidRPr="000647E2">
        <w:rPr>
          <w:rStyle w:val="rvts9"/>
          <w:sz w:val="28"/>
          <w:szCs w:val="28"/>
        </w:rPr>
        <w:t>"</w:t>
      </w:r>
      <w:r w:rsidR="00CC7220">
        <w:rPr>
          <w:rStyle w:val="rvts9"/>
          <w:sz w:val="28"/>
          <w:szCs w:val="28"/>
        </w:rPr>
        <w:t xml:space="preserve"> доповнити делегованими повноваженнями орган</w:t>
      </w:r>
      <w:r w:rsidR="0048055E">
        <w:rPr>
          <w:rStyle w:val="rvts9"/>
          <w:sz w:val="28"/>
          <w:szCs w:val="28"/>
        </w:rPr>
        <w:t>ів місцевого самоврядування, зокрема щодо</w:t>
      </w:r>
      <w:r w:rsidR="004B4DFC">
        <w:rPr>
          <w:rStyle w:val="rvts9"/>
          <w:sz w:val="28"/>
          <w:szCs w:val="28"/>
        </w:rPr>
        <w:t xml:space="preserve"> </w:t>
      </w:r>
      <w:r w:rsidR="004B4DFC" w:rsidRPr="00530631">
        <w:rPr>
          <w:sz w:val="28"/>
          <w:szCs w:val="28"/>
          <w:highlight w:val="white"/>
        </w:rPr>
        <w:t>вжиття необхідних заходів щодо сприяння захисту</w:t>
      </w:r>
      <w:r w:rsidR="004B4DFC">
        <w:rPr>
          <w:sz w:val="28"/>
          <w:szCs w:val="28"/>
          <w:highlight w:val="white"/>
        </w:rPr>
        <w:t>,</w:t>
      </w:r>
      <w:r w:rsidR="004B4DFC" w:rsidRPr="00530631">
        <w:rPr>
          <w:sz w:val="28"/>
          <w:szCs w:val="28"/>
          <w:highlight w:val="white"/>
        </w:rPr>
        <w:t xml:space="preserve"> розвитку і </w:t>
      </w:r>
      <w:r w:rsidR="004B4DFC">
        <w:rPr>
          <w:sz w:val="28"/>
          <w:szCs w:val="28"/>
          <w:highlight w:val="white"/>
        </w:rPr>
        <w:t xml:space="preserve">підтримки </w:t>
      </w:r>
      <w:r w:rsidR="004B4DFC" w:rsidRPr="00530631">
        <w:rPr>
          <w:sz w:val="28"/>
          <w:szCs w:val="28"/>
          <w:highlight w:val="white"/>
        </w:rPr>
        <w:t>бджільництва, виділення земельних ділянок для зайняття бджільництвом і розміщення пасік, розширення медоносних угідь, в</w:t>
      </w:r>
      <w:r w:rsidR="004B4DFC">
        <w:rPr>
          <w:sz w:val="28"/>
          <w:szCs w:val="28"/>
          <w:highlight w:val="white"/>
        </w:rPr>
        <w:t xml:space="preserve">едення загального обліку пасік (стаціонарних та кочових) та їх </w:t>
      </w:r>
      <w:r w:rsidR="004B4DFC" w:rsidRPr="00530631">
        <w:rPr>
          <w:sz w:val="28"/>
          <w:szCs w:val="28"/>
          <w:highlight w:val="white"/>
        </w:rPr>
        <w:t xml:space="preserve">власників, забезпечення взаємодії між </w:t>
      </w:r>
      <w:r w:rsidR="004B4DFC" w:rsidRPr="00530631">
        <w:rPr>
          <w:sz w:val="28"/>
          <w:szCs w:val="28"/>
        </w:rPr>
        <w:t xml:space="preserve">суб’єктами господарювання чи фізичними особами та </w:t>
      </w:r>
      <w:r w:rsidR="004B4DFC">
        <w:rPr>
          <w:sz w:val="28"/>
          <w:szCs w:val="28"/>
        </w:rPr>
        <w:t xml:space="preserve">власниками </w:t>
      </w:r>
      <w:r w:rsidR="004B4DFC" w:rsidRPr="00530631">
        <w:rPr>
          <w:sz w:val="28"/>
          <w:szCs w:val="28"/>
        </w:rPr>
        <w:t>пасі</w:t>
      </w:r>
      <w:r w:rsidR="004B4DFC">
        <w:rPr>
          <w:sz w:val="28"/>
          <w:szCs w:val="28"/>
        </w:rPr>
        <w:t>к</w:t>
      </w:r>
      <w:r w:rsidR="004B4DFC" w:rsidRPr="00530631">
        <w:rPr>
          <w:sz w:val="28"/>
          <w:szCs w:val="28"/>
        </w:rPr>
        <w:t>,</w:t>
      </w:r>
      <w:r w:rsidR="004B4DFC" w:rsidRPr="00530631">
        <w:rPr>
          <w:sz w:val="28"/>
          <w:szCs w:val="28"/>
          <w:highlight w:val="white"/>
        </w:rPr>
        <w:t xml:space="preserve"> невідкладного та своєчасного інформування: через засоби зв’язку або письмово - власників пасік про </w:t>
      </w:r>
      <w:r w:rsidR="004B4DFC" w:rsidRPr="00530631">
        <w:rPr>
          <w:sz w:val="28"/>
          <w:szCs w:val="28"/>
        </w:rPr>
        <w:t xml:space="preserve">виникнення загрози бджолам при застосуванні суб’єктами господарювання чи фізичними особами засобів захисту рослин </w:t>
      </w:r>
      <w:r w:rsidR="004B4DFC">
        <w:rPr>
          <w:sz w:val="28"/>
          <w:szCs w:val="28"/>
        </w:rPr>
        <w:t xml:space="preserve">(пестицидів </w:t>
      </w:r>
      <w:r w:rsidR="004B4DFC" w:rsidRPr="00530631">
        <w:rPr>
          <w:sz w:val="28"/>
          <w:szCs w:val="28"/>
        </w:rPr>
        <w:t>чи агрохімікатів</w:t>
      </w:r>
      <w:r w:rsidR="004B4DFC">
        <w:rPr>
          <w:sz w:val="28"/>
          <w:szCs w:val="28"/>
        </w:rPr>
        <w:t>)</w:t>
      </w:r>
      <w:r w:rsidR="004B4DFC" w:rsidRPr="00530631">
        <w:rPr>
          <w:sz w:val="28"/>
          <w:szCs w:val="28"/>
        </w:rPr>
        <w:t>, інші органи місцевого самоврядування, території</w:t>
      </w:r>
      <w:r w:rsidR="004B4DFC">
        <w:rPr>
          <w:sz w:val="28"/>
          <w:szCs w:val="28"/>
        </w:rPr>
        <w:t xml:space="preserve"> або пасіки</w:t>
      </w:r>
      <w:r w:rsidR="004B4DFC" w:rsidRPr="00530631">
        <w:rPr>
          <w:sz w:val="28"/>
          <w:szCs w:val="28"/>
        </w:rPr>
        <w:t xml:space="preserve"> яких межують з оброблюваною земельною ділянкою в радіусі десяти кілометрів</w:t>
      </w:r>
      <w:r w:rsidR="004B4DFC">
        <w:rPr>
          <w:sz w:val="28"/>
          <w:szCs w:val="28"/>
        </w:rPr>
        <w:t>,</w:t>
      </w:r>
      <w:r w:rsidR="004B4DFC" w:rsidRPr="00530631">
        <w:rPr>
          <w:sz w:val="28"/>
          <w:szCs w:val="28"/>
        </w:rPr>
        <w:t xml:space="preserve"> а також </w:t>
      </w:r>
      <w:r w:rsidR="004B4DFC">
        <w:rPr>
          <w:sz w:val="28"/>
          <w:szCs w:val="28"/>
        </w:rPr>
        <w:t xml:space="preserve"> </w:t>
      </w:r>
      <w:r w:rsidR="004B4DFC" w:rsidRPr="00530631">
        <w:rPr>
          <w:sz w:val="28"/>
          <w:szCs w:val="28"/>
        </w:rPr>
        <w:t>письмово - суб’єктів господарювання та підрозділів державної ветеринарної медицини про розташування (кочівлю) пасік</w:t>
      </w:r>
      <w:r w:rsidR="004B4DFC">
        <w:rPr>
          <w:sz w:val="28"/>
          <w:szCs w:val="28"/>
        </w:rPr>
        <w:t xml:space="preserve"> чи масове отруєння або загибель бджолиних сімей</w:t>
      </w:r>
      <w:r w:rsidR="004B4DFC" w:rsidRPr="00530631">
        <w:rPr>
          <w:sz w:val="28"/>
          <w:szCs w:val="28"/>
        </w:rPr>
        <w:t xml:space="preserve">; забезпечення участі представника органу місцевого самоврядування у роботі комісії з встановлення факту масового отруєння </w:t>
      </w:r>
      <w:r w:rsidR="004B4DFC">
        <w:rPr>
          <w:sz w:val="28"/>
          <w:szCs w:val="28"/>
        </w:rPr>
        <w:t xml:space="preserve">або </w:t>
      </w:r>
      <w:r w:rsidR="004B4DFC" w:rsidRPr="00530631">
        <w:rPr>
          <w:sz w:val="28"/>
          <w:szCs w:val="28"/>
        </w:rPr>
        <w:t>загибелі бджіл</w:t>
      </w:r>
      <w:r w:rsidR="004B4DFC">
        <w:rPr>
          <w:rStyle w:val="rvts9"/>
          <w:sz w:val="28"/>
          <w:szCs w:val="28"/>
        </w:rPr>
        <w:t>;</w:t>
      </w:r>
    </w:p>
    <w:p w:rsidR="00F13F1E" w:rsidRPr="00F13F1E" w:rsidRDefault="0048055E" w:rsidP="006F4F4F">
      <w:pPr>
        <w:numPr>
          <w:ilvl w:val="0"/>
          <w:numId w:val="6"/>
        </w:numPr>
        <w:spacing w:before="100" w:beforeAutospacing="1" w:after="100" w:afterAutospacing="1"/>
        <w:ind w:left="0" w:firstLine="709"/>
        <w:jc w:val="both"/>
        <w:rPr>
          <w:rStyle w:val="rvts9"/>
          <w:sz w:val="28"/>
          <w:szCs w:val="28"/>
          <w:shd w:val="clear" w:color="auto" w:fill="FFFFFF"/>
          <w:lang w:eastAsia="en-US"/>
        </w:rPr>
      </w:pPr>
      <w:r w:rsidRPr="0048055E">
        <w:rPr>
          <w:sz w:val="28"/>
          <w:szCs w:val="28"/>
          <w:shd w:val="clear" w:color="auto" w:fill="FFFFFF"/>
        </w:rPr>
        <w:t xml:space="preserve">у Законі України </w:t>
      </w:r>
      <w:r w:rsidRPr="0048055E">
        <w:rPr>
          <w:rStyle w:val="rvts9"/>
          <w:sz w:val="28"/>
          <w:szCs w:val="28"/>
        </w:rPr>
        <w:t>"</w:t>
      </w:r>
      <w:r w:rsidR="00F13F1E">
        <w:rPr>
          <w:rStyle w:val="rvts9"/>
          <w:sz w:val="28"/>
          <w:szCs w:val="28"/>
        </w:rPr>
        <w:t>Про бджільництво"</w:t>
      </w:r>
      <w:r w:rsidR="00F13F1E" w:rsidRPr="00F13F1E">
        <w:rPr>
          <w:rStyle w:val="rvts9"/>
          <w:sz w:val="28"/>
          <w:szCs w:val="28"/>
        </w:rPr>
        <w:t xml:space="preserve"> </w:t>
      </w:r>
      <w:r w:rsidR="00F13F1E" w:rsidRPr="00F96996">
        <w:rPr>
          <w:rStyle w:val="rvts9"/>
          <w:b/>
          <w:sz w:val="28"/>
          <w:szCs w:val="28"/>
        </w:rPr>
        <w:t>закріпити:</w:t>
      </w:r>
    </w:p>
    <w:p w:rsidR="0048055E" w:rsidRPr="00E856F5" w:rsidRDefault="00AE6EED" w:rsidP="006F4F4F">
      <w:pPr>
        <w:numPr>
          <w:ilvl w:val="0"/>
          <w:numId w:val="7"/>
        </w:numPr>
        <w:spacing w:before="100" w:beforeAutospacing="1" w:after="100" w:afterAutospacing="1"/>
        <w:ind w:left="0" w:firstLine="709"/>
        <w:jc w:val="both"/>
        <w:rPr>
          <w:sz w:val="28"/>
          <w:szCs w:val="28"/>
          <w:shd w:val="clear" w:color="auto" w:fill="FFFFFF"/>
          <w:lang w:eastAsia="en-US"/>
        </w:rPr>
      </w:pPr>
      <w:r w:rsidRPr="00E856F5">
        <w:rPr>
          <w:sz w:val="28"/>
          <w:szCs w:val="28"/>
          <w:shd w:val="clear" w:color="auto" w:fill="FFFFFF"/>
          <w:lang w:eastAsia="en-US"/>
        </w:rPr>
        <w:t xml:space="preserve">визначення </w:t>
      </w:r>
      <w:r w:rsidR="00F13F1E" w:rsidRPr="00E856F5">
        <w:rPr>
          <w:sz w:val="28"/>
          <w:szCs w:val="28"/>
          <w:shd w:val="clear" w:color="auto" w:fill="FFFFFF"/>
          <w:lang w:eastAsia="en-US"/>
        </w:rPr>
        <w:t>поняття «</w:t>
      </w:r>
      <w:r w:rsidR="000F13BD">
        <w:rPr>
          <w:sz w:val="28"/>
          <w:szCs w:val="28"/>
          <w:shd w:val="clear" w:color="auto" w:fill="FFFFFF"/>
          <w:lang w:eastAsia="en-US"/>
        </w:rPr>
        <w:t xml:space="preserve">стаціонарна </w:t>
      </w:r>
      <w:r w:rsidRPr="00E856F5">
        <w:rPr>
          <w:sz w:val="28"/>
          <w:szCs w:val="28"/>
          <w:shd w:val="clear" w:color="auto" w:fill="FFFFFF"/>
          <w:lang w:eastAsia="en-US"/>
        </w:rPr>
        <w:t>пасік</w:t>
      </w:r>
      <w:r w:rsidR="00F13F1E" w:rsidRPr="00E856F5">
        <w:rPr>
          <w:sz w:val="28"/>
          <w:szCs w:val="28"/>
          <w:shd w:val="clear" w:color="auto" w:fill="FFFFFF"/>
          <w:lang w:eastAsia="en-US"/>
        </w:rPr>
        <w:t>а»</w:t>
      </w:r>
      <w:r w:rsidRPr="00E856F5">
        <w:rPr>
          <w:sz w:val="28"/>
          <w:szCs w:val="28"/>
          <w:shd w:val="clear" w:color="auto" w:fill="FFFFFF"/>
          <w:lang w:eastAsia="en-US"/>
        </w:rPr>
        <w:t xml:space="preserve">, </w:t>
      </w:r>
      <w:r w:rsidR="00F13F1E" w:rsidRPr="00E856F5">
        <w:rPr>
          <w:sz w:val="28"/>
          <w:szCs w:val="28"/>
          <w:shd w:val="clear" w:color="auto" w:fill="FFFFFF"/>
          <w:lang w:eastAsia="en-US"/>
        </w:rPr>
        <w:t>«</w:t>
      </w:r>
      <w:r w:rsidRPr="00E856F5">
        <w:rPr>
          <w:sz w:val="28"/>
          <w:szCs w:val="28"/>
          <w:shd w:val="clear" w:color="auto" w:fill="FFFFFF"/>
          <w:lang w:eastAsia="en-US"/>
        </w:rPr>
        <w:t>перевезення (кочівля) пасік</w:t>
      </w:r>
      <w:r w:rsidR="00F13F1E" w:rsidRPr="00E856F5">
        <w:rPr>
          <w:sz w:val="28"/>
          <w:szCs w:val="28"/>
          <w:shd w:val="clear" w:color="auto" w:fill="FFFFFF"/>
          <w:lang w:eastAsia="en-US"/>
        </w:rPr>
        <w:t>»</w:t>
      </w:r>
      <w:r w:rsidR="00C015DE">
        <w:rPr>
          <w:sz w:val="28"/>
          <w:szCs w:val="28"/>
          <w:shd w:val="clear" w:color="auto" w:fill="FFFFFF"/>
          <w:lang w:eastAsia="en-US"/>
        </w:rPr>
        <w:t xml:space="preserve"> та інші</w:t>
      </w:r>
      <w:r w:rsidR="00E856F5">
        <w:rPr>
          <w:sz w:val="28"/>
          <w:szCs w:val="28"/>
          <w:shd w:val="clear" w:color="auto" w:fill="FFFFFF"/>
          <w:lang w:eastAsia="en-US"/>
        </w:rPr>
        <w:t>;</w:t>
      </w:r>
      <w:r w:rsidRPr="00E856F5">
        <w:rPr>
          <w:sz w:val="28"/>
          <w:szCs w:val="28"/>
          <w:shd w:val="clear" w:color="auto" w:fill="FFFFFF"/>
          <w:lang w:eastAsia="en-US"/>
        </w:rPr>
        <w:t xml:space="preserve"> </w:t>
      </w:r>
      <w:r w:rsidR="0048055E" w:rsidRPr="00E856F5">
        <w:rPr>
          <w:sz w:val="28"/>
          <w:szCs w:val="28"/>
          <w:shd w:val="clear" w:color="auto" w:fill="FFFFFF"/>
          <w:lang w:eastAsia="en-US"/>
        </w:rPr>
        <w:t xml:space="preserve"> </w:t>
      </w:r>
    </w:p>
    <w:p w:rsidR="0048055E" w:rsidRPr="007A2C53" w:rsidRDefault="00E856F5" w:rsidP="006F4F4F">
      <w:pPr>
        <w:numPr>
          <w:ilvl w:val="0"/>
          <w:numId w:val="7"/>
        </w:numPr>
        <w:spacing w:before="100" w:beforeAutospacing="1" w:after="100" w:afterAutospacing="1"/>
        <w:ind w:left="0" w:firstLine="709"/>
        <w:jc w:val="both"/>
        <w:rPr>
          <w:rStyle w:val="rvts9"/>
          <w:sz w:val="28"/>
          <w:szCs w:val="28"/>
          <w:shd w:val="clear" w:color="auto" w:fill="FFFFFF"/>
        </w:rPr>
      </w:pPr>
      <w:r>
        <w:rPr>
          <w:rStyle w:val="rvts9"/>
          <w:sz w:val="28"/>
          <w:szCs w:val="28"/>
        </w:rPr>
        <w:t xml:space="preserve">можливість реєстрації пасіки за місцем </w:t>
      </w:r>
      <w:r w:rsidR="0048055E" w:rsidRPr="00E856F5">
        <w:rPr>
          <w:rStyle w:val="rvts9"/>
          <w:sz w:val="28"/>
          <w:szCs w:val="28"/>
        </w:rPr>
        <w:t xml:space="preserve">фактичного </w:t>
      </w:r>
      <w:r>
        <w:rPr>
          <w:rStyle w:val="rvts9"/>
          <w:sz w:val="28"/>
          <w:szCs w:val="28"/>
        </w:rPr>
        <w:t>її знаходження</w:t>
      </w:r>
      <w:r w:rsidR="0048055E" w:rsidRPr="00E856F5">
        <w:rPr>
          <w:rStyle w:val="rvts9"/>
          <w:sz w:val="28"/>
          <w:szCs w:val="28"/>
        </w:rPr>
        <w:t>;</w:t>
      </w:r>
    </w:p>
    <w:p w:rsidR="00990BE6" w:rsidRDefault="007A2C53" w:rsidP="006F4F4F">
      <w:pPr>
        <w:numPr>
          <w:ilvl w:val="0"/>
          <w:numId w:val="7"/>
        </w:numPr>
        <w:spacing w:before="100" w:beforeAutospacing="1" w:after="100" w:afterAutospacing="1"/>
        <w:ind w:left="0" w:firstLine="709"/>
        <w:jc w:val="both"/>
        <w:rPr>
          <w:sz w:val="28"/>
          <w:szCs w:val="28"/>
          <w:shd w:val="clear" w:color="auto" w:fill="FFFFFF"/>
        </w:rPr>
      </w:pPr>
      <w:r>
        <w:rPr>
          <w:rStyle w:val="rvts9"/>
          <w:sz w:val="28"/>
          <w:szCs w:val="28"/>
        </w:rPr>
        <w:t xml:space="preserve">безоплатне </w:t>
      </w:r>
      <w:r w:rsidRPr="002F4826">
        <w:rPr>
          <w:sz w:val="28"/>
          <w:szCs w:val="28"/>
        </w:rPr>
        <w:t>ветеринарно-санітарне обслуговування, діяльність по встановленню факту загибелі бджіл та лабораторне до</w:t>
      </w:r>
      <w:r w:rsidR="009873D8">
        <w:rPr>
          <w:sz w:val="28"/>
          <w:szCs w:val="28"/>
        </w:rPr>
        <w:t>слідження (експертиза) для</w:t>
      </w:r>
      <w:r w:rsidRPr="002F4826">
        <w:rPr>
          <w:sz w:val="28"/>
          <w:szCs w:val="28"/>
        </w:rPr>
        <w:t xml:space="preserve"> пасік</w:t>
      </w:r>
      <w:r w:rsidR="009873D8" w:rsidRPr="009873D8">
        <w:rPr>
          <w:sz w:val="28"/>
          <w:szCs w:val="28"/>
          <w:shd w:val="clear" w:color="auto" w:fill="FFFFFF"/>
        </w:rPr>
        <w:t xml:space="preserve"> </w:t>
      </w:r>
      <w:r w:rsidR="009873D8">
        <w:rPr>
          <w:sz w:val="28"/>
          <w:szCs w:val="28"/>
          <w:shd w:val="clear" w:color="auto" w:fill="FFFFFF"/>
        </w:rPr>
        <w:t>у</w:t>
      </w:r>
      <w:r w:rsidR="009873D8" w:rsidRPr="002F4826">
        <w:rPr>
          <w:sz w:val="28"/>
          <w:szCs w:val="28"/>
          <w:shd w:val="clear" w:color="auto" w:fill="FFFFFF"/>
        </w:rPr>
        <w:t xml:space="preserve"> разі виявлення небезп</w:t>
      </w:r>
      <w:r w:rsidR="000F13BD">
        <w:rPr>
          <w:sz w:val="28"/>
          <w:szCs w:val="28"/>
          <w:shd w:val="clear" w:color="auto" w:fill="FFFFFF"/>
        </w:rPr>
        <w:t xml:space="preserve">ечних захворювань бджіл, масового отруєння </w:t>
      </w:r>
      <w:r w:rsidR="009873D8" w:rsidRPr="002F4826">
        <w:rPr>
          <w:sz w:val="28"/>
          <w:szCs w:val="28"/>
          <w:shd w:val="clear" w:color="auto" w:fill="FFFFFF"/>
        </w:rPr>
        <w:t>або загибелі бджолиних сімей</w:t>
      </w:r>
      <w:r w:rsidR="009873D8">
        <w:rPr>
          <w:sz w:val="28"/>
          <w:szCs w:val="28"/>
          <w:shd w:val="clear" w:color="auto" w:fill="FFFFFF"/>
        </w:rPr>
        <w:t>;</w:t>
      </w:r>
    </w:p>
    <w:p w:rsidR="00047F28" w:rsidRDefault="00990BE6" w:rsidP="006F4F4F">
      <w:pPr>
        <w:numPr>
          <w:ilvl w:val="0"/>
          <w:numId w:val="7"/>
        </w:numPr>
        <w:spacing w:before="100" w:beforeAutospacing="1" w:after="100" w:afterAutospacing="1"/>
        <w:ind w:left="0" w:firstLine="709"/>
        <w:jc w:val="both"/>
        <w:rPr>
          <w:sz w:val="28"/>
          <w:szCs w:val="28"/>
          <w:shd w:val="clear" w:color="auto" w:fill="FFFFFF"/>
        </w:rPr>
      </w:pPr>
      <w:r w:rsidRPr="00990BE6">
        <w:rPr>
          <w:sz w:val="28"/>
          <w:szCs w:val="28"/>
          <w:shd w:val="clear" w:color="auto" w:fill="FFFFFF"/>
        </w:rPr>
        <w:t>державну підтримку</w:t>
      </w:r>
      <w:r w:rsidR="009873D8" w:rsidRPr="00990BE6">
        <w:rPr>
          <w:sz w:val="28"/>
          <w:szCs w:val="28"/>
          <w:shd w:val="clear" w:color="auto" w:fill="FFFFFF"/>
        </w:rPr>
        <w:t xml:space="preserve"> щодо захисту та розвитку бджільництва</w:t>
      </w:r>
      <w:r w:rsidRPr="00990BE6">
        <w:rPr>
          <w:sz w:val="28"/>
          <w:szCs w:val="28"/>
          <w:shd w:val="clear" w:color="auto" w:fill="FFFFFF"/>
        </w:rPr>
        <w:t>, яка</w:t>
      </w:r>
      <w:r w:rsidR="009873D8" w:rsidRPr="00990BE6">
        <w:rPr>
          <w:sz w:val="28"/>
          <w:szCs w:val="28"/>
          <w:shd w:val="clear" w:color="auto" w:fill="FFFFFF"/>
        </w:rPr>
        <w:t xml:space="preserve"> </w:t>
      </w:r>
      <w:r w:rsidR="009873D8" w:rsidRPr="00990BE6">
        <w:rPr>
          <w:sz w:val="28"/>
          <w:szCs w:val="28"/>
          <w:shd w:val="clear" w:color="auto" w:fill="FFFFFF"/>
        </w:rPr>
        <w:br/>
      </w:r>
      <w:r w:rsidR="009873D8" w:rsidRPr="00990BE6">
        <w:rPr>
          <w:rStyle w:val="rvts9"/>
          <w:sz w:val="28"/>
          <w:szCs w:val="28"/>
        </w:rPr>
        <w:t xml:space="preserve">забезпечується у вигляді дотацій, які надаються власникам пасік, що </w:t>
      </w:r>
      <w:r w:rsidR="009873D8" w:rsidRPr="00990BE6">
        <w:rPr>
          <w:sz w:val="28"/>
          <w:szCs w:val="28"/>
          <w:shd w:val="clear" w:color="auto" w:fill="FFFFFF"/>
        </w:rPr>
        <w:t xml:space="preserve">зареєстровані в установленому законодавством порядку, яких </w:t>
      </w:r>
      <w:proofErr w:type="spellStart"/>
      <w:r w:rsidR="009873D8" w:rsidRPr="00990BE6">
        <w:rPr>
          <w:sz w:val="28"/>
          <w:szCs w:val="28"/>
          <w:shd w:val="clear" w:color="auto" w:fill="FFFFFF"/>
        </w:rPr>
        <w:t>внесено</w:t>
      </w:r>
      <w:proofErr w:type="spellEnd"/>
      <w:r w:rsidR="009873D8" w:rsidRPr="00990BE6">
        <w:rPr>
          <w:sz w:val="28"/>
          <w:szCs w:val="28"/>
        </w:rPr>
        <w:t xml:space="preserve"> до </w:t>
      </w:r>
      <w:r w:rsidR="009873D8" w:rsidRPr="00990BE6">
        <w:rPr>
          <w:sz w:val="28"/>
          <w:szCs w:val="28"/>
          <w:shd w:val="clear" w:color="auto" w:fill="FFFFFF"/>
        </w:rPr>
        <w:t>Реєстру отримувачів бюджетної дотації</w:t>
      </w:r>
      <w:r w:rsidR="00ED303F">
        <w:rPr>
          <w:sz w:val="28"/>
          <w:szCs w:val="28"/>
          <w:shd w:val="clear" w:color="auto" w:fill="FFFFFF"/>
        </w:rPr>
        <w:t xml:space="preserve"> у галузі бджільництва</w:t>
      </w:r>
      <w:r w:rsidR="001D0066">
        <w:rPr>
          <w:sz w:val="28"/>
          <w:szCs w:val="28"/>
          <w:shd w:val="clear" w:color="auto" w:fill="FFFFFF"/>
        </w:rPr>
        <w:t xml:space="preserve">, використання ролі </w:t>
      </w:r>
      <w:r w:rsidR="003A345E">
        <w:rPr>
          <w:sz w:val="28"/>
          <w:szCs w:val="28"/>
          <w:shd w:val="clear" w:color="auto" w:fill="FFFFFF"/>
        </w:rPr>
        <w:t xml:space="preserve">та можливостей </w:t>
      </w:r>
      <w:r w:rsidR="001D0066">
        <w:rPr>
          <w:sz w:val="28"/>
          <w:szCs w:val="28"/>
          <w:shd w:val="clear" w:color="auto" w:fill="FFFFFF"/>
        </w:rPr>
        <w:t>громадських організацій пасічників</w:t>
      </w:r>
      <w:r w:rsidR="007A661C">
        <w:rPr>
          <w:sz w:val="28"/>
          <w:szCs w:val="28"/>
          <w:shd w:val="clear" w:color="auto" w:fill="FFFFFF"/>
        </w:rPr>
        <w:t xml:space="preserve">, у </w:t>
      </w:r>
      <w:proofErr w:type="spellStart"/>
      <w:r w:rsidR="007A661C">
        <w:rPr>
          <w:sz w:val="28"/>
          <w:szCs w:val="28"/>
          <w:shd w:val="clear" w:color="auto" w:fill="FFFFFF"/>
        </w:rPr>
        <w:t>т.ч</w:t>
      </w:r>
      <w:proofErr w:type="spellEnd"/>
      <w:r w:rsidR="007A661C">
        <w:rPr>
          <w:sz w:val="28"/>
          <w:szCs w:val="28"/>
          <w:shd w:val="clear" w:color="auto" w:fill="FFFFFF"/>
        </w:rPr>
        <w:t>. у забезпеченні ветеринарного контролю</w:t>
      </w:r>
      <w:r w:rsidR="00F453FB">
        <w:rPr>
          <w:sz w:val="28"/>
          <w:szCs w:val="28"/>
          <w:shd w:val="clear" w:color="auto" w:fill="FFFFFF"/>
        </w:rPr>
        <w:t>, сприяння пасічникам у захисті бджіл</w:t>
      </w:r>
      <w:r w:rsidR="001D0066">
        <w:rPr>
          <w:sz w:val="28"/>
          <w:szCs w:val="28"/>
          <w:shd w:val="clear" w:color="auto" w:fill="FFFFFF"/>
        </w:rPr>
        <w:t>;</w:t>
      </w:r>
    </w:p>
    <w:p w:rsidR="00047F28" w:rsidRPr="00047F28" w:rsidRDefault="00A26D25" w:rsidP="006F4F4F">
      <w:pPr>
        <w:numPr>
          <w:ilvl w:val="0"/>
          <w:numId w:val="7"/>
        </w:numPr>
        <w:spacing w:before="100" w:beforeAutospacing="1" w:after="100" w:afterAutospacing="1"/>
        <w:ind w:left="0" w:firstLine="709"/>
        <w:jc w:val="both"/>
        <w:rPr>
          <w:sz w:val="28"/>
          <w:szCs w:val="28"/>
          <w:shd w:val="clear" w:color="auto" w:fill="FFFFFF"/>
        </w:rPr>
      </w:pPr>
      <w:r w:rsidRPr="00047F28">
        <w:rPr>
          <w:sz w:val="28"/>
          <w:szCs w:val="28"/>
          <w:shd w:val="clear" w:color="auto" w:fill="FFFFFF"/>
        </w:rPr>
        <w:t xml:space="preserve">новий </w:t>
      </w:r>
      <w:r w:rsidR="00047F28" w:rsidRPr="00047F28">
        <w:rPr>
          <w:sz w:val="28"/>
          <w:szCs w:val="28"/>
          <w:shd w:val="clear" w:color="auto" w:fill="FFFFFF"/>
        </w:rPr>
        <w:t xml:space="preserve">модернізований </w:t>
      </w:r>
      <w:r w:rsidRPr="00047F28">
        <w:rPr>
          <w:sz w:val="28"/>
          <w:szCs w:val="28"/>
          <w:shd w:val="clear" w:color="auto" w:fill="FFFFFF"/>
        </w:rPr>
        <w:t>механі</w:t>
      </w:r>
      <w:r w:rsidR="00047F28" w:rsidRPr="00047F28">
        <w:rPr>
          <w:sz w:val="28"/>
          <w:szCs w:val="28"/>
          <w:shd w:val="clear" w:color="auto" w:fill="FFFFFF"/>
        </w:rPr>
        <w:t>з</w:t>
      </w:r>
      <w:r w:rsidRPr="00047F28">
        <w:rPr>
          <w:sz w:val="28"/>
          <w:szCs w:val="28"/>
          <w:shd w:val="clear" w:color="auto" w:fill="FFFFFF"/>
        </w:rPr>
        <w:t>м</w:t>
      </w:r>
      <w:r w:rsidR="00047F28" w:rsidRPr="00047F28">
        <w:rPr>
          <w:sz w:val="28"/>
          <w:szCs w:val="28"/>
          <w:shd w:val="clear" w:color="auto" w:fill="FFFFFF"/>
        </w:rPr>
        <w:t xml:space="preserve"> </w:t>
      </w:r>
      <w:r w:rsidR="001858EC">
        <w:rPr>
          <w:sz w:val="28"/>
          <w:szCs w:val="28"/>
          <w:shd w:val="clear" w:color="auto" w:fill="FFFFFF"/>
        </w:rPr>
        <w:t>і</w:t>
      </w:r>
      <w:r w:rsidR="0048055E" w:rsidRPr="00047F28">
        <w:rPr>
          <w:sz w:val="28"/>
          <w:szCs w:val="28"/>
        </w:rPr>
        <w:t>нформуван</w:t>
      </w:r>
      <w:r w:rsidR="00E9780A">
        <w:rPr>
          <w:sz w:val="28"/>
          <w:szCs w:val="28"/>
        </w:rPr>
        <w:t xml:space="preserve">ня про небезпечні </w:t>
      </w:r>
      <w:r w:rsidR="0048055E" w:rsidRPr="00047F28">
        <w:rPr>
          <w:sz w:val="28"/>
          <w:szCs w:val="28"/>
        </w:rPr>
        <w:t>роботи по з</w:t>
      </w:r>
      <w:r w:rsidR="00C12EF5">
        <w:rPr>
          <w:sz w:val="28"/>
          <w:szCs w:val="28"/>
        </w:rPr>
        <w:t>ахисту ентомофільних рослин, що</w:t>
      </w:r>
      <w:r w:rsidR="0048055E" w:rsidRPr="00047F28">
        <w:rPr>
          <w:sz w:val="28"/>
          <w:szCs w:val="28"/>
        </w:rPr>
        <w:t xml:space="preserve"> становлять загрозу бджолам</w:t>
      </w:r>
      <w:r w:rsidR="00FB5162">
        <w:rPr>
          <w:sz w:val="28"/>
          <w:szCs w:val="28"/>
        </w:rPr>
        <w:t>:</w:t>
      </w:r>
    </w:p>
    <w:p w:rsidR="0034043F" w:rsidRDefault="00047F28" w:rsidP="0034043F">
      <w:pPr>
        <w:spacing w:before="100" w:beforeAutospacing="1" w:after="100" w:afterAutospacing="1"/>
        <w:ind w:firstLine="709"/>
        <w:jc w:val="both"/>
      </w:pPr>
      <w:r>
        <w:rPr>
          <w:sz w:val="28"/>
          <w:szCs w:val="28"/>
        </w:rPr>
        <w:t>Зокрема, ф</w:t>
      </w:r>
      <w:r w:rsidR="0048055E" w:rsidRPr="00047F28">
        <w:rPr>
          <w:sz w:val="28"/>
          <w:szCs w:val="28"/>
        </w:rPr>
        <w:t xml:space="preserve">ізичні та юридичні особи, які застосовують засоби захисту рослин чи агрохімікати, зобов’язані завчасно, але не пізніше ніж за три доби до початку обробки, письмово повідомити органи місцевого самоврядування, на території яких розміщені оброблювані площі, а також шляхом відправлення </w:t>
      </w:r>
      <w:r w:rsidR="0048055E" w:rsidRPr="00047F28">
        <w:rPr>
          <w:sz w:val="28"/>
          <w:szCs w:val="28"/>
          <w:lang w:val="en-US"/>
        </w:rPr>
        <w:t>SMS</w:t>
      </w:r>
      <w:r w:rsidR="0048055E" w:rsidRPr="00047F28">
        <w:rPr>
          <w:sz w:val="28"/>
          <w:szCs w:val="28"/>
        </w:rPr>
        <w:t xml:space="preserve">-повідомлення на телефони пасічників, пасіки яких знаходяться </w:t>
      </w:r>
      <w:r w:rsidR="0023739D">
        <w:rPr>
          <w:sz w:val="28"/>
          <w:szCs w:val="28"/>
        </w:rPr>
        <w:t xml:space="preserve">(у </w:t>
      </w:r>
      <w:proofErr w:type="spellStart"/>
      <w:r w:rsidR="0023739D">
        <w:rPr>
          <w:sz w:val="28"/>
          <w:szCs w:val="28"/>
        </w:rPr>
        <w:t>т.ч</w:t>
      </w:r>
      <w:proofErr w:type="spellEnd"/>
      <w:r w:rsidR="0023739D">
        <w:rPr>
          <w:sz w:val="28"/>
          <w:szCs w:val="28"/>
        </w:rPr>
        <w:t>. кочові</w:t>
      </w:r>
      <w:r w:rsidR="00C12EF5">
        <w:rPr>
          <w:sz w:val="28"/>
          <w:szCs w:val="28"/>
        </w:rPr>
        <w:t xml:space="preserve"> пасіки</w:t>
      </w:r>
      <w:r w:rsidR="0023739D">
        <w:rPr>
          <w:sz w:val="28"/>
          <w:szCs w:val="28"/>
        </w:rPr>
        <w:t xml:space="preserve">) </w:t>
      </w:r>
      <w:r w:rsidR="0048055E" w:rsidRPr="00047F28">
        <w:rPr>
          <w:sz w:val="28"/>
          <w:szCs w:val="28"/>
        </w:rPr>
        <w:t>на відстані менше 10 км від місця обробітку, про заплановане застосування засобів захисту рослин чи агрохімікатів.</w:t>
      </w:r>
      <w:r>
        <w:rPr>
          <w:sz w:val="28"/>
          <w:szCs w:val="28"/>
        </w:rPr>
        <w:t xml:space="preserve"> </w:t>
      </w:r>
      <w:r w:rsidR="0048055E" w:rsidRPr="00BB6DCA">
        <w:rPr>
          <w:sz w:val="28"/>
          <w:szCs w:val="28"/>
        </w:rPr>
        <w:t>При цьому повідомляється дата, час та місце обробки</w:t>
      </w:r>
      <w:r w:rsidR="00C015DE">
        <w:rPr>
          <w:sz w:val="28"/>
          <w:szCs w:val="28"/>
        </w:rPr>
        <w:t>, назва ентомофільної рослини, н</w:t>
      </w:r>
      <w:r w:rsidR="0048055E" w:rsidRPr="00BB6DCA">
        <w:rPr>
          <w:sz w:val="28"/>
          <w:szCs w:val="28"/>
        </w:rPr>
        <w:t>азва та діюча речовина препарату</w:t>
      </w:r>
      <w:r w:rsidR="0048055E">
        <w:rPr>
          <w:sz w:val="28"/>
          <w:szCs w:val="28"/>
        </w:rPr>
        <w:t>, тривалість його дії</w:t>
      </w:r>
      <w:r w:rsidR="0048055E" w:rsidRPr="00BB6DCA">
        <w:rPr>
          <w:sz w:val="28"/>
          <w:szCs w:val="28"/>
        </w:rPr>
        <w:t xml:space="preserve"> та клас небезпечності для бджіл</w:t>
      </w:r>
      <w:r w:rsidR="002A588E">
        <w:rPr>
          <w:sz w:val="28"/>
          <w:szCs w:val="28"/>
        </w:rPr>
        <w:t>, наявність державної реєстрації</w:t>
      </w:r>
      <w:r w:rsidR="0048055E" w:rsidRPr="00BB6DCA">
        <w:rPr>
          <w:sz w:val="28"/>
          <w:szCs w:val="28"/>
        </w:rPr>
        <w:t>.</w:t>
      </w:r>
      <w:r w:rsidR="00B424BE">
        <w:rPr>
          <w:sz w:val="28"/>
          <w:szCs w:val="28"/>
        </w:rPr>
        <w:t xml:space="preserve"> </w:t>
      </w:r>
      <w:r w:rsidR="0048055E" w:rsidRPr="00BB6DCA">
        <w:rPr>
          <w:sz w:val="28"/>
          <w:szCs w:val="28"/>
        </w:rPr>
        <w:t>Орган місцевого самоврядування (сільськи</w:t>
      </w:r>
      <w:r w:rsidR="0048055E">
        <w:rPr>
          <w:sz w:val="28"/>
          <w:szCs w:val="28"/>
        </w:rPr>
        <w:t xml:space="preserve">й староста) після отримання такої інформації невідкладно повідомляє пасічників, які зареєстровані у цьому органі (у журналі обліку пасік), у </w:t>
      </w:r>
      <w:proofErr w:type="spellStart"/>
      <w:r w:rsidR="002A588E">
        <w:rPr>
          <w:sz w:val="28"/>
          <w:szCs w:val="28"/>
        </w:rPr>
        <w:t>т.ч</w:t>
      </w:r>
      <w:proofErr w:type="spellEnd"/>
      <w:r w:rsidR="002A588E">
        <w:rPr>
          <w:sz w:val="28"/>
          <w:szCs w:val="28"/>
        </w:rPr>
        <w:t xml:space="preserve">. </w:t>
      </w:r>
      <w:r w:rsidR="006F4F4F">
        <w:rPr>
          <w:sz w:val="28"/>
          <w:szCs w:val="28"/>
        </w:rPr>
        <w:t>які знаходяться</w:t>
      </w:r>
      <w:r w:rsidR="0048055E" w:rsidRPr="00BB6DCA">
        <w:rPr>
          <w:sz w:val="28"/>
          <w:szCs w:val="28"/>
        </w:rPr>
        <w:t xml:space="preserve"> тимчасово</w:t>
      </w:r>
      <w:r w:rsidR="0048055E">
        <w:rPr>
          <w:sz w:val="28"/>
          <w:szCs w:val="28"/>
        </w:rPr>
        <w:t xml:space="preserve"> при кочівлі,</w:t>
      </w:r>
      <w:r w:rsidR="0048055E" w:rsidRPr="00BB6DCA">
        <w:rPr>
          <w:sz w:val="28"/>
          <w:szCs w:val="28"/>
        </w:rPr>
        <w:t xml:space="preserve"> </w:t>
      </w:r>
      <w:r w:rsidR="002A588E">
        <w:rPr>
          <w:sz w:val="28"/>
          <w:szCs w:val="28"/>
        </w:rPr>
        <w:t xml:space="preserve">та інші ОТГ </w:t>
      </w:r>
      <w:r w:rsidR="0048055E" w:rsidRPr="00BB6DCA">
        <w:rPr>
          <w:sz w:val="28"/>
          <w:szCs w:val="28"/>
        </w:rPr>
        <w:t>про заплановану обробку ентомофільних рослин.</w:t>
      </w:r>
      <w:r w:rsidR="0048055E" w:rsidRPr="007869A3">
        <w:t xml:space="preserve"> </w:t>
      </w:r>
    </w:p>
    <w:p w:rsidR="0048055E" w:rsidRDefault="0048055E" w:rsidP="0034043F">
      <w:pPr>
        <w:spacing w:before="100" w:beforeAutospacing="1" w:after="100" w:afterAutospacing="1"/>
        <w:ind w:firstLine="709"/>
        <w:jc w:val="both"/>
        <w:rPr>
          <w:sz w:val="28"/>
          <w:szCs w:val="28"/>
        </w:rPr>
      </w:pPr>
      <w:r w:rsidRPr="00BB6DCA">
        <w:rPr>
          <w:sz w:val="28"/>
          <w:szCs w:val="28"/>
        </w:rPr>
        <w:t>Орган місцевого самоврядування (сільськи</w:t>
      </w:r>
      <w:r>
        <w:rPr>
          <w:sz w:val="28"/>
          <w:szCs w:val="28"/>
        </w:rPr>
        <w:t>й староста) на запит фізичних та юридичних</w:t>
      </w:r>
      <w:r w:rsidRPr="00BB6DCA">
        <w:rPr>
          <w:sz w:val="28"/>
          <w:szCs w:val="28"/>
        </w:rPr>
        <w:t xml:space="preserve"> ос</w:t>
      </w:r>
      <w:r>
        <w:rPr>
          <w:sz w:val="28"/>
          <w:szCs w:val="28"/>
        </w:rPr>
        <w:t>іб</w:t>
      </w:r>
      <w:r w:rsidRPr="00BB6DCA">
        <w:rPr>
          <w:sz w:val="28"/>
          <w:szCs w:val="28"/>
        </w:rPr>
        <w:t>, які застосовують засоби захисту рослин чи агрохімікати</w:t>
      </w:r>
      <w:r>
        <w:rPr>
          <w:sz w:val="28"/>
          <w:szCs w:val="28"/>
        </w:rPr>
        <w:t>,</w:t>
      </w:r>
      <w:r w:rsidRPr="00BB6DCA">
        <w:rPr>
          <w:sz w:val="28"/>
          <w:szCs w:val="28"/>
        </w:rPr>
        <w:t xml:space="preserve"> зобов’</w:t>
      </w:r>
      <w:r>
        <w:rPr>
          <w:sz w:val="28"/>
          <w:szCs w:val="28"/>
        </w:rPr>
        <w:t>язаний невідкладно надати номери телефонів та інших засобів зв’язку пасічників, які зареєстровані у даному органі (у журналі обліку пасік).</w:t>
      </w:r>
    </w:p>
    <w:p w:rsidR="00984166" w:rsidRPr="00BB6DCA" w:rsidRDefault="00E1319E" w:rsidP="00E1319E">
      <w:pPr>
        <w:numPr>
          <w:ilvl w:val="0"/>
          <w:numId w:val="6"/>
        </w:numPr>
        <w:spacing w:before="100" w:beforeAutospacing="1" w:after="100" w:afterAutospacing="1"/>
        <w:ind w:left="0" w:firstLine="709"/>
        <w:jc w:val="both"/>
        <w:rPr>
          <w:sz w:val="28"/>
          <w:szCs w:val="28"/>
        </w:rPr>
      </w:pPr>
      <w:r>
        <w:rPr>
          <w:sz w:val="28"/>
          <w:szCs w:val="28"/>
        </w:rPr>
        <w:t>інші з</w:t>
      </w:r>
      <w:r w:rsidR="004C6D03">
        <w:rPr>
          <w:sz w:val="28"/>
          <w:szCs w:val="28"/>
        </w:rPr>
        <w:t xml:space="preserve">міни </w:t>
      </w:r>
      <w:r>
        <w:rPr>
          <w:sz w:val="28"/>
          <w:szCs w:val="28"/>
        </w:rPr>
        <w:t>до</w:t>
      </w:r>
      <w:r w:rsidR="004C6D03">
        <w:rPr>
          <w:sz w:val="28"/>
          <w:szCs w:val="28"/>
        </w:rPr>
        <w:t xml:space="preserve"> законодавч</w:t>
      </w:r>
      <w:r>
        <w:rPr>
          <w:sz w:val="28"/>
          <w:szCs w:val="28"/>
        </w:rPr>
        <w:t>их актів</w:t>
      </w:r>
      <w:r w:rsidR="004C6D03">
        <w:rPr>
          <w:sz w:val="28"/>
          <w:szCs w:val="28"/>
        </w:rPr>
        <w:t xml:space="preserve"> України, які сприятимуть захисту та розвитку даної галузі.</w:t>
      </w:r>
    </w:p>
    <w:p w:rsidR="00116814" w:rsidRPr="00ED5178" w:rsidRDefault="00116814">
      <w:pPr>
        <w:widowControl w:val="0"/>
        <w:ind w:right="-6" w:firstLine="567"/>
        <w:contextualSpacing w:val="0"/>
        <w:jc w:val="both"/>
        <w:rPr>
          <w:b/>
          <w:color w:val="auto"/>
          <w:sz w:val="16"/>
          <w:szCs w:val="16"/>
        </w:rPr>
      </w:pPr>
    </w:p>
    <w:p w:rsidR="00EB4722" w:rsidRPr="00315E18" w:rsidRDefault="00112FFF" w:rsidP="00404657">
      <w:pPr>
        <w:widowControl w:val="0"/>
        <w:ind w:right="-6" w:firstLine="709"/>
        <w:contextualSpacing w:val="0"/>
        <w:jc w:val="both"/>
        <w:rPr>
          <w:b/>
          <w:color w:val="auto"/>
          <w:sz w:val="28"/>
          <w:szCs w:val="28"/>
        </w:rPr>
      </w:pPr>
      <w:r w:rsidRPr="00315E18">
        <w:rPr>
          <w:b/>
          <w:color w:val="auto"/>
          <w:sz w:val="28"/>
          <w:szCs w:val="28"/>
        </w:rPr>
        <w:t>4. Стан нормативно-правової бази у даній сфері регулювання</w:t>
      </w:r>
    </w:p>
    <w:p w:rsidR="00EB4722" w:rsidRPr="00315E18" w:rsidRDefault="00112FFF" w:rsidP="00D261F7">
      <w:pPr>
        <w:widowControl w:val="0"/>
        <w:ind w:right="-6" w:firstLine="720"/>
        <w:contextualSpacing w:val="0"/>
        <w:jc w:val="both"/>
        <w:rPr>
          <w:color w:val="auto"/>
          <w:sz w:val="28"/>
          <w:szCs w:val="28"/>
        </w:rPr>
      </w:pPr>
      <w:r w:rsidRPr="00315E18">
        <w:rPr>
          <w:color w:val="auto"/>
          <w:sz w:val="28"/>
          <w:szCs w:val="28"/>
        </w:rPr>
        <w:t xml:space="preserve">Основними нормативно-правовими актами в даній сфері правового регулювання </w:t>
      </w:r>
      <w:r w:rsidR="009244F2" w:rsidRPr="00315E18">
        <w:rPr>
          <w:color w:val="auto"/>
          <w:sz w:val="28"/>
          <w:szCs w:val="28"/>
        </w:rPr>
        <w:t xml:space="preserve">є: Конституція України, </w:t>
      </w:r>
      <w:r w:rsidR="00BD5A45" w:rsidRPr="00315E18">
        <w:rPr>
          <w:color w:val="auto"/>
          <w:sz w:val="28"/>
          <w:szCs w:val="28"/>
        </w:rPr>
        <w:t>Кримінальний кодекс України</w:t>
      </w:r>
      <w:r w:rsidR="009244F2" w:rsidRPr="00315E18">
        <w:rPr>
          <w:color w:val="auto"/>
          <w:sz w:val="28"/>
          <w:szCs w:val="28"/>
        </w:rPr>
        <w:t xml:space="preserve">, </w:t>
      </w:r>
      <w:r w:rsidR="001322B9" w:rsidRPr="00315E18">
        <w:rPr>
          <w:color w:val="auto"/>
          <w:sz w:val="28"/>
          <w:szCs w:val="28"/>
        </w:rPr>
        <w:t>Кодекс України про адміністративні правопорушення</w:t>
      </w:r>
      <w:r w:rsidR="008257CD" w:rsidRPr="00315E18">
        <w:rPr>
          <w:color w:val="auto"/>
          <w:sz w:val="28"/>
          <w:szCs w:val="28"/>
        </w:rPr>
        <w:t>,</w:t>
      </w:r>
      <w:r w:rsidR="001322B9" w:rsidRPr="00315E18">
        <w:rPr>
          <w:color w:val="auto"/>
          <w:sz w:val="28"/>
          <w:szCs w:val="28"/>
        </w:rPr>
        <w:t xml:space="preserve"> </w:t>
      </w:r>
      <w:r w:rsidR="009244F2" w:rsidRPr="00315E18">
        <w:rPr>
          <w:color w:val="auto"/>
          <w:sz w:val="28"/>
          <w:szCs w:val="28"/>
        </w:rPr>
        <w:t>Закон України «Про бджільництво»</w:t>
      </w:r>
      <w:r w:rsidR="00975C03" w:rsidRPr="00315E18">
        <w:rPr>
          <w:color w:val="auto"/>
          <w:sz w:val="28"/>
          <w:szCs w:val="28"/>
        </w:rPr>
        <w:t xml:space="preserve">, </w:t>
      </w:r>
      <w:r w:rsidR="001322B9" w:rsidRPr="00315E18">
        <w:rPr>
          <w:color w:val="auto"/>
          <w:sz w:val="28"/>
          <w:szCs w:val="28"/>
        </w:rPr>
        <w:t xml:space="preserve">Закон України «Про захист рослин», </w:t>
      </w:r>
      <w:r w:rsidR="00975C03" w:rsidRPr="00315E18">
        <w:rPr>
          <w:color w:val="auto"/>
          <w:sz w:val="28"/>
          <w:szCs w:val="28"/>
        </w:rPr>
        <w:t xml:space="preserve">Закон України «Про пестициди і агрохімікати», </w:t>
      </w:r>
      <w:r w:rsidR="00F87C47" w:rsidRPr="00315E18">
        <w:rPr>
          <w:color w:val="auto"/>
          <w:sz w:val="28"/>
          <w:szCs w:val="28"/>
        </w:rPr>
        <w:t xml:space="preserve">Закон України «Про </w:t>
      </w:r>
      <w:r w:rsidR="001322B9" w:rsidRPr="00315E18">
        <w:rPr>
          <w:color w:val="auto"/>
          <w:sz w:val="28"/>
          <w:szCs w:val="28"/>
        </w:rPr>
        <w:t>місцеве самоврядування</w:t>
      </w:r>
      <w:r w:rsidR="00FF33EE" w:rsidRPr="00315E18">
        <w:rPr>
          <w:color w:val="auto"/>
          <w:sz w:val="28"/>
          <w:szCs w:val="28"/>
        </w:rPr>
        <w:t xml:space="preserve"> в Україні</w:t>
      </w:r>
      <w:r w:rsidR="00F87C47" w:rsidRPr="00315E18">
        <w:rPr>
          <w:color w:val="auto"/>
          <w:sz w:val="28"/>
          <w:szCs w:val="28"/>
        </w:rPr>
        <w:t>»</w:t>
      </w:r>
      <w:r w:rsidR="009244F2" w:rsidRPr="00315E18">
        <w:rPr>
          <w:color w:val="auto"/>
          <w:sz w:val="28"/>
          <w:szCs w:val="28"/>
        </w:rPr>
        <w:t>.</w:t>
      </w:r>
    </w:p>
    <w:p w:rsidR="00EB4722" w:rsidRPr="000D79F3" w:rsidRDefault="00EB4722">
      <w:pPr>
        <w:widowControl w:val="0"/>
        <w:ind w:right="-6" w:firstLine="567"/>
        <w:contextualSpacing w:val="0"/>
        <w:jc w:val="both"/>
        <w:rPr>
          <w:color w:val="auto"/>
          <w:sz w:val="8"/>
          <w:szCs w:val="8"/>
        </w:rPr>
      </w:pPr>
    </w:p>
    <w:p w:rsidR="00116814" w:rsidRPr="00B35B1F" w:rsidRDefault="00116814">
      <w:pPr>
        <w:widowControl w:val="0"/>
        <w:ind w:right="-6" w:firstLine="567"/>
        <w:contextualSpacing w:val="0"/>
        <w:rPr>
          <w:b/>
          <w:color w:val="auto"/>
          <w:sz w:val="16"/>
          <w:szCs w:val="16"/>
        </w:rPr>
      </w:pPr>
    </w:p>
    <w:p w:rsidR="00EB4722" w:rsidRDefault="00112FFF" w:rsidP="00404657">
      <w:pPr>
        <w:widowControl w:val="0"/>
        <w:ind w:right="-6" w:firstLine="709"/>
        <w:contextualSpacing w:val="0"/>
        <w:rPr>
          <w:b/>
          <w:color w:val="auto"/>
          <w:sz w:val="28"/>
          <w:szCs w:val="28"/>
        </w:rPr>
      </w:pPr>
      <w:r w:rsidRPr="00366600">
        <w:rPr>
          <w:b/>
          <w:color w:val="auto"/>
          <w:sz w:val="28"/>
          <w:szCs w:val="28"/>
        </w:rPr>
        <w:t>5. Фінансово-економічне обґрунтування</w:t>
      </w:r>
    </w:p>
    <w:p w:rsidR="00EB4722" w:rsidRPr="00091004" w:rsidRDefault="00112FFF" w:rsidP="00D261F7">
      <w:pPr>
        <w:widowControl w:val="0"/>
        <w:ind w:right="-6" w:firstLine="720"/>
        <w:contextualSpacing w:val="0"/>
        <w:jc w:val="both"/>
        <w:rPr>
          <w:sz w:val="28"/>
          <w:szCs w:val="28"/>
        </w:rPr>
      </w:pPr>
      <w:r w:rsidRPr="00091004">
        <w:rPr>
          <w:sz w:val="28"/>
          <w:szCs w:val="28"/>
        </w:rPr>
        <w:t xml:space="preserve">Реалізація </w:t>
      </w:r>
      <w:r w:rsidR="0023668F" w:rsidRPr="00091004">
        <w:rPr>
          <w:sz w:val="28"/>
          <w:szCs w:val="28"/>
        </w:rPr>
        <w:t xml:space="preserve">цього проекту </w:t>
      </w:r>
      <w:r w:rsidRPr="00091004">
        <w:rPr>
          <w:sz w:val="28"/>
          <w:szCs w:val="28"/>
        </w:rPr>
        <w:t xml:space="preserve">Закону </w:t>
      </w:r>
      <w:r w:rsidR="008204DB" w:rsidRPr="00091004">
        <w:rPr>
          <w:sz w:val="28"/>
          <w:szCs w:val="28"/>
        </w:rPr>
        <w:t xml:space="preserve">не </w:t>
      </w:r>
      <w:r w:rsidR="0023668F" w:rsidRPr="00091004">
        <w:rPr>
          <w:sz w:val="28"/>
          <w:szCs w:val="28"/>
        </w:rPr>
        <w:t xml:space="preserve">потребує </w:t>
      </w:r>
      <w:r w:rsidRPr="00091004">
        <w:rPr>
          <w:sz w:val="28"/>
          <w:szCs w:val="28"/>
        </w:rPr>
        <w:t>додаткових видатків з Державного бюджету України</w:t>
      </w:r>
      <w:r w:rsidR="0091306E">
        <w:rPr>
          <w:sz w:val="28"/>
          <w:szCs w:val="28"/>
        </w:rPr>
        <w:t>.</w:t>
      </w:r>
      <w:r w:rsidR="007B332D">
        <w:rPr>
          <w:sz w:val="28"/>
          <w:szCs w:val="28"/>
        </w:rPr>
        <w:t xml:space="preserve"> </w:t>
      </w:r>
      <w:r w:rsidR="0091306E">
        <w:rPr>
          <w:sz w:val="28"/>
          <w:szCs w:val="28"/>
        </w:rPr>
        <w:t>П</w:t>
      </w:r>
      <w:r w:rsidR="007B332D">
        <w:rPr>
          <w:sz w:val="28"/>
          <w:szCs w:val="28"/>
        </w:rPr>
        <w:t xml:space="preserve">ередбачене законопроектом </w:t>
      </w:r>
      <w:proofErr w:type="spellStart"/>
      <w:r w:rsidR="007B332D">
        <w:rPr>
          <w:sz w:val="28"/>
          <w:szCs w:val="28"/>
        </w:rPr>
        <w:t>дотаціювання</w:t>
      </w:r>
      <w:proofErr w:type="spellEnd"/>
      <w:r w:rsidR="007B332D">
        <w:rPr>
          <w:sz w:val="28"/>
          <w:szCs w:val="28"/>
        </w:rPr>
        <w:t xml:space="preserve"> </w:t>
      </w:r>
      <w:r w:rsidR="000D79F3">
        <w:rPr>
          <w:sz w:val="28"/>
          <w:szCs w:val="28"/>
        </w:rPr>
        <w:t xml:space="preserve">пасічницької діяльності </w:t>
      </w:r>
      <w:r w:rsidR="00C10916">
        <w:rPr>
          <w:sz w:val="28"/>
          <w:szCs w:val="28"/>
        </w:rPr>
        <w:t xml:space="preserve">та збереження бджіл </w:t>
      </w:r>
      <w:r w:rsidR="000D79F3">
        <w:rPr>
          <w:sz w:val="28"/>
          <w:szCs w:val="28"/>
        </w:rPr>
        <w:t>має здійснюватися за рахунок коштів, передбачених на підтримку агропромислового комплексу</w:t>
      </w:r>
      <w:r w:rsidR="00DF2CC6">
        <w:rPr>
          <w:sz w:val="28"/>
          <w:szCs w:val="28"/>
        </w:rPr>
        <w:t xml:space="preserve"> (сіль</w:t>
      </w:r>
      <w:r w:rsidR="00984166">
        <w:rPr>
          <w:sz w:val="28"/>
          <w:szCs w:val="28"/>
        </w:rPr>
        <w:t>сько</w:t>
      </w:r>
      <w:r w:rsidR="00DF2CC6">
        <w:rPr>
          <w:sz w:val="28"/>
          <w:szCs w:val="28"/>
        </w:rPr>
        <w:t>госп</w:t>
      </w:r>
      <w:r w:rsidR="00984166">
        <w:rPr>
          <w:sz w:val="28"/>
          <w:szCs w:val="28"/>
        </w:rPr>
        <w:t xml:space="preserve">одарського </w:t>
      </w:r>
      <w:r w:rsidR="00DF2CC6">
        <w:rPr>
          <w:sz w:val="28"/>
          <w:szCs w:val="28"/>
        </w:rPr>
        <w:t>виробника)</w:t>
      </w:r>
      <w:r w:rsidR="00C10916">
        <w:rPr>
          <w:sz w:val="28"/>
          <w:szCs w:val="28"/>
        </w:rPr>
        <w:t xml:space="preserve"> у наявних обсягах</w:t>
      </w:r>
      <w:r w:rsidRPr="00091004">
        <w:rPr>
          <w:sz w:val="28"/>
          <w:szCs w:val="28"/>
        </w:rPr>
        <w:t xml:space="preserve">. </w:t>
      </w:r>
    </w:p>
    <w:p w:rsidR="00AA13BB" w:rsidRPr="000D79F3" w:rsidRDefault="00AA13BB">
      <w:pPr>
        <w:widowControl w:val="0"/>
        <w:ind w:right="-6" w:firstLine="567"/>
        <w:contextualSpacing w:val="0"/>
        <w:jc w:val="both"/>
        <w:rPr>
          <w:color w:val="auto"/>
          <w:sz w:val="10"/>
          <w:szCs w:val="10"/>
        </w:rPr>
      </w:pPr>
    </w:p>
    <w:p w:rsidR="00116814" w:rsidRPr="00B35B1F" w:rsidRDefault="00116814">
      <w:pPr>
        <w:ind w:firstLine="567"/>
        <w:contextualSpacing w:val="0"/>
        <w:jc w:val="both"/>
        <w:rPr>
          <w:b/>
          <w:color w:val="auto"/>
          <w:sz w:val="16"/>
          <w:szCs w:val="16"/>
        </w:rPr>
      </w:pPr>
    </w:p>
    <w:p w:rsidR="00EB4722" w:rsidRDefault="00112FFF" w:rsidP="00404657">
      <w:pPr>
        <w:ind w:firstLine="709"/>
        <w:contextualSpacing w:val="0"/>
        <w:jc w:val="both"/>
        <w:rPr>
          <w:b/>
          <w:color w:val="auto"/>
          <w:sz w:val="28"/>
          <w:szCs w:val="28"/>
        </w:rPr>
      </w:pPr>
      <w:r w:rsidRPr="00315E18">
        <w:rPr>
          <w:b/>
          <w:color w:val="auto"/>
          <w:sz w:val="28"/>
          <w:szCs w:val="28"/>
        </w:rPr>
        <w:t>6. Запобігання корупції</w:t>
      </w:r>
    </w:p>
    <w:p w:rsidR="00EB4722" w:rsidRPr="00315E18" w:rsidRDefault="00112FFF" w:rsidP="00D261F7">
      <w:pPr>
        <w:ind w:firstLine="720"/>
        <w:contextualSpacing w:val="0"/>
        <w:jc w:val="both"/>
        <w:rPr>
          <w:color w:val="auto"/>
          <w:sz w:val="28"/>
          <w:szCs w:val="28"/>
        </w:rPr>
      </w:pPr>
      <w:r w:rsidRPr="00315E18">
        <w:rPr>
          <w:color w:val="auto"/>
          <w:sz w:val="28"/>
          <w:szCs w:val="28"/>
        </w:rPr>
        <w:t>У проекті акту відсутні правила і процедури, які можуть містити ризики вчинення корупційних правопорушень.</w:t>
      </w:r>
    </w:p>
    <w:p w:rsidR="00EB4722" w:rsidRPr="000D79F3" w:rsidRDefault="00EB4722">
      <w:pPr>
        <w:widowControl w:val="0"/>
        <w:ind w:right="-6" w:firstLine="567"/>
        <w:contextualSpacing w:val="0"/>
        <w:rPr>
          <w:color w:val="auto"/>
          <w:sz w:val="10"/>
          <w:szCs w:val="10"/>
        </w:rPr>
      </w:pPr>
    </w:p>
    <w:p w:rsidR="00BD1121" w:rsidRPr="00B35B1F" w:rsidRDefault="00BD1121" w:rsidP="00C46819">
      <w:pPr>
        <w:widowControl w:val="0"/>
        <w:ind w:right="-6" w:firstLine="567"/>
        <w:contextualSpacing w:val="0"/>
        <w:jc w:val="both"/>
        <w:rPr>
          <w:b/>
          <w:color w:val="auto"/>
          <w:sz w:val="16"/>
          <w:szCs w:val="16"/>
        </w:rPr>
      </w:pPr>
    </w:p>
    <w:p w:rsidR="00EB4722" w:rsidRDefault="00112FFF" w:rsidP="00404657">
      <w:pPr>
        <w:widowControl w:val="0"/>
        <w:ind w:right="-6" w:firstLine="709"/>
        <w:contextualSpacing w:val="0"/>
        <w:jc w:val="both"/>
        <w:rPr>
          <w:b/>
          <w:color w:val="auto"/>
          <w:sz w:val="28"/>
          <w:szCs w:val="28"/>
        </w:rPr>
      </w:pPr>
      <w:r w:rsidRPr="00315E18">
        <w:rPr>
          <w:b/>
          <w:color w:val="auto"/>
          <w:sz w:val="28"/>
          <w:szCs w:val="28"/>
        </w:rPr>
        <w:t xml:space="preserve">7. Прогноз соціально-економічних та інших наслідків прийняття </w:t>
      </w:r>
      <w:r w:rsidR="00192A2A" w:rsidRPr="00315E18">
        <w:rPr>
          <w:b/>
          <w:color w:val="auto"/>
          <w:sz w:val="28"/>
          <w:szCs w:val="28"/>
        </w:rPr>
        <w:t>законопроекту</w:t>
      </w:r>
    </w:p>
    <w:p w:rsidR="00A52EE5" w:rsidRDefault="00636812" w:rsidP="000C4F03">
      <w:pPr>
        <w:pStyle w:val="rvps2"/>
        <w:shd w:val="clear" w:color="auto" w:fill="FFFFFF"/>
        <w:spacing w:before="0" w:beforeAutospacing="0" w:after="127" w:afterAutospacing="0"/>
        <w:ind w:firstLine="720"/>
        <w:jc w:val="both"/>
        <w:rPr>
          <w:sz w:val="28"/>
          <w:szCs w:val="28"/>
        </w:rPr>
      </w:pPr>
      <w:r w:rsidRPr="00315E18">
        <w:rPr>
          <w:sz w:val="28"/>
          <w:szCs w:val="28"/>
        </w:rPr>
        <w:t xml:space="preserve">Прийняття законопроекту дозволить </w:t>
      </w:r>
      <w:r w:rsidR="00240147" w:rsidRPr="00315E18">
        <w:rPr>
          <w:sz w:val="28"/>
          <w:szCs w:val="28"/>
        </w:rPr>
        <w:t xml:space="preserve">забезпечити виконання </w:t>
      </w:r>
      <w:r w:rsidR="00B35B1F">
        <w:rPr>
          <w:sz w:val="28"/>
          <w:szCs w:val="28"/>
        </w:rPr>
        <w:t>вимог з</w:t>
      </w:r>
      <w:r w:rsidR="00240147" w:rsidRPr="00315E18">
        <w:rPr>
          <w:sz w:val="28"/>
          <w:szCs w:val="28"/>
        </w:rPr>
        <w:t>аконів України у сфері бджільництва</w:t>
      </w:r>
      <w:r w:rsidR="003D6DB5">
        <w:rPr>
          <w:sz w:val="28"/>
          <w:szCs w:val="28"/>
        </w:rPr>
        <w:t>, захистити</w:t>
      </w:r>
      <w:r w:rsidR="00CA5C55">
        <w:rPr>
          <w:sz w:val="28"/>
          <w:szCs w:val="28"/>
        </w:rPr>
        <w:t xml:space="preserve"> </w:t>
      </w:r>
      <w:r w:rsidR="00240147" w:rsidRPr="00315E18">
        <w:rPr>
          <w:sz w:val="28"/>
          <w:szCs w:val="28"/>
        </w:rPr>
        <w:t>права пасічників</w:t>
      </w:r>
      <w:r w:rsidR="00CA5C55">
        <w:rPr>
          <w:sz w:val="28"/>
          <w:szCs w:val="28"/>
        </w:rPr>
        <w:t xml:space="preserve"> (власників пасік),</w:t>
      </w:r>
      <w:r w:rsidR="00240147" w:rsidRPr="00315E18">
        <w:rPr>
          <w:sz w:val="28"/>
          <w:szCs w:val="28"/>
        </w:rPr>
        <w:t xml:space="preserve"> </w:t>
      </w:r>
      <w:r w:rsidRPr="00315E18">
        <w:rPr>
          <w:sz w:val="28"/>
          <w:szCs w:val="28"/>
        </w:rPr>
        <w:t>зменшити кількість правопорушень</w:t>
      </w:r>
      <w:r w:rsidR="00CA5C55">
        <w:rPr>
          <w:sz w:val="28"/>
          <w:szCs w:val="28"/>
        </w:rPr>
        <w:t xml:space="preserve"> у цій галузі</w:t>
      </w:r>
      <w:r w:rsidR="00B11799">
        <w:rPr>
          <w:sz w:val="28"/>
          <w:szCs w:val="28"/>
        </w:rPr>
        <w:t>,</w:t>
      </w:r>
      <w:r w:rsidR="003D6DB5">
        <w:rPr>
          <w:sz w:val="28"/>
          <w:szCs w:val="28"/>
        </w:rPr>
        <w:t xml:space="preserve"> </w:t>
      </w:r>
      <w:r w:rsidR="00B11799">
        <w:rPr>
          <w:sz w:val="28"/>
          <w:szCs w:val="28"/>
        </w:rPr>
        <w:t xml:space="preserve">а головне – стане перепоною до їх поширення в Україні та </w:t>
      </w:r>
      <w:r w:rsidR="003D6DB5">
        <w:rPr>
          <w:sz w:val="28"/>
          <w:szCs w:val="28"/>
        </w:rPr>
        <w:t xml:space="preserve">сприятиме </w:t>
      </w:r>
      <w:r w:rsidR="00B11799">
        <w:rPr>
          <w:sz w:val="28"/>
          <w:szCs w:val="28"/>
        </w:rPr>
        <w:t>невідворотності покарання, що в свою чергу покращить захист бджіл</w:t>
      </w:r>
      <w:r w:rsidR="00964CBA">
        <w:rPr>
          <w:sz w:val="28"/>
          <w:szCs w:val="28"/>
        </w:rPr>
        <w:t>,</w:t>
      </w:r>
      <w:r w:rsidRPr="00315E18">
        <w:rPr>
          <w:sz w:val="28"/>
          <w:szCs w:val="28"/>
        </w:rPr>
        <w:t xml:space="preserve"> нада</w:t>
      </w:r>
      <w:r w:rsidR="004B2944">
        <w:rPr>
          <w:sz w:val="28"/>
          <w:szCs w:val="28"/>
        </w:rPr>
        <w:t>ти</w:t>
      </w:r>
      <w:r w:rsidRPr="00315E18">
        <w:rPr>
          <w:sz w:val="28"/>
          <w:szCs w:val="28"/>
        </w:rPr>
        <w:t xml:space="preserve"> додатков</w:t>
      </w:r>
      <w:r w:rsidR="000A21DA" w:rsidRPr="00315E18">
        <w:rPr>
          <w:sz w:val="28"/>
          <w:szCs w:val="28"/>
        </w:rPr>
        <w:t>і</w:t>
      </w:r>
      <w:r w:rsidRPr="00315E18">
        <w:rPr>
          <w:sz w:val="28"/>
          <w:szCs w:val="28"/>
        </w:rPr>
        <w:t xml:space="preserve"> стимул</w:t>
      </w:r>
      <w:r w:rsidR="000A21DA" w:rsidRPr="00315E18">
        <w:rPr>
          <w:sz w:val="28"/>
          <w:szCs w:val="28"/>
        </w:rPr>
        <w:t>и</w:t>
      </w:r>
      <w:r w:rsidRPr="00315E18">
        <w:rPr>
          <w:sz w:val="28"/>
          <w:szCs w:val="28"/>
        </w:rPr>
        <w:t xml:space="preserve"> для розвитку бджільництва в Україні і </w:t>
      </w:r>
      <w:r w:rsidR="002A130F">
        <w:rPr>
          <w:sz w:val="28"/>
          <w:szCs w:val="28"/>
        </w:rPr>
        <w:t xml:space="preserve">зайнятості населення у цій сфері, </w:t>
      </w:r>
      <w:r w:rsidRPr="00315E18">
        <w:rPr>
          <w:sz w:val="28"/>
          <w:szCs w:val="28"/>
        </w:rPr>
        <w:t>зменшити соціальну напругу в с</w:t>
      </w:r>
      <w:r w:rsidR="00872BA3">
        <w:rPr>
          <w:sz w:val="28"/>
          <w:szCs w:val="28"/>
        </w:rPr>
        <w:t>успільстві</w:t>
      </w:r>
      <w:r w:rsidRPr="00315E18">
        <w:rPr>
          <w:sz w:val="28"/>
          <w:szCs w:val="28"/>
        </w:rPr>
        <w:t xml:space="preserve">. </w:t>
      </w:r>
    </w:p>
    <w:p w:rsidR="00CD1225" w:rsidRDefault="00CD1225" w:rsidP="000C4F03">
      <w:pPr>
        <w:pStyle w:val="rvps2"/>
        <w:shd w:val="clear" w:color="auto" w:fill="FFFFFF"/>
        <w:spacing w:before="0" w:beforeAutospacing="0" w:after="127" w:afterAutospacing="0"/>
        <w:ind w:firstLine="720"/>
        <w:jc w:val="both"/>
        <w:rPr>
          <w:sz w:val="28"/>
          <w:szCs w:val="28"/>
        </w:rPr>
      </w:pPr>
    </w:p>
    <w:p w:rsidR="001A1154" w:rsidRPr="008D394F" w:rsidRDefault="001A1154" w:rsidP="001A1154">
      <w:pPr>
        <w:jc w:val="both"/>
        <w:rPr>
          <w:b/>
          <w:sz w:val="16"/>
          <w:szCs w:val="16"/>
        </w:rPr>
      </w:pPr>
    </w:p>
    <w:tbl>
      <w:tblPr>
        <w:tblW w:w="7324" w:type="pct"/>
        <w:tblLook w:val="00A0" w:firstRow="1" w:lastRow="0" w:firstColumn="1" w:lastColumn="0" w:noHBand="0" w:noVBand="0"/>
      </w:tblPr>
      <w:tblGrid>
        <w:gridCol w:w="9350"/>
        <w:gridCol w:w="4343"/>
      </w:tblGrid>
      <w:tr w:rsidR="001A1154" w:rsidRPr="00607A12" w:rsidTr="00AB717A">
        <w:tc>
          <w:tcPr>
            <w:tcW w:w="3414" w:type="pct"/>
          </w:tcPr>
          <w:p w:rsidR="001A1154" w:rsidRPr="00F227E8" w:rsidRDefault="0056504D" w:rsidP="00B35B1F">
            <w:pPr>
              <w:ind w:left="4962"/>
              <w:jc w:val="both"/>
              <w:rPr>
                <w:b/>
                <w:bCs/>
                <w:sz w:val="28"/>
                <w:szCs w:val="28"/>
              </w:rPr>
            </w:pPr>
            <w:r w:rsidRPr="002F2E26">
              <w:rPr>
                <w:b/>
                <w:sz w:val="28"/>
                <w:szCs w:val="28"/>
              </w:rPr>
              <w:t>Народн</w:t>
            </w:r>
            <w:r>
              <w:rPr>
                <w:b/>
                <w:sz w:val="28"/>
                <w:szCs w:val="28"/>
              </w:rPr>
              <w:t>і</w:t>
            </w:r>
            <w:r w:rsidRPr="002F2E26">
              <w:rPr>
                <w:b/>
                <w:sz w:val="28"/>
                <w:szCs w:val="28"/>
              </w:rPr>
              <w:t xml:space="preserve"> депутат</w:t>
            </w:r>
            <w:r>
              <w:rPr>
                <w:b/>
                <w:sz w:val="28"/>
                <w:szCs w:val="28"/>
              </w:rPr>
              <w:t>и</w:t>
            </w:r>
            <w:r w:rsidRPr="002F2E26">
              <w:rPr>
                <w:b/>
                <w:sz w:val="28"/>
                <w:szCs w:val="28"/>
              </w:rPr>
              <w:t xml:space="preserve"> України</w:t>
            </w:r>
            <w:r>
              <w:rPr>
                <w:b/>
                <w:sz w:val="28"/>
                <w:szCs w:val="28"/>
              </w:rPr>
              <w:t xml:space="preserve">                      </w:t>
            </w:r>
            <w:r w:rsidR="00AB717A">
              <w:t>Лаба М.М. (</w:t>
            </w:r>
            <w:proofErr w:type="spellStart"/>
            <w:r w:rsidR="00AB717A">
              <w:t>посв</w:t>
            </w:r>
            <w:proofErr w:type="spellEnd"/>
            <w:r w:rsidR="00AB717A">
              <w:t xml:space="preserve">. № 276) </w:t>
            </w:r>
            <w:r w:rsidR="00AB717A">
              <w:br/>
            </w:r>
            <w:proofErr w:type="spellStart"/>
            <w:r w:rsidR="00AB717A">
              <w:t>Загоруйко</w:t>
            </w:r>
            <w:proofErr w:type="spellEnd"/>
            <w:r w:rsidR="00AB717A">
              <w:t xml:space="preserve"> А.Л. (</w:t>
            </w:r>
            <w:proofErr w:type="spellStart"/>
            <w:r w:rsidR="00AB717A">
              <w:t>посв</w:t>
            </w:r>
            <w:proofErr w:type="spellEnd"/>
            <w:r w:rsidR="00AB717A">
              <w:t xml:space="preserve">. № 58) </w:t>
            </w:r>
            <w:r w:rsidR="00AB717A">
              <w:br/>
            </w:r>
            <w:proofErr w:type="spellStart"/>
            <w:r w:rsidR="00AB717A">
              <w:t>Колихаєв</w:t>
            </w:r>
            <w:proofErr w:type="spellEnd"/>
            <w:r w:rsidR="00AB717A">
              <w:t xml:space="preserve"> І.В. (</w:t>
            </w:r>
            <w:proofErr w:type="spellStart"/>
            <w:r w:rsidR="00AB717A">
              <w:t>посв</w:t>
            </w:r>
            <w:proofErr w:type="spellEnd"/>
            <w:r w:rsidR="00AB717A">
              <w:t xml:space="preserve">. № 385) </w:t>
            </w:r>
            <w:r w:rsidR="00AB717A">
              <w:br/>
            </w:r>
            <w:proofErr w:type="spellStart"/>
            <w:r w:rsidR="00AB717A">
              <w:t>Крулько</w:t>
            </w:r>
            <w:proofErr w:type="spellEnd"/>
            <w:r w:rsidR="00AB717A">
              <w:t xml:space="preserve"> І.І.  (</w:t>
            </w:r>
            <w:proofErr w:type="spellStart"/>
            <w:r w:rsidR="00AB717A">
              <w:t>посв</w:t>
            </w:r>
            <w:proofErr w:type="spellEnd"/>
            <w:r w:rsidR="00AB717A">
              <w:t xml:space="preserve">. № 173) </w:t>
            </w:r>
            <w:r w:rsidR="00AB717A">
              <w:br/>
            </w:r>
            <w:proofErr w:type="spellStart"/>
            <w:r w:rsidR="00AB717A">
              <w:t>Горват</w:t>
            </w:r>
            <w:proofErr w:type="spellEnd"/>
            <w:r w:rsidR="00AB717A">
              <w:t xml:space="preserve"> Р.І. (</w:t>
            </w:r>
            <w:proofErr w:type="spellStart"/>
            <w:r w:rsidR="00AB717A">
              <w:t>посв</w:t>
            </w:r>
            <w:proofErr w:type="spellEnd"/>
            <w:r w:rsidR="00AB717A">
              <w:t xml:space="preserve">. № 274) </w:t>
            </w:r>
            <w:r w:rsidR="00AB717A">
              <w:br/>
            </w:r>
            <w:proofErr w:type="spellStart"/>
            <w:r w:rsidR="00AB717A">
              <w:t>Петьовка</w:t>
            </w:r>
            <w:proofErr w:type="spellEnd"/>
            <w:r w:rsidR="00AB717A">
              <w:t xml:space="preserve"> В.В. (</w:t>
            </w:r>
            <w:proofErr w:type="spellStart"/>
            <w:r w:rsidR="00AB717A">
              <w:t>посв</w:t>
            </w:r>
            <w:proofErr w:type="spellEnd"/>
            <w:r w:rsidR="00AB717A">
              <w:t>. №278</w:t>
            </w:r>
            <w:r w:rsidR="00B60577">
              <w:t>)</w:t>
            </w:r>
            <w:bookmarkStart w:id="2" w:name="_GoBack"/>
            <w:bookmarkEnd w:id="2"/>
          </w:p>
        </w:tc>
        <w:tc>
          <w:tcPr>
            <w:tcW w:w="1586" w:type="pct"/>
          </w:tcPr>
          <w:p w:rsidR="001A1154" w:rsidRPr="00C01CE3" w:rsidRDefault="001A1154" w:rsidP="00662B2A">
            <w:pPr>
              <w:spacing w:line="256" w:lineRule="auto"/>
              <w:ind w:left="284"/>
              <w:jc w:val="right"/>
              <w:rPr>
                <w:b/>
                <w:bCs/>
                <w:sz w:val="28"/>
                <w:szCs w:val="28"/>
              </w:rPr>
            </w:pPr>
          </w:p>
        </w:tc>
      </w:tr>
    </w:tbl>
    <w:p w:rsidR="00B97F83" w:rsidRPr="00A34BBC" w:rsidRDefault="00B97F83" w:rsidP="008779AB">
      <w:pPr>
        <w:jc w:val="both"/>
        <w:rPr>
          <w:color w:val="FF0000"/>
        </w:rPr>
      </w:pPr>
    </w:p>
    <w:p w:rsidR="00BD1121" w:rsidRPr="00B97F83" w:rsidRDefault="00BD1121" w:rsidP="00B97F83">
      <w:pPr>
        <w:ind w:left="4962"/>
        <w:jc w:val="both"/>
        <w:rPr>
          <w:color w:val="000000" w:themeColor="text1"/>
          <w:sz w:val="28"/>
          <w:szCs w:val="28"/>
        </w:rPr>
      </w:pPr>
    </w:p>
    <w:sectPr w:rsidR="00BD1121" w:rsidRPr="00B97F83" w:rsidSect="00BD1121">
      <w:headerReference w:type="even" r:id="rId8"/>
      <w:headerReference w:type="default" r:id="rId9"/>
      <w:pgSz w:w="11900" w:h="16840"/>
      <w:pgMar w:top="1134" w:right="851" w:bottom="993" w:left="1701" w:header="0"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23C" w:rsidRDefault="0010423C">
      <w:r>
        <w:separator/>
      </w:r>
    </w:p>
  </w:endnote>
  <w:endnote w:type="continuationSeparator" w:id="0">
    <w:p w:rsidR="0010423C" w:rsidRDefault="00104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Arial"/>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23C" w:rsidRDefault="0010423C">
      <w:r>
        <w:separator/>
      </w:r>
    </w:p>
  </w:footnote>
  <w:footnote w:type="continuationSeparator" w:id="0">
    <w:p w:rsidR="0010423C" w:rsidRDefault="00104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881" w:rsidRDefault="00894881" w:rsidP="0070274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94881" w:rsidRDefault="00894881">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B9A" w:rsidRDefault="00840B9A" w:rsidP="00702741">
    <w:pPr>
      <w:pStyle w:val="aa"/>
      <w:framePr w:wrap="around" w:vAnchor="text" w:hAnchor="margin" w:xAlign="center" w:y="1"/>
      <w:rPr>
        <w:rStyle w:val="ac"/>
        <w:lang w:val="en-US"/>
      </w:rPr>
    </w:pPr>
  </w:p>
  <w:p w:rsidR="00840B9A" w:rsidRDefault="00840B9A" w:rsidP="00840B9A">
    <w:pPr>
      <w:pStyle w:val="aa"/>
      <w:framePr w:wrap="around" w:vAnchor="text" w:hAnchor="margin" w:xAlign="center" w:y="1"/>
      <w:jc w:val="center"/>
      <w:rPr>
        <w:rStyle w:val="ac"/>
        <w:lang w:val="en-US"/>
      </w:rPr>
    </w:pPr>
  </w:p>
  <w:p w:rsidR="00894881" w:rsidRDefault="00894881" w:rsidP="00840B9A">
    <w:pPr>
      <w:pStyle w:val="aa"/>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separate"/>
    </w:r>
    <w:r w:rsidR="00E13E7B">
      <w:rPr>
        <w:rStyle w:val="ac"/>
        <w:noProof/>
      </w:rPr>
      <w:t>2</w:t>
    </w:r>
    <w:r>
      <w:rPr>
        <w:rStyle w:val="ac"/>
      </w:rPr>
      <w:fldChar w:fldCharType="end"/>
    </w:r>
  </w:p>
  <w:p w:rsidR="00894881" w:rsidRDefault="0089488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550DA"/>
    <w:multiLevelType w:val="hybridMultilevel"/>
    <w:tmpl w:val="DD0A5704"/>
    <w:lvl w:ilvl="0" w:tplc="1FA42D6C">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F2275BE"/>
    <w:multiLevelType w:val="hybridMultilevel"/>
    <w:tmpl w:val="AAAC0A34"/>
    <w:lvl w:ilvl="0" w:tplc="D3D2D45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15:restartNumberingAfterBreak="0">
    <w:nsid w:val="2F5F0B98"/>
    <w:multiLevelType w:val="hybridMultilevel"/>
    <w:tmpl w:val="265CE8A8"/>
    <w:lvl w:ilvl="0" w:tplc="06868638">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313049F5"/>
    <w:multiLevelType w:val="hybridMultilevel"/>
    <w:tmpl w:val="EE98C3F6"/>
    <w:lvl w:ilvl="0" w:tplc="3E34B768">
      <w:start w:val="1"/>
      <w:numFmt w:val="decimal"/>
      <w:lvlText w:val="%1)"/>
      <w:lvlJc w:val="left"/>
      <w:pPr>
        <w:ind w:left="786"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489C54AB"/>
    <w:multiLevelType w:val="hybridMultilevel"/>
    <w:tmpl w:val="E556B210"/>
    <w:lvl w:ilvl="0" w:tplc="4296CB2C">
      <w:start w:val="1"/>
      <w:numFmt w:val="decimal"/>
      <w:lvlText w:val="%1."/>
      <w:lvlJc w:val="left"/>
      <w:pPr>
        <w:ind w:left="703" w:hanging="360"/>
      </w:pPr>
      <w:rPr>
        <w:rFonts w:cs="Times New Roman" w:hint="default"/>
      </w:rPr>
    </w:lvl>
    <w:lvl w:ilvl="1" w:tplc="04220019" w:tentative="1">
      <w:start w:val="1"/>
      <w:numFmt w:val="lowerLetter"/>
      <w:lvlText w:val="%2."/>
      <w:lvlJc w:val="left"/>
      <w:pPr>
        <w:ind w:left="1423" w:hanging="360"/>
      </w:pPr>
      <w:rPr>
        <w:rFonts w:cs="Times New Roman"/>
      </w:rPr>
    </w:lvl>
    <w:lvl w:ilvl="2" w:tplc="0422001B" w:tentative="1">
      <w:start w:val="1"/>
      <w:numFmt w:val="lowerRoman"/>
      <w:lvlText w:val="%3."/>
      <w:lvlJc w:val="right"/>
      <w:pPr>
        <w:ind w:left="2143" w:hanging="180"/>
      </w:pPr>
      <w:rPr>
        <w:rFonts w:cs="Times New Roman"/>
      </w:rPr>
    </w:lvl>
    <w:lvl w:ilvl="3" w:tplc="0422000F" w:tentative="1">
      <w:start w:val="1"/>
      <w:numFmt w:val="decimal"/>
      <w:lvlText w:val="%4."/>
      <w:lvlJc w:val="left"/>
      <w:pPr>
        <w:ind w:left="2863" w:hanging="360"/>
      </w:pPr>
      <w:rPr>
        <w:rFonts w:cs="Times New Roman"/>
      </w:rPr>
    </w:lvl>
    <w:lvl w:ilvl="4" w:tplc="04220019" w:tentative="1">
      <w:start w:val="1"/>
      <w:numFmt w:val="lowerLetter"/>
      <w:lvlText w:val="%5."/>
      <w:lvlJc w:val="left"/>
      <w:pPr>
        <w:ind w:left="3583" w:hanging="360"/>
      </w:pPr>
      <w:rPr>
        <w:rFonts w:cs="Times New Roman"/>
      </w:rPr>
    </w:lvl>
    <w:lvl w:ilvl="5" w:tplc="0422001B" w:tentative="1">
      <w:start w:val="1"/>
      <w:numFmt w:val="lowerRoman"/>
      <w:lvlText w:val="%6."/>
      <w:lvlJc w:val="right"/>
      <w:pPr>
        <w:ind w:left="4303" w:hanging="180"/>
      </w:pPr>
      <w:rPr>
        <w:rFonts w:cs="Times New Roman"/>
      </w:rPr>
    </w:lvl>
    <w:lvl w:ilvl="6" w:tplc="0422000F" w:tentative="1">
      <w:start w:val="1"/>
      <w:numFmt w:val="decimal"/>
      <w:lvlText w:val="%7."/>
      <w:lvlJc w:val="left"/>
      <w:pPr>
        <w:ind w:left="5023" w:hanging="360"/>
      </w:pPr>
      <w:rPr>
        <w:rFonts w:cs="Times New Roman"/>
      </w:rPr>
    </w:lvl>
    <w:lvl w:ilvl="7" w:tplc="04220019" w:tentative="1">
      <w:start w:val="1"/>
      <w:numFmt w:val="lowerLetter"/>
      <w:lvlText w:val="%8."/>
      <w:lvlJc w:val="left"/>
      <w:pPr>
        <w:ind w:left="5743" w:hanging="360"/>
      </w:pPr>
      <w:rPr>
        <w:rFonts w:cs="Times New Roman"/>
      </w:rPr>
    </w:lvl>
    <w:lvl w:ilvl="8" w:tplc="0422001B" w:tentative="1">
      <w:start w:val="1"/>
      <w:numFmt w:val="lowerRoman"/>
      <w:lvlText w:val="%9."/>
      <w:lvlJc w:val="right"/>
      <w:pPr>
        <w:ind w:left="6463" w:hanging="180"/>
      </w:pPr>
      <w:rPr>
        <w:rFonts w:cs="Times New Roman"/>
      </w:rPr>
    </w:lvl>
  </w:abstractNum>
  <w:abstractNum w:abstractNumId="5" w15:restartNumberingAfterBreak="0">
    <w:nsid w:val="56140B0B"/>
    <w:multiLevelType w:val="hybridMultilevel"/>
    <w:tmpl w:val="265CE8A8"/>
    <w:lvl w:ilvl="0" w:tplc="06868638">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15:restartNumberingAfterBreak="0">
    <w:nsid w:val="67892EE6"/>
    <w:multiLevelType w:val="hybridMultilevel"/>
    <w:tmpl w:val="AB50B6A8"/>
    <w:lvl w:ilvl="0" w:tplc="398C05B0">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15:restartNumberingAfterBreak="0">
    <w:nsid w:val="7CB04CFD"/>
    <w:multiLevelType w:val="hybridMultilevel"/>
    <w:tmpl w:val="1D826A66"/>
    <w:lvl w:ilvl="0" w:tplc="40CA04F8">
      <w:start w:val="5"/>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2"/>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22"/>
  <w:proofState w:spelling="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722"/>
    <w:rsid w:val="00000E84"/>
    <w:rsid w:val="00021F3B"/>
    <w:rsid w:val="00024194"/>
    <w:rsid w:val="00024915"/>
    <w:rsid w:val="000310BB"/>
    <w:rsid w:val="0003445B"/>
    <w:rsid w:val="00035B06"/>
    <w:rsid w:val="00047F28"/>
    <w:rsid w:val="0005087B"/>
    <w:rsid w:val="00063B07"/>
    <w:rsid w:val="000647E2"/>
    <w:rsid w:val="00065CF8"/>
    <w:rsid w:val="00075433"/>
    <w:rsid w:val="00077A73"/>
    <w:rsid w:val="00091004"/>
    <w:rsid w:val="000A21DA"/>
    <w:rsid w:val="000A51BB"/>
    <w:rsid w:val="000A7367"/>
    <w:rsid w:val="000C4F03"/>
    <w:rsid w:val="000C52CB"/>
    <w:rsid w:val="000D0876"/>
    <w:rsid w:val="000D2187"/>
    <w:rsid w:val="000D79F3"/>
    <w:rsid w:val="000E2739"/>
    <w:rsid w:val="000E61BF"/>
    <w:rsid w:val="000F13BD"/>
    <w:rsid w:val="000F32B1"/>
    <w:rsid w:val="000F5B79"/>
    <w:rsid w:val="00100CCB"/>
    <w:rsid w:val="00103980"/>
    <w:rsid w:val="0010423C"/>
    <w:rsid w:val="00106102"/>
    <w:rsid w:val="0010770C"/>
    <w:rsid w:val="00112FFF"/>
    <w:rsid w:val="00113CD1"/>
    <w:rsid w:val="00116814"/>
    <w:rsid w:val="001322B9"/>
    <w:rsid w:val="00170C32"/>
    <w:rsid w:val="001772CE"/>
    <w:rsid w:val="001858EC"/>
    <w:rsid w:val="00192A2A"/>
    <w:rsid w:val="001A0E98"/>
    <w:rsid w:val="001A1154"/>
    <w:rsid w:val="001A25CA"/>
    <w:rsid w:val="001A4727"/>
    <w:rsid w:val="001A707C"/>
    <w:rsid w:val="001B1B9F"/>
    <w:rsid w:val="001B3306"/>
    <w:rsid w:val="001B41B4"/>
    <w:rsid w:val="001B736C"/>
    <w:rsid w:val="001C1884"/>
    <w:rsid w:val="001C5113"/>
    <w:rsid w:val="001C7DBC"/>
    <w:rsid w:val="001D0066"/>
    <w:rsid w:val="001D742E"/>
    <w:rsid w:val="001E3BE2"/>
    <w:rsid w:val="001E4DC1"/>
    <w:rsid w:val="001F186A"/>
    <w:rsid w:val="001F290A"/>
    <w:rsid w:val="001F3327"/>
    <w:rsid w:val="001F7AC6"/>
    <w:rsid w:val="00200A18"/>
    <w:rsid w:val="00210D3C"/>
    <w:rsid w:val="00211929"/>
    <w:rsid w:val="00217F34"/>
    <w:rsid w:val="002274B1"/>
    <w:rsid w:val="0023668F"/>
    <w:rsid w:val="0023739D"/>
    <w:rsid w:val="00240147"/>
    <w:rsid w:val="00240BAF"/>
    <w:rsid w:val="00242D7C"/>
    <w:rsid w:val="002623B3"/>
    <w:rsid w:val="002839D9"/>
    <w:rsid w:val="00286AC1"/>
    <w:rsid w:val="002965FC"/>
    <w:rsid w:val="002A130F"/>
    <w:rsid w:val="002A421F"/>
    <w:rsid w:val="002A4F27"/>
    <w:rsid w:val="002A588E"/>
    <w:rsid w:val="002A5EBD"/>
    <w:rsid w:val="002A7606"/>
    <w:rsid w:val="002B71AB"/>
    <w:rsid w:val="002D3174"/>
    <w:rsid w:val="002F111E"/>
    <w:rsid w:val="002F2E26"/>
    <w:rsid w:val="002F4826"/>
    <w:rsid w:val="003038A2"/>
    <w:rsid w:val="00315E18"/>
    <w:rsid w:val="003321A1"/>
    <w:rsid w:val="0034043F"/>
    <w:rsid w:val="00343388"/>
    <w:rsid w:val="003627FF"/>
    <w:rsid w:val="003643A8"/>
    <w:rsid w:val="00366600"/>
    <w:rsid w:val="00367C72"/>
    <w:rsid w:val="003761FB"/>
    <w:rsid w:val="00376F1E"/>
    <w:rsid w:val="00390202"/>
    <w:rsid w:val="003A345E"/>
    <w:rsid w:val="003B24AE"/>
    <w:rsid w:val="003D4D7D"/>
    <w:rsid w:val="003D6DB5"/>
    <w:rsid w:val="003E2AF5"/>
    <w:rsid w:val="003F0235"/>
    <w:rsid w:val="003F1214"/>
    <w:rsid w:val="003F15E6"/>
    <w:rsid w:val="00404657"/>
    <w:rsid w:val="00410874"/>
    <w:rsid w:val="00415BAF"/>
    <w:rsid w:val="00417A17"/>
    <w:rsid w:val="00420EF6"/>
    <w:rsid w:val="00444453"/>
    <w:rsid w:val="0044697D"/>
    <w:rsid w:val="004502C4"/>
    <w:rsid w:val="004522EE"/>
    <w:rsid w:val="00452864"/>
    <w:rsid w:val="0045464E"/>
    <w:rsid w:val="0045582F"/>
    <w:rsid w:val="00456EB4"/>
    <w:rsid w:val="00462D35"/>
    <w:rsid w:val="0048055E"/>
    <w:rsid w:val="004812CA"/>
    <w:rsid w:val="0048228C"/>
    <w:rsid w:val="004939B3"/>
    <w:rsid w:val="00497DB7"/>
    <w:rsid w:val="004A0DE7"/>
    <w:rsid w:val="004A57F7"/>
    <w:rsid w:val="004A6669"/>
    <w:rsid w:val="004B2944"/>
    <w:rsid w:val="004B4DFC"/>
    <w:rsid w:val="004C6D03"/>
    <w:rsid w:val="004D3E0D"/>
    <w:rsid w:val="004D511C"/>
    <w:rsid w:val="004F6573"/>
    <w:rsid w:val="00502BA6"/>
    <w:rsid w:val="00516B5A"/>
    <w:rsid w:val="005174BE"/>
    <w:rsid w:val="0052156D"/>
    <w:rsid w:val="005232B6"/>
    <w:rsid w:val="00523F56"/>
    <w:rsid w:val="00526573"/>
    <w:rsid w:val="00530631"/>
    <w:rsid w:val="005568CC"/>
    <w:rsid w:val="00561A78"/>
    <w:rsid w:val="0056504D"/>
    <w:rsid w:val="005651F0"/>
    <w:rsid w:val="00565A92"/>
    <w:rsid w:val="0058080C"/>
    <w:rsid w:val="005834D6"/>
    <w:rsid w:val="00584F08"/>
    <w:rsid w:val="00592CBA"/>
    <w:rsid w:val="00593BD5"/>
    <w:rsid w:val="005974CE"/>
    <w:rsid w:val="005A33AA"/>
    <w:rsid w:val="005B38BF"/>
    <w:rsid w:val="005C4607"/>
    <w:rsid w:val="005D50D5"/>
    <w:rsid w:val="005F2BB2"/>
    <w:rsid w:val="005F6145"/>
    <w:rsid w:val="00607A12"/>
    <w:rsid w:val="006207AD"/>
    <w:rsid w:val="0063231C"/>
    <w:rsid w:val="00633ED9"/>
    <w:rsid w:val="00636812"/>
    <w:rsid w:val="006408C4"/>
    <w:rsid w:val="00651694"/>
    <w:rsid w:val="00655888"/>
    <w:rsid w:val="00655E37"/>
    <w:rsid w:val="00657185"/>
    <w:rsid w:val="00662B2A"/>
    <w:rsid w:val="00664874"/>
    <w:rsid w:val="00667C17"/>
    <w:rsid w:val="006829D8"/>
    <w:rsid w:val="00683E79"/>
    <w:rsid w:val="00695ADB"/>
    <w:rsid w:val="006A4E83"/>
    <w:rsid w:val="006C5C70"/>
    <w:rsid w:val="006D03E1"/>
    <w:rsid w:val="006D5647"/>
    <w:rsid w:val="006D73A7"/>
    <w:rsid w:val="006E0243"/>
    <w:rsid w:val="006F4F4F"/>
    <w:rsid w:val="00702741"/>
    <w:rsid w:val="0070408E"/>
    <w:rsid w:val="00706B35"/>
    <w:rsid w:val="007101A2"/>
    <w:rsid w:val="007119B3"/>
    <w:rsid w:val="00713DFB"/>
    <w:rsid w:val="00715E03"/>
    <w:rsid w:val="0072457A"/>
    <w:rsid w:val="00737959"/>
    <w:rsid w:val="00742C10"/>
    <w:rsid w:val="00744C2F"/>
    <w:rsid w:val="00744F59"/>
    <w:rsid w:val="007544ED"/>
    <w:rsid w:val="0075467E"/>
    <w:rsid w:val="00756007"/>
    <w:rsid w:val="007669D5"/>
    <w:rsid w:val="00767D58"/>
    <w:rsid w:val="00774B26"/>
    <w:rsid w:val="007764E2"/>
    <w:rsid w:val="007839CD"/>
    <w:rsid w:val="00785427"/>
    <w:rsid w:val="007869A3"/>
    <w:rsid w:val="00786DA4"/>
    <w:rsid w:val="00795BEE"/>
    <w:rsid w:val="007A2C53"/>
    <w:rsid w:val="007A4427"/>
    <w:rsid w:val="007A661C"/>
    <w:rsid w:val="007B332D"/>
    <w:rsid w:val="007B6224"/>
    <w:rsid w:val="007C153F"/>
    <w:rsid w:val="007E7FD8"/>
    <w:rsid w:val="008117DF"/>
    <w:rsid w:val="0081668A"/>
    <w:rsid w:val="008204DB"/>
    <w:rsid w:val="00823CB7"/>
    <w:rsid w:val="008257CD"/>
    <w:rsid w:val="00833D41"/>
    <w:rsid w:val="0083564C"/>
    <w:rsid w:val="00840B9A"/>
    <w:rsid w:val="00847034"/>
    <w:rsid w:val="0085070C"/>
    <w:rsid w:val="00871439"/>
    <w:rsid w:val="0087153A"/>
    <w:rsid w:val="00872BA3"/>
    <w:rsid w:val="008774B2"/>
    <w:rsid w:val="00880D06"/>
    <w:rsid w:val="00893925"/>
    <w:rsid w:val="00894881"/>
    <w:rsid w:val="008A2951"/>
    <w:rsid w:val="008B2CD8"/>
    <w:rsid w:val="008C1C91"/>
    <w:rsid w:val="008C1E7E"/>
    <w:rsid w:val="008C1F2F"/>
    <w:rsid w:val="008C7F18"/>
    <w:rsid w:val="008D394F"/>
    <w:rsid w:val="008D3FDE"/>
    <w:rsid w:val="008E33ED"/>
    <w:rsid w:val="008E7F6E"/>
    <w:rsid w:val="008F641A"/>
    <w:rsid w:val="0090276B"/>
    <w:rsid w:val="00904443"/>
    <w:rsid w:val="0091306E"/>
    <w:rsid w:val="009244F2"/>
    <w:rsid w:val="009253D7"/>
    <w:rsid w:val="009359AC"/>
    <w:rsid w:val="009365C8"/>
    <w:rsid w:val="00964CBA"/>
    <w:rsid w:val="009702E5"/>
    <w:rsid w:val="009727DA"/>
    <w:rsid w:val="00975C03"/>
    <w:rsid w:val="00982F55"/>
    <w:rsid w:val="00984166"/>
    <w:rsid w:val="009873D8"/>
    <w:rsid w:val="00990BE6"/>
    <w:rsid w:val="0099386D"/>
    <w:rsid w:val="009A06D6"/>
    <w:rsid w:val="009A37B7"/>
    <w:rsid w:val="009A5C4D"/>
    <w:rsid w:val="009B0575"/>
    <w:rsid w:val="009B4D1A"/>
    <w:rsid w:val="009B68C9"/>
    <w:rsid w:val="009B72AE"/>
    <w:rsid w:val="009D319C"/>
    <w:rsid w:val="009E0990"/>
    <w:rsid w:val="00A10066"/>
    <w:rsid w:val="00A132E8"/>
    <w:rsid w:val="00A14E95"/>
    <w:rsid w:val="00A207AC"/>
    <w:rsid w:val="00A21C41"/>
    <w:rsid w:val="00A26D25"/>
    <w:rsid w:val="00A34BBC"/>
    <w:rsid w:val="00A46CD4"/>
    <w:rsid w:val="00A476BE"/>
    <w:rsid w:val="00A52EE5"/>
    <w:rsid w:val="00A560EC"/>
    <w:rsid w:val="00A57F80"/>
    <w:rsid w:val="00A61355"/>
    <w:rsid w:val="00A662D9"/>
    <w:rsid w:val="00A731B4"/>
    <w:rsid w:val="00A845BC"/>
    <w:rsid w:val="00AA13BB"/>
    <w:rsid w:val="00AB3889"/>
    <w:rsid w:val="00AB59BC"/>
    <w:rsid w:val="00AB717A"/>
    <w:rsid w:val="00AC01F6"/>
    <w:rsid w:val="00AE63C8"/>
    <w:rsid w:val="00AE6EED"/>
    <w:rsid w:val="00AF14DA"/>
    <w:rsid w:val="00AF36F3"/>
    <w:rsid w:val="00B03E91"/>
    <w:rsid w:val="00B11799"/>
    <w:rsid w:val="00B1781B"/>
    <w:rsid w:val="00B237C2"/>
    <w:rsid w:val="00B3137C"/>
    <w:rsid w:val="00B35B1F"/>
    <w:rsid w:val="00B424BE"/>
    <w:rsid w:val="00B44D04"/>
    <w:rsid w:val="00B526AA"/>
    <w:rsid w:val="00B60577"/>
    <w:rsid w:val="00B608F8"/>
    <w:rsid w:val="00B77763"/>
    <w:rsid w:val="00B80376"/>
    <w:rsid w:val="00B82D48"/>
    <w:rsid w:val="00B90BD3"/>
    <w:rsid w:val="00B97F83"/>
    <w:rsid w:val="00BA09E7"/>
    <w:rsid w:val="00BA5350"/>
    <w:rsid w:val="00BB6966"/>
    <w:rsid w:val="00BB6DCA"/>
    <w:rsid w:val="00BC41D0"/>
    <w:rsid w:val="00BC43E9"/>
    <w:rsid w:val="00BD1121"/>
    <w:rsid w:val="00BD5A45"/>
    <w:rsid w:val="00BE0AC8"/>
    <w:rsid w:val="00BE66ED"/>
    <w:rsid w:val="00BF046E"/>
    <w:rsid w:val="00C015DE"/>
    <w:rsid w:val="00C01CE3"/>
    <w:rsid w:val="00C023B3"/>
    <w:rsid w:val="00C10916"/>
    <w:rsid w:val="00C12EF5"/>
    <w:rsid w:val="00C2062D"/>
    <w:rsid w:val="00C21019"/>
    <w:rsid w:val="00C240F7"/>
    <w:rsid w:val="00C254F5"/>
    <w:rsid w:val="00C27E69"/>
    <w:rsid w:val="00C30B29"/>
    <w:rsid w:val="00C41959"/>
    <w:rsid w:val="00C46819"/>
    <w:rsid w:val="00C47449"/>
    <w:rsid w:val="00C921E4"/>
    <w:rsid w:val="00CA2E85"/>
    <w:rsid w:val="00CA5C55"/>
    <w:rsid w:val="00CA61F2"/>
    <w:rsid w:val="00CB2B09"/>
    <w:rsid w:val="00CB38BB"/>
    <w:rsid w:val="00CB447B"/>
    <w:rsid w:val="00CB7274"/>
    <w:rsid w:val="00CC0CEB"/>
    <w:rsid w:val="00CC7220"/>
    <w:rsid w:val="00CD1225"/>
    <w:rsid w:val="00CD7B80"/>
    <w:rsid w:val="00CE0621"/>
    <w:rsid w:val="00CE785F"/>
    <w:rsid w:val="00CF56C1"/>
    <w:rsid w:val="00D01C07"/>
    <w:rsid w:val="00D13C53"/>
    <w:rsid w:val="00D215CD"/>
    <w:rsid w:val="00D23C02"/>
    <w:rsid w:val="00D259F5"/>
    <w:rsid w:val="00D261F7"/>
    <w:rsid w:val="00D32F98"/>
    <w:rsid w:val="00D45758"/>
    <w:rsid w:val="00D5229C"/>
    <w:rsid w:val="00D72A4D"/>
    <w:rsid w:val="00D87DB3"/>
    <w:rsid w:val="00DB08A2"/>
    <w:rsid w:val="00DB134F"/>
    <w:rsid w:val="00DB6F3F"/>
    <w:rsid w:val="00DD249C"/>
    <w:rsid w:val="00DE0080"/>
    <w:rsid w:val="00DF2CC6"/>
    <w:rsid w:val="00DF56E5"/>
    <w:rsid w:val="00E033B7"/>
    <w:rsid w:val="00E12920"/>
    <w:rsid w:val="00E1319E"/>
    <w:rsid w:val="00E1349D"/>
    <w:rsid w:val="00E13E7B"/>
    <w:rsid w:val="00E15AFC"/>
    <w:rsid w:val="00E27632"/>
    <w:rsid w:val="00E415E1"/>
    <w:rsid w:val="00E41CCF"/>
    <w:rsid w:val="00E62672"/>
    <w:rsid w:val="00E666D6"/>
    <w:rsid w:val="00E706C6"/>
    <w:rsid w:val="00E8535B"/>
    <w:rsid w:val="00E856F5"/>
    <w:rsid w:val="00E9780A"/>
    <w:rsid w:val="00EA0283"/>
    <w:rsid w:val="00EA764C"/>
    <w:rsid w:val="00EB2132"/>
    <w:rsid w:val="00EB4722"/>
    <w:rsid w:val="00EC062E"/>
    <w:rsid w:val="00EC6696"/>
    <w:rsid w:val="00ED1130"/>
    <w:rsid w:val="00ED303F"/>
    <w:rsid w:val="00ED4617"/>
    <w:rsid w:val="00ED5178"/>
    <w:rsid w:val="00ED679A"/>
    <w:rsid w:val="00EE1F62"/>
    <w:rsid w:val="00F00467"/>
    <w:rsid w:val="00F10644"/>
    <w:rsid w:val="00F13CF8"/>
    <w:rsid w:val="00F13F1E"/>
    <w:rsid w:val="00F1487D"/>
    <w:rsid w:val="00F1784E"/>
    <w:rsid w:val="00F227E8"/>
    <w:rsid w:val="00F27483"/>
    <w:rsid w:val="00F326ED"/>
    <w:rsid w:val="00F453FB"/>
    <w:rsid w:val="00F87C47"/>
    <w:rsid w:val="00F94D8C"/>
    <w:rsid w:val="00F96996"/>
    <w:rsid w:val="00FA26E5"/>
    <w:rsid w:val="00FA6344"/>
    <w:rsid w:val="00FB2514"/>
    <w:rsid w:val="00FB3FA0"/>
    <w:rsid w:val="00FB5162"/>
    <w:rsid w:val="00FC2541"/>
    <w:rsid w:val="00FF3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6FC61D"/>
  <w14:defaultImageDpi w14:val="0"/>
  <w15:docId w15:val="{F8F89605-0E57-4F90-817A-3E865AA5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contextualSpacing/>
    </w:pPr>
    <w:rPr>
      <w:color w:val="000000"/>
      <w:sz w:val="24"/>
      <w:szCs w:val="24"/>
      <w:lang w:val="uk-UA" w:eastAsia="ru-RU"/>
    </w:rPr>
  </w:style>
  <w:style w:type="paragraph" w:styleId="1">
    <w:name w:val="heading 1"/>
    <w:basedOn w:val="a"/>
    <w:next w:val="a"/>
    <w:link w:val="10"/>
    <w:uiPriority w:val="99"/>
    <w:qFormat/>
    <w:pPr>
      <w:keepNext/>
      <w:spacing w:before="240" w:after="60"/>
      <w:outlineLvl w:val="0"/>
    </w:pPr>
    <w:rPr>
      <w:rFonts w:ascii="Arial" w:hAnsi="Arial" w:cs="Arial"/>
      <w:b/>
      <w:sz w:val="32"/>
      <w:szCs w:val="32"/>
    </w:rPr>
  </w:style>
  <w:style w:type="paragraph" w:styleId="2">
    <w:name w:val="heading 2"/>
    <w:basedOn w:val="a"/>
    <w:next w:val="a"/>
    <w:link w:val="20"/>
    <w:uiPriority w:val="99"/>
    <w:qFormat/>
    <w:pPr>
      <w:keepNext/>
      <w:spacing w:before="240" w:after="60"/>
      <w:outlineLvl w:val="1"/>
    </w:pPr>
    <w:rPr>
      <w:rFonts w:ascii="Arial" w:hAnsi="Arial" w:cs="Arial"/>
      <w:b/>
      <w:i/>
      <w:sz w:val="28"/>
      <w:szCs w:val="28"/>
    </w:rPr>
  </w:style>
  <w:style w:type="paragraph" w:styleId="3">
    <w:name w:val="heading 3"/>
    <w:basedOn w:val="a"/>
    <w:next w:val="a"/>
    <w:link w:val="30"/>
    <w:uiPriority w:val="99"/>
    <w:qFormat/>
    <w:pPr>
      <w:keepNext/>
      <w:spacing w:before="240" w:after="60"/>
      <w:outlineLvl w:val="2"/>
    </w:pPr>
    <w:rPr>
      <w:rFonts w:ascii="Arial" w:hAnsi="Arial" w:cs="Arial"/>
      <w:b/>
      <w:sz w:val="26"/>
      <w:szCs w:val="26"/>
    </w:rPr>
  </w:style>
  <w:style w:type="paragraph" w:styleId="4">
    <w:name w:val="heading 4"/>
    <w:basedOn w:val="a"/>
    <w:next w:val="a"/>
    <w:link w:val="40"/>
    <w:uiPriority w:val="99"/>
    <w:qFormat/>
    <w:pPr>
      <w:keepNext/>
      <w:spacing w:before="240" w:after="60"/>
      <w:outlineLvl w:val="3"/>
    </w:pPr>
    <w:rPr>
      <w:b/>
      <w:sz w:val="28"/>
      <w:szCs w:val="28"/>
    </w:rPr>
  </w:style>
  <w:style w:type="paragraph" w:styleId="5">
    <w:name w:val="heading 5"/>
    <w:basedOn w:val="a"/>
    <w:next w:val="a"/>
    <w:link w:val="50"/>
    <w:uiPriority w:val="99"/>
    <w:qFormat/>
    <w:pPr>
      <w:spacing w:before="240" w:after="60"/>
      <w:outlineLvl w:val="4"/>
    </w:pPr>
    <w:rPr>
      <w:b/>
      <w:i/>
      <w:sz w:val="26"/>
      <w:szCs w:val="26"/>
    </w:rPr>
  </w:style>
  <w:style w:type="paragraph" w:styleId="6">
    <w:name w:val="heading 6"/>
    <w:basedOn w:val="a"/>
    <w:next w:val="a"/>
    <w:link w:val="60"/>
    <w:uiPriority w:val="99"/>
    <w:qFormat/>
    <w:pP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Pr>
      <w:rFonts w:ascii="Cambria" w:hAnsi="Cambria" w:cs="Times New Roman"/>
      <w:b/>
      <w:bCs/>
      <w:i/>
      <w:iCs/>
      <w:sz w:val="28"/>
      <w:szCs w:val="28"/>
      <w:lang w:val="uk-UA" w:eastAsia="x-none"/>
    </w:rPr>
  </w:style>
  <w:style w:type="character" w:customStyle="1" w:styleId="30">
    <w:name w:val="Заголовок 3 Знак"/>
    <w:basedOn w:val="a0"/>
    <w:link w:val="3"/>
    <w:uiPriority w:val="99"/>
    <w:semiHidden/>
    <w:locked/>
    <w:rPr>
      <w:rFonts w:ascii="Cambria" w:hAnsi="Cambria" w:cs="Times New Roman"/>
      <w:b/>
      <w:bCs/>
      <w:sz w:val="26"/>
      <w:szCs w:val="26"/>
      <w:lang w:val="uk-UA" w:eastAsia="x-none"/>
    </w:rPr>
  </w:style>
  <w:style w:type="character" w:customStyle="1" w:styleId="40">
    <w:name w:val="Заголовок 4 Знак"/>
    <w:basedOn w:val="a0"/>
    <w:link w:val="4"/>
    <w:uiPriority w:val="99"/>
    <w:semiHidden/>
    <w:locked/>
    <w:rPr>
      <w:rFonts w:ascii="Calibri" w:hAnsi="Calibri" w:cs="Times New Roman"/>
      <w:b/>
      <w:bCs/>
      <w:sz w:val="28"/>
      <w:szCs w:val="28"/>
      <w:lang w:val="uk-UA" w:eastAsia="x-none"/>
    </w:rPr>
  </w:style>
  <w:style w:type="character" w:customStyle="1" w:styleId="50">
    <w:name w:val="Заголовок 5 Знак"/>
    <w:basedOn w:val="a0"/>
    <w:link w:val="5"/>
    <w:uiPriority w:val="99"/>
    <w:semiHidden/>
    <w:locked/>
    <w:rPr>
      <w:rFonts w:ascii="Calibri" w:hAnsi="Calibri" w:cs="Times New Roman"/>
      <w:b/>
      <w:bCs/>
      <w:i/>
      <w:iCs/>
      <w:sz w:val="26"/>
      <w:szCs w:val="26"/>
      <w:lang w:val="uk-UA" w:eastAsia="x-none"/>
    </w:rPr>
  </w:style>
  <w:style w:type="character" w:customStyle="1" w:styleId="60">
    <w:name w:val="Заголовок 6 Знак"/>
    <w:basedOn w:val="a0"/>
    <w:link w:val="6"/>
    <w:uiPriority w:val="99"/>
    <w:semiHidden/>
    <w:locked/>
    <w:rPr>
      <w:rFonts w:ascii="Calibri" w:hAnsi="Calibri" w:cs="Times New Roman"/>
      <w:b/>
      <w:bCs/>
      <w:sz w:val="22"/>
      <w:szCs w:val="22"/>
      <w:lang w:val="uk-UA" w:eastAsia="x-none"/>
    </w:rPr>
  </w:style>
  <w:style w:type="paragraph" w:styleId="a3">
    <w:name w:val="Title"/>
    <w:basedOn w:val="a"/>
    <w:next w:val="a"/>
    <w:link w:val="a4"/>
    <w:uiPriority w:val="99"/>
    <w:qFormat/>
    <w:pPr>
      <w:spacing w:before="240" w:after="60"/>
      <w:jc w:val="center"/>
    </w:pPr>
    <w:rPr>
      <w:rFonts w:ascii="Arial" w:hAnsi="Arial" w:cs="Arial"/>
      <w:b/>
      <w:sz w:val="32"/>
      <w:szCs w:val="32"/>
    </w:rPr>
  </w:style>
  <w:style w:type="character" w:customStyle="1" w:styleId="10">
    <w:name w:val="Заголовок 1 Знак"/>
    <w:basedOn w:val="a0"/>
    <w:link w:val="1"/>
    <w:uiPriority w:val="99"/>
    <w:locked/>
    <w:rPr>
      <w:rFonts w:ascii="Cambria" w:hAnsi="Cambria" w:cs="Times New Roman"/>
      <w:b/>
      <w:bCs/>
      <w:kern w:val="32"/>
      <w:sz w:val="32"/>
      <w:szCs w:val="32"/>
      <w:lang w:val="uk-UA" w:eastAsia="x-none"/>
    </w:rPr>
  </w:style>
  <w:style w:type="paragraph" w:styleId="a5">
    <w:name w:val="Subtitle"/>
    <w:basedOn w:val="a"/>
    <w:next w:val="a"/>
    <w:link w:val="a6"/>
    <w:uiPriority w:val="99"/>
    <w:qFormat/>
    <w:pPr>
      <w:spacing w:after="60"/>
      <w:jc w:val="center"/>
    </w:pPr>
    <w:rPr>
      <w:rFonts w:ascii="Arial" w:hAnsi="Arial" w:cs="Arial"/>
    </w:rPr>
  </w:style>
  <w:style w:type="character" w:customStyle="1" w:styleId="a4">
    <w:name w:val="Назва Знак"/>
    <w:basedOn w:val="a0"/>
    <w:link w:val="a3"/>
    <w:uiPriority w:val="99"/>
    <w:locked/>
    <w:rPr>
      <w:rFonts w:ascii="Cambria" w:hAnsi="Cambria" w:cs="Times New Roman"/>
      <w:b/>
      <w:bCs/>
      <w:kern w:val="28"/>
      <w:sz w:val="32"/>
      <w:szCs w:val="32"/>
      <w:lang w:val="uk-UA" w:eastAsia="x-none"/>
    </w:rPr>
  </w:style>
  <w:style w:type="paragraph" w:styleId="a7">
    <w:name w:val="Balloon Text"/>
    <w:basedOn w:val="a"/>
    <w:link w:val="a8"/>
    <w:uiPriority w:val="99"/>
    <w:semiHidden/>
    <w:rsid w:val="008C1F2F"/>
    <w:rPr>
      <w:rFonts w:ascii="Tahoma" w:hAnsi="Tahoma" w:cs="Tahoma"/>
      <w:sz w:val="16"/>
      <w:szCs w:val="16"/>
    </w:rPr>
  </w:style>
  <w:style w:type="character" w:customStyle="1" w:styleId="a6">
    <w:name w:val="Підзаголовок Знак"/>
    <w:basedOn w:val="a0"/>
    <w:link w:val="a5"/>
    <w:uiPriority w:val="99"/>
    <w:locked/>
    <w:rPr>
      <w:rFonts w:ascii="Cambria" w:hAnsi="Cambria" w:cs="Times New Roman"/>
      <w:lang w:val="uk-UA" w:eastAsia="x-none"/>
    </w:rPr>
  </w:style>
  <w:style w:type="paragraph" w:styleId="a9">
    <w:name w:val="List Paragraph"/>
    <w:basedOn w:val="a"/>
    <w:uiPriority w:val="99"/>
    <w:qFormat/>
    <w:rsid w:val="00975C03"/>
    <w:pPr>
      <w:ind w:left="720"/>
    </w:pPr>
  </w:style>
  <w:style w:type="character" w:customStyle="1" w:styleId="a8">
    <w:name w:val="Текст у виносці Знак"/>
    <w:basedOn w:val="a0"/>
    <w:link w:val="a7"/>
    <w:uiPriority w:val="99"/>
    <w:semiHidden/>
    <w:locked/>
    <w:rsid w:val="008C1F2F"/>
    <w:rPr>
      <w:rFonts w:ascii="Tahoma" w:hAnsi="Tahoma" w:cs="Tahoma"/>
      <w:sz w:val="16"/>
      <w:szCs w:val="16"/>
      <w:lang w:val="uk-UA" w:eastAsia="x-none"/>
    </w:rPr>
  </w:style>
  <w:style w:type="paragraph" w:styleId="aa">
    <w:name w:val="header"/>
    <w:basedOn w:val="a"/>
    <w:link w:val="ab"/>
    <w:uiPriority w:val="99"/>
    <w:rsid w:val="00894881"/>
    <w:pPr>
      <w:tabs>
        <w:tab w:val="center" w:pos="4819"/>
        <w:tab w:val="right" w:pos="9639"/>
      </w:tabs>
    </w:pPr>
  </w:style>
  <w:style w:type="character" w:styleId="ac">
    <w:name w:val="page number"/>
    <w:basedOn w:val="a0"/>
    <w:uiPriority w:val="99"/>
    <w:rsid w:val="00894881"/>
    <w:rPr>
      <w:rFonts w:cs="Times New Roman"/>
    </w:rPr>
  </w:style>
  <w:style w:type="character" w:customStyle="1" w:styleId="ab">
    <w:name w:val="Верхній колонтитул Знак"/>
    <w:basedOn w:val="a0"/>
    <w:link w:val="aa"/>
    <w:uiPriority w:val="99"/>
    <w:semiHidden/>
    <w:locked/>
    <w:rPr>
      <w:rFonts w:cs="Times New Roman"/>
      <w:color w:val="000000"/>
      <w:sz w:val="24"/>
      <w:szCs w:val="24"/>
      <w:lang w:val="x-none" w:eastAsia="ru-RU"/>
    </w:rPr>
  </w:style>
  <w:style w:type="paragraph" w:styleId="ad">
    <w:name w:val="footer"/>
    <w:basedOn w:val="a"/>
    <w:link w:val="ae"/>
    <w:uiPriority w:val="99"/>
    <w:rsid w:val="00840B9A"/>
    <w:pPr>
      <w:tabs>
        <w:tab w:val="center" w:pos="4819"/>
        <w:tab w:val="right" w:pos="9639"/>
      </w:tabs>
    </w:pPr>
  </w:style>
  <w:style w:type="paragraph" w:customStyle="1" w:styleId="rvps2">
    <w:name w:val="rvps2"/>
    <w:basedOn w:val="a"/>
    <w:uiPriority w:val="99"/>
    <w:rsid w:val="007C153F"/>
    <w:pPr>
      <w:spacing w:before="100" w:beforeAutospacing="1" w:after="100" w:afterAutospacing="1"/>
      <w:contextualSpacing w:val="0"/>
    </w:pPr>
    <w:rPr>
      <w:color w:val="auto"/>
      <w:lang w:eastAsia="uk-UA"/>
    </w:rPr>
  </w:style>
  <w:style w:type="character" w:customStyle="1" w:styleId="ae">
    <w:name w:val="Нижній колонтитул Знак"/>
    <w:basedOn w:val="a0"/>
    <w:link w:val="ad"/>
    <w:uiPriority w:val="99"/>
    <w:semiHidden/>
    <w:locked/>
    <w:rPr>
      <w:rFonts w:cs="Times New Roman"/>
      <w:color w:val="000000"/>
      <w:sz w:val="24"/>
      <w:szCs w:val="24"/>
      <w:lang w:val="x-none" w:eastAsia="ru-RU"/>
    </w:rPr>
  </w:style>
  <w:style w:type="character" w:customStyle="1" w:styleId="rvts9">
    <w:name w:val="rvts9"/>
    <w:basedOn w:val="a0"/>
    <w:uiPriority w:val="99"/>
    <w:rsid w:val="007C153F"/>
    <w:rPr>
      <w:rFonts w:cs="Times New Roman"/>
    </w:rPr>
  </w:style>
  <w:style w:type="character" w:styleId="af">
    <w:name w:val="Hyperlink"/>
    <w:basedOn w:val="a0"/>
    <w:uiPriority w:val="99"/>
    <w:semiHidden/>
    <w:rsid w:val="00CE785F"/>
    <w:rPr>
      <w:rFonts w:cs="Times New Roman"/>
      <w:color w:val="0000FF"/>
      <w:u w:val="single"/>
    </w:rPr>
  </w:style>
  <w:style w:type="paragraph" w:customStyle="1" w:styleId="rvps7">
    <w:name w:val="rvps7"/>
    <w:basedOn w:val="a"/>
    <w:uiPriority w:val="99"/>
    <w:rsid w:val="00CE785F"/>
    <w:pPr>
      <w:spacing w:before="100" w:beforeAutospacing="1" w:after="100" w:afterAutospacing="1"/>
      <w:contextualSpacing w:val="0"/>
    </w:pPr>
    <w:rPr>
      <w:color w:val="auto"/>
      <w:lang w:eastAsia="uk-UA"/>
    </w:rPr>
  </w:style>
  <w:style w:type="paragraph" w:styleId="HTML">
    <w:name w:val="HTML Preformatted"/>
    <w:basedOn w:val="a"/>
    <w:link w:val="HTML0"/>
    <w:uiPriority w:val="99"/>
    <w:rsid w:val="00480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pPr>
    <w:rPr>
      <w:rFonts w:ascii="Courier New" w:hAnsi="Courier New" w:cs="Courier New"/>
      <w:color w:val="auto"/>
      <w:sz w:val="20"/>
      <w:szCs w:val="20"/>
      <w:lang w:eastAsia="uk-UA"/>
    </w:rPr>
  </w:style>
  <w:style w:type="paragraph" w:styleId="af0">
    <w:name w:val="No Spacing"/>
    <w:uiPriority w:val="99"/>
    <w:qFormat/>
    <w:rsid w:val="0048055E"/>
    <w:pPr>
      <w:spacing w:after="0" w:line="240" w:lineRule="auto"/>
    </w:pPr>
    <w:rPr>
      <w:rFonts w:ascii="Calibri" w:hAnsi="Calibri"/>
      <w:lang w:val="ru-RU" w:eastAsia="en-US"/>
    </w:rPr>
  </w:style>
  <w:style w:type="character" w:customStyle="1" w:styleId="HTML0">
    <w:name w:val="Стандартний HTML Знак"/>
    <w:basedOn w:val="a0"/>
    <w:link w:val="HTML"/>
    <w:uiPriority w:val="99"/>
    <w:locked/>
    <w:rsid w:val="0048055E"/>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306609">
      <w:marLeft w:val="0"/>
      <w:marRight w:val="0"/>
      <w:marTop w:val="0"/>
      <w:marBottom w:val="0"/>
      <w:divBdr>
        <w:top w:val="none" w:sz="0" w:space="0" w:color="auto"/>
        <w:left w:val="none" w:sz="0" w:space="0" w:color="auto"/>
        <w:bottom w:val="none" w:sz="0" w:space="0" w:color="auto"/>
        <w:right w:val="none" w:sz="0" w:space="0" w:color="auto"/>
      </w:divBdr>
    </w:div>
    <w:div w:id="745306610">
      <w:marLeft w:val="0"/>
      <w:marRight w:val="0"/>
      <w:marTop w:val="0"/>
      <w:marBottom w:val="0"/>
      <w:divBdr>
        <w:top w:val="none" w:sz="0" w:space="0" w:color="auto"/>
        <w:left w:val="none" w:sz="0" w:space="0" w:color="auto"/>
        <w:bottom w:val="none" w:sz="0" w:space="0" w:color="auto"/>
        <w:right w:val="none" w:sz="0" w:space="0" w:color="auto"/>
      </w:divBdr>
    </w:div>
    <w:div w:id="745306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hyperlink" Target="http://zakon.rada.gov.ua/laws/show/80731-10"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2.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10416</Words>
  <Characters>5938</Characters>
  <Application>Microsoft Office Word</Application>
  <DocSecurity>0</DocSecurity>
  <Lines>49</Lines>
  <Paragraphs>32</Paragraphs>
  <ScaleCrop>false</ScaleCrop>
  <Company>Reanimator Extreme Edition</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Пользователь</dc:creator>
  <cp:keywords/>
  <dc:description/>
  <cp:lastModifiedBy>grinyovsergej@gmail.com</cp:lastModifiedBy>
  <cp:revision>6</cp:revision>
  <cp:lastPrinted>2019-01-29T07:35:00Z</cp:lastPrinted>
  <dcterms:created xsi:type="dcterms:W3CDTF">2019-12-05T12:11:00Z</dcterms:created>
  <dcterms:modified xsi:type="dcterms:W3CDTF">2019-12-05T12:15:00Z</dcterms:modified>
</cp:coreProperties>
</file>