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80" w:rsidRDefault="00985F80" w:rsidP="00684543">
      <w:pPr>
        <w:jc w:val="center"/>
        <w:rPr>
          <w:b/>
          <w:sz w:val="28"/>
          <w:szCs w:val="28"/>
        </w:rPr>
      </w:pPr>
      <w:r w:rsidRPr="006C1F95">
        <w:rPr>
          <w:b/>
          <w:sz w:val="28"/>
          <w:szCs w:val="28"/>
        </w:rPr>
        <w:t>ПОЯСНЮВАЛЬНА ЗАПИСКА</w:t>
      </w:r>
      <w:r>
        <w:rPr>
          <w:b/>
          <w:sz w:val="28"/>
          <w:szCs w:val="28"/>
        </w:rPr>
        <w:t xml:space="preserve"> </w:t>
      </w:r>
    </w:p>
    <w:p w:rsidR="00985F80" w:rsidRPr="00C13298" w:rsidRDefault="00985F80" w:rsidP="00684543">
      <w:pPr>
        <w:jc w:val="center"/>
        <w:rPr>
          <w:b/>
          <w:sz w:val="28"/>
          <w:szCs w:val="28"/>
        </w:rPr>
      </w:pPr>
      <w:r w:rsidRPr="00C13298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>проєкт</w:t>
      </w:r>
      <w:r w:rsidRPr="00C13298">
        <w:rPr>
          <w:b/>
          <w:sz w:val="28"/>
          <w:szCs w:val="28"/>
        </w:rPr>
        <w:t>у Закону України</w:t>
      </w:r>
    </w:p>
    <w:p w:rsidR="00985F80" w:rsidRPr="00F0375E" w:rsidRDefault="00985F80" w:rsidP="00684543">
      <w:pPr>
        <w:jc w:val="center"/>
        <w:rPr>
          <w:b/>
          <w:sz w:val="28"/>
          <w:szCs w:val="28"/>
        </w:rPr>
      </w:pPr>
      <w:r w:rsidRPr="00C13298">
        <w:rPr>
          <w:b/>
          <w:sz w:val="28"/>
          <w:szCs w:val="28"/>
        </w:rPr>
        <w:t xml:space="preserve">«Про ратифікацію Протоколу між Урядом України і Урядом </w:t>
      </w:r>
      <w:r w:rsidR="00F0375E" w:rsidRPr="00F0375E">
        <w:rPr>
          <w:b/>
          <w:sz w:val="28"/>
          <w:szCs w:val="28"/>
        </w:rPr>
        <w:t>Держави Катар</w:t>
      </w:r>
      <w:r w:rsidRPr="00C13298">
        <w:rPr>
          <w:b/>
          <w:sz w:val="28"/>
          <w:szCs w:val="28"/>
        </w:rPr>
        <w:t xml:space="preserve"> про внесення змін до Угоди між Урядом України і Урядом </w:t>
      </w:r>
      <w:r w:rsidR="00F0375E" w:rsidRPr="00F0375E">
        <w:rPr>
          <w:b/>
          <w:sz w:val="28"/>
          <w:szCs w:val="28"/>
        </w:rPr>
        <w:t xml:space="preserve">Держави Катар </w:t>
      </w:r>
      <w:r w:rsidRPr="00F0375E">
        <w:rPr>
          <w:b/>
          <w:sz w:val="28"/>
          <w:szCs w:val="28"/>
        </w:rPr>
        <w:t xml:space="preserve">про </w:t>
      </w:r>
      <w:r w:rsidR="00F0375E" w:rsidRPr="00F0375E">
        <w:rPr>
          <w:b/>
          <w:sz w:val="28"/>
          <w:szCs w:val="28"/>
          <w:lang w:eastAsia="uk-UA"/>
        </w:rPr>
        <w:t>повітряне сполучення</w:t>
      </w:r>
      <w:r w:rsidRPr="00F0375E">
        <w:rPr>
          <w:b/>
          <w:sz w:val="28"/>
          <w:szCs w:val="28"/>
        </w:rPr>
        <w:t>»</w:t>
      </w:r>
    </w:p>
    <w:p w:rsidR="00C03D19" w:rsidRDefault="00C03D19" w:rsidP="00684543">
      <w:pPr>
        <w:widowControl w:val="0"/>
        <w:ind w:firstLine="567"/>
        <w:contextualSpacing/>
        <w:jc w:val="center"/>
        <w:rPr>
          <w:b/>
          <w:sz w:val="28"/>
          <w:szCs w:val="28"/>
        </w:rPr>
      </w:pPr>
    </w:p>
    <w:p w:rsidR="008B1A3A" w:rsidRPr="00C91830" w:rsidRDefault="008B1A3A" w:rsidP="00684543">
      <w:pPr>
        <w:widowControl w:val="0"/>
        <w:ind w:firstLine="567"/>
        <w:contextualSpacing/>
        <w:jc w:val="center"/>
        <w:rPr>
          <w:b/>
          <w:sz w:val="28"/>
          <w:szCs w:val="28"/>
        </w:rPr>
      </w:pPr>
    </w:p>
    <w:p w:rsidR="006A6678" w:rsidRDefault="006A6678" w:rsidP="00684543">
      <w:pPr>
        <w:ind w:firstLine="567"/>
        <w:contextualSpacing/>
        <w:rPr>
          <w:b/>
          <w:bCs/>
          <w:sz w:val="28"/>
          <w:szCs w:val="28"/>
        </w:rPr>
      </w:pPr>
      <w:r w:rsidRPr="00201EAD">
        <w:rPr>
          <w:b/>
          <w:bCs/>
          <w:sz w:val="28"/>
          <w:szCs w:val="28"/>
        </w:rPr>
        <w:t>1. Резюме</w:t>
      </w:r>
    </w:p>
    <w:p w:rsidR="008B1A3A" w:rsidRPr="00201EAD" w:rsidRDefault="008B1A3A" w:rsidP="00684543">
      <w:pPr>
        <w:ind w:firstLine="567"/>
        <w:contextualSpacing/>
        <w:rPr>
          <w:b/>
          <w:bCs/>
          <w:sz w:val="28"/>
          <w:szCs w:val="28"/>
        </w:rPr>
      </w:pPr>
    </w:p>
    <w:p w:rsidR="006A6678" w:rsidRPr="00985F80" w:rsidRDefault="006A6678" w:rsidP="00684543">
      <w:pPr>
        <w:shd w:val="clear" w:color="auto" w:fill="FFFFFF"/>
        <w:ind w:right="11" w:firstLine="567"/>
        <w:contextualSpacing/>
        <w:jc w:val="both"/>
        <w:rPr>
          <w:bCs/>
          <w:sz w:val="28"/>
          <w:szCs w:val="28"/>
        </w:rPr>
      </w:pPr>
      <w:r w:rsidRPr="00985F80">
        <w:rPr>
          <w:bCs/>
          <w:sz w:val="28"/>
          <w:szCs w:val="28"/>
        </w:rPr>
        <w:t xml:space="preserve">Проєкт </w:t>
      </w:r>
      <w:r w:rsidRPr="00201EAD">
        <w:rPr>
          <w:bCs/>
          <w:sz w:val="28"/>
          <w:szCs w:val="28"/>
        </w:rPr>
        <w:t>Закону України  «</w:t>
      </w:r>
      <w:r w:rsidR="00985F80" w:rsidRPr="00985F80">
        <w:rPr>
          <w:bCs/>
          <w:sz w:val="28"/>
          <w:szCs w:val="28"/>
        </w:rPr>
        <w:t xml:space="preserve">Про ратифікацію Протоколу між Урядом України і Урядом </w:t>
      </w:r>
      <w:r w:rsidR="00C6588F" w:rsidRPr="00C6588F">
        <w:rPr>
          <w:bCs/>
          <w:sz w:val="28"/>
          <w:szCs w:val="28"/>
        </w:rPr>
        <w:t xml:space="preserve">Держави Катар </w:t>
      </w:r>
      <w:r w:rsidR="00985F80" w:rsidRPr="00985F80">
        <w:rPr>
          <w:bCs/>
          <w:sz w:val="28"/>
          <w:szCs w:val="28"/>
        </w:rPr>
        <w:t xml:space="preserve">про внесення змін до Угоди між Урядом України і Урядом </w:t>
      </w:r>
      <w:r w:rsidR="00C6588F" w:rsidRPr="00C6588F">
        <w:rPr>
          <w:bCs/>
          <w:sz w:val="28"/>
          <w:szCs w:val="28"/>
        </w:rPr>
        <w:t>Держави Катар</w:t>
      </w:r>
      <w:r w:rsidR="00985F80" w:rsidRPr="00985F80">
        <w:rPr>
          <w:bCs/>
          <w:sz w:val="28"/>
          <w:szCs w:val="28"/>
        </w:rPr>
        <w:t xml:space="preserve"> про </w:t>
      </w:r>
      <w:r w:rsidR="00C6588F" w:rsidRPr="00C6588F">
        <w:rPr>
          <w:bCs/>
          <w:sz w:val="28"/>
          <w:szCs w:val="28"/>
        </w:rPr>
        <w:t>повітряне сполучення</w:t>
      </w:r>
      <w:r w:rsidRPr="00201EAD">
        <w:rPr>
          <w:bCs/>
          <w:sz w:val="28"/>
          <w:szCs w:val="28"/>
        </w:rPr>
        <w:t xml:space="preserve">» </w:t>
      </w:r>
      <w:r w:rsidRPr="00985F80">
        <w:rPr>
          <w:bCs/>
          <w:sz w:val="28"/>
          <w:szCs w:val="28"/>
        </w:rPr>
        <w:t>(</w:t>
      </w:r>
      <w:r w:rsidRPr="00201EAD">
        <w:rPr>
          <w:sz w:val="28"/>
          <w:szCs w:val="28"/>
        </w:rPr>
        <w:t xml:space="preserve">далі – проєкт </w:t>
      </w:r>
      <w:r>
        <w:rPr>
          <w:sz w:val="28"/>
          <w:szCs w:val="28"/>
        </w:rPr>
        <w:t>Закону</w:t>
      </w:r>
      <w:r w:rsidRPr="00201EAD">
        <w:rPr>
          <w:sz w:val="28"/>
          <w:szCs w:val="28"/>
        </w:rPr>
        <w:t xml:space="preserve">) розроблено з метою </w:t>
      </w:r>
      <w:r>
        <w:rPr>
          <w:sz w:val="28"/>
          <w:szCs w:val="28"/>
        </w:rPr>
        <w:t xml:space="preserve">забезпечення виконання внутрішньодержавної процедури, необхідної для </w:t>
      </w:r>
      <w:r w:rsidR="00985F80">
        <w:rPr>
          <w:sz w:val="28"/>
          <w:szCs w:val="28"/>
        </w:rPr>
        <w:t xml:space="preserve">набрання чинності </w:t>
      </w:r>
      <w:r w:rsidR="00985F80" w:rsidRPr="00985F80">
        <w:rPr>
          <w:bCs/>
          <w:sz w:val="28"/>
          <w:szCs w:val="28"/>
        </w:rPr>
        <w:t>Протокол</w:t>
      </w:r>
      <w:r w:rsidR="00684543">
        <w:rPr>
          <w:bCs/>
          <w:sz w:val="28"/>
          <w:szCs w:val="28"/>
        </w:rPr>
        <w:t>ом</w:t>
      </w:r>
      <w:r w:rsidR="00985F80" w:rsidRPr="00985F80">
        <w:rPr>
          <w:bCs/>
          <w:sz w:val="28"/>
          <w:szCs w:val="28"/>
        </w:rPr>
        <w:t xml:space="preserve"> між Урядом України і Урядом </w:t>
      </w:r>
      <w:r w:rsidR="00C6588F" w:rsidRPr="00C6588F">
        <w:rPr>
          <w:bCs/>
          <w:sz w:val="28"/>
          <w:szCs w:val="28"/>
        </w:rPr>
        <w:t>Держави Катар</w:t>
      </w:r>
      <w:r w:rsidR="00985F80" w:rsidRPr="00985F80">
        <w:rPr>
          <w:bCs/>
          <w:sz w:val="28"/>
          <w:szCs w:val="28"/>
        </w:rPr>
        <w:t xml:space="preserve"> про внесення змін до Угоди між Урядом України і Урядом </w:t>
      </w:r>
      <w:r w:rsidR="00C6588F" w:rsidRPr="00C6588F">
        <w:rPr>
          <w:bCs/>
          <w:sz w:val="28"/>
          <w:szCs w:val="28"/>
        </w:rPr>
        <w:t xml:space="preserve">Держави Катар про повітряне сполучення </w:t>
      </w:r>
      <w:r w:rsidR="00985F80" w:rsidRPr="00985F80">
        <w:rPr>
          <w:bCs/>
          <w:sz w:val="28"/>
          <w:szCs w:val="28"/>
        </w:rPr>
        <w:t>(далі – Протокол</w:t>
      </w:r>
      <w:r w:rsidRPr="00985F80">
        <w:rPr>
          <w:bCs/>
          <w:sz w:val="28"/>
          <w:szCs w:val="28"/>
        </w:rPr>
        <w:t>) згідно із законодавством України.</w:t>
      </w:r>
    </w:p>
    <w:p w:rsidR="006A6678" w:rsidRPr="00201EAD" w:rsidRDefault="006A6678" w:rsidP="00684543">
      <w:pPr>
        <w:shd w:val="clear" w:color="auto" w:fill="FFFFFF"/>
        <w:ind w:right="14" w:firstLine="567"/>
        <w:contextualSpacing/>
        <w:jc w:val="both"/>
        <w:rPr>
          <w:b/>
          <w:sz w:val="28"/>
          <w:szCs w:val="28"/>
        </w:rPr>
      </w:pPr>
    </w:p>
    <w:p w:rsidR="006A6678" w:rsidRPr="0014200E" w:rsidRDefault="006A6678" w:rsidP="00684543">
      <w:pPr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  <w:r w:rsidRPr="0014200E">
        <w:rPr>
          <w:b/>
          <w:bCs/>
          <w:color w:val="000000"/>
          <w:sz w:val="28"/>
          <w:szCs w:val="28"/>
          <w:shd w:val="clear" w:color="auto" w:fill="FFFFFF"/>
        </w:rPr>
        <w:t xml:space="preserve">2. </w:t>
      </w:r>
      <w:r w:rsidRPr="0014200E">
        <w:rPr>
          <w:b/>
          <w:sz w:val="28"/>
          <w:szCs w:val="28"/>
          <w:shd w:val="clear" w:color="auto" w:fill="FFFFFF"/>
        </w:rPr>
        <w:t>Проблема, яка потребує розв’язання</w:t>
      </w:r>
    </w:p>
    <w:p w:rsidR="008B1A3A" w:rsidRPr="0014200E" w:rsidRDefault="008B1A3A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4200E" w:rsidRPr="00860E4A" w:rsidRDefault="0014200E" w:rsidP="00684543">
      <w:pPr>
        <w:widowControl w:val="0"/>
        <w:tabs>
          <w:tab w:val="left" w:pos="1134"/>
        </w:tabs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9E33F4">
        <w:rPr>
          <w:sz w:val="28"/>
          <w:szCs w:val="28"/>
        </w:rPr>
        <w:t>Протокол було вчинено 11 листопада 2019 року в м. Київ з метою подальшої лібералізації</w:t>
      </w:r>
      <w:r w:rsidRPr="009E33F4">
        <w:rPr>
          <w:bCs/>
          <w:sz w:val="28"/>
          <w:szCs w:val="28"/>
          <w:shd w:val="clear" w:color="auto" w:fill="FFFFFF"/>
        </w:rPr>
        <w:t xml:space="preserve"> наявних умов здійснення регулярного повітряного сполучення між Україною та Державою Катар.</w:t>
      </w:r>
    </w:p>
    <w:p w:rsidR="0014200E" w:rsidRDefault="0014200E" w:rsidP="00684543">
      <w:pPr>
        <w:ind w:firstLine="567"/>
        <w:jc w:val="both"/>
        <w:rPr>
          <w:sz w:val="28"/>
          <w:szCs w:val="28"/>
        </w:rPr>
      </w:pPr>
      <w:r w:rsidRPr="0042492B">
        <w:rPr>
          <w:sz w:val="28"/>
          <w:szCs w:val="28"/>
        </w:rPr>
        <w:t>Ратифікація Протоколу призведе до сприятливих політичних, правових та соціально-економічних наслідків.</w:t>
      </w:r>
    </w:p>
    <w:p w:rsidR="0014200E" w:rsidRPr="009E33F4" w:rsidRDefault="0014200E" w:rsidP="00684543">
      <w:pPr>
        <w:ind w:firstLine="567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Протокол</w:t>
      </w:r>
      <w:r w:rsidRPr="0042492B">
        <w:rPr>
          <w:sz w:val="28"/>
          <w:szCs w:val="28"/>
        </w:rPr>
        <w:t xml:space="preserve"> було</w:t>
      </w:r>
      <w:r>
        <w:rPr>
          <w:sz w:val="28"/>
          <w:szCs w:val="28"/>
        </w:rPr>
        <w:t xml:space="preserve"> розроблено у зв’язку з необхідністю вдосконалення наявної договірно-правової бази, необхідної для здійснення регулярного повітряного сполучення між Україною та Державою Катар, а саме внесення відповідних змін і доповнень до чинної Угоди</w:t>
      </w:r>
      <w:r w:rsidRPr="00E828CA">
        <w:rPr>
          <w:bCs/>
          <w:sz w:val="28"/>
          <w:szCs w:val="28"/>
        </w:rPr>
        <w:t xml:space="preserve"> між Кабінетом Міністрів України та Урядом Держави Катар про повітряне сполучення</w:t>
      </w:r>
      <w:r w:rsidRPr="004B655E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4B655E">
        <w:rPr>
          <w:sz w:val="28"/>
          <w:szCs w:val="28"/>
        </w:rPr>
        <w:t>чинен</w:t>
      </w:r>
      <w:r>
        <w:rPr>
          <w:sz w:val="28"/>
          <w:szCs w:val="28"/>
        </w:rPr>
        <w:t>ої</w:t>
      </w:r>
      <w:r w:rsidRPr="004B655E">
        <w:rPr>
          <w:sz w:val="28"/>
          <w:szCs w:val="28"/>
        </w:rPr>
        <w:t xml:space="preserve"> </w:t>
      </w:r>
      <w:r w:rsidRPr="00E828CA">
        <w:rPr>
          <w:bCs/>
          <w:sz w:val="28"/>
          <w:szCs w:val="28"/>
        </w:rPr>
        <w:t>в м. Київ</w:t>
      </w:r>
      <w:r>
        <w:rPr>
          <w:bCs/>
          <w:sz w:val="28"/>
          <w:szCs w:val="28"/>
        </w:rPr>
        <w:t xml:space="preserve"> </w:t>
      </w:r>
      <w:r w:rsidRPr="00E828CA">
        <w:rPr>
          <w:bCs/>
          <w:sz w:val="28"/>
          <w:szCs w:val="28"/>
        </w:rPr>
        <w:t xml:space="preserve">19 жовтня </w:t>
      </w:r>
      <w:r>
        <w:rPr>
          <w:bCs/>
          <w:sz w:val="28"/>
          <w:szCs w:val="28"/>
        </w:rPr>
        <w:t xml:space="preserve">                 </w:t>
      </w:r>
      <w:r w:rsidRPr="00E828CA">
        <w:rPr>
          <w:bCs/>
          <w:sz w:val="28"/>
          <w:szCs w:val="28"/>
        </w:rPr>
        <w:t>2011 року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4200E" w:rsidRPr="004B655E" w:rsidRDefault="0014200E" w:rsidP="00684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Після набрання чинності Протокол</w:t>
      </w:r>
      <w:r w:rsidRPr="004B655E">
        <w:rPr>
          <w:sz w:val="28"/>
          <w:szCs w:val="28"/>
        </w:rPr>
        <w:t xml:space="preserve"> дозволить лібералізувати ринок </w:t>
      </w:r>
      <w:r>
        <w:rPr>
          <w:sz w:val="28"/>
          <w:szCs w:val="28"/>
        </w:rPr>
        <w:t xml:space="preserve">регулярних </w:t>
      </w:r>
      <w:r w:rsidRPr="004B655E">
        <w:rPr>
          <w:sz w:val="28"/>
          <w:szCs w:val="28"/>
        </w:rPr>
        <w:t xml:space="preserve">повітряних перевезень між Україною та </w:t>
      </w:r>
      <w:r w:rsidRPr="004B655E">
        <w:rPr>
          <w:bCs/>
          <w:sz w:val="28"/>
          <w:szCs w:val="28"/>
        </w:rPr>
        <w:t>Державою Катар</w:t>
      </w:r>
      <w:r w:rsidRPr="004B655E">
        <w:rPr>
          <w:sz w:val="28"/>
          <w:szCs w:val="28"/>
        </w:rPr>
        <w:t xml:space="preserve">, зокрема </w:t>
      </w:r>
      <w:r w:rsidRPr="004B655E">
        <w:rPr>
          <w:bCs/>
          <w:sz w:val="28"/>
          <w:szCs w:val="28"/>
        </w:rPr>
        <w:t xml:space="preserve">надасть можливість </w:t>
      </w:r>
      <w:r w:rsidRPr="004B655E">
        <w:rPr>
          <w:sz w:val="28"/>
          <w:szCs w:val="28"/>
        </w:rPr>
        <w:t xml:space="preserve">розширити рамки доступу на ринок шляхом призначення декількох авіапідприємств з кожної сторони, дозволить усунути обмеження щодо кількості рейсів, ємності та (або) типів повітряних суден, пунктів на територіях обох країн під час здійснення регулярного повітряного сполучення, а також </w:t>
      </w:r>
      <w:r>
        <w:rPr>
          <w:sz w:val="28"/>
          <w:szCs w:val="28"/>
        </w:rPr>
        <w:t xml:space="preserve">передбачатиме </w:t>
      </w:r>
      <w:r w:rsidRPr="004B655E">
        <w:rPr>
          <w:sz w:val="28"/>
          <w:szCs w:val="28"/>
        </w:rPr>
        <w:t>комерційні аспекти діяльності авіапідприємств тощо.</w:t>
      </w:r>
    </w:p>
    <w:p w:rsidR="0014200E" w:rsidRPr="007E798E" w:rsidRDefault="0014200E" w:rsidP="00684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Крім того, п</w:t>
      </w:r>
      <w:r w:rsidRPr="004B655E">
        <w:rPr>
          <w:sz w:val="28"/>
          <w:szCs w:val="28"/>
        </w:rPr>
        <w:t xml:space="preserve">рийняття </w:t>
      </w:r>
      <w:r>
        <w:rPr>
          <w:sz w:val="28"/>
          <w:szCs w:val="28"/>
        </w:rPr>
        <w:t>Закону</w:t>
      </w:r>
      <w:r w:rsidRPr="004B655E">
        <w:rPr>
          <w:sz w:val="28"/>
          <w:szCs w:val="28"/>
        </w:rPr>
        <w:t xml:space="preserve"> дасть змогу забезпечити створення та функціонування надійного правового механізму міжнародного рівня для реалізації й активізації процесу двосторонніх міждержавних </w:t>
      </w:r>
      <w:proofErr w:type="spellStart"/>
      <w:r w:rsidRPr="004B655E">
        <w:rPr>
          <w:sz w:val="28"/>
          <w:szCs w:val="28"/>
        </w:rPr>
        <w:t>звʼязків</w:t>
      </w:r>
      <w:proofErr w:type="spellEnd"/>
      <w:r w:rsidRPr="004B655E">
        <w:rPr>
          <w:sz w:val="28"/>
          <w:szCs w:val="28"/>
        </w:rPr>
        <w:t xml:space="preserve"> між Україною і </w:t>
      </w:r>
      <w:r>
        <w:rPr>
          <w:sz w:val="28"/>
          <w:szCs w:val="28"/>
        </w:rPr>
        <w:t>Державою Катар</w:t>
      </w:r>
      <w:r w:rsidRPr="004B655E">
        <w:rPr>
          <w:sz w:val="28"/>
          <w:szCs w:val="28"/>
        </w:rPr>
        <w:t xml:space="preserve">, сприятиме розвитку співробітництва в галузі авіаційного транспорту, туризму, подальшому розширенню географії </w:t>
      </w:r>
      <w:r w:rsidRPr="007E798E">
        <w:rPr>
          <w:sz w:val="28"/>
          <w:szCs w:val="28"/>
        </w:rPr>
        <w:t>польотів українських авіакомпаній.</w:t>
      </w:r>
    </w:p>
    <w:p w:rsidR="0014200E" w:rsidRDefault="0014200E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highlight w:val="yellow"/>
          <w:shd w:val="clear" w:color="auto" w:fill="FFFFFF"/>
        </w:rPr>
      </w:pPr>
    </w:p>
    <w:p w:rsidR="006A6678" w:rsidRPr="0014200E" w:rsidRDefault="00313B7C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14200E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3. Суть прое</w:t>
      </w:r>
      <w:r w:rsidR="006A6678" w:rsidRPr="0014200E">
        <w:rPr>
          <w:b/>
          <w:bCs/>
          <w:color w:val="000000"/>
          <w:sz w:val="28"/>
          <w:szCs w:val="28"/>
          <w:shd w:val="clear" w:color="auto" w:fill="FFFFFF"/>
        </w:rPr>
        <w:t>кту акта</w:t>
      </w:r>
    </w:p>
    <w:p w:rsidR="008B1A3A" w:rsidRPr="0014200E" w:rsidRDefault="008B1A3A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4200E" w:rsidRDefault="0014200E" w:rsidP="00684543">
      <w:pPr>
        <w:widowControl w:val="0"/>
        <w:tabs>
          <w:tab w:val="left" w:pos="1134"/>
        </w:tabs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  <w:r w:rsidRPr="00201EAD">
        <w:rPr>
          <w:bCs/>
          <w:sz w:val="28"/>
          <w:szCs w:val="28"/>
        </w:rPr>
        <w:t xml:space="preserve">Забезпечення внутрішньодержавної процедури </w:t>
      </w:r>
      <w:r>
        <w:rPr>
          <w:bCs/>
          <w:sz w:val="28"/>
          <w:szCs w:val="28"/>
        </w:rPr>
        <w:t xml:space="preserve">з метою </w:t>
      </w:r>
      <w:r>
        <w:rPr>
          <w:sz w:val="28"/>
          <w:szCs w:val="28"/>
        </w:rPr>
        <w:t>набрання чинності Протоколом,</w:t>
      </w:r>
      <w:r w:rsidRPr="0014200E">
        <w:rPr>
          <w:sz w:val="28"/>
          <w:szCs w:val="28"/>
        </w:rPr>
        <w:t xml:space="preserve"> </w:t>
      </w:r>
      <w:r w:rsidRPr="009E33F4">
        <w:rPr>
          <w:sz w:val="28"/>
          <w:szCs w:val="28"/>
        </w:rPr>
        <w:t>вчинен</w:t>
      </w:r>
      <w:r>
        <w:rPr>
          <w:sz w:val="28"/>
          <w:szCs w:val="28"/>
        </w:rPr>
        <w:t>им</w:t>
      </w:r>
      <w:r w:rsidRPr="009E33F4">
        <w:rPr>
          <w:sz w:val="28"/>
          <w:szCs w:val="28"/>
        </w:rPr>
        <w:t xml:space="preserve"> 11 листопада 2019 року в м. Київ</w:t>
      </w:r>
      <w:r>
        <w:rPr>
          <w:sz w:val="28"/>
          <w:szCs w:val="28"/>
        </w:rPr>
        <w:t>.</w:t>
      </w:r>
    </w:p>
    <w:p w:rsidR="0014200E" w:rsidRDefault="0014200E" w:rsidP="00684543">
      <w:pPr>
        <w:widowControl w:val="0"/>
        <w:tabs>
          <w:tab w:val="left" w:pos="1134"/>
        </w:tabs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6A6678" w:rsidRPr="00201EAD" w:rsidRDefault="006A6678" w:rsidP="00684543">
      <w:pPr>
        <w:widowControl w:val="0"/>
        <w:tabs>
          <w:tab w:val="left" w:pos="1134"/>
        </w:tabs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  <w:r w:rsidRPr="00201EAD">
        <w:rPr>
          <w:b/>
          <w:sz w:val="28"/>
          <w:szCs w:val="28"/>
          <w:shd w:val="clear" w:color="auto" w:fill="FFFFFF"/>
        </w:rPr>
        <w:t>4. Вплив на бюджет</w:t>
      </w:r>
    </w:p>
    <w:p w:rsidR="00AA130D" w:rsidRPr="00FC251F" w:rsidRDefault="00AA130D" w:rsidP="00684543">
      <w:pPr>
        <w:widowControl w:val="0"/>
        <w:tabs>
          <w:tab w:val="left" w:pos="1134"/>
        </w:tabs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AA130D" w:rsidRPr="00AF2226" w:rsidRDefault="00AA130D" w:rsidP="0068454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uk-UA"/>
        </w:rPr>
      </w:pPr>
      <w:r w:rsidRPr="00AF2226">
        <w:rPr>
          <w:sz w:val="28"/>
          <w:szCs w:val="28"/>
          <w:lang w:eastAsia="uk-UA"/>
        </w:rPr>
        <w:t xml:space="preserve">Реалізація </w:t>
      </w:r>
      <w:r w:rsidR="007C71A0">
        <w:rPr>
          <w:sz w:val="28"/>
          <w:szCs w:val="28"/>
          <w:lang w:eastAsia="uk-UA"/>
        </w:rPr>
        <w:t>Закону</w:t>
      </w:r>
      <w:r w:rsidRPr="00AF2226">
        <w:rPr>
          <w:sz w:val="28"/>
          <w:szCs w:val="28"/>
          <w:lang w:eastAsia="uk-UA"/>
        </w:rPr>
        <w:t xml:space="preserve"> не потребує додаткових витрат з </w:t>
      </w:r>
      <w:r w:rsidRPr="00AF2226">
        <w:rPr>
          <w:sz w:val="28"/>
          <w:szCs w:val="28"/>
          <w:shd w:val="clear" w:color="auto" w:fill="FFFFFF"/>
          <w:lang w:eastAsia="uk-UA"/>
        </w:rPr>
        <w:t>Державного бюдж</w:t>
      </w:r>
      <w:r w:rsidR="002106E2">
        <w:rPr>
          <w:sz w:val="28"/>
          <w:szCs w:val="28"/>
          <w:shd w:val="clear" w:color="auto" w:fill="FFFFFF"/>
          <w:lang w:eastAsia="uk-UA"/>
        </w:rPr>
        <w:t>ету України чи місцевих бюджетів.</w:t>
      </w:r>
    </w:p>
    <w:p w:rsidR="002106E2" w:rsidRPr="00201EAD" w:rsidRDefault="002106E2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AA130D" w:rsidRDefault="00AA130D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01EAD">
        <w:rPr>
          <w:b/>
          <w:bCs/>
          <w:color w:val="000000"/>
          <w:sz w:val="28"/>
          <w:szCs w:val="28"/>
          <w:shd w:val="clear" w:color="auto" w:fill="FFFFFF"/>
        </w:rPr>
        <w:t>5. Позиція заінтересованих сторін</w:t>
      </w:r>
    </w:p>
    <w:p w:rsidR="002106E2" w:rsidRPr="00201EAD" w:rsidRDefault="002106E2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84543" w:rsidRDefault="00684543" w:rsidP="00684543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B72617">
        <w:rPr>
          <w:sz w:val="28"/>
          <w:szCs w:val="28"/>
          <w:shd w:val="clear" w:color="auto" w:fill="FFFFFF"/>
        </w:rPr>
        <w:t xml:space="preserve">За предметом правового регулювання реалізація </w:t>
      </w:r>
      <w:proofErr w:type="spellStart"/>
      <w:r w:rsidRPr="0003324B">
        <w:rPr>
          <w:sz w:val="28"/>
          <w:szCs w:val="28"/>
          <w:shd w:val="clear" w:color="auto" w:fill="FFFFFF"/>
        </w:rPr>
        <w:t>проєкту</w:t>
      </w:r>
      <w:proofErr w:type="spellEnd"/>
      <w:r w:rsidRPr="0003324B">
        <w:rPr>
          <w:sz w:val="28"/>
          <w:szCs w:val="28"/>
          <w:shd w:val="clear" w:color="auto" w:fill="FFFFFF"/>
        </w:rPr>
        <w:t xml:space="preserve"> Закону </w:t>
      </w:r>
      <w:r w:rsidRPr="00B72617">
        <w:rPr>
          <w:sz w:val="28"/>
          <w:szCs w:val="28"/>
          <w:shd w:val="clear" w:color="auto" w:fill="FFFFFF"/>
        </w:rPr>
        <w:t>не матиме впливу на: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</w:t>
      </w:r>
      <w:r>
        <w:rPr>
          <w:sz w:val="28"/>
          <w:szCs w:val="28"/>
          <w:shd w:val="clear" w:color="auto" w:fill="FFFFFF"/>
        </w:rPr>
        <w:t>.</w:t>
      </w:r>
    </w:p>
    <w:p w:rsidR="00AA130D" w:rsidRPr="002D6726" w:rsidRDefault="00AA130D" w:rsidP="00684543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</w:p>
    <w:p w:rsidR="00AA130D" w:rsidRDefault="00AA130D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01EAD">
        <w:rPr>
          <w:b/>
          <w:bCs/>
          <w:color w:val="000000"/>
          <w:sz w:val="28"/>
          <w:szCs w:val="28"/>
          <w:shd w:val="clear" w:color="auto" w:fill="FFFFFF"/>
        </w:rPr>
        <w:t>6. Прогноз впливу</w:t>
      </w:r>
    </w:p>
    <w:p w:rsidR="002106E2" w:rsidRPr="00201EAD" w:rsidRDefault="002106E2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AA130D" w:rsidRPr="00201EAD" w:rsidRDefault="00AA130D" w:rsidP="00684543">
      <w:pPr>
        <w:pStyle w:val="rvps2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201EAD">
        <w:rPr>
          <w:sz w:val="28"/>
          <w:szCs w:val="28"/>
        </w:rPr>
        <w:t xml:space="preserve">Реалізація </w:t>
      </w:r>
      <w:r>
        <w:rPr>
          <w:sz w:val="28"/>
          <w:szCs w:val="28"/>
        </w:rPr>
        <w:t>Закону</w:t>
      </w:r>
      <w:r w:rsidRPr="00201EAD">
        <w:rPr>
          <w:sz w:val="28"/>
          <w:szCs w:val="28"/>
        </w:rPr>
        <w:t xml:space="preserve"> н</w:t>
      </w:r>
      <w:r w:rsidRPr="00201EAD">
        <w:rPr>
          <w:color w:val="000000"/>
          <w:sz w:val="28"/>
          <w:szCs w:val="28"/>
          <w:shd w:val="clear" w:color="auto" w:fill="FFFFFF"/>
        </w:rPr>
        <w:t>е матиме впливу на</w:t>
      </w:r>
      <w:r w:rsidRPr="00201EAD">
        <w:rPr>
          <w:color w:val="000000"/>
          <w:sz w:val="28"/>
          <w:szCs w:val="28"/>
        </w:rPr>
        <w:t xml:space="preserve"> ринкове середовище, забезпечення прав та інтересів громадян і держави, розвиток регіонів, ринок праці, громадське здоров’я, екологію та навколишнє природне середовище.</w:t>
      </w:r>
    </w:p>
    <w:p w:rsidR="006A6678" w:rsidRPr="00201EAD" w:rsidRDefault="006A6678" w:rsidP="00684543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6A6678" w:rsidRDefault="006A6678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01EAD">
        <w:rPr>
          <w:b/>
          <w:bCs/>
          <w:color w:val="000000"/>
          <w:sz w:val="28"/>
          <w:szCs w:val="28"/>
          <w:shd w:val="clear" w:color="auto" w:fill="FFFFFF"/>
        </w:rPr>
        <w:t xml:space="preserve">7. Позиція заінтересованих </w:t>
      </w:r>
      <w:r w:rsidR="00313B7C">
        <w:rPr>
          <w:b/>
          <w:bCs/>
          <w:color w:val="000000"/>
          <w:sz w:val="28"/>
          <w:szCs w:val="28"/>
          <w:shd w:val="clear" w:color="auto" w:fill="FFFFFF"/>
        </w:rPr>
        <w:t>органів</w:t>
      </w:r>
    </w:p>
    <w:p w:rsidR="002106E2" w:rsidRPr="00201EAD" w:rsidRDefault="002106E2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85F80" w:rsidRDefault="006A6678" w:rsidP="00684543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01EAD">
        <w:rPr>
          <w:sz w:val="28"/>
          <w:szCs w:val="28"/>
          <w:lang w:eastAsia="uk-UA"/>
        </w:rPr>
        <w:t xml:space="preserve">Проєкт </w:t>
      </w:r>
      <w:r>
        <w:rPr>
          <w:sz w:val="28"/>
          <w:szCs w:val="28"/>
          <w:lang w:eastAsia="uk-UA"/>
        </w:rPr>
        <w:t>Закону</w:t>
      </w:r>
      <w:r w:rsidRPr="00201EAD">
        <w:rPr>
          <w:sz w:val="28"/>
          <w:szCs w:val="28"/>
          <w:lang w:eastAsia="uk-UA"/>
        </w:rPr>
        <w:t xml:space="preserve"> </w:t>
      </w:r>
      <w:r w:rsidR="008B1A3A">
        <w:rPr>
          <w:sz w:val="28"/>
          <w:szCs w:val="28"/>
          <w:lang w:eastAsia="uk-UA"/>
        </w:rPr>
        <w:t xml:space="preserve">погоджено </w:t>
      </w:r>
      <w:r w:rsidR="005F64F2">
        <w:rPr>
          <w:sz w:val="28"/>
          <w:szCs w:val="28"/>
          <w:shd w:val="clear" w:color="auto" w:fill="FFFFFF"/>
        </w:rPr>
        <w:t xml:space="preserve">із зауваженнями </w:t>
      </w:r>
      <w:r w:rsidR="005F64F2" w:rsidRPr="00B72617">
        <w:rPr>
          <w:sz w:val="28"/>
          <w:szCs w:val="28"/>
          <w:shd w:val="clear" w:color="auto" w:fill="FFFFFF"/>
        </w:rPr>
        <w:t>Міністерс</w:t>
      </w:r>
      <w:r w:rsidR="005F64F2">
        <w:rPr>
          <w:sz w:val="28"/>
          <w:szCs w:val="28"/>
          <w:shd w:val="clear" w:color="auto" w:fill="FFFFFF"/>
        </w:rPr>
        <w:t xml:space="preserve">твом закордонних справ України, які враховано, та без зауважень </w:t>
      </w:r>
      <w:r w:rsidR="005F64F2" w:rsidRPr="00B72617">
        <w:rPr>
          <w:sz w:val="28"/>
          <w:szCs w:val="28"/>
          <w:shd w:val="clear" w:color="auto" w:fill="FFFFFF"/>
        </w:rPr>
        <w:t>Міністерством розвитку економіки, торгівлі та с</w:t>
      </w:r>
      <w:r w:rsidR="005F64F2">
        <w:rPr>
          <w:sz w:val="28"/>
          <w:szCs w:val="28"/>
          <w:shd w:val="clear" w:color="auto" w:fill="FFFFFF"/>
        </w:rPr>
        <w:t xml:space="preserve">ільського господарства України, </w:t>
      </w:r>
      <w:r w:rsidR="005F64F2" w:rsidRPr="00B72617">
        <w:rPr>
          <w:sz w:val="28"/>
          <w:szCs w:val="28"/>
          <w:shd w:val="clear" w:color="auto" w:fill="FFFFFF"/>
        </w:rPr>
        <w:t>Міністерством фінансів України</w:t>
      </w:r>
      <w:r w:rsidR="005F64F2">
        <w:rPr>
          <w:sz w:val="28"/>
          <w:szCs w:val="28"/>
          <w:shd w:val="clear" w:color="auto" w:fill="FFFFFF"/>
        </w:rPr>
        <w:t xml:space="preserve"> та Державною авіаційною службою України</w:t>
      </w:r>
      <w:r w:rsidR="002106E2">
        <w:rPr>
          <w:rFonts w:eastAsia="Calibri"/>
          <w:sz w:val="28"/>
          <w:szCs w:val="28"/>
          <w:lang w:eastAsia="en-US"/>
        </w:rPr>
        <w:t>.</w:t>
      </w:r>
    </w:p>
    <w:p w:rsidR="00B2585D" w:rsidRDefault="00B2585D" w:rsidP="00684543">
      <w:pPr>
        <w:ind w:firstLine="567"/>
        <w:contextualSpacing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За результатами правової експертизи </w:t>
      </w:r>
      <w:r w:rsidRPr="00CF18A9">
        <w:rPr>
          <w:color w:val="000000"/>
          <w:sz w:val="28"/>
          <w:szCs w:val="28"/>
          <w:lang w:eastAsia="uk-UA"/>
        </w:rPr>
        <w:t>Міністерством юстиції України</w:t>
      </w:r>
      <w:r>
        <w:rPr>
          <w:color w:val="000000"/>
          <w:sz w:val="28"/>
          <w:szCs w:val="28"/>
          <w:lang w:eastAsia="uk-UA"/>
        </w:rPr>
        <w:t xml:space="preserve"> проєкт Закону погоджено </w:t>
      </w:r>
      <w:r w:rsidR="003E2D08">
        <w:rPr>
          <w:sz w:val="28"/>
          <w:szCs w:val="28"/>
          <w:shd w:val="clear" w:color="auto" w:fill="FFFFFF"/>
        </w:rPr>
        <w:t>із зауваженнями, які враховано</w:t>
      </w:r>
      <w:r>
        <w:rPr>
          <w:color w:val="000000"/>
          <w:sz w:val="28"/>
          <w:szCs w:val="28"/>
          <w:lang w:eastAsia="uk-UA"/>
        </w:rPr>
        <w:t>.</w:t>
      </w:r>
    </w:p>
    <w:p w:rsidR="0014200E" w:rsidRPr="00201EAD" w:rsidRDefault="0014200E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A6678" w:rsidRDefault="006A6678" w:rsidP="00684543">
      <w:pPr>
        <w:widowControl w:val="0"/>
        <w:tabs>
          <w:tab w:val="left" w:pos="1134"/>
        </w:tabs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  <w:r w:rsidRPr="00201EAD">
        <w:rPr>
          <w:b/>
          <w:sz w:val="28"/>
          <w:szCs w:val="28"/>
          <w:shd w:val="clear" w:color="auto" w:fill="FFFFFF"/>
        </w:rPr>
        <w:t xml:space="preserve">8. Ризики та обмеження </w:t>
      </w:r>
    </w:p>
    <w:p w:rsidR="002106E2" w:rsidRPr="00201EAD" w:rsidRDefault="002106E2" w:rsidP="00684543">
      <w:pPr>
        <w:widowControl w:val="0"/>
        <w:tabs>
          <w:tab w:val="left" w:pos="1134"/>
        </w:tabs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6A6678" w:rsidRPr="00201EAD" w:rsidRDefault="006A6678" w:rsidP="00684543">
      <w:pPr>
        <w:pStyle w:val="a8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01EAD">
        <w:rPr>
          <w:rFonts w:ascii="Times New Roman" w:hAnsi="Times New Roman"/>
          <w:noProof/>
          <w:sz w:val="28"/>
          <w:szCs w:val="28"/>
          <w:lang w:val="uk-UA"/>
        </w:rPr>
        <w:t xml:space="preserve">У </w:t>
      </w:r>
      <w:r w:rsidRPr="00201EAD">
        <w:rPr>
          <w:rFonts w:ascii="Times New Roman" w:hAnsi="Times New Roman"/>
          <w:sz w:val="28"/>
          <w:szCs w:val="28"/>
          <w:lang w:val="uk-UA"/>
        </w:rPr>
        <w:t xml:space="preserve">проєкті </w:t>
      </w:r>
      <w:r>
        <w:rPr>
          <w:rFonts w:ascii="Times New Roman" w:hAnsi="Times New Roman"/>
          <w:sz w:val="28"/>
          <w:szCs w:val="28"/>
          <w:lang w:val="uk-UA" w:eastAsia="uk-UA"/>
        </w:rPr>
        <w:t>Закону</w:t>
      </w:r>
      <w:r w:rsidRPr="00201EAD">
        <w:rPr>
          <w:rFonts w:ascii="Times New Roman" w:hAnsi="Times New Roman"/>
          <w:sz w:val="28"/>
          <w:szCs w:val="28"/>
          <w:lang w:val="uk-UA"/>
        </w:rPr>
        <w:t xml:space="preserve"> відсутні положення, </w:t>
      </w:r>
      <w:r w:rsidRPr="00201E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стосуються прав та свобод, гарантованих Конвенцією про захист прав людини і основоположних свобод, 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реалізації акта.</w:t>
      </w:r>
    </w:p>
    <w:p w:rsidR="006A6678" w:rsidRDefault="006A6678" w:rsidP="00684543">
      <w:pPr>
        <w:pStyle w:val="a8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01EAD">
        <w:rPr>
          <w:rFonts w:ascii="Times New Roman" w:hAnsi="Times New Roman"/>
          <w:sz w:val="28"/>
          <w:szCs w:val="28"/>
          <w:lang w:val="uk-UA"/>
        </w:rPr>
        <w:lastRenderedPageBreak/>
        <w:t xml:space="preserve">Громадська </w:t>
      </w:r>
      <w:proofErr w:type="spellStart"/>
      <w:r w:rsidRPr="00201EAD">
        <w:rPr>
          <w:rFonts w:ascii="Times New Roman" w:hAnsi="Times New Roman"/>
          <w:sz w:val="28"/>
          <w:szCs w:val="28"/>
          <w:lang w:val="uk-UA"/>
        </w:rPr>
        <w:t>антидискримінаційна</w:t>
      </w:r>
      <w:proofErr w:type="spellEnd"/>
      <w:r w:rsidRPr="00201EAD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201EAD">
        <w:rPr>
          <w:rFonts w:ascii="Times New Roman" w:hAnsi="Times New Roman"/>
          <w:sz w:val="28"/>
          <w:szCs w:val="28"/>
        </w:rPr>
        <w:t>антикорупційна</w:t>
      </w:r>
      <w:proofErr w:type="spellEnd"/>
      <w:r w:rsidRPr="00201EAD">
        <w:rPr>
          <w:rFonts w:ascii="Times New Roman" w:hAnsi="Times New Roman"/>
          <w:sz w:val="28"/>
          <w:szCs w:val="28"/>
          <w:lang w:val="uk-UA"/>
        </w:rPr>
        <w:t xml:space="preserve"> експертиз</w:t>
      </w:r>
      <w:r w:rsidR="002106E2">
        <w:rPr>
          <w:rFonts w:ascii="Times New Roman" w:hAnsi="Times New Roman"/>
          <w:sz w:val="28"/>
          <w:szCs w:val="28"/>
          <w:lang w:val="uk-UA"/>
        </w:rPr>
        <w:t>и</w:t>
      </w:r>
      <w:r w:rsidRPr="00201EAD">
        <w:rPr>
          <w:rFonts w:ascii="Times New Roman" w:hAnsi="Times New Roman"/>
          <w:sz w:val="28"/>
          <w:szCs w:val="28"/>
          <w:lang w:val="uk-UA"/>
        </w:rPr>
        <w:t xml:space="preserve"> не проводилися.</w:t>
      </w:r>
    </w:p>
    <w:p w:rsidR="0079135F" w:rsidRPr="00201EAD" w:rsidRDefault="0079135F" w:rsidP="00684543">
      <w:pPr>
        <w:ind w:firstLine="567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A6678" w:rsidRPr="00684543" w:rsidRDefault="006A6678" w:rsidP="00684543">
      <w:pPr>
        <w:widowControl w:val="0"/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  <w:r w:rsidRPr="00684543">
        <w:rPr>
          <w:b/>
          <w:sz w:val="28"/>
          <w:szCs w:val="28"/>
          <w:shd w:val="clear" w:color="auto" w:fill="FFFFFF"/>
        </w:rPr>
        <w:t>9. Підстава розроблення проекту акта</w:t>
      </w:r>
    </w:p>
    <w:p w:rsidR="002106E2" w:rsidRPr="00684543" w:rsidRDefault="002106E2" w:rsidP="00684543">
      <w:pPr>
        <w:widowControl w:val="0"/>
        <w:ind w:firstLine="567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684543" w:rsidRPr="00FB65B6" w:rsidRDefault="00F713FF" w:rsidP="00684543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684543">
        <w:rPr>
          <w:sz w:val="28"/>
          <w:szCs w:val="28"/>
        </w:rPr>
        <w:t>Проєкт</w:t>
      </w:r>
      <w:proofErr w:type="spellEnd"/>
      <w:r w:rsidRPr="00684543">
        <w:rPr>
          <w:sz w:val="28"/>
          <w:szCs w:val="28"/>
        </w:rPr>
        <w:t xml:space="preserve"> Закону розроблено відповідно до статті 9 Закону України «Про міжнародні договори України»</w:t>
      </w:r>
      <w:r w:rsidR="00684543" w:rsidRPr="00684543">
        <w:rPr>
          <w:sz w:val="28"/>
          <w:szCs w:val="28"/>
        </w:rPr>
        <w:t xml:space="preserve"> з метою набрання Протоколом чинності.</w:t>
      </w:r>
    </w:p>
    <w:p w:rsidR="006A6678" w:rsidRPr="00201EAD" w:rsidRDefault="006A6678" w:rsidP="00684543">
      <w:pPr>
        <w:ind w:firstLine="567"/>
        <w:contextualSpacing/>
        <w:jc w:val="both"/>
        <w:rPr>
          <w:sz w:val="28"/>
          <w:szCs w:val="28"/>
        </w:rPr>
      </w:pPr>
    </w:p>
    <w:p w:rsidR="006A6678" w:rsidRPr="00201EAD" w:rsidRDefault="006A6678" w:rsidP="00684543">
      <w:pPr>
        <w:ind w:firstLine="567"/>
        <w:contextualSpacing/>
        <w:jc w:val="both"/>
        <w:rPr>
          <w:sz w:val="28"/>
          <w:szCs w:val="28"/>
        </w:rPr>
      </w:pPr>
    </w:p>
    <w:p w:rsidR="006A6678" w:rsidRPr="00201EAD" w:rsidRDefault="006A6678" w:rsidP="00684543">
      <w:pPr>
        <w:tabs>
          <w:tab w:val="left" w:pos="7088"/>
        </w:tabs>
        <w:contextualSpacing/>
        <w:jc w:val="both"/>
        <w:rPr>
          <w:sz w:val="28"/>
          <w:szCs w:val="28"/>
        </w:rPr>
      </w:pPr>
      <w:r w:rsidRPr="00201EAD">
        <w:rPr>
          <w:sz w:val="28"/>
          <w:szCs w:val="28"/>
        </w:rPr>
        <w:t>Міністр</w:t>
      </w:r>
      <w:r w:rsidR="0020729E">
        <w:rPr>
          <w:sz w:val="28"/>
          <w:szCs w:val="28"/>
        </w:rPr>
        <w:t xml:space="preserve"> інфраструктури України</w:t>
      </w:r>
      <w:r w:rsidRPr="00201EAD">
        <w:rPr>
          <w:sz w:val="28"/>
          <w:szCs w:val="28"/>
        </w:rPr>
        <w:t xml:space="preserve">                    </w:t>
      </w:r>
      <w:r w:rsidR="00684543">
        <w:rPr>
          <w:sz w:val="28"/>
          <w:szCs w:val="28"/>
        </w:rPr>
        <w:t xml:space="preserve">                          </w:t>
      </w:r>
      <w:r w:rsidRPr="00201EAD">
        <w:rPr>
          <w:sz w:val="28"/>
          <w:szCs w:val="28"/>
        </w:rPr>
        <w:t>Владислав КРИКЛІЙ</w:t>
      </w:r>
    </w:p>
    <w:p w:rsidR="006A6678" w:rsidRDefault="006A6678" w:rsidP="00684543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p w:rsidR="00684543" w:rsidRPr="00201EAD" w:rsidRDefault="00684543" w:rsidP="00684543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p w:rsidR="006A6678" w:rsidRPr="00201EAD" w:rsidRDefault="006A6678" w:rsidP="00684543">
      <w:pPr>
        <w:tabs>
          <w:tab w:val="left" w:pos="7088"/>
        </w:tabs>
        <w:contextualSpacing/>
        <w:jc w:val="both"/>
        <w:rPr>
          <w:sz w:val="28"/>
          <w:szCs w:val="28"/>
        </w:rPr>
      </w:pPr>
      <w:r w:rsidRPr="00201EAD">
        <w:rPr>
          <w:sz w:val="28"/>
          <w:szCs w:val="28"/>
        </w:rPr>
        <w:t xml:space="preserve">«____»  </w:t>
      </w:r>
      <w:r w:rsidR="00AA130D">
        <w:rPr>
          <w:sz w:val="28"/>
          <w:szCs w:val="28"/>
        </w:rPr>
        <w:t>_________________</w:t>
      </w:r>
      <w:r w:rsidRPr="00201EAD">
        <w:rPr>
          <w:sz w:val="28"/>
          <w:szCs w:val="28"/>
        </w:rPr>
        <w:t xml:space="preserve"> 20</w:t>
      </w:r>
      <w:r w:rsidR="00AA130D">
        <w:rPr>
          <w:sz w:val="28"/>
          <w:szCs w:val="28"/>
        </w:rPr>
        <w:t>20</w:t>
      </w:r>
      <w:r w:rsidR="00313B7C">
        <w:rPr>
          <w:sz w:val="28"/>
          <w:szCs w:val="28"/>
        </w:rPr>
        <w:t xml:space="preserve"> р.</w:t>
      </w:r>
    </w:p>
    <w:p w:rsidR="006A6678" w:rsidRDefault="006A6678" w:rsidP="00684543">
      <w:pPr>
        <w:shd w:val="clear" w:color="auto" w:fill="FFFFFF"/>
        <w:ind w:right="14" w:firstLine="567"/>
        <w:contextualSpacing/>
        <w:jc w:val="both"/>
        <w:rPr>
          <w:sz w:val="28"/>
          <w:szCs w:val="28"/>
        </w:rPr>
      </w:pPr>
    </w:p>
    <w:p w:rsidR="00C03D19" w:rsidRDefault="00C03D19" w:rsidP="00684543">
      <w:pPr>
        <w:ind w:firstLine="567"/>
        <w:jc w:val="both"/>
        <w:rPr>
          <w:sz w:val="28"/>
          <w:szCs w:val="28"/>
        </w:rPr>
      </w:pPr>
    </w:p>
    <w:p w:rsidR="005E2280" w:rsidRDefault="005E2280" w:rsidP="00684543">
      <w:pPr>
        <w:tabs>
          <w:tab w:val="left" w:pos="7088"/>
        </w:tabs>
        <w:jc w:val="both"/>
      </w:pPr>
    </w:p>
    <w:sectPr w:rsidR="005E2280" w:rsidSect="00B55630">
      <w:headerReference w:type="even" r:id="rId7"/>
      <w:headerReference w:type="default" r:id="rId8"/>
      <w:pgSz w:w="11906" w:h="16838" w:code="9"/>
      <w:pgMar w:top="1134" w:right="567" w:bottom="1134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87F" w:rsidRDefault="0007387F">
      <w:r>
        <w:separator/>
      </w:r>
    </w:p>
  </w:endnote>
  <w:endnote w:type="continuationSeparator" w:id="0">
    <w:p w:rsidR="0007387F" w:rsidRDefault="00073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87F" w:rsidRDefault="0007387F">
      <w:r>
        <w:separator/>
      </w:r>
    </w:p>
  </w:footnote>
  <w:footnote w:type="continuationSeparator" w:id="0">
    <w:p w:rsidR="0007387F" w:rsidRDefault="00073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E97" w:rsidRDefault="001B3271" w:rsidP="00EA7E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3D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7E97" w:rsidRDefault="000738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E97" w:rsidRDefault="001B3271" w:rsidP="00EA7E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3D1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4543">
      <w:rPr>
        <w:rStyle w:val="a5"/>
        <w:noProof/>
      </w:rPr>
      <w:t>3</w:t>
    </w:r>
    <w:r>
      <w:rPr>
        <w:rStyle w:val="a5"/>
      </w:rPr>
      <w:fldChar w:fldCharType="end"/>
    </w:r>
  </w:p>
  <w:p w:rsidR="00EA7E97" w:rsidRDefault="0007387F" w:rsidP="00EA7E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D19"/>
    <w:rsid w:val="00027930"/>
    <w:rsid w:val="00045F18"/>
    <w:rsid w:val="0007387F"/>
    <w:rsid w:val="000851AE"/>
    <w:rsid w:val="000D6136"/>
    <w:rsid w:val="000D67CF"/>
    <w:rsid w:val="0014200E"/>
    <w:rsid w:val="001619D8"/>
    <w:rsid w:val="00175A94"/>
    <w:rsid w:val="001B3271"/>
    <w:rsid w:val="0020729E"/>
    <w:rsid w:val="002106E2"/>
    <w:rsid w:val="002133DD"/>
    <w:rsid w:val="00265F18"/>
    <w:rsid w:val="0028560F"/>
    <w:rsid w:val="00287F81"/>
    <w:rsid w:val="00313B7C"/>
    <w:rsid w:val="003A1EC6"/>
    <w:rsid w:val="003A7400"/>
    <w:rsid w:val="003E2D08"/>
    <w:rsid w:val="004A4088"/>
    <w:rsid w:val="004E18E5"/>
    <w:rsid w:val="00594049"/>
    <w:rsid w:val="005E2280"/>
    <w:rsid w:val="005F64F2"/>
    <w:rsid w:val="00684543"/>
    <w:rsid w:val="006A6678"/>
    <w:rsid w:val="006D2284"/>
    <w:rsid w:val="00776DFF"/>
    <w:rsid w:val="0079135F"/>
    <w:rsid w:val="007A062F"/>
    <w:rsid w:val="007B4184"/>
    <w:rsid w:val="007C3D74"/>
    <w:rsid w:val="007C71A0"/>
    <w:rsid w:val="00803A49"/>
    <w:rsid w:val="00822FA8"/>
    <w:rsid w:val="008266A2"/>
    <w:rsid w:val="0088647F"/>
    <w:rsid w:val="008B19A8"/>
    <w:rsid w:val="008B1A3A"/>
    <w:rsid w:val="008E6590"/>
    <w:rsid w:val="00985F80"/>
    <w:rsid w:val="009B37B6"/>
    <w:rsid w:val="009E1C31"/>
    <w:rsid w:val="00AA130D"/>
    <w:rsid w:val="00B1519F"/>
    <w:rsid w:val="00B2585D"/>
    <w:rsid w:val="00B55630"/>
    <w:rsid w:val="00BA79BD"/>
    <w:rsid w:val="00C03D19"/>
    <w:rsid w:val="00C50E67"/>
    <w:rsid w:val="00C629D3"/>
    <w:rsid w:val="00C6588F"/>
    <w:rsid w:val="00D41387"/>
    <w:rsid w:val="00D63FAF"/>
    <w:rsid w:val="00D859AA"/>
    <w:rsid w:val="00D92D7E"/>
    <w:rsid w:val="00DC2E03"/>
    <w:rsid w:val="00E20E87"/>
    <w:rsid w:val="00E31E31"/>
    <w:rsid w:val="00E64586"/>
    <w:rsid w:val="00E81367"/>
    <w:rsid w:val="00F0375E"/>
    <w:rsid w:val="00F713FF"/>
    <w:rsid w:val="00FE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3D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3D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C03D19"/>
  </w:style>
  <w:style w:type="paragraph" w:customStyle="1" w:styleId="rvps2">
    <w:name w:val="rvps2"/>
    <w:basedOn w:val="a"/>
    <w:rsid w:val="00C03D19"/>
    <w:pPr>
      <w:spacing w:before="100" w:beforeAutospacing="1" w:after="100" w:afterAutospacing="1"/>
    </w:pPr>
    <w:rPr>
      <w:lang w:eastAsia="uk-UA"/>
    </w:rPr>
  </w:style>
  <w:style w:type="character" w:customStyle="1" w:styleId="rvts37">
    <w:name w:val="rvts37"/>
    <w:basedOn w:val="a0"/>
    <w:rsid w:val="00C03D19"/>
  </w:style>
  <w:style w:type="character" w:customStyle="1" w:styleId="rvts9">
    <w:name w:val="rvts9"/>
    <w:basedOn w:val="a0"/>
    <w:rsid w:val="00C03D19"/>
  </w:style>
  <w:style w:type="paragraph" w:styleId="a6">
    <w:name w:val="Balloon Text"/>
    <w:basedOn w:val="a"/>
    <w:link w:val="a7"/>
    <w:uiPriority w:val="99"/>
    <w:semiHidden/>
    <w:unhideWhenUsed/>
    <w:rsid w:val="009B37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7B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 Spacing"/>
    <w:uiPriority w:val="1"/>
    <w:qFormat/>
    <w:rsid w:val="006A6678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0D61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0D61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8A1FC-8E14-408B-B194-3414A4F4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Babiy</dc:creator>
  <cp:keywords/>
  <dc:description/>
  <cp:lastModifiedBy>User</cp:lastModifiedBy>
  <cp:revision>11</cp:revision>
  <cp:lastPrinted>2020-07-07T12:00:00Z</cp:lastPrinted>
  <dcterms:created xsi:type="dcterms:W3CDTF">2020-07-09T12:41:00Z</dcterms:created>
  <dcterms:modified xsi:type="dcterms:W3CDTF">2020-07-10T08:06:00Z</dcterms:modified>
</cp:coreProperties>
</file>