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F6" w:rsidRPr="00922A92" w:rsidRDefault="004137F6" w:rsidP="004B5C9C">
      <w:pPr>
        <w:ind w:left="11766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22A92">
        <w:rPr>
          <w:rFonts w:ascii="Times New Roman" w:hAnsi="Times New Roman"/>
          <w:sz w:val="24"/>
          <w:szCs w:val="24"/>
        </w:rPr>
        <w:t>Додаток до Пояснювальної записки</w:t>
      </w:r>
    </w:p>
    <w:p w:rsidR="004137F6" w:rsidRPr="00922A92" w:rsidRDefault="004137F6" w:rsidP="00763E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2A92">
        <w:rPr>
          <w:rFonts w:ascii="Times New Roman" w:hAnsi="Times New Roman"/>
          <w:b/>
          <w:sz w:val="24"/>
          <w:szCs w:val="24"/>
        </w:rPr>
        <w:t>ПРОГНОЗ ВПЛИВУ</w:t>
      </w:r>
    </w:p>
    <w:p w:rsidR="00763EE1" w:rsidRPr="00922A92" w:rsidRDefault="004137F6" w:rsidP="00763EE1">
      <w:pPr>
        <w:pStyle w:val="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A92">
        <w:rPr>
          <w:rFonts w:ascii="Times New Roman" w:hAnsi="Times New Roman" w:cs="Times New Roman"/>
          <w:b/>
          <w:sz w:val="24"/>
          <w:szCs w:val="24"/>
        </w:rPr>
        <w:t xml:space="preserve">реалізації проекту </w:t>
      </w:r>
      <w:r w:rsidR="007F1E89" w:rsidRPr="00922A92">
        <w:rPr>
          <w:rFonts w:ascii="Times New Roman" w:hAnsi="Times New Roman" w:cs="Times New Roman"/>
          <w:b/>
          <w:sz w:val="24"/>
          <w:szCs w:val="24"/>
        </w:rPr>
        <w:t>Закону</w:t>
      </w:r>
      <w:r w:rsidRPr="00922A92">
        <w:rPr>
          <w:rFonts w:ascii="Times New Roman" w:hAnsi="Times New Roman" w:cs="Times New Roman"/>
          <w:b/>
          <w:sz w:val="24"/>
          <w:szCs w:val="24"/>
        </w:rPr>
        <w:t xml:space="preserve"> України </w:t>
      </w:r>
    </w:p>
    <w:p w:rsidR="004137F6" w:rsidRPr="00922A92" w:rsidRDefault="007238DF" w:rsidP="001D4804">
      <w:pPr>
        <w:pStyle w:val="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201">
        <w:rPr>
          <w:rFonts w:ascii="Times New Roman" w:hAnsi="Times New Roman" w:cs="Times New Roman"/>
          <w:b/>
          <w:sz w:val="24"/>
          <w:szCs w:val="24"/>
        </w:rPr>
        <w:t>“</w:t>
      </w:r>
      <w:r w:rsidR="007F1E89" w:rsidRPr="00922A92">
        <w:rPr>
          <w:rFonts w:ascii="Times New Roman" w:hAnsi="Times New Roman" w:cs="Times New Roman"/>
          <w:b/>
          <w:sz w:val="24"/>
          <w:szCs w:val="24"/>
        </w:rPr>
        <w:t xml:space="preserve">Про внесення зміни до пункту 1 розділу ХІІ </w:t>
      </w:r>
      <w:r w:rsidR="0057400D" w:rsidRPr="00742201">
        <w:rPr>
          <w:rFonts w:ascii="Times New Roman" w:hAnsi="Times New Roman" w:cs="Times New Roman"/>
          <w:b/>
          <w:sz w:val="24"/>
          <w:szCs w:val="24"/>
        </w:rPr>
        <w:t>“</w:t>
      </w:r>
      <w:r w:rsidR="007F1E89" w:rsidRPr="00922A92">
        <w:rPr>
          <w:rFonts w:ascii="Times New Roman" w:hAnsi="Times New Roman" w:cs="Times New Roman"/>
          <w:b/>
          <w:sz w:val="24"/>
          <w:szCs w:val="24"/>
        </w:rPr>
        <w:t>Прикінцеві та перехідні положення</w:t>
      </w:r>
      <w:r w:rsidR="0057400D" w:rsidRPr="00742201">
        <w:rPr>
          <w:rFonts w:ascii="Times New Roman" w:hAnsi="Times New Roman" w:cs="Times New Roman"/>
          <w:b/>
          <w:sz w:val="24"/>
          <w:szCs w:val="24"/>
        </w:rPr>
        <w:t>”</w:t>
      </w:r>
      <w:r w:rsidR="001D4804">
        <w:rPr>
          <w:rFonts w:ascii="Times New Roman" w:hAnsi="Times New Roman" w:cs="Times New Roman"/>
          <w:b/>
          <w:sz w:val="24"/>
          <w:szCs w:val="24"/>
        </w:rPr>
        <w:t xml:space="preserve"> Закону України </w:t>
      </w:r>
      <w:r w:rsidR="0057400D" w:rsidRPr="00742201">
        <w:rPr>
          <w:rFonts w:ascii="Times New Roman" w:hAnsi="Times New Roman" w:cs="Times New Roman"/>
          <w:b/>
          <w:sz w:val="24"/>
          <w:szCs w:val="24"/>
        </w:rPr>
        <w:t>“</w:t>
      </w:r>
      <w:r w:rsidR="001D4804">
        <w:rPr>
          <w:rFonts w:ascii="Times New Roman" w:hAnsi="Times New Roman" w:cs="Times New Roman"/>
          <w:b/>
          <w:sz w:val="24"/>
          <w:szCs w:val="24"/>
        </w:rPr>
        <w:t>Про концесію</w:t>
      </w:r>
      <w:r w:rsidR="0057400D" w:rsidRPr="00742201">
        <w:rPr>
          <w:rFonts w:ascii="Times New Roman" w:hAnsi="Times New Roman" w:cs="Times New Roman"/>
          <w:b/>
          <w:sz w:val="24"/>
          <w:szCs w:val="24"/>
        </w:rPr>
        <w:t>”</w:t>
      </w:r>
      <w:r w:rsidR="00D733DD" w:rsidRPr="00742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4804" w:rsidRPr="00922A92">
        <w:rPr>
          <w:rFonts w:ascii="Times New Roman" w:hAnsi="Times New Roman" w:cs="Times New Roman"/>
          <w:b/>
          <w:sz w:val="24"/>
          <w:szCs w:val="24"/>
        </w:rPr>
        <w:t>(далі – проект Закону)</w:t>
      </w:r>
      <w:r w:rsidR="001D48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7F6" w:rsidRPr="00922A92">
        <w:rPr>
          <w:rFonts w:ascii="Times New Roman" w:hAnsi="Times New Roman" w:cs="Times New Roman"/>
          <w:b/>
          <w:sz w:val="24"/>
          <w:szCs w:val="24"/>
        </w:rPr>
        <w:t>на ключові інтереси заінтересованих сторін</w:t>
      </w:r>
      <w:r w:rsidR="007F1E89" w:rsidRPr="00922A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37F6" w:rsidRPr="00922A92" w:rsidRDefault="004137F6" w:rsidP="00A046B2">
      <w:pPr>
        <w:pStyle w:val="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7F6" w:rsidRPr="00922A92" w:rsidRDefault="004137F6" w:rsidP="00506E0D">
      <w:pPr>
        <w:pStyle w:val="ListParagraph"/>
        <w:spacing w:before="120" w:after="0"/>
        <w:ind w:left="0" w:firstLine="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22A92">
        <w:rPr>
          <w:rFonts w:ascii="Times New Roman" w:hAnsi="Times New Roman"/>
          <w:b/>
          <w:sz w:val="24"/>
          <w:szCs w:val="24"/>
        </w:rPr>
        <w:t xml:space="preserve">1. Суть проекту акта </w:t>
      </w:r>
    </w:p>
    <w:p w:rsidR="004137F6" w:rsidRPr="00922A92" w:rsidRDefault="004137F6" w:rsidP="00506E0D">
      <w:pPr>
        <w:pStyle w:val="ListParagraph"/>
        <w:spacing w:before="120" w:after="0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2A92">
        <w:rPr>
          <w:rFonts w:ascii="Times New Roman" w:hAnsi="Times New Roman"/>
          <w:sz w:val="24"/>
          <w:szCs w:val="24"/>
        </w:rPr>
        <w:t xml:space="preserve">Проектом </w:t>
      </w:r>
      <w:r w:rsidR="007F1E89" w:rsidRPr="00922A92">
        <w:rPr>
          <w:rFonts w:ascii="Times New Roman" w:hAnsi="Times New Roman"/>
          <w:sz w:val="24"/>
          <w:szCs w:val="24"/>
        </w:rPr>
        <w:t xml:space="preserve">Закону </w:t>
      </w:r>
      <w:r w:rsidRPr="00922A92">
        <w:rPr>
          <w:rFonts w:ascii="Times New Roman" w:hAnsi="Times New Roman"/>
          <w:sz w:val="24"/>
          <w:szCs w:val="24"/>
        </w:rPr>
        <w:t xml:space="preserve">пропонується </w:t>
      </w:r>
      <w:r w:rsidR="007F1E89" w:rsidRPr="00922A92">
        <w:rPr>
          <w:rFonts w:ascii="Times New Roman" w:hAnsi="Times New Roman"/>
          <w:sz w:val="24"/>
          <w:szCs w:val="24"/>
        </w:rPr>
        <w:t xml:space="preserve">внести зміни до пункту 1 розділу ХІІ </w:t>
      </w:r>
      <w:r w:rsidR="0057400D" w:rsidRPr="0057400D">
        <w:rPr>
          <w:rFonts w:ascii="Times New Roman" w:hAnsi="Times New Roman"/>
          <w:sz w:val="24"/>
          <w:szCs w:val="24"/>
        </w:rPr>
        <w:t>“</w:t>
      </w:r>
      <w:r w:rsidR="007F1E89" w:rsidRPr="00922A92">
        <w:rPr>
          <w:rFonts w:ascii="Times New Roman" w:hAnsi="Times New Roman"/>
          <w:sz w:val="24"/>
          <w:szCs w:val="24"/>
        </w:rPr>
        <w:t>Прикінцеві та перехідні положення</w:t>
      </w:r>
      <w:r w:rsidR="0057400D" w:rsidRPr="0057400D">
        <w:rPr>
          <w:rFonts w:ascii="Times New Roman" w:hAnsi="Times New Roman"/>
          <w:sz w:val="24"/>
          <w:szCs w:val="24"/>
        </w:rPr>
        <w:t>”</w:t>
      </w:r>
      <w:r w:rsidR="007F1E89" w:rsidRPr="00922A92">
        <w:rPr>
          <w:rFonts w:ascii="Times New Roman" w:hAnsi="Times New Roman"/>
          <w:sz w:val="24"/>
          <w:szCs w:val="24"/>
        </w:rPr>
        <w:t xml:space="preserve"> Закону України </w:t>
      </w:r>
      <w:r w:rsidR="0057400D" w:rsidRPr="0057400D">
        <w:rPr>
          <w:rFonts w:ascii="Times New Roman" w:hAnsi="Times New Roman"/>
          <w:sz w:val="24"/>
          <w:szCs w:val="24"/>
        </w:rPr>
        <w:t>“</w:t>
      </w:r>
      <w:r w:rsidR="007F1E89" w:rsidRPr="00922A92">
        <w:rPr>
          <w:rFonts w:ascii="Times New Roman" w:hAnsi="Times New Roman"/>
          <w:sz w:val="24"/>
          <w:szCs w:val="24"/>
        </w:rPr>
        <w:t>Про концесію</w:t>
      </w:r>
      <w:r w:rsidR="0057400D" w:rsidRPr="0057400D">
        <w:rPr>
          <w:rFonts w:ascii="Times New Roman" w:hAnsi="Times New Roman"/>
          <w:sz w:val="24"/>
          <w:szCs w:val="24"/>
        </w:rPr>
        <w:t>”</w:t>
      </w:r>
      <w:r w:rsidR="007F1E89" w:rsidRPr="00922A92">
        <w:rPr>
          <w:rFonts w:ascii="Times New Roman" w:hAnsi="Times New Roman"/>
          <w:sz w:val="24"/>
          <w:szCs w:val="24"/>
        </w:rPr>
        <w:t xml:space="preserve">, змінивши термін набрання чинності положень, що визначають використання </w:t>
      </w:r>
      <w:r w:rsidR="004C5F38" w:rsidRPr="00922A92">
        <w:rPr>
          <w:rFonts w:ascii="Times New Roman" w:hAnsi="Times New Roman"/>
          <w:sz w:val="24"/>
          <w:szCs w:val="24"/>
        </w:rPr>
        <w:t xml:space="preserve">електронної торгової системи (далі – </w:t>
      </w:r>
      <w:r w:rsidR="007F1E89" w:rsidRPr="00922A92">
        <w:rPr>
          <w:rFonts w:ascii="Times New Roman" w:hAnsi="Times New Roman"/>
          <w:sz w:val="24"/>
          <w:szCs w:val="24"/>
        </w:rPr>
        <w:t>ЕТС</w:t>
      </w:r>
      <w:r w:rsidR="004C5F38" w:rsidRPr="00922A92">
        <w:rPr>
          <w:rFonts w:ascii="Times New Roman" w:hAnsi="Times New Roman"/>
          <w:sz w:val="24"/>
          <w:szCs w:val="24"/>
        </w:rPr>
        <w:t>)</w:t>
      </w:r>
      <w:r w:rsidR="007F1E89" w:rsidRPr="00922A92">
        <w:rPr>
          <w:rFonts w:ascii="Times New Roman" w:hAnsi="Times New Roman"/>
          <w:sz w:val="24"/>
          <w:szCs w:val="24"/>
        </w:rPr>
        <w:t xml:space="preserve">, з 1 жовтня 2020 року на 1 </w:t>
      </w:r>
      <w:r w:rsidR="00BA7181">
        <w:rPr>
          <w:rFonts w:ascii="Times New Roman" w:hAnsi="Times New Roman"/>
          <w:sz w:val="24"/>
          <w:szCs w:val="24"/>
        </w:rPr>
        <w:t>січня</w:t>
      </w:r>
      <w:r w:rsidR="007F1E89" w:rsidRPr="00922A92">
        <w:rPr>
          <w:rFonts w:ascii="Times New Roman" w:hAnsi="Times New Roman"/>
          <w:sz w:val="24"/>
          <w:szCs w:val="24"/>
        </w:rPr>
        <w:t xml:space="preserve"> 202</w:t>
      </w:r>
      <w:r w:rsidR="00BA7181">
        <w:rPr>
          <w:rFonts w:ascii="Times New Roman" w:hAnsi="Times New Roman"/>
          <w:sz w:val="24"/>
          <w:szCs w:val="24"/>
        </w:rPr>
        <w:t>2</w:t>
      </w:r>
      <w:r w:rsidR="007F1E89" w:rsidRPr="00922A92">
        <w:rPr>
          <w:rFonts w:ascii="Times New Roman" w:hAnsi="Times New Roman"/>
          <w:sz w:val="24"/>
          <w:szCs w:val="24"/>
        </w:rPr>
        <w:t xml:space="preserve"> року</w:t>
      </w:r>
      <w:r w:rsidRPr="00922A92">
        <w:rPr>
          <w:rFonts w:ascii="Times New Roman" w:hAnsi="Times New Roman"/>
          <w:sz w:val="24"/>
          <w:szCs w:val="24"/>
        </w:rPr>
        <w:t xml:space="preserve">.   </w:t>
      </w:r>
    </w:p>
    <w:p w:rsidR="004137F6" w:rsidRPr="00922A92" w:rsidRDefault="004137F6" w:rsidP="0006791F">
      <w:pPr>
        <w:pStyle w:val="ListParagraph"/>
        <w:spacing w:before="120" w:after="0"/>
        <w:ind w:left="0" w:firstLine="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22A92">
        <w:rPr>
          <w:rFonts w:ascii="Times New Roman" w:hAnsi="Times New Roman"/>
          <w:b/>
          <w:sz w:val="24"/>
          <w:szCs w:val="24"/>
        </w:rPr>
        <w:t>2.  Вплив на ключові інтереси усіх заінтересованих сторін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7"/>
        <w:gridCol w:w="3302"/>
        <w:gridCol w:w="2501"/>
        <w:gridCol w:w="2524"/>
        <w:gridCol w:w="4550"/>
      </w:tblGrid>
      <w:tr w:rsidR="004137F6" w:rsidRPr="00922A92" w:rsidTr="001B0242">
        <w:tc>
          <w:tcPr>
            <w:tcW w:w="2257" w:type="dxa"/>
            <w:vMerge w:val="restart"/>
          </w:tcPr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Заінтересована сторона</w:t>
            </w:r>
          </w:p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vMerge w:val="restart"/>
          </w:tcPr>
          <w:p w:rsidR="004137F6" w:rsidRPr="00922A92" w:rsidRDefault="004137F6" w:rsidP="00564946">
            <w:pPr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Ключовий інтерес</w:t>
            </w:r>
          </w:p>
          <w:p w:rsidR="004137F6" w:rsidRPr="00922A92" w:rsidRDefault="004137F6" w:rsidP="00564946">
            <w:pPr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5" w:type="dxa"/>
            <w:gridSpan w:val="2"/>
          </w:tcPr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</w:t>
            </w:r>
          </w:p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(у числовому або якісному вимірі)</w:t>
            </w:r>
          </w:p>
        </w:tc>
        <w:tc>
          <w:tcPr>
            <w:tcW w:w="4550" w:type="dxa"/>
            <w:vMerge w:val="restart"/>
          </w:tcPr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Пояснення</w:t>
            </w:r>
          </w:p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(чому саме реалізація акта призведе до очікуваного впливу)</w:t>
            </w:r>
          </w:p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7F6" w:rsidRPr="00922A92" w:rsidTr="001B0242">
        <w:tc>
          <w:tcPr>
            <w:tcW w:w="2257" w:type="dxa"/>
            <w:vMerge/>
          </w:tcPr>
          <w:p w:rsidR="004137F6" w:rsidRPr="00922A92" w:rsidRDefault="004137F6" w:rsidP="001B0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02" w:type="dxa"/>
            <w:vMerge/>
          </w:tcPr>
          <w:p w:rsidR="004137F6" w:rsidRPr="00922A92" w:rsidRDefault="004137F6" w:rsidP="00564946">
            <w:pPr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 xml:space="preserve">короткостроковий вплив </w:t>
            </w:r>
          </w:p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(до року)</w:t>
            </w:r>
          </w:p>
        </w:tc>
        <w:tc>
          <w:tcPr>
            <w:tcW w:w="2524" w:type="dxa"/>
          </w:tcPr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 xml:space="preserve">середньостроковий вплив </w:t>
            </w:r>
          </w:p>
          <w:p w:rsidR="004137F6" w:rsidRPr="00922A92" w:rsidRDefault="004137F6" w:rsidP="00E73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(більше року)</w:t>
            </w:r>
          </w:p>
        </w:tc>
        <w:tc>
          <w:tcPr>
            <w:tcW w:w="4550" w:type="dxa"/>
            <w:vMerge/>
          </w:tcPr>
          <w:p w:rsidR="004137F6" w:rsidRPr="00922A92" w:rsidRDefault="004137F6" w:rsidP="001B0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7F6" w:rsidRPr="00922A92" w:rsidTr="001B0242">
        <w:tc>
          <w:tcPr>
            <w:tcW w:w="2257" w:type="dxa"/>
          </w:tcPr>
          <w:p w:rsidR="004137F6" w:rsidRPr="00922A92" w:rsidRDefault="00E34AE2" w:rsidP="00622E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2A92">
              <w:rPr>
                <w:rFonts w:ascii="Times New Roman" w:hAnsi="Times New Roman"/>
                <w:sz w:val="24"/>
                <w:szCs w:val="24"/>
              </w:rPr>
              <w:t>Концесієдавці</w:t>
            </w:r>
            <w:proofErr w:type="spellEnd"/>
          </w:p>
        </w:tc>
        <w:tc>
          <w:tcPr>
            <w:tcW w:w="3302" w:type="dxa"/>
          </w:tcPr>
          <w:p w:rsidR="004137F6" w:rsidRPr="00922A92" w:rsidRDefault="00121847" w:rsidP="000F4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Здійснення об</w:t>
            </w:r>
            <w:r w:rsidR="000F4E28" w:rsidRPr="000F4E28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="00E34AE2" w:rsidRPr="00922A92">
              <w:rPr>
                <w:rFonts w:ascii="Times New Roman" w:hAnsi="Times New Roman"/>
                <w:sz w:val="24"/>
                <w:szCs w:val="24"/>
              </w:rPr>
              <w:t>єктивн</w:t>
            </w:r>
            <w:r w:rsidRPr="00922A92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922A92">
              <w:rPr>
                <w:rFonts w:ascii="Times New Roman" w:hAnsi="Times New Roman"/>
                <w:sz w:val="24"/>
                <w:szCs w:val="24"/>
              </w:rPr>
              <w:t xml:space="preserve"> вибору</w:t>
            </w:r>
            <w:r w:rsidR="00E34AE2" w:rsidRPr="00922A92">
              <w:rPr>
                <w:rFonts w:ascii="Times New Roman" w:hAnsi="Times New Roman"/>
                <w:sz w:val="24"/>
                <w:szCs w:val="24"/>
              </w:rPr>
              <w:t xml:space="preserve"> концесіонера за допомогою ЕТС, який в повному обсязі відповідатиме встановленим вимогам</w:t>
            </w:r>
            <w:r w:rsidR="00ED490E" w:rsidRPr="00922A92">
              <w:rPr>
                <w:rFonts w:ascii="Times New Roman" w:hAnsi="Times New Roman"/>
                <w:sz w:val="24"/>
                <w:szCs w:val="24"/>
              </w:rPr>
              <w:t>.</w:t>
            </w:r>
            <w:r w:rsidR="00E34AE2" w:rsidRPr="00922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1" w:type="dxa"/>
          </w:tcPr>
          <w:p w:rsidR="004137F6" w:rsidRPr="00922A92" w:rsidRDefault="008B3243" w:rsidP="00622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524" w:type="dxa"/>
          </w:tcPr>
          <w:p w:rsidR="004137F6" w:rsidRPr="00922A92" w:rsidRDefault="008B3243" w:rsidP="00622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22A9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</w:t>
            </w:r>
          </w:p>
        </w:tc>
        <w:tc>
          <w:tcPr>
            <w:tcW w:w="4550" w:type="dxa"/>
          </w:tcPr>
          <w:p w:rsidR="004137F6" w:rsidRPr="00922A92" w:rsidRDefault="00ED490E" w:rsidP="000F4E28">
            <w:pPr>
              <w:pStyle w:val="normal"/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A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02417" w:rsidRPr="00922A92">
              <w:rPr>
                <w:rFonts w:ascii="Times New Roman" w:hAnsi="Times New Roman" w:cs="Times New Roman"/>
                <w:sz w:val="24"/>
                <w:szCs w:val="24"/>
              </w:rPr>
              <w:t>озроб</w:t>
            </w:r>
            <w:r w:rsidR="003D4313" w:rsidRPr="00922A92">
              <w:rPr>
                <w:rFonts w:ascii="Times New Roman" w:hAnsi="Times New Roman" w:cs="Times New Roman"/>
                <w:sz w:val="24"/>
                <w:szCs w:val="24"/>
              </w:rPr>
              <w:t>лення</w:t>
            </w:r>
            <w:r w:rsidR="00402417" w:rsidRPr="00922A92">
              <w:rPr>
                <w:rFonts w:ascii="Times New Roman" w:hAnsi="Times New Roman" w:cs="Times New Roman"/>
                <w:sz w:val="24"/>
                <w:szCs w:val="24"/>
              </w:rPr>
              <w:t xml:space="preserve"> досконал</w:t>
            </w:r>
            <w:r w:rsidR="003D4313" w:rsidRPr="00922A9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402417" w:rsidRPr="00922A92">
              <w:rPr>
                <w:rFonts w:ascii="Times New Roman" w:hAnsi="Times New Roman" w:cs="Times New Roman"/>
                <w:sz w:val="24"/>
                <w:szCs w:val="24"/>
              </w:rPr>
              <w:t xml:space="preserve"> правил функціонування ЕТС для вибору концесіонера</w:t>
            </w:r>
            <w:r w:rsidRPr="00922A92">
              <w:rPr>
                <w:rFonts w:ascii="Times New Roman" w:hAnsi="Times New Roman"/>
                <w:sz w:val="24"/>
                <w:szCs w:val="24"/>
              </w:rPr>
              <w:t xml:space="preserve"> забезпечить </w:t>
            </w:r>
            <w:proofErr w:type="spellStart"/>
            <w:r w:rsidR="00155321" w:rsidRPr="00922A92">
              <w:rPr>
                <w:rFonts w:ascii="Times New Roman" w:hAnsi="Times New Roman"/>
                <w:sz w:val="24"/>
                <w:szCs w:val="24"/>
              </w:rPr>
              <w:t>концесієдавцю</w:t>
            </w:r>
            <w:proofErr w:type="spellEnd"/>
            <w:r w:rsidR="00155321" w:rsidRPr="00922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A92">
              <w:rPr>
                <w:rFonts w:ascii="Times New Roman" w:hAnsi="Times New Roman"/>
                <w:sz w:val="24"/>
                <w:szCs w:val="24"/>
              </w:rPr>
              <w:t>належну експлуатацію об</w:t>
            </w:r>
            <w:r w:rsidR="000F4E28" w:rsidRPr="000F4E28">
              <w:rPr>
                <w:rFonts w:ascii="Times New Roman" w:hAnsi="Times New Roman"/>
                <w:sz w:val="24"/>
                <w:szCs w:val="24"/>
              </w:rPr>
              <w:t>’</w:t>
            </w:r>
            <w:r w:rsidRPr="00922A92">
              <w:rPr>
                <w:rFonts w:ascii="Times New Roman" w:hAnsi="Times New Roman"/>
                <w:sz w:val="24"/>
                <w:szCs w:val="24"/>
              </w:rPr>
              <w:t>єкта концесії та надаватиме якісні послуги населенню.</w:t>
            </w:r>
          </w:p>
        </w:tc>
      </w:tr>
      <w:tr w:rsidR="004137F6" w:rsidRPr="00922A92" w:rsidTr="001B0242">
        <w:tc>
          <w:tcPr>
            <w:tcW w:w="2257" w:type="dxa"/>
          </w:tcPr>
          <w:p w:rsidR="004137F6" w:rsidRPr="00922A92" w:rsidRDefault="00E34AE2" w:rsidP="00E73C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Концесіонери</w:t>
            </w:r>
          </w:p>
        </w:tc>
        <w:tc>
          <w:tcPr>
            <w:tcW w:w="3302" w:type="dxa"/>
          </w:tcPr>
          <w:p w:rsidR="004137F6" w:rsidRPr="00922A92" w:rsidRDefault="00E34AE2" w:rsidP="000F4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 xml:space="preserve">Зрозумілі та </w:t>
            </w:r>
            <w:r w:rsidR="003D4313" w:rsidRPr="00922A92">
              <w:rPr>
                <w:rFonts w:ascii="Times New Roman" w:hAnsi="Times New Roman"/>
                <w:sz w:val="24"/>
                <w:szCs w:val="24"/>
              </w:rPr>
              <w:t>чіткі</w:t>
            </w:r>
            <w:r w:rsidRPr="00922A92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 w:rsidR="00121847" w:rsidRPr="00922A92">
              <w:rPr>
                <w:rFonts w:ascii="Times New Roman" w:hAnsi="Times New Roman"/>
                <w:sz w:val="24"/>
                <w:szCs w:val="24"/>
              </w:rPr>
              <w:t xml:space="preserve"> функціонування ЕТС, що надасть </w:t>
            </w:r>
            <w:r w:rsidR="00984CAD" w:rsidRPr="00922A92">
              <w:rPr>
                <w:rFonts w:ascii="Times New Roman" w:hAnsi="Times New Roman"/>
                <w:sz w:val="24"/>
                <w:szCs w:val="24"/>
              </w:rPr>
              <w:t xml:space="preserve">концесіонеру </w:t>
            </w:r>
            <w:r w:rsidR="00121847" w:rsidRPr="00922A92">
              <w:rPr>
                <w:rFonts w:ascii="Times New Roman" w:hAnsi="Times New Roman"/>
                <w:sz w:val="24"/>
                <w:szCs w:val="24"/>
              </w:rPr>
              <w:t>впевненості у неупередженості та об</w:t>
            </w:r>
            <w:r w:rsidR="000F4E28" w:rsidRPr="000F4E28">
              <w:rPr>
                <w:rFonts w:ascii="Times New Roman" w:hAnsi="Times New Roman"/>
                <w:sz w:val="24"/>
                <w:szCs w:val="24"/>
              </w:rPr>
              <w:t>’</w:t>
            </w:r>
            <w:r w:rsidR="00121847" w:rsidRPr="00922A92">
              <w:rPr>
                <w:rFonts w:ascii="Times New Roman" w:hAnsi="Times New Roman"/>
                <w:sz w:val="24"/>
                <w:szCs w:val="24"/>
              </w:rPr>
              <w:t xml:space="preserve">єктивності відбору </w:t>
            </w:r>
            <w:r w:rsidR="003D4313" w:rsidRPr="00922A92">
              <w:rPr>
                <w:rFonts w:ascii="Times New Roman" w:hAnsi="Times New Roman"/>
                <w:sz w:val="24"/>
                <w:szCs w:val="24"/>
              </w:rPr>
              <w:t>переможця</w:t>
            </w:r>
            <w:r w:rsidR="00ED490E" w:rsidRPr="00922A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1" w:type="dxa"/>
          </w:tcPr>
          <w:p w:rsidR="004137F6" w:rsidRPr="00922A92" w:rsidRDefault="008B3243" w:rsidP="001622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A92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524" w:type="dxa"/>
          </w:tcPr>
          <w:p w:rsidR="004137F6" w:rsidRPr="00922A92" w:rsidRDefault="008B3243" w:rsidP="001622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22A9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</w:t>
            </w:r>
          </w:p>
        </w:tc>
        <w:tc>
          <w:tcPr>
            <w:tcW w:w="4550" w:type="dxa"/>
          </w:tcPr>
          <w:p w:rsidR="004137F6" w:rsidRPr="00922A92" w:rsidRDefault="00155321" w:rsidP="001553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22A9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Розроблення досконалих правил функціонування ЕТС </w:t>
            </w:r>
            <w:r w:rsidR="00ED490E" w:rsidRPr="00922A9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забезпечить </w:t>
            </w:r>
            <w:r w:rsidRPr="00922A9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концесіонеру</w:t>
            </w:r>
            <w:r w:rsidR="00ED490E" w:rsidRPr="00922A92">
              <w:rPr>
                <w:rFonts w:ascii="Times New Roman" w:hAnsi="Times New Roman"/>
                <w:sz w:val="24"/>
                <w:szCs w:val="24"/>
              </w:rPr>
              <w:t xml:space="preserve"> гарантован</w:t>
            </w:r>
            <w:r w:rsidRPr="00922A92">
              <w:rPr>
                <w:rFonts w:ascii="Times New Roman" w:hAnsi="Times New Roman"/>
                <w:sz w:val="24"/>
                <w:szCs w:val="24"/>
              </w:rPr>
              <w:t>у</w:t>
            </w:r>
            <w:r w:rsidR="00ED490E" w:rsidRPr="00922A92">
              <w:rPr>
                <w:rFonts w:ascii="Times New Roman" w:hAnsi="Times New Roman"/>
                <w:sz w:val="24"/>
                <w:szCs w:val="24"/>
              </w:rPr>
              <w:t xml:space="preserve"> захищен</w:t>
            </w:r>
            <w:r w:rsidRPr="00922A92">
              <w:rPr>
                <w:rFonts w:ascii="Times New Roman" w:hAnsi="Times New Roman"/>
                <w:sz w:val="24"/>
                <w:szCs w:val="24"/>
              </w:rPr>
              <w:t>ість</w:t>
            </w:r>
            <w:r w:rsidR="00ED490E" w:rsidRPr="00922A92">
              <w:rPr>
                <w:rFonts w:ascii="Times New Roman" w:hAnsi="Times New Roman"/>
                <w:sz w:val="24"/>
                <w:szCs w:val="24"/>
              </w:rPr>
              <w:t xml:space="preserve"> конфіденційної інформації, розміщеної в системі.</w:t>
            </w:r>
          </w:p>
        </w:tc>
      </w:tr>
    </w:tbl>
    <w:p w:rsidR="004137F6" w:rsidRPr="00922A92" w:rsidRDefault="004137F6" w:rsidP="003E37BB">
      <w:pPr>
        <w:rPr>
          <w:rFonts w:ascii="Times New Roman" w:hAnsi="Times New Roman"/>
          <w:sz w:val="24"/>
          <w:szCs w:val="24"/>
        </w:rPr>
      </w:pPr>
    </w:p>
    <w:sectPr w:rsidR="004137F6" w:rsidRPr="00922A92" w:rsidSect="00F0364D">
      <w:pgSz w:w="16838" w:h="11906" w:orient="landscape"/>
      <w:pgMar w:top="709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E6808"/>
    <w:multiLevelType w:val="hybridMultilevel"/>
    <w:tmpl w:val="454CDF54"/>
    <w:lvl w:ilvl="0" w:tplc="BBA406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45A100DB"/>
    <w:multiLevelType w:val="multilevel"/>
    <w:tmpl w:val="FFFFFFFF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nsid w:val="499352C7"/>
    <w:multiLevelType w:val="hybridMultilevel"/>
    <w:tmpl w:val="303A76D2"/>
    <w:lvl w:ilvl="0" w:tplc="6EF8BC4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FE71FB5"/>
    <w:multiLevelType w:val="hybridMultilevel"/>
    <w:tmpl w:val="00C015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85"/>
    <w:rsid w:val="00035E59"/>
    <w:rsid w:val="00064825"/>
    <w:rsid w:val="0006791F"/>
    <w:rsid w:val="00086DA9"/>
    <w:rsid w:val="00090E27"/>
    <w:rsid w:val="000F4E28"/>
    <w:rsid w:val="00100185"/>
    <w:rsid w:val="00113920"/>
    <w:rsid w:val="00121847"/>
    <w:rsid w:val="00155321"/>
    <w:rsid w:val="00162251"/>
    <w:rsid w:val="0019297A"/>
    <w:rsid w:val="001B0242"/>
    <w:rsid w:val="001B7FA0"/>
    <w:rsid w:val="001D4804"/>
    <w:rsid w:val="002020F8"/>
    <w:rsid w:val="00272010"/>
    <w:rsid w:val="00273ECA"/>
    <w:rsid w:val="002856ED"/>
    <w:rsid w:val="00285C64"/>
    <w:rsid w:val="002F493E"/>
    <w:rsid w:val="00310474"/>
    <w:rsid w:val="003232B5"/>
    <w:rsid w:val="0034279C"/>
    <w:rsid w:val="003A570B"/>
    <w:rsid w:val="003C513E"/>
    <w:rsid w:val="003D4313"/>
    <w:rsid w:val="003E37BB"/>
    <w:rsid w:val="003F3007"/>
    <w:rsid w:val="00402417"/>
    <w:rsid w:val="004137F6"/>
    <w:rsid w:val="004413AD"/>
    <w:rsid w:val="00441CA6"/>
    <w:rsid w:val="00456404"/>
    <w:rsid w:val="00491C1E"/>
    <w:rsid w:val="004B5C9C"/>
    <w:rsid w:val="004C26F1"/>
    <w:rsid w:val="004C5F38"/>
    <w:rsid w:val="00506E0D"/>
    <w:rsid w:val="005365D1"/>
    <w:rsid w:val="00540541"/>
    <w:rsid w:val="00561248"/>
    <w:rsid w:val="00564946"/>
    <w:rsid w:val="0057400D"/>
    <w:rsid w:val="005A1997"/>
    <w:rsid w:val="005B45AF"/>
    <w:rsid w:val="005F7F5C"/>
    <w:rsid w:val="00605CC9"/>
    <w:rsid w:val="00622EE5"/>
    <w:rsid w:val="00623923"/>
    <w:rsid w:val="00643A9F"/>
    <w:rsid w:val="00684E53"/>
    <w:rsid w:val="00693B18"/>
    <w:rsid w:val="00694B76"/>
    <w:rsid w:val="006A1262"/>
    <w:rsid w:val="006A1C57"/>
    <w:rsid w:val="006B5F2F"/>
    <w:rsid w:val="006C31D7"/>
    <w:rsid w:val="006F5FBA"/>
    <w:rsid w:val="007238DF"/>
    <w:rsid w:val="00736016"/>
    <w:rsid w:val="00742201"/>
    <w:rsid w:val="00763EE1"/>
    <w:rsid w:val="00780C22"/>
    <w:rsid w:val="007834BB"/>
    <w:rsid w:val="00786E15"/>
    <w:rsid w:val="00787DE0"/>
    <w:rsid w:val="00793FB6"/>
    <w:rsid w:val="007E38DD"/>
    <w:rsid w:val="007F1E89"/>
    <w:rsid w:val="008266B3"/>
    <w:rsid w:val="00887CCD"/>
    <w:rsid w:val="008A5C8D"/>
    <w:rsid w:val="008B3243"/>
    <w:rsid w:val="008C243B"/>
    <w:rsid w:val="0090425E"/>
    <w:rsid w:val="00922A92"/>
    <w:rsid w:val="0093440A"/>
    <w:rsid w:val="00944EB2"/>
    <w:rsid w:val="00984CAD"/>
    <w:rsid w:val="009B3DDB"/>
    <w:rsid w:val="00A046B2"/>
    <w:rsid w:val="00A0540F"/>
    <w:rsid w:val="00A0570C"/>
    <w:rsid w:val="00A25F13"/>
    <w:rsid w:val="00A83CCA"/>
    <w:rsid w:val="00AB2118"/>
    <w:rsid w:val="00AC6BA1"/>
    <w:rsid w:val="00B03790"/>
    <w:rsid w:val="00B2225E"/>
    <w:rsid w:val="00B5694D"/>
    <w:rsid w:val="00B83618"/>
    <w:rsid w:val="00BA7181"/>
    <w:rsid w:val="00C03A3B"/>
    <w:rsid w:val="00C6370D"/>
    <w:rsid w:val="00C74289"/>
    <w:rsid w:val="00C77E9C"/>
    <w:rsid w:val="00C81A96"/>
    <w:rsid w:val="00CC0E5C"/>
    <w:rsid w:val="00CD4CE0"/>
    <w:rsid w:val="00CE0D89"/>
    <w:rsid w:val="00CE4A85"/>
    <w:rsid w:val="00D22E95"/>
    <w:rsid w:val="00D32F12"/>
    <w:rsid w:val="00D40BE7"/>
    <w:rsid w:val="00D56E2E"/>
    <w:rsid w:val="00D733DD"/>
    <w:rsid w:val="00E009F6"/>
    <w:rsid w:val="00E15A52"/>
    <w:rsid w:val="00E2131A"/>
    <w:rsid w:val="00E27A31"/>
    <w:rsid w:val="00E34AE2"/>
    <w:rsid w:val="00E463EF"/>
    <w:rsid w:val="00E73CF9"/>
    <w:rsid w:val="00E8393F"/>
    <w:rsid w:val="00EA7CF9"/>
    <w:rsid w:val="00EC2A9C"/>
    <w:rsid w:val="00ED490E"/>
    <w:rsid w:val="00F01A76"/>
    <w:rsid w:val="00F0364D"/>
    <w:rsid w:val="00F2416D"/>
    <w:rsid w:val="00F27ED7"/>
    <w:rsid w:val="00F81456"/>
    <w:rsid w:val="00FB5DA8"/>
    <w:rsid w:val="00FC35BA"/>
    <w:rsid w:val="00FC7FF0"/>
    <w:rsid w:val="00FF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456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56ED"/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6B5F2F"/>
    <w:pPr>
      <w:ind w:left="720"/>
      <w:contextualSpacing/>
    </w:pPr>
  </w:style>
  <w:style w:type="paragraph" w:customStyle="1" w:styleId="normal">
    <w:name w:val="normal"/>
    <w:rsid w:val="00A046B2"/>
    <w:pPr>
      <w:spacing w:after="200" w:line="276" w:lineRule="auto"/>
    </w:pPr>
    <w:rPr>
      <w:rFonts w:eastAsia="Times New Roman" w:cs="Calibri"/>
      <w:sz w:val="22"/>
      <w:szCs w:val="22"/>
      <w:lang w:eastAsia="ru-RU"/>
    </w:rPr>
  </w:style>
  <w:style w:type="paragraph" w:styleId="a4">
    <w:name w:val="Body Text"/>
    <w:basedOn w:val="a"/>
    <w:link w:val="a5"/>
    <w:rsid w:val="00564946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5">
    <w:name w:val="Основной текст Знак"/>
    <w:link w:val="a4"/>
    <w:locked/>
    <w:rsid w:val="00564946"/>
    <w:rPr>
      <w:rFonts w:eastAsia="Times New Roman" w:cs="Times New Roman"/>
      <w:sz w:val="28"/>
      <w:szCs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456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56ED"/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6B5F2F"/>
    <w:pPr>
      <w:ind w:left="720"/>
      <w:contextualSpacing/>
    </w:pPr>
  </w:style>
  <w:style w:type="paragraph" w:customStyle="1" w:styleId="normal">
    <w:name w:val="normal"/>
    <w:rsid w:val="00A046B2"/>
    <w:pPr>
      <w:spacing w:after="200" w:line="276" w:lineRule="auto"/>
    </w:pPr>
    <w:rPr>
      <w:rFonts w:eastAsia="Times New Roman" w:cs="Calibri"/>
      <w:sz w:val="22"/>
      <w:szCs w:val="22"/>
      <w:lang w:eastAsia="ru-RU"/>
    </w:rPr>
  </w:style>
  <w:style w:type="paragraph" w:styleId="a4">
    <w:name w:val="Body Text"/>
    <w:basedOn w:val="a"/>
    <w:link w:val="a5"/>
    <w:rsid w:val="00564946"/>
    <w:pPr>
      <w:autoSpaceDE w:val="0"/>
      <w:autoSpaceDN w:val="0"/>
      <w:spacing w:after="0" w:line="240" w:lineRule="auto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5">
    <w:name w:val="Основной текст Знак"/>
    <w:link w:val="a4"/>
    <w:locked/>
    <w:rsid w:val="00564946"/>
    <w:rPr>
      <w:rFonts w:eastAsia="Times New Roman" w:cs="Times New Roman"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до Пояснювальної записки</vt:lpstr>
      <vt:lpstr>Додаток до Пояснювальної записки</vt:lpstr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Пояснювальної записки</dc:title>
  <dc:creator>КУПЧУК Марина Василівна</dc:creator>
  <cp:lastModifiedBy>User</cp:lastModifiedBy>
  <cp:revision>2</cp:revision>
  <dcterms:created xsi:type="dcterms:W3CDTF">2020-08-06T11:16:00Z</dcterms:created>
  <dcterms:modified xsi:type="dcterms:W3CDTF">2020-08-06T11:16:00Z</dcterms:modified>
</cp:coreProperties>
</file>