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A42D6" w:rsidRPr="007D2AF9" w:rsidP="009D5D7B">
      <w:pPr>
        <w:pStyle w:val="Standard"/>
        <w:jc w:val="center"/>
        <w:rPr>
          <w:rFonts w:cs="Times New Roman" w:hint="default"/>
          <w:b/>
          <w:sz w:val="28"/>
          <w:szCs w:val="24"/>
          <w:lang w:val="uk-UA"/>
        </w:rPr>
      </w:pPr>
      <w:r w:rsidRPr="007D2AF9">
        <w:rPr>
          <w:rFonts w:cs="Times New Roman" w:hint="default"/>
          <w:b/>
          <w:sz w:val="28"/>
          <w:szCs w:val="24"/>
          <w:lang w:val="uk-UA"/>
        </w:rPr>
        <w:t>ПОЯСНЮВАЛЬНА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ЗАПИСКА</w:t>
      </w:r>
    </w:p>
    <w:p w:rsidR="00624EC7" w:rsidRPr="007D2AF9" w:rsidP="00B55B05">
      <w:pPr>
        <w:pStyle w:val="a"/>
        <w:spacing w:before="0" w:after="0"/>
        <w:rPr>
          <w:rFonts w:ascii="Times New Roman" w:hAnsi="Times New Roman" w:cs="Times New Roman" w:hint="default"/>
          <w:sz w:val="28"/>
          <w:szCs w:val="24"/>
        </w:rPr>
      </w:pPr>
      <w:r w:rsidRPr="007D2AF9" w:rsidR="007A42D6">
        <w:rPr>
          <w:rFonts w:ascii="Times New Roman" w:hAnsi="Times New Roman" w:cs="Times New Roman" w:hint="default"/>
          <w:sz w:val="28"/>
          <w:szCs w:val="24"/>
        </w:rPr>
        <w:t>до</w:t>
      </w:r>
      <w:r w:rsidRPr="007D2AF9" w:rsidR="007A42D6">
        <w:rPr>
          <w:rFonts w:ascii="Times New Roman" w:hAnsi="Times New Roman" w:cs="Times New Roman" w:hint="default"/>
          <w:sz w:val="28"/>
          <w:szCs w:val="24"/>
        </w:rPr>
        <w:t xml:space="preserve"> проекту</w:t>
      </w:r>
      <w:r w:rsidRPr="007D2AF9" w:rsidR="007A42D6">
        <w:rPr>
          <w:rFonts w:ascii="Times New Roman" w:hAnsi="Times New Roman" w:cs="Times New Roman" w:hint="default"/>
          <w:sz w:val="28"/>
          <w:szCs w:val="24"/>
        </w:rPr>
        <w:t xml:space="preserve"> Закону</w:t>
      </w:r>
      <w:r w:rsidRPr="007D2AF9" w:rsidR="007A42D6">
        <w:rPr>
          <w:rFonts w:ascii="Times New Roman" w:hAnsi="Times New Roman" w:cs="Times New Roman" w:hint="default"/>
          <w:sz w:val="28"/>
          <w:szCs w:val="24"/>
        </w:rPr>
        <w:t xml:space="preserve"> України</w:t>
      </w:r>
      <w:r w:rsidRPr="007D2AF9" w:rsidR="007A42D6">
        <w:rPr>
          <w:rFonts w:ascii="Times New Roman" w:hAnsi="Times New Roman" w:cs="Times New Roman" w:hint="default"/>
          <w:sz w:val="28"/>
          <w:szCs w:val="24"/>
        </w:rPr>
        <w:t xml:space="preserve"> </w:t>
      </w:r>
      <w:r w:rsidRPr="007D2AF9" w:rsidR="00B55B05">
        <w:rPr>
          <w:rFonts w:ascii="Times New Roman" w:hAnsi="Times New Roman" w:cs="Times New Roman"/>
          <w:sz w:val="28"/>
          <w:szCs w:val="24"/>
        </w:rPr>
        <w:t>"</w:t>
      </w:r>
      <w:r w:rsidRPr="007D2AF9">
        <w:rPr>
          <w:rFonts w:ascii="Times New Roman" w:hAnsi="Times New Roman" w:cs="Times New Roman" w:hint="default"/>
          <w:sz w:val="28"/>
          <w:szCs w:val="24"/>
        </w:rPr>
        <w:t>Про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внесення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змін</w:t>
      </w:r>
      <w:r w:rsidRPr="007D2AF9">
        <w:rPr>
          <w:rFonts w:ascii="Times New Roman" w:hAnsi="Times New Roman" w:cs="Times New Roman" w:hint="default"/>
          <w:sz w:val="28"/>
          <w:szCs w:val="24"/>
        </w:rPr>
        <w:t>и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до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</w:t>
      </w:r>
      <w:r w:rsidRPr="007D2AF9">
        <w:rPr>
          <w:rFonts w:ascii="Times New Roman" w:hAnsi="Times New Roman" w:cs="Times New Roman" w:hint="default"/>
          <w:sz w:val="28"/>
          <w:szCs w:val="24"/>
        </w:rPr>
        <w:t>статті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18 </w:t>
      </w:r>
    </w:p>
    <w:p w:rsidR="00624EC7" w:rsidRPr="007D2AF9" w:rsidP="00B55B05">
      <w:pPr>
        <w:pStyle w:val="a"/>
        <w:spacing w:before="0" w:after="0"/>
        <w:rPr>
          <w:rFonts w:ascii="Times New Roman" w:hAnsi="Times New Roman" w:cs="Times New Roman" w:hint="default"/>
          <w:sz w:val="28"/>
          <w:szCs w:val="24"/>
        </w:rPr>
      </w:pPr>
      <w:r w:rsidRPr="007D2AF9">
        <w:rPr>
          <w:rFonts w:ascii="Times New Roman" w:hAnsi="Times New Roman" w:cs="Times New Roman" w:hint="default"/>
          <w:sz w:val="28"/>
          <w:szCs w:val="24"/>
        </w:rPr>
        <w:t>Закону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України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"Про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управління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об</w:t>
      </w:r>
      <w:r w:rsidRPr="007D2AF9">
        <w:rPr>
          <w:rFonts w:ascii="Times New Roman" w:hAnsi="Times New Roman" w:cs="Times New Roman" w:hint="default"/>
          <w:sz w:val="28"/>
          <w:szCs w:val="24"/>
        </w:rPr>
        <w:t>'єктами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державної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власності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" </w:t>
      </w:r>
    </w:p>
    <w:p w:rsidR="006F61AE" w:rsidRPr="007D2AF9" w:rsidP="00B55B05">
      <w:pPr>
        <w:pStyle w:val="a"/>
        <w:spacing w:before="0" w:after="0"/>
        <w:rPr>
          <w:rFonts w:ascii="Times New Roman" w:hAnsi="Times New Roman" w:cs="Times New Roman"/>
          <w:spacing w:val="-2"/>
          <w:sz w:val="28"/>
          <w:szCs w:val="24"/>
        </w:rPr>
      </w:pPr>
      <w:r w:rsidRPr="007D2AF9" w:rsidR="00624EC7">
        <w:rPr>
          <w:rFonts w:ascii="Times New Roman" w:hAnsi="Times New Roman" w:cs="Times New Roman" w:hint="default"/>
          <w:sz w:val="28"/>
          <w:szCs w:val="24"/>
        </w:rPr>
        <w:t>щодо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оплати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праці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керівників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суб’єктів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господарської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діяльності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державного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сектору</w:t>
      </w:r>
      <w:r w:rsidRPr="007D2AF9" w:rsidR="00624EC7">
        <w:rPr>
          <w:rFonts w:ascii="Times New Roman" w:hAnsi="Times New Roman" w:cs="Times New Roman" w:hint="default"/>
          <w:sz w:val="28"/>
          <w:szCs w:val="24"/>
        </w:rPr>
        <w:t xml:space="preserve"> економіки</w:t>
      </w:r>
      <w:r w:rsidRPr="007D2AF9" w:rsidR="00B55B05">
        <w:rPr>
          <w:rFonts w:ascii="Times New Roman" w:hAnsi="Times New Roman" w:cs="Times New Roman"/>
          <w:spacing w:val="-2"/>
          <w:sz w:val="28"/>
          <w:szCs w:val="24"/>
        </w:rPr>
        <w:t>"</w:t>
      </w:r>
      <w:r w:rsidR="00DA0784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</w:p>
    <w:p w:rsidR="007A42D6" w:rsidRPr="007D2AF9" w:rsidP="00192376">
      <w:pPr>
        <w:pStyle w:val="Standard"/>
        <w:jc w:val="center"/>
        <w:rPr>
          <w:rFonts w:cs="Times New Roman"/>
          <w:b/>
          <w:sz w:val="28"/>
          <w:szCs w:val="24"/>
          <w:lang w:val="uk-UA"/>
        </w:rPr>
      </w:pPr>
    </w:p>
    <w:p w:rsidR="007A42D6" w:rsidRPr="007D2AF9" w:rsidP="00192376">
      <w:pPr>
        <w:pStyle w:val="a"/>
        <w:spacing w:before="0" w:after="0"/>
        <w:ind w:firstLine="737"/>
        <w:jc w:val="both"/>
        <w:rPr>
          <w:rFonts w:ascii="Times New Roman" w:hAnsi="Times New Roman" w:cs="Times New Roman" w:hint="default"/>
          <w:sz w:val="28"/>
          <w:szCs w:val="24"/>
        </w:rPr>
      </w:pPr>
      <w:r w:rsidRPr="007D2AF9" w:rsidR="00192376">
        <w:rPr>
          <w:rFonts w:ascii="Times New Roman" w:hAnsi="Times New Roman" w:cs="Times New Roman"/>
          <w:sz w:val="28"/>
          <w:szCs w:val="24"/>
        </w:rPr>
        <w:t xml:space="preserve">1. </w:t>
      </w:r>
      <w:r w:rsidRPr="007D2AF9">
        <w:rPr>
          <w:rFonts w:ascii="Times New Roman" w:hAnsi="Times New Roman" w:cs="Times New Roman" w:hint="default"/>
          <w:sz w:val="28"/>
          <w:szCs w:val="24"/>
        </w:rPr>
        <w:t>Обґрунтування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необхідності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прийняття</w:t>
      </w:r>
      <w:r w:rsidRPr="007D2AF9">
        <w:rPr>
          <w:rFonts w:ascii="Times New Roman" w:hAnsi="Times New Roman" w:cs="Times New Roman" w:hint="default"/>
          <w:sz w:val="28"/>
          <w:szCs w:val="24"/>
        </w:rPr>
        <w:t xml:space="preserve"> акта</w:t>
      </w:r>
    </w:p>
    <w:p w:rsidR="00624EC7" w:rsidRPr="007D2AF9" w:rsidP="00B55B05">
      <w:pPr>
        <w:ind w:firstLine="737"/>
        <w:jc w:val="both"/>
        <w:rPr>
          <w:rFonts w:cs="Times New Roman"/>
          <w:sz w:val="28"/>
          <w:szCs w:val="24"/>
          <w:lang w:val="uk-UA"/>
        </w:rPr>
      </w:pPr>
      <w:r w:rsidR="00522BCB">
        <w:rPr>
          <w:rFonts w:cs="Times New Roman" w:hint="default"/>
          <w:sz w:val="28"/>
          <w:szCs w:val="24"/>
          <w:lang w:val="uk-UA"/>
        </w:rPr>
        <w:t>Україна</w:t>
      </w:r>
      <w:r w:rsidR="00522BCB">
        <w:rPr>
          <w:rFonts w:cs="Times New Roman" w:hint="default"/>
          <w:sz w:val="28"/>
          <w:szCs w:val="24"/>
          <w:lang w:val="uk-UA"/>
        </w:rPr>
        <w:t xml:space="preserve"> й</w:t>
      </w:r>
      <w:r w:rsidR="00522BCB">
        <w:rPr>
          <w:rFonts w:cs="Times New Roman" w:hint="default"/>
          <w:sz w:val="28"/>
          <w:szCs w:val="24"/>
          <w:lang w:val="uk-UA"/>
        </w:rPr>
        <w:t xml:space="preserve"> досі</w:t>
      </w:r>
      <w:r w:rsidR="00522BCB">
        <w:rPr>
          <w:rFonts w:cs="Times New Roman" w:hint="default"/>
          <w:sz w:val="28"/>
          <w:szCs w:val="24"/>
          <w:lang w:val="uk-UA"/>
        </w:rPr>
        <w:t xml:space="preserve"> не</w:t>
      </w:r>
      <w:r w:rsidR="00522BCB">
        <w:rPr>
          <w:rFonts w:cs="Times New Roman" w:hint="default"/>
          <w:sz w:val="28"/>
          <w:szCs w:val="24"/>
          <w:lang w:val="uk-UA"/>
        </w:rPr>
        <w:t xml:space="preserve"> подолала</w:t>
      </w:r>
      <w:r w:rsidR="00522BCB">
        <w:rPr>
          <w:rFonts w:cs="Times New Roman" w:hint="default"/>
          <w:sz w:val="28"/>
          <w:szCs w:val="24"/>
          <w:lang w:val="uk-UA"/>
        </w:rPr>
        <w:t xml:space="preserve"> негативних</w:t>
      </w:r>
      <w:r w:rsidR="00522BCB">
        <w:rPr>
          <w:rFonts w:cs="Times New Roman" w:hint="default"/>
          <w:sz w:val="28"/>
          <w:szCs w:val="24"/>
          <w:lang w:val="uk-UA"/>
        </w:rPr>
        <w:t xml:space="preserve"> наслідків</w:t>
      </w:r>
      <w:r w:rsidR="00522BCB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фінансово</w:t>
      </w:r>
      <w:r w:rsidRPr="007D2AF9">
        <w:rPr>
          <w:rFonts w:cs="Times New Roman" w:hint="default"/>
          <w:sz w:val="28"/>
          <w:szCs w:val="24"/>
          <w:lang w:val="uk-UA"/>
        </w:rPr>
        <w:t>-економічної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кризи</w:t>
      </w:r>
      <w:r w:rsidR="00522BCB">
        <w:rPr>
          <w:rFonts w:cs="Times New Roman" w:hint="default"/>
          <w:sz w:val="28"/>
          <w:szCs w:val="24"/>
          <w:lang w:val="uk-UA"/>
        </w:rPr>
        <w:t xml:space="preserve"> 2014 р</w:t>
      </w:r>
      <w:r w:rsidR="00522BCB">
        <w:rPr>
          <w:rFonts w:cs="Times New Roman" w:hint="default"/>
          <w:sz w:val="28"/>
          <w:szCs w:val="24"/>
          <w:lang w:val="uk-UA"/>
        </w:rPr>
        <w:t>. - поч</w:t>
      </w:r>
      <w:r w:rsidR="00522BCB">
        <w:rPr>
          <w:rFonts w:cs="Times New Roman" w:hint="default"/>
          <w:sz w:val="28"/>
          <w:szCs w:val="24"/>
          <w:lang w:val="uk-UA"/>
        </w:rPr>
        <w:t>. 2017 р</w:t>
      </w:r>
      <w:r w:rsidR="00522BCB">
        <w:rPr>
          <w:rFonts w:cs="Times New Roman" w:hint="default"/>
          <w:sz w:val="28"/>
          <w:szCs w:val="24"/>
          <w:lang w:val="uk-UA"/>
        </w:rPr>
        <w:t>. та</w:t>
      </w:r>
      <w:r w:rsidR="00522BCB">
        <w:rPr>
          <w:rFonts w:cs="Times New Roman" w:hint="default"/>
          <w:sz w:val="28"/>
          <w:szCs w:val="24"/>
          <w:lang w:val="uk-UA"/>
        </w:rPr>
        <w:t xml:space="preserve"> невиваженої</w:t>
      </w:r>
      <w:r w:rsidR="00522BCB">
        <w:rPr>
          <w:rFonts w:cs="Times New Roman" w:hint="default"/>
          <w:sz w:val="28"/>
          <w:szCs w:val="24"/>
          <w:lang w:val="uk-UA"/>
        </w:rPr>
        <w:t xml:space="preserve"> соціальної</w:t>
      </w:r>
      <w:r w:rsidR="00522BCB">
        <w:rPr>
          <w:rFonts w:cs="Times New Roman" w:hint="default"/>
          <w:sz w:val="28"/>
          <w:szCs w:val="24"/>
          <w:lang w:val="uk-UA"/>
        </w:rPr>
        <w:t xml:space="preserve"> політики</w:t>
      </w:r>
      <w:r w:rsidR="00522BCB">
        <w:rPr>
          <w:rFonts w:cs="Times New Roman" w:hint="default"/>
          <w:sz w:val="28"/>
          <w:szCs w:val="24"/>
          <w:lang w:val="uk-UA"/>
        </w:rPr>
        <w:t xml:space="preserve"> останнього</w:t>
      </w:r>
      <w:r w:rsidR="00522BCB">
        <w:rPr>
          <w:rFonts w:cs="Times New Roman" w:hint="default"/>
          <w:sz w:val="28"/>
          <w:szCs w:val="24"/>
          <w:lang w:val="uk-UA"/>
        </w:rPr>
        <w:t xml:space="preserve"> періоду</w:t>
      </w:r>
      <w:r w:rsidRPr="007D2AF9">
        <w:rPr>
          <w:rFonts w:cs="Times New Roman" w:hint="default"/>
          <w:sz w:val="28"/>
          <w:szCs w:val="24"/>
          <w:lang w:val="uk-UA"/>
        </w:rPr>
        <w:t>, як</w:t>
      </w:r>
      <w:r w:rsidR="00522BCB">
        <w:rPr>
          <w:rFonts w:cs="Times New Roman" w:hint="default"/>
          <w:sz w:val="28"/>
          <w:szCs w:val="24"/>
          <w:lang w:val="uk-UA"/>
        </w:rPr>
        <w:t>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призвела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того</w:t>
      </w:r>
      <w:r w:rsidRPr="007D2AF9">
        <w:rPr>
          <w:rFonts w:cs="Times New Roman" w:hint="default"/>
          <w:sz w:val="28"/>
          <w:szCs w:val="24"/>
          <w:lang w:val="uk-UA"/>
        </w:rPr>
        <w:t>, що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522BCB">
        <w:rPr>
          <w:rFonts w:cs="Times New Roman" w:hint="default"/>
          <w:sz w:val="28"/>
          <w:szCs w:val="24"/>
          <w:lang w:val="uk-UA"/>
        </w:rPr>
        <w:t>дуже</w:t>
      </w:r>
      <w:r w:rsidR="00522BCB">
        <w:rPr>
          <w:rFonts w:cs="Times New Roman" w:hint="default"/>
          <w:sz w:val="28"/>
          <w:szCs w:val="24"/>
          <w:lang w:val="uk-UA"/>
        </w:rPr>
        <w:t xml:space="preserve"> значна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частина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населення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країни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перебуває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межею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бідності</w:t>
      </w:r>
      <w:r w:rsidR="00522BCB">
        <w:rPr>
          <w:rFonts w:cs="Times New Roman" w:hint="default"/>
          <w:sz w:val="28"/>
          <w:szCs w:val="24"/>
          <w:lang w:val="uk-UA"/>
        </w:rPr>
        <w:t xml:space="preserve"> та</w:t>
      </w:r>
      <w:r w:rsidR="00522BCB">
        <w:rPr>
          <w:rFonts w:cs="Times New Roman" w:hint="default"/>
          <w:sz w:val="28"/>
          <w:szCs w:val="24"/>
          <w:lang w:val="uk-UA"/>
        </w:rPr>
        <w:t xml:space="preserve"> піддається</w:t>
      </w:r>
      <w:r w:rsidR="00522BCB">
        <w:rPr>
          <w:rFonts w:cs="Times New Roman" w:hint="default"/>
          <w:sz w:val="28"/>
          <w:szCs w:val="24"/>
          <w:lang w:val="uk-UA"/>
        </w:rPr>
        <w:t xml:space="preserve"> ризику</w:t>
      </w:r>
      <w:r w:rsidR="00522BCB">
        <w:rPr>
          <w:rFonts w:cs="Times New Roman" w:hint="default"/>
          <w:sz w:val="28"/>
          <w:szCs w:val="24"/>
          <w:lang w:val="uk-UA"/>
        </w:rPr>
        <w:t xml:space="preserve"> маргіналізації</w:t>
      </w:r>
      <w:r w:rsidRPr="007D2AF9">
        <w:rPr>
          <w:rFonts w:cs="Times New Roman"/>
          <w:sz w:val="28"/>
          <w:szCs w:val="24"/>
          <w:lang w:val="uk-UA"/>
        </w:rPr>
        <w:t>.</w:t>
      </w:r>
    </w:p>
    <w:p w:rsidR="00214FEE" w:rsidRPr="007D2AF9" w:rsidP="00214FEE">
      <w:pPr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>
        <w:rPr>
          <w:rFonts w:cs="Times New Roman" w:hint="default"/>
          <w:sz w:val="28"/>
          <w:szCs w:val="24"/>
          <w:lang w:val="uk-UA"/>
        </w:rPr>
        <w:t>Стрімке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скорочення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пла</w:t>
      </w:r>
      <w:r w:rsidRPr="007D2AF9">
        <w:rPr>
          <w:rFonts w:cs="Times New Roman" w:hint="default"/>
          <w:sz w:val="28"/>
          <w:szCs w:val="24"/>
          <w:lang w:val="uk-UA"/>
        </w:rPr>
        <w:t>тоспроможності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населення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України</w:t>
      </w:r>
      <w:r w:rsidRPr="007D2AF9">
        <w:rPr>
          <w:rFonts w:cs="Times New Roman" w:hint="default"/>
          <w:sz w:val="28"/>
          <w:szCs w:val="24"/>
          <w:lang w:val="uk-UA"/>
        </w:rPr>
        <w:t>, яке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спостерігається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з</w:t>
      </w:r>
      <w:r w:rsidRPr="007D2AF9">
        <w:rPr>
          <w:rFonts w:cs="Times New Roman" w:hint="default"/>
          <w:sz w:val="28"/>
          <w:szCs w:val="24"/>
          <w:lang w:val="uk-UA"/>
        </w:rPr>
        <w:t xml:space="preserve"> 2014 р</w:t>
      </w:r>
      <w:r w:rsidRPr="007D2AF9">
        <w:rPr>
          <w:rFonts w:cs="Times New Roman" w:hint="default"/>
          <w:sz w:val="28"/>
          <w:szCs w:val="24"/>
          <w:lang w:val="uk-UA"/>
        </w:rPr>
        <w:t>., напряму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пов’язане</w:t>
      </w:r>
      <w:r w:rsidRPr="007D2AF9">
        <w:rPr>
          <w:rFonts w:cs="Times New Roman" w:hint="default"/>
          <w:sz w:val="28"/>
          <w:szCs w:val="24"/>
          <w:lang w:val="uk-UA"/>
        </w:rPr>
        <w:t xml:space="preserve"> з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низьким</w:t>
      </w:r>
      <w:r w:rsidRPr="007D2AF9">
        <w:rPr>
          <w:rFonts w:cs="Times New Roman" w:hint="default"/>
          <w:sz w:val="28"/>
          <w:szCs w:val="24"/>
          <w:lang w:val="uk-UA"/>
        </w:rPr>
        <w:t xml:space="preserve"> рівнем</w:t>
      </w:r>
      <w:r w:rsidRPr="007D2AF9">
        <w:rPr>
          <w:rFonts w:cs="Times New Roman" w:hint="default"/>
          <w:sz w:val="28"/>
          <w:szCs w:val="24"/>
          <w:lang w:val="uk-UA"/>
        </w:rPr>
        <w:t xml:space="preserve"> його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доходів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sz w:val="28"/>
          <w:szCs w:val="24"/>
          <w:lang w:val="uk-UA"/>
        </w:rPr>
        <w:t>, насамперед</w:t>
      </w:r>
      <w:r w:rsidRPr="007D2AF9">
        <w:rPr>
          <w:rFonts w:cs="Times New Roman" w:hint="default"/>
          <w:sz w:val="28"/>
          <w:szCs w:val="24"/>
          <w:lang w:val="uk-UA"/>
        </w:rPr>
        <w:t>, оплати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>
        <w:rPr>
          <w:rFonts w:cs="Times New Roman" w:hint="default"/>
          <w:sz w:val="28"/>
          <w:szCs w:val="24"/>
          <w:lang w:val="uk-UA"/>
        </w:rPr>
        <w:t>. 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сьогодні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зарплата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українців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є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найнижчою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об’єднаній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Європі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пострадянському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просторі</w:t>
      </w:r>
      <w:r w:rsidRPr="007D2AF9">
        <w:rPr>
          <w:rFonts w:cs="Times New Roman" w:hint="default"/>
          <w:sz w:val="28"/>
          <w:szCs w:val="24"/>
          <w:lang w:val="uk-UA"/>
        </w:rPr>
        <w:t>. За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підсумками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січн</w:t>
      </w:r>
      <w:r w:rsidRPr="007D2AF9">
        <w:rPr>
          <w:rFonts w:cs="Times New Roman" w:hint="default"/>
          <w:sz w:val="28"/>
          <w:szCs w:val="24"/>
          <w:lang w:val="uk-UA"/>
        </w:rPr>
        <w:t>я</w:t>
      </w:r>
      <w:r w:rsidRPr="007D2AF9">
        <w:rPr>
          <w:rFonts w:cs="Times New Roman" w:hint="default"/>
          <w:sz w:val="28"/>
          <w:szCs w:val="24"/>
          <w:lang w:val="uk-UA"/>
        </w:rPr>
        <w:t>-</w:t>
      </w:r>
      <w:r w:rsidR="00777C78">
        <w:rPr>
          <w:rFonts w:cs="Times New Roman" w:hint="default"/>
          <w:sz w:val="28"/>
          <w:szCs w:val="24"/>
          <w:lang w:val="uk-UA"/>
        </w:rPr>
        <w:t>грудня</w:t>
      </w:r>
      <w:r w:rsidRPr="007D2AF9">
        <w:rPr>
          <w:rFonts w:cs="Times New Roman"/>
          <w:sz w:val="28"/>
          <w:szCs w:val="24"/>
          <w:lang w:val="uk-UA"/>
        </w:rPr>
        <w:t xml:space="preserve"> 201</w:t>
      </w:r>
      <w:r w:rsidR="00777C78">
        <w:rPr>
          <w:rFonts w:cs="Times New Roman"/>
          <w:sz w:val="28"/>
          <w:szCs w:val="24"/>
          <w:lang w:val="uk-UA"/>
        </w:rPr>
        <w:t>8</w:t>
      </w:r>
      <w:r w:rsidRPr="007D2AF9">
        <w:rPr>
          <w:rFonts w:cs="Times New Roman" w:hint="default"/>
          <w:sz w:val="28"/>
          <w:szCs w:val="24"/>
          <w:lang w:val="uk-UA"/>
        </w:rPr>
        <w:t xml:space="preserve"> р</w:t>
      </w:r>
      <w:r w:rsidRPr="007D2AF9">
        <w:rPr>
          <w:rFonts w:cs="Times New Roman" w:hint="default"/>
          <w:sz w:val="28"/>
          <w:szCs w:val="24"/>
          <w:lang w:val="uk-UA"/>
        </w:rPr>
        <w:t>. середньомісячна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зарплата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середньому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становила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777C78">
        <w:rPr>
          <w:rFonts w:cs="Times New Roman"/>
          <w:sz w:val="28"/>
          <w:szCs w:val="24"/>
          <w:lang w:val="uk-UA"/>
        </w:rPr>
        <w:t>8865</w:t>
      </w:r>
      <w:r w:rsidRPr="007D2AF9">
        <w:rPr>
          <w:rFonts w:cs="Times New Roman" w:hint="default"/>
          <w:sz w:val="28"/>
          <w:szCs w:val="24"/>
          <w:lang w:val="uk-UA"/>
        </w:rPr>
        <w:t xml:space="preserve"> грн</w:t>
      </w:r>
      <w:r w:rsidRPr="007D2AF9">
        <w:rPr>
          <w:rFonts w:cs="Times New Roman" w:hint="default"/>
          <w:sz w:val="28"/>
          <w:szCs w:val="24"/>
          <w:lang w:val="uk-UA"/>
        </w:rPr>
        <w:t>. або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777C78">
        <w:rPr>
          <w:rFonts w:cs="Times New Roman"/>
          <w:sz w:val="28"/>
          <w:szCs w:val="24"/>
          <w:lang w:val="uk-UA"/>
        </w:rPr>
        <w:t>276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</w:t>
      </w:r>
      <w:r w:rsidRPr="007D2AF9">
        <w:rPr>
          <w:rFonts w:cs="Times New Roman" w:hint="default"/>
          <w:sz w:val="28"/>
          <w:szCs w:val="24"/>
          <w:lang w:val="uk-UA"/>
        </w:rPr>
        <w:t xml:space="preserve"> (за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777C78">
        <w:rPr>
          <w:rFonts w:cs="Times New Roman" w:hint="default"/>
          <w:sz w:val="28"/>
          <w:szCs w:val="24"/>
          <w:lang w:val="uk-UA"/>
        </w:rPr>
        <w:t>середньорічним</w:t>
      </w:r>
      <w:r w:rsidR="00777C78">
        <w:rPr>
          <w:rFonts w:cs="Times New Roman" w:hint="default"/>
          <w:sz w:val="28"/>
          <w:szCs w:val="24"/>
          <w:lang w:val="uk-UA"/>
        </w:rPr>
        <w:t xml:space="preserve"> обмінним</w:t>
      </w:r>
      <w:r w:rsidR="00777C78">
        <w:rPr>
          <w:rFonts w:cs="Times New Roman" w:hint="default"/>
          <w:sz w:val="28"/>
          <w:szCs w:val="24"/>
          <w:lang w:val="uk-UA"/>
        </w:rPr>
        <w:t xml:space="preserve"> курсом</w:t>
      </w:r>
      <w:r w:rsidR="00777C78">
        <w:rPr>
          <w:rFonts w:cs="Times New Roman" w:hint="default"/>
          <w:sz w:val="28"/>
          <w:szCs w:val="24"/>
          <w:lang w:val="uk-UA"/>
        </w:rPr>
        <w:t xml:space="preserve"> НБУ</w:t>
      </w:r>
      <w:r w:rsidR="00777C78">
        <w:rPr>
          <w:rFonts w:cs="Times New Roman" w:hint="default"/>
          <w:sz w:val="28"/>
          <w:szCs w:val="24"/>
          <w:lang w:val="uk-UA"/>
        </w:rPr>
        <w:t>). Це</w:t>
      </w:r>
      <w:r w:rsidR="00777C78">
        <w:rPr>
          <w:rFonts w:cs="Times New Roman" w:hint="default"/>
          <w:sz w:val="28"/>
          <w:szCs w:val="24"/>
          <w:lang w:val="uk-UA"/>
        </w:rPr>
        <w:t xml:space="preserve"> в</w:t>
      </w:r>
      <w:r w:rsidR="00777C78">
        <w:rPr>
          <w:rFonts w:cs="Times New Roman" w:hint="default"/>
          <w:sz w:val="28"/>
          <w:szCs w:val="24"/>
          <w:lang w:val="uk-UA"/>
        </w:rPr>
        <w:t xml:space="preserve"> 2</w:t>
      </w:r>
      <w:r w:rsidRPr="007D2AF9">
        <w:rPr>
          <w:rFonts w:cs="Times New Roman" w:hint="default"/>
          <w:sz w:val="28"/>
          <w:szCs w:val="24"/>
          <w:lang w:val="uk-UA"/>
        </w:rPr>
        <w:t xml:space="preserve"> рази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менше</w:t>
      </w:r>
      <w:r w:rsidRPr="007D2AF9">
        <w:rPr>
          <w:rFonts w:cs="Times New Roman" w:hint="default"/>
          <w:sz w:val="28"/>
          <w:szCs w:val="24"/>
          <w:lang w:val="uk-UA"/>
        </w:rPr>
        <w:t>, аніж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середня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зарплата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(брутто</w:t>
      </w:r>
      <w:r w:rsidRPr="007D2AF9">
        <w:rPr>
          <w:rFonts w:cs="Times New Roman" w:hint="default"/>
          <w:sz w:val="28"/>
          <w:szCs w:val="24"/>
          <w:lang w:val="uk-UA"/>
        </w:rPr>
        <w:t xml:space="preserve">) </w:t>
      </w:r>
      <w:r w:rsidR="00777C78">
        <w:rPr>
          <w:rFonts w:cs="Times New Roman" w:hint="default"/>
          <w:sz w:val="28"/>
          <w:szCs w:val="24"/>
          <w:lang w:val="uk-UA"/>
        </w:rPr>
        <w:t>за</w:t>
      </w:r>
      <w:r w:rsidR="00777C78">
        <w:rPr>
          <w:rFonts w:cs="Times New Roman" w:hint="default"/>
          <w:sz w:val="28"/>
          <w:szCs w:val="24"/>
          <w:lang w:val="uk-UA"/>
        </w:rPr>
        <w:t xml:space="preserve"> вказаний</w:t>
      </w:r>
      <w:r w:rsidR="00777C78">
        <w:rPr>
          <w:rFonts w:cs="Times New Roman" w:hint="default"/>
          <w:sz w:val="28"/>
          <w:szCs w:val="24"/>
          <w:lang w:val="uk-UA"/>
        </w:rPr>
        <w:t xml:space="preserve"> період</w:t>
      </w:r>
      <w:r w:rsidR="00777C78">
        <w:rPr>
          <w:rFonts w:cs="Times New Roman" w:hint="default"/>
          <w:sz w:val="28"/>
          <w:szCs w:val="24"/>
          <w:lang w:val="uk-UA"/>
        </w:rPr>
        <w:t xml:space="preserve"> 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найбіднішій</w:t>
      </w:r>
      <w:r w:rsidRPr="007D2AF9">
        <w:rPr>
          <w:rFonts w:cs="Times New Roman" w:hint="default"/>
          <w:sz w:val="28"/>
          <w:szCs w:val="24"/>
          <w:lang w:val="uk-UA"/>
        </w:rPr>
        <w:t xml:space="preserve"> країні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Євросоюзу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–</w:t>
      </w:r>
      <w:r w:rsidRPr="007D2AF9">
        <w:rPr>
          <w:rFonts w:cs="Times New Roman" w:hint="default"/>
          <w:sz w:val="28"/>
          <w:szCs w:val="24"/>
          <w:lang w:val="uk-UA"/>
        </w:rPr>
        <w:t xml:space="preserve"> Болгарії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(5</w:t>
      </w:r>
      <w:r w:rsidR="00777C78">
        <w:rPr>
          <w:rFonts w:cs="Times New Roman"/>
          <w:sz w:val="28"/>
          <w:szCs w:val="24"/>
          <w:lang w:val="uk-UA"/>
        </w:rPr>
        <w:t>85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</w:t>
      </w:r>
      <w:r w:rsidRPr="007D2AF9">
        <w:rPr>
          <w:rFonts w:cs="Times New Roman" w:hint="default"/>
          <w:sz w:val="28"/>
          <w:szCs w:val="24"/>
          <w:lang w:val="uk-UA"/>
        </w:rPr>
        <w:t>ро</w:t>
      </w:r>
      <w:r w:rsidRPr="007D2AF9">
        <w:rPr>
          <w:rFonts w:cs="Times New Roman" w:hint="default"/>
          <w:sz w:val="28"/>
          <w:szCs w:val="24"/>
          <w:lang w:val="uk-UA"/>
        </w:rPr>
        <w:t xml:space="preserve">); </w:t>
      </w:r>
      <w:r w:rsidR="000D7760">
        <w:rPr>
          <w:rFonts w:cs="Times New Roman" w:hint="default"/>
          <w:sz w:val="28"/>
          <w:szCs w:val="24"/>
          <w:lang w:val="uk-UA"/>
        </w:rPr>
        <w:t>майже</w:t>
      </w:r>
      <w:r w:rsidR="000D7760">
        <w:rPr>
          <w:rFonts w:cs="Times New Roman" w:hint="default"/>
          <w:sz w:val="28"/>
          <w:szCs w:val="24"/>
          <w:lang w:val="uk-UA"/>
        </w:rPr>
        <w:t xml:space="preserve"> в</w:t>
      </w:r>
      <w:r w:rsidR="000D7760">
        <w:rPr>
          <w:rFonts w:cs="Times New Roman" w:hint="default"/>
          <w:sz w:val="28"/>
          <w:szCs w:val="24"/>
          <w:lang w:val="uk-UA"/>
        </w:rPr>
        <w:t xml:space="preserve"> 4</w:t>
      </w:r>
      <w:r w:rsidRPr="007D2AF9">
        <w:rPr>
          <w:rFonts w:cs="Times New Roman" w:hint="default"/>
          <w:sz w:val="28"/>
          <w:szCs w:val="24"/>
          <w:lang w:val="uk-UA"/>
        </w:rPr>
        <w:t xml:space="preserve"> раз</w:t>
      </w:r>
      <w:r w:rsidR="000D7760">
        <w:rPr>
          <w:rFonts w:cs="Times New Roman" w:hint="default"/>
          <w:sz w:val="28"/>
          <w:szCs w:val="24"/>
          <w:lang w:val="uk-UA"/>
        </w:rPr>
        <w:t>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менше</w:t>
      </w:r>
      <w:r w:rsidRPr="007D2AF9">
        <w:rPr>
          <w:rFonts w:cs="Times New Roman" w:hint="default"/>
          <w:sz w:val="28"/>
          <w:szCs w:val="24"/>
          <w:lang w:val="uk-UA"/>
        </w:rPr>
        <w:t>, ніж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0D7760">
        <w:rPr>
          <w:rFonts w:cs="Times New Roman" w:hint="default"/>
          <w:sz w:val="28"/>
          <w:szCs w:val="24"/>
          <w:lang w:val="uk-UA"/>
        </w:rPr>
        <w:t>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Польщі</w:t>
      </w:r>
      <w:r w:rsidRPr="007D2AF9">
        <w:rPr>
          <w:rFonts w:cs="Times New Roman" w:hint="default"/>
          <w:sz w:val="28"/>
          <w:szCs w:val="24"/>
          <w:lang w:val="uk-UA"/>
        </w:rPr>
        <w:t xml:space="preserve"> (10</w:t>
      </w:r>
      <w:r w:rsidR="000D7760">
        <w:rPr>
          <w:rFonts w:cs="Times New Roman"/>
          <w:sz w:val="28"/>
          <w:szCs w:val="24"/>
          <w:lang w:val="uk-UA"/>
        </w:rPr>
        <w:t>49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</w:t>
      </w:r>
      <w:r w:rsidRPr="007D2AF9">
        <w:rPr>
          <w:rFonts w:cs="Times New Roman" w:hint="default"/>
          <w:sz w:val="28"/>
          <w:szCs w:val="24"/>
          <w:lang w:val="uk-UA"/>
        </w:rPr>
        <w:t>)</w:t>
      </w:r>
      <w:r w:rsidR="000D7760">
        <w:rPr>
          <w:rFonts w:cs="Times New Roman" w:hint="default"/>
          <w:sz w:val="28"/>
          <w:szCs w:val="24"/>
          <w:lang w:val="uk-UA"/>
        </w:rPr>
        <w:t>; у</w:t>
      </w:r>
      <w:r w:rsidR="000D7760">
        <w:rPr>
          <w:rFonts w:cs="Times New Roman" w:hint="default"/>
          <w:sz w:val="28"/>
          <w:szCs w:val="24"/>
          <w:lang w:val="uk-UA"/>
        </w:rPr>
        <w:t xml:space="preserve"> 4,5-5,5 раза</w:t>
      </w:r>
      <w:r w:rsidR="000D7760">
        <w:rPr>
          <w:rFonts w:cs="Times New Roman" w:hint="default"/>
          <w:sz w:val="28"/>
          <w:szCs w:val="24"/>
          <w:lang w:val="uk-UA"/>
        </w:rPr>
        <w:t xml:space="preserve"> менше</w:t>
      </w:r>
      <w:r w:rsidRPr="007D2AF9">
        <w:rPr>
          <w:rFonts w:cs="Times New Roman"/>
          <w:sz w:val="28"/>
          <w:szCs w:val="24"/>
          <w:lang w:val="uk-UA"/>
        </w:rPr>
        <w:t xml:space="preserve">, </w:t>
      </w:r>
      <w:r w:rsidR="000D7760">
        <w:rPr>
          <w:rFonts w:cs="Times New Roman" w:hint="default"/>
          <w:sz w:val="28"/>
          <w:szCs w:val="24"/>
          <w:lang w:val="uk-UA"/>
        </w:rPr>
        <w:t>ніж</w:t>
      </w:r>
      <w:r w:rsidR="000D7760">
        <w:rPr>
          <w:rFonts w:cs="Times New Roman" w:hint="default"/>
          <w:sz w:val="28"/>
          <w:szCs w:val="24"/>
          <w:lang w:val="uk-UA"/>
        </w:rPr>
        <w:t xml:space="preserve"> у</w:t>
      </w:r>
      <w:r w:rsidR="000D7760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Чехії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(1</w:t>
      </w:r>
      <w:r w:rsidR="000D7760">
        <w:rPr>
          <w:rFonts w:cs="Times New Roman"/>
          <w:sz w:val="28"/>
          <w:szCs w:val="24"/>
          <w:lang w:val="uk-UA"/>
        </w:rPr>
        <w:t>249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</w:t>
      </w:r>
      <w:r w:rsidRPr="007D2AF9">
        <w:rPr>
          <w:rFonts w:cs="Times New Roman" w:hint="default"/>
          <w:sz w:val="28"/>
          <w:szCs w:val="24"/>
          <w:lang w:val="uk-UA"/>
        </w:rPr>
        <w:t>)</w:t>
      </w:r>
      <w:r w:rsidR="000D7760">
        <w:rPr>
          <w:rFonts w:cs="Times New Roman"/>
          <w:sz w:val="28"/>
          <w:szCs w:val="24"/>
          <w:lang w:val="uk-UA"/>
        </w:rPr>
        <w:t>,</w:t>
      </w:r>
      <w:r w:rsidRPr="007D2AF9">
        <w:rPr>
          <w:rFonts w:cs="Times New Roman" w:hint="default"/>
          <w:sz w:val="28"/>
          <w:szCs w:val="24"/>
          <w:lang w:val="uk-UA"/>
        </w:rPr>
        <w:t xml:space="preserve"> Естонії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(1</w:t>
      </w:r>
      <w:r w:rsidR="000D7760">
        <w:rPr>
          <w:rFonts w:cs="Times New Roman"/>
          <w:sz w:val="28"/>
          <w:szCs w:val="24"/>
          <w:lang w:val="uk-UA"/>
        </w:rPr>
        <w:t>311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</w:t>
      </w:r>
      <w:r w:rsidRPr="007D2AF9">
        <w:rPr>
          <w:rFonts w:cs="Times New Roman" w:hint="default"/>
          <w:sz w:val="28"/>
          <w:szCs w:val="24"/>
          <w:lang w:val="uk-UA"/>
        </w:rPr>
        <w:t>)</w:t>
      </w:r>
      <w:r w:rsidR="000D7760">
        <w:rPr>
          <w:rFonts w:cs="Times New Roman" w:hint="default"/>
          <w:sz w:val="28"/>
          <w:szCs w:val="24"/>
          <w:lang w:val="uk-UA"/>
        </w:rPr>
        <w:t xml:space="preserve"> та</w:t>
      </w:r>
      <w:r w:rsidR="000D7760">
        <w:rPr>
          <w:rFonts w:cs="Times New Roman" w:hint="default"/>
          <w:sz w:val="28"/>
          <w:szCs w:val="24"/>
          <w:lang w:val="uk-UA"/>
        </w:rPr>
        <w:t xml:space="preserve"> Португалії</w:t>
      </w:r>
      <w:r w:rsidR="000D7760">
        <w:rPr>
          <w:rFonts w:cs="Times New Roman" w:hint="default"/>
          <w:sz w:val="28"/>
          <w:szCs w:val="24"/>
          <w:lang w:val="uk-UA"/>
        </w:rPr>
        <w:t xml:space="preserve"> (1530 євро</w:t>
      </w:r>
      <w:r w:rsidR="000D7760">
        <w:rPr>
          <w:rFonts w:cs="Times New Roman" w:hint="default"/>
          <w:sz w:val="28"/>
          <w:szCs w:val="24"/>
          <w:lang w:val="uk-UA"/>
        </w:rPr>
        <w:t>)</w:t>
      </w:r>
      <w:r w:rsidRPr="007D2AF9">
        <w:rPr>
          <w:rFonts w:cs="Times New Roman" w:hint="default"/>
          <w:sz w:val="28"/>
          <w:szCs w:val="24"/>
          <w:lang w:val="uk-UA"/>
        </w:rPr>
        <w:t>;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15</w:t>
      </w:r>
      <w:r w:rsidR="000D7760">
        <w:rPr>
          <w:rFonts w:cs="Times New Roman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раз</w:t>
      </w:r>
      <w:r w:rsidR="000D7760">
        <w:rPr>
          <w:rFonts w:cs="Times New Roman" w:hint="default"/>
          <w:sz w:val="28"/>
          <w:szCs w:val="24"/>
          <w:lang w:val="uk-UA"/>
        </w:rPr>
        <w:t>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менше</w:t>
      </w:r>
      <w:r w:rsidRPr="007D2AF9">
        <w:rPr>
          <w:rFonts w:cs="Times New Roman" w:hint="default"/>
          <w:sz w:val="28"/>
          <w:szCs w:val="24"/>
          <w:lang w:val="uk-UA"/>
        </w:rPr>
        <w:t>, ніж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Німеччині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(</w:t>
      </w:r>
      <w:r w:rsidR="000D7760">
        <w:rPr>
          <w:rFonts w:cs="Times New Roman"/>
          <w:sz w:val="28"/>
          <w:szCs w:val="24"/>
          <w:lang w:val="uk-UA"/>
        </w:rPr>
        <w:t>4225</w:t>
      </w:r>
      <w:r w:rsidRPr="007D2AF9">
        <w:rPr>
          <w:rFonts w:cs="Times New Roman" w:hint="default"/>
          <w:sz w:val="28"/>
          <w:szCs w:val="24"/>
          <w:lang w:val="uk-UA"/>
        </w:rPr>
        <w:t xml:space="preserve"> євро</w:t>
      </w:r>
      <w:r w:rsidRPr="007D2AF9">
        <w:rPr>
          <w:rFonts w:cs="Times New Roman" w:hint="default"/>
          <w:sz w:val="28"/>
          <w:szCs w:val="24"/>
          <w:lang w:val="uk-UA"/>
        </w:rPr>
        <w:t>) 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0D7760">
        <w:rPr>
          <w:rFonts w:cs="Times New Roman"/>
          <w:sz w:val="28"/>
          <w:szCs w:val="24"/>
          <w:lang w:val="uk-UA"/>
        </w:rPr>
        <w:t xml:space="preserve">17 </w:t>
      </w:r>
      <w:r w:rsidRPr="007D2AF9">
        <w:rPr>
          <w:rFonts w:cs="Times New Roman" w:hint="default"/>
          <w:sz w:val="28"/>
          <w:szCs w:val="24"/>
          <w:lang w:val="uk-UA"/>
        </w:rPr>
        <w:t>раз</w:t>
      </w:r>
      <w:r w:rsidR="000D7760">
        <w:rPr>
          <w:rFonts w:cs="Times New Roman" w:hint="default"/>
          <w:sz w:val="28"/>
          <w:szCs w:val="24"/>
          <w:lang w:val="uk-UA"/>
        </w:rPr>
        <w:t>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менше</w:t>
      </w:r>
      <w:r w:rsidRPr="007D2AF9">
        <w:rPr>
          <w:rFonts w:cs="Times New Roman" w:hint="default"/>
          <w:sz w:val="28"/>
          <w:szCs w:val="24"/>
          <w:lang w:val="uk-UA"/>
        </w:rPr>
        <w:t>, ніж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0D7760">
        <w:rPr>
          <w:rFonts w:cs="Times New Roman" w:hint="default"/>
          <w:sz w:val="28"/>
          <w:szCs w:val="24"/>
          <w:lang w:val="uk-UA"/>
        </w:rPr>
        <w:t>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Данії</w:t>
      </w:r>
      <w:r w:rsidR="000D7760">
        <w:rPr>
          <w:rFonts w:cs="Times New Roman" w:hint="default"/>
          <w:sz w:val="28"/>
          <w:szCs w:val="24"/>
          <w:lang w:val="uk-UA"/>
        </w:rPr>
        <w:t xml:space="preserve"> (4708 євро</w:t>
      </w:r>
      <w:r w:rsidR="000D7760">
        <w:rPr>
          <w:rFonts w:cs="Times New Roman" w:hint="default"/>
          <w:sz w:val="28"/>
          <w:szCs w:val="24"/>
          <w:lang w:val="uk-UA"/>
        </w:rPr>
        <w:t>)</w:t>
      </w:r>
      <w:r w:rsidRPr="007D2AF9">
        <w:rPr>
          <w:rFonts w:cs="Times New Roman"/>
          <w:sz w:val="28"/>
          <w:szCs w:val="24"/>
          <w:lang w:val="uk-UA"/>
        </w:rPr>
        <w:t>.</w:t>
      </w:r>
    </w:p>
    <w:p w:rsidR="00214FEE" w:rsidRPr="00653E61" w:rsidP="003C2063">
      <w:pPr>
        <w:ind w:firstLine="737"/>
        <w:jc w:val="both"/>
        <w:rPr>
          <w:rFonts w:cs="Times New Roman"/>
          <w:sz w:val="28"/>
          <w:szCs w:val="24"/>
          <w:lang w:val="ru-RU"/>
        </w:rPr>
      </w:pPr>
      <w:r w:rsidRPr="007D2AF9">
        <w:rPr>
          <w:rFonts w:cs="Times New Roman" w:hint="default"/>
          <w:sz w:val="28"/>
          <w:szCs w:val="24"/>
          <w:lang w:val="uk-UA"/>
        </w:rPr>
        <w:t>Окрім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відносно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ни</w:t>
      </w:r>
      <w:r w:rsidRPr="007D2AF9">
        <w:rPr>
          <w:rFonts w:cs="Times New Roman" w:hint="default"/>
          <w:sz w:val="28"/>
          <w:szCs w:val="24"/>
          <w:lang w:val="uk-UA"/>
        </w:rPr>
        <w:t>зького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рівня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оплати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>
        <w:rPr>
          <w:rFonts w:cs="Times New Roman" w:hint="default"/>
          <w:sz w:val="28"/>
          <w:szCs w:val="24"/>
          <w:lang w:val="uk-UA"/>
        </w:rPr>
        <w:t>, гострою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проблемою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залишається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невиплата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заробітної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плати</w:t>
      </w:r>
      <w:r w:rsidRPr="007D2AF9">
        <w:rPr>
          <w:rFonts w:cs="Times New Roman" w:hint="default"/>
          <w:sz w:val="28"/>
          <w:szCs w:val="24"/>
          <w:lang w:val="uk-UA"/>
        </w:rPr>
        <w:t>. Протягом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0D7760">
        <w:rPr>
          <w:rFonts w:cs="Times New Roman" w:hint="default"/>
          <w:sz w:val="28"/>
          <w:szCs w:val="24"/>
          <w:lang w:val="uk-UA"/>
        </w:rPr>
        <w:t>2014 р</w:t>
      </w:r>
      <w:r w:rsidR="000D7760">
        <w:rPr>
          <w:rFonts w:cs="Times New Roman" w:hint="default"/>
          <w:sz w:val="28"/>
          <w:szCs w:val="24"/>
          <w:lang w:val="uk-UA"/>
        </w:rPr>
        <w:t xml:space="preserve">. </w:t>
      </w:r>
      <w:r w:rsidR="000D7760">
        <w:rPr>
          <w:rFonts w:cs="Times New Roman" w:hint="default"/>
          <w:sz w:val="28"/>
          <w:szCs w:val="24"/>
          <w:lang w:val="uk-UA"/>
        </w:rPr>
        <w:t>–</w:t>
      </w:r>
      <w:r w:rsidR="000D7760">
        <w:rPr>
          <w:rFonts w:cs="Times New Roman" w:hint="default"/>
          <w:sz w:val="28"/>
          <w:szCs w:val="24"/>
          <w:lang w:val="uk-UA"/>
        </w:rPr>
        <w:t xml:space="preserve"> жовтня</w:t>
      </w:r>
      <w:r w:rsidR="000D7760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/>
          <w:sz w:val="28"/>
          <w:szCs w:val="24"/>
          <w:lang w:val="uk-UA"/>
        </w:rPr>
        <w:t>201</w:t>
      </w:r>
      <w:r w:rsidR="000D7760">
        <w:rPr>
          <w:rFonts w:cs="Times New Roman"/>
          <w:sz w:val="28"/>
          <w:szCs w:val="24"/>
          <w:lang w:val="uk-UA"/>
        </w:rPr>
        <w:t>9</w:t>
      </w:r>
      <w:r w:rsidRPr="007D2AF9">
        <w:rPr>
          <w:rFonts w:cs="Times New Roman" w:hint="default"/>
          <w:sz w:val="28"/>
          <w:szCs w:val="24"/>
          <w:lang w:val="uk-UA"/>
        </w:rPr>
        <w:t xml:space="preserve"> р</w:t>
      </w:r>
      <w:r w:rsidRPr="007D2AF9">
        <w:rPr>
          <w:rFonts w:cs="Times New Roman" w:hint="default"/>
          <w:sz w:val="28"/>
          <w:szCs w:val="24"/>
          <w:lang w:val="uk-UA"/>
        </w:rPr>
        <w:t>. загальна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заборгованість</w:t>
      </w:r>
      <w:r w:rsidRPr="007D2AF9">
        <w:rPr>
          <w:rFonts w:cs="Times New Roman" w:hint="default"/>
          <w:sz w:val="28"/>
          <w:szCs w:val="24"/>
          <w:lang w:val="uk-UA"/>
        </w:rPr>
        <w:t xml:space="preserve"> з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виплати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зар</w:t>
      </w:r>
      <w:r w:rsidR="00DE171B">
        <w:rPr>
          <w:rFonts w:cs="Times New Roman" w:hint="default"/>
          <w:sz w:val="28"/>
          <w:szCs w:val="24"/>
          <w:lang w:val="uk-UA"/>
        </w:rPr>
        <w:t>обітної</w:t>
      </w:r>
      <w:r w:rsidR="00DE171B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плати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зросла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 w:hint="default"/>
          <w:sz w:val="28"/>
          <w:szCs w:val="24"/>
          <w:lang w:val="uk-UA"/>
        </w:rPr>
        <w:t>у</w:t>
      </w:r>
      <w:r w:rsidR="00DE171B">
        <w:rPr>
          <w:rFonts w:cs="Times New Roman" w:hint="default"/>
          <w:sz w:val="28"/>
          <w:szCs w:val="24"/>
          <w:lang w:val="uk-UA"/>
        </w:rPr>
        <w:t xml:space="preserve"> 4,6 раза</w:t>
      </w:r>
      <w:r w:rsidR="00DE171B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1 </w:t>
      </w:r>
      <w:r w:rsidR="000D7760">
        <w:rPr>
          <w:rFonts w:cs="Times New Roman" w:hint="default"/>
          <w:sz w:val="28"/>
          <w:szCs w:val="24"/>
          <w:lang w:val="uk-UA"/>
        </w:rPr>
        <w:t>листопада</w:t>
      </w:r>
      <w:r w:rsidR="000D7760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/>
          <w:sz w:val="28"/>
          <w:szCs w:val="24"/>
          <w:lang w:val="uk-UA"/>
        </w:rPr>
        <w:t>201</w:t>
      </w:r>
      <w:r w:rsidR="000D7760">
        <w:rPr>
          <w:rFonts w:cs="Times New Roman"/>
          <w:sz w:val="28"/>
          <w:szCs w:val="24"/>
          <w:lang w:val="uk-UA"/>
        </w:rPr>
        <w:t>9</w:t>
      </w:r>
      <w:r w:rsidRPr="007D2AF9">
        <w:rPr>
          <w:rFonts w:cs="Times New Roman" w:hint="default"/>
          <w:sz w:val="28"/>
          <w:szCs w:val="24"/>
          <w:lang w:val="uk-UA"/>
        </w:rPr>
        <w:t xml:space="preserve"> р</w:t>
      </w:r>
      <w:r w:rsidRPr="007D2AF9">
        <w:rPr>
          <w:rFonts w:cs="Times New Roman" w:hint="default"/>
          <w:sz w:val="28"/>
          <w:szCs w:val="24"/>
          <w:lang w:val="uk-UA"/>
        </w:rPr>
        <w:t>. склала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Pr="000D7760" w:rsidR="000D7760">
        <w:rPr>
          <w:rFonts w:cs="Times New Roman"/>
          <w:sz w:val="28"/>
          <w:szCs w:val="24"/>
          <w:lang w:val="uk-UA"/>
        </w:rPr>
        <w:t>3438,0</w:t>
      </w:r>
      <w:r w:rsidR="000D7760">
        <w:rPr>
          <w:rFonts w:cs="Times New Roman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млн</w:t>
      </w:r>
      <w:r w:rsidRPr="007D2AF9">
        <w:rPr>
          <w:rFonts w:cs="Times New Roman" w:hint="default"/>
          <w:sz w:val="28"/>
          <w:szCs w:val="24"/>
          <w:lang w:val="uk-UA"/>
        </w:rPr>
        <w:t>. гривень</w:t>
      </w:r>
      <w:r w:rsidRPr="007D2AF9">
        <w:rPr>
          <w:rFonts w:cs="Times New Roman" w:hint="default"/>
          <w:sz w:val="28"/>
          <w:szCs w:val="24"/>
          <w:lang w:val="uk-UA"/>
        </w:rPr>
        <w:t>.</w:t>
      </w:r>
    </w:p>
    <w:p w:rsidR="00B55B05" w:rsidRPr="007D2AF9" w:rsidP="00B55B05">
      <w:pPr>
        <w:ind w:firstLine="737"/>
        <w:jc w:val="both"/>
        <w:rPr>
          <w:rFonts w:cs="Times New Roman" w:hint="default"/>
          <w:sz w:val="28"/>
          <w:szCs w:val="24"/>
          <w:lang w:val="uk-UA"/>
        </w:rPr>
      </w:pPr>
      <w:r w:rsidRPr="007D2AF9" w:rsidR="00214FEE">
        <w:rPr>
          <w:rFonts w:cs="Times New Roman" w:hint="default"/>
          <w:sz w:val="28"/>
          <w:szCs w:val="24"/>
          <w:lang w:val="uk-UA"/>
        </w:rPr>
        <w:t>Крім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214FEE">
        <w:rPr>
          <w:rFonts w:cs="Times New Roman" w:hint="default"/>
          <w:sz w:val="28"/>
          <w:szCs w:val="24"/>
          <w:lang w:val="uk-UA"/>
        </w:rPr>
        <w:t>того</w:t>
      </w:r>
      <w:r w:rsidRPr="007D2AF9" w:rsidR="00214FEE">
        <w:rPr>
          <w:rFonts w:cs="Times New Roman" w:hint="default"/>
          <w:sz w:val="28"/>
          <w:szCs w:val="24"/>
          <w:lang w:val="uk-UA"/>
        </w:rPr>
        <w:t>, с</w:t>
      </w:r>
      <w:r w:rsidRPr="007D2AF9">
        <w:rPr>
          <w:rFonts w:cs="Times New Roman" w:hint="default"/>
          <w:sz w:val="28"/>
          <w:szCs w:val="24"/>
          <w:lang w:val="uk-UA"/>
        </w:rPr>
        <w:t>таном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початок</w:t>
      </w:r>
      <w:r w:rsidR="00DE171B">
        <w:rPr>
          <w:rFonts w:cs="Times New Roman" w:hint="default"/>
          <w:sz w:val="28"/>
          <w:szCs w:val="24"/>
          <w:lang w:val="uk-UA"/>
        </w:rPr>
        <w:t xml:space="preserve"> листопада</w:t>
      </w:r>
      <w:r w:rsidRPr="007D2AF9">
        <w:rPr>
          <w:rFonts w:cs="Times New Roman"/>
          <w:sz w:val="28"/>
          <w:szCs w:val="24"/>
          <w:lang w:val="uk-UA"/>
        </w:rPr>
        <w:t xml:space="preserve"> 201</w:t>
      </w:r>
      <w:r w:rsidR="00DE171B">
        <w:rPr>
          <w:rFonts w:cs="Times New Roman"/>
          <w:sz w:val="28"/>
          <w:szCs w:val="24"/>
          <w:lang w:val="uk-UA"/>
        </w:rPr>
        <w:t>9</w:t>
      </w:r>
      <w:r w:rsidRPr="007D2AF9">
        <w:rPr>
          <w:rFonts w:cs="Times New Roman" w:hint="default"/>
          <w:sz w:val="28"/>
          <w:szCs w:val="24"/>
          <w:lang w:val="uk-UA"/>
        </w:rPr>
        <w:t xml:space="preserve"> року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/>
          <w:sz w:val="28"/>
          <w:szCs w:val="24"/>
          <w:lang w:val="uk-UA"/>
        </w:rPr>
        <w:t>2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млн</w:t>
      </w:r>
      <w:r w:rsidRPr="007D2AF9">
        <w:rPr>
          <w:rFonts w:cs="Times New Roman" w:hint="default"/>
          <w:sz w:val="28"/>
          <w:szCs w:val="24"/>
          <w:lang w:val="uk-UA"/>
        </w:rPr>
        <w:t xml:space="preserve">. </w:t>
      </w:r>
      <w:r w:rsidR="00DE171B">
        <w:rPr>
          <w:rFonts w:cs="Times New Roman" w:hint="default"/>
          <w:sz w:val="28"/>
          <w:szCs w:val="24"/>
          <w:lang w:val="uk-UA"/>
        </w:rPr>
        <w:t>859 тис</w:t>
      </w:r>
      <w:r w:rsidR="00DE171B">
        <w:rPr>
          <w:rFonts w:cs="Times New Roman" w:hint="default"/>
          <w:sz w:val="28"/>
          <w:szCs w:val="24"/>
          <w:lang w:val="uk-UA"/>
        </w:rPr>
        <w:t xml:space="preserve">. </w:t>
      </w:r>
      <w:r w:rsidRPr="007D2AF9">
        <w:rPr>
          <w:rFonts w:cs="Times New Roman" w:hint="default"/>
          <w:sz w:val="28"/>
          <w:szCs w:val="24"/>
          <w:lang w:val="uk-UA"/>
        </w:rPr>
        <w:t>українських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домогосподарств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або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майже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/>
          <w:sz w:val="28"/>
          <w:szCs w:val="24"/>
          <w:lang w:val="uk-UA"/>
        </w:rPr>
        <w:t>20%</w:t>
      </w:r>
      <w:r w:rsidRPr="007D2AF9">
        <w:rPr>
          <w:rFonts w:cs="Times New Roman" w:hint="default"/>
          <w:sz w:val="28"/>
          <w:szCs w:val="24"/>
          <w:lang w:val="uk-UA"/>
        </w:rPr>
        <w:t xml:space="preserve"> їх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загальної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кількості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були</w:t>
      </w:r>
      <w:r w:rsidRPr="007D2AF9">
        <w:rPr>
          <w:rFonts w:cs="Times New Roman" w:hint="default"/>
          <w:sz w:val="28"/>
          <w:szCs w:val="24"/>
          <w:lang w:val="uk-UA"/>
        </w:rPr>
        <w:t xml:space="preserve"> фінансово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неспроможні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самостійно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оплатити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житлово</w:t>
      </w:r>
      <w:r w:rsidRPr="007D2AF9">
        <w:rPr>
          <w:rFonts w:cs="Times New Roman" w:hint="default"/>
          <w:sz w:val="28"/>
          <w:szCs w:val="24"/>
          <w:lang w:val="uk-UA"/>
        </w:rPr>
        <w:t>-комунальні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послуги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або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ж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придбання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скрапленого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газу</w:t>
      </w:r>
      <w:r w:rsidRPr="007D2AF9">
        <w:rPr>
          <w:rFonts w:cs="Times New Roman" w:hint="default"/>
          <w:sz w:val="28"/>
          <w:szCs w:val="24"/>
          <w:lang w:val="uk-UA"/>
        </w:rPr>
        <w:t>, твердого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рідкого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піч</w:t>
      </w:r>
      <w:r w:rsidRPr="007D2AF9">
        <w:rPr>
          <w:rFonts w:cs="Times New Roman" w:hint="default"/>
          <w:sz w:val="28"/>
          <w:szCs w:val="24"/>
          <w:lang w:val="uk-UA"/>
        </w:rPr>
        <w:t>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побутового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палива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були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змушені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оформити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отримання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відповідного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виду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субсидій</w:t>
      </w:r>
      <w:r w:rsidRPr="007D2AF9">
        <w:rPr>
          <w:rFonts w:cs="Times New Roman" w:hint="default"/>
          <w:sz w:val="28"/>
          <w:szCs w:val="24"/>
          <w:lang w:val="uk-UA"/>
        </w:rPr>
        <w:t>. Ще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 w:hint="default"/>
          <w:sz w:val="28"/>
          <w:szCs w:val="24"/>
          <w:lang w:val="uk-UA"/>
        </w:rPr>
        <w:t>п’ять</w:t>
      </w:r>
      <w:r w:rsidR="00DE171B">
        <w:rPr>
          <w:rFonts w:cs="Times New Roman" w:hint="default"/>
          <w:sz w:val="28"/>
          <w:szCs w:val="24"/>
          <w:lang w:val="uk-UA"/>
        </w:rPr>
        <w:t xml:space="preserve"> років</w:t>
      </w:r>
      <w:r w:rsidR="00DE171B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тому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таких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сімей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було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 w:hint="default"/>
          <w:sz w:val="28"/>
          <w:szCs w:val="24"/>
          <w:lang w:val="uk-UA"/>
        </w:rPr>
        <w:t>у</w:t>
      </w:r>
      <w:r w:rsidR="00DE171B">
        <w:rPr>
          <w:rFonts w:cs="Times New Roman" w:hint="default"/>
          <w:sz w:val="28"/>
          <w:szCs w:val="24"/>
          <w:lang w:val="uk-UA"/>
        </w:rPr>
        <w:t xml:space="preserve"> 2 рази</w:t>
      </w:r>
      <w:r w:rsidR="00DE171B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менше</w:t>
      </w:r>
      <w:r w:rsidRPr="007D2AF9">
        <w:rPr>
          <w:rFonts w:cs="Times New Roman" w:hint="default"/>
          <w:sz w:val="28"/>
          <w:szCs w:val="24"/>
          <w:lang w:val="uk-UA"/>
        </w:rPr>
        <w:t>.</w:t>
      </w:r>
    </w:p>
    <w:p w:rsidR="00DE171B" w:rsidP="00B55B05">
      <w:pPr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B55B05">
        <w:rPr>
          <w:rFonts w:cs="Times New Roman" w:hint="default"/>
          <w:sz w:val="28"/>
          <w:szCs w:val="24"/>
          <w:lang w:val="uk-UA"/>
        </w:rPr>
        <w:t>В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умовах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зубожіння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населення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надзвичайно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загострюється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проблема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розрахунків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за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спожиті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житлово</w:t>
      </w:r>
      <w:r w:rsidRPr="007D2AF9" w:rsidR="00B55B05">
        <w:rPr>
          <w:rFonts w:cs="Times New Roman" w:hint="default"/>
          <w:sz w:val="28"/>
          <w:szCs w:val="24"/>
          <w:lang w:val="uk-UA"/>
        </w:rPr>
        <w:t>-комунальні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послуги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B55B05">
        <w:rPr>
          <w:rFonts w:cs="Times New Roman" w:hint="default"/>
          <w:sz w:val="28"/>
          <w:szCs w:val="24"/>
          <w:lang w:val="uk-UA"/>
        </w:rPr>
        <w:t>енергоресурси</w:t>
      </w:r>
      <w:r w:rsidRPr="007D2AF9" w:rsidR="00B55B05">
        <w:rPr>
          <w:rFonts w:cs="Times New Roman" w:hint="default"/>
          <w:sz w:val="28"/>
          <w:szCs w:val="24"/>
          <w:lang w:val="uk-UA"/>
        </w:rPr>
        <w:t>. Сумарна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заборгованість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за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їх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споживання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кінцевими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споживачами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</w:t>
      </w:r>
      <w:r>
        <w:rPr>
          <w:rFonts w:cs="Times New Roman" w:hint="default"/>
          <w:sz w:val="28"/>
          <w:szCs w:val="24"/>
          <w:lang w:val="uk-UA"/>
        </w:rPr>
        <w:t>(населенням</w:t>
      </w:r>
      <w:r>
        <w:rPr>
          <w:rFonts w:cs="Times New Roman" w:hint="default"/>
          <w:sz w:val="28"/>
          <w:szCs w:val="24"/>
          <w:lang w:val="uk-UA"/>
        </w:rPr>
        <w:t xml:space="preserve">) </w:t>
      </w:r>
      <w:r w:rsidRPr="007D2AF9" w:rsidR="00B55B05">
        <w:rPr>
          <w:rFonts w:cs="Times New Roman" w:hint="default"/>
          <w:sz w:val="28"/>
          <w:szCs w:val="24"/>
          <w:lang w:val="uk-UA"/>
        </w:rPr>
        <w:t>на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початок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</w:t>
      </w:r>
      <w:r>
        <w:rPr>
          <w:rFonts w:cs="Times New Roman" w:hint="default"/>
          <w:sz w:val="28"/>
          <w:szCs w:val="24"/>
          <w:lang w:val="uk-UA"/>
        </w:rPr>
        <w:t>листопада</w:t>
      </w:r>
      <w:r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B55B05">
        <w:rPr>
          <w:rFonts w:cs="Times New Roman"/>
          <w:sz w:val="28"/>
          <w:szCs w:val="24"/>
          <w:lang w:val="uk-UA"/>
        </w:rPr>
        <w:t>201</w:t>
      </w:r>
      <w:r>
        <w:rPr>
          <w:rFonts w:cs="Times New Roman"/>
          <w:sz w:val="28"/>
          <w:szCs w:val="24"/>
          <w:lang w:val="uk-UA"/>
        </w:rPr>
        <w:t>9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року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сягнула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5</w:t>
      </w:r>
      <w:r>
        <w:rPr>
          <w:rFonts w:cs="Times New Roman"/>
          <w:sz w:val="28"/>
          <w:szCs w:val="24"/>
          <w:lang w:val="uk-UA"/>
        </w:rPr>
        <w:t>2,1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млрд</w:t>
      </w:r>
      <w:r w:rsidRPr="007D2AF9" w:rsidR="00B55B05">
        <w:rPr>
          <w:rFonts w:cs="Times New Roman" w:hint="default"/>
          <w:sz w:val="28"/>
          <w:szCs w:val="24"/>
          <w:lang w:val="uk-UA"/>
        </w:rPr>
        <w:t>. грн</w:t>
      </w:r>
      <w:r w:rsidRPr="007D2AF9" w:rsidR="00B55B05">
        <w:rPr>
          <w:rFonts w:cs="Times New Roman" w:hint="default"/>
          <w:sz w:val="28"/>
          <w:szCs w:val="24"/>
          <w:lang w:val="uk-UA"/>
        </w:rPr>
        <w:t>.</w:t>
      </w:r>
      <w:r>
        <w:rPr>
          <w:rFonts w:cs="Times New Roman" w:hint="default"/>
          <w:sz w:val="28"/>
          <w:szCs w:val="24"/>
          <w:lang w:val="uk-UA"/>
        </w:rPr>
        <w:t>, за</w:t>
      </w:r>
      <w:r>
        <w:rPr>
          <w:rFonts w:cs="Times New Roman" w:hint="default"/>
          <w:sz w:val="28"/>
          <w:szCs w:val="24"/>
          <w:lang w:val="uk-UA"/>
        </w:rPr>
        <w:t xml:space="preserve"> останні</w:t>
      </w:r>
      <w:r>
        <w:rPr>
          <w:rFonts w:cs="Times New Roman" w:hint="default"/>
          <w:sz w:val="28"/>
          <w:szCs w:val="24"/>
          <w:lang w:val="uk-UA"/>
        </w:rPr>
        <w:t xml:space="preserve"> три</w:t>
      </w:r>
      <w:r>
        <w:rPr>
          <w:rFonts w:cs="Times New Roman" w:hint="default"/>
          <w:sz w:val="28"/>
          <w:szCs w:val="24"/>
          <w:lang w:val="uk-UA"/>
        </w:rPr>
        <w:t xml:space="preserve"> з</w:t>
      </w:r>
      <w:r>
        <w:rPr>
          <w:rFonts w:cs="Times New Roman" w:hint="default"/>
          <w:sz w:val="28"/>
          <w:szCs w:val="24"/>
          <w:lang w:val="uk-UA"/>
        </w:rPr>
        <w:t xml:space="preserve"> лишнім</w:t>
      </w:r>
      <w:r>
        <w:rPr>
          <w:rFonts w:cs="Times New Roman" w:hint="default"/>
          <w:sz w:val="28"/>
          <w:szCs w:val="24"/>
          <w:lang w:val="uk-UA"/>
        </w:rPr>
        <w:t xml:space="preserve"> роки</w:t>
      </w:r>
      <w:r>
        <w:rPr>
          <w:rFonts w:cs="Times New Roman" w:hint="default"/>
          <w:sz w:val="28"/>
          <w:szCs w:val="24"/>
          <w:lang w:val="uk-UA"/>
        </w:rPr>
        <w:t xml:space="preserve"> збільшившись</w:t>
      </w:r>
      <w:r>
        <w:rPr>
          <w:rFonts w:cs="Times New Roman" w:hint="default"/>
          <w:sz w:val="28"/>
          <w:szCs w:val="24"/>
          <w:lang w:val="uk-UA"/>
        </w:rPr>
        <w:t xml:space="preserve"> майже</w:t>
      </w:r>
      <w:r>
        <w:rPr>
          <w:rFonts w:cs="Times New Roman" w:hint="default"/>
          <w:sz w:val="28"/>
          <w:szCs w:val="24"/>
          <w:lang w:val="uk-UA"/>
        </w:rPr>
        <w:t xml:space="preserve"> у</w:t>
      </w:r>
      <w:r>
        <w:rPr>
          <w:rFonts w:cs="Times New Roman" w:hint="default"/>
          <w:sz w:val="28"/>
          <w:szCs w:val="24"/>
          <w:lang w:val="uk-UA"/>
        </w:rPr>
        <w:t xml:space="preserve"> 6 разів</w:t>
      </w:r>
      <w:r>
        <w:rPr>
          <w:rFonts w:cs="Times New Roman" w:hint="default"/>
          <w:sz w:val="28"/>
          <w:szCs w:val="24"/>
          <w:lang w:val="uk-UA"/>
        </w:rPr>
        <w:t xml:space="preserve"> (на</w:t>
      </w:r>
      <w:r>
        <w:rPr>
          <w:rFonts w:cs="Times New Roman" w:hint="default"/>
          <w:sz w:val="28"/>
          <w:szCs w:val="24"/>
          <w:lang w:val="uk-UA"/>
        </w:rPr>
        <w:t xml:space="preserve"> початок</w:t>
      </w:r>
      <w:r>
        <w:rPr>
          <w:rFonts w:cs="Times New Roman" w:hint="default"/>
          <w:sz w:val="28"/>
          <w:szCs w:val="24"/>
          <w:lang w:val="uk-UA"/>
        </w:rPr>
        <w:t xml:space="preserve"> 2016 р</w:t>
      </w:r>
      <w:r>
        <w:rPr>
          <w:rFonts w:cs="Times New Roman" w:hint="default"/>
          <w:sz w:val="28"/>
          <w:szCs w:val="24"/>
          <w:lang w:val="uk-UA"/>
        </w:rPr>
        <w:t>. заборгованість</w:t>
      </w:r>
      <w:r>
        <w:rPr>
          <w:rFonts w:cs="Times New Roman" w:hint="default"/>
          <w:sz w:val="28"/>
          <w:szCs w:val="24"/>
          <w:lang w:val="uk-UA"/>
        </w:rPr>
        <w:t xml:space="preserve"> становила</w:t>
      </w:r>
      <w:r>
        <w:rPr>
          <w:rFonts w:cs="Times New Roman" w:hint="default"/>
          <w:sz w:val="28"/>
          <w:szCs w:val="24"/>
          <w:lang w:val="uk-UA"/>
        </w:rPr>
        <w:t xml:space="preserve"> 8,9 </w:t>
      </w:r>
      <w:r w:rsidRPr="007D2AF9" w:rsidR="00B55B05">
        <w:rPr>
          <w:rFonts w:cs="Times New Roman" w:hint="default"/>
          <w:sz w:val="28"/>
          <w:szCs w:val="24"/>
          <w:lang w:val="uk-UA"/>
        </w:rPr>
        <w:t>млр</w:t>
      </w:r>
      <w:r w:rsidRPr="007D2AF9" w:rsidR="00B55B05">
        <w:rPr>
          <w:rFonts w:cs="Times New Roman" w:hint="default"/>
          <w:sz w:val="28"/>
          <w:szCs w:val="24"/>
          <w:lang w:val="uk-UA"/>
        </w:rPr>
        <w:t>д</w:t>
      </w:r>
      <w:r w:rsidRPr="007D2AF9" w:rsidR="00B55B05">
        <w:rPr>
          <w:rFonts w:cs="Times New Roman" w:hint="default"/>
          <w:sz w:val="28"/>
          <w:szCs w:val="24"/>
          <w:lang w:val="uk-UA"/>
        </w:rPr>
        <w:t>. грн</w:t>
      </w:r>
      <w:r w:rsidRPr="007D2AF9" w:rsidR="00B55B05">
        <w:rPr>
          <w:rFonts w:cs="Times New Roman" w:hint="default"/>
          <w:sz w:val="28"/>
          <w:szCs w:val="24"/>
          <w:lang w:val="uk-UA"/>
        </w:rPr>
        <w:t>.</w:t>
      </w:r>
      <w:r w:rsidR="00653E61">
        <w:rPr>
          <w:rFonts w:cs="Times New Roman"/>
          <w:sz w:val="28"/>
          <w:szCs w:val="24"/>
          <w:lang w:val="uk-UA"/>
        </w:rPr>
        <w:t>)</w:t>
      </w:r>
      <w:r w:rsidR="00653E61">
        <w:rPr>
          <w:rFonts w:cs="Times New Roman"/>
          <w:sz w:val="28"/>
          <w:szCs w:val="24"/>
          <w:lang w:val="uk-UA"/>
        </w:rPr>
        <w:t>.</w:t>
      </w:r>
      <w:r w:rsidRPr="007D2AF9" w:rsidR="00B55B05">
        <w:rPr>
          <w:rFonts w:cs="Times New Roman"/>
          <w:sz w:val="28"/>
          <w:szCs w:val="24"/>
          <w:lang w:val="uk-UA"/>
        </w:rPr>
        <w:t xml:space="preserve"> </w:t>
      </w:r>
    </w:p>
    <w:p w:rsidR="00214FEE" w:rsidRPr="007D2AF9" w:rsidP="00B55B05">
      <w:pPr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B55B05">
        <w:rPr>
          <w:rFonts w:cs="Times New Roman" w:hint="default"/>
          <w:sz w:val="28"/>
          <w:szCs w:val="24"/>
          <w:lang w:val="uk-UA"/>
        </w:rPr>
        <w:t>Через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деструктивну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 w:hint="default"/>
          <w:sz w:val="28"/>
          <w:szCs w:val="24"/>
          <w:lang w:val="uk-UA"/>
        </w:rPr>
        <w:t>урядову</w:t>
      </w:r>
      <w:r w:rsidR="00DE171B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B55B05">
        <w:rPr>
          <w:rFonts w:cs="Times New Roman" w:hint="default"/>
          <w:sz w:val="28"/>
          <w:szCs w:val="24"/>
          <w:lang w:val="uk-UA"/>
        </w:rPr>
        <w:t>соціальну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політику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</w:t>
      </w:r>
      <w:r w:rsidR="00DE171B">
        <w:rPr>
          <w:rFonts w:cs="Times New Roman" w:hint="default"/>
          <w:sz w:val="28"/>
          <w:szCs w:val="24"/>
          <w:lang w:val="uk-UA"/>
        </w:rPr>
        <w:t>допущену</w:t>
      </w:r>
      <w:r w:rsidR="00DE171B">
        <w:rPr>
          <w:rFonts w:cs="Times New Roman" w:hint="default"/>
          <w:sz w:val="28"/>
          <w:szCs w:val="24"/>
          <w:lang w:val="uk-UA"/>
        </w:rPr>
        <w:t xml:space="preserve"> значну</w:t>
      </w:r>
      <w:r w:rsidR="00DE171B">
        <w:rPr>
          <w:rFonts w:cs="Times New Roman" w:hint="default"/>
          <w:sz w:val="28"/>
          <w:szCs w:val="24"/>
          <w:lang w:val="uk-UA"/>
        </w:rPr>
        <w:t xml:space="preserve"> деформацію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систем</w:t>
      </w:r>
      <w:r w:rsidRPr="007D2AF9" w:rsidR="001B38F3">
        <w:rPr>
          <w:rFonts w:cs="Times New Roman" w:hint="default"/>
          <w:sz w:val="28"/>
          <w:szCs w:val="24"/>
          <w:lang w:val="uk-UA"/>
        </w:rPr>
        <w:t>и</w:t>
      </w:r>
      <w:r w:rsidRPr="007D2AF9" w:rsidR="001B38F3">
        <w:rPr>
          <w:rFonts w:cs="Times New Roman" w:hint="default"/>
          <w:sz w:val="28"/>
          <w:szCs w:val="24"/>
          <w:lang w:val="uk-UA"/>
        </w:rPr>
        <w:t xml:space="preserve"> соціального</w:t>
      </w:r>
      <w:r w:rsidRPr="007D2AF9" w:rsidR="001B38F3">
        <w:rPr>
          <w:rFonts w:cs="Times New Roman" w:hint="default"/>
          <w:sz w:val="28"/>
          <w:szCs w:val="24"/>
          <w:lang w:val="uk-UA"/>
        </w:rPr>
        <w:t xml:space="preserve"> захисту</w:t>
      </w:r>
      <w:r w:rsidRPr="007D2AF9" w:rsidR="001B38F3">
        <w:rPr>
          <w:rFonts w:cs="Times New Roman" w:hint="default"/>
          <w:sz w:val="28"/>
          <w:szCs w:val="24"/>
          <w:lang w:val="uk-UA"/>
        </w:rPr>
        <w:t xml:space="preserve"> населення</w:t>
      </w:r>
      <w:r w:rsidR="00DE171B">
        <w:rPr>
          <w:rFonts w:cs="Times New Roman" w:hint="default"/>
          <w:sz w:val="28"/>
          <w:szCs w:val="24"/>
          <w:lang w:val="uk-UA"/>
        </w:rPr>
        <w:t>, що</w:t>
      </w:r>
      <w:r w:rsidR="00DE171B">
        <w:rPr>
          <w:rFonts w:cs="Times New Roman" w:hint="default"/>
          <w:sz w:val="28"/>
          <w:szCs w:val="24"/>
          <w:lang w:val="uk-UA"/>
        </w:rPr>
        <w:t xml:space="preserve"> спостерігається</w:t>
      </w:r>
      <w:r w:rsidR="00DE171B">
        <w:rPr>
          <w:rFonts w:cs="Times New Roman" w:hint="default"/>
          <w:sz w:val="28"/>
          <w:szCs w:val="24"/>
          <w:lang w:val="uk-UA"/>
        </w:rPr>
        <w:t xml:space="preserve"> в</w:t>
      </w:r>
      <w:r w:rsidR="00DE171B">
        <w:rPr>
          <w:rFonts w:cs="Times New Roman" w:hint="default"/>
          <w:sz w:val="28"/>
          <w:szCs w:val="24"/>
          <w:lang w:val="uk-UA"/>
        </w:rPr>
        <w:t xml:space="preserve"> останні</w:t>
      </w:r>
      <w:r w:rsidR="00DE171B">
        <w:rPr>
          <w:rFonts w:cs="Times New Roman" w:hint="default"/>
          <w:sz w:val="28"/>
          <w:szCs w:val="24"/>
          <w:lang w:val="uk-UA"/>
        </w:rPr>
        <w:t xml:space="preserve"> роки</w:t>
      </w:r>
      <w:r w:rsidR="00DE171B">
        <w:rPr>
          <w:rFonts w:cs="Times New Roman" w:hint="default"/>
          <w:sz w:val="28"/>
          <w:szCs w:val="24"/>
          <w:lang w:val="uk-UA"/>
        </w:rPr>
        <w:t xml:space="preserve">, </w:t>
      </w:r>
      <w:r w:rsidRPr="007D2AF9" w:rsidR="00B55B05">
        <w:rPr>
          <w:rFonts w:cs="Times New Roman" w:hint="default"/>
          <w:sz w:val="28"/>
          <w:szCs w:val="24"/>
          <w:lang w:val="uk-UA"/>
        </w:rPr>
        <w:t>масштаби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бідності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українських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громадян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 зростають</w:t>
      </w:r>
      <w:r w:rsidRPr="007D2AF9" w:rsidR="00B55B05">
        <w:rPr>
          <w:rFonts w:cs="Times New Roman" w:hint="default"/>
          <w:sz w:val="28"/>
          <w:szCs w:val="24"/>
          <w:lang w:val="uk-UA"/>
        </w:rPr>
        <w:t xml:space="preserve">. </w:t>
      </w:r>
    </w:p>
    <w:p w:rsidR="00B55B05" w:rsidRPr="007D2AF9" w:rsidP="00B55B05">
      <w:pPr>
        <w:ind w:firstLine="737"/>
        <w:jc w:val="both"/>
        <w:rPr>
          <w:rFonts w:cs="Times New Roman" w:hint="default"/>
          <w:sz w:val="28"/>
          <w:szCs w:val="24"/>
          <w:lang w:val="uk-UA"/>
        </w:rPr>
      </w:pPr>
      <w:r w:rsidRPr="007D2AF9" w:rsidR="00214FEE">
        <w:rPr>
          <w:rFonts w:cs="Times New Roman" w:hint="default"/>
          <w:sz w:val="28"/>
          <w:szCs w:val="24"/>
          <w:lang w:val="uk-UA"/>
        </w:rPr>
        <w:t>Так</w:t>
      </w:r>
      <w:r w:rsidRPr="007D2AF9" w:rsidR="00214FEE">
        <w:rPr>
          <w:rFonts w:cs="Times New Roman" w:hint="default"/>
          <w:sz w:val="28"/>
          <w:szCs w:val="24"/>
          <w:lang w:val="uk-UA"/>
        </w:rPr>
        <w:t>, з</w:t>
      </w:r>
      <w:r w:rsidRPr="007D2AF9">
        <w:rPr>
          <w:rFonts w:cs="Times New Roman" w:hint="default"/>
          <w:sz w:val="28"/>
          <w:szCs w:val="24"/>
          <w:lang w:val="uk-UA"/>
        </w:rPr>
        <w:t>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даними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ПРООН</w:t>
      </w:r>
      <w:r w:rsidRPr="007D2AF9">
        <w:rPr>
          <w:rFonts w:cs="Times New Roman" w:hint="default"/>
          <w:sz w:val="28"/>
          <w:szCs w:val="24"/>
          <w:lang w:val="uk-UA"/>
        </w:rPr>
        <w:t>, за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підсумками</w:t>
      </w:r>
      <w:r w:rsidRPr="007D2AF9">
        <w:rPr>
          <w:rFonts w:cs="Times New Roman" w:hint="default"/>
          <w:sz w:val="28"/>
          <w:szCs w:val="24"/>
          <w:lang w:val="uk-UA"/>
        </w:rPr>
        <w:t xml:space="preserve"> 2016 року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понад</w:t>
      </w:r>
      <w:r w:rsidRPr="007D2AF9">
        <w:rPr>
          <w:rFonts w:cs="Times New Roman" w:hint="default"/>
          <w:sz w:val="28"/>
          <w:szCs w:val="24"/>
          <w:lang w:val="uk-UA"/>
        </w:rPr>
        <w:t xml:space="preserve"> 60% населення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проживали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бідності</w:t>
      </w:r>
      <w:r w:rsidRPr="007D2AF9">
        <w:rPr>
          <w:rFonts w:cs="Times New Roman" w:hint="default"/>
          <w:sz w:val="28"/>
          <w:szCs w:val="24"/>
          <w:lang w:val="uk-UA"/>
        </w:rPr>
        <w:t>. Відповідно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результатів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опитувань</w:t>
      </w:r>
      <w:r w:rsidRPr="007D2AF9">
        <w:rPr>
          <w:rFonts w:cs="Times New Roman" w:hint="default"/>
          <w:sz w:val="28"/>
          <w:szCs w:val="24"/>
          <w:lang w:val="uk-UA"/>
        </w:rPr>
        <w:t>, проведених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Інститутом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соціології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НАН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влітку</w:t>
      </w:r>
      <w:r w:rsidRPr="007D2AF9">
        <w:rPr>
          <w:rFonts w:cs="Times New Roman" w:hint="default"/>
          <w:sz w:val="28"/>
          <w:szCs w:val="24"/>
          <w:lang w:val="uk-UA"/>
        </w:rPr>
        <w:t xml:space="preserve"> 2017 року</w:t>
      </w:r>
      <w:r w:rsidRPr="007D2AF9">
        <w:rPr>
          <w:rFonts w:cs="Times New Roman" w:hint="default"/>
          <w:sz w:val="28"/>
          <w:szCs w:val="24"/>
          <w:lang w:val="uk-UA"/>
        </w:rPr>
        <w:t>, майже</w:t>
      </w:r>
      <w:r w:rsidRPr="007D2AF9">
        <w:rPr>
          <w:rFonts w:cs="Times New Roman" w:hint="default"/>
          <w:sz w:val="28"/>
          <w:szCs w:val="24"/>
          <w:lang w:val="uk-UA"/>
        </w:rPr>
        <w:t xml:space="preserve"> 86% українців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відносили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себе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категорії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бідних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вкрай</w:t>
      </w:r>
      <w:r w:rsidRPr="007D2AF9">
        <w:rPr>
          <w:rFonts w:cs="Times New Roman" w:hint="default"/>
          <w:sz w:val="28"/>
          <w:szCs w:val="24"/>
          <w:lang w:val="uk-UA"/>
        </w:rPr>
        <w:t xml:space="preserve"> нужденних</w:t>
      </w:r>
      <w:r w:rsidRPr="007D2AF9" w:rsidR="001B38F3">
        <w:rPr>
          <w:rFonts w:cs="Times New Roman"/>
          <w:sz w:val="28"/>
          <w:szCs w:val="24"/>
          <w:lang w:val="uk-UA"/>
        </w:rPr>
        <w:t>,</w:t>
      </w:r>
      <w:r w:rsidRPr="007D2AF9">
        <w:rPr>
          <w:rFonts w:cs="Times New Roman" w:hint="default"/>
          <w:sz w:val="28"/>
          <w:szCs w:val="24"/>
          <w:lang w:val="uk-UA"/>
        </w:rPr>
        <w:t xml:space="preserve"> 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тому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числі</w:t>
      </w:r>
      <w:r w:rsidRPr="007D2AF9">
        <w:rPr>
          <w:rFonts w:cs="Times New Roman" w:hint="default"/>
          <w:sz w:val="28"/>
          <w:szCs w:val="24"/>
          <w:lang w:val="uk-UA"/>
        </w:rPr>
        <w:t xml:space="preserve"> 6% наших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громадян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відповіли</w:t>
      </w:r>
      <w:r w:rsidRPr="007D2AF9">
        <w:rPr>
          <w:rFonts w:cs="Times New Roman" w:hint="default"/>
          <w:sz w:val="28"/>
          <w:szCs w:val="24"/>
          <w:lang w:val="uk-UA"/>
        </w:rPr>
        <w:t>, що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інколи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голодують</w:t>
      </w:r>
      <w:r w:rsidRPr="007D2AF9">
        <w:rPr>
          <w:rFonts w:cs="Times New Roman" w:hint="default"/>
          <w:sz w:val="28"/>
          <w:szCs w:val="24"/>
          <w:lang w:val="uk-UA"/>
        </w:rPr>
        <w:t xml:space="preserve"> чи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змушені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просити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милостиню</w:t>
      </w:r>
      <w:r w:rsidRPr="007D2AF9">
        <w:rPr>
          <w:rFonts w:cs="Times New Roman" w:hint="default"/>
          <w:sz w:val="28"/>
          <w:szCs w:val="24"/>
          <w:lang w:val="uk-UA"/>
        </w:rPr>
        <w:t>.</w:t>
      </w:r>
    </w:p>
    <w:p w:rsidR="00B55B05" w:rsidP="00B55B05">
      <w:pPr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>
        <w:rPr>
          <w:rFonts w:cs="Times New Roman" w:hint="default"/>
          <w:sz w:val="28"/>
          <w:szCs w:val="24"/>
          <w:lang w:val="uk-UA"/>
        </w:rPr>
        <w:t>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січні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2018 року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Центр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новин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ООН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повідомив</w:t>
      </w:r>
      <w:r w:rsidRPr="007D2AF9">
        <w:rPr>
          <w:rFonts w:cs="Times New Roman" w:hint="default"/>
          <w:sz w:val="28"/>
          <w:szCs w:val="24"/>
          <w:lang w:val="uk-UA"/>
        </w:rPr>
        <w:t>, що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даними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представників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Всесвітньої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продовольчої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програми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Продовольчої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сільськогосподарської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організації</w:t>
      </w:r>
      <w:r w:rsidRPr="007D2AF9">
        <w:rPr>
          <w:rFonts w:cs="Times New Roman" w:hint="default"/>
          <w:sz w:val="28"/>
          <w:szCs w:val="24"/>
          <w:lang w:val="uk-UA"/>
        </w:rPr>
        <w:t>, 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сьогодні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гостру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нестач</w:t>
      </w:r>
      <w:r w:rsidRPr="007D2AF9">
        <w:rPr>
          <w:rFonts w:cs="Times New Roman" w:hint="default"/>
          <w:sz w:val="28"/>
          <w:szCs w:val="24"/>
          <w:lang w:val="uk-UA"/>
        </w:rPr>
        <w:t>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продовольства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відчуває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 xml:space="preserve">1,2 </w:t>
      </w:r>
      <w:r w:rsidRPr="007D2AF9" w:rsidR="001B38F3">
        <w:rPr>
          <w:rFonts w:cs="Times New Roman" w:hint="default"/>
          <w:sz w:val="28"/>
          <w:szCs w:val="24"/>
          <w:lang w:val="uk-UA"/>
        </w:rPr>
        <w:t>млн</w:t>
      </w:r>
      <w:r w:rsidRPr="007D2AF9" w:rsidR="001B38F3">
        <w:rPr>
          <w:rFonts w:cs="Times New Roman" w:hint="default"/>
          <w:sz w:val="28"/>
          <w:szCs w:val="24"/>
          <w:lang w:val="uk-UA"/>
        </w:rPr>
        <w:t>.</w:t>
      </w:r>
      <w:r w:rsidRPr="007D2AF9">
        <w:rPr>
          <w:rFonts w:cs="Times New Roman" w:hint="default"/>
          <w:sz w:val="28"/>
          <w:szCs w:val="24"/>
          <w:lang w:val="uk-UA"/>
        </w:rPr>
        <w:t xml:space="preserve"> осіб</w:t>
      </w:r>
      <w:r w:rsidRPr="007D2AF9">
        <w:rPr>
          <w:rFonts w:cs="Times New Roman" w:hint="default"/>
          <w:sz w:val="28"/>
          <w:szCs w:val="24"/>
          <w:lang w:val="uk-UA"/>
        </w:rPr>
        <w:t xml:space="preserve">, </w:t>
      </w:r>
      <w:r w:rsidRPr="007D2AF9">
        <w:rPr>
          <w:rFonts w:cs="Times New Roman" w:hint="default"/>
          <w:sz w:val="28"/>
          <w:szCs w:val="24"/>
          <w:lang w:val="uk-UA"/>
        </w:rPr>
        <w:t>–</w:t>
      </w:r>
      <w:r w:rsidRPr="007D2AF9">
        <w:rPr>
          <w:rFonts w:cs="Times New Roman" w:hint="default"/>
          <w:sz w:val="28"/>
          <w:szCs w:val="24"/>
          <w:lang w:val="uk-UA"/>
        </w:rPr>
        <w:t xml:space="preserve"> це</w:t>
      </w:r>
      <w:r w:rsidRPr="007D2AF9">
        <w:rPr>
          <w:rFonts w:cs="Times New Roman" w:hint="default"/>
          <w:sz w:val="28"/>
          <w:szCs w:val="24"/>
          <w:lang w:val="uk-UA"/>
        </w:rPr>
        <w:t xml:space="preserve"> 26% тієї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категорії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населення</w:t>
      </w:r>
      <w:r w:rsidRPr="007D2AF9">
        <w:rPr>
          <w:rFonts w:cs="Times New Roman" w:hint="default"/>
          <w:sz w:val="28"/>
          <w:szCs w:val="24"/>
          <w:lang w:val="uk-UA"/>
        </w:rPr>
        <w:t>, яка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більшою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чи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меншою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мірою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потерпає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нестачі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продуктів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харчування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, </w:t>
      </w:r>
      <w:r w:rsidRPr="007D2AF9">
        <w:rPr>
          <w:rFonts w:cs="Times New Roman" w:hint="default"/>
          <w:sz w:val="28"/>
          <w:szCs w:val="24"/>
          <w:lang w:val="uk-UA"/>
        </w:rPr>
        <w:t>–</w:t>
      </w:r>
      <w:r w:rsidRP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головним</w:t>
      </w:r>
      <w:r w:rsidRPr="007D2AF9">
        <w:rPr>
          <w:rFonts w:cs="Times New Roman" w:hint="default"/>
          <w:sz w:val="28"/>
          <w:szCs w:val="24"/>
          <w:lang w:val="uk-UA"/>
        </w:rPr>
        <w:t xml:space="preserve"> чином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вони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проживають</w:t>
      </w:r>
      <w:r w:rsidRPr="007D2AF9">
        <w:rPr>
          <w:rFonts w:cs="Times New Roman" w:hint="default"/>
          <w:sz w:val="28"/>
          <w:szCs w:val="24"/>
          <w:lang w:val="uk-UA"/>
        </w:rPr>
        <w:t xml:space="preserve"> 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зоні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збройного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конфлікту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Донбасі</w:t>
      </w:r>
      <w:r w:rsidRPr="007D2AF9">
        <w:rPr>
          <w:rFonts w:cs="Times New Roman" w:hint="default"/>
          <w:sz w:val="28"/>
          <w:szCs w:val="24"/>
          <w:lang w:val="uk-UA"/>
        </w:rPr>
        <w:t>. Однією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з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</w:t>
      </w:r>
      <w:r w:rsidRPr="007D2AF9">
        <w:rPr>
          <w:rFonts w:cs="Times New Roman" w:hint="default"/>
          <w:sz w:val="28"/>
          <w:szCs w:val="24"/>
          <w:lang w:val="uk-UA"/>
        </w:rPr>
        <w:t>ичин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такої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неприпустимої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ситуації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є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надзвичайно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низький</w:t>
      </w:r>
      <w:r w:rsidRPr="007D2AF9">
        <w:rPr>
          <w:rFonts w:cs="Times New Roman" w:hint="default"/>
          <w:sz w:val="28"/>
          <w:szCs w:val="24"/>
          <w:lang w:val="uk-UA"/>
        </w:rPr>
        <w:t xml:space="preserve"> рівень</w:t>
      </w:r>
      <w:r w:rsidRPr="007D2AF9">
        <w:rPr>
          <w:rFonts w:cs="Times New Roman" w:hint="default"/>
          <w:sz w:val="28"/>
          <w:szCs w:val="24"/>
          <w:lang w:val="uk-UA"/>
        </w:rPr>
        <w:t xml:space="preserve"> соціального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захисту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підтримки</w:t>
      </w:r>
      <w:r w:rsidRPr="007D2AF9">
        <w:rPr>
          <w:rFonts w:cs="Times New Roman" w:hint="default"/>
          <w:sz w:val="28"/>
          <w:szCs w:val="24"/>
          <w:lang w:val="uk-UA"/>
        </w:rPr>
        <w:t>, що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Уряд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надає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населенню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постраждалих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внаслідок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воєнного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конфлікту</w:t>
      </w:r>
      <w:r w:rsidRPr="007D2AF9">
        <w:rPr>
          <w:rFonts w:cs="Times New Roman" w:hint="default"/>
          <w:sz w:val="28"/>
          <w:szCs w:val="24"/>
          <w:lang w:val="uk-UA"/>
        </w:rPr>
        <w:t xml:space="preserve"> територій</w:t>
      </w:r>
      <w:r w:rsidRPr="007D2AF9">
        <w:rPr>
          <w:rFonts w:cs="Times New Roman" w:hint="default"/>
          <w:sz w:val="28"/>
          <w:szCs w:val="24"/>
          <w:lang w:val="uk-UA"/>
        </w:rPr>
        <w:t xml:space="preserve">. </w:t>
      </w:r>
    </w:p>
    <w:p w:rsidR="00FB392A" w:rsidP="00FB392A">
      <w:pPr>
        <w:ind w:firstLine="737"/>
        <w:jc w:val="both"/>
        <w:rPr>
          <w:rFonts w:cs="Times New Roman" w:hint="default"/>
          <w:sz w:val="28"/>
          <w:szCs w:val="24"/>
          <w:lang w:val="uk-UA"/>
        </w:rPr>
      </w:pPr>
      <w:r>
        <w:rPr>
          <w:rFonts w:cs="Times New Roman" w:hint="default"/>
          <w:sz w:val="28"/>
          <w:szCs w:val="24"/>
          <w:lang w:val="uk-UA"/>
        </w:rPr>
        <w:t>На</w:t>
      </w:r>
      <w:r>
        <w:rPr>
          <w:rFonts w:cs="Times New Roman" w:hint="default"/>
          <w:sz w:val="28"/>
          <w:szCs w:val="24"/>
          <w:lang w:val="uk-UA"/>
        </w:rPr>
        <w:t xml:space="preserve"> початку</w:t>
      </w:r>
      <w:r>
        <w:rPr>
          <w:rFonts w:cs="Times New Roman" w:hint="default"/>
          <w:sz w:val="28"/>
          <w:szCs w:val="24"/>
          <w:lang w:val="uk-UA"/>
        </w:rPr>
        <w:t xml:space="preserve"> 2019 року</w:t>
      </w:r>
      <w:r>
        <w:rPr>
          <w:rFonts w:cs="Times New Roman" w:hint="default"/>
          <w:sz w:val="28"/>
          <w:szCs w:val="24"/>
          <w:lang w:val="uk-UA"/>
        </w:rPr>
        <w:t xml:space="preserve"> Державна</w:t>
      </w:r>
      <w:r>
        <w:rPr>
          <w:rFonts w:cs="Times New Roman" w:hint="default"/>
          <w:sz w:val="28"/>
          <w:szCs w:val="24"/>
          <w:lang w:val="uk-UA"/>
        </w:rPr>
        <w:t xml:space="preserve"> служба</w:t>
      </w:r>
      <w:r>
        <w:rPr>
          <w:rFonts w:cs="Times New Roman" w:hint="default"/>
          <w:sz w:val="28"/>
          <w:szCs w:val="24"/>
          <w:lang w:val="uk-UA"/>
        </w:rPr>
        <w:t xml:space="preserve"> статистики</w:t>
      </w:r>
      <w:r>
        <w:rPr>
          <w:rFonts w:cs="Times New Roman" w:hint="default"/>
          <w:sz w:val="28"/>
          <w:szCs w:val="24"/>
          <w:lang w:val="uk-UA"/>
        </w:rPr>
        <w:t xml:space="preserve"> України</w:t>
      </w:r>
      <w:r>
        <w:rPr>
          <w:rFonts w:cs="Times New Roman" w:hint="default"/>
          <w:sz w:val="28"/>
          <w:szCs w:val="24"/>
          <w:lang w:val="uk-UA"/>
        </w:rPr>
        <w:t xml:space="preserve"> оприлюднила</w:t>
      </w:r>
      <w:r>
        <w:rPr>
          <w:rFonts w:cs="Times New Roman" w:hint="default"/>
          <w:sz w:val="28"/>
          <w:szCs w:val="24"/>
          <w:lang w:val="uk-UA"/>
        </w:rPr>
        <w:t xml:space="preserve"> дані</w:t>
      </w:r>
      <w:r>
        <w:rPr>
          <w:rFonts w:cs="Times New Roman" w:hint="default"/>
          <w:sz w:val="28"/>
          <w:szCs w:val="24"/>
          <w:lang w:val="uk-UA"/>
        </w:rPr>
        <w:t xml:space="preserve"> соціолог</w:t>
      </w:r>
      <w:r>
        <w:rPr>
          <w:rFonts w:cs="Times New Roman" w:hint="default"/>
          <w:sz w:val="28"/>
          <w:szCs w:val="24"/>
          <w:lang w:val="uk-UA"/>
        </w:rPr>
        <w:t>ічних</w:t>
      </w:r>
      <w:r>
        <w:rPr>
          <w:rFonts w:cs="Times New Roman" w:hint="default"/>
          <w:sz w:val="28"/>
          <w:szCs w:val="24"/>
          <w:lang w:val="uk-UA"/>
        </w:rPr>
        <w:t xml:space="preserve"> обстежень</w:t>
      </w:r>
      <w:r>
        <w:rPr>
          <w:rFonts w:cs="Times New Roman" w:hint="default"/>
          <w:sz w:val="28"/>
          <w:szCs w:val="24"/>
          <w:lang w:val="uk-UA"/>
        </w:rPr>
        <w:t>, згідно</w:t>
      </w:r>
      <w:r>
        <w:rPr>
          <w:rFonts w:cs="Times New Roman" w:hint="default"/>
          <w:sz w:val="28"/>
          <w:szCs w:val="24"/>
          <w:lang w:val="uk-UA"/>
        </w:rPr>
        <w:t xml:space="preserve"> з</w:t>
      </w:r>
      <w:r>
        <w:rPr>
          <w:rFonts w:cs="Times New Roman" w:hint="default"/>
          <w:sz w:val="28"/>
          <w:szCs w:val="24"/>
          <w:lang w:val="uk-UA"/>
        </w:rPr>
        <w:t xml:space="preserve"> якими</w:t>
      </w:r>
      <w:r>
        <w:rPr>
          <w:rFonts w:cs="Times New Roman" w:hint="default"/>
          <w:sz w:val="28"/>
          <w:szCs w:val="24"/>
          <w:lang w:val="uk-UA"/>
        </w:rPr>
        <w:t>, в</w:t>
      </w:r>
      <w:r>
        <w:rPr>
          <w:rFonts w:cs="Times New Roman" w:hint="default"/>
          <w:sz w:val="28"/>
          <w:szCs w:val="24"/>
          <w:lang w:val="uk-UA"/>
        </w:rPr>
        <w:t xml:space="preserve"> середньому</w:t>
      </w:r>
      <w:r>
        <w:rPr>
          <w:rFonts w:cs="Times New Roman" w:hint="default"/>
          <w:sz w:val="28"/>
          <w:szCs w:val="24"/>
          <w:lang w:val="uk-UA"/>
        </w:rPr>
        <w:t xml:space="preserve"> в</w:t>
      </w:r>
      <w:r>
        <w:rPr>
          <w:rFonts w:cs="Times New Roman" w:hint="default"/>
          <w:sz w:val="28"/>
          <w:szCs w:val="24"/>
          <w:lang w:val="uk-UA"/>
        </w:rPr>
        <w:t xml:space="preserve"> Україні</w:t>
      </w:r>
      <w:r>
        <w:rPr>
          <w:rFonts w:cs="Times New Roman" w:hint="default"/>
          <w:sz w:val="28"/>
          <w:szCs w:val="24"/>
          <w:lang w:val="uk-UA"/>
        </w:rPr>
        <w:t xml:space="preserve"> 71,7% </w:t>
      </w:r>
      <w:r w:rsidRPr="00FB392A">
        <w:rPr>
          <w:rFonts w:cs="Times New Roman" w:hint="default"/>
          <w:sz w:val="28"/>
          <w:szCs w:val="24"/>
          <w:lang w:val="uk-UA"/>
        </w:rPr>
        <w:t>домогосподарств</w:t>
      </w:r>
      <w:r>
        <w:rPr>
          <w:rFonts w:cs="Times New Roman" w:hint="default"/>
          <w:sz w:val="28"/>
          <w:szCs w:val="24"/>
          <w:lang w:val="uk-UA"/>
        </w:rPr>
        <w:t xml:space="preserve"> за</w:t>
      </w:r>
      <w:r>
        <w:rPr>
          <w:rFonts w:cs="Times New Roman" w:hint="default"/>
          <w:sz w:val="28"/>
          <w:szCs w:val="24"/>
          <w:lang w:val="uk-UA"/>
        </w:rPr>
        <w:t xml:space="preserve"> само</w:t>
      </w:r>
      <w:r w:rsidRPr="00FB392A">
        <w:rPr>
          <w:rFonts w:cs="Times New Roman" w:hint="default"/>
          <w:sz w:val="28"/>
          <w:szCs w:val="24"/>
          <w:lang w:val="uk-UA"/>
        </w:rPr>
        <w:t>оцінкою</w:t>
      </w:r>
      <w:r>
        <w:rPr>
          <w:rFonts w:cs="Times New Roman"/>
          <w:sz w:val="28"/>
          <w:szCs w:val="24"/>
          <w:lang w:val="uk-UA"/>
        </w:rPr>
        <w:t xml:space="preserve"> </w:t>
      </w:r>
      <w:r w:rsidRPr="00FB392A">
        <w:rPr>
          <w:rFonts w:cs="Times New Roman" w:hint="default"/>
          <w:sz w:val="28"/>
          <w:szCs w:val="24"/>
          <w:lang w:val="uk-UA"/>
        </w:rPr>
        <w:t>матеріального</w:t>
      </w:r>
      <w:r w:rsidRPr="00FB392A">
        <w:rPr>
          <w:rFonts w:cs="Times New Roman" w:hint="default"/>
          <w:sz w:val="28"/>
          <w:szCs w:val="24"/>
          <w:lang w:val="uk-UA"/>
        </w:rPr>
        <w:t xml:space="preserve"> добробуту</w:t>
      </w:r>
      <w:r w:rsidRPr="00FB392A">
        <w:rPr>
          <w:rFonts w:cs="Times New Roman" w:hint="default"/>
          <w:sz w:val="28"/>
          <w:szCs w:val="24"/>
          <w:lang w:val="uk-UA"/>
        </w:rPr>
        <w:t xml:space="preserve"> відносять</w:t>
      </w:r>
      <w:r w:rsidRPr="00FB392A">
        <w:rPr>
          <w:rFonts w:cs="Times New Roman" w:hint="default"/>
          <w:sz w:val="28"/>
          <w:szCs w:val="24"/>
          <w:lang w:val="uk-UA"/>
        </w:rPr>
        <w:t xml:space="preserve"> себе</w:t>
      </w:r>
      <w:r>
        <w:rPr>
          <w:rFonts w:cs="Times New Roman" w:hint="default"/>
          <w:sz w:val="28"/>
          <w:szCs w:val="24"/>
          <w:lang w:val="uk-UA"/>
        </w:rPr>
        <w:t xml:space="preserve"> до</w:t>
      </w:r>
      <w:r>
        <w:rPr>
          <w:rFonts w:cs="Times New Roman" w:hint="default"/>
          <w:sz w:val="28"/>
          <w:szCs w:val="24"/>
          <w:lang w:val="uk-UA"/>
        </w:rPr>
        <w:t xml:space="preserve"> бідних</w:t>
      </w:r>
      <w:r>
        <w:rPr>
          <w:rFonts w:cs="Times New Roman" w:hint="default"/>
          <w:sz w:val="28"/>
          <w:szCs w:val="24"/>
          <w:lang w:val="uk-UA"/>
        </w:rPr>
        <w:t>, причому</w:t>
      </w:r>
      <w:r>
        <w:rPr>
          <w:rFonts w:cs="Times New Roman" w:hint="default"/>
          <w:sz w:val="28"/>
          <w:szCs w:val="24"/>
          <w:lang w:val="uk-UA"/>
        </w:rPr>
        <w:t xml:space="preserve"> серед</w:t>
      </w:r>
      <w:r>
        <w:rPr>
          <w:rFonts w:cs="Times New Roman" w:hint="default"/>
          <w:sz w:val="28"/>
          <w:szCs w:val="24"/>
          <w:lang w:val="uk-UA"/>
        </w:rPr>
        <w:t xml:space="preserve"> жителів</w:t>
      </w:r>
      <w:r>
        <w:rPr>
          <w:rFonts w:cs="Times New Roman" w:hint="default"/>
          <w:sz w:val="28"/>
          <w:szCs w:val="24"/>
          <w:lang w:val="uk-UA"/>
        </w:rPr>
        <w:t xml:space="preserve"> сільської</w:t>
      </w:r>
      <w:r>
        <w:rPr>
          <w:rFonts w:cs="Times New Roman" w:hint="default"/>
          <w:sz w:val="28"/>
          <w:szCs w:val="24"/>
          <w:lang w:val="uk-UA"/>
        </w:rPr>
        <w:t xml:space="preserve"> місцевості</w:t>
      </w:r>
      <w:r>
        <w:rPr>
          <w:rFonts w:cs="Times New Roman" w:hint="default"/>
          <w:sz w:val="28"/>
          <w:szCs w:val="24"/>
          <w:lang w:val="uk-UA"/>
        </w:rPr>
        <w:t xml:space="preserve"> таких</w:t>
      </w:r>
      <w:r>
        <w:rPr>
          <w:rFonts w:cs="Times New Roman" w:hint="default"/>
          <w:sz w:val="28"/>
          <w:szCs w:val="24"/>
          <w:lang w:val="uk-UA"/>
        </w:rPr>
        <w:t xml:space="preserve"> налічується</w:t>
      </w:r>
      <w:r>
        <w:rPr>
          <w:rFonts w:cs="Times New Roman" w:hint="default"/>
          <w:sz w:val="28"/>
          <w:szCs w:val="24"/>
          <w:lang w:val="uk-UA"/>
        </w:rPr>
        <w:t xml:space="preserve"> аж</w:t>
      </w:r>
      <w:r>
        <w:rPr>
          <w:rFonts w:cs="Times New Roman" w:hint="default"/>
          <w:sz w:val="28"/>
          <w:szCs w:val="24"/>
          <w:lang w:val="uk-UA"/>
        </w:rPr>
        <w:t xml:space="preserve"> 79,5%.</w:t>
      </w:r>
    </w:p>
    <w:p w:rsidR="00CB36F6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214FEE">
        <w:rPr>
          <w:rFonts w:cs="Times New Roman" w:hint="default"/>
          <w:sz w:val="28"/>
          <w:szCs w:val="24"/>
          <w:lang w:val="uk-UA"/>
        </w:rPr>
        <w:t>Зважаючи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таку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</w:t>
      </w:r>
      <w:r w:rsidR="00F03F21">
        <w:rPr>
          <w:rFonts w:cs="Times New Roman" w:hint="default"/>
          <w:sz w:val="28"/>
          <w:szCs w:val="24"/>
          <w:lang w:val="uk-UA"/>
        </w:rPr>
        <w:t>складну</w:t>
      </w:r>
      <w:r w:rsidR="00F03F21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214FEE">
        <w:rPr>
          <w:rFonts w:cs="Times New Roman" w:hint="default"/>
          <w:sz w:val="28"/>
          <w:szCs w:val="24"/>
          <w:lang w:val="uk-UA"/>
        </w:rPr>
        <w:t>ситуацію</w:t>
      </w:r>
      <w:r w:rsidR="00F03F21">
        <w:rPr>
          <w:rFonts w:cs="Times New Roman" w:hint="default"/>
          <w:sz w:val="28"/>
          <w:szCs w:val="24"/>
          <w:lang w:val="uk-UA"/>
        </w:rPr>
        <w:t xml:space="preserve"> та</w:t>
      </w:r>
      <w:r w:rsidR="00F03F21">
        <w:rPr>
          <w:rFonts w:cs="Times New Roman" w:hint="default"/>
          <w:sz w:val="28"/>
          <w:szCs w:val="24"/>
          <w:lang w:val="uk-UA"/>
        </w:rPr>
        <w:t xml:space="preserve"> надзв</w:t>
      </w:r>
      <w:r w:rsidR="00F03F21">
        <w:rPr>
          <w:rFonts w:cs="Times New Roman" w:hint="default"/>
          <w:sz w:val="28"/>
          <w:szCs w:val="24"/>
          <w:lang w:val="uk-UA"/>
        </w:rPr>
        <w:t>ичайно</w:t>
      </w:r>
      <w:r w:rsidR="00F03F21">
        <w:rPr>
          <w:rFonts w:cs="Times New Roman" w:hint="default"/>
          <w:sz w:val="28"/>
          <w:szCs w:val="24"/>
          <w:lang w:val="uk-UA"/>
        </w:rPr>
        <w:t xml:space="preserve"> низький</w:t>
      </w:r>
      <w:r w:rsidR="00F03F21">
        <w:rPr>
          <w:rFonts w:cs="Times New Roman" w:hint="default"/>
          <w:sz w:val="28"/>
          <w:szCs w:val="24"/>
          <w:lang w:val="uk-UA"/>
        </w:rPr>
        <w:t xml:space="preserve"> рівень</w:t>
      </w:r>
      <w:r w:rsidR="00F03F21">
        <w:rPr>
          <w:rFonts w:cs="Times New Roman" w:hint="default"/>
          <w:sz w:val="28"/>
          <w:szCs w:val="24"/>
          <w:lang w:val="uk-UA"/>
        </w:rPr>
        <w:t xml:space="preserve"> добробуту</w:t>
      </w:r>
      <w:r w:rsidR="00F03F21">
        <w:rPr>
          <w:rFonts w:cs="Times New Roman" w:hint="default"/>
          <w:sz w:val="28"/>
          <w:szCs w:val="24"/>
          <w:lang w:val="uk-UA"/>
        </w:rPr>
        <w:t xml:space="preserve"> населення</w:t>
      </w:r>
      <w:r w:rsidR="00F03F21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214FEE">
        <w:rPr>
          <w:rFonts w:cs="Times New Roman" w:hint="default"/>
          <w:sz w:val="28"/>
          <w:szCs w:val="24"/>
          <w:lang w:val="uk-UA"/>
        </w:rPr>
        <w:t>країн</w:t>
      </w:r>
      <w:r w:rsidR="00F03F21">
        <w:rPr>
          <w:rFonts w:cs="Times New Roman" w:hint="default"/>
          <w:sz w:val="28"/>
          <w:szCs w:val="24"/>
          <w:lang w:val="uk-UA"/>
        </w:rPr>
        <w:t>и</w:t>
      </w:r>
      <w:r w:rsidRPr="007D2AF9" w:rsidR="00214FEE">
        <w:rPr>
          <w:rFonts w:cs="Times New Roman" w:hint="default"/>
          <w:sz w:val="28"/>
          <w:szCs w:val="24"/>
          <w:lang w:val="uk-UA"/>
        </w:rPr>
        <w:t>, просто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цинічною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виглядає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оплата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окремих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керівників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державних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компаній</w:t>
      </w:r>
      <w:r w:rsidRPr="007D2AF9" w:rsidR="00214FEE">
        <w:rPr>
          <w:rFonts w:cs="Times New Roman" w:hint="default"/>
          <w:sz w:val="28"/>
          <w:szCs w:val="24"/>
          <w:lang w:val="uk-UA"/>
        </w:rPr>
        <w:t>, які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щомісяця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можуть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от</w:t>
      </w:r>
      <w:r w:rsidR="00F03F21">
        <w:rPr>
          <w:rFonts w:cs="Times New Roman" w:hint="default"/>
          <w:sz w:val="28"/>
          <w:szCs w:val="24"/>
          <w:lang w:val="uk-UA"/>
        </w:rPr>
        <w:t>римувати</w:t>
      </w:r>
      <w:r w:rsidR="00F03F21">
        <w:rPr>
          <w:rFonts w:cs="Times New Roman" w:hint="default"/>
          <w:sz w:val="28"/>
          <w:szCs w:val="24"/>
          <w:lang w:val="uk-UA"/>
        </w:rPr>
        <w:t xml:space="preserve"> від</w:t>
      </w:r>
      <w:r w:rsidR="00F03F21">
        <w:rPr>
          <w:rFonts w:cs="Times New Roman" w:hint="default"/>
          <w:sz w:val="28"/>
          <w:szCs w:val="24"/>
          <w:lang w:val="uk-UA"/>
        </w:rPr>
        <w:t xml:space="preserve"> 300 тис</w:t>
      </w:r>
      <w:r w:rsidR="00F03F21">
        <w:rPr>
          <w:rFonts w:cs="Times New Roman" w:hint="default"/>
          <w:sz w:val="28"/>
          <w:szCs w:val="24"/>
          <w:lang w:val="uk-UA"/>
        </w:rPr>
        <w:t>. до</w:t>
      </w:r>
      <w:r w:rsidR="00F03F21">
        <w:rPr>
          <w:rFonts w:cs="Times New Roman" w:hint="default"/>
          <w:sz w:val="28"/>
          <w:szCs w:val="24"/>
          <w:lang w:val="uk-UA"/>
        </w:rPr>
        <w:t xml:space="preserve"> понад</w:t>
      </w:r>
      <w:r w:rsidR="00F03F21">
        <w:rPr>
          <w:rFonts w:cs="Times New Roman" w:hint="default"/>
          <w:sz w:val="28"/>
          <w:szCs w:val="24"/>
          <w:lang w:val="uk-UA"/>
        </w:rPr>
        <w:t xml:space="preserve"> 5</w:t>
      </w:r>
      <w:r w:rsidRPr="007D2AF9" w:rsidR="00214FEE">
        <w:rPr>
          <w:rFonts w:cs="Times New Roman" w:hint="default"/>
          <w:sz w:val="28"/>
          <w:szCs w:val="24"/>
          <w:lang w:val="uk-UA"/>
        </w:rPr>
        <w:t xml:space="preserve"> млн</w:t>
      </w:r>
      <w:r w:rsidRPr="007D2AF9" w:rsidR="00214FEE">
        <w:rPr>
          <w:rFonts w:cs="Times New Roman" w:hint="default"/>
          <w:sz w:val="28"/>
          <w:szCs w:val="24"/>
          <w:lang w:val="uk-UA"/>
        </w:rPr>
        <w:t>. гривень</w:t>
      </w:r>
      <w:r w:rsidRPr="007D2AF9" w:rsidR="00214FEE">
        <w:rPr>
          <w:rFonts w:cs="Times New Roman" w:hint="default"/>
          <w:sz w:val="28"/>
          <w:szCs w:val="24"/>
          <w:lang w:val="uk-UA"/>
        </w:rPr>
        <w:t>.</w:t>
      </w:r>
    </w:p>
    <w:p w:rsidR="00214FEE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>
        <w:rPr>
          <w:rFonts w:cs="Times New Roman" w:hint="default"/>
          <w:sz w:val="28"/>
          <w:szCs w:val="24"/>
          <w:lang w:val="uk-UA"/>
        </w:rPr>
        <w:t>Так</w:t>
      </w:r>
      <w:r w:rsidRPr="007D2AF9">
        <w:rPr>
          <w:rFonts w:cs="Times New Roman" w:hint="default"/>
          <w:sz w:val="28"/>
          <w:szCs w:val="24"/>
          <w:lang w:val="uk-UA"/>
        </w:rPr>
        <w:t>, 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відкритих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засобах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масової</w:t>
      </w:r>
      <w:r w:rsidRPr="007D2AF9">
        <w:rPr>
          <w:rFonts w:cs="Times New Roman" w:hint="default"/>
          <w:sz w:val="28"/>
          <w:szCs w:val="24"/>
          <w:lang w:val="uk-UA"/>
        </w:rPr>
        <w:t xml:space="preserve"> інформації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наявні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дані</w:t>
      </w:r>
      <w:r w:rsidRPr="007D2AF9">
        <w:rPr>
          <w:rFonts w:cs="Times New Roman" w:hint="default"/>
          <w:sz w:val="28"/>
          <w:szCs w:val="24"/>
          <w:lang w:val="uk-UA"/>
        </w:rPr>
        <w:t xml:space="preserve"> щодо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надвисоких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заробітних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плат</w:t>
      </w:r>
      <w:r w:rsidRPr="007D2AF9">
        <w:rPr>
          <w:rFonts w:cs="Times New Roman" w:hint="default"/>
          <w:sz w:val="28"/>
          <w:szCs w:val="24"/>
          <w:lang w:val="uk-UA"/>
        </w:rPr>
        <w:t>, зокрема</w:t>
      </w:r>
      <w:r w:rsidRPr="007D2AF9">
        <w:rPr>
          <w:rFonts w:cs="Times New Roman" w:hint="default"/>
          <w:sz w:val="28"/>
          <w:szCs w:val="24"/>
          <w:lang w:val="uk-UA"/>
        </w:rPr>
        <w:t>, керівників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НАК</w:t>
      </w:r>
      <w:r w:rsidRPr="007D2AF9">
        <w:rPr>
          <w:rFonts w:cs="Times New Roman" w:hint="default"/>
          <w:sz w:val="28"/>
          <w:szCs w:val="24"/>
          <w:lang w:val="uk-UA"/>
        </w:rPr>
        <w:t xml:space="preserve"> "Нафтогаз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України</w:t>
      </w:r>
      <w:r w:rsidRPr="007D2AF9">
        <w:rPr>
          <w:rFonts w:cs="Times New Roman" w:hint="default"/>
          <w:sz w:val="28"/>
          <w:szCs w:val="24"/>
          <w:lang w:val="uk-UA"/>
        </w:rPr>
        <w:t>", ПАТ</w:t>
      </w:r>
      <w:r w:rsidRPr="007D2AF9">
        <w:rPr>
          <w:rFonts w:cs="Times New Roman" w:hint="default"/>
          <w:sz w:val="28"/>
          <w:szCs w:val="24"/>
          <w:lang w:val="uk-UA"/>
        </w:rPr>
        <w:t xml:space="preserve"> "Укрнафта</w:t>
      </w:r>
      <w:r w:rsidRPr="007D2AF9">
        <w:rPr>
          <w:rFonts w:cs="Times New Roman" w:hint="default"/>
          <w:sz w:val="28"/>
          <w:szCs w:val="24"/>
          <w:lang w:val="uk-UA"/>
        </w:rPr>
        <w:t xml:space="preserve">", </w:t>
      </w:r>
      <w:r w:rsidRPr="007D2AF9">
        <w:rPr>
          <w:rFonts w:cs="Times New Roman" w:hint="default"/>
          <w:sz w:val="28"/>
          <w:szCs w:val="24"/>
          <w:lang w:val="uk-UA"/>
        </w:rPr>
        <w:t>ПАТ</w:t>
      </w:r>
      <w:r w:rsidRPr="007D2AF9">
        <w:rPr>
          <w:rFonts w:cs="Times New Roman" w:hint="default"/>
          <w:sz w:val="28"/>
          <w:szCs w:val="24"/>
          <w:lang w:val="uk-UA"/>
        </w:rPr>
        <w:t xml:space="preserve"> "Українська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залізниця</w:t>
      </w:r>
      <w:r w:rsidRPr="007D2AF9">
        <w:rPr>
          <w:rFonts w:cs="Times New Roman" w:hint="default"/>
          <w:sz w:val="28"/>
          <w:szCs w:val="24"/>
          <w:lang w:val="uk-UA"/>
        </w:rPr>
        <w:t xml:space="preserve">", </w:t>
      </w:r>
      <w:r w:rsidRPr="007D2AF9">
        <w:rPr>
          <w:rFonts w:cs="Times New Roman" w:hint="default"/>
          <w:sz w:val="28"/>
          <w:szCs w:val="24"/>
          <w:lang w:val="uk-UA"/>
        </w:rPr>
        <w:t>ПАТ</w:t>
      </w:r>
      <w:r w:rsidRPr="007D2AF9">
        <w:rPr>
          <w:rFonts w:cs="Times New Roman" w:hint="default"/>
          <w:sz w:val="28"/>
          <w:szCs w:val="24"/>
          <w:lang w:val="uk-UA"/>
        </w:rPr>
        <w:t xml:space="preserve"> "Укргазвидобування</w:t>
      </w:r>
      <w:r w:rsidRPr="007D2AF9">
        <w:rPr>
          <w:rFonts w:cs="Times New Roman" w:hint="default"/>
          <w:sz w:val="28"/>
          <w:szCs w:val="24"/>
          <w:lang w:val="uk-UA"/>
        </w:rPr>
        <w:t>", УДППЗ</w:t>
      </w:r>
      <w:r w:rsidRPr="007D2AF9">
        <w:rPr>
          <w:rFonts w:cs="Times New Roman" w:hint="default"/>
          <w:sz w:val="28"/>
          <w:szCs w:val="24"/>
          <w:lang w:val="uk-UA"/>
        </w:rPr>
        <w:t xml:space="preserve"> "Укрпошта</w:t>
      </w:r>
      <w:r w:rsidRPr="007D2AF9">
        <w:rPr>
          <w:rFonts w:cs="Times New Roman" w:hint="default"/>
          <w:sz w:val="28"/>
          <w:szCs w:val="24"/>
          <w:lang w:val="uk-UA"/>
        </w:rPr>
        <w:t>"</w:t>
      </w:r>
      <w:r w:rsidRPr="007D2AF9" w:rsidR="00C06942">
        <w:rPr>
          <w:rFonts w:cs="Times New Roman" w:hint="default"/>
          <w:sz w:val="28"/>
          <w:szCs w:val="24"/>
          <w:lang w:val="uk-UA"/>
        </w:rPr>
        <w:t>, тощо</w:t>
      </w:r>
      <w:r w:rsidRPr="007D2AF9">
        <w:rPr>
          <w:rFonts w:cs="Times New Roman"/>
          <w:sz w:val="28"/>
          <w:szCs w:val="24"/>
          <w:lang w:val="uk-UA"/>
        </w:rPr>
        <w:t>.</w:t>
      </w:r>
    </w:p>
    <w:p w:rsidR="00214FEE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C06942">
        <w:rPr>
          <w:rFonts w:cs="Times New Roman" w:hint="default"/>
          <w:sz w:val="28"/>
          <w:szCs w:val="24"/>
          <w:lang w:val="uk-UA"/>
        </w:rPr>
        <w:t>Крім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того</w:t>
      </w:r>
      <w:r w:rsidRPr="007D2AF9" w:rsidR="00C06942">
        <w:rPr>
          <w:rFonts w:cs="Times New Roman" w:hint="default"/>
          <w:sz w:val="28"/>
          <w:szCs w:val="24"/>
          <w:lang w:val="uk-UA"/>
        </w:rPr>
        <w:t>, незрозумілою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виглядає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ситуація</w:t>
      </w:r>
      <w:r w:rsidRPr="007D2AF9" w:rsidR="00C06942">
        <w:rPr>
          <w:rFonts w:cs="Times New Roman" w:hint="default"/>
          <w:sz w:val="28"/>
          <w:szCs w:val="24"/>
          <w:lang w:val="uk-UA"/>
        </w:rPr>
        <w:t>, коли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керівник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державного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підприємства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отримує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десятки</w:t>
      </w:r>
      <w:r w:rsidRPr="007D2AF9" w:rsidR="00C06942">
        <w:rPr>
          <w:rFonts w:cs="Times New Roman" w:hint="default"/>
          <w:sz w:val="28"/>
          <w:szCs w:val="24"/>
          <w:lang w:val="uk-UA"/>
        </w:rPr>
        <w:t>, 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то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сотні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разів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вище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заробітну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плату</w:t>
      </w:r>
      <w:r w:rsidRPr="007D2AF9" w:rsidR="00C06942">
        <w:rPr>
          <w:rFonts w:cs="Times New Roman" w:hint="default"/>
          <w:sz w:val="28"/>
          <w:szCs w:val="24"/>
          <w:lang w:val="uk-UA"/>
        </w:rPr>
        <w:t>, ніж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відповідний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Міністр</w:t>
      </w:r>
      <w:r w:rsidRPr="007D2AF9" w:rsidR="00C06942">
        <w:rPr>
          <w:rFonts w:cs="Times New Roman" w:hint="default"/>
          <w:sz w:val="28"/>
          <w:szCs w:val="24"/>
          <w:lang w:val="uk-UA"/>
        </w:rPr>
        <w:t>, до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сфери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управління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міністерства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якого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відноситься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таке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підприємство</w:t>
      </w:r>
      <w:r w:rsidRPr="007D2AF9" w:rsidR="00C06942">
        <w:rPr>
          <w:rFonts w:cs="Times New Roman" w:hint="default"/>
          <w:sz w:val="28"/>
          <w:szCs w:val="24"/>
          <w:lang w:val="uk-UA"/>
        </w:rPr>
        <w:t>. 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це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при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тому</w:t>
      </w:r>
      <w:r w:rsidRPr="007D2AF9" w:rsidR="00C06942">
        <w:rPr>
          <w:rFonts w:cs="Times New Roman" w:hint="default"/>
          <w:sz w:val="28"/>
          <w:szCs w:val="24"/>
          <w:lang w:val="uk-UA"/>
        </w:rPr>
        <w:t>, що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Міністр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відповідає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за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певний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напрямок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державному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управлінні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країни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найвищому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рівні</w:t>
      </w:r>
      <w:r w:rsidRPr="007D2AF9" w:rsidR="00C06942">
        <w:rPr>
          <w:rFonts w:cs="Times New Roman" w:hint="default"/>
          <w:sz w:val="28"/>
          <w:szCs w:val="24"/>
          <w:lang w:val="uk-UA"/>
        </w:rPr>
        <w:t>, 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C06942">
        <w:rPr>
          <w:rFonts w:cs="Times New Roman" w:hint="default"/>
          <w:sz w:val="28"/>
          <w:szCs w:val="24"/>
          <w:lang w:val="uk-UA"/>
        </w:rPr>
        <w:t>н</w:t>
      </w:r>
      <w:r w:rsidRPr="007D2AF9" w:rsidR="00C06942">
        <w:rPr>
          <w:rFonts w:cs="Times New Roman" w:hint="default"/>
          <w:sz w:val="28"/>
          <w:szCs w:val="24"/>
          <w:lang w:val="uk-UA"/>
        </w:rPr>
        <w:t>е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на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окремо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взятому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підприємстві</w:t>
      </w:r>
      <w:r w:rsidRPr="007D2AF9" w:rsidR="00C06942">
        <w:rPr>
          <w:rFonts w:cs="Times New Roman" w:hint="default"/>
          <w:sz w:val="28"/>
          <w:szCs w:val="24"/>
          <w:lang w:val="uk-UA"/>
        </w:rPr>
        <w:t>.</w:t>
      </w:r>
    </w:p>
    <w:p w:rsidR="00C06942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 w:hint="default"/>
          <w:sz w:val="28"/>
          <w:szCs w:val="24"/>
          <w:lang w:val="uk-UA"/>
        </w:rPr>
      </w:pPr>
      <w:r w:rsidRPr="007D2AF9">
        <w:rPr>
          <w:rFonts w:cs="Times New Roman" w:hint="default"/>
          <w:sz w:val="28"/>
          <w:szCs w:val="24"/>
          <w:lang w:val="uk-UA"/>
        </w:rPr>
        <w:t>Тому</w:t>
      </w:r>
      <w:r w:rsidRPr="007D2AF9">
        <w:rPr>
          <w:rFonts w:cs="Times New Roman" w:hint="default"/>
          <w:sz w:val="28"/>
          <w:szCs w:val="24"/>
          <w:lang w:val="uk-UA"/>
        </w:rPr>
        <w:t>, з</w:t>
      </w:r>
      <w:r w:rsidRPr="007D2AF9">
        <w:rPr>
          <w:rFonts w:cs="Times New Roman" w:hint="default"/>
          <w:sz w:val="28"/>
          <w:szCs w:val="24"/>
          <w:lang w:val="uk-UA"/>
        </w:rPr>
        <w:t xml:space="preserve"> метою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врегулювання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питання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оплати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керівників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державних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компаній</w:t>
      </w:r>
      <w:r w:rsidRP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приведення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її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економічно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sz w:val="28"/>
          <w:szCs w:val="24"/>
          <w:lang w:val="uk-UA"/>
        </w:rPr>
        <w:t xml:space="preserve"> логічно</w:t>
      </w:r>
      <w:r w:rsidRPr="007D2AF9">
        <w:rPr>
          <w:rFonts w:cs="Times New Roman" w:hint="default"/>
          <w:sz w:val="28"/>
          <w:szCs w:val="24"/>
          <w:lang w:val="uk-UA"/>
        </w:rPr>
        <w:t xml:space="preserve"> обґрунтованого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рівня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пропонується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прийняти</w:t>
      </w:r>
      <w:r w:rsidRPr="007D2AF9">
        <w:rPr>
          <w:rFonts w:cs="Times New Roman" w:hint="default"/>
          <w:sz w:val="28"/>
          <w:szCs w:val="24"/>
          <w:lang w:val="uk-UA"/>
        </w:rPr>
        <w:t xml:space="preserve"> відповідний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законопроект</w:t>
      </w:r>
      <w:r w:rsidRPr="007D2AF9">
        <w:rPr>
          <w:rFonts w:cs="Times New Roman" w:hint="default"/>
          <w:sz w:val="28"/>
          <w:szCs w:val="24"/>
          <w:lang w:val="uk-UA"/>
        </w:rPr>
        <w:t>.</w:t>
      </w:r>
    </w:p>
    <w:p w:rsidR="00C06942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/>
          <w:b/>
          <w:sz w:val="28"/>
          <w:szCs w:val="24"/>
          <w:lang w:val="uk-UA"/>
        </w:rPr>
      </w:pPr>
    </w:p>
    <w:p w:rsidR="00C00197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 w:hint="default"/>
          <w:b/>
          <w:sz w:val="28"/>
          <w:szCs w:val="24"/>
          <w:lang w:val="uk-UA"/>
        </w:rPr>
      </w:pPr>
      <w:r w:rsidRPr="007D2AF9">
        <w:rPr>
          <w:rFonts w:cs="Times New Roman" w:hint="default"/>
          <w:b/>
          <w:sz w:val="28"/>
          <w:szCs w:val="24"/>
          <w:lang w:val="uk-UA"/>
        </w:rPr>
        <w:t>2. Цілі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завдання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прийняття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акта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</w:t>
      </w:r>
    </w:p>
    <w:p w:rsidR="00F13300" w:rsidRPr="007D2AF9" w:rsidP="00173BD1">
      <w:pPr>
        <w:pStyle w:val="Standard"/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7A42D6">
        <w:rPr>
          <w:rFonts w:cs="Times New Roman" w:hint="default"/>
          <w:sz w:val="28"/>
          <w:szCs w:val="24"/>
          <w:lang w:val="uk-UA"/>
        </w:rPr>
        <w:t>Метою</w:t>
      </w:r>
      <w:r w:rsidRPr="007D2AF9" w:rsidR="007A42D6">
        <w:rPr>
          <w:rFonts w:cs="Times New Roman" w:hint="default"/>
          <w:sz w:val="28"/>
          <w:szCs w:val="24"/>
          <w:lang w:val="uk-UA"/>
        </w:rPr>
        <w:t xml:space="preserve"> законопроекту</w:t>
      </w:r>
      <w:r w:rsidRPr="007D2AF9" w:rsidR="007A42D6">
        <w:rPr>
          <w:rFonts w:cs="Times New Roman" w:hint="default"/>
          <w:sz w:val="28"/>
          <w:szCs w:val="24"/>
          <w:lang w:val="uk-UA"/>
        </w:rPr>
        <w:t xml:space="preserve"> є</w:t>
      </w:r>
      <w:r w:rsidRPr="007D2AF9" w:rsidR="007A42D6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C06942">
        <w:rPr>
          <w:rFonts w:cs="Times New Roman" w:hint="default"/>
          <w:sz w:val="28"/>
          <w:szCs w:val="24"/>
          <w:lang w:val="uk-UA"/>
        </w:rPr>
        <w:t>визначення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C06942">
        <w:rPr>
          <w:rFonts w:cs="Times New Roman" w:hint="default"/>
          <w:sz w:val="28"/>
          <w:szCs w:val="24"/>
          <w:lang w:val="uk-UA"/>
        </w:rPr>
        <w:t>економічно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логічно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обґрунтованого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C06942">
        <w:rPr>
          <w:rFonts w:cs="Times New Roman" w:hint="default"/>
          <w:sz w:val="28"/>
          <w:szCs w:val="24"/>
          <w:lang w:val="uk-UA"/>
        </w:rPr>
        <w:t>рівня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оплати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керівників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суб’єктів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господарської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діяльності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державного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сектору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економіки</w:t>
      </w:r>
      <w:r w:rsidRPr="007D2AF9">
        <w:rPr>
          <w:rFonts w:cs="Times New Roman"/>
          <w:sz w:val="28"/>
          <w:szCs w:val="24"/>
          <w:lang w:val="uk-UA"/>
        </w:rPr>
        <w:t>.</w:t>
      </w:r>
    </w:p>
    <w:p w:rsidR="007A42D6" w:rsidRPr="007D2AF9" w:rsidP="00192376">
      <w:pPr>
        <w:pStyle w:val="Standard"/>
        <w:ind w:firstLine="737"/>
        <w:jc w:val="both"/>
        <w:rPr>
          <w:rFonts w:cs="Times New Roman"/>
          <w:color w:val="000000"/>
          <w:sz w:val="28"/>
          <w:szCs w:val="24"/>
          <w:lang w:val="uk-UA"/>
        </w:rPr>
      </w:pPr>
    </w:p>
    <w:p w:rsidR="00C00197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 w:hint="default"/>
          <w:b/>
          <w:sz w:val="28"/>
          <w:szCs w:val="24"/>
          <w:lang w:val="uk-UA"/>
        </w:rPr>
      </w:pPr>
      <w:r w:rsidRPr="007D2AF9">
        <w:rPr>
          <w:rFonts w:cs="Times New Roman" w:hint="default"/>
          <w:b/>
          <w:sz w:val="28"/>
          <w:szCs w:val="24"/>
          <w:lang w:val="uk-UA"/>
        </w:rPr>
        <w:t>3. Загальна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характеристика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і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основні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положення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проекту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акта</w:t>
      </w:r>
    </w:p>
    <w:p w:rsidR="00173BD1" w:rsidRPr="007D2AF9" w:rsidP="007D2AF9">
      <w:pPr>
        <w:pStyle w:val="ListParagraph"/>
        <w:shd w:val="clear" w:color="auto" w:fill="FFFFFF"/>
        <w:tabs>
          <w:tab w:val="left" w:pos="979"/>
        </w:tabs>
        <w:ind w:left="0"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4552CC">
        <w:rPr>
          <w:rFonts w:cs="Times New Roman" w:hint="default"/>
          <w:sz w:val="28"/>
          <w:szCs w:val="24"/>
          <w:lang w:val="uk-UA"/>
        </w:rPr>
        <w:t>Проектом</w:t>
      </w:r>
      <w:r w:rsidRPr="007D2AF9" w:rsidR="004552CC">
        <w:rPr>
          <w:rFonts w:cs="Times New Roman" w:hint="default"/>
          <w:sz w:val="28"/>
          <w:szCs w:val="24"/>
          <w:lang w:val="uk-UA"/>
        </w:rPr>
        <w:t xml:space="preserve"> закону</w:t>
      </w:r>
      <w:r w:rsidRPr="007D2AF9" w:rsidR="004552CC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F91283">
        <w:rPr>
          <w:rFonts w:cs="Times New Roman" w:hint="default"/>
          <w:sz w:val="28"/>
          <w:szCs w:val="24"/>
          <w:lang w:val="uk-UA"/>
        </w:rPr>
        <w:t>пропонується</w:t>
      </w:r>
      <w:r w:rsidRPr="007D2AF9" w:rsidR="004552CC">
        <w:rPr>
          <w:rFonts w:cs="Times New Roman"/>
          <w:sz w:val="28"/>
          <w:szCs w:val="24"/>
          <w:lang w:val="uk-UA"/>
        </w:rPr>
        <w:t>:</w:t>
      </w:r>
    </w:p>
    <w:p w:rsidR="00173BD1" w:rsidRPr="007D2AF9" w:rsidP="007D2AF9">
      <w:pPr>
        <w:pStyle w:val="ListParagraph"/>
        <w:shd w:val="clear" w:color="auto" w:fill="FFFFFF"/>
        <w:tabs>
          <w:tab w:val="left" w:pos="979"/>
        </w:tabs>
        <w:ind w:left="0" w:firstLine="737"/>
        <w:jc w:val="both"/>
        <w:rPr>
          <w:rFonts w:cs="Times New Roman"/>
          <w:sz w:val="28"/>
          <w:szCs w:val="24"/>
          <w:lang w:val="uk-UA"/>
        </w:rPr>
      </w:pPr>
      <w:r w:rsidRPr="007D2AF9" w:rsidR="00C06942">
        <w:rPr>
          <w:rFonts w:cs="Times New Roman" w:hint="default"/>
          <w:sz w:val="28"/>
          <w:szCs w:val="24"/>
          <w:lang w:val="uk-UA"/>
        </w:rPr>
        <w:t>1. Обмежити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рівень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заробітної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плати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керівників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суб’єктів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господарської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діяльності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державного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сектору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економіки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шляхом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визначення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її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максимального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розміру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C06942">
        <w:rPr>
          <w:rFonts w:cs="Times New Roman" w:hint="default"/>
          <w:sz w:val="28"/>
          <w:szCs w:val="24"/>
          <w:lang w:val="uk-UA"/>
        </w:rPr>
        <w:t>–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не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вище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</w:t>
      </w:r>
      <w:r w:rsidRPr="007D2AF9" w:rsidR="00C06942">
        <w:rPr>
          <w:rFonts w:cs="Times New Roman" w:hint="default"/>
          <w:sz w:val="28"/>
          <w:szCs w:val="24"/>
          <w:lang w:val="uk-UA"/>
        </w:rPr>
        <w:t>розміру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оплати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члена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Кабінету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Міністрів</w:t>
      </w:r>
      <w:r w:rsidRPr="007D2AF9" w:rsidR="00C06942">
        <w:rPr>
          <w:rFonts w:cs="Times New Roman" w:hint="default"/>
          <w:sz w:val="28"/>
          <w:szCs w:val="24"/>
          <w:lang w:val="uk-UA"/>
        </w:rPr>
        <w:t xml:space="preserve"> України</w:t>
      </w:r>
      <w:r w:rsidRPr="007D2AF9" w:rsidR="007D2AF9">
        <w:rPr>
          <w:rFonts w:cs="Times New Roman"/>
          <w:sz w:val="28"/>
          <w:szCs w:val="24"/>
          <w:lang w:val="uk-UA"/>
        </w:rPr>
        <w:t>.</w:t>
      </w:r>
    </w:p>
    <w:p w:rsidR="007D2AF9" w:rsidRPr="007D2AF9" w:rsidP="007D2AF9">
      <w:pPr>
        <w:pStyle w:val="a0"/>
        <w:spacing w:before="0"/>
        <w:ind w:firstLine="737"/>
        <w:rPr>
          <w:rFonts w:ascii="Times New Roman" w:hAnsi="Times New Roman" w:cs="Times New Roman"/>
          <w:sz w:val="28"/>
          <w:szCs w:val="24"/>
          <w:lang w:val="uk-UA"/>
        </w:rPr>
      </w:pPr>
      <w:r w:rsidRPr="007D2AF9">
        <w:rPr>
          <w:rFonts w:ascii="Times New Roman" w:hAnsi="Times New Roman" w:cs="Times New Roman"/>
          <w:sz w:val="28"/>
          <w:szCs w:val="24"/>
          <w:lang w:val="uk-UA"/>
        </w:rPr>
        <w:t>2. Встановити, що контракти з керівниками суб’єктів господарської діяльності державного сектору економіки, які передбачають оплату праці у розмірі більшому, ніж передбачено Законом, вважаються розірваними з останнього числа місця наступного за місяцем набрання чинності цим Законом, якщо до них за згодою сторін не буде внесено зміни щодо оплати праці на умовах, визначених цим Законом.</w:t>
      </w:r>
    </w:p>
    <w:p w:rsidR="007D2AF9" w:rsidRPr="007D2AF9" w:rsidP="007D2AF9">
      <w:pPr>
        <w:pStyle w:val="a0"/>
        <w:spacing w:before="0"/>
        <w:ind w:firstLine="737"/>
        <w:rPr>
          <w:rFonts w:ascii="Times New Roman" w:hAnsi="Times New Roman" w:cs="Times New Roman"/>
          <w:sz w:val="28"/>
          <w:szCs w:val="24"/>
          <w:lang w:val="uk-UA"/>
        </w:rPr>
      </w:pPr>
      <w:r w:rsidRPr="007D2AF9">
        <w:rPr>
          <w:rFonts w:ascii="Times New Roman" w:hAnsi="Times New Roman" w:cs="Times New Roman"/>
          <w:sz w:val="28"/>
          <w:szCs w:val="24"/>
          <w:lang w:val="uk-UA"/>
        </w:rPr>
        <w:t>3. Доручити Кабінету Міністрів України забезпечити організацію конкурсного відбору на посади керівників суб’єктів господарської діяльності державного сектору економіки, з якими контракти буде розірвано відповідно до закону.</w:t>
      </w:r>
    </w:p>
    <w:p w:rsidR="00C06942" w:rsidRPr="007D2AF9" w:rsidP="00192376">
      <w:pPr>
        <w:pStyle w:val="ListParagraph"/>
        <w:shd w:val="clear" w:color="auto" w:fill="FFFFFF"/>
        <w:tabs>
          <w:tab w:val="left" w:pos="979"/>
        </w:tabs>
        <w:ind w:left="0" w:firstLine="737"/>
        <w:jc w:val="both"/>
        <w:rPr>
          <w:rFonts w:cs="Times New Roman"/>
          <w:sz w:val="28"/>
          <w:szCs w:val="24"/>
          <w:lang w:val="uk-UA"/>
        </w:rPr>
      </w:pPr>
    </w:p>
    <w:p w:rsidR="00C00197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 w:hint="default"/>
          <w:b/>
          <w:sz w:val="28"/>
          <w:szCs w:val="24"/>
          <w:lang w:val="uk-UA"/>
        </w:rPr>
      </w:pPr>
      <w:r w:rsidRPr="007D2AF9">
        <w:rPr>
          <w:rFonts w:cs="Times New Roman" w:hint="default"/>
          <w:b/>
          <w:sz w:val="28"/>
          <w:szCs w:val="24"/>
          <w:lang w:val="uk-UA"/>
        </w:rPr>
        <w:t>4. Стан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нормативно</w:t>
      </w:r>
      <w:r w:rsidRPr="007D2AF9">
        <w:rPr>
          <w:rFonts w:cs="Times New Roman" w:hint="default"/>
          <w:b/>
          <w:sz w:val="28"/>
          <w:szCs w:val="24"/>
          <w:lang w:val="uk-UA"/>
        </w:rPr>
        <w:t>-правової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бази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у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даній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сфері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правового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регулювання</w:t>
      </w:r>
    </w:p>
    <w:p w:rsidR="007A42D6" w:rsidRPr="007D2AF9" w:rsidP="00192376">
      <w:pPr>
        <w:ind w:firstLine="737"/>
        <w:jc w:val="both"/>
        <w:rPr>
          <w:rFonts w:cs="Times New Roman"/>
          <w:sz w:val="28"/>
          <w:szCs w:val="24"/>
          <w:lang w:val="uk-UA" w:eastAsia="ru-RU"/>
        </w:rPr>
      </w:pPr>
      <w:r w:rsidRPr="007D2AF9">
        <w:rPr>
          <w:rFonts w:cs="Times New Roman" w:hint="default"/>
          <w:sz w:val="28"/>
          <w:szCs w:val="24"/>
          <w:lang w:val="uk-UA" w:eastAsia="ru-RU"/>
        </w:rPr>
        <w:t>У</w:t>
      </w:r>
      <w:r w:rsidRPr="007D2AF9">
        <w:rPr>
          <w:rFonts w:cs="Times New Roman" w:hint="default"/>
          <w:sz w:val="28"/>
          <w:szCs w:val="24"/>
          <w:lang w:val="uk-UA" w:eastAsia="ru-RU"/>
        </w:rPr>
        <w:t xml:space="preserve"> цій</w:t>
      </w:r>
      <w:r w:rsidRPr="007D2AF9">
        <w:rPr>
          <w:rFonts w:cs="Times New Roman" w:hint="default"/>
          <w:sz w:val="28"/>
          <w:szCs w:val="24"/>
          <w:lang w:val="uk-UA" w:eastAsia="ru-RU"/>
        </w:rPr>
        <w:t xml:space="preserve"> сфері</w:t>
      </w:r>
      <w:r w:rsidRPr="007D2AF9">
        <w:rPr>
          <w:rFonts w:cs="Times New Roman" w:hint="default"/>
          <w:sz w:val="28"/>
          <w:szCs w:val="24"/>
          <w:lang w:val="uk-UA" w:eastAsia="ru-RU"/>
        </w:rPr>
        <w:t xml:space="preserve"> </w:t>
      </w:r>
      <w:r w:rsidRPr="007D2AF9" w:rsidR="004552CC">
        <w:rPr>
          <w:rFonts w:cs="Times New Roman" w:hint="default"/>
          <w:sz w:val="28"/>
          <w:szCs w:val="24"/>
          <w:lang w:val="uk-UA" w:eastAsia="ru-RU"/>
        </w:rPr>
        <w:t>правового</w:t>
      </w:r>
      <w:r w:rsidRPr="007D2AF9" w:rsidR="004552CC">
        <w:rPr>
          <w:rFonts w:cs="Times New Roman" w:hint="default"/>
          <w:sz w:val="28"/>
          <w:szCs w:val="24"/>
          <w:lang w:val="uk-UA" w:eastAsia="ru-RU"/>
        </w:rPr>
        <w:t xml:space="preserve"> регулювання</w:t>
      </w:r>
      <w:r w:rsidRPr="007D2AF9" w:rsidR="004552CC">
        <w:rPr>
          <w:rFonts w:cs="Times New Roman" w:hint="default"/>
          <w:sz w:val="28"/>
          <w:szCs w:val="24"/>
          <w:lang w:val="uk-UA" w:eastAsia="ru-RU"/>
        </w:rPr>
        <w:t xml:space="preserve"> </w:t>
      </w:r>
      <w:r w:rsidRPr="007D2AF9">
        <w:rPr>
          <w:rFonts w:cs="Times New Roman" w:hint="default"/>
          <w:sz w:val="28"/>
          <w:szCs w:val="24"/>
          <w:lang w:val="uk-UA" w:eastAsia="ru-RU"/>
        </w:rPr>
        <w:t>діють</w:t>
      </w:r>
      <w:r w:rsidRPr="007D2AF9">
        <w:rPr>
          <w:rFonts w:cs="Times New Roman" w:hint="default"/>
          <w:sz w:val="28"/>
          <w:szCs w:val="24"/>
          <w:lang w:val="uk-UA" w:eastAsia="ru-RU"/>
        </w:rPr>
        <w:t xml:space="preserve"> </w:t>
      </w:r>
      <w:r w:rsidR="007D2AF9">
        <w:rPr>
          <w:rFonts w:cs="Times New Roman" w:hint="default"/>
          <w:sz w:val="28"/>
          <w:szCs w:val="24"/>
          <w:lang w:val="uk-UA" w:eastAsia="ru-RU"/>
        </w:rPr>
        <w:t>Закон</w:t>
      </w:r>
      <w:r w:rsidR="007D2AF9">
        <w:rPr>
          <w:rFonts w:cs="Times New Roman" w:hint="default"/>
          <w:sz w:val="28"/>
          <w:szCs w:val="24"/>
          <w:lang w:val="uk-UA" w:eastAsia="ru-RU"/>
        </w:rPr>
        <w:t xml:space="preserve"> України</w:t>
      </w:r>
      <w:r w:rsidR="007D2AF9">
        <w:rPr>
          <w:rFonts w:cs="Times New Roman" w:hint="default"/>
          <w:sz w:val="28"/>
          <w:szCs w:val="24"/>
          <w:lang w:val="uk-UA" w:eastAsia="ru-RU"/>
        </w:rPr>
        <w:t xml:space="preserve"> </w:t>
      </w:r>
      <w:r w:rsidRPr="007D2AF9" w:rsidR="007D2AF9">
        <w:rPr>
          <w:rFonts w:cs="Times New Roman" w:hint="default"/>
          <w:sz w:val="28"/>
          <w:szCs w:val="24"/>
          <w:lang w:val="uk-UA"/>
        </w:rPr>
        <w:t>"Про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управління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об</w:t>
      </w:r>
      <w:r w:rsidRPr="007D2AF9" w:rsidR="007D2AF9">
        <w:rPr>
          <w:rFonts w:cs="Times New Roman" w:hint="default"/>
          <w:sz w:val="28"/>
          <w:szCs w:val="24"/>
          <w:lang w:val="uk-UA"/>
        </w:rPr>
        <w:t>'єктами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державної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власності</w:t>
      </w:r>
      <w:r w:rsidRPr="007D2AF9" w:rsidR="007D2AF9">
        <w:rPr>
          <w:rFonts w:cs="Times New Roman" w:hint="default"/>
          <w:sz w:val="28"/>
          <w:szCs w:val="24"/>
          <w:lang w:val="uk-UA"/>
        </w:rPr>
        <w:t>"</w:t>
      </w:r>
      <w:r w:rsidR="007D2AF9">
        <w:rPr>
          <w:rFonts w:cs="Times New Roman" w:hint="default"/>
          <w:sz w:val="28"/>
          <w:szCs w:val="24"/>
          <w:lang w:val="uk-UA"/>
        </w:rPr>
        <w:t xml:space="preserve"> та</w:t>
      </w:r>
      <w:r w:rsidR="007D2AF9">
        <w:rPr>
          <w:rFonts w:cs="Times New Roman" w:hint="default"/>
          <w:sz w:val="28"/>
          <w:szCs w:val="24"/>
          <w:lang w:val="uk-UA"/>
        </w:rPr>
        <w:t xml:space="preserve"> відповідні</w:t>
      </w:r>
      <w:r w:rsidR="007D2AF9">
        <w:rPr>
          <w:rFonts w:cs="Times New Roman" w:hint="default"/>
          <w:sz w:val="28"/>
          <w:szCs w:val="24"/>
          <w:lang w:val="uk-UA"/>
        </w:rPr>
        <w:t xml:space="preserve"> акти</w:t>
      </w:r>
      <w:r w:rsidR="007D2AF9">
        <w:rPr>
          <w:rFonts w:cs="Times New Roman" w:hint="default"/>
          <w:sz w:val="28"/>
          <w:szCs w:val="24"/>
          <w:lang w:val="uk-UA"/>
        </w:rPr>
        <w:t xml:space="preserve"> Уряд</w:t>
      </w:r>
      <w:r w:rsidR="007D2AF9">
        <w:rPr>
          <w:rFonts w:cs="Times New Roman" w:hint="default"/>
          <w:sz w:val="28"/>
          <w:szCs w:val="24"/>
          <w:lang w:val="uk-UA"/>
        </w:rPr>
        <w:t>у</w:t>
      </w:r>
      <w:r w:rsidR="007D2AF9">
        <w:rPr>
          <w:rFonts w:cs="Times New Roman" w:hint="default"/>
          <w:sz w:val="28"/>
          <w:szCs w:val="24"/>
          <w:lang w:val="uk-UA"/>
        </w:rPr>
        <w:t>, прийняті</w:t>
      </w:r>
      <w:r w:rsidR="007D2AF9">
        <w:rPr>
          <w:rFonts w:cs="Times New Roman" w:hint="default"/>
          <w:sz w:val="28"/>
          <w:szCs w:val="24"/>
          <w:lang w:val="uk-UA"/>
        </w:rPr>
        <w:t xml:space="preserve"> на</w:t>
      </w:r>
      <w:r w:rsidR="007D2AF9">
        <w:rPr>
          <w:rFonts w:cs="Times New Roman" w:hint="default"/>
          <w:sz w:val="28"/>
          <w:szCs w:val="24"/>
          <w:lang w:val="uk-UA"/>
        </w:rPr>
        <w:t xml:space="preserve"> його</w:t>
      </w:r>
      <w:r w:rsidR="007D2AF9">
        <w:rPr>
          <w:rFonts w:cs="Times New Roman" w:hint="default"/>
          <w:sz w:val="28"/>
          <w:szCs w:val="24"/>
          <w:lang w:val="uk-UA"/>
        </w:rPr>
        <w:t xml:space="preserve"> виконання</w:t>
      </w:r>
      <w:r w:rsidRPr="007D2AF9" w:rsidR="008D2992">
        <w:rPr>
          <w:rFonts w:cs="Times New Roman"/>
          <w:sz w:val="28"/>
          <w:szCs w:val="24"/>
          <w:lang w:val="uk-UA"/>
        </w:rPr>
        <w:t>.</w:t>
      </w:r>
    </w:p>
    <w:p w:rsidR="00525F1D" w:rsidRPr="007D2AF9" w:rsidP="00525F1D">
      <w:pPr>
        <w:autoSpaceDE w:val="0"/>
        <w:autoSpaceDN w:val="0"/>
        <w:adjustRightInd w:val="0"/>
        <w:ind w:firstLine="737"/>
        <w:jc w:val="both"/>
        <w:rPr>
          <w:rFonts w:cs="Times New Roman" w:hint="default"/>
          <w:sz w:val="28"/>
          <w:szCs w:val="24"/>
          <w:lang w:val="uk-UA"/>
        </w:rPr>
      </w:pPr>
      <w:r w:rsidRPr="007D2AF9">
        <w:rPr>
          <w:rFonts w:cs="Times New Roman" w:hint="default"/>
          <w:sz w:val="28"/>
          <w:szCs w:val="24"/>
          <w:lang w:val="uk-UA"/>
        </w:rPr>
        <w:t>Реалізація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законопроекту</w:t>
      </w:r>
      <w:r w:rsidRPr="007D2AF9">
        <w:rPr>
          <w:rFonts w:cs="Times New Roman" w:hint="default"/>
          <w:sz w:val="28"/>
          <w:szCs w:val="24"/>
          <w:lang w:val="uk-UA"/>
        </w:rPr>
        <w:t xml:space="preserve"> не</w:t>
      </w:r>
      <w:r w:rsidRPr="007D2AF9">
        <w:rPr>
          <w:rFonts w:cs="Times New Roman" w:hint="default"/>
          <w:sz w:val="28"/>
          <w:szCs w:val="24"/>
          <w:lang w:val="uk-UA"/>
        </w:rPr>
        <w:t xml:space="preserve"> потребує</w:t>
      </w:r>
      <w:r w:rsidRPr="007D2AF9">
        <w:rPr>
          <w:rFonts w:cs="Times New Roman" w:hint="default"/>
          <w:sz w:val="28"/>
          <w:szCs w:val="24"/>
          <w:lang w:val="uk-UA"/>
        </w:rPr>
        <w:t xml:space="preserve"> внесення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z w:val="28"/>
          <w:szCs w:val="24"/>
          <w:lang w:val="uk-UA"/>
        </w:rPr>
        <w:t>змін</w:t>
      </w:r>
      <w:r w:rsidRPr="007D2AF9">
        <w:rPr>
          <w:rFonts w:cs="Times New Roman" w:hint="default"/>
          <w:sz w:val="28"/>
          <w:szCs w:val="24"/>
          <w:lang w:val="uk-UA"/>
        </w:rPr>
        <w:t xml:space="preserve"> до</w:t>
      </w:r>
      <w:r w:rsidRPr="007D2AF9">
        <w:rPr>
          <w:rFonts w:cs="Times New Roman" w:hint="default"/>
          <w:sz w:val="28"/>
          <w:szCs w:val="24"/>
          <w:lang w:val="uk-UA"/>
        </w:rPr>
        <w:t xml:space="preserve"> інших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законодавчих</w:t>
      </w:r>
      <w:r w:rsidRPr="007D2AF9">
        <w:rPr>
          <w:rFonts w:cs="Times New Roman" w:hint="default"/>
          <w:sz w:val="28"/>
          <w:szCs w:val="24"/>
          <w:lang w:val="uk-UA"/>
        </w:rPr>
        <w:t xml:space="preserve"> актів</w:t>
      </w:r>
      <w:r w:rsidRPr="007D2AF9">
        <w:rPr>
          <w:rFonts w:cs="Times New Roman" w:hint="default"/>
          <w:sz w:val="28"/>
          <w:szCs w:val="24"/>
          <w:lang w:val="uk-UA"/>
        </w:rPr>
        <w:t xml:space="preserve"> України</w:t>
      </w:r>
      <w:r w:rsidRPr="007D2AF9">
        <w:rPr>
          <w:rFonts w:cs="Times New Roman" w:hint="default"/>
          <w:sz w:val="28"/>
          <w:szCs w:val="24"/>
          <w:lang w:val="uk-UA"/>
        </w:rPr>
        <w:t>.</w:t>
      </w:r>
    </w:p>
    <w:p w:rsidR="007A42D6" w:rsidRPr="007D2AF9" w:rsidP="00192376">
      <w:pPr>
        <w:shd w:val="clear" w:color="auto" w:fill="FFFFFF"/>
        <w:tabs>
          <w:tab w:val="left" w:pos="979"/>
        </w:tabs>
        <w:ind w:firstLine="737"/>
        <w:jc w:val="both"/>
        <w:rPr>
          <w:rFonts w:cs="Times New Roman"/>
          <w:color w:val="000000"/>
          <w:sz w:val="28"/>
          <w:szCs w:val="24"/>
          <w:lang w:val="uk-UA" w:eastAsia="ru-RU"/>
        </w:rPr>
      </w:pPr>
    </w:p>
    <w:p w:rsidR="00C00197" w:rsidRPr="007D2AF9" w:rsidP="00C00197">
      <w:pPr>
        <w:pStyle w:val="BodyText3"/>
        <w:ind w:firstLine="737"/>
        <w:outlineLvl w:val="0"/>
        <w:rPr>
          <w:rFonts w:cs="Times New Roman" w:hint="default"/>
          <w:i w:val="0"/>
          <w:szCs w:val="24"/>
        </w:rPr>
      </w:pPr>
      <w:r w:rsidRPr="007D2AF9">
        <w:rPr>
          <w:rFonts w:cs="Times New Roman" w:hint="default"/>
          <w:i w:val="0"/>
          <w:szCs w:val="24"/>
        </w:rPr>
        <w:t>5. Фінансово</w:t>
      </w:r>
      <w:r w:rsidRPr="007D2AF9">
        <w:rPr>
          <w:rFonts w:cs="Times New Roman" w:hint="default"/>
          <w:i w:val="0"/>
          <w:szCs w:val="24"/>
        </w:rPr>
        <w:t>-економічне</w:t>
      </w:r>
      <w:r w:rsidRPr="007D2AF9">
        <w:rPr>
          <w:rFonts w:cs="Times New Roman" w:hint="default"/>
          <w:i w:val="0"/>
          <w:szCs w:val="24"/>
        </w:rPr>
        <w:t xml:space="preserve"> обґрунтування</w:t>
      </w:r>
    </w:p>
    <w:p w:rsidR="004855C4" w:rsidRPr="007D2AF9" w:rsidP="00F13300">
      <w:pPr>
        <w:ind w:firstLine="737"/>
        <w:jc w:val="both"/>
        <w:rPr>
          <w:rFonts w:cs="Times New Roman" w:hint="default"/>
          <w:spacing w:val="3"/>
          <w:sz w:val="28"/>
          <w:szCs w:val="24"/>
          <w:lang w:val="uk-UA"/>
        </w:rPr>
      </w:pPr>
      <w:r w:rsidR="007D2AF9">
        <w:rPr>
          <w:rFonts w:cs="Times New Roman" w:hint="default"/>
          <w:spacing w:val="3"/>
          <w:sz w:val="28"/>
          <w:szCs w:val="24"/>
          <w:lang w:val="uk-UA"/>
        </w:rPr>
        <w:t>Реалізація</w:t>
      </w:r>
      <w:r w:rsidR="007D2AF9">
        <w:rPr>
          <w:rFonts w:cs="Times New Roman" w:hint="default"/>
          <w:spacing w:val="3"/>
          <w:sz w:val="28"/>
          <w:szCs w:val="24"/>
          <w:lang w:val="uk-UA"/>
        </w:rPr>
        <w:t xml:space="preserve"> 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>проект</w:t>
      </w:r>
      <w:r w:rsidR="007D2AF9">
        <w:rPr>
          <w:rFonts w:cs="Times New Roman" w:hint="default"/>
          <w:spacing w:val="3"/>
          <w:sz w:val="28"/>
          <w:szCs w:val="24"/>
          <w:lang w:val="uk-UA"/>
        </w:rPr>
        <w:t>у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не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потребує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додаткових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витрат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з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Державного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бюджету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 xml:space="preserve"> України</w:t>
      </w:r>
      <w:r w:rsidRPr="007D2AF9">
        <w:rPr>
          <w:rFonts w:cs="Times New Roman" w:hint="default"/>
          <w:spacing w:val="3"/>
          <w:sz w:val="28"/>
          <w:szCs w:val="24"/>
          <w:lang w:val="uk-UA"/>
        </w:rPr>
        <w:t>.</w:t>
      </w:r>
    </w:p>
    <w:p w:rsidR="006F61AE" w:rsidRPr="007D2AF9" w:rsidP="00173BD1">
      <w:pPr>
        <w:ind w:firstLine="737"/>
        <w:jc w:val="both"/>
        <w:rPr>
          <w:rFonts w:cs="Times New Roman"/>
          <w:sz w:val="28"/>
          <w:szCs w:val="24"/>
          <w:lang w:val="uk-UA" w:eastAsia="ru-RU"/>
        </w:rPr>
      </w:pPr>
    </w:p>
    <w:p w:rsidR="00C00197" w:rsidRPr="007D2AF9" w:rsidP="00C00197">
      <w:pPr>
        <w:autoSpaceDE w:val="0"/>
        <w:autoSpaceDN w:val="0"/>
        <w:adjustRightInd w:val="0"/>
        <w:ind w:firstLine="737"/>
        <w:jc w:val="both"/>
        <w:rPr>
          <w:rFonts w:cs="Times New Roman" w:hint="default"/>
          <w:b/>
          <w:sz w:val="28"/>
          <w:szCs w:val="24"/>
          <w:lang w:val="uk-UA"/>
        </w:rPr>
      </w:pPr>
      <w:r w:rsidRPr="007D2AF9">
        <w:rPr>
          <w:rFonts w:cs="Times New Roman" w:hint="default"/>
          <w:b/>
          <w:sz w:val="28"/>
          <w:szCs w:val="24"/>
          <w:lang w:val="uk-UA"/>
        </w:rPr>
        <w:t>6. Прогноз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соціаль</w:t>
      </w:r>
      <w:r w:rsidRPr="007D2AF9">
        <w:rPr>
          <w:rFonts w:cs="Times New Roman" w:hint="default"/>
          <w:b/>
          <w:sz w:val="28"/>
          <w:szCs w:val="24"/>
          <w:lang w:val="uk-UA"/>
        </w:rPr>
        <w:t>но</w:t>
      </w:r>
      <w:r w:rsidRPr="007D2AF9">
        <w:rPr>
          <w:rFonts w:cs="Times New Roman" w:hint="default"/>
          <w:b/>
          <w:sz w:val="28"/>
          <w:szCs w:val="24"/>
          <w:lang w:val="uk-UA"/>
        </w:rPr>
        <w:t>-економічних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та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інших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наслідків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прийняття</w:t>
      </w:r>
      <w:r w:rsidRPr="007D2AF9">
        <w:rPr>
          <w:rFonts w:cs="Times New Roman" w:hint="default"/>
          <w:b/>
          <w:sz w:val="28"/>
          <w:szCs w:val="24"/>
          <w:lang w:val="uk-UA"/>
        </w:rPr>
        <w:t xml:space="preserve"> акта</w:t>
      </w:r>
    </w:p>
    <w:p w:rsidR="007A42D6" w:rsidRPr="007D2AF9" w:rsidP="00192376">
      <w:pPr>
        <w:pStyle w:val="Standard"/>
        <w:ind w:firstLine="737"/>
        <w:jc w:val="both"/>
        <w:rPr>
          <w:rFonts w:cs="Times New Roman"/>
          <w:sz w:val="28"/>
          <w:szCs w:val="24"/>
          <w:lang w:val="uk-UA"/>
        </w:rPr>
      </w:pPr>
      <w:r w:rsidRPr="007D2AF9">
        <w:rPr>
          <w:rFonts w:cs="Times New Roman" w:hint="default"/>
          <w:sz w:val="28"/>
          <w:szCs w:val="24"/>
          <w:lang w:val="uk-UA"/>
        </w:rPr>
        <w:t>Прийняття</w:t>
      </w:r>
      <w:r w:rsidRPr="007D2AF9">
        <w:rPr>
          <w:rFonts w:cs="Times New Roman" w:hint="default"/>
          <w:sz w:val="28"/>
          <w:szCs w:val="24"/>
          <w:lang w:val="uk-UA"/>
        </w:rPr>
        <w:t xml:space="preserve"> законопроекту</w:t>
      </w:r>
      <w:r w:rsidRPr="007D2AF9">
        <w:rPr>
          <w:rFonts w:cs="Times New Roman" w:hint="default"/>
          <w:sz w:val="28"/>
          <w:szCs w:val="24"/>
          <w:lang w:val="uk-UA"/>
        </w:rPr>
        <w:t xml:space="preserve"> </w:t>
      </w:r>
      <w:r w:rsidR="007D2AF9">
        <w:rPr>
          <w:rFonts w:cs="Times New Roman" w:hint="default"/>
          <w:sz w:val="28"/>
          <w:szCs w:val="24"/>
          <w:lang w:val="uk-UA"/>
        </w:rPr>
        <w:t>дозволить</w:t>
      </w:r>
      <w:r w:rsidRPr="007D2AF9" w:rsidR="00BF6903">
        <w:rPr>
          <w:rFonts w:cs="Times New Roman"/>
          <w:sz w:val="28"/>
          <w:szCs w:val="24"/>
          <w:lang w:val="uk-UA"/>
        </w:rPr>
        <w:t xml:space="preserve"> </w:t>
      </w:r>
      <w:r w:rsidRPr="007D2AF9" w:rsidR="007D2AF9">
        <w:rPr>
          <w:rFonts w:cs="Times New Roman" w:hint="default"/>
          <w:sz w:val="28"/>
          <w:szCs w:val="24"/>
          <w:lang w:val="uk-UA"/>
        </w:rPr>
        <w:t>визнач</w:t>
      </w:r>
      <w:r w:rsidR="007D2AF9">
        <w:rPr>
          <w:rFonts w:cs="Times New Roman" w:hint="default"/>
          <w:sz w:val="28"/>
          <w:szCs w:val="24"/>
          <w:lang w:val="uk-UA"/>
        </w:rPr>
        <w:t>ити</w:t>
      </w:r>
      <w:r w:rsidRPr="007D2AF9" w:rsidR="007D2AF9">
        <w:rPr>
          <w:rFonts w:cs="Times New Roman"/>
          <w:sz w:val="28"/>
          <w:szCs w:val="24"/>
          <w:lang w:val="uk-UA"/>
        </w:rPr>
        <w:t xml:space="preserve"> </w:t>
      </w:r>
      <w:r w:rsidRPr="007D2AF9" w:rsidR="007D2AF9">
        <w:rPr>
          <w:rFonts w:cs="Times New Roman" w:hint="default"/>
          <w:sz w:val="28"/>
          <w:szCs w:val="24"/>
          <w:lang w:val="uk-UA"/>
        </w:rPr>
        <w:t>економічно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і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логічно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обґрунтован</w:t>
      </w:r>
      <w:r w:rsidR="007D2AF9">
        <w:rPr>
          <w:rFonts w:cs="Times New Roman" w:hint="default"/>
          <w:sz w:val="28"/>
          <w:szCs w:val="24"/>
          <w:lang w:val="uk-UA"/>
        </w:rPr>
        <w:t>ий</w:t>
      </w:r>
      <w:r w:rsidRPr="007D2AF9" w:rsidR="007D2AF9">
        <w:rPr>
          <w:rFonts w:cs="Times New Roman"/>
          <w:sz w:val="28"/>
          <w:szCs w:val="24"/>
          <w:lang w:val="uk-UA"/>
        </w:rPr>
        <w:t xml:space="preserve"> </w:t>
      </w:r>
      <w:r w:rsidRPr="007D2AF9" w:rsidR="007D2AF9">
        <w:rPr>
          <w:rFonts w:cs="Times New Roman" w:hint="default"/>
          <w:sz w:val="28"/>
          <w:szCs w:val="24"/>
          <w:lang w:val="uk-UA"/>
        </w:rPr>
        <w:t>рів</w:t>
      </w:r>
      <w:r w:rsidR="007D2AF9">
        <w:rPr>
          <w:rFonts w:cs="Times New Roman" w:hint="default"/>
          <w:sz w:val="28"/>
          <w:szCs w:val="24"/>
          <w:lang w:val="uk-UA"/>
        </w:rPr>
        <w:t>е</w:t>
      </w:r>
      <w:r w:rsidRPr="007D2AF9" w:rsidR="007D2AF9">
        <w:rPr>
          <w:rFonts w:cs="Times New Roman" w:hint="default"/>
          <w:sz w:val="28"/>
          <w:szCs w:val="24"/>
          <w:lang w:val="uk-UA"/>
        </w:rPr>
        <w:t>н</w:t>
      </w:r>
      <w:r w:rsidR="007D2AF9">
        <w:rPr>
          <w:rFonts w:cs="Times New Roman" w:hint="default"/>
          <w:sz w:val="28"/>
          <w:szCs w:val="24"/>
          <w:lang w:val="uk-UA"/>
        </w:rPr>
        <w:t>ь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оплати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праці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керівників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суб’єктів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господарської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діяльності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державного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сектору</w:t>
      </w:r>
      <w:r w:rsidRPr="007D2AF9" w:rsidR="007D2AF9">
        <w:rPr>
          <w:rFonts w:cs="Times New Roman" w:hint="default"/>
          <w:sz w:val="28"/>
          <w:szCs w:val="24"/>
          <w:lang w:val="uk-UA"/>
        </w:rPr>
        <w:t xml:space="preserve"> економіки</w:t>
      </w:r>
      <w:r w:rsidR="007D2AF9">
        <w:rPr>
          <w:rFonts w:cs="Times New Roman" w:hint="default"/>
          <w:sz w:val="28"/>
          <w:szCs w:val="24"/>
          <w:lang w:val="uk-UA"/>
        </w:rPr>
        <w:t>, що</w:t>
      </w:r>
      <w:r w:rsidR="007D2AF9">
        <w:rPr>
          <w:rFonts w:cs="Times New Roman" w:hint="default"/>
          <w:sz w:val="28"/>
          <w:szCs w:val="24"/>
          <w:lang w:val="uk-UA"/>
        </w:rPr>
        <w:t xml:space="preserve"> в</w:t>
      </w:r>
      <w:r w:rsidR="007D2AF9">
        <w:rPr>
          <w:rFonts w:cs="Times New Roman" w:hint="default"/>
          <w:sz w:val="28"/>
          <w:szCs w:val="24"/>
          <w:lang w:val="uk-UA"/>
        </w:rPr>
        <w:t xml:space="preserve"> свою</w:t>
      </w:r>
      <w:r w:rsidR="007D2AF9">
        <w:rPr>
          <w:rFonts w:cs="Times New Roman" w:hint="default"/>
          <w:sz w:val="28"/>
          <w:szCs w:val="24"/>
          <w:lang w:val="uk-UA"/>
        </w:rPr>
        <w:t xml:space="preserve"> чергу</w:t>
      </w:r>
      <w:r w:rsidR="007D2AF9">
        <w:rPr>
          <w:rFonts w:cs="Times New Roman" w:hint="default"/>
          <w:sz w:val="28"/>
          <w:szCs w:val="24"/>
          <w:lang w:val="uk-UA"/>
        </w:rPr>
        <w:t xml:space="preserve"> сприятиме</w:t>
      </w:r>
      <w:r w:rsidR="007D2AF9">
        <w:rPr>
          <w:rFonts w:cs="Times New Roman" w:hint="default"/>
          <w:sz w:val="28"/>
          <w:szCs w:val="24"/>
          <w:lang w:val="uk-UA"/>
        </w:rPr>
        <w:t xml:space="preserve"> економ</w:t>
      </w:r>
      <w:r w:rsidR="007D2AF9">
        <w:rPr>
          <w:rFonts w:cs="Times New Roman" w:hint="default"/>
          <w:sz w:val="28"/>
          <w:szCs w:val="24"/>
          <w:lang w:val="uk-UA"/>
        </w:rPr>
        <w:t>ії</w:t>
      </w:r>
      <w:r w:rsidR="007D2AF9">
        <w:rPr>
          <w:rFonts w:cs="Times New Roman" w:hint="default"/>
          <w:sz w:val="28"/>
          <w:szCs w:val="24"/>
          <w:lang w:val="uk-UA"/>
        </w:rPr>
        <w:t xml:space="preserve"> коштів</w:t>
      </w:r>
      <w:r w:rsidR="007D2AF9">
        <w:rPr>
          <w:rFonts w:cs="Times New Roman" w:hint="default"/>
          <w:sz w:val="28"/>
          <w:szCs w:val="24"/>
          <w:lang w:val="uk-UA"/>
        </w:rPr>
        <w:t xml:space="preserve"> державних</w:t>
      </w:r>
      <w:r w:rsidR="007D2AF9">
        <w:rPr>
          <w:rFonts w:cs="Times New Roman" w:hint="default"/>
          <w:sz w:val="28"/>
          <w:szCs w:val="24"/>
          <w:lang w:val="uk-UA"/>
        </w:rPr>
        <w:t xml:space="preserve"> компаній</w:t>
      </w:r>
      <w:r w:rsidR="007D2AF9">
        <w:rPr>
          <w:rFonts w:cs="Times New Roman" w:hint="default"/>
          <w:sz w:val="28"/>
          <w:szCs w:val="24"/>
          <w:lang w:val="uk-UA"/>
        </w:rPr>
        <w:t>.</w:t>
      </w:r>
    </w:p>
    <w:p w:rsidR="007A42D6" w:rsidRPr="007D2AF9" w:rsidP="008D2992">
      <w:pPr>
        <w:pStyle w:val="Standarduser"/>
        <w:ind w:firstLine="709"/>
        <w:jc w:val="both"/>
        <w:rPr>
          <w:rFonts w:cs="Times New Roman"/>
          <w:sz w:val="28"/>
          <w:szCs w:val="24"/>
          <w:lang w:val="uk-UA"/>
        </w:rPr>
      </w:pPr>
    </w:p>
    <w:p w:rsidR="001C2FB2" w:rsidRPr="007D2AF9" w:rsidP="008D2992">
      <w:pPr>
        <w:pStyle w:val="Standarduser"/>
        <w:ind w:firstLine="709"/>
        <w:jc w:val="both"/>
        <w:rPr>
          <w:rFonts w:cs="Times New Roman"/>
          <w:sz w:val="28"/>
          <w:szCs w:val="24"/>
          <w:lang w:val="uk-UA"/>
        </w:rPr>
      </w:pPr>
    </w:p>
    <w:p w:rsidR="007A42D6" w:rsidRPr="007D2AF9" w:rsidP="008D2992">
      <w:pPr>
        <w:shd w:val="clear" w:color="auto" w:fill="FFFFFF"/>
        <w:ind w:firstLine="709"/>
        <w:jc w:val="both"/>
        <w:rPr>
          <w:rFonts w:cs="Times New Roman"/>
          <w:b/>
          <w:color w:val="000000"/>
          <w:sz w:val="28"/>
          <w:szCs w:val="24"/>
          <w:lang w:val="uk-UA" w:eastAsia="ru-RU"/>
        </w:rPr>
      </w:pPr>
    </w:p>
    <w:p w:rsidR="008D2992" w:rsidRPr="007D2AF9" w:rsidP="001C2FB2">
      <w:pPr>
        <w:shd w:val="clear" w:color="auto" w:fill="FFFFFF"/>
        <w:jc w:val="both"/>
        <w:rPr>
          <w:rFonts w:cs="Times New Roman"/>
          <w:b/>
          <w:sz w:val="28"/>
          <w:szCs w:val="24"/>
          <w:lang w:val="uk-UA"/>
        </w:rPr>
      </w:pPr>
      <w:r w:rsidRPr="007D2AF9" w:rsidR="009C5C99">
        <w:rPr>
          <w:rFonts w:cs="Times New Roman" w:hint="default"/>
          <w:b/>
          <w:sz w:val="28"/>
          <w:szCs w:val="24"/>
          <w:lang w:val="uk-UA"/>
        </w:rPr>
        <w:t>Народн</w:t>
      </w:r>
      <w:r w:rsidRPr="007D2AF9" w:rsidR="001C2FB2">
        <w:rPr>
          <w:rFonts w:cs="Times New Roman" w:hint="default"/>
          <w:b/>
          <w:sz w:val="28"/>
          <w:szCs w:val="24"/>
          <w:lang w:val="uk-UA"/>
        </w:rPr>
        <w:t>ий</w:t>
      </w:r>
      <w:r w:rsidRPr="007D2AF9" w:rsidR="009C5C99">
        <w:rPr>
          <w:rFonts w:cs="Times New Roman" w:hint="default"/>
          <w:b/>
          <w:sz w:val="28"/>
          <w:szCs w:val="24"/>
          <w:lang w:val="uk-UA"/>
        </w:rPr>
        <w:t xml:space="preserve"> депутат</w:t>
      </w:r>
      <w:r w:rsidRPr="007D2AF9" w:rsidR="009C5C99">
        <w:rPr>
          <w:rFonts w:cs="Times New Roman" w:hint="default"/>
          <w:b/>
          <w:sz w:val="28"/>
          <w:szCs w:val="24"/>
          <w:lang w:val="uk-UA"/>
        </w:rPr>
        <w:t xml:space="preserve"> України</w:t>
      </w:r>
      <w:r w:rsidRPr="007D2AF9" w:rsidR="001C2FB2">
        <w:rPr>
          <w:rFonts w:cs="Times New Roman" w:hint="default"/>
          <w:b/>
          <w:sz w:val="28"/>
          <w:szCs w:val="24"/>
          <w:lang w:val="uk-UA"/>
        </w:rPr>
        <w:t xml:space="preserve">                                                  Королевська</w:t>
      </w:r>
      <w:r w:rsidRPr="007D2AF9" w:rsidR="001C2FB2">
        <w:rPr>
          <w:rFonts w:cs="Times New Roman" w:hint="default"/>
          <w:b/>
          <w:sz w:val="28"/>
          <w:szCs w:val="24"/>
          <w:lang w:val="uk-UA"/>
        </w:rPr>
        <w:t xml:space="preserve"> Н</w:t>
      </w:r>
      <w:r w:rsidRPr="007D2AF9" w:rsidR="001C2FB2">
        <w:rPr>
          <w:rFonts w:cs="Times New Roman" w:hint="default"/>
          <w:b/>
          <w:sz w:val="28"/>
          <w:szCs w:val="24"/>
          <w:lang w:val="uk-UA"/>
        </w:rPr>
        <w:t>.Ю</w:t>
      </w:r>
      <w:r w:rsidRPr="007D2AF9" w:rsidR="001C2FB2">
        <w:rPr>
          <w:rFonts w:cs="Times New Roman" w:hint="default"/>
          <w:b/>
          <w:sz w:val="28"/>
          <w:szCs w:val="24"/>
          <w:lang w:val="uk-UA"/>
        </w:rPr>
        <w:t>.</w:t>
      </w:r>
    </w:p>
    <w:sectPr w:rsidSect="001C2FB2">
      <w:headerReference w:type="default" r:id="rId4"/>
      <w:pgSz w:w="11906" w:h="16838"/>
      <w:pgMar w:top="1134" w:right="851" w:bottom="1134" w:left="1701" w:header="709" w:footer="709"/>
      <w:lnNumType w:distance="0"/>
      <w:cols w:space="708"/>
      <w:noEndnote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Batang">
    <w:altName w:val="?????Ўю¬в?¬рЎю¬µ??¬рЎю¬У?Ўю¬в?¬р?¬Ю???¬рЎю¬У?Ўю"/>
    <w:panose1 w:val="02030600000101010101"/>
    <w:charset w:val="81"/>
    <w:family w:val="auto"/>
    <w:pitch w:val="fixed"/>
    <w:sig w:usb0="00000000" w:usb1="00000000" w:usb2="00000000" w:usb3="00000000" w:csb0="0008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@Batang">
    <w:panose1 w:val="02030600000101010101"/>
    <w:charset w:val="81"/>
    <w:family w:val="roman"/>
    <w:pitch w:val="variable"/>
    <w:sig w:usb0="00000000" w:usb1="00000000" w:usb2="00000000" w:usb3="00000000" w:csb0="00080000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B2" w:rsidP="00077680">
    <w:pPr>
      <w:pStyle w:val="Header"/>
      <w:framePr w:vAnchor="text" w:hAnchor="margin" w:xAlign="center"/>
      <w:rPr>
        <w:rStyle w:val="PageNumber"/>
        <w:rFonts w:cs="Times New Roman"/>
        <w:szCs w:val="24"/>
      </w:rPr>
    </w:pPr>
    <w:r>
      <w:rPr>
        <w:rStyle w:val="PageNumber"/>
        <w:rFonts w:cs="Times New Roman"/>
        <w:szCs w:val="24"/>
      </w:rPr>
      <w:fldChar w:fldCharType="begin"/>
    </w:r>
    <w:r>
      <w:rPr>
        <w:rStyle w:val="PageNumber"/>
        <w:rFonts w:cs="Times New Roman"/>
        <w:szCs w:val="24"/>
      </w:rPr>
      <w:instrText xml:space="preserve">PAGE  </w:instrText>
    </w:r>
    <w:r>
      <w:rPr>
        <w:rStyle w:val="PageNumber"/>
        <w:rFonts w:cs="Times New Roman"/>
        <w:szCs w:val="24"/>
      </w:rPr>
      <w:fldChar w:fldCharType="separate"/>
    </w:r>
    <w:r w:rsidR="00653E61">
      <w:rPr>
        <w:rStyle w:val="PageNumber"/>
        <w:rFonts w:cs="Times New Roman"/>
        <w:noProof/>
        <w:szCs w:val="24"/>
      </w:rPr>
      <w:t>2</w:t>
    </w:r>
    <w:r>
      <w:rPr>
        <w:rStyle w:val="PageNumber"/>
        <w:rFonts w:cs="Times New Roman"/>
        <w:szCs w:val="24"/>
      </w:rPr>
      <w:fldChar w:fldCharType="end"/>
    </w:r>
  </w:p>
  <w:p w:rsidR="001C2FB2">
    <w:pPr>
      <w:pStyle w:val="Header"/>
      <w:rPr>
        <w:rFonts w:cs="Times New Roman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2E7"/>
    <w:multiLevelType w:val="hybridMultilevel"/>
    <w:tmpl w:val="96D25D48"/>
    <w:lvl w:ilvl="0">
      <w:start w:val="3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64" w:hanging="360"/>
      </w:pPr>
    </w:lvl>
    <w:lvl w:ilvl="2">
      <w:start w:val="1"/>
      <w:numFmt w:val="lowerRoman"/>
      <w:lvlText w:val="%3."/>
      <w:lvlJc w:val="right"/>
      <w:pPr>
        <w:ind w:left="2484" w:hanging="180"/>
      </w:pPr>
    </w:lvl>
    <w:lvl w:ilvl="3">
      <w:start w:val="1"/>
      <w:numFmt w:val="decimal"/>
      <w:lvlText w:val="%4."/>
      <w:lvlJc w:val="left"/>
      <w:pPr>
        <w:ind w:left="3204" w:hanging="360"/>
      </w:pPr>
    </w:lvl>
    <w:lvl w:ilvl="4">
      <w:start w:val="1"/>
      <w:numFmt w:val="lowerLetter"/>
      <w:lvlText w:val="%5."/>
      <w:lvlJc w:val="left"/>
      <w:pPr>
        <w:ind w:left="3924" w:hanging="360"/>
      </w:pPr>
    </w:lvl>
    <w:lvl w:ilvl="5">
      <w:start w:val="1"/>
      <w:numFmt w:val="lowerRoman"/>
      <w:lvlText w:val="%6."/>
      <w:lvlJc w:val="right"/>
      <w:pPr>
        <w:ind w:left="4644" w:hanging="180"/>
      </w:pPr>
    </w:lvl>
    <w:lvl w:ilvl="6">
      <w:start w:val="1"/>
      <w:numFmt w:val="decimal"/>
      <w:lvlText w:val="%7."/>
      <w:lvlJc w:val="left"/>
      <w:pPr>
        <w:ind w:left="5364" w:hanging="360"/>
      </w:pPr>
    </w:lvl>
    <w:lvl w:ilvl="7">
      <w:start w:val="1"/>
      <w:numFmt w:val="lowerLetter"/>
      <w:lvlText w:val="%8."/>
      <w:lvlJc w:val="left"/>
      <w:pPr>
        <w:ind w:left="6084" w:hanging="360"/>
      </w:pPr>
    </w:lvl>
    <w:lvl w:ilvl="8">
      <w:start w:val="1"/>
      <w:numFmt w:val="lowerRoman"/>
      <w:lvlText w:val="%9."/>
      <w:lvlJc w:val="right"/>
      <w:pPr>
        <w:ind w:left="6804" w:hanging="180"/>
      </w:pPr>
    </w:lvl>
  </w:abstractNum>
  <w:abstractNum w:abstractNumId="1">
    <w:nsid w:val="0FFD16C1"/>
    <w:multiLevelType w:val="hybridMultilevel"/>
    <w:tmpl w:val="2A820EC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Batang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7DA2DE7"/>
    <w:multiLevelType w:val="hybridMultilevel"/>
    <w:tmpl w:val="E12CEDC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D594B"/>
    <w:multiLevelType w:val="hybridMultilevel"/>
    <w:tmpl w:val="D0AE34E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AB601A"/>
    <w:multiLevelType w:val="hybridMultilevel"/>
    <w:tmpl w:val="5C28BDC8"/>
    <w:lvl w:ilvl="0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5">
    <w:nsid w:val="651934FA"/>
    <w:multiLevelType w:val="hybridMultilevel"/>
    <w:tmpl w:val="39AE2E1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076B1C"/>
    <w:multiLevelType w:val="hybridMultilevel"/>
    <w:tmpl w:val="F4B8D07A"/>
    <w:lvl w:ilvl="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64" w:hanging="360"/>
      </w:pPr>
    </w:lvl>
    <w:lvl w:ilvl="2">
      <w:start w:val="1"/>
      <w:numFmt w:val="lowerRoman"/>
      <w:lvlText w:val="%3."/>
      <w:lvlJc w:val="right"/>
      <w:pPr>
        <w:ind w:left="2484" w:hanging="180"/>
      </w:pPr>
    </w:lvl>
    <w:lvl w:ilvl="3">
      <w:start w:val="1"/>
      <w:numFmt w:val="decimal"/>
      <w:lvlText w:val="%4."/>
      <w:lvlJc w:val="left"/>
      <w:pPr>
        <w:ind w:left="3204" w:hanging="360"/>
      </w:pPr>
    </w:lvl>
    <w:lvl w:ilvl="4">
      <w:start w:val="1"/>
      <w:numFmt w:val="lowerLetter"/>
      <w:lvlText w:val="%5."/>
      <w:lvlJc w:val="left"/>
      <w:pPr>
        <w:ind w:left="3924" w:hanging="360"/>
      </w:pPr>
    </w:lvl>
    <w:lvl w:ilvl="5">
      <w:start w:val="1"/>
      <w:numFmt w:val="lowerRoman"/>
      <w:lvlText w:val="%6."/>
      <w:lvlJc w:val="right"/>
      <w:pPr>
        <w:ind w:left="4644" w:hanging="180"/>
      </w:pPr>
    </w:lvl>
    <w:lvl w:ilvl="6">
      <w:start w:val="1"/>
      <w:numFmt w:val="decimal"/>
      <w:lvlText w:val="%7."/>
      <w:lvlJc w:val="left"/>
      <w:pPr>
        <w:ind w:left="5364" w:hanging="360"/>
      </w:pPr>
    </w:lvl>
    <w:lvl w:ilvl="7">
      <w:start w:val="1"/>
      <w:numFmt w:val="lowerLetter"/>
      <w:lvlText w:val="%8."/>
      <w:lvlJc w:val="left"/>
      <w:pPr>
        <w:ind w:left="6084" w:hanging="360"/>
      </w:pPr>
    </w:lvl>
    <w:lvl w:ilvl="8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6AA93189"/>
    <w:multiLevelType w:val="hybridMultilevel"/>
    <w:tmpl w:val="3F089F02"/>
    <w:lvl w:ilvl="0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characterSpacingControl w:val="doNotCompress"/>
  <w:compat>
    <w:doNotUseIndentAsNumberingTabStop/>
    <w:allowSpaceOfSameStyleInTable/>
    <w:splitPgBreakAndParaMark/>
    <w:useAnsiKerningPairs/>
  </w:compat>
  <w:rsids>
    <w:rsidRoot w:val="009D5D7B"/>
    <w:rsid w:val="00077680"/>
    <w:rsid w:val="00083A7F"/>
    <w:rsid w:val="000B352F"/>
    <w:rsid w:val="000D7760"/>
    <w:rsid w:val="0010339D"/>
    <w:rsid w:val="00154441"/>
    <w:rsid w:val="0016146F"/>
    <w:rsid w:val="00173BD1"/>
    <w:rsid w:val="001901DF"/>
    <w:rsid w:val="00192376"/>
    <w:rsid w:val="0019429D"/>
    <w:rsid w:val="001951B1"/>
    <w:rsid w:val="001B38F3"/>
    <w:rsid w:val="001B493E"/>
    <w:rsid w:val="001C2FB2"/>
    <w:rsid w:val="001E3AF7"/>
    <w:rsid w:val="00214FEE"/>
    <w:rsid w:val="00233980"/>
    <w:rsid w:val="002879A3"/>
    <w:rsid w:val="00346FB2"/>
    <w:rsid w:val="00350E16"/>
    <w:rsid w:val="00362A2F"/>
    <w:rsid w:val="003B1E54"/>
    <w:rsid w:val="003C156D"/>
    <w:rsid w:val="003C2063"/>
    <w:rsid w:val="003F7505"/>
    <w:rsid w:val="003F751F"/>
    <w:rsid w:val="00406319"/>
    <w:rsid w:val="004552CC"/>
    <w:rsid w:val="00464B85"/>
    <w:rsid w:val="00471C54"/>
    <w:rsid w:val="00482F40"/>
    <w:rsid w:val="004855C4"/>
    <w:rsid w:val="004B3135"/>
    <w:rsid w:val="004C47F1"/>
    <w:rsid w:val="00522BCB"/>
    <w:rsid w:val="00525F1D"/>
    <w:rsid w:val="00544F8A"/>
    <w:rsid w:val="005570B1"/>
    <w:rsid w:val="00624EC7"/>
    <w:rsid w:val="00653E61"/>
    <w:rsid w:val="006979DC"/>
    <w:rsid w:val="006F61AE"/>
    <w:rsid w:val="006F6B44"/>
    <w:rsid w:val="00777C78"/>
    <w:rsid w:val="007A42D6"/>
    <w:rsid w:val="007D2AF9"/>
    <w:rsid w:val="007E14C7"/>
    <w:rsid w:val="00810125"/>
    <w:rsid w:val="00833DD3"/>
    <w:rsid w:val="008B362D"/>
    <w:rsid w:val="008D2992"/>
    <w:rsid w:val="008D3927"/>
    <w:rsid w:val="00957772"/>
    <w:rsid w:val="00960438"/>
    <w:rsid w:val="00980132"/>
    <w:rsid w:val="009A0E9A"/>
    <w:rsid w:val="009C5C99"/>
    <w:rsid w:val="009D5D7B"/>
    <w:rsid w:val="009E10B1"/>
    <w:rsid w:val="009F1255"/>
    <w:rsid w:val="00A44219"/>
    <w:rsid w:val="00A520C4"/>
    <w:rsid w:val="00A67A94"/>
    <w:rsid w:val="00A85D8B"/>
    <w:rsid w:val="00AA00B7"/>
    <w:rsid w:val="00AE7B54"/>
    <w:rsid w:val="00B26AF3"/>
    <w:rsid w:val="00B33B0A"/>
    <w:rsid w:val="00B55B05"/>
    <w:rsid w:val="00BF6903"/>
    <w:rsid w:val="00C00197"/>
    <w:rsid w:val="00C06942"/>
    <w:rsid w:val="00C12493"/>
    <w:rsid w:val="00C16C5C"/>
    <w:rsid w:val="00C534A3"/>
    <w:rsid w:val="00C65E7D"/>
    <w:rsid w:val="00C83BC3"/>
    <w:rsid w:val="00CB36F6"/>
    <w:rsid w:val="00CE414A"/>
    <w:rsid w:val="00D23D59"/>
    <w:rsid w:val="00D4593C"/>
    <w:rsid w:val="00D93EA1"/>
    <w:rsid w:val="00DA0784"/>
    <w:rsid w:val="00DB748F"/>
    <w:rsid w:val="00DD7824"/>
    <w:rsid w:val="00DE171B"/>
    <w:rsid w:val="00DF4A77"/>
    <w:rsid w:val="00E20C29"/>
    <w:rsid w:val="00E477FF"/>
    <w:rsid w:val="00F03F21"/>
    <w:rsid w:val="00F13300"/>
    <w:rsid w:val="00F139A7"/>
    <w:rsid w:val="00F82AAD"/>
    <w:rsid w:val="00F91283"/>
    <w:rsid w:val="00FB392A"/>
    <w:rsid w:val="00FC2BE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D5D7B"/>
    <w:pPr>
      <w:widowControl w:val="0"/>
      <w:suppressAutoHyphens/>
      <w:autoSpaceDE/>
      <w:autoSpaceDN/>
      <w:adjustRightInd/>
      <w:ind w:left="0" w:right="0"/>
      <w:jc w:val="left"/>
      <w:textAlignment w:val="baseline"/>
    </w:pPr>
    <w:rPr>
      <w:rFonts w:ascii="Times New Roman" w:eastAsia="Calibri" w:hAnsi="Times New Roman"/>
      <w:kern w:val="1"/>
      <w:sz w:val="24"/>
      <w:lang w:val="de-DE" w:eastAsia="fa-IR"/>
    </w:rPr>
  </w:style>
  <w:style w:type="paragraph" w:styleId="Heading3">
    <w:name w:val="heading 3"/>
    <w:basedOn w:val="Normal"/>
    <w:link w:val="3"/>
    <w:uiPriority w:val="99"/>
    <w:locked/>
    <w:rsid w:val="006F61AE"/>
    <w:pPr>
      <w:widowControl/>
      <w:suppressAutoHyphens w:val="0"/>
      <w:spacing w:before="100" w:beforeAutospacing="1" w:after="100" w:afterAutospacing="1"/>
      <w:jc w:val="left"/>
      <w:textAlignment w:val="auto"/>
      <w:outlineLvl w:val="2"/>
    </w:pPr>
    <w:rPr>
      <w:rFonts w:ascii="Times New Roman" w:eastAsia="Times New Roman" w:hAnsi="Times New Roman"/>
      <w:b/>
      <w:kern w:val="0"/>
      <w:sz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Заголовок 3 Знак"/>
    <w:basedOn w:val="DefaultParagraphFont"/>
    <w:link w:val="Heading3"/>
    <w:uiPriority w:val="99"/>
    <w:semiHidden/>
    <w:locked/>
    <w:rPr>
      <w:rFonts w:ascii="Cambria" w:eastAsia="Times New Roman" w:hAnsi="Cambria"/>
      <w:b/>
      <w:kern w:val="1"/>
      <w:sz w:val="26"/>
      <w:lang w:val="de-DE" w:eastAsia="fa-IR"/>
    </w:rPr>
  </w:style>
  <w:style w:type="paragraph" w:customStyle="1" w:styleId="Standard">
    <w:name w:val="Standard"/>
    <w:uiPriority w:val="99"/>
    <w:rsid w:val="009D5D7B"/>
    <w:pPr>
      <w:widowControl w:val="0"/>
      <w:suppressAutoHyphens/>
      <w:autoSpaceDE/>
      <w:autoSpaceDN/>
      <w:adjustRightInd/>
      <w:ind w:left="0" w:right="0"/>
      <w:jc w:val="left"/>
      <w:textAlignment w:val="baseline"/>
    </w:pPr>
    <w:rPr>
      <w:rFonts w:ascii="Times New Roman" w:eastAsia="Calibri" w:hAnsi="Times New Roman"/>
      <w:kern w:val="1"/>
      <w:sz w:val="24"/>
      <w:lang w:val="de-DE" w:eastAsia="fa-IR"/>
    </w:rPr>
  </w:style>
  <w:style w:type="paragraph" w:customStyle="1" w:styleId="a">
    <w:name w:val="Назва документа"/>
    <w:basedOn w:val="Standard"/>
    <w:next w:val="Standard"/>
    <w:uiPriority w:val="99"/>
    <w:rsid w:val="009D5D7B"/>
    <w:pPr>
      <w:keepNext/>
      <w:keepLines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customStyle="1" w:styleId="Standarduser">
    <w:name w:val="Standard (user)"/>
    <w:uiPriority w:val="99"/>
    <w:rsid w:val="009D5D7B"/>
    <w:pPr>
      <w:widowControl w:val="0"/>
      <w:suppressAutoHyphens/>
      <w:autoSpaceDE/>
      <w:autoSpaceDN/>
      <w:adjustRightInd/>
      <w:ind w:left="0" w:right="0"/>
      <w:jc w:val="left"/>
      <w:textAlignment w:val="baseline"/>
    </w:pPr>
    <w:rPr>
      <w:rFonts w:ascii="Times New Roman" w:eastAsia="Calibri" w:hAnsi="Times New Roman"/>
      <w:kern w:val="1"/>
      <w:sz w:val="24"/>
      <w:lang w:val="de-DE" w:eastAsia="fa-IR"/>
    </w:rPr>
  </w:style>
  <w:style w:type="paragraph" w:customStyle="1" w:styleId="a0">
    <w:name w:val="Нормальний текст"/>
    <w:basedOn w:val="Normal"/>
    <w:link w:val="a2"/>
    <w:uiPriority w:val="99"/>
    <w:rsid w:val="009D5D7B"/>
    <w:pPr>
      <w:spacing w:before="120" w:line="100" w:lineRule="atLeast"/>
      <w:ind w:firstLine="567"/>
      <w:jc w:val="both"/>
    </w:pPr>
    <w:rPr>
      <w:rFonts w:ascii="Antiqua" w:eastAsia="Times New Roman" w:hAnsi="Antiqua" w:cs="Antiqua"/>
      <w:sz w:val="26"/>
    </w:rPr>
  </w:style>
  <w:style w:type="paragraph" w:styleId="ListParagraph">
    <w:name w:val="List Paragraph"/>
    <w:basedOn w:val="Normal"/>
    <w:uiPriority w:val="99"/>
    <w:rsid w:val="009D5D7B"/>
    <w:pPr>
      <w:ind w:left="720"/>
      <w:jc w:val="left"/>
    </w:pPr>
  </w:style>
  <w:style w:type="paragraph" w:customStyle="1" w:styleId="30">
    <w:name w:val="Знак Знак3 Знак Знак"/>
    <w:basedOn w:val="Normal"/>
    <w:uiPriority w:val="99"/>
    <w:rsid w:val="008D2992"/>
    <w:pPr>
      <w:widowControl/>
      <w:suppressAutoHyphens w:val="0"/>
      <w:jc w:val="left"/>
      <w:textAlignment w:val="auto"/>
    </w:pPr>
    <w:rPr>
      <w:rFonts w:ascii="Times New Roman" w:eastAsia="Times New Roman" w:hAnsi="Times New Roman"/>
      <w:kern w:val="0"/>
      <w:sz w:val="20"/>
      <w:lang w:val="en-US" w:eastAsia="en-US"/>
    </w:rPr>
  </w:style>
  <w:style w:type="paragraph" w:customStyle="1" w:styleId="6">
    <w:name w:val="Знак Знак6"/>
    <w:basedOn w:val="Normal"/>
    <w:uiPriority w:val="99"/>
    <w:rsid w:val="009C5C99"/>
    <w:pPr>
      <w:widowControl/>
      <w:suppressAutoHyphens w:val="0"/>
      <w:jc w:val="left"/>
      <w:textAlignment w:val="auto"/>
    </w:pPr>
    <w:rPr>
      <w:kern w:val="0"/>
      <w:sz w:val="20"/>
      <w:lang w:val="en-US" w:eastAsia="en-US"/>
    </w:rPr>
  </w:style>
  <w:style w:type="paragraph" w:styleId="BalloonText">
    <w:name w:val="Balloon Text"/>
    <w:basedOn w:val="Normal"/>
    <w:link w:val="a1"/>
    <w:uiPriority w:val="99"/>
    <w:semiHidden/>
    <w:rsid w:val="00AE7B54"/>
    <w:pPr>
      <w:jc w:val="left"/>
    </w:pPr>
    <w:rPr>
      <w:rFonts w:ascii="Segoe UI" w:hAnsi="Segoe UI"/>
      <w:sz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AE7B54"/>
    <w:rPr>
      <w:rFonts w:ascii="Segoe UI" w:hAnsi="Segoe UI" w:cs="Segoe UI"/>
      <w:kern w:val="1"/>
      <w:sz w:val="18"/>
      <w:lang w:val="de-DE" w:eastAsia="fa-IR"/>
    </w:rPr>
  </w:style>
  <w:style w:type="character" w:customStyle="1" w:styleId="a2">
    <w:name w:val="Нормальний текст Знак"/>
    <w:link w:val="a0"/>
    <w:uiPriority w:val="99"/>
    <w:locked/>
    <w:rsid w:val="00192376"/>
    <w:rPr>
      <w:rFonts w:ascii="Antiqua" w:hAnsi="Antiqua" w:cs="Antiqua"/>
      <w:kern w:val="1"/>
      <w:sz w:val="26"/>
      <w:lang w:val="de-DE" w:eastAsia="fa-IR"/>
    </w:rPr>
  </w:style>
  <w:style w:type="character" w:customStyle="1" w:styleId="apple-converted-space">
    <w:name w:val="apple-converted-space"/>
    <w:basedOn w:val="DefaultParagraphFont"/>
    <w:uiPriority w:val="99"/>
    <w:rsid w:val="00C00197"/>
  </w:style>
  <w:style w:type="character" w:customStyle="1" w:styleId="spelle">
    <w:name w:val="spelle"/>
    <w:basedOn w:val="DefaultParagraphFont"/>
    <w:uiPriority w:val="99"/>
    <w:rsid w:val="00C00197"/>
  </w:style>
  <w:style w:type="paragraph" w:styleId="BodyText3">
    <w:name w:val="Body Text 3"/>
    <w:basedOn w:val="Normal"/>
    <w:link w:val="31"/>
    <w:uiPriority w:val="99"/>
    <w:locked/>
    <w:rsid w:val="00C00197"/>
    <w:pPr>
      <w:widowControl/>
      <w:suppressAutoHyphens w:val="0"/>
      <w:jc w:val="both"/>
      <w:textAlignment w:val="auto"/>
    </w:pPr>
    <w:rPr>
      <w:b/>
      <w:i/>
      <w:kern w:val="0"/>
      <w:sz w:val="28"/>
      <w:lang w:val="uk-UA" w:eastAsia="ru-RU"/>
    </w:rPr>
  </w:style>
  <w:style w:type="character" w:customStyle="1" w:styleId="31">
    <w:name w:val="Основной текст 3 Знак"/>
    <w:basedOn w:val="DefaultParagraphFont"/>
    <w:link w:val="BodyText3"/>
    <w:uiPriority w:val="99"/>
    <w:semiHidden/>
    <w:locked/>
    <w:rPr>
      <w:rFonts w:ascii="Times New Roman" w:hAnsi="Times New Roman" w:cs="Times New Roman"/>
      <w:kern w:val="1"/>
      <w:sz w:val="16"/>
      <w:lang w:val="de-DE" w:eastAsia="fa-IR"/>
    </w:rPr>
  </w:style>
  <w:style w:type="paragraph" w:styleId="Header">
    <w:name w:val="header"/>
    <w:basedOn w:val="Normal"/>
    <w:link w:val="a3"/>
    <w:uiPriority w:val="99"/>
    <w:locked/>
    <w:rsid w:val="001C2FB2"/>
    <w:pPr>
      <w:tabs>
        <w:tab w:val="center" w:pos="4819"/>
        <w:tab w:val="right" w:pos="9639"/>
      </w:tabs>
      <w:jc w:val="left"/>
    </w:pPr>
  </w:style>
  <w:style w:type="character" w:customStyle="1" w:styleId="a3">
    <w:name w:val="Верхний колонтитул Знак"/>
    <w:basedOn w:val="DefaultParagraphFont"/>
    <w:link w:val="Header"/>
    <w:uiPriority w:val="99"/>
    <w:semiHidden/>
    <w:locked/>
    <w:rPr>
      <w:rFonts w:ascii="Times New Roman" w:hAnsi="Times New Roman" w:cs="Times New Roman"/>
      <w:kern w:val="1"/>
      <w:sz w:val="24"/>
      <w:lang w:val="de-DE" w:eastAsia="fa-IR"/>
    </w:rPr>
  </w:style>
  <w:style w:type="character" w:styleId="PageNumber">
    <w:name w:val="page number"/>
    <w:basedOn w:val="DefaultParagraphFont"/>
    <w:uiPriority w:val="99"/>
    <w:locked/>
    <w:rsid w:val="001C2FB2"/>
  </w:style>
  <w:style w:type="paragraph" w:customStyle="1" w:styleId="rvps2">
    <w:name w:val="rvps2"/>
    <w:basedOn w:val="Normal"/>
    <w:uiPriority w:val="99"/>
    <w:rsid w:val="003F7505"/>
    <w:pPr>
      <w:widowControl/>
      <w:suppressAutoHyphens w:val="0"/>
      <w:spacing w:before="100" w:beforeAutospacing="1" w:after="100" w:afterAutospacing="1"/>
      <w:jc w:val="left"/>
      <w:textAlignment w:val="auto"/>
    </w:pPr>
    <w:rPr>
      <w:kern w:val="0"/>
      <w:lang w:val="uk-UA" w:eastAsia="uk-UA"/>
    </w:rPr>
  </w:style>
  <w:style w:type="character" w:styleId="Strong">
    <w:name w:val="Strong"/>
    <w:basedOn w:val="DefaultParagraphFont"/>
    <w:uiPriority w:val="99"/>
    <w:locked/>
    <w:rsid w:val="00214FEE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Pages>3</Pages>
  <Words>1019</Words>
  <Characters>5814</Characters>
  <Application>Microsoft Office Word</Application>
  <DocSecurity>0</DocSecurity>
  <Lines>0</Lines>
  <Paragraphs>0</Paragraphs>
  <ScaleCrop>false</ScaleCrop>
  <Company>*</Company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Мар'яна Дзвінник (RMJ-VTX38 - m.dzvinnyk)</dc:creator>
  <cp:lastModifiedBy>Пользователь Windows</cp:lastModifiedBy>
  <cp:revision>3</cp:revision>
  <cp:lastPrinted>2018-02-01T17:16:00Z</cp:lastPrinted>
  <dcterms:created xsi:type="dcterms:W3CDTF">2019-12-09T20:37:00Z</dcterms:created>
  <dcterms:modified xsi:type="dcterms:W3CDTF">2019-12-10T11:48:00Z</dcterms:modified>
</cp:coreProperties>
</file>