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2DF3" w:rsidRDefault="00902DF3" w:rsidP="00207EA9">
      <w:pPr>
        <w:jc w:val="right"/>
        <w:rPr>
          <w:rFonts w:ascii="Times New Roman" w:hAnsi="Times New Roman"/>
          <w:b/>
          <w:sz w:val="28"/>
          <w:szCs w:val="28"/>
        </w:rPr>
      </w:pPr>
      <w:r>
        <w:rPr>
          <w:rFonts w:ascii="Times New Roman" w:hAnsi="Times New Roman"/>
          <w:b/>
          <w:sz w:val="28"/>
          <w:szCs w:val="28"/>
        </w:rPr>
        <w:t xml:space="preserve">ПРОЕКТ </w:t>
      </w:r>
    </w:p>
    <w:p w:rsidR="00902DF3" w:rsidRDefault="00902DF3" w:rsidP="00207EA9">
      <w:pPr>
        <w:jc w:val="right"/>
        <w:rPr>
          <w:rFonts w:ascii="Times New Roman" w:hAnsi="Times New Roman"/>
          <w:b/>
          <w:sz w:val="28"/>
          <w:szCs w:val="28"/>
        </w:rPr>
      </w:pPr>
      <w:r>
        <w:rPr>
          <w:rFonts w:ascii="Times New Roman" w:hAnsi="Times New Roman"/>
          <w:b/>
          <w:sz w:val="28"/>
          <w:szCs w:val="28"/>
        </w:rPr>
        <w:t>вноситься народним депутатом України</w:t>
      </w:r>
    </w:p>
    <w:p w:rsidR="00902DF3" w:rsidRDefault="00902DF3" w:rsidP="00207EA9">
      <w:pPr>
        <w:jc w:val="right"/>
        <w:rPr>
          <w:rFonts w:ascii="Times New Roman" w:hAnsi="Times New Roman"/>
          <w:b/>
          <w:sz w:val="28"/>
          <w:szCs w:val="28"/>
          <w:lang w:val="ru-RU"/>
        </w:rPr>
      </w:pPr>
      <w:r>
        <w:rPr>
          <w:rFonts w:ascii="Times New Roman" w:hAnsi="Times New Roman"/>
          <w:b/>
          <w:sz w:val="28"/>
          <w:szCs w:val="28"/>
        </w:rPr>
        <w:t>С.А. Мінько</w:t>
      </w:r>
    </w:p>
    <w:p w:rsidR="002B53D3" w:rsidRPr="00A13AFB" w:rsidRDefault="002B53D3" w:rsidP="00207EA9">
      <w:pPr>
        <w:pStyle w:val="a4"/>
        <w:spacing w:before="480"/>
        <w:rPr>
          <w:rFonts w:ascii="Times New Roman" w:hAnsi="Times New Roman"/>
        </w:rPr>
      </w:pPr>
      <w:r w:rsidRPr="00A13AFB">
        <w:rPr>
          <w:rFonts w:ascii="Times New Roman" w:hAnsi="Times New Roman"/>
        </w:rPr>
        <w:t>Закон УкраЇни</w:t>
      </w:r>
    </w:p>
    <w:p w:rsidR="0075575E" w:rsidRPr="00A13AFB" w:rsidRDefault="0075575E" w:rsidP="00207EA9">
      <w:pPr>
        <w:pStyle w:val="a6"/>
        <w:spacing w:after="0"/>
        <w:rPr>
          <w:rFonts w:ascii="Times New Roman" w:hAnsi="Times New Roman"/>
          <w:b w:val="0"/>
          <w:sz w:val="28"/>
          <w:szCs w:val="28"/>
        </w:rPr>
      </w:pPr>
      <w:r w:rsidRPr="00A13AFB">
        <w:rPr>
          <w:rFonts w:ascii="Times New Roman" w:hAnsi="Times New Roman"/>
          <w:b w:val="0"/>
          <w:sz w:val="28"/>
          <w:szCs w:val="28"/>
        </w:rPr>
        <w:t xml:space="preserve">Про внесення змін до деяких законодавчих актів </w:t>
      </w:r>
      <w:r w:rsidRPr="00A13AFB">
        <w:rPr>
          <w:rFonts w:ascii="Times New Roman" w:hAnsi="Times New Roman"/>
          <w:b w:val="0"/>
          <w:sz w:val="28"/>
          <w:szCs w:val="28"/>
        </w:rPr>
        <w:br/>
        <w:t xml:space="preserve">України щодо окремих питань функціонування </w:t>
      </w:r>
      <w:r w:rsidRPr="00A13AFB">
        <w:rPr>
          <w:rFonts w:ascii="Times New Roman" w:hAnsi="Times New Roman"/>
          <w:b w:val="0"/>
          <w:sz w:val="28"/>
          <w:szCs w:val="28"/>
        </w:rPr>
        <w:br/>
        <w:t>банківської системи</w:t>
      </w:r>
      <w:r w:rsidR="00902DF3">
        <w:rPr>
          <w:rFonts w:ascii="Times New Roman" w:hAnsi="Times New Roman"/>
          <w:b w:val="0"/>
          <w:sz w:val="28"/>
          <w:szCs w:val="28"/>
        </w:rPr>
        <w:t xml:space="preserve"> в умовах сучасної банківської кризи</w:t>
      </w:r>
      <w:r w:rsidRPr="00A13AFB">
        <w:rPr>
          <w:rFonts w:ascii="Times New Roman" w:hAnsi="Times New Roman"/>
          <w:b w:val="0"/>
          <w:sz w:val="28"/>
          <w:szCs w:val="28"/>
        </w:rPr>
        <w:br/>
        <w:t>_________________________________________</w:t>
      </w:r>
    </w:p>
    <w:p w:rsidR="0075575E" w:rsidRPr="00A13AFB" w:rsidRDefault="0075575E" w:rsidP="00207EA9">
      <w:pPr>
        <w:spacing w:before="120"/>
        <w:ind w:firstLine="567"/>
        <w:jc w:val="both"/>
        <w:rPr>
          <w:rFonts w:ascii="Times New Roman" w:hAnsi="Times New Roman"/>
          <w:sz w:val="28"/>
          <w:szCs w:val="28"/>
        </w:rPr>
      </w:pPr>
      <w:r w:rsidRPr="00A13AFB">
        <w:rPr>
          <w:rFonts w:ascii="Times New Roman" w:hAnsi="Times New Roman"/>
          <w:sz w:val="28"/>
          <w:szCs w:val="28"/>
        </w:rPr>
        <w:t>Верховна Рада України п о с т а н о в л я є:</w:t>
      </w:r>
    </w:p>
    <w:p w:rsidR="0075575E" w:rsidRPr="00A13AFB" w:rsidRDefault="0075575E" w:rsidP="00207EA9">
      <w:pPr>
        <w:tabs>
          <w:tab w:val="left" w:pos="851"/>
        </w:tabs>
        <w:spacing w:before="120"/>
        <w:ind w:firstLine="567"/>
        <w:jc w:val="both"/>
        <w:rPr>
          <w:rFonts w:ascii="Times New Roman" w:hAnsi="Times New Roman"/>
          <w:sz w:val="28"/>
          <w:szCs w:val="28"/>
        </w:rPr>
      </w:pPr>
      <w:r w:rsidRPr="00A13AFB">
        <w:rPr>
          <w:rFonts w:ascii="Times New Roman" w:hAnsi="Times New Roman"/>
          <w:sz w:val="28"/>
          <w:szCs w:val="28"/>
        </w:rPr>
        <w:t>I. Внести зміни до таких законодавчих актів України:</w:t>
      </w:r>
    </w:p>
    <w:p w:rsidR="008F6929" w:rsidRPr="00A13AFB" w:rsidRDefault="008F6929" w:rsidP="00207EA9">
      <w:pPr>
        <w:pStyle w:val="StyleZakonu"/>
        <w:tabs>
          <w:tab w:val="left" w:pos="709"/>
        </w:tabs>
        <w:spacing w:before="120" w:after="0" w:line="240" w:lineRule="auto"/>
        <w:ind w:firstLine="567"/>
        <w:rPr>
          <w:sz w:val="28"/>
          <w:szCs w:val="28"/>
        </w:rPr>
      </w:pPr>
      <w:r w:rsidRPr="00A13AFB">
        <w:rPr>
          <w:sz w:val="28"/>
          <w:szCs w:val="28"/>
        </w:rPr>
        <w:t>1. У Цивільному кодексі України (Відомості Верховної Ради України, 2003 р., № 40</w:t>
      </w:r>
      <w:r w:rsidR="0070501F">
        <w:rPr>
          <w:sz w:val="28"/>
          <w:szCs w:val="28"/>
        </w:rPr>
        <w:t>—</w:t>
      </w:r>
      <w:r w:rsidRPr="00A13AFB">
        <w:rPr>
          <w:sz w:val="28"/>
          <w:szCs w:val="28"/>
        </w:rPr>
        <w:t>44, ст. 356):</w:t>
      </w:r>
    </w:p>
    <w:p w:rsidR="008F6929" w:rsidRPr="00A13AFB" w:rsidRDefault="008F6929"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1) статтю 334 доповнити частиною п’ятою такого змісту:</w:t>
      </w:r>
    </w:p>
    <w:p w:rsidR="008F6929" w:rsidRPr="00A13AFB" w:rsidRDefault="008F6929"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“5. Права на майно неплатоспроможного банку, яких набуває перехідний або приймаючий банк відповідно до правочинів, укладених відповідно до Закону України “Про систему гарантування вкладів фізичних осіб”, виникають з моменту їх підписання та не підлягають обов’язковому нотаріальному посвідченню.”;</w:t>
      </w:r>
    </w:p>
    <w:p w:rsidR="008F6929" w:rsidRPr="00A13AFB" w:rsidRDefault="008F6929"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2) перше речення частини другої статті 530 після слів “у будь-який час” доповнити словами “, крім випадків, встановлених законом”.</w:t>
      </w:r>
    </w:p>
    <w:p w:rsidR="008F6929" w:rsidRPr="00A13AFB" w:rsidRDefault="008F6929" w:rsidP="00207EA9">
      <w:pPr>
        <w:pStyle w:val="StyleZakonu"/>
        <w:tabs>
          <w:tab w:val="left" w:pos="709"/>
        </w:tabs>
        <w:spacing w:before="120" w:after="0" w:line="240" w:lineRule="auto"/>
        <w:ind w:firstLine="567"/>
        <w:rPr>
          <w:sz w:val="28"/>
          <w:szCs w:val="28"/>
        </w:rPr>
      </w:pPr>
      <w:r w:rsidRPr="00A13AFB">
        <w:rPr>
          <w:sz w:val="28"/>
          <w:szCs w:val="28"/>
        </w:rPr>
        <w:t>2. У Кримінальному процесуальному кодексі України (Відомості Верхо</w:t>
      </w:r>
      <w:r w:rsidR="0070501F">
        <w:rPr>
          <w:sz w:val="28"/>
          <w:szCs w:val="28"/>
        </w:rPr>
        <w:t>вної Ради України, 2013 р., № 9</w:t>
      </w:r>
      <w:r w:rsidRPr="00A13AFB">
        <w:rPr>
          <w:sz w:val="28"/>
          <w:szCs w:val="28"/>
        </w:rPr>
        <w:t>—13, ст. 88):</w:t>
      </w:r>
    </w:p>
    <w:p w:rsidR="008F6929" w:rsidRPr="00A13AFB" w:rsidRDefault="008F6929" w:rsidP="00207EA9">
      <w:pPr>
        <w:pStyle w:val="StyleZakonu"/>
        <w:tabs>
          <w:tab w:val="left" w:pos="709"/>
        </w:tabs>
        <w:spacing w:before="120" w:after="0" w:line="240" w:lineRule="auto"/>
        <w:ind w:firstLine="567"/>
        <w:rPr>
          <w:sz w:val="28"/>
          <w:szCs w:val="28"/>
        </w:rPr>
      </w:pPr>
      <w:r w:rsidRPr="00A13AFB">
        <w:rPr>
          <w:sz w:val="28"/>
          <w:szCs w:val="28"/>
        </w:rPr>
        <w:t>1) абзац другий частини першої статті 173 викласти в такій редакції:</w:t>
      </w:r>
    </w:p>
    <w:p w:rsidR="008F6929" w:rsidRPr="00A13AFB" w:rsidRDefault="008F6929" w:rsidP="00207EA9">
      <w:pPr>
        <w:pStyle w:val="StyleZakonu"/>
        <w:tabs>
          <w:tab w:val="left" w:pos="709"/>
        </w:tabs>
        <w:spacing w:before="120" w:after="0" w:line="240" w:lineRule="auto"/>
        <w:ind w:firstLine="567"/>
        <w:rPr>
          <w:sz w:val="28"/>
          <w:szCs w:val="28"/>
        </w:rPr>
      </w:pPr>
      <w:r w:rsidRPr="00A13AFB">
        <w:rPr>
          <w:sz w:val="28"/>
          <w:szCs w:val="28"/>
        </w:rPr>
        <w:t>“Не допускається арешт майна/коштів банку, віднесеного до категорії неплатоспроможних, банку, щодо якого прийнято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майна/коштів Фонду гарантування вкладів фізичних осіб, а також заборона вчинення дій іншим особам під час реалізації Фондом гарантування вкладів фізичних осіб майна банку, віднесеного до категорії неплатоспроможних, та банку, що ліквідується відповідно до Закону України “Про систему гарантування вкладів фізичних осіб”;</w:t>
      </w:r>
    </w:p>
    <w:p w:rsidR="008F6929" w:rsidRPr="00A13AFB" w:rsidRDefault="008F6929" w:rsidP="00207EA9">
      <w:pPr>
        <w:pStyle w:val="StyleZakonu"/>
        <w:tabs>
          <w:tab w:val="left" w:pos="709"/>
        </w:tabs>
        <w:spacing w:before="120" w:after="0" w:line="240" w:lineRule="auto"/>
        <w:ind w:firstLine="567"/>
        <w:rPr>
          <w:sz w:val="28"/>
          <w:szCs w:val="28"/>
        </w:rPr>
      </w:pPr>
      <w:r w:rsidRPr="00A13AFB">
        <w:rPr>
          <w:sz w:val="28"/>
          <w:szCs w:val="28"/>
        </w:rPr>
        <w:t>2) друге речення частини другої статті 182 після слів “що є у державній або комунальній власності” доповнити словами “, крім Національного банку України та Фонду гарантування вкладів фізичних осіб, що можуть виступати заставодавцями щодо їхніх працівників, у тому числі після звільнення таких працівників, за рахунок власних коштів, що не включаються до державного бюджету”.</w:t>
      </w:r>
    </w:p>
    <w:p w:rsidR="008F6929" w:rsidRPr="00A13AFB" w:rsidRDefault="008F6929" w:rsidP="00207EA9">
      <w:pPr>
        <w:pStyle w:val="StyleZakonu"/>
        <w:tabs>
          <w:tab w:val="left" w:pos="709"/>
        </w:tabs>
        <w:spacing w:before="120" w:after="0" w:line="240" w:lineRule="auto"/>
        <w:ind w:firstLine="567"/>
        <w:rPr>
          <w:sz w:val="28"/>
          <w:szCs w:val="28"/>
        </w:rPr>
      </w:pPr>
      <w:r w:rsidRPr="00A13AFB">
        <w:rPr>
          <w:sz w:val="28"/>
          <w:szCs w:val="28"/>
        </w:rPr>
        <w:t>3. У Господарському процесуальному кодексі України (Відомості Верховної Ради України, 2017 р., № 48, ст. 436):</w:t>
      </w:r>
    </w:p>
    <w:p w:rsidR="008F6929" w:rsidRPr="00A13AFB" w:rsidRDefault="008F6929" w:rsidP="00207EA9">
      <w:pPr>
        <w:pStyle w:val="StyleZakonu"/>
        <w:tabs>
          <w:tab w:val="left" w:pos="709"/>
        </w:tabs>
        <w:spacing w:before="120" w:after="0" w:line="240" w:lineRule="auto"/>
        <w:ind w:firstLine="567"/>
        <w:rPr>
          <w:sz w:val="28"/>
          <w:szCs w:val="28"/>
        </w:rPr>
      </w:pPr>
      <w:r w:rsidRPr="00A13AFB">
        <w:rPr>
          <w:sz w:val="28"/>
          <w:szCs w:val="28"/>
        </w:rPr>
        <w:t>1) у статті 24:</w:t>
      </w:r>
    </w:p>
    <w:p w:rsidR="008F6929" w:rsidRPr="00A13AFB" w:rsidRDefault="008F6929" w:rsidP="00207EA9">
      <w:pPr>
        <w:pStyle w:val="StyleZakonu"/>
        <w:tabs>
          <w:tab w:val="left" w:pos="709"/>
        </w:tabs>
        <w:spacing w:before="120" w:after="0" w:line="240" w:lineRule="auto"/>
        <w:ind w:firstLine="567"/>
        <w:rPr>
          <w:sz w:val="28"/>
          <w:szCs w:val="28"/>
        </w:rPr>
      </w:pPr>
      <w:r w:rsidRPr="00A13AFB">
        <w:rPr>
          <w:sz w:val="28"/>
          <w:szCs w:val="28"/>
        </w:rPr>
        <w:lastRenderedPageBreak/>
        <w:t>у частині першій слова “другою та третьою” замінити словами “другою – четвертою”;</w:t>
      </w:r>
    </w:p>
    <w:p w:rsidR="008F6929" w:rsidRPr="00A13AFB" w:rsidRDefault="008F6929" w:rsidP="00207EA9">
      <w:pPr>
        <w:pStyle w:val="StyleZakonu"/>
        <w:tabs>
          <w:tab w:val="left" w:pos="709"/>
        </w:tabs>
        <w:spacing w:before="120" w:after="0" w:line="240" w:lineRule="auto"/>
        <w:ind w:firstLine="567"/>
        <w:rPr>
          <w:sz w:val="28"/>
          <w:szCs w:val="28"/>
        </w:rPr>
      </w:pPr>
      <w:r w:rsidRPr="00A13AFB">
        <w:rPr>
          <w:sz w:val="28"/>
          <w:szCs w:val="28"/>
        </w:rPr>
        <w:t>2) доповнити статтю частиною четвертою такого змісту:</w:t>
      </w:r>
    </w:p>
    <w:p w:rsidR="008F6929" w:rsidRPr="00A13AFB" w:rsidRDefault="008F6929" w:rsidP="00207EA9">
      <w:pPr>
        <w:pStyle w:val="StyleZakonu"/>
        <w:tabs>
          <w:tab w:val="left" w:pos="709"/>
        </w:tabs>
        <w:spacing w:before="120" w:after="0" w:line="240" w:lineRule="auto"/>
        <w:ind w:firstLine="567"/>
        <w:rPr>
          <w:sz w:val="28"/>
          <w:szCs w:val="28"/>
        </w:rPr>
      </w:pPr>
      <w:r w:rsidRPr="00A13AFB">
        <w:rPr>
          <w:sz w:val="28"/>
          <w:szCs w:val="28"/>
        </w:rPr>
        <w:t>“4. Верховний Суд як суд першої інстанції розглядає справи щодо відшкодування шкоди, заподіяної визнаними протиправними (незаконними) та скасованими:</w:t>
      </w:r>
    </w:p>
    <w:p w:rsidR="008F6929" w:rsidRPr="00A13AFB" w:rsidRDefault="008F6929" w:rsidP="00207EA9">
      <w:pPr>
        <w:pStyle w:val="StyleZakonu"/>
        <w:tabs>
          <w:tab w:val="left" w:pos="709"/>
        </w:tabs>
        <w:spacing w:before="120" w:after="0" w:line="240" w:lineRule="auto"/>
        <w:ind w:firstLine="567"/>
        <w:rPr>
          <w:sz w:val="28"/>
          <w:szCs w:val="28"/>
        </w:rPr>
      </w:pPr>
      <w:r w:rsidRPr="00A13AFB">
        <w:rPr>
          <w:sz w:val="28"/>
          <w:szCs w:val="28"/>
        </w:rPr>
        <w:t>1) індивідуальними актами Національного банку України про віднесення банку до категорії неплатоспроможних, про відкликання у банку банківської ліцензії та ліквідацію банку, про затвердження пропозиції Національного банку України про участь держави у виведенні неплатоспроможного банку з ринку;</w:t>
      </w:r>
    </w:p>
    <w:p w:rsidR="008F6929" w:rsidRPr="00A13AFB" w:rsidRDefault="008F6929" w:rsidP="00207EA9">
      <w:pPr>
        <w:pStyle w:val="StyleZakonu"/>
        <w:tabs>
          <w:tab w:val="left" w:pos="709"/>
        </w:tabs>
        <w:spacing w:before="120" w:after="0" w:line="240" w:lineRule="auto"/>
        <w:ind w:firstLine="567"/>
        <w:rPr>
          <w:sz w:val="28"/>
          <w:szCs w:val="28"/>
        </w:rPr>
      </w:pPr>
      <w:r w:rsidRPr="00A13AFB">
        <w:rPr>
          <w:sz w:val="28"/>
          <w:szCs w:val="28"/>
        </w:rPr>
        <w:t>2) індивідуальними актами Фонду гарантування вкладів фізичних осіб про запровадження тимчасової адміністрації у банку, про початок процедури ліквідації банку, про затвердження плану врегулювання та будь-якими іншими індивідуальними актами, прийнятими на його виконання, а також індивідуальними актами щодо призначення уповноважених осіб Фонду гарантування вкладів фізичних осіб, делегування їм повноважень;</w:t>
      </w:r>
    </w:p>
    <w:p w:rsidR="008F6929" w:rsidRPr="00A13AFB" w:rsidRDefault="008F6929" w:rsidP="00207EA9">
      <w:pPr>
        <w:pStyle w:val="StyleZakonu"/>
        <w:tabs>
          <w:tab w:val="left" w:pos="709"/>
        </w:tabs>
        <w:spacing w:before="120" w:after="0" w:line="240" w:lineRule="auto"/>
        <w:ind w:firstLine="567"/>
        <w:rPr>
          <w:sz w:val="28"/>
          <w:szCs w:val="28"/>
        </w:rPr>
      </w:pPr>
      <w:r w:rsidRPr="00A13AFB">
        <w:rPr>
          <w:sz w:val="28"/>
          <w:szCs w:val="28"/>
        </w:rPr>
        <w:t>3) рішеннями Кабінету Міністрів України про участь держави у виведенні неплатоспроможного банку з ринку, а також індивідуальними актами Міністерства фінансів України, прийнятими на виконання таких рішень Кабінету Міністрів України.”;</w:t>
      </w:r>
    </w:p>
    <w:p w:rsidR="008F6929" w:rsidRPr="00A13AFB" w:rsidRDefault="008F6929" w:rsidP="00207EA9">
      <w:pPr>
        <w:pStyle w:val="StyleZakonu"/>
        <w:tabs>
          <w:tab w:val="left" w:pos="709"/>
        </w:tabs>
        <w:spacing w:before="120" w:after="0" w:line="240" w:lineRule="auto"/>
        <w:ind w:firstLine="567"/>
        <w:rPr>
          <w:sz w:val="28"/>
          <w:szCs w:val="28"/>
        </w:rPr>
      </w:pPr>
      <w:r w:rsidRPr="00A13AFB">
        <w:rPr>
          <w:sz w:val="28"/>
          <w:szCs w:val="28"/>
        </w:rPr>
        <w:t>3) статтю 25 доповнити частиною четвертою такого змісту:</w:t>
      </w:r>
    </w:p>
    <w:p w:rsidR="008F6929" w:rsidRPr="00A13AFB" w:rsidRDefault="008F6929" w:rsidP="00207EA9">
      <w:pPr>
        <w:pStyle w:val="StyleZakonu"/>
        <w:tabs>
          <w:tab w:val="left" w:pos="709"/>
        </w:tabs>
        <w:spacing w:before="120" w:after="0" w:line="240" w:lineRule="auto"/>
        <w:ind w:firstLine="567"/>
        <w:rPr>
          <w:sz w:val="28"/>
          <w:szCs w:val="28"/>
        </w:rPr>
      </w:pPr>
      <w:r w:rsidRPr="00A13AFB">
        <w:rPr>
          <w:sz w:val="28"/>
          <w:szCs w:val="28"/>
        </w:rPr>
        <w:t>“4. Велика Палата Верховного Суду переглядає в апеляційному порядку як суд апеляційної інстанції судові рішення у справах, визначених частиною четвертою статті 24 цього Кодексу.”;</w:t>
      </w:r>
    </w:p>
    <w:p w:rsidR="008F6929" w:rsidRPr="00A13AFB" w:rsidRDefault="008F6929" w:rsidP="00207EA9">
      <w:pPr>
        <w:pStyle w:val="StyleZakonu"/>
        <w:tabs>
          <w:tab w:val="left" w:pos="709"/>
        </w:tabs>
        <w:spacing w:before="120" w:after="0" w:line="240" w:lineRule="auto"/>
        <w:ind w:firstLine="567"/>
        <w:rPr>
          <w:sz w:val="28"/>
          <w:szCs w:val="28"/>
        </w:rPr>
      </w:pPr>
      <w:r w:rsidRPr="00A13AFB">
        <w:rPr>
          <w:sz w:val="28"/>
          <w:szCs w:val="28"/>
        </w:rPr>
        <w:t>4) статтю 74 після частини другої доповнити новою частиною третьою такого змісту:</w:t>
      </w:r>
    </w:p>
    <w:p w:rsidR="008F6929" w:rsidRPr="00A13AFB" w:rsidRDefault="008F6929" w:rsidP="00207EA9">
      <w:pPr>
        <w:pStyle w:val="StyleZakonu"/>
        <w:tabs>
          <w:tab w:val="left" w:pos="709"/>
        </w:tabs>
        <w:spacing w:before="120" w:after="0" w:line="240" w:lineRule="auto"/>
        <w:ind w:firstLine="567"/>
        <w:rPr>
          <w:sz w:val="28"/>
          <w:szCs w:val="28"/>
        </w:rPr>
      </w:pPr>
      <w:r w:rsidRPr="00A13AFB">
        <w:rPr>
          <w:sz w:val="28"/>
          <w:szCs w:val="28"/>
        </w:rPr>
        <w:t>“3. У справах, визначених частиною четвертою статті 24 цього Кодексу, обов’язок доведення шкоди, заподіяної протиправними (незаконними) індивідуальними актами Національного банку України, Фонду гарантування вкладів фізичних осіб, Міністерства фінансів України та рішеннями Кабінету Міністрів України, покладається на позивача.”.</w:t>
      </w:r>
    </w:p>
    <w:p w:rsidR="008F6929" w:rsidRPr="00A13AFB" w:rsidRDefault="008F6929" w:rsidP="00207EA9">
      <w:pPr>
        <w:pStyle w:val="StyleZakonu"/>
        <w:tabs>
          <w:tab w:val="left" w:pos="709"/>
        </w:tabs>
        <w:spacing w:before="120" w:after="0" w:line="240" w:lineRule="auto"/>
        <w:ind w:firstLine="567"/>
        <w:rPr>
          <w:sz w:val="28"/>
          <w:szCs w:val="28"/>
        </w:rPr>
      </w:pPr>
      <w:r w:rsidRPr="00A13AFB">
        <w:rPr>
          <w:sz w:val="28"/>
          <w:szCs w:val="28"/>
        </w:rPr>
        <w:t>У зв’язку з цим частини третю і четверту вважати відповідно частинами четвертою і п’ятою;</w:t>
      </w:r>
    </w:p>
    <w:p w:rsidR="008F6929" w:rsidRPr="00A13AFB" w:rsidRDefault="008F6929" w:rsidP="00207EA9">
      <w:pPr>
        <w:pStyle w:val="StyleZakonu"/>
        <w:tabs>
          <w:tab w:val="left" w:pos="709"/>
        </w:tabs>
        <w:spacing w:before="120" w:after="0" w:line="240" w:lineRule="auto"/>
        <w:ind w:firstLine="567"/>
        <w:rPr>
          <w:sz w:val="28"/>
          <w:szCs w:val="28"/>
        </w:rPr>
      </w:pPr>
      <w:r w:rsidRPr="00A13AFB">
        <w:rPr>
          <w:sz w:val="28"/>
          <w:szCs w:val="28"/>
        </w:rPr>
        <w:t>5) у статті 137:</w:t>
      </w:r>
    </w:p>
    <w:p w:rsidR="008F6929" w:rsidRPr="00A13AFB" w:rsidRDefault="008F6929" w:rsidP="00207EA9">
      <w:pPr>
        <w:pStyle w:val="StyleZakonu"/>
        <w:tabs>
          <w:tab w:val="left" w:pos="709"/>
        </w:tabs>
        <w:spacing w:before="120" w:after="0" w:line="240" w:lineRule="auto"/>
        <w:ind w:firstLine="567"/>
        <w:rPr>
          <w:sz w:val="28"/>
          <w:szCs w:val="28"/>
        </w:rPr>
      </w:pPr>
      <w:r w:rsidRPr="00A13AFB">
        <w:rPr>
          <w:sz w:val="28"/>
          <w:szCs w:val="28"/>
        </w:rPr>
        <w:t>частину шосту – восьму викласти в такій редакції:</w:t>
      </w:r>
    </w:p>
    <w:p w:rsidR="008F6929" w:rsidRPr="00A13AFB" w:rsidRDefault="008F6929" w:rsidP="00207EA9">
      <w:pPr>
        <w:pStyle w:val="StyleZakonu"/>
        <w:tabs>
          <w:tab w:val="left" w:pos="709"/>
        </w:tabs>
        <w:spacing w:before="120" w:after="0" w:line="240" w:lineRule="auto"/>
        <w:ind w:firstLine="567"/>
        <w:rPr>
          <w:sz w:val="28"/>
          <w:szCs w:val="28"/>
        </w:rPr>
      </w:pPr>
      <w:r w:rsidRPr="00A13AFB">
        <w:rPr>
          <w:sz w:val="28"/>
          <w:szCs w:val="28"/>
        </w:rPr>
        <w:t>“6. Не допускається забезпечення позову шляхом зупинення дії рішень (нормативно-правових актів чи індивідуальних актів) Національного банку України, а також встановлення для Національного банку України, його посадових та службових осіб заборони або обов’язку вчиняти певні дії.</w:t>
      </w:r>
    </w:p>
    <w:p w:rsidR="008F6929" w:rsidRPr="00A13AFB" w:rsidRDefault="008F6929" w:rsidP="00207EA9">
      <w:pPr>
        <w:pStyle w:val="StyleZakonu"/>
        <w:tabs>
          <w:tab w:val="left" w:pos="709"/>
        </w:tabs>
        <w:spacing w:before="120" w:after="0" w:line="240" w:lineRule="auto"/>
        <w:ind w:firstLine="567"/>
        <w:rPr>
          <w:sz w:val="28"/>
          <w:szCs w:val="28"/>
        </w:rPr>
      </w:pPr>
      <w:r w:rsidRPr="00A13AFB">
        <w:rPr>
          <w:sz w:val="28"/>
          <w:szCs w:val="28"/>
        </w:rPr>
        <w:t>7. Не допускається забезпечення позову шляхом:</w:t>
      </w:r>
    </w:p>
    <w:p w:rsidR="008F6929" w:rsidRPr="00A13AFB" w:rsidRDefault="008F6929" w:rsidP="00207EA9">
      <w:pPr>
        <w:pStyle w:val="StyleZakonu"/>
        <w:tabs>
          <w:tab w:val="left" w:pos="709"/>
        </w:tabs>
        <w:spacing w:before="120" w:after="0" w:line="240" w:lineRule="auto"/>
        <w:ind w:firstLine="567"/>
        <w:rPr>
          <w:sz w:val="28"/>
          <w:szCs w:val="28"/>
        </w:rPr>
      </w:pPr>
      <w:r w:rsidRPr="00A13AFB">
        <w:rPr>
          <w:sz w:val="28"/>
          <w:szCs w:val="28"/>
        </w:rPr>
        <w:lastRenderedPageBreak/>
        <w:t>1) накладення арешту на майно(активи) Фонду гарантування вкладів фізичних осіб або банку, віднесеного до категорії неплатоспроможних, та банку, що ліквідується відповідно до Закону України “Про систему гарантування вкладів фізичних осіб”, що належить або підлягає передачі або сплаті Фонду гарантування вкладів фізичних осіб або банку, віднесеному до категорії неплатоспроможних, та банку, що ліквідується відповідно до Закону України “Про систему гарантування вкладів фізичних осіб” і знаходяться у нього чи інших осіб;</w:t>
      </w:r>
    </w:p>
    <w:p w:rsidR="008F6929" w:rsidRPr="00A13AFB" w:rsidRDefault="008F6929" w:rsidP="00207EA9">
      <w:pPr>
        <w:pStyle w:val="StyleZakonu"/>
        <w:tabs>
          <w:tab w:val="left" w:pos="709"/>
        </w:tabs>
        <w:spacing w:before="120" w:after="0" w:line="240" w:lineRule="auto"/>
        <w:ind w:firstLine="567"/>
        <w:rPr>
          <w:sz w:val="28"/>
          <w:szCs w:val="28"/>
        </w:rPr>
      </w:pPr>
      <w:r w:rsidRPr="00A13AFB">
        <w:rPr>
          <w:sz w:val="28"/>
          <w:szCs w:val="28"/>
        </w:rPr>
        <w:t>2) заборони Фонду гарантування вкладів фізичних осіб або банку, віднесеному до категорії неплатоспроможних, та банку, що ліквідується відповідно до Закону України “Про систему гарантування вкладів фізичних осіб”, їх посадовим особам вчиняти певні дії або заборони вчиняти певні дії іншим особам під час реалізації Фондом гарантування вкладів фізичних осіб майна(активів) банку, віднесеного до категорії неплатоспроможних, та банку, що ліквідується відповідно до Закону України “Про систему гарантування вкладів фізичних осіб”.</w:t>
      </w:r>
    </w:p>
    <w:p w:rsidR="008F6929" w:rsidRPr="00A13AFB" w:rsidRDefault="008F6929" w:rsidP="00207EA9">
      <w:pPr>
        <w:pStyle w:val="StyleZakonu"/>
        <w:tabs>
          <w:tab w:val="left" w:pos="709"/>
        </w:tabs>
        <w:spacing w:before="120" w:after="0" w:line="240" w:lineRule="auto"/>
        <w:ind w:firstLine="567"/>
        <w:rPr>
          <w:sz w:val="28"/>
          <w:szCs w:val="28"/>
        </w:rPr>
      </w:pPr>
      <w:r w:rsidRPr="00A13AFB">
        <w:rPr>
          <w:sz w:val="28"/>
          <w:szCs w:val="28"/>
        </w:rPr>
        <w:t>8. Майно (активи) або грошові кошти клієнта банку, на які судом накладено арешт до дня віднесення цього банку до категорії неплатоспроможних, або прийняття рішення про відкликання банківської ліцензії та ліквідацію цього банку з підстав, визначених частиною другою статті 77 Закону України “Про банки і банківську діяльність”, можуть бути передані приймаючому або перехідному банку у встановленому законодавством про систему гарантування вкладів фізичних осіб порядку з письмовим повідомленням Фондом гарантування вкладів фізичних осіб особи, в інтересах якої накладено арешт. При цьому передані майно(активи) або грошові кошти залишаються обтяженими відповідно до ухвали суду про накладення арешту.”;</w:t>
      </w:r>
    </w:p>
    <w:p w:rsidR="00A13AFB" w:rsidRDefault="00A13AFB" w:rsidP="00207EA9">
      <w:pPr>
        <w:pStyle w:val="StyleZakonu"/>
        <w:tabs>
          <w:tab w:val="left" w:pos="709"/>
        </w:tabs>
        <w:spacing w:before="120" w:after="0" w:line="240" w:lineRule="auto"/>
        <w:ind w:firstLine="567"/>
        <w:rPr>
          <w:sz w:val="28"/>
          <w:szCs w:val="28"/>
        </w:rPr>
      </w:pPr>
    </w:p>
    <w:p w:rsidR="008F6929" w:rsidRPr="00A13AFB" w:rsidRDefault="008F6929" w:rsidP="00207EA9">
      <w:pPr>
        <w:pStyle w:val="StyleZakonu"/>
        <w:tabs>
          <w:tab w:val="left" w:pos="709"/>
        </w:tabs>
        <w:spacing w:before="120" w:after="0" w:line="240" w:lineRule="auto"/>
        <w:ind w:firstLine="567"/>
        <w:rPr>
          <w:sz w:val="28"/>
          <w:szCs w:val="28"/>
        </w:rPr>
      </w:pPr>
      <w:r w:rsidRPr="00A13AFB">
        <w:rPr>
          <w:sz w:val="28"/>
          <w:szCs w:val="28"/>
        </w:rPr>
        <w:t>6) статтю 141 доповнити частиною десятою такого змісту:</w:t>
      </w:r>
    </w:p>
    <w:p w:rsidR="008F6929" w:rsidRPr="00A13AFB" w:rsidRDefault="008F6929" w:rsidP="00207EA9">
      <w:pPr>
        <w:pStyle w:val="StyleZakonu"/>
        <w:tabs>
          <w:tab w:val="left" w:pos="709"/>
        </w:tabs>
        <w:spacing w:before="120" w:after="0" w:line="240" w:lineRule="auto"/>
        <w:ind w:firstLine="567"/>
        <w:rPr>
          <w:sz w:val="28"/>
          <w:szCs w:val="28"/>
        </w:rPr>
      </w:pPr>
      <w:r w:rsidRPr="00A13AFB">
        <w:rPr>
          <w:sz w:val="28"/>
          <w:szCs w:val="28"/>
        </w:rPr>
        <w:t>“10. Зустрічне забезпечення не застосовується щодо позовів Фонду гарантування вкладів фізичних осіб.”.</w:t>
      </w:r>
    </w:p>
    <w:p w:rsidR="000C0063" w:rsidRPr="00A13AFB" w:rsidRDefault="000C0063" w:rsidP="00207EA9">
      <w:pPr>
        <w:pStyle w:val="StyleZakonu"/>
        <w:tabs>
          <w:tab w:val="left" w:pos="709"/>
        </w:tabs>
        <w:spacing w:before="120" w:after="0" w:line="240" w:lineRule="auto"/>
        <w:ind w:firstLine="567"/>
        <w:rPr>
          <w:sz w:val="28"/>
          <w:szCs w:val="28"/>
        </w:rPr>
      </w:pPr>
      <w:r w:rsidRPr="00A13AFB">
        <w:rPr>
          <w:sz w:val="28"/>
          <w:szCs w:val="28"/>
        </w:rPr>
        <w:t>4. У Цивільному процесуальному кодексі України (Відомості Верховної Ради України, 2017 р., № 48, ст. 436):</w:t>
      </w:r>
    </w:p>
    <w:p w:rsidR="000C0063" w:rsidRPr="00A13AFB" w:rsidRDefault="000C0063" w:rsidP="00207EA9">
      <w:pPr>
        <w:pStyle w:val="StyleZakonu"/>
        <w:tabs>
          <w:tab w:val="left" w:pos="709"/>
        </w:tabs>
        <w:spacing w:before="120" w:after="0" w:line="240" w:lineRule="auto"/>
        <w:ind w:firstLine="567"/>
        <w:rPr>
          <w:sz w:val="28"/>
          <w:szCs w:val="28"/>
        </w:rPr>
      </w:pPr>
      <w:r w:rsidRPr="00A13AFB">
        <w:rPr>
          <w:sz w:val="28"/>
          <w:szCs w:val="28"/>
        </w:rPr>
        <w:t>1) у статті 23:</w:t>
      </w:r>
    </w:p>
    <w:p w:rsidR="000C0063" w:rsidRPr="00A13AFB" w:rsidRDefault="000C0063" w:rsidP="00207EA9">
      <w:pPr>
        <w:pStyle w:val="StyleZakonu"/>
        <w:tabs>
          <w:tab w:val="left" w:pos="709"/>
        </w:tabs>
        <w:spacing w:before="120" w:after="0" w:line="240" w:lineRule="auto"/>
        <w:ind w:firstLine="567"/>
        <w:rPr>
          <w:sz w:val="28"/>
          <w:szCs w:val="28"/>
        </w:rPr>
      </w:pPr>
      <w:r w:rsidRPr="00A13AFB">
        <w:rPr>
          <w:sz w:val="28"/>
          <w:szCs w:val="28"/>
        </w:rPr>
        <w:t>у частині першій слова “другою та третьою” замінити словами “другою – четвертою”;</w:t>
      </w:r>
    </w:p>
    <w:p w:rsidR="000C0063" w:rsidRPr="00A13AFB" w:rsidRDefault="000C0063" w:rsidP="00207EA9">
      <w:pPr>
        <w:pStyle w:val="StyleZakonu"/>
        <w:tabs>
          <w:tab w:val="left" w:pos="709"/>
        </w:tabs>
        <w:spacing w:before="120" w:after="0" w:line="240" w:lineRule="auto"/>
        <w:ind w:firstLine="567"/>
        <w:rPr>
          <w:sz w:val="28"/>
          <w:szCs w:val="28"/>
        </w:rPr>
      </w:pPr>
      <w:r w:rsidRPr="00A13AFB">
        <w:rPr>
          <w:sz w:val="28"/>
          <w:szCs w:val="28"/>
        </w:rPr>
        <w:t>доповнити частиною четвертою такого змісту:</w:t>
      </w:r>
    </w:p>
    <w:p w:rsidR="000C0063" w:rsidRPr="00A13AFB" w:rsidRDefault="000C0063" w:rsidP="00207EA9">
      <w:pPr>
        <w:pStyle w:val="StyleZakonu"/>
        <w:tabs>
          <w:tab w:val="left" w:pos="709"/>
        </w:tabs>
        <w:spacing w:before="120" w:after="0" w:line="240" w:lineRule="auto"/>
        <w:ind w:firstLine="567"/>
        <w:rPr>
          <w:sz w:val="28"/>
          <w:szCs w:val="28"/>
        </w:rPr>
      </w:pPr>
      <w:r w:rsidRPr="00A13AFB">
        <w:rPr>
          <w:sz w:val="28"/>
          <w:szCs w:val="28"/>
        </w:rPr>
        <w:t>“4. Верховний Суд як суд першої інстанції розглядає справи щодо відшкодування шкоди, заподіяної визнаними протиправними (незаконними) та скасованими:</w:t>
      </w:r>
    </w:p>
    <w:p w:rsidR="000C0063" w:rsidRPr="00A13AFB" w:rsidRDefault="000C0063" w:rsidP="00207EA9">
      <w:pPr>
        <w:pStyle w:val="StyleZakonu"/>
        <w:tabs>
          <w:tab w:val="left" w:pos="709"/>
        </w:tabs>
        <w:spacing w:before="120" w:after="0" w:line="240" w:lineRule="auto"/>
        <w:ind w:firstLine="567"/>
        <w:rPr>
          <w:sz w:val="28"/>
          <w:szCs w:val="28"/>
        </w:rPr>
      </w:pPr>
      <w:r w:rsidRPr="00A13AFB">
        <w:rPr>
          <w:sz w:val="28"/>
          <w:szCs w:val="28"/>
        </w:rPr>
        <w:t>1) індивідуальними актами Національного банку України про віднесення банку до категорії неплатоспроможних, про відкликання у банку банківської ліцензії та ліквідацію банку, про затвердження пропозиції Національного банку України про участь держави у виведенні неплатоспроможного банку з ринку;</w:t>
      </w:r>
    </w:p>
    <w:p w:rsidR="000C0063" w:rsidRPr="00A13AFB" w:rsidRDefault="000C0063" w:rsidP="00207EA9">
      <w:pPr>
        <w:pStyle w:val="StyleZakonu"/>
        <w:tabs>
          <w:tab w:val="left" w:pos="709"/>
        </w:tabs>
        <w:spacing w:before="120" w:after="0" w:line="240" w:lineRule="auto"/>
        <w:ind w:firstLine="567"/>
        <w:rPr>
          <w:sz w:val="28"/>
          <w:szCs w:val="28"/>
        </w:rPr>
      </w:pPr>
      <w:r w:rsidRPr="00A13AFB">
        <w:rPr>
          <w:sz w:val="28"/>
          <w:szCs w:val="28"/>
        </w:rPr>
        <w:lastRenderedPageBreak/>
        <w:t>2) індивідуальними актами Фонду гарантування вкладів фізичних осіб про запровадження тимчасової адміністрації у банку, про початок процедури ліквідації банку, про затвердження плану врегулювання та будь-якими іншими індивідуальними актами, прийнятими на його виконання, а також індивідуальними актами щодо призначення уповноважених осіб Фонду гарантування вкладів фізичних осіб, делегування їм повноважень;</w:t>
      </w:r>
    </w:p>
    <w:p w:rsidR="000C0063" w:rsidRPr="00A13AFB" w:rsidRDefault="000C0063" w:rsidP="00207EA9">
      <w:pPr>
        <w:pStyle w:val="StyleZakonu"/>
        <w:tabs>
          <w:tab w:val="left" w:pos="709"/>
        </w:tabs>
        <w:spacing w:before="120" w:after="0" w:line="240" w:lineRule="auto"/>
        <w:ind w:firstLine="567"/>
        <w:rPr>
          <w:sz w:val="28"/>
          <w:szCs w:val="28"/>
        </w:rPr>
      </w:pPr>
      <w:r w:rsidRPr="00A13AFB">
        <w:rPr>
          <w:sz w:val="28"/>
          <w:szCs w:val="28"/>
        </w:rPr>
        <w:t>3) рішеннями Кабінету Міністрів України про участь держави у виведенні неплатоспроможного банку з ринку, а також індивідуальними актами Міністерства фінансів України, прийнятими на виконання таких рішень Кабінету Міністрів України”;</w:t>
      </w:r>
    </w:p>
    <w:p w:rsidR="000C0063" w:rsidRPr="00A13AFB" w:rsidRDefault="000C0063" w:rsidP="00207EA9">
      <w:pPr>
        <w:pStyle w:val="StyleZakonu"/>
        <w:tabs>
          <w:tab w:val="left" w:pos="709"/>
        </w:tabs>
        <w:spacing w:before="120" w:after="0" w:line="240" w:lineRule="auto"/>
        <w:ind w:firstLine="567"/>
        <w:rPr>
          <w:sz w:val="28"/>
          <w:szCs w:val="28"/>
        </w:rPr>
      </w:pPr>
      <w:r w:rsidRPr="00A13AFB">
        <w:rPr>
          <w:sz w:val="28"/>
          <w:szCs w:val="28"/>
        </w:rPr>
        <w:t>2) статтю 24 доповнити частиною третьою такого змісту:</w:t>
      </w:r>
    </w:p>
    <w:p w:rsidR="000C0063" w:rsidRPr="00A13AFB" w:rsidRDefault="000C0063" w:rsidP="00207EA9">
      <w:pPr>
        <w:pStyle w:val="StyleZakonu"/>
        <w:tabs>
          <w:tab w:val="left" w:pos="709"/>
        </w:tabs>
        <w:spacing w:before="120" w:after="0" w:line="240" w:lineRule="auto"/>
        <w:ind w:firstLine="567"/>
        <w:rPr>
          <w:sz w:val="28"/>
          <w:szCs w:val="28"/>
        </w:rPr>
      </w:pPr>
      <w:r w:rsidRPr="00A13AFB">
        <w:rPr>
          <w:sz w:val="28"/>
          <w:szCs w:val="28"/>
        </w:rPr>
        <w:t>“3. Велика Палата Верховного Суду переглядає в апеляційному порядку як суд апеляційної інстанції судові рішення у справах, визначених частиною четвертою статті 23 цього Кодексу”;</w:t>
      </w:r>
    </w:p>
    <w:p w:rsidR="000C0063" w:rsidRPr="00A13AFB" w:rsidRDefault="000C0063" w:rsidP="00207EA9">
      <w:pPr>
        <w:pStyle w:val="StyleZakonu"/>
        <w:tabs>
          <w:tab w:val="left" w:pos="709"/>
        </w:tabs>
        <w:spacing w:before="120" w:after="0" w:line="240" w:lineRule="auto"/>
        <w:ind w:firstLine="567"/>
        <w:rPr>
          <w:sz w:val="28"/>
          <w:szCs w:val="28"/>
        </w:rPr>
      </w:pPr>
      <w:r w:rsidRPr="00A13AFB">
        <w:rPr>
          <w:sz w:val="28"/>
          <w:szCs w:val="28"/>
        </w:rPr>
        <w:t>3) статтю 81 доповнити новою частиною четвертою такого змісту:</w:t>
      </w:r>
    </w:p>
    <w:p w:rsidR="000C0063" w:rsidRPr="00A13AFB" w:rsidRDefault="000C0063" w:rsidP="00207EA9">
      <w:pPr>
        <w:pStyle w:val="StyleZakonu"/>
        <w:tabs>
          <w:tab w:val="left" w:pos="709"/>
        </w:tabs>
        <w:spacing w:before="120" w:after="0" w:line="240" w:lineRule="auto"/>
        <w:ind w:firstLine="567"/>
        <w:rPr>
          <w:sz w:val="28"/>
          <w:szCs w:val="28"/>
        </w:rPr>
      </w:pPr>
      <w:r w:rsidRPr="00A13AFB">
        <w:rPr>
          <w:sz w:val="28"/>
          <w:szCs w:val="28"/>
        </w:rPr>
        <w:t>“4. У справах, визначених частиною четвертою статті 23 цього Кодексу, обов’язок доведення шкоди, заподіяної протиправними (незаконними) індивідуальними актами Національного банку України, Фонду гарантування вкладів фізичних осіб, Міністерства фінансів України та рішеннями Кабінету Міністрів України, покладається на позивача”;</w:t>
      </w:r>
    </w:p>
    <w:p w:rsidR="000C0063" w:rsidRPr="00A13AFB" w:rsidRDefault="000C0063" w:rsidP="00207EA9">
      <w:pPr>
        <w:pStyle w:val="StyleZakonu"/>
        <w:tabs>
          <w:tab w:val="left" w:pos="709"/>
        </w:tabs>
        <w:spacing w:before="120" w:after="0" w:line="240" w:lineRule="auto"/>
        <w:ind w:firstLine="567"/>
        <w:rPr>
          <w:sz w:val="28"/>
          <w:szCs w:val="28"/>
        </w:rPr>
      </w:pPr>
      <w:r w:rsidRPr="00A13AFB">
        <w:rPr>
          <w:sz w:val="28"/>
          <w:szCs w:val="28"/>
        </w:rPr>
        <w:t>У зв’язку із цим частини четверту - сьому вважати відповідно частинами п’ятою - восьмою;</w:t>
      </w:r>
    </w:p>
    <w:p w:rsidR="000C0063" w:rsidRPr="00A13AFB" w:rsidRDefault="000C0063" w:rsidP="00207EA9">
      <w:pPr>
        <w:pStyle w:val="StyleZakonu"/>
        <w:tabs>
          <w:tab w:val="left" w:pos="709"/>
        </w:tabs>
        <w:spacing w:before="120" w:after="0" w:line="240" w:lineRule="auto"/>
        <w:ind w:firstLine="567"/>
        <w:rPr>
          <w:sz w:val="28"/>
          <w:szCs w:val="28"/>
        </w:rPr>
      </w:pPr>
      <w:r w:rsidRPr="00A13AFB">
        <w:rPr>
          <w:sz w:val="28"/>
          <w:szCs w:val="28"/>
        </w:rPr>
        <w:t>4) у статті 150:</w:t>
      </w:r>
    </w:p>
    <w:p w:rsidR="000C0063" w:rsidRPr="00A13AFB" w:rsidRDefault="000C0063" w:rsidP="00207EA9">
      <w:pPr>
        <w:pStyle w:val="StyleZakonu"/>
        <w:tabs>
          <w:tab w:val="left" w:pos="709"/>
        </w:tabs>
        <w:spacing w:before="120" w:after="0" w:line="240" w:lineRule="auto"/>
        <w:ind w:firstLine="567"/>
        <w:rPr>
          <w:sz w:val="28"/>
          <w:szCs w:val="28"/>
        </w:rPr>
      </w:pPr>
      <w:r w:rsidRPr="00A13AFB">
        <w:rPr>
          <w:sz w:val="28"/>
          <w:szCs w:val="28"/>
        </w:rPr>
        <w:t>у реченні першому частини четвертої слова “на майно або грошові кошти неплатоспроможного банку, а також на майно або грошові кошти Фонду гарантування вкладів фізичних осіб” замінити словами “на майно (активи) або грошові кошти неплатоспроможного банку, банку, щодо якого прийняте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а також на майно(активи) або грошові кошти Фонду гарантування вкладів фізичних осіб”;</w:t>
      </w:r>
    </w:p>
    <w:p w:rsidR="000C0063" w:rsidRPr="00A13AFB" w:rsidRDefault="000C0063" w:rsidP="00207EA9">
      <w:pPr>
        <w:pStyle w:val="StyleZakonu"/>
        <w:tabs>
          <w:tab w:val="left" w:pos="709"/>
        </w:tabs>
        <w:spacing w:before="120" w:after="0" w:line="240" w:lineRule="auto"/>
        <w:ind w:firstLine="567"/>
        <w:rPr>
          <w:sz w:val="28"/>
          <w:szCs w:val="28"/>
        </w:rPr>
      </w:pPr>
      <w:r w:rsidRPr="00A13AFB">
        <w:rPr>
          <w:sz w:val="28"/>
          <w:szCs w:val="28"/>
        </w:rPr>
        <w:t>частину шосту після слова “осіб” доповнити словами “його посадовим особам, у тому числі уповноваженим особам Фонду гарантування вкладів фізичних осіб”;</w:t>
      </w:r>
    </w:p>
    <w:p w:rsidR="000C0063" w:rsidRPr="00A13AFB" w:rsidRDefault="000C0063" w:rsidP="00207EA9">
      <w:pPr>
        <w:pStyle w:val="StyleZakonu"/>
        <w:tabs>
          <w:tab w:val="left" w:pos="709"/>
        </w:tabs>
        <w:spacing w:before="120" w:after="0" w:line="240" w:lineRule="auto"/>
        <w:ind w:firstLine="567"/>
        <w:rPr>
          <w:sz w:val="28"/>
          <w:szCs w:val="28"/>
        </w:rPr>
      </w:pPr>
      <w:r w:rsidRPr="00A13AFB">
        <w:rPr>
          <w:sz w:val="28"/>
          <w:szCs w:val="28"/>
        </w:rPr>
        <w:t>частину сьому – дев’яту викласти у такій редакції:</w:t>
      </w:r>
    </w:p>
    <w:p w:rsidR="000C0063" w:rsidRPr="00A13AFB" w:rsidRDefault="000C0063" w:rsidP="00207EA9">
      <w:pPr>
        <w:pStyle w:val="StyleZakonu"/>
        <w:tabs>
          <w:tab w:val="left" w:pos="709"/>
        </w:tabs>
        <w:spacing w:before="120" w:after="0" w:line="240" w:lineRule="auto"/>
        <w:ind w:firstLine="567"/>
        <w:rPr>
          <w:sz w:val="28"/>
          <w:szCs w:val="28"/>
        </w:rPr>
      </w:pPr>
      <w:r w:rsidRPr="00A13AFB">
        <w:rPr>
          <w:sz w:val="28"/>
          <w:szCs w:val="28"/>
        </w:rPr>
        <w:t>“7. Не допускається забезпечення позову шляхом зупинення дії рішень (нормативно-правових актів чи індивідуальних актів) Національного банку України, а також встановлення для Національного банку України, його посадових та службових осіб заборони або обов’язку вчиняти певні дії.</w:t>
      </w:r>
    </w:p>
    <w:p w:rsidR="000C0063" w:rsidRPr="00A13AFB" w:rsidRDefault="000C0063" w:rsidP="00207EA9">
      <w:pPr>
        <w:pStyle w:val="StyleZakonu"/>
        <w:tabs>
          <w:tab w:val="left" w:pos="709"/>
        </w:tabs>
        <w:spacing w:before="120" w:after="0" w:line="240" w:lineRule="auto"/>
        <w:ind w:firstLine="567"/>
        <w:rPr>
          <w:sz w:val="28"/>
          <w:szCs w:val="28"/>
        </w:rPr>
      </w:pPr>
      <w:r w:rsidRPr="00A13AFB">
        <w:rPr>
          <w:sz w:val="28"/>
          <w:szCs w:val="28"/>
        </w:rPr>
        <w:t xml:space="preserve">8. Не допускається забезпечення позову шляхом заборони відповідачу вчиняти певні дії за позовами власників або кредиторів неплатоспроможного банку та банку, щодо якого прийняте рішення про відкликання банківської ліцензії та ліквідацію банку з підстав, визначених частиною другою статті 77 Закону України </w:t>
      </w:r>
      <w:r w:rsidRPr="00A13AFB">
        <w:rPr>
          <w:sz w:val="28"/>
          <w:szCs w:val="28"/>
        </w:rPr>
        <w:lastRenderedPageBreak/>
        <w:t>“Про банки і банківську діяльність”, до таких банків або Фонду гарантування вкладів фізичних осіб.</w:t>
      </w:r>
    </w:p>
    <w:p w:rsidR="000C0063" w:rsidRPr="00A13AFB" w:rsidRDefault="000C0063" w:rsidP="00207EA9">
      <w:pPr>
        <w:pStyle w:val="StyleZakonu"/>
        <w:tabs>
          <w:tab w:val="left" w:pos="709"/>
        </w:tabs>
        <w:spacing w:before="120" w:after="0" w:line="240" w:lineRule="auto"/>
        <w:ind w:firstLine="567"/>
        <w:rPr>
          <w:sz w:val="28"/>
          <w:szCs w:val="28"/>
        </w:rPr>
      </w:pPr>
      <w:r w:rsidRPr="00A13AFB">
        <w:rPr>
          <w:sz w:val="28"/>
          <w:szCs w:val="28"/>
        </w:rPr>
        <w:t>9. Майно(активи) або грошові кошти клієнта неплатоспроможного банку або банку, щодо якого прийняте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на які судом накладено арешт до дня віднесення банку до категорії неплатоспроможних або дня прийняття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можуть бути передані приймаючому або перехідному банку, у встановленому законодавством про систему гарантування вкладів фізичних осіб порядку з письмовим повідомленням Фондом гарантування вкладів фізичних осіб особи, в інтересах якої накладено арешт. При цьому передані майно(активи) або грошові кошти залишаються обтяженими відповідно до ухвали суду про накладення арешту”.</w:t>
      </w:r>
    </w:p>
    <w:p w:rsidR="00A13AFB" w:rsidRDefault="00A13AFB" w:rsidP="00570E84">
      <w:pPr>
        <w:tabs>
          <w:tab w:val="left" w:pos="709"/>
        </w:tabs>
        <w:spacing w:before="120"/>
        <w:jc w:val="both"/>
        <w:rPr>
          <w:rFonts w:ascii="Times New Roman" w:hAnsi="Times New Roman"/>
          <w:sz w:val="28"/>
          <w:szCs w:val="28"/>
        </w:rPr>
      </w:pPr>
    </w:p>
    <w:p w:rsidR="000C0063" w:rsidRPr="00A13AFB" w:rsidRDefault="000C0063"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5. У Кодексі адміністративного судочинства України (Відомості Верховної Ради України, 2017 р., № 48, ст. 436):</w:t>
      </w:r>
    </w:p>
    <w:p w:rsidR="000C0063" w:rsidRPr="00A13AFB" w:rsidRDefault="000C0063" w:rsidP="00207EA9">
      <w:pPr>
        <w:pStyle w:val="StyleZakonu"/>
        <w:tabs>
          <w:tab w:val="left" w:pos="709"/>
        </w:tabs>
        <w:spacing w:before="120" w:after="0" w:line="240" w:lineRule="auto"/>
        <w:ind w:firstLine="567"/>
        <w:rPr>
          <w:sz w:val="28"/>
          <w:szCs w:val="28"/>
        </w:rPr>
      </w:pPr>
      <w:r w:rsidRPr="00A13AFB">
        <w:rPr>
          <w:sz w:val="28"/>
          <w:szCs w:val="28"/>
        </w:rPr>
        <w:t>1) частину четверту статті 12 доповнити пунктом 6 такого змісту:</w:t>
      </w:r>
    </w:p>
    <w:p w:rsidR="000C0063" w:rsidRPr="00A13AFB" w:rsidRDefault="000C0063" w:rsidP="00207EA9">
      <w:pPr>
        <w:pStyle w:val="StyleZakonu"/>
        <w:tabs>
          <w:tab w:val="left" w:pos="709"/>
        </w:tabs>
        <w:spacing w:before="120" w:after="0" w:line="240" w:lineRule="auto"/>
        <w:ind w:firstLine="567"/>
        <w:rPr>
          <w:sz w:val="28"/>
          <w:szCs w:val="28"/>
        </w:rPr>
      </w:pPr>
      <w:r w:rsidRPr="00A13AFB">
        <w:rPr>
          <w:sz w:val="28"/>
          <w:szCs w:val="28"/>
        </w:rPr>
        <w:t>“6) щодо оскарження індивідуальних актів Національного банку України, Фонду гарантування вкладів фізичних осіб, Міністерства фінансів України, рішень Кабінету Міністрів України, визначених частиною першою статті 266</w:t>
      </w:r>
      <w:r w:rsidRPr="00A13AFB">
        <w:rPr>
          <w:sz w:val="28"/>
          <w:szCs w:val="28"/>
          <w:vertAlign w:val="superscript"/>
        </w:rPr>
        <w:t>2</w:t>
      </w:r>
      <w:r w:rsidRPr="00A13AFB">
        <w:rPr>
          <w:sz w:val="28"/>
          <w:szCs w:val="28"/>
        </w:rPr>
        <w:t xml:space="preserve"> цього Кодексу”;</w:t>
      </w:r>
    </w:p>
    <w:p w:rsidR="000C0063" w:rsidRPr="00A13AFB" w:rsidRDefault="000C0063" w:rsidP="00207EA9">
      <w:pPr>
        <w:pStyle w:val="StyleZakonu"/>
        <w:tabs>
          <w:tab w:val="left" w:pos="709"/>
        </w:tabs>
        <w:spacing w:before="120" w:after="0" w:line="240" w:lineRule="auto"/>
        <w:ind w:firstLine="567"/>
        <w:rPr>
          <w:sz w:val="28"/>
          <w:szCs w:val="28"/>
        </w:rPr>
      </w:pPr>
      <w:r w:rsidRPr="00A13AFB">
        <w:rPr>
          <w:sz w:val="28"/>
          <w:szCs w:val="28"/>
        </w:rPr>
        <w:t>2) частину четверту статті 22 доповнити словами “щодо оскарження індивідуальних актів Національного банку України, Фонду гарантування вкладів фізичних осіб, Міністерства фінансів України, рішень Кабінету Міністрів України, визначених частиною першою статті 266</w:t>
      </w:r>
      <w:r w:rsidRPr="00A13AFB">
        <w:rPr>
          <w:sz w:val="28"/>
          <w:szCs w:val="28"/>
          <w:vertAlign w:val="superscript"/>
        </w:rPr>
        <w:t>2</w:t>
      </w:r>
      <w:r w:rsidRPr="00A13AFB">
        <w:rPr>
          <w:sz w:val="28"/>
          <w:szCs w:val="28"/>
        </w:rPr>
        <w:t xml:space="preserve"> цього Кодексу”;</w:t>
      </w:r>
    </w:p>
    <w:p w:rsidR="000C0063" w:rsidRPr="00A13AFB" w:rsidRDefault="000C0063" w:rsidP="00207EA9">
      <w:pPr>
        <w:pStyle w:val="StyleZakonu"/>
        <w:tabs>
          <w:tab w:val="left" w:pos="709"/>
        </w:tabs>
        <w:spacing w:before="120" w:after="0" w:line="240" w:lineRule="auto"/>
        <w:ind w:firstLine="567"/>
        <w:rPr>
          <w:sz w:val="28"/>
          <w:szCs w:val="28"/>
        </w:rPr>
      </w:pPr>
      <w:r w:rsidRPr="00A13AFB">
        <w:rPr>
          <w:sz w:val="28"/>
          <w:szCs w:val="28"/>
        </w:rPr>
        <w:t>3) статтю 77 доповнити новою частиною третьою такого змісту:</w:t>
      </w:r>
    </w:p>
    <w:p w:rsidR="000C0063" w:rsidRPr="00A13AFB" w:rsidRDefault="000C0063" w:rsidP="00207EA9">
      <w:pPr>
        <w:pStyle w:val="StyleZakonu"/>
        <w:tabs>
          <w:tab w:val="left" w:pos="709"/>
        </w:tabs>
        <w:spacing w:before="120" w:after="0" w:line="240" w:lineRule="auto"/>
        <w:ind w:firstLine="567"/>
        <w:rPr>
          <w:sz w:val="28"/>
          <w:szCs w:val="28"/>
        </w:rPr>
      </w:pPr>
      <w:r w:rsidRPr="00A13AFB">
        <w:rPr>
          <w:sz w:val="28"/>
          <w:szCs w:val="28"/>
        </w:rPr>
        <w:t>“3. В адміністративних справах, визначених у частині першій статті 266</w:t>
      </w:r>
      <w:r w:rsidRPr="00A13AFB">
        <w:rPr>
          <w:sz w:val="28"/>
          <w:szCs w:val="28"/>
          <w:vertAlign w:val="superscript"/>
        </w:rPr>
        <w:t>2</w:t>
      </w:r>
      <w:r w:rsidRPr="00A13AFB">
        <w:rPr>
          <w:sz w:val="28"/>
          <w:szCs w:val="28"/>
        </w:rPr>
        <w:t xml:space="preserve"> цього Кодексу, обов’язок доведення шкоди, заподіяної протиправними (незаконними) індивідуальними актами Національного банку України, Фонду гарантування вкладів фізичних осіб, Міністерства фінансів України та рішеннями Кабінету Міністрів України, покладається на позивача”;</w:t>
      </w:r>
    </w:p>
    <w:p w:rsidR="000C0063" w:rsidRPr="00A13AFB" w:rsidRDefault="000C0063" w:rsidP="00207EA9">
      <w:pPr>
        <w:shd w:val="clear" w:color="auto" w:fill="FFFFFF"/>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У зв’язку із цим частини третю – п’яту вважати частинами відповідно частинами четвертою – шостою;</w:t>
      </w:r>
    </w:p>
    <w:p w:rsidR="000C0063" w:rsidRPr="00A13AFB" w:rsidRDefault="000C0063" w:rsidP="00207EA9">
      <w:pPr>
        <w:shd w:val="clear" w:color="auto" w:fill="FFFFFF"/>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4) у частині третій статті 151:</w:t>
      </w:r>
    </w:p>
    <w:p w:rsidR="000C0063" w:rsidRPr="00A13AFB" w:rsidRDefault="000C0063" w:rsidP="00207EA9">
      <w:pPr>
        <w:pStyle w:val="StyleZakonu"/>
        <w:tabs>
          <w:tab w:val="left" w:pos="709"/>
        </w:tabs>
        <w:spacing w:before="120" w:after="0" w:line="240" w:lineRule="auto"/>
        <w:ind w:firstLine="567"/>
        <w:rPr>
          <w:sz w:val="28"/>
          <w:szCs w:val="28"/>
        </w:rPr>
      </w:pPr>
      <w:r w:rsidRPr="00A13AFB">
        <w:rPr>
          <w:sz w:val="28"/>
          <w:szCs w:val="28"/>
        </w:rPr>
        <w:t>пункт 2 викласти у такій редакції:</w:t>
      </w:r>
    </w:p>
    <w:p w:rsidR="000C0063" w:rsidRPr="00A13AFB" w:rsidRDefault="000C0063" w:rsidP="00207EA9">
      <w:pPr>
        <w:pStyle w:val="StyleZakonu"/>
        <w:tabs>
          <w:tab w:val="left" w:pos="709"/>
        </w:tabs>
        <w:spacing w:before="120" w:after="0" w:line="240" w:lineRule="auto"/>
        <w:ind w:firstLine="567"/>
        <w:rPr>
          <w:sz w:val="28"/>
          <w:szCs w:val="28"/>
        </w:rPr>
      </w:pPr>
      <w:r w:rsidRPr="00A13AFB">
        <w:rPr>
          <w:sz w:val="28"/>
          <w:szCs w:val="28"/>
        </w:rPr>
        <w:t xml:space="preserve">“2) зупинення рішень Фонду гарантування вкладів фізичних осіб щодо призначення уповноваженої особи Фонду гарантування вкладів фізичних осіб та щодо здійснення тимчасової адміністрації або ліквідації банку, встановлення заборони або обов’язку вчиняти певні дії уповноваженій особі Фонду гарантування вкладів фізичних осіб або Фонду гарантування вкладів фізичних осіб, його </w:t>
      </w:r>
      <w:r w:rsidRPr="00A13AFB">
        <w:rPr>
          <w:sz w:val="28"/>
          <w:szCs w:val="28"/>
        </w:rPr>
        <w:lastRenderedPageBreak/>
        <w:t>посадовим особам при здійсненні тимчасової адміністрації або ліквідації банку, а також іншим особам під час реалізації Фондом гарантування вкладів фізичних осіб майна банку, віднесеного до категорії неплатоспроможних, та банку, що ліквідується відповідно до Закону України “Про систему гарантування вкладів фізичних осіб””;</w:t>
      </w:r>
    </w:p>
    <w:p w:rsidR="000C0063" w:rsidRPr="00A13AFB" w:rsidRDefault="000C0063" w:rsidP="00207EA9">
      <w:pPr>
        <w:shd w:val="clear" w:color="auto" w:fill="FFFFFF"/>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пункт 4 викласти в такій редакції:</w:t>
      </w:r>
    </w:p>
    <w:p w:rsidR="000C0063" w:rsidRPr="00A13AFB" w:rsidRDefault="000C0063" w:rsidP="00207EA9">
      <w:pPr>
        <w:pStyle w:val="StyleZakonu"/>
        <w:tabs>
          <w:tab w:val="left" w:pos="709"/>
        </w:tabs>
        <w:spacing w:before="120" w:after="0" w:line="240" w:lineRule="auto"/>
        <w:ind w:firstLine="567"/>
        <w:rPr>
          <w:sz w:val="28"/>
          <w:szCs w:val="28"/>
        </w:rPr>
      </w:pPr>
      <w:r w:rsidRPr="00A13AFB">
        <w:rPr>
          <w:sz w:val="28"/>
          <w:szCs w:val="28"/>
        </w:rPr>
        <w:t>“4) зупинення дії індивідуальних актів Національного банку України, а також встановлення для Національного банку України, його посадових та службових осіб заборони або обов’язку вчиняти певні дії”;</w:t>
      </w:r>
    </w:p>
    <w:p w:rsidR="00A13AFB" w:rsidRDefault="00A13AFB" w:rsidP="00570E84">
      <w:pPr>
        <w:shd w:val="clear" w:color="auto" w:fill="FFFFFF"/>
        <w:tabs>
          <w:tab w:val="left" w:pos="709"/>
        </w:tabs>
        <w:spacing w:before="120"/>
        <w:jc w:val="both"/>
        <w:rPr>
          <w:rFonts w:ascii="Times New Roman" w:hAnsi="Times New Roman"/>
          <w:sz w:val="28"/>
          <w:szCs w:val="28"/>
        </w:rPr>
      </w:pPr>
    </w:p>
    <w:p w:rsidR="000C0063" w:rsidRPr="00A13AFB" w:rsidRDefault="000C0063" w:rsidP="00207EA9">
      <w:pPr>
        <w:shd w:val="clear" w:color="auto" w:fill="FFFFFF"/>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доповнити пунктом шостим такого змісту:</w:t>
      </w:r>
    </w:p>
    <w:p w:rsidR="000C0063" w:rsidRPr="00A13AFB" w:rsidRDefault="000C0063" w:rsidP="00207EA9">
      <w:pPr>
        <w:pStyle w:val="StyleZakonu"/>
        <w:tabs>
          <w:tab w:val="left" w:pos="709"/>
        </w:tabs>
        <w:spacing w:before="120" w:after="0" w:line="240" w:lineRule="auto"/>
        <w:ind w:firstLine="567"/>
        <w:rPr>
          <w:sz w:val="28"/>
          <w:szCs w:val="28"/>
        </w:rPr>
      </w:pPr>
      <w:r w:rsidRPr="00A13AFB">
        <w:rPr>
          <w:sz w:val="28"/>
          <w:szCs w:val="28"/>
        </w:rPr>
        <w:t>“6) зупинення дії рішень Кабінету Міністрів України про участь держави у виведенні неплатоспроможного банку з ринку, а також індивідуальних актів Міністерства фінансів України, прийнятих на виконання таких рішень Кабінету Міністрів України”;</w:t>
      </w:r>
    </w:p>
    <w:p w:rsidR="000C0063" w:rsidRPr="00A13AFB" w:rsidRDefault="000C0063" w:rsidP="00207EA9">
      <w:pPr>
        <w:pStyle w:val="StyleZakonu"/>
        <w:tabs>
          <w:tab w:val="left" w:pos="709"/>
        </w:tabs>
        <w:spacing w:before="120" w:after="0" w:line="240" w:lineRule="auto"/>
        <w:ind w:firstLine="567"/>
        <w:rPr>
          <w:sz w:val="28"/>
          <w:szCs w:val="28"/>
        </w:rPr>
      </w:pPr>
      <w:r w:rsidRPr="00A13AFB">
        <w:rPr>
          <w:sz w:val="28"/>
          <w:szCs w:val="28"/>
        </w:rPr>
        <w:t>5) пункт 1 частини першої статті 264 після слова “України” доповнити словами у дужках “(за виключенням рішень Кабінету Міністрів України, визначених частиною першою статті 266</w:t>
      </w:r>
      <w:r w:rsidRPr="00A13AFB">
        <w:rPr>
          <w:sz w:val="28"/>
          <w:szCs w:val="28"/>
          <w:vertAlign w:val="superscript"/>
        </w:rPr>
        <w:t xml:space="preserve">2 </w:t>
      </w:r>
      <w:r w:rsidRPr="00A13AFB">
        <w:rPr>
          <w:sz w:val="28"/>
          <w:szCs w:val="28"/>
        </w:rPr>
        <w:t>цього Кодексу)”;</w:t>
      </w:r>
    </w:p>
    <w:p w:rsidR="000C0063" w:rsidRPr="00A13AFB" w:rsidRDefault="000C0063" w:rsidP="00207EA9">
      <w:pPr>
        <w:pStyle w:val="StyleZakonu"/>
        <w:tabs>
          <w:tab w:val="left" w:pos="709"/>
        </w:tabs>
        <w:spacing w:before="120" w:after="0" w:line="240" w:lineRule="auto"/>
        <w:ind w:firstLine="567"/>
        <w:rPr>
          <w:sz w:val="28"/>
          <w:szCs w:val="28"/>
        </w:rPr>
      </w:pPr>
      <w:r w:rsidRPr="00A13AFB">
        <w:rPr>
          <w:sz w:val="28"/>
          <w:szCs w:val="28"/>
        </w:rPr>
        <w:t>6) доповнити Кодекс статтями 266</w:t>
      </w:r>
      <w:r w:rsidRPr="00A13AFB">
        <w:rPr>
          <w:sz w:val="28"/>
          <w:szCs w:val="28"/>
          <w:vertAlign w:val="superscript"/>
        </w:rPr>
        <w:t>1</w:t>
      </w:r>
      <w:r w:rsidRPr="00A13AFB">
        <w:rPr>
          <w:sz w:val="28"/>
          <w:szCs w:val="28"/>
        </w:rPr>
        <w:t xml:space="preserve"> та 266</w:t>
      </w:r>
      <w:r w:rsidRPr="00A13AFB">
        <w:rPr>
          <w:sz w:val="28"/>
          <w:szCs w:val="28"/>
          <w:vertAlign w:val="superscript"/>
        </w:rPr>
        <w:t>2</w:t>
      </w:r>
      <w:r w:rsidRPr="00A13AFB">
        <w:rPr>
          <w:sz w:val="28"/>
          <w:szCs w:val="28"/>
        </w:rPr>
        <w:t xml:space="preserve"> такого змісту:</w:t>
      </w:r>
    </w:p>
    <w:p w:rsidR="000C0063" w:rsidRPr="00A13AFB" w:rsidRDefault="000C0063" w:rsidP="00207EA9">
      <w:pPr>
        <w:pStyle w:val="StyleZakonu"/>
        <w:tabs>
          <w:tab w:val="left" w:pos="709"/>
        </w:tabs>
        <w:spacing w:before="360" w:after="0" w:line="240" w:lineRule="auto"/>
        <w:ind w:left="2228" w:hanging="1661"/>
        <w:jc w:val="left"/>
        <w:rPr>
          <w:sz w:val="28"/>
          <w:szCs w:val="28"/>
        </w:rPr>
      </w:pPr>
      <w:r w:rsidRPr="00A13AFB">
        <w:rPr>
          <w:sz w:val="28"/>
          <w:szCs w:val="28"/>
        </w:rPr>
        <w:t>“Стаття 266</w:t>
      </w:r>
      <w:r w:rsidRPr="00A13AFB">
        <w:rPr>
          <w:sz w:val="28"/>
          <w:szCs w:val="28"/>
          <w:vertAlign w:val="superscript"/>
        </w:rPr>
        <w:t>1</w:t>
      </w:r>
      <w:r w:rsidRPr="00A13AFB">
        <w:rPr>
          <w:sz w:val="28"/>
          <w:szCs w:val="28"/>
        </w:rPr>
        <w:t>. Особливості провадження у справах щодо оскарження індивідуальних актів Національного банку України та Фонду гарантування вкладів фізичних осіб</w:t>
      </w:r>
    </w:p>
    <w:p w:rsidR="000C0063" w:rsidRPr="00A13AFB" w:rsidRDefault="000C0063" w:rsidP="00207EA9">
      <w:pPr>
        <w:pStyle w:val="StyleZakonu"/>
        <w:tabs>
          <w:tab w:val="left" w:pos="851"/>
        </w:tabs>
        <w:spacing w:before="120" w:after="0" w:line="240" w:lineRule="auto"/>
        <w:ind w:firstLine="567"/>
        <w:rPr>
          <w:sz w:val="28"/>
          <w:szCs w:val="28"/>
        </w:rPr>
      </w:pPr>
      <w:r w:rsidRPr="00A13AFB">
        <w:rPr>
          <w:sz w:val="28"/>
          <w:szCs w:val="28"/>
        </w:rPr>
        <w:t>1.</w:t>
      </w:r>
      <w:r w:rsidRPr="00A13AFB">
        <w:rPr>
          <w:sz w:val="28"/>
          <w:szCs w:val="28"/>
        </w:rPr>
        <w:tab/>
        <w:t>Адміністративні справи щодо оскарження індивідуальних актів Національного банку України та Фонду гарантування вкладів фізичних осіб розглядаються у порядку загального позовного провадження окружним адміністративним судом, територіальна юрисдикція якого поширюється на місто Київ.</w:t>
      </w:r>
    </w:p>
    <w:p w:rsidR="000C0063" w:rsidRPr="00A13AFB" w:rsidRDefault="000C0063" w:rsidP="00207EA9">
      <w:pPr>
        <w:pStyle w:val="StyleZakonu"/>
        <w:tabs>
          <w:tab w:val="left" w:pos="851"/>
        </w:tabs>
        <w:spacing w:before="120" w:after="0" w:line="240" w:lineRule="auto"/>
        <w:ind w:firstLine="567"/>
        <w:rPr>
          <w:sz w:val="28"/>
          <w:szCs w:val="28"/>
        </w:rPr>
      </w:pPr>
      <w:r w:rsidRPr="00A13AFB">
        <w:rPr>
          <w:sz w:val="28"/>
          <w:szCs w:val="28"/>
        </w:rPr>
        <w:t>2.</w:t>
      </w:r>
      <w:r w:rsidRPr="00A13AFB">
        <w:rPr>
          <w:sz w:val="28"/>
          <w:szCs w:val="28"/>
        </w:rPr>
        <w:tab/>
        <w:t>При розгляді адміністративних справ щодо оскарження індивідуальних актів Національного банку України та Фонду гарантування вкладів фізичних осіб суд:</w:t>
      </w:r>
    </w:p>
    <w:p w:rsidR="000C0063" w:rsidRPr="00A13AFB" w:rsidRDefault="000C0063" w:rsidP="00207EA9">
      <w:pPr>
        <w:pStyle w:val="StyleZakonu"/>
        <w:tabs>
          <w:tab w:val="left" w:pos="851"/>
        </w:tabs>
        <w:spacing w:before="120" w:after="0" w:line="240" w:lineRule="auto"/>
        <w:ind w:firstLine="567"/>
        <w:rPr>
          <w:sz w:val="28"/>
          <w:szCs w:val="28"/>
        </w:rPr>
      </w:pPr>
      <w:r w:rsidRPr="00A13AFB">
        <w:rPr>
          <w:sz w:val="28"/>
          <w:szCs w:val="28"/>
        </w:rPr>
        <w:t>1)</w:t>
      </w:r>
      <w:r w:rsidRPr="00A13AFB">
        <w:rPr>
          <w:sz w:val="28"/>
          <w:szCs w:val="28"/>
        </w:rPr>
        <w:tab/>
        <w:t xml:space="preserve">перевіряє, чи прийнятий індивідуальний акт на підставі, у межах повноважень і у спосіб, що передбачені Конституцією та законами України, які </w:t>
      </w:r>
      <w:r w:rsidR="00207EA9">
        <w:rPr>
          <w:sz w:val="28"/>
          <w:szCs w:val="28"/>
        </w:rPr>
        <w:t>визначають</w:t>
      </w:r>
      <w:r w:rsidR="00207EA9">
        <w:rPr>
          <w:sz w:val="28"/>
          <w:szCs w:val="28"/>
          <w:lang w:val="ru-RU"/>
        </w:rPr>
        <w:t> </w:t>
      </w:r>
      <w:r w:rsidR="00207EA9">
        <w:rPr>
          <w:sz w:val="28"/>
          <w:szCs w:val="28"/>
        </w:rPr>
        <w:t>повноваження</w:t>
      </w:r>
      <w:r w:rsidR="00207EA9">
        <w:rPr>
          <w:sz w:val="28"/>
          <w:szCs w:val="28"/>
          <w:lang w:val="ru-RU"/>
        </w:rPr>
        <w:t> </w:t>
      </w:r>
      <w:r w:rsidRPr="00A13AFB">
        <w:rPr>
          <w:sz w:val="28"/>
          <w:szCs w:val="28"/>
        </w:rPr>
        <w:t>Націо</w:t>
      </w:r>
      <w:r w:rsidR="00207EA9">
        <w:rPr>
          <w:sz w:val="28"/>
          <w:szCs w:val="28"/>
        </w:rPr>
        <w:t>нального банку України</w:t>
      </w:r>
      <w:r w:rsidR="00207EA9" w:rsidRPr="00207EA9">
        <w:rPr>
          <w:sz w:val="28"/>
          <w:szCs w:val="28"/>
        </w:rPr>
        <w:t xml:space="preserve"> </w:t>
      </w:r>
      <w:r w:rsidR="00207EA9">
        <w:rPr>
          <w:sz w:val="28"/>
          <w:szCs w:val="28"/>
        </w:rPr>
        <w:t>та Фонду</w:t>
      </w:r>
      <w:r w:rsidR="00207EA9" w:rsidRPr="00207EA9">
        <w:rPr>
          <w:sz w:val="28"/>
          <w:szCs w:val="28"/>
        </w:rPr>
        <w:t xml:space="preserve"> </w:t>
      </w:r>
      <w:r w:rsidRPr="00A13AFB">
        <w:rPr>
          <w:sz w:val="28"/>
          <w:szCs w:val="28"/>
        </w:rPr>
        <w:t>гарантування</w:t>
      </w:r>
      <w:r w:rsidR="00207EA9" w:rsidRPr="00207EA9">
        <w:rPr>
          <w:sz w:val="28"/>
          <w:szCs w:val="28"/>
        </w:rPr>
        <w:t xml:space="preserve"> </w:t>
      </w:r>
      <w:r w:rsidR="00207EA9">
        <w:rPr>
          <w:sz w:val="28"/>
          <w:szCs w:val="28"/>
        </w:rPr>
        <w:t xml:space="preserve">вкладів </w:t>
      </w:r>
      <w:r w:rsidRPr="00A13AFB">
        <w:rPr>
          <w:sz w:val="28"/>
          <w:szCs w:val="28"/>
        </w:rPr>
        <w:t>фізичних осіб;</w:t>
      </w:r>
    </w:p>
    <w:p w:rsidR="000C0063" w:rsidRPr="00A13AFB" w:rsidRDefault="000C0063" w:rsidP="00207EA9">
      <w:pPr>
        <w:pStyle w:val="StyleZakonu"/>
        <w:tabs>
          <w:tab w:val="left" w:pos="851"/>
        </w:tabs>
        <w:spacing w:before="120" w:after="0" w:line="240" w:lineRule="auto"/>
        <w:ind w:firstLine="567"/>
        <w:rPr>
          <w:sz w:val="28"/>
          <w:szCs w:val="28"/>
        </w:rPr>
      </w:pPr>
      <w:r w:rsidRPr="00A13AFB">
        <w:rPr>
          <w:sz w:val="28"/>
          <w:szCs w:val="28"/>
        </w:rPr>
        <w:t>2)</w:t>
      </w:r>
      <w:r w:rsidRPr="00A13AFB">
        <w:rPr>
          <w:sz w:val="28"/>
          <w:szCs w:val="28"/>
        </w:rPr>
        <w:tab/>
        <w:t>використовує як підставу для власної оцінки та покладається виключно на кількісні, якісні оцінки та висновки, що були зроблені Національним банком України та/або Фондом гарантування вкладів фізичних осіб та на підставі яких були прийняті відповідні рішення, за виключенням випадків, якщо:</w:t>
      </w:r>
    </w:p>
    <w:p w:rsidR="000C0063" w:rsidRPr="00A13AFB" w:rsidRDefault="000C0063" w:rsidP="00207EA9">
      <w:pPr>
        <w:pStyle w:val="StyleZakonu"/>
        <w:tabs>
          <w:tab w:val="left" w:pos="709"/>
        </w:tabs>
        <w:spacing w:before="120" w:after="0" w:line="240" w:lineRule="auto"/>
        <w:ind w:firstLine="567"/>
        <w:rPr>
          <w:sz w:val="28"/>
          <w:szCs w:val="28"/>
        </w:rPr>
      </w:pPr>
      <w:r w:rsidRPr="00A13AFB">
        <w:rPr>
          <w:sz w:val="28"/>
          <w:szCs w:val="28"/>
        </w:rPr>
        <w:t>а) оскаржуване рішення було прийнято з істотним порушенням встановленого порядку його прийняття;</w:t>
      </w:r>
    </w:p>
    <w:p w:rsidR="000C0063" w:rsidRPr="00A13AFB" w:rsidRDefault="000C0063" w:rsidP="00207EA9">
      <w:pPr>
        <w:pStyle w:val="StyleZakonu"/>
        <w:tabs>
          <w:tab w:val="left" w:pos="709"/>
        </w:tabs>
        <w:spacing w:before="120" w:after="0" w:line="240" w:lineRule="auto"/>
        <w:ind w:firstLine="567"/>
        <w:rPr>
          <w:sz w:val="28"/>
          <w:szCs w:val="28"/>
        </w:rPr>
      </w:pPr>
      <w:r w:rsidRPr="00A13AFB">
        <w:rPr>
          <w:sz w:val="28"/>
          <w:szCs w:val="28"/>
        </w:rPr>
        <w:lastRenderedPageBreak/>
        <w:t>б) кількісні, якісні оцінки та висновки ґрунтуються на очевидно помилкових відомостях та/або не враховують суттєвих обставин (фактів), за умови врахування яких оскаржуване рішення не могло бути прийнято;</w:t>
      </w:r>
    </w:p>
    <w:p w:rsidR="000C0063" w:rsidRPr="00A13AFB" w:rsidRDefault="000C0063" w:rsidP="00207EA9">
      <w:pPr>
        <w:pStyle w:val="StyleZakonu"/>
        <w:tabs>
          <w:tab w:val="left" w:pos="709"/>
        </w:tabs>
        <w:spacing w:before="120" w:after="0" w:line="240" w:lineRule="auto"/>
        <w:ind w:firstLine="567"/>
        <w:rPr>
          <w:sz w:val="28"/>
          <w:szCs w:val="28"/>
        </w:rPr>
      </w:pPr>
      <w:r w:rsidRPr="00A13AFB">
        <w:rPr>
          <w:sz w:val="28"/>
          <w:szCs w:val="28"/>
        </w:rPr>
        <w:t>в) наявні очевидні розбіжності та/або логічні протиріччя між кількісними, якісними оцінками та/або висновками;</w:t>
      </w:r>
    </w:p>
    <w:p w:rsidR="000C0063" w:rsidRPr="00A13AFB" w:rsidRDefault="000C0063" w:rsidP="00207EA9">
      <w:pPr>
        <w:pStyle w:val="StyleZakonu"/>
        <w:tabs>
          <w:tab w:val="left" w:pos="709"/>
        </w:tabs>
        <w:spacing w:before="120" w:after="0" w:line="240" w:lineRule="auto"/>
        <w:ind w:firstLine="567"/>
        <w:rPr>
          <w:sz w:val="28"/>
          <w:szCs w:val="28"/>
        </w:rPr>
      </w:pPr>
      <w:r w:rsidRPr="00A13AFB">
        <w:rPr>
          <w:sz w:val="28"/>
          <w:szCs w:val="28"/>
        </w:rPr>
        <w:t>г) оскаржуване рішення прийнято з перевищенням повноважень.</w:t>
      </w:r>
    </w:p>
    <w:p w:rsidR="000C0063" w:rsidRPr="00A13AFB" w:rsidRDefault="000C0063" w:rsidP="00207EA9">
      <w:pPr>
        <w:pStyle w:val="StyleZakonu"/>
        <w:tabs>
          <w:tab w:val="left" w:pos="709"/>
        </w:tabs>
        <w:spacing w:before="360" w:after="0" w:line="240" w:lineRule="auto"/>
        <w:ind w:left="2126" w:hanging="1559"/>
        <w:jc w:val="left"/>
        <w:rPr>
          <w:sz w:val="28"/>
          <w:szCs w:val="28"/>
        </w:rPr>
      </w:pPr>
      <w:r w:rsidRPr="00A13AFB">
        <w:rPr>
          <w:sz w:val="28"/>
          <w:szCs w:val="28"/>
        </w:rPr>
        <w:t>Стаття 266</w:t>
      </w:r>
      <w:r w:rsidRPr="00A13AFB">
        <w:rPr>
          <w:sz w:val="28"/>
          <w:szCs w:val="28"/>
          <w:vertAlign w:val="superscript"/>
        </w:rPr>
        <w:t>2</w:t>
      </w:r>
      <w:r w:rsidRPr="00A13AFB">
        <w:rPr>
          <w:sz w:val="28"/>
          <w:szCs w:val="28"/>
        </w:rPr>
        <w:t>. Особливості провадження у справах щодо оскарження індивідуальних актів Національного банку України, Фонду гарантування вкладів фізичних осіб, Міністерства фінансів України та рішень Кабінету Міністрів України стосовно виведення банків з ринку</w:t>
      </w:r>
    </w:p>
    <w:p w:rsidR="000C0063" w:rsidRPr="00A13AFB" w:rsidRDefault="000C0063" w:rsidP="00207EA9">
      <w:pPr>
        <w:pStyle w:val="StyleZakonu"/>
        <w:tabs>
          <w:tab w:val="left" w:pos="868"/>
        </w:tabs>
        <w:spacing w:before="120" w:after="0" w:line="240" w:lineRule="auto"/>
        <w:ind w:firstLine="567"/>
        <w:rPr>
          <w:sz w:val="28"/>
          <w:szCs w:val="28"/>
        </w:rPr>
      </w:pPr>
      <w:r w:rsidRPr="00A13AFB">
        <w:rPr>
          <w:sz w:val="28"/>
          <w:szCs w:val="28"/>
        </w:rPr>
        <w:t>1.</w:t>
      </w:r>
      <w:r w:rsidRPr="00A13AFB">
        <w:rPr>
          <w:sz w:val="28"/>
          <w:szCs w:val="28"/>
        </w:rPr>
        <w:tab/>
        <w:t>Правила цієї статті поширюються на розгляд адміністративних справ щодо:</w:t>
      </w:r>
    </w:p>
    <w:p w:rsidR="000C0063" w:rsidRPr="00A13AFB" w:rsidRDefault="000C0063" w:rsidP="00207EA9">
      <w:pPr>
        <w:pStyle w:val="StyleZakonu"/>
        <w:tabs>
          <w:tab w:val="left" w:pos="868"/>
        </w:tabs>
        <w:spacing w:before="120" w:after="0" w:line="240" w:lineRule="auto"/>
        <w:ind w:firstLine="567"/>
        <w:rPr>
          <w:sz w:val="28"/>
          <w:szCs w:val="28"/>
        </w:rPr>
      </w:pPr>
      <w:r w:rsidRPr="00A13AFB">
        <w:rPr>
          <w:sz w:val="28"/>
          <w:szCs w:val="28"/>
        </w:rPr>
        <w:t>1)</w:t>
      </w:r>
      <w:r w:rsidRPr="00A13AFB">
        <w:rPr>
          <w:sz w:val="28"/>
          <w:szCs w:val="28"/>
        </w:rPr>
        <w:tab/>
        <w:t>законності індивідуальних актів Національного банку України про віднесення банку до категорії неплатоспроможних, про відкликання у банку банківської ліцензії та ліквідацію банку, про затвердження пропозиції Національного банку України про участь держави у виведенні неплатоспроможного банку з ринку;</w:t>
      </w:r>
    </w:p>
    <w:p w:rsidR="000C0063" w:rsidRPr="00A13AFB" w:rsidRDefault="000C0063" w:rsidP="00207EA9">
      <w:pPr>
        <w:pStyle w:val="StyleZakonu"/>
        <w:tabs>
          <w:tab w:val="left" w:pos="868"/>
        </w:tabs>
        <w:spacing w:before="120" w:after="0" w:line="240" w:lineRule="auto"/>
        <w:ind w:firstLine="567"/>
        <w:rPr>
          <w:sz w:val="28"/>
          <w:szCs w:val="28"/>
        </w:rPr>
      </w:pPr>
      <w:r w:rsidRPr="00A13AFB">
        <w:rPr>
          <w:sz w:val="28"/>
          <w:szCs w:val="28"/>
        </w:rPr>
        <w:t>2)</w:t>
      </w:r>
      <w:r w:rsidRPr="00A13AFB">
        <w:rPr>
          <w:sz w:val="28"/>
          <w:szCs w:val="28"/>
        </w:rPr>
        <w:tab/>
        <w:t>законності індивідуальних актів Фонду гарантування вкладів фізичних осіб про запровадження тимчасової адміністрації у банку, про початок процедури ліквідації банку, про затвердження плану врегулювання та будь-яких інших індивідуальних актів, прийнятих на його виконання, а також індивідуальних актів щодо призначення уповноважених осіб Фонду гарантування вкладів фізичних осіб, делегування їм повноважень;</w:t>
      </w:r>
    </w:p>
    <w:p w:rsidR="000C0063" w:rsidRPr="00A13AFB" w:rsidRDefault="000C0063" w:rsidP="00207EA9">
      <w:pPr>
        <w:pStyle w:val="StyleZakonu"/>
        <w:tabs>
          <w:tab w:val="left" w:pos="868"/>
        </w:tabs>
        <w:spacing w:before="120" w:after="0" w:line="240" w:lineRule="auto"/>
        <w:ind w:firstLine="567"/>
        <w:rPr>
          <w:sz w:val="28"/>
          <w:szCs w:val="28"/>
        </w:rPr>
      </w:pPr>
      <w:r w:rsidRPr="00A13AFB">
        <w:rPr>
          <w:sz w:val="28"/>
          <w:szCs w:val="28"/>
        </w:rPr>
        <w:t>3)</w:t>
      </w:r>
      <w:r w:rsidRPr="00A13AFB">
        <w:rPr>
          <w:sz w:val="28"/>
          <w:szCs w:val="28"/>
        </w:rPr>
        <w:tab/>
        <w:t>законності рішень Кабінету Міністрів України про участь держави у виведенні неплатоспроможного банку з ринку;</w:t>
      </w:r>
    </w:p>
    <w:p w:rsidR="000C0063" w:rsidRPr="00A13AFB" w:rsidRDefault="000C0063" w:rsidP="00207EA9">
      <w:pPr>
        <w:pStyle w:val="StyleZakonu"/>
        <w:tabs>
          <w:tab w:val="left" w:pos="868"/>
        </w:tabs>
        <w:spacing w:before="120" w:after="0" w:line="240" w:lineRule="auto"/>
        <w:ind w:firstLine="567"/>
        <w:rPr>
          <w:sz w:val="28"/>
          <w:szCs w:val="28"/>
        </w:rPr>
      </w:pPr>
      <w:r w:rsidRPr="00A13AFB">
        <w:rPr>
          <w:sz w:val="28"/>
          <w:szCs w:val="28"/>
        </w:rPr>
        <w:t>4)</w:t>
      </w:r>
      <w:r w:rsidRPr="00A13AFB">
        <w:rPr>
          <w:sz w:val="28"/>
          <w:szCs w:val="28"/>
        </w:rPr>
        <w:tab/>
        <w:t>законності індивідуальних актів Міністерства фінансів України, прийнятих на виконання рішення Кабінету Міністрів України про участь держави у виведенні неплатоспроможного банку з ринку.</w:t>
      </w:r>
    </w:p>
    <w:p w:rsidR="000C0063" w:rsidRPr="00A13AFB" w:rsidRDefault="000C0063" w:rsidP="00207EA9">
      <w:pPr>
        <w:pStyle w:val="StyleZakonu"/>
        <w:tabs>
          <w:tab w:val="left" w:pos="868"/>
        </w:tabs>
        <w:spacing w:before="120" w:after="0" w:line="240" w:lineRule="auto"/>
        <w:ind w:firstLine="567"/>
        <w:rPr>
          <w:sz w:val="28"/>
          <w:szCs w:val="28"/>
        </w:rPr>
      </w:pPr>
      <w:r w:rsidRPr="00A13AFB">
        <w:rPr>
          <w:sz w:val="28"/>
          <w:szCs w:val="28"/>
        </w:rPr>
        <w:t>2.</w:t>
      </w:r>
      <w:r w:rsidRPr="00A13AFB">
        <w:rPr>
          <w:sz w:val="28"/>
          <w:szCs w:val="28"/>
        </w:rPr>
        <w:tab/>
        <w:t>Право оскаржити індивідуальний акт або рішення, визначені частиною першою цієї статті, має банк, щодо якого застосовано такий акт/рішення, а також учасники цього банку.</w:t>
      </w:r>
    </w:p>
    <w:p w:rsidR="000C0063" w:rsidRPr="00A13AFB" w:rsidRDefault="000C0063" w:rsidP="00207EA9">
      <w:pPr>
        <w:pStyle w:val="StyleZakonu"/>
        <w:tabs>
          <w:tab w:val="left" w:pos="868"/>
        </w:tabs>
        <w:spacing w:before="120" w:after="0" w:line="240" w:lineRule="auto"/>
        <w:ind w:firstLine="567"/>
        <w:rPr>
          <w:sz w:val="28"/>
          <w:szCs w:val="28"/>
        </w:rPr>
      </w:pPr>
      <w:r w:rsidRPr="00A13AFB">
        <w:rPr>
          <w:sz w:val="28"/>
          <w:szCs w:val="28"/>
        </w:rPr>
        <w:t>3.</w:t>
      </w:r>
      <w:r w:rsidRPr="00A13AFB">
        <w:rPr>
          <w:sz w:val="28"/>
          <w:szCs w:val="28"/>
        </w:rPr>
        <w:tab/>
        <w:t>Позовна заява щодо оскарження індивідуального акта/рішення подається до суду протягом трьох місяців з дня його оприлюднення в порядку, визначеному законом. Зазначений строк є граничним і поновленню не підлягає.</w:t>
      </w:r>
    </w:p>
    <w:p w:rsidR="000C0063" w:rsidRPr="00A13AFB" w:rsidRDefault="000C0063" w:rsidP="00207EA9">
      <w:pPr>
        <w:pStyle w:val="StyleZakonu"/>
        <w:tabs>
          <w:tab w:val="left" w:pos="868"/>
        </w:tabs>
        <w:spacing w:before="120" w:after="0" w:line="240" w:lineRule="auto"/>
        <w:ind w:firstLine="567"/>
        <w:rPr>
          <w:sz w:val="28"/>
          <w:szCs w:val="28"/>
        </w:rPr>
      </w:pPr>
      <w:r w:rsidRPr="00A13AFB">
        <w:rPr>
          <w:sz w:val="28"/>
          <w:szCs w:val="28"/>
        </w:rPr>
        <w:t>4.</w:t>
      </w:r>
      <w:r w:rsidRPr="00A13AFB">
        <w:rPr>
          <w:sz w:val="28"/>
          <w:szCs w:val="28"/>
        </w:rPr>
        <w:tab/>
        <w:t>Подання позовної заяви, а також відкриття провадження в адміністративній справі не зупиняють дію оскаржуваного індивідуального акта/рішення.</w:t>
      </w:r>
    </w:p>
    <w:p w:rsidR="000C0063" w:rsidRPr="00A13AFB" w:rsidRDefault="000C0063" w:rsidP="00207EA9">
      <w:pPr>
        <w:pStyle w:val="StyleZakonu"/>
        <w:tabs>
          <w:tab w:val="left" w:pos="966"/>
        </w:tabs>
        <w:spacing w:before="120" w:after="0" w:line="240" w:lineRule="auto"/>
        <w:ind w:firstLine="567"/>
        <w:rPr>
          <w:sz w:val="28"/>
          <w:szCs w:val="28"/>
        </w:rPr>
      </w:pPr>
      <w:r w:rsidRPr="00A13AFB">
        <w:rPr>
          <w:sz w:val="28"/>
          <w:szCs w:val="28"/>
        </w:rPr>
        <w:t>5.</w:t>
      </w:r>
      <w:r w:rsidRPr="00A13AFB">
        <w:rPr>
          <w:sz w:val="28"/>
          <w:szCs w:val="28"/>
        </w:rPr>
        <w:tab/>
        <w:t>Адміністративні справи, зазначені у частині першій цієї статті, розглядаються у порядку загального позовного провадження Верховним Судом.</w:t>
      </w:r>
    </w:p>
    <w:p w:rsidR="000C0063" w:rsidRPr="00A13AFB" w:rsidRDefault="000C0063" w:rsidP="00207EA9">
      <w:pPr>
        <w:pStyle w:val="StyleZakonu"/>
        <w:tabs>
          <w:tab w:val="left" w:pos="966"/>
        </w:tabs>
        <w:spacing w:before="120" w:after="0" w:line="240" w:lineRule="auto"/>
        <w:ind w:firstLine="567"/>
        <w:rPr>
          <w:sz w:val="28"/>
          <w:szCs w:val="28"/>
        </w:rPr>
      </w:pPr>
      <w:r w:rsidRPr="00A13AFB">
        <w:rPr>
          <w:sz w:val="28"/>
          <w:szCs w:val="28"/>
        </w:rPr>
        <w:t>6.</w:t>
      </w:r>
      <w:r w:rsidRPr="00A13AFB">
        <w:rPr>
          <w:sz w:val="28"/>
          <w:szCs w:val="28"/>
        </w:rPr>
        <w:tab/>
        <w:t xml:space="preserve">При розгляді адміністративних справ, зазначених у частині першій цієї статті, суд перевіряє, чи прийнятий індивідуальний акт або рішення на підставі, у межах повноважень і у спосіб, що передбачені Конституцією та законами України, </w:t>
      </w:r>
      <w:r w:rsidRPr="00A13AFB">
        <w:rPr>
          <w:sz w:val="28"/>
          <w:szCs w:val="28"/>
        </w:rPr>
        <w:lastRenderedPageBreak/>
        <w:t>які визначають повноваження Національного банку України, Фонду гарантування вкладів фізичних осіб, Кабінету Міністрів України та Міністерства фінансів України.</w:t>
      </w:r>
    </w:p>
    <w:p w:rsidR="000C0063" w:rsidRPr="00A13AFB" w:rsidRDefault="000C0063" w:rsidP="00207EA9">
      <w:pPr>
        <w:pStyle w:val="StyleZakonu"/>
        <w:tabs>
          <w:tab w:val="left" w:pos="966"/>
        </w:tabs>
        <w:spacing w:before="120" w:after="0" w:line="240" w:lineRule="auto"/>
        <w:ind w:firstLine="567"/>
        <w:rPr>
          <w:sz w:val="28"/>
          <w:szCs w:val="28"/>
        </w:rPr>
      </w:pPr>
      <w:r w:rsidRPr="00A13AFB">
        <w:rPr>
          <w:sz w:val="28"/>
          <w:szCs w:val="28"/>
        </w:rPr>
        <w:t>7.</w:t>
      </w:r>
      <w:r w:rsidRPr="00A13AFB">
        <w:rPr>
          <w:sz w:val="28"/>
          <w:szCs w:val="28"/>
        </w:rPr>
        <w:tab/>
        <w:t>При розгляді адміністративних справ, зазначених у частині першій цієї статті, суд використовує як підставу для власної оцінки та покладається виключно на кількісні, якісні оцінки та висновки, що були зроблені Національним банком України, Фондом гарантування вкладів фізичних осіб, Кабінетом Міністрів України, Міністерством фінансів України, на підставі яких були прийняті відповідні рішення, за виключенням випадків, якщо:</w:t>
      </w:r>
    </w:p>
    <w:p w:rsidR="000C0063" w:rsidRPr="00A13AFB" w:rsidRDefault="000C0063" w:rsidP="00207EA9">
      <w:pPr>
        <w:pStyle w:val="StyleZakonu"/>
        <w:tabs>
          <w:tab w:val="left" w:pos="966"/>
        </w:tabs>
        <w:spacing w:before="120" w:after="0" w:line="240" w:lineRule="auto"/>
        <w:ind w:firstLine="567"/>
        <w:rPr>
          <w:sz w:val="28"/>
          <w:szCs w:val="28"/>
        </w:rPr>
      </w:pPr>
      <w:r w:rsidRPr="00A13AFB">
        <w:rPr>
          <w:sz w:val="28"/>
          <w:szCs w:val="28"/>
        </w:rPr>
        <w:t>1)</w:t>
      </w:r>
      <w:r w:rsidRPr="00A13AFB">
        <w:rPr>
          <w:sz w:val="28"/>
          <w:szCs w:val="28"/>
        </w:rPr>
        <w:tab/>
        <w:t>оскаржуване рішення було прийнято з істотним порушенням встановленого порядку його прийняття;</w:t>
      </w:r>
    </w:p>
    <w:p w:rsidR="000C0063" w:rsidRPr="00A13AFB" w:rsidRDefault="000C0063" w:rsidP="00207EA9">
      <w:pPr>
        <w:pStyle w:val="StyleZakonu"/>
        <w:tabs>
          <w:tab w:val="left" w:pos="966"/>
        </w:tabs>
        <w:spacing w:before="120" w:after="0" w:line="240" w:lineRule="auto"/>
        <w:ind w:firstLine="567"/>
        <w:rPr>
          <w:sz w:val="28"/>
          <w:szCs w:val="28"/>
        </w:rPr>
      </w:pPr>
      <w:r w:rsidRPr="00A13AFB">
        <w:rPr>
          <w:sz w:val="28"/>
          <w:szCs w:val="28"/>
        </w:rPr>
        <w:t>2)</w:t>
      </w:r>
      <w:r w:rsidRPr="00A13AFB">
        <w:rPr>
          <w:sz w:val="28"/>
          <w:szCs w:val="28"/>
        </w:rPr>
        <w:tab/>
        <w:t>кількісні, якісні оцінки та висновки ґрунтуються на очевидно помилкових відомостях та/або не враховують суттєвих обставин (фактів), за умови врахування яких оскаржуване рішення не могло бути прийнято;</w:t>
      </w:r>
    </w:p>
    <w:p w:rsidR="000C0063" w:rsidRPr="00A13AFB" w:rsidRDefault="000C0063" w:rsidP="00207EA9">
      <w:pPr>
        <w:pStyle w:val="StyleZakonu"/>
        <w:tabs>
          <w:tab w:val="left" w:pos="966"/>
        </w:tabs>
        <w:spacing w:before="120" w:after="0" w:line="240" w:lineRule="auto"/>
        <w:ind w:firstLine="567"/>
        <w:rPr>
          <w:sz w:val="28"/>
          <w:szCs w:val="28"/>
        </w:rPr>
      </w:pPr>
      <w:r w:rsidRPr="00A13AFB">
        <w:rPr>
          <w:sz w:val="28"/>
          <w:szCs w:val="28"/>
        </w:rPr>
        <w:t>3)</w:t>
      </w:r>
      <w:r w:rsidRPr="00A13AFB">
        <w:rPr>
          <w:sz w:val="28"/>
          <w:szCs w:val="28"/>
        </w:rPr>
        <w:tab/>
        <w:t>наявні очевидні розбіжності та/або логічні протиріччя між кількісними, якісними оцінками та/або висновками;</w:t>
      </w:r>
    </w:p>
    <w:p w:rsidR="000C0063" w:rsidRPr="00A13AFB" w:rsidRDefault="000C0063" w:rsidP="00207EA9">
      <w:pPr>
        <w:pStyle w:val="StyleZakonu"/>
        <w:tabs>
          <w:tab w:val="left" w:pos="966"/>
        </w:tabs>
        <w:spacing w:before="120" w:after="0" w:line="240" w:lineRule="auto"/>
        <w:ind w:firstLine="567"/>
        <w:rPr>
          <w:sz w:val="28"/>
          <w:szCs w:val="28"/>
        </w:rPr>
      </w:pPr>
      <w:r w:rsidRPr="00A13AFB">
        <w:rPr>
          <w:sz w:val="28"/>
          <w:szCs w:val="28"/>
        </w:rPr>
        <w:t>4)</w:t>
      </w:r>
      <w:r w:rsidRPr="00A13AFB">
        <w:rPr>
          <w:sz w:val="28"/>
          <w:szCs w:val="28"/>
        </w:rPr>
        <w:tab/>
        <w:t>оскаржуване рішення прийнято з перевищенням повноважень.</w:t>
      </w:r>
    </w:p>
    <w:p w:rsidR="000C0063" w:rsidRPr="00A13AFB" w:rsidRDefault="000C0063" w:rsidP="00207EA9">
      <w:pPr>
        <w:pStyle w:val="StyleZakonu"/>
        <w:tabs>
          <w:tab w:val="left" w:pos="966"/>
        </w:tabs>
        <w:spacing w:before="120" w:after="0" w:line="240" w:lineRule="auto"/>
        <w:ind w:firstLine="567"/>
        <w:rPr>
          <w:sz w:val="28"/>
          <w:szCs w:val="28"/>
        </w:rPr>
      </w:pPr>
      <w:r w:rsidRPr="00A13AFB">
        <w:rPr>
          <w:sz w:val="28"/>
          <w:szCs w:val="28"/>
        </w:rPr>
        <w:t>8.</w:t>
      </w:r>
      <w:r w:rsidRPr="00A13AFB">
        <w:rPr>
          <w:sz w:val="28"/>
          <w:szCs w:val="28"/>
        </w:rPr>
        <w:tab/>
        <w:t>Суд за наслідками розгляду адміністративних справ, визначених частиною першою цієї статті, може задовольнити позов повністю або частково чи відмовити в його задоволенні повністю або частково. У разі задоволення позову суд може прийняти рішення про:</w:t>
      </w:r>
    </w:p>
    <w:p w:rsidR="000C0063" w:rsidRPr="00A13AFB" w:rsidRDefault="000C0063" w:rsidP="00207EA9">
      <w:pPr>
        <w:pStyle w:val="StyleZakonu"/>
        <w:tabs>
          <w:tab w:val="left" w:pos="966"/>
        </w:tabs>
        <w:spacing w:before="120" w:after="0" w:line="240" w:lineRule="auto"/>
        <w:ind w:firstLine="567"/>
        <w:rPr>
          <w:sz w:val="28"/>
          <w:szCs w:val="28"/>
        </w:rPr>
      </w:pPr>
      <w:r w:rsidRPr="00A13AFB">
        <w:rPr>
          <w:sz w:val="28"/>
          <w:szCs w:val="28"/>
        </w:rPr>
        <w:t>1)</w:t>
      </w:r>
      <w:r w:rsidRPr="00A13AFB">
        <w:rPr>
          <w:sz w:val="28"/>
          <w:szCs w:val="28"/>
        </w:rPr>
        <w:tab/>
        <w:t>визнання протиправним (незаконним) та скасування індивідуального акта Національного банку України або окремих його положень;</w:t>
      </w:r>
    </w:p>
    <w:p w:rsidR="000C0063" w:rsidRPr="00A13AFB" w:rsidRDefault="000C0063" w:rsidP="00207EA9">
      <w:pPr>
        <w:pStyle w:val="StyleZakonu"/>
        <w:tabs>
          <w:tab w:val="left" w:pos="966"/>
        </w:tabs>
        <w:spacing w:before="120" w:after="0" w:line="240" w:lineRule="auto"/>
        <w:ind w:firstLine="567"/>
        <w:rPr>
          <w:sz w:val="28"/>
          <w:szCs w:val="28"/>
        </w:rPr>
      </w:pPr>
      <w:r w:rsidRPr="00A13AFB">
        <w:rPr>
          <w:sz w:val="28"/>
          <w:szCs w:val="28"/>
        </w:rPr>
        <w:t>2)</w:t>
      </w:r>
      <w:r w:rsidRPr="00A13AFB">
        <w:rPr>
          <w:sz w:val="28"/>
          <w:szCs w:val="28"/>
        </w:rPr>
        <w:tab/>
        <w:t>визнання протиправним (незаконним) та скасування індивідуального акта Фонду гарантування вкладів фізичних осіб або окремих його положень;</w:t>
      </w:r>
    </w:p>
    <w:p w:rsidR="000C0063" w:rsidRPr="00A13AFB" w:rsidRDefault="000C0063" w:rsidP="00207EA9">
      <w:pPr>
        <w:pStyle w:val="StyleZakonu"/>
        <w:tabs>
          <w:tab w:val="left" w:pos="966"/>
        </w:tabs>
        <w:spacing w:before="120" w:after="0" w:line="240" w:lineRule="auto"/>
        <w:ind w:firstLine="567"/>
        <w:rPr>
          <w:sz w:val="28"/>
          <w:szCs w:val="28"/>
        </w:rPr>
      </w:pPr>
      <w:r w:rsidRPr="00A13AFB">
        <w:rPr>
          <w:sz w:val="28"/>
          <w:szCs w:val="28"/>
        </w:rPr>
        <w:t>3)</w:t>
      </w:r>
      <w:r w:rsidRPr="00A13AFB">
        <w:rPr>
          <w:sz w:val="28"/>
          <w:szCs w:val="28"/>
        </w:rPr>
        <w:tab/>
        <w:t>визнання протиправним (незаконним) та скасування рішення Кабінету Міністрів України або окремих його положень;</w:t>
      </w:r>
    </w:p>
    <w:p w:rsidR="000C0063" w:rsidRPr="00A13AFB" w:rsidRDefault="000C0063" w:rsidP="00207EA9">
      <w:pPr>
        <w:pStyle w:val="StyleZakonu"/>
        <w:tabs>
          <w:tab w:val="left" w:pos="966"/>
        </w:tabs>
        <w:spacing w:before="120" w:after="0" w:line="240" w:lineRule="auto"/>
        <w:ind w:firstLine="567"/>
        <w:rPr>
          <w:sz w:val="28"/>
          <w:szCs w:val="28"/>
        </w:rPr>
      </w:pPr>
      <w:r w:rsidRPr="00A13AFB">
        <w:rPr>
          <w:sz w:val="28"/>
          <w:szCs w:val="28"/>
        </w:rPr>
        <w:t>4)</w:t>
      </w:r>
      <w:r w:rsidRPr="00A13AFB">
        <w:rPr>
          <w:sz w:val="28"/>
          <w:szCs w:val="28"/>
        </w:rPr>
        <w:tab/>
        <w:t>визнання протиправним (незаконним) та скасування індивідуального акта Міністерства фінансів України або окремих його положень;</w:t>
      </w:r>
    </w:p>
    <w:p w:rsidR="000C0063" w:rsidRPr="00A13AFB" w:rsidRDefault="000C0063" w:rsidP="00207EA9">
      <w:pPr>
        <w:pStyle w:val="StyleZakonu"/>
        <w:tabs>
          <w:tab w:val="left" w:pos="966"/>
        </w:tabs>
        <w:spacing w:before="120" w:after="0" w:line="240" w:lineRule="auto"/>
        <w:ind w:firstLine="567"/>
        <w:rPr>
          <w:sz w:val="28"/>
          <w:szCs w:val="28"/>
        </w:rPr>
      </w:pPr>
      <w:r w:rsidRPr="00A13AFB">
        <w:rPr>
          <w:sz w:val="28"/>
          <w:szCs w:val="28"/>
        </w:rPr>
        <w:t>5)</w:t>
      </w:r>
      <w:r w:rsidRPr="00A13AFB">
        <w:rPr>
          <w:sz w:val="28"/>
          <w:szCs w:val="28"/>
        </w:rPr>
        <w:tab/>
        <w:t>прийняття одного з рішень, зазначених у пунктах 1-4 цієї частини, та стягнення з відповідача коштів на відшкодування шкоди, заподіяної його протиправним (незаконним) індивідуальним актом (якщо така вимога заявлена позивачем одночасно з вимогою про визнання протиправним (незаконним) та скасування індивідуального акта/рішення).</w:t>
      </w:r>
    </w:p>
    <w:p w:rsidR="000C0063" w:rsidRPr="00A13AFB" w:rsidRDefault="000C0063" w:rsidP="00207EA9">
      <w:pPr>
        <w:pStyle w:val="StyleZakonu"/>
        <w:tabs>
          <w:tab w:val="left" w:pos="966"/>
        </w:tabs>
        <w:spacing w:before="120" w:after="0" w:line="240" w:lineRule="auto"/>
        <w:ind w:firstLine="567"/>
        <w:rPr>
          <w:sz w:val="28"/>
          <w:szCs w:val="28"/>
        </w:rPr>
      </w:pPr>
      <w:r w:rsidRPr="00A13AFB">
        <w:rPr>
          <w:sz w:val="28"/>
          <w:szCs w:val="28"/>
        </w:rPr>
        <w:t>9. Визнання протиправним (незаконним) та скасування індивідуального акта та/або рішення, зазначеного у частині першій цієї статті, або окремих його положень:</w:t>
      </w:r>
    </w:p>
    <w:p w:rsidR="000C0063" w:rsidRPr="00A13AFB" w:rsidRDefault="000C0063" w:rsidP="00207EA9">
      <w:pPr>
        <w:pStyle w:val="StyleZakonu"/>
        <w:tabs>
          <w:tab w:val="left" w:pos="966"/>
        </w:tabs>
        <w:spacing w:before="120" w:after="0" w:line="240" w:lineRule="auto"/>
        <w:ind w:firstLine="567"/>
        <w:rPr>
          <w:sz w:val="28"/>
          <w:szCs w:val="28"/>
        </w:rPr>
      </w:pPr>
      <w:r w:rsidRPr="00A13AFB">
        <w:rPr>
          <w:sz w:val="28"/>
          <w:szCs w:val="28"/>
        </w:rPr>
        <w:t>1)</w:t>
      </w:r>
      <w:r w:rsidRPr="00A13AFB">
        <w:rPr>
          <w:sz w:val="28"/>
          <w:szCs w:val="28"/>
        </w:rPr>
        <w:tab/>
        <w:t>не відновлює того становища банку, яке існувало до прийняття такого акта/рішення, включаючи відновлення правового статусу цього банку;</w:t>
      </w:r>
    </w:p>
    <w:p w:rsidR="000C0063" w:rsidRPr="00A13AFB" w:rsidRDefault="000C0063" w:rsidP="00207EA9">
      <w:pPr>
        <w:pStyle w:val="StyleZakonu"/>
        <w:tabs>
          <w:tab w:val="left" w:pos="966"/>
        </w:tabs>
        <w:spacing w:before="120" w:after="0" w:line="240" w:lineRule="auto"/>
        <w:ind w:firstLine="567"/>
        <w:rPr>
          <w:sz w:val="28"/>
          <w:szCs w:val="28"/>
        </w:rPr>
      </w:pPr>
      <w:r w:rsidRPr="00A13AFB">
        <w:rPr>
          <w:sz w:val="28"/>
          <w:szCs w:val="28"/>
        </w:rPr>
        <w:t>2)</w:t>
      </w:r>
      <w:r w:rsidRPr="00A13AFB">
        <w:rPr>
          <w:sz w:val="28"/>
          <w:szCs w:val="28"/>
        </w:rPr>
        <w:tab/>
        <w:t xml:space="preserve">не може бути підставою для визнання недійсними, нечинними, протиправними та скасування будь-яких рішень, правочинів або інших </w:t>
      </w:r>
      <w:r w:rsidRPr="00A13AFB">
        <w:rPr>
          <w:sz w:val="28"/>
          <w:szCs w:val="28"/>
        </w:rPr>
        <w:lastRenderedPageBreak/>
        <w:t>дій/визнання протиправною бездіяльності, прийнятих, вчинених або допущених у процедурі виведення неплатоспроможного банку з ринку/ліквідації банку.</w:t>
      </w:r>
    </w:p>
    <w:p w:rsidR="000C0063" w:rsidRPr="00A13AFB" w:rsidRDefault="000C0063" w:rsidP="00207EA9">
      <w:pPr>
        <w:pStyle w:val="StyleZakonu"/>
        <w:tabs>
          <w:tab w:val="left" w:pos="966"/>
        </w:tabs>
        <w:spacing w:before="120" w:after="0" w:line="240" w:lineRule="auto"/>
        <w:ind w:firstLine="567"/>
        <w:rPr>
          <w:sz w:val="28"/>
          <w:szCs w:val="28"/>
        </w:rPr>
      </w:pPr>
      <w:r w:rsidRPr="00A13AFB">
        <w:rPr>
          <w:sz w:val="28"/>
          <w:szCs w:val="28"/>
        </w:rPr>
        <w:t>Суд не може прийняти будь-яке інше рішення, що може мати наслідком зупинення/припинення розпочатої процедури виведення неплатоспроможного банку з ринку та/або ліквідації банку.</w:t>
      </w:r>
    </w:p>
    <w:p w:rsidR="000C0063" w:rsidRPr="00A13AFB" w:rsidRDefault="000C0063" w:rsidP="00207EA9">
      <w:pPr>
        <w:pStyle w:val="StyleZakonu"/>
        <w:tabs>
          <w:tab w:val="left" w:pos="966"/>
        </w:tabs>
        <w:spacing w:before="120" w:after="0" w:line="240" w:lineRule="auto"/>
        <w:ind w:firstLine="567"/>
        <w:rPr>
          <w:sz w:val="28"/>
          <w:szCs w:val="28"/>
        </w:rPr>
      </w:pPr>
      <w:r w:rsidRPr="00A13AFB">
        <w:rPr>
          <w:sz w:val="28"/>
          <w:szCs w:val="28"/>
        </w:rPr>
        <w:t>10. Судом апеляційної інстанції у адміністративних справах, визначених частиною першою цієї статті, є Велика Палата Верховного Суду. Судове рішення Верховного Суду у таких справах набирає законної сили після закінчення строку подання апеляційної скарги, якщо таку скаргу не було подано.</w:t>
      </w:r>
    </w:p>
    <w:p w:rsidR="000C0063" w:rsidRPr="00A13AFB" w:rsidRDefault="000C0063" w:rsidP="00207EA9">
      <w:pPr>
        <w:pStyle w:val="StyleZakonu"/>
        <w:tabs>
          <w:tab w:val="left" w:pos="966"/>
        </w:tabs>
        <w:spacing w:before="120" w:after="0" w:line="240" w:lineRule="auto"/>
        <w:ind w:firstLine="567"/>
        <w:rPr>
          <w:sz w:val="28"/>
          <w:szCs w:val="28"/>
        </w:rPr>
      </w:pPr>
      <w:r w:rsidRPr="00A13AFB">
        <w:rPr>
          <w:sz w:val="28"/>
          <w:szCs w:val="28"/>
        </w:rPr>
        <w:t>11. У разі подання апеляційної скарги судове рішення Верховного Суду, якщо його не скасовано, набирає законної сили після набрання законної сили рішенням Великої Палати Верховного Суду за наслідками апеляційного перегляду”;</w:t>
      </w:r>
    </w:p>
    <w:p w:rsidR="000C0063" w:rsidRPr="00A13AFB" w:rsidRDefault="000C0063" w:rsidP="00207EA9">
      <w:pPr>
        <w:shd w:val="clear" w:color="auto" w:fill="FFFFFF"/>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7) у частині першій статті 268 цифри “289” замінити цифрами “289</w:t>
      </w:r>
      <w:r w:rsidRPr="00A13AFB">
        <w:rPr>
          <w:rFonts w:ascii="Times New Roman" w:hAnsi="Times New Roman"/>
          <w:sz w:val="28"/>
          <w:szCs w:val="28"/>
          <w:vertAlign w:val="superscript"/>
        </w:rPr>
        <w:t>1</w:t>
      </w:r>
      <w:r w:rsidRPr="00A13AFB">
        <w:rPr>
          <w:rFonts w:ascii="Times New Roman" w:hAnsi="Times New Roman"/>
          <w:sz w:val="28"/>
          <w:szCs w:val="28"/>
        </w:rPr>
        <w:t>”;</w:t>
      </w:r>
    </w:p>
    <w:p w:rsidR="000C0063" w:rsidRPr="00A13AFB" w:rsidRDefault="000C0063" w:rsidP="00207EA9">
      <w:pPr>
        <w:shd w:val="clear" w:color="auto" w:fill="FFFFFF"/>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8) у частині першій статті 269 цифри “289” замінити цифрами “289</w:t>
      </w:r>
      <w:r w:rsidRPr="00A13AFB">
        <w:rPr>
          <w:rFonts w:ascii="Times New Roman" w:hAnsi="Times New Roman"/>
          <w:sz w:val="28"/>
          <w:szCs w:val="28"/>
          <w:vertAlign w:val="superscript"/>
        </w:rPr>
        <w:t>1</w:t>
      </w:r>
      <w:r w:rsidRPr="00A13AFB">
        <w:rPr>
          <w:rFonts w:ascii="Times New Roman" w:hAnsi="Times New Roman"/>
          <w:sz w:val="28"/>
          <w:szCs w:val="28"/>
        </w:rPr>
        <w:t>”;</w:t>
      </w:r>
    </w:p>
    <w:p w:rsidR="000C0063" w:rsidRPr="00A13AFB" w:rsidRDefault="000C0063" w:rsidP="00207EA9">
      <w:pPr>
        <w:shd w:val="clear" w:color="auto" w:fill="FFFFFF"/>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9) у частині першій статті 271 цифри “289” замінити цифрами “289</w:t>
      </w:r>
      <w:r w:rsidRPr="00A13AFB">
        <w:rPr>
          <w:rFonts w:ascii="Times New Roman" w:hAnsi="Times New Roman"/>
          <w:sz w:val="28"/>
          <w:szCs w:val="28"/>
          <w:vertAlign w:val="superscript"/>
        </w:rPr>
        <w:t>1</w:t>
      </w:r>
      <w:r w:rsidRPr="00A13AFB">
        <w:rPr>
          <w:rFonts w:ascii="Times New Roman" w:hAnsi="Times New Roman"/>
          <w:sz w:val="28"/>
          <w:szCs w:val="28"/>
        </w:rPr>
        <w:t>”;</w:t>
      </w:r>
    </w:p>
    <w:p w:rsidR="000C0063" w:rsidRPr="00A13AFB" w:rsidRDefault="000C0063" w:rsidP="00207EA9">
      <w:pPr>
        <w:shd w:val="clear" w:color="auto" w:fill="FFFFFF"/>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10) доповнити Кодекс статтею 289</w:t>
      </w:r>
      <w:r w:rsidRPr="00A13AFB">
        <w:rPr>
          <w:rFonts w:ascii="Times New Roman" w:hAnsi="Times New Roman"/>
          <w:sz w:val="28"/>
          <w:szCs w:val="28"/>
          <w:vertAlign w:val="superscript"/>
        </w:rPr>
        <w:t>1</w:t>
      </w:r>
      <w:r w:rsidRPr="00A13AFB">
        <w:rPr>
          <w:rFonts w:ascii="Times New Roman" w:hAnsi="Times New Roman"/>
          <w:sz w:val="28"/>
          <w:szCs w:val="28"/>
        </w:rPr>
        <w:t xml:space="preserve"> такого змісту:</w:t>
      </w:r>
    </w:p>
    <w:p w:rsidR="000C0063" w:rsidRPr="00A13AFB" w:rsidRDefault="000C0063" w:rsidP="00207EA9">
      <w:pPr>
        <w:pStyle w:val="StyleZakonu"/>
        <w:tabs>
          <w:tab w:val="left" w:pos="709"/>
        </w:tabs>
        <w:spacing w:before="360" w:after="0" w:line="240" w:lineRule="auto"/>
        <w:ind w:left="2200" w:hanging="1633"/>
        <w:jc w:val="left"/>
        <w:rPr>
          <w:sz w:val="28"/>
          <w:szCs w:val="28"/>
        </w:rPr>
      </w:pPr>
      <w:r w:rsidRPr="00A13AFB">
        <w:rPr>
          <w:sz w:val="28"/>
          <w:szCs w:val="28"/>
        </w:rPr>
        <w:t>“Стаття 289</w:t>
      </w:r>
      <w:r w:rsidRPr="00A13AFB">
        <w:rPr>
          <w:sz w:val="28"/>
          <w:szCs w:val="28"/>
          <w:vertAlign w:val="superscript"/>
        </w:rPr>
        <w:t>1</w:t>
      </w:r>
      <w:r w:rsidRPr="00A13AFB">
        <w:rPr>
          <w:sz w:val="28"/>
          <w:szCs w:val="28"/>
        </w:rPr>
        <w:t>. Особливості провадження у справах за позовом Фонду гарантування вкладів фізичних осіб щодо оскарження рішень державних реєстраторів юридичних осіб, фізичних осіб — підприємців та громадських формувань про відмову у державній реєстрації</w:t>
      </w:r>
    </w:p>
    <w:p w:rsidR="000C0063" w:rsidRPr="00A13AFB" w:rsidRDefault="000C0063" w:rsidP="00570E84">
      <w:pPr>
        <w:pStyle w:val="StyleZakonu"/>
        <w:tabs>
          <w:tab w:val="left" w:pos="966"/>
        </w:tabs>
        <w:spacing w:before="120" w:after="0" w:line="240" w:lineRule="auto"/>
        <w:ind w:firstLine="567"/>
        <w:rPr>
          <w:sz w:val="28"/>
          <w:szCs w:val="28"/>
        </w:rPr>
      </w:pPr>
      <w:r w:rsidRPr="00A13AFB">
        <w:rPr>
          <w:sz w:val="28"/>
          <w:szCs w:val="28"/>
        </w:rPr>
        <w:t xml:space="preserve">1. Правила цієї статті поширюються на розгляд адміністративних справ щодо оскарження рішень державних реєстраторів юридичних осіб, фізичних осіб — підприємців та громадських формувань про відмову у державній реєстрації змін до відомостей Єдиного державного реєстру юридичних осіб, фізичних осіб — підприємців та громадських формувань про юридичну особу, включаючи (але не обмежуючись) зміни до установчих документів, зміни найменування, зміни </w:t>
      </w:r>
      <w:r w:rsidR="00570E84">
        <w:rPr>
          <w:sz w:val="28"/>
          <w:szCs w:val="28"/>
        </w:rPr>
        <w:t>організаційно-правової </w:t>
      </w:r>
      <w:r w:rsidRPr="00A13AFB">
        <w:rPr>
          <w:sz w:val="28"/>
          <w:szCs w:val="28"/>
        </w:rPr>
        <w:t>форми, призначення уповноважених осіб Фонду гарантування вкладів фізичних осіб, їхні повноваження, а також про перебування банку в процедурі виведення з ринку, на підставі поданих Фондом гарантування вкладів фізичних осіб документів.</w:t>
      </w:r>
    </w:p>
    <w:p w:rsidR="000C0063" w:rsidRPr="00A13AFB" w:rsidRDefault="000C0063" w:rsidP="00207EA9">
      <w:pPr>
        <w:pStyle w:val="StyleZakonu"/>
        <w:tabs>
          <w:tab w:val="left" w:pos="709"/>
        </w:tabs>
        <w:spacing w:before="120" w:after="0" w:line="240" w:lineRule="auto"/>
        <w:ind w:firstLine="567"/>
        <w:rPr>
          <w:sz w:val="28"/>
          <w:szCs w:val="28"/>
        </w:rPr>
      </w:pPr>
      <w:r w:rsidRPr="00A13AFB">
        <w:rPr>
          <w:sz w:val="28"/>
          <w:szCs w:val="28"/>
        </w:rPr>
        <w:t>2. Право оскаржити рішення, визначене частиною першою цієї статті, має Фонд гарантування вкладів фізичних осіб.</w:t>
      </w:r>
    </w:p>
    <w:p w:rsidR="000C0063" w:rsidRPr="00A13AFB" w:rsidRDefault="000C0063" w:rsidP="00207EA9">
      <w:pPr>
        <w:pStyle w:val="StyleZakonu"/>
        <w:tabs>
          <w:tab w:val="left" w:pos="709"/>
        </w:tabs>
        <w:spacing w:before="120" w:after="0" w:line="240" w:lineRule="auto"/>
        <w:ind w:firstLine="567"/>
        <w:rPr>
          <w:sz w:val="28"/>
          <w:szCs w:val="28"/>
        </w:rPr>
      </w:pPr>
      <w:r w:rsidRPr="00A13AFB">
        <w:rPr>
          <w:sz w:val="28"/>
          <w:szCs w:val="28"/>
        </w:rPr>
        <w:t>3. Адміністративні справи, зазначені у частині першій цієї статті, розглядаються у порядку загального позовного провадження Верховним Судом.</w:t>
      </w:r>
    </w:p>
    <w:p w:rsidR="000C0063" w:rsidRPr="00A13AFB" w:rsidRDefault="000C0063" w:rsidP="00207EA9">
      <w:pPr>
        <w:pStyle w:val="StyleZakonu"/>
        <w:tabs>
          <w:tab w:val="left" w:pos="709"/>
        </w:tabs>
        <w:spacing w:before="120" w:after="0" w:line="240" w:lineRule="auto"/>
        <w:ind w:firstLine="567"/>
        <w:rPr>
          <w:sz w:val="28"/>
          <w:szCs w:val="28"/>
        </w:rPr>
      </w:pPr>
      <w:r w:rsidRPr="00A13AFB">
        <w:rPr>
          <w:sz w:val="28"/>
          <w:szCs w:val="28"/>
        </w:rPr>
        <w:t>4. Судом апеляційної інстанції у адміністративних справах, визначених частиною першою цієї статті, є Велика Палата Верховного Суду. Судове рішення Верховного Суду у таких справах набирає законної сили після закінчення строку подання апеляційної скарги, якщо таку скаргу не було подано”.</w:t>
      </w:r>
    </w:p>
    <w:p w:rsidR="0075575E" w:rsidRPr="00A13AFB" w:rsidRDefault="002969DB" w:rsidP="00207EA9">
      <w:pPr>
        <w:pStyle w:val="ad"/>
        <w:spacing w:before="120" w:after="0" w:line="240" w:lineRule="auto"/>
        <w:ind w:left="0" w:firstLine="567"/>
        <w:jc w:val="both"/>
        <w:rPr>
          <w:rFonts w:ascii="Times New Roman" w:hAnsi="Times New Roman"/>
          <w:sz w:val="28"/>
          <w:szCs w:val="28"/>
        </w:rPr>
      </w:pPr>
      <w:r w:rsidRPr="00A13AFB">
        <w:rPr>
          <w:rFonts w:ascii="Times New Roman" w:eastAsia="Times New Roman" w:hAnsi="Times New Roman"/>
          <w:sz w:val="28"/>
          <w:szCs w:val="28"/>
          <w:lang w:eastAsia="ru-RU"/>
        </w:rPr>
        <w:t xml:space="preserve">6. </w:t>
      </w:r>
      <w:r w:rsidR="0075575E" w:rsidRPr="00A13AFB">
        <w:rPr>
          <w:rFonts w:ascii="Times New Roman" w:eastAsia="Times New Roman" w:hAnsi="Times New Roman"/>
          <w:sz w:val="28"/>
          <w:szCs w:val="28"/>
          <w:lang w:eastAsia="ru-RU"/>
        </w:rPr>
        <w:t xml:space="preserve">У Законі України “Про банки і банківську діяльність” (Відомості Верховної </w:t>
      </w:r>
      <w:r w:rsidR="0075575E" w:rsidRPr="00A13AFB">
        <w:rPr>
          <w:rFonts w:ascii="Times New Roman" w:hAnsi="Times New Roman"/>
          <w:sz w:val="28"/>
          <w:szCs w:val="28"/>
        </w:rPr>
        <w:t>Ради України, 2001 р., № 5—6, ст.</w:t>
      </w:r>
      <w:r w:rsidR="00A14AFF" w:rsidRPr="00A13AFB">
        <w:rPr>
          <w:rFonts w:ascii="Times New Roman" w:hAnsi="Times New Roman"/>
          <w:sz w:val="28"/>
          <w:szCs w:val="28"/>
        </w:rPr>
        <w:t xml:space="preserve"> </w:t>
      </w:r>
      <w:r w:rsidR="0075575E" w:rsidRPr="00A13AFB">
        <w:rPr>
          <w:rFonts w:ascii="Times New Roman" w:hAnsi="Times New Roman"/>
          <w:sz w:val="28"/>
          <w:szCs w:val="28"/>
        </w:rPr>
        <w:t>30):</w:t>
      </w:r>
    </w:p>
    <w:p w:rsidR="0075575E" w:rsidRPr="00A13AFB" w:rsidRDefault="0075575E" w:rsidP="00207EA9">
      <w:pPr>
        <w:pStyle w:val="ad"/>
        <w:numPr>
          <w:ilvl w:val="0"/>
          <w:numId w:val="2"/>
        </w:numPr>
        <w:tabs>
          <w:tab w:val="left" w:pos="851"/>
        </w:tabs>
        <w:spacing w:before="120" w:after="0" w:line="240" w:lineRule="auto"/>
        <w:ind w:left="0" w:firstLine="567"/>
        <w:jc w:val="both"/>
        <w:rPr>
          <w:rFonts w:ascii="Times New Roman" w:hAnsi="Times New Roman"/>
          <w:sz w:val="28"/>
          <w:szCs w:val="28"/>
        </w:rPr>
      </w:pPr>
      <w:r w:rsidRPr="00A13AFB">
        <w:rPr>
          <w:rFonts w:ascii="Times New Roman" w:hAnsi="Times New Roman"/>
          <w:sz w:val="28"/>
          <w:szCs w:val="28"/>
        </w:rPr>
        <w:lastRenderedPageBreak/>
        <w:t>у статті 2:</w:t>
      </w:r>
    </w:p>
    <w:p w:rsidR="0075575E" w:rsidRPr="00A13AFB" w:rsidRDefault="00A14AFF" w:rsidP="00207EA9">
      <w:pPr>
        <w:pStyle w:val="ad"/>
        <w:tabs>
          <w:tab w:val="left" w:pos="851"/>
        </w:tabs>
        <w:spacing w:before="120" w:after="0" w:line="240" w:lineRule="auto"/>
        <w:ind w:left="0" w:firstLine="567"/>
        <w:jc w:val="both"/>
        <w:rPr>
          <w:rFonts w:ascii="Times New Roman" w:hAnsi="Times New Roman"/>
          <w:sz w:val="28"/>
          <w:szCs w:val="28"/>
        </w:rPr>
      </w:pPr>
      <w:r w:rsidRPr="00A13AFB">
        <w:rPr>
          <w:rFonts w:ascii="Times New Roman" w:hAnsi="Times New Roman"/>
          <w:sz w:val="28"/>
          <w:szCs w:val="28"/>
        </w:rPr>
        <w:t>у</w:t>
      </w:r>
      <w:r w:rsidR="0075575E" w:rsidRPr="00A13AFB">
        <w:rPr>
          <w:rFonts w:ascii="Times New Roman" w:hAnsi="Times New Roman"/>
          <w:sz w:val="28"/>
          <w:szCs w:val="28"/>
        </w:rPr>
        <w:t xml:space="preserve"> частині першій:</w:t>
      </w:r>
    </w:p>
    <w:p w:rsidR="0075575E" w:rsidRPr="00A13AFB" w:rsidRDefault="0075575E" w:rsidP="00207EA9">
      <w:pPr>
        <w:pStyle w:val="ad"/>
        <w:tabs>
          <w:tab w:val="left" w:pos="851"/>
        </w:tabs>
        <w:spacing w:before="120" w:after="0" w:line="240" w:lineRule="auto"/>
        <w:ind w:left="0" w:firstLine="567"/>
        <w:jc w:val="both"/>
        <w:rPr>
          <w:rFonts w:ascii="Times New Roman" w:hAnsi="Times New Roman"/>
          <w:sz w:val="28"/>
          <w:szCs w:val="28"/>
        </w:rPr>
      </w:pPr>
      <w:r w:rsidRPr="00A13AFB">
        <w:rPr>
          <w:rFonts w:ascii="Times New Roman" w:hAnsi="Times New Roman"/>
          <w:sz w:val="28"/>
          <w:szCs w:val="28"/>
        </w:rPr>
        <w:t>визначення терміну “державний реєстр банків” викласти у такій редакції:</w:t>
      </w:r>
    </w:p>
    <w:p w:rsidR="0075575E" w:rsidRPr="00A13AFB" w:rsidRDefault="0075575E" w:rsidP="00207EA9">
      <w:pPr>
        <w:pStyle w:val="ad"/>
        <w:tabs>
          <w:tab w:val="left" w:pos="851"/>
        </w:tabs>
        <w:spacing w:before="120" w:after="0" w:line="240" w:lineRule="auto"/>
        <w:ind w:left="0" w:firstLine="567"/>
        <w:jc w:val="both"/>
        <w:rPr>
          <w:rFonts w:ascii="Times New Roman" w:hAnsi="Times New Roman"/>
          <w:sz w:val="28"/>
          <w:szCs w:val="28"/>
        </w:rPr>
      </w:pPr>
      <w:r w:rsidRPr="00A13AFB">
        <w:rPr>
          <w:rFonts w:ascii="Times New Roman" w:hAnsi="Times New Roman"/>
          <w:sz w:val="28"/>
          <w:szCs w:val="28"/>
        </w:rPr>
        <w:t>“Державний реєстр банків - реєстр, що ведеться Національним банком України і містить визначені Національним банком України відомості про банки та їх відокремлені підрозділи, а також філії та представництва іноземних банків в Україні”;</w:t>
      </w:r>
    </w:p>
    <w:p w:rsidR="0075575E" w:rsidRPr="00A13AFB" w:rsidRDefault="0075575E" w:rsidP="00207EA9">
      <w:pPr>
        <w:pStyle w:val="ad"/>
        <w:spacing w:before="120" w:after="0" w:line="240" w:lineRule="auto"/>
        <w:ind w:left="0" w:firstLine="567"/>
        <w:jc w:val="both"/>
        <w:rPr>
          <w:rFonts w:ascii="Times New Roman" w:hAnsi="Times New Roman"/>
          <w:sz w:val="28"/>
          <w:szCs w:val="28"/>
        </w:rPr>
      </w:pPr>
      <w:r w:rsidRPr="00A13AFB">
        <w:rPr>
          <w:rFonts w:ascii="Times New Roman" w:hAnsi="Times New Roman"/>
          <w:sz w:val="28"/>
          <w:szCs w:val="28"/>
        </w:rPr>
        <w:t>у визначенні терміну “ключовий учасник юридичної особи”:</w:t>
      </w:r>
    </w:p>
    <w:p w:rsidR="0075575E" w:rsidRPr="00A13AFB" w:rsidRDefault="0075575E" w:rsidP="00207EA9">
      <w:pPr>
        <w:pStyle w:val="ad"/>
        <w:spacing w:before="120" w:after="0" w:line="240" w:lineRule="auto"/>
        <w:ind w:left="0" w:firstLine="567"/>
        <w:jc w:val="both"/>
        <w:rPr>
          <w:rFonts w:ascii="Times New Roman" w:hAnsi="Times New Roman"/>
          <w:sz w:val="28"/>
          <w:szCs w:val="28"/>
        </w:rPr>
      </w:pPr>
      <w:r w:rsidRPr="00A13AFB">
        <w:rPr>
          <w:rFonts w:ascii="Times New Roman" w:hAnsi="Times New Roman"/>
          <w:sz w:val="28"/>
          <w:szCs w:val="28"/>
        </w:rPr>
        <w:t>абзац перший викласти у такій редакції:</w:t>
      </w:r>
    </w:p>
    <w:p w:rsidR="0075575E" w:rsidRPr="00A13AFB" w:rsidRDefault="0075575E" w:rsidP="00207EA9">
      <w:pPr>
        <w:pStyle w:val="ad"/>
        <w:spacing w:before="120" w:after="0" w:line="240" w:lineRule="auto"/>
        <w:ind w:left="0" w:firstLine="567"/>
        <w:jc w:val="both"/>
        <w:rPr>
          <w:rFonts w:ascii="Times New Roman" w:hAnsi="Times New Roman"/>
          <w:sz w:val="28"/>
          <w:szCs w:val="28"/>
        </w:rPr>
      </w:pPr>
      <w:r w:rsidRPr="00A13AFB">
        <w:rPr>
          <w:rFonts w:ascii="Times New Roman" w:hAnsi="Times New Roman"/>
          <w:sz w:val="28"/>
          <w:szCs w:val="28"/>
        </w:rPr>
        <w:t>“ключовий учасник юридичної особи, у тому числі ключовий учасник у структурі власності банку (далі — ключовий учасник юридичної особи або ключовий учасник у структурі власності банку) — будь-яка фізична особа, яка володіє часткою у статутному капіталі (акціями) такої юридичної особи, юридична особа, яка володіє часткою (пакетом акцій) у розмірі двох і більше відсотків у статутному капіталі такої юридичної особи, і при цьому”;</w:t>
      </w:r>
    </w:p>
    <w:p w:rsidR="0075575E" w:rsidRPr="00A13AFB" w:rsidRDefault="0075575E" w:rsidP="00207EA9">
      <w:pPr>
        <w:pStyle w:val="ad"/>
        <w:spacing w:before="120" w:after="0" w:line="240" w:lineRule="auto"/>
        <w:ind w:left="0" w:firstLine="567"/>
        <w:jc w:val="both"/>
        <w:rPr>
          <w:rFonts w:ascii="Times New Roman" w:hAnsi="Times New Roman"/>
          <w:sz w:val="28"/>
          <w:szCs w:val="28"/>
        </w:rPr>
      </w:pPr>
      <w:r w:rsidRPr="00A13AFB">
        <w:rPr>
          <w:rFonts w:ascii="Times New Roman" w:hAnsi="Times New Roman"/>
          <w:sz w:val="28"/>
          <w:szCs w:val="28"/>
        </w:rPr>
        <w:t>у пункті 2 слова “пакети корпоративних прав” замінити словами “частки (пакети акцій) у статутному капіталі”, а слова “двома і більше відсотками корпоративних прав” замінити словами “частками (пакетом акцій) у розмірі двох і більше відсотків у статутному капіталі”;</w:t>
      </w:r>
    </w:p>
    <w:p w:rsidR="0075575E" w:rsidRPr="00A13AFB" w:rsidRDefault="0075575E" w:rsidP="00207EA9">
      <w:pPr>
        <w:pStyle w:val="ad"/>
        <w:spacing w:before="120" w:after="0" w:line="240" w:lineRule="auto"/>
        <w:ind w:left="0" w:firstLine="567"/>
        <w:jc w:val="both"/>
        <w:rPr>
          <w:rFonts w:ascii="Times New Roman" w:hAnsi="Times New Roman"/>
          <w:sz w:val="28"/>
          <w:szCs w:val="28"/>
        </w:rPr>
      </w:pPr>
    </w:p>
    <w:p w:rsidR="0075575E" w:rsidRPr="00A13AFB" w:rsidRDefault="0075575E" w:rsidP="00207EA9">
      <w:pPr>
        <w:pStyle w:val="ad"/>
        <w:spacing w:before="120" w:after="0" w:line="240" w:lineRule="auto"/>
        <w:ind w:left="0" w:firstLine="567"/>
        <w:jc w:val="both"/>
        <w:rPr>
          <w:rFonts w:ascii="Times New Roman" w:hAnsi="Times New Roman"/>
          <w:sz w:val="28"/>
          <w:szCs w:val="28"/>
        </w:rPr>
      </w:pPr>
      <w:r w:rsidRPr="00A13AFB">
        <w:rPr>
          <w:rFonts w:ascii="Times New Roman" w:hAnsi="Times New Roman"/>
          <w:sz w:val="28"/>
          <w:szCs w:val="28"/>
        </w:rPr>
        <w:t>в) термін “материнський банк” викласти у такій редакції:</w:t>
      </w:r>
    </w:p>
    <w:p w:rsidR="0075575E" w:rsidRPr="00A13AFB" w:rsidRDefault="0075575E" w:rsidP="00207EA9">
      <w:pPr>
        <w:pStyle w:val="ad"/>
        <w:spacing w:before="120" w:after="0" w:line="240" w:lineRule="auto"/>
        <w:ind w:left="0" w:firstLine="567"/>
        <w:jc w:val="both"/>
        <w:rPr>
          <w:rFonts w:ascii="Times New Roman" w:hAnsi="Times New Roman"/>
          <w:sz w:val="28"/>
          <w:szCs w:val="28"/>
        </w:rPr>
      </w:pPr>
      <w:r w:rsidRPr="00A13AFB">
        <w:rPr>
          <w:rFonts w:ascii="Times New Roman" w:hAnsi="Times New Roman"/>
          <w:sz w:val="28"/>
          <w:szCs w:val="28"/>
        </w:rPr>
        <w:t>“материнський банк — український банк, який не є дочірньою компанією іншого українського банку або банківської холдингової компанії та серед дочірніх та/або асоційованих компаній якого є банк та/або інша фінансова установа та/або компанія, для якої надання фінансових послуг є переважним видом діяльності”;</w:t>
      </w:r>
    </w:p>
    <w:p w:rsidR="0075575E" w:rsidRPr="00A13AFB" w:rsidRDefault="0075575E" w:rsidP="00207EA9">
      <w:pPr>
        <w:pStyle w:val="ad"/>
        <w:spacing w:before="120" w:after="0" w:line="240" w:lineRule="auto"/>
        <w:ind w:left="0" w:firstLine="567"/>
        <w:jc w:val="both"/>
        <w:rPr>
          <w:rFonts w:ascii="Times New Roman" w:hAnsi="Times New Roman"/>
          <w:sz w:val="28"/>
          <w:szCs w:val="28"/>
        </w:rPr>
      </w:pPr>
      <w:r w:rsidRPr="00A13AFB">
        <w:rPr>
          <w:rFonts w:ascii="Times New Roman" w:hAnsi="Times New Roman"/>
          <w:sz w:val="28"/>
          <w:szCs w:val="28"/>
        </w:rPr>
        <w:t>г) у визначенні терміну “реорганізація банку” слово “виділення” замінити словом “виділ”;</w:t>
      </w:r>
    </w:p>
    <w:p w:rsidR="0075575E" w:rsidRPr="00A13AFB" w:rsidRDefault="0075575E" w:rsidP="00207EA9">
      <w:pPr>
        <w:pStyle w:val="ad"/>
        <w:spacing w:before="120" w:after="0" w:line="240" w:lineRule="auto"/>
        <w:ind w:left="0" w:firstLine="567"/>
        <w:jc w:val="both"/>
        <w:rPr>
          <w:rFonts w:ascii="Times New Roman" w:hAnsi="Times New Roman"/>
          <w:sz w:val="28"/>
          <w:szCs w:val="28"/>
        </w:rPr>
      </w:pPr>
      <w:r w:rsidRPr="00A13AFB">
        <w:rPr>
          <w:rFonts w:ascii="Times New Roman" w:hAnsi="Times New Roman"/>
          <w:sz w:val="28"/>
          <w:szCs w:val="28"/>
        </w:rPr>
        <w:t>ґ) визначення терміну “учасники банківської групи” після слова “установи” доповнити словами “компанії, для яких надання фінансових послуг є переважним видом діяльності”;</w:t>
      </w:r>
    </w:p>
    <w:p w:rsidR="0075575E" w:rsidRPr="00A13AFB" w:rsidRDefault="0075575E" w:rsidP="00207EA9">
      <w:pPr>
        <w:pStyle w:val="ad"/>
        <w:spacing w:before="120" w:after="0" w:line="240" w:lineRule="auto"/>
        <w:ind w:left="0" w:firstLine="567"/>
        <w:jc w:val="both"/>
        <w:rPr>
          <w:rFonts w:ascii="Times New Roman" w:hAnsi="Times New Roman"/>
          <w:sz w:val="28"/>
          <w:szCs w:val="28"/>
        </w:rPr>
      </w:pPr>
      <w:r w:rsidRPr="00A13AFB">
        <w:rPr>
          <w:rFonts w:ascii="Times New Roman" w:hAnsi="Times New Roman"/>
          <w:sz w:val="28"/>
          <w:szCs w:val="28"/>
        </w:rPr>
        <w:t>д) доповнити з урахуванням алфавітного порядку термінами такого змісту:</w:t>
      </w:r>
    </w:p>
    <w:p w:rsidR="0075575E" w:rsidRPr="00A13AFB" w:rsidRDefault="0075575E" w:rsidP="00207EA9">
      <w:pPr>
        <w:pStyle w:val="ad"/>
        <w:spacing w:before="120" w:after="0" w:line="240" w:lineRule="auto"/>
        <w:ind w:left="0" w:firstLine="567"/>
        <w:jc w:val="both"/>
        <w:rPr>
          <w:rFonts w:ascii="Times New Roman" w:hAnsi="Times New Roman"/>
          <w:sz w:val="28"/>
          <w:szCs w:val="28"/>
        </w:rPr>
      </w:pPr>
      <w:r w:rsidRPr="00A13AFB">
        <w:rPr>
          <w:rFonts w:ascii="Times New Roman" w:hAnsi="Times New Roman"/>
          <w:sz w:val="28"/>
          <w:szCs w:val="28"/>
        </w:rPr>
        <w:t>“внутрішня ліквідність — обсяг необхідної ліквідності для покриття ризиків ліквідності та фінансування, визначеної банком/банківською групою згідно з вимогами Національного банку України”;</w:t>
      </w:r>
    </w:p>
    <w:p w:rsidR="0075575E" w:rsidRPr="00A13AFB" w:rsidRDefault="0075575E" w:rsidP="00207EA9">
      <w:pPr>
        <w:pStyle w:val="ad"/>
        <w:spacing w:before="120" w:after="0" w:line="240" w:lineRule="auto"/>
        <w:ind w:left="0" w:firstLine="567"/>
        <w:jc w:val="both"/>
        <w:rPr>
          <w:rFonts w:ascii="Times New Roman" w:hAnsi="Times New Roman"/>
          <w:sz w:val="28"/>
          <w:szCs w:val="28"/>
        </w:rPr>
      </w:pPr>
      <w:r w:rsidRPr="00A13AFB">
        <w:rPr>
          <w:rFonts w:ascii="Times New Roman" w:hAnsi="Times New Roman"/>
          <w:sz w:val="28"/>
          <w:szCs w:val="28"/>
        </w:rPr>
        <w:t>“колективна придатність — наявність у членів ради банку, членів правління банку спільних/сукупних знань, навичок, професійного та управлінського досвіду в обсязі, необхідному (достатньому) для розуміння усіх аспектів діяльності банку, адекватної оцінки ризиків, на які банк може наражатися, прийняття виважених рішень, а також забезпечення ефективного управління та контролю за діяльністю банку в цілому з урахуванням покладених на такий орган законом, статутом банку та його внутрішніми документами функцій”;</w:t>
      </w:r>
    </w:p>
    <w:p w:rsidR="0075575E" w:rsidRPr="00A13AFB" w:rsidRDefault="0075575E" w:rsidP="00207EA9">
      <w:pPr>
        <w:pStyle w:val="ad"/>
        <w:spacing w:before="120" w:after="0" w:line="240" w:lineRule="auto"/>
        <w:ind w:left="0" w:firstLine="567"/>
        <w:jc w:val="both"/>
        <w:rPr>
          <w:rFonts w:ascii="Times New Roman" w:hAnsi="Times New Roman"/>
          <w:sz w:val="28"/>
          <w:szCs w:val="28"/>
        </w:rPr>
      </w:pPr>
      <w:r w:rsidRPr="00A13AFB">
        <w:rPr>
          <w:rFonts w:ascii="Times New Roman" w:hAnsi="Times New Roman"/>
          <w:sz w:val="28"/>
          <w:szCs w:val="28"/>
        </w:rPr>
        <w:t xml:space="preserve">“професійне судження — вмотивований та обґрунтований висновок та/або оцінка Національного банку України щодо фактів, подій, обставин, осіб, що ґрунтується на знаннях і досвіді Національного банку України, а також на комплексному та всебічному аналізі інформації та документів, поданих до Національного банку України в межах передбачених законодавством процедур та </w:t>
      </w:r>
      <w:r w:rsidRPr="00A13AFB">
        <w:rPr>
          <w:rFonts w:ascii="Times New Roman" w:hAnsi="Times New Roman"/>
          <w:sz w:val="28"/>
          <w:szCs w:val="28"/>
        </w:rPr>
        <w:lastRenderedPageBreak/>
        <w:t>отриманих Національним банком України, у тому числі в результаті здійснення ним банківського регулювання та нагляду, а також інформації з відкритих джерел”;</w:t>
      </w:r>
    </w:p>
    <w:p w:rsidR="0075575E" w:rsidRPr="00A13AFB" w:rsidRDefault="0075575E" w:rsidP="00207EA9">
      <w:pPr>
        <w:pStyle w:val="ad"/>
        <w:spacing w:before="120" w:after="0" w:line="240" w:lineRule="auto"/>
        <w:ind w:left="0" w:firstLine="567"/>
        <w:jc w:val="both"/>
        <w:rPr>
          <w:rFonts w:ascii="Times New Roman" w:hAnsi="Times New Roman"/>
          <w:sz w:val="28"/>
          <w:szCs w:val="28"/>
        </w:rPr>
      </w:pPr>
      <w:r w:rsidRPr="00A13AFB">
        <w:rPr>
          <w:rFonts w:ascii="Times New Roman" w:hAnsi="Times New Roman"/>
          <w:sz w:val="28"/>
          <w:szCs w:val="28"/>
        </w:rPr>
        <w:t>“профіль ризику банку — рівень вразливості банку до ризиків, розрахований банком на певну дату до врахування заходів для мінімізації ризику або з урахуванням таких заходів, в агрегованому вигляді та в розрізі всіх видів ризиків, з використанням історичних даних або на підставі прогнозних (на майбутнє) припущень”;</w:t>
      </w:r>
    </w:p>
    <w:p w:rsidR="0075575E" w:rsidRPr="00A13AFB" w:rsidRDefault="0075575E" w:rsidP="00207EA9">
      <w:pPr>
        <w:pStyle w:val="ad"/>
        <w:tabs>
          <w:tab w:val="left" w:pos="709"/>
        </w:tabs>
        <w:spacing w:before="120" w:after="0" w:line="240" w:lineRule="auto"/>
        <w:ind w:left="0" w:firstLine="567"/>
        <w:jc w:val="both"/>
        <w:rPr>
          <w:rFonts w:ascii="Times New Roman" w:hAnsi="Times New Roman"/>
          <w:sz w:val="28"/>
          <w:szCs w:val="28"/>
        </w:rPr>
      </w:pPr>
      <w:r w:rsidRPr="00A13AFB">
        <w:rPr>
          <w:rFonts w:ascii="Times New Roman" w:hAnsi="Times New Roman"/>
          <w:sz w:val="28"/>
          <w:szCs w:val="28"/>
        </w:rPr>
        <w:t>частину другу після слів “компанія з надання допоміжних послуг” доповнити словами “фінансові послуги, фінансова установа”;</w:t>
      </w:r>
    </w:p>
    <w:p w:rsidR="0075575E" w:rsidRPr="00A13AFB" w:rsidRDefault="0075575E" w:rsidP="00207EA9">
      <w:pPr>
        <w:pStyle w:val="ad"/>
        <w:tabs>
          <w:tab w:val="left" w:pos="709"/>
        </w:tabs>
        <w:spacing w:before="120" w:after="0" w:line="240" w:lineRule="auto"/>
        <w:ind w:left="0" w:firstLine="567"/>
        <w:jc w:val="both"/>
        <w:rPr>
          <w:rFonts w:ascii="Times New Roman" w:hAnsi="Times New Roman"/>
          <w:sz w:val="28"/>
          <w:szCs w:val="28"/>
        </w:rPr>
      </w:pPr>
    </w:p>
    <w:p w:rsidR="0075575E" w:rsidRPr="00A13AFB" w:rsidRDefault="0075575E" w:rsidP="00207EA9">
      <w:pPr>
        <w:pStyle w:val="ad"/>
        <w:numPr>
          <w:ilvl w:val="0"/>
          <w:numId w:val="2"/>
        </w:numPr>
        <w:tabs>
          <w:tab w:val="left" w:pos="0"/>
          <w:tab w:val="left" w:pos="851"/>
        </w:tabs>
        <w:spacing w:before="120" w:after="0" w:line="240" w:lineRule="auto"/>
        <w:ind w:left="0" w:firstLine="567"/>
        <w:jc w:val="both"/>
        <w:rPr>
          <w:rFonts w:ascii="Times New Roman" w:hAnsi="Times New Roman"/>
          <w:sz w:val="28"/>
          <w:szCs w:val="28"/>
        </w:rPr>
      </w:pPr>
      <w:r w:rsidRPr="00A13AFB">
        <w:rPr>
          <w:rFonts w:ascii="Times New Roman" w:hAnsi="Times New Roman"/>
          <w:sz w:val="28"/>
          <w:szCs w:val="28"/>
        </w:rPr>
        <w:t>статтю 34 викласти у такій редакції:</w:t>
      </w:r>
    </w:p>
    <w:p w:rsidR="0075575E" w:rsidRPr="00A13AFB" w:rsidRDefault="0075575E" w:rsidP="00207EA9">
      <w:pPr>
        <w:tabs>
          <w:tab w:val="left" w:pos="0"/>
          <w:tab w:val="left" w:pos="709"/>
        </w:tabs>
        <w:spacing w:before="360"/>
        <w:ind w:firstLine="567"/>
        <w:jc w:val="both"/>
        <w:rPr>
          <w:rFonts w:ascii="Times New Roman" w:hAnsi="Times New Roman"/>
          <w:sz w:val="28"/>
          <w:szCs w:val="28"/>
        </w:rPr>
      </w:pPr>
      <w:r w:rsidRPr="00A13AFB">
        <w:rPr>
          <w:rFonts w:ascii="Times New Roman" w:hAnsi="Times New Roman"/>
          <w:sz w:val="28"/>
          <w:szCs w:val="28"/>
        </w:rPr>
        <w:t>“Стаття 34. Істотна участь та структура власності</w:t>
      </w:r>
    </w:p>
    <w:p w:rsidR="0075575E" w:rsidRPr="00A13AFB" w:rsidRDefault="0075575E" w:rsidP="00207EA9">
      <w:pPr>
        <w:tabs>
          <w:tab w:val="left" w:pos="0"/>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Особа, яка має намір набути істотну участь у банку або збільшити її таким чином, що така особа буде прямо та/або опосередковано, самостійно чи спільно з іншими особами володіти 10, 25, 50 та 75 і більше відсотками статутного капіталу банку чи правом голосу за акціями (паями) у статутному капіталі банку та/або незалежно від формального володіння справляти значний вплив на управління або діяльність банку зобов’язана повідомити про свої наміри цей банк і Національний банк України з одночасним поданням Національному банку України повного пакета документів, визначених цим Законом і нормативно-правовими актами Національного банку України, для погодження набуття або збільшення істотної участі у банку.</w:t>
      </w:r>
    </w:p>
    <w:p w:rsidR="0075575E" w:rsidRPr="00A13AFB" w:rsidRDefault="0075575E" w:rsidP="00207EA9">
      <w:pPr>
        <w:tabs>
          <w:tab w:val="left" w:pos="0"/>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Набуття або збільшення істотної участі в банку без погодження Національного банку України не допускається, крім випадків, визначених нормативно-правовими актами Національного банку України, у яких допускається наступне погодження фактично набутої або збільшеної істотної участі в банку.</w:t>
      </w:r>
    </w:p>
    <w:p w:rsidR="0075575E" w:rsidRPr="00A13AFB" w:rsidRDefault="0075575E" w:rsidP="00207EA9">
      <w:pPr>
        <w:tabs>
          <w:tab w:val="left" w:pos="0"/>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У визначених Національним банком України випадках особа зобов’язана звернутись до Національного банку України за погодженням набутої або збільшеної істотної участі у банку після її фактичного набуття або збільшення у строки та у порядку, що встановлені Національним банком України. Національний банк України, до прийняття відповідного рішення, має право тимчасово заборонити використання такій особі права голосу щодо відповідних акцій (паїв) банку у визначеному статтею 73 цього Закону порядку.</w:t>
      </w:r>
    </w:p>
    <w:p w:rsidR="0075575E" w:rsidRPr="00A13AFB" w:rsidRDefault="0075575E" w:rsidP="00207EA9">
      <w:pPr>
        <w:tabs>
          <w:tab w:val="left" w:pos="0"/>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Особа, яка має намір передати істотну участь у банку будь-якій іншій особі або зменшити таку участь настільки, що її частка у статутному капіталі банку або право голосу виявиться нижче рівнів, визначених частиною першою цієї статті, або передати контроль над банком іншій особі, зобов’язана повідомити про це банк та Національний банк України в установленому ним порядку.</w:t>
      </w:r>
    </w:p>
    <w:p w:rsidR="0075575E" w:rsidRPr="00A13AFB" w:rsidRDefault="0075575E" w:rsidP="00207EA9">
      <w:pPr>
        <w:tabs>
          <w:tab w:val="left" w:pos="0"/>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 xml:space="preserve">Національний банк України має право заборонити власнику істотної участі у банку на строк до шести місяців відчужувати акції (паї) банку, що йому належать, та/або частку у статутному капіталі (пакет акцій) юридичної особи, через яку така особа володіє істотною участю в банку, у разі, якщо до банку застосовано захід впливу у вигляді віднесення банку до категорії проблемного або обмеження, </w:t>
      </w:r>
      <w:r w:rsidRPr="00A13AFB">
        <w:rPr>
          <w:rFonts w:ascii="Times New Roman" w:hAnsi="Times New Roman"/>
          <w:sz w:val="28"/>
          <w:szCs w:val="28"/>
        </w:rPr>
        <w:lastRenderedPageBreak/>
        <w:t>зупинення чи припинення здійснення окремих видів здійснюваних банком операцій, у тому числі, операцій із пов’язаними з банком особами, та/або якщо у Національного банку України є підстави вважати, що вчинення такого правочину може створити суттєві загрози належному управлінню банком, інтересам вкладників та інших кредиторів банку та/або негативно вплинути на його фінансовий стан.</w:t>
      </w:r>
    </w:p>
    <w:p w:rsidR="0075575E" w:rsidRPr="00A13AFB" w:rsidRDefault="0075575E" w:rsidP="00207EA9">
      <w:pPr>
        <w:tabs>
          <w:tab w:val="left" w:pos="0"/>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Структура власності банку повинна відповідати вимогам Національного банку України щодо прозорості. Банк зобов’язаний щорічно подавати до Національного банку України відомості про свою структуру власності, а також повідомляти Національний банк України про всі зміни структури власності банку у порядку та строки, встановлені Національним банком України. Власники істотної участі в банку та ключові учасники у структурі власності банку зобов’язані протягом десяти робочих днів з моменту настання відповідних змін надавати банку інформацію та документи, необхідні для формування відомостей про структуру власності банку.</w:t>
      </w:r>
    </w:p>
    <w:p w:rsidR="0075575E" w:rsidRPr="00A13AFB" w:rsidRDefault="0075575E" w:rsidP="00207EA9">
      <w:pPr>
        <w:tabs>
          <w:tab w:val="left" w:pos="0"/>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Банк зобов’язаний повідомити Національний банк України про факти набуття або збільшення істотної участі в цьому банку, а також про факти зменшення істотної участі особи в цьому банку настільки, що розмір участі такої особи у цьому банку виявиться нижче рівнів, визначених частиною першою цієї статті, протягом трьох робочих днів з дня, як йому стало про це відомо.</w:t>
      </w:r>
    </w:p>
    <w:p w:rsidR="0075575E" w:rsidRPr="00A13AFB" w:rsidRDefault="0075575E" w:rsidP="00207EA9">
      <w:pPr>
        <w:tabs>
          <w:tab w:val="left" w:pos="0"/>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Банк зобов’язаний оприлюднювати інформацію про структуру своєї власності та усі зміни до неї в обсязі та порядку, що визначаються Національним банком України.</w:t>
      </w:r>
    </w:p>
    <w:p w:rsidR="0075575E" w:rsidRPr="00A13AFB" w:rsidRDefault="0075575E" w:rsidP="00207EA9">
      <w:pPr>
        <w:tabs>
          <w:tab w:val="left" w:pos="0"/>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Власник істотної участі у банку зобов’язаний повідомляти Національний банк України про всі зміни в інформації, яку він надає згідно із цим Законом, в обсязі та порядку, що встановлюються Національним банком України.</w:t>
      </w:r>
    </w:p>
    <w:p w:rsidR="0075575E" w:rsidRPr="00A13AFB" w:rsidRDefault="0075575E" w:rsidP="00207EA9">
      <w:pPr>
        <w:tabs>
          <w:tab w:val="left" w:pos="0"/>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Національний банк України має право визначати наявність значного чи вирішального впливу на управління або діяльність юридичної особи, у тому числі банку, та визнавати особу власником істотної участі в банку у визначеному ним порядку. Ознаки наявності значного чи вирішального впливу на управління або діяльність юридичної особи, в тому числі банку, визначаються нормативно-правовими актами Національного банку України.</w:t>
      </w:r>
    </w:p>
    <w:p w:rsidR="0075575E" w:rsidRPr="00A13AFB" w:rsidRDefault="0075575E" w:rsidP="00207EA9">
      <w:pPr>
        <w:tabs>
          <w:tab w:val="left" w:pos="0"/>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Національний банк України, у разі невідповідності ділової репутації та/або фінансового/майнового стану власника істотної участі у банку вимогам цього закону або нормативно-правових актів Національного банку України, та/або якщо у Національного банку України є підстави вважати, що володіння такою особою істотною участю у банку може створити суттєві загрози належному управлінню банком, інтересам вкладників та інших кредиторів банку та/або негативно вплинути на його фінансовий стан, має право тимчасово заборонити такому власнику істотної участі використання права голосу. Національний банк України розміщує відповідне рішення на сторінці Офіційного інтернет-представництва Національного банку України не пізніше наступного робочого дня з дня його прийняття.</w:t>
      </w:r>
    </w:p>
    <w:p w:rsidR="0075575E" w:rsidRDefault="0075575E" w:rsidP="00207EA9">
      <w:pPr>
        <w:tabs>
          <w:tab w:val="left" w:pos="0"/>
          <w:tab w:val="left" w:pos="709"/>
        </w:tabs>
        <w:spacing w:before="120"/>
        <w:ind w:firstLine="567"/>
        <w:jc w:val="both"/>
        <w:rPr>
          <w:rFonts w:ascii="Times New Roman" w:hAnsi="Times New Roman"/>
          <w:sz w:val="28"/>
          <w:szCs w:val="28"/>
        </w:rPr>
      </w:pPr>
      <w:r w:rsidRPr="00A13AFB">
        <w:rPr>
          <w:rFonts w:ascii="Times New Roman" w:hAnsi="Times New Roman"/>
          <w:sz w:val="28"/>
          <w:szCs w:val="28"/>
        </w:rPr>
        <w:lastRenderedPageBreak/>
        <w:t>Набуття істотної участі в банку не повинно здійснюватися за рахунок непідтверджених джерел, а також за рахунок коштів або майна, використання яких для формування статутного капіталу заборонено законом”;</w:t>
      </w:r>
    </w:p>
    <w:p w:rsidR="00A13AFB" w:rsidRPr="00A13AFB" w:rsidRDefault="00A13AFB" w:rsidP="00570E84">
      <w:pPr>
        <w:tabs>
          <w:tab w:val="left" w:pos="0"/>
          <w:tab w:val="left" w:pos="709"/>
        </w:tabs>
        <w:spacing w:before="120"/>
        <w:jc w:val="both"/>
        <w:rPr>
          <w:rFonts w:ascii="Times New Roman" w:hAnsi="Times New Roman"/>
          <w:sz w:val="28"/>
          <w:szCs w:val="28"/>
        </w:rPr>
      </w:pPr>
    </w:p>
    <w:p w:rsidR="0075575E" w:rsidRPr="00A13AFB" w:rsidRDefault="0075575E" w:rsidP="00207EA9">
      <w:pPr>
        <w:pStyle w:val="ad"/>
        <w:numPr>
          <w:ilvl w:val="0"/>
          <w:numId w:val="2"/>
        </w:numPr>
        <w:tabs>
          <w:tab w:val="left" w:pos="851"/>
        </w:tabs>
        <w:spacing w:before="120" w:after="0" w:line="240" w:lineRule="auto"/>
        <w:ind w:left="0" w:firstLine="567"/>
        <w:jc w:val="both"/>
        <w:rPr>
          <w:rFonts w:ascii="Times New Roman" w:hAnsi="Times New Roman"/>
          <w:sz w:val="28"/>
          <w:szCs w:val="28"/>
        </w:rPr>
      </w:pPr>
      <w:r w:rsidRPr="00A13AFB">
        <w:rPr>
          <w:rFonts w:ascii="Times New Roman" w:hAnsi="Times New Roman"/>
          <w:sz w:val="28"/>
          <w:szCs w:val="28"/>
        </w:rPr>
        <w:t>доповнити статтями 34</w:t>
      </w:r>
      <w:r w:rsidRPr="00A13AFB">
        <w:rPr>
          <w:rFonts w:ascii="Times New Roman" w:hAnsi="Times New Roman"/>
          <w:sz w:val="28"/>
          <w:szCs w:val="28"/>
          <w:vertAlign w:val="superscript"/>
        </w:rPr>
        <w:t>1</w:t>
      </w:r>
      <w:r w:rsidRPr="00A13AFB">
        <w:rPr>
          <w:rFonts w:ascii="Times New Roman" w:hAnsi="Times New Roman"/>
          <w:sz w:val="28"/>
          <w:szCs w:val="28"/>
        </w:rPr>
        <w:t xml:space="preserve"> та 34</w:t>
      </w:r>
      <w:r w:rsidRPr="00A13AFB">
        <w:rPr>
          <w:rFonts w:ascii="Times New Roman" w:hAnsi="Times New Roman"/>
          <w:sz w:val="28"/>
          <w:szCs w:val="28"/>
          <w:vertAlign w:val="superscript"/>
        </w:rPr>
        <w:t>2</w:t>
      </w:r>
      <w:r w:rsidRPr="00A13AFB">
        <w:rPr>
          <w:rFonts w:ascii="Times New Roman" w:hAnsi="Times New Roman"/>
          <w:sz w:val="28"/>
          <w:szCs w:val="28"/>
        </w:rPr>
        <w:t xml:space="preserve"> такого змісту:</w:t>
      </w:r>
    </w:p>
    <w:p w:rsidR="0075575E" w:rsidRPr="00A13AFB" w:rsidRDefault="0075575E" w:rsidP="00207EA9">
      <w:pPr>
        <w:tabs>
          <w:tab w:val="left" w:pos="709"/>
        </w:tabs>
        <w:spacing w:before="360"/>
        <w:ind w:left="2058" w:hanging="1491"/>
        <w:rPr>
          <w:rFonts w:ascii="Times New Roman" w:hAnsi="Times New Roman"/>
          <w:sz w:val="28"/>
          <w:szCs w:val="28"/>
        </w:rPr>
      </w:pPr>
      <w:r w:rsidRPr="00A13AFB">
        <w:rPr>
          <w:rFonts w:ascii="Times New Roman" w:hAnsi="Times New Roman"/>
          <w:sz w:val="28"/>
          <w:szCs w:val="28"/>
        </w:rPr>
        <w:t>“Стаття 34</w:t>
      </w:r>
      <w:r w:rsidRPr="00A13AFB">
        <w:rPr>
          <w:rFonts w:ascii="Times New Roman" w:hAnsi="Times New Roman"/>
          <w:sz w:val="28"/>
          <w:szCs w:val="28"/>
          <w:vertAlign w:val="superscript"/>
        </w:rPr>
        <w:t>1</w:t>
      </w:r>
      <w:r w:rsidRPr="00A13AFB">
        <w:rPr>
          <w:rFonts w:ascii="Times New Roman" w:hAnsi="Times New Roman"/>
          <w:sz w:val="28"/>
          <w:szCs w:val="28"/>
        </w:rPr>
        <w:t>. Порядок погодження набуття або збільшення істотної участі в банку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Особа, яка має намір набути істотну участь у банку або збільшити її з перевищенням граничних значень, визначених частиною першою статті 34 цього Закону (далі — заявник), подає до Національного банку України:</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1) повідомлення про намір набуття або збільшення істотної участі в банку;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2) документи та відомості, визначені Національним банком України, необхідні для ідентифікації:</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заявника та всіх осіб, через яких здійснюватиметься опосередковане володіння істотною участю в банку;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всіх юридичних осіб, у яких заявник та особи, які здійснюватимуть володіння істотною участю в банку, є власниками істотної участі та/або керівниками;</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асоційованих осіб кожної фізичної особи, яка володітиме істотною участю в банку.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3) документи та відомості, визначені Національним банком України, що доводять відповідність ділової репутації заявника та всіх осіб, через яких здійснюватиметься опосередковане володіння істотною участю в банку, встановленим Національним банком України вимогам;</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4) документи, визначені Національним банком України, що доводять відповідність фінансового/майнового стану заявника та всіх осіб, через яких здійснюватиметься опосередковане володіння та/або контроль істотної участі у банку, в тому числі про наявність власних коштів для набуття або збільшення істотної участі в банку та джерела їх походження, встановленим Національним банком України вимогам;</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5) схематичне зображення структури власності банку з урахуванням набуття або збільшення істотної участі в банку;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6) висновок та/або дозвіл Антимонопольного комітету України на концентрацію у випадках, передбачених законодавством України;</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7) копію договору або іншого документа (або його проекту), на підставі якого набуватиметься або збільшуватиметься істотна участь у банку;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8) бізнес-план банку на три роки, складений відповідно до встановлених Національним банком України вимог (подається, якщо внаслідок набуття або збільшення істотної участі особа (самостійно або спільно з іншими особами) набуватиме контроль над банком).</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lastRenderedPageBreak/>
        <w:t>Іноземна юридична особа, яка має намір набути або збільшити істотну участь у банку, додатково подає Національному банку України такі документи:</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1) копію рішення уповноваженого органу управління іноземної юридичної особи про участь у банку України;</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2) письмовий дозвіл на участь іноземної юридичної особи у банку в Україні, виданий уповноваженим контролюючим органом країни, в якій зареєстровано головний офіс іноземної юридичної особи, якщо законодавством такої країни вимагається отримання зазначеного дозволу, або письмове запевнення іноземної юридичної особи про відсутність у законодавстві відповідної держави вимог щодо отримання такого дозволу.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Фізична особа - іноземець, яка має намір набути або збільшити істотну участь у банку, додатково подає Національному банку України письмовий дозвіл на участь у банку в Україні, виданий уповноваженим контролюючим органом країни, в якій вона має постійне місце проживання, якщо законодавством такої країни вимагається отримання зазначеного дозволу, або письмове запевнення про відсутність у законодавстві відповідної держави вимог щодо отримання такого дозволу.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Особи, що мають намір набути або збільшити істотну участь в банку, зобов’язані довести Національному банку України відповідність свого фінансового/майнового стану та ділової репутації встановленим Національним банком України вимогам.</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Національний банк України погоджує набуття або збільшення істотної участі іноземною юридичною особою та фізичною особою-іноземцем за таких умов:</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1) держава, в якій зареєстрована/має постійне місце проживання іноземна особа, на належному рівні забезпечує виконання міжнародних стандартів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2) банківський нагляд у державі, в якій зареєстрований іноземний банк, що набуває або збільшує істотну участь, з урахуванням отриманої Національним банком України інформації, в цілому, відповідає Основним принципам ефективного банківського нагляду Базельського комітету з питань банківського нагляду, у тому числі в частині забезпечення ефективного нагляду на консолідованій основі;</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3) законодавство держави, в якій зареєстрована/має постійне місце проживання іноземна особа, за оцінкою Національного банку України, здійсненою у встановленому ним порядку, не містить положень, які можуть перешкоджати/обмежувати взаємодію між Національним банком України та наглядовими/контролюючими органами такої держави, та/або перешкоджати Національному банку України у здійсненні ним наглядових повноважень.</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 xml:space="preserve">Національний банк України розглядає документи, подані для погодження набуття або збільшення істотної участі в банку, та приймає рішення за результатами такого розгляду протягом двох місяців з дня отримання повного </w:t>
      </w:r>
      <w:r w:rsidRPr="00A13AFB">
        <w:rPr>
          <w:rFonts w:ascii="Times New Roman" w:hAnsi="Times New Roman"/>
          <w:sz w:val="28"/>
          <w:szCs w:val="28"/>
        </w:rPr>
        <w:lastRenderedPageBreak/>
        <w:t>пакета відповідних документів у визначеному Національним банком України порядку (крім випадків розгляду пакетів документів, поданих стратегічними інвесторами, які подають заявку на участь у конкурсі відповідно до Закону України “Про особливості продажу пакетів акцій, що належать державі у статутному капіталі банків, у капіталізації яких взяла участь держава”). Вимоги до оформлення документів, що подаються до Національного банку України, визначаються Національним банком України. Національний банк України за результатами розгляду документів приймає рішення про погодження або заборону набуття або збільшення істотної участі в банку.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Особа, для погодження набутої або збільшеної істотної участі у банку після її фактичного набуття або збільшення, подає документи, визначені цією статтею. Національний банк України за результатами розгляду документів приймає рішення про погодження набутої/збільшеної істотної участі або про відмову у погодженні набутої/збільшеної істотної участі в банку.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Національний банк України має право заборонити особі набувати або збільшувати істотну участь у банку або відмовити у погодженні набутої/збільшеної істотної участі у банку після її фактичного набуття або збільшення, у разі якщо:</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1) подано неповний пакет документів, документи містять недостовірну інформацію або не відповідають вимогам законів України та/або нормативно-правових актів Національного банку України, особою не було розкрито Національному банку України (було приховано від Національного банку України) інформацію, яка має істотне значення для вирішення питання про погодження набуття або збільшення істотної участі у банку;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2) ділова репутація особи, а для юридичної особи також членів її виконавчого органу та/або наглядової ради, хоча б одного з власників істотної участі у ній та/або хоча б однієї особи, через яку здійснюватиметься опосередковане володіння та/або контроль істотної участі у банку, не відповідає вимогам, установленим Національним банком України;</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3) фінансовий стан юридичної особи та/або майновий стан фізичної особи або хоча б однієї особи, через яку здійснюватиметься опосередковане володіння істотною участю у банку, не відповідають вимогам, установленим Національним банком України;</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4) у особи не достатньо власних коштів для набуття або збільшення істотної участі у банку або не підтверджено джерела їх походження;</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5) набуття або збільшення особою істотної участі у банку загрожуватиме інтересам вкладників та інших кредиторів банку або суперечитиме антимонопольному законодавству України або може призвести до погіршення фінансового стану банку;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6) структура власності юридичної особи та/або структура власності банку після набуття або збільшення істотної участі не відповідає/не відповідатиме вимогам щодо прозорості, встановленим Національним банком України;</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7) набуття або збільшення особою істотної участі у банку може негативно вплинути на забезпечення належного управління банком;</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lastRenderedPageBreak/>
        <w:t>8) набуття або збільшення особою істотної участі у банку може перешкоджати здійсненню Національним банком України ефективного банківського нагляду;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9) у разі невиконання хоча б однієї з умов, зазначених в частині п’ятій цієї статті.</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Національний банк України не пізніше дня, наступного за днем прийняття рішення, повідомляє заявника у письмовій формі (у паперовому або електронному вигляді з дотриманням вимог законодавства), про рішення, прийняте за результатами розгляду пакета документів, та надає (надсилає) копію такого рішення. У рішенні про заборону набуття або збільшення істотної участі, а також у рішенні про відмову у погодженні набутої/збільшеної істотної участі у банку після її фактичного набуття або збільшення вказуються підстави прийняття такого рішення.</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У разі якщо Національний банк України не повідомив заявника про заборону набувати або збільшувати істотну участь у банку або про відмову у погодженні набутої/збільшеної істотної участі в банку у строк, визначений у цій статті, таке набуття або збільшення вважається погодженим.</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Особа, якій Національним банком України погоджено набуття або збільшення істотної участі у банку, має право на реалізацію свого наміру протягом шести місяців з дня отримання погодження. Цей строк може бути продовжений Національним банком України за обґрунтованим клопотанням такої особи, але не більше ніж на шість місяців. У разі спливу строку для реалізації наміру набути або збільшити істотну участь особа зобов’язана повторно погодити таке набуття або збільшення у порядку, встановленому цією статтею.</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Особа зобов’язана повідомити банк про погодження Національним банком України набуття або збільшення істотної участі у банку та надати банку інформацію про свою структуру власності та розмір істотної участі у банку.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Національний банк України має право скасувати рішення про погодження набуття або збільшення істотної участі та вимагати відчуження відповідних акцій (паїв) банку, у разі, якщо виявлено, що документи, подані для такого погодження, містять недостовірну інформацію.</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Національний банк України розміщує інформацію про прийняті рішення щодо погодження або заборону набуття або збільшення істотної участі в банках, про погодження набутої/збільшеної істотної участі або про відмову у погодженні набутої/збільшеної істотної участі в банку на сторінці Офіційного інтернет-представництва Національного банку України не пізніше наступного робочого дня з дня їх прийняття.</w:t>
      </w:r>
    </w:p>
    <w:p w:rsidR="0075575E" w:rsidRPr="00A13AFB" w:rsidRDefault="0075575E" w:rsidP="00207EA9">
      <w:pPr>
        <w:tabs>
          <w:tab w:val="left" w:pos="709"/>
        </w:tabs>
        <w:spacing w:before="360"/>
        <w:ind w:left="1973" w:hanging="1406"/>
        <w:rPr>
          <w:rFonts w:ascii="Times New Roman" w:hAnsi="Times New Roman"/>
          <w:sz w:val="28"/>
          <w:szCs w:val="28"/>
        </w:rPr>
      </w:pPr>
      <w:r w:rsidRPr="00A13AFB">
        <w:rPr>
          <w:rFonts w:ascii="Times New Roman" w:hAnsi="Times New Roman"/>
          <w:sz w:val="28"/>
          <w:szCs w:val="28"/>
        </w:rPr>
        <w:t>Стаття 34</w:t>
      </w:r>
      <w:r w:rsidRPr="00A13AFB">
        <w:rPr>
          <w:rFonts w:ascii="Times New Roman" w:hAnsi="Times New Roman"/>
          <w:sz w:val="28"/>
          <w:szCs w:val="28"/>
          <w:vertAlign w:val="superscript"/>
        </w:rPr>
        <w:t>2</w:t>
      </w:r>
      <w:r w:rsidRPr="00A13AFB">
        <w:rPr>
          <w:rFonts w:ascii="Times New Roman" w:hAnsi="Times New Roman"/>
          <w:sz w:val="28"/>
          <w:szCs w:val="28"/>
        </w:rPr>
        <w:t>. Наслідки порушення порядку набуття або збільшення істотної участі в банку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 xml:space="preserve">Правочин, внаслідок вчинення якого особа набула або збільшила істотну участь у банку без погодження Національного банку України, у тому числі усупереч забороні Національного банку України, за виключенням випадків, у яких допускається наступне погодження фактично набутої або збільшеної істотної </w:t>
      </w:r>
      <w:r w:rsidRPr="00A13AFB">
        <w:rPr>
          <w:rFonts w:ascii="Times New Roman" w:hAnsi="Times New Roman"/>
          <w:sz w:val="28"/>
          <w:szCs w:val="28"/>
        </w:rPr>
        <w:lastRenderedPageBreak/>
        <w:t>участі згідно з частиною 2 статті 34 Закону, - є нікчемним. Національний банк України інформує банк, сторони за таким правочином та депозитарну установу, яка обслуговує відповідний рахунок у цінних паперах, про нікчемність такого правочину, а також розміщує відповідну інформацію на сторінці Офіційного інтернет-представництва Національного банку України, не пізніше наступного робочого дня як йому стало відомо про його вчинення.</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У разі, якщо особа не звернулась до Національного банку України за погодженням фактичного набуття або збільшення істотної участі у випадках та у строки, визначені Національним банком України, або Національний банк України відмовив такій особі у погодженні набутої або збільшеної істотної участі в банку, Національний банк України має право тимчасово заборонити такому власнику істотної участі використання права голосу та/або вимагати відчуження відповідних акцій (паїв) банку.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Правочин, вчинений особою за наявності заборони Національного банку України відчужувати акції (паї) банку, що належать такій особі, та/або частку у статутному капіталі (пакет акцій) юридичної особи, через яку така особа володіє істотною участю в банку, є нікчемним. Національний банк України інформує банк, сторони за таким правочином та депозитарну установу, яка обслуговує відповідний рахунок у цінних паперах, про нікчемність такого правочину, а також розміщує відповідну інформацію на сторінці Офіційного інтернет-представництва Національного банку України, не пізніше наступного робочого дня як йому стало відомо про його вчинення”;</w:t>
      </w:r>
    </w:p>
    <w:p w:rsidR="0075575E" w:rsidRPr="00A13AFB" w:rsidRDefault="0075575E" w:rsidP="00207EA9">
      <w:pPr>
        <w:pStyle w:val="ad"/>
        <w:numPr>
          <w:ilvl w:val="0"/>
          <w:numId w:val="2"/>
        </w:numPr>
        <w:tabs>
          <w:tab w:val="left" w:pos="993"/>
        </w:tabs>
        <w:spacing w:before="120" w:after="0" w:line="240" w:lineRule="auto"/>
        <w:ind w:left="0" w:firstLine="567"/>
        <w:jc w:val="both"/>
        <w:rPr>
          <w:rFonts w:ascii="Times New Roman" w:hAnsi="Times New Roman"/>
          <w:sz w:val="28"/>
          <w:szCs w:val="28"/>
        </w:rPr>
      </w:pPr>
      <w:r w:rsidRPr="00A13AFB">
        <w:rPr>
          <w:rFonts w:ascii="Times New Roman" w:hAnsi="Times New Roman"/>
          <w:sz w:val="28"/>
          <w:szCs w:val="28"/>
        </w:rPr>
        <w:t>у статті 35:</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а) назву статті викласти у такій редакції:</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“Стаття 35. Достатність капіталу”;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б) частину першу викласти у такій редакції:</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ab/>
        <w:t>“Банк та кожний власник істотної участі зобов’язані на постійній основі підтримувати капітал банку на рівні, достатньому для одночасного дотримання:</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1) нормативного значення нормативу достатності (адекватності) регулятивного капіталу та нормативу достатності основного капіталу, встановлених Національним банком України;</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2) значення нормативу достатності (адекватності) регулятивного капіталу та нормативу достатності основного капіталу, встановлених Національним банком України згідно з частиною 6 статті 67 цього Закону;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3) комбінованого буферу капіталу”;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в) частини другу та третю виключити.</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У зв’язку із цим частини четверту – сьому вважати відповідно частинами другою – п’ятою;</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г) частину третю замінити двома частинами такого змісту: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“Національний банк України має право встановлювати коефіцієнт левериджу, визначати його значення та порядок розрахунку.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lastRenderedPageBreak/>
        <w:t>Банк зобов’язаний на постійній основі дотримуватися встановленого Національним банком України коефіцієнту левериджу”;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У зв’язку із цим частини четверту – п’яту вважати відповідно частинами п’ятою – шостою;</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ґ) частину п’яту викласти у такій редакції:</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“Банку забороняється виплачувати дивіденди чи розподіляти власний капітал в будь-якій формі, якщо така виплата чи розподіл призведе до зменшення розміру капіталу банку нижче рівня, необхідного для забезпечення вимог, встановлених цією статтею”;</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д) частину шосту виключити;</w:t>
      </w:r>
    </w:p>
    <w:p w:rsidR="00A13AFB" w:rsidRPr="00A13AFB" w:rsidRDefault="00A13AFB" w:rsidP="00207EA9">
      <w:pPr>
        <w:tabs>
          <w:tab w:val="left" w:pos="709"/>
        </w:tabs>
        <w:spacing w:before="120"/>
        <w:ind w:firstLine="567"/>
        <w:jc w:val="both"/>
        <w:rPr>
          <w:rFonts w:ascii="Times New Roman" w:hAnsi="Times New Roman"/>
          <w:sz w:val="28"/>
          <w:szCs w:val="28"/>
        </w:rPr>
      </w:pPr>
    </w:p>
    <w:p w:rsidR="0075575E" w:rsidRPr="00A13AFB" w:rsidRDefault="0075575E" w:rsidP="00207EA9">
      <w:pPr>
        <w:pStyle w:val="ad"/>
        <w:numPr>
          <w:ilvl w:val="0"/>
          <w:numId w:val="2"/>
        </w:numPr>
        <w:tabs>
          <w:tab w:val="left" w:pos="851"/>
        </w:tabs>
        <w:spacing w:before="120" w:after="0" w:line="240" w:lineRule="auto"/>
        <w:ind w:left="0" w:firstLine="567"/>
        <w:jc w:val="both"/>
        <w:rPr>
          <w:rFonts w:ascii="Times New Roman" w:hAnsi="Times New Roman"/>
          <w:sz w:val="28"/>
          <w:szCs w:val="28"/>
        </w:rPr>
      </w:pPr>
      <w:r w:rsidRPr="00A13AFB">
        <w:rPr>
          <w:rFonts w:ascii="Times New Roman" w:hAnsi="Times New Roman"/>
          <w:sz w:val="28"/>
          <w:szCs w:val="28"/>
        </w:rPr>
        <w:t>доповнити статтею 35</w:t>
      </w:r>
      <w:r w:rsidRPr="00A13AFB">
        <w:rPr>
          <w:rFonts w:ascii="Times New Roman" w:hAnsi="Times New Roman"/>
          <w:sz w:val="28"/>
          <w:szCs w:val="28"/>
          <w:vertAlign w:val="superscript"/>
        </w:rPr>
        <w:t>2</w:t>
      </w:r>
      <w:r w:rsidRPr="00A13AFB">
        <w:rPr>
          <w:rFonts w:ascii="Times New Roman" w:hAnsi="Times New Roman"/>
          <w:sz w:val="28"/>
          <w:szCs w:val="28"/>
        </w:rPr>
        <w:t xml:space="preserve"> такого змісту:</w:t>
      </w:r>
    </w:p>
    <w:p w:rsidR="0075575E" w:rsidRPr="00A13AFB" w:rsidRDefault="0075575E" w:rsidP="00207EA9">
      <w:pPr>
        <w:tabs>
          <w:tab w:val="left" w:pos="709"/>
        </w:tabs>
        <w:spacing w:before="360"/>
        <w:ind w:firstLine="567"/>
        <w:jc w:val="both"/>
        <w:rPr>
          <w:rFonts w:ascii="Times New Roman" w:hAnsi="Times New Roman"/>
          <w:sz w:val="28"/>
          <w:szCs w:val="28"/>
        </w:rPr>
      </w:pPr>
      <w:r w:rsidRPr="00A13AFB">
        <w:rPr>
          <w:rFonts w:ascii="Times New Roman" w:hAnsi="Times New Roman"/>
          <w:sz w:val="28"/>
          <w:szCs w:val="28"/>
        </w:rPr>
        <w:t>“Стаття 35</w:t>
      </w:r>
      <w:r w:rsidRPr="00A13AFB">
        <w:rPr>
          <w:rFonts w:ascii="Times New Roman" w:hAnsi="Times New Roman"/>
          <w:sz w:val="28"/>
          <w:szCs w:val="28"/>
          <w:vertAlign w:val="superscript"/>
        </w:rPr>
        <w:t>2</w:t>
      </w:r>
      <w:r w:rsidRPr="00A13AFB">
        <w:rPr>
          <w:rFonts w:ascii="Times New Roman" w:hAnsi="Times New Roman"/>
          <w:sz w:val="28"/>
          <w:szCs w:val="28"/>
        </w:rPr>
        <w:t>. Достатність ліквідності</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Банк зобов’язаний на постійній основі підтримувати рівень ліквідності та фінансування, достатній для забезпечення своєчасного та повного виконання своїх зобов’язань і одночасного дотримання:</w:t>
      </w:r>
    </w:p>
    <w:p w:rsidR="0075575E" w:rsidRPr="00A13AFB" w:rsidRDefault="00207EA9" w:rsidP="00207EA9">
      <w:pPr>
        <w:tabs>
          <w:tab w:val="left" w:pos="709"/>
        </w:tabs>
        <w:spacing w:before="120"/>
        <w:ind w:firstLine="567"/>
        <w:rPr>
          <w:rFonts w:ascii="Times New Roman" w:hAnsi="Times New Roman"/>
          <w:sz w:val="28"/>
          <w:szCs w:val="28"/>
        </w:rPr>
      </w:pPr>
      <w:r>
        <w:rPr>
          <w:rFonts w:ascii="Times New Roman" w:hAnsi="Times New Roman"/>
          <w:sz w:val="28"/>
          <w:szCs w:val="28"/>
        </w:rPr>
        <w:t>1) мінімальних значень </w:t>
      </w:r>
      <w:r w:rsidR="0075575E" w:rsidRPr="00A13AFB">
        <w:rPr>
          <w:rFonts w:ascii="Times New Roman" w:hAnsi="Times New Roman"/>
          <w:sz w:val="28"/>
          <w:szCs w:val="28"/>
        </w:rPr>
        <w:t>норма</w:t>
      </w:r>
      <w:r>
        <w:rPr>
          <w:rFonts w:ascii="Times New Roman" w:hAnsi="Times New Roman"/>
          <w:sz w:val="28"/>
          <w:szCs w:val="28"/>
        </w:rPr>
        <w:t>тивів ліквідності, встановлених </w:t>
      </w:r>
      <w:r w:rsidR="0075575E" w:rsidRPr="00A13AFB">
        <w:rPr>
          <w:rFonts w:ascii="Times New Roman" w:hAnsi="Times New Roman"/>
          <w:sz w:val="28"/>
          <w:szCs w:val="28"/>
        </w:rPr>
        <w:t>Національним банком України;</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2) рівня достатності внутрішньої ліквідності;</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3) значень нормативів ліквідності, встановлених Національним банком України згідно з частиною 6 статті 67 цього Закону.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Національний банк України визначає вимоги щодо оцінки банком достатності внутрішньої ліквідності”;</w:t>
      </w:r>
    </w:p>
    <w:p w:rsidR="0075575E" w:rsidRPr="00A13AFB" w:rsidRDefault="0075575E" w:rsidP="00207EA9">
      <w:pPr>
        <w:pStyle w:val="ad"/>
        <w:numPr>
          <w:ilvl w:val="0"/>
          <w:numId w:val="2"/>
        </w:numPr>
        <w:tabs>
          <w:tab w:val="left" w:pos="851"/>
        </w:tabs>
        <w:spacing w:before="120" w:after="0" w:line="240" w:lineRule="auto"/>
        <w:ind w:left="0" w:firstLine="567"/>
        <w:jc w:val="both"/>
        <w:rPr>
          <w:rFonts w:ascii="Times New Roman" w:hAnsi="Times New Roman"/>
          <w:sz w:val="28"/>
          <w:szCs w:val="28"/>
        </w:rPr>
      </w:pPr>
      <w:r w:rsidRPr="00A13AFB">
        <w:rPr>
          <w:rFonts w:ascii="Times New Roman" w:hAnsi="Times New Roman"/>
          <w:sz w:val="28"/>
          <w:szCs w:val="28"/>
        </w:rPr>
        <w:t>у статті 37:</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а) частину третю викласти у такій редакції:</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“Банк зобов’язаний створити наглядову раду (далі – рада банку). Рада банку здійснює контроль за діяльністю виконавчого органу, захист прав та інтересів банку, його вкладників та інших кредиторів, а також учасників банку, якщо це не суперечить правам та інтересам банку, його вкладників та інших кредиторів. Рада банку не бере участі в поточному управлінні банком”;</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б) частин четверту та п’яту виключити.</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У зв’язку із цим частини шосту та сьому вважати відповідно частинами четвертою та п’ятою;</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в) після частини четвертої доповнити чотирма частинами такого змісту: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 xml:space="preserve">“Рада банку та правління банку повинні мати колективну придатність, яка відповідає розміру банку, складності, обсягам, видам, характеру здійснюваних банком операцій, організаційній структурі та профілю ризику банку, а також </w:t>
      </w:r>
      <w:r w:rsidRPr="00A13AFB">
        <w:rPr>
          <w:rFonts w:ascii="Times New Roman" w:hAnsi="Times New Roman"/>
          <w:sz w:val="28"/>
          <w:szCs w:val="28"/>
        </w:rPr>
        <w:lastRenderedPageBreak/>
        <w:t>враховує особливості діяльності банку як системно важливого (за наявності такого статусу) та/або діяльності банківської групи, до складу якої входить банк.</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Національний банк України, у визначеному ним порядку, визначає наявність у ради та правління банку колективної придатності та здійснює оцінку забезпечення ними ефективного управління та контролю за діяльністю банку, з урахуванням розміру банку, складності, обсягів, видів, характеру здійснюваних банком операцій, організаційної структури та профілю ризику банку, а також особливостей діяльності банку як системно важливого (за наявності такого статусу) та/або діяльності банківської групи, до складу якої входить банк. Критерії оцінки колективної придатності ради та правління банку визначаються Національним банком України.</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Національний банк України має право вимагати зміни персонального складу ради та/або правління банку, якщо у нього є підстави вважати, що поточний склад цих органів не забезпечує ефективне управління та контроль за діяльністю банку в межах їх повноважень.</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Банк зобов’язаний на вимогу Національного банку України вжити заходів щодо зміни персонального складу ради та/або правління банку”.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У зв’язку із цим частину п’яту вважати частиною дев’ятою;</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г) частину дев’яту виключити;</w:t>
      </w:r>
    </w:p>
    <w:p w:rsidR="0075575E" w:rsidRPr="00A13AFB" w:rsidRDefault="0075575E" w:rsidP="00207EA9">
      <w:pPr>
        <w:pStyle w:val="ad"/>
        <w:numPr>
          <w:ilvl w:val="0"/>
          <w:numId w:val="2"/>
        </w:numPr>
        <w:tabs>
          <w:tab w:val="left" w:pos="851"/>
        </w:tabs>
        <w:spacing w:before="120" w:after="0" w:line="240" w:lineRule="auto"/>
        <w:ind w:left="0" w:firstLine="567"/>
        <w:jc w:val="both"/>
        <w:rPr>
          <w:rFonts w:ascii="Times New Roman" w:hAnsi="Times New Roman"/>
          <w:sz w:val="28"/>
          <w:szCs w:val="28"/>
        </w:rPr>
      </w:pPr>
      <w:r w:rsidRPr="00A13AFB">
        <w:rPr>
          <w:rFonts w:ascii="Times New Roman" w:hAnsi="Times New Roman"/>
          <w:sz w:val="28"/>
          <w:szCs w:val="28"/>
        </w:rPr>
        <w:t>у статті 38:</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а) у першому реченні частини першої слово “учасників акціонерного товариства” замінити словом “акціонерів акціонерного товариства”;</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б) частину другу виключити.</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У зв’язку із цим частини третю та четверту вважати відповідно частинами другою та третьою;</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в) частину третю викласти у такій редакції:</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“Рішення загальних зборів учасників банку/рішення єдиного учасника банку не має юридичної сили у разі:</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1) прийняття рішення з використанням права голосу особами, яким Національний банк України тимчасово заборонив використання права голосу на загальних зборах учасників банку та/або висунув вимогу про відчуження акцій (паїв) банку;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2) прийняття рішення з використанням права голосу за акціями, набутими внаслідок вчинення правочину, який є нікчемним”;</w:t>
      </w:r>
    </w:p>
    <w:p w:rsidR="0075575E" w:rsidRPr="00A13AFB" w:rsidRDefault="0075575E" w:rsidP="00207EA9">
      <w:pPr>
        <w:pStyle w:val="ad"/>
        <w:numPr>
          <w:ilvl w:val="0"/>
          <w:numId w:val="2"/>
        </w:numPr>
        <w:tabs>
          <w:tab w:val="left" w:pos="993"/>
        </w:tabs>
        <w:spacing w:before="120" w:after="0" w:line="240" w:lineRule="auto"/>
        <w:ind w:left="0" w:firstLine="567"/>
        <w:jc w:val="both"/>
        <w:rPr>
          <w:rFonts w:ascii="Times New Roman" w:hAnsi="Times New Roman"/>
          <w:sz w:val="28"/>
          <w:szCs w:val="28"/>
        </w:rPr>
      </w:pPr>
      <w:r w:rsidRPr="00A13AFB">
        <w:rPr>
          <w:rFonts w:ascii="Times New Roman" w:hAnsi="Times New Roman"/>
          <w:sz w:val="28"/>
          <w:szCs w:val="28"/>
        </w:rPr>
        <w:t>у статті 42:</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а) частину другу викласти у такій редакції:</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 xml:space="preserve">“Керівники банку повинні відповідати кваліфікаційним вимогам. Кваліфікаційними вимогами є вимоги щодо ділової репутації та професійної придатності, щодо керівників державного банку </w:t>
      </w:r>
      <w:r w:rsidR="000B1DEF" w:rsidRPr="00A13AFB">
        <w:rPr>
          <w:rFonts w:ascii="Times New Roman" w:hAnsi="Times New Roman"/>
          <w:sz w:val="28"/>
          <w:szCs w:val="28"/>
        </w:rPr>
        <w:t>—</w:t>
      </w:r>
      <w:r w:rsidRPr="00A13AFB">
        <w:rPr>
          <w:rFonts w:ascii="Times New Roman" w:hAnsi="Times New Roman"/>
          <w:sz w:val="28"/>
          <w:szCs w:val="28"/>
        </w:rPr>
        <w:t xml:space="preserve"> також вимоги, визначені </w:t>
      </w:r>
      <w:r w:rsidRPr="00A13AFB">
        <w:rPr>
          <w:rFonts w:ascii="Times New Roman" w:hAnsi="Times New Roman"/>
          <w:sz w:val="28"/>
          <w:szCs w:val="28"/>
        </w:rPr>
        <w:lastRenderedPageBreak/>
        <w:t xml:space="preserve">статтею 7 цього Закону, а щодо незалежного директора банку </w:t>
      </w:r>
      <w:r w:rsidR="000B1DEF" w:rsidRPr="00A13AFB">
        <w:rPr>
          <w:rFonts w:ascii="Times New Roman" w:hAnsi="Times New Roman"/>
          <w:sz w:val="28"/>
          <w:szCs w:val="28"/>
        </w:rPr>
        <w:t>—</w:t>
      </w:r>
      <w:r w:rsidRPr="00A13AFB">
        <w:rPr>
          <w:rFonts w:ascii="Times New Roman" w:hAnsi="Times New Roman"/>
          <w:sz w:val="28"/>
          <w:szCs w:val="28"/>
        </w:rPr>
        <w:t xml:space="preserve"> вимоги щодо незалежності”;</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б) частину восьму викласти у такій редакції:</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“Не менше половини членів ради банку, включаючи голову ради, повинні мати досвід роботи у банківському та/або фінансовому секторі не менше трьох років для голови ради та для кожного такого члена ради”;</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в) у частині дев’ятій слова “вищу освіту у сфері бухгалтерського обліку та аудиту і” виключити;</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 xml:space="preserve">г) у частині одинадцятій слова “кваліфікаційним вимогам, а щодо незалежних директорів </w:t>
      </w:r>
      <w:r w:rsidR="000B1DEF" w:rsidRPr="00A13AFB">
        <w:rPr>
          <w:rFonts w:ascii="Times New Roman" w:hAnsi="Times New Roman"/>
          <w:sz w:val="28"/>
          <w:szCs w:val="28"/>
        </w:rPr>
        <w:t>—</w:t>
      </w:r>
      <w:r w:rsidRPr="00A13AFB">
        <w:rPr>
          <w:rFonts w:ascii="Times New Roman" w:hAnsi="Times New Roman"/>
          <w:sz w:val="28"/>
          <w:szCs w:val="28"/>
        </w:rPr>
        <w:t xml:space="preserve"> також/або вимогам щодо незалежності” замінити словами “або не доведе Національному банку України свою відповідність кваліфікаційним вимогам”;</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ґ) у частині дванадцятій слово “та” виключити, а після слів “головний бухгалтер банку” доповнити словами “голова та члени ради банку”;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д) у частині чотирнадцятій:</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 xml:space="preserve">у першому реченні слова “а незалежні директори </w:t>
      </w:r>
      <w:r w:rsidR="000B1DEF" w:rsidRPr="00A13AFB">
        <w:rPr>
          <w:rFonts w:ascii="Times New Roman" w:hAnsi="Times New Roman"/>
          <w:sz w:val="28"/>
          <w:szCs w:val="28"/>
        </w:rPr>
        <w:t>—</w:t>
      </w:r>
      <w:r w:rsidRPr="00A13AFB">
        <w:rPr>
          <w:rFonts w:ascii="Times New Roman" w:hAnsi="Times New Roman"/>
          <w:sz w:val="28"/>
          <w:szCs w:val="28"/>
        </w:rPr>
        <w:t xml:space="preserve"> також вимогам щодо їх незалежності” виключити;</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 xml:space="preserve">у другому реченні слова “а щодо незалежних директорів </w:t>
      </w:r>
      <w:r w:rsidR="000B1DEF" w:rsidRPr="00A13AFB">
        <w:rPr>
          <w:rFonts w:ascii="Times New Roman" w:hAnsi="Times New Roman"/>
          <w:sz w:val="28"/>
          <w:szCs w:val="28"/>
        </w:rPr>
        <w:t>—</w:t>
      </w:r>
      <w:r w:rsidRPr="00A13AFB">
        <w:rPr>
          <w:rFonts w:ascii="Times New Roman" w:hAnsi="Times New Roman"/>
          <w:sz w:val="28"/>
          <w:szCs w:val="28"/>
        </w:rPr>
        <w:t xml:space="preserve"> також вимогам щодо їх незалежності” виключити;</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е) частину п’ятнадцяту замінити двома частинами такого змісту: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“Національний банк України має право вимагати припинення повноважень будь-кого з керівників банку, якщо він не відповідає кваліфікаційним вимогам та/або якщо керівник банку не забезпечує належного виконання своїх посадових обов’язків, що призвело до порушення вимог законодавства. Банк зобов’язаний на вимогу Національного банку України вжити заходів щодо припинення повноважень такого керівника банку, а також обрання/призначення іншої особи на відповідну посаду, якщо це вимагається законодавством України.</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Керівник банку, щодо якого Національний банк України висунув вимогу про припинення повноважень у зв’язку з відмовою у погодженні такого керівника банку, зобов’язаний утриматися від вчинення дій, прийняття рішень та припинити виконання покладних на нього посадових обов’язків з моменту отримання банком такої вимоги Національного банку України”;</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є) доповнити частиною такого змісту:</w:t>
      </w:r>
    </w:p>
    <w:p w:rsidR="0075575E"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“Керівники банку зобов’язані запобігати виникненню конфліктів інтересів та сприяти їх врегулюванню. Керівники банку зобов’язані утримуватися від вчинення дій та/або прийняття рішень, якщо це може призвести до виникнення конфлікту інтересів та/або перешкоджати належному виконанню такими особами своїх посадових обов’язків в інтересах банку”;</w:t>
      </w:r>
    </w:p>
    <w:p w:rsidR="00A13AFB" w:rsidRPr="00A13AFB" w:rsidRDefault="00A13AFB" w:rsidP="00207EA9">
      <w:pPr>
        <w:tabs>
          <w:tab w:val="left" w:pos="709"/>
        </w:tabs>
        <w:spacing w:before="120"/>
        <w:ind w:firstLine="567"/>
        <w:jc w:val="both"/>
        <w:rPr>
          <w:rFonts w:ascii="Times New Roman" w:hAnsi="Times New Roman"/>
          <w:sz w:val="28"/>
          <w:szCs w:val="28"/>
        </w:rPr>
      </w:pPr>
    </w:p>
    <w:p w:rsidR="0075575E" w:rsidRPr="00A13AFB" w:rsidRDefault="0075575E" w:rsidP="00207EA9">
      <w:pPr>
        <w:pStyle w:val="ad"/>
        <w:numPr>
          <w:ilvl w:val="0"/>
          <w:numId w:val="2"/>
        </w:numPr>
        <w:tabs>
          <w:tab w:val="left" w:pos="851"/>
        </w:tabs>
        <w:spacing w:before="120" w:after="0" w:line="240" w:lineRule="auto"/>
        <w:ind w:left="0" w:firstLine="567"/>
        <w:jc w:val="both"/>
        <w:rPr>
          <w:rFonts w:ascii="Times New Roman" w:hAnsi="Times New Roman"/>
          <w:sz w:val="28"/>
          <w:szCs w:val="28"/>
        </w:rPr>
      </w:pPr>
      <w:r w:rsidRPr="00A13AFB">
        <w:rPr>
          <w:rFonts w:ascii="Times New Roman" w:hAnsi="Times New Roman"/>
          <w:sz w:val="28"/>
          <w:szCs w:val="28"/>
        </w:rPr>
        <w:t>у статті 52:</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lastRenderedPageBreak/>
        <w:t>а) у частині першій:</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пункт 3 викласти у такій редакції:</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“3) керівники банку, керівник підрозділу внутрішнього аудиту, головний ризик – менеджер, головний комплаєнс – менеджер, керівники та члени комітетів ради та правління банку”;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у пункті 5 слова “особи, які мають істотну участь” замінити словами “власники істотної участі”</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пункт 9 викласти у такій редакції:</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“9) будь-яка особа, через яку проводиться операція в інтересах осіб, зазначених у цій частині”;</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б) після частини першої доповнити трьома частинами такого змісту: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“Особа вважається пов’язаною з банком із моменту виникнення підстав для визначення такої особи пов’язаною з банком відповідно до вимог цієї статті.</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Банк зобов’язаний з’ясовувати пов’язаність особи до встановлення договірних відносин та/або проведення з такою особою операції, яка може змінити обсяг активних операцій банку з пов’язаними особами та/або може бути здійснена не на поточних ринкових умовах. Банк зобов’язаний здійснювати постійний моніторинг проведених банком операцій, що можуть змінити обсяг активних операцій банку з пов’язаними особами.</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Банк зобов’язаний визначати пов’язаних осіб, зазначених у частині першій цієї статті. Банк зобов’язаний визначати пов’язаних осіб, зазначених у пункті 9 частини першої цієї статті, із застосуванням ознак, установлених нормативно-правовими актами Національного банку України, з урахуванням характеру взаємовідносин, операцій і наявності інших зв’язків із банком”.</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 xml:space="preserve">У зв’язку із цим частини другу </w:t>
      </w:r>
      <w:r w:rsidR="000B1DEF" w:rsidRPr="00A13AFB">
        <w:rPr>
          <w:rFonts w:ascii="Times New Roman" w:hAnsi="Times New Roman"/>
          <w:sz w:val="28"/>
          <w:szCs w:val="28"/>
        </w:rPr>
        <w:t>—</w:t>
      </w:r>
      <w:r w:rsidRPr="00A13AFB">
        <w:rPr>
          <w:rFonts w:ascii="Times New Roman" w:hAnsi="Times New Roman"/>
          <w:sz w:val="28"/>
          <w:szCs w:val="28"/>
        </w:rPr>
        <w:t xml:space="preserve"> десяту вважати відповідно частинами п’ятою </w:t>
      </w:r>
      <w:r w:rsidR="000B1DEF" w:rsidRPr="00A13AFB">
        <w:rPr>
          <w:rFonts w:ascii="Times New Roman" w:hAnsi="Times New Roman"/>
          <w:sz w:val="28"/>
          <w:szCs w:val="28"/>
        </w:rPr>
        <w:t>—</w:t>
      </w:r>
      <w:r w:rsidRPr="00A13AFB">
        <w:rPr>
          <w:rFonts w:ascii="Times New Roman" w:hAnsi="Times New Roman"/>
          <w:sz w:val="28"/>
          <w:szCs w:val="28"/>
        </w:rPr>
        <w:t xml:space="preserve"> тринадцятою;</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в) частину шосту викласти у такій редакції:</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“Національний банк України при здійсненні банківського нагляду має право визначати пов’язаними з банком особами фізичних та юридичних осіб, зазначених у частині першій цієї статті, якщо вони не визначені пов’язаними самим банком. Національний банк України має право визначати пов’язаними з банком осіб, у тому числі із застосуванням ознак, визначених у нормативно-правових актах Національного банку України, з урахуванням характеру взаємовідносин, операцій та наявності інших зв’язків із банком. Рішення Національного банку України щодо визначення особи пов’язаною з банком набирає чинності з дня, наступного за днем його прийняття. Національний банк України у день прийняття такого рішення доводить до відома банку інформацію про прийняте рішення у письмовій формі (у паперовому або електронному вигляді з дотриманням вимог законодавства)”;</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г) частину десяту доповнити пунктом 8 такого змісту: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lastRenderedPageBreak/>
        <w:t>“8) передача у користування пов’язаній з банком особі майна, плата за яке є нижчою, ніж та, яку банк отримав би від особи, яка не є пов’язаною, або отримання від пов’язаної з банком особи майна у користування за завищеною платою”;</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ґ) частину одинадцяту викласти у такій редакції:</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“Банку забороняється надавати кредити будь-якій особі для:</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1) погашення цією особою будь-яких зобов’язань перед пов’язаною з банком особою;</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2) придбання активів пов’язаної з банком особи, за винятком продукції, що виробляється цією особою;</w:t>
      </w:r>
    </w:p>
    <w:p w:rsidR="0075575E" w:rsidRPr="00A13AFB" w:rsidRDefault="0075575E" w:rsidP="00207EA9">
      <w:pPr>
        <w:tabs>
          <w:tab w:val="left" w:pos="1134"/>
        </w:tabs>
        <w:spacing w:before="120"/>
        <w:ind w:firstLine="567"/>
        <w:jc w:val="both"/>
        <w:rPr>
          <w:rFonts w:ascii="Times New Roman" w:hAnsi="Times New Roman"/>
          <w:sz w:val="28"/>
          <w:szCs w:val="28"/>
        </w:rPr>
      </w:pPr>
      <w:r w:rsidRPr="00A13AFB">
        <w:rPr>
          <w:rFonts w:ascii="Times New Roman" w:hAnsi="Times New Roman"/>
          <w:sz w:val="28"/>
          <w:szCs w:val="28"/>
        </w:rPr>
        <w:t>3) придбання цінних паперів, розміщених чи підписаних пов’язаною з банком особою або права на які має пов’язана з банком особа”;</w:t>
      </w:r>
    </w:p>
    <w:p w:rsidR="0075575E" w:rsidRPr="00A13AFB" w:rsidRDefault="0075575E" w:rsidP="00207EA9">
      <w:pPr>
        <w:pStyle w:val="ad"/>
        <w:numPr>
          <w:ilvl w:val="0"/>
          <w:numId w:val="2"/>
        </w:numPr>
        <w:tabs>
          <w:tab w:val="left" w:pos="1134"/>
        </w:tabs>
        <w:spacing w:before="120" w:after="0" w:line="240" w:lineRule="auto"/>
        <w:ind w:left="0" w:firstLine="567"/>
        <w:jc w:val="both"/>
        <w:rPr>
          <w:rFonts w:ascii="Times New Roman" w:hAnsi="Times New Roman"/>
          <w:sz w:val="28"/>
          <w:szCs w:val="28"/>
        </w:rPr>
      </w:pPr>
      <w:r w:rsidRPr="00A13AFB">
        <w:rPr>
          <w:rFonts w:ascii="Times New Roman" w:hAnsi="Times New Roman"/>
          <w:sz w:val="28"/>
          <w:szCs w:val="28"/>
        </w:rPr>
        <w:t>частину другу статті 53 виключити;</w:t>
      </w:r>
    </w:p>
    <w:p w:rsidR="0075575E" w:rsidRPr="00A13AFB" w:rsidRDefault="0075575E" w:rsidP="00207EA9">
      <w:pPr>
        <w:pStyle w:val="ad"/>
        <w:numPr>
          <w:ilvl w:val="0"/>
          <w:numId w:val="2"/>
        </w:numPr>
        <w:tabs>
          <w:tab w:val="left" w:pos="1134"/>
        </w:tabs>
        <w:spacing w:before="120" w:after="0" w:line="240" w:lineRule="auto"/>
        <w:ind w:left="0" w:firstLine="567"/>
        <w:jc w:val="both"/>
        <w:rPr>
          <w:rFonts w:ascii="Times New Roman" w:hAnsi="Times New Roman"/>
          <w:sz w:val="28"/>
          <w:szCs w:val="28"/>
        </w:rPr>
      </w:pPr>
      <w:r w:rsidRPr="00A13AFB">
        <w:rPr>
          <w:rFonts w:ascii="Times New Roman" w:hAnsi="Times New Roman"/>
          <w:sz w:val="28"/>
          <w:szCs w:val="28"/>
        </w:rPr>
        <w:t>у статті 57:</w:t>
      </w:r>
    </w:p>
    <w:p w:rsidR="0075575E" w:rsidRPr="00A13AFB" w:rsidRDefault="0075575E" w:rsidP="00207EA9">
      <w:pPr>
        <w:tabs>
          <w:tab w:val="left" w:pos="1134"/>
        </w:tabs>
        <w:spacing w:before="120"/>
        <w:ind w:firstLine="567"/>
        <w:jc w:val="both"/>
        <w:rPr>
          <w:rFonts w:ascii="Times New Roman" w:hAnsi="Times New Roman"/>
          <w:sz w:val="28"/>
          <w:szCs w:val="28"/>
        </w:rPr>
      </w:pPr>
      <w:r w:rsidRPr="00A13AFB">
        <w:rPr>
          <w:rFonts w:ascii="Times New Roman" w:hAnsi="Times New Roman"/>
          <w:sz w:val="28"/>
          <w:szCs w:val="28"/>
        </w:rPr>
        <w:t>у частині першій слово “банків” замінити словами “та фізичних осіб - підприємців у банках”;</w:t>
      </w:r>
    </w:p>
    <w:p w:rsidR="0075575E" w:rsidRPr="00A13AFB" w:rsidRDefault="0075575E" w:rsidP="00207EA9">
      <w:pPr>
        <w:pStyle w:val="ad"/>
        <w:numPr>
          <w:ilvl w:val="0"/>
          <w:numId w:val="2"/>
        </w:numPr>
        <w:tabs>
          <w:tab w:val="left" w:pos="1134"/>
        </w:tabs>
        <w:spacing w:before="120" w:after="0" w:line="240" w:lineRule="auto"/>
        <w:ind w:left="0" w:firstLine="567"/>
        <w:jc w:val="both"/>
        <w:rPr>
          <w:rFonts w:ascii="Times New Roman" w:hAnsi="Times New Roman"/>
          <w:sz w:val="28"/>
          <w:szCs w:val="28"/>
        </w:rPr>
      </w:pPr>
      <w:r w:rsidRPr="00A13AFB">
        <w:rPr>
          <w:rFonts w:ascii="Times New Roman" w:hAnsi="Times New Roman"/>
          <w:sz w:val="28"/>
          <w:szCs w:val="28"/>
        </w:rPr>
        <w:t>у статті 60:</w:t>
      </w:r>
    </w:p>
    <w:p w:rsidR="0075575E" w:rsidRPr="00A13AFB" w:rsidRDefault="0075575E" w:rsidP="00207EA9">
      <w:pPr>
        <w:tabs>
          <w:tab w:val="left" w:pos="1134"/>
        </w:tabs>
        <w:spacing w:before="120"/>
        <w:ind w:firstLine="567"/>
        <w:jc w:val="both"/>
        <w:rPr>
          <w:rFonts w:ascii="Times New Roman" w:hAnsi="Times New Roman"/>
          <w:sz w:val="28"/>
          <w:szCs w:val="28"/>
        </w:rPr>
      </w:pPr>
      <w:r w:rsidRPr="00A13AFB">
        <w:rPr>
          <w:rFonts w:ascii="Times New Roman" w:hAnsi="Times New Roman"/>
          <w:sz w:val="28"/>
          <w:szCs w:val="28"/>
        </w:rPr>
        <w:t>а) у частині першій слова “чи третім особам” замінити словами “або стала відомою третім особам”;</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б) у частині другій:</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у пункті 2 слова “здійснені ним угоди” замінити словами “вчинені ним правочини”;</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доповнити пунктами 10</w:t>
      </w:r>
      <w:r w:rsidR="000B1DEF" w:rsidRPr="00A13AFB">
        <w:rPr>
          <w:rFonts w:ascii="Times New Roman" w:hAnsi="Times New Roman"/>
          <w:sz w:val="28"/>
          <w:szCs w:val="28"/>
        </w:rPr>
        <w:t>—</w:t>
      </w:r>
      <w:r w:rsidRPr="00A13AFB">
        <w:rPr>
          <w:rFonts w:ascii="Times New Roman" w:hAnsi="Times New Roman"/>
          <w:sz w:val="28"/>
          <w:szCs w:val="28"/>
        </w:rPr>
        <w:t>12 такого змісту: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“10) інформація про банки чи клієнтів, що збирається від банків під час здійснення банківського нагляду, валютного нагляду, нагляду (оверсайту) платіжних систем та систем розрахунків, а також перевірок з питань дотримання вимог законодавства, яке регулює відносини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11) інформація про банки чи клієнтів банків, отримана Національним банком України відповідно до міжнародного договору або за принципом взаємності від органу банківського нагляду іншої держави;</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12) рішення Національного банку України про віднесення банку до категорії проблемних”;</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 xml:space="preserve">в) частину третю </w:t>
      </w:r>
      <w:r w:rsidR="000B1DEF" w:rsidRPr="00A13AFB">
        <w:rPr>
          <w:rFonts w:ascii="Times New Roman" w:hAnsi="Times New Roman"/>
          <w:sz w:val="28"/>
          <w:szCs w:val="28"/>
        </w:rPr>
        <w:t>—</w:t>
      </w:r>
      <w:r w:rsidRPr="00A13AFB">
        <w:rPr>
          <w:rFonts w:ascii="Times New Roman" w:hAnsi="Times New Roman"/>
          <w:sz w:val="28"/>
          <w:szCs w:val="28"/>
        </w:rPr>
        <w:t xml:space="preserve"> п’яту замінити двома частинами такого змісту: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“Інформація з системи депозитарного обліку, що знаходиться у володінні Національного банку України та банків як учасників депозитарної системи України, не є банківською таємницею. Розкриття та захист інформації, що міститься в системі депозитарного обліку, здійснюється Національним банком України та банками на підставі та у порядку, встановлених законом про депозитарну систему України.</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lastRenderedPageBreak/>
        <w:t>Положення цієї статті не поширюються:</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на інформацію, яка підлягає опублікуванню. Перелік інформації, що підлягає обов’язковому опублікуванню, встановлюється Національним банком України;</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на відомості про боржників, які є пов’язаними із банком особами, що прострочили виконання зобов’язань (за основною сумою та відсотками) перед банком на строк понад 180 днів та про вимоги банків до таких боржників”;</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У зв’язку із цим частину шосту вважати частиною п’ятою;</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г) доповнити частиною такого змісту: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“Положення інших законів України щодо обсягу та порядку розкриття інформації, що становить банківську таємницю, діють в частині, що не суперечить цьому Закону”;</w:t>
      </w:r>
    </w:p>
    <w:p w:rsidR="0075575E" w:rsidRPr="00A13AFB" w:rsidRDefault="0075575E" w:rsidP="00207EA9">
      <w:pPr>
        <w:pStyle w:val="ad"/>
        <w:numPr>
          <w:ilvl w:val="0"/>
          <w:numId w:val="2"/>
        </w:numPr>
        <w:tabs>
          <w:tab w:val="left" w:pos="1036"/>
        </w:tabs>
        <w:spacing w:before="120" w:after="0" w:line="240" w:lineRule="auto"/>
        <w:ind w:left="0" w:firstLine="567"/>
        <w:jc w:val="both"/>
        <w:rPr>
          <w:rFonts w:ascii="Times New Roman" w:hAnsi="Times New Roman"/>
          <w:sz w:val="28"/>
          <w:szCs w:val="28"/>
        </w:rPr>
      </w:pPr>
      <w:r w:rsidRPr="00A13AFB">
        <w:rPr>
          <w:rFonts w:ascii="Times New Roman" w:hAnsi="Times New Roman"/>
          <w:sz w:val="28"/>
          <w:szCs w:val="28"/>
        </w:rPr>
        <w:t>у статті 61:</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а) частину першу після слова “Банки” доповнити словами “та Національний банк України”;</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б) частину другу викласти у такій редакції:</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“Службовці банку та Національного банку України при вступі на посаду підписують зобов’язання щодо збереження банківської таємниці. Керівники та службовці банків, Національного банку України, зобов’язані не розголошувати та не використовувати з вигодою для себе чи для третіх осіб інформацію, що становить банківську таємницю, яка стала відома їм при виконанні своїх службових обов’язків”;</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в) частину третю виключити;</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У зв’язку із цим частини четверту та п’яту вважати відповідно частинами третьою та четвертою;</w:t>
      </w:r>
    </w:p>
    <w:p w:rsidR="0075575E"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г) у частині третій слово “містить” замінити словом “становить”;</w:t>
      </w:r>
    </w:p>
    <w:p w:rsidR="00A13AFB" w:rsidRDefault="00A13AFB" w:rsidP="00207EA9">
      <w:pPr>
        <w:tabs>
          <w:tab w:val="left" w:pos="709"/>
        </w:tabs>
        <w:spacing w:before="120"/>
        <w:ind w:firstLine="567"/>
        <w:jc w:val="both"/>
        <w:rPr>
          <w:rFonts w:ascii="Times New Roman" w:hAnsi="Times New Roman"/>
          <w:sz w:val="28"/>
          <w:szCs w:val="28"/>
        </w:rPr>
      </w:pP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ґ) частину четверту замінити п’ятьма частинами такого змісту: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“Особи, винні в порушенні порядку розкриття та використання банківської таємниці, несуть відповідальність згідно із законами України.</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Особи, винні в розголошенні інформації, що становить банківську таємницю та/або її використанні на свою користь чи на користь третіх осіб, що заподіяло банку чи його клієнту збитки, зобов’язані відшкодувати завдані збитки та моральну шкоду відповідно до закону.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Обмеження стосовно отримання інформації, що становить банківську таємницю, передбачені статтями 62 та 62</w:t>
      </w:r>
      <w:r w:rsidRPr="00A13AFB">
        <w:rPr>
          <w:rFonts w:ascii="Times New Roman" w:hAnsi="Times New Roman"/>
          <w:sz w:val="28"/>
          <w:szCs w:val="28"/>
          <w:vertAlign w:val="superscript"/>
        </w:rPr>
        <w:t>2</w:t>
      </w:r>
      <w:r w:rsidRPr="00A13AFB">
        <w:rPr>
          <w:rFonts w:ascii="Times New Roman" w:hAnsi="Times New Roman"/>
          <w:sz w:val="28"/>
          <w:szCs w:val="28"/>
        </w:rPr>
        <w:t xml:space="preserve"> цього Закону, не поширюються на службовців Національного банку України або уповноважених ним осіб, які в межах повноважень, наданих законом, здійснюють функції банківського нагляду, валютного нагляду, нагляду (оверсайту) платіжних систем та систем розрахунків, а також перевірки банків з питань дотримання вимог законодавства, яке регулює відносини у сфері запобігання та протидії легалізації (відмиванню) доходів, </w:t>
      </w:r>
      <w:r w:rsidRPr="00A13AFB">
        <w:rPr>
          <w:rFonts w:ascii="Times New Roman" w:hAnsi="Times New Roman"/>
          <w:sz w:val="28"/>
          <w:szCs w:val="28"/>
        </w:rPr>
        <w:lastRenderedPageBreak/>
        <w:t>одержаних злочинним шляхом, фінансуванню тероризму та фінансуванню розповсюдження зброї масового знищення.</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Обмеження стосовно отримання інформації, що становить банківську таємницю, передбачені статтями 62 та 62</w:t>
      </w:r>
      <w:r w:rsidRPr="00A13AFB">
        <w:rPr>
          <w:rFonts w:ascii="Times New Roman" w:hAnsi="Times New Roman"/>
          <w:sz w:val="28"/>
          <w:szCs w:val="28"/>
          <w:vertAlign w:val="superscript"/>
        </w:rPr>
        <w:t>2</w:t>
      </w:r>
      <w:r w:rsidRPr="00A13AFB">
        <w:rPr>
          <w:rFonts w:ascii="Times New Roman" w:hAnsi="Times New Roman"/>
          <w:sz w:val="28"/>
          <w:szCs w:val="28"/>
        </w:rPr>
        <w:t xml:space="preserve"> цього Закону, не поширюються на працівників Фонду гарантування вкладів фізичних осіб при здійсненні ними функцій і повноважень, передбачених Законом України “Про систему гарантування вкладів фізичних осіб”.</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Фонд гарантування вкладів фізичних осіб при здійсненні заходів щодо підготовки до запровадження процедури виведення неплатоспроможного банку з ринку, тимчасової адміністрації або ліквідації неплатоспроможного банку має право розкривати інформацію, що становить банківську таємницю, попередньо-кваліфікованим особам, приймаючому банку, перехідному банку, інвестору, що придбаває неплатоспроможний або перехідний банк, іншим особам, які задіяні у процесі здійснення тимчасової адміністрації та ліквідації банку. Зазначені особи зобов’язані забезпечити збереження отриманої інформації, що становить банківську таємницю”;</w:t>
      </w:r>
    </w:p>
    <w:p w:rsidR="0075575E" w:rsidRPr="00A13AFB" w:rsidRDefault="0075575E" w:rsidP="00207EA9">
      <w:pPr>
        <w:pStyle w:val="ad"/>
        <w:numPr>
          <w:ilvl w:val="0"/>
          <w:numId w:val="2"/>
        </w:numPr>
        <w:tabs>
          <w:tab w:val="left" w:pos="1022"/>
        </w:tabs>
        <w:spacing w:before="120" w:after="0" w:line="240" w:lineRule="auto"/>
        <w:ind w:left="0" w:firstLine="567"/>
        <w:jc w:val="both"/>
        <w:rPr>
          <w:rFonts w:ascii="Times New Roman" w:hAnsi="Times New Roman"/>
          <w:sz w:val="28"/>
          <w:szCs w:val="28"/>
        </w:rPr>
      </w:pPr>
      <w:r w:rsidRPr="00A13AFB">
        <w:rPr>
          <w:rFonts w:ascii="Times New Roman" w:hAnsi="Times New Roman"/>
          <w:sz w:val="28"/>
          <w:szCs w:val="28"/>
        </w:rPr>
        <w:t>у статті 62:</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а) назву статті після слова “розкриття” доповнити словом “банками”;</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б) у частині першій:</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в абзаці першому слова “яка містить” замінити словами “що становить”;</w:t>
      </w:r>
    </w:p>
    <w:p w:rsidR="0075575E"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у першому реченні пункту 1 слово “письмовий” виключити;</w:t>
      </w:r>
    </w:p>
    <w:p w:rsidR="00A13AFB" w:rsidRDefault="00A13AFB" w:rsidP="00207EA9">
      <w:pPr>
        <w:tabs>
          <w:tab w:val="left" w:pos="709"/>
        </w:tabs>
        <w:spacing w:before="120"/>
        <w:ind w:firstLine="567"/>
        <w:jc w:val="both"/>
        <w:rPr>
          <w:rFonts w:ascii="Times New Roman" w:hAnsi="Times New Roman"/>
          <w:sz w:val="28"/>
          <w:szCs w:val="28"/>
        </w:rPr>
      </w:pP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пункт 3 викласти у такій редакції:</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“3) органам прокуратури України, Служби безпеки України, Державному бюро розслідувань, Національної поліції, Національному антикорупційному бюро України, Антимонопольного комітету України, Національному агентству з питань запобігання корупції, Національному агентству України з питань виявлення, розшуку та управління активами, одержаними від корупційних та інших злочинів – на їх запит стосовно банківських рахунків клієнтів та операцій, які були проведені на користь чи за дорученням клієнта, а саме відомості на конкретно визначену дату або за конкретний проміжок часу та щодо конкретної юридичної або фізичної особи, фізичної особи – підприємця про: наявність рахунків, номери рахунків, залишок коштів на рахунках, операції списання з рахунків та/або зарахування на рахунки, призначення платежу, ідентифікаційні дані контрагента, номер рахунку контрагента та код банку контрагента”;</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у пункті 4:</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абзац перший доповнити словами “на його запит щодо”;</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у підпункті “а” слова “на його письмову вимогу щодо” виключити;</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доповнити підпунктом “г” такого змісту: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“г) ненадходження від нерезидентів виручки у іноземній валюті в установлені строки”;</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lastRenderedPageBreak/>
        <w:t>пункт 6 викласти у такій редакції:</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“6) органам державної виконавчої служби, приватним виконавцям – на їх запит з питань виконання рішень судів та рішень, що підлягають примусовому виконанню відповідно до Закону України “Про виконавче провадження” – стосовно банківських рахунків клієнтів та операцій, які були проведені на користь чи за дорученням клієнта, а саме відомості на конкретно визначену дату або за конкретний проміжок часу та щодо конкретної юридичної або фізичної особи, фізичної особи – підприємця про: наявність рахунків, номери рахунків, залишок коштів на рахунках, операції списання з рахунків та/або зарахування на рахунки, призначення платежу, ідентифікаційні дані контрагента, номер рахунку контрагента та код банку контрагента, а також щодо договорів боржника про зберігання цінностей або надання боржнику в майновий найм (оренду) індивідуального банківського сейфа, що охороняється банком”;</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пункт 8 виключити;</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пункт 9 після слова “банкам” доповнити словами “відповідальній особі банківської групи - на їх запит”;</w:t>
      </w:r>
    </w:p>
    <w:p w:rsidR="0075575E"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абзац 15 виключити;</w:t>
      </w:r>
    </w:p>
    <w:p w:rsidR="00A13AFB" w:rsidRDefault="00A13AFB" w:rsidP="00207EA9">
      <w:pPr>
        <w:tabs>
          <w:tab w:val="left" w:pos="709"/>
        </w:tabs>
        <w:spacing w:before="120"/>
        <w:ind w:firstLine="567"/>
        <w:jc w:val="both"/>
        <w:rPr>
          <w:rFonts w:ascii="Times New Roman" w:hAnsi="Times New Roman"/>
          <w:sz w:val="28"/>
          <w:szCs w:val="28"/>
        </w:rPr>
      </w:pP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доповнити пунктами 11 та 12 такого змісту: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“11) особам, зазначеним власником рахунку (вкладу) у відповідному розпорядженні банку, у разі смерті такого власника рахунку (вкладу) – на їх запит щодо наявності рахунків (вкладів) померлого власника та залишку коштів на рахунках (вкладах);</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12) державним нотаріальним конторам, приватним нотаріусам, посадовим особам органів місцевого самоврядування, уповноваженим на вчинення нотаріальних дій, іноземним консульським установам (для вчинення такими особами нотаріальних дій з охорони спадкового майна, з видачі свідоцтв про право на спадщину, про право власності на частку в спільному майні подружжя в разі смерті одного з подружжя) – на їх запит щодо наявності рахунків (вкладів) та залишку коштів на рахунках (вкладах) померлих власників цих рахунків та/або щодо рухомого майна таких осіб, що перебуває на збереженні та/або у заставі банку в якості закладу, щодо наявності індивідуального банківського сейфа та/або договорів про надання в майновий найм (оренду) індивідуального банківського сейфа, та/або щодо наявності рахунків умовного зберігання (ескроу) та грошових коштів на цих рахунках, призначених для перерахування померлим бенефіціарам”;</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в) частину другу викласти у такій редакції:</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“Вимоги до форми та змісту запиту на отримання інформації, що становить банківську таємницю, у тому числі до запитів органів державної влади, їхніх посадових і службових осіб, встановлюються Національним банком України”;</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г) частину третю виключити;</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У зв’язку із цим частини четверту – сімнадцяту вважати частинами третьою – шістнадцятою;</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lastRenderedPageBreak/>
        <w:t>ґ) частину третю викласти у такій редакції:</w:t>
      </w:r>
    </w:p>
    <w:p w:rsidR="0075575E"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“Банк має право надавати інформацію, що становить банківську таємницю, юридичним та фізичним особам для забезпечення виконання ними своїх функцій або надання послуг банку відповідно до укладених між такими особами (організаціями) та банком договорів, у тому числі про відступлення права вимоги до клієнта, за умови, що передбачені договорами функції та/або послуги стосуються діяльності банку, яку він здійснює відповідно до статті 47 цього Закону. Банк має право надавати інформацію, що становить банківську таємницю, суду, третейському суду, міжнародному комерційному арбітражу, для захисту своїх прав та законних інтересів у справах, учасником у яких він є, як в Україні так і за кордоном”;</w:t>
      </w:r>
    </w:p>
    <w:p w:rsidR="00A13AFB" w:rsidRDefault="00A13AFB" w:rsidP="00207EA9">
      <w:pPr>
        <w:tabs>
          <w:tab w:val="left" w:pos="709"/>
        </w:tabs>
        <w:spacing w:before="120"/>
        <w:ind w:firstLine="567"/>
        <w:jc w:val="both"/>
        <w:rPr>
          <w:rFonts w:ascii="Times New Roman" w:hAnsi="Times New Roman"/>
          <w:sz w:val="28"/>
          <w:szCs w:val="28"/>
        </w:rPr>
      </w:pPr>
    </w:p>
    <w:p w:rsidR="00A13AFB" w:rsidRPr="00A13AFB" w:rsidRDefault="00A13AFB" w:rsidP="00207EA9">
      <w:pPr>
        <w:tabs>
          <w:tab w:val="left" w:pos="709"/>
        </w:tabs>
        <w:spacing w:before="120"/>
        <w:ind w:firstLine="567"/>
        <w:jc w:val="both"/>
        <w:rPr>
          <w:rFonts w:ascii="Times New Roman" w:hAnsi="Times New Roman"/>
          <w:sz w:val="28"/>
          <w:szCs w:val="28"/>
        </w:rPr>
      </w:pP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д) у частині п’ятій:</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у реченні першому слова “що містить” замінити словами “що становить”;</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речення друге виключити;</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е) частини шосту – тринадцяту виключити.</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У зв’язку із цим частини чотирнадцяту – шістнадцяту вважати відповідно частинами шостою – восьмою;</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є) частину шосту замінити двома частинами такого змісту: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“Положення частини другої цієї статті не поширюються на випадки подання банками інформації:</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центральному органу виконавчої влади, що реалізує державну політику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 у випадках, передбачених законом;</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центральному органу виконавчої влади, що реалізує державну податкову політику - про відкриття та закриття рахунків платників податків відповідно до статті 69 Податкового кодексу України;</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органам державної виконавчої служби або приватним виконавцям – про відкриття та закриття рахунків фізичних осіб відповідно до статті 9 Закону України “Про виконавче провадження”;</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Рахунковій палаті та Національному агентству з питань запобігання корупції – про відкриття та закриття рахунків політичних партій, місцевих організацій політичних партій, які в установленому порядку набули статусу юридичної особи, відповідно до статі 14 Закону України “Про політичні партії в Україні”.</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У зв’язку із цим частини сьому та восьму вважати відповідно частинами восьмою та дев’ятою;</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ж) у частині восьмій слово “містить” замінити словом “становить”;</w:t>
      </w:r>
    </w:p>
    <w:p w:rsidR="0075575E" w:rsidRPr="00A13AFB" w:rsidRDefault="0075575E" w:rsidP="00207EA9">
      <w:pPr>
        <w:tabs>
          <w:tab w:val="left" w:pos="994"/>
        </w:tabs>
        <w:spacing w:before="120"/>
        <w:ind w:firstLine="567"/>
        <w:jc w:val="both"/>
        <w:rPr>
          <w:rFonts w:ascii="Times New Roman" w:hAnsi="Times New Roman"/>
          <w:sz w:val="28"/>
          <w:szCs w:val="28"/>
        </w:rPr>
      </w:pPr>
      <w:r w:rsidRPr="00A13AFB">
        <w:rPr>
          <w:rFonts w:ascii="Times New Roman" w:hAnsi="Times New Roman"/>
          <w:sz w:val="28"/>
          <w:szCs w:val="28"/>
        </w:rPr>
        <w:t>з) частину дев’яту виключити;</w:t>
      </w:r>
    </w:p>
    <w:p w:rsidR="0075575E" w:rsidRDefault="0075575E" w:rsidP="00207EA9">
      <w:pPr>
        <w:pStyle w:val="ad"/>
        <w:numPr>
          <w:ilvl w:val="0"/>
          <w:numId w:val="2"/>
        </w:numPr>
        <w:tabs>
          <w:tab w:val="left" w:pos="994"/>
        </w:tabs>
        <w:spacing w:before="120" w:after="0" w:line="240" w:lineRule="auto"/>
        <w:ind w:left="0" w:firstLine="567"/>
        <w:jc w:val="both"/>
        <w:rPr>
          <w:rFonts w:ascii="Times New Roman" w:hAnsi="Times New Roman"/>
          <w:sz w:val="28"/>
          <w:szCs w:val="28"/>
        </w:rPr>
      </w:pPr>
      <w:r w:rsidRPr="00A13AFB">
        <w:rPr>
          <w:rFonts w:ascii="Times New Roman" w:hAnsi="Times New Roman"/>
          <w:sz w:val="28"/>
          <w:szCs w:val="28"/>
        </w:rPr>
        <w:lastRenderedPageBreak/>
        <w:t>статтю 62</w:t>
      </w:r>
      <w:r w:rsidRPr="00A13AFB">
        <w:rPr>
          <w:rFonts w:ascii="Times New Roman" w:hAnsi="Times New Roman"/>
          <w:sz w:val="28"/>
          <w:szCs w:val="28"/>
          <w:vertAlign w:val="superscript"/>
        </w:rPr>
        <w:t>1</w:t>
      </w:r>
      <w:r w:rsidRPr="00A13AFB">
        <w:rPr>
          <w:rFonts w:ascii="Times New Roman" w:hAnsi="Times New Roman"/>
          <w:sz w:val="28"/>
          <w:szCs w:val="28"/>
        </w:rPr>
        <w:t xml:space="preserve"> виключити;</w:t>
      </w:r>
    </w:p>
    <w:p w:rsidR="00A13AFB" w:rsidRDefault="00A13AFB" w:rsidP="00207EA9">
      <w:pPr>
        <w:pStyle w:val="ad"/>
        <w:tabs>
          <w:tab w:val="left" w:pos="994"/>
        </w:tabs>
        <w:spacing w:before="120" w:after="0" w:line="240" w:lineRule="auto"/>
        <w:jc w:val="both"/>
        <w:rPr>
          <w:rFonts w:ascii="Times New Roman" w:hAnsi="Times New Roman"/>
          <w:sz w:val="28"/>
          <w:szCs w:val="28"/>
        </w:rPr>
      </w:pPr>
    </w:p>
    <w:p w:rsidR="0075575E" w:rsidRPr="00A13AFB" w:rsidRDefault="0075575E" w:rsidP="00207EA9">
      <w:pPr>
        <w:pStyle w:val="ad"/>
        <w:numPr>
          <w:ilvl w:val="0"/>
          <w:numId w:val="2"/>
        </w:numPr>
        <w:tabs>
          <w:tab w:val="left" w:pos="994"/>
        </w:tabs>
        <w:spacing w:before="120" w:after="0" w:line="240" w:lineRule="auto"/>
        <w:ind w:left="0" w:firstLine="567"/>
        <w:jc w:val="both"/>
        <w:rPr>
          <w:rFonts w:ascii="Times New Roman" w:hAnsi="Times New Roman"/>
          <w:sz w:val="28"/>
          <w:szCs w:val="28"/>
        </w:rPr>
      </w:pPr>
      <w:r w:rsidRPr="00A13AFB">
        <w:rPr>
          <w:rFonts w:ascii="Times New Roman" w:hAnsi="Times New Roman"/>
          <w:sz w:val="28"/>
          <w:szCs w:val="28"/>
        </w:rPr>
        <w:t>доповнити статтею 62</w:t>
      </w:r>
      <w:r w:rsidRPr="00A13AFB">
        <w:rPr>
          <w:rFonts w:ascii="Times New Roman" w:hAnsi="Times New Roman"/>
          <w:sz w:val="28"/>
          <w:szCs w:val="28"/>
          <w:vertAlign w:val="superscript"/>
        </w:rPr>
        <w:t>2</w:t>
      </w:r>
      <w:r w:rsidRPr="00A13AFB">
        <w:rPr>
          <w:rFonts w:ascii="Times New Roman" w:hAnsi="Times New Roman"/>
          <w:sz w:val="28"/>
          <w:szCs w:val="28"/>
        </w:rPr>
        <w:t xml:space="preserve"> такого змісту:</w:t>
      </w:r>
    </w:p>
    <w:p w:rsidR="0075575E" w:rsidRPr="00A13AFB" w:rsidRDefault="0075575E" w:rsidP="00207EA9">
      <w:pPr>
        <w:tabs>
          <w:tab w:val="left" w:pos="994"/>
        </w:tabs>
        <w:spacing w:before="360"/>
        <w:ind w:left="2087" w:hanging="1520"/>
        <w:rPr>
          <w:rFonts w:ascii="Times New Roman" w:hAnsi="Times New Roman"/>
          <w:sz w:val="28"/>
          <w:szCs w:val="28"/>
        </w:rPr>
      </w:pPr>
      <w:r w:rsidRPr="00A13AFB">
        <w:rPr>
          <w:rFonts w:ascii="Times New Roman" w:hAnsi="Times New Roman"/>
          <w:sz w:val="28"/>
          <w:szCs w:val="28"/>
        </w:rPr>
        <w:t>“Стаття 62</w:t>
      </w:r>
      <w:r w:rsidRPr="00A13AFB">
        <w:rPr>
          <w:rFonts w:ascii="Times New Roman" w:hAnsi="Times New Roman"/>
          <w:sz w:val="28"/>
          <w:szCs w:val="28"/>
          <w:vertAlign w:val="superscript"/>
        </w:rPr>
        <w:t>2</w:t>
      </w:r>
      <w:r w:rsidRPr="00A13AFB">
        <w:rPr>
          <w:rFonts w:ascii="Times New Roman" w:hAnsi="Times New Roman"/>
          <w:sz w:val="28"/>
          <w:szCs w:val="28"/>
        </w:rPr>
        <w:t>. Порядок розкриття банківської таємниці Національним банком України</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Інформація щодо юридичних та фізичних осіб, що становить банківську таємницю, розкривається Національним банком України у встановленому ним порядку: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1) на запит відповідної фізичної особи;</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2) на запит відповідної юридичної особи стосовно інформації про таку особу, яка міститься в документах, переданих Національному банку України на зберігання Фондом гарантування вкладів фізичних осіб відповідно до статті 521 Закону України “Про систему гарантування вкладів фізичних осіб”;</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3) за рішенням суду.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Національний банк України має право надавати центральному органу виконавчої влади, який забезпечує формування державної фінансової політики, інформацію, що становить банківську таємницю, щодо банків, участь у капіталізації яких бере держава.</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Національний банк України має право надавати Фонду гарантування вкладів фізичних осіб інформацію про банки чи клієнтів банків, що збирається під час здійснення банківського або валютного нагляду, нагляду (оверсайту) платіжних систем та систем розрахунків, перевірки банку з питань дотримання вимог законодавства, яке регулює відносини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і становить банківську таємницю, у випадках, передбачених Законом України “Про систему гарантування вкладів фізичних осіб”.</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Національний банк України має право надавати банкам доступ до інформації з Кредитного реєстру, яка становить банківську таємницю, у обсязі, визначеному частиною тринадцятою статті 67</w:t>
      </w:r>
      <w:r w:rsidRPr="00A13AFB">
        <w:rPr>
          <w:rFonts w:ascii="Times New Roman" w:hAnsi="Times New Roman"/>
          <w:sz w:val="28"/>
          <w:szCs w:val="28"/>
          <w:vertAlign w:val="superscript"/>
        </w:rPr>
        <w:t>1</w:t>
      </w:r>
      <w:r w:rsidRPr="00A13AFB">
        <w:rPr>
          <w:rFonts w:ascii="Times New Roman" w:hAnsi="Times New Roman"/>
          <w:sz w:val="28"/>
          <w:szCs w:val="28"/>
        </w:rPr>
        <w:t xml:space="preserve"> цього Закону.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Національний банк України має право розкривати органам державної влади інформацію, яка становить банківську таємницю та була зібрана ним під час виконання ним його функцій, якщо така інформація може свідчити про правопорушення та/або використовуватися для попередження, виявлення, припинення, розслідування правопорушень, притягнення винних осіб до відповідальності за їх вчинення.</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 xml:space="preserve">Національний банк України має право надавати органам державної виконавчої служби, приватним виконавцям для примусового виконання свої рішення про застосування до банку, філії іноземного банку заходу впливу у вигляді накладення штрафу, які відповідно до цього Закону є виконавчими документами та містять інформацію, що становить банківську таємницю. У такому разі органи державної виконавчої служби мають право розкривати одержану від Національного банку </w:t>
      </w:r>
      <w:r w:rsidRPr="00A13AFB">
        <w:rPr>
          <w:rFonts w:ascii="Times New Roman" w:hAnsi="Times New Roman"/>
          <w:sz w:val="28"/>
          <w:szCs w:val="28"/>
        </w:rPr>
        <w:lastRenderedPageBreak/>
        <w:t>України інформацію, що становить банківську таємницю, учасникам виконавчого провадження та особам, які залучаються до проведення виконавчих дій.</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Національний банк України має право надавати центральному органу виконавчої влади, що реалізує державну митну політику, інформацію про банки, що збирається під час проведення банківського нагляду і становить банківську таємницю, у випадках, передбачених Законом України “Про режим спільного транзиту та запровадження національної електронної транзитної системи”.</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Національний банк України відповідно до міжнародного договору України або за принципом взаємності має право надавати інформацію, отриману при здійсненні нагляду за діяльністю банків, органу банківського нагляду іншої держави, а також отримувати від органу банківського нагляду іншої держави таку інформацію. Національний банк України має право розкривати інформацію, що становить банківську таємницю і була отримана ним від органу банківського нагляду іншої держави, винятково за згодою такого органу.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Національний банк України для забезпечення виконання покладених на нього функцій та/або захисту своїх законних інтересів має право надавати інформацію, яка становить банківську таємницю та була зібрана ним під час виконання ним його функцій, юридичним та фізичним особам відповідно до укладених між такими особами та Національним банком України договорів.</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Національний банк України для забезпечення виконання покладених на нього функцій та/або захисту своїх законних інтересів має право надавати інформацію, яка становить банківську таємницю та була зібрана ним під час виконання ним його функцій, судовим, правоохоронним та/або контролюючим органам інших держав.</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Національний банк України має право надавати інформацію, що становить банківську таємницю, суду для захисту своїх прав та законних інтересів у справах, учасником яких він є”;</w:t>
      </w:r>
    </w:p>
    <w:p w:rsidR="0075575E" w:rsidRPr="00A13AFB" w:rsidRDefault="0075575E" w:rsidP="00207EA9">
      <w:pPr>
        <w:pStyle w:val="ad"/>
        <w:numPr>
          <w:ilvl w:val="0"/>
          <w:numId w:val="2"/>
        </w:numPr>
        <w:tabs>
          <w:tab w:val="left" w:pos="994"/>
        </w:tabs>
        <w:spacing w:before="120" w:after="0" w:line="240" w:lineRule="auto"/>
        <w:ind w:left="0" w:firstLine="567"/>
        <w:jc w:val="both"/>
        <w:rPr>
          <w:rFonts w:ascii="Times New Roman" w:hAnsi="Times New Roman"/>
          <w:sz w:val="28"/>
          <w:szCs w:val="28"/>
        </w:rPr>
      </w:pPr>
      <w:r w:rsidRPr="00A13AFB">
        <w:rPr>
          <w:rFonts w:ascii="Times New Roman" w:hAnsi="Times New Roman"/>
          <w:sz w:val="28"/>
          <w:szCs w:val="28"/>
        </w:rPr>
        <w:t>статтю 67 викласти у такій редакції:</w:t>
      </w:r>
    </w:p>
    <w:p w:rsidR="0075575E" w:rsidRPr="00A13AFB" w:rsidRDefault="0075575E" w:rsidP="00207EA9">
      <w:pPr>
        <w:tabs>
          <w:tab w:val="left" w:pos="709"/>
        </w:tabs>
        <w:spacing w:before="360"/>
        <w:ind w:firstLine="567"/>
        <w:jc w:val="both"/>
        <w:rPr>
          <w:rFonts w:ascii="Times New Roman" w:hAnsi="Times New Roman"/>
          <w:sz w:val="28"/>
          <w:szCs w:val="28"/>
        </w:rPr>
      </w:pPr>
      <w:r w:rsidRPr="00A13AFB">
        <w:rPr>
          <w:rFonts w:ascii="Times New Roman" w:hAnsi="Times New Roman"/>
          <w:sz w:val="28"/>
          <w:szCs w:val="28"/>
        </w:rPr>
        <w:t>“Стаття 67. Мета, організація, підстави та обсяг нагляду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“Метою банківського нагляду є стабільність банківської системи та захист інтересів вкладників і кредиторів банку щодо безпеки зберігання коштів клієнтів на банківських рахунках.</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Наглядова діяльність Національного банку України охоплює всі банки, їх відокремлені підрозділи, афілійованих та споріднених осіб банків, ключових учасників у структурі власності банків, банківські групи, учасників банківських груп на території України та за кордоном, установи іноземних банків в Україні, а також інших юридичних та фізичних осіб у частині дотримання вимог цього Закону щодо здійснення банківської діяльності.</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Національний банк України має право застосовувати професійне судження в процесі прийняття рішень у межах своєї компетенції.</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Професійне судження формується Національним банком України з урахуванням таких принципів :</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lastRenderedPageBreak/>
        <w:t>рівноцінності сутності та форми (оцінка правочинів, операцій, обставин та подій з точки зору їх суті та форми);</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співмірності (пропорційності) (урахування обставин та умов конкретної ситуації, щодо якої формується професійне судження та приймається відповідне рішення (зокрема розмір банку, складність, обсяг, види, характер здійснюваних ним операцій, організаційна структура банку, профіль ризику банку, особливості діяльності банку як системно важливого (за наявності такого статусу), діяльність банківської групи, до складу якої входить банк, фінансовий стан банку та власників істотної участі в ньому тощо);</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обґрунтованого сумніву (здійснення додаткової/поглибленої перевірки/аналізу правочинів, операцій, обставин та/або подій, щодо яких формується професійне судження та приймається відповідне рішення, за наявності обґрунтованого сумніву щодо них);</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комплексного аналізу (дослідження всіх обставин та умов конкретної ситуації при формуванні професійного судження та прийнятті відповідного рішення).</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Професійне судження може застосовуватись Національним банком України під час будь-якої оцінки осіб, правочинів, операцій, обставин, подій (як за якісними, так і за кількісними параметрами), що здійснюється Національним банком України в межах виконання покладених на нього наглядових функцій, зокрема оцінки фінансового стану банку, ризиків, притаманних його діяльності, життєздатності бізнес-моделі банку, адекватності капіталу та ліквідності банку ризикам, на які наражається або може наражатися банк, якості корпоративного управління в банку, ефективності систем управління ризиками та внутрішнього контролю, впливу ризиків і стрес-факторів на надійне та розсудливе управління банком, фінансову стабільність і захист інтересів вкладників та інших кредиторів банку.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Національний банк України має право визначати величину ризиків у діяльності банку, у тому числі із застосуванням статистичних методів, зокрема методу екстраполяції.</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Національний банк України за результатами оцінки банку, проведеної ним під час банківського нагляду в порядку та спосіб, визначених Національним банком України, має право:</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встановлювати значення нормативів достатності капіталу та ліквідності;</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вимагати від банку, його керівників, власників істотної участі вжиття заходів, спрямованих на поліпшення фінансового стану банку, підтримання на достатньому рівні капіталу та ліквідності для покриття усіх суттєвих ризиків його діяльності, підвищення якості корпоративного управління, у тому числі систем внутрішнього контролю та управління ризиками.</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Банк зобов’язаний подати план заходів щодо виконання вимог Національного банку України, який має відповідати вимогам Національного банку України, та забезпечити його виконання у визначені строки.</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 xml:space="preserve">Національний банк України має право встановлювати для банку підвищені значення економічних нормативів з огляду на бізнес-модель банку, притаманні </w:t>
      </w:r>
      <w:r w:rsidRPr="00A13AFB">
        <w:rPr>
          <w:rFonts w:ascii="Times New Roman" w:hAnsi="Times New Roman"/>
          <w:sz w:val="28"/>
          <w:szCs w:val="28"/>
        </w:rPr>
        <w:lastRenderedPageBreak/>
        <w:t>його діяльності ризики, якість корпоративного управління та системи управління ризиками в банку.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Національний банк України для цілей банківського нагляду має право отримувати від державних органів, у тому числі від державних органів іноземних держав, та інших осіб інформацію, у тому числі конфіденційну, щодо фінансового/майнового стану засновника (засновників) банку, ключових учасників у структурі власності банку та осіб, що набувають або збільшують істотну участь у банку, їх ділової репутації, джерел походження коштів, що використовуватимуться для формування статутного капіталу банку та/або для набуття або збільшення істотної участі у банку, а також іншу інформацію, яка є необхідною для виконання Національним банком України функцій державного регулювання та нагляду.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Державні органи та інші особи зобов’язані протягом 20 днів з дня отримання запиту Національного банку України надати йому відповідну інформацію.</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При здійсненні банківського нагляду Національний банк України має право вимагати від банків та їх керівників, банківських груп, учасників банківських груп усунення порушень банківського законодавства, виконання нормативно-правових актів Національного банку України для уникнення або подолання небажаних наслідків, що можуть поставити під загрозу безпеку коштів, довірених таким банкам, або завдати шкоди належному веденню банківської діяльності.</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При здійсненні банківського нагляду Національний банк України має право користуватися послугами інших, у тому числі іноземних юридичних та фізичних осіб, за окремими угодами.</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У разі відкликання у банку банківської ліцензії Національний банк України повідомляє про це відповідні органи банківського нагляду інших держав, в яких банк мав філії або кореспондентські та інші рахунки.</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Національний банк України здійснює банківський нагляд у формі інспекційних перевірок та безвиїзного нагляду.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Національний банк України у межах безвиїзного нагляду: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має право письмово вимагати від банку копії документів, а також письмові пояснення з питань його діяльності;</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уповноважує службовця (службовців) Національного банку України на здійснення нагляду за діяльністю банку.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Банк зобов’язаний надавати на письмову вимогу Національного банку України відповідну інформацію та копії документів.</w:t>
      </w:r>
    </w:p>
    <w:p w:rsidR="000B1DEF" w:rsidRPr="00A13AFB" w:rsidRDefault="000B1DEF" w:rsidP="00207EA9">
      <w:pPr>
        <w:tabs>
          <w:tab w:val="left" w:pos="709"/>
        </w:tabs>
        <w:spacing w:before="120"/>
        <w:ind w:firstLine="567"/>
        <w:jc w:val="both"/>
        <w:rPr>
          <w:rFonts w:ascii="Times New Roman" w:hAnsi="Times New Roman"/>
          <w:sz w:val="28"/>
          <w:szCs w:val="28"/>
        </w:rPr>
      </w:pP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Уповноважений службовець Національного банку України має право:</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вільного доступу у робочий час до всіх приміщень банку;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 xml:space="preserve">вільного доступу до інформації банку щодо його діяльності і щодо проведення ним будь-яких операцій, а також всіх документів банку, у тому числі тих, що </w:t>
      </w:r>
      <w:r w:rsidRPr="00A13AFB">
        <w:rPr>
          <w:rFonts w:ascii="Times New Roman" w:hAnsi="Times New Roman"/>
          <w:sz w:val="28"/>
          <w:szCs w:val="28"/>
        </w:rPr>
        <w:lastRenderedPageBreak/>
        <w:t>містять інформацію з обмеженим доступом, як у паперовому так і у електронному вигляді;</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вільного доступу до систем автоматизації банківських операцій;</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виготовляти та вилучати (виносити за межі банку) копії документів, у тому числі копії документів, що свідчать про порушення законодавства України, нормативно-правових актів Національного банку України;</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бути присутнім на загальних зборах учасників банку, засіданнях ради, правління та комітетів банку.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Керівники банку зобов’язані забезпечити уповноваженому службовцю Національного банку України вільний доступ у робочий час до всіх приміщень банку, доступ у режимі перегляду до усіх інформаційних систем банку та консультаційну підтримку з питань функціонування таких систем, а також забезпечити надання інформації, документів та письмових пояснень з питань діяльності банку, в тому числі щодо проведення банком будь-яких операцій. Банк зобов’язаний завчасно інформувати уповноваженого службовця Національного банку України про проведення загальних зборів учасників банку, засідань ради, правління та комітетів банку з наданням інформації про питання, які плануються до розгляду, та створити умови для його участі у таких зборах/засіданнях.</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Національний банк України у разі розгляду питань щодо застосування заходів впливу до банку має право запрошувати для надання пояснень голову правління або голову ради цього банку.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При здійсненні нагляду за установами, що ведуть банківську діяльність в інших державах, Національний банк України співпрацює з відповідними органами цих держав.</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Національний банк України під час здійснення нагляду співпрацює з іншими державними органами, які здійснюють регулювання ринків фінансових послуг в Україні, та з відповідними органами нагляду за фінансовими установами іноземних держав. Співпраця відбувається на підставі укладених договорів, меморандумів чи в інших формах”;</w:t>
      </w:r>
    </w:p>
    <w:p w:rsidR="0075575E" w:rsidRPr="00A13AFB" w:rsidRDefault="0075575E" w:rsidP="00207EA9">
      <w:pPr>
        <w:pStyle w:val="ad"/>
        <w:numPr>
          <w:ilvl w:val="0"/>
          <w:numId w:val="2"/>
        </w:numPr>
        <w:tabs>
          <w:tab w:val="left" w:pos="1022"/>
        </w:tabs>
        <w:spacing w:before="120" w:after="0" w:line="240" w:lineRule="auto"/>
        <w:ind w:left="0" w:firstLine="567"/>
        <w:jc w:val="both"/>
        <w:rPr>
          <w:rFonts w:ascii="Times New Roman" w:hAnsi="Times New Roman"/>
          <w:sz w:val="28"/>
          <w:szCs w:val="28"/>
        </w:rPr>
      </w:pPr>
      <w:r w:rsidRPr="00A13AFB">
        <w:rPr>
          <w:rFonts w:ascii="Times New Roman" w:hAnsi="Times New Roman"/>
          <w:sz w:val="28"/>
          <w:szCs w:val="28"/>
        </w:rPr>
        <w:t>у статті 71:</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а) частину п’яту викласти в такій редакції:</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“Керівники банку зобов’язані забезпечити безоплатне надання уповноваженим Національним банком України особам доступ у режимі перегляду до усіх інформаційних систем банку, необхідних для проведення перевірок, вибірки та вивантаження необхідної інформації для її подальшого аналізу, консультаційну підтримку з питань функціонування таких систем, а також інформацію, документи та письмові пояснення з питань діяльності банку. Керівники банку зобов’язані забезпечити безоплатне надання уповноваженим Національним банком України особам інформації, копій документів, у тому числі тієї(тих), що зберігається(ються) в інформаційних системах банку, у порядку, встановленому Національним банком України”;</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б) частину сьому викласти у такій редакції:</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lastRenderedPageBreak/>
        <w:t>“Уповноважені Національним банком України особи мають право одержувати від банку інформацію, документи та їх копії, письмові пояснення з питань діяльності банку, вилучати (виносити за межі банку) письмові пояснення, а також виготовляти та вилучати (виносити за межі банку) копії документів, у тому числі копії документів, що свідчать про порушення законодавства України, у тому числі нормативно-правових актів Національного банку України”;</w:t>
      </w:r>
    </w:p>
    <w:p w:rsidR="0075575E" w:rsidRPr="00A13AFB" w:rsidRDefault="0075575E" w:rsidP="00207EA9">
      <w:pPr>
        <w:pStyle w:val="ad"/>
        <w:numPr>
          <w:ilvl w:val="0"/>
          <w:numId w:val="2"/>
        </w:numPr>
        <w:tabs>
          <w:tab w:val="left" w:pos="1064"/>
        </w:tabs>
        <w:spacing w:before="120" w:after="0" w:line="240" w:lineRule="auto"/>
        <w:ind w:left="0" w:firstLine="567"/>
        <w:jc w:val="both"/>
        <w:rPr>
          <w:rFonts w:ascii="Times New Roman" w:hAnsi="Times New Roman"/>
          <w:sz w:val="28"/>
          <w:szCs w:val="28"/>
        </w:rPr>
      </w:pPr>
      <w:r w:rsidRPr="00A13AFB">
        <w:rPr>
          <w:rFonts w:ascii="Times New Roman" w:hAnsi="Times New Roman"/>
          <w:sz w:val="28"/>
          <w:szCs w:val="28"/>
        </w:rPr>
        <w:t>після статті 72 доповнити главою 14</w:t>
      </w:r>
      <w:r w:rsidRPr="00A13AFB">
        <w:rPr>
          <w:rFonts w:ascii="Times New Roman" w:hAnsi="Times New Roman"/>
          <w:sz w:val="28"/>
          <w:szCs w:val="28"/>
          <w:vertAlign w:val="superscript"/>
        </w:rPr>
        <w:t>1</w:t>
      </w:r>
      <w:r w:rsidRPr="00A13AFB">
        <w:rPr>
          <w:rFonts w:ascii="Times New Roman" w:hAnsi="Times New Roman"/>
          <w:sz w:val="28"/>
          <w:szCs w:val="28"/>
        </w:rPr>
        <w:t xml:space="preserve"> “Глава 14</w:t>
      </w:r>
      <w:r w:rsidRPr="00A13AFB">
        <w:rPr>
          <w:rFonts w:ascii="Times New Roman" w:hAnsi="Times New Roman"/>
          <w:sz w:val="28"/>
          <w:szCs w:val="28"/>
          <w:vertAlign w:val="superscript"/>
        </w:rPr>
        <w:t>1</w:t>
      </w:r>
      <w:r w:rsidRPr="00A13AFB">
        <w:rPr>
          <w:rFonts w:ascii="Times New Roman" w:hAnsi="Times New Roman"/>
          <w:sz w:val="28"/>
          <w:szCs w:val="28"/>
        </w:rPr>
        <w:t>. ЗАХОДИ ВПЛИВУ”;</w:t>
      </w:r>
    </w:p>
    <w:p w:rsidR="0075575E" w:rsidRPr="00A13AFB" w:rsidRDefault="0075575E" w:rsidP="00207EA9">
      <w:pPr>
        <w:pStyle w:val="ad"/>
        <w:numPr>
          <w:ilvl w:val="0"/>
          <w:numId w:val="2"/>
        </w:numPr>
        <w:tabs>
          <w:tab w:val="left" w:pos="1064"/>
        </w:tabs>
        <w:spacing w:before="120" w:after="0" w:line="240" w:lineRule="auto"/>
        <w:ind w:left="0" w:firstLine="567"/>
        <w:jc w:val="both"/>
        <w:rPr>
          <w:rFonts w:ascii="Times New Roman" w:hAnsi="Times New Roman"/>
          <w:sz w:val="28"/>
          <w:szCs w:val="28"/>
        </w:rPr>
      </w:pPr>
      <w:r w:rsidRPr="00A13AFB">
        <w:rPr>
          <w:rFonts w:ascii="Times New Roman" w:hAnsi="Times New Roman"/>
          <w:sz w:val="28"/>
          <w:szCs w:val="28"/>
        </w:rPr>
        <w:t>статтю 73 викласти в такій редакції:</w:t>
      </w:r>
    </w:p>
    <w:p w:rsidR="0075575E" w:rsidRPr="00A13AFB" w:rsidRDefault="0075575E" w:rsidP="00207EA9">
      <w:pPr>
        <w:tabs>
          <w:tab w:val="left" w:pos="709"/>
        </w:tabs>
        <w:spacing w:before="360"/>
        <w:ind w:firstLine="567"/>
        <w:jc w:val="both"/>
        <w:rPr>
          <w:rFonts w:ascii="Times New Roman" w:hAnsi="Times New Roman"/>
          <w:sz w:val="28"/>
          <w:szCs w:val="28"/>
        </w:rPr>
      </w:pPr>
      <w:r w:rsidRPr="00A13AFB">
        <w:rPr>
          <w:rFonts w:ascii="Times New Roman" w:hAnsi="Times New Roman"/>
          <w:sz w:val="28"/>
          <w:szCs w:val="28"/>
        </w:rPr>
        <w:t>“Стаття 73. Заходи впливу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ab/>
        <w:t>У разі порушення банками або іншими особами, які можуть бути об’єктом перевірки Національного банку України відповідно до цього Закону, банківського, валютного законодавства, законодавства у сфері запобігання та протидії легалізації (відмиванню) доходів, одержаних злочинним шляхом, або фінансуванню тероризму та фінансуванню розповсюдження зброї масового знищення, нормативно-правових актів Національного банку України, його вимог, встановлених відповідно до статей 66, 67 цього Закону, здійснення ризикової діяльності, що загрожує інтересам вкладників чи інших кредиторів банку, застосування іноземними державами або міждержавними об’єднаннями або міжнародними організаціями санкцій до банків чи власників істотної участі у банках, що становлять загрозу інтересам вкладників чи інших кредиторів банку та/або стабільності банківської системи, Національний банк України адекватно вчиненому порушенню або рівню такої загрози має право застосувати заходи впливу, до яких належать:</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1) письмове застереження;</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2) скликання загальних зборів учасників, ради банку, правління банку;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3) укладення письмової угоди з банком, за якою банк зобов’язується сплатити визначене грошове зобов’язання та/або вжити заходів для усунення та/або недопущення в подальшій діяльності порушень, поліпшення фінансового стану банку, підвищення ефективності функціонування та/або адекватності системи управління ризиками тощо;</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За невиконання або неналежне виконання банком умов письмової угоди Національний банк України має право застосувати інші заходи впливу, передбачені цією частиною;</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4) зупинення виплати дивідендів чи розподілу капіталу в будь-якій іншій формі;</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5) встановлення для банку підвищених економічних нормативів;</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6) обмеження, зупинення чи припинення здійснення окремих видів здійснюваних банком операцій, у тому числі операцій із пов’язаними з банком особами та/або здійснюваної банком діяльності;</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7) заборона надавати бланкові кредити;</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8) накладення штрафів на:</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lastRenderedPageBreak/>
        <w:t>банк відповідно до положень, затверджених Правлінням Національного банку України, але у розмірі не більш як 1 відсоток суми зареєстрованого статутного капіталу;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власників істотної участі у банку за невиконання прийнятих на себе зобов’язань про надання необхідної фінансової допомоги банку в рамках вжиття заходів з метою приведення діяльності проблемного банку у відповідність із вимогами законодавства у розмірі від п’яти тисяч до десяти тисяч неоподатковуваних мінімумів доходів громадян;</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особу, яка набула або збільшила істотну участь у банку з порушенням вимог статей 34, 34</w:t>
      </w:r>
      <w:r w:rsidRPr="00A13AFB">
        <w:rPr>
          <w:rFonts w:ascii="Times New Roman" w:hAnsi="Times New Roman"/>
          <w:sz w:val="28"/>
          <w:szCs w:val="28"/>
          <w:vertAlign w:val="superscript"/>
        </w:rPr>
        <w:t>1</w:t>
      </w:r>
      <w:r w:rsidRPr="00A13AFB">
        <w:rPr>
          <w:rFonts w:ascii="Times New Roman" w:hAnsi="Times New Roman"/>
          <w:sz w:val="28"/>
          <w:szCs w:val="28"/>
        </w:rPr>
        <w:t xml:space="preserve"> цього Закону щодо порядку набуття або збільшення істотної участі у банку в розмірі до 10 відсотків:</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номінальної вартості придбаних акцій (паїв) банку, якщо особа набула або збільшила пряму істотну участь у банку;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номінальної вартості акцій (паїв), які належать акціонеру (учаснику) банку, через якого особа набула або збільшила істотну участь у банку, якщо особа набула або збільшила опосередковану істотну участь у банку.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Штраф за порушення порядку набуття або збільшення істотної участі у банку накладається на особу, яка набула або збільшила істотну участь у банку, або на будь-яку з осіб у структурі власності банку, через яку така особа набула або збільшила істотну участь у банку;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9) тимчасова заборона використання власником істотної участі у банку права голосу на загальних зборах учасників (пайовиків) банку (тимчасова заборона права голосу);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10) вимога до власника істотної участі в банку про відчуження акцій (паїв) банку;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11) відсторонення посадової особи банку від посади;</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12) віднесення банку до категорії проблемного або неплатоспроможного;</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13) відкликання банківської ліцензії та ліквідація банку.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Прийняття рішення щодо застосування конкретного заходу впливу із переліку заходів впливу, визначених у частині першій цієї статті, є виключною компетенцією Національного банку України, що визначена законом. Таке рішення може бути оскаржено до суду відповідно до закону.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Рішення Національного банку України про застосування заходу впливу обов’язково має містити:</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відомості про встановлені обставини (факти);</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кількісні, якісні оцінки та висновки Національного банку України, включаючи обґрунтування адекватності застосування відповідного заходу впливу, основані на встановлених обставинах (фактах);</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відомості про результати розгляду заперечень (пояснень) банку або іншої особи, яка стала об’єктом перевірки Національного банку України, щодо якого/якої прийнято рішення (у разі їх наявності).</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lastRenderedPageBreak/>
        <w:t>Тимчасова заборона права голосу застосовується шляхом заборони використання права голосу: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власнику прямої істотної участі у банку – щодо належних йому акцій (паїв) банку;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власнику опосередкованої істотної участі у банку – щодо акцій (паїв), які належать акціонеру (учаснику) банку, через якого така особа володіє опосередкованою істотною участю у банку.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Тимчасова заборона права голосу передбачає заборону акціонеру (учаснику) банку голосувати на загальних зборах учасників банку та будь-яким чином брати участь в управлінні банком. У разі застосування тимчасової заборони права голосу Національний банк України визначає кількість акцій (паїв), права за якими обмежуються.</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Тимчасова заборона права голосу може бути застосована додатково до інших заходів впливу, передбачених частиною першою цієї статті.</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Національний банк України у разі застосування тимчасової заборони права голосу визначає спосіб та строки усунення порушення. У разі не усунення порушення у визначені строки, Національний банк України має право вимагати відчуження відповідних акцій (паїв) банку.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Національний банк України у разі застосування тимчасової заборони права голосу та/або вимоги щодо відчуження акцій (паїв) банку може заборонити особі збільшувати участь в цьому банку.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У разі тимчасової заборони права голосу таке право голосу щодо відповідних акцій (паїв) банку, а також право брати участь в управлінні банком, переходять до довіреної особи, призначеної Національним банком України.</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Національний банк України не має права призначати довіреною особою службовця Національного банку України, особу, яка є пов’язаною особою з банком, для якого Національний банк України визначає довірену особу, або якщо не минуло три роки з дня звільнення особи з посади, у тому числі з посади у Національному банку України, та/або втрати нею відповідного статусу.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Довірена особа зобов’язана протягом усього часу, упродовж якого вона зберігає свій статус, відповідати вимогам, установленим цим Законом та нормативно-правовими актами Національного банку України щодо бездоганної ділової репутації.</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Довірена особа зобов’язана під час голосування на загальних зборах учасників або в рамках іншої участі в управлінні банком діяти в інтересах кваліфікованого та зваженого управління банком, виходячи з принципу забезпечення та захисту інтересів банку, його вкладників та інших кредиторів, і повідомляти Національний банк України про прийняті нею рішення/вчинені дії в день їх прийняття/вчинення.</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 xml:space="preserve">Національний банк України має право надавати довіреній особі завдання щодо голосування на загальних зборах учасників банку, а саме перелік питань порядку денного загальних зборів із зазначенням того, як і за яке (проти якого) рішення потрібно проголосувати, та вказівки щодо участі в управлінні банком. Довірена </w:t>
      </w:r>
      <w:r w:rsidRPr="00A13AFB">
        <w:rPr>
          <w:rFonts w:ascii="Times New Roman" w:hAnsi="Times New Roman"/>
          <w:sz w:val="28"/>
          <w:szCs w:val="28"/>
        </w:rPr>
        <w:lastRenderedPageBreak/>
        <w:t>особа під час голосування на загальних зборах та участі в управлінні банком повинна діяти саме так, як передбачено відповідними завданнями та вказівками (у разі їх отримання від Національного банку України). Дії довіреної особи, вчинені усупереч наданим Національним банком України завданням щодо голосування на загальних зборах учасників банку та вказівкам щодо участі в управлінні банком, не мають юридичної сили.</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Національний банк України направляє копію прийнятого рішення про тимчасову заборону/відновлення права голосу депозитарній установі, яка обслуговує рахунок у цінних паперах відповідного акціонера, не пізніше наступного робочого дня з дня прийняття такого рішення.</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Вимога до власника істотної участі у банку щодо відчуження акцій (паїв) банку реалізується шляхом:</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щодо власника прямої істотної участі у банку – відчуження належних власнику істотної участі акцій (паїв) банку;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щодо власника опосередкованої істотної участі у банку - відчуження акцій (паїв), які належать акціонеру (учаснику) банку, через якого особа набула або збільшила істотну участь у банку, або частки у статутному капіталі (пакету акцій) юридичної особи, через яку така особа набула або збільшила істотну участь у банку.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Продаж акцій (паїв) банку на вимогу Національного банку України потребує отримання особою, яка має намір набути істотної участі у банку або збільшити її до рівнів, визначених у частині першій статті 34 цього Закону, погодження Національного банку України на набуття або збільшення істотної участі в банку, а у визначених законом випадках - дозволу Антимонопольного комітету України на концентрацію.</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У разі невиконання власником істотної участі у банку у визначений Національним банком України строк вимоги щодо відчуження акцій (паїв) банку, Національний банк України звертається до суду з позовом про примусове відчуження акцій (паїв) банку.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Особу, яку на підставі розпорядження Національного банку України було відсторонено від посади або якій тимчасово заборонено право голосу, може бути поновлено на посаді або відновлено право голосу лише на підставі рішення Національного банку України.</w:t>
      </w:r>
    </w:p>
    <w:p w:rsidR="00A13AFB" w:rsidRDefault="00A13AFB" w:rsidP="00207EA9">
      <w:pPr>
        <w:tabs>
          <w:tab w:val="left" w:pos="709"/>
        </w:tabs>
        <w:spacing w:before="120"/>
        <w:ind w:firstLine="567"/>
        <w:jc w:val="both"/>
        <w:rPr>
          <w:rFonts w:ascii="Times New Roman" w:hAnsi="Times New Roman"/>
          <w:sz w:val="28"/>
          <w:szCs w:val="28"/>
        </w:rPr>
      </w:pP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Національний банк України в разі порушення банківською групою, відповідальною особою банківської групи, іншими учасниками банківської групи вимог цього Закону, нормативно-правових актів Національного банку України, здійснення ризикової діяльності, що загрожує інтересам вкладників банку, наявності структури банківської групи, що унеможливлює здійснення нагляду на консолідованій основі, має право застосувати заходи впливу адекватно вчиненому порушенню, передбачені частиною першою цієї статті та/або будь-які зазначені нижче:</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lastRenderedPageBreak/>
        <w:t>1) установлення для банківської групи підвищених економічних нормативів, лімітів та обмежень щодо здійснення окремих видів операцій та/або діяльності;</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2) заборона проведення операцій між банком та іншими учасниками банківської групи;</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3) вимога до банку щодо відчуження часток участі в статутному капіталі дочірніх компаній, асоційованих компаній, які є членами банківської групи, розірвання угод, на підставі яких, за відсутності формального володіння, здійснюється вирішальний вплив на управління та/або діяльність цих осіб.</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Національний банк України в разі порушення небанківськими фінансовими установами, що входять до складу банківської групи, вимог цього Закону, нормативно-правових актів Національного банку України має право звернутися до державних органів, що здійснюють нагляд за такими особами, щодо вжиття до цих осіб адекватних заходів впливу”;</w:t>
      </w:r>
    </w:p>
    <w:p w:rsidR="0075575E" w:rsidRPr="00A13AFB" w:rsidRDefault="0075575E" w:rsidP="00207EA9">
      <w:pPr>
        <w:pStyle w:val="ad"/>
        <w:numPr>
          <w:ilvl w:val="0"/>
          <w:numId w:val="2"/>
        </w:numPr>
        <w:tabs>
          <w:tab w:val="left" w:pos="1036"/>
        </w:tabs>
        <w:spacing w:before="120" w:after="0" w:line="240" w:lineRule="auto"/>
        <w:ind w:left="0" w:firstLine="567"/>
        <w:jc w:val="both"/>
        <w:rPr>
          <w:rFonts w:ascii="Times New Roman" w:hAnsi="Times New Roman"/>
          <w:sz w:val="28"/>
          <w:szCs w:val="28"/>
          <w:lang w:eastAsia="ru-RU"/>
        </w:rPr>
      </w:pPr>
      <w:r w:rsidRPr="00A13AFB">
        <w:rPr>
          <w:rFonts w:ascii="Times New Roman" w:hAnsi="Times New Roman"/>
          <w:sz w:val="28"/>
          <w:szCs w:val="28"/>
          <w:lang w:eastAsia="ru-RU"/>
        </w:rPr>
        <w:t>у статті 74:</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а) частину першу доповнити словами “чинними на момент прийняття рішення Національного банку України про застосування заходів впливу”;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б) у частині третій слова “до банків, філій іноземних банків, фізичних осіб” виключити;</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в) частину п’яту викласти в такій редакції:</w:t>
      </w:r>
    </w:p>
    <w:p w:rsidR="0075575E" w:rsidRPr="00A13AFB" w:rsidRDefault="0075575E" w:rsidP="00207EA9">
      <w:pPr>
        <w:tabs>
          <w:tab w:val="left" w:pos="1022"/>
        </w:tabs>
        <w:spacing w:before="120"/>
        <w:ind w:firstLine="567"/>
        <w:jc w:val="both"/>
        <w:rPr>
          <w:rFonts w:ascii="Times New Roman" w:hAnsi="Times New Roman"/>
          <w:sz w:val="28"/>
          <w:szCs w:val="28"/>
        </w:rPr>
      </w:pPr>
      <w:r w:rsidRPr="00A13AFB">
        <w:rPr>
          <w:rFonts w:ascii="Times New Roman" w:hAnsi="Times New Roman"/>
          <w:sz w:val="28"/>
          <w:szCs w:val="28"/>
        </w:rPr>
        <w:t>“Рішення Національного банку України про застосування заходу впливу у вигляді накладення штрафу за порушення законодавства, зазначеного у частині першій статті 73 цього Закону, є виконавчим документом, підлягає виконанню протягом строку, визначеного Національним банком України, та набирає законної сили з дня його прийняття. У разі невиконання такого рішення у визначений Національним банком України строк воно передається Національним банком України до органів державної виконавчої служби для примусового виконання”;</w:t>
      </w:r>
    </w:p>
    <w:p w:rsidR="0075575E" w:rsidRPr="00A13AFB" w:rsidRDefault="0075575E" w:rsidP="00207EA9">
      <w:pPr>
        <w:pStyle w:val="ad"/>
        <w:numPr>
          <w:ilvl w:val="0"/>
          <w:numId w:val="2"/>
        </w:numPr>
        <w:tabs>
          <w:tab w:val="left" w:pos="1022"/>
        </w:tabs>
        <w:spacing w:before="120" w:after="0" w:line="240" w:lineRule="auto"/>
        <w:ind w:left="0" w:firstLine="567"/>
        <w:jc w:val="both"/>
        <w:rPr>
          <w:rFonts w:ascii="Times New Roman" w:hAnsi="Times New Roman"/>
          <w:sz w:val="28"/>
          <w:szCs w:val="28"/>
        </w:rPr>
      </w:pPr>
      <w:r w:rsidRPr="00A13AFB">
        <w:rPr>
          <w:rFonts w:ascii="Times New Roman" w:hAnsi="Times New Roman"/>
          <w:sz w:val="28"/>
          <w:szCs w:val="28"/>
        </w:rPr>
        <w:t>у статті 75:</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а) у частині першій:</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пункт 1 викласти в такій редакції:</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ab/>
        <w:t>“1)</w:t>
      </w:r>
      <w:r w:rsidRPr="00A13AFB">
        <w:rPr>
          <w:rFonts w:ascii="Times New Roman" w:hAnsi="Times New Roman"/>
          <w:sz w:val="28"/>
          <w:szCs w:val="28"/>
        </w:rPr>
        <w:tab/>
        <w:t>банк протягом 30 календарних днів поспіль допустив порушення мінімального значення нормативу достатності (адекватності) регулятивного капіталу та/або нормативу достатності основного капіталу, встановленого нормативно-правовими актами Національного банку України, що розраховується щодекади – два і більше разів”;</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пункти 2 та 3 виключити;</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у пункті 4:</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у абзаці першому слова “звітного місяця допустив зменшення на 5 і більше відсотків” замінити словами “30 календарних днів поспіль допустив порушення”;</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доповнити пункт абзацом четвертим такого змісту: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“щомісячно – один раз”;</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lastRenderedPageBreak/>
        <w:t>пункти 4</w:t>
      </w:r>
      <w:r w:rsidRPr="00A13AFB">
        <w:rPr>
          <w:sz w:val="28"/>
          <w:szCs w:val="28"/>
          <w:vertAlign w:val="superscript"/>
        </w:rPr>
        <w:t>1</w:t>
      </w:r>
      <w:r w:rsidRPr="00A13AFB">
        <w:rPr>
          <w:sz w:val="28"/>
          <w:szCs w:val="28"/>
        </w:rPr>
        <w:t xml:space="preserve"> та 5 виключити;</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б) частину третю виключити;</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У зв’язку із цим частини четверту – дев’яту вважати відповідно частинами третьою – восьмою;</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в) у частині третій:</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у реченні першому слова “та іноземній” виключити;</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у реченні другому слово “консолідований” виключити;</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г) у частині п’ятій цифри “180” замінити цифрами “90”;</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д) у частині шостій слово “семи” замінити словами “п’яти робочих”;</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е) частину сьому викласти в такій редакції:</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“Національний банк України має право прийняти рішення про визнання діяльності банку такою, що відповідає законодавству, або про віднесення банку до категорії неплатоспроможних у будь-який час протягом 90 днів з дня віднесення банку до категорії проблемних”;</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є) у частині восьмій цифри “180” замінити цифрами “90”;</w:t>
      </w:r>
    </w:p>
    <w:p w:rsidR="0075575E" w:rsidRPr="00A13AFB" w:rsidRDefault="0075575E" w:rsidP="00207EA9">
      <w:pPr>
        <w:pStyle w:val="StyleZakonu"/>
        <w:numPr>
          <w:ilvl w:val="0"/>
          <w:numId w:val="2"/>
        </w:numPr>
        <w:tabs>
          <w:tab w:val="left" w:pos="1036"/>
        </w:tabs>
        <w:spacing w:before="120" w:after="0" w:line="240" w:lineRule="auto"/>
        <w:ind w:left="0" w:firstLine="567"/>
        <w:rPr>
          <w:sz w:val="28"/>
          <w:szCs w:val="28"/>
        </w:rPr>
      </w:pPr>
      <w:r w:rsidRPr="00A13AFB">
        <w:rPr>
          <w:sz w:val="28"/>
          <w:szCs w:val="28"/>
        </w:rPr>
        <w:t>у статті 76:</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а) у частині першій:</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абзац перший доповнити словами “наявності хоча б однієї з таких підстав”;</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у пункті 1 цифри “180” замінити цифрами “90”;</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пункт 2 викласти у такій редакції:</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“2) зменшення нормативу достатності (адекватності) регулятивного капіталу та/або нормативу достатності основного капіталу на 50 і більше відсотків від мінімального рівня, встановленого нормативно-правовими актами Національного банку України”;</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пункт 3 виключити;</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пункт 6 викласти у такій редакції:</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“6) невиконання банком, віднесеним до категорії проблемного, розпорядження, рішення Національного банку України (у тому числі про застосування заходів впливу/санкцій) протягом визначеного Національним банком України строку”;</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б) частину другу замінити чотирма новими частинами такого змісту:</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“Національний банк України має право прийняти рішення про віднесення банку до категорії неплатоспроможних у разі, якщо банк не виконав у встановлений договором або визначений законодавством України строк свої зобов’язання перед вкладниками та іншими кредиторами через недостатність коштів.</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 xml:space="preserve">Національний банк України має право у будь-який час прийняти рішення про віднесення проблемного банку до категорії неплатоспроможних за наявності </w:t>
      </w:r>
      <w:r w:rsidRPr="00A13AFB">
        <w:rPr>
          <w:sz w:val="28"/>
          <w:szCs w:val="28"/>
        </w:rPr>
        <w:lastRenderedPageBreak/>
        <w:t>підстав, визначених у частинах першій та другій цієї статті, незалежно від строку перебування банку у категорії проблемних.</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Національний банк України не пізніше дня, наступного за днем прийняття рішення про віднесення банку до категорії неплатоспроможних:</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1) повідомляє про це рішення банк, учасників банку та Фонд гарантування вкладів фізичних осіб для вжиття ним заходів, передбачених Законом України “Про систему гарантування вкладів фізичних осіб”;</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2) оприлюднює повний текст рішення з обґрунтуванням його прийняття на сторінках Офіційного інтернет-представництва Національного банку України з урахуванням вимог Закону України “Про захист персональних даних” та надає для опублікування в газетах “Голос України” або “Урядовий кур’єр” інформацію про оприлюднення повного тексту рішення. З дня оприлюднення повного тексту рішення на сторінках Офіційного інтернет-представництва Національного банку України банк, учасники банку, вкладники, інші кредитори та контрагенти банку вважаються повідомленими про прийняте Національним банком України рішення про віднесення банку до категорії неплатоспроможних.</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Розпочата процедура виведення неплатоспроможного банку з ринку не може бути зупинена/припинена, у тому числі у разі визнання протиправними (незаконними) та скасування індивідуальних актів Національного банку України та/або Фонду гарантування вкладів фізичних осіб, що були підставою для її початку”;</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У зв’язку з цим, частини третю-п’яту вважати відповідно частинами шостою-восьмою;</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в) доповнити частиною дев’ятою такого змісту:</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“Національний банк України не здійснює перевірок цього банку з питань дотримання банком законодавства у сфері запобігання та протидії легалізації (відмиванню) доходів, одержаних злочинним шляхом, або фінансуванню тероризму та фінансуванню розповсюдження зброї масового знищення за період здійснення у банку тимчасової адміністрації”;</w:t>
      </w:r>
    </w:p>
    <w:p w:rsidR="0075575E" w:rsidRPr="00A13AFB" w:rsidRDefault="0075575E" w:rsidP="00207EA9">
      <w:pPr>
        <w:pStyle w:val="StyleZakonu"/>
        <w:numPr>
          <w:ilvl w:val="0"/>
          <w:numId w:val="2"/>
        </w:numPr>
        <w:tabs>
          <w:tab w:val="left" w:pos="1008"/>
        </w:tabs>
        <w:spacing w:before="120" w:after="0" w:line="240" w:lineRule="auto"/>
        <w:ind w:left="0" w:firstLine="567"/>
        <w:rPr>
          <w:sz w:val="28"/>
          <w:szCs w:val="28"/>
        </w:rPr>
      </w:pPr>
      <w:r w:rsidRPr="00A13AFB">
        <w:rPr>
          <w:sz w:val="28"/>
          <w:szCs w:val="28"/>
        </w:rPr>
        <w:t>у статті 77:</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а) у пункті 3 частини другої слово “систематичне” замінити словом “(виявлено)”, а після слова “знищення” доповнити словами “після застосування Національним банком України до банку не менше двох заходів впливу за порушення законодавства у цій сфері протягом двох років”;</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б) частину п’яту викласти в такій редакції:</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“Національний банк України не пізніше дня, наступного за днем прийняття рішення про відкликання банківської ліцензії та ліквідацію банку:</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1) повідомляє про це банк, учасників банку та надсилає рішення до Фонду гарантування вкладів фізичних осіб;</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 xml:space="preserve">2) оприлюднює повний текст рішення з обґрунтуванням його прийняття на сторінках Офіційного інтернет-представництва Національного банку України з </w:t>
      </w:r>
      <w:r w:rsidRPr="00A13AFB">
        <w:rPr>
          <w:sz w:val="28"/>
          <w:szCs w:val="28"/>
        </w:rPr>
        <w:lastRenderedPageBreak/>
        <w:t>урахуванням вимог Закону України “Про захист персональних даних” та надає для опублікування в газетах “Голос України” або “Урядовий кур’єр” інформацію про оприлюднення повного тексту рішення. З дня оприлюднення повного тексту рішення на сторінках Офіційного інтернет-представництва Національного банку України банк, учасники банку, вкладники, інші кредитори та контрагенти банку вважаються повідомленими про прийняте Національним банком України рішення про відкликання банківської ліцензії та ліквідацію банку”;</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в) після частини шостої доповнити частиною сьомою такого змісту:</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“Розпочата процедура ліквідації банку не може бути зупинена/припинена, у тому числі у разі визнання протиправними (незаконними) та скасування індивідуальних актів Національного банку України та/або Фонду гарантування вкладів фізичних осіб, що були підставою для її початку”;</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У зв’язку з цим частини сьому-восьму вважати відповідно частиною восьмою-дев’ятою;</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г) частину восьму після слова “банк” доповнити словами “як юридична особа”;</w:t>
      </w:r>
    </w:p>
    <w:p w:rsidR="0075575E" w:rsidRPr="00A13AFB" w:rsidRDefault="0075575E" w:rsidP="00207EA9">
      <w:pPr>
        <w:pStyle w:val="StyleZakonu"/>
        <w:numPr>
          <w:ilvl w:val="0"/>
          <w:numId w:val="2"/>
        </w:numPr>
        <w:tabs>
          <w:tab w:val="left" w:pos="1036"/>
        </w:tabs>
        <w:spacing w:before="120" w:after="0" w:line="240" w:lineRule="auto"/>
        <w:ind w:left="0" w:firstLine="567"/>
        <w:rPr>
          <w:sz w:val="28"/>
          <w:szCs w:val="28"/>
        </w:rPr>
      </w:pPr>
      <w:r w:rsidRPr="00A13AFB">
        <w:rPr>
          <w:sz w:val="28"/>
          <w:szCs w:val="28"/>
        </w:rPr>
        <w:t>у статті 79:</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частину першу після слова “посадових” доповнити словами “та службових”;</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доповнити трьома частинами такого змісту: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“Особливості оскарження рішень (індивідуальних актів) Національного банку України, зокрема, але не виключно про віднесення банку до категорії неплатоспроможних, про відкликання у банку банківської ліцензії та ліквідацію банку, про затвердження пропозиції Національного банку України про участь держави у виведенні неплатоспроможного банку з ринку встановлюються Кодексом адміністративного судочинства України.</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У разі визнання протиправним (незаконним) та скасування рішення (індивідуального акта) Національного банку України, зазначеного у частині другій цієї статті, учасники банку мають право на відшкодування шкоди, заподіяної таким рішенням (індивідуальним актом), у порядку, встановленому законом. Обов’язок доведення заподіяної шкоди покладається на учасників банку, які скористались цим правом.</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Загальний розмір шкоди, що може бути стягнуто з Національного банку України у разі визнання протиправним (незаконним) та скасування рішення (індивідуального акта) Національного банку України, зазначеного у частині другій цієї статті, обмежується розміром реальних збитків. Такий розмір визначається із застосуванням міжнародних стандартів фінансової звітності як розмір капіталу банку з урахуванням якості його активів за умови врахування наслідків дострокового погашення усіх зобов’язань такого банку перед кредиторами на день прийняття відповідного рішення та повинен бути підтверджений міжнародно визнаною аудиторською фірмою. Розмір шкоди, заподіяної учасникам банку, визначається пропорційно належним цим особам корпоративним правам у такому банку. Обсяг відповідальності Національного банку України, передбачений цією частиною, є вичерпним”;</w:t>
      </w:r>
    </w:p>
    <w:p w:rsidR="0075575E" w:rsidRPr="00A13AFB" w:rsidRDefault="002969DB"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lastRenderedPageBreak/>
        <w:t>7</w:t>
      </w:r>
      <w:r w:rsidR="0075575E" w:rsidRPr="00A13AFB">
        <w:rPr>
          <w:rFonts w:ascii="Times New Roman" w:hAnsi="Times New Roman"/>
          <w:sz w:val="28"/>
          <w:szCs w:val="28"/>
        </w:rPr>
        <w:t>. У Законі України “Про Національний банк України” (Відомості Верховної Ради України, 1999 р., № 29, ст. 238 із наступними змінами):</w:t>
      </w:r>
    </w:p>
    <w:p w:rsidR="0075575E" w:rsidRPr="00A13AFB" w:rsidRDefault="0075575E" w:rsidP="00207EA9">
      <w:pPr>
        <w:shd w:val="clear" w:color="auto" w:fill="FFFFFF"/>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1) у частині другій статті 64</w:t>
      </w:r>
      <w:r w:rsidRPr="00A13AFB">
        <w:rPr>
          <w:rFonts w:ascii="Times New Roman" w:hAnsi="Times New Roman"/>
          <w:sz w:val="28"/>
          <w:szCs w:val="28"/>
          <w:vertAlign w:val="superscript"/>
        </w:rPr>
        <w:t>1</w:t>
      </w:r>
      <w:r w:rsidRPr="00A13AFB">
        <w:rPr>
          <w:rFonts w:ascii="Times New Roman" w:hAnsi="Times New Roman"/>
          <w:sz w:val="28"/>
          <w:szCs w:val="28"/>
        </w:rPr>
        <w:t>:</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а) речення третє викласти в такій редакції:</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“Національний банк забезпечує правовий захист членів Правління Національного банку, інших службовців Національного банку, членів Ради Національного банку, залучених експертів, у тому числі після їх звільнення з посади в Національному банку чи після припинення повноважень члена Ради Національного банку або припинення цивільно-правових відносин з Національним банком, у разі подання проти них позовів або їх участі в адміністративному чи кримінальному провадженні, що пов’язані із виконанням ними своїх повноважень у Національному банку або наданням послуг Національному банку”;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б) доповнити частину реченням такого змісту: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“Національний банк здійснює правовий захист зазначених у цій частині осіб, у тому числі шляхом забезпечення надання їм правової допомоги адвокатами та іншими фахівцями у галузі права, а також має право виступити заставодавцем за заставою як запобіжним заходом щодо таких осіб, підозрюваних чи обвинувачених у вчиненні злочину, пов’язаного із виконанням ними своїх повноважень у Національному банку або наданням послуг Національному банку”;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2) статтю 74 викласти у такій редакції:</w:t>
      </w:r>
    </w:p>
    <w:p w:rsidR="0075575E" w:rsidRPr="00A13AFB" w:rsidRDefault="0075575E" w:rsidP="00207EA9">
      <w:pPr>
        <w:tabs>
          <w:tab w:val="left" w:pos="709"/>
        </w:tabs>
        <w:spacing w:before="360"/>
        <w:ind w:left="1973" w:hanging="1406"/>
        <w:rPr>
          <w:rFonts w:ascii="Times New Roman" w:hAnsi="Times New Roman"/>
          <w:sz w:val="28"/>
          <w:szCs w:val="28"/>
        </w:rPr>
      </w:pPr>
      <w:r w:rsidRPr="00A13AFB">
        <w:rPr>
          <w:rFonts w:ascii="Times New Roman" w:hAnsi="Times New Roman"/>
          <w:sz w:val="28"/>
          <w:szCs w:val="28"/>
        </w:rPr>
        <w:t>“Стаття 74. Оскарження рішень, дій або бездіяльності Національного банку чи його посадових та службових осіб</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Рішення (нормативно-правові акти чи індивідуальні акти), дії або бездіяльність Національного банку чи його посадових та службових осіб можуть бути оскаржені до суду виключно з метою встановлення їх законності. Особливості оскарження окремих рішень Національного банку встановлюються законом.</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Оскарження рішення або дії Національного банку не зупиняє їх дію. Забезпечення позову шляхом зупинення дії рішень Національного банку, а також встановлення для Національного банку, його посадових та службових осіб заборони або обов’язку вчиняти певні дії, не допускається”.</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8. У Законі України “Про акціонерні товариства” (Відомості Верховної Ради України, 2008, № 50</w:t>
      </w:r>
      <w:r w:rsidR="005554BC" w:rsidRPr="00A13AFB">
        <w:rPr>
          <w:sz w:val="28"/>
          <w:szCs w:val="28"/>
        </w:rPr>
        <w:t xml:space="preserve"> — </w:t>
      </w:r>
      <w:r w:rsidRPr="00A13AFB">
        <w:rPr>
          <w:sz w:val="28"/>
          <w:szCs w:val="28"/>
        </w:rPr>
        <w:t>51, ст.</w:t>
      </w:r>
      <w:r w:rsidR="005554BC" w:rsidRPr="00A13AFB">
        <w:rPr>
          <w:sz w:val="28"/>
          <w:szCs w:val="28"/>
        </w:rPr>
        <w:t xml:space="preserve"> </w:t>
      </w:r>
      <w:r w:rsidRPr="00A13AFB">
        <w:rPr>
          <w:sz w:val="28"/>
          <w:szCs w:val="28"/>
        </w:rPr>
        <w:t>384):</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1) частину шосту статті 1 викласти у такій редакції:</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 xml:space="preserve">“6. Особливості правового статусу, створення, діяльності, припинення, виділу акціонерних товариств, у тому числі неплатоспроможного банку, перехідного банку, створеного Фондом гарантування вкладів фізичних осіб, що провадять діяльність на ринках фінансових послуг, визначаються законами, що регулюють порядок надання фінансових послуг, здійснення банківської діяльності, діяльність системи гарантування вкладів фізичних осіб та виведення банків з ринку. У разі суперечності норм цього Закону з нормами законів, що регулюють порядок надання фінансових послуг, здійснення банківської діяльності, діяльність системи </w:t>
      </w:r>
      <w:r w:rsidRPr="00A13AFB">
        <w:rPr>
          <w:sz w:val="28"/>
          <w:szCs w:val="28"/>
        </w:rPr>
        <w:lastRenderedPageBreak/>
        <w:t>гарантування вкладів фізичних осіб та виведення банків з ринку норми законів, що регулюють порядок надання фінансових послуг, здійснення банківської діяльності, діяльність системи гарантування вкладів фізичних осіб та виведення банків з ринку мають перевагу”;</w:t>
      </w:r>
    </w:p>
    <w:p w:rsidR="0075575E" w:rsidRPr="00A13AFB" w:rsidRDefault="0075575E" w:rsidP="00207EA9">
      <w:pPr>
        <w:pStyle w:val="StyleZakonu"/>
        <w:tabs>
          <w:tab w:val="left" w:pos="709"/>
        </w:tabs>
        <w:spacing w:before="120" w:after="0" w:line="240" w:lineRule="auto"/>
        <w:ind w:firstLine="567"/>
        <w:rPr>
          <w:sz w:val="28"/>
          <w:szCs w:val="28"/>
        </w:rPr>
      </w:pP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2) частину першу статті 22 доповнити абзацом четвертим такого змісту:</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“розміщення акцій під час виведення неплатоспроможного банку з ринку, у тому числі створення та приведення у відповідність до вимог банківського законодавства діяльності перехідного банку”.</w:t>
      </w:r>
    </w:p>
    <w:p w:rsidR="0075575E" w:rsidRPr="00A13AFB" w:rsidRDefault="0075575E" w:rsidP="00207EA9">
      <w:pPr>
        <w:shd w:val="clear" w:color="auto" w:fill="FFFFFF"/>
        <w:tabs>
          <w:tab w:val="left" w:pos="709"/>
        </w:tabs>
        <w:spacing w:before="120"/>
        <w:ind w:firstLine="567"/>
        <w:jc w:val="both"/>
        <w:textAlignment w:val="baseline"/>
        <w:rPr>
          <w:rFonts w:ascii="Times New Roman" w:hAnsi="Times New Roman"/>
          <w:sz w:val="28"/>
          <w:szCs w:val="28"/>
        </w:rPr>
      </w:pPr>
      <w:r w:rsidRPr="00A13AFB">
        <w:rPr>
          <w:rFonts w:ascii="Times New Roman" w:hAnsi="Times New Roman"/>
          <w:sz w:val="28"/>
          <w:szCs w:val="28"/>
        </w:rPr>
        <w:t>9. У Законі України “Про виконавче провадження” (Відомості Верховної Ради, 2016, № 30, ст.</w:t>
      </w:r>
      <w:r w:rsidR="005554BC" w:rsidRPr="00A13AFB">
        <w:rPr>
          <w:rFonts w:ascii="Times New Roman" w:hAnsi="Times New Roman"/>
          <w:sz w:val="28"/>
          <w:szCs w:val="28"/>
        </w:rPr>
        <w:t xml:space="preserve"> </w:t>
      </w:r>
      <w:r w:rsidRPr="00A13AFB">
        <w:rPr>
          <w:rFonts w:ascii="Times New Roman" w:hAnsi="Times New Roman"/>
          <w:sz w:val="28"/>
          <w:szCs w:val="28"/>
        </w:rPr>
        <w:t>542):</w:t>
      </w:r>
    </w:p>
    <w:p w:rsidR="0075575E" w:rsidRPr="00A13AFB" w:rsidRDefault="0075575E" w:rsidP="00207EA9">
      <w:pPr>
        <w:shd w:val="clear" w:color="auto" w:fill="FFFFFF"/>
        <w:tabs>
          <w:tab w:val="left" w:pos="709"/>
        </w:tabs>
        <w:spacing w:before="120"/>
        <w:ind w:firstLine="567"/>
        <w:jc w:val="both"/>
        <w:textAlignment w:val="baseline"/>
        <w:rPr>
          <w:rFonts w:ascii="Times New Roman" w:hAnsi="Times New Roman"/>
          <w:sz w:val="28"/>
          <w:szCs w:val="28"/>
        </w:rPr>
      </w:pPr>
      <w:r w:rsidRPr="00A13AFB">
        <w:rPr>
          <w:rFonts w:ascii="Times New Roman" w:hAnsi="Times New Roman"/>
          <w:sz w:val="28"/>
          <w:szCs w:val="28"/>
        </w:rPr>
        <w:t>1) частину четверту статті 4 доповнити пунктом 11 такого змісту:</w:t>
      </w:r>
    </w:p>
    <w:p w:rsidR="0075575E" w:rsidRPr="00A13AFB" w:rsidRDefault="0075575E" w:rsidP="00207EA9">
      <w:pPr>
        <w:shd w:val="clear" w:color="auto" w:fill="FFFFFF"/>
        <w:tabs>
          <w:tab w:val="left" w:pos="709"/>
        </w:tabs>
        <w:spacing w:before="120"/>
        <w:ind w:firstLine="567"/>
        <w:jc w:val="both"/>
        <w:textAlignment w:val="baseline"/>
        <w:rPr>
          <w:rFonts w:ascii="Times New Roman" w:hAnsi="Times New Roman"/>
          <w:sz w:val="28"/>
          <w:szCs w:val="28"/>
        </w:rPr>
      </w:pPr>
      <w:r w:rsidRPr="00A13AFB">
        <w:rPr>
          <w:rFonts w:ascii="Times New Roman" w:hAnsi="Times New Roman"/>
          <w:sz w:val="28"/>
          <w:szCs w:val="28"/>
        </w:rPr>
        <w:t>“11) Фондом гарантування вкладів фізичних осіб прийнято рішення про початок процедури тимчасової адміністрації або ліквідації банку”;</w:t>
      </w:r>
    </w:p>
    <w:p w:rsidR="0075575E" w:rsidRPr="00A13AFB" w:rsidRDefault="0075575E" w:rsidP="00207EA9">
      <w:pPr>
        <w:shd w:val="clear" w:color="auto" w:fill="FFFFFF"/>
        <w:tabs>
          <w:tab w:val="left" w:pos="709"/>
        </w:tabs>
        <w:spacing w:before="120"/>
        <w:ind w:firstLine="567"/>
        <w:jc w:val="both"/>
        <w:textAlignment w:val="baseline"/>
        <w:rPr>
          <w:rFonts w:ascii="Times New Roman" w:hAnsi="Times New Roman"/>
          <w:sz w:val="28"/>
          <w:szCs w:val="28"/>
        </w:rPr>
      </w:pPr>
      <w:r w:rsidRPr="00A13AFB">
        <w:rPr>
          <w:rFonts w:ascii="Times New Roman" w:hAnsi="Times New Roman"/>
          <w:sz w:val="28"/>
          <w:szCs w:val="28"/>
        </w:rPr>
        <w:t>2) пункт 4 частини другої статті 5 доповнити словами “(за винятком рішень Національного банку України)”;</w:t>
      </w:r>
    </w:p>
    <w:p w:rsidR="0075575E" w:rsidRPr="00A13AFB" w:rsidRDefault="0075575E" w:rsidP="00207EA9">
      <w:pPr>
        <w:shd w:val="clear" w:color="auto" w:fill="FFFFFF"/>
        <w:tabs>
          <w:tab w:val="left" w:pos="709"/>
        </w:tabs>
        <w:spacing w:before="120"/>
        <w:ind w:firstLine="567"/>
        <w:jc w:val="both"/>
        <w:textAlignment w:val="baseline"/>
        <w:rPr>
          <w:rFonts w:ascii="Times New Roman" w:hAnsi="Times New Roman"/>
          <w:sz w:val="28"/>
          <w:szCs w:val="28"/>
        </w:rPr>
      </w:pPr>
      <w:r w:rsidRPr="00A13AFB">
        <w:rPr>
          <w:rFonts w:ascii="Times New Roman" w:hAnsi="Times New Roman"/>
          <w:sz w:val="28"/>
          <w:szCs w:val="28"/>
        </w:rPr>
        <w:t>3) абзац другий частини третьої статті 9 доповнити реченням такого змісту: “Порядок надання такої інформації та форма повідомлення встановлюються Національним банком України за погодженням із Міністерством юстиції України”.</w:t>
      </w:r>
    </w:p>
    <w:p w:rsidR="0075575E" w:rsidRPr="00A13AFB" w:rsidRDefault="0075575E" w:rsidP="00207EA9">
      <w:pPr>
        <w:shd w:val="clear" w:color="auto" w:fill="FFFFFF"/>
        <w:tabs>
          <w:tab w:val="left" w:pos="709"/>
        </w:tabs>
        <w:spacing w:before="120"/>
        <w:ind w:firstLine="567"/>
        <w:jc w:val="both"/>
        <w:textAlignment w:val="baseline"/>
        <w:rPr>
          <w:rFonts w:ascii="Times New Roman" w:hAnsi="Times New Roman"/>
          <w:sz w:val="28"/>
          <w:szCs w:val="28"/>
        </w:rPr>
      </w:pPr>
      <w:r w:rsidRPr="00A13AFB">
        <w:rPr>
          <w:rFonts w:ascii="Times New Roman" w:hAnsi="Times New Roman"/>
          <w:sz w:val="28"/>
          <w:szCs w:val="28"/>
        </w:rPr>
        <w:t>10. У Законі України “Про державну реєстрацію речових прав на нерухоме майно та їх обтяжень” (Відомості Верховної Ради України, 2004, № 51, ст.</w:t>
      </w:r>
      <w:r w:rsidR="005554BC" w:rsidRPr="00A13AFB">
        <w:rPr>
          <w:rFonts w:ascii="Times New Roman" w:hAnsi="Times New Roman"/>
          <w:sz w:val="28"/>
          <w:szCs w:val="28"/>
        </w:rPr>
        <w:t xml:space="preserve"> </w:t>
      </w:r>
      <w:r w:rsidRPr="00A13AFB">
        <w:rPr>
          <w:rFonts w:ascii="Times New Roman" w:hAnsi="Times New Roman"/>
          <w:sz w:val="28"/>
          <w:szCs w:val="28"/>
        </w:rPr>
        <w:t>553):</w:t>
      </w:r>
    </w:p>
    <w:p w:rsidR="0075575E" w:rsidRPr="00A13AFB" w:rsidRDefault="0075575E" w:rsidP="00207EA9">
      <w:pPr>
        <w:shd w:val="clear" w:color="auto" w:fill="FFFFFF"/>
        <w:tabs>
          <w:tab w:val="left" w:pos="709"/>
        </w:tabs>
        <w:spacing w:before="120"/>
        <w:ind w:firstLine="567"/>
        <w:jc w:val="both"/>
        <w:textAlignment w:val="baseline"/>
        <w:rPr>
          <w:rFonts w:ascii="Times New Roman" w:hAnsi="Times New Roman"/>
          <w:sz w:val="28"/>
          <w:szCs w:val="28"/>
        </w:rPr>
      </w:pPr>
      <w:r w:rsidRPr="00A13AFB">
        <w:rPr>
          <w:rFonts w:ascii="Times New Roman" w:hAnsi="Times New Roman"/>
          <w:sz w:val="28"/>
          <w:szCs w:val="28"/>
        </w:rPr>
        <w:t>1) частину першу статті 27 доповнити пунктом 13</w:t>
      </w:r>
      <w:r w:rsidRPr="00A13AFB">
        <w:rPr>
          <w:rFonts w:ascii="Times New Roman" w:hAnsi="Times New Roman"/>
          <w:sz w:val="28"/>
          <w:szCs w:val="28"/>
          <w:vertAlign w:val="superscript"/>
        </w:rPr>
        <w:t>2</w:t>
      </w:r>
      <w:r w:rsidRPr="00A13AFB">
        <w:rPr>
          <w:rFonts w:ascii="Times New Roman" w:hAnsi="Times New Roman"/>
          <w:sz w:val="28"/>
          <w:szCs w:val="28"/>
        </w:rPr>
        <w:t xml:space="preserve"> такого змісту:</w:t>
      </w:r>
    </w:p>
    <w:p w:rsidR="0075575E" w:rsidRPr="00A13AFB" w:rsidRDefault="0075575E" w:rsidP="00207EA9">
      <w:pPr>
        <w:shd w:val="clear" w:color="auto" w:fill="FFFFFF"/>
        <w:tabs>
          <w:tab w:val="left" w:pos="709"/>
        </w:tabs>
        <w:spacing w:before="120"/>
        <w:ind w:firstLine="567"/>
        <w:jc w:val="both"/>
        <w:textAlignment w:val="baseline"/>
        <w:rPr>
          <w:rFonts w:ascii="Times New Roman" w:hAnsi="Times New Roman"/>
          <w:sz w:val="28"/>
          <w:szCs w:val="28"/>
        </w:rPr>
      </w:pPr>
      <w:r w:rsidRPr="00A13AFB">
        <w:rPr>
          <w:rFonts w:ascii="Times New Roman" w:hAnsi="Times New Roman"/>
          <w:sz w:val="28"/>
          <w:szCs w:val="28"/>
        </w:rPr>
        <w:t>“13</w:t>
      </w:r>
      <w:r w:rsidRPr="00A13AFB">
        <w:rPr>
          <w:rFonts w:ascii="Times New Roman" w:hAnsi="Times New Roman"/>
          <w:sz w:val="28"/>
          <w:szCs w:val="28"/>
          <w:vertAlign w:val="superscript"/>
        </w:rPr>
        <w:t>2</w:t>
      </w:r>
      <w:r w:rsidRPr="00A13AFB">
        <w:rPr>
          <w:rFonts w:ascii="Times New Roman" w:hAnsi="Times New Roman"/>
          <w:sz w:val="28"/>
          <w:szCs w:val="28"/>
        </w:rPr>
        <w:t>) актів приймання-передачі нерухомого майна неплатоспроможного банку перехідному банку, що створюється відповідно до статті 42 Закону України “Про систему гарантування вкладів фізичних осіб”;</w:t>
      </w:r>
    </w:p>
    <w:p w:rsidR="0075575E" w:rsidRPr="00A13AFB" w:rsidRDefault="0075575E" w:rsidP="00207EA9">
      <w:pPr>
        <w:shd w:val="clear" w:color="auto" w:fill="FFFFFF"/>
        <w:tabs>
          <w:tab w:val="left" w:pos="709"/>
        </w:tabs>
        <w:spacing w:before="120"/>
        <w:ind w:firstLine="567"/>
        <w:jc w:val="both"/>
        <w:textAlignment w:val="baseline"/>
        <w:rPr>
          <w:rFonts w:ascii="Times New Roman" w:hAnsi="Times New Roman"/>
          <w:sz w:val="28"/>
          <w:szCs w:val="28"/>
        </w:rPr>
      </w:pPr>
      <w:r w:rsidRPr="00A13AFB">
        <w:rPr>
          <w:rFonts w:ascii="Times New Roman" w:hAnsi="Times New Roman"/>
          <w:sz w:val="28"/>
          <w:szCs w:val="28"/>
        </w:rPr>
        <w:t>2) доповнити новою статтею 31</w:t>
      </w:r>
      <w:r w:rsidRPr="00A13AFB">
        <w:rPr>
          <w:rFonts w:ascii="Times New Roman" w:hAnsi="Times New Roman"/>
          <w:sz w:val="28"/>
          <w:szCs w:val="28"/>
          <w:vertAlign w:val="superscript"/>
        </w:rPr>
        <w:t>1</w:t>
      </w:r>
      <w:r w:rsidRPr="00A13AFB">
        <w:rPr>
          <w:rFonts w:ascii="Times New Roman" w:hAnsi="Times New Roman"/>
          <w:sz w:val="28"/>
          <w:szCs w:val="28"/>
        </w:rPr>
        <w:t xml:space="preserve"> такого змісту:</w:t>
      </w:r>
    </w:p>
    <w:p w:rsidR="0075575E" w:rsidRPr="00A13AFB" w:rsidRDefault="0075575E" w:rsidP="00207EA9">
      <w:pPr>
        <w:shd w:val="clear" w:color="auto" w:fill="FFFFFF"/>
        <w:tabs>
          <w:tab w:val="left" w:pos="709"/>
        </w:tabs>
        <w:spacing w:before="120"/>
        <w:ind w:firstLine="567"/>
        <w:jc w:val="both"/>
        <w:textAlignment w:val="baseline"/>
        <w:rPr>
          <w:rFonts w:ascii="Times New Roman" w:hAnsi="Times New Roman"/>
          <w:sz w:val="28"/>
          <w:szCs w:val="28"/>
        </w:rPr>
      </w:pPr>
      <w:r w:rsidRPr="00A13AFB">
        <w:rPr>
          <w:rFonts w:ascii="Times New Roman" w:hAnsi="Times New Roman"/>
          <w:sz w:val="28"/>
          <w:szCs w:val="28"/>
        </w:rPr>
        <w:t>“Стаття 31</w:t>
      </w:r>
      <w:r w:rsidRPr="00A13AFB">
        <w:rPr>
          <w:rFonts w:ascii="Times New Roman" w:hAnsi="Times New Roman"/>
          <w:sz w:val="28"/>
          <w:szCs w:val="28"/>
          <w:vertAlign w:val="superscript"/>
        </w:rPr>
        <w:t>1</w:t>
      </w:r>
      <w:r w:rsidRPr="00A13AFB">
        <w:rPr>
          <w:rFonts w:ascii="Times New Roman" w:hAnsi="Times New Roman"/>
          <w:sz w:val="28"/>
          <w:szCs w:val="28"/>
        </w:rPr>
        <w:t>. Особливості проведення реєстраційних дій щодо майна (активів) банків, що виводяться з ринку</w:t>
      </w:r>
    </w:p>
    <w:p w:rsidR="0075575E" w:rsidRPr="00A13AFB" w:rsidRDefault="0075575E" w:rsidP="00207EA9">
      <w:pPr>
        <w:shd w:val="clear" w:color="auto" w:fill="FFFFFF"/>
        <w:tabs>
          <w:tab w:val="left" w:pos="709"/>
        </w:tabs>
        <w:spacing w:before="120"/>
        <w:ind w:firstLine="567"/>
        <w:jc w:val="both"/>
        <w:textAlignment w:val="baseline"/>
        <w:rPr>
          <w:rFonts w:ascii="Times New Roman" w:hAnsi="Times New Roman"/>
          <w:sz w:val="28"/>
          <w:szCs w:val="28"/>
        </w:rPr>
      </w:pPr>
      <w:r w:rsidRPr="00A13AFB">
        <w:rPr>
          <w:rFonts w:ascii="Times New Roman" w:hAnsi="Times New Roman"/>
          <w:sz w:val="28"/>
          <w:szCs w:val="28"/>
        </w:rPr>
        <w:t>Державна реєстрація нерухомого майна банку, що виводиться з ринку, речові права на яке підлягають державній реєстрації, що було передано приймаючому або перехідному банку здійснюється відповідно до цього закону з урахуванням вимог Закону України “Про систему гарантування вкладів фізичних осіб”.</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 xml:space="preserve">11. Статтю 55 Закону України “Про нотаріат” </w:t>
      </w:r>
      <w:r w:rsidR="005554BC" w:rsidRPr="00A13AFB">
        <w:rPr>
          <w:sz w:val="28"/>
          <w:szCs w:val="28"/>
        </w:rPr>
        <w:t>(</w:t>
      </w:r>
      <w:r w:rsidRPr="00A13AFB">
        <w:rPr>
          <w:sz w:val="28"/>
          <w:szCs w:val="28"/>
        </w:rPr>
        <w:t xml:space="preserve">Відомості Верховної Ради України, 1993, </w:t>
      </w:r>
      <w:r w:rsidR="005554BC" w:rsidRPr="00A13AFB">
        <w:rPr>
          <w:sz w:val="28"/>
          <w:szCs w:val="28"/>
        </w:rPr>
        <w:t>№</w:t>
      </w:r>
      <w:r w:rsidRPr="00A13AFB">
        <w:rPr>
          <w:sz w:val="28"/>
          <w:szCs w:val="28"/>
        </w:rPr>
        <w:t xml:space="preserve"> 39, ст.</w:t>
      </w:r>
      <w:r w:rsidR="005554BC" w:rsidRPr="00A13AFB">
        <w:rPr>
          <w:sz w:val="28"/>
          <w:szCs w:val="28"/>
        </w:rPr>
        <w:t xml:space="preserve"> </w:t>
      </w:r>
      <w:r w:rsidRPr="00A13AFB">
        <w:rPr>
          <w:sz w:val="28"/>
          <w:szCs w:val="28"/>
        </w:rPr>
        <w:t>383) доповнити новою частиною десятою такого змісту:</w:t>
      </w:r>
    </w:p>
    <w:p w:rsidR="0075575E" w:rsidRDefault="0075575E" w:rsidP="00207EA9">
      <w:pPr>
        <w:pStyle w:val="StyleZakonu"/>
        <w:tabs>
          <w:tab w:val="left" w:pos="709"/>
        </w:tabs>
        <w:spacing w:before="120" w:after="0" w:line="240" w:lineRule="auto"/>
        <w:ind w:firstLine="567"/>
        <w:rPr>
          <w:sz w:val="28"/>
          <w:szCs w:val="28"/>
        </w:rPr>
      </w:pPr>
      <w:r w:rsidRPr="00A13AFB">
        <w:rPr>
          <w:sz w:val="28"/>
          <w:szCs w:val="28"/>
        </w:rPr>
        <w:t>“Посвідчення угод про відчуження майна</w:t>
      </w:r>
      <w:r w:rsidR="005554BC" w:rsidRPr="00A13AFB">
        <w:rPr>
          <w:sz w:val="28"/>
          <w:szCs w:val="28"/>
        </w:rPr>
        <w:t xml:space="preserve"> </w:t>
      </w:r>
      <w:r w:rsidRPr="00A13AFB">
        <w:rPr>
          <w:sz w:val="28"/>
          <w:szCs w:val="28"/>
        </w:rPr>
        <w:t>(активів) банків, які виводяться з ринку, з приймаючим або перехідним банком здійснюється відповідно до цього закону з урахуванням вимог Закону України “Про систему гарантування вкладів фізичних осіб”.</w:t>
      </w:r>
    </w:p>
    <w:p w:rsidR="00A13AFB" w:rsidRPr="00A13AFB" w:rsidRDefault="00A13AFB" w:rsidP="00207EA9">
      <w:pPr>
        <w:pStyle w:val="StyleZakonu"/>
        <w:tabs>
          <w:tab w:val="left" w:pos="709"/>
        </w:tabs>
        <w:spacing w:before="120" w:after="0" w:line="240" w:lineRule="auto"/>
        <w:ind w:firstLine="567"/>
        <w:rPr>
          <w:sz w:val="28"/>
          <w:szCs w:val="28"/>
        </w:rPr>
      </w:pPr>
    </w:p>
    <w:p w:rsidR="0075575E" w:rsidRPr="00A13AFB" w:rsidRDefault="0075575E" w:rsidP="00207EA9">
      <w:pPr>
        <w:shd w:val="clear" w:color="auto" w:fill="FFFFFF"/>
        <w:tabs>
          <w:tab w:val="left" w:pos="709"/>
        </w:tabs>
        <w:spacing w:before="120"/>
        <w:ind w:firstLine="567"/>
        <w:jc w:val="both"/>
        <w:textAlignment w:val="baseline"/>
        <w:rPr>
          <w:rFonts w:ascii="Times New Roman" w:hAnsi="Times New Roman"/>
          <w:sz w:val="28"/>
          <w:szCs w:val="28"/>
        </w:rPr>
      </w:pPr>
      <w:r w:rsidRPr="00A13AFB">
        <w:rPr>
          <w:rFonts w:ascii="Times New Roman" w:hAnsi="Times New Roman"/>
          <w:sz w:val="28"/>
          <w:szCs w:val="28"/>
        </w:rPr>
        <w:lastRenderedPageBreak/>
        <w:t>12. У Законі України “Про систему гарантування вкладів фізичних осіб” (Відомості Верховної Ради України, 2012, № 50, ст.</w:t>
      </w:r>
      <w:r w:rsidR="005554BC" w:rsidRPr="00A13AFB">
        <w:rPr>
          <w:rFonts w:ascii="Times New Roman" w:hAnsi="Times New Roman"/>
          <w:sz w:val="28"/>
          <w:szCs w:val="28"/>
        </w:rPr>
        <w:t xml:space="preserve"> </w:t>
      </w:r>
      <w:r w:rsidRPr="00A13AFB">
        <w:rPr>
          <w:rFonts w:ascii="Times New Roman" w:hAnsi="Times New Roman"/>
          <w:sz w:val="28"/>
          <w:szCs w:val="28"/>
        </w:rPr>
        <w:t>564):</w:t>
      </w:r>
    </w:p>
    <w:p w:rsidR="0075575E" w:rsidRPr="00A13AFB" w:rsidRDefault="0075575E" w:rsidP="00207EA9">
      <w:pPr>
        <w:pStyle w:val="StyleZakonu"/>
        <w:numPr>
          <w:ilvl w:val="1"/>
          <w:numId w:val="4"/>
        </w:numPr>
        <w:tabs>
          <w:tab w:val="left" w:pos="709"/>
        </w:tabs>
        <w:spacing w:before="120" w:after="0" w:line="240" w:lineRule="auto"/>
        <w:ind w:left="0" w:firstLine="567"/>
        <w:rPr>
          <w:sz w:val="28"/>
          <w:szCs w:val="28"/>
        </w:rPr>
      </w:pPr>
      <w:r w:rsidRPr="00A13AFB">
        <w:rPr>
          <w:sz w:val="28"/>
          <w:szCs w:val="28"/>
        </w:rPr>
        <w:t>у частині першій статті 2:</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пункт 5 викласти у такій редакції:</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“5) інвестор – держава в особі Міністерства фінансів, або в особі банку, в якому держава є власником частки понад 75 відсотків акцій, у разі прийняття рішення Кабінетом Міністрів України про участь держави у виведенні неплатоспроможного банку з ринку, або особа, яка виявила намір і надала Фонду письмове зобов’язання про придбання акцій неплатоспроможного банку або перехідного банку у процесі виведення неплатоспроможного банку з ринку”;</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пункт 6</w:t>
      </w:r>
      <w:r w:rsidRPr="00A13AFB">
        <w:rPr>
          <w:sz w:val="28"/>
          <w:szCs w:val="28"/>
          <w:vertAlign w:val="superscript"/>
        </w:rPr>
        <w:t>2</w:t>
      </w:r>
      <w:r w:rsidRPr="00A13AFB">
        <w:rPr>
          <w:sz w:val="28"/>
          <w:szCs w:val="28"/>
        </w:rPr>
        <w:t xml:space="preserve"> виключити;</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пункт 11 викласти у такій редакції:</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“11) приймаючий банк - банк, який не належить до категорії проблемного або неплатоспроможного, та який приймає участь у процесі виведення неплатоспроможного банку з ринку шляхом приймання від цього банку частини або всього майна(активів) та зобов’язань”;</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пункт 13 викласти у такій редакції:</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“13) продаж банку – продаж інвестору всіх акцій або частини акцій, які йому не належать, перехідного банку або неплатоспроможного банку”;</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доповнити пунктом 18 такого змісту:</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“18) управління майном (активами) – вчинення Фондом юридичних та фактичних дій щодо володіння, користування та розпорядження (у тому числі дій щодо захисту прав власності) майном (активами) банку щодо якого здійснюється тимчасова адміністрація або ліквідація, за здійснення яких Фонд отримує плату у розмірі та порядку, встановленому нормативно–правовими актами Фонду”;</w:t>
      </w:r>
    </w:p>
    <w:p w:rsidR="0075575E" w:rsidRPr="00A13AFB" w:rsidRDefault="0075575E" w:rsidP="00207EA9">
      <w:pPr>
        <w:pStyle w:val="StyleZakonu"/>
        <w:numPr>
          <w:ilvl w:val="0"/>
          <w:numId w:val="4"/>
        </w:numPr>
        <w:tabs>
          <w:tab w:val="left" w:pos="709"/>
        </w:tabs>
        <w:spacing w:before="120" w:after="0" w:line="240" w:lineRule="auto"/>
        <w:ind w:left="0" w:firstLine="567"/>
        <w:rPr>
          <w:sz w:val="28"/>
          <w:szCs w:val="28"/>
        </w:rPr>
      </w:pPr>
      <w:r w:rsidRPr="00A13AFB">
        <w:rPr>
          <w:sz w:val="28"/>
          <w:szCs w:val="28"/>
        </w:rPr>
        <w:t>у статті 4:</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а) частину першу викласти у такій редакції:</w:t>
      </w:r>
    </w:p>
    <w:p w:rsidR="0075575E" w:rsidRDefault="0075575E" w:rsidP="00207EA9">
      <w:pPr>
        <w:pStyle w:val="StyleZakonu"/>
        <w:tabs>
          <w:tab w:val="left" w:pos="709"/>
        </w:tabs>
        <w:spacing w:before="120" w:after="0" w:line="240" w:lineRule="auto"/>
        <w:ind w:firstLine="567"/>
        <w:rPr>
          <w:sz w:val="28"/>
          <w:szCs w:val="28"/>
        </w:rPr>
      </w:pPr>
      <w:r w:rsidRPr="00A13AFB">
        <w:rPr>
          <w:sz w:val="28"/>
          <w:szCs w:val="28"/>
        </w:rPr>
        <w:t>“1. Основним завданням Фонду є захист законних прав вкладників, забезпечення функціонування системи гарантування вкладів фізичних осіб, а також виведення неплатоспроможних банків з ринку, здійснення ліквідації банку”;</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б) у частині другій:</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пункт 8 викласти у такій редакції:</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“8) здійснює заходи щодо:</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підготовки до запровадження процедури виведення банку з ринку, у тому числі організаційні заходи щодо проведення відкритого конкурсу та визначення найменш витратного способу виведення банку з ринку;</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проведення процедури виведення неплатоспроможного банку з ринку, у тому числі шляхом виконання плану врегулювання, здійснення тимчасової адміністрації та ліквідації банків”;</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lastRenderedPageBreak/>
        <w:t>пункт 12 виключити;</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доповнити пунктом 15 такого змісту:</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“15) під час виведення неплатоспроможного банку з ринку або ліквідації банку вживає у визначеному Фондом порядку заходів, спрямованих на виявлення та документування діянь пов’язаних з таким банком осіб та інших осіб стосовно нього, дії або бездіяльність яких призвели до заподіяння кредиторам та/або банку шкоди та/або якими прямо або опосередковано отримано майнову вигоду”;</w:t>
      </w:r>
    </w:p>
    <w:p w:rsidR="0075575E" w:rsidRPr="00A13AFB" w:rsidRDefault="0075575E" w:rsidP="00207EA9">
      <w:pPr>
        <w:pStyle w:val="StyleZakonu"/>
        <w:numPr>
          <w:ilvl w:val="0"/>
          <w:numId w:val="4"/>
        </w:numPr>
        <w:tabs>
          <w:tab w:val="left" w:pos="709"/>
        </w:tabs>
        <w:spacing w:before="120" w:after="0" w:line="240" w:lineRule="auto"/>
        <w:ind w:left="0" w:firstLine="567"/>
        <w:rPr>
          <w:sz w:val="28"/>
          <w:szCs w:val="28"/>
        </w:rPr>
      </w:pPr>
      <w:r w:rsidRPr="00A13AFB">
        <w:rPr>
          <w:sz w:val="28"/>
          <w:szCs w:val="28"/>
        </w:rPr>
        <w:t>у частині першій статті 9:</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у пункті 6</w:t>
      </w:r>
      <w:r w:rsidRPr="00A13AFB">
        <w:rPr>
          <w:sz w:val="28"/>
          <w:szCs w:val="28"/>
          <w:vertAlign w:val="superscript"/>
        </w:rPr>
        <w:t>2</w:t>
      </w:r>
      <w:r w:rsidRPr="00A13AFB">
        <w:rPr>
          <w:sz w:val="28"/>
          <w:szCs w:val="28"/>
        </w:rPr>
        <w:t xml:space="preserve"> слова “та стан виконання плану врегулювання за попередній квартал до кінця першого місяця, що настає за звітним кварталом” виключити;</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пункт 10 викласти у такій редакції:</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“10) виконує функцію аудиторського комітету, у тому числі щорічно визначає аудитора для проведення аудиторської перевірки Фонду”;</w:t>
      </w:r>
    </w:p>
    <w:p w:rsidR="0075575E" w:rsidRPr="00A13AFB" w:rsidRDefault="0075575E" w:rsidP="00207EA9">
      <w:pPr>
        <w:pStyle w:val="StyleZakonu"/>
        <w:numPr>
          <w:ilvl w:val="0"/>
          <w:numId w:val="4"/>
        </w:numPr>
        <w:tabs>
          <w:tab w:val="left" w:pos="709"/>
        </w:tabs>
        <w:spacing w:before="120" w:after="0" w:line="240" w:lineRule="auto"/>
        <w:ind w:left="0" w:firstLine="567"/>
        <w:rPr>
          <w:sz w:val="28"/>
          <w:szCs w:val="28"/>
        </w:rPr>
      </w:pPr>
      <w:r w:rsidRPr="00A13AFB">
        <w:rPr>
          <w:sz w:val="28"/>
          <w:szCs w:val="28"/>
        </w:rPr>
        <w:t>у статті 12:</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а) частину першу доповнити пунктом 9</w:t>
      </w:r>
      <w:r w:rsidRPr="00A13AFB">
        <w:rPr>
          <w:sz w:val="28"/>
          <w:szCs w:val="28"/>
          <w:vertAlign w:val="superscript"/>
        </w:rPr>
        <w:t>1</w:t>
      </w:r>
      <w:r w:rsidRPr="00A13AFB">
        <w:rPr>
          <w:sz w:val="28"/>
          <w:szCs w:val="28"/>
        </w:rPr>
        <w:t xml:space="preserve"> такого змісту:</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“9</w:t>
      </w:r>
      <w:r w:rsidRPr="00A13AFB">
        <w:rPr>
          <w:sz w:val="28"/>
          <w:szCs w:val="28"/>
          <w:vertAlign w:val="superscript"/>
        </w:rPr>
        <w:t>1</w:t>
      </w:r>
      <w:r w:rsidRPr="00A13AFB">
        <w:rPr>
          <w:sz w:val="28"/>
          <w:szCs w:val="28"/>
        </w:rPr>
        <w:t>) приймає рішення про звернення стягнення на заставлене майно (активи) банків за цільовою позикою Фонду або задоволення кредиторських вимог Фонду за рахунок майна (активів) банку”;</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б) у частині п’ятій:</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пункт 8 викласти у такій редакції:</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“8) погоджує умови відчуження всіх або частини майна(активів) та всіх або частини зобов’язань, із урахуванням черговості згідно із статтею 52 цього Закону, приймаючому банку, умови продажу неплатоспроможного банку інвестору або утворення перехідного банку, передачу йому всіх або частини майна(активів) та всіх або частини зобов’язань, з урахуванням черговості згідно із статтею 52 цього Закону, і його продажу інвестору”;</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доповнити пунктом 9</w:t>
      </w:r>
      <w:r w:rsidRPr="00A13AFB">
        <w:rPr>
          <w:sz w:val="28"/>
          <w:szCs w:val="28"/>
          <w:vertAlign w:val="superscript"/>
        </w:rPr>
        <w:t xml:space="preserve">1 </w:t>
      </w:r>
      <w:r w:rsidRPr="00A13AFB">
        <w:rPr>
          <w:sz w:val="28"/>
          <w:szCs w:val="28"/>
        </w:rPr>
        <w:t>такого змісту:</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“9</w:t>
      </w:r>
      <w:r w:rsidRPr="00A13AFB">
        <w:rPr>
          <w:sz w:val="28"/>
          <w:szCs w:val="28"/>
          <w:vertAlign w:val="superscript"/>
        </w:rPr>
        <w:t>1</w:t>
      </w:r>
      <w:r w:rsidRPr="00A13AFB">
        <w:rPr>
          <w:sz w:val="28"/>
          <w:szCs w:val="28"/>
        </w:rPr>
        <w:t>) ухвалює рішення про надання кредиту перехідному банку відповідно до частини дванадцятої статті 41</w:t>
      </w:r>
      <w:r w:rsidRPr="00A13AFB">
        <w:rPr>
          <w:sz w:val="28"/>
          <w:szCs w:val="28"/>
          <w:vertAlign w:val="superscript"/>
        </w:rPr>
        <w:t>1</w:t>
      </w:r>
      <w:r w:rsidRPr="00A13AFB">
        <w:rPr>
          <w:sz w:val="28"/>
          <w:szCs w:val="28"/>
        </w:rPr>
        <w:t xml:space="preserve"> цього Закону”;</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пункт 10 викласти у такій редакції:</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“10) затверджує звіт про виконання плану врегулювання”;</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доповнити пунктом 10</w:t>
      </w:r>
      <w:r w:rsidRPr="00A13AFB">
        <w:rPr>
          <w:sz w:val="28"/>
          <w:szCs w:val="28"/>
          <w:vertAlign w:val="superscript"/>
        </w:rPr>
        <w:t>1</w:t>
      </w:r>
      <w:r w:rsidRPr="00A13AFB">
        <w:rPr>
          <w:sz w:val="28"/>
          <w:szCs w:val="28"/>
        </w:rPr>
        <w:t xml:space="preserve"> такого змісту:</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“10</w:t>
      </w:r>
      <w:r w:rsidRPr="00A13AFB">
        <w:rPr>
          <w:sz w:val="28"/>
          <w:szCs w:val="28"/>
          <w:vertAlign w:val="superscript"/>
        </w:rPr>
        <w:t>1</w:t>
      </w:r>
      <w:r w:rsidRPr="00A13AFB">
        <w:rPr>
          <w:sz w:val="28"/>
          <w:szCs w:val="28"/>
        </w:rPr>
        <w:t>) приймає рішення про припинення тимчасової адміністрації банку та затвердження звіту про здійснення тимчасової адміністрації”;</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пункт 15 викласти у такій редакції:</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“15) затверджує ліквідаційний баланс та звіт про виконання ліквідаційної процедури”;</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пункт 17 викласти у такій редакції:</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lastRenderedPageBreak/>
        <w:t>“17) затверджує висновок щодо фактів, дій, наслідком яких є настання неплатоспроможності банку, або його ліквідація, виявлених за результатами здійсненого аналізу фінансово-господарської діяльності такого банку”;</w:t>
      </w:r>
    </w:p>
    <w:p w:rsidR="0075575E" w:rsidRPr="00A13AFB" w:rsidRDefault="0075575E" w:rsidP="00207EA9">
      <w:pPr>
        <w:pStyle w:val="StyleZakonu"/>
        <w:numPr>
          <w:ilvl w:val="0"/>
          <w:numId w:val="4"/>
        </w:numPr>
        <w:tabs>
          <w:tab w:val="left" w:pos="709"/>
        </w:tabs>
        <w:spacing w:before="120" w:after="0" w:line="240" w:lineRule="auto"/>
        <w:ind w:left="0" w:firstLine="567"/>
        <w:rPr>
          <w:sz w:val="28"/>
          <w:szCs w:val="28"/>
        </w:rPr>
      </w:pPr>
      <w:r w:rsidRPr="00A13AFB">
        <w:rPr>
          <w:sz w:val="28"/>
          <w:szCs w:val="28"/>
        </w:rPr>
        <w:t>у статті 16:</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а) у частині другій:</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у пункті 1 слова “пов’язаною особою банку” замінити словами “власником істотної участі банку, інших юридичних осіб, які є пов’язаними з банком особами”;</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пункт 4 доповнити словами “а також адвокатської діяльності”;</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б) у частині третій:</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абзац п’ятий замінити трьома абзацами такого змісту:</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“Фонд забезпечує правовий захист працівників Фонду, у тому числі після їх звільнення з Фонду або припинення цивільно-правових відносин з Фондом, шляхом надання їм правової допомоги адвокатами та іншими фахівцями у галузі права, у разі подання проти них позовів або їх участі в адміністративному чи кримінальному провадженні, що пов’язані з виконанням ними своїх повноважень у Фонді, за рахунок коштів Фонду;</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Фонд має право виступити заставодавцем за заставою як запобіжним заходом щодо його працівника (у тому числі після його звільнення з Фонду), підозрюваного чи обвинуваченого у вчиненні злочину.</w:t>
      </w:r>
    </w:p>
    <w:p w:rsidR="0075575E" w:rsidRDefault="0075575E" w:rsidP="00207EA9">
      <w:pPr>
        <w:pStyle w:val="StyleZakonu"/>
        <w:tabs>
          <w:tab w:val="left" w:pos="709"/>
        </w:tabs>
        <w:spacing w:before="120" w:after="0" w:line="240" w:lineRule="auto"/>
        <w:ind w:firstLine="567"/>
        <w:rPr>
          <w:sz w:val="28"/>
          <w:szCs w:val="28"/>
        </w:rPr>
      </w:pPr>
      <w:r w:rsidRPr="00A13AFB">
        <w:rPr>
          <w:sz w:val="28"/>
          <w:szCs w:val="28"/>
        </w:rPr>
        <w:t>Фонд здійснює страхування від нещасних випадків, професійної відповідальності, членів виконавчої дирекції Фонду та уповноважених осіб Фонду відповідно до законодавства, актів Фонду та договорів страхування”;</w:t>
      </w:r>
    </w:p>
    <w:p w:rsidR="00D17EEA" w:rsidRPr="00A13AFB" w:rsidRDefault="00D17EEA" w:rsidP="00207EA9">
      <w:pPr>
        <w:pStyle w:val="StyleZakonu"/>
        <w:tabs>
          <w:tab w:val="left" w:pos="709"/>
        </w:tabs>
        <w:spacing w:before="120" w:after="0" w:line="240" w:lineRule="auto"/>
        <w:ind w:firstLine="567"/>
        <w:rPr>
          <w:sz w:val="28"/>
          <w:szCs w:val="28"/>
        </w:rPr>
      </w:pP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доповнити абзацом такого змісту:</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“Працівник Фонду зобов’язаний відмовитися від участі у прийнятті рішень (якщо він входить до колегіального органу Фонду)/приймати рішення (якщо він уповноважений на прийняття такого рішення), якщо конфлікт інтересів не дає йому змоги повною мірою виконувати свої обов’язки в інтересах Фонду”;</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в) частину п’яту викласти у такій редакції:</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“5. Положення пунктів 1 і 2 частини третьої та частини четвертої цієї статті поширюються на керівників перехідного банку, створеного Фондом, консультантів та/або аудиторів, інших осіб, залучених Фондом та/або уповноваженою особою Фонду відповідно до цього Закону та нормативно-правових актів Фонду до виконання функцій Фонду”;</w:t>
      </w:r>
    </w:p>
    <w:p w:rsidR="0075575E" w:rsidRPr="00A13AFB" w:rsidRDefault="0075575E" w:rsidP="00207EA9">
      <w:pPr>
        <w:pStyle w:val="StyleZakonu"/>
        <w:numPr>
          <w:ilvl w:val="0"/>
          <w:numId w:val="4"/>
        </w:numPr>
        <w:tabs>
          <w:tab w:val="left" w:pos="709"/>
        </w:tabs>
        <w:spacing w:before="120" w:after="0" w:line="240" w:lineRule="auto"/>
        <w:ind w:left="0" w:firstLine="567"/>
        <w:rPr>
          <w:sz w:val="28"/>
          <w:szCs w:val="28"/>
        </w:rPr>
      </w:pPr>
      <w:r w:rsidRPr="00A13AFB">
        <w:rPr>
          <w:sz w:val="28"/>
          <w:szCs w:val="28"/>
        </w:rPr>
        <w:t>статтю 18 доповнити частиною шостою такого змісту:</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 xml:space="preserve">“6. Фонд, у встановленому ним порядку, розміщує на своєму офіційному веб-сайті та на веб-сайті банку, що знаходиться в стадії ліквідації, відомості про боржників, які є пов’язаними із банком особами, що прострочили виконання зобов’язань (за основною сумою та відсотками) перед цим банком, а також вимоги </w:t>
      </w:r>
      <w:r w:rsidRPr="00A13AFB">
        <w:rPr>
          <w:sz w:val="28"/>
          <w:szCs w:val="28"/>
        </w:rPr>
        <w:lastRenderedPageBreak/>
        <w:t>банку до таких боржників. Опублікування таких відомостей не потребує отримання на це згоди боржника – фізичної особи, яка є пов’язаною із банком особою”;</w:t>
      </w:r>
    </w:p>
    <w:p w:rsidR="0075575E" w:rsidRPr="00A13AFB" w:rsidRDefault="0075575E" w:rsidP="00207EA9">
      <w:pPr>
        <w:pStyle w:val="StyleZakonu"/>
        <w:numPr>
          <w:ilvl w:val="0"/>
          <w:numId w:val="4"/>
        </w:numPr>
        <w:tabs>
          <w:tab w:val="left" w:pos="709"/>
        </w:tabs>
        <w:spacing w:before="120" w:after="0" w:line="240" w:lineRule="auto"/>
        <w:ind w:left="0" w:firstLine="567"/>
        <w:rPr>
          <w:sz w:val="28"/>
          <w:szCs w:val="28"/>
        </w:rPr>
      </w:pPr>
      <w:r w:rsidRPr="00A13AFB">
        <w:rPr>
          <w:sz w:val="28"/>
          <w:szCs w:val="28"/>
        </w:rPr>
        <w:t>у частині першій статті 19:</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пункт 10</w:t>
      </w:r>
      <w:r w:rsidRPr="00A13AFB">
        <w:rPr>
          <w:sz w:val="28"/>
          <w:szCs w:val="28"/>
          <w:vertAlign w:val="superscript"/>
        </w:rPr>
        <w:t>1</w:t>
      </w:r>
      <w:r w:rsidRPr="00A13AFB">
        <w:rPr>
          <w:sz w:val="28"/>
          <w:szCs w:val="28"/>
        </w:rPr>
        <w:t xml:space="preserve"> викласти у такій редакції:</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“10</w:t>
      </w:r>
      <w:r w:rsidRPr="00A13AFB">
        <w:rPr>
          <w:sz w:val="28"/>
          <w:szCs w:val="28"/>
          <w:vertAlign w:val="superscript"/>
        </w:rPr>
        <w:t>1</w:t>
      </w:r>
      <w:r w:rsidRPr="00A13AFB">
        <w:rPr>
          <w:sz w:val="28"/>
          <w:szCs w:val="28"/>
        </w:rPr>
        <w:t>) доходи від цільової позики, наданої банку для оплати витрат, пов’язаних із здійсненням тимчасової адміністрації та/або ліквідації”;</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доповнити пунктом 13</w:t>
      </w:r>
      <w:r w:rsidRPr="00A13AFB">
        <w:rPr>
          <w:sz w:val="28"/>
          <w:szCs w:val="28"/>
          <w:vertAlign w:val="superscript"/>
        </w:rPr>
        <w:t>1</w:t>
      </w:r>
      <w:r w:rsidRPr="00A13AFB">
        <w:rPr>
          <w:sz w:val="28"/>
          <w:szCs w:val="28"/>
        </w:rPr>
        <w:t xml:space="preserve"> такого змісту:</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“13</w:t>
      </w:r>
      <w:r w:rsidRPr="00A13AFB">
        <w:rPr>
          <w:sz w:val="28"/>
          <w:szCs w:val="28"/>
          <w:vertAlign w:val="superscript"/>
        </w:rPr>
        <w:t>1</w:t>
      </w:r>
      <w:r w:rsidRPr="00A13AFB">
        <w:rPr>
          <w:sz w:val="28"/>
          <w:szCs w:val="28"/>
        </w:rPr>
        <w:t>) доходи, отримані від надання кредиту перехідному банку відповідно до частини дванадцятої статті 41</w:t>
      </w:r>
      <w:r w:rsidRPr="00A13AFB">
        <w:rPr>
          <w:sz w:val="28"/>
          <w:szCs w:val="28"/>
          <w:vertAlign w:val="superscript"/>
        </w:rPr>
        <w:t>1</w:t>
      </w:r>
      <w:r w:rsidRPr="00A13AFB">
        <w:rPr>
          <w:sz w:val="28"/>
          <w:szCs w:val="28"/>
        </w:rPr>
        <w:t xml:space="preserve"> цього Закону”;</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доповнити пунктами 16 та 17 такого змісту:</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“16) кошти, одержані Фондом в результаті стягнення шкоди (збитків) відповідно до частини п’ятої статті 52 цього Закону, відступлення права вимоги такої шкоди (вигоди);</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17) кошти, що надійшли від банків, процедура тимчасової адміністрації або ліквідації здійснюється Фондом, в межах затверджених кошторисів витрат, на відшкодування витрат, понесених Фондом на виведення їх з ринку”;</w:t>
      </w:r>
    </w:p>
    <w:p w:rsidR="0075575E" w:rsidRPr="00A13AFB" w:rsidRDefault="0075575E" w:rsidP="00207EA9">
      <w:pPr>
        <w:pStyle w:val="StyleZakonu"/>
        <w:numPr>
          <w:ilvl w:val="0"/>
          <w:numId w:val="4"/>
        </w:numPr>
        <w:tabs>
          <w:tab w:val="left" w:pos="709"/>
        </w:tabs>
        <w:spacing w:before="120" w:after="0" w:line="240" w:lineRule="auto"/>
        <w:ind w:left="0" w:firstLine="567"/>
        <w:rPr>
          <w:sz w:val="28"/>
          <w:szCs w:val="28"/>
        </w:rPr>
      </w:pPr>
      <w:r w:rsidRPr="00A13AFB">
        <w:rPr>
          <w:sz w:val="28"/>
          <w:szCs w:val="28"/>
        </w:rPr>
        <w:t>у статті 20:</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а) у частині другій:</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у пункті 2 слова “у тому числі витрат Фонду, передбачених частиною восьмою статті 39 цього Закону” виключити;</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пункти 7 та 8 викласти у такій редакції;</w:t>
      </w:r>
    </w:p>
    <w:p w:rsidR="0075575E" w:rsidRPr="00A13AFB" w:rsidRDefault="0075575E" w:rsidP="00207EA9">
      <w:pPr>
        <w:pStyle w:val="StyleZakonu"/>
        <w:widowControl w:val="0"/>
        <w:tabs>
          <w:tab w:val="left" w:pos="709"/>
        </w:tabs>
        <w:spacing w:before="120" w:after="0" w:line="240" w:lineRule="auto"/>
        <w:ind w:firstLine="567"/>
        <w:rPr>
          <w:sz w:val="28"/>
          <w:szCs w:val="28"/>
        </w:rPr>
      </w:pPr>
      <w:r w:rsidRPr="00A13AFB">
        <w:rPr>
          <w:sz w:val="28"/>
          <w:szCs w:val="28"/>
        </w:rPr>
        <w:t xml:space="preserve">“7) надання кредиту перехідному банку, створеному з метою, визначеною пунктом 2 частини шістнадцятої статті 42 цього Закону на підставі рішення </w:t>
      </w:r>
      <w:r w:rsidR="00207EA9">
        <w:rPr>
          <w:sz w:val="28"/>
          <w:szCs w:val="28"/>
        </w:rPr>
        <w:t xml:space="preserve">Кабінету </w:t>
      </w:r>
      <w:r w:rsidRPr="00A13AFB">
        <w:rPr>
          <w:sz w:val="28"/>
          <w:szCs w:val="28"/>
        </w:rPr>
        <w:t>Мініс</w:t>
      </w:r>
      <w:r w:rsidR="00207EA9">
        <w:rPr>
          <w:sz w:val="28"/>
          <w:szCs w:val="28"/>
        </w:rPr>
        <w:t>трів України про участь держави</w:t>
      </w:r>
      <w:r w:rsidR="00207EA9">
        <w:rPr>
          <w:sz w:val="28"/>
          <w:szCs w:val="28"/>
          <w:lang w:val="ru-RU"/>
        </w:rPr>
        <w:t> </w:t>
      </w:r>
      <w:r w:rsidR="00207EA9">
        <w:rPr>
          <w:sz w:val="28"/>
          <w:szCs w:val="28"/>
        </w:rPr>
        <w:t>у</w:t>
      </w:r>
      <w:r w:rsidR="00207EA9">
        <w:rPr>
          <w:sz w:val="28"/>
          <w:szCs w:val="28"/>
          <w:lang w:val="ru-RU"/>
        </w:rPr>
        <w:t xml:space="preserve"> </w:t>
      </w:r>
      <w:r w:rsidR="00207EA9">
        <w:rPr>
          <w:sz w:val="28"/>
          <w:szCs w:val="28"/>
        </w:rPr>
        <w:t>виведенні</w:t>
      </w:r>
      <w:r w:rsidR="00207EA9">
        <w:rPr>
          <w:sz w:val="28"/>
          <w:szCs w:val="28"/>
          <w:lang w:val="ru-RU"/>
        </w:rPr>
        <w:t xml:space="preserve"> </w:t>
      </w:r>
      <w:r w:rsidRPr="00A13AFB">
        <w:rPr>
          <w:sz w:val="28"/>
          <w:szCs w:val="28"/>
        </w:rPr>
        <w:t>неплатоспроможного</w:t>
      </w:r>
      <w:r w:rsidR="00207EA9">
        <w:rPr>
          <w:sz w:val="28"/>
          <w:szCs w:val="28"/>
        </w:rPr>
        <w:t xml:space="preserve"> </w:t>
      </w:r>
      <w:r w:rsidRPr="00A13AFB">
        <w:rPr>
          <w:sz w:val="28"/>
          <w:szCs w:val="28"/>
        </w:rPr>
        <w:t>банку</w:t>
      </w:r>
      <w:r w:rsidR="00207EA9">
        <w:rPr>
          <w:sz w:val="28"/>
          <w:szCs w:val="28"/>
        </w:rPr>
        <w:t xml:space="preserve"> </w:t>
      </w:r>
      <w:r w:rsidRPr="00A13AFB">
        <w:rPr>
          <w:sz w:val="28"/>
          <w:szCs w:val="28"/>
        </w:rPr>
        <w:t>з</w:t>
      </w:r>
      <w:r w:rsidR="00207EA9">
        <w:rPr>
          <w:sz w:val="28"/>
          <w:szCs w:val="28"/>
        </w:rPr>
        <w:t xml:space="preserve"> </w:t>
      </w:r>
      <w:r w:rsidRPr="00A13AFB">
        <w:rPr>
          <w:sz w:val="28"/>
          <w:szCs w:val="28"/>
        </w:rPr>
        <w:t>ринку</w:t>
      </w:r>
      <w:r w:rsidR="00207EA9">
        <w:rPr>
          <w:sz w:val="28"/>
          <w:szCs w:val="28"/>
        </w:rPr>
        <w:t xml:space="preserve"> </w:t>
      </w:r>
      <w:r w:rsidRPr="00A13AFB">
        <w:rPr>
          <w:sz w:val="28"/>
          <w:szCs w:val="28"/>
        </w:rPr>
        <w:t>у</w:t>
      </w:r>
      <w:r w:rsidR="00207EA9">
        <w:rPr>
          <w:sz w:val="28"/>
          <w:szCs w:val="28"/>
        </w:rPr>
        <w:t xml:space="preserve"> </w:t>
      </w:r>
      <w:r w:rsidRPr="00A13AFB">
        <w:rPr>
          <w:sz w:val="28"/>
          <w:szCs w:val="28"/>
        </w:rPr>
        <w:t>спосіб,</w:t>
      </w:r>
      <w:r w:rsidR="00207EA9">
        <w:rPr>
          <w:sz w:val="28"/>
          <w:szCs w:val="28"/>
        </w:rPr>
        <w:t xml:space="preserve"> </w:t>
      </w:r>
      <w:r w:rsidRPr="00A13AFB">
        <w:rPr>
          <w:sz w:val="28"/>
          <w:szCs w:val="28"/>
        </w:rPr>
        <w:t>визначений</w:t>
      </w:r>
      <w:r w:rsidR="00207EA9">
        <w:rPr>
          <w:sz w:val="28"/>
          <w:szCs w:val="28"/>
        </w:rPr>
        <w:t xml:space="preserve"> </w:t>
      </w:r>
      <w:r w:rsidRPr="00A13AFB">
        <w:rPr>
          <w:sz w:val="28"/>
          <w:szCs w:val="28"/>
        </w:rPr>
        <w:t>пунктом</w:t>
      </w:r>
      <w:r w:rsidR="00207EA9">
        <w:rPr>
          <w:sz w:val="28"/>
          <w:szCs w:val="28"/>
        </w:rPr>
        <w:t xml:space="preserve"> </w:t>
      </w:r>
      <w:r w:rsidRPr="00A13AFB">
        <w:rPr>
          <w:sz w:val="28"/>
          <w:szCs w:val="28"/>
        </w:rPr>
        <w:t>4</w:t>
      </w:r>
      <w:r w:rsidR="00207EA9">
        <w:rPr>
          <w:sz w:val="28"/>
          <w:szCs w:val="28"/>
        </w:rPr>
        <w:t xml:space="preserve"> </w:t>
      </w:r>
      <w:r w:rsidRPr="00A13AFB">
        <w:rPr>
          <w:sz w:val="28"/>
          <w:szCs w:val="28"/>
        </w:rPr>
        <w:t>частини</w:t>
      </w:r>
      <w:r w:rsidR="00207EA9">
        <w:rPr>
          <w:sz w:val="28"/>
          <w:szCs w:val="28"/>
        </w:rPr>
        <w:t xml:space="preserve"> </w:t>
      </w:r>
      <w:r w:rsidRPr="00A13AFB">
        <w:rPr>
          <w:sz w:val="28"/>
          <w:szCs w:val="28"/>
        </w:rPr>
        <w:t>другої</w:t>
      </w:r>
      <w:r w:rsidR="00207EA9">
        <w:rPr>
          <w:sz w:val="28"/>
          <w:szCs w:val="28"/>
        </w:rPr>
        <w:t xml:space="preserve"> </w:t>
      </w:r>
      <w:r w:rsidRPr="00A13AFB">
        <w:rPr>
          <w:sz w:val="28"/>
          <w:szCs w:val="28"/>
        </w:rPr>
        <w:t>статті</w:t>
      </w:r>
      <w:r w:rsidR="00207EA9">
        <w:rPr>
          <w:sz w:val="28"/>
          <w:szCs w:val="28"/>
        </w:rPr>
        <w:t xml:space="preserve"> </w:t>
      </w:r>
      <w:r w:rsidRPr="00A13AFB">
        <w:rPr>
          <w:sz w:val="28"/>
          <w:szCs w:val="28"/>
        </w:rPr>
        <w:t>39</w:t>
      </w:r>
      <w:r w:rsidR="00207EA9">
        <w:rPr>
          <w:sz w:val="28"/>
          <w:szCs w:val="28"/>
        </w:rPr>
        <w:t xml:space="preserve"> </w:t>
      </w:r>
      <w:r w:rsidRPr="00A13AFB">
        <w:rPr>
          <w:sz w:val="28"/>
          <w:szCs w:val="28"/>
        </w:rPr>
        <w:t>цього</w:t>
      </w:r>
      <w:r w:rsidR="00207EA9">
        <w:rPr>
          <w:sz w:val="28"/>
          <w:szCs w:val="28"/>
        </w:rPr>
        <w:t xml:space="preserve"> </w:t>
      </w:r>
      <w:r w:rsidRPr="00A13AFB">
        <w:rPr>
          <w:sz w:val="28"/>
          <w:szCs w:val="28"/>
        </w:rPr>
        <w:t>Закону,</w:t>
      </w:r>
      <w:r w:rsidR="00207EA9">
        <w:rPr>
          <w:sz w:val="28"/>
          <w:szCs w:val="28"/>
        </w:rPr>
        <w:t xml:space="preserve"> </w:t>
      </w:r>
      <w:r w:rsidRPr="00A13AFB">
        <w:rPr>
          <w:sz w:val="28"/>
          <w:szCs w:val="28"/>
        </w:rPr>
        <w:t>у</w:t>
      </w:r>
      <w:r w:rsidR="00207EA9">
        <w:rPr>
          <w:sz w:val="28"/>
          <w:szCs w:val="28"/>
        </w:rPr>
        <w:t xml:space="preserve"> </w:t>
      </w:r>
      <w:r w:rsidRPr="00A13AFB">
        <w:rPr>
          <w:sz w:val="28"/>
          <w:szCs w:val="28"/>
        </w:rPr>
        <w:t>порядку</w:t>
      </w:r>
      <w:r w:rsidR="00207EA9">
        <w:rPr>
          <w:sz w:val="28"/>
          <w:szCs w:val="28"/>
        </w:rPr>
        <w:t xml:space="preserve"> </w:t>
      </w:r>
      <w:r w:rsidRPr="00A13AFB">
        <w:rPr>
          <w:sz w:val="28"/>
          <w:szCs w:val="28"/>
        </w:rPr>
        <w:t>та</w:t>
      </w:r>
      <w:r w:rsidR="00207EA9">
        <w:rPr>
          <w:sz w:val="28"/>
          <w:szCs w:val="28"/>
        </w:rPr>
        <w:t xml:space="preserve"> </w:t>
      </w:r>
      <w:r w:rsidRPr="00A13AFB">
        <w:rPr>
          <w:sz w:val="28"/>
          <w:szCs w:val="28"/>
        </w:rPr>
        <w:t>на</w:t>
      </w:r>
      <w:r w:rsidR="00207EA9">
        <w:rPr>
          <w:sz w:val="28"/>
          <w:szCs w:val="28"/>
        </w:rPr>
        <w:t xml:space="preserve"> </w:t>
      </w:r>
      <w:r w:rsidRPr="00A13AFB">
        <w:rPr>
          <w:sz w:val="28"/>
          <w:szCs w:val="28"/>
        </w:rPr>
        <w:t>умовах,</w:t>
      </w:r>
      <w:r w:rsidR="00207EA9">
        <w:rPr>
          <w:sz w:val="28"/>
          <w:szCs w:val="28"/>
        </w:rPr>
        <w:t xml:space="preserve"> </w:t>
      </w:r>
      <w:r w:rsidRPr="00A13AFB">
        <w:rPr>
          <w:sz w:val="28"/>
          <w:szCs w:val="28"/>
        </w:rPr>
        <w:t>визначених</w:t>
      </w:r>
      <w:r w:rsidR="00207EA9">
        <w:rPr>
          <w:sz w:val="28"/>
          <w:szCs w:val="28"/>
        </w:rPr>
        <w:t xml:space="preserve"> </w:t>
      </w:r>
      <w:r w:rsidRPr="00A13AFB">
        <w:rPr>
          <w:sz w:val="28"/>
          <w:szCs w:val="28"/>
        </w:rPr>
        <w:t>нормативно-правовими</w:t>
      </w:r>
      <w:r w:rsidR="00207EA9">
        <w:rPr>
          <w:sz w:val="28"/>
          <w:szCs w:val="28"/>
        </w:rPr>
        <w:t xml:space="preserve"> </w:t>
      </w:r>
      <w:r w:rsidRPr="00A13AFB">
        <w:rPr>
          <w:sz w:val="28"/>
          <w:szCs w:val="28"/>
        </w:rPr>
        <w:t>актами</w:t>
      </w:r>
      <w:r w:rsidR="00207EA9">
        <w:rPr>
          <w:sz w:val="28"/>
          <w:szCs w:val="28"/>
        </w:rPr>
        <w:t xml:space="preserve"> </w:t>
      </w:r>
      <w:r w:rsidRPr="00A13AFB">
        <w:rPr>
          <w:sz w:val="28"/>
          <w:szCs w:val="28"/>
        </w:rPr>
        <w:t>Фонду;</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8)</w:t>
      </w:r>
      <w:r w:rsidR="00207EA9">
        <w:rPr>
          <w:sz w:val="28"/>
          <w:szCs w:val="28"/>
        </w:rPr>
        <w:t xml:space="preserve"> </w:t>
      </w:r>
      <w:r w:rsidRPr="00A13AFB">
        <w:rPr>
          <w:sz w:val="28"/>
          <w:szCs w:val="28"/>
        </w:rPr>
        <w:t>формування</w:t>
      </w:r>
      <w:r w:rsidR="00207EA9">
        <w:rPr>
          <w:sz w:val="28"/>
          <w:szCs w:val="28"/>
        </w:rPr>
        <w:t xml:space="preserve"> </w:t>
      </w:r>
      <w:r w:rsidRPr="00A13AFB">
        <w:rPr>
          <w:sz w:val="28"/>
          <w:szCs w:val="28"/>
        </w:rPr>
        <w:t>статутного</w:t>
      </w:r>
      <w:r w:rsidR="00207EA9">
        <w:rPr>
          <w:sz w:val="28"/>
          <w:szCs w:val="28"/>
        </w:rPr>
        <w:t xml:space="preserve"> </w:t>
      </w:r>
      <w:r w:rsidRPr="00A13AFB">
        <w:rPr>
          <w:sz w:val="28"/>
          <w:szCs w:val="28"/>
        </w:rPr>
        <w:t>капіталу</w:t>
      </w:r>
      <w:r w:rsidR="00207EA9">
        <w:rPr>
          <w:sz w:val="28"/>
          <w:szCs w:val="28"/>
        </w:rPr>
        <w:t xml:space="preserve"> </w:t>
      </w:r>
      <w:r w:rsidRPr="00A13AFB">
        <w:rPr>
          <w:sz w:val="28"/>
          <w:szCs w:val="28"/>
        </w:rPr>
        <w:t>перехідного</w:t>
      </w:r>
      <w:r w:rsidR="00207EA9">
        <w:rPr>
          <w:sz w:val="28"/>
          <w:szCs w:val="28"/>
        </w:rPr>
        <w:t xml:space="preserve"> </w:t>
      </w:r>
      <w:r w:rsidRPr="00A13AFB">
        <w:rPr>
          <w:sz w:val="28"/>
          <w:szCs w:val="28"/>
        </w:rPr>
        <w:t>банку”;</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доповнити</w:t>
      </w:r>
      <w:r w:rsidR="00207EA9">
        <w:rPr>
          <w:sz w:val="28"/>
          <w:szCs w:val="28"/>
        </w:rPr>
        <w:t xml:space="preserve"> </w:t>
      </w:r>
      <w:r w:rsidRPr="00A13AFB">
        <w:rPr>
          <w:sz w:val="28"/>
          <w:szCs w:val="28"/>
        </w:rPr>
        <w:t>пунктом</w:t>
      </w:r>
      <w:r w:rsidR="00207EA9">
        <w:rPr>
          <w:sz w:val="28"/>
          <w:szCs w:val="28"/>
        </w:rPr>
        <w:t xml:space="preserve"> </w:t>
      </w:r>
      <w:r w:rsidRPr="00A13AFB">
        <w:rPr>
          <w:sz w:val="28"/>
          <w:szCs w:val="28"/>
        </w:rPr>
        <w:t>11</w:t>
      </w:r>
      <w:r w:rsidR="00207EA9">
        <w:rPr>
          <w:sz w:val="28"/>
          <w:szCs w:val="28"/>
        </w:rPr>
        <w:t xml:space="preserve"> </w:t>
      </w:r>
      <w:r w:rsidRPr="00A13AFB">
        <w:rPr>
          <w:sz w:val="28"/>
          <w:szCs w:val="28"/>
        </w:rPr>
        <w:t>такого</w:t>
      </w:r>
      <w:r w:rsidR="00207EA9">
        <w:rPr>
          <w:sz w:val="28"/>
          <w:szCs w:val="28"/>
        </w:rPr>
        <w:t xml:space="preserve"> </w:t>
      </w:r>
      <w:r w:rsidRPr="00A13AFB">
        <w:rPr>
          <w:sz w:val="28"/>
          <w:szCs w:val="28"/>
        </w:rPr>
        <w:t>змісту:</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“11)</w:t>
      </w:r>
      <w:r w:rsidR="00207EA9">
        <w:rPr>
          <w:sz w:val="28"/>
          <w:szCs w:val="28"/>
        </w:rPr>
        <w:t xml:space="preserve"> </w:t>
      </w:r>
      <w:r w:rsidRPr="00A13AFB">
        <w:rPr>
          <w:sz w:val="28"/>
          <w:szCs w:val="28"/>
        </w:rPr>
        <w:t>внесення</w:t>
      </w:r>
      <w:r w:rsidR="00207EA9">
        <w:rPr>
          <w:sz w:val="28"/>
          <w:szCs w:val="28"/>
        </w:rPr>
        <w:t xml:space="preserve"> </w:t>
      </w:r>
      <w:r w:rsidRPr="00A13AFB">
        <w:rPr>
          <w:sz w:val="28"/>
          <w:szCs w:val="28"/>
        </w:rPr>
        <w:t>застави</w:t>
      </w:r>
      <w:r w:rsidR="00207EA9">
        <w:rPr>
          <w:sz w:val="28"/>
          <w:szCs w:val="28"/>
        </w:rPr>
        <w:t xml:space="preserve"> </w:t>
      </w:r>
      <w:r w:rsidRPr="00A13AFB">
        <w:rPr>
          <w:sz w:val="28"/>
          <w:szCs w:val="28"/>
        </w:rPr>
        <w:t>як</w:t>
      </w:r>
      <w:r w:rsidR="00207EA9">
        <w:rPr>
          <w:sz w:val="28"/>
          <w:szCs w:val="28"/>
        </w:rPr>
        <w:t xml:space="preserve"> </w:t>
      </w:r>
      <w:r w:rsidRPr="00A13AFB">
        <w:rPr>
          <w:sz w:val="28"/>
          <w:szCs w:val="28"/>
        </w:rPr>
        <w:t>запобіжного</w:t>
      </w:r>
      <w:r w:rsidR="00207EA9">
        <w:rPr>
          <w:sz w:val="28"/>
          <w:szCs w:val="28"/>
        </w:rPr>
        <w:t xml:space="preserve"> </w:t>
      </w:r>
      <w:r w:rsidRPr="00A13AFB">
        <w:rPr>
          <w:sz w:val="28"/>
          <w:szCs w:val="28"/>
        </w:rPr>
        <w:t>заходу</w:t>
      </w:r>
      <w:r w:rsidR="00207EA9">
        <w:rPr>
          <w:sz w:val="28"/>
          <w:szCs w:val="28"/>
        </w:rPr>
        <w:t xml:space="preserve"> </w:t>
      </w:r>
      <w:r w:rsidRPr="00A13AFB">
        <w:rPr>
          <w:sz w:val="28"/>
          <w:szCs w:val="28"/>
        </w:rPr>
        <w:t>щодо</w:t>
      </w:r>
      <w:r w:rsidR="00207EA9">
        <w:rPr>
          <w:sz w:val="28"/>
          <w:szCs w:val="28"/>
        </w:rPr>
        <w:t xml:space="preserve"> </w:t>
      </w:r>
      <w:r w:rsidRPr="00A13AFB">
        <w:rPr>
          <w:sz w:val="28"/>
          <w:szCs w:val="28"/>
        </w:rPr>
        <w:t>працівника</w:t>
      </w:r>
      <w:r w:rsidR="00207EA9">
        <w:rPr>
          <w:sz w:val="28"/>
          <w:szCs w:val="28"/>
        </w:rPr>
        <w:t xml:space="preserve"> </w:t>
      </w:r>
      <w:r w:rsidRPr="00A13AFB">
        <w:rPr>
          <w:sz w:val="28"/>
          <w:szCs w:val="28"/>
        </w:rPr>
        <w:t>Фонду</w:t>
      </w:r>
      <w:r w:rsidR="00207EA9">
        <w:rPr>
          <w:sz w:val="28"/>
          <w:szCs w:val="28"/>
        </w:rPr>
        <w:t xml:space="preserve"> </w:t>
      </w:r>
      <w:r w:rsidRPr="00A13AFB">
        <w:rPr>
          <w:sz w:val="28"/>
          <w:szCs w:val="28"/>
        </w:rPr>
        <w:t>(у</w:t>
      </w:r>
      <w:r w:rsidR="00207EA9">
        <w:rPr>
          <w:sz w:val="28"/>
          <w:szCs w:val="28"/>
        </w:rPr>
        <w:t xml:space="preserve"> </w:t>
      </w:r>
      <w:r w:rsidRPr="00A13AFB">
        <w:rPr>
          <w:sz w:val="28"/>
          <w:szCs w:val="28"/>
        </w:rPr>
        <w:t>тому</w:t>
      </w:r>
      <w:r w:rsidR="00207EA9">
        <w:rPr>
          <w:sz w:val="28"/>
          <w:szCs w:val="28"/>
        </w:rPr>
        <w:t xml:space="preserve"> </w:t>
      </w:r>
      <w:r w:rsidRPr="00A13AFB">
        <w:rPr>
          <w:sz w:val="28"/>
          <w:szCs w:val="28"/>
        </w:rPr>
        <w:t>числі</w:t>
      </w:r>
      <w:r w:rsidR="00207EA9">
        <w:rPr>
          <w:sz w:val="28"/>
          <w:szCs w:val="28"/>
        </w:rPr>
        <w:t xml:space="preserve"> </w:t>
      </w:r>
      <w:r w:rsidRPr="00A13AFB">
        <w:rPr>
          <w:sz w:val="28"/>
          <w:szCs w:val="28"/>
        </w:rPr>
        <w:t>після</w:t>
      </w:r>
      <w:r w:rsidR="00207EA9">
        <w:rPr>
          <w:sz w:val="28"/>
          <w:szCs w:val="28"/>
        </w:rPr>
        <w:t xml:space="preserve"> </w:t>
      </w:r>
      <w:r w:rsidRPr="00A13AFB">
        <w:rPr>
          <w:sz w:val="28"/>
          <w:szCs w:val="28"/>
        </w:rPr>
        <w:t>його</w:t>
      </w:r>
      <w:r w:rsidR="00207EA9">
        <w:rPr>
          <w:sz w:val="28"/>
          <w:szCs w:val="28"/>
        </w:rPr>
        <w:t xml:space="preserve"> </w:t>
      </w:r>
      <w:r w:rsidRPr="00A13AFB">
        <w:rPr>
          <w:sz w:val="28"/>
          <w:szCs w:val="28"/>
        </w:rPr>
        <w:t>звільнення</w:t>
      </w:r>
      <w:r w:rsidR="00207EA9">
        <w:rPr>
          <w:sz w:val="28"/>
          <w:szCs w:val="28"/>
        </w:rPr>
        <w:t xml:space="preserve"> </w:t>
      </w:r>
      <w:r w:rsidRPr="00A13AFB">
        <w:rPr>
          <w:sz w:val="28"/>
          <w:szCs w:val="28"/>
        </w:rPr>
        <w:t>з</w:t>
      </w:r>
      <w:r w:rsidR="00207EA9">
        <w:rPr>
          <w:sz w:val="28"/>
          <w:szCs w:val="28"/>
        </w:rPr>
        <w:t xml:space="preserve"> </w:t>
      </w:r>
      <w:r w:rsidRPr="00A13AFB">
        <w:rPr>
          <w:sz w:val="28"/>
          <w:szCs w:val="28"/>
        </w:rPr>
        <w:t>Фонду),</w:t>
      </w:r>
      <w:r w:rsidR="00207EA9">
        <w:rPr>
          <w:sz w:val="28"/>
          <w:szCs w:val="28"/>
        </w:rPr>
        <w:t xml:space="preserve"> </w:t>
      </w:r>
      <w:r w:rsidRPr="00A13AFB">
        <w:rPr>
          <w:sz w:val="28"/>
          <w:szCs w:val="28"/>
        </w:rPr>
        <w:t>підозрюваного</w:t>
      </w:r>
      <w:r w:rsidR="00207EA9">
        <w:rPr>
          <w:sz w:val="28"/>
          <w:szCs w:val="28"/>
        </w:rPr>
        <w:t xml:space="preserve"> </w:t>
      </w:r>
      <w:r w:rsidRPr="00A13AFB">
        <w:rPr>
          <w:sz w:val="28"/>
          <w:szCs w:val="28"/>
        </w:rPr>
        <w:t>чи</w:t>
      </w:r>
      <w:r w:rsidR="00207EA9">
        <w:rPr>
          <w:sz w:val="28"/>
          <w:szCs w:val="28"/>
        </w:rPr>
        <w:t xml:space="preserve"> </w:t>
      </w:r>
      <w:r w:rsidRPr="00A13AFB">
        <w:rPr>
          <w:sz w:val="28"/>
          <w:szCs w:val="28"/>
        </w:rPr>
        <w:t>обвинуваченого</w:t>
      </w:r>
      <w:r w:rsidR="00207EA9">
        <w:rPr>
          <w:sz w:val="28"/>
          <w:szCs w:val="28"/>
        </w:rPr>
        <w:t xml:space="preserve"> </w:t>
      </w:r>
      <w:r w:rsidRPr="00A13AFB">
        <w:rPr>
          <w:sz w:val="28"/>
          <w:szCs w:val="28"/>
        </w:rPr>
        <w:t>у</w:t>
      </w:r>
      <w:r w:rsidR="00207EA9">
        <w:rPr>
          <w:sz w:val="28"/>
          <w:szCs w:val="28"/>
        </w:rPr>
        <w:t xml:space="preserve"> </w:t>
      </w:r>
      <w:r w:rsidRPr="00A13AFB">
        <w:rPr>
          <w:sz w:val="28"/>
          <w:szCs w:val="28"/>
        </w:rPr>
        <w:t>вчиненні</w:t>
      </w:r>
      <w:r w:rsidR="00207EA9">
        <w:rPr>
          <w:sz w:val="28"/>
          <w:szCs w:val="28"/>
        </w:rPr>
        <w:t xml:space="preserve"> </w:t>
      </w:r>
      <w:r w:rsidRPr="00A13AFB">
        <w:rPr>
          <w:sz w:val="28"/>
          <w:szCs w:val="28"/>
        </w:rPr>
        <w:t>злочину”;</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б)</w:t>
      </w:r>
      <w:r w:rsidR="00207EA9">
        <w:rPr>
          <w:sz w:val="28"/>
          <w:szCs w:val="28"/>
        </w:rPr>
        <w:t xml:space="preserve"> </w:t>
      </w:r>
      <w:r w:rsidRPr="00A13AFB">
        <w:rPr>
          <w:sz w:val="28"/>
          <w:szCs w:val="28"/>
        </w:rPr>
        <w:t>доповнити</w:t>
      </w:r>
      <w:r w:rsidR="00207EA9">
        <w:rPr>
          <w:sz w:val="28"/>
          <w:szCs w:val="28"/>
        </w:rPr>
        <w:t xml:space="preserve"> </w:t>
      </w:r>
      <w:r w:rsidRPr="00A13AFB">
        <w:rPr>
          <w:sz w:val="28"/>
          <w:szCs w:val="28"/>
        </w:rPr>
        <w:t>частиною</w:t>
      </w:r>
      <w:r w:rsidR="00207EA9">
        <w:rPr>
          <w:sz w:val="28"/>
          <w:szCs w:val="28"/>
        </w:rPr>
        <w:t xml:space="preserve"> </w:t>
      </w:r>
      <w:r w:rsidRPr="00A13AFB">
        <w:rPr>
          <w:sz w:val="28"/>
          <w:szCs w:val="28"/>
        </w:rPr>
        <w:t>шостою</w:t>
      </w:r>
      <w:r w:rsidR="00207EA9">
        <w:rPr>
          <w:sz w:val="28"/>
          <w:szCs w:val="28"/>
        </w:rPr>
        <w:t xml:space="preserve"> </w:t>
      </w:r>
      <w:r w:rsidRPr="00A13AFB">
        <w:rPr>
          <w:sz w:val="28"/>
          <w:szCs w:val="28"/>
        </w:rPr>
        <w:t>такого</w:t>
      </w:r>
      <w:r w:rsidR="00207EA9">
        <w:rPr>
          <w:sz w:val="28"/>
          <w:szCs w:val="28"/>
        </w:rPr>
        <w:t xml:space="preserve"> </w:t>
      </w:r>
      <w:r w:rsidRPr="00A13AFB">
        <w:rPr>
          <w:sz w:val="28"/>
          <w:szCs w:val="28"/>
        </w:rPr>
        <w:t>змісту:</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“6.</w:t>
      </w:r>
      <w:r w:rsidR="00207EA9">
        <w:rPr>
          <w:sz w:val="28"/>
          <w:szCs w:val="28"/>
        </w:rPr>
        <w:t xml:space="preserve"> </w:t>
      </w:r>
      <w:r w:rsidRPr="00A13AFB">
        <w:rPr>
          <w:sz w:val="28"/>
          <w:szCs w:val="28"/>
        </w:rPr>
        <w:t>Кошти,</w:t>
      </w:r>
      <w:r w:rsidR="00207EA9">
        <w:rPr>
          <w:sz w:val="28"/>
          <w:szCs w:val="28"/>
        </w:rPr>
        <w:t xml:space="preserve"> </w:t>
      </w:r>
      <w:r w:rsidRPr="00A13AFB">
        <w:rPr>
          <w:sz w:val="28"/>
          <w:szCs w:val="28"/>
        </w:rPr>
        <w:t>одержані</w:t>
      </w:r>
      <w:r w:rsidR="00207EA9">
        <w:rPr>
          <w:sz w:val="28"/>
          <w:szCs w:val="28"/>
        </w:rPr>
        <w:t xml:space="preserve"> </w:t>
      </w:r>
      <w:r w:rsidRPr="00A13AFB">
        <w:rPr>
          <w:sz w:val="28"/>
          <w:szCs w:val="28"/>
        </w:rPr>
        <w:t>Фондом</w:t>
      </w:r>
      <w:r w:rsidR="00207EA9">
        <w:rPr>
          <w:sz w:val="28"/>
          <w:szCs w:val="28"/>
        </w:rPr>
        <w:t xml:space="preserve"> </w:t>
      </w:r>
      <w:r w:rsidRPr="00A13AFB">
        <w:rPr>
          <w:sz w:val="28"/>
          <w:szCs w:val="28"/>
        </w:rPr>
        <w:t>в</w:t>
      </w:r>
      <w:r w:rsidR="00207EA9">
        <w:rPr>
          <w:sz w:val="28"/>
          <w:szCs w:val="28"/>
        </w:rPr>
        <w:t xml:space="preserve"> </w:t>
      </w:r>
      <w:r w:rsidRPr="00A13AFB">
        <w:rPr>
          <w:sz w:val="28"/>
          <w:szCs w:val="28"/>
        </w:rPr>
        <w:t>результаті</w:t>
      </w:r>
      <w:r w:rsidR="00207EA9">
        <w:rPr>
          <w:sz w:val="28"/>
          <w:szCs w:val="28"/>
        </w:rPr>
        <w:t xml:space="preserve"> </w:t>
      </w:r>
      <w:r w:rsidRPr="00A13AFB">
        <w:rPr>
          <w:sz w:val="28"/>
          <w:szCs w:val="28"/>
        </w:rPr>
        <w:t>стягнення</w:t>
      </w:r>
      <w:r w:rsidR="00207EA9">
        <w:rPr>
          <w:sz w:val="28"/>
          <w:szCs w:val="28"/>
        </w:rPr>
        <w:t xml:space="preserve"> </w:t>
      </w:r>
      <w:r w:rsidRPr="00A13AFB">
        <w:rPr>
          <w:sz w:val="28"/>
          <w:szCs w:val="28"/>
        </w:rPr>
        <w:t>шкоди</w:t>
      </w:r>
      <w:r w:rsidR="00207EA9">
        <w:rPr>
          <w:sz w:val="28"/>
          <w:szCs w:val="28"/>
        </w:rPr>
        <w:t xml:space="preserve"> </w:t>
      </w:r>
      <w:r w:rsidRPr="00A13AFB">
        <w:rPr>
          <w:sz w:val="28"/>
          <w:szCs w:val="28"/>
        </w:rPr>
        <w:t>(збитків)</w:t>
      </w:r>
      <w:r w:rsidR="00207EA9">
        <w:rPr>
          <w:sz w:val="28"/>
          <w:szCs w:val="28"/>
        </w:rPr>
        <w:t xml:space="preserve"> </w:t>
      </w:r>
      <w:r w:rsidRPr="00A13AFB">
        <w:rPr>
          <w:sz w:val="28"/>
          <w:szCs w:val="28"/>
        </w:rPr>
        <w:t>відповідно</w:t>
      </w:r>
      <w:r w:rsidR="00207EA9">
        <w:rPr>
          <w:sz w:val="28"/>
          <w:szCs w:val="28"/>
        </w:rPr>
        <w:t xml:space="preserve"> </w:t>
      </w:r>
      <w:r w:rsidRPr="00A13AFB">
        <w:rPr>
          <w:sz w:val="28"/>
          <w:szCs w:val="28"/>
        </w:rPr>
        <w:t>до</w:t>
      </w:r>
      <w:r w:rsidR="00207EA9">
        <w:rPr>
          <w:sz w:val="28"/>
          <w:szCs w:val="28"/>
        </w:rPr>
        <w:t xml:space="preserve"> </w:t>
      </w:r>
      <w:r w:rsidRPr="00A13AFB">
        <w:rPr>
          <w:sz w:val="28"/>
          <w:szCs w:val="28"/>
        </w:rPr>
        <w:t>частини</w:t>
      </w:r>
      <w:r w:rsidR="00207EA9">
        <w:rPr>
          <w:sz w:val="28"/>
          <w:szCs w:val="28"/>
        </w:rPr>
        <w:t xml:space="preserve"> </w:t>
      </w:r>
      <w:r w:rsidRPr="00A13AFB">
        <w:rPr>
          <w:sz w:val="28"/>
          <w:szCs w:val="28"/>
        </w:rPr>
        <w:t>п’ятої</w:t>
      </w:r>
      <w:r w:rsidR="00207EA9">
        <w:rPr>
          <w:sz w:val="28"/>
          <w:szCs w:val="28"/>
        </w:rPr>
        <w:t xml:space="preserve"> </w:t>
      </w:r>
      <w:r w:rsidRPr="00A13AFB">
        <w:rPr>
          <w:sz w:val="28"/>
          <w:szCs w:val="28"/>
        </w:rPr>
        <w:t>статті</w:t>
      </w:r>
      <w:r w:rsidR="00207EA9">
        <w:rPr>
          <w:sz w:val="28"/>
          <w:szCs w:val="28"/>
        </w:rPr>
        <w:t xml:space="preserve"> </w:t>
      </w:r>
      <w:r w:rsidRPr="00A13AFB">
        <w:rPr>
          <w:sz w:val="28"/>
          <w:szCs w:val="28"/>
        </w:rPr>
        <w:t>52</w:t>
      </w:r>
      <w:r w:rsidR="00207EA9">
        <w:rPr>
          <w:sz w:val="28"/>
          <w:szCs w:val="28"/>
        </w:rPr>
        <w:t xml:space="preserve"> </w:t>
      </w:r>
      <w:r w:rsidRPr="00A13AFB">
        <w:rPr>
          <w:sz w:val="28"/>
          <w:szCs w:val="28"/>
        </w:rPr>
        <w:t>цього</w:t>
      </w:r>
      <w:r w:rsidR="00207EA9">
        <w:rPr>
          <w:sz w:val="28"/>
          <w:szCs w:val="28"/>
        </w:rPr>
        <w:t xml:space="preserve"> </w:t>
      </w:r>
      <w:r w:rsidRPr="00A13AFB">
        <w:rPr>
          <w:sz w:val="28"/>
          <w:szCs w:val="28"/>
        </w:rPr>
        <w:t>Закону,</w:t>
      </w:r>
      <w:r w:rsidR="00207EA9">
        <w:rPr>
          <w:sz w:val="28"/>
          <w:szCs w:val="28"/>
        </w:rPr>
        <w:t xml:space="preserve"> </w:t>
      </w:r>
      <w:r w:rsidRPr="00A13AFB">
        <w:rPr>
          <w:sz w:val="28"/>
          <w:szCs w:val="28"/>
        </w:rPr>
        <w:t>укладення</w:t>
      </w:r>
      <w:r w:rsidR="00207EA9">
        <w:rPr>
          <w:sz w:val="28"/>
          <w:szCs w:val="28"/>
        </w:rPr>
        <w:t xml:space="preserve"> </w:t>
      </w:r>
      <w:r w:rsidRPr="00A13AFB">
        <w:rPr>
          <w:sz w:val="28"/>
          <w:szCs w:val="28"/>
        </w:rPr>
        <w:t>мирової</w:t>
      </w:r>
      <w:r w:rsidR="00207EA9">
        <w:rPr>
          <w:sz w:val="28"/>
          <w:szCs w:val="28"/>
        </w:rPr>
        <w:t xml:space="preserve"> </w:t>
      </w:r>
      <w:r w:rsidRPr="00A13AFB">
        <w:rPr>
          <w:sz w:val="28"/>
          <w:szCs w:val="28"/>
        </w:rPr>
        <w:t>угоди</w:t>
      </w:r>
      <w:r w:rsidR="00207EA9">
        <w:rPr>
          <w:sz w:val="28"/>
          <w:szCs w:val="28"/>
        </w:rPr>
        <w:t xml:space="preserve"> </w:t>
      </w:r>
      <w:r w:rsidRPr="00A13AFB">
        <w:rPr>
          <w:sz w:val="28"/>
          <w:szCs w:val="28"/>
        </w:rPr>
        <w:t>або</w:t>
      </w:r>
      <w:r w:rsidR="00207EA9">
        <w:rPr>
          <w:sz w:val="28"/>
          <w:szCs w:val="28"/>
        </w:rPr>
        <w:t xml:space="preserve"> </w:t>
      </w:r>
      <w:r w:rsidRPr="00A13AFB">
        <w:rPr>
          <w:sz w:val="28"/>
          <w:szCs w:val="28"/>
        </w:rPr>
        <w:t>відступлення</w:t>
      </w:r>
      <w:r w:rsidR="00207EA9">
        <w:rPr>
          <w:sz w:val="28"/>
          <w:szCs w:val="28"/>
        </w:rPr>
        <w:t xml:space="preserve"> </w:t>
      </w:r>
      <w:r w:rsidRPr="00A13AFB">
        <w:rPr>
          <w:sz w:val="28"/>
          <w:szCs w:val="28"/>
        </w:rPr>
        <w:t>права</w:t>
      </w:r>
      <w:r w:rsidR="00207EA9">
        <w:rPr>
          <w:sz w:val="28"/>
          <w:szCs w:val="28"/>
        </w:rPr>
        <w:t xml:space="preserve"> </w:t>
      </w:r>
      <w:r w:rsidRPr="00A13AFB">
        <w:rPr>
          <w:sz w:val="28"/>
          <w:szCs w:val="28"/>
        </w:rPr>
        <w:t>вимоги</w:t>
      </w:r>
      <w:r w:rsidR="00207EA9">
        <w:rPr>
          <w:sz w:val="28"/>
          <w:szCs w:val="28"/>
        </w:rPr>
        <w:t xml:space="preserve"> </w:t>
      </w:r>
      <w:r w:rsidRPr="00A13AFB">
        <w:rPr>
          <w:sz w:val="28"/>
          <w:szCs w:val="28"/>
        </w:rPr>
        <w:t>такої</w:t>
      </w:r>
      <w:r w:rsidR="00207EA9">
        <w:rPr>
          <w:sz w:val="28"/>
          <w:szCs w:val="28"/>
        </w:rPr>
        <w:t xml:space="preserve"> </w:t>
      </w:r>
      <w:r w:rsidRPr="00A13AFB">
        <w:rPr>
          <w:sz w:val="28"/>
          <w:szCs w:val="28"/>
        </w:rPr>
        <w:t>шкоди</w:t>
      </w:r>
      <w:r w:rsidR="00207EA9">
        <w:rPr>
          <w:sz w:val="28"/>
          <w:szCs w:val="28"/>
        </w:rPr>
        <w:t xml:space="preserve"> </w:t>
      </w:r>
      <w:r w:rsidRPr="00A13AFB">
        <w:rPr>
          <w:sz w:val="28"/>
          <w:szCs w:val="28"/>
        </w:rPr>
        <w:t>(збитків),</w:t>
      </w:r>
      <w:r w:rsidR="00207EA9">
        <w:rPr>
          <w:sz w:val="28"/>
          <w:szCs w:val="28"/>
        </w:rPr>
        <w:t xml:space="preserve"> </w:t>
      </w:r>
      <w:r w:rsidRPr="00A13AFB">
        <w:rPr>
          <w:sz w:val="28"/>
          <w:szCs w:val="28"/>
        </w:rPr>
        <w:t>спрямовуються</w:t>
      </w:r>
      <w:r w:rsidR="00207EA9">
        <w:rPr>
          <w:sz w:val="28"/>
          <w:szCs w:val="28"/>
        </w:rPr>
        <w:t xml:space="preserve"> </w:t>
      </w:r>
      <w:r w:rsidRPr="00A13AFB">
        <w:rPr>
          <w:sz w:val="28"/>
          <w:szCs w:val="28"/>
        </w:rPr>
        <w:t>на</w:t>
      </w:r>
      <w:r w:rsidR="00207EA9">
        <w:rPr>
          <w:sz w:val="28"/>
          <w:szCs w:val="28"/>
        </w:rPr>
        <w:t xml:space="preserve"> </w:t>
      </w:r>
      <w:r w:rsidRPr="00A13AFB">
        <w:rPr>
          <w:sz w:val="28"/>
          <w:szCs w:val="28"/>
        </w:rPr>
        <w:t>задоволення</w:t>
      </w:r>
      <w:r w:rsidR="00207EA9">
        <w:rPr>
          <w:sz w:val="28"/>
          <w:szCs w:val="28"/>
        </w:rPr>
        <w:t xml:space="preserve"> </w:t>
      </w:r>
      <w:r w:rsidRPr="00A13AFB">
        <w:rPr>
          <w:sz w:val="28"/>
          <w:szCs w:val="28"/>
        </w:rPr>
        <w:t>вимог</w:t>
      </w:r>
      <w:r w:rsidR="00207EA9">
        <w:rPr>
          <w:sz w:val="28"/>
          <w:szCs w:val="28"/>
        </w:rPr>
        <w:t xml:space="preserve"> </w:t>
      </w:r>
      <w:r w:rsidRPr="00A13AFB">
        <w:rPr>
          <w:sz w:val="28"/>
          <w:szCs w:val="28"/>
        </w:rPr>
        <w:t>кредиторів</w:t>
      </w:r>
      <w:r w:rsidR="00207EA9">
        <w:rPr>
          <w:sz w:val="28"/>
          <w:szCs w:val="28"/>
        </w:rPr>
        <w:t xml:space="preserve"> </w:t>
      </w:r>
      <w:r w:rsidRPr="00A13AFB">
        <w:rPr>
          <w:sz w:val="28"/>
          <w:szCs w:val="28"/>
        </w:rPr>
        <w:t>банку,</w:t>
      </w:r>
      <w:r w:rsidR="00207EA9">
        <w:rPr>
          <w:sz w:val="28"/>
          <w:szCs w:val="28"/>
        </w:rPr>
        <w:t xml:space="preserve"> </w:t>
      </w:r>
      <w:r w:rsidRPr="00A13AFB">
        <w:rPr>
          <w:sz w:val="28"/>
          <w:szCs w:val="28"/>
        </w:rPr>
        <w:t>які</w:t>
      </w:r>
      <w:r w:rsidR="00207EA9">
        <w:rPr>
          <w:sz w:val="28"/>
          <w:szCs w:val="28"/>
        </w:rPr>
        <w:t xml:space="preserve"> </w:t>
      </w:r>
      <w:r w:rsidRPr="00A13AFB">
        <w:rPr>
          <w:sz w:val="28"/>
          <w:szCs w:val="28"/>
        </w:rPr>
        <w:t>виникли</w:t>
      </w:r>
      <w:r w:rsidR="00207EA9">
        <w:rPr>
          <w:sz w:val="28"/>
          <w:szCs w:val="28"/>
        </w:rPr>
        <w:t xml:space="preserve"> </w:t>
      </w:r>
      <w:r w:rsidRPr="00A13AFB">
        <w:rPr>
          <w:sz w:val="28"/>
          <w:szCs w:val="28"/>
        </w:rPr>
        <w:t>у</w:t>
      </w:r>
      <w:r w:rsidR="00207EA9">
        <w:rPr>
          <w:sz w:val="28"/>
          <w:szCs w:val="28"/>
        </w:rPr>
        <w:t xml:space="preserve"> </w:t>
      </w:r>
      <w:r w:rsidRPr="00A13AFB">
        <w:rPr>
          <w:sz w:val="28"/>
          <w:szCs w:val="28"/>
        </w:rPr>
        <w:t>зв’язку</w:t>
      </w:r>
      <w:r w:rsidR="00207EA9">
        <w:rPr>
          <w:sz w:val="28"/>
          <w:szCs w:val="28"/>
        </w:rPr>
        <w:t xml:space="preserve"> </w:t>
      </w:r>
      <w:r w:rsidRPr="00A13AFB">
        <w:rPr>
          <w:sz w:val="28"/>
          <w:szCs w:val="28"/>
        </w:rPr>
        <w:t>із</w:t>
      </w:r>
      <w:r w:rsidR="00207EA9">
        <w:rPr>
          <w:sz w:val="28"/>
          <w:szCs w:val="28"/>
        </w:rPr>
        <w:t xml:space="preserve"> </w:t>
      </w:r>
      <w:r w:rsidRPr="00A13AFB">
        <w:rPr>
          <w:sz w:val="28"/>
          <w:szCs w:val="28"/>
        </w:rPr>
        <w:t>нанесенням</w:t>
      </w:r>
      <w:r w:rsidR="00207EA9">
        <w:rPr>
          <w:sz w:val="28"/>
          <w:szCs w:val="28"/>
        </w:rPr>
        <w:t xml:space="preserve"> </w:t>
      </w:r>
      <w:r w:rsidRPr="00A13AFB">
        <w:rPr>
          <w:sz w:val="28"/>
          <w:szCs w:val="28"/>
        </w:rPr>
        <w:t>їм</w:t>
      </w:r>
      <w:r w:rsidR="00207EA9">
        <w:rPr>
          <w:sz w:val="28"/>
          <w:szCs w:val="28"/>
        </w:rPr>
        <w:t xml:space="preserve"> </w:t>
      </w:r>
      <w:r w:rsidRPr="00A13AFB">
        <w:rPr>
          <w:sz w:val="28"/>
          <w:szCs w:val="28"/>
        </w:rPr>
        <w:t>шкоди</w:t>
      </w:r>
      <w:r w:rsidR="00207EA9">
        <w:rPr>
          <w:sz w:val="28"/>
          <w:szCs w:val="28"/>
        </w:rPr>
        <w:t xml:space="preserve"> </w:t>
      </w:r>
      <w:r w:rsidRPr="00A13AFB">
        <w:rPr>
          <w:sz w:val="28"/>
          <w:szCs w:val="28"/>
        </w:rPr>
        <w:t>(збитків)</w:t>
      </w:r>
      <w:r w:rsidR="00207EA9">
        <w:rPr>
          <w:sz w:val="28"/>
          <w:szCs w:val="28"/>
        </w:rPr>
        <w:t xml:space="preserve"> </w:t>
      </w:r>
      <w:r w:rsidRPr="00A13AFB">
        <w:rPr>
          <w:sz w:val="28"/>
          <w:szCs w:val="28"/>
        </w:rPr>
        <w:t>внаслідок</w:t>
      </w:r>
      <w:r w:rsidR="00207EA9">
        <w:rPr>
          <w:sz w:val="28"/>
          <w:szCs w:val="28"/>
        </w:rPr>
        <w:t xml:space="preserve"> </w:t>
      </w:r>
      <w:r w:rsidRPr="00A13AFB">
        <w:rPr>
          <w:sz w:val="28"/>
          <w:szCs w:val="28"/>
        </w:rPr>
        <w:t>незадоволення</w:t>
      </w:r>
      <w:r w:rsidR="00207EA9">
        <w:rPr>
          <w:sz w:val="28"/>
          <w:szCs w:val="28"/>
        </w:rPr>
        <w:t xml:space="preserve"> </w:t>
      </w:r>
      <w:r w:rsidRPr="00A13AFB">
        <w:rPr>
          <w:sz w:val="28"/>
          <w:szCs w:val="28"/>
        </w:rPr>
        <w:t>їхніх</w:t>
      </w:r>
      <w:r w:rsidR="00207EA9">
        <w:rPr>
          <w:sz w:val="28"/>
          <w:szCs w:val="28"/>
        </w:rPr>
        <w:t xml:space="preserve"> </w:t>
      </w:r>
      <w:r w:rsidRPr="00A13AFB">
        <w:rPr>
          <w:sz w:val="28"/>
          <w:szCs w:val="28"/>
        </w:rPr>
        <w:t>вимог,</w:t>
      </w:r>
      <w:r w:rsidR="00207EA9">
        <w:rPr>
          <w:sz w:val="28"/>
          <w:szCs w:val="28"/>
        </w:rPr>
        <w:t xml:space="preserve"> </w:t>
      </w:r>
      <w:r w:rsidRPr="00A13AFB">
        <w:rPr>
          <w:sz w:val="28"/>
          <w:szCs w:val="28"/>
        </w:rPr>
        <w:t>у</w:t>
      </w:r>
      <w:r w:rsidR="00207EA9">
        <w:rPr>
          <w:sz w:val="28"/>
          <w:szCs w:val="28"/>
        </w:rPr>
        <w:t xml:space="preserve"> </w:t>
      </w:r>
      <w:r w:rsidRPr="00A13AFB">
        <w:rPr>
          <w:sz w:val="28"/>
          <w:szCs w:val="28"/>
        </w:rPr>
        <w:t>черговості</w:t>
      </w:r>
      <w:r w:rsidR="00207EA9">
        <w:rPr>
          <w:sz w:val="28"/>
          <w:szCs w:val="28"/>
        </w:rPr>
        <w:t xml:space="preserve"> </w:t>
      </w:r>
      <w:r w:rsidRPr="00A13AFB">
        <w:rPr>
          <w:sz w:val="28"/>
          <w:szCs w:val="28"/>
        </w:rPr>
        <w:t>та</w:t>
      </w:r>
      <w:r w:rsidR="00207EA9">
        <w:rPr>
          <w:sz w:val="28"/>
          <w:szCs w:val="28"/>
        </w:rPr>
        <w:t xml:space="preserve"> </w:t>
      </w:r>
      <w:r w:rsidRPr="00A13AFB">
        <w:rPr>
          <w:sz w:val="28"/>
          <w:szCs w:val="28"/>
        </w:rPr>
        <w:t>порядку,</w:t>
      </w:r>
      <w:r w:rsidR="00207EA9">
        <w:rPr>
          <w:sz w:val="28"/>
          <w:szCs w:val="28"/>
        </w:rPr>
        <w:t xml:space="preserve"> </w:t>
      </w:r>
      <w:r w:rsidRPr="00A13AFB">
        <w:rPr>
          <w:sz w:val="28"/>
          <w:szCs w:val="28"/>
        </w:rPr>
        <w:t>визначеними</w:t>
      </w:r>
      <w:r w:rsidR="00207EA9">
        <w:rPr>
          <w:sz w:val="28"/>
          <w:szCs w:val="28"/>
        </w:rPr>
        <w:t xml:space="preserve"> </w:t>
      </w:r>
      <w:r w:rsidRPr="00A13AFB">
        <w:rPr>
          <w:sz w:val="28"/>
          <w:szCs w:val="28"/>
        </w:rPr>
        <w:t>частинами</w:t>
      </w:r>
      <w:r w:rsidR="00207EA9">
        <w:rPr>
          <w:sz w:val="28"/>
          <w:szCs w:val="28"/>
        </w:rPr>
        <w:t xml:space="preserve"> </w:t>
      </w:r>
      <w:r w:rsidRPr="00A13AFB">
        <w:rPr>
          <w:sz w:val="28"/>
          <w:szCs w:val="28"/>
        </w:rPr>
        <w:t>першою</w:t>
      </w:r>
      <w:r w:rsidR="00207EA9">
        <w:rPr>
          <w:sz w:val="28"/>
          <w:szCs w:val="28"/>
        </w:rPr>
        <w:t xml:space="preserve"> </w:t>
      </w:r>
      <w:r w:rsidRPr="00A13AFB">
        <w:rPr>
          <w:sz w:val="28"/>
          <w:szCs w:val="28"/>
        </w:rPr>
        <w:t>та</w:t>
      </w:r>
      <w:r w:rsidR="00207EA9">
        <w:rPr>
          <w:sz w:val="28"/>
          <w:szCs w:val="28"/>
        </w:rPr>
        <w:t xml:space="preserve"> </w:t>
      </w:r>
      <w:r w:rsidRPr="00A13AFB">
        <w:rPr>
          <w:sz w:val="28"/>
          <w:szCs w:val="28"/>
        </w:rPr>
        <w:t>четвертою</w:t>
      </w:r>
      <w:r w:rsidR="00207EA9">
        <w:rPr>
          <w:sz w:val="28"/>
          <w:szCs w:val="28"/>
        </w:rPr>
        <w:t xml:space="preserve"> </w:t>
      </w:r>
      <w:r w:rsidRPr="00A13AFB">
        <w:rPr>
          <w:sz w:val="28"/>
          <w:szCs w:val="28"/>
        </w:rPr>
        <w:t>статті</w:t>
      </w:r>
      <w:r w:rsidR="00207EA9">
        <w:rPr>
          <w:sz w:val="28"/>
          <w:szCs w:val="28"/>
        </w:rPr>
        <w:t xml:space="preserve"> </w:t>
      </w:r>
      <w:r w:rsidRPr="00A13AFB">
        <w:rPr>
          <w:sz w:val="28"/>
          <w:szCs w:val="28"/>
        </w:rPr>
        <w:t>52</w:t>
      </w:r>
      <w:r w:rsidR="00207EA9">
        <w:rPr>
          <w:sz w:val="28"/>
          <w:szCs w:val="28"/>
        </w:rPr>
        <w:t xml:space="preserve"> </w:t>
      </w:r>
      <w:r w:rsidRPr="00A13AFB">
        <w:rPr>
          <w:sz w:val="28"/>
          <w:szCs w:val="28"/>
        </w:rPr>
        <w:t>цього</w:t>
      </w:r>
      <w:r w:rsidR="00207EA9">
        <w:rPr>
          <w:sz w:val="28"/>
          <w:szCs w:val="28"/>
        </w:rPr>
        <w:t xml:space="preserve"> </w:t>
      </w:r>
      <w:r w:rsidRPr="00A13AFB">
        <w:rPr>
          <w:sz w:val="28"/>
          <w:szCs w:val="28"/>
        </w:rPr>
        <w:t>Закону,</w:t>
      </w:r>
      <w:r w:rsidR="00207EA9">
        <w:rPr>
          <w:sz w:val="28"/>
          <w:szCs w:val="28"/>
        </w:rPr>
        <w:t xml:space="preserve"> </w:t>
      </w:r>
      <w:r w:rsidRPr="00A13AFB">
        <w:rPr>
          <w:sz w:val="28"/>
          <w:szCs w:val="28"/>
        </w:rPr>
        <w:t>після</w:t>
      </w:r>
      <w:r w:rsidR="00207EA9">
        <w:rPr>
          <w:sz w:val="28"/>
          <w:szCs w:val="28"/>
        </w:rPr>
        <w:t xml:space="preserve"> </w:t>
      </w:r>
      <w:r w:rsidRPr="00A13AFB">
        <w:rPr>
          <w:sz w:val="28"/>
          <w:szCs w:val="28"/>
        </w:rPr>
        <w:t>відшкодування</w:t>
      </w:r>
      <w:r w:rsidR="00207EA9">
        <w:rPr>
          <w:sz w:val="28"/>
          <w:szCs w:val="28"/>
        </w:rPr>
        <w:t xml:space="preserve"> </w:t>
      </w:r>
      <w:r w:rsidRPr="00A13AFB">
        <w:rPr>
          <w:sz w:val="28"/>
          <w:szCs w:val="28"/>
        </w:rPr>
        <w:t>витрат</w:t>
      </w:r>
      <w:r w:rsidR="00207EA9">
        <w:rPr>
          <w:sz w:val="28"/>
          <w:szCs w:val="28"/>
        </w:rPr>
        <w:t xml:space="preserve"> </w:t>
      </w:r>
      <w:r w:rsidRPr="00A13AFB">
        <w:rPr>
          <w:sz w:val="28"/>
          <w:szCs w:val="28"/>
        </w:rPr>
        <w:t>Фонду,</w:t>
      </w:r>
      <w:r w:rsidR="00207EA9">
        <w:rPr>
          <w:sz w:val="28"/>
          <w:szCs w:val="28"/>
        </w:rPr>
        <w:t xml:space="preserve"> </w:t>
      </w:r>
      <w:r w:rsidRPr="00A13AFB">
        <w:rPr>
          <w:sz w:val="28"/>
          <w:szCs w:val="28"/>
        </w:rPr>
        <w:t>понесених</w:t>
      </w:r>
      <w:r w:rsidR="00207EA9">
        <w:rPr>
          <w:sz w:val="28"/>
          <w:szCs w:val="28"/>
        </w:rPr>
        <w:t xml:space="preserve"> </w:t>
      </w:r>
      <w:r w:rsidRPr="00A13AFB">
        <w:rPr>
          <w:sz w:val="28"/>
          <w:szCs w:val="28"/>
        </w:rPr>
        <w:t>у</w:t>
      </w:r>
      <w:r w:rsidR="00207EA9">
        <w:rPr>
          <w:sz w:val="28"/>
          <w:szCs w:val="28"/>
        </w:rPr>
        <w:t xml:space="preserve"> </w:t>
      </w:r>
      <w:r w:rsidRPr="00A13AFB">
        <w:rPr>
          <w:sz w:val="28"/>
          <w:szCs w:val="28"/>
        </w:rPr>
        <w:t>зв’язку</w:t>
      </w:r>
      <w:r w:rsidR="00207EA9">
        <w:rPr>
          <w:sz w:val="28"/>
          <w:szCs w:val="28"/>
        </w:rPr>
        <w:t xml:space="preserve"> </w:t>
      </w:r>
      <w:r w:rsidRPr="00A13AFB">
        <w:rPr>
          <w:sz w:val="28"/>
          <w:szCs w:val="28"/>
        </w:rPr>
        <w:t>із</w:t>
      </w:r>
      <w:r w:rsidR="00207EA9">
        <w:rPr>
          <w:sz w:val="28"/>
          <w:szCs w:val="28"/>
        </w:rPr>
        <w:t xml:space="preserve"> </w:t>
      </w:r>
      <w:r w:rsidRPr="00A13AFB">
        <w:rPr>
          <w:sz w:val="28"/>
          <w:szCs w:val="28"/>
        </w:rPr>
        <w:t>стягненням</w:t>
      </w:r>
      <w:r w:rsidR="00207EA9">
        <w:rPr>
          <w:sz w:val="28"/>
          <w:szCs w:val="28"/>
        </w:rPr>
        <w:t xml:space="preserve"> </w:t>
      </w:r>
      <w:r w:rsidRPr="00A13AFB">
        <w:rPr>
          <w:sz w:val="28"/>
          <w:szCs w:val="28"/>
        </w:rPr>
        <w:t>шкоди,</w:t>
      </w:r>
      <w:r w:rsidR="00207EA9">
        <w:rPr>
          <w:sz w:val="28"/>
          <w:szCs w:val="28"/>
        </w:rPr>
        <w:t xml:space="preserve"> </w:t>
      </w:r>
      <w:r w:rsidRPr="00A13AFB">
        <w:rPr>
          <w:sz w:val="28"/>
          <w:szCs w:val="28"/>
        </w:rPr>
        <w:t>укладенням</w:t>
      </w:r>
      <w:r w:rsidR="00207EA9">
        <w:rPr>
          <w:sz w:val="28"/>
          <w:szCs w:val="28"/>
        </w:rPr>
        <w:t xml:space="preserve"> </w:t>
      </w:r>
      <w:r w:rsidRPr="00A13AFB">
        <w:rPr>
          <w:sz w:val="28"/>
          <w:szCs w:val="28"/>
        </w:rPr>
        <w:t>мирової</w:t>
      </w:r>
      <w:r w:rsidR="00207EA9">
        <w:rPr>
          <w:sz w:val="28"/>
          <w:szCs w:val="28"/>
        </w:rPr>
        <w:t xml:space="preserve"> </w:t>
      </w:r>
      <w:r w:rsidRPr="00A13AFB">
        <w:rPr>
          <w:sz w:val="28"/>
          <w:szCs w:val="28"/>
        </w:rPr>
        <w:t>угоди</w:t>
      </w:r>
      <w:r w:rsidR="00207EA9">
        <w:rPr>
          <w:sz w:val="28"/>
          <w:szCs w:val="28"/>
        </w:rPr>
        <w:t xml:space="preserve"> </w:t>
      </w:r>
      <w:r w:rsidRPr="00A13AFB">
        <w:rPr>
          <w:sz w:val="28"/>
          <w:szCs w:val="28"/>
        </w:rPr>
        <w:t>або</w:t>
      </w:r>
      <w:r w:rsidR="00207EA9">
        <w:rPr>
          <w:sz w:val="28"/>
          <w:szCs w:val="28"/>
        </w:rPr>
        <w:t xml:space="preserve"> </w:t>
      </w:r>
      <w:r w:rsidRPr="00A13AFB">
        <w:rPr>
          <w:sz w:val="28"/>
          <w:szCs w:val="28"/>
        </w:rPr>
        <w:t>у</w:t>
      </w:r>
      <w:r w:rsidR="00207EA9">
        <w:rPr>
          <w:sz w:val="28"/>
          <w:szCs w:val="28"/>
        </w:rPr>
        <w:t xml:space="preserve"> </w:t>
      </w:r>
      <w:r w:rsidRPr="00A13AFB">
        <w:rPr>
          <w:sz w:val="28"/>
          <w:szCs w:val="28"/>
        </w:rPr>
        <w:t>зв’язку</w:t>
      </w:r>
      <w:r w:rsidR="00207EA9">
        <w:rPr>
          <w:sz w:val="28"/>
          <w:szCs w:val="28"/>
        </w:rPr>
        <w:t xml:space="preserve"> </w:t>
      </w:r>
      <w:r w:rsidRPr="00A13AFB">
        <w:rPr>
          <w:sz w:val="28"/>
          <w:szCs w:val="28"/>
        </w:rPr>
        <w:t>з</w:t>
      </w:r>
      <w:r w:rsidR="00207EA9">
        <w:rPr>
          <w:sz w:val="28"/>
          <w:szCs w:val="28"/>
        </w:rPr>
        <w:t xml:space="preserve"> </w:t>
      </w:r>
      <w:r w:rsidRPr="00A13AFB">
        <w:rPr>
          <w:sz w:val="28"/>
          <w:szCs w:val="28"/>
        </w:rPr>
        <w:t>відступленням</w:t>
      </w:r>
      <w:r w:rsidR="00207EA9">
        <w:rPr>
          <w:sz w:val="28"/>
          <w:szCs w:val="28"/>
        </w:rPr>
        <w:t xml:space="preserve"> </w:t>
      </w:r>
      <w:r w:rsidRPr="00A13AFB">
        <w:rPr>
          <w:sz w:val="28"/>
          <w:szCs w:val="28"/>
        </w:rPr>
        <w:t>відповідних</w:t>
      </w:r>
      <w:r w:rsidR="00207EA9">
        <w:rPr>
          <w:sz w:val="28"/>
          <w:szCs w:val="28"/>
        </w:rPr>
        <w:t xml:space="preserve"> </w:t>
      </w:r>
      <w:r w:rsidRPr="00A13AFB">
        <w:rPr>
          <w:sz w:val="28"/>
          <w:szCs w:val="28"/>
        </w:rPr>
        <w:t>прав</w:t>
      </w:r>
      <w:r w:rsidR="00207EA9">
        <w:rPr>
          <w:sz w:val="28"/>
          <w:szCs w:val="28"/>
        </w:rPr>
        <w:t xml:space="preserve"> </w:t>
      </w:r>
      <w:r w:rsidRPr="00A13AFB">
        <w:rPr>
          <w:sz w:val="28"/>
          <w:szCs w:val="28"/>
        </w:rPr>
        <w:t>вимог”;</w:t>
      </w:r>
    </w:p>
    <w:p w:rsidR="0075575E" w:rsidRPr="00A13AFB" w:rsidRDefault="0075575E" w:rsidP="00207EA9">
      <w:pPr>
        <w:pStyle w:val="StyleZakonu"/>
        <w:numPr>
          <w:ilvl w:val="0"/>
          <w:numId w:val="4"/>
        </w:numPr>
        <w:tabs>
          <w:tab w:val="left" w:pos="709"/>
        </w:tabs>
        <w:spacing w:before="120" w:after="0" w:line="240" w:lineRule="auto"/>
        <w:ind w:left="0" w:firstLine="567"/>
        <w:rPr>
          <w:sz w:val="28"/>
          <w:szCs w:val="28"/>
        </w:rPr>
      </w:pPr>
      <w:r w:rsidRPr="00A13AFB">
        <w:rPr>
          <w:sz w:val="28"/>
          <w:szCs w:val="28"/>
        </w:rPr>
        <w:lastRenderedPageBreak/>
        <w:t>у</w:t>
      </w:r>
      <w:r w:rsidR="00207EA9">
        <w:rPr>
          <w:sz w:val="28"/>
          <w:szCs w:val="28"/>
        </w:rPr>
        <w:t xml:space="preserve"> </w:t>
      </w:r>
      <w:r w:rsidRPr="00A13AFB">
        <w:rPr>
          <w:sz w:val="28"/>
          <w:szCs w:val="28"/>
        </w:rPr>
        <w:t>частині</w:t>
      </w:r>
      <w:r w:rsidR="00207EA9">
        <w:rPr>
          <w:sz w:val="28"/>
          <w:szCs w:val="28"/>
        </w:rPr>
        <w:t xml:space="preserve"> </w:t>
      </w:r>
      <w:r w:rsidRPr="00A13AFB">
        <w:rPr>
          <w:sz w:val="28"/>
          <w:szCs w:val="28"/>
        </w:rPr>
        <w:t>першій</w:t>
      </w:r>
      <w:r w:rsidR="00207EA9">
        <w:rPr>
          <w:sz w:val="28"/>
          <w:szCs w:val="28"/>
        </w:rPr>
        <w:t xml:space="preserve"> </w:t>
      </w:r>
      <w:r w:rsidRPr="00A13AFB">
        <w:rPr>
          <w:sz w:val="28"/>
          <w:szCs w:val="28"/>
        </w:rPr>
        <w:t>статті</w:t>
      </w:r>
      <w:r w:rsidR="00207EA9">
        <w:rPr>
          <w:sz w:val="28"/>
          <w:szCs w:val="28"/>
        </w:rPr>
        <w:t xml:space="preserve"> </w:t>
      </w:r>
      <w:r w:rsidRPr="00A13AFB">
        <w:rPr>
          <w:sz w:val="28"/>
          <w:szCs w:val="28"/>
        </w:rPr>
        <w:t>21</w:t>
      </w:r>
      <w:r w:rsidR="00207EA9">
        <w:rPr>
          <w:sz w:val="28"/>
          <w:szCs w:val="28"/>
        </w:rPr>
        <w:t xml:space="preserve"> </w:t>
      </w:r>
      <w:r w:rsidRPr="00A13AFB">
        <w:rPr>
          <w:sz w:val="28"/>
          <w:szCs w:val="28"/>
        </w:rPr>
        <w:t>слова</w:t>
      </w:r>
      <w:r w:rsidR="00207EA9">
        <w:rPr>
          <w:sz w:val="28"/>
          <w:szCs w:val="28"/>
        </w:rPr>
        <w:t xml:space="preserve"> </w:t>
      </w:r>
      <w:r w:rsidRPr="00A13AFB">
        <w:rPr>
          <w:sz w:val="28"/>
          <w:szCs w:val="28"/>
        </w:rPr>
        <w:t>“видачі</w:t>
      </w:r>
      <w:r w:rsidR="00207EA9">
        <w:rPr>
          <w:sz w:val="28"/>
          <w:szCs w:val="28"/>
        </w:rPr>
        <w:t xml:space="preserve"> </w:t>
      </w:r>
      <w:r w:rsidRPr="00A13AFB">
        <w:rPr>
          <w:sz w:val="28"/>
          <w:szCs w:val="28"/>
        </w:rPr>
        <w:t>банківської</w:t>
      </w:r>
      <w:r w:rsidR="00207EA9">
        <w:rPr>
          <w:sz w:val="28"/>
          <w:szCs w:val="28"/>
        </w:rPr>
        <w:t xml:space="preserve"> </w:t>
      </w:r>
      <w:r w:rsidRPr="00A13AFB">
        <w:rPr>
          <w:sz w:val="28"/>
          <w:szCs w:val="28"/>
        </w:rPr>
        <w:t>ліцензії”</w:t>
      </w:r>
      <w:r w:rsidR="00207EA9">
        <w:rPr>
          <w:sz w:val="28"/>
          <w:szCs w:val="28"/>
        </w:rPr>
        <w:t xml:space="preserve"> </w:t>
      </w:r>
      <w:r w:rsidRPr="00A13AFB">
        <w:rPr>
          <w:sz w:val="28"/>
          <w:szCs w:val="28"/>
        </w:rPr>
        <w:t>замінити</w:t>
      </w:r>
      <w:r w:rsidR="00207EA9">
        <w:rPr>
          <w:sz w:val="28"/>
          <w:szCs w:val="28"/>
        </w:rPr>
        <w:t xml:space="preserve"> </w:t>
      </w:r>
      <w:r w:rsidRPr="00A13AFB">
        <w:rPr>
          <w:sz w:val="28"/>
          <w:szCs w:val="28"/>
        </w:rPr>
        <w:t>словами</w:t>
      </w:r>
      <w:r w:rsidR="00207EA9">
        <w:rPr>
          <w:sz w:val="28"/>
          <w:szCs w:val="28"/>
        </w:rPr>
        <w:t xml:space="preserve"> </w:t>
      </w:r>
      <w:r w:rsidRPr="00A13AFB">
        <w:rPr>
          <w:sz w:val="28"/>
          <w:szCs w:val="28"/>
        </w:rPr>
        <w:t>“набуття</w:t>
      </w:r>
      <w:r w:rsidR="00207EA9">
        <w:rPr>
          <w:sz w:val="28"/>
          <w:szCs w:val="28"/>
        </w:rPr>
        <w:t xml:space="preserve"> </w:t>
      </w:r>
      <w:r w:rsidRPr="00A13AFB">
        <w:rPr>
          <w:sz w:val="28"/>
          <w:szCs w:val="28"/>
        </w:rPr>
        <w:t>банком</w:t>
      </w:r>
      <w:r w:rsidR="00207EA9">
        <w:rPr>
          <w:sz w:val="28"/>
          <w:szCs w:val="28"/>
        </w:rPr>
        <w:t xml:space="preserve"> </w:t>
      </w:r>
      <w:r w:rsidRPr="00A13AFB">
        <w:rPr>
          <w:sz w:val="28"/>
          <w:szCs w:val="28"/>
        </w:rPr>
        <w:t>статусу</w:t>
      </w:r>
      <w:r w:rsidR="00207EA9">
        <w:rPr>
          <w:sz w:val="28"/>
          <w:szCs w:val="28"/>
        </w:rPr>
        <w:t xml:space="preserve"> </w:t>
      </w:r>
      <w:r w:rsidRPr="00A13AFB">
        <w:rPr>
          <w:sz w:val="28"/>
          <w:szCs w:val="28"/>
        </w:rPr>
        <w:t>учасника</w:t>
      </w:r>
      <w:r w:rsidR="00207EA9">
        <w:rPr>
          <w:sz w:val="28"/>
          <w:szCs w:val="28"/>
        </w:rPr>
        <w:t xml:space="preserve"> </w:t>
      </w:r>
      <w:r w:rsidRPr="00A13AFB">
        <w:rPr>
          <w:sz w:val="28"/>
          <w:szCs w:val="28"/>
        </w:rPr>
        <w:t>Фонду”;</w:t>
      </w:r>
    </w:p>
    <w:p w:rsidR="0075575E" w:rsidRPr="00A13AFB" w:rsidRDefault="0075575E" w:rsidP="00207EA9">
      <w:pPr>
        <w:pStyle w:val="StyleZakonu"/>
        <w:numPr>
          <w:ilvl w:val="0"/>
          <w:numId w:val="4"/>
        </w:numPr>
        <w:tabs>
          <w:tab w:val="left" w:pos="709"/>
        </w:tabs>
        <w:spacing w:before="120" w:after="0" w:line="240" w:lineRule="auto"/>
        <w:ind w:left="0" w:firstLine="567"/>
        <w:rPr>
          <w:sz w:val="28"/>
          <w:szCs w:val="28"/>
        </w:rPr>
      </w:pPr>
      <w:r w:rsidRPr="00A13AFB">
        <w:rPr>
          <w:sz w:val="28"/>
          <w:szCs w:val="28"/>
        </w:rPr>
        <w:t>у</w:t>
      </w:r>
      <w:r w:rsidR="00207EA9">
        <w:rPr>
          <w:sz w:val="28"/>
          <w:szCs w:val="28"/>
        </w:rPr>
        <w:t xml:space="preserve"> </w:t>
      </w:r>
      <w:r w:rsidRPr="00A13AFB">
        <w:rPr>
          <w:sz w:val="28"/>
          <w:szCs w:val="28"/>
        </w:rPr>
        <w:t>статті</w:t>
      </w:r>
      <w:r w:rsidR="00207EA9">
        <w:rPr>
          <w:sz w:val="28"/>
          <w:szCs w:val="28"/>
        </w:rPr>
        <w:t xml:space="preserve"> </w:t>
      </w:r>
      <w:r w:rsidRPr="00A13AFB">
        <w:rPr>
          <w:sz w:val="28"/>
          <w:szCs w:val="28"/>
        </w:rPr>
        <w:t>26:</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а)</w:t>
      </w:r>
      <w:r w:rsidR="00207EA9">
        <w:rPr>
          <w:sz w:val="28"/>
          <w:szCs w:val="28"/>
        </w:rPr>
        <w:t xml:space="preserve"> </w:t>
      </w:r>
      <w:r w:rsidRPr="00A13AFB">
        <w:rPr>
          <w:sz w:val="28"/>
          <w:szCs w:val="28"/>
        </w:rPr>
        <w:t>друге</w:t>
      </w:r>
      <w:r w:rsidR="00207EA9">
        <w:rPr>
          <w:sz w:val="28"/>
          <w:szCs w:val="28"/>
        </w:rPr>
        <w:t xml:space="preserve"> </w:t>
      </w:r>
      <w:r w:rsidRPr="00A13AFB">
        <w:rPr>
          <w:sz w:val="28"/>
          <w:szCs w:val="28"/>
        </w:rPr>
        <w:t>речення</w:t>
      </w:r>
      <w:r w:rsidR="00207EA9">
        <w:rPr>
          <w:sz w:val="28"/>
          <w:szCs w:val="28"/>
        </w:rPr>
        <w:t xml:space="preserve"> </w:t>
      </w:r>
      <w:r w:rsidRPr="00A13AFB">
        <w:rPr>
          <w:sz w:val="28"/>
          <w:szCs w:val="28"/>
        </w:rPr>
        <w:t>частини</w:t>
      </w:r>
      <w:r w:rsidR="00207EA9">
        <w:rPr>
          <w:sz w:val="28"/>
          <w:szCs w:val="28"/>
        </w:rPr>
        <w:t xml:space="preserve"> </w:t>
      </w:r>
      <w:r w:rsidRPr="00A13AFB">
        <w:rPr>
          <w:sz w:val="28"/>
          <w:szCs w:val="28"/>
        </w:rPr>
        <w:t>першої</w:t>
      </w:r>
      <w:r w:rsidR="00207EA9">
        <w:rPr>
          <w:sz w:val="28"/>
          <w:szCs w:val="28"/>
        </w:rPr>
        <w:t xml:space="preserve"> </w:t>
      </w:r>
      <w:r w:rsidRPr="00A13AFB">
        <w:rPr>
          <w:sz w:val="28"/>
          <w:szCs w:val="28"/>
        </w:rPr>
        <w:t>викласти</w:t>
      </w:r>
      <w:r w:rsidR="00207EA9">
        <w:rPr>
          <w:sz w:val="28"/>
          <w:szCs w:val="28"/>
        </w:rPr>
        <w:t xml:space="preserve"> </w:t>
      </w:r>
      <w:r w:rsidRPr="00A13AFB">
        <w:rPr>
          <w:sz w:val="28"/>
          <w:szCs w:val="28"/>
        </w:rPr>
        <w:t>у</w:t>
      </w:r>
      <w:r w:rsidR="00207EA9">
        <w:rPr>
          <w:sz w:val="28"/>
          <w:szCs w:val="28"/>
        </w:rPr>
        <w:t xml:space="preserve"> </w:t>
      </w:r>
      <w:r w:rsidRPr="00A13AFB">
        <w:rPr>
          <w:sz w:val="28"/>
          <w:szCs w:val="28"/>
        </w:rPr>
        <w:t>такій</w:t>
      </w:r>
      <w:r w:rsidR="00207EA9">
        <w:rPr>
          <w:sz w:val="28"/>
          <w:szCs w:val="28"/>
        </w:rPr>
        <w:t xml:space="preserve"> </w:t>
      </w:r>
      <w:r w:rsidRPr="00A13AFB">
        <w:rPr>
          <w:sz w:val="28"/>
          <w:szCs w:val="28"/>
        </w:rPr>
        <w:t>редакції:</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“Розрахунок</w:t>
      </w:r>
      <w:r w:rsidR="00207EA9">
        <w:rPr>
          <w:sz w:val="28"/>
          <w:szCs w:val="28"/>
        </w:rPr>
        <w:t xml:space="preserve"> </w:t>
      </w:r>
      <w:r w:rsidRPr="00A13AFB">
        <w:rPr>
          <w:sz w:val="28"/>
          <w:szCs w:val="28"/>
        </w:rPr>
        <w:t>суми</w:t>
      </w:r>
      <w:r w:rsidR="00207EA9">
        <w:rPr>
          <w:sz w:val="28"/>
          <w:szCs w:val="28"/>
        </w:rPr>
        <w:t xml:space="preserve"> </w:t>
      </w:r>
      <w:r w:rsidRPr="00A13AFB">
        <w:rPr>
          <w:sz w:val="28"/>
          <w:szCs w:val="28"/>
        </w:rPr>
        <w:t>відшкодування</w:t>
      </w:r>
      <w:r w:rsidR="00207EA9">
        <w:rPr>
          <w:sz w:val="28"/>
          <w:szCs w:val="28"/>
        </w:rPr>
        <w:t xml:space="preserve"> </w:t>
      </w:r>
      <w:r w:rsidRPr="00A13AFB">
        <w:rPr>
          <w:sz w:val="28"/>
          <w:szCs w:val="28"/>
        </w:rPr>
        <w:t>здійснюється</w:t>
      </w:r>
      <w:r w:rsidR="00207EA9">
        <w:rPr>
          <w:sz w:val="28"/>
          <w:szCs w:val="28"/>
        </w:rPr>
        <w:t xml:space="preserve"> </w:t>
      </w:r>
      <w:r w:rsidRPr="00A13AFB">
        <w:rPr>
          <w:sz w:val="28"/>
          <w:szCs w:val="28"/>
        </w:rPr>
        <w:t>на</w:t>
      </w:r>
      <w:r w:rsidR="00207EA9">
        <w:rPr>
          <w:sz w:val="28"/>
          <w:szCs w:val="28"/>
        </w:rPr>
        <w:t xml:space="preserve"> </w:t>
      </w:r>
      <w:r w:rsidRPr="00A13AFB">
        <w:rPr>
          <w:sz w:val="28"/>
          <w:szCs w:val="28"/>
        </w:rPr>
        <w:t>кінець</w:t>
      </w:r>
      <w:r w:rsidR="00207EA9">
        <w:rPr>
          <w:sz w:val="28"/>
          <w:szCs w:val="28"/>
        </w:rPr>
        <w:t xml:space="preserve"> </w:t>
      </w:r>
      <w:r w:rsidRPr="00A13AFB">
        <w:rPr>
          <w:sz w:val="28"/>
          <w:szCs w:val="28"/>
        </w:rPr>
        <w:t>дня,</w:t>
      </w:r>
      <w:r w:rsidR="00207EA9">
        <w:rPr>
          <w:sz w:val="28"/>
          <w:szCs w:val="28"/>
        </w:rPr>
        <w:t xml:space="preserve"> </w:t>
      </w:r>
      <w:r w:rsidRPr="00A13AFB">
        <w:rPr>
          <w:sz w:val="28"/>
          <w:szCs w:val="28"/>
        </w:rPr>
        <w:t>що</w:t>
      </w:r>
      <w:r w:rsidR="00207EA9">
        <w:rPr>
          <w:sz w:val="28"/>
          <w:szCs w:val="28"/>
        </w:rPr>
        <w:t xml:space="preserve"> </w:t>
      </w:r>
      <w:r w:rsidRPr="00A13AFB">
        <w:rPr>
          <w:sz w:val="28"/>
          <w:szCs w:val="28"/>
        </w:rPr>
        <w:t>передує</w:t>
      </w:r>
      <w:r w:rsidR="00207EA9">
        <w:rPr>
          <w:sz w:val="28"/>
          <w:szCs w:val="28"/>
        </w:rPr>
        <w:t xml:space="preserve"> </w:t>
      </w:r>
      <w:r w:rsidRPr="00A13AFB">
        <w:rPr>
          <w:sz w:val="28"/>
          <w:szCs w:val="28"/>
        </w:rPr>
        <w:t>дню</w:t>
      </w:r>
      <w:r w:rsidR="00207EA9">
        <w:rPr>
          <w:sz w:val="28"/>
          <w:szCs w:val="28"/>
        </w:rPr>
        <w:t xml:space="preserve"> </w:t>
      </w:r>
      <w:r w:rsidRPr="00A13AFB">
        <w:rPr>
          <w:sz w:val="28"/>
          <w:szCs w:val="28"/>
        </w:rPr>
        <w:t>початку</w:t>
      </w:r>
      <w:r w:rsidR="00207EA9">
        <w:rPr>
          <w:sz w:val="28"/>
          <w:szCs w:val="28"/>
        </w:rPr>
        <w:t xml:space="preserve"> </w:t>
      </w:r>
      <w:r w:rsidRPr="00A13AFB">
        <w:rPr>
          <w:sz w:val="28"/>
          <w:szCs w:val="28"/>
        </w:rPr>
        <w:t>процедури</w:t>
      </w:r>
      <w:r w:rsidR="00207EA9">
        <w:rPr>
          <w:sz w:val="28"/>
          <w:szCs w:val="28"/>
        </w:rPr>
        <w:t xml:space="preserve"> </w:t>
      </w:r>
      <w:r w:rsidRPr="00A13AFB">
        <w:rPr>
          <w:sz w:val="28"/>
          <w:szCs w:val="28"/>
        </w:rPr>
        <w:t>виведення</w:t>
      </w:r>
      <w:r w:rsidR="00207EA9">
        <w:rPr>
          <w:sz w:val="28"/>
          <w:szCs w:val="28"/>
        </w:rPr>
        <w:t xml:space="preserve"> </w:t>
      </w:r>
      <w:r w:rsidRPr="00A13AFB">
        <w:rPr>
          <w:sz w:val="28"/>
          <w:szCs w:val="28"/>
        </w:rPr>
        <w:t>Фондом</w:t>
      </w:r>
      <w:r w:rsidR="00207EA9">
        <w:rPr>
          <w:sz w:val="28"/>
          <w:szCs w:val="28"/>
        </w:rPr>
        <w:t xml:space="preserve"> </w:t>
      </w:r>
      <w:r w:rsidRPr="00A13AFB">
        <w:rPr>
          <w:sz w:val="28"/>
          <w:szCs w:val="28"/>
        </w:rPr>
        <w:t>банку</w:t>
      </w:r>
      <w:r w:rsidR="00207EA9">
        <w:rPr>
          <w:sz w:val="28"/>
          <w:szCs w:val="28"/>
        </w:rPr>
        <w:t xml:space="preserve"> </w:t>
      </w:r>
      <w:r w:rsidRPr="00A13AFB">
        <w:rPr>
          <w:sz w:val="28"/>
          <w:szCs w:val="28"/>
        </w:rPr>
        <w:t>з</w:t>
      </w:r>
      <w:r w:rsidR="00207EA9">
        <w:rPr>
          <w:sz w:val="28"/>
          <w:szCs w:val="28"/>
        </w:rPr>
        <w:t xml:space="preserve"> </w:t>
      </w:r>
      <w:r w:rsidRPr="00A13AFB">
        <w:rPr>
          <w:sz w:val="28"/>
          <w:szCs w:val="28"/>
        </w:rPr>
        <w:t>ринку,</w:t>
      </w:r>
      <w:r w:rsidR="00207EA9">
        <w:rPr>
          <w:sz w:val="28"/>
          <w:szCs w:val="28"/>
        </w:rPr>
        <w:t xml:space="preserve"> </w:t>
      </w:r>
      <w:r w:rsidRPr="00A13AFB">
        <w:rPr>
          <w:sz w:val="28"/>
          <w:szCs w:val="28"/>
        </w:rPr>
        <w:t>але</w:t>
      </w:r>
      <w:r w:rsidR="00207EA9">
        <w:rPr>
          <w:sz w:val="28"/>
          <w:szCs w:val="28"/>
        </w:rPr>
        <w:t xml:space="preserve"> </w:t>
      </w:r>
      <w:r w:rsidRPr="00A13AFB">
        <w:rPr>
          <w:sz w:val="28"/>
          <w:szCs w:val="28"/>
        </w:rPr>
        <w:t>не</w:t>
      </w:r>
      <w:r w:rsidR="00207EA9">
        <w:rPr>
          <w:sz w:val="28"/>
          <w:szCs w:val="28"/>
        </w:rPr>
        <w:t xml:space="preserve"> </w:t>
      </w:r>
      <w:r w:rsidRPr="00A13AFB">
        <w:rPr>
          <w:sz w:val="28"/>
          <w:szCs w:val="28"/>
        </w:rPr>
        <w:t>більше</w:t>
      </w:r>
      <w:r w:rsidR="00207EA9">
        <w:rPr>
          <w:sz w:val="28"/>
          <w:szCs w:val="28"/>
        </w:rPr>
        <w:t xml:space="preserve"> </w:t>
      </w:r>
      <w:r w:rsidRPr="00A13AFB">
        <w:rPr>
          <w:sz w:val="28"/>
          <w:szCs w:val="28"/>
        </w:rPr>
        <w:t>суми</w:t>
      </w:r>
      <w:r w:rsidR="00207EA9">
        <w:rPr>
          <w:sz w:val="28"/>
          <w:szCs w:val="28"/>
        </w:rPr>
        <w:t xml:space="preserve"> </w:t>
      </w:r>
      <w:r w:rsidRPr="00A13AFB">
        <w:rPr>
          <w:sz w:val="28"/>
          <w:szCs w:val="28"/>
        </w:rPr>
        <w:t>граничного</w:t>
      </w:r>
      <w:r w:rsidR="00207EA9">
        <w:rPr>
          <w:sz w:val="28"/>
          <w:szCs w:val="28"/>
        </w:rPr>
        <w:t xml:space="preserve"> </w:t>
      </w:r>
      <w:r w:rsidRPr="00A13AFB">
        <w:rPr>
          <w:sz w:val="28"/>
          <w:szCs w:val="28"/>
        </w:rPr>
        <w:t>розміру</w:t>
      </w:r>
      <w:r w:rsidR="00207EA9">
        <w:rPr>
          <w:sz w:val="28"/>
          <w:szCs w:val="28"/>
        </w:rPr>
        <w:t xml:space="preserve"> </w:t>
      </w:r>
      <w:r w:rsidRPr="00A13AFB">
        <w:rPr>
          <w:sz w:val="28"/>
          <w:szCs w:val="28"/>
        </w:rPr>
        <w:t>відшкодування</w:t>
      </w:r>
      <w:r w:rsidR="00207EA9">
        <w:rPr>
          <w:sz w:val="28"/>
          <w:szCs w:val="28"/>
        </w:rPr>
        <w:t xml:space="preserve"> </w:t>
      </w:r>
      <w:r w:rsidRPr="00A13AFB">
        <w:rPr>
          <w:sz w:val="28"/>
          <w:szCs w:val="28"/>
        </w:rPr>
        <w:t>коштів</w:t>
      </w:r>
      <w:r w:rsidR="00207EA9">
        <w:rPr>
          <w:sz w:val="28"/>
          <w:szCs w:val="28"/>
        </w:rPr>
        <w:t xml:space="preserve"> </w:t>
      </w:r>
      <w:r w:rsidRPr="00A13AFB">
        <w:rPr>
          <w:sz w:val="28"/>
          <w:szCs w:val="28"/>
        </w:rPr>
        <w:t>за</w:t>
      </w:r>
      <w:r w:rsidR="00207EA9">
        <w:rPr>
          <w:sz w:val="28"/>
          <w:szCs w:val="28"/>
        </w:rPr>
        <w:t xml:space="preserve"> </w:t>
      </w:r>
      <w:r w:rsidRPr="00A13AFB">
        <w:rPr>
          <w:sz w:val="28"/>
          <w:szCs w:val="28"/>
        </w:rPr>
        <w:t>вкладами,</w:t>
      </w:r>
      <w:r w:rsidR="00207EA9">
        <w:rPr>
          <w:sz w:val="28"/>
          <w:szCs w:val="28"/>
        </w:rPr>
        <w:t xml:space="preserve"> </w:t>
      </w:r>
      <w:r w:rsidRPr="00A13AFB">
        <w:rPr>
          <w:sz w:val="28"/>
          <w:szCs w:val="28"/>
        </w:rPr>
        <w:t>встановленого</w:t>
      </w:r>
      <w:r w:rsidR="00207EA9">
        <w:rPr>
          <w:sz w:val="28"/>
          <w:szCs w:val="28"/>
        </w:rPr>
        <w:t xml:space="preserve"> </w:t>
      </w:r>
      <w:r w:rsidRPr="00A13AFB">
        <w:rPr>
          <w:sz w:val="28"/>
          <w:szCs w:val="28"/>
        </w:rPr>
        <w:t>на</w:t>
      </w:r>
      <w:r w:rsidR="00207EA9">
        <w:rPr>
          <w:sz w:val="28"/>
          <w:szCs w:val="28"/>
        </w:rPr>
        <w:t xml:space="preserve"> </w:t>
      </w:r>
      <w:r w:rsidRPr="00A13AFB">
        <w:rPr>
          <w:sz w:val="28"/>
          <w:szCs w:val="28"/>
        </w:rPr>
        <w:t>цей</w:t>
      </w:r>
      <w:r w:rsidR="00207EA9">
        <w:rPr>
          <w:sz w:val="28"/>
          <w:szCs w:val="28"/>
        </w:rPr>
        <w:t xml:space="preserve"> </w:t>
      </w:r>
      <w:r w:rsidRPr="00A13AFB">
        <w:rPr>
          <w:sz w:val="28"/>
          <w:szCs w:val="28"/>
        </w:rPr>
        <w:t>день,</w:t>
      </w:r>
      <w:r w:rsidR="00207EA9">
        <w:rPr>
          <w:sz w:val="28"/>
          <w:szCs w:val="28"/>
        </w:rPr>
        <w:t xml:space="preserve"> </w:t>
      </w:r>
      <w:r w:rsidRPr="00A13AFB">
        <w:rPr>
          <w:sz w:val="28"/>
          <w:szCs w:val="28"/>
        </w:rPr>
        <w:t>незалежно</w:t>
      </w:r>
      <w:r w:rsidR="00207EA9">
        <w:rPr>
          <w:sz w:val="28"/>
          <w:szCs w:val="28"/>
        </w:rPr>
        <w:t xml:space="preserve"> </w:t>
      </w:r>
      <w:r w:rsidRPr="00A13AFB">
        <w:rPr>
          <w:sz w:val="28"/>
          <w:szCs w:val="28"/>
        </w:rPr>
        <w:t>від</w:t>
      </w:r>
      <w:r w:rsidR="00207EA9">
        <w:rPr>
          <w:sz w:val="28"/>
          <w:szCs w:val="28"/>
        </w:rPr>
        <w:t xml:space="preserve"> </w:t>
      </w:r>
      <w:r w:rsidRPr="00A13AFB">
        <w:rPr>
          <w:sz w:val="28"/>
          <w:szCs w:val="28"/>
        </w:rPr>
        <w:t>кількості</w:t>
      </w:r>
      <w:r w:rsidR="00207EA9">
        <w:rPr>
          <w:sz w:val="28"/>
          <w:szCs w:val="28"/>
        </w:rPr>
        <w:t xml:space="preserve"> </w:t>
      </w:r>
      <w:r w:rsidRPr="00A13AFB">
        <w:rPr>
          <w:sz w:val="28"/>
          <w:szCs w:val="28"/>
        </w:rPr>
        <w:t>вкладів</w:t>
      </w:r>
      <w:r w:rsidR="00207EA9">
        <w:rPr>
          <w:sz w:val="28"/>
          <w:szCs w:val="28"/>
        </w:rPr>
        <w:t xml:space="preserve"> </w:t>
      </w:r>
      <w:r w:rsidRPr="00A13AFB">
        <w:rPr>
          <w:sz w:val="28"/>
          <w:szCs w:val="28"/>
        </w:rPr>
        <w:t>в</w:t>
      </w:r>
      <w:r w:rsidR="00207EA9">
        <w:rPr>
          <w:sz w:val="28"/>
          <w:szCs w:val="28"/>
        </w:rPr>
        <w:t xml:space="preserve"> </w:t>
      </w:r>
      <w:r w:rsidRPr="00A13AFB">
        <w:rPr>
          <w:sz w:val="28"/>
          <w:szCs w:val="28"/>
        </w:rPr>
        <w:t>одному</w:t>
      </w:r>
      <w:r w:rsidR="00207EA9">
        <w:rPr>
          <w:sz w:val="28"/>
          <w:szCs w:val="28"/>
        </w:rPr>
        <w:t xml:space="preserve"> </w:t>
      </w:r>
      <w:r w:rsidRPr="00A13AFB">
        <w:rPr>
          <w:sz w:val="28"/>
          <w:szCs w:val="28"/>
        </w:rPr>
        <w:t>банку”;</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б)</w:t>
      </w:r>
      <w:r w:rsidR="00207EA9">
        <w:rPr>
          <w:sz w:val="28"/>
          <w:szCs w:val="28"/>
        </w:rPr>
        <w:t xml:space="preserve"> </w:t>
      </w:r>
      <w:r w:rsidRPr="00A13AFB">
        <w:rPr>
          <w:sz w:val="28"/>
          <w:szCs w:val="28"/>
        </w:rPr>
        <w:t>перший</w:t>
      </w:r>
      <w:r w:rsidR="00207EA9">
        <w:rPr>
          <w:sz w:val="28"/>
          <w:szCs w:val="28"/>
        </w:rPr>
        <w:t xml:space="preserve"> </w:t>
      </w:r>
      <w:r w:rsidRPr="00A13AFB">
        <w:rPr>
          <w:sz w:val="28"/>
          <w:szCs w:val="28"/>
        </w:rPr>
        <w:t>абзац</w:t>
      </w:r>
      <w:r w:rsidR="00207EA9">
        <w:rPr>
          <w:sz w:val="28"/>
          <w:szCs w:val="28"/>
        </w:rPr>
        <w:t xml:space="preserve"> </w:t>
      </w:r>
      <w:r w:rsidRPr="00A13AFB">
        <w:rPr>
          <w:sz w:val="28"/>
          <w:szCs w:val="28"/>
        </w:rPr>
        <w:t>частини</w:t>
      </w:r>
      <w:r w:rsidR="00207EA9">
        <w:rPr>
          <w:sz w:val="28"/>
          <w:szCs w:val="28"/>
        </w:rPr>
        <w:t xml:space="preserve"> </w:t>
      </w:r>
      <w:r w:rsidRPr="00A13AFB">
        <w:rPr>
          <w:sz w:val="28"/>
          <w:szCs w:val="28"/>
        </w:rPr>
        <w:t>другої</w:t>
      </w:r>
      <w:r w:rsidR="00207EA9">
        <w:rPr>
          <w:sz w:val="28"/>
          <w:szCs w:val="28"/>
        </w:rPr>
        <w:t xml:space="preserve"> </w:t>
      </w:r>
      <w:r w:rsidRPr="00A13AFB">
        <w:rPr>
          <w:sz w:val="28"/>
          <w:szCs w:val="28"/>
        </w:rPr>
        <w:t>доповнити</w:t>
      </w:r>
      <w:r w:rsidR="00207EA9">
        <w:rPr>
          <w:sz w:val="28"/>
          <w:szCs w:val="28"/>
        </w:rPr>
        <w:t xml:space="preserve"> </w:t>
      </w:r>
      <w:r w:rsidRPr="00A13AFB">
        <w:rPr>
          <w:sz w:val="28"/>
          <w:szCs w:val="28"/>
        </w:rPr>
        <w:t>словами</w:t>
      </w:r>
      <w:r w:rsidR="00207EA9">
        <w:rPr>
          <w:sz w:val="28"/>
          <w:szCs w:val="28"/>
        </w:rPr>
        <w:t xml:space="preserve"> </w:t>
      </w:r>
      <w:r w:rsidRPr="00A13AFB">
        <w:rPr>
          <w:sz w:val="28"/>
          <w:szCs w:val="28"/>
        </w:rPr>
        <w:t>“у</w:t>
      </w:r>
      <w:r w:rsidR="00207EA9">
        <w:rPr>
          <w:sz w:val="28"/>
          <w:szCs w:val="28"/>
        </w:rPr>
        <w:t xml:space="preserve"> </w:t>
      </w:r>
      <w:r w:rsidRPr="00A13AFB">
        <w:rPr>
          <w:sz w:val="28"/>
          <w:szCs w:val="28"/>
        </w:rPr>
        <w:t>порядку,</w:t>
      </w:r>
      <w:r w:rsidR="00207EA9">
        <w:rPr>
          <w:sz w:val="28"/>
          <w:szCs w:val="28"/>
        </w:rPr>
        <w:t xml:space="preserve"> </w:t>
      </w:r>
      <w:r w:rsidRPr="00A13AFB">
        <w:rPr>
          <w:sz w:val="28"/>
          <w:szCs w:val="28"/>
        </w:rPr>
        <w:t>встановленому</w:t>
      </w:r>
      <w:r w:rsidR="00207EA9">
        <w:rPr>
          <w:sz w:val="28"/>
          <w:szCs w:val="28"/>
        </w:rPr>
        <w:t xml:space="preserve"> </w:t>
      </w:r>
      <w:r w:rsidRPr="00A13AFB">
        <w:rPr>
          <w:sz w:val="28"/>
          <w:szCs w:val="28"/>
        </w:rPr>
        <w:t>цим</w:t>
      </w:r>
      <w:r w:rsidR="00207EA9">
        <w:rPr>
          <w:sz w:val="28"/>
          <w:szCs w:val="28"/>
        </w:rPr>
        <w:t xml:space="preserve"> </w:t>
      </w:r>
      <w:r w:rsidRPr="00A13AFB">
        <w:rPr>
          <w:sz w:val="28"/>
          <w:szCs w:val="28"/>
        </w:rPr>
        <w:t>Законом</w:t>
      </w:r>
      <w:r w:rsidR="00207EA9">
        <w:rPr>
          <w:sz w:val="28"/>
          <w:szCs w:val="28"/>
        </w:rPr>
        <w:t xml:space="preserve"> </w:t>
      </w:r>
      <w:r w:rsidRPr="00A13AFB">
        <w:rPr>
          <w:sz w:val="28"/>
          <w:szCs w:val="28"/>
        </w:rPr>
        <w:t>та</w:t>
      </w:r>
      <w:r w:rsidR="00207EA9">
        <w:rPr>
          <w:sz w:val="28"/>
          <w:szCs w:val="28"/>
        </w:rPr>
        <w:t xml:space="preserve"> </w:t>
      </w:r>
      <w:r w:rsidRPr="00A13AFB">
        <w:rPr>
          <w:sz w:val="28"/>
          <w:szCs w:val="28"/>
        </w:rPr>
        <w:t>нормативно-правовими</w:t>
      </w:r>
      <w:r w:rsidR="00207EA9">
        <w:rPr>
          <w:sz w:val="28"/>
          <w:szCs w:val="28"/>
        </w:rPr>
        <w:t xml:space="preserve"> </w:t>
      </w:r>
      <w:r w:rsidRPr="00A13AFB">
        <w:rPr>
          <w:sz w:val="28"/>
          <w:szCs w:val="28"/>
        </w:rPr>
        <w:t>актами</w:t>
      </w:r>
      <w:r w:rsidR="00207EA9">
        <w:rPr>
          <w:sz w:val="28"/>
          <w:szCs w:val="28"/>
        </w:rPr>
        <w:t xml:space="preserve"> </w:t>
      </w:r>
      <w:r w:rsidRPr="00A13AFB">
        <w:rPr>
          <w:sz w:val="28"/>
          <w:szCs w:val="28"/>
        </w:rPr>
        <w:t>Фонду”;</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в)</w:t>
      </w:r>
      <w:r w:rsidR="00207EA9">
        <w:rPr>
          <w:sz w:val="28"/>
          <w:szCs w:val="28"/>
        </w:rPr>
        <w:t xml:space="preserve"> </w:t>
      </w:r>
      <w:r w:rsidRPr="00A13AFB">
        <w:rPr>
          <w:sz w:val="28"/>
          <w:szCs w:val="28"/>
        </w:rPr>
        <w:t>частину</w:t>
      </w:r>
      <w:r w:rsidR="00207EA9">
        <w:rPr>
          <w:sz w:val="28"/>
          <w:szCs w:val="28"/>
        </w:rPr>
        <w:t xml:space="preserve"> </w:t>
      </w:r>
      <w:r w:rsidRPr="00A13AFB">
        <w:rPr>
          <w:sz w:val="28"/>
          <w:szCs w:val="28"/>
        </w:rPr>
        <w:t>третю</w:t>
      </w:r>
      <w:r w:rsidR="00207EA9">
        <w:rPr>
          <w:sz w:val="28"/>
          <w:szCs w:val="28"/>
        </w:rPr>
        <w:t xml:space="preserve"> </w:t>
      </w:r>
      <w:r w:rsidRPr="00A13AFB">
        <w:rPr>
          <w:sz w:val="28"/>
          <w:szCs w:val="28"/>
        </w:rPr>
        <w:t>виключити;</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г)</w:t>
      </w:r>
      <w:r w:rsidR="00207EA9">
        <w:rPr>
          <w:sz w:val="28"/>
          <w:szCs w:val="28"/>
        </w:rPr>
        <w:t xml:space="preserve"> </w:t>
      </w:r>
      <w:r w:rsidRPr="00A13AFB">
        <w:rPr>
          <w:sz w:val="28"/>
          <w:szCs w:val="28"/>
        </w:rPr>
        <w:t>у</w:t>
      </w:r>
      <w:r w:rsidR="00207EA9">
        <w:rPr>
          <w:sz w:val="28"/>
          <w:szCs w:val="28"/>
        </w:rPr>
        <w:t xml:space="preserve"> </w:t>
      </w:r>
      <w:r w:rsidRPr="00A13AFB">
        <w:rPr>
          <w:sz w:val="28"/>
          <w:szCs w:val="28"/>
        </w:rPr>
        <w:t>частині</w:t>
      </w:r>
      <w:r w:rsidR="00207EA9">
        <w:rPr>
          <w:sz w:val="28"/>
          <w:szCs w:val="28"/>
        </w:rPr>
        <w:t xml:space="preserve"> </w:t>
      </w:r>
      <w:r w:rsidRPr="00A13AFB">
        <w:rPr>
          <w:sz w:val="28"/>
          <w:szCs w:val="28"/>
        </w:rPr>
        <w:t>четвертій:</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пункт</w:t>
      </w:r>
      <w:r w:rsidR="00207EA9">
        <w:rPr>
          <w:sz w:val="28"/>
          <w:szCs w:val="28"/>
        </w:rPr>
        <w:t xml:space="preserve"> </w:t>
      </w:r>
      <w:r w:rsidRPr="00A13AFB">
        <w:rPr>
          <w:sz w:val="28"/>
          <w:szCs w:val="28"/>
        </w:rPr>
        <w:t>4</w:t>
      </w:r>
      <w:r w:rsidR="00207EA9">
        <w:rPr>
          <w:sz w:val="28"/>
          <w:szCs w:val="28"/>
        </w:rPr>
        <w:t xml:space="preserve"> </w:t>
      </w:r>
      <w:r w:rsidRPr="00A13AFB">
        <w:rPr>
          <w:sz w:val="28"/>
          <w:szCs w:val="28"/>
        </w:rPr>
        <w:t>після</w:t>
      </w:r>
      <w:r w:rsidR="00207EA9">
        <w:rPr>
          <w:sz w:val="28"/>
          <w:szCs w:val="28"/>
        </w:rPr>
        <w:t xml:space="preserve"> </w:t>
      </w:r>
      <w:r w:rsidRPr="00A13AFB">
        <w:rPr>
          <w:sz w:val="28"/>
          <w:szCs w:val="28"/>
        </w:rPr>
        <w:t>слів</w:t>
      </w:r>
      <w:r w:rsidR="00207EA9">
        <w:rPr>
          <w:sz w:val="28"/>
          <w:szCs w:val="28"/>
        </w:rPr>
        <w:t xml:space="preserve"> </w:t>
      </w:r>
      <w:r w:rsidRPr="00A13AFB">
        <w:rPr>
          <w:sz w:val="28"/>
          <w:szCs w:val="28"/>
        </w:rPr>
        <w:t>“яка</w:t>
      </w:r>
      <w:r w:rsidR="00207EA9">
        <w:rPr>
          <w:sz w:val="28"/>
          <w:szCs w:val="28"/>
        </w:rPr>
        <w:t xml:space="preserve"> </w:t>
      </w:r>
      <w:r w:rsidRPr="00A13AFB">
        <w:rPr>
          <w:sz w:val="28"/>
          <w:szCs w:val="28"/>
        </w:rPr>
        <w:t>є”</w:t>
      </w:r>
      <w:r w:rsidR="00207EA9">
        <w:rPr>
          <w:sz w:val="28"/>
          <w:szCs w:val="28"/>
        </w:rPr>
        <w:t xml:space="preserve"> </w:t>
      </w:r>
      <w:r w:rsidRPr="00A13AFB">
        <w:rPr>
          <w:sz w:val="28"/>
          <w:szCs w:val="28"/>
        </w:rPr>
        <w:t>доповнити</w:t>
      </w:r>
      <w:r w:rsidR="00207EA9">
        <w:rPr>
          <w:sz w:val="28"/>
          <w:szCs w:val="28"/>
        </w:rPr>
        <w:t xml:space="preserve"> </w:t>
      </w:r>
      <w:r w:rsidRPr="00A13AFB">
        <w:rPr>
          <w:sz w:val="28"/>
          <w:szCs w:val="28"/>
        </w:rPr>
        <w:t>словами</w:t>
      </w:r>
      <w:r w:rsidR="00207EA9">
        <w:rPr>
          <w:sz w:val="28"/>
          <w:szCs w:val="28"/>
        </w:rPr>
        <w:t xml:space="preserve"> </w:t>
      </w:r>
      <w:r w:rsidRPr="00A13AFB">
        <w:rPr>
          <w:sz w:val="28"/>
          <w:szCs w:val="28"/>
        </w:rPr>
        <w:t>“учасником</w:t>
      </w:r>
      <w:r w:rsidR="00207EA9">
        <w:rPr>
          <w:sz w:val="28"/>
          <w:szCs w:val="28"/>
        </w:rPr>
        <w:t xml:space="preserve"> </w:t>
      </w:r>
      <w:r w:rsidRPr="00A13AFB">
        <w:rPr>
          <w:sz w:val="28"/>
          <w:szCs w:val="28"/>
        </w:rPr>
        <w:t>банку”;</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доповнити</w:t>
      </w:r>
      <w:r w:rsidR="00207EA9">
        <w:rPr>
          <w:sz w:val="28"/>
          <w:szCs w:val="28"/>
        </w:rPr>
        <w:t xml:space="preserve"> </w:t>
      </w:r>
      <w:r w:rsidRPr="00A13AFB">
        <w:rPr>
          <w:sz w:val="28"/>
          <w:szCs w:val="28"/>
        </w:rPr>
        <w:t>пунктом</w:t>
      </w:r>
      <w:r w:rsidR="00207EA9">
        <w:rPr>
          <w:sz w:val="28"/>
          <w:szCs w:val="28"/>
        </w:rPr>
        <w:t xml:space="preserve"> </w:t>
      </w:r>
      <w:r w:rsidRPr="00A13AFB">
        <w:rPr>
          <w:sz w:val="28"/>
          <w:szCs w:val="28"/>
        </w:rPr>
        <w:t>11</w:t>
      </w:r>
      <w:r w:rsidRPr="00A13AFB">
        <w:rPr>
          <w:sz w:val="28"/>
          <w:szCs w:val="28"/>
          <w:vertAlign w:val="superscript"/>
        </w:rPr>
        <w:t>1</w:t>
      </w:r>
      <w:r w:rsidR="00207EA9">
        <w:rPr>
          <w:sz w:val="28"/>
          <w:szCs w:val="28"/>
        </w:rPr>
        <w:t xml:space="preserve"> </w:t>
      </w:r>
      <w:r w:rsidRPr="00A13AFB">
        <w:rPr>
          <w:sz w:val="28"/>
          <w:szCs w:val="28"/>
        </w:rPr>
        <w:t>такого</w:t>
      </w:r>
      <w:r w:rsidR="00207EA9">
        <w:rPr>
          <w:sz w:val="28"/>
          <w:szCs w:val="28"/>
        </w:rPr>
        <w:t xml:space="preserve"> </w:t>
      </w:r>
      <w:r w:rsidRPr="00A13AFB">
        <w:rPr>
          <w:sz w:val="28"/>
          <w:szCs w:val="28"/>
        </w:rPr>
        <w:t>змісту:</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“11</w:t>
      </w:r>
      <w:r w:rsidRPr="00A13AFB">
        <w:rPr>
          <w:sz w:val="28"/>
          <w:szCs w:val="28"/>
          <w:vertAlign w:val="superscript"/>
        </w:rPr>
        <w:t>1</w:t>
      </w:r>
      <w:r w:rsidRPr="00A13AFB">
        <w:rPr>
          <w:sz w:val="28"/>
          <w:szCs w:val="28"/>
        </w:rPr>
        <w:t>)</w:t>
      </w:r>
      <w:r w:rsidR="00207EA9">
        <w:rPr>
          <w:sz w:val="28"/>
          <w:szCs w:val="28"/>
        </w:rPr>
        <w:t xml:space="preserve"> </w:t>
      </w:r>
      <w:r w:rsidRPr="00A13AFB">
        <w:rPr>
          <w:sz w:val="28"/>
          <w:szCs w:val="28"/>
        </w:rPr>
        <w:t>за</w:t>
      </w:r>
      <w:r w:rsidR="00207EA9">
        <w:rPr>
          <w:sz w:val="28"/>
          <w:szCs w:val="28"/>
        </w:rPr>
        <w:t xml:space="preserve"> </w:t>
      </w:r>
      <w:r w:rsidRPr="00A13AFB">
        <w:rPr>
          <w:sz w:val="28"/>
          <w:szCs w:val="28"/>
        </w:rPr>
        <w:t>вкладом,</w:t>
      </w:r>
      <w:r w:rsidR="00207EA9">
        <w:rPr>
          <w:sz w:val="28"/>
          <w:szCs w:val="28"/>
        </w:rPr>
        <w:t xml:space="preserve"> </w:t>
      </w:r>
      <w:r w:rsidRPr="00A13AFB">
        <w:rPr>
          <w:sz w:val="28"/>
          <w:szCs w:val="28"/>
        </w:rPr>
        <w:t>задоволення</w:t>
      </w:r>
      <w:r w:rsidR="00207EA9">
        <w:rPr>
          <w:sz w:val="28"/>
          <w:szCs w:val="28"/>
        </w:rPr>
        <w:t xml:space="preserve"> </w:t>
      </w:r>
      <w:r w:rsidRPr="00A13AFB">
        <w:rPr>
          <w:sz w:val="28"/>
          <w:szCs w:val="28"/>
        </w:rPr>
        <w:t>вимог</w:t>
      </w:r>
      <w:r w:rsidR="00207EA9">
        <w:rPr>
          <w:sz w:val="28"/>
          <w:szCs w:val="28"/>
        </w:rPr>
        <w:t xml:space="preserve"> </w:t>
      </w:r>
      <w:r w:rsidRPr="00A13AFB">
        <w:rPr>
          <w:sz w:val="28"/>
          <w:szCs w:val="28"/>
        </w:rPr>
        <w:t>за</w:t>
      </w:r>
      <w:r w:rsidR="00207EA9">
        <w:rPr>
          <w:sz w:val="28"/>
          <w:szCs w:val="28"/>
        </w:rPr>
        <w:t xml:space="preserve"> </w:t>
      </w:r>
      <w:r w:rsidRPr="00A13AFB">
        <w:rPr>
          <w:sz w:val="28"/>
          <w:szCs w:val="28"/>
        </w:rPr>
        <w:t>яким</w:t>
      </w:r>
      <w:r w:rsidR="00207EA9">
        <w:rPr>
          <w:sz w:val="28"/>
          <w:szCs w:val="28"/>
        </w:rPr>
        <w:t xml:space="preserve"> </w:t>
      </w:r>
      <w:r w:rsidRPr="00A13AFB">
        <w:rPr>
          <w:sz w:val="28"/>
          <w:szCs w:val="28"/>
        </w:rPr>
        <w:t>зупинено</w:t>
      </w:r>
      <w:r w:rsidR="00207EA9">
        <w:rPr>
          <w:sz w:val="28"/>
          <w:szCs w:val="28"/>
        </w:rPr>
        <w:t xml:space="preserve"> </w:t>
      </w:r>
      <w:r w:rsidRPr="00A13AFB">
        <w:rPr>
          <w:sz w:val="28"/>
          <w:szCs w:val="28"/>
        </w:rPr>
        <w:t>відповідно</w:t>
      </w:r>
      <w:r w:rsidR="00207EA9">
        <w:rPr>
          <w:sz w:val="28"/>
          <w:szCs w:val="28"/>
        </w:rPr>
        <w:t xml:space="preserve"> </w:t>
      </w:r>
      <w:r w:rsidRPr="00A13AFB">
        <w:rPr>
          <w:sz w:val="28"/>
          <w:szCs w:val="28"/>
        </w:rPr>
        <w:t>до</w:t>
      </w:r>
      <w:r w:rsidR="00207EA9">
        <w:rPr>
          <w:sz w:val="28"/>
          <w:szCs w:val="28"/>
        </w:rPr>
        <w:t xml:space="preserve"> </w:t>
      </w:r>
      <w:r w:rsidRPr="00A13AFB">
        <w:rPr>
          <w:sz w:val="28"/>
          <w:szCs w:val="28"/>
        </w:rPr>
        <w:t>законодавства</w:t>
      </w:r>
      <w:r w:rsidR="00207EA9">
        <w:rPr>
          <w:sz w:val="28"/>
          <w:szCs w:val="28"/>
        </w:rPr>
        <w:t xml:space="preserve"> </w:t>
      </w:r>
      <w:r w:rsidRPr="00A13AFB">
        <w:rPr>
          <w:sz w:val="28"/>
          <w:szCs w:val="28"/>
        </w:rPr>
        <w:t>у</w:t>
      </w:r>
      <w:r w:rsidR="00207EA9">
        <w:rPr>
          <w:sz w:val="28"/>
          <w:szCs w:val="28"/>
        </w:rPr>
        <w:t xml:space="preserve"> </w:t>
      </w:r>
      <w:r w:rsidRPr="00A13AFB">
        <w:rPr>
          <w:sz w:val="28"/>
          <w:szCs w:val="28"/>
        </w:rPr>
        <w:t>сфері</w:t>
      </w:r>
      <w:r w:rsidR="00207EA9">
        <w:rPr>
          <w:sz w:val="28"/>
          <w:szCs w:val="28"/>
        </w:rPr>
        <w:t xml:space="preserve"> </w:t>
      </w:r>
      <w:r w:rsidRPr="00A13AFB">
        <w:rPr>
          <w:sz w:val="28"/>
          <w:szCs w:val="28"/>
        </w:rPr>
        <w:t>запобігання</w:t>
      </w:r>
      <w:r w:rsidR="00207EA9">
        <w:rPr>
          <w:sz w:val="28"/>
          <w:szCs w:val="28"/>
        </w:rPr>
        <w:t xml:space="preserve"> </w:t>
      </w:r>
      <w:r w:rsidRPr="00A13AFB">
        <w:rPr>
          <w:sz w:val="28"/>
          <w:szCs w:val="28"/>
        </w:rPr>
        <w:t>та</w:t>
      </w:r>
      <w:r w:rsidR="00207EA9">
        <w:rPr>
          <w:sz w:val="28"/>
          <w:szCs w:val="28"/>
        </w:rPr>
        <w:t xml:space="preserve"> </w:t>
      </w:r>
      <w:r w:rsidRPr="00A13AFB">
        <w:rPr>
          <w:sz w:val="28"/>
          <w:szCs w:val="28"/>
        </w:rPr>
        <w:t>протидію</w:t>
      </w:r>
      <w:r w:rsidR="00207EA9">
        <w:rPr>
          <w:sz w:val="28"/>
          <w:szCs w:val="28"/>
        </w:rPr>
        <w:t xml:space="preserve"> </w:t>
      </w:r>
      <w:r w:rsidRPr="00A13AFB">
        <w:rPr>
          <w:sz w:val="28"/>
          <w:szCs w:val="28"/>
        </w:rPr>
        <w:t>легалізації</w:t>
      </w:r>
      <w:r w:rsidR="00207EA9">
        <w:rPr>
          <w:sz w:val="28"/>
          <w:szCs w:val="28"/>
        </w:rPr>
        <w:t xml:space="preserve"> </w:t>
      </w:r>
      <w:r w:rsidRPr="00A13AFB">
        <w:rPr>
          <w:sz w:val="28"/>
          <w:szCs w:val="28"/>
        </w:rPr>
        <w:t>(відмиванню)</w:t>
      </w:r>
      <w:r w:rsidR="00207EA9">
        <w:rPr>
          <w:sz w:val="28"/>
          <w:szCs w:val="28"/>
        </w:rPr>
        <w:t xml:space="preserve"> </w:t>
      </w:r>
      <w:r w:rsidRPr="00A13AFB">
        <w:rPr>
          <w:sz w:val="28"/>
          <w:szCs w:val="28"/>
        </w:rPr>
        <w:t>доходів,</w:t>
      </w:r>
      <w:r w:rsidR="00207EA9">
        <w:rPr>
          <w:sz w:val="28"/>
          <w:szCs w:val="28"/>
        </w:rPr>
        <w:t xml:space="preserve"> </w:t>
      </w:r>
      <w:r w:rsidRPr="00A13AFB">
        <w:rPr>
          <w:sz w:val="28"/>
          <w:szCs w:val="28"/>
        </w:rPr>
        <w:t>одержаних</w:t>
      </w:r>
      <w:r w:rsidR="00207EA9">
        <w:rPr>
          <w:sz w:val="28"/>
          <w:szCs w:val="28"/>
        </w:rPr>
        <w:t xml:space="preserve"> </w:t>
      </w:r>
      <w:r w:rsidRPr="00A13AFB">
        <w:rPr>
          <w:sz w:val="28"/>
          <w:szCs w:val="28"/>
        </w:rPr>
        <w:t>злочинним</w:t>
      </w:r>
      <w:r w:rsidR="00207EA9">
        <w:rPr>
          <w:sz w:val="28"/>
          <w:szCs w:val="28"/>
        </w:rPr>
        <w:t xml:space="preserve"> </w:t>
      </w:r>
      <w:r w:rsidRPr="00A13AFB">
        <w:rPr>
          <w:sz w:val="28"/>
          <w:szCs w:val="28"/>
        </w:rPr>
        <w:t>шляхом,</w:t>
      </w:r>
      <w:r w:rsidR="00207EA9">
        <w:rPr>
          <w:sz w:val="28"/>
          <w:szCs w:val="28"/>
        </w:rPr>
        <w:t xml:space="preserve"> </w:t>
      </w:r>
      <w:r w:rsidRPr="00A13AFB">
        <w:rPr>
          <w:sz w:val="28"/>
          <w:szCs w:val="28"/>
        </w:rPr>
        <w:t>фінансуванню</w:t>
      </w:r>
      <w:r w:rsidR="00207EA9">
        <w:rPr>
          <w:sz w:val="28"/>
          <w:szCs w:val="28"/>
        </w:rPr>
        <w:t xml:space="preserve"> </w:t>
      </w:r>
      <w:r w:rsidRPr="00A13AFB">
        <w:rPr>
          <w:sz w:val="28"/>
          <w:szCs w:val="28"/>
        </w:rPr>
        <w:t>тероризму</w:t>
      </w:r>
      <w:r w:rsidR="00207EA9">
        <w:rPr>
          <w:sz w:val="28"/>
          <w:szCs w:val="28"/>
        </w:rPr>
        <w:t xml:space="preserve"> </w:t>
      </w:r>
      <w:r w:rsidRPr="00A13AFB">
        <w:rPr>
          <w:sz w:val="28"/>
          <w:szCs w:val="28"/>
        </w:rPr>
        <w:t>та</w:t>
      </w:r>
      <w:r w:rsidR="00207EA9">
        <w:rPr>
          <w:sz w:val="28"/>
          <w:szCs w:val="28"/>
        </w:rPr>
        <w:t xml:space="preserve"> </w:t>
      </w:r>
      <w:r w:rsidRPr="00A13AFB">
        <w:rPr>
          <w:sz w:val="28"/>
          <w:szCs w:val="28"/>
        </w:rPr>
        <w:t>фінансуванню</w:t>
      </w:r>
      <w:r w:rsidR="00207EA9">
        <w:rPr>
          <w:sz w:val="28"/>
          <w:szCs w:val="28"/>
        </w:rPr>
        <w:t xml:space="preserve"> </w:t>
      </w:r>
      <w:r w:rsidRPr="00A13AFB">
        <w:rPr>
          <w:sz w:val="28"/>
          <w:szCs w:val="28"/>
        </w:rPr>
        <w:t>розповсюдження</w:t>
      </w:r>
      <w:r w:rsidR="00207EA9">
        <w:rPr>
          <w:sz w:val="28"/>
          <w:szCs w:val="28"/>
        </w:rPr>
        <w:t xml:space="preserve"> </w:t>
      </w:r>
      <w:r w:rsidRPr="00A13AFB">
        <w:rPr>
          <w:sz w:val="28"/>
          <w:szCs w:val="28"/>
        </w:rPr>
        <w:t>зброї</w:t>
      </w:r>
      <w:r w:rsidR="00207EA9">
        <w:rPr>
          <w:sz w:val="28"/>
          <w:szCs w:val="28"/>
        </w:rPr>
        <w:t xml:space="preserve"> </w:t>
      </w:r>
      <w:r w:rsidRPr="00A13AFB">
        <w:rPr>
          <w:sz w:val="28"/>
          <w:szCs w:val="28"/>
        </w:rPr>
        <w:t>масового</w:t>
      </w:r>
      <w:r w:rsidR="00207EA9">
        <w:rPr>
          <w:sz w:val="28"/>
          <w:szCs w:val="28"/>
        </w:rPr>
        <w:t xml:space="preserve"> </w:t>
      </w:r>
      <w:r w:rsidRPr="00A13AFB">
        <w:rPr>
          <w:sz w:val="28"/>
          <w:szCs w:val="28"/>
        </w:rPr>
        <w:t>знищення”;</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ґ)</w:t>
      </w:r>
      <w:r w:rsidR="00207EA9">
        <w:rPr>
          <w:sz w:val="28"/>
          <w:szCs w:val="28"/>
        </w:rPr>
        <w:t xml:space="preserve"> </w:t>
      </w:r>
      <w:r w:rsidRPr="00A13AFB">
        <w:rPr>
          <w:sz w:val="28"/>
          <w:szCs w:val="28"/>
        </w:rPr>
        <w:t>у</w:t>
      </w:r>
      <w:r w:rsidR="00207EA9">
        <w:rPr>
          <w:sz w:val="28"/>
          <w:szCs w:val="28"/>
        </w:rPr>
        <w:t xml:space="preserve"> </w:t>
      </w:r>
      <w:r w:rsidRPr="00A13AFB">
        <w:rPr>
          <w:sz w:val="28"/>
          <w:szCs w:val="28"/>
        </w:rPr>
        <w:t>частині</w:t>
      </w:r>
      <w:r w:rsidR="00207EA9">
        <w:rPr>
          <w:sz w:val="28"/>
          <w:szCs w:val="28"/>
        </w:rPr>
        <w:t xml:space="preserve"> </w:t>
      </w:r>
      <w:r w:rsidRPr="00A13AFB">
        <w:rPr>
          <w:sz w:val="28"/>
          <w:szCs w:val="28"/>
        </w:rPr>
        <w:t>п’ятій</w:t>
      </w:r>
      <w:r w:rsidR="00207EA9">
        <w:rPr>
          <w:sz w:val="28"/>
          <w:szCs w:val="28"/>
        </w:rPr>
        <w:t xml:space="preserve"> </w:t>
      </w:r>
      <w:r w:rsidRPr="00A13AFB">
        <w:rPr>
          <w:sz w:val="28"/>
          <w:szCs w:val="28"/>
        </w:rPr>
        <w:t>слова</w:t>
      </w:r>
      <w:r w:rsidR="00207EA9">
        <w:rPr>
          <w:sz w:val="28"/>
          <w:szCs w:val="28"/>
        </w:rPr>
        <w:t xml:space="preserve"> </w:t>
      </w:r>
      <w:r w:rsidRPr="00A13AFB">
        <w:rPr>
          <w:sz w:val="28"/>
          <w:szCs w:val="28"/>
        </w:rPr>
        <w:t>“на</w:t>
      </w:r>
      <w:r w:rsidR="00207EA9">
        <w:rPr>
          <w:sz w:val="28"/>
          <w:szCs w:val="28"/>
        </w:rPr>
        <w:t xml:space="preserve"> </w:t>
      </w:r>
      <w:r w:rsidRPr="00A13AFB">
        <w:rPr>
          <w:sz w:val="28"/>
          <w:szCs w:val="28"/>
        </w:rPr>
        <w:t>день”</w:t>
      </w:r>
      <w:r w:rsidR="00207EA9">
        <w:rPr>
          <w:sz w:val="28"/>
          <w:szCs w:val="28"/>
        </w:rPr>
        <w:t xml:space="preserve"> </w:t>
      </w:r>
      <w:r w:rsidRPr="00A13AFB">
        <w:rPr>
          <w:sz w:val="28"/>
          <w:szCs w:val="28"/>
        </w:rPr>
        <w:t>замінити</w:t>
      </w:r>
      <w:r w:rsidR="00207EA9">
        <w:rPr>
          <w:sz w:val="28"/>
          <w:szCs w:val="28"/>
        </w:rPr>
        <w:t xml:space="preserve"> </w:t>
      </w:r>
      <w:r w:rsidRPr="00A13AFB">
        <w:rPr>
          <w:sz w:val="28"/>
          <w:szCs w:val="28"/>
        </w:rPr>
        <w:t>словами</w:t>
      </w:r>
      <w:r w:rsidR="00207EA9">
        <w:rPr>
          <w:sz w:val="28"/>
          <w:szCs w:val="28"/>
        </w:rPr>
        <w:t xml:space="preserve"> </w:t>
      </w:r>
      <w:r w:rsidRPr="00A13AFB">
        <w:rPr>
          <w:sz w:val="28"/>
          <w:szCs w:val="28"/>
        </w:rPr>
        <w:t>“на</w:t>
      </w:r>
      <w:r w:rsidR="00207EA9">
        <w:rPr>
          <w:sz w:val="28"/>
          <w:szCs w:val="28"/>
        </w:rPr>
        <w:t xml:space="preserve"> </w:t>
      </w:r>
      <w:r w:rsidRPr="00A13AFB">
        <w:rPr>
          <w:sz w:val="28"/>
          <w:szCs w:val="28"/>
        </w:rPr>
        <w:t>кінець</w:t>
      </w:r>
      <w:r w:rsidR="00207EA9">
        <w:rPr>
          <w:sz w:val="28"/>
          <w:szCs w:val="28"/>
        </w:rPr>
        <w:t xml:space="preserve"> </w:t>
      </w:r>
      <w:r w:rsidRPr="00A13AFB">
        <w:rPr>
          <w:sz w:val="28"/>
          <w:szCs w:val="28"/>
        </w:rPr>
        <w:t>дня,</w:t>
      </w:r>
      <w:r w:rsidR="00207EA9">
        <w:rPr>
          <w:sz w:val="28"/>
          <w:szCs w:val="28"/>
        </w:rPr>
        <w:t xml:space="preserve"> </w:t>
      </w:r>
      <w:r w:rsidRPr="00A13AFB">
        <w:rPr>
          <w:sz w:val="28"/>
          <w:szCs w:val="28"/>
        </w:rPr>
        <w:t>що</w:t>
      </w:r>
      <w:r w:rsidR="00207EA9">
        <w:rPr>
          <w:sz w:val="28"/>
          <w:szCs w:val="28"/>
        </w:rPr>
        <w:t xml:space="preserve"> </w:t>
      </w:r>
      <w:r w:rsidRPr="00A13AFB">
        <w:rPr>
          <w:sz w:val="28"/>
          <w:szCs w:val="28"/>
        </w:rPr>
        <w:t>передує</w:t>
      </w:r>
      <w:r w:rsidR="00207EA9">
        <w:rPr>
          <w:sz w:val="28"/>
          <w:szCs w:val="28"/>
        </w:rPr>
        <w:t xml:space="preserve"> </w:t>
      </w:r>
      <w:r w:rsidRPr="00A13AFB">
        <w:rPr>
          <w:sz w:val="28"/>
          <w:szCs w:val="28"/>
        </w:rPr>
        <w:t>дню”,</w:t>
      </w:r>
      <w:r w:rsidR="00207EA9">
        <w:rPr>
          <w:sz w:val="28"/>
          <w:szCs w:val="28"/>
        </w:rPr>
        <w:t xml:space="preserve"> </w:t>
      </w:r>
      <w:r w:rsidRPr="00A13AFB">
        <w:rPr>
          <w:sz w:val="28"/>
          <w:szCs w:val="28"/>
        </w:rPr>
        <w:t>а</w:t>
      </w:r>
      <w:r w:rsidR="00207EA9">
        <w:rPr>
          <w:sz w:val="28"/>
          <w:szCs w:val="28"/>
        </w:rPr>
        <w:t xml:space="preserve"> </w:t>
      </w:r>
      <w:r w:rsidRPr="00A13AFB">
        <w:rPr>
          <w:sz w:val="28"/>
          <w:szCs w:val="28"/>
        </w:rPr>
        <w:t>слова</w:t>
      </w:r>
      <w:r w:rsidR="00207EA9">
        <w:rPr>
          <w:sz w:val="28"/>
          <w:szCs w:val="28"/>
        </w:rPr>
        <w:t xml:space="preserve"> </w:t>
      </w:r>
      <w:r w:rsidRPr="00A13AFB">
        <w:rPr>
          <w:sz w:val="28"/>
          <w:szCs w:val="28"/>
        </w:rPr>
        <w:t>“та</w:t>
      </w:r>
      <w:r w:rsidR="00207EA9">
        <w:rPr>
          <w:sz w:val="28"/>
          <w:szCs w:val="28"/>
        </w:rPr>
        <w:t xml:space="preserve"> </w:t>
      </w:r>
      <w:r w:rsidRPr="00A13AFB">
        <w:rPr>
          <w:sz w:val="28"/>
          <w:szCs w:val="28"/>
        </w:rPr>
        <w:t>здійснення</w:t>
      </w:r>
      <w:r w:rsidR="00207EA9">
        <w:rPr>
          <w:sz w:val="28"/>
          <w:szCs w:val="28"/>
        </w:rPr>
        <w:t xml:space="preserve"> </w:t>
      </w:r>
      <w:r w:rsidRPr="00A13AFB">
        <w:rPr>
          <w:sz w:val="28"/>
          <w:szCs w:val="28"/>
        </w:rPr>
        <w:t>тимчасової</w:t>
      </w:r>
      <w:r w:rsidR="00207EA9">
        <w:rPr>
          <w:sz w:val="28"/>
          <w:szCs w:val="28"/>
        </w:rPr>
        <w:t xml:space="preserve"> </w:t>
      </w:r>
      <w:r w:rsidRPr="00A13AFB">
        <w:rPr>
          <w:sz w:val="28"/>
          <w:szCs w:val="28"/>
        </w:rPr>
        <w:t>адміністрації”</w:t>
      </w:r>
      <w:r w:rsidR="00207EA9">
        <w:rPr>
          <w:sz w:val="28"/>
          <w:szCs w:val="28"/>
        </w:rPr>
        <w:t xml:space="preserve"> </w:t>
      </w:r>
      <w:r w:rsidRPr="00A13AFB">
        <w:rPr>
          <w:sz w:val="28"/>
          <w:szCs w:val="28"/>
        </w:rPr>
        <w:t>виключити;</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д)</w:t>
      </w:r>
      <w:r w:rsidR="00207EA9">
        <w:rPr>
          <w:sz w:val="28"/>
          <w:szCs w:val="28"/>
        </w:rPr>
        <w:t xml:space="preserve"> </w:t>
      </w:r>
      <w:r w:rsidRPr="00A13AFB">
        <w:rPr>
          <w:sz w:val="28"/>
          <w:szCs w:val="28"/>
        </w:rPr>
        <w:t>у</w:t>
      </w:r>
      <w:r w:rsidR="00207EA9">
        <w:rPr>
          <w:sz w:val="28"/>
          <w:szCs w:val="28"/>
        </w:rPr>
        <w:t xml:space="preserve"> </w:t>
      </w:r>
      <w:r w:rsidRPr="00A13AFB">
        <w:rPr>
          <w:sz w:val="28"/>
          <w:szCs w:val="28"/>
        </w:rPr>
        <w:t>частині</w:t>
      </w:r>
      <w:r w:rsidR="00207EA9">
        <w:rPr>
          <w:sz w:val="28"/>
          <w:szCs w:val="28"/>
        </w:rPr>
        <w:t xml:space="preserve"> </w:t>
      </w:r>
      <w:r w:rsidRPr="00A13AFB">
        <w:rPr>
          <w:sz w:val="28"/>
          <w:szCs w:val="28"/>
        </w:rPr>
        <w:t>шостій</w:t>
      </w:r>
      <w:r w:rsidR="00207EA9">
        <w:rPr>
          <w:sz w:val="28"/>
          <w:szCs w:val="28"/>
        </w:rPr>
        <w:t xml:space="preserve"> </w:t>
      </w:r>
      <w:r w:rsidRPr="00A13AFB">
        <w:rPr>
          <w:sz w:val="28"/>
          <w:szCs w:val="28"/>
        </w:rPr>
        <w:t>слова</w:t>
      </w:r>
      <w:r w:rsidR="00207EA9">
        <w:rPr>
          <w:sz w:val="28"/>
          <w:szCs w:val="28"/>
        </w:rPr>
        <w:t xml:space="preserve"> </w:t>
      </w:r>
      <w:r w:rsidRPr="00A13AFB">
        <w:rPr>
          <w:sz w:val="28"/>
          <w:szCs w:val="28"/>
        </w:rPr>
        <w:t>“на</w:t>
      </w:r>
      <w:r w:rsidR="00207EA9">
        <w:rPr>
          <w:sz w:val="28"/>
          <w:szCs w:val="28"/>
        </w:rPr>
        <w:t xml:space="preserve"> </w:t>
      </w:r>
      <w:r w:rsidRPr="00A13AFB">
        <w:rPr>
          <w:sz w:val="28"/>
          <w:szCs w:val="28"/>
        </w:rPr>
        <w:t>день”</w:t>
      </w:r>
      <w:r w:rsidR="00207EA9">
        <w:rPr>
          <w:sz w:val="28"/>
          <w:szCs w:val="28"/>
        </w:rPr>
        <w:t xml:space="preserve"> </w:t>
      </w:r>
      <w:r w:rsidRPr="00A13AFB">
        <w:rPr>
          <w:sz w:val="28"/>
          <w:szCs w:val="28"/>
        </w:rPr>
        <w:t>замінити</w:t>
      </w:r>
      <w:r w:rsidR="00207EA9">
        <w:rPr>
          <w:sz w:val="28"/>
          <w:szCs w:val="28"/>
        </w:rPr>
        <w:t xml:space="preserve"> </w:t>
      </w:r>
      <w:r w:rsidRPr="00A13AFB">
        <w:rPr>
          <w:sz w:val="28"/>
          <w:szCs w:val="28"/>
        </w:rPr>
        <w:t>словами</w:t>
      </w:r>
      <w:r w:rsidR="00207EA9">
        <w:rPr>
          <w:sz w:val="28"/>
          <w:szCs w:val="28"/>
        </w:rPr>
        <w:t xml:space="preserve"> </w:t>
      </w:r>
      <w:r w:rsidRPr="00A13AFB">
        <w:rPr>
          <w:sz w:val="28"/>
          <w:szCs w:val="28"/>
        </w:rPr>
        <w:t>“на</w:t>
      </w:r>
      <w:r w:rsidR="00207EA9">
        <w:rPr>
          <w:sz w:val="28"/>
          <w:szCs w:val="28"/>
        </w:rPr>
        <w:t xml:space="preserve"> </w:t>
      </w:r>
      <w:r w:rsidRPr="00A13AFB">
        <w:rPr>
          <w:sz w:val="28"/>
          <w:szCs w:val="28"/>
        </w:rPr>
        <w:t>кінець</w:t>
      </w:r>
      <w:r w:rsidR="00207EA9">
        <w:rPr>
          <w:sz w:val="28"/>
          <w:szCs w:val="28"/>
        </w:rPr>
        <w:t xml:space="preserve"> </w:t>
      </w:r>
      <w:r w:rsidRPr="00A13AFB">
        <w:rPr>
          <w:sz w:val="28"/>
          <w:szCs w:val="28"/>
        </w:rPr>
        <w:t>дня,</w:t>
      </w:r>
      <w:r w:rsidR="00207EA9">
        <w:rPr>
          <w:sz w:val="28"/>
          <w:szCs w:val="28"/>
        </w:rPr>
        <w:t xml:space="preserve"> </w:t>
      </w:r>
      <w:r w:rsidRPr="00A13AFB">
        <w:rPr>
          <w:sz w:val="28"/>
          <w:szCs w:val="28"/>
        </w:rPr>
        <w:t>що</w:t>
      </w:r>
      <w:r w:rsidR="00207EA9">
        <w:rPr>
          <w:sz w:val="28"/>
          <w:szCs w:val="28"/>
        </w:rPr>
        <w:t xml:space="preserve"> </w:t>
      </w:r>
      <w:r w:rsidRPr="00A13AFB">
        <w:rPr>
          <w:sz w:val="28"/>
          <w:szCs w:val="28"/>
        </w:rPr>
        <w:t>передує</w:t>
      </w:r>
      <w:r w:rsidR="00207EA9">
        <w:rPr>
          <w:sz w:val="28"/>
          <w:szCs w:val="28"/>
        </w:rPr>
        <w:t xml:space="preserve"> </w:t>
      </w:r>
      <w:r w:rsidRPr="00A13AFB">
        <w:rPr>
          <w:sz w:val="28"/>
          <w:szCs w:val="28"/>
        </w:rPr>
        <w:t>дню”,</w:t>
      </w:r>
      <w:r w:rsidR="00207EA9">
        <w:rPr>
          <w:sz w:val="28"/>
          <w:szCs w:val="28"/>
        </w:rPr>
        <w:t xml:space="preserve"> </w:t>
      </w:r>
      <w:r w:rsidRPr="00A13AFB">
        <w:rPr>
          <w:sz w:val="28"/>
          <w:szCs w:val="28"/>
        </w:rPr>
        <w:t>а</w:t>
      </w:r>
      <w:r w:rsidR="00207EA9">
        <w:rPr>
          <w:sz w:val="28"/>
          <w:szCs w:val="28"/>
        </w:rPr>
        <w:t xml:space="preserve"> </w:t>
      </w:r>
      <w:r w:rsidRPr="00A13AFB">
        <w:rPr>
          <w:sz w:val="28"/>
          <w:szCs w:val="28"/>
        </w:rPr>
        <w:t>після</w:t>
      </w:r>
      <w:r w:rsidR="00207EA9">
        <w:rPr>
          <w:sz w:val="28"/>
          <w:szCs w:val="28"/>
        </w:rPr>
        <w:t xml:space="preserve"> </w:t>
      </w:r>
      <w:r w:rsidRPr="00A13AFB">
        <w:rPr>
          <w:sz w:val="28"/>
          <w:szCs w:val="28"/>
        </w:rPr>
        <w:t>слова</w:t>
      </w:r>
      <w:r w:rsidR="00207EA9">
        <w:rPr>
          <w:sz w:val="28"/>
          <w:szCs w:val="28"/>
        </w:rPr>
        <w:t xml:space="preserve"> </w:t>
      </w:r>
      <w:r w:rsidRPr="00A13AFB">
        <w:rPr>
          <w:sz w:val="28"/>
          <w:szCs w:val="28"/>
        </w:rPr>
        <w:t>“ліквідації”</w:t>
      </w:r>
      <w:r w:rsidR="00207EA9">
        <w:rPr>
          <w:sz w:val="28"/>
          <w:szCs w:val="28"/>
        </w:rPr>
        <w:t xml:space="preserve"> </w:t>
      </w:r>
      <w:r w:rsidRPr="00A13AFB">
        <w:rPr>
          <w:sz w:val="28"/>
          <w:szCs w:val="28"/>
        </w:rPr>
        <w:t>доповнити</w:t>
      </w:r>
      <w:r w:rsidR="00207EA9">
        <w:rPr>
          <w:sz w:val="28"/>
          <w:szCs w:val="28"/>
        </w:rPr>
        <w:t xml:space="preserve"> </w:t>
      </w:r>
      <w:r w:rsidRPr="00A13AFB">
        <w:rPr>
          <w:sz w:val="28"/>
          <w:szCs w:val="28"/>
        </w:rPr>
        <w:t>словом</w:t>
      </w:r>
      <w:r w:rsidR="00207EA9">
        <w:rPr>
          <w:sz w:val="28"/>
          <w:szCs w:val="28"/>
        </w:rPr>
        <w:t xml:space="preserve"> </w:t>
      </w:r>
      <w:r w:rsidRPr="00A13AFB">
        <w:rPr>
          <w:sz w:val="28"/>
          <w:szCs w:val="28"/>
        </w:rPr>
        <w:t>“Фондом”;</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е)</w:t>
      </w:r>
      <w:r w:rsidR="00207EA9">
        <w:rPr>
          <w:sz w:val="28"/>
          <w:szCs w:val="28"/>
        </w:rPr>
        <w:t xml:space="preserve"> </w:t>
      </w:r>
      <w:r w:rsidRPr="00A13AFB">
        <w:rPr>
          <w:sz w:val="28"/>
          <w:szCs w:val="28"/>
        </w:rPr>
        <w:t>частину</w:t>
      </w:r>
      <w:r w:rsidR="00207EA9">
        <w:rPr>
          <w:sz w:val="28"/>
          <w:szCs w:val="28"/>
        </w:rPr>
        <w:t xml:space="preserve"> </w:t>
      </w:r>
      <w:r w:rsidRPr="00A13AFB">
        <w:rPr>
          <w:sz w:val="28"/>
          <w:szCs w:val="28"/>
        </w:rPr>
        <w:t>сьому</w:t>
      </w:r>
      <w:r w:rsidR="00207EA9">
        <w:rPr>
          <w:sz w:val="28"/>
          <w:szCs w:val="28"/>
        </w:rPr>
        <w:t xml:space="preserve"> </w:t>
      </w:r>
      <w:r w:rsidRPr="00A13AFB">
        <w:rPr>
          <w:sz w:val="28"/>
          <w:szCs w:val="28"/>
        </w:rPr>
        <w:t>виключити;</w:t>
      </w:r>
    </w:p>
    <w:p w:rsidR="0075575E" w:rsidRPr="00A13AFB" w:rsidRDefault="0075575E" w:rsidP="00207EA9">
      <w:pPr>
        <w:pStyle w:val="StyleZakonu"/>
        <w:numPr>
          <w:ilvl w:val="0"/>
          <w:numId w:val="4"/>
        </w:numPr>
        <w:tabs>
          <w:tab w:val="left" w:pos="709"/>
        </w:tabs>
        <w:spacing w:before="120" w:after="0" w:line="240" w:lineRule="auto"/>
        <w:ind w:left="0" w:firstLine="567"/>
        <w:rPr>
          <w:sz w:val="28"/>
          <w:szCs w:val="28"/>
        </w:rPr>
      </w:pPr>
      <w:r w:rsidRPr="00A13AFB">
        <w:rPr>
          <w:sz w:val="28"/>
          <w:szCs w:val="28"/>
        </w:rPr>
        <w:t>у</w:t>
      </w:r>
      <w:r w:rsidR="00207EA9">
        <w:rPr>
          <w:sz w:val="28"/>
          <w:szCs w:val="28"/>
        </w:rPr>
        <w:t xml:space="preserve"> </w:t>
      </w:r>
      <w:r w:rsidRPr="00A13AFB">
        <w:rPr>
          <w:sz w:val="28"/>
          <w:szCs w:val="28"/>
        </w:rPr>
        <w:t>статті</w:t>
      </w:r>
      <w:r w:rsidR="00207EA9">
        <w:rPr>
          <w:sz w:val="28"/>
          <w:szCs w:val="28"/>
        </w:rPr>
        <w:t xml:space="preserve"> </w:t>
      </w:r>
      <w:r w:rsidRPr="00A13AFB">
        <w:rPr>
          <w:sz w:val="28"/>
          <w:szCs w:val="28"/>
        </w:rPr>
        <w:t>27:</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а)</w:t>
      </w:r>
      <w:r w:rsidR="00207EA9">
        <w:rPr>
          <w:sz w:val="28"/>
          <w:szCs w:val="28"/>
        </w:rPr>
        <w:t xml:space="preserve"> </w:t>
      </w:r>
      <w:r w:rsidRPr="00A13AFB">
        <w:rPr>
          <w:sz w:val="28"/>
          <w:szCs w:val="28"/>
        </w:rPr>
        <w:t>частину</w:t>
      </w:r>
      <w:r w:rsidR="00207EA9">
        <w:rPr>
          <w:sz w:val="28"/>
          <w:szCs w:val="28"/>
        </w:rPr>
        <w:t xml:space="preserve"> </w:t>
      </w:r>
      <w:r w:rsidRPr="00A13AFB">
        <w:rPr>
          <w:sz w:val="28"/>
          <w:szCs w:val="28"/>
        </w:rPr>
        <w:t>першу</w:t>
      </w:r>
      <w:r w:rsidR="00207EA9">
        <w:rPr>
          <w:sz w:val="28"/>
          <w:szCs w:val="28"/>
        </w:rPr>
        <w:t xml:space="preserve"> </w:t>
      </w:r>
      <w:r w:rsidRPr="00A13AFB">
        <w:rPr>
          <w:sz w:val="28"/>
          <w:szCs w:val="28"/>
        </w:rPr>
        <w:t>викласти</w:t>
      </w:r>
      <w:r w:rsidR="00207EA9">
        <w:rPr>
          <w:sz w:val="28"/>
          <w:szCs w:val="28"/>
        </w:rPr>
        <w:t xml:space="preserve"> </w:t>
      </w:r>
      <w:r w:rsidRPr="00A13AFB">
        <w:rPr>
          <w:sz w:val="28"/>
          <w:szCs w:val="28"/>
        </w:rPr>
        <w:t>у</w:t>
      </w:r>
      <w:r w:rsidR="00207EA9">
        <w:rPr>
          <w:sz w:val="28"/>
          <w:szCs w:val="28"/>
        </w:rPr>
        <w:t xml:space="preserve"> </w:t>
      </w:r>
      <w:r w:rsidRPr="00A13AFB">
        <w:rPr>
          <w:sz w:val="28"/>
          <w:szCs w:val="28"/>
        </w:rPr>
        <w:t>такій</w:t>
      </w:r>
      <w:r w:rsidR="00207EA9">
        <w:rPr>
          <w:sz w:val="28"/>
          <w:szCs w:val="28"/>
        </w:rPr>
        <w:t xml:space="preserve"> </w:t>
      </w:r>
      <w:r w:rsidRPr="00A13AFB">
        <w:rPr>
          <w:sz w:val="28"/>
          <w:szCs w:val="28"/>
        </w:rPr>
        <w:t>редакції:</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“1.</w:t>
      </w:r>
      <w:r w:rsidR="00207EA9">
        <w:rPr>
          <w:sz w:val="28"/>
          <w:szCs w:val="28"/>
        </w:rPr>
        <w:t xml:space="preserve"> </w:t>
      </w:r>
      <w:r w:rsidRPr="00A13AFB">
        <w:rPr>
          <w:sz w:val="28"/>
          <w:szCs w:val="28"/>
        </w:rPr>
        <w:t>Фонд</w:t>
      </w:r>
      <w:r w:rsidR="00207EA9">
        <w:rPr>
          <w:sz w:val="28"/>
          <w:szCs w:val="28"/>
        </w:rPr>
        <w:t xml:space="preserve"> </w:t>
      </w:r>
      <w:r w:rsidRPr="00A13AFB">
        <w:rPr>
          <w:sz w:val="28"/>
          <w:szCs w:val="28"/>
        </w:rPr>
        <w:t>або</w:t>
      </w:r>
      <w:r w:rsidR="00207EA9">
        <w:rPr>
          <w:sz w:val="28"/>
          <w:szCs w:val="28"/>
        </w:rPr>
        <w:t xml:space="preserve"> </w:t>
      </w:r>
      <w:r w:rsidRPr="00A13AFB">
        <w:rPr>
          <w:sz w:val="28"/>
          <w:szCs w:val="28"/>
        </w:rPr>
        <w:t>уповноважена</w:t>
      </w:r>
      <w:r w:rsidR="00207EA9">
        <w:rPr>
          <w:sz w:val="28"/>
          <w:szCs w:val="28"/>
        </w:rPr>
        <w:t xml:space="preserve"> </w:t>
      </w:r>
      <w:r w:rsidRPr="00A13AFB">
        <w:rPr>
          <w:sz w:val="28"/>
          <w:szCs w:val="28"/>
        </w:rPr>
        <w:t>особа</w:t>
      </w:r>
      <w:r w:rsidR="00207EA9">
        <w:rPr>
          <w:sz w:val="28"/>
          <w:szCs w:val="28"/>
        </w:rPr>
        <w:t xml:space="preserve"> </w:t>
      </w:r>
      <w:r w:rsidRPr="00A13AFB">
        <w:rPr>
          <w:sz w:val="28"/>
          <w:szCs w:val="28"/>
        </w:rPr>
        <w:t>Фонду</w:t>
      </w:r>
      <w:r w:rsidR="00207EA9">
        <w:rPr>
          <w:sz w:val="28"/>
          <w:szCs w:val="28"/>
        </w:rPr>
        <w:t xml:space="preserve"> </w:t>
      </w:r>
      <w:r w:rsidRPr="00A13AFB">
        <w:rPr>
          <w:sz w:val="28"/>
          <w:szCs w:val="28"/>
        </w:rPr>
        <w:t>у</w:t>
      </w:r>
      <w:r w:rsidR="00207EA9">
        <w:rPr>
          <w:sz w:val="28"/>
          <w:szCs w:val="28"/>
        </w:rPr>
        <w:t xml:space="preserve"> </w:t>
      </w:r>
      <w:r w:rsidRPr="00A13AFB">
        <w:rPr>
          <w:sz w:val="28"/>
          <w:szCs w:val="28"/>
        </w:rPr>
        <w:t>разі</w:t>
      </w:r>
      <w:r w:rsidR="00207EA9">
        <w:rPr>
          <w:sz w:val="28"/>
          <w:szCs w:val="28"/>
        </w:rPr>
        <w:t xml:space="preserve"> </w:t>
      </w:r>
      <w:r w:rsidRPr="00A13AFB">
        <w:rPr>
          <w:sz w:val="28"/>
          <w:szCs w:val="28"/>
        </w:rPr>
        <w:t>делегування</w:t>
      </w:r>
      <w:r w:rsidR="00207EA9">
        <w:rPr>
          <w:sz w:val="28"/>
          <w:szCs w:val="28"/>
        </w:rPr>
        <w:t xml:space="preserve"> </w:t>
      </w:r>
      <w:r w:rsidRPr="00A13AFB">
        <w:rPr>
          <w:sz w:val="28"/>
          <w:szCs w:val="28"/>
        </w:rPr>
        <w:t>їй</w:t>
      </w:r>
      <w:r w:rsidR="00207EA9">
        <w:rPr>
          <w:sz w:val="28"/>
          <w:szCs w:val="28"/>
        </w:rPr>
        <w:t xml:space="preserve"> </w:t>
      </w:r>
      <w:r w:rsidRPr="00A13AFB">
        <w:rPr>
          <w:sz w:val="28"/>
          <w:szCs w:val="28"/>
        </w:rPr>
        <w:t>відповідних</w:t>
      </w:r>
      <w:r w:rsidR="00207EA9">
        <w:rPr>
          <w:sz w:val="28"/>
          <w:szCs w:val="28"/>
        </w:rPr>
        <w:t xml:space="preserve"> </w:t>
      </w:r>
      <w:r w:rsidRPr="00A13AFB">
        <w:rPr>
          <w:sz w:val="28"/>
          <w:szCs w:val="28"/>
        </w:rPr>
        <w:t>повноважень</w:t>
      </w:r>
      <w:r w:rsidR="00207EA9">
        <w:rPr>
          <w:sz w:val="28"/>
          <w:szCs w:val="28"/>
        </w:rPr>
        <w:t xml:space="preserve"> </w:t>
      </w:r>
      <w:r w:rsidRPr="00A13AFB">
        <w:rPr>
          <w:sz w:val="28"/>
          <w:szCs w:val="28"/>
        </w:rPr>
        <w:t>складає</w:t>
      </w:r>
      <w:r w:rsidR="00207EA9">
        <w:rPr>
          <w:sz w:val="28"/>
          <w:szCs w:val="28"/>
        </w:rPr>
        <w:t xml:space="preserve"> </w:t>
      </w:r>
      <w:r w:rsidRPr="00A13AFB">
        <w:rPr>
          <w:sz w:val="28"/>
          <w:szCs w:val="28"/>
        </w:rPr>
        <w:t>перелік</w:t>
      </w:r>
      <w:r w:rsidR="00207EA9">
        <w:rPr>
          <w:sz w:val="28"/>
          <w:szCs w:val="28"/>
        </w:rPr>
        <w:t xml:space="preserve"> </w:t>
      </w:r>
      <w:r w:rsidRPr="00A13AFB">
        <w:rPr>
          <w:sz w:val="28"/>
          <w:szCs w:val="28"/>
        </w:rPr>
        <w:t>рахунків</w:t>
      </w:r>
      <w:r w:rsidR="00207EA9">
        <w:rPr>
          <w:sz w:val="28"/>
          <w:szCs w:val="28"/>
        </w:rPr>
        <w:t xml:space="preserve"> </w:t>
      </w:r>
      <w:r w:rsidRPr="00A13AFB">
        <w:rPr>
          <w:sz w:val="28"/>
          <w:szCs w:val="28"/>
        </w:rPr>
        <w:t>вкладників</w:t>
      </w:r>
      <w:r w:rsidR="00207EA9">
        <w:rPr>
          <w:sz w:val="28"/>
          <w:szCs w:val="28"/>
        </w:rPr>
        <w:t xml:space="preserve"> </w:t>
      </w:r>
      <w:r w:rsidRPr="00A13AFB">
        <w:rPr>
          <w:sz w:val="28"/>
          <w:szCs w:val="28"/>
        </w:rPr>
        <w:t>та</w:t>
      </w:r>
      <w:r w:rsidR="00207EA9">
        <w:rPr>
          <w:sz w:val="28"/>
          <w:szCs w:val="28"/>
        </w:rPr>
        <w:t xml:space="preserve"> </w:t>
      </w:r>
      <w:r w:rsidRPr="00A13AFB">
        <w:rPr>
          <w:sz w:val="28"/>
          <w:szCs w:val="28"/>
        </w:rPr>
        <w:t>визначає</w:t>
      </w:r>
      <w:r w:rsidR="00207EA9">
        <w:rPr>
          <w:sz w:val="28"/>
          <w:szCs w:val="28"/>
        </w:rPr>
        <w:t xml:space="preserve"> </w:t>
      </w:r>
      <w:r w:rsidRPr="00A13AFB">
        <w:rPr>
          <w:sz w:val="28"/>
          <w:szCs w:val="28"/>
        </w:rPr>
        <w:t>розрахункові</w:t>
      </w:r>
      <w:r w:rsidR="00207EA9">
        <w:rPr>
          <w:sz w:val="28"/>
          <w:szCs w:val="28"/>
        </w:rPr>
        <w:t xml:space="preserve"> </w:t>
      </w:r>
      <w:r w:rsidRPr="00A13AFB">
        <w:rPr>
          <w:sz w:val="28"/>
          <w:szCs w:val="28"/>
        </w:rPr>
        <w:t>суми</w:t>
      </w:r>
      <w:r w:rsidR="00207EA9">
        <w:rPr>
          <w:sz w:val="28"/>
          <w:szCs w:val="28"/>
        </w:rPr>
        <w:t xml:space="preserve"> </w:t>
      </w:r>
      <w:r w:rsidRPr="00A13AFB">
        <w:rPr>
          <w:sz w:val="28"/>
          <w:szCs w:val="28"/>
        </w:rPr>
        <w:t>відшкодування</w:t>
      </w:r>
      <w:r w:rsidR="00207EA9">
        <w:rPr>
          <w:sz w:val="28"/>
          <w:szCs w:val="28"/>
        </w:rPr>
        <w:t xml:space="preserve"> </w:t>
      </w:r>
      <w:r w:rsidRPr="00A13AFB">
        <w:rPr>
          <w:sz w:val="28"/>
          <w:szCs w:val="28"/>
        </w:rPr>
        <w:t>коштів</w:t>
      </w:r>
      <w:r w:rsidR="00207EA9">
        <w:rPr>
          <w:sz w:val="28"/>
          <w:szCs w:val="28"/>
        </w:rPr>
        <w:t xml:space="preserve"> </w:t>
      </w:r>
      <w:r w:rsidRPr="00A13AFB">
        <w:rPr>
          <w:sz w:val="28"/>
          <w:szCs w:val="28"/>
        </w:rPr>
        <w:t>за</w:t>
      </w:r>
      <w:r w:rsidR="00207EA9">
        <w:rPr>
          <w:sz w:val="28"/>
          <w:szCs w:val="28"/>
        </w:rPr>
        <w:t xml:space="preserve"> </w:t>
      </w:r>
      <w:r w:rsidRPr="00A13AFB">
        <w:rPr>
          <w:sz w:val="28"/>
          <w:szCs w:val="28"/>
        </w:rPr>
        <w:t>вкладами</w:t>
      </w:r>
      <w:r w:rsidR="00207EA9">
        <w:rPr>
          <w:sz w:val="28"/>
          <w:szCs w:val="28"/>
        </w:rPr>
        <w:t xml:space="preserve"> </w:t>
      </w:r>
      <w:r w:rsidRPr="00A13AFB">
        <w:rPr>
          <w:sz w:val="28"/>
          <w:szCs w:val="28"/>
        </w:rPr>
        <w:t>за</w:t>
      </w:r>
      <w:r w:rsidR="00207EA9">
        <w:rPr>
          <w:sz w:val="28"/>
          <w:szCs w:val="28"/>
        </w:rPr>
        <w:t xml:space="preserve"> </w:t>
      </w:r>
      <w:r w:rsidRPr="00A13AFB">
        <w:rPr>
          <w:sz w:val="28"/>
          <w:szCs w:val="28"/>
        </w:rPr>
        <w:t>рахунок</w:t>
      </w:r>
      <w:r w:rsidR="00207EA9">
        <w:rPr>
          <w:sz w:val="28"/>
          <w:szCs w:val="28"/>
        </w:rPr>
        <w:t xml:space="preserve"> </w:t>
      </w:r>
      <w:r w:rsidRPr="00A13AFB">
        <w:rPr>
          <w:sz w:val="28"/>
          <w:szCs w:val="28"/>
        </w:rPr>
        <w:t>коштів</w:t>
      </w:r>
      <w:r w:rsidR="00207EA9">
        <w:rPr>
          <w:sz w:val="28"/>
          <w:szCs w:val="28"/>
        </w:rPr>
        <w:t xml:space="preserve"> </w:t>
      </w:r>
      <w:r w:rsidRPr="00A13AFB">
        <w:rPr>
          <w:sz w:val="28"/>
          <w:szCs w:val="28"/>
        </w:rPr>
        <w:t>Фонду</w:t>
      </w:r>
      <w:r w:rsidR="00207EA9">
        <w:rPr>
          <w:sz w:val="28"/>
          <w:szCs w:val="28"/>
        </w:rPr>
        <w:t xml:space="preserve"> </w:t>
      </w:r>
      <w:r w:rsidRPr="00A13AFB">
        <w:rPr>
          <w:sz w:val="28"/>
          <w:szCs w:val="28"/>
        </w:rPr>
        <w:t>відповідно</w:t>
      </w:r>
      <w:r w:rsidR="00207EA9">
        <w:rPr>
          <w:sz w:val="28"/>
          <w:szCs w:val="28"/>
        </w:rPr>
        <w:t xml:space="preserve"> </w:t>
      </w:r>
      <w:r w:rsidRPr="00A13AFB">
        <w:rPr>
          <w:sz w:val="28"/>
          <w:szCs w:val="28"/>
        </w:rPr>
        <w:t>до</w:t>
      </w:r>
      <w:r w:rsidR="00207EA9">
        <w:rPr>
          <w:sz w:val="28"/>
          <w:szCs w:val="28"/>
        </w:rPr>
        <w:t xml:space="preserve"> </w:t>
      </w:r>
      <w:r w:rsidRPr="00A13AFB">
        <w:rPr>
          <w:sz w:val="28"/>
          <w:szCs w:val="28"/>
        </w:rPr>
        <w:t>вимог</w:t>
      </w:r>
      <w:r w:rsidR="00207EA9">
        <w:rPr>
          <w:sz w:val="28"/>
          <w:szCs w:val="28"/>
        </w:rPr>
        <w:t xml:space="preserve"> </w:t>
      </w:r>
      <w:r w:rsidRPr="00A13AFB">
        <w:rPr>
          <w:sz w:val="28"/>
          <w:szCs w:val="28"/>
        </w:rPr>
        <w:t>цього</w:t>
      </w:r>
      <w:r w:rsidR="00207EA9">
        <w:rPr>
          <w:sz w:val="28"/>
          <w:szCs w:val="28"/>
        </w:rPr>
        <w:t xml:space="preserve"> </w:t>
      </w:r>
      <w:r w:rsidRPr="00A13AFB">
        <w:rPr>
          <w:sz w:val="28"/>
          <w:szCs w:val="28"/>
        </w:rPr>
        <w:t>Закону</w:t>
      </w:r>
      <w:r w:rsidR="00207EA9">
        <w:rPr>
          <w:sz w:val="28"/>
          <w:szCs w:val="28"/>
        </w:rPr>
        <w:t xml:space="preserve"> </w:t>
      </w:r>
      <w:r w:rsidRPr="00A13AFB">
        <w:rPr>
          <w:sz w:val="28"/>
          <w:szCs w:val="28"/>
        </w:rPr>
        <w:t>та</w:t>
      </w:r>
      <w:r w:rsidR="00207EA9">
        <w:rPr>
          <w:sz w:val="28"/>
          <w:szCs w:val="28"/>
        </w:rPr>
        <w:t xml:space="preserve"> </w:t>
      </w:r>
      <w:r w:rsidRPr="00A13AFB">
        <w:rPr>
          <w:sz w:val="28"/>
          <w:szCs w:val="28"/>
        </w:rPr>
        <w:t>нормативно-правових</w:t>
      </w:r>
      <w:r w:rsidR="00207EA9">
        <w:rPr>
          <w:sz w:val="28"/>
          <w:szCs w:val="28"/>
        </w:rPr>
        <w:t xml:space="preserve"> </w:t>
      </w:r>
      <w:r w:rsidRPr="00A13AFB">
        <w:rPr>
          <w:sz w:val="28"/>
          <w:szCs w:val="28"/>
        </w:rPr>
        <w:t>актів</w:t>
      </w:r>
      <w:r w:rsidR="00207EA9">
        <w:rPr>
          <w:sz w:val="28"/>
          <w:szCs w:val="28"/>
        </w:rPr>
        <w:t xml:space="preserve"> </w:t>
      </w:r>
      <w:r w:rsidRPr="00A13AFB">
        <w:rPr>
          <w:sz w:val="28"/>
          <w:szCs w:val="28"/>
        </w:rPr>
        <w:t>Фонду</w:t>
      </w:r>
      <w:r w:rsidR="00207EA9">
        <w:rPr>
          <w:sz w:val="28"/>
          <w:szCs w:val="28"/>
        </w:rPr>
        <w:t xml:space="preserve"> </w:t>
      </w:r>
      <w:r w:rsidRPr="00A13AFB">
        <w:rPr>
          <w:sz w:val="28"/>
          <w:szCs w:val="28"/>
        </w:rPr>
        <w:t>станом</w:t>
      </w:r>
      <w:r w:rsidR="00207EA9">
        <w:rPr>
          <w:sz w:val="28"/>
          <w:szCs w:val="28"/>
        </w:rPr>
        <w:t xml:space="preserve"> </w:t>
      </w:r>
      <w:r w:rsidRPr="00A13AFB">
        <w:rPr>
          <w:sz w:val="28"/>
          <w:szCs w:val="28"/>
        </w:rPr>
        <w:t>на</w:t>
      </w:r>
      <w:r w:rsidR="00207EA9">
        <w:rPr>
          <w:sz w:val="28"/>
          <w:szCs w:val="28"/>
        </w:rPr>
        <w:t xml:space="preserve"> </w:t>
      </w:r>
      <w:r w:rsidRPr="00A13AFB">
        <w:rPr>
          <w:sz w:val="28"/>
          <w:szCs w:val="28"/>
        </w:rPr>
        <w:t>кінець</w:t>
      </w:r>
      <w:r w:rsidR="00207EA9">
        <w:rPr>
          <w:sz w:val="28"/>
          <w:szCs w:val="28"/>
        </w:rPr>
        <w:t xml:space="preserve"> </w:t>
      </w:r>
      <w:r w:rsidRPr="00A13AFB">
        <w:rPr>
          <w:sz w:val="28"/>
          <w:szCs w:val="28"/>
        </w:rPr>
        <w:t>дня,</w:t>
      </w:r>
      <w:r w:rsidR="00207EA9">
        <w:rPr>
          <w:sz w:val="28"/>
          <w:szCs w:val="28"/>
        </w:rPr>
        <w:t xml:space="preserve"> </w:t>
      </w:r>
      <w:r w:rsidRPr="00A13AFB">
        <w:rPr>
          <w:sz w:val="28"/>
          <w:szCs w:val="28"/>
        </w:rPr>
        <w:t>що</w:t>
      </w:r>
      <w:r w:rsidR="00207EA9">
        <w:rPr>
          <w:sz w:val="28"/>
          <w:szCs w:val="28"/>
        </w:rPr>
        <w:t xml:space="preserve"> </w:t>
      </w:r>
      <w:r w:rsidRPr="00A13AFB">
        <w:rPr>
          <w:sz w:val="28"/>
          <w:szCs w:val="28"/>
        </w:rPr>
        <w:t>передує</w:t>
      </w:r>
      <w:r w:rsidR="00207EA9">
        <w:rPr>
          <w:sz w:val="28"/>
          <w:szCs w:val="28"/>
        </w:rPr>
        <w:t xml:space="preserve"> </w:t>
      </w:r>
      <w:r w:rsidRPr="00A13AFB">
        <w:rPr>
          <w:sz w:val="28"/>
          <w:szCs w:val="28"/>
        </w:rPr>
        <w:t>дню</w:t>
      </w:r>
      <w:r w:rsidR="00207EA9">
        <w:rPr>
          <w:sz w:val="28"/>
          <w:szCs w:val="28"/>
        </w:rPr>
        <w:t xml:space="preserve"> </w:t>
      </w:r>
      <w:r w:rsidRPr="00A13AFB">
        <w:rPr>
          <w:sz w:val="28"/>
          <w:szCs w:val="28"/>
        </w:rPr>
        <w:t>початку</w:t>
      </w:r>
      <w:r w:rsidR="00207EA9">
        <w:rPr>
          <w:sz w:val="28"/>
          <w:szCs w:val="28"/>
        </w:rPr>
        <w:t xml:space="preserve"> </w:t>
      </w:r>
      <w:r w:rsidRPr="00A13AFB">
        <w:rPr>
          <w:sz w:val="28"/>
          <w:szCs w:val="28"/>
        </w:rPr>
        <w:t>процедури</w:t>
      </w:r>
      <w:r w:rsidR="00207EA9">
        <w:rPr>
          <w:sz w:val="28"/>
          <w:szCs w:val="28"/>
        </w:rPr>
        <w:t xml:space="preserve"> </w:t>
      </w:r>
      <w:r w:rsidRPr="00A13AFB">
        <w:rPr>
          <w:sz w:val="28"/>
          <w:szCs w:val="28"/>
        </w:rPr>
        <w:t>виведення</w:t>
      </w:r>
      <w:r w:rsidR="00207EA9">
        <w:rPr>
          <w:sz w:val="28"/>
          <w:szCs w:val="28"/>
        </w:rPr>
        <w:t xml:space="preserve"> </w:t>
      </w:r>
      <w:r w:rsidRPr="00A13AFB">
        <w:rPr>
          <w:sz w:val="28"/>
          <w:szCs w:val="28"/>
        </w:rPr>
        <w:t>Фондом</w:t>
      </w:r>
      <w:r w:rsidR="00207EA9">
        <w:rPr>
          <w:sz w:val="28"/>
          <w:szCs w:val="28"/>
        </w:rPr>
        <w:t xml:space="preserve"> </w:t>
      </w:r>
      <w:r w:rsidRPr="00A13AFB">
        <w:rPr>
          <w:sz w:val="28"/>
          <w:szCs w:val="28"/>
        </w:rPr>
        <w:t>банку</w:t>
      </w:r>
      <w:r w:rsidR="00207EA9">
        <w:rPr>
          <w:sz w:val="28"/>
          <w:szCs w:val="28"/>
        </w:rPr>
        <w:t xml:space="preserve"> </w:t>
      </w:r>
      <w:r w:rsidRPr="00A13AFB">
        <w:rPr>
          <w:sz w:val="28"/>
          <w:szCs w:val="28"/>
        </w:rPr>
        <w:t>з</w:t>
      </w:r>
      <w:r w:rsidR="00207EA9">
        <w:rPr>
          <w:sz w:val="28"/>
          <w:szCs w:val="28"/>
        </w:rPr>
        <w:t xml:space="preserve"> </w:t>
      </w:r>
      <w:r w:rsidRPr="00A13AFB">
        <w:rPr>
          <w:sz w:val="28"/>
          <w:szCs w:val="28"/>
        </w:rPr>
        <w:t>ринку</w:t>
      </w:r>
      <w:r w:rsidR="00207EA9">
        <w:rPr>
          <w:sz w:val="28"/>
          <w:szCs w:val="28"/>
        </w:rPr>
        <w:t xml:space="preserve"> </w:t>
      </w:r>
      <w:r w:rsidRPr="00A13AFB">
        <w:rPr>
          <w:sz w:val="28"/>
          <w:szCs w:val="28"/>
        </w:rPr>
        <w:t>(у</w:t>
      </w:r>
      <w:r w:rsidR="00207EA9">
        <w:rPr>
          <w:sz w:val="28"/>
          <w:szCs w:val="28"/>
        </w:rPr>
        <w:t xml:space="preserve"> </w:t>
      </w:r>
      <w:r w:rsidRPr="00A13AFB">
        <w:rPr>
          <w:sz w:val="28"/>
          <w:szCs w:val="28"/>
        </w:rPr>
        <w:t>разі</w:t>
      </w:r>
      <w:r w:rsidR="00207EA9">
        <w:rPr>
          <w:sz w:val="28"/>
          <w:szCs w:val="28"/>
        </w:rPr>
        <w:t xml:space="preserve"> </w:t>
      </w:r>
      <w:r w:rsidRPr="00A13AFB">
        <w:rPr>
          <w:sz w:val="28"/>
          <w:szCs w:val="28"/>
        </w:rPr>
        <w:t>прийняття</w:t>
      </w:r>
      <w:r w:rsidR="00207EA9">
        <w:rPr>
          <w:sz w:val="28"/>
          <w:szCs w:val="28"/>
        </w:rPr>
        <w:t xml:space="preserve"> </w:t>
      </w:r>
      <w:r w:rsidRPr="00A13AFB">
        <w:rPr>
          <w:sz w:val="28"/>
          <w:szCs w:val="28"/>
        </w:rPr>
        <w:t>Національним</w:t>
      </w:r>
      <w:r w:rsidR="00207EA9">
        <w:rPr>
          <w:sz w:val="28"/>
          <w:szCs w:val="28"/>
        </w:rPr>
        <w:t xml:space="preserve"> </w:t>
      </w:r>
      <w:r w:rsidRPr="00A13AFB">
        <w:rPr>
          <w:sz w:val="28"/>
          <w:szCs w:val="28"/>
        </w:rPr>
        <w:t>банком</w:t>
      </w:r>
      <w:r w:rsidR="00207EA9">
        <w:rPr>
          <w:sz w:val="28"/>
          <w:szCs w:val="28"/>
        </w:rPr>
        <w:t xml:space="preserve"> </w:t>
      </w:r>
      <w:r w:rsidRPr="00A13AFB">
        <w:rPr>
          <w:sz w:val="28"/>
          <w:szCs w:val="28"/>
        </w:rPr>
        <w:t>України</w:t>
      </w:r>
      <w:r w:rsidR="00207EA9">
        <w:rPr>
          <w:sz w:val="28"/>
          <w:szCs w:val="28"/>
        </w:rPr>
        <w:t xml:space="preserve"> </w:t>
      </w:r>
      <w:r w:rsidRPr="00A13AFB">
        <w:rPr>
          <w:sz w:val="28"/>
          <w:szCs w:val="28"/>
        </w:rPr>
        <w:t>рішення</w:t>
      </w:r>
      <w:r w:rsidR="00207EA9">
        <w:rPr>
          <w:sz w:val="28"/>
          <w:szCs w:val="28"/>
        </w:rPr>
        <w:t xml:space="preserve"> </w:t>
      </w:r>
      <w:r w:rsidRPr="00A13AFB">
        <w:rPr>
          <w:sz w:val="28"/>
          <w:szCs w:val="28"/>
        </w:rPr>
        <w:t>про</w:t>
      </w:r>
      <w:r w:rsidR="00207EA9">
        <w:rPr>
          <w:sz w:val="28"/>
          <w:szCs w:val="28"/>
        </w:rPr>
        <w:t xml:space="preserve"> </w:t>
      </w:r>
      <w:r w:rsidRPr="00A13AFB">
        <w:rPr>
          <w:sz w:val="28"/>
          <w:szCs w:val="28"/>
        </w:rPr>
        <w:t>відкликання</w:t>
      </w:r>
      <w:r w:rsidR="00207EA9">
        <w:rPr>
          <w:sz w:val="28"/>
          <w:szCs w:val="28"/>
        </w:rPr>
        <w:t xml:space="preserve"> </w:t>
      </w:r>
      <w:r w:rsidRPr="00A13AFB">
        <w:rPr>
          <w:sz w:val="28"/>
          <w:szCs w:val="28"/>
        </w:rPr>
        <w:t>банківської</w:t>
      </w:r>
      <w:r w:rsidR="00207EA9">
        <w:rPr>
          <w:sz w:val="28"/>
          <w:szCs w:val="28"/>
        </w:rPr>
        <w:t xml:space="preserve"> </w:t>
      </w:r>
      <w:r w:rsidRPr="00A13AFB">
        <w:rPr>
          <w:sz w:val="28"/>
          <w:szCs w:val="28"/>
        </w:rPr>
        <w:t>ліцензії</w:t>
      </w:r>
      <w:r w:rsidR="00207EA9">
        <w:rPr>
          <w:sz w:val="28"/>
          <w:szCs w:val="28"/>
        </w:rPr>
        <w:t xml:space="preserve"> </w:t>
      </w:r>
      <w:r w:rsidRPr="00A13AFB">
        <w:rPr>
          <w:sz w:val="28"/>
          <w:szCs w:val="28"/>
        </w:rPr>
        <w:t>та</w:t>
      </w:r>
      <w:r w:rsidR="00207EA9">
        <w:rPr>
          <w:sz w:val="28"/>
          <w:szCs w:val="28"/>
        </w:rPr>
        <w:t xml:space="preserve"> </w:t>
      </w:r>
      <w:r w:rsidRPr="00A13AFB">
        <w:rPr>
          <w:sz w:val="28"/>
          <w:szCs w:val="28"/>
        </w:rPr>
        <w:t>ліквідацію</w:t>
      </w:r>
      <w:r w:rsidR="00207EA9">
        <w:rPr>
          <w:sz w:val="28"/>
          <w:szCs w:val="28"/>
        </w:rPr>
        <w:t xml:space="preserve"> </w:t>
      </w:r>
      <w:r w:rsidRPr="00A13AFB">
        <w:rPr>
          <w:sz w:val="28"/>
          <w:szCs w:val="28"/>
        </w:rPr>
        <w:t>банку</w:t>
      </w:r>
      <w:r w:rsidR="00207EA9">
        <w:rPr>
          <w:sz w:val="28"/>
          <w:szCs w:val="28"/>
        </w:rPr>
        <w:t xml:space="preserve"> </w:t>
      </w:r>
      <w:r w:rsidRPr="00A13AFB">
        <w:rPr>
          <w:sz w:val="28"/>
          <w:szCs w:val="28"/>
        </w:rPr>
        <w:t>з</w:t>
      </w:r>
      <w:r w:rsidR="00207EA9">
        <w:rPr>
          <w:sz w:val="28"/>
          <w:szCs w:val="28"/>
        </w:rPr>
        <w:t xml:space="preserve"> </w:t>
      </w:r>
      <w:r w:rsidRPr="00A13AFB">
        <w:rPr>
          <w:sz w:val="28"/>
          <w:szCs w:val="28"/>
        </w:rPr>
        <w:t>підстав,</w:t>
      </w:r>
      <w:r w:rsidR="00207EA9">
        <w:rPr>
          <w:sz w:val="28"/>
          <w:szCs w:val="28"/>
        </w:rPr>
        <w:t xml:space="preserve"> </w:t>
      </w:r>
      <w:r w:rsidRPr="00A13AFB">
        <w:rPr>
          <w:sz w:val="28"/>
          <w:szCs w:val="28"/>
        </w:rPr>
        <w:t>визначених</w:t>
      </w:r>
      <w:r w:rsidR="00207EA9">
        <w:rPr>
          <w:sz w:val="28"/>
          <w:szCs w:val="28"/>
        </w:rPr>
        <w:t xml:space="preserve"> </w:t>
      </w:r>
      <w:r w:rsidRPr="00A13AFB">
        <w:rPr>
          <w:sz w:val="28"/>
          <w:szCs w:val="28"/>
        </w:rPr>
        <w:t>частиною</w:t>
      </w:r>
      <w:r w:rsidR="00207EA9">
        <w:rPr>
          <w:sz w:val="28"/>
          <w:szCs w:val="28"/>
        </w:rPr>
        <w:t xml:space="preserve"> </w:t>
      </w:r>
      <w:r w:rsidRPr="00A13AFB">
        <w:rPr>
          <w:sz w:val="28"/>
          <w:szCs w:val="28"/>
        </w:rPr>
        <w:t>другою</w:t>
      </w:r>
      <w:r w:rsidR="00207EA9">
        <w:rPr>
          <w:sz w:val="28"/>
          <w:szCs w:val="28"/>
        </w:rPr>
        <w:t xml:space="preserve"> </w:t>
      </w:r>
      <w:r w:rsidRPr="00A13AFB">
        <w:rPr>
          <w:sz w:val="28"/>
          <w:szCs w:val="28"/>
        </w:rPr>
        <w:t>статті</w:t>
      </w:r>
      <w:r w:rsidR="00207EA9">
        <w:rPr>
          <w:sz w:val="28"/>
          <w:szCs w:val="28"/>
        </w:rPr>
        <w:t xml:space="preserve"> </w:t>
      </w:r>
      <w:r w:rsidRPr="00A13AFB">
        <w:rPr>
          <w:sz w:val="28"/>
          <w:szCs w:val="28"/>
        </w:rPr>
        <w:t>77</w:t>
      </w:r>
      <w:r w:rsidR="00207EA9">
        <w:rPr>
          <w:sz w:val="28"/>
          <w:szCs w:val="28"/>
        </w:rPr>
        <w:t xml:space="preserve"> </w:t>
      </w:r>
      <w:r w:rsidRPr="00A13AFB">
        <w:rPr>
          <w:sz w:val="28"/>
          <w:szCs w:val="28"/>
        </w:rPr>
        <w:t>Закону</w:t>
      </w:r>
      <w:r w:rsidR="00207EA9">
        <w:rPr>
          <w:sz w:val="28"/>
          <w:szCs w:val="28"/>
        </w:rPr>
        <w:t xml:space="preserve"> </w:t>
      </w:r>
      <w:r w:rsidRPr="00A13AFB">
        <w:rPr>
          <w:sz w:val="28"/>
          <w:szCs w:val="28"/>
        </w:rPr>
        <w:t>України</w:t>
      </w:r>
      <w:r w:rsidR="00207EA9">
        <w:rPr>
          <w:sz w:val="28"/>
          <w:szCs w:val="28"/>
        </w:rPr>
        <w:t xml:space="preserve"> </w:t>
      </w:r>
      <w:r w:rsidRPr="00A13AFB">
        <w:rPr>
          <w:sz w:val="28"/>
          <w:szCs w:val="28"/>
        </w:rPr>
        <w:t>“Про</w:t>
      </w:r>
      <w:r w:rsidR="00207EA9">
        <w:rPr>
          <w:sz w:val="28"/>
          <w:szCs w:val="28"/>
        </w:rPr>
        <w:t xml:space="preserve"> </w:t>
      </w:r>
      <w:r w:rsidRPr="00A13AFB">
        <w:rPr>
          <w:sz w:val="28"/>
          <w:szCs w:val="28"/>
        </w:rPr>
        <w:t>банки</w:t>
      </w:r>
      <w:r w:rsidR="00207EA9">
        <w:rPr>
          <w:sz w:val="28"/>
          <w:szCs w:val="28"/>
        </w:rPr>
        <w:t xml:space="preserve"> </w:t>
      </w:r>
      <w:r w:rsidRPr="00A13AFB">
        <w:rPr>
          <w:sz w:val="28"/>
          <w:szCs w:val="28"/>
        </w:rPr>
        <w:t>і</w:t>
      </w:r>
      <w:r w:rsidR="00207EA9">
        <w:rPr>
          <w:sz w:val="28"/>
          <w:szCs w:val="28"/>
        </w:rPr>
        <w:t xml:space="preserve"> </w:t>
      </w:r>
      <w:r w:rsidRPr="00A13AFB">
        <w:rPr>
          <w:sz w:val="28"/>
          <w:szCs w:val="28"/>
        </w:rPr>
        <w:t>банківську</w:t>
      </w:r>
      <w:r w:rsidR="00207EA9">
        <w:rPr>
          <w:sz w:val="28"/>
          <w:szCs w:val="28"/>
        </w:rPr>
        <w:t xml:space="preserve"> </w:t>
      </w:r>
      <w:r w:rsidRPr="00A13AFB">
        <w:rPr>
          <w:sz w:val="28"/>
          <w:szCs w:val="28"/>
        </w:rPr>
        <w:t>діяльність”,</w:t>
      </w:r>
      <w:r w:rsidR="00207EA9">
        <w:rPr>
          <w:sz w:val="28"/>
          <w:szCs w:val="28"/>
        </w:rPr>
        <w:t xml:space="preserve"> </w:t>
      </w:r>
      <w:r w:rsidRPr="00A13AFB">
        <w:rPr>
          <w:sz w:val="28"/>
          <w:szCs w:val="28"/>
        </w:rPr>
        <w:t>-</w:t>
      </w:r>
      <w:r w:rsidR="00207EA9">
        <w:rPr>
          <w:sz w:val="28"/>
          <w:szCs w:val="28"/>
        </w:rPr>
        <w:t xml:space="preserve"> </w:t>
      </w:r>
      <w:r w:rsidRPr="00A13AFB">
        <w:rPr>
          <w:sz w:val="28"/>
          <w:szCs w:val="28"/>
        </w:rPr>
        <w:t>станом</w:t>
      </w:r>
      <w:r w:rsidR="00207EA9">
        <w:rPr>
          <w:sz w:val="28"/>
          <w:szCs w:val="28"/>
        </w:rPr>
        <w:t xml:space="preserve"> </w:t>
      </w:r>
      <w:r w:rsidRPr="00A13AFB">
        <w:rPr>
          <w:sz w:val="28"/>
          <w:szCs w:val="28"/>
        </w:rPr>
        <w:t>на</w:t>
      </w:r>
      <w:r w:rsidR="00207EA9">
        <w:rPr>
          <w:sz w:val="28"/>
          <w:szCs w:val="28"/>
        </w:rPr>
        <w:t xml:space="preserve"> </w:t>
      </w:r>
      <w:r w:rsidRPr="00A13AFB">
        <w:rPr>
          <w:sz w:val="28"/>
          <w:szCs w:val="28"/>
        </w:rPr>
        <w:t>кінець</w:t>
      </w:r>
      <w:r w:rsidR="00207EA9">
        <w:rPr>
          <w:sz w:val="28"/>
          <w:szCs w:val="28"/>
        </w:rPr>
        <w:t xml:space="preserve"> </w:t>
      </w:r>
      <w:r w:rsidRPr="00A13AFB">
        <w:rPr>
          <w:sz w:val="28"/>
          <w:szCs w:val="28"/>
        </w:rPr>
        <w:t>дня,</w:t>
      </w:r>
      <w:r w:rsidR="00207EA9">
        <w:rPr>
          <w:sz w:val="28"/>
          <w:szCs w:val="28"/>
        </w:rPr>
        <w:t xml:space="preserve"> </w:t>
      </w:r>
      <w:r w:rsidRPr="00A13AFB">
        <w:rPr>
          <w:sz w:val="28"/>
          <w:szCs w:val="28"/>
        </w:rPr>
        <w:t>що</w:t>
      </w:r>
      <w:r w:rsidR="00207EA9">
        <w:rPr>
          <w:sz w:val="28"/>
          <w:szCs w:val="28"/>
        </w:rPr>
        <w:t xml:space="preserve"> </w:t>
      </w:r>
      <w:r w:rsidRPr="00A13AFB">
        <w:rPr>
          <w:sz w:val="28"/>
          <w:szCs w:val="28"/>
        </w:rPr>
        <w:t>передує</w:t>
      </w:r>
      <w:r w:rsidR="00207EA9">
        <w:rPr>
          <w:sz w:val="28"/>
          <w:szCs w:val="28"/>
        </w:rPr>
        <w:t xml:space="preserve"> </w:t>
      </w:r>
      <w:r w:rsidRPr="00A13AFB">
        <w:rPr>
          <w:sz w:val="28"/>
          <w:szCs w:val="28"/>
        </w:rPr>
        <w:t>дню</w:t>
      </w:r>
      <w:r w:rsidR="00207EA9">
        <w:rPr>
          <w:sz w:val="28"/>
          <w:szCs w:val="28"/>
        </w:rPr>
        <w:t xml:space="preserve"> </w:t>
      </w:r>
      <w:r w:rsidRPr="00A13AFB">
        <w:rPr>
          <w:sz w:val="28"/>
          <w:szCs w:val="28"/>
        </w:rPr>
        <w:t>початку</w:t>
      </w:r>
      <w:r w:rsidR="00207EA9">
        <w:rPr>
          <w:sz w:val="28"/>
          <w:szCs w:val="28"/>
        </w:rPr>
        <w:t xml:space="preserve"> </w:t>
      </w:r>
      <w:r w:rsidRPr="00A13AFB">
        <w:rPr>
          <w:sz w:val="28"/>
          <w:szCs w:val="28"/>
        </w:rPr>
        <w:t>процедури</w:t>
      </w:r>
      <w:r w:rsidR="00207EA9">
        <w:rPr>
          <w:sz w:val="28"/>
          <w:szCs w:val="28"/>
        </w:rPr>
        <w:t xml:space="preserve"> </w:t>
      </w:r>
      <w:r w:rsidRPr="00A13AFB">
        <w:rPr>
          <w:sz w:val="28"/>
          <w:szCs w:val="28"/>
        </w:rPr>
        <w:t>ліквідації</w:t>
      </w:r>
      <w:r w:rsidR="00207EA9">
        <w:rPr>
          <w:sz w:val="28"/>
          <w:szCs w:val="28"/>
        </w:rPr>
        <w:t xml:space="preserve"> </w:t>
      </w:r>
      <w:r w:rsidRPr="00A13AFB">
        <w:rPr>
          <w:sz w:val="28"/>
          <w:szCs w:val="28"/>
        </w:rPr>
        <w:t>Фондом</w:t>
      </w:r>
      <w:r w:rsidR="00207EA9">
        <w:rPr>
          <w:sz w:val="28"/>
          <w:szCs w:val="28"/>
        </w:rPr>
        <w:t xml:space="preserve"> </w:t>
      </w:r>
      <w:r w:rsidRPr="00A13AFB">
        <w:rPr>
          <w:sz w:val="28"/>
          <w:szCs w:val="28"/>
        </w:rPr>
        <w:t>банку.</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Нарахування</w:t>
      </w:r>
      <w:r w:rsidR="00207EA9">
        <w:rPr>
          <w:sz w:val="28"/>
          <w:szCs w:val="28"/>
        </w:rPr>
        <w:t xml:space="preserve"> </w:t>
      </w:r>
      <w:r w:rsidRPr="00A13AFB">
        <w:rPr>
          <w:sz w:val="28"/>
          <w:szCs w:val="28"/>
        </w:rPr>
        <w:t>процентів</w:t>
      </w:r>
      <w:r w:rsidR="00207EA9">
        <w:rPr>
          <w:sz w:val="28"/>
          <w:szCs w:val="28"/>
        </w:rPr>
        <w:t xml:space="preserve"> </w:t>
      </w:r>
      <w:r w:rsidRPr="00A13AFB">
        <w:rPr>
          <w:sz w:val="28"/>
          <w:szCs w:val="28"/>
        </w:rPr>
        <w:t>за</w:t>
      </w:r>
      <w:r w:rsidR="00207EA9">
        <w:rPr>
          <w:sz w:val="28"/>
          <w:szCs w:val="28"/>
        </w:rPr>
        <w:t xml:space="preserve"> </w:t>
      </w:r>
      <w:r w:rsidRPr="00A13AFB">
        <w:rPr>
          <w:sz w:val="28"/>
          <w:szCs w:val="28"/>
        </w:rPr>
        <w:t>вкладами</w:t>
      </w:r>
      <w:r w:rsidR="00207EA9">
        <w:rPr>
          <w:sz w:val="28"/>
          <w:szCs w:val="28"/>
        </w:rPr>
        <w:t xml:space="preserve"> </w:t>
      </w:r>
      <w:r w:rsidRPr="00A13AFB">
        <w:rPr>
          <w:sz w:val="28"/>
          <w:szCs w:val="28"/>
        </w:rPr>
        <w:t>припиняється</w:t>
      </w:r>
      <w:r w:rsidR="00207EA9">
        <w:rPr>
          <w:sz w:val="28"/>
          <w:szCs w:val="28"/>
        </w:rPr>
        <w:t xml:space="preserve"> </w:t>
      </w:r>
      <w:r w:rsidRPr="00A13AFB">
        <w:rPr>
          <w:sz w:val="28"/>
          <w:szCs w:val="28"/>
        </w:rPr>
        <w:t>з</w:t>
      </w:r>
      <w:r w:rsidR="00207EA9">
        <w:rPr>
          <w:sz w:val="28"/>
          <w:szCs w:val="28"/>
        </w:rPr>
        <w:t xml:space="preserve"> </w:t>
      </w:r>
      <w:r w:rsidRPr="00A13AFB">
        <w:rPr>
          <w:sz w:val="28"/>
          <w:szCs w:val="28"/>
        </w:rPr>
        <w:t>дня</w:t>
      </w:r>
      <w:r w:rsidR="00207EA9">
        <w:rPr>
          <w:sz w:val="28"/>
          <w:szCs w:val="28"/>
        </w:rPr>
        <w:t xml:space="preserve"> </w:t>
      </w:r>
      <w:r w:rsidRPr="00A13AFB">
        <w:rPr>
          <w:sz w:val="28"/>
          <w:szCs w:val="28"/>
        </w:rPr>
        <w:t>початку</w:t>
      </w:r>
      <w:r w:rsidR="00207EA9">
        <w:rPr>
          <w:sz w:val="28"/>
          <w:szCs w:val="28"/>
        </w:rPr>
        <w:t xml:space="preserve"> </w:t>
      </w:r>
      <w:r w:rsidRPr="00A13AFB">
        <w:rPr>
          <w:sz w:val="28"/>
          <w:szCs w:val="28"/>
        </w:rPr>
        <w:t>процедури</w:t>
      </w:r>
      <w:r w:rsidR="00207EA9">
        <w:rPr>
          <w:sz w:val="28"/>
          <w:szCs w:val="28"/>
        </w:rPr>
        <w:t xml:space="preserve"> </w:t>
      </w:r>
      <w:r w:rsidRPr="00A13AFB">
        <w:rPr>
          <w:sz w:val="28"/>
          <w:szCs w:val="28"/>
        </w:rPr>
        <w:t>виведення</w:t>
      </w:r>
      <w:r w:rsidR="00207EA9">
        <w:rPr>
          <w:sz w:val="28"/>
          <w:szCs w:val="28"/>
        </w:rPr>
        <w:t xml:space="preserve"> </w:t>
      </w:r>
      <w:r w:rsidRPr="00A13AFB">
        <w:rPr>
          <w:sz w:val="28"/>
          <w:szCs w:val="28"/>
        </w:rPr>
        <w:t>Фондом</w:t>
      </w:r>
      <w:r w:rsidR="00207EA9">
        <w:rPr>
          <w:sz w:val="28"/>
          <w:szCs w:val="28"/>
        </w:rPr>
        <w:t xml:space="preserve"> </w:t>
      </w:r>
      <w:r w:rsidRPr="00A13AFB">
        <w:rPr>
          <w:sz w:val="28"/>
          <w:szCs w:val="28"/>
        </w:rPr>
        <w:t>неплатоспроможного</w:t>
      </w:r>
      <w:r w:rsidR="00207EA9">
        <w:rPr>
          <w:sz w:val="28"/>
          <w:szCs w:val="28"/>
        </w:rPr>
        <w:t xml:space="preserve"> </w:t>
      </w:r>
      <w:r w:rsidRPr="00A13AFB">
        <w:rPr>
          <w:sz w:val="28"/>
          <w:szCs w:val="28"/>
        </w:rPr>
        <w:t>банку</w:t>
      </w:r>
      <w:r w:rsidR="00207EA9">
        <w:rPr>
          <w:sz w:val="28"/>
          <w:szCs w:val="28"/>
        </w:rPr>
        <w:t xml:space="preserve"> </w:t>
      </w:r>
      <w:r w:rsidRPr="00A13AFB">
        <w:rPr>
          <w:sz w:val="28"/>
          <w:szCs w:val="28"/>
        </w:rPr>
        <w:t>з</w:t>
      </w:r>
      <w:r w:rsidR="00207EA9">
        <w:rPr>
          <w:sz w:val="28"/>
          <w:szCs w:val="28"/>
        </w:rPr>
        <w:t xml:space="preserve"> </w:t>
      </w:r>
      <w:r w:rsidRPr="00A13AFB">
        <w:rPr>
          <w:sz w:val="28"/>
          <w:szCs w:val="28"/>
        </w:rPr>
        <w:t>ринку</w:t>
      </w:r>
      <w:r w:rsidR="00207EA9">
        <w:rPr>
          <w:sz w:val="28"/>
          <w:szCs w:val="28"/>
        </w:rPr>
        <w:t xml:space="preserve"> </w:t>
      </w:r>
      <w:r w:rsidRPr="00A13AFB">
        <w:rPr>
          <w:sz w:val="28"/>
          <w:szCs w:val="28"/>
        </w:rPr>
        <w:t>(у</w:t>
      </w:r>
      <w:r w:rsidR="00207EA9">
        <w:rPr>
          <w:sz w:val="28"/>
          <w:szCs w:val="28"/>
        </w:rPr>
        <w:t xml:space="preserve"> </w:t>
      </w:r>
      <w:r w:rsidRPr="00A13AFB">
        <w:rPr>
          <w:sz w:val="28"/>
          <w:szCs w:val="28"/>
        </w:rPr>
        <w:t>разі</w:t>
      </w:r>
      <w:r w:rsidR="00207EA9">
        <w:rPr>
          <w:sz w:val="28"/>
          <w:szCs w:val="28"/>
        </w:rPr>
        <w:t xml:space="preserve"> </w:t>
      </w:r>
      <w:r w:rsidRPr="00A13AFB">
        <w:rPr>
          <w:sz w:val="28"/>
          <w:szCs w:val="28"/>
        </w:rPr>
        <w:t>прийняття</w:t>
      </w:r>
      <w:r w:rsidR="00207EA9">
        <w:rPr>
          <w:sz w:val="28"/>
          <w:szCs w:val="28"/>
        </w:rPr>
        <w:t xml:space="preserve"> </w:t>
      </w:r>
      <w:r w:rsidRPr="00A13AFB">
        <w:rPr>
          <w:sz w:val="28"/>
          <w:szCs w:val="28"/>
        </w:rPr>
        <w:t>Національним</w:t>
      </w:r>
      <w:r w:rsidR="00207EA9">
        <w:rPr>
          <w:sz w:val="28"/>
          <w:szCs w:val="28"/>
        </w:rPr>
        <w:t xml:space="preserve"> </w:t>
      </w:r>
      <w:r w:rsidRPr="00A13AFB">
        <w:rPr>
          <w:sz w:val="28"/>
          <w:szCs w:val="28"/>
        </w:rPr>
        <w:t>банком</w:t>
      </w:r>
      <w:r w:rsidR="00207EA9">
        <w:rPr>
          <w:sz w:val="28"/>
          <w:szCs w:val="28"/>
        </w:rPr>
        <w:t xml:space="preserve"> </w:t>
      </w:r>
      <w:r w:rsidRPr="00A13AFB">
        <w:rPr>
          <w:sz w:val="28"/>
          <w:szCs w:val="28"/>
        </w:rPr>
        <w:t>України</w:t>
      </w:r>
      <w:r w:rsidR="00207EA9">
        <w:rPr>
          <w:sz w:val="28"/>
          <w:szCs w:val="28"/>
        </w:rPr>
        <w:t xml:space="preserve"> </w:t>
      </w:r>
      <w:r w:rsidRPr="00A13AFB">
        <w:rPr>
          <w:sz w:val="28"/>
          <w:szCs w:val="28"/>
        </w:rPr>
        <w:t>рішення</w:t>
      </w:r>
      <w:r w:rsidR="00207EA9">
        <w:rPr>
          <w:sz w:val="28"/>
          <w:szCs w:val="28"/>
        </w:rPr>
        <w:t xml:space="preserve"> </w:t>
      </w:r>
      <w:r w:rsidRPr="00A13AFB">
        <w:rPr>
          <w:sz w:val="28"/>
          <w:szCs w:val="28"/>
        </w:rPr>
        <w:t>про</w:t>
      </w:r>
      <w:r w:rsidR="00207EA9">
        <w:rPr>
          <w:sz w:val="28"/>
          <w:szCs w:val="28"/>
        </w:rPr>
        <w:t xml:space="preserve"> </w:t>
      </w:r>
      <w:r w:rsidRPr="00A13AFB">
        <w:rPr>
          <w:sz w:val="28"/>
          <w:szCs w:val="28"/>
        </w:rPr>
        <w:t>відкликання</w:t>
      </w:r>
      <w:r w:rsidR="00207EA9">
        <w:rPr>
          <w:sz w:val="28"/>
          <w:szCs w:val="28"/>
        </w:rPr>
        <w:t xml:space="preserve"> </w:t>
      </w:r>
      <w:r w:rsidRPr="00A13AFB">
        <w:rPr>
          <w:sz w:val="28"/>
          <w:szCs w:val="28"/>
        </w:rPr>
        <w:t>банківської</w:t>
      </w:r>
      <w:r w:rsidR="00207EA9">
        <w:rPr>
          <w:sz w:val="28"/>
          <w:szCs w:val="28"/>
        </w:rPr>
        <w:t xml:space="preserve"> </w:t>
      </w:r>
      <w:r w:rsidRPr="00A13AFB">
        <w:rPr>
          <w:sz w:val="28"/>
          <w:szCs w:val="28"/>
        </w:rPr>
        <w:t>ліцензії</w:t>
      </w:r>
      <w:r w:rsidR="00207EA9">
        <w:rPr>
          <w:sz w:val="28"/>
          <w:szCs w:val="28"/>
        </w:rPr>
        <w:t xml:space="preserve"> </w:t>
      </w:r>
      <w:r w:rsidRPr="00A13AFB">
        <w:rPr>
          <w:sz w:val="28"/>
          <w:szCs w:val="28"/>
        </w:rPr>
        <w:t>та</w:t>
      </w:r>
      <w:r w:rsidR="00207EA9">
        <w:rPr>
          <w:sz w:val="28"/>
          <w:szCs w:val="28"/>
        </w:rPr>
        <w:t xml:space="preserve"> </w:t>
      </w:r>
      <w:r w:rsidRPr="00A13AFB">
        <w:rPr>
          <w:sz w:val="28"/>
          <w:szCs w:val="28"/>
        </w:rPr>
        <w:t>ліквідацію</w:t>
      </w:r>
      <w:r w:rsidR="00207EA9">
        <w:rPr>
          <w:sz w:val="28"/>
          <w:szCs w:val="28"/>
        </w:rPr>
        <w:t xml:space="preserve"> </w:t>
      </w:r>
      <w:r w:rsidRPr="00A13AFB">
        <w:rPr>
          <w:sz w:val="28"/>
          <w:szCs w:val="28"/>
        </w:rPr>
        <w:t>банку</w:t>
      </w:r>
      <w:r w:rsidR="00207EA9">
        <w:rPr>
          <w:sz w:val="28"/>
          <w:szCs w:val="28"/>
        </w:rPr>
        <w:t xml:space="preserve"> </w:t>
      </w:r>
      <w:r w:rsidRPr="00A13AFB">
        <w:rPr>
          <w:sz w:val="28"/>
          <w:szCs w:val="28"/>
        </w:rPr>
        <w:t>з</w:t>
      </w:r>
      <w:r w:rsidR="00207EA9">
        <w:rPr>
          <w:sz w:val="28"/>
          <w:szCs w:val="28"/>
        </w:rPr>
        <w:t xml:space="preserve"> </w:t>
      </w:r>
      <w:r w:rsidRPr="00A13AFB">
        <w:rPr>
          <w:sz w:val="28"/>
          <w:szCs w:val="28"/>
        </w:rPr>
        <w:t>підстав,</w:t>
      </w:r>
      <w:r w:rsidR="00207EA9">
        <w:rPr>
          <w:sz w:val="28"/>
          <w:szCs w:val="28"/>
        </w:rPr>
        <w:t xml:space="preserve"> </w:t>
      </w:r>
      <w:r w:rsidRPr="00A13AFB">
        <w:rPr>
          <w:sz w:val="28"/>
          <w:szCs w:val="28"/>
        </w:rPr>
        <w:t>визначених</w:t>
      </w:r>
      <w:r w:rsidR="00207EA9">
        <w:rPr>
          <w:sz w:val="28"/>
          <w:szCs w:val="28"/>
        </w:rPr>
        <w:t xml:space="preserve"> </w:t>
      </w:r>
      <w:r w:rsidRPr="00A13AFB">
        <w:rPr>
          <w:sz w:val="28"/>
          <w:szCs w:val="28"/>
        </w:rPr>
        <w:t>частиною</w:t>
      </w:r>
      <w:r w:rsidR="00207EA9">
        <w:rPr>
          <w:sz w:val="28"/>
          <w:szCs w:val="28"/>
        </w:rPr>
        <w:t xml:space="preserve"> </w:t>
      </w:r>
      <w:r w:rsidRPr="00A13AFB">
        <w:rPr>
          <w:sz w:val="28"/>
          <w:szCs w:val="28"/>
        </w:rPr>
        <w:t>другою</w:t>
      </w:r>
      <w:r w:rsidR="00207EA9">
        <w:rPr>
          <w:sz w:val="28"/>
          <w:szCs w:val="28"/>
        </w:rPr>
        <w:t xml:space="preserve"> </w:t>
      </w:r>
      <w:r w:rsidRPr="00A13AFB">
        <w:rPr>
          <w:sz w:val="28"/>
          <w:szCs w:val="28"/>
        </w:rPr>
        <w:t>статті</w:t>
      </w:r>
      <w:r w:rsidR="00207EA9">
        <w:rPr>
          <w:sz w:val="28"/>
          <w:szCs w:val="28"/>
        </w:rPr>
        <w:t xml:space="preserve"> </w:t>
      </w:r>
      <w:r w:rsidRPr="00A13AFB">
        <w:rPr>
          <w:sz w:val="28"/>
          <w:szCs w:val="28"/>
        </w:rPr>
        <w:t>77</w:t>
      </w:r>
      <w:r w:rsidR="00207EA9">
        <w:rPr>
          <w:sz w:val="28"/>
          <w:szCs w:val="28"/>
        </w:rPr>
        <w:t xml:space="preserve"> </w:t>
      </w:r>
      <w:r w:rsidRPr="00A13AFB">
        <w:rPr>
          <w:sz w:val="28"/>
          <w:szCs w:val="28"/>
        </w:rPr>
        <w:t>Закону</w:t>
      </w:r>
      <w:r w:rsidR="00207EA9">
        <w:rPr>
          <w:sz w:val="28"/>
          <w:szCs w:val="28"/>
        </w:rPr>
        <w:t xml:space="preserve"> </w:t>
      </w:r>
      <w:r w:rsidRPr="00A13AFB">
        <w:rPr>
          <w:sz w:val="28"/>
          <w:szCs w:val="28"/>
        </w:rPr>
        <w:t>України</w:t>
      </w:r>
      <w:r w:rsidR="00207EA9">
        <w:rPr>
          <w:sz w:val="28"/>
          <w:szCs w:val="28"/>
        </w:rPr>
        <w:t xml:space="preserve"> </w:t>
      </w:r>
      <w:r w:rsidRPr="00A13AFB">
        <w:rPr>
          <w:sz w:val="28"/>
          <w:szCs w:val="28"/>
        </w:rPr>
        <w:t>“Про</w:t>
      </w:r>
      <w:r w:rsidR="00207EA9">
        <w:rPr>
          <w:sz w:val="28"/>
          <w:szCs w:val="28"/>
        </w:rPr>
        <w:t xml:space="preserve"> </w:t>
      </w:r>
      <w:r w:rsidRPr="00A13AFB">
        <w:rPr>
          <w:sz w:val="28"/>
          <w:szCs w:val="28"/>
        </w:rPr>
        <w:t>банки</w:t>
      </w:r>
      <w:r w:rsidR="00207EA9">
        <w:rPr>
          <w:sz w:val="28"/>
          <w:szCs w:val="28"/>
        </w:rPr>
        <w:t xml:space="preserve"> </w:t>
      </w:r>
      <w:r w:rsidRPr="00A13AFB">
        <w:rPr>
          <w:sz w:val="28"/>
          <w:szCs w:val="28"/>
        </w:rPr>
        <w:t>і</w:t>
      </w:r>
      <w:r w:rsidR="00207EA9">
        <w:rPr>
          <w:sz w:val="28"/>
          <w:szCs w:val="28"/>
        </w:rPr>
        <w:t xml:space="preserve"> </w:t>
      </w:r>
      <w:r w:rsidRPr="00A13AFB">
        <w:rPr>
          <w:sz w:val="28"/>
          <w:szCs w:val="28"/>
        </w:rPr>
        <w:t>банківську</w:t>
      </w:r>
      <w:r w:rsidR="00207EA9">
        <w:rPr>
          <w:sz w:val="28"/>
          <w:szCs w:val="28"/>
        </w:rPr>
        <w:t xml:space="preserve"> </w:t>
      </w:r>
      <w:r w:rsidRPr="00A13AFB">
        <w:rPr>
          <w:sz w:val="28"/>
          <w:szCs w:val="28"/>
        </w:rPr>
        <w:t>діяльність”,</w:t>
      </w:r>
      <w:r w:rsidR="00207EA9">
        <w:rPr>
          <w:sz w:val="28"/>
          <w:szCs w:val="28"/>
        </w:rPr>
        <w:t xml:space="preserve"> </w:t>
      </w:r>
      <w:r w:rsidRPr="00A13AFB">
        <w:rPr>
          <w:sz w:val="28"/>
          <w:szCs w:val="28"/>
        </w:rPr>
        <w:t>-</w:t>
      </w:r>
      <w:r w:rsidR="00207EA9">
        <w:rPr>
          <w:sz w:val="28"/>
          <w:szCs w:val="28"/>
        </w:rPr>
        <w:t xml:space="preserve"> </w:t>
      </w:r>
      <w:r w:rsidRPr="00A13AFB">
        <w:rPr>
          <w:sz w:val="28"/>
          <w:szCs w:val="28"/>
        </w:rPr>
        <w:t>з</w:t>
      </w:r>
      <w:r w:rsidR="00207EA9">
        <w:rPr>
          <w:sz w:val="28"/>
          <w:szCs w:val="28"/>
        </w:rPr>
        <w:t xml:space="preserve"> </w:t>
      </w:r>
      <w:r w:rsidRPr="00A13AFB">
        <w:rPr>
          <w:sz w:val="28"/>
          <w:szCs w:val="28"/>
        </w:rPr>
        <w:t>дня</w:t>
      </w:r>
      <w:r w:rsidR="00207EA9">
        <w:rPr>
          <w:sz w:val="28"/>
          <w:szCs w:val="28"/>
        </w:rPr>
        <w:t xml:space="preserve"> </w:t>
      </w:r>
      <w:r w:rsidRPr="00A13AFB">
        <w:rPr>
          <w:sz w:val="28"/>
          <w:szCs w:val="28"/>
        </w:rPr>
        <w:t>прийняття</w:t>
      </w:r>
      <w:r w:rsidR="00207EA9">
        <w:rPr>
          <w:sz w:val="28"/>
          <w:szCs w:val="28"/>
        </w:rPr>
        <w:t xml:space="preserve"> </w:t>
      </w:r>
      <w:r w:rsidRPr="00A13AFB">
        <w:rPr>
          <w:sz w:val="28"/>
          <w:szCs w:val="28"/>
        </w:rPr>
        <w:t>рішення</w:t>
      </w:r>
      <w:r w:rsidR="00207EA9">
        <w:rPr>
          <w:sz w:val="28"/>
          <w:szCs w:val="28"/>
        </w:rPr>
        <w:t xml:space="preserve"> </w:t>
      </w:r>
      <w:r w:rsidRPr="00A13AFB">
        <w:rPr>
          <w:sz w:val="28"/>
          <w:szCs w:val="28"/>
        </w:rPr>
        <w:t>про</w:t>
      </w:r>
      <w:r w:rsidR="00207EA9">
        <w:rPr>
          <w:sz w:val="28"/>
          <w:szCs w:val="28"/>
        </w:rPr>
        <w:t xml:space="preserve"> </w:t>
      </w:r>
      <w:r w:rsidRPr="00A13AFB">
        <w:rPr>
          <w:sz w:val="28"/>
          <w:szCs w:val="28"/>
        </w:rPr>
        <w:t>відкликання</w:t>
      </w:r>
      <w:r w:rsidR="00207EA9">
        <w:rPr>
          <w:sz w:val="28"/>
          <w:szCs w:val="28"/>
        </w:rPr>
        <w:t xml:space="preserve"> </w:t>
      </w:r>
      <w:r w:rsidRPr="00A13AFB">
        <w:rPr>
          <w:sz w:val="28"/>
          <w:szCs w:val="28"/>
        </w:rPr>
        <w:t>банківської</w:t>
      </w:r>
      <w:r w:rsidR="00207EA9">
        <w:rPr>
          <w:sz w:val="28"/>
          <w:szCs w:val="28"/>
        </w:rPr>
        <w:t xml:space="preserve"> </w:t>
      </w:r>
      <w:r w:rsidRPr="00A13AFB">
        <w:rPr>
          <w:sz w:val="28"/>
          <w:szCs w:val="28"/>
        </w:rPr>
        <w:t>ліцензії</w:t>
      </w:r>
      <w:r w:rsidR="00207EA9">
        <w:rPr>
          <w:sz w:val="28"/>
          <w:szCs w:val="28"/>
        </w:rPr>
        <w:t xml:space="preserve"> </w:t>
      </w:r>
      <w:r w:rsidRPr="00A13AFB">
        <w:rPr>
          <w:sz w:val="28"/>
          <w:szCs w:val="28"/>
        </w:rPr>
        <w:t>та</w:t>
      </w:r>
      <w:r w:rsidR="00207EA9">
        <w:rPr>
          <w:sz w:val="28"/>
          <w:szCs w:val="28"/>
        </w:rPr>
        <w:t xml:space="preserve"> </w:t>
      </w:r>
      <w:r w:rsidRPr="00A13AFB">
        <w:rPr>
          <w:sz w:val="28"/>
          <w:szCs w:val="28"/>
        </w:rPr>
        <w:t>ліквідацію</w:t>
      </w:r>
      <w:r w:rsidR="00207EA9">
        <w:rPr>
          <w:sz w:val="28"/>
          <w:szCs w:val="28"/>
        </w:rPr>
        <w:t xml:space="preserve"> </w:t>
      </w:r>
      <w:r w:rsidRPr="00A13AFB">
        <w:rPr>
          <w:sz w:val="28"/>
          <w:szCs w:val="28"/>
        </w:rPr>
        <w:t>банку”;</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lastRenderedPageBreak/>
        <w:t>б)</w:t>
      </w:r>
      <w:r w:rsidR="00207EA9">
        <w:rPr>
          <w:sz w:val="28"/>
          <w:szCs w:val="28"/>
        </w:rPr>
        <w:t xml:space="preserve"> </w:t>
      </w:r>
      <w:r w:rsidRPr="00A13AFB">
        <w:rPr>
          <w:sz w:val="28"/>
          <w:szCs w:val="28"/>
        </w:rPr>
        <w:t>у</w:t>
      </w:r>
      <w:r w:rsidR="00207EA9">
        <w:rPr>
          <w:sz w:val="28"/>
          <w:szCs w:val="28"/>
        </w:rPr>
        <w:t xml:space="preserve"> </w:t>
      </w:r>
      <w:r w:rsidRPr="00A13AFB">
        <w:rPr>
          <w:sz w:val="28"/>
          <w:szCs w:val="28"/>
        </w:rPr>
        <w:t>частині</w:t>
      </w:r>
      <w:r w:rsidR="00207EA9">
        <w:rPr>
          <w:sz w:val="28"/>
          <w:szCs w:val="28"/>
        </w:rPr>
        <w:t xml:space="preserve"> </w:t>
      </w:r>
      <w:r w:rsidRPr="00A13AFB">
        <w:rPr>
          <w:sz w:val="28"/>
          <w:szCs w:val="28"/>
        </w:rPr>
        <w:t>другій:</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в</w:t>
      </w:r>
      <w:r w:rsidR="00207EA9">
        <w:rPr>
          <w:sz w:val="28"/>
          <w:szCs w:val="28"/>
        </w:rPr>
        <w:t xml:space="preserve"> </w:t>
      </w:r>
      <w:r w:rsidRPr="00A13AFB">
        <w:rPr>
          <w:sz w:val="28"/>
          <w:szCs w:val="28"/>
        </w:rPr>
        <w:t>абзаці</w:t>
      </w:r>
      <w:r w:rsidR="00207EA9">
        <w:rPr>
          <w:sz w:val="28"/>
          <w:szCs w:val="28"/>
        </w:rPr>
        <w:t xml:space="preserve"> </w:t>
      </w:r>
      <w:r w:rsidRPr="00A13AFB">
        <w:rPr>
          <w:sz w:val="28"/>
          <w:szCs w:val="28"/>
        </w:rPr>
        <w:t>першому</w:t>
      </w:r>
      <w:r w:rsidR="00207EA9">
        <w:rPr>
          <w:sz w:val="28"/>
          <w:szCs w:val="28"/>
        </w:rPr>
        <w:t xml:space="preserve"> </w:t>
      </w:r>
      <w:r w:rsidRPr="00A13AFB">
        <w:rPr>
          <w:sz w:val="28"/>
          <w:szCs w:val="28"/>
        </w:rPr>
        <w:t>слова</w:t>
      </w:r>
      <w:r w:rsidR="00207EA9">
        <w:rPr>
          <w:sz w:val="28"/>
          <w:szCs w:val="28"/>
        </w:rPr>
        <w:t xml:space="preserve"> </w:t>
      </w:r>
      <w:r w:rsidRPr="00A13AFB">
        <w:rPr>
          <w:sz w:val="28"/>
          <w:szCs w:val="28"/>
        </w:rPr>
        <w:t>“Уповноважена</w:t>
      </w:r>
      <w:r w:rsidR="00207EA9">
        <w:rPr>
          <w:sz w:val="28"/>
          <w:szCs w:val="28"/>
        </w:rPr>
        <w:t xml:space="preserve"> </w:t>
      </w:r>
      <w:r w:rsidRPr="00A13AFB">
        <w:rPr>
          <w:sz w:val="28"/>
          <w:szCs w:val="28"/>
        </w:rPr>
        <w:t>особа</w:t>
      </w:r>
      <w:r w:rsidR="00207EA9">
        <w:rPr>
          <w:sz w:val="28"/>
          <w:szCs w:val="28"/>
        </w:rPr>
        <w:t xml:space="preserve"> </w:t>
      </w:r>
      <w:r w:rsidRPr="00A13AFB">
        <w:rPr>
          <w:sz w:val="28"/>
          <w:szCs w:val="28"/>
        </w:rPr>
        <w:t>Фонду”</w:t>
      </w:r>
      <w:r w:rsidR="00207EA9">
        <w:rPr>
          <w:sz w:val="28"/>
          <w:szCs w:val="28"/>
        </w:rPr>
        <w:t xml:space="preserve"> </w:t>
      </w:r>
      <w:r w:rsidRPr="00A13AFB">
        <w:rPr>
          <w:sz w:val="28"/>
          <w:szCs w:val="28"/>
        </w:rPr>
        <w:t>замінити</w:t>
      </w:r>
      <w:r w:rsidR="00207EA9">
        <w:rPr>
          <w:sz w:val="28"/>
          <w:szCs w:val="28"/>
        </w:rPr>
        <w:t xml:space="preserve"> </w:t>
      </w:r>
      <w:r w:rsidRPr="00A13AFB">
        <w:rPr>
          <w:sz w:val="28"/>
          <w:szCs w:val="28"/>
        </w:rPr>
        <w:t>словами</w:t>
      </w:r>
      <w:r w:rsidR="00207EA9">
        <w:rPr>
          <w:sz w:val="28"/>
          <w:szCs w:val="28"/>
        </w:rPr>
        <w:t xml:space="preserve"> </w:t>
      </w:r>
      <w:r w:rsidRPr="00A13AFB">
        <w:rPr>
          <w:sz w:val="28"/>
          <w:szCs w:val="28"/>
        </w:rPr>
        <w:t>“Фонд</w:t>
      </w:r>
      <w:r w:rsidR="00207EA9">
        <w:rPr>
          <w:sz w:val="28"/>
          <w:szCs w:val="28"/>
        </w:rPr>
        <w:t xml:space="preserve"> </w:t>
      </w:r>
      <w:r w:rsidRPr="00A13AFB">
        <w:rPr>
          <w:sz w:val="28"/>
          <w:szCs w:val="28"/>
        </w:rPr>
        <w:t>або</w:t>
      </w:r>
      <w:r w:rsidR="00207EA9">
        <w:rPr>
          <w:sz w:val="28"/>
          <w:szCs w:val="28"/>
        </w:rPr>
        <w:t xml:space="preserve"> </w:t>
      </w:r>
      <w:r w:rsidRPr="00A13AFB">
        <w:rPr>
          <w:sz w:val="28"/>
          <w:szCs w:val="28"/>
        </w:rPr>
        <w:t>уповноважена</w:t>
      </w:r>
      <w:r w:rsidR="00207EA9">
        <w:rPr>
          <w:sz w:val="28"/>
          <w:szCs w:val="28"/>
        </w:rPr>
        <w:t xml:space="preserve"> </w:t>
      </w:r>
      <w:r w:rsidRPr="00A13AFB">
        <w:rPr>
          <w:sz w:val="28"/>
          <w:szCs w:val="28"/>
        </w:rPr>
        <w:t>особа</w:t>
      </w:r>
      <w:r w:rsidR="00207EA9">
        <w:rPr>
          <w:sz w:val="28"/>
          <w:szCs w:val="28"/>
        </w:rPr>
        <w:t xml:space="preserve"> </w:t>
      </w:r>
      <w:r w:rsidRPr="00A13AFB">
        <w:rPr>
          <w:sz w:val="28"/>
          <w:szCs w:val="28"/>
        </w:rPr>
        <w:t>Фонду</w:t>
      </w:r>
      <w:r w:rsidR="00207EA9">
        <w:rPr>
          <w:sz w:val="28"/>
          <w:szCs w:val="28"/>
        </w:rPr>
        <w:t xml:space="preserve"> </w:t>
      </w:r>
      <w:r w:rsidRPr="00A13AFB">
        <w:rPr>
          <w:sz w:val="28"/>
          <w:szCs w:val="28"/>
        </w:rPr>
        <w:t>у</w:t>
      </w:r>
      <w:r w:rsidR="00207EA9">
        <w:rPr>
          <w:sz w:val="28"/>
          <w:szCs w:val="28"/>
        </w:rPr>
        <w:t xml:space="preserve"> </w:t>
      </w:r>
      <w:r w:rsidRPr="00A13AFB">
        <w:rPr>
          <w:sz w:val="28"/>
          <w:szCs w:val="28"/>
        </w:rPr>
        <w:t>разі</w:t>
      </w:r>
      <w:r w:rsidR="00207EA9">
        <w:rPr>
          <w:sz w:val="28"/>
          <w:szCs w:val="28"/>
        </w:rPr>
        <w:t xml:space="preserve"> </w:t>
      </w:r>
      <w:r w:rsidRPr="00A13AFB">
        <w:rPr>
          <w:sz w:val="28"/>
          <w:szCs w:val="28"/>
        </w:rPr>
        <w:t>делегуванні</w:t>
      </w:r>
      <w:r w:rsidR="00207EA9">
        <w:rPr>
          <w:sz w:val="28"/>
          <w:szCs w:val="28"/>
        </w:rPr>
        <w:t xml:space="preserve"> </w:t>
      </w:r>
      <w:r w:rsidRPr="00A13AFB">
        <w:rPr>
          <w:sz w:val="28"/>
          <w:szCs w:val="28"/>
        </w:rPr>
        <w:t>відповідних</w:t>
      </w:r>
      <w:r w:rsidR="00207EA9">
        <w:rPr>
          <w:sz w:val="28"/>
          <w:szCs w:val="28"/>
        </w:rPr>
        <w:t xml:space="preserve"> </w:t>
      </w:r>
      <w:r w:rsidRPr="00A13AFB">
        <w:rPr>
          <w:sz w:val="28"/>
          <w:szCs w:val="28"/>
        </w:rPr>
        <w:t>повноважень”;</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доповнити</w:t>
      </w:r>
      <w:r w:rsidR="00207EA9">
        <w:rPr>
          <w:sz w:val="28"/>
          <w:szCs w:val="28"/>
        </w:rPr>
        <w:t xml:space="preserve"> </w:t>
      </w:r>
      <w:r w:rsidRPr="00A13AFB">
        <w:rPr>
          <w:sz w:val="28"/>
          <w:szCs w:val="28"/>
        </w:rPr>
        <w:t>пунктом</w:t>
      </w:r>
      <w:r w:rsidR="00207EA9">
        <w:rPr>
          <w:sz w:val="28"/>
          <w:szCs w:val="28"/>
        </w:rPr>
        <w:t xml:space="preserve"> </w:t>
      </w:r>
      <w:r w:rsidRPr="00A13AFB">
        <w:rPr>
          <w:sz w:val="28"/>
          <w:szCs w:val="28"/>
        </w:rPr>
        <w:t>4</w:t>
      </w:r>
      <w:r w:rsidRPr="00A13AFB">
        <w:rPr>
          <w:sz w:val="28"/>
          <w:szCs w:val="28"/>
          <w:vertAlign w:val="superscript"/>
        </w:rPr>
        <w:t>1</w:t>
      </w:r>
      <w:r w:rsidR="00207EA9">
        <w:rPr>
          <w:sz w:val="28"/>
          <w:szCs w:val="28"/>
        </w:rPr>
        <w:t xml:space="preserve"> </w:t>
      </w:r>
      <w:r w:rsidRPr="00A13AFB">
        <w:rPr>
          <w:sz w:val="28"/>
          <w:szCs w:val="28"/>
        </w:rPr>
        <w:t>такого</w:t>
      </w:r>
      <w:r w:rsidR="00207EA9">
        <w:rPr>
          <w:sz w:val="28"/>
          <w:szCs w:val="28"/>
        </w:rPr>
        <w:t xml:space="preserve"> </w:t>
      </w:r>
      <w:r w:rsidRPr="00A13AFB">
        <w:rPr>
          <w:sz w:val="28"/>
          <w:szCs w:val="28"/>
        </w:rPr>
        <w:t>змісту:</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“4</w:t>
      </w:r>
      <w:r w:rsidRPr="00A13AFB">
        <w:rPr>
          <w:sz w:val="28"/>
          <w:szCs w:val="28"/>
          <w:vertAlign w:val="superscript"/>
        </w:rPr>
        <w:t>1</w:t>
      </w:r>
      <w:r w:rsidRPr="00A13AFB">
        <w:rPr>
          <w:sz w:val="28"/>
          <w:szCs w:val="28"/>
        </w:rPr>
        <w:t>)</w:t>
      </w:r>
      <w:r w:rsidR="00207EA9">
        <w:rPr>
          <w:sz w:val="28"/>
          <w:szCs w:val="28"/>
        </w:rPr>
        <w:t xml:space="preserve"> </w:t>
      </w:r>
      <w:r w:rsidRPr="00A13AFB">
        <w:rPr>
          <w:sz w:val="28"/>
          <w:szCs w:val="28"/>
        </w:rPr>
        <w:t>перелік</w:t>
      </w:r>
      <w:r w:rsidR="00207EA9">
        <w:rPr>
          <w:sz w:val="28"/>
          <w:szCs w:val="28"/>
        </w:rPr>
        <w:t xml:space="preserve"> </w:t>
      </w:r>
      <w:r w:rsidRPr="00A13AFB">
        <w:rPr>
          <w:sz w:val="28"/>
          <w:szCs w:val="28"/>
        </w:rPr>
        <w:t>рахунків</w:t>
      </w:r>
      <w:r w:rsidR="00207EA9">
        <w:rPr>
          <w:sz w:val="28"/>
          <w:szCs w:val="28"/>
        </w:rPr>
        <w:t xml:space="preserve"> </w:t>
      </w:r>
      <w:r w:rsidRPr="00A13AFB">
        <w:rPr>
          <w:sz w:val="28"/>
          <w:szCs w:val="28"/>
        </w:rPr>
        <w:t>вкладників,</w:t>
      </w:r>
      <w:r w:rsidR="00207EA9">
        <w:rPr>
          <w:sz w:val="28"/>
          <w:szCs w:val="28"/>
        </w:rPr>
        <w:t xml:space="preserve"> </w:t>
      </w:r>
      <w:r w:rsidRPr="00A13AFB">
        <w:rPr>
          <w:sz w:val="28"/>
          <w:szCs w:val="28"/>
        </w:rPr>
        <w:t>фінансові</w:t>
      </w:r>
      <w:r w:rsidR="00207EA9">
        <w:rPr>
          <w:sz w:val="28"/>
          <w:szCs w:val="28"/>
        </w:rPr>
        <w:t xml:space="preserve"> </w:t>
      </w:r>
      <w:r w:rsidRPr="00A13AFB">
        <w:rPr>
          <w:sz w:val="28"/>
          <w:szCs w:val="28"/>
        </w:rPr>
        <w:t>операції</w:t>
      </w:r>
      <w:r w:rsidR="00207EA9">
        <w:rPr>
          <w:sz w:val="28"/>
          <w:szCs w:val="28"/>
        </w:rPr>
        <w:t xml:space="preserve"> </w:t>
      </w:r>
      <w:r w:rsidRPr="00A13AFB">
        <w:rPr>
          <w:sz w:val="28"/>
          <w:szCs w:val="28"/>
        </w:rPr>
        <w:t>по</w:t>
      </w:r>
      <w:r w:rsidR="00207EA9">
        <w:rPr>
          <w:sz w:val="28"/>
          <w:szCs w:val="28"/>
        </w:rPr>
        <w:t xml:space="preserve"> </w:t>
      </w:r>
      <w:r w:rsidRPr="00A13AFB">
        <w:rPr>
          <w:sz w:val="28"/>
          <w:szCs w:val="28"/>
        </w:rPr>
        <w:t>яких</w:t>
      </w:r>
      <w:r w:rsidR="00207EA9">
        <w:rPr>
          <w:sz w:val="28"/>
          <w:szCs w:val="28"/>
        </w:rPr>
        <w:t xml:space="preserve"> </w:t>
      </w:r>
      <w:r w:rsidRPr="00A13AFB">
        <w:rPr>
          <w:sz w:val="28"/>
          <w:szCs w:val="28"/>
        </w:rPr>
        <w:t>зупинено</w:t>
      </w:r>
      <w:r w:rsidR="00207EA9">
        <w:rPr>
          <w:sz w:val="28"/>
          <w:szCs w:val="28"/>
        </w:rPr>
        <w:t xml:space="preserve"> </w:t>
      </w:r>
      <w:r w:rsidRPr="00A13AFB">
        <w:rPr>
          <w:sz w:val="28"/>
          <w:szCs w:val="28"/>
        </w:rPr>
        <w:t>відповідно</w:t>
      </w:r>
      <w:r w:rsidR="00207EA9">
        <w:rPr>
          <w:sz w:val="28"/>
          <w:szCs w:val="28"/>
        </w:rPr>
        <w:t xml:space="preserve"> </w:t>
      </w:r>
      <w:r w:rsidRPr="00A13AFB">
        <w:rPr>
          <w:sz w:val="28"/>
          <w:szCs w:val="28"/>
        </w:rPr>
        <w:t>до</w:t>
      </w:r>
      <w:r w:rsidR="00207EA9">
        <w:rPr>
          <w:sz w:val="28"/>
          <w:szCs w:val="28"/>
        </w:rPr>
        <w:t xml:space="preserve"> </w:t>
      </w:r>
      <w:r w:rsidRPr="00A13AFB">
        <w:rPr>
          <w:sz w:val="28"/>
          <w:szCs w:val="28"/>
        </w:rPr>
        <w:t>законодавства</w:t>
      </w:r>
      <w:r w:rsidR="00207EA9">
        <w:rPr>
          <w:sz w:val="28"/>
          <w:szCs w:val="28"/>
        </w:rPr>
        <w:t xml:space="preserve"> </w:t>
      </w:r>
      <w:r w:rsidRPr="00A13AFB">
        <w:rPr>
          <w:sz w:val="28"/>
          <w:szCs w:val="28"/>
        </w:rPr>
        <w:t>у</w:t>
      </w:r>
      <w:r w:rsidR="00207EA9">
        <w:rPr>
          <w:sz w:val="28"/>
          <w:szCs w:val="28"/>
        </w:rPr>
        <w:t xml:space="preserve"> </w:t>
      </w:r>
      <w:r w:rsidRPr="00A13AFB">
        <w:rPr>
          <w:sz w:val="28"/>
          <w:szCs w:val="28"/>
        </w:rPr>
        <w:t>сфері</w:t>
      </w:r>
      <w:r w:rsidR="00207EA9">
        <w:rPr>
          <w:sz w:val="28"/>
          <w:szCs w:val="28"/>
        </w:rPr>
        <w:t xml:space="preserve"> </w:t>
      </w:r>
      <w:r w:rsidRPr="00A13AFB">
        <w:rPr>
          <w:sz w:val="28"/>
          <w:szCs w:val="28"/>
        </w:rPr>
        <w:t>запобігання</w:t>
      </w:r>
      <w:r w:rsidR="00207EA9">
        <w:rPr>
          <w:sz w:val="28"/>
          <w:szCs w:val="28"/>
        </w:rPr>
        <w:t xml:space="preserve"> </w:t>
      </w:r>
      <w:r w:rsidRPr="00A13AFB">
        <w:rPr>
          <w:sz w:val="28"/>
          <w:szCs w:val="28"/>
        </w:rPr>
        <w:t>та</w:t>
      </w:r>
      <w:r w:rsidR="00207EA9">
        <w:rPr>
          <w:sz w:val="28"/>
          <w:szCs w:val="28"/>
        </w:rPr>
        <w:t xml:space="preserve"> </w:t>
      </w:r>
      <w:r w:rsidRPr="00A13AFB">
        <w:rPr>
          <w:sz w:val="28"/>
          <w:szCs w:val="28"/>
        </w:rPr>
        <w:t>протидію</w:t>
      </w:r>
      <w:r w:rsidR="00207EA9">
        <w:rPr>
          <w:sz w:val="28"/>
          <w:szCs w:val="28"/>
        </w:rPr>
        <w:t xml:space="preserve"> </w:t>
      </w:r>
      <w:r w:rsidRPr="00A13AFB">
        <w:rPr>
          <w:sz w:val="28"/>
          <w:szCs w:val="28"/>
        </w:rPr>
        <w:t>легалізації</w:t>
      </w:r>
      <w:r w:rsidR="00207EA9">
        <w:rPr>
          <w:sz w:val="28"/>
          <w:szCs w:val="28"/>
        </w:rPr>
        <w:t xml:space="preserve"> </w:t>
      </w:r>
      <w:r w:rsidRPr="00A13AFB">
        <w:rPr>
          <w:sz w:val="28"/>
          <w:szCs w:val="28"/>
        </w:rPr>
        <w:t>(відмиванню)</w:t>
      </w:r>
      <w:r w:rsidR="00207EA9">
        <w:rPr>
          <w:sz w:val="28"/>
          <w:szCs w:val="28"/>
        </w:rPr>
        <w:t xml:space="preserve"> </w:t>
      </w:r>
      <w:r w:rsidRPr="00A13AFB">
        <w:rPr>
          <w:sz w:val="28"/>
          <w:szCs w:val="28"/>
        </w:rPr>
        <w:t>доходів,</w:t>
      </w:r>
      <w:r w:rsidR="00207EA9">
        <w:rPr>
          <w:sz w:val="28"/>
          <w:szCs w:val="28"/>
        </w:rPr>
        <w:t xml:space="preserve"> </w:t>
      </w:r>
      <w:r w:rsidRPr="00A13AFB">
        <w:rPr>
          <w:sz w:val="28"/>
          <w:szCs w:val="28"/>
        </w:rPr>
        <w:t>одержаних</w:t>
      </w:r>
      <w:r w:rsidR="00207EA9">
        <w:rPr>
          <w:sz w:val="28"/>
          <w:szCs w:val="28"/>
        </w:rPr>
        <w:t xml:space="preserve"> </w:t>
      </w:r>
      <w:r w:rsidRPr="00A13AFB">
        <w:rPr>
          <w:sz w:val="28"/>
          <w:szCs w:val="28"/>
        </w:rPr>
        <w:t>злочинним</w:t>
      </w:r>
      <w:r w:rsidR="00207EA9">
        <w:rPr>
          <w:sz w:val="28"/>
          <w:szCs w:val="28"/>
        </w:rPr>
        <w:t xml:space="preserve"> </w:t>
      </w:r>
      <w:r w:rsidRPr="00A13AFB">
        <w:rPr>
          <w:sz w:val="28"/>
          <w:szCs w:val="28"/>
        </w:rPr>
        <w:t>шляхом,</w:t>
      </w:r>
      <w:r w:rsidR="00207EA9">
        <w:rPr>
          <w:sz w:val="28"/>
          <w:szCs w:val="28"/>
        </w:rPr>
        <w:t xml:space="preserve"> </w:t>
      </w:r>
      <w:r w:rsidRPr="00A13AFB">
        <w:rPr>
          <w:sz w:val="28"/>
          <w:szCs w:val="28"/>
        </w:rPr>
        <w:t>фінансуванню</w:t>
      </w:r>
      <w:r w:rsidR="00207EA9">
        <w:rPr>
          <w:sz w:val="28"/>
          <w:szCs w:val="28"/>
        </w:rPr>
        <w:t xml:space="preserve"> </w:t>
      </w:r>
      <w:r w:rsidRPr="00A13AFB">
        <w:rPr>
          <w:sz w:val="28"/>
          <w:szCs w:val="28"/>
        </w:rPr>
        <w:t>тероризму</w:t>
      </w:r>
      <w:r w:rsidR="00207EA9">
        <w:rPr>
          <w:sz w:val="28"/>
          <w:szCs w:val="28"/>
        </w:rPr>
        <w:t xml:space="preserve"> </w:t>
      </w:r>
      <w:r w:rsidRPr="00A13AFB">
        <w:rPr>
          <w:sz w:val="28"/>
          <w:szCs w:val="28"/>
        </w:rPr>
        <w:t>та</w:t>
      </w:r>
      <w:r w:rsidR="00207EA9">
        <w:rPr>
          <w:sz w:val="28"/>
          <w:szCs w:val="28"/>
        </w:rPr>
        <w:t xml:space="preserve"> </w:t>
      </w:r>
      <w:r w:rsidRPr="00A13AFB">
        <w:rPr>
          <w:sz w:val="28"/>
          <w:szCs w:val="28"/>
        </w:rPr>
        <w:t>фінансуванню</w:t>
      </w:r>
      <w:r w:rsidR="00207EA9">
        <w:rPr>
          <w:sz w:val="28"/>
          <w:szCs w:val="28"/>
        </w:rPr>
        <w:t xml:space="preserve"> </w:t>
      </w:r>
      <w:r w:rsidRPr="00A13AFB">
        <w:rPr>
          <w:sz w:val="28"/>
          <w:szCs w:val="28"/>
        </w:rPr>
        <w:t>розповсюдження</w:t>
      </w:r>
      <w:r w:rsidR="00207EA9">
        <w:rPr>
          <w:sz w:val="28"/>
          <w:szCs w:val="28"/>
        </w:rPr>
        <w:t xml:space="preserve"> </w:t>
      </w:r>
      <w:r w:rsidRPr="00A13AFB">
        <w:rPr>
          <w:sz w:val="28"/>
          <w:szCs w:val="28"/>
        </w:rPr>
        <w:t>зброї</w:t>
      </w:r>
      <w:r w:rsidR="00207EA9">
        <w:rPr>
          <w:sz w:val="28"/>
          <w:szCs w:val="28"/>
        </w:rPr>
        <w:t xml:space="preserve"> </w:t>
      </w:r>
      <w:r w:rsidRPr="00A13AFB">
        <w:rPr>
          <w:sz w:val="28"/>
          <w:szCs w:val="28"/>
        </w:rPr>
        <w:t>масового</w:t>
      </w:r>
      <w:r w:rsidR="00207EA9">
        <w:rPr>
          <w:sz w:val="28"/>
          <w:szCs w:val="28"/>
        </w:rPr>
        <w:t xml:space="preserve"> </w:t>
      </w:r>
      <w:r w:rsidRPr="00A13AFB">
        <w:rPr>
          <w:sz w:val="28"/>
          <w:szCs w:val="28"/>
        </w:rPr>
        <w:t>знищення”;</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в)</w:t>
      </w:r>
      <w:r w:rsidR="00207EA9">
        <w:rPr>
          <w:sz w:val="28"/>
          <w:szCs w:val="28"/>
        </w:rPr>
        <w:t xml:space="preserve"> </w:t>
      </w:r>
      <w:r w:rsidRPr="00A13AFB">
        <w:rPr>
          <w:sz w:val="28"/>
          <w:szCs w:val="28"/>
        </w:rPr>
        <w:t>у</w:t>
      </w:r>
      <w:r w:rsidR="00207EA9">
        <w:rPr>
          <w:sz w:val="28"/>
          <w:szCs w:val="28"/>
        </w:rPr>
        <w:t xml:space="preserve"> </w:t>
      </w:r>
      <w:r w:rsidRPr="00A13AFB">
        <w:rPr>
          <w:sz w:val="28"/>
          <w:szCs w:val="28"/>
        </w:rPr>
        <w:t>частині</w:t>
      </w:r>
      <w:r w:rsidR="00207EA9">
        <w:rPr>
          <w:sz w:val="28"/>
          <w:szCs w:val="28"/>
        </w:rPr>
        <w:t xml:space="preserve"> </w:t>
      </w:r>
      <w:r w:rsidRPr="00A13AFB">
        <w:rPr>
          <w:sz w:val="28"/>
          <w:szCs w:val="28"/>
        </w:rPr>
        <w:t>третій:</w:t>
      </w:r>
    </w:p>
    <w:p w:rsidR="0075575E" w:rsidRDefault="0075575E" w:rsidP="00207EA9">
      <w:pPr>
        <w:pStyle w:val="StyleZakonu"/>
        <w:tabs>
          <w:tab w:val="left" w:pos="709"/>
        </w:tabs>
        <w:spacing w:before="120" w:after="0" w:line="240" w:lineRule="auto"/>
        <w:ind w:firstLine="567"/>
        <w:rPr>
          <w:sz w:val="28"/>
          <w:szCs w:val="28"/>
        </w:rPr>
      </w:pPr>
      <w:r w:rsidRPr="00A13AFB">
        <w:rPr>
          <w:sz w:val="28"/>
          <w:szCs w:val="28"/>
        </w:rPr>
        <w:t>у</w:t>
      </w:r>
      <w:r w:rsidR="00207EA9">
        <w:rPr>
          <w:sz w:val="28"/>
          <w:szCs w:val="28"/>
        </w:rPr>
        <w:t xml:space="preserve"> </w:t>
      </w:r>
      <w:r w:rsidRPr="00A13AFB">
        <w:rPr>
          <w:sz w:val="28"/>
          <w:szCs w:val="28"/>
        </w:rPr>
        <w:t>реченні</w:t>
      </w:r>
      <w:r w:rsidR="00207EA9">
        <w:rPr>
          <w:sz w:val="28"/>
          <w:szCs w:val="28"/>
        </w:rPr>
        <w:t xml:space="preserve"> </w:t>
      </w:r>
      <w:r w:rsidRPr="00A13AFB">
        <w:rPr>
          <w:sz w:val="28"/>
          <w:szCs w:val="28"/>
        </w:rPr>
        <w:t>першому</w:t>
      </w:r>
      <w:r w:rsidR="00207EA9">
        <w:rPr>
          <w:sz w:val="28"/>
          <w:szCs w:val="28"/>
        </w:rPr>
        <w:t xml:space="preserve"> </w:t>
      </w:r>
      <w:r w:rsidRPr="00A13AFB">
        <w:rPr>
          <w:sz w:val="28"/>
          <w:szCs w:val="28"/>
        </w:rPr>
        <w:t>слова</w:t>
      </w:r>
      <w:r w:rsidR="00207EA9">
        <w:rPr>
          <w:sz w:val="28"/>
          <w:szCs w:val="28"/>
        </w:rPr>
        <w:t xml:space="preserve"> </w:t>
      </w:r>
      <w:r w:rsidRPr="00A13AFB">
        <w:rPr>
          <w:sz w:val="28"/>
          <w:szCs w:val="28"/>
        </w:rPr>
        <w:t>“наданого</w:t>
      </w:r>
      <w:r w:rsidR="00207EA9">
        <w:rPr>
          <w:sz w:val="28"/>
          <w:szCs w:val="28"/>
        </w:rPr>
        <w:t xml:space="preserve"> </w:t>
      </w:r>
      <w:r w:rsidRPr="00A13AFB">
        <w:rPr>
          <w:sz w:val="28"/>
          <w:szCs w:val="28"/>
        </w:rPr>
        <w:t>уповноваженою</w:t>
      </w:r>
      <w:r w:rsidR="00207EA9">
        <w:rPr>
          <w:sz w:val="28"/>
          <w:szCs w:val="28"/>
        </w:rPr>
        <w:t xml:space="preserve"> </w:t>
      </w:r>
      <w:r w:rsidRPr="00A13AFB">
        <w:rPr>
          <w:sz w:val="28"/>
          <w:szCs w:val="28"/>
        </w:rPr>
        <w:t>особою</w:t>
      </w:r>
      <w:r w:rsidR="00207EA9">
        <w:rPr>
          <w:sz w:val="28"/>
          <w:szCs w:val="28"/>
        </w:rPr>
        <w:t xml:space="preserve"> </w:t>
      </w:r>
      <w:r w:rsidRPr="00A13AFB">
        <w:rPr>
          <w:sz w:val="28"/>
          <w:szCs w:val="28"/>
        </w:rPr>
        <w:t>Фонду”</w:t>
      </w:r>
      <w:r w:rsidR="00207EA9">
        <w:rPr>
          <w:sz w:val="28"/>
          <w:szCs w:val="28"/>
        </w:rPr>
        <w:t xml:space="preserve"> </w:t>
      </w:r>
      <w:r w:rsidRPr="00A13AFB">
        <w:rPr>
          <w:sz w:val="28"/>
          <w:szCs w:val="28"/>
        </w:rPr>
        <w:t>виключити;</w:t>
      </w:r>
    </w:p>
    <w:p w:rsidR="00D17EEA" w:rsidRPr="00A13AFB" w:rsidRDefault="00D17EEA" w:rsidP="00207EA9">
      <w:pPr>
        <w:pStyle w:val="StyleZakonu"/>
        <w:tabs>
          <w:tab w:val="left" w:pos="709"/>
        </w:tabs>
        <w:spacing w:before="120" w:after="0" w:line="240" w:lineRule="auto"/>
        <w:ind w:firstLine="567"/>
        <w:rPr>
          <w:sz w:val="28"/>
          <w:szCs w:val="28"/>
        </w:rPr>
      </w:pP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речення</w:t>
      </w:r>
      <w:r w:rsidR="00207EA9">
        <w:rPr>
          <w:sz w:val="28"/>
          <w:szCs w:val="28"/>
        </w:rPr>
        <w:t xml:space="preserve"> </w:t>
      </w:r>
      <w:r w:rsidRPr="00A13AFB">
        <w:rPr>
          <w:sz w:val="28"/>
          <w:szCs w:val="28"/>
        </w:rPr>
        <w:t>друге</w:t>
      </w:r>
      <w:r w:rsidR="00207EA9">
        <w:rPr>
          <w:sz w:val="28"/>
          <w:szCs w:val="28"/>
        </w:rPr>
        <w:t xml:space="preserve"> </w:t>
      </w:r>
      <w:r w:rsidRPr="00A13AFB">
        <w:rPr>
          <w:sz w:val="28"/>
          <w:szCs w:val="28"/>
        </w:rPr>
        <w:t>викласти</w:t>
      </w:r>
      <w:r w:rsidR="00207EA9">
        <w:rPr>
          <w:sz w:val="28"/>
          <w:szCs w:val="28"/>
        </w:rPr>
        <w:t xml:space="preserve"> </w:t>
      </w:r>
      <w:r w:rsidRPr="00A13AFB">
        <w:rPr>
          <w:sz w:val="28"/>
          <w:szCs w:val="28"/>
        </w:rPr>
        <w:t>у</w:t>
      </w:r>
      <w:r w:rsidR="00207EA9">
        <w:rPr>
          <w:sz w:val="28"/>
          <w:szCs w:val="28"/>
        </w:rPr>
        <w:t xml:space="preserve"> </w:t>
      </w:r>
      <w:r w:rsidRPr="00A13AFB">
        <w:rPr>
          <w:sz w:val="28"/>
          <w:szCs w:val="28"/>
        </w:rPr>
        <w:t>такій</w:t>
      </w:r>
      <w:r w:rsidR="00207EA9">
        <w:rPr>
          <w:sz w:val="28"/>
          <w:szCs w:val="28"/>
        </w:rPr>
        <w:t xml:space="preserve"> </w:t>
      </w:r>
      <w:r w:rsidRPr="00A13AFB">
        <w:rPr>
          <w:sz w:val="28"/>
          <w:szCs w:val="28"/>
        </w:rPr>
        <w:t>редакції:</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“Фонд</w:t>
      </w:r>
      <w:r w:rsidR="00207EA9">
        <w:rPr>
          <w:sz w:val="28"/>
          <w:szCs w:val="28"/>
        </w:rPr>
        <w:t xml:space="preserve"> </w:t>
      </w:r>
      <w:r w:rsidRPr="00A13AFB">
        <w:rPr>
          <w:sz w:val="28"/>
          <w:szCs w:val="28"/>
        </w:rPr>
        <w:t>не</w:t>
      </w:r>
      <w:r w:rsidR="00207EA9">
        <w:rPr>
          <w:sz w:val="28"/>
          <w:szCs w:val="28"/>
        </w:rPr>
        <w:t xml:space="preserve"> </w:t>
      </w:r>
      <w:r w:rsidRPr="00A13AFB">
        <w:rPr>
          <w:sz w:val="28"/>
          <w:szCs w:val="28"/>
        </w:rPr>
        <w:t>пізніше</w:t>
      </w:r>
      <w:r w:rsidR="00207EA9">
        <w:rPr>
          <w:sz w:val="28"/>
          <w:szCs w:val="28"/>
        </w:rPr>
        <w:t xml:space="preserve"> </w:t>
      </w:r>
      <w:r w:rsidRPr="00A13AFB">
        <w:rPr>
          <w:sz w:val="28"/>
          <w:szCs w:val="28"/>
        </w:rPr>
        <w:t>20</w:t>
      </w:r>
      <w:r w:rsidR="00207EA9">
        <w:rPr>
          <w:sz w:val="28"/>
          <w:szCs w:val="28"/>
        </w:rPr>
        <w:t xml:space="preserve"> </w:t>
      </w:r>
      <w:r w:rsidRPr="00A13AFB">
        <w:rPr>
          <w:sz w:val="28"/>
          <w:szCs w:val="28"/>
        </w:rPr>
        <w:t>робочого</w:t>
      </w:r>
      <w:r w:rsidR="00207EA9">
        <w:rPr>
          <w:sz w:val="28"/>
          <w:szCs w:val="28"/>
        </w:rPr>
        <w:t xml:space="preserve"> </w:t>
      </w:r>
      <w:r w:rsidRPr="00A13AFB">
        <w:rPr>
          <w:sz w:val="28"/>
          <w:szCs w:val="28"/>
        </w:rPr>
        <w:t>дня</w:t>
      </w:r>
      <w:r w:rsidR="00207EA9">
        <w:rPr>
          <w:sz w:val="28"/>
          <w:szCs w:val="28"/>
        </w:rPr>
        <w:t xml:space="preserve"> </w:t>
      </w:r>
      <w:r w:rsidRPr="00A13AFB">
        <w:rPr>
          <w:sz w:val="28"/>
          <w:szCs w:val="28"/>
        </w:rPr>
        <w:t>з</w:t>
      </w:r>
      <w:r w:rsidR="00207EA9">
        <w:rPr>
          <w:sz w:val="28"/>
          <w:szCs w:val="28"/>
        </w:rPr>
        <w:t xml:space="preserve"> </w:t>
      </w:r>
      <w:r w:rsidRPr="00A13AFB">
        <w:rPr>
          <w:sz w:val="28"/>
          <w:szCs w:val="28"/>
        </w:rPr>
        <w:t>дня</w:t>
      </w:r>
      <w:r w:rsidR="00207EA9">
        <w:rPr>
          <w:sz w:val="28"/>
          <w:szCs w:val="28"/>
        </w:rPr>
        <w:t xml:space="preserve"> </w:t>
      </w:r>
      <w:r w:rsidRPr="00A13AFB">
        <w:rPr>
          <w:sz w:val="28"/>
          <w:szCs w:val="28"/>
        </w:rPr>
        <w:t>початку</w:t>
      </w:r>
      <w:r w:rsidR="00207EA9">
        <w:rPr>
          <w:sz w:val="28"/>
          <w:szCs w:val="28"/>
        </w:rPr>
        <w:t xml:space="preserve"> </w:t>
      </w:r>
      <w:r w:rsidRPr="00A13AFB">
        <w:rPr>
          <w:sz w:val="28"/>
          <w:szCs w:val="28"/>
        </w:rPr>
        <w:t>процедури</w:t>
      </w:r>
      <w:r w:rsidR="00207EA9">
        <w:rPr>
          <w:sz w:val="28"/>
          <w:szCs w:val="28"/>
        </w:rPr>
        <w:t xml:space="preserve"> </w:t>
      </w:r>
      <w:r w:rsidRPr="00A13AFB">
        <w:rPr>
          <w:sz w:val="28"/>
          <w:szCs w:val="28"/>
        </w:rPr>
        <w:t>виведення</w:t>
      </w:r>
      <w:r w:rsidR="00207EA9">
        <w:rPr>
          <w:sz w:val="28"/>
          <w:szCs w:val="28"/>
        </w:rPr>
        <w:t xml:space="preserve"> </w:t>
      </w:r>
      <w:r w:rsidRPr="00A13AFB">
        <w:rPr>
          <w:sz w:val="28"/>
          <w:szCs w:val="28"/>
        </w:rPr>
        <w:t>Фондом</w:t>
      </w:r>
      <w:r w:rsidR="00207EA9">
        <w:rPr>
          <w:sz w:val="28"/>
          <w:szCs w:val="28"/>
        </w:rPr>
        <w:t xml:space="preserve"> </w:t>
      </w:r>
      <w:r w:rsidRPr="00A13AFB">
        <w:rPr>
          <w:sz w:val="28"/>
          <w:szCs w:val="28"/>
        </w:rPr>
        <w:t>банку</w:t>
      </w:r>
      <w:r w:rsidR="00207EA9">
        <w:rPr>
          <w:sz w:val="28"/>
          <w:szCs w:val="28"/>
        </w:rPr>
        <w:t xml:space="preserve"> </w:t>
      </w:r>
      <w:r w:rsidRPr="00A13AFB">
        <w:rPr>
          <w:sz w:val="28"/>
          <w:szCs w:val="28"/>
        </w:rPr>
        <w:t>з</w:t>
      </w:r>
      <w:r w:rsidR="00207EA9">
        <w:rPr>
          <w:sz w:val="28"/>
          <w:szCs w:val="28"/>
        </w:rPr>
        <w:t xml:space="preserve"> </w:t>
      </w:r>
      <w:r w:rsidRPr="00A13AFB">
        <w:rPr>
          <w:sz w:val="28"/>
          <w:szCs w:val="28"/>
        </w:rPr>
        <w:t>ринку</w:t>
      </w:r>
      <w:r w:rsidR="00207EA9">
        <w:rPr>
          <w:sz w:val="28"/>
          <w:szCs w:val="28"/>
        </w:rPr>
        <w:t xml:space="preserve"> </w:t>
      </w:r>
      <w:r w:rsidRPr="00A13AFB">
        <w:rPr>
          <w:sz w:val="28"/>
          <w:szCs w:val="28"/>
        </w:rPr>
        <w:t>(у</w:t>
      </w:r>
      <w:r w:rsidR="00207EA9">
        <w:rPr>
          <w:sz w:val="28"/>
          <w:szCs w:val="28"/>
        </w:rPr>
        <w:t xml:space="preserve"> </w:t>
      </w:r>
      <w:r w:rsidRPr="00A13AFB">
        <w:rPr>
          <w:sz w:val="28"/>
          <w:szCs w:val="28"/>
        </w:rPr>
        <w:t>разі</w:t>
      </w:r>
      <w:r w:rsidR="00207EA9">
        <w:rPr>
          <w:sz w:val="28"/>
          <w:szCs w:val="28"/>
        </w:rPr>
        <w:t xml:space="preserve"> </w:t>
      </w:r>
      <w:r w:rsidRPr="00A13AFB">
        <w:rPr>
          <w:sz w:val="28"/>
          <w:szCs w:val="28"/>
        </w:rPr>
        <w:t>ліквідації</w:t>
      </w:r>
      <w:r w:rsidR="00207EA9">
        <w:rPr>
          <w:sz w:val="28"/>
          <w:szCs w:val="28"/>
        </w:rPr>
        <w:t xml:space="preserve"> </w:t>
      </w:r>
      <w:r w:rsidRPr="00A13AFB">
        <w:rPr>
          <w:sz w:val="28"/>
          <w:szCs w:val="28"/>
        </w:rPr>
        <w:t>банку</w:t>
      </w:r>
      <w:r w:rsidR="00207EA9">
        <w:rPr>
          <w:sz w:val="28"/>
          <w:szCs w:val="28"/>
        </w:rPr>
        <w:t xml:space="preserve"> </w:t>
      </w:r>
      <w:r w:rsidRPr="00A13AFB">
        <w:rPr>
          <w:sz w:val="28"/>
          <w:szCs w:val="28"/>
        </w:rPr>
        <w:t>з</w:t>
      </w:r>
      <w:r w:rsidR="00207EA9">
        <w:rPr>
          <w:sz w:val="28"/>
          <w:szCs w:val="28"/>
        </w:rPr>
        <w:t xml:space="preserve"> </w:t>
      </w:r>
      <w:r w:rsidRPr="00A13AFB">
        <w:rPr>
          <w:sz w:val="28"/>
          <w:szCs w:val="28"/>
        </w:rPr>
        <w:t>підстав,</w:t>
      </w:r>
      <w:r w:rsidR="00207EA9">
        <w:rPr>
          <w:sz w:val="28"/>
          <w:szCs w:val="28"/>
        </w:rPr>
        <w:t xml:space="preserve"> </w:t>
      </w:r>
      <w:r w:rsidRPr="00A13AFB">
        <w:rPr>
          <w:sz w:val="28"/>
          <w:szCs w:val="28"/>
        </w:rPr>
        <w:t>визначених</w:t>
      </w:r>
      <w:r w:rsidR="00207EA9">
        <w:rPr>
          <w:sz w:val="28"/>
          <w:szCs w:val="28"/>
        </w:rPr>
        <w:t xml:space="preserve"> </w:t>
      </w:r>
      <w:r w:rsidRPr="00A13AFB">
        <w:rPr>
          <w:sz w:val="28"/>
          <w:szCs w:val="28"/>
        </w:rPr>
        <w:t>частиною</w:t>
      </w:r>
      <w:r w:rsidR="00207EA9">
        <w:rPr>
          <w:sz w:val="28"/>
          <w:szCs w:val="28"/>
        </w:rPr>
        <w:t xml:space="preserve"> </w:t>
      </w:r>
      <w:r w:rsidRPr="00A13AFB">
        <w:rPr>
          <w:sz w:val="28"/>
          <w:szCs w:val="28"/>
        </w:rPr>
        <w:t>другою</w:t>
      </w:r>
      <w:r w:rsidR="00207EA9">
        <w:rPr>
          <w:sz w:val="28"/>
          <w:szCs w:val="28"/>
        </w:rPr>
        <w:t xml:space="preserve"> </w:t>
      </w:r>
      <w:r w:rsidRPr="00A13AFB">
        <w:rPr>
          <w:sz w:val="28"/>
          <w:szCs w:val="28"/>
        </w:rPr>
        <w:t>статті</w:t>
      </w:r>
      <w:r w:rsidR="00207EA9">
        <w:rPr>
          <w:sz w:val="28"/>
          <w:szCs w:val="28"/>
        </w:rPr>
        <w:t xml:space="preserve"> </w:t>
      </w:r>
      <w:r w:rsidRPr="00A13AFB">
        <w:rPr>
          <w:sz w:val="28"/>
          <w:szCs w:val="28"/>
        </w:rPr>
        <w:t>77</w:t>
      </w:r>
      <w:r w:rsidR="00207EA9">
        <w:rPr>
          <w:sz w:val="28"/>
          <w:szCs w:val="28"/>
        </w:rPr>
        <w:t xml:space="preserve"> </w:t>
      </w:r>
      <w:r w:rsidRPr="00A13AFB">
        <w:rPr>
          <w:sz w:val="28"/>
          <w:szCs w:val="28"/>
        </w:rPr>
        <w:t>Закону</w:t>
      </w:r>
      <w:r w:rsidR="00207EA9">
        <w:rPr>
          <w:sz w:val="28"/>
          <w:szCs w:val="28"/>
        </w:rPr>
        <w:t xml:space="preserve"> </w:t>
      </w:r>
      <w:r w:rsidRPr="00A13AFB">
        <w:rPr>
          <w:sz w:val="28"/>
          <w:szCs w:val="28"/>
        </w:rPr>
        <w:t>України</w:t>
      </w:r>
      <w:r w:rsidR="00207EA9">
        <w:rPr>
          <w:sz w:val="28"/>
          <w:szCs w:val="28"/>
        </w:rPr>
        <w:t xml:space="preserve"> </w:t>
      </w:r>
      <w:r w:rsidRPr="00A13AFB">
        <w:rPr>
          <w:sz w:val="28"/>
          <w:szCs w:val="28"/>
        </w:rPr>
        <w:t>“Про</w:t>
      </w:r>
      <w:r w:rsidR="00207EA9">
        <w:rPr>
          <w:sz w:val="28"/>
          <w:szCs w:val="28"/>
        </w:rPr>
        <w:t xml:space="preserve"> </w:t>
      </w:r>
      <w:r w:rsidRPr="00A13AFB">
        <w:rPr>
          <w:sz w:val="28"/>
          <w:szCs w:val="28"/>
        </w:rPr>
        <w:t>банки</w:t>
      </w:r>
      <w:r w:rsidR="00207EA9">
        <w:rPr>
          <w:sz w:val="28"/>
          <w:szCs w:val="28"/>
        </w:rPr>
        <w:t xml:space="preserve"> </w:t>
      </w:r>
      <w:r w:rsidRPr="00A13AFB">
        <w:rPr>
          <w:sz w:val="28"/>
          <w:szCs w:val="28"/>
        </w:rPr>
        <w:t>і</w:t>
      </w:r>
      <w:r w:rsidR="00207EA9">
        <w:rPr>
          <w:sz w:val="28"/>
          <w:szCs w:val="28"/>
        </w:rPr>
        <w:t xml:space="preserve"> </w:t>
      </w:r>
      <w:r w:rsidRPr="00A13AFB">
        <w:rPr>
          <w:sz w:val="28"/>
          <w:szCs w:val="28"/>
        </w:rPr>
        <w:t>банківську</w:t>
      </w:r>
      <w:r w:rsidR="00207EA9">
        <w:rPr>
          <w:sz w:val="28"/>
          <w:szCs w:val="28"/>
        </w:rPr>
        <w:t xml:space="preserve"> </w:t>
      </w:r>
      <w:r w:rsidRPr="00A13AFB">
        <w:rPr>
          <w:sz w:val="28"/>
          <w:szCs w:val="28"/>
        </w:rPr>
        <w:t>діяльність”</w:t>
      </w:r>
      <w:r w:rsidR="00207EA9">
        <w:rPr>
          <w:sz w:val="28"/>
          <w:szCs w:val="28"/>
        </w:rPr>
        <w:t xml:space="preserve"> </w:t>
      </w:r>
      <w:r w:rsidRPr="00A13AFB">
        <w:rPr>
          <w:sz w:val="28"/>
          <w:szCs w:val="28"/>
        </w:rPr>
        <w:t>–</w:t>
      </w:r>
      <w:r w:rsidR="00207EA9">
        <w:rPr>
          <w:sz w:val="28"/>
          <w:szCs w:val="28"/>
        </w:rPr>
        <w:t xml:space="preserve"> </w:t>
      </w:r>
      <w:r w:rsidRPr="00A13AFB">
        <w:rPr>
          <w:sz w:val="28"/>
          <w:szCs w:val="28"/>
        </w:rPr>
        <w:t>не</w:t>
      </w:r>
      <w:r w:rsidR="00207EA9">
        <w:rPr>
          <w:sz w:val="28"/>
          <w:szCs w:val="28"/>
        </w:rPr>
        <w:t xml:space="preserve"> </w:t>
      </w:r>
      <w:r w:rsidRPr="00A13AFB">
        <w:rPr>
          <w:sz w:val="28"/>
          <w:szCs w:val="28"/>
        </w:rPr>
        <w:t>пізніше</w:t>
      </w:r>
      <w:r w:rsidR="00207EA9">
        <w:rPr>
          <w:sz w:val="28"/>
          <w:szCs w:val="28"/>
        </w:rPr>
        <w:t xml:space="preserve"> </w:t>
      </w:r>
      <w:r w:rsidRPr="00A13AFB">
        <w:rPr>
          <w:sz w:val="28"/>
          <w:szCs w:val="28"/>
        </w:rPr>
        <w:t>20</w:t>
      </w:r>
      <w:r w:rsidR="00207EA9">
        <w:rPr>
          <w:sz w:val="28"/>
          <w:szCs w:val="28"/>
        </w:rPr>
        <w:t xml:space="preserve"> </w:t>
      </w:r>
      <w:r w:rsidRPr="00A13AFB">
        <w:rPr>
          <w:sz w:val="28"/>
          <w:szCs w:val="28"/>
        </w:rPr>
        <w:t>робочого</w:t>
      </w:r>
      <w:r w:rsidR="00207EA9">
        <w:rPr>
          <w:sz w:val="28"/>
          <w:szCs w:val="28"/>
        </w:rPr>
        <w:t xml:space="preserve"> </w:t>
      </w:r>
      <w:r w:rsidRPr="00A13AFB">
        <w:rPr>
          <w:sz w:val="28"/>
          <w:szCs w:val="28"/>
        </w:rPr>
        <w:t>дня</w:t>
      </w:r>
      <w:r w:rsidR="00207EA9">
        <w:rPr>
          <w:sz w:val="28"/>
          <w:szCs w:val="28"/>
        </w:rPr>
        <w:t xml:space="preserve"> </w:t>
      </w:r>
      <w:r w:rsidRPr="00A13AFB">
        <w:rPr>
          <w:sz w:val="28"/>
          <w:szCs w:val="28"/>
        </w:rPr>
        <w:t>з</w:t>
      </w:r>
      <w:r w:rsidR="00207EA9">
        <w:rPr>
          <w:sz w:val="28"/>
          <w:szCs w:val="28"/>
        </w:rPr>
        <w:t xml:space="preserve"> </w:t>
      </w:r>
      <w:r w:rsidRPr="00A13AFB">
        <w:rPr>
          <w:sz w:val="28"/>
          <w:szCs w:val="28"/>
        </w:rPr>
        <w:t>дня</w:t>
      </w:r>
      <w:r w:rsidR="00207EA9">
        <w:rPr>
          <w:sz w:val="28"/>
          <w:szCs w:val="28"/>
        </w:rPr>
        <w:t xml:space="preserve"> </w:t>
      </w:r>
      <w:r w:rsidRPr="00A13AFB">
        <w:rPr>
          <w:sz w:val="28"/>
          <w:szCs w:val="28"/>
        </w:rPr>
        <w:t>початку</w:t>
      </w:r>
      <w:r w:rsidR="00207EA9">
        <w:rPr>
          <w:sz w:val="28"/>
          <w:szCs w:val="28"/>
        </w:rPr>
        <w:t xml:space="preserve"> </w:t>
      </w:r>
      <w:r w:rsidRPr="00A13AFB">
        <w:rPr>
          <w:sz w:val="28"/>
          <w:szCs w:val="28"/>
        </w:rPr>
        <w:t>процедури</w:t>
      </w:r>
      <w:r w:rsidR="00207EA9">
        <w:rPr>
          <w:sz w:val="28"/>
          <w:szCs w:val="28"/>
        </w:rPr>
        <w:t xml:space="preserve"> </w:t>
      </w:r>
      <w:r w:rsidRPr="00A13AFB">
        <w:rPr>
          <w:sz w:val="28"/>
          <w:szCs w:val="28"/>
        </w:rPr>
        <w:t>ліквідації</w:t>
      </w:r>
      <w:r w:rsidR="00207EA9">
        <w:rPr>
          <w:sz w:val="28"/>
          <w:szCs w:val="28"/>
        </w:rPr>
        <w:t xml:space="preserve"> </w:t>
      </w:r>
      <w:r w:rsidRPr="00A13AFB">
        <w:rPr>
          <w:sz w:val="28"/>
          <w:szCs w:val="28"/>
        </w:rPr>
        <w:t>Фондом</w:t>
      </w:r>
      <w:r w:rsidR="00207EA9">
        <w:rPr>
          <w:sz w:val="28"/>
          <w:szCs w:val="28"/>
        </w:rPr>
        <w:t xml:space="preserve"> </w:t>
      </w:r>
      <w:r w:rsidRPr="00A13AFB">
        <w:rPr>
          <w:sz w:val="28"/>
          <w:szCs w:val="28"/>
        </w:rPr>
        <w:t>банку)</w:t>
      </w:r>
      <w:r w:rsidR="00207EA9">
        <w:rPr>
          <w:sz w:val="28"/>
          <w:szCs w:val="28"/>
        </w:rPr>
        <w:t xml:space="preserve"> </w:t>
      </w:r>
      <w:r w:rsidRPr="00A13AFB">
        <w:rPr>
          <w:sz w:val="28"/>
          <w:szCs w:val="28"/>
        </w:rPr>
        <w:t>розміщує</w:t>
      </w:r>
      <w:r w:rsidR="00207EA9">
        <w:rPr>
          <w:sz w:val="28"/>
          <w:szCs w:val="28"/>
        </w:rPr>
        <w:t xml:space="preserve"> </w:t>
      </w:r>
      <w:r w:rsidRPr="00A13AFB">
        <w:rPr>
          <w:sz w:val="28"/>
          <w:szCs w:val="28"/>
        </w:rPr>
        <w:t>оголошення</w:t>
      </w:r>
      <w:r w:rsidR="00207EA9">
        <w:rPr>
          <w:sz w:val="28"/>
          <w:szCs w:val="28"/>
        </w:rPr>
        <w:t xml:space="preserve"> </w:t>
      </w:r>
      <w:r w:rsidRPr="00A13AFB">
        <w:rPr>
          <w:sz w:val="28"/>
          <w:szCs w:val="28"/>
        </w:rPr>
        <w:t>про</w:t>
      </w:r>
      <w:r w:rsidR="00207EA9">
        <w:rPr>
          <w:sz w:val="28"/>
          <w:szCs w:val="28"/>
        </w:rPr>
        <w:t xml:space="preserve"> </w:t>
      </w:r>
      <w:r w:rsidRPr="00A13AFB">
        <w:rPr>
          <w:sz w:val="28"/>
          <w:szCs w:val="28"/>
        </w:rPr>
        <w:t>відшкодування</w:t>
      </w:r>
      <w:r w:rsidR="00207EA9">
        <w:rPr>
          <w:sz w:val="28"/>
          <w:szCs w:val="28"/>
        </w:rPr>
        <w:t xml:space="preserve"> </w:t>
      </w:r>
      <w:r w:rsidRPr="00A13AFB">
        <w:rPr>
          <w:sz w:val="28"/>
          <w:szCs w:val="28"/>
        </w:rPr>
        <w:t>коштів</w:t>
      </w:r>
      <w:r w:rsidR="00207EA9">
        <w:rPr>
          <w:sz w:val="28"/>
          <w:szCs w:val="28"/>
        </w:rPr>
        <w:t xml:space="preserve"> </w:t>
      </w:r>
      <w:r w:rsidRPr="00A13AFB">
        <w:rPr>
          <w:sz w:val="28"/>
          <w:szCs w:val="28"/>
        </w:rPr>
        <w:t>за</w:t>
      </w:r>
      <w:r w:rsidR="00207EA9">
        <w:rPr>
          <w:sz w:val="28"/>
          <w:szCs w:val="28"/>
        </w:rPr>
        <w:t xml:space="preserve"> </w:t>
      </w:r>
      <w:r w:rsidRPr="00A13AFB">
        <w:rPr>
          <w:sz w:val="28"/>
          <w:szCs w:val="28"/>
        </w:rPr>
        <w:t>вкладами</w:t>
      </w:r>
      <w:r w:rsidR="00207EA9">
        <w:rPr>
          <w:sz w:val="28"/>
          <w:szCs w:val="28"/>
        </w:rPr>
        <w:t xml:space="preserve"> </w:t>
      </w:r>
      <w:r w:rsidRPr="00A13AFB">
        <w:rPr>
          <w:sz w:val="28"/>
          <w:szCs w:val="28"/>
        </w:rPr>
        <w:t>у</w:t>
      </w:r>
      <w:r w:rsidR="00207EA9">
        <w:rPr>
          <w:sz w:val="28"/>
          <w:szCs w:val="28"/>
        </w:rPr>
        <w:t xml:space="preserve"> </w:t>
      </w:r>
      <w:r w:rsidRPr="00A13AFB">
        <w:rPr>
          <w:sz w:val="28"/>
          <w:szCs w:val="28"/>
        </w:rPr>
        <w:t>межах</w:t>
      </w:r>
      <w:r w:rsidR="00207EA9">
        <w:rPr>
          <w:sz w:val="28"/>
          <w:szCs w:val="28"/>
        </w:rPr>
        <w:t xml:space="preserve"> </w:t>
      </w:r>
      <w:r w:rsidRPr="00A13AFB">
        <w:rPr>
          <w:sz w:val="28"/>
          <w:szCs w:val="28"/>
        </w:rPr>
        <w:t>гарантованої</w:t>
      </w:r>
      <w:r w:rsidR="00207EA9">
        <w:rPr>
          <w:sz w:val="28"/>
          <w:szCs w:val="28"/>
        </w:rPr>
        <w:t xml:space="preserve"> </w:t>
      </w:r>
      <w:r w:rsidRPr="00A13AFB">
        <w:rPr>
          <w:sz w:val="28"/>
          <w:szCs w:val="28"/>
        </w:rPr>
        <w:t>суми</w:t>
      </w:r>
      <w:r w:rsidR="00207EA9">
        <w:rPr>
          <w:sz w:val="28"/>
          <w:szCs w:val="28"/>
        </w:rPr>
        <w:t xml:space="preserve"> </w:t>
      </w:r>
      <w:r w:rsidRPr="00A13AFB">
        <w:rPr>
          <w:sz w:val="28"/>
          <w:szCs w:val="28"/>
        </w:rPr>
        <w:t>відшкодування”;</w:t>
      </w:r>
    </w:p>
    <w:p w:rsidR="0075575E" w:rsidRPr="00A13AFB" w:rsidRDefault="0075575E" w:rsidP="00207EA9">
      <w:pPr>
        <w:pStyle w:val="StyleZakonu"/>
        <w:numPr>
          <w:ilvl w:val="0"/>
          <w:numId w:val="4"/>
        </w:numPr>
        <w:tabs>
          <w:tab w:val="left" w:pos="709"/>
        </w:tabs>
        <w:spacing w:before="120" w:after="0" w:line="240" w:lineRule="auto"/>
        <w:ind w:left="0" w:firstLine="567"/>
        <w:rPr>
          <w:sz w:val="28"/>
          <w:szCs w:val="28"/>
        </w:rPr>
      </w:pPr>
      <w:r w:rsidRPr="00A13AFB">
        <w:rPr>
          <w:sz w:val="28"/>
          <w:szCs w:val="28"/>
        </w:rPr>
        <w:t>статтю</w:t>
      </w:r>
      <w:r w:rsidR="00207EA9">
        <w:rPr>
          <w:sz w:val="28"/>
          <w:szCs w:val="28"/>
        </w:rPr>
        <w:t xml:space="preserve"> </w:t>
      </w:r>
      <w:r w:rsidRPr="00A13AFB">
        <w:rPr>
          <w:sz w:val="28"/>
          <w:szCs w:val="28"/>
        </w:rPr>
        <w:t>28</w:t>
      </w:r>
      <w:r w:rsidR="00207EA9">
        <w:rPr>
          <w:sz w:val="28"/>
          <w:szCs w:val="28"/>
        </w:rPr>
        <w:t xml:space="preserve"> </w:t>
      </w:r>
      <w:r w:rsidRPr="00A13AFB">
        <w:rPr>
          <w:sz w:val="28"/>
          <w:szCs w:val="28"/>
        </w:rPr>
        <w:t>викласти</w:t>
      </w:r>
      <w:r w:rsidR="00207EA9">
        <w:rPr>
          <w:sz w:val="28"/>
          <w:szCs w:val="28"/>
        </w:rPr>
        <w:t xml:space="preserve"> </w:t>
      </w:r>
      <w:r w:rsidRPr="00A13AFB">
        <w:rPr>
          <w:sz w:val="28"/>
          <w:szCs w:val="28"/>
        </w:rPr>
        <w:t>у</w:t>
      </w:r>
      <w:r w:rsidR="00207EA9">
        <w:rPr>
          <w:sz w:val="28"/>
          <w:szCs w:val="28"/>
        </w:rPr>
        <w:t xml:space="preserve"> </w:t>
      </w:r>
      <w:r w:rsidRPr="00A13AFB">
        <w:rPr>
          <w:sz w:val="28"/>
          <w:szCs w:val="28"/>
        </w:rPr>
        <w:t>такій</w:t>
      </w:r>
      <w:r w:rsidR="00207EA9">
        <w:rPr>
          <w:sz w:val="28"/>
          <w:szCs w:val="28"/>
        </w:rPr>
        <w:t xml:space="preserve"> </w:t>
      </w:r>
      <w:r w:rsidRPr="00A13AFB">
        <w:rPr>
          <w:sz w:val="28"/>
          <w:szCs w:val="28"/>
        </w:rPr>
        <w:t>редакції:</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“1.</w:t>
      </w:r>
      <w:r w:rsidR="00207EA9">
        <w:rPr>
          <w:sz w:val="28"/>
          <w:szCs w:val="28"/>
        </w:rPr>
        <w:t xml:space="preserve"> </w:t>
      </w:r>
      <w:r w:rsidRPr="00A13AFB">
        <w:rPr>
          <w:sz w:val="28"/>
          <w:szCs w:val="28"/>
        </w:rPr>
        <w:t>Фонд</w:t>
      </w:r>
      <w:r w:rsidR="00207EA9">
        <w:rPr>
          <w:sz w:val="28"/>
          <w:szCs w:val="28"/>
        </w:rPr>
        <w:t xml:space="preserve"> </w:t>
      </w:r>
      <w:r w:rsidRPr="00A13AFB">
        <w:rPr>
          <w:sz w:val="28"/>
          <w:szCs w:val="28"/>
        </w:rPr>
        <w:t>розпочинає</w:t>
      </w:r>
      <w:r w:rsidR="00207EA9">
        <w:rPr>
          <w:sz w:val="28"/>
          <w:szCs w:val="28"/>
        </w:rPr>
        <w:t xml:space="preserve"> </w:t>
      </w:r>
      <w:r w:rsidRPr="00A13AFB">
        <w:rPr>
          <w:sz w:val="28"/>
          <w:szCs w:val="28"/>
        </w:rPr>
        <w:t>відшкодування</w:t>
      </w:r>
      <w:r w:rsidR="00207EA9">
        <w:rPr>
          <w:sz w:val="28"/>
          <w:szCs w:val="28"/>
        </w:rPr>
        <w:t xml:space="preserve"> </w:t>
      </w:r>
      <w:r w:rsidRPr="00A13AFB">
        <w:rPr>
          <w:sz w:val="28"/>
          <w:szCs w:val="28"/>
        </w:rPr>
        <w:t>коштів</w:t>
      </w:r>
      <w:r w:rsidR="00207EA9">
        <w:rPr>
          <w:sz w:val="28"/>
          <w:szCs w:val="28"/>
        </w:rPr>
        <w:t xml:space="preserve"> </w:t>
      </w:r>
      <w:r w:rsidRPr="00A13AFB">
        <w:rPr>
          <w:sz w:val="28"/>
          <w:szCs w:val="28"/>
        </w:rPr>
        <w:t>у</w:t>
      </w:r>
      <w:r w:rsidR="00207EA9">
        <w:rPr>
          <w:sz w:val="28"/>
          <w:szCs w:val="28"/>
        </w:rPr>
        <w:t xml:space="preserve"> </w:t>
      </w:r>
      <w:r w:rsidRPr="00A13AFB">
        <w:rPr>
          <w:sz w:val="28"/>
          <w:szCs w:val="28"/>
        </w:rPr>
        <w:t>національній</w:t>
      </w:r>
      <w:r w:rsidR="00207EA9">
        <w:rPr>
          <w:sz w:val="28"/>
          <w:szCs w:val="28"/>
        </w:rPr>
        <w:t xml:space="preserve"> </w:t>
      </w:r>
      <w:r w:rsidRPr="00A13AFB">
        <w:rPr>
          <w:sz w:val="28"/>
          <w:szCs w:val="28"/>
        </w:rPr>
        <w:t>валюті</w:t>
      </w:r>
      <w:r w:rsidR="00207EA9">
        <w:rPr>
          <w:sz w:val="28"/>
          <w:szCs w:val="28"/>
        </w:rPr>
        <w:t xml:space="preserve"> </w:t>
      </w:r>
      <w:r w:rsidRPr="00A13AFB">
        <w:rPr>
          <w:sz w:val="28"/>
          <w:szCs w:val="28"/>
        </w:rPr>
        <w:t>України</w:t>
      </w:r>
      <w:r w:rsidR="00207EA9">
        <w:rPr>
          <w:sz w:val="28"/>
          <w:szCs w:val="28"/>
        </w:rPr>
        <w:t xml:space="preserve"> </w:t>
      </w:r>
      <w:r w:rsidRPr="00A13AFB">
        <w:rPr>
          <w:sz w:val="28"/>
          <w:szCs w:val="28"/>
        </w:rPr>
        <w:t>в</w:t>
      </w:r>
      <w:r w:rsidR="00207EA9">
        <w:rPr>
          <w:sz w:val="28"/>
          <w:szCs w:val="28"/>
        </w:rPr>
        <w:t xml:space="preserve"> </w:t>
      </w:r>
      <w:r w:rsidRPr="00A13AFB">
        <w:rPr>
          <w:sz w:val="28"/>
          <w:szCs w:val="28"/>
        </w:rPr>
        <w:t>порядку,</w:t>
      </w:r>
      <w:r w:rsidR="00207EA9">
        <w:rPr>
          <w:sz w:val="28"/>
          <w:szCs w:val="28"/>
        </w:rPr>
        <w:t xml:space="preserve"> </w:t>
      </w:r>
      <w:r w:rsidRPr="00A13AFB">
        <w:rPr>
          <w:sz w:val="28"/>
          <w:szCs w:val="28"/>
        </w:rPr>
        <w:t>встановленому</w:t>
      </w:r>
      <w:r w:rsidR="00207EA9">
        <w:rPr>
          <w:sz w:val="28"/>
          <w:szCs w:val="28"/>
        </w:rPr>
        <w:t xml:space="preserve"> </w:t>
      </w:r>
      <w:r w:rsidRPr="00A13AFB">
        <w:rPr>
          <w:sz w:val="28"/>
          <w:szCs w:val="28"/>
        </w:rPr>
        <w:t>Фондом,</w:t>
      </w:r>
      <w:r w:rsidR="00207EA9">
        <w:rPr>
          <w:sz w:val="28"/>
          <w:szCs w:val="28"/>
        </w:rPr>
        <w:t xml:space="preserve"> </w:t>
      </w:r>
      <w:r w:rsidRPr="00A13AFB">
        <w:rPr>
          <w:sz w:val="28"/>
          <w:szCs w:val="28"/>
        </w:rPr>
        <w:t>не</w:t>
      </w:r>
      <w:r w:rsidR="00207EA9">
        <w:rPr>
          <w:sz w:val="28"/>
          <w:szCs w:val="28"/>
        </w:rPr>
        <w:t xml:space="preserve"> </w:t>
      </w:r>
      <w:r w:rsidRPr="00A13AFB">
        <w:rPr>
          <w:sz w:val="28"/>
          <w:szCs w:val="28"/>
        </w:rPr>
        <w:t>пізніше</w:t>
      </w:r>
      <w:r w:rsidR="00207EA9">
        <w:rPr>
          <w:sz w:val="28"/>
          <w:szCs w:val="28"/>
        </w:rPr>
        <w:t xml:space="preserve"> </w:t>
      </w:r>
      <w:r w:rsidRPr="00A13AFB">
        <w:rPr>
          <w:sz w:val="28"/>
          <w:szCs w:val="28"/>
        </w:rPr>
        <w:t>20</w:t>
      </w:r>
      <w:r w:rsidR="00207EA9">
        <w:rPr>
          <w:sz w:val="28"/>
          <w:szCs w:val="28"/>
        </w:rPr>
        <w:t xml:space="preserve"> </w:t>
      </w:r>
      <w:r w:rsidRPr="00A13AFB">
        <w:rPr>
          <w:sz w:val="28"/>
          <w:szCs w:val="28"/>
        </w:rPr>
        <w:t>робочих</w:t>
      </w:r>
      <w:r w:rsidR="00207EA9">
        <w:rPr>
          <w:sz w:val="28"/>
          <w:szCs w:val="28"/>
        </w:rPr>
        <w:t xml:space="preserve"> </w:t>
      </w:r>
      <w:r w:rsidRPr="00A13AFB">
        <w:rPr>
          <w:sz w:val="28"/>
          <w:szCs w:val="28"/>
        </w:rPr>
        <w:t>днів</w:t>
      </w:r>
      <w:r w:rsidR="00207EA9">
        <w:rPr>
          <w:sz w:val="28"/>
          <w:szCs w:val="28"/>
        </w:rPr>
        <w:t xml:space="preserve"> </w:t>
      </w:r>
      <w:r w:rsidRPr="00A13AFB">
        <w:rPr>
          <w:sz w:val="28"/>
          <w:szCs w:val="28"/>
        </w:rPr>
        <w:t>(для</w:t>
      </w:r>
      <w:r w:rsidR="00207EA9">
        <w:rPr>
          <w:sz w:val="28"/>
          <w:szCs w:val="28"/>
        </w:rPr>
        <w:t xml:space="preserve"> </w:t>
      </w:r>
      <w:r w:rsidRPr="00A13AFB">
        <w:rPr>
          <w:sz w:val="28"/>
          <w:szCs w:val="28"/>
        </w:rPr>
        <w:t>банків,</w:t>
      </w:r>
      <w:r w:rsidR="00207EA9">
        <w:rPr>
          <w:sz w:val="28"/>
          <w:szCs w:val="28"/>
        </w:rPr>
        <w:t xml:space="preserve"> </w:t>
      </w:r>
      <w:r w:rsidRPr="00A13AFB">
        <w:rPr>
          <w:sz w:val="28"/>
          <w:szCs w:val="28"/>
        </w:rPr>
        <w:t>база</w:t>
      </w:r>
      <w:r w:rsidR="00207EA9">
        <w:rPr>
          <w:sz w:val="28"/>
          <w:szCs w:val="28"/>
        </w:rPr>
        <w:t xml:space="preserve"> </w:t>
      </w:r>
      <w:r w:rsidRPr="00A13AFB">
        <w:rPr>
          <w:sz w:val="28"/>
          <w:szCs w:val="28"/>
        </w:rPr>
        <w:t>даних</w:t>
      </w:r>
      <w:r w:rsidR="00207EA9">
        <w:rPr>
          <w:sz w:val="28"/>
          <w:szCs w:val="28"/>
        </w:rPr>
        <w:t xml:space="preserve"> </w:t>
      </w:r>
      <w:r w:rsidRPr="00A13AFB">
        <w:rPr>
          <w:sz w:val="28"/>
          <w:szCs w:val="28"/>
        </w:rPr>
        <w:t>про</w:t>
      </w:r>
      <w:r w:rsidR="00207EA9">
        <w:rPr>
          <w:sz w:val="28"/>
          <w:szCs w:val="28"/>
        </w:rPr>
        <w:t xml:space="preserve"> </w:t>
      </w:r>
      <w:r w:rsidRPr="00A13AFB">
        <w:rPr>
          <w:sz w:val="28"/>
          <w:szCs w:val="28"/>
        </w:rPr>
        <w:t>вкладників</w:t>
      </w:r>
      <w:r w:rsidR="00207EA9">
        <w:rPr>
          <w:sz w:val="28"/>
          <w:szCs w:val="28"/>
        </w:rPr>
        <w:t xml:space="preserve"> </w:t>
      </w:r>
      <w:r w:rsidRPr="00A13AFB">
        <w:rPr>
          <w:sz w:val="28"/>
          <w:szCs w:val="28"/>
        </w:rPr>
        <w:t>яких</w:t>
      </w:r>
      <w:r w:rsidR="00207EA9">
        <w:rPr>
          <w:sz w:val="28"/>
          <w:szCs w:val="28"/>
        </w:rPr>
        <w:t xml:space="preserve"> </w:t>
      </w:r>
      <w:r w:rsidRPr="00A13AFB">
        <w:rPr>
          <w:sz w:val="28"/>
          <w:szCs w:val="28"/>
        </w:rPr>
        <w:t>містить</w:t>
      </w:r>
      <w:r w:rsidR="00207EA9">
        <w:rPr>
          <w:sz w:val="28"/>
          <w:szCs w:val="28"/>
        </w:rPr>
        <w:t xml:space="preserve"> </w:t>
      </w:r>
      <w:r w:rsidRPr="00A13AFB">
        <w:rPr>
          <w:sz w:val="28"/>
          <w:szCs w:val="28"/>
        </w:rPr>
        <w:t>інформацію</w:t>
      </w:r>
      <w:r w:rsidR="00207EA9">
        <w:rPr>
          <w:sz w:val="28"/>
          <w:szCs w:val="28"/>
        </w:rPr>
        <w:t xml:space="preserve"> </w:t>
      </w:r>
      <w:r w:rsidRPr="00A13AFB">
        <w:rPr>
          <w:sz w:val="28"/>
          <w:szCs w:val="28"/>
        </w:rPr>
        <w:t>про</w:t>
      </w:r>
      <w:r w:rsidR="00207EA9">
        <w:rPr>
          <w:sz w:val="28"/>
          <w:szCs w:val="28"/>
        </w:rPr>
        <w:t xml:space="preserve"> </w:t>
      </w:r>
      <w:r w:rsidRPr="00A13AFB">
        <w:rPr>
          <w:sz w:val="28"/>
          <w:szCs w:val="28"/>
        </w:rPr>
        <w:t>більше</w:t>
      </w:r>
      <w:r w:rsidR="00207EA9">
        <w:rPr>
          <w:sz w:val="28"/>
          <w:szCs w:val="28"/>
        </w:rPr>
        <w:t xml:space="preserve"> </w:t>
      </w:r>
      <w:r w:rsidRPr="00A13AFB">
        <w:rPr>
          <w:sz w:val="28"/>
          <w:szCs w:val="28"/>
        </w:rPr>
        <w:t>ніж</w:t>
      </w:r>
      <w:r w:rsidR="00207EA9">
        <w:rPr>
          <w:sz w:val="28"/>
          <w:szCs w:val="28"/>
        </w:rPr>
        <w:t xml:space="preserve"> </w:t>
      </w:r>
      <w:r w:rsidRPr="00A13AFB">
        <w:rPr>
          <w:sz w:val="28"/>
          <w:szCs w:val="28"/>
        </w:rPr>
        <w:t>500000</w:t>
      </w:r>
      <w:r w:rsidR="00207EA9">
        <w:rPr>
          <w:sz w:val="28"/>
          <w:szCs w:val="28"/>
        </w:rPr>
        <w:t xml:space="preserve"> </w:t>
      </w:r>
      <w:r w:rsidRPr="00A13AFB">
        <w:rPr>
          <w:sz w:val="28"/>
          <w:szCs w:val="28"/>
        </w:rPr>
        <w:t>рахунків),</w:t>
      </w:r>
      <w:r w:rsidR="00207EA9">
        <w:rPr>
          <w:sz w:val="28"/>
          <w:szCs w:val="28"/>
        </w:rPr>
        <w:t xml:space="preserve"> </w:t>
      </w:r>
      <w:r w:rsidRPr="00A13AFB">
        <w:rPr>
          <w:sz w:val="28"/>
          <w:szCs w:val="28"/>
        </w:rPr>
        <w:t>-</w:t>
      </w:r>
      <w:r w:rsidR="00207EA9">
        <w:rPr>
          <w:sz w:val="28"/>
          <w:szCs w:val="28"/>
        </w:rPr>
        <w:t xml:space="preserve"> </w:t>
      </w:r>
      <w:r w:rsidRPr="00A13AFB">
        <w:rPr>
          <w:sz w:val="28"/>
          <w:szCs w:val="28"/>
        </w:rPr>
        <w:t>не</w:t>
      </w:r>
      <w:r w:rsidR="00207EA9">
        <w:rPr>
          <w:sz w:val="28"/>
          <w:szCs w:val="28"/>
        </w:rPr>
        <w:t xml:space="preserve"> </w:t>
      </w:r>
      <w:r w:rsidRPr="00A13AFB">
        <w:rPr>
          <w:sz w:val="28"/>
          <w:szCs w:val="28"/>
        </w:rPr>
        <w:t>пізніше</w:t>
      </w:r>
      <w:r w:rsidR="00207EA9">
        <w:rPr>
          <w:sz w:val="28"/>
          <w:szCs w:val="28"/>
        </w:rPr>
        <w:t xml:space="preserve"> </w:t>
      </w:r>
      <w:r w:rsidRPr="00A13AFB">
        <w:rPr>
          <w:sz w:val="28"/>
          <w:szCs w:val="28"/>
        </w:rPr>
        <w:t>30</w:t>
      </w:r>
      <w:r w:rsidR="00207EA9">
        <w:rPr>
          <w:sz w:val="28"/>
          <w:szCs w:val="28"/>
        </w:rPr>
        <w:t xml:space="preserve"> </w:t>
      </w:r>
      <w:r w:rsidRPr="00A13AFB">
        <w:rPr>
          <w:sz w:val="28"/>
          <w:szCs w:val="28"/>
        </w:rPr>
        <w:t>робочого</w:t>
      </w:r>
      <w:r w:rsidR="00207EA9">
        <w:rPr>
          <w:sz w:val="28"/>
          <w:szCs w:val="28"/>
        </w:rPr>
        <w:t xml:space="preserve"> </w:t>
      </w:r>
      <w:r w:rsidRPr="00A13AFB">
        <w:rPr>
          <w:sz w:val="28"/>
          <w:szCs w:val="28"/>
        </w:rPr>
        <w:t>дня</w:t>
      </w:r>
      <w:r w:rsidR="00207EA9">
        <w:rPr>
          <w:sz w:val="28"/>
          <w:szCs w:val="28"/>
        </w:rPr>
        <w:t xml:space="preserve"> </w:t>
      </w:r>
      <w:r w:rsidRPr="00A13AFB">
        <w:rPr>
          <w:sz w:val="28"/>
          <w:szCs w:val="28"/>
        </w:rPr>
        <w:t>з</w:t>
      </w:r>
      <w:r w:rsidR="00207EA9">
        <w:rPr>
          <w:sz w:val="28"/>
          <w:szCs w:val="28"/>
        </w:rPr>
        <w:t xml:space="preserve"> </w:t>
      </w:r>
      <w:r w:rsidRPr="00A13AFB">
        <w:rPr>
          <w:sz w:val="28"/>
          <w:szCs w:val="28"/>
        </w:rPr>
        <w:t>дня</w:t>
      </w:r>
      <w:r w:rsidR="00207EA9">
        <w:rPr>
          <w:sz w:val="28"/>
          <w:szCs w:val="28"/>
        </w:rPr>
        <w:t xml:space="preserve"> </w:t>
      </w:r>
      <w:r w:rsidRPr="00A13AFB">
        <w:rPr>
          <w:sz w:val="28"/>
          <w:szCs w:val="28"/>
        </w:rPr>
        <w:t>початку</w:t>
      </w:r>
      <w:r w:rsidR="00207EA9">
        <w:rPr>
          <w:sz w:val="28"/>
          <w:szCs w:val="28"/>
        </w:rPr>
        <w:t xml:space="preserve"> </w:t>
      </w:r>
      <w:r w:rsidRPr="00A13AFB">
        <w:rPr>
          <w:sz w:val="28"/>
          <w:szCs w:val="28"/>
        </w:rPr>
        <w:t>процедури</w:t>
      </w:r>
      <w:r w:rsidR="00207EA9">
        <w:rPr>
          <w:sz w:val="28"/>
          <w:szCs w:val="28"/>
        </w:rPr>
        <w:t xml:space="preserve"> </w:t>
      </w:r>
      <w:r w:rsidRPr="00A13AFB">
        <w:rPr>
          <w:sz w:val="28"/>
          <w:szCs w:val="28"/>
        </w:rPr>
        <w:t>виведення</w:t>
      </w:r>
      <w:r w:rsidR="00207EA9">
        <w:rPr>
          <w:sz w:val="28"/>
          <w:szCs w:val="28"/>
        </w:rPr>
        <w:t xml:space="preserve"> </w:t>
      </w:r>
      <w:r w:rsidRPr="00A13AFB">
        <w:rPr>
          <w:sz w:val="28"/>
          <w:szCs w:val="28"/>
        </w:rPr>
        <w:t>Фондом</w:t>
      </w:r>
      <w:r w:rsidR="00207EA9">
        <w:rPr>
          <w:sz w:val="28"/>
          <w:szCs w:val="28"/>
        </w:rPr>
        <w:t xml:space="preserve"> </w:t>
      </w:r>
      <w:r w:rsidRPr="00A13AFB">
        <w:rPr>
          <w:sz w:val="28"/>
          <w:szCs w:val="28"/>
        </w:rPr>
        <w:t>банку</w:t>
      </w:r>
      <w:r w:rsidR="00207EA9">
        <w:rPr>
          <w:sz w:val="28"/>
          <w:szCs w:val="28"/>
        </w:rPr>
        <w:t xml:space="preserve"> </w:t>
      </w:r>
      <w:r w:rsidRPr="00A13AFB">
        <w:rPr>
          <w:sz w:val="28"/>
          <w:szCs w:val="28"/>
        </w:rPr>
        <w:t>з</w:t>
      </w:r>
      <w:r w:rsidR="00207EA9">
        <w:rPr>
          <w:sz w:val="28"/>
          <w:szCs w:val="28"/>
        </w:rPr>
        <w:t xml:space="preserve"> </w:t>
      </w:r>
      <w:r w:rsidRPr="00A13AFB">
        <w:rPr>
          <w:sz w:val="28"/>
          <w:szCs w:val="28"/>
        </w:rPr>
        <w:t>ринку</w:t>
      </w:r>
      <w:r w:rsidR="00207EA9">
        <w:rPr>
          <w:sz w:val="28"/>
          <w:szCs w:val="28"/>
        </w:rPr>
        <w:t xml:space="preserve"> </w:t>
      </w:r>
      <w:r w:rsidRPr="00A13AFB">
        <w:rPr>
          <w:sz w:val="28"/>
          <w:szCs w:val="28"/>
        </w:rPr>
        <w:t>(у</w:t>
      </w:r>
      <w:r w:rsidR="00207EA9">
        <w:rPr>
          <w:sz w:val="28"/>
          <w:szCs w:val="28"/>
        </w:rPr>
        <w:t xml:space="preserve"> </w:t>
      </w:r>
      <w:r w:rsidRPr="00A13AFB">
        <w:rPr>
          <w:sz w:val="28"/>
          <w:szCs w:val="28"/>
        </w:rPr>
        <w:t>разі</w:t>
      </w:r>
      <w:r w:rsidR="00207EA9">
        <w:rPr>
          <w:sz w:val="28"/>
          <w:szCs w:val="28"/>
        </w:rPr>
        <w:t xml:space="preserve"> </w:t>
      </w:r>
      <w:r w:rsidRPr="00A13AFB">
        <w:rPr>
          <w:sz w:val="28"/>
          <w:szCs w:val="28"/>
        </w:rPr>
        <w:t>ліквідації</w:t>
      </w:r>
      <w:r w:rsidR="00207EA9">
        <w:rPr>
          <w:sz w:val="28"/>
          <w:szCs w:val="28"/>
        </w:rPr>
        <w:t xml:space="preserve"> </w:t>
      </w:r>
      <w:r w:rsidRPr="00A13AFB">
        <w:rPr>
          <w:sz w:val="28"/>
          <w:szCs w:val="28"/>
        </w:rPr>
        <w:t>банку</w:t>
      </w:r>
      <w:r w:rsidR="00207EA9">
        <w:rPr>
          <w:sz w:val="28"/>
          <w:szCs w:val="28"/>
        </w:rPr>
        <w:t xml:space="preserve"> </w:t>
      </w:r>
      <w:r w:rsidRPr="00A13AFB">
        <w:rPr>
          <w:sz w:val="28"/>
          <w:szCs w:val="28"/>
        </w:rPr>
        <w:t>з</w:t>
      </w:r>
      <w:r w:rsidR="00207EA9">
        <w:rPr>
          <w:sz w:val="28"/>
          <w:szCs w:val="28"/>
        </w:rPr>
        <w:t xml:space="preserve"> </w:t>
      </w:r>
      <w:r w:rsidRPr="00A13AFB">
        <w:rPr>
          <w:sz w:val="28"/>
          <w:szCs w:val="28"/>
        </w:rPr>
        <w:t>підстав,</w:t>
      </w:r>
      <w:r w:rsidR="00207EA9">
        <w:rPr>
          <w:sz w:val="28"/>
          <w:szCs w:val="28"/>
        </w:rPr>
        <w:t xml:space="preserve"> </w:t>
      </w:r>
      <w:r w:rsidRPr="00A13AFB">
        <w:rPr>
          <w:sz w:val="28"/>
          <w:szCs w:val="28"/>
        </w:rPr>
        <w:t>визначених</w:t>
      </w:r>
      <w:r w:rsidR="00207EA9">
        <w:rPr>
          <w:sz w:val="28"/>
          <w:szCs w:val="28"/>
        </w:rPr>
        <w:t xml:space="preserve"> </w:t>
      </w:r>
      <w:r w:rsidRPr="00A13AFB">
        <w:rPr>
          <w:sz w:val="28"/>
          <w:szCs w:val="28"/>
        </w:rPr>
        <w:t>частиною</w:t>
      </w:r>
      <w:r w:rsidR="00207EA9">
        <w:rPr>
          <w:sz w:val="28"/>
          <w:szCs w:val="28"/>
        </w:rPr>
        <w:t xml:space="preserve"> </w:t>
      </w:r>
      <w:r w:rsidRPr="00A13AFB">
        <w:rPr>
          <w:sz w:val="28"/>
          <w:szCs w:val="28"/>
        </w:rPr>
        <w:t>другою</w:t>
      </w:r>
      <w:r w:rsidR="00207EA9">
        <w:rPr>
          <w:sz w:val="28"/>
          <w:szCs w:val="28"/>
        </w:rPr>
        <w:t xml:space="preserve"> </w:t>
      </w:r>
      <w:r w:rsidRPr="00A13AFB">
        <w:rPr>
          <w:sz w:val="28"/>
          <w:szCs w:val="28"/>
        </w:rPr>
        <w:t>статті</w:t>
      </w:r>
      <w:r w:rsidR="00207EA9">
        <w:rPr>
          <w:sz w:val="28"/>
          <w:szCs w:val="28"/>
        </w:rPr>
        <w:t xml:space="preserve"> </w:t>
      </w:r>
      <w:r w:rsidRPr="00A13AFB">
        <w:rPr>
          <w:sz w:val="28"/>
          <w:szCs w:val="28"/>
        </w:rPr>
        <w:t>77</w:t>
      </w:r>
      <w:r w:rsidR="00207EA9">
        <w:rPr>
          <w:sz w:val="28"/>
          <w:szCs w:val="28"/>
        </w:rPr>
        <w:t xml:space="preserve"> </w:t>
      </w:r>
      <w:r w:rsidRPr="00A13AFB">
        <w:rPr>
          <w:sz w:val="28"/>
          <w:szCs w:val="28"/>
        </w:rPr>
        <w:t>Закону</w:t>
      </w:r>
      <w:r w:rsidR="00207EA9">
        <w:rPr>
          <w:sz w:val="28"/>
          <w:szCs w:val="28"/>
        </w:rPr>
        <w:t xml:space="preserve"> </w:t>
      </w:r>
      <w:r w:rsidRPr="00A13AFB">
        <w:rPr>
          <w:sz w:val="28"/>
          <w:szCs w:val="28"/>
        </w:rPr>
        <w:t>України</w:t>
      </w:r>
      <w:r w:rsidR="00207EA9">
        <w:rPr>
          <w:sz w:val="28"/>
          <w:szCs w:val="28"/>
        </w:rPr>
        <w:t xml:space="preserve"> </w:t>
      </w:r>
      <w:r w:rsidRPr="00A13AFB">
        <w:rPr>
          <w:sz w:val="28"/>
          <w:szCs w:val="28"/>
        </w:rPr>
        <w:t>“Про</w:t>
      </w:r>
      <w:r w:rsidR="00207EA9">
        <w:rPr>
          <w:sz w:val="28"/>
          <w:szCs w:val="28"/>
        </w:rPr>
        <w:t xml:space="preserve"> </w:t>
      </w:r>
      <w:r w:rsidRPr="00A13AFB">
        <w:rPr>
          <w:sz w:val="28"/>
          <w:szCs w:val="28"/>
        </w:rPr>
        <w:t>банки</w:t>
      </w:r>
      <w:r w:rsidR="00207EA9">
        <w:rPr>
          <w:sz w:val="28"/>
          <w:szCs w:val="28"/>
        </w:rPr>
        <w:t xml:space="preserve"> </w:t>
      </w:r>
      <w:r w:rsidRPr="00A13AFB">
        <w:rPr>
          <w:sz w:val="28"/>
          <w:szCs w:val="28"/>
        </w:rPr>
        <w:t>і</w:t>
      </w:r>
      <w:r w:rsidR="00207EA9">
        <w:rPr>
          <w:sz w:val="28"/>
          <w:szCs w:val="28"/>
        </w:rPr>
        <w:t xml:space="preserve"> </w:t>
      </w:r>
      <w:r w:rsidRPr="00A13AFB">
        <w:rPr>
          <w:sz w:val="28"/>
          <w:szCs w:val="28"/>
        </w:rPr>
        <w:t>банківську</w:t>
      </w:r>
      <w:r w:rsidR="00207EA9">
        <w:rPr>
          <w:sz w:val="28"/>
          <w:szCs w:val="28"/>
        </w:rPr>
        <w:t xml:space="preserve"> </w:t>
      </w:r>
      <w:r w:rsidRPr="00A13AFB">
        <w:rPr>
          <w:sz w:val="28"/>
          <w:szCs w:val="28"/>
        </w:rPr>
        <w:t>діяльність”–</w:t>
      </w:r>
      <w:r w:rsidR="00207EA9">
        <w:rPr>
          <w:sz w:val="28"/>
          <w:szCs w:val="28"/>
        </w:rPr>
        <w:t xml:space="preserve"> </w:t>
      </w:r>
      <w:r w:rsidRPr="00A13AFB">
        <w:rPr>
          <w:sz w:val="28"/>
          <w:szCs w:val="28"/>
        </w:rPr>
        <w:t>не</w:t>
      </w:r>
      <w:r w:rsidR="00207EA9">
        <w:rPr>
          <w:sz w:val="28"/>
          <w:szCs w:val="28"/>
        </w:rPr>
        <w:t xml:space="preserve"> </w:t>
      </w:r>
      <w:r w:rsidRPr="00A13AFB">
        <w:rPr>
          <w:sz w:val="28"/>
          <w:szCs w:val="28"/>
        </w:rPr>
        <w:t>пізніше</w:t>
      </w:r>
      <w:r w:rsidR="00207EA9">
        <w:rPr>
          <w:sz w:val="28"/>
          <w:szCs w:val="28"/>
        </w:rPr>
        <w:t xml:space="preserve"> </w:t>
      </w:r>
      <w:r w:rsidRPr="00A13AFB">
        <w:rPr>
          <w:sz w:val="28"/>
          <w:szCs w:val="28"/>
        </w:rPr>
        <w:t>20</w:t>
      </w:r>
      <w:r w:rsidR="00207EA9">
        <w:rPr>
          <w:sz w:val="28"/>
          <w:szCs w:val="28"/>
        </w:rPr>
        <w:t xml:space="preserve"> </w:t>
      </w:r>
      <w:r w:rsidRPr="00A13AFB">
        <w:rPr>
          <w:sz w:val="28"/>
          <w:szCs w:val="28"/>
        </w:rPr>
        <w:t>робочого</w:t>
      </w:r>
      <w:r w:rsidR="00207EA9">
        <w:rPr>
          <w:sz w:val="28"/>
          <w:szCs w:val="28"/>
        </w:rPr>
        <w:t xml:space="preserve"> </w:t>
      </w:r>
      <w:r w:rsidRPr="00A13AFB">
        <w:rPr>
          <w:sz w:val="28"/>
          <w:szCs w:val="28"/>
        </w:rPr>
        <w:t>дня</w:t>
      </w:r>
      <w:r w:rsidR="00207EA9">
        <w:rPr>
          <w:sz w:val="28"/>
          <w:szCs w:val="28"/>
        </w:rPr>
        <w:t xml:space="preserve"> </w:t>
      </w:r>
      <w:r w:rsidRPr="00A13AFB">
        <w:rPr>
          <w:sz w:val="28"/>
          <w:szCs w:val="28"/>
        </w:rPr>
        <w:t>з</w:t>
      </w:r>
      <w:r w:rsidR="00207EA9">
        <w:rPr>
          <w:sz w:val="28"/>
          <w:szCs w:val="28"/>
        </w:rPr>
        <w:t xml:space="preserve"> </w:t>
      </w:r>
      <w:r w:rsidRPr="00A13AFB">
        <w:rPr>
          <w:sz w:val="28"/>
          <w:szCs w:val="28"/>
        </w:rPr>
        <w:t>дня</w:t>
      </w:r>
      <w:r w:rsidR="00207EA9">
        <w:rPr>
          <w:sz w:val="28"/>
          <w:szCs w:val="28"/>
        </w:rPr>
        <w:t xml:space="preserve"> </w:t>
      </w:r>
      <w:r w:rsidRPr="00A13AFB">
        <w:rPr>
          <w:sz w:val="28"/>
          <w:szCs w:val="28"/>
        </w:rPr>
        <w:t>початку</w:t>
      </w:r>
      <w:r w:rsidR="00207EA9">
        <w:rPr>
          <w:sz w:val="28"/>
          <w:szCs w:val="28"/>
        </w:rPr>
        <w:t xml:space="preserve"> </w:t>
      </w:r>
      <w:r w:rsidRPr="00A13AFB">
        <w:rPr>
          <w:sz w:val="28"/>
          <w:szCs w:val="28"/>
        </w:rPr>
        <w:t>процедури</w:t>
      </w:r>
      <w:r w:rsidR="00207EA9">
        <w:rPr>
          <w:sz w:val="28"/>
          <w:szCs w:val="28"/>
        </w:rPr>
        <w:t xml:space="preserve"> </w:t>
      </w:r>
      <w:r w:rsidRPr="00A13AFB">
        <w:rPr>
          <w:sz w:val="28"/>
          <w:szCs w:val="28"/>
        </w:rPr>
        <w:t>ліквідації</w:t>
      </w:r>
      <w:r w:rsidR="00207EA9">
        <w:rPr>
          <w:sz w:val="28"/>
          <w:szCs w:val="28"/>
        </w:rPr>
        <w:t xml:space="preserve"> </w:t>
      </w:r>
      <w:r w:rsidRPr="00A13AFB">
        <w:rPr>
          <w:sz w:val="28"/>
          <w:szCs w:val="28"/>
        </w:rPr>
        <w:t>банку).</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2.</w:t>
      </w:r>
      <w:r w:rsidR="00207EA9">
        <w:rPr>
          <w:sz w:val="28"/>
          <w:szCs w:val="28"/>
        </w:rPr>
        <w:t xml:space="preserve"> </w:t>
      </w:r>
      <w:r w:rsidRPr="00A13AFB">
        <w:rPr>
          <w:sz w:val="28"/>
          <w:szCs w:val="28"/>
        </w:rPr>
        <w:t>Фонд</w:t>
      </w:r>
      <w:r w:rsidR="00207EA9">
        <w:rPr>
          <w:sz w:val="28"/>
          <w:szCs w:val="28"/>
        </w:rPr>
        <w:t xml:space="preserve"> </w:t>
      </w:r>
      <w:r w:rsidRPr="00A13AFB">
        <w:rPr>
          <w:sz w:val="28"/>
          <w:szCs w:val="28"/>
        </w:rPr>
        <w:t>здійснює</w:t>
      </w:r>
      <w:r w:rsidR="00207EA9">
        <w:rPr>
          <w:sz w:val="28"/>
          <w:szCs w:val="28"/>
        </w:rPr>
        <w:t xml:space="preserve"> </w:t>
      </w:r>
      <w:r w:rsidRPr="00A13AFB">
        <w:rPr>
          <w:sz w:val="28"/>
          <w:szCs w:val="28"/>
        </w:rPr>
        <w:t>виплату</w:t>
      </w:r>
      <w:r w:rsidR="00207EA9">
        <w:rPr>
          <w:sz w:val="28"/>
          <w:szCs w:val="28"/>
        </w:rPr>
        <w:t xml:space="preserve"> </w:t>
      </w:r>
      <w:r w:rsidRPr="00A13AFB">
        <w:rPr>
          <w:sz w:val="28"/>
          <w:szCs w:val="28"/>
        </w:rPr>
        <w:t>гарантованих</w:t>
      </w:r>
      <w:r w:rsidR="00207EA9">
        <w:rPr>
          <w:sz w:val="28"/>
          <w:szCs w:val="28"/>
        </w:rPr>
        <w:t xml:space="preserve"> </w:t>
      </w:r>
      <w:r w:rsidRPr="00A13AFB">
        <w:rPr>
          <w:sz w:val="28"/>
          <w:szCs w:val="28"/>
        </w:rPr>
        <w:t>сум</w:t>
      </w:r>
      <w:r w:rsidR="00207EA9">
        <w:rPr>
          <w:sz w:val="28"/>
          <w:szCs w:val="28"/>
        </w:rPr>
        <w:t xml:space="preserve"> </w:t>
      </w:r>
      <w:r w:rsidRPr="00A13AFB">
        <w:rPr>
          <w:sz w:val="28"/>
          <w:szCs w:val="28"/>
        </w:rPr>
        <w:t>відшкодування</w:t>
      </w:r>
      <w:r w:rsidR="00207EA9">
        <w:rPr>
          <w:sz w:val="28"/>
          <w:szCs w:val="28"/>
        </w:rPr>
        <w:t xml:space="preserve"> </w:t>
      </w:r>
      <w:r w:rsidRPr="00A13AFB">
        <w:rPr>
          <w:sz w:val="28"/>
          <w:szCs w:val="28"/>
        </w:rPr>
        <w:t>або</w:t>
      </w:r>
      <w:r w:rsidR="00207EA9">
        <w:rPr>
          <w:sz w:val="28"/>
          <w:szCs w:val="28"/>
        </w:rPr>
        <w:t xml:space="preserve"> </w:t>
      </w:r>
      <w:r w:rsidRPr="00A13AFB">
        <w:rPr>
          <w:sz w:val="28"/>
          <w:szCs w:val="28"/>
        </w:rPr>
        <w:t>через</w:t>
      </w:r>
      <w:r w:rsidR="00207EA9">
        <w:rPr>
          <w:sz w:val="28"/>
          <w:szCs w:val="28"/>
        </w:rPr>
        <w:t xml:space="preserve"> </w:t>
      </w:r>
      <w:r w:rsidRPr="00A13AFB">
        <w:rPr>
          <w:sz w:val="28"/>
          <w:szCs w:val="28"/>
        </w:rPr>
        <w:t>банки-агенти,</w:t>
      </w:r>
      <w:r w:rsidR="00207EA9">
        <w:rPr>
          <w:sz w:val="28"/>
          <w:szCs w:val="28"/>
        </w:rPr>
        <w:t xml:space="preserve"> </w:t>
      </w:r>
      <w:r w:rsidRPr="00A13AFB">
        <w:rPr>
          <w:sz w:val="28"/>
          <w:szCs w:val="28"/>
        </w:rPr>
        <w:t>що</w:t>
      </w:r>
      <w:r w:rsidR="00207EA9">
        <w:rPr>
          <w:sz w:val="28"/>
          <w:szCs w:val="28"/>
        </w:rPr>
        <w:t xml:space="preserve"> </w:t>
      </w:r>
      <w:r w:rsidRPr="00A13AFB">
        <w:rPr>
          <w:sz w:val="28"/>
          <w:szCs w:val="28"/>
        </w:rPr>
        <w:t>здійснюють</w:t>
      </w:r>
      <w:r w:rsidR="00207EA9">
        <w:rPr>
          <w:sz w:val="28"/>
          <w:szCs w:val="28"/>
        </w:rPr>
        <w:t xml:space="preserve"> </w:t>
      </w:r>
      <w:r w:rsidRPr="00A13AFB">
        <w:rPr>
          <w:sz w:val="28"/>
          <w:szCs w:val="28"/>
        </w:rPr>
        <w:t>такі</w:t>
      </w:r>
      <w:r w:rsidR="00207EA9">
        <w:rPr>
          <w:sz w:val="28"/>
          <w:szCs w:val="28"/>
        </w:rPr>
        <w:t xml:space="preserve"> </w:t>
      </w:r>
      <w:r w:rsidRPr="00A13AFB">
        <w:rPr>
          <w:sz w:val="28"/>
          <w:szCs w:val="28"/>
        </w:rPr>
        <w:t>виплати</w:t>
      </w:r>
      <w:r w:rsidR="00207EA9">
        <w:rPr>
          <w:sz w:val="28"/>
          <w:szCs w:val="28"/>
        </w:rPr>
        <w:t xml:space="preserve"> </w:t>
      </w:r>
      <w:r w:rsidRPr="00A13AFB">
        <w:rPr>
          <w:sz w:val="28"/>
          <w:szCs w:val="28"/>
        </w:rPr>
        <w:t>в</w:t>
      </w:r>
      <w:r w:rsidR="00207EA9">
        <w:rPr>
          <w:sz w:val="28"/>
          <w:szCs w:val="28"/>
        </w:rPr>
        <w:t xml:space="preserve"> </w:t>
      </w:r>
      <w:r w:rsidRPr="00A13AFB">
        <w:rPr>
          <w:sz w:val="28"/>
          <w:szCs w:val="28"/>
        </w:rPr>
        <w:t>готівковій</w:t>
      </w:r>
      <w:r w:rsidR="00207EA9">
        <w:rPr>
          <w:sz w:val="28"/>
          <w:szCs w:val="28"/>
        </w:rPr>
        <w:t xml:space="preserve"> </w:t>
      </w:r>
      <w:r w:rsidRPr="00A13AFB">
        <w:rPr>
          <w:sz w:val="28"/>
          <w:szCs w:val="28"/>
        </w:rPr>
        <w:t>чи</w:t>
      </w:r>
      <w:r w:rsidR="00207EA9">
        <w:rPr>
          <w:sz w:val="28"/>
          <w:szCs w:val="28"/>
        </w:rPr>
        <w:t xml:space="preserve"> </w:t>
      </w:r>
      <w:r w:rsidRPr="00A13AFB">
        <w:rPr>
          <w:sz w:val="28"/>
          <w:szCs w:val="28"/>
        </w:rPr>
        <w:t>безготівковій</w:t>
      </w:r>
      <w:r w:rsidR="00207EA9">
        <w:rPr>
          <w:sz w:val="28"/>
          <w:szCs w:val="28"/>
        </w:rPr>
        <w:t xml:space="preserve"> </w:t>
      </w:r>
      <w:r w:rsidRPr="00A13AFB">
        <w:rPr>
          <w:sz w:val="28"/>
          <w:szCs w:val="28"/>
        </w:rPr>
        <w:t>формі</w:t>
      </w:r>
      <w:r w:rsidR="00207EA9">
        <w:rPr>
          <w:sz w:val="28"/>
          <w:szCs w:val="28"/>
        </w:rPr>
        <w:t xml:space="preserve"> </w:t>
      </w:r>
      <w:r w:rsidRPr="00A13AFB">
        <w:rPr>
          <w:sz w:val="28"/>
          <w:szCs w:val="28"/>
        </w:rPr>
        <w:t>(за</w:t>
      </w:r>
      <w:r w:rsidR="00207EA9">
        <w:rPr>
          <w:sz w:val="28"/>
          <w:szCs w:val="28"/>
        </w:rPr>
        <w:t xml:space="preserve"> </w:t>
      </w:r>
      <w:r w:rsidRPr="00A13AFB">
        <w:rPr>
          <w:sz w:val="28"/>
          <w:szCs w:val="28"/>
        </w:rPr>
        <w:t>вибором</w:t>
      </w:r>
      <w:r w:rsidR="00207EA9">
        <w:rPr>
          <w:sz w:val="28"/>
          <w:szCs w:val="28"/>
        </w:rPr>
        <w:t xml:space="preserve"> </w:t>
      </w:r>
      <w:r w:rsidRPr="00A13AFB">
        <w:rPr>
          <w:sz w:val="28"/>
          <w:szCs w:val="28"/>
        </w:rPr>
        <w:t>вкладника)</w:t>
      </w:r>
      <w:r w:rsidR="00207EA9">
        <w:rPr>
          <w:sz w:val="28"/>
          <w:szCs w:val="28"/>
        </w:rPr>
        <w:t xml:space="preserve"> </w:t>
      </w:r>
      <w:r w:rsidRPr="00A13AFB">
        <w:rPr>
          <w:sz w:val="28"/>
          <w:szCs w:val="28"/>
        </w:rPr>
        <w:t>або</w:t>
      </w:r>
      <w:r w:rsidR="00207EA9">
        <w:rPr>
          <w:sz w:val="28"/>
          <w:szCs w:val="28"/>
        </w:rPr>
        <w:t xml:space="preserve"> </w:t>
      </w:r>
      <w:r w:rsidRPr="00A13AFB">
        <w:rPr>
          <w:sz w:val="28"/>
          <w:szCs w:val="28"/>
        </w:rPr>
        <w:t>в</w:t>
      </w:r>
      <w:r w:rsidR="00207EA9">
        <w:rPr>
          <w:sz w:val="28"/>
          <w:szCs w:val="28"/>
        </w:rPr>
        <w:t xml:space="preserve"> </w:t>
      </w:r>
      <w:r w:rsidRPr="00A13AFB">
        <w:rPr>
          <w:sz w:val="28"/>
          <w:szCs w:val="28"/>
        </w:rPr>
        <w:t>інший</w:t>
      </w:r>
      <w:r w:rsidR="00207EA9">
        <w:rPr>
          <w:sz w:val="28"/>
          <w:szCs w:val="28"/>
        </w:rPr>
        <w:t xml:space="preserve"> </w:t>
      </w:r>
      <w:r w:rsidRPr="00A13AFB">
        <w:rPr>
          <w:sz w:val="28"/>
          <w:szCs w:val="28"/>
        </w:rPr>
        <w:t>спосіб,</w:t>
      </w:r>
      <w:r w:rsidR="00207EA9">
        <w:rPr>
          <w:sz w:val="28"/>
          <w:szCs w:val="28"/>
        </w:rPr>
        <w:t xml:space="preserve"> </w:t>
      </w:r>
      <w:r w:rsidRPr="00A13AFB">
        <w:rPr>
          <w:sz w:val="28"/>
          <w:szCs w:val="28"/>
        </w:rPr>
        <w:t>визначений</w:t>
      </w:r>
      <w:r w:rsidR="00207EA9">
        <w:rPr>
          <w:sz w:val="28"/>
          <w:szCs w:val="28"/>
        </w:rPr>
        <w:t xml:space="preserve"> </w:t>
      </w:r>
      <w:r w:rsidRPr="00A13AFB">
        <w:rPr>
          <w:sz w:val="28"/>
          <w:szCs w:val="28"/>
        </w:rPr>
        <w:t>Фондом,</w:t>
      </w:r>
      <w:r w:rsidR="00207EA9">
        <w:rPr>
          <w:sz w:val="28"/>
          <w:szCs w:val="28"/>
        </w:rPr>
        <w:t xml:space="preserve"> </w:t>
      </w:r>
      <w:r w:rsidRPr="00A13AFB">
        <w:rPr>
          <w:sz w:val="28"/>
          <w:szCs w:val="28"/>
        </w:rPr>
        <w:t>у</w:t>
      </w:r>
      <w:r w:rsidR="00207EA9">
        <w:rPr>
          <w:sz w:val="28"/>
          <w:szCs w:val="28"/>
        </w:rPr>
        <w:t xml:space="preserve"> </w:t>
      </w:r>
      <w:r w:rsidRPr="00A13AFB">
        <w:rPr>
          <w:sz w:val="28"/>
          <w:szCs w:val="28"/>
        </w:rPr>
        <w:t>порядку,</w:t>
      </w:r>
      <w:r w:rsidR="00207EA9">
        <w:rPr>
          <w:sz w:val="28"/>
          <w:szCs w:val="28"/>
        </w:rPr>
        <w:t xml:space="preserve"> </w:t>
      </w:r>
      <w:r w:rsidRPr="00A13AFB">
        <w:rPr>
          <w:sz w:val="28"/>
          <w:szCs w:val="28"/>
        </w:rPr>
        <w:t>встановленому</w:t>
      </w:r>
      <w:r w:rsidR="00207EA9">
        <w:rPr>
          <w:sz w:val="28"/>
          <w:szCs w:val="28"/>
        </w:rPr>
        <w:t xml:space="preserve"> </w:t>
      </w:r>
      <w:r w:rsidRPr="00A13AFB">
        <w:rPr>
          <w:sz w:val="28"/>
          <w:szCs w:val="28"/>
        </w:rPr>
        <w:t>нормативно-правовими</w:t>
      </w:r>
      <w:r w:rsidR="00207EA9">
        <w:rPr>
          <w:sz w:val="28"/>
          <w:szCs w:val="28"/>
        </w:rPr>
        <w:t xml:space="preserve"> </w:t>
      </w:r>
      <w:r w:rsidRPr="00A13AFB">
        <w:rPr>
          <w:sz w:val="28"/>
          <w:szCs w:val="28"/>
        </w:rPr>
        <w:t>актами</w:t>
      </w:r>
      <w:r w:rsidR="00207EA9">
        <w:rPr>
          <w:sz w:val="28"/>
          <w:szCs w:val="28"/>
        </w:rPr>
        <w:t xml:space="preserve"> </w:t>
      </w:r>
      <w:r w:rsidRPr="00A13AFB">
        <w:rPr>
          <w:sz w:val="28"/>
          <w:szCs w:val="28"/>
        </w:rPr>
        <w:t>Фонду.</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3.</w:t>
      </w:r>
      <w:r w:rsidR="00207EA9">
        <w:rPr>
          <w:sz w:val="28"/>
          <w:szCs w:val="28"/>
        </w:rPr>
        <w:t xml:space="preserve"> </w:t>
      </w:r>
      <w:r w:rsidRPr="00A13AFB">
        <w:rPr>
          <w:sz w:val="28"/>
          <w:szCs w:val="28"/>
        </w:rPr>
        <w:t>Фонд</w:t>
      </w:r>
      <w:r w:rsidR="00207EA9">
        <w:rPr>
          <w:sz w:val="28"/>
          <w:szCs w:val="28"/>
        </w:rPr>
        <w:t xml:space="preserve"> </w:t>
      </w:r>
      <w:r w:rsidRPr="00A13AFB">
        <w:rPr>
          <w:sz w:val="28"/>
          <w:szCs w:val="28"/>
        </w:rPr>
        <w:t>припиняє</w:t>
      </w:r>
      <w:r w:rsidR="00207EA9">
        <w:rPr>
          <w:sz w:val="28"/>
          <w:szCs w:val="28"/>
        </w:rPr>
        <w:t xml:space="preserve"> </w:t>
      </w:r>
      <w:r w:rsidRPr="00A13AFB">
        <w:rPr>
          <w:sz w:val="28"/>
          <w:szCs w:val="28"/>
        </w:rPr>
        <w:t>виплату</w:t>
      </w:r>
      <w:r w:rsidR="00207EA9">
        <w:rPr>
          <w:sz w:val="28"/>
          <w:szCs w:val="28"/>
        </w:rPr>
        <w:t xml:space="preserve"> </w:t>
      </w:r>
      <w:r w:rsidRPr="00A13AFB">
        <w:rPr>
          <w:sz w:val="28"/>
          <w:szCs w:val="28"/>
        </w:rPr>
        <w:t>гарантованих</w:t>
      </w:r>
      <w:r w:rsidR="00207EA9">
        <w:rPr>
          <w:sz w:val="28"/>
          <w:szCs w:val="28"/>
        </w:rPr>
        <w:t xml:space="preserve"> </w:t>
      </w:r>
      <w:r w:rsidRPr="00A13AFB">
        <w:rPr>
          <w:sz w:val="28"/>
          <w:szCs w:val="28"/>
        </w:rPr>
        <w:t>сум</w:t>
      </w:r>
      <w:r w:rsidR="00207EA9">
        <w:rPr>
          <w:sz w:val="28"/>
          <w:szCs w:val="28"/>
        </w:rPr>
        <w:t xml:space="preserve"> </w:t>
      </w:r>
      <w:r w:rsidRPr="00A13AFB">
        <w:rPr>
          <w:sz w:val="28"/>
          <w:szCs w:val="28"/>
        </w:rPr>
        <w:t>відшкодування</w:t>
      </w:r>
      <w:r w:rsidR="00207EA9">
        <w:rPr>
          <w:sz w:val="28"/>
          <w:szCs w:val="28"/>
        </w:rPr>
        <w:t xml:space="preserve"> </w:t>
      </w:r>
      <w:r w:rsidRPr="00A13AFB">
        <w:rPr>
          <w:sz w:val="28"/>
          <w:szCs w:val="28"/>
        </w:rPr>
        <w:t>коштів</w:t>
      </w:r>
      <w:r w:rsidR="00207EA9">
        <w:rPr>
          <w:sz w:val="28"/>
          <w:szCs w:val="28"/>
        </w:rPr>
        <w:t xml:space="preserve"> </w:t>
      </w:r>
      <w:r w:rsidRPr="00A13AFB">
        <w:rPr>
          <w:sz w:val="28"/>
          <w:szCs w:val="28"/>
        </w:rPr>
        <w:t>за</w:t>
      </w:r>
      <w:r w:rsidR="00207EA9">
        <w:rPr>
          <w:sz w:val="28"/>
          <w:szCs w:val="28"/>
        </w:rPr>
        <w:t xml:space="preserve"> </w:t>
      </w:r>
      <w:r w:rsidRPr="00A13AFB">
        <w:rPr>
          <w:sz w:val="28"/>
          <w:szCs w:val="28"/>
        </w:rPr>
        <w:t>вкладами</w:t>
      </w:r>
      <w:r w:rsidR="00207EA9">
        <w:rPr>
          <w:sz w:val="28"/>
          <w:szCs w:val="28"/>
        </w:rPr>
        <w:t xml:space="preserve"> </w:t>
      </w:r>
      <w:r w:rsidRPr="00A13AFB">
        <w:rPr>
          <w:sz w:val="28"/>
          <w:szCs w:val="28"/>
        </w:rPr>
        <w:t>у</w:t>
      </w:r>
      <w:r w:rsidR="00207EA9">
        <w:rPr>
          <w:sz w:val="28"/>
          <w:szCs w:val="28"/>
        </w:rPr>
        <w:t xml:space="preserve"> </w:t>
      </w:r>
      <w:r w:rsidRPr="00A13AFB">
        <w:rPr>
          <w:sz w:val="28"/>
          <w:szCs w:val="28"/>
        </w:rPr>
        <w:t>день</w:t>
      </w:r>
      <w:r w:rsidR="00207EA9">
        <w:rPr>
          <w:sz w:val="28"/>
          <w:szCs w:val="28"/>
        </w:rPr>
        <w:t xml:space="preserve"> </w:t>
      </w:r>
      <w:r w:rsidRPr="00A13AFB">
        <w:rPr>
          <w:sz w:val="28"/>
          <w:szCs w:val="28"/>
        </w:rPr>
        <w:t>подання</w:t>
      </w:r>
      <w:r w:rsidR="00207EA9">
        <w:rPr>
          <w:sz w:val="28"/>
          <w:szCs w:val="28"/>
        </w:rPr>
        <w:t xml:space="preserve"> </w:t>
      </w:r>
      <w:r w:rsidRPr="00A13AFB">
        <w:rPr>
          <w:sz w:val="28"/>
          <w:szCs w:val="28"/>
        </w:rPr>
        <w:t>документів</w:t>
      </w:r>
      <w:r w:rsidR="00207EA9">
        <w:rPr>
          <w:sz w:val="28"/>
          <w:szCs w:val="28"/>
        </w:rPr>
        <w:t xml:space="preserve"> </w:t>
      </w:r>
      <w:r w:rsidRPr="00A13AFB">
        <w:rPr>
          <w:sz w:val="28"/>
          <w:szCs w:val="28"/>
        </w:rPr>
        <w:t>для</w:t>
      </w:r>
      <w:r w:rsidR="00207EA9">
        <w:rPr>
          <w:sz w:val="28"/>
          <w:szCs w:val="28"/>
        </w:rPr>
        <w:t xml:space="preserve"> </w:t>
      </w:r>
      <w:r w:rsidRPr="00A13AFB">
        <w:rPr>
          <w:sz w:val="28"/>
          <w:szCs w:val="28"/>
        </w:rPr>
        <w:t>внесення</w:t>
      </w:r>
      <w:r w:rsidR="00207EA9">
        <w:rPr>
          <w:sz w:val="28"/>
          <w:szCs w:val="28"/>
        </w:rPr>
        <w:t xml:space="preserve"> </w:t>
      </w:r>
      <w:r w:rsidRPr="00A13AFB">
        <w:rPr>
          <w:sz w:val="28"/>
          <w:szCs w:val="28"/>
        </w:rPr>
        <w:t>до</w:t>
      </w:r>
      <w:r w:rsidR="00207EA9">
        <w:rPr>
          <w:sz w:val="28"/>
          <w:szCs w:val="28"/>
        </w:rPr>
        <w:t xml:space="preserve"> </w:t>
      </w:r>
      <w:r w:rsidRPr="00A13AFB">
        <w:rPr>
          <w:sz w:val="28"/>
          <w:szCs w:val="28"/>
        </w:rPr>
        <w:t>Єдиного</w:t>
      </w:r>
      <w:r w:rsidR="00207EA9">
        <w:rPr>
          <w:sz w:val="28"/>
          <w:szCs w:val="28"/>
        </w:rPr>
        <w:t xml:space="preserve"> </w:t>
      </w:r>
      <w:r w:rsidRPr="00A13AFB">
        <w:rPr>
          <w:sz w:val="28"/>
          <w:szCs w:val="28"/>
        </w:rPr>
        <w:t>державного</w:t>
      </w:r>
      <w:r w:rsidR="00207EA9">
        <w:rPr>
          <w:sz w:val="28"/>
          <w:szCs w:val="28"/>
        </w:rPr>
        <w:t xml:space="preserve"> </w:t>
      </w:r>
      <w:r w:rsidRPr="00A13AFB">
        <w:rPr>
          <w:sz w:val="28"/>
          <w:szCs w:val="28"/>
        </w:rPr>
        <w:t>реєстру</w:t>
      </w:r>
      <w:r w:rsidR="00207EA9">
        <w:rPr>
          <w:sz w:val="28"/>
          <w:szCs w:val="28"/>
        </w:rPr>
        <w:t xml:space="preserve"> </w:t>
      </w:r>
      <w:r w:rsidRPr="00A13AFB">
        <w:rPr>
          <w:sz w:val="28"/>
          <w:szCs w:val="28"/>
        </w:rPr>
        <w:t>юридичних</w:t>
      </w:r>
      <w:r w:rsidR="00207EA9">
        <w:rPr>
          <w:sz w:val="28"/>
          <w:szCs w:val="28"/>
        </w:rPr>
        <w:t xml:space="preserve"> </w:t>
      </w:r>
      <w:r w:rsidRPr="00A13AFB">
        <w:rPr>
          <w:sz w:val="28"/>
          <w:szCs w:val="28"/>
        </w:rPr>
        <w:t>осіб,</w:t>
      </w:r>
      <w:r w:rsidR="00207EA9">
        <w:rPr>
          <w:sz w:val="28"/>
          <w:szCs w:val="28"/>
        </w:rPr>
        <w:t xml:space="preserve"> </w:t>
      </w:r>
      <w:r w:rsidRPr="00A13AFB">
        <w:rPr>
          <w:sz w:val="28"/>
          <w:szCs w:val="28"/>
        </w:rPr>
        <w:t>фізичних</w:t>
      </w:r>
      <w:r w:rsidR="00207EA9">
        <w:rPr>
          <w:sz w:val="28"/>
          <w:szCs w:val="28"/>
        </w:rPr>
        <w:t xml:space="preserve"> </w:t>
      </w:r>
      <w:r w:rsidRPr="00A13AFB">
        <w:rPr>
          <w:sz w:val="28"/>
          <w:szCs w:val="28"/>
        </w:rPr>
        <w:t>осіб</w:t>
      </w:r>
      <w:r w:rsidR="00207EA9">
        <w:rPr>
          <w:sz w:val="28"/>
          <w:szCs w:val="28"/>
        </w:rPr>
        <w:t xml:space="preserve"> </w:t>
      </w:r>
      <w:r w:rsidRPr="00A13AFB">
        <w:rPr>
          <w:sz w:val="28"/>
          <w:szCs w:val="28"/>
        </w:rPr>
        <w:t>–</w:t>
      </w:r>
      <w:r w:rsidR="00207EA9">
        <w:rPr>
          <w:sz w:val="28"/>
          <w:szCs w:val="28"/>
        </w:rPr>
        <w:t xml:space="preserve"> </w:t>
      </w:r>
      <w:r w:rsidRPr="00A13AFB">
        <w:rPr>
          <w:sz w:val="28"/>
          <w:szCs w:val="28"/>
        </w:rPr>
        <w:t>підприємців</w:t>
      </w:r>
      <w:r w:rsidR="00207EA9">
        <w:rPr>
          <w:sz w:val="28"/>
          <w:szCs w:val="28"/>
        </w:rPr>
        <w:t xml:space="preserve"> </w:t>
      </w:r>
      <w:r w:rsidRPr="00A13AFB">
        <w:rPr>
          <w:sz w:val="28"/>
          <w:szCs w:val="28"/>
        </w:rPr>
        <w:t>та</w:t>
      </w:r>
      <w:r w:rsidR="00207EA9">
        <w:rPr>
          <w:sz w:val="28"/>
          <w:szCs w:val="28"/>
        </w:rPr>
        <w:t xml:space="preserve"> </w:t>
      </w:r>
      <w:r w:rsidRPr="00A13AFB">
        <w:rPr>
          <w:sz w:val="28"/>
          <w:szCs w:val="28"/>
        </w:rPr>
        <w:t>громадських</w:t>
      </w:r>
      <w:r w:rsidR="00207EA9">
        <w:rPr>
          <w:sz w:val="28"/>
          <w:szCs w:val="28"/>
        </w:rPr>
        <w:t xml:space="preserve"> </w:t>
      </w:r>
      <w:r w:rsidRPr="00A13AFB">
        <w:rPr>
          <w:sz w:val="28"/>
          <w:szCs w:val="28"/>
        </w:rPr>
        <w:t>формувань</w:t>
      </w:r>
      <w:r w:rsidR="00207EA9">
        <w:rPr>
          <w:sz w:val="28"/>
          <w:szCs w:val="28"/>
        </w:rPr>
        <w:t xml:space="preserve"> </w:t>
      </w:r>
      <w:r w:rsidRPr="00A13AFB">
        <w:rPr>
          <w:sz w:val="28"/>
          <w:szCs w:val="28"/>
        </w:rPr>
        <w:t>запису</w:t>
      </w:r>
      <w:r w:rsidR="00207EA9">
        <w:rPr>
          <w:sz w:val="28"/>
          <w:szCs w:val="28"/>
        </w:rPr>
        <w:t xml:space="preserve"> </w:t>
      </w:r>
      <w:r w:rsidRPr="00A13AFB">
        <w:rPr>
          <w:sz w:val="28"/>
          <w:szCs w:val="28"/>
        </w:rPr>
        <w:t>про</w:t>
      </w:r>
      <w:r w:rsidR="00207EA9">
        <w:rPr>
          <w:sz w:val="28"/>
          <w:szCs w:val="28"/>
        </w:rPr>
        <w:t xml:space="preserve"> </w:t>
      </w:r>
      <w:r w:rsidRPr="00A13AFB">
        <w:rPr>
          <w:sz w:val="28"/>
          <w:szCs w:val="28"/>
        </w:rPr>
        <w:t>припинення</w:t>
      </w:r>
      <w:r w:rsidR="00207EA9">
        <w:rPr>
          <w:sz w:val="28"/>
          <w:szCs w:val="28"/>
        </w:rPr>
        <w:t xml:space="preserve"> </w:t>
      </w:r>
      <w:r w:rsidRPr="00A13AFB">
        <w:rPr>
          <w:sz w:val="28"/>
          <w:szCs w:val="28"/>
        </w:rPr>
        <w:t>банку,</w:t>
      </w:r>
      <w:r w:rsidR="00207EA9">
        <w:rPr>
          <w:sz w:val="28"/>
          <w:szCs w:val="28"/>
        </w:rPr>
        <w:t xml:space="preserve"> </w:t>
      </w:r>
      <w:r w:rsidRPr="00A13AFB">
        <w:rPr>
          <w:sz w:val="28"/>
          <w:szCs w:val="28"/>
        </w:rPr>
        <w:t>але</w:t>
      </w:r>
      <w:r w:rsidR="00207EA9">
        <w:rPr>
          <w:sz w:val="28"/>
          <w:szCs w:val="28"/>
        </w:rPr>
        <w:t xml:space="preserve"> </w:t>
      </w:r>
      <w:r w:rsidRPr="00A13AFB">
        <w:rPr>
          <w:sz w:val="28"/>
          <w:szCs w:val="28"/>
        </w:rPr>
        <w:t>не</w:t>
      </w:r>
      <w:r w:rsidR="00207EA9">
        <w:rPr>
          <w:sz w:val="28"/>
          <w:szCs w:val="28"/>
        </w:rPr>
        <w:t xml:space="preserve"> </w:t>
      </w:r>
      <w:r w:rsidRPr="00A13AFB">
        <w:rPr>
          <w:sz w:val="28"/>
          <w:szCs w:val="28"/>
        </w:rPr>
        <w:t>пізніше</w:t>
      </w:r>
      <w:r w:rsidR="00207EA9">
        <w:rPr>
          <w:sz w:val="28"/>
          <w:szCs w:val="28"/>
        </w:rPr>
        <w:t xml:space="preserve"> </w:t>
      </w:r>
      <w:r w:rsidRPr="00A13AFB">
        <w:rPr>
          <w:sz w:val="28"/>
          <w:szCs w:val="28"/>
        </w:rPr>
        <w:t>спливу</w:t>
      </w:r>
      <w:r w:rsidR="00207EA9">
        <w:rPr>
          <w:sz w:val="28"/>
          <w:szCs w:val="28"/>
        </w:rPr>
        <w:t xml:space="preserve"> </w:t>
      </w:r>
      <w:r w:rsidRPr="00A13AFB">
        <w:rPr>
          <w:sz w:val="28"/>
          <w:szCs w:val="28"/>
        </w:rPr>
        <w:t>1096</w:t>
      </w:r>
      <w:r w:rsidR="00207EA9">
        <w:rPr>
          <w:sz w:val="28"/>
          <w:szCs w:val="28"/>
        </w:rPr>
        <w:t xml:space="preserve"> </w:t>
      </w:r>
      <w:r w:rsidRPr="00A13AFB">
        <w:rPr>
          <w:sz w:val="28"/>
          <w:szCs w:val="28"/>
        </w:rPr>
        <w:t>дня</w:t>
      </w:r>
      <w:r w:rsidR="00207EA9">
        <w:rPr>
          <w:sz w:val="28"/>
          <w:szCs w:val="28"/>
        </w:rPr>
        <w:t xml:space="preserve"> </w:t>
      </w:r>
      <w:r w:rsidRPr="00A13AFB">
        <w:rPr>
          <w:sz w:val="28"/>
          <w:szCs w:val="28"/>
        </w:rPr>
        <w:t>(у</w:t>
      </w:r>
      <w:r w:rsidR="00207EA9">
        <w:rPr>
          <w:sz w:val="28"/>
          <w:szCs w:val="28"/>
        </w:rPr>
        <w:t xml:space="preserve"> </w:t>
      </w:r>
      <w:r w:rsidRPr="00A13AFB">
        <w:rPr>
          <w:sz w:val="28"/>
          <w:szCs w:val="28"/>
        </w:rPr>
        <w:t>випадку</w:t>
      </w:r>
      <w:r w:rsidR="00207EA9">
        <w:rPr>
          <w:sz w:val="28"/>
          <w:szCs w:val="28"/>
        </w:rPr>
        <w:t xml:space="preserve"> </w:t>
      </w:r>
      <w:r w:rsidRPr="00A13AFB">
        <w:rPr>
          <w:sz w:val="28"/>
          <w:szCs w:val="28"/>
        </w:rPr>
        <w:t>ліквідації</w:t>
      </w:r>
      <w:r w:rsidR="00207EA9">
        <w:rPr>
          <w:sz w:val="28"/>
          <w:szCs w:val="28"/>
        </w:rPr>
        <w:t xml:space="preserve"> </w:t>
      </w:r>
      <w:r w:rsidRPr="00A13AFB">
        <w:rPr>
          <w:sz w:val="28"/>
          <w:szCs w:val="28"/>
        </w:rPr>
        <w:t>системно</w:t>
      </w:r>
      <w:r w:rsidR="00207EA9">
        <w:rPr>
          <w:sz w:val="28"/>
          <w:szCs w:val="28"/>
        </w:rPr>
        <w:t xml:space="preserve"> </w:t>
      </w:r>
      <w:r w:rsidRPr="00A13AFB">
        <w:rPr>
          <w:sz w:val="28"/>
          <w:szCs w:val="28"/>
        </w:rPr>
        <w:t>важливого</w:t>
      </w:r>
      <w:r w:rsidR="00207EA9">
        <w:rPr>
          <w:sz w:val="28"/>
          <w:szCs w:val="28"/>
        </w:rPr>
        <w:t xml:space="preserve"> </w:t>
      </w:r>
      <w:r w:rsidRPr="00A13AFB">
        <w:rPr>
          <w:sz w:val="28"/>
          <w:szCs w:val="28"/>
        </w:rPr>
        <w:t>банку</w:t>
      </w:r>
      <w:r w:rsidR="00207EA9">
        <w:rPr>
          <w:sz w:val="28"/>
          <w:szCs w:val="28"/>
        </w:rPr>
        <w:t xml:space="preserve"> </w:t>
      </w:r>
      <w:r w:rsidRPr="00A13AFB">
        <w:rPr>
          <w:sz w:val="28"/>
          <w:szCs w:val="28"/>
        </w:rPr>
        <w:t>не</w:t>
      </w:r>
      <w:r w:rsidR="00207EA9">
        <w:rPr>
          <w:sz w:val="28"/>
          <w:szCs w:val="28"/>
        </w:rPr>
        <w:t xml:space="preserve"> </w:t>
      </w:r>
      <w:r w:rsidRPr="00A13AFB">
        <w:rPr>
          <w:sz w:val="28"/>
          <w:szCs w:val="28"/>
        </w:rPr>
        <w:t>пізніше</w:t>
      </w:r>
      <w:r w:rsidR="00207EA9">
        <w:rPr>
          <w:sz w:val="28"/>
          <w:szCs w:val="28"/>
        </w:rPr>
        <w:t xml:space="preserve"> </w:t>
      </w:r>
      <w:r w:rsidRPr="00A13AFB">
        <w:rPr>
          <w:sz w:val="28"/>
          <w:szCs w:val="28"/>
        </w:rPr>
        <w:t>спливу</w:t>
      </w:r>
      <w:r w:rsidR="00207EA9">
        <w:rPr>
          <w:sz w:val="28"/>
          <w:szCs w:val="28"/>
        </w:rPr>
        <w:t xml:space="preserve"> </w:t>
      </w:r>
      <w:r w:rsidRPr="00A13AFB">
        <w:rPr>
          <w:sz w:val="28"/>
          <w:szCs w:val="28"/>
        </w:rPr>
        <w:t>1830</w:t>
      </w:r>
      <w:r w:rsidR="00207EA9">
        <w:rPr>
          <w:sz w:val="28"/>
          <w:szCs w:val="28"/>
        </w:rPr>
        <w:t xml:space="preserve"> </w:t>
      </w:r>
      <w:r w:rsidRPr="00A13AFB">
        <w:rPr>
          <w:sz w:val="28"/>
          <w:szCs w:val="28"/>
        </w:rPr>
        <w:t>дня)</w:t>
      </w:r>
      <w:r w:rsidR="00207EA9">
        <w:rPr>
          <w:sz w:val="28"/>
          <w:szCs w:val="28"/>
        </w:rPr>
        <w:t xml:space="preserve"> </w:t>
      </w:r>
      <w:r w:rsidRPr="00A13AFB">
        <w:rPr>
          <w:sz w:val="28"/>
          <w:szCs w:val="28"/>
        </w:rPr>
        <w:t>з</w:t>
      </w:r>
      <w:r w:rsidR="00207EA9">
        <w:rPr>
          <w:sz w:val="28"/>
          <w:szCs w:val="28"/>
        </w:rPr>
        <w:t xml:space="preserve"> </w:t>
      </w:r>
      <w:r w:rsidRPr="00A13AFB">
        <w:rPr>
          <w:sz w:val="28"/>
          <w:szCs w:val="28"/>
        </w:rPr>
        <w:t>дня</w:t>
      </w:r>
      <w:r w:rsidR="00207EA9">
        <w:rPr>
          <w:sz w:val="28"/>
          <w:szCs w:val="28"/>
        </w:rPr>
        <w:t xml:space="preserve"> </w:t>
      </w:r>
      <w:r w:rsidRPr="00A13AFB">
        <w:rPr>
          <w:sz w:val="28"/>
          <w:szCs w:val="28"/>
        </w:rPr>
        <w:t>початку</w:t>
      </w:r>
      <w:r w:rsidR="00207EA9">
        <w:rPr>
          <w:sz w:val="28"/>
          <w:szCs w:val="28"/>
        </w:rPr>
        <w:t xml:space="preserve"> </w:t>
      </w:r>
      <w:r w:rsidRPr="00A13AFB">
        <w:rPr>
          <w:sz w:val="28"/>
          <w:szCs w:val="28"/>
        </w:rPr>
        <w:t>процедури</w:t>
      </w:r>
      <w:r w:rsidR="00207EA9">
        <w:rPr>
          <w:sz w:val="28"/>
          <w:szCs w:val="28"/>
        </w:rPr>
        <w:t xml:space="preserve"> </w:t>
      </w:r>
      <w:r w:rsidRPr="00A13AFB">
        <w:rPr>
          <w:sz w:val="28"/>
          <w:szCs w:val="28"/>
        </w:rPr>
        <w:t>ліквідації</w:t>
      </w:r>
      <w:r w:rsidR="00207EA9">
        <w:rPr>
          <w:sz w:val="28"/>
          <w:szCs w:val="28"/>
        </w:rPr>
        <w:t xml:space="preserve"> </w:t>
      </w:r>
      <w:r w:rsidRPr="00A13AFB">
        <w:rPr>
          <w:sz w:val="28"/>
          <w:szCs w:val="28"/>
        </w:rPr>
        <w:t>банку</w:t>
      </w:r>
      <w:r w:rsidR="00207EA9">
        <w:rPr>
          <w:sz w:val="28"/>
          <w:szCs w:val="28"/>
        </w:rPr>
        <w:t xml:space="preserve"> </w:t>
      </w:r>
      <w:r w:rsidRPr="00A13AFB">
        <w:rPr>
          <w:sz w:val="28"/>
          <w:szCs w:val="28"/>
        </w:rPr>
        <w:t>та</w:t>
      </w:r>
      <w:r w:rsidR="00207EA9">
        <w:rPr>
          <w:sz w:val="28"/>
          <w:szCs w:val="28"/>
        </w:rPr>
        <w:t xml:space="preserve"> </w:t>
      </w:r>
      <w:r w:rsidRPr="00A13AFB">
        <w:rPr>
          <w:sz w:val="28"/>
          <w:szCs w:val="28"/>
        </w:rPr>
        <w:t>розміщує</w:t>
      </w:r>
      <w:r w:rsidR="00207EA9">
        <w:rPr>
          <w:sz w:val="28"/>
          <w:szCs w:val="28"/>
        </w:rPr>
        <w:t xml:space="preserve"> </w:t>
      </w:r>
      <w:r w:rsidRPr="00A13AFB">
        <w:rPr>
          <w:sz w:val="28"/>
          <w:szCs w:val="28"/>
        </w:rPr>
        <w:t>на</w:t>
      </w:r>
      <w:r w:rsidR="00207EA9">
        <w:rPr>
          <w:sz w:val="28"/>
          <w:szCs w:val="28"/>
        </w:rPr>
        <w:t xml:space="preserve"> </w:t>
      </w:r>
      <w:r w:rsidRPr="00A13AFB">
        <w:rPr>
          <w:sz w:val="28"/>
          <w:szCs w:val="28"/>
        </w:rPr>
        <w:t>офіційному</w:t>
      </w:r>
      <w:r w:rsidR="00207EA9">
        <w:rPr>
          <w:sz w:val="28"/>
          <w:szCs w:val="28"/>
        </w:rPr>
        <w:t xml:space="preserve"> </w:t>
      </w:r>
      <w:r w:rsidRPr="00A13AFB">
        <w:rPr>
          <w:sz w:val="28"/>
          <w:szCs w:val="28"/>
        </w:rPr>
        <w:t>веб-сайті</w:t>
      </w:r>
      <w:r w:rsidR="00207EA9">
        <w:rPr>
          <w:sz w:val="28"/>
          <w:szCs w:val="28"/>
        </w:rPr>
        <w:t xml:space="preserve"> </w:t>
      </w:r>
      <w:r w:rsidRPr="00A13AFB">
        <w:rPr>
          <w:sz w:val="28"/>
          <w:szCs w:val="28"/>
        </w:rPr>
        <w:t>Фонду</w:t>
      </w:r>
      <w:r w:rsidR="00207EA9">
        <w:rPr>
          <w:sz w:val="28"/>
          <w:szCs w:val="28"/>
        </w:rPr>
        <w:t xml:space="preserve"> </w:t>
      </w:r>
      <w:r w:rsidRPr="00A13AFB">
        <w:rPr>
          <w:sz w:val="28"/>
          <w:szCs w:val="28"/>
        </w:rPr>
        <w:t>оголошення</w:t>
      </w:r>
      <w:r w:rsidR="00207EA9">
        <w:rPr>
          <w:sz w:val="28"/>
          <w:szCs w:val="28"/>
        </w:rPr>
        <w:t xml:space="preserve"> </w:t>
      </w:r>
      <w:r w:rsidRPr="00A13AFB">
        <w:rPr>
          <w:sz w:val="28"/>
          <w:szCs w:val="28"/>
        </w:rPr>
        <w:t>про</w:t>
      </w:r>
      <w:r w:rsidR="00207EA9">
        <w:rPr>
          <w:sz w:val="28"/>
          <w:szCs w:val="28"/>
        </w:rPr>
        <w:t xml:space="preserve"> </w:t>
      </w:r>
      <w:r w:rsidRPr="00A13AFB">
        <w:rPr>
          <w:sz w:val="28"/>
          <w:szCs w:val="28"/>
        </w:rPr>
        <w:t>припинення</w:t>
      </w:r>
      <w:r w:rsidR="00207EA9">
        <w:rPr>
          <w:sz w:val="28"/>
          <w:szCs w:val="28"/>
        </w:rPr>
        <w:t xml:space="preserve"> </w:t>
      </w:r>
      <w:r w:rsidRPr="00A13AFB">
        <w:rPr>
          <w:sz w:val="28"/>
          <w:szCs w:val="28"/>
        </w:rPr>
        <w:t>Фондом</w:t>
      </w:r>
      <w:r w:rsidR="00207EA9">
        <w:rPr>
          <w:sz w:val="28"/>
          <w:szCs w:val="28"/>
        </w:rPr>
        <w:t xml:space="preserve"> </w:t>
      </w:r>
      <w:r w:rsidRPr="00A13AFB">
        <w:rPr>
          <w:sz w:val="28"/>
          <w:szCs w:val="28"/>
        </w:rPr>
        <w:t>виплат</w:t>
      </w:r>
      <w:r w:rsidR="00207EA9">
        <w:rPr>
          <w:sz w:val="28"/>
          <w:szCs w:val="28"/>
        </w:rPr>
        <w:t xml:space="preserve"> </w:t>
      </w:r>
      <w:r w:rsidRPr="00A13AFB">
        <w:rPr>
          <w:sz w:val="28"/>
          <w:szCs w:val="28"/>
        </w:rPr>
        <w:t>гарантованої</w:t>
      </w:r>
      <w:r w:rsidR="00207EA9">
        <w:rPr>
          <w:sz w:val="28"/>
          <w:szCs w:val="28"/>
        </w:rPr>
        <w:t xml:space="preserve"> </w:t>
      </w:r>
      <w:r w:rsidRPr="00A13AFB">
        <w:rPr>
          <w:sz w:val="28"/>
          <w:szCs w:val="28"/>
        </w:rPr>
        <w:t>суми</w:t>
      </w:r>
      <w:r w:rsidR="00207EA9">
        <w:rPr>
          <w:sz w:val="28"/>
          <w:szCs w:val="28"/>
        </w:rPr>
        <w:t xml:space="preserve"> </w:t>
      </w:r>
      <w:r w:rsidRPr="00A13AFB">
        <w:rPr>
          <w:sz w:val="28"/>
          <w:szCs w:val="28"/>
        </w:rPr>
        <w:t>відшкодування”;</w:t>
      </w:r>
    </w:p>
    <w:p w:rsidR="0075575E" w:rsidRPr="00A13AFB" w:rsidRDefault="0075575E" w:rsidP="00207EA9">
      <w:pPr>
        <w:pStyle w:val="StyleZakonu"/>
        <w:numPr>
          <w:ilvl w:val="0"/>
          <w:numId w:val="4"/>
        </w:numPr>
        <w:tabs>
          <w:tab w:val="left" w:pos="709"/>
        </w:tabs>
        <w:spacing w:before="120" w:after="0" w:line="240" w:lineRule="auto"/>
        <w:ind w:left="0" w:firstLine="567"/>
        <w:rPr>
          <w:sz w:val="28"/>
          <w:szCs w:val="28"/>
        </w:rPr>
      </w:pPr>
      <w:r w:rsidRPr="00A13AFB">
        <w:rPr>
          <w:sz w:val="28"/>
          <w:szCs w:val="28"/>
        </w:rPr>
        <w:t>у</w:t>
      </w:r>
      <w:r w:rsidR="00207EA9">
        <w:rPr>
          <w:sz w:val="28"/>
          <w:szCs w:val="28"/>
        </w:rPr>
        <w:t xml:space="preserve"> </w:t>
      </w:r>
      <w:r w:rsidRPr="00A13AFB">
        <w:rPr>
          <w:sz w:val="28"/>
          <w:szCs w:val="28"/>
        </w:rPr>
        <w:t>статті</w:t>
      </w:r>
      <w:r w:rsidR="00207EA9">
        <w:rPr>
          <w:sz w:val="28"/>
          <w:szCs w:val="28"/>
        </w:rPr>
        <w:t xml:space="preserve"> </w:t>
      </w:r>
      <w:r w:rsidRPr="00A13AFB">
        <w:rPr>
          <w:sz w:val="28"/>
          <w:szCs w:val="28"/>
        </w:rPr>
        <w:t>29:</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а)</w:t>
      </w:r>
      <w:r w:rsidR="00207EA9">
        <w:rPr>
          <w:sz w:val="28"/>
          <w:szCs w:val="28"/>
        </w:rPr>
        <w:t xml:space="preserve"> </w:t>
      </w:r>
      <w:r w:rsidRPr="00A13AFB">
        <w:rPr>
          <w:sz w:val="28"/>
          <w:szCs w:val="28"/>
        </w:rPr>
        <w:t>у</w:t>
      </w:r>
      <w:r w:rsidR="00207EA9">
        <w:rPr>
          <w:sz w:val="28"/>
          <w:szCs w:val="28"/>
        </w:rPr>
        <w:t xml:space="preserve"> </w:t>
      </w:r>
      <w:r w:rsidRPr="00A13AFB">
        <w:rPr>
          <w:sz w:val="28"/>
          <w:szCs w:val="28"/>
        </w:rPr>
        <w:t>частині</w:t>
      </w:r>
      <w:r w:rsidR="00207EA9">
        <w:rPr>
          <w:sz w:val="28"/>
          <w:szCs w:val="28"/>
        </w:rPr>
        <w:t xml:space="preserve"> </w:t>
      </w:r>
      <w:r w:rsidRPr="00A13AFB">
        <w:rPr>
          <w:sz w:val="28"/>
          <w:szCs w:val="28"/>
        </w:rPr>
        <w:t>першій:</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пункт</w:t>
      </w:r>
      <w:r w:rsidR="00207EA9">
        <w:rPr>
          <w:sz w:val="28"/>
          <w:szCs w:val="28"/>
        </w:rPr>
        <w:t xml:space="preserve"> </w:t>
      </w:r>
      <w:r w:rsidRPr="00A13AFB">
        <w:rPr>
          <w:sz w:val="28"/>
          <w:szCs w:val="28"/>
        </w:rPr>
        <w:t>1</w:t>
      </w:r>
      <w:r w:rsidR="00207EA9">
        <w:rPr>
          <w:sz w:val="28"/>
          <w:szCs w:val="28"/>
        </w:rPr>
        <w:t xml:space="preserve"> </w:t>
      </w:r>
      <w:r w:rsidRPr="00A13AFB">
        <w:rPr>
          <w:sz w:val="28"/>
          <w:szCs w:val="28"/>
        </w:rPr>
        <w:t>викласти</w:t>
      </w:r>
      <w:r w:rsidR="00207EA9">
        <w:rPr>
          <w:sz w:val="28"/>
          <w:szCs w:val="28"/>
        </w:rPr>
        <w:t xml:space="preserve"> </w:t>
      </w:r>
      <w:r w:rsidRPr="00A13AFB">
        <w:rPr>
          <w:sz w:val="28"/>
          <w:szCs w:val="28"/>
        </w:rPr>
        <w:t>у</w:t>
      </w:r>
      <w:r w:rsidR="00207EA9">
        <w:rPr>
          <w:sz w:val="28"/>
          <w:szCs w:val="28"/>
        </w:rPr>
        <w:t xml:space="preserve"> </w:t>
      </w:r>
      <w:r w:rsidRPr="00A13AFB">
        <w:rPr>
          <w:sz w:val="28"/>
          <w:szCs w:val="28"/>
        </w:rPr>
        <w:t>такій</w:t>
      </w:r>
      <w:r w:rsidR="00207EA9">
        <w:rPr>
          <w:sz w:val="28"/>
          <w:szCs w:val="28"/>
        </w:rPr>
        <w:t xml:space="preserve"> </w:t>
      </w:r>
      <w:r w:rsidRPr="00A13AFB">
        <w:rPr>
          <w:sz w:val="28"/>
          <w:szCs w:val="28"/>
        </w:rPr>
        <w:t>редакції:</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lastRenderedPageBreak/>
        <w:t>“1)</w:t>
      </w:r>
      <w:r w:rsidR="00207EA9">
        <w:rPr>
          <w:sz w:val="28"/>
          <w:szCs w:val="28"/>
        </w:rPr>
        <w:t xml:space="preserve"> </w:t>
      </w:r>
      <w:r w:rsidRPr="00A13AFB">
        <w:rPr>
          <w:sz w:val="28"/>
          <w:szCs w:val="28"/>
        </w:rPr>
        <w:t>на</w:t>
      </w:r>
      <w:r w:rsidR="00207EA9">
        <w:rPr>
          <w:sz w:val="28"/>
          <w:szCs w:val="28"/>
        </w:rPr>
        <w:t xml:space="preserve"> </w:t>
      </w:r>
      <w:r w:rsidRPr="00A13AFB">
        <w:rPr>
          <w:sz w:val="28"/>
          <w:szCs w:val="28"/>
        </w:rPr>
        <w:t>загальну</w:t>
      </w:r>
      <w:r w:rsidR="00207EA9">
        <w:rPr>
          <w:sz w:val="28"/>
          <w:szCs w:val="28"/>
        </w:rPr>
        <w:t xml:space="preserve"> </w:t>
      </w:r>
      <w:r w:rsidRPr="00A13AFB">
        <w:rPr>
          <w:sz w:val="28"/>
          <w:szCs w:val="28"/>
        </w:rPr>
        <w:t>суму,</w:t>
      </w:r>
      <w:r w:rsidR="00207EA9">
        <w:rPr>
          <w:sz w:val="28"/>
          <w:szCs w:val="28"/>
        </w:rPr>
        <w:t xml:space="preserve"> </w:t>
      </w:r>
      <w:r w:rsidRPr="00A13AFB">
        <w:rPr>
          <w:sz w:val="28"/>
          <w:szCs w:val="28"/>
        </w:rPr>
        <w:t>що</w:t>
      </w:r>
      <w:r w:rsidR="00207EA9">
        <w:rPr>
          <w:sz w:val="28"/>
          <w:szCs w:val="28"/>
        </w:rPr>
        <w:t xml:space="preserve"> </w:t>
      </w:r>
      <w:r w:rsidRPr="00A13AFB">
        <w:rPr>
          <w:sz w:val="28"/>
          <w:szCs w:val="28"/>
        </w:rPr>
        <w:t>підлягає</w:t>
      </w:r>
      <w:r w:rsidR="00207EA9">
        <w:rPr>
          <w:sz w:val="28"/>
          <w:szCs w:val="28"/>
        </w:rPr>
        <w:t xml:space="preserve"> </w:t>
      </w:r>
      <w:r w:rsidRPr="00A13AFB">
        <w:rPr>
          <w:sz w:val="28"/>
          <w:szCs w:val="28"/>
        </w:rPr>
        <w:t>відшкодуванню</w:t>
      </w:r>
      <w:r w:rsidR="00207EA9">
        <w:rPr>
          <w:sz w:val="28"/>
          <w:szCs w:val="28"/>
        </w:rPr>
        <w:t xml:space="preserve"> </w:t>
      </w:r>
      <w:r w:rsidRPr="00A13AFB">
        <w:rPr>
          <w:sz w:val="28"/>
          <w:szCs w:val="28"/>
        </w:rPr>
        <w:t>вкладникам</w:t>
      </w:r>
      <w:r w:rsidR="00207EA9">
        <w:rPr>
          <w:sz w:val="28"/>
          <w:szCs w:val="28"/>
        </w:rPr>
        <w:t xml:space="preserve"> </w:t>
      </w:r>
      <w:r w:rsidRPr="00A13AFB">
        <w:rPr>
          <w:sz w:val="28"/>
          <w:szCs w:val="28"/>
        </w:rPr>
        <w:t>такого</w:t>
      </w:r>
      <w:r w:rsidR="00207EA9">
        <w:rPr>
          <w:sz w:val="28"/>
          <w:szCs w:val="28"/>
        </w:rPr>
        <w:t xml:space="preserve"> </w:t>
      </w:r>
      <w:r w:rsidRPr="00A13AFB">
        <w:rPr>
          <w:sz w:val="28"/>
          <w:szCs w:val="28"/>
        </w:rPr>
        <w:t>банку</w:t>
      </w:r>
      <w:r w:rsidR="00207EA9">
        <w:rPr>
          <w:sz w:val="28"/>
          <w:szCs w:val="28"/>
        </w:rPr>
        <w:t xml:space="preserve"> </w:t>
      </w:r>
      <w:r w:rsidRPr="00A13AFB">
        <w:rPr>
          <w:sz w:val="28"/>
          <w:szCs w:val="28"/>
        </w:rPr>
        <w:t>(включаючи</w:t>
      </w:r>
      <w:r w:rsidR="00207EA9">
        <w:rPr>
          <w:sz w:val="28"/>
          <w:szCs w:val="28"/>
        </w:rPr>
        <w:t xml:space="preserve"> </w:t>
      </w:r>
      <w:r w:rsidRPr="00A13AFB">
        <w:rPr>
          <w:sz w:val="28"/>
          <w:szCs w:val="28"/>
        </w:rPr>
        <w:t>пункти</w:t>
      </w:r>
      <w:r w:rsidR="00207EA9">
        <w:rPr>
          <w:sz w:val="28"/>
          <w:szCs w:val="28"/>
        </w:rPr>
        <w:t xml:space="preserve"> </w:t>
      </w:r>
      <w:r w:rsidRPr="00A13AFB">
        <w:rPr>
          <w:sz w:val="28"/>
          <w:szCs w:val="28"/>
        </w:rPr>
        <w:t>3-5</w:t>
      </w:r>
      <w:r w:rsidR="00207EA9">
        <w:rPr>
          <w:sz w:val="28"/>
          <w:szCs w:val="28"/>
        </w:rPr>
        <w:t xml:space="preserve"> </w:t>
      </w:r>
      <w:r w:rsidRPr="00A13AFB">
        <w:rPr>
          <w:sz w:val="28"/>
          <w:szCs w:val="28"/>
        </w:rPr>
        <w:t>частини</w:t>
      </w:r>
      <w:r w:rsidR="00207EA9">
        <w:rPr>
          <w:sz w:val="28"/>
          <w:szCs w:val="28"/>
        </w:rPr>
        <w:t xml:space="preserve"> </w:t>
      </w:r>
      <w:r w:rsidRPr="00A13AFB">
        <w:rPr>
          <w:sz w:val="28"/>
          <w:szCs w:val="28"/>
        </w:rPr>
        <w:t>другої</w:t>
      </w:r>
      <w:r w:rsidR="00207EA9">
        <w:rPr>
          <w:sz w:val="28"/>
          <w:szCs w:val="28"/>
        </w:rPr>
        <w:t xml:space="preserve"> </w:t>
      </w:r>
      <w:r w:rsidRPr="00A13AFB">
        <w:rPr>
          <w:sz w:val="28"/>
          <w:szCs w:val="28"/>
        </w:rPr>
        <w:t>статті</w:t>
      </w:r>
      <w:r w:rsidR="00207EA9">
        <w:rPr>
          <w:sz w:val="28"/>
          <w:szCs w:val="28"/>
        </w:rPr>
        <w:t xml:space="preserve"> </w:t>
      </w:r>
      <w:r w:rsidRPr="00A13AFB">
        <w:rPr>
          <w:sz w:val="28"/>
          <w:szCs w:val="28"/>
        </w:rPr>
        <w:t>27</w:t>
      </w:r>
      <w:r w:rsidR="00207EA9">
        <w:rPr>
          <w:sz w:val="28"/>
          <w:szCs w:val="28"/>
        </w:rPr>
        <w:t xml:space="preserve"> </w:t>
      </w:r>
      <w:r w:rsidRPr="00A13AFB">
        <w:rPr>
          <w:sz w:val="28"/>
          <w:szCs w:val="28"/>
        </w:rPr>
        <w:t>цього</w:t>
      </w:r>
      <w:r w:rsidR="00207EA9">
        <w:rPr>
          <w:sz w:val="28"/>
          <w:szCs w:val="28"/>
        </w:rPr>
        <w:t xml:space="preserve"> </w:t>
      </w:r>
      <w:r w:rsidRPr="00A13AFB">
        <w:rPr>
          <w:sz w:val="28"/>
          <w:szCs w:val="28"/>
        </w:rPr>
        <w:t>Закону)</w:t>
      </w:r>
      <w:r w:rsidR="00207EA9">
        <w:rPr>
          <w:sz w:val="28"/>
          <w:szCs w:val="28"/>
        </w:rPr>
        <w:t xml:space="preserve"> </w:t>
      </w:r>
      <w:r w:rsidRPr="00A13AFB">
        <w:rPr>
          <w:sz w:val="28"/>
          <w:szCs w:val="28"/>
        </w:rPr>
        <w:t>на</w:t>
      </w:r>
      <w:r w:rsidR="00207EA9">
        <w:rPr>
          <w:sz w:val="28"/>
          <w:szCs w:val="28"/>
        </w:rPr>
        <w:t xml:space="preserve"> </w:t>
      </w:r>
      <w:r w:rsidRPr="00A13AFB">
        <w:rPr>
          <w:sz w:val="28"/>
          <w:szCs w:val="28"/>
        </w:rPr>
        <w:t>день</w:t>
      </w:r>
      <w:r w:rsidR="00207EA9">
        <w:rPr>
          <w:sz w:val="28"/>
          <w:szCs w:val="28"/>
        </w:rPr>
        <w:t xml:space="preserve"> </w:t>
      </w:r>
      <w:r w:rsidRPr="00A13AFB">
        <w:rPr>
          <w:sz w:val="28"/>
          <w:szCs w:val="28"/>
        </w:rPr>
        <w:t>початку</w:t>
      </w:r>
      <w:r w:rsidR="00207EA9">
        <w:rPr>
          <w:sz w:val="28"/>
          <w:szCs w:val="28"/>
        </w:rPr>
        <w:t xml:space="preserve"> </w:t>
      </w:r>
      <w:r w:rsidRPr="00A13AFB">
        <w:rPr>
          <w:sz w:val="28"/>
          <w:szCs w:val="28"/>
        </w:rPr>
        <w:t>процедури</w:t>
      </w:r>
      <w:r w:rsidR="00207EA9">
        <w:rPr>
          <w:sz w:val="28"/>
          <w:szCs w:val="28"/>
        </w:rPr>
        <w:t xml:space="preserve"> </w:t>
      </w:r>
      <w:r w:rsidRPr="00A13AFB">
        <w:rPr>
          <w:sz w:val="28"/>
          <w:szCs w:val="28"/>
        </w:rPr>
        <w:t>виведення</w:t>
      </w:r>
      <w:r w:rsidR="00207EA9">
        <w:rPr>
          <w:sz w:val="28"/>
          <w:szCs w:val="28"/>
        </w:rPr>
        <w:t xml:space="preserve"> </w:t>
      </w:r>
      <w:r w:rsidRPr="00A13AFB">
        <w:rPr>
          <w:sz w:val="28"/>
          <w:szCs w:val="28"/>
        </w:rPr>
        <w:t>Фондом</w:t>
      </w:r>
      <w:r w:rsidR="00207EA9">
        <w:rPr>
          <w:sz w:val="28"/>
          <w:szCs w:val="28"/>
        </w:rPr>
        <w:t xml:space="preserve"> </w:t>
      </w:r>
      <w:r w:rsidRPr="00A13AFB">
        <w:rPr>
          <w:sz w:val="28"/>
          <w:szCs w:val="28"/>
        </w:rPr>
        <w:t>банку</w:t>
      </w:r>
      <w:r w:rsidR="00207EA9">
        <w:rPr>
          <w:sz w:val="28"/>
          <w:szCs w:val="28"/>
        </w:rPr>
        <w:t xml:space="preserve"> </w:t>
      </w:r>
      <w:r w:rsidRPr="00A13AFB">
        <w:rPr>
          <w:sz w:val="28"/>
          <w:szCs w:val="28"/>
        </w:rPr>
        <w:t>з</w:t>
      </w:r>
      <w:r w:rsidR="00207EA9">
        <w:rPr>
          <w:sz w:val="28"/>
          <w:szCs w:val="28"/>
        </w:rPr>
        <w:t xml:space="preserve"> </w:t>
      </w:r>
      <w:r w:rsidRPr="00A13AFB">
        <w:rPr>
          <w:sz w:val="28"/>
          <w:szCs w:val="28"/>
        </w:rPr>
        <w:t>ринку,</w:t>
      </w:r>
      <w:r w:rsidR="00207EA9">
        <w:rPr>
          <w:sz w:val="28"/>
          <w:szCs w:val="28"/>
        </w:rPr>
        <w:t xml:space="preserve"> </w:t>
      </w:r>
      <w:r w:rsidRPr="00A13AFB">
        <w:rPr>
          <w:sz w:val="28"/>
          <w:szCs w:val="28"/>
        </w:rPr>
        <w:t>та</w:t>
      </w:r>
      <w:r w:rsidR="00207EA9">
        <w:rPr>
          <w:sz w:val="28"/>
          <w:szCs w:val="28"/>
        </w:rPr>
        <w:t xml:space="preserve"> </w:t>
      </w:r>
      <w:r w:rsidRPr="00A13AFB">
        <w:rPr>
          <w:sz w:val="28"/>
          <w:szCs w:val="28"/>
        </w:rPr>
        <w:t>на</w:t>
      </w:r>
      <w:r w:rsidR="00207EA9">
        <w:rPr>
          <w:sz w:val="28"/>
          <w:szCs w:val="28"/>
        </w:rPr>
        <w:t xml:space="preserve"> </w:t>
      </w:r>
      <w:r w:rsidRPr="00A13AFB">
        <w:rPr>
          <w:sz w:val="28"/>
          <w:szCs w:val="28"/>
        </w:rPr>
        <w:t>суму</w:t>
      </w:r>
      <w:r w:rsidR="00207EA9">
        <w:rPr>
          <w:sz w:val="28"/>
          <w:szCs w:val="28"/>
        </w:rPr>
        <w:t xml:space="preserve"> </w:t>
      </w:r>
      <w:r w:rsidRPr="00A13AFB">
        <w:rPr>
          <w:sz w:val="28"/>
          <w:szCs w:val="28"/>
        </w:rPr>
        <w:t>наданих</w:t>
      </w:r>
      <w:r w:rsidR="00207EA9">
        <w:rPr>
          <w:sz w:val="28"/>
          <w:szCs w:val="28"/>
        </w:rPr>
        <w:t xml:space="preserve"> </w:t>
      </w:r>
      <w:r w:rsidRPr="00A13AFB">
        <w:rPr>
          <w:sz w:val="28"/>
          <w:szCs w:val="28"/>
        </w:rPr>
        <w:t>Фондом</w:t>
      </w:r>
      <w:r w:rsidR="00207EA9">
        <w:rPr>
          <w:sz w:val="28"/>
          <w:szCs w:val="28"/>
        </w:rPr>
        <w:t xml:space="preserve"> </w:t>
      </w:r>
      <w:r w:rsidRPr="00A13AFB">
        <w:rPr>
          <w:sz w:val="28"/>
          <w:szCs w:val="28"/>
        </w:rPr>
        <w:t>приймаючому</w:t>
      </w:r>
      <w:r w:rsidR="00207EA9">
        <w:rPr>
          <w:sz w:val="28"/>
          <w:szCs w:val="28"/>
        </w:rPr>
        <w:t xml:space="preserve"> </w:t>
      </w:r>
      <w:r w:rsidRPr="00A13AFB">
        <w:rPr>
          <w:sz w:val="28"/>
          <w:szCs w:val="28"/>
        </w:rPr>
        <w:t>або</w:t>
      </w:r>
      <w:r w:rsidR="00207EA9">
        <w:rPr>
          <w:sz w:val="28"/>
          <w:szCs w:val="28"/>
        </w:rPr>
        <w:t xml:space="preserve"> </w:t>
      </w:r>
      <w:r w:rsidRPr="00A13AFB">
        <w:rPr>
          <w:sz w:val="28"/>
          <w:szCs w:val="28"/>
        </w:rPr>
        <w:t>перехідному</w:t>
      </w:r>
      <w:r w:rsidR="00207EA9">
        <w:rPr>
          <w:sz w:val="28"/>
          <w:szCs w:val="28"/>
        </w:rPr>
        <w:t xml:space="preserve"> </w:t>
      </w:r>
      <w:r w:rsidRPr="00A13AFB">
        <w:rPr>
          <w:sz w:val="28"/>
          <w:szCs w:val="28"/>
        </w:rPr>
        <w:t>банку</w:t>
      </w:r>
      <w:r w:rsidR="00207EA9">
        <w:rPr>
          <w:sz w:val="28"/>
          <w:szCs w:val="28"/>
        </w:rPr>
        <w:t xml:space="preserve"> </w:t>
      </w:r>
      <w:r w:rsidRPr="00A13AFB">
        <w:rPr>
          <w:sz w:val="28"/>
          <w:szCs w:val="28"/>
        </w:rPr>
        <w:t>фінансової</w:t>
      </w:r>
      <w:r w:rsidR="00207EA9">
        <w:rPr>
          <w:sz w:val="28"/>
          <w:szCs w:val="28"/>
        </w:rPr>
        <w:t xml:space="preserve"> </w:t>
      </w:r>
      <w:r w:rsidRPr="00A13AFB">
        <w:rPr>
          <w:sz w:val="28"/>
          <w:szCs w:val="28"/>
        </w:rPr>
        <w:t>підтримки,</w:t>
      </w:r>
      <w:r w:rsidR="00207EA9">
        <w:rPr>
          <w:sz w:val="28"/>
          <w:szCs w:val="28"/>
        </w:rPr>
        <w:t xml:space="preserve"> </w:t>
      </w:r>
      <w:r w:rsidRPr="00A13AFB">
        <w:rPr>
          <w:sz w:val="28"/>
          <w:szCs w:val="28"/>
        </w:rPr>
        <w:t>кредиту”;</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пункт</w:t>
      </w:r>
      <w:r w:rsidR="00207EA9">
        <w:rPr>
          <w:sz w:val="28"/>
          <w:szCs w:val="28"/>
        </w:rPr>
        <w:t xml:space="preserve"> </w:t>
      </w:r>
      <w:r w:rsidRPr="00A13AFB">
        <w:rPr>
          <w:sz w:val="28"/>
          <w:szCs w:val="28"/>
        </w:rPr>
        <w:t>2</w:t>
      </w:r>
      <w:r w:rsidR="00207EA9">
        <w:rPr>
          <w:sz w:val="28"/>
          <w:szCs w:val="28"/>
        </w:rPr>
        <w:t xml:space="preserve"> </w:t>
      </w:r>
      <w:r w:rsidRPr="00A13AFB">
        <w:rPr>
          <w:sz w:val="28"/>
          <w:szCs w:val="28"/>
        </w:rPr>
        <w:t>виключити;</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б)</w:t>
      </w:r>
      <w:r w:rsidR="00207EA9">
        <w:rPr>
          <w:sz w:val="28"/>
          <w:szCs w:val="28"/>
        </w:rPr>
        <w:t xml:space="preserve"> </w:t>
      </w:r>
      <w:r w:rsidRPr="00A13AFB">
        <w:rPr>
          <w:sz w:val="28"/>
          <w:szCs w:val="28"/>
        </w:rPr>
        <w:t>у</w:t>
      </w:r>
      <w:r w:rsidR="00207EA9">
        <w:rPr>
          <w:sz w:val="28"/>
          <w:szCs w:val="28"/>
        </w:rPr>
        <w:t xml:space="preserve"> </w:t>
      </w:r>
      <w:r w:rsidRPr="00A13AFB">
        <w:rPr>
          <w:sz w:val="28"/>
          <w:szCs w:val="28"/>
        </w:rPr>
        <w:t>частині</w:t>
      </w:r>
      <w:r w:rsidR="00207EA9">
        <w:rPr>
          <w:sz w:val="28"/>
          <w:szCs w:val="28"/>
        </w:rPr>
        <w:t xml:space="preserve"> </w:t>
      </w:r>
      <w:r w:rsidRPr="00A13AFB">
        <w:rPr>
          <w:sz w:val="28"/>
          <w:szCs w:val="28"/>
        </w:rPr>
        <w:t>другій:</w:t>
      </w:r>
    </w:p>
    <w:p w:rsidR="0075575E" w:rsidRDefault="0075575E" w:rsidP="00207EA9">
      <w:pPr>
        <w:pStyle w:val="StyleZakonu"/>
        <w:tabs>
          <w:tab w:val="left" w:pos="709"/>
        </w:tabs>
        <w:spacing w:before="120" w:after="0" w:line="240" w:lineRule="auto"/>
        <w:ind w:firstLine="567"/>
        <w:rPr>
          <w:sz w:val="28"/>
          <w:szCs w:val="28"/>
        </w:rPr>
      </w:pPr>
      <w:r w:rsidRPr="00A13AFB">
        <w:rPr>
          <w:sz w:val="28"/>
          <w:szCs w:val="28"/>
        </w:rPr>
        <w:t>пункт</w:t>
      </w:r>
      <w:r w:rsidR="00207EA9">
        <w:rPr>
          <w:sz w:val="28"/>
          <w:szCs w:val="28"/>
        </w:rPr>
        <w:t xml:space="preserve"> </w:t>
      </w:r>
      <w:r w:rsidRPr="00A13AFB">
        <w:rPr>
          <w:sz w:val="28"/>
          <w:szCs w:val="28"/>
        </w:rPr>
        <w:t>2</w:t>
      </w:r>
      <w:r w:rsidR="00207EA9">
        <w:rPr>
          <w:sz w:val="28"/>
          <w:szCs w:val="28"/>
        </w:rPr>
        <w:t xml:space="preserve"> </w:t>
      </w:r>
      <w:r w:rsidRPr="00A13AFB">
        <w:rPr>
          <w:sz w:val="28"/>
          <w:szCs w:val="28"/>
        </w:rPr>
        <w:t>виключити;</w:t>
      </w:r>
    </w:p>
    <w:p w:rsidR="00D17EEA" w:rsidRPr="00A13AFB" w:rsidRDefault="00D17EEA" w:rsidP="00207EA9">
      <w:pPr>
        <w:pStyle w:val="StyleZakonu"/>
        <w:tabs>
          <w:tab w:val="left" w:pos="709"/>
        </w:tabs>
        <w:spacing w:before="120" w:after="0" w:line="240" w:lineRule="auto"/>
        <w:ind w:firstLine="567"/>
        <w:rPr>
          <w:sz w:val="28"/>
          <w:szCs w:val="28"/>
        </w:rPr>
      </w:pP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пункт</w:t>
      </w:r>
      <w:r w:rsidR="00207EA9">
        <w:rPr>
          <w:sz w:val="28"/>
          <w:szCs w:val="28"/>
        </w:rPr>
        <w:t xml:space="preserve"> </w:t>
      </w:r>
      <w:r w:rsidRPr="00A13AFB">
        <w:rPr>
          <w:sz w:val="28"/>
          <w:szCs w:val="28"/>
        </w:rPr>
        <w:t>3</w:t>
      </w:r>
      <w:r w:rsidR="00207EA9">
        <w:rPr>
          <w:sz w:val="28"/>
          <w:szCs w:val="28"/>
        </w:rPr>
        <w:t xml:space="preserve"> </w:t>
      </w:r>
      <w:r w:rsidRPr="00A13AFB">
        <w:rPr>
          <w:sz w:val="28"/>
          <w:szCs w:val="28"/>
        </w:rPr>
        <w:t>викласти</w:t>
      </w:r>
      <w:r w:rsidR="00207EA9">
        <w:rPr>
          <w:sz w:val="28"/>
          <w:szCs w:val="28"/>
        </w:rPr>
        <w:t xml:space="preserve"> </w:t>
      </w:r>
      <w:r w:rsidRPr="00A13AFB">
        <w:rPr>
          <w:sz w:val="28"/>
          <w:szCs w:val="28"/>
        </w:rPr>
        <w:t>у</w:t>
      </w:r>
      <w:r w:rsidR="00207EA9">
        <w:rPr>
          <w:sz w:val="28"/>
          <w:szCs w:val="28"/>
        </w:rPr>
        <w:t xml:space="preserve"> </w:t>
      </w:r>
      <w:r w:rsidRPr="00A13AFB">
        <w:rPr>
          <w:sz w:val="28"/>
          <w:szCs w:val="28"/>
        </w:rPr>
        <w:t>такій</w:t>
      </w:r>
      <w:r w:rsidR="00207EA9">
        <w:rPr>
          <w:sz w:val="28"/>
          <w:szCs w:val="28"/>
        </w:rPr>
        <w:t xml:space="preserve"> </w:t>
      </w:r>
      <w:r w:rsidRPr="00A13AFB">
        <w:rPr>
          <w:sz w:val="28"/>
          <w:szCs w:val="28"/>
        </w:rPr>
        <w:t>редакції:</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“3)</w:t>
      </w:r>
      <w:r w:rsidR="00207EA9">
        <w:rPr>
          <w:sz w:val="28"/>
          <w:szCs w:val="28"/>
        </w:rPr>
        <w:t xml:space="preserve"> </w:t>
      </w:r>
      <w:r w:rsidRPr="00A13AFB">
        <w:rPr>
          <w:sz w:val="28"/>
          <w:szCs w:val="28"/>
        </w:rPr>
        <w:t>на</w:t>
      </w:r>
      <w:r w:rsidR="00207EA9">
        <w:rPr>
          <w:sz w:val="28"/>
          <w:szCs w:val="28"/>
        </w:rPr>
        <w:t xml:space="preserve"> </w:t>
      </w:r>
      <w:r w:rsidRPr="00A13AFB">
        <w:rPr>
          <w:sz w:val="28"/>
          <w:szCs w:val="28"/>
        </w:rPr>
        <w:t>суму</w:t>
      </w:r>
      <w:r w:rsidR="00207EA9">
        <w:rPr>
          <w:sz w:val="28"/>
          <w:szCs w:val="28"/>
        </w:rPr>
        <w:t xml:space="preserve"> </w:t>
      </w:r>
      <w:r w:rsidRPr="00A13AFB">
        <w:rPr>
          <w:sz w:val="28"/>
          <w:szCs w:val="28"/>
        </w:rPr>
        <w:t>нарахованого,</w:t>
      </w:r>
      <w:r w:rsidR="00207EA9">
        <w:rPr>
          <w:sz w:val="28"/>
          <w:szCs w:val="28"/>
        </w:rPr>
        <w:t xml:space="preserve"> </w:t>
      </w:r>
      <w:r w:rsidRPr="00A13AFB">
        <w:rPr>
          <w:sz w:val="28"/>
          <w:szCs w:val="28"/>
        </w:rPr>
        <w:t>але</w:t>
      </w:r>
      <w:r w:rsidR="00207EA9">
        <w:rPr>
          <w:sz w:val="28"/>
          <w:szCs w:val="28"/>
        </w:rPr>
        <w:t xml:space="preserve"> </w:t>
      </w:r>
      <w:r w:rsidRPr="00A13AFB">
        <w:rPr>
          <w:sz w:val="28"/>
          <w:szCs w:val="28"/>
        </w:rPr>
        <w:t>не</w:t>
      </w:r>
      <w:r w:rsidR="00207EA9">
        <w:rPr>
          <w:sz w:val="28"/>
          <w:szCs w:val="28"/>
        </w:rPr>
        <w:t xml:space="preserve"> </w:t>
      </w:r>
      <w:r w:rsidRPr="00A13AFB">
        <w:rPr>
          <w:sz w:val="28"/>
          <w:szCs w:val="28"/>
        </w:rPr>
        <w:t>сплаченого</w:t>
      </w:r>
      <w:r w:rsidR="00207EA9">
        <w:rPr>
          <w:sz w:val="28"/>
          <w:szCs w:val="28"/>
        </w:rPr>
        <w:t xml:space="preserve"> </w:t>
      </w:r>
      <w:r w:rsidRPr="00A13AFB">
        <w:rPr>
          <w:sz w:val="28"/>
          <w:szCs w:val="28"/>
        </w:rPr>
        <w:t>регулярного</w:t>
      </w:r>
      <w:r w:rsidR="00207EA9">
        <w:rPr>
          <w:sz w:val="28"/>
          <w:szCs w:val="28"/>
        </w:rPr>
        <w:t xml:space="preserve"> </w:t>
      </w:r>
      <w:r w:rsidRPr="00A13AFB">
        <w:rPr>
          <w:sz w:val="28"/>
          <w:szCs w:val="28"/>
        </w:rPr>
        <w:t>збору</w:t>
      </w:r>
      <w:r w:rsidR="00207EA9">
        <w:rPr>
          <w:sz w:val="28"/>
          <w:szCs w:val="28"/>
        </w:rPr>
        <w:t xml:space="preserve"> </w:t>
      </w:r>
      <w:r w:rsidRPr="00A13AFB">
        <w:rPr>
          <w:sz w:val="28"/>
          <w:szCs w:val="28"/>
        </w:rPr>
        <w:t>до</w:t>
      </w:r>
      <w:r w:rsidR="00207EA9">
        <w:rPr>
          <w:sz w:val="28"/>
          <w:szCs w:val="28"/>
        </w:rPr>
        <w:t xml:space="preserve"> </w:t>
      </w:r>
      <w:r w:rsidRPr="00A13AFB">
        <w:rPr>
          <w:sz w:val="28"/>
          <w:szCs w:val="28"/>
        </w:rPr>
        <w:t>Фонду,</w:t>
      </w:r>
      <w:r w:rsidR="00207EA9">
        <w:rPr>
          <w:sz w:val="28"/>
          <w:szCs w:val="28"/>
        </w:rPr>
        <w:t xml:space="preserve"> </w:t>
      </w:r>
      <w:r w:rsidRPr="00A13AFB">
        <w:rPr>
          <w:sz w:val="28"/>
          <w:szCs w:val="28"/>
        </w:rPr>
        <w:t>а</w:t>
      </w:r>
      <w:r w:rsidR="00207EA9">
        <w:rPr>
          <w:sz w:val="28"/>
          <w:szCs w:val="28"/>
        </w:rPr>
        <w:t xml:space="preserve"> </w:t>
      </w:r>
      <w:r w:rsidRPr="00A13AFB">
        <w:rPr>
          <w:sz w:val="28"/>
          <w:szCs w:val="28"/>
        </w:rPr>
        <w:t>також</w:t>
      </w:r>
      <w:r w:rsidR="00207EA9">
        <w:rPr>
          <w:sz w:val="28"/>
          <w:szCs w:val="28"/>
        </w:rPr>
        <w:t xml:space="preserve"> </w:t>
      </w:r>
      <w:r w:rsidRPr="00A13AFB">
        <w:rPr>
          <w:sz w:val="28"/>
          <w:szCs w:val="28"/>
        </w:rPr>
        <w:t>на</w:t>
      </w:r>
      <w:r w:rsidR="00207EA9">
        <w:rPr>
          <w:sz w:val="28"/>
          <w:szCs w:val="28"/>
        </w:rPr>
        <w:t xml:space="preserve"> </w:t>
      </w:r>
      <w:r w:rsidRPr="00A13AFB">
        <w:rPr>
          <w:sz w:val="28"/>
          <w:szCs w:val="28"/>
        </w:rPr>
        <w:t>суму</w:t>
      </w:r>
      <w:r w:rsidR="00207EA9">
        <w:rPr>
          <w:sz w:val="28"/>
          <w:szCs w:val="28"/>
        </w:rPr>
        <w:t xml:space="preserve"> </w:t>
      </w:r>
      <w:r w:rsidRPr="00A13AFB">
        <w:rPr>
          <w:sz w:val="28"/>
          <w:szCs w:val="28"/>
        </w:rPr>
        <w:t>заборгованості</w:t>
      </w:r>
      <w:r w:rsidR="00207EA9">
        <w:rPr>
          <w:sz w:val="28"/>
          <w:szCs w:val="28"/>
        </w:rPr>
        <w:t xml:space="preserve"> </w:t>
      </w:r>
      <w:r w:rsidRPr="00A13AFB">
        <w:rPr>
          <w:sz w:val="28"/>
          <w:szCs w:val="28"/>
        </w:rPr>
        <w:t>із</w:t>
      </w:r>
      <w:r w:rsidR="00207EA9">
        <w:rPr>
          <w:sz w:val="28"/>
          <w:szCs w:val="28"/>
        </w:rPr>
        <w:t xml:space="preserve"> </w:t>
      </w:r>
      <w:r w:rsidRPr="00A13AFB">
        <w:rPr>
          <w:sz w:val="28"/>
          <w:szCs w:val="28"/>
        </w:rPr>
        <w:t>сплати</w:t>
      </w:r>
      <w:r w:rsidR="00207EA9">
        <w:rPr>
          <w:sz w:val="28"/>
          <w:szCs w:val="28"/>
        </w:rPr>
        <w:t xml:space="preserve"> </w:t>
      </w:r>
      <w:r w:rsidRPr="00A13AFB">
        <w:rPr>
          <w:sz w:val="28"/>
          <w:szCs w:val="28"/>
        </w:rPr>
        <w:t>зборів,</w:t>
      </w:r>
      <w:r w:rsidR="00207EA9">
        <w:rPr>
          <w:sz w:val="28"/>
          <w:szCs w:val="28"/>
        </w:rPr>
        <w:t xml:space="preserve"> </w:t>
      </w:r>
      <w:r w:rsidRPr="00A13AFB">
        <w:rPr>
          <w:sz w:val="28"/>
          <w:szCs w:val="28"/>
        </w:rPr>
        <w:t>пені</w:t>
      </w:r>
      <w:r w:rsidR="00207EA9">
        <w:rPr>
          <w:sz w:val="28"/>
          <w:szCs w:val="28"/>
        </w:rPr>
        <w:t xml:space="preserve"> </w:t>
      </w:r>
      <w:r w:rsidRPr="00A13AFB">
        <w:rPr>
          <w:sz w:val="28"/>
          <w:szCs w:val="28"/>
        </w:rPr>
        <w:t>та/або</w:t>
      </w:r>
      <w:r w:rsidR="00207EA9">
        <w:rPr>
          <w:sz w:val="28"/>
          <w:szCs w:val="28"/>
        </w:rPr>
        <w:t xml:space="preserve"> </w:t>
      </w:r>
      <w:r w:rsidRPr="00A13AFB">
        <w:rPr>
          <w:sz w:val="28"/>
          <w:szCs w:val="28"/>
        </w:rPr>
        <w:t>штрафів</w:t>
      </w:r>
      <w:r w:rsidR="00207EA9">
        <w:rPr>
          <w:sz w:val="28"/>
          <w:szCs w:val="28"/>
        </w:rPr>
        <w:t xml:space="preserve"> </w:t>
      </w:r>
      <w:r w:rsidRPr="00A13AFB">
        <w:rPr>
          <w:sz w:val="28"/>
          <w:szCs w:val="28"/>
        </w:rPr>
        <w:t>до</w:t>
      </w:r>
      <w:r w:rsidR="00207EA9">
        <w:rPr>
          <w:sz w:val="28"/>
          <w:szCs w:val="28"/>
        </w:rPr>
        <w:t xml:space="preserve"> </w:t>
      </w:r>
      <w:r w:rsidRPr="00A13AFB">
        <w:rPr>
          <w:sz w:val="28"/>
          <w:szCs w:val="28"/>
        </w:rPr>
        <w:t>Фонду,</w:t>
      </w:r>
      <w:r w:rsidR="00207EA9">
        <w:rPr>
          <w:sz w:val="28"/>
          <w:szCs w:val="28"/>
        </w:rPr>
        <w:t xml:space="preserve"> </w:t>
      </w:r>
      <w:r w:rsidRPr="00A13AFB">
        <w:rPr>
          <w:sz w:val="28"/>
          <w:szCs w:val="28"/>
        </w:rPr>
        <w:t>нарахованих</w:t>
      </w:r>
      <w:r w:rsidR="00207EA9">
        <w:rPr>
          <w:sz w:val="28"/>
          <w:szCs w:val="28"/>
        </w:rPr>
        <w:t xml:space="preserve"> </w:t>
      </w:r>
      <w:r w:rsidRPr="00A13AFB">
        <w:rPr>
          <w:sz w:val="28"/>
          <w:szCs w:val="28"/>
        </w:rPr>
        <w:t>на</w:t>
      </w:r>
      <w:r w:rsidR="00207EA9">
        <w:rPr>
          <w:sz w:val="28"/>
          <w:szCs w:val="28"/>
        </w:rPr>
        <w:t xml:space="preserve"> </w:t>
      </w:r>
      <w:r w:rsidRPr="00A13AFB">
        <w:rPr>
          <w:sz w:val="28"/>
          <w:szCs w:val="28"/>
        </w:rPr>
        <w:t>кінець</w:t>
      </w:r>
      <w:r w:rsidR="00207EA9">
        <w:rPr>
          <w:sz w:val="28"/>
          <w:szCs w:val="28"/>
        </w:rPr>
        <w:t xml:space="preserve"> </w:t>
      </w:r>
      <w:r w:rsidRPr="00A13AFB">
        <w:rPr>
          <w:sz w:val="28"/>
          <w:szCs w:val="28"/>
        </w:rPr>
        <w:t>дня,</w:t>
      </w:r>
      <w:r w:rsidR="00207EA9">
        <w:rPr>
          <w:sz w:val="28"/>
          <w:szCs w:val="28"/>
        </w:rPr>
        <w:t xml:space="preserve"> </w:t>
      </w:r>
      <w:r w:rsidRPr="00A13AFB">
        <w:rPr>
          <w:sz w:val="28"/>
          <w:szCs w:val="28"/>
        </w:rPr>
        <w:t>що</w:t>
      </w:r>
      <w:r w:rsidR="00207EA9">
        <w:rPr>
          <w:sz w:val="28"/>
          <w:szCs w:val="28"/>
        </w:rPr>
        <w:t xml:space="preserve"> </w:t>
      </w:r>
      <w:r w:rsidRPr="00A13AFB">
        <w:rPr>
          <w:sz w:val="28"/>
          <w:szCs w:val="28"/>
        </w:rPr>
        <w:t>передує</w:t>
      </w:r>
      <w:r w:rsidR="00207EA9">
        <w:rPr>
          <w:sz w:val="28"/>
          <w:szCs w:val="28"/>
        </w:rPr>
        <w:t xml:space="preserve"> </w:t>
      </w:r>
      <w:r w:rsidRPr="00A13AFB">
        <w:rPr>
          <w:sz w:val="28"/>
          <w:szCs w:val="28"/>
        </w:rPr>
        <w:t>дню</w:t>
      </w:r>
      <w:r w:rsidR="00207EA9">
        <w:rPr>
          <w:sz w:val="28"/>
          <w:szCs w:val="28"/>
        </w:rPr>
        <w:t xml:space="preserve"> </w:t>
      </w:r>
      <w:r w:rsidRPr="00A13AFB">
        <w:rPr>
          <w:sz w:val="28"/>
          <w:szCs w:val="28"/>
        </w:rPr>
        <w:t>запровадження</w:t>
      </w:r>
      <w:r w:rsidR="00207EA9">
        <w:rPr>
          <w:sz w:val="28"/>
          <w:szCs w:val="28"/>
        </w:rPr>
        <w:t xml:space="preserve"> </w:t>
      </w:r>
      <w:r w:rsidRPr="00A13AFB">
        <w:rPr>
          <w:sz w:val="28"/>
          <w:szCs w:val="28"/>
        </w:rPr>
        <w:t>процедури</w:t>
      </w:r>
      <w:r w:rsidR="00207EA9">
        <w:rPr>
          <w:sz w:val="28"/>
          <w:szCs w:val="28"/>
        </w:rPr>
        <w:t xml:space="preserve"> </w:t>
      </w:r>
      <w:r w:rsidRPr="00A13AFB">
        <w:rPr>
          <w:sz w:val="28"/>
          <w:szCs w:val="28"/>
        </w:rPr>
        <w:t>ліквідації”;</w:t>
      </w:r>
    </w:p>
    <w:p w:rsidR="0075575E" w:rsidRPr="00A13AFB" w:rsidRDefault="0075575E" w:rsidP="00207EA9">
      <w:pPr>
        <w:pStyle w:val="StyleZakonu"/>
        <w:numPr>
          <w:ilvl w:val="0"/>
          <w:numId w:val="4"/>
        </w:numPr>
        <w:tabs>
          <w:tab w:val="left" w:pos="709"/>
        </w:tabs>
        <w:spacing w:before="120" w:after="0" w:line="240" w:lineRule="auto"/>
        <w:ind w:left="0" w:firstLine="567"/>
        <w:rPr>
          <w:sz w:val="28"/>
          <w:szCs w:val="28"/>
        </w:rPr>
      </w:pPr>
      <w:r w:rsidRPr="00A13AFB">
        <w:rPr>
          <w:sz w:val="28"/>
          <w:szCs w:val="28"/>
        </w:rPr>
        <w:t>статтю</w:t>
      </w:r>
      <w:r w:rsidR="00207EA9">
        <w:rPr>
          <w:sz w:val="28"/>
          <w:szCs w:val="28"/>
        </w:rPr>
        <w:t xml:space="preserve"> </w:t>
      </w:r>
      <w:r w:rsidRPr="00A13AFB">
        <w:rPr>
          <w:sz w:val="28"/>
          <w:szCs w:val="28"/>
        </w:rPr>
        <w:t>34</w:t>
      </w:r>
      <w:r w:rsidR="00207EA9">
        <w:rPr>
          <w:sz w:val="28"/>
          <w:szCs w:val="28"/>
        </w:rPr>
        <w:t xml:space="preserve"> </w:t>
      </w:r>
      <w:r w:rsidRPr="00A13AFB">
        <w:rPr>
          <w:sz w:val="28"/>
          <w:szCs w:val="28"/>
        </w:rPr>
        <w:t>доповнити</w:t>
      </w:r>
      <w:r w:rsidR="00207EA9">
        <w:rPr>
          <w:sz w:val="28"/>
          <w:szCs w:val="28"/>
        </w:rPr>
        <w:t xml:space="preserve"> </w:t>
      </w:r>
      <w:r w:rsidRPr="00A13AFB">
        <w:rPr>
          <w:sz w:val="28"/>
          <w:szCs w:val="28"/>
        </w:rPr>
        <w:t>частиною</w:t>
      </w:r>
      <w:r w:rsidR="00207EA9">
        <w:rPr>
          <w:sz w:val="28"/>
          <w:szCs w:val="28"/>
        </w:rPr>
        <w:t xml:space="preserve"> </w:t>
      </w:r>
      <w:r w:rsidRPr="00A13AFB">
        <w:rPr>
          <w:sz w:val="28"/>
          <w:szCs w:val="28"/>
        </w:rPr>
        <w:t>шостою</w:t>
      </w:r>
      <w:r w:rsidR="00207EA9">
        <w:rPr>
          <w:sz w:val="28"/>
          <w:szCs w:val="28"/>
        </w:rPr>
        <w:t xml:space="preserve"> </w:t>
      </w:r>
      <w:r w:rsidRPr="00A13AFB">
        <w:rPr>
          <w:sz w:val="28"/>
          <w:szCs w:val="28"/>
        </w:rPr>
        <w:t>такого</w:t>
      </w:r>
      <w:r w:rsidR="00207EA9">
        <w:rPr>
          <w:sz w:val="28"/>
          <w:szCs w:val="28"/>
        </w:rPr>
        <w:t xml:space="preserve"> </w:t>
      </w:r>
      <w:r w:rsidRPr="00A13AFB">
        <w:rPr>
          <w:sz w:val="28"/>
          <w:szCs w:val="28"/>
        </w:rPr>
        <w:t>змісту:</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“6.</w:t>
      </w:r>
      <w:r w:rsidR="00207EA9">
        <w:rPr>
          <w:sz w:val="28"/>
          <w:szCs w:val="28"/>
        </w:rPr>
        <w:t xml:space="preserve"> </w:t>
      </w:r>
      <w:r w:rsidRPr="00A13AFB">
        <w:rPr>
          <w:sz w:val="28"/>
          <w:szCs w:val="28"/>
        </w:rPr>
        <w:t>Розпочата</w:t>
      </w:r>
      <w:r w:rsidR="00207EA9">
        <w:rPr>
          <w:sz w:val="28"/>
          <w:szCs w:val="28"/>
        </w:rPr>
        <w:t xml:space="preserve"> </w:t>
      </w:r>
      <w:r w:rsidRPr="00A13AFB">
        <w:rPr>
          <w:sz w:val="28"/>
          <w:szCs w:val="28"/>
        </w:rPr>
        <w:t>процедура</w:t>
      </w:r>
      <w:r w:rsidR="00207EA9">
        <w:rPr>
          <w:sz w:val="28"/>
          <w:szCs w:val="28"/>
        </w:rPr>
        <w:t xml:space="preserve"> </w:t>
      </w:r>
      <w:r w:rsidRPr="00A13AFB">
        <w:rPr>
          <w:sz w:val="28"/>
          <w:szCs w:val="28"/>
        </w:rPr>
        <w:t>виведення</w:t>
      </w:r>
      <w:r w:rsidR="00207EA9">
        <w:rPr>
          <w:sz w:val="28"/>
          <w:szCs w:val="28"/>
        </w:rPr>
        <w:t xml:space="preserve"> </w:t>
      </w:r>
      <w:r w:rsidRPr="00A13AFB">
        <w:rPr>
          <w:sz w:val="28"/>
          <w:szCs w:val="28"/>
        </w:rPr>
        <w:t>неплатоспроможного</w:t>
      </w:r>
      <w:r w:rsidR="00207EA9">
        <w:rPr>
          <w:sz w:val="28"/>
          <w:szCs w:val="28"/>
        </w:rPr>
        <w:t xml:space="preserve"> </w:t>
      </w:r>
      <w:r w:rsidRPr="00A13AFB">
        <w:rPr>
          <w:sz w:val="28"/>
          <w:szCs w:val="28"/>
        </w:rPr>
        <w:t>банку</w:t>
      </w:r>
      <w:r w:rsidR="00207EA9">
        <w:rPr>
          <w:sz w:val="28"/>
          <w:szCs w:val="28"/>
        </w:rPr>
        <w:t xml:space="preserve"> </w:t>
      </w:r>
      <w:r w:rsidRPr="00A13AFB">
        <w:rPr>
          <w:sz w:val="28"/>
          <w:szCs w:val="28"/>
        </w:rPr>
        <w:t>з</w:t>
      </w:r>
      <w:r w:rsidR="00207EA9">
        <w:rPr>
          <w:sz w:val="28"/>
          <w:szCs w:val="28"/>
        </w:rPr>
        <w:t xml:space="preserve"> </w:t>
      </w:r>
      <w:r w:rsidRPr="00A13AFB">
        <w:rPr>
          <w:sz w:val="28"/>
          <w:szCs w:val="28"/>
        </w:rPr>
        <w:t>ринку</w:t>
      </w:r>
      <w:r w:rsidR="00207EA9">
        <w:rPr>
          <w:sz w:val="28"/>
          <w:szCs w:val="28"/>
        </w:rPr>
        <w:t xml:space="preserve"> </w:t>
      </w:r>
      <w:r w:rsidRPr="00A13AFB">
        <w:rPr>
          <w:sz w:val="28"/>
          <w:szCs w:val="28"/>
        </w:rPr>
        <w:t>не</w:t>
      </w:r>
      <w:r w:rsidR="00207EA9">
        <w:rPr>
          <w:sz w:val="28"/>
          <w:szCs w:val="28"/>
        </w:rPr>
        <w:t xml:space="preserve"> </w:t>
      </w:r>
      <w:r w:rsidRPr="00A13AFB">
        <w:rPr>
          <w:sz w:val="28"/>
          <w:szCs w:val="28"/>
        </w:rPr>
        <w:t>може</w:t>
      </w:r>
      <w:r w:rsidR="00207EA9">
        <w:rPr>
          <w:sz w:val="28"/>
          <w:szCs w:val="28"/>
        </w:rPr>
        <w:t xml:space="preserve"> </w:t>
      </w:r>
      <w:r w:rsidRPr="00A13AFB">
        <w:rPr>
          <w:sz w:val="28"/>
          <w:szCs w:val="28"/>
        </w:rPr>
        <w:t>бути</w:t>
      </w:r>
      <w:r w:rsidR="00207EA9">
        <w:rPr>
          <w:sz w:val="28"/>
          <w:szCs w:val="28"/>
        </w:rPr>
        <w:t xml:space="preserve"> </w:t>
      </w:r>
      <w:r w:rsidRPr="00A13AFB">
        <w:rPr>
          <w:sz w:val="28"/>
          <w:szCs w:val="28"/>
        </w:rPr>
        <w:t>зупинена/припинена,</w:t>
      </w:r>
      <w:r w:rsidR="00207EA9">
        <w:rPr>
          <w:sz w:val="28"/>
          <w:szCs w:val="28"/>
        </w:rPr>
        <w:t xml:space="preserve"> </w:t>
      </w:r>
      <w:r w:rsidRPr="00A13AFB">
        <w:rPr>
          <w:sz w:val="28"/>
          <w:szCs w:val="28"/>
        </w:rPr>
        <w:t>у</w:t>
      </w:r>
      <w:r w:rsidR="00207EA9">
        <w:rPr>
          <w:sz w:val="28"/>
          <w:szCs w:val="28"/>
        </w:rPr>
        <w:t xml:space="preserve"> </w:t>
      </w:r>
      <w:r w:rsidRPr="00A13AFB">
        <w:rPr>
          <w:sz w:val="28"/>
          <w:szCs w:val="28"/>
        </w:rPr>
        <w:t>тому</w:t>
      </w:r>
      <w:r w:rsidR="00207EA9">
        <w:rPr>
          <w:sz w:val="28"/>
          <w:szCs w:val="28"/>
        </w:rPr>
        <w:t xml:space="preserve"> </w:t>
      </w:r>
      <w:r w:rsidRPr="00A13AFB">
        <w:rPr>
          <w:sz w:val="28"/>
          <w:szCs w:val="28"/>
        </w:rPr>
        <w:t>числі</w:t>
      </w:r>
      <w:r w:rsidR="00207EA9">
        <w:rPr>
          <w:sz w:val="28"/>
          <w:szCs w:val="28"/>
        </w:rPr>
        <w:t xml:space="preserve"> </w:t>
      </w:r>
      <w:r w:rsidRPr="00A13AFB">
        <w:rPr>
          <w:sz w:val="28"/>
          <w:szCs w:val="28"/>
        </w:rPr>
        <w:t>у</w:t>
      </w:r>
      <w:r w:rsidR="00207EA9">
        <w:rPr>
          <w:sz w:val="28"/>
          <w:szCs w:val="28"/>
        </w:rPr>
        <w:t xml:space="preserve"> </w:t>
      </w:r>
      <w:r w:rsidRPr="00A13AFB">
        <w:rPr>
          <w:sz w:val="28"/>
          <w:szCs w:val="28"/>
        </w:rPr>
        <w:t>разі</w:t>
      </w:r>
      <w:r w:rsidR="00207EA9">
        <w:rPr>
          <w:sz w:val="28"/>
          <w:szCs w:val="28"/>
        </w:rPr>
        <w:t xml:space="preserve"> </w:t>
      </w:r>
      <w:r w:rsidRPr="00A13AFB">
        <w:rPr>
          <w:sz w:val="28"/>
          <w:szCs w:val="28"/>
        </w:rPr>
        <w:t>визнання</w:t>
      </w:r>
      <w:r w:rsidR="00207EA9">
        <w:rPr>
          <w:sz w:val="28"/>
          <w:szCs w:val="28"/>
        </w:rPr>
        <w:t xml:space="preserve"> </w:t>
      </w:r>
      <w:r w:rsidRPr="00A13AFB">
        <w:rPr>
          <w:sz w:val="28"/>
          <w:szCs w:val="28"/>
        </w:rPr>
        <w:t>протиправними</w:t>
      </w:r>
      <w:r w:rsidR="00207EA9">
        <w:rPr>
          <w:sz w:val="28"/>
          <w:szCs w:val="28"/>
        </w:rPr>
        <w:t xml:space="preserve"> </w:t>
      </w:r>
      <w:r w:rsidRPr="00A13AFB">
        <w:rPr>
          <w:sz w:val="28"/>
          <w:szCs w:val="28"/>
        </w:rPr>
        <w:t>(незаконними)</w:t>
      </w:r>
      <w:r w:rsidR="00207EA9">
        <w:rPr>
          <w:sz w:val="28"/>
          <w:szCs w:val="28"/>
        </w:rPr>
        <w:t xml:space="preserve"> </w:t>
      </w:r>
      <w:r w:rsidRPr="00A13AFB">
        <w:rPr>
          <w:sz w:val="28"/>
          <w:szCs w:val="28"/>
        </w:rPr>
        <w:t>та</w:t>
      </w:r>
      <w:r w:rsidR="00207EA9">
        <w:rPr>
          <w:sz w:val="28"/>
          <w:szCs w:val="28"/>
        </w:rPr>
        <w:t xml:space="preserve"> </w:t>
      </w:r>
      <w:r w:rsidRPr="00A13AFB">
        <w:rPr>
          <w:sz w:val="28"/>
          <w:szCs w:val="28"/>
        </w:rPr>
        <w:t>скасування</w:t>
      </w:r>
      <w:r w:rsidR="00207EA9">
        <w:rPr>
          <w:sz w:val="28"/>
          <w:szCs w:val="28"/>
        </w:rPr>
        <w:t xml:space="preserve"> </w:t>
      </w:r>
      <w:r w:rsidRPr="00A13AFB">
        <w:rPr>
          <w:sz w:val="28"/>
          <w:szCs w:val="28"/>
        </w:rPr>
        <w:t>індивідуальних</w:t>
      </w:r>
      <w:r w:rsidR="00207EA9">
        <w:rPr>
          <w:sz w:val="28"/>
          <w:szCs w:val="28"/>
        </w:rPr>
        <w:t xml:space="preserve"> </w:t>
      </w:r>
      <w:r w:rsidRPr="00A13AFB">
        <w:rPr>
          <w:sz w:val="28"/>
          <w:szCs w:val="28"/>
        </w:rPr>
        <w:t>актів</w:t>
      </w:r>
      <w:r w:rsidR="00207EA9">
        <w:rPr>
          <w:sz w:val="28"/>
          <w:szCs w:val="28"/>
        </w:rPr>
        <w:t xml:space="preserve"> </w:t>
      </w:r>
      <w:r w:rsidRPr="00A13AFB">
        <w:rPr>
          <w:sz w:val="28"/>
          <w:szCs w:val="28"/>
        </w:rPr>
        <w:t>Національного</w:t>
      </w:r>
      <w:r w:rsidR="00207EA9">
        <w:rPr>
          <w:sz w:val="28"/>
          <w:szCs w:val="28"/>
        </w:rPr>
        <w:t xml:space="preserve"> </w:t>
      </w:r>
      <w:r w:rsidRPr="00A13AFB">
        <w:rPr>
          <w:sz w:val="28"/>
          <w:szCs w:val="28"/>
        </w:rPr>
        <w:t>банку</w:t>
      </w:r>
      <w:r w:rsidR="00207EA9">
        <w:rPr>
          <w:sz w:val="28"/>
          <w:szCs w:val="28"/>
        </w:rPr>
        <w:t xml:space="preserve"> </w:t>
      </w:r>
      <w:r w:rsidRPr="00A13AFB">
        <w:rPr>
          <w:sz w:val="28"/>
          <w:szCs w:val="28"/>
        </w:rPr>
        <w:t>України</w:t>
      </w:r>
      <w:r w:rsidR="00207EA9">
        <w:rPr>
          <w:sz w:val="28"/>
          <w:szCs w:val="28"/>
        </w:rPr>
        <w:t xml:space="preserve"> </w:t>
      </w:r>
      <w:r w:rsidRPr="00A13AFB">
        <w:rPr>
          <w:sz w:val="28"/>
          <w:szCs w:val="28"/>
        </w:rPr>
        <w:t>та/або</w:t>
      </w:r>
      <w:r w:rsidR="00207EA9">
        <w:rPr>
          <w:sz w:val="28"/>
          <w:szCs w:val="28"/>
        </w:rPr>
        <w:t xml:space="preserve"> </w:t>
      </w:r>
      <w:r w:rsidRPr="00A13AFB">
        <w:rPr>
          <w:sz w:val="28"/>
          <w:szCs w:val="28"/>
        </w:rPr>
        <w:t>Фонду</w:t>
      </w:r>
      <w:r w:rsidR="00207EA9">
        <w:rPr>
          <w:sz w:val="28"/>
          <w:szCs w:val="28"/>
        </w:rPr>
        <w:t xml:space="preserve"> </w:t>
      </w:r>
      <w:r w:rsidRPr="00A13AFB">
        <w:rPr>
          <w:sz w:val="28"/>
          <w:szCs w:val="28"/>
        </w:rPr>
        <w:t>гарантування</w:t>
      </w:r>
      <w:r w:rsidR="00207EA9">
        <w:rPr>
          <w:sz w:val="28"/>
          <w:szCs w:val="28"/>
        </w:rPr>
        <w:t xml:space="preserve"> </w:t>
      </w:r>
      <w:r w:rsidRPr="00A13AFB">
        <w:rPr>
          <w:sz w:val="28"/>
          <w:szCs w:val="28"/>
        </w:rPr>
        <w:t>вкладів</w:t>
      </w:r>
      <w:r w:rsidR="00207EA9">
        <w:rPr>
          <w:sz w:val="28"/>
          <w:szCs w:val="28"/>
        </w:rPr>
        <w:t xml:space="preserve"> </w:t>
      </w:r>
      <w:r w:rsidRPr="00A13AFB">
        <w:rPr>
          <w:sz w:val="28"/>
          <w:szCs w:val="28"/>
        </w:rPr>
        <w:t>фізичних</w:t>
      </w:r>
      <w:r w:rsidR="00207EA9">
        <w:rPr>
          <w:sz w:val="28"/>
          <w:szCs w:val="28"/>
        </w:rPr>
        <w:t xml:space="preserve"> </w:t>
      </w:r>
      <w:r w:rsidRPr="00A13AFB">
        <w:rPr>
          <w:sz w:val="28"/>
          <w:szCs w:val="28"/>
        </w:rPr>
        <w:t>осіб,</w:t>
      </w:r>
      <w:r w:rsidR="00207EA9">
        <w:rPr>
          <w:sz w:val="28"/>
          <w:szCs w:val="28"/>
        </w:rPr>
        <w:t xml:space="preserve"> </w:t>
      </w:r>
      <w:r w:rsidRPr="00A13AFB">
        <w:rPr>
          <w:sz w:val="28"/>
          <w:szCs w:val="28"/>
        </w:rPr>
        <w:t>що</w:t>
      </w:r>
      <w:r w:rsidR="00207EA9">
        <w:rPr>
          <w:sz w:val="28"/>
          <w:szCs w:val="28"/>
        </w:rPr>
        <w:t xml:space="preserve"> </w:t>
      </w:r>
      <w:r w:rsidRPr="00A13AFB">
        <w:rPr>
          <w:sz w:val="28"/>
          <w:szCs w:val="28"/>
        </w:rPr>
        <w:t>були</w:t>
      </w:r>
      <w:r w:rsidR="00207EA9">
        <w:rPr>
          <w:sz w:val="28"/>
          <w:szCs w:val="28"/>
        </w:rPr>
        <w:t xml:space="preserve"> </w:t>
      </w:r>
      <w:r w:rsidRPr="00A13AFB">
        <w:rPr>
          <w:sz w:val="28"/>
          <w:szCs w:val="28"/>
        </w:rPr>
        <w:t>підставою</w:t>
      </w:r>
      <w:r w:rsidR="00207EA9">
        <w:rPr>
          <w:sz w:val="28"/>
          <w:szCs w:val="28"/>
        </w:rPr>
        <w:t xml:space="preserve"> </w:t>
      </w:r>
      <w:r w:rsidRPr="00A13AFB">
        <w:rPr>
          <w:sz w:val="28"/>
          <w:szCs w:val="28"/>
        </w:rPr>
        <w:t>для</w:t>
      </w:r>
      <w:r w:rsidR="00207EA9">
        <w:rPr>
          <w:sz w:val="28"/>
          <w:szCs w:val="28"/>
        </w:rPr>
        <w:t xml:space="preserve"> </w:t>
      </w:r>
      <w:r w:rsidRPr="00A13AFB">
        <w:rPr>
          <w:sz w:val="28"/>
          <w:szCs w:val="28"/>
        </w:rPr>
        <w:t>її</w:t>
      </w:r>
      <w:r w:rsidR="00207EA9">
        <w:rPr>
          <w:sz w:val="28"/>
          <w:szCs w:val="28"/>
        </w:rPr>
        <w:t xml:space="preserve"> </w:t>
      </w:r>
      <w:r w:rsidRPr="00A13AFB">
        <w:rPr>
          <w:sz w:val="28"/>
          <w:szCs w:val="28"/>
        </w:rPr>
        <w:t>початку”;</w:t>
      </w:r>
    </w:p>
    <w:p w:rsidR="0075575E" w:rsidRPr="00A13AFB" w:rsidRDefault="0075575E" w:rsidP="00207EA9">
      <w:pPr>
        <w:pStyle w:val="StyleZakonu"/>
        <w:numPr>
          <w:ilvl w:val="0"/>
          <w:numId w:val="4"/>
        </w:numPr>
        <w:tabs>
          <w:tab w:val="left" w:pos="709"/>
        </w:tabs>
        <w:spacing w:before="120" w:after="0" w:line="240" w:lineRule="auto"/>
        <w:ind w:left="0" w:firstLine="567"/>
        <w:rPr>
          <w:sz w:val="28"/>
          <w:szCs w:val="28"/>
        </w:rPr>
      </w:pPr>
      <w:r w:rsidRPr="00A13AFB">
        <w:rPr>
          <w:sz w:val="28"/>
          <w:szCs w:val="28"/>
        </w:rPr>
        <w:t>у</w:t>
      </w:r>
      <w:r w:rsidR="00207EA9">
        <w:rPr>
          <w:sz w:val="28"/>
          <w:szCs w:val="28"/>
        </w:rPr>
        <w:t xml:space="preserve"> </w:t>
      </w:r>
      <w:r w:rsidRPr="00A13AFB">
        <w:rPr>
          <w:sz w:val="28"/>
          <w:szCs w:val="28"/>
        </w:rPr>
        <w:t>статті</w:t>
      </w:r>
      <w:r w:rsidR="00207EA9">
        <w:rPr>
          <w:sz w:val="28"/>
          <w:szCs w:val="28"/>
        </w:rPr>
        <w:t xml:space="preserve"> </w:t>
      </w:r>
      <w:r w:rsidRPr="00A13AFB">
        <w:rPr>
          <w:sz w:val="28"/>
          <w:szCs w:val="28"/>
        </w:rPr>
        <w:t>36:</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а)</w:t>
      </w:r>
      <w:r w:rsidR="00207EA9">
        <w:rPr>
          <w:sz w:val="28"/>
          <w:szCs w:val="28"/>
        </w:rPr>
        <w:t xml:space="preserve"> </w:t>
      </w:r>
      <w:r w:rsidRPr="00A13AFB">
        <w:rPr>
          <w:sz w:val="28"/>
          <w:szCs w:val="28"/>
        </w:rPr>
        <w:t>перше</w:t>
      </w:r>
      <w:r w:rsidR="00207EA9">
        <w:rPr>
          <w:sz w:val="28"/>
          <w:szCs w:val="28"/>
        </w:rPr>
        <w:t xml:space="preserve"> </w:t>
      </w:r>
      <w:r w:rsidRPr="00A13AFB">
        <w:rPr>
          <w:sz w:val="28"/>
          <w:szCs w:val="28"/>
        </w:rPr>
        <w:t>речення</w:t>
      </w:r>
      <w:r w:rsidR="00207EA9">
        <w:rPr>
          <w:sz w:val="28"/>
          <w:szCs w:val="28"/>
        </w:rPr>
        <w:t xml:space="preserve"> </w:t>
      </w:r>
      <w:r w:rsidRPr="00A13AFB">
        <w:rPr>
          <w:sz w:val="28"/>
          <w:szCs w:val="28"/>
        </w:rPr>
        <w:t>частини</w:t>
      </w:r>
      <w:r w:rsidR="00207EA9">
        <w:rPr>
          <w:sz w:val="28"/>
          <w:szCs w:val="28"/>
        </w:rPr>
        <w:t xml:space="preserve"> </w:t>
      </w:r>
      <w:r w:rsidRPr="00A13AFB">
        <w:rPr>
          <w:sz w:val="28"/>
          <w:szCs w:val="28"/>
        </w:rPr>
        <w:t>першої</w:t>
      </w:r>
      <w:r w:rsidR="00207EA9">
        <w:rPr>
          <w:sz w:val="28"/>
          <w:szCs w:val="28"/>
        </w:rPr>
        <w:t xml:space="preserve"> </w:t>
      </w:r>
      <w:r w:rsidRPr="00A13AFB">
        <w:rPr>
          <w:sz w:val="28"/>
          <w:szCs w:val="28"/>
        </w:rPr>
        <w:t>викласти</w:t>
      </w:r>
      <w:r w:rsidR="00207EA9">
        <w:rPr>
          <w:sz w:val="28"/>
          <w:szCs w:val="28"/>
        </w:rPr>
        <w:t xml:space="preserve"> </w:t>
      </w:r>
      <w:r w:rsidRPr="00A13AFB">
        <w:rPr>
          <w:sz w:val="28"/>
          <w:szCs w:val="28"/>
        </w:rPr>
        <w:t>у</w:t>
      </w:r>
      <w:r w:rsidR="00207EA9">
        <w:rPr>
          <w:sz w:val="28"/>
          <w:szCs w:val="28"/>
        </w:rPr>
        <w:t xml:space="preserve"> </w:t>
      </w:r>
      <w:r w:rsidRPr="00A13AFB">
        <w:rPr>
          <w:sz w:val="28"/>
          <w:szCs w:val="28"/>
        </w:rPr>
        <w:t>такій</w:t>
      </w:r>
      <w:r w:rsidR="00207EA9">
        <w:rPr>
          <w:sz w:val="28"/>
          <w:szCs w:val="28"/>
        </w:rPr>
        <w:t xml:space="preserve"> </w:t>
      </w:r>
      <w:r w:rsidRPr="00A13AFB">
        <w:rPr>
          <w:sz w:val="28"/>
          <w:szCs w:val="28"/>
        </w:rPr>
        <w:t>редакції:</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“1.</w:t>
      </w:r>
      <w:r w:rsidR="00207EA9">
        <w:rPr>
          <w:sz w:val="28"/>
          <w:szCs w:val="28"/>
        </w:rPr>
        <w:t xml:space="preserve"> </w:t>
      </w:r>
      <w:r w:rsidRPr="00A13AFB">
        <w:rPr>
          <w:sz w:val="28"/>
          <w:szCs w:val="28"/>
        </w:rPr>
        <w:t>З</w:t>
      </w:r>
      <w:r w:rsidR="00207EA9">
        <w:rPr>
          <w:sz w:val="28"/>
          <w:szCs w:val="28"/>
        </w:rPr>
        <w:t xml:space="preserve"> </w:t>
      </w:r>
      <w:r w:rsidRPr="00A13AFB">
        <w:rPr>
          <w:sz w:val="28"/>
          <w:szCs w:val="28"/>
        </w:rPr>
        <w:t>дня</w:t>
      </w:r>
      <w:r w:rsidR="00207EA9">
        <w:rPr>
          <w:sz w:val="28"/>
          <w:szCs w:val="28"/>
        </w:rPr>
        <w:t xml:space="preserve"> </w:t>
      </w:r>
      <w:r w:rsidRPr="00A13AFB">
        <w:rPr>
          <w:sz w:val="28"/>
          <w:szCs w:val="28"/>
        </w:rPr>
        <w:t>початку</w:t>
      </w:r>
      <w:r w:rsidR="00207EA9">
        <w:rPr>
          <w:sz w:val="28"/>
          <w:szCs w:val="28"/>
        </w:rPr>
        <w:t xml:space="preserve"> </w:t>
      </w:r>
      <w:r w:rsidRPr="00A13AFB">
        <w:rPr>
          <w:sz w:val="28"/>
          <w:szCs w:val="28"/>
        </w:rPr>
        <w:t>процедури</w:t>
      </w:r>
      <w:r w:rsidR="00207EA9">
        <w:rPr>
          <w:sz w:val="28"/>
          <w:szCs w:val="28"/>
        </w:rPr>
        <w:t xml:space="preserve"> </w:t>
      </w:r>
      <w:r w:rsidRPr="00A13AFB">
        <w:rPr>
          <w:sz w:val="28"/>
          <w:szCs w:val="28"/>
        </w:rPr>
        <w:t>виведення</w:t>
      </w:r>
      <w:r w:rsidR="00207EA9">
        <w:rPr>
          <w:sz w:val="28"/>
          <w:szCs w:val="28"/>
        </w:rPr>
        <w:t xml:space="preserve"> </w:t>
      </w:r>
      <w:r w:rsidRPr="00A13AFB">
        <w:rPr>
          <w:sz w:val="28"/>
          <w:szCs w:val="28"/>
        </w:rPr>
        <w:t>Фондом</w:t>
      </w:r>
      <w:r w:rsidR="00207EA9">
        <w:rPr>
          <w:sz w:val="28"/>
          <w:szCs w:val="28"/>
        </w:rPr>
        <w:t xml:space="preserve"> </w:t>
      </w:r>
      <w:r w:rsidRPr="00A13AFB">
        <w:rPr>
          <w:sz w:val="28"/>
          <w:szCs w:val="28"/>
        </w:rPr>
        <w:t>банку</w:t>
      </w:r>
      <w:r w:rsidR="00207EA9">
        <w:rPr>
          <w:sz w:val="28"/>
          <w:szCs w:val="28"/>
        </w:rPr>
        <w:t xml:space="preserve"> </w:t>
      </w:r>
      <w:r w:rsidRPr="00A13AFB">
        <w:rPr>
          <w:sz w:val="28"/>
          <w:szCs w:val="28"/>
        </w:rPr>
        <w:t>з</w:t>
      </w:r>
      <w:r w:rsidR="00207EA9">
        <w:rPr>
          <w:sz w:val="28"/>
          <w:szCs w:val="28"/>
        </w:rPr>
        <w:t xml:space="preserve"> </w:t>
      </w:r>
      <w:r w:rsidRPr="00A13AFB">
        <w:rPr>
          <w:sz w:val="28"/>
          <w:szCs w:val="28"/>
        </w:rPr>
        <w:t>ринку</w:t>
      </w:r>
      <w:r w:rsidR="00207EA9">
        <w:rPr>
          <w:sz w:val="28"/>
          <w:szCs w:val="28"/>
        </w:rPr>
        <w:t xml:space="preserve"> </w:t>
      </w:r>
      <w:r w:rsidRPr="00A13AFB">
        <w:rPr>
          <w:sz w:val="28"/>
          <w:szCs w:val="28"/>
        </w:rPr>
        <w:t>припиняються</w:t>
      </w:r>
      <w:r w:rsidR="00207EA9">
        <w:rPr>
          <w:sz w:val="28"/>
          <w:szCs w:val="28"/>
        </w:rPr>
        <w:t xml:space="preserve"> </w:t>
      </w:r>
      <w:r w:rsidRPr="00A13AFB">
        <w:rPr>
          <w:sz w:val="28"/>
          <w:szCs w:val="28"/>
        </w:rPr>
        <w:t>всі</w:t>
      </w:r>
      <w:r w:rsidR="00207EA9">
        <w:rPr>
          <w:sz w:val="28"/>
          <w:szCs w:val="28"/>
        </w:rPr>
        <w:t xml:space="preserve"> </w:t>
      </w:r>
      <w:r w:rsidRPr="00A13AFB">
        <w:rPr>
          <w:sz w:val="28"/>
          <w:szCs w:val="28"/>
        </w:rPr>
        <w:t>повноваження</w:t>
      </w:r>
      <w:r w:rsidR="00207EA9">
        <w:rPr>
          <w:sz w:val="28"/>
          <w:szCs w:val="28"/>
        </w:rPr>
        <w:t xml:space="preserve"> </w:t>
      </w:r>
      <w:r w:rsidRPr="00A13AFB">
        <w:rPr>
          <w:sz w:val="28"/>
          <w:szCs w:val="28"/>
        </w:rPr>
        <w:t>органів</w:t>
      </w:r>
      <w:r w:rsidR="00207EA9">
        <w:rPr>
          <w:sz w:val="28"/>
          <w:szCs w:val="28"/>
        </w:rPr>
        <w:t xml:space="preserve"> </w:t>
      </w:r>
      <w:r w:rsidRPr="00A13AFB">
        <w:rPr>
          <w:sz w:val="28"/>
          <w:szCs w:val="28"/>
        </w:rPr>
        <w:t>управління</w:t>
      </w:r>
      <w:r w:rsidR="00207EA9">
        <w:rPr>
          <w:sz w:val="28"/>
          <w:szCs w:val="28"/>
        </w:rPr>
        <w:t xml:space="preserve"> </w:t>
      </w:r>
      <w:r w:rsidRPr="00A13AFB">
        <w:rPr>
          <w:sz w:val="28"/>
          <w:szCs w:val="28"/>
        </w:rPr>
        <w:t>та</w:t>
      </w:r>
      <w:r w:rsidR="00207EA9">
        <w:rPr>
          <w:sz w:val="28"/>
          <w:szCs w:val="28"/>
        </w:rPr>
        <w:t xml:space="preserve"> </w:t>
      </w:r>
      <w:r w:rsidRPr="00A13AFB">
        <w:rPr>
          <w:sz w:val="28"/>
          <w:szCs w:val="28"/>
        </w:rPr>
        <w:t>контролю</w:t>
      </w:r>
      <w:r w:rsidR="00207EA9">
        <w:rPr>
          <w:sz w:val="28"/>
          <w:szCs w:val="28"/>
        </w:rPr>
        <w:t xml:space="preserve"> </w:t>
      </w:r>
      <w:r w:rsidRPr="00A13AFB">
        <w:rPr>
          <w:sz w:val="28"/>
          <w:szCs w:val="28"/>
        </w:rPr>
        <w:t>банку”;</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б)</w:t>
      </w:r>
      <w:r w:rsidR="00207EA9">
        <w:rPr>
          <w:sz w:val="28"/>
          <w:szCs w:val="28"/>
        </w:rPr>
        <w:t xml:space="preserve"> </w:t>
      </w:r>
      <w:r w:rsidRPr="00A13AFB">
        <w:rPr>
          <w:sz w:val="28"/>
          <w:szCs w:val="28"/>
        </w:rPr>
        <w:t>частину</w:t>
      </w:r>
      <w:r w:rsidR="00207EA9">
        <w:rPr>
          <w:sz w:val="28"/>
          <w:szCs w:val="28"/>
        </w:rPr>
        <w:t xml:space="preserve"> </w:t>
      </w:r>
      <w:r w:rsidRPr="00A13AFB">
        <w:rPr>
          <w:sz w:val="28"/>
          <w:szCs w:val="28"/>
        </w:rPr>
        <w:t>четверту</w:t>
      </w:r>
      <w:r w:rsidR="00207EA9">
        <w:rPr>
          <w:sz w:val="28"/>
          <w:szCs w:val="28"/>
        </w:rPr>
        <w:t xml:space="preserve"> </w:t>
      </w:r>
      <w:r w:rsidRPr="00A13AFB">
        <w:rPr>
          <w:sz w:val="28"/>
          <w:szCs w:val="28"/>
        </w:rPr>
        <w:t>викласти</w:t>
      </w:r>
      <w:r w:rsidR="00207EA9">
        <w:rPr>
          <w:sz w:val="28"/>
          <w:szCs w:val="28"/>
        </w:rPr>
        <w:t xml:space="preserve"> </w:t>
      </w:r>
      <w:r w:rsidRPr="00A13AFB">
        <w:rPr>
          <w:sz w:val="28"/>
          <w:szCs w:val="28"/>
        </w:rPr>
        <w:t>у</w:t>
      </w:r>
      <w:r w:rsidR="00207EA9">
        <w:rPr>
          <w:sz w:val="28"/>
          <w:szCs w:val="28"/>
        </w:rPr>
        <w:t xml:space="preserve"> </w:t>
      </w:r>
      <w:r w:rsidRPr="00A13AFB">
        <w:rPr>
          <w:sz w:val="28"/>
          <w:szCs w:val="28"/>
        </w:rPr>
        <w:t>такій</w:t>
      </w:r>
      <w:r w:rsidR="00207EA9">
        <w:rPr>
          <w:sz w:val="28"/>
          <w:szCs w:val="28"/>
        </w:rPr>
        <w:t xml:space="preserve"> </w:t>
      </w:r>
      <w:r w:rsidRPr="00A13AFB">
        <w:rPr>
          <w:sz w:val="28"/>
          <w:szCs w:val="28"/>
        </w:rPr>
        <w:t>редакції:</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“4.</w:t>
      </w:r>
      <w:r w:rsidR="00207EA9">
        <w:rPr>
          <w:sz w:val="28"/>
          <w:szCs w:val="28"/>
        </w:rPr>
        <w:t xml:space="preserve"> </w:t>
      </w:r>
      <w:r w:rsidRPr="00A13AFB">
        <w:rPr>
          <w:sz w:val="28"/>
          <w:szCs w:val="28"/>
        </w:rPr>
        <w:t>Початок</w:t>
      </w:r>
      <w:r w:rsidR="00207EA9">
        <w:rPr>
          <w:sz w:val="28"/>
          <w:szCs w:val="28"/>
        </w:rPr>
        <w:t xml:space="preserve"> </w:t>
      </w:r>
      <w:r w:rsidRPr="00A13AFB">
        <w:rPr>
          <w:sz w:val="28"/>
          <w:szCs w:val="28"/>
        </w:rPr>
        <w:t>тимчасової</w:t>
      </w:r>
      <w:r w:rsidR="00207EA9">
        <w:rPr>
          <w:sz w:val="28"/>
          <w:szCs w:val="28"/>
        </w:rPr>
        <w:t xml:space="preserve"> </w:t>
      </w:r>
      <w:r w:rsidRPr="00A13AFB">
        <w:rPr>
          <w:sz w:val="28"/>
          <w:szCs w:val="28"/>
        </w:rPr>
        <w:t>адміністрації</w:t>
      </w:r>
      <w:r w:rsidR="00207EA9">
        <w:rPr>
          <w:sz w:val="28"/>
          <w:szCs w:val="28"/>
        </w:rPr>
        <w:t xml:space="preserve"> </w:t>
      </w:r>
      <w:r w:rsidRPr="00A13AFB">
        <w:rPr>
          <w:sz w:val="28"/>
          <w:szCs w:val="28"/>
        </w:rPr>
        <w:t>або</w:t>
      </w:r>
      <w:r w:rsidR="00207EA9">
        <w:rPr>
          <w:sz w:val="28"/>
          <w:szCs w:val="28"/>
        </w:rPr>
        <w:t xml:space="preserve"> </w:t>
      </w:r>
      <w:r w:rsidRPr="00A13AFB">
        <w:rPr>
          <w:sz w:val="28"/>
          <w:szCs w:val="28"/>
        </w:rPr>
        <w:t>будь-які</w:t>
      </w:r>
      <w:r w:rsidR="00207EA9">
        <w:rPr>
          <w:sz w:val="28"/>
          <w:szCs w:val="28"/>
        </w:rPr>
        <w:t xml:space="preserve"> </w:t>
      </w:r>
      <w:r w:rsidRPr="00A13AFB">
        <w:rPr>
          <w:sz w:val="28"/>
          <w:szCs w:val="28"/>
        </w:rPr>
        <w:t>дії,</w:t>
      </w:r>
      <w:r w:rsidR="00207EA9">
        <w:rPr>
          <w:sz w:val="28"/>
          <w:szCs w:val="28"/>
        </w:rPr>
        <w:t xml:space="preserve"> </w:t>
      </w:r>
      <w:r w:rsidRPr="00A13AFB">
        <w:rPr>
          <w:sz w:val="28"/>
          <w:szCs w:val="28"/>
        </w:rPr>
        <w:t>що</w:t>
      </w:r>
      <w:r w:rsidR="00207EA9">
        <w:rPr>
          <w:sz w:val="28"/>
          <w:szCs w:val="28"/>
        </w:rPr>
        <w:t xml:space="preserve"> </w:t>
      </w:r>
      <w:r w:rsidRPr="00A13AFB">
        <w:rPr>
          <w:sz w:val="28"/>
          <w:szCs w:val="28"/>
        </w:rPr>
        <w:t>вживаються</w:t>
      </w:r>
      <w:r w:rsidR="00207EA9">
        <w:rPr>
          <w:sz w:val="28"/>
          <w:szCs w:val="28"/>
        </w:rPr>
        <w:t xml:space="preserve"> </w:t>
      </w:r>
      <w:r w:rsidRPr="00A13AFB">
        <w:rPr>
          <w:sz w:val="28"/>
          <w:szCs w:val="28"/>
        </w:rPr>
        <w:t>Фондом</w:t>
      </w:r>
      <w:r w:rsidR="00207EA9">
        <w:rPr>
          <w:sz w:val="28"/>
          <w:szCs w:val="28"/>
        </w:rPr>
        <w:t xml:space="preserve"> </w:t>
      </w:r>
      <w:r w:rsidRPr="00A13AFB">
        <w:rPr>
          <w:sz w:val="28"/>
          <w:szCs w:val="28"/>
        </w:rPr>
        <w:t>на</w:t>
      </w:r>
      <w:r w:rsidR="00207EA9">
        <w:rPr>
          <w:sz w:val="28"/>
          <w:szCs w:val="28"/>
        </w:rPr>
        <w:t xml:space="preserve"> </w:t>
      </w:r>
      <w:r w:rsidRPr="00A13AFB">
        <w:rPr>
          <w:sz w:val="28"/>
          <w:szCs w:val="28"/>
        </w:rPr>
        <w:t>виконання</w:t>
      </w:r>
      <w:r w:rsidR="00207EA9">
        <w:rPr>
          <w:sz w:val="28"/>
          <w:szCs w:val="28"/>
        </w:rPr>
        <w:t xml:space="preserve"> </w:t>
      </w:r>
      <w:r w:rsidRPr="00A13AFB">
        <w:rPr>
          <w:sz w:val="28"/>
          <w:szCs w:val="28"/>
        </w:rPr>
        <w:t>плану</w:t>
      </w:r>
      <w:r w:rsidR="00207EA9">
        <w:rPr>
          <w:sz w:val="28"/>
          <w:szCs w:val="28"/>
        </w:rPr>
        <w:t xml:space="preserve"> </w:t>
      </w:r>
      <w:r w:rsidRPr="00A13AFB">
        <w:rPr>
          <w:sz w:val="28"/>
          <w:szCs w:val="28"/>
        </w:rPr>
        <w:t>врегулювання,</w:t>
      </w:r>
      <w:r w:rsidR="00207EA9">
        <w:rPr>
          <w:sz w:val="28"/>
          <w:szCs w:val="28"/>
        </w:rPr>
        <w:t xml:space="preserve"> </w:t>
      </w:r>
      <w:r w:rsidRPr="00A13AFB">
        <w:rPr>
          <w:sz w:val="28"/>
          <w:szCs w:val="28"/>
        </w:rPr>
        <w:t>не</w:t>
      </w:r>
      <w:r w:rsidR="00207EA9">
        <w:rPr>
          <w:sz w:val="28"/>
          <w:szCs w:val="28"/>
        </w:rPr>
        <w:t xml:space="preserve"> </w:t>
      </w:r>
      <w:r w:rsidRPr="00A13AFB">
        <w:rPr>
          <w:sz w:val="28"/>
          <w:szCs w:val="28"/>
        </w:rPr>
        <w:t>є</w:t>
      </w:r>
      <w:r w:rsidR="00207EA9">
        <w:rPr>
          <w:sz w:val="28"/>
          <w:szCs w:val="28"/>
        </w:rPr>
        <w:t xml:space="preserve"> </w:t>
      </w:r>
      <w:r w:rsidRPr="00A13AFB">
        <w:rPr>
          <w:sz w:val="28"/>
          <w:szCs w:val="28"/>
        </w:rPr>
        <w:t>підставою</w:t>
      </w:r>
      <w:r w:rsidR="00207EA9">
        <w:rPr>
          <w:sz w:val="28"/>
          <w:szCs w:val="28"/>
        </w:rPr>
        <w:t xml:space="preserve"> </w:t>
      </w:r>
      <w:r w:rsidRPr="00A13AFB">
        <w:rPr>
          <w:sz w:val="28"/>
          <w:szCs w:val="28"/>
        </w:rPr>
        <w:t>для</w:t>
      </w:r>
      <w:r w:rsidR="00207EA9">
        <w:rPr>
          <w:sz w:val="28"/>
          <w:szCs w:val="28"/>
        </w:rPr>
        <w:t xml:space="preserve"> </w:t>
      </w:r>
      <w:r w:rsidRPr="00A13AFB">
        <w:rPr>
          <w:sz w:val="28"/>
          <w:szCs w:val="28"/>
        </w:rPr>
        <w:t>припинення,</w:t>
      </w:r>
      <w:r w:rsidR="00207EA9">
        <w:rPr>
          <w:sz w:val="28"/>
          <w:szCs w:val="28"/>
        </w:rPr>
        <w:t xml:space="preserve"> </w:t>
      </w:r>
      <w:r w:rsidRPr="00A13AFB">
        <w:rPr>
          <w:sz w:val="28"/>
          <w:szCs w:val="28"/>
        </w:rPr>
        <w:t>розірвання</w:t>
      </w:r>
      <w:r w:rsidR="00207EA9">
        <w:rPr>
          <w:sz w:val="28"/>
          <w:szCs w:val="28"/>
        </w:rPr>
        <w:t xml:space="preserve"> </w:t>
      </w:r>
      <w:r w:rsidRPr="00A13AFB">
        <w:rPr>
          <w:sz w:val="28"/>
          <w:szCs w:val="28"/>
        </w:rPr>
        <w:t>або</w:t>
      </w:r>
      <w:r w:rsidR="00207EA9">
        <w:rPr>
          <w:sz w:val="28"/>
          <w:szCs w:val="28"/>
        </w:rPr>
        <w:t xml:space="preserve"> </w:t>
      </w:r>
      <w:r w:rsidRPr="00A13AFB">
        <w:rPr>
          <w:sz w:val="28"/>
          <w:szCs w:val="28"/>
        </w:rPr>
        <w:t>невиконання</w:t>
      </w:r>
      <w:r w:rsidR="00207EA9">
        <w:rPr>
          <w:sz w:val="28"/>
          <w:szCs w:val="28"/>
        </w:rPr>
        <w:t xml:space="preserve"> </w:t>
      </w:r>
      <w:r w:rsidRPr="00A13AFB">
        <w:rPr>
          <w:sz w:val="28"/>
          <w:szCs w:val="28"/>
        </w:rPr>
        <w:t>договорів</w:t>
      </w:r>
      <w:r w:rsidR="00207EA9">
        <w:rPr>
          <w:sz w:val="28"/>
          <w:szCs w:val="28"/>
        </w:rPr>
        <w:t xml:space="preserve"> </w:t>
      </w:r>
      <w:r w:rsidRPr="00A13AFB">
        <w:rPr>
          <w:sz w:val="28"/>
          <w:szCs w:val="28"/>
        </w:rPr>
        <w:t>про</w:t>
      </w:r>
      <w:r w:rsidR="00207EA9">
        <w:rPr>
          <w:sz w:val="28"/>
          <w:szCs w:val="28"/>
        </w:rPr>
        <w:t xml:space="preserve"> </w:t>
      </w:r>
      <w:r w:rsidRPr="00A13AFB">
        <w:rPr>
          <w:sz w:val="28"/>
          <w:szCs w:val="28"/>
        </w:rPr>
        <w:t>надання</w:t>
      </w:r>
      <w:r w:rsidR="00207EA9">
        <w:rPr>
          <w:sz w:val="28"/>
          <w:szCs w:val="28"/>
        </w:rPr>
        <w:t xml:space="preserve"> </w:t>
      </w:r>
      <w:r w:rsidRPr="00A13AFB">
        <w:rPr>
          <w:sz w:val="28"/>
          <w:szCs w:val="28"/>
        </w:rPr>
        <w:t>послуг</w:t>
      </w:r>
      <w:r w:rsidR="00207EA9">
        <w:rPr>
          <w:sz w:val="28"/>
          <w:szCs w:val="28"/>
        </w:rPr>
        <w:t xml:space="preserve"> </w:t>
      </w:r>
      <w:r w:rsidRPr="00A13AFB">
        <w:rPr>
          <w:sz w:val="28"/>
          <w:szCs w:val="28"/>
        </w:rPr>
        <w:t>(виконання</w:t>
      </w:r>
      <w:r w:rsidR="00207EA9">
        <w:rPr>
          <w:sz w:val="28"/>
          <w:szCs w:val="28"/>
        </w:rPr>
        <w:t xml:space="preserve"> </w:t>
      </w:r>
      <w:r w:rsidRPr="00A13AFB">
        <w:rPr>
          <w:sz w:val="28"/>
          <w:szCs w:val="28"/>
        </w:rPr>
        <w:t>робіт),</w:t>
      </w:r>
      <w:r w:rsidR="00207EA9">
        <w:rPr>
          <w:sz w:val="28"/>
          <w:szCs w:val="28"/>
        </w:rPr>
        <w:t xml:space="preserve"> </w:t>
      </w:r>
      <w:r w:rsidRPr="00A13AFB">
        <w:rPr>
          <w:sz w:val="28"/>
          <w:szCs w:val="28"/>
        </w:rPr>
        <w:t>які</w:t>
      </w:r>
      <w:r w:rsidR="00207EA9">
        <w:rPr>
          <w:sz w:val="28"/>
          <w:szCs w:val="28"/>
        </w:rPr>
        <w:t xml:space="preserve"> </w:t>
      </w:r>
      <w:r w:rsidRPr="00A13AFB">
        <w:rPr>
          <w:sz w:val="28"/>
          <w:szCs w:val="28"/>
        </w:rPr>
        <w:t>забезпечують</w:t>
      </w:r>
      <w:r w:rsidR="00207EA9">
        <w:rPr>
          <w:sz w:val="28"/>
          <w:szCs w:val="28"/>
        </w:rPr>
        <w:t xml:space="preserve"> </w:t>
      </w:r>
      <w:r w:rsidRPr="00A13AFB">
        <w:rPr>
          <w:sz w:val="28"/>
          <w:szCs w:val="28"/>
        </w:rPr>
        <w:t>операційну</w:t>
      </w:r>
      <w:r w:rsidR="00207EA9">
        <w:rPr>
          <w:sz w:val="28"/>
          <w:szCs w:val="28"/>
        </w:rPr>
        <w:t xml:space="preserve"> </w:t>
      </w:r>
      <w:r w:rsidRPr="00A13AFB">
        <w:rPr>
          <w:sz w:val="28"/>
          <w:szCs w:val="28"/>
        </w:rPr>
        <w:t>та</w:t>
      </w:r>
      <w:r w:rsidR="00207EA9">
        <w:rPr>
          <w:sz w:val="28"/>
          <w:szCs w:val="28"/>
        </w:rPr>
        <w:t xml:space="preserve"> </w:t>
      </w:r>
      <w:r w:rsidRPr="00A13AFB">
        <w:rPr>
          <w:sz w:val="28"/>
          <w:szCs w:val="28"/>
        </w:rPr>
        <w:t>господарську</w:t>
      </w:r>
      <w:r w:rsidR="00207EA9">
        <w:rPr>
          <w:sz w:val="28"/>
          <w:szCs w:val="28"/>
        </w:rPr>
        <w:t xml:space="preserve"> </w:t>
      </w:r>
      <w:r w:rsidRPr="00A13AFB">
        <w:rPr>
          <w:sz w:val="28"/>
          <w:szCs w:val="28"/>
        </w:rPr>
        <w:t>діяльність</w:t>
      </w:r>
      <w:r w:rsidR="00207EA9">
        <w:rPr>
          <w:sz w:val="28"/>
          <w:szCs w:val="28"/>
        </w:rPr>
        <w:t xml:space="preserve"> </w:t>
      </w:r>
      <w:r w:rsidRPr="00A13AFB">
        <w:rPr>
          <w:sz w:val="28"/>
          <w:szCs w:val="28"/>
        </w:rPr>
        <w:t>банку,</w:t>
      </w:r>
      <w:r w:rsidR="00207EA9">
        <w:rPr>
          <w:sz w:val="28"/>
          <w:szCs w:val="28"/>
        </w:rPr>
        <w:t xml:space="preserve"> </w:t>
      </w:r>
      <w:r w:rsidRPr="00A13AFB">
        <w:rPr>
          <w:sz w:val="28"/>
          <w:szCs w:val="28"/>
        </w:rPr>
        <w:t>зокрема</w:t>
      </w:r>
      <w:r w:rsidR="00207EA9">
        <w:rPr>
          <w:sz w:val="28"/>
          <w:szCs w:val="28"/>
        </w:rPr>
        <w:t xml:space="preserve"> </w:t>
      </w:r>
      <w:r w:rsidRPr="00A13AFB">
        <w:rPr>
          <w:sz w:val="28"/>
          <w:szCs w:val="28"/>
        </w:rPr>
        <w:t>договорів</w:t>
      </w:r>
      <w:r w:rsidR="00207EA9">
        <w:rPr>
          <w:sz w:val="28"/>
          <w:szCs w:val="28"/>
        </w:rPr>
        <w:t xml:space="preserve"> </w:t>
      </w:r>
      <w:r w:rsidRPr="00A13AFB">
        <w:rPr>
          <w:sz w:val="28"/>
          <w:szCs w:val="28"/>
        </w:rPr>
        <w:t>з</w:t>
      </w:r>
      <w:r w:rsidR="00207EA9">
        <w:rPr>
          <w:sz w:val="28"/>
          <w:szCs w:val="28"/>
        </w:rPr>
        <w:t xml:space="preserve"> </w:t>
      </w:r>
      <w:r w:rsidRPr="00A13AFB">
        <w:rPr>
          <w:sz w:val="28"/>
          <w:szCs w:val="28"/>
        </w:rPr>
        <w:t>платіжними</w:t>
      </w:r>
      <w:r w:rsidR="00207EA9">
        <w:rPr>
          <w:sz w:val="28"/>
          <w:szCs w:val="28"/>
        </w:rPr>
        <w:t xml:space="preserve"> </w:t>
      </w:r>
      <w:r w:rsidRPr="00A13AFB">
        <w:rPr>
          <w:sz w:val="28"/>
          <w:szCs w:val="28"/>
        </w:rPr>
        <w:t>системами,</w:t>
      </w:r>
      <w:r w:rsidR="00207EA9">
        <w:rPr>
          <w:sz w:val="28"/>
          <w:szCs w:val="28"/>
        </w:rPr>
        <w:t xml:space="preserve"> </w:t>
      </w:r>
      <w:r w:rsidRPr="00A13AFB">
        <w:rPr>
          <w:sz w:val="28"/>
          <w:szCs w:val="28"/>
        </w:rPr>
        <w:t>на</w:t>
      </w:r>
      <w:r w:rsidR="00207EA9">
        <w:rPr>
          <w:sz w:val="28"/>
          <w:szCs w:val="28"/>
        </w:rPr>
        <w:t xml:space="preserve"> </w:t>
      </w:r>
      <w:r w:rsidRPr="00A13AFB">
        <w:rPr>
          <w:sz w:val="28"/>
          <w:szCs w:val="28"/>
        </w:rPr>
        <w:t>клірингові,</w:t>
      </w:r>
      <w:r w:rsidR="00207EA9">
        <w:rPr>
          <w:sz w:val="28"/>
          <w:szCs w:val="28"/>
        </w:rPr>
        <w:t xml:space="preserve"> </w:t>
      </w:r>
      <w:r w:rsidRPr="00A13AFB">
        <w:rPr>
          <w:sz w:val="28"/>
          <w:szCs w:val="28"/>
        </w:rPr>
        <w:t>розрахункові</w:t>
      </w:r>
      <w:r w:rsidR="00207EA9">
        <w:rPr>
          <w:sz w:val="28"/>
          <w:szCs w:val="28"/>
        </w:rPr>
        <w:t xml:space="preserve"> </w:t>
      </w:r>
      <w:r w:rsidRPr="00A13AFB">
        <w:rPr>
          <w:sz w:val="28"/>
          <w:szCs w:val="28"/>
        </w:rPr>
        <w:t>послуги,</w:t>
      </w:r>
      <w:r w:rsidR="00207EA9">
        <w:rPr>
          <w:sz w:val="28"/>
          <w:szCs w:val="28"/>
        </w:rPr>
        <w:t xml:space="preserve"> </w:t>
      </w:r>
      <w:r w:rsidRPr="00A13AFB">
        <w:rPr>
          <w:sz w:val="28"/>
          <w:szCs w:val="28"/>
        </w:rPr>
        <w:t>про</w:t>
      </w:r>
      <w:r w:rsidR="00207EA9">
        <w:rPr>
          <w:sz w:val="28"/>
          <w:szCs w:val="28"/>
        </w:rPr>
        <w:t xml:space="preserve"> </w:t>
      </w:r>
      <w:r w:rsidRPr="00A13AFB">
        <w:rPr>
          <w:sz w:val="28"/>
          <w:szCs w:val="28"/>
        </w:rPr>
        <w:t>оренду</w:t>
      </w:r>
      <w:r w:rsidR="00207EA9">
        <w:rPr>
          <w:sz w:val="28"/>
          <w:szCs w:val="28"/>
        </w:rPr>
        <w:t xml:space="preserve"> </w:t>
      </w:r>
      <w:r w:rsidRPr="00A13AFB">
        <w:rPr>
          <w:sz w:val="28"/>
          <w:szCs w:val="28"/>
        </w:rPr>
        <w:t>нерухомого</w:t>
      </w:r>
      <w:r w:rsidR="00207EA9">
        <w:rPr>
          <w:sz w:val="28"/>
          <w:szCs w:val="28"/>
        </w:rPr>
        <w:t xml:space="preserve"> </w:t>
      </w:r>
      <w:r w:rsidRPr="00A13AFB">
        <w:rPr>
          <w:sz w:val="28"/>
          <w:szCs w:val="28"/>
        </w:rPr>
        <w:t>майна,</w:t>
      </w:r>
      <w:r w:rsidR="00207EA9">
        <w:rPr>
          <w:sz w:val="28"/>
          <w:szCs w:val="28"/>
        </w:rPr>
        <w:t xml:space="preserve"> </w:t>
      </w:r>
      <w:r w:rsidRPr="00A13AFB">
        <w:rPr>
          <w:sz w:val="28"/>
          <w:szCs w:val="28"/>
        </w:rPr>
        <w:t>надання</w:t>
      </w:r>
      <w:r w:rsidR="00207EA9">
        <w:rPr>
          <w:sz w:val="28"/>
          <w:szCs w:val="28"/>
        </w:rPr>
        <w:t xml:space="preserve"> </w:t>
      </w:r>
      <w:r w:rsidRPr="00A13AFB">
        <w:rPr>
          <w:sz w:val="28"/>
          <w:szCs w:val="28"/>
        </w:rPr>
        <w:t>комунальних</w:t>
      </w:r>
      <w:r w:rsidR="00207EA9">
        <w:rPr>
          <w:sz w:val="28"/>
          <w:szCs w:val="28"/>
        </w:rPr>
        <w:t xml:space="preserve"> </w:t>
      </w:r>
      <w:r w:rsidRPr="00A13AFB">
        <w:rPr>
          <w:sz w:val="28"/>
          <w:szCs w:val="28"/>
        </w:rPr>
        <w:t>послуг,</w:t>
      </w:r>
      <w:r w:rsidR="00207EA9">
        <w:rPr>
          <w:sz w:val="28"/>
          <w:szCs w:val="28"/>
        </w:rPr>
        <w:t xml:space="preserve"> </w:t>
      </w:r>
      <w:r w:rsidRPr="00A13AFB">
        <w:rPr>
          <w:sz w:val="28"/>
          <w:szCs w:val="28"/>
        </w:rPr>
        <w:t>послуг</w:t>
      </w:r>
      <w:r w:rsidR="00207EA9">
        <w:rPr>
          <w:sz w:val="28"/>
          <w:szCs w:val="28"/>
        </w:rPr>
        <w:t xml:space="preserve"> </w:t>
      </w:r>
      <w:r w:rsidRPr="00A13AFB">
        <w:rPr>
          <w:sz w:val="28"/>
          <w:szCs w:val="28"/>
        </w:rPr>
        <w:t>зв’язку,</w:t>
      </w:r>
      <w:r w:rsidR="00207EA9">
        <w:rPr>
          <w:sz w:val="28"/>
          <w:szCs w:val="28"/>
        </w:rPr>
        <w:t xml:space="preserve"> </w:t>
      </w:r>
      <w:r w:rsidRPr="00A13AFB">
        <w:rPr>
          <w:sz w:val="28"/>
          <w:szCs w:val="28"/>
        </w:rPr>
        <w:t>охорони</w:t>
      </w:r>
      <w:r w:rsidR="00207EA9">
        <w:rPr>
          <w:sz w:val="28"/>
          <w:szCs w:val="28"/>
        </w:rPr>
        <w:t xml:space="preserve"> </w:t>
      </w:r>
      <w:r w:rsidRPr="00A13AFB">
        <w:rPr>
          <w:sz w:val="28"/>
          <w:szCs w:val="28"/>
        </w:rPr>
        <w:t>тощо.</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Приймаючий/</w:t>
      </w:r>
      <w:r w:rsidR="00207EA9">
        <w:rPr>
          <w:sz w:val="28"/>
          <w:szCs w:val="28"/>
        </w:rPr>
        <w:t xml:space="preserve"> </w:t>
      </w:r>
      <w:r w:rsidRPr="00A13AFB">
        <w:rPr>
          <w:sz w:val="28"/>
          <w:szCs w:val="28"/>
        </w:rPr>
        <w:t>перехідний</w:t>
      </w:r>
      <w:r w:rsidR="00207EA9">
        <w:rPr>
          <w:sz w:val="28"/>
          <w:szCs w:val="28"/>
        </w:rPr>
        <w:t xml:space="preserve"> </w:t>
      </w:r>
      <w:r w:rsidRPr="00A13AFB">
        <w:rPr>
          <w:sz w:val="28"/>
          <w:szCs w:val="28"/>
        </w:rPr>
        <w:t>банк</w:t>
      </w:r>
      <w:r w:rsidR="00207EA9">
        <w:rPr>
          <w:sz w:val="28"/>
          <w:szCs w:val="28"/>
        </w:rPr>
        <w:t xml:space="preserve"> </w:t>
      </w:r>
      <w:r w:rsidRPr="00A13AFB">
        <w:rPr>
          <w:sz w:val="28"/>
          <w:szCs w:val="28"/>
        </w:rPr>
        <w:t>є</w:t>
      </w:r>
      <w:r w:rsidR="00207EA9">
        <w:rPr>
          <w:sz w:val="28"/>
          <w:szCs w:val="28"/>
        </w:rPr>
        <w:t xml:space="preserve"> </w:t>
      </w:r>
      <w:r w:rsidRPr="00A13AFB">
        <w:rPr>
          <w:sz w:val="28"/>
          <w:szCs w:val="28"/>
        </w:rPr>
        <w:t>правонаступником</w:t>
      </w:r>
      <w:r w:rsidR="00207EA9">
        <w:rPr>
          <w:sz w:val="28"/>
          <w:szCs w:val="28"/>
        </w:rPr>
        <w:t xml:space="preserve"> </w:t>
      </w:r>
      <w:r w:rsidRPr="00A13AFB">
        <w:rPr>
          <w:sz w:val="28"/>
          <w:szCs w:val="28"/>
        </w:rPr>
        <w:t>неплатоспроможного</w:t>
      </w:r>
      <w:r w:rsidR="00207EA9">
        <w:rPr>
          <w:sz w:val="28"/>
          <w:szCs w:val="28"/>
        </w:rPr>
        <w:t xml:space="preserve"> </w:t>
      </w:r>
      <w:r w:rsidRPr="00A13AFB">
        <w:rPr>
          <w:sz w:val="28"/>
          <w:szCs w:val="28"/>
        </w:rPr>
        <w:t>банку</w:t>
      </w:r>
      <w:r w:rsidR="00207EA9">
        <w:rPr>
          <w:sz w:val="28"/>
          <w:szCs w:val="28"/>
        </w:rPr>
        <w:t xml:space="preserve"> </w:t>
      </w:r>
      <w:r w:rsidRPr="00A13AFB">
        <w:rPr>
          <w:sz w:val="28"/>
          <w:szCs w:val="28"/>
        </w:rPr>
        <w:t>за</w:t>
      </w:r>
      <w:r w:rsidR="00207EA9">
        <w:rPr>
          <w:sz w:val="28"/>
          <w:szCs w:val="28"/>
        </w:rPr>
        <w:t xml:space="preserve"> </w:t>
      </w:r>
      <w:r w:rsidRPr="00A13AFB">
        <w:rPr>
          <w:sz w:val="28"/>
          <w:szCs w:val="28"/>
        </w:rPr>
        <w:t>такими</w:t>
      </w:r>
      <w:r w:rsidR="00207EA9">
        <w:rPr>
          <w:sz w:val="28"/>
          <w:szCs w:val="28"/>
        </w:rPr>
        <w:t xml:space="preserve"> </w:t>
      </w:r>
      <w:r w:rsidRPr="00A13AFB">
        <w:rPr>
          <w:sz w:val="28"/>
          <w:szCs w:val="28"/>
        </w:rPr>
        <w:t>переданими</w:t>
      </w:r>
      <w:r w:rsidR="00207EA9">
        <w:rPr>
          <w:sz w:val="28"/>
          <w:szCs w:val="28"/>
        </w:rPr>
        <w:t xml:space="preserve"> </w:t>
      </w:r>
      <w:r w:rsidRPr="00A13AFB">
        <w:rPr>
          <w:sz w:val="28"/>
          <w:szCs w:val="28"/>
        </w:rPr>
        <w:t>договорами</w:t>
      </w:r>
      <w:r w:rsidR="00207EA9">
        <w:rPr>
          <w:sz w:val="28"/>
          <w:szCs w:val="28"/>
        </w:rPr>
        <w:t xml:space="preserve"> </w:t>
      </w:r>
      <w:r w:rsidRPr="00A13AFB">
        <w:rPr>
          <w:sz w:val="28"/>
          <w:szCs w:val="28"/>
        </w:rPr>
        <w:t>з</w:t>
      </w:r>
      <w:r w:rsidR="00207EA9">
        <w:rPr>
          <w:sz w:val="28"/>
          <w:szCs w:val="28"/>
        </w:rPr>
        <w:t xml:space="preserve"> </w:t>
      </w:r>
      <w:r w:rsidRPr="00A13AFB">
        <w:rPr>
          <w:sz w:val="28"/>
          <w:szCs w:val="28"/>
        </w:rPr>
        <w:t>моменту</w:t>
      </w:r>
      <w:r w:rsidR="00207EA9">
        <w:rPr>
          <w:sz w:val="28"/>
          <w:szCs w:val="28"/>
        </w:rPr>
        <w:t xml:space="preserve"> </w:t>
      </w:r>
      <w:r w:rsidRPr="00A13AFB">
        <w:rPr>
          <w:sz w:val="28"/>
          <w:szCs w:val="28"/>
        </w:rPr>
        <w:t>відчуження/передачі</w:t>
      </w:r>
      <w:r w:rsidR="00207EA9">
        <w:rPr>
          <w:sz w:val="28"/>
          <w:szCs w:val="28"/>
        </w:rPr>
        <w:t xml:space="preserve"> </w:t>
      </w:r>
      <w:r w:rsidRPr="00A13AFB">
        <w:rPr>
          <w:sz w:val="28"/>
          <w:szCs w:val="28"/>
        </w:rPr>
        <w:t>майна</w:t>
      </w:r>
      <w:r w:rsidR="00207EA9">
        <w:rPr>
          <w:sz w:val="28"/>
          <w:szCs w:val="28"/>
        </w:rPr>
        <w:t xml:space="preserve"> </w:t>
      </w:r>
      <w:r w:rsidRPr="00A13AFB">
        <w:rPr>
          <w:sz w:val="28"/>
          <w:szCs w:val="28"/>
        </w:rPr>
        <w:t>(активів)</w:t>
      </w:r>
      <w:r w:rsidR="00207EA9">
        <w:rPr>
          <w:sz w:val="28"/>
          <w:szCs w:val="28"/>
        </w:rPr>
        <w:t xml:space="preserve"> </w:t>
      </w:r>
      <w:r w:rsidRPr="00A13AFB">
        <w:rPr>
          <w:sz w:val="28"/>
          <w:szCs w:val="28"/>
        </w:rPr>
        <w:t>та</w:t>
      </w:r>
      <w:r w:rsidR="00207EA9">
        <w:rPr>
          <w:sz w:val="28"/>
          <w:szCs w:val="28"/>
        </w:rPr>
        <w:t xml:space="preserve"> </w:t>
      </w:r>
      <w:r w:rsidRPr="00A13AFB">
        <w:rPr>
          <w:sz w:val="28"/>
          <w:szCs w:val="28"/>
        </w:rPr>
        <w:t>зобов’язань</w:t>
      </w:r>
      <w:r w:rsidR="00207EA9">
        <w:rPr>
          <w:sz w:val="28"/>
          <w:szCs w:val="28"/>
        </w:rPr>
        <w:t xml:space="preserve"> </w:t>
      </w:r>
      <w:r w:rsidRPr="00A13AFB">
        <w:rPr>
          <w:sz w:val="28"/>
          <w:szCs w:val="28"/>
        </w:rPr>
        <w:t>неплатоспроможного</w:t>
      </w:r>
      <w:r w:rsidR="00207EA9">
        <w:rPr>
          <w:sz w:val="28"/>
          <w:szCs w:val="28"/>
        </w:rPr>
        <w:t xml:space="preserve"> </w:t>
      </w:r>
      <w:r w:rsidRPr="00A13AFB">
        <w:rPr>
          <w:sz w:val="28"/>
          <w:szCs w:val="28"/>
        </w:rPr>
        <w:t>банку.</w:t>
      </w:r>
      <w:r w:rsidR="00207EA9">
        <w:rPr>
          <w:sz w:val="28"/>
          <w:szCs w:val="28"/>
        </w:rPr>
        <w:t xml:space="preserve"> </w:t>
      </w:r>
      <w:r w:rsidRPr="00A13AFB">
        <w:rPr>
          <w:sz w:val="28"/>
          <w:szCs w:val="28"/>
        </w:rPr>
        <w:t>Такі</w:t>
      </w:r>
      <w:r w:rsidR="00207EA9">
        <w:rPr>
          <w:sz w:val="28"/>
          <w:szCs w:val="28"/>
        </w:rPr>
        <w:t xml:space="preserve"> </w:t>
      </w:r>
      <w:r w:rsidRPr="00A13AFB">
        <w:rPr>
          <w:sz w:val="28"/>
          <w:szCs w:val="28"/>
        </w:rPr>
        <w:t>договори</w:t>
      </w:r>
      <w:r w:rsidR="00207EA9">
        <w:rPr>
          <w:sz w:val="28"/>
          <w:szCs w:val="28"/>
        </w:rPr>
        <w:t xml:space="preserve"> </w:t>
      </w:r>
      <w:r w:rsidRPr="00A13AFB">
        <w:rPr>
          <w:sz w:val="28"/>
          <w:szCs w:val="28"/>
        </w:rPr>
        <w:t>виконуються</w:t>
      </w:r>
      <w:r w:rsidR="00207EA9">
        <w:rPr>
          <w:sz w:val="28"/>
          <w:szCs w:val="28"/>
        </w:rPr>
        <w:t xml:space="preserve"> </w:t>
      </w:r>
      <w:r w:rsidRPr="00A13AFB">
        <w:rPr>
          <w:sz w:val="28"/>
          <w:szCs w:val="28"/>
        </w:rPr>
        <w:t>на</w:t>
      </w:r>
      <w:r w:rsidR="00207EA9">
        <w:rPr>
          <w:sz w:val="28"/>
          <w:szCs w:val="28"/>
        </w:rPr>
        <w:t xml:space="preserve"> </w:t>
      </w:r>
      <w:r w:rsidRPr="00A13AFB">
        <w:rPr>
          <w:sz w:val="28"/>
          <w:szCs w:val="28"/>
        </w:rPr>
        <w:t>тих</w:t>
      </w:r>
      <w:r w:rsidR="00207EA9">
        <w:rPr>
          <w:sz w:val="28"/>
          <w:szCs w:val="28"/>
        </w:rPr>
        <w:t xml:space="preserve"> </w:t>
      </w:r>
      <w:r w:rsidRPr="00A13AFB">
        <w:rPr>
          <w:sz w:val="28"/>
          <w:szCs w:val="28"/>
        </w:rPr>
        <w:t>саме</w:t>
      </w:r>
      <w:r w:rsidR="00207EA9">
        <w:rPr>
          <w:sz w:val="28"/>
          <w:szCs w:val="28"/>
        </w:rPr>
        <w:t xml:space="preserve"> </w:t>
      </w:r>
      <w:r w:rsidRPr="00A13AFB">
        <w:rPr>
          <w:sz w:val="28"/>
          <w:szCs w:val="28"/>
        </w:rPr>
        <w:t>умовах,</w:t>
      </w:r>
      <w:r w:rsidR="00207EA9">
        <w:rPr>
          <w:sz w:val="28"/>
          <w:szCs w:val="28"/>
        </w:rPr>
        <w:t xml:space="preserve"> </w:t>
      </w:r>
      <w:r w:rsidRPr="00A13AFB">
        <w:rPr>
          <w:sz w:val="28"/>
          <w:szCs w:val="28"/>
        </w:rPr>
        <w:t>які</w:t>
      </w:r>
      <w:r w:rsidR="00207EA9">
        <w:rPr>
          <w:sz w:val="28"/>
          <w:szCs w:val="28"/>
        </w:rPr>
        <w:t xml:space="preserve"> </w:t>
      </w:r>
      <w:r w:rsidRPr="00A13AFB">
        <w:rPr>
          <w:sz w:val="28"/>
          <w:szCs w:val="28"/>
        </w:rPr>
        <w:t>були</w:t>
      </w:r>
      <w:r w:rsidR="00207EA9">
        <w:rPr>
          <w:sz w:val="28"/>
          <w:szCs w:val="28"/>
        </w:rPr>
        <w:t xml:space="preserve"> </w:t>
      </w:r>
      <w:r w:rsidRPr="00A13AFB">
        <w:rPr>
          <w:sz w:val="28"/>
          <w:szCs w:val="28"/>
        </w:rPr>
        <w:t>укладені</w:t>
      </w:r>
      <w:r w:rsidR="00207EA9">
        <w:rPr>
          <w:sz w:val="28"/>
          <w:szCs w:val="28"/>
        </w:rPr>
        <w:t xml:space="preserve"> </w:t>
      </w:r>
      <w:r w:rsidRPr="00A13AFB">
        <w:rPr>
          <w:sz w:val="28"/>
          <w:szCs w:val="28"/>
        </w:rPr>
        <w:t>з</w:t>
      </w:r>
      <w:r w:rsidR="00207EA9">
        <w:rPr>
          <w:sz w:val="28"/>
          <w:szCs w:val="28"/>
        </w:rPr>
        <w:t xml:space="preserve"> </w:t>
      </w:r>
      <w:r w:rsidRPr="00A13AFB">
        <w:rPr>
          <w:sz w:val="28"/>
          <w:szCs w:val="28"/>
        </w:rPr>
        <w:t>банком</w:t>
      </w:r>
      <w:r w:rsidR="00207EA9">
        <w:rPr>
          <w:sz w:val="28"/>
          <w:szCs w:val="28"/>
        </w:rPr>
        <w:t xml:space="preserve"> </w:t>
      </w:r>
      <w:r w:rsidRPr="00A13AFB">
        <w:rPr>
          <w:sz w:val="28"/>
          <w:szCs w:val="28"/>
        </w:rPr>
        <w:t>до</w:t>
      </w:r>
      <w:r w:rsidR="00207EA9">
        <w:rPr>
          <w:sz w:val="28"/>
          <w:szCs w:val="28"/>
        </w:rPr>
        <w:t xml:space="preserve"> </w:t>
      </w:r>
      <w:r w:rsidRPr="00A13AFB">
        <w:rPr>
          <w:sz w:val="28"/>
          <w:szCs w:val="28"/>
        </w:rPr>
        <w:t>часу</w:t>
      </w:r>
      <w:r w:rsidR="00207EA9">
        <w:rPr>
          <w:sz w:val="28"/>
          <w:szCs w:val="28"/>
        </w:rPr>
        <w:t xml:space="preserve"> </w:t>
      </w:r>
      <w:r w:rsidRPr="00A13AFB">
        <w:rPr>
          <w:sz w:val="28"/>
          <w:szCs w:val="28"/>
        </w:rPr>
        <w:t>визнання</w:t>
      </w:r>
      <w:r w:rsidR="00207EA9">
        <w:rPr>
          <w:sz w:val="28"/>
          <w:szCs w:val="28"/>
        </w:rPr>
        <w:t xml:space="preserve"> </w:t>
      </w:r>
      <w:r w:rsidRPr="00A13AFB">
        <w:rPr>
          <w:sz w:val="28"/>
          <w:szCs w:val="28"/>
        </w:rPr>
        <w:t>його</w:t>
      </w:r>
      <w:r w:rsidR="00207EA9">
        <w:rPr>
          <w:sz w:val="28"/>
          <w:szCs w:val="28"/>
        </w:rPr>
        <w:t xml:space="preserve"> </w:t>
      </w:r>
      <w:r w:rsidRPr="00A13AFB">
        <w:rPr>
          <w:sz w:val="28"/>
          <w:szCs w:val="28"/>
        </w:rPr>
        <w:t>неплатоспроможним.</w:t>
      </w:r>
      <w:r w:rsidR="00207EA9">
        <w:rPr>
          <w:sz w:val="28"/>
          <w:szCs w:val="28"/>
        </w:rPr>
        <w:t xml:space="preserve"> </w:t>
      </w:r>
      <w:r w:rsidRPr="00A13AFB">
        <w:rPr>
          <w:sz w:val="28"/>
          <w:szCs w:val="28"/>
        </w:rPr>
        <w:t>У</w:t>
      </w:r>
      <w:r w:rsidR="00207EA9">
        <w:rPr>
          <w:sz w:val="28"/>
          <w:szCs w:val="28"/>
        </w:rPr>
        <w:t xml:space="preserve"> </w:t>
      </w:r>
      <w:r w:rsidRPr="00A13AFB">
        <w:rPr>
          <w:sz w:val="28"/>
          <w:szCs w:val="28"/>
        </w:rPr>
        <w:t>разі</w:t>
      </w:r>
      <w:r w:rsidR="00207EA9">
        <w:rPr>
          <w:sz w:val="28"/>
          <w:szCs w:val="28"/>
        </w:rPr>
        <w:t xml:space="preserve"> </w:t>
      </w:r>
      <w:r w:rsidRPr="00A13AFB">
        <w:rPr>
          <w:sz w:val="28"/>
          <w:szCs w:val="28"/>
        </w:rPr>
        <w:t>припинення,</w:t>
      </w:r>
      <w:r w:rsidR="00207EA9">
        <w:rPr>
          <w:sz w:val="28"/>
          <w:szCs w:val="28"/>
        </w:rPr>
        <w:t xml:space="preserve"> </w:t>
      </w:r>
      <w:r w:rsidRPr="00A13AFB">
        <w:rPr>
          <w:sz w:val="28"/>
          <w:szCs w:val="28"/>
        </w:rPr>
        <w:t>розірвання</w:t>
      </w:r>
      <w:r w:rsidR="00207EA9">
        <w:rPr>
          <w:sz w:val="28"/>
          <w:szCs w:val="28"/>
        </w:rPr>
        <w:t xml:space="preserve"> </w:t>
      </w:r>
      <w:r w:rsidRPr="00A13AFB">
        <w:rPr>
          <w:sz w:val="28"/>
          <w:szCs w:val="28"/>
        </w:rPr>
        <w:t>або</w:t>
      </w:r>
      <w:r w:rsidR="00207EA9">
        <w:rPr>
          <w:sz w:val="28"/>
          <w:szCs w:val="28"/>
        </w:rPr>
        <w:t xml:space="preserve"> </w:t>
      </w:r>
      <w:r w:rsidRPr="00A13AFB">
        <w:rPr>
          <w:sz w:val="28"/>
          <w:szCs w:val="28"/>
        </w:rPr>
        <w:t>порушення</w:t>
      </w:r>
      <w:r w:rsidR="00207EA9">
        <w:rPr>
          <w:sz w:val="28"/>
          <w:szCs w:val="28"/>
        </w:rPr>
        <w:t xml:space="preserve"> </w:t>
      </w:r>
      <w:r w:rsidRPr="00A13AFB">
        <w:rPr>
          <w:sz w:val="28"/>
          <w:szCs w:val="28"/>
        </w:rPr>
        <w:t>умов</w:t>
      </w:r>
      <w:r w:rsidR="00207EA9">
        <w:rPr>
          <w:sz w:val="28"/>
          <w:szCs w:val="28"/>
        </w:rPr>
        <w:t xml:space="preserve"> </w:t>
      </w:r>
      <w:r w:rsidRPr="00A13AFB">
        <w:rPr>
          <w:sz w:val="28"/>
          <w:szCs w:val="28"/>
        </w:rPr>
        <w:t>таких</w:t>
      </w:r>
      <w:r w:rsidR="00207EA9">
        <w:rPr>
          <w:sz w:val="28"/>
          <w:szCs w:val="28"/>
        </w:rPr>
        <w:t xml:space="preserve"> </w:t>
      </w:r>
      <w:r w:rsidRPr="00A13AFB">
        <w:rPr>
          <w:sz w:val="28"/>
          <w:szCs w:val="28"/>
        </w:rPr>
        <w:t>договорів</w:t>
      </w:r>
      <w:r w:rsidR="00207EA9">
        <w:rPr>
          <w:sz w:val="28"/>
          <w:szCs w:val="28"/>
        </w:rPr>
        <w:t xml:space="preserve"> </w:t>
      </w:r>
      <w:r w:rsidRPr="00A13AFB">
        <w:rPr>
          <w:sz w:val="28"/>
          <w:szCs w:val="28"/>
        </w:rPr>
        <w:t>з</w:t>
      </w:r>
      <w:r w:rsidR="00207EA9">
        <w:rPr>
          <w:sz w:val="28"/>
          <w:szCs w:val="28"/>
        </w:rPr>
        <w:t xml:space="preserve"> </w:t>
      </w:r>
      <w:r w:rsidRPr="00A13AFB">
        <w:rPr>
          <w:sz w:val="28"/>
          <w:szCs w:val="28"/>
        </w:rPr>
        <w:t>боку</w:t>
      </w:r>
      <w:r w:rsidR="00207EA9">
        <w:rPr>
          <w:sz w:val="28"/>
          <w:szCs w:val="28"/>
        </w:rPr>
        <w:t xml:space="preserve"> </w:t>
      </w:r>
      <w:r w:rsidRPr="00A13AFB">
        <w:rPr>
          <w:sz w:val="28"/>
          <w:szCs w:val="28"/>
        </w:rPr>
        <w:t>контрагентів</w:t>
      </w:r>
      <w:r w:rsidR="00207EA9">
        <w:rPr>
          <w:sz w:val="28"/>
          <w:szCs w:val="28"/>
        </w:rPr>
        <w:t xml:space="preserve"> </w:t>
      </w:r>
      <w:r w:rsidRPr="00A13AFB">
        <w:rPr>
          <w:sz w:val="28"/>
          <w:szCs w:val="28"/>
        </w:rPr>
        <w:t>банку</w:t>
      </w:r>
      <w:r w:rsidR="00207EA9">
        <w:rPr>
          <w:sz w:val="28"/>
          <w:szCs w:val="28"/>
        </w:rPr>
        <w:t xml:space="preserve"> </w:t>
      </w:r>
      <w:r w:rsidRPr="00A13AFB">
        <w:rPr>
          <w:sz w:val="28"/>
          <w:szCs w:val="28"/>
        </w:rPr>
        <w:t>Фонд,</w:t>
      </w:r>
      <w:r w:rsidR="00207EA9">
        <w:rPr>
          <w:sz w:val="28"/>
          <w:szCs w:val="28"/>
        </w:rPr>
        <w:t xml:space="preserve"> </w:t>
      </w:r>
      <w:r w:rsidRPr="00A13AFB">
        <w:rPr>
          <w:sz w:val="28"/>
          <w:szCs w:val="28"/>
        </w:rPr>
        <w:t>приймаючий/перехідний</w:t>
      </w:r>
      <w:r w:rsidR="00207EA9">
        <w:rPr>
          <w:sz w:val="28"/>
          <w:szCs w:val="28"/>
        </w:rPr>
        <w:t xml:space="preserve"> </w:t>
      </w:r>
      <w:r w:rsidRPr="00A13AFB">
        <w:rPr>
          <w:sz w:val="28"/>
          <w:szCs w:val="28"/>
        </w:rPr>
        <w:t>банк,</w:t>
      </w:r>
      <w:r w:rsidR="00207EA9">
        <w:rPr>
          <w:sz w:val="28"/>
          <w:szCs w:val="28"/>
        </w:rPr>
        <w:t xml:space="preserve"> </w:t>
      </w:r>
      <w:r w:rsidRPr="00A13AFB">
        <w:rPr>
          <w:sz w:val="28"/>
          <w:szCs w:val="28"/>
        </w:rPr>
        <w:t>неплатоспроможний</w:t>
      </w:r>
      <w:r w:rsidR="00207EA9">
        <w:rPr>
          <w:sz w:val="28"/>
          <w:szCs w:val="28"/>
        </w:rPr>
        <w:t xml:space="preserve"> </w:t>
      </w:r>
      <w:r w:rsidRPr="00A13AFB">
        <w:rPr>
          <w:sz w:val="28"/>
          <w:szCs w:val="28"/>
        </w:rPr>
        <w:t>банк</w:t>
      </w:r>
      <w:r w:rsidR="00207EA9">
        <w:rPr>
          <w:sz w:val="28"/>
          <w:szCs w:val="28"/>
        </w:rPr>
        <w:t xml:space="preserve"> </w:t>
      </w:r>
      <w:r w:rsidRPr="00A13AFB">
        <w:rPr>
          <w:sz w:val="28"/>
          <w:szCs w:val="28"/>
        </w:rPr>
        <w:t>мають</w:t>
      </w:r>
      <w:r w:rsidR="00207EA9">
        <w:rPr>
          <w:sz w:val="28"/>
          <w:szCs w:val="28"/>
        </w:rPr>
        <w:t xml:space="preserve"> </w:t>
      </w:r>
      <w:r w:rsidRPr="00A13AFB">
        <w:rPr>
          <w:sz w:val="28"/>
          <w:szCs w:val="28"/>
        </w:rPr>
        <w:t>право</w:t>
      </w:r>
      <w:r w:rsidR="00207EA9">
        <w:rPr>
          <w:sz w:val="28"/>
          <w:szCs w:val="28"/>
        </w:rPr>
        <w:t xml:space="preserve"> </w:t>
      </w:r>
      <w:r w:rsidRPr="00A13AFB">
        <w:rPr>
          <w:sz w:val="28"/>
          <w:szCs w:val="28"/>
        </w:rPr>
        <w:t>вимагати</w:t>
      </w:r>
      <w:r w:rsidR="00207EA9">
        <w:rPr>
          <w:sz w:val="28"/>
          <w:szCs w:val="28"/>
        </w:rPr>
        <w:t xml:space="preserve"> </w:t>
      </w:r>
      <w:r w:rsidRPr="00A13AFB">
        <w:rPr>
          <w:sz w:val="28"/>
          <w:szCs w:val="28"/>
        </w:rPr>
        <w:t>відшкодування</w:t>
      </w:r>
      <w:r w:rsidR="00207EA9">
        <w:rPr>
          <w:sz w:val="28"/>
          <w:szCs w:val="28"/>
        </w:rPr>
        <w:t xml:space="preserve"> </w:t>
      </w:r>
      <w:r w:rsidRPr="00A13AFB">
        <w:rPr>
          <w:sz w:val="28"/>
          <w:szCs w:val="28"/>
        </w:rPr>
        <w:t>збитків</w:t>
      </w:r>
      <w:r w:rsidR="00207EA9">
        <w:rPr>
          <w:sz w:val="28"/>
          <w:szCs w:val="28"/>
        </w:rPr>
        <w:t xml:space="preserve"> </w:t>
      </w:r>
      <w:r w:rsidRPr="00A13AFB">
        <w:rPr>
          <w:sz w:val="28"/>
          <w:szCs w:val="28"/>
        </w:rPr>
        <w:t>у</w:t>
      </w:r>
      <w:r w:rsidR="00207EA9">
        <w:rPr>
          <w:sz w:val="28"/>
          <w:szCs w:val="28"/>
        </w:rPr>
        <w:t xml:space="preserve"> </w:t>
      </w:r>
      <w:r w:rsidRPr="00A13AFB">
        <w:rPr>
          <w:sz w:val="28"/>
          <w:szCs w:val="28"/>
        </w:rPr>
        <w:t>порядку,</w:t>
      </w:r>
      <w:r w:rsidR="00207EA9">
        <w:rPr>
          <w:sz w:val="28"/>
          <w:szCs w:val="28"/>
        </w:rPr>
        <w:t xml:space="preserve"> </w:t>
      </w:r>
      <w:r w:rsidRPr="00A13AFB">
        <w:rPr>
          <w:sz w:val="28"/>
          <w:szCs w:val="28"/>
        </w:rPr>
        <w:t>встановленому</w:t>
      </w:r>
      <w:r w:rsidR="00207EA9">
        <w:rPr>
          <w:sz w:val="28"/>
          <w:szCs w:val="28"/>
        </w:rPr>
        <w:t xml:space="preserve"> </w:t>
      </w:r>
      <w:r w:rsidRPr="00A13AFB">
        <w:rPr>
          <w:sz w:val="28"/>
          <w:szCs w:val="28"/>
        </w:rPr>
        <w:t>законодавством</w:t>
      </w:r>
      <w:r w:rsidR="00207EA9">
        <w:rPr>
          <w:sz w:val="28"/>
          <w:szCs w:val="28"/>
        </w:rPr>
        <w:t xml:space="preserve"> </w:t>
      </w:r>
      <w:r w:rsidRPr="00A13AFB">
        <w:rPr>
          <w:sz w:val="28"/>
          <w:szCs w:val="28"/>
        </w:rPr>
        <w:t>України”;</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в)</w:t>
      </w:r>
      <w:r w:rsidR="00207EA9">
        <w:rPr>
          <w:sz w:val="28"/>
          <w:szCs w:val="28"/>
        </w:rPr>
        <w:t xml:space="preserve"> </w:t>
      </w:r>
      <w:r w:rsidRPr="00A13AFB">
        <w:rPr>
          <w:sz w:val="28"/>
          <w:szCs w:val="28"/>
        </w:rPr>
        <w:t>у</w:t>
      </w:r>
      <w:r w:rsidR="00207EA9">
        <w:rPr>
          <w:sz w:val="28"/>
          <w:szCs w:val="28"/>
        </w:rPr>
        <w:t xml:space="preserve"> </w:t>
      </w:r>
      <w:r w:rsidRPr="00A13AFB">
        <w:rPr>
          <w:sz w:val="28"/>
          <w:szCs w:val="28"/>
        </w:rPr>
        <w:t>частині</w:t>
      </w:r>
      <w:r w:rsidR="00207EA9">
        <w:rPr>
          <w:sz w:val="28"/>
          <w:szCs w:val="28"/>
        </w:rPr>
        <w:t xml:space="preserve"> </w:t>
      </w:r>
      <w:r w:rsidRPr="00A13AFB">
        <w:rPr>
          <w:sz w:val="28"/>
          <w:szCs w:val="28"/>
        </w:rPr>
        <w:t>п’ятій:</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доповнити</w:t>
      </w:r>
      <w:r w:rsidR="00207EA9">
        <w:rPr>
          <w:sz w:val="28"/>
          <w:szCs w:val="28"/>
        </w:rPr>
        <w:t xml:space="preserve"> </w:t>
      </w:r>
      <w:r w:rsidRPr="00A13AFB">
        <w:rPr>
          <w:sz w:val="28"/>
          <w:szCs w:val="28"/>
        </w:rPr>
        <w:t>пунктами</w:t>
      </w:r>
      <w:r w:rsidR="00207EA9">
        <w:rPr>
          <w:sz w:val="28"/>
          <w:szCs w:val="28"/>
        </w:rPr>
        <w:t xml:space="preserve"> </w:t>
      </w:r>
      <w:r w:rsidRPr="00A13AFB">
        <w:rPr>
          <w:sz w:val="28"/>
          <w:szCs w:val="28"/>
        </w:rPr>
        <w:t>2</w:t>
      </w:r>
      <w:r w:rsidRPr="00A13AFB">
        <w:rPr>
          <w:sz w:val="28"/>
          <w:szCs w:val="28"/>
          <w:vertAlign w:val="superscript"/>
        </w:rPr>
        <w:t>1</w:t>
      </w:r>
      <w:r w:rsidR="00207EA9">
        <w:rPr>
          <w:sz w:val="28"/>
          <w:szCs w:val="28"/>
        </w:rPr>
        <w:t xml:space="preserve"> </w:t>
      </w:r>
      <w:r w:rsidRPr="00A13AFB">
        <w:rPr>
          <w:sz w:val="28"/>
          <w:szCs w:val="28"/>
        </w:rPr>
        <w:t>та</w:t>
      </w:r>
      <w:r w:rsidR="00207EA9">
        <w:rPr>
          <w:sz w:val="28"/>
          <w:szCs w:val="28"/>
        </w:rPr>
        <w:t xml:space="preserve"> </w:t>
      </w:r>
      <w:r w:rsidRPr="00A13AFB">
        <w:rPr>
          <w:sz w:val="28"/>
          <w:szCs w:val="28"/>
        </w:rPr>
        <w:t>6</w:t>
      </w:r>
      <w:r w:rsidR="00207EA9">
        <w:rPr>
          <w:sz w:val="28"/>
          <w:szCs w:val="28"/>
        </w:rPr>
        <w:t xml:space="preserve"> </w:t>
      </w:r>
      <w:r w:rsidRPr="00A13AFB">
        <w:rPr>
          <w:sz w:val="28"/>
          <w:szCs w:val="28"/>
        </w:rPr>
        <w:t>такого</w:t>
      </w:r>
      <w:r w:rsidR="00207EA9">
        <w:rPr>
          <w:sz w:val="28"/>
          <w:szCs w:val="28"/>
        </w:rPr>
        <w:t xml:space="preserve"> </w:t>
      </w:r>
      <w:r w:rsidRPr="00A13AFB">
        <w:rPr>
          <w:sz w:val="28"/>
          <w:szCs w:val="28"/>
        </w:rPr>
        <w:t>змісту:</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lastRenderedPageBreak/>
        <w:t>“2</w:t>
      </w:r>
      <w:r w:rsidRPr="00A13AFB">
        <w:rPr>
          <w:sz w:val="28"/>
          <w:szCs w:val="28"/>
          <w:vertAlign w:val="superscript"/>
        </w:rPr>
        <w:t>1</w:t>
      </w:r>
      <w:r w:rsidRPr="00A13AFB">
        <w:rPr>
          <w:sz w:val="28"/>
          <w:szCs w:val="28"/>
        </w:rPr>
        <w:t>)</w:t>
      </w:r>
      <w:r w:rsidR="00207EA9">
        <w:rPr>
          <w:sz w:val="28"/>
          <w:szCs w:val="28"/>
        </w:rPr>
        <w:t xml:space="preserve"> </w:t>
      </w:r>
      <w:r w:rsidRPr="00A13AFB">
        <w:rPr>
          <w:sz w:val="28"/>
          <w:szCs w:val="28"/>
        </w:rPr>
        <w:t>накладення</w:t>
      </w:r>
      <w:r w:rsidR="00207EA9">
        <w:rPr>
          <w:sz w:val="28"/>
          <w:szCs w:val="28"/>
        </w:rPr>
        <w:t xml:space="preserve"> </w:t>
      </w:r>
      <w:r w:rsidRPr="00A13AFB">
        <w:rPr>
          <w:sz w:val="28"/>
          <w:szCs w:val="28"/>
        </w:rPr>
        <w:t>нових</w:t>
      </w:r>
      <w:r w:rsidR="00207EA9">
        <w:rPr>
          <w:sz w:val="28"/>
          <w:szCs w:val="28"/>
        </w:rPr>
        <w:t xml:space="preserve"> </w:t>
      </w:r>
      <w:r w:rsidRPr="00A13AFB">
        <w:rPr>
          <w:sz w:val="28"/>
          <w:szCs w:val="28"/>
        </w:rPr>
        <w:t>обтяжень</w:t>
      </w:r>
      <w:r w:rsidR="00207EA9">
        <w:rPr>
          <w:sz w:val="28"/>
          <w:szCs w:val="28"/>
        </w:rPr>
        <w:t xml:space="preserve"> </w:t>
      </w:r>
      <w:r w:rsidRPr="00A13AFB">
        <w:rPr>
          <w:sz w:val="28"/>
          <w:szCs w:val="28"/>
        </w:rPr>
        <w:t>чи</w:t>
      </w:r>
      <w:r w:rsidR="00207EA9">
        <w:rPr>
          <w:sz w:val="28"/>
          <w:szCs w:val="28"/>
        </w:rPr>
        <w:t xml:space="preserve"> </w:t>
      </w:r>
      <w:r w:rsidRPr="00A13AFB">
        <w:rPr>
          <w:sz w:val="28"/>
          <w:szCs w:val="28"/>
        </w:rPr>
        <w:t>обмежень</w:t>
      </w:r>
      <w:r w:rsidR="00207EA9">
        <w:rPr>
          <w:sz w:val="28"/>
          <w:szCs w:val="28"/>
        </w:rPr>
        <w:t xml:space="preserve"> </w:t>
      </w:r>
      <w:r w:rsidRPr="00A13AFB">
        <w:rPr>
          <w:sz w:val="28"/>
          <w:szCs w:val="28"/>
        </w:rPr>
        <w:t>на</w:t>
      </w:r>
      <w:r w:rsidR="00207EA9">
        <w:rPr>
          <w:sz w:val="28"/>
          <w:szCs w:val="28"/>
        </w:rPr>
        <w:t xml:space="preserve"> </w:t>
      </w:r>
      <w:r w:rsidRPr="00A13AFB">
        <w:rPr>
          <w:sz w:val="28"/>
          <w:szCs w:val="28"/>
        </w:rPr>
        <w:t>майно</w:t>
      </w:r>
      <w:r w:rsidR="00207EA9">
        <w:rPr>
          <w:sz w:val="28"/>
          <w:szCs w:val="28"/>
        </w:rPr>
        <w:t xml:space="preserve"> </w:t>
      </w:r>
      <w:r w:rsidRPr="00A13AFB">
        <w:rPr>
          <w:sz w:val="28"/>
          <w:szCs w:val="28"/>
        </w:rPr>
        <w:t>(активи)</w:t>
      </w:r>
      <w:r w:rsidR="00207EA9">
        <w:rPr>
          <w:sz w:val="28"/>
          <w:szCs w:val="28"/>
        </w:rPr>
        <w:t xml:space="preserve"> </w:t>
      </w:r>
      <w:r w:rsidRPr="00A13AFB">
        <w:rPr>
          <w:sz w:val="28"/>
          <w:szCs w:val="28"/>
        </w:rPr>
        <w:t>(у</w:t>
      </w:r>
      <w:r w:rsidR="00207EA9">
        <w:rPr>
          <w:sz w:val="28"/>
          <w:szCs w:val="28"/>
        </w:rPr>
        <w:t xml:space="preserve"> </w:t>
      </w:r>
      <w:r w:rsidRPr="00A13AFB">
        <w:rPr>
          <w:sz w:val="28"/>
          <w:szCs w:val="28"/>
        </w:rPr>
        <w:t>тому</w:t>
      </w:r>
      <w:r w:rsidR="00207EA9">
        <w:rPr>
          <w:sz w:val="28"/>
          <w:szCs w:val="28"/>
        </w:rPr>
        <w:t xml:space="preserve"> </w:t>
      </w:r>
      <w:r w:rsidRPr="00A13AFB">
        <w:rPr>
          <w:sz w:val="28"/>
          <w:szCs w:val="28"/>
        </w:rPr>
        <w:t>числі</w:t>
      </w:r>
      <w:r w:rsidR="00207EA9">
        <w:rPr>
          <w:sz w:val="28"/>
          <w:szCs w:val="28"/>
        </w:rPr>
        <w:t xml:space="preserve"> </w:t>
      </w:r>
      <w:r w:rsidRPr="00A13AFB">
        <w:rPr>
          <w:sz w:val="28"/>
          <w:szCs w:val="28"/>
        </w:rPr>
        <w:t>арештів,</w:t>
      </w:r>
      <w:r w:rsidR="00207EA9">
        <w:rPr>
          <w:sz w:val="28"/>
          <w:szCs w:val="28"/>
        </w:rPr>
        <w:t xml:space="preserve"> </w:t>
      </w:r>
      <w:r w:rsidRPr="00A13AFB">
        <w:rPr>
          <w:sz w:val="28"/>
          <w:szCs w:val="28"/>
        </w:rPr>
        <w:t>заборони</w:t>
      </w:r>
      <w:r w:rsidR="00207EA9">
        <w:rPr>
          <w:sz w:val="28"/>
          <w:szCs w:val="28"/>
        </w:rPr>
        <w:t xml:space="preserve"> </w:t>
      </w:r>
      <w:r w:rsidRPr="00A13AFB">
        <w:rPr>
          <w:sz w:val="28"/>
          <w:szCs w:val="28"/>
        </w:rPr>
        <w:t>прийняття</w:t>
      </w:r>
      <w:r w:rsidR="00207EA9">
        <w:rPr>
          <w:sz w:val="28"/>
          <w:szCs w:val="28"/>
        </w:rPr>
        <w:t xml:space="preserve"> </w:t>
      </w:r>
      <w:r w:rsidRPr="00A13AFB">
        <w:rPr>
          <w:sz w:val="28"/>
          <w:szCs w:val="28"/>
        </w:rPr>
        <w:t>рішень</w:t>
      </w:r>
      <w:r w:rsidR="00207EA9">
        <w:rPr>
          <w:sz w:val="28"/>
          <w:szCs w:val="28"/>
        </w:rPr>
        <w:t xml:space="preserve"> </w:t>
      </w:r>
      <w:r w:rsidRPr="00A13AFB">
        <w:rPr>
          <w:sz w:val="28"/>
          <w:szCs w:val="28"/>
        </w:rPr>
        <w:t>про</w:t>
      </w:r>
      <w:r w:rsidR="00207EA9">
        <w:rPr>
          <w:sz w:val="28"/>
          <w:szCs w:val="28"/>
        </w:rPr>
        <w:t xml:space="preserve"> </w:t>
      </w:r>
      <w:r w:rsidRPr="00A13AFB">
        <w:rPr>
          <w:sz w:val="28"/>
          <w:szCs w:val="28"/>
        </w:rPr>
        <w:t>продаж</w:t>
      </w:r>
      <w:r w:rsidR="00207EA9">
        <w:rPr>
          <w:sz w:val="28"/>
          <w:szCs w:val="28"/>
        </w:rPr>
        <w:t xml:space="preserve"> </w:t>
      </w:r>
      <w:r w:rsidRPr="00A13AFB">
        <w:rPr>
          <w:sz w:val="28"/>
          <w:szCs w:val="28"/>
        </w:rPr>
        <w:t>або</w:t>
      </w:r>
      <w:r w:rsidR="00207EA9">
        <w:rPr>
          <w:sz w:val="28"/>
          <w:szCs w:val="28"/>
        </w:rPr>
        <w:t xml:space="preserve"> </w:t>
      </w:r>
      <w:r w:rsidRPr="00A13AFB">
        <w:rPr>
          <w:sz w:val="28"/>
          <w:szCs w:val="28"/>
        </w:rPr>
        <w:t>про</w:t>
      </w:r>
      <w:r w:rsidR="00207EA9">
        <w:rPr>
          <w:sz w:val="28"/>
          <w:szCs w:val="28"/>
        </w:rPr>
        <w:t xml:space="preserve"> </w:t>
      </w:r>
      <w:r w:rsidRPr="00A13AFB">
        <w:rPr>
          <w:sz w:val="28"/>
          <w:szCs w:val="28"/>
        </w:rPr>
        <w:t>вчинення</w:t>
      </w:r>
      <w:r w:rsidR="00207EA9">
        <w:rPr>
          <w:sz w:val="28"/>
          <w:szCs w:val="28"/>
        </w:rPr>
        <w:t xml:space="preserve"> </w:t>
      </w:r>
      <w:r w:rsidRPr="00A13AFB">
        <w:rPr>
          <w:sz w:val="28"/>
          <w:szCs w:val="28"/>
        </w:rPr>
        <w:t>інших</w:t>
      </w:r>
      <w:r w:rsidR="00207EA9">
        <w:rPr>
          <w:sz w:val="28"/>
          <w:szCs w:val="28"/>
        </w:rPr>
        <w:t xml:space="preserve"> </w:t>
      </w:r>
      <w:r w:rsidRPr="00A13AFB">
        <w:rPr>
          <w:sz w:val="28"/>
          <w:szCs w:val="28"/>
        </w:rPr>
        <w:t>дій);</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6)</w:t>
      </w:r>
      <w:r w:rsidR="00207EA9">
        <w:rPr>
          <w:sz w:val="28"/>
          <w:szCs w:val="28"/>
        </w:rPr>
        <w:t xml:space="preserve"> </w:t>
      </w:r>
      <w:r w:rsidRPr="00A13AFB">
        <w:rPr>
          <w:sz w:val="28"/>
          <w:szCs w:val="28"/>
        </w:rPr>
        <w:t>заміна</w:t>
      </w:r>
      <w:r w:rsidR="00207EA9">
        <w:rPr>
          <w:sz w:val="28"/>
          <w:szCs w:val="28"/>
        </w:rPr>
        <w:t xml:space="preserve"> </w:t>
      </w:r>
      <w:r w:rsidRPr="00A13AFB">
        <w:rPr>
          <w:sz w:val="28"/>
          <w:szCs w:val="28"/>
        </w:rPr>
        <w:t>кредитора</w:t>
      </w:r>
      <w:r w:rsidR="00207EA9">
        <w:rPr>
          <w:sz w:val="28"/>
          <w:szCs w:val="28"/>
        </w:rPr>
        <w:t xml:space="preserve"> </w:t>
      </w:r>
      <w:r w:rsidRPr="00A13AFB">
        <w:rPr>
          <w:sz w:val="28"/>
          <w:szCs w:val="28"/>
        </w:rPr>
        <w:t>у</w:t>
      </w:r>
      <w:r w:rsidR="00207EA9">
        <w:rPr>
          <w:sz w:val="28"/>
          <w:szCs w:val="28"/>
        </w:rPr>
        <w:t xml:space="preserve"> </w:t>
      </w:r>
      <w:r w:rsidRPr="00A13AFB">
        <w:rPr>
          <w:sz w:val="28"/>
          <w:szCs w:val="28"/>
        </w:rPr>
        <w:t>зобов’язанні</w:t>
      </w:r>
      <w:r w:rsidR="00207EA9">
        <w:rPr>
          <w:sz w:val="28"/>
          <w:szCs w:val="28"/>
        </w:rPr>
        <w:t xml:space="preserve"> </w:t>
      </w:r>
      <w:r w:rsidRPr="00A13AFB">
        <w:rPr>
          <w:sz w:val="28"/>
          <w:szCs w:val="28"/>
        </w:rPr>
        <w:t>банку</w:t>
      </w:r>
      <w:r w:rsidR="00207EA9">
        <w:rPr>
          <w:sz w:val="28"/>
          <w:szCs w:val="28"/>
        </w:rPr>
        <w:t xml:space="preserve"> </w:t>
      </w:r>
      <w:r w:rsidRPr="00A13AFB">
        <w:rPr>
          <w:sz w:val="28"/>
          <w:szCs w:val="28"/>
        </w:rPr>
        <w:t>на</w:t>
      </w:r>
      <w:r w:rsidR="00207EA9">
        <w:rPr>
          <w:sz w:val="28"/>
          <w:szCs w:val="28"/>
        </w:rPr>
        <w:t xml:space="preserve"> </w:t>
      </w:r>
      <w:r w:rsidRPr="00A13AFB">
        <w:rPr>
          <w:sz w:val="28"/>
          <w:szCs w:val="28"/>
        </w:rPr>
        <w:t>договірній</w:t>
      </w:r>
      <w:r w:rsidR="00207EA9">
        <w:rPr>
          <w:sz w:val="28"/>
          <w:szCs w:val="28"/>
        </w:rPr>
        <w:t xml:space="preserve"> </w:t>
      </w:r>
      <w:r w:rsidRPr="00A13AFB">
        <w:rPr>
          <w:sz w:val="28"/>
          <w:szCs w:val="28"/>
        </w:rPr>
        <w:t>основі,</w:t>
      </w:r>
      <w:r w:rsidR="00207EA9">
        <w:rPr>
          <w:sz w:val="28"/>
          <w:szCs w:val="28"/>
        </w:rPr>
        <w:t xml:space="preserve"> </w:t>
      </w:r>
      <w:r w:rsidRPr="00A13AFB">
        <w:rPr>
          <w:sz w:val="28"/>
          <w:szCs w:val="28"/>
        </w:rPr>
        <w:t>крім</w:t>
      </w:r>
      <w:r w:rsidR="00207EA9">
        <w:rPr>
          <w:sz w:val="28"/>
          <w:szCs w:val="28"/>
        </w:rPr>
        <w:t xml:space="preserve"> </w:t>
      </w:r>
      <w:r w:rsidRPr="00A13AFB">
        <w:rPr>
          <w:sz w:val="28"/>
          <w:szCs w:val="28"/>
        </w:rPr>
        <w:t>випадків</w:t>
      </w:r>
      <w:r w:rsidR="00207EA9">
        <w:rPr>
          <w:sz w:val="28"/>
          <w:szCs w:val="28"/>
        </w:rPr>
        <w:t xml:space="preserve"> </w:t>
      </w:r>
      <w:r w:rsidRPr="00A13AFB">
        <w:rPr>
          <w:sz w:val="28"/>
          <w:szCs w:val="28"/>
        </w:rPr>
        <w:t>передачі</w:t>
      </w:r>
      <w:r w:rsidR="00207EA9">
        <w:rPr>
          <w:sz w:val="28"/>
          <w:szCs w:val="28"/>
        </w:rPr>
        <w:t xml:space="preserve"> </w:t>
      </w:r>
      <w:r w:rsidRPr="00A13AFB">
        <w:rPr>
          <w:sz w:val="28"/>
          <w:szCs w:val="28"/>
        </w:rPr>
        <w:t>всіх</w:t>
      </w:r>
      <w:r w:rsidR="00207EA9">
        <w:rPr>
          <w:sz w:val="28"/>
          <w:szCs w:val="28"/>
        </w:rPr>
        <w:t xml:space="preserve"> </w:t>
      </w:r>
      <w:r w:rsidRPr="00A13AFB">
        <w:rPr>
          <w:sz w:val="28"/>
          <w:szCs w:val="28"/>
        </w:rPr>
        <w:t>або</w:t>
      </w:r>
      <w:r w:rsidR="00207EA9">
        <w:rPr>
          <w:sz w:val="28"/>
          <w:szCs w:val="28"/>
        </w:rPr>
        <w:t xml:space="preserve"> </w:t>
      </w:r>
      <w:r w:rsidRPr="00A13AFB">
        <w:rPr>
          <w:sz w:val="28"/>
          <w:szCs w:val="28"/>
        </w:rPr>
        <w:t>частини</w:t>
      </w:r>
      <w:r w:rsidR="00207EA9">
        <w:rPr>
          <w:sz w:val="28"/>
          <w:szCs w:val="28"/>
        </w:rPr>
        <w:t xml:space="preserve"> </w:t>
      </w:r>
      <w:r w:rsidRPr="00A13AFB">
        <w:rPr>
          <w:sz w:val="28"/>
          <w:szCs w:val="28"/>
        </w:rPr>
        <w:t>майна(активів)</w:t>
      </w:r>
      <w:r w:rsidR="00207EA9">
        <w:rPr>
          <w:sz w:val="28"/>
          <w:szCs w:val="28"/>
        </w:rPr>
        <w:t xml:space="preserve"> </w:t>
      </w:r>
      <w:r w:rsidRPr="00A13AFB">
        <w:rPr>
          <w:sz w:val="28"/>
          <w:szCs w:val="28"/>
        </w:rPr>
        <w:t>та</w:t>
      </w:r>
      <w:r w:rsidR="00207EA9">
        <w:rPr>
          <w:sz w:val="28"/>
          <w:szCs w:val="28"/>
        </w:rPr>
        <w:t xml:space="preserve"> </w:t>
      </w:r>
      <w:r w:rsidRPr="00A13AFB">
        <w:rPr>
          <w:sz w:val="28"/>
          <w:szCs w:val="28"/>
        </w:rPr>
        <w:t>зобов’язань</w:t>
      </w:r>
      <w:r w:rsidR="00207EA9">
        <w:rPr>
          <w:sz w:val="28"/>
          <w:szCs w:val="28"/>
        </w:rPr>
        <w:t xml:space="preserve"> </w:t>
      </w:r>
      <w:r w:rsidRPr="00A13AFB">
        <w:rPr>
          <w:sz w:val="28"/>
          <w:szCs w:val="28"/>
        </w:rPr>
        <w:t>приймаючому</w:t>
      </w:r>
      <w:r w:rsidR="00207EA9">
        <w:rPr>
          <w:sz w:val="28"/>
          <w:szCs w:val="28"/>
        </w:rPr>
        <w:t xml:space="preserve"> </w:t>
      </w:r>
      <w:r w:rsidRPr="00A13AFB">
        <w:rPr>
          <w:sz w:val="28"/>
          <w:szCs w:val="28"/>
        </w:rPr>
        <w:t>або</w:t>
      </w:r>
      <w:r w:rsidR="00207EA9">
        <w:rPr>
          <w:sz w:val="28"/>
          <w:szCs w:val="28"/>
        </w:rPr>
        <w:t xml:space="preserve"> </w:t>
      </w:r>
      <w:r w:rsidRPr="00A13AFB">
        <w:rPr>
          <w:sz w:val="28"/>
          <w:szCs w:val="28"/>
        </w:rPr>
        <w:t>перехідному</w:t>
      </w:r>
      <w:r w:rsidR="00207EA9">
        <w:rPr>
          <w:sz w:val="28"/>
          <w:szCs w:val="28"/>
        </w:rPr>
        <w:t xml:space="preserve"> </w:t>
      </w:r>
      <w:r w:rsidRPr="00A13AFB">
        <w:rPr>
          <w:sz w:val="28"/>
          <w:szCs w:val="28"/>
        </w:rPr>
        <w:t>банку”;</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г)</w:t>
      </w:r>
      <w:r w:rsidR="00207EA9">
        <w:rPr>
          <w:sz w:val="28"/>
          <w:szCs w:val="28"/>
        </w:rPr>
        <w:t xml:space="preserve"> </w:t>
      </w:r>
      <w:r w:rsidRPr="00A13AFB">
        <w:rPr>
          <w:sz w:val="28"/>
          <w:szCs w:val="28"/>
        </w:rPr>
        <w:t>пункт</w:t>
      </w:r>
      <w:r w:rsidR="00207EA9">
        <w:rPr>
          <w:sz w:val="28"/>
          <w:szCs w:val="28"/>
        </w:rPr>
        <w:t xml:space="preserve"> </w:t>
      </w:r>
      <w:r w:rsidRPr="00A13AFB">
        <w:rPr>
          <w:sz w:val="28"/>
          <w:szCs w:val="28"/>
        </w:rPr>
        <w:t>1</w:t>
      </w:r>
      <w:r w:rsidR="00207EA9">
        <w:rPr>
          <w:sz w:val="28"/>
          <w:szCs w:val="28"/>
        </w:rPr>
        <w:t xml:space="preserve"> </w:t>
      </w:r>
      <w:r w:rsidRPr="00A13AFB">
        <w:rPr>
          <w:sz w:val="28"/>
          <w:szCs w:val="28"/>
        </w:rPr>
        <w:t>частини</w:t>
      </w:r>
      <w:r w:rsidR="00207EA9">
        <w:rPr>
          <w:sz w:val="28"/>
          <w:szCs w:val="28"/>
        </w:rPr>
        <w:t xml:space="preserve"> </w:t>
      </w:r>
      <w:r w:rsidRPr="00A13AFB">
        <w:rPr>
          <w:sz w:val="28"/>
          <w:szCs w:val="28"/>
        </w:rPr>
        <w:t>шостої</w:t>
      </w:r>
      <w:r w:rsidR="00207EA9">
        <w:rPr>
          <w:sz w:val="28"/>
          <w:szCs w:val="28"/>
        </w:rPr>
        <w:t xml:space="preserve"> </w:t>
      </w:r>
      <w:r w:rsidRPr="00A13AFB">
        <w:rPr>
          <w:sz w:val="28"/>
          <w:szCs w:val="28"/>
        </w:rPr>
        <w:t>викласти</w:t>
      </w:r>
      <w:r w:rsidR="00207EA9">
        <w:rPr>
          <w:sz w:val="28"/>
          <w:szCs w:val="28"/>
        </w:rPr>
        <w:t xml:space="preserve"> </w:t>
      </w:r>
      <w:r w:rsidRPr="00A13AFB">
        <w:rPr>
          <w:sz w:val="28"/>
          <w:szCs w:val="28"/>
        </w:rPr>
        <w:t>у</w:t>
      </w:r>
      <w:r w:rsidR="00207EA9">
        <w:rPr>
          <w:sz w:val="28"/>
          <w:szCs w:val="28"/>
        </w:rPr>
        <w:t xml:space="preserve"> </w:t>
      </w:r>
      <w:r w:rsidRPr="00A13AFB">
        <w:rPr>
          <w:sz w:val="28"/>
          <w:szCs w:val="28"/>
        </w:rPr>
        <w:t>такій</w:t>
      </w:r>
      <w:r w:rsidR="00207EA9">
        <w:rPr>
          <w:sz w:val="28"/>
          <w:szCs w:val="28"/>
        </w:rPr>
        <w:t xml:space="preserve"> </w:t>
      </w:r>
      <w:r w:rsidRPr="00A13AFB">
        <w:rPr>
          <w:sz w:val="28"/>
          <w:szCs w:val="28"/>
        </w:rPr>
        <w:t>редакції:</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“1)</w:t>
      </w:r>
      <w:r w:rsidR="00207EA9">
        <w:rPr>
          <w:sz w:val="28"/>
          <w:szCs w:val="28"/>
        </w:rPr>
        <w:t xml:space="preserve"> </w:t>
      </w:r>
      <w:r w:rsidRPr="00A13AFB">
        <w:rPr>
          <w:sz w:val="28"/>
          <w:szCs w:val="28"/>
        </w:rPr>
        <w:t>виплати</w:t>
      </w:r>
      <w:r w:rsidR="00207EA9">
        <w:rPr>
          <w:sz w:val="28"/>
          <w:szCs w:val="28"/>
        </w:rPr>
        <w:t xml:space="preserve"> </w:t>
      </w:r>
      <w:r w:rsidRPr="00A13AFB">
        <w:rPr>
          <w:sz w:val="28"/>
          <w:szCs w:val="28"/>
        </w:rPr>
        <w:t>коштів</w:t>
      </w:r>
      <w:r w:rsidR="00207EA9">
        <w:rPr>
          <w:sz w:val="28"/>
          <w:szCs w:val="28"/>
        </w:rPr>
        <w:t xml:space="preserve"> </w:t>
      </w:r>
      <w:r w:rsidRPr="00A13AFB">
        <w:rPr>
          <w:sz w:val="28"/>
          <w:szCs w:val="28"/>
        </w:rPr>
        <w:t>за</w:t>
      </w:r>
      <w:r w:rsidR="00207EA9">
        <w:rPr>
          <w:sz w:val="28"/>
          <w:szCs w:val="28"/>
        </w:rPr>
        <w:t xml:space="preserve"> </w:t>
      </w:r>
      <w:r w:rsidRPr="00A13AFB">
        <w:rPr>
          <w:sz w:val="28"/>
          <w:szCs w:val="28"/>
        </w:rPr>
        <w:t>вкладами</w:t>
      </w:r>
      <w:r w:rsidR="00207EA9">
        <w:rPr>
          <w:sz w:val="28"/>
          <w:szCs w:val="28"/>
        </w:rPr>
        <w:t xml:space="preserve"> </w:t>
      </w:r>
      <w:r w:rsidRPr="00A13AFB">
        <w:rPr>
          <w:sz w:val="28"/>
          <w:szCs w:val="28"/>
        </w:rPr>
        <w:t>вкладників</w:t>
      </w:r>
      <w:r w:rsidR="00207EA9">
        <w:rPr>
          <w:sz w:val="28"/>
          <w:szCs w:val="28"/>
        </w:rPr>
        <w:t xml:space="preserve"> </w:t>
      </w:r>
      <w:r w:rsidRPr="00A13AFB">
        <w:rPr>
          <w:sz w:val="28"/>
          <w:szCs w:val="28"/>
        </w:rPr>
        <w:t>за</w:t>
      </w:r>
      <w:r w:rsidR="00207EA9">
        <w:rPr>
          <w:sz w:val="28"/>
          <w:szCs w:val="28"/>
        </w:rPr>
        <w:t xml:space="preserve"> </w:t>
      </w:r>
      <w:r w:rsidRPr="00A13AFB">
        <w:rPr>
          <w:sz w:val="28"/>
          <w:szCs w:val="28"/>
        </w:rPr>
        <w:t>договорами,</w:t>
      </w:r>
      <w:r w:rsidR="00207EA9">
        <w:rPr>
          <w:sz w:val="28"/>
          <w:szCs w:val="28"/>
        </w:rPr>
        <w:t xml:space="preserve"> </w:t>
      </w:r>
      <w:r w:rsidRPr="00A13AFB">
        <w:rPr>
          <w:sz w:val="28"/>
          <w:szCs w:val="28"/>
        </w:rPr>
        <w:t>строк</w:t>
      </w:r>
      <w:r w:rsidR="00207EA9">
        <w:rPr>
          <w:sz w:val="28"/>
          <w:szCs w:val="28"/>
        </w:rPr>
        <w:t xml:space="preserve"> </w:t>
      </w:r>
      <w:r w:rsidRPr="00A13AFB">
        <w:rPr>
          <w:sz w:val="28"/>
          <w:szCs w:val="28"/>
        </w:rPr>
        <w:t>яких</w:t>
      </w:r>
      <w:r w:rsidR="00207EA9">
        <w:rPr>
          <w:sz w:val="28"/>
          <w:szCs w:val="28"/>
        </w:rPr>
        <w:t xml:space="preserve"> </w:t>
      </w:r>
      <w:r w:rsidRPr="00A13AFB">
        <w:rPr>
          <w:sz w:val="28"/>
          <w:szCs w:val="28"/>
        </w:rPr>
        <w:t>закінчився,</w:t>
      </w:r>
      <w:r w:rsidR="00207EA9">
        <w:rPr>
          <w:sz w:val="28"/>
          <w:szCs w:val="28"/>
        </w:rPr>
        <w:t xml:space="preserve"> </w:t>
      </w:r>
      <w:r w:rsidRPr="00A13AFB">
        <w:rPr>
          <w:sz w:val="28"/>
          <w:szCs w:val="28"/>
        </w:rPr>
        <w:t>та</w:t>
      </w:r>
      <w:r w:rsidR="00207EA9">
        <w:rPr>
          <w:sz w:val="28"/>
          <w:szCs w:val="28"/>
        </w:rPr>
        <w:t xml:space="preserve"> </w:t>
      </w:r>
      <w:r w:rsidRPr="00A13AFB">
        <w:rPr>
          <w:sz w:val="28"/>
          <w:szCs w:val="28"/>
        </w:rPr>
        <w:t>за</w:t>
      </w:r>
      <w:r w:rsidR="00207EA9">
        <w:rPr>
          <w:sz w:val="28"/>
          <w:szCs w:val="28"/>
        </w:rPr>
        <w:t xml:space="preserve"> </w:t>
      </w:r>
      <w:r w:rsidRPr="00A13AFB">
        <w:rPr>
          <w:sz w:val="28"/>
          <w:szCs w:val="28"/>
        </w:rPr>
        <w:t>договорами</w:t>
      </w:r>
      <w:r w:rsidR="00207EA9">
        <w:rPr>
          <w:sz w:val="28"/>
          <w:szCs w:val="28"/>
        </w:rPr>
        <w:t xml:space="preserve"> </w:t>
      </w:r>
      <w:r w:rsidRPr="00A13AFB">
        <w:rPr>
          <w:sz w:val="28"/>
          <w:szCs w:val="28"/>
        </w:rPr>
        <w:t>банківського</w:t>
      </w:r>
      <w:r w:rsidR="00207EA9">
        <w:rPr>
          <w:sz w:val="28"/>
          <w:szCs w:val="28"/>
        </w:rPr>
        <w:t xml:space="preserve"> </w:t>
      </w:r>
      <w:r w:rsidRPr="00A13AFB">
        <w:rPr>
          <w:sz w:val="28"/>
          <w:szCs w:val="28"/>
        </w:rPr>
        <w:t>рахунку</w:t>
      </w:r>
      <w:r w:rsidR="00207EA9">
        <w:rPr>
          <w:sz w:val="28"/>
          <w:szCs w:val="28"/>
        </w:rPr>
        <w:t xml:space="preserve"> </w:t>
      </w:r>
      <w:r w:rsidRPr="00A13AFB">
        <w:rPr>
          <w:sz w:val="28"/>
          <w:szCs w:val="28"/>
        </w:rPr>
        <w:t>вкладників.</w:t>
      </w:r>
      <w:r w:rsidR="00207EA9">
        <w:rPr>
          <w:sz w:val="28"/>
          <w:szCs w:val="28"/>
        </w:rPr>
        <w:t xml:space="preserve"> </w:t>
      </w:r>
      <w:r w:rsidRPr="00A13AFB">
        <w:rPr>
          <w:sz w:val="28"/>
          <w:szCs w:val="28"/>
        </w:rPr>
        <w:t>Зазначені</w:t>
      </w:r>
      <w:r w:rsidR="00207EA9">
        <w:rPr>
          <w:sz w:val="28"/>
          <w:szCs w:val="28"/>
        </w:rPr>
        <w:t xml:space="preserve"> </w:t>
      </w:r>
      <w:r w:rsidRPr="00A13AFB">
        <w:rPr>
          <w:sz w:val="28"/>
          <w:szCs w:val="28"/>
        </w:rPr>
        <w:t>виплати</w:t>
      </w:r>
      <w:r w:rsidR="00207EA9">
        <w:rPr>
          <w:sz w:val="28"/>
          <w:szCs w:val="28"/>
        </w:rPr>
        <w:t xml:space="preserve"> </w:t>
      </w:r>
      <w:r w:rsidRPr="00A13AFB">
        <w:rPr>
          <w:sz w:val="28"/>
          <w:szCs w:val="28"/>
        </w:rPr>
        <w:t>здійснюються</w:t>
      </w:r>
      <w:r w:rsidR="00207EA9">
        <w:rPr>
          <w:sz w:val="28"/>
          <w:szCs w:val="28"/>
        </w:rPr>
        <w:t xml:space="preserve"> </w:t>
      </w:r>
      <w:r w:rsidRPr="00A13AFB">
        <w:rPr>
          <w:sz w:val="28"/>
          <w:szCs w:val="28"/>
        </w:rPr>
        <w:t>в</w:t>
      </w:r>
      <w:r w:rsidR="00207EA9">
        <w:rPr>
          <w:sz w:val="28"/>
          <w:szCs w:val="28"/>
        </w:rPr>
        <w:t xml:space="preserve"> </w:t>
      </w:r>
      <w:r w:rsidRPr="00A13AFB">
        <w:rPr>
          <w:sz w:val="28"/>
          <w:szCs w:val="28"/>
        </w:rPr>
        <w:t>межах</w:t>
      </w:r>
      <w:r w:rsidR="00207EA9">
        <w:rPr>
          <w:sz w:val="28"/>
          <w:szCs w:val="28"/>
        </w:rPr>
        <w:t xml:space="preserve"> </w:t>
      </w:r>
      <w:r w:rsidRPr="00A13AFB">
        <w:rPr>
          <w:sz w:val="28"/>
          <w:szCs w:val="28"/>
        </w:rPr>
        <w:t>суми</w:t>
      </w:r>
      <w:r w:rsidR="00207EA9">
        <w:rPr>
          <w:sz w:val="28"/>
          <w:szCs w:val="28"/>
        </w:rPr>
        <w:t xml:space="preserve"> </w:t>
      </w:r>
      <w:r w:rsidRPr="00A13AFB">
        <w:rPr>
          <w:sz w:val="28"/>
          <w:szCs w:val="28"/>
        </w:rPr>
        <w:t>відшкодування,</w:t>
      </w:r>
      <w:r w:rsidR="00207EA9">
        <w:rPr>
          <w:sz w:val="28"/>
          <w:szCs w:val="28"/>
        </w:rPr>
        <w:t xml:space="preserve"> </w:t>
      </w:r>
      <w:r w:rsidRPr="00A13AFB">
        <w:rPr>
          <w:sz w:val="28"/>
          <w:szCs w:val="28"/>
        </w:rPr>
        <w:t>що</w:t>
      </w:r>
      <w:r w:rsidR="00207EA9">
        <w:rPr>
          <w:sz w:val="28"/>
          <w:szCs w:val="28"/>
        </w:rPr>
        <w:t xml:space="preserve"> </w:t>
      </w:r>
      <w:r w:rsidRPr="00A13AFB">
        <w:rPr>
          <w:sz w:val="28"/>
          <w:szCs w:val="28"/>
        </w:rPr>
        <w:t>гарантується</w:t>
      </w:r>
      <w:r w:rsidR="00207EA9">
        <w:rPr>
          <w:sz w:val="28"/>
          <w:szCs w:val="28"/>
        </w:rPr>
        <w:t xml:space="preserve"> </w:t>
      </w:r>
      <w:r w:rsidRPr="00A13AFB">
        <w:rPr>
          <w:sz w:val="28"/>
          <w:szCs w:val="28"/>
        </w:rPr>
        <w:t>Фондом,</w:t>
      </w:r>
      <w:r w:rsidR="00207EA9">
        <w:rPr>
          <w:sz w:val="28"/>
          <w:szCs w:val="28"/>
        </w:rPr>
        <w:t xml:space="preserve"> </w:t>
      </w:r>
      <w:r w:rsidRPr="00A13AFB">
        <w:rPr>
          <w:sz w:val="28"/>
          <w:szCs w:val="28"/>
        </w:rPr>
        <w:t>в</w:t>
      </w:r>
      <w:r w:rsidR="00207EA9">
        <w:rPr>
          <w:sz w:val="28"/>
          <w:szCs w:val="28"/>
        </w:rPr>
        <w:t xml:space="preserve"> </w:t>
      </w:r>
      <w:r w:rsidRPr="00A13AFB">
        <w:rPr>
          <w:sz w:val="28"/>
          <w:szCs w:val="28"/>
        </w:rPr>
        <w:t>національній</w:t>
      </w:r>
      <w:r w:rsidR="00207EA9">
        <w:rPr>
          <w:sz w:val="28"/>
          <w:szCs w:val="28"/>
        </w:rPr>
        <w:t xml:space="preserve"> </w:t>
      </w:r>
      <w:r w:rsidRPr="00A13AFB">
        <w:rPr>
          <w:sz w:val="28"/>
          <w:szCs w:val="28"/>
        </w:rPr>
        <w:t>валюті</w:t>
      </w:r>
      <w:r w:rsidR="00207EA9">
        <w:rPr>
          <w:sz w:val="28"/>
          <w:szCs w:val="28"/>
        </w:rPr>
        <w:t xml:space="preserve"> </w:t>
      </w:r>
      <w:r w:rsidRPr="00A13AFB">
        <w:rPr>
          <w:sz w:val="28"/>
          <w:szCs w:val="28"/>
        </w:rPr>
        <w:t>України.</w:t>
      </w:r>
      <w:r w:rsidR="00207EA9">
        <w:rPr>
          <w:sz w:val="28"/>
          <w:szCs w:val="28"/>
        </w:rPr>
        <w:t xml:space="preserve"> </w:t>
      </w:r>
      <w:r w:rsidRPr="00A13AFB">
        <w:rPr>
          <w:sz w:val="28"/>
          <w:szCs w:val="28"/>
        </w:rPr>
        <w:t>Вклади</w:t>
      </w:r>
      <w:r w:rsidR="00207EA9">
        <w:rPr>
          <w:sz w:val="28"/>
          <w:szCs w:val="28"/>
        </w:rPr>
        <w:t xml:space="preserve"> </w:t>
      </w:r>
      <w:r w:rsidRPr="00A13AFB">
        <w:rPr>
          <w:sz w:val="28"/>
          <w:szCs w:val="28"/>
        </w:rPr>
        <w:t>в</w:t>
      </w:r>
      <w:r w:rsidR="00207EA9">
        <w:rPr>
          <w:sz w:val="28"/>
          <w:szCs w:val="28"/>
        </w:rPr>
        <w:t xml:space="preserve"> </w:t>
      </w:r>
      <w:r w:rsidRPr="00A13AFB">
        <w:rPr>
          <w:sz w:val="28"/>
          <w:szCs w:val="28"/>
        </w:rPr>
        <w:t>іноземній</w:t>
      </w:r>
      <w:r w:rsidR="00207EA9">
        <w:rPr>
          <w:sz w:val="28"/>
          <w:szCs w:val="28"/>
        </w:rPr>
        <w:t xml:space="preserve"> </w:t>
      </w:r>
      <w:r w:rsidRPr="00A13AFB">
        <w:rPr>
          <w:sz w:val="28"/>
          <w:szCs w:val="28"/>
        </w:rPr>
        <w:t>валюті</w:t>
      </w:r>
      <w:r w:rsidR="00207EA9">
        <w:rPr>
          <w:sz w:val="28"/>
          <w:szCs w:val="28"/>
        </w:rPr>
        <w:t xml:space="preserve"> </w:t>
      </w:r>
      <w:r w:rsidRPr="00A13AFB">
        <w:rPr>
          <w:sz w:val="28"/>
          <w:szCs w:val="28"/>
        </w:rPr>
        <w:t>перераховуються</w:t>
      </w:r>
      <w:r w:rsidR="00207EA9">
        <w:rPr>
          <w:sz w:val="28"/>
          <w:szCs w:val="28"/>
        </w:rPr>
        <w:t xml:space="preserve"> </w:t>
      </w:r>
      <w:r w:rsidRPr="00A13AFB">
        <w:rPr>
          <w:sz w:val="28"/>
          <w:szCs w:val="28"/>
        </w:rPr>
        <w:t>в</w:t>
      </w:r>
      <w:r w:rsidR="00207EA9">
        <w:rPr>
          <w:sz w:val="28"/>
          <w:szCs w:val="28"/>
        </w:rPr>
        <w:t xml:space="preserve"> </w:t>
      </w:r>
      <w:r w:rsidRPr="00A13AFB">
        <w:rPr>
          <w:sz w:val="28"/>
          <w:szCs w:val="28"/>
        </w:rPr>
        <w:t>національну</w:t>
      </w:r>
      <w:r w:rsidR="00207EA9">
        <w:rPr>
          <w:sz w:val="28"/>
          <w:szCs w:val="28"/>
        </w:rPr>
        <w:t xml:space="preserve"> </w:t>
      </w:r>
      <w:r w:rsidRPr="00A13AFB">
        <w:rPr>
          <w:sz w:val="28"/>
          <w:szCs w:val="28"/>
        </w:rPr>
        <w:t>валюту</w:t>
      </w:r>
      <w:r w:rsidR="00207EA9">
        <w:rPr>
          <w:sz w:val="28"/>
          <w:szCs w:val="28"/>
        </w:rPr>
        <w:t xml:space="preserve"> </w:t>
      </w:r>
      <w:r w:rsidRPr="00A13AFB">
        <w:rPr>
          <w:sz w:val="28"/>
          <w:szCs w:val="28"/>
        </w:rPr>
        <w:t>України</w:t>
      </w:r>
      <w:r w:rsidR="00207EA9">
        <w:rPr>
          <w:sz w:val="28"/>
          <w:szCs w:val="28"/>
        </w:rPr>
        <w:t xml:space="preserve"> </w:t>
      </w:r>
      <w:r w:rsidRPr="00A13AFB">
        <w:rPr>
          <w:sz w:val="28"/>
          <w:szCs w:val="28"/>
        </w:rPr>
        <w:t>за</w:t>
      </w:r>
      <w:r w:rsidR="00207EA9">
        <w:rPr>
          <w:sz w:val="28"/>
          <w:szCs w:val="28"/>
        </w:rPr>
        <w:t xml:space="preserve"> </w:t>
      </w:r>
      <w:r w:rsidRPr="00A13AFB">
        <w:rPr>
          <w:sz w:val="28"/>
          <w:szCs w:val="28"/>
        </w:rPr>
        <w:t>офіційним</w:t>
      </w:r>
      <w:r w:rsidR="00207EA9">
        <w:rPr>
          <w:sz w:val="28"/>
          <w:szCs w:val="28"/>
        </w:rPr>
        <w:t xml:space="preserve"> </w:t>
      </w:r>
      <w:r w:rsidRPr="00A13AFB">
        <w:rPr>
          <w:sz w:val="28"/>
          <w:szCs w:val="28"/>
        </w:rPr>
        <w:t>курсом</w:t>
      </w:r>
      <w:r w:rsidR="00207EA9">
        <w:rPr>
          <w:sz w:val="28"/>
          <w:szCs w:val="28"/>
        </w:rPr>
        <w:t xml:space="preserve"> </w:t>
      </w:r>
      <w:r w:rsidRPr="00A13AFB">
        <w:rPr>
          <w:sz w:val="28"/>
          <w:szCs w:val="28"/>
        </w:rPr>
        <w:t>гривні,</w:t>
      </w:r>
      <w:r w:rsidR="00207EA9">
        <w:rPr>
          <w:sz w:val="28"/>
          <w:szCs w:val="28"/>
        </w:rPr>
        <w:t xml:space="preserve"> </w:t>
      </w:r>
      <w:r w:rsidRPr="00A13AFB">
        <w:rPr>
          <w:sz w:val="28"/>
          <w:szCs w:val="28"/>
        </w:rPr>
        <w:t>встановленим</w:t>
      </w:r>
      <w:r w:rsidR="00207EA9">
        <w:rPr>
          <w:sz w:val="28"/>
          <w:szCs w:val="28"/>
        </w:rPr>
        <w:t xml:space="preserve"> </w:t>
      </w:r>
      <w:r w:rsidRPr="00A13AFB">
        <w:rPr>
          <w:sz w:val="28"/>
          <w:szCs w:val="28"/>
        </w:rPr>
        <w:t>Національним</w:t>
      </w:r>
      <w:r w:rsidR="00207EA9">
        <w:rPr>
          <w:sz w:val="28"/>
          <w:szCs w:val="28"/>
        </w:rPr>
        <w:t xml:space="preserve"> </w:t>
      </w:r>
      <w:r w:rsidRPr="00A13AFB">
        <w:rPr>
          <w:sz w:val="28"/>
          <w:szCs w:val="28"/>
        </w:rPr>
        <w:t>банком</w:t>
      </w:r>
      <w:r w:rsidR="00207EA9">
        <w:rPr>
          <w:sz w:val="28"/>
          <w:szCs w:val="28"/>
        </w:rPr>
        <w:t xml:space="preserve"> </w:t>
      </w:r>
      <w:r w:rsidRPr="00A13AFB">
        <w:rPr>
          <w:sz w:val="28"/>
          <w:szCs w:val="28"/>
        </w:rPr>
        <w:t>України</w:t>
      </w:r>
      <w:r w:rsidR="00207EA9">
        <w:rPr>
          <w:sz w:val="28"/>
          <w:szCs w:val="28"/>
        </w:rPr>
        <w:t xml:space="preserve"> </w:t>
      </w:r>
      <w:r w:rsidRPr="00A13AFB">
        <w:rPr>
          <w:sz w:val="28"/>
          <w:szCs w:val="28"/>
        </w:rPr>
        <w:t>до</w:t>
      </w:r>
      <w:r w:rsidR="00207EA9">
        <w:rPr>
          <w:sz w:val="28"/>
          <w:szCs w:val="28"/>
        </w:rPr>
        <w:t xml:space="preserve"> </w:t>
      </w:r>
      <w:r w:rsidRPr="00A13AFB">
        <w:rPr>
          <w:sz w:val="28"/>
          <w:szCs w:val="28"/>
        </w:rPr>
        <w:t>іноземних</w:t>
      </w:r>
      <w:r w:rsidR="00207EA9">
        <w:rPr>
          <w:sz w:val="28"/>
          <w:szCs w:val="28"/>
        </w:rPr>
        <w:t xml:space="preserve"> </w:t>
      </w:r>
      <w:r w:rsidRPr="00A13AFB">
        <w:rPr>
          <w:sz w:val="28"/>
          <w:szCs w:val="28"/>
        </w:rPr>
        <w:t>валют</w:t>
      </w:r>
      <w:r w:rsidR="00207EA9">
        <w:rPr>
          <w:sz w:val="28"/>
          <w:szCs w:val="28"/>
        </w:rPr>
        <w:t xml:space="preserve"> </w:t>
      </w:r>
      <w:r w:rsidRPr="00A13AFB">
        <w:rPr>
          <w:sz w:val="28"/>
          <w:szCs w:val="28"/>
        </w:rPr>
        <w:t>на</w:t>
      </w:r>
      <w:r w:rsidR="00207EA9">
        <w:rPr>
          <w:sz w:val="28"/>
          <w:szCs w:val="28"/>
        </w:rPr>
        <w:t xml:space="preserve"> </w:t>
      </w:r>
      <w:r w:rsidRPr="00A13AFB">
        <w:rPr>
          <w:sz w:val="28"/>
          <w:szCs w:val="28"/>
        </w:rPr>
        <w:t>кінець</w:t>
      </w:r>
      <w:r w:rsidR="00207EA9">
        <w:rPr>
          <w:sz w:val="28"/>
          <w:szCs w:val="28"/>
        </w:rPr>
        <w:t xml:space="preserve"> </w:t>
      </w:r>
      <w:r w:rsidRPr="00A13AFB">
        <w:rPr>
          <w:sz w:val="28"/>
          <w:szCs w:val="28"/>
        </w:rPr>
        <w:t>дня,</w:t>
      </w:r>
      <w:r w:rsidR="00207EA9">
        <w:rPr>
          <w:sz w:val="28"/>
          <w:szCs w:val="28"/>
        </w:rPr>
        <w:t xml:space="preserve"> </w:t>
      </w:r>
      <w:r w:rsidRPr="00A13AFB">
        <w:rPr>
          <w:sz w:val="28"/>
          <w:szCs w:val="28"/>
        </w:rPr>
        <w:t>що</w:t>
      </w:r>
      <w:r w:rsidR="00207EA9">
        <w:rPr>
          <w:sz w:val="28"/>
          <w:szCs w:val="28"/>
        </w:rPr>
        <w:t xml:space="preserve"> </w:t>
      </w:r>
      <w:r w:rsidRPr="00A13AFB">
        <w:rPr>
          <w:sz w:val="28"/>
          <w:szCs w:val="28"/>
        </w:rPr>
        <w:t>передує</w:t>
      </w:r>
      <w:r w:rsidR="00207EA9">
        <w:rPr>
          <w:sz w:val="28"/>
          <w:szCs w:val="28"/>
        </w:rPr>
        <w:t xml:space="preserve"> </w:t>
      </w:r>
      <w:r w:rsidRPr="00A13AFB">
        <w:rPr>
          <w:sz w:val="28"/>
          <w:szCs w:val="28"/>
        </w:rPr>
        <w:t>дню</w:t>
      </w:r>
      <w:r w:rsidR="00207EA9">
        <w:rPr>
          <w:sz w:val="28"/>
          <w:szCs w:val="28"/>
        </w:rPr>
        <w:t xml:space="preserve"> </w:t>
      </w:r>
      <w:r w:rsidRPr="00A13AFB">
        <w:rPr>
          <w:sz w:val="28"/>
          <w:szCs w:val="28"/>
        </w:rPr>
        <w:t>початку</w:t>
      </w:r>
      <w:r w:rsidR="00207EA9">
        <w:rPr>
          <w:sz w:val="28"/>
          <w:szCs w:val="28"/>
        </w:rPr>
        <w:t xml:space="preserve"> </w:t>
      </w:r>
      <w:r w:rsidRPr="00A13AFB">
        <w:rPr>
          <w:sz w:val="28"/>
          <w:szCs w:val="28"/>
        </w:rPr>
        <w:t>процедури</w:t>
      </w:r>
      <w:r w:rsidR="00207EA9">
        <w:rPr>
          <w:sz w:val="28"/>
          <w:szCs w:val="28"/>
        </w:rPr>
        <w:t xml:space="preserve"> </w:t>
      </w:r>
      <w:r w:rsidRPr="00A13AFB">
        <w:rPr>
          <w:sz w:val="28"/>
          <w:szCs w:val="28"/>
        </w:rPr>
        <w:t>виведення</w:t>
      </w:r>
      <w:r w:rsidR="00207EA9">
        <w:rPr>
          <w:sz w:val="28"/>
          <w:szCs w:val="28"/>
        </w:rPr>
        <w:t xml:space="preserve"> </w:t>
      </w:r>
      <w:r w:rsidRPr="00A13AFB">
        <w:rPr>
          <w:sz w:val="28"/>
          <w:szCs w:val="28"/>
        </w:rPr>
        <w:t>Фондом</w:t>
      </w:r>
      <w:r w:rsidR="00207EA9">
        <w:rPr>
          <w:sz w:val="28"/>
          <w:szCs w:val="28"/>
        </w:rPr>
        <w:t xml:space="preserve"> </w:t>
      </w:r>
      <w:r w:rsidRPr="00A13AFB">
        <w:rPr>
          <w:sz w:val="28"/>
          <w:szCs w:val="28"/>
        </w:rPr>
        <w:t>банку</w:t>
      </w:r>
      <w:r w:rsidR="00207EA9">
        <w:rPr>
          <w:sz w:val="28"/>
          <w:szCs w:val="28"/>
        </w:rPr>
        <w:t xml:space="preserve"> </w:t>
      </w:r>
      <w:r w:rsidRPr="00A13AFB">
        <w:rPr>
          <w:sz w:val="28"/>
          <w:szCs w:val="28"/>
        </w:rPr>
        <w:t>з</w:t>
      </w:r>
      <w:r w:rsidR="00207EA9">
        <w:rPr>
          <w:sz w:val="28"/>
          <w:szCs w:val="28"/>
        </w:rPr>
        <w:t xml:space="preserve"> </w:t>
      </w:r>
      <w:r w:rsidRPr="00A13AFB">
        <w:rPr>
          <w:sz w:val="28"/>
          <w:szCs w:val="28"/>
        </w:rPr>
        <w:t>ринку</w:t>
      </w:r>
      <w:r w:rsidR="00207EA9">
        <w:rPr>
          <w:sz w:val="28"/>
          <w:szCs w:val="28"/>
        </w:rPr>
        <w:t xml:space="preserve"> </w:t>
      </w:r>
      <w:r w:rsidRPr="00A13AFB">
        <w:rPr>
          <w:sz w:val="28"/>
          <w:szCs w:val="28"/>
        </w:rPr>
        <w:t>(у</w:t>
      </w:r>
      <w:r w:rsidR="00207EA9">
        <w:rPr>
          <w:sz w:val="28"/>
          <w:szCs w:val="28"/>
        </w:rPr>
        <w:t xml:space="preserve"> </w:t>
      </w:r>
      <w:r w:rsidRPr="00A13AFB">
        <w:rPr>
          <w:sz w:val="28"/>
          <w:szCs w:val="28"/>
        </w:rPr>
        <w:t>разі</w:t>
      </w:r>
      <w:r w:rsidR="00207EA9">
        <w:rPr>
          <w:sz w:val="28"/>
          <w:szCs w:val="28"/>
        </w:rPr>
        <w:t xml:space="preserve"> </w:t>
      </w:r>
      <w:r w:rsidRPr="00A13AFB">
        <w:rPr>
          <w:sz w:val="28"/>
          <w:szCs w:val="28"/>
        </w:rPr>
        <w:t>прийняття</w:t>
      </w:r>
      <w:r w:rsidR="00207EA9">
        <w:rPr>
          <w:sz w:val="28"/>
          <w:szCs w:val="28"/>
        </w:rPr>
        <w:t xml:space="preserve"> </w:t>
      </w:r>
      <w:r w:rsidRPr="00A13AFB">
        <w:rPr>
          <w:sz w:val="28"/>
          <w:szCs w:val="28"/>
        </w:rPr>
        <w:t>Національним</w:t>
      </w:r>
      <w:r w:rsidR="00207EA9">
        <w:rPr>
          <w:sz w:val="28"/>
          <w:szCs w:val="28"/>
        </w:rPr>
        <w:t xml:space="preserve"> </w:t>
      </w:r>
      <w:r w:rsidRPr="00A13AFB">
        <w:rPr>
          <w:sz w:val="28"/>
          <w:szCs w:val="28"/>
        </w:rPr>
        <w:t>банком</w:t>
      </w:r>
      <w:r w:rsidR="00207EA9">
        <w:rPr>
          <w:sz w:val="28"/>
          <w:szCs w:val="28"/>
        </w:rPr>
        <w:t xml:space="preserve"> </w:t>
      </w:r>
      <w:r w:rsidRPr="00A13AFB">
        <w:rPr>
          <w:sz w:val="28"/>
          <w:szCs w:val="28"/>
        </w:rPr>
        <w:t>України</w:t>
      </w:r>
      <w:r w:rsidR="00207EA9">
        <w:rPr>
          <w:sz w:val="28"/>
          <w:szCs w:val="28"/>
        </w:rPr>
        <w:t xml:space="preserve"> </w:t>
      </w:r>
      <w:r w:rsidRPr="00A13AFB">
        <w:rPr>
          <w:sz w:val="28"/>
          <w:szCs w:val="28"/>
        </w:rPr>
        <w:t>рішення</w:t>
      </w:r>
      <w:r w:rsidR="00207EA9">
        <w:rPr>
          <w:sz w:val="28"/>
          <w:szCs w:val="28"/>
        </w:rPr>
        <w:t xml:space="preserve"> </w:t>
      </w:r>
      <w:r w:rsidRPr="00A13AFB">
        <w:rPr>
          <w:sz w:val="28"/>
          <w:szCs w:val="28"/>
        </w:rPr>
        <w:t>про</w:t>
      </w:r>
      <w:r w:rsidR="00207EA9">
        <w:rPr>
          <w:sz w:val="28"/>
          <w:szCs w:val="28"/>
        </w:rPr>
        <w:t xml:space="preserve"> </w:t>
      </w:r>
      <w:r w:rsidRPr="00A13AFB">
        <w:rPr>
          <w:sz w:val="28"/>
          <w:szCs w:val="28"/>
        </w:rPr>
        <w:t>відкликання</w:t>
      </w:r>
      <w:r w:rsidR="00207EA9">
        <w:rPr>
          <w:sz w:val="28"/>
          <w:szCs w:val="28"/>
        </w:rPr>
        <w:t xml:space="preserve"> </w:t>
      </w:r>
      <w:r w:rsidRPr="00A13AFB">
        <w:rPr>
          <w:sz w:val="28"/>
          <w:szCs w:val="28"/>
        </w:rPr>
        <w:t>банківської</w:t>
      </w:r>
      <w:r w:rsidR="00207EA9">
        <w:rPr>
          <w:sz w:val="28"/>
          <w:szCs w:val="28"/>
        </w:rPr>
        <w:t xml:space="preserve"> </w:t>
      </w:r>
      <w:r w:rsidRPr="00A13AFB">
        <w:rPr>
          <w:sz w:val="28"/>
          <w:szCs w:val="28"/>
        </w:rPr>
        <w:t>ліцензії</w:t>
      </w:r>
      <w:r w:rsidR="00207EA9">
        <w:rPr>
          <w:sz w:val="28"/>
          <w:szCs w:val="28"/>
        </w:rPr>
        <w:t xml:space="preserve"> </w:t>
      </w:r>
      <w:r w:rsidRPr="00A13AFB">
        <w:rPr>
          <w:sz w:val="28"/>
          <w:szCs w:val="28"/>
        </w:rPr>
        <w:t>та</w:t>
      </w:r>
      <w:r w:rsidR="00207EA9">
        <w:rPr>
          <w:sz w:val="28"/>
          <w:szCs w:val="28"/>
        </w:rPr>
        <w:t xml:space="preserve"> </w:t>
      </w:r>
      <w:r w:rsidRPr="00A13AFB">
        <w:rPr>
          <w:sz w:val="28"/>
          <w:szCs w:val="28"/>
        </w:rPr>
        <w:t>ліквідацію</w:t>
      </w:r>
      <w:r w:rsidR="00207EA9">
        <w:rPr>
          <w:sz w:val="28"/>
          <w:szCs w:val="28"/>
        </w:rPr>
        <w:t xml:space="preserve"> </w:t>
      </w:r>
      <w:r w:rsidRPr="00A13AFB">
        <w:rPr>
          <w:sz w:val="28"/>
          <w:szCs w:val="28"/>
        </w:rPr>
        <w:t>банку</w:t>
      </w:r>
      <w:r w:rsidR="00207EA9">
        <w:rPr>
          <w:sz w:val="28"/>
          <w:szCs w:val="28"/>
        </w:rPr>
        <w:t xml:space="preserve"> </w:t>
      </w:r>
      <w:r w:rsidRPr="00A13AFB">
        <w:rPr>
          <w:sz w:val="28"/>
          <w:szCs w:val="28"/>
        </w:rPr>
        <w:t>з</w:t>
      </w:r>
      <w:r w:rsidR="00207EA9">
        <w:rPr>
          <w:sz w:val="28"/>
          <w:szCs w:val="28"/>
        </w:rPr>
        <w:t xml:space="preserve"> </w:t>
      </w:r>
      <w:r w:rsidRPr="00A13AFB">
        <w:rPr>
          <w:sz w:val="28"/>
          <w:szCs w:val="28"/>
        </w:rPr>
        <w:t>підстав,</w:t>
      </w:r>
      <w:r w:rsidR="00207EA9">
        <w:rPr>
          <w:sz w:val="28"/>
          <w:szCs w:val="28"/>
        </w:rPr>
        <w:t xml:space="preserve"> </w:t>
      </w:r>
      <w:r w:rsidRPr="00A13AFB">
        <w:rPr>
          <w:sz w:val="28"/>
          <w:szCs w:val="28"/>
        </w:rPr>
        <w:t>визначених</w:t>
      </w:r>
      <w:r w:rsidR="00207EA9">
        <w:rPr>
          <w:sz w:val="28"/>
          <w:szCs w:val="28"/>
        </w:rPr>
        <w:t xml:space="preserve"> </w:t>
      </w:r>
      <w:r w:rsidRPr="00A13AFB">
        <w:rPr>
          <w:sz w:val="28"/>
          <w:szCs w:val="28"/>
        </w:rPr>
        <w:t>частиною</w:t>
      </w:r>
      <w:r w:rsidR="00207EA9">
        <w:rPr>
          <w:sz w:val="28"/>
          <w:szCs w:val="28"/>
        </w:rPr>
        <w:t xml:space="preserve"> </w:t>
      </w:r>
      <w:r w:rsidRPr="00A13AFB">
        <w:rPr>
          <w:sz w:val="28"/>
          <w:szCs w:val="28"/>
        </w:rPr>
        <w:t>другою</w:t>
      </w:r>
      <w:r w:rsidR="00207EA9">
        <w:rPr>
          <w:sz w:val="28"/>
          <w:szCs w:val="28"/>
        </w:rPr>
        <w:t xml:space="preserve"> </w:t>
      </w:r>
      <w:r w:rsidRPr="00A13AFB">
        <w:rPr>
          <w:sz w:val="28"/>
          <w:szCs w:val="28"/>
        </w:rPr>
        <w:t>статті</w:t>
      </w:r>
      <w:r w:rsidR="00207EA9">
        <w:rPr>
          <w:sz w:val="28"/>
          <w:szCs w:val="28"/>
        </w:rPr>
        <w:t xml:space="preserve"> </w:t>
      </w:r>
      <w:r w:rsidRPr="00A13AFB">
        <w:rPr>
          <w:sz w:val="28"/>
          <w:szCs w:val="28"/>
        </w:rPr>
        <w:t>77</w:t>
      </w:r>
      <w:r w:rsidR="00207EA9">
        <w:rPr>
          <w:sz w:val="28"/>
          <w:szCs w:val="28"/>
        </w:rPr>
        <w:t xml:space="preserve"> </w:t>
      </w:r>
      <w:r w:rsidRPr="00A13AFB">
        <w:rPr>
          <w:sz w:val="28"/>
          <w:szCs w:val="28"/>
        </w:rPr>
        <w:t>Закону</w:t>
      </w:r>
      <w:r w:rsidR="00207EA9">
        <w:rPr>
          <w:sz w:val="28"/>
          <w:szCs w:val="28"/>
        </w:rPr>
        <w:t xml:space="preserve"> </w:t>
      </w:r>
      <w:r w:rsidRPr="00A13AFB">
        <w:rPr>
          <w:sz w:val="28"/>
          <w:szCs w:val="28"/>
        </w:rPr>
        <w:t>України</w:t>
      </w:r>
      <w:r w:rsidR="00207EA9">
        <w:rPr>
          <w:sz w:val="28"/>
          <w:szCs w:val="28"/>
        </w:rPr>
        <w:t xml:space="preserve"> </w:t>
      </w:r>
      <w:r w:rsidRPr="00A13AFB">
        <w:rPr>
          <w:sz w:val="28"/>
          <w:szCs w:val="28"/>
        </w:rPr>
        <w:t>“Про</w:t>
      </w:r>
      <w:r w:rsidR="00207EA9">
        <w:rPr>
          <w:sz w:val="28"/>
          <w:szCs w:val="28"/>
        </w:rPr>
        <w:t xml:space="preserve"> </w:t>
      </w:r>
      <w:r w:rsidRPr="00A13AFB">
        <w:rPr>
          <w:sz w:val="28"/>
          <w:szCs w:val="28"/>
        </w:rPr>
        <w:t>банки</w:t>
      </w:r>
      <w:r w:rsidR="00207EA9">
        <w:rPr>
          <w:sz w:val="28"/>
          <w:szCs w:val="28"/>
        </w:rPr>
        <w:t xml:space="preserve"> </w:t>
      </w:r>
      <w:r w:rsidRPr="00A13AFB">
        <w:rPr>
          <w:sz w:val="28"/>
          <w:szCs w:val="28"/>
        </w:rPr>
        <w:t>і</w:t>
      </w:r>
      <w:r w:rsidR="00207EA9">
        <w:rPr>
          <w:sz w:val="28"/>
          <w:szCs w:val="28"/>
        </w:rPr>
        <w:t xml:space="preserve"> </w:t>
      </w:r>
      <w:r w:rsidRPr="00A13AFB">
        <w:rPr>
          <w:sz w:val="28"/>
          <w:szCs w:val="28"/>
        </w:rPr>
        <w:t>банківську</w:t>
      </w:r>
      <w:r w:rsidR="00207EA9">
        <w:rPr>
          <w:sz w:val="28"/>
          <w:szCs w:val="28"/>
        </w:rPr>
        <w:t xml:space="preserve"> </w:t>
      </w:r>
      <w:r w:rsidRPr="00A13AFB">
        <w:rPr>
          <w:sz w:val="28"/>
          <w:szCs w:val="28"/>
        </w:rPr>
        <w:t>діяльність”,</w:t>
      </w:r>
      <w:r w:rsidR="00207EA9">
        <w:rPr>
          <w:sz w:val="28"/>
          <w:szCs w:val="28"/>
        </w:rPr>
        <w:t xml:space="preserve"> </w:t>
      </w:r>
      <w:r w:rsidRPr="00A13AFB">
        <w:rPr>
          <w:sz w:val="28"/>
          <w:szCs w:val="28"/>
        </w:rPr>
        <w:t>-</w:t>
      </w:r>
      <w:r w:rsidR="00207EA9">
        <w:rPr>
          <w:sz w:val="28"/>
          <w:szCs w:val="28"/>
        </w:rPr>
        <w:t xml:space="preserve"> </w:t>
      </w:r>
      <w:r w:rsidRPr="00A13AFB">
        <w:rPr>
          <w:sz w:val="28"/>
          <w:szCs w:val="28"/>
        </w:rPr>
        <w:t>станом</w:t>
      </w:r>
      <w:r w:rsidR="00207EA9">
        <w:rPr>
          <w:sz w:val="28"/>
          <w:szCs w:val="28"/>
        </w:rPr>
        <w:t xml:space="preserve"> </w:t>
      </w:r>
      <w:r w:rsidRPr="00A13AFB">
        <w:rPr>
          <w:sz w:val="28"/>
          <w:szCs w:val="28"/>
        </w:rPr>
        <w:t>на</w:t>
      </w:r>
      <w:r w:rsidR="00207EA9">
        <w:rPr>
          <w:sz w:val="28"/>
          <w:szCs w:val="28"/>
        </w:rPr>
        <w:t xml:space="preserve"> </w:t>
      </w:r>
      <w:r w:rsidRPr="00A13AFB">
        <w:rPr>
          <w:sz w:val="28"/>
          <w:szCs w:val="28"/>
        </w:rPr>
        <w:t>кінець</w:t>
      </w:r>
      <w:r w:rsidR="00207EA9">
        <w:rPr>
          <w:sz w:val="28"/>
          <w:szCs w:val="28"/>
        </w:rPr>
        <w:t xml:space="preserve"> </w:t>
      </w:r>
      <w:r w:rsidRPr="00A13AFB">
        <w:rPr>
          <w:sz w:val="28"/>
          <w:szCs w:val="28"/>
        </w:rPr>
        <w:t>дня,</w:t>
      </w:r>
      <w:r w:rsidR="00207EA9">
        <w:rPr>
          <w:sz w:val="28"/>
          <w:szCs w:val="28"/>
        </w:rPr>
        <w:t xml:space="preserve"> </w:t>
      </w:r>
      <w:r w:rsidRPr="00A13AFB">
        <w:rPr>
          <w:sz w:val="28"/>
          <w:szCs w:val="28"/>
        </w:rPr>
        <w:t>що</w:t>
      </w:r>
      <w:r w:rsidR="00207EA9">
        <w:rPr>
          <w:sz w:val="28"/>
          <w:szCs w:val="28"/>
        </w:rPr>
        <w:t xml:space="preserve"> </w:t>
      </w:r>
      <w:r w:rsidRPr="00A13AFB">
        <w:rPr>
          <w:sz w:val="28"/>
          <w:szCs w:val="28"/>
        </w:rPr>
        <w:t>передує</w:t>
      </w:r>
      <w:r w:rsidR="00207EA9">
        <w:rPr>
          <w:sz w:val="28"/>
          <w:szCs w:val="28"/>
        </w:rPr>
        <w:t xml:space="preserve"> </w:t>
      </w:r>
      <w:r w:rsidRPr="00A13AFB">
        <w:rPr>
          <w:sz w:val="28"/>
          <w:szCs w:val="28"/>
        </w:rPr>
        <w:t>дню</w:t>
      </w:r>
      <w:r w:rsidR="00207EA9">
        <w:rPr>
          <w:sz w:val="28"/>
          <w:szCs w:val="28"/>
        </w:rPr>
        <w:t xml:space="preserve"> </w:t>
      </w:r>
      <w:r w:rsidRPr="00A13AFB">
        <w:rPr>
          <w:sz w:val="28"/>
          <w:szCs w:val="28"/>
        </w:rPr>
        <w:t>початку</w:t>
      </w:r>
      <w:r w:rsidR="00207EA9">
        <w:rPr>
          <w:sz w:val="28"/>
          <w:szCs w:val="28"/>
        </w:rPr>
        <w:t xml:space="preserve"> </w:t>
      </w:r>
      <w:r w:rsidRPr="00A13AFB">
        <w:rPr>
          <w:sz w:val="28"/>
          <w:szCs w:val="28"/>
        </w:rPr>
        <w:t>процедури</w:t>
      </w:r>
      <w:r w:rsidR="00207EA9">
        <w:rPr>
          <w:sz w:val="28"/>
          <w:szCs w:val="28"/>
        </w:rPr>
        <w:t xml:space="preserve"> </w:t>
      </w:r>
      <w:r w:rsidRPr="00A13AFB">
        <w:rPr>
          <w:sz w:val="28"/>
          <w:szCs w:val="28"/>
        </w:rPr>
        <w:t>ліквідації</w:t>
      </w:r>
      <w:r w:rsidR="00207EA9">
        <w:rPr>
          <w:sz w:val="28"/>
          <w:szCs w:val="28"/>
        </w:rPr>
        <w:t xml:space="preserve"> </w:t>
      </w:r>
      <w:r w:rsidRPr="00A13AFB">
        <w:rPr>
          <w:sz w:val="28"/>
          <w:szCs w:val="28"/>
        </w:rPr>
        <w:t>Фондом</w:t>
      </w:r>
      <w:r w:rsidR="00207EA9">
        <w:rPr>
          <w:sz w:val="28"/>
          <w:szCs w:val="28"/>
        </w:rPr>
        <w:t xml:space="preserve"> </w:t>
      </w:r>
      <w:r w:rsidRPr="00A13AFB">
        <w:rPr>
          <w:sz w:val="28"/>
          <w:szCs w:val="28"/>
        </w:rPr>
        <w:t>банку”;</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ґ)</w:t>
      </w:r>
      <w:r w:rsidR="00207EA9">
        <w:rPr>
          <w:sz w:val="28"/>
          <w:szCs w:val="28"/>
        </w:rPr>
        <w:t xml:space="preserve"> </w:t>
      </w:r>
      <w:r w:rsidRPr="00A13AFB">
        <w:rPr>
          <w:sz w:val="28"/>
          <w:szCs w:val="28"/>
        </w:rPr>
        <w:t>доповнити</w:t>
      </w:r>
      <w:r w:rsidR="00207EA9">
        <w:rPr>
          <w:sz w:val="28"/>
          <w:szCs w:val="28"/>
        </w:rPr>
        <w:t xml:space="preserve"> </w:t>
      </w:r>
      <w:r w:rsidRPr="00A13AFB">
        <w:rPr>
          <w:sz w:val="28"/>
          <w:szCs w:val="28"/>
        </w:rPr>
        <w:t>частиною</w:t>
      </w:r>
      <w:r w:rsidR="00207EA9">
        <w:rPr>
          <w:sz w:val="28"/>
          <w:szCs w:val="28"/>
        </w:rPr>
        <w:t xml:space="preserve"> </w:t>
      </w:r>
      <w:r w:rsidRPr="00A13AFB">
        <w:rPr>
          <w:sz w:val="28"/>
          <w:szCs w:val="28"/>
        </w:rPr>
        <w:t>6</w:t>
      </w:r>
      <w:r w:rsidRPr="00A13AFB">
        <w:rPr>
          <w:sz w:val="28"/>
          <w:szCs w:val="28"/>
          <w:vertAlign w:val="superscript"/>
        </w:rPr>
        <w:t>1</w:t>
      </w:r>
      <w:r w:rsidR="00207EA9">
        <w:rPr>
          <w:sz w:val="28"/>
          <w:szCs w:val="28"/>
        </w:rPr>
        <w:t xml:space="preserve"> </w:t>
      </w:r>
      <w:r w:rsidRPr="00A13AFB">
        <w:rPr>
          <w:sz w:val="28"/>
          <w:szCs w:val="28"/>
        </w:rPr>
        <w:t>такого</w:t>
      </w:r>
      <w:r w:rsidR="00207EA9">
        <w:rPr>
          <w:sz w:val="28"/>
          <w:szCs w:val="28"/>
        </w:rPr>
        <w:t xml:space="preserve"> </w:t>
      </w:r>
      <w:r w:rsidRPr="00A13AFB">
        <w:rPr>
          <w:sz w:val="28"/>
          <w:szCs w:val="28"/>
        </w:rPr>
        <w:t>змісту:</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6</w:t>
      </w:r>
      <w:r w:rsidRPr="00A13AFB">
        <w:rPr>
          <w:sz w:val="28"/>
          <w:szCs w:val="28"/>
          <w:vertAlign w:val="superscript"/>
        </w:rPr>
        <w:t>1</w:t>
      </w:r>
      <w:r w:rsidRPr="00A13AFB">
        <w:rPr>
          <w:sz w:val="28"/>
          <w:szCs w:val="28"/>
        </w:rPr>
        <w:t>.</w:t>
      </w:r>
      <w:r w:rsidR="00207EA9">
        <w:rPr>
          <w:sz w:val="28"/>
          <w:szCs w:val="28"/>
        </w:rPr>
        <w:t xml:space="preserve"> </w:t>
      </w:r>
      <w:r w:rsidRPr="00A13AFB">
        <w:rPr>
          <w:sz w:val="28"/>
          <w:szCs w:val="28"/>
        </w:rPr>
        <w:t>Обмеження,</w:t>
      </w:r>
      <w:r w:rsidR="00207EA9">
        <w:rPr>
          <w:sz w:val="28"/>
          <w:szCs w:val="28"/>
        </w:rPr>
        <w:t xml:space="preserve"> </w:t>
      </w:r>
      <w:r w:rsidRPr="00A13AFB">
        <w:rPr>
          <w:sz w:val="28"/>
          <w:szCs w:val="28"/>
        </w:rPr>
        <w:t>встановлені</w:t>
      </w:r>
      <w:r w:rsidR="00207EA9">
        <w:rPr>
          <w:sz w:val="28"/>
          <w:szCs w:val="28"/>
        </w:rPr>
        <w:t xml:space="preserve"> </w:t>
      </w:r>
      <w:r w:rsidRPr="00A13AFB">
        <w:rPr>
          <w:sz w:val="28"/>
          <w:szCs w:val="28"/>
        </w:rPr>
        <w:t>пунктами</w:t>
      </w:r>
      <w:r w:rsidR="00207EA9">
        <w:rPr>
          <w:sz w:val="28"/>
          <w:szCs w:val="28"/>
        </w:rPr>
        <w:t xml:space="preserve"> </w:t>
      </w:r>
      <w:r w:rsidRPr="00A13AFB">
        <w:rPr>
          <w:sz w:val="28"/>
          <w:szCs w:val="28"/>
        </w:rPr>
        <w:t>1</w:t>
      </w:r>
      <w:r w:rsidR="00207EA9">
        <w:rPr>
          <w:sz w:val="28"/>
          <w:szCs w:val="28"/>
        </w:rPr>
        <w:t xml:space="preserve"> </w:t>
      </w:r>
      <w:r w:rsidRPr="00A13AFB">
        <w:rPr>
          <w:sz w:val="28"/>
          <w:szCs w:val="28"/>
        </w:rPr>
        <w:t>та</w:t>
      </w:r>
      <w:r w:rsidR="00207EA9">
        <w:rPr>
          <w:sz w:val="28"/>
          <w:szCs w:val="28"/>
        </w:rPr>
        <w:t xml:space="preserve"> </w:t>
      </w:r>
      <w:r w:rsidRPr="00A13AFB">
        <w:rPr>
          <w:sz w:val="28"/>
          <w:szCs w:val="28"/>
        </w:rPr>
        <w:t>5</w:t>
      </w:r>
      <w:r w:rsidR="00207EA9">
        <w:rPr>
          <w:sz w:val="28"/>
          <w:szCs w:val="28"/>
        </w:rPr>
        <w:t xml:space="preserve"> </w:t>
      </w:r>
      <w:r w:rsidRPr="00A13AFB">
        <w:rPr>
          <w:sz w:val="28"/>
          <w:szCs w:val="28"/>
        </w:rPr>
        <w:t>частини</w:t>
      </w:r>
      <w:r w:rsidR="00207EA9">
        <w:rPr>
          <w:sz w:val="28"/>
          <w:szCs w:val="28"/>
        </w:rPr>
        <w:t xml:space="preserve"> </w:t>
      </w:r>
      <w:r w:rsidRPr="00A13AFB">
        <w:rPr>
          <w:sz w:val="28"/>
          <w:szCs w:val="28"/>
        </w:rPr>
        <w:t>п’ятої</w:t>
      </w:r>
      <w:r w:rsidR="00207EA9">
        <w:rPr>
          <w:sz w:val="28"/>
          <w:szCs w:val="28"/>
        </w:rPr>
        <w:t xml:space="preserve"> </w:t>
      </w:r>
      <w:r w:rsidRPr="00A13AFB">
        <w:rPr>
          <w:sz w:val="28"/>
          <w:szCs w:val="28"/>
        </w:rPr>
        <w:t>цієї</w:t>
      </w:r>
      <w:r w:rsidR="00207EA9">
        <w:rPr>
          <w:sz w:val="28"/>
          <w:szCs w:val="28"/>
        </w:rPr>
        <w:t xml:space="preserve"> </w:t>
      </w:r>
      <w:r w:rsidRPr="00A13AFB">
        <w:rPr>
          <w:sz w:val="28"/>
          <w:szCs w:val="28"/>
        </w:rPr>
        <w:t>статті,</w:t>
      </w:r>
      <w:r w:rsidR="00207EA9">
        <w:rPr>
          <w:sz w:val="28"/>
          <w:szCs w:val="28"/>
        </w:rPr>
        <w:t xml:space="preserve"> </w:t>
      </w:r>
      <w:r w:rsidRPr="00A13AFB">
        <w:rPr>
          <w:sz w:val="28"/>
          <w:szCs w:val="28"/>
        </w:rPr>
        <w:t>не</w:t>
      </w:r>
      <w:r w:rsidR="00207EA9">
        <w:rPr>
          <w:sz w:val="28"/>
          <w:szCs w:val="28"/>
        </w:rPr>
        <w:t xml:space="preserve"> </w:t>
      </w:r>
      <w:r w:rsidRPr="00A13AFB">
        <w:rPr>
          <w:sz w:val="28"/>
          <w:szCs w:val="28"/>
        </w:rPr>
        <w:t>поширюються</w:t>
      </w:r>
      <w:r w:rsidR="00207EA9">
        <w:rPr>
          <w:sz w:val="28"/>
          <w:szCs w:val="28"/>
        </w:rPr>
        <w:t xml:space="preserve"> </w:t>
      </w:r>
      <w:r w:rsidRPr="00A13AFB">
        <w:rPr>
          <w:sz w:val="28"/>
          <w:szCs w:val="28"/>
        </w:rPr>
        <w:t>на</w:t>
      </w:r>
      <w:r w:rsidR="00207EA9">
        <w:rPr>
          <w:sz w:val="28"/>
          <w:szCs w:val="28"/>
        </w:rPr>
        <w:t xml:space="preserve"> </w:t>
      </w:r>
      <w:r w:rsidRPr="00A13AFB">
        <w:rPr>
          <w:sz w:val="28"/>
          <w:szCs w:val="28"/>
        </w:rPr>
        <w:t>зобов’язання</w:t>
      </w:r>
      <w:r w:rsidR="00207EA9">
        <w:rPr>
          <w:sz w:val="28"/>
          <w:szCs w:val="28"/>
        </w:rPr>
        <w:t xml:space="preserve"> </w:t>
      </w:r>
      <w:r w:rsidRPr="00A13AFB">
        <w:rPr>
          <w:sz w:val="28"/>
          <w:szCs w:val="28"/>
        </w:rPr>
        <w:t>(крім</w:t>
      </w:r>
      <w:r w:rsidR="00207EA9">
        <w:rPr>
          <w:sz w:val="28"/>
          <w:szCs w:val="28"/>
        </w:rPr>
        <w:t xml:space="preserve"> </w:t>
      </w:r>
      <w:r w:rsidRPr="00A13AFB">
        <w:rPr>
          <w:sz w:val="28"/>
          <w:szCs w:val="28"/>
        </w:rPr>
        <w:t>зобов’язань</w:t>
      </w:r>
      <w:r w:rsidR="00207EA9">
        <w:rPr>
          <w:sz w:val="28"/>
          <w:szCs w:val="28"/>
        </w:rPr>
        <w:t xml:space="preserve"> </w:t>
      </w:r>
      <w:r w:rsidRPr="00A13AFB">
        <w:rPr>
          <w:sz w:val="28"/>
          <w:szCs w:val="28"/>
        </w:rPr>
        <w:t>перед</w:t>
      </w:r>
      <w:r w:rsidR="00207EA9">
        <w:rPr>
          <w:sz w:val="28"/>
          <w:szCs w:val="28"/>
        </w:rPr>
        <w:t xml:space="preserve"> </w:t>
      </w:r>
      <w:r w:rsidRPr="00A13AFB">
        <w:rPr>
          <w:sz w:val="28"/>
          <w:szCs w:val="28"/>
        </w:rPr>
        <w:t>пов’язаними</w:t>
      </w:r>
      <w:r w:rsidR="00207EA9">
        <w:rPr>
          <w:sz w:val="28"/>
          <w:szCs w:val="28"/>
        </w:rPr>
        <w:t xml:space="preserve"> </w:t>
      </w:r>
      <w:r w:rsidRPr="00A13AFB">
        <w:rPr>
          <w:sz w:val="28"/>
          <w:szCs w:val="28"/>
        </w:rPr>
        <w:t>з</w:t>
      </w:r>
      <w:r w:rsidR="00207EA9">
        <w:rPr>
          <w:sz w:val="28"/>
          <w:szCs w:val="28"/>
        </w:rPr>
        <w:t xml:space="preserve"> </w:t>
      </w:r>
      <w:r w:rsidRPr="00A13AFB">
        <w:rPr>
          <w:sz w:val="28"/>
          <w:szCs w:val="28"/>
        </w:rPr>
        <w:t>банком</w:t>
      </w:r>
      <w:r w:rsidR="00207EA9">
        <w:rPr>
          <w:sz w:val="28"/>
          <w:szCs w:val="28"/>
        </w:rPr>
        <w:t xml:space="preserve"> </w:t>
      </w:r>
      <w:r w:rsidRPr="00A13AFB">
        <w:rPr>
          <w:sz w:val="28"/>
          <w:szCs w:val="28"/>
        </w:rPr>
        <w:t>особами)</w:t>
      </w:r>
      <w:r w:rsidR="00207EA9">
        <w:rPr>
          <w:sz w:val="28"/>
          <w:szCs w:val="28"/>
        </w:rPr>
        <w:t xml:space="preserve"> </w:t>
      </w:r>
      <w:r w:rsidRPr="00A13AFB">
        <w:rPr>
          <w:sz w:val="28"/>
          <w:szCs w:val="28"/>
        </w:rPr>
        <w:t>системно</w:t>
      </w:r>
      <w:r w:rsidR="00207EA9">
        <w:rPr>
          <w:sz w:val="28"/>
          <w:szCs w:val="28"/>
        </w:rPr>
        <w:t xml:space="preserve"> </w:t>
      </w:r>
      <w:r w:rsidRPr="00A13AFB">
        <w:rPr>
          <w:sz w:val="28"/>
          <w:szCs w:val="28"/>
        </w:rPr>
        <w:t>важливого</w:t>
      </w:r>
      <w:r w:rsidR="00207EA9">
        <w:rPr>
          <w:sz w:val="28"/>
          <w:szCs w:val="28"/>
        </w:rPr>
        <w:t xml:space="preserve"> </w:t>
      </w:r>
      <w:r w:rsidRPr="00A13AFB">
        <w:rPr>
          <w:sz w:val="28"/>
          <w:szCs w:val="28"/>
        </w:rPr>
        <w:t>банку,</w:t>
      </w:r>
      <w:r w:rsidR="00207EA9">
        <w:rPr>
          <w:sz w:val="28"/>
          <w:szCs w:val="28"/>
        </w:rPr>
        <w:t xml:space="preserve"> </w:t>
      </w:r>
      <w:r w:rsidRPr="00A13AFB">
        <w:rPr>
          <w:sz w:val="28"/>
          <w:szCs w:val="28"/>
        </w:rPr>
        <w:t>віднесеного</w:t>
      </w:r>
      <w:r w:rsidR="00207EA9">
        <w:rPr>
          <w:sz w:val="28"/>
          <w:szCs w:val="28"/>
        </w:rPr>
        <w:t xml:space="preserve"> </w:t>
      </w:r>
      <w:r w:rsidRPr="00A13AFB">
        <w:rPr>
          <w:sz w:val="28"/>
          <w:szCs w:val="28"/>
        </w:rPr>
        <w:t>Національним</w:t>
      </w:r>
      <w:r w:rsidR="00207EA9">
        <w:rPr>
          <w:sz w:val="28"/>
          <w:szCs w:val="28"/>
        </w:rPr>
        <w:t xml:space="preserve"> </w:t>
      </w:r>
      <w:r w:rsidRPr="00A13AFB">
        <w:rPr>
          <w:sz w:val="28"/>
          <w:szCs w:val="28"/>
        </w:rPr>
        <w:t>банком</w:t>
      </w:r>
      <w:r w:rsidR="00207EA9">
        <w:rPr>
          <w:sz w:val="28"/>
          <w:szCs w:val="28"/>
        </w:rPr>
        <w:t xml:space="preserve"> </w:t>
      </w:r>
      <w:r w:rsidRPr="00A13AFB">
        <w:rPr>
          <w:sz w:val="28"/>
          <w:szCs w:val="28"/>
        </w:rPr>
        <w:t>до</w:t>
      </w:r>
      <w:r w:rsidR="00207EA9">
        <w:rPr>
          <w:sz w:val="28"/>
          <w:szCs w:val="28"/>
        </w:rPr>
        <w:t xml:space="preserve"> </w:t>
      </w:r>
      <w:r w:rsidRPr="00A13AFB">
        <w:rPr>
          <w:sz w:val="28"/>
          <w:szCs w:val="28"/>
        </w:rPr>
        <w:t>категорії</w:t>
      </w:r>
      <w:r w:rsidR="00207EA9">
        <w:rPr>
          <w:sz w:val="28"/>
          <w:szCs w:val="28"/>
        </w:rPr>
        <w:t xml:space="preserve"> </w:t>
      </w:r>
      <w:r w:rsidRPr="00A13AFB">
        <w:rPr>
          <w:sz w:val="28"/>
          <w:szCs w:val="28"/>
        </w:rPr>
        <w:t>неплатоспроможних”;</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д)</w:t>
      </w:r>
      <w:r w:rsidR="00207EA9">
        <w:rPr>
          <w:sz w:val="28"/>
          <w:szCs w:val="28"/>
        </w:rPr>
        <w:t xml:space="preserve"> </w:t>
      </w:r>
      <w:r w:rsidRPr="00A13AFB">
        <w:rPr>
          <w:sz w:val="28"/>
          <w:szCs w:val="28"/>
        </w:rPr>
        <w:t>частину</w:t>
      </w:r>
      <w:r w:rsidR="00207EA9">
        <w:rPr>
          <w:sz w:val="28"/>
          <w:szCs w:val="28"/>
        </w:rPr>
        <w:t xml:space="preserve"> </w:t>
      </w:r>
      <w:r w:rsidRPr="00A13AFB">
        <w:rPr>
          <w:sz w:val="28"/>
          <w:szCs w:val="28"/>
        </w:rPr>
        <w:t>восьму</w:t>
      </w:r>
      <w:r w:rsidR="00207EA9">
        <w:rPr>
          <w:sz w:val="28"/>
          <w:szCs w:val="28"/>
        </w:rPr>
        <w:t xml:space="preserve"> </w:t>
      </w:r>
      <w:r w:rsidRPr="00A13AFB">
        <w:rPr>
          <w:sz w:val="28"/>
          <w:szCs w:val="28"/>
        </w:rPr>
        <w:t>викласти</w:t>
      </w:r>
      <w:r w:rsidR="00207EA9">
        <w:rPr>
          <w:sz w:val="28"/>
          <w:szCs w:val="28"/>
        </w:rPr>
        <w:t xml:space="preserve"> </w:t>
      </w:r>
      <w:r w:rsidRPr="00A13AFB">
        <w:rPr>
          <w:sz w:val="28"/>
          <w:szCs w:val="28"/>
        </w:rPr>
        <w:t>у</w:t>
      </w:r>
      <w:r w:rsidR="00207EA9">
        <w:rPr>
          <w:sz w:val="28"/>
          <w:szCs w:val="28"/>
        </w:rPr>
        <w:t xml:space="preserve"> </w:t>
      </w:r>
      <w:r w:rsidRPr="00A13AFB">
        <w:rPr>
          <w:sz w:val="28"/>
          <w:szCs w:val="28"/>
        </w:rPr>
        <w:t>такій</w:t>
      </w:r>
      <w:r w:rsidR="00207EA9">
        <w:rPr>
          <w:sz w:val="28"/>
          <w:szCs w:val="28"/>
        </w:rPr>
        <w:t xml:space="preserve"> </w:t>
      </w:r>
      <w:r w:rsidRPr="00A13AFB">
        <w:rPr>
          <w:sz w:val="28"/>
          <w:szCs w:val="28"/>
        </w:rPr>
        <w:t>редакції:</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“8.</w:t>
      </w:r>
      <w:r w:rsidR="00207EA9">
        <w:rPr>
          <w:sz w:val="28"/>
          <w:szCs w:val="28"/>
        </w:rPr>
        <w:t xml:space="preserve"> </w:t>
      </w:r>
      <w:r w:rsidRPr="00A13AFB">
        <w:rPr>
          <w:sz w:val="28"/>
          <w:szCs w:val="28"/>
        </w:rPr>
        <w:t>Дія</w:t>
      </w:r>
      <w:r w:rsidR="00207EA9">
        <w:rPr>
          <w:sz w:val="28"/>
          <w:szCs w:val="28"/>
        </w:rPr>
        <w:t xml:space="preserve"> </w:t>
      </w:r>
      <w:r w:rsidRPr="00A13AFB">
        <w:rPr>
          <w:sz w:val="28"/>
          <w:szCs w:val="28"/>
        </w:rPr>
        <w:t>Кодексу</w:t>
      </w:r>
      <w:r w:rsidR="00207EA9">
        <w:rPr>
          <w:sz w:val="28"/>
          <w:szCs w:val="28"/>
        </w:rPr>
        <w:t xml:space="preserve"> </w:t>
      </w:r>
      <w:r w:rsidRPr="00A13AFB">
        <w:rPr>
          <w:sz w:val="28"/>
          <w:szCs w:val="28"/>
        </w:rPr>
        <w:t>України</w:t>
      </w:r>
      <w:r w:rsidR="00207EA9">
        <w:rPr>
          <w:sz w:val="28"/>
          <w:szCs w:val="28"/>
        </w:rPr>
        <w:t xml:space="preserve"> </w:t>
      </w:r>
      <w:r w:rsidRPr="00A13AFB">
        <w:rPr>
          <w:sz w:val="28"/>
          <w:szCs w:val="28"/>
        </w:rPr>
        <w:t>з</w:t>
      </w:r>
      <w:r w:rsidR="00207EA9">
        <w:rPr>
          <w:sz w:val="28"/>
          <w:szCs w:val="28"/>
        </w:rPr>
        <w:t xml:space="preserve"> </w:t>
      </w:r>
      <w:r w:rsidRPr="00A13AFB">
        <w:rPr>
          <w:sz w:val="28"/>
          <w:szCs w:val="28"/>
        </w:rPr>
        <w:t>процедури</w:t>
      </w:r>
      <w:r w:rsidR="00207EA9">
        <w:rPr>
          <w:sz w:val="28"/>
          <w:szCs w:val="28"/>
        </w:rPr>
        <w:t xml:space="preserve"> </w:t>
      </w:r>
      <w:r w:rsidRPr="00A13AFB">
        <w:rPr>
          <w:sz w:val="28"/>
          <w:szCs w:val="28"/>
        </w:rPr>
        <w:t>банкрутства</w:t>
      </w:r>
      <w:r w:rsidR="00207EA9">
        <w:rPr>
          <w:sz w:val="28"/>
          <w:szCs w:val="28"/>
        </w:rPr>
        <w:t xml:space="preserve"> </w:t>
      </w:r>
      <w:r w:rsidRPr="00A13AFB">
        <w:rPr>
          <w:sz w:val="28"/>
          <w:szCs w:val="28"/>
        </w:rPr>
        <w:t>на</w:t>
      </w:r>
      <w:r w:rsidR="00207EA9">
        <w:rPr>
          <w:sz w:val="28"/>
          <w:szCs w:val="28"/>
        </w:rPr>
        <w:t xml:space="preserve"> </w:t>
      </w:r>
      <w:r w:rsidRPr="00A13AFB">
        <w:rPr>
          <w:sz w:val="28"/>
          <w:szCs w:val="28"/>
        </w:rPr>
        <w:t>банки</w:t>
      </w:r>
      <w:r w:rsidR="00207EA9">
        <w:rPr>
          <w:sz w:val="28"/>
          <w:szCs w:val="28"/>
        </w:rPr>
        <w:t xml:space="preserve"> </w:t>
      </w:r>
      <w:r w:rsidRPr="00A13AFB">
        <w:rPr>
          <w:sz w:val="28"/>
          <w:szCs w:val="28"/>
        </w:rPr>
        <w:t>не</w:t>
      </w:r>
      <w:r w:rsidR="00207EA9">
        <w:rPr>
          <w:sz w:val="28"/>
          <w:szCs w:val="28"/>
        </w:rPr>
        <w:t xml:space="preserve"> </w:t>
      </w:r>
      <w:r w:rsidRPr="00A13AFB">
        <w:rPr>
          <w:sz w:val="28"/>
          <w:szCs w:val="28"/>
        </w:rPr>
        <w:t>поширюється”;</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е)</w:t>
      </w:r>
      <w:r w:rsidR="00207EA9">
        <w:rPr>
          <w:sz w:val="28"/>
          <w:szCs w:val="28"/>
        </w:rPr>
        <w:t xml:space="preserve"> </w:t>
      </w:r>
      <w:r w:rsidRPr="00A13AFB">
        <w:rPr>
          <w:sz w:val="28"/>
          <w:szCs w:val="28"/>
        </w:rPr>
        <w:t>доповнити</w:t>
      </w:r>
      <w:r w:rsidR="00207EA9">
        <w:rPr>
          <w:sz w:val="28"/>
          <w:szCs w:val="28"/>
        </w:rPr>
        <w:t xml:space="preserve"> </w:t>
      </w:r>
      <w:r w:rsidRPr="00A13AFB">
        <w:rPr>
          <w:sz w:val="28"/>
          <w:szCs w:val="28"/>
        </w:rPr>
        <w:t>частинами</w:t>
      </w:r>
      <w:r w:rsidR="00207EA9">
        <w:rPr>
          <w:sz w:val="28"/>
          <w:szCs w:val="28"/>
        </w:rPr>
        <w:t xml:space="preserve"> </w:t>
      </w:r>
      <w:r w:rsidRPr="00A13AFB">
        <w:rPr>
          <w:sz w:val="28"/>
          <w:szCs w:val="28"/>
        </w:rPr>
        <w:t>десятою</w:t>
      </w:r>
      <w:r w:rsidR="00207EA9">
        <w:rPr>
          <w:sz w:val="28"/>
          <w:szCs w:val="28"/>
        </w:rPr>
        <w:t xml:space="preserve"> </w:t>
      </w:r>
      <w:r w:rsidRPr="00A13AFB">
        <w:rPr>
          <w:sz w:val="28"/>
          <w:szCs w:val="28"/>
        </w:rPr>
        <w:t>та</w:t>
      </w:r>
      <w:r w:rsidR="00207EA9">
        <w:rPr>
          <w:sz w:val="28"/>
          <w:szCs w:val="28"/>
        </w:rPr>
        <w:t xml:space="preserve"> </w:t>
      </w:r>
      <w:r w:rsidRPr="00A13AFB">
        <w:rPr>
          <w:sz w:val="28"/>
          <w:szCs w:val="28"/>
        </w:rPr>
        <w:t>одинадцятою</w:t>
      </w:r>
      <w:r w:rsidR="00207EA9">
        <w:rPr>
          <w:sz w:val="28"/>
          <w:szCs w:val="28"/>
        </w:rPr>
        <w:t xml:space="preserve"> </w:t>
      </w:r>
      <w:r w:rsidRPr="00A13AFB">
        <w:rPr>
          <w:sz w:val="28"/>
          <w:szCs w:val="28"/>
        </w:rPr>
        <w:t>такого</w:t>
      </w:r>
      <w:r w:rsidR="00207EA9">
        <w:rPr>
          <w:sz w:val="28"/>
          <w:szCs w:val="28"/>
        </w:rPr>
        <w:t xml:space="preserve"> </w:t>
      </w:r>
      <w:r w:rsidRPr="00A13AFB">
        <w:rPr>
          <w:sz w:val="28"/>
          <w:szCs w:val="28"/>
        </w:rPr>
        <w:t>змісту:</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“10.</w:t>
      </w:r>
      <w:r w:rsidR="00207EA9">
        <w:rPr>
          <w:sz w:val="28"/>
          <w:szCs w:val="28"/>
        </w:rPr>
        <w:t xml:space="preserve"> </w:t>
      </w:r>
      <w:r w:rsidRPr="00A13AFB">
        <w:rPr>
          <w:sz w:val="28"/>
          <w:szCs w:val="28"/>
        </w:rPr>
        <w:t>Визнання</w:t>
      </w:r>
      <w:r w:rsidR="00207EA9">
        <w:rPr>
          <w:sz w:val="28"/>
          <w:szCs w:val="28"/>
        </w:rPr>
        <w:t xml:space="preserve"> </w:t>
      </w:r>
      <w:r w:rsidRPr="00A13AFB">
        <w:rPr>
          <w:sz w:val="28"/>
          <w:szCs w:val="28"/>
        </w:rPr>
        <w:t>банку</w:t>
      </w:r>
      <w:r w:rsidR="00207EA9">
        <w:rPr>
          <w:sz w:val="28"/>
          <w:szCs w:val="28"/>
        </w:rPr>
        <w:t xml:space="preserve"> </w:t>
      </w:r>
      <w:r w:rsidRPr="00A13AFB">
        <w:rPr>
          <w:sz w:val="28"/>
          <w:szCs w:val="28"/>
        </w:rPr>
        <w:t>неплатоспроможним</w:t>
      </w:r>
      <w:r w:rsidR="00207EA9">
        <w:rPr>
          <w:sz w:val="28"/>
          <w:szCs w:val="28"/>
        </w:rPr>
        <w:t xml:space="preserve"> </w:t>
      </w:r>
      <w:r w:rsidRPr="00A13AFB">
        <w:rPr>
          <w:sz w:val="28"/>
          <w:szCs w:val="28"/>
        </w:rPr>
        <w:t>є</w:t>
      </w:r>
      <w:r w:rsidR="00207EA9">
        <w:rPr>
          <w:sz w:val="28"/>
          <w:szCs w:val="28"/>
        </w:rPr>
        <w:t xml:space="preserve"> </w:t>
      </w:r>
      <w:r w:rsidRPr="00A13AFB">
        <w:rPr>
          <w:sz w:val="28"/>
          <w:szCs w:val="28"/>
        </w:rPr>
        <w:t>підставою</w:t>
      </w:r>
      <w:r w:rsidR="00207EA9">
        <w:rPr>
          <w:sz w:val="28"/>
          <w:szCs w:val="28"/>
        </w:rPr>
        <w:t xml:space="preserve"> </w:t>
      </w:r>
      <w:r w:rsidRPr="00A13AFB">
        <w:rPr>
          <w:sz w:val="28"/>
          <w:szCs w:val="28"/>
        </w:rPr>
        <w:t>для</w:t>
      </w:r>
      <w:r w:rsidR="00207EA9">
        <w:rPr>
          <w:sz w:val="28"/>
          <w:szCs w:val="28"/>
        </w:rPr>
        <w:t xml:space="preserve"> </w:t>
      </w:r>
      <w:r w:rsidRPr="00A13AFB">
        <w:rPr>
          <w:sz w:val="28"/>
          <w:szCs w:val="28"/>
        </w:rPr>
        <w:t>зупинення,</w:t>
      </w:r>
      <w:r w:rsidR="00207EA9">
        <w:rPr>
          <w:sz w:val="28"/>
          <w:szCs w:val="28"/>
        </w:rPr>
        <w:t xml:space="preserve"> </w:t>
      </w:r>
      <w:r w:rsidRPr="00A13AFB">
        <w:rPr>
          <w:sz w:val="28"/>
          <w:szCs w:val="28"/>
        </w:rPr>
        <w:t>на</w:t>
      </w:r>
      <w:r w:rsidR="00207EA9">
        <w:rPr>
          <w:sz w:val="28"/>
          <w:szCs w:val="28"/>
        </w:rPr>
        <w:t xml:space="preserve"> </w:t>
      </w:r>
      <w:r w:rsidRPr="00A13AFB">
        <w:rPr>
          <w:sz w:val="28"/>
          <w:szCs w:val="28"/>
        </w:rPr>
        <w:t>строк</w:t>
      </w:r>
      <w:r w:rsidR="00207EA9">
        <w:rPr>
          <w:sz w:val="28"/>
          <w:szCs w:val="28"/>
        </w:rPr>
        <w:t xml:space="preserve"> </w:t>
      </w:r>
      <w:r w:rsidRPr="00A13AFB">
        <w:rPr>
          <w:sz w:val="28"/>
          <w:szCs w:val="28"/>
        </w:rPr>
        <w:t>тимчасової</w:t>
      </w:r>
      <w:r w:rsidR="00207EA9">
        <w:rPr>
          <w:sz w:val="28"/>
          <w:szCs w:val="28"/>
        </w:rPr>
        <w:t xml:space="preserve"> </w:t>
      </w:r>
      <w:r w:rsidRPr="00A13AFB">
        <w:rPr>
          <w:sz w:val="28"/>
          <w:szCs w:val="28"/>
        </w:rPr>
        <w:t>адміністрації</w:t>
      </w:r>
      <w:r w:rsidR="00207EA9">
        <w:rPr>
          <w:sz w:val="28"/>
          <w:szCs w:val="28"/>
        </w:rPr>
        <w:t xml:space="preserve"> </w:t>
      </w:r>
      <w:r w:rsidRPr="00A13AFB">
        <w:rPr>
          <w:sz w:val="28"/>
          <w:szCs w:val="28"/>
        </w:rPr>
        <w:t>та/або</w:t>
      </w:r>
      <w:r w:rsidR="00207EA9">
        <w:rPr>
          <w:sz w:val="28"/>
          <w:szCs w:val="28"/>
        </w:rPr>
        <w:t xml:space="preserve"> </w:t>
      </w:r>
      <w:r w:rsidRPr="00A13AFB">
        <w:rPr>
          <w:sz w:val="28"/>
          <w:szCs w:val="28"/>
        </w:rPr>
        <w:t>до</w:t>
      </w:r>
      <w:r w:rsidR="00207EA9">
        <w:rPr>
          <w:sz w:val="28"/>
          <w:szCs w:val="28"/>
        </w:rPr>
        <w:t xml:space="preserve"> </w:t>
      </w:r>
      <w:r w:rsidRPr="00A13AFB">
        <w:rPr>
          <w:sz w:val="28"/>
          <w:szCs w:val="28"/>
        </w:rPr>
        <w:t>дати</w:t>
      </w:r>
      <w:r w:rsidR="00207EA9">
        <w:rPr>
          <w:sz w:val="28"/>
          <w:szCs w:val="28"/>
        </w:rPr>
        <w:t xml:space="preserve"> </w:t>
      </w:r>
      <w:r w:rsidRPr="00A13AFB">
        <w:rPr>
          <w:sz w:val="28"/>
          <w:szCs w:val="28"/>
        </w:rPr>
        <w:t>укладення</w:t>
      </w:r>
      <w:r w:rsidR="00207EA9">
        <w:rPr>
          <w:sz w:val="28"/>
          <w:szCs w:val="28"/>
        </w:rPr>
        <w:t xml:space="preserve"> </w:t>
      </w:r>
      <w:r w:rsidRPr="00A13AFB">
        <w:rPr>
          <w:sz w:val="28"/>
          <w:szCs w:val="28"/>
        </w:rPr>
        <w:t>договору</w:t>
      </w:r>
      <w:r w:rsidR="00207EA9">
        <w:rPr>
          <w:sz w:val="28"/>
          <w:szCs w:val="28"/>
        </w:rPr>
        <w:t xml:space="preserve"> </w:t>
      </w:r>
      <w:r w:rsidRPr="00A13AFB">
        <w:rPr>
          <w:sz w:val="28"/>
          <w:szCs w:val="28"/>
        </w:rPr>
        <w:t>купівлі-продажу</w:t>
      </w:r>
      <w:r w:rsidR="00207EA9">
        <w:rPr>
          <w:sz w:val="28"/>
          <w:szCs w:val="28"/>
        </w:rPr>
        <w:t xml:space="preserve"> </w:t>
      </w:r>
      <w:r w:rsidRPr="00A13AFB">
        <w:rPr>
          <w:sz w:val="28"/>
          <w:szCs w:val="28"/>
        </w:rPr>
        <w:t>акцій</w:t>
      </w:r>
      <w:r w:rsidR="00207EA9">
        <w:rPr>
          <w:sz w:val="28"/>
          <w:szCs w:val="28"/>
        </w:rPr>
        <w:t xml:space="preserve"> </w:t>
      </w:r>
      <w:r w:rsidRPr="00A13AFB">
        <w:rPr>
          <w:sz w:val="28"/>
          <w:szCs w:val="28"/>
        </w:rPr>
        <w:t>перехідного</w:t>
      </w:r>
      <w:r w:rsidR="00207EA9">
        <w:rPr>
          <w:sz w:val="28"/>
          <w:szCs w:val="28"/>
        </w:rPr>
        <w:t xml:space="preserve"> </w:t>
      </w:r>
      <w:r w:rsidRPr="00A13AFB">
        <w:rPr>
          <w:sz w:val="28"/>
          <w:szCs w:val="28"/>
        </w:rPr>
        <w:t>банку,</w:t>
      </w:r>
      <w:r w:rsidR="00207EA9">
        <w:rPr>
          <w:sz w:val="28"/>
          <w:szCs w:val="28"/>
        </w:rPr>
        <w:t xml:space="preserve"> </w:t>
      </w:r>
      <w:r w:rsidRPr="00A13AFB">
        <w:rPr>
          <w:sz w:val="28"/>
          <w:szCs w:val="28"/>
        </w:rPr>
        <w:t>внесення</w:t>
      </w:r>
      <w:r w:rsidR="00207EA9">
        <w:rPr>
          <w:sz w:val="28"/>
          <w:szCs w:val="28"/>
        </w:rPr>
        <w:t xml:space="preserve"> </w:t>
      </w:r>
      <w:r w:rsidRPr="00A13AFB">
        <w:rPr>
          <w:sz w:val="28"/>
          <w:szCs w:val="28"/>
        </w:rPr>
        <w:t>змін</w:t>
      </w:r>
      <w:r w:rsidR="00207EA9">
        <w:rPr>
          <w:sz w:val="28"/>
          <w:szCs w:val="28"/>
        </w:rPr>
        <w:t xml:space="preserve"> </w:t>
      </w:r>
      <w:r w:rsidRPr="00A13AFB">
        <w:rPr>
          <w:sz w:val="28"/>
          <w:szCs w:val="28"/>
        </w:rPr>
        <w:t>до</w:t>
      </w:r>
      <w:r w:rsidR="00207EA9">
        <w:rPr>
          <w:sz w:val="28"/>
          <w:szCs w:val="28"/>
        </w:rPr>
        <w:t xml:space="preserve"> </w:t>
      </w:r>
      <w:r w:rsidRPr="00A13AFB">
        <w:rPr>
          <w:sz w:val="28"/>
          <w:szCs w:val="28"/>
        </w:rPr>
        <w:t>системи</w:t>
      </w:r>
      <w:r w:rsidR="00207EA9">
        <w:rPr>
          <w:sz w:val="28"/>
          <w:szCs w:val="28"/>
        </w:rPr>
        <w:t xml:space="preserve"> </w:t>
      </w:r>
      <w:r w:rsidRPr="00A13AFB">
        <w:rPr>
          <w:sz w:val="28"/>
          <w:szCs w:val="28"/>
        </w:rPr>
        <w:t>депозитарного</w:t>
      </w:r>
      <w:r w:rsidR="00207EA9">
        <w:rPr>
          <w:sz w:val="28"/>
          <w:szCs w:val="28"/>
        </w:rPr>
        <w:t xml:space="preserve"> </w:t>
      </w:r>
      <w:r w:rsidRPr="00A13AFB">
        <w:rPr>
          <w:sz w:val="28"/>
          <w:szCs w:val="28"/>
        </w:rPr>
        <w:t>обліку</w:t>
      </w:r>
      <w:r w:rsidR="00207EA9">
        <w:rPr>
          <w:sz w:val="28"/>
          <w:szCs w:val="28"/>
        </w:rPr>
        <w:t xml:space="preserve"> </w:t>
      </w:r>
      <w:r w:rsidRPr="00A13AFB">
        <w:rPr>
          <w:sz w:val="28"/>
          <w:szCs w:val="28"/>
        </w:rPr>
        <w:t>цінних</w:t>
      </w:r>
      <w:r w:rsidR="00207EA9">
        <w:rPr>
          <w:sz w:val="28"/>
          <w:szCs w:val="28"/>
        </w:rPr>
        <w:t xml:space="preserve"> </w:t>
      </w:r>
      <w:r w:rsidRPr="00A13AFB">
        <w:rPr>
          <w:sz w:val="28"/>
          <w:szCs w:val="28"/>
        </w:rPr>
        <w:t>паперів</w:t>
      </w:r>
      <w:r w:rsidR="00207EA9">
        <w:rPr>
          <w:sz w:val="28"/>
          <w:szCs w:val="28"/>
        </w:rPr>
        <w:t xml:space="preserve"> </w:t>
      </w:r>
      <w:r w:rsidRPr="00A13AFB">
        <w:rPr>
          <w:sz w:val="28"/>
          <w:szCs w:val="28"/>
        </w:rPr>
        <w:t>неплатоспроможного</w:t>
      </w:r>
      <w:r w:rsidR="00207EA9">
        <w:rPr>
          <w:sz w:val="28"/>
          <w:szCs w:val="28"/>
        </w:rPr>
        <w:t xml:space="preserve"> </w:t>
      </w:r>
      <w:r w:rsidRPr="00A13AFB">
        <w:rPr>
          <w:sz w:val="28"/>
          <w:szCs w:val="28"/>
        </w:rPr>
        <w:t>банку</w:t>
      </w:r>
      <w:r w:rsidR="00207EA9">
        <w:rPr>
          <w:sz w:val="28"/>
          <w:szCs w:val="28"/>
        </w:rPr>
        <w:t xml:space="preserve"> </w:t>
      </w:r>
      <w:r w:rsidRPr="00A13AFB">
        <w:rPr>
          <w:sz w:val="28"/>
          <w:szCs w:val="28"/>
        </w:rPr>
        <w:t>та/або</w:t>
      </w:r>
      <w:r w:rsidR="00207EA9">
        <w:rPr>
          <w:sz w:val="28"/>
          <w:szCs w:val="28"/>
        </w:rPr>
        <w:t xml:space="preserve"> </w:t>
      </w:r>
      <w:r w:rsidRPr="00A13AFB">
        <w:rPr>
          <w:sz w:val="28"/>
          <w:szCs w:val="28"/>
        </w:rPr>
        <w:t>перехідного</w:t>
      </w:r>
      <w:r w:rsidR="00207EA9">
        <w:rPr>
          <w:sz w:val="28"/>
          <w:szCs w:val="28"/>
        </w:rPr>
        <w:t xml:space="preserve"> </w:t>
      </w:r>
      <w:r w:rsidRPr="00A13AFB">
        <w:rPr>
          <w:sz w:val="28"/>
          <w:szCs w:val="28"/>
        </w:rPr>
        <w:t>банку</w:t>
      </w:r>
      <w:r w:rsidR="00207EA9">
        <w:rPr>
          <w:sz w:val="28"/>
          <w:szCs w:val="28"/>
        </w:rPr>
        <w:t xml:space="preserve"> </w:t>
      </w:r>
      <w:r w:rsidRPr="00A13AFB">
        <w:rPr>
          <w:sz w:val="28"/>
          <w:szCs w:val="28"/>
        </w:rPr>
        <w:t>та/або</w:t>
      </w:r>
      <w:r w:rsidR="00207EA9">
        <w:rPr>
          <w:sz w:val="28"/>
          <w:szCs w:val="28"/>
        </w:rPr>
        <w:t xml:space="preserve"> </w:t>
      </w:r>
      <w:r w:rsidRPr="00A13AFB">
        <w:rPr>
          <w:sz w:val="28"/>
          <w:szCs w:val="28"/>
        </w:rPr>
        <w:t>відповідного</w:t>
      </w:r>
      <w:r w:rsidR="00207EA9">
        <w:rPr>
          <w:sz w:val="28"/>
          <w:szCs w:val="28"/>
        </w:rPr>
        <w:t xml:space="preserve"> </w:t>
      </w:r>
      <w:r w:rsidRPr="00A13AFB">
        <w:rPr>
          <w:sz w:val="28"/>
          <w:szCs w:val="28"/>
        </w:rPr>
        <w:t>власника</w:t>
      </w:r>
      <w:r w:rsidR="00207EA9">
        <w:rPr>
          <w:sz w:val="28"/>
          <w:szCs w:val="28"/>
        </w:rPr>
        <w:t xml:space="preserve"> </w:t>
      </w:r>
      <w:r w:rsidRPr="00A13AFB">
        <w:rPr>
          <w:sz w:val="28"/>
          <w:szCs w:val="28"/>
        </w:rPr>
        <w:t>цінних</w:t>
      </w:r>
      <w:r w:rsidR="00207EA9">
        <w:rPr>
          <w:sz w:val="28"/>
          <w:szCs w:val="28"/>
        </w:rPr>
        <w:t xml:space="preserve"> </w:t>
      </w:r>
      <w:r w:rsidRPr="00A13AFB">
        <w:rPr>
          <w:sz w:val="28"/>
          <w:szCs w:val="28"/>
        </w:rPr>
        <w:t>паперів</w:t>
      </w:r>
      <w:r w:rsidR="00207EA9">
        <w:rPr>
          <w:sz w:val="28"/>
          <w:szCs w:val="28"/>
        </w:rPr>
        <w:t xml:space="preserve"> </w:t>
      </w:r>
      <w:r w:rsidRPr="00A13AFB">
        <w:rPr>
          <w:sz w:val="28"/>
          <w:szCs w:val="28"/>
        </w:rPr>
        <w:t>неплатоспроможного</w:t>
      </w:r>
      <w:r w:rsidR="00207EA9">
        <w:rPr>
          <w:sz w:val="28"/>
          <w:szCs w:val="28"/>
        </w:rPr>
        <w:t xml:space="preserve"> </w:t>
      </w:r>
      <w:r w:rsidRPr="00A13AFB">
        <w:rPr>
          <w:sz w:val="28"/>
          <w:szCs w:val="28"/>
        </w:rPr>
        <w:t>банку,</w:t>
      </w:r>
      <w:r w:rsidR="00207EA9">
        <w:rPr>
          <w:sz w:val="28"/>
          <w:szCs w:val="28"/>
        </w:rPr>
        <w:t xml:space="preserve"> </w:t>
      </w:r>
      <w:r w:rsidRPr="00A13AFB">
        <w:rPr>
          <w:sz w:val="28"/>
          <w:szCs w:val="28"/>
        </w:rPr>
        <w:t>крім</w:t>
      </w:r>
      <w:r w:rsidR="00207EA9">
        <w:rPr>
          <w:sz w:val="28"/>
          <w:szCs w:val="28"/>
        </w:rPr>
        <w:t xml:space="preserve"> </w:t>
      </w:r>
      <w:r w:rsidRPr="00A13AFB">
        <w:rPr>
          <w:sz w:val="28"/>
          <w:szCs w:val="28"/>
        </w:rPr>
        <w:t>дій,</w:t>
      </w:r>
      <w:r w:rsidR="00207EA9">
        <w:rPr>
          <w:sz w:val="28"/>
          <w:szCs w:val="28"/>
        </w:rPr>
        <w:t xml:space="preserve"> </w:t>
      </w:r>
      <w:r w:rsidRPr="00A13AFB">
        <w:rPr>
          <w:sz w:val="28"/>
          <w:szCs w:val="28"/>
        </w:rPr>
        <w:t>які</w:t>
      </w:r>
      <w:r w:rsidR="00207EA9">
        <w:rPr>
          <w:sz w:val="28"/>
          <w:szCs w:val="28"/>
        </w:rPr>
        <w:t xml:space="preserve"> </w:t>
      </w:r>
      <w:r w:rsidRPr="00A13AFB">
        <w:rPr>
          <w:sz w:val="28"/>
          <w:szCs w:val="28"/>
        </w:rPr>
        <w:t>здійснюються</w:t>
      </w:r>
      <w:r w:rsidR="00207EA9">
        <w:rPr>
          <w:sz w:val="28"/>
          <w:szCs w:val="28"/>
        </w:rPr>
        <w:t xml:space="preserve"> </w:t>
      </w:r>
      <w:r w:rsidRPr="00A13AFB">
        <w:rPr>
          <w:sz w:val="28"/>
          <w:szCs w:val="28"/>
        </w:rPr>
        <w:t>на</w:t>
      </w:r>
      <w:r w:rsidR="00207EA9">
        <w:rPr>
          <w:sz w:val="28"/>
          <w:szCs w:val="28"/>
        </w:rPr>
        <w:t xml:space="preserve"> </w:t>
      </w:r>
      <w:r w:rsidRPr="00A13AFB">
        <w:rPr>
          <w:sz w:val="28"/>
          <w:szCs w:val="28"/>
        </w:rPr>
        <w:t>вимогу</w:t>
      </w:r>
      <w:r w:rsidR="00207EA9">
        <w:rPr>
          <w:sz w:val="28"/>
          <w:szCs w:val="28"/>
        </w:rPr>
        <w:t xml:space="preserve"> </w:t>
      </w:r>
      <w:r w:rsidRPr="00A13AFB">
        <w:rPr>
          <w:sz w:val="28"/>
          <w:szCs w:val="28"/>
        </w:rPr>
        <w:t>Фонду</w:t>
      </w:r>
      <w:r w:rsidR="00207EA9">
        <w:rPr>
          <w:sz w:val="28"/>
          <w:szCs w:val="28"/>
        </w:rPr>
        <w:t xml:space="preserve"> </w:t>
      </w:r>
      <w:r w:rsidRPr="00A13AFB">
        <w:rPr>
          <w:sz w:val="28"/>
          <w:szCs w:val="28"/>
        </w:rPr>
        <w:t>відповідно</w:t>
      </w:r>
      <w:r w:rsidR="00207EA9">
        <w:rPr>
          <w:sz w:val="28"/>
          <w:szCs w:val="28"/>
        </w:rPr>
        <w:t xml:space="preserve"> </w:t>
      </w:r>
      <w:r w:rsidRPr="00A13AFB">
        <w:rPr>
          <w:sz w:val="28"/>
          <w:szCs w:val="28"/>
        </w:rPr>
        <w:t>до</w:t>
      </w:r>
      <w:r w:rsidR="00207EA9">
        <w:rPr>
          <w:sz w:val="28"/>
          <w:szCs w:val="28"/>
        </w:rPr>
        <w:t xml:space="preserve"> </w:t>
      </w:r>
      <w:r w:rsidRPr="00A13AFB">
        <w:rPr>
          <w:sz w:val="28"/>
          <w:szCs w:val="28"/>
        </w:rPr>
        <w:t>цього</w:t>
      </w:r>
      <w:r w:rsidR="00207EA9">
        <w:rPr>
          <w:sz w:val="28"/>
          <w:szCs w:val="28"/>
        </w:rPr>
        <w:t xml:space="preserve"> </w:t>
      </w:r>
      <w:r w:rsidRPr="00A13AFB">
        <w:rPr>
          <w:sz w:val="28"/>
          <w:szCs w:val="28"/>
        </w:rPr>
        <w:t>Закону.</w:t>
      </w:r>
      <w:r w:rsidR="00207EA9">
        <w:rPr>
          <w:sz w:val="28"/>
          <w:szCs w:val="28"/>
        </w:rPr>
        <w:t xml:space="preserve"> </w:t>
      </w:r>
      <w:r w:rsidRPr="00A13AFB">
        <w:rPr>
          <w:sz w:val="28"/>
          <w:szCs w:val="28"/>
        </w:rPr>
        <w:t>На</w:t>
      </w:r>
      <w:r w:rsidR="00207EA9">
        <w:rPr>
          <w:sz w:val="28"/>
          <w:szCs w:val="28"/>
        </w:rPr>
        <w:t xml:space="preserve"> </w:t>
      </w:r>
      <w:r w:rsidRPr="00A13AFB">
        <w:rPr>
          <w:sz w:val="28"/>
          <w:szCs w:val="28"/>
        </w:rPr>
        <w:t>вимогу</w:t>
      </w:r>
      <w:r w:rsidR="00207EA9">
        <w:rPr>
          <w:sz w:val="28"/>
          <w:szCs w:val="28"/>
        </w:rPr>
        <w:t xml:space="preserve"> </w:t>
      </w:r>
      <w:r w:rsidRPr="00A13AFB">
        <w:rPr>
          <w:sz w:val="28"/>
          <w:szCs w:val="28"/>
        </w:rPr>
        <w:t>Фонду</w:t>
      </w:r>
      <w:r w:rsidR="00207EA9">
        <w:rPr>
          <w:sz w:val="28"/>
          <w:szCs w:val="28"/>
        </w:rPr>
        <w:t xml:space="preserve"> </w:t>
      </w:r>
      <w:r w:rsidRPr="00A13AFB">
        <w:rPr>
          <w:sz w:val="28"/>
          <w:szCs w:val="28"/>
        </w:rPr>
        <w:t>з</w:t>
      </w:r>
      <w:r w:rsidR="00207EA9">
        <w:rPr>
          <w:sz w:val="28"/>
          <w:szCs w:val="28"/>
        </w:rPr>
        <w:t xml:space="preserve"> </w:t>
      </w:r>
      <w:r w:rsidRPr="00A13AFB">
        <w:rPr>
          <w:sz w:val="28"/>
          <w:szCs w:val="28"/>
        </w:rPr>
        <w:t>метою</w:t>
      </w:r>
      <w:r w:rsidR="00207EA9">
        <w:rPr>
          <w:sz w:val="28"/>
          <w:szCs w:val="28"/>
        </w:rPr>
        <w:t xml:space="preserve"> </w:t>
      </w:r>
      <w:r w:rsidRPr="00A13AFB">
        <w:rPr>
          <w:sz w:val="28"/>
          <w:szCs w:val="28"/>
        </w:rPr>
        <w:t>виконання</w:t>
      </w:r>
      <w:r w:rsidR="00207EA9">
        <w:rPr>
          <w:sz w:val="28"/>
          <w:szCs w:val="28"/>
        </w:rPr>
        <w:t xml:space="preserve"> </w:t>
      </w:r>
      <w:r w:rsidRPr="00A13AFB">
        <w:rPr>
          <w:sz w:val="28"/>
          <w:szCs w:val="28"/>
        </w:rPr>
        <w:t>плану</w:t>
      </w:r>
      <w:r w:rsidR="00207EA9">
        <w:rPr>
          <w:sz w:val="28"/>
          <w:szCs w:val="28"/>
        </w:rPr>
        <w:t xml:space="preserve"> </w:t>
      </w:r>
      <w:r w:rsidRPr="00A13AFB">
        <w:rPr>
          <w:sz w:val="28"/>
          <w:szCs w:val="28"/>
        </w:rPr>
        <w:t>врегулювання</w:t>
      </w:r>
      <w:r w:rsidR="00207EA9">
        <w:rPr>
          <w:sz w:val="28"/>
          <w:szCs w:val="28"/>
        </w:rPr>
        <w:t xml:space="preserve"> </w:t>
      </w:r>
      <w:r w:rsidRPr="00A13AFB">
        <w:rPr>
          <w:sz w:val="28"/>
          <w:szCs w:val="28"/>
        </w:rPr>
        <w:t>внесення</w:t>
      </w:r>
      <w:r w:rsidR="00207EA9">
        <w:rPr>
          <w:sz w:val="28"/>
          <w:szCs w:val="28"/>
        </w:rPr>
        <w:t xml:space="preserve"> </w:t>
      </w:r>
      <w:r w:rsidRPr="00A13AFB">
        <w:rPr>
          <w:sz w:val="28"/>
          <w:szCs w:val="28"/>
        </w:rPr>
        <w:t>необхідних</w:t>
      </w:r>
      <w:r w:rsidR="00207EA9">
        <w:rPr>
          <w:sz w:val="28"/>
          <w:szCs w:val="28"/>
        </w:rPr>
        <w:t xml:space="preserve"> </w:t>
      </w:r>
      <w:r w:rsidRPr="00A13AFB">
        <w:rPr>
          <w:sz w:val="28"/>
          <w:szCs w:val="28"/>
        </w:rPr>
        <w:t>зміни</w:t>
      </w:r>
      <w:r w:rsidR="00207EA9">
        <w:rPr>
          <w:sz w:val="28"/>
          <w:szCs w:val="28"/>
        </w:rPr>
        <w:t xml:space="preserve"> </w:t>
      </w:r>
      <w:r w:rsidRPr="00A13AFB">
        <w:rPr>
          <w:sz w:val="28"/>
          <w:szCs w:val="28"/>
        </w:rPr>
        <w:t>до</w:t>
      </w:r>
      <w:r w:rsidR="00207EA9">
        <w:rPr>
          <w:sz w:val="28"/>
          <w:szCs w:val="28"/>
        </w:rPr>
        <w:t xml:space="preserve"> </w:t>
      </w:r>
      <w:r w:rsidRPr="00A13AFB">
        <w:rPr>
          <w:sz w:val="28"/>
          <w:szCs w:val="28"/>
        </w:rPr>
        <w:t>системи</w:t>
      </w:r>
      <w:r w:rsidR="00207EA9">
        <w:rPr>
          <w:sz w:val="28"/>
          <w:szCs w:val="28"/>
        </w:rPr>
        <w:t xml:space="preserve"> </w:t>
      </w:r>
      <w:r w:rsidRPr="00A13AFB">
        <w:rPr>
          <w:sz w:val="28"/>
          <w:szCs w:val="28"/>
        </w:rPr>
        <w:t>депозитарного</w:t>
      </w:r>
      <w:r w:rsidR="00207EA9">
        <w:rPr>
          <w:sz w:val="28"/>
          <w:szCs w:val="28"/>
        </w:rPr>
        <w:t xml:space="preserve"> </w:t>
      </w:r>
      <w:r w:rsidRPr="00A13AFB">
        <w:rPr>
          <w:sz w:val="28"/>
          <w:szCs w:val="28"/>
        </w:rPr>
        <w:t>обліку</w:t>
      </w:r>
      <w:r w:rsidR="00207EA9">
        <w:rPr>
          <w:sz w:val="28"/>
          <w:szCs w:val="28"/>
        </w:rPr>
        <w:t xml:space="preserve"> </w:t>
      </w:r>
      <w:r w:rsidRPr="00A13AFB">
        <w:rPr>
          <w:sz w:val="28"/>
          <w:szCs w:val="28"/>
        </w:rPr>
        <w:t>цінних</w:t>
      </w:r>
      <w:r w:rsidR="00207EA9">
        <w:rPr>
          <w:sz w:val="28"/>
          <w:szCs w:val="28"/>
        </w:rPr>
        <w:t xml:space="preserve"> </w:t>
      </w:r>
      <w:r w:rsidRPr="00A13AFB">
        <w:rPr>
          <w:sz w:val="28"/>
          <w:szCs w:val="28"/>
        </w:rPr>
        <w:t>паперів</w:t>
      </w:r>
      <w:r w:rsidR="00207EA9">
        <w:rPr>
          <w:sz w:val="28"/>
          <w:szCs w:val="28"/>
        </w:rPr>
        <w:t xml:space="preserve"> </w:t>
      </w:r>
      <w:r w:rsidRPr="00A13AFB">
        <w:rPr>
          <w:sz w:val="28"/>
          <w:szCs w:val="28"/>
        </w:rPr>
        <w:t>такого</w:t>
      </w:r>
      <w:r w:rsidR="00207EA9">
        <w:rPr>
          <w:sz w:val="28"/>
          <w:szCs w:val="28"/>
        </w:rPr>
        <w:t xml:space="preserve"> </w:t>
      </w:r>
      <w:r w:rsidRPr="00A13AFB">
        <w:rPr>
          <w:sz w:val="28"/>
          <w:szCs w:val="28"/>
        </w:rPr>
        <w:t>банку</w:t>
      </w:r>
      <w:r w:rsidR="00207EA9">
        <w:rPr>
          <w:sz w:val="28"/>
          <w:szCs w:val="28"/>
        </w:rPr>
        <w:t xml:space="preserve"> </w:t>
      </w:r>
      <w:r w:rsidRPr="00A13AFB">
        <w:rPr>
          <w:sz w:val="28"/>
          <w:szCs w:val="28"/>
        </w:rPr>
        <w:t>здійснюється</w:t>
      </w:r>
      <w:r w:rsidR="00207EA9">
        <w:rPr>
          <w:sz w:val="28"/>
          <w:szCs w:val="28"/>
        </w:rPr>
        <w:t xml:space="preserve"> </w:t>
      </w:r>
      <w:r w:rsidRPr="00A13AFB">
        <w:rPr>
          <w:sz w:val="28"/>
          <w:szCs w:val="28"/>
        </w:rPr>
        <w:t>відповідними</w:t>
      </w:r>
      <w:r w:rsidR="00207EA9">
        <w:rPr>
          <w:sz w:val="28"/>
          <w:szCs w:val="28"/>
        </w:rPr>
        <w:t xml:space="preserve"> </w:t>
      </w:r>
      <w:r w:rsidRPr="00A13AFB">
        <w:rPr>
          <w:sz w:val="28"/>
          <w:szCs w:val="28"/>
        </w:rPr>
        <w:t>депозитарними</w:t>
      </w:r>
      <w:r w:rsidR="00207EA9">
        <w:rPr>
          <w:sz w:val="28"/>
          <w:szCs w:val="28"/>
        </w:rPr>
        <w:t xml:space="preserve"> </w:t>
      </w:r>
      <w:r w:rsidRPr="00A13AFB">
        <w:rPr>
          <w:sz w:val="28"/>
          <w:szCs w:val="28"/>
        </w:rPr>
        <w:t>установами</w:t>
      </w:r>
      <w:r w:rsidR="00207EA9">
        <w:rPr>
          <w:sz w:val="28"/>
          <w:szCs w:val="28"/>
        </w:rPr>
        <w:t xml:space="preserve"> </w:t>
      </w:r>
      <w:r w:rsidRPr="00A13AFB">
        <w:rPr>
          <w:sz w:val="28"/>
          <w:szCs w:val="28"/>
        </w:rPr>
        <w:t>невідкладно</w:t>
      </w:r>
      <w:r w:rsidR="00207EA9">
        <w:rPr>
          <w:sz w:val="28"/>
          <w:szCs w:val="28"/>
        </w:rPr>
        <w:t xml:space="preserve"> </w:t>
      </w:r>
      <w:r w:rsidRPr="00A13AFB">
        <w:rPr>
          <w:sz w:val="28"/>
          <w:szCs w:val="28"/>
        </w:rPr>
        <w:t>(негайно).</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11.</w:t>
      </w:r>
      <w:r w:rsidR="00207EA9">
        <w:rPr>
          <w:sz w:val="28"/>
          <w:szCs w:val="28"/>
        </w:rPr>
        <w:t xml:space="preserve"> </w:t>
      </w:r>
      <w:r w:rsidRPr="00A13AFB">
        <w:rPr>
          <w:sz w:val="28"/>
          <w:szCs w:val="28"/>
        </w:rPr>
        <w:t>Відчуження</w:t>
      </w:r>
      <w:r w:rsidR="00207EA9">
        <w:rPr>
          <w:sz w:val="28"/>
          <w:szCs w:val="28"/>
        </w:rPr>
        <w:t xml:space="preserve"> </w:t>
      </w:r>
      <w:r w:rsidRPr="00A13AFB">
        <w:rPr>
          <w:sz w:val="28"/>
          <w:szCs w:val="28"/>
        </w:rPr>
        <w:t>або</w:t>
      </w:r>
      <w:r w:rsidR="00207EA9">
        <w:rPr>
          <w:sz w:val="28"/>
          <w:szCs w:val="28"/>
        </w:rPr>
        <w:t xml:space="preserve"> </w:t>
      </w:r>
      <w:r w:rsidRPr="00A13AFB">
        <w:rPr>
          <w:sz w:val="28"/>
          <w:szCs w:val="28"/>
        </w:rPr>
        <w:t>передача</w:t>
      </w:r>
      <w:r w:rsidR="00207EA9">
        <w:rPr>
          <w:sz w:val="28"/>
          <w:szCs w:val="28"/>
        </w:rPr>
        <w:t xml:space="preserve"> </w:t>
      </w:r>
      <w:r w:rsidRPr="00A13AFB">
        <w:rPr>
          <w:sz w:val="28"/>
          <w:szCs w:val="28"/>
        </w:rPr>
        <w:t>всіх</w:t>
      </w:r>
      <w:r w:rsidR="00207EA9">
        <w:rPr>
          <w:sz w:val="28"/>
          <w:szCs w:val="28"/>
        </w:rPr>
        <w:t xml:space="preserve"> </w:t>
      </w:r>
      <w:r w:rsidRPr="00A13AFB">
        <w:rPr>
          <w:sz w:val="28"/>
          <w:szCs w:val="28"/>
        </w:rPr>
        <w:t>або</w:t>
      </w:r>
      <w:r w:rsidR="00207EA9">
        <w:rPr>
          <w:sz w:val="28"/>
          <w:szCs w:val="28"/>
        </w:rPr>
        <w:t xml:space="preserve"> </w:t>
      </w:r>
      <w:r w:rsidRPr="00A13AFB">
        <w:rPr>
          <w:sz w:val="28"/>
          <w:szCs w:val="28"/>
        </w:rPr>
        <w:t>частини</w:t>
      </w:r>
      <w:r w:rsidR="00207EA9">
        <w:rPr>
          <w:sz w:val="28"/>
          <w:szCs w:val="28"/>
        </w:rPr>
        <w:t xml:space="preserve"> </w:t>
      </w:r>
      <w:r w:rsidRPr="00A13AFB">
        <w:rPr>
          <w:sz w:val="28"/>
          <w:szCs w:val="28"/>
        </w:rPr>
        <w:t>майна(активів)</w:t>
      </w:r>
      <w:r w:rsidR="00207EA9">
        <w:rPr>
          <w:sz w:val="28"/>
          <w:szCs w:val="28"/>
        </w:rPr>
        <w:t xml:space="preserve"> </w:t>
      </w:r>
      <w:r w:rsidRPr="00A13AFB">
        <w:rPr>
          <w:sz w:val="28"/>
          <w:szCs w:val="28"/>
        </w:rPr>
        <w:t>та</w:t>
      </w:r>
      <w:r w:rsidR="00207EA9">
        <w:rPr>
          <w:sz w:val="28"/>
          <w:szCs w:val="28"/>
        </w:rPr>
        <w:t xml:space="preserve"> </w:t>
      </w:r>
      <w:r w:rsidRPr="00A13AFB">
        <w:rPr>
          <w:sz w:val="28"/>
          <w:szCs w:val="28"/>
        </w:rPr>
        <w:t>зобов’язань</w:t>
      </w:r>
      <w:r w:rsidR="00207EA9">
        <w:rPr>
          <w:sz w:val="28"/>
          <w:szCs w:val="28"/>
        </w:rPr>
        <w:t xml:space="preserve"> </w:t>
      </w:r>
      <w:r w:rsidRPr="00A13AFB">
        <w:rPr>
          <w:sz w:val="28"/>
          <w:szCs w:val="28"/>
        </w:rPr>
        <w:t>неплатоспроможного</w:t>
      </w:r>
      <w:r w:rsidR="00207EA9">
        <w:rPr>
          <w:sz w:val="28"/>
          <w:szCs w:val="28"/>
        </w:rPr>
        <w:t xml:space="preserve"> </w:t>
      </w:r>
      <w:r w:rsidRPr="00A13AFB">
        <w:rPr>
          <w:sz w:val="28"/>
          <w:szCs w:val="28"/>
        </w:rPr>
        <w:t>банку</w:t>
      </w:r>
      <w:r w:rsidR="00207EA9">
        <w:rPr>
          <w:sz w:val="28"/>
          <w:szCs w:val="28"/>
        </w:rPr>
        <w:t xml:space="preserve"> </w:t>
      </w:r>
      <w:r w:rsidRPr="00A13AFB">
        <w:rPr>
          <w:sz w:val="28"/>
          <w:szCs w:val="28"/>
        </w:rPr>
        <w:t>на</w:t>
      </w:r>
      <w:r w:rsidR="00207EA9">
        <w:rPr>
          <w:sz w:val="28"/>
          <w:szCs w:val="28"/>
        </w:rPr>
        <w:t xml:space="preserve"> </w:t>
      </w:r>
      <w:r w:rsidRPr="00A13AFB">
        <w:rPr>
          <w:sz w:val="28"/>
          <w:szCs w:val="28"/>
        </w:rPr>
        <w:t>користь</w:t>
      </w:r>
      <w:r w:rsidR="00207EA9">
        <w:rPr>
          <w:sz w:val="28"/>
          <w:szCs w:val="28"/>
        </w:rPr>
        <w:t xml:space="preserve"> </w:t>
      </w:r>
      <w:r w:rsidRPr="00A13AFB">
        <w:rPr>
          <w:sz w:val="28"/>
          <w:szCs w:val="28"/>
        </w:rPr>
        <w:t>приймаючого/</w:t>
      </w:r>
      <w:r w:rsidR="00207EA9">
        <w:rPr>
          <w:sz w:val="28"/>
          <w:szCs w:val="28"/>
        </w:rPr>
        <w:t xml:space="preserve"> </w:t>
      </w:r>
      <w:r w:rsidRPr="00A13AFB">
        <w:rPr>
          <w:sz w:val="28"/>
          <w:szCs w:val="28"/>
        </w:rPr>
        <w:t>перехідного</w:t>
      </w:r>
      <w:r w:rsidR="00207EA9">
        <w:rPr>
          <w:sz w:val="28"/>
          <w:szCs w:val="28"/>
        </w:rPr>
        <w:t xml:space="preserve"> </w:t>
      </w:r>
      <w:r w:rsidRPr="00A13AFB">
        <w:rPr>
          <w:sz w:val="28"/>
          <w:szCs w:val="28"/>
        </w:rPr>
        <w:t>банку,</w:t>
      </w:r>
      <w:r w:rsidR="00207EA9">
        <w:rPr>
          <w:sz w:val="28"/>
          <w:szCs w:val="28"/>
        </w:rPr>
        <w:t xml:space="preserve"> </w:t>
      </w:r>
      <w:r w:rsidRPr="00A13AFB">
        <w:rPr>
          <w:sz w:val="28"/>
          <w:szCs w:val="28"/>
        </w:rPr>
        <w:t>після</w:t>
      </w:r>
      <w:r w:rsidR="00207EA9">
        <w:rPr>
          <w:sz w:val="28"/>
          <w:szCs w:val="28"/>
        </w:rPr>
        <w:t xml:space="preserve"> </w:t>
      </w:r>
      <w:r w:rsidRPr="00A13AFB">
        <w:rPr>
          <w:sz w:val="28"/>
          <w:szCs w:val="28"/>
        </w:rPr>
        <w:t>затвердження</w:t>
      </w:r>
      <w:r w:rsidR="00207EA9">
        <w:rPr>
          <w:sz w:val="28"/>
          <w:szCs w:val="28"/>
        </w:rPr>
        <w:t xml:space="preserve"> </w:t>
      </w:r>
      <w:r w:rsidRPr="00A13AFB">
        <w:rPr>
          <w:sz w:val="28"/>
          <w:szCs w:val="28"/>
        </w:rPr>
        <w:t>плану</w:t>
      </w:r>
      <w:r w:rsidR="00207EA9">
        <w:rPr>
          <w:sz w:val="28"/>
          <w:szCs w:val="28"/>
        </w:rPr>
        <w:t xml:space="preserve"> </w:t>
      </w:r>
      <w:r w:rsidRPr="00A13AFB">
        <w:rPr>
          <w:sz w:val="28"/>
          <w:szCs w:val="28"/>
        </w:rPr>
        <w:t>врегулювання,</w:t>
      </w:r>
      <w:r w:rsidR="00207EA9">
        <w:rPr>
          <w:sz w:val="28"/>
          <w:szCs w:val="28"/>
        </w:rPr>
        <w:t xml:space="preserve"> </w:t>
      </w:r>
      <w:r w:rsidRPr="00A13AFB">
        <w:rPr>
          <w:sz w:val="28"/>
          <w:szCs w:val="28"/>
        </w:rPr>
        <w:t>який</w:t>
      </w:r>
      <w:r w:rsidR="00207EA9">
        <w:rPr>
          <w:sz w:val="28"/>
          <w:szCs w:val="28"/>
        </w:rPr>
        <w:t xml:space="preserve"> </w:t>
      </w:r>
      <w:r w:rsidRPr="00A13AFB">
        <w:rPr>
          <w:sz w:val="28"/>
          <w:szCs w:val="28"/>
        </w:rPr>
        <w:t>передбачає</w:t>
      </w:r>
      <w:r w:rsidR="00207EA9">
        <w:rPr>
          <w:sz w:val="28"/>
          <w:szCs w:val="28"/>
        </w:rPr>
        <w:t xml:space="preserve"> </w:t>
      </w:r>
      <w:r w:rsidRPr="00A13AFB">
        <w:rPr>
          <w:sz w:val="28"/>
          <w:szCs w:val="28"/>
        </w:rPr>
        <w:t>виведення</w:t>
      </w:r>
      <w:r w:rsidR="00207EA9">
        <w:rPr>
          <w:sz w:val="28"/>
          <w:szCs w:val="28"/>
        </w:rPr>
        <w:t xml:space="preserve"> </w:t>
      </w:r>
      <w:r w:rsidRPr="00A13AFB">
        <w:rPr>
          <w:sz w:val="28"/>
          <w:szCs w:val="28"/>
        </w:rPr>
        <w:t>неплатоспроможного</w:t>
      </w:r>
      <w:r w:rsidR="00207EA9">
        <w:rPr>
          <w:sz w:val="28"/>
          <w:szCs w:val="28"/>
        </w:rPr>
        <w:t xml:space="preserve"> </w:t>
      </w:r>
      <w:r w:rsidRPr="00A13AFB">
        <w:rPr>
          <w:sz w:val="28"/>
          <w:szCs w:val="28"/>
        </w:rPr>
        <w:t>банку</w:t>
      </w:r>
      <w:r w:rsidR="00207EA9">
        <w:rPr>
          <w:sz w:val="28"/>
          <w:szCs w:val="28"/>
        </w:rPr>
        <w:t xml:space="preserve"> </w:t>
      </w:r>
      <w:r w:rsidRPr="00A13AFB">
        <w:rPr>
          <w:sz w:val="28"/>
          <w:szCs w:val="28"/>
        </w:rPr>
        <w:t>з</w:t>
      </w:r>
      <w:r w:rsidR="00207EA9">
        <w:rPr>
          <w:sz w:val="28"/>
          <w:szCs w:val="28"/>
        </w:rPr>
        <w:t xml:space="preserve"> </w:t>
      </w:r>
      <w:r w:rsidRPr="00A13AFB">
        <w:rPr>
          <w:sz w:val="28"/>
          <w:szCs w:val="28"/>
        </w:rPr>
        <w:t>ринку</w:t>
      </w:r>
      <w:r w:rsidR="00207EA9">
        <w:rPr>
          <w:sz w:val="28"/>
          <w:szCs w:val="28"/>
        </w:rPr>
        <w:t xml:space="preserve"> </w:t>
      </w:r>
      <w:r w:rsidRPr="00A13AFB">
        <w:rPr>
          <w:sz w:val="28"/>
          <w:szCs w:val="28"/>
        </w:rPr>
        <w:t>у</w:t>
      </w:r>
      <w:r w:rsidR="00207EA9">
        <w:rPr>
          <w:sz w:val="28"/>
          <w:szCs w:val="28"/>
        </w:rPr>
        <w:t xml:space="preserve"> </w:t>
      </w:r>
      <w:r w:rsidRPr="00A13AFB">
        <w:rPr>
          <w:sz w:val="28"/>
          <w:szCs w:val="28"/>
        </w:rPr>
        <w:t>спосіб,</w:t>
      </w:r>
      <w:r w:rsidR="00207EA9">
        <w:rPr>
          <w:sz w:val="28"/>
          <w:szCs w:val="28"/>
        </w:rPr>
        <w:t xml:space="preserve"> </w:t>
      </w:r>
      <w:r w:rsidRPr="00A13AFB">
        <w:rPr>
          <w:sz w:val="28"/>
          <w:szCs w:val="28"/>
        </w:rPr>
        <w:t>визначений</w:t>
      </w:r>
      <w:r w:rsidR="00207EA9">
        <w:rPr>
          <w:sz w:val="28"/>
          <w:szCs w:val="28"/>
        </w:rPr>
        <w:t xml:space="preserve"> </w:t>
      </w:r>
      <w:r w:rsidRPr="00A13AFB">
        <w:rPr>
          <w:sz w:val="28"/>
          <w:szCs w:val="28"/>
        </w:rPr>
        <w:t>пунктом</w:t>
      </w:r>
      <w:r w:rsidR="00207EA9">
        <w:rPr>
          <w:sz w:val="28"/>
          <w:szCs w:val="28"/>
        </w:rPr>
        <w:t xml:space="preserve"> </w:t>
      </w:r>
      <w:r w:rsidRPr="00A13AFB">
        <w:rPr>
          <w:sz w:val="28"/>
          <w:szCs w:val="28"/>
        </w:rPr>
        <w:t>2,</w:t>
      </w:r>
      <w:r w:rsidR="00207EA9">
        <w:rPr>
          <w:sz w:val="28"/>
          <w:szCs w:val="28"/>
        </w:rPr>
        <w:t xml:space="preserve"> </w:t>
      </w:r>
      <w:r w:rsidRPr="00A13AFB">
        <w:rPr>
          <w:sz w:val="28"/>
          <w:szCs w:val="28"/>
        </w:rPr>
        <w:t>3</w:t>
      </w:r>
      <w:r w:rsidR="00207EA9">
        <w:rPr>
          <w:sz w:val="28"/>
          <w:szCs w:val="28"/>
        </w:rPr>
        <w:t xml:space="preserve"> </w:t>
      </w:r>
      <w:r w:rsidRPr="00A13AFB">
        <w:rPr>
          <w:sz w:val="28"/>
          <w:szCs w:val="28"/>
        </w:rPr>
        <w:t>або</w:t>
      </w:r>
      <w:r w:rsidR="00207EA9">
        <w:rPr>
          <w:sz w:val="28"/>
          <w:szCs w:val="28"/>
        </w:rPr>
        <w:t xml:space="preserve"> </w:t>
      </w:r>
      <w:r w:rsidRPr="00A13AFB">
        <w:rPr>
          <w:sz w:val="28"/>
          <w:szCs w:val="28"/>
        </w:rPr>
        <w:t>4</w:t>
      </w:r>
      <w:r w:rsidR="00207EA9">
        <w:rPr>
          <w:sz w:val="28"/>
          <w:szCs w:val="28"/>
        </w:rPr>
        <w:t xml:space="preserve"> </w:t>
      </w:r>
      <w:r w:rsidRPr="00A13AFB">
        <w:rPr>
          <w:sz w:val="28"/>
          <w:szCs w:val="28"/>
        </w:rPr>
        <w:t>частини</w:t>
      </w:r>
      <w:r w:rsidR="00207EA9">
        <w:rPr>
          <w:sz w:val="28"/>
          <w:szCs w:val="28"/>
        </w:rPr>
        <w:t xml:space="preserve"> </w:t>
      </w:r>
      <w:r w:rsidRPr="00A13AFB">
        <w:rPr>
          <w:sz w:val="28"/>
          <w:szCs w:val="28"/>
        </w:rPr>
        <w:t>другої</w:t>
      </w:r>
      <w:r w:rsidR="00207EA9">
        <w:rPr>
          <w:sz w:val="28"/>
          <w:szCs w:val="28"/>
        </w:rPr>
        <w:t xml:space="preserve"> </w:t>
      </w:r>
      <w:r w:rsidRPr="00A13AFB">
        <w:rPr>
          <w:sz w:val="28"/>
          <w:szCs w:val="28"/>
        </w:rPr>
        <w:t>статті</w:t>
      </w:r>
      <w:r w:rsidR="00207EA9">
        <w:rPr>
          <w:sz w:val="28"/>
          <w:szCs w:val="28"/>
        </w:rPr>
        <w:t xml:space="preserve"> </w:t>
      </w:r>
      <w:r w:rsidRPr="00A13AFB">
        <w:rPr>
          <w:sz w:val="28"/>
          <w:szCs w:val="28"/>
        </w:rPr>
        <w:t>39</w:t>
      </w:r>
      <w:r w:rsidR="00207EA9">
        <w:rPr>
          <w:sz w:val="28"/>
          <w:szCs w:val="28"/>
        </w:rPr>
        <w:t xml:space="preserve"> </w:t>
      </w:r>
      <w:r w:rsidRPr="00A13AFB">
        <w:rPr>
          <w:sz w:val="28"/>
          <w:szCs w:val="28"/>
        </w:rPr>
        <w:t>цього</w:t>
      </w:r>
      <w:r w:rsidR="00207EA9">
        <w:rPr>
          <w:sz w:val="28"/>
          <w:szCs w:val="28"/>
        </w:rPr>
        <w:t xml:space="preserve"> </w:t>
      </w:r>
      <w:r w:rsidRPr="00A13AFB">
        <w:rPr>
          <w:sz w:val="28"/>
          <w:szCs w:val="28"/>
        </w:rPr>
        <w:t>Закону,</w:t>
      </w:r>
      <w:r w:rsidR="00207EA9">
        <w:rPr>
          <w:sz w:val="28"/>
          <w:szCs w:val="28"/>
        </w:rPr>
        <w:t xml:space="preserve"> </w:t>
      </w:r>
      <w:r w:rsidRPr="00A13AFB">
        <w:rPr>
          <w:sz w:val="28"/>
          <w:szCs w:val="28"/>
        </w:rPr>
        <w:t>здійснюється</w:t>
      </w:r>
      <w:r w:rsidR="00207EA9">
        <w:rPr>
          <w:sz w:val="28"/>
          <w:szCs w:val="28"/>
        </w:rPr>
        <w:t xml:space="preserve"> </w:t>
      </w:r>
      <w:r w:rsidRPr="00A13AFB">
        <w:rPr>
          <w:sz w:val="28"/>
          <w:szCs w:val="28"/>
        </w:rPr>
        <w:t>відповідно</w:t>
      </w:r>
      <w:r w:rsidR="00207EA9">
        <w:rPr>
          <w:sz w:val="28"/>
          <w:szCs w:val="28"/>
        </w:rPr>
        <w:t xml:space="preserve"> </w:t>
      </w:r>
      <w:r w:rsidRPr="00A13AFB">
        <w:rPr>
          <w:sz w:val="28"/>
          <w:szCs w:val="28"/>
        </w:rPr>
        <w:t>до</w:t>
      </w:r>
      <w:r w:rsidR="00207EA9">
        <w:rPr>
          <w:sz w:val="28"/>
          <w:szCs w:val="28"/>
        </w:rPr>
        <w:t xml:space="preserve"> </w:t>
      </w:r>
      <w:r w:rsidRPr="00A13AFB">
        <w:rPr>
          <w:sz w:val="28"/>
          <w:szCs w:val="28"/>
        </w:rPr>
        <w:t>статей</w:t>
      </w:r>
      <w:r w:rsidR="00207EA9">
        <w:rPr>
          <w:sz w:val="28"/>
          <w:szCs w:val="28"/>
        </w:rPr>
        <w:t xml:space="preserve"> </w:t>
      </w:r>
      <w:r w:rsidRPr="00A13AFB">
        <w:rPr>
          <w:sz w:val="28"/>
          <w:szCs w:val="28"/>
        </w:rPr>
        <w:t>40</w:t>
      </w:r>
      <w:r w:rsidR="00207EA9">
        <w:rPr>
          <w:sz w:val="28"/>
          <w:szCs w:val="28"/>
        </w:rPr>
        <w:t xml:space="preserve"> </w:t>
      </w:r>
      <w:r w:rsidRPr="00A13AFB">
        <w:rPr>
          <w:sz w:val="28"/>
          <w:szCs w:val="28"/>
        </w:rPr>
        <w:t>та</w:t>
      </w:r>
      <w:r w:rsidR="00207EA9">
        <w:rPr>
          <w:sz w:val="28"/>
          <w:szCs w:val="28"/>
        </w:rPr>
        <w:t xml:space="preserve"> </w:t>
      </w:r>
      <w:r w:rsidRPr="00A13AFB">
        <w:rPr>
          <w:sz w:val="28"/>
          <w:szCs w:val="28"/>
        </w:rPr>
        <w:t>42</w:t>
      </w:r>
      <w:r w:rsidR="00207EA9">
        <w:rPr>
          <w:sz w:val="28"/>
          <w:szCs w:val="28"/>
        </w:rPr>
        <w:t xml:space="preserve"> </w:t>
      </w:r>
      <w:r w:rsidRPr="00A13AFB">
        <w:rPr>
          <w:sz w:val="28"/>
          <w:szCs w:val="28"/>
        </w:rPr>
        <w:t>Закону,</w:t>
      </w:r>
      <w:r w:rsidR="00207EA9">
        <w:rPr>
          <w:sz w:val="28"/>
          <w:szCs w:val="28"/>
        </w:rPr>
        <w:t xml:space="preserve"> </w:t>
      </w:r>
      <w:r w:rsidRPr="00A13AFB">
        <w:rPr>
          <w:sz w:val="28"/>
          <w:szCs w:val="28"/>
        </w:rPr>
        <w:t>з</w:t>
      </w:r>
      <w:r w:rsidR="00207EA9">
        <w:rPr>
          <w:sz w:val="28"/>
          <w:szCs w:val="28"/>
        </w:rPr>
        <w:t xml:space="preserve"> </w:t>
      </w:r>
      <w:r w:rsidRPr="00A13AFB">
        <w:rPr>
          <w:sz w:val="28"/>
          <w:szCs w:val="28"/>
        </w:rPr>
        <w:t>такими</w:t>
      </w:r>
      <w:r w:rsidR="00207EA9">
        <w:rPr>
          <w:sz w:val="28"/>
          <w:szCs w:val="28"/>
        </w:rPr>
        <w:t xml:space="preserve"> </w:t>
      </w:r>
      <w:r w:rsidRPr="00A13AFB">
        <w:rPr>
          <w:sz w:val="28"/>
          <w:szCs w:val="28"/>
        </w:rPr>
        <w:t>особливостями:</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дозволи,</w:t>
      </w:r>
      <w:r w:rsidR="00207EA9">
        <w:rPr>
          <w:sz w:val="28"/>
          <w:szCs w:val="28"/>
        </w:rPr>
        <w:t xml:space="preserve"> </w:t>
      </w:r>
      <w:r w:rsidRPr="00A13AFB">
        <w:rPr>
          <w:sz w:val="28"/>
          <w:szCs w:val="28"/>
        </w:rPr>
        <w:t>погодження,</w:t>
      </w:r>
      <w:r w:rsidR="00207EA9">
        <w:rPr>
          <w:sz w:val="28"/>
          <w:szCs w:val="28"/>
        </w:rPr>
        <w:t xml:space="preserve"> </w:t>
      </w:r>
      <w:r w:rsidRPr="00A13AFB">
        <w:rPr>
          <w:sz w:val="28"/>
          <w:szCs w:val="28"/>
        </w:rPr>
        <w:t>згоди,</w:t>
      </w:r>
      <w:r w:rsidR="00207EA9">
        <w:rPr>
          <w:sz w:val="28"/>
          <w:szCs w:val="28"/>
        </w:rPr>
        <w:t xml:space="preserve"> </w:t>
      </w:r>
      <w:r w:rsidRPr="00A13AFB">
        <w:rPr>
          <w:sz w:val="28"/>
          <w:szCs w:val="28"/>
        </w:rPr>
        <w:t>отримання</w:t>
      </w:r>
      <w:r w:rsidR="00207EA9">
        <w:rPr>
          <w:sz w:val="28"/>
          <w:szCs w:val="28"/>
        </w:rPr>
        <w:t xml:space="preserve"> </w:t>
      </w:r>
      <w:r w:rsidRPr="00A13AFB">
        <w:rPr>
          <w:sz w:val="28"/>
          <w:szCs w:val="28"/>
        </w:rPr>
        <w:t>яких</w:t>
      </w:r>
      <w:r w:rsidR="00207EA9">
        <w:rPr>
          <w:sz w:val="28"/>
          <w:szCs w:val="28"/>
        </w:rPr>
        <w:t xml:space="preserve"> </w:t>
      </w:r>
      <w:r w:rsidRPr="00A13AFB">
        <w:rPr>
          <w:sz w:val="28"/>
          <w:szCs w:val="28"/>
        </w:rPr>
        <w:t>передбачено</w:t>
      </w:r>
      <w:r w:rsidR="00207EA9">
        <w:rPr>
          <w:sz w:val="28"/>
          <w:szCs w:val="28"/>
        </w:rPr>
        <w:t xml:space="preserve"> </w:t>
      </w:r>
      <w:r w:rsidRPr="00A13AFB">
        <w:rPr>
          <w:sz w:val="28"/>
          <w:szCs w:val="28"/>
        </w:rPr>
        <w:t>законодавством</w:t>
      </w:r>
      <w:r w:rsidR="00207EA9">
        <w:rPr>
          <w:sz w:val="28"/>
          <w:szCs w:val="28"/>
        </w:rPr>
        <w:t xml:space="preserve"> </w:t>
      </w:r>
      <w:r w:rsidRPr="00A13AFB">
        <w:rPr>
          <w:sz w:val="28"/>
          <w:szCs w:val="28"/>
        </w:rPr>
        <w:t>та</w:t>
      </w:r>
      <w:r w:rsidR="00207EA9">
        <w:rPr>
          <w:sz w:val="28"/>
          <w:szCs w:val="28"/>
        </w:rPr>
        <w:t xml:space="preserve"> </w:t>
      </w:r>
      <w:r w:rsidRPr="00A13AFB">
        <w:rPr>
          <w:sz w:val="28"/>
          <w:szCs w:val="28"/>
        </w:rPr>
        <w:t>є</w:t>
      </w:r>
      <w:r w:rsidR="00207EA9">
        <w:rPr>
          <w:sz w:val="28"/>
          <w:szCs w:val="28"/>
        </w:rPr>
        <w:t xml:space="preserve"> </w:t>
      </w:r>
      <w:r w:rsidRPr="00A13AFB">
        <w:rPr>
          <w:sz w:val="28"/>
          <w:szCs w:val="28"/>
        </w:rPr>
        <w:t>необхідними</w:t>
      </w:r>
      <w:r w:rsidR="00207EA9">
        <w:rPr>
          <w:sz w:val="28"/>
          <w:szCs w:val="28"/>
        </w:rPr>
        <w:t xml:space="preserve"> </w:t>
      </w:r>
      <w:r w:rsidRPr="00A13AFB">
        <w:rPr>
          <w:sz w:val="28"/>
          <w:szCs w:val="28"/>
        </w:rPr>
        <w:t>в</w:t>
      </w:r>
      <w:r w:rsidR="00207EA9">
        <w:rPr>
          <w:sz w:val="28"/>
          <w:szCs w:val="28"/>
        </w:rPr>
        <w:t xml:space="preserve"> </w:t>
      </w:r>
      <w:r w:rsidRPr="00A13AFB">
        <w:rPr>
          <w:sz w:val="28"/>
          <w:szCs w:val="28"/>
        </w:rPr>
        <w:t>процесі</w:t>
      </w:r>
      <w:r w:rsidR="00207EA9">
        <w:rPr>
          <w:sz w:val="28"/>
          <w:szCs w:val="28"/>
        </w:rPr>
        <w:t xml:space="preserve"> </w:t>
      </w:r>
      <w:r w:rsidRPr="00A13AFB">
        <w:rPr>
          <w:sz w:val="28"/>
          <w:szCs w:val="28"/>
        </w:rPr>
        <w:t>відчуження</w:t>
      </w:r>
      <w:r w:rsidR="00207EA9">
        <w:rPr>
          <w:sz w:val="28"/>
          <w:szCs w:val="28"/>
        </w:rPr>
        <w:t xml:space="preserve"> </w:t>
      </w:r>
      <w:r w:rsidRPr="00A13AFB">
        <w:rPr>
          <w:sz w:val="28"/>
          <w:szCs w:val="28"/>
        </w:rPr>
        <w:t>або</w:t>
      </w:r>
      <w:r w:rsidR="00207EA9">
        <w:rPr>
          <w:sz w:val="28"/>
          <w:szCs w:val="28"/>
        </w:rPr>
        <w:t xml:space="preserve"> </w:t>
      </w:r>
      <w:r w:rsidRPr="00A13AFB">
        <w:rPr>
          <w:sz w:val="28"/>
          <w:szCs w:val="28"/>
        </w:rPr>
        <w:t>передачі</w:t>
      </w:r>
      <w:r w:rsidR="00207EA9">
        <w:rPr>
          <w:sz w:val="28"/>
          <w:szCs w:val="28"/>
        </w:rPr>
        <w:t xml:space="preserve"> </w:t>
      </w:r>
      <w:r w:rsidRPr="00A13AFB">
        <w:rPr>
          <w:sz w:val="28"/>
          <w:szCs w:val="28"/>
        </w:rPr>
        <w:t>майна(активів)</w:t>
      </w:r>
      <w:r w:rsidR="00207EA9">
        <w:rPr>
          <w:sz w:val="28"/>
          <w:szCs w:val="28"/>
        </w:rPr>
        <w:t xml:space="preserve"> </w:t>
      </w:r>
      <w:r w:rsidRPr="00A13AFB">
        <w:rPr>
          <w:sz w:val="28"/>
          <w:szCs w:val="28"/>
        </w:rPr>
        <w:t>на</w:t>
      </w:r>
      <w:r w:rsidR="00207EA9">
        <w:rPr>
          <w:sz w:val="28"/>
          <w:szCs w:val="28"/>
        </w:rPr>
        <w:t xml:space="preserve"> </w:t>
      </w:r>
      <w:r w:rsidRPr="00A13AFB">
        <w:rPr>
          <w:sz w:val="28"/>
          <w:szCs w:val="28"/>
        </w:rPr>
        <w:t>користь</w:t>
      </w:r>
      <w:r w:rsidR="00207EA9">
        <w:rPr>
          <w:sz w:val="28"/>
          <w:szCs w:val="28"/>
        </w:rPr>
        <w:t xml:space="preserve"> </w:t>
      </w:r>
      <w:r w:rsidRPr="00A13AFB">
        <w:rPr>
          <w:sz w:val="28"/>
          <w:szCs w:val="28"/>
        </w:rPr>
        <w:lastRenderedPageBreak/>
        <w:t>приймаючої</w:t>
      </w:r>
      <w:r w:rsidR="00207EA9">
        <w:rPr>
          <w:sz w:val="28"/>
          <w:szCs w:val="28"/>
        </w:rPr>
        <w:t xml:space="preserve"> </w:t>
      </w:r>
      <w:r w:rsidRPr="00A13AFB">
        <w:rPr>
          <w:sz w:val="28"/>
          <w:szCs w:val="28"/>
        </w:rPr>
        <w:t>сторони,</w:t>
      </w:r>
      <w:r w:rsidR="00207EA9">
        <w:rPr>
          <w:sz w:val="28"/>
          <w:szCs w:val="28"/>
        </w:rPr>
        <w:t xml:space="preserve"> </w:t>
      </w:r>
      <w:r w:rsidRPr="00A13AFB">
        <w:rPr>
          <w:sz w:val="28"/>
          <w:szCs w:val="28"/>
        </w:rPr>
        <w:t>крім</w:t>
      </w:r>
      <w:r w:rsidR="00207EA9">
        <w:rPr>
          <w:sz w:val="28"/>
          <w:szCs w:val="28"/>
        </w:rPr>
        <w:t xml:space="preserve"> </w:t>
      </w:r>
      <w:r w:rsidRPr="00A13AFB">
        <w:rPr>
          <w:sz w:val="28"/>
          <w:szCs w:val="28"/>
        </w:rPr>
        <w:t>тих</w:t>
      </w:r>
      <w:r w:rsidR="00207EA9">
        <w:rPr>
          <w:sz w:val="28"/>
          <w:szCs w:val="28"/>
        </w:rPr>
        <w:t xml:space="preserve"> </w:t>
      </w:r>
      <w:r w:rsidRPr="00A13AFB">
        <w:rPr>
          <w:sz w:val="28"/>
          <w:szCs w:val="28"/>
        </w:rPr>
        <w:t>які</w:t>
      </w:r>
      <w:r w:rsidR="00207EA9">
        <w:rPr>
          <w:sz w:val="28"/>
          <w:szCs w:val="28"/>
        </w:rPr>
        <w:t xml:space="preserve"> </w:t>
      </w:r>
      <w:r w:rsidRPr="00A13AFB">
        <w:rPr>
          <w:sz w:val="28"/>
          <w:szCs w:val="28"/>
        </w:rPr>
        <w:t>передбачені</w:t>
      </w:r>
      <w:r w:rsidR="00207EA9">
        <w:rPr>
          <w:sz w:val="28"/>
          <w:szCs w:val="28"/>
        </w:rPr>
        <w:t xml:space="preserve"> </w:t>
      </w:r>
      <w:r w:rsidRPr="00A13AFB">
        <w:rPr>
          <w:sz w:val="28"/>
          <w:szCs w:val="28"/>
        </w:rPr>
        <w:t>цим</w:t>
      </w:r>
      <w:r w:rsidR="00207EA9">
        <w:rPr>
          <w:sz w:val="28"/>
          <w:szCs w:val="28"/>
        </w:rPr>
        <w:t xml:space="preserve"> </w:t>
      </w:r>
      <w:r w:rsidRPr="00A13AFB">
        <w:rPr>
          <w:sz w:val="28"/>
          <w:szCs w:val="28"/>
        </w:rPr>
        <w:t>Законом,</w:t>
      </w:r>
      <w:r w:rsidR="00207EA9">
        <w:rPr>
          <w:sz w:val="28"/>
          <w:szCs w:val="28"/>
        </w:rPr>
        <w:t xml:space="preserve"> </w:t>
      </w:r>
      <w:r w:rsidRPr="00A13AFB">
        <w:rPr>
          <w:sz w:val="28"/>
          <w:szCs w:val="28"/>
        </w:rPr>
        <w:t>вважаються</w:t>
      </w:r>
      <w:r w:rsidR="00207EA9">
        <w:rPr>
          <w:sz w:val="28"/>
          <w:szCs w:val="28"/>
        </w:rPr>
        <w:t xml:space="preserve"> </w:t>
      </w:r>
      <w:r w:rsidRPr="00A13AFB">
        <w:rPr>
          <w:sz w:val="28"/>
          <w:szCs w:val="28"/>
        </w:rPr>
        <w:t>отриманими/наданими;</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вимоги</w:t>
      </w:r>
      <w:r w:rsidR="00207EA9">
        <w:rPr>
          <w:sz w:val="28"/>
          <w:szCs w:val="28"/>
        </w:rPr>
        <w:t xml:space="preserve"> </w:t>
      </w:r>
      <w:r w:rsidRPr="00A13AFB">
        <w:rPr>
          <w:sz w:val="28"/>
          <w:szCs w:val="28"/>
        </w:rPr>
        <w:t>щодо</w:t>
      </w:r>
      <w:r w:rsidR="00207EA9">
        <w:rPr>
          <w:sz w:val="28"/>
          <w:szCs w:val="28"/>
        </w:rPr>
        <w:t xml:space="preserve"> </w:t>
      </w:r>
      <w:r w:rsidRPr="00A13AFB">
        <w:rPr>
          <w:sz w:val="28"/>
          <w:szCs w:val="28"/>
        </w:rPr>
        <w:t>обов’язкового</w:t>
      </w:r>
      <w:r w:rsidR="00207EA9">
        <w:rPr>
          <w:sz w:val="28"/>
          <w:szCs w:val="28"/>
        </w:rPr>
        <w:t xml:space="preserve"> </w:t>
      </w:r>
      <w:r w:rsidRPr="00A13AFB">
        <w:rPr>
          <w:sz w:val="28"/>
          <w:szCs w:val="28"/>
        </w:rPr>
        <w:t>нотаріального</w:t>
      </w:r>
      <w:r w:rsidR="00207EA9">
        <w:rPr>
          <w:sz w:val="28"/>
          <w:szCs w:val="28"/>
        </w:rPr>
        <w:t xml:space="preserve"> </w:t>
      </w:r>
      <w:r w:rsidRPr="00A13AFB">
        <w:rPr>
          <w:sz w:val="28"/>
          <w:szCs w:val="28"/>
        </w:rPr>
        <w:t>посвідчення</w:t>
      </w:r>
      <w:r w:rsidR="00207EA9">
        <w:rPr>
          <w:sz w:val="28"/>
          <w:szCs w:val="28"/>
        </w:rPr>
        <w:t xml:space="preserve"> </w:t>
      </w:r>
      <w:r w:rsidRPr="00A13AFB">
        <w:rPr>
          <w:sz w:val="28"/>
          <w:szCs w:val="28"/>
        </w:rPr>
        <w:t>правочинів</w:t>
      </w:r>
      <w:r w:rsidR="00207EA9">
        <w:rPr>
          <w:sz w:val="28"/>
          <w:szCs w:val="28"/>
        </w:rPr>
        <w:t xml:space="preserve"> </w:t>
      </w:r>
      <w:r w:rsidRPr="00A13AFB">
        <w:rPr>
          <w:sz w:val="28"/>
          <w:szCs w:val="28"/>
        </w:rPr>
        <w:t>з</w:t>
      </w:r>
      <w:r w:rsidR="00207EA9">
        <w:rPr>
          <w:sz w:val="28"/>
          <w:szCs w:val="28"/>
        </w:rPr>
        <w:t xml:space="preserve"> </w:t>
      </w:r>
      <w:r w:rsidRPr="00A13AFB">
        <w:rPr>
          <w:sz w:val="28"/>
          <w:szCs w:val="28"/>
        </w:rPr>
        <w:t>майном</w:t>
      </w:r>
      <w:r w:rsidR="00207EA9">
        <w:rPr>
          <w:sz w:val="28"/>
          <w:szCs w:val="28"/>
        </w:rPr>
        <w:t xml:space="preserve"> </w:t>
      </w:r>
      <w:r w:rsidRPr="00A13AFB">
        <w:rPr>
          <w:sz w:val="28"/>
          <w:szCs w:val="28"/>
        </w:rPr>
        <w:t>(активами)</w:t>
      </w:r>
      <w:r w:rsidR="00207EA9">
        <w:rPr>
          <w:sz w:val="28"/>
          <w:szCs w:val="28"/>
        </w:rPr>
        <w:t xml:space="preserve"> </w:t>
      </w:r>
      <w:r w:rsidRPr="00A13AFB">
        <w:rPr>
          <w:sz w:val="28"/>
          <w:szCs w:val="28"/>
        </w:rPr>
        <w:t>неплатоспроможного</w:t>
      </w:r>
      <w:r w:rsidR="00207EA9">
        <w:rPr>
          <w:sz w:val="28"/>
          <w:szCs w:val="28"/>
        </w:rPr>
        <w:t xml:space="preserve"> </w:t>
      </w:r>
      <w:r w:rsidRPr="00A13AFB">
        <w:rPr>
          <w:sz w:val="28"/>
          <w:szCs w:val="28"/>
        </w:rPr>
        <w:t>банку</w:t>
      </w:r>
      <w:r w:rsidR="00207EA9">
        <w:rPr>
          <w:sz w:val="28"/>
          <w:szCs w:val="28"/>
        </w:rPr>
        <w:t xml:space="preserve"> </w:t>
      </w:r>
      <w:r w:rsidRPr="00A13AFB">
        <w:rPr>
          <w:sz w:val="28"/>
          <w:szCs w:val="28"/>
        </w:rPr>
        <w:t>не</w:t>
      </w:r>
      <w:r w:rsidR="00207EA9">
        <w:rPr>
          <w:sz w:val="28"/>
          <w:szCs w:val="28"/>
        </w:rPr>
        <w:t xml:space="preserve"> </w:t>
      </w:r>
      <w:r w:rsidRPr="00A13AFB">
        <w:rPr>
          <w:sz w:val="28"/>
          <w:szCs w:val="28"/>
        </w:rPr>
        <w:t>застосовуються;</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положення</w:t>
      </w:r>
      <w:r w:rsidR="00207EA9">
        <w:rPr>
          <w:sz w:val="28"/>
          <w:szCs w:val="28"/>
        </w:rPr>
        <w:t xml:space="preserve"> </w:t>
      </w:r>
      <w:r w:rsidRPr="00A13AFB">
        <w:rPr>
          <w:sz w:val="28"/>
          <w:szCs w:val="28"/>
        </w:rPr>
        <w:t>законодавства</w:t>
      </w:r>
      <w:r w:rsidR="00207EA9">
        <w:rPr>
          <w:sz w:val="28"/>
          <w:szCs w:val="28"/>
        </w:rPr>
        <w:t xml:space="preserve"> </w:t>
      </w:r>
      <w:r w:rsidRPr="00A13AFB">
        <w:rPr>
          <w:sz w:val="28"/>
          <w:szCs w:val="28"/>
        </w:rPr>
        <w:t>щодо</w:t>
      </w:r>
      <w:r w:rsidR="00207EA9">
        <w:rPr>
          <w:sz w:val="28"/>
          <w:szCs w:val="28"/>
        </w:rPr>
        <w:t xml:space="preserve"> </w:t>
      </w:r>
      <w:r w:rsidRPr="00A13AFB">
        <w:rPr>
          <w:sz w:val="28"/>
          <w:szCs w:val="28"/>
        </w:rPr>
        <w:t>обмеження</w:t>
      </w:r>
      <w:r w:rsidR="00207EA9">
        <w:rPr>
          <w:sz w:val="28"/>
          <w:szCs w:val="28"/>
        </w:rPr>
        <w:t xml:space="preserve"> </w:t>
      </w:r>
      <w:r w:rsidRPr="00A13AFB">
        <w:rPr>
          <w:sz w:val="28"/>
          <w:szCs w:val="28"/>
        </w:rPr>
        <w:t>строків</w:t>
      </w:r>
      <w:r w:rsidR="00207EA9">
        <w:rPr>
          <w:sz w:val="28"/>
          <w:szCs w:val="28"/>
        </w:rPr>
        <w:t xml:space="preserve"> </w:t>
      </w:r>
      <w:r w:rsidRPr="00A13AFB">
        <w:rPr>
          <w:sz w:val="28"/>
          <w:szCs w:val="28"/>
        </w:rPr>
        <w:t>внесення</w:t>
      </w:r>
      <w:r w:rsidR="00207EA9">
        <w:rPr>
          <w:sz w:val="28"/>
          <w:szCs w:val="28"/>
        </w:rPr>
        <w:t xml:space="preserve"> </w:t>
      </w:r>
      <w:r w:rsidRPr="00A13AFB">
        <w:rPr>
          <w:sz w:val="28"/>
          <w:szCs w:val="28"/>
        </w:rPr>
        <w:t>інформації</w:t>
      </w:r>
      <w:r w:rsidR="00207EA9">
        <w:rPr>
          <w:sz w:val="28"/>
          <w:szCs w:val="28"/>
        </w:rPr>
        <w:t xml:space="preserve"> </w:t>
      </w:r>
      <w:r w:rsidRPr="00A13AFB">
        <w:rPr>
          <w:sz w:val="28"/>
          <w:szCs w:val="28"/>
        </w:rPr>
        <w:t>до</w:t>
      </w:r>
      <w:r w:rsidR="00207EA9">
        <w:rPr>
          <w:sz w:val="28"/>
          <w:szCs w:val="28"/>
        </w:rPr>
        <w:t xml:space="preserve"> </w:t>
      </w:r>
      <w:r w:rsidRPr="00A13AFB">
        <w:rPr>
          <w:sz w:val="28"/>
          <w:szCs w:val="28"/>
        </w:rPr>
        <w:t>державних</w:t>
      </w:r>
      <w:r w:rsidR="00207EA9">
        <w:rPr>
          <w:sz w:val="28"/>
          <w:szCs w:val="28"/>
        </w:rPr>
        <w:t xml:space="preserve"> </w:t>
      </w:r>
      <w:r w:rsidRPr="00A13AFB">
        <w:rPr>
          <w:sz w:val="28"/>
          <w:szCs w:val="28"/>
        </w:rPr>
        <w:t>реєстрів</w:t>
      </w:r>
      <w:r w:rsidR="00207EA9">
        <w:rPr>
          <w:sz w:val="28"/>
          <w:szCs w:val="28"/>
        </w:rPr>
        <w:t xml:space="preserve"> </w:t>
      </w:r>
      <w:r w:rsidRPr="00A13AFB">
        <w:rPr>
          <w:sz w:val="28"/>
          <w:szCs w:val="28"/>
        </w:rPr>
        <w:t>про</w:t>
      </w:r>
      <w:r w:rsidR="00207EA9">
        <w:rPr>
          <w:sz w:val="28"/>
          <w:szCs w:val="28"/>
        </w:rPr>
        <w:t xml:space="preserve"> </w:t>
      </w:r>
      <w:r w:rsidRPr="00A13AFB">
        <w:rPr>
          <w:sz w:val="28"/>
          <w:szCs w:val="28"/>
        </w:rPr>
        <w:t>права</w:t>
      </w:r>
      <w:r w:rsidR="00207EA9">
        <w:rPr>
          <w:sz w:val="28"/>
          <w:szCs w:val="28"/>
        </w:rPr>
        <w:t xml:space="preserve"> </w:t>
      </w:r>
      <w:r w:rsidRPr="00A13AFB">
        <w:rPr>
          <w:sz w:val="28"/>
          <w:szCs w:val="28"/>
        </w:rPr>
        <w:t>на</w:t>
      </w:r>
      <w:r w:rsidR="00207EA9">
        <w:rPr>
          <w:sz w:val="28"/>
          <w:szCs w:val="28"/>
        </w:rPr>
        <w:t xml:space="preserve"> </w:t>
      </w:r>
      <w:r w:rsidRPr="00A13AFB">
        <w:rPr>
          <w:sz w:val="28"/>
          <w:szCs w:val="28"/>
        </w:rPr>
        <w:t>майно(актив)</w:t>
      </w:r>
      <w:r w:rsidR="00207EA9">
        <w:rPr>
          <w:sz w:val="28"/>
          <w:szCs w:val="28"/>
        </w:rPr>
        <w:t xml:space="preserve"> </w:t>
      </w:r>
      <w:r w:rsidRPr="00A13AFB">
        <w:rPr>
          <w:sz w:val="28"/>
          <w:szCs w:val="28"/>
        </w:rPr>
        <w:t>неплатоспроможного</w:t>
      </w:r>
      <w:r w:rsidR="00207EA9">
        <w:rPr>
          <w:sz w:val="28"/>
          <w:szCs w:val="28"/>
        </w:rPr>
        <w:t xml:space="preserve"> </w:t>
      </w:r>
      <w:r w:rsidRPr="00A13AFB">
        <w:rPr>
          <w:sz w:val="28"/>
          <w:szCs w:val="28"/>
        </w:rPr>
        <w:t>банку</w:t>
      </w:r>
      <w:r w:rsidR="00207EA9">
        <w:rPr>
          <w:sz w:val="28"/>
          <w:szCs w:val="28"/>
        </w:rPr>
        <w:t xml:space="preserve"> </w:t>
      </w:r>
      <w:r w:rsidRPr="00A13AFB">
        <w:rPr>
          <w:sz w:val="28"/>
          <w:szCs w:val="28"/>
        </w:rPr>
        <w:t>(у</w:t>
      </w:r>
      <w:r w:rsidR="00207EA9">
        <w:rPr>
          <w:sz w:val="28"/>
          <w:szCs w:val="28"/>
        </w:rPr>
        <w:t xml:space="preserve"> </w:t>
      </w:r>
      <w:r w:rsidRPr="00A13AFB">
        <w:rPr>
          <w:sz w:val="28"/>
          <w:szCs w:val="28"/>
        </w:rPr>
        <w:t>тому</w:t>
      </w:r>
      <w:r w:rsidR="00207EA9">
        <w:rPr>
          <w:sz w:val="28"/>
          <w:szCs w:val="28"/>
        </w:rPr>
        <w:t xml:space="preserve"> </w:t>
      </w:r>
      <w:r w:rsidRPr="00A13AFB">
        <w:rPr>
          <w:sz w:val="28"/>
          <w:szCs w:val="28"/>
        </w:rPr>
        <w:t>числі</w:t>
      </w:r>
      <w:r w:rsidR="00207EA9">
        <w:rPr>
          <w:sz w:val="28"/>
          <w:szCs w:val="28"/>
        </w:rPr>
        <w:t xml:space="preserve"> </w:t>
      </w:r>
      <w:r w:rsidRPr="00A13AFB">
        <w:rPr>
          <w:sz w:val="28"/>
          <w:szCs w:val="28"/>
        </w:rPr>
        <w:t>щодо</w:t>
      </w:r>
      <w:r w:rsidR="00207EA9">
        <w:rPr>
          <w:sz w:val="28"/>
          <w:szCs w:val="28"/>
        </w:rPr>
        <w:t xml:space="preserve"> </w:t>
      </w:r>
      <w:r w:rsidRPr="00A13AFB">
        <w:rPr>
          <w:sz w:val="28"/>
          <w:szCs w:val="28"/>
        </w:rPr>
        <w:t>накладених</w:t>
      </w:r>
      <w:r w:rsidR="00207EA9">
        <w:rPr>
          <w:sz w:val="28"/>
          <w:szCs w:val="28"/>
        </w:rPr>
        <w:t xml:space="preserve"> </w:t>
      </w:r>
      <w:r w:rsidRPr="00A13AFB">
        <w:rPr>
          <w:sz w:val="28"/>
          <w:szCs w:val="28"/>
        </w:rPr>
        <w:t>обтяжень</w:t>
      </w:r>
      <w:r w:rsidR="00207EA9">
        <w:rPr>
          <w:sz w:val="28"/>
          <w:szCs w:val="28"/>
        </w:rPr>
        <w:t xml:space="preserve"> </w:t>
      </w:r>
      <w:r w:rsidRPr="00A13AFB">
        <w:rPr>
          <w:sz w:val="28"/>
          <w:szCs w:val="28"/>
        </w:rPr>
        <w:t>на</w:t>
      </w:r>
      <w:r w:rsidR="00207EA9">
        <w:rPr>
          <w:sz w:val="28"/>
          <w:szCs w:val="28"/>
        </w:rPr>
        <w:t xml:space="preserve"> </w:t>
      </w:r>
      <w:r w:rsidRPr="00A13AFB">
        <w:rPr>
          <w:sz w:val="28"/>
          <w:szCs w:val="28"/>
        </w:rPr>
        <w:t>таке</w:t>
      </w:r>
      <w:r w:rsidR="00207EA9">
        <w:rPr>
          <w:sz w:val="28"/>
          <w:szCs w:val="28"/>
        </w:rPr>
        <w:t xml:space="preserve"> </w:t>
      </w:r>
      <w:r w:rsidRPr="00A13AFB">
        <w:rPr>
          <w:sz w:val="28"/>
          <w:szCs w:val="28"/>
        </w:rPr>
        <w:t>майно(активи)</w:t>
      </w:r>
      <w:r w:rsidR="00207EA9">
        <w:rPr>
          <w:sz w:val="28"/>
          <w:szCs w:val="28"/>
        </w:rPr>
        <w:t xml:space="preserve"> </w:t>
      </w:r>
      <w:r w:rsidRPr="00A13AFB">
        <w:rPr>
          <w:sz w:val="28"/>
          <w:szCs w:val="28"/>
        </w:rPr>
        <w:t>не</w:t>
      </w:r>
      <w:r w:rsidR="00207EA9">
        <w:rPr>
          <w:sz w:val="28"/>
          <w:szCs w:val="28"/>
        </w:rPr>
        <w:t xml:space="preserve"> </w:t>
      </w:r>
      <w:r w:rsidRPr="00A13AFB">
        <w:rPr>
          <w:sz w:val="28"/>
          <w:szCs w:val="28"/>
        </w:rPr>
        <w:t>застосовуються;</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положення</w:t>
      </w:r>
      <w:r w:rsidR="00207EA9">
        <w:rPr>
          <w:sz w:val="28"/>
          <w:szCs w:val="28"/>
        </w:rPr>
        <w:t xml:space="preserve"> </w:t>
      </w:r>
      <w:r w:rsidRPr="00A13AFB">
        <w:rPr>
          <w:sz w:val="28"/>
          <w:szCs w:val="28"/>
        </w:rPr>
        <w:t>законодавства</w:t>
      </w:r>
      <w:r w:rsidR="00207EA9">
        <w:rPr>
          <w:sz w:val="28"/>
          <w:szCs w:val="28"/>
        </w:rPr>
        <w:t xml:space="preserve"> </w:t>
      </w:r>
      <w:r w:rsidRPr="00A13AFB">
        <w:rPr>
          <w:sz w:val="28"/>
          <w:szCs w:val="28"/>
        </w:rPr>
        <w:t>про</w:t>
      </w:r>
      <w:r w:rsidR="00207EA9">
        <w:rPr>
          <w:sz w:val="28"/>
          <w:szCs w:val="28"/>
        </w:rPr>
        <w:t xml:space="preserve"> </w:t>
      </w:r>
      <w:r w:rsidRPr="00A13AFB">
        <w:rPr>
          <w:sz w:val="28"/>
          <w:szCs w:val="28"/>
        </w:rPr>
        <w:t>переважне</w:t>
      </w:r>
      <w:r w:rsidR="00207EA9">
        <w:rPr>
          <w:sz w:val="28"/>
          <w:szCs w:val="28"/>
        </w:rPr>
        <w:t xml:space="preserve"> </w:t>
      </w:r>
      <w:r w:rsidRPr="00A13AFB">
        <w:rPr>
          <w:sz w:val="28"/>
          <w:szCs w:val="28"/>
        </w:rPr>
        <w:t>право</w:t>
      </w:r>
      <w:r w:rsidR="00207EA9">
        <w:rPr>
          <w:sz w:val="28"/>
          <w:szCs w:val="28"/>
        </w:rPr>
        <w:t xml:space="preserve"> </w:t>
      </w:r>
      <w:r w:rsidRPr="00A13AFB">
        <w:rPr>
          <w:sz w:val="28"/>
          <w:szCs w:val="28"/>
        </w:rPr>
        <w:t>на</w:t>
      </w:r>
      <w:r w:rsidR="00207EA9">
        <w:rPr>
          <w:sz w:val="28"/>
          <w:szCs w:val="28"/>
        </w:rPr>
        <w:t xml:space="preserve"> </w:t>
      </w:r>
      <w:r w:rsidRPr="00A13AFB">
        <w:rPr>
          <w:sz w:val="28"/>
          <w:szCs w:val="28"/>
        </w:rPr>
        <w:t>придбання</w:t>
      </w:r>
      <w:r w:rsidR="00207EA9">
        <w:rPr>
          <w:sz w:val="28"/>
          <w:szCs w:val="28"/>
        </w:rPr>
        <w:t xml:space="preserve"> </w:t>
      </w:r>
      <w:r w:rsidRPr="00A13AFB">
        <w:rPr>
          <w:sz w:val="28"/>
          <w:szCs w:val="28"/>
        </w:rPr>
        <w:t>частки</w:t>
      </w:r>
      <w:r w:rsidR="00207EA9">
        <w:rPr>
          <w:sz w:val="28"/>
          <w:szCs w:val="28"/>
        </w:rPr>
        <w:t xml:space="preserve"> </w:t>
      </w:r>
      <w:r w:rsidRPr="00A13AFB">
        <w:rPr>
          <w:sz w:val="28"/>
          <w:szCs w:val="28"/>
        </w:rPr>
        <w:t>не</w:t>
      </w:r>
      <w:r w:rsidR="00207EA9">
        <w:rPr>
          <w:sz w:val="28"/>
          <w:szCs w:val="28"/>
        </w:rPr>
        <w:t xml:space="preserve"> </w:t>
      </w:r>
      <w:r w:rsidRPr="00A13AFB">
        <w:rPr>
          <w:sz w:val="28"/>
          <w:szCs w:val="28"/>
        </w:rPr>
        <w:t>застосовується;</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приймаючий/</w:t>
      </w:r>
      <w:r w:rsidR="00207EA9">
        <w:rPr>
          <w:sz w:val="28"/>
          <w:szCs w:val="28"/>
        </w:rPr>
        <w:t xml:space="preserve"> </w:t>
      </w:r>
      <w:r w:rsidRPr="00A13AFB">
        <w:rPr>
          <w:sz w:val="28"/>
          <w:szCs w:val="28"/>
        </w:rPr>
        <w:t>перехідний</w:t>
      </w:r>
      <w:r w:rsidR="00207EA9">
        <w:rPr>
          <w:sz w:val="28"/>
          <w:szCs w:val="28"/>
        </w:rPr>
        <w:t xml:space="preserve"> </w:t>
      </w:r>
      <w:r w:rsidRPr="00A13AFB">
        <w:rPr>
          <w:sz w:val="28"/>
          <w:szCs w:val="28"/>
        </w:rPr>
        <w:t>банк,</w:t>
      </w:r>
      <w:r w:rsidR="00207EA9">
        <w:rPr>
          <w:sz w:val="28"/>
          <w:szCs w:val="28"/>
        </w:rPr>
        <w:t xml:space="preserve"> </w:t>
      </w:r>
      <w:r w:rsidRPr="00A13AFB">
        <w:rPr>
          <w:sz w:val="28"/>
          <w:szCs w:val="28"/>
        </w:rPr>
        <w:t>якому</w:t>
      </w:r>
      <w:r w:rsidR="00207EA9">
        <w:rPr>
          <w:sz w:val="28"/>
          <w:szCs w:val="28"/>
        </w:rPr>
        <w:t xml:space="preserve"> </w:t>
      </w:r>
      <w:r w:rsidRPr="00A13AFB">
        <w:rPr>
          <w:sz w:val="28"/>
          <w:szCs w:val="28"/>
        </w:rPr>
        <w:t>були</w:t>
      </w:r>
      <w:r w:rsidR="00207EA9">
        <w:rPr>
          <w:sz w:val="28"/>
          <w:szCs w:val="28"/>
        </w:rPr>
        <w:t xml:space="preserve"> </w:t>
      </w:r>
      <w:r w:rsidRPr="00A13AFB">
        <w:rPr>
          <w:sz w:val="28"/>
          <w:szCs w:val="28"/>
        </w:rPr>
        <w:t>відчужені</w:t>
      </w:r>
      <w:r w:rsidR="00207EA9">
        <w:rPr>
          <w:sz w:val="28"/>
          <w:szCs w:val="28"/>
        </w:rPr>
        <w:t xml:space="preserve"> </w:t>
      </w:r>
      <w:r w:rsidRPr="00A13AFB">
        <w:rPr>
          <w:sz w:val="28"/>
          <w:szCs w:val="28"/>
        </w:rPr>
        <w:t>або</w:t>
      </w:r>
      <w:r w:rsidR="00207EA9">
        <w:rPr>
          <w:sz w:val="28"/>
          <w:szCs w:val="28"/>
        </w:rPr>
        <w:t xml:space="preserve"> </w:t>
      </w:r>
      <w:r w:rsidRPr="00A13AFB">
        <w:rPr>
          <w:sz w:val="28"/>
          <w:szCs w:val="28"/>
        </w:rPr>
        <w:t>передані</w:t>
      </w:r>
      <w:r w:rsidR="00207EA9">
        <w:rPr>
          <w:sz w:val="28"/>
          <w:szCs w:val="28"/>
        </w:rPr>
        <w:t xml:space="preserve"> </w:t>
      </w:r>
      <w:r w:rsidRPr="00A13AFB">
        <w:rPr>
          <w:sz w:val="28"/>
          <w:szCs w:val="28"/>
        </w:rPr>
        <w:t>майно(активи)</w:t>
      </w:r>
      <w:r w:rsidR="00207EA9">
        <w:rPr>
          <w:sz w:val="28"/>
          <w:szCs w:val="28"/>
        </w:rPr>
        <w:t xml:space="preserve"> </w:t>
      </w:r>
      <w:r w:rsidRPr="00A13AFB">
        <w:rPr>
          <w:sz w:val="28"/>
          <w:szCs w:val="28"/>
        </w:rPr>
        <w:t>та</w:t>
      </w:r>
      <w:r w:rsidR="00207EA9">
        <w:rPr>
          <w:sz w:val="28"/>
          <w:szCs w:val="28"/>
        </w:rPr>
        <w:t xml:space="preserve"> </w:t>
      </w:r>
      <w:r w:rsidRPr="00A13AFB">
        <w:rPr>
          <w:sz w:val="28"/>
          <w:szCs w:val="28"/>
        </w:rPr>
        <w:t>зобов’язання</w:t>
      </w:r>
      <w:r w:rsidR="00207EA9">
        <w:rPr>
          <w:sz w:val="28"/>
          <w:szCs w:val="28"/>
        </w:rPr>
        <w:t xml:space="preserve"> </w:t>
      </w:r>
      <w:r w:rsidRPr="00A13AFB">
        <w:rPr>
          <w:sz w:val="28"/>
          <w:szCs w:val="28"/>
        </w:rPr>
        <w:t>неплатоспроможного</w:t>
      </w:r>
      <w:r w:rsidR="00207EA9">
        <w:rPr>
          <w:sz w:val="28"/>
          <w:szCs w:val="28"/>
        </w:rPr>
        <w:t xml:space="preserve"> </w:t>
      </w:r>
      <w:r w:rsidRPr="00A13AFB">
        <w:rPr>
          <w:sz w:val="28"/>
          <w:szCs w:val="28"/>
        </w:rPr>
        <w:t>банку</w:t>
      </w:r>
      <w:r w:rsidR="00207EA9">
        <w:rPr>
          <w:sz w:val="28"/>
          <w:szCs w:val="28"/>
        </w:rPr>
        <w:t xml:space="preserve"> </w:t>
      </w:r>
      <w:r w:rsidRPr="00A13AFB">
        <w:rPr>
          <w:sz w:val="28"/>
          <w:szCs w:val="28"/>
        </w:rPr>
        <w:t>має</w:t>
      </w:r>
      <w:r w:rsidR="00207EA9">
        <w:rPr>
          <w:sz w:val="28"/>
          <w:szCs w:val="28"/>
        </w:rPr>
        <w:t xml:space="preserve"> </w:t>
      </w:r>
      <w:r w:rsidRPr="00A13AFB">
        <w:rPr>
          <w:sz w:val="28"/>
          <w:szCs w:val="28"/>
        </w:rPr>
        <w:t>провести</w:t>
      </w:r>
      <w:r w:rsidR="00207EA9">
        <w:rPr>
          <w:sz w:val="28"/>
          <w:szCs w:val="28"/>
        </w:rPr>
        <w:t xml:space="preserve"> </w:t>
      </w:r>
      <w:r w:rsidRPr="00A13AFB">
        <w:rPr>
          <w:sz w:val="28"/>
          <w:szCs w:val="28"/>
        </w:rPr>
        <w:t>верифікацію</w:t>
      </w:r>
      <w:r w:rsidR="00207EA9">
        <w:rPr>
          <w:sz w:val="28"/>
          <w:szCs w:val="28"/>
        </w:rPr>
        <w:t xml:space="preserve"> </w:t>
      </w:r>
      <w:r w:rsidRPr="00A13AFB">
        <w:rPr>
          <w:sz w:val="28"/>
          <w:szCs w:val="28"/>
        </w:rPr>
        <w:t>та</w:t>
      </w:r>
      <w:r w:rsidR="00207EA9">
        <w:rPr>
          <w:sz w:val="28"/>
          <w:szCs w:val="28"/>
        </w:rPr>
        <w:t xml:space="preserve"> </w:t>
      </w:r>
      <w:r w:rsidRPr="00A13AFB">
        <w:rPr>
          <w:sz w:val="28"/>
          <w:szCs w:val="28"/>
        </w:rPr>
        <w:t>ідентифікацію</w:t>
      </w:r>
      <w:r w:rsidR="00207EA9">
        <w:rPr>
          <w:sz w:val="28"/>
          <w:szCs w:val="28"/>
        </w:rPr>
        <w:t xml:space="preserve"> </w:t>
      </w:r>
      <w:r w:rsidRPr="00A13AFB">
        <w:rPr>
          <w:sz w:val="28"/>
          <w:szCs w:val="28"/>
        </w:rPr>
        <w:t>осіб,</w:t>
      </w:r>
      <w:r w:rsidR="00207EA9">
        <w:rPr>
          <w:sz w:val="28"/>
          <w:szCs w:val="28"/>
        </w:rPr>
        <w:t xml:space="preserve"> </w:t>
      </w:r>
      <w:r w:rsidRPr="00A13AFB">
        <w:rPr>
          <w:sz w:val="28"/>
          <w:szCs w:val="28"/>
        </w:rPr>
        <w:t>майно(активи)</w:t>
      </w:r>
      <w:r w:rsidR="00207EA9">
        <w:rPr>
          <w:sz w:val="28"/>
          <w:szCs w:val="28"/>
        </w:rPr>
        <w:t xml:space="preserve"> </w:t>
      </w:r>
      <w:r w:rsidRPr="00A13AFB">
        <w:rPr>
          <w:sz w:val="28"/>
          <w:szCs w:val="28"/>
        </w:rPr>
        <w:t>та</w:t>
      </w:r>
      <w:r w:rsidR="00207EA9">
        <w:rPr>
          <w:sz w:val="28"/>
          <w:szCs w:val="28"/>
        </w:rPr>
        <w:t xml:space="preserve"> </w:t>
      </w:r>
      <w:r w:rsidRPr="00A13AFB">
        <w:rPr>
          <w:sz w:val="28"/>
          <w:szCs w:val="28"/>
        </w:rPr>
        <w:t>зобов’язання,</w:t>
      </w:r>
      <w:r w:rsidR="00207EA9">
        <w:rPr>
          <w:sz w:val="28"/>
          <w:szCs w:val="28"/>
        </w:rPr>
        <w:t xml:space="preserve"> </w:t>
      </w:r>
      <w:r w:rsidRPr="00A13AFB">
        <w:rPr>
          <w:sz w:val="28"/>
          <w:szCs w:val="28"/>
        </w:rPr>
        <w:t>яких</w:t>
      </w:r>
      <w:r w:rsidR="00207EA9">
        <w:rPr>
          <w:sz w:val="28"/>
          <w:szCs w:val="28"/>
        </w:rPr>
        <w:t xml:space="preserve"> </w:t>
      </w:r>
      <w:r w:rsidRPr="00A13AFB">
        <w:rPr>
          <w:sz w:val="28"/>
          <w:szCs w:val="28"/>
        </w:rPr>
        <w:t>були</w:t>
      </w:r>
      <w:r w:rsidR="00207EA9">
        <w:rPr>
          <w:sz w:val="28"/>
          <w:szCs w:val="28"/>
        </w:rPr>
        <w:t xml:space="preserve"> </w:t>
      </w:r>
      <w:r w:rsidRPr="00A13AFB">
        <w:rPr>
          <w:sz w:val="28"/>
          <w:szCs w:val="28"/>
        </w:rPr>
        <w:t>передані</w:t>
      </w:r>
      <w:r w:rsidR="00207EA9">
        <w:rPr>
          <w:sz w:val="28"/>
          <w:szCs w:val="28"/>
        </w:rPr>
        <w:t xml:space="preserve"> </w:t>
      </w:r>
      <w:r w:rsidRPr="00A13AFB">
        <w:rPr>
          <w:sz w:val="28"/>
          <w:szCs w:val="28"/>
        </w:rPr>
        <w:t>з</w:t>
      </w:r>
      <w:r w:rsidR="00207EA9">
        <w:rPr>
          <w:sz w:val="28"/>
          <w:szCs w:val="28"/>
        </w:rPr>
        <w:t xml:space="preserve"> </w:t>
      </w:r>
      <w:r w:rsidRPr="00A13AFB">
        <w:rPr>
          <w:sz w:val="28"/>
          <w:szCs w:val="28"/>
        </w:rPr>
        <w:t>неплатоспроможного</w:t>
      </w:r>
      <w:r w:rsidR="00207EA9">
        <w:rPr>
          <w:sz w:val="28"/>
          <w:szCs w:val="28"/>
        </w:rPr>
        <w:t xml:space="preserve"> </w:t>
      </w:r>
      <w:r w:rsidRPr="00A13AFB">
        <w:rPr>
          <w:sz w:val="28"/>
          <w:szCs w:val="28"/>
        </w:rPr>
        <w:t>банку,</w:t>
      </w:r>
      <w:r w:rsidR="00207EA9">
        <w:rPr>
          <w:sz w:val="28"/>
          <w:szCs w:val="28"/>
        </w:rPr>
        <w:t xml:space="preserve"> </w:t>
      </w:r>
      <w:r w:rsidRPr="00A13AFB">
        <w:rPr>
          <w:sz w:val="28"/>
          <w:szCs w:val="28"/>
        </w:rPr>
        <w:t>протягом</w:t>
      </w:r>
      <w:r w:rsidR="00207EA9">
        <w:rPr>
          <w:sz w:val="28"/>
          <w:szCs w:val="28"/>
        </w:rPr>
        <w:t xml:space="preserve"> </w:t>
      </w:r>
      <w:r w:rsidRPr="00A13AFB">
        <w:rPr>
          <w:sz w:val="28"/>
          <w:szCs w:val="28"/>
        </w:rPr>
        <w:t>180</w:t>
      </w:r>
      <w:r w:rsidR="00207EA9">
        <w:rPr>
          <w:sz w:val="28"/>
          <w:szCs w:val="28"/>
        </w:rPr>
        <w:t xml:space="preserve"> </w:t>
      </w:r>
      <w:r w:rsidRPr="00A13AFB">
        <w:rPr>
          <w:sz w:val="28"/>
          <w:szCs w:val="28"/>
        </w:rPr>
        <w:t>днів</w:t>
      </w:r>
      <w:r w:rsidR="00207EA9">
        <w:rPr>
          <w:sz w:val="28"/>
          <w:szCs w:val="28"/>
        </w:rPr>
        <w:t xml:space="preserve"> </w:t>
      </w:r>
      <w:r w:rsidRPr="00A13AFB">
        <w:rPr>
          <w:sz w:val="28"/>
          <w:szCs w:val="28"/>
        </w:rPr>
        <w:t>з</w:t>
      </w:r>
      <w:r w:rsidR="00207EA9">
        <w:rPr>
          <w:sz w:val="28"/>
          <w:szCs w:val="28"/>
        </w:rPr>
        <w:t xml:space="preserve"> </w:t>
      </w:r>
      <w:r w:rsidRPr="00A13AFB">
        <w:rPr>
          <w:sz w:val="28"/>
          <w:szCs w:val="28"/>
        </w:rPr>
        <w:t>дня</w:t>
      </w:r>
      <w:r w:rsidR="00207EA9">
        <w:rPr>
          <w:sz w:val="28"/>
          <w:szCs w:val="28"/>
        </w:rPr>
        <w:t xml:space="preserve"> </w:t>
      </w:r>
      <w:r w:rsidRPr="00A13AFB">
        <w:rPr>
          <w:sz w:val="28"/>
          <w:szCs w:val="28"/>
        </w:rPr>
        <w:t>передачі;</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майно(активи),</w:t>
      </w:r>
      <w:r w:rsidR="00207EA9">
        <w:rPr>
          <w:sz w:val="28"/>
          <w:szCs w:val="28"/>
        </w:rPr>
        <w:t xml:space="preserve"> </w:t>
      </w:r>
      <w:r w:rsidRPr="00A13AFB">
        <w:rPr>
          <w:sz w:val="28"/>
          <w:szCs w:val="28"/>
        </w:rPr>
        <w:t>які</w:t>
      </w:r>
      <w:r w:rsidR="00207EA9">
        <w:rPr>
          <w:sz w:val="28"/>
          <w:szCs w:val="28"/>
        </w:rPr>
        <w:t xml:space="preserve"> </w:t>
      </w:r>
      <w:r w:rsidRPr="00A13AFB">
        <w:rPr>
          <w:sz w:val="28"/>
          <w:szCs w:val="28"/>
        </w:rPr>
        <w:t>включені</w:t>
      </w:r>
      <w:r w:rsidR="00207EA9">
        <w:rPr>
          <w:sz w:val="28"/>
          <w:szCs w:val="28"/>
        </w:rPr>
        <w:t xml:space="preserve"> </w:t>
      </w:r>
      <w:r w:rsidRPr="00A13AFB">
        <w:rPr>
          <w:sz w:val="28"/>
          <w:szCs w:val="28"/>
        </w:rPr>
        <w:t>у</w:t>
      </w:r>
      <w:r w:rsidR="00207EA9">
        <w:rPr>
          <w:sz w:val="28"/>
          <w:szCs w:val="28"/>
        </w:rPr>
        <w:t xml:space="preserve"> </w:t>
      </w:r>
      <w:r w:rsidRPr="00A13AFB">
        <w:rPr>
          <w:sz w:val="28"/>
          <w:szCs w:val="28"/>
        </w:rPr>
        <w:t>реєстри</w:t>
      </w:r>
      <w:r w:rsidR="00207EA9">
        <w:rPr>
          <w:sz w:val="28"/>
          <w:szCs w:val="28"/>
        </w:rPr>
        <w:t xml:space="preserve"> </w:t>
      </w:r>
      <w:r w:rsidRPr="00A13AFB">
        <w:rPr>
          <w:sz w:val="28"/>
          <w:szCs w:val="28"/>
        </w:rPr>
        <w:t>на</w:t>
      </w:r>
      <w:r w:rsidR="00207EA9">
        <w:rPr>
          <w:sz w:val="28"/>
          <w:szCs w:val="28"/>
        </w:rPr>
        <w:t xml:space="preserve"> </w:t>
      </w:r>
      <w:r w:rsidRPr="00A13AFB">
        <w:rPr>
          <w:sz w:val="28"/>
          <w:szCs w:val="28"/>
        </w:rPr>
        <w:t>передачу,</w:t>
      </w:r>
      <w:r w:rsidR="00207EA9">
        <w:rPr>
          <w:sz w:val="28"/>
          <w:szCs w:val="28"/>
        </w:rPr>
        <w:t xml:space="preserve"> </w:t>
      </w:r>
      <w:r w:rsidRPr="00A13AFB">
        <w:rPr>
          <w:sz w:val="28"/>
          <w:szCs w:val="28"/>
        </w:rPr>
        <w:t>але</w:t>
      </w:r>
      <w:r w:rsidR="00207EA9">
        <w:rPr>
          <w:sz w:val="28"/>
          <w:szCs w:val="28"/>
        </w:rPr>
        <w:t xml:space="preserve"> </w:t>
      </w:r>
      <w:r w:rsidRPr="00A13AFB">
        <w:rPr>
          <w:sz w:val="28"/>
          <w:szCs w:val="28"/>
        </w:rPr>
        <w:t>не</w:t>
      </w:r>
      <w:r w:rsidR="00207EA9">
        <w:rPr>
          <w:sz w:val="28"/>
          <w:szCs w:val="28"/>
        </w:rPr>
        <w:t xml:space="preserve"> </w:t>
      </w:r>
      <w:r w:rsidRPr="00A13AFB">
        <w:rPr>
          <w:sz w:val="28"/>
          <w:szCs w:val="28"/>
        </w:rPr>
        <w:t>були</w:t>
      </w:r>
      <w:r w:rsidR="00207EA9">
        <w:rPr>
          <w:sz w:val="28"/>
          <w:szCs w:val="28"/>
        </w:rPr>
        <w:t xml:space="preserve"> </w:t>
      </w:r>
      <w:r w:rsidRPr="00A13AFB">
        <w:rPr>
          <w:sz w:val="28"/>
          <w:szCs w:val="28"/>
        </w:rPr>
        <w:t>відчужені</w:t>
      </w:r>
      <w:r w:rsidR="00207EA9">
        <w:rPr>
          <w:sz w:val="28"/>
          <w:szCs w:val="28"/>
        </w:rPr>
        <w:t xml:space="preserve"> </w:t>
      </w:r>
      <w:r w:rsidRPr="00A13AFB">
        <w:rPr>
          <w:sz w:val="28"/>
          <w:szCs w:val="28"/>
        </w:rPr>
        <w:t>або</w:t>
      </w:r>
      <w:r w:rsidR="00207EA9">
        <w:rPr>
          <w:sz w:val="28"/>
          <w:szCs w:val="28"/>
        </w:rPr>
        <w:t xml:space="preserve"> </w:t>
      </w:r>
      <w:r w:rsidRPr="00A13AFB">
        <w:rPr>
          <w:sz w:val="28"/>
          <w:szCs w:val="28"/>
        </w:rPr>
        <w:t>передані</w:t>
      </w:r>
      <w:r w:rsidR="00207EA9">
        <w:rPr>
          <w:sz w:val="28"/>
          <w:szCs w:val="28"/>
        </w:rPr>
        <w:t xml:space="preserve"> </w:t>
      </w:r>
      <w:r w:rsidRPr="00A13AFB">
        <w:rPr>
          <w:sz w:val="28"/>
          <w:szCs w:val="28"/>
        </w:rPr>
        <w:t>на</w:t>
      </w:r>
      <w:r w:rsidR="00207EA9">
        <w:rPr>
          <w:sz w:val="28"/>
          <w:szCs w:val="28"/>
        </w:rPr>
        <w:t xml:space="preserve"> </w:t>
      </w:r>
      <w:r w:rsidRPr="00A13AFB">
        <w:rPr>
          <w:sz w:val="28"/>
          <w:szCs w:val="28"/>
        </w:rPr>
        <w:t>користь</w:t>
      </w:r>
      <w:r w:rsidR="00207EA9">
        <w:rPr>
          <w:sz w:val="28"/>
          <w:szCs w:val="28"/>
        </w:rPr>
        <w:t xml:space="preserve"> </w:t>
      </w:r>
      <w:r w:rsidRPr="00A13AFB">
        <w:rPr>
          <w:sz w:val="28"/>
          <w:szCs w:val="28"/>
        </w:rPr>
        <w:t>приймаючого/</w:t>
      </w:r>
      <w:r w:rsidR="00207EA9">
        <w:rPr>
          <w:sz w:val="28"/>
          <w:szCs w:val="28"/>
        </w:rPr>
        <w:t xml:space="preserve"> </w:t>
      </w:r>
      <w:r w:rsidRPr="00A13AFB">
        <w:rPr>
          <w:sz w:val="28"/>
          <w:szCs w:val="28"/>
        </w:rPr>
        <w:t>перехідного</w:t>
      </w:r>
      <w:r w:rsidR="00207EA9">
        <w:rPr>
          <w:sz w:val="28"/>
          <w:szCs w:val="28"/>
        </w:rPr>
        <w:t xml:space="preserve"> </w:t>
      </w:r>
      <w:r w:rsidRPr="00A13AFB">
        <w:rPr>
          <w:sz w:val="28"/>
          <w:szCs w:val="28"/>
        </w:rPr>
        <w:t>банку</w:t>
      </w:r>
      <w:r w:rsidR="00207EA9">
        <w:rPr>
          <w:sz w:val="28"/>
          <w:szCs w:val="28"/>
        </w:rPr>
        <w:t xml:space="preserve"> </w:t>
      </w:r>
      <w:r w:rsidRPr="00A13AFB">
        <w:rPr>
          <w:sz w:val="28"/>
          <w:szCs w:val="28"/>
        </w:rPr>
        <w:t>на</w:t>
      </w:r>
      <w:r w:rsidR="00207EA9">
        <w:rPr>
          <w:sz w:val="28"/>
          <w:szCs w:val="28"/>
        </w:rPr>
        <w:t xml:space="preserve"> </w:t>
      </w:r>
      <w:r w:rsidRPr="00A13AFB">
        <w:rPr>
          <w:sz w:val="28"/>
          <w:szCs w:val="28"/>
        </w:rPr>
        <w:t>підставі</w:t>
      </w:r>
      <w:r w:rsidR="00207EA9">
        <w:rPr>
          <w:sz w:val="28"/>
          <w:szCs w:val="28"/>
        </w:rPr>
        <w:t xml:space="preserve"> </w:t>
      </w:r>
      <w:r w:rsidRPr="00A13AFB">
        <w:rPr>
          <w:sz w:val="28"/>
          <w:szCs w:val="28"/>
        </w:rPr>
        <w:t>договору(ів)(змішаного</w:t>
      </w:r>
      <w:r w:rsidR="00207EA9">
        <w:rPr>
          <w:sz w:val="28"/>
          <w:szCs w:val="28"/>
        </w:rPr>
        <w:t xml:space="preserve"> </w:t>
      </w:r>
      <w:r w:rsidRPr="00A13AFB">
        <w:rPr>
          <w:sz w:val="28"/>
          <w:szCs w:val="28"/>
        </w:rPr>
        <w:t>договору</w:t>
      </w:r>
      <w:r w:rsidR="00207EA9">
        <w:rPr>
          <w:sz w:val="28"/>
          <w:szCs w:val="28"/>
        </w:rPr>
        <w:t xml:space="preserve"> </w:t>
      </w:r>
      <w:r w:rsidRPr="00A13AFB">
        <w:rPr>
          <w:sz w:val="28"/>
          <w:szCs w:val="28"/>
        </w:rPr>
        <w:t>/акту(ів)</w:t>
      </w:r>
      <w:r w:rsidR="00207EA9">
        <w:rPr>
          <w:sz w:val="28"/>
          <w:szCs w:val="28"/>
        </w:rPr>
        <w:t xml:space="preserve"> </w:t>
      </w:r>
      <w:r w:rsidRPr="00A13AFB">
        <w:rPr>
          <w:sz w:val="28"/>
          <w:szCs w:val="28"/>
        </w:rPr>
        <w:t>приймання-передачі,</w:t>
      </w:r>
      <w:r w:rsidR="00207EA9">
        <w:rPr>
          <w:sz w:val="28"/>
          <w:szCs w:val="28"/>
        </w:rPr>
        <w:t xml:space="preserve"> </w:t>
      </w:r>
      <w:r w:rsidRPr="00A13AFB">
        <w:rPr>
          <w:sz w:val="28"/>
          <w:szCs w:val="28"/>
        </w:rPr>
        <w:t>можуть</w:t>
      </w:r>
      <w:r w:rsidR="00207EA9">
        <w:rPr>
          <w:sz w:val="28"/>
          <w:szCs w:val="28"/>
        </w:rPr>
        <w:t xml:space="preserve"> </w:t>
      </w:r>
      <w:r w:rsidRPr="00A13AFB">
        <w:rPr>
          <w:sz w:val="28"/>
          <w:szCs w:val="28"/>
        </w:rPr>
        <w:t>передаватися</w:t>
      </w:r>
      <w:r w:rsidR="00207EA9">
        <w:rPr>
          <w:sz w:val="28"/>
          <w:szCs w:val="28"/>
        </w:rPr>
        <w:t xml:space="preserve"> </w:t>
      </w:r>
      <w:r w:rsidRPr="00A13AFB">
        <w:rPr>
          <w:sz w:val="28"/>
          <w:szCs w:val="28"/>
        </w:rPr>
        <w:t>на</w:t>
      </w:r>
      <w:r w:rsidR="00207EA9">
        <w:rPr>
          <w:sz w:val="28"/>
          <w:szCs w:val="28"/>
        </w:rPr>
        <w:t xml:space="preserve"> </w:t>
      </w:r>
      <w:r w:rsidRPr="00A13AFB">
        <w:rPr>
          <w:sz w:val="28"/>
          <w:szCs w:val="28"/>
        </w:rPr>
        <w:t>підставі</w:t>
      </w:r>
      <w:r w:rsidR="00207EA9">
        <w:rPr>
          <w:sz w:val="28"/>
          <w:szCs w:val="28"/>
        </w:rPr>
        <w:t xml:space="preserve"> </w:t>
      </w:r>
      <w:r w:rsidRPr="00A13AFB">
        <w:rPr>
          <w:sz w:val="28"/>
          <w:szCs w:val="28"/>
        </w:rPr>
        <w:t>договору(ів)</w:t>
      </w:r>
      <w:r w:rsidR="00207EA9">
        <w:rPr>
          <w:sz w:val="28"/>
          <w:szCs w:val="28"/>
        </w:rPr>
        <w:t xml:space="preserve"> </w:t>
      </w:r>
      <w:r w:rsidRPr="00A13AFB">
        <w:rPr>
          <w:sz w:val="28"/>
          <w:szCs w:val="28"/>
        </w:rPr>
        <w:t>в</w:t>
      </w:r>
      <w:r w:rsidR="00207EA9">
        <w:rPr>
          <w:sz w:val="28"/>
          <w:szCs w:val="28"/>
        </w:rPr>
        <w:t xml:space="preserve"> </w:t>
      </w:r>
      <w:r w:rsidRPr="00A13AFB">
        <w:rPr>
          <w:sz w:val="28"/>
          <w:szCs w:val="28"/>
        </w:rPr>
        <w:t>управління</w:t>
      </w:r>
      <w:r w:rsidR="00207EA9">
        <w:rPr>
          <w:sz w:val="28"/>
          <w:szCs w:val="28"/>
        </w:rPr>
        <w:t xml:space="preserve"> </w:t>
      </w:r>
      <w:r w:rsidRPr="00A13AFB">
        <w:rPr>
          <w:sz w:val="28"/>
          <w:szCs w:val="28"/>
        </w:rPr>
        <w:t>приймаючому/перехідному</w:t>
      </w:r>
      <w:r w:rsidR="00207EA9">
        <w:rPr>
          <w:sz w:val="28"/>
          <w:szCs w:val="28"/>
        </w:rPr>
        <w:t xml:space="preserve"> </w:t>
      </w:r>
      <w:r w:rsidRPr="00A13AFB">
        <w:rPr>
          <w:sz w:val="28"/>
          <w:szCs w:val="28"/>
        </w:rPr>
        <w:t>банку.</w:t>
      </w:r>
      <w:r w:rsidR="00207EA9">
        <w:rPr>
          <w:sz w:val="28"/>
          <w:szCs w:val="28"/>
        </w:rPr>
        <w:t xml:space="preserve"> </w:t>
      </w:r>
      <w:r w:rsidRPr="00A13AFB">
        <w:rPr>
          <w:sz w:val="28"/>
          <w:szCs w:val="28"/>
        </w:rPr>
        <w:t>У</w:t>
      </w:r>
      <w:r w:rsidR="00207EA9">
        <w:rPr>
          <w:sz w:val="28"/>
          <w:szCs w:val="28"/>
        </w:rPr>
        <w:t xml:space="preserve"> </w:t>
      </w:r>
      <w:r w:rsidRPr="00A13AFB">
        <w:rPr>
          <w:sz w:val="28"/>
          <w:szCs w:val="28"/>
        </w:rPr>
        <w:t>такому</w:t>
      </w:r>
      <w:r w:rsidR="00207EA9">
        <w:rPr>
          <w:sz w:val="28"/>
          <w:szCs w:val="28"/>
        </w:rPr>
        <w:t xml:space="preserve"> </w:t>
      </w:r>
      <w:r w:rsidRPr="00A13AFB">
        <w:rPr>
          <w:sz w:val="28"/>
          <w:szCs w:val="28"/>
        </w:rPr>
        <w:t>випадку</w:t>
      </w:r>
      <w:r w:rsidR="00207EA9">
        <w:rPr>
          <w:sz w:val="28"/>
          <w:szCs w:val="28"/>
        </w:rPr>
        <w:t xml:space="preserve"> </w:t>
      </w:r>
      <w:r w:rsidRPr="00A13AFB">
        <w:rPr>
          <w:sz w:val="28"/>
          <w:szCs w:val="28"/>
        </w:rPr>
        <w:t>таке</w:t>
      </w:r>
      <w:r w:rsidR="00207EA9">
        <w:rPr>
          <w:sz w:val="28"/>
          <w:szCs w:val="28"/>
        </w:rPr>
        <w:t xml:space="preserve"> </w:t>
      </w:r>
      <w:r w:rsidRPr="00A13AFB">
        <w:rPr>
          <w:sz w:val="28"/>
          <w:szCs w:val="28"/>
        </w:rPr>
        <w:t>майно(активи)</w:t>
      </w:r>
      <w:r w:rsidR="00207EA9">
        <w:rPr>
          <w:sz w:val="28"/>
          <w:szCs w:val="28"/>
        </w:rPr>
        <w:t xml:space="preserve"> </w:t>
      </w:r>
      <w:r w:rsidRPr="00A13AFB">
        <w:rPr>
          <w:sz w:val="28"/>
          <w:szCs w:val="28"/>
        </w:rPr>
        <w:t>не</w:t>
      </w:r>
      <w:r w:rsidR="00207EA9">
        <w:rPr>
          <w:sz w:val="28"/>
          <w:szCs w:val="28"/>
        </w:rPr>
        <w:t xml:space="preserve"> </w:t>
      </w:r>
      <w:r w:rsidRPr="00A13AFB">
        <w:rPr>
          <w:sz w:val="28"/>
          <w:szCs w:val="28"/>
        </w:rPr>
        <w:t>включаються</w:t>
      </w:r>
      <w:r w:rsidR="00207EA9">
        <w:rPr>
          <w:sz w:val="28"/>
          <w:szCs w:val="28"/>
        </w:rPr>
        <w:t xml:space="preserve"> </w:t>
      </w:r>
      <w:r w:rsidRPr="00A13AFB">
        <w:rPr>
          <w:sz w:val="28"/>
          <w:szCs w:val="28"/>
        </w:rPr>
        <w:t>до</w:t>
      </w:r>
      <w:r w:rsidR="00207EA9">
        <w:rPr>
          <w:sz w:val="28"/>
          <w:szCs w:val="28"/>
        </w:rPr>
        <w:t xml:space="preserve"> </w:t>
      </w:r>
      <w:r w:rsidRPr="00A13AFB">
        <w:rPr>
          <w:sz w:val="28"/>
          <w:szCs w:val="28"/>
        </w:rPr>
        <w:t>ліквідаційної</w:t>
      </w:r>
      <w:r w:rsidR="00207EA9">
        <w:rPr>
          <w:sz w:val="28"/>
          <w:szCs w:val="28"/>
        </w:rPr>
        <w:t xml:space="preserve"> </w:t>
      </w:r>
      <w:r w:rsidRPr="00A13AFB">
        <w:rPr>
          <w:sz w:val="28"/>
          <w:szCs w:val="28"/>
        </w:rPr>
        <w:t>маси</w:t>
      </w:r>
      <w:r w:rsidR="00207EA9">
        <w:rPr>
          <w:sz w:val="28"/>
          <w:szCs w:val="28"/>
        </w:rPr>
        <w:t xml:space="preserve"> </w:t>
      </w:r>
      <w:r w:rsidRPr="00A13AFB">
        <w:rPr>
          <w:sz w:val="28"/>
          <w:szCs w:val="28"/>
        </w:rPr>
        <w:t>неплатоспроможного</w:t>
      </w:r>
      <w:r w:rsidR="00207EA9">
        <w:rPr>
          <w:sz w:val="28"/>
          <w:szCs w:val="28"/>
        </w:rPr>
        <w:t xml:space="preserve"> </w:t>
      </w:r>
      <w:r w:rsidRPr="00A13AFB">
        <w:rPr>
          <w:sz w:val="28"/>
          <w:szCs w:val="28"/>
        </w:rPr>
        <w:t>банку</w:t>
      </w:r>
      <w:r w:rsidR="00207EA9">
        <w:rPr>
          <w:sz w:val="28"/>
          <w:szCs w:val="28"/>
        </w:rPr>
        <w:t xml:space="preserve"> </w:t>
      </w:r>
      <w:r w:rsidRPr="00A13AFB">
        <w:rPr>
          <w:sz w:val="28"/>
          <w:szCs w:val="28"/>
        </w:rPr>
        <w:t>протягом</w:t>
      </w:r>
      <w:r w:rsidR="00207EA9">
        <w:rPr>
          <w:sz w:val="28"/>
          <w:szCs w:val="28"/>
        </w:rPr>
        <w:t xml:space="preserve"> </w:t>
      </w:r>
      <w:r w:rsidRPr="00A13AFB">
        <w:rPr>
          <w:sz w:val="28"/>
          <w:szCs w:val="28"/>
        </w:rPr>
        <w:t>строку,</w:t>
      </w:r>
      <w:r w:rsidR="00207EA9">
        <w:rPr>
          <w:sz w:val="28"/>
          <w:szCs w:val="28"/>
        </w:rPr>
        <w:t xml:space="preserve"> </w:t>
      </w:r>
      <w:r w:rsidRPr="00A13AFB">
        <w:rPr>
          <w:sz w:val="28"/>
          <w:szCs w:val="28"/>
        </w:rPr>
        <w:t>визначеного</w:t>
      </w:r>
      <w:r w:rsidR="00207EA9">
        <w:rPr>
          <w:sz w:val="28"/>
          <w:szCs w:val="28"/>
        </w:rPr>
        <w:t xml:space="preserve"> </w:t>
      </w:r>
      <w:r w:rsidRPr="00A13AFB">
        <w:rPr>
          <w:sz w:val="28"/>
          <w:szCs w:val="28"/>
        </w:rPr>
        <w:t>таким(и)</w:t>
      </w:r>
      <w:r w:rsidR="00207EA9">
        <w:rPr>
          <w:sz w:val="28"/>
          <w:szCs w:val="28"/>
        </w:rPr>
        <w:t xml:space="preserve"> </w:t>
      </w:r>
      <w:r w:rsidRPr="00A13AFB">
        <w:rPr>
          <w:sz w:val="28"/>
          <w:szCs w:val="28"/>
        </w:rPr>
        <w:t>договором(ами).</w:t>
      </w:r>
      <w:r w:rsidR="00207EA9">
        <w:rPr>
          <w:sz w:val="28"/>
          <w:szCs w:val="28"/>
        </w:rPr>
        <w:t xml:space="preserve"> </w:t>
      </w:r>
      <w:r w:rsidRPr="00A13AFB">
        <w:rPr>
          <w:sz w:val="28"/>
          <w:szCs w:val="28"/>
        </w:rPr>
        <w:t>Приймаючий/перехідний</w:t>
      </w:r>
      <w:r w:rsidR="00207EA9">
        <w:rPr>
          <w:sz w:val="28"/>
          <w:szCs w:val="28"/>
        </w:rPr>
        <w:t xml:space="preserve"> </w:t>
      </w:r>
      <w:r w:rsidRPr="00A13AFB">
        <w:rPr>
          <w:sz w:val="28"/>
          <w:szCs w:val="28"/>
        </w:rPr>
        <w:t>банк,</w:t>
      </w:r>
      <w:r w:rsidR="00207EA9">
        <w:rPr>
          <w:sz w:val="28"/>
          <w:szCs w:val="28"/>
        </w:rPr>
        <w:t xml:space="preserve"> </w:t>
      </w:r>
      <w:r w:rsidRPr="00A13AFB">
        <w:rPr>
          <w:sz w:val="28"/>
          <w:szCs w:val="28"/>
        </w:rPr>
        <w:t>Фонд</w:t>
      </w:r>
      <w:r w:rsidR="00207EA9">
        <w:rPr>
          <w:sz w:val="28"/>
          <w:szCs w:val="28"/>
        </w:rPr>
        <w:t xml:space="preserve"> </w:t>
      </w:r>
      <w:r w:rsidRPr="00A13AFB">
        <w:rPr>
          <w:sz w:val="28"/>
          <w:szCs w:val="28"/>
        </w:rPr>
        <w:t>і</w:t>
      </w:r>
      <w:r w:rsidR="00207EA9">
        <w:rPr>
          <w:sz w:val="28"/>
          <w:szCs w:val="28"/>
        </w:rPr>
        <w:t xml:space="preserve"> </w:t>
      </w:r>
      <w:r w:rsidRPr="00A13AFB">
        <w:rPr>
          <w:sz w:val="28"/>
          <w:szCs w:val="28"/>
        </w:rPr>
        <w:t>неплатоспроможний</w:t>
      </w:r>
      <w:r w:rsidR="00207EA9">
        <w:rPr>
          <w:sz w:val="28"/>
          <w:szCs w:val="28"/>
        </w:rPr>
        <w:t xml:space="preserve"> </w:t>
      </w:r>
      <w:r w:rsidRPr="00A13AFB">
        <w:rPr>
          <w:sz w:val="28"/>
          <w:szCs w:val="28"/>
        </w:rPr>
        <w:t>банк</w:t>
      </w:r>
      <w:r w:rsidR="00207EA9">
        <w:rPr>
          <w:sz w:val="28"/>
          <w:szCs w:val="28"/>
        </w:rPr>
        <w:t xml:space="preserve"> </w:t>
      </w:r>
      <w:r w:rsidRPr="00A13AFB">
        <w:rPr>
          <w:sz w:val="28"/>
          <w:szCs w:val="28"/>
        </w:rPr>
        <w:t>вживають</w:t>
      </w:r>
      <w:r w:rsidR="00207EA9">
        <w:rPr>
          <w:sz w:val="28"/>
          <w:szCs w:val="28"/>
        </w:rPr>
        <w:t xml:space="preserve"> </w:t>
      </w:r>
      <w:r w:rsidRPr="00A13AFB">
        <w:rPr>
          <w:sz w:val="28"/>
          <w:szCs w:val="28"/>
        </w:rPr>
        <w:t>заходів</w:t>
      </w:r>
      <w:r w:rsidR="00207EA9">
        <w:rPr>
          <w:sz w:val="28"/>
          <w:szCs w:val="28"/>
        </w:rPr>
        <w:t xml:space="preserve"> </w:t>
      </w:r>
      <w:r w:rsidRPr="00A13AFB">
        <w:rPr>
          <w:sz w:val="28"/>
          <w:szCs w:val="28"/>
        </w:rPr>
        <w:t>для</w:t>
      </w:r>
      <w:r w:rsidR="00207EA9">
        <w:rPr>
          <w:sz w:val="28"/>
          <w:szCs w:val="28"/>
        </w:rPr>
        <w:t xml:space="preserve"> </w:t>
      </w:r>
      <w:r w:rsidRPr="00A13AFB">
        <w:rPr>
          <w:sz w:val="28"/>
          <w:szCs w:val="28"/>
        </w:rPr>
        <w:t>усунення</w:t>
      </w:r>
      <w:r w:rsidR="00207EA9">
        <w:rPr>
          <w:sz w:val="28"/>
          <w:szCs w:val="28"/>
        </w:rPr>
        <w:t xml:space="preserve"> </w:t>
      </w:r>
      <w:r w:rsidRPr="00A13AFB">
        <w:rPr>
          <w:sz w:val="28"/>
          <w:szCs w:val="28"/>
        </w:rPr>
        <w:t>причин,</w:t>
      </w:r>
      <w:r w:rsidR="00207EA9">
        <w:rPr>
          <w:sz w:val="28"/>
          <w:szCs w:val="28"/>
        </w:rPr>
        <w:t xml:space="preserve"> </w:t>
      </w:r>
      <w:r w:rsidRPr="00A13AFB">
        <w:rPr>
          <w:sz w:val="28"/>
          <w:szCs w:val="28"/>
        </w:rPr>
        <w:t>що</w:t>
      </w:r>
      <w:r w:rsidR="00207EA9">
        <w:rPr>
          <w:sz w:val="28"/>
          <w:szCs w:val="28"/>
        </w:rPr>
        <w:t xml:space="preserve"> </w:t>
      </w:r>
      <w:r w:rsidRPr="00A13AFB">
        <w:rPr>
          <w:sz w:val="28"/>
          <w:szCs w:val="28"/>
        </w:rPr>
        <w:t>перешкоджають</w:t>
      </w:r>
      <w:r w:rsidR="00207EA9">
        <w:rPr>
          <w:sz w:val="28"/>
          <w:szCs w:val="28"/>
        </w:rPr>
        <w:t xml:space="preserve"> </w:t>
      </w:r>
      <w:r w:rsidRPr="00A13AFB">
        <w:rPr>
          <w:sz w:val="28"/>
          <w:szCs w:val="28"/>
        </w:rPr>
        <w:t>відчуженню</w:t>
      </w:r>
      <w:r w:rsidR="00207EA9">
        <w:rPr>
          <w:sz w:val="28"/>
          <w:szCs w:val="28"/>
        </w:rPr>
        <w:t xml:space="preserve"> </w:t>
      </w:r>
      <w:r w:rsidRPr="00A13AFB">
        <w:rPr>
          <w:sz w:val="28"/>
          <w:szCs w:val="28"/>
        </w:rPr>
        <w:t>або</w:t>
      </w:r>
      <w:r w:rsidR="00207EA9">
        <w:rPr>
          <w:sz w:val="28"/>
          <w:szCs w:val="28"/>
        </w:rPr>
        <w:t xml:space="preserve"> </w:t>
      </w:r>
      <w:r w:rsidRPr="00A13AFB">
        <w:rPr>
          <w:sz w:val="28"/>
          <w:szCs w:val="28"/>
        </w:rPr>
        <w:t>передачі,</w:t>
      </w:r>
      <w:r w:rsidR="00207EA9">
        <w:rPr>
          <w:sz w:val="28"/>
          <w:szCs w:val="28"/>
        </w:rPr>
        <w:t xml:space="preserve"> </w:t>
      </w:r>
      <w:r w:rsidRPr="00A13AFB">
        <w:rPr>
          <w:sz w:val="28"/>
          <w:szCs w:val="28"/>
        </w:rPr>
        <w:t>та</w:t>
      </w:r>
      <w:r w:rsidR="00207EA9">
        <w:rPr>
          <w:sz w:val="28"/>
          <w:szCs w:val="28"/>
        </w:rPr>
        <w:t xml:space="preserve"> </w:t>
      </w:r>
      <w:r w:rsidRPr="00A13AFB">
        <w:rPr>
          <w:sz w:val="28"/>
          <w:szCs w:val="28"/>
        </w:rPr>
        <w:t>після</w:t>
      </w:r>
      <w:r w:rsidR="00207EA9">
        <w:rPr>
          <w:sz w:val="28"/>
          <w:szCs w:val="28"/>
        </w:rPr>
        <w:t xml:space="preserve"> </w:t>
      </w:r>
      <w:r w:rsidRPr="00A13AFB">
        <w:rPr>
          <w:sz w:val="28"/>
          <w:szCs w:val="28"/>
        </w:rPr>
        <w:t>їх</w:t>
      </w:r>
      <w:r w:rsidR="00207EA9">
        <w:rPr>
          <w:sz w:val="28"/>
          <w:szCs w:val="28"/>
        </w:rPr>
        <w:t xml:space="preserve"> </w:t>
      </w:r>
      <w:r w:rsidRPr="00A13AFB">
        <w:rPr>
          <w:sz w:val="28"/>
          <w:szCs w:val="28"/>
        </w:rPr>
        <w:t>усунення</w:t>
      </w:r>
      <w:r w:rsidR="00207EA9">
        <w:rPr>
          <w:sz w:val="28"/>
          <w:szCs w:val="28"/>
        </w:rPr>
        <w:t xml:space="preserve"> </w:t>
      </w:r>
      <w:r w:rsidRPr="00A13AFB">
        <w:rPr>
          <w:sz w:val="28"/>
          <w:szCs w:val="28"/>
        </w:rPr>
        <w:t>відчужують</w:t>
      </w:r>
      <w:r w:rsidR="00207EA9">
        <w:rPr>
          <w:sz w:val="28"/>
          <w:szCs w:val="28"/>
        </w:rPr>
        <w:t xml:space="preserve"> </w:t>
      </w:r>
      <w:r w:rsidRPr="00A13AFB">
        <w:rPr>
          <w:sz w:val="28"/>
          <w:szCs w:val="28"/>
        </w:rPr>
        <w:t>або</w:t>
      </w:r>
      <w:r w:rsidR="00207EA9">
        <w:rPr>
          <w:sz w:val="28"/>
          <w:szCs w:val="28"/>
        </w:rPr>
        <w:t xml:space="preserve"> </w:t>
      </w:r>
      <w:r w:rsidRPr="00A13AFB">
        <w:rPr>
          <w:sz w:val="28"/>
          <w:szCs w:val="28"/>
        </w:rPr>
        <w:t>передають</w:t>
      </w:r>
      <w:r w:rsidR="00207EA9">
        <w:rPr>
          <w:sz w:val="28"/>
          <w:szCs w:val="28"/>
        </w:rPr>
        <w:t xml:space="preserve"> </w:t>
      </w:r>
      <w:r w:rsidRPr="00A13AFB">
        <w:rPr>
          <w:sz w:val="28"/>
          <w:szCs w:val="28"/>
        </w:rPr>
        <w:t>майно(активи)</w:t>
      </w:r>
      <w:r w:rsidR="00207EA9">
        <w:rPr>
          <w:sz w:val="28"/>
          <w:szCs w:val="28"/>
        </w:rPr>
        <w:t xml:space="preserve"> </w:t>
      </w:r>
      <w:r w:rsidRPr="00A13AFB">
        <w:rPr>
          <w:sz w:val="28"/>
          <w:szCs w:val="28"/>
        </w:rPr>
        <w:t>на</w:t>
      </w:r>
      <w:r w:rsidR="00207EA9">
        <w:rPr>
          <w:sz w:val="28"/>
          <w:szCs w:val="28"/>
        </w:rPr>
        <w:t xml:space="preserve"> </w:t>
      </w:r>
      <w:r w:rsidRPr="00A13AFB">
        <w:rPr>
          <w:sz w:val="28"/>
          <w:szCs w:val="28"/>
        </w:rPr>
        <w:t>користь</w:t>
      </w:r>
      <w:r w:rsidR="00207EA9">
        <w:rPr>
          <w:sz w:val="28"/>
          <w:szCs w:val="28"/>
        </w:rPr>
        <w:t xml:space="preserve"> </w:t>
      </w:r>
      <w:r w:rsidRPr="00A13AFB">
        <w:rPr>
          <w:sz w:val="28"/>
          <w:szCs w:val="28"/>
        </w:rPr>
        <w:t>приймаючого/перехідного</w:t>
      </w:r>
      <w:r w:rsidR="00207EA9">
        <w:rPr>
          <w:sz w:val="28"/>
          <w:szCs w:val="28"/>
        </w:rPr>
        <w:t xml:space="preserve"> </w:t>
      </w:r>
      <w:r w:rsidRPr="00A13AFB">
        <w:rPr>
          <w:sz w:val="28"/>
          <w:szCs w:val="28"/>
        </w:rPr>
        <w:t>банку</w:t>
      </w:r>
      <w:r w:rsidR="00207EA9">
        <w:rPr>
          <w:sz w:val="28"/>
          <w:szCs w:val="28"/>
        </w:rPr>
        <w:t xml:space="preserve"> </w:t>
      </w:r>
      <w:r w:rsidRPr="00A13AFB">
        <w:rPr>
          <w:sz w:val="28"/>
          <w:szCs w:val="28"/>
        </w:rPr>
        <w:t>відповідно</w:t>
      </w:r>
      <w:r w:rsidR="00207EA9">
        <w:rPr>
          <w:sz w:val="28"/>
          <w:szCs w:val="28"/>
        </w:rPr>
        <w:t xml:space="preserve"> </w:t>
      </w:r>
      <w:r w:rsidRPr="00A13AFB">
        <w:rPr>
          <w:sz w:val="28"/>
          <w:szCs w:val="28"/>
        </w:rPr>
        <w:t>до</w:t>
      </w:r>
      <w:r w:rsidR="00207EA9">
        <w:rPr>
          <w:sz w:val="28"/>
          <w:szCs w:val="28"/>
        </w:rPr>
        <w:t xml:space="preserve"> </w:t>
      </w:r>
      <w:r w:rsidRPr="00A13AFB">
        <w:rPr>
          <w:sz w:val="28"/>
          <w:szCs w:val="28"/>
        </w:rPr>
        <w:t>договору(ів)</w:t>
      </w:r>
      <w:r w:rsidR="00207EA9">
        <w:rPr>
          <w:sz w:val="28"/>
          <w:szCs w:val="28"/>
        </w:rPr>
        <w:t xml:space="preserve"> </w:t>
      </w:r>
      <w:r w:rsidRPr="00A13AFB">
        <w:rPr>
          <w:sz w:val="28"/>
          <w:szCs w:val="28"/>
        </w:rPr>
        <w:t>(змішаного</w:t>
      </w:r>
      <w:r w:rsidR="00207EA9">
        <w:rPr>
          <w:sz w:val="28"/>
          <w:szCs w:val="28"/>
        </w:rPr>
        <w:t xml:space="preserve"> </w:t>
      </w:r>
      <w:r w:rsidRPr="00A13AFB">
        <w:rPr>
          <w:sz w:val="28"/>
          <w:szCs w:val="28"/>
        </w:rPr>
        <w:t>договору),</w:t>
      </w:r>
      <w:r w:rsidR="00207EA9">
        <w:rPr>
          <w:sz w:val="28"/>
          <w:szCs w:val="28"/>
        </w:rPr>
        <w:t xml:space="preserve"> </w:t>
      </w:r>
      <w:r w:rsidRPr="00A13AFB">
        <w:rPr>
          <w:sz w:val="28"/>
          <w:szCs w:val="28"/>
        </w:rPr>
        <w:t>укладеного</w:t>
      </w:r>
      <w:r w:rsidR="00207EA9">
        <w:rPr>
          <w:sz w:val="28"/>
          <w:szCs w:val="28"/>
        </w:rPr>
        <w:t xml:space="preserve"> </w:t>
      </w:r>
      <w:r w:rsidRPr="00A13AFB">
        <w:rPr>
          <w:sz w:val="28"/>
          <w:szCs w:val="28"/>
        </w:rPr>
        <w:t>відповідно</w:t>
      </w:r>
      <w:r w:rsidR="00207EA9">
        <w:rPr>
          <w:sz w:val="28"/>
          <w:szCs w:val="28"/>
        </w:rPr>
        <w:t xml:space="preserve"> </w:t>
      </w:r>
      <w:r w:rsidRPr="00A13AFB">
        <w:rPr>
          <w:sz w:val="28"/>
          <w:szCs w:val="28"/>
        </w:rPr>
        <w:t>до</w:t>
      </w:r>
      <w:r w:rsidR="00207EA9">
        <w:rPr>
          <w:sz w:val="28"/>
          <w:szCs w:val="28"/>
        </w:rPr>
        <w:t xml:space="preserve"> </w:t>
      </w:r>
      <w:r w:rsidRPr="00A13AFB">
        <w:rPr>
          <w:sz w:val="28"/>
          <w:szCs w:val="28"/>
        </w:rPr>
        <w:t>статті</w:t>
      </w:r>
      <w:r w:rsidR="00207EA9">
        <w:rPr>
          <w:sz w:val="28"/>
          <w:szCs w:val="28"/>
        </w:rPr>
        <w:t xml:space="preserve"> </w:t>
      </w:r>
      <w:r w:rsidRPr="00A13AFB">
        <w:rPr>
          <w:sz w:val="28"/>
          <w:szCs w:val="28"/>
        </w:rPr>
        <w:t>40</w:t>
      </w:r>
      <w:r w:rsidR="00207EA9">
        <w:rPr>
          <w:sz w:val="28"/>
          <w:szCs w:val="28"/>
        </w:rPr>
        <w:t xml:space="preserve"> </w:t>
      </w:r>
      <w:r w:rsidRPr="00A13AFB">
        <w:rPr>
          <w:sz w:val="28"/>
          <w:szCs w:val="28"/>
        </w:rPr>
        <w:t>цього</w:t>
      </w:r>
      <w:r w:rsidR="00207EA9">
        <w:rPr>
          <w:sz w:val="28"/>
          <w:szCs w:val="28"/>
        </w:rPr>
        <w:t xml:space="preserve"> </w:t>
      </w:r>
      <w:r w:rsidRPr="00A13AFB">
        <w:rPr>
          <w:sz w:val="28"/>
          <w:szCs w:val="28"/>
        </w:rPr>
        <w:t>Закону</w:t>
      </w:r>
      <w:r w:rsidR="00207EA9">
        <w:rPr>
          <w:sz w:val="28"/>
          <w:szCs w:val="28"/>
        </w:rPr>
        <w:t xml:space="preserve"> </w:t>
      </w:r>
      <w:r w:rsidRPr="00A13AFB">
        <w:rPr>
          <w:sz w:val="28"/>
          <w:szCs w:val="28"/>
        </w:rPr>
        <w:t>або</w:t>
      </w:r>
      <w:r w:rsidR="00207EA9">
        <w:rPr>
          <w:sz w:val="28"/>
          <w:szCs w:val="28"/>
        </w:rPr>
        <w:t xml:space="preserve"> </w:t>
      </w:r>
      <w:r w:rsidRPr="00A13AFB">
        <w:rPr>
          <w:sz w:val="28"/>
          <w:szCs w:val="28"/>
        </w:rPr>
        <w:t>акту(ів)</w:t>
      </w:r>
      <w:r w:rsidR="00207EA9">
        <w:rPr>
          <w:sz w:val="28"/>
          <w:szCs w:val="28"/>
        </w:rPr>
        <w:t xml:space="preserve"> </w:t>
      </w:r>
      <w:r w:rsidRPr="00A13AFB">
        <w:rPr>
          <w:sz w:val="28"/>
          <w:szCs w:val="28"/>
        </w:rPr>
        <w:t>приймання-передачі;</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отримання</w:t>
      </w:r>
      <w:r w:rsidR="00207EA9">
        <w:rPr>
          <w:sz w:val="28"/>
          <w:szCs w:val="28"/>
        </w:rPr>
        <w:t xml:space="preserve"> </w:t>
      </w:r>
      <w:r w:rsidRPr="00A13AFB">
        <w:rPr>
          <w:sz w:val="28"/>
          <w:szCs w:val="28"/>
        </w:rPr>
        <w:t>приймаючим/перехідним</w:t>
      </w:r>
      <w:r w:rsidR="00207EA9">
        <w:rPr>
          <w:sz w:val="28"/>
          <w:szCs w:val="28"/>
        </w:rPr>
        <w:t xml:space="preserve"> </w:t>
      </w:r>
      <w:r w:rsidRPr="00A13AFB">
        <w:rPr>
          <w:sz w:val="28"/>
          <w:szCs w:val="28"/>
        </w:rPr>
        <w:t>банком</w:t>
      </w:r>
      <w:r w:rsidR="00207EA9">
        <w:rPr>
          <w:sz w:val="28"/>
          <w:szCs w:val="28"/>
        </w:rPr>
        <w:t xml:space="preserve"> </w:t>
      </w:r>
      <w:r w:rsidRPr="00A13AFB">
        <w:rPr>
          <w:sz w:val="28"/>
          <w:szCs w:val="28"/>
        </w:rPr>
        <w:t>дозволу</w:t>
      </w:r>
      <w:r w:rsidR="00207EA9">
        <w:rPr>
          <w:sz w:val="28"/>
          <w:szCs w:val="28"/>
        </w:rPr>
        <w:t xml:space="preserve"> </w:t>
      </w:r>
      <w:r w:rsidRPr="00A13AFB">
        <w:rPr>
          <w:sz w:val="28"/>
          <w:szCs w:val="28"/>
        </w:rPr>
        <w:t>Антимонопольного</w:t>
      </w:r>
      <w:r w:rsidR="00207EA9">
        <w:rPr>
          <w:sz w:val="28"/>
          <w:szCs w:val="28"/>
        </w:rPr>
        <w:t xml:space="preserve"> </w:t>
      </w:r>
      <w:r w:rsidRPr="00A13AFB">
        <w:rPr>
          <w:sz w:val="28"/>
          <w:szCs w:val="28"/>
        </w:rPr>
        <w:t>комітету</w:t>
      </w:r>
      <w:r w:rsidR="00207EA9">
        <w:rPr>
          <w:sz w:val="28"/>
          <w:szCs w:val="28"/>
        </w:rPr>
        <w:t xml:space="preserve"> </w:t>
      </w:r>
      <w:r w:rsidRPr="00A13AFB">
        <w:rPr>
          <w:sz w:val="28"/>
          <w:szCs w:val="28"/>
        </w:rPr>
        <w:t>України</w:t>
      </w:r>
      <w:r w:rsidR="00207EA9">
        <w:rPr>
          <w:sz w:val="28"/>
          <w:szCs w:val="28"/>
        </w:rPr>
        <w:t xml:space="preserve"> </w:t>
      </w:r>
      <w:r w:rsidRPr="00A13AFB">
        <w:rPr>
          <w:sz w:val="28"/>
          <w:szCs w:val="28"/>
        </w:rPr>
        <w:t>на</w:t>
      </w:r>
      <w:r w:rsidR="00207EA9">
        <w:rPr>
          <w:sz w:val="28"/>
          <w:szCs w:val="28"/>
        </w:rPr>
        <w:t xml:space="preserve"> </w:t>
      </w:r>
      <w:r w:rsidRPr="00A13AFB">
        <w:rPr>
          <w:sz w:val="28"/>
          <w:szCs w:val="28"/>
        </w:rPr>
        <w:t>концентрацію</w:t>
      </w:r>
      <w:r w:rsidR="00207EA9">
        <w:rPr>
          <w:sz w:val="28"/>
          <w:szCs w:val="28"/>
        </w:rPr>
        <w:t xml:space="preserve"> </w:t>
      </w:r>
      <w:r w:rsidRPr="00A13AFB">
        <w:rPr>
          <w:sz w:val="28"/>
          <w:szCs w:val="28"/>
        </w:rPr>
        <w:t>у</w:t>
      </w:r>
      <w:r w:rsidR="00207EA9">
        <w:rPr>
          <w:sz w:val="28"/>
          <w:szCs w:val="28"/>
        </w:rPr>
        <w:t xml:space="preserve"> </w:t>
      </w:r>
      <w:r w:rsidRPr="00A13AFB">
        <w:rPr>
          <w:sz w:val="28"/>
          <w:szCs w:val="28"/>
        </w:rPr>
        <w:t>разі</w:t>
      </w:r>
      <w:r w:rsidR="00207EA9">
        <w:rPr>
          <w:sz w:val="28"/>
          <w:szCs w:val="28"/>
        </w:rPr>
        <w:t xml:space="preserve"> </w:t>
      </w:r>
      <w:r w:rsidRPr="00A13AFB">
        <w:rPr>
          <w:sz w:val="28"/>
          <w:szCs w:val="28"/>
        </w:rPr>
        <w:t>передачі</w:t>
      </w:r>
      <w:r w:rsidR="00207EA9">
        <w:rPr>
          <w:sz w:val="28"/>
          <w:szCs w:val="28"/>
        </w:rPr>
        <w:t xml:space="preserve"> </w:t>
      </w:r>
      <w:r w:rsidRPr="00A13AFB">
        <w:rPr>
          <w:sz w:val="28"/>
          <w:szCs w:val="28"/>
        </w:rPr>
        <w:t>майна(активів)</w:t>
      </w:r>
      <w:r w:rsidR="00207EA9">
        <w:rPr>
          <w:sz w:val="28"/>
          <w:szCs w:val="28"/>
        </w:rPr>
        <w:t xml:space="preserve"> </w:t>
      </w:r>
      <w:r w:rsidRPr="00A13AFB">
        <w:rPr>
          <w:sz w:val="28"/>
          <w:szCs w:val="28"/>
        </w:rPr>
        <w:t>та</w:t>
      </w:r>
      <w:r w:rsidR="00207EA9">
        <w:rPr>
          <w:sz w:val="28"/>
          <w:szCs w:val="28"/>
        </w:rPr>
        <w:t xml:space="preserve"> </w:t>
      </w:r>
      <w:r w:rsidRPr="00A13AFB">
        <w:rPr>
          <w:sz w:val="28"/>
          <w:szCs w:val="28"/>
        </w:rPr>
        <w:t>зобов’язань</w:t>
      </w:r>
      <w:r w:rsidR="00207EA9">
        <w:rPr>
          <w:sz w:val="28"/>
          <w:szCs w:val="28"/>
        </w:rPr>
        <w:t xml:space="preserve"> </w:t>
      </w:r>
      <w:r w:rsidRPr="00A13AFB">
        <w:rPr>
          <w:sz w:val="28"/>
          <w:szCs w:val="28"/>
        </w:rPr>
        <w:t>не</w:t>
      </w:r>
      <w:r w:rsidR="00207EA9">
        <w:rPr>
          <w:sz w:val="28"/>
          <w:szCs w:val="28"/>
        </w:rPr>
        <w:t xml:space="preserve"> </w:t>
      </w:r>
      <w:r w:rsidRPr="00A13AFB">
        <w:rPr>
          <w:sz w:val="28"/>
          <w:szCs w:val="28"/>
        </w:rPr>
        <w:t>вимагається.</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Положення</w:t>
      </w:r>
      <w:r w:rsidR="00207EA9">
        <w:rPr>
          <w:sz w:val="28"/>
          <w:szCs w:val="28"/>
        </w:rPr>
        <w:t xml:space="preserve"> </w:t>
      </w:r>
      <w:r w:rsidRPr="00A13AFB">
        <w:rPr>
          <w:sz w:val="28"/>
          <w:szCs w:val="28"/>
        </w:rPr>
        <w:t>цієї</w:t>
      </w:r>
      <w:r w:rsidR="00207EA9">
        <w:rPr>
          <w:sz w:val="28"/>
          <w:szCs w:val="28"/>
        </w:rPr>
        <w:t xml:space="preserve"> </w:t>
      </w:r>
      <w:r w:rsidRPr="00A13AFB">
        <w:rPr>
          <w:sz w:val="28"/>
          <w:szCs w:val="28"/>
        </w:rPr>
        <w:t>частини</w:t>
      </w:r>
      <w:r w:rsidR="00207EA9">
        <w:rPr>
          <w:sz w:val="28"/>
          <w:szCs w:val="28"/>
        </w:rPr>
        <w:t xml:space="preserve"> </w:t>
      </w:r>
      <w:r w:rsidRPr="00A13AFB">
        <w:rPr>
          <w:sz w:val="28"/>
          <w:szCs w:val="28"/>
        </w:rPr>
        <w:t>не</w:t>
      </w:r>
      <w:r w:rsidR="00207EA9">
        <w:rPr>
          <w:sz w:val="28"/>
          <w:szCs w:val="28"/>
        </w:rPr>
        <w:t xml:space="preserve"> </w:t>
      </w:r>
      <w:r w:rsidRPr="00A13AFB">
        <w:rPr>
          <w:sz w:val="28"/>
          <w:szCs w:val="28"/>
        </w:rPr>
        <w:t>застосовуються</w:t>
      </w:r>
      <w:r w:rsidR="00207EA9">
        <w:rPr>
          <w:sz w:val="28"/>
          <w:szCs w:val="28"/>
        </w:rPr>
        <w:t xml:space="preserve"> </w:t>
      </w:r>
      <w:r w:rsidRPr="00A13AFB">
        <w:rPr>
          <w:sz w:val="28"/>
          <w:szCs w:val="28"/>
        </w:rPr>
        <w:t>у</w:t>
      </w:r>
      <w:r w:rsidR="00207EA9">
        <w:rPr>
          <w:sz w:val="28"/>
          <w:szCs w:val="28"/>
        </w:rPr>
        <w:t xml:space="preserve"> </w:t>
      </w:r>
      <w:r w:rsidRPr="00A13AFB">
        <w:rPr>
          <w:sz w:val="28"/>
          <w:szCs w:val="28"/>
        </w:rPr>
        <w:t>разі</w:t>
      </w:r>
      <w:r w:rsidR="00207EA9">
        <w:rPr>
          <w:sz w:val="28"/>
          <w:szCs w:val="28"/>
        </w:rPr>
        <w:t xml:space="preserve"> </w:t>
      </w:r>
      <w:r w:rsidRPr="00A13AFB">
        <w:rPr>
          <w:sz w:val="28"/>
          <w:szCs w:val="28"/>
        </w:rPr>
        <w:t>відчуження</w:t>
      </w:r>
      <w:r w:rsidR="00207EA9">
        <w:rPr>
          <w:sz w:val="28"/>
          <w:szCs w:val="28"/>
        </w:rPr>
        <w:t xml:space="preserve"> </w:t>
      </w:r>
      <w:r w:rsidRPr="00A13AFB">
        <w:rPr>
          <w:sz w:val="28"/>
          <w:szCs w:val="28"/>
        </w:rPr>
        <w:t>в</w:t>
      </w:r>
      <w:r w:rsidR="00207EA9">
        <w:rPr>
          <w:sz w:val="28"/>
          <w:szCs w:val="28"/>
        </w:rPr>
        <w:t xml:space="preserve"> </w:t>
      </w:r>
      <w:r w:rsidRPr="00A13AFB">
        <w:rPr>
          <w:sz w:val="28"/>
          <w:szCs w:val="28"/>
        </w:rPr>
        <w:t>подальшому</w:t>
      </w:r>
      <w:r w:rsidR="00207EA9">
        <w:rPr>
          <w:sz w:val="28"/>
          <w:szCs w:val="28"/>
        </w:rPr>
        <w:t xml:space="preserve"> </w:t>
      </w:r>
      <w:r w:rsidRPr="00A13AFB">
        <w:rPr>
          <w:sz w:val="28"/>
          <w:szCs w:val="28"/>
        </w:rPr>
        <w:t>приймаючим/перехідним</w:t>
      </w:r>
      <w:r w:rsidR="00207EA9">
        <w:rPr>
          <w:sz w:val="28"/>
          <w:szCs w:val="28"/>
        </w:rPr>
        <w:t xml:space="preserve"> </w:t>
      </w:r>
      <w:r w:rsidRPr="00A13AFB">
        <w:rPr>
          <w:sz w:val="28"/>
          <w:szCs w:val="28"/>
        </w:rPr>
        <w:t>банком</w:t>
      </w:r>
      <w:r w:rsidR="00207EA9">
        <w:rPr>
          <w:sz w:val="28"/>
          <w:szCs w:val="28"/>
        </w:rPr>
        <w:t xml:space="preserve"> </w:t>
      </w:r>
      <w:r w:rsidRPr="00A13AFB">
        <w:rPr>
          <w:sz w:val="28"/>
          <w:szCs w:val="28"/>
        </w:rPr>
        <w:t>переданих</w:t>
      </w:r>
      <w:r w:rsidR="00207EA9">
        <w:rPr>
          <w:sz w:val="28"/>
          <w:szCs w:val="28"/>
        </w:rPr>
        <w:t xml:space="preserve"> </w:t>
      </w:r>
      <w:r w:rsidRPr="00A13AFB">
        <w:rPr>
          <w:sz w:val="28"/>
          <w:szCs w:val="28"/>
        </w:rPr>
        <w:t>майна</w:t>
      </w:r>
      <w:r w:rsidR="00207EA9">
        <w:rPr>
          <w:sz w:val="28"/>
          <w:szCs w:val="28"/>
        </w:rPr>
        <w:t xml:space="preserve"> </w:t>
      </w:r>
      <w:r w:rsidRPr="00A13AFB">
        <w:rPr>
          <w:sz w:val="28"/>
          <w:szCs w:val="28"/>
        </w:rPr>
        <w:t>(активів)”;</w:t>
      </w:r>
    </w:p>
    <w:p w:rsidR="0075575E" w:rsidRPr="00A13AFB" w:rsidRDefault="0075575E" w:rsidP="00207EA9">
      <w:pPr>
        <w:pStyle w:val="StyleZakonu"/>
        <w:numPr>
          <w:ilvl w:val="0"/>
          <w:numId w:val="4"/>
        </w:numPr>
        <w:tabs>
          <w:tab w:val="left" w:pos="709"/>
        </w:tabs>
        <w:spacing w:before="120" w:after="0" w:line="240" w:lineRule="auto"/>
        <w:ind w:left="0" w:firstLine="567"/>
        <w:rPr>
          <w:sz w:val="28"/>
          <w:szCs w:val="28"/>
        </w:rPr>
      </w:pPr>
      <w:r w:rsidRPr="00A13AFB">
        <w:rPr>
          <w:sz w:val="28"/>
          <w:szCs w:val="28"/>
        </w:rPr>
        <w:t>у</w:t>
      </w:r>
      <w:r w:rsidR="00207EA9">
        <w:rPr>
          <w:sz w:val="28"/>
          <w:szCs w:val="28"/>
        </w:rPr>
        <w:t xml:space="preserve"> </w:t>
      </w:r>
      <w:r w:rsidRPr="00A13AFB">
        <w:rPr>
          <w:sz w:val="28"/>
          <w:szCs w:val="28"/>
        </w:rPr>
        <w:t>статті</w:t>
      </w:r>
      <w:r w:rsidR="00207EA9">
        <w:rPr>
          <w:sz w:val="28"/>
          <w:szCs w:val="28"/>
        </w:rPr>
        <w:t xml:space="preserve"> </w:t>
      </w:r>
      <w:r w:rsidRPr="00A13AFB">
        <w:rPr>
          <w:sz w:val="28"/>
          <w:szCs w:val="28"/>
        </w:rPr>
        <w:t>38:</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назву</w:t>
      </w:r>
      <w:r w:rsidR="00207EA9">
        <w:rPr>
          <w:sz w:val="28"/>
          <w:szCs w:val="28"/>
        </w:rPr>
        <w:t xml:space="preserve"> </w:t>
      </w:r>
      <w:r w:rsidRPr="00A13AFB">
        <w:rPr>
          <w:sz w:val="28"/>
          <w:szCs w:val="28"/>
        </w:rPr>
        <w:t>статті</w:t>
      </w:r>
      <w:r w:rsidR="00207EA9">
        <w:rPr>
          <w:sz w:val="28"/>
          <w:szCs w:val="28"/>
        </w:rPr>
        <w:t xml:space="preserve"> </w:t>
      </w:r>
      <w:r w:rsidRPr="00A13AFB">
        <w:rPr>
          <w:sz w:val="28"/>
          <w:szCs w:val="28"/>
        </w:rPr>
        <w:t>викласти</w:t>
      </w:r>
      <w:r w:rsidR="00207EA9">
        <w:rPr>
          <w:sz w:val="28"/>
          <w:szCs w:val="28"/>
        </w:rPr>
        <w:t xml:space="preserve"> </w:t>
      </w:r>
      <w:r w:rsidRPr="00A13AFB">
        <w:rPr>
          <w:sz w:val="28"/>
          <w:szCs w:val="28"/>
        </w:rPr>
        <w:t>у</w:t>
      </w:r>
      <w:r w:rsidR="00207EA9">
        <w:rPr>
          <w:sz w:val="28"/>
          <w:szCs w:val="28"/>
        </w:rPr>
        <w:t xml:space="preserve"> </w:t>
      </w:r>
      <w:r w:rsidRPr="00A13AFB">
        <w:rPr>
          <w:sz w:val="28"/>
          <w:szCs w:val="28"/>
        </w:rPr>
        <w:t>такій</w:t>
      </w:r>
      <w:r w:rsidR="00207EA9">
        <w:rPr>
          <w:sz w:val="28"/>
          <w:szCs w:val="28"/>
        </w:rPr>
        <w:t xml:space="preserve"> </w:t>
      </w:r>
      <w:r w:rsidRPr="00A13AFB">
        <w:rPr>
          <w:sz w:val="28"/>
          <w:szCs w:val="28"/>
        </w:rPr>
        <w:t>редакції:</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“Стаття</w:t>
      </w:r>
      <w:r w:rsidR="00207EA9">
        <w:rPr>
          <w:sz w:val="28"/>
          <w:szCs w:val="28"/>
        </w:rPr>
        <w:t xml:space="preserve"> </w:t>
      </w:r>
      <w:r w:rsidRPr="00A13AFB">
        <w:rPr>
          <w:sz w:val="28"/>
          <w:szCs w:val="28"/>
        </w:rPr>
        <w:t>38.</w:t>
      </w:r>
      <w:r w:rsidR="00207EA9">
        <w:rPr>
          <w:sz w:val="28"/>
          <w:szCs w:val="28"/>
        </w:rPr>
        <w:t xml:space="preserve"> </w:t>
      </w:r>
      <w:r w:rsidRPr="00A13AFB">
        <w:rPr>
          <w:sz w:val="28"/>
          <w:szCs w:val="28"/>
        </w:rPr>
        <w:t>Заходи</w:t>
      </w:r>
      <w:r w:rsidR="00207EA9">
        <w:rPr>
          <w:sz w:val="28"/>
          <w:szCs w:val="28"/>
        </w:rPr>
        <w:t xml:space="preserve"> </w:t>
      </w:r>
      <w:r w:rsidRPr="00A13AFB">
        <w:rPr>
          <w:sz w:val="28"/>
          <w:szCs w:val="28"/>
        </w:rPr>
        <w:t>щодо</w:t>
      </w:r>
      <w:r w:rsidR="00207EA9">
        <w:rPr>
          <w:sz w:val="28"/>
          <w:szCs w:val="28"/>
        </w:rPr>
        <w:t xml:space="preserve"> </w:t>
      </w:r>
      <w:r w:rsidRPr="00A13AFB">
        <w:rPr>
          <w:sz w:val="28"/>
          <w:szCs w:val="28"/>
        </w:rPr>
        <w:t>забезпечення</w:t>
      </w:r>
      <w:r w:rsidR="00207EA9">
        <w:rPr>
          <w:sz w:val="28"/>
          <w:szCs w:val="28"/>
        </w:rPr>
        <w:t xml:space="preserve"> </w:t>
      </w:r>
      <w:r w:rsidRPr="00A13AFB">
        <w:rPr>
          <w:sz w:val="28"/>
          <w:szCs w:val="28"/>
        </w:rPr>
        <w:t>збереження</w:t>
      </w:r>
      <w:r w:rsidR="00207EA9">
        <w:rPr>
          <w:sz w:val="28"/>
          <w:szCs w:val="28"/>
        </w:rPr>
        <w:t xml:space="preserve"> </w:t>
      </w:r>
      <w:r w:rsidRPr="00A13AFB">
        <w:rPr>
          <w:sz w:val="28"/>
          <w:szCs w:val="28"/>
        </w:rPr>
        <w:t>майна(активів)</w:t>
      </w:r>
      <w:r w:rsidR="00207EA9">
        <w:rPr>
          <w:sz w:val="28"/>
          <w:szCs w:val="28"/>
        </w:rPr>
        <w:t xml:space="preserve"> </w:t>
      </w:r>
      <w:r w:rsidRPr="00A13AFB">
        <w:rPr>
          <w:sz w:val="28"/>
          <w:szCs w:val="28"/>
        </w:rPr>
        <w:t>банку,</w:t>
      </w:r>
      <w:r w:rsidR="00207EA9">
        <w:rPr>
          <w:sz w:val="28"/>
          <w:szCs w:val="28"/>
        </w:rPr>
        <w:t xml:space="preserve"> </w:t>
      </w:r>
      <w:r w:rsidRPr="00A13AFB">
        <w:rPr>
          <w:sz w:val="28"/>
          <w:szCs w:val="28"/>
        </w:rPr>
        <w:t>запобігання</w:t>
      </w:r>
      <w:r w:rsidR="00207EA9">
        <w:rPr>
          <w:sz w:val="28"/>
          <w:szCs w:val="28"/>
        </w:rPr>
        <w:t xml:space="preserve"> </w:t>
      </w:r>
      <w:r w:rsidRPr="00A13AFB">
        <w:rPr>
          <w:sz w:val="28"/>
          <w:szCs w:val="28"/>
        </w:rPr>
        <w:t>втрати</w:t>
      </w:r>
      <w:r w:rsidR="00207EA9">
        <w:rPr>
          <w:sz w:val="28"/>
          <w:szCs w:val="28"/>
        </w:rPr>
        <w:t xml:space="preserve"> </w:t>
      </w:r>
      <w:r w:rsidRPr="00A13AFB">
        <w:rPr>
          <w:sz w:val="28"/>
          <w:szCs w:val="28"/>
        </w:rPr>
        <w:t>майна(активів)</w:t>
      </w:r>
      <w:r w:rsidR="00207EA9">
        <w:rPr>
          <w:sz w:val="28"/>
          <w:szCs w:val="28"/>
        </w:rPr>
        <w:t xml:space="preserve"> </w:t>
      </w:r>
      <w:r w:rsidRPr="00A13AFB">
        <w:rPr>
          <w:sz w:val="28"/>
          <w:szCs w:val="28"/>
        </w:rPr>
        <w:t>та</w:t>
      </w:r>
      <w:r w:rsidR="00207EA9">
        <w:rPr>
          <w:sz w:val="28"/>
          <w:szCs w:val="28"/>
        </w:rPr>
        <w:t xml:space="preserve"> </w:t>
      </w:r>
      <w:r w:rsidRPr="00A13AFB">
        <w:rPr>
          <w:sz w:val="28"/>
          <w:szCs w:val="28"/>
        </w:rPr>
        <w:t>збитків</w:t>
      </w:r>
      <w:r w:rsidR="00207EA9">
        <w:rPr>
          <w:sz w:val="28"/>
          <w:szCs w:val="28"/>
        </w:rPr>
        <w:t xml:space="preserve"> </w:t>
      </w:r>
      <w:r w:rsidRPr="00A13AFB">
        <w:rPr>
          <w:sz w:val="28"/>
          <w:szCs w:val="28"/>
        </w:rPr>
        <w:t>банку,</w:t>
      </w:r>
      <w:r w:rsidR="00207EA9">
        <w:rPr>
          <w:sz w:val="28"/>
          <w:szCs w:val="28"/>
        </w:rPr>
        <w:t xml:space="preserve"> </w:t>
      </w:r>
      <w:r w:rsidRPr="00A13AFB">
        <w:rPr>
          <w:sz w:val="28"/>
          <w:szCs w:val="28"/>
        </w:rPr>
        <w:t>в</w:t>
      </w:r>
      <w:r w:rsidR="00207EA9">
        <w:rPr>
          <w:sz w:val="28"/>
          <w:szCs w:val="28"/>
        </w:rPr>
        <w:t xml:space="preserve"> </w:t>
      </w:r>
      <w:r w:rsidRPr="00A13AFB">
        <w:rPr>
          <w:sz w:val="28"/>
          <w:szCs w:val="28"/>
        </w:rPr>
        <w:t>якому</w:t>
      </w:r>
      <w:r w:rsidR="00207EA9">
        <w:rPr>
          <w:sz w:val="28"/>
          <w:szCs w:val="28"/>
        </w:rPr>
        <w:t xml:space="preserve"> </w:t>
      </w:r>
      <w:r w:rsidRPr="00A13AFB">
        <w:rPr>
          <w:sz w:val="28"/>
          <w:szCs w:val="28"/>
        </w:rPr>
        <w:t>здійснюється</w:t>
      </w:r>
      <w:r w:rsidR="00207EA9">
        <w:rPr>
          <w:sz w:val="28"/>
          <w:szCs w:val="28"/>
        </w:rPr>
        <w:t xml:space="preserve"> </w:t>
      </w:r>
      <w:r w:rsidRPr="00A13AFB">
        <w:rPr>
          <w:sz w:val="28"/>
          <w:szCs w:val="28"/>
        </w:rPr>
        <w:t>тимчасова</w:t>
      </w:r>
      <w:r w:rsidR="00207EA9">
        <w:rPr>
          <w:sz w:val="28"/>
          <w:szCs w:val="28"/>
        </w:rPr>
        <w:t xml:space="preserve"> </w:t>
      </w:r>
      <w:r w:rsidRPr="00A13AFB">
        <w:rPr>
          <w:sz w:val="28"/>
          <w:szCs w:val="28"/>
        </w:rPr>
        <w:t>адміністрація</w:t>
      </w:r>
      <w:r w:rsidR="00207EA9">
        <w:rPr>
          <w:sz w:val="28"/>
          <w:szCs w:val="28"/>
        </w:rPr>
        <w:t xml:space="preserve"> </w:t>
      </w:r>
      <w:r w:rsidRPr="00A13AFB">
        <w:rPr>
          <w:sz w:val="28"/>
          <w:szCs w:val="28"/>
        </w:rPr>
        <w:t>або</w:t>
      </w:r>
      <w:r w:rsidR="00207EA9">
        <w:rPr>
          <w:sz w:val="28"/>
          <w:szCs w:val="28"/>
        </w:rPr>
        <w:t xml:space="preserve"> </w:t>
      </w:r>
      <w:r w:rsidRPr="00A13AFB">
        <w:rPr>
          <w:sz w:val="28"/>
          <w:szCs w:val="28"/>
        </w:rPr>
        <w:t>ліквідація”;</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у</w:t>
      </w:r>
      <w:r w:rsidR="00207EA9">
        <w:rPr>
          <w:sz w:val="28"/>
          <w:szCs w:val="28"/>
        </w:rPr>
        <w:t xml:space="preserve"> </w:t>
      </w:r>
      <w:r w:rsidRPr="00A13AFB">
        <w:rPr>
          <w:sz w:val="28"/>
          <w:szCs w:val="28"/>
        </w:rPr>
        <w:t>частині</w:t>
      </w:r>
      <w:r w:rsidR="00207EA9">
        <w:rPr>
          <w:sz w:val="28"/>
          <w:szCs w:val="28"/>
        </w:rPr>
        <w:t xml:space="preserve"> </w:t>
      </w:r>
      <w:r w:rsidRPr="00A13AFB">
        <w:rPr>
          <w:sz w:val="28"/>
          <w:szCs w:val="28"/>
        </w:rPr>
        <w:t>другій</w:t>
      </w:r>
      <w:r w:rsidR="00207EA9">
        <w:rPr>
          <w:sz w:val="28"/>
          <w:szCs w:val="28"/>
        </w:rPr>
        <w:t xml:space="preserve"> </w:t>
      </w:r>
      <w:r w:rsidRPr="00A13AFB">
        <w:rPr>
          <w:sz w:val="28"/>
          <w:szCs w:val="28"/>
        </w:rPr>
        <w:t>у</w:t>
      </w:r>
      <w:r w:rsidR="00207EA9">
        <w:rPr>
          <w:sz w:val="28"/>
          <w:szCs w:val="28"/>
        </w:rPr>
        <w:t xml:space="preserve"> </w:t>
      </w:r>
      <w:r w:rsidRPr="00A13AFB">
        <w:rPr>
          <w:sz w:val="28"/>
          <w:szCs w:val="28"/>
        </w:rPr>
        <w:t>всіх</w:t>
      </w:r>
      <w:r w:rsidR="00207EA9">
        <w:rPr>
          <w:sz w:val="28"/>
          <w:szCs w:val="28"/>
        </w:rPr>
        <w:t xml:space="preserve"> </w:t>
      </w:r>
      <w:r w:rsidRPr="00A13AFB">
        <w:rPr>
          <w:sz w:val="28"/>
          <w:szCs w:val="28"/>
        </w:rPr>
        <w:t>випадках</w:t>
      </w:r>
      <w:r w:rsidR="00207EA9">
        <w:rPr>
          <w:sz w:val="28"/>
          <w:szCs w:val="28"/>
        </w:rPr>
        <w:t xml:space="preserve"> </w:t>
      </w:r>
      <w:r w:rsidRPr="00A13AFB">
        <w:rPr>
          <w:sz w:val="28"/>
          <w:szCs w:val="28"/>
        </w:rPr>
        <w:t>після</w:t>
      </w:r>
      <w:r w:rsidR="00207EA9">
        <w:rPr>
          <w:sz w:val="28"/>
          <w:szCs w:val="28"/>
        </w:rPr>
        <w:t xml:space="preserve"> </w:t>
      </w:r>
      <w:r w:rsidRPr="00A13AFB">
        <w:rPr>
          <w:sz w:val="28"/>
          <w:szCs w:val="28"/>
        </w:rPr>
        <w:t>слова</w:t>
      </w:r>
      <w:r w:rsidR="00207EA9">
        <w:rPr>
          <w:sz w:val="28"/>
          <w:szCs w:val="28"/>
        </w:rPr>
        <w:t xml:space="preserve"> </w:t>
      </w:r>
      <w:r w:rsidRPr="00A13AFB">
        <w:rPr>
          <w:sz w:val="28"/>
          <w:szCs w:val="28"/>
        </w:rPr>
        <w:t>“адміністрації”</w:t>
      </w:r>
      <w:r w:rsidR="00207EA9">
        <w:rPr>
          <w:sz w:val="28"/>
          <w:szCs w:val="28"/>
        </w:rPr>
        <w:t xml:space="preserve"> </w:t>
      </w:r>
      <w:r w:rsidRPr="00A13AFB">
        <w:rPr>
          <w:sz w:val="28"/>
          <w:szCs w:val="28"/>
        </w:rPr>
        <w:t>доповнити</w:t>
      </w:r>
      <w:r w:rsidR="00207EA9">
        <w:rPr>
          <w:sz w:val="28"/>
          <w:szCs w:val="28"/>
        </w:rPr>
        <w:t xml:space="preserve"> </w:t>
      </w:r>
      <w:r w:rsidRPr="00A13AFB">
        <w:rPr>
          <w:sz w:val="28"/>
          <w:szCs w:val="28"/>
        </w:rPr>
        <w:t>словами</w:t>
      </w:r>
      <w:r w:rsidR="00207EA9">
        <w:rPr>
          <w:sz w:val="28"/>
          <w:szCs w:val="28"/>
        </w:rPr>
        <w:t xml:space="preserve"> </w:t>
      </w:r>
      <w:r w:rsidRPr="00A13AFB">
        <w:rPr>
          <w:sz w:val="28"/>
          <w:szCs w:val="28"/>
        </w:rPr>
        <w:t>“або</w:t>
      </w:r>
      <w:r w:rsidR="00207EA9">
        <w:rPr>
          <w:sz w:val="28"/>
          <w:szCs w:val="28"/>
        </w:rPr>
        <w:t xml:space="preserve"> </w:t>
      </w:r>
      <w:r w:rsidRPr="00A13AFB">
        <w:rPr>
          <w:sz w:val="28"/>
          <w:szCs w:val="28"/>
        </w:rPr>
        <w:t>ліквідації”,</w:t>
      </w:r>
      <w:r w:rsidR="00207EA9">
        <w:rPr>
          <w:sz w:val="28"/>
          <w:szCs w:val="28"/>
        </w:rPr>
        <w:t xml:space="preserve"> </w:t>
      </w:r>
      <w:r w:rsidRPr="00A13AFB">
        <w:rPr>
          <w:sz w:val="28"/>
          <w:szCs w:val="28"/>
        </w:rPr>
        <w:t>а</w:t>
      </w:r>
      <w:r w:rsidR="00207EA9">
        <w:rPr>
          <w:sz w:val="28"/>
          <w:szCs w:val="28"/>
        </w:rPr>
        <w:t xml:space="preserve"> </w:t>
      </w:r>
      <w:r w:rsidRPr="00A13AFB">
        <w:rPr>
          <w:sz w:val="28"/>
          <w:szCs w:val="28"/>
        </w:rPr>
        <w:t>слова</w:t>
      </w:r>
      <w:r w:rsidR="00207EA9">
        <w:rPr>
          <w:sz w:val="28"/>
          <w:szCs w:val="28"/>
        </w:rPr>
        <w:t xml:space="preserve"> </w:t>
      </w:r>
      <w:r w:rsidRPr="00A13AFB">
        <w:rPr>
          <w:sz w:val="28"/>
          <w:szCs w:val="28"/>
        </w:rPr>
        <w:t>“зобов’язаний</w:t>
      </w:r>
      <w:r w:rsidR="00207EA9">
        <w:rPr>
          <w:sz w:val="28"/>
          <w:szCs w:val="28"/>
        </w:rPr>
        <w:t xml:space="preserve"> </w:t>
      </w:r>
      <w:r w:rsidRPr="00A13AFB">
        <w:rPr>
          <w:sz w:val="28"/>
          <w:szCs w:val="28"/>
        </w:rPr>
        <w:t>забезпечити”</w:t>
      </w:r>
      <w:r w:rsidR="00207EA9">
        <w:rPr>
          <w:sz w:val="28"/>
          <w:szCs w:val="28"/>
        </w:rPr>
        <w:t xml:space="preserve"> </w:t>
      </w:r>
      <w:r w:rsidRPr="00A13AFB">
        <w:rPr>
          <w:sz w:val="28"/>
          <w:szCs w:val="28"/>
        </w:rPr>
        <w:t>замінити</w:t>
      </w:r>
      <w:r w:rsidR="00207EA9">
        <w:rPr>
          <w:sz w:val="28"/>
          <w:szCs w:val="28"/>
        </w:rPr>
        <w:t xml:space="preserve"> </w:t>
      </w:r>
      <w:r w:rsidRPr="00A13AFB">
        <w:rPr>
          <w:sz w:val="28"/>
          <w:szCs w:val="28"/>
        </w:rPr>
        <w:t>словом</w:t>
      </w:r>
      <w:r w:rsidR="00207EA9">
        <w:rPr>
          <w:sz w:val="28"/>
          <w:szCs w:val="28"/>
        </w:rPr>
        <w:t xml:space="preserve"> </w:t>
      </w:r>
      <w:r w:rsidRPr="00A13AFB">
        <w:rPr>
          <w:sz w:val="28"/>
          <w:szCs w:val="28"/>
        </w:rPr>
        <w:t>“забезпечує”;</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у</w:t>
      </w:r>
      <w:r w:rsidR="00207EA9">
        <w:rPr>
          <w:sz w:val="28"/>
          <w:szCs w:val="28"/>
        </w:rPr>
        <w:t xml:space="preserve"> </w:t>
      </w:r>
      <w:r w:rsidRPr="00A13AFB">
        <w:rPr>
          <w:sz w:val="28"/>
          <w:szCs w:val="28"/>
        </w:rPr>
        <w:t>пункті</w:t>
      </w:r>
      <w:r w:rsidR="00207EA9">
        <w:rPr>
          <w:sz w:val="28"/>
          <w:szCs w:val="28"/>
        </w:rPr>
        <w:t xml:space="preserve"> </w:t>
      </w:r>
      <w:r w:rsidRPr="00A13AFB">
        <w:rPr>
          <w:sz w:val="28"/>
          <w:szCs w:val="28"/>
        </w:rPr>
        <w:t>9</w:t>
      </w:r>
      <w:r w:rsidR="00207EA9">
        <w:rPr>
          <w:sz w:val="28"/>
          <w:szCs w:val="28"/>
        </w:rPr>
        <w:t xml:space="preserve"> </w:t>
      </w:r>
      <w:r w:rsidRPr="00A13AFB">
        <w:rPr>
          <w:sz w:val="28"/>
          <w:szCs w:val="28"/>
        </w:rPr>
        <w:t>частини</w:t>
      </w:r>
      <w:r w:rsidR="00207EA9">
        <w:rPr>
          <w:sz w:val="28"/>
          <w:szCs w:val="28"/>
        </w:rPr>
        <w:t xml:space="preserve"> </w:t>
      </w:r>
      <w:r w:rsidRPr="00A13AFB">
        <w:rPr>
          <w:sz w:val="28"/>
          <w:szCs w:val="28"/>
        </w:rPr>
        <w:t>третьої</w:t>
      </w:r>
      <w:r w:rsidR="00207EA9">
        <w:rPr>
          <w:sz w:val="28"/>
          <w:szCs w:val="28"/>
        </w:rPr>
        <w:t xml:space="preserve"> </w:t>
      </w:r>
      <w:r w:rsidRPr="00A13AFB">
        <w:rPr>
          <w:sz w:val="28"/>
          <w:szCs w:val="28"/>
        </w:rPr>
        <w:t>слова</w:t>
      </w:r>
      <w:r w:rsidR="00207EA9">
        <w:rPr>
          <w:sz w:val="28"/>
          <w:szCs w:val="28"/>
        </w:rPr>
        <w:t xml:space="preserve"> </w:t>
      </w:r>
      <w:r w:rsidRPr="00A13AFB">
        <w:rPr>
          <w:sz w:val="28"/>
          <w:szCs w:val="28"/>
        </w:rPr>
        <w:t>“віднесеним</w:t>
      </w:r>
      <w:r w:rsidR="00207EA9">
        <w:rPr>
          <w:sz w:val="28"/>
          <w:szCs w:val="28"/>
        </w:rPr>
        <w:t xml:space="preserve"> </w:t>
      </w:r>
      <w:r w:rsidRPr="00A13AFB">
        <w:rPr>
          <w:sz w:val="28"/>
          <w:szCs w:val="28"/>
        </w:rPr>
        <w:t>до</w:t>
      </w:r>
      <w:r w:rsidR="00207EA9">
        <w:rPr>
          <w:sz w:val="28"/>
          <w:szCs w:val="28"/>
        </w:rPr>
        <w:t xml:space="preserve"> </w:t>
      </w:r>
      <w:r w:rsidRPr="00A13AFB">
        <w:rPr>
          <w:sz w:val="28"/>
          <w:szCs w:val="28"/>
        </w:rPr>
        <w:t>категорії</w:t>
      </w:r>
      <w:r w:rsidR="00207EA9">
        <w:rPr>
          <w:sz w:val="28"/>
          <w:szCs w:val="28"/>
        </w:rPr>
        <w:t xml:space="preserve"> </w:t>
      </w:r>
      <w:r w:rsidRPr="00A13AFB">
        <w:rPr>
          <w:sz w:val="28"/>
          <w:szCs w:val="28"/>
        </w:rPr>
        <w:t>проблемних”</w:t>
      </w:r>
      <w:r w:rsidR="00207EA9">
        <w:rPr>
          <w:sz w:val="28"/>
          <w:szCs w:val="28"/>
        </w:rPr>
        <w:t xml:space="preserve"> </w:t>
      </w:r>
      <w:r w:rsidRPr="00A13AFB">
        <w:rPr>
          <w:sz w:val="28"/>
          <w:szCs w:val="28"/>
        </w:rPr>
        <w:t>виключити;</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у</w:t>
      </w:r>
      <w:r w:rsidR="00207EA9">
        <w:rPr>
          <w:sz w:val="28"/>
          <w:szCs w:val="28"/>
        </w:rPr>
        <w:t xml:space="preserve"> </w:t>
      </w:r>
      <w:r w:rsidRPr="00A13AFB">
        <w:rPr>
          <w:sz w:val="28"/>
          <w:szCs w:val="28"/>
        </w:rPr>
        <w:t>частині</w:t>
      </w:r>
      <w:r w:rsidR="00207EA9">
        <w:rPr>
          <w:sz w:val="28"/>
          <w:szCs w:val="28"/>
        </w:rPr>
        <w:t xml:space="preserve"> </w:t>
      </w:r>
      <w:r w:rsidRPr="00A13AFB">
        <w:rPr>
          <w:sz w:val="28"/>
          <w:szCs w:val="28"/>
        </w:rPr>
        <w:t>восьмій</w:t>
      </w:r>
      <w:r w:rsidR="00207EA9">
        <w:rPr>
          <w:sz w:val="28"/>
          <w:szCs w:val="28"/>
        </w:rPr>
        <w:t xml:space="preserve"> </w:t>
      </w:r>
      <w:r w:rsidRPr="00A13AFB">
        <w:rPr>
          <w:sz w:val="28"/>
          <w:szCs w:val="28"/>
        </w:rPr>
        <w:t>після</w:t>
      </w:r>
      <w:r w:rsidR="00207EA9">
        <w:rPr>
          <w:sz w:val="28"/>
          <w:szCs w:val="28"/>
        </w:rPr>
        <w:t xml:space="preserve"> </w:t>
      </w:r>
      <w:r w:rsidRPr="00A13AFB">
        <w:rPr>
          <w:sz w:val="28"/>
          <w:szCs w:val="28"/>
        </w:rPr>
        <w:t>слова</w:t>
      </w:r>
      <w:r w:rsidR="00207EA9">
        <w:rPr>
          <w:sz w:val="28"/>
          <w:szCs w:val="28"/>
        </w:rPr>
        <w:t xml:space="preserve"> </w:t>
      </w:r>
      <w:r w:rsidRPr="00A13AFB">
        <w:rPr>
          <w:sz w:val="28"/>
          <w:szCs w:val="28"/>
        </w:rPr>
        <w:t>“адміністрації”</w:t>
      </w:r>
      <w:r w:rsidR="00207EA9">
        <w:rPr>
          <w:sz w:val="28"/>
          <w:szCs w:val="28"/>
        </w:rPr>
        <w:t xml:space="preserve"> </w:t>
      </w:r>
      <w:r w:rsidRPr="00A13AFB">
        <w:rPr>
          <w:sz w:val="28"/>
          <w:szCs w:val="28"/>
        </w:rPr>
        <w:t>доповнити</w:t>
      </w:r>
      <w:r w:rsidR="00207EA9">
        <w:rPr>
          <w:sz w:val="28"/>
          <w:szCs w:val="28"/>
        </w:rPr>
        <w:t xml:space="preserve"> </w:t>
      </w:r>
      <w:r w:rsidRPr="00A13AFB">
        <w:rPr>
          <w:sz w:val="28"/>
          <w:szCs w:val="28"/>
        </w:rPr>
        <w:t>словами</w:t>
      </w:r>
      <w:r w:rsidR="00207EA9">
        <w:rPr>
          <w:sz w:val="28"/>
          <w:szCs w:val="28"/>
        </w:rPr>
        <w:t xml:space="preserve"> </w:t>
      </w:r>
      <w:r w:rsidRPr="00A13AFB">
        <w:rPr>
          <w:sz w:val="28"/>
          <w:szCs w:val="28"/>
        </w:rPr>
        <w:t>“або</w:t>
      </w:r>
      <w:r w:rsidR="00207EA9">
        <w:rPr>
          <w:sz w:val="28"/>
          <w:szCs w:val="28"/>
        </w:rPr>
        <w:t xml:space="preserve"> </w:t>
      </w:r>
      <w:r w:rsidRPr="00A13AFB">
        <w:rPr>
          <w:sz w:val="28"/>
          <w:szCs w:val="28"/>
        </w:rPr>
        <w:t>ліквідації”;</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lastRenderedPageBreak/>
        <w:t>доповнити</w:t>
      </w:r>
      <w:r w:rsidR="00207EA9">
        <w:rPr>
          <w:sz w:val="28"/>
          <w:szCs w:val="28"/>
        </w:rPr>
        <w:t xml:space="preserve"> </w:t>
      </w:r>
      <w:r w:rsidRPr="00A13AFB">
        <w:rPr>
          <w:sz w:val="28"/>
          <w:szCs w:val="28"/>
        </w:rPr>
        <w:t>частиною</w:t>
      </w:r>
      <w:r w:rsidR="00207EA9">
        <w:rPr>
          <w:sz w:val="28"/>
          <w:szCs w:val="28"/>
        </w:rPr>
        <w:t xml:space="preserve"> </w:t>
      </w:r>
      <w:r w:rsidRPr="00A13AFB">
        <w:rPr>
          <w:sz w:val="28"/>
          <w:szCs w:val="28"/>
        </w:rPr>
        <w:t>8</w:t>
      </w:r>
      <w:r w:rsidRPr="00A13AFB">
        <w:rPr>
          <w:sz w:val="28"/>
          <w:szCs w:val="28"/>
          <w:vertAlign w:val="superscript"/>
        </w:rPr>
        <w:t>1</w:t>
      </w:r>
      <w:r w:rsidR="00207EA9">
        <w:rPr>
          <w:sz w:val="28"/>
          <w:szCs w:val="28"/>
        </w:rPr>
        <w:t xml:space="preserve"> </w:t>
      </w:r>
      <w:r w:rsidRPr="00A13AFB">
        <w:rPr>
          <w:sz w:val="28"/>
          <w:szCs w:val="28"/>
        </w:rPr>
        <w:t>такого</w:t>
      </w:r>
      <w:r w:rsidR="00207EA9">
        <w:rPr>
          <w:sz w:val="28"/>
          <w:szCs w:val="28"/>
        </w:rPr>
        <w:t xml:space="preserve"> </w:t>
      </w:r>
      <w:r w:rsidRPr="00A13AFB">
        <w:rPr>
          <w:sz w:val="28"/>
          <w:szCs w:val="28"/>
        </w:rPr>
        <w:t>змісту:</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“8</w:t>
      </w:r>
      <w:r w:rsidRPr="00A13AFB">
        <w:rPr>
          <w:sz w:val="28"/>
          <w:szCs w:val="28"/>
          <w:vertAlign w:val="superscript"/>
        </w:rPr>
        <w:t>1</w:t>
      </w:r>
      <w:r w:rsidRPr="00A13AFB">
        <w:rPr>
          <w:sz w:val="28"/>
          <w:szCs w:val="28"/>
        </w:rPr>
        <w:t>.</w:t>
      </w:r>
      <w:r w:rsidR="00207EA9">
        <w:rPr>
          <w:sz w:val="28"/>
          <w:szCs w:val="28"/>
        </w:rPr>
        <w:t xml:space="preserve"> </w:t>
      </w:r>
      <w:r w:rsidRPr="00A13AFB">
        <w:rPr>
          <w:sz w:val="28"/>
          <w:szCs w:val="28"/>
        </w:rPr>
        <w:t>Фонд</w:t>
      </w:r>
      <w:r w:rsidR="00207EA9">
        <w:rPr>
          <w:sz w:val="28"/>
          <w:szCs w:val="28"/>
        </w:rPr>
        <w:t xml:space="preserve"> </w:t>
      </w:r>
      <w:r w:rsidRPr="00A13AFB">
        <w:rPr>
          <w:sz w:val="28"/>
          <w:szCs w:val="28"/>
        </w:rPr>
        <w:t>самостійно</w:t>
      </w:r>
      <w:r w:rsidR="00207EA9">
        <w:rPr>
          <w:sz w:val="28"/>
          <w:szCs w:val="28"/>
        </w:rPr>
        <w:t xml:space="preserve"> </w:t>
      </w:r>
      <w:r w:rsidRPr="00A13AFB">
        <w:rPr>
          <w:sz w:val="28"/>
          <w:szCs w:val="28"/>
        </w:rPr>
        <w:t>або</w:t>
      </w:r>
      <w:r w:rsidR="00207EA9">
        <w:rPr>
          <w:sz w:val="28"/>
          <w:szCs w:val="28"/>
        </w:rPr>
        <w:t xml:space="preserve"> </w:t>
      </w:r>
      <w:r w:rsidRPr="00A13AFB">
        <w:rPr>
          <w:sz w:val="28"/>
          <w:szCs w:val="28"/>
        </w:rPr>
        <w:t>шляхом</w:t>
      </w:r>
      <w:r w:rsidR="00207EA9">
        <w:rPr>
          <w:sz w:val="28"/>
          <w:szCs w:val="28"/>
        </w:rPr>
        <w:t xml:space="preserve"> </w:t>
      </w:r>
      <w:r w:rsidRPr="00A13AFB">
        <w:rPr>
          <w:sz w:val="28"/>
          <w:szCs w:val="28"/>
        </w:rPr>
        <w:t>залучення</w:t>
      </w:r>
      <w:r w:rsidR="00207EA9">
        <w:rPr>
          <w:sz w:val="28"/>
          <w:szCs w:val="28"/>
        </w:rPr>
        <w:t xml:space="preserve"> </w:t>
      </w:r>
      <w:r w:rsidRPr="00A13AFB">
        <w:rPr>
          <w:sz w:val="28"/>
          <w:szCs w:val="28"/>
        </w:rPr>
        <w:t>третіх</w:t>
      </w:r>
      <w:r w:rsidR="00207EA9">
        <w:rPr>
          <w:sz w:val="28"/>
          <w:szCs w:val="28"/>
        </w:rPr>
        <w:t xml:space="preserve"> </w:t>
      </w:r>
      <w:r w:rsidRPr="00A13AFB">
        <w:rPr>
          <w:sz w:val="28"/>
          <w:szCs w:val="28"/>
        </w:rPr>
        <w:t>осіб</w:t>
      </w:r>
      <w:r w:rsidR="00207EA9">
        <w:rPr>
          <w:sz w:val="28"/>
          <w:szCs w:val="28"/>
        </w:rPr>
        <w:t xml:space="preserve"> </w:t>
      </w:r>
      <w:r w:rsidRPr="00A13AFB">
        <w:rPr>
          <w:sz w:val="28"/>
          <w:szCs w:val="28"/>
        </w:rPr>
        <w:t>(за</w:t>
      </w:r>
      <w:r w:rsidR="00207EA9">
        <w:rPr>
          <w:sz w:val="28"/>
          <w:szCs w:val="28"/>
        </w:rPr>
        <w:t xml:space="preserve"> </w:t>
      </w:r>
      <w:r w:rsidRPr="00A13AFB">
        <w:rPr>
          <w:sz w:val="28"/>
          <w:szCs w:val="28"/>
        </w:rPr>
        <w:t>договором)</w:t>
      </w:r>
      <w:r w:rsidR="00207EA9">
        <w:rPr>
          <w:sz w:val="28"/>
          <w:szCs w:val="28"/>
        </w:rPr>
        <w:t xml:space="preserve"> </w:t>
      </w:r>
      <w:r w:rsidRPr="00A13AFB">
        <w:rPr>
          <w:sz w:val="28"/>
          <w:szCs w:val="28"/>
        </w:rPr>
        <w:t>проводить</w:t>
      </w:r>
      <w:r w:rsidR="00207EA9">
        <w:rPr>
          <w:sz w:val="28"/>
          <w:szCs w:val="28"/>
        </w:rPr>
        <w:t xml:space="preserve"> </w:t>
      </w:r>
      <w:r w:rsidRPr="00A13AFB">
        <w:rPr>
          <w:sz w:val="28"/>
          <w:szCs w:val="28"/>
        </w:rPr>
        <w:t>дослідження</w:t>
      </w:r>
      <w:r w:rsidR="00207EA9">
        <w:rPr>
          <w:sz w:val="28"/>
          <w:szCs w:val="28"/>
        </w:rPr>
        <w:t xml:space="preserve"> </w:t>
      </w:r>
      <w:r w:rsidRPr="00A13AFB">
        <w:rPr>
          <w:sz w:val="28"/>
          <w:szCs w:val="28"/>
        </w:rPr>
        <w:t>фінансово-господарської</w:t>
      </w:r>
      <w:r w:rsidR="00207EA9">
        <w:rPr>
          <w:sz w:val="28"/>
          <w:szCs w:val="28"/>
        </w:rPr>
        <w:t xml:space="preserve"> </w:t>
      </w:r>
      <w:r w:rsidRPr="00A13AFB">
        <w:rPr>
          <w:sz w:val="28"/>
          <w:szCs w:val="28"/>
        </w:rPr>
        <w:t>діяльності</w:t>
      </w:r>
      <w:r w:rsidR="00207EA9">
        <w:rPr>
          <w:sz w:val="28"/>
          <w:szCs w:val="28"/>
        </w:rPr>
        <w:t xml:space="preserve"> </w:t>
      </w:r>
      <w:r w:rsidRPr="00A13AFB">
        <w:rPr>
          <w:sz w:val="28"/>
          <w:szCs w:val="28"/>
        </w:rPr>
        <w:t>банку,</w:t>
      </w:r>
      <w:r w:rsidR="00207EA9">
        <w:rPr>
          <w:sz w:val="28"/>
          <w:szCs w:val="28"/>
        </w:rPr>
        <w:t xml:space="preserve"> </w:t>
      </w:r>
      <w:r w:rsidRPr="00A13AFB">
        <w:rPr>
          <w:sz w:val="28"/>
          <w:szCs w:val="28"/>
        </w:rPr>
        <w:t>що</w:t>
      </w:r>
      <w:r w:rsidR="00207EA9">
        <w:rPr>
          <w:sz w:val="28"/>
          <w:szCs w:val="28"/>
        </w:rPr>
        <w:t xml:space="preserve"> </w:t>
      </w:r>
      <w:r w:rsidRPr="00A13AFB">
        <w:rPr>
          <w:sz w:val="28"/>
          <w:szCs w:val="28"/>
        </w:rPr>
        <w:t>виводиться</w:t>
      </w:r>
      <w:r w:rsidR="00207EA9">
        <w:rPr>
          <w:sz w:val="28"/>
          <w:szCs w:val="28"/>
        </w:rPr>
        <w:t xml:space="preserve"> </w:t>
      </w:r>
      <w:r w:rsidRPr="00A13AFB">
        <w:rPr>
          <w:sz w:val="28"/>
          <w:szCs w:val="28"/>
        </w:rPr>
        <w:t>з</w:t>
      </w:r>
      <w:r w:rsidR="00207EA9">
        <w:rPr>
          <w:sz w:val="28"/>
          <w:szCs w:val="28"/>
        </w:rPr>
        <w:t xml:space="preserve"> </w:t>
      </w:r>
      <w:r w:rsidRPr="00A13AFB">
        <w:rPr>
          <w:sz w:val="28"/>
          <w:szCs w:val="28"/>
        </w:rPr>
        <w:t>ринку,</w:t>
      </w:r>
      <w:r w:rsidR="00207EA9">
        <w:rPr>
          <w:sz w:val="28"/>
          <w:szCs w:val="28"/>
        </w:rPr>
        <w:t xml:space="preserve"> </w:t>
      </w:r>
      <w:r w:rsidRPr="00A13AFB">
        <w:rPr>
          <w:sz w:val="28"/>
          <w:szCs w:val="28"/>
        </w:rPr>
        <w:t>або</w:t>
      </w:r>
      <w:r w:rsidR="00207EA9">
        <w:rPr>
          <w:sz w:val="28"/>
          <w:szCs w:val="28"/>
        </w:rPr>
        <w:t xml:space="preserve"> </w:t>
      </w:r>
      <w:r w:rsidRPr="00A13AFB">
        <w:rPr>
          <w:sz w:val="28"/>
          <w:szCs w:val="28"/>
        </w:rPr>
        <w:t>ліквідується</w:t>
      </w:r>
      <w:r w:rsidR="00207EA9">
        <w:rPr>
          <w:sz w:val="28"/>
          <w:szCs w:val="28"/>
        </w:rPr>
        <w:t xml:space="preserve"> </w:t>
      </w:r>
      <w:r w:rsidRPr="00A13AFB">
        <w:rPr>
          <w:sz w:val="28"/>
          <w:szCs w:val="28"/>
        </w:rPr>
        <w:t>з</w:t>
      </w:r>
      <w:r w:rsidR="00207EA9">
        <w:rPr>
          <w:sz w:val="28"/>
          <w:szCs w:val="28"/>
        </w:rPr>
        <w:t xml:space="preserve"> </w:t>
      </w:r>
      <w:r w:rsidRPr="00A13AFB">
        <w:rPr>
          <w:sz w:val="28"/>
          <w:szCs w:val="28"/>
        </w:rPr>
        <w:t>метою</w:t>
      </w:r>
      <w:r w:rsidR="00207EA9">
        <w:rPr>
          <w:sz w:val="28"/>
          <w:szCs w:val="28"/>
        </w:rPr>
        <w:t xml:space="preserve"> </w:t>
      </w:r>
      <w:r w:rsidRPr="00A13AFB">
        <w:rPr>
          <w:sz w:val="28"/>
          <w:szCs w:val="28"/>
        </w:rPr>
        <w:t>визначення</w:t>
      </w:r>
      <w:r w:rsidR="00207EA9">
        <w:rPr>
          <w:sz w:val="28"/>
          <w:szCs w:val="28"/>
        </w:rPr>
        <w:t xml:space="preserve"> </w:t>
      </w:r>
      <w:r w:rsidRPr="00A13AFB">
        <w:rPr>
          <w:sz w:val="28"/>
          <w:szCs w:val="28"/>
        </w:rPr>
        <w:t>розміру</w:t>
      </w:r>
      <w:r w:rsidR="00207EA9">
        <w:rPr>
          <w:sz w:val="28"/>
          <w:szCs w:val="28"/>
        </w:rPr>
        <w:t xml:space="preserve"> </w:t>
      </w:r>
      <w:r w:rsidRPr="00A13AFB">
        <w:rPr>
          <w:sz w:val="28"/>
          <w:szCs w:val="28"/>
        </w:rPr>
        <w:t>завданої</w:t>
      </w:r>
      <w:r w:rsidR="00207EA9">
        <w:rPr>
          <w:sz w:val="28"/>
          <w:szCs w:val="28"/>
        </w:rPr>
        <w:t xml:space="preserve"> </w:t>
      </w:r>
      <w:r w:rsidRPr="00A13AFB">
        <w:rPr>
          <w:sz w:val="28"/>
          <w:szCs w:val="28"/>
        </w:rPr>
        <w:t>банку</w:t>
      </w:r>
      <w:r w:rsidR="00207EA9">
        <w:rPr>
          <w:sz w:val="28"/>
          <w:szCs w:val="28"/>
        </w:rPr>
        <w:t xml:space="preserve"> </w:t>
      </w:r>
      <w:r w:rsidRPr="00A13AFB">
        <w:rPr>
          <w:sz w:val="28"/>
          <w:szCs w:val="28"/>
        </w:rPr>
        <w:t>шкоди</w:t>
      </w:r>
      <w:r w:rsidR="00207EA9">
        <w:rPr>
          <w:sz w:val="28"/>
          <w:szCs w:val="28"/>
        </w:rPr>
        <w:t xml:space="preserve"> </w:t>
      </w:r>
      <w:r w:rsidRPr="00A13AFB">
        <w:rPr>
          <w:sz w:val="28"/>
          <w:szCs w:val="28"/>
        </w:rPr>
        <w:t>(збитку)</w:t>
      </w:r>
      <w:r w:rsidR="00207EA9">
        <w:rPr>
          <w:sz w:val="28"/>
          <w:szCs w:val="28"/>
        </w:rPr>
        <w:t xml:space="preserve"> </w:t>
      </w:r>
      <w:r w:rsidRPr="00A13AFB">
        <w:rPr>
          <w:sz w:val="28"/>
          <w:szCs w:val="28"/>
        </w:rPr>
        <w:t>від</w:t>
      </w:r>
      <w:r w:rsidR="00207EA9">
        <w:rPr>
          <w:sz w:val="28"/>
          <w:szCs w:val="28"/>
        </w:rPr>
        <w:t xml:space="preserve"> </w:t>
      </w:r>
      <w:r w:rsidRPr="00A13AFB">
        <w:rPr>
          <w:sz w:val="28"/>
          <w:szCs w:val="28"/>
        </w:rPr>
        <w:t>дій</w:t>
      </w:r>
      <w:r w:rsidR="00207EA9">
        <w:rPr>
          <w:sz w:val="28"/>
          <w:szCs w:val="28"/>
        </w:rPr>
        <w:t xml:space="preserve"> </w:t>
      </w:r>
      <w:r w:rsidRPr="00A13AFB">
        <w:rPr>
          <w:sz w:val="28"/>
          <w:szCs w:val="28"/>
        </w:rPr>
        <w:t>пов’язаних</w:t>
      </w:r>
      <w:r w:rsidR="00207EA9">
        <w:rPr>
          <w:sz w:val="28"/>
          <w:szCs w:val="28"/>
        </w:rPr>
        <w:t xml:space="preserve"> </w:t>
      </w:r>
      <w:r w:rsidRPr="00A13AFB">
        <w:rPr>
          <w:sz w:val="28"/>
          <w:szCs w:val="28"/>
        </w:rPr>
        <w:t>з</w:t>
      </w:r>
      <w:r w:rsidR="00207EA9">
        <w:rPr>
          <w:sz w:val="28"/>
          <w:szCs w:val="28"/>
        </w:rPr>
        <w:t xml:space="preserve"> </w:t>
      </w:r>
      <w:r w:rsidRPr="00A13AFB">
        <w:rPr>
          <w:sz w:val="28"/>
          <w:szCs w:val="28"/>
        </w:rPr>
        <w:t>таким</w:t>
      </w:r>
      <w:r w:rsidR="00207EA9">
        <w:rPr>
          <w:sz w:val="28"/>
          <w:szCs w:val="28"/>
        </w:rPr>
        <w:t xml:space="preserve"> </w:t>
      </w:r>
      <w:r w:rsidRPr="00A13AFB">
        <w:rPr>
          <w:sz w:val="28"/>
          <w:szCs w:val="28"/>
        </w:rPr>
        <w:t>банком</w:t>
      </w:r>
      <w:r w:rsidR="00207EA9">
        <w:rPr>
          <w:sz w:val="28"/>
          <w:szCs w:val="28"/>
        </w:rPr>
        <w:t xml:space="preserve"> </w:t>
      </w:r>
      <w:r w:rsidRPr="00A13AFB">
        <w:rPr>
          <w:sz w:val="28"/>
          <w:szCs w:val="28"/>
        </w:rPr>
        <w:t>осіб</w:t>
      </w:r>
      <w:r w:rsidR="00207EA9">
        <w:rPr>
          <w:sz w:val="28"/>
          <w:szCs w:val="28"/>
        </w:rPr>
        <w:t xml:space="preserve"> </w:t>
      </w:r>
      <w:r w:rsidRPr="00A13AFB">
        <w:rPr>
          <w:sz w:val="28"/>
          <w:szCs w:val="28"/>
        </w:rPr>
        <w:t>та</w:t>
      </w:r>
      <w:r w:rsidR="00207EA9">
        <w:rPr>
          <w:sz w:val="28"/>
          <w:szCs w:val="28"/>
        </w:rPr>
        <w:t xml:space="preserve"> </w:t>
      </w:r>
      <w:r w:rsidRPr="00A13AFB">
        <w:rPr>
          <w:sz w:val="28"/>
          <w:szCs w:val="28"/>
        </w:rPr>
        <w:t>інших</w:t>
      </w:r>
      <w:r w:rsidR="00207EA9">
        <w:rPr>
          <w:sz w:val="28"/>
          <w:szCs w:val="28"/>
        </w:rPr>
        <w:t xml:space="preserve"> </w:t>
      </w:r>
      <w:r w:rsidRPr="00A13AFB">
        <w:rPr>
          <w:sz w:val="28"/>
          <w:szCs w:val="28"/>
        </w:rPr>
        <w:t>осіб,</w:t>
      </w:r>
      <w:r w:rsidR="00207EA9">
        <w:rPr>
          <w:sz w:val="28"/>
          <w:szCs w:val="28"/>
        </w:rPr>
        <w:t xml:space="preserve"> </w:t>
      </w:r>
      <w:r w:rsidRPr="00A13AFB">
        <w:rPr>
          <w:sz w:val="28"/>
          <w:szCs w:val="28"/>
        </w:rPr>
        <w:t>дії</w:t>
      </w:r>
      <w:r w:rsidR="00207EA9">
        <w:rPr>
          <w:sz w:val="28"/>
          <w:szCs w:val="28"/>
        </w:rPr>
        <w:t xml:space="preserve"> </w:t>
      </w:r>
      <w:r w:rsidRPr="00A13AFB">
        <w:rPr>
          <w:sz w:val="28"/>
          <w:szCs w:val="28"/>
        </w:rPr>
        <w:t>або</w:t>
      </w:r>
      <w:r w:rsidR="00207EA9">
        <w:rPr>
          <w:sz w:val="28"/>
          <w:szCs w:val="28"/>
        </w:rPr>
        <w:t xml:space="preserve"> </w:t>
      </w:r>
      <w:r w:rsidRPr="00A13AFB">
        <w:rPr>
          <w:sz w:val="28"/>
          <w:szCs w:val="28"/>
        </w:rPr>
        <w:t>бездіяльність</w:t>
      </w:r>
      <w:r w:rsidR="00207EA9">
        <w:rPr>
          <w:sz w:val="28"/>
          <w:szCs w:val="28"/>
        </w:rPr>
        <w:t xml:space="preserve"> </w:t>
      </w:r>
      <w:r w:rsidRPr="00A13AFB">
        <w:rPr>
          <w:sz w:val="28"/>
          <w:szCs w:val="28"/>
        </w:rPr>
        <w:t>яких</w:t>
      </w:r>
      <w:r w:rsidR="00207EA9">
        <w:rPr>
          <w:sz w:val="28"/>
          <w:szCs w:val="28"/>
        </w:rPr>
        <w:t xml:space="preserve"> </w:t>
      </w:r>
      <w:r w:rsidRPr="00A13AFB">
        <w:rPr>
          <w:sz w:val="28"/>
          <w:szCs w:val="28"/>
        </w:rPr>
        <w:t>призвели</w:t>
      </w:r>
      <w:r w:rsidR="00207EA9">
        <w:rPr>
          <w:sz w:val="28"/>
          <w:szCs w:val="28"/>
        </w:rPr>
        <w:t xml:space="preserve"> </w:t>
      </w:r>
      <w:r w:rsidRPr="00A13AFB">
        <w:rPr>
          <w:sz w:val="28"/>
          <w:szCs w:val="28"/>
        </w:rPr>
        <w:t>до</w:t>
      </w:r>
      <w:r w:rsidR="00207EA9">
        <w:rPr>
          <w:sz w:val="28"/>
          <w:szCs w:val="28"/>
        </w:rPr>
        <w:t xml:space="preserve"> </w:t>
      </w:r>
      <w:r w:rsidRPr="00A13AFB">
        <w:rPr>
          <w:sz w:val="28"/>
          <w:szCs w:val="28"/>
        </w:rPr>
        <w:t>заподіяння</w:t>
      </w:r>
      <w:r w:rsidR="00207EA9">
        <w:rPr>
          <w:sz w:val="28"/>
          <w:szCs w:val="28"/>
        </w:rPr>
        <w:t xml:space="preserve"> </w:t>
      </w:r>
      <w:r w:rsidRPr="00A13AFB">
        <w:rPr>
          <w:sz w:val="28"/>
          <w:szCs w:val="28"/>
        </w:rPr>
        <w:t>кредиторам</w:t>
      </w:r>
      <w:r w:rsidR="00207EA9">
        <w:rPr>
          <w:sz w:val="28"/>
          <w:szCs w:val="28"/>
        </w:rPr>
        <w:t xml:space="preserve"> </w:t>
      </w:r>
      <w:r w:rsidRPr="00A13AFB">
        <w:rPr>
          <w:sz w:val="28"/>
          <w:szCs w:val="28"/>
        </w:rPr>
        <w:t>та/або</w:t>
      </w:r>
      <w:r w:rsidR="00207EA9">
        <w:rPr>
          <w:sz w:val="28"/>
          <w:szCs w:val="28"/>
        </w:rPr>
        <w:t xml:space="preserve"> </w:t>
      </w:r>
      <w:r w:rsidRPr="00A13AFB">
        <w:rPr>
          <w:sz w:val="28"/>
          <w:szCs w:val="28"/>
        </w:rPr>
        <w:t>банку</w:t>
      </w:r>
      <w:r w:rsidR="00207EA9">
        <w:rPr>
          <w:sz w:val="28"/>
          <w:szCs w:val="28"/>
        </w:rPr>
        <w:t xml:space="preserve"> </w:t>
      </w:r>
      <w:r w:rsidRPr="00A13AFB">
        <w:rPr>
          <w:sz w:val="28"/>
          <w:szCs w:val="28"/>
        </w:rPr>
        <w:t>шкоди</w:t>
      </w:r>
      <w:r w:rsidR="00207EA9">
        <w:rPr>
          <w:sz w:val="28"/>
          <w:szCs w:val="28"/>
        </w:rPr>
        <w:t xml:space="preserve"> </w:t>
      </w:r>
      <w:r w:rsidRPr="00A13AFB">
        <w:rPr>
          <w:sz w:val="28"/>
          <w:szCs w:val="28"/>
        </w:rPr>
        <w:t>та/або</w:t>
      </w:r>
      <w:r w:rsidR="00207EA9">
        <w:rPr>
          <w:sz w:val="28"/>
          <w:szCs w:val="28"/>
        </w:rPr>
        <w:t xml:space="preserve"> </w:t>
      </w:r>
      <w:r w:rsidRPr="00A13AFB">
        <w:rPr>
          <w:sz w:val="28"/>
          <w:szCs w:val="28"/>
        </w:rPr>
        <w:t>якими</w:t>
      </w:r>
      <w:r w:rsidR="00207EA9">
        <w:rPr>
          <w:sz w:val="28"/>
          <w:szCs w:val="28"/>
        </w:rPr>
        <w:t xml:space="preserve"> </w:t>
      </w:r>
      <w:r w:rsidRPr="00A13AFB">
        <w:rPr>
          <w:sz w:val="28"/>
          <w:szCs w:val="28"/>
        </w:rPr>
        <w:t>прямо</w:t>
      </w:r>
      <w:r w:rsidR="00207EA9">
        <w:rPr>
          <w:sz w:val="28"/>
          <w:szCs w:val="28"/>
        </w:rPr>
        <w:t xml:space="preserve"> </w:t>
      </w:r>
      <w:r w:rsidRPr="00A13AFB">
        <w:rPr>
          <w:sz w:val="28"/>
          <w:szCs w:val="28"/>
        </w:rPr>
        <w:t>або</w:t>
      </w:r>
      <w:r w:rsidR="00207EA9">
        <w:rPr>
          <w:sz w:val="28"/>
          <w:szCs w:val="28"/>
        </w:rPr>
        <w:t xml:space="preserve"> </w:t>
      </w:r>
      <w:r w:rsidRPr="00A13AFB">
        <w:rPr>
          <w:sz w:val="28"/>
          <w:szCs w:val="28"/>
        </w:rPr>
        <w:t>опосередковано</w:t>
      </w:r>
      <w:r w:rsidR="00207EA9">
        <w:rPr>
          <w:sz w:val="28"/>
          <w:szCs w:val="28"/>
        </w:rPr>
        <w:t xml:space="preserve"> </w:t>
      </w:r>
      <w:r w:rsidRPr="00A13AFB">
        <w:rPr>
          <w:sz w:val="28"/>
          <w:szCs w:val="28"/>
        </w:rPr>
        <w:t>отримано</w:t>
      </w:r>
      <w:r w:rsidR="00207EA9">
        <w:rPr>
          <w:sz w:val="28"/>
          <w:szCs w:val="28"/>
        </w:rPr>
        <w:t xml:space="preserve"> </w:t>
      </w:r>
      <w:r w:rsidRPr="00A13AFB">
        <w:rPr>
          <w:sz w:val="28"/>
          <w:szCs w:val="28"/>
        </w:rPr>
        <w:t>майнову</w:t>
      </w:r>
      <w:r w:rsidR="00207EA9">
        <w:rPr>
          <w:sz w:val="28"/>
          <w:szCs w:val="28"/>
        </w:rPr>
        <w:t xml:space="preserve"> </w:t>
      </w:r>
      <w:r w:rsidRPr="00A13AFB">
        <w:rPr>
          <w:sz w:val="28"/>
          <w:szCs w:val="28"/>
        </w:rPr>
        <w:t>вигоду”;</w:t>
      </w:r>
    </w:p>
    <w:p w:rsidR="0075575E" w:rsidRPr="00A13AFB" w:rsidRDefault="0075575E" w:rsidP="00207EA9">
      <w:pPr>
        <w:pStyle w:val="StyleZakonu"/>
        <w:numPr>
          <w:ilvl w:val="0"/>
          <w:numId w:val="4"/>
        </w:numPr>
        <w:tabs>
          <w:tab w:val="left" w:pos="709"/>
        </w:tabs>
        <w:spacing w:before="120" w:after="0" w:line="240" w:lineRule="auto"/>
        <w:ind w:left="0" w:firstLine="567"/>
        <w:rPr>
          <w:sz w:val="28"/>
          <w:szCs w:val="28"/>
        </w:rPr>
      </w:pPr>
      <w:r w:rsidRPr="00A13AFB">
        <w:rPr>
          <w:sz w:val="28"/>
          <w:szCs w:val="28"/>
        </w:rPr>
        <w:t>у</w:t>
      </w:r>
      <w:r w:rsidR="00207EA9">
        <w:rPr>
          <w:sz w:val="28"/>
          <w:szCs w:val="28"/>
        </w:rPr>
        <w:t xml:space="preserve"> </w:t>
      </w:r>
      <w:r w:rsidRPr="00A13AFB">
        <w:rPr>
          <w:sz w:val="28"/>
          <w:szCs w:val="28"/>
        </w:rPr>
        <w:t>статті</w:t>
      </w:r>
      <w:r w:rsidR="00207EA9">
        <w:rPr>
          <w:sz w:val="28"/>
          <w:szCs w:val="28"/>
        </w:rPr>
        <w:t xml:space="preserve"> </w:t>
      </w:r>
      <w:r w:rsidRPr="00A13AFB">
        <w:rPr>
          <w:sz w:val="28"/>
          <w:szCs w:val="28"/>
        </w:rPr>
        <w:t>39:</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у</w:t>
      </w:r>
      <w:r w:rsidR="00207EA9">
        <w:rPr>
          <w:sz w:val="28"/>
          <w:szCs w:val="28"/>
        </w:rPr>
        <w:t xml:space="preserve"> </w:t>
      </w:r>
      <w:r w:rsidRPr="00A13AFB">
        <w:rPr>
          <w:sz w:val="28"/>
          <w:szCs w:val="28"/>
        </w:rPr>
        <w:t>пункті</w:t>
      </w:r>
      <w:r w:rsidR="00207EA9">
        <w:rPr>
          <w:sz w:val="28"/>
          <w:szCs w:val="28"/>
        </w:rPr>
        <w:t xml:space="preserve"> </w:t>
      </w:r>
      <w:r w:rsidRPr="00A13AFB">
        <w:rPr>
          <w:sz w:val="28"/>
          <w:szCs w:val="28"/>
        </w:rPr>
        <w:t>4</w:t>
      </w:r>
      <w:r w:rsidR="00207EA9">
        <w:rPr>
          <w:sz w:val="28"/>
          <w:szCs w:val="28"/>
        </w:rPr>
        <w:t xml:space="preserve"> </w:t>
      </w:r>
      <w:r w:rsidRPr="00A13AFB">
        <w:rPr>
          <w:sz w:val="28"/>
          <w:szCs w:val="28"/>
        </w:rPr>
        <w:t>частини</w:t>
      </w:r>
      <w:r w:rsidR="00207EA9">
        <w:rPr>
          <w:sz w:val="28"/>
          <w:szCs w:val="28"/>
        </w:rPr>
        <w:t xml:space="preserve"> </w:t>
      </w:r>
      <w:r w:rsidRPr="00A13AFB">
        <w:rPr>
          <w:sz w:val="28"/>
          <w:szCs w:val="28"/>
        </w:rPr>
        <w:t>третьої</w:t>
      </w:r>
      <w:r w:rsidR="00207EA9">
        <w:rPr>
          <w:sz w:val="28"/>
          <w:szCs w:val="28"/>
        </w:rPr>
        <w:t xml:space="preserve"> </w:t>
      </w:r>
      <w:r w:rsidRPr="00A13AFB">
        <w:rPr>
          <w:sz w:val="28"/>
          <w:szCs w:val="28"/>
        </w:rPr>
        <w:t>слово</w:t>
      </w:r>
      <w:r w:rsidR="00207EA9">
        <w:rPr>
          <w:sz w:val="28"/>
          <w:szCs w:val="28"/>
        </w:rPr>
        <w:t xml:space="preserve"> </w:t>
      </w:r>
      <w:r w:rsidRPr="00A13AFB">
        <w:rPr>
          <w:sz w:val="28"/>
          <w:szCs w:val="28"/>
        </w:rPr>
        <w:t>“ліквідації”</w:t>
      </w:r>
      <w:r w:rsidR="00207EA9">
        <w:rPr>
          <w:sz w:val="28"/>
          <w:szCs w:val="28"/>
        </w:rPr>
        <w:t xml:space="preserve"> </w:t>
      </w:r>
      <w:r w:rsidRPr="00A13AFB">
        <w:rPr>
          <w:sz w:val="28"/>
          <w:szCs w:val="28"/>
        </w:rPr>
        <w:t>замінити</w:t>
      </w:r>
      <w:r w:rsidR="00207EA9">
        <w:rPr>
          <w:sz w:val="28"/>
          <w:szCs w:val="28"/>
        </w:rPr>
        <w:t xml:space="preserve"> </w:t>
      </w:r>
      <w:r w:rsidRPr="00A13AFB">
        <w:rPr>
          <w:sz w:val="28"/>
          <w:szCs w:val="28"/>
        </w:rPr>
        <w:t>словами</w:t>
      </w:r>
      <w:r w:rsidR="00207EA9">
        <w:rPr>
          <w:sz w:val="28"/>
          <w:szCs w:val="28"/>
        </w:rPr>
        <w:t xml:space="preserve"> </w:t>
      </w:r>
      <w:r w:rsidRPr="00A13AFB">
        <w:rPr>
          <w:sz w:val="28"/>
          <w:szCs w:val="28"/>
        </w:rPr>
        <w:t>“виконання</w:t>
      </w:r>
      <w:r w:rsidR="00207EA9">
        <w:rPr>
          <w:sz w:val="28"/>
          <w:szCs w:val="28"/>
        </w:rPr>
        <w:t xml:space="preserve"> </w:t>
      </w:r>
      <w:r w:rsidRPr="00A13AFB">
        <w:rPr>
          <w:sz w:val="28"/>
          <w:szCs w:val="28"/>
        </w:rPr>
        <w:t>ліквідаційної</w:t>
      </w:r>
      <w:r w:rsidR="00207EA9">
        <w:rPr>
          <w:sz w:val="28"/>
          <w:szCs w:val="28"/>
        </w:rPr>
        <w:t xml:space="preserve"> </w:t>
      </w:r>
      <w:r w:rsidRPr="00A13AFB">
        <w:rPr>
          <w:sz w:val="28"/>
          <w:szCs w:val="28"/>
        </w:rPr>
        <w:t>процедури”;</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частину</w:t>
      </w:r>
      <w:r w:rsidR="00207EA9">
        <w:rPr>
          <w:sz w:val="28"/>
          <w:szCs w:val="28"/>
        </w:rPr>
        <w:t xml:space="preserve"> </w:t>
      </w:r>
      <w:r w:rsidRPr="00A13AFB">
        <w:rPr>
          <w:sz w:val="28"/>
          <w:szCs w:val="28"/>
        </w:rPr>
        <w:t>четверту</w:t>
      </w:r>
      <w:r w:rsidR="00207EA9">
        <w:rPr>
          <w:sz w:val="28"/>
          <w:szCs w:val="28"/>
        </w:rPr>
        <w:t xml:space="preserve"> </w:t>
      </w:r>
      <w:r w:rsidRPr="00A13AFB">
        <w:rPr>
          <w:sz w:val="28"/>
          <w:szCs w:val="28"/>
        </w:rPr>
        <w:t>доповнити</w:t>
      </w:r>
      <w:r w:rsidR="00207EA9">
        <w:rPr>
          <w:sz w:val="28"/>
          <w:szCs w:val="28"/>
        </w:rPr>
        <w:t xml:space="preserve"> </w:t>
      </w:r>
      <w:r w:rsidRPr="00A13AFB">
        <w:rPr>
          <w:sz w:val="28"/>
          <w:szCs w:val="28"/>
        </w:rPr>
        <w:t>абзацом</w:t>
      </w:r>
      <w:r w:rsidR="00207EA9">
        <w:rPr>
          <w:sz w:val="28"/>
          <w:szCs w:val="28"/>
        </w:rPr>
        <w:t xml:space="preserve"> </w:t>
      </w:r>
      <w:r w:rsidRPr="00A13AFB">
        <w:rPr>
          <w:sz w:val="28"/>
          <w:szCs w:val="28"/>
        </w:rPr>
        <w:t>такого</w:t>
      </w:r>
      <w:r w:rsidR="00207EA9">
        <w:rPr>
          <w:sz w:val="28"/>
          <w:szCs w:val="28"/>
        </w:rPr>
        <w:t xml:space="preserve"> </w:t>
      </w:r>
      <w:r w:rsidRPr="00A13AFB">
        <w:rPr>
          <w:sz w:val="28"/>
          <w:szCs w:val="28"/>
        </w:rPr>
        <w:t>змісту:</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“Кабінет</w:t>
      </w:r>
      <w:r w:rsidR="00207EA9">
        <w:rPr>
          <w:sz w:val="28"/>
          <w:szCs w:val="28"/>
        </w:rPr>
        <w:t xml:space="preserve"> </w:t>
      </w:r>
      <w:r w:rsidRPr="00A13AFB">
        <w:rPr>
          <w:sz w:val="28"/>
          <w:szCs w:val="28"/>
        </w:rPr>
        <w:t>Міністрів</w:t>
      </w:r>
      <w:r w:rsidR="00207EA9">
        <w:rPr>
          <w:sz w:val="28"/>
          <w:szCs w:val="28"/>
        </w:rPr>
        <w:t xml:space="preserve"> </w:t>
      </w:r>
      <w:r w:rsidRPr="00A13AFB">
        <w:rPr>
          <w:sz w:val="28"/>
          <w:szCs w:val="28"/>
        </w:rPr>
        <w:t>України,</w:t>
      </w:r>
      <w:r w:rsidR="00207EA9">
        <w:rPr>
          <w:sz w:val="28"/>
          <w:szCs w:val="28"/>
        </w:rPr>
        <w:t xml:space="preserve"> </w:t>
      </w:r>
      <w:r w:rsidRPr="00A13AFB">
        <w:rPr>
          <w:sz w:val="28"/>
          <w:szCs w:val="28"/>
        </w:rPr>
        <w:t>Міністерство</w:t>
      </w:r>
      <w:r w:rsidR="00207EA9">
        <w:rPr>
          <w:sz w:val="28"/>
          <w:szCs w:val="28"/>
        </w:rPr>
        <w:t xml:space="preserve"> </w:t>
      </w:r>
      <w:r w:rsidRPr="00A13AFB">
        <w:rPr>
          <w:sz w:val="28"/>
          <w:szCs w:val="28"/>
        </w:rPr>
        <w:t>фінансів</w:t>
      </w:r>
      <w:r w:rsidR="00207EA9">
        <w:rPr>
          <w:sz w:val="28"/>
          <w:szCs w:val="28"/>
        </w:rPr>
        <w:t xml:space="preserve"> </w:t>
      </w:r>
      <w:r w:rsidRPr="00A13AFB">
        <w:rPr>
          <w:sz w:val="28"/>
          <w:szCs w:val="28"/>
        </w:rPr>
        <w:t>України,</w:t>
      </w:r>
      <w:r w:rsidR="00207EA9">
        <w:rPr>
          <w:sz w:val="28"/>
          <w:szCs w:val="28"/>
        </w:rPr>
        <w:t xml:space="preserve"> </w:t>
      </w:r>
      <w:r w:rsidRPr="00A13AFB">
        <w:rPr>
          <w:sz w:val="28"/>
          <w:szCs w:val="28"/>
        </w:rPr>
        <w:t>Міністерство</w:t>
      </w:r>
      <w:r w:rsidR="00207EA9">
        <w:rPr>
          <w:sz w:val="28"/>
          <w:szCs w:val="28"/>
        </w:rPr>
        <w:t xml:space="preserve"> </w:t>
      </w:r>
      <w:r w:rsidRPr="00A13AFB">
        <w:rPr>
          <w:sz w:val="28"/>
          <w:szCs w:val="28"/>
        </w:rPr>
        <w:t>юстиції</w:t>
      </w:r>
      <w:r w:rsidR="00207EA9">
        <w:rPr>
          <w:sz w:val="28"/>
          <w:szCs w:val="28"/>
        </w:rPr>
        <w:t xml:space="preserve"> </w:t>
      </w:r>
      <w:r w:rsidRPr="00A13AFB">
        <w:rPr>
          <w:sz w:val="28"/>
          <w:szCs w:val="28"/>
        </w:rPr>
        <w:t>України,</w:t>
      </w:r>
      <w:r w:rsidR="00207EA9">
        <w:rPr>
          <w:sz w:val="28"/>
          <w:szCs w:val="28"/>
        </w:rPr>
        <w:t xml:space="preserve"> </w:t>
      </w:r>
      <w:r w:rsidRPr="00A13AFB">
        <w:rPr>
          <w:sz w:val="28"/>
          <w:szCs w:val="28"/>
        </w:rPr>
        <w:t>інші</w:t>
      </w:r>
      <w:r w:rsidR="00207EA9">
        <w:rPr>
          <w:sz w:val="28"/>
          <w:szCs w:val="28"/>
        </w:rPr>
        <w:t xml:space="preserve"> </w:t>
      </w:r>
      <w:r w:rsidRPr="00A13AFB">
        <w:rPr>
          <w:sz w:val="28"/>
          <w:szCs w:val="28"/>
        </w:rPr>
        <w:t>міністерства</w:t>
      </w:r>
      <w:r w:rsidR="00207EA9">
        <w:rPr>
          <w:sz w:val="28"/>
          <w:szCs w:val="28"/>
        </w:rPr>
        <w:t xml:space="preserve"> </w:t>
      </w:r>
      <w:r w:rsidRPr="00A13AFB">
        <w:rPr>
          <w:sz w:val="28"/>
          <w:szCs w:val="28"/>
        </w:rPr>
        <w:t>та</w:t>
      </w:r>
      <w:r w:rsidR="00207EA9">
        <w:rPr>
          <w:sz w:val="28"/>
          <w:szCs w:val="28"/>
        </w:rPr>
        <w:t xml:space="preserve"> </w:t>
      </w:r>
      <w:r w:rsidRPr="00A13AFB">
        <w:rPr>
          <w:sz w:val="28"/>
          <w:szCs w:val="28"/>
        </w:rPr>
        <w:t>державні</w:t>
      </w:r>
      <w:r w:rsidR="00207EA9">
        <w:rPr>
          <w:sz w:val="28"/>
          <w:szCs w:val="28"/>
        </w:rPr>
        <w:t xml:space="preserve"> </w:t>
      </w:r>
      <w:r w:rsidRPr="00A13AFB">
        <w:rPr>
          <w:sz w:val="28"/>
          <w:szCs w:val="28"/>
        </w:rPr>
        <w:t>установи,</w:t>
      </w:r>
      <w:r w:rsidR="00207EA9">
        <w:rPr>
          <w:sz w:val="28"/>
          <w:szCs w:val="28"/>
        </w:rPr>
        <w:t xml:space="preserve"> </w:t>
      </w:r>
      <w:r w:rsidRPr="00A13AFB">
        <w:rPr>
          <w:sz w:val="28"/>
          <w:szCs w:val="28"/>
        </w:rPr>
        <w:t>та</w:t>
      </w:r>
      <w:r w:rsidR="00207EA9">
        <w:rPr>
          <w:sz w:val="28"/>
          <w:szCs w:val="28"/>
        </w:rPr>
        <w:t xml:space="preserve"> </w:t>
      </w:r>
      <w:r w:rsidRPr="00A13AFB">
        <w:rPr>
          <w:sz w:val="28"/>
          <w:szCs w:val="28"/>
        </w:rPr>
        <w:t>підпорядковані</w:t>
      </w:r>
      <w:r w:rsidR="00207EA9">
        <w:rPr>
          <w:sz w:val="28"/>
          <w:szCs w:val="28"/>
        </w:rPr>
        <w:t xml:space="preserve"> </w:t>
      </w:r>
      <w:r w:rsidRPr="00A13AFB">
        <w:rPr>
          <w:sz w:val="28"/>
          <w:szCs w:val="28"/>
        </w:rPr>
        <w:t>їм</w:t>
      </w:r>
      <w:r w:rsidR="00207EA9">
        <w:rPr>
          <w:sz w:val="28"/>
          <w:szCs w:val="28"/>
        </w:rPr>
        <w:t xml:space="preserve"> </w:t>
      </w:r>
      <w:r w:rsidRPr="00A13AFB">
        <w:rPr>
          <w:sz w:val="28"/>
          <w:szCs w:val="28"/>
        </w:rPr>
        <w:t>підприємства</w:t>
      </w:r>
      <w:r w:rsidR="00207EA9">
        <w:rPr>
          <w:sz w:val="28"/>
          <w:szCs w:val="28"/>
        </w:rPr>
        <w:t xml:space="preserve"> </w:t>
      </w:r>
      <w:r w:rsidRPr="00A13AFB">
        <w:rPr>
          <w:sz w:val="28"/>
          <w:szCs w:val="28"/>
        </w:rPr>
        <w:t>та</w:t>
      </w:r>
      <w:r w:rsidR="00207EA9">
        <w:rPr>
          <w:sz w:val="28"/>
          <w:szCs w:val="28"/>
        </w:rPr>
        <w:t xml:space="preserve"> </w:t>
      </w:r>
      <w:r w:rsidRPr="00A13AFB">
        <w:rPr>
          <w:sz w:val="28"/>
          <w:szCs w:val="28"/>
        </w:rPr>
        <w:t>організації,</w:t>
      </w:r>
      <w:r w:rsidR="00207EA9">
        <w:rPr>
          <w:sz w:val="28"/>
          <w:szCs w:val="28"/>
        </w:rPr>
        <w:t xml:space="preserve"> </w:t>
      </w:r>
      <w:r w:rsidRPr="00A13AFB">
        <w:rPr>
          <w:sz w:val="28"/>
          <w:szCs w:val="28"/>
        </w:rPr>
        <w:t>Національна</w:t>
      </w:r>
      <w:r w:rsidR="00207EA9">
        <w:rPr>
          <w:sz w:val="28"/>
          <w:szCs w:val="28"/>
        </w:rPr>
        <w:t xml:space="preserve"> </w:t>
      </w:r>
      <w:r w:rsidRPr="00A13AFB">
        <w:rPr>
          <w:sz w:val="28"/>
          <w:szCs w:val="28"/>
        </w:rPr>
        <w:t>комісія</w:t>
      </w:r>
      <w:r w:rsidR="00207EA9">
        <w:rPr>
          <w:sz w:val="28"/>
          <w:szCs w:val="28"/>
        </w:rPr>
        <w:t xml:space="preserve"> </w:t>
      </w:r>
      <w:r w:rsidRPr="00A13AFB">
        <w:rPr>
          <w:sz w:val="28"/>
          <w:szCs w:val="28"/>
        </w:rPr>
        <w:t>з</w:t>
      </w:r>
      <w:r w:rsidR="00207EA9">
        <w:rPr>
          <w:sz w:val="28"/>
          <w:szCs w:val="28"/>
        </w:rPr>
        <w:t xml:space="preserve"> </w:t>
      </w:r>
      <w:r w:rsidRPr="00A13AFB">
        <w:rPr>
          <w:sz w:val="28"/>
          <w:szCs w:val="28"/>
        </w:rPr>
        <w:t>цінних</w:t>
      </w:r>
      <w:r w:rsidR="00207EA9">
        <w:rPr>
          <w:sz w:val="28"/>
          <w:szCs w:val="28"/>
        </w:rPr>
        <w:t xml:space="preserve"> </w:t>
      </w:r>
      <w:r w:rsidRPr="00A13AFB">
        <w:rPr>
          <w:sz w:val="28"/>
          <w:szCs w:val="28"/>
        </w:rPr>
        <w:t>паперів</w:t>
      </w:r>
      <w:r w:rsidR="00207EA9">
        <w:rPr>
          <w:sz w:val="28"/>
          <w:szCs w:val="28"/>
        </w:rPr>
        <w:t xml:space="preserve"> </w:t>
      </w:r>
      <w:r w:rsidRPr="00A13AFB">
        <w:rPr>
          <w:sz w:val="28"/>
          <w:szCs w:val="28"/>
        </w:rPr>
        <w:t>та</w:t>
      </w:r>
      <w:r w:rsidR="00207EA9">
        <w:rPr>
          <w:sz w:val="28"/>
          <w:szCs w:val="28"/>
        </w:rPr>
        <w:t xml:space="preserve"> </w:t>
      </w:r>
      <w:r w:rsidRPr="00A13AFB">
        <w:rPr>
          <w:sz w:val="28"/>
          <w:szCs w:val="28"/>
        </w:rPr>
        <w:t>фондового</w:t>
      </w:r>
      <w:r w:rsidR="00207EA9">
        <w:rPr>
          <w:sz w:val="28"/>
          <w:szCs w:val="28"/>
        </w:rPr>
        <w:t xml:space="preserve"> </w:t>
      </w:r>
      <w:r w:rsidRPr="00A13AFB">
        <w:rPr>
          <w:sz w:val="28"/>
          <w:szCs w:val="28"/>
        </w:rPr>
        <w:t>ринку,</w:t>
      </w:r>
      <w:r w:rsidR="00207EA9">
        <w:rPr>
          <w:sz w:val="28"/>
          <w:szCs w:val="28"/>
        </w:rPr>
        <w:t xml:space="preserve"> </w:t>
      </w:r>
      <w:r w:rsidRPr="00A13AFB">
        <w:rPr>
          <w:sz w:val="28"/>
          <w:szCs w:val="28"/>
        </w:rPr>
        <w:t>Національний</w:t>
      </w:r>
      <w:r w:rsidR="00207EA9">
        <w:rPr>
          <w:sz w:val="28"/>
          <w:szCs w:val="28"/>
        </w:rPr>
        <w:t xml:space="preserve"> </w:t>
      </w:r>
      <w:r w:rsidRPr="00A13AFB">
        <w:rPr>
          <w:sz w:val="28"/>
          <w:szCs w:val="28"/>
        </w:rPr>
        <w:t>депозитарій</w:t>
      </w:r>
      <w:r w:rsidR="00207EA9">
        <w:rPr>
          <w:sz w:val="28"/>
          <w:szCs w:val="28"/>
        </w:rPr>
        <w:t xml:space="preserve"> </w:t>
      </w:r>
      <w:r w:rsidRPr="00A13AFB">
        <w:rPr>
          <w:sz w:val="28"/>
          <w:szCs w:val="28"/>
        </w:rPr>
        <w:t>України,</w:t>
      </w:r>
      <w:r w:rsidR="00207EA9">
        <w:rPr>
          <w:sz w:val="28"/>
          <w:szCs w:val="28"/>
        </w:rPr>
        <w:t xml:space="preserve"> </w:t>
      </w:r>
      <w:r w:rsidRPr="00A13AFB">
        <w:rPr>
          <w:sz w:val="28"/>
          <w:szCs w:val="28"/>
        </w:rPr>
        <w:t>Національний</w:t>
      </w:r>
      <w:r w:rsidR="00207EA9">
        <w:rPr>
          <w:sz w:val="28"/>
          <w:szCs w:val="28"/>
        </w:rPr>
        <w:t xml:space="preserve"> </w:t>
      </w:r>
      <w:r w:rsidRPr="00A13AFB">
        <w:rPr>
          <w:sz w:val="28"/>
          <w:szCs w:val="28"/>
        </w:rPr>
        <w:t>банк</w:t>
      </w:r>
      <w:r w:rsidR="00207EA9">
        <w:rPr>
          <w:sz w:val="28"/>
          <w:szCs w:val="28"/>
        </w:rPr>
        <w:t xml:space="preserve"> </w:t>
      </w:r>
      <w:r w:rsidRPr="00A13AFB">
        <w:rPr>
          <w:sz w:val="28"/>
          <w:szCs w:val="28"/>
        </w:rPr>
        <w:t>України</w:t>
      </w:r>
      <w:r w:rsidR="00207EA9">
        <w:rPr>
          <w:sz w:val="28"/>
          <w:szCs w:val="28"/>
        </w:rPr>
        <w:t xml:space="preserve"> </w:t>
      </w:r>
      <w:r w:rsidRPr="00A13AFB">
        <w:rPr>
          <w:sz w:val="28"/>
          <w:szCs w:val="28"/>
        </w:rPr>
        <w:t>та</w:t>
      </w:r>
      <w:r w:rsidR="00207EA9">
        <w:rPr>
          <w:sz w:val="28"/>
          <w:szCs w:val="28"/>
        </w:rPr>
        <w:t xml:space="preserve"> </w:t>
      </w:r>
      <w:r w:rsidRPr="00A13AFB">
        <w:rPr>
          <w:sz w:val="28"/>
          <w:szCs w:val="28"/>
        </w:rPr>
        <w:t>Фонд</w:t>
      </w:r>
      <w:r w:rsidR="00207EA9">
        <w:rPr>
          <w:sz w:val="28"/>
          <w:szCs w:val="28"/>
        </w:rPr>
        <w:t xml:space="preserve"> </w:t>
      </w:r>
      <w:r w:rsidRPr="00A13AFB">
        <w:rPr>
          <w:sz w:val="28"/>
          <w:szCs w:val="28"/>
        </w:rPr>
        <w:t>зобов’язані</w:t>
      </w:r>
      <w:r w:rsidR="00207EA9">
        <w:rPr>
          <w:sz w:val="28"/>
          <w:szCs w:val="28"/>
        </w:rPr>
        <w:t xml:space="preserve"> </w:t>
      </w:r>
      <w:r w:rsidRPr="00A13AFB">
        <w:rPr>
          <w:sz w:val="28"/>
          <w:szCs w:val="28"/>
        </w:rPr>
        <w:t>координувати</w:t>
      </w:r>
      <w:r w:rsidR="00207EA9">
        <w:rPr>
          <w:sz w:val="28"/>
          <w:szCs w:val="28"/>
        </w:rPr>
        <w:t xml:space="preserve"> </w:t>
      </w:r>
      <w:r w:rsidRPr="00A13AFB">
        <w:rPr>
          <w:sz w:val="28"/>
          <w:szCs w:val="28"/>
        </w:rPr>
        <w:t>свою</w:t>
      </w:r>
      <w:r w:rsidR="00207EA9">
        <w:rPr>
          <w:sz w:val="28"/>
          <w:szCs w:val="28"/>
        </w:rPr>
        <w:t xml:space="preserve"> </w:t>
      </w:r>
      <w:r w:rsidRPr="00A13AFB">
        <w:rPr>
          <w:sz w:val="28"/>
          <w:szCs w:val="28"/>
        </w:rPr>
        <w:t>діяльність</w:t>
      </w:r>
      <w:r w:rsidR="00207EA9">
        <w:rPr>
          <w:sz w:val="28"/>
          <w:szCs w:val="28"/>
        </w:rPr>
        <w:t xml:space="preserve"> </w:t>
      </w:r>
      <w:r w:rsidRPr="00A13AFB">
        <w:rPr>
          <w:sz w:val="28"/>
          <w:szCs w:val="28"/>
        </w:rPr>
        <w:t>та</w:t>
      </w:r>
      <w:r w:rsidR="00207EA9">
        <w:rPr>
          <w:sz w:val="28"/>
          <w:szCs w:val="28"/>
        </w:rPr>
        <w:t xml:space="preserve"> </w:t>
      </w:r>
      <w:r w:rsidRPr="00A13AFB">
        <w:rPr>
          <w:sz w:val="28"/>
          <w:szCs w:val="28"/>
        </w:rPr>
        <w:t>здійснювати</w:t>
      </w:r>
      <w:r w:rsidR="00207EA9">
        <w:rPr>
          <w:sz w:val="28"/>
          <w:szCs w:val="28"/>
        </w:rPr>
        <w:t xml:space="preserve"> </w:t>
      </w:r>
      <w:r w:rsidRPr="00A13AFB">
        <w:rPr>
          <w:sz w:val="28"/>
          <w:szCs w:val="28"/>
        </w:rPr>
        <w:t>відповідні</w:t>
      </w:r>
      <w:r w:rsidR="00207EA9">
        <w:rPr>
          <w:sz w:val="28"/>
          <w:szCs w:val="28"/>
        </w:rPr>
        <w:t xml:space="preserve"> </w:t>
      </w:r>
      <w:r w:rsidRPr="00A13AFB">
        <w:rPr>
          <w:sz w:val="28"/>
          <w:szCs w:val="28"/>
        </w:rPr>
        <w:t>дії</w:t>
      </w:r>
      <w:r w:rsidR="00207EA9">
        <w:rPr>
          <w:sz w:val="28"/>
          <w:szCs w:val="28"/>
        </w:rPr>
        <w:t xml:space="preserve"> </w:t>
      </w:r>
      <w:r w:rsidRPr="00A13AFB">
        <w:rPr>
          <w:sz w:val="28"/>
          <w:szCs w:val="28"/>
        </w:rPr>
        <w:t>у</w:t>
      </w:r>
      <w:r w:rsidR="00207EA9">
        <w:rPr>
          <w:sz w:val="28"/>
          <w:szCs w:val="28"/>
        </w:rPr>
        <w:t xml:space="preserve"> </w:t>
      </w:r>
      <w:r w:rsidRPr="00A13AFB">
        <w:rPr>
          <w:sz w:val="28"/>
          <w:szCs w:val="28"/>
        </w:rPr>
        <w:t>межах</w:t>
      </w:r>
      <w:r w:rsidR="00207EA9">
        <w:rPr>
          <w:sz w:val="28"/>
          <w:szCs w:val="28"/>
        </w:rPr>
        <w:t xml:space="preserve"> </w:t>
      </w:r>
      <w:r w:rsidRPr="00A13AFB">
        <w:rPr>
          <w:sz w:val="28"/>
          <w:szCs w:val="28"/>
        </w:rPr>
        <w:t>своїх</w:t>
      </w:r>
      <w:r w:rsidR="00207EA9">
        <w:rPr>
          <w:sz w:val="28"/>
          <w:szCs w:val="28"/>
        </w:rPr>
        <w:t xml:space="preserve"> </w:t>
      </w:r>
      <w:r w:rsidRPr="00A13AFB">
        <w:rPr>
          <w:sz w:val="28"/>
          <w:szCs w:val="28"/>
        </w:rPr>
        <w:t>повноважень</w:t>
      </w:r>
      <w:r w:rsidR="00207EA9">
        <w:rPr>
          <w:sz w:val="28"/>
          <w:szCs w:val="28"/>
        </w:rPr>
        <w:t xml:space="preserve"> </w:t>
      </w:r>
      <w:r w:rsidRPr="00A13AFB">
        <w:rPr>
          <w:sz w:val="28"/>
          <w:szCs w:val="28"/>
        </w:rPr>
        <w:t>з</w:t>
      </w:r>
      <w:r w:rsidR="00207EA9">
        <w:rPr>
          <w:sz w:val="28"/>
          <w:szCs w:val="28"/>
        </w:rPr>
        <w:t xml:space="preserve"> </w:t>
      </w:r>
      <w:r w:rsidRPr="00A13AFB">
        <w:rPr>
          <w:sz w:val="28"/>
          <w:szCs w:val="28"/>
        </w:rPr>
        <w:t>метою</w:t>
      </w:r>
      <w:r w:rsidR="00207EA9">
        <w:rPr>
          <w:sz w:val="28"/>
          <w:szCs w:val="28"/>
        </w:rPr>
        <w:t xml:space="preserve"> </w:t>
      </w:r>
      <w:r w:rsidRPr="00A13AFB">
        <w:rPr>
          <w:sz w:val="28"/>
          <w:szCs w:val="28"/>
        </w:rPr>
        <w:t>виконання</w:t>
      </w:r>
      <w:r w:rsidR="00207EA9">
        <w:rPr>
          <w:sz w:val="28"/>
          <w:szCs w:val="28"/>
        </w:rPr>
        <w:t xml:space="preserve"> </w:t>
      </w:r>
      <w:r w:rsidRPr="00A13AFB">
        <w:rPr>
          <w:sz w:val="28"/>
          <w:szCs w:val="28"/>
        </w:rPr>
        <w:t>плану</w:t>
      </w:r>
      <w:r w:rsidR="00207EA9">
        <w:rPr>
          <w:sz w:val="28"/>
          <w:szCs w:val="28"/>
        </w:rPr>
        <w:t xml:space="preserve"> </w:t>
      </w:r>
      <w:r w:rsidRPr="00A13AFB">
        <w:rPr>
          <w:sz w:val="28"/>
          <w:szCs w:val="28"/>
        </w:rPr>
        <w:t>врегулювання,</w:t>
      </w:r>
      <w:r w:rsidR="00207EA9">
        <w:rPr>
          <w:sz w:val="28"/>
          <w:szCs w:val="28"/>
        </w:rPr>
        <w:t xml:space="preserve"> </w:t>
      </w:r>
      <w:r w:rsidRPr="00A13AFB">
        <w:rPr>
          <w:sz w:val="28"/>
          <w:szCs w:val="28"/>
        </w:rPr>
        <w:t>у</w:t>
      </w:r>
      <w:r w:rsidR="00207EA9">
        <w:rPr>
          <w:sz w:val="28"/>
          <w:szCs w:val="28"/>
        </w:rPr>
        <w:t xml:space="preserve"> </w:t>
      </w:r>
      <w:r w:rsidRPr="00A13AFB">
        <w:rPr>
          <w:sz w:val="28"/>
          <w:szCs w:val="28"/>
        </w:rPr>
        <w:t>тому</w:t>
      </w:r>
      <w:r w:rsidR="00207EA9">
        <w:rPr>
          <w:sz w:val="28"/>
          <w:szCs w:val="28"/>
        </w:rPr>
        <w:t xml:space="preserve"> </w:t>
      </w:r>
      <w:r w:rsidRPr="00A13AFB">
        <w:rPr>
          <w:sz w:val="28"/>
          <w:szCs w:val="28"/>
        </w:rPr>
        <w:t>числі</w:t>
      </w:r>
      <w:r w:rsidR="00207EA9">
        <w:rPr>
          <w:sz w:val="28"/>
          <w:szCs w:val="28"/>
        </w:rPr>
        <w:t xml:space="preserve"> </w:t>
      </w:r>
      <w:r w:rsidRPr="00A13AFB">
        <w:rPr>
          <w:sz w:val="28"/>
          <w:szCs w:val="28"/>
        </w:rPr>
        <w:t>у</w:t>
      </w:r>
      <w:r w:rsidR="00207EA9">
        <w:rPr>
          <w:sz w:val="28"/>
          <w:szCs w:val="28"/>
        </w:rPr>
        <w:t xml:space="preserve"> </w:t>
      </w:r>
      <w:r w:rsidRPr="00A13AFB">
        <w:rPr>
          <w:sz w:val="28"/>
          <w:szCs w:val="28"/>
        </w:rPr>
        <w:t>разі</w:t>
      </w:r>
      <w:r w:rsidR="00207EA9">
        <w:rPr>
          <w:sz w:val="28"/>
          <w:szCs w:val="28"/>
        </w:rPr>
        <w:t xml:space="preserve"> </w:t>
      </w:r>
      <w:r w:rsidRPr="00A13AFB">
        <w:rPr>
          <w:sz w:val="28"/>
          <w:szCs w:val="28"/>
        </w:rPr>
        <w:t>участі</w:t>
      </w:r>
      <w:r w:rsidR="00207EA9">
        <w:rPr>
          <w:sz w:val="28"/>
          <w:szCs w:val="28"/>
        </w:rPr>
        <w:t xml:space="preserve"> </w:t>
      </w:r>
      <w:r w:rsidRPr="00A13AFB">
        <w:rPr>
          <w:sz w:val="28"/>
          <w:szCs w:val="28"/>
        </w:rPr>
        <w:t>держави</w:t>
      </w:r>
      <w:r w:rsidR="00207EA9">
        <w:rPr>
          <w:sz w:val="28"/>
          <w:szCs w:val="28"/>
        </w:rPr>
        <w:t xml:space="preserve"> </w:t>
      </w:r>
      <w:r w:rsidRPr="00A13AFB">
        <w:rPr>
          <w:sz w:val="28"/>
          <w:szCs w:val="28"/>
        </w:rPr>
        <w:t>у</w:t>
      </w:r>
      <w:r w:rsidR="00207EA9">
        <w:rPr>
          <w:sz w:val="28"/>
          <w:szCs w:val="28"/>
        </w:rPr>
        <w:t xml:space="preserve"> </w:t>
      </w:r>
      <w:r w:rsidRPr="00A13AFB">
        <w:rPr>
          <w:sz w:val="28"/>
          <w:szCs w:val="28"/>
        </w:rPr>
        <w:t>виведенні</w:t>
      </w:r>
      <w:r w:rsidR="00207EA9">
        <w:rPr>
          <w:sz w:val="28"/>
          <w:szCs w:val="28"/>
        </w:rPr>
        <w:t xml:space="preserve"> </w:t>
      </w:r>
      <w:r w:rsidRPr="00A13AFB">
        <w:rPr>
          <w:sz w:val="28"/>
          <w:szCs w:val="28"/>
        </w:rPr>
        <w:t>неплатоспроможного</w:t>
      </w:r>
      <w:r w:rsidR="00207EA9">
        <w:rPr>
          <w:sz w:val="28"/>
          <w:szCs w:val="28"/>
        </w:rPr>
        <w:t xml:space="preserve"> </w:t>
      </w:r>
      <w:r w:rsidRPr="00A13AFB">
        <w:rPr>
          <w:sz w:val="28"/>
          <w:szCs w:val="28"/>
        </w:rPr>
        <w:t>банку</w:t>
      </w:r>
      <w:r w:rsidR="00207EA9">
        <w:rPr>
          <w:sz w:val="28"/>
          <w:szCs w:val="28"/>
        </w:rPr>
        <w:t xml:space="preserve"> </w:t>
      </w:r>
      <w:r w:rsidRPr="00A13AFB">
        <w:rPr>
          <w:sz w:val="28"/>
          <w:szCs w:val="28"/>
        </w:rPr>
        <w:t>з</w:t>
      </w:r>
      <w:r w:rsidR="00207EA9">
        <w:rPr>
          <w:sz w:val="28"/>
          <w:szCs w:val="28"/>
        </w:rPr>
        <w:t xml:space="preserve"> </w:t>
      </w:r>
      <w:r w:rsidRPr="00A13AFB">
        <w:rPr>
          <w:sz w:val="28"/>
          <w:szCs w:val="28"/>
        </w:rPr>
        <w:t>ринку.</w:t>
      </w:r>
      <w:r w:rsidR="00207EA9">
        <w:rPr>
          <w:sz w:val="28"/>
          <w:szCs w:val="28"/>
        </w:rPr>
        <w:t xml:space="preserve"> </w:t>
      </w:r>
      <w:r w:rsidRPr="00A13AFB">
        <w:rPr>
          <w:sz w:val="28"/>
          <w:szCs w:val="28"/>
        </w:rPr>
        <w:t>Фонд</w:t>
      </w:r>
      <w:r w:rsidR="00207EA9">
        <w:rPr>
          <w:sz w:val="28"/>
          <w:szCs w:val="28"/>
        </w:rPr>
        <w:t xml:space="preserve"> </w:t>
      </w:r>
      <w:r w:rsidRPr="00A13AFB">
        <w:rPr>
          <w:sz w:val="28"/>
          <w:szCs w:val="28"/>
        </w:rPr>
        <w:t>має</w:t>
      </w:r>
      <w:r w:rsidR="00207EA9">
        <w:rPr>
          <w:sz w:val="28"/>
          <w:szCs w:val="28"/>
        </w:rPr>
        <w:t xml:space="preserve"> </w:t>
      </w:r>
      <w:r w:rsidRPr="00A13AFB">
        <w:rPr>
          <w:sz w:val="28"/>
          <w:szCs w:val="28"/>
        </w:rPr>
        <w:t>право</w:t>
      </w:r>
      <w:r w:rsidR="00207EA9">
        <w:rPr>
          <w:sz w:val="28"/>
          <w:szCs w:val="28"/>
        </w:rPr>
        <w:t xml:space="preserve"> </w:t>
      </w:r>
      <w:r w:rsidRPr="00A13AFB">
        <w:rPr>
          <w:sz w:val="28"/>
          <w:szCs w:val="28"/>
        </w:rPr>
        <w:t>здійснювати</w:t>
      </w:r>
      <w:r w:rsidR="00207EA9">
        <w:rPr>
          <w:sz w:val="28"/>
          <w:szCs w:val="28"/>
        </w:rPr>
        <w:t xml:space="preserve"> </w:t>
      </w:r>
      <w:r w:rsidRPr="00A13AFB">
        <w:rPr>
          <w:sz w:val="28"/>
          <w:szCs w:val="28"/>
        </w:rPr>
        <w:t>всі</w:t>
      </w:r>
      <w:r w:rsidR="00207EA9">
        <w:rPr>
          <w:sz w:val="28"/>
          <w:szCs w:val="28"/>
        </w:rPr>
        <w:t xml:space="preserve"> </w:t>
      </w:r>
      <w:r w:rsidRPr="00A13AFB">
        <w:rPr>
          <w:sz w:val="28"/>
          <w:szCs w:val="28"/>
        </w:rPr>
        <w:t>необхідні</w:t>
      </w:r>
      <w:r w:rsidR="00207EA9">
        <w:rPr>
          <w:sz w:val="28"/>
          <w:szCs w:val="28"/>
        </w:rPr>
        <w:t xml:space="preserve"> </w:t>
      </w:r>
      <w:r w:rsidRPr="00A13AFB">
        <w:rPr>
          <w:sz w:val="28"/>
          <w:szCs w:val="28"/>
        </w:rPr>
        <w:t>дії</w:t>
      </w:r>
      <w:r w:rsidR="00207EA9">
        <w:rPr>
          <w:sz w:val="28"/>
          <w:szCs w:val="28"/>
        </w:rPr>
        <w:t xml:space="preserve"> </w:t>
      </w:r>
      <w:r w:rsidRPr="00A13AFB">
        <w:rPr>
          <w:sz w:val="28"/>
          <w:szCs w:val="28"/>
        </w:rPr>
        <w:t>для</w:t>
      </w:r>
      <w:r w:rsidR="00207EA9">
        <w:rPr>
          <w:sz w:val="28"/>
          <w:szCs w:val="28"/>
        </w:rPr>
        <w:t xml:space="preserve"> </w:t>
      </w:r>
      <w:r w:rsidRPr="00A13AFB">
        <w:rPr>
          <w:sz w:val="28"/>
          <w:szCs w:val="28"/>
        </w:rPr>
        <w:t>виконання</w:t>
      </w:r>
      <w:r w:rsidR="00207EA9">
        <w:rPr>
          <w:sz w:val="28"/>
          <w:szCs w:val="28"/>
        </w:rPr>
        <w:t xml:space="preserve"> </w:t>
      </w:r>
      <w:r w:rsidRPr="00A13AFB">
        <w:rPr>
          <w:sz w:val="28"/>
          <w:szCs w:val="28"/>
        </w:rPr>
        <w:t>плану</w:t>
      </w:r>
      <w:r w:rsidR="00207EA9">
        <w:rPr>
          <w:sz w:val="28"/>
          <w:szCs w:val="28"/>
        </w:rPr>
        <w:t xml:space="preserve"> </w:t>
      </w:r>
      <w:r w:rsidRPr="00A13AFB">
        <w:rPr>
          <w:sz w:val="28"/>
          <w:szCs w:val="28"/>
        </w:rPr>
        <w:t>врегулювання,</w:t>
      </w:r>
      <w:r w:rsidR="00207EA9">
        <w:rPr>
          <w:sz w:val="28"/>
          <w:szCs w:val="28"/>
        </w:rPr>
        <w:t xml:space="preserve"> </w:t>
      </w:r>
      <w:r w:rsidRPr="00A13AFB">
        <w:rPr>
          <w:sz w:val="28"/>
          <w:szCs w:val="28"/>
        </w:rPr>
        <w:t>незважаючи</w:t>
      </w:r>
      <w:r w:rsidR="00207EA9">
        <w:rPr>
          <w:sz w:val="28"/>
          <w:szCs w:val="28"/>
        </w:rPr>
        <w:t xml:space="preserve"> </w:t>
      </w:r>
      <w:r w:rsidRPr="00A13AFB">
        <w:rPr>
          <w:sz w:val="28"/>
          <w:szCs w:val="28"/>
        </w:rPr>
        <w:t>на</w:t>
      </w:r>
      <w:r w:rsidR="00207EA9">
        <w:rPr>
          <w:sz w:val="28"/>
          <w:szCs w:val="28"/>
        </w:rPr>
        <w:t xml:space="preserve"> </w:t>
      </w:r>
      <w:r w:rsidRPr="00A13AFB">
        <w:rPr>
          <w:sz w:val="28"/>
          <w:szCs w:val="28"/>
        </w:rPr>
        <w:t>положення</w:t>
      </w:r>
      <w:r w:rsidR="00207EA9">
        <w:rPr>
          <w:sz w:val="28"/>
          <w:szCs w:val="28"/>
        </w:rPr>
        <w:t xml:space="preserve"> </w:t>
      </w:r>
      <w:r w:rsidRPr="00A13AFB">
        <w:rPr>
          <w:sz w:val="28"/>
          <w:szCs w:val="28"/>
        </w:rPr>
        <w:t>інших</w:t>
      </w:r>
      <w:r w:rsidR="00207EA9">
        <w:rPr>
          <w:sz w:val="28"/>
          <w:szCs w:val="28"/>
        </w:rPr>
        <w:t xml:space="preserve"> </w:t>
      </w:r>
      <w:r w:rsidRPr="00A13AFB">
        <w:rPr>
          <w:sz w:val="28"/>
          <w:szCs w:val="28"/>
        </w:rPr>
        <w:t>законів</w:t>
      </w:r>
      <w:r w:rsidR="00207EA9">
        <w:rPr>
          <w:sz w:val="28"/>
          <w:szCs w:val="28"/>
        </w:rPr>
        <w:t xml:space="preserve"> </w:t>
      </w:r>
      <w:r w:rsidRPr="00A13AFB">
        <w:rPr>
          <w:sz w:val="28"/>
          <w:szCs w:val="28"/>
        </w:rPr>
        <w:t>та</w:t>
      </w:r>
      <w:r w:rsidR="00207EA9">
        <w:rPr>
          <w:sz w:val="28"/>
          <w:szCs w:val="28"/>
        </w:rPr>
        <w:t xml:space="preserve"> </w:t>
      </w:r>
      <w:r w:rsidRPr="00A13AFB">
        <w:rPr>
          <w:sz w:val="28"/>
          <w:szCs w:val="28"/>
        </w:rPr>
        <w:t>кодексів”;</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частину</w:t>
      </w:r>
      <w:r w:rsidR="00207EA9">
        <w:rPr>
          <w:sz w:val="28"/>
          <w:szCs w:val="28"/>
        </w:rPr>
        <w:t xml:space="preserve"> </w:t>
      </w:r>
      <w:r w:rsidRPr="00A13AFB">
        <w:rPr>
          <w:sz w:val="28"/>
          <w:szCs w:val="28"/>
        </w:rPr>
        <w:t>шосту</w:t>
      </w:r>
      <w:r w:rsidR="00207EA9">
        <w:rPr>
          <w:sz w:val="28"/>
          <w:szCs w:val="28"/>
        </w:rPr>
        <w:t xml:space="preserve"> </w:t>
      </w:r>
      <w:r w:rsidRPr="00A13AFB">
        <w:rPr>
          <w:sz w:val="28"/>
          <w:szCs w:val="28"/>
        </w:rPr>
        <w:t>викласти</w:t>
      </w:r>
      <w:r w:rsidR="00207EA9">
        <w:rPr>
          <w:sz w:val="28"/>
          <w:szCs w:val="28"/>
        </w:rPr>
        <w:t xml:space="preserve"> </w:t>
      </w:r>
      <w:r w:rsidRPr="00A13AFB">
        <w:rPr>
          <w:sz w:val="28"/>
          <w:szCs w:val="28"/>
        </w:rPr>
        <w:t>у</w:t>
      </w:r>
      <w:r w:rsidR="00207EA9">
        <w:rPr>
          <w:sz w:val="28"/>
          <w:szCs w:val="28"/>
        </w:rPr>
        <w:t xml:space="preserve"> </w:t>
      </w:r>
      <w:r w:rsidRPr="00A13AFB">
        <w:rPr>
          <w:sz w:val="28"/>
          <w:szCs w:val="28"/>
        </w:rPr>
        <w:t>такій</w:t>
      </w:r>
      <w:r w:rsidR="00207EA9">
        <w:rPr>
          <w:sz w:val="28"/>
          <w:szCs w:val="28"/>
        </w:rPr>
        <w:t xml:space="preserve"> </w:t>
      </w:r>
      <w:r w:rsidRPr="00A13AFB">
        <w:rPr>
          <w:sz w:val="28"/>
          <w:szCs w:val="28"/>
        </w:rPr>
        <w:t>редакції:</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“6.</w:t>
      </w:r>
      <w:r w:rsidR="00207EA9">
        <w:rPr>
          <w:sz w:val="28"/>
          <w:szCs w:val="28"/>
        </w:rPr>
        <w:t xml:space="preserve"> </w:t>
      </w:r>
      <w:r w:rsidRPr="00A13AFB">
        <w:rPr>
          <w:sz w:val="28"/>
          <w:szCs w:val="28"/>
        </w:rPr>
        <w:t>Незалежно</w:t>
      </w:r>
      <w:r w:rsidR="00207EA9">
        <w:rPr>
          <w:sz w:val="28"/>
          <w:szCs w:val="28"/>
        </w:rPr>
        <w:t xml:space="preserve"> </w:t>
      </w:r>
      <w:r w:rsidRPr="00A13AFB">
        <w:rPr>
          <w:sz w:val="28"/>
          <w:szCs w:val="28"/>
        </w:rPr>
        <w:t>від</w:t>
      </w:r>
      <w:r w:rsidR="00207EA9">
        <w:rPr>
          <w:sz w:val="28"/>
          <w:szCs w:val="28"/>
        </w:rPr>
        <w:t xml:space="preserve"> </w:t>
      </w:r>
      <w:r w:rsidRPr="00A13AFB">
        <w:rPr>
          <w:sz w:val="28"/>
          <w:szCs w:val="28"/>
        </w:rPr>
        <w:t>положень</w:t>
      </w:r>
      <w:r w:rsidR="00207EA9">
        <w:rPr>
          <w:sz w:val="28"/>
          <w:szCs w:val="28"/>
        </w:rPr>
        <w:t xml:space="preserve"> </w:t>
      </w:r>
      <w:r w:rsidRPr="00A13AFB">
        <w:rPr>
          <w:sz w:val="28"/>
          <w:szCs w:val="28"/>
        </w:rPr>
        <w:t>інших</w:t>
      </w:r>
      <w:r w:rsidR="00207EA9">
        <w:rPr>
          <w:sz w:val="28"/>
          <w:szCs w:val="28"/>
        </w:rPr>
        <w:t xml:space="preserve"> </w:t>
      </w:r>
      <w:r w:rsidRPr="00A13AFB">
        <w:rPr>
          <w:sz w:val="28"/>
          <w:szCs w:val="28"/>
        </w:rPr>
        <w:t>законів,</w:t>
      </w:r>
      <w:r w:rsidR="00207EA9">
        <w:rPr>
          <w:sz w:val="28"/>
          <w:szCs w:val="28"/>
        </w:rPr>
        <w:t xml:space="preserve"> </w:t>
      </w:r>
      <w:r w:rsidRPr="00A13AFB">
        <w:rPr>
          <w:sz w:val="28"/>
          <w:szCs w:val="28"/>
        </w:rPr>
        <w:t>нормативно-правових</w:t>
      </w:r>
      <w:r w:rsidR="00207EA9">
        <w:rPr>
          <w:sz w:val="28"/>
          <w:szCs w:val="28"/>
        </w:rPr>
        <w:t xml:space="preserve"> </w:t>
      </w:r>
      <w:r w:rsidRPr="00A13AFB">
        <w:rPr>
          <w:sz w:val="28"/>
          <w:szCs w:val="28"/>
        </w:rPr>
        <w:t>актів,</w:t>
      </w:r>
      <w:r w:rsidR="00207EA9">
        <w:rPr>
          <w:sz w:val="28"/>
          <w:szCs w:val="28"/>
        </w:rPr>
        <w:t xml:space="preserve"> </w:t>
      </w:r>
      <w:r w:rsidRPr="00A13AFB">
        <w:rPr>
          <w:sz w:val="28"/>
          <w:szCs w:val="28"/>
        </w:rPr>
        <w:t>статутів,</w:t>
      </w:r>
      <w:r w:rsidR="00207EA9">
        <w:rPr>
          <w:sz w:val="28"/>
          <w:szCs w:val="28"/>
        </w:rPr>
        <w:t xml:space="preserve"> </w:t>
      </w:r>
      <w:r w:rsidRPr="00A13AFB">
        <w:rPr>
          <w:sz w:val="28"/>
          <w:szCs w:val="28"/>
        </w:rPr>
        <w:t>договорів</w:t>
      </w:r>
      <w:r w:rsidR="00207EA9">
        <w:rPr>
          <w:sz w:val="28"/>
          <w:szCs w:val="28"/>
        </w:rPr>
        <w:t xml:space="preserve"> </w:t>
      </w:r>
      <w:r w:rsidRPr="00A13AFB">
        <w:rPr>
          <w:sz w:val="28"/>
          <w:szCs w:val="28"/>
        </w:rPr>
        <w:t>чи</w:t>
      </w:r>
      <w:r w:rsidR="00207EA9">
        <w:rPr>
          <w:sz w:val="28"/>
          <w:szCs w:val="28"/>
        </w:rPr>
        <w:t xml:space="preserve"> </w:t>
      </w:r>
      <w:r w:rsidRPr="00A13AFB">
        <w:rPr>
          <w:sz w:val="28"/>
          <w:szCs w:val="28"/>
        </w:rPr>
        <w:t>проспектів,</w:t>
      </w:r>
      <w:r w:rsidR="00207EA9">
        <w:rPr>
          <w:sz w:val="28"/>
          <w:szCs w:val="28"/>
        </w:rPr>
        <w:t xml:space="preserve"> </w:t>
      </w:r>
      <w:r w:rsidRPr="00A13AFB">
        <w:rPr>
          <w:sz w:val="28"/>
          <w:szCs w:val="28"/>
        </w:rPr>
        <w:t>Фонд</w:t>
      </w:r>
      <w:r w:rsidR="00207EA9">
        <w:rPr>
          <w:sz w:val="28"/>
          <w:szCs w:val="28"/>
        </w:rPr>
        <w:t xml:space="preserve"> </w:t>
      </w:r>
      <w:r w:rsidRPr="00A13AFB">
        <w:rPr>
          <w:sz w:val="28"/>
          <w:szCs w:val="28"/>
        </w:rPr>
        <w:t>здійснює</w:t>
      </w:r>
      <w:r w:rsidR="00207EA9">
        <w:rPr>
          <w:sz w:val="28"/>
          <w:szCs w:val="28"/>
        </w:rPr>
        <w:t xml:space="preserve"> </w:t>
      </w:r>
      <w:r w:rsidRPr="00A13AFB">
        <w:rPr>
          <w:sz w:val="28"/>
          <w:szCs w:val="28"/>
        </w:rPr>
        <w:t>свої</w:t>
      </w:r>
      <w:r w:rsidR="00207EA9">
        <w:rPr>
          <w:sz w:val="28"/>
          <w:szCs w:val="28"/>
        </w:rPr>
        <w:t xml:space="preserve"> </w:t>
      </w:r>
      <w:r w:rsidRPr="00A13AFB">
        <w:rPr>
          <w:sz w:val="28"/>
          <w:szCs w:val="28"/>
        </w:rPr>
        <w:t>повноваження</w:t>
      </w:r>
      <w:r w:rsidR="00207EA9">
        <w:rPr>
          <w:sz w:val="28"/>
          <w:szCs w:val="28"/>
        </w:rPr>
        <w:t xml:space="preserve"> </w:t>
      </w:r>
      <w:r w:rsidRPr="00A13AFB">
        <w:rPr>
          <w:sz w:val="28"/>
          <w:szCs w:val="28"/>
        </w:rPr>
        <w:t>та</w:t>
      </w:r>
      <w:r w:rsidR="00207EA9">
        <w:rPr>
          <w:sz w:val="28"/>
          <w:szCs w:val="28"/>
        </w:rPr>
        <w:t xml:space="preserve"> </w:t>
      </w:r>
      <w:r w:rsidRPr="00A13AFB">
        <w:rPr>
          <w:sz w:val="28"/>
          <w:szCs w:val="28"/>
        </w:rPr>
        <w:t>вживає</w:t>
      </w:r>
      <w:r w:rsidR="00207EA9">
        <w:rPr>
          <w:sz w:val="28"/>
          <w:szCs w:val="28"/>
        </w:rPr>
        <w:t xml:space="preserve"> </w:t>
      </w:r>
      <w:r w:rsidRPr="00A13AFB">
        <w:rPr>
          <w:sz w:val="28"/>
          <w:szCs w:val="28"/>
        </w:rPr>
        <w:t>необхідних</w:t>
      </w:r>
      <w:r w:rsidR="00207EA9">
        <w:rPr>
          <w:sz w:val="28"/>
          <w:szCs w:val="28"/>
        </w:rPr>
        <w:t xml:space="preserve"> </w:t>
      </w:r>
      <w:r w:rsidRPr="00A13AFB">
        <w:rPr>
          <w:sz w:val="28"/>
          <w:szCs w:val="28"/>
        </w:rPr>
        <w:t>заходів</w:t>
      </w:r>
      <w:r w:rsidR="00207EA9">
        <w:rPr>
          <w:sz w:val="28"/>
          <w:szCs w:val="28"/>
        </w:rPr>
        <w:t xml:space="preserve"> </w:t>
      </w:r>
      <w:r w:rsidRPr="00A13AFB">
        <w:rPr>
          <w:sz w:val="28"/>
          <w:szCs w:val="28"/>
        </w:rPr>
        <w:t>на</w:t>
      </w:r>
      <w:r w:rsidR="00207EA9">
        <w:rPr>
          <w:sz w:val="28"/>
          <w:szCs w:val="28"/>
        </w:rPr>
        <w:t xml:space="preserve"> </w:t>
      </w:r>
      <w:r w:rsidRPr="00A13AFB">
        <w:rPr>
          <w:sz w:val="28"/>
          <w:szCs w:val="28"/>
        </w:rPr>
        <w:t>виконання</w:t>
      </w:r>
      <w:r w:rsidR="00207EA9">
        <w:rPr>
          <w:sz w:val="28"/>
          <w:szCs w:val="28"/>
        </w:rPr>
        <w:t xml:space="preserve"> </w:t>
      </w:r>
      <w:r w:rsidRPr="00A13AFB">
        <w:rPr>
          <w:sz w:val="28"/>
          <w:szCs w:val="28"/>
        </w:rPr>
        <w:t>плану</w:t>
      </w:r>
      <w:r w:rsidR="00207EA9">
        <w:rPr>
          <w:sz w:val="28"/>
          <w:szCs w:val="28"/>
        </w:rPr>
        <w:t xml:space="preserve"> </w:t>
      </w:r>
      <w:r w:rsidRPr="00A13AFB">
        <w:rPr>
          <w:sz w:val="28"/>
          <w:szCs w:val="28"/>
        </w:rPr>
        <w:t>врегулювання,</w:t>
      </w:r>
      <w:r w:rsidR="00207EA9">
        <w:rPr>
          <w:sz w:val="28"/>
          <w:szCs w:val="28"/>
        </w:rPr>
        <w:t xml:space="preserve"> </w:t>
      </w:r>
      <w:r w:rsidRPr="00A13AFB">
        <w:rPr>
          <w:sz w:val="28"/>
          <w:szCs w:val="28"/>
        </w:rPr>
        <w:t>у</w:t>
      </w:r>
      <w:r w:rsidR="00207EA9">
        <w:rPr>
          <w:sz w:val="28"/>
          <w:szCs w:val="28"/>
        </w:rPr>
        <w:t xml:space="preserve"> </w:t>
      </w:r>
      <w:r w:rsidRPr="00A13AFB">
        <w:rPr>
          <w:sz w:val="28"/>
          <w:szCs w:val="28"/>
        </w:rPr>
        <w:t>тому</w:t>
      </w:r>
      <w:r w:rsidR="00207EA9">
        <w:rPr>
          <w:sz w:val="28"/>
          <w:szCs w:val="28"/>
        </w:rPr>
        <w:t xml:space="preserve"> </w:t>
      </w:r>
      <w:r w:rsidRPr="00A13AFB">
        <w:rPr>
          <w:sz w:val="28"/>
          <w:szCs w:val="28"/>
        </w:rPr>
        <w:t>числі</w:t>
      </w:r>
      <w:r w:rsidR="00207EA9">
        <w:rPr>
          <w:sz w:val="28"/>
          <w:szCs w:val="28"/>
        </w:rPr>
        <w:t xml:space="preserve"> </w:t>
      </w:r>
      <w:r w:rsidRPr="00A13AFB">
        <w:rPr>
          <w:sz w:val="28"/>
          <w:szCs w:val="28"/>
        </w:rPr>
        <w:t>за</w:t>
      </w:r>
      <w:r w:rsidR="00207EA9">
        <w:rPr>
          <w:sz w:val="28"/>
          <w:szCs w:val="28"/>
        </w:rPr>
        <w:t xml:space="preserve"> </w:t>
      </w:r>
      <w:r w:rsidRPr="00A13AFB">
        <w:rPr>
          <w:sz w:val="28"/>
          <w:szCs w:val="28"/>
        </w:rPr>
        <w:t>участі</w:t>
      </w:r>
      <w:r w:rsidR="00207EA9">
        <w:rPr>
          <w:sz w:val="28"/>
          <w:szCs w:val="28"/>
        </w:rPr>
        <w:t xml:space="preserve"> </w:t>
      </w:r>
      <w:r w:rsidRPr="00A13AFB">
        <w:rPr>
          <w:sz w:val="28"/>
          <w:szCs w:val="28"/>
        </w:rPr>
        <w:t>держави:</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без</w:t>
      </w:r>
      <w:r w:rsidR="00207EA9">
        <w:rPr>
          <w:sz w:val="28"/>
          <w:szCs w:val="28"/>
        </w:rPr>
        <w:t xml:space="preserve"> </w:t>
      </w:r>
      <w:r w:rsidRPr="00A13AFB">
        <w:rPr>
          <w:sz w:val="28"/>
          <w:szCs w:val="28"/>
        </w:rPr>
        <w:t>повідомлення</w:t>
      </w:r>
      <w:r w:rsidR="00207EA9">
        <w:rPr>
          <w:sz w:val="28"/>
          <w:szCs w:val="28"/>
        </w:rPr>
        <w:t xml:space="preserve"> </w:t>
      </w:r>
      <w:r w:rsidRPr="00A13AFB">
        <w:rPr>
          <w:sz w:val="28"/>
          <w:szCs w:val="28"/>
        </w:rPr>
        <w:t>та</w:t>
      </w:r>
      <w:r w:rsidR="00207EA9">
        <w:rPr>
          <w:sz w:val="28"/>
          <w:szCs w:val="28"/>
        </w:rPr>
        <w:t xml:space="preserve"> </w:t>
      </w:r>
      <w:r w:rsidRPr="00A13AFB">
        <w:rPr>
          <w:sz w:val="28"/>
          <w:szCs w:val="28"/>
        </w:rPr>
        <w:t>отримання</w:t>
      </w:r>
      <w:r w:rsidR="00207EA9">
        <w:rPr>
          <w:sz w:val="28"/>
          <w:szCs w:val="28"/>
        </w:rPr>
        <w:t xml:space="preserve"> </w:t>
      </w:r>
      <w:r w:rsidRPr="00A13AFB">
        <w:rPr>
          <w:sz w:val="28"/>
          <w:szCs w:val="28"/>
        </w:rPr>
        <w:t>згоди</w:t>
      </w:r>
      <w:r w:rsidR="00207EA9">
        <w:rPr>
          <w:sz w:val="28"/>
          <w:szCs w:val="28"/>
        </w:rPr>
        <w:t xml:space="preserve"> </w:t>
      </w:r>
      <w:r w:rsidRPr="00A13AFB">
        <w:rPr>
          <w:sz w:val="28"/>
          <w:szCs w:val="28"/>
        </w:rPr>
        <w:t>учасників,</w:t>
      </w:r>
      <w:r w:rsidR="00207EA9">
        <w:rPr>
          <w:sz w:val="28"/>
          <w:szCs w:val="28"/>
        </w:rPr>
        <w:t xml:space="preserve"> </w:t>
      </w:r>
      <w:r w:rsidRPr="00A13AFB">
        <w:rPr>
          <w:sz w:val="28"/>
          <w:szCs w:val="28"/>
        </w:rPr>
        <w:t>боржників,</w:t>
      </w:r>
      <w:r w:rsidR="00207EA9">
        <w:rPr>
          <w:sz w:val="28"/>
          <w:szCs w:val="28"/>
        </w:rPr>
        <w:t xml:space="preserve"> </w:t>
      </w:r>
      <w:r w:rsidRPr="00A13AFB">
        <w:rPr>
          <w:sz w:val="28"/>
          <w:szCs w:val="28"/>
        </w:rPr>
        <w:t>кредиторів,</w:t>
      </w:r>
      <w:r w:rsidR="00207EA9">
        <w:rPr>
          <w:sz w:val="28"/>
          <w:szCs w:val="28"/>
        </w:rPr>
        <w:t xml:space="preserve"> </w:t>
      </w:r>
      <w:r w:rsidRPr="00A13AFB">
        <w:rPr>
          <w:sz w:val="28"/>
          <w:szCs w:val="28"/>
        </w:rPr>
        <w:t>контрагентів</w:t>
      </w:r>
      <w:r w:rsidR="00207EA9">
        <w:rPr>
          <w:sz w:val="28"/>
          <w:szCs w:val="28"/>
        </w:rPr>
        <w:t xml:space="preserve"> </w:t>
      </w:r>
      <w:r w:rsidRPr="00A13AFB">
        <w:rPr>
          <w:sz w:val="28"/>
          <w:szCs w:val="28"/>
        </w:rPr>
        <w:t>неплатоспроможного</w:t>
      </w:r>
      <w:r w:rsidR="00207EA9">
        <w:rPr>
          <w:sz w:val="28"/>
          <w:szCs w:val="28"/>
        </w:rPr>
        <w:t xml:space="preserve"> </w:t>
      </w:r>
      <w:r w:rsidRPr="00A13AFB">
        <w:rPr>
          <w:sz w:val="28"/>
          <w:szCs w:val="28"/>
        </w:rPr>
        <w:t>або</w:t>
      </w:r>
      <w:r w:rsidR="00207EA9">
        <w:rPr>
          <w:sz w:val="28"/>
          <w:szCs w:val="28"/>
        </w:rPr>
        <w:t xml:space="preserve"> </w:t>
      </w:r>
      <w:r w:rsidRPr="00A13AFB">
        <w:rPr>
          <w:sz w:val="28"/>
          <w:szCs w:val="28"/>
        </w:rPr>
        <w:t>приймаючого/</w:t>
      </w:r>
      <w:r w:rsidR="00207EA9">
        <w:rPr>
          <w:sz w:val="28"/>
          <w:szCs w:val="28"/>
        </w:rPr>
        <w:t xml:space="preserve"> </w:t>
      </w:r>
      <w:r w:rsidRPr="00A13AFB">
        <w:rPr>
          <w:sz w:val="28"/>
          <w:szCs w:val="28"/>
        </w:rPr>
        <w:t>перехідного</w:t>
      </w:r>
      <w:r w:rsidR="00207EA9">
        <w:rPr>
          <w:sz w:val="28"/>
          <w:szCs w:val="28"/>
        </w:rPr>
        <w:t xml:space="preserve"> </w:t>
      </w:r>
      <w:r w:rsidRPr="00A13AFB">
        <w:rPr>
          <w:sz w:val="28"/>
          <w:szCs w:val="28"/>
        </w:rPr>
        <w:t>банку</w:t>
      </w:r>
      <w:r w:rsidR="00207EA9">
        <w:rPr>
          <w:sz w:val="28"/>
          <w:szCs w:val="28"/>
        </w:rPr>
        <w:t xml:space="preserve"> </w:t>
      </w:r>
      <w:r w:rsidRPr="00A13AFB">
        <w:rPr>
          <w:sz w:val="28"/>
          <w:szCs w:val="28"/>
        </w:rPr>
        <w:t>за</w:t>
      </w:r>
      <w:r w:rsidR="00207EA9">
        <w:rPr>
          <w:sz w:val="28"/>
          <w:szCs w:val="28"/>
        </w:rPr>
        <w:t xml:space="preserve"> </w:t>
      </w:r>
      <w:r w:rsidRPr="00A13AFB">
        <w:rPr>
          <w:sz w:val="28"/>
          <w:szCs w:val="28"/>
        </w:rPr>
        <w:t>будь-якими</w:t>
      </w:r>
      <w:r w:rsidR="00207EA9">
        <w:rPr>
          <w:sz w:val="28"/>
          <w:szCs w:val="28"/>
        </w:rPr>
        <w:t xml:space="preserve"> </w:t>
      </w:r>
      <w:r w:rsidRPr="00A13AFB">
        <w:rPr>
          <w:sz w:val="28"/>
          <w:szCs w:val="28"/>
        </w:rPr>
        <w:t>договорами.</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Учасники,</w:t>
      </w:r>
      <w:r w:rsidR="00207EA9">
        <w:rPr>
          <w:sz w:val="28"/>
          <w:szCs w:val="28"/>
        </w:rPr>
        <w:t xml:space="preserve"> </w:t>
      </w:r>
      <w:r w:rsidRPr="00A13AFB">
        <w:rPr>
          <w:sz w:val="28"/>
          <w:szCs w:val="28"/>
        </w:rPr>
        <w:t>кредитори</w:t>
      </w:r>
      <w:r w:rsidR="00207EA9">
        <w:rPr>
          <w:sz w:val="28"/>
          <w:szCs w:val="28"/>
        </w:rPr>
        <w:t xml:space="preserve"> </w:t>
      </w:r>
      <w:r w:rsidRPr="00A13AFB">
        <w:rPr>
          <w:sz w:val="28"/>
          <w:szCs w:val="28"/>
        </w:rPr>
        <w:t>банку,</w:t>
      </w:r>
      <w:r w:rsidR="00207EA9">
        <w:rPr>
          <w:sz w:val="28"/>
          <w:szCs w:val="28"/>
        </w:rPr>
        <w:t xml:space="preserve"> </w:t>
      </w:r>
      <w:r w:rsidRPr="00A13AFB">
        <w:rPr>
          <w:sz w:val="28"/>
          <w:szCs w:val="28"/>
        </w:rPr>
        <w:t>контрагенти</w:t>
      </w:r>
      <w:r w:rsidR="00207EA9">
        <w:rPr>
          <w:sz w:val="28"/>
          <w:szCs w:val="28"/>
        </w:rPr>
        <w:t xml:space="preserve"> </w:t>
      </w:r>
      <w:r w:rsidRPr="00A13AFB">
        <w:rPr>
          <w:sz w:val="28"/>
          <w:szCs w:val="28"/>
        </w:rPr>
        <w:t>банку</w:t>
      </w:r>
      <w:r w:rsidR="00207EA9">
        <w:rPr>
          <w:sz w:val="28"/>
          <w:szCs w:val="28"/>
        </w:rPr>
        <w:t xml:space="preserve"> </w:t>
      </w:r>
      <w:r w:rsidRPr="00A13AFB">
        <w:rPr>
          <w:sz w:val="28"/>
          <w:szCs w:val="28"/>
        </w:rPr>
        <w:t>за</w:t>
      </w:r>
      <w:r w:rsidR="00207EA9">
        <w:rPr>
          <w:sz w:val="28"/>
          <w:szCs w:val="28"/>
        </w:rPr>
        <w:t xml:space="preserve"> </w:t>
      </w:r>
      <w:r w:rsidRPr="00A13AFB">
        <w:rPr>
          <w:sz w:val="28"/>
          <w:szCs w:val="28"/>
        </w:rPr>
        <w:t>будь-якими</w:t>
      </w:r>
      <w:r w:rsidR="00207EA9">
        <w:rPr>
          <w:sz w:val="28"/>
          <w:szCs w:val="28"/>
        </w:rPr>
        <w:t xml:space="preserve"> </w:t>
      </w:r>
      <w:r w:rsidRPr="00A13AFB">
        <w:rPr>
          <w:sz w:val="28"/>
          <w:szCs w:val="28"/>
        </w:rPr>
        <w:t>договорами</w:t>
      </w:r>
      <w:r w:rsidR="00207EA9">
        <w:rPr>
          <w:sz w:val="28"/>
          <w:szCs w:val="28"/>
        </w:rPr>
        <w:t xml:space="preserve"> </w:t>
      </w:r>
      <w:r w:rsidRPr="00A13AFB">
        <w:rPr>
          <w:sz w:val="28"/>
          <w:szCs w:val="28"/>
        </w:rPr>
        <w:t>не</w:t>
      </w:r>
      <w:r w:rsidR="00207EA9">
        <w:rPr>
          <w:sz w:val="28"/>
          <w:szCs w:val="28"/>
        </w:rPr>
        <w:t xml:space="preserve"> </w:t>
      </w:r>
      <w:r w:rsidRPr="00A13AFB">
        <w:rPr>
          <w:sz w:val="28"/>
          <w:szCs w:val="28"/>
        </w:rPr>
        <w:t>мають</w:t>
      </w:r>
      <w:r w:rsidR="00207EA9">
        <w:rPr>
          <w:sz w:val="28"/>
          <w:szCs w:val="28"/>
        </w:rPr>
        <w:t xml:space="preserve"> </w:t>
      </w:r>
      <w:r w:rsidRPr="00A13AFB">
        <w:rPr>
          <w:sz w:val="28"/>
          <w:szCs w:val="28"/>
        </w:rPr>
        <w:t>права</w:t>
      </w:r>
      <w:r w:rsidR="00207EA9">
        <w:rPr>
          <w:sz w:val="28"/>
          <w:szCs w:val="28"/>
        </w:rPr>
        <w:t xml:space="preserve"> </w:t>
      </w:r>
      <w:r w:rsidRPr="00A13AFB">
        <w:rPr>
          <w:sz w:val="28"/>
          <w:szCs w:val="28"/>
        </w:rPr>
        <w:t>вимагати</w:t>
      </w:r>
      <w:r w:rsidR="00207EA9">
        <w:rPr>
          <w:sz w:val="28"/>
          <w:szCs w:val="28"/>
        </w:rPr>
        <w:t xml:space="preserve"> </w:t>
      </w:r>
      <w:r w:rsidRPr="00A13AFB">
        <w:rPr>
          <w:sz w:val="28"/>
          <w:szCs w:val="28"/>
        </w:rPr>
        <w:t>припинення</w:t>
      </w:r>
      <w:r w:rsidR="00207EA9">
        <w:rPr>
          <w:sz w:val="28"/>
          <w:szCs w:val="28"/>
        </w:rPr>
        <w:t xml:space="preserve"> </w:t>
      </w:r>
      <w:r w:rsidRPr="00A13AFB">
        <w:rPr>
          <w:sz w:val="28"/>
          <w:szCs w:val="28"/>
        </w:rPr>
        <w:t>або</w:t>
      </w:r>
      <w:r w:rsidR="00207EA9">
        <w:rPr>
          <w:sz w:val="28"/>
          <w:szCs w:val="28"/>
        </w:rPr>
        <w:t xml:space="preserve"> </w:t>
      </w:r>
      <w:r w:rsidRPr="00A13AFB">
        <w:rPr>
          <w:sz w:val="28"/>
          <w:szCs w:val="28"/>
        </w:rPr>
        <w:t>дострокового</w:t>
      </w:r>
      <w:r w:rsidR="00207EA9">
        <w:rPr>
          <w:sz w:val="28"/>
          <w:szCs w:val="28"/>
        </w:rPr>
        <w:t xml:space="preserve"> </w:t>
      </w:r>
      <w:r w:rsidRPr="00A13AFB">
        <w:rPr>
          <w:sz w:val="28"/>
          <w:szCs w:val="28"/>
        </w:rPr>
        <w:t>виконання</w:t>
      </w:r>
      <w:r w:rsidR="00207EA9">
        <w:rPr>
          <w:sz w:val="28"/>
          <w:szCs w:val="28"/>
        </w:rPr>
        <w:t xml:space="preserve"> </w:t>
      </w:r>
      <w:r w:rsidRPr="00A13AFB">
        <w:rPr>
          <w:sz w:val="28"/>
          <w:szCs w:val="28"/>
        </w:rPr>
        <w:t>зобов’язань</w:t>
      </w:r>
      <w:r w:rsidR="00207EA9">
        <w:rPr>
          <w:sz w:val="28"/>
          <w:szCs w:val="28"/>
        </w:rPr>
        <w:t xml:space="preserve"> </w:t>
      </w:r>
      <w:r w:rsidRPr="00A13AFB">
        <w:rPr>
          <w:sz w:val="28"/>
          <w:szCs w:val="28"/>
        </w:rPr>
        <w:t>банку</w:t>
      </w:r>
      <w:r w:rsidR="00207EA9">
        <w:rPr>
          <w:sz w:val="28"/>
          <w:szCs w:val="28"/>
        </w:rPr>
        <w:t xml:space="preserve"> </w:t>
      </w:r>
      <w:r w:rsidRPr="00A13AFB">
        <w:rPr>
          <w:sz w:val="28"/>
          <w:szCs w:val="28"/>
        </w:rPr>
        <w:t>та/або</w:t>
      </w:r>
      <w:r w:rsidR="00207EA9">
        <w:rPr>
          <w:sz w:val="28"/>
          <w:szCs w:val="28"/>
        </w:rPr>
        <w:t xml:space="preserve"> </w:t>
      </w:r>
      <w:r w:rsidRPr="00A13AFB">
        <w:rPr>
          <w:sz w:val="28"/>
          <w:szCs w:val="28"/>
        </w:rPr>
        <w:t>відшкодування</w:t>
      </w:r>
      <w:r w:rsidR="00207EA9">
        <w:rPr>
          <w:sz w:val="28"/>
          <w:szCs w:val="28"/>
        </w:rPr>
        <w:t xml:space="preserve"> </w:t>
      </w:r>
      <w:r w:rsidRPr="00A13AFB">
        <w:rPr>
          <w:sz w:val="28"/>
          <w:szCs w:val="28"/>
        </w:rPr>
        <w:t>їм</w:t>
      </w:r>
      <w:r w:rsidR="00207EA9">
        <w:rPr>
          <w:sz w:val="28"/>
          <w:szCs w:val="28"/>
        </w:rPr>
        <w:t xml:space="preserve"> </w:t>
      </w:r>
      <w:r w:rsidRPr="00A13AFB">
        <w:rPr>
          <w:sz w:val="28"/>
          <w:szCs w:val="28"/>
        </w:rPr>
        <w:t>збитків,</w:t>
      </w:r>
      <w:r w:rsidR="00207EA9">
        <w:rPr>
          <w:sz w:val="28"/>
          <w:szCs w:val="28"/>
        </w:rPr>
        <w:t xml:space="preserve"> </w:t>
      </w:r>
      <w:r w:rsidRPr="00A13AFB">
        <w:rPr>
          <w:sz w:val="28"/>
          <w:szCs w:val="28"/>
        </w:rPr>
        <w:t>понесених</w:t>
      </w:r>
      <w:r w:rsidR="00207EA9">
        <w:rPr>
          <w:sz w:val="28"/>
          <w:szCs w:val="28"/>
        </w:rPr>
        <w:t xml:space="preserve"> </w:t>
      </w:r>
      <w:r w:rsidRPr="00A13AFB">
        <w:rPr>
          <w:sz w:val="28"/>
          <w:szCs w:val="28"/>
        </w:rPr>
        <w:t>внаслідок</w:t>
      </w:r>
      <w:r w:rsidR="00207EA9">
        <w:rPr>
          <w:sz w:val="28"/>
          <w:szCs w:val="28"/>
        </w:rPr>
        <w:t xml:space="preserve"> </w:t>
      </w:r>
      <w:r w:rsidRPr="00A13AFB">
        <w:rPr>
          <w:sz w:val="28"/>
          <w:szCs w:val="28"/>
        </w:rPr>
        <w:t>виконання</w:t>
      </w:r>
      <w:r w:rsidR="00207EA9">
        <w:rPr>
          <w:sz w:val="28"/>
          <w:szCs w:val="28"/>
        </w:rPr>
        <w:t xml:space="preserve"> </w:t>
      </w:r>
      <w:r w:rsidRPr="00A13AFB">
        <w:rPr>
          <w:sz w:val="28"/>
          <w:szCs w:val="28"/>
        </w:rPr>
        <w:t>плану</w:t>
      </w:r>
      <w:r w:rsidR="00207EA9">
        <w:rPr>
          <w:sz w:val="28"/>
          <w:szCs w:val="28"/>
        </w:rPr>
        <w:t xml:space="preserve"> </w:t>
      </w:r>
      <w:r w:rsidRPr="00A13AFB">
        <w:rPr>
          <w:sz w:val="28"/>
          <w:szCs w:val="28"/>
        </w:rPr>
        <w:t>врегулювання”;</w:t>
      </w:r>
    </w:p>
    <w:p w:rsidR="0075575E" w:rsidRDefault="0075575E" w:rsidP="00207EA9">
      <w:pPr>
        <w:pStyle w:val="StyleZakonu"/>
        <w:tabs>
          <w:tab w:val="left" w:pos="709"/>
        </w:tabs>
        <w:spacing w:before="120" w:after="0" w:line="240" w:lineRule="auto"/>
        <w:ind w:firstLine="567"/>
        <w:rPr>
          <w:sz w:val="28"/>
          <w:szCs w:val="28"/>
        </w:rPr>
      </w:pPr>
      <w:r w:rsidRPr="00A13AFB">
        <w:rPr>
          <w:sz w:val="28"/>
          <w:szCs w:val="28"/>
        </w:rPr>
        <w:t>частину</w:t>
      </w:r>
      <w:r w:rsidR="00207EA9">
        <w:rPr>
          <w:sz w:val="28"/>
          <w:szCs w:val="28"/>
        </w:rPr>
        <w:t xml:space="preserve"> </w:t>
      </w:r>
      <w:r w:rsidRPr="00A13AFB">
        <w:rPr>
          <w:sz w:val="28"/>
          <w:szCs w:val="28"/>
        </w:rPr>
        <w:t>дев’яту</w:t>
      </w:r>
      <w:r w:rsidR="00207EA9">
        <w:rPr>
          <w:sz w:val="28"/>
          <w:szCs w:val="28"/>
        </w:rPr>
        <w:t xml:space="preserve"> </w:t>
      </w:r>
      <w:r w:rsidRPr="00A13AFB">
        <w:rPr>
          <w:sz w:val="28"/>
          <w:szCs w:val="28"/>
        </w:rPr>
        <w:t>виключити;</w:t>
      </w:r>
    </w:p>
    <w:p w:rsidR="00D17EEA" w:rsidRDefault="00D17EEA" w:rsidP="00207EA9">
      <w:pPr>
        <w:pStyle w:val="StyleZakonu"/>
        <w:tabs>
          <w:tab w:val="left" w:pos="709"/>
        </w:tabs>
        <w:spacing w:before="120" w:after="0" w:line="240" w:lineRule="auto"/>
        <w:ind w:firstLine="567"/>
        <w:rPr>
          <w:sz w:val="28"/>
          <w:szCs w:val="28"/>
        </w:rPr>
      </w:pPr>
    </w:p>
    <w:p w:rsidR="0075575E" w:rsidRPr="00A13AFB" w:rsidRDefault="0075575E" w:rsidP="00207EA9">
      <w:pPr>
        <w:pStyle w:val="StyleZakonu"/>
        <w:numPr>
          <w:ilvl w:val="0"/>
          <w:numId w:val="4"/>
        </w:numPr>
        <w:tabs>
          <w:tab w:val="left" w:pos="709"/>
        </w:tabs>
        <w:spacing w:before="120" w:after="0" w:line="240" w:lineRule="auto"/>
        <w:ind w:left="0" w:firstLine="567"/>
        <w:rPr>
          <w:sz w:val="28"/>
          <w:szCs w:val="28"/>
        </w:rPr>
      </w:pPr>
      <w:r w:rsidRPr="00A13AFB">
        <w:rPr>
          <w:sz w:val="28"/>
          <w:szCs w:val="28"/>
        </w:rPr>
        <w:t>у</w:t>
      </w:r>
      <w:r w:rsidR="00207EA9">
        <w:rPr>
          <w:sz w:val="28"/>
          <w:szCs w:val="28"/>
        </w:rPr>
        <w:t xml:space="preserve"> </w:t>
      </w:r>
      <w:r w:rsidRPr="00A13AFB">
        <w:rPr>
          <w:sz w:val="28"/>
          <w:szCs w:val="28"/>
        </w:rPr>
        <w:t>статті</w:t>
      </w:r>
      <w:r w:rsidR="00207EA9">
        <w:rPr>
          <w:sz w:val="28"/>
          <w:szCs w:val="28"/>
        </w:rPr>
        <w:t xml:space="preserve"> </w:t>
      </w:r>
      <w:r w:rsidRPr="00A13AFB">
        <w:rPr>
          <w:sz w:val="28"/>
          <w:szCs w:val="28"/>
        </w:rPr>
        <w:t>39</w:t>
      </w:r>
      <w:r w:rsidRPr="00A13AFB">
        <w:rPr>
          <w:sz w:val="28"/>
          <w:szCs w:val="28"/>
          <w:vertAlign w:val="superscript"/>
        </w:rPr>
        <w:t>1</w:t>
      </w:r>
      <w:r w:rsidRPr="00A13AFB">
        <w:rPr>
          <w:sz w:val="28"/>
          <w:szCs w:val="28"/>
        </w:rPr>
        <w:t>:</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у</w:t>
      </w:r>
      <w:r w:rsidR="00207EA9">
        <w:rPr>
          <w:sz w:val="28"/>
          <w:szCs w:val="28"/>
        </w:rPr>
        <w:t xml:space="preserve"> </w:t>
      </w:r>
      <w:r w:rsidRPr="00A13AFB">
        <w:rPr>
          <w:sz w:val="28"/>
          <w:szCs w:val="28"/>
        </w:rPr>
        <w:t>частині</w:t>
      </w:r>
      <w:r w:rsidR="00207EA9">
        <w:rPr>
          <w:sz w:val="28"/>
          <w:szCs w:val="28"/>
        </w:rPr>
        <w:t xml:space="preserve"> </w:t>
      </w:r>
      <w:r w:rsidRPr="00A13AFB">
        <w:rPr>
          <w:sz w:val="28"/>
          <w:szCs w:val="28"/>
        </w:rPr>
        <w:t>першій</w:t>
      </w:r>
      <w:r w:rsidR="00207EA9">
        <w:rPr>
          <w:sz w:val="28"/>
          <w:szCs w:val="28"/>
        </w:rPr>
        <w:t xml:space="preserve"> </w:t>
      </w:r>
      <w:r w:rsidRPr="00A13AFB">
        <w:rPr>
          <w:sz w:val="28"/>
          <w:szCs w:val="28"/>
        </w:rPr>
        <w:t>цифру</w:t>
      </w:r>
      <w:r w:rsidR="00207EA9">
        <w:rPr>
          <w:sz w:val="28"/>
          <w:szCs w:val="28"/>
        </w:rPr>
        <w:t xml:space="preserve"> </w:t>
      </w:r>
      <w:r w:rsidRPr="00A13AFB">
        <w:rPr>
          <w:sz w:val="28"/>
          <w:szCs w:val="28"/>
        </w:rPr>
        <w:t>“3”</w:t>
      </w:r>
      <w:r w:rsidR="00207EA9">
        <w:rPr>
          <w:sz w:val="28"/>
          <w:szCs w:val="28"/>
        </w:rPr>
        <w:t xml:space="preserve"> </w:t>
      </w:r>
      <w:r w:rsidRPr="00A13AFB">
        <w:rPr>
          <w:sz w:val="28"/>
          <w:szCs w:val="28"/>
        </w:rPr>
        <w:t>замінити</w:t>
      </w:r>
      <w:r w:rsidR="00207EA9">
        <w:rPr>
          <w:sz w:val="28"/>
          <w:szCs w:val="28"/>
        </w:rPr>
        <w:t xml:space="preserve"> </w:t>
      </w:r>
      <w:r w:rsidRPr="00A13AFB">
        <w:rPr>
          <w:sz w:val="28"/>
          <w:szCs w:val="28"/>
        </w:rPr>
        <w:t>цифрою</w:t>
      </w:r>
      <w:r w:rsidR="00207EA9">
        <w:rPr>
          <w:sz w:val="28"/>
          <w:szCs w:val="28"/>
        </w:rPr>
        <w:t xml:space="preserve"> </w:t>
      </w:r>
      <w:r w:rsidRPr="00A13AFB">
        <w:rPr>
          <w:sz w:val="28"/>
          <w:szCs w:val="28"/>
        </w:rPr>
        <w:t>“2”,</w:t>
      </w:r>
      <w:r w:rsidR="00207EA9">
        <w:rPr>
          <w:sz w:val="28"/>
          <w:szCs w:val="28"/>
        </w:rPr>
        <w:t xml:space="preserve"> </w:t>
      </w:r>
      <w:r w:rsidRPr="00A13AFB">
        <w:rPr>
          <w:sz w:val="28"/>
          <w:szCs w:val="28"/>
        </w:rPr>
        <w:t>а</w:t>
      </w:r>
      <w:r w:rsidR="00207EA9">
        <w:rPr>
          <w:sz w:val="28"/>
          <w:szCs w:val="28"/>
        </w:rPr>
        <w:t xml:space="preserve"> </w:t>
      </w:r>
      <w:r w:rsidRPr="00A13AFB">
        <w:rPr>
          <w:sz w:val="28"/>
          <w:szCs w:val="28"/>
        </w:rPr>
        <w:t>після</w:t>
      </w:r>
      <w:r w:rsidR="00207EA9">
        <w:rPr>
          <w:sz w:val="28"/>
          <w:szCs w:val="28"/>
        </w:rPr>
        <w:t xml:space="preserve"> </w:t>
      </w:r>
      <w:r w:rsidRPr="00A13AFB">
        <w:rPr>
          <w:sz w:val="28"/>
          <w:szCs w:val="28"/>
        </w:rPr>
        <w:t>слова</w:t>
      </w:r>
      <w:r w:rsidR="00207EA9">
        <w:rPr>
          <w:sz w:val="28"/>
          <w:szCs w:val="28"/>
        </w:rPr>
        <w:t xml:space="preserve"> </w:t>
      </w:r>
      <w:r w:rsidRPr="00A13AFB">
        <w:rPr>
          <w:sz w:val="28"/>
          <w:szCs w:val="28"/>
        </w:rPr>
        <w:t>“встановлюється”</w:t>
      </w:r>
      <w:r w:rsidR="00207EA9">
        <w:rPr>
          <w:sz w:val="28"/>
          <w:szCs w:val="28"/>
        </w:rPr>
        <w:t xml:space="preserve"> </w:t>
      </w:r>
      <w:r w:rsidRPr="00A13AFB">
        <w:rPr>
          <w:sz w:val="28"/>
          <w:szCs w:val="28"/>
        </w:rPr>
        <w:t>доповнити</w:t>
      </w:r>
      <w:r w:rsidR="00207EA9">
        <w:rPr>
          <w:sz w:val="28"/>
          <w:szCs w:val="28"/>
        </w:rPr>
        <w:t xml:space="preserve"> </w:t>
      </w:r>
      <w:r w:rsidRPr="00A13AFB">
        <w:rPr>
          <w:sz w:val="28"/>
          <w:szCs w:val="28"/>
        </w:rPr>
        <w:t>словами</w:t>
      </w:r>
      <w:r w:rsidR="00207EA9">
        <w:rPr>
          <w:sz w:val="28"/>
          <w:szCs w:val="28"/>
        </w:rPr>
        <w:t xml:space="preserve"> </w:t>
      </w:r>
      <w:r w:rsidRPr="00A13AFB">
        <w:rPr>
          <w:sz w:val="28"/>
          <w:szCs w:val="28"/>
        </w:rPr>
        <w:t>“нормативно-правовими”;</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у</w:t>
      </w:r>
      <w:r w:rsidR="00207EA9">
        <w:rPr>
          <w:sz w:val="28"/>
          <w:szCs w:val="28"/>
        </w:rPr>
        <w:t xml:space="preserve"> </w:t>
      </w:r>
      <w:r w:rsidRPr="00A13AFB">
        <w:rPr>
          <w:sz w:val="28"/>
          <w:szCs w:val="28"/>
        </w:rPr>
        <w:t>частині</w:t>
      </w:r>
      <w:r w:rsidR="00207EA9">
        <w:rPr>
          <w:sz w:val="28"/>
          <w:szCs w:val="28"/>
        </w:rPr>
        <w:t xml:space="preserve"> </w:t>
      </w:r>
      <w:r w:rsidRPr="00A13AFB">
        <w:rPr>
          <w:sz w:val="28"/>
          <w:szCs w:val="28"/>
        </w:rPr>
        <w:t>сьомій</w:t>
      </w:r>
      <w:r w:rsidR="00207EA9">
        <w:rPr>
          <w:sz w:val="28"/>
          <w:szCs w:val="28"/>
        </w:rPr>
        <w:t xml:space="preserve"> </w:t>
      </w:r>
      <w:r w:rsidRPr="00A13AFB">
        <w:rPr>
          <w:sz w:val="28"/>
          <w:szCs w:val="28"/>
        </w:rPr>
        <w:t>після</w:t>
      </w:r>
      <w:r w:rsidR="00207EA9">
        <w:rPr>
          <w:sz w:val="28"/>
          <w:szCs w:val="28"/>
        </w:rPr>
        <w:t xml:space="preserve"> </w:t>
      </w:r>
      <w:r w:rsidRPr="00A13AFB">
        <w:rPr>
          <w:sz w:val="28"/>
          <w:szCs w:val="28"/>
        </w:rPr>
        <w:t>слова</w:t>
      </w:r>
      <w:r w:rsidR="00207EA9">
        <w:rPr>
          <w:sz w:val="28"/>
          <w:szCs w:val="28"/>
        </w:rPr>
        <w:t xml:space="preserve"> </w:t>
      </w:r>
      <w:r w:rsidRPr="00A13AFB">
        <w:rPr>
          <w:sz w:val="28"/>
          <w:szCs w:val="28"/>
        </w:rPr>
        <w:t>“серед”</w:t>
      </w:r>
      <w:r w:rsidR="00207EA9">
        <w:rPr>
          <w:sz w:val="28"/>
          <w:szCs w:val="28"/>
        </w:rPr>
        <w:t xml:space="preserve"> </w:t>
      </w:r>
      <w:r w:rsidRPr="00A13AFB">
        <w:rPr>
          <w:sz w:val="28"/>
          <w:szCs w:val="28"/>
        </w:rPr>
        <w:t>доповнити</w:t>
      </w:r>
      <w:r w:rsidR="00207EA9">
        <w:rPr>
          <w:sz w:val="28"/>
          <w:szCs w:val="28"/>
        </w:rPr>
        <w:t xml:space="preserve"> </w:t>
      </w:r>
      <w:r w:rsidRPr="00A13AFB">
        <w:rPr>
          <w:sz w:val="28"/>
          <w:szCs w:val="28"/>
        </w:rPr>
        <w:t>словами</w:t>
      </w:r>
      <w:r w:rsidR="00207EA9">
        <w:rPr>
          <w:sz w:val="28"/>
          <w:szCs w:val="28"/>
        </w:rPr>
        <w:t xml:space="preserve"> </w:t>
      </w:r>
      <w:r w:rsidRPr="00A13AFB">
        <w:rPr>
          <w:sz w:val="28"/>
          <w:szCs w:val="28"/>
        </w:rPr>
        <w:t>“приймаючих</w:t>
      </w:r>
      <w:r w:rsidR="00207EA9">
        <w:rPr>
          <w:sz w:val="28"/>
          <w:szCs w:val="28"/>
        </w:rPr>
        <w:t xml:space="preserve"> </w:t>
      </w:r>
      <w:r w:rsidRPr="00A13AFB">
        <w:rPr>
          <w:sz w:val="28"/>
          <w:szCs w:val="28"/>
        </w:rPr>
        <w:t>банків,</w:t>
      </w:r>
      <w:r w:rsidR="00207EA9">
        <w:rPr>
          <w:sz w:val="28"/>
          <w:szCs w:val="28"/>
        </w:rPr>
        <w:t xml:space="preserve"> </w:t>
      </w:r>
      <w:r w:rsidRPr="00A13AFB">
        <w:rPr>
          <w:sz w:val="28"/>
          <w:szCs w:val="28"/>
        </w:rPr>
        <w:t>а</w:t>
      </w:r>
      <w:r w:rsidR="00207EA9">
        <w:rPr>
          <w:sz w:val="28"/>
          <w:szCs w:val="28"/>
        </w:rPr>
        <w:t xml:space="preserve"> </w:t>
      </w:r>
      <w:r w:rsidRPr="00A13AFB">
        <w:rPr>
          <w:sz w:val="28"/>
          <w:szCs w:val="28"/>
        </w:rPr>
        <w:t>також”;</w:t>
      </w:r>
    </w:p>
    <w:p w:rsidR="0075575E" w:rsidRPr="00A13AFB" w:rsidRDefault="0075575E" w:rsidP="00207EA9">
      <w:pPr>
        <w:pStyle w:val="StyleZakonu"/>
        <w:numPr>
          <w:ilvl w:val="0"/>
          <w:numId w:val="4"/>
        </w:numPr>
        <w:tabs>
          <w:tab w:val="left" w:pos="709"/>
        </w:tabs>
        <w:spacing w:before="120" w:after="0" w:line="240" w:lineRule="auto"/>
        <w:ind w:left="0" w:firstLine="567"/>
        <w:rPr>
          <w:sz w:val="28"/>
          <w:szCs w:val="28"/>
        </w:rPr>
      </w:pPr>
      <w:r w:rsidRPr="00A13AFB">
        <w:rPr>
          <w:sz w:val="28"/>
          <w:szCs w:val="28"/>
        </w:rPr>
        <w:t>у</w:t>
      </w:r>
      <w:r w:rsidR="00207EA9">
        <w:rPr>
          <w:sz w:val="28"/>
          <w:szCs w:val="28"/>
        </w:rPr>
        <w:t xml:space="preserve"> </w:t>
      </w:r>
      <w:r w:rsidRPr="00A13AFB">
        <w:rPr>
          <w:sz w:val="28"/>
          <w:szCs w:val="28"/>
        </w:rPr>
        <w:t>статті</w:t>
      </w:r>
      <w:r w:rsidR="00207EA9">
        <w:rPr>
          <w:sz w:val="28"/>
          <w:szCs w:val="28"/>
        </w:rPr>
        <w:t xml:space="preserve"> </w:t>
      </w:r>
      <w:r w:rsidRPr="00A13AFB">
        <w:rPr>
          <w:sz w:val="28"/>
          <w:szCs w:val="28"/>
        </w:rPr>
        <w:t>40:</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lastRenderedPageBreak/>
        <w:t>а)</w:t>
      </w:r>
      <w:r w:rsidR="00207EA9">
        <w:rPr>
          <w:sz w:val="28"/>
          <w:szCs w:val="28"/>
        </w:rPr>
        <w:t xml:space="preserve"> </w:t>
      </w:r>
      <w:r w:rsidRPr="00A13AFB">
        <w:rPr>
          <w:sz w:val="28"/>
          <w:szCs w:val="28"/>
        </w:rPr>
        <w:t>у</w:t>
      </w:r>
      <w:r w:rsidR="00207EA9">
        <w:rPr>
          <w:sz w:val="28"/>
          <w:szCs w:val="28"/>
        </w:rPr>
        <w:t xml:space="preserve"> </w:t>
      </w:r>
      <w:r w:rsidRPr="00A13AFB">
        <w:rPr>
          <w:sz w:val="28"/>
          <w:szCs w:val="28"/>
        </w:rPr>
        <w:t>назві</w:t>
      </w:r>
      <w:r w:rsidR="00207EA9">
        <w:rPr>
          <w:sz w:val="28"/>
          <w:szCs w:val="28"/>
        </w:rPr>
        <w:t xml:space="preserve"> </w:t>
      </w:r>
      <w:r w:rsidRPr="00A13AFB">
        <w:rPr>
          <w:sz w:val="28"/>
          <w:szCs w:val="28"/>
        </w:rPr>
        <w:t>статті</w:t>
      </w:r>
      <w:r w:rsidR="00207EA9">
        <w:rPr>
          <w:sz w:val="28"/>
          <w:szCs w:val="28"/>
        </w:rPr>
        <w:t xml:space="preserve"> </w:t>
      </w:r>
      <w:r w:rsidRPr="00A13AFB">
        <w:rPr>
          <w:sz w:val="28"/>
          <w:szCs w:val="28"/>
        </w:rPr>
        <w:t>слова</w:t>
      </w:r>
      <w:r w:rsidR="00207EA9">
        <w:rPr>
          <w:sz w:val="28"/>
          <w:szCs w:val="28"/>
        </w:rPr>
        <w:t xml:space="preserve"> </w:t>
      </w:r>
      <w:r w:rsidRPr="00A13AFB">
        <w:rPr>
          <w:sz w:val="28"/>
          <w:szCs w:val="28"/>
        </w:rPr>
        <w:t>“активів</w:t>
      </w:r>
      <w:r w:rsidR="00207EA9">
        <w:rPr>
          <w:sz w:val="28"/>
          <w:szCs w:val="28"/>
        </w:rPr>
        <w:t xml:space="preserve"> </w:t>
      </w:r>
      <w:r w:rsidRPr="00A13AFB">
        <w:rPr>
          <w:sz w:val="28"/>
          <w:szCs w:val="28"/>
        </w:rPr>
        <w:t>і”</w:t>
      </w:r>
      <w:r w:rsidR="00207EA9">
        <w:rPr>
          <w:sz w:val="28"/>
          <w:szCs w:val="28"/>
        </w:rPr>
        <w:t xml:space="preserve"> </w:t>
      </w:r>
      <w:r w:rsidRPr="00A13AFB">
        <w:rPr>
          <w:sz w:val="28"/>
          <w:szCs w:val="28"/>
        </w:rPr>
        <w:t>замінити</w:t>
      </w:r>
      <w:r w:rsidR="00207EA9">
        <w:rPr>
          <w:sz w:val="28"/>
          <w:szCs w:val="28"/>
        </w:rPr>
        <w:t xml:space="preserve"> </w:t>
      </w:r>
      <w:r w:rsidRPr="00A13AFB">
        <w:rPr>
          <w:sz w:val="28"/>
          <w:szCs w:val="28"/>
        </w:rPr>
        <w:t>словами</w:t>
      </w:r>
      <w:r w:rsidR="00207EA9">
        <w:rPr>
          <w:sz w:val="28"/>
          <w:szCs w:val="28"/>
        </w:rPr>
        <w:t xml:space="preserve"> </w:t>
      </w:r>
      <w:r w:rsidRPr="00A13AFB">
        <w:rPr>
          <w:sz w:val="28"/>
          <w:szCs w:val="28"/>
        </w:rPr>
        <w:t>“майна</w:t>
      </w:r>
      <w:r w:rsidR="00207EA9">
        <w:rPr>
          <w:sz w:val="28"/>
          <w:szCs w:val="28"/>
        </w:rPr>
        <w:t xml:space="preserve"> </w:t>
      </w:r>
      <w:r w:rsidRPr="00A13AFB">
        <w:rPr>
          <w:sz w:val="28"/>
          <w:szCs w:val="28"/>
        </w:rPr>
        <w:t>(активів)</w:t>
      </w:r>
      <w:r w:rsidR="00207EA9">
        <w:rPr>
          <w:sz w:val="28"/>
          <w:szCs w:val="28"/>
        </w:rPr>
        <w:t xml:space="preserve"> </w:t>
      </w:r>
      <w:r w:rsidRPr="00A13AFB">
        <w:rPr>
          <w:sz w:val="28"/>
          <w:szCs w:val="28"/>
        </w:rPr>
        <w:t>та”;</w:t>
      </w:r>
    </w:p>
    <w:p w:rsidR="0075575E" w:rsidRPr="00A13AFB" w:rsidRDefault="0075575E" w:rsidP="00207EA9">
      <w:pPr>
        <w:pStyle w:val="StyleZakonu"/>
        <w:tabs>
          <w:tab w:val="left" w:pos="709"/>
        </w:tabs>
        <w:spacing w:before="120" w:after="0" w:line="240" w:lineRule="auto"/>
        <w:ind w:firstLine="567"/>
        <w:rPr>
          <w:sz w:val="28"/>
          <w:szCs w:val="28"/>
        </w:rPr>
      </w:pPr>
      <w:r w:rsidRPr="00A13AFB">
        <w:rPr>
          <w:sz w:val="28"/>
          <w:szCs w:val="28"/>
        </w:rPr>
        <w:t>б)</w:t>
      </w:r>
      <w:r w:rsidR="00207EA9">
        <w:rPr>
          <w:sz w:val="28"/>
          <w:szCs w:val="28"/>
        </w:rPr>
        <w:t xml:space="preserve"> </w:t>
      </w:r>
      <w:r w:rsidRPr="00A13AFB">
        <w:rPr>
          <w:sz w:val="28"/>
          <w:szCs w:val="28"/>
        </w:rPr>
        <w:t>у</w:t>
      </w:r>
      <w:r w:rsidR="00207EA9">
        <w:rPr>
          <w:sz w:val="28"/>
          <w:szCs w:val="28"/>
        </w:rPr>
        <w:t xml:space="preserve"> </w:t>
      </w:r>
      <w:r w:rsidRPr="00A13AFB">
        <w:rPr>
          <w:sz w:val="28"/>
          <w:szCs w:val="28"/>
        </w:rPr>
        <w:t>частину</w:t>
      </w:r>
      <w:r w:rsidR="00207EA9">
        <w:rPr>
          <w:sz w:val="28"/>
          <w:szCs w:val="28"/>
        </w:rPr>
        <w:t xml:space="preserve"> </w:t>
      </w:r>
      <w:r w:rsidRPr="00A13AFB">
        <w:rPr>
          <w:sz w:val="28"/>
          <w:szCs w:val="28"/>
        </w:rPr>
        <w:t>п’яту</w:t>
      </w:r>
      <w:r w:rsidR="00207EA9">
        <w:rPr>
          <w:sz w:val="28"/>
          <w:szCs w:val="28"/>
        </w:rPr>
        <w:t xml:space="preserve"> </w:t>
      </w:r>
      <w:r w:rsidRPr="00A13AFB">
        <w:rPr>
          <w:sz w:val="28"/>
          <w:szCs w:val="28"/>
        </w:rPr>
        <w:t>викласти</w:t>
      </w:r>
      <w:r w:rsidR="00207EA9">
        <w:rPr>
          <w:sz w:val="28"/>
          <w:szCs w:val="28"/>
        </w:rPr>
        <w:t xml:space="preserve"> </w:t>
      </w:r>
      <w:r w:rsidRPr="00A13AFB">
        <w:rPr>
          <w:sz w:val="28"/>
          <w:szCs w:val="28"/>
        </w:rPr>
        <w:t>у</w:t>
      </w:r>
      <w:r w:rsidR="00207EA9">
        <w:rPr>
          <w:sz w:val="28"/>
          <w:szCs w:val="28"/>
        </w:rPr>
        <w:t xml:space="preserve"> </w:t>
      </w:r>
      <w:r w:rsidRPr="00A13AFB">
        <w:rPr>
          <w:sz w:val="28"/>
          <w:szCs w:val="28"/>
        </w:rPr>
        <w:t>такій</w:t>
      </w:r>
      <w:r w:rsidR="00207EA9">
        <w:rPr>
          <w:sz w:val="28"/>
          <w:szCs w:val="28"/>
        </w:rPr>
        <w:t xml:space="preserve"> </w:t>
      </w:r>
      <w:r w:rsidRPr="00A13AFB">
        <w:rPr>
          <w:sz w:val="28"/>
          <w:szCs w:val="28"/>
        </w:rPr>
        <w:t>редакції:</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“5.</w:t>
      </w:r>
      <w:r w:rsidR="00207EA9">
        <w:rPr>
          <w:rFonts w:ascii="Times New Roman" w:hAnsi="Times New Roman"/>
          <w:sz w:val="28"/>
          <w:szCs w:val="28"/>
        </w:rPr>
        <w:t xml:space="preserve"> </w:t>
      </w:r>
      <w:r w:rsidRPr="00A13AFB">
        <w:rPr>
          <w:rFonts w:ascii="Times New Roman" w:hAnsi="Times New Roman"/>
          <w:sz w:val="28"/>
          <w:szCs w:val="28"/>
        </w:rPr>
        <w:t>Зобов’язання</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передаються</w:t>
      </w:r>
      <w:r w:rsidR="00207EA9">
        <w:rPr>
          <w:rFonts w:ascii="Times New Roman" w:hAnsi="Times New Roman"/>
          <w:sz w:val="28"/>
          <w:szCs w:val="28"/>
        </w:rPr>
        <w:t xml:space="preserve"> </w:t>
      </w:r>
      <w:r w:rsidRPr="00A13AFB">
        <w:rPr>
          <w:rFonts w:ascii="Times New Roman" w:hAnsi="Times New Roman"/>
          <w:sz w:val="28"/>
          <w:szCs w:val="28"/>
        </w:rPr>
        <w:t>приймаючому</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їх</w:t>
      </w:r>
      <w:r w:rsidR="00207EA9">
        <w:rPr>
          <w:rFonts w:ascii="Times New Roman" w:hAnsi="Times New Roman"/>
          <w:sz w:val="28"/>
          <w:szCs w:val="28"/>
        </w:rPr>
        <w:t xml:space="preserve"> </w:t>
      </w:r>
      <w:r w:rsidRPr="00A13AFB">
        <w:rPr>
          <w:rFonts w:ascii="Times New Roman" w:hAnsi="Times New Roman"/>
          <w:sz w:val="28"/>
          <w:szCs w:val="28"/>
        </w:rPr>
        <w:t>балансовою</w:t>
      </w:r>
      <w:r w:rsidR="00207EA9">
        <w:rPr>
          <w:rFonts w:ascii="Times New Roman" w:hAnsi="Times New Roman"/>
          <w:sz w:val="28"/>
          <w:szCs w:val="28"/>
        </w:rPr>
        <w:t xml:space="preserve"> </w:t>
      </w:r>
      <w:r w:rsidRPr="00A13AFB">
        <w:rPr>
          <w:rFonts w:ascii="Times New Roman" w:hAnsi="Times New Roman"/>
          <w:sz w:val="28"/>
          <w:szCs w:val="28"/>
        </w:rPr>
        <w:t>вартістю</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підставі</w:t>
      </w:r>
      <w:r w:rsidR="00207EA9">
        <w:rPr>
          <w:rFonts w:ascii="Times New Roman" w:hAnsi="Times New Roman"/>
          <w:sz w:val="28"/>
          <w:szCs w:val="28"/>
        </w:rPr>
        <w:t xml:space="preserve"> </w:t>
      </w:r>
      <w:r w:rsidRPr="00A13AFB">
        <w:rPr>
          <w:rFonts w:ascii="Times New Roman" w:hAnsi="Times New Roman"/>
          <w:sz w:val="28"/>
          <w:szCs w:val="28"/>
        </w:rPr>
        <w:t>договору</w:t>
      </w:r>
      <w:r w:rsidR="00207EA9">
        <w:rPr>
          <w:rFonts w:ascii="Times New Roman" w:hAnsi="Times New Roman"/>
          <w:sz w:val="28"/>
          <w:szCs w:val="28"/>
        </w:rPr>
        <w:t xml:space="preserve"> </w:t>
      </w:r>
      <w:r w:rsidRPr="00A13AFB">
        <w:rPr>
          <w:rFonts w:ascii="Times New Roman" w:hAnsi="Times New Roman"/>
          <w:sz w:val="28"/>
          <w:szCs w:val="28"/>
        </w:rPr>
        <w:t>про</w:t>
      </w:r>
      <w:r w:rsidR="00207EA9">
        <w:rPr>
          <w:rFonts w:ascii="Times New Roman" w:hAnsi="Times New Roman"/>
          <w:sz w:val="28"/>
          <w:szCs w:val="28"/>
        </w:rPr>
        <w:t xml:space="preserve"> </w:t>
      </w:r>
      <w:r w:rsidRPr="00A13AFB">
        <w:rPr>
          <w:rFonts w:ascii="Times New Roman" w:hAnsi="Times New Roman"/>
          <w:sz w:val="28"/>
          <w:szCs w:val="28"/>
        </w:rPr>
        <w:t>переведення</w:t>
      </w:r>
      <w:r w:rsidR="00207EA9">
        <w:rPr>
          <w:rFonts w:ascii="Times New Roman" w:hAnsi="Times New Roman"/>
          <w:sz w:val="28"/>
          <w:szCs w:val="28"/>
        </w:rPr>
        <w:t xml:space="preserve"> </w:t>
      </w:r>
      <w:r w:rsidRPr="00A13AFB">
        <w:rPr>
          <w:rFonts w:ascii="Times New Roman" w:hAnsi="Times New Roman"/>
          <w:sz w:val="28"/>
          <w:szCs w:val="28"/>
        </w:rPr>
        <w:t>боргу</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реєстром</w:t>
      </w:r>
      <w:r w:rsidR="00207EA9">
        <w:rPr>
          <w:rFonts w:ascii="Times New Roman" w:hAnsi="Times New Roman"/>
          <w:sz w:val="28"/>
          <w:szCs w:val="28"/>
        </w:rPr>
        <w:t xml:space="preserve"> </w:t>
      </w:r>
      <w:r w:rsidRPr="00A13AFB">
        <w:rPr>
          <w:rFonts w:ascii="Times New Roman" w:hAnsi="Times New Roman"/>
          <w:sz w:val="28"/>
          <w:szCs w:val="28"/>
        </w:rPr>
        <w:t>зобов’язань.</w:t>
      </w:r>
      <w:r w:rsidR="00207EA9">
        <w:rPr>
          <w:rFonts w:ascii="Times New Roman" w:hAnsi="Times New Roman"/>
          <w:sz w:val="28"/>
          <w:szCs w:val="28"/>
        </w:rPr>
        <w:t xml:space="preserve"> </w:t>
      </w:r>
      <w:r w:rsidRPr="00A13AFB">
        <w:rPr>
          <w:rFonts w:ascii="Times New Roman" w:hAnsi="Times New Roman"/>
          <w:sz w:val="28"/>
          <w:szCs w:val="28"/>
        </w:rPr>
        <w:t>Договір</w:t>
      </w:r>
      <w:r w:rsidR="00207EA9">
        <w:rPr>
          <w:rFonts w:ascii="Times New Roman" w:hAnsi="Times New Roman"/>
          <w:sz w:val="28"/>
          <w:szCs w:val="28"/>
        </w:rPr>
        <w:t xml:space="preserve"> </w:t>
      </w:r>
      <w:r w:rsidRPr="00A13AFB">
        <w:rPr>
          <w:rFonts w:ascii="Times New Roman" w:hAnsi="Times New Roman"/>
          <w:sz w:val="28"/>
          <w:szCs w:val="28"/>
        </w:rPr>
        <w:t>про</w:t>
      </w:r>
      <w:r w:rsidR="00207EA9">
        <w:rPr>
          <w:rFonts w:ascii="Times New Roman" w:hAnsi="Times New Roman"/>
          <w:sz w:val="28"/>
          <w:szCs w:val="28"/>
        </w:rPr>
        <w:t xml:space="preserve"> </w:t>
      </w:r>
      <w:r w:rsidRPr="00A13AFB">
        <w:rPr>
          <w:rFonts w:ascii="Times New Roman" w:hAnsi="Times New Roman"/>
          <w:sz w:val="28"/>
          <w:szCs w:val="28"/>
        </w:rPr>
        <w:t>переведення</w:t>
      </w:r>
      <w:r w:rsidR="00207EA9">
        <w:rPr>
          <w:rFonts w:ascii="Times New Roman" w:hAnsi="Times New Roman"/>
          <w:sz w:val="28"/>
          <w:szCs w:val="28"/>
        </w:rPr>
        <w:t xml:space="preserve"> </w:t>
      </w:r>
      <w:r w:rsidRPr="00A13AFB">
        <w:rPr>
          <w:rFonts w:ascii="Times New Roman" w:hAnsi="Times New Roman"/>
          <w:sz w:val="28"/>
          <w:szCs w:val="28"/>
        </w:rPr>
        <w:t>боргу</w:t>
      </w:r>
      <w:r w:rsidR="00207EA9">
        <w:rPr>
          <w:rFonts w:ascii="Times New Roman" w:hAnsi="Times New Roman"/>
          <w:sz w:val="28"/>
          <w:szCs w:val="28"/>
        </w:rPr>
        <w:t xml:space="preserve"> </w:t>
      </w:r>
      <w:r w:rsidRPr="00A13AFB">
        <w:rPr>
          <w:rFonts w:ascii="Times New Roman" w:hAnsi="Times New Roman"/>
          <w:sz w:val="28"/>
          <w:szCs w:val="28"/>
        </w:rPr>
        <w:t>укладається</w:t>
      </w:r>
      <w:r w:rsidR="00207EA9">
        <w:rPr>
          <w:rFonts w:ascii="Times New Roman" w:hAnsi="Times New Roman"/>
          <w:sz w:val="28"/>
          <w:szCs w:val="28"/>
        </w:rPr>
        <w:t xml:space="preserve"> </w:t>
      </w:r>
      <w:r w:rsidRPr="00A13AFB">
        <w:rPr>
          <w:rFonts w:ascii="Times New Roman" w:hAnsi="Times New Roman"/>
          <w:sz w:val="28"/>
          <w:szCs w:val="28"/>
        </w:rPr>
        <w:t>без</w:t>
      </w:r>
      <w:r w:rsidR="00207EA9">
        <w:rPr>
          <w:rFonts w:ascii="Times New Roman" w:hAnsi="Times New Roman"/>
          <w:sz w:val="28"/>
          <w:szCs w:val="28"/>
        </w:rPr>
        <w:t xml:space="preserve"> </w:t>
      </w:r>
      <w:r w:rsidRPr="00A13AFB">
        <w:rPr>
          <w:rFonts w:ascii="Times New Roman" w:hAnsi="Times New Roman"/>
          <w:sz w:val="28"/>
          <w:szCs w:val="28"/>
        </w:rPr>
        <w:t>необхідності</w:t>
      </w:r>
      <w:r w:rsidR="00207EA9">
        <w:rPr>
          <w:rFonts w:ascii="Times New Roman" w:hAnsi="Times New Roman"/>
          <w:sz w:val="28"/>
          <w:szCs w:val="28"/>
        </w:rPr>
        <w:t xml:space="preserve"> </w:t>
      </w:r>
      <w:r w:rsidRPr="00A13AFB">
        <w:rPr>
          <w:rFonts w:ascii="Times New Roman" w:hAnsi="Times New Roman"/>
          <w:sz w:val="28"/>
          <w:szCs w:val="28"/>
        </w:rPr>
        <w:t>отримання</w:t>
      </w:r>
      <w:r w:rsidR="00207EA9">
        <w:rPr>
          <w:rFonts w:ascii="Times New Roman" w:hAnsi="Times New Roman"/>
          <w:sz w:val="28"/>
          <w:szCs w:val="28"/>
        </w:rPr>
        <w:t xml:space="preserve"> </w:t>
      </w:r>
      <w:r w:rsidRPr="00A13AFB">
        <w:rPr>
          <w:rFonts w:ascii="Times New Roman" w:hAnsi="Times New Roman"/>
          <w:sz w:val="28"/>
          <w:szCs w:val="28"/>
        </w:rPr>
        <w:t>згоди</w:t>
      </w:r>
      <w:r w:rsidR="00207EA9">
        <w:rPr>
          <w:rFonts w:ascii="Times New Roman" w:hAnsi="Times New Roman"/>
          <w:sz w:val="28"/>
          <w:szCs w:val="28"/>
        </w:rPr>
        <w:t xml:space="preserve"> </w:t>
      </w:r>
      <w:r w:rsidRPr="00A13AFB">
        <w:rPr>
          <w:rFonts w:ascii="Times New Roman" w:hAnsi="Times New Roman"/>
          <w:sz w:val="28"/>
          <w:szCs w:val="28"/>
        </w:rPr>
        <w:t>осіб,</w:t>
      </w:r>
      <w:r w:rsidR="00207EA9">
        <w:rPr>
          <w:rFonts w:ascii="Times New Roman" w:hAnsi="Times New Roman"/>
          <w:sz w:val="28"/>
          <w:szCs w:val="28"/>
        </w:rPr>
        <w:t xml:space="preserve"> </w:t>
      </w:r>
      <w:r w:rsidRPr="00A13AFB">
        <w:rPr>
          <w:rFonts w:ascii="Times New Roman" w:hAnsi="Times New Roman"/>
          <w:sz w:val="28"/>
          <w:szCs w:val="28"/>
        </w:rPr>
        <w:t>зобов’язання</w:t>
      </w:r>
      <w:r w:rsidR="00207EA9">
        <w:rPr>
          <w:rFonts w:ascii="Times New Roman" w:hAnsi="Times New Roman"/>
          <w:sz w:val="28"/>
          <w:szCs w:val="28"/>
        </w:rPr>
        <w:t xml:space="preserve"> </w:t>
      </w:r>
      <w:r w:rsidRPr="00A13AFB">
        <w:rPr>
          <w:rFonts w:ascii="Times New Roman" w:hAnsi="Times New Roman"/>
          <w:sz w:val="28"/>
          <w:szCs w:val="28"/>
        </w:rPr>
        <w:t>перед</w:t>
      </w:r>
      <w:r w:rsidR="00207EA9">
        <w:rPr>
          <w:rFonts w:ascii="Times New Roman" w:hAnsi="Times New Roman"/>
          <w:sz w:val="28"/>
          <w:szCs w:val="28"/>
        </w:rPr>
        <w:t xml:space="preserve"> </w:t>
      </w:r>
      <w:r w:rsidRPr="00A13AFB">
        <w:rPr>
          <w:rFonts w:ascii="Times New Roman" w:hAnsi="Times New Roman"/>
          <w:sz w:val="28"/>
          <w:szCs w:val="28"/>
        </w:rPr>
        <w:t>якими</w:t>
      </w:r>
      <w:r w:rsidR="00207EA9">
        <w:rPr>
          <w:rFonts w:ascii="Times New Roman" w:hAnsi="Times New Roman"/>
          <w:sz w:val="28"/>
          <w:szCs w:val="28"/>
        </w:rPr>
        <w:t xml:space="preserve"> </w:t>
      </w:r>
      <w:r w:rsidRPr="00A13AFB">
        <w:rPr>
          <w:rFonts w:ascii="Times New Roman" w:hAnsi="Times New Roman"/>
          <w:sz w:val="28"/>
          <w:szCs w:val="28"/>
        </w:rPr>
        <w:t>передаються.</w:t>
      </w:r>
      <w:r w:rsidR="00207EA9">
        <w:rPr>
          <w:rFonts w:ascii="Times New Roman" w:hAnsi="Times New Roman"/>
          <w:sz w:val="28"/>
          <w:szCs w:val="28"/>
        </w:rPr>
        <w:t xml:space="preserve"> </w:t>
      </w:r>
      <w:r w:rsidRPr="00A13AFB">
        <w:rPr>
          <w:rFonts w:ascii="Times New Roman" w:hAnsi="Times New Roman"/>
          <w:sz w:val="28"/>
          <w:szCs w:val="28"/>
        </w:rPr>
        <w:t>При</w:t>
      </w:r>
      <w:r w:rsidR="00207EA9">
        <w:rPr>
          <w:rFonts w:ascii="Times New Roman" w:hAnsi="Times New Roman"/>
          <w:sz w:val="28"/>
          <w:szCs w:val="28"/>
        </w:rPr>
        <w:t xml:space="preserve"> </w:t>
      </w:r>
      <w:r w:rsidRPr="00A13AFB">
        <w:rPr>
          <w:rFonts w:ascii="Times New Roman" w:hAnsi="Times New Roman"/>
          <w:sz w:val="28"/>
          <w:szCs w:val="28"/>
        </w:rPr>
        <w:t>цьому</w:t>
      </w:r>
      <w:r w:rsidR="00207EA9">
        <w:rPr>
          <w:rFonts w:ascii="Times New Roman" w:hAnsi="Times New Roman"/>
          <w:sz w:val="28"/>
          <w:szCs w:val="28"/>
        </w:rPr>
        <w:t xml:space="preserve"> </w:t>
      </w:r>
      <w:r w:rsidRPr="00A13AFB">
        <w:rPr>
          <w:rFonts w:ascii="Times New Roman" w:hAnsi="Times New Roman"/>
          <w:sz w:val="28"/>
          <w:szCs w:val="28"/>
        </w:rPr>
        <w:t>внесення</w:t>
      </w:r>
      <w:r w:rsidR="00207EA9">
        <w:rPr>
          <w:rFonts w:ascii="Times New Roman" w:hAnsi="Times New Roman"/>
          <w:sz w:val="28"/>
          <w:szCs w:val="28"/>
        </w:rPr>
        <w:t xml:space="preserve"> </w:t>
      </w:r>
      <w:r w:rsidRPr="00A13AFB">
        <w:rPr>
          <w:rFonts w:ascii="Times New Roman" w:hAnsi="Times New Roman"/>
          <w:sz w:val="28"/>
          <w:szCs w:val="28"/>
        </w:rPr>
        <w:t>змін</w:t>
      </w:r>
      <w:r w:rsidR="00207EA9">
        <w:rPr>
          <w:rFonts w:ascii="Times New Roman" w:hAnsi="Times New Roman"/>
          <w:sz w:val="28"/>
          <w:szCs w:val="28"/>
        </w:rPr>
        <w:t xml:space="preserve"> </w:t>
      </w:r>
      <w:r w:rsidRPr="00A13AFB">
        <w:rPr>
          <w:rFonts w:ascii="Times New Roman" w:hAnsi="Times New Roman"/>
          <w:sz w:val="28"/>
          <w:szCs w:val="28"/>
        </w:rPr>
        <w:t>до</w:t>
      </w:r>
      <w:r w:rsidR="00207EA9">
        <w:rPr>
          <w:rFonts w:ascii="Times New Roman" w:hAnsi="Times New Roman"/>
          <w:sz w:val="28"/>
          <w:szCs w:val="28"/>
        </w:rPr>
        <w:t xml:space="preserve"> </w:t>
      </w:r>
      <w:r w:rsidRPr="00A13AFB">
        <w:rPr>
          <w:rFonts w:ascii="Times New Roman" w:hAnsi="Times New Roman"/>
          <w:sz w:val="28"/>
          <w:szCs w:val="28"/>
        </w:rPr>
        <w:t>договорів</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цими</w:t>
      </w:r>
      <w:r w:rsidR="00207EA9">
        <w:rPr>
          <w:rFonts w:ascii="Times New Roman" w:hAnsi="Times New Roman"/>
          <w:sz w:val="28"/>
          <w:szCs w:val="28"/>
        </w:rPr>
        <w:t xml:space="preserve"> </w:t>
      </w:r>
      <w:r w:rsidRPr="00A13AFB">
        <w:rPr>
          <w:rFonts w:ascii="Times New Roman" w:hAnsi="Times New Roman"/>
          <w:sz w:val="28"/>
          <w:szCs w:val="28"/>
        </w:rPr>
        <w:t>особами</w:t>
      </w:r>
      <w:r w:rsidR="00207EA9">
        <w:rPr>
          <w:rFonts w:ascii="Times New Roman" w:hAnsi="Times New Roman"/>
          <w:sz w:val="28"/>
          <w:szCs w:val="28"/>
        </w:rPr>
        <w:t xml:space="preserve"> </w:t>
      </w:r>
      <w:r w:rsidRPr="00A13AFB">
        <w:rPr>
          <w:rFonts w:ascii="Times New Roman" w:hAnsi="Times New Roman"/>
          <w:sz w:val="28"/>
          <w:szCs w:val="28"/>
        </w:rPr>
        <w:t>не</w:t>
      </w:r>
      <w:r w:rsidR="00207EA9">
        <w:rPr>
          <w:rFonts w:ascii="Times New Roman" w:hAnsi="Times New Roman"/>
          <w:sz w:val="28"/>
          <w:szCs w:val="28"/>
        </w:rPr>
        <w:t xml:space="preserve"> </w:t>
      </w:r>
      <w:r w:rsidRPr="00A13AFB">
        <w:rPr>
          <w:rFonts w:ascii="Times New Roman" w:hAnsi="Times New Roman"/>
          <w:sz w:val="28"/>
          <w:szCs w:val="28"/>
        </w:rPr>
        <w:t>вимагається.</w:t>
      </w:r>
      <w:r w:rsidR="00207EA9">
        <w:rPr>
          <w:rFonts w:ascii="Times New Roman" w:hAnsi="Times New Roman"/>
          <w:sz w:val="28"/>
          <w:szCs w:val="28"/>
        </w:rPr>
        <w:t xml:space="preserve"> </w:t>
      </w:r>
      <w:r w:rsidRPr="00A13AFB">
        <w:rPr>
          <w:rFonts w:ascii="Times New Roman" w:hAnsi="Times New Roman"/>
          <w:sz w:val="28"/>
          <w:szCs w:val="28"/>
        </w:rPr>
        <w:t>Приймаючий</w:t>
      </w:r>
      <w:r w:rsidR="00207EA9">
        <w:rPr>
          <w:rFonts w:ascii="Times New Roman" w:hAnsi="Times New Roman"/>
          <w:sz w:val="28"/>
          <w:szCs w:val="28"/>
        </w:rPr>
        <w:t xml:space="preserve"> </w:t>
      </w:r>
      <w:r w:rsidRPr="00A13AFB">
        <w:rPr>
          <w:rFonts w:ascii="Times New Roman" w:hAnsi="Times New Roman"/>
          <w:sz w:val="28"/>
          <w:szCs w:val="28"/>
        </w:rPr>
        <w:t>банк</w:t>
      </w:r>
      <w:r w:rsidR="00207EA9">
        <w:rPr>
          <w:rFonts w:ascii="Times New Roman" w:hAnsi="Times New Roman"/>
          <w:sz w:val="28"/>
          <w:szCs w:val="28"/>
        </w:rPr>
        <w:t xml:space="preserve"> </w:t>
      </w:r>
      <w:r w:rsidRPr="00A13AFB">
        <w:rPr>
          <w:rFonts w:ascii="Times New Roman" w:hAnsi="Times New Roman"/>
          <w:sz w:val="28"/>
          <w:szCs w:val="28"/>
        </w:rPr>
        <w:t>набуває</w:t>
      </w:r>
      <w:r w:rsidR="00207EA9">
        <w:rPr>
          <w:rFonts w:ascii="Times New Roman" w:hAnsi="Times New Roman"/>
          <w:sz w:val="28"/>
          <w:szCs w:val="28"/>
        </w:rPr>
        <w:t xml:space="preserve"> </w:t>
      </w:r>
      <w:r w:rsidRPr="00A13AFB">
        <w:rPr>
          <w:rFonts w:ascii="Times New Roman" w:hAnsi="Times New Roman"/>
          <w:sz w:val="28"/>
          <w:szCs w:val="28"/>
        </w:rPr>
        <w:t>усіх</w:t>
      </w:r>
      <w:r w:rsidR="00207EA9">
        <w:rPr>
          <w:rFonts w:ascii="Times New Roman" w:hAnsi="Times New Roman"/>
          <w:sz w:val="28"/>
          <w:szCs w:val="28"/>
        </w:rPr>
        <w:t xml:space="preserve"> </w:t>
      </w:r>
      <w:r w:rsidRPr="00A13AFB">
        <w:rPr>
          <w:rFonts w:ascii="Times New Roman" w:hAnsi="Times New Roman"/>
          <w:sz w:val="28"/>
          <w:szCs w:val="28"/>
        </w:rPr>
        <w:t>прав</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обов’язків</w:t>
      </w:r>
      <w:r w:rsidR="00207EA9">
        <w:rPr>
          <w:rFonts w:ascii="Times New Roman" w:hAnsi="Times New Roman"/>
          <w:sz w:val="28"/>
          <w:szCs w:val="28"/>
        </w:rPr>
        <w:t xml:space="preserve"> </w:t>
      </w:r>
      <w:r w:rsidRPr="00A13AFB">
        <w:rPr>
          <w:rFonts w:ascii="Times New Roman" w:hAnsi="Times New Roman"/>
          <w:sz w:val="28"/>
          <w:szCs w:val="28"/>
        </w:rPr>
        <w:t>боржника</w:t>
      </w:r>
      <w:r w:rsidR="00207EA9">
        <w:rPr>
          <w:rFonts w:ascii="Times New Roman" w:hAnsi="Times New Roman"/>
          <w:sz w:val="28"/>
          <w:szCs w:val="28"/>
        </w:rPr>
        <w:t xml:space="preserve"> </w:t>
      </w:r>
      <w:r w:rsidRPr="00A13AFB">
        <w:rPr>
          <w:rFonts w:ascii="Times New Roman" w:hAnsi="Times New Roman"/>
          <w:sz w:val="28"/>
          <w:szCs w:val="28"/>
        </w:rPr>
        <w:t>перед</w:t>
      </w:r>
      <w:r w:rsidR="00207EA9">
        <w:rPr>
          <w:rFonts w:ascii="Times New Roman" w:hAnsi="Times New Roman"/>
          <w:sz w:val="28"/>
          <w:szCs w:val="28"/>
        </w:rPr>
        <w:t xml:space="preserve"> </w:t>
      </w:r>
      <w:r w:rsidRPr="00A13AFB">
        <w:rPr>
          <w:rFonts w:ascii="Times New Roman" w:hAnsi="Times New Roman"/>
          <w:sz w:val="28"/>
          <w:szCs w:val="28"/>
        </w:rPr>
        <w:t>такими</w:t>
      </w:r>
      <w:r w:rsidR="00207EA9">
        <w:rPr>
          <w:rFonts w:ascii="Times New Roman" w:hAnsi="Times New Roman"/>
          <w:sz w:val="28"/>
          <w:szCs w:val="28"/>
        </w:rPr>
        <w:t xml:space="preserve"> </w:t>
      </w:r>
      <w:r w:rsidRPr="00A13AFB">
        <w:rPr>
          <w:rFonts w:ascii="Times New Roman" w:hAnsi="Times New Roman"/>
          <w:sz w:val="28"/>
          <w:szCs w:val="28"/>
        </w:rPr>
        <w:t>кредиторами</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в)</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частині</w:t>
      </w:r>
      <w:r w:rsidR="00207EA9">
        <w:rPr>
          <w:rFonts w:ascii="Times New Roman" w:hAnsi="Times New Roman"/>
          <w:sz w:val="28"/>
          <w:szCs w:val="28"/>
        </w:rPr>
        <w:t xml:space="preserve"> </w:t>
      </w:r>
      <w:r w:rsidRPr="00A13AFB">
        <w:rPr>
          <w:rFonts w:ascii="Times New Roman" w:hAnsi="Times New Roman"/>
          <w:sz w:val="28"/>
          <w:szCs w:val="28"/>
        </w:rPr>
        <w:t>шостій:</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речення</w:t>
      </w:r>
      <w:r w:rsidR="00207EA9">
        <w:rPr>
          <w:rFonts w:ascii="Times New Roman" w:hAnsi="Times New Roman"/>
          <w:sz w:val="28"/>
          <w:szCs w:val="28"/>
        </w:rPr>
        <w:t xml:space="preserve"> </w:t>
      </w:r>
      <w:r w:rsidRPr="00A13AFB">
        <w:rPr>
          <w:rFonts w:ascii="Times New Roman" w:hAnsi="Times New Roman"/>
          <w:sz w:val="28"/>
          <w:szCs w:val="28"/>
        </w:rPr>
        <w:t>перше</w:t>
      </w:r>
      <w:r w:rsidR="00207EA9">
        <w:rPr>
          <w:rFonts w:ascii="Times New Roman" w:hAnsi="Times New Roman"/>
          <w:sz w:val="28"/>
          <w:szCs w:val="28"/>
        </w:rPr>
        <w:t xml:space="preserve"> </w:t>
      </w:r>
      <w:r w:rsidRPr="00A13AFB">
        <w:rPr>
          <w:rFonts w:ascii="Times New Roman" w:hAnsi="Times New Roman"/>
          <w:sz w:val="28"/>
          <w:szCs w:val="28"/>
        </w:rPr>
        <w:t>викласти</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такій</w:t>
      </w:r>
      <w:r w:rsidR="00207EA9">
        <w:rPr>
          <w:rFonts w:ascii="Times New Roman" w:hAnsi="Times New Roman"/>
          <w:sz w:val="28"/>
          <w:szCs w:val="28"/>
        </w:rPr>
        <w:t xml:space="preserve"> </w:t>
      </w:r>
      <w:r w:rsidRPr="00A13AFB">
        <w:rPr>
          <w:rFonts w:ascii="Times New Roman" w:hAnsi="Times New Roman"/>
          <w:sz w:val="28"/>
          <w:szCs w:val="28"/>
        </w:rPr>
        <w:t>редакції:</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“6.</w:t>
      </w:r>
      <w:r w:rsidR="00207EA9">
        <w:rPr>
          <w:rFonts w:ascii="Times New Roman" w:hAnsi="Times New Roman"/>
          <w:sz w:val="28"/>
          <w:szCs w:val="28"/>
        </w:rPr>
        <w:t xml:space="preserve"> </w:t>
      </w:r>
      <w:r w:rsidRPr="00A13AFB">
        <w:rPr>
          <w:rFonts w:ascii="Times New Roman" w:hAnsi="Times New Roman"/>
          <w:sz w:val="28"/>
          <w:szCs w:val="28"/>
        </w:rPr>
        <w:t>Передача</w:t>
      </w:r>
      <w:r w:rsidR="00207EA9">
        <w:rPr>
          <w:rFonts w:ascii="Times New Roman" w:hAnsi="Times New Roman"/>
          <w:sz w:val="28"/>
          <w:szCs w:val="28"/>
        </w:rPr>
        <w:t xml:space="preserve"> </w:t>
      </w:r>
      <w:r w:rsidRPr="00A13AFB">
        <w:rPr>
          <w:rFonts w:ascii="Times New Roman" w:hAnsi="Times New Roman"/>
          <w:sz w:val="28"/>
          <w:szCs w:val="28"/>
        </w:rPr>
        <w:t>майна</w:t>
      </w:r>
      <w:r w:rsidR="00207EA9">
        <w:rPr>
          <w:rFonts w:ascii="Times New Roman" w:hAnsi="Times New Roman"/>
          <w:sz w:val="28"/>
          <w:szCs w:val="28"/>
        </w:rPr>
        <w:t xml:space="preserve"> </w:t>
      </w:r>
      <w:r w:rsidRPr="00A13AFB">
        <w:rPr>
          <w:rFonts w:ascii="Times New Roman" w:hAnsi="Times New Roman"/>
          <w:sz w:val="28"/>
          <w:szCs w:val="28"/>
        </w:rPr>
        <w:t>(активів)</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здійснюється</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підставі</w:t>
      </w:r>
      <w:r w:rsidR="00207EA9">
        <w:rPr>
          <w:rFonts w:ascii="Times New Roman" w:hAnsi="Times New Roman"/>
          <w:sz w:val="28"/>
          <w:szCs w:val="28"/>
        </w:rPr>
        <w:t xml:space="preserve"> </w:t>
      </w:r>
      <w:r w:rsidRPr="00A13AFB">
        <w:rPr>
          <w:rFonts w:ascii="Times New Roman" w:hAnsi="Times New Roman"/>
          <w:sz w:val="28"/>
          <w:szCs w:val="28"/>
        </w:rPr>
        <w:t>договорів</w:t>
      </w:r>
      <w:r w:rsidR="00207EA9">
        <w:rPr>
          <w:rFonts w:ascii="Times New Roman" w:hAnsi="Times New Roman"/>
          <w:sz w:val="28"/>
          <w:szCs w:val="28"/>
        </w:rPr>
        <w:t xml:space="preserve"> </w:t>
      </w:r>
      <w:r w:rsidRPr="00A13AFB">
        <w:rPr>
          <w:rFonts w:ascii="Times New Roman" w:hAnsi="Times New Roman"/>
          <w:sz w:val="28"/>
          <w:szCs w:val="28"/>
        </w:rPr>
        <w:t>про</w:t>
      </w:r>
      <w:r w:rsidR="00207EA9">
        <w:rPr>
          <w:rFonts w:ascii="Times New Roman" w:hAnsi="Times New Roman"/>
          <w:sz w:val="28"/>
          <w:szCs w:val="28"/>
        </w:rPr>
        <w:t xml:space="preserve"> </w:t>
      </w:r>
      <w:r w:rsidRPr="00A13AFB">
        <w:rPr>
          <w:rFonts w:ascii="Times New Roman" w:hAnsi="Times New Roman"/>
          <w:sz w:val="28"/>
          <w:szCs w:val="28"/>
        </w:rPr>
        <w:t>передачу</w:t>
      </w:r>
      <w:r w:rsidR="00207EA9">
        <w:rPr>
          <w:rFonts w:ascii="Times New Roman" w:hAnsi="Times New Roman"/>
          <w:sz w:val="28"/>
          <w:szCs w:val="28"/>
        </w:rPr>
        <w:t xml:space="preserve"> </w:t>
      </w:r>
      <w:r w:rsidRPr="00A13AFB">
        <w:rPr>
          <w:rFonts w:ascii="Times New Roman" w:hAnsi="Times New Roman"/>
          <w:sz w:val="28"/>
          <w:szCs w:val="28"/>
        </w:rPr>
        <w:t>майна(активів)</w:t>
      </w:r>
      <w:r w:rsidR="00207EA9">
        <w:rPr>
          <w:rFonts w:ascii="Times New Roman" w:hAnsi="Times New Roman"/>
          <w:sz w:val="28"/>
          <w:szCs w:val="28"/>
        </w:rPr>
        <w:t xml:space="preserve"> </w:t>
      </w:r>
      <w:r w:rsidRPr="00A13AFB">
        <w:rPr>
          <w:rFonts w:ascii="Times New Roman" w:hAnsi="Times New Roman"/>
          <w:sz w:val="28"/>
          <w:szCs w:val="28"/>
        </w:rPr>
        <w:t>та/або</w:t>
      </w:r>
      <w:r w:rsidR="00207EA9">
        <w:rPr>
          <w:rFonts w:ascii="Times New Roman" w:hAnsi="Times New Roman"/>
          <w:sz w:val="28"/>
          <w:szCs w:val="28"/>
        </w:rPr>
        <w:t xml:space="preserve"> </w:t>
      </w:r>
      <w:r w:rsidRPr="00A13AFB">
        <w:rPr>
          <w:rFonts w:ascii="Times New Roman" w:hAnsi="Times New Roman"/>
          <w:sz w:val="28"/>
          <w:szCs w:val="28"/>
        </w:rPr>
        <w:t>договорів</w:t>
      </w:r>
      <w:r w:rsidR="00207EA9">
        <w:rPr>
          <w:rFonts w:ascii="Times New Roman" w:hAnsi="Times New Roman"/>
          <w:sz w:val="28"/>
          <w:szCs w:val="28"/>
        </w:rPr>
        <w:t xml:space="preserve"> </w:t>
      </w:r>
      <w:r w:rsidRPr="00A13AFB">
        <w:rPr>
          <w:rFonts w:ascii="Times New Roman" w:hAnsi="Times New Roman"/>
          <w:sz w:val="28"/>
          <w:szCs w:val="28"/>
        </w:rPr>
        <w:t>про</w:t>
      </w:r>
      <w:r w:rsidR="00207EA9">
        <w:rPr>
          <w:rFonts w:ascii="Times New Roman" w:hAnsi="Times New Roman"/>
          <w:sz w:val="28"/>
          <w:szCs w:val="28"/>
        </w:rPr>
        <w:t xml:space="preserve"> </w:t>
      </w:r>
      <w:r w:rsidRPr="00A13AFB">
        <w:rPr>
          <w:rFonts w:ascii="Times New Roman" w:hAnsi="Times New Roman"/>
          <w:sz w:val="28"/>
          <w:szCs w:val="28"/>
        </w:rPr>
        <w:t>відступлення</w:t>
      </w:r>
      <w:r w:rsidR="00207EA9">
        <w:rPr>
          <w:rFonts w:ascii="Times New Roman" w:hAnsi="Times New Roman"/>
          <w:sz w:val="28"/>
          <w:szCs w:val="28"/>
        </w:rPr>
        <w:t xml:space="preserve"> </w:t>
      </w:r>
      <w:r w:rsidRPr="00A13AFB">
        <w:rPr>
          <w:rFonts w:ascii="Times New Roman" w:hAnsi="Times New Roman"/>
          <w:sz w:val="28"/>
          <w:szCs w:val="28"/>
        </w:rPr>
        <w:t>права</w:t>
      </w:r>
      <w:r w:rsidR="00207EA9">
        <w:rPr>
          <w:rFonts w:ascii="Times New Roman" w:hAnsi="Times New Roman"/>
          <w:sz w:val="28"/>
          <w:szCs w:val="28"/>
        </w:rPr>
        <w:t xml:space="preserve"> </w:t>
      </w:r>
      <w:r w:rsidRPr="00A13AFB">
        <w:rPr>
          <w:rFonts w:ascii="Times New Roman" w:hAnsi="Times New Roman"/>
          <w:sz w:val="28"/>
          <w:szCs w:val="28"/>
        </w:rPr>
        <w:t>вимоги</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реєстром</w:t>
      </w:r>
      <w:r w:rsidR="00207EA9">
        <w:rPr>
          <w:rFonts w:ascii="Times New Roman" w:hAnsi="Times New Roman"/>
          <w:sz w:val="28"/>
          <w:szCs w:val="28"/>
        </w:rPr>
        <w:t xml:space="preserve"> </w:t>
      </w:r>
      <w:r w:rsidRPr="00A13AFB">
        <w:rPr>
          <w:rFonts w:ascii="Times New Roman" w:hAnsi="Times New Roman"/>
          <w:sz w:val="28"/>
          <w:szCs w:val="28"/>
        </w:rPr>
        <w:t>майна</w:t>
      </w:r>
      <w:r w:rsidR="00207EA9">
        <w:rPr>
          <w:rFonts w:ascii="Times New Roman" w:hAnsi="Times New Roman"/>
          <w:sz w:val="28"/>
          <w:szCs w:val="28"/>
        </w:rPr>
        <w:t xml:space="preserve"> </w:t>
      </w:r>
      <w:r w:rsidRPr="00A13AFB">
        <w:rPr>
          <w:rFonts w:ascii="Times New Roman" w:hAnsi="Times New Roman"/>
          <w:sz w:val="28"/>
          <w:szCs w:val="28"/>
        </w:rPr>
        <w:t>(активів)”;</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Речення</w:t>
      </w:r>
      <w:r w:rsidR="00207EA9">
        <w:rPr>
          <w:rFonts w:ascii="Times New Roman" w:hAnsi="Times New Roman"/>
          <w:sz w:val="28"/>
          <w:szCs w:val="28"/>
        </w:rPr>
        <w:t xml:space="preserve"> </w:t>
      </w:r>
      <w:r w:rsidRPr="00A13AFB">
        <w:rPr>
          <w:rFonts w:ascii="Times New Roman" w:hAnsi="Times New Roman"/>
          <w:sz w:val="28"/>
          <w:szCs w:val="28"/>
        </w:rPr>
        <w:t>третє</w:t>
      </w:r>
      <w:r w:rsidR="00207EA9">
        <w:rPr>
          <w:rFonts w:ascii="Times New Roman" w:hAnsi="Times New Roman"/>
          <w:sz w:val="28"/>
          <w:szCs w:val="28"/>
        </w:rPr>
        <w:t xml:space="preserve"> </w:t>
      </w:r>
      <w:r w:rsidRPr="00A13AFB">
        <w:rPr>
          <w:rFonts w:ascii="Times New Roman" w:hAnsi="Times New Roman"/>
          <w:sz w:val="28"/>
          <w:szCs w:val="28"/>
        </w:rPr>
        <w:t>викласти</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такій</w:t>
      </w:r>
      <w:r w:rsidR="00207EA9">
        <w:rPr>
          <w:rFonts w:ascii="Times New Roman" w:hAnsi="Times New Roman"/>
          <w:sz w:val="28"/>
          <w:szCs w:val="28"/>
        </w:rPr>
        <w:t xml:space="preserve"> </w:t>
      </w:r>
      <w:r w:rsidRPr="00A13AFB">
        <w:rPr>
          <w:rFonts w:ascii="Times New Roman" w:hAnsi="Times New Roman"/>
          <w:sz w:val="28"/>
          <w:szCs w:val="28"/>
        </w:rPr>
        <w:t>редакції:</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“Приймаючий</w:t>
      </w:r>
      <w:r w:rsidR="00207EA9">
        <w:rPr>
          <w:rFonts w:ascii="Times New Roman" w:hAnsi="Times New Roman"/>
          <w:sz w:val="28"/>
          <w:szCs w:val="28"/>
        </w:rPr>
        <w:t xml:space="preserve"> </w:t>
      </w:r>
      <w:r w:rsidRPr="00A13AFB">
        <w:rPr>
          <w:rFonts w:ascii="Times New Roman" w:hAnsi="Times New Roman"/>
          <w:sz w:val="28"/>
          <w:szCs w:val="28"/>
        </w:rPr>
        <w:t>банк</w:t>
      </w:r>
      <w:r w:rsidR="00207EA9">
        <w:rPr>
          <w:rFonts w:ascii="Times New Roman" w:hAnsi="Times New Roman"/>
          <w:sz w:val="28"/>
          <w:szCs w:val="28"/>
        </w:rPr>
        <w:t xml:space="preserve"> </w:t>
      </w:r>
      <w:r w:rsidRPr="00A13AFB">
        <w:rPr>
          <w:rFonts w:ascii="Times New Roman" w:hAnsi="Times New Roman"/>
          <w:sz w:val="28"/>
          <w:szCs w:val="28"/>
        </w:rPr>
        <w:t>набуває</w:t>
      </w:r>
      <w:r w:rsidR="00207EA9">
        <w:rPr>
          <w:rFonts w:ascii="Times New Roman" w:hAnsi="Times New Roman"/>
          <w:sz w:val="28"/>
          <w:szCs w:val="28"/>
        </w:rPr>
        <w:t xml:space="preserve"> </w:t>
      </w:r>
      <w:r w:rsidRPr="00A13AFB">
        <w:rPr>
          <w:rFonts w:ascii="Times New Roman" w:hAnsi="Times New Roman"/>
          <w:sz w:val="28"/>
          <w:szCs w:val="28"/>
        </w:rPr>
        <w:t>усіх</w:t>
      </w:r>
      <w:r w:rsidR="00207EA9">
        <w:rPr>
          <w:rFonts w:ascii="Times New Roman" w:hAnsi="Times New Roman"/>
          <w:sz w:val="28"/>
          <w:szCs w:val="28"/>
        </w:rPr>
        <w:t xml:space="preserve"> </w:t>
      </w:r>
      <w:r w:rsidRPr="00A13AFB">
        <w:rPr>
          <w:rFonts w:ascii="Times New Roman" w:hAnsi="Times New Roman"/>
          <w:sz w:val="28"/>
          <w:szCs w:val="28"/>
        </w:rPr>
        <w:t>прав</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обов’язків</w:t>
      </w:r>
      <w:r w:rsidR="00207EA9">
        <w:rPr>
          <w:rFonts w:ascii="Times New Roman" w:hAnsi="Times New Roman"/>
          <w:sz w:val="28"/>
          <w:szCs w:val="28"/>
        </w:rPr>
        <w:t xml:space="preserve"> </w:t>
      </w:r>
      <w:r w:rsidRPr="00A13AFB">
        <w:rPr>
          <w:rFonts w:ascii="Times New Roman" w:hAnsi="Times New Roman"/>
          <w:sz w:val="28"/>
          <w:szCs w:val="28"/>
        </w:rPr>
        <w:t>кредитора</w:t>
      </w:r>
      <w:r w:rsidR="00207EA9">
        <w:rPr>
          <w:rFonts w:ascii="Times New Roman" w:hAnsi="Times New Roman"/>
          <w:sz w:val="28"/>
          <w:szCs w:val="28"/>
        </w:rPr>
        <w:t xml:space="preserve"> </w:t>
      </w:r>
      <w:r w:rsidRPr="00A13AFB">
        <w:rPr>
          <w:rFonts w:ascii="Times New Roman" w:hAnsi="Times New Roman"/>
          <w:sz w:val="28"/>
          <w:szCs w:val="28"/>
        </w:rPr>
        <w:t>щодо</w:t>
      </w:r>
      <w:r w:rsidR="00207EA9">
        <w:rPr>
          <w:rFonts w:ascii="Times New Roman" w:hAnsi="Times New Roman"/>
          <w:sz w:val="28"/>
          <w:szCs w:val="28"/>
        </w:rPr>
        <w:t xml:space="preserve"> </w:t>
      </w:r>
      <w:r w:rsidRPr="00A13AFB">
        <w:rPr>
          <w:rFonts w:ascii="Times New Roman" w:hAnsi="Times New Roman"/>
          <w:sz w:val="28"/>
          <w:szCs w:val="28"/>
        </w:rPr>
        <w:t>майна(активів),</w:t>
      </w:r>
      <w:r w:rsidR="00207EA9">
        <w:rPr>
          <w:rFonts w:ascii="Times New Roman" w:hAnsi="Times New Roman"/>
          <w:sz w:val="28"/>
          <w:szCs w:val="28"/>
        </w:rPr>
        <w:t xml:space="preserve"> </w:t>
      </w:r>
      <w:r w:rsidRPr="00A13AFB">
        <w:rPr>
          <w:rFonts w:ascii="Times New Roman" w:hAnsi="Times New Roman"/>
          <w:sz w:val="28"/>
          <w:szCs w:val="28"/>
        </w:rPr>
        <w:t>яке</w:t>
      </w:r>
      <w:r w:rsidR="00207EA9">
        <w:rPr>
          <w:rFonts w:ascii="Times New Roman" w:hAnsi="Times New Roman"/>
          <w:sz w:val="28"/>
          <w:szCs w:val="28"/>
        </w:rPr>
        <w:t xml:space="preserve"> </w:t>
      </w:r>
      <w:r w:rsidRPr="00A13AFB">
        <w:rPr>
          <w:rFonts w:ascii="Times New Roman" w:hAnsi="Times New Roman"/>
          <w:sz w:val="28"/>
          <w:szCs w:val="28"/>
        </w:rPr>
        <w:t>передається</w:t>
      </w:r>
      <w:r w:rsidR="00207EA9">
        <w:rPr>
          <w:rFonts w:ascii="Times New Roman" w:hAnsi="Times New Roman"/>
          <w:sz w:val="28"/>
          <w:szCs w:val="28"/>
        </w:rPr>
        <w:t xml:space="preserve"> </w:t>
      </w:r>
      <w:r w:rsidRPr="00A13AFB">
        <w:rPr>
          <w:rFonts w:ascii="Times New Roman" w:hAnsi="Times New Roman"/>
          <w:sz w:val="28"/>
          <w:szCs w:val="28"/>
        </w:rPr>
        <w:t>відповідно</w:t>
      </w:r>
      <w:r w:rsidR="00207EA9">
        <w:rPr>
          <w:rFonts w:ascii="Times New Roman" w:hAnsi="Times New Roman"/>
          <w:sz w:val="28"/>
          <w:szCs w:val="28"/>
        </w:rPr>
        <w:t xml:space="preserve"> </w:t>
      </w:r>
      <w:r w:rsidRPr="00A13AFB">
        <w:rPr>
          <w:rFonts w:ascii="Times New Roman" w:hAnsi="Times New Roman"/>
          <w:sz w:val="28"/>
          <w:szCs w:val="28"/>
        </w:rPr>
        <w:t>до</w:t>
      </w:r>
      <w:r w:rsidR="00207EA9">
        <w:rPr>
          <w:rFonts w:ascii="Times New Roman" w:hAnsi="Times New Roman"/>
          <w:sz w:val="28"/>
          <w:szCs w:val="28"/>
        </w:rPr>
        <w:t xml:space="preserve"> </w:t>
      </w:r>
      <w:r w:rsidRPr="00A13AFB">
        <w:rPr>
          <w:rFonts w:ascii="Times New Roman" w:hAnsi="Times New Roman"/>
          <w:sz w:val="28"/>
          <w:szCs w:val="28"/>
        </w:rPr>
        <w:t>договорів</w:t>
      </w:r>
      <w:r w:rsidR="00207EA9">
        <w:rPr>
          <w:rFonts w:ascii="Times New Roman" w:hAnsi="Times New Roman"/>
          <w:sz w:val="28"/>
          <w:szCs w:val="28"/>
        </w:rPr>
        <w:t xml:space="preserve"> </w:t>
      </w:r>
      <w:r w:rsidRPr="00A13AFB">
        <w:rPr>
          <w:rFonts w:ascii="Times New Roman" w:hAnsi="Times New Roman"/>
          <w:sz w:val="28"/>
          <w:szCs w:val="28"/>
        </w:rPr>
        <w:t>про</w:t>
      </w:r>
      <w:r w:rsidR="00207EA9">
        <w:rPr>
          <w:rFonts w:ascii="Times New Roman" w:hAnsi="Times New Roman"/>
          <w:sz w:val="28"/>
          <w:szCs w:val="28"/>
        </w:rPr>
        <w:t xml:space="preserve"> </w:t>
      </w:r>
      <w:r w:rsidRPr="00A13AFB">
        <w:rPr>
          <w:rFonts w:ascii="Times New Roman" w:hAnsi="Times New Roman"/>
          <w:sz w:val="28"/>
          <w:szCs w:val="28"/>
        </w:rPr>
        <w:t>передані</w:t>
      </w:r>
      <w:r w:rsidR="00207EA9">
        <w:rPr>
          <w:rFonts w:ascii="Times New Roman" w:hAnsi="Times New Roman"/>
          <w:sz w:val="28"/>
          <w:szCs w:val="28"/>
        </w:rPr>
        <w:t xml:space="preserve"> </w:t>
      </w:r>
      <w:r w:rsidRPr="00A13AFB">
        <w:rPr>
          <w:rFonts w:ascii="Times New Roman" w:hAnsi="Times New Roman"/>
          <w:sz w:val="28"/>
          <w:szCs w:val="28"/>
        </w:rPr>
        <w:t>відповідно</w:t>
      </w:r>
      <w:r w:rsidR="00207EA9">
        <w:rPr>
          <w:rFonts w:ascii="Times New Roman" w:hAnsi="Times New Roman"/>
          <w:sz w:val="28"/>
          <w:szCs w:val="28"/>
        </w:rPr>
        <w:t xml:space="preserve"> </w:t>
      </w:r>
      <w:r w:rsidRPr="00A13AFB">
        <w:rPr>
          <w:rFonts w:ascii="Times New Roman" w:hAnsi="Times New Roman"/>
          <w:sz w:val="28"/>
          <w:szCs w:val="28"/>
        </w:rPr>
        <w:t>до</w:t>
      </w:r>
      <w:r w:rsidR="00207EA9">
        <w:rPr>
          <w:rFonts w:ascii="Times New Roman" w:hAnsi="Times New Roman"/>
          <w:sz w:val="28"/>
          <w:szCs w:val="28"/>
        </w:rPr>
        <w:t xml:space="preserve"> </w:t>
      </w:r>
      <w:r w:rsidRPr="00A13AFB">
        <w:rPr>
          <w:rFonts w:ascii="Times New Roman" w:hAnsi="Times New Roman"/>
          <w:sz w:val="28"/>
          <w:szCs w:val="28"/>
        </w:rPr>
        <w:t>договорів</w:t>
      </w:r>
      <w:r w:rsidR="00207EA9">
        <w:rPr>
          <w:rFonts w:ascii="Times New Roman" w:hAnsi="Times New Roman"/>
          <w:sz w:val="28"/>
          <w:szCs w:val="28"/>
        </w:rPr>
        <w:t xml:space="preserve"> </w:t>
      </w:r>
      <w:r w:rsidRPr="00A13AFB">
        <w:rPr>
          <w:rFonts w:ascii="Times New Roman" w:hAnsi="Times New Roman"/>
          <w:sz w:val="28"/>
          <w:szCs w:val="28"/>
        </w:rPr>
        <w:t>про</w:t>
      </w:r>
      <w:r w:rsidR="00207EA9">
        <w:rPr>
          <w:rFonts w:ascii="Times New Roman" w:hAnsi="Times New Roman"/>
          <w:sz w:val="28"/>
          <w:szCs w:val="28"/>
        </w:rPr>
        <w:t xml:space="preserve"> </w:t>
      </w:r>
      <w:r w:rsidRPr="00A13AFB">
        <w:rPr>
          <w:rFonts w:ascii="Times New Roman" w:hAnsi="Times New Roman"/>
          <w:sz w:val="28"/>
          <w:szCs w:val="28"/>
        </w:rPr>
        <w:t>передачу</w:t>
      </w:r>
      <w:r w:rsidR="00207EA9">
        <w:rPr>
          <w:rFonts w:ascii="Times New Roman" w:hAnsi="Times New Roman"/>
          <w:sz w:val="28"/>
          <w:szCs w:val="28"/>
        </w:rPr>
        <w:t xml:space="preserve"> </w:t>
      </w:r>
      <w:r w:rsidRPr="00A13AFB">
        <w:rPr>
          <w:rFonts w:ascii="Times New Roman" w:hAnsi="Times New Roman"/>
          <w:sz w:val="28"/>
          <w:szCs w:val="28"/>
        </w:rPr>
        <w:t>майна(активів)</w:t>
      </w:r>
      <w:r w:rsidR="00207EA9">
        <w:rPr>
          <w:rFonts w:ascii="Times New Roman" w:hAnsi="Times New Roman"/>
          <w:sz w:val="28"/>
          <w:szCs w:val="28"/>
        </w:rPr>
        <w:t xml:space="preserve"> </w:t>
      </w:r>
      <w:r w:rsidRPr="00A13AFB">
        <w:rPr>
          <w:rFonts w:ascii="Times New Roman" w:hAnsi="Times New Roman"/>
          <w:sz w:val="28"/>
          <w:szCs w:val="28"/>
        </w:rPr>
        <w:t>та/або</w:t>
      </w:r>
      <w:r w:rsidR="00207EA9">
        <w:rPr>
          <w:rFonts w:ascii="Times New Roman" w:hAnsi="Times New Roman"/>
          <w:sz w:val="28"/>
          <w:szCs w:val="28"/>
        </w:rPr>
        <w:t xml:space="preserve"> </w:t>
      </w:r>
      <w:r w:rsidRPr="00A13AFB">
        <w:rPr>
          <w:rFonts w:ascii="Times New Roman" w:hAnsi="Times New Roman"/>
          <w:sz w:val="28"/>
          <w:szCs w:val="28"/>
        </w:rPr>
        <w:t>про</w:t>
      </w:r>
      <w:r w:rsidR="00207EA9">
        <w:rPr>
          <w:rFonts w:ascii="Times New Roman" w:hAnsi="Times New Roman"/>
          <w:sz w:val="28"/>
          <w:szCs w:val="28"/>
        </w:rPr>
        <w:t xml:space="preserve"> </w:t>
      </w:r>
      <w:r w:rsidRPr="00A13AFB">
        <w:rPr>
          <w:rFonts w:ascii="Times New Roman" w:hAnsi="Times New Roman"/>
          <w:sz w:val="28"/>
          <w:szCs w:val="28"/>
        </w:rPr>
        <w:t>відступлення</w:t>
      </w:r>
      <w:r w:rsidR="00207EA9">
        <w:rPr>
          <w:rFonts w:ascii="Times New Roman" w:hAnsi="Times New Roman"/>
          <w:sz w:val="28"/>
          <w:szCs w:val="28"/>
        </w:rPr>
        <w:t xml:space="preserve"> </w:t>
      </w:r>
      <w:r w:rsidRPr="00A13AFB">
        <w:rPr>
          <w:rFonts w:ascii="Times New Roman" w:hAnsi="Times New Roman"/>
          <w:sz w:val="28"/>
          <w:szCs w:val="28"/>
        </w:rPr>
        <w:t>права</w:t>
      </w:r>
      <w:r w:rsidR="00207EA9">
        <w:rPr>
          <w:rFonts w:ascii="Times New Roman" w:hAnsi="Times New Roman"/>
          <w:sz w:val="28"/>
          <w:szCs w:val="28"/>
        </w:rPr>
        <w:t xml:space="preserve"> </w:t>
      </w:r>
      <w:r w:rsidRPr="00A13AFB">
        <w:rPr>
          <w:rFonts w:ascii="Times New Roman" w:hAnsi="Times New Roman"/>
          <w:sz w:val="28"/>
          <w:szCs w:val="28"/>
        </w:rPr>
        <w:t>вимоги,</w:t>
      </w:r>
      <w:r w:rsidR="00207EA9">
        <w:rPr>
          <w:rFonts w:ascii="Times New Roman" w:hAnsi="Times New Roman"/>
          <w:sz w:val="28"/>
          <w:szCs w:val="28"/>
        </w:rPr>
        <w:t xml:space="preserve"> </w:t>
      </w:r>
      <w:r w:rsidRPr="00A13AFB">
        <w:rPr>
          <w:rFonts w:ascii="Times New Roman" w:hAnsi="Times New Roman"/>
          <w:sz w:val="28"/>
          <w:szCs w:val="28"/>
        </w:rPr>
        <w:t>разом</w:t>
      </w:r>
      <w:r w:rsidR="00207EA9">
        <w:rPr>
          <w:rFonts w:ascii="Times New Roman" w:hAnsi="Times New Roman"/>
          <w:sz w:val="28"/>
          <w:szCs w:val="28"/>
        </w:rPr>
        <w:t xml:space="preserve"> </w:t>
      </w:r>
      <w:r w:rsidRPr="00A13AFB">
        <w:rPr>
          <w:rFonts w:ascii="Times New Roman" w:hAnsi="Times New Roman"/>
          <w:sz w:val="28"/>
          <w:szCs w:val="28"/>
        </w:rPr>
        <w:t>із</w:t>
      </w:r>
      <w:r w:rsidR="00207EA9">
        <w:rPr>
          <w:rFonts w:ascii="Times New Roman" w:hAnsi="Times New Roman"/>
          <w:sz w:val="28"/>
          <w:szCs w:val="28"/>
        </w:rPr>
        <w:t xml:space="preserve"> </w:t>
      </w:r>
      <w:r w:rsidRPr="00A13AFB">
        <w:rPr>
          <w:rFonts w:ascii="Times New Roman" w:hAnsi="Times New Roman"/>
          <w:sz w:val="28"/>
          <w:szCs w:val="28"/>
        </w:rPr>
        <w:t>правами</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договорами</w:t>
      </w:r>
      <w:r w:rsidR="00207EA9">
        <w:rPr>
          <w:rFonts w:ascii="Times New Roman" w:hAnsi="Times New Roman"/>
          <w:sz w:val="28"/>
          <w:szCs w:val="28"/>
        </w:rPr>
        <w:t xml:space="preserve"> </w:t>
      </w:r>
      <w:r w:rsidRPr="00A13AFB">
        <w:rPr>
          <w:rFonts w:ascii="Times New Roman" w:hAnsi="Times New Roman"/>
          <w:sz w:val="28"/>
          <w:szCs w:val="28"/>
        </w:rPr>
        <w:t>забезпечення</w:t>
      </w:r>
      <w:r w:rsidR="00207EA9">
        <w:rPr>
          <w:rFonts w:ascii="Times New Roman" w:hAnsi="Times New Roman"/>
          <w:sz w:val="28"/>
          <w:szCs w:val="28"/>
        </w:rPr>
        <w:t xml:space="preserve"> </w:t>
      </w:r>
      <w:r w:rsidRPr="00A13AFB">
        <w:rPr>
          <w:rFonts w:ascii="Times New Roman" w:hAnsi="Times New Roman"/>
          <w:sz w:val="28"/>
          <w:szCs w:val="28"/>
        </w:rPr>
        <w:t>таких</w:t>
      </w:r>
      <w:r w:rsidR="00207EA9">
        <w:rPr>
          <w:rFonts w:ascii="Times New Roman" w:hAnsi="Times New Roman"/>
          <w:sz w:val="28"/>
          <w:szCs w:val="28"/>
        </w:rPr>
        <w:t xml:space="preserve"> </w:t>
      </w:r>
      <w:r w:rsidRPr="00A13AFB">
        <w:rPr>
          <w:rFonts w:ascii="Times New Roman" w:hAnsi="Times New Roman"/>
          <w:sz w:val="28"/>
          <w:szCs w:val="28"/>
        </w:rPr>
        <w:t>вимог”;</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г)</w:t>
      </w:r>
      <w:r w:rsidR="00207EA9">
        <w:rPr>
          <w:rFonts w:ascii="Times New Roman" w:hAnsi="Times New Roman"/>
          <w:sz w:val="28"/>
          <w:szCs w:val="28"/>
        </w:rPr>
        <w:t xml:space="preserve"> </w:t>
      </w:r>
      <w:r w:rsidRPr="00A13AFB">
        <w:rPr>
          <w:rFonts w:ascii="Times New Roman" w:hAnsi="Times New Roman"/>
          <w:sz w:val="28"/>
          <w:szCs w:val="28"/>
        </w:rPr>
        <w:t>частину</w:t>
      </w:r>
      <w:r w:rsidR="00207EA9">
        <w:rPr>
          <w:rFonts w:ascii="Times New Roman" w:hAnsi="Times New Roman"/>
          <w:sz w:val="28"/>
          <w:szCs w:val="28"/>
        </w:rPr>
        <w:t xml:space="preserve"> </w:t>
      </w:r>
      <w:r w:rsidRPr="00A13AFB">
        <w:rPr>
          <w:rFonts w:ascii="Times New Roman" w:hAnsi="Times New Roman"/>
          <w:sz w:val="28"/>
          <w:szCs w:val="28"/>
        </w:rPr>
        <w:t>сьому</w:t>
      </w:r>
      <w:r w:rsidR="00207EA9">
        <w:rPr>
          <w:rFonts w:ascii="Times New Roman" w:hAnsi="Times New Roman"/>
          <w:sz w:val="28"/>
          <w:szCs w:val="28"/>
        </w:rPr>
        <w:t xml:space="preserve"> </w:t>
      </w:r>
      <w:r w:rsidRPr="00A13AFB">
        <w:rPr>
          <w:rFonts w:ascii="Times New Roman" w:hAnsi="Times New Roman"/>
          <w:sz w:val="28"/>
          <w:szCs w:val="28"/>
        </w:rPr>
        <w:t>доповнити</w:t>
      </w:r>
      <w:r w:rsidR="00207EA9">
        <w:rPr>
          <w:rFonts w:ascii="Times New Roman" w:hAnsi="Times New Roman"/>
          <w:sz w:val="28"/>
          <w:szCs w:val="28"/>
        </w:rPr>
        <w:t xml:space="preserve"> </w:t>
      </w:r>
      <w:r w:rsidRPr="00A13AFB">
        <w:rPr>
          <w:rFonts w:ascii="Times New Roman" w:hAnsi="Times New Roman"/>
          <w:sz w:val="28"/>
          <w:szCs w:val="28"/>
        </w:rPr>
        <w:t>двома</w:t>
      </w:r>
      <w:r w:rsidR="00207EA9">
        <w:rPr>
          <w:rFonts w:ascii="Times New Roman" w:hAnsi="Times New Roman"/>
          <w:sz w:val="28"/>
          <w:szCs w:val="28"/>
        </w:rPr>
        <w:t xml:space="preserve"> </w:t>
      </w:r>
      <w:r w:rsidRPr="00A13AFB">
        <w:rPr>
          <w:rFonts w:ascii="Times New Roman" w:hAnsi="Times New Roman"/>
          <w:sz w:val="28"/>
          <w:szCs w:val="28"/>
        </w:rPr>
        <w:t>абзацами</w:t>
      </w:r>
      <w:r w:rsidR="00207EA9">
        <w:rPr>
          <w:rFonts w:ascii="Times New Roman" w:hAnsi="Times New Roman"/>
          <w:sz w:val="28"/>
          <w:szCs w:val="28"/>
        </w:rPr>
        <w:t xml:space="preserve"> </w:t>
      </w:r>
      <w:r w:rsidRPr="00A13AFB">
        <w:rPr>
          <w:rFonts w:ascii="Times New Roman" w:hAnsi="Times New Roman"/>
          <w:sz w:val="28"/>
          <w:szCs w:val="28"/>
        </w:rPr>
        <w:t>такого</w:t>
      </w:r>
      <w:r w:rsidR="00207EA9">
        <w:rPr>
          <w:rFonts w:ascii="Times New Roman" w:hAnsi="Times New Roman"/>
          <w:sz w:val="28"/>
          <w:szCs w:val="28"/>
        </w:rPr>
        <w:t xml:space="preserve"> </w:t>
      </w:r>
      <w:r w:rsidRPr="00A13AFB">
        <w:rPr>
          <w:rFonts w:ascii="Times New Roman" w:hAnsi="Times New Roman"/>
          <w:sz w:val="28"/>
          <w:szCs w:val="28"/>
        </w:rPr>
        <w:t>змісту: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моменту</w:t>
      </w:r>
      <w:r w:rsidR="00207EA9">
        <w:rPr>
          <w:rFonts w:ascii="Times New Roman" w:hAnsi="Times New Roman"/>
          <w:sz w:val="28"/>
          <w:szCs w:val="28"/>
        </w:rPr>
        <w:t xml:space="preserve"> </w:t>
      </w:r>
      <w:r w:rsidRPr="00A13AFB">
        <w:rPr>
          <w:rFonts w:ascii="Times New Roman" w:hAnsi="Times New Roman"/>
          <w:sz w:val="28"/>
          <w:szCs w:val="28"/>
        </w:rPr>
        <w:t>підписання</w:t>
      </w:r>
      <w:r w:rsidR="00207EA9">
        <w:rPr>
          <w:rFonts w:ascii="Times New Roman" w:hAnsi="Times New Roman"/>
          <w:sz w:val="28"/>
          <w:szCs w:val="28"/>
        </w:rPr>
        <w:t xml:space="preserve"> </w:t>
      </w:r>
      <w:r w:rsidRPr="00A13AFB">
        <w:rPr>
          <w:rFonts w:ascii="Times New Roman" w:hAnsi="Times New Roman"/>
          <w:sz w:val="28"/>
          <w:szCs w:val="28"/>
        </w:rPr>
        <w:t>цих</w:t>
      </w:r>
      <w:r w:rsidR="00207EA9">
        <w:rPr>
          <w:rFonts w:ascii="Times New Roman" w:hAnsi="Times New Roman"/>
          <w:sz w:val="28"/>
          <w:szCs w:val="28"/>
        </w:rPr>
        <w:t xml:space="preserve"> </w:t>
      </w:r>
      <w:r w:rsidRPr="00A13AFB">
        <w:rPr>
          <w:rFonts w:ascii="Times New Roman" w:hAnsi="Times New Roman"/>
          <w:sz w:val="28"/>
          <w:szCs w:val="28"/>
        </w:rPr>
        <w:t>договорів</w:t>
      </w:r>
      <w:r w:rsidR="00207EA9">
        <w:rPr>
          <w:rFonts w:ascii="Times New Roman" w:hAnsi="Times New Roman"/>
          <w:sz w:val="28"/>
          <w:szCs w:val="28"/>
        </w:rPr>
        <w:t xml:space="preserve"> </w:t>
      </w:r>
      <w:r w:rsidRPr="00A13AFB">
        <w:rPr>
          <w:rFonts w:ascii="Times New Roman" w:hAnsi="Times New Roman"/>
          <w:sz w:val="28"/>
          <w:szCs w:val="28"/>
        </w:rPr>
        <w:t>приймаючий</w:t>
      </w:r>
      <w:r w:rsidR="00207EA9">
        <w:rPr>
          <w:rFonts w:ascii="Times New Roman" w:hAnsi="Times New Roman"/>
          <w:sz w:val="28"/>
          <w:szCs w:val="28"/>
        </w:rPr>
        <w:t xml:space="preserve"> </w:t>
      </w:r>
      <w:r w:rsidRPr="00A13AFB">
        <w:rPr>
          <w:rFonts w:ascii="Times New Roman" w:hAnsi="Times New Roman"/>
          <w:sz w:val="28"/>
          <w:szCs w:val="28"/>
        </w:rPr>
        <w:t>банк</w:t>
      </w:r>
      <w:r w:rsidR="00207EA9">
        <w:rPr>
          <w:rFonts w:ascii="Times New Roman" w:hAnsi="Times New Roman"/>
          <w:sz w:val="28"/>
          <w:szCs w:val="28"/>
        </w:rPr>
        <w:t xml:space="preserve"> </w:t>
      </w:r>
      <w:r w:rsidRPr="00A13AFB">
        <w:rPr>
          <w:rFonts w:ascii="Times New Roman" w:hAnsi="Times New Roman"/>
          <w:sz w:val="28"/>
          <w:szCs w:val="28"/>
        </w:rPr>
        <w:t>набуває</w:t>
      </w:r>
      <w:r w:rsidR="00207EA9">
        <w:rPr>
          <w:rFonts w:ascii="Times New Roman" w:hAnsi="Times New Roman"/>
          <w:sz w:val="28"/>
          <w:szCs w:val="28"/>
        </w:rPr>
        <w:t xml:space="preserve"> </w:t>
      </w:r>
      <w:r w:rsidRPr="00A13AFB">
        <w:rPr>
          <w:rFonts w:ascii="Times New Roman" w:hAnsi="Times New Roman"/>
          <w:sz w:val="28"/>
          <w:szCs w:val="28"/>
        </w:rPr>
        <w:t>всіх</w:t>
      </w:r>
      <w:r w:rsidR="00207EA9">
        <w:rPr>
          <w:rFonts w:ascii="Times New Roman" w:hAnsi="Times New Roman"/>
          <w:sz w:val="28"/>
          <w:szCs w:val="28"/>
        </w:rPr>
        <w:t xml:space="preserve"> </w:t>
      </w:r>
      <w:r w:rsidRPr="00A13AFB">
        <w:rPr>
          <w:rFonts w:ascii="Times New Roman" w:hAnsi="Times New Roman"/>
          <w:sz w:val="28"/>
          <w:szCs w:val="28"/>
        </w:rPr>
        <w:t>прав</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майно(активи)</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зобов’язання</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права</w:t>
      </w:r>
      <w:r w:rsidR="00207EA9">
        <w:rPr>
          <w:rFonts w:ascii="Times New Roman" w:hAnsi="Times New Roman"/>
          <w:sz w:val="28"/>
          <w:szCs w:val="28"/>
        </w:rPr>
        <w:t xml:space="preserve"> </w:t>
      </w:r>
      <w:r w:rsidRPr="00A13AFB">
        <w:rPr>
          <w:rFonts w:ascii="Times New Roman" w:hAnsi="Times New Roman"/>
          <w:sz w:val="28"/>
          <w:szCs w:val="28"/>
        </w:rPr>
        <w:t>і</w:t>
      </w:r>
      <w:r w:rsidR="00207EA9">
        <w:rPr>
          <w:rFonts w:ascii="Times New Roman" w:hAnsi="Times New Roman"/>
          <w:sz w:val="28"/>
          <w:szCs w:val="28"/>
        </w:rPr>
        <w:t xml:space="preserve"> </w:t>
      </w:r>
      <w:r w:rsidRPr="00A13AFB">
        <w:rPr>
          <w:rFonts w:ascii="Times New Roman" w:hAnsi="Times New Roman"/>
          <w:sz w:val="28"/>
          <w:szCs w:val="28"/>
        </w:rPr>
        <w:t>обов’язки</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якими</w:t>
      </w:r>
      <w:r w:rsidR="00207EA9">
        <w:rPr>
          <w:rFonts w:ascii="Times New Roman" w:hAnsi="Times New Roman"/>
          <w:sz w:val="28"/>
          <w:szCs w:val="28"/>
        </w:rPr>
        <w:t xml:space="preserve"> </w:t>
      </w:r>
      <w:r w:rsidRPr="00A13AFB">
        <w:rPr>
          <w:rFonts w:ascii="Times New Roman" w:hAnsi="Times New Roman"/>
          <w:sz w:val="28"/>
          <w:szCs w:val="28"/>
        </w:rPr>
        <w:t>передаються</w:t>
      </w:r>
      <w:r w:rsidR="00207EA9">
        <w:rPr>
          <w:rFonts w:ascii="Times New Roman" w:hAnsi="Times New Roman"/>
          <w:sz w:val="28"/>
          <w:szCs w:val="28"/>
        </w:rPr>
        <w:t xml:space="preserve"> </w:t>
      </w:r>
      <w:r w:rsidRPr="00A13AFB">
        <w:rPr>
          <w:rFonts w:ascii="Times New Roman" w:hAnsi="Times New Roman"/>
          <w:sz w:val="28"/>
          <w:szCs w:val="28"/>
        </w:rPr>
        <w:t>відповідно</w:t>
      </w:r>
      <w:r w:rsidR="00207EA9">
        <w:rPr>
          <w:rFonts w:ascii="Times New Roman" w:hAnsi="Times New Roman"/>
          <w:sz w:val="28"/>
          <w:szCs w:val="28"/>
        </w:rPr>
        <w:t xml:space="preserve"> </w:t>
      </w:r>
      <w:r w:rsidRPr="00A13AFB">
        <w:rPr>
          <w:rFonts w:ascii="Times New Roman" w:hAnsi="Times New Roman"/>
          <w:sz w:val="28"/>
          <w:szCs w:val="28"/>
        </w:rPr>
        <w:t>до</w:t>
      </w:r>
      <w:r w:rsidR="00207EA9">
        <w:rPr>
          <w:rFonts w:ascii="Times New Roman" w:hAnsi="Times New Roman"/>
          <w:sz w:val="28"/>
          <w:szCs w:val="28"/>
        </w:rPr>
        <w:t xml:space="preserve"> </w:t>
      </w:r>
      <w:r w:rsidRPr="00A13AFB">
        <w:rPr>
          <w:rFonts w:ascii="Times New Roman" w:hAnsi="Times New Roman"/>
          <w:sz w:val="28"/>
          <w:szCs w:val="28"/>
        </w:rPr>
        <w:t>укладених</w:t>
      </w:r>
      <w:r w:rsidR="00207EA9">
        <w:rPr>
          <w:rFonts w:ascii="Times New Roman" w:hAnsi="Times New Roman"/>
          <w:sz w:val="28"/>
          <w:szCs w:val="28"/>
        </w:rPr>
        <w:t xml:space="preserve"> </w:t>
      </w:r>
      <w:r w:rsidRPr="00A13AFB">
        <w:rPr>
          <w:rFonts w:ascii="Times New Roman" w:hAnsi="Times New Roman"/>
          <w:sz w:val="28"/>
          <w:szCs w:val="28"/>
        </w:rPr>
        <w:t>договорів.</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Орган,</w:t>
      </w:r>
      <w:r w:rsidR="00207EA9">
        <w:rPr>
          <w:rFonts w:ascii="Times New Roman" w:hAnsi="Times New Roman"/>
          <w:sz w:val="28"/>
          <w:szCs w:val="28"/>
        </w:rPr>
        <w:t xml:space="preserve"> </w:t>
      </w:r>
      <w:r w:rsidRPr="00A13AFB">
        <w:rPr>
          <w:rFonts w:ascii="Times New Roman" w:hAnsi="Times New Roman"/>
          <w:sz w:val="28"/>
          <w:szCs w:val="28"/>
        </w:rPr>
        <w:t>який</w:t>
      </w:r>
      <w:r w:rsidR="00207EA9">
        <w:rPr>
          <w:rFonts w:ascii="Times New Roman" w:hAnsi="Times New Roman"/>
          <w:sz w:val="28"/>
          <w:szCs w:val="28"/>
        </w:rPr>
        <w:t xml:space="preserve"> </w:t>
      </w:r>
      <w:r w:rsidRPr="00A13AFB">
        <w:rPr>
          <w:rFonts w:ascii="Times New Roman" w:hAnsi="Times New Roman"/>
          <w:sz w:val="28"/>
          <w:szCs w:val="28"/>
        </w:rPr>
        <w:t>проводить</w:t>
      </w:r>
      <w:r w:rsidR="00207EA9">
        <w:rPr>
          <w:rFonts w:ascii="Times New Roman" w:hAnsi="Times New Roman"/>
          <w:sz w:val="28"/>
          <w:szCs w:val="28"/>
        </w:rPr>
        <w:t xml:space="preserve"> </w:t>
      </w:r>
      <w:r w:rsidRPr="00A13AFB">
        <w:rPr>
          <w:rFonts w:ascii="Times New Roman" w:hAnsi="Times New Roman"/>
          <w:sz w:val="28"/>
          <w:szCs w:val="28"/>
        </w:rPr>
        <w:t>державну</w:t>
      </w:r>
      <w:r w:rsidR="00207EA9">
        <w:rPr>
          <w:rFonts w:ascii="Times New Roman" w:hAnsi="Times New Roman"/>
          <w:sz w:val="28"/>
          <w:szCs w:val="28"/>
        </w:rPr>
        <w:t xml:space="preserve"> </w:t>
      </w:r>
      <w:r w:rsidRPr="00A13AFB">
        <w:rPr>
          <w:rFonts w:ascii="Times New Roman" w:hAnsi="Times New Roman"/>
          <w:sz w:val="28"/>
          <w:szCs w:val="28"/>
        </w:rPr>
        <w:t>реєстрацію</w:t>
      </w:r>
      <w:r w:rsidR="00207EA9">
        <w:rPr>
          <w:rFonts w:ascii="Times New Roman" w:hAnsi="Times New Roman"/>
          <w:sz w:val="28"/>
          <w:szCs w:val="28"/>
        </w:rPr>
        <w:t xml:space="preserve"> </w:t>
      </w:r>
      <w:r w:rsidRPr="00A13AFB">
        <w:rPr>
          <w:rFonts w:ascii="Times New Roman" w:hAnsi="Times New Roman"/>
          <w:sz w:val="28"/>
          <w:szCs w:val="28"/>
        </w:rPr>
        <w:t>прав</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майно</w:t>
      </w:r>
      <w:r w:rsidR="00207EA9">
        <w:rPr>
          <w:rFonts w:ascii="Times New Roman" w:hAnsi="Times New Roman"/>
          <w:sz w:val="28"/>
          <w:szCs w:val="28"/>
        </w:rPr>
        <w:t xml:space="preserve"> </w:t>
      </w:r>
      <w:r w:rsidRPr="00A13AFB">
        <w:rPr>
          <w:rFonts w:ascii="Times New Roman" w:hAnsi="Times New Roman"/>
          <w:sz w:val="28"/>
          <w:szCs w:val="28"/>
        </w:rPr>
        <w:t>(активи),</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тому</w:t>
      </w:r>
      <w:r w:rsidR="00207EA9">
        <w:rPr>
          <w:rFonts w:ascii="Times New Roman" w:hAnsi="Times New Roman"/>
          <w:sz w:val="28"/>
          <w:szCs w:val="28"/>
        </w:rPr>
        <w:t xml:space="preserve"> </w:t>
      </w:r>
      <w:r w:rsidRPr="00A13AFB">
        <w:rPr>
          <w:rFonts w:ascii="Times New Roman" w:hAnsi="Times New Roman"/>
          <w:sz w:val="28"/>
          <w:szCs w:val="28"/>
        </w:rPr>
        <w:t>числі</w:t>
      </w:r>
      <w:r w:rsidR="00207EA9">
        <w:rPr>
          <w:rFonts w:ascii="Times New Roman" w:hAnsi="Times New Roman"/>
          <w:sz w:val="28"/>
          <w:szCs w:val="28"/>
        </w:rPr>
        <w:t xml:space="preserve"> </w:t>
      </w:r>
      <w:r w:rsidRPr="00A13AFB">
        <w:rPr>
          <w:rFonts w:ascii="Times New Roman" w:hAnsi="Times New Roman"/>
          <w:sz w:val="28"/>
          <w:szCs w:val="28"/>
        </w:rPr>
        <w:t>обтяжень</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таке</w:t>
      </w:r>
      <w:r w:rsidR="00207EA9">
        <w:rPr>
          <w:rFonts w:ascii="Times New Roman" w:hAnsi="Times New Roman"/>
          <w:sz w:val="28"/>
          <w:szCs w:val="28"/>
        </w:rPr>
        <w:t xml:space="preserve"> </w:t>
      </w:r>
      <w:r w:rsidRPr="00A13AFB">
        <w:rPr>
          <w:rFonts w:ascii="Times New Roman" w:hAnsi="Times New Roman"/>
          <w:sz w:val="28"/>
          <w:szCs w:val="28"/>
        </w:rPr>
        <w:t>майно(активи)</w:t>
      </w:r>
      <w:r w:rsidR="00207EA9">
        <w:rPr>
          <w:rFonts w:ascii="Times New Roman" w:hAnsi="Times New Roman"/>
          <w:sz w:val="28"/>
          <w:szCs w:val="28"/>
        </w:rPr>
        <w:t xml:space="preserve"> </w:t>
      </w:r>
      <w:r w:rsidRPr="00A13AFB">
        <w:rPr>
          <w:rFonts w:ascii="Times New Roman" w:hAnsi="Times New Roman"/>
          <w:sz w:val="28"/>
          <w:szCs w:val="28"/>
        </w:rPr>
        <w:t>або</w:t>
      </w:r>
      <w:r w:rsidR="00207EA9">
        <w:rPr>
          <w:rFonts w:ascii="Times New Roman" w:hAnsi="Times New Roman"/>
          <w:sz w:val="28"/>
          <w:szCs w:val="28"/>
        </w:rPr>
        <w:t xml:space="preserve"> </w:t>
      </w:r>
      <w:r w:rsidRPr="00A13AFB">
        <w:rPr>
          <w:rFonts w:ascii="Times New Roman" w:hAnsi="Times New Roman"/>
          <w:sz w:val="28"/>
          <w:szCs w:val="28"/>
        </w:rPr>
        <w:t>обмеження</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розпорядження</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тому</w:t>
      </w:r>
      <w:r w:rsidR="00207EA9">
        <w:rPr>
          <w:rFonts w:ascii="Times New Roman" w:hAnsi="Times New Roman"/>
          <w:sz w:val="28"/>
          <w:szCs w:val="28"/>
        </w:rPr>
        <w:t xml:space="preserve"> </w:t>
      </w:r>
      <w:r w:rsidRPr="00A13AFB">
        <w:rPr>
          <w:rFonts w:ascii="Times New Roman" w:hAnsi="Times New Roman"/>
          <w:sz w:val="28"/>
          <w:szCs w:val="28"/>
        </w:rPr>
        <w:t>числі</w:t>
      </w:r>
      <w:r w:rsidR="00207EA9">
        <w:rPr>
          <w:rFonts w:ascii="Times New Roman" w:hAnsi="Times New Roman"/>
          <w:sz w:val="28"/>
          <w:szCs w:val="28"/>
        </w:rPr>
        <w:t xml:space="preserve"> </w:t>
      </w:r>
      <w:r w:rsidRPr="00A13AFB">
        <w:rPr>
          <w:rFonts w:ascii="Times New Roman" w:hAnsi="Times New Roman"/>
          <w:sz w:val="28"/>
          <w:szCs w:val="28"/>
        </w:rPr>
        <w:t>арешт),</w:t>
      </w:r>
      <w:r w:rsidR="00207EA9">
        <w:rPr>
          <w:rFonts w:ascii="Times New Roman" w:hAnsi="Times New Roman"/>
          <w:sz w:val="28"/>
          <w:szCs w:val="28"/>
        </w:rPr>
        <w:t xml:space="preserve"> </w:t>
      </w:r>
      <w:r w:rsidRPr="00A13AFB">
        <w:rPr>
          <w:rFonts w:ascii="Times New Roman" w:hAnsi="Times New Roman"/>
          <w:sz w:val="28"/>
          <w:szCs w:val="28"/>
        </w:rPr>
        <w:t>здійснює</w:t>
      </w:r>
      <w:r w:rsidR="00207EA9">
        <w:rPr>
          <w:rFonts w:ascii="Times New Roman" w:hAnsi="Times New Roman"/>
          <w:sz w:val="28"/>
          <w:szCs w:val="28"/>
        </w:rPr>
        <w:t xml:space="preserve"> </w:t>
      </w:r>
      <w:r w:rsidRPr="00A13AFB">
        <w:rPr>
          <w:rFonts w:ascii="Times New Roman" w:hAnsi="Times New Roman"/>
          <w:sz w:val="28"/>
          <w:szCs w:val="28"/>
        </w:rPr>
        <w:t>державну</w:t>
      </w:r>
      <w:r w:rsidR="00207EA9">
        <w:rPr>
          <w:rFonts w:ascii="Times New Roman" w:hAnsi="Times New Roman"/>
          <w:sz w:val="28"/>
          <w:szCs w:val="28"/>
        </w:rPr>
        <w:t xml:space="preserve"> </w:t>
      </w:r>
      <w:r w:rsidRPr="00A13AFB">
        <w:rPr>
          <w:rFonts w:ascii="Times New Roman" w:hAnsi="Times New Roman"/>
          <w:sz w:val="28"/>
          <w:szCs w:val="28"/>
        </w:rPr>
        <w:t>реєстрацію</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підставі</w:t>
      </w:r>
      <w:r w:rsidR="00207EA9">
        <w:rPr>
          <w:rFonts w:ascii="Times New Roman" w:hAnsi="Times New Roman"/>
          <w:sz w:val="28"/>
          <w:szCs w:val="28"/>
        </w:rPr>
        <w:t xml:space="preserve"> </w:t>
      </w:r>
      <w:r w:rsidRPr="00A13AFB">
        <w:rPr>
          <w:rFonts w:ascii="Times New Roman" w:hAnsi="Times New Roman"/>
          <w:sz w:val="28"/>
          <w:szCs w:val="28"/>
        </w:rPr>
        <w:t>цих</w:t>
      </w:r>
      <w:r w:rsidR="00207EA9">
        <w:rPr>
          <w:rFonts w:ascii="Times New Roman" w:hAnsi="Times New Roman"/>
          <w:sz w:val="28"/>
          <w:szCs w:val="28"/>
        </w:rPr>
        <w:t xml:space="preserve"> </w:t>
      </w:r>
      <w:r w:rsidRPr="00A13AFB">
        <w:rPr>
          <w:rFonts w:ascii="Times New Roman" w:hAnsi="Times New Roman"/>
          <w:sz w:val="28"/>
          <w:szCs w:val="28"/>
        </w:rPr>
        <w:t>договорів</w:t>
      </w:r>
      <w:r w:rsidR="00207EA9">
        <w:rPr>
          <w:rFonts w:ascii="Times New Roman" w:hAnsi="Times New Roman"/>
          <w:sz w:val="28"/>
          <w:szCs w:val="28"/>
        </w:rPr>
        <w:t xml:space="preserve"> </w:t>
      </w:r>
      <w:r w:rsidRPr="00A13AFB">
        <w:rPr>
          <w:rFonts w:ascii="Times New Roman" w:hAnsi="Times New Roman"/>
          <w:sz w:val="28"/>
          <w:szCs w:val="28"/>
        </w:rPr>
        <w:t>або</w:t>
      </w:r>
      <w:r w:rsidR="00207EA9">
        <w:rPr>
          <w:rFonts w:ascii="Times New Roman" w:hAnsi="Times New Roman"/>
          <w:sz w:val="28"/>
          <w:szCs w:val="28"/>
        </w:rPr>
        <w:t xml:space="preserve"> </w:t>
      </w:r>
      <w:r w:rsidRPr="00A13AFB">
        <w:rPr>
          <w:rFonts w:ascii="Times New Roman" w:hAnsi="Times New Roman"/>
          <w:sz w:val="28"/>
          <w:szCs w:val="28"/>
        </w:rPr>
        <w:t>витягів</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них,</w:t>
      </w:r>
      <w:r w:rsidR="00207EA9">
        <w:rPr>
          <w:rFonts w:ascii="Times New Roman" w:hAnsi="Times New Roman"/>
          <w:sz w:val="28"/>
          <w:szCs w:val="28"/>
        </w:rPr>
        <w:t xml:space="preserve"> </w:t>
      </w:r>
      <w:r w:rsidRPr="00A13AFB">
        <w:rPr>
          <w:rFonts w:ascii="Times New Roman" w:hAnsi="Times New Roman"/>
          <w:sz w:val="28"/>
          <w:szCs w:val="28"/>
        </w:rPr>
        <w:t>засвідчених</w:t>
      </w:r>
      <w:r w:rsidR="00207EA9">
        <w:rPr>
          <w:rFonts w:ascii="Times New Roman" w:hAnsi="Times New Roman"/>
          <w:sz w:val="28"/>
          <w:szCs w:val="28"/>
        </w:rPr>
        <w:t xml:space="preserve"> </w:t>
      </w:r>
      <w:r w:rsidRPr="00A13AFB">
        <w:rPr>
          <w:rFonts w:ascii="Times New Roman" w:hAnsi="Times New Roman"/>
          <w:sz w:val="28"/>
          <w:szCs w:val="28"/>
        </w:rPr>
        <w:t>керівником</w:t>
      </w:r>
      <w:r w:rsidR="00207EA9">
        <w:rPr>
          <w:rFonts w:ascii="Times New Roman" w:hAnsi="Times New Roman"/>
          <w:sz w:val="28"/>
          <w:szCs w:val="28"/>
        </w:rPr>
        <w:t xml:space="preserve"> </w:t>
      </w:r>
      <w:r w:rsidRPr="00A13AFB">
        <w:rPr>
          <w:rFonts w:ascii="Times New Roman" w:hAnsi="Times New Roman"/>
          <w:sz w:val="28"/>
          <w:szCs w:val="28"/>
        </w:rPr>
        <w:t>приймаючого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Орган,</w:t>
      </w:r>
      <w:r w:rsidR="00207EA9">
        <w:rPr>
          <w:rFonts w:ascii="Times New Roman" w:hAnsi="Times New Roman"/>
          <w:sz w:val="28"/>
          <w:szCs w:val="28"/>
        </w:rPr>
        <w:t xml:space="preserve"> </w:t>
      </w:r>
      <w:r w:rsidRPr="00A13AFB">
        <w:rPr>
          <w:rFonts w:ascii="Times New Roman" w:hAnsi="Times New Roman"/>
          <w:sz w:val="28"/>
          <w:szCs w:val="28"/>
        </w:rPr>
        <w:t>який</w:t>
      </w:r>
      <w:r w:rsidR="00207EA9">
        <w:rPr>
          <w:rFonts w:ascii="Times New Roman" w:hAnsi="Times New Roman"/>
          <w:sz w:val="28"/>
          <w:szCs w:val="28"/>
        </w:rPr>
        <w:t xml:space="preserve"> </w:t>
      </w:r>
      <w:r w:rsidRPr="00A13AFB">
        <w:rPr>
          <w:rFonts w:ascii="Times New Roman" w:hAnsi="Times New Roman"/>
          <w:sz w:val="28"/>
          <w:szCs w:val="28"/>
        </w:rPr>
        <w:t>проводить</w:t>
      </w:r>
      <w:r w:rsidR="00207EA9">
        <w:rPr>
          <w:rFonts w:ascii="Times New Roman" w:hAnsi="Times New Roman"/>
          <w:sz w:val="28"/>
          <w:szCs w:val="28"/>
        </w:rPr>
        <w:t xml:space="preserve"> </w:t>
      </w:r>
      <w:r w:rsidRPr="00A13AFB">
        <w:rPr>
          <w:rFonts w:ascii="Times New Roman" w:hAnsi="Times New Roman"/>
          <w:sz w:val="28"/>
          <w:szCs w:val="28"/>
        </w:rPr>
        <w:t>державну</w:t>
      </w:r>
      <w:r w:rsidR="00207EA9">
        <w:rPr>
          <w:rFonts w:ascii="Times New Roman" w:hAnsi="Times New Roman"/>
          <w:sz w:val="28"/>
          <w:szCs w:val="28"/>
        </w:rPr>
        <w:t xml:space="preserve"> </w:t>
      </w:r>
      <w:r w:rsidRPr="00A13AFB">
        <w:rPr>
          <w:rFonts w:ascii="Times New Roman" w:hAnsi="Times New Roman"/>
          <w:sz w:val="28"/>
          <w:szCs w:val="28"/>
        </w:rPr>
        <w:t>реєстрацію</w:t>
      </w:r>
      <w:r w:rsidR="00207EA9">
        <w:rPr>
          <w:rFonts w:ascii="Times New Roman" w:hAnsi="Times New Roman"/>
          <w:sz w:val="28"/>
          <w:szCs w:val="28"/>
        </w:rPr>
        <w:t xml:space="preserve"> </w:t>
      </w:r>
      <w:r w:rsidRPr="00A13AFB">
        <w:rPr>
          <w:rFonts w:ascii="Times New Roman" w:hAnsi="Times New Roman"/>
          <w:sz w:val="28"/>
          <w:szCs w:val="28"/>
        </w:rPr>
        <w:t>прав</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майно</w:t>
      </w:r>
      <w:r w:rsidR="00207EA9">
        <w:rPr>
          <w:rFonts w:ascii="Times New Roman" w:hAnsi="Times New Roman"/>
          <w:sz w:val="28"/>
          <w:szCs w:val="28"/>
        </w:rPr>
        <w:t xml:space="preserve"> </w:t>
      </w:r>
      <w:r w:rsidRPr="00A13AFB">
        <w:rPr>
          <w:rFonts w:ascii="Times New Roman" w:hAnsi="Times New Roman"/>
          <w:sz w:val="28"/>
          <w:szCs w:val="28"/>
        </w:rPr>
        <w:t>(активи)</w:t>
      </w:r>
      <w:r w:rsidR="00207EA9">
        <w:rPr>
          <w:rFonts w:ascii="Times New Roman" w:hAnsi="Times New Roman"/>
          <w:sz w:val="28"/>
          <w:szCs w:val="28"/>
        </w:rPr>
        <w:t xml:space="preserve"> </w:t>
      </w:r>
      <w:r w:rsidRPr="00A13AFB">
        <w:rPr>
          <w:rFonts w:ascii="Times New Roman" w:hAnsi="Times New Roman"/>
          <w:sz w:val="28"/>
          <w:szCs w:val="28"/>
        </w:rPr>
        <w:t>не</w:t>
      </w:r>
      <w:r w:rsidR="00207EA9">
        <w:rPr>
          <w:rFonts w:ascii="Times New Roman" w:hAnsi="Times New Roman"/>
          <w:sz w:val="28"/>
          <w:szCs w:val="28"/>
        </w:rPr>
        <w:t xml:space="preserve"> </w:t>
      </w:r>
      <w:r w:rsidRPr="00A13AFB">
        <w:rPr>
          <w:rFonts w:ascii="Times New Roman" w:hAnsi="Times New Roman"/>
          <w:sz w:val="28"/>
          <w:szCs w:val="28"/>
        </w:rPr>
        <w:t>має</w:t>
      </w:r>
      <w:r w:rsidR="00207EA9">
        <w:rPr>
          <w:rFonts w:ascii="Times New Roman" w:hAnsi="Times New Roman"/>
          <w:sz w:val="28"/>
          <w:szCs w:val="28"/>
        </w:rPr>
        <w:t xml:space="preserve"> </w:t>
      </w:r>
      <w:r w:rsidRPr="00A13AFB">
        <w:rPr>
          <w:rFonts w:ascii="Times New Roman" w:hAnsi="Times New Roman"/>
          <w:sz w:val="28"/>
          <w:szCs w:val="28"/>
        </w:rPr>
        <w:t>права</w:t>
      </w:r>
      <w:r w:rsidR="00207EA9">
        <w:rPr>
          <w:rFonts w:ascii="Times New Roman" w:hAnsi="Times New Roman"/>
          <w:sz w:val="28"/>
          <w:szCs w:val="28"/>
        </w:rPr>
        <w:t xml:space="preserve"> </w:t>
      </w:r>
      <w:r w:rsidRPr="00A13AFB">
        <w:rPr>
          <w:rFonts w:ascii="Times New Roman" w:hAnsi="Times New Roman"/>
          <w:sz w:val="28"/>
          <w:szCs w:val="28"/>
        </w:rPr>
        <w:t>вимагати</w:t>
      </w:r>
      <w:r w:rsidR="00207EA9">
        <w:rPr>
          <w:rFonts w:ascii="Times New Roman" w:hAnsi="Times New Roman"/>
          <w:sz w:val="28"/>
          <w:szCs w:val="28"/>
        </w:rPr>
        <w:t xml:space="preserve"> </w:t>
      </w:r>
      <w:r w:rsidRPr="00A13AFB">
        <w:rPr>
          <w:rFonts w:ascii="Times New Roman" w:hAnsi="Times New Roman"/>
          <w:sz w:val="28"/>
          <w:szCs w:val="28"/>
        </w:rPr>
        <w:t>при</w:t>
      </w:r>
      <w:r w:rsidR="00207EA9">
        <w:rPr>
          <w:rFonts w:ascii="Times New Roman" w:hAnsi="Times New Roman"/>
          <w:sz w:val="28"/>
          <w:szCs w:val="28"/>
        </w:rPr>
        <w:t xml:space="preserve"> </w:t>
      </w:r>
      <w:r w:rsidRPr="00A13AFB">
        <w:rPr>
          <w:rFonts w:ascii="Times New Roman" w:hAnsi="Times New Roman"/>
          <w:sz w:val="28"/>
          <w:szCs w:val="28"/>
        </w:rPr>
        <w:t>здійсненні</w:t>
      </w:r>
      <w:r w:rsidR="00207EA9">
        <w:rPr>
          <w:rFonts w:ascii="Times New Roman" w:hAnsi="Times New Roman"/>
          <w:sz w:val="28"/>
          <w:szCs w:val="28"/>
        </w:rPr>
        <w:t xml:space="preserve"> </w:t>
      </w:r>
      <w:r w:rsidRPr="00A13AFB">
        <w:rPr>
          <w:rFonts w:ascii="Times New Roman" w:hAnsi="Times New Roman"/>
          <w:sz w:val="28"/>
          <w:szCs w:val="28"/>
        </w:rPr>
        <w:t>реєстрації</w:t>
      </w:r>
      <w:r w:rsidR="00207EA9">
        <w:rPr>
          <w:rFonts w:ascii="Times New Roman" w:hAnsi="Times New Roman"/>
          <w:sz w:val="28"/>
          <w:szCs w:val="28"/>
        </w:rPr>
        <w:t xml:space="preserve"> </w:t>
      </w:r>
      <w:r w:rsidRPr="00A13AFB">
        <w:rPr>
          <w:rFonts w:ascii="Times New Roman" w:hAnsi="Times New Roman"/>
          <w:sz w:val="28"/>
          <w:szCs w:val="28"/>
        </w:rPr>
        <w:t>інші</w:t>
      </w:r>
      <w:r w:rsidR="00207EA9">
        <w:rPr>
          <w:rFonts w:ascii="Times New Roman" w:hAnsi="Times New Roman"/>
          <w:sz w:val="28"/>
          <w:szCs w:val="28"/>
        </w:rPr>
        <w:t xml:space="preserve"> </w:t>
      </w:r>
      <w:r w:rsidRPr="00A13AFB">
        <w:rPr>
          <w:rFonts w:ascii="Times New Roman" w:hAnsi="Times New Roman"/>
          <w:sz w:val="28"/>
          <w:szCs w:val="28"/>
        </w:rPr>
        <w:t>документи,</w:t>
      </w:r>
      <w:r w:rsidR="00207EA9">
        <w:rPr>
          <w:rFonts w:ascii="Times New Roman" w:hAnsi="Times New Roman"/>
          <w:sz w:val="28"/>
          <w:szCs w:val="28"/>
        </w:rPr>
        <w:t xml:space="preserve"> </w:t>
      </w:r>
      <w:r w:rsidRPr="00A13AFB">
        <w:rPr>
          <w:rFonts w:ascii="Times New Roman" w:hAnsi="Times New Roman"/>
          <w:sz w:val="28"/>
          <w:szCs w:val="28"/>
        </w:rPr>
        <w:t>що</w:t>
      </w:r>
      <w:r w:rsidR="00207EA9">
        <w:rPr>
          <w:rFonts w:ascii="Times New Roman" w:hAnsi="Times New Roman"/>
          <w:sz w:val="28"/>
          <w:szCs w:val="28"/>
        </w:rPr>
        <w:t xml:space="preserve"> </w:t>
      </w:r>
      <w:r w:rsidRPr="00A13AFB">
        <w:rPr>
          <w:rFonts w:ascii="Times New Roman" w:hAnsi="Times New Roman"/>
          <w:sz w:val="28"/>
          <w:szCs w:val="28"/>
        </w:rPr>
        <w:t>підтверджують</w:t>
      </w:r>
      <w:r w:rsidR="00207EA9">
        <w:rPr>
          <w:rFonts w:ascii="Times New Roman" w:hAnsi="Times New Roman"/>
          <w:sz w:val="28"/>
          <w:szCs w:val="28"/>
        </w:rPr>
        <w:t xml:space="preserve"> </w:t>
      </w:r>
      <w:r w:rsidRPr="00A13AFB">
        <w:rPr>
          <w:rFonts w:ascii="Times New Roman" w:hAnsi="Times New Roman"/>
          <w:sz w:val="28"/>
          <w:szCs w:val="28"/>
        </w:rPr>
        <w:t>набуття</w:t>
      </w:r>
      <w:r w:rsidR="00207EA9">
        <w:rPr>
          <w:rFonts w:ascii="Times New Roman" w:hAnsi="Times New Roman"/>
          <w:sz w:val="28"/>
          <w:szCs w:val="28"/>
        </w:rPr>
        <w:t xml:space="preserve"> </w:t>
      </w:r>
      <w:r w:rsidRPr="00A13AFB">
        <w:rPr>
          <w:rFonts w:ascii="Times New Roman" w:hAnsi="Times New Roman"/>
          <w:sz w:val="28"/>
          <w:szCs w:val="28"/>
        </w:rPr>
        <w:t>права</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майно(активи),</w:t>
      </w:r>
      <w:r w:rsidR="00207EA9">
        <w:rPr>
          <w:rFonts w:ascii="Times New Roman" w:hAnsi="Times New Roman"/>
          <w:sz w:val="28"/>
          <w:szCs w:val="28"/>
        </w:rPr>
        <w:t xml:space="preserve"> </w:t>
      </w:r>
      <w:r w:rsidRPr="00A13AFB">
        <w:rPr>
          <w:rFonts w:ascii="Times New Roman" w:hAnsi="Times New Roman"/>
          <w:sz w:val="28"/>
          <w:szCs w:val="28"/>
        </w:rPr>
        <w:t>ніж</w:t>
      </w:r>
      <w:r w:rsidR="00207EA9">
        <w:rPr>
          <w:rFonts w:ascii="Times New Roman" w:hAnsi="Times New Roman"/>
          <w:sz w:val="28"/>
          <w:szCs w:val="28"/>
        </w:rPr>
        <w:t xml:space="preserve"> </w:t>
      </w:r>
      <w:r w:rsidRPr="00A13AFB">
        <w:rPr>
          <w:rFonts w:ascii="Times New Roman" w:hAnsi="Times New Roman"/>
          <w:sz w:val="28"/>
          <w:szCs w:val="28"/>
        </w:rPr>
        <w:t>ті,</w:t>
      </w:r>
      <w:r w:rsidR="00207EA9">
        <w:rPr>
          <w:rFonts w:ascii="Times New Roman" w:hAnsi="Times New Roman"/>
          <w:sz w:val="28"/>
          <w:szCs w:val="28"/>
        </w:rPr>
        <w:t xml:space="preserve"> </w:t>
      </w:r>
      <w:r w:rsidRPr="00A13AFB">
        <w:rPr>
          <w:rFonts w:ascii="Times New Roman" w:hAnsi="Times New Roman"/>
          <w:sz w:val="28"/>
          <w:szCs w:val="28"/>
        </w:rPr>
        <w:t>які</w:t>
      </w:r>
      <w:r w:rsidR="00207EA9">
        <w:rPr>
          <w:rFonts w:ascii="Times New Roman" w:hAnsi="Times New Roman"/>
          <w:sz w:val="28"/>
          <w:szCs w:val="28"/>
        </w:rPr>
        <w:t xml:space="preserve"> </w:t>
      </w:r>
      <w:r w:rsidRPr="00A13AFB">
        <w:rPr>
          <w:rFonts w:ascii="Times New Roman" w:hAnsi="Times New Roman"/>
          <w:sz w:val="28"/>
          <w:szCs w:val="28"/>
        </w:rPr>
        <w:t>визначені</w:t>
      </w:r>
      <w:r w:rsidR="00207EA9">
        <w:rPr>
          <w:rFonts w:ascii="Times New Roman" w:hAnsi="Times New Roman"/>
          <w:sz w:val="28"/>
          <w:szCs w:val="28"/>
        </w:rPr>
        <w:t xml:space="preserve"> </w:t>
      </w:r>
      <w:r w:rsidRPr="00A13AFB">
        <w:rPr>
          <w:rFonts w:ascii="Times New Roman" w:hAnsi="Times New Roman"/>
          <w:sz w:val="28"/>
          <w:szCs w:val="28"/>
        </w:rPr>
        <w:t>цим</w:t>
      </w:r>
      <w:r w:rsidR="00207EA9">
        <w:rPr>
          <w:rFonts w:ascii="Times New Roman" w:hAnsi="Times New Roman"/>
          <w:sz w:val="28"/>
          <w:szCs w:val="28"/>
        </w:rPr>
        <w:t xml:space="preserve"> </w:t>
      </w:r>
      <w:r w:rsidRPr="00A13AFB">
        <w:rPr>
          <w:rFonts w:ascii="Times New Roman" w:hAnsi="Times New Roman"/>
          <w:sz w:val="28"/>
          <w:szCs w:val="28"/>
        </w:rPr>
        <w:t>Законом”;</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ґ)</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частині</w:t>
      </w:r>
      <w:r w:rsidR="00207EA9">
        <w:rPr>
          <w:rFonts w:ascii="Times New Roman" w:hAnsi="Times New Roman"/>
          <w:sz w:val="28"/>
          <w:szCs w:val="28"/>
        </w:rPr>
        <w:t xml:space="preserve"> </w:t>
      </w:r>
      <w:r w:rsidRPr="00A13AFB">
        <w:rPr>
          <w:rFonts w:ascii="Times New Roman" w:hAnsi="Times New Roman"/>
          <w:sz w:val="28"/>
          <w:szCs w:val="28"/>
        </w:rPr>
        <w:t>десятій:</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в</w:t>
      </w:r>
      <w:r w:rsidR="00207EA9">
        <w:rPr>
          <w:rFonts w:ascii="Times New Roman" w:hAnsi="Times New Roman"/>
          <w:sz w:val="28"/>
          <w:szCs w:val="28"/>
        </w:rPr>
        <w:t xml:space="preserve"> </w:t>
      </w:r>
      <w:r w:rsidRPr="00A13AFB">
        <w:rPr>
          <w:rFonts w:ascii="Times New Roman" w:hAnsi="Times New Roman"/>
          <w:sz w:val="28"/>
          <w:szCs w:val="28"/>
        </w:rPr>
        <w:t>абзаці</w:t>
      </w:r>
      <w:r w:rsidR="00207EA9">
        <w:rPr>
          <w:rFonts w:ascii="Times New Roman" w:hAnsi="Times New Roman"/>
          <w:sz w:val="28"/>
          <w:szCs w:val="28"/>
        </w:rPr>
        <w:t xml:space="preserve"> </w:t>
      </w:r>
      <w:r w:rsidRPr="00A13AFB">
        <w:rPr>
          <w:rFonts w:ascii="Times New Roman" w:hAnsi="Times New Roman"/>
          <w:sz w:val="28"/>
          <w:szCs w:val="28"/>
        </w:rPr>
        <w:t>першому</w:t>
      </w:r>
      <w:r w:rsidR="00207EA9">
        <w:rPr>
          <w:rFonts w:ascii="Times New Roman" w:hAnsi="Times New Roman"/>
          <w:sz w:val="28"/>
          <w:szCs w:val="28"/>
        </w:rPr>
        <w:t xml:space="preserve"> </w:t>
      </w:r>
      <w:r w:rsidRPr="00A13AFB">
        <w:rPr>
          <w:rFonts w:ascii="Times New Roman" w:hAnsi="Times New Roman"/>
          <w:sz w:val="28"/>
          <w:szCs w:val="28"/>
        </w:rPr>
        <w:t>слова</w:t>
      </w:r>
      <w:r w:rsidR="00207EA9">
        <w:rPr>
          <w:rFonts w:ascii="Times New Roman" w:hAnsi="Times New Roman"/>
          <w:sz w:val="28"/>
          <w:szCs w:val="28"/>
        </w:rPr>
        <w:t xml:space="preserve"> </w:t>
      </w:r>
      <w:r w:rsidRPr="00A13AFB">
        <w:rPr>
          <w:rFonts w:ascii="Times New Roman" w:hAnsi="Times New Roman"/>
          <w:sz w:val="28"/>
          <w:szCs w:val="28"/>
        </w:rPr>
        <w:t>“завершення</w:t>
      </w:r>
      <w:r w:rsidR="00207EA9">
        <w:rPr>
          <w:rFonts w:ascii="Times New Roman" w:hAnsi="Times New Roman"/>
          <w:sz w:val="28"/>
          <w:szCs w:val="28"/>
        </w:rPr>
        <w:t xml:space="preserve"> </w:t>
      </w:r>
      <w:r w:rsidRPr="00A13AFB">
        <w:rPr>
          <w:rFonts w:ascii="Times New Roman" w:hAnsi="Times New Roman"/>
          <w:sz w:val="28"/>
          <w:szCs w:val="28"/>
        </w:rPr>
        <w:t>відчуження</w:t>
      </w:r>
      <w:r w:rsidR="00207EA9">
        <w:rPr>
          <w:rFonts w:ascii="Times New Roman" w:hAnsi="Times New Roman"/>
          <w:sz w:val="28"/>
          <w:szCs w:val="28"/>
        </w:rPr>
        <w:t xml:space="preserve"> </w:t>
      </w:r>
      <w:r w:rsidRPr="00A13AFB">
        <w:rPr>
          <w:rFonts w:ascii="Times New Roman" w:hAnsi="Times New Roman"/>
          <w:sz w:val="28"/>
          <w:szCs w:val="28"/>
        </w:rPr>
        <w:t>активів</w:t>
      </w:r>
      <w:r w:rsidR="00207EA9">
        <w:rPr>
          <w:rFonts w:ascii="Times New Roman" w:hAnsi="Times New Roman"/>
          <w:sz w:val="28"/>
          <w:szCs w:val="28"/>
        </w:rPr>
        <w:t xml:space="preserve"> </w:t>
      </w:r>
      <w:r w:rsidRPr="00A13AFB">
        <w:rPr>
          <w:rFonts w:ascii="Times New Roman" w:hAnsi="Times New Roman"/>
          <w:sz w:val="28"/>
          <w:szCs w:val="28"/>
        </w:rPr>
        <w:t>і”</w:t>
      </w:r>
      <w:r w:rsidR="00207EA9">
        <w:rPr>
          <w:rFonts w:ascii="Times New Roman" w:hAnsi="Times New Roman"/>
          <w:sz w:val="28"/>
          <w:szCs w:val="28"/>
        </w:rPr>
        <w:t xml:space="preserve"> </w:t>
      </w:r>
      <w:r w:rsidRPr="00A13AFB">
        <w:rPr>
          <w:rFonts w:ascii="Times New Roman" w:hAnsi="Times New Roman"/>
          <w:sz w:val="28"/>
          <w:szCs w:val="28"/>
        </w:rPr>
        <w:t>замінити</w:t>
      </w:r>
      <w:r w:rsidR="00207EA9">
        <w:rPr>
          <w:rFonts w:ascii="Times New Roman" w:hAnsi="Times New Roman"/>
          <w:sz w:val="28"/>
          <w:szCs w:val="28"/>
        </w:rPr>
        <w:t xml:space="preserve"> </w:t>
      </w:r>
      <w:r w:rsidRPr="00A13AFB">
        <w:rPr>
          <w:rFonts w:ascii="Times New Roman" w:hAnsi="Times New Roman"/>
          <w:sz w:val="28"/>
          <w:szCs w:val="28"/>
        </w:rPr>
        <w:t>словами</w:t>
      </w:r>
      <w:r w:rsidR="00207EA9">
        <w:rPr>
          <w:rFonts w:ascii="Times New Roman" w:hAnsi="Times New Roman"/>
          <w:sz w:val="28"/>
          <w:szCs w:val="28"/>
        </w:rPr>
        <w:t xml:space="preserve"> </w:t>
      </w:r>
      <w:r w:rsidRPr="00A13AFB">
        <w:rPr>
          <w:rFonts w:ascii="Times New Roman" w:hAnsi="Times New Roman"/>
          <w:sz w:val="28"/>
          <w:szCs w:val="28"/>
        </w:rPr>
        <w:t>“підписання</w:t>
      </w:r>
      <w:r w:rsidR="00207EA9">
        <w:rPr>
          <w:rFonts w:ascii="Times New Roman" w:hAnsi="Times New Roman"/>
          <w:sz w:val="28"/>
          <w:szCs w:val="28"/>
        </w:rPr>
        <w:t xml:space="preserve"> </w:t>
      </w:r>
      <w:r w:rsidRPr="00A13AFB">
        <w:rPr>
          <w:rFonts w:ascii="Times New Roman" w:hAnsi="Times New Roman"/>
          <w:sz w:val="28"/>
          <w:szCs w:val="28"/>
        </w:rPr>
        <w:t>договорів</w:t>
      </w:r>
      <w:r w:rsidR="00207EA9">
        <w:rPr>
          <w:rFonts w:ascii="Times New Roman" w:hAnsi="Times New Roman"/>
          <w:sz w:val="28"/>
          <w:szCs w:val="28"/>
        </w:rPr>
        <w:t xml:space="preserve"> </w:t>
      </w:r>
      <w:r w:rsidRPr="00A13AFB">
        <w:rPr>
          <w:rFonts w:ascii="Times New Roman" w:hAnsi="Times New Roman"/>
          <w:sz w:val="28"/>
          <w:szCs w:val="28"/>
        </w:rPr>
        <w:t>відчуження</w:t>
      </w:r>
      <w:r w:rsidR="00207EA9">
        <w:rPr>
          <w:rFonts w:ascii="Times New Roman" w:hAnsi="Times New Roman"/>
          <w:sz w:val="28"/>
          <w:szCs w:val="28"/>
        </w:rPr>
        <w:t xml:space="preserve"> </w:t>
      </w:r>
      <w:r w:rsidRPr="00A13AFB">
        <w:rPr>
          <w:rFonts w:ascii="Times New Roman" w:hAnsi="Times New Roman"/>
          <w:sz w:val="28"/>
          <w:szCs w:val="28"/>
        </w:rPr>
        <w:t>майна</w:t>
      </w:r>
      <w:r w:rsidR="00207EA9">
        <w:rPr>
          <w:rFonts w:ascii="Times New Roman" w:hAnsi="Times New Roman"/>
          <w:sz w:val="28"/>
          <w:szCs w:val="28"/>
        </w:rPr>
        <w:t xml:space="preserve"> </w:t>
      </w:r>
      <w:r w:rsidRPr="00A13AFB">
        <w:rPr>
          <w:rFonts w:ascii="Times New Roman" w:hAnsi="Times New Roman"/>
          <w:sz w:val="28"/>
          <w:szCs w:val="28"/>
        </w:rPr>
        <w:t>(активів)</w:t>
      </w:r>
      <w:r w:rsidR="00207EA9">
        <w:rPr>
          <w:rFonts w:ascii="Times New Roman" w:hAnsi="Times New Roman"/>
          <w:sz w:val="28"/>
          <w:szCs w:val="28"/>
        </w:rPr>
        <w:t xml:space="preserve"> </w:t>
      </w:r>
      <w:r w:rsidRPr="00A13AFB">
        <w:rPr>
          <w:rFonts w:ascii="Times New Roman" w:hAnsi="Times New Roman"/>
          <w:sz w:val="28"/>
          <w:szCs w:val="28"/>
        </w:rPr>
        <w:t>та”;</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абзаци</w:t>
      </w:r>
      <w:r w:rsidR="00207EA9">
        <w:rPr>
          <w:rFonts w:ascii="Times New Roman" w:hAnsi="Times New Roman"/>
          <w:sz w:val="28"/>
          <w:szCs w:val="28"/>
        </w:rPr>
        <w:t xml:space="preserve"> </w:t>
      </w:r>
      <w:r w:rsidRPr="00A13AFB">
        <w:rPr>
          <w:rFonts w:ascii="Times New Roman" w:hAnsi="Times New Roman"/>
          <w:sz w:val="28"/>
          <w:szCs w:val="28"/>
        </w:rPr>
        <w:t>другий</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третій</w:t>
      </w:r>
      <w:r w:rsidR="00207EA9">
        <w:rPr>
          <w:rFonts w:ascii="Times New Roman" w:hAnsi="Times New Roman"/>
          <w:sz w:val="28"/>
          <w:szCs w:val="28"/>
        </w:rPr>
        <w:t xml:space="preserve"> </w:t>
      </w:r>
      <w:r w:rsidRPr="00A13AFB">
        <w:rPr>
          <w:rFonts w:ascii="Times New Roman" w:hAnsi="Times New Roman"/>
          <w:sz w:val="28"/>
          <w:szCs w:val="28"/>
        </w:rPr>
        <w:t>викласти</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такій</w:t>
      </w:r>
      <w:r w:rsidR="00207EA9">
        <w:rPr>
          <w:rFonts w:ascii="Times New Roman" w:hAnsi="Times New Roman"/>
          <w:sz w:val="28"/>
          <w:szCs w:val="28"/>
        </w:rPr>
        <w:t xml:space="preserve"> </w:t>
      </w:r>
      <w:r w:rsidRPr="00A13AFB">
        <w:rPr>
          <w:rFonts w:ascii="Times New Roman" w:hAnsi="Times New Roman"/>
          <w:sz w:val="28"/>
          <w:szCs w:val="28"/>
        </w:rPr>
        <w:t>редакції:</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“Після</w:t>
      </w:r>
      <w:r w:rsidR="00207EA9">
        <w:rPr>
          <w:rFonts w:ascii="Times New Roman" w:hAnsi="Times New Roman"/>
          <w:sz w:val="28"/>
          <w:szCs w:val="28"/>
        </w:rPr>
        <w:t xml:space="preserve"> </w:t>
      </w:r>
      <w:r w:rsidRPr="00A13AFB">
        <w:rPr>
          <w:rFonts w:ascii="Times New Roman" w:hAnsi="Times New Roman"/>
          <w:sz w:val="28"/>
          <w:szCs w:val="28"/>
        </w:rPr>
        <w:t>укладення</w:t>
      </w:r>
      <w:r w:rsidR="00207EA9">
        <w:rPr>
          <w:rFonts w:ascii="Times New Roman" w:hAnsi="Times New Roman"/>
          <w:sz w:val="28"/>
          <w:szCs w:val="28"/>
        </w:rPr>
        <w:t xml:space="preserve"> </w:t>
      </w:r>
      <w:r w:rsidRPr="00A13AFB">
        <w:rPr>
          <w:rFonts w:ascii="Times New Roman" w:hAnsi="Times New Roman"/>
          <w:sz w:val="28"/>
          <w:szCs w:val="28"/>
        </w:rPr>
        <w:t>договорів,</w:t>
      </w:r>
      <w:r w:rsidR="00207EA9">
        <w:rPr>
          <w:rFonts w:ascii="Times New Roman" w:hAnsi="Times New Roman"/>
          <w:sz w:val="28"/>
          <w:szCs w:val="28"/>
        </w:rPr>
        <w:t xml:space="preserve"> </w:t>
      </w:r>
      <w:r w:rsidRPr="00A13AFB">
        <w:rPr>
          <w:rFonts w:ascii="Times New Roman" w:hAnsi="Times New Roman"/>
          <w:sz w:val="28"/>
          <w:szCs w:val="28"/>
        </w:rPr>
        <w:t>визначених</w:t>
      </w:r>
      <w:r w:rsidR="00207EA9">
        <w:rPr>
          <w:rFonts w:ascii="Times New Roman" w:hAnsi="Times New Roman"/>
          <w:sz w:val="28"/>
          <w:szCs w:val="28"/>
        </w:rPr>
        <w:t xml:space="preserve"> </w:t>
      </w:r>
      <w:r w:rsidRPr="00A13AFB">
        <w:rPr>
          <w:rFonts w:ascii="Times New Roman" w:hAnsi="Times New Roman"/>
          <w:sz w:val="28"/>
          <w:szCs w:val="28"/>
        </w:rPr>
        <w:t>частиною</w:t>
      </w:r>
      <w:r w:rsidR="00207EA9">
        <w:rPr>
          <w:rFonts w:ascii="Times New Roman" w:hAnsi="Times New Roman"/>
          <w:sz w:val="28"/>
          <w:szCs w:val="28"/>
        </w:rPr>
        <w:t xml:space="preserve"> </w:t>
      </w:r>
      <w:r w:rsidRPr="00A13AFB">
        <w:rPr>
          <w:rFonts w:ascii="Times New Roman" w:hAnsi="Times New Roman"/>
          <w:sz w:val="28"/>
          <w:szCs w:val="28"/>
        </w:rPr>
        <w:t>п’ятою</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шостою</w:t>
      </w:r>
      <w:r w:rsidR="00207EA9">
        <w:rPr>
          <w:rFonts w:ascii="Times New Roman" w:hAnsi="Times New Roman"/>
          <w:sz w:val="28"/>
          <w:szCs w:val="28"/>
        </w:rPr>
        <w:t xml:space="preserve"> </w:t>
      </w:r>
      <w:r w:rsidRPr="00A13AFB">
        <w:rPr>
          <w:rFonts w:ascii="Times New Roman" w:hAnsi="Times New Roman"/>
          <w:sz w:val="28"/>
          <w:szCs w:val="28"/>
        </w:rPr>
        <w:t>цієї</w:t>
      </w:r>
      <w:r w:rsidR="00207EA9">
        <w:rPr>
          <w:rFonts w:ascii="Times New Roman" w:hAnsi="Times New Roman"/>
          <w:sz w:val="28"/>
          <w:szCs w:val="28"/>
        </w:rPr>
        <w:t xml:space="preserve"> </w:t>
      </w:r>
      <w:r w:rsidRPr="00A13AFB">
        <w:rPr>
          <w:rFonts w:ascii="Times New Roman" w:hAnsi="Times New Roman"/>
          <w:sz w:val="28"/>
          <w:szCs w:val="28"/>
        </w:rPr>
        <w:t>статті:</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1)</w:t>
      </w:r>
      <w:r w:rsidR="00207EA9">
        <w:rPr>
          <w:rFonts w:ascii="Times New Roman" w:hAnsi="Times New Roman"/>
          <w:sz w:val="28"/>
          <w:szCs w:val="28"/>
        </w:rPr>
        <w:t xml:space="preserve"> </w:t>
      </w:r>
      <w:r w:rsidRPr="00A13AFB">
        <w:rPr>
          <w:rFonts w:ascii="Times New Roman" w:hAnsi="Times New Roman"/>
          <w:sz w:val="28"/>
          <w:szCs w:val="28"/>
        </w:rPr>
        <w:t>учасники,</w:t>
      </w:r>
      <w:r w:rsidR="00207EA9">
        <w:rPr>
          <w:rFonts w:ascii="Times New Roman" w:hAnsi="Times New Roman"/>
          <w:sz w:val="28"/>
          <w:szCs w:val="28"/>
        </w:rPr>
        <w:t xml:space="preserve"> </w:t>
      </w:r>
      <w:r w:rsidRPr="00A13AFB">
        <w:rPr>
          <w:rFonts w:ascii="Times New Roman" w:hAnsi="Times New Roman"/>
          <w:sz w:val="28"/>
          <w:szCs w:val="28"/>
        </w:rPr>
        <w:t>боржники,</w:t>
      </w:r>
      <w:r w:rsidR="00207EA9">
        <w:rPr>
          <w:rFonts w:ascii="Times New Roman" w:hAnsi="Times New Roman"/>
          <w:sz w:val="28"/>
          <w:szCs w:val="28"/>
        </w:rPr>
        <w:t xml:space="preserve"> </w:t>
      </w:r>
      <w:r w:rsidRPr="00A13AFB">
        <w:rPr>
          <w:rFonts w:ascii="Times New Roman" w:hAnsi="Times New Roman"/>
          <w:sz w:val="28"/>
          <w:szCs w:val="28"/>
        </w:rPr>
        <w:t>кредитори</w:t>
      </w:r>
      <w:r w:rsidR="00207EA9">
        <w:rPr>
          <w:rFonts w:ascii="Times New Roman" w:hAnsi="Times New Roman"/>
          <w:sz w:val="28"/>
          <w:szCs w:val="28"/>
        </w:rPr>
        <w:t xml:space="preserve"> </w:t>
      </w:r>
      <w:r w:rsidRPr="00A13AFB">
        <w:rPr>
          <w:rFonts w:ascii="Times New Roman" w:hAnsi="Times New Roman"/>
          <w:sz w:val="28"/>
          <w:szCs w:val="28"/>
        </w:rPr>
        <w:t>(крім</w:t>
      </w:r>
      <w:r w:rsidR="00207EA9">
        <w:rPr>
          <w:rFonts w:ascii="Times New Roman" w:hAnsi="Times New Roman"/>
          <w:sz w:val="28"/>
          <w:szCs w:val="28"/>
        </w:rPr>
        <w:t xml:space="preserve"> </w:t>
      </w:r>
      <w:r w:rsidRPr="00A13AFB">
        <w:rPr>
          <w:rFonts w:ascii="Times New Roman" w:hAnsi="Times New Roman"/>
          <w:sz w:val="28"/>
          <w:szCs w:val="28"/>
        </w:rPr>
        <w:t>Фонду)</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або</w:t>
      </w:r>
      <w:r w:rsidR="00207EA9">
        <w:rPr>
          <w:rFonts w:ascii="Times New Roman" w:hAnsi="Times New Roman"/>
          <w:sz w:val="28"/>
          <w:szCs w:val="28"/>
        </w:rPr>
        <w:t xml:space="preserve"> </w:t>
      </w:r>
      <w:r w:rsidRPr="00A13AFB">
        <w:rPr>
          <w:rFonts w:ascii="Times New Roman" w:hAnsi="Times New Roman"/>
          <w:sz w:val="28"/>
          <w:szCs w:val="28"/>
        </w:rPr>
        <w:t>його</w:t>
      </w:r>
      <w:r w:rsidR="00207EA9">
        <w:rPr>
          <w:rFonts w:ascii="Times New Roman" w:hAnsi="Times New Roman"/>
          <w:sz w:val="28"/>
          <w:szCs w:val="28"/>
        </w:rPr>
        <w:t xml:space="preserve"> </w:t>
      </w:r>
      <w:r w:rsidRPr="00A13AFB">
        <w:rPr>
          <w:rFonts w:ascii="Times New Roman" w:hAnsi="Times New Roman"/>
          <w:sz w:val="28"/>
          <w:szCs w:val="28"/>
        </w:rPr>
        <w:t>контрагенти</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будь-якими</w:t>
      </w:r>
      <w:r w:rsidR="00207EA9">
        <w:rPr>
          <w:rFonts w:ascii="Times New Roman" w:hAnsi="Times New Roman"/>
          <w:sz w:val="28"/>
          <w:szCs w:val="28"/>
        </w:rPr>
        <w:t xml:space="preserve"> </w:t>
      </w:r>
      <w:r w:rsidRPr="00A13AFB">
        <w:rPr>
          <w:rFonts w:ascii="Times New Roman" w:hAnsi="Times New Roman"/>
          <w:sz w:val="28"/>
          <w:szCs w:val="28"/>
        </w:rPr>
        <w:t>договорами,</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тому</w:t>
      </w:r>
      <w:r w:rsidR="00207EA9">
        <w:rPr>
          <w:rFonts w:ascii="Times New Roman" w:hAnsi="Times New Roman"/>
          <w:sz w:val="28"/>
          <w:szCs w:val="28"/>
        </w:rPr>
        <w:t xml:space="preserve"> </w:t>
      </w:r>
      <w:r w:rsidRPr="00A13AFB">
        <w:rPr>
          <w:rFonts w:ascii="Times New Roman" w:hAnsi="Times New Roman"/>
          <w:sz w:val="28"/>
          <w:szCs w:val="28"/>
        </w:rPr>
        <w:t>числі</w:t>
      </w:r>
      <w:r w:rsidR="00207EA9">
        <w:rPr>
          <w:rFonts w:ascii="Times New Roman" w:hAnsi="Times New Roman"/>
          <w:sz w:val="28"/>
          <w:szCs w:val="28"/>
        </w:rPr>
        <w:t xml:space="preserve"> </w:t>
      </w:r>
      <w:r w:rsidRPr="00A13AFB">
        <w:rPr>
          <w:rFonts w:ascii="Times New Roman" w:hAnsi="Times New Roman"/>
          <w:sz w:val="28"/>
          <w:szCs w:val="28"/>
        </w:rPr>
        <w:t>права</w:t>
      </w:r>
      <w:r w:rsidR="00207EA9">
        <w:rPr>
          <w:rFonts w:ascii="Times New Roman" w:hAnsi="Times New Roman"/>
          <w:sz w:val="28"/>
          <w:szCs w:val="28"/>
        </w:rPr>
        <w:t xml:space="preserve"> </w:t>
      </w:r>
      <w:r w:rsidRPr="00A13AFB">
        <w:rPr>
          <w:rFonts w:ascii="Times New Roman" w:hAnsi="Times New Roman"/>
          <w:sz w:val="28"/>
          <w:szCs w:val="28"/>
        </w:rPr>
        <w:t>і</w:t>
      </w:r>
      <w:r w:rsidR="00207EA9">
        <w:rPr>
          <w:rFonts w:ascii="Times New Roman" w:hAnsi="Times New Roman"/>
          <w:sz w:val="28"/>
          <w:szCs w:val="28"/>
        </w:rPr>
        <w:t xml:space="preserve"> </w:t>
      </w:r>
      <w:r w:rsidRPr="00A13AFB">
        <w:rPr>
          <w:rFonts w:ascii="Times New Roman" w:hAnsi="Times New Roman"/>
          <w:sz w:val="28"/>
          <w:szCs w:val="28"/>
        </w:rPr>
        <w:t>обов’язки</w:t>
      </w:r>
      <w:r w:rsidR="00207EA9">
        <w:rPr>
          <w:rFonts w:ascii="Times New Roman" w:hAnsi="Times New Roman"/>
          <w:sz w:val="28"/>
          <w:szCs w:val="28"/>
        </w:rPr>
        <w:t xml:space="preserve"> </w:t>
      </w:r>
      <w:r w:rsidRPr="00A13AFB">
        <w:rPr>
          <w:rFonts w:ascii="Times New Roman" w:hAnsi="Times New Roman"/>
          <w:sz w:val="28"/>
          <w:szCs w:val="28"/>
        </w:rPr>
        <w:t>щодо</w:t>
      </w:r>
      <w:r w:rsidR="00207EA9">
        <w:rPr>
          <w:rFonts w:ascii="Times New Roman" w:hAnsi="Times New Roman"/>
          <w:sz w:val="28"/>
          <w:szCs w:val="28"/>
        </w:rPr>
        <w:t xml:space="preserve"> </w:t>
      </w:r>
      <w:r w:rsidRPr="00A13AFB">
        <w:rPr>
          <w:rFonts w:ascii="Times New Roman" w:hAnsi="Times New Roman"/>
          <w:sz w:val="28"/>
          <w:szCs w:val="28"/>
        </w:rPr>
        <w:t>яких</w:t>
      </w:r>
      <w:r w:rsidR="00207EA9">
        <w:rPr>
          <w:rFonts w:ascii="Times New Roman" w:hAnsi="Times New Roman"/>
          <w:sz w:val="28"/>
          <w:szCs w:val="28"/>
        </w:rPr>
        <w:t xml:space="preserve"> </w:t>
      </w:r>
      <w:r w:rsidRPr="00A13AFB">
        <w:rPr>
          <w:rFonts w:ascii="Times New Roman" w:hAnsi="Times New Roman"/>
          <w:sz w:val="28"/>
          <w:szCs w:val="28"/>
        </w:rPr>
        <w:t>не</w:t>
      </w:r>
      <w:r w:rsidR="00207EA9">
        <w:rPr>
          <w:rFonts w:ascii="Times New Roman" w:hAnsi="Times New Roman"/>
          <w:sz w:val="28"/>
          <w:szCs w:val="28"/>
        </w:rPr>
        <w:t xml:space="preserve"> </w:t>
      </w:r>
      <w:r w:rsidRPr="00A13AFB">
        <w:rPr>
          <w:rFonts w:ascii="Times New Roman" w:hAnsi="Times New Roman"/>
          <w:sz w:val="28"/>
          <w:szCs w:val="28"/>
        </w:rPr>
        <w:t>передані</w:t>
      </w:r>
      <w:r w:rsidR="00207EA9">
        <w:rPr>
          <w:rFonts w:ascii="Times New Roman" w:hAnsi="Times New Roman"/>
          <w:sz w:val="28"/>
          <w:szCs w:val="28"/>
        </w:rPr>
        <w:t xml:space="preserve"> </w:t>
      </w:r>
      <w:r w:rsidRPr="00A13AFB">
        <w:rPr>
          <w:rFonts w:ascii="Times New Roman" w:hAnsi="Times New Roman"/>
          <w:sz w:val="28"/>
          <w:szCs w:val="28"/>
        </w:rPr>
        <w:t>приймаючому</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не</w:t>
      </w:r>
      <w:r w:rsidR="00207EA9">
        <w:rPr>
          <w:rFonts w:ascii="Times New Roman" w:hAnsi="Times New Roman"/>
          <w:sz w:val="28"/>
          <w:szCs w:val="28"/>
        </w:rPr>
        <w:t xml:space="preserve"> </w:t>
      </w:r>
      <w:r w:rsidRPr="00A13AFB">
        <w:rPr>
          <w:rFonts w:ascii="Times New Roman" w:hAnsi="Times New Roman"/>
          <w:sz w:val="28"/>
          <w:szCs w:val="28"/>
        </w:rPr>
        <w:t>можуть</w:t>
      </w:r>
      <w:r w:rsidR="00207EA9">
        <w:rPr>
          <w:rFonts w:ascii="Times New Roman" w:hAnsi="Times New Roman"/>
          <w:sz w:val="28"/>
          <w:szCs w:val="28"/>
        </w:rPr>
        <w:t xml:space="preserve"> </w:t>
      </w:r>
      <w:r w:rsidRPr="00A13AFB">
        <w:rPr>
          <w:rFonts w:ascii="Times New Roman" w:hAnsi="Times New Roman"/>
          <w:sz w:val="28"/>
          <w:szCs w:val="28"/>
        </w:rPr>
        <w:t>вимагати</w:t>
      </w:r>
      <w:r w:rsidR="00207EA9">
        <w:rPr>
          <w:rFonts w:ascii="Times New Roman" w:hAnsi="Times New Roman"/>
          <w:sz w:val="28"/>
          <w:szCs w:val="28"/>
        </w:rPr>
        <w:t xml:space="preserve"> </w:t>
      </w:r>
      <w:r w:rsidRPr="00A13AFB">
        <w:rPr>
          <w:rFonts w:ascii="Times New Roman" w:hAnsi="Times New Roman"/>
          <w:sz w:val="28"/>
          <w:szCs w:val="28"/>
        </w:rPr>
        <w:t>позбавлення</w:t>
      </w:r>
      <w:r w:rsidR="00207EA9">
        <w:rPr>
          <w:rFonts w:ascii="Times New Roman" w:hAnsi="Times New Roman"/>
          <w:sz w:val="28"/>
          <w:szCs w:val="28"/>
        </w:rPr>
        <w:t xml:space="preserve"> </w:t>
      </w:r>
      <w:r w:rsidRPr="00A13AFB">
        <w:rPr>
          <w:rFonts w:ascii="Times New Roman" w:hAnsi="Times New Roman"/>
          <w:sz w:val="28"/>
          <w:szCs w:val="28"/>
        </w:rPr>
        <w:t>приймаючого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прав</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передані</w:t>
      </w:r>
      <w:r w:rsidR="00207EA9">
        <w:rPr>
          <w:rFonts w:ascii="Times New Roman" w:hAnsi="Times New Roman"/>
          <w:sz w:val="28"/>
          <w:szCs w:val="28"/>
        </w:rPr>
        <w:t xml:space="preserve"> </w:t>
      </w:r>
      <w:r w:rsidRPr="00A13AFB">
        <w:rPr>
          <w:rFonts w:ascii="Times New Roman" w:hAnsi="Times New Roman"/>
          <w:sz w:val="28"/>
          <w:szCs w:val="28"/>
        </w:rPr>
        <w:t>йому</w:t>
      </w:r>
      <w:r w:rsidR="00207EA9">
        <w:rPr>
          <w:rFonts w:ascii="Times New Roman" w:hAnsi="Times New Roman"/>
          <w:sz w:val="28"/>
          <w:szCs w:val="28"/>
        </w:rPr>
        <w:t xml:space="preserve"> </w:t>
      </w:r>
      <w:r w:rsidRPr="00A13AFB">
        <w:rPr>
          <w:rFonts w:ascii="Times New Roman" w:hAnsi="Times New Roman"/>
          <w:sz w:val="28"/>
          <w:szCs w:val="28"/>
        </w:rPr>
        <w:t>майно(активи)</w:t>
      </w:r>
      <w:r w:rsidR="00207EA9">
        <w:rPr>
          <w:rFonts w:ascii="Times New Roman" w:hAnsi="Times New Roman"/>
          <w:sz w:val="28"/>
          <w:szCs w:val="28"/>
        </w:rPr>
        <w:t xml:space="preserve"> </w:t>
      </w:r>
      <w:r w:rsidRPr="00A13AFB">
        <w:rPr>
          <w:rFonts w:ascii="Times New Roman" w:hAnsi="Times New Roman"/>
          <w:sz w:val="28"/>
          <w:szCs w:val="28"/>
        </w:rPr>
        <w:t>або</w:t>
      </w:r>
      <w:r w:rsidR="00207EA9">
        <w:rPr>
          <w:rFonts w:ascii="Times New Roman" w:hAnsi="Times New Roman"/>
          <w:sz w:val="28"/>
          <w:szCs w:val="28"/>
        </w:rPr>
        <w:t xml:space="preserve"> </w:t>
      </w:r>
      <w:r w:rsidRPr="00A13AFB">
        <w:rPr>
          <w:rFonts w:ascii="Times New Roman" w:hAnsi="Times New Roman"/>
          <w:sz w:val="28"/>
          <w:szCs w:val="28"/>
        </w:rPr>
        <w:t>зменшення</w:t>
      </w:r>
      <w:r w:rsidR="00207EA9">
        <w:rPr>
          <w:rFonts w:ascii="Times New Roman" w:hAnsi="Times New Roman"/>
          <w:sz w:val="28"/>
          <w:szCs w:val="28"/>
        </w:rPr>
        <w:t xml:space="preserve"> </w:t>
      </w:r>
      <w:r w:rsidRPr="00A13AFB">
        <w:rPr>
          <w:rFonts w:ascii="Times New Roman" w:hAnsi="Times New Roman"/>
          <w:sz w:val="28"/>
          <w:szCs w:val="28"/>
        </w:rPr>
        <w:t>обсягу</w:t>
      </w:r>
      <w:r w:rsidR="00207EA9">
        <w:rPr>
          <w:rFonts w:ascii="Times New Roman" w:hAnsi="Times New Roman"/>
          <w:sz w:val="28"/>
          <w:szCs w:val="28"/>
        </w:rPr>
        <w:t xml:space="preserve"> </w:t>
      </w:r>
      <w:r w:rsidRPr="00A13AFB">
        <w:rPr>
          <w:rFonts w:ascii="Times New Roman" w:hAnsi="Times New Roman"/>
          <w:sz w:val="28"/>
          <w:szCs w:val="28"/>
        </w:rPr>
        <w:t>таких</w:t>
      </w:r>
      <w:r w:rsidR="00207EA9">
        <w:rPr>
          <w:rFonts w:ascii="Times New Roman" w:hAnsi="Times New Roman"/>
          <w:sz w:val="28"/>
          <w:szCs w:val="28"/>
        </w:rPr>
        <w:t xml:space="preserve"> </w:t>
      </w:r>
      <w:r w:rsidRPr="00A13AFB">
        <w:rPr>
          <w:rFonts w:ascii="Times New Roman" w:hAnsi="Times New Roman"/>
          <w:sz w:val="28"/>
          <w:szCs w:val="28"/>
        </w:rPr>
        <w:t>прав,</w:t>
      </w:r>
      <w:r w:rsidR="00207EA9">
        <w:rPr>
          <w:rFonts w:ascii="Times New Roman" w:hAnsi="Times New Roman"/>
          <w:sz w:val="28"/>
          <w:szCs w:val="28"/>
        </w:rPr>
        <w:t xml:space="preserve"> </w:t>
      </w:r>
      <w:r w:rsidRPr="00A13AFB">
        <w:rPr>
          <w:rFonts w:ascii="Times New Roman" w:hAnsi="Times New Roman"/>
          <w:sz w:val="28"/>
          <w:szCs w:val="28"/>
        </w:rPr>
        <w:t>та”;</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lastRenderedPageBreak/>
        <w:t>абзац</w:t>
      </w:r>
      <w:r w:rsidR="00207EA9">
        <w:rPr>
          <w:rFonts w:ascii="Times New Roman" w:hAnsi="Times New Roman"/>
          <w:sz w:val="28"/>
          <w:szCs w:val="28"/>
        </w:rPr>
        <w:t xml:space="preserve"> </w:t>
      </w:r>
      <w:r w:rsidRPr="00A13AFB">
        <w:rPr>
          <w:rFonts w:ascii="Times New Roman" w:hAnsi="Times New Roman"/>
          <w:sz w:val="28"/>
          <w:szCs w:val="28"/>
        </w:rPr>
        <w:t>п’ятий</w:t>
      </w:r>
      <w:r w:rsidR="00207EA9">
        <w:rPr>
          <w:rFonts w:ascii="Times New Roman" w:hAnsi="Times New Roman"/>
          <w:sz w:val="28"/>
          <w:szCs w:val="28"/>
        </w:rPr>
        <w:t xml:space="preserve"> </w:t>
      </w:r>
      <w:r w:rsidRPr="00A13AFB">
        <w:rPr>
          <w:rFonts w:ascii="Times New Roman" w:hAnsi="Times New Roman"/>
          <w:sz w:val="28"/>
          <w:szCs w:val="28"/>
        </w:rPr>
        <w:t>виключити;</w:t>
      </w:r>
    </w:p>
    <w:p w:rsidR="0075575E" w:rsidRPr="00A13AFB" w:rsidRDefault="0075575E" w:rsidP="00207EA9">
      <w:pPr>
        <w:pStyle w:val="ad"/>
        <w:numPr>
          <w:ilvl w:val="0"/>
          <w:numId w:val="4"/>
        </w:numPr>
        <w:tabs>
          <w:tab w:val="left" w:pos="709"/>
        </w:tabs>
        <w:spacing w:before="120" w:after="0" w:line="240" w:lineRule="auto"/>
        <w:ind w:left="0" w:firstLine="567"/>
        <w:jc w:val="both"/>
        <w:rPr>
          <w:rFonts w:ascii="Times New Roman" w:hAnsi="Times New Roman"/>
          <w:sz w:val="28"/>
          <w:szCs w:val="28"/>
        </w:rPr>
      </w:pP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статті</w:t>
      </w:r>
      <w:r w:rsidR="00207EA9">
        <w:rPr>
          <w:rFonts w:ascii="Times New Roman" w:hAnsi="Times New Roman"/>
          <w:sz w:val="28"/>
          <w:szCs w:val="28"/>
        </w:rPr>
        <w:t xml:space="preserve"> </w:t>
      </w:r>
      <w:r w:rsidRPr="00A13AFB">
        <w:rPr>
          <w:rFonts w:ascii="Times New Roman" w:hAnsi="Times New Roman"/>
          <w:sz w:val="28"/>
          <w:szCs w:val="28"/>
        </w:rPr>
        <w:t>41:</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частину</w:t>
      </w:r>
      <w:r w:rsidR="00207EA9">
        <w:rPr>
          <w:rFonts w:ascii="Times New Roman" w:hAnsi="Times New Roman"/>
          <w:sz w:val="28"/>
          <w:szCs w:val="28"/>
        </w:rPr>
        <w:t xml:space="preserve"> </w:t>
      </w:r>
      <w:r w:rsidRPr="00A13AFB">
        <w:rPr>
          <w:rFonts w:ascii="Times New Roman" w:hAnsi="Times New Roman"/>
          <w:sz w:val="28"/>
          <w:szCs w:val="28"/>
        </w:rPr>
        <w:t>третю</w:t>
      </w:r>
      <w:r w:rsidR="00207EA9">
        <w:rPr>
          <w:rFonts w:ascii="Times New Roman" w:hAnsi="Times New Roman"/>
          <w:sz w:val="28"/>
          <w:szCs w:val="28"/>
        </w:rPr>
        <w:t xml:space="preserve"> </w:t>
      </w:r>
      <w:r w:rsidRPr="00A13AFB">
        <w:rPr>
          <w:rFonts w:ascii="Times New Roman" w:hAnsi="Times New Roman"/>
          <w:sz w:val="28"/>
          <w:szCs w:val="28"/>
        </w:rPr>
        <w:t>викласти</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такій</w:t>
      </w:r>
      <w:r w:rsidR="00207EA9">
        <w:rPr>
          <w:rFonts w:ascii="Times New Roman" w:hAnsi="Times New Roman"/>
          <w:sz w:val="28"/>
          <w:szCs w:val="28"/>
        </w:rPr>
        <w:t xml:space="preserve"> </w:t>
      </w:r>
      <w:r w:rsidRPr="00A13AFB">
        <w:rPr>
          <w:rFonts w:ascii="Times New Roman" w:hAnsi="Times New Roman"/>
          <w:sz w:val="28"/>
          <w:szCs w:val="28"/>
        </w:rPr>
        <w:t>редакції:</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“3.</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дня</w:t>
      </w:r>
      <w:r w:rsidR="00207EA9">
        <w:rPr>
          <w:rFonts w:ascii="Times New Roman" w:hAnsi="Times New Roman"/>
          <w:sz w:val="28"/>
          <w:szCs w:val="28"/>
        </w:rPr>
        <w:t xml:space="preserve"> </w:t>
      </w:r>
      <w:r w:rsidRPr="00A13AFB">
        <w:rPr>
          <w:rFonts w:ascii="Times New Roman" w:hAnsi="Times New Roman"/>
          <w:sz w:val="28"/>
          <w:szCs w:val="28"/>
        </w:rPr>
        <w:t>затвердження</w:t>
      </w:r>
      <w:r w:rsidR="00207EA9">
        <w:rPr>
          <w:rFonts w:ascii="Times New Roman" w:hAnsi="Times New Roman"/>
          <w:sz w:val="28"/>
          <w:szCs w:val="28"/>
        </w:rPr>
        <w:t xml:space="preserve"> </w:t>
      </w:r>
      <w:r w:rsidRPr="00A13AFB">
        <w:rPr>
          <w:rFonts w:ascii="Times New Roman" w:hAnsi="Times New Roman"/>
          <w:sz w:val="28"/>
          <w:szCs w:val="28"/>
        </w:rPr>
        <w:t>плану</w:t>
      </w:r>
      <w:r w:rsidR="00207EA9">
        <w:rPr>
          <w:rFonts w:ascii="Times New Roman" w:hAnsi="Times New Roman"/>
          <w:sz w:val="28"/>
          <w:szCs w:val="28"/>
        </w:rPr>
        <w:t xml:space="preserve"> </w:t>
      </w:r>
      <w:r w:rsidRPr="00A13AFB">
        <w:rPr>
          <w:rFonts w:ascii="Times New Roman" w:hAnsi="Times New Roman"/>
          <w:sz w:val="28"/>
          <w:szCs w:val="28"/>
        </w:rPr>
        <w:t>врегулювання,</w:t>
      </w:r>
      <w:r w:rsidR="00207EA9">
        <w:rPr>
          <w:rFonts w:ascii="Times New Roman" w:hAnsi="Times New Roman"/>
          <w:sz w:val="28"/>
          <w:szCs w:val="28"/>
        </w:rPr>
        <w:t xml:space="preserve"> </w:t>
      </w:r>
      <w:r w:rsidRPr="00A13AFB">
        <w:rPr>
          <w:rFonts w:ascii="Times New Roman" w:hAnsi="Times New Roman"/>
          <w:sz w:val="28"/>
          <w:szCs w:val="28"/>
        </w:rPr>
        <w:t>яким</w:t>
      </w:r>
      <w:r w:rsidR="00207EA9">
        <w:rPr>
          <w:rFonts w:ascii="Times New Roman" w:hAnsi="Times New Roman"/>
          <w:sz w:val="28"/>
          <w:szCs w:val="28"/>
        </w:rPr>
        <w:t xml:space="preserve"> </w:t>
      </w:r>
      <w:r w:rsidRPr="00A13AFB">
        <w:rPr>
          <w:rFonts w:ascii="Times New Roman" w:hAnsi="Times New Roman"/>
          <w:sz w:val="28"/>
          <w:szCs w:val="28"/>
        </w:rPr>
        <w:t>передбачено</w:t>
      </w:r>
      <w:r w:rsidR="00207EA9">
        <w:rPr>
          <w:rFonts w:ascii="Times New Roman" w:hAnsi="Times New Roman"/>
          <w:sz w:val="28"/>
          <w:szCs w:val="28"/>
        </w:rPr>
        <w:t xml:space="preserve"> </w:t>
      </w:r>
      <w:r w:rsidRPr="00A13AFB">
        <w:rPr>
          <w:rFonts w:ascii="Times New Roman" w:hAnsi="Times New Roman"/>
          <w:sz w:val="28"/>
          <w:szCs w:val="28"/>
        </w:rPr>
        <w:t>продаж</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інвестору: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1)</w:t>
      </w:r>
      <w:r w:rsidR="00207EA9">
        <w:rPr>
          <w:rFonts w:ascii="Times New Roman" w:hAnsi="Times New Roman"/>
          <w:sz w:val="28"/>
          <w:szCs w:val="28"/>
        </w:rPr>
        <w:t xml:space="preserve"> </w:t>
      </w:r>
      <w:r w:rsidRPr="00A13AFB">
        <w:rPr>
          <w:rFonts w:ascii="Times New Roman" w:hAnsi="Times New Roman"/>
          <w:sz w:val="28"/>
          <w:szCs w:val="28"/>
        </w:rPr>
        <w:t>Фонд</w:t>
      </w:r>
      <w:r w:rsidR="00207EA9">
        <w:rPr>
          <w:rFonts w:ascii="Times New Roman" w:hAnsi="Times New Roman"/>
          <w:sz w:val="28"/>
          <w:szCs w:val="28"/>
        </w:rPr>
        <w:t xml:space="preserve"> </w:t>
      </w:r>
      <w:r w:rsidRPr="00A13AFB">
        <w:rPr>
          <w:rFonts w:ascii="Times New Roman" w:hAnsi="Times New Roman"/>
          <w:sz w:val="28"/>
          <w:szCs w:val="28"/>
        </w:rPr>
        <w:t>відповідно</w:t>
      </w:r>
      <w:r w:rsidR="00207EA9">
        <w:rPr>
          <w:rFonts w:ascii="Times New Roman" w:hAnsi="Times New Roman"/>
          <w:sz w:val="28"/>
          <w:szCs w:val="28"/>
        </w:rPr>
        <w:t xml:space="preserve"> </w:t>
      </w:r>
      <w:r w:rsidRPr="00A13AFB">
        <w:rPr>
          <w:rFonts w:ascii="Times New Roman" w:hAnsi="Times New Roman"/>
          <w:sz w:val="28"/>
          <w:szCs w:val="28"/>
        </w:rPr>
        <w:t>до</w:t>
      </w:r>
      <w:r w:rsidR="00207EA9">
        <w:rPr>
          <w:rFonts w:ascii="Times New Roman" w:hAnsi="Times New Roman"/>
          <w:sz w:val="28"/>
          <w:szCs w:val="28"/>
        </w:rPr>
        <w:t xml:space="preserve"> </w:t>
      </w:r>
      <w:r w:rsidRPr="00A13AFB">
        <w:rPr>
          <w:rFonts w:ascii="Times New Roman" w:hAnsi="Times New Roman"/>
          <w:sz w:val="28"/>
          <w:szCs w:val="28"/>
        </w:rPr>
        <w:t>закону</w:t>
      </w:r>
      <w:r w:rsidR="00207EA9">
        <w:rPr>
          <w:rFonts w:ascii="Times New Roman" w:hAnsi="Times New Roman"/>
          <w:sz w:val="28"/>
          <w:szCs w:val="28"/>
        </w:rPr>
        <w:t xml:space="preserve"> </w:t>
      </w:r>
      <w:r w:rsidRPr="00A13AFB">
        <w:rPr>
          <w:rFonts w:ascii="Times New Roman" w:hAnsi="Times New Roman"/>
          <w:sz w:val="28"/>
          <w:szCs w:val="28"/>
        </w:rPr>
        <w:t>набуває</w:t>
      </w:r>
      <w:r w:rsidR="00207EA9">
        <w:rPr>
          <w:rFonts w:ascii="Times New Roman" w:hAnsi="Times New Roman"/>
          <w:sz w:val="28"/>
          <w:szCs w:val="28"/>
        </w:rPr>
        <w:t xml:space="preserve"> </w:t>
      </w:r>
      <w:r w:rsidRPr="00A13AFB">
        <w:rPr>
          <w:rFonts w:ascii="Times New Roman" w:hAnsi="Times New Roman"/>
          <w:sz w:val="28"/>
          <w:szCs w:val="28"/>
        </w:rPr>
        <w:t>права</w:t>
      </w:r>
      <w:r w:rsidR="00207EA9">
        <w:rPr>
          <w:rFonts w:ascii="Times New Roman" w:hAnsi="Times New Roman"/>
          <w:sz w:val="28"/>
          <w:szCs w:val="28"/>
        </w:rPr>
        <w:t xml:space="preserve"> </w:t>
      </w:r>
      <w:r w:rsidRPr="00A13AFB">
        <w:rPr>
          <w:rFonts w:ascii="Times New Roman" w:hAnsi="Times New Roman"/>
          <w:sz w:val="28"/>
          <w:szCs w:val="28"/>
        </w:rPr>
        <w:t>розпорядження</w:t>
      </w:r>
      <w:r w:rsidR="00207EA9">
        <w:rPr>
          <w:rFonts w:ascii="Times New Roman" w:hAnsi="Times New Roman"/>
          <w:sz w:val="28"/>
          <w:szCs w:val="28"/>
        </w:rPr>
        <w:t xml:space="preserve"> </w:t>
      </w:r>
      <w:r w:rsidRPr="00A13AFB">
        <w:rPr>
          <w:rFonts w:ascii="Times New Roman" w:hAnsi="Times New Roman"/>
          <w:sz w:val="28"/>
          <w:szCs w:val="28"/>
        </w:rPr>
        <w:t>акціями</w:t>
      </w:r>
      <w:r w:rsidR="00207EA9">
        <w:rPr>
          <w:rFonts w:ascii="Times New Roman" w:hAnsi="Times New Roman"/>
          <w:sz w:val="28"/>
          <w:szCs w:val="28"/>
        </w:rPr>
        <w:t xml:space="preserve"> </w:t>
      </w:r>
      <w:r w:rsidRPr="00A13AFB">
        <w:rPr>
          <w:rFonts w:ascii="Times New Roman" w:hAnsi="Times New Roman"/>
          <w:sz w:val="28"/>
          <w:szCs w:val="28"/>
        </w:rPr>
        <w:t>(паями)</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від</w:t>
      </w:r>
      <w:r w:rsidR="00207EA9">
        <w:rPr>
          <w:rFonts w:ascii="Times New Roman" w:hAnsi="Times New Roman"/>
          <w:sz w:val="28"/>
          <w:szCs w:val="28"/>
        </w:rPr>
        <w:t xml:space="preserve"> </w:t>
      </w:r>
      <w:r w:rsidRPr="00A13AFB">
        <w:rPr>
          <w:rFonts w:ascii="Times New Roman" w:hAnsi="Times New Roman"/>
          <w:sz w:val="28"/>
          <w:szCs w:val="28"/>
        </w:rPr>
        <w:t>імені</w:t>
      </w:r>
      <w:r w:rsidR="00207EA9">
        <w:rPr>
          <w:rFonts w:ascii="Times New Roman" w:hAnsi="Times New Roman"/>
          <w:sz w:val="28"/>
          <w:szCs w:val="28"/>
        </w:rPr>
        <w:t xml:space="preserve"> </w:t>
      </w:r>
      <w:r w:rsidRPr="00A13AFB">
        <w:rPr>
          <w:rFonts w:ascii="Times New Roman" w:hAnsi="Times New Roman"/>
          <w:sz w:val="28"/>
          <w:szCs w:val="28"/>
        </w:rPr>
        <w:t>будь-якої</w:t>
      </w:r>
      <w:r w:rsidR="00207EA9">
        <w:rPr>
          <w:rFonts w:ascii="Times New Roman" w:hAnsi="Times New Roman"/>
          <w:sz w:val="28"/>
          <w:szCs w:val="28"/>
        </w:rPr>
        <w:t xml:space="preserve"> </w:t>
      </w:r>
      <w:r w:rsidRPr="00A13AFB">
        <w:rPr>
          <w:rFonts w:ascii="Times New Roman" w:hAnsi="Times New Roman"/>
          <w:sz w:val="28"/>
          <w:szCs w:val="28"/>
        </w:rPr>
        <w:t>особи,</w:t>
      </w:r>
      <w:r w:rsidR="00207EA9">
        <w:rPr>
          <w:rFonts w:ascii="Times New Roman" w:hAnsi="Times New Roman"/>
          <w:sz w:val="28"/>
          <w:szCs w:val="28"/>
        </w:rPr>
        <w:t xml:space="preserve"> </w:t>
      </w:r>
      <w:r w:rsidRPr="00A13AFB">
        <w:rPr>
          <w:rFonts w:ascii="Times New Roman" w:hAnsi="Times New Roman"/>
          <w:sz w:val="28"/>
          <w:szCs w:val="28"/>
        </w:rPr>
        <w:t>яка</w:t>
      </w:r>
      <w:r w:rsidR="00207EA9">
        <w:rPr>
          <w:rFonts w:ascii="Times New Roman" w:hAnsi="Times New Roman"/>
          <w:sz w:val="28"/>
          <w:szCs w:val="28"/>
        </w:rPr>
        <w:t xml:space="preserve"> </w:t>
      </w:r>
      <w:r w:rsidRPr="00A13AFB">
        <w:rPr>
          <w:rFonts w:ascii="Times New Roman" w:hAnsi="Times New Roman"/>
          <w:sz w:val="28"/>
          <w:szCs w:val="28"/>
        </w:rPr>
        <w:t>є</w:t>
      </w:r>
      <w:r w:rsidR="00207EA9">
        <w:rPr>
          <w:rFonts w:ascii="Times New Roman" w:hAnsi="Times New Roman"/>
          <w:sz w:val="28"/>
          <w:szCs w:val="28"/>
        </w:rPr>
        <w:t xml:space="preserve"> </w:t>
      </w:r>
      <w:r w:rsidRPr="00A13AFB">
        <w:rPr>
          <w:rFonts w:ascii="Times New Roman" w:hAnsi="Times New Roman"/>
          <w:sz w:val="28"/>
          <w:szCs w:val="28"/>
        </w:rPr>
        <w:t>учасником,</w:t>
      </w:r>
      <w:r w:rsidR="00207EA9">
        <w:rPr>
          <w:rFonts w:ascii="Times New Roman" w:hAnsi="Times New Roman"/>
          <w:sz w:val="28"/>
          <w:szCs w:val="28"/>
        </w:rPr>
        <w:t xml:space="preserve"> </w:t>
      </w:r>
      <w:r w:rsidRPr="00A13AFB">
        <w:rPr>
          <w:rFonts w:ascii="Times New Roman" w:hAnsi="Times New Roman"/>
          <w:sz w:val="28"/>
          <w:szCs w:val="28"/>
        </w:rPr>
        <w:t>пов’язаною</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банком</w:t>
      </w:r>
      <w:r w:rsidR="00207EA9">
        <w:rPr>
          <w:rFonts w:ascii="Times New Roman" w:hAnsi="Times New Roman"/>
          <w:sz w:val="28"/>
          <w:szCs w:val="28"/>
        </w:rPr>
        <w:t xml:space="preserve"> </w:t>
      </w:r>
      <w:r w:rsidRPr="00A13AFB">
        <w:rPr>
          <w:rFonts w:ascii="Times New Roman" w:hAnsi="Times New Roman"/>
          <w:sz w:val="28"/>
          <w:szCs w:val="28"/>
        </w:rPr>
        <w:t>особою,</w:t>
      </w:r>
      <w:r w:rsidR="00207EA9">
        <w:rPr>
          <w:rFonts w:ascii="Times New Roman" w:hAnsi="Times New Roman"/>
          <w:sz w:val="28"/>
          <w:szCs w:val="28"/>
        </w:rPr>
        <w:t xml:space="preserve"> </w:t>
      </w:r>
      <w:r w:rsidRPr="00A13AFB">
        <w:rPr>
          <w:rFonts w:ascii="Times New Roman" w:hAnsi="Times New Roman"/>
          <w:sz w:val="28"/>
          <w:szCs w:val="28"/>
        </w:rPr>
        <w:t>без</w:t>
      </w:r>
      <w:r w:rsidR="00207EA9">
        <w:rPr>
          <w:rFonts w:ascii="Times New Roman" w:hAnsi="Times New Roman"/>
          <w:sz w:val="28"/>
          <w:szCs w:val="28"/>
        </w:rPr>
        <w:t xml:space="preserve"> </w:t>
      </w:r>
      <w:r w:rsidRPr="00A13AFB">
        <w:rPr>
          <w:rFonts w:ascii="Times New Roman" w:hAnsi="Times New Roman"/>
          <w:sz w:val="28"/>
          <w:szCs w:val="28"/>
        </w:rPr>
        <w:t>необхідності</w:t>
      </w:r>
      <w:r w:rsidR="00207EA9">
        <w:rPr>
          <w:rFonts w:ascii="Times New Roman" w:hAnsi="Times New Roman"/>
          <w:sz w:val="28"/>
          <w:szCs w:val="28"/>
        </w:rPr>
        <w:t xml:space="preserve"> </w:t>
      </w:r>
      <w:r w:rsidRPr="00A13AFB">
        <w:rPr>
          <w:rFonts w:ascii="Times New Roman" w:hAnsi="Times New Roman"/>
          <w:sz w:val="28"/>
          <w:szCs w:val="28"/>
        </w:rPr>
        <w:t>додаткового</w:t>
      </w:r>
      <w:r w:rsidR="00207EA9">
        <w:rPr>
          <w:rFonts w:ascii="Times New Roman" w:hAnsi="Times New Roman"/>
          <w:sz w:val="28"/>
          <w:szCs w:val="28"/>
        </w:rPr>
        <w:t xml:space="preserve"> </w:t>
      </w:r>
      <w:r w:rsidRPr="00A13AFB">
        <w:rPr>
          <w:rFonts w:ascii="Times New Roman" w:hAnsi="Times New Roman"/>
          <w:sz w:val="28"/>
          <w:szCs w:val="28"/>
        </w:rPr>
        <w:t>оформлення</w:t>
      </w:r>
      <w:r w:rsidR="00207EA9">
        <w:rPr>
          <w:rFonts w:ascii="Times New Roman" w:hAnsi="Times New Roman"/>
          <w:sz w:val="28"/>
          <w:szCs w:val="28"/>
        </w:rPr>
        <w:t xml:space="preserve"> </w:t>
      </w:r>
      <w:r w:rsidRPr="00A13AFB">
        <w:rPr>
          <w:rFonts w:ascii="Times New Roman" w:hAnsi="Times New Roman"/>
          <w:sz w:val="28"/>
          <w:szCs w:val="28"/>
        </w:rPr>
        <w:t>повноважень</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продаж</w:t>
      </w:r>
      <w:r w:rsidR="00207EA9">
        <w:rPr>
          <w:rFonts w:ascii="Times New Roman" w:hAnsi="Times New Roman"/>
          <w:sz w:val="28"/>
          <w:szCs w:val="28"/>
        </w:rPr>
        <w:t xml:space="preserve"> </w:t>
      </w:r>
      <w:r w:rsidRPr="00A13AFB">
        <w:rPr>
          <w:rFonts w:ascii="Times New Roman" w:hAnsi="Times New Roman"/>
          <w:sz w:val="28"/>
          <w:szCs w:val="28"/>
        </w:rPr>
        <w:t>акцій</w:t>
      </w:r>
      <w:r w:rsidR="00207EA9">
        <w:rPr>
          <w:rFonts w:ascii="Times New Roman" w:hAnsi="Times New Roman"/>
          <w:sz w:val="28"/>
          <w:szCs w:val="28"/>
        </w:rPr>
        <w:t xml:space="preserve"> </w:t>
      </w:r>
      <w:r w:rsidRPr="00A13AFB">
        <w:rPr>
          <w:rFonts w:ascii="Times New Roman" w:hAnsi="Times New Roman"/>
          <w:sz w:val="28"/>
          <w:szCs w:val="28"/>
        </w:rPr>
        <w:t>(паїв);</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2)</w:t>
      </w:r>
      <w:r w:rsidR="00207EA9">
        <w:rPr>
          <w:rFonts w:ascii="Times New Roman" w:hAnsi="Times New Roman"/>
          <w:sz w:val="28"/>
          <w:szCs w:val="28"/>
        </w:rPr>
        <w:t xml:space="preserve"> </w:t>
      </w:r>
      <w:r w:rsidRPr="00A13AFB">
        <w:rPr>
          <w:rFonts w:ascii="Times New Roman" w:hAnsi="Times New Roman"/>
          <w:sz w:val="28"/>
          <w:szCs w:val="28"/>
        </w:rPr>
        <w:t>учаснику</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забороняється</w:t>
      </w:r>
      <w:r w:rsidR="00207EA9">
        <w:rPr>
          <w:rFonts w:ascii="Times New Roman" w:hAnsi="Times New Roman"/>
          <w:sz w:val="28"/>
          <w:szCs w:val="28"/>
        </w:rPr>
        <w:t xml:space="preserve"> </w:t>
      </w:r>
      <w:r w:rsidRPr="00A13AFB">
        <w:rPr>
          <w:rFonts w:ascii="Times New Roman" w:hAnsi="Times New Roman"/>
          <w:sz w:val="28"/>
          <w:szCs w:val="28"/>
        </w:rPr>
        <w:t>розпоряджатися</w:t>
      </w:r>
      <w:r w:rsidR="00207EA9">
        <w:rPr>
          <w:rFonts w:ascii="Times New Roman" w:hAnsi="Times New Roman"/>
          <w:sz w:val="28"/>
          <w:szCs w:val="28"/>
        </w:rPr>
        <w:t xml:space="preserve"> </w:t>
      </w:r>
      <w:r w:rsidRPr="00A13AFB">
        <w:rPr>
          <w:rFonts w:ascii="Times New Roman" w:hAnsi="Times New Roman"/>
          <w:sz w:val="28"/>
          <w:szCs w:val="28"/>
        </w:rPr>
        <w:t>акціями</w:t>
      </w:r>
      <w:r w:rsidR="00207EA9">
        <w:rPr>
          <w:rFonts w:ascii="Times New Roman" w:hAnsi="Times New Roman"/>
          <w:sz w:val="28"/>
          <w:szCs w:val="28"/>
        </w:rPr>
        <w:t xml:space="preserve"> </w:t>
      </w:r>
      <w:r w:rsidRPr="00A13AFB">
        <w:rPr>
          <w:rFonts w:ascii="Times New Roman" w:hAnsi="Times New Roman"/>
          <w:sz w:val="28"/>
          <w:szCs w:val="28"/>
        </w:rPr>
        <w:t>(паями)</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будь-який</w:t>
      </w:r>
      <w:r w:rsidR="00207EA9">
        <w:rPr>
          <w:rFonts w:ascii="Times New Roman" w:hAnsi="Times New Roman"/>
          <w:sz w:val="28"/>
          <w:szCs w:val="28"/>
        </w:rPr>
        <w:t xml:space="preserve"> </w:t>
      </w:r>
      <w:r w:rsidRPr="00A13AFB">
        <w:rPr>
          <w:rFonts w:ascii="Times New Roman" w:hAnsi="Times New Roman"/>
          <w:sz w:val="28"/>
          <w:szCs w:val="28"/>
        </w:rPr>
        <w:t>спосіб,</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тому</w:t>
      </w:r>
      <w:r w:rsidR="00207EA9">
        <w:rPr>
          <w:rFonts w:ascii="Times New Roman" w:hAnsi="Times New Roman"/>
          <w:sz w:val="28"/>
          <w:szCs w:val="28"/>
        </w:rPr>
        <w:t xml:space="preserve"> </w:t>
      </w:r>
      <w:r w:rsidRPr="00A13AFB">
        <w:rPr>
          <w:rFonts w:ascii="Times New Roman" w:hAnsi="Times New Roman"/>
          <w:sz w:val="28"/>
          <w:szCs w:val="28"/>
        </w:rPr>
        <w:t>числі</w:t>
      </w:r>
      <w:r w:rsidR="00207EA9">
        <w:rPr>
          <w:rFonts w:ascii="Times New Roman" w:hAnsi="Times New Roman"/>
          <w:sz w:val="28"/>
          <w:szCs w:val="28"/>
        </w:rPr>
        <w:t xml:space="preserve"> </w:t>
      </w:r>
      <w:r w:rsidRPr="00A13AFB">
        <w:rPr>
          <w:rFonts w:ascii="Times New Roman" w:hAnsi="Times New Roman"/>
          <w:sz w:val="28"/>
          <w:szCs w:val="28"/>
        </w:rPr>
        <w:t>шляхом</w:t>
      </w:r>
      <w:r w:rsidR="00207EA9">
        <w:rPr>
          <w:rFonts w:ascii="Times New Roman" w:hAnsi="Times New Roman"/>
          <w:sz w:val="28"/>
          <w:szCs w:val="28"/>
        </w:rPr>
        <w:t xml:space="preserve"> </w:t>
      </w:r>
      <w:r w:rsidRPr="00A13AFB">
        <w:rPr>
          <w:rFonts w:ascii="Times New Roman" w:hAnsi="Times New Roman"/>
          <w:sz w:val="28"/>
          <w:szCs w:val="28"/>
        </w:rPr>
        <w:t>їх</w:t>
      </w:r>
      <w:r w:rsidR="00207EA9">
        <w:rPr>
          <w:rFonts w:ascii="Times New Roman" w:hAnsi="Times New Roman"/>
          <w:sz w:val="28"/>
          <w:szCs w:val="28"/>
        </w:rPr>
        <w:t xml:space="preserve"> </w:t>
      </w:r>
      <w:r w:rsidRPr="00A13AFB">
        <w:rPr>
          <w:rFonts w:ascii="Times New Roman" w:hAnsi="Times New Roman"/>
          <w:sz w:val="28"/>
          <w:szCs w:val="28"/>
        </w:rPr>
        <w:t>відчуження,</w:t>
      </w:r>
      <w:r w:rsidR="00207EA9">
        <w:rPr>
          <w:rFonts w:ascii="Times New Roman" w:hAnsi="Times New Roman"/>
          <w:sz w:val="28"/>
          <w:szCs w:val="28"/>
        </w:rPr>
        <w:t xml:space="preserve"> </w:t>
      </w:r>
      <w:r w:rsidRPr="00A13AFB">
        <w:rPr>
          <w:rFonts w:ascii="Times New Roman" w:hAnsi="Times New Roman"/>
          <w:sz w:val="28"/>
          <w:szCs w:val="28"/>
        </w:rPr>
        <w:t>передачі</w:t>
      </w:r>
      <w:r w:rsidR="00207EA9">
        <w:rPr>
          <w:rFonts w:ascii="Times New Roman" w:hAnsi="Times New Roman"/>
          <w:sz w:val="28"/>
          <w:szCs w:val="28"/>
        </w:rPr>
        <w:t xml:space="preserve"> </w:t>
      </w:r>
      <w:r w:rsidRPr="00A13AFB">
        <w:rPr>
          <w:rFonts w:ascii="Times New Roman" w:hAnsi="Times New Roman"/>
          <w:sz w:val="28"/>
          <w:szCs w:val="28"/>
        </w:rPr>
        <w:t>в</w:t>
      </w:r>
      <w:r w:rsidR="00207EA9">
        <w:rPr>
          <w:rFonts w:ascii="Times New Roman" w:hAnsi="Times New Roman"/>
          <w:sz w:val="28"/>
          <w:szCs w:val="28"/>
        </w:rPr>
        <w:t xml:space="preserve"> </w:t>
      </w:r>
      <w:r w:rsidRPr="00A13AFB">
        <w:rPr>
          <w:rFonts w:ascii="Times New Roman" w:hAnsi="Times New Roman"/>
          <w:sz w:val="28"/>
          <w:szCs w:val="28"/>
        </w:rPr>
        <w:t>забезпечення</w:t>
      </w:r>
      <w:r w:rsidR="00207EA9">
        <w:rPr>
          <w:rFonts w:ascii="Times New Roman" w:hAnsi="Times New Roman"/>
          <w:sz w:val="28"/>
          <w:szCs w:val="28"/>
        </w:rPr>
        <w:t xml:space="preserve"> </w:t>
      </w:r>
      <w:r w:rsidRPr="00A13AFB">
        <w:rPr>
          <w:rFonts w:ascii="Times New Roman" w:hAnsi="Times New Roman"/>
          <w:sz w:val="28"/>
          <w:szCs w:val="28"/>
        </w:rPr>
        <w:t>чи</w:t>
      </w:r>
      <w:r w:rsidR="00207EA9">
        <w:rPr>
          <w:rFonts w:ascii="Times New Roman" w:hAnsi="Times New Roman"/>
          <w:sz w:val="28"/>
          <w:szCs w:val="28"/>
        </w:rPr>
        <w:t xml:space="preserve"> </w:t>
      </w:r>
      <w:r w:rsidRPr="00A13AFB">
        <w:rPr>
          <w:rFonts w:ascii="Times New Roman" w:hAnsi="Times New Roman"/>
          <w:sz w:val="28"/>
          <w:szCs w:val="28"/>
        </w:rPr>
        <w:t>управління.</w:t>
      </w:r>
      <w:r w:rsidR="00207EA9">
        <w:rPr>
          <w:rFonts w:ascii="Times New Roman" w:hAnsi="Times New Roman"/>
          <w:sz w:val="28"/>
          <w:szCs w:val="28"/>
        </w:rPr>
        <w:t xml:space="preserve"> </w:t>
      </w:r>
      <w:r w:rsidRPr="00A13AFB">
        <w:rPr>
          <w:rFonts w:ascii="Times New Roman" w:hAnsi="Times New Roman"/>
          <w:sz w:val="28"/>
          <w:szCs w:val="28"/>
        </w:rPr>
        <w:t>Відомості</w:t>
      </w:r>
      <w:r w:rsidR="00207EA9">
        <w:rPr>
          <w:rFonts w:ascii="Times New Roman" w:hAnsi="Times New Roman"/>
          <w:sz w:val="28"/>
          <w:szCs w:val="28"/>
        </w:rPr>
        <w:t xml:space="preserve"> </w:t>
      </w:r>
      <w:r w:rsidRPr="00A13AFB">
        <w:rPr>
          <w:rFonts w:ascii="Times New Roman" w:hAnsi="Times New Roman"/>
          <w:sz w:val="28"/>
          <w:szCs w:val="28"/>
        </w:rPr>
        <w:t>про</w:t>
      </w:r>
      <w:r w:rsidR="00207EA9">
        <w:rPr>
          <w:rFonts w:ascii="Times New Roman" w:hAnsi="Times New Roman"/>
          <w:sz w:val="28"/>
          <w:szCs w:val="28"/>
        </w:rPr>
        <w:t xml:space="preserve"> </w:t>
      </w:r>
      <w:r w:rsidRPr="00A13AFB">
        <w:rPr>
          <w:rFonts w:ascii="Times New Roman" w:hAnsi="Times New Roman"/>
          <w:sz w:val="28"/>
          <w:szCs w:val="28"/>
        </w:rPr>
        <w:t>таке</w:t>
      </w:r>
      <w:r w:rsidR="00207EA9">
        <w:rPr>
          <w:rFonts w:ascii="Times New Roman" w:hAnsi="Times New Roman"/>
          <w:sz w:val="28"/>
          <w:szCs w:val="28"/>
        </w:rPr>
        <w:t xml:space="preserve"> </w:t>
      </w:r>
      <w:r w:rsidRPr="00A13AFB">
        <w:rPr>
          <w:rFonts w:ascii="Times New Roman" w:hAnsi="Times New Roman"/>
          <w:sz w:val="28"/>
          <w:szCs w:val="28"/>
        </w:rPr>
        <w:t>обтяження</w:t>
      </w:r>
      <w:r w:rsidR="00207EA9">
        <w:rPr>
          <w:rFonts w:ascii="Times New Roman" w:hAnsi="Times New Roman"/>
          <w:sz w:val="28"/>
          <w:szCs w:val="28"/>
        </w:rPr>
        <w:t xml:space="preserve"> </w:t>
      </w:r>
      <w:r w:rsidRPr="00A13AFB">
        <w:rPr>
          <w:rFonts w:ascii="Times New Roman" w:hAnsi="Times New Roman"/>
          <w:sz w:val="28"/>
          <w:szCs w:val="28"/>
        </w:rPr>
        <w:t>акцій</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вимогу</w:t>
      </w:r>
      <w:r w:rsidR="00207EA9">
        <w:rPr>
          <w:rFonts w:ascii="Times New Roman" w:hAnsi="Times New Roman"/>
          <w:sz w:val="28"/>
          <w:szCs w:val="28"/>
        </w:rPr>
        <w:t xml:space="preserve"> </w:t>
      </w:r>
      <w:r w:rsidRPr="00A13AFB">
        <w:rPr>
          <w:rFonts w:ascii="Times New Roman" w:hAnsi="Times New Roman"/>
          <w:sz w:val="28"/>
          <w:szCs w:val="28"/>
        </w:rPr>
        <w:t>Фонду</w:t>
      </w:r>
      <w:r w:rsidR="00207EA9">
        <w:rPr>
          <w:rFonts w:ascii="Times New Roman" w:hAnsi="Times New Roman"/>
          <w:sz w:val="28"/>
          <w:szCs w:val="28"/>
        </w:rPr>
        <w:t xml:space="preserve"> </w:t>
      </w:r>
      <w:r w:rsidRPr="00A13AFB">
        <w:rPr>
          <w:rFonts w:ascii="Times New Roman" w:hAnsi="Times New Roman"/>
          <w:sz w:val="28"/>
          <w:szCs w:val="28"/>
        </w:rPr>
        <w:t>мають</w:t>
      </w:r>
      <w:r w:rsidR="00207EA9">
        <w:rPr>
          <w:rFonts w:ascii="Times New Roman" w:hAnsi="Times New Roman"/>
          <w:sz w:val="28"/>
          <w:szCs w:val="28"/>
        </w:rPr>
        <w:t xml:space="preserve"> </w:t>
      </w:r>
      <w:r w:rsidRPr="00A13AFB">
        <w:rPr>
          <w:rFonts w:ascii="Times New Roman" w:hAnsi="Times New Roman"/>
          <w:sz w:val="28"/>
          <w:szCs w:val="28"/>
        </w:rPr>
        <w:t>бути</w:t>
      </w:r>
      <w:r w:rsidR="00207EA9">
        <w:rPr>
          <w:rFonts w:ascii="Times New Roman" w:hAnsi="Times New Roman"/>
          <w:sz w:val="28"/>
          <w:szCs w:val="28"/>
        </w:rPr>
        <w:t xml:space="preserve"> </w:t>
      </w:r>
      <w:r w:rsidRPr="00A13AFB">
        <w:rPr>
          <w:rFonts w:ascii="Times New Roman" w:hAnsi="Times New Roman"/>
          <w:sz w:val="28"/>
          <w:szCs w:val="28"/>
        </w:rPr>
        <w:t>внесені</w:t>
      </w:r>
      <w:r w:rsidR="00207EA9">
        <w:rPr>
          <w:rFonts w:ascii="Times New Roman" w:hAnsi="Times New Roman"/>
          <w:sz w:val="28"/>
          <w:szCs w:val="28"/>
        </w:rPr>
        <w:t xml:space="preserve"> </w:t>
      </w:r>
      <w:r w:rsidRPr="00A13AFB">
        <w:rPr>
          <w:rFonts w:ascii="Times New Roman" w:hAnsi="Times New Roman"/>
          <w:sz w:val="28"/>
          <w:szCs w:val="28"/>
        </w:rPr>
        <w:t>до</w:t>
      </w:r>
      <w:r w:rsidR="00207EA9">
        <w:rPr>
          <w:rFonts w:ascii="Times New Roman" w:hAnsi="Times New Roman"/>
          <w:sz w:val="28"/>
          <w:szCs w:val="28"/>
        </w:rPr>
        <w:t xml:space="preserve"> </w:t>
      </w:r>
      <w:r w:rsidRPr="00A13AFB">
        <w:rPr>
          <w:rFonts w:ascii="Times New Roman" w:hAnsi="Times New Roman"/>
          <w:sz w:val="28"/>
          <w:szCs w:val="28"/>
        </w:rPr>
        <w:t>системи</w:t>
      </w:r>
      <w:r w:rsidR="00207EA9">
        <w:rPr>
          <w:rFonts w:ascii="Times New Roman" w:hAnsi="Times New Roman"/>
          <w:sz w:val="28"/>
          <w:szCs w:val="28"/>
        </w:rPr>
        <w:t xml:space="preserve"> </w:t>
      </w:r>
      <w:r w:rsidRPr="00A13AFB">
        <w:rPr>
          <w:rFonts w:ascii="Times New Roman" w:hAnsi="Times New Roman"/>
          <w:sz w:val="28"/>
          <w:szCs w:val="28"/>
        </w:rPr>
        <w:t>обліку</w:t>
      </w:r>
      <w:r w:rsidR="00207EA9">
        <w:rPr>
          <w:rFonts w:ascii="Times New Roman" w:hAnsi="Times New Roman"/>
          <w:sz w:val="28"/>
          <w:szCs w:val="28"/>
        </w:rPr>
        <w:t xml:space="preserve"> </w:t>
      </w:r>
      <w:r w:rsidRPr="00A13AFB">
        <w:rPr>
          <w:rFonts w:ascii="Times New Roman" w:hAnsi="Times New Roman"/>
          <w:sz w:val="28"/>
          <w:szCs w:val="28"/>
        </w:rPr>
        <w:t>прав</w:t>
      </w:r>
      <w:r w:rsidR="00207EA9">
        <w:rPr>
          <w:rFonts w:ascii="Times New Roman" w:hAnsi="Times New Roman"/>
          <w:sz w:val="28"/>
          <w:szCs w:val="28"/>
        </w:rPr>
        <w:t xml:space="preserve"> </w:t>
      </w:r>
      <w:r w:rsidRPr="00A13AFB">
        <w:rPr>
          <w:rFonts w:ascii="Times New Roman" w:hAnsi="Times New Roman"/>
          <w:sz w:val="28"/>
          <w:szCs w:val="28"/>
        </w:rPr>
        <w:t>власності</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акції</w:t>
      </w:r>
      <w:r w:rsidR="00207EA9">
        <w:rPr>
          <w:rFonts w:ascii="Times New Roman" w:hAnsi="Times New Roman"/>
          <w:sz w:val="28"/>
          <w:szCs w:val="28"/>
        </w:rPr>
        <w:t xml:space="preserve"> </w:t>
      </w:r>
      <w:r w:rsidRPr="00A13AFB">
        <w:rPr>
          <w:rFonts w:ascii="Times New Roman" w:hAnsi="Times New Roman"/>
          <w:sz w:val="28"/>
          <w:szCs w:val="28"/>
        </w:rPr>
        <w:t>в</w:t>
      </w:r>
      <w:r w:rsidR="00207EA9">
        <w:rPr>
          <w:rFonts w:ascii="Times New Roman" w:hAnsi="Times New Roman"/>
          <w:sz w:val="28"/>
          <w:szCs w:val="28"/>
        </w:rPr>
        <w:t xml:space="preserve"> </w:t>
      </w:r>
      <w:r w:rsidRPr="00A13AFB">
        <w:rPr>
          <w:rFonts w:ascii="Times New Roman" w:hAnsi="Times New Roman"/>
          <w:sz w:val="28"/>
          <w:szCs w:val="28"/>
        </w:rPr>
        <w:t>депозитарній</w:t>
      </w:r>
      <w:r w:rsidR="00207EA9">
        <w:rPr>
          <w:rFonts w:ascii="Times New Roman" w:hAnsi="Times New Roman"/>
          <w:sz w:val="28"/>
          <w:szCs w:val="28"/>
        </w:rPr>
        <w:t xml:space="preserve"> </w:t>
      </w:r>
      <w:r w:rsidRPr="00A13AFB">
        <w:rPr>
          <w:rFonts w:ascii="Times New Roman" w:hAnsi="Times New Roman"/>
          <w:sz w:val="28"/>
          <w:szCs w:val="28"/>
        </w:rPr>
        <w:t>системі;</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3)</w:t>
      </w:r>
      <w:r w:rsidR="00207EA9">
        <w:rPr>
          <w:rFonts w:ascii="Times New Roman" w:hAnsi="Times New Roman"/>
          <w:sz w:val="28"/>
          <w:szCs w:val="28"/>
        </w:rPr>
        <w:t xml:space="preserve"> </w:t>
      </w:r>
      <w:r w:rsidRPr="00A13AFB">
        <w:rPr>
          <w:rFonts w:ascii="Times New Roman" w:hAnsi="Times New Roman"/>
          <w:sz w:val="28"/>
          <w:szCs w:val="28"/>
        </w:rPr>
        <w:t>будь-які</w:t>
      </w:r>
      <w:r w:rsidR="00207EA9">
        <w:rPr>
          <w:rFonts w:ascii="Times New Roman" w:hAnsi="Times New Roman"/>
          <w:sz w:val="28"/>
          <w:szCs w:val="28"/>
        </w:rPr>
        <w:t xml:space="preserve"> </w:t>
      </w:r>
      <w:r w:rsidRPr="00A13AFB">
        <w:rPr>
          <w:rFonts w:ascii="Times New Roman" w:hAnsi="Times New Roman"/>
          <w:sz w:val="28"/>
          <w:szCs w:val="28"/>
        </w:rPr>
        <w:t>правочини,</w:t>
      </w:r>
      <w:r w:rsidR="00207EA9">
        <w:rPr>
          <w:rFonts w:ascii="Times New Roman" w:hAnsi="Times New Roman"/>
          <w:sz w:val="28"/>
          <w:szCs w:val="28"/>
        </w:rPr>
        <w:t xml:space="preserve"> </w:t>
      </w:r>
      <w:r w:rsidRPr="00A13AFB">
        <w:rPr>
          <w:rFonts w:ascii="Times New Roman" w:hAnsi="Times New Roman"/>
          <w:sz w:val="28"/>
          <w:szCs w:val="28"/>
        </w:rPr>
        <w:t>вчинені</w:t>
      </w:r>
      <w:r w:rsidR="00207EA9">
        <w:rPr>
          <w:rFonts w:ascii="Times New Roman" w:hAnsi="Times New Roman"/>
          <w:sz w:val="28"/>
          <w:szCs w:val="28"/>
        </w:rPr>
        <w:t xml:space="preserve"> </w:t>
      </w:r>
      <w:r w:rsidRPr="00A13AFB">
        <w:rPr>
          <w:rFonts w:ascii="Times New Roman" w:hAnsi="Times New Roman"/>
          <w:sz w:val="28"/>
          <w:szCs w:val="28"/>
        </w:rPr>
        <w:t>учасниками</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всупереч</w:t>
      </w:r>
      <w:r w:rsidR="00207EA9">
        <w:rPr>
          <w:rFonts w:ascii="Times New Roman" w:hAnsi="Times New Roman"/>
          <w:sz w:val="28"/>
          <w:szCs w:val="28"/>
        </w:rPr>
        <w:t xml:space="preserve"> </w:t>
      </w:r>
      <w:r w:rsidRPr="00A13AFB">
        <w:rPr>
          <w:rFonts w:ascii="Times New Roman" w:hAnsi="Times New Roman"/>
          <w:sz w:val="28"/>
          <w:szCs w:val="28"/>
        </w:rPr>
        <w:t>вимогам</w:t>
      </w:r>
      <w:r w:rsidR="00207EA9">
        <w:rPr>
          <w:rFonts w:ascii="Times New Roman" w:hAnsi="Times New Roman"/>
          <w:sz w:val="28"/>
          <w:szCs w:val="28"/>
        </w:rPr>
        <w:t xml:space="preserve"> </w:t>
      </w:r>
      <w:r w:rsidRPr="00A13AFB">
        <w:rPr>
          <w:rFonts w:ascii="Times New Roman" w:hAnsi="Times New Roman"/>
          <w:sz w:val="28"/>
          <w:szCs w:val="28"/>
        </w:rPr>
        <w:t>цієї</w:t>
      </w:r>
      <w:r w:rsidR="00207EA9">
        <w:rPr>
          <w:rFonts w:ascii="Times New Roman" w:hAnsi="Times New Roman"/>
          <w:sz w:val="28"/>
          <w:szCs w:val="28"/>
        </w:rPr>
        <w:t xml:space="preserve"> </w:t>
      </w:r>
      <w:r w:rsidRPr="00A13AFB">
        <w:rPr>
          <w:rFonts w:ascii="Times New Roman" w:hAnsi="Times New Roman"/>
          <w:sz w:val="28"/>
          <w:szCs w:val="28"/>
        </w:rPr>
        <w:t>статті,</w:t>
      </w:r>
      <w:r w:rsidR="00207EA9">
        <w:rPr>
          <w:rFonts w:ascii="Times New Roman" w:hAnsi="Times New Roman"/>
          <w:sz w:val="28"/>
          <w:szCs w:val="28"/>
        </w:rPr>
        <w:t xml:space="preserve"> </w:t>
      </w:r>
      <w:r w:rsidRPr="00A13AFB">
        <w:rPr>
          <w:rFonts w:ascii="Times New Roman" w:hAnsi="Times New Roman"/>
          <w:sz w:val="28"/>
          <w:szCs w:val="28"/>
        </w:rPr>
        <w:t>є</w:t>
      </w:r>
      <w:r w:rsidR="00207EA9">
        <w:rPr>
          <w:rFonts w:ascii="Times New Roman" w:hAnsi="Times New Roman"/>
          <w:sz w:val="28"/>
          <w:szCs w:val="28"/>
        </w:rPr>
        <w:t xml:space="preserve"> </w:t>
      </w:r>
      <w:r w:rsidRPr="00A13AFB">
        <w:rPr>
          <w:rFonts w:ascii="Times New Roman" w:hAnsi="Times New Roman"/>
          <w:sz w:val="28"/>
          <w:szCs w:val="28"/>
        </w:rPr>
        <w:t>нікчемними;</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4</w:t>
      </w:r>
      <w:r w:rsidR="00207EA9">
        <w:rPr>
          <w:rFonts w:ascii="Times New Roman" w:hAnsi="Times New Roman"/>
          <w:sz w:val="28"/>
          <w:szCs w:val="28"/>
        </w:rPr>
        <w:t xml:space="preserve"> </w:t>
      </w:r>
      <w:r w:rsidRPr="00A13AFB">
        <w:rPr>
          <w:rFonts w:ascii="Times New Roman" w:hAnsi="Times New Roman"/>
          <w:sz w:val="28"/>
          <w:szCs w:val="28"/>
        </w:rPr>
        <w:t>)</w:t>
      </w:r>
      <w:r w:rsidR="00207EA9">
        <w:rPr>
          <w:rFonts w:ascii="Times New Roman" w:hAnsi="Times New Roman"/>
          <w:sz w:val="28"/>
          <w:szCs w:val="28"/>
        </w:rPr>
        <w:t xml:space="preserve"> </w:t>
      </w:r>
      <w:r w:rsidRPr="00A13AFB">
        <w:rPr>
          <w:rFonts w:ascii="Times New Roman" w:hAnsi="Times New Roman"/>
          <w:sz w:val="28"/>
          <w:szCs w:val="28"/>
        </w:rPr>
        <w:t>Фонд</w:t>
      </w:r>
      <w:r w:rsidR="00207EA9">
        <w:rPr>
          <w:rFonts w:ascii="Times New Roman" w:hAnsi="Times New Roman"/>
          <w:sz w:val="28"/>
          <w:szCs w:val="28"/>
        </w:rPr>
        <w:t xml:space="preserve"> </w:t>
      </w:r>
      <w:r w:rsidRPr="00A13AFB">
        <w:rPr>
          <w:rFonts w:ascii="Times New Roman" w:hAnsi="Times New Roman"/>
          <w:sz w:val="28"/>
          <w:szCs w:val="28"/>
        </w:rPr>
        <w:t>зобов’язаний</w:t>
      </w:r>
      <w:r w:rsidR="00207EA9">
        <w:rPr>
          <w:rFonts w:ascii="Times New Roman" w:hAnsi="Times New Roman"/>
          <w:sz w:val="28"/>
          <w:szCs w:val="28"/>
        </w:rPr>
        <w:t xml:space="preserve"> </w:t>
      </w:r>
      <w:r w:rsidRPr="00A13AFB">
        <w:rPr>
          <w:rFonts w:ascii="Times New Roman" w:hAnsi="Times New Roman"/>
          <w:sz w:val="28"/>
          <w:szCs w:val="28"/>
        </w:rPr>
        <w:t>прийняти</w:t>
      </w:r>
      <w:r w:rsidR="00207EA9">
        <w:rPr>
          <w:rFonts w:ascii="Times New Roman" w:hAnsi="Times New Roman"/>
          <w:sz w:val="28"/>
          <w:szCs w:val="28"/>
        </w:rPr>
        <w:t xml:space="preserve"> </w:t>
      </w:r>
      <w:r w:rsidRPr="00A13AFB">
        <w:rPr>
          <w:rFonts w:ascii="Times New Roman" w:hAnsi="Times New Roman"/>
          <w:sz w:val="28"/>
          <w:szCs w:val="28"/>
        </w:rPr>
        <w:t>рішення</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вжити</w:t>
      </w:r>
      <w:r w:rsidR="00207EA9">
        <w:rPr>
          <w:rFonts w:ascii="Times New Roman" w:hAnsi="Times New Roman"/>
          <w:sz w:val="28"/>
          <w:szCs w:val="28"/>
        </w:rPr>
        <w:t xml:space="preserve"> </w:t>
      </w:r>
      <w:r w:rsidRPr="00A13AFB">
        <w:rPr>
          <w:rFonts w:ascii="Times New Roman" w:hAnsi="Times New Roman"/>
          <w:sz w:val="28"/>
          <w:szCs w:val="28"/>
        </w:rPr>
        <w:t>заходів</w:t>
      </w:r>
      <w:r w:rsidR="00207EA9">
        <w:rPr>
          <w:rFonts w:ascii="Times New Roman" w:hAnsi="Times New Roman"/>
          <w:sz w:val="28"/>
          <w:szCs w:val="28"/>
        </w:rPr>
        <w:t xml:space="preserve"> </w:t>
      </w:r>
      <w:r w:rsidRPr="00A13AFB">
        <w:rPr>
          <w:rFonts w:ascii="Times New Roman" w:hAnsi="Times New Roman"/>
          <w:sz w:val="28"/>
          <w:szCs w:val="28"/>
        </w:rPr>
        <w:t>щодо</w:t>
      </w:r>
      <w:r w:rsidR="00207EA9">
        <w:rPr>
          <w:rFonts w:ascii="Times New Roman" w:hAnsi="Times New Roman"/>
          <w:sz w:val="28"/>
          <w:szCs w:val="28"/>
        </w:rPr>
        <w:t xml:space="preserve"> </w:t>
      </w:r>
      <w:r w:rsidRPr="00A13AFB">
        <w:rPr>
          <w:rFonts w:ascii="Times New Roman" w:hAnsi="Times New Roman"/>
          <w:sz w:val="28"/>
          <w:szCs w:val="28"/>
        </w:rPr>
        <w:t>зменшення</w:t>
      </w:r>
      <w:r w:rsidR="00207EA9">
        <w:rPr>
          <w:rFonts w:ascii="Times New Roman" w:hAnsi="Times New Roman"/>
          <w:sz w:val="28"/>
          <w:szCs w:val="28"/>
        </w:rPr>
        <w:t xml:space="preserve"> </w:t>
      </w:r>
      <w:r w:rsidRPr="00A13AFB">
        <w:rPr>
          <w:rFonts w:ascii="Times New Roman" w:hAnsi="Times New Roman"/>
          <w:sz w:val="28"/>
          <w:szCs w:val="28"/>
        </w:rPr>
        <w:t>розміру</w:t>
      </w:r>
      <w:r w:rsidR="00207EA9">
        <w:rPr>
          <w:rFonts w:ascii="Times New Roman" w:hAnsi="Times New Roman"/>
          <w:sz w:val="28"/>
          <w:szCs w:val="28"/>
        </w:rPr>
        <w:t xml:space="preserve"> </w:t>
      </w:r>
      <w:r w:rsidRPr="00A13AFB">
        <w:rPr>
          <w:rFonts w:ascii="Times New Roman" w:hAnsi="Times New Roman"/>
          <w:sz w:val="28"/>
          <w:szCs w:val="28"/>
        </w:rPr>
        <w:t>статутного</w:t>
      </w:r>
      <w:r w:rsidR="00207EA9">
        <w:rPr>
          <w:rFonts w:ascii="Times New Roman" w:hAnsi="Times New Roman"/>
          <w:sz w:val="28"/>
          <w:szCs w:val="28"/>
        </w:rPr>
        <w:t xml:space="preserve"> </w:t>
      </w:r>
      <w:r w:rsidRPr="00A13AFB">
        <w:rPr>
          <w:rFonts w:ascii="Times New Roman" w:hAnsi="Times New Roman"/>
          <w:sz w:val="28"/>
          <w:szCs w:val="28"/>
        </w:rPr>
        <w:t>капіталу,</w:t>
      </w:r>
      <w:r w:rsidR="00207EA9">
        <w:rPr>
          <w:rFonts w:ascii="Times New Roman" w:hAnsi="Times New Roman"/>
          <w:sz w:val="28"/>
          <w:szCs w:val="28"/>
        </w:rPr>
        <w:t xml:space="preserve"> </w:t>
      </w:r>
      <w:r w:rsidRPr="00A13AFB">
        <w:rPr>
          <w:rFonts w:ascii="Times New Roman" w:hAnsi="Times New Roman"/>
          <w:sz w:val="28"/>
          <w:szCs w:val="28"/>
        </w:rPr>
        <w:t>визначення</w:t>
      </w:r>
      <w:r w:rsidR="00207EA9">
        <w:rPr>
          <w:rFonts w:ascii="Times New Roman" w:hAnsi="Times New Roman"/>
          <w:sz w:val="28"/>
          <w:szCs w:val="28"/>
        </w:rPr>
        <w:t xml:space="preserve"> </w:t>
      </w:r>
      <w:r w:rsidRPr="00A13AFB">
        <w:rPr>
          <w:rFonts w:ascii="Times New Roman" w:hAnsi="Times New Roman"/>
          <w:sz w:val="28"/>
          <w:szCs w:val="28"/>
        </w:rPr>
        <w:t>нової</w:t>
      </w:r>
      <w:r w:rsidR="00207EA9">
        <w:rPr>
          <w:rFonts w:ascii="Times New Roman" w:hAnsi="Times New Roman"/>
          <w:sz w:val="28"/>
          <w:szCs w:val="28"/>
        </w:rPr>
        <w:t xml:space="preserve"> </w:t>
      </w:r>
      <w:r w:rsidRPr="00A13AFB">
        <w:rPr>
          <w:rFonts w:ascii="Times New Roman" w:hAnsi="Times New Roman"/>
          <w:sz w:val="28"/>
          <w:szCs w:val="28"/>
        </w:rPr>
        <w:t>номінальної</w:t>
      </w:r>
      <w:r w:rsidR="00207EA9">
        <w:rPr>
          <w:rFonts w:ascii="Times New Roman" w:hAnsi="Times New Roman"/>
          <w:sz w:val="28"/>
          <w:szCs w:val="28"/>
        </w:rPr>
        <w:t xml:space="preserve"> </w:t>
      </w:r>
      <w:r w:rsidRPr="00A13AFB">
        <w:rPr>
          <w:rFonts w:ascii="Times New Roman" w:hAnsi="Times New Roman"/>
          <w:sz w:val="28"/>
          <w:szCs w:val="28"/>
        </w:rPr>
        <w:t>вартості</w:t>
      </w:r>
      <w:r w:rsidR="00207EA9">
        <w:rPr>
          <w:rFonts w:ascii="Times New Roman" w:hAnsi="Times New Roman"/>
          <w:sz w:val="28"/>
          <w:szCs w:val="28"/>
        </w:rPr>
        <w:t xml:space="preserve"> </w:t>
      </w:r>
      <w:r w:rsidRPr="00A13AFB">
        <w:rPr>
          <w:rFonts w:ascii="Times New Roman" w:hAnsi="Times New Roman"/>
          <w:sz w:val="28"/>
          <w:szCs w:val="28"/>
        </w:rPr>
        <w:t>акцій</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та/або</w:t>
      </w:r>
      <w:r w:rsidR="00207EA9">
        <w:rPr>
          <w:rFonts w:ascii="Times New Roman" w:hAnsi="Times New Roman"/>
          <w:sz w:val="28"/>
          <w:szCs w:val="28"/>
        </w:rPr>
        <w:t xml:space="preserve"> </w:t>
      </w:r>
      <w:r w:rsidRPr="00A13AFB">
        <w:rPr>
          <w:rFonts w:ascii="Times New Roman" w:hAnsi="Times New Roman"/>
          <w:sz w:val="28"/>
          <w:szCs w:val="28"/>
        </w:rPr>
        <w:t>про</w:t>
      </w:r>
      <w:r w:rsidR="00207EA9">
        <w:rPr>
          <w:rFonts w:ascii="Times New Roman" w:hAnsi="Times New Roman"/>
          <w:sz w:val="28"/>
          <w:szCs w:val="28"/>
        </w:rPr>
        <w:t xml:space="preserve"> </w:t>
      </w:r>
      <w:r w:rsidRPr="00A13AFB">
        <w:rPr>
          <w:rFonts w:ascii="Times New Roman" w:hAnsi="Times New Roman"/>
          <w:sz w:val="28"/>
          <w:szCs w:val="28"/>
        </w:rPr>
        <w:t>деномінацію</w:t>
      </w:r>
      <w:r w:rsidR="00207EA9">
        <w:rPr>
          <w:rFonts w:ascii="Times New Roman" w:hAnsi="Times New Roman"/>
          <w:sz w:val="28"/>
          <w:szCs w:val="28"/>
        </w:rPr>
        <w:t xml:space="preserve"> </w:t>
      </w:r>
      <w:r w:rsidRPr="00A13AFB">
        <w:rPr>
          <w:rFonts w:ascii="Times New Roman" w:hAnsi="Times New Roman"/>
          <w:sz w:val="28"/>
          <w:szCs w:val="28"/>
        </w:rPr>
        <w:t>акцій</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разі,</w:t>
      </w:r>
      <w:r w:rsidR="00207EA9">
        <w:rPr>
          <w:rFonts w:ascii="Times New Roman" w:hAnsi="Times New Roman"/>
          <w:sz w:val="28"/>
          <w:szCs w:val="28"/>
        </w:rPr>
        <w:t xml:space="preserve"> </w:t>
      </w:r>
      <w:r w:rsidRPr="00A13AFB">
        <w:rPr>
          <w:rFonts w:ascii="Times New Roman" w:hAnsi="Times New Roman"/>
          <w:sz w:val="28"/>
          <w:szCs w:val="28"/>
        </w:rPr>
        <w:t>якщо</w:t>
      </w:r>
      <w:r w:rsidR="00207EA9">
        <w:rPr>
          <w:rFonts w:ascii="Times New Roman" w:hAnsi="Times New Roman"/>
          <w:sz w:val="28"/>
          <w:szCs w:val="28"/>
        </w:rPr>
        <w:t xml:space="preserve"> </w:t>
      </w:r>
      <w:r w:rsidRPr="00A13AFB">
        <w:rPr>
          <w:rFonts w:ascii="Times New Roman" w:hAnsi="Times New Roman"/>
          <w:sz w:val="28"/>
          <w:szCs w:val="28"/>
        </w:rPr>
        <w:t>розмір</w:t>
      </w:r>
      <w:r w:rsidR="00207EA9">
        <w:rPr>
          <w:rFonts w:ascii="Times New Roman" w:hAnsi="Times New Roman"/>
          <w:sz w:val="28"/>
          <w:szCs w:val="28"/>
        </w:rPr>
        <w:t xml:space="preserve"> </w:t>
      </w:r>
      <w:r w:rsidRPr="00A13AFB">
        <w:rPr>
          <w:rFonts w:ascii="Times New Roman" w:hAnsi="Times New Roman"/>
          <w:sz w:val="28"/>
          <w:szCs w:val="28"/>
        </w:rPr>
        <w:t>регулятивного</w:t>
      </w:r>
      <w:r w:rsidR="00207EA9">
        <w:rPr>
          <w:rFonts w:ascii="Times New Roman" w:hAnsi="Times New Roman"/>
          <w:sz w:val="28"/>
          <w:szCs w:val="28"/>
        </w:rPr>
        <w:t xml:space="preserve"> </w:t>
      </w:r>
      <w:r w:rsidRPr="00A13AFB">
        <w:rPr>
          <w:rFonts w:ascii="Times New Roman" w:hAnsi="Times New Roman"/>
          <w:sz w:val="28"/>
          <w:szCs w:val="28"/>
        </w:rPr>
        <w:t>капіталу</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є</w:t>
      </w:r>
      <w:r w:rsidR="00207EA9">
        <w:rPr>
          <w:rFonts w:ascii="Times New Roman" w:hAnsi="Times New Roman"/>
          <w:sz w:val="28"/>
          <w:szCs w:val="28"/>
        </w:rPr>
        <w:t xml:space="preserve"> </w:t>
      </w:r>
      <w:r w:rsidRPr="00A13AFB">
        <w:rPr>
          <w:rFonts w:ascii="Times New Roman" w:hAnsi="Times New Roman"/>
          <w:sz w:val="28"/>
          <w:szCs w:val="28"/>
        </w:rPr>
        <w:t>меншим</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розмір</w:t>
      </w:r>
      <w:r w:rsidR="00207EA9">
        <w:rPr>
          <w:rFonts w:ascii="Times New Roman" w:hAnsi="Times New Roman"/>
          <w:sz w:val="28"/>
          <w:szCs w:val="28"/>
        </w:rPr>
        <w:t xml:space="preserve"> </w:t>
      </w:r>
      <w:r w:rsidRPr="00A13AFB">
        <w:rPr>
          <w:rFonts w:ascii="Times New Roman" w:hAnsi="Times New Roman"/>
          <w:sz w:val="28"/>
          <w:szCs w:val="28"/>
        </w:rPr>
        <w:t>статутного</w:t>
      </w:r>
      <w:r w:rsidR="00207EA9">
        <w:rPr>
          <w:rFonts w:ascii="Times New Roman" w:hAnsi="Times New Roman"/>
          <w:sz w:val="28"/>
          <w:szCs w:val="28"/>
        </w:rPr>
        <w:t xml:space="preserve"> </w:t>
      </w:r>
      <w:r w:rsidRPr="00A13AFB">
        <w:rPr>
          <w:rFonts w:ascii="Times New Roman" w:hAnsi="Times New Roman"/>
          <w:sz w:val="28"/>
          <w:szCs w:val="28"/>
        </w:rPr>
        <w:t>капіталу</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цьому</w:t>
      </w:r>
      <w:r w:rsidR="00207EA9">
        <w:rPr>
          <w:rFonts w:ascii="Times New Roman" w:hAnsi="Times New Roman"/>
          <w:sz w:val="28"/>
          <w:szCs w:val="28"/>
        </w:rPr>
        <w:t xml:space="preserve"> </w:t>
      </w:r>
      <w:r w:rsidRPr="00A13AFB">
        <w:rPr>
          <w:rFonts w:ascii="Times New Roman" w:hAnsi="Times New Roman"/>
          <w:sz w:val="28"/>
          <w:szCs w:val="28"/>
        </w:rPr>
        <w:t>випадку,</w:t>
      </w:r>
      <w:r w:rsidR="00207EA9">
        <w:rPr>
          <w:rFonts w:ascii="Times New Roman" w:hAnsi="Times New Roman"/>
          <w:sz w:val="28"/>
          <w:szCs w:val="28"/>
        </w:rPr>
        <w:t xml:space="preserve"> </w:t>
      </w:r>
      <w:r w:rsidRPr="00A13AFB">
        <w:rPr>
          <w:rFonts w:ascii="Times New Roman" w:hAnsi="Times New Roman"/>
          <w:sz w:val="28"/>
          <w:szCs w:val="28"/>
        </w:rPr>
        <w:t>статутний</w:t>
      </w:r>
      <w:r w:rsidR="00207EA9">
        <w:rPr>
          <w:rFonts w:ascii="Times New Roman" w:hAnsi="Times New Roman"/>
          <w:sz w:val="28"/>
          <w:szCs w:val="28"/>
        </w:rPr>
        <w:t xml:space="preserve"> </w:t>
      </w:r>
      <w:r w:rsidRPr="00A13AFB">
        <w:rPr>
          <w:rFonts w:ascii="Times New Roman" w:hAnsi="Times New Roman"/>
          <w:sz w:val="28"/>
          <w:szCs w:val="28"/>
        </w:rPr>
        <w:t>капітал</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визначається</w:t>
      </w:r>
      <w:r w:rsidR="00207EA9">
        <w:rPr>
          <w:rFonts w:ascii="Times New Roman" w:hAnsi="Times New Roman"/>
          <w:sz w:val="28"/>
          <w:szCs w:val="28"/>
        </w:rPr>
        <w:t xml:space="preserve"> </w:t>
      </w:r>
      <w:r w:rsidRPr="00A13AFB">
        <w:rPr>
          <w:rFonts w:ascii="Times New Roman" w:hAnsi="Times New Roman"/>
          <w:sz w:val="28"/>
          <w:szCs w:val="28"/>
        </w:rPr>
        <w:t>рівним</w:t>
      </w:r>
      <w:r w:rsidR="00207EA9">
        <w:rPr>
          <w:rFonts w:ascii="Times New Roman" w:hAnsi="Times New Roman"/>
          <w:sz w:val="28"/>
          <w:szCs w:val="28"/>
        </w:rPr>
        <w:t xml:space="preserve"> </w:t>
      </w:r>
      <w:r w:rsidRPr="00A13AFB">
        <w:rPr>
          <w:rFonts w:ascii="Times New Roman" w:hAnsi="Times New Roman"/>
          <w:sz w:val="28"/>
          <w:szCs w:val="28"/>
        </w:rPr>
        <w:t>одній</w:t>
      </w:r>
      <w:r w:rsidR="00207EA9">
        <w:rPr>
          <w:rFonts w:ascii="Times New Roman" w:hAnsi="Times New Roman"/>
          <w:sz w:val="28"/>
          <w:szCs w:val="28"/>
        </w:rPr>
        <w:t xml:space="preserve"> </w:t>
      </w:r>
      <w:r w:rsidRPr="00A13AFB">
        <w:rPr>
          <w:rFonts w:ascii="Times New Roman" w:hAnsi="Times New Roman"/>
          <w:sz w:val="28"/>
          <w:szCs w:val="28"/>
        </w:rPr>
        <w:t>гривні;</w:t>
      </w:r>
    </w:p>
    <w:p w:rsidR="0075575E"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5)</w:t>
      </w:r>
      <w:r w:rsidR="00207EA9">
        <w:rPr>
          <w:rFonts w:ascii="Times New Roman" w:hAnsi="Times New Roman"/>
          <w:sz w:val="28"/>
          <w:szCs w:val="28"/>
        </w:rPr>
        <w:t xml:space="preserve"> </w:t>
      </w:r>
      <w:r w:rsidRPr="00A13AFB">
        <w:rPr>
          <w:rFonts w:ascii="Times New Roman" w:hAnsi="Times New Roman"/>
          <w:sz w:val="28"/>
          <w:szCs w:val="28"/>
        </w:rPr>
        <w:t>Фонд</w:t>
      </w:r>
      <w:r w:rsidR="00207EA9">
        <w:rPr>
          <w:rFonts w:ascii="Times New Roman" w:hAnsi="Times New Roman"/>
          <w:sz w:val="28"/>
          <w:szCs w:val="28"/>
        </w:rPr>
        <w:t xml:space="preserve"> </w:t>
      </w:r>
      <w:r w:rsidRPr="00A13AFB">
        <w:rPr>
          <w:rFonts w:ascii="Times New Roman" w:hAnsi="Times New Roman"/>
          <w:sz w:val="28"/>
          <w:szCs w:val="28"/>
        </w:rPr>
        <w:t>має</w:t>
      </w:r>
      <w:r w:rsidR="00207EA9">
        <w:rPr>
          <w:rFonts w:ascii="Times New Roman" w:hAnsi="Times New Roman"/>
          <w:sz w:val="28"/>
          <w:szCs w:val="28"/>
        </w:rPr>
        <w:t xml:space="preserve"> </w:t>
      </w:r>
      <w:r w:rsidRPr="00A13AFB">
        <w:rPr>
          <w:rFonts w:ascii="Times New Roman" w:hAnsi="Times New Roman"/>
          <w:sz w:val="28"/>
          <w:szCs w:val="28"/>
        </w:rPr>
        <w:t>право</w:t>
      </w:r>
      <w:r w:rsidR="00207EA9">
        <w:rPr>
          <w:rFonts w:ascii="Times New Roman" w:hAnsi="Times New Roman"/>
          <w:sz w:val="28"/>
          <w:szCs w:val="28"/>
        </w:rPr>
        <w:t xml:space="preserve"> </w:t>
      </w:r>
      <w:r w:rsidRPr="00A13AFB">
        <w:rPr>
          <w:rFonts w:ascii="Times New Roman" w:hAnsi="Times New Roman"/>
          <w:sz w:val="28"/>
          <w:szCs w:val="28"/>
        </w:rPr>
        <w:t>прийняти</w:t>
      </w:r>
      <w:r w:rsidR="00207EA9">
        <w:rPr>
          <w:rFonts w:ascii="Times New Roman" w:hAnsi="Times New Roman"/>
          <w:sz w:val="28"/>
          <w:szCs w:val="28"/>
        </w:rPr>
        <w:t xml:space="preserve"> </w:t>
      </w:r>
      <w:r w:rsidRPr="00A13AFB">
        <w:rPr>
          <w:rFonts w:ascii="Times New Roman" w:hAnsi="Times New Roman"/>
          <w:sz w:val="28"/>
          <w:szCs w:val="28"/>
        </w:rPr>
        <w:t>рішення</w:t>
      </w:r>
      <w:r w:rsidR="00207EA9">
        <w:rPr>
          <w:rFonts w:ascii="Times New Roman" w:hAnsi="Times New Roman"/>
          <w:sz w:val="28"/>
          <w:szCs w:val="28"/>
        </w:rPr>
        <w:t xml:space="preserve"> </w:t>
      </w:r>
      <w:r w:rsidRPr="00A13AFB">
        <w:rPr>
          <w:rFonts w:ascii="Times New Roman" w:hAnsi="Times New Roman"/>
          <w:sz w:val="28"/>
          <w:szCs w:val="28"/>
        </w:rPr>
        <w:t>про</w:t>
      </w:r>
      <w:r w:rsidR="00207EA9">
        <w:rPr>
          <w:rFonts w:ascii="Times New Roman" w:hAnsi="Times New Roman"/>
          <w:sz w:val="28"/>
          <w:szCs w:val="28"/>
        </w:rPr>
        <w:t xml:space="preserve"> </w:t>
      </w:r>
      <w:r w:rsidRPr="00A13AFB">
        <w:rPr>
          <w:rFonts w:ascii="Times New Roman" w:hAnsi="Times New Roman"/>
          <w:sz w:val="28"/>
          <w:szCs w:val="28"/>
        </w:rPr>
        <w:t>проведення</w:t>
      </w:r>
      <w:r w:rsidR="00207EA9">
        <w:rPr>
          <w:rFonts w:ascii="Times New Roman" w:hAnsi="Times New Roman"/>
          <w:sz w:val="28"/>
          <w:szCs w:val="28"/>
        </w:rPr>
        <w:t xml:space="preserve"> </w:t>
      </w:r>
      <w:r w:rsidRPr="00A13AFB">
        <w:rPr>
          <w:rFonts w:ascii="Times New Roman" w:hAnsi="Times New Roman"/>
          <w:sz w:val="28"/>
          <w:szCs w:val="28"/>
        </w:rPr>
        <w:t>додаткової</w:t>
      </w:r>
      <w:r w:rsidR="00207EA9">
        <w:rPr>
          <w:rFonts w:ascii="Times New Roman" w:hAnsi="Times New Roman"/>
          <w:sz w:val="28"/>
          <w:szCs w:val="28"/>
        </w:rPr>
        <w:t xml:space="preserve"> </w:t>
      </w:r>
      <w:r w:rsidRPr="00A13AFB">
        <w:rPr>
          <w:rFonts w:ascii="Times New Roman" w:hAnsi="Times New Roman"/>
          <w:sz w:val="28"/>
          <w:szCs w:val="28"/>
        </w:rPr>
        <w:t>емісії</w:t>
      </w:r>
      <w:r w:rsidR="00207EA9">
        <w:rPr>
          <w:rFonts w:ascii="Times New Roman" w:hAnsi="Times New Roman"/>
          <w:sz w:val="28"/>
          <w:szCs w:val="28"/>
        </w:rPr>
        <w:t xml:space="preserve"> </w:t>
      </w:r>
      <w:r w:rsidRPr="00A13AFB">
        <w:rPr>
          <w:rFonts w:ascii="Times New Roman" w:hAnsi="Times New Roman"/>
          <w:sz w:val="28"/>
          <w:szCs w:val="28"/>
        </w:rPr>
        <w:t>акцій</w:t>
      </w:r>
      <w:r w:rsidR="00207EA9">
        <w:rPr>
          <w:rFonts w:ascii="Times New Roman" w:hAnsi="Times New Roman"/>
          <w:sz w:val="28"/>
          <w:szCs w:val="28"/>
        </w:rPr>
        <w:t xml:space="preserve"> </w:t>
      </w:r>
      <w:r w:rsidRPr="00A13AFB">
        <w:rPr>
          <w:rFonts w:ascii="Times New Roman" w:hAnsi="Times New Roman"/>
          <w:sz w:val="28"/>
          <w:szCs w:val="28"/>
        </w:rPr>
        <w:t>шляхом</w:t>
      </w:r>
      <w:r w:rsidR="00207EA9">
        <w:rPr>
          <w:rFonts w:ascii="Times New Roman" w:hAnsi="Times New Roman"/>
          <w:sz w:val="28"/>
          <w:szCs w:val="28"/>
        </w:rPr>
        <w:t xml:space="preserve"> </w:t>
      </w:r>
      <w:r w:rsidRPr="00A13AFB">
        <w:rPr>
          <w:rFonts w:ascii="Times New Roman" w:hAnsi="Times New Roman"/>
          <w:sz w:val="28"/>
          <w:szCs w:val="28"/>
        </w:rPr>
        <w:t>конвертації</w:t>
      </w:r>
      <w:r w:rsidR="00207EA9">
        <w:rPr>
          <w:rFonts w:ascii="Times New Roman" w:hAnsi="Times New Roman"/>
          <w:sz w:val="28"/>
          <w:szCs w:val="28"/>
        </w:rPr>
        <w:t xml:space="preserve"> </w:t>
      </w:r>
      <w:r w:rsidRPr="00A13AFB">
        <w:rPr>
          <w:rFonts w:ascii="Times New Roman" w:hAnsi="Times New Roman"/>
          <w:sz w:val="28"/>
          <w:szCs w:val="28"/>
        </w:rPr>
        <w:t>зобов’язань</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перед</w:t>
      </w:r>
      <w:r w:rsidR="00207EA9">
        <w:rPr>
          <w:rFonts w:ascii="Times New Roman" w:hAnsi="Times New Roman"/>
          <w:sz w:val="28"/>
          <w:szCs w:val="28"/>
        </w:rPr>
        <w:t xml:space="preserve"> </w:t>
      </w:r>
      <w:r w:rsidRPr="00A13AFB">
        <w:rPr>
          <w:rFonts w:ascii="Times New Roman" w:hAnsi="Times New Roman"/>
          <w:sz w:val="28"/>
          <w:szCs w:val="28"/>
        </w:rPr>
        <w:t>пов’язаними</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банком</w:t>
      </w:r>
      <w:r w:rsidR="00207EA9">
        <w:rPr>
          <w:rFonts w:ascii="Times New Roman" w:hAnsi="Times New Roman"/>
          <w:sz w:val="28"/>
          <w:szCs w:val="28"/>
        </w:rPr>
        <w:t xml:space="preserve"> </w:t>
      </w:r>
      <w:r w:rsidRPr="00A13AFB">
        <w:rPr>
          <w:rFonts w:ascii="Times New Roman" w:hAnsi="Times New Roman"/>
          <w:sz w:val="28"/>
          <w:szCs w:val="28"/>
        </w:rPr>
        <w:t>особами,</w:t>
      </w:r>
      <w:r w:rsidR="00207EA9">
        <w:rPr>
          <w:rFonts w:ascii="Times New Roman" w:hAnsi="Times New Roman"/>
          <w:sz w:val="28"/>
          <w:szCs w:val="28"/>
        </w:rPr>
        <w:t xml:space="preserve"> </w:t>
      </w:r>
      <w:r w:rsidRPr="00A13AFB">
        <w:rPr>
          <w:rFonts w:ascii="Times New Roman" w:hAnsi="Times New Roman"/>
          <w:sz w:val="28"/>
          <w:szCs w:val="28"/>
        </w:rPr>
        <w:t>в</w:t>
      </w:r>
      <w:r w:rsidR="00207EA9">
        <w:rPr>
          <w:rFonts w:ascii="Times New Roman" w:hAnsi="Times New Roman"/>
          <w:sz w:val="28"/>
          <w:szCs w:val="28"/>
        </w:rPr>
        <w:t xml:space="preserve"> </w:t>
      </w:r>
      <w:r w:rsidRPr="00A13AFB">
        <w:rPr>
          <w:rFonts w:ascii="Times New Roman" w:hAnsi="Times New Roman"/>
          <w:sz w:val="28"/>
          <w:szCs w:val="28"/>
        </w:rPr>
        <w:t>акції</w:t>
      </w:r>
      <w:r w:rsidR="00207EA9">
        <w:rPr>
          <w:rFonts w:ascii="Times New Roman" w:hAnsi="Times New Roman"/>
          <w:sz w:val="28"/>
          <w:szCs w:val="28"/>
        </w:rPr>
        <w:t xml:space="preserve"> </w:t>
      </w:r>
      <w:r w:rsidRPr="00A13AFB">
        <w:rPr>
          <w:rFonts w:ascii="Times New Roman" w:hAnsi="Times New Roman"/>
          <w:sz w:val="28"/>
          <w:szCs w:val="28"/>
        </w:rPr>
        <w:t>банку;</w:t>
      </w:r>
    </w:p>
    <w:p w:rsidR="00D17EEA" w:rsidRPr="00A13AFB" w:rsidRDefault="00D17EEA" w:rsidP="00207EA9">
      <w:pPr>
        <w:tabs>
          <w:tab w:val="left" w:pos="709"/>
        </w:tabs>
        <w:spacing w:before="120"/>
        <w:ind w:firstLine="567"/>
        <w:jc w:val="both"/>
        <w:rPr>
          <w:rFonts w:ascii="Times New Roman" w:hAnsi="Times New Roman"/>
          <w:sz w:val="28"/>
          <w:szCs w:val="28"/>
        </w:rPr>
      </w:pP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6)</w:t>
      </w:r>
      <w:r w:rsidR="00207EA9">
        <w:rPr>
          <w:rFonts w:ascii="Times New Roman" w:hAnsi="Times New Roman"/>
          <w:sz w:val="28"/>
          <w:szCs w:val="28"/>
        </w:rPr>
        <w:t xml:space="preserve"> </w:t>
      </w:r>
      <w:r w:rsidRPr="00A13AFB">
        <w:rPr>
          <w:rFonts w:ascii="Times New Roman" w:hAnsi="Times New Roman"/>
          <w:sz w:val="28"/>
          <w:szCs w:val="28"/>
        </w:rPr>
        <w:t>Фонд</w:t>
      </w:r>
      <w:r w:rsidR="00207EA9">
        <w:rPr>
          <w:rFonts w:ascii="Times New Roman" w:hAnsi="Times New Roman"/>
          <w:sz w:val="28"/>
          <w:szCs w:val="28"/>
        </w:rPr>
        <w:t xml:space="preserve"> </w:t>
      </w:r>
      <w:r w:rsidRPr="00A13AFB">
        <w:rPr>
          <w:rFonts w:ascii="Times New Roman" w:hAnsi="Times New Roman"/>
          <w:sz w:val="28"/>
          <w:szCs w:val="28"/>
        </w:rPr>
        <w:t>здійснює</w:t>
      </w:r>
      <w:r w:rsidR="00207EA9">
        <w:rPr>
          <w:rFonts w:ascii="Times New Roman" w:hAnsi="Times New Roman"/>
          <w:sz w:val="28"/>
          <w:szCs w:val="28"/>
        </w:rPr>
        <w:t xml:space="preserve"> </w:t>
      </w:r>
      <w:r w:rsidRPr="00A13AFB">
        <w:rPr>
          <w:rFonts w:ascii="Times New Roman" w:hAnsi="Times New Roman"/>
          <w:sz w:val="28"/>
          <w:szCs w:val="28"/>
        </w:rPr>
        <w:t>зменшення/</w:t>
      </w:r>
      <w:r w:rsidR="00207EA9">
        <w:rPr>
          <w:rFonts w:ascii="Times New Roman" w:hAnsi="Times New Roman"/>
          <w:sz w:val="28"/>
          <w:szCs w:val="28"/>
        </w:rPr>
        <w:t xml:space="preserve"> </w:t>
      </w:r>
      <w:r w:rsidRPr="00A13AFB">
        <w:rPr>
          <w:rFonts w:ascii="Times New Roman" w:hAnsi="Times New Roman"/>
          <w:sz w:val="28"/>
          <w:szCs w:val="28"/>
        </w:rPr>
        <w:t>збільшення</w:t>
      </w:r>
      <w:r w:rsidR="00207EA9">
        <w:rPr>
          <w:rFonts w:ascii="Times New Roman" w:hAnsi="Times New Roman"/>
          <w:sz w:val="28"/>
          <w:szCs w:val="28"/>
        </w:rPr>
        <w:t xml:space="preserve"> </w:t>
      </w:r>
      <w:r w:rsidRPr="00A13AFB">
        <w:rPr>
          <w:rFonts w:ascii="Times New Roman" w:hAnsi="Times New Roman"/>
          <w:sz w:val="28"/>
          <w:szCs w:val="28"/>
        </w:rPr>
        <w:t>статутного</w:t>
      </w:r>
      <w:r w:rsidR="00207EA9">
        <w:rPr>
          <w:rFonts w:ascii="Times New Roman" w:hAnsi="Times New Roman"/>
          <w:sz w:val="28"/>
          <w:szCs w:val="28"/>
        </w:rPr>
        <w:t xml:space="preserve"> </w:t>
      </w:r>
      <w:r w:rsidRPr="00A13AFB">
        <w:rPr>
          <w:rFonts w:ascii="Times New Roman" w:hAnsi="Times New Roman"/>
          <w:sz w:val="28"/>
          <w:szCs w:val="28"/>
        </w:rPr>
        <w:t>капіталу</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випадках</w:t>
      </w:r>
      <w:r w:rsidR="00207EA9">
        <w:rPr>
          <w:rFonts w:ascii="Times New Roman" w:hAnsi="Times New Roman"/>
          <w:sz w:val="28"/>
          <w:szCs w:val="28"/>
        </w:rPr>
        <w:t xml:space="preserve"> </w:t>
      </w:r>
      <w:r w:rsidRPr="00A13AFB">
        <w:rPr>
          <w:rFonts w:ascii="Times New Roman" w:hAnsi="Times New Roman"/>
          <w:sz w:val="28"/>
          <w:szCs w:val="28"/>
        </w:rPr>
        <w:t>визначених</w:t>
      </w:r>
      <w:r w:rsidR="00207EA9">
        <w:rPr>
          <w:rFonts w:ascii="Times New Roman" w:hAnsi="Times New Roman"/>
          <w:sz w:val="28"/>
          <w:szCs w:val="28"/>
        </w:rPr>
        <w:t xml:space="preserve"> </w:t>
      </w:r>
      <w:r w:rsidRPr="00A13AFB">
        <w:rPr>
          <w:rFonts w:ascii="Times New Roman" w:hAnsi="Times New Roman"/>
          <w:sz w:val="28"/>
          <w:szCs w:val="28"/>
        </w:rPr>
        <w:t>цим</w:t>
      </w:r>
      <w:r w:rsidR="00207EA9">
        <w:rPr>
          <w:rFonts w:ascii="Times New Roman" w:hAnsi="Times New Roman"/>
          <w:sz w:val="28"/>
          <w:szCs w:val="28"/>
        </w:rPr>
        <w:t xml:space="preserve"> </w:t>
      </w:r>
      <w:r w:rsidRPr="00A13AFB">
        <w:rPr>
          <w:rFonts w:ascii="Times New Roman" w:hAnsi="Times New Roman"/>
          <w:sz w:val="28"/>
          <w:szCs w:val="28"/>
        </w:rPr>
        <w:t>Законом</w:t>
      </w:r>
      <w:r w:rsidR="00207EA9">
        <w:rPr>
          <w:rFonts w:ascii="Times New Roman" w:hAnsi="Times New Roman"/>
          <w:sz w:val="28"/>
          <w:szCs w:val="28"/>
        </w:rPr>
        <w:t xml:space="preserve"> </w:t>
      </w:r>
      <w:r w:rsidRPr="00A13AFB">
        <w:rPr>
          <w:rFonts w:ascii="Times New Roman" w:hAnsi="Times New Roman"/>
          <w:sz w:val="28"/>
          <w:szCs w:val="28"/>
        </w:rPr>
        <w:t>,</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спрощеному</w:t>
      </w:r>
      <w:r w:rsidR="00207EA9">
        <w:rPr>
          <w:rFonts w:ascii="Times New Roman" w:hAnsi="Times New Roman"/>
          <w:sz w:val="28"/>
          <w:szCs w:val="28"/>
        </w:rPr>
        <w:t xml:space="preserve"> </w:t>
      </w:r>
      <w:r w:rsidRPr="00A13AFB">
        <w:rPr>
          <w:rFonts w:ascii="Times New Roman" w:hAnsi="Times New Roman"/>
          <w:sz w:val="28"/>
          <w:szCs w:val="28"/>
        </w:rPr>
        <w:t>порядку,</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урахуванням</w:t>
      </w:r>
      <w:r w:rsidR="00207EA9">
        <w:rPr>
          <w:rFonts w:ascii="Times New Roman" w:hAnsi="Times New Roman"/>
          <w:sz w:val="28"/>
          <w:szCs w:val="28"/>
        </w:rPr>
        <w:t xml:space="preserve"> </w:t>
      </w:r>
      <w:r w:rsidRPr="00A13AFB">
        <w:rPr>
          <w:rFonts w:ascii="Times New Roman" w:hAnsi="Times New Roman"/>
          <w:sz w:val="28"/>
          <w:szCs w:val="28"/>
        </w:rPr>
        <w:t>таких</w:t>
      </w:r>
      <w:r w:rsidR="00207EA9">
        <w:rPr>
          <w:rFonts w:ascii="Times New Roman" w:hAnsi="Times New Roman"/>
          <w:sz w:val="28"/>
          <w:szCs w:val="28"/>
        </w:rPr>
        <w:t xml:space="preserve"> </w:t>
      </w:r>
      <w:r w:rsidRPr="00A13AFB">
        <w:rPr>
          <w:rFonts w:ascii="Times New Roman" w:hAnsi="Times New Roman"/>
          <w:sz w:val="28"/>
          <w:szCs w:val="28"/>
        </w:rPr>
        <w:t>особливостей:</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повідомлення</w:t>
      </w:r>
      <w:r w:rsidR="00207EA9">
        <w:rPr>
          <w:rFonts w:ascii="Times New Roman" w:hAnsi="Times New Roman"/>
          <w:sz w:val="28"/>
          <w:szCs w:val="28"/>
        </w:rPr>
        <w:t xml:space="preserve"> </w:t>
      </w:r>
      <w:r w:rsidRPr="00A13AFB">
        <w:rPr>
          <w:rFonts w:ascii="Times New Roman" w:hAnsi="Times New Roman"/>
          <w:sz w:val="28"/>
          <w:szCs w:val="28"/>
        </w:rPr>
        <w:t>акціонерів</w:t>
      </w:r>
      <w:r w:rsidR="00207EA9">
        <w:rPr>
          <w:rFonts w:ascii="Times New Roman" w:hAnsi="Times New Roman"/>
          <w:sz w:val="28"/>
          <w:szCs w:val="28"/>
        </w:rPr>
        <w:t xml:space="preserve"> </w:t>
      </w:r>
      <w:r w:rsidRPr="00A13AFB">
        <w:rPr>
          <w:rFonts w:ascii="Times New Roman" w:hAnsi="Times New Roman"/>
          <w:sz w:val="28"/>
          <w:szCs w:val="28"/>
        </w:rPr>
        <w:t>про</w:t>
      </w:r>
      <w:r w:rsidR="00207EA9">
        <w:rPr>
          <w:rFonts w:ascii="Times New Roman" w:hAnsi="Times New Roman"/>
          <w:sz w:val="28"/>
          <w:szCs w:val="28"/>
        </w:rPr>
        <w:t xml:space="preserve"> </w:t>
      </w:r>
      <w:r w:rsidRPr="00A13AFB">
        <w:rPr>
          <w:rFonts w:ascii="Times New Roman" w:hAnsi="Times New Roman"/>
          <w:sz w:val="28"/>
          <w:szCs w:val="28"/>
        </w:rPr>
        <w:t>скликання</w:t>
      </w:r>
      <w:r w:rsidR="00207EA9">
        <w:rPr>
          <w:rFonts w:ascii="Times New Roman" w:hAnsi="Times New Roman"/>
          <w:sz w:val="28"/>
          <w:szCs w:val="28"/>
        </w:rPr>
        <w:t xml:space="preserve"> </w:t>
      </w:r>
      <w:r w:rsidRPr="00A13AFB">
        <w:rPr>
          <w:rFonts w:ascii="Times New Roman" w:hAnsi="Times New Roman"/>
          <w:sz w:val="28"/>
          <w:szCs w:val="28"/>
        </w:rPr>
        <w:t>загальних</w:t>
      </w:r>
      <w:r w:rsidR="00207EA9">
        <w:rPr>
          <w:rFonts w:ascii="Times New Roman" w:hAnsi="Times New Roman"/>
          <w:sz w:val="28"/>
          <w:szCs w:val="28"/>
        </w:rPr>
        <w:t xml:space="preserve"> </w:t>
      </w:r>
      <w:r w:rsidRPr="00A13AFB">
        <w:rPr>
          <w:rFonts w:ascii="Times New Roman" w:hAnsi="Times New Roman"/>
          <w:sz w:val="28"/>
          <w:szCs w:val="28"/>
        </w:rPr>
        <w:t>зборів</w:t>
      </w:r>
      <w:r w:rsidR="00207EA9">
        <w:rPr>
          <w:rFonts w:ascii="Times New Roman" w:hAnsi="Times New Roman"/>
          <w:sz w:val="28"/>
          <w:szCs w:val="28"/>
        </w:rPr>
        <w:t xml:space="preserve"> </w:t>
      </w:r>
      <w:r w:rsidRPr="00A13AFB">
        <w:rPr>
          <w:rFonts w:ascii="Times New Roman" w:hAnsi="Times New Roman"/>
          <w:sz w:val="28"/>
          <w:szCs w:val="28"/>
        </w:rPr>
        <w:t>не</w:t>
      </w:r>
      <w:r w:rsidR="00207EA9">
        <w:rPr>
          <w:rFonts w:ascii="Times New Roman" w:hAnsi="Times New Roman"/>
          <w:sz w:val="28"/>
          <w:szCs w:val="28"/>
        </w:rPr>
        <w:t xml:space="preserve"> </w:t>
      </w:r>
      <w:r w:rsidRPr="00A13AFB">
        <w:rPr>
          <w:rFonts w:ascii="Times New Roman" w:hAnsi="Times New Roman"/>
          <w:sz w:val="28"/>
          <w:szCs w:val="28"/>
        </w:rPr>
        <w:t>здійснюється,</w:t>
      </w:r>
      <w:r w:rsidR="00207EA9">
        <w:rPr>
          <w:rFonts w:ascii="Times New Roman" w:hAnsi="Times New Roman"/>
          <w:sz w:val="28"/>
          <w:szCs w:val="28"/>
        </w:rPr>
        <w:t xml:space="preserve"> </w:t>
      </w:r>
      <w:r w:rsidRPr="00A13AFB">
        <w:rPr>
          <w:rFonts w:ascii="Times New Roman" w:hAnsi="Times New Roman"/>
          <w:sz w:val="28"/>
          <w:szCs w:val="28"/>
        </w:rPr>
        <w:t>проекти</w:t>
      </w:r>
      <w:r w:rsidR="00207EA9">
        <w:rPr>
          <w:rFonts w:ascii="Times New Roman" w:hAnsi="Times New Roman"/>
          <w:sz w:val="28"/>
          <w:szCs w:val="28"/>
        </w:rPr>
        <w:t xml:space="preserve"> </w:t>
      </w:r>
      <w:r w:rsidRPr="00A13AFB">
        <w:rPr>
          <w:rFonts w:ascii="Times New Roman" w:hAnsi="Times New Roman"/>
          <w:sz w:val="28"/>
          <w:szCs w:val="28"/>
        </w:rPr>
        <w:t>порядку</w:t>
      </w:r>
      <w:r w:rsidR="00207EA9">
        <w:rPr>
          <w:rFonts w:ascii="Times New Roman" w:hAnsi="Times New Roman"/>
          <w:sz w:val="28"/>
          <w:szCs w:val="28"/>
        </w:rPr>
        <w:t xml:space="preserve"> </w:t>
      </w:r>
      <w:r w:rsidRPr="00A13AFB">
        <w:rPr>
          <w:rFonts w:ascii="Times New Roman" w:hAnsi="Times New Roman"/>
          <w:sz w:val="28"/>
          <w:szCs w:val="28"/>
        </w:rPr>
        <w:t>денного</w:t>
      </w:r>
      <w:r w:rsidR="00207EA9">
        <w:rPr>
          <w:rFonts w:ascii="Times New Roman" w:hAnsi="Times New Roman"/>
          <w:sz w:val="28"/>
          <w:szCs w:val="28"/>
        </w:rPr>
        <w:t xml:space="preserve"> </w:t>
      </w:r>
      <w:r w:rsidRPr="00A13AFB">
        <w:rPr>
          <w:rFonts w:ascii="Times New Roman" w:hAnsi="Times New Roman"/>
          <w:sz w:val="28"/>
          <w:szCs w:val="28"/>
        </w:rPr>
        <w:t>не</w:t>
      </w:r>
      <w:r w:rsidR="00207EA9">
        <w:rPr>
          <w:rFonts w:ascii="Times New Roman" w:hAnsi="Times New Roman"/>
          <w:sz w:val="28"/>
          <w:szCs w:val="28"/>
        </w:rPr>
        <w:t xml:space="preserve"> </w:t>
      </w:r>
      <w:r w:rsidRPr="00A13AFB">
        <w:rPr>
          <w:rFonts w:ascii="Times New Roman" w:hAnsi="Times New Roman"/>
          <w:sz w:val="28"/>
          <w:szCs w:val="28"/>
        </w:rPr>
        <w:t>надсилаються</w:t>
      </w:r>
      <w:r w:rsidR="00207EA9">
        <w:rPr>
          <w:rFonts w:ascii="Times New Roman" w:hAnsi="Times New Roman"/>
          <w:sz w:val="28"/>
          <w:szCs w:val="28"/>
        </w:rPr>
        <w:t xml:space="preserve"> </w:t>
      </w:r>
      <w:r w:rsidRPr="00A13AFB">
        <w:rPr>
          <w:rFonts w:ascii="Times New Roman" w:hAnsi="Times New Roman"/>
          <w:sz w:val="28"/>
          <w:szCs w:val="28"/>
        </w:rPr>
        <w:t>і</w:t>
      </w:r>
      <w:r w:rsidR="00207EA9">
        <w:rPr>
          <w:rFonts w:ascii="Times New Roman" w:hAnsi="Times New Roman"/>
          <w:sz w:val="28"/>
          <w:szCs w:val="28"/>
        </w:rPr>
        <w:t xml:space="preserve"> </w:t>
      </w:r>
      <w:r w:rsidRPr="00A13AFB">
        <w:rPr>
          <w:rFonts w:ascii="Times New Roman" w:hAnsi="Times New Roman"/>
          <w:sz w:val="28"/>
          <w:szCs w:val="28"/>
        </w:rPr>
        <w:t>не</w:t>
      </w:r>
      <w:r w:rsidR="00207EA9">
        <w:rPr>
          <w:rFonts w:ascii="Times New Roman" w:hAnsi="Times New Roman"/>
          <w:sz w:val="28"/>
          <w:szCs w:val="28"/>
        </w:rPr>
        <w:t xml:space="preserve"> </w:t>
      </w:r>
      <w:r w:rsidRPr="00A13AFB">
        <w:rPr>
          <w:rFonts w:ascii="Times New Roman" w:hAnsi="Times New Roman"/>
          <w:sz w:val="28"/>
          <w:szCs w:val="28"/>
        </w:rPr>
        <w:t>розміщуються,</w:t>
      </w:r>
      <w:r w:rsidR="00207EA9">
        <w:rPr>
          <w:rFonts w:ascii="Times New Roman" w:hAnsi="Times New Roman"/>
          <w:sz w:val="28"/>
          <w:szCs w:val="28"/>
        </w:rPr>
        <w:t xml:space="preserve"> </w:t>
      </w:r>
      <w:r w:rsidRPr="00A13AFB">
        <w:rPr>
          <w:rFonts w:ascii="Times New Roman" w:hAnsi="Times New Roman"/>
          <w:sz w:val="28"/>
          <w:szCs w:val="28"/>
        </w:rPr>
        <w:t>повноваження</w:t>
      </w:r>
      <w:r w:rsidR="00207EA9">
        <w:rPr>
          <w:rFonts w:ascii="Times New Roman" w:hAnsi="Times New Roman"/>
          <w:sz w:val="28"/>
          <w:szCs w:val="28"/>
        </w:rPr>
        <w:t xml:space="preserve"> </w:t>
      </w:r>
      <w:r w:rsidRPr="00A13AFB">
        <w:rPr>
          <w:rFonts w:ascii="Times New Roman" w:hAnsi="Times New Roman"/>
          <w:sz w:val="28"/>
          <w:szCs w:val="28"/>
        </w:rPr>
        <w:t>загальних</w:t>
      </w:r>
      <w:r w:rsidR="00207EA9">
        <w:rPr>
          <w:rFonts w:ascii="Times New Roman" w:hAnsi="Times New Roman"/>
          <w:sz w:val="28"/>
          <w:szCs w:val="28"/>
        </w:rPr>
        <w:t xml:space="preserve"> </w:t>
      </w:r>
      <w:r w:rsidRPr="00A13AFB">
        <w:rPr>
          <w:rFonts w:ascii="Times New Roman" w:hAnsi="Times New Roman"/>
          <w:sz w:val="28"/>
          <w:szCs w:val="28"/>
        </w:rPr>
        <w:t>зборів</w:t>
      </w:r>
      <w:r w:rsidR="00207EA9">
        <w:rPr>
          <w:rFonts w:ascii="Times New Roman" w:hAnsi="Times New Roman"/>
          <w:sz w:val="28"/>
          <w:szCs w:val="28"/>
        </w:rPr>
        <w:t xml:space="preserve"> </w:t>
      </w:r>
      <w:r w:rsidRPr="00A13AFB">
        <w:rPr>
          <w:rFonts w:ascii="Times New Roman" w:hAnsi="Times New Roman"/>
          <w:sz w:val="28"/>
          <w:szCs w:val="28"/>
        </w:rPr>
        <w:t>виконуються</w:t>
      </w:r>
      <w:r w:rsidR="00207EA9">
        <w:rPr>
          <w:rFonts w:ascii="Times New Roman" w:hAnsi="Times New Roman"/>
          <w:sz w:val="28"/>
          <w:szCs w:val="28"/>
        </w:rPr>
        <w:t xml:space="preserve"> </w:t>
      </w:r>
      <w:r w:rsidRPr="00A13AFB">
        <w:rPr>
          <w:rFonts w:ascii="Times New Roman" w:hAnsi="Times New Roman"/>
          <w:sz w:val="28"/>
          <w:szCs w:val="28"/>
        </w:rPr>
        <w:t>Фондом</w:t>
      </w:r>
      <w:r w:rsidR="00207EA9">
        <w:rPr>
          <w:rFonts w:ascii="Times New Roman" w:hAnsi="Times New Roman"/>
          <w:sz w:val="28"/>
          <w:szCs w:val="28"/>
        </w:rPr>
        <w:t xml:space="preserve"> </w:t>
      </w:r>
      <w:r w:rsidRPr="00A13AFB">
        <w:rPr>
          <w:rFonts w:ascii="Times New Roman" w:hAnsi="Times New Roman"/>
          <w:sz w:val="28"/>
          <w:szCs w:val="28"/>
        </w:rPr>
        <w:t>одноосібно.</w:t>
      </w:r>
      <w:r w:rsidR="00207EA9">
        <w:rPr>
          <w:rFonts w:ascii="Times New Roman" w:hAnsi="Times New Roman"/>
          <w:sz w:val="28"/>
          <w:szCs w:val="28"/>
        </w:rPr>
        <w:t xml:space="preserve"> </w:t>
      </w:r>
      <w:r w:rsidRPr="00A13AFB">
        <w:rPr>
          <w:rFonts w:ascii="Times New Roman" w:hAnsi="Times New Roman"/>
          <w:sz w:val="28"/>
          <w:szCs w:val="28"/>
        </w:rPr>
        <w:t>Рішення</w:t>
      </w:r>
      <w:r w:rsidR="00207EA9">
        <w:rPr>
          <w:rFonts w:ascii="Times New Roman" w:hAnsi="Times New Roman"/>
          <w:sz w:val="28"/>
          <w:szCs w:val="28"/>
        </w:rPr>
        <w:t xml:space="preserve"> </w:t>
      </w:r>
      <w:r w:rsidRPr="00A13AFB">
        <w:rPr>
          <w:rFonts w:ascii="Times New Roman" w:hAnsi="Times New Roman"/>
          <w:sz w:val="28"/>
          <w:szCs w:val="28"/>
        </w:rPr>
        <w:t>Фонду</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питань,</w:t>
      </w:r>
      <w:r w:rsidR="00207EA9">
        <w:rPr>
          <w:rFonts w:ascii="Times New Roman" w:hAnsi="Times New Roman"/>
          <w:sz w:val="28"/>
          <w:szCs w:val="28"/>
        </w:rPr>
        <w:t xml:space="preserve"> </w:t>
      </w:r>
      <w:r w:rsidRPr="00A13AFB">
        <w:rPr>
          <w:rFonts w:ascii="Times New Roman" w:hAnsi="Times New Roman"/>
          <w:sz w:val="28"/>
          <w:szCs w:val="28"/>
        </w:rPr>
        <w:t>що</w:t>
      </w:r>
      <w:r w:rsidR="00207EA9">
        <w:rPr>
          <w:rFonts w:ascii="Times New Roman" w:hAnsi="Times New Roman"/>
          <w:sz w:val="28"/>
          <w:szCs w:val="28"/>
        </w:rPr>
        <w:t xml:space="preserve"> </w:t>
      </w:r>
      <w:r w:rsidRPr="00A13AFB">
        <w:rPr>
          <w:rFonts w:ascii="Times New Roman" w:hAnsi="Times New Roman"/>
          <w:sz w:val="28"/>
          <w:szCs w:val="28"/>
        </w:rPr>
        <w:t>належать</w:t>
      </w:r>
      <w:r w:rsidR="00207EA9">
        <w:rPr>
          <w:rFonts w:ascii="Times New Roman" w:hAnsi="Times New Roman"/>
          <w:sz w:val="28"/>
          <w:szCs w:val="28"/>
        </w:rPr>
        <w:t xml:space="preserve"> </w:t>
      </w:r>
      <w:r w:rsidRPr="00A13AFB">
        <w:rPr>
          <w:rFonts w:ascii="Times New Roman" w:hAnsi="Times New Roman"/>
          <w:sz w:val="28"/>
          <w:szCs w:val="28"/>
        </w:rPr>
        <w:t>до</w:t>
      </w:r>
      <w:r w:rsidR="00207EA9">
        <w:rPr>
          <w:rFonts w:ascii="Times New Roman" w:hAnsi="Times New Roman"/>
          <w:sz w:val="28"/>
          <w:szCs w:val="28"/>
        </w:rPr>
        <w:t xml:space="preserve"> </w:t>
      </w:r>
      <w:r w:rsidRPr="00A13AFB">
        <w:rPr>
          <w:rFonts w:ascii="Times New Roman" w:hAnsi="Times New Roman"/>
          <w:sz w:val="28"/>
          <w:szCs w:val="28"/>
        </w:rPr>
        <w:t>компетенції</w:t>
      </w:r>
      <w:r w:rsidR="00207EA9">
        <w:rPr>
          <w:rFonts w:ascii="Times New Roman" w:hAnsi="Times New Roman"/>
          <w:sz w:val="28"/>
          <w:szCs w:val="28"/>
        </w:rPr>
        <w:t xml:space="preserve"> </w:t>
      </w:r>
      <w:r w:rsidRPr="00A13AFB">
        <w:rPr>
          <w:rFonts w:ascii="Times New Roman" w:hAnsi="Times New Roman"/>
          <w:sz w:val="28"/>
          <w:szCs w:val="28"/>
        </w:rPr>
        <w:t>загальних</w:t>
      </w:r>
      <w:r w:rsidR="00207EA9">
        <w:rPr>
          <w:rFonts w:ascii="Times New Roman" w:hAnsi="Times New Roman"/>
          <w:sz w:val="28"/>
          <w:szCs w:val="28"/>
        </w:rPr>
        <w:t xml:space="preserve"> </w:t>
      </w:r>
      <w:r w:rsidRPr="00A13AFB">
        <w:rPr>
          <w:rFonts w:ascii="Times New Roman" w:hAnsi="Times New Roman"/>
          <w:sz w:val="28"/>
          <w:szCs w:val="28"/>
        </w:rPr>
        <w:t>зборів,</w:t>
      </w:r>
      <w:r w:rsidR="00207EA9">
        <w:rPr>
          <w:rFonts w:ascii="Times New Roman" w:hAnsi="Times New Roman"/>
          <w:sz w:val="28"/>
          <w:szCs w:val="28"/>
        </w:rPr>
        <w:t xml:space="preserve"> </w:t>
      </w:r>
      <w:r w:rsidRPr="00A13AFB">
        <w:rPr>
          <w:rFonts w:ascii="Times New Roman" w:hAnsi="Times New Roman"/>
          <w:sz w:val="28"/>
          <w:szCs w:val="28"/>
        </w:rPr>
        <w:t>оформлюється</w:t>
      </w:r>
      <w:r w:rsidR="00207EA9">
        <w:rPr>
          <w:rFonts w:ascii="Times New Roman" w:hAnsi="Times New Roman"/>
          <w:sz w:val="28"/>
          <w:szCs w:val="28"/>
        </w:rPr>
        <w:t xml:space="preserve"> </w:t>
      </w:r>
      <w:r w:rsidRPr="00A13AFB">
        <w:rPr>
          <w:rFonts w:ascii="Times New Roman" w:hAnsi="Times New Roman"/>
          <w:sz w:val="28"/>
          <w:szCs w:val="28"/>
        </w:rPr>
        <w:t>ним</w:t>
      </w:r>
      <w:r w:rsidR="00207EA9">
        <w:rPr>
          <w:rFonts w:ascii="Times New Roman" w:hAnsi="Times New Roman"/>
          <w:sz w:val="28"/>
          <w:szCs w:val="28"/>
        </w:rPr>
        <w:t xml:space="preserve"> </w:t>
      </w:r>
      <w:r w:rsidRPr="00A13AFB">
        <w:rPr>
          <w:rFonts w:ascii="Times New Roman" w:hAnsi="Times New Roman"/>
          <w:sz w:val="28"/>
          <w:szCs w:val="28"/>
        </w:rPr>
        <w:t>письмово</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формі</w:t>
      </w:r>
      <w:r w:rsidR="00207EA9">
        <w:rPr>
          <w:rFonts w:ascii="Times New Roman" w:hAnsi="Times New Roman"/>
          <w:sz w:val="28"/>
          <w:szCs w:val="28"/>
        </w:rPr>
        <w:t xml:space="preserve"> </w:t>
      </w:r>
      <w:r w:rsidRPr="00A13AFB">
        <w:rPr>
          <w:rFonts w:ascii="Times New Roman" w:hAnsi="Times New Roman"/>
          <w:sz w:val="28"/>
          <w:szCs w:val="28"/>
        </w:rPr>
        <w:t>рішення).</w:t>
      </w:r>
      <w:r w:rsidR="00207EA9">
        <w:rPr>
          <w:rFonts w:ascii="Times New Roman" w:hAnsi="Times New Roman"/>
          <w:sz w:val="28"/>
          <w:szCs w:val="28"/>
        </w:rPr>
        <w:t xml:space="preserve"> </w:t>
      </w:r>
      <w:r w:rsidRPr="00A13AFB">
        <w:rPr>
          <w:rFonts w:ascii="Times New Roman" w:hAnsi="Times New Roman"/>
          <w:sz w:val="28"/>
          <w:szCs w:val="28"/>
        </w:rPr>
        <w:t>Таке</w:t>
      </w:r>
      <w:r w:rsidR="00207EA9">
        <w:rPr>
          <w:rFonts w:ascii="Times New Roman" w:hAnsi="Times New Roman"/>
          <w:sz w:val="28"/>
          <w:szCs w:val="28"/>
        </w:rPr>
        <w:t xml:space="preserve"> </w:t>
      </w:r>
      <w:r w:rsidRPr="00A13AFB">
        <w:rPr>
          <w:rFonts w:ascii="Times New Roman" w:hAnsi="Times New Roman"/>
          <w:sz w:val="28"/>
          <w:szCs w:val="28"/>
        </w:rPr>
        <w:t>рішення</w:t>
      </w:r>
      <w:r w:rsidR="00207EA9">
        <w:rPr>
          <w:rFonts w:ascii="Times New Roman" w:hAnsi="Times New Roman"/>
          <w:sz w:val="28"/>
          <w:szCs w:val="28"/>
        </w:rPr>
        <w:t xml:space="preserve"> </w:t>
      </w:r>
      <w:r w:rsidRPr="00A13AFB">
        <w:rPr>
          <w:rFonts w:ascii="Times New Roman" w:hAnsi="Times New Roman"/>
          <w:sz w:val="28"/>
          <w:szCs w:val="28"/>
        </w:rPr>
        <w:t>Фонду</w:t>
      </w:r>
      <w:r w:rsidR="00207EA9">
        <w:rPr>
          <w:rFonts w:ascii="Times New Roman" w:hAnsi="Times New Roman"/>
          <w:sz w:val="28"/>
          <w:szCs w:val="28"/>
        </w:rPr>
        <w:t xml:space="preserve"> </w:t>
      </w:r>
      <w:r w:rsidRPr="00A13AFB">
        <w:rPr>
          <w:rFonts w:ascii="Times New Roman" w:hAnsi="Times New Roman"/>
          <w:sz w:val="28"/>
          <w:szCs w:val="28"/>
        </w:rPr>
        <w:t>має</w:t>
      </w:r>
      <w:r w:rsidR="00207EA9">
        <w:rPr>
          <w:rFonts w:ascii="Times New Roman" w:hAnsi="Times New Roman"/>
          <w:sz w:val="28"/>
          <w:szCs w:val="28"/>
        </w:rPr>
        <w:t xml:space="preserve"> </w:t>
      </w:r>
      <w:r w:rsidRPr="00A13AFB">
        <w:rPr>
          <w:rFonts w:ascii="Times New Roman" w:hAnsi="Times New Roman"/>
          <w:sz w:val="28"/>
          <w:szCs w:val="28"/>
        </w:rPr>
        <w:t>статус</w:t>
      </w:r>
      <w:r w:rsidR="00207EA9">
        <w:rPr>
          <w:rFonts w:ascii="Times New Roman" w:hAnsi="Times New Roman"/>
          <w:sz w:val="28"/>
          <w:szCs w:val="28"/>
        </w:rPr>
        <w:t xml:space="preserve"> </w:t>
      </w:r>
      <w:r w:rsidRPr="00A13AFB">
        <w:rPr>
          <w:rFonts w:ascii="Times New Roman" w:hAnsi="Times New Roman"/>
          <w:sz w:val="28"/>
          <w:szCs w:val="28"/>
        </w:rPr>
        <w:t>протоколу</w:t>
      </w:r>
      <w:r w:rsidR="00207EA9">
        <w:rPr>
          <w:rFonts w:ascii="Times New Roman" w:hAnsi="Times New Roman"/>
          <w:sz w:val="28"/>
          <w:szCs w:val="28"/>
        </w:rPr>
        <w:t xml:space="preserve"> </w:t>
      </w:r>
      <w:r w:rsidRPr="00A13AFB">
        <w:rPr>
          <w:rFonts w:ascii="Times New Roman" w:hAnsi="Times New Roman"/>
          <w:sz w:val="28"/>
          <w:szCs w:val="28"/>
        </w:rPr>
        <w:t>загальних</w:t>
      </w:r>
      <w:r w:rsidR="00207EA9">
        <w:rPr>
          <w:rFonts w:ascii="Times New Roman" w:hAnsi="Times New Roman"/>
          <w:sz w:val="28"/>
          <w:szCs w:val="28"/>
        </w:rPr>
        <w:t xml:space="preserve"> </w:t>
      </w:r>
      <w:r w:rsidRPr="00A13AFB">
        <w:rPr>
          <w:rFonts w:ascii="Times New Roman" w:hAnsi="Times New Roman"/>
          <w:sz w:val="28"/>
          <w:szCs w:val="28"/>
        </w:rPr>
        <w:t>зборів</w:t>
      </w:r>
      <w:r w:rsidR="00207EA9">
        <w:rPr>
          <w:rFonts w:ascii="Times New Roman" w:hAnsi="Times New Roman"/>
          <w:sz w:val="28"/>
          <w:szCs w:val="28"/>
        </w:rPr>
        <w:t xml:space="preserve"> </w:t>
      </w:r>
      <w:r w:rsidRPr="00A13AFB">
        <w:rPr>
          <w:rFonts w:ascii="Times New Roman" w:hAnsi="Times New Roman"/>
          <w:sz w:val="28"/>
          <w:szCs w:val="28"/>
        </w:rPr>
        <w:t>акціонерного</w:t>
      </w:r>
      <w:r w:rsidR="00207EA9">
        <w:rPr>
          <w:rFonts w:ascii="Times New Roman" w:hAnsi="Times New Roman"/>
          <w:sz w:val="28"/>
          <w:szCs w:val="28"/>
        </w:rPr>
        <w:t xml:space="preserve"> </w:t>
      </w:r>
      <w:r w:rsidRPr="00A13AFB">
        <w:rPr>
          <w:rFonts w:ascii="Times New Roman" w:hAnsi="Times New Roman"/>
          <w:sz w:val="28"/>
          <w:szCs w:val="28"/>
        </w:rPr>
        <w:t>товариства;</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згода</w:t>
      </w:r>
      <w:r w:rsidR="00207EA9">
        <w:rPr>
          <w:rFonts w:ascii="Times New Roman" w:hAnsi="Times New Roman"/>
          <w:sz w:val="28"/>
          <w:szCs w:val="28"/>
        </w:rPr>
        <w:t xml:space="preserve"> </w:t>
      </w:r>
      <w:r w:rsidRPr="00A13AFB">
        <w:rPr>
          <w:rFonts w:ascii="Times New Roman" w:hAnsi="Times New Roman"/>
          <w:sz w:val="28"/>
          <w:szCs w:val="28"/>
        </w:rPr>
        <w:t>акціонерів,</w:t>
      </w:r>
      <w:r w:rsidR="00207EA9">
        <w:rPr>
          <w:rFonts w:ascii="Times New Roman" w:hAnsi="Times New Roman"/>
          <w:sz w:val="28"/>
          <w:szCs w:val="28"/>
        </w:rPr>
        <w:t xml:space="preserve"> </w:t>
      </w:r>
      <w:r w:rsidRPr="00A13AFB">
        <w:rPr>
          <w:rFonts w:ascii="Times New Roman" w:hAnsi="Times New Roman"/>
          <w:sz w:val="28"/>
          <w:szCs w:val="28"/>
        </w:rPr>
        <w:t>кредиторів</w:t>
      </w:r>
      <w:r w:rsidR="00207EA9">
        <w:rPr>
          <w:rFonts w:ascii="Times New Roman" w:hAnsi="Times New Roman"/>
          <w:sz w:val="28"/>
          <w:szCs w:val="28"/>
        </w:rPr>
        <w:t xml:space="preserve"> </w:t>
      </w:r>
      <w:r w:rsidRPr="00A13AFB">
        <w:rPr>
          <w:rFonts w:ascii="Times New Roman" w:hAnsi="Times New Roman"/>
          <w:sz w:val="28"/>
          <w:szCs w:val="28"/>
        </w:rPr>
        <w:t>або</w:t>
      </w:r>
      <w:r w:rsidR="00207EA9">
        <w:rPr>
          <w:rFonts w:ascii="Times New Roman" w:hAnsi="Times New Roman"/>
          <w:sz w:val="28"/>
          <w:szCs w:val="28"/>
        </w:rPr>
        <w:t xml:space="preserve"> </w:t>
      </w:r>
      <w:r w:rsidRPr="00A13AFB">
        <w:rPr>
          <w:rFonts w:ascii="Times New Roman" w:hAnsi="Times New Roman"/>
          <w:sz w:val="28"/>
          <w:szCs w:val="28"/>
        </w:rPr>
        <w:t>контрагентів</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будь-якими</w:t>
      </w:r>
      <w:r w:rsidR="00207EA9">
        <w:rPr>
          <w:rFonts w:ascii="Times New Roman" w:hAnsi="Times New Roman"/>
          <w:sz w:val="28"/>
          <w:szCs w:val="28"/>
        </w:rPr>
        <w:t xml:space="preserve"> </w:t>
      </w:r>
      <w:r w:rsidRPr="00A13AFB">
        <w:rPr>
          <w:rFonts w:ascii="Times New Roman" w:hAnsi="Times New Roman"/>
          <w:sz w:val="28"/>
          <w:szCs w:val="28"/>
        </w:rPr>
        <w:t>договорами</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зменшення/збільшення</w:t>
      </w:r>
      <w:r w:rsidR="00207EA9">
        <w:rPr>
          <w:rFonts w:ascii="Times New Roman" w:hAnsi="Times New Roman"/>
          <w:sz w:val="28"/>
          <w:szCs w:val="28"/>
        </w:rPr>
        <w:t xml:space="preserve"> </w:t>
      </w:r>
      <w:r w:rsidRPr="00A13AFB">
        <w:rPr>
          <w:rFonts w:ascii="Times New Roman" w:hAnsi="Times New Roman"/>
          <w:sz w:val="28"/>
          <w:szCs w:val="28"/>
        </w:rPr>
        <w:t>статутного</w:t>
      </w:r>
      <w:r w:rsidR="00207EA9">
        <w:rPr>
          <w:rFonts w:ascii="Times New Roman" w:hAnsi="Times New Roman"/>
          <w:sz w:val="28"/>
          <w:szCs w:val="28"/>
        </w:rPr>
        <w:t xml:space="preserve"> </w:t>
      </w:r>
      <w:r w:rsidRPr="00A13AFB">
        <w:rPr>
          <w:rFonts w:ascii="Times New Roman" w:hAnsi="Times New Roman"/>
          <w:sz w:val="28"/>
          <w:szCs w:val="28"/>
        </w:rPr>
        <w:t>капіталу</w:t>
      </w:r>
      <w:r w:rsidR="00207EA9">
        <w:rPr>
          <w:rFonts w:ascii="Times New Roman" w:hAnsi="Times New Roman"/>
          <w:sz w:val="28"/>
          <w:szCs w:val="28"/>
        </w:rPr>
        <w:t xml:space="preserve"> </w:t>
      </w:r>
      <w:r w:rsidRPr="00A13AFB">
        <w:rPr>
          <w:rFonts w:ascii="Times New Roman" w:hAnsi="Times New Roman"/>
          <w:sz w:val="28"/>
          <w:szCs w:val="28"/>
        </w:rPr>
        <w:t>такого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не</w:t>
      </w:r>
      <w:r w:rsidR="00207EA9">
        <w:rPr>
          <w:rFonts w:ascii="Times New Roman" w:hAnsi="Times New Roman"/>
          <w:sz w:val="28"/>
          <w:szCs w:val="28"/>
        </w:rPr>
        <w:t xml:space="preserve"> </w:t>
      </w:r>
      <w:r w:rsidRPr="00A13AFB">
        <w:rPr>
          <w:rFonts w:ascii="Times New Roman" w:hAnsi="Times New Roman"/>
          <w:sz w:val="28"/>
          <w:szCs w:val="28"/>
        </w:rPr>
        <w:t>вимагається;</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положення</w:t>
      </w:r>
      <w:r w:rsidR="00207EA9">
        <w:rPr>
          <w:rFonts w:ascii="Times New Roman" w:hAnsi="Times New Roman"/>
          <w:sz w:val="28"/>
          <w:szCs w:val="28"/>
        </w:rPr>
        <w:t xml:space="preserve"> </w:t>
      </w:r>
      <w:r w:rsidRPr="00A13AFB">
        <w:rPr>
          <w:rFonts w:ascii="Times New Roman" w:hAnsi="Times New Roman"/>
          <w:sz w:val="28"/>
          <w:szCs w:val="28"/>
        </w:rPr>
        <w:t>законодавства</w:t>
      </w:r>
      <w:r w:rsidR="00207EA9">
        <w:rPr>
          <w:rFonts w:ascii="Times New Roman" w:hAnsi="Times New Roman"/>
          <w:sz w:val="28"/>
          <w:szCs w:val="28"/>
        </w:rPr>
        <w:t xml:space="preserve"> </w:t>
      </w:r>
      <w:r w:rsidRPr="00A13AFB">
        <w:rPr>
          <w:rFonts w:ascii="Times New Roman" w:hAnsi="Times New Roman"/>
          <w:sz w:val="28"/>
          <w:szCs w:val="28"/>
        </w:rPr>
        <w:t>щодо</w:t>
      </w:r>
      <w:r w:rsidR="00207EA9">
        <w:rPr>
          <w:rFonts w:ascii="Times New Roman" w:hAnsi="Times New Roman"/>
          <w:sz w:val="28"/>
          <w:szCs w:val="28"/>
        </w:rPr>
        <w:t xml:space="preserve"> </w:t>
      </w:r>
      <w:r w:rsidRPr="00A13AFB">
        <w:rPr>
          <w:rFonts w:ascii="Times New Roman" w:hAnsi="Times New Roman"/>
          <w:sz w:val="28"/>
          <w:szCs w:val="28"/>
        </w:rPr>
        <w:t>переважного</w:t>
      </w:r>
      <w:r w:rsidR="00207EA9">
        <w:rPr>
          <w:rFonts w:ascii="Times New Roman" w:hAnsi="Times New Roman"/>
          <w:sz w:val="28"/>
          <w:szCs w:val="28"/>
        </w:rPr>
        <w:t xml:space="preserve"> </w:t>
      </w:r>
      <w:r w:rsidRPr="00A13AFB">
        <w:rPr>
          <w:rFonts w:ascii="Times New Roman" w:hAnsi="Times New Roman"/>
          <w:sz w:val="28"/>
          <w:szCs w:val="28"/>
        </w:rPr>
        <w:t>права</w:t>
      </w:r>
      <w:r w:rsidR="00207EA9">
        <w:rPr>
          <w:rFonts w:ascii="Times New Roman" w:hAnsi="Times New Roman"/>
          <w:sz w:val="28"/>
          <w:szCs w:val="28"/>
        </w:rPr>
        <w:t xml:space="preserve"> </w:t>
      </w:r>
      <w:r w:rsidRPr="00A13AFB">
        <w:rPr>
          <w:rFonts w:ascii="Times New Roman" w:hAnsi="Times New Roman"/>
          <w:sz w:val="28"/>
          <w:szCs w:val="28"/>
        </w:rPr>
        <w:t>акціонерів</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придбання</w:t>
      </w:r>
      <w:r w:rsidR="00207EA9">
        <w:rPr>
          <w:rFonts w:ascii="Times New Roman" w:hAnsi="Times New Roman"/>
          <w:sz w:val="28"/>
          <w:szCs w:val="28"/>
        </w:rPr>
        <w:t xml:space="preserve"> </w:t>
      </w:r>
      <w:r w:rsidRPr="00A13AFB">
        <w:rPr>
          <w:rFonts w:ascii="Times New Roman" w:hAnsi="Times New Roman"/>
          <w:sz w:val="28"/>
          <w:szCs w:val="28"/>
        </w:rPr>
        <w:t>акцій,</w:t>
      </w:r>
      <w:r w:rsidR="00207EA9">
        <w:rPr>
          <w:rFonts w:ascii="Times New Roman" w:hAnsi="Times New Roman"/>
          <w:sz w:val="28"/>
          <w:szCs w:val="28"/>
        </w:rPr>
        <w:t xml:space="preserve"> </w:t>
      </w:r>
      <w:r w:rsidRPr="00A13AFB">
        <w:rPr>
          <w:rFonts w:ascii="Times New Roman" w:hAnsi="Times New Roman"/>
          <w:sz w:val="28"/>
          <w:szCs w:val="28"/>
        </w:rPr>
        <w:t>а</w:t>
      </w:r>
      <w:r w:rsidR="00207EA9">
        <w:rPr>
          <w:rFonts w:ascii="Times New Roman" w:hAnsi="Times New Roman"/>
          <w:sz w:val="28"/>
          <w:szCs w:val="28"/>
        </w:rPr>
        <w:t xml:space="preserve"> </w:t>
      </w:r>
      <w:r w:rsidRPr="00A13AFB">
        <w:rPr>
          <w:rFonts w:ascii="Times New Roman" w:hAnsi="Times New Roman"/>
          <w:sz w:val="28"/>
          <w:szCs w:val="28"/>
        </w:rPr>
        <w:t>також</w:t>
      </w:r>
      <w:r w:rsidR="00207EA9">
        <w:rPr>
          <w:rFonts w:ascii="Times New Roman" w:hAnsi="Times New Roman"/>
          <w:sz w:val="28"/>
          <w:szCs w:val="28"/>
        </w:rPr>
        <w:t xml:space="preserve"> </w:t>
      </w:r>
      <w:r w:rsidRPr="00A13AFB">
        <w:rPr>
          <w:rFonts w:ascii="Times New Roman" w:hAnsi="Times New Roman"/>
          <w:sz w:val="28"/>
          <w:szCs w:val="28"/>
        </w:rPr>
        <w:t>про</w:t>
      </w:r>
      <w:r w:rsidR="00207EA9">
        <w:rPr>
          <w:rFonts w:ascii="Times New Roman" w:hAnsi="Times New Roman"/>
          <w:sz w:val="28"/>
          <w:szCs w:val="28"/>
        </w:rPr>
        <w:t xml:space="preserve"> </w:t>
      </w:r>
      <w:r w:rsidRPr="00A13AFB">
        <w:rPr>
          <w:rFonts w:ascii="Times New Roman" w:hAnsi="Times New Roman"/>
          <w:sz w:val="28"/>
          <w:szCs w:val="28"/>
        </w:rPr>
        <w:t>максимальну</w:t>
      </w:r>
      <w:r w:rsidR="00207EA9">
        <w:rPr>
          <w:rFonts w:ascii="Times New Roman" w:hAnsi="Times New Roman"/>
          <w:sz w:val="28"/>
          <w:szCs w:val="28"/>
        </w:rPr>
        <w:t xml:space="preserve"> </w:t>
      </w:r>
      <w:r w:rsidRPr="00A13AFB">
        <w:rPr>
          <w:rFonts w:ascii="Times New Roman" w:hAnsi="Times New Roman"/>
          <w:sz w:val="28"/>
          <w:szCs w:val="28"/>
        </w:rPr>
        <w:t>кількість</w:t>
      </w:r>
      <w:r w:rsidR="00207EA9">
        <w:rPr>
          <w:rFonts w:ascii="Times New Roman" w:hAnsi="Times New Roman"/>
          <w:sz w:val="28"/>
          <w:szCs w:val="28"/>
        </w:rPr>
        <w:t xml:space="preserve"> </w:t>
      </w:r>
      <w:r w:rsidRPr="00A13AFB">
        <w:rPr>
          <w:rFonts w:ascii="Times New Roman" w:hAnsi="Times New Roman"/>
          <w:sz w:val="28"/>
          <w:szCs w:val="28"/>
        </w:rPr>
        <w:t>акціонерів</w:t>
      </w:r>
      <w:r w:rsidR="00207EA9">
        <w:rPr>
          <w:rFonts w:ascii="Times New Roman" w:hAnsi="Times New Roman"/>
          <w:sz w:val="28"/>
          <w:szCs w:val="28"/>
        </w:rPr>
        <w:t xml:space="preserve"> </w:t>
      </w:r>
      <w:r w:rsidRPr="00A13AFB">
        <w:rPr>
          <w:rFonts w:ascii="Times New Roman" w:hAnsi="Times New Roman"/>
          <w:sz w:val="28"/>
          <w:szCs w:val="28"/>
        </w:rPr>
        <w:t>приватного</w:t>
      </w:r>
      <w:r w:rsidR="00207EA9">
        <w:rPr>
          <w:rFonts w:ascii="Times New Roman" w:hAnsi="Times New Roman"/>
          <w:sz w:val="28"/>
          <w:szCs w:val="28"/>
        </w:rPr>
        <w:t xml:space="preserve"> </w:t>
      </w:r>
      <w:r w:rsidRPr="00A13AFB">
        <w:rPr>
          <w:rFonts w:ascii="Times New Roman" w:hAnsi="Times New Roman"/>
          <w:sz w:val="28"/>
          <w:szCs w:val="28"/>
        </w:rPr>
        <w:t>акціонерного</w:t>
      </w:r>
      <w:r w:rsidR="00207EA9">
        <w:rPr>
          <w:rFonts w:ascii="Times New Roman" w:hAnsi="Times New Roman"/>
          <w:sz w:val="28"/>
          <w:szCs w:val="28"/>
        </w:rPr>
        <w:t xml:space="preserve"> </w:t>
      </w:r>
      <w:r w:rsidRPr="00A13AFB">
        <w:rPr>
          <w:rFonts w:ascii="Times New Roman" w:hAnsi="Times New Roman"/>
          <w:sz w:val="28"/>
          <w:szCs w:val="28"/>
        </w:rPr>
        <w:t>товариства</w:t>
      </w:r>
      <w:r w:rsidR="00207EA9">
        <w:rPr>
          <w:rFonts w:ascii="Times New Roman" w:hAnsi="Times New Roman"/>
          <w:sz w:val="28"/>
          <w:szCs w:val="28"/>
        </w:rPr>
        <w:t xml:space="preserve"> </w:t>
      </w:r>
      <w:r w:rsidRPr="00A13AFB">
        <w:rPr>
          <w:rFonts w:ascii="Times New Roman" w:hAnsi="Times New Roman"/>
          <w:sz w:val="28"/>
          <w:szCs w:val="28"/>
        </w:rPr>
        <w:t>не</w:t>
      </w:r>
      <w:r w:rsidR="00207EA9">
        <w:rPr>
          <w:rFonts w:ascii="Times New Roman" w:hAnsi="Times New Roman"/>
          <w:sz w:val="28"/>
          <w:szCs w:val="28"/>
        </w:rPr>
        <w:t xml:space="preserve"> </w:t>
      </w:r>
      <w:r w:rsidRPr="00A13AFB">
        <w:rPr>
          <w:rFonts w:ascii="Times New Roman" w:hAnsi="Times New Roman"/>
          <w:sz w:val="28"/>
          <w:szCs w:val="28"/>
        </w:rPr>
        <w:t>застосовуються;</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аудитор</w:t>
      </w:r>
      <w:r w:rsidR="00207EA9">
        <w:rPr>
          <w:rFonts w:ascii="Times New Roman" w:hAnsi="Times New Roman"/>
          <w:sz w:val="28"/>
          <w:szCs w:val="28"/>
        </w:rPr>
        <w:t xml:space="preserve"> </w:t>
      </w:r>
      <w:r w:rsidRPr="00A13AFB">
        <w:rPr>
          <w:rFonts w:ascii="Times New Roman" w:hAnsi="Times New Roman"/>
          <w:sz w:val="28"/>
          <w:szCs w:val="28"/>
        </w:rPr>
        <w:t>(аудиторська</w:t>
      </w:r>
      <w:r w:rsidR="00207EA9">
        <w:rPr>
          <w:rFonts w:ascii="Times New Roman" w:hAnsi="Times New Roman"/>
          <w:sz w:val="28"/>
          <w:szCs w:val="28"/>
        </w:rPr>
        <w:t xml:space="preserve"> </w:t>
      </w:r>
      <w:r w:rsidRPr="00A13AFB">
        <w:rPr>
          <w:rFonts w:ascii="Times New Roman" w:hAnsi="Times New Roman"/>
          <w:sz w:val="28"/>
          <w:szCs w:val="28"/>
        </w:rPr>
        <w:t>фірма)</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суб’єкт</w:t>
      </w:r>
      <w:r w:rsidR="00207EA9">
        <w:rPr>
          <w:rFonts w:ascii="Times New Roman" w:hAnsi="Times New Roman"/>
          <w:sz w:val="28"/>
          <w:szCs w:val="28"/>
        </w:rPr>
        <w:t xml:space="preserve"> </w:t>
      </w:r>
      <w:r w:rsidRPr="00A13AFB">
        <w:rPr>
          <w:rFonts w:ascii="Times New Roman" w:hAnsi="Times New Roman"/>
          <w:sz w:val="28"/>
          <w:szCs w:val="28"/>
        </w:rPr>
        <w:t>оціночної</w:t>
      </w:r>
      <w:r w:rsidR="00207EA9">
        <w:rPr>
          <w:rFonts w:ascii="Times New Roman" w:hAnsi="Times New Roman"/>
          <w:sz w:val="28"/>
          <w:szCs w:val="28"/>
        </w:rPr>
        <w:t xml:space="preserve"> </w:t>
      </w:r>
      <w:r w:rsidRPr="00A13AFB">
        <w:rPr>
          <w:rFonts w:ascii="Times New Roman" w:hAnsi="Times New Roman"/>
          <w:sz w:val="28"/>
          <w:szCs w:val="28"/>
        </w:rPr>
        <w:t>діяльності</w:t>
      </w:r>
      <w:r w:rsidR="00207EA9">
        <w:rPr>
          <w:rFonts w:ascii="Times New Roman" w:hAnsi="Times New Roman"/>
          <w:sz w:val="28"/>
          <w:szCs w:val="28"/>
        </w:rPr>
        <w:t xml:space="preserve"> </w:t>
      </w:r>
      <w:r w:rsidRPr="00A13AFB">
        <w:rPr>
          <w:rFonts w:ascii="Times New Roman" w:hAnsi="Times New Roman"/>
          <w:sz w:val="28"/>
          <w:szCs w:val="28"/>
        </w:rPr>
        <w:t>не</w:t>
      </w:r>
      <w:r w:rsidR="00207EA9">
        <w:rPr>
          <w:rFonts w:ascii="Times New Roman" w:hAnsi="Times New Roman"/>
          <w:sz w:val="28"/>
          <w:szCs w:val="28"/>
        </w:rPr>
        <w:t xml:space="preserve"> </w:t>
      </w:r>
      <w:r w:rsidRPr="00A13AFB">
        <w:rPr>
          <w:rFonts w:ascii="Times New Roman" w:hAnsi="Times New Roman"/>
          <w:sz w:val="28"/>
          <w:szCs w:val="28"/>
        </w:rPr>
        <w:t>залучаються;</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положення</w:t>
      </w:r>
      <w:r w:rsidR="00207EA9">
        <w:rPr>
          <w:rFonts w:ascii="Times New Roman" w:hAnsi="Times New Roman"/>
          <w:sz w:val="28"/>
          <w:szCs w:val="28"/>
        </w:rPr>
        <w:t xml:space="preserve"> </w:t>
      </w:r>
      <w:r w:rsidRPr="00A13AFB">
        <w:rPr>
          <w:rFonts w:ascii="Times New Roman" w:hAnsi="Times New Roman"/>
          <w:sz w:val="28"/>
          <w:szCs w:val="28"/>
        </w:rPr>
        <w:t>законодавства</w:t>
      </w:r>
      <w:r w:rsidR="00207EA9">
        <w:rPr>
          <w:rFonts w:ascii="Times New Roman" w:hAnsi="Times New Roman"/>
          <w:sz w:val="28"/>
          <w:szCs w:val="28"/>
        </w:rPr>
        <w:t xml:space="preserve"> </w:t>
      </w:r>
      <w:r w:rsidRPr="00A13AFB">
        <w:rPr>
          <w:rFonts w:ascii="Times New Roman" w:hAnsi="Times New Roman"/>
          <w:sz w:val="28"/>
          <w:szCs w:val="28"/>
        </w:rPr>
        <w:t>щодо</w:t>
      </w:r>
      <w:r w:rsidR="00207EA9">
        <w:rPr>
          <w:rFonts w:ascii="Times New Roman" w:hAnsi="Times New Roman"/>
          <w:sz w:val="28"/>
          <w:szCs w:val="28"/>
        </w:rPr>
        <w:t xml:space="preserve"> </w:t>
      </w:r>
      <w:r w:rsidRPr="00A13AFB">
        <w:rPr>
          <w:rFonts w:ascii="Times New Roman" w:hAnsi="Times New Roman"/>
          <w:sz w:val="28"/>
          <w:szCs w:val="28"/>
        </w:rPr>
        <w:t>обов’язковості</w:t>
      </w:r>
      <w:r w:rsidR="00207EA9">
        <w:rPr>
          <w:rFonts w:ascii="Times New Roman" w:hAnsi="Times New Roman"/>
          <w:sz w:val="28"/>
          <w:szCs w:val="28"/>
        </w:rPr>
        <w:t xml:space="preserve"> </w:t>
      </w:r>
      <w:r w:rsidRPr="00A13AFB">
        <w:rPr>
          <w:rFonts w:ascii="Times New Roman" w:hAnsi="Times New Roman"/>
          <w:sz w:val="28"/>
          <w:szCs w:val="28"/>
        </w:rPr>
        <w:t>визначення</w:t>
      </w:r>
      <w:r w:rsidR="00207EA9">
        <w:rPr>
          <w:rFonts w:ascii="Times New Roman" w:hAnsi="Times New Roman"/>
          <w:sz w:val="28"/>
          <w:szCs w:val="28"/>
        </w:rPr>
        <w:t xml:space="preserve"> </w:t>
      </w:r>
      <w:r w:rsidRPr="00A13AFB">
        <w:rPr>
          <w:rFonts w:ascii="Times New Roman" w:hAnsi="Times New Roman"/>
          <w:sz w:val="28"/>
          <w:szCs w:val="28"/>
        </w:rPr>
        <w:t>ринкової</w:t>
      </w:r>
      <w:r w:rsidR="00207EA9">
        <w:rPr>
          <w:rFonts w:ascii="Times New Roman" w:hAnsi="Times New Roman"/>
          <w:sz w:val="28"/>
          <w:szCs w:val="28"/>
        </w:rPr>
        <w:t xml:space="preserve"> </w:t>
      </w:r>
      <w:r w:rsidRPr="00A13AFB">
        <w:rPr>
          <w:rFonts w:ascii="Times New Roman" w:hAnsi="Times New Roman"/>
          <w:sz w:val="28"/>
          <w:szCs w:val="28"/>
        </w:rPr>
        <w:t>вартості</w:t>
      </w:r>
      <w:r w:rsidR="00207EA9">
        <w:rPr>
          <w:rFonts w:ascii="Times New Roman" w:hAnsi="Times New Roman"/>
          <w:sz w:val="28"/>
          <w:szCs w:val="28"/>
        </w:rPr>
        <w:t xml:space="preserve"> </w:t>
      </w:r>
      <w:r w:rsidRPr="00A13AFB">
        <w:rPr>
          <w:rFonts w:ascii="Times New Roman" w:hAnsi="Times New Roman"/>
          <w:sz w:val="28"/>
          <w:szCs w:val="28"/>
        </w:rPr>
        <w:t>майна(активів)</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акцій</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не</w:t>
      </w:r>
      <w:r w:rsidR="00207EA9">
        <w:rPr>
          <w:rFonts w:ascii="Times New Roman" w:hAnsi="Times New Roman"/>
          <w:sz w:val="28"/>
          <w:szCs w:val="28"/>
        </w:rPr>
        <w:t xml:space="preserve"> </w:t>
      </w:r>
      <w:r w:rsidRPr="00A13AFB">
        <w:rPr>
          <w:rFonts w:ascii="Times New Roman" w:hAnsi="Times New Roman"/>
          <w:sz w:val="28"/>
          <w:szCs w:val="28"/>
        </w:rPr>
        <w:t>застосовуються;</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lastRenderedPageBreak/>
        <w:t>копія</w:t>
      </w:r>
      <w:r w:rsidR="00207EA9">
        <w:rPr>
          <w:rFonts w:ascii="Times New Roman" w:hAnsi="Times New Roman"/>
          <w:sz w:val="28"/>
          <w:szCs w:val="28"/>
        </w:rPr>
        <w:t xml:space="preserve"> </w:t>
      </w:r>
      <w:r w:rsidRPr="00A13AFB">
        <w:rPr>
          <w:rFonts w:ascii="Times New Roman" w:hAnsi="Times New Roman"/>
          <w:sz w:val="28"/>
          <w:szCs w:val="28"/>
        </w:rPr>
        <w:t>зареєстрованого</w:t>
      </w:r>
      <w:r w:rsidR="00207EA9">
        <w:rPr>
          <w:rFonts w:ascii="Times New Roman" w:hAnsi="Times New Roman"/>
          <w:sz w:val="28"/>
          <w:szCs w:val="28"/>
        </w:rPr>
        <w:t xml:space="preserve"> </w:t>
      </w:r>
      <w:r w:rsidRPr="00A13AFB">
        <w:rPr>
          <w:rFonts w:ascii="Times New Roman" w:hAnsi="Times New Roman"/>
          <w:sz w:val="28"/>
          <w:szCs w:val="28"/>
        </w:rPr>
        <w:t>проспекту</w:t>
      </w:r>
      <w:r w:rsidR="00207EA9">
        <w:rPr>
          <w:rFonts w:ascii="Times New Roman" w:hAnsi="Times New Roman"/>
          <w:sz w:val="28"/>
          <w:szCs w:val="28"/>
        </w:rPr>
        <w:t xml:space="preserve"> </w:t>
      </w:r>
      <w:r w:rsidRPr="00A13AFB">
        <w:rPr>
          <w:rFonts w:ascii="Times New Roman" w:hAnsi="Times New Roman"/>
          <w:sz w:val="28"/>
          <w:szCs w:val="28"/>
        </w:rPr>
        <w:t>емісії</w:t>
      </w:r>
      <w:r w:rsidR="00207EA9">
        <w:rPr>
          <w:rFonts w:ascii="Times New Roman" w:hAnsi="Times New Roman"/>
          <w:sz w:val="28"/>
          <w:szCs w:val="28"/>
        </w:rPr>
        <w:t xml:space="preserve"> </w:t>
      </w:r>
      <w:r w:rsidRPr="00A13AFB">
        <w:rPr>
          <w:rFonts w:ascii="Times New Roman" w:hAnsi="Times New Roman"/>
          <w:sz w:val="28"/>
          <w:szCs w:val="28"/>
        </w:rPr>
        <w:t>акцій</w:t>
      </w:r>
      <w:r w:rsidR="00207EA9">
        <w:rPr>
          <w:rFonts w:ascii="Times New Roman" w:hAnsi="Times New Roman"/>
          <w:sz w:val="28"/>
          <w:szCs w:val="28"/>
        </w:rPr>
        <w:t xml:space="preserve"> </w:t>
      </w:r>
      <w:r w:rsidRPr="00A13AFB">
        <w:rPr>
          <w:rFonts w:ascii="Times New Roman" w:hAnsi="Times New Roman"/>
          <w:sz w:val="28"/>
          <w:szCs w:val="28"/>
        </w:rPr>
        <w:t>(або</w:t>
      </w:r>
      <w:r w:rsidR="00207EA9">
        <w:rPr>
          <w:rFonts w:ascii="Times New Roman" w:hAnsi="Times New Roman"/>
          <w:sz w:val="28"/>
          <w:szCs w:val="28"/>
        </w:rPr>
        <w:t xml:space="preserve"> </w:t>
      </w:r>
      <w:r w:rsidRPr="00A13AFB">
        <w:rPr>
          <w:rFonts w:ascii="Times New Roman" w:hAnsi="Times New Roman"/>
          <w:sz w:val="28"/>
          <w:szCs w:val="28"/>
        </w:rPr>
        <w:t>змін</w:t>
      </w:r>
      <w:r w:rsidR="00207EA9">
        <w:rPr>
          <w:rFonts w:ascii="Times New Roman" w:hAnsi="Times New Roman"/>
          <w:sz w:val="28"/>
          <w:szCs w:val="28"/>
        </w:rPr>
        <w:t xml:space="preserve"> </w:t>
      </w:r>
      <w:r w:rsidRPr="00A13AFB">
        <w:rPr>
          <w:rFonts w:ascii="Times New Roman" w:hAnsi="Times New Roman"/>
          <w:sz w:val="28"/>
          <w:szCs w:val="28"/>
        </w:rPr>
        <w:t>до</w:t>
      </w:r>
      <w:r w:rsidR="00207EA9">
        <w:rPr>
          <w:rFonts w:ascii="Times New Roman" w:hAnsi="Times New Roman"/>
          <w:sz w:val="28"/>
          <w:szCs w:val="28"/>
        </w:rPr>
        <w:t xml:space="preserve"> </w:t>
      </w:r>
      <w:r w:rsidRPr="00A13AFB">
        <w:rPr>
          <w:rFonts w:ascii="Times New Roman" w:hAnsi="Times New Roman"/>
          <w:sz w:val="28"/>
          <w:szCs w:val="28"/>
        </w:rPr>
        <w:t>нього)</w:t>
      </w:r>
      <w:r w:rsidR="00207EA9">
        <w:rPr>
          <w:rFonts w:ascii="Times New Roman" w:hAnsi="Times New Roman"/>
          <w:sz w:val="28"/>
          <w:szCs w:val="28"/>
        </w:rPr>
        <w:t xml:space="preserve"> </w:t>
      </w:r>
      <w:r w:rsidRPr="00A13AFB">
        <w:rPr>
          <w:rFonts w:ascii="Times New Roman" w:hAnsi="Times New Roman"/>
          <w:sz w:val="28"/>
          <w:szCs w:val="28"/>
        </w:rPr>
        <w:t>акціонерам</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особам,</w:t>
      </w:r>
      <w:r w:rsidR="00207EA9">
        <w:rPr>
          <w:rFonts w:ascii="Times New Roman" w:hAnsi="Times New Roman"/>
          <w:sz w:val="28"/>
          <w:szCs w:val="28"/>
        </w:rPr>
        <w:t xml:space="preserve"> </w:t>
      </w:r>
      <w:r w:rsidRPr="00A13AFB">
        <w:rPr>
          <w:rFonts w:ascii="Times New Roman" w:hAnsi="Times New Roman"/>
          <w:sz w:val="28"/>
          <w:szCs w:val="28"/>
        </w:rPr>
        <w:t>які</w:t>
      </w:r>
      <w:r w:rsidR="00207EA9">
        <w:rPr>
          <w:rFonts w:ascii="Times New Roman" w:hAnsi="Times New Roman"/>
          <w:sz w:val="28"/>
          <w:szCs w:val="28"/>
        </w:rPr>
        <w:t xml:space="preserve"> </w:t>
      </w:r>
      <w:r w:rsidRPr="00A13AFB">
        <w:rPr>
          <w:rFonts w:ascii="Times New Roman" w:hAnsi="Times New Roman"/>
          <w:sz w:val="28"/>
          <w:szCs w:val="28"/>
        </w:rPr>
        <w:t>є</w:t>
      </w:r>
      <w:r w:rsidR="00207EA9">
        <w:rPr>
          <w:rFonts w:ascii="Times New Roman" w:hAnsi="Times New Roman"/>
          <w:sz w:val="28"/>
          <w:szCs w:val="28"/>
        </w:rPr>
        <w:t xml:space="preserve"> </w:t>
      </w:r>
      <w:r w:rsidRPr="00A13AFB">
        <w:rPr>
          <w:rFonts w:ascii="Times New Roman" w:hAnsi="Times New Roman"/>
          <w:sz w:val="28"/>
          <w:szCs w:val="28"/>
        </w:rPr>
        <w:t>учасниками</w:t>
      </w:r>
      <w:r w:rsidR="00207EA9">
        <w:rPr>
          <w:rFonts w:ascii="Times New Roman" w:hAnsi="Times New Roman"/>
          <w:sz w:val="28"/>
          <w:szCs w:val="28"/>
        </w:rPr>
        <w:t xml:space="preserve"> </w:t>
      </w:r>
      <w:r w:rsidRPr="00A13AFB">
        <w:rPr>
          <w:rFonts w:ascii="Times New Roman" w:hAnsi="Times New Roman"/>
          <w:sz w:val="28"/>
          <w:szCs w:val="28"/>
        </w:rPr>
        <w:t>розміщення</w:t>
      </w:r>
      <w:r w:rsidR="00207EA9">
        <w:rPr>
          <w:rFonts w:ascii="Times New Roman" w:hAnsi="Times New Roman"/>
          <w:sz w:val="28"/>
          <w:szCs w:val="28"/>
        </w:rPr>
        <w:t xml:space="preserve"> </w:t>
      </w:r>
      <w:r w:rsidRPr="00A13AFB">
        <w:rPr>
          <w:rFonts w:ascii="Times New Roman" w:hAnsi="Times New Roman"/>
          <w:sz w:val="28"/>
          <w:szCs w:val="28"/>
        </w:rPr>
        <w:t>акцій</w:t>
      </w:r>
      <w:r w:rsidR="00207EA9">
        <w:rPr>
          <w:rFonts w:ascii="Times New Roman" w:hAnsi="Times New Roman"/>
          <w:sz w:val="28"/>
          <w:szCs w:val="28"/>
        </w:rPr>
        <w:t xml:space="preserve"> </w:t>
      </w:r>
      <w:r w:rsidRPr="00A13AFB">
        <w:rPr>
          <w:rFonts w:ascii="Times New Roman" w:hAnsi="Times New Roman"/>
          <w:sz w:val="28"/>
          <w:szCs w:val="28"/>
        </w:rPr>
        <w:t>не</w:t>
      </w:r>
      <w:r w:rsidR="00207EA9">
        <w:rPr>
          <w:rFonts w:ascii="Times New Roman" w:hAnsi="Times New Roman"/>
          <w:sz w:val="28"/>
          <w:szCs w:val="28"/>
        </w:rPr>
        <w:t xml:space="preserve"> </w:t>
      </w:r>
      <w:r w:rsidRPr="00A13AFB">
        <w:rPr>
          <w:rFonts w:ascii="Times New Roman" w:hAnsi="Times New Roman"/>
          <w:sz w:val="28"/>
          <w:szCs w:val="28"/>
        </w:rPr>
        <w:t>надається;</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банк</w:t>
      </w:r>
      <w:r w:rsidR="00207EA9">
        <w:rPr>
          <w:rFonts w:ascii="Times New Roman" w:hAnsi="Times New Roman"/>
          <w:sz w:val="28"/>
          <w:szCs w:val="28"/>
        </w:rPr>
        <w:t xml:space="preserve"> </w:t>
      </w:r>
      <w:r w:rsidRPr="00A13AFB">
        <w:rPr>
          <w:rFonts w:ascii="Times New Roman" w:hAnsi="Times New Roman"/>
          <w:sz w:val="28"/>
          <w:szCs w:val="28"/>
        </w:rPr>
        <w:t>звільняється</w:t>
      </w:r>
      <w:r w:rsidR="00207EA9">
        <w:rPr>
          <w:rFonts w:ascii="Times New Roman" w:hAnsi="Times New Roman"/>
          <w:sz w:val="28"/>
          <w:szCs w:val="28"/>
        </w:rPr>
        <w:t xml:space="preserve"> </w:t>
      </w:r>
      <w:r w:rsidRPr="00A13AFB">
        <w:rPr>
          <w:rFonts w:ascii="Times New Roman" w:hAnsi="Times New Roman"/>
          <w:sz w:val="28"/>
          <w:szCs w:val="28"/>
        </w:rPr>
        <w:t>від</w:t>
      </w:r>
      <w:r w:rsidR="00207EA9">
        <w:rPr>
          <w:rFonts w:ascii="Times New Roman" w:hAnsi="Times New Roman"/>
          <w:sz w:val="28"/>
          <w:szCs w:val="28"/>
        </w:rPr>
        <w:t xml:space="preserve"> </w:t>
      </w:r>
      <w:r w:rsidRPr="00A13AFB">
        <w:rPr>
          <w:rFonts w:ascii="Times New Roman" w:hAnsi="Times New Roman"/>
          <w:sz w:val="28"/>
          <w:szCs w:val="28"/>
        </w:rPr>
        <w:t>сплати</w:t>
      </w:r>
      <w:r w:rsidR="00207EA9">
        <w:rPr>
          <w:rFonts w:ascii="Times New Roman" w:hAnsi="Times New Roman"/>
          <w:sz w:val="28"/>
          <w:szCs w:val="28"/>
        </w:rPr>
        <w:t xml:space="preserve"> </w:t>
      </w:r>
      <w:r w:rsidRPr="00A13AFB">
        <w:rPr>
          <w:rFonts w:ascii="Times New Roman" w:hAnsi="Times New Roman"/>
          <w:sz w:val="28"/>
          <w:szCs w:val="28"/>
        </w:rPr>
        <w:t>державного</w:t>
      </w:r>
      <w:r w:rsidR="00207EA9">
        <w:rPr>
          <w:rFonts w:ascii="Times New Roman" w:hAnsi="Times New Roman"/>
          <w:sz w:val="28"/>
          <w:szCs w:val="28"/>
        </w:rPr>
        <w:t xml:space="preserve"> </w:t>
      </w:r>
      <w:r w:rsidRPr="00A13AFB">
        <w:rPr>
          <w:rFonts w:ascii="Times New Roman" w:hAnsi="Times New Roman"/>
          <w:sz w:val="28"/>
          <w:szCs w:val="28"/>
        </w:rPr>
        <w:t>мита;</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Фонд</w:t>
      </w:r>
      <w:r w:rsidR="00207EA9">
        <w:rPr>
          <w:rFonts w:ascii="Times New Roman" w:hAnsi="Times New Roman"/>
          <w:sz w:val="28"/>
          <w:szCs w:val="28"/>
        </w:rPr>
        <w:t xml:space="preserve"> </w:t>
      </w:r>
      <w:r w:rsidRPr="00A13AFB">
        <w:rPr>
          <w:rFonts w:ascii="Times New Roman" w:hAnsi="Times New Roman"/>
          <w:sz w:val="28"/>
          <w:szCs w:val="28"/>
        </w:rPr>
        <w:t>здійснює</w:t>
      </w:r>
      <w:r w:rsidR="00207EA9">
        <w:rPr>
          <w:rFonts w:ascii="Times New Roman" w:hAnsi="Times New Roman"/>
          <w:sz w:val="28"/>
          <w:szCs w:val="28"/>
        </w:rPr>
        <w:t xml:space="preserve"> </w:t>
      </w:r>
      <w:r w:rsidRPr="00A13AFB">
        <w:rPr>
          <w:rFonts w:ascii="Times New Roman" w:hAnsi="Times New Roman"/>
          <w:sz w:val="28"/>
          <w:szCs w:val="28"/>
        </w:rPr>
        <w:t>конвертацію</w:t>
      </w:r>
      <w:r w:rsidR="00207EA9">
        <w:rPr>
          <w:rFonts w:ascii="Times New Roman" w:hAnsi="Times New Roman"/>
          <w:sz w:val="28"/>
          <w:szCs w:val="28"/>
        </w:rPr>
        <w:t xml:space="preserve"> </w:t>
      </w:r>
      <w:r w:rsidRPr="00A13AFB">
        <w:rPr>
          <w:rFonts w:ascii="Times New Roman" w:hAnsi="Times New Roman"/>
          <w:sz w:val="28"/>
          <w:szCs w:val="28"/>
        </w:rPr>
        <w:t>зобов’язань</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перед</w:t>
      </w:r>
      <w:r w:rsidR="00207EA9">
        <w:rPr>
          <w:rFonts w:ascii="Times New Roman" w:hAnsi="Times New Roman"/>
          <w:sz w:val="28"/>
          <w:szCs w:val="28"/>
        </w:rPr>
        <w:t xml:space="preserve"> </w:t>
      </w:r>
      <w:r w:rsidRPr="00A13AFB">
        <w:rPr>
          <w:rFonts w:ascii="Times New Roman" w:hAnsi="Times New Roman"/>
          <w:sz w:val="28"/>
          <w:szCs w:val="28"/>
        </w:rPr>
        <w:t>визначеними</w:t>
      </w:r>
      <w:r w:rsidR="00207EA9">
        <w:rPr>
          <w:rFonts w:ascii="Times New Roman" w:hAnsi="Times New Roman"/>
          <w:sz w:val="28"/>
          <w:szCs w:val="28"/>
        </w:rPr>
        <w:t xml:space="preserve"> </w:t>
      </w:r>
      <w:r w:rsidRPr="00A13AFB">
        <w:rPr>
          <w:rFonts w:ascii="Times New Roman" w:hAnsi="Times New Roman"/>
          <w:sz w:val="28"/>
          <w:szCs w:val="28"/>
        </w:rPr>
        <w:t>цим</w:t>
      </w:r>
      <w:r w:rsidR="00207EA9">
        <w:rPr>
          <w:rFonts w:ascii="Times New Roman" w:hAnsi="Times New Roman"/>
          <w:sz w:val="28"/>
          <w:szCs w:val="28"/>
        </w:rPr>
        <w:t xml:space="preserve"> </w:t>
      </w:r>
      <w:r w:rsidRPr="00A13AFB">
        <w:rPr>
          <w:rFonts w:ascii="Times New Roman" w:hAnsi="Times New Roman"/>
          <w:sz w:val="28"/>
          <w:szCs w:val="28"/>
        </w:rPr>
        <w:t>Законом</w:t>
      </w:r>
      <w:r w:rsidR="00207EA9">
        <w:rPr>
          <w:rFonts w:ascii="Times New Roman" w:hAnsi="Times New Roman"/>
          <w:sz w:val="28"/>
          <w:szCs w:val="28"/>
        </w:rPr>
        <w:t xml:space="preserve"> </w:t>
      </w:r>
      <w:r w:rsidRPr="00A13AFB">
        <w:rPr>
          <w:rFonts w:ascii="Times New Roman" w:hAnsi="Times New Roman"/>
          <w:sz w:val="28"/>
          <w:szCs w:val="28"/>
        </w:rPr>
        <w:t>кредиторами</w:t>
      </w:r>
      <w:r w:rsidR="00207EA9">
        <w:rPr>
          <w:rFonts w:ascii="Times New Roman" w:hAnsi="Times New Roman"/>
          <w:sz w:val="28"/>
          <w:szCs w:val="28"/>
        </w:rPr>
        <w:t xml:space="preserve"> </w:t>
      </w:r>
      <w:r w:rsidRPr="00A13AFB">
        <w:rPr>
          <w:rFonts w:ascii="Times New Roman" w:hAnsi="Times New Roman"/>
          <w:sz w:val="28"/>
          <w:szCs w:val="28"/>
        </w:rPr>
        <w:t>в</w:t>
      </w:r>
      <w:r w:rsidR="00207EA9">
        <w:rPr>
          <w:rFonts w:ascii="Times New Roman" w:hAnsi="Times New Roman"/>
          <w:sz w:val="28"/>
          <w:szCs w:val="28"/>
        </w:rPr>
        <w:t xml:space="preserve"> </w:t>
      </w:r>
      <w:r w:rsidRPr="00A13AFB">
        <w:rPr>
          <w:rFonts w:ascii="Times New Roman" w:hAnsi="Times New Roman"/>
          <w:sz w:val="28"/>
          <w:szCs w:val="28"/>
        </w:rPr>
        <w:t>акції</w:t>
      </w:r>
      <w:r w:rsidR="00207EA9">
        <w:rPr>
          <w:rFonts w:ascii="Times New Roman" w:hAnsi="Times New Roman"/>
          <w:sz w:val="28"/>
          <w:szCs w:val="28"/>
        </w:rPr>
        <w:t xml:space="preserve"> </w:t>
      </w:r>
      <w:r w:rsidRPr="00A13AFB">
        <w:rPr>
          <w:rFonts w:ascii="Times New Roman" w:hAnsi="Times New Roman"/>
          <w:sz w:val="28"/>
          <w:szCs w:val="28"/>
        </w:rPr>
        <w:t>без</w:t>
      </w:r>
      <w:r w:rsidR="00207EA9">
        <w:rPr>
          <w:rFonts w:ascii="Times New Roman" w:hAnsi="Times New Roman"/>
          <w:sz w:val="28"/>
          <w:szCs w:val="28"/>
        </w:rPr>
        <w:t xml:space="preserve"> </w:t>
      </w:r>
      <w:r w:rsidRPr="00A13AFB">
        <w:rPr>
          <w:rFonts w:ascii="Times New Roman" w:hAnsi="Times New Roman"/>
          <w:sz w:val="28"/>
          <w:szCs w:val="28"/>
        </w:rPr>
        <w:t>визначення</w:t>
      </w:r>
      <w:r w:rsidR="00207EA9">
        <w:rPr>
          <w:rFonts w:ascii="Times New Roman" w:hAnsi="Times New Roman"/>
          <w:sz w:val="28"/>
          <w:szCs w:val="28"/>
        </w:rPr>
        <w:t xml:space="preserve"> </w:t>
      </w:r>
      <w:r w:rsidRPr="00A13AFB">
        <w:rPr>
          <w:rFonts w:ascii="Times New Roman" w:hAnsi="Times New Roman"/>
          <w:sz w:val="28"/>
          <w:szCs w:val="28"/>
        </w:rPr>
        <w:t>їх</w:t>
      </w:r>
      <w:r w:rsidR="00207EA9">
        <w:rPr>
          <w:rFonts w:ascii="Times New Roman" w:hAnsi="Times New Roman"/>
          <w:sz w:val="28"/>
          <w:szCs w:val="28"/>
        </w:rPr>
        <w:t xml:space="preserve"> </w:t>
      </w:r>
      <w:r w:rsidRPr="00A13AFB">
        <w:rPr>
          <w:rFonts w:ascii="Times New Roman" w:hAnsi="Times New Roman"/>
          <w:sz w:val="28"/>
          <w:szCs w:val="28"/>
        </w:rPr>
        <w:t>ділової</w:t>
      </w:r>
      <w:r w:rsidR="00207EA9">
        <w:rPr>
          <w:rFonts w:ascii="Times New Roman" w:hAnsi="Times New Roman"/>
          <w:sz w:val="28"/>
          <w:szCs w:val="28"/>
        </w:rPr>
        <w:t xml:space="preserve"> </w:t>
      </w:r>
      <w:r w:rsidRPr="00A13AFB">
        <w:rPr>
          <w:rFonts w:ascii="Times New Roman" w:hAnsi="Times New Roman"/>
          <w:sz w:val="28"/>
          <w:szCs w:val="28"/>
        </w:rPr>
        <w:t>репутації</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попереднього</w:t>
      </w:r>
      <w:r w:rsidR="00207EA9">
        <w:rPr>
          <w:rFonts w:ascii="Times New Roman" w:hAnsi="Times New Roman"/>
          <w:sz w:val="28"/>
          <w:szCs w:val="28"/>
        </w:rPr>
        <w:t xml:space="preserve"> </w:t>
      </w:r>
      <w:r w:rsidRPr="00A13AFB">
        <w:rPr>
          <w:rFonts w:ascii="Times New Roman" w:hAnsi="Times New Roman"/>
          <w:sz w:val="28"/>
          <w:szCs w:val="28"/>
        </w:rPr>
        <w:t>погодження</w:t>
      </w:r>
      <w:r w:rsidR="00207EA9">
        <w:rPr>
          <w:rFonts w:ascii="Times New Roman" w:hAnsi="Times New Roman"/>
          <w:sz w:val="28"/>
          <w:szCs w:val="28"/>
        </w:rPr>
        <w:t xml:space="preserve"> </w:t>
      </w:r>
      <w:r w:rsidRPr="00A13AFB">
        <w:rPr>
          <w:rFonts w:ascii="Times New Roman" w:hAnsi="Times New Roman"/>
          <w:sz w:val="28"/>
          <w:szCs w:val="28"/>
        </w:rPr>
        <w:t>набуття,</w:t>
      </w:r>
      <w:r w:rsidR="00207EA9">
        <w:rPr>
          <w:rFonts w:ascii="Times New Roman" w:hAnsi="Times New Roman"/>
          <w:sz w:val="28"/>
          <w:szCs w:val="28"/>
        </w:rPr>
        <w:t xml:space="preserve"> </w:t>
      </w:r>
      <w:r w:rsidRPr="00A13AFB">
        <w:rPr>
          <w:rFonts w:ascii="Times New Roman" w:hAnsi="Times New Roman"/>
          <w:sz w:val="28"/>
          <w:szCs w:val="28"/>
        </w:rPr>
        <w:t>збільшення</w:t>
      </w:r>
      <w:r w:rsidR="00207EA9">
        <w:rPr>
          <w:rFonts w:ascii="Times New Roman" w:hAnsi="Times New Roman"/>
          <w:sz w:val="28"/>
          <w:szCs w:val="28"/>
        </w:rPr>
        <w:t xml:space="preserve"> </w:t>
      </w:r>
      <w:r w:rsidRPr="00A13AFB">
        <w:rPr>
          <w:rFonts w:ascii="Times New Roman" w:hAnsi="Times New Roman"/>
          <w:sz w:val="28"/>
          <w:szCs w:val="28"/>
        </w:rPr>
        <w:t>істотної</w:t>
      </w:r>
      <w:r w:rsidR="00207EA9">
        <w:rPr>
          <w:rFonts w:ascii="Times New Roman" w:hAnsi="Times New Roman"/>
          <w:sz w:val="28"/>
          <w:szCs w:val="28"/>
        </w:rPr>
        <w:t xml:space="preserve"> </w:t>
      </w:r>
      <w:r w:rsidRPr="00A13AFB">
        <w:rPr>
          <w:rFonts w:ascii="Times New Roman" w:hAnsi="Times New Roman"/>
          <w:sz w:val="28"/>
          <w:szCs w:val="28"/>
        </w:rPr>
        <w:t>участі;</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дата</w:t>
      </w:r>
      <w:r w:rsidR="00207EA9">
        <w:rPr>
          <w:rFonts w:ascii="Times New Roman" w:hAnsi="Times New Roman"/>
          <w:sz w:val="28"/>
          <w:szCs w:val="28"/>
        </w:rPr>
        <w:t xml:space="preserve"> </w:t>
      </w:r>
      <w:r w:rsidRPr="00A13AFB">
        <w:rPr>
          <w:rFonts w:ascii="Times New Roman" w:hAnsi="Times New Roman"/>
          <w:sz w:val="28"/>
          <w:szCs w:val="28"/>
        </w:rPr>
        <w:t>подання</w:t>
      </w:r>
      <w:r w:rsidR="00207EA9">
        <w:rPr>
          <w:rFonts w:ascii="Times New Roman" w:hAnsi="Times New Roman"/>
          <w:sz w:val="28"/>
          <w:szCs w:val="28"/>
        </w:rPr>
        <w:t xml:space="preserve"> </w:t>
      </w:r>
      <w:r w:rsidRPr="00A13AFB">
        <w:rPr>
          <w:rFonts w:ascii="Times New Roman" w:hAnsi="Times New Roman"/>
          <w:sz w:val="28"/>
          <w:szCs w:val="28"/>
        </w:rPr>
        <w:t>змін</w:t>
      </w:r>
      <w:r w:rsidR="00207EA9">
        <w:rPr>
          <w:rFonts w:ascii="Times New Roman" w:hAnsi="Times New Roman"/>
          <w:sz w:val="28"/>
          <w:szCs w:val="28"/>
        </w:rPr>
        <w:t xml:space="preserve"> </w:t>
      </w:r>
      <w:r w:rsidRPr="00A13AFB">
        <w:rPr>
          <w:rFonts w:ascii="Times New Roman" w:hAnsi="Times New Roman"/>
          <w:sz w:val="28"/>
          <w:szCs w:val="28"/>
        </w:rPr>
        <w:t>до</w:t>
      </w:r>
      <w:r w:rsidR="00207EA9">
        <w:rPr>
          <w:rFonts w:ascii="Times New Roman" w:hAnsi="Times New Roman"/>
          <w:sz w:val="28"/>
          <w:szCs w:val="28"/>
        </w:rPr>
        <w:t xml:space="preserve"> </w:t>
      </w:r>
      <w:r w:rsidRPr="00A13AFB">
        <w:rPr>
          <w:rFonts w:ascii="Times New Roman" w:hAnsi="Times New Roman"/>
          <w:sz w:val="28"/>
          <w:szCs w:val="28"/>
        </w:rPr>
        <w:t>статуту</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погодження</w:t>
      </w:r>
      <w:r w:rsidR="00207EA9">
        <w:rPr>
          <w:rFonts w:ascii="Times New Roman" w:hAnsi="Times New Roman"/>
          <w:sz w:val="28"/>
          <w:szCs w:val="28"/>
        </w:rPr>
        <w:t xml:space="preserve"> </w:t>
      </w:r>
      <w:r w:rsidRPr="00A13AFB">
        <w:rPr>
          <w:rFonts w:ascii="Times New Roman" w:hAnsi="Times New Roman"/>
          <w:sz w:val="28"/>
          <w:szCs w:val="28"/>
        </w:rPr>
        <w:t>Національним</w:t>
      </w:r>
      <w:r w:rsidR="00207EA9">
        <w:rPr>
          <w:rFonts w:ascii="Times New Roman" w:hAnsi="Times New Roman"/>
          <w:sz w:val="28"/>
          <w:szCs w:val="28"/>
        </w:rPr>
        <w:t xml:space="preserve"> </w:t>
      </w:r>
      <w:r w:rsidRPr="00A13AFB">
        <w:rPr>
          <w:rFonts w:ascii="Times New Roman" w:hAnsi="Times New Roman"/>
          <w:sz w:val="28"/>
          <w:szCs w:val="28"/>
        </w:rPr>
        <w:t>банком</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реєстрацію</w:t>
      </w:r>
      <w:r w:rsidR="00207EA9">
        <w:rPr>
          <w:rFonts w:ascii="Times New Roman" w:hAnsi="Times New Roman"/>
          <w:sz w:val="28"/>
          <w:szCs w:val="28"/>
        </w:rPr>
        <w:t xml:space="preserve"> </w:t>
      </w:r>
      <w:r w:rsidRPr="00A13AFB">
        <w:rPr>
          <w:rFonts w:ascii="Times New Roman" w:hAnsi="Times New Roman"/>
          <w:sz w:val="28"/>
          <w:szCs w:val="28"/>
        </w:rPr>
        <w:t>державному</w:t>
      </w:r>
      <w:r w:rsidR="00207EA9">
        <w:rPr>
          <w:rFonts w:ascii="Times New Roman" w:hAnsi="Times New Roman"/>
          <w:sz w:val="28"/>
          <w:szCs w:val="28"/>
        </w:rPr>
        <w:t xml:space="preserve"> </w:t>
      </w:r>
      <w:r w:rsidRPr="00A13AFB">
        <w:rPr>
          <w:rFonts w:ascii="Times New Roman" w:hAnsi="Times New Roman"/>
          <w:sz w:val="28"/>
          <w:szCs w:val="28"/>
        </w:rPr>
        <w:t>реєстратору</w:t>
      </w:r>
      <w:r w:rsidR="00207EA9">
        <w:rPr>
          <w:rFonts w:ascii="Times New Roman" w:hAnsi="Times New Roman"/>
          <w:sz w:val="28"/>
          <w:szCs w:val="28"/>
        </w:rPr>
        <w:t xml:space="preserve"> </w:t>
      </w:r>
      <w:r w:rsidRPr="00A13AFB">
        <w:rPr>
          <w:rFonts w:ascii="Times New Roman" w:hAnsi="Times New Roman"/>
          <w:sz w:val="28"/>
          <w:szCs w:val="28"/>
        </w:rPr>
        <w:t>вважається</w:t>
      </w:r>
      <w:r w:rsidR="00207EA9">
        <w:rPr>
          <w:rFonts w:ascii="Times New Roman" w:hAnsi="Times New Roman"/>
          <w:sz w:val="28"/>
          <w:szCs w:val="28"/>
        </w:rPr>
        <w:t xml:space="preserve"> </w:t>
      </w:r>
      <w:r w:rsidRPr="00A13AFB">
        <w:rPr>
          <w:rFonts w:ascii="Times New Roman" w:hAnsi="Times New Roman"/>
          <w:sz w:val="28"/>
          <w:szCs w:val="28"/>
        </w:rPr>
        <w:t>датою</w:t>
      </w:r>
      <w:r w:rsidR="00207EA9">
        <w:rPr>
          <w:rFonts w:ascii="Times New Roman" w:hAnsi="Times New Roman"/>
          <w:sz w:val="28"/>
          <w:szCs w:val="28"/>
        </w:rPr>
        <w:t xml:space="preserve"> </w:t>
      </w:r>
      <w:r w:rsidRPr="00A13AFB">
        <w:rPr>
          <w:rFonts w:ascii="Times New Roman" w:hAnsi="Times New Roman"/>
          <w:sz w:val="28"/>
          <w:szCs w:val="28"/>
        </w:rPr>
        <w:t>погодження</w:t>
      </w:r>
      <w:r w:rsidR="00207EA9">
        <w:rPr>
          <w:rFonts w:ascii="Times New Roman" w:hAnsi="Times New Roman"/>
          <w:sz w:val="28"/>
          <w:szCs w:val="28"/>
        </w:rPr>
        <w:t xml:space="preserve"> </w:t>
      </w:r>
      <w:r w:rsidRPr="00A13AFB">
        <w:rPr>
          <w:rFonts w:ascii="Times New Roman" w:hAnsi="Times New Roman"/>
          <w:sz w:val="28"/>
          <w:szCs w:val="28"/>
        </w:rPr>
        <w:t>змін</w:t>
      </w:r>
      <w:r w:rsidR="00207EA9">
        <w:rPr>
          <w:rFonts w:ascii="Times New Roman" w:hAnsi="Times New Roman"/>
          <w:sz w:val="28"/>
          <w:szCs w:val="28"/>
        </w:rPr>
        <w:t xml:space="preserve"> </w:t>
      </w:r>
      <w:r w:rsidRPr="00A13AFB">
        <w:rPr>
          <w:rFonts w:ascii="Times New Roman" w:hAnsi="Times New Roman"/>
          <w:sz w:val="28"/>
          <w:szCs w:val="28"/>
        </w:rPr>
        <w:t>Національним</w:t>
      </w:r>
      <w:r w:rsidR="00207EA9">
        <w:rPr>
          <w:rFonts w:ascii="Times New Roman" w:hAnsi="Times New Roman"/>
          <w:sz w:val="28"/>
          <w:szCs w:val="28"/>
        </w:rPr>
        <w:t xml:space="preserve"> </w:t>
      </w:r>
      <w:r w:rsidRPr="00A13AFB">
        <w:rPr>
          <w:rFonts w:ascii="Times New Roman" w:hAnsi="Times New Roman"/>
          <w:sz w:val="28"/>
          <w:szCs w:val="28"/>
        </w:rPr>
        <w:t>банком</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реєстрації</w:t>
      </w:r>
      <w:r w:rsidR="00207EA9">
        <w:rPr>
          <w:rFonts w:ascii="Times New Roman" w:hAnsi="Times New Roman"/>
          <w:sz w:val="28"/>
          <w:szCs w:val="28"/>
        </w:rPr>
        <w:t xml:space="preserve"> </w:t>
      </w:r>
      <w:r w:rsidRPr="00A13AFB">
        <w:rPr>
          <w:rFonts w:ascii="Times New Roman" w:hAnsi="Times New Roman"/>
          <w:sz w:val="28"/>
          <w:szCs w:val="28"/>
        </w:rPr>
        <w:t>державним</w:t>
      </w:r>
      <w:r w:rsidR="00207EA9">
        <w:rPr>
          <w:rFonts w:ascii="Times New Roman" w:hAnsi="Times New Roman"/>
          <w:sz w:val="28"/>
          <w:szCs w:val="28"/>
        </w:rPr>
        <w:t xml:space="preserve"> </w:t>
      </w:r>
      <w:r w:rsidRPr="00A13AFB">
        <w:rPr>
          <w:rFonts w:ascii="Times New Roman" w:hAnsi="Times New Roman"/>
          <w:sz w:val="28"/>
          <w:szCs w:val="28"/>
        </w:rPr>
        <w:t>реєстратором;</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дата</w:t>
      </w:r>
      <w:r w:rsidR="00207EA9">
        <w:rPr>
          <w:rFonts w:ascii="Times New Roman" w:hAnsi="Times New Roman"/>
          <w:sz w:val="28"/>
          <w:szCs w:val="28"/>
        </w:rPr>
        <w:t xml:space="preserve"> </w:t>
      </w:r>
      <w:r w:rsidRPr="00A13AFB">
        <w:rPr>
          <w:rFonts w:ascii="Times New Roman" w:hAnsi="Times New Roman"/>
          <w:sz w:val="28"/>
          <w:szCs w:val="28"/>
        </w:rPr>
        <w:t>фактичного</w:t>
      </w:r>
      <w:r w:rsidR="00207EA9">
        <w:rPr>
          <w:rFonts w:ascii="Times New Roman" w:hAnsi="Times New Roman"/>
          <w:sz w:val="28"/>
          <w:szCs w:val="28"/>
        </w:rPr>
        <w:t xml:space="preserve"> </w:t>
      </w:r>
      <w:r w:rsidRPr="00A13AFB">
        <w:rPr>
          <w:rFonts w:ascii="Times New Roman" w:hAnsi="Times New Roman"/>
          <w:sz w:val="28"/>
          <w:szCs w:val="28"/>
        </w:rPr>
        <w:t>подання</w:t>
      </w:r>
      <w:r w:rsidR="00207EA9">
        <w:rPr>
          <w:rFonts w:ascii="Times New Roman" w:hAnsi="Times New Roman"/>
          <w:sz w:val="28"/>
          <w:szCs w:val="28"/>
        </w:rPr>
        <w:t xml:space="preserve"> </w:t>
      </w:r>
      <w:r w:rsidRPr="00A13AFB">
        <w:rPr>
          <w:rFonts w:ascii="Times New Roman" w:hAnsi="Times New Roman"/>
          <w:sz w:val="28"/>
          <w:szCs w:val="28"/>
        </w:rPr>
        <w:t>документів</w:t>
      </w:r>
      <w:r w:rsidR="00207EA9">
        <w:rPr>
          <w:rFonts w:ascii="Times New Roman" w:hAnsi="Times New Roman"/>
          <w:sz w:val="28"/>
          <w:szCs w:val="28"/>
        </w:rPr>
        <w:t xml:space="preserve"> </w:t>
      </w:r>
      <w:r w:rsidRPr="00A13AFB">
        <w:rPr>
          <w:rFonts w:ascii="Times New Roman" w:hAnsi="Times New Roman"/>
          <w:sz w:val="28"/>
          <w:szCs w:val="28"/>
        </w:rPr>
        <w:t>до</w:t>
      </w:r>
      <w:r w:rsidR="00207EA9">
        <w:rPr>
          <w:rFonts w:ascii="Times New Roman" w:hAnsi="Times New Roman"/>
          <w:sz w:val="28"/>
          <w:szCs w:val="28"/>
        </w:rPr>
        <w:t xml:space="preserve"> </w:t>
      </w:r>
      <w:r w:rsidRPr="00A13AFB">
        <w:rPr>
          <w:rFonts w:ascii="Times New Roman" w:hAnsi="Times New Roman"/>
          <w:sz w:val="28"/>
          <w:szCs w:val="28"/>
        </w:rPr>
        <w:t>Національної</w:t>
      </w:r>
      <w:r w:rsidR="00207EA9">
        <w:rPr>
          <w:rFonts w:ascii="Times New Roman" w:hAnsi="Times New Roman"/>
          <w:sz w:val="28"/>
          <w:szCs w:val="28"/>
        </w:rPr>
        <w:t xml:space="preserve"> </w:t>
      </w:r>
      <w:r w:rsidRPr="00A13AFB">
        <w:rPr>
          <w:rFonts w:ascii="Times New Roman" w:hAnsi="Times New Roman"/>
          <w:sz w:val="28"/>
          <w:szCs w:val="28"/>
        </w:rPr>
        <w:t>комісії</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цінних</w:t>
      </w:r>
      <w:r w:rsidR="00207EA9">
        <w:rPr>
          <w:rFonts w:ascii="Times New Roman" w:hAnsi="Times New Roman"/>
          <w:sz w:val="28"/>
          <w:szCs w:val="28"/>
        </w:rPr>
        <w:t xml:space="preserve"> </w:t>
      </w:r>
      <w:r w:rsidRPr="00A13AFB">
        <w:rPr>
          <w:rFonts w:ascii="Times New Roman" w:hAnsi="Times New Roman"/>
          <w:sz w:val="28"/>
          <w:szCs w:val="28"/>
        </w:rPr>
        <w:t>паперів</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фондового</w:t>
      </w:r>
      <w:r w:rsidR="00207EA9">
        <w:rPr>
          <w:rFonts w:ascii="Times New Roman" w:hAnsi="Times New Roman"/>
          <w:sz w:val="28"/>
          <w:szCs w:val="28"/>
        </w:rPr>
        <w:t xml:space="preserve"> </w:t>
      </w:r>
      <w:r w:rsidRPr="00A13AFB">
        <w:rPr>
          <w:rFonts w:ascii="Times New Roman" w:hAnsi="Times New Roman"/>
          <w:sz w:val="28"/>
          <w:szCs w:val="28"/>
        </w:rPr>
        <w:t>ринку</w:t>
      </w:r>
      <w:r w:rsidR="00207EA9">
        <w:rPr>
          <w:rFonts w:ascii="Times New Roman" w:hAnsi="Times New Roman"/>
          <w:sz w:val="28"/>
          <w:szCs w:val="28"/>
        </w:rPr>
        <w:t xml:space="preserve"> </w:t>
      </w:r>
      <w:r w:rsidRPr="00A13AFB">
        <w:rPr>
          <w:rFonts w:ascii="Times New Roman" w:hAnsi="Times New Roman"/>
          <w:sz w:val="28"/>
          <w:szCs w:val="28"/>
        </w:rPr>
        <w:t>для</w:t>
      </w:r>
      <w:r w:rsidR="00207EA9">
        <w:rPr>
          <w:rFonts w:ascii="Times New Roman" w:hAnsi="Times New Roman"/>
          <w:sz w:val="28"/>
          <w:szCs w:val="28"/>
        </w:rPr>
        <w:t xml:space="preserve"> </w:t>
      </w:r>
      <w:r w:rsidRPr="00A13AFB">
        <w:rPr>
          <w:rFonts w:ascii="Times New Roman" w:hAnsi="Times New Roman"/>
          <w:sz w:val="28"/>
          <w:szCs w:val="28"/>
        </w:rPr>
        <w:t>реєстрації</w:t>
      </w:r>
      <w:r w:rsidR="00207EA9">
        <w:rPr>
          <w:rFonts w:ascii="Times New Roman" w:hAnsi="Times New Roman"/>
          <w:sz w:val="28"/>
          <w:szCs w:val="28"/>
        </w:rPr>
        <w:t xml:space="preserve"> </w:t>
      </w:r>
      <w:r w:rsidRPr="00A13AFB">
        <w:rPr>
          <w:rFonts w:ascii="Times New Roman" w:hAnsi="Times New Roman"/>
          <w:sz w:val="28"/>
          <w:szCs w:val="28"/>
        </w:rPr>
        <w:t>випуску</w:t>
      </w:r>
      <w:r w:rsidR="00207EA9">
        <w:rPr>
          <w:rFonts w:ascii="Times New Roman" w:hAnsi="Times New Roman"/>
          <w:sz w:val="28"/>
          <w:szCs w:val="28"/>
        </w:rPr>
        <w:t xml:space="preserve"> </w:t>
      </w:r>
      <w:r w:rsidRPr="00A13AFB">
        <w:rPr>
          <w:rFonts w:ascii="Times New Roman" w:hAnsi="Times New Roman"/>
          <w:sz w:val="28"/>
          <w:szCs w:val="28"/>
        </w:rPr>
        <w:t>акцій</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урахуванням</w:t>
      </w:r>
      <w:r w:rsidR="00207EA9">
        <w:rPr>
          <w:rFonts w:ascii="Times New Roman" w:hAnsi="Times New Roman"/>
          <w:sz w:val="28"/>
          <w:szCs w:val="28"/>
        </w:rPr>
        <w:t xml:space="preserve"> </w:t>
      </w:r>
      <w:r w:rsidRPr="00A13AFB">
        <w:rPr>
          <w:rFonts w:ascii="Times New Roman" w:hAnsi="Times New Roman"/>
          <w:sz w:val="28"/>
          <w:szCs w:val="28"/>
        </w:rPr>
        <w:t>розміщених</w:t>
      </w:r>
      <w:r w:rsidR="00207EA9">
        <w:rPr>
          <w:rFonts w:ascii="Times New Roman" w:hAnsi="Times New Roman"/>
          <w:sz w:val="28"/>
          <w:szCs w:val="28"/>
        </w:rPr>
        <w:t xml:space="preserve"> </w:t>
      </w:r>
      <w:r w:rsidRPr="00A13AFB">
        <w:rPr>
          <w:rFonts w:ascii="Times New Roman" w:hAnsi="Times New Roman"/>
          <w:sz w:val="28"/>
          <w:szCs w:val="28"/>
        </w:rPr>
        <w:t>акцій</w:t>
      </w:r>
      <w:r w:rsidR="00207EA9">
        <w:rPr>
          <w:rFonts w:ascii="Times New Roman" w:hAnsi="Times New Roman"/>
          <w:sz w:val="28"/>
          <w:szCs w:val="28"/>
        </w:rPr>
        <w:t xml:space="preserve"> </w:t>
      </w:r>
      <w:r w:rsidRPr="00A13AFB">
        <w:rPr>
          <w:rFonts w:ascii="Times New Roman" w:hAnsi="Times New Roman"/>
          <w:sz w:val="28"/>
          <w:szCs w:val="28"/>
        </w:rPr>
        <w:t>додаткової</w:t>
      </w:r>
      <w:r w:rsidR="00207EA9">
        <w:rPr>
          <w:rFonts w:ascii="Times New Roman" w:hAnsi="Times New Roman"/>
          <w:sz w:val="28"/>
          <w:szCs w:val="28"/>
        </w:rPr>
        <w:t xml:space="preserve"> </w:t>
      </w:r>
      <w:r w:rsidRPr="00A13AFB">
        <w:rPr>
          <w:rFonts w:ascii="Times New Roman" w:hAnsi="Times New Roman"/>
          <w:sz w:val="28"/>
          <w:szCs w:val="28"/>
        </w:rPr>
        <w:t>емісії</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вважається</w:t>
      </w:r>
      <w:r w:rsidR="00207EA9">
        <w:rPr>
          <w:rFonts w:ascii="Times New Roman" w:hAnsi="Times New Roman"/>
          <w:sz w:val="28"/>
          <w:szCs w:val="28"/>
        </w:rPr>
        <w:t xml:space="preserve"> </w:t>
      </w:r>
      <w:r w:rsidRPr="00A13AFB">
        <w:rPr>
          <w:rFonts w:ascii="Times New Roman" w:hAnsi="Times New Roman"/>
          <w:sz w:val="28"/>
          <w:szCs w:val="28"/>
        </w:rPr>
        <w:t>датою</w:t>
      </w:r>
      <w:r w:rsidR="00207EA9">
        <w:rPr>
          <w:rFonts w:ascii="Times New Roman" w:hAnsi="Times New Roman"/>
          <w:sz w:val="28"/>
          <w:szCs w:val="28"/>
        </w:rPr>
        <w:t xml:space="preserve"> </w:t>
      </w:r>
      <w:r w:rsidRPr="00A13AFB">
        <w:rPr>
          <w:rFonts w:ascii="Times New Roman" w:hAnsi="Times New Roman"/>
          <w:sz w:val="28"/>
          <w:szCs w:val="28"/>
        </w:rPr>
        <w:t>реєстрації</w:t>
      </w:r>
      <w:r w:rsidR="00207EA9">
        <w:rPr>
          <w:rFonts w:ascii="Times New Roman" w:hAnsi="Times New Roman"/>
          <w:sz w:val="28"/>
          <w:szCs w:val="28"/>
        </w:rPr>
        <w:t xml:space="preserve"> </w:t>
      </w:r>
      <w:r w:rsidRPr="00A13AFB">
        <w:rPr>
          <w:rFonts w:ascii="Times New Roman" w:hAnsi="Times New Roman"/>
          <w:sz w:val="28"/>
          <w:szCs w:val="28"/>
        </w:rPr>
        <w:t>випуску</w:t>
      </w:r>
      <w:r w:rsidR="00207EA9">
        <w:rPr>
          <w:rFonts w:ascii="Times New Roman" w:hAnsi="Times New Roman"/>
          <w:sz w:val="28"/>
          <w:szCs w:val="28"/>
        </w:rPr>
        <w:t xml:space="preserve"> </w:t>
      </w:r>
      <w:r w:rsidRPr="00A13AFB">
        <w:rPr>
          <w:rFonts w:ascii="Times New Roman" w:hAnsi="Times New Roman"/>
          <w:sz w:val="28"/>
          <w:szCs w:val="28"/>
        </w:rPr>
        <w:t>акцій</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Підтвердженням</w:t>
      </w:r>
      <w:r w:rsidR="00207EA9">
        <w:rPr>
          <w:rFonts w:ascii="Times New Roman" w:hAnsi="Times New Roman"/>
          <w:sz w:val="28"/>
          <w:szCs w:val="28"/>
        </w:rPr>
        <w:t xml:space="preserve"> </w:t>
      </w:r>
      <w:r w:rsidRPr="00A13AFB">
        <w:rPr>
          <w:rFonts w:ascii="Times New Roman" w:hAnsi="Times New Roman"/>
          <w:sz w:val="28"/>
          <w:szCs w:val="28"/>
        </w:rPr>
        <w:t>фактичного</w:t>
      </w:r>
      <w:r w:rsidR="00207EA9">
        <w:rPr>
          <w:rFonts w:ascii="Times New Roman" w:hAnsi="Times New Roman"/>
          <w:sz w:val="28"/>
          <w:szCs w:val="28"/>
        </w:rPr>
        <w:t xml:space="preserve"> </w:t>
      </w:r>
      <w:r w:rsidRPr="00A13AFB">
        <w:rPr>
          <w:rFonts w:ascii="Times New Roman" w:hAnsi="Times New Roman"/>
          <w:sz w:val="28"/>
          <w:szCs w:val="28"/>
        </w:rPr>
        <w:t>подання</w:t>
      </w:r>
      <w:r w:rsidR="00207EA9">
        <w:rPr>
          <w:rFonts w:ascii="Times New Roman" w:hAnsi="Times New Roman"/>
          <w:sz w:val="28"/>
          <w:szCs w:val="28"/>
        </w:rPr>
        <w:t xml:space="preserve"> </w:t>
      </w:r>
      <w:r w:rsidRPr="00A13AFB">
        <w:rPr>
          <w:rFonts w:ascii="Times New Roman" w:hAnsi="Times New Roman"/>
          <w:sz w:val="28"/>
          <w:szCs w:val="28"/>
        </w:rPr>
        <w:t>належних</w:t>
      </w:r>
      <w:r w:rsidR="00207EA9">
        <w:rPr>
          <w:rFonts w:ascii="Times New Roman" w:hAnsi="Times New Roman"/>
          <w:sz w:val="28"/>
          <w:szCs w:val="28"/>
        </w:rPr>
        <w:t xml:space="preserve"> </w:t>
      </w:r>
      <w:r w:rsidRPr="00A13AFB">
        <w:rPr>
          <w:rFonts w:ascii="Times New Roman" w:hAnsi="Times New Roman"/>
          <w:sz w:val="28"/>
          <w:szCs w:val="28"/>
        </w:rPr>
        <w:t>документів</w:t>
      </w:r>
      <w:r w:rsidR="00207EA9">
        <w:rPr>
          <w:rFonts w:ascii="Times New Roman" w:hAnsi="Times New Roman"/>
          <w:sz w:val="28"/>
          <w:szCs w:val="28"/>
        </w:rPr>
        <w:t xml:space="preserve"> </w:t>
      </w:r>
      <w:r w:rsidRPr="00A13AFB">
        <w:rPr>
          <w:rFonts w:ascii="Times New Roman" w:hAnsi="Times New Roman"/>
          <w:sz w:val="28"/>
          <w:szCs w:val="28"/>
        </w:rPr>
        <w:t>вважається</w:t>
      </w:r>
      <w:r w:rsidR="00207EA9">
        <w:rPr>
          <w:rFonts w:ascii="Times New Roman" w:hAnsi="Times New Roman"/>
          <w:sz w:val="28"/>
          <w:szCs w:val="28"/>
        </w:rPr>
        <w:t xml:space="preserve"> </w:t>
      </w:r>
      <w:r w:rsidRPr="00A13AFB">
        <w:rPr>
          <w:rFonts w:ascii="Times New Roman" w:hAnsi="Times New Roman"/>
          <w:sz w:val="28"/>
          <w:szCs w:val="28"/>
        </w:rPr>
        <w:t>наявність</w:t>
      </w:r>
      <w:r w:rsidR="00207EA9">
        <w:rPr>
          <w:rFonts w:ascii="Times New Roman" w:hAnsi="Times New Roman"/>
          <w:sz w:val="28"/>
          <w:szCs w:val="28"/>
        </w:rPr>
        <w:t xml:space="preserve"> </w:t>
      </w:r>
      <w:r w:rsidRPr="00A13AFB">
        <w:rPr>
          <w:rFonts w:ascii="Times New Roman" w:hAnsi="Times New Roman"/>
          <w:sz w:val="28"/>
          <w:szCs w:val="28"/>
        </w:rPr>
        <w:t>відмітки</w:t>
      </w:r>
      <w:r w:rsidR="00207EA9">
        <w:rPr>
          <w:rFonts w:ascii="Times New Roman" w:hAnsi="Times New Roman"/>
          <w:sz w:val="28"/>
          <w:szCs w:val="28"/>
        </w:rPr>
        <w:t xml:space="preserve"> </w:t>
      </w:r>
      <w:r w:rsidRPr="00A13AFB">
        <w:rPr>
          <w:rFonts w:ascii="Times New Roman" w:hAnsi="Times New Roman"/>
          <w:sz w:val="28"/>
          <w:szCs w:val="28"/>
        </w:rPr>
        <w:t>Національної</w:t>
      </w:r>
      <w:r w:rsidR="00207EA9">
        <w:rPr>
          <w:rFonts w:ascii="Times New Roman" w:hAnsi="Times New Roman"/>
          <w:sz w:val="28"/>
          <w:szCs w:val="28"/>
        </w:rPr>
        <w:t xml:space="preserve"> </w:t>
      </w:r>
      <w:r w:rsidRPr="00A13AFB">
        <w:rPr>
          <w:rFonts w:ascii="Times New Roman" w:hAnsi="Times New Roman"/>
          <w:sz w:val="28"/>
          <w:szCs w:val="28"/>
        </w:rPr>
        <w:t>комісії</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цінних</w:t>
      </w:r>
      <w:r w:rsidR="00207EA9">
        <w:rPr>
          <w:rFonts w:ascii="Times New Roman" w:hAnsi="Times New Roman"/>
          <w:sz w:val="28"/>
          <w:szCs w:val="28"/>
        </w:rPr>
        <w:t xml:space="preserve"> </w:t>
      </w:r>
      <w:r w:rsidRPr="00A13AFB">
        <w:rPr>
          <w:rFonts w:ascii="Times New Roman" w:hAnsi="Times New Roman"/>
          <w:sz w:val="28"/>
          <w:szCs w:val="28"/>
        </w:rPr>
        <w:t>паперів</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фондового</w:t>
      </w:r>
      <w:r w:rsidR="00207EA9">
        <w:rPr>
          <w:rFonts w:ascii="Times New Roman" w:hAnsi="Times New Roman"/>
          <w:sz w:val="28"/>
          <w:szCs w:val="28"/>
        </w:rPr>
        <w:t xml:space="preserve"> </w:t>
      </w:r>
      <w:r w:rsidRPr="00A13AFB">
        <w:rPr>
          <w:rFonts w:ascii="Times New Roman" w:hAnsi="Times New Roman"/>
          <w:sz w:val="28"/>
          <w:szCs w:val="28"/>
        </w:rPr>
        <w:t>ринку</w:t>
      </w:r>
      <w:r w:rsidR="00207EA9">
        <w:rPr>
          <w:rFonts w:ascii="Times New Roman" w:hAnsi="Times New Roman"/>
          <w:sz w:val="28"/>
          <w:szCs w:val="28"/>
        </w:rPr>
        <w:t xml:space="preserve"> </w:t>
      </w:r>
      <w:r w:rsidRPr="00A13AFB">
        <w:rPr>
          <w:rFonts w:ascii="Times New Roman" w:hAnsi="Times New Roman"/>
          <w:sz w:val="28"/>
          <w:szCs w:val="28"/>
        </w:rPr>
        <w:t>про</w:t>
      </w:r>
      <w:r w:rsidR="00207EA9">
        <w:rPr>
          <w:rFonts w:ascii="Times New Roman" w:hAnsi="Times New Roman"/>
          <w:sz w:val="28"/>
          <w:szCs w:val="28"/>
        </w:rPr>
        <w:t xml:space="preserve"> </w:t>
      </w:r>
      <w:r w:rsidRPr="00A13AFB">
        <w:rPr>
          <w:rFonts w:ascii="Times New Roman" w:hAnsi="Times New Roman"/>
          <w:sz w:val="28"/>
          <w:szCs w:val="28"/>
        </w:rPr>
        <w:t>прийняття</w:t>
      </w:r>
      <w:r w:rsidR="00207EA9">
        <w:rPr>
          <w:rFonts w:ascii="Times New Roman" w:hAnsi="Times New Roman"/>
          <w:sz w:val="28"/>
          <w:szCs w:val="28"/>
        </w:rPr>
        <w:t xml:space="preserve"> </w:t>
      </w:r>
      <w:r w:rsidRPr="00A13AFB">
        <w:rPr>
          <w:rFonts w:ascii="Times New Roman" w:hAnsi="Times New Roman"/>
          <w:sz w:val="28"/>
          <w:szCs w:val="28"/>
        </w:rPr>
        <w:t>документів</w:t>
      </w:r>
      <w:r w:rsidR="00207EA9">
        <w:rPr>
          <w:rFonts w:ascii="Times New Roman" w:hAnsi="Times New Roman"/>
          <w:sz w:val="28"/>
          <w:szCs w:val="28"/>
        </w:rPr>
        <w:t xml:space="preserve"> </w:t>
      </w:r>
      <w:r w:rsidRPr="00A13AFB">
        <w:rPr>
          <w:rFonts w:ascii="Times New Roman" w:hAnsi="Times New Roman"/>
          <w:sz w:val="28"/>
          <w:szCs w:val="28"/>
        </w:rPr>
        <w:t>(реєстраційний</w:t>
      </w:r>
      <w:r w:rsidR="00207EA9">
        <w:rPr>
          <w:rFonts w:ascii="Times New Roman" w:hAnsi="Times New Roman"/>
          <w:sz w:val="28"/>
          <w:szCs w:val="28"/>
        </w:rPr>
        <w:t xml:space="preserve"> </w:t>
      </w:r>
      <w:r w:rsidRPr="00A13AFB">
        <w:rPr>
          <w:rFonts w:ascii="Times New Roman" w:hAnsi="Times New Roman"/>
          <w:sz w:val="28"/>
          <w:szCs w:val="28"/>
        </w:rPr>
        <w:t>індекс);</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дата</w:t>
      </w:r>
      <w:r w:rsidR="00207EA9">
        <w:rPr>
          <w:rFonts w:ascii="Times New Roman" w:hAnsi="Times New Roman"/>
          <w:sz w:val="28"/>
          <w:szCs w:val="28"/>
        </w:rPr>
        <w:t xml:space="preserve"> </w:t>
      </w:r>
      <w:r w:rsidRPr="00A13AFB">
        <w:rPr>
          <w:rFonts w:ascii="Times New Roman" w:hAnsi="Times New Roman"/>
          <w:sz w:val="28"/>
          <w:szCs w:val="28"/>
        </w:rPr>
        <w:t>подання</w:t>
      </w:r>
      <w:r w:rsidR="00207EA9">
        <w:rPr>
          <w:rFonts w:ascii="Times New Roman" w:hAnsi="Times New Roman"/>
          <w:sz w:val="28"/>
          <w:szCs w:val="28"/>
        </w:rPr>
        <w:t xml:space="preserve"> </w:t>
      </w:r>
      <w:r w:rsidRPr="00A13AFB">
        <w:rPr>
          <w:rFonts w:ascii="Times New Roman" w:hAnsi="Times New Roman"/>
          <w:sz w:val="28"/>
          <w:szCs w:val="28"/>
        </w:rPr>
        <w:t>належних</w:t>
      </w:r>
      <w:r w:rsidR="00207EA9">
        <w:rPr>
          <w:rFonts w:ascii="Times New Roman" w:hAnsi="Times New Roman"/>
          <w:sz w:val="28"/>
          <w:szCs w:val="28"/>
        </w:rPr>
        <w:t xml:space="preserve"> </w:t>
      </w:r>
      <w:r w:rsidRPr="00A13AFB">
        <w:rPr>
          <w:rFonts w:ascii="Times New Roman" w:hAnsi="Times New Roman"/>
          <w:sz w:val="28"/>
          <w:szCs w:val="28"/>
        </w:rPr>
        <w:t>документів</w:t>
      </w:r>
      <w:r w:rsidR="00207EA9">
        <w:rPr>
          <w:rFonts w:ascii="Times New Roman" w:hAnsi="Times New Roman"/>
          <w:sz w:val="28"/>
          <w:szCs w:val="28"/>
        </w:rPr>
        <w:t xml:space="preserve"> </w:t>
      </w:r>
      <w:r w:rsidRPr="00A13AFB">
        <w:rPr>
          <w:rFonts w:ascii="Times New Roman" w:hAnsi="Times New Roman"/>
          <w:sz w:val="28"/>
          <w:szCs w:val="28"/>
        </w:rPr>
        <w:t>до</w:t>
      </w:r>
      <w:r w:rsidR="00207EA9">
        <w:rPr>
          <w:rFonts w:ascii="Times New Roman" w:hAnsi="Times New Roman"/>
          <w:sz w:val="28"/>
          <w:szCs w:val="28"/>
        </w:rPr>
        <w:t xml:space="preserve"> </w:t>
      </w:r>
      <w:r w:rsidRPr="00A13AFB">
        <w:rPr>
          <w:rFonts w:ascii="Times New Roman" w:hAnsi="Times New Roman"/>
          <w:sz w:val="28"/>
          <w:szCs w:val="28"/>
        </w:rPr>
        <w:t>Національного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державного</w:t>
      </w:r>
      <w:r w:rsidR="00207EA9">
        <w:rPr>
          <w:rFonts w:ascii="Times New Roman" w:hAnsi="Times New Roman"/>
          <w:sz w:val="28"/>
          <w:szCs w:val="28"/>
        </w:rPr>
        <w:t xml:space="preserve"> </w:t>
      </w:r>
      <w:r w:rsidRPr="00A13AFB">
        <w:rPr>
          <w:rFonts w:ascii="Times New Roman" w:hAnsi="Times New Roman"/>
          <w:sz w:val="28"/>
          <w:szCs w:val="28"/>
        </w:rPr>
        <w:t>реєстратора,</w:t>
      </w:r>
      <w:r w:rsidR="00207EA9">
        <w:rPr>
          <w:rFonts w:ascii="Times New Roman" w:hAnsi="Times New Roman"/>
          <w:sz w:val="28"/>
          <w:szCs w:val="28"/>
        </w:rPr>
        <w:t xml:space="preserve"> </w:t>
      </w:r>
      <w:r w:rsidRPr="00A13AFB">
        <w:rPr>
          <w:rFonts w:ascii="Times New Roman" w:hAnsi="Times New Roman"/>
          <w:sz w:val="28"/>
          <w:szCs w:val="28"/>
        </w:rPr>
        <w:t>Національної</w:t>
      </w:r>
      <w:r w:rsidR="00207EA9">
        <w:rPr>
          <w:rFonts w:ascii="Times New Roman" w:hAnsi="Times New Roman"/>
          <w:sz w:val="28"/>
          <w:szCs w:val="28"/>
        </w:rPr>
        <w:t xml:space="preserve"> </w:t>
      </w:r>
      <w:r w:rsidRPr="00A13AFB">
        <w:rPr>
          <w:rFonts w:ascii="Times New Roman" w:hAnsi="Times New Roman"/>
          <w:sz w:val="28"/>
          <w:szCs w:val="28"/>
        </w:rPr>
        <w:t>комісії</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цінних</w:t>
      </w:r>
      <w:r w:rsidR="00207EA9">
        <w:rPr>
          <w:rFonts w:ascii="Times New Roman" w:hAnsi="Times New Roman"/>
          <w:sz w:val="28"/>
          <w:szCs w:val="28"/>
        </w:rPr>
        <w:t xml:space="preserve"> </w:t>
      </w:r>
      <w:r w:rsidRPr="00A13AFB">
        <w:rPr>
          <w:rFonts w:ascii="Times New Roman" w:hAnsi="Times New Roman"/>
          <w:sz w:val="28"/>
          <w:szCs w:val="28"/>
        </w:rPr>
        <w:t>паперів</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фондового</w:t>
      </w:r>
      <w:r w:rsidR="00207EA9">
        <w:rPr>
          <w:rFonts w:ascii="Times New Roman" w:hAnsi="Times New Roman"/>
          <w:sz w:val="28"/>
          <w:szCs w:val="28"/>
        </w:rPr>
        <w:t xml:space="preserve"> </w:t>
      </w:r>
      <w:r w:rsidRPr="00A13AFB">
        <w:rPr>
          <w:rFonts w:ascii="Times New Roman" w:hAnsi="Times New Roman"/>
          <w:sz w:val="28"/>
          <w:szCs w:val="28"/>
        </w:rPr>
        <w:t>ринку</w:t>
      </w:r>
      <w:r w:rsidR="00207EA9">
        <w:rPr>
          <w:rFonts w:ascii="Times New Roman" w:hAnsi="Times New Roman"/>
          <w:sz w:val="28"/>
          <w:szCs w:val="28"/>
        </w:rPr>
        <w:t xml:space="preserve"> </w:t>
      </w:r>
      <w:r w:rsidRPr="00A13AFB">
        <w:rPr>
          <w:rFonts w:ascii="Times New Roman" w:hAnsi="Times New Roman"/>
          <w:sz w:val="28"/>
          <w:szCs w:val="28"/>
        </w:rPr>
        <w:t>визначається</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відміткою</w:t>
      </w:r>
      <w:r w:rsidR="00207EA9">
        <w:rPr>
          <w:rFonts w:ascii="Times New Roman" w:hAnsi="Times New Roman"/>
          <w:sz w:val="28"/>
          <w:szCs w:val="28"/>
        </w:rPr>
        <w:t xml:space="preserve"> </w:t>
      </w:r>
      <w:r w:rsidRPr="00A13AFB">
        <w:rPr>
          <w:rFonts w:ascii="Times New Roman" w:hAnsi="Times New Roman"/>
          <w:sz w:val="28"/>
          <w:szCs w:val="28"/>
        </w:rPr>
        <w:t>відповідного</w:t>
      </w:r>
      <w:r w:rsidR="00207EA9">
        <w:rPr>
          <w:rFonts w:ascii="Times New Roman" w:hAnsi="Times New Roman"/>
          <w:sz w:val="28"/>
          <w:szCs w:val="28"/>
        </w:rPr>
        <w:t xml:space="preserve"> </w:t>
      </w:r>
      <w:r w:rsidRPr="00A13AFB">
        <w:rPr>
          <w:rFonts w:ascii="Times New Roman" w:hAnsi="Times New Roman"/>
          <w:sz w:val="28"/>
          <w:szCs w:val="28"/>
        </w:rPr>
        <w:t>державного</w:t>
      </w:r>
      <w:r w:rsidR="00207EA9">
        <w:rPr>
          <w:rFonts w:ascii="Times New Roman" w:hAnsi="Times New Roman"/>
          <w:sz w:val="28"/>
          <w:szCs w:val="28"/>
        </w:rPr>
        <w:t xml:space="preserve"> </w:t>
      </w:r>
      <w:r w:rsidRPr="00A13AFB">
        <w:rPr>
          <w:rFonts w:ascii="Times New Roman" w:hAnsi="Times New Roman"/>
          <w:sz w:val="28"/>
          <w:szCs w:val="28"/>
        </w:rPr>
        <w:t>органу</w:t>
      </w:r>
      <w:r w:rsidR="00207EA9">
        <w:rPr>
          <w:rFonts w:ascii="Times New Roman" w:hAnsi="Times New Roman"/>
          <w:sz w:val="28"/>
          <w:szCs w:val="28"/>
        </w:rPr>
        <w:t xml:space="preserve"> </w:t>
      </w:r>
      <w:r w:rsidRPr="00A13AFB">
        <w:rPr>
          <w:rFonts w:ascii="Times New Roman" w:hAnsi="Times New Roman"/>
          <w:sz w:val="28"/>
          <w:szCs w:val="28"/>
        </w:rPr>
        <w:t>про</w:t>
      </w:r>
      <w:r w:rsidR="00207EA9">
        <w:rPr>
          <w:rFonts w:ascii="Times New Roman" w:hAnsi="Times New Roman"/>
          <w:sz w:val="28"/>
          <w:szCs w:val="28"/>
        </w:rPr>
        <w:t xml:space="preserve"> </w:t>
      </w:r>
      <w:r w:rsidRPr="00A13AFB">
        <w:rPr>
          <w:rFonts w:ascii="Times New Roman" w:hAnsi="Times New Roman"/>
          <w:sz w:val="28"/>
          <w:szCs w:val="28"/>
        </w:rPr>
        <w:t>прийняття</w:t>
      </w:r>
      <w:r w:rsidR="00207EA9">
        <w:rPr>
          <w:rFonts w:ascii="Times New Roman" w:hAnsi="Times New Roman"/>
          <w:sz w:val="28"/>
          <w:szCs w:val="28"/>
        </w:rPr>
        <w:t xml:space="preserve"> </w:t>
      </w:r>
      <w:r w:rsidRPr="00A13AFB">
        <w:rPr>
          <w:rFonts w:ascii="Times New Roman" w:hAnsi="Times New Roman"/>
          <w:sz w:val="28"/>
          <w:szCs w:val="28"/>
        </w:rPr>
        <w:t>документів</w:t>
      </w:r>
      <w:r w:rsidR="00207EA9">
        <w:rPr>
          <w:rFonts w:ascii="Times New Roman" w:hAnsi="Times New Roman"/>
          <w:sz w:val="28"/>
          <w:szCs w:val="28"/>
        </w:rPr>
        <w:t xml:space="preserve"> </w:t>
      </w:r>
      <w:r w:rsidRPr="00A13AFB">
        <w:rPr>
          <w:rFonts w:ascii="Times New Roman" w:hAnsi="Times New Roman"/>
          <w:sz w:val="28"/>
          <w:szCs w:val="28"/>
        </w:rPr>
        <w:t>(реєстраційний</w:t>
      </w:r>
      <w:r w:rsidR="00207EA9">
        <w:rPr>
          <w:rFonts w:ascii="Times New Roman" w:hAnsi="Times New Roman"/>
          <w:sz w:val="28"/>
          <w:szCs w:val="28"/>
        </w:rPr>
        <w:t xml:space="preserve"> </w:t>
      </w:r>
      <w:r w:rsidRPr="00A13AFB">
        <w:rPr>
          <w:rFonts w:ascii="Times New Roman" w:hAnsi="Times New Roman"/>
          <w:sz w:val="28"/>
          <w:szCs w:val="28"/>
        </w:rPr>
        <w:t>індекс);</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усі</w:t>
      </w:r>
      <w:r w:rsidR="00207EA9">
        <w:rPr>
          <w:rFonts w:ascii="Times New Roman" w:hAnsi="Times New Roman"/>
          <w:sz w:val="28"/>
          <w:szCs w:val="28"/>
        </w:rPr>
        <w:t xml:space="preserve"> </w:t>
      </w:r>
      <w:r w:rsidRPr="00A13AFB">
        <w:rPr>
          <w:rFonts w:ascii="Times New Roman" w:hAnsi="Times New Roman"/>
          <w:sz w:val="28"/>
          <w:szCs w:val="28"/>
        </w:rPr>
        <w:t>реєстраційні</w:t>
      </w:r>
      <w:r w:rsidR="00207EA9">
        <w:rPr>
          <w:rFonts w:ascii="Times New Roman" w:hAnsi="Times New Roman"/>
          <w:sz w:val="28"/>
          <w:szCs w:val="28"/>
        </w:rPr>
        <w:t xml:space="preserve"> </w:t>
      </w:r>
      <w:r w:rsidRPr="00A13AFB">
        <w:rPr>
          <w:rFonts w:ascii="Times New Roman" w:hAnsi="Times New Roman"/>
          <w:sz w:val="28"/>
          <w:szCs w:val="28"/>
        </w:rPr>
        <w:t>дії</w:t>
      </w:r>
      <w:r w:rsidR="00207EA9">
        <w:rPr>
          <w:rFonts w:ascii="Times New Roman" w:hAnsi="Times New Roman"/>
          <w:sz w:val="28"/>
          <w:szCs w:val="28"/>
        </w:rPr>
        <w:t xml:space="preserve"> </w:t>
      </w:r>
      <w:r w:rsidRPr="00A13AFB">
        <w:rPr>
          <w:rFonts w:ascii="Times New Roman" w:hAnsi="Times New Roman"/>
          <w:sz w:val="28"/>
          <w:szCs w:val="28"/>
        </w:rPr>
        <w:t>здійснюються</w:t>
      </w:r>
      <w:r w:rsidR="00207EA9">
        <w:rPr>
          <w:rFonts w:ascii="Times New Roman" w:hAnsi="Times New Roman"/>
          <w:sz w:val="28"/>
          <w:szCs w:val="28"/>
        </w:rPr>
        <w:t xml:space="preserve"> </w:t>
      </w:r>
      <w:r w:rsidRPr="00A13AFB">
        <w:rPr>
          <w:rFonts w:ascii="Times New Roman" w:hAnsi="Times New Roman"/>
          <w:sz w:val="28"/>
          <w:szCs w:val="28"/>
        </w:rPr>
        <w:t>державним</w:t>
      </w:r>
      <w:r w:rsidR="00207EA9">
        <w:rPr>
          <w:rFonts w:ascii="Times New Roman" w:hAnsi="Times New Roman"/>
          <w:sz w:val="28"/>
          <w:szCs w:val="28"/>
        </w:rPr>
        <w:t xml:space="preserve"> </w:t>
      </w:r>
      <w:r w:rsidRPr="00A13AFB">
        <w:rPr>
          <w:rFonts w:ascii="Times New Roman" w:hAnsi="Times New Roman"/>
          <w:sz w:val="28"/>
          <w:szCs w:val="28"/>
        </w:rPr>
        <w:t>реєстратором</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місцезнаходженням</w:t>
      </w:r>
      <w:r w:rsidR="00207EA9">
        <w:rPr>
          <w:rFonts w:ascii="Times New Roman" w:hAnsi="Times New Roman"/>
          <w:sz w:val="28"/>
          <w:szCs w:val="28"/>
        </w:rPr>
        <w:t xml:space="preserve"> </w:t>
      </w:r>
      <w:r w:rsidRPr="00A13AFB">
        <w:rPr>
          <w:rFonts w:ascii="Times New Roman" w:hAnsi="Times New Roman"/>
          <w:sz w:val="28"/>
          <w:szCs w:val="28"/>
        </w:rPr>
        <w:t>Фонду”;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абзац</w:t>
      </w:r>
      <w:r w:rsidR="00207EA9">
        <w:rPr>
          <w:rFonts w:ascii="Times New Roman" w:hAnsi="Times New Roman"/>
          <w:sz w:val="28"/>
          <w:szCs w:val="28"/>
        </w:rPr>
        <w:t xml:space="preserve"> </w:t>
      </w:r>
      <w:r w:rsidRPr="00A13AFB">
        <w:rPr>
          <w:rFonts w:ascii="Times New Roman" w:hAnsi="Times New Roman"/>
          <w:sz w:val="28"/>
          <w:szCs w:val="28"/>
        </w:rPr>
        <w:t>п’ятий</w:t>
      </w:r>
      <w:r w:rsidR="00207EA9">
        <w:rPr>
          <w:rFonts w:ascii="Times New Roman" w:hAnsi="Times New Roman"/>
          <w:sz w:val="28"/>
          <w:szCs w:val="28"/>
        </w:rPr>
        <w:t xml:space="preserve"> </w:t>
      </w:r>
      <w:r w:rsidRPr="00A13AFB">
        <w:rPr>
          <w:rFonts w:ascii="Times New Roman" w:hAnsi="Times New Roman"/>
          <w:sz w:val="28"/>
          <w:szCs w:val="28"/>
        </w:rPr>
        <w:t>частини</w:t>
      </w:r>
      <w:r w:rsidR="00207EA9">
        <w:rPr>
          <w:rFonts w:ascii="Times New Roman" w:hAnsi="Times New Roman"/>
          <w:sz w:val="28"/>
          <w:szCs w:val="28"/>
        </w:rPr>
        <w:t xml:space="preserve"> </w:t>
      </w:r>
      <w:r w:rsidRPr="00A13AFB">
        <w:rPr>
          <w:rFonts w:ascii="Times New Roman" w:hAnsi="Times New Roman"/>
          <w:sz w:val="28"/>
          <w:szCs w:val="28"/>
        </w:rPr>
        <w:t>шостої</w:t>
      </w:r>
      <w:r w:rsidR="00207EA9">
        <w:rPr>
          <w:rFonts w:ascii="Times New Roman" w:hAnsi="Times New Roman"/>
          <w:sz w:val="28"/>
          <w:szCs w:val="28"/>
        </w:rPr>
        <w:t xml:space="preserve"> </w:t>
      </w:r>
      <w:r w:rsidRPr="00A13AFB">
        <w:rPr>
          <w:rFonts w:ascii="Times New Roman" w:hAnsi="Times New Roman"/>
          <w:sz w:val="28"/>
          <w:szCs w:val="28"/>
        </w:rPr>
        <w:t>статті</w:t>
      </w:r>
      <w:r w:rsidR="00207EA9">
        <w:rPr>
          <w:rFonts w:ascii="Times New Roman" w:hAnsi="Times New Roman"/>
          <w:sz w:val="28"/>
          <w:szCs w:val="28"/>
        </w:rPr>
        <w:t xml:space="preserve"> </w:t>
      </w:r>
      <w:r w:rsidRPr="00A13AFB">
        <w:rPr>
          <w:rFonts w:ascii="Times New Roman" w:hAnsi="Times New Roman"/>
          <w:sz w:val="28"/>
          <w:szCs w:val="28"/>
        </w:rPr>
        <w:t>41</w:t>
      </w:r>
      <w:r w:rsidR="00207EA9">
        <w:rPr>
          <w:rFonts w:ascii="Times New Roman" w:hAnsi="Times New Roman"/>
          <w:sz w:val="28"/>
          <w:szCs w:val="28"/>
        </w:rPr>
        <w:t xml:space="preserve"> </w:t>
      </w:r>
      <w:r w:rsidRPr="00A13AFB">
        <w:rPr>
          <w:rFonts w:ascii="Times New Roman" w:hAnsi="Times New Roman"/>
          <w:sz w:val="28"/>
          <w:szCs w:val="28"/>
        </w:rPr>
        <w:t>виключити;</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доповнити</w:t>
      </w:r>
      <w:r w:rsidR="00207EA9">
        <w:rPr>
          <w:rFonts w:ascii="Times New Roman" w:hAnsi="Times New Roman"/>
          <w:sz w:val="28"/>
          <w:szCs w:val="28"/>
        </w:rPr>
        <w:t xml:space="preserve"> </w:t>
      </w:r>
      <w:r w:rsidRPr="00A13AFB">
        <w:rPr>
          <w:rFonts w:ascii="Times New Roman" w:hAnsi="Times New Roman"/>
          <w:sz w:val="28"/>
          <w:szCs w:val="28"/>
        </w:rPr>
        <w:t>частиною</w:t>
      </w:r>
      <w:r w:rsidR="00207EA9">
        <w:rPr>
          <w:rFonts w:ascii="Times New Roman" w:hAnsi="Times New Roman"/>
          <w:sz w:val="28"/>
          <w:szCs w:val="28"/>
        </w:rPr>
        <w:t xml:space="preserve"> </w:t>
      </w:r>
      <w:r w:rsidRPr="00A13AFB">
        <w:rPr>
          <w:rFonts w:ascii="Times New Roman" w:hAnsi="Times New Roman"/>
          <w:sz w:val="28"/>
          <w:szCs w:val="28"/>
        </w:rPr>
        <w:t>чотирнадцятою</w:t>
      </w:r>
      <w:r w:rsidR="00207EA9">
        <w:rPr>
          <w:rFonts w:ascii="Times New Roman" w:hAnsi="Times New Roman"/>
          <w:sz w:val="28"/>
          <w:szCs w:val="28"/>
        </w:rPr>
        <w:t xml:space="preserve"> </w:t>
      </w:r>
      <w:r w:rsidRPr="00A13AFB">
        <w:rPr>
          <w:rFonts w:ascii="Times New Roman" w:hAnsi="Times New Roman"/>
          <w:sz w:val="28"/>
          <w:szCs w:val="28"/>
        </w:rPr>
        <w:t>такого</w:t>
      </w:r>
      <w:r w:rsidR="00207EA9">
        <w:rPr>
          <w:rFonts w:ascii="Times New Roman" w:hAnsi="Times New Roman"/>
          <w:sz w:val="28"/>
          <w:szCs w:val="28"/>
        </w:rPr>
        <w:t xml:space="preserve"> </w:t>
      </w:r>
      <w:r w:rsidRPr="00A13AFB">
        <w:rPr>
          <w:rFonts w:ascii="Times New Roman" w:hAnsi="Times New Roman"/>
          <w:sz w:val="28"/>
          <w:szCs w:val="28"/>
        </w:rPr>
        <w:t>змісту: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“14.</w:t>
      </w:r>
      <w:r w:rsidR="00207EA9">
        <w:rPr>
          <w:rFonts w:ascii="Times New Roman" w:hAnsi="Times New Roman"/>
          <w:sz w:val="28"/>
          <w:szCs w:val="28"/>
        </w:rPr>
        <w:t xml:space="preserve"> </w:t>
      </w:r>
      <w:r w:rsidRPr="00A13AFB">
        <w:rPr>
          <w:rFonts w:ascii="Times New Roman" w:hAnsi="Times New Roman"/>
          <w:sz w:val="28"/>
          <w:szCs w:val="28"/>
        </w:rPr>
        <w:t>Усі</w:t>
      </w:r>
      <w:r w:rsidR="00207EA9">
        <w:rPr>
          <w:rFonts w:ascii="Times New Roman" w:hAnsi="Times New Roman"/>
          <w:sz w:val="28"/>
          <w:szCs w:val="28"/>
        </w:rPr>
        <w:t xml:space="preserve"> </w:t>
      </w:r>
      <w:r w:rsidRPr="00A13AFB">
        <w:rPr>
          <w:rFonts w:ascii="Times New Roman" w:hAnsi="Times New Roman"/>
          <w:sz w:val="28"/>
          <w:szCs w:val="28"/>
        </w:rPr>
        <w:t>або</w:t>
      </w:r>
      <w:r w:rsidR="00207EA9">
        <w:rPr>
          <w:rFonts w:ascii="Times New Roman" w:hAnsi="Times New Roman"/>
          <w:sz w:val="28"/>
          <w:szCs w:val="28"/>
        </w:rPr>
        <w:t xml:space="preserve"> </w:t>
      </w:r>
      <w:r w:rsidRPr="00A13AFB">
        <w:rPr>
          <w:rFonts w:ascii="Times New Roman" w:hAnsi="Times New Roman"/>
          <w:sz w:val="28"/>
          <w:szCs w:val="28"/>
        </w:rPr>
        <w:t>частина</w:t>
      </w:r>
      <w:r w:rsidR="00207EA9">
        <w:rPr>
          <w:rFonts w:ascii="Times New Roman" w:hAnsi="Times New Roman"/>
          <w:sz w:val="28"/>
          <w:szCs w:val="28"/>
        </w:rPr>
        <w:t xml:space="preserve"> </w:t>
      </w:r>
      <w:r w:rsidRPr="00A13AFB">
        <w:rPr>
          <w:rFonts w:ascii="Times New Roman" w:hAnsi="Times New Roman"/>
          <w:sz w:val="28"/>
          <w:szCs w:val="28"/>
        </w:rPr>
        <w:t>повноважень</w:t>
      </w:r>
      <w:r w:rsidR="00207EA9">
        <w:rPr>
          <w:rFonts w:ascii="Times New Roman" w:hAnsi="Times New Roman"/>
          <w:sz w:val="28"/>
          <w:szCs w:val="28"/>
        </w:rPr>
        <w:t xml:space="preserve"> </w:t>
      </w:r>
      <w:r w:rsidRPr="00A13AFB">
        <w:rPr>
          <w:rFonts w:ascii="Times New Roman" w:hAnsi="Times New Roman"/>
          <w:sz w:val="28"/>
          <w:szCs w:val="28"/>
        </w:rPr>
        <w:t>Фонду,</w:t>
      </w:r>
      <w:r w:rsidR="00207EA9">
        <w:rPr>
          <w:rFonts w:ascii="Times New Roman" w:hAnsi="Times New Roman"/>
          <w:sz w:val="28"/>
          <w:szCs w:val="28"/>
        </w:rPr>
        <w:t xml:space="preserve"> </w:t>
      </w:r>
      <w:r w:rsidRPr="00A13AFB">
        <w:rPr>
          <w:rFonts w:ascii="Times New Roman" w:hAnsi="Times New Roman"/>
          <w:sz w:val="28"/>
          <w:szCs w:val="28"/>
        </w:rPr>
        <w:t>визначених</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цій</w:t>
      </w:r>
      <w:r w:rsidR="00207EA9">
        <w:rPr>
          <w:rFonts w:ascii="Times New Roman" w:hAnsi="Times New Roman"/>
          <w:sz w:val="28"/>
          <w:szCs w:val="28"/>
        </w:rPr>
        <w:t xml:space="preserve"> </w:t>
      </w:r>
      <w:r w:rsidRPr="00A13AFB">
        <w:rPr>
          <w:rFonts w:ascii="Times New Roman" w:hAnsi="Times New Roman"/>
          <w:sz w:val="28"/>
          <w:szCs w:val="28"/>
        </w:rPr>
        <w:t>частині,</w:t>
      </w:r>
      <w:r w:rsidR="00207EA9">
        <w:rPr>
          <w:rFonts w:ascii="Times New Roman" w:hAnsi="Times New Roman"/>
          <w:sz w:val="28"/>
          <w:szCs w:val="28"/>
        </w:rPr>
        <w:t xml:space="preserve"> </w:t>
      </w:r>
      <w:r w:rsidRPr="00A13AFB">
        <w:rPr>
          <w:rFonts w:ascii="Times New Roman" w:hAnsi="Times New Roman"/>
          <w:sz w:val="28"/>
          <w:szCs w:val="28"/>
        </w:rPr>
        <w:t>можуть</w:t>
      </w:r>
      <w:r w:rsidR="00207EA9">
        <w:rPr>
          <w:rFonts w:ascii="Times New Roman" w:hAnsi="Times New Roman"/>
          <w:sz w:val="28"/>
          <w:szCs w:val="28"/>
        </w:rPr>
        <w:t xml:space="preserve"> </w:t>
      </w:r>
      <w:r w:rsidRPr="00A13AFB">
        <w:rPr>
          <w:rFonts w:ascii="Times New Roman" w:hAnsi="Times New Roman"/>
          <w:sz w:val="28"/>
          <w:szCs w:val="28"/>
        </w:rPr>
        <w:t>бути</w:t>
      </w:r>
      <w:r w:rsidR="00207EA9">
        <w:rPr>
          <w:rFonts w:ascii="Times New Roman" w:hAnsi="Times New Roman"/>
          <w:sz w:val="28"/>
          <w:szCs w:val="28"/>
        </w:rPr>
        <w:t xml:space="preserve"> </w:t>
      </w:r>
      <w:r w:rsidRPr="00A13AFB">
        <w:rPr>
          <w:rFonts w:ascii="Times New Roman" w:hAnsi="Times New Roman"/>
          <w:sz w:val="28"/>
          <w:szCs w:val="28"/>
        </w:rPr>
        <w:t>делеговані</w:t>
      </w:r>
      <w:r w:rsidR="00207EA9">
        <w:rPr>
          <w:rFonts w:ascii="Times New Roman" w:hAnsi="Times New Roman"/>
          <w:sz w:val="28"/>
          <w:szCs w:val="28"/>
        </w:rPr>
        <w:t xml:space="preserve"> </w:t>
      </w:r>
      <w:r w:rsidRPr="00A13AFB">
        <w:rPr>
          <w:rFonts w:ascii="Times New Roman" w:hAnsi="Times New Roman"/>
          <w:sz w:val="28"/>
          <w:szCs w:val="28"/>
        </w:rPr>
        <w:t>Фондом</w:t>
      </w:r>
      <w:r w:rsidR="00207EA9">
        <w:rPr>
          <w:rFonts w:ascii="Times New Roman" w:hAnsi="Times New Roman"/>
          <w:sz w:val="28"/>
          <w:szCs w:val="28"/>
        </w:rPr>
        <w:t xml:space="preserve"> </w:t>
      </w:r>
      <w:r w:rsidRPr="00A13AFB">
        <w:rPr>
          <w:rFonts w:ascii="Times New Roman" w:hAnsi="Times New Roman"/>
          <w:sz w:val="28"/>
          <w:szCs w:val="28"/>
        </w:rPr>
        <w:t>уповноваженій</w:t>
      </w:r>
      <w:r w:rsidR="00207EA9">
        <w:rPr>
          <w:rFonts w:ascii="Times New Roman" w:hAnsi="Times New Roman"/>
          <w:sz w:val="28"/>
          <w:szCs w:val="28"/>
        </w:rPr>
        <w:t xml:space="preserve"> </w:t>
      </w:r>
      <w:r w:rsidRPr="00A13AFB">
        <w:rPr>
          <w:rFonts w:ascii="Times New Roman" w:hAnsi="Times New Roman"/>
          <w:sz w:val="28"/>
          <w:szCs w:val="28"/>
        </w:rPr>
        <w:t>особі</w:t>
      </w:r>
      <w:r w:rsidR="00207EA9">
        <w:rPr>
          <w:rFonts w:ascii="Times New Roman" w:hAnsi="Times New Roman"/>
          <w:sz w:val="28"/>
          <w:szCs w:val="28"/>
        </w:rPr>
        <w:t xml:space="preserve"> </w:t>
      </w:r>
      <w:r w:rsidRPr="00A13AFB">
        <w:rPr>
          <w:rFonts w:ascii="Times New Roman" w:hAnsi="Times New Roman"/>
          <w:sz w:val="28"/>
          <w:szCs w:val="28"/>
        </w:rPr>
        <w:t>Фонду”;</w:t>
      </w:r>
    </w:p>
    <w:p w:rsidR="0075575E" w:rsidRPr="00A13AFB" w:rsidRDefault="0075575E" w:rsidP="00207EA9">
      <w:pPr>
        <w:pStyle w:val="ad"/>
        <w:numPr>
          <w:ilvl w:val="0"/>
          <w:numId w:val="4"/>
        </w:numPr>
        <w:tabs>
          <w:tab w:val="left" w:pos="709"/>
        </w:tabs>
        <w:spacing w:before="120" w:after="0" w:line="240" w:lineRule="auto"/>
        <w:ind w:left="0" w:firstLine="567"/>
        <w:jc w:val="both"/>
        <w:rPr>
          <w:rFonts w:ascii="Times New Roman" w:hAnsi="Times New Roman"/>
          <w:sz w:val="28"/>
          <w:szCs w:val="28"/>
        </w:rPr>
      </w:pPr>
      <w:r w:rsidRPr="00A13AFB">
        <w:rPr>
          <w:rFonts w:ascii="Times New Roman" w:hAnsi="Times New Roman"/>
          <w:sz w:val="28"/>
          <w:szCs w:val="28"/>
        </w:rPr>
        <w:t>статтю</w:t>
      </w:r>
      <w:r w:rsidR="00207EA9">
        <w:rPr>
          <w:rFonts w:ascii="Times New Roman" w:hAnsi="Times New Roman"/>
          <w:sz w:val="28"/>
          <w:szCs w:val="28"/>
        </w:rPr>
        <w:t xml:space="preserve"> </w:t>
      </w:r>
      <w:r w:rsidRPr="00A13AFB">
        <w:rPr>
          <w:rFonts w:ascii="Times New Roman" w:hAnsi="Times New Roman"/>
          <w:sz w:val="28"/>
          <w:szCs w:val="28"/>
        </w:rPr>
        <w:t>41</w:t>
      </w:r>
      <w:r w:rsidRPr="00A13AFB">
        <w:rPr>
          <w:rFonts w:ascii="Times New Roman" w:hAnsi="Times New Roman"/>
          <w:sz w:val="28"/>
          <w:szCs w:val="28"/>
          <w:vertAlign w:val="superscript"/>
        </w:rPr>
        <w:t>1</w:t>
      </w:r>
      <w:r w:rsidR="00207EA9">
        <w:rPr>
          <w:rFonts w:ascii="Times New Roman" w:hAnsi="Times New Roman"/>
          <w:sz w:val="28"/>
          <w:szCs w:val="28"/>
        </w:rPr>
        <w:t xml:space="preserve"> </w:t>
      </w:r>
      <w:r w:rsidRPr="00A13AFB">
        <w:rPr>
          <w:rFonts w:ascii="Times New Roman" w:hAnsi="Times New Roman"/>
          <w:sz w:val="28"/>
          <w:szCs w:val="28"/>
        </w:rPr>
        <w:t>викласти</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такій</w:t>
      </w:r>
      <w:r w:rsidR="00207EA9">
        <w:rPr>
          <w:rFonts w:ascii="Times New Roman" w:hAnsi="Times New Roman"/>
          <w:sz w:val="28"/>
          <w:szCs w:val="28"/>
        </w:rPr>
        <w:t xml:space="preserve"> </w:t>
      </w:r>
      <w:r w:rsidRPr="00A13AFB">
        <w:rPr>
          <w:rFonts w:ascii="Times New Roman" w:hAnsi="Times New Roman"/>
          <w:sz w:val="28"/>
          <w:szCs w:val="28"/>
        </w:rPr>
        <w:t>редакції:</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“Стаття</w:t>
      </w:r>
      <w:r w:rsidR="00207EA9">
        <w:rPr>
          <w:rFonts w:ascii="Times New Roman" w:hAnsi="Times New Roman"/>
          <w:sz w:val="28"/>
          <w:szCs w:val="28"/>
        </w:rPr>
        <w:t xml:space="preserve"> </w:t>
      </w:r>
      <w:r w:rsidRPr="00A13AFB">
        <w:rPr>
          <w:rFonts w:ascii="Times New Roman" w:hAnsi="Times New Roman"/>
          <w:sz w:val="28"/>
          <w:szCs w:val="28"/>
        </w:rPr>
        <w:t>41</w:t>
      </w:r>
      <w:r w:rsidRPr="00A13AFB">
        <w:rPr>
          <w:rFonts w:ascii="Times New Roman" w:hAnsi="Times New Roman"/>
          <w:sz w:val="28"/>
          <w:szCs w:val="28"/>
          <w:vertAlign w:val="superscript"/>
        </w:rPr>
        <w:t>1</w:t>
      </w:r>
      <w:r w:rsidRPr="00A13AFB">
        <w:rPr>
          <w:rFonts w:ascii="Times New Roman" w:hAnsi="Times New Roman"/>
          <w:sz w:val="28"/>
          <w:szCs w:val="28"/>
        </w:rPr>
        <w:t>.</w:t>
      </w:r>
      <w:r w:rsidR="00207EA9">
        <w:rPr>
          <w:rFonts w:ascii="Times New Roman" w:hAnsi="Times New Roman"/>
          <w:sz w:val="28"/>
          <w:szCs w:val="28"/>
        </w:rPr>
        <w:t xml:space="preserve"> </w:t>
      </w:r>
      <w:r w:rsidRPr="00A13AFB">
        <w:rPr>
          <w:rFonts w:ascii="Times New Roman" w:hAnsi="Times New Roman"/>
          <w:sz w:val="28"/>
          <w:szCs w:val="28"/>
        </w:rPr>
        <w:t>Особливості</w:t>
      </w:r>
      <w:r w:rsidR="00207EA9">
        <w:rPr>
          <w:rFonts w:ascii="Times New Roman" w:hAnsi="Times New Roman"/>
          <w:sz w:val="28"/>
          <w:szCs w:val="28"/>
        </w:rPr>
        <w:t xml:space="preserve"> </w:t>
      </w:r>
      <w:r w:rsidRPr="00A13AFB">
        <w:rPr>
          <w:rFonts w:ascii="Times New Roman" w:hAnsi="Times New Roman"/>
          <w:sz w:val="28"/>
          <w:szCs w:val="28"/>
        </w:rPr>
        <w:t>виведення</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ринку</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участю</w:t>
      </w:r>
      <w:r w:rsidR="00207EA9">
        <w:rPr>
          <w:rFonts w:ascii="Times New Roman" w:hAnsi="Times New Roman"/>
          <w:sz w:val="28"/>
          <w:szCs w:val="28"/>
        </w:rPr>
        <w:t xml:space="preserve"> </w:t>
      </w:r>
      <w:r w:rsidRPr="00A13AFB">
        <w:rPr>
          <w:rFonts w:ascii="Times New Roman" w:hAnsi="Times New Roman"/>
          <w:sz w:val="28"/>
          <w:szCs w:val="28"/>
        </w:rPr>
        <w:t>держави</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1.</w:t>
      </w:r>
      <w:r w:rsidR="00207EA9">
        <w:rPr>
          <w:rFonts w:ascii="Times New Roman" w:hAnsi="Times New Roman"/>
          <w:sz w:val="28"/>
          <w:szCs w:val="28"/>
        </w:rPr>
        <w:t xml:space="preserve"> </w:t>
      </w:r>
      <w:r w:rsidRPr="00A13AFB">
        <w:rPr>
          <w:rFonts w:ascii="Times New Roman" w:hAnsi="Times New Roman"/>
          <w:sz w:val="28"/>
          <w:szCs w:val="28"/>
        </w:rPr>
        <w:t>Держава</w:t>
      </w:r>
      <w:r w:rsidR="00207EA9">
        <w:rPr>
          <w:rFonts w:ascii="Times New Roman" w:hAnsi="Times New Roman"/>
          <w:sz w:val="28"/>
          <w:szCs w:val="28"/>
        </w:rPr>
        <w:t xml:space="preserve"> </w:t>
      </w:r>
      <w:r w:rsidRPr="00A13AFB">
        <w:rPr>
          <w:rFonts w:ascii="Times New Roman" w:hAnsi="Times New Roman"/>
          <w:sz w:val="28"/>
          <w:szCs w:val="28"/>
        </w:rPr>
        <w:t>в</w:t>
      </w:r>
      <w:r w:rsidR="00207EA9">
        <w:rPr>
          <w:rFonts w:ascii="Times New Roman" w:hAnsi="Times New Roman"/>
          <w:sz w:val="28"/>
          <w:szCs w:val="28"/>
        </w:rPr>
        <w:t xml:space="preserve"> </w:t>
      </w:r>
      <w:r w:rsidRPr="00A13AFB">
        <w:rPr>
          <w:rFonts w:ascii="Times New Roman" w:hAnsi="Times New Roman"/>
          <w:sz w:val="28"/>
          <w:szCs w:val="28"/>
        </w:rPr>
        <w:t>особі</w:t>
      </w:r>
      <w:r w:rsidR="00207EA9">
        <w:rPr>
          <w:rFonts w:ascii="Times New Roman" w:hAnsi="Times New Roman"/>
          <w:sz w:val="28"/>
          <w:szCs w:val="28"/>
        </w:rPr>
        <w:t xml:space="preserve"> </w:t>
      </w:r>
      <w:r w:rsidRPr="00A13AFB">
        <w:rPr>
          <w:rFonts w:ascii="Times New Roman" w:hAnsi="Times New Roman"/>
          <w:sz w:val="28"/>
          <w:szCs w:val="28"/>
        </w:rPr>
        <w:t>Міністерства</w:t>
      </w:r>
      <w:r w:rsidR="00207EA9">
        <w:rPr>
          <w:rFonts w:ascii="Times New Roman" w:hAnsi="Times New Roman"/>
          <w:sz w:val="28"/>
          <w:szCs w:val="28"/>
        </w:rPr>
        <w:t xml:space="preserve"> </w:t>
      </w:r>
      <w:r w:rsidRPr="00A13AFB">
        <w:rPr>
          <w:rFonts w:ascii="Times New Roman" w:hAnsi="Times New Roman"/>
          <w:sz w:val="28"/>
          <w:szCs w:val="28"/>
        </w:rPr>
        <w:t>фінансів</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або</w:t>
      </w:r>
      <w:r w:rsidR="00207EA9">
        <w:rPr>
          <w:rFonts w:ascii="Times New Roman" w:hAnsi="Times New Roman"/>
          <w:sz w:val="28"/>
          <w:szCs w:val="28"/>
        </w:rPr>
        <w:t xml:space="preserve"> </w:t>
      </w:r>
      <w:r w:rsidRPr="00A13AFB">
        <w:rPr>
          <w:rFonts w:ascii="Times New Roman" w:hAnsi="Times New Roman"/>
          <w:sz w:val="28"/>
          <w:szCs w:val="28"/>
        </w:rPr>
        <w:t>в</w:t>
      </w:r>
      <w:r w:rsidR="00207EA9">
        <w:rPr>
          <w:rFonts w:ascii="Times New Roman" w:hAnsi="Times New Roman"/>
          <w:sz w:val="28"/>
          <w:szCs w:val="28"/>
        </w:rPr>
        <w:t xml:space="preserve"> </w:t>
      </w:r>
      <w:r w:rsidRPr="00A13AFB">
        <w:rPr>
          <w:rFonts w:ascii="Times New Roman" w:hAnsi="Times New Roman"/>
          <w:sz w:val="28"/>
          <w:szCs w:val="28"/>
        </w:rPr>
        <w:t>особі</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в</w:t>
      </w:r>
      <w:r w:rsidR="00207EA9">
        <w:rPr>
          <w:rFonts w:ascii="Times New Roman" w:hAnsi="Times New Roman"/>
          <w:sz w:val="28"/>
          <w:szCs w:val="28"/>
        </w:rPr>
        <w:t xml:space="preserve"> </w:t>
      </w:r>
      <w:r w:rsidRPr="00A13AFB">
        <w:rPr>
          <w:rFonts w:ascii="Times New Roman" w:hAnsi="Times New Roman"/>
          <w:sz w:val="28"/>
          <w:szCs w:val="28"/>
        </w:rPr>
        <w:t>якому</w:t>
      </w:r>
      <w:r w:rsidR="00207EA9">
        <w:rPr>
          <w:rFonts w:ascii="Times New Roman" w:hAnsi="Times New Roman"/>
          <w:sz w:val="28"/>
          <w:szCs w:val="28"/>
        </w:rPr>
        <w:t xml:space="preserve"> </w:t>
      </w:r>
      <w:r w:rsidRPr="00A13AFB">
        <w:rPr>
          <w:rFonts w:ascii="Times New Roman" w:hAnsi="Times New Roman"/>
          <w:sz w:val="28"/>
          <w:szCs w:val="28"/>
        </w:rPr>
        <w:t>держава</w:t>
      </w:r>
      <w:r w:rsidR="00207EA9">
        <w:rPr>
          <w:rFonts w:ascii="Times New Roman" w:hAnsi="Times New Roman"/>
          <w:sz w:val="28"/>
          <w:szCs w:val="28"/>
        </w:rPr>
        <w:t xml:space="preserve"> </w:t>
      </w:r>
      <w:r w:rsidRPr="00A13AFB">
        <w:rPr>
          <w:rFonts w:ascii="Times New Roman" w:hAnsi="Times New Roman"/>
          <w:sz w:val="28"/>
          <w:szCs w:val="28"/>
        </w:rPr>
        <w:t>є</w:t>
      </w:r>
      <w:r w:rsidR="00207EA9">
        <w:rPr>
          <w:rFonts w:ascii="Times New Roman" w:hAnsi="Times New Roman"/>
          <w:sz w:val="28"/>
          <w:szCs w:val="28"/>
        </w:rPr>
        <w:t xml:space="preserve"> </w:t>
      </w:r>
      <w:r w:rsidRPr="00A13AFB">
        <w:rPr>
          <w:rFonts w:ascii="Times New Roman" w:hAnsi="Times New Roman"/>
          <w:sz w:val="28"/>
          <w:szCs w:val="28"/>
        </w:rPr>
        <w:t>власником</w:t>
      </w:r>
      <w:r w:rsidR="00207EA9">
        <w:rPr>
          <w:rFonts w:ascii="Times New Roman" w:hAnsi="Times New Roman"/>
          <w:sz w:val="28"/>
          <w:szCs w:val="28"/>
        </w:rPr>
        <w:t xml:space="preserve"> </w:t>
      </w:r>
      <w:r w:rsidRPr="00A13AFB">
        <w:rPr>
          <w:rFonts w:ascii="Times New Roman" w:hAnsi="Times New Roman"/>
          <w:sz w:val="28"/>
          <w:szCs w:val="28"/>
        </w:rPr>
        <w:t>частки</w:t>
      </w:r>
      <w:r w:rsidR="00207EA9">
        <w:rPr>
          <w:rFonts w:ascii="Times New Roman" w:hAnsi="Times New Roman"/>
          <w:sz w:val="28"/>
          <w:szCs w:val="28"/>
        </w:rPr>
        <w:t xml:space="preserve"> </w:t>
      </w:r>
      <w:r w:rsidRPr="00A13AFB">
        <w:rPr>
          <w:rFonts w:ascii="Times New Roman" w:hAnsi="Times New Roman"/>
          <w:sz w:val="28"/>
          <w:szCs w:val="28"/>
        </w:rPr>
        <w:t>понад</w:t>
      </w:r>
      <w:r w:rsidR="00207EA9">
        <w:rPr>
          <w:rFonts w:ascii="Times New Roman" w:hAnsi="Times New Roman"/>
          <w:sz w:val="28"/>
          <w:szCs w:val="28"/>
        </w:rPr>
        <w:t xml:space="preserve"> </w:t>
      </w:r>
      <w:r w:rsidRPr="00A13AFB">
        <w:rPr>
          <w:rFonts w:ascii="Times New Roman" w:hAnsi="Times New Roman"/>
          <w:sz w:val="28"/>
          <w:szCs w:val="28"/>
        </w:rPr>
        <w:t>75</w:t>
      </w:r>
      <w:r w:rsidR="00207EA9">
        <w:rPr>
          <w:rFonts w:ascii="Times New Roman" w:hAnsi="Times New Roman"/>
          <w:sz w:val="28"/>
          <w:szCs w:val="28"/>
        </w:rPr>
        <w:t xml:space="preserve"> </w:t>
      </w:r>
      <w:r w:rsidRPr="00A13AFB">
        <w:rPr>
          <w:rFonts w:ascii="Times New Roman" w:hAnsi="Times New Roman"/>
          <w:sz w:val="28"/>
          <w:szCs w:val="28"/>
        </w:rPr>
        <w:t>відсотків</w:t>
      </w:r>
      <w:r w:rsidR="00207EA9">
        <w:rPr>
          <w:rFonts w:ascii="Times New Roman" w:hAnsi="Times New Roman"/>
          <w:sz w:val="28"/>
          <w:szCs w:val="28"/>
        </w:rPr>
        <w:t xml:space="preserve"> </w:t>
      </w:r>
      <w:r w:rsidRPr="00A13AFB">
        <w:rPr>
          <w:rFonts w:ascii="Times New Roman" w:hAnsi="Times New Roman"/>
          <w:sz w:val="28"/>
          <w:szCs w:val="28"/>
        </w:rPr>
        <w:t>акцій</w:t>
      </w:r>
      <w:r w:rsidR="00207EA9">
        <w:rPr>
          <w:rFonts w:ascii="Times New Roman" w:hAnsi="Times New Roman"/>
          <w:sz w:val="28"/>
          <w:szCs w:val="28"/>
        </w:rPr>
        <w:t xml:space="preserve"> </w:t>
      </w:r>
      <w:r w:rsidRPr="00A13AFB">
        <w:rPr>
          <w:rFonts w:ascii="Times New Roman" w:hAnsi="Times New Roman"/>
          <w:sz w:val="28"/>
          <w:szCs w:val="28"/>
        </w:rPr>
        <w:t>(далі</w:t>
      </w:r>
      <w:r w:rsidR="00207EA9">
        <w:rPr>
          <w:rFonts w:ascii="Times New Roman" w:hAnsi="Times New Roman"/>
          <w:sz w:val="28"/>
          <w:szCs w:val="28"/>
        </w:rPr>
        <w:t xml:space="preserve"> </w:t>
      </w:r>
      <w:r w:rsidRPr="00A13AFB">
        <w:rPr>
          <w:rFonts w:ascii="Times New Roman" w:hAnsi="Times New Roman"/>
          <w:sz w:val="28"/>
          <w:szCs w:val="28"/>
        </w:rPr>
        <w:t>-</w:t>
      </w:r>
      <w:r w:rsidR="00207EA9">
        <w:rPr>
          <w:rFonts w:ascii="Times New Roman" w:hAnsi="Times New Roman"/>
          <w:sz w:val="28"/>
          <w:szCs w:val="28"/>
        </w:rPr>
        <w:t xml:space="preserve"> </w:t>
      </w:r>
      <w:r w:rsidRPr="00A13AFB">
        <w:rPr>
          <w:rFonts w:ascii="Times New Roman" w:hAnsi="Times New Roman"/>
          <w:sz w:val="28"/>
          <w:szCs w:val="28"/>
        </w:rPr>
        <w:t>державний</w:t>
      </w:r>
      <w:r w:rsidR="00207EA9">
        <w:rPr>
          <w:rFonts w:ascii="Times New Roman" w:hAnsi="Times New Roman"/>
          <w:sz w:val="28"/>
          <w:szCs w:val="28"/>
        </w:rPr>
        <w:t xml:space="preserve"> </w:t>
      </w:r>
      <w:r w:rsidRPr="00A13AFB">
        <w:rPr>
          <w:rFonts w:ascii="Times New Roman" w:hAnsi="Times New Roman"/>
          <w:sz w:val="28"/>
          <w:szCs w:val="28"/>
        </w:rPr>
        <w:t>банк),</w:t>
      </w:r>
      <w:r w:rsidR="00207EA9">
        <w:rPr>
          <w:rFonts w:ascii="Times New Roman" w:hAnsi="Times New Roman"/>
          <w:sz w:val="28"/>
          <w:szCs w:val="28"/>
        </w:rPr>
        <w:t xml:space="preserve"> </w:t>
      </w:r>
      <w:r w:rsidRPr="00A13AFB">
        <w:rPr>
          <w:rFonts w:ascii="Times New Roman" w:hAnsi="Times New Roman"/>
          <w:sz w:val="28"/>
          <w:szCs w:val="28"/>
        </w:rPr>
        <w:t>має</w:t>
      </w:r>
      <w:r w:rsidR="00207EA9">
        <w:rPr>
          <w:rFonts w:ascii="Times New Roman" w:hAnsi="Times New Roman"/>
          <w:sz w:val="28"/>
          <w:szCs w:val="28"/>
        </w:rPr>
        <w:t xml:space="preserve"> </w:t>
      </w:r>
      <w:r w:rsidRPr="00A13AFB">
        <w:rPr>
          <w:rFonts w:ascii="Times New Roman" w:hAnsi="Times New Roman"/>
          <w:sz w:val="28"/>
          <w:szCs w:val="28"/>
        </w:rPr>
        <w:t>право</w:t>
      </w:r>
      <w:r w:rsidR="00207EA9">
        <w:rPr>
          <w:rFonts w:ascii="Times New Roman" w:hAnsi="Times New Roman"/>
          <w:sz w:val="28"/>
          <w:szCs w:val="28"/>
        </w:rPr>
        <w:t xml:space="preserve"> </w:t>
      </w:r>
      <w:r w:rsidRPr="00A13AFB">
        <w:rPr>
          <w:rFonts w:ascii="Times New Roman" w:hAnsi="Times New Roman"/>
          <w:sz w:val="28"/>
          <w:szCs w:val="28"/>
        </w:rPr>
        <w:t>брати</w:t>
      </w:r>
      <w:r w:rsidR="00207EA9">
        <w:rPr>
          <w:rFonts w:ascii="Times New Roman" w:hAnsi="Times New Roman"/>
          <w:sz w:val="28"/>
          <w:szCs w:val="28"/>
        </w:rPr>
        <w:t xml:space="preserve"> </w:t>
      </w:r>
      <w:r w:rsidRPr="00A13AFB">
        <w:rPr>
          <w:rFonts w:ascii="Times New Roman" w:hAnsi="Times New Roman"/>
          <w:sz w:val="28"/>
          <w:szCs w:val="28"/>
        </w:rPr>
        <w:t>участь</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виведенні</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ринку</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що</w:t>
      </w:r>
      <w:r w:rsidR="00207EA9">
        <w:rPr>
          <w:rFonts w:ascii="Times New Roman" w:hAnsi="Times New Roman"/>
          <w:sz w:val="28"/>
          <w:szCs w:val="28"/>
        </w:rPr>
        <w:t xml:space="preserve"> </w:t>
      </w:r>
      <w:r w:rsidRPr="00A13AFB">
        <w:rPr>
          <w:rFonts w:ascii="Times New Roman" w:hAnsi="Times New Roman"/>
          <w:sz w:val="28"/>
          <w:szCs w:val="28"/>
        </w:rPr>
        <w:t>відповідає</w:t>
      </w:r>
      <w:r w:rsidR="00207EA9">
        <w:rPr>
          <w:rFonts w:ascii="Times New Roman" w:hAnsi="Times New Roman"/>
          <w:sz w:val="28"/>
          <w:szCs w:val="28"/>
        </w:rPr>
        <w:t xml:space="preserve"> </w:t>
      </w:r>
      <w:r w:rsidRPr="00A13AFB">
        <w:rPr>
          <w:rFonts w:ascii="Times New Roman" w:hAnsi="Times New Roman"/>
          <w:sz w:val="28"/>
          <w:szCs w:val="28"/>
        </w:rPr>
        <w:t>критеріям</w:t>
      </w:r>
      <w:r w:rsidR="00207EA9">
        <w:rPr>
          <w:rFonts w:ascii="Times New Roman" w:hAnsi="Times New Roman"/>
          <w:sz w:val="28"/>
          <w:szCs w:val="28"/>
        </w:rPr>
        <w:t xml:space="preserve"> </w:t>
      </w:r>
      <w:r w:rsidRPr="00A13AFB">
        <w:rPr>
          <w:rFonts w:ascii="Times New Roman" w:hAnsi="Times New Roman"/>
          <w:sz w:val="28"/>
          <w:szCs w:val="28"/>
        </w:rPr>
        <w:t>визначеним</w:t>
      </w:r>
      <w:r w:rsidR="00207EA9">
        <w:rPr>
          <w:rFonts w:ascii="Times New Roman" w:hAnsi="Times New Roman"/>
          <w:sz w:val="28"/>
          <w:szCs w:val="28"/>
        </w:rPr>
        <w:t xml:space="preserve"> </w:t>
      </w:r>
      <w:r w:rsidRPr="00A13AFB">
        <w:rPr>
          <w:rFonts w:ascii="Times New Roman" w:hAnsi="Times New Roman"/>
          <w:sz w:val="28"/>
          <w:szCs w:val="28"/>
        </w:rPr>
        <w:t>Кабінетом</w:t>
      </w:r>
      <w:r w:rsidR="00207EA9">
        <w:rPr>
          <w:rFonts w:ascii="Times New Roman" w:hAnsi="Times New Roman"/>
          <w:sz w:val="28"/>
          <w:szCs w:val="28"/>
        </w:rPr>
        <w:t xml:space="preserve"> </w:t>
      </w:r>
      <w:r w:rsidRPr="00A13AFB">
        <w:rPr>
          <w:rFonts w:ascii="Times New Roman" w:hAnsi="Times New Roman"/>
          <w:sz w:val="28"/>
          <w:szCs w:val="28"/>
        </w:rPr>
        <w:t>Міністрів</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погодженням</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Національним</w:t>
      </w:r>
      <w:r w:rsidR="00207EA9">
        <w:rPr>
          <w:rFonts w:ascii="Times New Roman" w:hAnsi="Times New Roman"/>
          <w:sz w:val="28"/>
          <w:szCs w:val="28"/>
        </w:rPr>
        <w:t xml:space="preserve"> </w:t>
      </w:r>
      <w:r w:rsidRPr="00A13AFB">
        <w:rPr>
          <w:rFonts w:ascii="Times New Roman" w:hAnsi="Times New Roman"/>
          <w:sz w:val="28"/>
          <w:szCs w:val="28"/>
        </w:rPr>
        <w:t>банком</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спосіб,</w:t>
      </w:r>
      <w:r w:rsidR="00207EA9">
        <w:rPr>
          <w:rFonts w:ascii="Times New Roman" w:hAnsi="Times New Roman"/>
          <w:sz w:val="28"/>
          <w:szCs w:val="28"/>
        </w:rPr>
        <w:t xml:space="preserve"> </w:t>
      </w:r>
      <w:r w:rsidRPr="00A13AFB">
        <w:rPr>
          <w:rFonts w:ascii="Times New Roman" w:hAnsi="Times New Roman"/>
          <w:sz w:val="28"/>
          <w:szCs w:val="28"/>
        </w:rPr>
        <w:t>визначений</w:t>
      </w:r>
      <w:r w:rsidR="00207EA9">
        <w:rPr>
          <w:rFonts w:ascii="Times New Roman" w:hAnsi="Times New Roman"/>
          <w:sz w:val="28"/>
          <w:szCs w:val="28"/>
        </w:rPr>
        <w:t xml:space="preserve"> </w:t>
      </w:r>
      <w:r w:rsidRPr="00A13AFB">
        <w:rPr>
          <w:rFonts w:ascii="Times New Roman" w:hAnsi="Times New Roman"/>
          <w:sz w:val="28"/>
          <w:szCs w:val="28"/>
        </w:rPr>
        <w:t>пунктами</w:t>
      </w:r>
      <w:r w:rsidR="00207EA9">
        <w:rPr>
          <w:rFonts w:ascii="Times New Roman" w:hAnsi="Times New Roman"/>
          <w:sz w:val="28"/>
          <w:szCs w:val="28"/>
        </w:rPr>
        <w:t xml:space="preserve"> </w:t>
      </w:r>
      <w:r w:rsidRPr="00A13AFB">
        <w:rPr>
          <w:rFonts w:ascii="Times New Roman" w:hAnsi="Times New Roman"/>
          <w:sz w:val="28"/>
          <w:szCs w:val="28"/>
        </w:rPr>
        <w:t>2-</w:t>
      </w:r>
      <w:r w:rsidR="00207EA9">
        <w:rPr>
          <w:rFonts w:ascii="Times New Roman" w:hAnsi="Times New Roman"/>
          <w:sz w:val="28"/>
          <w:szCs w:val="28"/>
        </w:rPr>
        <w:t xml:space="preserve"> </w:t>
      </w:r>
      <w:r w:rsidRPr="00A13AFB">
        <w:rPr>
          <w:rFonts w:ascii="Times New Roman" w:hAnsi="Times New Roman"/>
          <w:sz w:val="28"/>
          <w:szCs w:val="28"/>
        </w:rPr>
        <w:t>5</w:t>
      </w:r>
      <w:r w:rsidR="00207EA9">
        <w:rPr>
          <w:rFonts w:ascii="Times New Roman" w:hAnsi="Times New Roman"/>
          <w:sz w:val="28"/>
          <w:szCs w:val="28"/>
        </w:rPr>
        <w:t xml:space="preserve"> </w:t>
      </w:r>
      <w:r w:rsidRPr="00A13AFB">
        <w:rPr>
          <w:rFonts w:ascii="Times New Roman" w:hAnsi="Times New Roman"/>
          <w:sz w:val="28"/>
          <w:szCs w:val="28"/>
        </w:rPr>
        <w:t>частини</w:t>
      </w:r>
      <w:r w:rsidR="00207EA9">
        <w:rPr>
          <w:rFonts w:ascii="Times New Roman" w:hAnsi="Times New Roman"/>
          <w:sz w:val="28"/>
          <w:szCs w:val="28"/>
        </w:rPr>
        <w:t xml:space="preserve"> </w:t>
      </w:r>
      <w:r w:rsidRPr="00A13AFB">
        <w:rPr>
          <w:rFonts w:ascii="Times New Roman" w:hAnsi="Times New Roman"/>
          <w:sz w:val="28"/>
          <w:szCs w:val="28"/>
        </w:rPr>
        <w:t>другої</w:t>
      </w:r>
      <w:r w:rsidR="00207EA9">
        <w:rPr>
          <w:rFonts w:ascii="Times New Roman" w:hAnsi="Times New Roman"/>
          <w:sz w:val="28"/>
          <w:szCs w:val="28"/>
        </w:rPr>
        <w:t xml:space="preserve"> </w:t>
      </w:r>
      <w:r w:rsidRPr="00A13AFB">
        <w:rPr>
          <w:rFonts w:ascii="Times New Roman" w:hAnsi="Times New Roman"/>
          <w:sz w:val="28"/>
          <w:szCs w:val="28"/>
        </w:rPr>
        <w:t>статті</w:t>
      </w:r>
      <w:r w:rsidR="00207EA9">
        <w:rPr>
          <w:rFonts w:ascii="Times New Roman" w:hAnsi="Times New Roman"/>
          <w:sz w:val="28"/>
          <w:szCs w:val="28"/>
        </w:rPr>
        <w:t xml:space="preserve"> </w:t>
      </w:r>
      <w:r w:rsidRPr="00A13AFB">
        <w:rPr>
          <w:rFonts w:ascii="Times New Roman" w:hAnsi="Times New Roman"/>
          <w:sz w:val="28"/>
          <w:szCs w:val="28"/>
        </w:rPr>
        <w:t>39</w:t>
      </w:r>
      <w:r w:rsidR="00207EA9">
        <w:rPr>
          <w:rFonts w:ascii="Times New Roman" w:hAnsi="Times New Roman"/>
          <w:sz w:val="28"/>
          <w:szCs w:val="28"/>
        </w:rPr>
        <w:t xml:space="preserve"> </w:t>
      </w:r>
      <w:r w:rsidRPr="00A13AFB">
        <w:rPr>
          <w:rFonts w:ascii="Times New Roman" w:hAnsi="Times New Roman"/>
          <w:sz w:val="28"/>
          <w:szCs w:val="28"/>
        </w:rPr>
        <w:t>цього</w:t>
      </w:r>
      <w:r w:rsidR="00207EA9">
        <w:rPr>
          <w:rFonts w:ascii="Times New Roman" w:hAnsi="Times New Roman"/>
          <w:sz w:val="28"/>
          <w:szCs w:val="28"/>
        </w:rPr>
        <w:t xml:space="preserve"> </w:t>
      </w:r>
      <w:r w:rsidRPr="00A13AFB">
        <w:rPr>
          <w:rFonts w:ascii="Times New Roman" w:hAnsi="Times New Roman"/>
          <w:sz w:val="28"/>
          <w:szCs w:val="28"/>
        </w:rPr>
        <w:t>Закону</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частини</w:t>
      </w:r>
      <w:r w:rsidR="00207EA9">
        <w:rPr>
          <w:rFonts w:ascii="Times New Roman" w:hAnsi="Times New Roman"/>
          <w:sz w:val="28"/>
          <w:szCs w:val="28"/>
        </w:rPr>
        <w:t xml:space="preserve"> </w:t>
      </w:r>
      <w:r w:rsidRPr="00A13AFB">
        <w:rPr>
          <w:rFonts w:ascii="Times New Roman" w:hAnsi="Times New Roman"/>
          <w:sz w:val="28"/>
          <w:szCs w:val="28"/>
        </w:rPr>
        <w:t>дванадцятої</w:t>
      </w:r>
      <w:r w:rsidR="00207EA9">
        <w:rPr>
          <w:rFonts w:ascii="Times New Roman" w:hAnsi="Times New Roman"/>
          <w:sz w:val="28"/>
          <w:szCs w:val="28"/>
        </w:rPr>
        <w:t xml:space="preserve"> </w:t>
      </w:r>
      <w:r w:rsidRPr="00A13AFB">
        <w:rPr>
          <w:rFonts w:ascii="Times New Roman" w:hAnsi="Times New Roman"/>
          <w:sz w:val="28"/>
          <w:szCs w:val="28"/>
        </w:rPr>
        <w:t>цієї</w:t>
      </w:r>
      <w:r w:rsidR="00207EA9">
        <w:rPr>
          <w:rFonts w:ascii="Times New Roman" w:hAnsi="Times New Roman"/>
          <w:sz w:val="28"/>
          <w:szCs w:val="28"/>
        </w:rPr>
        <w:t xml:space="preserve"> </w:t>
      </w:r>
      <w:r w:rsidRPr="00A13AFB">
        <w:rPr>
          <w:rFonts w:ascii="Times New Roman" w:hAnsi="Times New Roman"/>
          <w:sz w:val="28"/>
          <w:szCs w:val="28"/>
        </w:rPr>
        <w:t>статті.</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Виведення</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участю</w:t>
      </w:r>
      <w:r w:rsidR="00207EA9">
        <w:rPr>
          <w:rFonts w:ascii="Times New Roman" w:hAnsi="Times New Roman"/>
          <w:sz w:val="28"/>
          <w:szCs w:val="28"/>
        </w:rPr>
        <w:t xml:space="preserve"> </w:t>
      </w:r>
      <w:r w:rsidRPr="00A13AFB">
        <w:rPr>
          <w:rFonts w:ascii="Times New Roman" w:hAnsi="Times New Roman"/>
          <w:sz w:val="28"/>
          <w:szCs w:val="28"/>
        </w:rPr>
        <w:t>держави</w:t>
      </w:r>
      <w:r w:rsidR="00207EA9">
        <w:rPr>
          <w:rFonts w:ascii="Times New Roman" w:hAnsi="Times New Roman"/>
          <w:sz w:val="28"/>
          <w:szCs w:val="28"/>
        </w:rPr>
        <w:t xml:space="preserve"> </w:t>
      </w:r>
      <w:r w:rsidRPr="00A13AFB">
        <w:rPr>
          <w:rFonts w:ascii="Times New Roman" w:hAnsi="Times New Roman"/>
          <w:sz w:val="28"/>
          <w:szCs w:val="28"/>
        </w:rPr>
        <w:t>здійснюється</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рішенням</w:t>
      </w:r>
      <w:r w:rsidR="00207EA9">
        <w:rPr>
          <w:rFonts w:ascii="Times New Roman" w:hAnsi="Times New Roman"/>
          <w:sz w:val="28"/>
          <w:szCs w:val="28"/>
        </w:rPr>
        <w:t xml:space="preserve"> </w:t>
      </w:r>
      <w:r w:rsidRPr="00A13AFB">
        <w:rPr>
          <w:rFonts w:ascii="Times New Roman" w:hAnsi="Times New Roman"/>
          <w:sz w:val="28"/>
          <w:szCs w:val="28"/>
        </w:rPr>
        <w:t>Кабінету</w:t>
      </w:r>
      <w:r w:rsidR="00207EA9">
        <w:rPr>
          <w:rFonts w:ascii="Times New Roman" w:hAnsi="Times New Roman"/>
          <w:sz w:val="28"/>
          <w:szCs w:val="28"/>
        </w:rPr>
        <w:t xml:space="preserve"> </w:t>
      </w:r>
      <w:r w:rsidRPr="00A13AFB">
        <w:rPr>
          <w:rFonts w:ascii="Times New Roman" w:hAnsi="Times New Roman"/>
          <w:sz w:val="28"/>
          <w:szCs w:val="28"/>
        </w:rPr>
        <w:t>Міністрів</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разі</w:t>
      </w:r>
      <w:r w:rsidR="00207EA9">
        <w:rPr>
          <w:rFonts w:ascii="Times New Roman" w:hAnsi="Times New Roman"/>
          <w:sz w:val="28"/>
          <w:szCs w:val="28"/>
        </w:rPr>
        <w:t xml:space="preserve"> </w:t>
      </w:r>
      <w:r w:rsidRPr="00A13AFB">
        <w:rPr>
          <w:rFonts w:ascii="Times New Roman" w:hAnsi="Times New Roman"/>
          <w:sz w:val="28"/>
          <w:szCs w:val="28"/>
        </w:rPr>
        <w:t>підтвердження</w:t>
      </w:r>
      <w:r w:rsidR="00207EA9">
        <w:rPr>
          <w:rFonts w:ascii="Times New Roman" w:hAnsi="Times New Roman"/>
          <w:sz w:val="28"/>
          <w:szCs w:val="28"/>
        </w:rPr>
        <w:t xml:space="preserve"> </w:t>
      </w:r>
      <w:r w:rsidRPr="00A13AFB">
        <w:rPr>
          <w:rFonts w:ascii="Times New Roman" w:hAnsi="Times New Roman"/>
          <w:sz w:val="28"/>
          <w:szCs w:val="28"/>
        </w:rPr>
        <w:t>Радою</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фінансової</w:t>
      </w:r>
      <w:r w:rsidR="00207EA9">
        <w:rPr>
          <w:rFonts w:ascii="Times New Roman" w:hAnsi="Times New Roman"/>
          <w:sz w:val="28"/>
          <w:szCs w:val="28"/>
        </w:rPr>
        <w:t xml:space="preserve"> </w:t>
      </w:r>
      <w:r w:rsidRPr="00A13AFB">
        <w:rPr>
          <w:rFonts w:ascii="Times New Roman" w:hAnsi="Times New Roman"/>
          <w:sz w:val="28"/>
          <w:szCs w:val="28"/>
        </w:rPr>
        <w:t>стабільності</w:t>
      </w:r>
      <w:r w:rsidR="00207EA9">
        <w:rPr>
          <w:rFonts w:ascii="Times New Roman" w:hAnsi="Times New Roman"/>
          <w:sz w:val="28"/>
          <w:szCs w:val="28"/>
        </w:rPr>
        <w:t xml:space="preserve"> </w:t>
      </w:r>
      <w:r w:rsidRPr="00A13AFB">
        <w:rPr>
          <w:rFonts w:ascii="Times New Roman" w:hAnsi="Times New Roman"/>
          <w:sz w:val="28"/>
          <w:szCs w:val="28"/>
        </w:rPr>
        <w:t>своїм</w:t>
      </w:r>
      <w:r w:rsidR="00207EA9">
        <w:rPr>
          <w:rFonts w:ascii="Times New Roman" w:hAnsi="Times New Roman"/>
          <w:sz w:val="28"/>
          <w:szCs w:val="28"/>
        </w:rPr>
        <w:t xml:space="preserve"> </w:t>
      </w:r>
      <w:r w:rsidRPr="00A13AFB">
        <w:rPr>
          <w:rFonts w:ascii="Times New Roman" w:hAnsi="Times New Roman"/>
          <w:sz w:val="28"/>
          <w:szCs w:val="28"/>
        </w:rPr>
        <w:t>рішенням</w:t>
      </w:r>
      <w:r w:rsidR="00207EA9">
        <w:rPr>
          <w:rFonts w:ascii="Times New Roman" w:hAnsi="Times New Roman"/>
          <w:sz w:val="28"/>
          <w:szCs w:val="28"/>
        </w:rPr>
        <w:t xml:space="preserve"> </w:t>
      </w:r>
      <w:r w:rsidRPr="00A13AFB">
        <w:rPr>
          <w:rFonts w:ascii="Times New Roman" w:hAnsi="Times New Roman"/>
          <w:sz w:val="28"/>
          <w:szCs w:val="28"/>
        </w:rPr>
        <w:t>наявності</w:t>
      </w:r>
      <w:r w:rsidR="00207EA9">
        <w:rPr>
          <w:rFonts w:ascii="Times New Roman" w:hAnsi="Times New Roman"/>
          <w:sz w:val="28"/>
          <w:szCs w:val="28"/>
        </w:rPr>
        <w:t xml:space="preserve"> </w:t>
      </w:r>
      <w:r w:rsidRPr="00A13AFB">
        <w:rPr>
          <w:rFonts w:ascii="Times New Roman" w:hAnsi="Times New Roman"/>
          <w:sz w:val="28"/>
          <w:szCs w:val="28"/>
        </w:rPr>
        <w:t>ознак</w:t>
      </w:r>
      <w:r w:rsidR="00207EA9">
        <w:rPr>
          <w:rFonts w:ascii="Times New Roman" w:hAnsi="Times New Roman"/>
          <w:sz w:val="28"/>
          <w:szCs w:val="28"/>
        </w:rPr>
        <w:t xml:space="preserve"> </w:t>
      </w:r>
      <w:r w:rsidRPr="00A13AFB">
        <w:rPr>
          <w:rFonts w:ascii="Times New Roman" w:hAnsi="Times New Roman"/>
          <w:sz w:val="28"/>
          <w:szCs w:val="28"/>
        </w:rPr>
        <w:t>нестійкого</w:t>
      </w:r>
      <w:r w:rsidR="00207EA9">
        <w:rPr>
          <w:rFonts w:ascii="Times New Roman" w:hAnsi="Times New Roman"/>
          <w:sz w:val="28"/>
          <w:szCs w:val="28"/>
        </w:rPr>
        <w:t xml:space="preserve"> </w:t>
      </w:r>
      <w:r w:rsidRPr="00A13AFB">
        <w:rPr>
          <w:rFonts w:ascii="Times New Roman" w:hAnsi="Times New Roman"/>
          <w:sz w:val="28"/>
          <w:szCs w:val="28"/>
        </w:rPr>
        <w:t>фінансового</w:t>
      </w:r>
      <w:r w:rsidR="00207EA9">
        <w:rPr>
          <w:rFonts w:ascii="Times New Roman" w:hAnsi="Times New Roman"/>
          <w:sz w:val="28"/>
          <w:szCs w:val="28"/>
        </w:rPr>
        <w:t xml:space="preserve"> </w:t>
      </w:r>
      <w:r w:rsidRPr="00A13AFB">
        <w:rPr>
          <w:rFonts w:ascii="Times New Roman" w:hAnsi="Times New Roman"/>
          <w:sz w:val="28"/>
          <w:szCs w:val="28"/>
        </w:rPr>
        <w:t>стану</w:t>
      </w:r>
      <w:r w:rsidR="00207EA9">
        <w:rPr>
          <w:rFonts w:ascii="Times New Roman" w:hAnsi="Times New Roman"/>
          <w:sz w:val="28"/>
          <w:szCs w:val="28"/>
        </w:rPr>
        <w:t xml:space="preserve"> </w:t>
      </w:r>
      <w:r w:rsidRPr="00A13AFB">
        <w:rPr>
          <w:rFonts w:ascii="Times New Roman" w:hAnsi="Times New Roman"/>
          <w:sz w:val="28"/>
          <w:szCs w:val="28"/>
        </w:rPr>
        <w:t>банківської</w:t>
      </w:r>
      <w:r w:rsidR="00207EA9">
        <w:rPr>
          <w:rFonts w:ascii="Times New Roman" w:hAnsi="Times New Roman"/>
          <w:sz w:val="28"/>
          <w:szCs w:val="28"/>
        </w:rPr>
        <w:t xml:space="preserve"> </w:t>
      </w:r>
      <w:r w:rsidRPr="00A13AFB">
        <w:rPr>
          <w:rFonts w:ascii="Times New Roman" w:hAnsi="Times New Roman"/>
          <w:sz w:val="28"/>
          <w:szCs w:val="28"/>
        </w:rPr>
        <w:t>системи,</w:t>
      </w:r>
      <w:r w:rsidR="00207EA9">
        <w:rPr>
          <w:rFonts w:ascii="Times New Roman" w:hAnsi="Times New Roman"/>
          <w:sz w:val="28"/>
          <w:szCs w:val="28"/>
        </w:rPr>
        <w:t xml:space="preserve"> </w:t>
      </w:r>
      <w:r w:rsidRPr="00A13AFB">
        <w:rPr>
          <w:rFonts w:ascii="Times New Roman" w:hAnsi="Times New Roman"/>
          <w:sz w:val="28"/>
          <w:szCs w:val="28"/>
        </w:rPr>
        <w:t>а</w:t>
      </w:r>
      <w:r w:rsidR="00207EA9">
        <w:rPr>
          <w:rFonts w:ascii="Times New Roman" w:hAnsi="Times New Roman"/>
          <w:sz w:val="28"/>
          <w:szCs w:val="28"/>
        </w:rPr>
        <w:t xml:space="preserve"> </w:t>
      </w:r>
      <w:r w:rsidRPr="00A13AFB">
        <w:rPr>
          <w:rFonts w:ascii="Times New Roman" w:hAnsi="Times New Roman"/>
          <w:sz w:val="28"/>
          <w:szCs w:val="28"/>
        </w:rPr>
        <w:t>також</w:t>
      </w:r>
      <w:r w:rsidR="00207EA9">
        <w:rPr>
          <w:rFonts w:ascii="Times New Roman" w:hAnsi="Times New Roman"/>
          <w:sz w:val="28"/>
          <w:szCs w:val="28"/>
        </w:rPr>
        <w:t xml:space="preserve"> </w:t>
      </w:r>
      <w:r w:rsidRPr="00A13AFB">
        <w:rPr>
          <w:rFonts w:ascii="Times New Roman" w:hAnsi="Times New Roman"/>
          <w:sz w:val="28"/>
          <w:szCs w:val="28"/>
        </w:rPr>
        <w:t>обставин,</w:t>
      </w:r>
      <w:r w:rsidR="00207EA9">
        <w:rPr>
          <w:rFonts w:ascii="Times New Roman" w:hAnsi="Times New Roman"/>
          <w:sz w:val="28"/>
          <w:szCs w:val="28"/>
        </w:rPr>
        <w:t xml:space="preserve"> </w:t>
      </w:r>
      <w:r w:rsidRPr="00A13AFB">
        <w:rPr>
          <w:rFonts w:ascii="Times New Roman" w:hAnsi="Times New Roman"/>
          <w:sz w:val="28"/>
          <w:szCs w:val="28"/>
        </w:rPr>
        <w:t>що</w:t>
      </w:r>
      <w:r w:rsidR="00207EA9">
        <w:rPr>
          <w:rFonts w:ascii="Times New Roman" w:hAnsi="Times New Roman"/>
          <w:sz w:val="28"/>
          <w:szCs w:val="28"/>
        </w:rPr>
        <w:t xml:space="preserve"> </w:t>
      </w:r>
      <w:r w:rsidRPr="00A13AFB">
        <w:rPr>
          <w:rFonts w:ascii="Times New Roman" w:hAnsi="Times New Roman"/>
          <w:sz w:val="28"/>
          <w:szCs w:val="28"/>
        </w:rPr>
        <w:t>загрожують</w:t>
      </w:r>
      <w:r w:rsidR="00207EA9">
        <w:rPr>
          <w:rFonts w:ascii="Times New Roman" w:hAnsi="Times New Roman"/>
          <w:sz w:val="28"/>
          <w:szCs w:val="28"/>
        </w:rPr>
        <w:t xml:space="preserve"> </w:t>
      </w:r>
      <w:r w:rsidRPr="00A13AFB">
        <w:rPr>
          <w:rFonts w:ascii="Times New Roman" w:hAnsi="Times New Roman"/>
          <w:sz w:val="28"/>
          <w:szCs w:val="28"/>
        </w:rPr>
        <w:t>стабільності</w:t>
      </w:r>
      <w:r w:rsidR="00207EA9">
        <w:rPr>
          <w:rFonts w:ascii="Times New Roman" w:hAnsi="Times New Roman"/>
          <w:sz w:val="28"/>
          <w:szCs w:val="28"/>
        </w:rPr>
        <w:t xml:space="preserve"> </w:t>
      </w:r>
      <w:r w:rsidRPr="00A13AFB">
        <w:rPr>
          <w:rFonts w:ascii="Times New Roman" w:hAnsi="Times New Roman"/>
          <w:sz w:val="28"/>
          <w:szCs w:val="28"/>
        </w:rPr>
        <w:t>банківської</w:t>
      </w:r>
      <w:r w:rsidR="00207EA9">
        <w:rPr>
          <w:rFonts w:ascii="Times New Roman" w:hAnsi="Times New Roman"/>
          <w:sz w:val="28"/>
          <w:szCs w:val="28"/>
        </w:rPr>
        <w:t xml:space="preserve"> </w:t>
      </w:r>
      <w:r w:rsidRPr="00A13AFB">
        <w:rPr>
          <w:rFonts w:ascii="Times New Roman" w:hAnsi="Times New Roman"/>
          <w:sz w:val="28"/>
          <w:szCs w:val="28"/>
        </w:rPr>
        <w:t>та/або</w:t>
      </w:r>
      <w:r w:rsidR="00207EA9">
        <w:rPr>
          <w:rFonts w:ascii="Times New Roman" w:hAnsi="Times New Roman"/>
          <w:sz w:val="28"/>
          <w:szCs w:val="28"/>
        </w:rPr>
        <w:t xml:space="preserve"> </w:t>
      </w:r>
      <w:r w:rsidRPr="00A13AFB">
        <w:rPr>
          <w:rFonts w:ascii="Times New Roman" w:hAnsi="Times New Roman"/>
          <w:sz w:val="28"/>
          <w:szCs w:val="28"/>
        </w:rPr>
        <w:t>фінансової</w:t>
      </w:r>
      <w:r w:rsidR="00207EA9">
        <w:rPr>
          <w:rFonts w:ascii="Times New Roman" w:hAnsi="Times New Roman"/>
          <w:sz w:val="28"/>
          <w:szCs w:val="28"/>
        </w:rPr>
        <w:t xml:space="preserve"> </w:t>
      </w:r>
      <w:r w:rsidRPr="00A13AFB">
        <w:rPr>
          <w:rFonts w:ascii="Times New Roman" w:hAnsi="Times New Roman"/>
          <w:sz w:val="28"/>
          <w:szCs w:val="28"/>
        </w:rPr>
        <w:t>системи</w:t>
      </w:r>
      <w:r w:rsidR="00207EA9">
        <w:rPr>
          <w:rFonts w:ascii="Times New Roman" w:hAnsi="Times New Roman"/>
          <w:sz w:val="28"/>
          <w:szCs w:val="28"/>
        </w:rPr>
        <w:t xml:space="preserve"> </w:t>
      </w:r>
      <w:r w:rsidRPr="00A13AFB">
        <w:rPr>
          <w:rFonts w:ascii="Times New Roman" w:hAnsi="Times New Roman"/>
          <w:sz w:val="28"/>
          <w:szCs w:val="28"/>
        </w:rPr>
        <w:t>країни.</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lastRenderedPageBreak/>
        <w:t>Заходи,</w:t>
      </w:r>
      <w:r w:rsidR="00207EA9">
        <w:rPr>
          <w:rFonts w:ascii="Times New Roman" w:hAnsi="Times New Roman"/>
          <w:sz w:val="28"/>
          <w:szCs w:val="28"/>
        </w:rPr>
        <w:t xml:space="preserve"> </w:t>
      </w:r>
      <w:r w:rsidRPr="00A13AFB">
        <w:rPr>
          <w:rFonts w:ascii="Times New Roman" w:hAnsi="Times New Roman"/>
          <w:sz w:val="28"/>
          <w:szCs w:val="28"/>
        </w:rPr>
        <w:t>визначені</w:t>
      </w:r>
      <w:r w:rsidR="00207EA9">
        <w:rPr>
          <w:rFonts w:ascii="Times New Roman" w:hAnsi="Times New Roman"/>
          <w:sz w:val="28"/>
          <w:szCs w:val="28"/>
        </w:rPr>
        <w:t xml:space="preserve"> </w:t>
      </w:r>
      <w:r w:rsidRPr="00A13AFB">
        <w:rPr>
          <w:rFonts w:ascii="Times New Roman" w:hAnsi="Times New Roman"/>
          <w:sz w:val="28"/>
          <w:szCs w:val="28"/>
        </w:rPr>
        <w:t>планом</w:t>
      </w:r>
      <w:r w:rsidR="00207EA9">
        <w:rPr>
          <w:rFonts w:ascii="Times New Roman" w:hAnsi="Times New Roman"/>
          <w:sz w:val="28"/>
          <w:szCs w:val="28"/>
        </w:rPr>
        <w:t xml:space="preserve"> </w:t>
      </w:r>
      <w:r w:rsidRPr="00A13AFB">
        <w:rPr>
          <w:rFonts w:ascii="Times New Roman" w:hAnsi="Times New Roman"/>
          <w:sz w:val="28"/>
          <w:szCs w:val="28"/>
        </w:rPr>
        <w:t>врегулювання,</w:t>
      </w:r>
      <w:r w:rsidR="00207EA9">
        <w:rPr>
          <w:rFonts w:ascii="Times New Roman" w:hAnsi="Times New Roman"/>
          <w:sz w:val="28"/>
          <w:szCs w:val="28"/>
        </w:rPr>
        <w:t xml:space="preserve"> </w:t>
      </w:r>
      <w:r w:rsidRPr="00A13AFB">
        <w:rPr>
          <w:rFonts w:ascii="Times New Roman" w:hAnsi="Times New Roman"/>
          <w:sz w:val="28"/>
          <w:szCs w:val="28"/>
        </w:rPr>
        <w:t>в</w:t>
      </w:r>
      <w:r w:rsidR="00207EA9">
        <w:rPr>
          <w:rFonts w:ascii="Times New Roman" w:hAnsi="Times New Roman"/>
          <w:sz w:val="28"/>
          <w:szCs w:val="28"/>
        </w:rPr>
        <w:t xml:space="preserve"> </w:t>
      </w:r>
      <w:r w:rsidRPr="00A13AFB">
        <w:rPr>
          <w:rFonts w:ascii="Times New Roman" w:hAnsi="Times New Roman"/>
          <w:sz w:val="28"/>
          <w:szCs w:val="28"/>
        </w:rPr>
        <w:t>частині</w:t>
      </w:r>
      <w:r w:rsidR="00207EA9">
        <w:rPr>
          <w:rFonts w:ascii="Times New Roman" w:hAnsi="Times New Roman"/>
          <w:sz w:val="28"/>
          <w:szCs w:val="28"/>
        </w:rPr>
        <w:t xml:space="preserve"> </w:t>
      </w:r>
      <w:r w:rsidRPr="00A13AFB">
        <w:rPr>
          <w:rFonts w:ascii="Times New Roman" w:hAnsi="Times New Roman"/>
          <w:sz w:val="28"/>
          <w:szCs w:val="28"/>
        </w:rPr>
        <w:t>передачі</w:t>
      </w:r>
      <w:r w:rsidR="00207EA9">
        <w:rPr>
          <w:rFonts w:ascii="Times New Roman" w:hAnsi="Times New Roman"/>
          <w:sz w:val="28"/>
          <w:szCs w:val="28"/>
        </w:rPr>
        <w:t xml:space="preserve"> </w:t>
      </w:r>
      <w:r w:rsidRPr="00A13AFB">
        <w:rPr>
          <w:rFonts w:ascii="Times New Roman" w:hAnsi="Times New Roman"/>
          <w:sz w:val="28"/>
          <w:szCs w:val="28"/>
        </w:rPr>
        <w:t>всіх</w:t>
      </w:r>
      <w:r w:rsidR="00207EA9">
        <w:rPr>
          <w:rFonts w:ascii="Times New Roman" w:hAnsi="Times New Roman"/>
          <w:sz w:val="28"/>
          <w:szCs w:val="28"/>
        </w:rPr>
        <w:t xml:space="preserve"> </w:t>
      </w:r>
      <w:r w:rsidRPr="00A13AFB">
        <w:rPr>
          <w:rFonts w:ascii="Times New Roman" w:hAnsi="Times New Roman"/>
          <w:sz w:val="28"/>
          <w:szCs w:val="28"/>
        </w:rPr>
        <w:t>або</w:t>
      </w:r>
      <w:r w:rsidR="00207EA9">
        <w:rPr>
          <w:rFonts w:ascii="Times New Roman" w:hAnsi="Times New Roman"/>
          <w:sz w:val="28"/>
          <w:szCs w:val="28"/>
        </w:rPr>
        <w:t xml:space="preserve"> </w:t>
      </w:r>
      <w:r w:rsidRPr="00A13AFB">
        <w:rPr>
          <w:rFonts w:ascii="Times New Roman" w:hAnsi="Times New Roman"/>
          <w:sz w:val="28"/>
          <w:szCs w:val="28"/>
        </w:rPr>
        <w:t>частини</w:t>
      </w:r>
      <w:r w:rsidR="00207EA9">
        <w:rPr>
          <w:rFonts w:ascii="Times New Roman" w:hAnsi="Times New Roman"/>
          <w:sz w:val="28"/>
          <w:szCs w:val="28"/>
        </w:rPr>
        <w:t xml:space="preserve"> </w:t>
      </w:r>
      <w:r w:rsidRPr="00A13AFB">
        <w:rPr>
          <w:rFonts w:ascii="Times New Roman" w:hAnsi="Times New Roman"/>
          <w:sz w:val="28"/>
          <w:szCs w:val="28"/>
        </w:rPr>
        <w:t>майна(активів)</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зобов’язань</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до</w:t>
      </w:r>
      <w:r w:rsidR="00207EA9">
        <w:rPr>
          <w:rFonts w:ascii="Times New Roman" w:hAnsi="Times New Roman"/>
          <w:sz w:val="28"/>
          <w:szCs w:val="28"/>
        </w:rPr>
        <w:t xml:space="preserve"> </w:t>
      </w:r>
      <w:r w:rsidRPr="00A13AFB">
        <w:rPr>
          <w:rFonts w:ascii="Times New Roman" w:hAnsi="Times New Roman"/>
          <w:sz w:val="28"/>
          <w:szCs w:val="28"/>
        </w:rPr>
        <w:t>перехідного/приймаючого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продаж</w:t>
      </w:r>
      <w:r w:rsidR="00207EA9">
        <w:rPr>
          <w:rFonts w:ascii="Times New Roman" w:hAnsi="Times New Roman"/>
          <w:sz w:val="28"/>
          <w:szCs w:val="28"/>
        </w:rPr>
        <w:t xml:space="preserve"> </w:t>
      </w:r>
      <w:r w:rsidRPr="00A13AFB">
        <w:rPr>
          <w:rFonts w:ascii="Times New Roman" w:hAnsi="Times New Roman"/>
          <w:sz w:val="28"/>
          <w:szCs w:val="28"/>
        </w:rPr>
        <w:t>акцій</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при</w:t>
      </w:r>
      <w:r w:rsidR="00207EA9">
        <w:rPr>
          <w:rFonts w:ascii="Times New Roman" w:hAnsi="Times New Roman"/>
          <w:sz w:val="28"/>
          <w:szCs w:val="28"/>
        </w:rPr>
        <w:t xml:space="preserve"> </w:t>
      </w:r>
      <w:r w:rsidRPr="00A13AFB">
        <w:rPr>
          <w:rFonts w:ascii="Times New Roman" w:hAnsi="Times New Roman"/>
          <w:sz w:val="28"/>
          <w:szCs w:val="28"/>
        </w:rPr>
        <w:t>виведення</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ринку</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участю</w:t>
      </w:r>
      <w:r w:rsidR="00207EA9">
        <w:rPr>
          <w:rFonts w:ascii="Times New Roman" w:hAnsi="Times New Roman"/>
          <w:sz w:val="28"/>
          <w:szCs w:val="28"/>
        </w:rPr>
        <w:t xml:space="preserve"> </w:t>
      </w:r>
      <w:r w:rsidRPr="00A13AFB">
        <w:rPr>
          <w:rFonts w:ascii="Times New Roman" w:hAnsi="Times New Roman"/>
          <w:sz w:val="28"/>
          <w:szCs w:val="28"/>
        </w:rPr>
        <w:t>держави</w:t>
      </w:r>
      <w:r w:rsidR="00207EA9">
        <w:rPr>
          <w:rFonts w:ascii="Times New Roman" w:hAnsi="Times New Roman"/>
          <w:sz w:val="28"/>
          <w:szCs w:val="28"/>
        </w:rPr>
        <w:t xml:space="preserve"> </w:t>
      </w:r>
      <w:r w:rsidRPr="00A13AFB">
        <w:rPr>
          <w:rFonts w:ascii="Times New Roman" w:hAnsi="Times New Roman"/>
          <w:sz w:val="28"/>
          <w:szCs w:val="28"/>
        </w:rPr>
        <w:t>здійснюється</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строк:</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не</w:t>
      </w:r>
      <w:r w:rsidR="00207EA9">
        <w:rPr>
          <w:rFonts w:ascii="Times New Roman" w:hAnsi="Times New Roman"/>
          <w:sz w:val="28"/>
          <w:szCs w:val="28"/>
        </w:rPr>
        <w:t xml:space="preserve"> </w:t>
      </w:r>
      <w:r w:rsidRPr="00A13AFB">
        <w:rPr>
          <w:rFonts w:ascii="Times New Roman" w:hAnsi="Times New Roman"/>
          <w:sz w:val="28"/>
          <w:szCs w:val="28"/>
        </w:rPr>
        <w:t>більше</w:t>
      </w:r>
      <w:r w:rsidR="00207EA9">
        <w:rPr>
          <w:rFonts w:ascii="Times New Roman" w:hAnsi="Times New Roman"/>
          <w:sz w:val="28"/>
          <w:szCs w:val="28"/>
        </w:rPr>
        <w:t xml:space="preserve"> </w:t>
      </w:r>
      <w:r w:rsidRPr="00A13AFB">
        <w:rPr>
          <w:rFonts w:ascii="Times New Roman" w:hAnsi="Times New Roman"/>
          <w:sz w:val="28"/>
          <w:szCs w:val="28"/>
        </w:rPr>
        <w:t>семи</w:t>
      </w:r>
      <w:r w:rsidR="00207EA9">
        <w:rPr>
          <w:rFonts w:ascii="Times New Roman" w:hAnsi="Times New Roman"/>
          <w:sz w:val="28"/>
          <w:szCs w:val="28"/>
        </w:rPr>
        <w:t xml:space="preserve"> </w:t>
      </w:r>
      <w:r w:rsidRPr="00A13AFB">
        <w:rPr>
          <w:rFonts w:ascii="Times New Roman" w:hAnsi="Times New Roman"/>
          <w:sz w:val="28"/>
          <w:szCs w:val="28"/>
        </w:rPr>
        <w:t>календарних</w:t>
      </w:r>
      <w:r w:rsidR="00207EA9">
        <w:rPr>
          <w:rFonts w:ascii="Times New Roman" w:hAnsi="Times New Roman"/>
          <w:sz w:val="28"/>
          <w:szCs w:val="28"/>
        </w:rPr>
        <w:t xml:space="preserve"> </w:t>
      </w:r>
      <w:r w:rsidRPr="00A13AFB">
        <w:rPr>
          <w:rFonts w:ascii="Times New Roman" w:hAnsi="Times New Roman"/>
          <w:sz w:val="28"/>
          <w:szCs w:val="28"/>
        </w:rPr>
        <w:t>днів</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дня</w:t>
      </w:r>
      <w:r w:rsidR="00207EA9">
        <w:rPr>
          <w:rFonts w:ascii="Times New Roman" w:hAnsi="Times New Roman"/>
          <w:sz w:val="28"/>
          <w:szCs w:val="28"/>
        </w:rPr>
        <w:t xml:space="preserve"> </w:t>
      </w:r>
      <w:r w:rsidRPr="00A13AFB">
        <w:rPr>
          <w:rFonts w:ascii="Times New Roman" w:hAnsi="Times New Roman"/>
          <w:sz w:val="28"/>
          <w:szCs w:val="28"/>
        </w:rPr>
        <w:t>початку</w:t>
      </w:r>
      <w:r w:rsidR="00207EA9">
        <w:rPr>
          <w:rFonts w:ascii="Times New Roman" w:hAnsi="Times New Roman"/>
          <w:sz w:val="28"/>
          <w:szCs w:val="28"/>
        </w:rPr>
        <w:t xml:space="preserve"> </w:t>
      </w:r>
      <w:r w:rsidRPr="00A13AFB">
        <w:rPr>
          <w:rFonts w:ascii="Times New Roman" w:hAnsi="Times New Roman"/>
          <w:sz w:val="28"/>
          <w:szCs w:val="28"/>
        </w:rPr>
        <w:t>ліквідації</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наступного</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днем</w:t>
      </w:r>
      <w:r w:rsidR="00207EA9">
        <w:rPr>
          <w:rFonts w:ascii="Times New Roman" w:hAnsi="Times New Roman"/>
          <w:sz w:val="28"/>
          <w:szCs w:val="28"/>
        </w:rPr>
        <w:t xml:space="preserve"> </w:t>
      </w:r>
      <w:r w:rsidRPr="00A13AFB">
        <w:rPr>
          <w:rFonts w:ascii="Times New Roman" w:hAnsi="Times New Roman"/>
          <w:sz w:val="28"/>
          <w:szCs w:val="28"/>
        </w:rPr>
        <w:t>отримання</w:t>
      </w:r>
      <w:r w:rsidR="00207EA9">
        <w:rPr>
          <w:rFonts w:ascii="Times New Roman" w:hAnsi="Times New Roman"/>
          <w:sz w:val="28"/>
          <w:szCs w:val="28"/>
        </w:rPr>
        <w:t xml:space="preserve"> </w:t>
      </w:r>
      <w:r w:rsidRPr="00A13AFB">
        <w:rPr>
          <w:rFonts w:ascii="Times New Roman" w:hAnsi="Times New Roman"/>
          <w:sz w:val="28"/>
          <w:szCs w:val="28"/>
        </w:rPr>
        <w:t>Фондом</w:t>
      </w:r>
      <w:r w:rsidR="00207EA9">
        <w:rPr>
          <w:rFonts w:ascii="Times New Roman" w:hAnsi="Times New Roman"/>
          <w:sz w:val="28"/>
          <w:szCs w:val="28"/>
        </w:rPr>
        <w:t xml:space="preserve"> </w:t>
      </w:r>
      <w:r w:rsidRPr="00A13AFB">
        <w:rPr>
          <w:rFonts w:ascii="Times New Roman" w:hAnsi="Times New Roman"/>
          <w:sz w:val="28"/>
          <w:szCs w:val="28"/>
        </w:rPr>
        <w:t>рішення</w:t>
      </w:r>
      <w:r w:rsidR="00207EA9">
        <w:rPr>
          <w:rFonts w:ascii="Times New Roman" w:hAnsi="Times New Roman"/>
          <w:sz w:val="28"/>
          <w:szCs w:val="28"/>
        </w:rPr>
        <w:t xml:space="preserve"> </w:t>
      </w:r>
      <w:r w:rsidRPr="00A13AFB">
        <w:rPr>
          <w:rFonts w:ascii="Times New Roman" w:hAnsi="Times New Roman"/>
          <w:sz w:val="28"/>
          <w:szCs w:val="28"/>
        </w:rPr>
        <w:t>Кабінету</w:t>
      </w:r>
      <w:r w:rsidR="00207EA9">
        <w:rPr>
          <w:rFonts w:ascii="Times New Roman" w:hAnsi="Times New Roman"/>
          <w:sz w:val="28"/>
          <w:szCs w:val="28"/>
        </w:rPr>
        <w:t xml:space="preserve"> </w:t>
      </w:r>
      <w:r w:rsidRPr="00A13AFB">
        <w:rPr>
          <w:rFonts w:ascii="Times New Roman" w:hAnsi="Times New Roman"/>
          <w:sz w:val="28"/>
          <w:szCs w:val="28"/>
        </w:rPr>
        <w:t>Міністрів</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про</w:t>
      </w:r>
      <w:r w:rsidR="00207EA9">
        <w:rPr>
          <w:rFonts w:ascii="Times New Roman" w:hAnsi="Times New Roman"/>
          <w:sz w:val="28"/>
          <w:szCs w:val="28"/>
        </w:rPr>
        <w:t xml:space="preserve"> </w:t>
      </w:r>
      <w:r w:rsidRPr="00A13AFB">
        <w:rPr>
          <w:rFonts w:ascii="Times New Roman" w:hAnsi="Times New Roman"/>
          <w:sz w:val="28"/>
          <w:szCs w:val="28"/>
        </w:rPr>
        <w:t>участь</w:t>
      </w:r>
      <w:r w:rsidR="00207EA9">
        <w:rPr>
          <w:rFonts w:ascii="Times New Roman" w:hAnsi="Times New Roman"/>
          <w:sz w:val="28"/>
          <w:szCs w:val="28"/>
        </w:rPr>
        <w:t xml:space="preserve"> </w:t>
      </w:r>
      <w:r w:rsidRPr="00A13AFB">
        <w:rPr>
          <w:rFonts w:ascii="Times New Roman" w:hAnsi="Times New Roman"/>
          <w:sz w:val="28"/>
          <w:szCs w:val="28"/>
        </w:rPr>
        <w:t>держави</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разі</w:t>
      </w:r>
      <w:r w:rsidR="00207EA9">
        <w:rPr>
          <w:rFonts w:ascii="Times New Roman" w:hAnsi="Times New Roman"/>
          <w:sz w:val="28"/>
          <w:szCs w:val="28"/>
        </w:rPr>
        <w:t xml:space="preserve"> </w:t>
      </w:r>
      <w:r w:rsidRPr="00A13AFB">
        <w:rPr>
          <w:rFonts w:ascii="Times New Roman" w:hAnsi="Times New Roman"/>
          <w:sz w:val="28"/>
          <w:szCs w:val="28"/>
        </w:rPr>
        <w:t>виведення</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ринку</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спосіб,</w:t>
      </w:r>
      <w:r w:rsidR="00207EA9">
        <w:rPr>
          <w:rFonts w:ascii="Times New Roman" w:hAnsi="Times New Roman"/>
          <w:sz w:val="28"/>
          <w:szCs w:val="28"/>
        </w:rPr>
        <w:t xml:space="preserve"> </w:t>
      </w:r>
      <w:r w:rsidRPr="00A13AFB">
        <w:rPr>
          <w:rFonts w:ascii="Times New Roman" w:hAnsi="Times New Roman"/>
          <w:sz w:val="28"/>
          <w:szCs w:val="28"/>
        </w:rPr>
        <w:t>визначений</w:t>
      </w:r>
      <w:r w:rsidR="00207EA9">
        <w:rPr>
          <w:rFonts w:ascii="Times New Roman" w:hAnsi="Times New Roman"/>
          <w:sz w:val="28"/>
          <w:szCs w:val="28"/>
        </w:rPr>
        <w:t xml:space="preserve"> </w:t>
      </w:r>
      <w:r w:rsidRPr="00A13AFB">
        <w:rPr>
          <w:rFonts w:ascii="Times New Roman" w:hAnsi="Times New Roman"/>
          <w:sz w:val="28"/>
          <w:szCs w:val="28"/>
        </w:rPr>
        <w:t>пунктом</w:t>
      </w:r>
      <w:r w:rsidR="00207EA9">
        <w:rPr>
          <w:rFonts w:ascii="Times New Roman" w:hAnsi="Times New Roman"/>
          <w:sz w:val="28"/>
          <w:szCs w:val="28"/>
        </w:rPr>
        <w:t xml:space="preserve"> </w:t>
      </w:r>
      <w:r w:rsidRPr="00A13AFB">
        <w:rPr>
          <w:rFonts w:ascii="Times New Roman" w:hAnsi="Times New Roman"/>
          <w:sz w:val="28"/>
          <w:szCs w:val="28"/>
        </w:rPr>
        <w:t>2</w:t>
      </w:r>
      <w:r w:rsidR="00207EA9">
        <w:rPr>
          <w:rFonts w:ascii="Times New Roman" w:hAnsi="Times New Roman"/>
          <w:sz w:val="28"/>
          <w:szCs w:val="28"/>
        </w:rPr>
        <w:t xml:space="preserve"> </w:t>
      </w:r>
      <w:r w:rsidRPr="00A13AFB">
        <w:rPr>
          <w:rFonts w:ascii="Times New Roman" w:hAnsi="Times New Roman"/>
          <w:sz w:val="28"/>
          <w:szCs w:val="28"/>
        </w:rPr>
        <w:t>частини</w:t>
      </w:r>
      <w:r w:rsidR="00207EA9">
        <w:rPr>
          <w:rFonts w:ascii="Times New Roman" w:hAnsi="Times New Roman"/>
          <w:sz w:val="28"/>
          <w:szCs w:val="28"/>
        </w:rPr>
        <w:t xml:space="preserve"> </w:t>
      </w:r>
      <w:r w:rsidRPr="00A13AFB">
        <w:rPr>
          <w:rFonts w:ascii="Times New Roman" w:hAnsi="Times New Roman"/>
          <w:sz w:val="28"/>
          <w:szCs w:val="28"/>
        </w:rPr>
        <w:t>другої</w:t>
      </w:r>
      <w:r w:rsidR="00207EA9">
        <w:rPr>
          <w:rFonts w:ascii="Times New Roman" w:hAnsi="Times New Roman"/>
          <w:sz w:val="28"/>
          <w:szCs w:val="28"/>
        </w:rPr>
        <w:t xml:space="preserve"> </w:t>
      </w:r>
      <w:r w:rsidRPr="00A13AFB">
        <w:rPr>
          <w:rFonts w:ascii="Times New Roman" w:hAnsi="Times New Roman"/>
          <w:sz w:val="28"/>
          <w:szCs w:val="28"/>
        </w:rPr>
        <w:t>статті</w:t>
      </w:r>
      <w:r w:rsidR="00207EA9">
        <w:rPr>
          <w:rFonts w:ascii="Times New Roman" w:hAnsi="Times New Roman"/>
          <w:sz w:val="28"/>
          <w:szCs w:val="28"/>
        </w:rPr>
        <w:t xml:space="preserve"> </w:t>
      </w:r>
      <w:r w:rsidRPr="00A13AFB">
        <w:rPr>
          <w:rFonts w:ascii="Times New Roman" w:hAnsi="Times New Roman"/>
          <w:sz w:val="28"/>
          <w:szCs w:val="28"/>
        </w:rPr>
        <w:t>39</w:t>
      </w:r>
      <w:r w:rsidR="00207EA9">
        <w:rPr>
          <w:rFonts w:ascii="Times New Roman" w:hAnsi="Times New Roman"/>
          <w:sz w:val="28"/>
          <w:szCs w:val="28"/>
        </w:rPr>
        <w:t xml:space="preserve"> </w:t>
      </w:r>
      <w:r w:rsidRPr="00A13AFB">
        <w:rPr>
          <w:rFonts w:ascii="Times New Roman" w:hAnsi="Times New Roman"/>
          <w:sz w:val="28"/>
          <w:szCs w:val="28"/>
        </w:rPr>
        <w:t>Закону;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не</w:t>
      </w:r>
      <w:r w:rsidR="00207EA9">
        <w:rPr>
          <w:rFonts w:ascii="Times New Roman" w:hAnsi="Times New Roman"/>
          <w:sz w:val="28"/>
          <w:szCs w:val="28"/>
        </w:rPr>
        <w:t xml:space="preserve"> </w:t>
      </w:r>
      <w:r w:rsidRPr="00A13AFB">
        <w:rPr>
          <w:rFonts w:ascii="Times New Roman" w:hAnsi="Times New Roman"/>
          <w:sz w:val="28"/>
          <w:szCs w:val="28"/>
        </w:rPr>
        <w:t>більше</w:t>
      </w:r>
      <w:r w:rsidR="00207EA9">
        <w:rPr>
          <w:rFonts w:ascii="Times New Roman" w:hAnsi="Times New Roman"/>
          <w:sz w:val="28"/>
          <w:szCs w:val="28"/>
        </w:rPr>
        <w:t xml:space="preserve"> </w:t>
      </w:r>
      <w:r w:rsidRPr="00A13AFB">
        <w:rPr>
          <w:rFonts w:ascii="Times New Roman" w:hAnsi="Times New Roman"/>
          <w:sz w:val="28"/>
          <w:szCs w:val="28"/>
        </w:rPr>
        <w:t>семи</w:t>
      </w:r>
      <w:r w:rsidR="00207EA9">
        <w:rPr>
          <w:rFonts w:ascii="Times New Roman" w:hAnsi="Times New Roman"/>
          <w:sz w:val="28"/>
          <w:szCs w:val="28"/>
        </w:rPr>
        <w:t xml:space="preserve"> </w:t>
      </w:r>
      <w:r w:rsidRPr="00A13AFB">
        <w:rPr>
          <w:rFonts w:ascii="Times New Roman" w:hAnsi="Times New Roman"/>
          <w:sz w:val="28"/>
          <w:szCs w:val="28"/>
        </w:rPr>
        <w:t>календарних</w:t>
      </w:r>
      <w:r w:rsidR="00207EA9">
        <w:rPr>
          <w:rFonts w:ascii="Times New Roman" w:hAnsi="Times New Roman"/>
          <w:sz w:val="28"/>
          <w:szCs w:val="28"/>
        </w:rPr>
        <w:t xml:space="preserve"> </w:t>
      </w:r>
      <w:r w:rsidRPr="00A13AFB">
        <w:rPr>
          <w:rFonts w:ascii="Times New Roman" w:hAnsi="Times New Roman"/>
          <w:sz w:val="28"/>
          <w:szCs w:val="28"/>
        </w:rPr>
        <w:t>днів</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дня,</w:t>
      </w:r>
      <w:r w:rsidR="00207EA9">
        <w:rPr>
          <w:rFonts w:ascii="Times New Roman" w:hAnsi="Times New Roman"/>
          <w:sz w:val="28"/>
          <w:szCs w:val="28"/>
        </w:rPr>
        <w:t xml:space="preserve"> </w:t>
      </w:r>
      <w:r w:rsidRPr="00A13AFB">
        <w:rPr>
          <w:rFonts w:ascii="Times New Roman" w:hAnsi="Times New Roman"/>
          <w:sz w:val="28"/>
          <w:szCs w:val="28"/>
        </w:rPr>
        <w:t>наступного</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днем</w:t>
      </w:r>
      <w:r w:rsidR="00207EA9">
        <w:rPr>
          <w:rFonts w:ascii="Times New Roman" w:hAnsi="Times New Roman"/>
          <w:sz w:val="28"/>
          <w:szCs w:val="28"/>
        </w:rPr>
        <w:t xml:space="preserve"> </w:t>
      </w:r>
      <w:r w:rsidRPr="00A13AFB">
        <w:rPr>
          <w:rFonts w:ascii="Times New Roman" w:hAnsi="Times New Roman"/>
          <w:sz w:val="28"/>
          <w:szCs w:val="28"/>
        </w:rPr>
        <w:t>отримання</w:t>
      </w:r>
      <w:r w:rsidR="00207EA9">
        <w:rPr>
          <w:rFonts w:ascii="Times New Roman" w:hAnsi="Times New Roman"/>
          <w:sz w:val="28"/>
          <w:szCs w:val="28"/>
        </w:rPr>
        <w:t xml:space="preserve"> </w:t>
      </w:r>
      <w:r w:rsidRPr="00A13AFB">
        <w:rPr>
          <w:rFonts w:ascii="Times New Roman" w:hAnsi="Times New Roman"/>
          <w:sz w:val="28"/>
          <w:szCs w:val="28"/>
        </w:rPr>
        <w:t>Фондом</w:t>
      </w:r>
      <w:r w:rsidR="00207EA9">
        <w:rPr>
          <w:rFonts w:ascii="Times New Roman" w:hAnsi="Times New Roman"/>
          <w:sz w:val="28"/>
          <w:szCs w:val="28"/>
        </w:rPr>
        <w:t xml:space="preserve"> </w:t>
      </w:r>
      <w:r w:rsidRPr="00A13AFB">
        <w:rPr>
          <w:rFonts w:ascii="Times New Roman" w:hAnsi="Times New Roman"/>
          <w:sz w:val="28"/>
          <w:szCs w:val="28"/>
        </w:rPr>
        <w:t>рішення</w:t>
      </w:r>
      <w:r w:rsidR="00207EA9">
        <w:rPr>
          <w:rFonts w:ascii="Times New Roman" w:hAnsi="Times New Roman"/>
          <w:sz w:val="28"/>
          <w:szCs w:val="28"/>
        </w:rPr>
        <w:t xml:space="preserve"> </w:t>
      </w:r>
      <w:r w:rsidRPr="00A13AFB">
        <w:rPr>
          <w:rFonts w:ascii="Times New Roman" w:hAnsi="Times New Roman"/>
          <w:sz w:val="28"/>
          <w:szCs w:val="28"/>
        </w:rPr>
        <w:t>Кабінету</w:t>
      </w:r>
      <w:r w:rsidR="00207EA9">
        <w:rPr>
          <w:rFonts w:ascii="Times New Roman" w:hAnsi="Times New Roman"/>
          <w:sz w:val="28"/>
          <w:szCs w:val="28"/>
        </w:rPr>
        <w:t xml:space="preserve"> </w:t>
      </w:r>
      <w:r w:rsidRPr="00A13AFB">
        <w:rPr>
          <w:rFonts w:ascii="Times New Roman" w:hAnsi="Times New Roman"/>
          <w:sz w:val="28"/>
          <w:szCs w:val="28"/>
        </w:rPr>
        <w:t>Міністрів</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про</w:t>
      </w:r>
      <w:r w:rsidR="00207EA9">
        <w:rPr>
          <w:rFonts w:ascii="Times New Roman" w:hAnsi="Times New Roman"/>
          <w:sz w:val="28"/>
          <w:szCs w:val="28"/>
        </w:rPr>
        <w:t xml:space="preserve"> </w:t>
      </w:r>
      <w:r w:rsidRPr="00A13AFB">
        <w:rPr>
          <w:rFonts w:ascii="Times New Roman" w:hAnsi="Times New Roman"/>
          <w:sz w:val="28"/>
          <w:szCs w:val="28"/>
        </w:rPr>
        <w:t>участь</w:t>
      </w:r>
      <w:r w:rsidR="00207EA9">
        <w:rPr>
          <w:rFonts w:ascii="Times New Roman" w:hAnsi="Times New Roman"/>
          <w:sz w:val="28"/>
          <w:szCs w:val="28"/>
        </w:rPr>
        <w:t xml:space="preserve"> </w:t>
      </w:r>
      <w:r w:rsidRPr="00A13AFB">
        <w:rPr>
          <w:rFonts w:ascii="Times New Roman" w:hAnsi="Times New Roman"/>
          <w:sz w:val="28"/>
          <w:szCs w:val="28"/>
        </w:rPr>
        <w:t>держави</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виведенні</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ринку</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спосіб,</w:t>
      </w:r>
      <w:r w:rsidR="00207EA9">
        <w:rPr>
          <w:rFonts w:ascii="Times New Roman" w:hAnsi="Times New Roman"/>
          <w:sz w:val="28"/>
          <w:szCs w:val="28"/>
        </w:rPr>
        <w:t xml:space="preserve"> </w:t>
      </w:r>
      <w:r w:rsidRPr="00A13AFB">
        <w:rPr>
          <w:rFonts w:ascii="Times New Roman" w:hAnsi="Times New Roman"/>
          <w:sz w:val="28"/>
          <w:szCs w:val="28"/>
        </w:rPr>
        <w:t>визначений</w:t>
      </w:r>
      <w:r w:rsidR="00207EA9">
        <w:rPr>
          <w:rFonts w:ascii="Times New Roman" w:hAnsi="Times New Roman"/>
          <w:sz w:val="28"/>
          <w:szCs w:val="28"/>
        </w:rPr>
        <w:t xml:space="preserve"> </w:t>
      </w:r>
      <w:r w:rsidRPr="00A13AFB">
        <w:rPr>
          <w:rFonts w:ascii="Times New Roman" w:hAnsi="Times New Roman"/>
          <w:sz w:val="28"/>
          <w:szCs w:val="28"/>
        </w:rPr>
        <w:t>пунктами</w:t>
      </w:r>
      <w:r w:rsidR="00207EA9">
        <w:rPr>
          <w:rFonts w:ascii="Times New Roman" w:hAnsi="Times New Roman"/>
          <w:sz w:val="28"/>
          <w:szCs w:val="28"/>
        </w:rPr>
        <w:t xml:space="preserve"> </w:t>
      </w:r>
      <w:r w:rsidRPr="00A13AFB">
        <w:rPr>
          <w:rFonts w:ascii="Times New Roman" w:hAnsi="Times New Roman"/>
          <w:sz w:val="28"/>
          <w:szCs w:val="28"/>
        </w:rPr>
        <w:t>3</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4</w:t>
      </w:r>
      <w:r w:rsidR="00207EA9">
        <w:rPr>
          <w:rFonts w:ascii="Times New Roman" w:hAnsi="Times New Roman"/>
          <w:sz w:val="28"/>
          <w:szCs w:val="28"/>
        </w:rPr>
        <w:t xml:space="preserve"> </w:t>
      </w:r>
      <w:r w:rsidRPr="00A13AFB">
        <w:rPr>
          <w:rFonts w:ascii="Times New Roman" w:hAnsi="Times New Roman"/>
          <w:sz w:val="28"/>
          <w:szCs w:val="28"/>
        </w:rPr>
        <w:t>частини</w:t>
      </w:r>
      <w:r w:rsidR="00207EA9">
        <w:rPr>
          <w:rFonts w:ascii="Times New Roman" w:hAnsi="Times New Roman"/>
          <w:sz w:val="28"/>
          <w:szCs w:val="28"/>
        </w:rPr>
        <w:t xml:space="preserve"> </w:t>
      </w:r>
      <w:r w:rsidRPr="00A13AFB">
        <w:rPr>
          <w:rFonts w:ascii="Times New Roman" w:hAnsi="Times New Roman"/>
          <w:sz w:val="28"/>
          <w:szCs w:val="28"/>
        </w:rPr>
        <w:t>другої</w:t>
      </w:r>
      <w:r w:rsidR="00207EA9">
        <w:rPr>
          <w:rFonts w:ascii="Times New Roman" w:hAnsi="Times New Roman"/>
          <w:sz w:val="28"/>
          <w:szCs w:val="28"/>
        </w:rPr>
        <w:t xml:space="preserve"> </w:t>
      </w:r>
      <w:r w:rsidRPr="00A13AFB">
        <w:rPr>
          <w:rFonts w:ascii="Times New Roman" w:hAnsi="Times New Roman"/>
          <w:sz w:val="28"/>
          <w:szCs w:val="28"/>
        </w:rPr>
        <w:t>статті</w:t>
      </w:r>
      <w:r w:rsidR="00207EA9">
        <w:rPr>
          <w:rFonts w:ascii="Times New Roman" w:hAnsi="Times New Roman"/>
          <w:sz w:val="28"/>
          <w:szCs w:val="28"/>
        </w:rPr>
        <w:t xml:space="preserve"> </w:t>
      </w:r>
      <w:r w:rsidRPr="00A13AFB">
        <w:rPr>
          <w:rFonts w:ascii="Times New Roman" w:hAnsi="Times New Roman"/>
          <w:sz w:val="28"/>
          <w:szCs w:val="28"/>
        </w:rPr>
        <w:t>39</w:t>
      </w:r>
      <w:r w:rsidR="00207EA9">
        <w:rPr>
          <w:rFonts w:ascii="Times New Roman" w:hAnsi="Times New Roman"/>
          <w:sz w:val="28"/>
          <w:szCs w:val="28"/>
        </w:rPr>
        <w:t xml:space="preserve"> </w:t>
      </w:r>
      <w:r w:rsidRPr="00A13AFB">
        <w:rPr>
          <w:rFonts w:ascii="Times New Roman" w:hAnsi="Times New Roman"/>
          <w:sz w:val="28"/>
          <w:szCs w:val="28"/>
        </w:rPr>
        <w:t>Закону;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не</w:t>
      </w:r>
      <w:r w:rsidR="00207EA9">
        <w:rPr>
          <w:rFonts w:ascii="Times New Roman" w:hAnsi="Times New Roman"/>
          <w:sz w:val="28"/>
          <w:szCs w:val="28"/>
        </w:rPr>
        <w:t xml:space="preserve"> </w:t>
      </w:r>
      <w:r w:rsidRPr="00A13AFB">
        <w:rPr>
          <w:rFonts w:ascii="Times New Roman" w:hAnsi="Times New Roman"/>
          <w:sz w:val="28"/>
          <w:szCs w:val="28"/>
        </w:rPr>
        <w:t>більше</w:t>
      </w:r>
      <w:r w:rsidR="00207EA9">
        <w:rPr>
          <w:rFonts w:ascii="Times New Roman" w:hAnsi="Times New Roman"/>
          <w:sz w:val="28"/>
          <w:szCs w:val="28"/>
        </w:rPr>
        <w:t xml:space="preserve"> </w:t>
      </w:r>
      <w:r w:rsidRPr="00A13AFB">
        <w:rPr>
          <w:rFonts w:ascii="Times New Roman" w:hAnsi="Times New Roman"/>
          <w:sz w:val="28"/>
          <w:szCs w:val="28"/>
        </w:rPr>
        <w:t>двох</w:t>
      </w:r>
      <w:r w:rsidR="00207EA9">
        <w:rPr>
          <w:rFonts w:ascii="Times New Roman" w:hAnsi="Times New Roman"/>
          <w:sz w:val="28"/>
          <w:szCs w:val="28"/>
        </w:rPr>
        <w:t xml:space="preserve"> </w:t>
      </w:r>
      <w:r w:rsidRPr="00A13AFB">
        <w:rPr>
          <w:rFonts w:ascii="Times New Roman" w:hAnsi="Times New Roman"/>
          <w:sz w:val="28"/>
          <w:szCs w:val="28"/>
        </w:rPr>
        <w:t>календарних</w:t>
      </w:r>
      <w:r w:rsidR="00207EA9">
        <w:rPr>
          <w:rFonts w:ascii="Times New Roman" w:hAnsi="Times New Roman"/>
          <w:sz w:val="28"/>
          <w:szCs w:val="28"/>
        </w:rPr>
        <w:t xml:space="preserve"> </w:t>
      </w:r>
      <w:r w:rsidRPr="00A13AFB">
        <w:rPr>
          <w:rFonts w:ascii="Times New Roman" w:hAnsi="Times New Roman"/>
          <w:sz w:val="28"/>
          <w:szCs w:val="28"/>
        </w:rPr>
        <w:t>днів</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дня,</w:t>
      </w:r>
      <w:r w:rsidR="00207EA9">
        <w:rPr>
          <w:rFonts w:ascii="Times New Roman" w:hAnsi="Times New Roman"/>
          <w:sz w:val="28"/>
          <w:szCs w:val="28"/>
        </w:rPr>
        <w:t xml:space="preserve"> </w:t>
      </w:r>
      <w:r w:rsidRPr="00A13AFB">
        <w:rPr>
          <w:rFonts w:ascii="Times New Roman" w:hAnsi="Times New Roman"/>
          <w:sz w:val="28"/>
          <w:szCs w:val="28"/>
        </w:rPr>
        <w:t>наступного</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днем</w:t>
      </w:r>
      <w:r w:rsidR="00207EA9">
        <w:rPr>
          <w:rFonts w:ascii="Times New Roman" w:hAnsi="Times New Roman"/>
          <w:sz w:val="28"/>
          <w:szCs w:val="28"/>
        </w:rPr>
        <w:t xml:space="preserve"> </w:t>
      </w:r>
      <w:r w:rsidRPr="00A13AFB">
        <w:rPr>
          <w:rFonts w:ascii="Times New Roman" w:hAnsi="Times New Roman"/>
          <w:sz w:val="28"/>
          <w:szCs w:val="28"/>
        </w:rPr>
        <w:t>отримання</w:t>
      </w:r>
      <w:r w:rsidR="00207EA9">
        <w:rPr>
          <w:rFonts w:ascii="Times New Roman" w:hAnsi="Times New Roman"/>
          <w:sz w:val="28"/>
          <w:szCs w:val="28"/>
        </w:rPr>
        <w:t xml:space="preserve"> </w:t>
      </w:r>
      <w:r w:rsidRPr="00A13AFB">
        <w:rPr>
          <w:rFonts w:ascii="Times New Roman" w:hAnsi="Times New Roman"/>
          <w:sz w:val="28"/>
          <w:szCs w:val="28"/>
        </w:rPr>
        <w:t>Фондом</w:t>
      </w:r>
      <w:r w:rsidR="00207EA9">
        <w:rPr>
          <w:rFonts w:ascii="Times New Roman" w:hAnsi="Times New Roman"/>
          <w:sz w:val="28"/>
          <w:szCs w:val="28"/>
        </w:rPr>
        <w:t xml:space="preserve"> </w:t>
      </w:r>
      <w:r w:rsidRPr="00A13AFB">
        <w:rPr>
          <w:rFonts w:ascii="Times New Roman" w:hAnsi="Times New Roman"/>
          <w:sz w:val="28"/>
          <w:szCs w:val="28"/>
        </w:rPr>
        <w:t>рішення</w:t>
      </w:r>
      <w:r w:rsidR="00207EA9">
        <w:rPr>
          <w:rFonts w:ascii="Times New Roman" w:hAnsi="Times New Roman"/>
          <w:sz w:val="28"/>
          <w:szCs w:val="28"/>
        </w:rPr>
        <w:t xml:space="preserve"> </w:t>
      </w:r>
      <w:r w:rsidRPr="00A13AFB">
        <w:rPr>
          <w:rFonts w:ascii="Times New Roman" w:hAnsi="Times New Roman"/>
          <w:sz w:val="28"/>
          <w:szCs w:val="28"/>
        </w:rPr>
        <w:t>Кабінету</w:t>
      </w:r>
      <w:r w:rsidR="00207EA9">
        <w:rPr>
          <w:rFonts w:ascii="Times New Roman" w:hAnsi="Times New Roman"/>
          <w:sz w:val="28"/>
          <w:szCs w:val="28"/>
        </w:rPr>
        <w:t xml:space="preserve"> </w:t>
      </w:r>
      <w:r w:rsidRPr="00A13AFB">
        <w:rPr>
          <w:rFonts w:ascii="Times New Roman" w:hAnsi="Times New Roman"/>
          <w:sz w:val="28"/>
          <w:szCs w:val="28"/>
        </w:rPr>
        <w:t>Міністрів</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про</w:t>
      </w:r>
      <w:r w:rsidR="00207EA9">
        <w:rPr>
          <w:rFonts w:ascii="Times New Roman" w:hAnsi="Times New Roman"/>
          <w:sz w:val="28"/>
          <w:szCs w:val="28"/>
        </w:rPr>
        <w:t xml:space="preserve"> </w:t>
      </w:r>
      <w:r w:rsidRPr="00A13AFB">
        <w:rPr>
          <w:rFonts w:ascii="Times New Roman" w:hAnsi="Times New Roman"/>
          <w:sz w:val="28"/>
          <w:szCs w:val="28"/>
        </w:rPr>
        <w:t>участь</w:t>
      </w:r>
      <w:r w:rsidR="00207EA9">
        <w:rPr>
          <w:rFonts w:ascii="Times New Roman" w:hAnsi="Times New Roman"/>
          <w:sz w:val="28"/>
          <w:szCs w:val="28"/>
        </w:rPr>
        <w:t xml:space="preserve"> </w:t>
      </w:r>
      <w:r w:rsidRPr="00A13AFB">
        <w:rPr>
          <w:rFonts w:ascii="Times New Roman" w:hAnsi="Times New Roman"/>
          <w:sz w:val="28"/>
          <w:szCs w:val="28"/>
        </w:rPr>
        <w:t>держави</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виведенні</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ринку</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спосіб,</w:t>
      </w:r>
      <w:r w:rsidR="00207EA9">
        <w:rPr>
          <w:rFonts w:ascii="Times New Roman" w:hAnsi="Times New Roman"/>
          <w:sz w:val="28"/>
          <w:szCs w:val="28"/>
        </w:rPr>
        <w:t xml:space="preserve"> </w:t>
      </w:r>
      <w:r w:rsidRPr="00A13AFB">
        <w:rPr>
          <w:rFonts w:ascii="Times New Roman" w:hAnsi="Times New Roman"/>
          <w:sz w:val="28"/>
          <w:szCs w:val="28"/>
        </w:rPr>
        <w:t>визначений</w:t>
      </w:r>
      <w:r w:rsidR="00207EA9">
        <w:rPr>
          <w:rFonts w:ascii="Times New Roman" w:hAnsi="Times New Roman"/>
          <w:sz w:val="28"/>
          <w:szCs w:val="28"/>
        </w:rPr>
        <w:t xml:space="preserve"> </w:t>
      </w:r>
      <w:r w:rsidRPr="00A13AFB">
        <w:rPr>
          <w:rFonts w:ascii="Times New Roman" w:hAnsi="Times New Roman"/>
          <w:sz w:val="28"/>
          <w:szCs w:val="28"/>
        </w:rPr>
        <w:t>пунктом</w:t>
      </w:r>
      <w:r w:rsidR="00207EA9">
        <w:rPr>
          <w:rFonts w:ascii="Times New Roman" w:hAnsi="Times New Roman"/>
          <w:sz w:val="28"/>
          <w:szCs w:val="28"/>
        </w:rPr>
        <w:t xml:space="preserve"> </w:t>
      </w:r>
      <w:r w:rsidRPr="00A13AFB">
        <w:rPr>
          <w:rFonts w:ascii="Times New Roman" w:hAnsi="Times New Roman"/>
          <w:sz w:val="28"/>
          <w:szCs w:val="28"/>
        </w:rPr>
        <w:t>5</w:t>
      </w:r>
      <w:r w:rsidR="00207EA9">
        <w:rPr>
          <w:rFonts w:ascii="Times New Roman" w:hAnsi="Times New Roman"/>
          <w:sz w:val="28"/>
          <w:szCs w:val="28"/>
        </w:rPr>
        <w:t xml:space="preserve"> </w:t>
      </w:r>
      <w:r w:rsidRPr="00A13AFB">
        <w:rPr>
          <w:rFonts w:ascii="Times New Roman" w:hAnsi="Times New Roman"/>
          <w:sz w:val="28"/>
          <w:szCs w:val="28"/>
        </w:rPr>
        <w:t>частини</w:t>
      </w:r>
      <w:r w:rsidR="00207EA9">
        <w:rPr>
          <w:rFonts w:ascii="Times New Roman" w:hAnsi="Times New Roman"/>
          <w:sz w:val="28"/>
          <w:szCs w:val="28"/>
        </w:rPr>
        <w:t xml:space="preserve"> </w:t>
      </w:r>
      <w:r w:rsidRPr="00A13AFB">
        <w:rPr>
          <w:rFonts w:ascii="Times New Roman" w:hAnsi="Times New Roman"/>
          <w:sz w:val="28"/>
          <w:szCs w:val="28"/>
        </w:rPr>
        <w:t>другої</w:t>
      </w:r>
      <w:r w:rsidR="00207EA9">
        <w:rPr>
          <w:rFonts w:ascii="Times New Roman" w:hAnsi="Times New Roman"/>
          <w:sz w:val="28"/>
          <w:szCs w:val="28"/>
        </w:rPr>
        <w:t xml:space="preserve"> </w:t>
      </w:r>
      <w:r w:rsidRPr="00A13AFB">
        <w:rPr>
          <w:rFonts w:ascii="Times New Roman" w:hAnsi="Times New Roman"/>
          <w:sz w:val="28"/>
          <w:szCs w:val="28"/>
        </w:rPr>
        <w:t>статті</w:t>
      </w:r>
      <w:r w:rsidR="00207EA9">
        <w:rPr>
          <w:rFonts w:ascii="Times New Roman" w:hAnsi="Times New Roman"/>
          <w:sz w:val="28"/>
          <w:szCs w:val="28"/>
        </w:rPr>
        <w:t xml:space="preserve"> </w:t>
      </w:r>
      <w:r w:rsidRPr="00A13AFB">
        <w:rPr>
          <w:rFonts w:ascii="Times New Roman" w:hAnsi="Times New Roman"/>
          <w:sz w:val="28"/>
          <w:szCs w:val="28"/>
        </w:rPr>
        <w:t>39.</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2.</w:t>
      </w:r>
      <w:r w:rsidR="00207EA9">
        <w:rPr>
          <w:rFonts w:ascii="Times New Roman" w:hAnsi="Times New Roman"/>
          <w:sz w:val="28"/>
          <w:szCs w:val="28"/>
        </w:rPr>
        <w:t xml:space="preserve"> </w:t>
      </w:r>
      <w:r w:rsidRPr="00A13AFB">
        <w:rPr>
          <w:rFonts w:ascii="Times New Roman" w:hAnsi="Times New Roman"/>
          <w:sz w:val="28"/>
          <w:szCs w:val="28"/>
        </w:rPr>
        <w:t>Виведення</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ринку</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участю</w:t>
      </w:r>
      <w:r w:rsidR="00207EA9">
        <w:rPr>
          <w:rFonts w:ascii="Times New Roman" w:hAnsi="Times New Roman"/>
          <w:sz w:val="28"/>
          <w:szCs w:val="28"/>
        </w:rPr>
        <w:t xml:space="preserve"> </w:t>
      </w:r>
      <w:r w:rsidRPr="00A13AFB">
        <w:rPr>
          <w:rFonts w:ascii="Times New Roman" w:hAnsi="Times New Roman"/>
          <w:sz w:val="28"/>
          <w:szCs w:val="28"/>
        </w:rPr>
        <w:t>держави</w:t>
      </w:r>
      <w:r w:rsidR="00207EA9">
        <w:rPr>
          <w:rFonts w:ascii="Times New Roman" w:hAnsi="Times New Roman"/>
          <w:sz w:val="28"/>
          <w:szCs w:val="28"/>
        </w:rPr>
        <w:t xml:space="preserve"> </w:t>
      </w:r>
      <w:r w:rsidRPr="00A13AFB">
        <w:rPr>
          <w:rFonts w:ascii="Times New Roman" w:hAnsi="Times New Roman"/>
          <w:sz w:val="28"/>
          <w:szCs w:val="28"/>
        </w:rPr>
        <w:t>здійснюється</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рахунок</w:t>
      </w:r>
      <w:r w:rsidR="00207EA9">
        <w:rPr>
          <w:rFonts w:ascii="Times New Roman" w:hAnsi="Times New Roman"/>
          <w:sz w:val="28"/>
          <w:szCs w:val="28"/>
        </w:rPr>
        <w:t xml:space="preserve"> </w:t>
      </w:r>
      <w:r w:rsidRPr="00A13AFB">
        <w:rPr>
          <w:rFonts w:ascii="Times New Roman" w:hAnsi="Times New Roman"/>
          <w:sz w:val="28"/>
          <w:szCs w:val="28"/>
        </w:rPr>
        <w:t>державного</w:t>
      </w:r>
      <w:r w:rsidR="00207EA9">
        <w:rPr>
          <w:rFonts w:ascii="Times New Roman" w:hAnsi="Times New Roman"/>
          <w:sz w:val="28"/>
          <w:szCs w:val="28"/>
        </w:rPr>
        <w:t xml:space="preserve"> </w:t>
      </w:r>
      <w:r w:rsidRPr="00A13AFB">
        <w:rPr>
          <w:rFonts w:ascii="Times New Roman" w:hAnsi="Times New Roman"/>
          <w:sz w:val="28"/>
          <w:szCs w:val="28"/>
        </w:rPr>
        <w:t>бюджету</w:t>
      </w:r>
      <w:r w:rsidR="00207EA9">
        <w:rPr>
          <w:rFonts w:ascii="Times New Roman" w:hAnsi="Times New Roman"/>
          <w:sz w:val="28"/>
          <w:szCs w:val="28"/>
        </w:rPr>
        <w:t xml:space="preserve"> </w:t>
      </w:r>
      <w:r w:rsidRPr="00A13AFB">
        <w:rPr>
          <w:rFonts w:ascii="Times New Roman" w:hAnsi="Times New Roman"/>
          <w:sz w:val="28"/>
          <w:szCs w:val="28"/>
        </w:rPr>
        <w:t>та/або</w:t>
      </w:r>
      <w:r w:rsidR="00207EA9">
        <w:rPr>
          <w:rFonts w:ascii="Times New Roman" w:hAnsi="Times New Roman"/>
          <w:sz w:val="28"/>
          <w:szCs w:val="28"/>
        </w:rPr>
        <w:t xml:space="preserve"> </w:t>
      </w:r>
      <w:r w:rsidRPr="00A13AFB">
        <w:rPr>
          <w:rFonts w:ascii="Times New Roman" w:hAnsi="Times New Roman"/>
          <w:sz w:val="28"/>
          <w:szCs w:val="28"/>
        </w:rPr>
        <w:t>коштів</w:t>
      </w:r>
      <w:r w:rsidR="00207EA9">
        <w:rPr>
          <w:rFonts w:ascii="Times New Roman" w:hAnsi="Times New Roman"/>
          <w:sz w:val="28"/>
          <w:szCs w:val="28"/>
        </w:rPr>
        <w:t xml:space="preserve"> </w:t>
      </w:r>
      <w:r w:rsidRPr="00A13AFB">
        <w:rPr>
          <w:rFonts w:ascii="Times New Roman" w:hAnsi="Times New Roman"/>
          <w:sz w:val="28"/>
          <w:szCs w:val="28"/>
        </w:rPr>
        <w:t>державного</w:t>
      </w:r>
      <w:r w:rsidR="00207EA9">
        <w:rPr>
          <w:rFonts w:ascii="Times New Roman" w:hAnsi="Times New Roman"/>
          <w:sz w:val="28"/>
          <w:szCs w:val="28"/>
        </w:rPr>
        <w:t xml:space="preserve"> </w:t>
      </w:r>
      <w:r w:rsidRPr="00A13AFB">
        <w:rPr>
          <w:rFonts w:ascii="Times New Roman" w:hAnsi="Times New Roman"/>
          <w:sz w:val="28"/>
          <w:szCs w:val="28"/>
        </w:rPr>
        <w:t>банку.</w:t>
      </w:r>
    </w:p>
    <w:p w:rsidR="0075575E" w:rsidRPr="00A13AFB" w:rsidRDefault="005554BC"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3</w:t>
      </w:r>
      <w:r w:rsidR="0075575E" w:rsidRPr="00A13AFB">
        <w:rPr>
          <w:rFonts w:ascii="Times New Roman" w:hAnsi="Times New Roman"/>
          <w:sz w:val="28"/>
          <w:szCs w:val="28"/>
        </w:rPr>
        <w:t>.</w:t>
      </w:r>
      <w:r w:rsidR="00207EA9">
        <w:rPr>
          <w:rFonts w:ascii="Times New Roman" w:hAnsi="Times New Roman"/>
          <w:sz w:val="28"/>
          <w:szCs w:val="28"/>
        </w:rPr>
        <w:t xml:space="preserve"> </w:t>
      </w:r>
      <w:r w:rsidR="0075575E" w:rsidRPr="00A13AFB">
        <w:rPr>
          <w:rFonts w:ascii="Times New Roman" w:hAnsi="Times New Roman"/>
          <w:sz w:val="28"/>
          <w:szCs w:val="28"/>
        </w:rPr>
        <w:t>Вимоги,</w:t>
      </w:r>
      <w:r w:rsidR="00207EA9">
        <w:rPr>
          <w:rFonts w:ascii="Times New Roman" w:hAnsi="Times New Roman"/>
          <w:sz w:val="28"/>
          <w:szCs w:val="28"/>
        </w:rPr>
        <w:t xml:space="preserve"> </w:t>
      </w:r>
      <w:r w:rsidR="0075575E" w:rsidRPr="00A13AFB">
        <w:rPr>
          <w:rFonts w:ascii="Times New Roman" w:hAnsi="Times New Roman"/>
          <w:sz w:val="28"/>
          <w:szCs w:val="28"/>
        </w:rPr>
        <w:t>встановлені</w:t>
      </w:r>
      <w:r w:rsidR="00207EA9">
        <w:rPr>
          <w:rFonts w:ascii="Times New Roman" w:hAnsi="Times New Roman"/>
          <w:sz w:val="28"/>
          <w:szCs w:val="28"/>
        </w:rPr>
        <w:t xml:space="preserve"> </w:t>
      </w:r>
      <w:r w:rsidR="0075575E" w:rsidRPr="00A13AFB">
        <w:rPr>
          <w:rFonts w:ascii="Times New Roman" w:hAnsi="Times New Roman"/>
          <w:sz w:val="28"/>
          <w:szCs w:val="28"/>
        </w:rPr>
        <w:t>Національним</w:t>
      </w:r>
      <w:r w:rsidR="00207EA9">
        <w:rPr>
          <w:rFonts w:ascii="Times New Roman" w:hAnsi="Times New Roman"/>
          <w:sz w:val="28"/>
          <w:szCs w:val="28"/>
        </w:rPr>
        <w:t xml:space="preserve"> </w:t>
      </w:r>
      <w:r w:rsidR="0075575E" w:rsidRPr="00A13AFB">
        <w:rPr>
          <w:rFonts w:ascii="Times New Roman" w:hAnsi="Times New Roman"/>
          <w:sz w:val="28"/>
          <w:szCs w:val="28"/>
        </w:rPr>
        <w:t>банком</w:t>
      </w:r>
      <w:r w:rsidR="00207EA9">
        <w:rPr>
          <w:rFonts w:ascii="Times New Roman" w:hAnsi="Times New Roman"/>
          <w:sz w:val="28"/>
          <w:szCs w:val="28"/>
        </w:rPr>
        <w:t xml:space="preserve"> </w:t>
      </w:r>
      <w:r w:rsidR="0075575E" w:rsidRPr="00A13AFB">
        <w:rPr>
          <w:rFonts w:ascii="Times New Roman" w:hAnsi="Times New Roman"/>
          <w:sz w:val="28"/>
          <w:szCs w:val="28"/>
        </w:rPr>
        <w:t>України,</w:t>
      </w:r>
      <w:r w:rsidR="00207EA9">
        <w:rPr>
          <w:rFonts w:ascii="Times New Roman" w:hAnsi="Times New Roman"/>
          <w:sz w:val="28"/>
          <w:szCs w:val="28"/>
        </w:rPr>
        <w:t xml:space="preserve"> </w:t>
      </w:r>
      <w:r w:rsidR="0075575E" w:rsidRPr="00A13AFB">
        <w:rPr>
          <w:rFonts w:ascii="Times New Roman" w:hAnsi="Times New Roman"/>
          <w:sz w:val="28"/>
          <w:szCs w:val="28"/>
        </w:rPr>
        <w:t>щодо</w:t>
      </w:r>
      <w:r w:rsidR="00207EA9">
        <w:rPr>
          <w:rFonts w:ascii="Times New Roman" w:hAnsi="Times New Roman"/>
          <w:sz w:val="28"/>
          <w:szCs w:val="28"/>
        </w:rPr>
        <w:t xml:space="preserve"> </w:t>
      </w:r>
      <w:r w:rsidR="0075575E" w:rsidRPr="00A13AFB">
        <w:rPr>
          <w:rFonts w:ascii="Times New Roman" w:hAnsi="Times New Roman"/>
          <w:sz w:val="28"/>
          <w:szCs w:val="28"/>
        </w:rPr>
        <w:t>обов’язкових</w:t>
      </w:r>
      <w:r w:rsidR="00207EA9">
        <w:rPr>
          <w:rFonts w:ascii="Times New Roman" w:hAnsi="Times New Roman"/>
          <w:sz w:val="28"/>
          <w:szCs w:val="28"/>
        </w:rPr>
        <w:t xml:space="preserve"> </w:t>
      </w:r>
      <w:r w:rsidR="0075575E" w:rsidRPr="00A13AFB">
        <w:rPr>
          <w:rFonts w:ascii="Times New Roman" w:hAnsi="Times New Roman"/>
          <w:sz w:val="28"/>
          <w:szCs w:val="28"/>
        </w:rPr>
        <w:t>нормативів,</w:t>
      </w:r>
      <w:r w:rsidR="00207EA9">
        <w:rPr>
          <w:rFonts w:ascii="Times New Roman" w:hAnsi="Times New Roman"/>
          <w:sz w:val="28"/>
          <w:szCs w:val="28"/>
        </w:rPr>
        <w:t xml:space="preserve"> </w:t>
      </w:r>
      <w:r w:rsidR="0075575E" w:rsidRPr="00A13AFB">
        <w:rPr>
          <w:rFonts w:ascii="Times New Roman" w:hAnsi="Times New Roman"/>
          <w:sz w:val="28"/>
          <w:szCs w:val="28"/>
        </w:rPr>
        <w:t>лімітів</w:t>
      </w:r>
      <w:r w:rsidR="00207EA9">
        <w:rPr>
          <w:rFonts w:ascii="Times New Roman" w:hAnsi="Times New Roman"/>
          <w:sz w:val="28"/>
          <w:szCs w:val="28"/>
        </w:rPr>
        <w:t xml:space="preserve"> </w:t>
      </w:r>
      <w:r w:rsidR="0075575E" w:rsidRPr="00A13AFB">
        <w:rPr>
          <w:rFonts w:ascii="Times New Roman" w:hAnsi="Times New Roman"/>
          <w:sz w:val="28"/>
          <w:szCs w:val="28"/>
        </w:rPr>
        <w:t>валютної</w:t>
      </w:r>
      <w:r w:rsidR="00207EA9">
        <w:rPr>
          <w:rFonts w:ascii="Times New Roman" w:hAnsi="Times New Roman"/>
          <w:sz w:val="28"/>
          <w:szCs w:val="28"/>
        </w:rPr>
        <w:t xml:space="preserve"> </w:t>
      </w:r>
      <w:r w:rsidR="0075575E" w:rsidRPr="00A13AFB">
        <w:rPr>
          <w:rFonts w:ascii="Times New Roman" w:hAnsi="Times New Roman"/>
          <w:sz w:val="28"/>
          <w:szCs w:val="28"/>
        </w:rPr>
        <w:t>позиції,</w:t>
      </w:r>
      <w:r w:rsidR="00207EA9">
        <w:rPr>
          <w:rFonts w:ascii="Times New Roman" w:hAnsi="Times New Roman"/>
          <w:sz w:val="28"/>
          <w:szCs w:val="28"/>
        </w:rPr>
        <w:t xml:space="preserve"> </w:t>
      </w:r>
      <w:r w:rsidR="0075575E" w:rsidRPr="00A13AFB">
        <w:rPr>
          <w:rFonts w:ascii="Times New Roman" w:hAnsi="Times New Roman"/>
          <w:sz w:val="28"/>
          <w:szCs w:val="28"/>
        </w:rPr>
        <w:t>нормативів</w:t>
      </w:r>
      <w:r w:rsidR="00207EA9">
        <w:rPr>
          <w:rFonts w:ascii="Times New Roman" w:hAnsi="Times New Roman"/>
          <w:sz w:val="28"/>
          <w:szCs w:val="28"/>
        </w:rPr>
        <w:t xml:space="preserve"> </w:t>
      </w:r>
      <w:r w:rsidR="0075575E" w:rsidRPr="00A13AFB">
        <w:rPr>
          <w:rFonts w:ascii="Times New Roman" w:hAnsi="Times New Roman"/>
          <w:sz w:val="28"/>
          <w:szCs w:val="28"/>
        </w:rPr>
        <w:t>обов’язкового</w:t>
      </w:r>
      <w:r w:rsidR="00207EA9">
        <w:rPr>
          <w:rFonts w:ascii="Times New Roman" w:hAnsi="Times New Roman"/>
          <w:sz w:val="28"/>
          <w:szCs w:val="28"/>
        </w:rPr>
        <w:t xml:space="preserve"> </w:t>
      </w:r>
      <w:r w:rsidR="0075575E" w:rsidRPr="00A13AFB">
        <w:rPr>
          <w:rFonts w:ascii="Times New Roman" w:hAnsi="Times New Roman"/>
          <w:sz w:val="28"/>
          <w:szCs w:val="28"/>
        </w:rPr>
        <w:t>резервування</w:t>
      </w:r>
      <w:r w:rsidR="00207EA9">
        <w:rPr>
          <w:rFonts w:ascii="Times New Roman" w:hAnsi="Times New Roman"/>
          <w:sz w:val="28"/>
          <w:szCs w:val="28"/>
        </w:rPr>
        <w:t xml:space="preserve"> </w:t>
      </w:r>
      <w:r w:rsidR="0075575E" w:rsidRPr="00A13AFB">
        <w:rPr>
          <w:rFonts w:ascii="Times New Roman" w:hAnsi="Times New Roman"/>
          <w:sz w:val="28"/>
          <w:szCs w:val="28"/>
        </w:rPr>
        <w:t>на</w:t>
      </w:r>
      <w:r w:rsidR="00207EA9">
        <w:rPr>
          <w:rFonts w:ascii="Times New Roman" w:hAnsi="Times New Roman"/>
          <w:sz w:val="28"/>
          <w:szCs w:val="28"/>
        </w:rPr>
        <w:t xml:space="preserve"> </w:t>
      </w:r>
      <w:r w:rsidR="0075575E" w:rsidRPr="00A13AFB">
        <w:rPr>
          <w:rFonts w:ascii="Times New Roman" w:hAnsi="Times New Roman"/>
          <w:sz w:val="28"/>
          <w:szCs w:val="28"/>
        </w:rPr>
        <w:t>кореспондентському</w:t>
      </w:r>
      <w:r w:rsidR="00207EA9">
        <w:rPr>
          <w:rFonts w:ascii="Times New Roman" w:hAnsi="Times New Roman"/>
          <w:sz w:val="28"/>
          <w:szCs w:val="28"/>
        </w:rPr>
        <w:t xml:space="preserve"> </w:t>
      </w:r>
      <w:r w:rsidR="0075575E" w:rsidRPr="00A13AFB">
        <w:rPr>
          <w:rFonts w:ascii="Times New Roman" w:hAnsi="Times New Roman"/>
          <w:sz w:val="28"/>
          <w:szCs w:val="28"/>
        </w:rPr>
        <w:t>рахунку</w:t>
      </w:r>
      <w:r w:rsidR="00207EA9">
        <w:rPr>
          <w:rFonts w:ascii="Times New Roman" w:hAnsi="Times New Roman"/>
          <w:sz w:val="28"/>
          <w:szCs w:val="28"/>
        </w:rPr>
        <w:t xml:space="preserve"> </w:t>
      </w:r>
      <w:r w:rsidR="0075575E" w:rsidRPr="00A13AFB">
        <w:rPr>
          <w:rFonts w:ascii="Times New Roman" w:hAnsi="Times New Roman"/>
          <w:sz w:val="28"/>
          <w:szCs w:val="28"/>
        </w:rPr>
        <w:t>банку</w:t>
      </w:r>
      <w:r w:rsidR="00207EA9">
        <w:rPr>
          <w:rFonts w:ascii="Times New Roman" w:hAnsi="Times New Roman"/>
          <w:sz w:val="28"/>
          <w:szCs w:val="28"/>
        </w:rPr>
        <w:t xml:space="preserve"> </w:t>
      </w:r>
      <w:r w:rsidR="0075575E" w:rsidRPr="00A13AFB">
        <w:rPr>
          <w:rFonts w:ascii="Times New Roman" w:hAnsi="Times New Roman"/>
          <w:sz w:val="28"/>
          <w:szCs w:val="28"/>
        </w:rPr>
        <w:t>в</w:t>
      </w:r>
      <w:r w:rsidR="00207EA9">
        <w:rPr>
          <w:rFonts w:ascii="Times New Roman" w:hAnsi="Times New Roman"/>
          <w:sz w:val="28"/>
          <w:szCs w:val="28"/>
        </w:rPr>
        <w:t xml:space="preserve"> </w:t>
      </w:r>
      <w:r w:rsidR="0075575E" w:rsidRPr="00A13AFB">
        <w:rPr>
          <w:rFonts w:ascii="Times New Roman" w:hAnsi="Times New Roman"/>
          <w:sz w:val="28"/>
          <w:szCs w:val="28"/>
        </w:rPr>
        <w:t>Національному</w:t>
      </w:r>
      <w:r w:rsidR="00207EA9">
        <w:rPr>
          <w:rFonts w:ascii="Times New Roman" w:hAnsi="Times New Roman"/>
          <w:sz w:val="28"/>
          <w:szCs w:val="28"/>
        </w:rPr>
        <w:t xml:space="preserve"> </w:t>
      </w:r>
      <w:r w:rsidR="0075575E" w:rsidRPr="00A13AFB">
        <w:rPr>
          <w:rFonts w:ascii="Times New Roman" w:hAnsi="Times New Roman"/>
          <w:sz w:val="28"/>
          <w:szCs w:val="28"/>
        </w:rPr>
        <w:t>банку</w:t>
      </w:r>
      <w:r w:rsidR="00207EA9">
        <w:rPr>
          <w:rFonts w:ascii="Times New Roman" w:hAnsi="Times New Roman"/>
          <w:sz w:val="28"/>
          <w:szCs w:val="28"/>
        </w:rPr>
        <w:t xml:space="preserve"> </w:t>
      </w:r>
      <w:r w:rsidR="0075575E" w:rsidRPr="00A13AFB">
        <w:rPr>
          <w:rFonts w:ascii="Times New Roman" w:hAnsi="Times New Roman"/>
          <w:sz w:val="28"/>
          <w:szCs w:val="28"/>
        </w:rPr>
        <w:t>України</w:t>
      </w:r>
      <w:r w:rsidR="00207EA9">
        <w:rPr>
          <w:rFonts w:ascii="Times New Roman" w:hAnsi="Times New Roman"/>
          <w:sz w:val="28"/>
          <w:szCs w:val="28"/>
        </w:rPr>
        <w:t xml:space="preserve"> </w:t>
      </w:r>
      <w:r w:rsidR="0075575E" w:rsidRPr="00A13AFB">
        <w:rPr>
          <w:rFonts w:ascii="Times New Roman" w:hAnsi="Times New Roman"/>
          <w:sz w:val="28"/>
          <w:szCs w:val="28"/>
        </w:rPr>
        <w:t>до</w:t>
      </w:r>
      <w:r w:rsidR="00207EA9">
        <w:rPr>
          <w:rFonts w:ascii="Times New Roman" w:hAnsi="Times New Roman"/>
          <w:sz w:val="28"/>
          <w:szCs w:val="28"/>
        </w:rPr>
        <w:t xml:space="preserve"> </w:t>
      </w:r>
      <w:r w:rsidR="0075575E" w:rsidRPr="00A13AFB">
        <w:rPr>
          <w:rFonts w:ascii="Times New Roman" w:hAnsi="Times New Roman"/>
          <w:sz w:val="28"/>
          <w:szCs w:val="28"/>
        </w:rPr>
        <w:t>банку,</w:t>
      </w:r>
      <w:r w:rsidR="00207EA9">
        <w:rPr>
          <w:rFonts w:ascii="Times New Roman" w:hAnsi="Times New Roman"/>
          <w:sz w:val="28"/>
          <w:szCs w:val="28"/>
        </w:rPr>
        <w:t xml:space="preserve"> </w:t>
      </w:r>
      <w:r w:rsidR="0075575E" w:rsidRPr="00A13AFB">
        <w:rPr>
          <w:rFonts w:ascii="Times New Roman" w:hAnsi="Times New Roman"/>
          <w:sz w:val="28"/>
          <w:szCs w:val="28"/>
        </w:rPr>
        <w:t>акції</w:t>
      </w:r>
      <w:r w:rsidR="00207EA9">
        <w:rPr>
          <w:rFonts w:ascii="Times New Roman" w:hAnsi="Times New Roman"/>
          <w:sz w:val="28"/>
          <w:szCs w:val="28"/>
        </w:rPr>
        <w:t xml:space="preserve"> </w:t>
      </w:r>
      <w:r w:rsidR="0075575E" w:rsidRPr="00A13AFB">
        <w:rPr>
          <w:rFonts w:ascii="Times New Roman" w:hAnsi="Times New Roman"/>
          <w:sz w:val="28"/>
          <w:szCs w:val="28"/>
        </w:rPr>
        <w:t>якого</w:t>
      </w:r>
      <w:r w:rsidR="00207EA9">
        <w:rPr>
          <w:rFonts w:ascii="Times New Roman" w:hAnsi="Times New Roman"/>
          <w:sz w:val="28"/>
          <w:szCs w:val="28"/>
        </w:rPr>
        <w:t xml:space="preserve"> </w:t>
      </w:r>
      <w:r w:rsidR="0075575E" w:rsidRPr="00A13AFB">
        <w:rPr>
          <w:rFonts w:ascii="Times New Roman" w:hAnsi="Times New Roman"/>
          <w:sz w:val="28"/>
          <w:szCs w:val="28"/>
        </w:rPr>
        <w:t>придбала</w:t>
      </w:r>
      <w:r w:rsidR="00207EA9">
        <w:rPr>
          <w:rFonts w:ascii="Times New Roman" w:hAnsi="Times New Roman"/>
          <w:sz w:val="28"/>
          <w:szCs w:val="28"/>
        </w:rPr>
        <w:t xml:space="preserve"> </w:t>
      </w:r>
      <w:r w:rsidR="0075575E" w:rsidRPr="00A13AFB">
        <w:rPr>
          <w:rFonts w:ascii="Times New Roman" w:hAnsi="Times New Roman"/>
          <w:sz w:val="28"/>
          <w:szCs w:val="28"/>
        </w:rPr>
        <w:t>держава</w:t>
      </w:r>
      <w:r w:rsidR="00207EA9">
        <w:rPr>
          <w:rFonts w:ascii="Times New Roman" w:hAnsi="Times New Roman"/>
          <w:sz w:val="28"/>
          <w:szCs w:val="28"/>
        </w:rPr>
        <w:t xml:space="preserve"> </w:t>
      </w:r>
      <w:r w:rsidR="0075575E" w:rsidRPr="00A13AFB">
        <w:rPr>
          <w:rFonts w:ascii="Times New Roman" w:hAnsi="Times New Roman"/>
          <w:sz w:val="28"/>
          <w:szCs w:val="28"/>
        </w:rPr>
        <w:t>відповідно</w:t>
      </w:r>
      <w:r w:rsidR="00207EA9">
        <w:rPr>
          <w:rFonts w:ascii="Times New Roman" w:hAnsi="Times New Roman"/>
          <w:sz w:val="28"/>
          <w:szCs w:val="28"/>
        </w:rPr>
        <w:t xml:space="preserve"> </w:t>
      </w:r>
      <w:r w:rsidR="0075575E" w:rsidRPr="00A13AFB">
        <w:rPr>
          <w:rFonts w:ascii="Times New Roman" w:hAnsi="Times New Roman"/>
          <w:sz w:val="28"/>
          <w:szCs w:val="28"/>
        </w:rPr>
        <w:t>до</w:t>
      </w:r>
      <w:r w:rsidR="00207EA9">
        <w:rPr>
          <w:rFonts w:ascii="Times New Roman" w:hAnsi="Times New Roman"/>
          <w:sz w:val="28"/>
          <w:szCs w:val="28"/>
        </w:rPr>
        <w:t xml:space="preserve"> </w:t>
      </w:r>
      <w:r w:rsidR="0075575E" w:rsidRPr="00A13AFB">
        <w:rPr>
          <w:rFonts w:ascii="Times New Roman" w:hAnsi="Times New Roman"/>
          <w:sz w:val="28"/>
          <w:szCs w:val="28"/>
        </w:rPr>
        <w:t>цієї</w:t>
      </w:r>
      <w:r w:rsidR="00207EA9">
        <w:rPr>
          <w:rFonts w:ascii="Times New Roman" w:hAnsi="Times New Roman"/>
          <w:sz w:val="28"/>
          <w:szCs w:val="28"/>
        </w:rPr>
        <w:t xml:space="preserve"> </w:t>
      </w:r>
      <w:r w:rsidR="0075575E" w:rsidRPr="00A13AFB">
        <w:rPr>
          <w:rFonts w:ascii="Times New Roman" w:hAnsi="Times New Roman"/>
          <w:sz w:val="28"/>
          <w:szCs w:val="28"/>
        </w:rPr>
        <w:t>статті,</w:t>
      </w:r>
      <w:r w:rsidR="00207EA9">
        <w:rPr>
          <w:rFonts w:ascii="Times New Roman" w:hAnsi="Times New Roman"/>
          <w:sz w:val="28"/>
          <w:szCs w:val="28"/>
        </w:rPr>
        <w:t xml:space="preserve"> </w:t>
      </w:r>
      <w:r w:rsidR="0075575E" w:rsidRPr="00A13AFB">
        <w:rPr>
          <w:rFonts w:ascii="Times New Roman" w:hAnsi="Times New Roman"/>
          <w:sz w:val="28"/>
          <w:szCs w:val="28"/>
        </w:rPr>
        <w:t>а</w:t>
      </w:r>
      <w:r w:rsidR="00207EA9">
        <w:rPr>
          <w:rFonts w:ascii="Times New Roman" w:hAnsi="Times New Roman"/>
          <w:sz w:val="28"/>
          <w:szCs w:val="28"/>
        </w:rPr>
        <w:t xml:space="preserve"> </w:t>
      </w:r>
      <w:r w:rsidR="0075575E" w:rsidRPr="00A13AFB">
        <w:rPr>
          <w:rFonts w:ascii="Times New Roman" w:hAnsi="Times New Roman"/>
          <w:sz w:val="28"/>
          <w:szCs w:val="28"/>
        </w:rPr>
        <w:t>також</w:t>
      </w:r>
      <w:r w:rsidR="00207EA9">
        <w:rPr>
          <w:rFonts w:ascii="Times New Roman" w:hAnsi="Times New Roman"/>
          <w:sz w:val="28"/>
          <w:szCs w:val="28"/>
        </w:rPr>
        <w:t xml:space="preserve"> </w:t>
      </w:r>
      <w:r w:rsidR="0075575E" w:rsidRPr="00A13AFB">
        <w:rPr>
          <w:rFonts w:ascii="Times New Roman" w:hAnsi="Times New Roman"/>
          <w:sz w:val="28"/>
          <w:szCs w:val="28"/>
        </w:rPr>
        <w:t>банку,</w:t>
      </w:r>
      <w:r w:rsidR="00207EA9">
        <w:rPr>
          <w:rFonts w:ascii="Times New Roman" w:hAnsi="Times New Roman"/>
          <w:sz w:val="28"/>
          <w:szCs w:val="28"/>
        </w:rPr>
        <w:t xml:space="preserve"> </w:t>
      </w:r>
      <w:r w:rsidR="0075575E" w:rsidRPr="00A13AFB">
        <w:rPr>
          <w:rFonts w:ascii="Times New Roman" w:hAnsi="Times New Roman"/>
          <w:sz w:val="28"/>
          <w:szCs w:val="28"/>
        </w:rPr>
        <w:t>який</w:t>
      </w:r>
      <w:r w:rsidR="00207EA9">
        <w:rPr>
          <w:rFonts w:ascii="Times New Roman" w:hAnsi="Times New Roman"/>
          <w:sz w:val="28"/>
          <w:szCs w:val="28"/>
        </w:rPr>
        <w:t xml:space="preserve"> </w:t>
      </w:r>
      <w:r w:rsidR="0075575E" w:rsidRPr="00A13AFB">
        <w:rPr>
          <w:rFonts w:ascii="Times New Roman" w:hAnsi="Times New Roman"/>
          <w:sz w:val="28"/>
          <w:szCs w:val="28"/>
        </w:rPr>
        <w:t>прийняв</w:t>
      </w:r>
      <w:r w:rsidR="00207EA9">
        <w:rPr>
          <w:rFonts w:ascii="Times New Roman" w:hAnsi="Times New Roman"/>
          <w:sz w:val="28"/>
          <w:szCs w:val="28"/>
        </w:rPr>
        <w:t xml:space="preserve"> </w:t>
      </w:r>
      <w:r w:rsidR="0075575E" w:rsidRPr="00A13AFB">
        <w:rPr>
          <w:rFonts w:ascii="Times New Roman" w:hAnsi="Times New Roman"/>
          <w:sz w:val="28"/>
          <w:szCs w:val="28"/>
        </w:rPr>
        <w:t>майно(активи)</w:t>
      </w:r>
      <w:r w:rsidR="00207EA9">
        <w:rPr>
          <w:rFonts w:ascii="Times New Roman" w:hAnsi="Times New Roman"/>
          <w:sz w:val="28"/>
          <w:szCs w:val="28"/>
        </w:rPr>
        <w:t xml:space="preserve"> </w:t>
      </w:r>
      <w:r w:rsidR="0075575E" w:rsidRPr="00A13AFB">
        <w:rPr>
          <w:rFonts w:ascii="Times New Roman" w:hAnsi="Times New Roman"/>
          <w:sz w:val="28"/>
          <w:szCs w:val="28"/>
        </w:rPr>
        <w:t>та</w:t>
      </w:r>
      <w:r w:rsidR="00207EA9">
        <w:rPr>
          <w:rFonts w:ascii="Times New Roman" w:hAnsi="Times New Roman"/>
          <w:sz w:val="28"/>
          <w:szCs w:val="28"/>
        </w:rPr>
        <w:t xml:space="preserve"> </w:t>
      </w:r>
      <w:r w:rsidR="0075575E" w:rsidRPr="00A13AFB">
        <w:rPr>
          <w:rFonts w:ascii="Times New Roman" w:hAnsi="Times New Roman"/>
          <w:sz w:val="28"/>
          <w:szCs w:val="28"/>
        </w:rPr>
        <w:t>зобов’язання</w:t>
      </w:r>
      <w:r w:rsidR="00207EA9">
        <w:rPr>
          <w:rFonts w:ascii="Times New Roman" w:hAnsi="Times New Roman"/>
          <w:sz w:val="28"/>
          <w:szCs w:val="28"/>
        </w:rPr>
        <w:t xml:space="preserve"> </w:t>
      </w:r>
      <w:r w:rsidR="0075575E"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0075575E" w:rsidRPr="00A13AFB">
        <w:rPr>
          <w:rFonts w:ascii="Times New Roman" w:hAnsi="Times New Roman"/>
          <w:sz w:val="28"/>
          <w:szCs w:val="28"/>
        </w:rPr>
        <w:t>банку</w:t>
      </w:r>
      <w:r w:rsidR="00207EA9">
        <w:rPr>
          <w:rFonts w:ascii="Times New Roman" w:hAnsi="Times New Roman"/>
          <w:sz w:val="28"/>
          <w:szCs w:val="28"/>
        </w:rPr>
        <w:t xml:space="preserve"> </w:t>
      </w:r>
      <w:r w:rsidR="0075575E" w:rsidRPr="00A13AFB">
        <w:rPr>
          <w:rFonts w:ascii="Times New Roman" w:hAnsi="Times New Roman"/>
          <w:sz w:val="28"/>
          <w:szCs w:val="28"/>
        </w:rPr>
        <w:t>відповідно</w:t>
      </w:r>
      <w:r w:rsidR="00207EA9">
        <w:rPr>
          <w:rFonts w:ascii="Times New Roman" w:hAnsi="Times New Roman"/>
          <w:sz w:val="28"/>
          <w:szCs w:val="28"/>
        </w:rPr>
        <w:t xml:space="preserve"> </w:t>
      </w:r>
      <w:r w:rsidR="0075575E" w:rsidRPr="00A13AFB">
        <w:rPr>
          <w:rFonts w:ascii="Times New Roman" w:hAnsi="Times New Roman"/>
          <w:sz w:val="28"/>
          <w:szCs w:val="28"/>
        </w:rPr>
        <w:t>до</w:t>
      </w:r>
      <w:r w:rsidR="00207EA9">
        <w:rPr>
          <w:rFonts w:ascii="Times New Roman" w:hAnsi="Times New Roman"/>
          <w:sz w:val="28"/>
          <w:szCs w:val="28"/>
        </w:rPr>
        <w:t xml:space="preserve"> </w:t>
      </w:r>
      <w:r w:rsidR="0075575E" w:rsidRPr="00A13AFB">
        <w:rPr>
          <w:rFonts w:ascii="Times New Roman" w:hAnsi="Times New Roman"/>
          <w:sz w:val="28"/>
          <w:szCs w:val="28"/>
        </w:rPr>
        <w:t>цієї</w:t>
      </w:r>
      <w:r w:rsidR="00207EA9">
        <w:rPr>
          <w:rFonts w:ascii="Times New Roman" w:hAnsi="Times New Roman"/>
          <w:sz w:val="28"/>
          <w:szCs w:val="28"/>
        </w:rPr>
        <w:t xml:space="preserve"> </w:t>
      </w:r>
      <w:r w:rsidR="0075575E" w:rsidRPr="00A13AFB">
        <w:rPr>
          <w:rFonts w:ascii="Times New Roman" w:hAnsi="Times New Roman"/>
          <w:sz w:val="28"/>
          <w:szCs w:val="28"/>
        </w:rPr>
        <w:t>статті,</w:t>
      </w:r>
      <w:r w:rsidR="00207EA9">
        <w:rPr>
          <w:rFonts w:ascii="Times New Roman" w:hAnsi="Times New Roman"/>
          <w:sz w:val="28"/>
          <w:szCs w:val="28"/>
        </w:rPr>
        <w:t xml:space="preserve"> </w:t>
      </w:r>
      <w:r w:rsidR="0075575E" w:rsidRPr="00A13AFB">
        <w:rPr>
          <w:rFonts w:ascii="Times New Roman" w:hAnsi="Times New Roman"/>
          <w:sz w:val="28"/>
          <w:szCs w:val="28"/>
        </w:rPr>
        <w:t>застосовуються</w:t>
      </w:r>
      <w:r w:rsidR="00207EA9">
        <w:rPr>
          <w:rFonts w:ascii="Times New Roman" w:hAnsi="Times New Roman"/>
          <w:sz w:val="28"/>
          <w:szCs w:val="28"/>
        </w:rPr>
        <w:t xml:space="preserve"> </w:t>
      </w:r>
      <w:r w:rsidR="0075575E" w:rsidRPr="00A13AFB">
        <w:rPr>
          <w:rFonts w:ascii="Times New Roman" w:hAnsi="Times New Roman"/>
          <w:sz w:val="28"/>
          <w:szCs w:val="28"/>
        </w:rPr>
        <w:t>через</w:t>
      </w:r>
      <w:r w:rsidR="00207EA9">
        <w:rPr>
          <w:rFonts w:ascii="Times New Roman" w:hAnsi="Times New Roman"/>
          <w:sz w:val="28"/>
          <w:szCs w:val="28"/>
        </w:rPr>
        <w:t xml:space="preserve"> </w:t>
      </w:r>
      <w:r w:rsidR="0075575E" w:rsidRPr="00A13AFB">
        <w:rPr>
          <w:rFonts w:ascii="Times New Roman" w:hAnsi="Times New Roman"/>
          <w:sz w:val="28"/>
          <w:szCs w:val="28"/>
        </w:rPr>
        <w:t>3</w:t>
      </w:r>
      <w:r w:rsidR="00207EA9">
        <w:rPr>
          <w:rFonts w:ascii="Times New Roman" w:hAnsi="Times New Roman"/>
          <w:sz w:val="28"/>
          <w:szCs w:val="28"/>
        </w:rPr>
        <w:t xml:space="preserve"> </w:t>
      </w:r>
      <w:r w:rsidR="0075575E" w:rsidRPr="00A13AFB">
        <w:rPr>
          <w:rFonts w:ascii="Times New Roman" w:hAnsi="Times New Roman"/>
          <w:sz w:val="28"/>
          <w:szCs w:val="28"/>
        </w:rPr>
        <w:t>місяці</w:t>
      </w:r>
      <w:r w:rsidR="00207EA9">
        <w:rPr>
          <w:rFonts w:ascii="Times New Roman" w:hAnsi="Times New Roman"/>
          <w:sz w:val="28"/>
          <w:szCs w:val="28"/>
        </w:rPr>
        <w:t xml:space="preserve"> </w:t>
      </w:r>
      <w:r w:rsidR="0075575E" w:rsidRPr="00A13AFB">
        <w:rPr>
          <w:rFonts w:ascii="Times New Roman" w:hAnsi="Times New Roman"/>
          <w:sz w:val="28"/>
          <w:szCs w:val="28"/>
        </w:rPr>
        <w:t>після</w:t>
      </w:r>
      <w:r w:rsidR="00207EA9">
        <w:rPr>
          <w:rFonts w:ascii="Times New Roman" w:hAnsi="Times New Roman"/>
          <w:sz w:val="28"/>
          <w:szCs w:val="28"/>
        </w:rPr>
        <w:t xml:space="preserve"> </w:t>
      </w:r>
      <w:r w:rsidR="0075575E" w:rsidRPr="00A13AFB">
        <w:rPr>
          <w:rFonts w:ascii="Times New Roman" w:hAnsi="Times New Roman"/>
          <w:sz w:val="28"/>
          <w:szCs w:val="28"/>
        </w:rPr>
        <w:t>набуття</w:t>
      </w:r>
      <w:r w:rsidR="00207EA9">
        <w:rPr>
          <w:rFonts w:ascii="Times New Roman" w:hAnsi="Times New Roman"/>
          <w:sz w:val="28"/>
          <w:szCs w:val="28"/>
        </w:rPr>
        <w:t xml:space="preserve"> </w:t>
      </w:r>
      <w:r w:rsidR="0075575E" w:rsidRPr="00A13AFB">
        <w:rPr>
          <w:rFonts w:ascii="Times New Roman" w:hAnsi="Times New Roman"/>
          <w:sz w:val="28"/>
          <w:szCs w:val="28"/>
        </w:rPr>
        <w:t>державою</w:t>
      </w:r>
      <w:r w:rsidR="00207EA9">
        <w:rPr>
          <w:rFonts w:ascii="Times New Roman" w:hAnsi="Times New Roman"/>
          <w:sz w:val="28"/>
          <w:szCs w:val="28"/>
        </w:rPr>
        <w:t xml:space="preserve"> </w:t>
      </w:r>
      <w:r w:rsidR="0075575E" w:rsidRPr="00A13AFB">
        <w:rPr>
          <w:rFonts w:ascii="Times New Roman" w:hAnsi="Times New Roman"/>
          <w:sz w:val="28"/>
          <w:szCs w:val="28"/>
        </w:rPr>
        <w:t>права</w:t>
      </w:r>
      <w:r w:rsidR="00207EA9">
        <w:rPr>
          <w:rFonts w:ascii="Times New Roman" w:hAnsi="Times New Roman"/>
          <w:sz w:val="28"/>
          <w:szCs w:val="28"/>
        </w:rPr>
        <w:t xml:space="preserve"> </w:t>
      </w:r>
      <w:r w:rsidR="0075575E" w:rsidRPr="00A13AFB">
        <w:rPr>
          <w:rFonts w:ascii="Times New Roman" w:hAnsi="Times New Roman"/>
          <w:sz w:val="28"/>
          <w:szCs w:val="28"/>
        </w:rPr>
        <w:t>власності</w:t>
      </w:r>
      <w:r w:rsidR="00207EA9">
        <w:rPr>
          <w:rFonts w:ascii="Times New Roman" w:hAnsi="Times New Roman"/>
          <w:sz w:val="28"/>
          <w:szCs w:val="28"/>
        </w:rPr>
        <w:t xml:space="preserve"> </w:t>
      </w:r>
      <w:r w:rsidR="0075575E" w:rsidRPr="00A13AFB">
        <w:rPr>
          <w:rFonts w:ascii="Times New Roman" w:hAnsi="Times New Roman"/>
          <w:sz w:val="28"/>
          <w:szCs w:val="28"/>
        </w:rPr>
        <w:t>на</w:t>
      </w:r>
      <w:r w:rsidR="00207EA9">
        <w:rPr>
          <w:rFonts w:ascii="Times New Roman" w:hAnsi="Times New Roman"/>
          <w:sz w:val="28"/>
          <w:szCs w:val="28"/>
        </w:rPr>
        <w:t xml:space="preserve"> </w:t>
      </w:r>
      <w:r w:rsidR="0075575E" w:rsidRPr="00A13AFB">
        <w:rPr>
          <w:rFonts w:ascii="Times New Roman" w:hAnsi="Times New Roman"/>
          <w:sz w:val="28"/>
          <w:szCs w:val="28"/>
        </w:rPr>
        <w:t>акції</w:t>
      </w:r>
      <w:r w:rsidR="00207EA9">
        <w:rPr>
          <w:rFonts w:ascii="Times New Roman" w:hAnsi="Times New Roman"/>
          <w:sz w:val="28"/>
          <w:szCs w:val="28"/>
        </w:rPr>
        <w:t xml:space="preserve"> </w:t>
      </w:r>
      <w:r w:rsidR="0075575E" w:rsidRPr="00A13AFB">
        <w:rPr>
          <w:rFonts w:ascii="Times New Roman" w:hAnsi="Times New Roman"/>
          <w:sz w:val="28"/>
          <w:szCs w:val="28"/>
        </w:rPr>
        <w:t>такого</w:t>
      </w:r>
      <w:r w:rsidR="00207EA9">
        <w:rPr>
          <w:rFonts w:ascii="Times New Roman" w:hAnsi="Times New Roman"/>
          <w:sz w:val="28"/>
          <w:szCs w:val="28"/>
        </w:rPr>
        <w:t xml:space="preserve"> </w:t>
      </w:r>
      <w:r w:rsidR="0075575E" w:rsidRPr="00A13AFB">
        <w:rPr>
          <w:rFonts w:ascii="Times New Roman" w:hAnsi="Times New Roman"/>
          <w:sz w:val="28"/>
          <w:szCs w:val="28"/>
        </w:rPr>
        <w:t>банку</w:t>
      </w:r>
      <w:r w:rsidR="00207EA9">
        <w:rPr>
          <w:rFonts w:ascii="Times New Roman" w:hAnsi="Times New Roman"/>
          <w:sz w:val="28"/>
          <w:szCs w:val="28"/>
        </w:rPr>
        <w:t xml:space="preserve"> </w:t>
      </w:r>
      <w:r w:rsidR="0075575E" w:rsidRPr="00A13AFB">
        <w:rPr>
          <w:rFonts w:ascii="Times New Roman" w:hAnsi="Times New Roman"/>
          <w:sz w:val="28"/>
          <w:szCs w:val="28"/>
        </w:rPr>
        <w:t>або</w:t>
      </w:r>
      <w:r w:rsidR="00207EA9">
        <w:rPr>
          <w:rFonts w:ascii="Times New Roman" w:hAnsi="Times New Roman"/>
          <w:sz w:val="28"/>
          <w:szCs w:val="28"/>
        </w:rPr>
        <w:t xml:space="preserve"> </w:t>
      </w:r>
      <w:r w:rsidR="0075575E" w:rsidRPr="00A13AFB">
        <w:rPr>
          <w:rFonts w:ascii="Times New Roman" w:hAnsi="Times New Roman"/>
          <w:sz w:val="28"/>
          <w:szCs w:val="28"/>
        </w:rPr>
        <w:t>після</w:t>
      </w:r>
      <w:r w:rsidR="00207EA9">
        <w:rPr>
          <w:rFonts w:ascii="Times New Roman" w:hAnsi="Times New Roman"/>
          <w:sz w:val="28"/>
          <w:szCs w:val="28"/>
        </w:rPr>
        <w:t xml:space="preserve"> </w:t>
      </w:r>
      <w:r w:rsidR="0075575E" w:rsidRPr="00A13AFB">
        <w:rPr>
          <w:rFonts w:ascii="Times New Roman" w:hAnsi="Times New Roman"/>
          <w:sz w:val="28"/>
          <w:szCs w:val="28"/>
        </w:rPr>
        <w:t>прийняття</w:t>
      </w:r>
      <w:r w:rsidR="00207EA9">
        <w:rPr>
          <w:rFonts w:ascii="Times New Roman" w:hAnsi="Times New Roman"/>
          <w:sz w:val="28"/>
          <w:szCs w:val="28"/>
        </w:rPr>
        <w:t xml:space="preserve"> </w:t>
      </w:r>
      <w:r w:rsidR="0075575E" w:rsidRPr="00A13AFB">
        <w:rPr>
          <w:rFonts w:ascii="Times New Roman" w:hAnsi="Times New Roman"/>
          <w:sz w:val="28"/>
          <w:szCs w:val="28"/>
        </w:rPr>
        <w:t>майна(активів)</w:t>
      </w:r>
      <w:r w:rsidR="00207EA9">
        <w:rPr>
          <w:rFonts w:ascii="Times New Roman" w:hAnsi="Times New Roman"/>
          <w:sz w:val="28"/>
          <w:szCs w:val="28"/>
        </w:rPr>
        <w:t xml:space="preserve"> </w:t>
      </w:r>
      <w:r w:rsidR="0075575E" w:rsidRPr="00A13AFB">
        <w:rPr>
          <w:rFonts w:ascii="Times New Roman" w:hAnsi="Times New Roman"/>
          <w:sz w:val="28"/>
          <w:szCs w:val="28"/>
        </w:rPr>
        <w:t>та</w:t>
      </w:r>
      <w:r w:rsidR="00207EA9">
        <w:rPr>
          <w:rFonts w:ascii="Times New Roman" w:hAnsi="Times New Roman"/>
          <w:sz w:val="28"/>
          <w:szCs w:val="28"/>
        </w:rPr>
        <w:t xml:space="preserve"> </w:t>
      </w:r>
      <w:r w:rsidR="0075575E" w:rsidRPr="00A13AFB">
        <w:rPr>
          <w:rFonts w:ascii="Times New Roman" w:hAnsi="Times New Roman"/>
          <w:sz w:val="28"/>
          <w:szCs w:val="28"/>
        </w:rPr>
        <w:t>зобов’язань</w:t>
      </w:r>
      <w:r w:rsidR="00207EA9">
        <w:rPr>
          <w:rFonts w:ascii="Times New Roman" w:hAnsi="Times New Roman"/>
          <w:sz w:val="28"/>
          <w:szCs w:val="28"/>
        </w:rPr>
        <w:t xml:space="preserve"> </w:t>
      </w:r>
      <w:r w:rsidR="0075575E" w:rsidRPr="00A13AFB">
        <w:rPr>
          <w:rFonts w:ascii="Times New Roman" w:hAnsi="Times New Roman"/>
          <w:sz w:val="28"/>
          <w:szCs w:val="28"/>
        </w:rPr>
        <w:t>таким</w:t>
      </w:r>
      <w:r w:rsidR="00207EA9">
        <w:rPr>
          <w:rFonts w:ascii="Times New Roman" w:hAnsi="Times New Roman"/>
          <w:sz w:val="28"/>
          <w:szCs w:val="28"/>
        </w:rPr>
        <w:t xml:space="preserve"> </w:t>
      </w:r>
      <w:r w:rsidR="0075575E" w:rsidRPr="00A13AFB">
        <w:rPr>
          <w:rFonts w:ascii="Times New Roman" w:hAnsi="Times New Roman"/>
          <w:sz w:val="28"/>
          <w:szCs w:val="28"/>
        </w:rPr>
        <w:t>банком.</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4.</w:t>
      </w:r>
      <w:r w:rsidR="00207EA9">
        <w:rPr>
          <w:rFonts w:ascii="Times New Roman" w:hAnsi="Times New Roman"/>
          <w:sz w:val="28"/>
          <w:szCs w:val="28"/>
        </w:rPr>
        <w:t xml:space="preserve"> </w:t>
      </w:r>
      <w:r w:rsidRPr="00A13AFB">
        <w:rPr>
          <w:rFonts w:ascii="Times New Roman" w:hAnsi="Times New Roman"/>
          <w:sz w:val="28"/>
          <w:szCs w:val="28"/>
        </w:rPr>
        <w:t>Держава</w:t>
      </w:r>
      <w:r w:rsidR="00207EA9">
        <w:rPr>
          <w:rFonts w:ascii="Times New Roman" w:hAnsi="Times New Roman"/>
          <w:sz w:val="28"/>
          <w:szCs w:val="28"/>
        </w:rPr>
        <w:t xml:space="preserve"> </w:t>
      </w:r>
      <w:r w:rsidRPr="00A13AFB">
        <w:rPr>
          <w:rFonts w:ascii="Times New Roman" w:hAnsi="Times New Roman"/>
          <w:sz w:val="28"/>
          <w:szCs w:val="28"/>
        </w:rPr>
        <w:t>набуває</w:t>
      </w:r>
      <w:r w:rsidR="00207EA9">
        <w:rPr>
          <w:rFonts w:ascii="Times New Roman" w:hAnsi="Times New Roman"/>
          <w:sz w:val="28"/>
          <w:szCs w:val="28"/>
        </w:rPr>
        <w:t xml:space="preserve"> </w:t>
      </w:r>
      <w:r w:rsidRPr="00A13AFB">
        <w:rPr>
          <w:rFonts w:ascii="Times New Roman" w:hAnsi="Times New Roman"/>
          <w:sz w:val="28"/>
          <w:szCs w:val="28"/>
        </w:rPr>
        <w:t>право</w:t>
      </w:r>
      <w:r w:rsidR="00207EA9">
        <w:rPr>
          <w:rFonts w:ascii="Times New Roman" w:hAnsi="Times New Roman"/>
          <w:sz w:val="28"/>
          <w:szCs w:val="28"/>
        </w:rPr>
        <w:t xml:space="preserve"> </w:t>
      </w:r>
      <w:r w:rsidRPr="00A13AFB">
        <w:rPr>
          <w:rFonts w:ascii="Times New Roman" w:hAnsi="Times New Roman"/>
          <w:sz w:val="28"/>
          <w:szCs w:val="28"/>
        </w:rPr>
        <w:t>власності</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акції</w:t>
      </w:r>
      <w:r w:rsidR="00207EA9">
        <w:rPr>
          <w:rFonts w:ascii="Times New Roman" w:hAnsi="Times New Roman"/>
          <w:sz w:val="28"/>
          <w:szCs w:val="28"/>
        </w:rPr>
        <w:t xml:space="preserve"> </w:t>
      </w:r>
      <w:r w:rsidRPr="00A13AFB">
        <w:rPr>
          <w:rFonts w:ascii="Times New Roman" w:hAnsi="Times New Roman"/>
          <w:sz w:val="28"/>
          <w:szCs w:val="28"/>
        </w:rPr>
        <w:t>перехідного</w:t>
      </w:r>
      <w:r w:rsidR="00207EA9">
        <w:rPr>
          <w:rFonts w:ascii="Times New Roman" w:hAnsi="Times New Roman"/>
          <w:sz w:val="28"/>
          <w:szCs w:val="28"/>
        </w:rPr>
        <w:t xml:space="preserve"> </w:t>
      </w:r>
      <w:r w:rsidRPr="00A13AFB">
        <w:rPr>
          <w:rFonts w:ascii="Times New Roman" w:hAnsi="Times New Roman"/>
          <w:sz w:val="28"/>
          <w:szCs w:val="28"/>
        </w:rPr>
        <w:t>або</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після</w:t>
      </w:r>
      <w:r w:rsidR="00207EA9">
        <w:rPr>
          <w:rFonts w:ascii="Times New Roman" w:hAnsi="Times New Roman"/>
          <w:sz w:val="28"/>
          <w:szCs w:val="28"/>
        </w:rPr>
        <w:t xml:space="preserve"> </w:t>
      </w:r>
      <w:r w:rsidRPr="00A13AFB">
        <w:rPr>
          <w:rFonts w:ascii="Times New Roman" w:hAnsi="Times New Roman"/>
          <w:sz w:val="28"/>
          <w:szCs w:val="28"/>
        </w:rPr>
        <w:t>укладення</w:t>
      </w:r>
      <w:r w:rsidR="00207EA9">
        <w:rPr>
          <w:rFonts w:ascii="Times New Roman" w:hAnsi="Times New Roman"/>
          <w:sz w:val="28"/>
          <w:szCs w:val="28"/>
        </w:rPr>
        <w:t xml:space="preserve"> </w:t>
      </w:r>
      <w:r w:rsidRPr="00A13AFB">
        <w:rPr>
          <w:rFonts w:ascii="Times New Roman" w:hAnsi="Times New Roman"/>
          <w:sz w:val="28"/>
          <w:szCs w:val="28"/>
        </w:rPr>
        <w:t>договору</w:t>
      </w:r>
      <w:r w:rsidR="00207EA9">
        <w:rPr>
          <w:rFonts w:ascii="Times New Roman" w:hAnsi="Times New Roman"/>
          <w:sz w:val="28"/>
          <w:szCs w:val="28"/>
        </w:rPr>
        <w:t xml:space="preserve"> </w:t>
      </w:r>
      <w:r w:rsidRPr="00A13AFB">
        <w:rPr>
          <w:rFonts w:ascii="Times New Roman" w:hAnsi="Times New Roman"/>
          <w:sz w:val="28"/>
          <w:szCs w:val="28"/>
        </w:rPr>
        <w:t>купівлі-продажу</w:t>
      </w:r>
      <w:r w:rsidR="00207EA9">
        <w:rPr>
          <w:rFonts w:ascii="Times New Roman" w:hAnsi="Times New Roman"/>
          <w:sz w:val="28"/>
          <w:szCs w:val="28"/>
        </w:rPr>
        <w:t xml:space="preserve"> </w:t>
      </w:r>
      <w:r w:rsidRPr="00A13AFB">
        <w:rPr>
          <w:rFonts w:ascii="Times New Roman" w:hAnsi="Times New Roman"/>
          <w:sz w:val="28"/>
          <w:szCs w:val="28"/>
        </w:rPr>
        <w:t>акцій,</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оплатою</w:t>
      </w:r>
      <w:r w:rsidR="00207EA9">
        <w:rPr>
          <w:rFonts w:ascii="Times New Roman" w:hAnsi="Times New Roman"/>
          <w:sz w:val="28"/>
          <w:szCs w:val="28"/>
        </w:rPr>
        <w:t xml:space="preserve"> </w:t>
      </w:r>
      <w:r w:rsidRPr="00A13AFB">
        <w:rPr>
          <w:rFonts w:ascii="Times New Roman" w:hAnsi="Times New Roman"/>
          <w:sz w:val="28"/>
          <w:szCs w:val="28"/>
        </w:rPr>
        <w:t>акцій</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умовах</w:t>
      </w:r>
      <w:r w:rsidR="00207EA9">
        <w:rPr>
          <w:rFonts w:ascii="Times New Roman" w:hAnsi="Times New Roman"/>
          <w:sz w:val="28"/>
          <w:szCs w:val="28"/>
        </w:rPr>
        <w:t xml:space="preserve"> </w:t>
      </w:r>
      <w:r w:rsidRPr="00A13AFB">
        <w:rPr>
          <w:rFonts w:ascii="Times New Roman" w:hAnsi="Times New Roman"/>
          <w:sz w:val="28"/>
          <w:szCs w:val="28"/>
        </w:rPr>
        <w:t>відстрочення</w:t>
      </w:r>
      <w:r w:rsidR="00207EA9">
        <w:rPr>
          <w:rFonts w:ascii="Times New Roman" w:hAnsi="Times New Roman"/>
          <w:sz w:val="28"/>
          <w:szCs w:val="28"/>
        </w:rPr>
        <w:t xml:space="preserve"> </w:t>
      </w:r>
      <w:r w:rsidRPr="00A13AFB">
        <w:rPr>
          <w:rFonts w:ascii="Times New Roman" w:hAnsi="Times New Roman"/>
          <w:sz w:val="28"/>
          <w:szCs w:val="28"/>
        </w:rPr>
        <w:t>платежу</w:t>
      </w:r>
      <w:r w:rsidR="00207EA9">
        <w:rPr>
          <w:rFonts w:ascii="Times New Roman" w:hAnsi="Times New Roman"/>
          <w:sz w:val="28"/>
          <w:szCs w:val="28"/>
        </w:rPr>
        <w:t xml:space="preserve"> </w:t>
      </w:r>
      <w:r w:rsidRPr="00A13AFB">
        <w:rPr>
          <w:rFonts w:ascii="Times New Roman" w:hAnsi="Times New Roman"/>
          <w:sz w:val="28"/>
          <w:szCs w:val="28"/>
        </w:rPr>
        <w:t>в</w:t>
      </w:r>
      <w:r w:rsidR="00207EA9">
        <w:rPr>
          <w:rFonts w:ascii="Times New Roman" w:hAnsi="Times New Roman"/>
          <w:sz w:val="28"/>
          <w:szCs w:val="28"/>
        </w:rPr>
        <w:t xml:space="preserve"> </w:t>
      </w:r>
      <w:r w:rsidRPr="00A13AFB">
        <w:rPr>
          <w:rFonts w:ascii="Times New Roman" w:hAnsi="Times New Roman"/>
          <w:sz w:val="28"/>
          <w:szCs w:val="28"/>
        </w:rPr>
        <w:t>порядку,</w:t>
      </w:r>
      <w:r w:rsidR="00207EA9">
        <w:rPr>
          <w:rFonts w:ascii="Times New Roman" w:hAnsi="Times New Roman"/>
          <w:sz w:val="28"/>
          <w:szCs w:val="28"/>
        </w:rPr>
        <w:t xml:space="preserve"> </w:t>
      </w:r>
      <w:r w:rsidRPr="00A13AFB">
        <w:rPr>
          <w:rFonts w:ascii="Times New Roman" w:hAnsi="Times New Roman"/>
          <w:sz w:val="28"/>
          <w:szCs w:val="28"/>
        </w:rPr>
        <w:t>встановленому</w:t>
      </w:r>
      <w:r w:rsidR="00207EA9">
        <w:rPr>
          <w:rFonts w:ascii="Times New Roman" w:hAnsi="Times New Roman"/>
          <w:sz w:val="28"/>
          <w:szCs w:val="28"/>
        </w:rPr>
        <w:t xml:space="preserve"> </w:t>
      </w:r>
      <w:r w:rsidRPr="00A13AFB">
        <w:rPr>
          <w:rFonts w:ascii="Times New Roman" w:hAnsi="Times New Roman"/>
          <w:sz w:val="28"/>
          <w:szCs w:val="28"/>
        </w:rPr>
        <w:t>цією</w:t>
      </w:r>
      <w:r w:rsidR="00207EA9">
        <w:rPr>
          <w:rFonts w:ascii="Times New Roman" w:hAnsi="Times New Roman"/>
          <w:sz w:val="28"/>
          <w:szCs w:val="28"/>
        </w:rPr>
        <w:t xml:space="preserve"> </w:t>
      </w:r>
      <w:r w:rsidRPr="00A13AFB">
        <w:rPr>
          <w:rFonts w:ascii="Times New Roman" w:hAnsi="Times New Roman"/>
          <w:sz w:val="28"/>
          <w:szCs w:val="28"/>
        </w:rPr>
        <w:t>статтею.</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5.</w:t>
      </w:r>
      <w:r w:rsidR="00207EA9">
        <w:rPr>
          <w:rFonts w:ascii="Times New Roman" w:hAnsi="Times New Roman"/>
          <w:sz w:val="28"/>
          <w:szCs w:val="28"/>
        </w:rPr>
        <w:t xml:space="preserve"> </w:t>
      </w:r>
      <w:r w:rsidRPr="00A13AFB">
        <w:rPr>
          <w:rFonts w:ascii="Times New Roman" w:hAnsi="Times New Roman"/>
          <w:sz w:val="28"/>
          <w:szCs w:val="28"/>
        </w:rPr>
        <w:t>Кабінет</w:t>
      </w:r>
      <w:r w:rsidR="00207EA9">
        <w:rPr>
          <w:rFonts w:ascii="Times New Roman" w:hAnsi="Times New Roman"/>
          <w:sz w:val="28"/>
          <w:szCs w:val="28"/>
        </w:rPr>
        <w:t xml:space="preserve"> </w:t>
      </w:r>
      <w:r w:rsidRPr="00A13AFB">
        <w:rPr>
          <w:rFonts w:ascii="Times New Roman" w:hAnsi="Times New Roman"/>
          <w:sz w:val="28"/>
          <w:szCs w:val="28"/>
        </w:rPr>
        <w:t>Міністрів</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Міністерство</w:t>
      </w:r>
      <w:r w:rsidR="00207EA9">
        <w:rPr>
          <w:rFonts w:ascii="Times New Roman" w:hAnsi="Times New Roman"/>
          <w:sz w:val="28"/>
          <w:szCs w:val="28"/>
        </w:rPr>
        <w:t xml:space="preserve"> </w:t>
      </w:r>
      <w:r w:rsidRPr="00A13AFB">
        <w:rPr>
          <w:rFonts w:ascii="Times New Roman" w:hAnsi="Times New Roman"/>
          <w:sz w:val="28"/>
          <w:szCs w:val="28"/>
        </w:rPr>
        <w:t>фінансів</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Міністерство</w:t>
      </w:r>
      <w:r w:rsidR="00207EA9">
        <w:rPr>
          <w:rFonts w:ascii="Times New Roman" w:hAnsi="Times New Roman"/>
          <w:sz w:val="28"/>
          <w:szCs w:val="28"/>
        </w:rPr>
        <w:t xml:space="preserve"> </w:t>
      </w:r>
      <w:r w:rsidRPr="00A13AFB">
        <w:rPr>
          <w:rFonts w:ascii="Times New Roman" w:hAnsi="Times New Roman"/>
          <w:sz w:val="28"/>
          <w:szCs w:val="28"/>
        </w:rPr>
        <w:t>юстиції</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інші</w:t>
      </w:r>
      <w:r w:rsidR="00207EA9">
        <w:rPr>
          <w:rFonts w:ascii="Times New Roman" w:hAnsi="Times New Roman"/>
          <w:sz w:val="28"/>
          <w:szCs w:val="28"/>
        </w:rPr>
        <w:t xml:space="preserve"> </w:t>
      </w:r>
      <w:r w:rsidRPr="00A13AFB">
        <w:rPr>
          <w:rFonts w:ascii="Times New Roman" w:hAnsi="Times New Roman"/>
          <w:sz w:val="28"/>
          <w:szCs w:val="28"/>
        </w:rPr>
        <w:t>підпорядковані</w:t>
      </w:r>
      <w:r w:rsidR="00207EA9">
        <w:rPr>
          <w:rFonts w:ascii="Times New Roman" w:hAnsi="Times New Roman"/>
          <w:sz w:val="28"/>
          <w:szCs w:val="28"/>
        </w:rPr>
        <w:t xml:space="preserve"> </w:t>
      </w:r>
      <w:r w:rsidRPr="00A13AFB">
        <w:rPr>
          <w:rFonts w:ascii="Times New Roman" w:hAnsi="Times New Roman"/>
          <w:sz w:val="28"/>
          <w:szCs w:val="28"/>
        </w:rPr>
        <w:t>їм</w:t>
      </w:r>
      <w:r w:rsidR="00207EA9">
        <w:rPr>
          <w:rFonts w:ascii="Times New Roman" w:hAnsi="Times New Roman"/>
          <w:sz w:val="28"/>
          <w:szCs w:val="28"/>
        </w:rPr>
        <w:t xml:space="preserve"> </w:t>
      </w:r>
      <w:r w:rsidRPr="00A13AFB">
        <w:rPr>
          <w:rFonts w:ascii="Times New Roman" w:hAnsi="Times New Roman"/>
          <w:sz w:val="28"/>
          <w:szCs w:val="28"/>
        </w:rPr>
        <w:t>підприємства,</w:t>
      </w:r>
      <w:r w:rsidR="00207EA9">
        <w:rPr>
          <w:rFonts w:ascii="Times New Roman" w:hAnsi="Times New Roman"/>
          <w:sz w:val="28"/>
          <w:szCs w:val="28"/>
        </w:rPr>
        <w:t xml:space="preserve"> </w:t>
      </w:r>
      <w:r w:rsidRPr="00A13AFB">
        <w:rPr>
          <w:rFonts w:ascii="Times New Roman" w:hAnsi="Times New Roman"/>
          <w:sz w:val="28"/>
          <w:szCs w:val="28"/>
        </w:rPr>
        <w:t>установи</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організації,</w:t>
      </w:r>
      <w:r w:rsidR="00207EA9">
        <w:rPr>
          <w:rFonts w:ascii="Times New Roman" w:hAnsi="Times New Roman"/>
          <w:sz w:val="28"/>
          <w:szCs w:val="28"/>
        </w:rPr>
        <w:t xml:space="preserve"> </w:t>
      </w:r>
      <w:r w:rsidRPr="00A13AFB">
        <w:rPr>
          <w:rFonts w:ascii="Times New Roman" w:hAnsi="Times New Roman"/>
          <w:sz w:val="28"/>
          <w:szCs w:val="28"/>
        </w:rPr>
        <w:t>Національна</w:t>
      </w:r>
      <w:r w:rsidR="00207EA9">
        <w:rPr>
          <w:rFonts w:ascii="Times New Roman" w:hAnsi="Times New Roman"/>
          <w:sz w:val="28"/>
          <w:szCs w:val="28"/>
        </w:rPr>
        <w:t xml:space="preserve"> </w:t>
      </w:r>
      <w:r w:rsidRPr="00A13AFB">
        <w:rPr>
          <w:rFonts w:ascii="Times New Roman" w:hAnsi="Times New Roman"/>
          <w:sz w:val="28"/>
          <w:szCs w:val="28"/>
        </w:rPr>
        <w:t>комісія</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цінних</w:t>
      </w:r>
      <w:r w:rsidR="00207EA9">
        <w:rPr>
          <w:rFonts w:ascii="Times New Roman" w:hAnsi="Times New Roman"/>
          <w:sz w:val="28"/>
          <w:szCs w:val="28"/>
        </w:rPr>
        <w:t xml:space="preserve"> </w:t>
      </w:r>
      <w:r w:rsidRPr="00A13AFB">
        <w:rPr>
          <w:rFonts w:ascii="Times New Roman" w:hAnsi="Times New Roman"/>
          <w:sz w:val="28"/>
          <w:szCs w:val="28"/>
        </w:rPr>
        <w:t>паперів</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фондового</w:t>
      </w:r>
      <w:r w:rsidR="00207EA9">
        <w:rPr>
          <w:rFonts w:ascii="Times New Roman" w:hAnsi="Times New Roman"/>
          <w:sz w:val="28"/>
          <w:szCs w:val="28"/>
        </w:rPr>
        <w:t xml:space="preserve"> </w:t>
      </w:r>
      <w:r w:rsidRPr="00A13AFB">
        <w:rPr>
          <w:rFonts w:ascii="Times New Roman" w:hAnsi="Times New Roman"/>
          <w:sz w:val="28"/>
          <w:szCs w:val="28"/>
        </w:rPr>
        <w:t>ринку,</w:t>
      </w:r>
      <w:r w:rsidR="00207EA9">
        <w:rPr>
          <w:rFonts w:ascii="Times New Roman" w:hAnsi="Times New Roman"/>
          <w:sz w:val="28"/>
          <w:szCs w:val="28"/>
        </w:rPr>
        <w:t xml:space="preserve"> </w:t>
      </w:r>
      <w:r w:rsidRPr="00A13AFB">
        <w:rPr>
          <w:rFonts w:ascii="Times New Roman" w:hAnsi="Times New Roman"/>
          <w:sz w:val="28"/>
          <w:szCs w:val="28"/>
        </w:rPr>
        <w:t>Національний</w:t>
      </w:r>
      <w:r w:rsidR="00207EA9">
        <w:rPr>
          <w:rFonts w:ascii="Times New Roman" w:hAnsi="Times New Roman"/>
          <w:sz w:val="28"/>
          <w:szCs w:val="28"/>
        </w:rPr>
        <w:t xml:space="preserve"> </w:t>
      </w:r>
      <w:r w:rsidRPr="00A13AFB">
        <w:rPr>
          <w:rFonts w:ascii="Times New Roman" w:hAnsi="Times New Roman"/>
          <w:sz w:val="28"/>
          <w:szCs w:val="28"/>
        </w:rPr>
        <w:t>депозитарій</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Національний</w:t>
      </w:r>
      <w:r w:rsidR="00207EA9">
        <w:rPr>
          <w:rFonts w:ascii="Times New Roman" w:hAnsi="Times New Roman"/>
          <w:sz w:val="28"/>
          <w:szCs w:val="28"/>
        </w:rPr>
        <w:t xml:space="preserve"> </w:t>
      </w:r>
      <w:r w:rsidRPr="00A13AFB">
        <w:rPr>
          <w:rFonts w:ascii="Times New Roman" w:hAnsi="Times New Roman"/>
          <w:sz w:val="28"/>
          <w:szCs w:val="28"/>
        </w:rPr>
        <w:t>банк</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Фонд</w:t>
      </w:r>
      <w:r w:rsidR="00207EA9">
        <w:rPr>
          <w:rFonts w:ascii="Times New Roman" w:hAnsi="Times New Roman"/>
          <w:sz w:val="28"/>
          <w:szCs w:val="28"/>
        </w:rPr>
        <w:t xml:space="preserve"> </w:t>
      </w:r>
      <w:r w:rsidRPr="00A13AFB">
        <w:rPr>
          <w:rFonts w:ascii="Times New Roman" w:hAnsi="Times New Roman"/>
          <w:sz w:val="28"/>
          <w:szCs w:val="28"/>
        </w:rPr>
        <w:t>зобов’язані</w:t>
      </w:r>
      <w:r w:rsidR="00207EA9">
        <w:rPr>
          <w:rFonts w:ascii="Times New Roman" w:hAnsi="Times New Roman"/>
          <w:sz w:val="28"/>
          <w:szCs w:val="28"/>
        </w:rPr>
        <w:t xml:space="preserve"> </w:t>
      </w:r>
      <w:r w:rsidRPr="00A13AFB">
        <w:rPr>
          <w:rFonts w:ascii="Times New Roman" w:hAnsi="Times New Roman"/>
          <w:sz w:val="28"/>
          <w:szCs w:val="28"/>
        </w:rPr>
        <w:t>своєчасно</w:t>
      </w:r>
      <w:r w:rsidR="00207EA9">
        <w:rPr>
          <w:rFonts w:ascii="Times New Roman" w:hAnsi="Times New Roman"/>
          <w:sz w:val="28"/>
          <w:szCs w:val="28"/>
        </w:rPr>
        <w:t xml:space="preserve"> </w:t>
      </w:r>
      <w:r w:rsidRPr="00A13AFB">
        <w:rPr>
          <w:rFonts w:ascii="Times New Roman" w:hAnsi="Times New Roman"/>
          <w:sz w:val="28"/>
          <w:szCs w:val="28"/>
        </w:rPr>
        <w:t>вжити</w:t>
      </w:r>
      <w:r w:rsidR="00207EA9">
        <w:rPr>
          <w:rFonts w:ascii="Times New Roman" w:hAnsi="Times New Roman"/>
          <w:sz w:val="28"/>
          <w:szCs w:val="28"/>
        </w:rPr>
        <w:t xml:space="preserve"> </w:t>
      </w:r>
      <w:r w:rsidRPr="00A13AFB">
        <w:rPr>
          <w:rFonts w:ascii="Times New Roman" w:hAnsi="Times New Roman"/>
          <w:sz w:val="28"/>
          <w:szCs w:val="28"/>
        </w:rPr>
        <w:t>всіх</w:t>
      </w:r>
      <w:r w:rsidR="00207EA9">
        <w:rPr>
          <w:rFonts w:ascii="Times New Roman" w:hAnsi="Times New Roman"/>
          <w:sz w:val="28"/>
          <w:szCs w:val="28"/>
        </w:rPr>
        <w:t xml:space="preserve"> </w:t>
      </w:r>
      <w:r w:rsidRPr="00A13AFB">
        <w:rPr>
          <w:rFonts w:ascii="Times New Roman" w:hAnsi="Times New Roman"/>
          <w:sz w:val="28"/>
          <w:szCs w:val="28"/>
        </w:rPr>
        <w:t>необхідних</w:t>
      </w:r>
      <w:r w:rsidR="00207EA9">
        <w:rPr>
          <w:rFonts w:ascii="Times New Roman" w:hAnsi="Times New Roman"/>
          <w:sz w:val="28"/>
          <w:szCs w:val="28"/>
        </w:rPr>
        <w:t xml:space="preserve"> </w:t>
      </w:r>
      <w:r w:rsidRPr="00A13AFB">
        <w:rPr>
          <w:rFonts w:ascii="Times New Roman" w:hAnsi="Times New Roman"/>
          <w:sz w:val="28"/>
          <w:szCs w:val="28"/>
        </w:rPr>
        <w:t>заходів</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вчинити</w:t>
      </w:r>
      <w:r w:rsidR="00207EA9">
        <w:rPr>
          <w:rFonts w:ascii="Times New Roman" w:hAnsi="Times New Roman"/>
          <w:sz w:val="28"/>
          <w:szCs w:val="28"/>
        </w:rPr>
        <w:t xml:space="preserve"> </w:t>
      </w:r>
      <w:r w:rsidRPr="00A13AFB">
        <w:rPr>
          <w:rFonts w:ascii="Times New Roman" w:hAnsi="Times New Roman"/>
          <w:sz w:val="28"/>
          <w:szCs w:val="28"/>
        </w:rPr>
        <w:t>всі</w:t>
      </w:r>
      <w:r w:rsidR="00207EA9">
        <w:rPr>
          <w:rFonts w:ascii="Times New Roman" w:hAnsi="Times New Roman"/>
          <w:sz w:val="28"/>
          <w:szCs w:val="28"/>
        </w:rPr>
        <w:t xml:space="preserve"> </w:t>
      </w:r>
      <w:r w:rsidRPr="00A13AFB">
        <w:rPr>
          <w:rFonts w:ascii="Times New Roman" w:hAnsi="Times New Roman"/>
          <w:sz w:val="28"/>
          <w:szCs w:val="28"/>
        </w:rPr>
        <w:t>необхідні</w:t>
      </w:r>
      <w:r w:rsidR="00207EA9">
        <w:rPr>
          <w:rFonts w:ascii="Times New Roman" w:hAnsi="Times New Roman"/>
          <w:sz w:val="28"/>
          <w:szCs w:val="28"/>
        </w:rPr>
        <w:t xml:space="preserve"> </w:t>
      </w:r>
      <w:r w:rsidRPr="00A13AFB">
        <w:rPr>
          <w:rFonts w:ascii="Times New Roman" w:hAnsi="Times New Roman"/>
          <w:sz w:val="28"/>
          <w:szCs w:val="28"/>
        </w:rPr>
        <w:t>дії</w:t>
      </w:r>
      <w:r w:rsidR="00207EA9">
        <w:rPr>
          <w:rFonts w:ascii="Times New Roman" w:hAnsi="Times New Roman"/>
          <w:sz w:val="28"/>
          <w:szCs w:val="28"/>
        </w:rPr>
        <w:t xml:space="preserve"> </w:t>
      </w:r>
      <w:r w:rsidRPr="00A13AFB">
        <w:rPr>
          <w:rFonts w:ascii="Times New Roman" w:hAnsi="Times New Roman"/>
          <w:sz w:val="28"/>
          <w:szCs w:val="28"/>
        </w:rPr>
        <w:t>для</w:t>
      </w:r>
      <w:r w:rsidR="00207EA9">
        <w:rPr>
          <w:rFonts w:ascii="Times New Roman" w:hAnsi="Times New Roman"/>
          <w:sz w:val="28"/>
          <w:szCs w:val="28"/>
        </w:rPr>
        <w:t xml:space="preserve"> </w:t>
      </w:r>
      <w:r w:rsidRPr="00A13AFB">
        <w:rPr>
          <w:rFonts w:ascii="Times New Roman" w:hAnsi="Times New Roman"/>
          <w:sz w:val="28"/>
          <w:szCs w:val="28"/>
        </w:rPr>
        <w:t>забезпечення</w:t>
      </w:r>
      <w:r w:rsidR="00207EA9">
        <w:rPr>
          <w:rFonts w:ascii="Times New Roman" w:hAnsi="Times New Roman"/>
          <w:sz w:val="28"/>
          <w:szCs w:val="28"/>
        </w:rPr>
        <w:t xml:space="preserve"> </w:t>
      </w:r>
      <w:r w:rsidRPr="00A13AFB">
        <w:rPr>
          <w:rFonts w:ascii="Times New Roman" w:hAnsi="Times New Roman"/>
          <w:sz w:val="28"/>
          <w:szCs w:val="28"/>
        </w:rPr>
        <w:t>належної</w:t>
      </w:r>
      <w:r w:rsidR="00207EA9">
        <w:rPr>
          <w:rFonts w:ascii="Times New Roman" w:hAnsi="Times New Roman"/>
          <w:sz w:val="28"/>
          <w:szCs w:val="28"/>
        </w:rPr>
        <w:t xml:space="preserve"> </w:t>
      </w:r>
      <w:r w:rsidRPr="00A13AFB">
        <w:rPr>
          <w:rFonts w:ascii="Times New Roman" w:hAnsi="Times New Roman"/>
          <w:sz w:val="28"/>
          <w:szCs w:val="28"/>
        </w:rPr>
        <w:t>комунікації</w:t>
      </w:r>
      <w:r w:rsidR="00207EA9">
        <w:rPr>
          <w:rFonts w:ascii="Times New Roman" w:hAnsi="Times New Roman"/>
          <w:sz w:val="28"/>
          <w:szCs w:val="28"/>
        </w:rPr>
        <w:t xml:space="preserve"> </w:t>
      </w:r>
      <w:r w:rsidRPr="00A13AFB">
        <w:rPr>
          <w:rFonts w:ascii="Times New Roman" w:hAnsi="Times New Roman"/>
          <w:sz w:val="28"/>
          <w:szCs w:val="28"/>
        </w:rPr>
        <w:t>між</w:t>
      </w:r>
      <w:r w:rsidR="00207EA9">
        <w:rPr>
          <w:rFonts w:ascii="Times New Roman" w:hAnsi="Times New Roman"/>
          <w:sz w:val="28"/>
          <w:szCs w:val="28"/>
        </w:rPr>
        <w:t xml:space="preserve"> </w:t>
      </w:r>
      <w:r w:rsidRPr="00A13AFB">
        <w:rPr>
          <w:rFonts w:ascii="Times New Roman" w:hAnsi="Times New Roman"/>
          <w:sz w:val="28"/>
          <w:szCs w:val="28"/>
        </w:rPr>
        <w:t>собою,</w:t>
      </w:r>
      <w:r w:rsidR="00207EA9">
        <w:rPr>
          <w:rFonts w:ascii="Times New Roman" w:hAnsi="Times New Roman"/>
          <w:sz w:val="28"/>
          <w:szCs w:val="28"/>
        </w:rPr>
        <w:t xml:space="preserve"> </w:t>
      </w:r>
      <w:r w:rsidRPr="00A13AFB">
        <w:rPr>
          <w:rFonts w:ascii="Times New Roman" w:hAnsi="Times New Roman"/>
          <w:sz w:val="28"/>
          <w:szCs w:val="28"/>
        </w:rPr>
        <w:t>іншими</w:t>
      </w:r>
      <w:r w:rsidR="00207EA9">
        <w:rPr>
          <w:rFonts w:ascii="Times New Roman" w:hAnsi="Times New Roman"/>
          <w:sz w:val="28"/>
          <w:szCs w:val="28"/>
        </w:rPr>
        <w:t xml:space="preserve"> </w:t>
      </w:r>
      <w:r w:rsidRPr="00A13AFB">
        <w:rPr>
          <w:rFonts w:ascii="Times New Roman" w:hAnsi="Times New Roman"/>
          <w:sz w:val="28"/>
          <w:szCs w:val="28"/>
        </w:rPr>
        <w:t>органами</w:t>
      </w:r>
      <w:r w:rsidR="00207EA9">
        <w:rPr>
          <w:rFonts w:ascii="Times New Roman" w:hAnsi="Times New Roman"/>
          <w:sz w:val="28"/>
          <w:szCs w:val="28"/>
        </w:rPr>
        <w:t xml:space="preserve"> </w:t>
      </w:r>
      <w:r w:rsidRPr="00A13AFB">
        <w:rPr>
          <w:rFonts w:ascii="Times New Roman" w:hAnsi="Times New Roman"/>
          <w:sz w:val="28"/>
          <w:szCs w:val="28"/>
        </w:rPr>
        <w:t>державної</w:t>
      </w:r>
      <w:r w:rsidR="00207EA9">
        <w:rPr>
          <w:rFonts w:ascii="Times New Roman" w:hAnsi="Times New Roman"/>
          <w:sz w:val="28"/>
          <w:szCs w:val="28"/>
        </w:rPr>
        <w:t xml:space="preserve"> </w:t>
      </w:r>
      <w:r w:rsidRPr="00A13AFB">
        <w:rPr>
          <w:rFonts w:ascii="Times New Roman" w:hAnsi="Times New Roman"/>
          <w:sz w:val="28"/>
          <w:szCs w:val="28"/>
        </w:rPr>
        <w:t>влади</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установами</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тому</w:t>
      </w:r>
      <w:r w:rsidR="00207EA9">
        <w:rPr>
          <w:rFonts w:ascii="Times New Roman" w:hAnsi="Times New Roman"/>
          <w:sz w:val="28"/>
          <w:szCs w:val="28"/>
        </w:rPr>
        <w:t xml:space="preserve"> </w:t>
      </w:r>
      <w:r w:rsidRPr="00A13AFB">
        <w:rPr>
          <w:rFonts w:ascii="Times New Roman" w:hAnsi="Times New Roman"/>
          <w:sz w:val="28"/>
          <w:szCs w:val="28"/>
        </w:rPr>
        <w:t>числі</w:t>
      </w:r>
      <w:r w:rsidR="00207EA9">
        <w:rPr>
          <w:rFonts w:ascii="Times New Roman" w:hAnsi="Times New Roman"/>
          <w:sz w:val="28"/>
          <w:szCs w:val="28"/>
        </w:rPr>
        <w:t xml:space="preserve"> </w:t>
      </w:r>
      <w:r w:rsidRPr="00A13AFB">
        <w:rPr>
          <w:rFonts w:ascii="Times New Roman" w:hAnsi="Times New Roman"/>
          <w:sz w:val="28"/>
          <w:szCs w:val="28"/>
        </w:rPr>
        <w:t>учасниками</w:t>
      </w:r>
      <w:r w:rsidR="00207EA9">
        <w:rPr>
          <w:rFonts w:ascii="Times New Roman" w:hAnsi="Times New Roman"/>
          <w:sz w:val="28"/>
          <w:szCs w:val="28"/>
        </w:rPr>
        <w:t xml:space="preserve"> </w:t>
      </w:r>
      <w:r w:rsidRPr="00A13AFB">
        <w:rPr>
          <w:rFonts w:ascii="Times New Roman" w:hAnsi="Times New Roman"/>
          <w:sz w:val="28"/>
          <w:szCs w:val="28"/>
        </w:rPr>
        <w:t>депозитарної</w:t>
      </w:r>
      <w:r w:rsidR="00207EA9">
        <w:rPr>
          <w:rFonts w:ascii="Times New Roman" w:hAnsi="Times New Roman"/>
          <w:sz w:val="28"/>
          <w:szCs w:val="28"/>
        </w:rPr>
        <w:t xml:space="preserve"> </w:t>
      </w:r>
      <w:r w:rsidRPr="00A13AFB">
        <w:rPr>
          <w:rFonts w:ascii="Times New Roman" w:hAnsi="Times New Roman"/>
          <w:sz w:val="28"/>
          <w:szCs w:val="28"/>
        </w:rPr>
        <w:t>системи</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а</w:t>
      </w:r>
      <w:r w:rsidR="00207EA9">
        <w:rPr>
          <w:rFonts w:ascii="Times New Roman" w:hAnsi="Times New Roman"/>
          <w:sz w:val="28"/>
          <w:szCs w:val="28"/>
        </w:rPr>
        <w:t xml:space="preserve"> </w:t>
      </w:r>
      <w:r w:rsidRPr="00A13AFB">
        <w:rPr>
          <w:rFonts w:ascii="Times New Roman" w:hAnsi="Times New Roman"/>
          <w:sz w:val="28"/>
          <w:szCs w:val="28"/>
        </w:rPr>
        <w:t>також</w:t>
      </w:r>
      <w:r w:rsidR="00207EA9">
        <w:rPr>
          <w:rFonts w:ascii="Times New Roman" w:hAnsi="Times New Roman"/>
          <w:sz w:val="28"/>
          <w:szCs w:val="28"/>
        </w:rPr>
        <w:t xml:space="preserve"> </w:t>
      </w:r>
      <w:r w:rsidRPr="00A13AFB">
        <w:rPr>
          <w:rFonts w:ascii="Times New Roman" w:hAnsi="Times New Roman"/>
          <w:sz w:val="28"/>
          <w:szCs w:val="28"/>
        </w:rPr>
        <w:t>своєчасно</w:t>
      </w:r>
      <w:r w:rsidR="00207EA9">
        <w:rPr>
          <w:rFonts w:ascii="Times New Roman" w:hAnsi="Times New Roman"/>
          <w:sz w:val="28"/>
          <w:szCs w:val="28"/>
        </w:rPr>
        <w:t xml:space="preserve"> </w:t>
      </w:r>
      <w:r w:rsidRPr="00A13AFB">
        <w:rPr>
          <w:rFonts w:ascii="Times New Roman" w:hAnsi="Times New Roman"/>
          <w:sz w:val="28"/>
          <w:szCs w:val="28"/>
        </w:rPr>
        <w:t>підготувати</w:t>
      </w:r>
      <w:r w:rsidR="00207EA9">
        <w:rPr>
          <w:rFonts w:ascii="Times New Roman" w:hAnsi="Times New Roman"/>
          <w:sz w:val="28"/>
          <w:szCs w:val="28"/>
        </w:rPr>
        <w:t xml:space="preserve"> </w:t>
      </w:r>
      <w:r w:rsidRPr="00A13AFB">
        <w:rPr>
          <w:rFonts w:ascii="Times New Roman" w:hAnsi="Times New Roman"/>
          <w:sz w:val="28"/>
          <w:szCs w:val="28"/>
        </w:rPr>
        <w:t>документи</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прийняти</w:t>
      </w:r>
      <w:r w:rsidR="00207EA9">
        <w:rPr>
          <w:rFonts w:ascii="Times New Roman" w:hAnsi="Times New Roman"/>
          <w:sz w:val="28"/>
          <w:szCs w:val="28"/>
        </w:rPr>
        <w:t xml:space="preserve"> </w:t>
      </w:r>
      <w:r w:rsidRPr="00A13AFB">
        <w:rPr>
          <w:rFonts w:ascii="Times New Roman" w:hAnsi="Times New Roman"/>
          <w:sz w:val="28"/>
          <w:szCs w:val="28"/>
        </w:rPr>
        <w:t>рішення,</w:t>
      </w:r>
      <w:r w:rsidR="00207EA9">
        <w:rPr>
          <w:rFonts w:ascii="Times New Roman" w:hAnsi="Times New Roman"/>
          <w:sz w:val="28"/>
          <w:szCs w:val="28"/>
        </w:rPr>
        <w:t xml:space="preserve"> </w:t>
      </w:r>
      <w:r w:rsidRPr="00A13AFB">
        <w:rPr>
          <w:rFonts w:ascii="Times New Roman" w:hAnsi="Times New Roman"/>
          <w:sz w:val="28"/>
          <w:szCs w:val="28"/>
        </w:rPr>
        <w:t>необхідні</w:t>
      </w:r>
      <w:r w:rsidR="00207EA9">
        <w:rPr>
          <w:rFonts w:ascii="Times New Roman" w:hAnsi="Times New Roman"/>
          <w:sz w:val="28"/>
          <w:szCs w:val="28"/>
        </w:rPr>
        <w:t xml:space="preserve"> </w:t>
      </w:r>
      <w:r w:rsidRPr="00A13AFB">
        <w:rPr>
          <w:rFonts w:ascii="Times New Roman" w:hAnsi="Times New Roman"/>
          <w:sz w:val="28"/>
          <w:szCs w:val="28"/>
        </w:rPr>
        <w:t>для</w:t>
      </w:r>
      <w:r w:rsidR="00207EA9">
        <w:rPr>
          <w:rFonts w:ascii="Times New Roman" w:hAnsi="Times New Roman"/>
          <w:sz w:val="28"/>
          <w:szCs w:val="28"/>
        </w:rPr>
        <w:t xml:space="preserve"> </w:t>
      </w:r>
      <w:r w:rsidRPr="00A13AFB">
        <w:rPr>
          <w:rFonts w:ascii="Times New Roman" w:hAnsi="Times New Roman"/>
          <w:sz w:val="28"/>
          <w:szCs w:val="28"/>
        </w:rPr>
        <w:t>забезпечення</w:t>
      </w:r>
      <w:r w:rsidR="00207EA9">
        <w:rPr>
          <w:rFonts w:ascii="Times New Roman" w:hAnsi="Times New Roman"/>
          <w:sz w:val="28"/>
          <w:szCs w:val="28"/>
        </w:rPr>
        <w:t xml:space="preserve"> </w:t>
      </w:r>
      <w:r w:rsidRPr="00A13AFB">
        <w:rPr>
          <w:rFonts w:ascii="Times New Roman" w:hAnsi="Times New Roman"/>
          <w:sz w:val="28"/>
          <w:szCs w:val="28"/>
        </w:rPr>
        <w:t>виконання</w:t>
      </w:r>
      <w:r w:rsidR="00207EA9">
        <w:rPr>
          <w:rFonts w:ascii="Times New Roman" w:hAnsi="Times New Roman"/>
          <w:sz w:val="28"/>
          <w:szCs w:val="28"/>
        </w:rPr>
        <w:t xml:space="preserve"> </w:t>
      </w:r>
      <w:r w:rsidRPr="00A13AFB">
        <w:rPr>
          <w:rFonts w:ascii="Times New Roman" w:hAnsi="Times New Roman"/>
          <w:sz w:val="28"/>
          <w:szCs w:val="28"/>
        </w:rPr>
        <w:t>вимог</w:t>
      </w:r>
      <w:r w:rsidR="00207EA9">
        <w:rPr>
          <w:rFonts w:ascii="Times New Roman" w:hAnsi="Times New Roman"/>
          <w:sz w:val="28"/>
          <w:szCs w:val="28"/>
        </w:rPr>
        <w:t xml:space="preserve"> </w:t>
      </w:r>
      <w:r w:rsidRPr="00A13AFB">
        <w:rPr>
          <w:rFonts w:ascii="Times New Roman" w:hAnsi="Times New Roman"/>
          <w:sz w:val="28"/>
          <w:szCs w:val="28"/>
        </w:rPr>
        <w:t>цієї</w:t>
      </w:r>
      <w:r w:rsidR="00207EA9">
        <w:rPr>
          <w:rFonts w:ascii="Times New Roman" w:hAnsi="Times New Roman"/>
          <w:sz w:val="28"/>
          <w:szCs w:val="28"/>
        </w:rPr>
        <w:t xml:space="preserve"> </w:t>
      </w:r>
      <w:r w:rsidRPr="00A13AFB">
        <w:rPr>
          <w:rFonts w:ascii="Times New Roman" w:hAnsi="Times New Roman"/>
          <w:sz w:val="28"/>
          <w:szCs w:val="28"/>
        </w:rPr>
        <w:t>статті.</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Кабінет</w:t>
      </w:r>
      <w:r w:rsidR="00207EA9">
        <w:rPr>
          <w:rFonts w:ascii="Times New Roman" w:hAnsi="Times New Roman"/>
          <w:sz w:val="28"/>
          <w:szCs w:val="28"/>
        </w:rPr>
        <w:t xml:space="preserve"> </w:t>
      </w:r>
      <w:r w:rsidRPr="00A13AFB">
        <w:rPr>
          <w:rFonts w:ascii="Times New Roman" w:hAnsi="Times New Roman"/>
          <w:sz w:val="28"/>
          <w:szCs w:val="28"/>
        </w:rPr>
        <w:t>Міністрів</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разі</w:t>
      </w:r>
      <w:r w:rsidR="00207EA9">
        <w:rPr>
          <w:rFonts w:ascii="Times New Roman" w:hAnsi="Times New Roman"/>
          <w:sz w:val="28"/>
          <w:szCs w:val="28"/>
        </w:rPr>
        <w:t xml:space="preserve"> </w:t>
      </w:r>
      <w:r w:rsidRPr="00A13AFB">
        <w:rPr>
          <w:rFonts w:ascii="Times New Roman" w:hAnsi="Times New Roman"/>
          <w:sz w:val="28"/>
          <w:szCs w:val="28"/>
        </w:rPr>
        <w:t>якщо</w:t>
      </w:r>
      <w:r w:rsidR="00207EA9">
        <w:rPr>
          <w:rFonts w:ascii="Times New Roman" w:hAnsi="Times New Roman"/>
          <w:sz w:val="28"/>
          <w:szCs w:val="28"/>
        </w:rPr>
        <w:t xml:space="preserve"> </w:t>
      </w:r>
      <w:r w:rsidRPr="00A13AFB">
        <w:rPr>
          <w:rFonts w:ascii="Times New Roman" w:hAnsi="Times New Roman"/>
          <w:sz w:val="28"/>
          <w:szCs w:val="28"/>
        </w:rPr>
        <w:t>наступні</w:t>
      </w:r>
      <w:r w:rsidR="00207EA9">
        <w:rPr>
          <w:rFonts w:ascii="Times New Roman" w:hAnsi="Times New Roman"/>
          <w:sz w:val="28"/>
          <w:szCs w:val="28"/>
        </w:rPr>
        <w:t xml:space="preserve"> </w:t>
      </w:r>
      <w:r w:rsidRPr="00A13AFB">
        <w:rPr>
          <w:rFonts w:ascii="Times New Roman" w:hAnsi="Times New Roman"/>
          <w:sz w:val="28"/>
          <w:szCs w:val="28"/>
        </w:rPr>
        <w:t>дні</w:t>
      </w:r>
      <w:r w:rsidR="00207EA9">
        <w:rPr>
          <w:rFonts w:ascii="Times New Roman" w:hAnsi="Times New Roman"/>
          <w:sz w:val="28"/>
          <w:szCs w:val="28"/>
        </w:rPr>
        <w:t xml:space="preserve"> </w:t>
      </w:r>
      <w:r w:rsidRPr="00A13AFB">
        <w:rPr>
          <w:rFonts w:ascii="Times New Roman" w:hAnsi="Times New Roman"/>
          <w:sz w:val="28"/>
          <w:szCs w:val="28"/>
        </w:rPr>
        <w:t>після</w:t>
      </w:r>
      <w:r w:rsidR="00207EA9">
        <w:rPr>
          <w:rFonts w:ascii="Times New Roman" w:hAnsi="Times New Roman"/>
          <w:sz w:val="28"/>
          <w:szCs w:val="28"/>
        </w:rPr>
        <w:t xml:space="preserve"> </w:t>
      </w:r>
      <w:r w:rsidRPr="00A13AFB">
        <w:rPr>
          <w:rFonts w:ascii="Times New Roman" w:hAnsi="Times New Roman"/>
          <w:sz w:val="28"/>
          <w:szCs w:val="28"/>
        </w:rPr>
        <w:t>прийняття</w:t>
      </w:r>
      <w:r w:rsidR="00207EA9">
        <w:rPr>
          <w:rFonts w:ascii="Times New Roman" w:hAnsi="Times New Roman"/>
          <w:sz w:val="28"/>
          <w:szCs w:val="28"/>
        </w:rPr>
        <w:t xml:space="preserve"> </w:t>
      </w:r>
      <w:r w:rsidRPr="00A13AFB">
        <w:rPr>
          <w:rFonts w:ascii="Times New Roman" w:hAnsi="Times New Roman"/>
          <w:sz w:val="28"/>
          <w:szCs w:val="28"/>
        </w:rPr>
        <w:t>рішення</w:t>
      </w:r>
      <w:r w:rsidR="00207EA9">
        <w:rPr>
          <w:rFonts w:ascii="Times New Roman" w:hAnsi="Times New Roman"/>
          <w:sz w:val="28"/>
          <w:szCs w:val="28"/>
        </w:rPr>
        <w:t xml:space="preserve"> </w:t>
      </w:r>
      <w:r w:rsidRPr="00A13AFB">
        <w:rPr>
          <w:rFonts w:ascii="Times New Roman" w:hAnsi="Times New Roman"/>
          <w:sz w:val="28"/>
          <w:szCs w:val="28"/>
        </w:rPr>
        <w:t>є</w:t>
      </w:r>
      <w:r w:rsidR="00207EA9">
        <w:rPr>
          <w:rFonts w:ascii="Times New Roman" w:hAnsi="Times New Roman"/>
          <w:sz w:val="28"/>
          <w:szCs w:val="28"/>
        </w:rPr>
        <w:t xml:space="preserve"> </w:t>
      </w:r>
      <w:r w:rsidRPr="00A13AFB">
        <w:rPr>
          <w:rFonts w:ascii="Times New Roman" w:hAnsi="Times New Roman"/>
          <w:sz w:val="28"/>
          <w:szCs w:val="28"/>
        </w:rPr>
        <w:t>вихідними,</w:t>
      </w:r>
      <w:r w:rsidR="00207EA9">
        <w:rPr>
          <w:rFonts w:ascii="Times New Roman" w:hAnsi="Times New Roman"/>
          <w:sz w:val="28"/>
          <w:szCs w:val="28"/>
        </w:rPr>
        <w:t xml:space="preserve"> </w:t>
      </w:r>
      <w:r w:rsidRPr="00A13AFB">
        <w:rPr>
          <w:rFonts w:ascii="Times New Roman" w:hAnsi="Times New Roman"/>
          <w:sz w:val="28"/>
          <w:szCs w:val="28"/>
        </w:rPr>
        <w:t>забезпечує</w:t>
      </w:r>
      <w:r w:rsidR="00207EA9">
        <w:rPr>
          <w:rFonts w:ascii="Times New Roman" w:hAnsi="Times New Roman"/>
          <w:sz w:val="28"/>
          <w:szCs w:val="28"/>
        </w:rPr>
        <w:t xml:space="preserve"> </w:t>
      </w:r>
      <w:r w:rsidRPr="00A13AFB">
        <w:rPr>
          <w:rFonts w:ascii="Times New Roman" w:hAnsi="Times New Roman"/>
          <w:sz w:val="28"/>
          <w:szCs w:val="28"/>
        </w:rPr>
        <w:t>роботу</w:t>
      </w:r>
      <w:r w:rsidR="00207EA9">
        <w:rPr>
          <w:rFonts w:ascii="Times New Roman" w:hAnsi="Times New Roman"/>
          <w:sz w:val="28"/>
          <w:szCs w:val="28"/>
        </w:rPr>
        <w:t xml:space="preserve"> </w:t>
      </w:r>
      <w:r w:rsidRPr="00A13AFB">
        <w:rPr>
          <w:rFonts w:ascii="Times New Roman" w:hAnsi="Times New Roman"/>
          <w:sz w:val="28"/>
          <w:szCs w:val="28"/>
        </w:rPr>
        <w:t>протягом</w:t>
      </w:r>
      <w:r w:rsidR="00207EA9">
        <w:rPr>
          <w:rFonts w:ascii="Times New Roman" w:hAnsi="Times New Roman"/>
          <w:sz w:val="28"/>
          <w:szCs w:val="28"/>
        </w:rPr>
        <w:t xml:space="preserve"> </w:t>
      </w:r>
      <w:r w:rsidRPr="00A13AFB">
        <w:rPr>
          <w:rFonts w:ascii="Times New Roman" w:hAnsi="Times New Roman"/>
          <w:sz w:val="28"/>
          <w:szCs w:val="28"/>
        </w:rPr>
        <w:t>цих</w:t>
      </w:r>
      <w:r w:rsidR="00207EA9">
        <w:rPr>
          <w:rFonts w:ascii="Times New Roman" w:hAnsi="Times New Roman"/>
          <w:sz w:val="28"/>
          <w:szCs w:val="28"/>
        </w:rPr>
        <w:t xml:space="preserve"> </w:t>
      </w:r>
      <w:r w:rsidRPr="00A13AFB">
        <w:rPr>
          <w:rFonts w:ascii="Times New Roman" w:hAnsi="Times New Roman"/>
          <w:sz w:val="28"/>
          <w:szCs w:val="28"/>
        </w:rPr>
        <w:t>вихідних</w:t>
      </w:r>
      <w:r w:rsidR="00207EA9">
        <w:rPr>
          <w:rFonts w:ascii="Times New Roman" w:hAnsi="Times New Roman"/>
          <w:sz w:val="28"/>
          <w:szCs w:val="28"/>
        </w:rPr>
        <w:t xml:space="preserve"> </w:t>
      </w:r>
      <w:r w:rsidRPr="00A13AFB">
        <w:rPr>
          <w:rFonts w:ascii="Times New Roman" w:hAnsi="Times New Roman"/>
          <w:sz w:val="28"/>
          <w:szCs w:val="28"/>
        </w:rPr>
        <w:t>днів</w:t>
      </w:r>
      <w:r w:rsidR="00207EA9">
        <w:rPr>
          <w:rFonts w:ascii="Times New Roman" w:hAnsi="Times New Roman"/>
          <w:sz w:val="28"/>
          <w:szCs w:val="28"/>
        </w:rPr>
        <w:t xml:space="preserve"> </w:t>
      </w:r>
      <w:r w:rsidRPr="00A13AFB">
        <w:rPr>
          <w:rFonts w:ascii="Times New Roman" w:hAnsi="Times New Roman"/>
          <w:sz w:val="28"/>
          <w:szCs w:val="28"/>
        </w:rPr>
        <w:t>усіх</w:t>
      </w:r>
      <w:r w:rsidR="00207EA9">
        <w:rPr>
          <w:rFonts w:ascii="Times New Roman" w:hAnsi="Times New Roman"/>
          <w:sz w:val="28"/>
          <w:szCs w:val="28"/>
        </w:rPr>
        <w:t xml:space="preserve"> </w:t>
      </w:r>
      <w:r w:rsidRPr="00A13AFB">
        <w:rPr>
          <w:rFonts w:ascii="Times New Roman" w:hAnsi="Times New Roman"/>
          <w:sz w:val="28"/>
          <w:szCs w:val="28"/>
        </w:rPr>
        <w:t>юридичних</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фізичних</w:t>
      </w:r>
      <w:r w:rsidR="00207EA9">
        <w:rPr>
          <w:rFonts w:ascii="Times New Roman" w:hAnsi="Times New Roman"/>
          <w:sz w:val="28"/>
          <w:szCs w:val="28"/>
        </w:rPr>
        <w:t xml:space="preserve"> </w:t>
      </w:r>
      <w:r w:rsidRPr="00A13AFB">
        <w:rPr>
          <w:rFonts w:ascii="Times New Roman" w:hAnsi="Times New Roman"/>
          <w:sz w:val="28"/>
          <w:szCs w:val="28"/>
        </w:rPr>
        <w:t>осіб</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тому</w:t>
      </w:r>
      <w:r w:rsidR="00207EA9">
        <w:rPr>
          <w:rFonts w:ascii="Times New Roman" w:hAnsi="Times New Roman"/>
          <w:sz w:val="28"/>
          <w:szCs w:val="28"/>
        </w:rPr>
        <w:t xml:space="preserve"> </w:t>
      </w:r>
      <w:r w:rsidRPr="00A13AFB">
        <w:rPr>
          <w:rFonts w:ascii="Times New Roman" w:hAnsi="Times New Roman"/>
          <w:sz w:val="28"/>
          <w:szCs w:val="28"/>
        </w:rPr>
        <w:t>числі</w:t>
      </w:r>
      <w:r w:rsidR="00207EA9">
        <w:rPr>
          <w:rFonts w:ascii="Times New Roman" w:hAnsi="Times New Roman"/>
          <w:sz w:val="28"/>
          <w:szCs w:val="28"/>
        </w:rPr>
        <w:t xml:space="preserve"> </w:t>
      </w:r>
      <w:r w:rsidRPr="00A13AFB">
        <w:rPr>
          <w:rFonts w:ascii="Times New Roman" w:hAnsi="Times New Roman"/>
          <w:sz w:val="28"/>
          <w:szCs w:val="28"/>
        </w:rPr>
        <w:t>працівників),</w:t>
      </w:r>
      <w:r w:rsidR="00207EA9">
        <w:rPr>
          <w:rFonts w:ascii="Times New Roman" w:hAnsi="Times New Roman"/>
          <w:sz w:val="28"/>
          <w:szCs w:val="28"/>
        </w:rPr>
        <w:t xml:space="preserve"> </w:t>
      </w:r>
      <w:r w:rsidRPr="00A13AFB">
        <w:rPr>
          <w:rFonts w:ascii="Times New Roman" w:hAnsi="Times New Roman"/>
          <w:sz w:val="28"/>
          <w:szCs w:val="28"/>
        </w:rPr>
        <w:t>необхідних</w:t>
      </w:r>
      <w:r w:rsidR="00207EA9">
        <w:rPr>
          <w:rFonts w:ascii="Times New Roman" w:hAnsi="Times New Roman"/>
          <w:sz w:val="28"/>
          <w:szCs w:val="28"/>
        </w:rPr>
        <w:t xml:space="preserve"> </w:t>
      </w:r>
      <w:r w:rsidRPr="00A13AFB">
        <w:rPr>
          <w:rFonts w:ascii="Times New Roman" w:hAnsi="Times New Roman"/>
          <w:sz w:val="28"/>
          <w:szCs w:val="28"/>
        </w:rPr>
        <w:t>для</w:t>
      </w:r>
      <w:r w:rsidR="00207EA9">
        <w:rPr>
          <w:rFonts w:ascii="Times New Roman" w:hAnsi="Times New Roman"/>
          <w:sz w:val="28"/>
          <w:szCs w:val="28"/>
        </w:rPr>
        <w:t xml:space="preserve"> </w:t>
      </w:r>
      <w:r w:rsidRPr="00A13AFB">
        <w:rPr>
          <w:rFonts w:ascii="Times New Roman" w:hAnsi="Times New Roman"/>
          <w:sz w:val="28"/>
          <w:szCs w:val="28"/>
        </w:rPr>
        <w:t>підготовки</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організації</w:t>
      </w:r>
      <w:r w:rsidR="00207EA9">
        <w:rPr>
          <w:rFonts w:ascii="Times New Roman" w:hAnsi="Times New Roman"/>
          <w:sz w:val="28"/>
          <w:szCs w:val="28"/>
        </w:rPr>
        <w:t xml:space="preserve"> </w:t>
      </w:r>
      <w:r w:rsidRPr="00A13AFB">
        <w:rPr>
          <w:rFonts w:ascii="Times New Roman" w:hAnsi="Times New Roman"/>
          <w:sz w:val="28"/>
          <w:szCs w:val="28"/>
        </w:rPr>
        <w:t>передачі</w:t>
      </w:r>
      <w:r w:rsidR="00207EA9">
        <w:rPr>
          <w:rFonts w:ascii="Times New Roman" w:hAnsi="Times New Roman"/>
          <w:sz w:val="28"/>
          <w:szCs w:val="28"/>
        </w:rPr>
        <w:t xml:space="preserve"> </w:t>
      </w:r>
      <w:r w:rsidRPr="00A13AFB">
        <w:rPr>
          <w:rFonts w:ascii="Times New Roman" w:hAnsi="Times New Roman"/>
          <w:sz w:val="28"/>
          <w:szCs w:val="28"/>
        </w:rPr>
        <w:t>всіх</w:t>
      </w:r>
      <w:r w:rsidR="00207EA9">
        <w:rPr>
          <w:rFonts w:ascii="Times New Roman" w:hAnsi="Times New Roman"/>
          <w:sz w:val="28"/>
          <w:szCs w:val="28"/>
        </w:rPr>
        <w:t xml:space="preserve"> </w:t>
      </w:r>
      <w:r w:rsidRPr="00A13AFB">
        <w:rPr>
          <w:rFonts w:ascii="Times New Roman" w:hAnsi="Times New Roman"/>
          <w:sz w:val="28"/>
          <w:szCs w:val="28"/>
        </w:rPr>
        <w:t>або</w:t>
      </w:r>
      <w:r w:rsidR="00207EA9">
        <w:rPr>
          <w:rFonts w:ascii="Times New Roman" w:hAnsi="Times New Roman"/>
          <w:sz w:val="28"/>
          <w:szCs w:val="28"/>
        </w:rPr>
        <w:t xml:space="preserve"> </w:t>
      </w:r>
      <w:r w:rsidRPr="00A13AFB">
        <w:rPr>
          <w:rFonts w:ascii="Times New Roman" w:hAnsi="Times New Roman"/>
          <w:sz w:val="28"/>
          <w:szCs w:val="28"/>
        </w:rPr>
        <w:t>частини</w:t>
      </w:r>
      <w:r w:rsidR="00207EA9">
        <w:rPr>
          <w:rFonts w:ascii="Times New Roman" w:hAnsi="Times New Roman"/>
          <w:sz w:val="28"/>
          <w:szCs w:val="28"/>
        </w:rPr>
        <w:t xml:space="preserve"> </w:t>
      </w:r>
      <w:r w:rsidRPr="00A13AFB">
        <w:rPr>
          <w:rFonts w:ascii="Times New Roman" w:hAnsi="Times New Roman"/>
          <w:sz w:val="28"/>
          <w:szCs w:val="28"/>
        </w:rPr>
        <w:t>майна(активів)</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зобов’язань</w:t>
      </w:r>
      <w:r w:rsidR="00207EA9">
        <w:rPr>
          <w:rFonts w:ascii="Times New Roman" w:hAnsi="Times New Roman"/>
          <w:sz w:val="28"/>
          <w:szCs w:val="28"/>
        </w:rPr>
        <w:t xml:space="preserve"> </w:t>
      </w:r>
      <w:r w:rsidRPr="00A13AFB">
        <w:rPr>
          <w:rFonts w:ascii="Times New Roman" w:hAnsi="Times New Roman"/>
          <w:sz w:val="28"/>
          <w:szCs w:val="28"/>
        </w:rPr>
        <w:t>приймаючому/перехідному</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продажу</w:t>
      </w:r>
      <w:r w:rsidR="00207EA9">
        <w:rPr>
          <w:rFonts w:ascii="Times New Roman" w:hAnsi="Times New Roman"/>
          <w:sz w:val="28"/>
          <w:szCs w:val="28"/>
        </w:rPr>
        <w:t xml:space="preserve"> </w:t>
      </w:r>
      <w:r w:rsidRPr="00A13AFB">
        <w:rPr>
          <w:rFonts w:ascii="Times New Roman" w:hAnsi="Times New Roman"/>
          <w:sz w:val="28"/>
          <w:szCs w:val="28"/>
        </w:rPr>
        <w:t>акцій</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державі.</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lastRenderedPageBreak/>
        <w:t>6.</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разі</w:t>
      </w:r>
      <w:r w:rsidR="00207EA9">
        <w:rPr>
          <w:rFonts w:ascii="Times New Roman" w:hAnsi="Times New Roman"/>
          <w:sz w:val="28"/>
          <w:szCs w:val="28"/>
        </w:rPr>
        <w:t xml:space="preserve"> </w:t>
      </w:r>
      <w:r w:rsidRPr="00A13AFB">
        <w:rPr>
          <w:rFonts w:ascii="Times New Roman" w:hAnsi="Times New Roman"/>
          <w:sz w:val="28"/>
          <w:szCs w:val="28"/>
        </w:rPr>
        <w:t>виведення</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ринку</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участю</w:t>
      </w:r>
      <w:r w:rsidR="00207EA9">
        <w:rPr>
          <w:rFonts w:ascii="Times New Roman" w:hAnsi="Times New Roman"/>
          <w:sz w:val="28"/>
          <w:szCs w:val="28"/>
        </w:rPr>
        <w:t xml:space="preserve"> </w:t>
      </w:r>
      <w:r w:rsidRPr="00A13AFB">
        <w:rPr>
          <w:rFonts w:ascii="Times New Roman" w:hAnsi="Times New Roman"/>
          <w:sz w:val="28"/>
          <w:szCs w:val="28"/>
        </w:rPr>
        <w:t>держави</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спосіб,</w:t>
      </w:r>
      <w:r w:rsidR="00207EA9">
        <w:rPr>
          <w:rFonts w:ascii="Times New Roman" w:hAnsi="Times New Roman"/>
          <w:sz w:val="28"/>
          <w:szCs w:val="28"/>
        </w:rPr>
        <w:t xml:space="preserve"> </w:t>
      </w:r>
      <w:r w:rsidRPr="00A13AFB">
        <w:rPr>
          <w:rFonts w:ascii="Times New Roman" w:hAnsi="Times New Roman"/>
          <w:sz w:val="28"/>
          <w:szCs w:val="28"/>
        </w:rPr>
        <w:t>визначений</w:t>
      </w:r>
      <w:r w:rsidR="00207EA9">
        <w:rPr>
          <w:rFonts w:ascii="Times New Roman" w:hAnsi="Times New Roman"/>
          <w:sz w:val="28"/>
          <w:szCs w:val="28"/>
        </w:rPr>
        <w:t xml:space="preserve"> </w:t>
      </w:r>
      <w:r w:rsidRPr="00A13AFB">
        <w:rPr>
          <w:rFonts w:ascii="Times New Roman" w:hAnsi="Times New Roman"/>
          <w:sz w:val="28"/>
          <w:szCs w:val="28"/>
        </w:rPr>
        <w:t>пунктами</w:t>
      </w:r>
      <w:r w:rsidR="00207EA9">
        <w:rPr>
          <w:rFonts w:ascii="Times New Roman" w:hAnsi="Times New Roman"/>
          <w:sz w:val="28"/>
          <w:szCs w:val="28"/>
        </w:rPr>
        <w:t xml:space="preserve"> </w:t>
      </w:r>
      <w:r w:rsidRPr="00A13AFB">
        <w:rPr>
          <w:rFonts w:ascii="Times New Roman" w:hAnsi="Times New Roman"/>
          <w:sz w:val="28"/>
          <w:szCs w:val="28"/>
        </w:rPr>
        <w:t>2</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3</w:t>
      </w:r>
      <w:r w:rsidR="00207EA9">
        <w:rPr>
          <w:rFonts w:ascii="Times New Roman" w:hAnsi="Times New Roman"/>
          <w:sz w:val="28"/>
          <w:szCs w:val="28"/>
        </w:rPr>
        <w:t xml:space="preserve"> </w:t>
      </w:r>
      <w:r w:rsidRPr="00A13AFB">
        <w:rPr>
          <w:rFonts w:ascii="Times New Roman" w:hAnsi="Times New Roman"/>
          <w:sz w:val="28"/>
          <w:szCs w:val="28"/>
        </w:rPr>
        <w:t>частини</w:t>
      </w:r>
      <w:r w:rsidR="00207EA9">
        <w:rPr>
          <w:rFonts w:ascii="Times New Roman" w:hAnsi="Times New Roman"/>
          <w:sz w:val="28"/>
          <w:szCs w:val="28"/>
        </w:rPr>
        <w:t xml:space="preserve"> </w:t>
      </w:r>
      <w:r w:rsidRPr="00A13AFB">
        <w:rPr>
          <w:rFonts w:ascii="Times New Roman" w:hAnsi="Times New Roman"/>
          <w:sz w:val="28"/>
          <w:szCs w:val="28"/>
        </w:rPr>
        <w:t>другої</w:t>
      </w:r>
      <w:r w:rsidR="00207EA9">
        <w:rPr>
          <w:rFonts w:ascii="Times New Roman" w:hAnsi="Times New Roman"/>
          <w:sz w:val="28"/>
          <w:szCs w:val="28"/>
        </w:rPr>
        <w:t xml:space="preserve"> </w:t>
      </w:r>
      <w:r w:rsidRPr="00A13AFB">
        <w:rPr>
          <w:rFonts w:ascii="Times New Roman" w:hAnsi="Times New Roman"/>
          <w:sz w:val="28"/>
          <w:szCs w:val="28"/>
        </w:rPr>
        <w:t>статті</w:t>
      </w:r>
      <w:r w:rsidR="00207EA9">
        <w:rPr>
          <w:rFonts w:ascii="Times New Roman" w:hAnsi="Times New Roman"/>
          <w:sz w:val="28"/>
          <w:szCs w:val="28"/>
        </w:rPr>
        <w:t xml:space="preserve"> </w:t>
      </w:r>
      <w:r w:rsidRPr="00A13AFB">
        <w:rPr>
          <w:rFonts w:ascii="Times New Roman" w:hAnsi="Times New Roman"/>
          <w:sz w:val="28"/>
          <w:szCs w:val="28"/>
        </w:rPr>
        <w:t>39</w:t>
      </w:r>
      <w:r w:rsidR="00207EA9">
        <w:rPr>
          <w:rFonts w:ascii="Times New Roman" w:hAnsi="Times New Roman"/>
          <w:sz w:val="28"/>
          <w:szCs w:val="28"/>
        </w:rPr>
        <w:t xml:space="preserve"> </w:t>
      </w:r>
      <w:r w:rsidRPr="00A13AFB">
        <w:rPr>
          <w:rFonts w:ascii="Times New Roman" w:hAnsi="Times New Roman"/>
          <w:sz w:val="28"/>
          <w:szCs w:val="28"/>
        </w:rPr>
        <w:t>цього</w:t>
      </w:r>
      <w:r w:rsidR="00207EA9">
        <w:rPr>
          <w:rFonts w:ascii="Times New Roman" w:hAnsi="Times New Roman"/>
          <w:sz w:val="28"/>
          <w:szCs w:val="28"/>
        </w:rPr>
        <w:t xml:space="preserve"> </w:t>
      </w:r>
      <w:r w:rsidRPr="00A13AFB">
        <w:rPr>
          <w:rFonts w:ascii="Times New Roman" w:hAnsi="Times New Roman"/>
          <w:sz w:val="28"/>
          <w:szCs w:val="28"/>
        </w:rPr>
        <w:t>Закону,</w:t>
      </w:r>
      <w:r w:rsidR="00207EA9">
        <w:rPr>
          <w:rFonts w:ascii="Times New Roman" w:hAnsi="Times New Roman"/>
          <w:sz w:val="28"/>
          <w:szCs w:val="28"/>
        </w:rPr>
        <w:t xml:space="preserve"> </w:t>
      </w:r>
      <w:r w:rsidRPr="00A13AFB">
        <w:rPr>
          <w:rFonts w:ascii="Times New Roman" w:hAnsi="Times New Roman"/>
          <w:sz w:val="28"/>
          <w:szCs w:val="28"/>
        </w:rPr>
        <w:t>державний</w:t>
      </w:r>
      <w:r w:rsidR="00207EA9">
        <w:rPr>
          <w:rFonts w:ascii="Times New Roman" w:hAnsi="Times New Roman"/>
          <w:sz w:val="28"/>
          <w:szCs w:val="28"/>
        </w:rPr>
        <w:t xml:space="preserve"> </w:t>
      </w:r>
      <w:r w:rsidRPr="00A13AFB">
        <w:rPr>
          <w:rFonts w:ascii="Times New Roman" w:hAnsi="Times New Roman"/>
          <w:sz w:val="28"/>
          <w:szCs w:val="28"/>
        </w:rPr>
        <w:t>банк</w:t>
      </w:r>
      <w:r w:rsidR="00207EA9">
        <w:rPr>
          <w:rFonts w:ascii="Times New Roman" w:hAnsi="Times New Roman"/>
          <w:sz w:val="28"/>
          <w:szCs w:val="28"/>
        </w:rPr>
        <w:t xml:space="preserve"> </w:t>
      </w:r>
      <w:r w:rsidRPr="00A13AFB">
        <w:rPr>
          <w:rFonts w:ascii="Times New Roman" w:hAnsi="Times New Roman"/>
          <w:sz w:val="28"/>
          <w:szCs w:val="28"/>
        </w:rPr>
        <w:t>виступає</w:t>
      </w:r>
      <w:r w:rsidR="00207EA9">
        <w:rPr>
          <w:rFonts w:ascii="Times New Roman" w:hAnsi="Times New Roman"/>
          <w:sz w:val="28"/>
          <w:szCs w:val="28"/>
        </w:rPr>
        <w:t xml:space="preserve"> </w:t>
      </w:r>
      <w:r w:rsidRPr="00A13AFB">
        <w:rPr>
          <w:rFonts w:ascii="Times New Roman" w:hAnsi="Times New Roman"/>
          <w:sz w:val="28"/>
          <w:szCs w:val="28"/>
        </w:rPr>
        <w:t>приймаючим</w:t>
      </w:r>
      <w:r w:rsidR="00207EA9">
        <w:rPr>
          <w:rFonts w:ascii="Times New Roman" w:hAnsi="Times New Roman"/>
          <w:sz w:val="28"/>
          <w:szCs w:val="28"/>
        </w:rPr>
        <w:t xml:space="preserve"> </w:t>
      </w:r>
      <w:r w:rsidRPr="00A13AFB">
        <w:rPr>
          <w:rFonts w:ascii="Times New Roman" w:hAnsi="Times New Roman"/>
          <w:sz w:val="28"/>
          <w:szCs w:val="28"/>
        </w:rPr>
        <w:t>банком.</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разі</w:t>
      </w:r>
      <w:r w:rsidR="00207EA9">
        <w:rPr>
          <w:rFonts w:ascii="Times New Roman" w:hAnsi="Times New Roman"/>
          <w:sz w:val="28"/>
          <w:szCs w:val="28"/>
        </w:rPr>
        <w:t xml:space="preserve"> </w:t>
      </w:r>
      <w:r w:rsidRPr="00A13AFB">
        <w:rPr>
          <w:rFonts w:ascii="Times New Roman" w:hAnsi="Times New Roman"/>
          <w:sz w:val="28"/>
          <w:szCs w:val="28"/>
        </w:rPr>
        <w:t>виведення</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ринку</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участю</w:t>
      </w:r>
      <w:r w:rsidR="00207EA9">
        <w:rPr>
          <w:rFonts w:ascii="Times New Roman" w:hAnsi="Times New Roman"/>
          <w:sz w:val="28"/>
          <w:szCs w:val="28"/>
        </w:rPr>
        <w:t xml:space="preserve"> </w:t>
      </w:r>
      <w:r w:rsidRPr="00A13AFB">
        <w:rPr>
          <w:rFonts w:ascii="Times New Roman" w:hAnsi="Times New Roman"/>
          <w:sz w:val="28"/>
          <w:szCs w:val="28"/>
        </w:rPr>
        <w:t>держави</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спосіб,</w:t>
      </w:r>
      <w:r w:rsidR="00207EA9">
        <w:rPr>
          <w:rFonts w:ascii="Times New Roman" w:hAnsi="Times New Roman"/>
          <w:sz w:val="28"/>
          <w:szCs w:val="28"/>
        </w:rPr>
        <w:t xml:space="preserve"> </w:t>
      </w:r>
      <w:r w:rsidRPr="00A13AFB">
        <w:rPr>
          <w:rFonts w:ascii="Times New Roman" w:hAnsi="Times New Roman"/>
          <w:sz w:val="28"/>
          <w:szCs w:val="28"/>
        </w:rPr>
        <w:t>визначений</w:t>
      </w:r>
      <w:r w:rsidR="00207EA9">
        <w:rPr>
          <w:rFonts w:ascii="Times New Roman" w:hAnsi="Times New Roman"/>
          <w:sz w:val="28"/>
          <w:szCs w:val="28"/>
        </w:rPr>
        <w:t xml:space="preserve"> </w:t>
      </w:r>
      <w:r w:rsidRPr="00A13AFB">
        <w:rPr>
          <w:rFonts w:ascii="Times New Roman" w:hAnsi="Times New Roman"/>
          <w:sz w:val="28"/>
          <w:szCs w:val="28"/>
        </w:rPr>
        <w:t>пунктом</w:t>
      </w:r>
      <w:r w:rsidR="00207EA9">
        <w:rPr>
          <w:rFonts w:ascii="Times New Roman" w:hAnsi="Times New Roman"/>
          <w:sz w:val="28"/>
          <w:szCs w:val="28"/>
        </w:rPr>
        <w:t xml:space="preserve"> </w:t>
      </w:r>
      <w:r w:rsidRPr="00A13AFB">
        <w:rPr>
          <w:rFonts w:ascii="Times New Roman" w:hAnsi="Times New Roman"/>
          <w:sz w:val="28"/>
          <w:szCs w:val="28"/>
        </w:rPr>
        <w:t>4</w:t>
      </w:r>
      <w:r w:rsidR="00207EA9">
        <w:rPr>
          <w:rFonts w:ascii="Times New Roman" w:hAnsi="Times New Roman"/>
          <w:sz w:val="28"/>
          <w:szCs w:val="28"/>
        </w:rPr>
        <w:t xml:space="preserve"> </w:t>
      </w:r>
      <w:r w:rsidRPr="00A13AFB">
        <w:rPr>
          <w:rFonts w:ascii="Times New Roman" w:hAnsi="Times New Roman"/>
          <w:sz w:val="28"/>
          <w:szCs w:val="28"/>
        </w:rPr>
        <w:t>або</w:t>
      </w:r>
      <w:r w:rsidR="00207EA9">
        <w:rPr>
          <w:rFonts w:ascii="Times New Roman" w:hAnsi="Times New Roman"/>
          <w:sz w:val="28"/>
          <w:szCs w:val="28"/>
        </w:rPr>
        <w:t xml:space="preserve"> </w:t>
      </w:r>
      <w:r w:rsidRPr="00A13AFB">
        <w:rPr>
          <w:rFonts w:ascii="Times New Roman" w:hAnsi="Times New Roman"/>
          <w:sz w:val="28"/>
          <w:szCs w:val="28"/>
        </w:rPr>
        <w:t>5</w:t>
      </w:r>
      <w:r w:rsidR="00207EA9">
        <w:rPr>
          <w:rFonts w:ascii="Times New Roman" w:hAnsi="Times New Roman"/>
          <w:sz w:val="28"/>
          <w:szCs w:val="28"/>
        </w:rPr>
        <w:t xml:space="preserve"> </w:t>
      </w:r>
      <w:r w:rsidRPr="00A13AFB">
        <w:rPr>
          <w:rFonts w:ascii="Times New Roman" w:hAnsi="Times New Roman"/>
          <w:sz w:val="28"/>
          <w:szCs w:val="28"/>
        </w:rPr>
        <w:t>частини</w:t>
      </w:r>
      <w:r w:rsidR="00207EA9">
        <w:rPr>
          <w:rFonts w:ascii="Times New Roman" w:hAnsi="Times New Roman"/>
          <w:sz w:val="28"/>
          <w:szCs w:val="28"/>
        </w:rPr>
        <w:t xml:space="preserve"> </w:t>
      </w:r>
      <w:r w:rsidRPr="00A13AFB">
        <w:rPr>
          <w:rFonts w:ascii="Times New Roman" w:hAnsi="Times New Roman"/>
          <w:sz w:val="28"/>
          <w:szCs w:val="28"/>
        </w:rPr>
        <w:t>другої</w:t>
      </w:r>
      <w:r w:rsidR="00207EA9">
        <w:rPr>
          <w:rFonts w:ascii="Times New Roman" w:hAnsi="Times New Roman"/>
          <w:sz w:val="28"/>
          <w:szCs w:val="28"/>
        </w:rPr>
        <w:t xml:space="preserve"> </w:t>
      </w:r>
      <w:r w:rsidRPr="00A13AFB">
        <w:rPr>
          <w:rFonts w:ascii="Times New Roman" w:hAnsi="Times New Roman"/>
          <w:sz w:val="28"/>
          <w:szCs w:val="28"/>
        </w:rPr>
        <w:t>статті</w:t>
      </w:r>
      <w:r w:rsidR="00207EA9">
        <w:rPr>
          <w:rFonts w:ascii="Times New Roman" w:hAnsi="Times New Roman"/>
          <w:sz w:val="28"/>
          <w:szCs w:val="28"/>
        </w:rPr>
        <w:t xml:space="preserve"> </w:t>
      </w:r>
      <w:r w:rsidRPr="00A13AFB">
        <w:rPr>
          <w:rFonts w:ascii="Times New Roman" w:hAnsi="Times New Roman"/>
          <w:sz w:val="28"/>
          <w:szCs w:val="28"/>
        </w:rPr>
        <w:t>39</w:t>
      </w:r>
      <w:r w:rsidR="00207EA9">
        <w:rPr>
          <w:rFonts w:ascii="Times New Roman" w:hAnsi="Times New Roman"/>
          <w:sz w:val="28"/>
          <w:szCs w:val="28"/>
        </w:rPr>
        <w:t xml:space="preserve"> </w:t>
      </w:r>
      <w:r w:rsidRPr="00A13AFB">
        <w:rPr>
          <w:rFonts w:ascii="Times New Roman" w:hAnsi="Times New Roman"/>
          <w:sz w:val="28"/>
          <w:szCs w:val="28"/>
        </w:rPr>
        <w:t>цього</w:t>
      </w:r>
      <w:r w:rsidR="00207EA9">
        <w:rPr>
          <w:rFonts w:ascii="Times New Roman" w:hAnsi="Times New Roman"/>
          <w:sz w:val="28"/>
          <w:szCs w:val="28"/>
        </w:rPr>
        <w:t xml:space="preserve"> </w:t>
      </w:r>
      <w:r w:rsidRPr="00A13AFB">
        <w:rPr>
          <w:rFonts w:ascii="Times New Roman" w:hAnsi="Times New Roman"/>
          <w:sz w:val="28"/>
          <w:szCs w:val="28"/>
        </w:rPr>
        <w:t>Закону,</w:t>
      </w:r>
      <w:r w:rsidR="00207EA9">
        <w:rPr>
          <w:rFonts w:ascii="Times New Roman" w:hAnsi="Times New Roman"/>
          <w:sz w:val="28"/>
          <w:szCs w:val="28"/>
        </w:rPr>
        <w:t xml:space="preserve"> </w:t>
      </w:r>
      <w:r w:rsidRPr="00A13AFB">
        <w:rPr>
          <w:rFonts w:ascii="Times New Roman" w:hAnsi="Times New Roman"/>
          <w:sz w:val="28"/>
          <w:szCs w:val="28"/>
        </w:rPr>
        <w:t>держава</w:t>
      </w:r>
      <w:r w:rsidR="00207EA9">
        <w:rPr>
          <w:rFonts w:ascii="Times New Roman" w:hAnsi="Times New Roman"/>
          <w:sz w:val="28"/>
          <w:szCs w:val="28"/>
        </w:rPr>
        <w:t xml:space="preserve"> </w:t>
      </w:r>
      <w:r w:rsidRPr="00A13AFB">
        <w:rPr>
          <w:rFonts w:ascii="Times New Roman" w:hAnsi="Times New Roman"/>
          <w:sz w:val="28"/>
          <w:szCs w:val="28"/>
        </w:rPr>
        <w:t>в</w:t>
      </w:r>
      <w:r w:rsidR="00207EA9">
        <w:rPr>
          <w:rFonts w:ascii="Times New Roman" w:hAnsi="Times New Roman"/>
          <w:sz w:val="28"/>
          <w:szCs w:val="28"/>
        </w:rPr>
        <w:t xml:space="preserve"> </w:t>
      </w:r>
      <w:r w:rsidRPr="00A13AFB">
        <w:rPr>
          <w:rFonts w:ascii="Times New Roman" w:hAnsi="Times New Roman"/>
          <w:sz w:val="28"/>
          <w:szCs w:val="28"/>
        </w:rPr>
        <w:t>особі</w:t>
      </w:r>
      <w:r w:rsidR="00207EA9">
        <w:rPr>
          <w:rFonts w:ascii="Times New Roman" w:hAnsi="Times New Roman"/>
          <w:sz w:val="28"/>
          <w:szCs w:val="28"/>
        </w:rPr>
        <w:t xml:space="preserve"> </w:t>
      </w:r>
      <w:r w:rsidRPr="00A13AFB">
        <w:rPr>
          <w:rFonts w:ascii="Times New Roman" w:hAnsi="Times New Roman"/>
          <w:sz w:val="28"/>
          <w:szCs w:val="28"/>
        </w:rPr>
        <w:t>Міністерства</w:t>
      </w:r>
      <w:r w:rsidR="00207EA9">
        <w:rPr>
          <w:rFonts w:ascii="Times New Roman" w:hAnsi="Times New Roman"/>
          <w:sz w:val="28"/>
          <w:szCs w:val="28"/>
        </w:rPr>
        <w:t xml:space="preserve"> </w:t>
      </w:r>
      <w:r w:rsidRPr="00A13AFB">
        <w:rPr>
          <w:rFonts w:ascii="Times New Roman" w:hAnsi="Times New Roman"/>
          <w:sz w:val="28"/>
          <w:szCs w:val="28"/>
        </w:rPr>
        <w:t>фінансів</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виступає</w:t>
      </w:r>
      <w:r w:rsidR="00207EA9">
        <w:rPr>
          <w:rFonts w:ascii="Times New Roman" w:hAnsi="Times New Roman"/>
          <w:sz w:val="28"/>
          <w:szCs w:val="28"/>
        </w:rPr>
        <w:t xml:space="preserve"> </w:t>
      </w:r>
      <w:r w:rsidRPr="00A13AFB">
        <w:rPr>
          <w:rFonts w:ascii="Times New Roman" w:hAnsi="Times New Roman"/>
          <w:sz w:val="28"/>
          <w:szCs w:val="28"/>
        </w:rPr>
        <w:t>інвестором.</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7.</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разі</w:t>
      </w:r>
      <w:r w:rsidR="00207EA9">
        <w:rPr>
          <w:rFonts w:ascii="Times New Roman" w:hAnsi="Times New Roman"/>
          <w:sz w:val="28"/>
          <w:szCs w:val="28"/>
        </w:rPr>
        <w:t xml:space="preserve"> </w:t>
      </w:r>
      <w:r w:rsidRPr="00A13AFB">
        <w:rPr>
          <w:rFonts w:ascii="Times New Roman" w:hAnsi="Times New Roman"/>
          <w:sz w:val="28"/>
          <w:szCs w:val="28"/>
        </w:rPr>
        <w:t>виведення</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ринку</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участю</w:t>
      </w:r>
      <w:r w:rsidR="00207EA9">
        <w:rPr>
          <w:rFonts w:ascii="Times New Roman" w:hAnsi="Times New Roman"/>
          <w:sz w:val="28"/>
          <w:szCs w:val="28"/>
        </w:rPr>
        <w:t xml:space="preserve"> </w:t>
      </w:r>
      <w:r w:rsidRPr="00A13AFB">
        <w:rPr>
          <w:rFonts w:ascii="Times New Roman" w:hAnsi="Times New Roman"/>
          <w:sz w:val="28"/>
          <w:szCs w:val="28"/>
        </w:rPr>
        <w:t>держави</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зобов’язання</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не</w:t>
      </w:r>
      <w:r w:rsidR="00207EA9">
        <w:rPr>
          <w:rFonts w:ascii="Times New Roman" w:hAnsi="Times New Roman"/>
          <w:sz w:val="28"/>
          <w:szCs w:val="28"/>
        </w:rPr>
        <w:t xml:space="preserve"> </w:t>
      </w:r>
      <w:r w:rsidRPr="00A13AFB">
        <w:rPr>
          <w:rFonts w:ascii="Times New Roman" w:hAnsi="Times New Roman"/>
          <w:sz w:val="28"/>
          <w:szCs w:val="28"/>
        </w:rPr>
        <w:t>поширюються</w:t>
      </w:r>
      <w:r w:rsidR="00207EA9">
        <w:rPr>
          <w:rFonts w:ascii="Times New Roman" w:hAnsi="Times New Roman"/>
          <w:sz w:val="28"/>
          <w:szCs w:val="28"/>
        </w:rPr>
        <w:t xml:space="preserve"> </w:t>
      </w:r>
      <w:r w:rsidRPr="00A13AFB">
        <w:rPr>
          <w:rFonts w:ascii="Times New Roman" w:hAnsi="Times New Roman"/>
          <w:sz w:val="28"/>
          <w:szCs w:val="28"/>
        </w:rPr>
        <w:t>обмеження,</w:t>
      </w:r>
      <w:r w:rsidR="00207EA9">
        <w:rPr>
          <w:rFonts w:ascii="Times New Roman" w:hAnsi="Times New Roman"/>
          <w:sz w:val="28"/>
          <w:szCs w:val="28"/>
        </w:rPr>
        <w:t xml:space="preserve"> </w:t>
      </w:r>
      <w:r w:rsidRPr="00A13AFB">
        <w:rPr>
          <w:rFonts w:ascii="Times New Roman" w:hAnsi="Times New Roman"/>
          <w:sz w:val="28"/>
          <w:szCs w:val="28"/>
        </w:rPr>
        <w:t>встановлені</w:t>
      </w:r>
      <w:r w:rsidR="00207EA9">
        <w:rPr>
          <w:rFonts w:ascii="Times New Roman" w:hAnsi="Times New Roman"/>
          <w:sz w:val="28"/>
          <w:szCs w:val="28"/>
        </w:rPr>
        <w:t xml:space="preserve"> </w:t>
      </w:r>
      <w:r w:rsidRPr="00A13AFB">
        <w:rPr>
          <w:rFonts w:ascii="Times New Roman" w:hAnsi="Times New Roman"/>
          <w:sz w:val="28"/>
          <w:szCs w:val="28"/>
        </w:rPr>
        <w:t>пунктом</w:t>
      </w:r>
      <w:r w:rsidR="00207EA9">
        <w:rPr>
          <w:rFonts w:ascii="Times New Roman" w:hAnsi="Times New Roman"/>
          <w:sz w:val="28"/>
          <w:szCs w:val="28"/>
        </w:rPr>
        <w:t xml:space="preserve"> </w:t>
      </w:r>
      <w:r w:rsidRPr="00A13AFB">
        <w:rPr>
          <w:rFonts w:ascii="Times New Roman" w:hAnsi="Times New Roman"/>
          <w:sz w:val="28"/>
          <w:szCs w:val="28"/>
        </w:rPr>
        <w:t>1</w:t>
      </w:r>
      <w:r w:rsidR="00207EA9">
        <w:rPr>
          <w:rFonts w:ascii="Times New Roman" w:hAnsi="Times New Roman"/>
          <w:sz w:val="28"/>
          <w:szCs w:val="28"/>
        </w:rPr>
        <w:t xml:space="preserve"> </w:t>
      </w:r>
      <w:r w:rsidRPr="00A13AFB">
        <w:rPr>
          <w:rFonts w:ascii="Times New Roman" w:hAnsi="Times New Roman"/>
          <w:sz w:val="28"/>
          <w:szCs w:val="28"/>
        </w:rPr>
        <w:t>частини</w:t>
      </w:r>
      <w:r w:rsidR="00207EA9">
        <w:rPr>
          <w:rFonts w:ascii="Times New Roman" w:hAnsi="Times New Roman"/>
          <w:sz w:val="28"/>
          <w:szCs w:val="28"/>
        </w:rPr>
        <w:t xml:space="preserve"> </w:t>
      </w:r>
      <w:r w:rsidRPr="00A13AFB">
        <w:rPr>
          <w:rFonts w:ascii="Times New Roman" w:hAnsi="Times New Roman"/>
          <w:sz w:val="28"/>
          <w:szCs w:val="28"/>
        </w:rPr>
        <w:t>5</w:t>
      </w:r>
      <w:r w:rsidR="00207EA9">
        <w:rPr>
          <w:rFonts w:ascii="Times New Roman" w:hAnsi="Times New Roman"/>
          <w:sz w:val="28"/>
          <w:szCs w:val="28"/>
        </w:rPr>
        <w:t xml:space="preserve"> </w:t>
      </w:r>
      <w:r w:rsidRPr="00A13AFB">
        <w:rPr>
          <w:rFonts w:ascii="Times New Roman" w:hAnsi="Times New Roman"/>
          <w:sz w:val="28"/>
          <w:szCs w:val="28"/>
        </w:rPr>
        <w:t>статті</w:t>
      </w:r>
      <w:r w:rsidR="00207EA9">
        <w:rPr>
          <w:rFonts w:ascii="Times New Roman" w:hAnsi="Times New Roman"/>
          <w:sz w:val="28"/>
          <w:szCs w:val="28"/>
        </w:rPr>
        <w:t xml:space="preserve"> </w:t>
      </w:r>
      <w:r w:rsidRPr="00A13AFB">
        <w:rPr>
          <w:rFonts w:ascii="Times New Roman" w:hAnsi="Times New Roman"/>
          <w:sz w:val="28"/>
          <w:szCs w:val="28"/>
        </w:rPr>
        <w:t>36</w:t>
      </w:r>
      <w:r w:rsidR="00207EA9">
        <w:rPr>
          <w:rFonts w:ascii="Times New Roman" w:hAnsi="Times New Roman"/>
          <w:sz w:val="28"/>
          <w:szCs w:val="28"/>
        </w:rPr>
        <w:t xml:space="preserve"> </w:t>
      </w:r>
      <w:r w:rsidRPr="00A13AFB">
        <w:rPr>
          <w:rFonts w:ascii="Times New Roman" w:hAnsi="Times New Roman"/>
          <w:sz w:val="28"/>
          <w:szCs w:val="28"/>
        </w:rPr>
        <w:t>цього</w:t>
      </w:r>
      <w:r w:rsidR="00207EA9">
        <w:rPr>
          <w:rFonts w:ascii="Times New Roman" w:hAnsi="Times New Roman"/>
          <w:sz w:val="28"/>
          <w:szCs w:val="28"/>
        </w:rPr>
        <w:t xml:space="preserve"> </w:t>
      </w:r>
      <w:r w:rsidRPr="00A13AFB">
        <w:rPr>
          <w:rFonts w:ascii="Times New Roman" w:hAnsi="Times New Roman"/>
          <w:sz w:val="28"/>
          <w:szCs w:val="28"/>
        </w:rPr>
        <w:t>Закону</w:t>
      </w:r>
      <w:r w:rsidR="00207EA9">
        <w:rPr>
          <w:rFonts w:ascii="Times New Roman" w:hAnsi="Times New Roman"/>
          <w:sz w:val="28"/>
          <w:szCs w:val="28"/>
        </w:rPr>
        <w:t xml:space="preserve"> </w:t>
      </w:r>
      <w:r w:rsidRPr="00A13AFB">
        <w:rPr>
          <w:rFonts w:ascii="Times New Roman" w:hAnsi="Times New Roman"/>
          <w:sz w:val="28"/>
          <w:szCs w:val="28"/>
        </w:rPr>
        <w:t>(крім</w:t>
      </w:r>
      <w:r w:rsidR="00207EA9">
        <w:rPr>
          <w:rFonts w:ascii="Times New Roman" w:hAnsi="Times New Roman"/>
          <w:sz w:val="28"/>
          <w:szCs w:val="28"/>
        </w:rPr>
        <w:t xml:space="preserve"> </w:t>
      </w:r>
      <w:r w:rsidRPr="00A13AFB">
        <w:rPr>
          <w:rFonts w:ascii="Times New Roman" w:hAnsi="Times New Roman"/>
          <w:sz w:val="28"/>
          <w:szCs w:val="28"/>
        </w:rPr>
        <w:t>обмежень</w:t>
      </w:r>
      <w:r w:rsidR="00207EA9">
        <w:rPr>
          <w:rFonts w:ascii="Times New Roman" w:hAnsi="Times New Roman"/>
          <w:sz w:val="28"/>
          <w:szCs w:val="28"/>
        </w:rPr>
        <w:t xml:space="preserve"> </w:t>
      </w:r>
      <w:r w:rsidRPr="00A13AFB">
        <w:rPr>
          <w:rFonts w:ascii="Times New Roman" w:hAnsi="Times New Roman"/>
          <w:sz w:val="28"/>
          <w:szCs w:val="28"/>
        </w:rPr>
        <w:t>щодо</w:t>
      </w:r>
      <w:r w:rsidR="00207EA9">
        <w:rPr>
          <w:rFonts w:ascii="Times New Roman" w:hAnsi="Times New Roman"/>
          <w:sz w:val="28"/>
          <w:szCs w:val="28"/>
        </w:rPr>
        <w:t xml:space="preserve"> </w:t>
      </w:r>
      <w:r w:rsidRPr="00A13AFB">
        <w:rPr>
          <w:rFonts w:ascii="Times New Roman" w:hAnsi="Times New Roman"/>
          <w:sz w:val="28"/>
          <w:szCs w:val="28"/>
        </w:rPr>
        <w:t>зобов’язань</w:t>
      </w:r>
      <w:r w:rsidR="00207EA9">
        <w:rPr>
          <w:rFonts w:ascii="Times New Roman" w:hAnsi="Times New Roman"/>
          <w:sz w:val="28"/>
          <w:szCs w:val="28"/>
        </w:rPr>
        <w:t xml:space="preserve"> </w:t>
      </w:r>
      <w:r w:rsidRPr="00A13AFB">
        <w:rPr>
          <w:rFonts w:ascii="Times New Roman" w:hAnsi="Times New Roman"/>
          <w:sz w:val="28"/>
          <w:szCs w:val="28"/>
        </w:rPr>
        <w:t>перед</w:t>
      </w:r>
      <w:r w:rsidR="00207EA9">
        <w:rPr>
          <w:rFonts w:ascii="Times New Roman" w:hAnsi="Times New Roman"/>
          <w:sz w:val="28"/>
          <w:szCs w:val="28"/>
        </w:rPr>
        <w:t xml:space="preserve"> </w:t>
      </w:r>
      <w:r w:rsidRPr="00A13AFB">
        <w:rPr>
          <w:rFonts w:ascii="Times New Roman" w:hAnsi="Times New Roman"/>
          <w:sz w:val="28"/>
          <w:szCs w:val="28"/>
        </w:rPr>
        <w:t>пов’язаними</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неплатоспроможним</w:t>
      </w:r>
      <w:r w:rsidR="00207EA9">
        <w:rPr>
          <w:rFonts w:ascii="Times New Roman" w:hAnsi="Times New Roman"/>
          <w:sz w:val="28"/>
          <w:szCs w:val="28"/>
        </w:rPr>
        <w:t xml:space="preserve"> </w:t>
      </w:r>
      <w:r w:rsidRPr="00A13AFB">
        <w:rPr>
          <w:rFonts w:ascii="Times New Roman" w:hAnsi="Times New Roman"/>
          <w:sz w:val="28"/>
          <w:szCs w:val="28"/>
        </w:rPr>
        <w:t>банком</w:t>
      </w:r>
      <w:r w:rsidR="00207EA9">
        <w:rPr>
          <w:rFonts w:ascii="Times New Roman" w:hAnsi="Times New Roman"/>
          <w:sz w:val="28"/>
          <w:szCs w:val="28"/>
        </w:rPr>
        <w:t xml:space="preserve"> </w:t>
      </w:r>
      <w:r w:rsidRPr="00A13AFB">
        <w:rPr>
          <w:rFonts w:ascii="Times New Roman" w:hAnsi="Times New Roman"/>
          <w:sz w:val="28"/>
          <w:szCs w:val="28"/>
        </w:rPr>
        <w:t>особами),</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тому</w:t>
      </w:r>
      <w:r w:rsidR="00207EA9">
        <w:rPr>
          <w:rFonts w:ascii="Times New Roman" w:hAnsi="Times New Roman"/>
          <w:sz w:val="28"/>
          <w:szCs w:val="28"/>
        </w:rPr>
        <w:t xml:space="preserve"> </w:t>
      </w:r>
      <w:r w:rsidRPr="00A13AFB">
        <w:rPr>
          <w:rFonts w:ascii="Times New Roman" w:hAnsi="Times New Roman"/>
          <w:sz w:val="28"/>
          <w:szCs w:val="28"/>
        </w:rPr>
        <w:t>числі</w:t>
      </w:r>
      <w:r w:rsidR="00207EA9">
        <w:rPr>
          <w:rFonts w:ascii="Times New Roman" w:hAnsi="Times New Roman"/>
          <w:sz w:val="28"/>
          <w:szCs w:val="28"/>
        </w:rPr>
        <w:t xml:space="preserve"> </w:t>
      </w:r>
      <w:r w:rsidRPr="00A13AFB">
        <w:rPr>
          <w:rFonts w:ascii="Times New Roman" w:hAnsi="Times New Roman"/>
          <w:sz w:val="28"/>
          <w:szCs w:val="28"/>
        </w:rPr>
        <w:t>не</w:t>
      </w:r>
      <w:r w:rsidR="00207EA9">
        <w:rPr>
          <w:rFonts w:ascii="Times New Roman" w:hAnsi="Times New Roman"/>
          <w:sz w:val="28"/>
          <w:szCs w:val="28"/>
        </w:rPr>
        <w:t xml:space="preserve"> </w:t>
      </w:r>
      <w:r w:rsidRPr="00A13AFB">
        <w:rPr>
          <w:rFonts w:ascii="Times New Roman" w:hAnsi="Times New Roman"/>
          <w:sz w:val="28"/>
          <w:szCs w:val="28"/>
        </w:rPr>
        <w:t>зупиняється</w:t>
      </w:r>
      <w:r w:rsidR="00207EA9">
        <w:rPr>
          <w:rFonts w:ascii="Times New Roman" w:hAnsi="Times New Roman"/>
          <w:sz w:val="28"/>
          <w:szCs w:val="28"/>
        </w:rPr>
        <w:t xml:space="preserve"> </w:t>
      </w:r>
      <w:r w:rsidRPr="00A13AFB">
        <w:rPr>
          <w:rFonts w:ascii="Times New Roman" w:hAnsi="Times New Roman"/>
          <w:sz w:val="28"/>
          <w:szCs w:val="28"/>
        </w:rPr>
        <w:t>виконання</w:t>
      </w:r>
      <w:r w:rsidR="00207EA9">
        <w:rPr>
          <w:rFonts w:ascii="Times New Roman" w:hAnsi="Times New Roman"/>
          <w:sz w:val="28"/>
          <w:szCs w:val="28"/>
        </w:rPr>
        <w:t xml:space="preserve"> </w:t>
      </w:r>
      <w:r w:rsidRPr="00A13AFB">
        <w:rPr>
          <w:rFonts w:ascii="Times New Roman" w:hAnsi="Times New Roman"/>
          <w:sz w:val="28"/>
          <w:szCs w:val="28"/>
        </w:rPr>
        <w:t>розрахункових</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касових</w:t>
      </w:r>
      <w:r w:rsidR="00207EA9">
        <w:rPr>
          <w:rFonts w:ascii="Times New Roman" w:hAnsi="Times New Roman"/>
          <w:sz w:val="28"/>
          <w:szCs w:val="28"/>
        </w:rPr>
        <w:t xml:space="preserve"> </w:t>
      </w:r>
      <w:r w:rsidRPr="00A13AFB">
        <w:rPr>
          <w:rFonts w:ascii="Times New Roman" w:hAnsi="Times New Roman"/>
          <w:sz w:val="28"/>
          <w:szCs w:val="28"/>
        </w:rPr>
        <w:t>банківських</w:t>
      </w:r>
      <w:r w:rsidR="00207EA9">
        <w:rPr>
          <w:rFonts w:ascii="Times New Roman" w:hAnsi="Times New Roman"/>
          <w:sz w:val="28"/>
          <w:szCs w:val="28"/>
        </w:rPr>
        <w:t xml:space="preserve"> </w:t>
      </w:r>
      <w:r w:rsidRPr="00A13AFB">
        <w:rPr>
          <w:rFonts w:ascii="Times New Roman" w:hAnsi="Times New Roman"/>
          <w:sz w:val="28"/>
          <w:szCs w:val="28"/>
        </w:rPr>
        <w:t>документів</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в</w:t>
      </w:r>
      <w:r w:rsidR="00207EA9">
        <w:rPr>
          <w:rFonts w:ascii="Times New Roman" w:hAnsi="Times New Roman"/>
          <w:sz w:val="28"/>
          <w:szCs w:val="28"/>
        </w:rPr>
        <w:t xml:space="preserve"> </w:t>
      </w:r>
      <w:r w:rsidRPr="00A13AFB">
        <w:rPr>
          <w:rFonts w:ascii="Times New Roman" w:hAnsi="Times New Roman"/>
          <w:sz w:val="28"/>
          <w:szCs w:val="28"/>
        </w:rPr>
        <w:t>межах</w:t>
      </w:r>
      <w:r w:rsidR="00207EA9">
        <w:rPr>
          <w:rFonts w:ascii="Times New Roman" w:hAnsi="Times New Roman"/>
          <w:sz w:val="28"/>
          <w:szCs w:val="28"/>
        </w:rPr>
        <w:t xml:space="preserve"> </w:t>
      </w:r>
      <w:r w:rsidRPr="00A13AFB">
        <w:rPr>
          <w:rFonts w:ascii="Times New Roman" w:hAnsi="Times New Roman"/>
          <w:sz w:val="28"/>
          <w:szCs w:val="28"/>
        </w:rPr>
        <w:t>лімітів,</w:t>
      </w:r>
      <w:r w:rsidR="00207EA9">
        <w:rPr>
          <w:rFonts w:ascii="Times New Roman" w:hAnsi="Times New Roman"/>
          <w:sz w:val="28"/>
          <w:szCs w:val="28"/>
        </w:rPr>
        <w:t xml:space="preserve"> </w:t>
      </w:r>
      <w:r w:rsidRPr="00A13AFB">
        <w:rPr>
          <w:rFonts w:ascii="Times New Roman" w:hAnsi="Times New Roman"/>
          <w:sz w:val="28"/>
          <w:szCs w:val="28"/>
        </w:rPr>
        <w:t>визначених</w:t>
      </w:r>
      <w:r w:rsidR="00207EA9">
        <w:rPr>
          <w:rFonts w:ascii="Times New Roman" w:hAnsi="Times New Roman"/>
          <w:sz w:val="28"/>
          <w:szCs w:val="28"/>
        </w:rPr>
        <w:t xml:space="preserve"> </w:t>
      </w:r>
      <w:r w:rsidRPr="00A13AFB">
        <w:rPr>
          <w:rFonts w:ascii="Times New Roman" w:hAnsi="Times New Roman"/>
          <w:sz w:val="28"/>
          <w:szCs w:val="28"/>
        </w:rPr>
        <w:t>виконавчою</w:t>
      </w:r>
      <w:r w:rsidR="00207EA9">
        <w:rPr>
          <w:rFonts w:ascii="Times New Roman" w:hAnsi="Times New Roman"/>
          <w:sz w:val="28"/>
          <w:szCs w:val="28"/>
        </w:rPr>
        <w:t xml:space="preserve"> </w:t>
      </w:r>
      <w:r w:rsidRPr="00A13AFB">
        <w:rPr>
          <w:rFonts w:ascii="Times New Roman" w:hAnsi="Times New Roman"/>
          <w:sz w:val="28"/>
          <w:szCs w:val="28"/>
        </w:rPr>
        <w:t>дирекцією</w:t>
      </w:r>
      <w:r w:rsidR="00207EA9">
        <w:rPr>
          <w:rFonts w:ascii="Times New Roman" w:hAnsi="Times New Roman"/>
          <w:sz w:val="28"/>
          <w:szCs w:val="28"/>
        </w:rPr>
        <w:t xml:space="preserve"> </w:t>
      </w:r>
      <w:r w:rsidRPr="00A13AFB">
        <w:rPr>
          <w:rFonts w:ascii="Times New Roman" w:hAnsi="Times New Roman"/>
          <w:sz w:val="28"/>
          <w:szCs w:val="28"/>
        </w:rPr>
        <w:t>Фонду</w:t>
      </w:r>
      <w:r w:rsidR="00207EA9">
        <w:rPr>
          <w:rFonts w:ascii="Times New Roman" w:hAnsi="Times New Roman"/>
          <w:sz w:val="28"/>
          <w:szCs w:val="28"/>
        </w:rPr>
        <w:t xml:space="preserve"> </w:t>
      </w:r>
      <w:r w:rsidRPr="00A13AFB">
        <w:rPr>
          <w:rFonts w:ascii="Times New Roman" w:hAnsi="Times New Roman"/>
          <w:sz w:val="28"/>
          <w:szCs w:val="28"/>
        </w:rPr>
        <w:t>(крім</w:t>
      </w:r>
      <w:r w:rsidR="00207EA9">
        <w:rPr>
          <w:rFonts w:ascii="Times New Roman" w:hAnsi="Times New Roman"/>
          <w:sz w:val="28"/>
          <w:szCs w:val="28"/>
        </w:rPr>
        <w:t xml:space="preserve"> </w:t>
      </w:r>
      <w:r w:rsidRPr="00A13AFB">
        <w:rPr>
          <w:rFonts w:ascii="Times New Roman" w:hAnsi="Times New Roman"/>
          <w:sz w:val="28"/>
          <w:szCs w:val="28"/>
        </w:rPr>
        <w:t>операцій</w:t>
      </w:r>
      <w:r w:rsidR="00207EA9">
        <w:rPr>
          <w:rFonts w:ascii="Times New Roman" w:hAnsi="Times New Roman"/>
          <w:sz w:val="28"/>
          <w:szCs w:val="28"/>
        </w:rPr>
        <w:t xml:space="preserve"> </w:t>
      </w:r>
      <w:r w:rsidRPr="00A13AFB">
        <w:rPr>
          <w:rFonts w:ascii="Times New Roman" w:hAnsi="Times New Roman"/>
          <w:sz w:val="28"/>
          <w:szCs w:val="28"/>
        </w:rPr>
        <w:t>із</w:t>
      </w:r>
      <w:r w:rsidR="00207EA9">
        <w:rPr>
          <w:rFonts w:ascii="Times New Roman" w:hAnsi="Times New Roman"/>
          <w:sz w:val="28"/>
          <w:szCs w:val="28"/>
        </w:rPr>
        <w:t xml:space="preserve"> </w:t>
      </w:r>
      <w:r w:rsidRPr="00A13AFB">
        <w:rPr>
          <w:rFonts w:ascii="Times New Roman" w:hAnsi="Times New Roman"/>
          <w:sz w:val="28"/>
          <w:szCs w:val="28"/>
        </w:rPr>
        <w:t>пов’язаними</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цим</w:t>
      </w:r>
      <w:r w:rsidR="00207EA9">
        <w:rPr>
          <w:rFonts w:ascii="Times New Roman" w:hAnsi="Times New Roman"/>
          <w:sz w:val="28"/>
          <w:szCs w:val="28"/>
        </w:rPr>
        <w:t xml:space="preserve"> </w:t>
      </w:r>
      <w:r w:rsidRPr="00A13AFB">
        <w:rPr>
          <w:rFonts w:ascii="Times New Roman" w:hAnsi="Times New Roman"/>
          <w:sz w:val="28"/>
          <w:szCs w:val="28"/>
        </w:rPr>
        <w:t>банком</w:t>
      </w:r>
      <w:r w:rsidR="00207EA9">
        <w:rPr>
          <w:rFonts w:ascii="Times New Roman" w:hAnsi="Times New Roman"/>
          <w:sz w:val="28"/>
          <w:szCs w:val="28"/>
        </w:rPr>
        <w:t xml:space="preserve"> </w:t>
      </w:r>
      <w:r w:rsidRPr="00A13AFB">
        <w:rPr>
          <w:rFonts w:ascii="Times New Roman" w:hAnsi="Times New Roman"/>
          <w:sz w:val="28"/>
          <w:szCs w:val="28"/>
        </w:rPr>
        <w:t>особами).</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Фонд,</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разі</w:t>
      </w:r>
      <w:r w:rsidR="00207EA9">
        <w:rPr>
          <w:rFonts w:ascii="Times New Roman" w:hAnsi="Times New Roman"/>
          <w:sz w:val="28"/>
          <w:szCs w:val="28"/>
        </w:rPr>
        <w:t xml:space="preserve"> </w:t>
      </w:r>
      <w:r w:rsidRPr="00A13AFB">
        <w:rPr>
          <w:rFonts w:ascii="Times New Roman" w:hAnsi="Times New Roman"/>
          <w:sz w:val="28"/>
          <w:szCs w:val="28"/>
        </w:rPr>
        <w:t>виведення</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ринку</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участю</w:t>
      </w:r>
      <w:r w:rsidR="00207EA9">
        <w:rPr>
          <w:rFonts w:ascii="Times New Roman" w:hAnsi="Times New Roman"/>
          <w:sz w:val="28"/>
          <w:szCs w:val="28"/>
        </w:rPr>
        <w:t xml:space="preserve"> </w:t>
      </w:r>
      <w:r w:rsidRPr="00A13AFB">
        <w:rPr>
          <w:rFonts w:ascii="Times New Roman" w:hAnsi="Times New Roman"/>
          <w:sz w:val="28"/>
          <w:szCs w:val="28"/>
        </w:rPr>
        <w:t>держави,</w:t>
      </w:r>
      <w:r w:rsidR="00207EA9">
        <w:rPr>
          <w:rFonts w:ascii="Times New Roman" w:hAnsi="Times New Roman"/>
          <w:sz w:val="28"/>
          <w:szCs w:val="28"/>
        </w:rPr>
        <w:t xml:space="preserve"> </w:t>
      </w:r>
      <w:r w:rsidRPr="00A13AFB">
        <w:rPr>
          <w:rFonts w:ascii="Times New Roman" w:hAnsi="Times New Roman"/>
          <w:sz w:val="28"/>
          <w:szCs w:val="28"/>
        </w:rPr>
        <w:t>має</w:t>
      </w:r>
      <w:r w:rsidR="00207EA9">
        <w:rPr>
          <w:rFonts w:ascii="Times New Roman" w:hAnsi="Times New Roman"/>
          <w:sz w:val="28"/>
          <w:szCs w:val="28"/>
        </w:rPr>
        <w:t xml:space="preserve"> </w:t>
      </w:r>
      <w:r w:rsidRPr="00A13AFB">
        <w:rPr>
          <w:rFonts w:ascii="Times New Roman" w:hAnsi="Times New Roman"/>
          <w:sz w:val="28"/>
          <w:szCs w:val="28"/>
        </w:rPr>
        <w:t>право</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підставі</w:t>
      </w:r>
      <w:r w:rsidR="00207EA9">
        <w:rPr>
          <w:rFonts w:ascii="Times New Roman" w:hAnsi="Times New Roman"/>
          <w:sz w:val="28"/>
          <w:szCs w:val="28"/>
        </w:rPr>
        <w:t xml:space="preserve"> </w:t>
      </w:r>
      <w:r w:rsidRPr="00A13AFB">
        <w:rPr>
          <w:rFonts w:ascii="Times New Roman" w:hAnsi="Times New Roman"/>
          <w:sz w:val="28"/>
          <w:szCs w:val="28"/>
        </w:rPr>
        <w:t>окремого</w:t>
      </w:r>
      <w:r w:rsidR="00207EA9">
        <w:rPr>
          <w:rFonts w:ascii="Times New Roman" w:hAnsi="Times New Roman"/>
          <w:sz w:val="28"/>
          <w:szCs w:val="28"/>
        </w:rPr>
        <w:t xml:space="preserve"> </w:t>
      </w:r>
      <w:r w:rsidRPr="00A13AFB">
        <w:rPr>
          <w:rFonts w:ascii="Times New Roman" w:hAnsi="Times New Roman"/>
          <w:sz w:val="28"/>
          <w:szCs w:val="28"/>
        </w:rPr>
        <w:t>рішення</w:t>
      </w:r>
      <w:r w:rsidR="00207EA9">
        <w:rPr>
          <w:rFonts w:ascii="Times New Roman" w:hAnsi="Times New Roman"/>
          <w:sz w:val="28"/>
          <w:szCs w:val="28"/>
        </w:rPr>
        <w:t xml:space="preserve"> </w:t>
      </w:r>
      <w:r w:rsidRPr="00A13AFB">
        <w:rPr>
          <w:rFonts w:ascii="Times New Roman" w:hAnsi="Times New Roman"/>
          <w:sz w:val="28"/>
          <w:szCs w:val="28"/>
        </w:rPr>
        <w:t>Кабінету</w:t>
      </w:r>
      <w:r w:rsidR="00207EA9">
        <w:rPr>
          <w:rFonts w:ascii="Times New Roman" w:hAnsi="Times New Roman"/>
          <w:sz w:val="28"/>
          <w:szCs w:val="28"/>
        </w:rPr>
        <w:t xml:space="preserve"> </w:t>
      </w:r>
      <w:r w:rsidRPr="00A13AFB">
        <w:rPr>
          <w:rFonts w:ascii="Times New Roman" w:hAnsi="Times New Roman"/>
          <w:sz w:val="28"/>
          <w:szCs w:val="28"/>
        </w:rPr>
        <w:t>Міністрів</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встановити</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пропозицією</w:t>
      </w:r>
      <w:r w:rsidR="00207EA9">
        <w:rPr>
          <w:rFonts w:ascii="Times New Roman" w:hAnsi="Times New Roman"/>
          <w:sz w:val="28"/>
          <w:szCs w:val="28"/>
        </w:rPr>
        <w:t xml:space="preserve"> </w:t>
      </w:r>
      <w:r w:rsidRPr="00A13AFB">
        <w:rPr>
          <w:rFonts w:ascii="Times New Roman" w:hAnsi="Times New Roman"/>
          <w:sz w:val="28"/>
          <w:szCs w:val="28"/>
        </w:rPr>
        <w:t>Національного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обмеження,</w:t>
      </w:r>
      <w:r w:rsidR="00207EA9">
        <w:rPr>
          <w:rFonts w:ascii="Times New Roman" w:hAnsi="Times New Roman"/>
          <w:sz w:val="28"/>
          <w:szCs w:val="28"/>
        </w:rPr>
        <w:t xml:space="preserve"> </w:t>
      </w:r>
      <w:r w:rsidRPr="00A13AFB">
        <w:rPr>
          <w:rFonts w:ascii="Times New Roman" w:hAnsi="Times New Roman"/>
          <w:sz w:val="28"/>
          <w:szCs w:val="28"/>
        </w:rPr>
        <w:t>визначені</w:t>
      </w:r>
      <w:r w:rsidR="00207EA9">
        <w:rPr>
          <w:rFonts w:ascii="Times New Roman" w:hAnsi="Times New Roman"/>
          <w:sz w:val="28"/>
          <w:szCs w:val="28"/>
        </w:rPr>
        <w:t xml:space="preserve"> </w:t>
      </w:r>
      <w:r w:rsidRPr="00A13AFB">
        <w:rPr>
          <w:rFonts w:ascii="Times New Roman" w:hAnsi="Times New Roman"/>
          <w:sz w:val="28"/>
          <w:szCs w:val="28"/>
        </w:rPr>
        <w:t>пунктом</w:t>
      </w:r>
      <w:r w:rsidR="00207EA9">
        <w:rPr>
          <w:rFonts w:ascii="Times New Roman" w:hAnsi="Times New Roman"/>
          <w:sz w:val="28"/>
          <w:szCs w:val="28"/>
        </w:rPr>
        <w:t xml:space="preserve"> </w:t>
      </w:r>
      <w:r w:rsidRPr="00A13AFB">
        <w:rPr>
          <w:rFonts w:ascii="Times New Roman" w:hAnsi="Times New Roman"/>
          <w:sz w:val="28"/>
          <w:szCs w:val="28"/>
        </w:rPr>
        <w:t>1</w:t>
      </w:r>
      <w:r w:rsidR="00207EA9">
        <w:rPr>
          <w:rFonts w:ascii="Times New Roman" w:hAnsi="Times New Roman"/>
          <w:sz w:val="28"/>
          <w:szCs w:val="28"/>
        </w:rPr>
        <w:t xml:space="preserve"> </w:t>
      </w:r>
      <w:r w:rsidRPr="00A13AFB">
        <w:rPr>
          <w:rFonts w:ascii="Times New Roman" w:hAnsi="Times New Roman"/>
          <w:sz w:val="28"/>
          <w:szCs w:val="28"/>
        </w:rPr>
        <w:t>частини</w:t>
      </w:r>
      <w:r w:rsidR="00207EA9">
        <w:rPr>
          <w:rFonts w:ascii="Times New Roman" w:hAnsi="Times New Roman"/>
          <w:sz w:val="28"/>
          <w:szCs w:val="28"/>
        </w:rPr>
        <w:t xml:space="preserve"> </w:t>
      </w:r>
      <w:r w:rsidRPr="00A13AFB">
        <w:rPr>
          <w:rFonts w:ascii="Times New Roman" w:hAnsi="Times New Roman"/>
          <w:sz w:val="28"/>
          <w:szCs w:val="28"/>
        </w:rPr>
        <w:t>5</w:t>
      </w:r>
      <w:r w:rsidR="00207EA9">
        <w:rPr>
          <w:rFonts w:ascii="Times New Roman" w:hAnsi="Times New Roman"/>
          <w:sz w:val="28"/>
          <w:szCs w:val="28"/>
        </w:rPr>
        <w:t xml:space="preserve"> </w:t>
      </w:r>
      <w:r w:rsidRPr="00A13AFB">
        <w:rPr>
          <w:rFonts w:ascii="Times New Roman" w:hAnsi="Times New Roman"/>
          <w:sz w:val="28"/>
          <w:szCs w:val="28"/>
        </w:rPr>
        <w:t>статті</w:t>
      </w:r>
      <w:r w:rsidR="00207EA9">
        <w:rPr>
          <w:rFonts w:ascii="Times New Roman" w:hAnsi="Times New Roman"/>
          <w:sz w:val="28"/>
          <w:szCs w:val="28"/>
        </w:rPr>
        <w:t xml:space="preserve"> </w:t>
      </w:r>
      <w:r w:rsidRPr="00A13AFB">
        <w:rPr>
          <w:rFonts w:ascii="Times New Roman" w:hAnsi="Times New Roman"/>
          <w:sz w:val="28"/>
          <w:szCs w:val="28"/>
        </w:rPr>
        <w:t>36</w:t>
      </w:r>
      <w:r w:rsidR="00207EA9">
        <w:rPr>
          <w:rFonts w:ascii="Times New Roman" w:hAnsi="Times New Roman"/>
          <w:sz w:val="28"/>
          <w:szCs w:val="28"/>
        </w:rPr>
        <w:t xml:space="preserve"> </w:t>
      </w:r>
      <w:r w:rsidRPr="00A13AFB">
        <w:rPr>
          <w:rFonts w:ascii="Times New Roman" w:hAnsi="Times New Roman"/>
          <w:sz w:val="28"/>
          <w:szCs w:val="28"/>
        </w:rPr>
        <w:t>цього</w:t>
      </w:r>
      <w:r w:rsidR="00207EA9">
        <w:rPr>
          <w:rFonts w:ascii="Times New Roman" w:hAnsi="Times New Roman"/>
          <w:sz w:val="28"/>
          <w:szCs w:val="28"/>
        </w:rPr>
        <w:t xml:space="preserve"> </w:t>
      </w:r>
      <w:r w:rsidRPr="00A13AFB">
        <w:rPr>
          <w:rFonts w:ascii="Times New Roman" w:hAnsi="Times New Roman"/>
          <w:sz w:val="28"/>
          <w:szCs w:val="28"/>
        </w:rPr>
        <w:t>Закону.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Не</w:t>
      </w:r>
      <w:r w:rsidR="00207EA9">
        <w:rPr>
          <w:rFonts w:ascii="Times New Roman" w:hAnsi="Times New Roman"/>
          <w:sz w:val="28"/>
          <w:szCs w:val="28"/>
        </w:rPr>
        <w:t xml:space="preserve"> </w:t>
      </w:r>
      <w:r w:rsidRPr="00A13AFB">
        <w:rPr>
          <w:rFonts w:ascii="Times New Roman" w:hAnsi="Times New Roman"/>
          <w:sz w:val="28"/>
          <w:szCs w:val="28"/>
        </w:rPr>
        <w:t>обмежуючи</w:t>
      </w:r>
      <w:r w:rsidR="00207EA9">
        <w:rPr>
          <w:rFonts w:ascii="Times New Roman" w:hAnsi="Times New Roman"/>
          <w:sz w:val="28"/>
          <w:szCs w:val="28"/>
        </w:rPr>
        <w:t xml:space="preserve"> </w:t>
      </w:r>
      <w:r w:rsidRPr="00A13AFB">
        <w:rPr>
          <w:rFonts w:ascii="Times New Roman" w:hAnsi="Times New Roman"/>
          <w:sz w:val="28"/>
          <w:szCs w:val="28"/>
        </w:rPr>
        <w:t>положень</w:t>
      </w:r>
      <w:r w:rsidR="00207EA9">
        <w:rPr>
          <w:rFonts w:ascii="Times New Roman" w:hAnsi="Times New Roman"/>
          <w:sz w:val="28"/>
          <w:szCs w:val="28"/>
        </w:rPr>
        <w:t xml:space="preserve"> </w:t>
      </w:r>
      <w:r w:rsidRPr="00A13AFB">
        <w:rPr>
          <w:rFonts w:ascii="Times New Roman" w:hAnsi="Times New Roman"/>
          <w:sz w:val="28"/>
          <w:szCs w:val="28"/>
        </w:rPr>
        <w:t>статей</w:t>
      </w:r>
      <w:r w:rsidR="00207EA9">
        <w:rPr>
          <w:rFonts w:ascii="Times New Roman" w:hAnsi="Times New Roman"/>
          <w:sz w:val="28"/>
          <w:szCs w:val="28"/>
        </w:rPr>
        <w:t xml:space="preserve"> </w:t>
      </w:r>
      <w:r w:rsidRPr="00A13AFB">
        <w:rPr>
          <w:rFonts w:ascii="Times New Roman" w:hAnsi="Times New Roman"/>
          <w:sz w:val="28"/>
          <w:szCs w:val="28"/>
        </w:rPr>
        <w:t>40</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42,</w:t>
      </w:r>
      <w:r w:rsidR="00207EA9">
        <w:rPr>
          <w:rFonts w:ascii="Times New Roman" w:hAnsi="Times New Roman"/>
          <w:sz w:val="28"/>
          <w:szCs w:val="28"/>
        </w:rPr>
        <w:t xml:space="preserve"> </w:t>
      </w:r>
      <w:r w:rsidRPr="00A13AFB">
        <w:rPr>
          <w:rFonts w:ascii="Times New Roman" w:hAnsi="Times New Roman"/>
          <w:sz w:val="28"/>
          <w:szCs w:val="28"/>
        </w:rPr>
        <w:t>зокрема</w:t>
      </w:r>
      <w:r w:rsidR="00207EA9">
        <w:rPr>
          <w:rFonts w:ascii="Times New Roman" w:hAnsi="Times New Roman"/>
          <w:sz w:val="28"/>
          <w:szCs w:val="28"/>
        </w:rPr>
        <w:t xml:space="preserve"> </w:t>
      </w:r>
      <w:r w:rsidRPr="00A13AFB">
        <w:rPr>
          <w:rFonts w:ascii="Times New Roman" w:hAnsi="Times New Roman"/>
          <w:sz w:val="28"/>
          <w:szCs w:val="28"/>
        </w:rPr>
        <w:t>щодо</w:t>
      </w:r>
      <w:r w:rsidR="00207EA9">
        <w:rPr>
          <w:rFonts w:ascii="Times New Roman" w:hAnsi="Times New Roman"/>
          <w:sz w:val="28"/>
          <w:szCs w:val="28"/>
        </w:rPr>
        <w:t xml:space="preserve"> </w:t>
      </w:r>
      <w:r w:rsidRPr="00A13AFB">
        <w:rPr>
          <w:rFonts w:ascii="Times New Roman" w:hAnsi="Times New Roman"/>
          <w:sz w:val="28"/>
          <w:szCs w:val="28"/>
        </w:rPr>
        <w:t>придбання</w:t>
      </w:r>
      <w:r w:rsidR="00207EA9">
        <w:rPr>
          <w:rFonts w:ascii="Times New Roman" w:hAnsi="Times New Roman"/>
          <w:sz w:val="28"/>
          <w:szCs w:val="28"/>
        </w:rPr>
        <w:t xml:space="preserve"> </w:t>
      </w:r>
      <w:r w:rsidRPr="00A13AFB">
        <w:rPr>
          <w:rFonts w:ascii="Times New Roman" w:hAnsi="Times New Roman"/>
          <w:sz w:val="28"/>
          <w:szCs w:val="28"/>
        </w:rPr>
        <w:t>права</w:t>
      </w:r>
      <w:r w:rsidR="00207EA9">
        <w:rPr>
          <w:rFonts w:ascii="Times New Roman" w:hAnsi="Times New Roman"/>
          <w:sz w:val="28"/>
          <w:szCs w:val="28"/>
        </w:rPr>
        <w:t xml:space="preserve"> </w:t>
      </w:r>
      <w:r w:rsidRPr="00A13AFB">
        <w:rPr>
          <w:rFonts w:ascii="Times New Roman" w:hAnsi="Times New Roman"/>
          <w:sz w:val="28"/>
          <w:szCs w:val="28"/>
        </w:rPr>
        <w:t>власності</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передані</w:t>
      </w:r>
      <w:r w:rsidR="00207EA9">
        <w:rPr>
          <w:rFonts w:ascii="Times New Roman" w:hAnsi="Times New Roman"/>
          <w:sz w:val="28"/>
          <w:szCs w:val="28"/>
        </w:rPr>
        <w:t xml:space="preserve"> </w:t>
      </w:r>
      <w:r w:rsidRPr="00A13AFB">
        <w:rPr>
          <w:rFonts w:ascii="Times New Roman" w:hAnsi="Times New Roman"/>
          <w:sz w:val="28"/>
          <w:szCs w:val="28"/>
        </w:rPr>
        <w:t>майно(активи)</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зобов’язання,</w:t>
      </w:r>
      <w:r w:rsidR="00207EA9">
        <w:rPr>
          <w:rFonts w:ascii="Times New Roman" w:hAnsi="Times New Roman"/>
          <w:sz w:val="28"/>
          <w:szCs w:val="28"/>
        </w:rPr>
        <w:t xml:space="preserve"> </w:t>
      </w:r>
      <w:r w:rsidRPr="00A13AFB">
        <w:rPr>
          <w:rFonts w:ascii="Times New Roman" w:hAnsi="Times New Roman"/>
          <w:sz w:val="28"/>
          <w:szCs w:val="28"/>
        </w:rPr>
        <w:t>сторони,</w:t>
      </w:r>
      <w:r w:rsidR="00207EA9">
        <w:rPr>
          <w:rFonts w:ascii="Times New Roman" w:hAnsi="Times New Roman"/>
          <w:sz w:val="28"/>
          <w:szCs w:val="28"/>
        </w:rPr>
        <w:t xml:space="preserve"> </w:t>
      </w:r>
      <w:r w:rsidRPr="00A13AFB">
        <w:rPr>
          <w:rFonts w:ascii="Times New Roman" w:hAnsi="Times New Roman"/>
          <w:sz w:val="28"/>
          <w:szCs w:val="28"/>
        </w:rPr>
        <w:t>визначені</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договорі(ах)</w:t>
      </w:r>
      <w:r w:rsidR="00207EA9">
        <w:rPr>
          <w:rFonts w:ascii="Times New Roman" w:hAnsi="Times New Roman"/>
          <w:sz w:val="28"/>
          <w:szCs w:val="28"/>
        </w:rPr>
        <w:t xml:space="preserve"> </w:t>
      </w:r>
      <w:r w:rsidRPr="00A13AFB">
        <w:rPr>
          <w:rFonts w:ascii="Times New Roman" w:hAnsi="Times New Roman"/>
          <w:sz w:val="28"/>
          <w:szCs w:val="28"/>
        </w:rPr>
        <w:t>(змішаному</w:t>
      </w:r>
      <w:r w:rsidR="00207EA9">
        <w:rPr>
          <w:rFonts w:ascii="Times New Roman" w:hAnsi="Times New Roman"/>
          <w:sz w:val="28"/>
          <w:szCs w:val="28"/>
        </w:rPr>
        <w:t xml:space="preserve"> </w:t>
      </w:r>
      <w:r w:rsidRPr="00A13AFB">
        <w:rPr>
          <w:rFonts w:ascii="Times New Roman" w:hAnsi="Times New Roman"/>
          <w:sz w:val="28"/>
          <w:szCs w:val="28"/>
        </w:rPr>
        <w:t>договорі)/актах,</w:t>
      </w:r>
      <w:r w:rsidR="00207EA9">
        <w:rPr>
          <w:rFonts w:ascii="Times New Roman" w:hAnsi="Times New Roman"/>
          <w:sz w:val="28"/>
          <w:szCs w:val="28"/>
        </w:rPr>
        <w:t xml:space="preserve"> </w:t>
      </w:r>
      <w:r w:rsidRPr="00A13AFB">
        <w:rPr>
          <w:rFonts w:ascii="Times New Roman" w:hAnsi="Times New Roman"/>
          <w:sz w:val="28"/>
          <w:szCs w:val="28"/>
        </w:rPr>
        <w:t>укладених</w:t>
      </w:r>
      <w:r w:rsidR="00207EA9">
        <w:rPr>
          <w:rFonts w:ascii="Times New Roman" w:hAnsi="Times New Roman"/>
          <w:sz w:val="28"/>
          <w:szCs w:val="28"/>
        </w:rPr>
        <w:t xml:space="preserve"> </w:t>
      </w:r>
      <w:r w:rsidRPr="00A13AFB">
        <w:rPr>
          <w:rFonts w:ascii="Times New Roman" w:hAnsi="Times New Roman"/>
          <w:sz w:val="28"/>
          <w:szCs w:val="28"/>
        </w:rPr>
        <w:t>відповідно</w:t>
      </w:r>
      <w:r w:rsidR="00207EA9">
        <w:rPr>
          <w:rFonts w:ascii="Times New Roman" w:hAnsi="Times New Roman"/>
          <w:sz w:val="28"/>
          <w:szCs w:val="28"/>
        </w:rPr>
        <w:t xml:space="preserve"> </w:t>
      </w:r>
      <w:r w:rsidRPr="00A13AFB">
        <w:rPr>
          <w:rFonts w:ascii="Times New Roman" w:hAnsi="Times New Roman"/>
          <w:sz w:val="28"/>
          <w:szCs w:val="28"/>
        </w:rPr>
        <w:t>до</w:t>
      </w:r>
      <w:r w:rsidR="00207EA9">
        <w:rPr>
          <w:rFonts w:ascii="Times New Roman" w:hAnsi="Times New Roman"/>
          <w:sz w:val="28"/>
          <w:szCs w:val="28"/>
        </w:rPr>
        <w:t xml:space="preserve"> </w:t>
      </w:r>
      <w:r w:rsidRPr="00A13AFB">
        <w:rPr>
          <w:rFonts w:ascii="Times New Roman" w:hAnsi="Times New Roman"/>
          <w:sz w:val="28"/>
          <w:szCs w:val="28"/>
        </w:rPr>
        <w:t>статей</w:t>
      </w:r>
      <w:r w:rsidR="00207EA9">
        <w:rPr>
          <w:rFonts w:ascii="Times New Roman" w:hAnsi="Times New Roman"/>
          <w:sz w:val="28"/>
          <w:szCs w:val="28"/>
        </w:rPr>
        <w:t xml:space="preserve"> </w:t>
      </w:r>
      <w:r w:rsidRPr="00A13AFB">
        <w:rPr>
          <w:rFonts w:ascii="Times New Roman" w:hAnsi="Times New Roman"/>
          <w:sz w:val="28"/>
          <w:szCs w:val="28"/>
        </w:rPr>
        <w:t>40</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42</w:t>
      </w:r>
      <w:r w:rsidR="00207EA9">
        <w:rPr>
          <w:rFonts w:ascii="Times New Roman" w:hAnsi="Times New Roman"/>
          <w:sz w:val="28"/>
          <w:szCs w:val="28"/>
        </w:rPr>
        <w:t xml:space="preserve"> </w:t>
      </w:r>
      <w:r w:rsidRPr="00A13AFB">
        <w:rPr>
          <w:rFonts w:ascii="Times New Roman" w:hAnsi="Times New Roman"/>
          <w:sz w:val="28"/>
          <w:szCs w:val="28"/>
        </w:rPr>
        <w:t>цього</w:t>
      </w:r>
      <w:r w:rsidR="00207EA9">
        <w:rPr>
          <w:rFonts w:ascii="Times New Roman" w:hAnsi="Times New Roman"/>
          <w:sz w:val="28"/>
          <w:szCs w:val="28"/>
        </w:rPr>
        <w:t xml:space="preserve"> </w:t>
      </w:r>
      <w:r w:rsidRPr="00A13AFB">
        <w:rPr>
          <w:rFonts w:ascii="Times New Roman" w:hAnsi="Times New Roman"/>
          <w:sz w:val="28"/>
          <w:szCs w:val="28"/>
        </w:rPr>
        <w:t>Закону,</w:t>
      </w:r>
      <w:r w:rsidR="00207EA9">
        <w:rPr>
          <w:rFonts w:ascii="Times New Roman" w:hAnsi="Times New Roman"/>
          <w:sz w:val="28"/>
          <w:szCs w:val="28"/>
        </w:rPr>
        <w:t xml:space="preserve"> </w:t>
      </w:r>
      <w:r w:rsidRPr="00A13AFB">
        <w:rPr>
          <w:rFonts w:ascii="Times New Roman" w:hAnsi="Times New Roman"/>
          <w:sz w:val="28"/>
          <w:szCs w:val="28"/>
        </w:rPr>
        <w:t>забезпечують</w:t>
      </w:r>
      <w:r w:rsidR="00207EA9">
        <w:rPr>
          <w:rFonts w:ascii="Times New Roman" w:hAnsi="Times New Roman"/>
          <w:sz w:val="28"/>
          <w:szCs w:val="28"/>
        </w:rPr>
        <w:t xml:space="preserve"> </w:t>
      </w:r>
      <w:r w:rsidRPr="00A13AFB">
        <w:rPr>
          <w:rFonts w:ascii="Times New Roman" w:hAnsi="Times New Roman"/>
          <w:sz w:val="28"/>
          <w:szCs w:val="28"/>
        </w:rPr>
        <w:t>протягом</w:t>
      </w:r>
      <w:r w:rsidR="00207EA9">
        <w:rPr>
          <w:rFonts w:ascii="Times New Roman" w:hAnsi="Times New Roman"/>
          <w:sz w:val="28"/>
          <w:szCs w:val="28"/>
        </w:rPr>
        <w:t xml:space="preserve"> </w:t>
      </w:r>
      <w:r w:rsidRPr="00A13AFB">
        <w:rPr>
          <w:rFonts w:ascii="Times New Roman" w:hAnsi="Times New Roman"/>
          <w:sz w:val="28"/>
          <w:szCs w:val="28"/>
        </w:rPr>
        <w:t>двох</w:t>
      </w:r>
      <w:r w:rsidR="00207EA9">
        <w:rPr>
          <w:rFonts w:ascii="Times New Roman" w:hAnsi="Times New Roman"/>
          <w:sz w:val="28"/>
          <w:szCs w:val="28"/>
        </w:rPr>
        <w:t xml:space="preserve"> </w:t>
      </w:r>
      <w:r w:rsidRPr="00A13AFB">
        <w:rPr>
          <w:rFonts w:ascii="Times New Roman" w:hAnsi="Times New Roman"/>
          <w:sz w:val="28"/>
          <w:szCs w:val="28"/>
        </w:rPr>
        <w:t>місяців</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дня</w:t>
      </w:r>
      <w:r w:rsidR="00207EA9">
        <w:rPr>
          <w:rFonts w:ascii="Times New Roman" w:hAnsi="Times New Roman"/>
          <w:sz w:val="28"/>
          <w:szCs w:val="28"/>
        </w:rPr>
        <w:t xml:space="preserve"> </w:t>
      </w:r>
      <w:r w:rsidRPr="00A13AFB">
        <w:rPr>
          <w:rFonts w:ascii="Times New Roman" w:hAnsi="Times New Roman"/>
          <w:sz w:val="28"/>
          <w:szCs w:val="28"/>
        </w:rPr>
        <w:t>відчуження/передачі</w:t>
      </w:r>
      <w:r w:rsidR="00207EA9">
        <w:rPr>
          <w:rFonts w:ascii="Times New Roman" w:hAnsi="Times New Roman"/>
          <w:sz w:val="28"/>
          <w:szCs w:val="28"/>
        </w:rPr>
        <w:t xml:space="preserve"> </w:t>
      </w:r>
      <w:r w:rsidRPr="00A13AFB">
        <w:rPr>
          <w:rFonts w:ascii="Times New Roman" w:hAnsi="Times New Roman"/>
          <w:sz w:val="28"/>
          <w:szCs w:val="28"/>
        </w:rPr>
        <w:t>внесення</w:t>
      </w:r>
      <w:r w:rsidR="00207EA9">
        <w:rPr>
          <w:rFonts w:ascii="Times New Roman" w:hAnsi="Times New Roman"/>
          <w:sz w:val="28"/>
          <w:szCs w:val="28"/>
        </w:rPr>
        <w:t xml:space="preserve"> </w:t>
      </w:r>
      <w:r w:rsidRPr="00A13AFB">
        <w:rPr>
          <w:rFonts w:ascii="Times New Roman" w:hAnsi="Times New Roman"/>
          <w:sz w:val="28"/>
          <w:szCs w:val="28"/>
        </w:rPr>
        <w:t>відповідних</w:t>
      </w:r>
      <w:r w:rsidR="00207EA9">
        <w:rPr>
          <w:rFonts w:ascii="Times New Roman" w:hAnsi="Times New Roman"/>
          <w:sz w:val="28"/>
          <w:szCs w:val="28"/>
        </w:rPr>
        <w:t xml:space="preserve"> </w:t>
      </w:r>
      <w:r w:rsidRPr="00A13AFB">
        <w:rPr>
          <w:rFonts w:ascii="Times New Roman" w:hAnsi="Times New Roman"/>
          <w:sz w:val="28"/>
          <w:szCs w:val="28"/>
        </w:rPr>
        <w:t>змін</w:t>
      </w:r>
      <w:r w:rsidR="00207EA9">
        <w:rPr>
          <w:rFonts w:ascii="Times New Roman" w:hAnsi="Times New Roman"/>
          <w:sz w:val="28"/>
          <w:szCs w:val="28"/>
        </w:rPr>
        <w:t xml:space="preserve"> </w:t>
      </w:r>
      <w:r w:rsidRPr="00A13AFB">
        <w:rPr>
          <w:rFonts w:ascii="Times New Roman" w:hAnsi="Times New Roman"/>
          <w:sz w:val="28"/>
          <w:szCs w:val="28"/>
        </w:rPr>
        <w:t>до</w:t>
      </w:r>
      <w:r w:rsidR="00207EA9">
        <w:rPr>
          <w:rFonts w:ascii="Times New Roman" w:hAnsi="Times New Roman"/>
          <w:sz w:val="28"/>
          <w:szCs w:val="28"/>
        </w:rPr>
        <w:t xml:space="preserve"> </w:t>
      </w:r>
      <w:r w:rsidRPr="00A13AFB">
        <w:rPr>
          <w:rFonts w:ascii="Times New Roman" w:hAnsi="Times New Roman"/>
          <w:sz w:val="28"/>
          <w:szCs w:val="28"/>
        </w:rPr>
        <w:t>укладених</w:t>
      </w:r>
      <w:r w:rsidR="00207EA9">
        <w:rPr>
          <w:rFonts w:ascii="Times New Roman" w:hAnsi="Times New Roman"/>
          <w:sz w:val="28"/>
          <w:szCs w:val="28"/>
        </w:rPr>
        <w:t xml:space="preserve"> </w:t>
      </w:r>
      <w:r w:rsidRPr="00A13AFB">
        <w:rPr>
          <w:rFonts w:ascii="Times New Roman" w:hAnsi="Times New Roman"/>
          <w:sz w:val="28"/>
          <w:szCs w:val="28"/>
        </w:rPr>
        <w:t>договорів</w:t>
      </w:r>
      <w:r w:rsidR="00207EA9">
        <w:rPr>
          <w:rFonts w:ascii="Times New Roman" w:hAnsi="Times New Roman"/>
          <w:sz w:val="28"/>
          <w:szCs w:val="28"/>
        </w:rPr>
        <w:t xml:space="preserve"> </w:t>
      </w:r>
      <w:r w:rsidRPr="00A13AFB">
        <w:rPr>
          <w:rFonts w:ascii="Times New Roman" w:hAnsi="Times New Roman"/>
          <w:sz w:val="28"/>
          <w:szCs w:val="28"/>
        </w:rPr>
        <w:t>(змішаного</w:t>
      </w:r>
      <w:r w:rsidR="00207EA9">
        <w:rPr>
          <w:rFonts w:ascii="Times New Roman" w:hAnsi="Times New Roman"/>
          <w:sz w:val="28"/>
          <w:szCs w:val="28"/>
        </w:rPr>
        <w:t xml:space="preserve"> </w:t>
      </w:r>
      <w:r w:rsidRPr="00A13AFB">
        <w:rPr>
          <w:rFonts w:ascii="Times New Roman" w:hAnsi="Times New Roman"/>
          <w:sz w:val="28"/>
          <w:szCs w:val="28"/>
        </w:rPr>
        <w:t>договору)/актів,</w:t>
      </w:r>
      <w:r w:rsidR="00207EA9">
        <w:rPr>
          <w:rFonts w:ascii="Times New Roman" w:hAnsi="Times New Roman"/>
          <w:sz w:val="28"/>
          <w:szCs w:val="28"/>
        </w:rPr>
        <w:t xml:space="preserve"> </w:t>
      </w:r>
      <w:r w:rsidRPr="00A13AFB">
        <w:rPr>
          <w:rFonts w:ascii="Times New Roman" w:hAnsi="Times New Roman"/>
          <w:sz w:val="28"/>
          <w:szCs w:val="28"/>
        </w:rPr>
        <w:t>реєстрів</w:t>
      </w:r>
      <w:r w:rsidR="00207EA9">
        <w:rPr>
          <w:rFonts w:ascii="Times New Roman" w:hAnsi="Times New Roman"/>
          <w:sz w:val="28"/>
          <w:szCs w:val="28"/>
        </w:rPr>
        <w:t xml:space="preserve"> </w:t>
      </w:r>
      <w:r w:rsidRPr="00A13AFB">
        <w:rPr>
          <w:rFonts w:ascii="Times New Roman" w:hAnsi="Times New Roman"/>
          <w:sz w:val="28"/>
          <w:szCs w:val="28"/>
        </w:rPr>
        <w:t>відчужених</w:t>
      </w:r>
      <w:r w:rsidR="00207EA9">
        <w:rPr>
          <w:rFonts w:ascii="Times New Roman" w:hAnsi="Times New Roman"/>
          <w:sz w:val="28"/>
          <w:szCs w:val="28"/>
        </w:rPr>
        <w:t xml:space="preserve"> </w:t>
      </w:r>
      <w:r w:rsidRPr="00A13AFB">
        <w:rPr>
          <w:rFonts w:ascii="Times New Roman" w:hAnsi="Times New Roman"/>
          <w:sz w:val="28"/>
          <w:szCs w:val="28"/>
        </w:rPr>
        <w:t>майна(активів)</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зобов’язань/передачі</w:t>
      </w:r>
      <w:r w:rsidR="00207EA9">
        <w:rPr>
          <w:rFonts w:ascii="Times New Roman" w:hAnsi="Times New Roman"/>
          <w:sz w:val="28"/>
          <w:szCs w:val="28"/>
        </w:rPr>
        <w:t xml:space="preserve"> </w:t>
      </w:r>
      <w:r w:rsidRPr="00A13AFB">
        <w:rPr>
          <w:rFonts w:ascii="Times New Roman" w:hAnsi="Times New Roman"/>
          <w:sz w:val="28"/>
          <w:szCs w:val="28"/>
        </w:rPr>
        <w:t>майна(активів)</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зобов’язань,</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урахуванням</w:t>
      </w:r>
      <w:r w:rsidR="00207EA9">
        <w:rPr>
          <w:rFonts w:ascii="Times New Roman" w:hAnsi="Times New Roman"/>
          <w:sz w:val="28"/>
          <w:szCs w:val="28"/>
        </w:rPr>
        <w:t xml:space="preserve"> </w:t>
      </w:r>
      <w:r w:rsidRPr="00A13AFB">
        <w:rPr>
          <w:rFonts w:ascii="Times New Roman" w:hAnsi="Times New Roman"/>
          <w:sz w:val="28"/>
          <w:szCs w:val="28"/>
        </w:rPr>
        <w:t>інформації</w:t>
      </w:r>
      <w:r w:rsidR="00207EA9">
        <w:rPr>
          <w:rFonts w:ascii="Times New Roman" w:hAnsi="Times New Roman"/>
          <w:sz w:val="28"/>
          <w:szCs w:val="28"/>
        </w:rPr>
        <w:t xml:space="preserve"> </w:t>
      </w:r>
      <w:r w:rsidRPr="00A13AFB">
        <w:rPr>
          <w:rFonts w:ascii="Times New Roman" w:hAnsi="Times New Roman"/>
          <w:sz w:val="28"/>
          <w:szCs w:val="28"/>
        </w:rPr>
        <w:t>про</w:t>
      </w:r>
      <w:r w:rsidR="00207EA9">
        <w:rPr>
          <w:rFonts w:ascii="Times New Roman" w:hAnsi="Times New Roman"/>
          <w:sz w:val="28"/>
          <w:szCs w:val="28"/>
        </w:rPr>
        <w:t xml:space="preserve"> </w:t>
      </w:r>
      <w:r w:rsidRPr="00A13AFB">
        <w:rPr>
          <w:rFonts w:ascii="Times New Roman" w:hAnsi="Times New Roman"/>
          <w:sz w:val="28"/>
          <w:szCs w:val="28"/>
        </w:rPr>
        <w:t>проведені</w:t>
      </w:r>
      <w:r w:rsidR="00207EA9">
        <w:rPr>
          <w:rFonts w:ascii="Times New Roman" w:hAnsi="Times New Roman"/>
          <w:sz w:val="28"/>
          <w:szCs w:val="28"/>
        </w:rPr>
        <w:t xml:space="preserve"> </w:t>
      </w:r>
      <w:r w:rsidRPr="00A13AFB">
        <w:rPr>
          <w:rFonts w:ascii="Times New Roman" w:hAnsi="Times New Roman"/>
          <w:sz w:val="28"/>
          <w:szCs w:val="28"/>
        </w:rPr>
        <w:t>операції,</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тому</w:t>
      </w:r>
      <w:r w:rsidR="00207EA9">
        <w:rPr>
          <w:rFonts w:ascii="Times New Roman" w:hAnsi="Times New Roman"/>
          <w:sz w:val="28"/>
          <w:szCs w:val="28"/>
        </w:rPr>
        <w:t xml:space="preserve"> </w:t>
      </w:r>
      <w:r w:rsidRPr="00A13AFB">
        <w:rPr>
          <w:rFonts w:ascii="Times New Roman" w:hAnsi="Times New Roman"/>
          <w:sz w:val="28"/>
          <w:szCs w:val="28"/>
        </w:rPr>
        <w:t>числі</w:t>
      </w:r>
      <w:r w:rsidR="00207EA9">
        <w:rPr>
          <w:rFonts w:ascii="Times New Roman" w:hAnsi="Times New Roman"/>
          <w:sz w:val="28"/>
          <w:szCs w:val="28"/>
        </w:rPr>
        <w:t xml:space="preserve"> </w:t>
      </w:r>
      <w:r w:rsidRPr="00A13AFB">
        <w:rPr>
          <w:rFonts w:ascii="Times New Roman" w:hAnsi="Times New Roman"/>
          <w:sz w:val="28"/>
          <w:szCs w:val="28"/>
        </w:rPr>
        <w:t>отриманої</w:t>
      </w:r>
      <w:r w:rsidR="00207EA9">
        <w:rPr>
          <w:rFonts w:ascii="Times New Roman" w:hAnsi="Times New Roman"/>
          <w:sz w:val="28"/>
          <w:szCs w:val="28"/>
        </w:rPr>
        <w:t xml:space="preserve"> </w:t>
      </w:r>
      <w:r w:rsidRPr="00A13AFB">
        <w:rPr>
          <w:rFonts w:ascii="Times New Roman" w:hAnsi="Times New Roman"/>
          <w:sz w:val="28"/>
          <w:szCs w:val="28"/>
        </w:rPr>
        <w:t>від</w:t>
      </w:r>
      <w:r w:rsidR="00207EA9">
        <w:rPr>
          <w:rFonts w:ascii="Times New Roman" w:hAnsi="Times New Roman"/>
          <w:sz w:val="28"/>
          <w:szCs w:val="28"/>
        </w:rPr>
        <w:t xml:space="preserve"> </w:t>
      </w:r>
      <w:r w:rsidRPr="00A13AFB">
        <w:rPr>
          <w:rFonts w:ascii="Times New Roman" w:hAnsi="Times New Roman"/>
          <w:sz w:val="28"/>
          <w:szCs w:val="28"/>
        </w:rPr>
        <w:t>платіжних</w:t>
      </w:r>
      <w:r w:rsidR="00207EA9">
        <w:rPr>
          <w:rFonts w:ascii="Times New Roman" w:hAnsi="Times New Roman"/>
          <w:sz w:val="28"/>
          <w:szCs w:val="28"/>
        </w:rPr>
        <w:t xml:space="preserve"> </w:t>
      </w:r>
      <w:r w:rsidRPr="00A13AFB">
        <w:rPr>
          <w:rFonts w:ascii="Times New Roman" w:hAnsi="Times New Roman"/>
          <w:sz w:val="28"/>
          <w:szCs w:val="28"/>
        </w:rPr>
        <w:t>систем,</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урахуванням</w:t>
      </w:r>
      <w:r w:rsidR="00207EA9">
        <w:rPr>
          <w:rFonts w:ascii="Times New Roman" w:hAnsi="Times New Roman"/>
          <w:sz w:val="28"/>
          <w:szCs w:val="28"/>
        </w:rPr>
        <w:t xml:space="preserve"> </w:t>
      </w:r>
      <w:r w:rsidRPr="00A13AFB">
        <w:rPr>
          <w:rFonts w:ascii="Times New Roman" w:hAnsi="Times New Roman"/>
          <w:sz w:val="28"/>
          <w:szCs w:val="28"/>
        </w:rPr>
        <w:t>фактичних</w:t>
      </w:r>
      <w:r w:rsidR="00207EA9">
        <w:rPr>
          <w:rFonts w:ascii="Times New Roman" w:hAnsi="Times New Roman"/>
          <w:sz w:val="28"/>
          <w:szCs w:val="28"/>
        </w:rPr>
        <w:t xml:space="preserve"> </w:t>
      </w:r>
      <w:r w:rsidRPr="00A13AFB">
        <w:rPr>
          <w:rFonts w:ascii="Times New Roman" w:hAnsi="Times New Roman"/>
          <w:sz w:val="28"/>
          <w:szCs w:val="28"/>
        </w:rPr>
        <w:t>залишків</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рахунках</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дату</w:t>
      </w:r>
      <w:r w:rsidR="00207EA9">
        <w:rPr>
          <w:rFonts w:ascii="Times New Roman" w:hAnsi="Times New Roman"/>
          <w:sz w:val="28"/>
          <w:szCs w:val="28"/>
        </w:rPr>
        <w:t xml:space="preserve"> </w:t>
      </w:r>
      <w:r w:rsidRPr="00A13AFB">
        <w:rPr>
          <w:rFonts w:ascii="Times New Roman" w:hAnsi="Times New Roman"/>
          <w:sz w:val="28"/>
          <w:szCs w:val="28"/>
        </w:rPr>
        <w:t>їх</w:t>
      </w:r>
      <w:r w:rsidR="00207EA9">
        <w:rPr>
          <w:rFonts w:ascii="Times New Roman" w:hAnsi="Times New Roman"/>
          <w:sz w:val="28"/>
          <w:szCs w:val="28"/>
        </w:rPr>
        <w:t xml:space="preserve"> </w:t>
      </w:r>
      <w:r w:rsidRPr="00A13AFB">
        <w:rPr>
          <w:rFonts w:ascii="Times New Roman" w:hAnsi="Times New Roman"/>
          <w:sz w:val="28"/>
          <w:szCs w:val="28"/>
        </w:rPr>
        <w:t>відчуження.</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разі,</w:t>
      </w:r>
      <w:r w:rsidR="00207EA9">
        <w:rPr>
          <w:rFonts w:ascii="Times New Roman" w:hAnsi="Times New Roman"/>
          <w:sz w:val="28"/>
          <w:szCs w:val="28"/>
        </w:rPr>
        <w:t xml:space="preserve"> </w:t>
      </w:r>
      <w:r w:rsidRPr="00A13AFB">
        <w:rPr>
          <w:rFonts w:ascii="Times New Roman" w:hAnsi="Times New Roman"/>
          <w:sz w:val="28"/>
          <w:szCs w:val="28"/>
        </w:rPr>
        <w:t>якщо</w:t>
      </w:r>
      <w:r w:rsidR="00207EA9">
        <w:rPr>
          <w:rFonts w:ascii="Times New Roman" w:hAnsi="Times New Roman"/>
          <w:sz w:val="28"/>
          <w:szCs w:val="28"/>
        </w:rPr>
        <w:t xml:space="preserve"> </w:t>
      </w:r>
      <w:r w:rsidRPr="00A13AFB">
        <w:rPr>
          <w:rFonts w:ascii="Times New Roman" w:hAnsi="Times New Roman"/>
          <w:sz w:val="28"/>
          <w:szCs w:val="28"/>
        </w:rPr>
        <w:t>інформація</w:t>
      </w:r>
      <w:r w:rsidR="00207EA9">
        <w:rPr>
          <w:rFonts w:ascii="Times New Roman" w:hAnsi="Times New Roman"/>
          <w:sz w:val="28"/>
          <w:szCs w:val="28"/>
        </w:rPr>
        <w:t xml:space="preserve"> </w:t>
      </w:r>
      <w:r w:rsidRPr="00A13AFB">
        <w:rPr>
          <w:rFonts w:ascii="Times New Roman" w:hAnsi="Times New Roman"/>
          <w:sz w:val="28"/>
          <w:szCs w:val="28"/>
        </w:rPr>
        <w:t>про</w:t>
      </w:r>
      <w:r w:rsidR="00207EA9">
        <w:rPr>
          <w:rFonts w:ascii="Times New Roman" w:hAnsi="Times New Roman"/>
          <w:sz w:val="28"/>
          <w:szCs w:val="28"/>
        </w:rPr>
        <w:t xml:space="preserve"> </w:t>
      </w:r>
      <w:r w:rsidRPr="00A13AFB">
        <w:rPr>
          <w:rFonts w:ascii="Times New Roman" w:hAnsi="Times New Roman"/>
          <w:sz w:val="28"/>
          <w:szCs w:val="28"/>
        </w:rPr>
        <w:t>проведені</w:t>
      </w:r>
      <w:r w:rsidR="00207EA9">
        <w:rPr>
          <w:rFonts w:ascii="Times New Roman" w:hAnsi="Times New Roman"/>
          <w:sz w:val="28"/>
          <w:szCs w:val="28"/>
        </w:rPr>
        <w:t xml:space="preserve"> </w:t>
      </w:r>
      <w:r w:rsidRPr="00A13AFB">
        <w:rPr>
          <w:rFonts w:ascii="Times New Roman" w:hAnsi="Times New Roman"/>
          <w:sz w:val="28"/>
          <w:szCs w:val="28"/>
        </w:rPr>
        <w:t>операції</w:t>
      </w:r>
      <w:r w:rsidR="00207EA9">
        <w:rPr>
          <w:rFonts w:ascii="Times New Roman" w:hAnsi="Times New Roman"/>
          <w:sz w:val="28"/>
          <w:szCs w:val="28"/>
        </w:rPr>
        <w:t xml:space="preserve"> </w:t>
      </w:r>
      <w:r w:rsidRPr="00A13AFB">
        <w:rPr>
          <w:rFonts w:ascii="Times New Roman" w:hAnsi="Times New Roman"/>
          <w:sz w:val="28"/>
          <w:szCs w:val="28"/>
        </w:rPr>
        <w:t>свідчить</w:t>
      </w:r>
      <w:r w:rsidR="00207EA9">
        <w:rPr>
          <w:rFonts w:ascii="Times New Roman" w:hAnsi="Times New Roman"/>
          <w:sz w:val="28"/>
          <w:szCs w:val="28"/>
        </w:rPr>
        <w:t xml:space="preserve"> </w:t>
      </w:r>
      <w:r w:rsidRPr="00A13AFB">
        <w:rPr>
          <w:rFonts w:ascii="Times New Roman" w:hAnsi="Times New Roman"/>
          <w:sz w:val="28"/>
          <w:szCs w:val="28"/>
        </w:rPr>
        <w:t>про</w:t>
      </w:r>
      <w:r w:rsidR="00207EA9">
        <w:rPr>
          <w:rFonts w:ascii="Times New Roman" w:hAnsi="Times New Roman"/>
          <w:sz w:val="28"/>
          <w:szCs w:val="28"/>
        </w:rPr>
        <w:t xml:space="preserve"> </w:t>
      </w:r>
      <w:r w:rsidRPr="00A13AFB">
        <w:rPr>
          <w:rFonts w:ascii="Times New Roman" w:hAnsi="Times New Roman"/>
          <w:sz w:val="28"/>
          <w:szCs w:val="28"/>
        </w:rPr>
        <w:t>перевищення</w:t>
      </w:r>
      <w:r w:rsidR="00207EA9">
        <w:rPr>
          <w:rFonts w:ascii="Times New Roman" w:hAnsi="Times New Roman"/>
          <w:sz w:val="28"/>
          <w:szCs w:val="28"/>
        </w:rPr>
        <w:t xml:space="preserve"> </w:t>
      </w:r>
      <w:r w:rsidRPr="00A13AFB">
        <w:rPr>
          <w:rFonts w:ascii="Times New Roman" w:hAnsi="Times New Roman"/>
          <w:sz w:val="28"/>
          <w:szCs w:val="28"/>
        </w:rPr>
        <w:t>фактичних</w:t>
      </w:r>
      <w:r w:rsidR="00207EA9">
        <w:rPr>
          <w:rFonts w:ascii="Times New Roman" w:hAnsi="Times New Roman"/>
          <w:sz w:val="28"/>
          <w:szCs w:val="28"/>
        </w:rPr>
        <w:t xml:space="preserve"> </w:t>
      </w:r>
      <w:r w:rsidRPr="00A13AFB">
        <w:rPr>
          <w:rFonts w:ascii="Times New Roman" w:hAnsi="Times New Roman"/>
          <w:sz w:val="28"/>
          <w:szCs w:val="28"/>
        </w:rPr>
        <w:t>залишків</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рахунках</w:t>
      </w:r>
      <w:r w:rsidR="00207EA9">
        <w:rPr>
          <w:rFonts w:ascii="Times New Roman" w:hAnsi="Times New Roman"/>
          <w:sz w:val="28"/>
          <w:szCs w:val="28"/>
        </w:rPr>
        <w:t xml:space="preserve"> </w:t>
      </w:r>
      <w:r w:rsidRPr="00A13AFB">
        <w:rPr>
          <w:rFonts w:ascii="Times New Roman" w:hAnsi="Times New Roman"/>
          <w:sz w:val="28"/>
          <w:szCs w:val="28"/>
        </w:rPr>
        <w:t>клієнтів</w:t>
      </w:r>
      <w:r w:rsidR="00207EA9">
        <w:rPr>
          <w:rFonts w:ascii="Times New Roman" w:hAnsi="Times New Roman"/>
          <w:sz w:val="28"/>
          <w:szCs w:val="28"/>
        </w:rPr>
        <w:t xml:space="preserve"> </w:t>
      </w:r>
      <w:r w:rsidRPr="00A13AFB">
        <w:rPr>
          <w:rFonts w:ascii="Times New Roman" w:hAnsi="Times New Roman"/>
          <w:sz w:val="28"/>
          <w:szCs w:val="28"/>
        </w:rPr>
        <w:t>або</w:t>
      </w:r>
      <w:r w:rsidR="00207EA9">
        <w:rPr>
          <w:rFonts w:ascii="Times New Roman" w:hAnsi="Times New Roman"/>
          <w:sz w:val="28"/>
          <w:szCs w:val="28"/>
        </w:rPr>
        <w:t xml:space="preserve"> </w:t>
      </w:r>
      <w:r w:rsidRPr="00A13AFB">
        <w:rPr>
          <w:rFonts w:ascii="Times New Roman" w:hAnsi="Times New Roman"/>
          <w:sz w:val="28"/>
          <w:szCs w:val="28"/>
        </w:rPr>
        <w:t>встановлених</w:t>
      </w:r>
      <w:r w:rsidR="00207EA9">
        <w:rPr>
          <w:rFonts w:ascii="Times New Roman" w:hAnsi="Times New Roman"/>
          <w:sz w:val="28"/>
          <w:szCs w:val="28"/>
        </w:rPr>
        <w:t xml:space="preserve"> </w:t>
      </w:r>
      <w:r w:rsidRPr="00A13AFB">
        <w:rPr>
          <w:rFonts w:ascii="Times New Roman" w:hAnsi="Times New Roman"/>
          <w:sz w:val="28"/>
          <w:szCs w:val="28"/>
        </w:rPr>
        <w:t>лімітів</w:t>
      </w:r>
      <w:r w:rsidR="00207EA9">
        <w:rPr>
          <w:rFonts w:ascii="Times New Roman" w:hAnsi="Times New Roman"/>
          <w:sz w:val="28"/>
          <w:szCs w:val="28"/>
        </w:rPr>
        <w:t xml:space="preserve"> </w:t>
      </w:r>
      <w:r w:rsidRPr="00A13AFB">
        <w:rPr>
          <w:rFonts w:ascii="Times New Roman" w:hAnsi="Times New Roman"/>
          <w:sz w:val="28"/>
          <w:szCs w:val="28"/>
        </w:rPr>
        <w:t>після</w:t>
      </w:r>
      <w:r w:rsidR="00207EA9">
        <w:rPr>
          <w:rFonts w:ascii="Times New Roman" w:hAnsi="Times New Roman"/>
          <w:sz w:val="28"/>
          <w:szCs w:val="28"/>
        </w:rPr>
        <w:t xml:space="preserve"> </w:t>
      </w:r>
      <w:r w:rsidRPr="00A13AFB">
        <w:rPr>
          <w:rFonts w:ascii="Times New Roman" w:hAnsi="Times New Roman"/>
          <w:sz w:val="28"/>
          <w:szCs w:val="28"/>
        </w:rPr>
        <w:t>дати</w:t>
      </w:r>
      <w:r w:rsidR="00207EA9">
        <w:rPr>
          <w:rFonts w:ascii="Times New Roman" w:hAnsi="Times New Roman"/>
          <w:sz w:val="28"/>
          <w:szCs w:val="28"/>
        </w:rPr>
        <w:t xml:space="preserve"> </w:t>
      </w:r>
      <w:r w:rsidRPr="00A13AFB">
        <w:rPr>
          <w:rFonts w:ascii="Times New Roman" w:hAnsi="Times New Roman"/>
          <w:sz w:val="28"/>
          <w:szCs w:val="28"/>
        </w:rPr>
        <w:t>відчуження/передачі,</w:t>
      </w:r>
      <w:r w:rsidR="00207EA9">
        <w:rPr>
          <w:rFonts w:ascii="Times New Roman" w:hAnsi="Times New Roman"/>
          <w:sz w:val="28"/>
          <w:szCs w:val="28"/>
        </w:rPr>
        <w:t xml:space="preserve"> </w:t>
      </w:r>
      <w:r w:rsidRPr="00A13AFB">
        <w:rPr>
          <w:rFonts w:ascii="Times New Roman" w:hAnsi="Times New Roman"/>
          <w:sz w:val="28"/>
          <w:szCs w:val="28"/>
        </w:rPr>
        <w:t>приймаючий/перехідний</w:t>
      </w:r>
      <w:r w:rsidR="00207EA9">
        <w:rPr>
          <w:rFonts w:ascii="Times New Roman" w:hAnsi="Times New Roman"/>
          <w:sz w:val="28"/>
          <w:szCs w:val="28"/>
        </w:rPr>
        <w:t xml:space="preserve"> </w:t>
      </w:r>
      <w:r w:rsidRPr="00A13AFB">
        <w:rPr>
          <w:rFonts w:ascii="Times New Roman" w:hAnsi="Times New Roman"/>
          <w:sz w:val="28"/>
          <w:szCs w:val="28"/>
        </w:rPr>
        <w:t>банк</w:t>
      </w:r>
      <w:r w:rsidR="00207EA9">
        <w:rPr>
          <w:rFonts w:ascii="Times New Roman" w:hAnsi="Times New Roman"/>
          <w:sz w:val="28"/>
          <w:szCs w:val="28"/>
        </w:rPr>
        <w:t xml:space="preserve"> </w:t>
      </w:r>
      <w:r w:rsidRPr="00A13AFB">
        <w:rPr>
          <w:rFonts w:ascii="Times New Roman" w:hAnsi="Times New Roman"/>
          <w:sz w:val="28"/>
          <w:szCs w:val="28"/>
        </w:rPr>
        <w:t>набуває</w:t>
      </w:r>
      <w:r w:rsidR="00207EA9">
        <w:rPr>
          <w:rFonts w:ascii="Times New Roman" w:hAnsi="Times New Roman"/>
          <w:sz w:val="28"/>
          <w:szCs w:val="28"/>
        </w:rPr>
        <w:t xml:space="preserve"> </w:t>
      </w:r>
      <w:r w:rsidRPr="00A13AFB">
        <w:rPr>
          <w:rFonts w:ascii="Times New Roman" w:hAnsi="Times New Roman"/>
          <w:sz w:val="28"/>
          <w:szCs w:val="28"/>
        </w:rPr>
        <w:t>право</w:t>
      </w:r>
      <w:r w:rsidR="00207EA9">
        <w:rPr>
          <w:rFonts w:ascii="Times New Roman" w:hAnsi="Times New Roman"/>
          <w:sz w:val="28"/>
          <w:szCs w:val="28"/>
        </w:rPr>
        <w:t xml:space="preserve"> </w:t>
      </w:r>
      <w:r w:rsidRPr="00A13AFB">
        <w:rPr>
          <w:rFonts w:ascii="Times New Roman" w:hAnsi="Times New Roman"/>
          <w:sz w:val="28"/>
          <w:szCs w:val="28"/>
        </w:rPr>
        <w:t>вимоги</w:t>
      </w:r>
      <w:r w:rsidR="00207EA9">
        <w:rPr>
          <w:rFonts w:ascii="Times New Roman" w:hAnsi="Times New Roman"/>
          <w:sz w:val="28"/>
          <w:szCs w:val="28"/>
        </w:rPr>
        <w:t xml:space="preserve"> </w:t>
      </w:r>
      <w:r w:rsidRPr="00A13AFB">
        <w:rPr>
          <w:rFonts w:ascii="Times New Roman" w:hAnsi="Times New Roman"/>
          <w:sz w:val="28"/>
          <w:szCs w:val="28"/>
        </w:rPr>
        <w:t>до</w:t>
      </w:r>
      <w:r w:rsidR="00207EA9">
        <w:rPr>
          <w:rFonts w:ascii="Times New Roman" w:hAnsi="Times New Roman"/>
          <w:sz w:val="28"/>
          <w:szCs w:val="28"/>
        </w:rPr>
        <w:t xml:space="preserve"> </w:t>
      </w:r>
      <w:r w:rsidRPr="00A13AFB">
        <w:rPr>
          <w:rFonts w:ascii="Times New Roman" w:hAnsi="Times New Roman"/>
          <w:sz w:val="28"/>
          <w:szCs w:val="28"/>
        </w:rPr>
        <w:t>відповідного</w:t>
      </w:r>
      <w:r w:rsidR="00207EA9">
        <w:rPr>
          <w:rFonts w:ascii="Times New Roman" w:hAnsi="Times New Roman"/>
          <w:sz w:val="28"/>
          <w:szCs w:val="28"/>
        </w:rPr>
        <w:t xml:space="preserve"> </w:t>
      </w:r>
      <w:r w:rsidRPr="00A13AFB">
        <w:rPr>
          <w:rFonts w:ascii="Times New Roman" w:hAnsi="Times New Roman"/>
          <w:sz w:val="28"/>
          <w:szCs w:val="28"/>
        </w:rPr>
        <w:t>клієнта,</w:t>
      </w:r>
      <w:r w:rsidR="00207EA9">
        <w:rPr>
          <w:rFonts w:ascii="Times New Roman" w:hAnsi="Times New Roman"/>
          <w:sz w:val="28"/>
          <w:szCs w:val="28"/>
        </w:rPr>
        <w:t xml:space="preserve"> </w:t>
      </w:r>
      <w:r w:rsidRPr="00A13AFB">
        <w:rPr>
          <w:rFonts w:ascii="Times New Roman" w:hAnsi="Times New Roman"/>
          <w:sz w:val="28"/>
          <w:szCs w:val="28"/>
        </w:rPr>
        <w:t>а</w:t>
      </w:r>
      <w:r w:rsidR="00207EA9">
        <w:rPr>
          <w:rFonts w:ascii="Times New Roman" w:hAnsi="Times New Roman"/>
          <w:sz w:val="28"/>
          <w:szCs w:val="28"/>
        </w:rPr>
        <w:t xml:space="preserve"> </w:t>
      </w:r>
      <w:r w:rsidRPr="00A13AFB">
        <w:rPr>
          <w:rFonts w:ascii="Times New Roman" w:hAnsi="Times New Roman"/>
          <w:sz w:val="28"/>
          <w:szCs w:val="28"/>
        </w:rPr>
        <w:t>клієнт</w:t>
      </w:r>
      <w:r w:rsidR="00207EA9">
        <w:rPr>
          <w:rFonts w:ascii="Times New Roman" w:hAnsi="Times New Roman"/>
          <w:sz w:val="28"/>
          <w:szCs w:val="28"/>
        </w:rPr>
        <w:t xml:space="preserve"> </w:t>
      </w:r>
      <w:r w:rsidRPr="00A13AFB">
        <w:rPr>
          <w:rFonts w:ascii="Times New Roman" w:hAnsi="Times New Roman"/>
          <w:sz w:val="28"/>
          <w:szCs w:val="28"/>
        </w:rPr>
        <w:t>набуває</w:t>
      </w:r>
      <w:r w:rsidR="00207EA9">
        <w:rPr>
          <w:rFonts w:ascii="Times New Roman" w:hAnsi="Times New Roman"/>
          <w:sz w:val="28"/>
          <w:szCs w:val="28"/>
        </w:rPr>
        <w:t xml:space="preserve"> </w:t>
      </w:r>
      <w:r w:rsidRPr="00A13AFB">
        <w:rPr>
          <w:rFonts w:ascii="Times New Roman" w:hAnsi="Times New Roman"/>
          <w:sz w:val="28"/>
          <w:szCs w:val="28"/>
        </w:rPr>
        <w:t>зобов’язання</w:t>
      </w:r>
      <w:r w:rsidR="00207EA9">
        <w:rPr>
          <w:rFonts w:ascii="Times New Roman" w:hAnsi="Times New Roman"/>
          <w:sz w:val="28"/>
          <w:szCs w:val="28"/>
        </w:rPr>
        <w:t xml:space="preserve"> </w:t>
      </w:r>
      <w:r w:rsidRPr="00A13AFB">
        <w:rPr>
          <w:rFonts w:ascii="Times New Roman" w:hAnsi="Times New Roman"/>
          <w:sz w:val="28"/>
          <w:szCs w:val="28"/>
        </w:rPr>
        <w:t>повернути</w:t>
      </w:r>
      <w:r w:rsidR="00207EA9">
        <w:rPr>
          <w:rFonts w:ascii="Times New Roman" w:hAnsi="Times New Roman"/>
          <w:sz w:val="28"/>
          <w:szCs w:val="28"/>
        </w:rPr>
        <w:t xml:space="preserve"> </w:t>
      </w:r>
      <w:r w:rsidRPr="00A13AFB">
        <w:rPr>
          <w:rFonts w:ascii="Times New Roman" w:hAnsi="Times New Roman"/>
          <w:sz w:val="28"/>
          <w:szCs w:val="28"/>
        </w:rPr>
        <w:t>визначену</w:t>
      </w:r>
      <w:r w:rsidR="00207EA9">
        <w:rPr>
          <w:rFonts w:ascii="Times New Roman" w:hAnsi="Times New Roman"/>
          <w:sz w:val="28"/>
          <w:szCs w:val="28"/>
        </w:rPr>
        <w:t xml:space="preserve"> </w:t>
      </w:r>
      <w:r w:rsidRPr="00A13AFB">
        <w:rPr>
          <w:rFonts w:ascii="Times New Roman" w:hAnsi="Times New Roman"/>
          <w:sz w:val="28"/>
          <w:szCs w:val="28"/>
        </w:rPr>
        <w:t>банком</w:t>
      </w:r>
      <w:r w:rsidR="00207EA9">
        <w:rPr>
          <w:rFonts w:ascii="Times New Roman" w:hAnsi="Times New Roman"/>
          <w:sz w:val="28"/>
          <w:szCs w:val="28"/>
        </w:rPr>
        <w:t xml:space="preserve"> </w:t>
      </w:r>
      <w:r w:rsidRPr="00A13AFB">
        <w:rPr>
          <w:rFonts w:ascii="Times New Roman" w:hAnsi="Times New Roman"/>
          <w:sz w:val="28"/>
          <w:szCs w:val="28"/>
        </w:rPr>
        <w:t>суму</w:t>
      </w:r>
      <w:r w:rsidR="00207EA9">
        <w:rPr>
          <w:rFonts w:ascii="Times New Roman" w:hAnsi="Times New Roman"/>
          <w:sz w:val="28"/>
          <w:szCs w:val="28"/>
        </w:rPr>
        <w:t xml:space="preserve"> </w:t>
      </w:r>
      <w:r w:rsidRPr="00A13AFB">
        <w:rPr>
          <w:rFonts w:ascii="Times New Roman" w:hAnsi="Times New Roman"/>
          <w:sz w:val="28"/>
          <w:szCs w:val="28"/>
        </w:rPr>
        <w:t>коштів.</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разі,</w:t>
      </w:r>
      <w:r w:rsidR="00207EA9">
        <w:rPr>
          <w:rFonts w:ascii="Times New Roman" w:hAnsi="Times New Roman"/>
          <w:sz w:val="28"/>
          <w:szCs w:val="28"/>
        </w:rPr>
        <w:t xml:space="preserve"> </w:t>
      </w:r>
      <w:r w:rsidRPr="00A13AFB">
        <w:rPr>
          <w:rFonts w:ascii="Times New Roman" w:hAnsi="Times New Roman"/>
          <w:sz w:val="28"/>
          <w:szCs w:val="28"/>
        </w:rPr>
        <w:t>якщо</w:t>
      </w:r>
      <w:r w:rsidR="00207EA9">
        <w:rPr>
          <w:rFonts w:ascii="Times New Roman" w:hAnsi="Times New Roman"/>
          <w:sz w:val="28"/>
          <w:szCs w:val="28"/>
        </w:rPr>
        <w:t xml:space="preserve"> </w:t>
      </w:r>
      <w:r w:rsidRPr="00A13AFB">
        <w:rPr>
          <w:rFonts w:ascii="Times New Roman" w:hAnsi="Times New Roman"/>
          <w:sz w:val="28"/>
          <w:szCs w:val="28"/>
        </w:rPr>
        <w:t>інформація</w:t>
      </w:r>
      <w:r w:rsidR="00207EA9">
        <w:rPr>
          <w:rFonts w:ascii="Times New Roman" w:hAnsi="Times New Roman"/>
          <w:sz w:val="28"/>
          <w:szCs w:val="28"/>
        </w:rPr>
        <w:t xml:space="preserve"> </w:t>
      </w:r>
      <w:r w:rsidRPr="00A13AFB">
        <w:rPr>
          <w:rFonts w:ascii="Times New Roman" w:hAnsi="Times New Roman"/>
          <w:sz w:val="28"/>
          <w:szCs w:val="28"/>
        </w:rPr>
        <w:t>про</w:t>
      </w:r>
      <w:r w:rsidR="00207EA9">
        <w:rPr>
          <w:rFonts w:ascii="Times New Roman" w:hAnsi="Times New Roman"/>
          <w:sz w:val="28"/>
          <w:szCs w:val="28"/>
        </w:rPr>
        <w:t xml:space="preserve"> </w:t>
      </w:r>
      <w:r w:rsidRPr="00A13AFB">
        <w:rPr>
          <w:rFonts w:ascii="Times New Roman" w:hAnsi="Times New Roman"/>
          <w:sz w:val="28"/>
          <w:szCs w:val="28"/>
        </w:rPr>
        <w:t>проведені</w:t>
      </w:r>
      <w:r w:rsidR="00207EA9">
        <w:rPr>
          <w:rFonts w:ascii="Times New Roman" w:hAnsi="Times New Roman"/>
          <w:sz w:val="28"/>
          <w:szCs w:val="28"/>
        </w:rPr>
        <w:t xml:space="preserve"> </w:t>
      </w:r>
      <w:r w:rsidRPr="00A13AFB">
        <w:rPr>
          <w:rFonts w:ascii="Times New Roman" w:hAnsi="Times New Roman"/>
          <w:sz w:val="28"/>
          <w:szCs w:val="28"/>
        </w:rPr>
        <w:t>операції</w:t>
      </w:r>
      <w:r w:rsidR="00207EA9">
        <w:rPr>
          <w:rFonts w:ascii="Times New Roman" w:hAnsi="Times New Roman"/>
          <w:sz w:val="28"/>
          <w:szCs w:val="28"/>
        </w:rPr>
        <w:t xml:space="preserve"> </w:t>
      </w:r>
      <w:r w:rsidRPr="00A13AFB">
        <w:rPr>
          <w:rFonts w:ascii="Times New Roman" w:hAnsi="Times New Roman"/>
          <w:sz w:val="28"/>
          <w:szCs w:val="28"/>
        </w:rPr>
        <w:t>свідчить</w:t>
      </w:r>
      <w:r w:rsidR="00207EA9">
        <w:rPr>
          <w:rFonts w:ascii="Times New Roman" w:hAnsi="Times New Roman"/>
          <w:sz w:val="28"/>
          <w:szCs w:val="28"/>
        </w:rPr>
        <w:t xml:space="preserve"> </w:t>
      </w:r>
      <w:r w:rsidRPr="00A13AFB">
        <w:rPr>
          <w:rFonts w:ascii="Times New Roman" w:hAnsi="Times New Roman"/>
          <w:sz w:val="28"/>
          <w:szCs w:val="28"/>
        </w:rPr>
        <w:t>про</w:t>
      </w:r>
      <w:r w:rsidR="00207EA9">
        <w:rPr>
          <w:rFonts w:ascii="Times New Roman" w:hAnsi="Times New Roman"/>
          <w:sz w:val="28"/>
          <w:szCs w:val="28"/>
        </w:rPr>
        <w:t xml:space="preserve"> </w:t>
      </w:r>
      <w:r w:rsidRPr="00A13AFB">
        <w:rPr>
          <w:rFonts w:ascii="Times New Roman" w:hAnsi="Times New Roman"/>
          <w:sz w:val="28"/>
          <w:szCs w:val="28"/>
        </w:rPr>
        <w:t>те,</w:t>
      </w:r>
      <w:r w:rsidR="00207EA9">
        <w:rPr>
          <w:rFonts w:ascii="Times New Roman" w:hAnsi="Times New Roman"/>
          <w:sz w:val="28"/>
          <w:szCs w:val="28"/>
        </w:rPr>
        <w:t xml:space="preserve"> </w:t>
      </w:r>
      <w:r w:rsidRPr="00A13AFB">
        <w:rPr>
          <w:rFonts w:ascii="Times New Roman" w:hAnsi="Times New Roman"/>
          <w:sz w:val="28"/>
          <w:szCs w:val="28"/>
        </w:rPr>
        <w:t>що</w:t>
      </w:r>
      <w:r w:rsidR="00207EA9">
        <w:rPr>
          <w:rFonts w:ascii="Times New Roman" w:hAnsi="Times New Roman"/>
          <w:sz w:val="28"/>
          <w:szCs w:val="28"/>
        </w:rPr>
        <w:t xml:space="preserve"> </w:t>
      </w:r>
      <w:r w:rsidRPr="00A13AFB">
        <w:rPr>
          <w:rFonts w:ascii="Times New Roman" w:hAnsi="Times New Roman"/>
          <w:sz w:val="28"/>
          <w:szCs w:val="28"/>
        </w:rPr>
        <w:t>зобов’язання</w:t>
      </w:r>
      <w:r w:rsidR="00207EA9">
        <w:rPr>
          <w:rFonts w:ascii="Times New Roman" w:hAnsi="Times New Roman"/>
          <w:sz w:val="28"/>
          <w:szCs w:val="28"/>
        </w:rPr>
        <w:t xml:space="preserve"> </w:t>
      </w:r>
      <w:r w:rsidRPr="00A13AFB">
        <w:rPr>
          <w:rFonts w:ascii="Times New Roman" w:hAnsi="Times New Roman"/>
          <w:sz w:val="28"/>
          <w:szCs w:val="28"/>
        </w:rPr>
        <w:t>приймаючого/перехідного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перед</w:t>
      </w:r>
      <w:r w:rsidR="00207EA9">
        <w:rPr>
          <w:rFonts w:ascii="Times New Roman" w:hAnsi="Times New Roman"/>
          <w:sz w:val="28"/>
          <w:szCs w:val="28"/>
        </w:rPr>
        <w:t xml:space="preserve"> </w:t>
      </w:r>
      <w:r w:rsidRPr="00A13AFB">
        <w:rPr>
          <w:rFonts w:ascii="Times New Roman" w:hAnsi="Times New Roman"/>
          <w:sz w:val="28"/>
          <w:szCs w:val="28"/>
        </w:rPr>
        <w:t>клієнтом</w:t>
      </w:r>
      <w:r w:rsidR="00207EA9">
        <w:rPr>
          <w:rFonts w:ascii="Times New Roman" w:hAnsi="Times New Roman"/>
          <w:sz w:val="28"/>
          <w:szCs w:val="28"/>
        </w:rPr>
        <w:t xml:space="preserve"> </w:t>
      </w:r>
      <w:r w:rsidRPr="00A13AFB">
        <w:rPr>
          <w:rFonts w:ascii="Times New Roman" w:hAnsi="Times New Roman"/>
          <w:sz w:val="28"/>
          <w:szCs w:val="28"/>
        </w:rPr>
        <w:t>після</w:t>
      </w:r>
      <w:r w:rsidR="00207EA9">
        <w:rPr>
          <w:rFonts w:ascii="Times New Roman" w:hAnsi="Times New Roman"/>
          <w:sz w:val="28"/>
          <w:szCs w:val="28"/>
        </w:rPr>
        <w:t xml:space="preserve"> </w:t>
      </w:r>
      <w:r w:rsidRPr="00A13AFB">
        <w:rPr>
          <w:rFonts w:ascii="Times New Roman" w:hAnsi="Times New Roman"/>
          <w:sz w:val="28"/>
          <w:szCs w:val="28"/>
        </w:rPr>
        <w:t>дати</w:t>
      </w:r>
      <w:r w:rsidR="00207EA9">
        <w:rPr>
          <w:rFonts w:ascii="Times New Roman" w:hAnsi="Times New Roman"/>
          <w:sz w:val="28"/>
          <w:szCs w:val="28"/>
        </w:rPr>
        <w:t xml:space="preserve"> </w:t>
      </w:r>
      <w:r w:rsidRPr="00A13AFB">
        <w:rPr>
          <w:rFonts w:ascii="Times New Roman" w:hAnsi="Times New Roman"/>
          <w:sz w:val="28"/>
          <w:szCs w:val="28"/>
        </w:rPr>
        <w:t>відчуження/передачі</w:t>
      </w:r>
      <w:r w:rsidR="00207EA9">
        <w:rPr>
          <w:rFonts w:ascii="Times New Roman" w:hAnsi="Times New Roman"/>
          <w:sz w:val="28"/>
          <w:szCs w:val="28"/>
        </w:rPr>
        <w:t xml:space="preserve"> </w:t>
      </w:r>
      <w:r w:rsidRPr="00A13AFB">
        <w:rPr>
          <w:rFonts w:ascii="Times New Roman" w:hAnsi="Times New Roman"/>
          <w:sz w:val="28"/>
          <w:szCs w:val="28"/>
        </w:rPr>
        <w:t>є</w:t>
      </w:r>
      <w:r w:rsidR="00207EA9">
        <w:rPr>
          <w:rFonts w:ascii="Times New Roman" w:hAnsi="Times New Roman"/>
          <w:sz w:val="28"/>
          <w:szCs w:val="28"/>
        </w:rPr>
        <w:t xml:space="preserve"> </w:t>
      </w:r>
      <w:r w:rsidRPr="00A13AFB">
        <w:rPr>
          <w:rFonts w:ascii="Times New Roman" w:hAnsi="Times New Roman"/>
          <w:sz w:val="28"/>
          <w:szCs w:val="28"/>
        </w:rPr>
        <w:t>більшими,</w:t>
      </w:r>
      <w:r w:rsidR="00207EA9">
        <w:rPr>
          <w:rFonts w:ascii="Times New Roman" w:hAnsi="Times New Roman"/>
          <w:sz w:val="28"/>
          <w:szCs w:val="28"/>
        </w:rPr>
        <w:t xml:space="preserve"> </w:t>
      </w:r>
      <w:r w:rsidRPr="00A13AFB">
        <w:rPr>
          <w:rFonts w:ascii="Times New Roman" w:hAnsi="Times New Roman"/>
          <w:sz w:val="28"/>
          <w:szCs w:val="28"/>
        </w:rPr>
        <w:t>ніж</w:t>
      </w:r>
      <w:r w:rsidR="00207EA9">
        <w:rPr>
          <w:rFonts w:ascii="Times New Roman" w:hAnsi="Times New Roman"/>
          <w:sz w:val="28"/>
          <w:szCs w:val="28"/>
        </w:rPr>
        <w:t xml:space="preserve"> </w:t>
      </w:r>
      <w:r w:rsidRPr="00A13AFB">
        <w:rPr>
          <w:rFonts w:ascii="Times New Roman" w:hAnsi="Times New Roman"/>
          <w:sz w:val="28"/>
          <w:szCs w:val="28"/>
        </w:rPr>
        <w:t>фактично</w:t>
      </w:r>
      <w:r w:rsidR="00207EA9">
        <w:rPr>
          <w:rFonts w:ascii="Times New Roman" w:hAnsi="Times New Roman"/>
          <w:sz w:val="28"/>
          <w:szCs w:val="28"/>
        </w:rPr>
        <w:t xml:space="preserve"> </w:t>
      </w:r>
      <w:r w:rsidRPr="00A13AFB">
        <w:rPr>
          <w:rFonts w:ascii="Times New Roman" w:hAnsi="Times New Roman"/>
          <w:sz w:val="28"/>
          <w:szCs w:val="28"/>
        </w:rPr>
        <w:t>передані</w:t>
      </w:r>
      <w:r w:rsidR="00207EA9">
        <w:rPr>
          <w:rFonts w:ascii="Times New Roman" w:hAnsi="Times New Roman"/>
          <w:sz w:val="28"/>
          <w:szCs w:val="28"/>
        </w:rPr>
        <w:t xml:space="preserve"> </w:t>
      </w:r>
      <w:r w:rsidRPr="00A13AFB">
        <w:rPr>
          <w:rFonts w:ascii="Times New Roman" w:hAnsi="Times New Roman"/>
          <w:sz w:val="28"/>
          <w:szCs w:val="28"/>
        </w:rPr>
        <w:t>залишки</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рахунках,</w:t>
      </w:r>
      <w:r w:rsidR="00207EA9">
        <w:rPr>
          <w:rFonts w:ascii="Times New Roman" w:hAnsi="Times New Roman"/>
          <w:sz w:val="28"/>
          <w:szCs w:val="28"/>
        </w:rPr>
        <w:t xml:space="preserve"> </w:t>
      </w:r>
      <w:r w:rsidRPr="00A13AFB">
        <w:rPr>
          <w:rFonts w:ascii="Times New Roman" w:hAnsi="Times New Roman"/>
          <w:sz w:val="28"/>
          <w:szCs w:val="28"/>
        </w:rPr>
        <w:t>приймаючий/перехідний</w:t>
      </w:r>
      <w:r w:rsidR="00207EA9">
        <w:rPr>
          <w:rFonts w:ascii="Times New Roman" w:hAnsi="Times New Roman"/>
          <w:sz w:val="28"/>
          <w:szCs w:val="28"/>
        </w:rPr>
        <w:t xml:space="preserve"> </w:t>
      </w:r>
      <w:r w:rsidRPr="00A13AFB">
        <w:rPr>
          <w:rFonts w:ascii="Times New Roman" w:hAnsi="Times New Roman"/>
          <w:sz w:val="28"/>
          <w:szCs w:val="28"/>
        </w:rPr>
        <w:t>банк</w:t>
      </w:r>
      <w:r w:rsidR="00207EA9">
        <w:rPr>
          <w:rFonts w:ascii="Times New Roman" w:hAnsi="Times New Roman"/>
          <w:sz w:val="28"/>
          <w:szCs w:val="28"/>
        </w:rPr>
        <w:t xml:space="preserve"> </w:t>
      </w:r>
      <w:r w:rsidRPr="00A13AFB">
        <w:rPr>
          <w:rFonts w:ascii="Times New Roman" w:hAnsi="Times New Roman"/>
          <w:sz w:val="28"/>
          <w:szCs w:val="28"/>
        </w:rPr>
        <w:t>набуває</w:t>
      </w:r>
      <w:r w:rsidR="00207EA9">
        <w:rPr>
          <w:rFonts w:ascii="Times New Roman" w:hAnsi="Times New Roman"/>
          <w:sz w:val="28"/>
          <w:szCs w:val="28"/>
        </w:rPr>
        <w:t xml:space="preserve"> </w:t>
      </w:r>
      <w:r w:rsidRPr="00A13AFB">
        <w:rPr>
          <w:rFonts w:ascii="Times New Roman" w:hAnsi="Times New Roman"/>
          <w:sz w:val="28"/>
          <w:szCs w:val="28"/>
        </w:rPr>
        <w:t>зобов’язання</w:t>
      </w:r>
      <w:r w:rsidR="00207EA9">
        <w:rPr>
          <w:rFonts w:ascii="Times New Roman" w:hAnsi="Times New Roman"/>
          <w:sz w:val="28"/>
          <w:szCs w:val="28"/>
        </w:rPr>
        <w:t xml:space="preserve"> </w:t>
      </w:r>
      <w:r w:rsidRPr="00A13AFB">
        <w:rPr>
          <w:rFonts w:ascii="Times New Roman" w:hAnsi="Times New Roman"/>
          <w:sz w:val="28"/>
          <w:szCs w:val="28"/>
        </w:rPr>
        <w:t>повернути</w:t>
      </w:r>
      <w:r w:rsidR="00207EA9">
        <w:rPr>
          <w:rFonts w:ascii="Times New Roman" w:hAnsi="Times New Roman"/>
          <w:sz w:val="28"/>
          <w:szCs w:val="28"/>
        </w:rPr>
        <w:t xml:space="preserve"> </w:t>
      </w:r>
      <w:r w:rsidRPr="00A13AFB">
        <w:rPr>
          <w:rFonts w:ascii="Times New Roman" w:hAnsi="Times New Roman"/>
          <w:sz w:val="28"/>
          <w:szCs w:val="28"/>
        </w:rPr>
        <w:t>відповідну</w:t>
      </w:r>
      <w:r w:rsidR="00207EA9">
        <w:rPr>
          <w:rFonts w:ascii="Times New Roman" w:hAnsi="Times New Roman"/>
          <w:sz w:val="28"/>
          <w:szCs w:val="28"/>
        </w:rPr>
        <w:t xml:space="preserve"> </w:t>
      </w:r>
      <w:r w:rsidRPr="00A13AFB">
        <w:rPr>
          <w:rFonts w:ascii="Times New Roman" w:hAnsi="Times New Roman"/>
          <w:sz w:val="28"/>
          <w:szCs w:val="28"/>
        </w:rPr>
        <w:t>суму</w:t>
      </w:r>
      <w:r w:rsidR="00207EA9">
        <w:rPr>
          <w:rFonts w:ascii="Times New Roman" w:hAnsi="Times New Roman"/>
          <w:sz w:val="28"/>
          <w:szCs w:val="28"/>
        </w:rPr>
        <w:t xml:space="preserve"> </w:t>
      </w:r>
      <w:r w:rsidRPr="00A13AFB">
        <w:rPr>
          <w:rFonts w:ascii="Times New Roman" w:hAnsi="Times New Roman"/>
          <w:sz w:val="28"/>
          <w:szCs w:val="28"/>
        </w:rPr>
        <w:t>коштів</w:t>
      </w:r>
      <w:r w:rsidR="00207EA9">
        <w:rPr>
          <w:rFonts w:ascii="Times New Roman" w:hAnsi="Times New Roman"/>
          <w:sz w:val="28"/>
          <w:szCs w:val="28"/>
        </w:rPr>
        <w:t xml:space="preserve"> </w:t>
      </w:r>
      <w:r w:rsidRPr="00A13AFB">
        <w:rPr>
          <w:rFonts w:ascii="Times New Roman" w:hAnsi="Times New Roman"/>
          <w:sz w:val="28"/>
          <w:szCs w:val="28"/>
        </w:rPr>
        <w:t>клієнту,</w:t>
      </w:r>
      <w:r w:rsidR="00207EA9">
        <w:rPr>
          <w:rFonts w:ascii="Times New Roman" w:hAnsi="Times New Roman"/>
          <w:sz w:val="28"/>
          <w:szCs w:val="28"/>
        </w:rPr>
        <w:t xml:space="preserve"> </w:t>
      </w:r>
      <w:r w:rsidRPr="00A13AFB">
        <w:rPr>
          <w:rFonts w:ascii="Times New Roman" w:hAnsi="Times New Roman"/>
          <w:sz w:val="28"/>
          <w:szCs w:val="28"/>
        </w:rPr>
        <w:t>а</w:t>
      </w:r>
      <w:r w:rsidR="00207EA9">
        <w:rPr>
          <w:rFonts w:ascii="Times New Roman" w:hAnsi="Times New Roman"/>
          <w:sz w:val="28"/>
          <w:szCs w:val="28"/>
        </w:rPr>
        <w:t xml:space="preserve"> </w:t>
      </w:r>
      <w:r w:rsidRPr="00A13AFB">
        <w:rPr>
          <w:rFonts w:ascii="Times New Roman" w:hAnsi="Times New Roman"/>
          <w:sz w:val="28"/>
          <w:szCs w:val="28"/>
        </w:rPr>
        <w:t>клієнт</w:t>
      </w:r>
      <w:r w:rsidR="00207EA9">
        <w:rPr>
          <w:rFonts w:ascii="Times New Roman" w:hAnsi="Times New Roman"/>
          <w:sz w:val="28"/>
          <w:szCs w:val="28"/>
        </w:rPr>
        <w:t xml:space="preserve"> </w:t>
      </w:r>
      <w:r w:rsidRPr="00A13AFB">
        <w:rPr>
          <w:rFonts w:ascii="Times New Roman" w:hAnsi="Times New Roman"/>
          <w:sz w:val="28"/>
          <w:szCs w:val="28"/>
        </w:rPr>
        <w:t>набуває</w:t>
      </w:r>
      <w:r w:rsidR="00207EA9">
        <w:rPr>
          <w:rFonts w:ascii="Times New Roman" w:hAnsi="Times New Roman"/>
          <w:sz w:val="28"/>
          <w:szCs w:val="28"/>
        </w:rPr>
        <w:t xml:space="preserve"> </w:t>
      </w:r>
      <w:r w:rsidRPr="00A13AFB">
        <w:rPr>
          <w:rFonts w:ascii="Times New Roman" w:hAnsi="Times New Roman"/>
          <w:sz w:val="28"/>
          <w:szCs w:val="28"/>
        </w:rPr>
        <w:t>право</w:t>
      </w:r>
      <w:r w:rsidR="00207EA9">
        <w:rPr>
          <w:rFonts w:ascii="Times New Roman" w:hAnsi="Times New Roman"/>
          <w:sz w:val="28"/>
          <w:szCs w:val="28"/>
        </w:rPr>
        <w:t xml:space="preserve"> </w:t>
      </w:r>
      <w:r w:rsidRPr="00A13AFB">
        <w:rPr>
          <w:rFonts w:ascii="Times New Roman" w:hAnsi="Times New Roman"/>
          <w:sz w:val="28"/>
          <w:szCs w:val="28"/>
        </w:rPr>
        <w:t>вимоги</w:t>
      </w:r>
      <w:r w:rsidR="00207EA9">
        <w:rPr>
          <w:rFonts w:ascii="Times New Roman" w:hAnsi="Times New Roman"/>
          <w:sz w:val="28"/>
          <w:szCs w:val="28"/>
        </w:rPr>
        <w:t xml:space="preserve"> </w:t>
      </w:r>
      <w:r w:rsidRPr="00A13AFB">
        <w:rPr>
          <w:rFonts w:ascii="Times New Roman" w:hAnsi="Times New Roman"/>
          <w:sz w:val="28"/>
          <w:szCs w:val="28"/>
        </w:rPr>
        <w:t>до</w:t>
      </w:r>
      <w:r w:rsidR="00207EA9">
        <w:rPr>
          <w:rFonts w:ascii="Times New Roman" w:hAnsi="Times New Roman"/>
          <w:sz w:val="28"/>
          <w:szCs w:val="28"/>
        </w:rPr>
        <w:t xml:space="preserve"> </w:t>
      </w:r>
      <w:r w:rsidRPr="00A13AFB">
        <w:rPr>
          <w:rFonts w:ascii="Times New Roman" w:hAnsi="Times New Roman"/>
          <w:sz w:val="28"/>
          <w:szCs w:val="28"/>
        </w:rPr>
        <w:t>приймаючого/перехідного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таку</w:t>
      </w:r>
      <w:r w:rsidR="00207EA9">
        <w:rPr>
          <w:rFonts w:ascii="Times New Roman" w:hAnsi="Times New Roman"/>
          <w:sz w:val="28"/>
          <w:szCs w:val="28"/>
        </w:rPr>
        <w:t xml:space="preserve"> </w:t>
      </w:r>
      <w:r w:rsidRPr="00A13AFB">
        <w:rPr>
          <w:rFonts w:ascii="Times New Roman" w:hAnsi="Times New Roman"/>
          <w:sz w:val="28"/>
          <w:szCs w:val="28"/>
        </w:rPr>
        <w:t>суму</w:t>
      </w:r>
      <w:r w:rsidR="00207EA9">
        <w:rPr>
          <w:rFonts w:ascii="Times New Roman" w:hAnsi="Times New Roman"/>
          <w:sz w:val="28"/>
          <w:szCs w:val="28"/>
        </w:rPr>
        <w:t xml:space="preserve"> </w:t>
      </w:r>
      <w:r w:rsidRPr="00A13AFB">
        <w:rPr>
          <w:rFonts w:ascii="Times New Roman" w:hAnsi="Times New Roman"/>
          <w:sz w:val="28"/>
          <w:szCs w:val="28"/>
        </w:rPr>
        <w:t>коштів.</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8.</w:t>
      </w:r>
      <w:r w:rsidR="00207EA9">
        <w:rPr>
          <w:rFonts w:ascii="Times New Roman" w:hAnsi="Times New Roman"/>
          <w:sz w:val="28"/>
          <w:szCs w:val="28"/>
        </w:rPr>
        <w:t xml:space="preserve"> </w:t>
      </w:r>
      <w:r w:rsidRPr="00A13AFB">
        <w:rPr>
          <w:rFonts w:ascii="Times New Roman" w:hAnsi="Times New Roman"/>
          <w:sz w:val="28"/>
          <w:szCs w:val="28"/>
        </w:rPr>
        <w:t>Виведення</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ринку</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участі</w:t>
      </w:r>
      <w:r w:rsidR="00207EA9">
        <w:rPr>
          <w:rFonts w:ascii="Times New Roman" w:hAnsi="Times New Roman"/>
          <w:sz w:val="28"/>
          <w:szCs w:val="28"/>
        </w:rPr>
        <w:t xml:space="preserve"> </w:t>
      </w:r>
      <w:r w:rsidRPr="00A13AFB">
        <w:rPr>
          <w:rFonts w:ascii="Times New Roman" w:hAnsi="Times New Roman"/>
          <w:sz w:val="28"/>
          <w:szCs w:val="28"/>
        </w:rPr>
        <w:t>держави</w:t>
      </w:r>
      <w:r w:rsidR="00207EA9">
        <w:rPr>
          <w:rFonts w:ascii="Times New Roman" w:hAnsi="Times New Roman"/>
          <w:sz w:val="28"/>
          <w:szCs w:val="28"/>
        </w:rPr>
        <w:t xml:space="preserve"> </w:t>
      </w:r>
      <w:r w:rsidRPr="00A13AFB">
        <w:rPr>
          <w:rFonts w:ascii="Times New Roman" w:hAnsi="Times New Roman"/>
          <w:sz w:val="28"/>
          <w:szCs w:val="28"/>
        </w:rPr>
        <w:t>здійснюється</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урахуванням</w:t>
      </w:r>
      <w:r w:rsidR="00207EA9">
        <w:rPr>
          <w:rFonts w:ascii="Times New Roman" w:hAnsi="Times New Roman"/>
          <w:sz w:val="28"/>
          <w:szCs w:val="28"/>
        </w:rPr>
        <w:t xml:space="preserve"> </w:t>
      </w:r>
      <w:r w:rsidRPr="00A13AFB">
        <w:rPr>
          <w:rFonts w:ascii="Times New Roman" w:hAnsi="Times New Roman"/>
          <w:sz w:val="28"/>
          <w:szCs w:val="28"/>
        </w:rPr>
        <w:t>наступного:</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1)</w:t>
      </w:r>
      <w:r w:rsidR="00207EA9">
        <w:rPr>
          <w:rFonts w:ascii="Times New Roman" w:hAnsi="Times New Roman"/>
          <w:sz w:val="28"/>
          <w:szCs w:val="28"/>
        </w:rPr>
        <w:t xml:space="preserve"> </w:t>
      </w:r>
      <w:r w:rsidRPr="00A13AFB">
        <w:rPr>
          <w:rFonts w:ascii="Times New Roman" w:hAnsi="Times New Roman"/>
          <w:sz w:val="28"/>
          <w:szCs w:val="28"/>
        </w:rPr>
        <w:t>активи</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передаються</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користь</w:t>
      </w:r>
      <w:r w:rsidR="00207EA9">
        <w:rPr>
          <w:rFonts w:ascii="Times New Roman" w:hAnsi="Times New Roman"/>
          <w:sz w:val="28"/>
          <w:szCs w:val="28"/>
        </w:rPr>
        <w:t xml:space="preserve"> </w:t>
      </w:r>
      <w:r w:rsidRPr="00A13AFB">
        <w:rPr>
          <w:rFonts w:ascii="Times New Roman" w:hAnsi="Times New Roman"/>
          <w:sz w:val="28"/>
          <w:szCs w:val="28"/>
        </w:rPr>
        <w:t>приймаючого/перехідного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вартістю,</w:t>
      </w:r>
      <w:r w:rsidR="00207EA9">
        <w:rPr>
          <w:rFonts w:ascii="Times New Roman" w:hAnsi="Times New Roman"/>
          <w:sz w:val="28"/>
          <w:szCs w:val="28"/>
        </w:rPr>
        <w:t xml:space="preserve"> </w:t>
      </w:r>
      <w:r w:rsidRPr="00A13AFB">
        <w:rPr>
          <w:rFonts w:ascii="Times New Roman" w:hAnsi="Times New Roman"/>
          <w:sz w:val="28"/>
          <w:szCs w:val="28"/>
        </w:rPr>
        <w:t>визначеною</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урахуванням</w:t>
      </w:r>
      <w:r w:rsidR="00207EA9">
        <w:rPr>
          <w:rFonts w:ascii="Times New Roman" w:hAnsi="Times New Roman"/>
          <w:sz w:val="28"/>
          <w:szCs w:val="28"/>
        </w:rPr>
        <w:t xml:space="preserve"> </w:t>
      </w:r>
      <w:r w:rsidRPr="00A13AFB">
        <w:rPr>
          <w:rFonts w:ascii="Times New Roman" w:hAnsi="Times New Roman"/>
          <w:sz w:val="28"/>
          <w:szCs w:val="28"/>
        </w:rPr>
        <w:t>результатів</w:t>
      </w:r>
      <w:r w:rsidR="00207EA9">
        <w:rPr>
          <w:rFonts w:ascii="Times New Roman" w:hAnsi="Times New Roman"/>
          <w:sz w:val="28"/>
          <w:szCs w:val="28"/>
        </w:rPr>
        <w:t xml:space="preserve"> </w:t>
      </w:r>
      <w:r w:rsidRPr="00A13AFB">
        <w:rPr>
          <w:rFonts w:ascii="Times New Roman" w:hAnsi="Times New Roman"/>
          <w:sz w:val="28"/>
          <w:szCs w:val="28"/>
        </w:rPr>
        <w:t>оцінки</w:t>
      </w:r>
      <w:r w:rsidR="00207EA9">
        <w:rPr>
          <w:rFonts w:ascii="Times New Roman" w:hAnsi="Times New Roman"/>
          <w:sz w:val="28"/>
          <w:szCs w:val="28"/>
        </w:rPr>
        <w:t xml:space="preserve"> </w:t>
      </w:r>
      <w:r w:rsidRPr="00A13AFB">
        <w:rPr>
          <w:rFonts w:ascii="Times New Roman" w:hAnsi="Times New Roman"/>
          <w:sz w:val="28"/>
          <w:szCs w:val="28"/>
        </w:rPr>
        <w:t>якості</w:t>
      </w:r>
      <w:r w:rsidR="00207EA9">
        <w:rPr>
          <w:rFonts w:ascii="Times New Roman" w:hAnsi="Times New Roman"/>
          <w:sz w:val="28"/>
          <w:szCs w:val="28"/>
        </w:rPr>
        <w:t xml:space="preserve"> </w:t>
      </w:r>
      <w:r w:rsidRPr="00A13AFB">
        <w:rPr>
          <w:rFonts w:ascii="Times New Roman" w:hAnsi="Times New Roman"/>
          <w:sz w:val="28"/>
          <w:szCs w:val="28"/>
        </w:rPr>
        <w:t>активів</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прийнятності</w:t>
      </w:r>
      <w:r w:rsidR="00207EA9">
        <w:rPr>
          <w:rFonts w:ascii="Times New Roman" w:hAnsi="Times New Roman"/>
          <w:sz w:val="28"/>
          <w:szCs w:val="28"/>
        </w:rPr>
        <w:t xml:space="preserve"> </w:t>
      </w:r>
      <w:r w:rsidRPr="00A13AFB">
        <w:rPr>
          <w:rFonts w:ascii="Times New Roman" w:hAnsi="Times New Roman"/>
          <w:sz w:val="28"/>
          <w:szCs w:val="28"/>
        </w:rPr>
        <w:t>забезпечення</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lastRenderedPageBreak/>
        <w:t>кредитними</w:t>
      </w:r>
      <w:r w:rsidR="00207EA9">
        <w:rPr>
          <w:rFonts w:ascii="Times New Roman" w:hAnsi="Times New Roman"/>
          <w:sz w:val="28"/>
          <w:szCs w:val="28"/>
        </w:rPr>
        <w:t xml:space="preserve"> </w:t>
      </w:r>
      <w:r w:rsidRPr="00A13AFB">
        <w:rPr>
          <w:rFonts w:ascii="Times New Roman" w:hAnsi="Times New Roman"/>
          <w:sz w:val="28"/>
          <w:szCs w:val="28"/>
        </w:rPr>
        <w:t>операціями</w:t>
      </w:r>
      <w:r w:rsidR="00207EA9">
        <w:rPr>
          <w:rFonts w:ascii="Times New Roman" w:hAnsi="Times New Roman"/>
          <w:sz w:val="28"/>
          <w:szCs w:val="28"/>
        </w:rPr>
        <w:t xml:space="preserve"> </w:t>
      </w:r>
      <w:r w:rsidRPr="00A13AFB">
        <w:rPr>
          <w:rFonts w:ascii="Times New Roman" w:hAnsi="Times New Roman"/>
          <w:sz w:val="28"/>
          <w:szCs w:val="28"/>
        </w:rPr>
        <w:t>,</w:t>
      </w:r>
      <w:r w:rsidR="00207EA9">
        <w:rPr>
          <w:rFonts w:ascii="Times New Roman" w:hAnsi="Times New Roman"/>
          <w:sz w:val="28"/>
          <w:szCs w:val="28"/>
        </w:rPr>
        <w:t xml:space="preserve"> </w:t>
      </w:r>
      <w:r w:rsidRPr="00A13AFB">
        <w:rPr>
          <w:rFonts w:ascii="Times New Roman" w:hAnsi="Times New Roman"/>
          <w:sz w:val="28"/>
          <w:szCs w:val="28"/>
        </w:rPr>
        <w:t>здійсненої</w:t>
      </w:r>
      <w:r w:rsidR="00207EA9">
        <w:rPr>
          <w:rFonts w:ascii="Times New Roman" w:hAnsi="Times New Roman"/>
          <w:sz w:val="28"/>
          <w:szCs w:val="28"/>
        </w:rPr>
        <w:t xml:space="preserve"> </w:t>
      </w:r>
      <w:r w:rsidRPr="00A13AFB">
        <w:rPr>
          <w:rFonts w:ascii="Times New Roman" w:hAnsi="Times New Roman"/>
          <w:sz w:val="28"/>
          <w:szCs w:val="28"/>
        </w:rPr>
        <w:t>відповідно</w:t>
      </w:r>
      <w:r w:rsidR="00207EA9">
        <w:rPr>
          <w:rFonts w:ascii="Times New Roman" w:hAnsi="Times New Roman"/>
          <w:sz w:val="28"/>
          <w:szCs w:val="28"/>
        </w:rPr>
        <w:t xml:space="preserve"> </w:t>
      </w:r>
      <w:r w:rsidRPr="00A13AFB">
        <w:rPr>
          <w:rFonts w:ascii="Times New Roman" w:hAnsi="Times New Roman"/>
          <w:sz w:val="28"/>
          <w:szCs w:val="28"/>
        </w:rPr>
        <w:t>до</w:t>
      </w:r>
      <w:r w:rsidR="00207EA9">
        <w:rPr>
          <w:rFonts w:ascii="Times New Roman" w:hAnsi="Times New Roman"/>
          <w:sz w:val="28"/>
          <w:szCs w:val="28"/>
        </w:rPr>
        <w:t xml:space="preserve"> </w:t>
      </w:r>
      <w:r w:rsidRPr="00A13AFB">
        <w:rPr>
          <w:rFonts w:ascii="Times New Roman" w:hAnsi="Times New Roman"/>
          <w:sz w:val="28"/>
          <w:szCs w:val="28"/>
        </w:rPr>
        <w:t>нормативно-правових</w:t>
      </w:r>
      <w:r w:rsidR="00207EA9">
        <w:rPr>
          <w:rFonts w:ascii="Times New Roman" w:hAnsi="Times New Roman"/>
          <w:sz w:val="28"/>
          <w:szCs w:val="28"/>
        </w:rPr>
        <w:t xml:space="preserve"> </w:t>
      </w:r>
      <w:r w:rsidRPr="00A13AFB">
        <w:rPr>
          <w:rFonts w:ascii="Times New Roman" w:hAnsi="Times New Roman"/>
          <w:sz w:val="28"/>
          <w:szCs w:val="28"/>
        </w:rPr>
        <w:t>актів</w:t>
      </w:r>
      <w:r w:rsidR="00207EA9">
        <w:rPr>
          <w:rFonts w:ascii="Times New Roman" w:hAnsi="Times New Roman"/>
          <w:sz w:val="28"/>
          <w:szCs w:val="28"/>
        </w:rPr>
        <w:t xml:space="preserve"> </w:t>
      </w:r>
      <w:r w:rsidRPr="00A13AFB">
        <w:rPr>
          <w:rFonts w:ascii="Times New Roman" w:hAnsi="Times New Roman"/>
          <w:sz w:val="28"/>
          <w:szCs w:val="28"/>
        </w:rPr>
        <w:t>Національного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України;</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2)</w:t>
      </w:r>
      <w:r w:rsidR="00207EA9">
        <w:rPr>
          <w:rFonts w:ascii="Times New Roman" w:hAnsi="Times New Roman"/>
          <w:sz w:val="28"/>
          <w:szCs w:val="28"/>
        </w:rPr>
        <w:t xml:space="preserve"> </w:t>
      </w:r>
      <w:r w:rsidRPr="00A13AFB">
        <w:rPr>
          <w:rFonts w:ascii="Times New Roman" w:hAnsi="Times New Roman"/>
          <w:sz w:val="28"/>
          <w:szCs w:val="28"/>
        </w:rPr>
        <w:t>зобов’язання</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передаються</w:t>
      </w:r>
      <w:r w:rsidR="00207EA9">
        <w:rPr>
          <w:rFonts w:ascii="Times New Roman" w:hAnsi="Times New Roman"/>
          <w:sz w:val="28"/>
          <w:szCs w:val="28"/>
        </w:rPr>
        <w:t xml:space="preserve"> </w:t>
      </w:r>
      <w:r w:rsidRPr="00A13AFB">
        <w:rPr>
          <w:rFonts w:ascii="Times New Roman" w:hAnsi="Times New Roman"/>
          <w:sz w:val="28"/>
          <w:szCs w:val="28"/>
        </w:rPr>
        <w:t>приймаючому/перехідному</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урахуванням</w:t>
      </w:r>
      <w:r w:rsidR="00207EA9">
        <w:rPr>
          <w:rFonts w:ascii="Times New Roman" w:hAnsi="Times New Roman"/>
          <w:sz w:val="28"/>
          <w:szCs w:val="28"/>
        </w:rPr>
        <w:t xml:space="preserve"> </w:t>
      </w:r>
      <w:r w:rsidRPr="00A13AFB">
        <w:rPr>
          <w:rFonts w:ascii="Times New Roman" w:hAnsi="Times New Roman"/>
          <w:sz w:val="28"/>
          <w:szCs w:val="28"/>
        </w:rPr>
        <w:t>черговості,</w:t>
      </w:r>
      <w:r w:rsidR="00207EA9">
        <w:rPr>
          <w:rFonts w:ascii="Times New Roman" w:hAnsi="Times New Roman"/>
          <w:sz w:val="28"/>
          <w:szCs w:val="28"/>
        </w:rPr>
        <w:t xml:space="preserve"> </w:t>
      </w:r>
      <w:r w:rsidRPr="00A13AFB">
        <w:rPr>
          <w:rFonts w:ascii="Times New Roman" w:hAnsi="Times New Roman"/>
          <w:sz w:val="28"/>
          <w:szCs w:val="28"/>
        </w:rPr>
        <w:t>встановленої</w:t>
      </w:r>
      <w:r w:rsidR="00207EA9">
        <w:rPr>
          <w:rFonts w:ascii="Times New Roman" w:hAnsi="Times New Roman"/>
          <w:sz w:val="28"/>
          <w:szCs w:val="28"/>
        </w:rPr>
        <w:t xml:space="preserve"> </w:t>
      </w:r>
      <w:r w:rsidRPr="00A13AFB">
        <w:rPr>
          <w:rFonts w:ascii="Times New Roman" w:hAnsi="Times New Roman"/>
          <w:sz w:val="28"/>
          <w:szCs w:val="28"/>
        </w:rPr>
        <w:t>статтею</w:t>
      </w:r>
      <w:r w:rsidR="00207EA9">
        <w:rPr>
          <w:rFonts w:ascii="Times New Roman" w:hAnsi="Times New Roman"/>
          <w:sz w:val="28"/>
          <w:szCs w:val="28"/>
        </w:rPr>
        <w:t xml:space="preserve"> </w:t>
      </w:r>
      <w:r w:rsidRPr="00A13AFB">
        <w:rPr>
          <w:rFonts w:ascii="Times New Roman" w:hAnsi="Times New Roman"/>
          <w:sz w:val="28"/>
          <w:szCs w:val="28"/>
        </w:rPr>
        <w:t>52</w:t>
      </w:r>
      <w:r w:rsidR="00207EA9">
        <w:rPr>
          <w:rFonts w:ascii="Times New Roman" w:hAnsi="Times New Roman"/>
          <w:sz w:val="28"/>
          <w:szCs w:val="28"/>
        </w:rPr>
        <w:t xml:space="preserve"> </w:t>
      </w:r>
      <w:r w:rsidRPr="00A13AFB">
        <w:rPr>
          <w:rFonts w:ascii="Times New Roman" w:hAnsi="Times New Roman"/>
          <w:sz w:val="28"/>
          <w:szCs w:val="28"/>
        </w:rPr>
        <w:t>Закону;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3)</w:t>
      </w:r>
      <w:r w:rsidR="00207EA9">
        <w:rPr>
          <w:rFonts w:ascii="Times New Roman" w:hAnsi="Times New Roman"/>
          <w:sz w:val="28"/>
          <w:szCs w:val="28"/>
        </w:rPr>
        <w:t xml:space="preserve"> </w:t>
      </w:r>
      <w:r w:rsidRPr="00A13AFB">
        <w:rPr>
          <w:rFonts w:ascii="Times New Roman" w:hAnsi="Times New Roman"/>
          <w:sz w:val="28"/>
          <w:szCs w:val="28"/>
        </w:rPr>
        <w:t>зобов’язання</w:t>
      </w:r>
      <w:r w:rsidR="00207EA9">
        <w:rPr>
          <w:rFonts w:ascii="Times New Roman" w:hAnsi="Times New Roman"/>
          <w:sz w:val="28"/>
          <w:szCs w:val="28"/>
        </w:rPr>
        <w:t xml:space="preserve"> </w:t>
      </w:r>
      <w:r w:rsidRPr="00A13AFB">
        <w:rPr>
          <w:rFonts w:ascii="Times New Roman" w:hAnsi="Times New Roman"/>
          <w:sz w:val="28"/>
          <w:szCs w:val="28"/>
        </w:rPr>
        <w:t>державного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який</w:t>
      </w:r>
      <w:r w:rsidR="00207EA9">
        <w:rPr>
          <w:rFonts w:ascii="Times New Roman" w:hAnsi="Times New Roman"/>
          <w:sz w:val="28"/>
          <w:szCs w:val="28"/>
        </w:rPr>
        <w:t xml:space="preserve"> </w:t>
      </w:r>
      <w:r w:rsidRPr="00A13AFB">
        <w:rPr>
          <w:rFonts w:ascii="Times New Roman" w:hAnsi="Times New Roman"/>
          <w:sz w:val="28"/>
          <w:szCs w:val="28"/>
        </w:rPr>
        <w:t>визнаний</w:t>
      </w:r>
      <w:r w:rsidR="00207EA9">
        <w:rPr>
          <w:rFonts w:ascii="Times New Roman" w:hAnsi="Times New Roman"/>
          <w:sz w:val="28"/>
          <w:szCs w:val="28"/>
        </w:rPr>
        <w:t xml:space="preserve"> </w:t>
      </w:r>
      <w:r w:rsidRPr="00A13AFB">
        <w:rPr>
          <w:rFonts w:ascii="Times New Roman" w:hAnsi="Times New Roman"/>
          <w:sz w:val="28"/>
          <w:szCs w:val="28"/>
        </w:rPr>
        <w:t>неплатоспроможним</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перед</w:t>
      </w:r>
      <w:r w:rsidR="00207EA9">
        <w:rPr>
          <w:rFonts w:ascii="Times New Roman" w:hAnsi="Times New Roman"/>
          <w:sz w:val="28"/>
          <w:szCs w:val="28"/>
        </w:rPr>
        <w:t xml:space="preserve"> </w:t>
      </w:r>
      <w:r w:rsidRPr="00A13AFB">
        <w:rPr>
          <w:rFonts w:ascii="Times New Roman" w:hAnsi="Times New Roman"/>
          <w:sz w:val="28"/>
          <w:szCs w:val="28"/>
        </w:rPr>
        <w:t>державними</w:t>
      </w:r>
      <w:r w:rsidR="00207EA9">
        <w:rPr>
          <w:rFonts w:ascii="Times New Roman" w:hAnsi="Times New Roman"/>
          <w:sz w:val="28"/>
          <w:szCs w:val="28"/>
        </w:rPr>
        <w:t xml:space="preserve"> </w:t>
      </w:r>
      <w:r w:rsidRPr="00A13AFB">
        <w:rPr>
          <w:rFonts w:ascii="Times New Roman" w:hAnsi="Times New Roman"/>
          <w:sz w:val="28"/>
          <w:szCs w:val="28"/>
        </w:rPr>
        <w:t>підприємствами,</w:t>
      </w:r>
      <w:r w:rsidR="00207EA9">
        <w:rPr>
          <w:rFonts w:ascii="Times New Roman" w:hAnsi="Times New Roman"/>
          <w:sz w:val="28"/>
          <w:szCs w:val="28"/>
        </w:rPr>
        <w:t xml:space="preserve"> </w:t>
      </w:r>
      <w:r w:rsidRPr="00A13AFB">
        <w:rPr>
          <w:rFonts w:ascii="Times New Roman" w:hAnsi="Times New Roman"/>
          <w:sz w:val="28"/>
          <w:szCs w:val="28"/>
        </w:rPr>
        <w:t>підприємствами,</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яких</w:t>
      </w:r>
      <w:r w:rsidR="00207EA9">
        <w:rPr>
          <w:rFonts w:ascii="Times New Roman" w:hAnsi="Times New Roman"/>
          <w:sz w:val="28"/>
          <w:szCs w:val="28"/>
        </w:rPr>
        <w:t xml:space="preserve"> </w:t>
      </w:r>
      <w:r w:rsidRPr="00A13AFB">
        <w:rPr>
          <w:rFonts w:ascii="Times New Roman" w:hAnsi="Times New Roman"/>
          <w:sz w:val="28"/>
          <w:szCs w:val="28"/>
        </w:rPr>
        <w:t>держава</w:t>
      </w:r>
      <w:r w:rsidR="00207EA9">
        <w:rPr>
          <w:rFonts w:ascii="Times New Roman" w:hAnsi="Times New Roman"/>
          <w:sz w:val="28"/>
          <w:szCs w:val="28"/>
        </w:rPr>
        <w:t xml:space="preserve"> </w:t>
      </w:r>
      <w:r w:rsidRPr="00A13AFB">
        <w:rPr>
          <w:rFonts w:ascii="Times New Roman" w:hAnsi="Times New Roman"/>
          <w:sz w:val="28"/>
          <w:szCs w:val="28"/>
        </w:rPr>
        <w:t>володіє</w:t>
      </w:r>
      <w:r w:rsidR="00207EA9">
        <w:rPr>
          <w:rFonts w:ascii="Times New Roman" w:hAnsi="Times New Roman"/>
          <w:sz w:val="28"/>
          <w:szCs w:val="28"/>
        </w:rPr>
        <w:t xml:space="preserve"> </w:t>
      </w:r>
      <w:r w:rsidRPr="00A13AFB">
        <w:rPr>
          <w:rFonts w:ascii="Times New Roman" w:hAnsi="Times New Roman"/>
          <w:sz w:val="28"/>
          <w:szCs w:val="28"/>
        </w:rPr>
        <w:t>часткою,</w:t>
      </w:r>
      <w:r w:rsidR="00207EA9">
        <w:rPr>
          <w:rFonts w:ascii="Times New Roman" w:hAnsi="Times New Roman"/>
          <w:sz w:val="28"/>
          <w:szCs w:val="28"/>
        </w:rPr>
        <w:t xml:space="preserve"> </w:t>
      </w:r>
      <w:r w:rsidRPr="00A13AFB">
        <w:rPr>
          <w:rFonts w:ascii="Times New Roman" w:hAnsi="Times New Roman"/>
          <w:sz w:val="28"/>
          <w:szCs w:val="28"/>
        </w:rPr>
        <w:t>органами</w:t>
      </w:r>
      <w:r w:rsidR="00207EA9">
        <w:rPr>
          <w:rFonts w:ascii="Times New Roman" w:hAnsi="Times New Roman"/>
          <w:sz w:val="28"/>
          <w:szCs w:val="28"/>
        </w:rPr>
        <w:t xml:space="preserve"> </w:t>
      </w:r>
      <w:r w:rsidRPr="00A13AFB">
        <w:rPr>
          <w:rFonts w:ascii="Times New Roman" w:hAnsi="Times New Roman"/>
          <w:sz w:val="28"/>
          <w:szCs w:val="28"/>
        </w:rPr>
        <w:t>державної</w:t>
      </w:r>
      <w:r w:rsidR="00207EA9">
        <w:rPr>
          <w:rFonts w:ascii="Times New Roman" w:hAnsi="Times New Roman"/>
          <w:sz w:val="28"/>
          <w:szCs w:val="28"/>
        </w:rPr>
        <w:t xml:space="preserve"> </w:t>
      </w:r>
      <w:r w:rsidRPr="00A13AFB">
        <w:rPr>
          <w:rFonts w:ascii="Times New Roman" w:hAnsi="Times New Roman"/>
          <w:sz w:val="28"/>
          <w:szCs w:val="28"/>
        </w:rPr>
        <w:t>влади</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підвідомчими</w:t>
      </w:r>
      <w:r w:rsidR="00207EA9">
        <w:rPr>
          <w:rFonts w:ascii="Times New Roman" w:hAnsi="Times New Roman"/>
          <w:sz w:val="28"/>
          <w:szCs w:val="28"/>
        </w:rPr>
        <w:t xml:space="preserve"> </w:t>
      </w:r>
      <w:r w:rsidRPr="00A13AFB">
        <w:rPr>
          <w:rFonts w:ascii="Times New Roman" w:hAnsi="Times New Roman"/>
          <w:sz w:val="28"/>
          <w:szCs w:val="28"/>
        </w:rPr>
        <w:t>їм</w:t>
      </w:r>
      <w:r w:rsidR="00207EA9">
        <w:rPr>
          <w:rFonts w:ascii="Times New Roman" w:hAnsi="Times New Roman"/>
          <w:sz w:val="28"/>
          <w:szCs w:val="28"/>
        </w:rPr>
        <w:t xml:space="preserve"> </w:t>
      </w:r>
      <w:r w:rsidRPr="00A13AFB">
        <w:rPr>
          <w:rFonts w:ascii="Times New Roman" w:hAnsi="Times New Roman"/>
          <w:sz w:val="28"/>
          <w:szCs w:val="28"/>
        </w:rPr>
        <w:t>підприємствами</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організаціями,</w:t>
      </w:r>
      <w:r w:rsidR="00207EA9">
        <w:rPr>
          <w:rFonts w:ascii="Times New Roman" w:hAnsi="Times New Roman"/>
          <w:sz w:val="28"/>
          <w:szCs w:val="28"/>
        </w:rPr>
        <w:t xml:space="preserve"> </w:t>
      </w:r>
      <w:r w:rsidRPr="00A13AFB">
        <w:rPr>
          <w:rFonts w:ascii="Times New Roman" w:hAnsi="Times New Roman"/>
          <w:sz w:val="28"/>
          <w:szCs w:val="28"/>
        </w:rPr>
        <w:t>іншими</w:t>
      </w:r>
      <w:r w:rsidR="00207EA9">
        <w:rPr>
          <w:rFonts w:ascii="Times New Roman" w:hAnsi="Times New Roman"/>
          <w:sz w:val="28"/>
          <w:szCs w:val="28"/>
        </w:rPr>
        <w:t xml:space="preserve"> </w:t>
      </w:r>
      <w:r w:rsidRPr="00A13AFB">
        <w:rPr>
          <w:rFonts w:ascii="Times New Roman" w:hAnsi="Times New Roman"/>
          <w:sz w:val="28"/>
          <w:szCs w:val="28"/>
        </w:rPr>
        <w:t>державними</w:t>
      </w:r>
      <w:r w:rsidR="00207EA9">
        <w:rPr>
          <w:rFonts w:ascii="Times New Roman" w:hAnsi="Times New Roman"/>
          <w:sz w:val="28"/>
          <w:szCs w:val="28"/>
        </w:rPr>
        <w:t xml:space="preserve"> </w:t>
      </w:r>
      <w:r w:rsidRPr="00A13AFB">
        <w:rPr>
          <w:rFonts w:ascii="Times New Roman" w:hAnsi="Times New Roman"/>
          <w:sz w:val="28"/>
          <w:szCs w:val="28"/>
        </w:rPr>
        <w:t>банками</w:t>
      </w:r>
      <w:r w:rsidR="00207EA9">
        <w:rPr>
          <w:rFonts w:ascii="Times New Roman" w:hAnsi="Times New Roman"/>
          <w:sz w:val="28"/>
          <w:szCs w:val="28"/>
        </w:rPr>
        <w:t xml:space="preserve"> </w:t>
      </w:r>
      <w:r w:rsidRPr="00A13AFB">
        <w:rPr>
          <w:rFonts w:ascii="Times New Roman" w:hAnsi="Times New Roman"/>
          <w:sz w:val="28"/>
          <w:szCs w:val="28"/>
        </w:rPr>
        <w:t>не</w:t>
      </w:r>
      <w:r w:rsidR="00207EA9">
        <w:rPr>
          <w:rFonts w:ascii="Times New Roman" w:hAnsi="Times New Roman"/>
          <w:sz w:val="28"/>
          <w:szCs w:val="28"/>
        </w:rPr>
        <w:t xml:space="preserve"> </w:t>
      </w:r>
      <w:r w:rsidRPr="00A13AFB">
        <w:rPr>
          <w:rFonts w:ascii="Times New Roman" w:hAnsi="Times New Roman"/>
          <w:sz w:val="28"/>
          <w:szCs w:val="28"/>
        </w:rPr>
        <w:t>вважаються</w:t>
      </w:r>
      <w:r w:rsidR="00207EA9">
        <w:rPr>
          <w:rFonts w:ascii="Times New Roman" w:hAnsi="Times New Roman"/>
          <w:sz w:val="28"/>
          <w:szCs w:val="28"/>
        </w:rPr>
        <w:t xml:space="preserve"> </w:t>
      </w:r>
      <w:r w:rsidRPr="00A13AFB">
        <w:rPr>
          <w:rFonts w:ascii="Times New Roman" w:hAnsi="Times New Roman"/>
          <w:sz w:val="28"/>
          <w:szCs w:val="28"/>
        </w:rPr>
        <w:t>зобов’язаннями</w:t>
      </w:r>
      <w:r w:rsidR="00207EA9">
        <w:rPr>
          <w:rFonts w:ascii="Times New Roman" w:hAnsi="Times New Roman"/>
          <w:sz w:val="28"/>
          <w:szCs w:val="28"/>
        </w:rPr>
        <w:t xml:space="preserve"> </w:t>
      </w:r>
      <w:r w:rsidRPr="00A13AFB">
        <w:rPr>
          <w:rFonts w:ascii="Times New Roman" w:hAnsi="Times New Roman"/>
          <w:sz w:val="28"/>
          <w:szCs w:val="28"/>
        </w:rPr>
        <w:t>перед</w:t>
      </w:r>
      <w:r w:rsidR="00207EA9">
        <w:rPr>
          <w:rFonts w:ascii="Times New Roman" w:hAnsi="Times New Roman"/>
          <w:sz w:val="28"/>
          <w:szCs w:val="28"/>
        </w:rPr>
        <w:t xml:space="preserve"> </w:t>
      </w:r>
      <w:r w:rsidRPr="00A13AFB">
        <w:rPr>
          <w:rFonts w:ascii="Times New Roman" w:hAnsi="Times New Roman"/>
          <w:sz w:val="28"/>
          <w:szCs w:val="28"/>
        </w:rPr>
        <w:t>пов’язаними</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таким</w:t>
      </w:r>
      <w:r w:rsidR="00207EA9">
        <w:rPr>
          <w:rFonts w:ascii="Times New Roman" w:hAnsi="Times New Roman"/>
          <w:sz w:val="28"/>
          <w:szCs w:val="28"/>
        </w:rPr>
        <w:t xml:space="preserve"> </w:t>
      </w:r>
      <w:r w:rsidRPr="00A13AFB">
        <w:rPr>
          <w:rFonts w:ascii="Times New Roman" w:hAnsi="Times New Roman"/>
          <w:sz w:val="28"/>
          <w:szCs w:val="28"/>
        </w:rPr>
        <w:t>банком</w:t>
      </w:r>
      <w:r w:rsidR="00207EA9">
        <w:rPr>
          <w:rFonts w:ascii="Times New Roman" w:hAnsi="Times New Roman"/>
          <w:sz w:val="28"/>
          <w:szCs w:val="28"/>
        </w:rPr>
        <w:t xml:space="preserve"> </w:t>
      </w:r>
      <w:r w:rsidRPr="00A13AFB">
        <w:rPr>
          <w:rFonts w:ascii="Times New Roman" w:hAnsi="Times New Roman"/>
          <w:sz w:val="28"/>
          <w:szCs w:val="28"/>
        </w:rPr>
        <w:t>особами.</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Не</w:t>
      </w:r>
      <w:r w:rsidR="00207EA9">
        <w:rPr>
          <w:rFonts w:ascii="Times New Roman" w:hAnsi="Times New Roman"/>
          <w:sz w:val="28"/>
          <w:szCs w:val="28"/>
        </w:rPr>
        <w:t xml:space="preserve"> </w:t>
      </w:r>
      <w:r w:rsidRPr="00A13AFB">
        <w:rPr>
          <w:rFonts w:ascii="Times New Roman" w:hAnsi="Times New Roman"/>
          <w:sz w:val="28"/>
          <w:szCs w:val="28"/>
        </w:rPr>
        <w:t>підлягають</w:t>
      </w:r>
      <w:r w:rsidR="00207EA9">
        <w:rPr>
          <w:rFonts w:ascii="Times New Roman" w:hAnsi="Times New Roman"/>
          <w:sz w:val="28"/>
          <w:szCs w:val="28"/>
        </w:rPr>
        <w:t xml:space="preserve"> </w:t>
      </w:r>
      <w:r w:rsidRPr="00A13AFB">
        <w:rPr>
          <w:rFonts w:ascii="Times New Roman" w:hAnsi="Times New Roman"/>
          <w:sz w:val="28"/>
          <w:szCs w:val="28"/>
        </w:rPr>
        <w:t>передачі</w:t>
      </w:r>
      <w:r w:rsidR="00207EA9">
        <w:rPr>
          <w:rFonts w:ascii="Times New Roman" w:hAnsi="Times New Roman"/>
          <w:sz w:val="28"/>
          <w:szCs w:val="28"/>
        </w:rPr>
        <w:t xml:space="preserve"> </w:t>
      </w:r>
      <w:r w:rsidRPr="00A13AFB">
        <w:rPr>
          <w:rFonts w:ascii="Times New Roman" w:hAnsi="Times New Roman"/>
          <w:sz w:val="28"/>
          <w:szCs w:val="28"/>
        </w:rPr>
        <w:t>до</w:t>
      </w:r>
      <w:r w:rsidR="00207EA9">
        <w:rPr>
          <w:rFonts w:ascii="Times New Roman" w:hAnsi="Times New Roman"/>
          <w:sz w:val="28"/>
          <w:szCs w:val="28"/>
        </w:rPr>
        <w:t xml:space="preserve"> </w:t>
      </w:r>
      <w:r w:rsidRPr="00A13AFB">
        <w:rPr>
          <w:rFonts w:ascii="Times New Roman" w:hAnsi="Times New Roman"/>
          <w:sz w:val="28"/>
          <w:szCs w:val="28"/>
        </w:rPr>
        <w:t>приймаючого/перехідного</w:t>
      </w:r>
      <w:r w:rsidR="00207EA9">
        <w:rPr>
          <w:rFonts w:ascii="Times New Roman" w:hAnsi="Times New Roman"/>
          <w:sz w:val="28"/>
          <w:szCs w:val="28"/>
        </w:rPr>
        <w:t xml:space="preserve"> </w:t>
      </w:r>
      <w:r w:rsidRPr="00A13AFB">
        <w:rPr>
          <w:rFonts w:ascii="Times New Roman" w:hAnsi="Times New Roman"/>
          <w:sz w:val="28"/>
          <w:szCs w:val="28"/>
        </w:rPr>
        <w:t>банку: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зобов’язання</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перед</w:t>
      </w:r>
      <w:r w:rsidR="00207EA9">
        <w:rPr>
          <w:rFonts w:ascii="Times New Roman" w:hAnsi="Times New Roman"/>
          <w:sz w:val="28"/>
          <w:szCs w:val="28"/>
        </w:rPr>
        <w:t xml:space="preserve"> </w:t>
      </w:r>
      <w:r w:rsidRPr="00A13AFB">
        <w:rPr>
          <w:rFonts w:ascii="Times New Roman" w:hAnsi="Times New Roman"/>
          <w:sz w:val="28"/>
          <w:szCs w:val="28"/>
        </w:rPr>
        <w:t>особами,</w:t>
      </w:r>
      <w:r w:rsidR="00207EA9">
        <w:rPr>
          <w:rFonts w:ascii="Times New Roman" w:hAnsi="Times New Roman"/>
          <w:sz w:val="28"/>
          <w:szCs w:val="28"/>
        </w:rPr>
        <w:t xml:space="preserve"> </w:t>
      </w:r>
      <w:r w:rsidRPr="00A13AFB">
        <w:rPr>
          <w:rFonts w:ascii="Times New Roman" w:hAnsi="Times New Roman"/>
          <w:sz w:val="28"/>
          <w:szCs w:val="28"/>
        </w:rPr>
        <w:t>пов’язаними</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цим</w:t>
      </w:r>
      <w:r w:rsidR="00207EA9">
        <w:rPr>
          <w:rFonts w:ascii="Times New Roman" w:hAnsi="Times New Roman"/>
          <w:sz w:val="28"/>
          <w:szCs w:val="28"/>
        </w:rPr>
        <w:t xml:space="preserve"> </w:t>
      </w:r>
      <w:r w:rsidRPr="00A13AFB">
        <w:rPr>
          <w:rFonts w:ascii="Times New Roman" w:hAnsi="Times New Roman"/>
          <w:sz w:val="28"/>
          <w:szCs w:val="28"/>
        </w:rPr>
        <w:t>банком,</w:t>
      </w:r>
      <w:r w:rsidR="00207EA9">
        <w:rPr>
          <w:rFonts w:ascii="Times New Roman" w:hAnsi="Times New Roman"/>
          <w:sz w:val="28"/>
          <w:szCs w:val="28"/>
        </w:rPr>
        <w:t xml:space="preserve"> </w:t>
      </w:r>
      <w:r w:rsidRPr="00A13AFB">
        <w:rPr>
          <w:rFonts w:ascii="Times New Roman" w:hAnsi="Times New Roman"/>
          <w:sz w:val="28"/>
          <w:szCs w:val="28"/>
        </w:rPr>
        <w:t>згідно</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переліком,</w:t>
      </w:r>
      <w:r w:rsidR="00207EA9">
        <w:rPr>
          <w:rFonts w:ascii="Times New Roman" w:hAnsi="Times New Roman"/>
          <w:sz w:val="28"/>
          <w:szCs w:val="28"/>
        </w:rPr>
        <w:t xml:space="preserve"> </w:t>
      </w:r>
      <w:r w:rsidRPr="00A13AFB">
        <w:rPr>
          <w:rFonts w:ascii="Times New Roman" w:hAnsi="Times New Roman"/>
          <w:sz w:val="28"/>
          <w:szCs w:val="28"/>
        </w:rPr>
        <w:t>наданим</w:t>
      </w:r>
      <w:r w:rsidR="00207EA9">
        <w:rPr>
          <w:rFonts w:ascii="Times New Roman" w:hAnsi="Times New Roman"/>
          <w:sz w:val="28"/>
          <w:szCs w:val="28"/>
        </w:rPr>
        <w:t xml:space="preserve"> </w:t>
      </w:r>
      <w:r w:rsidRPr="00A13AFB">
        <w:rPr>
          <w:rFonts w:ascii="Times New Roman" w:hAnsi="Times New Roman"/>
          <w:sz w:val="28"/>
          <w:szCs w:val="28"/>
        </w:rPr>
        <w:t>Національним</w:t>
      </w:r>
      <w:r w:rsidR="00207EA9">
        <w:rPr>
          <w:rFonts w:ascii="Times New Roman" w:hAnsi="Times New Roman"/>
          <w:sz w:val="28"/>
          <w:szCs w:val="28"/>
        </w:rPr>
        <w:t xml:space="preserve"> </w:t>
      </w:r>
      <w:r w:rsidRPr="00A13AFB">
        <w:rPr>
          <w:rFonts w:ascii="Times New Roman" w:hAnsi="Times New Roman"/>
          <w:sz w:val="28"/>
          <w:szCs w:val="28"/>
        </w:rPr>
        <w:t>банком</w:t>
      </w:r>
      <w:r w:rsidR="00207EA9">
        <w:rPr>
          <w:rFonts w:ascii="Times New Roman" w:hAnsi="Times New Roman"/>
          <w:sz w:val="28"/>
          <w:szCs w:val="28"/>
        </w:rPr>
        <w:t xml:space="preserve"> </w:t>
      </w:r>
      <w:r w:rsidRPr="00A13AFB">
        <w:rPr>
          <w:rFonts w:ascii="Times New Roman" w:hAnsi="Times New Roman"/>
          <w:sz w:val="28"/>
          <w:szCs w:val="28"/>
        </w:rPr>
        <w:t>України;</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фінансова</w:t>
      </w:r>
      <w:r w:rsidR="00207EA9">
        <w:rPr>
          <w:rFonts w:ascii="Times New Roman" w:hAnsi="Times New Roman"/>
          <w:sz w:val="28"/>
          <w:szCs w:val="28"/>
        </w:rPr>
        <w:t xml:space="preserve"> </w:t>
      </w:r>
      <w:r w:rsidRPr="00A13AFB">
        <w:rPr>
          <w:rFonts w:ascii="Times New Roman" w:hAnsi="Times New Roman"/>
          <w:sz w:val="28"/>
          <w:szCs w:val="28"/>
        </w:rPr>
        <w:t>допомога</w:t>
      </w:r>
      <w:r w:rsidR="00207EA9">
        <w:rPr>
          <w:rFonts w:ascii="Times New Roman" w:hAnsi="Times New Roman"/>
          <w:sz w:val="28"/>
          <w:szCs w:val="28"/>
        </w:rPr>
        <w:t xml:space="preserve"> </w:t>
      </w:r>
      <w:r w:rsidRPr="00A13AFB">
        <w:rPr>
          <w:rFonts w:ascii="Times New Roman" w:hAnsi="Times New Roman"/>
          <w:sz w:val="28"/>
          <w:szCs w:val="28"/>
        </w:rPr>
        <w:t>акціонерів,</w:t>
      </w:r>
      <w:r w:rsidR="00207EA9">
        <w:rPr>
          <w:rFonts w:ascii="Times New Roman" w:hAnsi="Times New Roman"/>
          <w:sz w:val="28"/>
          <w:szCs w:val="28"/>
        </w:rPr>
        <w:t xml:space="preserve"> </w:t>
      </w:r>
      <w:r w:rsidRPr="00A13AFB">
        <w:rPr>
          <w:rFonts w:ascii="Times New Roman" w:hAnsi="Times New Roman"/>
          <w:sz w:val="28"/>
          <w:szCs w:val="28"/>
        </w:rPr>
        <w:t>що</w:t>
      </w:r>
      <w:r w:rsidR="00207EA9">
        <w:rPr>
          <w:rFonts w:ascii="Times New Roman" w:hAnsi="Times New Roman"/>
          <w:sz w:val="28"/>
          <w:szCs w:val="28"/>
        </w:rPr>
        <w:t xml:space="preserve"> </w:t>
      </w:r>
      <w:r w:rsidRPr="00A13AFB">
        <w:rPr>
          <w:rFonts w:ascii="Times New Roman" w:hAnsi="Times New Roman"/>
          <w:sz w:val="28"/>
          <w:szCs w:val="28"/>
        </w:rPr>
        <w:t>включається</w:t>
      </w:r>
      <w:r w:rsidR="00207EA9">
        <w:rPr>
          <w:rFonts w:ascii="Times New Roman" w:hAnsi="Times New Roman"/>
          <w:sz w:val="28"/>
          <w:szCs w:val="28"/>
        </w:rPr>
        <w:t xml:space="preserve"> </w:t>
      </w:r>
      <w:r w:rsidRPr="00A13AFB">
        <w:rPr>
          <w:rFonts w:ascii="Times New Roman" w:hAnsi="Times New Roman"/>
          <w:sz w:val="28"/>
          <w:szCs w:val="28"/>
        </w:rPr>
        <w:t>до</w:t>
      </w:r>
      <w:r w:rsidR="00207EA9">
        <w:rPr>
          <w:rFonts w:ascii="Times New Roman" w:hAnsi="Times New Roman"/>
          <w:sz w:val="28"/>
          <w:szCs w:val="28"/>
        </w:rPr>
        <w:t xml:space="preserve"> </w:t>
      </w:r>
      <w:r w:rsidRPr="00A13AFB">
        <w:rPr>
          <w:rFonts w:ascii="Times New Roman" w:hAnsi="Times New Roman"/>
          <w:sz w:val="28"/>
          <w:szCs w:val="28"/>
        </w:rPr>
        <w:t>основного</w:t>
      </w:r>
      <w:r w:rsidR="00207EA9">
        <w:rPr>
          <w:rFonts w:ascii="Times New Roman" w:hAnsi="Times New Roman"/>
          <w:sz w:val="28"/>
          <w:szCs w:val="28"/>
        </w:rPr>
        <w:t xml:space="preserve"> </w:t>
      </w:r>
      <w:r w:rsidRPr="00A13AFB">
        <w:rPr>
          <w:rFonts w:ascii="Times New Roman" w:hAnsi="Times New Roman"/>
          <w:sz w:val="28"/>
          <w:szCs w:val="28"/>
        </w:rPr>
        <w:t>капіталу</w:t>
      </w:r>
      <w:r w:rsidR="00207EA9">
        <w:rPr>
          <w:rFonts w:ascii="Times New Roman" w:hAnsi="Times New Roman"/>
          <w:sz w:val="28"/>
          <w:szCs w:val="28"/>
        </w:rPr>
        <w:t xml:space="preserve"> </w:t>
      </w:r>
      <w:r w:rsidRPr="00A13AFB">
        <w:rPr>
          <w:rFonts w:ascii="Times New Roman" w:hAnsi="Times New Roman"/>
          <w:sz w:val="28"/>
          <w:szCs w:val="28"/>
        </w:rPr>
        <w:t>банку;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зобов’язання</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субординованим</w:t>
      </w:r>
      <w:r w:rsidR="00207EA9">
        <w:rPr>
          <w:rFonts w:ascii="Times New Roman" w:hAnsi="Times New Roman"/>
          <w:sz w:val="28"/>
          <w:szCs w:val="28"/>
        </w:rPr>
        <w:t xml:space="preserve"> </w:t>
      </w:r>
      <w:r w:rsidRPr="00A13AFB">
        <w:rPr>
          <w:rFonts w:ascii="Times New Roman" w:hAnsi="Times New Roman"/>
          <w:sz w:val="28"/>
          <w:szCs w:val="28"/>
        </w:rPr>
        <w:t>боргом;</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зобов’язання</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капітальним</w:t>
      </w:r>
      <w:r w:rsidR="00207EA9">
        <w:rPr>
          <w:rFonts w:ascii="Times New Roman" w:hAnsi="Times New Roman"/>
          <w:sz w:val="28"/>
          <w:szCs w:val="28"/>
        </w:rPr>
        <w:t xml:space="preserve"> </w:t>
      </w:r>
      <w:r w:rsidRPr="00A13AFB">
        <w:rPr>
          <w:rFonts w:ascii="Times New Roman" w:hAnsi="Times New Roman"/>
          <w:sz w:val="28"/>
          <w:szCs w:val="28"/>
        </w:rPr>
        <w:t>інструментом</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умовами</w:t>
      </w:r>
      <w:r w:rsidR="00207EA9">
        <w:rPr>
          <w:rFonts w:ascii="Times New Roman" w:hAnsi="Times New Roman"/>
          <w:sz w:val="28"/>
          <w:szCs w:val="28"/>
        </w:rPr>
        <w:t xml:space="preserve"> </w:t>
      </w:r>
      <w:r w:rsidRPr="00A13AFB">
        <w:rPr>
          <w:rFonts w:ascii="Times New Roman" w:hAnsi="Times New Roman"/>
          <w:sz w:val="28"/>
          <w:szCs w:val="28"/>
        </w:rPr>
        <w:t>списання/конверсії,</w:t>
      </w:r>
      <w:r w:rsidR="00207EA9">
        <w:rPr>
          <w:rFonts w:ascii="Times New Roman" w:hAnsi="Times New Roman"/>
          <w:sz w:val="28"/>
          <w:szCs w:val="28"/>
        </w:rPr>
        <w:t xml:space="preserve"> </w:t>
      </w:r>
      <w:r w:rsidRPr="00A13AFB">
        <w:rPr>
          <w:rFonts w:ascii="Times New Roman" w:hAnsi="Times New Roman"/>
          <w:sz w:val="28"/>
          <w:szCs w:val="28"/>
        </w:rPr>
        <w:t>який</w:t>
      </w:r>
      <w:r w:rsidR="00207EA9">
        <w:rPr>
          <w:rFonts w:ascii="Times New Roman" w:hAnsi="Times New Roman"/>
          <w:sz w:val="28"/>
          <w:szCs w:val="28"/>
        </w:rPr>
        <w:t xml:space="preserve"> </w:t>
      </w:r>
      <w:r w:rsidRPr="00A13AFB">
        <w:rPr>
          <w:rFonts w:ascii="Times New Roman" w:hAnsi="Times New Roman"/>
          <w:sz w:val="28"/>
          <w:szCs w:val="28"/>
        </w:rPr>
        <w:t>включається</w:t>
      </w:r>
      <w:r w:rsidR="00207EA9">
        <w:rPr>
          <w:rFonts w:ascii="Times New Roman" w:hAnsi="Times New Roman"/>
          <w:sz w:val="28"/>
          <w:szCs w:val="28"/>
        </w:rPr>
        <w:t xml:space="preserve"> </w:t>
      </w:r>
      <w:r w:rsidRPr="00A13AFB">
        <w:rPr>
          <w:rFonts w:ascii="Times New Roman" w:hAnsi="Times New Roman"/>
          <w:sz w:val="28"/>
          <w:szCs w:val="28"/>
        </w:rPr>
        <w:t>до</w:t>
      </w:r>
      <w:r w:rsidR="00207EA9">
        <w:rPr>
          <w:rFonts w:ascii="Times New Roman" w:hAnsi="Times New Roman"/>
          <w:sz w:val="28"/>
          <w:szCs w:val="28"/>
        </w:rPr>
        <w:t xml:space="preserve"> </w:t>
      </w:r>
      <w:r w:rsidRPr="00A13AFB">
        <w:rPr>
          <w:rFonts w:ascii="Times New Roman" w:hAnsi="Times New Roman"/>
          <w:sz w:val="28"/>
          <w:szCs w:val="28"/>
        </w:rPr>
        <w:t>додаткового</w:t>
      </w:r>
      <w:r w:rsidR="00207EA9">
        <w:rPr>
          <w:rFonts w:ascii="Times New Roman" w:hAnsi="Times New Roman"/>
          <w:sz w:val="28"/>
          <w:szCs w:val="28"/>
        </w:rPr>
        <w:t xml:space="preserve"> </w:t>
      </w:r>
      <w:r w:rsidRPr="00A13AFB">
        <w:rPr>
          <w:rFonts w:ascii="Times New Roman" w:hAnsi="Times New Roman"/>
          <w:sz w:val="28"/>
          <w:szCs w:val="28"/>
        </w:rPr>
        <w:t>капіталу;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зобов’язання,</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передачу</w:t>
      </w:r>
      <w:r w:rsidR="00207EA9">
        <w:rPr>
          <w:rFonts w:ascii="Times New Roman" w:hAnsi="Times New Roman"/>
          <w:sz w:val="28"/>
          <w:szCs w:val="28"/>
        </w:rPr>
        <w:t xml:space="preserve"> </w:t>
      </w:r>
      <w:r w:rsidRPr="00A13AFB">
        <w:rPr>
          <w:rFonts w:ascii="Times New Roman" w:hAnsi="Times New Roman"/>
          <w:sz w:val="28"/>
          <w:szCs w:val="28"/>
        </w:rPr>
        <w:t>яких</w:t>
      </w:r>
      <w:r w:rsidR="00207EA9">
        <w:rPr>
          <w:rFonts w:ascii="Times New Roman" w:hAnsi="Times New Roman"/>
          <w:sz w:val="28"/>
          <w:szCs w:val="28"/>
        </w:rPr>
        <w:t xml:space="preserve"> </w:t>
      </w:r>
      <w:r w:rsidRPr="00A13AFB">
        <w:rPr>
          <w:rFonts w:ascii="Times New Roman" w:hAnsi="Times New Roman"/>
          <w:sz w:val="28"/>
          <w:szCs w:val="28"/>
        </w:rPr>
        <w:t>встановлені</w:t>
      </w:r>
      <w:r w:rsidR="00207EA9">
        <w:rPr>
          <w:rFonts w:ascii="Times New Roman" w:hAnsi="Times New Roman"/>
          <w:sz w:val="28"/>
          <w:szCs w:val="28"/>
        </w:rPr>
        <w:t xml:space="preserve"> </w:t>
      </w:r>
      <w:r w:rsidRPr="00A13AFB">
        <w:rPr>
          <w:rFonts w:ascii="Times New Roman" w:hAnsi="Times New Roman"/>
          <w:sz w:val="28"/>
          <w:szCs w:val="28"/>
        </w:rPr>
        <w:t>заборони</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законодавстві</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та/або</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законодавстві</w:t>
      </w:r>
      <w:r w:rsidR="00207EA9">
        <w:rPr>
          <w:rFonts w:ascii="Times New Roman" w:hAnsi="Times New Roman"/>
          <w:sz w:val="28"/>
          <w:szCs w:val="28"/>
        </w:rPr>
        <w:t xml:space="preserve"> </w:t>
      </w:r>
      <w:r w:rsidRPr="00A13AFB">
        <w:rPr>
          <w:rFonts w:ascii="Times New Roman" w:hAnsi="Times New Roman"/>
          <w:sz w:val="28"/>
          <w:szCs w:val="28"/>
        </w:rPr>
        <w:t>інших</w:t>
      </w:r>
      <w:r w:rsidR="00207EA9">
        <w:rPr>
          <w:rFonts w:ascii="Times New Roman" w:hAnsi="Times New Roman"/>
          <w:sz w:val="28"/>
          <w:szCs w:val="28"/>
        </w:rPr>
        <w:t xml:space="preserve"> </w:t>
      </w:r>
      <w:r w:rsidRPr="00A13AFB">
        <w:rPr>
          <w:rFonts w:ascii="Times New Roman" w:hAnsi="Times New Roman"/>
          <w:sz w:val="28"/>
          <w:szCs w:val="28"/>
        </w:rPr>
        <w:t>країн.</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4)</w:t>
      </w:r>
      <w:r w:rsidR="00207EA9">
        <w:rPr>
          <w:rFonts w:ascii="Times New Roman" w:hAnsi="Times New Roman"/>
          <w:sz w:val="28"/>
          <w:szCs w:val="28"/>
        </w:rPr>
        <w:t xml:space="preserve"> </w:t>
      </w:r>
      <w:r w:rsidRPr="00A13AFB">
        <w:rPr>
          <w:rFonts w:ascii="Times New Roman" w:hAnsi="Times New Roman"/>
          <w:sz w:val="28"/>
          <w:szCs w:val="28"/>
        </w:rPr>
        <w:t>додаткова</w:t>
      </w:r>
      <w:r w:rsidR="00207EA9">
        <w:rPr>
          <w:rFonts w:ascii="Times New Roman" w:hAnsi="Times New Roman"/>
          <w:sz w:val="28"/>
          <w:szCs w:val="28"/>
        </w:rPr>
        <w:t xml:space="preserve"> </w:t>
      </w:r>
      <w:r w:rsidRPr="00A13AFB">
        <w:rPr>
          <w:rFonts w:ascii="Times New Roman" w:hAnsi="Times New Roman"/>
          <w:sz w:val="28"/>
          <w:szCs w:val="28"/>
        </w:rPr>
        <w:t>потреба</w:t>
      </w:r>
      <w:r w:rsidR="00207EA9">
        <w:rPr>
          <w:rFonts w:ascii="Times New Roman" w:hAnsi="Times New Roman"/>
          <w:sz w:val="28"/>
          <w:szCs w:val="28"/>
        </w:rPr>
        <w:t xml:space="preserve"> </w:t>
      </w:r>
      <w:r w:rsidRPr="00A13AFB">
        <w:rPr>
          <w:rFonts w:ascii="Times New Roman" w:hAnsi="Times New Roman"/>
          <w:sz w:val="28"/>
          <w:szCs w:val="28"/>
        </w:rPr>
        <w:t>приймаючого/перехідного</w:t>
      </w:r>
      <w:r w:rsidR="00207EA9">
        <w:rPr>
          <w:rFonts w:ascii="Times New Roman" w:hAnsi="Times New Roman"/>
          <w:sz w:val="28"/>
          <w:szCs w:val="28"/>
        </w:rPr>
        <w:t xml:space="preserve"> </w:t>
      </w:r>
      <w:r w:rsidRPr="00A13AFB">
        <w:rPr>
          <w:rFonts w:ascii="Times New Roman" w:hAnsi="Times New Roman"/>
          <w:sz w:val="28"/>
          <w:szCs w:val="28"/>
        </w:rPr>
        <w:t>банку/неплатоспроможного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разі</w:t>
      </w:r>
      <w:r w:rsidR="00207EA9">
        <w:rPr>
          <w:rFonts w:ascii="Times New Roman" w:hAnsi="Times New Roman"/>
          <w:sz w:val="28"/>
          <w:szCs w:val="28"/>
        </w:rPr>
        <w:t xml:space="preserve"> </w:t>
      </w:r>
      <w:r w:rsidRPr="00A13AFB">
        <w:rPr>
          <w:rFonts w:ascii="Times New Roman" w:hAnsi="Times New Roman"/>
          <w:sz w:val="28"/>
          <w:szCs w:val="28"/>
        </w:rPr>
        <w:t>його</w:t>
      </w:r>
      <w:r w:rsidR="00207EA9">
        <w:rPr>
          <w:rFonts w:ascii="Times New Roman" w:hAnsi="Times New Roman"/>
          <w:sz w:val="28"/>
          <w:szCs w:val="28"/>
        </w:rPr>
        <w:t xml:space="preserve"> </w:t>
      </w:r>
      <w:r w:rsidRPr="00A13AFB">
        <w:rPr>
          <w:rFonts w:ascii="Times New Roman" w:hAnsi="Times New Roman"/>
          <w:sz w:val="28"/>
          <w:szCs w:val="28"/>
        </w:rPr>
        <w:t>продажу</w:t>
      </w:r>
      <w:r w:rsidR="00207EA9">
        <w:rPr>
          <w:rFonts w:ascii="Times New Roman" w:hAnsi="Times New Roman"/>
          <w:sz w:val="28"/>
          <w:szCs w:val="28"/>
        </w:rPr>
        <w:t xml:space="preserve"> </w:t>
      </w:r>
      <w:r w:rsidRPr="00A13AFB">
        <w:rPr>
          <w:rFonts w:ascii="Times New Roman" w:hAnsi="Times New Roman"/>
          <w:sz w:val="28"/>
          <w:szCs w:val="28"/>
        </w:rPr>
        <w:t>в</w:t>
      </w:r>
      <w:r w:rsidR="00207EA9">
        <w:rPr>
          <w:rFonts w:ascii="Times New Roman" w:hAnsi="Times New Roman"/>
          <w:sz w:val="28"/>
          <w:szCs w:val="28"/>
        </w:rPr>
        <w:t xml:space="preserve"> </w:t>
      </w:r>
      <w:r w:rsidRPr="00A13AFB">
        <w:rPr>
          <w:rFonts w:ascii="Times New Roman" w:hAnsi="Times New Roman"/>
          <w:sz w:val="28"/>
          <w:szCs w:val="28"/>
        </w:rPr>
        <w:t>цілому)</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капіталі</w:t>
      </w:r>
      <w:r w:rsidR="00207EA9">
        <w:rPr>
          <w:rFonts w:ascii="Times New Roman" w:hAnsi="Times New Roman"/>
          <w:sz w:val="28"/>
          <w:szCs w:val="28"/>
        </w:rPr>
        <w:t xml:space="preserve"> </w:t>
      </w:r>
      <w:r w:rsidRPr="00A13AFB">
        <w:rPr>
          <w:rFonts w:ascii="Times New Roman" w:hAnsi="Times New Roman"/>
          <w:sz w:val="28"/>
          <w:szCs w:val="28"/>
        </w:rPr>
        <w:t>визначається</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урахуванням</w:t>
      </w:r>
      <w:r w:rsidR="00207EA9">
        <w:rPr>
          <w:rFonts w:ascii="Times New Roman" w:hAnsi="Times New Roman"/>
          <w:sz w:val="28"/>
          <w:szCs w:val="28"/>
        </w:rPr>
        <w:t xml:space="preserve"> </w:t>
      </w:r>
      <w:r w:rsidRPr="00A13AFB">
        <w:rPr>
          <w:rFonts w:ascii="Times New Roman" w:hAnsi="Times New Roman"/>
          <w:sz w:val="28"/>
          <w:szCs w:val="28"/>
        </w:rPr>
        <w:t>аудиторського</w:t>
      </w:r>
      <w:r w:rsidR="00207EA9">
        <w:rPr>
          <w:rFonts w:ascii="Times New Roman" w:hAnsi="Times New Roman"/>
          <w:sz w:val="28"/>
          <w:szCs w:val="28"/>
        </w:rPr>
        <w:t xml:space="preserve"> </w:t>
      </w:r>
      <w:r w:rsidRPr="00A13AFB">
        <w:rPr>
          <w:rFonts w:ascii="Times New Roman" w:hAnsi="Times New Roman"/>
          <w:sz w:val="28"/>
          <w:szCs w:val="28"/>
        </w:rPr>
        <w:t>звіту</w:t>
      </w:r>
      <w:r w:rsidR="00207EA9">
        <w:rPr>
          <w:rFonts w:ascii="Times New Roman" w:hAnsi="Times New Roman"/>
          <w:sz w:val="28"/>
          <w:szCs w:val="28"/>
        </w:rPr>
        <w:t xml:space="preserve"> </w:t>
      </w:r>
      <w:r w:rsidRPr="00A13AFB">
        <w:rPr>
          <w:rFonts w:ascii="Times New Roman" w:hAnsi="Times New Roman"/>
          <w:sz w:val="28"/>
          <w:szCs w:val="28"/>
        </w:rPr>
        <w:t>міжнародно</w:t>
      </w:r>
      <w:r w:rsidR="00207EA9">
        <w:rPr>
          <w:rFonts w:ascii="Times New Roman" w:hAnsi="Times New Roman"/>
          <w:sz w:val="28"/>
          <w:szCs w:val="28"/>
        </w:rPr>
        <w:t xml:space="preserve"> </w:t>
      </w:r>
      <w:r w:rsidRPr="00A13AFB">
        <w:rPr>
          <w:rFonts w:ascii="Times New Roman" w:hAnsi="Times New Roman"/>
          <w:sz w:val="28"/>
          <w:szCs w:val="28"/>
        </w:rPr>
        <w:t>визнаної</w:t>
      </w:r>
      <w:r w:rsidR="00207EA9">
        <w:rPr>
          <w:rFonts w:ascii="Times New Roman" w:hAnsi="Times New Roman"/>
          <w:sz w:val="28"/>
          <w:szCs w:val="28"/>
        </w:rPr>
        <w:t xml:space="preserve"> </w:t>
      </w:r>
      <w:r w:rsidRPr="00A13AFB">
        <w:rPr>
          <w:rFonts w:ascii="Times New Roman" w:hAnsi="Times New Roman"/>
          <w:sz w:val="28"/>
          <w:szCs w:val="28"/>
        </w:rPr>
        <w:t>аудиторської</w:t>
      </w:r>
      <w:r w:rsidR="00207EA9">
        <w:rPr>
          <w:rFonts w:ascii="Times New Roman" w:hAnsi="Times New Roman"/>
          <w:sz w:val="28"/>
          <w:szCs w:val="28"/>
        </w:rPr>
        <w:t xml:space="preserve"> </w:t>
      </w:r>
      <w:r w:rsidRPr="00A13AFB">
        <w:rPr>
          <w:rFonts w:ascii="Times New Roman" w:hAnsi="Times New Roman"/>
          <w:sz w:val="28"/>
          <w:szCs w:val="28"/>
        </w:rPr>
        <w:t>фірми,</w:t>
      </w:r>
      <w:r w:rsidR="00207EA9">
        <w:rPr>
          <w:rFonts w:ascii="Times New Roman" w:hAnsi="Times New Roman"/>
          <w:sz w:val="28"/>
          <w:szCs w:val="28"/>
        </w:rPr>
        <w:t xml:space="preserve"> </w:t>
      </w:r>
      <w:r w:rsidRPr="00A13AFB">
        <w:rPr>
          <w:rFonts w:ascii="Times New Roman" w:hAnsi="Times New Roman"/>
          <w:sz w:val="28"/>
          <w:szCs w:val="28"/>
        </w:rPr>
        <w:t>залученої</w:t>
      </w:r>
      <w:r w:rsidR="00207EA9">
        <w:rPr>
          <w:rFonts w:ascii="Times New Roman" w:hAnsi="Times New Roman"/>
          <w:sz w:val="28"/>
          <w:szCs w:val="28"/>
        </w:rPr>
        <w:t xml:space="preserve"> </w:t>
      </w:r>
      <w:r w:rsidRPr="00A13AFB">
        <w:rPr>
          <w:rFonts w:ascii="Times New Roman" w:hAnsi="Times New Roman"/>
          <w:sz w:val="28"/>
          <w:szCs w:val="28"/>
        </w:rPr>
        <w:t>Фондом</w:t>
      </w:r>
      <w:r w:rsidR="00207EA9">
        <w:rPr>
          <w:rFonts w:ascii="Times New Roman" w:hAnsi="Times New Roman"/>
          <w:sz w:val="28"/>
          <w:szCs w:val="28"/>
        </w:rPr>
        <w:t xml:space="preserve"> </w:t>
      </w:r>
      <w:r w:rsidRPr="00A13AFB">
        <w:rPr>
          <w:rFonts w:ascii="Times New Roman" w:hAnsi="Times New Roman"/>
          <w:sz w:val="28"/>
          <w:szCs w:val="28"/>
        </w:rPr>
        <w:t>відповідно</w:t>
      </w:r>
      <w:r w:rsidR="00207EA9">
        <w:rPr>
          <w:rFonts w:ascii="Times New Roman" w:hAnsi="Times New Roman"/>
          <w:sz w:val="28"/>
          <w:szCs w:val="28"/>
        </w:rPr>
        <w:t xml:space="preserve"> </w:t>
      </w:r>
      <w:r w:rsidRPr="00A13AFB">
        <w:rPr>
          <w:rFonts w:ascii="Times New Roman" w:hAnsi="Times New Roman"/>
          <w:sz w:val="28"/>
          <w:szCs w:val="28"/>
        </w:rPr>
        <w:t>до</w:t>
      </w:r>
      <w:r w:rsidR="00207EA9">
        <w:rPr>
          <w:rFonts w:ascii="Times New Roman" w:hAnsi="Times New Roman"/>
          <w:sz w:val="28"/>
          <w:szCs w:val="28"/>
        </w:rPr>
        <w:t xml:space="preserve"> </w:t>
      </w:r>
      <w:r w:rsidRPr="00A13AFB">
        <w:rPr>
          <w:rFonts w:ascii="Times New Roman" w:hAnsi="Times New Roman"/>
          <w:sz w:val="28"/>
          <w:szCs w:val="28"/>
        </w:rPr>
        <w:t>частини</w:t>
      </w:r>
      <w:r w:rsidR="00207EA9">
        <w:rPr>
          <w:rFonts w:ascii="Times New Roman" w:hAnsi="Times New Roman"/>
          <w:sz w:val="28"/>
          <w:szCs w:val="28"/>
        </w:rPr>
        <w:t xml:space="preserve"> </w:t>
      </w:r>
      <w:r w:rsidRPr="00A13AFB">
        <w:rPr>
          <w:rFonts w:ascii="Times New Roman" w:hAnsi="Times New Roman"/>
          <w:sz w:val="28"/>
          <w:szCs w:val="28"/>
        </w:rPr>
        <w:t>дев’ятої</w:t>
      </w:r>
      <w:r w:rsidR="00207EA9">
        <w:rPr>
          <w:rFonts w:ascii="Times New Roman" w:hAnsi="Times New Roman"/>
          <w:sz w:val="28"/>
          <w:szCs w:val="28"/>
        </w:rPr>
        <w:t xml:space="preserve"> </w:t>
      </w:r>
      <w:r w:rsidRPr="00A13AFB">
        <w:rPr>
          <w:rFonts w:ascii="Times New Roman" w:hAnsi="Times New Roman"/>
          <w:sz w:val="28"/>
          <w:szCs w:val="28"/>
        </w:rPr>
        <w:t>цієї</w:t>
      </w:r>
      <w:r w:rsidR="00207EA9">
        <w:rPr>
          <w:rFonts w:ascii="Times New Roman" w:hAnsi="Times New Roman"/>
          <w:sz w:val="28"/>
          <w:szCs w:val="28"/>
        </w:rPr>
        <w:t xml:space="preserve"> </w:t>
      </w:r>
      <w:r w:rsidRPr="00A13AFB">
        <w:rPr>
          <w:rFonts w:ascii="Times New Roman" w:hAnsi="Times New Roman"/>
          <w:sz w:val="28"/>
          <w:szCs w:val="28"/>
        </w:rPr>
        <w:t>статті.</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5)</w:t>
      </w:r>
      <w:r w:rsidR="00207EA9">
        <w:rPr>
          <w:rFonts w:ascii="Times New Roman" w:hAnsi="Times New Roman"/>
          <w:sz w:val="28"/>
          <w:szCs w:val="28"/>
        </w:rPr>
        <w:t xml:space="preserve"> </w:t>
      </w:r>
      <w:r w:rsidRPr="00A13AFB">
        <w:rPr>
          <w:rFonts w:ascii="Times New Roman" w:hAnsi="Times New Roman"/>
          <w:sz w:val="28"/>
          <w:szCs w:val="28"/>
        </w:rPr>
        <w:t>для</w:t>
      </w:r>
      <w:r w:rsidR="00207EA9">
        <w:rPr>
          <w:rFonts w:ascii="Times New Roman" w:hAnsi="Times New Roman"/>
          <w:sz w:val="28"/>
          <w:szCs w:val="28"/>
        </w:rPr>
        <w:t xml:space="preserve"> </w:t>
      </w:r>
      <w:r w:rsidRPr="00A13AFB">
        <w:rPr>
          <w:rFonts w:ascii="Times New Roman" w:hAnsi="Times New Roman"/>
          <w:sz w:val="28"/>
          <w:szCs w:val="28"/>
        </w:rPr>
        <w:t>здійснення</w:t>
      </w:r>
      <w:r w:rsidR="00207EA9">
        <w:rPr>
          <w:rFonts w:ascii="Times New Roman" w:hAnsi="Times New Roman"/>
          <w:sz w:val="28"/>
          <w:szCs w:val="28"/>
        </w:rPr>
        <w:t xml:space="preserve"> </w:t>
      </w:r>
      <w:r w:rsidRPr="00A13AFB">
        <w:rPr>
          <w:rFonts w:ascii="Times New Roman" w:hAnsi="Times New Roman"/>
          <w:sz w:val="28"/>
          <w:szCs w:val="28"/>
        </w:rPr>
        <w:t>Фондом</w:t>
      </w:r>
      <w:r w:rsidR="00207EA9">
        <w:rPr>
          <w:rFonts w:ascii="Times New Roman" w:hAnsi="Times New Roman"/>
          <w:sz w:val="28"/>
          <w:szCs w:val="28"/>
        </w:rPr>
        <w:t xml:space="preserve"> </w:t>
      </w:r>
      <w:r w:rsidRPr="00A13AFB">
        <w:rPr>
          <w:rFonts w:ascii="Times New Roman" w:hAnsi="Times New Roman"/>
          <w:sz w:val="28"/>
          <w:szCs w:val="28"/>
        </w:rPr>
        <w:t>заходів</w:t>
      </w:r>
      <w:r w:rsidR="00207EA9">
        <w:rPr>
          <w:rFonts w:ascii="Times New Roman" w:hAnsi="Times New Roman"/>
          <w:sz w:val="28"/>
          <w:szCs w:val="28"/>
        </w:rPr>
        <w:t xml:space="preserve"> </w:t>
      </w:r>
      <w:r w:rsidRPr="00A13AFB">
        <w:rPr>
          <w:rFonts w:ascii="Times New Roman" w:hAnsi="Times New Roman"/>
          <w:sz w:val="28"/>
          <w:szCs w:val="28"/>
        </w:rPr>
        <w:t>щодо</w:t>
      </w:r>
      <w:r w:rsidR="00207EA9">
        <w:rPr>
          <w:rFonts w:ascii="Times New Roman" w:hAnsi="Times New Roman"/>
          <w:sz w:val="28"/>
          <w:szCs w:val="28"/>
        </w:rPr>
        <w:t xml:space="preserve"> </w:t>
      </w:r>
      <w:r w:rsidRPr="00A13AFB">
        <w:rPr>
          <w:rFonts w:ascii="Times New Roman" w:hAnsi="Times New Roman"/>
          <w:sz w:val="28"/>
          <w:szCs w:val="28"/>
        </w:rPr>
        <w:t>відчуження/передачі</w:t>
      </w:r>
      <w:r w:rsidR="00207EA9">
        <w:rPr>
          <w:rFonts w:ascii="Times New Roman" w:hAnsi="Times New Roman"/>
          <w:sz w:val="28"/>
          <w:szCs w:val="28"/>
        </w:rPr>
        <w:t xml:space="preserve"> </w:t>
      </w:r>
      <w:r w:rsidRPr="00A13AFB">
        <w:rPr>
          <w:rFonts w:ascii="Times New Roman" w:hAnsi="Times New Roman"/>
          <w:sz w:val="28"/>
          <w:szCs w:val="28"/>
        </w:rPr>
        <w:t>майна(активів)</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зобов’язань</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майно(активи),</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тому</w:t>
      </w:r>
      <w:r w:rsidR="00207EA9">
        <w:rPr>
          <w:rFonts w:ascii="Times New Roman" w:hAnsi="Times New Roman"/>
          <w:sz w:val="28"/>
          <w:szCs w:val="28"/>
        </w:rPr>
        <w:t xml:space="preserve"> </w:t>
      </w:r>
      <w:r w:rsidRPr="00A13AFB">
        <w:rPr>
          <w:rFonts w:ascii="Times New Roman" w:hAnsi="Times New Roman"/>
          <w:sz w:val="28"/>
          <w:szCs w:val="28"/>
        </w:rPr>
        <w:t>числі</w:t>
      </w:r>
      <w:r w:rsidR="00207EA9">
        <w:rPr>
          <w:rFonts w:ascii="Times New Roman" w:hAnsi="Times New Roman"/>
          <w:sz w:val="28"/>
          <w:szCs w:val="28"/>
        </w:rPr>
        <w:t xml:space="preserve"> </w:t>
      </w:r>
      <w:r w:rsidRPr="00A13AFB">
        <w:rPr>
          <w:rFonts w:ascii="Times New Roman" w:hAnsi="Times New Roman"/>
          <w:sz w:val="28"/>
          <w:szCs w:val="28"/>
        </w:rPr>
        <w:t>грошових</w:t>
      </w:r>
      <w:r w:rsidR="00207EA9">
        <w:rPr>
          <w:rFonts w:ascii="Times New Roman" w:hAnsi="Times New Roman"/>
          <w:sz w:val="28"/>
          <w:szCs w:val="28"/>
        </w:rPr>
        <w:t xml:space="preserve"> </w:t>
      </w:r>
      <w:r w:rsidRPr="00A13AFB">
        <w:rPr>
          <w:rFonts w:ascii="Times New Roman" w:hAnsi="Times New Roman"/>
          <w:sz w:val="28"/>
          <w:szCs w:val="28"/>
        </w:rPr>
        <w:t>коштів</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яке</w:t>
      </w:r>
      <w:r w:rsidR="00207EA9">
        <w:rPr>
          <w:rFonts w:ascii="Times New Roman" w:hAnsi="Times New Roman"/>
          <w:sz w:val="28"/>
          <w:szCs w:val="28"/>
        </w:rPr>
        <w:t xml:space="preserve"> </w:t>
      </w:r>
      <w:r w:rsidRPr="00A13AFB">
        <w:rPr>
          <w:rFonts w:ascii="Times New Roman" w:hAnsi="Times New Roman"/>
          <w:sz w:val="28"/>
          <w:szCs w:val="28"/>
        </w:rPr>
        <w:t>накладено</w:t>
      </w:r>
      <w:r w:rsidR="00207EA9">
        <w:rPr>
          <w:rFonts w:ascii="Times New Roman" w:hAnsi="Times New Roman"/>
          <w:sz w:val="28"/>
          <w:szCs w:val="28"/>
        </w:rPr>
        <w:t xml:space="preserve"> </w:t>
      </w:r>
      <w:r w:rsidRPr="00A13AFB">
        <w:rPr>
          <w:rFonts w:ascii="Times New Roman" w:hAnsi="Times New Roman"/>
          <w:sz w:val="28"/>
          <w:szCs w:val="28"/>
        </w:rPr>
        <w:t>обтяження</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тому</w:t>
      </w:r>
      <w:r w:rsidR="00207EA9">
        <w:rPr>
          <w:rFonts w:ascii="Times New Roman" w:hAnsi="Times New Roman"/>
          <w:sz w:val="28"/>
          <w:szCs w:val="28"/>
        </w:rPr>
        <w:t xml:space="preserve"> </w:t>
      </w:r>
      <w:r w:rsidRPr="00A13AFB">
        <w:rPr>
          <w:rFonts w:ascii="Times New Roman" w:hAnsi="Times New Roman"/>
          <w:sz w:val="28"/>
          <w:szCs w:val="28"/>
        </w:rPr>
        <w:t>числі</w:t>
      </w:r>
      <w:r w:rsidR="00207EA9">
        <w:rPr>
          <w:rFonts w:ascii="Times New Roman" w:hAnsi="Times New Roman"/>
          <w:sz w:val="28"/>
          <w:szCs w:val="28"/>
        </w:rPr>
        <w:t xml:space="preserve"> </w:t>
      </w:r>
      <w:r w:rsidRPr="00A13AFB">
        <w:rPr>
          <w:rFonts w:ascii="Times New Roman" w:hAnsi="Times New Roman"/>
          <w:sz w:val="28"/>
          <w:szCs w:val="28"/>
        </w:rPr>
        <w:t>публічні)</w:t>
      </w:r>
      <w:r w:rsidR="00207EA9">
        <w:rPr>
          <w:rFonts w:ascii="Times New Roman" w:hAnsi="Times New Roman"/>
          <w:sz w:val="28"/>
          <w:szCs w:val="28"/>
        </w:rPr>
        <w:t xml:space="preserve"> </w:t>
      </w:r>
      <w:r w:rsidRPr="00A13AFB">
        <w:rPr>
          <w:rFonts w:ascii="Times New Roman" w:hAnsi="Times New Roman"/>
          <w:sz w:val="28"/>
          <w:szCs w:val="28"/>
        </w:rPr>
        <w:t>та/або</w:t>
      </w:r>
      <w:r w:rsidR="00207EA9">
        <w:rPr>
          <w:rFonts w:ascii="Times New Roman" w:hAnsi="Times New Roman"/>
          <w:sz w:val="28"/>
          <w:szCs w:val="28"/>
        </w:rPr>
        <w:t xml:space="preserve"> </w:t>
      </w:r>
      <w:r w:rsidRPr="00A13AFB">
        <w:rPr>
          <w:rFonts w:ascii="Times New Roman" w:hAnsi="Times New Roman"/>
          <w:sz w:val="28"/>
          <w:szCs w:val="28"/>
        </w:rPr>
        <w:t>обмеження</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розпорядження</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тому</w:t>
      </w:r>
      <w:r w:rsidR="00207EA9">
        <w:rPr>
          <w:rFonts w:ascii="Times New Roman" w:hAnsi="Times New Roman"/>
          <w:sz w:val="28"/>
          <w:szCs w:val="28"/>
        </w:rPr>
        <w:t xml:space="preserve"> </w:t>
      </w:r>
      <w:r w:rsidRPr="00A13AFB">
        <w:rPr>
          <w:rFonts w:ascii="Times New Roman" w:hAnsi="Times New Roman"/>
          <w:sz w:val="28"/>
          <w:szCs w:val="28"/>
        </w:rPr>
        <w:t>числі</w:t>
      </w:r>
      <w:r w:rsidR="00207EA9">
        <w:rPr>
          <w:rFonts w:ascii="Times New Roman" w:hAnsi="Times New Roman"/>
          <w:sz w:val="28"/>
          <w:szCs w:val="28"/>
        </w:rPr>
        <w:t xml:space="preserve"> </w:t>
      </w:r>
      <w:r w:rsidRPr="00A13AFB">
        <w:rPr>
          <w:rFonts w:ascii="Times New Roman" w:hAnsi="Times New Roman"/>
          <w:sz w:val="28"/>
          <w:szCs w:val="28"/>
        </w:rPr>
        <w:t>арешти)</w:t>
      </w:r>
      <w:r w:rsidR="00207EA9">
        <w:rPr>
          <w:rFonts w:ascii="Times New Roman" w:hAnsi="Times New Roman"/>
          <w:sz w:val="28"/>
          <w:szCs w:val="28"/>
        </w:rPr>
        <w:t xml:space="preserve"> </w:t>
      </w:r>
      <w:r w:rsidRPr="00A13AFB">
        <w:rPr>
          <w:rFonts w:ascii="Times New Roman" w:hAnsi="Times New Roman"/>
          <w:sz w:val="28"/>
          <w:szCs w:val="28"/>
        </w:rPr>
        <w:t>до</w:t>
      </w:r>
      <w:r w:rsidR="00207EA9">
        <w:rPr>
          <w:rFonts w:ascii="Times New Roman" w:hAnsi="Times New Roman"/>
          <w:sz w:val="28"/>
          <w:szCs w:val="28"/>
        </w:rPr>
        <w:t xml:space="preserve"> </w:t>
      </w:r>
      <w:r w:rsidRPr="00A13AFB">
        <w:rPr>
          <w:rFonts w:ascii="Times New Roman" w:hAnsi="Times New Roman"/>
          <w:sz w:val="28"/>
          <w:szCs w:val="28"/>
        </w:rPr>
        <w:t>дня</w:t>
      </w:r>
      <w:r w:rsidR="00207EA9">
        <w:rPr>
          <w:rFonts w:ascii="Times New Roman" w:hAnsi="Times New Roman"/>
          <w:sz w:val="28"/>
          <w:szCs w:val="28"/>
        </w:rPr>
        <w:t xml:space="preserve"> </w:t>
      </w:r>
      <w:r w:rsidRPr="00A13AFB">
        <w:rPr>
          <w:rFonts w:ascii="Times New Roman" w:hAnsi="Times New Roman"/>
          <w:sz w:val="28"/>
          <w:szCs w:val="28"/>
        </w:rPr>
        <w:t>віднесення</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до</w:t>
      </w:r>
      <w:r w:rsidR="00207EA9">
        <w:rPr>
          <w:rFonts w:ascii="Times New Roman" w:hAnsi="Times New Roman"/>
          <w:sz w:val="28"/>
          <w:szCs w:val="28"/>
        </w:rPr>
        <w:t xml:space="preserve"> </w:t>
      </w:r>
      <w:r w:rsidRPr="00A13AFB">
        <w:rPr>
          <w:rFonts w:ascii="Times New Roman" w:hAnsi="Times New Roman"/>
          <w:sz w:val="28"/>
          <w:szCs w:val="28"/>
        </w:rPr>
        <w:t>категорії</w:t>
      </w:r>
      <w:r w:rsidR="00207EA9">
        <w:rPr>
          <w:rFonts w:ascii="Times New Roman" w:hAnsi="Times New Roman"/>
          <w:sz w:val="28"/>
          <w:szCs w:val="28"/>
        </w:rPr>
        <w:t xml:space="preserve"> </w:t>
      </w:r>
      <w:r w:rsidRPr="00A13AFB">
        <w:rPr>
          <w:rFonts w:ascii="Times New Roman" w:hAnsi="Times New Roman"/>
          <w:sz w:val="28"/>
          <w:szCs w:val="28"/>
        </w:rPr>
        <w:t>неплатоспроможних,</w:t>
      </w:r>
      <w:r w:rsidR="00207EA9">
        <w:rPr>
          <w:rFonts w:ascii="Times New Roman" w:hAnsi="Times New Roman"/>
          <w:sz w:val="28"/>
          <w:szCs w:val="28"/>
        </w:rPr>
        <w:t xml:space="preserve"> </w:t>
      </w:r>
      <w:r w:rsidRPr="00A13AFB">
        <w:rPr>
          <w:rFonts w:ascii="Times New Roman" w:hAnsi="Times New Roman"/>
          <w:sz w:val="28"/>
          <w:szCs w:val="28"/>
        </w:rPr>
        <w:t>передається</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письмовим</w:t>
      </w:r>
      <w:r w:rsidR="00207EA9">
        <w:rPr>
          <w:rFonts w:ascii="Times New Roman" w:hAnsi="Times New Roman"/>
          <w:sz w:val="28"/>
          <w:szCs w:val="28"/>
        </w:rPr>
        <w:t xml:space="preserve"> </w:t>
      </w:r>
      <w:r w:rsidRPr="00A13AFB">
        <w:rPr>
          <w:rFonts w:ascii="Times New Roman" w:hAnsi="Times New Roman"/>
          <w:sz w:val="28"/>
          <w:szCs w:val="28"/>
        </w:rPr>
        <w:t>повідомленням</w:t>
      </w:r>
      <w:r w:rsidR="00207EA9">
        <w:rPr>
          <w:rFonts w:ascii="Times New Roman" w:hAnsi="Times New Roman"/>
          <w:sz w:val="28"/>
          <w:szCs w:val="28"/>
        </w:rPr>
        <w:t xml:space="preserve"> </w:t>
      </w:r>
      <w:r w:rsidRPr="00A13AFB">
        <w:rPr>
          <w:rFonts w:ascii="Times New Roman" w:hAnsi="Times New Roman"/>
          <w:sz w:val="28"/>
          <w:szCs w:val="28"/>
        </w:rPr>
        <w:t>особи,</w:t>
      </w:r>
      <w:r w:rsidR="00207EA9">
        <w:rPr>
          <w:rFonts w:ascii="Times New Roman" w:hAnsi="Times New Roman"/>
          <w:sz w:val="28"/>
          <w:szCs w:val="28"/>
        </w:rPr>
        <w:t xml:space="preserve"> </w:t>
      </w:r>
      <w:r w:rsidRPr="00A13AFB">
        <w:rPr>
          <w:rFonts w:ascii="Times New Roman" w:hAnsi="Times New Roman"/>
          <w:sz w:val="28"/>
          <w:szCs w:val="28"/>
        </w:rPr>
        <w:t>в</w:t>
      </w:r>
      <w:r w:rsidR="00207EA9">
        <w:rPr>
          <w:rFonts w:ascii="Times New Roman" w:hAnsi="Times New Roman"/>
          <w:sz w:val="28"/>
          <w:szCs w:val="28"/>
        </w:rPr>
        <w:t xml:space="preserve"> </w:t>
      </w:r>
      <w:r w:rsidRPr="00A13AFB">
        <w:rPr>
          <w:rFonts w:ascii="Times New Roman" w:hAnsi="Times New Roman"/>
          <w:sz w:val="28"/>
          <w:szCs w:val="28"/>
        </w:rPr>
        <w:t>інтересах</w:t>
      </w:r>
      <w:r w:rsidR="00207EA9">
        <w:rPr>
          <w:rFonts w:ascii="Times New Roman" w:hAnsi="Times New Roman"/>
          <w:sz w:val="28"/>
          <w:szCs w:val="28"/>
        </w:rPr>
        <w:t xml:space="preserve"> </w:t>
      </w:r>
      <w:r w:rsidRPr="00A13AFB">
        <w:rPr>
          <w:rFonts w:ascii="Times New Roman" w:hAnsi="Times New Roman"/>
          <w:sz w:val="28"/>
          <w:szCs w:val="28"/>
        </w:rPr>
        <w:t>якої</w:t>
      </w:r>
      <w:r w:rsidR="00207EA9">
        <w:rPr>
          <w:rFonts w:ascii="Times New Roman" w:hAnsi="Times New Roman"/>
          <w:sz w:val="28"/>
          <w:szCs w:val="28"/>
        </w:rPr>
        <w:t xml:space="preserve"> </w:t>
      </w:r>
      <w:r w:rsidRPr="00A13AFB">
        <w:rPr>
          <w:rFonts w:ascii="Times New Roman" w:hAnsi="Times New Roman"/>
          <w:sz w:val="28"/>
          <w:szCs w:val="28"/>
        </w:rPr>
        <w:t>накладено</w:t>
      </w:r>
      <w:r w:rsidR="00207EA9">
        <w:rPr>
          <w:rFonts w:ascii="Times New Roman" w:hAnsi="Times New Roman"/>
          <w:sz w:val="28"/>
          <w:szCs w:val="28"/>
        </w:rPr>
        <w:t xml:space="preserve"> </w:t>
      </w:r>
      <w:r w:rsidRPr="00A13AFB">
        <w:rPr>
          <w:rFonts w:ascii="Times New Roman" w:hAnsi="Times New Roman"/>
          <w:sz w:val="28"/>
          <w:szCs w:val="28"/>
        </w:rPr>
        <w:t>обтяження</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або</w:t>
      </w:r>
      <w:r w:rsidR="00207EA9">
        <w:rPr>
          <w:rFonts w:ascii="Times New Roman" w:hAnsi="Times New Roman"/>
          <w:sz w:val="28"/>
          <w:szCs w:val="28"/>
        </w:rPr>
        <w:t xml:space="preserve"> </w:t>
      </w:r>
      <w:r w:rsidRPr="00A13AFB">
        <w:rPr>
          <w:rFonts w:ascii="Times New Roman" w:hAnsi="Times New Roman"/>
          <w:sz w:val="28"/>
          <w:szCs w:val="28"/>
        </w:rPr>
        <w:t>обмеження</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розпорядження</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тому</w:t>
      </w:r>
      <w:r w:rsidR="00207EA9">
        <w:rPr>
          <w:rFonts w:ascii="Times New Roman" w:hAnsi="Times New Roman"/>
          <w:sz w:val="28"/>
          <w:szCs w:val="28"/>
        </w:rPr>
        <w:t xml:space="preserve"> </w:t>
      </w:r>
      <w:r w:rsidRPr="00A13AFB">
        <w:rPr>
          <w:rFonts w:ascii="Times New Roman" w:hAnsi="Times New Roman"/>
          <w:sz w:val="28"/>
          <w:szCs w:val="28"/>
        </w:rPr>
        <w:t>числі</w:t>
      </w:r>
      <w:r w:rsidR="00207EA9">
        <w:rPr>
          <w:rFonts w:ascii="Times New Roman" w:hAnsi="Times New Roman"/>
          <w:sz w:val="28"/>
          <w:szCs w:val="28"/>
        </w:rPr>
        <w:t xml:space="preserve"> </w:t>
      </w:r>
      <w:r w:rsidRPr="00A13AFB">
        <w:rPr>
          <w:rFonts w:ascii="Times New Roman" w:hAnsi="Times New Roman"/>
          <w:sz w:val="28"/>
          <w:szCs w:val="28"/>
        </w:rPr>
        <w:t>арешт),</w:t>
      </w:r>
      <w:r w:rsidR="00207EA9">
        <w:rPr>
          <w:rFonts w:ascii="Times New Roman" w:hAnsi="Times New Roman"/>
          <w:sz w:val="28"/>
          <w:szCs w:val="28"/>
        </w:rPr>
        <w:t xml:space="preserve"> </w:t>
      </w:r>
      <w:r w:rsidRPr="00A13AFB">
        <w:rPr>
          <w:rFonts w:ascii="Times New Roman" w:hAnsi="Times New Roman"/>
          <w:sz w:val="28"/>
          <w:szCs w:val="28"/>
        </w:rPr>
        <w:t>перехідним/приймаючим</w:t>
      </w:r>
      <w:r w:rsidR="00207EA9">
        <w:rPr>
          <w:rFonts w:ascii="Times New Roman" w:hAnsi="Times New Roman"/>
          <w:sz w:val="28"/>
          <w:szCs w:val="28"/>
        </w:rPr>
        <w:t xml:space="preserve"> </w:t>
      </w:r>
      <w:r w:rsidRPr="00A13AFB">
        <w:rPr>
          <w:rFonts w:ascii="Times New Roman" w:hAnsi="Times New Roman"/>
          <w:sz w:val="28"/>
          <w:szCs w:val="28"/>
        </w:rPr>
        <w:t>банком.</w:t>
      </w:r>
      <w:r w:rsidR="00207EA9">
        <w:rPr>
          <w:rFonts w:ascii="Times New Roman" w:hAnsi="Times New Roman"/>
          <w:sz w:val="28"/>
          <w:szCs w:val="28"/>
        </w:rPr>
        <w:t xml:space="preserve"> </w:t>
      </w:r>
      <w:r w:rsidRPr="00A13AFB">
        <w:rPr>
          <w:rFonts w:ascii="Times New Roman" w:hAnsi="Times New Roman"/>
          <w:sz w:val="28"/>
          <w:szCs w:val="28"/>
        </w:rPr>
        <w:t>При</w:t>
      </w:r>
      <w:r w:rsidR="00207EA9">
        <w:rPr>
          <w:rFonts w:ascii="Times New Roman" w:hAnsi="Times New Roman"/>
          <w:sz w:val="28"/>
          <w:szCs w:val="28"/>
        </w:rPr>
        <w:t xml:space="preserve"> </w:t>
      </w:r>
      <w:r w:rsidRPr="00A13AFB">
        <w:rPr>
          <w:rFonts w:ascii="Times New Roman" w:hAnsi="Times New Roman"/>
          <w:sz w:val="28"/>
          <w:szCs w:val="28"/>
        </w:rPr>
        <w:t>цьому</w:t>
      </w:r>
      <w:r w:rsidR="00207EA9">
        <w:rPr>
          <w:rFonts w:ascii="Times New Roman" w:hAnsi="Times New Roman"/>
          <w:sz w:val="28"/>
          <w:szCs w:val="28"/>
        </w:rPr>
        <w:t xml:space="preserve"> </w:t>
      </w:r>
      <w:r w:rsidRPr="00A13AFB">
        <w:rPr>
          <w:rFonts w:ascii="Times New Roman" w:hAnsi="Times New Roman"/>
          <w:sz w:val="28"/>
          <w:szCs w:val="28"/>
        </w:rPr>
        <w:t>передане</w:t>
      </w:r>
      <w:r w:rsidR="00207EA9">
        <w:rPr>
          <w:rFonts w:ascii="Times New Roman" w:hAnsi="Times New Roman"/>
          <w:sz w:val="28"/>
          <w:szCs w:val="28"/>
        </w:rPr>
        <w:t xml:space="preserve"> </w:t>
      </w:r>
      <w:r w:rsidRPr="00A13AFB">
        <w:rPr>
          <w:rFonts w:ascii="Times New Roman" w:hAnsi="Times New Roman"/>
          <w:sz w:val="28"/>
          <w:szCs w:val="28"/>
        </w:rPr>
        <w:t>майно</w:t>
      </w:r>
      <w:r w:rsidR="00207EA9">
        <w:rPr>
          <w:rFonts w:ascii="Times New Roman" w:hAnsi="Times New Roman"/>
          <w:sz w:val="28"/>
          <w:szCs w:val="28"/>
        </w:rPr>
        <w:t xml:space="preserve"> </w:t>
      </w:r>
      <w:r w:rsidRPr="00A13AFB">
        <w:rPr>
          <w:rFonts w:ascii="Times New Roman" w:hAnsi="Times New Roman"/>
          <w:sz w:val="28"/>
          <w:szCs w:val="28"/>
        </w:rPr>
        <w:t>(активи),</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тому</w:t>
      </w:r>
      <w:r w:rsidR="00207EA9">
        <w:rPr>
          <w:rFonts w:ascii="Times New Roman" w:hAnsi="Times New Roman"/>
          <w:sz w:val="28"/>
          <w:szCs w:val="28"/>
        </w:rPr>
        <w:t xml:space="preserve"> </w:t>
      </w:r>
      <w:r w:rsidRPr="00A13AFB">
        <w:rPr>
          <w:rFonts w:ascii="Times New Roman" w:hAnsi="Times New Roman"/>
          <w:sz w:val="28"/>
          <w:szCs w:val="28"/>
        </w:rPr>
        <w:t>числі</w:t>
      </w:r>
      <w:r w:rsidR="00207EA9">
        <w:rPr>
          <w:rFonts w:ascii="Times New Roman" w:hAnsi="Times New Roman"/>
          <w:sz w:val="28"/>
          <w:szCs w:val="28"/>
        </w:rPr>
        <w:t xml:space="preserve"> </w:t>
      </w:r>
      <w:r w:rsidRPr="00A13AFB">
        <w:rPr>
          <w:rFonts w:ascii="Times New Roman" w:hAnsi="Times New Roman"/>
          <w:sz w:val="28"/>
          <w:szCs w:val="28"/>
        </w:rPr>
        <w:t>грошові</w:t>
      </w:r>
      <w:r w:rsidR="00207EA9">
        <w:rPr>
          <w:rFonts w:ascii="Times New Roman" w:hAnsi="Times New Roman"/>
          <w:sz w:val="28"/>
          <w:szCs w:val="28"/>
        </w:rPr>
        <w:t xml:space="preserve"> </w:t>
      </w:r>
      <w:r w:rsidRPr="00A13AFB">
        <w:rPr>
          <w:rFonts w:ascii="Times New Roman" w:hAnsi="Times New Roman"/>
          <w:sz w:val="28"/>
          <w:szCs w:val="28"/>
        </w:rPr>
        <w:t>кошти,</w:t>
      </w:r>
      <w:r w:rsidR="00207EA9">
        <w:rPr>
          <w:rFonts w:ascii="Times New Roman" w:hAnsi="Times New Roman"/>
          <w:sz w:val="28"/>
          <w:szCs w:val="28"/>
        </w:rPr>
        <w:t xml:space="preserve"> </w:t>
      </w:r>
      <w:r w:rsidRPr="00A13AFB">
        <w:rPr>
          <w:rFonts w:ascii="Times New Roman" w:hAnsi="Times New Roman"/>
          <w:sz w:val="28"/>
          <w:szCs w:val="28"/>
        </w:rPr>
        <w:t>залишаються</w:t>
      </w:r>
      <w:r w:rsidR="00207EA9">
        <w:rPr>
          <w:rFonts w:ascii="Times New Roman" w:hAnsi="Times New Roman"/>
          <w:sz w:val="28"/>
          <w:szCs w:val="28"/>
        </w:rPr>
        <w:t xml:space="preserve"> </w:t>
      </w:r>
      <w:r w:rsidRPr="00A13AFB">
        <w:rPr>
          <w:rFonts w:ascii="Times New Roman" w:hAnsi="Times New Roman"/>
          <w:sz w:val="28"/>
          <w:szCs w:val="28"/>
        </w:rPr>
        <w:t>обтяженими.</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6)</w:t>
      </w:r>
      <w:r w:rsidR="00207EA9">
        <w:rPr>
          <w:rFonts w:ascii="Times New Roman" w:hAnsi="Times New Roman"/>
          <w:sz w:val="28"/>
          <w:szCs w:val="28"/>
        </w:rPr>
        <w:t xml:space="preserve"> </w:t>
      </w:r>
      <w:r w:rsidRPr="00A13AFB">
        <w:rPr>
          <w:rFonts w:ascii="Times New Roman" w:hAnsi="Times New Roman"/>
          <w:sz w:val="28"/>
          <w:szCs w:val="28"/>
        </w:rPr>
        <w:t>відчуження</w:t>
      </w:r>
      <w:r w:rsidR="00207EA9">
        <w:rPr>
          <w:rFonts w:ascii="Times New Roman" w:hAnsi="Times New Roman"/>
          <w:sz w:val="28"/>
          <w:szCs w:val="28"/>
        </w:rPr>
        <w:t xml:space="preserve"> </w:t>
      </w:r>
      <w:r w:rsidRPr="00A13AFB">
        <w:rPr>
          <w:rFonts w:ascii="Times New Roman" w:hAnsi="Times New Roman"/>
          <w:sz w:val="28"/>
          <w:szCs w:val="28"/>
        </w:rPr>
        <w:t>майна(активів)</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зобов’язань</w:t>
      </w:r>
      <w:r w:rsidR="00207EA9">
        <w:rPr>
          <w:rFonts w:ascii="Times New Roman" w:hAnsi="Times New Roman"/>
          <w:sz w:val="28"/>
          <w:szCs w:val="28"/>
        </w:rPr>
        <w:t xml:space="preserve"> </w:t>
      </w:r>
      <w:r w:rsidRPr="00A13AFB">
        <w:rPr>
          <w:rFonts w:ascii="Times New Roman" w:hAnsi="Times New Roman"/>
          <w:sz w:val="28"/>
          <w:szCs w:val="28"/>
        </w:rPr>
        <w:t>здійснюється</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користь</w:t>
      </w:r>
      <w:r w:rsidR="00207EA9">
        <w:rPr>
          <w:rFonts w:ascii="Times New Roman" w:hAnsi="Times New Roman"/>
          <w:sz w:val="28"/>
          <w:szCs w:val="28"/>
        </w:rPr>
        <w:t xml:space="preserve"> </w:t>
      </w:r>
      <w:r w:rsidRPr="00A13AFB">
        <w:rPr>
          <w:rFonts w:ascii="Times New Roman" w:hAnsi="Times New Roman"/>
          <w:sz w:val="28"/>
          <w:szCs w:val="28"/>
        </w:rPr>
        <w:t>приймаючого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відповідно</w:t>
      </w:r>
      <w:r w:rsidR="00207EA9">
        <w:rPr>
          <w:rFonts w:ascii="Times New Roman" w:hAnsi="Times New Roman"/>
          <w:sz w:val="28"/>
          <w:szCs w:val="28"/>
        </w:rPr>
        <w:t xml:space="preserve"> </w:t>
      </w:r>
      <w:r w:rsidRPr="00A13AFB">
        <w:rPr>
          <w:rFonts w:ascii="Times New Roman" w:hAnsi="Times New Roman"/>
          <w:sz w:val="28"/>
          <w:szCs w:val="28"/>
        </w:rPr>
        <w:t>до</w:t>
      </w:r>
      <w:r w:rsidR="00207EA9">
        <w:rPr>
          <w:rFonts w:ascii="Times New Roman" w:hAnsi="Times New Roman"/>
          <w:sz w:val="28"/>
          <w:szCs w:val="28"/>
        </w:rPr>
        <w:t xml:space="preserve"> </w:t>
      </w:r>
      <w:r w:rsidRPr="00A13AFB">
        <w:rPr>
          <w:rFonts w:ascii="Times New Roman" w:hAnsi="Times New Roman"/>
          <w:sz w:val="28"/>
          <w:szCs w:val="28"/>
        </w:rPr>
        <w:t>статей</w:t>
      </w:r>
      <w:r w:rsidR="00207EA9">
        <w:rPr>
          <w:rFonts w:ascii="Times New Roman" w:hAnsi="Times New Roman"/>
          <w:sz w:val="28"/>
          <w:szCs w:val="28"/>
        </w:rPr>
        <w:t xml:space="preserve"> </w:t>
      </w:r>
      <w:r w:rsidRPr="00A13AFB">
        <w:rPr>
          <w:rFonts w:ascii="Times New Roman" w:hAnsi="Times New Roman"/>
          <w:sz w:val="28"/>
          <w:szCs w:val="28"/>
        </w:rPr>
        <w:t>36</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40,</w:t>
      </w:r>
      <w:r w:rsidR="00207EA9">
        <w:rPr>
          <w:rFonts w:ascii="Times New Roman" w:hAnsi="Times New Roman"/>
          <w:sz w:val="28"/>
          <w:szCs w:val="28"/>
        </w:rPr>
        <w:t xml:space="preserve"> </w:t>
      </w:r>
      <w:r w:rsidRPr="00A13AFB">
        <w:rPr>
          <w:rFonts w:ascii="Times New Roman" w:hAnsi="Times New Roman"/>
          <w:sz w:val="28"/>
          <w:szCs w:val="28"/>
        </w:rPr>
        <w:t>а</w:t>
      </w:r>
      <w:r w:rsidR="00207EA9">
        <w:rPr>
          <w:rFonts w:ascii="Times New Roman" w:hAnsi="Times New Roman"/>
          <w:sz w:val="28"/>
          <w:szCs w:val="28"/>
        </w:rPr>
        <w:t xml:space="preserve"> </w:t>
      </w:r>
      <w:r w:rsidRPr="00A13AFB">
        <w:rPr>
          <w:rFonts w:ascii="Times New Roman" w:hAnsi="Times New Roman"/>
          <w:sz w:val="28"/>
          <w:szCs w:val="28"/>
        </w:rPr>
        <w:t>передача</w:t>
      </w:r>
      <w:r w:rsidR="00207EA9">
        <w:rPr>
          <w:rFonts w:ascii="Times New Roman" w:hAnsi="Times New Roman"/>
          <w:sz w:val="28"/>
          <w:szCs w:val="28"/>
        </w:rPr>
        <w:t xml:space="preserve"> </w:t>
      </w:r>
      <w:r w:rsidRPr="00A13AFB">
        <w:rPr>
          <w:rFonts w:ascii="Times New Roman" w:hAnsi="Times New Roman"/>
          <w:sz w:val="28"/>
          <w:szCs w:val="28"/>
        </w:rPr>
        <w:t>майна(активів)</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зобов’язань</w:t>
      </w:r>
      <w:r w:rsidR="00207EA9">
        <w:rPr>
          <w:rFonts w:ascii="Times New Roman" w:hAnsi="Times New Roman"/>
          <w:sz w:val="28"/>
          <w:szCs w:val="28"/>
        </w:rPr>
        <w:t xml:space="preserve"> </w:t>
      </w:r>
      <w:r w:rsidRPr="00A13AFB">
        <w:rPr>
          <w:rFonts w:ascii="Times New Roman" w:hAnsi="Times New Roman"/>
          <w:sz w:val="28"/>
          <w:szCs w:val="28"/>
        </w:rPr>
        <w:t>перехідному</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відповідно</w:t>
      </w:r>
      <w:r w:rsidR="00207EA9">
        <w:rPr>
          <w:rFonts w:ascii="Times New Roman" w:hAnsi="Times New Roman"/>
          <w:sz w:val="28"/>
          <w:szCs w:val="28"/>
        </w:rPr>
        <w:t xml:space="preserve"> </w:t>
      </w:r>
      <w:r w:rsidRPr="00A13AFB">
        <w:rPr>
          <w:rFonts w:ascii="Times New Roman" w:hAnsi="Times New Roman"/>
          <w:sz w:val="28"/>
          <w:szCs w:val="28"/>
        </w:rPr>
        <w:t>до</w:t>
      </w:r>
      <w:r w:rsidR="00207EA9">
        <w:rPr>
          <w:rFonts w:ascii="Times New Roman" w:hAnsi="Times New Roman"/>
          <w:sz w:val="28"/>
          <w:szCs w:val="28"/>
        </w:rPr>
        <w:t xml:space="preserve"> </w:t>
      </w:r>
      <w:r w:rsidRPr="00A13AFB">
        <w:rPr>
          <w:rFonts w:ascii="Times New Roman" w:hAnsi="Times New Roman"/>
          <w:sz w:val="28"/>
          <w:szCs w:val="28"/>
        </w:rPr>
        <w:t>статей</w:t>
      </w:r>
      <w:r w:rsidR="00207EA9">
        <w:rPr>
          <w:rFonts w:ascii="Times New Roman" w:hAnsi="Times New Roman"/>
          <w:sz w:val="28"/>
          <w:szCs w:val="28"/>
        </w:rPr>
        <w:t xml:space="preserve"> </w:t>
      </w:r>
      <w:r w:rsidRPr="00A13AFB">
        <w:rPr>
          <w:rFonts w:ascii="Times New Roman" w:hAnsi="Times New Roman"/>
          <w:sz w:val="28"/>
          <w:szCs w:val="28"/>
        </w:rPr>
        <w:t>36</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42,</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особливостями</w:t>
      </w:r>
      <w:r w:rsidR="00207EA9">
        <w:rPr>
          <w:rFonts w:ascii="Times New Roman" w:hAnsi="Times New Roman"/>
          <w:sz w:val="28"/>
          <w:szCs w:val="28"/>
        </w:rPr>
        <w:t xml:space="preserve"> </w:t>
      </w:r>
      <w:r w:rsidRPr="00A13AFB">
        <w:rPr>
          <w:rFonts w:ascii="Times New Roman" w:hAnsi="Times New Roman"/>
          <w:sz w:val="28"/>
          <w:szCs w:val="28"/>
        </w:rPr>
        <w:t>визначеними</w:t>
      </w:r>
      <w:r w:rsidR="00207EA9">
        <w:rPr>
          <w:rFonts w:ascii="Times New Roman" w:hAnsi="Times New Roman"/>
          <w:sz w:val="28"/>
          <w:szCs w:val="28"/>
        </w:rPr>
        <w:t xml:space="preserve"> </w:t>
      </w:r>
      <w:r w:rsidRPr="00A13AFB">
        <w:rPr>
          <w:rFonts w:ascii="Times New Roman" w:hAnsi="Times New Roman"/>
          <w:sz w:val="28"/>
          <w:szCs w:val="28"/>
        </w:rPr>
        <w:t>цією</w:t>
      </w:r>
      <w:r w:rsidR="00207EA9">
        <w:rPr>
          <w:rFonts w:ascii="Times New Roman" w:hAnsi="Times New Roman"/>
          <w:sz w:val="28"/>
          <w:szCs w:val="28"/>
        </w:rPr>
        <w:t xml:space="preserve"> </w:t>
      </w:r>
      <w:r w:rsidRPr="00A13AFB">
        <w:rPr>
          <w:rFonts w:ascii="Times New Roman" w:hAnsi="Times New Roman"/>
          <w:sz w:val="28"/>
          <w:szCs w:val="28"/>
        </w:rPr>
        <w:t>статтею.</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7)</w:t>
      </w:r>
      <w:r w:rsidR="00207EA9">
        <w:rPr>
          <w:rFonts w:ascii="Times New Roman" w:hAnsi="Times New Roman"/>
          <w:sz w:val="28"/>
          <w:szCs w:val="28"/>
        </w:rPr>
        <w:t xml:space="preserve"> </w:t>
      </w:r>
      <w:r w:rsidRPr="00A13AFB">
        <w:rPr>
          <w:rFonts w:ascii="Times New Roman" w:hAnsi="Times New Roman"/>
          <w:sz w:val="28"/>
          <w:szCs w:val="28"/>
        </w:rPr>
        <w:t>висновок</w:t>
      </w:r>
      <w:r w:rsidR="00207EA9">
        <w:rPr>
          <w:rFonts w:ascii="Times New Roman" w:hAnsi="Times New Roman"/>
          <w:sz w:val="28"/>
          <w:szCs w:val="28"/>
        </w:rPr>
        <w:t xml:space="preserve"> </w:t>
      </w:r>
      <w:r w:rsidRPr="00A13AFB">
        <w:rPr>
          <w:rFonts w:ascii="Times New Roman" w:hAnsi="Times New Roman"/>
          <w:sz w:val="28"/>
          <w:szCs w:val="28"/>
        </w:rPr>
        <w:t>Національного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щодо</w:t>
      </w:r>
      <w:r w:rsidR="00207EA9">
        <w:rPr>
          <w:rFonts w:ascii="Times New Roman" w:hAnsi="Times New Roman"/>
          <w:sz w:val="28"/>
          <w:szCs w:val="28"/>
        </w:rPr>
        <w:t xml:space="preserve"> </w:t>
      </w:r>
      <w:r w:rsidRPr="00A13AFB">
        <w:rPr>
          <w:rFonts w:ascii="Times New Roman" w:hAnsi="Times New Roman"/>
          <w:sz w:val="28"/>
          <w:szCs w:val="28"/>
        </w:rPr>
        <w:t>фінансового</w:t>
      </w:r>
      <w:r w:rsidR="00207EA9">
        <w:rPr>
          <w:rFonts w:ascii="Times New Roman" w:hAnsi="Times New Roman"/>
          <w:sz w:val="28"/>
          <w:szCs w:val="28"/>
        </w:rPr>
        <w:t xml:space="preserve"> </w:t>
      </w:r>
      <w:r w:rsidRPr="00A13AFB">
        <w:rPr>
          <w:rFonts w:ascii="Times New Roman" w:hAnsi="Times New Roman"/>
          <w:sz w:val="28"/>
          <w:szCs w:val="28"/>
        </w:rPr>
        <w:t>стану</w:t>
      </w:r>
      <w:r w:rsidR="00207EA9">
        <w:rPr>
          <w:rFonts w:ascii="Times New Roman" w:hAnsi="Times New Roman"/>
          <w:sz w:val="28"/>
          <w:szCs w:val="28"/>
        </w:rPr>
        <w:t xml:space="preserve"> </w:t>
      </w:r>
      <w:r w:rsidRPr="00A13AFB">
        <w:rPr>
          <w:rFonts w:ascii="Times New Roman" w:hAnsi="Times New Roman"/>
          <w:sz w:val="28"/>
          <w:szCs w:val="28"/>
        </w:rPr>
        <w:t>приймаючого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його</w:t>
      </w:r>
      <w:r w:rsidR="00207EA9">
        <w:rPr>
          <w:rFonts w:ascii="Times New Roman" w:hAnsi="Times New Roman"/>
          <w:sz w:val="28"/>
          <w:szCs w:val="28"/>
        </w:rPr>
        <w:t xml:space="preserve"> </w:t>
      </w:r>
      <w:r w:rsidRPr="00A13AFB">
        <w:rPr>
          <w:rFonts w:ascii="Times New Roman" w:hAnsi="Times New Roman"/>
          <w:sz w:val="28"/>
          <w:szCs w:val="28"/>
        </w:rPr>
        <w:t>спроможності</w:t>
      </w:r>
      <w:r w:rsidR="00207EA9">
        <w:rPr>
          <w:rFonts w:ascii="Times New Roman" w:hAnsi="Times New Roman"/>
          <w:sz w:val="28"/>
          <w:szCs w:val="28"/>
        </w:rPr>
        <w:t xml:space="preserve"> </w:t>
      </w:r>
      <w:r w:rsidRPr="00A13AFB">
        <w:rPr>
          <w:rFonts w:ascii="Times New Roman" w:hAnsi="Times New Roman"/>
          <w:sz w:val="28"/>
          <w:szCs w:val="28"/>
        </w:rPr>
        <w:t>виконати</w:t>
      </w:r>
      <w:r w:rsidR="00207EA9">
        <w:rPr>
          <w:rFonts w:ascii="Times New Roman" w:hAnsi="Times New Roman"/>
          <w:sz w:val="28"/>
          <w:szCs w:val="28"/>
        </w:rPr>
        <w:t xml:space="preserve"> </w:t>
      </w:r>
      <w:r w:rsidRPr="00A13AFB">
        <w:rPr>
          <w:rFonts w:ascii="Times New Roman" w:hAnsi="Times New Roman"/>
          <w:sz w:val="28"/>
          <w:szCs w:val="28"/>
        </w:rPr>
        <w:t>зобов’язання</w:t>
      </w:r>
      <w:r w:rsidR="00207EA9">
        <w:rPr>
          <w:rFonts w:ascii="Times New Roman" w:hAnsi="Times New Roman"/>
          <w:sz w:val="28"/>
          <w:szCs w:val="28"/>
        </w:rPr>
        <w:t xml:space="preserve"> </w:t>
      </w:r>
      <w:r w:rsidRPr="00A13AFB">
        <w:rPr>
          <w:rFonts w:ascii="Times New Roman" w:hAnsi="Times New Roman"/>
          <w:sz w:val="28"/>
          <w:szCs w:val="28"/>
        </w:rPr>
        <w:t>перед</w:t>
      </w:r>
      <w:r w:rsidR="00207EA9">
        <w:rPr>
          <w:rFonts w:ascii="Times New Roman" w:hAnsi="Times New Roman"/>
          <w:sz w:val="28"/>
          <w:szCs w:val="28"/>
        </w:rPr>
        <w:t xml:space="preserve"> </w:t>
      </w:r>
      <w:r w:rsidRPr="00A13AFB">
        <w:rPr>
          <w:rFonts w:ascii="Times New Roman" w:hAnsi="Times New Roman"/>
          <w:sz w:val="28"/>
          <w:szCs w:val="28"/>
        </w:rPr>
        <w:t>вкладниками</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кредиторами</w:t>
      </w:r>
      <w:r w:rsidR="00207EA9">
        <w:rPr>
          <w:rFonts w:ascii="Times New Roman" w:hAnsi="Times New Roman"/>
          <w:sz w:val="28"/>
          <w:szCs w:val="28"/>
        </w:rPr>
        <w:t xml:space="preserve"> </w:t>
      </w:r>
      <w:r w:rsidRPr="00A13AFB">
        <w:rPr>
          <w:rFonts w:ascii="Times New Roman" w:hAnsi="Times New Roman"/>
          <w:sz w:val="28"/>
          <w:szCs w:val="28"/>
        </w:rPr>
        <w:t>не</w:t>
      </w:r>
      <w:r w:rsidR="00207EA9">
        <w:rPr>
          <w:rFonts w:ascii="Times New Roman" w:hAnsi="Times New Roman"/>
          <w:sz w:val="28"/>
          <w:szCs w:val="28"/>
        </w:rPr>
        <w:t xml:space="preserve"> </w:t>
      </w:r>
      <w:r w:rsidRPr="00A13AFB">
        <w:rPr>
          <w:rFonts w:ascii="Times New Roman" w:hAnsi="Times New Roman"/>
          <w:sz w:val="28"/>
          <w:szCs w:val="28"/>
        </w:rPr>
        <w:t>вимагається.</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8)</w:t>
      </w:r>
      <w:r w:rsidR="00207EA9">
        <w:rPr>
          <w:rFonts w:ascii="Times New Roman" w:hAnsi="Times New Roman"/>
          <w:sz w:val="28"/>
          <w:szCs w:val="28"/>
        </w:rPr>
        <w:t xml:space="preserve"> </w:t>
      </w:r>
      <w:r w:rsidRPr="00A13AFB">
        <w:rPr>
          <w:rFonts w:ascii="Times New Roman" w:hAnsi="Times New Roman"/>
          <w:sz w:val="28"/>
          <w:szCs w:val="28"/>
        </w:rPr>
        <w:t>продаж</w:t>
      </w:r>
      <w:r w:rsidR="00207EA9">
        <w:rPr>
          <w:rFonts w:ascii="Times New Roman" w:hAnsi="Times New Roman"/>
          <w:sz w:val="28"/>
          <w:szCs w:val="28"/>
        </w:rPr>
        <w:t xml:space="preserve"> </w:t>
      </w:r>
      <w:r w:rsidRPr="00A13AFB">
        <w:rPr>
          <w:rFonts w:ascii="Times New Roman" w:hAnsi="Times New Roman"/>
          <w:sz w:val="28"/>
          <w:szCs w:val="28"/>
        </w:rPr>
        <w:t>акцій</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або</w:t>
      </w:r>
      <w:r w:rsidR="00207EA9">
        <w:rPr>
          <w:rFonts w:ascii="Times New Roman" w:hAnsi="Times New Roman"/>
          <w:sz w:val="28"/>
          <w:szCs w:val="28"/>
        </w:rPr>
        <w:t xml:space="preserve"> </w:t>
      </w:r>
      <w:r w:rsidRPr="00A13AFB">
        <w:rPr>
          <w:rFonts w:ascii="Times New Roman" w:hAnsi="Times New Roman"/>
          <w:sz w:val="28"/>
          <w:szCs w:val="28"/>
        </w:rPr>
        <w:t>перехідного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Міністерству</w:t>
      </w:r>
      <w:r w:rsidR="00207EA9">
        <w:rPr>
          <w:rFonts w:ascii="Times New Roman" w:hAnsi="Times New Roman"/>
          <w:sz w:val="28"/>
          <w:szCs w:val="28"/>
        </w:rPr>
        <w:t xml:space="preserve"> </w:t>
      </w:r>
      <w:r w:rsidRPr="00A13AFB">
        <w:rPr>
          <w:rFonts w:ascii="Times New Roman" w:hAnsi="Times New Roman"/>
          <w:sz w:val="28"/>
          <w:szCs w:val="28"/>
        </w:rPr>
        <w:t>фінансів</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чи</w:t>
      </w:r>
      <w:r w:rsidR="00207EA9">
        <w:rPr>
          <w:rFonts w:ascii="Times New Roman" w:hAnsi="Times New Roman"/>
          <w:sz w:val="28"/>
          <w:szCs w:val="28"/>
        </w:rPr>
        <w:t xml:space="preserve"> </w:t>
      </w:r>
      <w:r w:rsidRPr="00A13AFB">
        <w:rPr>
          <w:rFonts w:ascii="Times New Roman" w:hAnsi="Times New Roman"/>
          <w:sz w:val="28"/>
          <w:szCs w:val="28"/>
        </w:rPr>
        <w:t>державному</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не</w:t>
      </w:r>
      <w:r w:rsidR="00207EA9">
        <w:rPr>
          <w:rFonts w:ascii="Times New Roman" w:hAnsi="Times New Roman"/>
          <w:sz w:val="28"/>
          <w:szCs w:val="28"/>
        </w:rPr>
        <w:t xml:space="preserve"> </w:t>
      </w:r>
      <w:r w:rsidRPr="00A13AFB">
        <w:rPr>
          <w:rFonts w:ascii="Times New Roman" w:hAnsi="Times New Roman"/>
          <w:sz w:val="28"/>
          <w:szCs w:val="28"/>
        </w:rPr>
        <w:t>потребує</w:t>
      </w:r>
      <w:r w:rsidR="00207EA9">
        <w:rPr>
          <w:rFonts w:ascii="Times New Roman" w:hAnsi="Times New Roman"/>
          <w:sz w:val="28"/>
          <w:szCs w:val="28"/>
        </w:rPr>
        <w:t xml:space="preserve"> </w:t>
      </w:r>
      <w:r w:rsidRPr="00A13AFB">
        <w:rPr>
          <w:rFonts w:ascii="Times New Roman" w:hAnsi="Times New Roman"/>
          <w:sz w:val="28"/>
          <w:szCs w:val="28"/>
        </w:rPr>
        <w:t>отримання</w:t>
      </w:r>
      <w:r w:rsidR="00207EA9">
        <w:rPr>
          <w:rFonts w:ascii="Times New Roman" w:hAnsi="Times New Roman"/>
          <w:sz w:val="28"/>
          <w:szCs w:val="28"/>
        </w:rPr>
        <w:t xml:space="preserve"> </w:t>
      </w:r>
      <w:r w:rsidRPr="00A13AFB">
        <w:rPr>
          <w:rFonts w:ascii="Times New Roman" w:hAnsi="Times New Roman"/>
          <w:sz w:val="28"/>
          <w:szCs w:val="28"/>
        </w:rPr>
        <w:t>інвестором</w:t>
      </w:r>
      <w:r w:rsidR="00207EA9">
        <w:rPr>
          <w:rFonts w:ascii="Times New Roman" w:hAnsi="Times New Roman"/>
          <w:sz w:val="28"/>
          <w:szCs w:val="28"/>
        </w:rPr>
        <w:t xml:space="preserve"> </w:t>
      </w:r>
      <w:r w:rsidRPr="00A13AFB">
        <w:rPr>
          <w:rFonts w:ascii="Times New Roman" w:hAnsi="Times New Roman"/>
          <w:sz w:val="28"/>
          <w:szCs w:val="28"/>
        </w:rPr>
        <w:t>погодження</w:t>
      </w:r>
      <w:r w:rsidR="00207EA9">
        <w:rPr>
          <w:rFonts w:ascii="Times New Roman" w:hAnsi="Times New Roman"/>
          <w:sz w:val="28"/>
          <w:szCs w:val="28"/>
        </w:rPr>
        <w:t xml:space="preserve"> </w:t>
      </w:r>
      <w:r w:rsidRPr="00A13AFB">
        <w:rPr>
          <w:rFonts w:ascii="Times New Roman" w:hAnsi="Times New Roman"/>
          <w:sz w:val="28"/>
          <w:szCs w:val="28"/>
        </w:rPr>
        <w:t>Національного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набуття</w:t>
      </w:r>
      <w:r w:rsidR="00207EA9">
        <w:rPr>
          <w:rFonts w:ascii="Times New Roman" w:hAnsi="Times New Roman"/>
          <w:sz w:val="28"/>
          <w:szCs w:val="28"/>
        </w:rPr>
        <w:t xml:space="preserve"> </w:t>
      </w:r>
      <w:r w:rsidRPr="00A13AFB">
        <w:rPr>
          <w:rFonts w:ascii="Times New Roman" w:hAnsi="Times New Roman"/>
          <w:sz w:val="28"/>
          <w:szCs w:val="28"/>
        </w:rPr>
        <w:t>істотної</w:t>
      </w:r>
      <w:r w:rsidR="00207EA9">
        <w:rPr>
          <w:rFonts w:ascii="Times New Roman" w:hAnsi="Times New Roman"/>
          <w:sz w:val="28"/>
          <w:szCs w:val="28"/>
        </w:rPr>
        <w:t xml:space="preserve"> </w:t>
      </w:r>
      <w:r w:rsidRPr="00A13AFB">
        <w:rPr>
          <w:rFonts w:ascii="Times New Roman" w:hAnsi="Times New Roman"/>
          <w:sz w:val="28"/>
          <w:szCs w:val="28"/>
        </w:rPr>
        <w:t>участі</w:t>
      </w:r>
      <w:r w:rsidR="00207EA9">
        <w:rPr>
          <w:rFonts w:ascii="Times New Roman" w:hAnsi="Times New Roman"/>
          <w:sz w:val="28"/>
          <w:szCs w:val="28"/>
        </w:rPr>
        <w:t xml:space="preserve"> </w:t>
      </w:r>
      <w:r w:rsidRPr="00A13AFB">
        <w:rPr>
          <w:rFonts w:ascii="Times New Roman" w:hAnsi="Times New Roman"/>
          <w:sz w:val="28"/>
          <w:szCs w:val="28"/>
        </w:rPr>
        <w:t>в</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а</w:t>
      </w:r>
      <w:r w:rsidR="00207EA9">
        <w:rPr>
          <w:rFonts w:ascii="Times New Roman" w:hAnsi="Times New Roman"/>
          <w:sz w:val="28"/>
          <w:szCs w:val="28"/>
        </w:rPr>
        <w:t xml:space="preserve"> </w:t>
      </w:r>
      <w:r w:rsidRPr="00A13AFB">
        <w:rPr>
          <w:rFonts w:ascii="Times New Roman" w:hAnsi="Times New Roman"/>
          <w:sz w:val="28"/>
          <w:szCs w:val="28"/>
        </w:rPr>
        <w:t>також</w:t>
      </w:r>
      <w:r w:rsidR="00207EA9">
        <w:rPr>
          <w:rFonts w:ascii="Times New Roman" w:hAnsi="Times New Roman"/>
          <w:sz w:val="28"/>
          <w:szCs w:val="28"/>
        </w:rPr>
        <w:t xml:space="preserve"> </w:t>
      </w:r>
      <w:r w:rsidRPr="00A13AFB">
        <w:rPr>
          <w:rFonts w:ascii="Times New Roman" w:hAnsi="Times New Roman"/>
          <w:sz w:val="28"/>
          <w:szCs w:val="28"/>
        </w:rPr>
        <w:lastRenderedPageBreak/>
        <w:t>дозволу</w:t>
      </w:r>
      <w:r w:rsidR="00207EA9">
        <w:rPr>
          <w:rFonts w:ascii="Times New Roman" w:hAnsi="Times New Roman"/>
          <w:sz w:val="28"/>
          <w:szCs w:val="28"/>
        </w:rPr>
        <w:t xml:space="preserve"> </w:t>
      </w:r>
      <w:r w:rsidRPr="00A13AFB">
        <w:rPr>
          <w:rFonts w:ascii="Times New Roman" w:hAnsi="Times New Roman"/>
          <w:sz w:val="28"/>
          <w:szCs w:val="28"/>
        </w:rPr>
        <w:t>Антимонопольного</w:t>
      </w:r>
      <w:r w:rsidR="00207EA9">
        <w:rPr>
          <w:rFonts w:ascii="Times New Roman" w:hAnsi="Times New Roman"/>
          <w:sz w:val="28"/>
          <w:szCs w:val="28"/>
        </w:rPr>
        <w:t xml:space="preserve"> </w:t>
      </w:r>
      <w:r w:rsidRPr="00A13AFB">
        <w:rPr>
          <w:rFonts w:ascii="Times New Roman" w:hAnsi="Times New Roman"/>
          <w:sz w:val="28"/>
          <w:szCs w:val="28"/>
        </w:rPr>
        <w:t>комітету</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здійснення</w:t>
      </w:r>
      <w:r w:rsidR="00207EA9">
        <w:rPr>
          <w:rFonts w:ascii="Times New Roman" w:hAnsi="Times New Roman"/>
          <w:sz w:val="28"/>
          <w:szCs w:val="28"/>
        </w:rPr>
        <w:t xml:space="preserve"> </w:t>
      </w:r>
      <w:r w:rsidRPr="00A13AFB">
        <w:rPr>
          <w:rFonts w:ascii="Times New Roman" w:hAnsi="Times New Roman"/>
          <w:sz w:val="28"/>
          <w:szCs w:val="28"/>
        </w:rPr>
        <w:t>узгоджених</w:t>
      </w:r>
      <w:r w:rsidR="00207EA9">
        <w:rPr>
          <w:rFonts w:ascii="Times New Roman" w:hAnsi="Times New Roman"/>
          <w:sz w:val="28"/>
          <w:szCs w:val="28"/>
        </w:rPr>
        <w:t xml:space="preserve"> </w:t>
      </w:r>
      <w:r w:rsidRPr="00A13AFB">
        <w:rPr>
          <w:rFonts w:ascii="Times New Roman" w:hAnsi="Times New Roman"/>
          <w:sz w:val="28"/>
          <w:szCs w:val="28"/>
        </w:rPr>
        <w:t>дій</w:t>
      </w:r>
      <w:r w:rsidR="00207EA9">
        <w:rPr>
          <w:rFonts w:ascii="Times New Roman" w:hAnsi="Times New Roman"/>
          <w:sz w:val="28"/>
          <w:szCs w:val="28"/>
        </w:rPr>
        <w:t xml:space="preserve"> </w:t>
      </w:r>
      <w:r w:rsidRPr="00A13AFB">
        <w:rPr>
          <w:rFonts w:ascii="Times New Roman" w:hAnsi="Times New Roman"/>
          <w:sz w:val="28"/>
          <w:szCs w:val="28"/>
        </w:rPr>
        <w:t>та/або</w:t>
      </w:r>
      <w:r w:rsidR="00207EA9">
        <w:rPr>
          <w:rFonts w:ascii="Times New Roman" w:hAnsi="Times New Roman"/>
          <w:sz w:val="28"/>
          <w:szCs w:val="28"/>
        </w:rPr>
        <w:t xml:space="preserve"> </w:t>
      </w:r>
      <w:r w:rsidRPr="00A13AFB">
        <w:rPr>
          <w:rFonts w:ascii="Times New Roman" w:hAnsi="Times New Roman"/>
          <w:sz w:val="28"/>
          <w:szCs w:val="28"/>
        </w:rPr>
        <w:t>концентрацію.</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9)</w:t>
      </w:r>
      <w:r w:rsidR="00207EA9">
        <w:rPr>
          <w:rFonts w:ascii="Times New Roman" w:hAnsi="Times New Roman"/>
          <w:sz w:val="28"/>
          <w:szCs w:val="28"/>
        </w:rPr>
        <w:t xml:space="preserve"> </w:t>
      </w:r>
      <w:r w:rsidRPr="00A13AFB">
        <w:rPr>
          <w:rFonts w:ascii="Times New Roman" w:hAnsi="Times New Roman"/>
          <w:sz w:val="28"/>
          <w:szCs w:val="28"/>
        </w:rPr>
        <w:t>фінансова</w:t>
      </w:r>
      <w:r w:rsidR="00207EA9">
        <w:rPr>
          <w:rFonts w:ascii="Times New Roman" w:hAnsi="Times New Roman"/>
          <w:sz w:val="28"/>
          <w:szCs w:val="28"/>
        </w:rPr>
        <w:t xml:space="preserve"> </w:t>
      </w:r>
      <w:r w:rsidRPr="00A13AFB">
        <w:rPr>
          <w:rFonts w:ascii="Times New Roman" w:hAnsi="Times New Roman"/>
          <w:sz w:val="28"/>
          <w:szCs w:val="28"/>
        </w:rPr>
        <w:t>підтримка</w:t>
      </w:r>
      <w:r w:rsidR="00207EA9">
        <w:rPr>
          <w:rFonts w:ascii="Times New Roman" w:hAnsi="Times New Roman"/>
          <w:sz w:val="28"/>
          <w:szCs w:val="28"/>
        </w:rPr>
        <w:t xml:space="preserve"> </w:t>
      </w:r>
      <w:r w:rsidRPr="00A13AFB">
        <w:rPr>
          <w:rFonts w:ascii="Times New Roman" w:hAnsi="Times New Roman"/>
          <w:sz w:val="28"/>
          <w:szCs w:val="28"/>
        </w:rPr>
        <w:t>приймаючому/перехідному</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разі</w:t>
      </w:r>
      <w:r w:rsidR="00207EA9">
        <w:rPr>
          <w:rFonts w:ascii="Times New Roman" w:hAnsi="Times New Roman"/>
          <w:sz w:val="28"/>
          <w:szCs w:val="28"/>
        </w:rPr>
        <w:t xml:space="preserve"> </w:t>
      </w:r>
      <w:r w:rsidRPr="00A13AFB">
        <w:rPr>
          <w:rFonts w:ascii="Times New Roman" w:hAnsi="Times New Roman"/>
          <w:sz w:val="28"/>
          <w:szCs w:val="28"/>
        </w:rPr>
        <w:t>виведення</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участі</w:t>
      </w:r>
      <w:r w:rsidR="00207EA9">
        <w:rPr>
          <w:rFonts w:ascii="Times New Roman" w:hAnsi="Times New Roman"/>
          <w:sz w:val="28"/>
          <w:szCs w:val="28"/>
        </w:rPr>
        <w:t xml:space="preserve"> </w:t>
      </w:r>
      <w:r w:rsidRPr="00A13AFB">
        <w:rPr>
          <w:rFonts w:ascii="Times New Roman" w:hAnsi="Times New Roman"/>
          <w:sz w:val="28"/>
          <w:szCs w:val="28"/>
        </w:rPr>
        <w:t>держави</w:t>
      </w:r>
      <w:r w:rsidR="00207EA9">
        <w:rPr>
          <w:rFonts w:ascii="Times New Roman" w:hAnsi="Times New Roman"/>
          <w:sz w:val="28"/>
          <w:szCs w:val="28"/>
        </w:rPr>
        <w:t xml:space="preserve"> </w:t>
      </w:r>
      <w:r w:rsidRPr="00A13AFB">
        <w:rPr>
          <w:rFonts w:ascii="Times New Roman" w:hAnsi="Times New Roman"/>
          <w:sz w:val="28"/>
          <w:szCs w:val="28"/>
        </w:rPr>
        <w:t>Фондом</w:t>
      </w:r>
      <w:r w:rsidR="00207EA9">
        <w:rPr>
          <w:rFonts w:ascii="Times New Roman" w:hAnsi="Times New Roman"/>
          <w:sz w:val="28"/>
          <w:szCs w:val="28"/>
        </w:rPr>
        <w:t xml:space="preserve"> </w:t>
      </w:r>
      <w:r w:rsidRPr="00A13AFB">
        <w:rPr>
          <w:rFonts w:ascii="Times New Roman" w:hAnsi="Times New Roman"/>
          <w:sz w:val="28"/>
          <w:szCs w:val="28"/>
        </w:rPr>
        <w:t>не</w:t>
      </w:r>
      <w:r w:rsidR="00207EA9">
        <w:rPr>
          <w:rFonts w:ascii="Times New Roman" w:hAnsi="Times New Roman"/>
          <w:sz w:val="28"/>
          <w:szCs w:val="28"/>
        </w:rPr>
        <w:t xml:space="preserve"> </w:t>
      </w:r>
      <w:r w:rsidRPr="00A13AFB">
        <w:rPr>
          <w:rFonts w:ascii="Times New Roman" w:hAnsi="Times New Roman"/>
          <w:sz w:val="28"/>
          <w:szCs w:val="28"/>
        </w:rPr>
        <w:t>надається.</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10)</w:t>
      </w:r>
      <w:r w:rsidR="00207EA9">
        <w:rPr>
          <w:rFonts w:ascii="Times New Roman" w:hAnsi="Times New Roman"/>
          <w:sz w:val="28"/>
          <w:szCs w:val="28"/>
        </w:rPr>
        <w:t xml:space="preserve"> </w:t>
      </w:r>
      <w:r w:rsidRPr="00A13AFB">
        <w:rPr>
          <w:rFonts w:ascii="Times New Roman" w:hAnsi="Times New Roman"/>
          <w:sz w:val="28"/>
          <w:szCs w:val="28"/>
        </w:rPr>
        <w:t>приймаючий/перехідний</w:t>
      </w:r>
      <w:r w:rsidR="00207EA9">
        <w:rPr>
          <w:rFonts w:ascii="Times New Roman" w:hAnsi="Times New Roman"/>
          <w:sz w:val="28"/>
          <w:szCs w:val="28"/>
        </w:rPr>
        <w:t xml:space="preserve"> </w:t>
      </w:r>
      <w:r w:rsidRPr="00A13AFB">
        <w:rPr>
          <w:rFonts w:ascii="Times New Roman" w:hAnsi="Times New Roman"/>
          <w:sz w:val="28"/>
          <w:szCs w:val="28"/>
        </w:rPr>
        <w:t>банк,</w:t>
      </w:r>
      <w:r w:rsidR="00207EA9">
        <w:rPr>
          <w:rFonts w:ascii="Times New Roman" w:hAnsi="Times New Roman"/>
          <w:sz w:val="28"/>
          <w:szCs w:val="28"/>
        </w:rPr>
        <w:t xml:space="preserve"> </w:t>
      </w:r>
      <w:r w:rsidRPr="00A13AFB">
        <w:rPr>
          <w:rFonts w:ascii="Times New Roman" w:hAnsi="Times New Roman"/>
          <w:sz w:val="28"/>
          <w:szCs w:val="28"/>
        </w:rPr>
        <w:t>який</w:t>
      </w:r>
      <w:r w:rsidR="00207EA9">
        <w:rPr>
          <w:rFonts w:ascii="Times New Roman" w:hAnsi="Times New Roman"/>
          <w:sz w:val="28"/>
          <w:szCs w:val="28"/>
        </w:rPr>
        <w:t xml:space="preserve"> </w:t>
      </w:r>
      <w:r w:rsidRPr="00A13AFB">
        <w:rPr>
          <w:rFonts w:ascii="Times New Roman" w:hAnsi="Times New Roman"/>
          <w:sz w:val="28"/>
          <w:szCs w:val="28"/>
        </w:rPr>
        <w:t>отримав</w:t>
      </w:r>
      <w:r w:rsidR="00207EA9">
        <w:rPr>
          <w:rFonts w:ascii="Times New Roman" w:hAnsi="Times New Roman"/>
          <w:sz w:val="28"/>
          <w:szCs w:val="28"/>
        </w:rPr>
        <w:t xml:space="preserve"> </w:t>
      </w:r>
      <w:r w:rsidRPr="00A13AFB">
        <w:rPr>
          <w:rFonts w:ascii="Times New Roman" w:hAnsi="Times New Roman"/>
          <w:sz w:val="28"/>
          <w:szCs w:val="28"/>
        </w:rPr>
        <w:t>майно</w:t>
      </w:r>
      <w:r w:rsidR="00207EA9">
        <w:rPr>
          <w:rFonts w:ascii="Times New Roman" w:hAnsi="Times New Roman"/>
          <w:sz w:val="28"/>
          <w:szCs w:val="28"/>
        </w:rPr>
        <w:t xml:space="preserve"> </w:t>
      </w:r>
      <w:r w:rsidRPr="00A13AFB">
        <w:rPr>
          <w:rFonts w:ascii="Times New Roman" w:hAnsi="Times New Roman"/>
          <w:sz w:val="28"/>
          <w:szCs w:val="28"/>
        </w:rPr>
        <w:t>(активи)</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зобов’язання</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результатами</w:t>
      </w:r>
      <w:r w:rsidR="00207EA9">
        <w:rPr>
          <w:rFonts w:ascii="Times New Roman" w:hAnsi="Times New Roman"/>
          <w:sz w:val="28"/>
          <w:szCs w:val="28"/>
        </w:rPr>
        <w:t xml:space="preserve"> </w:t>
      </w:r>
      <w:r w:rsidRPr="00A13AFB">
        <w:rPr>
          <w:rFonts w:ascii="Times New Roman" w:hAnsi="Times New Roman"/>
          <w:sz w:val="28"/>
          <w:szCs w:val="28"/>
        </w:rPr>
        <w:t>проведеної</w:t>
      </w:r>
      <w:r w:rsidR="00207EA9">
        <w:rPr>
          <w:rFonts w:ascii="Times New Roman" w:hAnsi="Times New Roman"/>
          <w:sz w:val="28"/>
          <w:szCs w:val="28"/>
        </w:rPr>
        <w:t xml:space="preserve"> </w:t>
      </w:r>
      <w:r w:rsidRPr="00A13AFB">
        <w:rPr>
          <w:rFonts w:ascii="Times New Roman" w:hAnsi="Times New Roman"/>
          <w:sz w:val="28"/>
          <w:szCs w:val="28"/>
        </w:rPr>
        <w:t>аудиторською</w:t>
      </w:r>
      <w:r w:rsidR="00207EA9">
        <w:rPr>
          <w:rFonts w:ascii="Times New Roman" w:hAnsi="Times New Roman"/>
          <w:sz w:val="28"/>
          <w:szCs w:val="28"/>
        </w:rPr>
        <w:t xml:space="preserve"> </w:t>
      </w:r>
      <w:r w:rsidRPr="00A13AFB">
        <w:rPr>
          <w:rFonts w:ascii="Times New Roman" w:hAnsi="Times New Roman"/>
          <w:sz w:val="28"/>
          <w:szCs w:val="28"/>
        </w:rPr>
        <w:t>фірмою</w:t>
      </w:r>
      <w:r w:rsidR="00207EA9">
        <w:rPr>
          <w:rFonts w:ascii="Times New Roman" w:hAnsi="Times New Roman"/>
          <w:sz w:val="28"/>
          <w:szCs w:val="28"/>
        </w:rPr>
        <w:t xml:space="preserve"> </w:t>
      </w:r>
      <w:r w:rsidRPr="00A13AFB">
        <w:rPr>
          <w:rFonts w:ascii="Times New Roman" w:hAnsi="Times New Roman"/>
          <w:sz w:val="28"/>
          <w:szCs w:val="28"/>
        </w:rPr>
        <w:t>оцінки,</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разі,</w:t>
      </w:r>
      <w:r w:rsidR="00207EA9">
        <w:rPr>
          <w:rFonts w:ascii="Times New Roman" w:hAnsi="Times New Roman"/>
          <w:sz w:val="28"/>
          <w:szCs w:val="28"/>
        </w:rPr>
        <w:t xml:space="preserve"> </w:t>
      </w:r>
      <w:r w:rsidRPr="00A13AFB">
        <w:rPr>
          <w:rFonts w:ascii="Times New Roman" w:hAnsi="Times New Roman"/>
          <w:sz w:val="28"/>
          <w:szCs w:val="28"/>
        </w:rPr>
        <w:t>якщо</w:t>
      </w:r>
      <w:r w:rsidR="00207EA9">
        <w:rPr>
          <w:rFonts w:ascii="Times New Roman" w:hAnsi="Times New Roman"/>
          <w:sz w:val="28"/>
          <w:szCs w:val="28"/>
        </w:rPr>
        <w:t xml:space="preserve"> </w:t>
      </w:r>
      <w:r w:rsidRPr="00A13AFB">
        <w:rPr>
          <w:rFonts w:ascii="Times New Roman" w:hAnsi="Times New Roman"/>
          <w:sz w:val="28"/>
          <w:szCs w:val="28"/>
        </w:rPr>
        <w:t>ця</w:t>
      </w:r>
      <w:r w:rsidR="00207EA9">
        <w:rPr>
          <w:rFonts w:ascii="Times New Roman" w:hAnsi="Times New Roman"/>
          <w:sz w:val="28"/>
          <w:szCs w:val="28"/>
        </w:rPr>
        <w:t xml:space="preserve"> </w:t>
      </w:r>
      <w:r w:rsidRPr="00A13AFB">
        <w:rPr>
          <w:rFonts w:ascii="Times New Roman" w:hAnsi="Times New Roman"/>
          <w:sz w:val="28"/>
          <w:szCs w:val="28"/>
        </w:rPr>
        <w:t>оцінка</w:t>
      </w:r>
      <w:r w:rsidR="00207EA9">
        <w:rPr>
          <w:rFonts w:ascii="Times New Roman" w:hAnsi="Times New Roman"/>
          <w:sz w:val="28"/>
          <w:szCs w:val="28"/>
        </w:rPr>
        <w:t xml:space="preserve"> </w:t>
      </w:r>
      <w:r w:rsidRPr="00A13AFB">
        <w:rPr>
          <w:rFonts w:ascii="Times New Roman" w:hAnsi="Times New Roman"/>
          <w:sz w:val="28"/>
          <w:szCs w:val="28"/>
        </w:rPr>
        <w:t>виявилась</w:t>
      </w:r>
      <w:r w:rsidR="00207EA9">
        <w:rPr>
          <w:rFonts w:ascii="Times New Roman" w:hAnsi="Times New Roman"/>
          <w:sz w:val="28"/>
          <w:szCs w:val="28"/>
        </w:rPr>
        <w:t xml:space="preserve"> </w:t>
      </w:r>
      <w:r w:rsidRPr="00A13AFB">
        <w:rPr>
          <w:rFonts w:ascii="Times New Roman" w:hAnsi="Times New Roman"/>
          <w:sz w:val="28"/>
          <w:szCs w:val="28"/>
        </w:rPr>
        <w:t>нижчою</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вартість,</w:t>
      </w:r>
      <w:r w:rsidR="00207EA9">
        <w:rPr>
          <w:rFonts w:ascii="Times New Roman" w:hAnsi="Times New Roman"/>
          <w:sz w:val="28"/>
          <w:szCs w:val="28"/>
        </w:rPr>
        <w:t xml:space="preserve"> </w:t>
      </w:r>
      <w:r w:rsidRPr="00A13AFB">
        <w:rPr>
          <w:rFonts w:ascii="Times New Roman" w:hAnsi="Times New Roman"/>
          <w:sz w:val="28"/>
          <w:szCs w:val="28"/>
        </w:rPr>
        <w:t>визначену</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урахуванням</w:t>
      </w:r>
      <w:r w:rsidR="00207EA9">
        <w:rPr>
          <w:rFonts w:ascii="Times New Roman" w:hAnsi="Times New Roman"/>
          <w:sz w:val="28"/>
          <w:szCs w:val="28"/>
        </w:rPr>
        <w:t xml:space="preserve"> </w:t>
      </w:r>
      <w:r w:rsidRPr="00A13AFB">
        <w:rPr>
          <w:rFonts w:ascii="Times New Roman" w:hAnsi="Times New Roman"/>
          <w:sz w:val="28"/>
          <w:szCs w:val="28"/>
        </w:rPr>
        <w:t>результатів</w:t>
      </w:r>
      <w:r w:rsidR="00207EA9">
        <w:rPr>
          <w:rFonts w:ascii="Times New Roman" w:hAnsi="Times New Roman"/>
          <w:sz w:val="28"/>
          <w:szCs w:val="28"/>
        </w:rPr>
        <w:t xml:space="preserve"> </w:t>
      </w:r>
      <w:r w:rsidRPr="00A13AFB">
        <w:rPr>
          <w:rFonts w:ascii="Times New Roman" w:hAnsi="Times New Roman"/>
          <w:sz w:val="28"/>
          <w:szCs w:val="28"/>
        </w:rPr>
        <w:t>оцінки</w:t>
      </w:r>
      <w:r w:rsidR="00207EA9">
        <w:rPr>
          <w:rFonts w:ascii="Times New Roman" w:hAnsi="Times New Roman"/>
          <w:sz w:val="28"/>
          <w:szCs w:val="28"/>
        </w:rPr>
        <w:t xml:space="preserve"> </w:t>
      </w:r>
      <w:r w:rsidRPr="00A13AFB">
        <w:rPr>
          <w:rFonts w:ascii="Times New Roman" w:hAnsi="Times New Roman"/>
          <w:sz w:val="28"/>
          <w:szCs w:val="28"/>
        </w:rPr>
        <w:t>якості</w:t>
      </w:r>
      <w:r w:rsidR="00207EA9">
        <w:rPr>
          <w:rFonts w:ascii="Times New Roman" w:hAnsi="Times New Roman"/>
          <w:sz w:val="28"/>
          <w:szCs w:val="28"/>
        </w:rPr>
        <w:t xml:space="preserve"> </w:t>
      </w:r>
      <w:r w:rsidRPr="00A13AFB">
        <w:rPr>
          <w:rFonts w:ascii="Times New Roman" w:hAnsi="Times New Roman"/>
          <w:sz w:val="28"/>
          <w:szCs w:val="28"/>
        </w:rPr>
        <w:t>активів</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прийнятності</w:t>
      </w:r>
      <w:r w:rsidR="00207EA9">
        <w:rPr>
          <w:rFonts w:ascii="Times New Roman" w:hAnsi="Times New Roman"/>
          <w:sz w:val="28"/>
          <w:szCs w:val="28"/>
        </w:rPr>
        <w:t xml:space="preserve"> </w:t>
      </w:r>
      <w:r w:rsidRPr="00A13AFB">
        <w:rPr>
          <w:rFonts w:ascii="Times New Roman" w:hAnsi="Times New Roman"/>
          <w:sz w:val="28"/>
          <w:szCs w:val="28"/>
        </w:rPr>
        <w:t>забезпечення</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кредитними</w:t>
      </w:r>
      <w:r w:rsidR="00207EA9">
        <w:rPr>
          <w:rFonts w:ascii="Times New Roman" w:hAnsi="Times New Roman"/>
          <w:sz w:val="28"/>
          <w:szCs w:val="28"/>
        </w:rPr>
        <w:t xml:space="preserve"> </w:t>
      </w:r>
      <w:r w:rsidRPr="00A13AFB">
        <w:rPr>
          <w:rFonts w:ascii="Times New Roman" w:hAnsi="Times New Roman"/>
          <w:sz w:val="28"/>
          <w:szCs w:val="28"/>
        </w:rPr>
        <w:t>операціями</w:t>
      </w:r>
      <w:r w:rsidR="00207EA9">
        <w:rPr>
          <w:rFonts w:ascii="Times New Roman" w:hAnsi="Times New Roman"/>
          <w:sz w:val="28"/>
          <w:szCs w:val="28"/>
        </w:rPr>
        <w:t xml:space="preserve"> </w:t>
      </w:r>
      <w:r w:rsidRPr="00A13AFB">
        <w:rPr>
          <w:rFonts w:ascii="Times New Roman" w:hAnsi="Times New Roman"/>
          <w:sz w:val="28"/>
          <w:szCs w:val="28"/>
        </w:rPr>
        <w:t>,</w:t>
      </w:r>
      <w:r w:rsidR="00207EA9">
        <w:rPr>
          <w:rFonts w:ascii="Times New Roman" w:hAnsi="Times New Roman"/>
          <w:sz w:val="28"/>
          <w:szCs w:val="28"/>
        </w:rPr>
        <w:t xml:space="preserve"> </w:t>
      </w:r>
      <w:r w:rsidRPr="00A13AFB">
        <w:rPr>
          <w:rFonts w:ascii="Times New Roman" w:hAnsi="Times New Roman"/>
          <w:sz w:val="28"/>
          <w:szCs w:val="28"/>
        </w:rPr>
        <w:t>здійсненої</w:t>
      </w:r>
      <w:r w:rsidR="00207EA9">
        <w:rPr>
          <w:rFonts w:ascii="Times New Roman" w:hAnsi="Times New Roman"/>
          <w:sz w:val="28"/>
          <w:szCs w:val="28"/>
        </w:rPr>
        <w:t xml:space="preserve"> </w:t>
      </w:r>
      <w:r w:rsidRPr="00A13AFB">
        <w:rPr>
          <w:rFonts w:ascii="Times New Roman" w:hAnsi="Times New Roman"/>
          <w:sz w:val="28"/>
          <w:szCs w:val="28"/>
        </w:rPr>
        <w:t>відповідно</w:t>
      </w:r>
      <w:r w:rsidR="00207EA9">
        <w:rPr>
          <w:rFonts w:ascii="Times New Roman" w:hAnsi="Times New Roman"/>
          <w:sz w:val="28"/>
          <w:szCs w:val="28"/>
        </w:rPr>
        <w:t xml:space="preserve"> </w:t>
      </w:r>
      <w:r w:rsidRPr="00A13AFB">
        <w:rPr>
          <w:rFonts w:ascii="Times New Roman" w:hAnsi="Times New Roman"/>
          <w:sz w:val="28"/>
          <w:szCs w:val="28"/>
        </w:rPr>
        <w:t>до</w:t>
      </w:r>
      <w:r w:rsidR="00207EA9">
        <w:rPr>
          <w:rFonts w:ascii="Times New Roman" w:hAnsi="Times New Roman"/>
          <w:sz w:val="28"/>
          <w:szCs w:val="28"/>
        </w:rPr>
        <w:t xml:space="preserve"> </w:t>
      </w:r>
      <w:r w:rsidRPr="00A13AFB">
        <w:rPr>
          <w:rFonts w:ascii="Times New Roman" w:hAnsi="Times New Roman"/>
          <w:sz w:val="28"/>
          <w:szCs w:val="28"/>
        </w:rPr>
        <w:t>нормативно-правових</w:t>
      </w:r>
      <w:r w:rsidR="00207EA9">
        <w:rPr>
          <w:rFonts w:ascii="Times New Roman" w:hAnsi="Times New Roman"/>
          <w:sz w:val="28"/>
          <w:szCs w:val="28"/>
        </w:rPr>
        <w:t xml:space="preserve"> </w:t>
      </w:r>
      <w:r w:rsidRPr="00A13AFB">
        <w:rPr>
          <w:rFonts w:ascii="Times New Roman" w:hAnsi="Times New Roman"/>
          <w:sz w:val="28"/>
          <w:szCs w:val="28"/>
        </w:rPr>
        <w:t>актів</w:t>
      </w:r>
      <w:r w:rsidR="00207EA9">
        <w:rPr>
          <w:rFonts w:ascii="Times New Roman" w:hAnsi="Times New Roman"/>
          <w:sz w:val="28"/>
          <w:szCs w:val="28"/>
        </w:rPr>
        <w:t xml:space="preserve"> </w:t>
      </w:r>
      <w:r w:rsidRPr="00A13AFB">
        <w:rPr>
          <w:rFonts w:ascii="Times New Roman" w:hAnsi="Times New Roman"/>
          <w:sz w:val="28"/>
          <w:szCs w:val="28"/>
        </w:rPr>
        <w:t>Національного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або</w:t>
      </w:r>
      <w:r w:rsidR="00207EA9">
        <w:rPr>
          <w:rFonts w:ascii="Times New Roman" w:hAnsi="Times New Roman"/>
          <w:sz w:val="28"/>
          <w:szCs w:val="28"/>
        </w:rPr>
        <w:t xml:space="preserve"> </w:t>
      </w:r>
      <w:r w:rsidRPr="00A13AFB">
        <w:rPr>
          <w:rFonts w:ascii="Times New Roman" w:hAnsi="Times New Roman"/>
          <w:sz w:val="28"/>
          <w:szCs w:val="28"/>
        </w:rPr>
        <w:t>стан</w:t>
      </w:r>
      <w:r w:rsidR="00207EA9">
        <w:rPr>
          <w:rFonts w:ascii="Times New Roman" w:hAnsi="Times New Roman"/>
          <w:sz w:val="28"/>
          <w:szCs w:val="28"/>
        </w:rPr>
        <w:t xml:space="preserve"> </w:t>
      </w:r>
      <w:r w:rsidRPr="00A13AFB">
        <w:rPr>
          <w:rFonts w:ascii="Times New Roman" w:hAnsi="Times New Roman"/>
          <w:sz w:val="28"/>
          <w:szCs w:val="28"/>
        </w:rPr>
        <w:t>майна(активу)</w:t>
      </w:r>
      <w:r w:rsidR="00207EA9">
        <w:rPr>
          <w:rFonts w:ascii="Times New Roman" w:hAnsi="Times New Roman"/>
          <w:sz w:val="28"/>
          <w:szCs w:val="28"/>
        </w:rPr>
        <w:t xml:space="preserve"> </w:t>
      </w:r>
      <w:r w:rsidRPr="00A13AFB">
        <w:rPr>
          <w:rFonts w:ascii="Times New Roman" w:hAnsi="Times New Roman"/>
          <w:sz w:val="28"/>
          <w:szCs w:val="28"/>
        </w:rPr>
        <w:t>погіршився</w:t>
      </w:r>
      <w:r w:rsidR="00207EA9">
        <w:rPr>
          <w:rFonts w:ascii="Times New Roman" w:hAnsi="Times New Roman"/>
          <w:sz w:val="28"/>
          <w:szCs w:val="28"/>
        </w:rPr>
        <w:t xml:space="preserve"> </w:t>
      </w:r>
      <w:r w:rsidRPr="00A13AFB">
        <w:rPr>
          <w:rFonts w:ascii="Times New Roman" w:hAnsi="Times New Roman"/>
          <w:sz w:val="28"/>
          <w:szCs w:val="28"/>
        </w:rPr>
        <w:t>в</w:t>
      </w:r>
      <w:r w:rsidR="00207EA9">
        <w:rPr>
          <w:rFonts w:ascii="Times New Roman" w:hAnsi="Times New Roman"/>
          <w:sz w:val="28"/>
          <w:szCs w:val="28"/>
        </w:rPr>
        <w:t xml:space="preserve"> </w:t>
      </w:r>
      <w:r w:rsidRPr="00A13AFB">
        <w:rPr>
          <w:rFonts w:ascii="Times New Roman" w:hAnsi="Times New Roman"/>
          <w:sz w:val="28"/>
          <w:szCs w:val="28"/>
        </w:rPr>
        <w:t>період</w:t>
      </w:r>
      <w:r w:rsidR="00207EA9">
        <w:rPr>
          <w:rFonts w:ascii="Times New Roman" w:hAnsi="Times New Roman"/>
          <w:sz w:val="28"/>
          <w:szCs w:val="28"/>
        </w:rPr>
        <w:t xml:space="preserve"> </w:t>
      </w:r>
      <w:r w:rsidRPr="00A13AFB">
        <w:rPr>
          <w:rFonts w:ascii="Times New Roman" w:hAnsi="Times New Roman"/>
          <w:sz w:val="28"/>
          <w:szCs w:val="28"/>
        </w:rPr>
        <w:t>проведення</w:t>
      </w:r>
      <w:r w:rsidR="00207EA9">
        <w:rPr>
          <w:rFonts w:ascii="Times New Roman" w:hAnsi="Times New Roman"/>
          <w:sz w:val="28"/>
          <w:szCs w:val="28"/>
        </w:rPr>
        <w:t xml:space="preserve"> </w:t>
      </w:r>
      <w:r w:rsidRPr="00A13AFB">
        <w:rPr>
          <w:rFonts w:ascii="Times New Roman" w:hAnsi="Times New Roman"/>
          <w:sz w:val="28"/>
          <w:szCs w:val="28"/>
        </w:rPr>
        <w:t>аудиторської</w:t>
      </w:r>
      <w:r w:rsidR="00207EA9">
        <w:rPr>
          <w:rFonts w:ascii="Times New Roman" w:hAnsi="Times New Roman"/>
          <w:sz w:val="28"/>
          <w:szCs w:val="28"/>
        </w:rPr>
        <w:t xml:space="preserve"> </w:t>
      </w:r>
      <w:r w:rsidRPr="00A13AFB">
        <w:rPr>
          <w:rFonts w:ascii="Times New Roman" w:hAnsi="Times New Roman"/>
          <w:sz w:val="28"/>
          <w:szCs w:val="28"/>
        </w:rPr>
        <w:t>перевірки,</w:t>
      </w:r>
      <w:r w:rsidR="00207EA9">
        <w:rPr>
          <w:rFonts w:ascii="Times New Roman" w:hAnsi="Times New Roman"/>
          <w:sz w:val="28"/>
          <w:szCs w:val="28"/>
        </w:rPr>
        <w:t xml:space="preserve"> </w:t>
      </w:r>
      <w:r w:rsidRPr="00A13AFB">
        <w:rPr>
          <w:rFonts w:ascii="Times New Roman" w:hAnsi="Times New Roman"/>
          <w:sz w:val="28"/>
          <w:szCs w:val="28"/>
        </w:rPr>
        <w:t>має</w:t>
      </w:r>
      <w:r w:rsidR="00207EA9">
        <w:rPr>
          <w:rFonts w:ascii="Times New Roman" w:hAnsi="Times New Roman"/>
          <w:sz w:val="28"/>
          <w:szCs w:val="28"/>
        </w:rPr>
        <w:t xml:space="preserve"> </w:t>
      </w:r>
      <w:r w:rsidRPr="00A13AFB">
        <w:rPr>
          <w:rFonts w:ascii="Times New Roman" w:hAnsi="Times New Roman"/>
          <w:sz w:val="28"/>
          <w:szCs w:val="28"/>
        </w:rPr>
        <w:t>право</w:t>
      </w:r>
      <w:r w:rsidR="00207EA9">
        <w:rPr>
          <w:rFonts w:ascii="Times New Roman" w:hAnsi="Times New Roman"/>
          <w:sz w:val="28"/>
          <w:szCs w:val="28"/>
        </w:rPr>
        <w:t xml:space="preserve"> </w:t>
      </w:r>
      <w:r w:rsidRPr="00A13AFB">
        <w:rPr>
          <w:rFonts w:ascii="Times New Roman" w:hAnsi="Times New Roman"/>
          <w:sz w:val="28"/>
          <w:szCs w:val="28"/>
        </w:rPr>
        <w:t>звернутись</w:t>
      </w:r>
      <w:r w:rsidR="00207EA9">
        <w:rPr>
          <w:rFonts w:ascii="Times New Roman" w:hAnsi="Times New Roman"/>
          <w:sz w:val="28"/>
          <w:szCs w:val="28"/>
        </w:rPr>
        <w:t xml:space="preserve"> </w:t>
      </w:r>
      <w:r w:rsidRPr="00A13AFB">
        <w:rPr>
          <w:rFonts w:ascii="Times New Roman" w:hAnsi="Times New Roman"/>
          <w:sz w:val="28"/>
          <w:szCs w:val="28"/>
        </w:rPr>
        <w:t>до</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пропозицією</w:t>
      </w:r>
      <w:r w:rsidR="00207EA9">
        <w:rPr>
          <w:rFonts w:ascii="Times New Roman" w:hAnsi="Times New Roman"/>
          <w:sz w:val="28"/>
          <w:szCs w:val="28"/>
        </w:rPr>
        <w:t xml:space="preserve"> </w:t>
      </w:r>
      <w:r w:rsidRPr="00A13AFB">
        <w:rPr>
          <w:rFonts w:ascii="Times New Roman" w:hAnsi="Times New Roman"/>
          <w:sz w:val="28"/>
          <w:szCs w:val="28"/>
        </w:rPr>
        <w:t>щодо</w:t>
      </w:r>
      <w:r w:rsidR="00207EA9">
        <w:rPr>
          <w:rFonts w:ascii="Times New Roman" w:hAnsi="Times New Roman"/>
          <w:sz w:val="28"/>
          <w:szCs w:val="28"/>
        </w:rPr>
        <w:t xml:space="preserve"> </w:t>
      </w:r>
      <w:r w:rsidRPr="00A13AFB">
        <w:rPr>
          <w:rFonts w:ascii="Times New Roman" w:hAnsi="Times New Roman"/>
          <w:sz w:val="28"/>
          <w:szCs w:val="28"/>
        </w:rPr>
        <w:t>повернення</w:t>
      </w:r>
      <w:r w:rsidR="00207EA9">
        <w:rPr>
          <w:rFonts w:ascii="Times New Roman" w:hAnsi="Times New Roman"/>
          <w:sz w:val="28"/>
          <w:szCs w:val="28"/>
        </w:rPr>
        <w:t xml:space="preserve"> </w:t>
      </w:r>
      <w:r w:rsidRPr="00A13AFB">
        <w:rPr>
          <w:rFonts w:ascii="Times New Roman" w:hAnsi="Times New Roman"/>
          <w:sz w:val="28"/>
          <w:szCs w:val="28"/>
        </w:rPr>
        <w:t>такого</w:t>
      </w:r>
      <w:r w:rsidR="00207EA9">
        <w:rPr>
          <w:rFonts w:ascii="Times New Roman" w:hAnsi="Times New Roman"/>
          <w:sz w:val="28"/>
          <w:szCs w:val="28"/>
        </w:rPr>
        <w:t xml:space="preserve"> </w:t>
      </w:r>
      <w:r w:rsidRPr="00A13AFB">
        <w:rPr>
          <w:rFonts w:ascii="Times New Roman" w:hAnsi="Times New Roman"/>
          <w:sz w:val="28"/>
          <w:szCs w:val="28"/>
        </w:rPr>
        <w:t>майна(активу)</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отриманням</w:t>
      </w:r>
      <w:r w:rsidR="00207EA9">
        <w:rPr>
          <w:rFonts w:ascii="Times New Roman" w:hAnsi="Times New Roman"/>
          <w:sz w:val="28"/>
          <w:szCs w:val="28"/>
        </w:rPr>
        <w:t xml:space="preserve"> </w:t>
      </w:r>
      <w:r w:rsidRPr="00A13AFB">
        <w:rPr>
          <w:rFonts w:ascii="Times New Roman" w:hAnsi="Times New Roman"/>
          <w:sz w:val="28"/>
          <w:szCs w:val="28"/>
        </w:rPr>
        <w:t>компенсації</w:t>
      </w:r>
      <w:r w:rsidR="00207EA9">
        <w:rPr>
          <w:rFonts w:ascii="Times New Roman" w:hAnsi="Times New Roman"/>
          <w:sz w:val="28"/>
          <w:szCs w:val="28"/>
        </w:rPr>
        <w:t xml:space="preserve"> </w:t>
      </w:r>
      <w:r w:rsidRPr="00A13AFB">
        <w:rPr>
          <w:rFonts w:ascii="Times New Roman" w:hAnsi="Times New Roman"/>
          <w:sz w:val="28"/>
          <w:szCs w:val="28"/>
        </w:rPr>
        <w:t>або</w:t>
      </w:r>
      <w:r w:rsidR="00207EA9">
        <w:rPr>
          <w:rFonts w:ascii="Times New Roman" w:hAnsi="Times New Roman"/>
          <w:sz w:val="28"/>
          <w:szCs w:val="28"/>
        </w:rPr>
        <w:t xml:space="preserve"> </w:t>
      </w:r>
      <w:r w:rsidRPr="00A13AFB">
        <w:rPr>
          <w:rFonts w:ascii="Times New Roman" w:hAnsi="Times New Roman"/>
          <w:sz w:val="28"/>
          <w:szCs w:val="28"/>
        </w:rPr>
        <w:t>заміни</w:t>
      </w:r>
      <w:r w:rsidR="00207EA9">
        <w:rPr>
          <w:rFonts w:ascii="Times New Roman" w:hAnsi="Times New Roman"/>
          <w:sz w:val="28"/>
          <w:szCs w:val="28"/>
        </w:rPr>
        <w:t xml:space="preserve"> </w:t>
      </w:r>
      <w:r w:rsidRPr="00A13AFB">
        <w:rPr>
          <w:rFonts w:ascii="Times New Roman" w:hAnsi="Times New Roman"/>
          <w:sz w:val="28"/>
          <w:szCs w:val="28"/>
        </w:rPr>
        <w:t>його</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інше.</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Повернення</w:t>
      </w:r>
      <w:r w:rsidR="00207EA9">
        <w:rPr>
          <w:rFonts w:ascii="Times New Roman" w:hAnsi="Times New Roman"/>
          <w:sz w:val="28"/>
          <w:szCs w:val="28"/>
        </w:rPr>
        <w:t xml:space="preserve"> </w:t>
      </w:r>
      <w:r w:rsidRPr="00A13AFB">
        <w:rPr>
          <w:rFonts w:ascii="Times New Roman" w:hAnsi="Times New Roman"/>
          <w:sz w:val="28"/>
          <w:szCs w:val="28"/>
        </w:rPr>
        <w:t>такого</w:t>
      </w:r>
      <w:r w:rsidR="00207EA9">
        <w:rPr>
          <w:rFonts w:ascii="Times New Roman" w:hAnsi="Times New Roman"/>
          <w:sz w:val="28"/>
          <w:szCs w:val="28"/>
        </w:rPr>
        <w:t xml:space="preserve"> </w:t>
      </w:r>
      <w:r w:rsidRPr="00A13AFB">
        <w:rPr>
          <w:rFonts w:ascii="Times New Roman" w:hAnsi="Times New Roman"/>
          <w:sz w:val="28"/>
          <w:szCs w:val="28"/>
        </w:rPr>
        <w:t>майна(активу)</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отриманням</w:t>
      </w:r>
      <w:r w:rsidR="00207EA9">
        <w:rPr>
          <w:rFonts w:ascii="Times New Roman" w:hAnsi="Times New Roman"/>
          <w:sz w:val="28"/>
          <w:szCs w:val="28"/>
        </w:rPr>
        <w:t xml:space="preserve"> </w:t>
      </w:r>
      <w:r w:rsidRPr="00A13AFB">
        <w:rPr>
          <w:rFonts w:ascii="Times New Roman" w:hAnsi="Times New Roman"/>
          <w:sz w:val="28"/>
          <w:szCs w:val="28"/>
        </w:rPr>
        <w:t>компенсації,</w:t>
      </w:r>
      <w:r w:rsidR="00207EA9">
        <w:rPr>
          <w:rFonts w:ascii="Times New Roman" w:hAnsi="Times New Roman"/>
          <w:sz w:val="28"/>
          <w:szCs w:val="28"/>
        </w:rPr>
        <w:t xml:space="preserve"> </w:t>
      </w:r>
      <w:r w:rsidRPr="00A13AFB">
        <w:rPr>
          <w:rFonts w:ascii="Times New Roman" w:hAnsi="Times New Roman"/>
          <w:sz w:val="28"/>
          <w:szCs w:val="28"/>
        </w:rPr>
        <w:t>або</w:t>
      </w:r>
      <w:r w:rsidR="00207EA9">
        <w:rPr>
          <w:rFonts w:ascii="Times New Roman" w:hAnsi="Times New Roman"/>
          <w:sz w:val="28"/>
          <w:szCs w:val="28"/>
        </w:rPr>
        <w:t xml:space="preserve"> </w:t>
      </w:r>
      <w:r w:rsidRPr="00A13AFB">
        <w:rPr>
          <w:rFonts w:ascii="Times New Roman" w:hAnsi="Times New Roman"/>
          <w:sz w:val="28"/>
          <w:szCs w:val="28"/>
        </w:rPr>
        <w:t>заміна</w:t>
      </w:r>
      <w:r w:rsidR="00207EA9">
        <w:rPr>
          <w:rFonts w:ascii="Times New Roman" w:hAnsi="Times New Roman"/>
          <w:sz w:val="28"/>
          <w:szCs w:val="28"/>
        </w:rPr>
        <w:t xml:space="preserve"> </w:t>
      </w:r>
      <w:r w:rsidRPr="00A13AFB">
        <w:rPr>
          <w:rFonts w:ascii="Times New Roman" w:hAnsi="Times New Roman"/>
          <w:sz w:val="28"/>
          <w:szCs w:val="28"/>
        </w:rPr>
        <w:t>його</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інше</w:t>
      </w:r>
      <w:r w:rsidR="00207EA9">
        <w:rPr>
          <w:rFonts w:ascii="Times New Roman" w:hAnsi="Times New Roman"/>
          <w:sz w:val="28"/>
          <w:szCs w:val="28"/>
        </w:rPr>
        <w:t xml:space="preserve"> </w:t>
      </w:r>
      <w:r w:rsidRPr="00A13AFB">
        <w:rPr>
          <w:rFonts w:ascii="Times New Roman" w:hAnsi="Times New Roman"/>
          <w:sz w:val="28"/>
          <w:szCs w:val="28"/>
        </w:rPr>
        <w:t>майно(актив)</w:t>
      </w:r>
      <w:r w:rsidR="00207EA9">
        <w:rPr>
          <w:rFonts w:ascii="Times New Roman" w:hAnsi="Times New Roman"/>
          <w:sz w:val="28"/>
          <w:szCs w:val="28"/>
        </w:rPr>
        <w:t xml:space="preserve"> </w:t>
      </w:r>
      <w:r w:rsidRPr="00A13AFB">
        <w:rPr>
          <w:rFonts w:ascii="Times New Roman" w:hAnsi="Times New Roman"/>
          <w:sz w:val="28"/>
          <w:szCs w:val="28"/>
        </w:rPr>
        <w:t>може</w:t>
      </w:r>
      <w:r w:rsidR="00207EA9">
        <w:rPr>
          <w:rFonts w:ascii="Times New Roman" w:hAnsi="Times New Roman"/>
          <w:sz w:val="28"/>
          <w:szCs w:val="28"/>
        </w:rPr>
        <w:t xml:space="preserve"> </w:t>
      </w:r>
      <w:r w:rsidRPr="00A13AFB">
        <w:rPr>
          <w:rFonts w:ascii="Times New Roman" w:hAnsi="Times New Roman"/>
          <w:sz w:val="28"/>
          <w:szCs w:val="28"/>
        </w:rPr>
        <w:t>бути</w:t>
      </w:r>
      <w:r w:rsidR="00207EA9">
        <w:rPr>
          <w:rFonts w:ascii="Times New Roman" w:hAnsi="Times New Roman"/>
          <w:sz w:val="28"/>
          <w:szCs w:val="28"/>
        </w:rPr>
        <w:t xml:space="preserve"> </w:t>
      </w:r>
      <w:r w:rsidRPr="00A13AFB">
        <w:rPr>
          <w:rFonts w:ascii="Times New Roman" w:hAnsi="Times New Roman"/>
          <w:sz w:val="28"/>
          <w:szCs w:val="28"/>
        </w:rPr>
        <w:t>здійснено</w:t>
      </w:r>
      <w:r w:rsidR="00207EA9">
        <w:rPr>
          <w:rFonts w:ascii="Times New Roman" w:hAnsi="Times New Roman"/>
          <w:sz w:val="28"/>
          <w:szCs w:val="28"/>
        </w:rPr>
        <w:t xml:space="preserve"> </w:t>
      </w:r>
      <w:r w:rsidRPr="00A13AFB">
        <w:rPr>
          <w:rFonts w:ascii="Times New Roman" w:hAnsi="Times New Roman"/>
          <w:sz w:val="28"/>
          <w:szCs w:val="28"/>
        </w:rPr>
        <w:t>не</w:t>
      </w:r>
      <w:r w:rsidR="00207EA9">
        <w:rPr>
          <w:rFonts w:ascii="Times New Roman" w:hAnsi="Times New Roman"/>
          <w:sz w:val="28"/>
          <w:szCs w:val="28"/>
        </w:rPr>
        <w:t xml:space="preserve"> </w:t>
      </w:r>
      <w:r w:rsidRPr="00A13AFB">
        <w:rPr>
          <w:rFonts w:ascii="Times New Roman" w:hAnsi="Times New Roman"/>
          <w:sz w:val="28"/>
          <w:szCs w:val="28"/>
        </w:rPr>
        <w:t>пізніше</w:t>
      </w:r>
      <w:r w:rsidR="00207EA9">
        <w:rPr>
          <w:rFonts w:ascii="Times New Roman" w:hAnsi="Times New Roman"/>
          <w:sz w:val="28"/>
          <w:szCs w:val="28"/>
        </w:rPr>
        <w:t xml:space="preserve"> </w:t>
      </w:r>
      <w:r w:rsidRPr="00A13AFB">
        <w:rPr>
          <w:rFonts w:ascii="Times New Roman" w:hAnsi="Times New Roman"/>
          <w:sz w:val="28"/>
          <w:szCs w:val="28"/>
        </w:rPr>
        <w:t>двомісячного</w:t>
      </w:r>
      <w:r w:rsidR="00207EA9">
        <w:rPr>
          <w:rFonts w:ascii="Times New Roman" w:hAnsi="Times New Roman"/>
          <w:sz w:val="28"/>
          <w:szCs w:val="28"/>
        </w:rPr>
        <w:t xml:space="preserve"> </w:t>
      </w:r>
      <w:r w:rsidRPr="00A13AFB">
        <w:rPr>
          <w:rFonts w:ascii="Times New Roman" w:hAnsi="Times New Roman"/>
          <w:sz w:val="28"/>
          <w:szCs w:val="28"/>
        </w:rPr>
        <w:t>строку</w:t>
      </w:r>
      <w:r w:rsidR="00207EA9">
        <w:rPr>
          <w:rFonts w:ascii="Times New Roman" w:hAnsi="Times New Roman"/>
          <w:sz w:val="28"/>
          <w:szCs w:val="28"/>
        </w:rPr>
        <w:t xml:space="preserve"> </w:t>
      </w:r>
      <w:r w:rsidRPr="00A13AFB">
        <w:rPr>
          <w:rFonts w:ascii="Times New Roman" w:hAnsi="Times New Roman"/>
          <w:sz w:val="28"/>
          <w:szCs w:val="28"/>
        </w:rPr>
        <w:t>після</w:t>
      </w:r>
      <w:r w:rsidR="00207EA9">
        <w:rPr>
          <w:rFonts w:ascii="Times New Roman" w:hAnsi="Times New Roman"/>
          <w:sz w:val="28"/>
          <w:szCs w:val="28"/>
        </w:rPr>
        <w:t xml:space="preserve"> </w:t>
      </w:r>
      <w:r w:rsidRPr="00A13AFB">
        <w:rPr>
          <w:rFonts w:ascii="Times New Roman" w:hAnsi="Times New Roman"/>
          <w:sz w:val="28"/>
          <w:szCs w:val="28"/>
        </w:rPr>
        <w:t>отримання</w:t>
      </w:r>
      <w:r w:rsidR="00207EA9">
        <w:rPr>
          <w:rFonts w:ascii="Times New Roman" w:hAnsi="Times New Roman"/>
          <w:sz w:val="28"/>
          <w:szCs w:val="28"/>
        </w:rPr>
        <w:t xml:space="preserve"> </w:t>
      </w:r>
      <w:r w:rsidRPr="00A13AFB">
        <w:rPr>
          <w:rFonts w:ascii="Times New Roman" w:hAnsi="Times New Roman"/>
          <w:sz w:val="28"/>
          <w:szCs w:val="28"/>
        </w:rPr>
        <w:t>аудиторського</w:t>
      </w:r>
      <w:r w:rsidR="00207EA9">
        <w:rPr>
          <w:rFonts w:ascii="Times New Roman" w:hAnsi="Times New Roman"/>
          <w:sz w:val="28"/>
          <w:szCs w:val="28"/>
        </w:rPr>
        <w:t xml:space="preserve"> </w:t>
      </w:r>
      <w:r w:rsidRPr="00A13AFB">
        <w:rPr>
          <w:rFonts w:ascii="Times New Roman" w:hAnsi="Times New Roman"/>
          <w:sz w:val="28"/>
          <w:szCs w:val="28"/>
        </w:rPr>
        <w:t>висновку</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підставі</w:t>
      </w:r>
      <w:r w:rsidR="00207EA9">
        <w:rPr>
          <w:rFonts w:ascii="Times New Roman" w:hAnsi="Times New Roman"/>
          <w:sz w:val="28"/>
          <w:szCs w:val="28"/>
        </w:rPr>
        <w:t xml:space="preserve"> </w:t>
      </w:r>
      <w:r w:rsidRPr="00A13AFB">
        <w:rPr>
          <w:rFonts w:ascii="Times New Roman" w:hAnsi="Times New Roman"/>
          <w:sz w:val="28"/>
          <w:szCs w:val="28"/>
        </w:rPr>
        <w:t>договору,</w:t>
      </w:r>
      <w:r w:rsidR="00207EA9">
        <w:rPr>
          <w:rFonts w:ascii="Times New Roman" w:hAnsi="Times New Roman"/>
          <w:sz w:val="28"/>
          <w:szCs w:val="28"/>
        </w:rPr>
        <w:t xml:space="preserve"> </w:t>
      </w:r>
      <w:r w:rsidRPr="00A13AFB">
        <w:rPr>
          <w:rFonts w:ascii="Times New Roman" w:hAnsi="Times New Roman"/>
          <w:sz w:val="28"/>
          <w:szCs w:val="28"/>
        </w:rPr>
        <w:t>який</w:t>
      </w:r>
      <w:r w:rsidR="00207EA9">
        <w:rPr>
          <w:rFonts w:ascii="Times New Roman" w:hAnsi="Times New Roman"/>
          <w:sz w:val="28"/>
          <w:szCs w:val="28"/>
        </w:rPr>
        <w:t xml:space="preserve"> </w:t>
      </w:r>
      <w:r w:rsidRPr="00A13AFB">
        <w:rPr>
          <w:rFonts w:ascii="Times New Roman" w:hAnsi="Times New Roman"/>
          <w:sz w:val="28"/>
          <w:szCs w:val="28"/>
        </w:rPr>
        <w:t>укладається</w:t>
      </w:r>
      <w:r w:rsidR="00207EA9">
        <w:rPr>
          <w:rFonts w:ascii="Times New Roman" w:hAnsi="Times New Roman"/>
          <w:sz w:val="28"/>
          <w:szCs w:val="28"/>
        </w:rPr>
        <w:t xml:space="preserve"> </w:t>
      </w:r>
      <w:r w:rsidRPr="00A13AFB">
        <w:rPr>
          <w:rFonts w:ascii="Times New Roman" w:hAnsi="Times New Roman"/>
          <w:sz w:val="28"/>
          <w:szCs w:val="28"/>
        </w:rPr>
        <w:t>між</w:t>
      </w:r>
      <w:r w:rsidR="00207EA9">
        <w:rPr>
          <w:rFonts w:ascii="Times New Roman" w:hAnsi="Times New Roman"/>
          <w:sz w:val="28"/>
          <w:szCs w:val="28"/>
        </w:rPr>
        <w:t xml:space="preserve"> </w:t>
      </w:r>
      <w:r w:rsidRPr="00A13AFB">
        <w:rPr>
          <w:rFonts w:ascii="Times New Roman" w:hAnsi="Times New Roman"/>
          <w:sz w:val="28"/>
          <w:szCs w:val="28"/>
        </w:rPr>
        <w:t>сторонами</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погоджується</w:t>
      </w:r>
      <w:r w:rsidR="00207EA9">
        <w:rPr>
          <w:rFonts w:ascii="Times New Roman" w:hAnsi="Times New Roman"/>
          <w:sz w:val="28"/>
          <w:szCs w:val="28"/>
        </w:rPr>
        <w:t xml:space="preserve"> </w:t>
      </w:r>
      <w:r w:rsidRPr="00A13AFB">
        <w:rPr>
          <w:rFonts w:ascii="Times New Roman" w:hAnsi="Times New Roman"/>
          <w:sz w:val="28"/>
          <w:szCs w:val="28"/>
        </w:rPr>
        <w:t>Фондом.</w:t>
      </w:r>
      <w:r w:rsidR="00207EA9">
        <w:rPr>
          <w:rFonts w:ascii="Times New Roman" w:hAnsi="Times New Roman"/>
          <w:sz w:val="28"/>
          <w:szCs w:val="28"/>
        </w:rPr>
        <w:t xml:space="preserve"> </w:t>
      </w:r>
      <w:r w:rsidRPr="00A13AFB">
        <w:rPr>
          <w:rFonts w:ascii="Times New Roman" w:hAnsi="Times New Roman"/>
          <w:sz w:val="28"/>
          <w:szCs w:val="28"/>
        </w:rPr>
        <w:t>Розмір</w:t>
      </w:r>
      <w:r w:rsidR="00207EA9">
        <w:rPr>
          <w:rFonts w:ascii="Times New Roman" w:hAnsi="Times New Roman"/>
          <w:sz w:val="28"/>
          <w:szCs w:val="28"/>
        </w:rPr>
        <w:t xml:space="preserve"> </w:t>
      </w:r>
      <w:r w:rsidRPr="00A13AFB">
        <w:rPr>
          <w:rFonts w:ascii="Times New Roman" w:hAnsi="Times New Roman"/>
          <w:sz w:val="28"/>
          <w:szCs w:val="28"/>
        </w:rPr>
        <w:t>компенсації</w:t>
      </w:r>
      <w:r w:rsidR="00207EA9">
        <w:rPr>
          <w:rFonts w:ascii="Times New Roman" w:hAnsi="Times New Roman"/>
          <w:sz w:val="28"/>
          <w:szCs w:val="28"/>
        </w:rPr>
        <w:t xml:space="preserve"> </w:t>
      </w:r>
      <w:r w:rsidRPr="00A13AFB">
        <w:rPr>
          <w:rFonts w:ascii="Times New Roman" w:hAnsi="Times New Roman"/>
          <w:sz w:val="28"/>
          <w:szCs w:val="28"/>
        </w:rPr>
        <w:t>визначається</w:t>
      </w:r>
      <w:r w:rsidR="00207EA9">
        <w:rPr>
          <w:rFonts w:ascii="Times New Roman" w:hAnsi="Times New Roman"/>
          <w:sz w:val="28"/>
          <w:szCs w:val="28"/>
        </w:rPr>
        <w:t xml:space="preserve"> </w:t>
      </w:r>
      <w:r w:rsidRPr="00A13AFB">
        <w:rPr>
          <w:rFonts w:ascii="Times New Roman" w:hAnsi="Times New Roman"/>
          <w:sz w:val="28"/>
          <w:szCs w:val="28"/>
        </w:rPr>
        <w:t>як</w:t>
      </w:r>
      <w:r w:rsidR="00207EA9">
        <w:rPr>
          <w:rFonts w:ascii="Times New Roman" w:hAnsi="Times New Roman"/>
          <w:sz w:val="28"/>
          <w:szCs w:val="28"/>
        </w:rPr>
        <w:t xml:space="preserve"> </w:t>
      </w:r>
      <w:r w:rsidRPr="00A13AFB">
        <w:rPr>
          <w:rFonts w:ascii="Times New Roman" w:hAnsi="Times New Roman"/>
          <w:sz w:val="28"/>
          <w:szCs w:val="28"/>
        </w:rPr>
        <w:t>різниця</w:t>
      </w:r>
      <w:r w:rsidR="00207EA9">
        <w:rPr>
          <w:rFonts w:ascii="Times New Roman" w:hAnsi="Times New Roman"/>
          <w:sz w:val="28"/>
          <w:szCs w:val="28"/>
        </w:rPr>
        <w:t xml:space="preserve"> </w:t>
      </w:r>
      <w:r w:rsidRPr="00A13AFB">
        <w:rPr>
          <w:rFonts w:ascii="Times New Roman" w:hAnsi="Times New Roman"/>
          <w:sz w:val="28"/>
          <w:szCs w:val="28"/>
        </w:rPr>
        <w:t>між</w:t>
      </w:r>
      <w:r w:rsidR="00207EA9">
        <w:rPr>
          <w:rFonts w:ascii="Times New Roman" w:hAnsi="Times New Roman"/>
          <w:sz w:val="28"/>
          <w:szCs w:val="28"/>
        </w:rPr>
        <w:t xml:space="preserve"> </w:t>
      </w:r>
      <w:r w:rsidRPr="00A13AFB">
        <w:rPr>
          <w:rFonts w:ascii="Times New Roman" w:hAnsi="Times New Roman"/>
          <w:sz w:val="28"/>
          <w:szCs w:val="28"/>
        </w:rPr>
        <w:t>вартістю,</w:t>
      </w:r>
      <w:r w:rsidR="00207EA9">
        <w:rPr>
          <w:rFonts w:ascii="Times New Roman" w:hAnsi="Times New Roman"/>
          <w:sz w:val="28"/>
          <w:szCs w:val="28"/>
        </w:rPr>
        <w:t xml:space="preserve"> </w:t>
      </w:r>
      <w:r w:rsidRPr="00A13AFB">
        <w:rPr>
          <w:rFonts w:ascii="Times New Roman" w:hAnsi="Times New Roman"/>
          <w:sz w:val="28"/>
          <w:szCs w:val="28"/>
        </w:rPr>
        <w:t>визначеною</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урахуванням</w:t>
      </w:r>
      <w:r w:rsidR="00207EA9">
        <w:rPr>
          <w:rFonts w:ascii="Times New Roman" w:hAnsi="Times New Roman"/>
          <w:sz w:val="28"/>
          <w:szCs w:val="28"/>
        </w:rPr>
        <w:t xml:space="preserve"> </w:t>
      </w:r>
      <w:r w:rsidRPr="00A13AFB">
        <w:rPr>
          <w:rFonts w:ascii="Times New Roman" w:hAnsi="Times New Roman"/>
          <w:sz w:val="28"/>
          <w:szCs w:val="28"/>
        </w:rPr>
        <w:t>результатів</w:t>
      </w:r>
      <w:r w:rsidR="00207EA9">
        <w:rPr>
          <w:rFonts w:ascii="Times New Roman" w:hAnsi="Times New Roman"/>
          <w:sz w:val="28"/>
          <w:szCs w:val="28"/>
        </w:rPr>
        <w:t xml:space="preserve"> </w:t>
      </w:r>
      <w:r w:rsidRPr="00A13AFB">
        <w:rPr>
          <w:rFonts w:ascii="Times New Roman" w:hAnsi="Times New Roman"/>
          <w:sz w:val="28"/>
          <w:szCs w:val="28"/>
        </w:rPr>
        <w:t>оцінки</w:t>
      </w:r>
      <w:r w:rsidR="00207EA9">
        <w:rPr>
          <w:rFonts w:ascii="Times New Roman" w:hAnsi="Times New Roman"/>
          <w:sz w:val="28"/>
          <w:szCs w:val="28"/>
        </w:rPr>
        <w:t xml:space="preserve"> </w:t>
      </w:r>
      <w:r w:rsidRPr="00A13AFB">
        <w:rPr>
          <w:rFonts w:ascii="Times New Roman" w:hAnsi="Times New Roman"/>
          <w:sz w:val="28"/>
          <w:szCs w:val="28"/>
        </w:rPr>
        <w:t>якості</w:t>
      </w:r>
      <w:r w:rsidR="00207EA9">
        <w:rPr>
          <w:rFonts w:ascii="Times New Roman" w:hAnsi="Times New Roman"/>
          <w:sz w:val="28"/>
          <w:szCs w:val="28"/>
        </w:rPr>
        <w:t xml:space="preserve"> </w:t>
      </w:r>
      <w:r w:rsidRPr="00A13AFB">
        <w:rPr>
          <w:rFonts w:ascii="Times New Roman" w:hAnsi="Times New Roman"/>
          <w:sz w:val="28"/>
          <w:szCs w:val="28"/>
        </w:rPr>
        <w:t>активів</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прийнятності</w:t>
      </w:r>
      <w:r w:rsidR="00207EA9">
        <w:rPr>
          <w:rFonts w:ascii="Times New Roman" w:hAnsi="Times New Roman"/>
          <w:sz w:val="28"/>
          <w:szCs w:val="28"/>
        </w:rPr>
        <w:t xml:space="preserve"> </w:t>
      </w:r>
      <w:r w:rsidRPr="00A13AFB">
        <w:rPr>
          <w:rFonts w:ascii="Times New Roman" w:hAnsi="Times New Roman"/>
          <w:sz w:val="28"/>
          <w:szCs w:val="28"/>
        </w:rPr>
        <w:t>забезпечення</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кредитними</w:t>
      </w:r>
      <w:r w:rsidR="00207EA9">
        <w:rPr>
          <w:rFonts w:ascii="Times New Roman" w:hAnsi="Times New Roman"/>
          <w:sz w:val="28"/>
          <w:szCs w:val="28"/>
        </w:rPr>
        <w:t xml:space="preserve"> </w:t>
      </w:r>
      <w:r w:rsidRPr="00A13AFB">
        <w:rPr>
          <w:rFonts w:ascii="Times New Roman" w:hAnsi="Times New Roman"/>
          <w:sz w:val="28"/>
          <w:szCs w:val="28"/>
        </w:rPr>
        <w:t>операціями</w:t>
      </w:r>
      <w:r w:rsidR="00207EA9">
        <w:rPr>
          <w:rFonts w:ascii="Times New Roman" w:hAnsi="Times New Roman"/>
          <w:sz w:val="28"/>
          <w:szCs w:val="28"/>
        </w:rPr>
        <w:t xml:space="preserve"> </w:t>
      </w:r>
      <w:r w:rsidRPr="00A13AFB">
        <w:rPr>
          <w:rFonts w:ascii="Times New Roman" w:hAnsi="Times New Roman"/>
          <w:sz w:val="28"/>
          <w:szCs w:val="28"/>
        </w:rPr>
        <w:t>,</w:t>
      </w:r>
      <w:r w:rsidR="00207EA9">
        <w:rPr>
          <w:rFonts w:ascii="Times New Roman" w:hAnsi="Times New Roman"/>
          <w:sz w:val="28"/>
          <w:szCs w:val="28"/>
        </w:rPr>
        <w:t xml:space="preserve"> </w:t>
      </w:r>
      <w:r w:rsidRPr="00A13AFB">
        <w:rPr>
          <w:rFonts w:ascii="Times New Roman" w:hAnsi="Times New Roman"/>
          <w:sz w:val="28"/>
          <w:szCs w:val="28"/>
        </w:rPr>
        <w:t>здійсненої</w:t>
      </w:r>
      <w:r w:rsidR="00207EA9">
        <w:rPr>
          <w:rFonts w:ascii="Times New Roman" w:hAnsi="Times New Roman"/>
          <w:sz w:val="28"/>
          <w:szCs w:val="28"/>
        </w:rPr>
        <w:t xml:space="preserve"> </w:t>
      </w:r>
      <w:r w:rsidRPr="00A13AFB">
        <w:rPr>
          <w:rFonts w:ascii="Times New Roman" w:hAnsi="Times New Roman"/>
          <w:sz w:val="28"/>
          <w:szCs w:val="28"/>
        </w:rPr>
        <w:t>відповідно</w:t>
      </w:r>
      <w:r w:rsidR="00207EA9">
        <w:rPr>
          <w:rFonts w:ascii="Times New Roman" w:hAnsi="Times New Roman"/>
          <w:sz w:val="28"/>
          <w:szCs w:val="28"/>
        </w:rPr>
        <w:t xml:space="preserve"> </w:t>
      </w:r>
      <w:r w:rsidRPr="00A13AFB">
        <w:rPr>
          <w:rFonts w:ascii="Times New Roman" w:hAnsi="Times New Roman"/>
          <w:sz w:val="28"/>
          <w:szCs w:val="28"/>
        </w:rPr>
        <w:t>до</w:t>
      </w:r>
      <w:r w:rsidR="00207EA9">
        <w:rPr>
          <w:rFonts w:ascii="Times New Roman" w:hAnsi="Times New Roman"/>
          <w:sz w:val="28"/>
          <w:szCs w:val="28"/>
        </w:rPr>
        <w:t xml:space="preserve"> </w:t>
      </w:r>
      <w:r w:rsidRPr="00A13AFB">
        <w:rPr>
          <w:rFonts w:ascii="Times New Roman" w:hAnsi="Times New Roman"/>
          <w:sz w:val="28"/>
          <w:szCs w:val="28"/>
        </w:rPr>
        <w:t>нормативно-правових</w:t>
      </w:r>
      <w:r w:rsidR="00207EA9">
        <w:rPr>
          <w:rFonts w:ascii="Times New Roman" w:hAnsi="Times New Roman"/>
          <w:sz w:val="28"/>
          <w:szCs w:val="28"/>
        </w:rPr>
        <w:t xml:space="preserve"> </w:t>
      </w:r>
      <w:r w:rsidRPr="00A13AFB">
        <w:rPr>
          <w:rFonts w:ascii="Times New Roman" w:hAnsi="Times New Roman"/>
          <w:sz w:val="28"/>
          <w:szCs w:val="28"/>
        </w:rPr>
        <w:t>актів</w:t>
      </w:r>
      <w:r w:rsidR="00207EA9">
        <w:rPr>
          <w:rFonts w:ascii="Times New Roman" w:hAnsi="Times New Roman"/>
          <w:sz w:val="28"/>
          <w:szCs w:val="28"/>
        </w:rPr>
        <w:t xml:space="preserve"> </w:t>
      </w:r>
      <w:r w:rsidRPr="00A13AFB">
        <w:rPr>
          <w:rFonts w:ascii="Times New Roman" w:hAnsi="Times New Roman"/>
          <w:sz w:val="28"/>
          <w:szCs w:val="28"/>
        </w:rPr>
        <w:t>Національного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вартістю</w:t>
      </w:r>
      <w:r w:rsidR="00207EA9">
        <w:rPr>
          <w:rFonts w:ascii="Times New Roman" w:hAnsi="Times New Roman"/>
          <w:sz w:val="28"/>
          <w:szCs w:val="28"/>
        </w:rPr>
        <w:t xml:space="preserve"> </w:t>
      </w:r>
      <w:r w:rsidRPr="00A13AFB">
        <w:rPr>
          <w:rFonts w:ascii="Times New Roman" w:hAnsi="Times New Roman"/>
          <w:sz w:val="28"/>
          <w:szCs w:val="28"/>
        </w:rPr>
        <w:t>визначеною</w:t>
      </w:r>
      <w:r w:rsidR="00207EA9">
        <w:rPr>
          <w:rFonts w:ascii="Times New Roman" w:hAnsi="Times New Roman"/>
          <w:sz w:val="28"/>
          <w:szCs w:val="28"/>
        </w:rPr>
        <w:t xml:space="preserve"> </w:t>
      </w:r>
      <w:r w:rsidRPr="00A13AFB">
        <w:rPr>
          <w:rFonts w:ascii="Times New Roman" w:hAnsi="Times New Roman"/>
          <w:sz w:val="28"/>
          <w:szCs w:val="28"/>
        </w:rPr>
        <w:t>аудиторською</w:t>
      </w:r>
      <w:r w:rsidR="00207EA9">
        <w:rPr>
          <w:rFonts w:ascii="Times New Roman" w:hAnsi="Times New Roman"/>
          <w:sz w:val="28"/>
          <w:szCs w:val="28"/>
        </w:rPr>
        <w:t xml:space="preserve"> </w:t>
      </w:r>
      <w:r w:rsidRPr="00A13AFB">
        <w:rPr>
          <w:rFonts w:ascii="Times New Roman" w:hAnsi="Times New Roman"/>
          <w:sz w:val="28"/>
          <w:szCs w:val="28"/>
        </w:rPr>
        <w:t>фірмою.</w:t>
      </w:r>
      <w:r w:rsidR="00207EA9">
        <w:rPr>
          <w:rFonts w:ascii="Times New Roman" w:hAnsi="Times New Roman"/>
          <w:sz w:val="28"/>
          <w:szCs w:val="28"/>
        </w:rPr>
        <w:t xml:space="preserve"> </w:t>
      </w:r>
      <w:r w:rsidRPr="00A13AFB">
        <w:rPr>
          <w:rFonts w:ascii="Times New Roman" w:hAnsi="Times New Roman"/>
          <w:sz w:val="28"/>
          <w:szCs w:val="28"/>
        </w:rPr>
        <w:t>Повернення</w:t>
      </w:r>
      <w:r w:rsidR="00207EA9">
        <w:rPr>
          <w:rFonts w:ascii="Times New Roman" w:hAnsi="Times New Roman"/>
          <w:sz w:val="28"/>
          <w:szCs w:val="28"/>
        </w:rPr>
        <w:t xml:space="preserve"> </w:t>
      </w:r>
      <w:r w:rsidRPr="00A13AFB">
        <w:rPr>
          <w:rFonts w:ascii="Times New Roman" w:hAnsi="Times New Roman"/>
          <w:sz w:val="28"/>
          <w:szCs w:val="28"/>
        </w:rPr>
        <w:t>майна(активу)</w:t>
      </w:r>
      <w:r w:rsidR="00207EA9">
        <w:rPr>
          <w:rFonts w:ascii="Times New Roman" w:hAnsi="Times New Roman"/>
          <w:sz w:val="28"/>
          <w:szCs w:val="28"/>
        </w:rPr>
        <w:t xml:space="preserve"> </w:t>
      </w:r>
      <w:r w:rsidRPr="00A13AFB">
        <w:rPr>
          <w:rFonts w:ascii="Times New Roman" w:hAnsi="Times New Roman"/>
          <w:sz w:val="28"/>
          <w:szCs w:val="28"/>
        </w:rPr>
        <w:t>або</w:t>
      </w:r>
      <w:r w:rsidR="00207EA9">
        <w:rPr>
          <w:rFonts w:ascii="Times New Roman" w:hAnsi="Times New Roman"/>
          <w:sz w:val="28"/>
          <w:szCs w:val="28"/>
        </w:rPr>
        <w:t xml:space="preserve"> </w:t>
      </w:r>
      <w:r w:rsidRPr="00A13AFB">
        <w:rPr>
          <w:rFonts w:ascii="Times New Roman" w:hAnsi="Times New Roman"/>
          <w:sz w:val="28"/>
          <w:szCs w:val="28"/>
        </w:rPr>
        <w:t>заміна</w:t>
      </w:r>
      <w:r w:rsidR="00207EA9">
        <w:rPr>
          <w:rFonts w:ascii="Times New Roman" w:hAnsi="Times New Roman"/>
          <w:sz w:val="28"/>
          <w:szCs w:val="28"/>
        </w:rPr>
        <w:t xml:space="preserve"> </w:t>
      </w:r>
      <w:r w:rsidRPr="00A13AFB">
        <w:rPr>
          <w:rFonts w:ascii="Times New Roman" w:hAnsi="Times New Roman"/>
          <w:sz w:val="28"/>
          <w:szCs w:val="28"/>
        </w:rPr>
        <w:t>його</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інше</w:t>
      </w:r>
      <w:r w:rsidR="00207EA9">
        <w:rPr>
          <w:rFonts w:ascii="Times New Roman" w:hAnsi="Times New Roman"/>
          <w:sz w:val="28"/>
          <w:szCs w:val="28"/>
        </w:rPr>
        <w:t xml:space="preserve"> </w:t>
      </w:r>
      <w:r w:rsidRPr="00A13AFB">
        <w:rPr>
          <w:rFonts w:ascii="Times New Roman" w:hAnsi="Times New Roman"/>
          <w:sz w:val="28"/>
          <w:szCs w:val="28"/>
        </w:rPr>
        <w:t>є</w:t>
      </w:r>
      <w:r w:rsidR="00207EA9">
        <w:rPr>
          <w:rFonts w:ascii="Times New Roman" w:hAnsi="Times New Roman"/>
          <w:sz w:val="28"/>
          <w:szCs w:val="28"/>
        </w:rPr>
        <w:t xml:space="preserve"> </w:t>
      </w:r>
      <w:r w:rsidRPr="00A13AFB">
        <w:rPr>
          <w:rFonts w:ascii="Times New Roman" w:hAnsi="Times New Roman"/>
          <w:sz w:val="28"/>
          <w:szCs w:val="28"/>
        </w:rPr>
        <w:t>підставою</w:t>
      </w:r>
      <w:r w:rsidR="00207EA9">
        <w:rPr>
          <w:rFonts w:ascii="Times New Roman" w:hAnsi="Times New Roman"/>
          <w:sz w:val="28"/>
          <w:szCs w:val="28"/>
        </w:rPr>
        <w:t xml:space="preserve"> </w:t>
      </w:r>
      <w:r w:rsidRPr="00A13AFB">
        <w:rPr>
          <w:rFonts w:ascii="Times New Roman" w:hAnsi="Times New Roman"/>
          <w:sz w:val="28"/>
          <w:szCs w:val="28"/>
        </w:rPr>
        <w:t>для</w:t>
      </w:r>
      <w:r w:rsidR="00207EA9">
        <w:rPr>
          <w:rFonts w:ascii="Times New Roman" w:hAnsi="Times New Roman"/>
          <w:sz w:val="28"/>
          <w:szCs w:val="28"/>
        </w:rPr>
        <w:t xml:space="preserve"> </w:t>
      </w:r>
      <w:r w:rsidRPr="00A13AFB">
        <w:rPr>
          <w:rFonts w:ascii="Times New Roman" w:hAnsi="Times New Roman"/>
          <w:sz w:val="28"/>
          <w:szCs w:val="28"/>
        </w:rPr>
        <w:t>внесення</w:t>
      </w:r>
      <w:r w:rsidR="00207EA9">
        <w:rPr>
          <w:rFonts w:ascii="Times New Roman" w:hAnsi="Times New Roman"/>
          <w:sz w:val="28"/>
          <w:szCs w:val="28"/>
        </w:rPr>
        <w:t xml:space="preserve"> </w:t>
      </w:r>
      <w:r w:rsidRPr="00A13AFB">
        <w:rPr>
          <w:rFonts w:ascii="Times New Roman" w:hAnsi="Times New Roman"/>
          <w:sz w:val="28"/>
          <w:szCs w:val="28"/>
        </w:rPr>
        <w:t>змін</w:t>
      </w:r>
      <w:r w:rsidR="00207EA9">
        <w:rPr>
          <w:rFonts w:ascii="Times New Roman" w:hAnsi="Times New Roman"/>
          <w:sz w:val="28"/>
          <w:szCs w:val="28"/>
        </w:rPr>
        <w:t xml:space="preserve"> </w:t>
      </w:r>
      <w:r w:rsidRPr="00A13AFB">
        <w:rPr>
          <w:rFonts w:ascii="Times New Roman" w:hAnsi="Times New Roman"/>
          <w:sz w:val="28"/>
          <w:szCs w:val="28"/>
        </w:rPr>
        <w:t>до</w:t>
      </w:r>
      <w:r w:rsidR="00207EA9">
        <w:rPr>
          <w:rFonts w:ascii="Times New Roman" w:hAnsi="Times New Roman"/>
          <w:sz w:val="28"/>
          <w:szCs w:val="28"/>
        </w:rPr>
        <w:t xml:space="preserve"> </w:t>
      </w:r>
      <w:r w:rsidRPr="00A13AFB">
        <w:rPr>
          <w:rFonts w:ascii="Times New Roman" w:hAnsi="Times New Roman"/>
          <w:sz w:val="28"/>
          <w:szCs w:val="28"/>
        </w:rPr>
        <w:t>укладених</w:t>
      </w:r>
      <w:r w:rsidR="00207EA9">
        <w:rPr>
          <w:rFonts w:ascii="Times New Roman" w:hAnsi="Times New Roman"/>
          <w:sz w:val="28"/>
          <w:szCs w:val="28"/>
        </w:rPr>
        <w:t xml:space="preserve"> </w:t>
      </w:r>
      <w:r w:rsidRPr="00A13AFB">
        <w:rPr>
          <w:rFonts w:ascii="Times New Roman" w:hAnsi="Times New Roman"/>
          <w:sz w:val="28"/>
          <w:szCs w:val="28"/>
        </w:rPr>
        <w:t>договорів,</w:t>
      </w:r>
      <w:r w:rsidR="00207EA9">
        <w:rPr>
          <w:rFonts w:ascii="Times New Roman" w:hAnsi="Times New Roman"/>
          <w:sz w:val="28"/>
          <w:szCs w:val="28"/>
        </w:rPr>
        <w:t xml:space="preserve"> </w:t>
      </w:r>
      <w:r w:rsidRPr="00A13AFB">
        <w:rPr>
          <w:rFonts w:ascii="Times New Roman" w:hAnsi="Times New Roman"/>
          <w:sz w:val="28"/>
          <w:szCs w:val="28"/>
        </w:rPr>
        <w:t>актів,</w:t>
      </w:r>
      <w:r w:rsidR="00207EA9">
        <w:rPr>
          <w:rFonts w:ascii="Times New Roman" w:hAnsi="Times New Roman"/>
          <w:sz w:val="28"/>
          <w:szCs w:val="28"/>
        </w:rPr>
        <w:t xml:space="preserve"> </w:t>
      </w:r>
      <w:r w:rsidRPr="00A13AFB">
        <w:rPr>
          <w:rFonts w:ascii="Times New Roman" w:hAnsi="Times New Roman"/>
          <w:sz w:val="28"/>
          <w:szCs w:val="28"/>
        </w:rPr>
        <w:t>ліквідаційної</w:t>
      </w:r>
      <w:r w:rsidR="00207EA9">
        <w:rPr>
          <w:rFonts w:ascii="Times New Roman" w:hAnsi="Times New Roman"/>
          <w:sz w:val="28"/>
          <w:szCs w:val="28"/>
        </w:rPr>
        <w:t xml:space="preserve"> </w:t>
      </w:r>
      <w:r w:rsidRPr="00A13AFB">
        <w:rPr>
          <w:rFonts w:ascii="Times New Roman" w:hAnsi="Times New Roman"/>
          <w:sz w:val="28"/>
          <w:szCs w:val="28"/>
        </w:rPr>
        <w:t>маси</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а</w:t>
      </w:r>
      <w:r w:rsidR="00207EA9">
        <w:rPr>
          <w:rFonts w:ascii="Times New Roman" w:hAnsi="Times New Roman"/>
          <w:sz w:val="28"/>
          <w:szCs w:val="28"/>
        </w:rPr>
        <w:t xml:space="preserve"> </w:t>
      </w:r>
      <w:r w:rsidRPr="00A13AFB">
        <w:rPr>
          <w:rFonts w:ascii="Times New Roman" w:hAnsi="Times New Roman"/>
          <w:sz w:val="28"/>
          <w:szCs w:val="28"/>
        </w:rPr>
        <w:t>обмеження,</w:t>
      </w:r>
      <w:r w:rsidR="00207EA9">
        <w:rPr>
          <w:rFonts w:ascii="Times New Roman" w:hAnsi="Times New Roman"/>
          <w:sz w:val="28"/>
          <w:szCs w:val="28"/>
        </w:rPr>
        <w:t xml:space="preserve"> </w:t>
      </w:r>
      <w:r w:rsidRPr="00A13AFB">
        <w:rPr>
          <w:rFonts w:ascii="Times New Roman" w:hAnsi="Times New Roman"/>
          <w:sz w:val="28"/>
          <w:szCs w:val="28"/>
        </w:rPr>
        <w:t>встановлені</w:t>
      </w:r>
      <w:r w:rsidR="00207EA9">
        <w:rPr>
          <w:rFonts w:ascii="Times New Roman" w:hAnsi="Times New Roman"/>
          <w:sz w:val="28"/>
          <w:szCs w:val="28"/>
        </w:rPr>
        <w:t xml:space="preserve"> </w:t>
      </w:r>
      <w:r w:rsidRPr="00A13AFB">
        <w:rPr>
          <w:rFonts w:ascii="Times New Roman" w:hAnsi="Times New Roman"/>
          <w:sz w:val="28"/>
          <w:szCs w:val="28"/>
        </w:rPr>
        <w:t>статтею</w:t>
      </w:r>
      <w:r w:rsidR="00207EA9">
        <w:rPr>
          <w:rFonts w:ascii="Times New Roman" w:hAnsi="Times New Roman"/>
          <w:sz w:val="28"/>
          <w:szCs w:val="28"/>
        </w:rPr>
        <w:t xml:space="preserve"> </w:t>
      </w:r>
      <w:r w:rsidRPr="00A13AFB">
        <w:rPr>
          <w:rFonts w:ascii="Times New Roman" w:hAnsi="Times New Roman"/>
          <w:sz w:val="28"/>
          <w:szCs w:val="28"/>
        </w:rPr>
        <w:t>51</w:t>
      </w:r>
      <w:r w:rsidR="00207EA9">
        <w:rPr>
          <w:rFonts w:ascii="Times New Roman" w:hAnsi="Times New Roman"/>
          <w:sz w:val="28"/>
          <w:szCs w:val="28"/>
        </w:rPr>
        <w:t xml:space="preserve"> </w:t>
      </w:r>
      <w:r w:rsidRPr="00A13AFB">
        <w:rPr>
          <w:rFonts w:ascii="Times New Roman" w:hAnsi="Times New Roman"/>
          <w:sz w:val="28"/>
          <w:szCs w:val="28"/>
        </w:rPr>
        <w:t>цього</w:t>
      </w:r>
      <w:r w:rsidR="00207EA9">
        <w:rPr>
          <w:rFonts w:ascii="Times New Roman" w:hAnsi="Times New Roman"/>
          <w:sz w:val="28"/>
          <w:szCs w:val="28"/>
        </w:rPr>
        <w:t xml:space="preserve"> </w:t>
      </w:r>
      <w:r w:rsidRPr="00A13AFB">
        <w:rPr>
          <w:rFonts w:ascii="Times New Roman" w:hAnsi="Times New Roman"/>
          <w:sz w:val="28"/>
          <w:szCs w:val="28"/>
        </w:rPr>
        <w:t>Закону,</w:t>
      </w:r>
      <w:r w:rsidR="00207EA9">
        <w:rPr>
          <w:rFonts w:ascii="Times New Roman" w:hAnsi="Times New Roman"/>
          <w:sz w:val="28"/>
          <w:szCs w:val="28"/>
        </w:rPr>
        <w:t xml:space="preserve"> </w:t>
      </w:r>
      <w:r w:rsidRPr="00A13AFB">
        <w:rPr>
          <w:rFonts w:ascii="Times New Roman" w:hAnsi="Times New Roman"/>
          <w:sz w:val="28"/>
          <w:szCs w:val="28"/>
        </w:rPr>
        <w:t>щодо</w:t>
      </w:r>
      <w:r w:rsidR="00207EA9">
        <w:rPr>
          <w:rFonts w:ascii="Times New Roman" w:hAnsi="Times New Roman"/>
          <w:sz w:val="28"/>
          <w:szCs w:val="28"/>
        </w:rPr>
        <w:t xml:space="preserve"> </w:t>
      </w:r>
      <w:r w:rsidRPr="00A13AFB">
        <w:rPr>
          <w:rFonts w:ascii="Times New Roman" w:hAnsi="Times New Roman"/>
          <w:sz w:val="28"/>
          <w:szCs w:val="28"/>
        </w:rPr>
        <w:t>майна</w:t>
      </w:r>
      <w:r w:rsidR="00207EA9">
        <w:rPr>
          <w:rFonts w:ascii="Times New Roman" w:hAnsi="Times New Roman"/>
          <w:sz w:val="28"/>
          <w:szCs w:val="28"/>
        </w:rPr>
        <w:t xml:space="preserve"> </w:t>
      </w:r>
      <w:r w:rsidRPr="00A13AFB">
        <w:rPr>
          <w:rFonts w:ascii="Times New Roman" w:hAnsi="Times New Roman"/>
          <w:sz w:val="28"/>
          <w:szCs w:val="28"/>
        </w:rPr>
        <w:t>(активів),</w:t>
      </w:r>
      <w:r w:rsidR="00207EA9">
        <w:rPr>
          <w:rFonts w:ascii="Times New Roman" w:hAnsi="Times New Roman"/>
          <w:sz w:val="28"/>
          <w:szCs w:val="28"/>
        </w:rPr>
        <w:t xml:space="preserve"> </w:t>
      </w:r>
      <w:r w:rsidRPr="00A13AFB">
        <w:rPr>
          <w:rFonts w:ascii="Times New Roman" w:hAnsi="Times New Roman"/>
          <w:sz w:val="28"/>
          <w:szCs w:val="28"/>
        </w:rPr>
        <w:t>які</w:t>
      </w:r>
      <w:r w:rsidR="00207EA9">
        <w:rPr>
          <w:rFonts w:ascii="Times New Roman" w:hAnsi="Times New Roman"/>
          <w:sz w:val="28"/>
          <w:szCs w:val="28"/>
        </w:rPr>
        <w:t xml:space="preserve"> </w:t>
      </w:r>
      <w:r w:rsidRPr="00A13AFB">
        <w:rPr>
          <w:rFonts w:ascii="Times New Roman" w:hAnsi="Times New Roman"/>
          <w:sz w:val="28"/>
          <w:szCs w:val="28"/>
        </w:rPr>
        <w:t>передаються</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заміну,</w:t>
      </w:r>
      <w:r w:rsidR="00207EA9">
        <w:rPr>
          <w:rFonts w:ascii="Times New Roman" w:hAnsi="Times New Roman"/>
          <w:sz w:val="28"/>
          <w:szCs w:val="28"/>
        </w:rPr>
        <w:t xml:space="preserve"> </w:t>
      </w:r>
      <w:r w:rsidRPr="00A13AFB">
        <w:rPr>
          <w:rFonts w:ascii="Times New Roman" w:hAnsi="Times New Roman"/>
          <w:sz w:val="28"/>
          <w:szCs w:val="28"/>
        </w:rPr>
        <w:t>не</w:t>
      </w:r>
      <w:r w:rsidR="00207EA9">
        <w:rPr>
          <w:rFonts w:ascii="Times New Roman" w:hAnsi="Times New Roman"/>
          <w:sz w:val="28"/>
          <w:szCs w:val="28"/>
        </w:rPr>
        <w:t xml:space="preserve"> </w:t>
      </w:r>
      <w:r w:rsidRPr="00A13AFB">
        <w:rPr>
          <w:rFonts w:ascii="Times New Roman" w:hAnsi="Times New Roman"/>
          <w:sz w:val="28"/>
          <w:szCs w:val="28"/>
        </w:rPr>
        <w:t>застосовуються.</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11)</w:t>
      </w:r>
      <w:r w:rsidR="00207EA9">
        <w:rPr>
          <w:rFonts w:ascii="Times New Roman" w:hAnsi="Times New Roman"/>
          <w:sz w:val="28"/>
          <w:szCs w:val="28"/>
        </w:rPr>
        <w:t xml:space="preserve"> </w:t>
      </w:r>
      <w:r w:rsidRPr="00A13AFB">
        <w:rPr>
          <w:rFonts w:ascii="Times New Roman" w:hAnsi="Times New Roman"/>
          <w:sz w:val="28"/>
          <w:szCs w:val="28"/>
        </w:rPr>
        <w:t>Міністерство</w:t>
      </w:r>
      <w:r w:rsidR="00207EA9">
        <w:rPr>
          <w:rFonts w:ascii="Times New Roman" w:hAnsi="Times New Roman"/>
          <w:sz w:val="28"/>
          <w:szCs w:val="28"/>
        </w:rPr>
        <w:t xml:space="preserve"> </w:t>
      </w:r>
      <w:r w:rsidRPr="00A13AFB">
        <w:rPr>
          <w:rFonts w:ascii="Times New Roman" w:hAnsi="Times New Roman"/>
          <w:sz w:val="28"/>
          <w:szCs w:val="28"/>
        </w:rPr>
        <w:t>фінансів</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моменту</w:t>
      </w:r>
      <w:r w:rsidR="00207EA9">
        <w:rPr>
          <w:rFonts w:ascii="Times New Roman" w:hAnsi="Times New Roman"/>
          <w:sz w:val="28"/>
          <w:szCs w:val="28"/>
        </w:rPr>
        <w:t xml:space="preserve"> </w:t>
      </w:r>
      <w:r w:rsidRPr="00A13AFB">
        <w:rPr>
          <w:rFonts w:ascii="Times New Roman" w:hAnsi="Times New Roman"/>
          <w:sz w:val="28"/>
          <w:szCs w:val="28"/>
        </w:rPr>
        <w:t>укладення</w:t>
      </w:r>
      <w:r w:rsidR="00207EA9">
        <w:rPr>
          <w:rFonts w:ascii="Times New Roman" w:hAnsi="Times New Roman"/>
          <w:sz w:val="28"/>
          <w:szCs w:val="28"/>
        </w:rPr>
        <w:t xml:space="preserve"> </w:t>
      </w:r>
      <w:r w:rsidRPr="00A13AFB">
        <w:rPr>
          <w:rFonts w:ascii="Times New Roman" w:hAnsi="Times New Roman"/>
          <w:sz w:val="28"/>
          <w:szCs w:val="28"/>
        </w:rPr>
        <w:t>договору</w:t>
      </w:r>
      <w:r w:rsidR="00207EA9">
        <w:rPr>
          <w:rFonts w:ascii="Times New Roman" w:hAnsi="Times New Roman"/>
          <w:sz w:val="28"/>
          <w:szCs w:val="28"/>
        </w:rPr>
        <w:t xml:space="preserve"> </w:t>
      </w:r>
      <w:r w:rsidRPr="00A13AFB">
        <w:rPr>
          <w:rFonts w:ascii="Times New Roman" w:hAnsi="Times New Roman"/>
          <w:sz w:val="28"/>
          <w:szCs w:val="28"/>
        </w:rPr>
        <w:t>купівлі-продажу</w:t>
      </w:r>
      <w:r w:rsidR="00207EA9">
        <w:rPr>
          <w:rFonts w:ascii="Times New Roman" w:hAnsi="Times New Roman"/>
          <w:sz w:val="28"/>
          <w:szCs w:val="28"/>
        </w:rPr>
        <w:t xml:space="preserve"> </w:t>
      </w:r>
      <w:r w:rsidRPr="00A13AFB">
        <w:rPr>
          <w:rFonts w:ascii="Times New Roman" w:hAnsi="Times New Roman"/>
          <w:sz w:val="28"/>
          <w:szCs w:val="28"/>
        </w:rPr>
        <w:t>акцій</w:t>
      </w:r>
      <w:r w:rsidR="00207EA9">
        <w:rPr>
          <w:rFonts w:ascii="Times New Roman" w:hAnsi="Times New Roman"/>
          <w:sz w:val="28"/>
          <w:szCs w:val="28"/>
        </w:rPr>
        <w:t xml:space="preserve"> </w:t>
      </w:r>
      <w:r w:rsidRPr="00A13AFB">
        <w:rPr>
          <w:rFonts w:ascii="Times New Roman" w:hAnsi="Times New Roman"/>
          <w:sz w:val="28"/>
          <w:szCs w:val="28"/>
        </w:rPr>
        <w:t>перехідного</w:t>
      </w:r>
      <w:r w:rsidR="00207EA9">
        <w:rPr>
          <w:rFonts w:ascii="Times New Roman" w:hAnsi="Times New Roman"/>
          <w:sz w:val="28"/>
          <w:szCs w:val="28"/>
        </w:rPr>
        <w:t xml:space="preserve"> </w:t>
      </w:r>
      <w:r w:rsidRPr="00A13AFB">
        <w:rPr>
          <w:rFonts w:ascii="Times New Roman" w:hAnsi="Times New Roman"/>
          <w:sz w:val="28"/>
          <w:szCs w:val="28"/>
        </w:rPr>
        <w:t>банку/неплатоспроможного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зобов’язане</w:t>
      </w:r>
      <w:r w:rsidR="00207EA9">
        <w:rPr>
          <w:rFonts w:ascii="Times New Roman" w:hAnsi="Times New Roman"/>
          <w:sz w:val="28"/>
          <w:szCs w:val="28"/>
        </w:rPr>
        <w:t xml:space="preserve"> </w:t>
      </w:r>
      <w:r w:rsidRPr="00A13AFB">
        <w:rPr>
          <w:rFonts w:ascii="Times New Roman" w:hAnsi="Times New Roman"/>
          <w:sz w:val="28"/>
          <w:szCs w:val="28"/>
        </w:rPr>
        <w:t>забезпечити</w:t>
      </w:r>
      <w:r w:rsidR="00207EA9">
        <w:rPr>
          <w:rFonts w:ascii="Times New Roman" w:hAnsi="Times New Roman"/>
          <w:sz w:val="28"/>
          <w:szCs w:val="28"/>
        </w:rPr>
        <w:t xml:space="preserve"> </w:t>
      </w:r>
      <w:r w:rsidRPr="00A13AFB">
        <w:rPr>
          <w:rFonts w:ascii="Times New Roman" w:hAnsi="Times New Roman"/>
          <w:sz w:val="28"/>
          <w:szCs w:val="28"/>
        </w:rPr>
        <w:t>контроль</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діяльністю</w:t>
      </w:r>
      <w:r w:rsidR="00207EA9">
        <w:rPr>
          <w:rFonts w:ascii="Times New Roman" w:hAnsi="Times New Roman"/>
          <w:sz w:val="28"/>
          <w:szCs w:val="28"/>
        </w:rPr>
        <w:t xml:space="preserve"> </w:t>
      </w:r>
      <w:r w:rsidRPr="00A13AFB">
        <w:rPr>
          <w:rFonts w:ascii="Times New Roman" w:hAnsi="Times New Roman"/>
          <w:sz w:val="28"/>
          <w:szCs w:val="28"/>
        </w:rPr>
        <w:t>такого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відповідне</w:t>
      </w:r>
      <w:r w:rsidR="00207EA9">
        <w:rPr>
          <w:rFonts w:ascii="Times New Roman" w:hAnsi="Times New Roman"/>
          <w:sz w:val="28"/>
          <w:szCs w:val="28"/>
        </w:rPr>
        <w:t xml:space="preserve"> </w:t>
      </w:r>
      <w:r w:rsidRPr="00A13AFB">
        <w:rPr>
          <w:rFonts w:ascii="Times New Roman" w:hAnsi="Times New Roman"/>
          <w:sz w:val="28"/>
          <w:szCs w:val="28"/>
        </w:rPr>
        <w:t>корпоративне</w:t>
      </w:r>
      <w:r w:rsidR="00207EA9">
        <w:rPr>
          <w:rFonts w:ascii="Times New Roman" w:hAnsi="Times New Roman"/>
          <w:sz w:val="28"/>
          <w:szCs w:val="28"/>
        </w:rPr>
        <w:t xml:space="preserve"> </w:t>
      </w:r>
      <w:r w:rsidRPr="00A13AFB">
        <w:rPr>
          <w:rFonts w:ascii="Times New Roman" w:hAnsi="Times New Roman"/>
          <w:sz w:val="28"/>
          <w:szCs w:val="28"/>
        </w:rPr>
        <w:t>управління,</w:t>
      </w:r>
      <w:r w:rsidR="00207EA9">
        <w:rPr>
          <w:rFonts w:ascii="Times New Roman" w:hAnsi="Times New Roman"/>
          <w:sz w:val="28"/>
          <w:szCs w:val="28"/>
        </w:rPr>
        <w:t xml:space="preserve"> </w:t>
      </w:r>
      <w:r w:rsidRPr="00A13AFB">
        <w:rPr>
          <w:rFonts w:ascii="Times New Roman" w:hAnsi="Times New Roman"/>
          <w:sz w:val="28"/>
          <w:szCs w:val="28"/>
        </w:rPr>
        <w:t>звітність</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контроль,</w:t>
      </w:r>
      <w:r w:rsidR="00207EA9">
        <w:rPr>
          <w:rFonts w:ascii="Times New Roman" w:hAnsi="Times New Roman"/>
          <w:sz w:val="28"/>
          <w:szCs w:val="28"/>
        </w:rPr>
        <w:t xml:space="preserve"> </w:t>
      </w:r>
      <w:r w:rsidRPr="00A13AFB">
        <w:rPr>
          <w:rFonts w:ascii="Times New Roman" w:hAnsi="Times New Roman"/>
          <w:sz w:val="28"/>
          <w:szCs w:val="28"/>
        </w:rPr>
        <w:t>а</w:t>
      </w:r>
      <w:r w:rsidR="00207EA9">
        <w:rPr>
          <w:rFonts w:ascii="Times New Roman" w:hAnsi="Times New Roman"/>
          <w:sz w:val="28"/>
          <w:szCs w:val="28"/>
        </w:rPr>
        <w:t xml:space="preserve"> </w:t>
      </w:r>
      <w:r w:rsidRPr="00A13AFB">
        <w:rPr>
          <w:rFonts w:ascii="Times New Roman" w:hAnsi="Times New Roman"/>
          <w:sz w:val="28"/>
          <w:szCs w:val="28"/>
        </w:rPr>
        <w:t>також</w:t>
      </w:r>
      <w:r w:rsidR="00207EA9">
        <w:rPr>
          <w:rFonts w:ascii="Times New Roman" w:hAnsi="Times New Roman"/>
          <w:sz w:val="28"/>
          <w:szCs w:val="28"/>
        </w:rPr>
        <w:t xml:space="preserve"> </w:t>
      </w:r>
      <w:r w:rsidRPr="00A13AFB">
        <w:rPr>
          <w:rFonts w:ascii="Times New Roman" w:hAnsi="Times New Roman"/>
          <w:sz w:val="28"/>
          <w:szCs w:val="28"/>
        </w:rPr>
        <w:t>безперебійну</w:t>
      </w:r>
      <w:r w:rsidR="00207EA9">
        <w:rPr>
          <w:rFonts w:ascii="Times New Roman" w:hAnsi="Times New Roman"/>
          <w:sz w:val="28"/>
          <w:szCs w:val="28"/>
        </w:rPr>
        <w:t xml:space="preserve"> </w:t>
      </w:r>
      <w:r w:rsidRPr="00A13AFB">
        <w:rPr>
          <w:rFonts w:ascii="Times New Roman" w:hAnsi="Times New Roman"/>
          <w:sz w:val="28"/>
          <w:szCs w:val="28"/>
        </w:rPr>
        <w:t>операційну</w:t>
      </w:r>
      <w:r w:rsidR="00207EA9">
        <w:rPr>
          <w:rFonts w:ascii="Times New Roman" w:hAnsi="Times New Roman"/>
          <w:sz w:val="28"/>
          <w:szCs w:val="28"/>
        </w:rPr>
        <w:t xml:space="preserve"> </w:t>
      </w:r>
      <w:r w:rsidRPr="00A13AFB">
        <w:rPr>
          <w:rFonts w:ascii="Times New Roman" w:hAnsi="Times New Roman"/>
          <w:sz w:val="28"/>
          <w:szCs w:val="28"/>
        </w:rPr>
        <w:t>діяльність</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виконання</w:t>
      </w:r>
      <w:r w:rsidR="00207EA9">
        <w:rPr>
          <w:rFonts w:ascii="Times New Roman" w:hAnsi="Times New Roman"/>
          <w:sz w:val="28"/>
          <w:szCs w:val="28"/>
        </w:rPr>
        <w:t xml:space="preserve"> </w:t>
      </w:r>
      <w:r w:rsidRPr="00A13AFB">
        <w:rPr>
          <w:rFonts w:ascii="Times New Roman" w:hAnsi="Times New Roman"/>
          <w:sz w:val="28"/>
          <w:szCs w:val="28"/>
        </w:rPr>
        <w:t>усіх</w:t>
      </w:r>
      <w:r w:rsidR="00207EA9">
        <w:rPr>
          <w:rFonts w:ascii="Times New Roman" w:hAnsi="Times New Roman"/>
          <w:sz w:val="28"/>
          <w:szCs w:val="28"/>
        </w:rPr>
        <w:t xml:space="preserve"> </w:t>
      </w:r>
      <w:r w:rsidRPr="00A13AFB">
        <w:rPr>
          <w:rFonts w:ascii="Times New Roman" w:hAnsi="Times New Roman"/>
          <w:sz w:val="28"/>
          <w:szCs w:val="28"/>
        </w:rPr>
        <w:t>чинних</w:t>
      </w:r>
      <w:r w:rsidR="00207EA9">
        <w:rPr>
          <w:rFonts w:ascii="Times New Roman" w:hAnsi="Times New Roman"/>
          <w:sz w:val="28"/>
          <w:szCs w:val="28"/>
        </w:rPr>
        <w:t xml:space="preserve"> </w:t>
      </w:r>
      <w:r w:rsidRPr="00A13AFB">
        <w:rPr>
          <w:rFonts w:ascii="Times New Roman" w:hAnsi="Times New Roman"/>
          <w:sz w:val="28"/>
          <w:szCs w:val="28"/>
        </w:rPr>
        <w:t>зобов’язань</w:t>
      </w:r>
      <w:r w:rsidR="00207EA9">
        <w:rPr>
          <w:rFonts w:ascii="Times New Roman" w:hAnsi="Times New Roman"/>
          <w:sz w:val="28"/>
          <w:szCs w:val="28"/>
        </w:rPr>
        <w:t xml:space="preserve"> </w:t>
      </w:r>
      <w:r w:rsidRPr="00A13AFB">
        <w:rPr>
          <w:rFonts w:ascii="Times New Roman" w:hAnsi="Times New Roman"/>
          <w:sz w:val="28"/>
          <w:szCs w:val="28"/>
        </w:rPr>
        <w:t>банку.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Фонд</w:t>
      </w:r>
      <w:r w:rsidR="00207EA9">
        <w:rPr>
          <w:rFonts w:ascii="Times New Roman" w:hAnsi="Times New Roman"/>
          <w:sz w:val="28"/>
          <w:szCs w:val="28"/>
        </w:rPr>
        <w:t xml:space="preserve"> </w:t>
      </w:r>
      <w:r w:rsidRPr="00A13AFB">
        <w:rPr>
          <w:rFonts w:ascii="Times New Roman" w:hAnsi="Times New Roman"/>
          <w:sz w:val="28"/>
          <w:szCs w:val="28"/>
        </w:rPr>
        <w:t>не</w:t>
      </w:r>
      <w:r w:rsidR="00207EA9">
        <w:rPr>
          <w:rFonts w:ascii="Times New Roman" w:hAnsi="Times New Roman"/>
          <w:sz w:val="28"/>
          <w:szCs w:val="28"/>
        </w:rPr>
        <w:t xml:space="preserve"> </w:t>
      </w:r>
      <w:r w:rsidRPr="00A13AFB">
        <w:rPr>
          <w:rFonts w:ascii="Times New Roman" w:hAnsi="Times New Roman"/>
          <w:sz w:val="28"/>
          <w:szCs w:val="28"/>
        </w:rPr>
        <w:t>призначає</w:t>
      </w:r>
      <w:r w:rsidR="00207EA9">
        <w:rPr>
          <w:rFonts w:ascii="Times New Roman" w:hAnsi="Times New Roman"/>
          <w:sz w:val="28"/>
          <w:szCs w:val="28"/>
        </w:rPr>
        <w:t xml:space="preserve"> </w:t>
      </w:r>
      <w:r w:rsidRPr="00A13AFB">
        <w:rPr>
          <w:rFonts w:ascii="Times New Roman" w:hAnsi="Times New Roman"/>
          <w:sz w:val="28"/>
          <w:szCs w:val="28"/>
        </w:rPr>
        <w:t>куратора</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банк,</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разі</w:t>
      </w:r>
      <w:r w:rsidR="00207EA9">
        <w:rPr>
          <w:rFonts w:ascii="Times New Roman" w:hAnsi="Times New Roman"/>
          <w:sz w:val="28"/>
          <w:szCs w:val="28"/>
        </w:rPr>
        <w:t xml:space="preserve"> </w:t>
      </w:r>
      <w:r w:rsidRPr="00A13AFB">
        <w:rPr>
          <w:rFonts w:ascii="Times New Roman" w:hAnsi="Times New Roman"/>
          <w:sz w:val="28"/>
          <w:szCs w:val="28"/>
        </w:rPr>
        <w:t>виведення</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ринку</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участю</w:t>
      </w:r>
      <w:r w:rsidR="00207EA9">
        <w:rPr>
          <w:rFonts w:ascii="Times New Roman" w:hAnsi="Times New Roman"/>
          <w:sz w:val="28"/>
          <w:szCs w:val="28"/>
        </w:rPr>
        <w:t xml:space="preserve"> </w:t>
      </w:r>
      <w:r w:rsidRPr="00A13AFB">
        <w:rPr>
          <w:rFonts w:ascii="Times New Roman" w:hAnsi="Times New Roman"/>
          <w:sz w:val="28"/>
          <w:szCs w:val="28"/>
        </w:rPr>
        <w:t>держави.</w:t>
      </w:r>
      <w:r w:rsidR="00207EA9">
        <w:rPr>
          <w:rFonts w:ascii="Times New Roman" w:hAnsi="Times New Roman"/>
          <w:sz w:val="28"/>
          <w:szCs w:val="28"/>
        </w:rPr>
        <w:t xml:space="preserve"> </w:t>
      </w:r>
      <w:r w:rsidRPr="00A13AFB">
        <w:rPr>
          <w:rFonts w:ascii="Times New Roman" w:hAnsi="Times New Roman"/>
          <w:sz w:val="28"/>
          <w:szCs w:val="28"/>
        </w:rPr>
        <w:t>Після</w:t>
      </w:r>
      <w:r w:rsidR="00207EA9">
        <w:rPr>
          <w:rFonts w:ascii="Times New Roman" w:hAnsi="Times New Roman"/>
          <w:sz w:val="28"/>
          <w:szCs w:val="28"/>
        </w:rPr>
        <w:t xml:space="preserve"> </w:t>
      </w:r>
      <w:r w:rsidRPr="00A13AFB">
        <w:rPr>
          <w:rFonts w:ascii="Times New Roman" w:hAnsi="Times New Roman"/>
          <w:sz w:val="28"/>
          <w:szCs w:val="28"/>
        </w:rPr>
        <w:t>продажу</w:t>
      </w:r>
      <w:r w:rsidR="00207EA9">
        <w:rPr>
          <w:rFonts w:ascii="Times New Roman" w:hAnsi="Times New Roman"/>
          <w:sz w:val="28"/>
          <w:szCs w:val="28"/>
        </w:rPr>
        <w:t xml:space="preserve"> </w:t>
      </w:r>
      <w:r w:rsidRPr="00A13AFB">
        <w:rPr>
          <w:rFonts w:ascii="Times New Roman" w:hAnsi="Times New Roman"/>
          <w:sz w:val="28"/>
          <w:szCs w:val="28"/>
        </w:rPr>
        <w:t>перехідного/неплатоспроможного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державі</w:t>
      </w:r>
      <w:r w:rsidR="00207EA9">
        <w:rPr>
          <w:rFonts w:ascii="Times New Roman" w:hAnsi="Times New Roman"/>
          <w:sz w:val="28"/>
          <w:szCs w:val="28"/>
        </w:rPr>
        <w:t xml:space="preserve"> </w:t>
      </w:r>
      <w:r w:rsidRPr="00A13AFB">
        <w:rPr>
          <w:rFonts w:ascii="Times New Roman" w:hAnsi="Times New Roman"/>
          <w:sz w:val="28"/>
          <w:szCs w:val="28"/>
        </w:rPr>
        <w:t>банківський</w:t>
      </w:r>
      <w:r w:rsidR="00207EA9">
        <w:rPr>
          <w:rFonts w:ascii="Times New Roman" w:hAnsi="Times New Roman"/>
          <w:sz w:val="28"/>
          <w:szCs w:val="28"/>
        </w:rPr>
        <w:t xml:space="preserve"> </w:t>
      </w:r>
      <w:r w:rsidRPr="00A13AFB">
        <w:rPr>
          <w:rFonts w:ascii="Times New Roman" w:hAnsi="Times New Roman"/>
          <w:sz w:val="28"/>
          <w:szCs w:val="28"/>
        </w:rPr>
        <w:t>нагляд</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таким</w:t>
      </w:r>
      <w:r w:rsidR="00207EA9">
        <w:rPr>
          <w:rFonts w:ascii="Times New Roman" w:hAnsi="Times New Roman"/>
          <w:sz w:val="28"/>
          <w:szCs w:val="28"/>
        </w:rPr>
        <w:t xml:space="preserve"> </w:t>
      </w:r>
      <w:r w:rsidRPr="00A13AFB">
        <w:rPr>
          <w:rFonts w:ascii="Times New Roman" w:hAnsi="Times New Roman"/>
          <w:sz w:val="28"/>
          <w:szCs w:val="28"/>
        </w:rPr>
        <w:t>банком</w:t>
      </w:r>
      <w:r w:rsidR="00207EA9">
        <w:rPr>
          <w:rFonts w:ascii="Times New Roman" w:hAnsi="Times New Roman"/>
          <w:sz w:val="28"/>
          <w:szCs w:val="28"/>
        </w:rPr>
        <w:t xml:space="preserve"> </w:t>
      </w:r>
      <w:r w:rsidRPr="00A13AFB">
        <w:rPr>
          <w:rFonts w:ascii="Times New Roman" w:hAnsi="Times New Roman"/>
          <w:sz w:val="28"/>
          <w:szCs w:val="28"/>
        </w:rPr>
        <w:t>здійснюється</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урахуванням</w:t>
      </w:r>
      <w:r w:rsidR="00207EA9">
        <w:rPr>
          <w:rFonts w:ascii="Times New Roman" w:hAnsi="Times New Roman"/>
          <w:sz w:val="28"/>
          <w:szCs w:val="28"/>
        </w:rPr>
        <w:t xml:space="preserve"> </w:t>
      </w:r>
      <w:r w:rsidRPr="00A13AFB">
        <w:rPr>
          <w:rFonts w:ascii="Times New Roman" w:hAnsi="Times New Roman"/>
          <w:sz w:val="28"/>
          <w:szCs w:val="28"/>
        </w:rPr>
        <w:t>особливостей,</w:t>
      </w:r>
      <w:r w:rsidR="00207EA9">
        <w:rPr>
          <w:rFonts w:ascii="Times New Roman" w:hAnsi="Times New Roman"/>
          <w:sz w:val="28"/>
          <w:szCs w:val="28"/>
        </w:rPr>
        <w:t xml:space="preserve"> </w:t>
      </w:r>
      <w:r w:rsidRPr="00A13AFB">
        <w:rPr>
          <w:rFonts w:ascii="Times New Roman" w:hAnsi="Times New Roman"/>
          <w:sz w:val="28"/>
          <w:szCs w:val="28"/>
        </w:rPr>
        <w:t>встановлених</w:t>
      </w:r>
      <w:r w:rsidR="00207EA9">
        <w:rPr>
          <w:rFonts w:ascii="Times New Roman" w:hAnsi="Times New Roman"/>
          <w:sz w:val="28"/>
          <w:szCs w:val="28"/>
        </w:rPr>
        <w:t xml:space="preserve"> </w:t>
      </w:r>
      <w:r w:rsidRPr="00A13AFB">
        <w:rPr>
          <w:rFonts w:ascii="Times New Roman" w:hAnsi="Times New Roman"/>
          <w:sz w:val="28"/>
          <w:szCs w:val="28"/>
        </w:rPr>
        <w:t>нормативно-правовими</w:t>
      </w:r>
      <w:r w:rsidR="00207EA9">
        <w:rPr>
          <w:rFonts w:ascii="Times New Roman" w:hAnsi="Times New Roman"/>
          <w:sz w:val="28"/>
          <w:szCs w:val="28"/>
        </w:rPr>
        <w:t xml:space="preserve"> </w:t>
      </w:r>
      <w:r w:rsidRPr="00A13AFB">
        <w:rPr>
          <w:rFonts w:ascii="Times New Roman" w:hAnsi="Times New Roman"/>
          <w:sz w:val="28"/>
          <w:szCs w:val="28"/>
        </w:rPr>
        <w:t>актами</w:t>
      </w:r>
      <w:r w:rsidR="00207EA9">
        <w:rPr>
          <w:rFonts w:ascii="Times New Roman" w:hAnsi="Times New Roman"/>
          <w:sz w:val="28"/>
          <w:szCs w:val="28"/>
        </w:rPr>
        <w:t xml:space="preserve"> </w:t>
      </w:r>
      <w:r w:rsidRPr="00A13AFB">
        <w:rPr>
          <w:rFonts w:ascii="Times New Roman" w:hAnsi="Times New Roman"/>
          <w:sz w:val="28"/>
          <w:szCs w:val="28"/>
        </w:rPr>
        <w:t>Національного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України.</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12)</w:t>
      </w:r>
      <w:r w:rsidR="00207EA9">
        <w:rPr>
          <w:rFonts w:ascii="Times New Roman" w:hAnsi="Times New Roman"/>
          <w:sz w:val="28"/>
          <w:szCs w:val="28"/>
        </w:rPr>
        <w:t xml:space="preserve"> </w:t>
      </w:r>
      <w:r w:rsidRPr="00A13AFB">
        <w:rPr>
          <w:rFonts w:ascii="Times New Roman" w:hAnsi="Times New Roman"/>
          <w:sz w:val="28"/>
          <w:szCs w:val="28"/>
        </w:rPr>
        <w:t>перехідний</w:t>
      </w:r>
      <w:r w:rsidR="00207EA9">
        <w:rPr>
          <w:rFonts w:ascii="Times New Roman" w:hAnsi="Times New Roman"/>
          <w:sz w:val="28"/>
          <w:szCs w:val="28"/>
        </w:rPr>
        <w:t xml:space="preserve"> </w:t>
      </w:r>
      <w:r w:rsidRPr="00A13AFB">
        <w:rPr>
          <w:rFonts w:ascii="Times New Roman" w:hAnsi="Times New Roman"/>
          <w:sz w:val="28"/>
          <w:szCs w:val="28"/>
        </w:rPr>
        <w:t>банк</w:t>
      </w:r>
      <w:r w:rsidR="00207EA9">
        <w:rPr>
          <w:rFonts w:ascii="Times New Roman" w:hAnsi="Times New Roman"/>
          <w:sz w:val="28"/>
          <w:szCs w:val="28"/>
        </w:rPr>
        <w:t xml:space="preserve"> </w:t>
      </w:r>
      <w:r w:rsidRPr="00A13AFB">
        <w:rPr>
          <w:rFonts w:ascii="Times New Roman" w:hAnsi="Times New Roman"/>
          <w:sz w:val="28"/>
          <w:szCs w:val="28"/>
        </w:rPr>
        <w:t>втрачає</w:t>
      </w:r>
      <w:r w:rsidR="00207EA9">
        <w:rPr>
          <w:rFonts w:ascii="Times New Roman" w:hAnsi="Times New Roman"/>
          <w:sz w:val="28"/>
          <w:szCs w:val="28"/>
        </w:rPr>
        <w:t xml:space="preserve"> </w:t>
      </w:r>
      <w:r w:rsidRPr="00A13AFB">
        <w:rPr>
          <w:rFonts w:ascii="Times New Roman" w:hAnsi="Times New Roman"/>
          <w:sz w:val="28"/>
          <w:szCs w:val="28"/>
        </w:rPr>
        <w:t>статус</w:t>
      </w:r>
      <w:r w:rsidR="00207EA9">
        <w:rPr>
          <w:rFonts w:ascii="Times New Roman" w:hAnsi="Times New Roman"/>
          <w:sz w:val="28"/>
          <w:szCs w:val="28"/>
        </w:rPr>
        <w:t xml:space="preserve"> </w:t>
      </w:r>
      <w:r w:rsidRPr="00A13AFB">
        <w:rPr>
          <w:rFonts w:ascii="Times New Roman" w:hAnsi="Times New Roman"/>
          <w:sz w:val="28"/>
          <w:szCs w:val="28"/>
        </w:rPr>
        <w:t>перехідного</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наступний</w:t>
      </w:r>
      <w:r w:rsidR="00207EA9">
        <w:rPr>
          <w:rFonts w:ascii="Times New Roman" w:hAnsi="Times New Roman"/>
          <w:sz w:val="28"/>
          <w:szCs w:val="28"/>
        </w:rPr>
        <w:t xml:space="preserve"> </w:t>
      </w:r>
      <w:r w:rsidRPr="00A13AFB">
        <w:rPr>
          <w:rFonts w:ascii="Times New Roman" w:hAnsi="Times New Roman"/>
          <w:sz w:val="28"/>
          <w:szCs w:val="28"/>
        </w:rPr>
        <w:t>день</w:t>
      </w:r>
      <w:r w:rsidR="00207EA9">
        <w:rPr>
          <w:rFonts w:ascii="Times New Roman" w:hAnsi="Times New Roman"/>
          <w:sz w:val="28"/>
          <w:szCs w:val="28"/>
        </w:rPr>
        <w:t xml:space="preserve"> </w:t>
      </w:r>
      <w:r w:rsidRPr="00A13AFB">
        <w:rPr>
          <w:rFonts w:ascii="Times New Roman" w:hAnsi="Times New Roman"/>
          <w:sz w:val="28"/>
          <w:szCs w:val="28"/>
        </w:rPr>
        <w:t>після</w:t>
      </w:r>
      <w:r w:rsidR="00207EA9">
        <w:rPr>
          <w:rFonts w:ascii="Times New Roman" w:hAnsi="Times New Roman"/>
          <w:sz w:val="28"/>
          <w:szCs w:val="28"/>
        </w:rPr>
        <w:t xml:space="preserve"> </w:t>
      </w:r>
      <w:r w:rsidRPr="00A13AFB">
        <w:rPr>
          <w:rFonts w:ascii="Times New Roman" w:hAnsi="Times New Roman"/>
          <w:sz w:val="28"/>
          <w:szCs w:val="28"/>
        </w:rPr>
        <w:t>підтвердження</w:t>
      </w:r>
      <w:r w:rsidR="00207EA9">
        <w:rPr>
          <w:rFonts w:ascii="Times New Roman" w:hAnsi="Times New Roman"/>
          <w:sz w:val="28"/>
          <w:szCs w:val="28"/>
        </w:rPr>
        <w:t xml:space="preserve"> </w:t>
      </w:r>
      <w:r w:rsidRPr="00A13AFB">
        <w:rPr>
          <w:rFonts w:ascii="Times New Roman" w:hAnsi="Times New Roman"/>
          <w:sz w:val="28"/>
          <w:szCs w:val="28"/>
        </w:rPr>
        <w:t>результатами</w:t>
      </w:r>
      <w:r w:rsidR="00207EA9">
        <w:rPr>
          <w:rFonts w:ascii="Times New Roman" w:hAnsi="Times New Roman"/>
          <w:sz w:val="28"/>
          <w:szCs w:val="28"/>
        </w:rPr>
        <w:t xml:space="preserve"> </w:t>
      </w:r>
      <w:r w:rsidRPr="00A13AFB">
        <w:rPr>
          <w:rFonts w:ascii="Times New Roman" w:hAnsi="Times New Roman"/>
          <w:sz w:val="28"/>
          <w:szCs w:val="28"/>
        </w:rPr>
        <w:t>інспекційної</w:t>
      </w:r>
      <w:r w:rsidR="00207EA9">
        <w:rPr>
          <w:rFonts w:ascii="Times New Roman" w:hAnsi="Times New Roman"/>
          <w:sz w:val="28"/>
          <w:szCs w:val="28"/>
        </w:rPr>
        <w:t xml:space="preserve"> </w:t>
      </w:r>
      <w:r w:rsidRPr="00A13AFB">
        <w:rPr>
          <w:rFonts w:ascii="Times New Roman" w:hAnsi="Times New Roman"/>
          <w:sz w:val="28"/>
          <w:szCs w:val="28"/>
        </w:rPr>
        <w:t>перевірки</w:t>
      </w:r>
      <w:r w:rsidR="00207EA9">
        <w:rPr>
          <w:rFonts w:ascii="Times New Roman" w:hAnsi="Times New Roman"/>
          <w:sz w:val="28"/>
          <w:szCs w:val="28"/>
        </w:rPr>
        <w:t xml:space="preserve"> </w:t>
      </w:r>
      <w:r w:rsidRPr="00A13AFB">
        <w:rPr>
          <w:rFonts w:ascii="Times New Roman" w:hAnsi="Times New Roman"/>
          <w:sz w:val="28"/>
          <w:szCs w:val="28"/>
        </w:rPr>
        <w:t>Національного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інформації</w:t>
      </w:r>
      <w:r w:rsidR="00207EA9">
        <w:rPr>
          <w:rFonts w:ascii="Times New Roman" w:hAnsi="Times New Roman"/>
          <w:sz w:val="28"/>
          <w:szCs w:val="28"/>
        </w:rPr>
        <w:t xml:space="preserve"> </w:t>
      </w:r>
      <w:r w:rsidRPr="00A13AFB">
        <w:rPr>
          <w:rFonts w:ascii="Times New Roman" w:hAnsi="Times New Roman"/>
          <w:sz w:val="28"/>
          <w:szCs w:val="28"/>
        </w:rPr>
        <w:t>про</w:t>
      </w:r>
      <w:r w:rsidR="00207EA9">
        <w:rPr>
          <w:rFonts w:ascii="Times New Roman" w:hAnsi="Times New Roman"/>
          <w:sz w:val="28"/>
          <w:szCs w:val="28"/>
        </w:rPr>
        <w:t xml:space="preserve"> </w:t>
      </w:r>
      <w:r w:rsidRPr="00A13AFB">
        <w:rPr>
          <w:rFonts w:ascii="Times New Roman" w:hAnsi="Times New Roman"/>
          <w:sz w:val="28"/>
          <w:szCs w:val="28"/>
        </w:rPr>
        <w:t>приведення</w:t>
      </w:r>
      <w:r w:rsidR="00207EA9">
        <w:rPr>
          <w:rFonts w:ascii="Times New Roman" w:hAnsi="Times New Roman"/>
          <w:sz w:val="28"/>
          <w:szCs w:val="28"/>
        </w:rPr>
        <w:t xml:space="preserve"> </w:t>
      </w:r>
      <w:r w:rsidRPr="00A13AFB">
        <w:rPr>
          <w:rFonts w:ascii="Times New Roman" w:hAnsi="Times New Roman"/>
          <w:sz w:val="28"/>
          <w:szCs w:val="28"/>
        </w:rPr>
        <w:t>показників</w:t>
      </w:r>
      <w:r w:rsidR="00207EA9">
        <w:rPr>
          <w:rFonts w:ascii="Times New Roman" w:hAnsi="Times New Roman"/>
          <w:sz w:val="28"/>
          <w:szCs w:val="28"/>
        </w:rPr>
        <w:t xml:space="preserve"> </w:t>
      </w:r>
      <w:r w:rsidRPr="00A13AFB">
        <w:rPr>
          <w:rFonts w:ascii="Times New Roman" w:hAnsi="Times New Roman"/>
          <w:sz w:val="28"/>
          <w:szCs w:val="28"/>
        </w:rPr>
        <w:t>капіталу</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ліквідності</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відповідність</w:t>
      </w:r>
      <w:r w:rsidR="00207EA9">
        <w:rPr>
          <w:rFonts w:ascii="Times New Roman" w:hAnsi="Times New Roman"/>
          <w:sz w:val="28"/>
          <w:szCs w:val="28"/>
        </w:rPr>
        <w:t xml:space="preserve"> </w:t>
      </w:r>
      <w:r w:rsidRPr="00A13AFB">
        <w:rPr>
          <w:rFonts w:ascii="Times New Roman" w:hAnsi="Times New Roman"/>
          <w:sz w:val="28"/>
          <w:szCs w:val="28"/>
        </w:rPr>
        <w:t>до</w:t>
      </w:r>
      <w:r w:rsidR="00207EA9">
        <w:rPr>
          <w:rFonts w:ascii="Times New Roman" w:hAnsi="Times New Roman"/>
          <w:sz w:val="28"/>
          <w:szCs w:val="28"/>
        </w:rPr>
        <w:t xml:space="preserve"> </w:t>
      </w:r>
      <w:r w:rsidRPr="00A13AFB">
        <w:rPr>
          <w:rFonts w:ascii="Times New Roman" w:hAnsi="Times New Roman"/>
          <w:sz w:val="28"/>
          <w:szCs w:val="28"/>
        </w:rPr>
        <w:t>вимог</w:t>
      </w:r>
      <w:r w:rsidR="00207EA9">
        <w:rPr>
          <w:rFonts w:ascii="Times New Roman" w:hAnsi="Times New Roman"/>
          <w:sz w:val="28"/>
          <w:szCs w:val="28"/>
        </w:rPr>
        <w:t xml:space="preserve"> </w:t>
      </w:r>
      <w:r w:rsidRPr="00A13AFB">
        <w:rPr>
          <w:rFonts w:ascii="Times New Roman" w:hAnsi="Times New Roman"/>
          <w:sz w:val="28"/>
          <w:szCs w:val="28"/>
        </w:rPr>
        <w:t>банківського</w:t>
      </w:r>
      <w:r w:rsidR="00207EA9">
        <w:rPr>
          <w:rFonts w:ascii="Times New Roman" w:hAnsi="Times New Roman"/>
          <w:sz w:val="28"/>
          <w:szCs w:val="28"/>
        </w:rPr>
        <w:t xml:space="preserve"> </w:t>
      </w:r>
      <w:r w:rsidRPr="00A13AFB">
        <w:rPr>
          <w:rFonts w:ascii="Times New Roman" w:hAnsi="Times New Roman"/>
          <w:sz w:val="28"/>
          <w:szCs w:val="28"/>
        </w:rPr>
        <w:t>законодавства,</w:t>
      </w:r>
      <w:r w:rsidR="00207EA9">
        <w:rPr>
          <w:rFonts w:ascii="Times New Roman" w:hAnsi="Times New Roman"/>
          <w:sz w:val="28"/>
          <w:szCs w:val="28"/>
        </w:rPr>
        <w:t xml:space="preserve"> </w:t>
      </w:r>
      <w:r w:rsidRPr="00A13AFB">
        <w:rPr>
          <w:rFonts w:ascii="Times New Roman" w:hAnsi="Times New Roman"/>
          <w:sz w:val="28"/>
          <w:szCs w:val="28"/>
        </w:rPr>
        <w:t>про</w:t>
      </w:r>
      <w:r w:rsidR="00207EA9">
        <w:rPr>
          <w:rFonts w:ascii="Times New Roman" w:hAnsi="Times New Roman"/>
          <w:sz w:val="28"/>
          <w:szCs w:val="28"/>
        </w:rPr>
        <w:t xml:space="preserve"> </w:t>
      </w:r>
      <w:r w:rsidRPr="00A13AFB">
        <w:rPr>
          <w:rFonts w:ascii="Times New Roman" w:hAnsi="Times New Roman"/>
          <w:sz w:val="28"/>
          <w:szCs w:val="28"/>
        </w:rPr>
        <w:t>що</w:t>
      </w:r>
      <w:r w:rsidR="00207EA9">
        <w:rPr>
          <w:rFonts w:ascii="Times New Roman" w:hAnsi="Times New Roman"/>
          <w:sz w:val="28"/>
          <w:szCs w:val="28"/>
        </w:rPr>
        <w:t xml:space="preserve"> </w:t>
      </w:r>
      <w:r w:rsidRPr="00A13AFB">
        <w:rPr>
          <w:rFonts w:ascii="Times New Roman" w:hAnsi="Times New Roman"/>
          <w:sz w:val="28"/>
          <w:szCs w:val="28"/>
        </w:rPr>
        <w:t>Національний</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повідомляє</w:t>
      </w:r>
      <w:r w:rsidR="00207EA9">
        <w:rPr>
          <w:rFonts w:ascii="Times New Roman" w:hAnsi="Times New Roman"/>
          <w:sz w:val="28"/>
          <w:szCs w:val="28"/>
        </w:rPr>
        <w:t xml:space="preserve"> </w:t>
      </w:r>
      <w:r w:rsidRPr="00A13AFB">
        <w:rPr>
          <w:rFonts w:ascii="Times New Roman" w:hAnsi="Times New Roman"/>
          <w:sz w:val="28"/>
          <w:szCs w:val="28"/>
        </w:rPr>
        <w:t>Фонд.</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9.</w:t>
      </w:r>
      <w:r w:rsidR="00207EA9">
        <w:rPr>
          <w:rFonts w:ascii="Times New Roman" w:hAnsi="Times New Roman"/>
          <w:sz w:val="28"/>
          <w:szCs w:val="28"/>
        </w:rPr>
        <w:t xml:space="preserve"> </w:t>
      </w:r>
      <w:r w:rsidRPr="00A13AFB">
        <w:rPr>
          <w:rFonts w:ascii="Times New Roman" w:hAnsi="Times New Roman"/>
          <w:sz w:val="28"/>
          <w:szCs w:val="28"/>
        </w:rPr>
        <w:t>Не</w:t>
      </w:r>
      <w:r w:rsidR="00207EA9">
        <w:rPr>
          <w:rFonts w:ascii="Times New Roman" w:hAnsi="Times New Roman"/>
          <w:sz w:val="28"/>
          <w:szCs w:val="28"/>
        </w:rPr>
        <w:t xml:space="preserve"> </w:t>
      </w:r>
      <w:r w:rsidRPr="00A13AFB">
        <w:rPr>
          <w:rFonts w:ascii="Times New Roman" w:hAnsi="Times New Roman"/>
          <w:sz w:val="28"/>
          <w:szCs w:val="28"/>
        </w:rPr>
        <w:t>пізніше</w:t>
      </w:r>
      <w:r w:rsidR="00207EA9">
        <w:rPr>
          <w:rFonts w:ascii="Times New Roman" w:hAnsi="Times New Roman"/>
          <w:sz w:val="28"/>
          <w:szCs w:val="28"/>
        </w:rPr>
        <w:t xml:space="preserve"> </w:t>
      </w:r>
      <w:r w:rsidRPr="00A13AFB">
        <w:rPr>
          <w:rFonts w:ascii="Times New Roman" w:hAnsi="Times New Roman"/>
          <w:sz w:val="28"/>
          <w:szCs w:val="28"/>
        </w:rPr>
        <w:t>наступного</w:t>
      </w:r>
      <w:r w:rsidR="00207EA9">
        <w:rPr>
          <w:rFonts w:ascii="Times New Roman" w:hAnsi="Times New Roman"/>
          <w:sz w:val="28"/>
          <w:szCs w:val="28"/>
        </w:rPr>
        <w:t xml:space="preserve"> </w:t>
      </w:r>
      <w:r w:rsidRPr="00A13AFB">
        <w:rPr>
          <w:rFonts w:ascii="Times New Roman" w:hAnsi="Times New Roman"/>
          <w:sz w:val="28"/>
          <w:szCs w:val="28"/>
        </w:rPr>
        <w:t>дня</w:t>
      </w:r>
      <w:r w:rsidR="00207EA9">
        <w:rPr>
          <w:rFonts w:ascii="Times New Roman" w:hAnsi="Times New Roman"/>
          <w:sz w:val="28"/>
          <w:szCs w:val="28"/>
        </w:rPr>
        <w:t xml:space="preserve"> </w:t>
      </w:r>
      <w:r w:rsidRPr="00A13AFB">
        <w:rPr>
          <w:rFonts w:ascii="Times New Roman" w:hAnsi="Times New Roman"/>
          <w:sz w:val="28"/>
          <w:szCs w:val="28"/>
        </w:rPr>
        <w:t>після</w:t>
      </w:r>
      <w:r w:rsidR="00207EA9">
        <w:rPr>
          <w:rFonts w:ascii="Times New Roman" w:hAnsi="Times New Roman"/>
          <w:sz w:val="28"/>
          <w:szCs w:val="28"/>
        </w:rPr>
        <w:t xml:space="preserve"> </w:t>
      </w:r>
      <w:r w:rsidRPr="00A13AFB">
        <w:rPr>
          <w:rFonts w:ascii="Times New Roman" w:hAnsi="Times New Roman"/>
          <w:sz w:val="28"/>
          <w:szCs w:val="28"/>
        </w:rPr>
        <w:t>дня</w:t>
      </w:r>
      <w:r w:rsidR="00207EA9">
        <w:rPr>
          <w:rFonts w:ascii="Times New Roman" w:hAnsi="Times New Roman"/>
          <w:sz w:val="28"/>
          <w:szCs w:val="28"/>
        </w:rPr>
        <w:t xml:space="preserve"> </w:t>
      </w:r>
      <w:r w:rsidRPr="00A13AFB">
        <w:rPr>
          <w:rFonts w:ascii="Times New Roman" w:hAnsi="Times New Roman"/>
          <w:sz w:val="28"/>
          <w:szCs w:val="28"/>
        </w:rPr>
        <w:t>прийняття</w:t>
      </w:r>
      <w:r w:rsidR="00207EA9">
        <w:rPr>
          <w:rFonts w:ascii="Times New Roman" w:hAnsi="Times New Roman"/>
          <w:sz w:val="28"/>
          <w:szCs w:val="28"/>
        </w:rPr>
        <w:t xml:space="preserve"> </w:t>
      </w:r>
      <w:r w:rsidRPr="00A13AFB">
        <w:rPr>
          <w:rFonts w:ascii="Times New Roman" w:hAnsi="Times New Roman"/>
          <w:sz w:val="28"/>
          <w:szCs w:val="28"/>
        </w:rPr>
        <w:t>Кабінетом</w:t>
      </w:r>
      <w:r w:rsidR="00207EA9">
        <w:rPr>
          <w:rFonts w:ascii="Times New Roman" w:hAnsi="Times New Roman"/>
          <w:sz w:val="28"/>
          <w:szCs w:val="28"/>
        </w:rPr>
        <w:t xml:space="preserve"> </w:t>
      </w:r>
      <w:r w:rsidRPr="00A13AFB">
        <w:rPr>
          <w:rFonts w:ascii="Times New Roman" w:hAnsi="Times New Roman"/>
          <w:sz w:val="28"/>
          <w:szCs w:val="28"/>
        </w:rPr>
        <w:t>Міністрів</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рішення</w:t>
      </w:r>
      <w:r w:rsidR="00207EA9">
        <w:rPr>
          <w:rFonts w:ascii="Times New Roman" w:hAnsi="Times New Roman"/>
          <w:sz w:val="28"/>
          <w:szCs w:val="28"/>
        </w:rPr>
        <w:t xml:space="preserve"> </w:t>
      </w:r>
      <w:r w:rsidRPr="00A13AFB">
        <w:rPr>
          <w:rFonts w:ascii="Times New Roman" w:hAnsi="Times New Roman"/>
          <w:sz w:val="28"/>
          <w:szCs w:val="28"/>
        </w:rPr>
        <w:t>про</w:t>
      </w:r>
      <w:r w:rsidR="00207EA9">
        <w:rPr>
          <w:rFonts w:ascii="Times New Roman" w:hAnsi="Times New Roman"/>
          <w:sz w:val="28"/>
          <w:szCs w:val="28"/>
        </w:rPr>
        <w:t xml:space="preserve"> </w:t>
      </w:r>
      <w:r w:rsidRPr="00A13AFB">
        <w:rPr>
          <w:rFonts w:ascii="Times New Roman" w:hAnsi="Times New Roman"/>
          <w:sz w:val="28"/>
          <w:szCs w:val="28"/>
        </w:rPr>
        <w:t>участь</w:t>
      </w:r>
      <w:r w:rsidR="00207EA9">
        <w:rPr>
          <w:rFonts w:ascii="Times New Roman" w:hAnsi="Times New Roman"/>
          <w:sz w:val="28"/>
          <w:szCs w:val="28"/>
        </w:rPr>
        <w:t xml:space="preserve"> </w:t>
      </w:r>
      <w:r w:rsidRPr="00A13AFB">
        <w:rPr>
          <w:rFonts w:ascii="Times New Roman" w:hAnsi="Times New Roman"/>
          <w:sz w:val="28"/>
          <w:szCs w:val="28"/>
        </w:rPr>
        <w:t>держави</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виведенні</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ринку</w:t>
      </w:r>
      <w:r w:rsidR="00207EA9">
        <w:rPr>
          <w:rFonts w:ascii="Times New Roman" w:hAnsi="Times New Roman"/>
          <w:sz w:val="28"/>
          <w:szCs w:val="28"/>
        </w:rPr>
        <w:t xml:space="preserve"> </w:t>
      </w:r>
      <w:r w:rsidRPr="00A13AFB">
        <w:rPr>
          <w:rFonts w:ascii="Times New Roman" w:hAnsi="Times New Roman"/>
          <w:sz w:val="28"/>
          <w:szCs w:val="28"/>
        </w:rPr>
        <w:t>копії</w:t>
      </w:r>
      <w:r w:rsidR="00207EA9">
        <w:rPr>
          <w:rFonts w:ascii="Times New Roman" w:hAnsi="Times New Roman"/>
          <w:sz w:val="28"/>
          <w:szCs w:val="28"/>
        </w:rPr>
        <w:t xml:space="preserve"> </w:t>
      </w:r>
      <w:r w:rsidRPr="00A13AFB">
        <w:rPr>
          <w:rFonts w:ascii="Times New Roman" w:hAnsi="Times New Roman"/>
          <w:sz w:val="28"/>
          <w:szCs w:val="28"/>
        </w:rPr>
        <w:t>рішення</w:t>
      </w:r>
      <w:r w:rsidR="00207EA9">
        <w:rPr>
          <w:rFonts w:ascii="Times New Roman" w:hAnsi="Times New Roman"/>
          <w:sz w:val="28"/>
          <w:szCs w:val="28"/>
        </w:rPr>
        <w:t xml:space="preserve"> </w:t>
      </w:r>
      <w:r w:rsidRPr="00A13AFB">
        <w:rPr>
          <w:rFonts w:ascii="Times New Roman" w:hAnsi="Times New Roman"/>
          <w:sz w:val="28"/>
          <w:szCs w:val="28"/>
        </w:rPr>
        <w:t>Кабінету</w:t>
      </w:r>
      <w:r w:rsidR="00207EA9">
        <w:rPr>
          <w:rFonts w:ascii="Times New Roman" w:hAnsi="Times New Roman"/>
          <w:sz w:val="28"/>
          <w:szCs w:val="28"/>
        </w:rPr>
        <w:t xml:space="preserve"> </w:t>
      </w:r>
      <w:r w:rsidRPr="00A13AFB">
        <w:rPr>
          <w:rFonts w:ascii="Times New Roman" w:hAnsi="Times New Roman"/>
          <w:sz w:val="28"/>
          <w:szCs w:val="28"/>
        </w:rPr>
        <w:t>Міністрів</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пропозиції</w:t>
      </w:r>
      <w:r w:rsidR="00207EA9">
        <w:rPr>
          <w:rFonts w:ascii="Times New Roman" w:hAnsi="Times New Roman"/>
          <w:sz w:val="28"/>
          <w:szCs w:val="28"/>
        </w:rPr>
        <w:t xml:space="preserve"> </w:t>
      </w:r>
      <w:r w:rsidRPr="00A13AFB">
        <w:rPr>
          <w:rFonts w:ascii="Times New Roman" w:hAnsi="Times New Roman"/>
          <w:sz w:val="28"/>
          <w:szCs w:val="28"/>
        </w:rPr>
        <w:t>Національного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передаються</w:t>
      </w:r>
      <w:r w:rsidR="00207EA9">
        <w:rPr>
          <w:rFonts w:ascii="Times New Roman" w:hAnsi="Times New Roman"/>
          <w:sz w:val="28"/>
          <w:szCs w:val="28"/>
        </w:rPr>
        <w:t xml:space="preserve"> </w:t>
      </w:r>
      <w:r w:rsidRPr="00A13AFB">
        <w:rPr>
          <w:rFonts w:ascii="Times New Roman" w:hAnsi="Times New Roman"/>
          <w:sz w:val="28"/>
          <w:szCs w:val="28"/>
        </w:rPr>
        <w:t>до</w:t>
      </w:r>
      <w:r w:rsidR="00207EA9">
        <w:rPr>
          <w:rFonts w:ascii="Times New Roman" w:hAnsi="Times New Roman"/>
          <w:sz w:val="28"/>
          <w:szCs w:val="28"/>
        </w:rPr>
        <w:t xml:space="preserve"> </w:t>
      </w:r>
      <w:r w:rsidRPr="00A13AFB">
        <w:rPr>
          <w:rFonts w:ascii="Times New Roman" w:hAnsi="Times New Roman"/>
          <w:sz w:val="28"/>
          <w:szCs w:val="28"/>
        </w:rPr>
        <w:t>Фонду.</w:t>
      </w:r>
      <w:r w:rsidR="00207EA9">
        <w:rPr>
          <w:rFonts w:ascii="Times New Roman" w:hAnsi="Times New Roman"/>
          <w:sz w:val="28"/>
          <w:szCs w:val="28"/>
        </w:rPr>
        <w:t xml:space="preserve"> </w:t>
      </w:r>
      <w:r w:rsidRPr="00A13AFB">
        <w:rPr>
          <w:rFonts w:ascii="Times New Roman" w:hAnsi="Times New Roman"/>
          <w:sz w:val="28"/>
          <w:szCs w:val="28"/>
        </w:rPr>
        <w:t>Про</w:t>
      </w:r>
      <w:r w:rsidR="00207EA9">
        <w:rPr>
          <w:rFonts w:ascii="Times New Roman" w:hAnsi="Times New Roman"/>
          <w:sz w:val="28"/>
          <w:szCs w:val="28"/>
        </w:rPr>
        <w:t xml:space="preserve"> </w:t>
      </w:r>
      <w:r w:rsidRPr="00A13AFB">
        <w:rPr>
          <w:rFonts w:ascii="Times New Roman" w:hAnsi="Times New Roman"/>
          <w:sz w:val="28"/>
          <w:szCs w:val="28"/>
        </w:rPr>
        <w:t>прийняте</w:t>
      </w:r>
      <w:r w:rsidR="00207EA9">
        <w:rPr>
          <w:rFonts w:ascii="Times New Roman" w:hAnsi="Times New Roman"/>
          <w:sz w:val="28"/>
          <w:szCs w:val="28"/>
        </w:rPr>
        <w:t xml:space="preserve"> </w:t>
      </w:r>
      <w:r w:rsidRPr="00A13AFB">
        <w:rPr>
          <w:rFonts w:ascii="Times New Roman" w:hAnsi="Times New Roman"/>
          <w:sz w:val="28"/>
          <w:szCs w:val="28"/>
        </w:rPr>
        <w:t>рішення</w:t>
      </w:r>
      <w:r w:rsidR="00207EA9">
        <w:rPr>
          <w:rFonts w:ascii="Times New Roman" w:hAnsi="Times New Roman"/>
          <w:sz w:val="28"/>
          <w:szCs w:val="28"/>
        </w:rPr>
        <w:t xml:space="preserve"> </w:t>
      </w:r>
      <w:r w:rsidRPr="00A13AFB">
        <w:rPr>
          <w:rFonts w:ascii="Times New Roman" w:hAnsi="Times New Roman"/>
          <w:sz w:val="28"/>
          <w:szCs w:val="28"/>
        </w:rPr>
        <w:t>Кабінет</w:t>
      </w:r>
      <w:r w:rsidR="00207EA9">
        <w:rPr>
          <w:rFonts w:ascii="Times New Roman" w:hAnsi="Times New Roman"/>
          <w:sz w:val="28"/>
          <w:szCs w:val="28"/>
        </w:rPr>
        <w:t xml:space="preserve"> </w:t>
      </w:r>
      <w:r w:rsidRPr="00A13AFB">
        <w:rPr>
          <w:rFonts w:ascii="Times New Roman" w:hAnsi="Times New Roman"/>
          <w:sz w:val="28"/>
          <w:szCs w:val="28"/>
        </w:rPr>
        <w:t>Міністрів</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також</w:t>
      </w:r>
      <w:r w:rsidR="00207EA9">
        <w:rPr>
          <w:rFonts w:ascii="Times New Roman" w:hAnsi="Times New Roman"/>
          <w:sz w:val="28"/>
          <w:szCs w:val="28"/>
        </w:rPr>
        <w:t xml:space="preserve"> </w:t>
      </w:r>
      <w:r w:rsidRPr="00A13AFB">
        <w:rPr>
          <w:rFonts w:ascii="Times New Roman" w:hAnsi="Times New Roman"/>
          <w:sz w:val="28"/>
          <w:szCs w:val="28"/>
        </w:rPr>
        <w:t>розміщує</w:t>
      </w:r>
      <w:r w:rsidR="00207EA9">
        <w:rPr>
          <w:rFonts w:ascii="Times New Roman" w:hAnsi="Times New Roman"/>
          <w:sz w:val="28"/>
          <w:szCs w:val="28"/>
        </w:rPr>
        <w:t xml:space="preserve"> </w:t>
      </w:r>
      <w:r w:rsidRPr="00A13AFB">
        <w:rPr>
          <w:rFonts w:ascii="Times New Roman" w:hAnsi="Times New Roman"/>
          <w:sz w:val="28"/>
          <w:szCs w:val="28"/>
        </w:rPr>
        <w:t>інформацію</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своєму</w:t>
      </w:r>
      <w:r w:rsidR="00207EA9">
        <w:rPr>
          <w:rFonts w:ascii="Times New Roman" w:hAnsi="Times New Roman"/>
          <w:sz w:val="28"/>
          <w:szCs w:val="28"/>
        </w:rPr>
        <w:t xml:space="preserve"> </w:t>
      </w:r>
      <w:r w:rsidRPr="00A13AFB">
        <w:rPr>
          <w:rFonts w:ascii="Times New Roman" w:hAnsi="Times New Roman"/>
          <w:sz w:val="28"/>
          <w:szCs w:val="28"/>
        </w:rPr>
        <w:t>офіційному</w:t>
      </w:r>
      <w:r w:rsidR="00207EA9">
        <w:rPr>
          <w:rFonts w:ascii="Times New Roman" w:hAnsi="Times New Roman"/>
          <w:sz w:val="28"/>
          <w:szCs w:val="28"/>
        </w:rPr>
        <w:t xml:space="preserve"> </w:t>
      </w:r>
      <w:r w:rsidRPr="00A13AFB">
        <w:rPr>
          <w:rFonts w:ascii="Times New Roman" w:hAnsi="Times New Roman"/>
          <w:sz w:val="28"/>
          <w:szCs w:val="28"/>
        </w:rPr>
        <w:t>веб-сайті.</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lastRenderedPageBreak/>
        <w:t>У</w:t>
      </w:r>
      <w:r w:rsidR="00207EA9">
        <w:rPr>
          <w:rFonts w:ascii="Times New Roman" w:hAnsi="Times New Roman"/>
          <w:sz w:val="28"/>
          <w:szCs w:val="28"/>
        </w:rPr>
        <w:t xml:space="preserve"> </w:t>
      </w:r>
      <w:r w:rsidRPr="00A13AFB">
        <w:rPr>
          <w:rFonts w:ascii="Times New Roman" w:hAnsi="Times New Roman"/>
          <w:sz w:val="28"/>
          <w:szCs w:val="28"/>
        </w:rPr>
        <w:t>день</w:t>
      </w:r>
      <w:r w:rsidR="00207EA9">
        <w:rPr>
          <w:rFonts w:ascii="Times New Roman" w:hAnsi="Times New Roman"/>
          <w:sz w:val="28"/>
          <w:szCs w:val="28"/>
        </w:rPr>
        <w:t xml:space="preserve"> </w:t>
      </w:r>
      <w:r w:rsidRPr="00A13AFB">
        <w:rPr>
          <w:rFonts w:ascii="Times New Roman" w:hAnsi="Times New Roman"/>
          <w:sz w:val="28"/>
          <w:szCs w:val="28"/>
        </w:rPr>
        <w:t>отримання</w:t>
      </w:r>
      <w:r w:rsidR="00207EA9">
        <w:rPr>
          <w:rFonts w:ascii="Times New Roman" w:hAnsi="Times New Roman"/>
          <w:sz w:val="28"/>
          <w:szCs w:val="28"/>
        </w:rPr>
        <w:t xml:space="preserve"> </w:t>
      </w:r>
      <w:r w:rsidRPr="00A13AFB">
        <w:rPr>
          <w:rFonts w:ascii="Times New Roman" w:hAnsi="Times New Roman"/>
          <w:sz w:val="28"/>
          <w:szCs w:val="28"/>
        </w:rPr>
        <w:t>такого</w:t>
      </w:r>
      <w:r w:rsidR="00207EA9">
        <w:rPr>
          <w:rFonts w:ascii="Times New Roman" w:hAnsi="Times New Roman"/>
          <w:sz w:val="28"/>
          <w:szCs w:val="28"/>
        </w:rPr>
        <w:t xml:space="preserve"> </w:t>
      </w:r>
      <w:r w:rsidRPr="00A13AFB">
        <w:rPr>
          <w:rFonts w:ascii="Times New Roman" w:hAnsi="Times New Roman"/>
          <w:sz w:val="28"/>
          <w:szCs w:val="28"/>
        </w:rPr>
        <w:t>рішення</w:t>
      </w:r>
      <w:r w:rsidR="00207EA9">
        <w:rPr>
          <w:rFonts w:ascii="Times New Roman" w:hAnsi="Times New Roman"/>
          <w:sz w:val="28"/>
          <w:szCs w:val="28"/>
        </w:rPr>
        <w:t xml:space="preserve"> </w:t>
      </w:r>
      <w:r w:rsidRPr="00A13AFB">
        <w:rPr>
          <w:rFonts w:ascii="Times New Roman" w:hAnsi="Times New Roman"/>
          <w:sz w:val="28"/>
          <w:szCs w:val="28"/>
        </w:rPr>
        <w:t>Фонд</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порядку,</w:t>
      </w:r>
      <w:r w:rsidR="00207EA9">
        <w:rPr>
          <w:rFonts w:ascii="Times New Roman" w:hAnsi="Times New Roman"/>
          <w:sz w:val="28"/>
          <w:szCs w:val="28"/>
        </w:rPr>
        <w:t xml:space="preserve"> </w:t>
      </w:r>
      <w:r w:rsidRPr="00A13AFB">
        <w:rPr>
          <w:rFonts w:ascii="Times New Roman" w:hAnsi="Times New Roman"/>
          <w:sz w:val="28"/>
          <w:szCs w:val="28"/>
        </w:rPr>
        <w:t>встановленому</w:t>
      </w:r>
      <w:r w:rsidR="00207EA9">
        <w:rPr>
          <w:rFonts w:ascii="Times New Roman" w:hAnsi="Times New Roman"/>
          <w:sz w:val="28"/>
          <w:szCs w:val="28"/>
        </w:rPr>
        <w:t xml:space="preserve"> </w:t>
      </w:r>
      <w:r w:rsidRPr="00A13AFB">
        <w:rPr>
          <w:rFonts w:ascii="Times New Roman" w:hAnsi="Times New Roman"/>
          <w:sz w:val="28"/>
          <w:szCs w:val="28"/>
        </w:rPr>
        <w:t>цим</w:t>
      </w:r>
      <w:r w:rsidR="00207EA9">
        <w:rPr>
          <w:rFonts w:ascii="Times New Roman" w:hAnsi="Times New Roman"/>
          <w:sz w:val="28"/>
          <w:szCs w:val="28"/>
        </w:rPr>
        <w:t xml:space="preserve"> </w:t>
      </w:r>
      <w:r w:rsidRPr="00A13AFB">
        <w:rPr>
          <w:rFonts w:ascii="Times New Roman" w:hAnsi="Times New Roman"/>
          <w:sz w:val="28"/>
          <w:szCs w:val="28"/>
        </w:rPr>
        <w:t>Законом</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нормативно-правовими</w:t>
      </w:r>
      <w:r w:rsidR="00207EA9">
        <w:rPr>
          <w:rFonts w:ascii="Times New Roman" w:hAnsi="Times New Roman"/>
          <w:sz w:val="28"/>
          <w:szCs w:val="28"/>
        </w:rPr>
        <w:t xml:space="preserve"> </w:t>
      </w:r>
      <w:r w:rsidRPr="00A13AFB">
        <w:rPr>
          <w:rFonts w:ascii="Times New Roman" w:hAnsi="Times New Roman"/>
          <w:sz w:val="28"/>
          <w:szCs w:val="28"/>
        </w:rPr>
        <w:t>актами</w:t>
      </w:r>
      <w:r w:rsidR="00207EA9">
        <w:rPr>
          <w:rFonts w:ascii="Times New Roman" w:hAnsi="Times New Roman"/>
          <w:sz w:val="28"/>
          <w:szCs w:val="28"/>
        </w:rPr>
        <w:t xml:space="preserve"> </w:t>
      </w:r>
      <w:r w:rsidRPr="00A13AFB">
        <w:rPr>
          <w:rFonts w:ascii="Times New Roman" w:hAnsi="Times New Roman"/>
          <w:sz w:val="28"/>
          <w:szCs w:val="28"/>
        </w:rPr>
        <w:t>Фонду,</w:t>
      </w:r>
      <w:r w:rsidR="00207EA9">
        <w:rPr>
          <w:rFonts w:ascii="Times New Roman" w:hAnsi="Times New Roman"/>
          <w:sz w:val="28"/>
          <w:szCs w:val="28"/>
        </w:rPr>
        <w:t xml:space="preserve"> </w:t>
      </w:r>
      <w:r w:rsidRPr="00A13AFB">
        <w:rPr>
          <w:rFonts w:ascii="Times New Roman" w:hAnsi="Times New Roman"/>
          <w:sz w:val="28"/>
          <w:szCs w:val="28"/>
        </w:rPr>
        <w:t>повинен</w:t>
      </w:r>
      <w:r w:rsidR="00207EA9">
        <w:rPr>
          <w:rFonts w:ascii="Times New Roman" w:hAnsi="Times New Roman"/>
          <w:sz w:val="28"/>
          <w:szCs w:val="28"/>
        </w:rPr>
        <w:t xml:space="preserve"> </w:t>
      </w:r>
      <w:r w:rsidRPr="00A13AFB">
        <w:rPr>
          <w:rFonts w:ascii="Times New Roman" w:hAnsi="Times New Roman"/>
          <w:sz w:val="28"/>
          <w:szCs w:val="28"/>
        </w:rPr>
        <w:t>затвердити</w:t>
      </w:r>
      <w:r w:rsidR="00207EA9">
        <w:rPr>
          <w:rFonts w:ascii="Times New Roman" w:hAnsi="Times New Roman"/>
          <w:sz w:val="28"/>
          <w:szCs w:val="28"/>
        </w:rPr>
        <w:t xml:space="preserve"> </w:t>
      </w:r>
      <w:r w:rsidRPr="00A13AFB">
        <w:rPr>
          <w:rFonts w:ascii="Times New Roman" w:hAnsi="Times New Roman"/>
          <w:sz w:val="28"/>
          <w:szCs w:val="28"/>
        </w:rPr>
        <w:t>план</w:t>
      </w:r>
      <w:r w:rsidR="00207EA9">
        <w:rPr>
          <w:rFonts w:ascii="Times New Roman" w:hAnsi="Times New Roman"/>
          <w:sz w:val="28"/>
          <w:szCs w:val="28"/>
        </w:rPr>
        <w:t xml:space="preserve"> </w:t>
      </w:r>
      <w:r w:rsidRPr="00A13AFB">
        <w:rPr>
          <w:rFonts w:ascii="Times New Roman" w:hAnsi="Times New Roman"/>
          <w:sz w:val="28"/>
          <w:szCs w:val="28"/>
        </w:rPr>
        <w:t>врегулювання</w:t>
      </w:r>
      <w:r w:rsidR="00207EA9">
        <w:rPr>
          <w:rFonts w:ascii="Times New Roman" w:hAnsi="Times New Roman"/>
          <w:sz w:val="28"/>
          <w:szCs w:val="28"/>
        </w:rPr>
        <w:t xml:space="preserve"> </w:t>
      </w:r>
      <w:r w:rsidRPr="00A13AFB">
        <w:rPr>
          <w:rFonts w:ascii="Times New Roman" w:hAnsi="Times New Roman"/>
          <w:sz w:val="28"/>
          <w:szCs w:val="28"/>
        </w:rPr>
        <w:t>для</w:t>
      </w:r>
      <w:r w:rsidR="00207EA9">
        <w:rPr>
          <w:rFonts w:ascii="Times New Roman" w:hAnsi="Times New Roman"/>
          <w:sz w:val="28"/>
          <w:szCs w:val="28"/>
        </w:rPr>
        <w:t xml:space="preserve"> </w:t>
      </w:r>
      <w:r w:rsidRPr="00A13AFB">
        <w:rPr>
          <w:rFonts w:ascii="Times New Roman" w:hAnsi="Times New Roman"/>
          <w:sz w:val="28"/>
          <w:szCs w:val="28"/>
        </w:rPr>
        <w:t>виведення</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ринку</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спосіб,</w:t>
      </w:r>
      <w:r w:rsidR="00207EA9">
        <w:rPr>
          <w:rFonts w:ascii="Times New Roman" w:hAnsi="Times New Roman"/>
          <w:sz w:val="28"/>
          <w:szCs w:val="28"/>
        </w:rPr>
        <w:t xml:space="preserve"> </w:t>
      </w:r>
      <w:r w:rsidRPr="00A13AFB">
        <w:rPr>
          <w:rFonts w:ascii="Times New Roman" w:hAnsi="Times New Roman"/>
          <w:sz w:val="28"/>
          <w:szCs w:val="28"/>
        </w:rPr>
        <w:t>визначений</w:t>
      </w:r>
      <w:r w:rsidR="00207EA9">
        <w:rPr>
          <w:rFonts w:ascii="Times New Roman" w:hAnsi="Times New Roman"/>
          <w:sz w:val="28"/>
          <w:szCs w:val="28"/>
        </w:rPr>
        <w:t xml:space="preserve"> </w:t>
      </w:r>
      <w:r w:rsidRPr="00A13AFB">
        <w:rPr>
          <w:rFonts w:ascii="Times New Roman" w:hAnsi="Times New Roman"/>
          <w:sz w:val="28"/>
          <w:szCs w:val="28"/>
        </w:rPr>
        <w:t>рішенням</w:t>
      </w:r>
      <w:r w:rsidR="00207EA9">
        <w:rPr>
          <w:rFonts w:ascii="Times New Roman" w:hAnsi="Times New Roman"/>
          <w:sz w:val="28"/>
          <w:szCs w:val="28"/>
        </w:rPr>
        <w:t xml:space="preserve"> </w:t>
      </w:r>
      <w:r w:rsidRPr="00A13AFB">
        <w:rPr>
          <w:rFonts w:ascii="Times New Roman" w:hAnsi="Times New Roman"/>
          <w:sz w:val="28"/>
          <w:szCs w:val="28"/>
        </w:rPr>
        <w:t>Кабінету</w:t>
      </w:r>
      <w:r w:rsidR="00207EA9">
        <w:rPr>
          <w:rFonts w:ascii="Times New Roman" w:hAnsi="Times New Roman"/>
          <w:sz w:val="28"/>
          <w:szCs w:val="28"/>
        </w:rPr>
        <w:t xml:space="preserve"> </w:t>
      </w:r>
      <w:r w:rsidRPr="00A13AFB">
        <w:rPr>
          <w:rFonts w:ascii="Times New Roman" w:hAnsi="Times New Roman"/>
          <w:sz w:val="28"/>
          <w:szCs w:val="28"/>
        </w:rPr>
        <w:t>Міністрів</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без</w:t>
      </w:r>
      <w:r w:rsidR="00207EA9">
        <w:rPr>
          <w:rFonts w:ascii="Times New Roman" w:hAnsi="Times New Roman"/>
          <w:sz w:val="28"/>
          <w:szCs w:val="28"/>
        </w:rPr>
        <w:t xml:space="preserve"> </w:t>
      </w:r>
      <w:r w:rsidRPr="00A13AFB">
        <w:rPr>
          <w:rFonts w:ascii="Times New Roman" w:hAnsi="Times New Roman"/>
          <w:sz w:val="28"/>
          <w:szCs w:val="28"/>
        </w:rPr>
        <w:t>пошуку</w:t>
      </w:r>
      <w:r w:rsidR="00207EA9">
        <w:rPr>
          <w:rFonts w:ascii="Times New Roman" w:hAnsi="Times New Roman"/>
          <w:sz w:val="28"/>
          <w:szCs w:val="28"/>
        </w:rPr>
        <w:t xml:space="preserve"> </w:t>
      </w:r>
      <w:r w:rsidRPr="00A13AFB">
        <w:rPr>
          <w:rFonts w:ascii="Times New Roman" w:hAnsi="Times New Roman"/>
          <w:sz w:val="28"/>
          <w:szCs w:val="28"/>
        </w:rPr>
        <w:t>інших</w:t>
      </w:r>
      <w:r w:rsidR="00207EA9">
        <w:rPr>
          <w:rFonts w:ascii="Times New Roman" w:hAnsi="Times New Roman"/>
          <w:sz w:val="28"/>
          <w:szCs w:val="28"/>
        </w:rPr>
        <w:t xml:space="preserve"> </w:t>
      </w:r>
      <w:r w:rsidRPr="00A13AFB">
        <w:rPr>
          <w:rFonts w:ascii="Times New Roman" w:hAnsi="Times New Roman"/>
          <w:sz w:val="28"/>
          <w:szCs w:val="28"/>
        </w:rPr>
        <w:t>інвесторів</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приймаючих</w:t>
      </w:r>
      <w:r w:rsidR="00207EA9">
        <w:rPr>
          <w:rFonts w:ascii="Times New Roman" w:hAnsi="Times New Roman"/>
          <w:sz w:val="28"/>
          <w:szCs w:val="28"/>
        </w:rPr>
        <w:t xml:space="preserve"> </w:t>
      </w:r>
      <w:r w:rsidRPr="00A13AFB">
        <w:rPr>
          <w:rFonts w:ascii="Times New Roman" w:hAnsi="Times New Roman"/>
          <w:sz w:val="28"/>
          <w:szCs w:val="28"/>
        </w:rPr>
        <w:t>банків.</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Фонд,</w:t>
      </w:r>
      <w:r w:rsidR="00207EA9">
        <w:rPr>
          <w:rFonts w:ascii="Times New Roman" w:hAnsi="Times New Roman"/>
          <w:sz w:val="28"/>
          <w:szCs w:val="28"/>
        </w:rPr>
        <w:t xml:space="preserve"> </w:t>
      </w:r>
      <w:r w:rsidRPr="00A13AFB">
        <w:rPr>
          <w:rFonts w:ascii="Times New Roman" w:hAnsi="Times New Roman"/>
          <w:sz w:val="28"/>
          <w:szCs w:val="28"/>
        </w:rPr>
        <w:t>під</w:t>
      </w:r>
      <w:r w:rsidR="00207EA9">
        <w:rPr>
          <w:rFonts w:ascii="Times New Roman" w:hAnsi="Times New Roman"/>
          <w:sz w:val="28"/>
          <w:szCs w:val="28"/>
        </w:rPr>
        <w:t xml:space="preserve"> </w:t>
      </w:r>
      <w:r w:rsidRPr="00A13AFB">
        <w:rPr>
          <w:rFonts w:ascii="Times New Roman" w:hAnsi="Times New Roman"/>
          <w:sz w:val="28"/>
          <w:szCs w:val="28"/>
        </w:rPr>
        <w:t>час</w:t>
      </w:r>
      <w:r w:rsidR="00207EA9">
        <w:rPr>
          <w:rFonts w:ascii="Times New Roman" w:hAnsi="Times New Roman"/>
          <w:sz w:val="28"/>
          <w:szCs w:val="28"/>
        </w:rPr>
        <w:t xml:space="preserve"> </w:t>
      </w:r>
      <w:r w:rsidRPr="00A13AFB">
        <w:rPr>
          <w:rFonts w:ascii="Times New Roman" w:hAnsi="Times New Roman"/>
          <w:sz w:val="28"/>
          <w:szCs w:val="28"/>
        </w:rPr>
        <w:t>процедури</w:t>
      </w:r>
      <w:r w:rsidR="00207EA9">
        <w:rPr>
          <w:rFonts w:ascii="Times New Roman" w:hAnsi="Times New Roman"/>
          <w:sz w:val="28"/>
          <w:szCs w:val="28"/>
        </w:rPr>
        <w:t xml:space="preserve"> </w:t>
      </w:r>
      <w:r w:rsidRPr="00A13AFB">
        <w:rPr>
          <w:rFonts w:ascii="Times New Roman" w:hAnsi="Times New Roman"/>
          <w:sz w:val="28"/>
          <w:szCs w:val="28"/>
        </w:rPr>
        <w:t>виведення</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ринку</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участі</w:t>
      </w:r>
      <w:r w:rsidR="00207EA9">
        <w:rPr>
          <w:rFonts w:ascii="Times New Roman" w:hAnsi="Times New Roman"/>
          <w:sz w:val="28"/>
          <w:szCs w:val="28"/>
        </w:rPr>
        <w:t xml:space="preserve"> </w:t>
      </w:r>
      <w:r w:rsidRPr="00A13AFB">
        <w:rPr>
          <w:rFonts w:ascii="Times New Roman" w:hAnsi="Times New Roman"/>
          <w:sz w:val="28"/>
          <w:szCs w:val="28"/>
        </w:rPr>
        <w:t>держави</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виведенні</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ринку,</w:t>
      </w:r>
      <w:r w:rsidR="00207EA9">
        <w:rPr>
          <w:rFonts w:ascii="Times New Roman" w:hAnsi="Times New Roman"/>
          <w:sz w:val="28"/>
          <w:szCs w:val="28"/>
        </w:rPr>
        <w:t xml:space="preserve"> </w:t>
      </w:r>
      <w:r w:rsidRPr="00A13AFB">
        <w:rPr>
          <w:rFonts w:ascii="Times New Roman" w:hAnsi="Times New Roman"/>
          <w:sz w:val="28"/>
          <w:szCs w:val="28"/>
        </w:rPr>
        <w:t>приймає</w:t>
      </w:r>
      <w:r w:rsidR="00207EA9">
        <w:rPr>
          <w:rFonts w:ascii="Times New Roman" w:hAnsi="Times New Roman"/>
          <w:sz w:val="28"/>
          <w:szCs w:val="28"/>
        </w:rPr>
        <w:t xml:space="preserve"> </w:t>
      </w:r>
      <w:r w:rsidRPr="00A13AFB">
        <w:rPr>
          <w:rFonts w:ascii="Times New Roman" w:hAnsi="Times New Roman"/>
          <w:sz w:val="28"/>
          <w:szCs w:val="28"/>
        </w:rPr>
        <w:t>рішення</w:t>
      </w:r>
      <w:r w:rsidR="00207EA9">
        <w:rPr>
          <w:rFonts w:ascii="Times New Roman" w:hAnsi="Times New Roman"/>
          <w:sz w:val="28"/>
          <w:szCs w:val="28"/>
        </w:rPr>
        <w:t xml:space="preserve"> </w:t>
      </w:r>
      <w:r w:rsidRPr="00A13AFB">
        <w:rPr>
          <w:rFonts w:ascii="Times New Roman" w:hAnsi="Times New Roman"/>
          <w:sz w:val="28"/>
          <w:szCs w:val="28"/>
        </w:rPr>
        <w:t>про</w:t>
      </w:r>
      <w:r w:rsidR="00207EA9">
        <w:rPr>
          <w:rFonts w:ascii="Times New Roman" w:hAnsi="Times New Roman"/>
          <w:sz w:val="28"/>
          <w:szCs w:val="28"/>
        </w:rPr>
        <w:t xml:space="preserve"> </w:t>
      </w:r>
      <w:r w:rsidRPr="00A13AFB">
        <w:rPr>
          <w:rFonts w:ascii="Times New Roman" w:hAnsi="Times New Roman"/>
          <w:sz w:val="28"/>
          <w:szCs w:val="28"/>
        </w:rPr>
        <w:t>залучення</w:t>
      </w:r>
      <w:r w:rsidR="00207EA9">
        <w:rPr>
          <w:rFonts w:ascii="Times New Roman" w:hAnsi="Times New Roman"/>
          <w:sz w:val="28"/>
          <w:szCs w:val="28"/>
        </w:rPr>
        <w:t xml:space="preserve"> </w:t>
      </w:r>
      <w:r w:rsidRPr="00A13AFB">
        <w:rPr>
          <w:rFonts w:ascii="Times New Roman" w:hAnsi="Times New Roman"/>
          <w:sz w:val="28"/>
          <w:szCs w:val="28"/>
        </w:rPr>
        <w:t>міжнародно</w:t>
      </w:r>
      <w:r w:rsidR="00207EA9">
        <w:rPr>
          <w:rFonts w:ascii="Times New Roman" w:hAnsi="Times New Roman"/>
          <w:sz w:val="28"/>
          <w:szCs w:val="28"/>
        </w:rPr>
        <w:t xml:space="preserve"> </w:t>
      </w:r>
      <w:r w:rsidRPr="00A13AFB">
        <w:rPr>
          <w:rFonts w:ascii="Times New Roman" w:hAnsi="Times New Roman"/>
          <w:sz w:val="28"/>
          <w:szCs w:val="28"/>
        </w:rPr>
        <w:t>визнаної</w:t>
      </w:r>
      <w:r w:rsidR="00207EA9">
        <w:rPr>
          <w:rFonts w:ascii="Times New Roman" w:hAnsi="Times New Roman"/>
          <w:sz w:val="28"/>
          <w:szCs w:val="28"/>
        </w:rPr>
        <w:t xml:space="preserve"> </w:t>
      </w:r>
      <w:r w:rsidRPr="00A13AFB">
        <w:rPr>
          <w:rFonts w:ascii="Times New Roman" w:hAnsi="Times New Roman"/>
          <w:sz w:val="28"/>
          <w:szCs w:val="28"/>
        </w:rPr>
        <w:t>аудиторської</w:t>
      </w:r>
      <w:r w:rsidR="00207EA9">
        <w:rPr>
          <w:rFonts w:ascii="Times New Roman" w:hAnsi="Times New Roman"/>
          <w:sz w:val="28"/>
          <w:szCs w:val="28"/>
        </w:rPr>
        <w:t xml:space="preserve"> </w:t>
      </w:r>
      <w:r w:rsidRPr="00A13AFB">
        <w:rPr>
          <w:rFonts w:ascii="Times New Roman" w:hAnsi="Times New Roman"/>
          <w:sz w:val="28"/>
          <w:szCs w:val="28"/>
        </w:rPr>
        <w:t>фірми</w:t>
      </w:r>
      <w:r w:rsidR="00207EA9">
        <w:rPr>
          <w:rFonts w:ascii="Times New Roman" w:hAnsi="Times New Roman"/>
          <w:sz w:val="28"/>
          <w:szCs w:val="28"/>
        </w:rPr>
        <w:t xml:space="preserve"> </w:t>
      </w:r>
      <w:r w:rsidRPr="00A13AFB">
        <w:rPr>
          <w:rFonts w:ascii="Times New Roman" w:hAnsi="Times New Roman"/>
          <w:sz w:val="28"/>
          <w:szCs w:val="28"/>
        </w:rPr>
        <w:t>для</w:t>
      </w:r>
      <w:r w:rsidR="00207EA9">
        <w:rPr>
          <w:rFonts w:ascii="Times New Roman" w:hAnsi="Times New Roman"/>
          <w:sz w:val="28"/>
          <w:szCs w:val="28"/>
        </w:rPr>
        <w:t xml:space="preserve"> </w:t>
      </w:r>
      <w:r w:rsidRPr="00A13AFB">
        <w:rPr>
          <w:rFonts w:ascii="Times New Roman" w:hAnsi="Times New Roman"/>
          <w:sz w:val="28"/>
          <w:szCs w:val="28"/>
        </w:rPr>
        <w:t>надання</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тримісячний</w:t>
      </w:r>
      <w:r w:rsidR="00207EA9">
        <w:rPr>
          <w:rFonts w:ascii="Times New Roman" w:hAnsi="Times New Roman"/>
          <w:sz w:val="28"/>
          <w:szCs w:val="28"/>
        </w:rPr>
        <w:t xml:space="preserve"> </w:t>
      </w:r>
      <w:r w:rsidRPr="00A13AFB">
        <w:rPr>
          <w:rFonts w:ascii="Times New Roman" w:hAnsi="Times New Roman"/>
          <w:sz w:val="28"/>
          <w:szCs w:val="28"/>
        </w:rPr>
        <w:t>строк</w:t>
      </w:r>
      <w:r w:rsidR="00207EA9">
        <w:rPr>
          <w:rFonts w:ascii="Times New Roman" w:hAnsi="Times New Roman"/>
          <w:sz w:val="28"/>
          <w:szCs w:val="28"/>
        </w:rPr>
        <w:t xml:space="preserve"> </w:t>
      </w:r>
      <w:r w:rsidRPr="00A13AFB">
        <w:rPr>
          <w:rFonts w:ascii="Times New Roman" w:hAnsi="Times New Roman"/>
          <w:sz w:val="28"/>
          <w:szCs w:val="28"/>
        </w:rPr>
        <w:t>аудиторського</w:t>
      </w:r>
      <w:r w:rsidR="00207EA9">
        <w:rPr>
          <w:rFonts w:ascii="Times New Roman" w:hAnsi="Times New Roman"/>
          <w:sz w:val="28"/>
          <w:szCs w:val="28"/>
        </w:rPr>
        <w:t xml:space="preserve"> </w:t>
      </w:r>
      <w:r w:rsidRPr="00A13AFB">
        <w:rPr>
          <w:rFonts w:ascii="Times New Roman" w:hAnsi="Times New Roman"/>
          <w:sz w:val="28"/>
          <w:szCs w:val="28"/>
        </w:rPr>
        <w:t>звіту,</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тому</w:t>
      </w:r>
      <w:r w:rsidR="00207EA9">
        <w:rPr>
          <w:rFonts w:ascii="Times New Roman" w:hAnsi="Times New Roman"/>
          <w:sz w:val="28"/>
          <w:szCs w:val="28"/>
        </w:rPr>
        <w:t xml:space="preserve"> </w:t>
      </w:r>
      <w:r w:rsidRPr="00A13AFB">
        <w:rPr>
          <w:rFonts w:ascii="Times New Roman" w:hAnsi="Times New Roman"/>
          <w:sz w:val="28"/>
          <w:szCs w:val="28"/>
        </w:rPr>
        <w:t>числі</w:t>
      </w:r>
      <w:r w:rsidR="00207EA9">
        <w:rPr>
          <w:rFonts w:ascii="Times New Roman" w:hAnsi="Times New Roman"/>
          <w:sz w:val="28"/>
          <w:szCs w:val="28"/>
        </w:rPr>
        <w:t xml:space="preserve"> </w:t>
      </w:r>
      <w:r w:rsidRPr="00A13AFB">
        <w:rPr>
          <w:rFonts w:ascii="Times New Roman" w:hAnsi="Times New Roman"/>
          <w:sz w:val="28"/>
          <w:szCs w:val="28"/>
        </w:rPr>
        <w:t>висновків</w:t>
      </w:r>
      <w:r w:rsidR="00207EA9">
        <w:rPr>
          <w:rFonts w:ascii="Times New Roman" w:hAnsi="Times New Roman"/>
          <w:sz w:val="28"/>
          <w:szCs w:val="28"/>
        </w:rPr>
        <w:t xml:space="preserve"> </w:t>
      </w:r>
      <w:r w:rsidRPr="00A13AFB">
        <w:rPr>
          <w:rFonts w:ascii="Times New Roman" w:hAnsi="Times New Roman"/>
          <w:sz w:val="28"/>
          <w:szCs w:val="28"/>
        </w:rPr>
        <w:t>щодо</w:t>
      </w:r>
      <w:r w:rsidR="00207EA9">
        <w:rPr>
          <w:rFonts w:ascii="Times New Roman" w:hAnsi="Times New Roman"/>
          <w:sz w:val="28"/>
          <w:szCs w:val="28"/>
        </w:rPr>
        <w:t xml:space="preserve"> </w:t>
      </w:r>
      <w:r w:rsidRPr="00A13AFB">
        <w:rPr>
          <w:rFonts w:ascii="Times New Roman" w:hAnsi="Times New Roman"/>
          <w:sz w:val="28"/>
          <w:szCs w:val="28"/>
        </w:rPr>
        <w:t>фінансового</w:t>
      </w:r>
      <w:r w:rsidR="00207EA9">
        <w:rPr>
          <w:rFonts w:ascii="Times New Roman" w:hAnsi="Times New Roman"/>
          <w:sz w:val="28"/>
          <w:szCs w:val="28"/>
        </w:rPr>
        <w:t xml:space="preserve"> </w:t>
      </w:r>
      <w:r w:rsidRPr="00A13AFB">
        <w:rPr>
          <w:rFonts w:ascii="Times New Roman" w:hAnsi="Times New Roman"/>
          <w:sz w:val="28"/>
          <w:szCs w:val="28"/>
        </w:rPr>
        <w:t>стану</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визначення</w:t>
      </w:r>
      <w:r w:rsidR="00207EA9">
        <w:rPr>
          <w:rFonts w:ascii="Times New Roman" w:hAnsi="Times New Roman"/>
          <w:sz w:val="28"/>
          <w:szCs w:val="28"/>
        </w:rPr>
        <w:t xml:space="preserve"> </w:t>
      </w:r>
      <w:r w:rsidRPr="00A13AFB">
        <w:rPr>
          <w:rFonts w:ascii="Times New Roman" w:hAnsi="Times New Roman"/>
          <w:sz w:val="28"/>
          <w:szCs w:val="28"/>
        </w:rPr>
        <w:t>розміру</w:t>
      </w:r>
      <w:r w:rsidR="00207EA9">
        <w:rPr>
          <w:rFonts w:ascii="Times New Roman" w:hAnsi="Times New Roman"/>
          <w:sz w:val="28"/>
          <w:szCs w:val="28"/>
        </w:rPr>
        <w:t xml:space="preserve"> </w:t>
      </w:r>
      <w:r w:rsidRPr="00A13AFB">
        <w:rPr>
          <w:rFonts w:ascii="Times New Roman" w:hAnsi="Times New Roman"/>
          <w:sz w:val="28"/>
          <w:szCs w:val="28"/>
        </w:rPr>
        <w:t>регулятивного</w:t>
      </w:r>
      <w:r w:rsidR="00207EA9">
        <w:rPr>
          <w:rFonts w:ascii="Times New Roman" w:hAnsi="Times New Roman"/>
          <w:sz w:val="28"/>
          <w:szCs w:val="28"/>
        </w:rPr>
        <w:t xml:space="preserve"> </w:t>
      </w:r>
      <w:r w:rsidRPr="00A13AFB">
        <w:rPr>
          <w:rFonts w:ascii="Times New Roman" w:hAnsi="Times New Roman"/>
          <w:sz w:val="28"/>
          <w:szCs w:val="28"/>
        </w:rPr>
        <w:t>капіталу</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потреби</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його</w:t>
      </w:r>
      <w:r w:rsidR="00207EA9">
        <w:rPr>
          <w:rFonts w:ascii="Times New Roman" w:hAnsi="Times New Roman"/>
          <w:sz w:val="28"/>
          <w:szCs w:val="28"/>
        </w:rPr>
        <w:t xml:space="preserve"> </w:t>
      </w:r>
      <w:r w:rsidRPr="00A13AFB">
        <w:rPr>
          <w:rFonts w:ascii="Times New Roman" w:hAnsi="Times New Roman"/>
          <w:sz w:val="28"/>
          <w:szCs w:val="28"/>
        </w:rPr>
        <w:t>додатковій</w:t>
      </w:r>
      <w:r w:rsidR="00207EA9">
        <w:rPr>
          <w:rFonts w:ascii="Times New Roman" w:hAnsi="Times New Roman"/>
          <w:sz w:val="28"/>
          <w:szCs w:val="28"/>
        </w:rPr>
        <w:t xml:space="preserve"> </w:t>
      </w:r>
      <w:r w:rsidRPr="00A13AFB">
        <w:rPr>
          <w:rFonts w:ascii="Times New Roman" w:hAnsi="Times New Roman"/>
          <w:sz w:val="28"/>
          <w:szCs w:val="28"/>
        </w:rPr>
        <w:t>капіталізації</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урахуванням</w:t>
      </w:r>
      <w:r w:rsidR="00207EA9">
        <w:rPr>
          <w:rFonts w:ascii="Times New Roman" w:hAnsi="Times New Roman"/>
          <w:sz w:val="28"/>
          <w:szCs w:val="28"/>
        </w:rPr>
        <w:t xml:space="preserve"> </w:t>
      </w:r>
      <w:r w:rsidRPr="00A13AFB">
        <w:rPr>
          <w:rFonts w:ascii="Times New Roman" w:hAnsi="Times New Roman"/>
          <w:sz w:val="28"/>
          <w:szCs w:val="28"/>
        </w:rPr>
        <w:t>консервативних</w:t>
      </w:r>
      <w:r w:rsidR="00207EA9">
        <w:rPr>
          <w:rFonts w:ascii="Times New Roman" w:hAnsi="Times New Roman"/>
          <w:sz w:val="28"/>
          <w:szCs w:val="28"/>
        </w:rPr>
        <w:t xml:space="preserve"> </w:t>
      </w:r>
      <w:r w:rsidRPr="00A13AFB">
        <w:rPr>
          <w:rFonts w:ascii="Times New Roman" w:hAnsi="Times New Roman"/>
          <w:sz w:val="28"/>
          <w:szCs w:val="28"/>
        </w:rPr>
        <w:t>сценаріїв</w:t>
      </w:r>
      <w:r w:rsidR="00207EA9">
        <w:rPr>
          <w:rFonts w:ascii="Times New Roman" w:hAnsi="Times New Roman"/>
          <w:sz w:val="28"/>
          <w:szCs w:val="28"/>
        </w:rPr>
        <w:t xml:space="preserve"> </w:t>
      </w:r>
      <w:r w:rsidRPr="00A13AFB">
        <w:rPr>
          <w:rFonts w:ascii="Times New Roman" w:hAnsi="Times New Roman"/>
          <w:sz w:val="28"/>
          <w:szCs w:val="28"/>
        </w:rPr>
        <w:t>економічного</w:t>
      </w:r>
      <w:r w:rsidR="00207EA9">
        <w:rPr>
          <w:rFonts w:ascii="Times New Roman" w:hAnsi="Times New Roman"/>
          <w:sz w:val="28"/>
          <w:szCs w:val="28"/>
        </w:rPr>
        <w:t xml:space="preserve"> </w:t>
      </w:r>
      <w:r w:rsidRPr="00A13AFB">
        <w:rPr>
          <w:rFonts w:ascii="Times New Roman" w:hAnsi="Times New Roman"/>
          <w:sz w:val="28"/>
          <w:szCs w:val="28"/>
        </w:rPr>
        <w:t>розвитку,</w:t>
      </w:r>
      <w:r w:rsidR="00207EA9">
        <w:rPr>
          <w:rFonts w:ascii="Times New Roman" w:hAnsi="Times New Roman"/>
          <w:sz w:val="28"/>
          <w:szCs w:val="28"/>
        </w:rPr>
        <w:t xml:space="preserve"> </w:t>
      </w:r>
      <w:r w:rsidRPr="00A13AFB">
        <w:rPr>
          <w:rFonts w:ascii="Times New Roman" w:hAnsi="Times New Roman"/>
          <w:sz w:val="28"/>
          <w:szCs w:val="28"/>
        </w:rPr>
        <w:t>визначених</w:t>
      </w:r>
      <w:r w:rsidR="00207EA9">
        <w:rPr>
          <w:rFonts w:ascii="Times New Roman" w:hAnsi="Times New Roman"/>
          <w:sz w:val="28"/>
          <w:szCs w:val="28"/>
        </w:rPr>
        <w:t xml:space="preserve"> </w:t>
      </w:r>
      <w:r w:rsidRPr="00A13AFB">
        <w:rPr>
          <w:rFonts w:ascii="Times New Roman" w:hAnsi="Times New Roman"/>
          <w:sz w:val="28"/>
          <w:szCs w:val="28"/>
        </w:rPr>
        <w:t>Національним</w:t>
      </w:r>
      <w:r w:rsidR="00207EA9">
        <w:rPr>
          <w:rFonts w:ascii="Times New Roman" w:hAnsi="Times New Roman"/>
          <w:sz w:val="28"/>
          <w:szCs w:val="28"/>
        </w:rPr>
        <w:t xml:space="preserve"> </w:t>
      </w:r>
      <w:r w:rsidRPr="00A13AFB">
        <w:rPr>
          <w:rFonts w:ascii="Times New Roman" w:hAnsi="Times New Roman"/>
          <w:sz w:val="28"/>
          <w:szCs w:val="28"/>
        </w:rPr>
        <w:t>банком</w:t>
      </w:r>
      <w:r w:rsidR="00207EA9">
        <w:rPr>
          <w:rFonts w:ascii="Times New Roman" w:hAnsi="Times New Roman"/>
          <w:sz w:val="28"/>
          <w:szCs w:val="28"/>
        </w:rPr>
        <w:t xml:space="preserve"> </w:t>
      </w:r>
      <w:r w:rsidRPr="00A13AFB">
        <w:rPr>
          <w:rFonts w:ascii="Times New Roman" w:hAnsi="Times New Roman"/>
          <w:sz w:val="28"/>
          <w:szCs w:val="28"/>
        </w:rPr>
        <w:t>України.</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Після</w:t>
      </w:r>
      <w:r w:rsidR="00207EA9">
        <w:rPr>
          <w:rFonts w:ascii="Times New Roman" w:hAnsi="Times New Roman"/>
          <w:sz w:val="28"/>
          <w:szCs w:val="28"/>
        </w:rPr>
        <w:t xml:space="preserve"> </w:t>
      </w:r>
      <w:r w:rsidRPr="00A13AFB">
        <w:rPr>
          <w:rFonts w:ascii="Times New Roman" w:hAnsi="Times New Roman"/>
          <w:sz w:val="28"/>
          <w:szCs w:val="28"/>
        </w:rPr>
        <w:t>отримання</w:t>
      </w:r>
      <w:r w:rsidR="00207EA9">
        <w:rPr>
          <w:rFonts w:ascii="Times New Roman" w:hAnsi="Times New Roman"/>
          <w:sz w:val="28"/>
          <w:szCs w:val="28"/>
        </w:rPr>
        <w:t xml:space="preserve"> </w:t>
      </w:r>
      <w:r w:rsidRPr="00A13AFB">
        <w:rPr>
          <w:rFonts w:ascii="Times New Roman" w:hAnsi="Times New Roman"/>
          <w:sz w:val="28"/>
          <w:szCs w:val="28"/>
        </w:rPr>
        <w:t>звіту</w:t>
      </w:r>
      <w:r w:rsidR="00207EA9">
        <w:rPr>
          <w:rFonts w:ascii="Times New Roman" w:hAnsi="Times New Roman"/>
          <w:sz w:val="28"/>
          <w:szCs w:val="28"/>
        </w:rPr>
        <w:t xml:space="preserve"> </w:t>
      </w:r>
      <w:r w:rsidRPr="00A13AFB">
        <w:rPr>
          <w:rFonts w:ascii="Times New Roman" w:hAnsi="Times New Roman"/>
          <w:sz w:val="28"/>
          <w:szCs w:val="28"/>
        </w:rPr>
        <w:t>міжнародно</w:t>
      </w:r>
      <w:r w:rsidR="00207EA9">
        <w:rPr>
          <w:rFonts w:ascii="Times New Roman" w:hAnsi="Times New Roman"/>
          <w:sz w:val="28"/>
          <w:szCs w:val="28"/>
        </w:rPr>
        <w:t xml:space="preserve"> </w:t>
      </w:r>
      <w:r w:rsidRPr="00A13AFB">
        <w:rPr>
          <w:rFonts w:ascii="Times New Roman" w:hAnsi="Times New Roman"/>
          <w:sz w:val="28"/>
          <w:szCs w:val="28"/>
        </w:rPr>
        <w:t>визнаної</w:t>
      </w:r>
      <w:r w:rsidR="00207EA9">
        <w:rPr>
          <w:rFonts w:ascii="Times New Roman" w:hAnsi="Times New Roman"/>
          <w:sz w:val="28"/>
          <w:szCs w:val="28"/>
        </w:rPr>
        <w:t xml:space="preserve"> </w:t>
      </w:r>
      <w:r w:rsidRPr="00A13AFB">
        <w:rPr>
          <w:rFonts w:ascii="Times New Roman" w:hAnsi="Times New Roman"/>
          <w:sz w:val="28"/>
          <w:szCs w:val="28"/>
        </w:rPr>
        <w:t>аудиторської</w:t>
      </w:r>
      <w:r w:rsidR="00207EA9">
        <w:rPr>
          <w:rFonts w:ascii="Times New Roman" w:hAnsi="Times New Roman"/>
          <w:sz w:val="28"/>
          <w:szCs w:val="28"/>
        </w:rPr>
        <w:t xml:space="preserve"> </w:t>
      </w:r>
      <w:r w:rsidRPr="00A13AFB">
        <w:rPr>
          <w:rFonts w:ascii="Times New Roman" w:hAnsi="Times New Roman"/>
          <w:sz w:val="28"/>
          <w:szCs w:val="28"/>
        </w:rPr>
        <w:t>фірми,</w:t>
      </w:r>
      <w:r w:rsidR="00207EA9">
        <w:rPr>
          <w:rFonts w:ascii="Times New Roman" w:hAnsi="Times New Roman"/>
          <w:sz w:val="28"/>
          <w:szCs w:val="28"/>
        </w:rPr>
        <w:t xml:space="preserve"> </w:t>
      </w:r>
      <w:r w:rsidRPr="00A13AFB">
        <w:rPr>
          <w:rFonts w:ascii="Times New Roman" w:hAnsi="Times New Roman"/>
          <w:sz w:val="28"/>
          <w:szCs w:val="28"/>
        </w:rPr>
        <w:t>залученої</w:t>
      </w:r>
      <w:r w:rsidR="00207EA9">
        <w:rPr>
          <w:rFonts w:ascii="Times New Roman" w:hAnsi="Times New Roman"/>
          <w:sz w:val="28"/>
          <w:szCs w:val="28"/>
        </w:rPr>
        <w:t xml:space="preserve"> </w:t>
      </w:r>
      <w:r w:rsidRPr="00A13AFB">
        <w:rPr>
          <w:rFonts w:ascii="Times New Roman" w:hAnsi="Times New Roman"/>
          <w:sz w:val="28"/>
          <w:szCs w:val="28"/>
        </w:rPr>
        <w:t>Фондом,</w:t>
      </w:r>
      <w:r w:rsidR="00207EA9">
        <w:rPr>
          <w:rFonts w:ascii="Times New Roman" w:hAnsi="Times New Roman"/>
          <w:sz w:val="28"/>
          <w:szCs w:val="28"/>
        </w:rPr>
        <w:t xml:space="preserve"> </w:t>
      </w:r>
      <w:r w:rsidRPr="00A13AFB">
        <w:rPr>
          <w:rFonts w:ascii="Times New Roman" w:hAnsi="Times New Roman"/>
          <w:sz w:val="28"/>
          <w:szCs w:val="28"/>
        </w:rPr>
        <w:t>Кабінет</w:t>
      </w:r>
      <w:r w:rsidR="00207EA9">
        <w:rPr>
          <w:rFonts w:ascii="Times New Roman" w:hAnsi="Times New Roman"/>
          <w:sz w:val="28"/>
          <w:szCs w:val="28"/>
        </w:rPr>
        <w:t xml:space="preserve"> </w:t>
      </w:r>
      <w:r w:rsidRPr="00A13AFB">
        <w:rPr>
          <w:rFonts w:ascii="Times New Roman" w:hAnsi="Times New Roman"/>
          <w:sz w:val="28"/>
          <w:szCs w:val="28"/>
        </w:rPr>
        <w:t>Міністрів</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вживає</w:t>
      </w:r>
      <w:r w:rsidR="00207EA9">
        <w:rPr>
          <w:rFonts w:ascii="Times New Roman" w:hAnsi="Times New Roman"/>
          <w:sz w:val="28"/>
          <w:szCs w:val="28"/>
        </w:rPr>
        <w:t xml:space="preserve"> </w:t>
      </w:r>
      <w:r w:rsidRPr="00A13AFB">
        <w:rPr>
          <w:rFonts w:ascii="Times New Roman" w:hAnsi="Times New Roman"/>
          <w:sz w:val="28"/>
          <w:szCs w:val="28"/>
        </w:rPr>
        <w:t>заходи</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приведення</w:t>
      </w:r>
      <w:r w:rsidR="00207EA9">
        <w:rPr>
          <w:rFonts w:ascii="Times New Roman" w:hAnsi="Times New Roman"/>
          <w:sz w:val="28"/>
          <w:szCs w:val="28"/>
        </w:rPr>
        <w:t xml:space="preserve"> </w:t>
      </w:r>
      <w:r w:rsidRPr="00A13AFB">
        <w:rPr>
          <w:rFonts w:ascii="Times New Roman" w:hAnsi="Times New Roman"/>
          <w:sz w:val="28"/>
          <w:szCs w:val="28"/>
        </w:rPr>
        <w:t>діяльності</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відповідність</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вимогами</w:t>
      </w:r>
      <w:r w:rsidR="00207EA9">
        <w:rPr>
          <w:rFonts w:ascii="Times New Roman" w:hAnsi="Times New Roman"/>
          <w:sz w:val="28"/>
          <w:szCs w:val="28"/>
        </w:rPr>
        <w:t xml:space="preserve"> </w:t>
      </w:r>
      <w:r w:rsidRPr="00A13AFB">
        <w:rPr>
          <w:rFonts w:ascii="Times New Roman" w:hAnsi="Times New Roman"/>
          <w:sz w:val="28"/>
          <w:szCs w:val="28"/>
        </w:rPr>
        <w:t>банківського</w:t>
      </w:r>
      <w:r w:rsidR="00207EA9">
        <w:rPr>
          <w:rFonts w:ascii="Times New Roman" w:hAnsi="Times New Roman"/>
          <w:sz w:val="28"/>
          <w:szCs w:val="28"/>
        </w:rPr>
        <w:t xml:space="preserve"> </w:t>
      </w:r>
      <w:r w:rsidRPr="00A13AFB">
        <w:rPr>
          <w:rFonts w:ascii="Times New Roman" w:hAnsi="Times New Roman"/>
          <w:sz w:val="28"/>
          <w:szCs w:val="28"/>
        </w:rPr>
        <w:t>законодавства</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щодо</w:t>
      </w:r>
      <w:r w:rsidR="00207EA9">
        <w:rPr>
          <w:rFonts w:ascii="Times New Roman" w:hAnsi="Times New Roman"/>
          <w:sz w:val="28"/>
          <w:szCs w:val="28"/>
        </w:rPr>
        <w:t xml:space="preserve"> </w:t>
      </w:r>
      <w:r w:rsidRPr="00A13AFB">
        <w:rPr>
          <w:rFonts w:ascii="Times New Roman" w:hAnsi="Times New Roman"/>
          <w:sz w:val="28"/>
          <w:szCs w:val="28"/>
        </w:rPr>
        <w:t>дотримання</w:t>
      </w:r>
      <w:r w:rsidR="00207EA9">
        <w:rPr>
          <w:rFonts w:ascii="Times New Roman" w:hAnsi="Times New Roman"/>
          <w:sz w:val="28"/>
          <w:szCs w:val="28"/>
        </w:rPr>
        <w:t xml:space="preserve"> </w:t>
      </w:r>
      <w:r w:rsidRPr="00A13AFB">
        <w:rPr>
          <w:rFonts w:ascii="Times New Roman" w:hAnsi="Times New Roman"/>
          <w:sz w:val="28"/>
          <w:szCs w:val="28"/>
        </w:rPr>
        <w:t>нормативів</w:t>
      </w:r>
      <w:r w:rsidR="00207EA9">
        <w:rPr>
          <w:rFonts w:ascii="Times New Roman" w:hAnsi="Times New Roman"/>
          <w:sz w:val="28"/>
          <w:szCs w:val="28"/>
        </w:rPr>
        <w:t xml:space="preserve"> </w:t>
      </w:r>
      <w:r w:rsidRPr="00A13AFB">
        <w:rPr>
          <w:rFonts w:ascii="Times New Roman" w:hAnsi="Times New Roman"/>
          <w:sz w:val="28"/>
          <w:szCs w:val="28"/>
        </w:rPr>
        <w:t>капіталу</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ліквідності.</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10.</w:t>
      </w:r>
      <w:r w:rsidR="00207EA9">
        <w:rPr>
          <w:rFonts w:ascii="Times New Roman" w:hAnsi="Times New Roman"/>
          <w:sz w:val="28"/>
          <w:szCs w:val="28"/>
        </w:rPr>
        <w:t xml:space="preserve"> </w:t>
      </w:r>
      <w:r w:rsidRPr="00A13AFB">
        <w:rPr>
          <w:rFonts w:ascii="Times New Roman" w:hAnsi="Times New Roman"/>
          <w:sz w:val="28"/>
          <w:szCs w:val="28"/>
        </w:rPr>
        <w:t>Рішення</w:t>
      </w:r>
      <w:r w:rsidR="00207EA9">
        <w:rPr>
          <w:rFonts w:ascii="Times New Roman" w:hAnsi="Times New Roman"/>
          <w:sz w:val="28"/>
          <w:szCs w:val="28"/>
        </w:rPr>
        <w:t xml:space="preserve"> </w:t>
      </w:r>
      <w:r w:rsidRPr="00A13AFB">
        <w:rPr>
          <w:rFonts w:ascii="Times New Roman" w:hAnsi="Times New Roman"/>
          <w:sz w:val="28"/>
          <w:szCs w:val="28"/>
        </w:rPr>
        <w:t>про</w:t>
      </w:r>
      <w:r w:rsidR="00207EA9">
        <w:rPr>
          <w:rFonts w:ascii="Times New Roman" w:hAnsi="Times New Roman"/>
          <w:sz w:val="28"/>
          <w:szCs w:val="28"/>
        </w:rPr>
        <w:t xml:space="preserve"> </w:t>
      </w:r>
      <w:r w:rsidRPr="00A13AFB">
        <w:rPr>
          <w:rFonts w:ascii="Times New Roman" w:hAnsi="Times New Roman"/>
          <w:sz w:val="28"/>
          <w:szCs w:val="28"/>
        </w:rPr>
        <w:t>участь</w:t>
      </w:r>
      <w:r w:rsidR="00207EA9">
        <w:rPr>
          <w:rFonts w:ascii="Times New Roman" w:hAnsi="Times New Roman"/>
          <w:sz w:val="28"/>
          <w:szCs w:val="28"/>
        </w:rPr>
        <w:t xml:space="preserve"> </w:t>
      </w:r>
      <w:r w:rsidRPr="00A13AFB">
        <w:rPr>
          <w:rFonts w:ascii="Times New Roman" w:hAnsi="Times New Roman"/>
          <w:sz w:val="28"/>
          <w:szCs w:val="28"/>
        </w:rPr>
        <w:t>держави</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виведенні</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ринку</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спосіб,</w:t>
      </w:r>
      <w:r w:rsidR="00207EA9">
        <w:rPr>
          <w:rFonts w:ascii="Times New Roman" w:hAnsi="Times New Roman"/>
          <w:sz w:val="28"/>
          <w:szCs w:val="28"/>
        </w:rPr>
        <w:t xml:space="preserve"> </w:t>
      </w:r>
      <w:r w:rsidRPr="00A13AFB">
        <w:rPr>
          <w:rFonts w:ascii="Times New Roman" w:hAnsi="Times New Roman"/>
          <w:sz w:val="28"/>
          <w:szCs w:val="28"/>
        </w:rPr>
        <w:t>визначений</w:t>
      </w:r>
      <w:r w:rsidR="00207EA9">
        <w:rPr>
          <w:rFonts w:ascii="Times New Roman" w:hAnsi="Times New Roman"/>
          <w:sz w:val="28"/>
          <w:szCs w:val="28"/>
        </w:rPr>
        <w:t xml:space="preserve"> </w:t>
      </w:r>
      <w:r w:rsidRPr="00A13AFB">
        <w:rPr>
          <w:rFonts w:ascii="Times New Roman" w:hAnsi="Times New Roman"/>
          <w:sz w:val="28"/>
          <w:szCs w:val="28"/>
        </w:rPr>
        <w:t>пунктом</w:t>
      </w:r>
      <w:r w:rsidR="00207EA9">
        <w:rPr>
          <w:rFonts w:ascii="Times New Roman" w:hAnsi="Times New Roman"/>
          <w:sz w:val="28"/>
          <w:szCs w:val="28"/>
        </w:rPr>
        <w:t xml:space="preserve"> </w:t>
      </w:r>
      <w:r w:rsidRPr="00A13AFB">
        <w:rPr>
          <w:rFonts w:ascii="Times New Roman" w:hAnsi="Times New Roman"/>
          <w:sz w:val="28"/>
          <w:szCs w:val="28"/>
        </w:rPr>
        <w:t>2</w:t>
      </w:r>
      <w:r w:rsidR="00207EA9">
        <w:rPr>
          <w:rFonts w:ascii="Times New Roman" w:hAnsi="Times New Roman"/>
          <w:sz w:val="28"/>
          <w:szCs w:val="28"/>
        </w:rPr>
        <w:t xml:space="preserve"> </w:t>
      </w:r>
      <w:r w:rsidRPr="00A13AFB">
        <w:rPr>
          <w:rFonts w:ascii="Times New Roman" w:hAnsi="Times New Roman"/>
          <w:sz w:val="28"/>
          <w:szCs w:val="28"/>
        </w:rPr>
        <w:t>або</w:t>
      </w:r>
      <w:r w:rsidR="00207EA9">
        <w:rPr>
          <w:rFonts w:ascii="Times New Roman" w:hAnsi="Times New Roman"/>
          <w:sz w:val="28"/>
          <w:szCs w:val="28"/>
        </w:rPr>
        <w:t xml:space="preserve"> </w:t>
      </w:r>
      <w:r w:rsidRPr="00A13AFB">
        <w:rPr>
          <w:rFonts w:ascii="Times New Roman" w:hAnsi="Times New Roman"/>
          <w:sz w:val="28"/>
          <w:szCs w:val="28"/>
        </w:rPr>
        <w:t>3</w:t>
      </w:r>
      <w:r w:rsidR="00207EA9">
        <w:rPr>
          <w:rFonts w:ascii="Times New Roman" w:hAnsi="Times New Roman"/>
          <w:sz w:val="28"/>
          <w:szCs w:val="28"/>
        </w:rPr>
        <w:t xml:space="preserve"> </w:t>
      </w:r>
      <w:r w:rsidRPr="00A13AFB">
        <w:rPr>
          <w:rFonts w:ascii="Times New Roman" w:hAnsi="Times New Roman"/>
          <w:sz w:val="28"/>
          <w:szCs w:val="28"/>
        </w:rPr>
        <w:t>частини</w:t>
      </w:r>
      <w:r w:rsidR="00207EA9">
        <w:rPr>
          <w:rFonts w:ascii="Times New Roman" w:hAnsi="Times New Roman"/>
          <w:sz w:val="28"/>
          <w:szCs w:val="28"/>
        </w:rPr>
        <w:t xml:space="preserve"> </w:t>
      </w:r>
      <w:r w:rsidRPr="00A13AFB">
        <w:rPr>
          <w:rFonts w:ascii="Times New Roman" w:hAnsi="Times New Roman"/>
          <w:sz w:val="28"/>
          <w:szCs w:val="28"/>
        </w:rPr>
        <w:t>другої</w:t>
      </w:r>
      <w:r w:rsidR="00207EA9">
        <w:rPr>
          <w:rFonts w:ascii="Times New Roman" w:hAnsi="Times New Roman"/>
          <w:sz w:val="28"/>
          <w:szCs w:val="28"/>
        </w:rPr>
        <w:t xml:space="preserve"> </w:t>
      </w:r>
      <w:r w:rsidRPr="00A13AFB">
        <w:rPr>
          <w:rFonts w:ascii="Times New Roman" w:hAnsi="Times New Roman"/>
          <w:sz w:val="28"/>
          <w:szCs w:val="28"/>
        </w:rPr>
        <w:t>статті</w:t>
      </w:r>
      <w:r w:rsidR="00207EA9">
        <w:rPr>
          <w:rFonts w:ascii="Times New Roman" w:hAnsi="Times New Roman"/>
          <w:sz w:val="28"/>
          <w:szCs w:val="28"/>
        </w:rPr>
        <w:t xml:space="preserve"> </w:t>
      </w:r>
      <w:r w:rsidRPr="00A13AFB">
        <w:rPr>
          <w:rFonts w:ascii="Times New Roman" w:hAnsi="Times New Roman"/>
          <w:sz w:val="28"/>
          <w:szCs w:val="28"/>
        </w:rPr>
        <w:t>39</w:t>
      </w:r>
      <w:r w:rsidR="00207EA9">
        <w:rPr>
          <w:rFonts w:ascii="Times New Roman" w:hAnsi="Times New Roman"/>
          <w:sz w:val="28"/>
          <w:szCs w:val="28"/>
        </w:rPr>
        <w:t xml:space="preserve"> </w:t>
      </w:r>
      <w:r w:rsidRPr="00A13AFB">
        <w:rPr>
          <w:rFonts w:ascii="Times New Roman" w:hAnsi="Times New Roman"/>
          <w:sz w:val="28"/>
          <w:szCs w:val="28"/>
        </w:rPr>
        <w:t>цього</w:t>
      </w:r>
      <w:r w:rsidR="00207EA9">
        <w:rPr>
          <w:rFonts w:ascii="Times New Roman" w:hAnsi="Times New Roman"/>
          <w:sz w:val="28"/>
          <w:szCs w:val="28"/>
        </w:rPr>
        <w:t xml:space="preserve"> </w:t>
      </w:r>
      <w:r w:rsidRPr="00A13AFB">
        <w:rPr>
          <w:rFonts w:ascii="Times New Roman" w:hAnsi="Times New Roman"/>
          <w:sz w:val="28"/>
          <w:szCs w:val="28"/>
        </w:rPr>
        <w:t>Закону,</w:t>
      </w:r>
      <w:r w:rsidR="00207EA9">
        <w:rPr>
          <w:rFonts w:ascii="Times New Roman" w:hAnsi="Times New Roman"/>
          <w:sz w:val="28"/>
          <w:szCs w:val="28"/>
        </w:rPr>
        <w:t xml:space="preserve"> </w:t>
      </w:r>
      <w:r w:rsidRPr="00A13AFB">
        <w:rPr>
          <w:rFonts w:ascii="Times New Roman" w:hAnsi="Times New Roman"/>
          <w:sz w:val="28"/>
          <w:szCs w:val="28"/>
        </w:rPr>
        <w:t>приймає</w:t>
      </w:r>
      <w:r w:rsidR="00207EA9">
        <w:rPr>
          <w:rFonts w:ascii="Times New Roman" w:hAnsi="Times New Roman"/>
          <w:sz w:val="28"/>
          <w:szCs w:val="28"/>
        </w:rPr>
        <w:t xml:space="preserve"> </w:t>
      </w:r>
      <w:r w:rsidRPr="00A13AFB">
        <w:rPr>
          <w:rFonts w:ascii="Times New Roman" w:hAnsi="Times New Roman"/>
          <w:sz w:val="28"/>
          <w:szCs w:val="28"/>
        </w:rPr>
        <w:t>Кабінет</w:t>
      </w:r>
      <w:r w:rsidR="00207EA9">
        <w:rPr>
          <w:rFonts w:ascii="Times New Roman" w:hAnsi="Times New Roman"/>
          <w:sz w:val="28"/>
          <w:szCs w:val="28"/>
        </w:rPr>
        <w:t xml:space="preserve"> </w:t>
      </w:r>
      <w:r w:rsidRPr="00A13AFB">
        <w:rPr>
          <w:rFonts w:ascii="Times New Roman" w:hAnsi="Times New Roman"/>
          <w:sz w:val="28"/>
          <w:szCs w:val="28"/>
        </w:rPr>
        <w:t>Міністрів</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пропозицією</w:t>
      </w:r>
      <w:r w:rsidR="00207EA9">
        <w:rPr>
          <w:rFonts w:ascii="Times New Roman" w:hAnsi="Times New Roman"/>
          <w:sz w:val="28"/>
          <w:szCs w:val="28"/>
        </w:rPr>
        <w:t xml:space="preserve"> </w:t>
      </w:r>
      <w:r w:rsidRPr="00A13AFB">
        <w:rPr>
          <w:rFonts w:ascii="Times New Roman" w:hAnsi="Times New Roman"/>
          <w:sz w:val="28"/>
          <w:szCs w:val="28"/>
        </w:rPr>
        <w:t>Національного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в</w:t>
      </w:r>
      <w:r w:rsidR="00207EA9">
        <w:rPr>
          <w:rFonts w:ascii="Times New Roman" w:hAnsi="Times New Roman"/>
          <w:sz w:val="28"/>
          <w:szCs w:val="28"/>
        </w:rPr>
        <w:t xml:space="preserve"> </w:t>
      </w:r>
      <w:r w:rsidRPr="00A13AFB">
        <w:rPr>
          <w:rFonts w:ascii="Times New Roman" w:hAnsi="Times New Roman"/>
          <w:sz w:val="28"/>
          <w:szCs w:val="28"/>
        </w:rPr>
        <w:t>якій</w:t>
      </w:r>
      <w:r w:rsidR="00207EA9">
        <w:rPr>
          <w:rFonts w:ascii="Times New Roman" w:hAnsi="Times New Roman"/>
          <w:sz w:val="28"/>
          <w:szCs w:val="28"/>
        </w:rPr>
        <w:t xml:space="preserve"> </w:t>
      </w:r>
      <w:r w:rsidRPr="00A13AFB">
        <w:rPr>
          <w:rFonts w:ascii="Times New Roman" w:hAnsi="Times New Roman"/>
          <w:sz w:val="28"/>
          <w:szCs w:val="28"/>
        </w:rPr>
        <w:t>зазначаються:</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банк,</w:t>
      </w:r>
      <w:r w:rsidR="00207EA9">
        <w:rPr>
          <w:rFonts w:ascii="Times New Roman" w:hAnsi="Times New Roman"/>
          <w:sz w:val="28"/>
          <w:szCs w:val="28"/>
        </w:rPr>
        <w:t xml:space="preserve"> </w:t>
      </w:r>
      <w:r w:rsidRPr="00A13AFB">
        <w:rPr>
          <w:rFonts w:ascii="Times New Roman" w:hAnsi="Times New Roman"/>
          <w:sz w:val="28"/>
          <w:szCs w:val="28"/>
        </w:rPr>
        <w:t>який</w:t>
      </w:r>
      <w:r w:rsidR="00207EA9">
        <w:rPr>
          <w:rFonts w:ascii="Times New Roman" w:hAnsi="Times New Roman"/>
          <w:sz w:val="28"/>
          <w:szCs w:val="28"/>
        </w:rPr>
        <w:t xml:space="preserve"> </w:t>
      </w:r>
      <w:r w:rsidRPr="00A13AFB">
        <w:rPr>
          <w:rFonts w:ascii="Times New Roman" w:hAnsi="Times New Roman"/>
          <w:sz w:val="28"/>
          <w:szCs w:val="28"/>
        </w:rPr>
        <w:t>повинен</w:t>
      </w:r>
      <w:r w:rsidR="00207EA9">
        <w:rPr>
          <w:rFonts w:ascii="Times New Roman" w:hAnsi="Times New Roman"/>
          <w:sz w:val="28"/>
          <w:szCs w:val="28"/>
        </w:rPr>
        <w:t xml:space="preserve"> </w:t>
      </w:r>
      <w:r w:rsidRPr="00A13AFB">
        <w:rPr>
          <w:rFonts w:ascii="Times New Roman" w:hAnsi="Times New Roman"/>
          <w:sz w:val="28"/>
          <w:szCs w:val="28"/>
        </w:rPr>
        <w:t>прийняти</w:t>
      </w:r>
      <w:r w:rsidR="00207EA9">
        <w:rPr>
          <w:rFonts w:ascii="Times New Roman" w:hAnsi="Times New Roman"/>
          <w:sz w:val="28"/>
          <w:szCs w:val="28"/>
        </w:rPr>
        <w:t xml:space="preserve"> </w:t>
      </w:r>
      <w:r w:rsidRPr="00A13AFB">
        <w:rPr>
          <w:rFonts w:ascii="Times New Roman" w:hAnsi="Times New Roman"/>
          <w:sz w:val="28"/>
          <w:szCs w:val="28"/>
        </w:rPr>
        <w:t>всі</w:t>
      </w:r>
      <w:r w:rsidR="00207EA9">
        <w:rPr>
          <w:rFonts w:ascii="Times New Roman" w:hAnsi="Times New Roman"/>
          <w:sz w:val="28"/>
          <w:szCs w:val="28"/>
        </w:rPr>
        <w:t xml:space="preserve"> </w:t>
      </w:r>
      <w:r w:rsidRPr="00A13AFB">
        <w:rPr>
          <w:rFonts w:ascii="Times New Roman" w:hAnsi="Times New Roman"/>
          <w:sz w:val="28"/>
          <w:szCs w:val="28"/>
        </w:rPr>
        <w:t>або</w:t>
      </w:r>
      <w:r w:rsidR="00207EA9">
        <w:rPr>
          <w:rFonts w:ascii="Times New Roman" w:hAnsi="Times New Roman"/>
          <w:sz w:val="28"/>
          <w:szCs w:val="28"/>
        </w:rPr>
        <w:t xml:space="preserve"> </w:t>
      </w:r>
      <w:r w:rsidRPr="00A13AFB">
        <w:rPr>
          <w:rFonts w:ascii="Times New Roman" w:hAnsi="Times New Roman"/>
          <w:sz w:val="28"/>
          <w:szCs w:val="28"/>
        </w:rPr>
        <w:t>частину</w:t>
      </w:r>
      <w:r w:rsidR="00207EA9">
        <w:rPr>
          <w:rFonts w:ascii="Times New Roman" w:hAnsi="Times New Roman"/>
          <w:sz w:val="28"/>
          <w:szCs w:val="28"/>
        </w:rPr>
        <w:t xml:space="preserve"> </w:t>
      </w:r>
      <w:r w:rsidRPr="00A13AFB">
        <w:rPr>
          <w:rFonts w:ascii="Times New Roman" w:hAnsi="Times New Roman"/>
          <w:sz w:val="28"/>
          <w:szCs w:val="28"/>
        </w:rPr>
        <w:t>майна(активів)</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зобов’язання;</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вартість</w:t>
      </w:r>
      <w:r w:rsidR="00207EA9">
        <w:rPr>
          <w:rFonts w:ascii="Times New Roman" w:hAnsi="Times New Roman"/>
          <w:sz w:val="28"/>
          <w:szCs w:val="28"/>
        </w:rPr>
        <w:t xml:space="preserve"> </w:t>
      </w:r>
      <w:r w:rsidRPr="00A13AFB">
        <w:rPr>
          <w:rFonts w:ascii="Times New Roman" w:hAnsi="Times New Roman"/>
          <w:sz w:val="28"/>
          <w:szCs w:val="28"/>
        </w:rPr>
        <w:t>активів,</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урахуванням</w:t>
      </w:r>
      <w:r w:rsidR="00207EA9">
        <w:rPr>
          <w:rFonts w:ascii="Times New Roman" w:hAnsi="Times New Roman"/>
          <w:sz w:val="28"/>
          <w:szCs w:val="28"/>
        </w:rPr>
        <w:t xml:space="preserve"> </w:t>
      </w:r>
      <w:r w:rsidRPr="00A13AFB">
        <w:rPr>
          <w:rFonts w:ascii="Times New Roman" w:hAnsi="Times New Roman"/>
          <w:sz w:val="28"/>
          <w:szCs w:val="28"/>
        </w:rPr>
        <w:t>результатів</w:t>
      </w:r>
      <w:r w:rsidR="00207EA9">
        <w:rPr>
          <w:rFonts w:ascii="Times New Roman" w:hAnsi="Times New Roman"/>
          <w:sz w:val="28"/>
          <w:szCs w:val="28"/>
        </w:rPr>
        <w:t xml:space="preserve"> </w:t>
      </w:r>
      <w:r w:rsidRPr="00A13AFB">
        <w:rPr>
          <w:rFonts w:ascii="Times New Roman" w:hAnsi="Times New Roman"/>
          <w:sz w:val="28"/>
          <w:szCs w:val="28"/>
        </w:rPr>
        <w:t>оцінки</w:t>
      </w:r>
      <w:r w:rsidR="00207EA9">
        <w:rPr>
          <w:rFonts w:ascii="Times New Roman" w:hAnsi="Times New Roman"/>
          <w:sz w:val="28"/>
          <w:szCs w:val="28"/>
        </w:rPr>
        <w:t xml:space="preserve"> </w:t>
      </w:r>
      <w:r w:rsidRPr="00A13AFB">
        <w:rPr>
          <w:rFonts w:ascii="Times New Roman" w:hAnsi="Times New Roman"/>
          <w:sz w:val="28"/>
          <w:szCs w:val="28"/>
        </w:rPr>
        <w:t>якості</w:t>
      </w:r>
      <w:r w:rsidR="00207EA9">
        <w:rPr>
          <w:rFonts w:ascii="Times New Roman" w:hAnsi="Times New Roman"/>
          <w:sz w:val="28"/>
          <w:szCs w:val="28"/>
        </w:rPr>
        <w:t xml:space="preserve"> </w:t>
      </w:r>
      <w:r w:rsidRPr="00A13AFB">
        <w:rPr>
          <w:rFonts w:ascii="Times New Roman" w:hAnsi="Times New Roman"/>
          <w:sz w:val="28"/>
          <w:szCs w:val="28"/>
        </w:rPr>
        <w:t>активів</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прийнятності</w:t>
      </w:r>
      <w:r w:rsidR="00207EA9">
        <w:rPr>
          <w:rFonts w:ascii="Times New Roman" w:hAnsi="Times New Roman"/>
          <w:sz w:val="28"/>
          <w:szCs w:val="28"/>
        </w:rPr>
        <w:t xml:space="preserve"> </w:t>
      </w:r>
      <w:r w:rsidRPr="00A13AFB">
        <w:rPr>
          <w:rFonts w:ascii="Times New Roman" w:hAnsi="Times New Roman"/>
          <w:sz w:val="28"/>
          <w:szCs w:val="28"/>
        </w:rPr>
        <w:t>забезпечення</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кредитними</w:t>
      </w:r>
      <w:r w:rsidR="00207EA9">
        <w:rPr>
          <w:rFonts w:ascii="Times New Roman" w:hAnsi="Times New Roman"/>
          <w:sz w:val="28"/>
          <w:szCs w:val="28"/>
        </w:rPr>
        <w:t xml:space="preserve"> </w:t>
      </w:r>
      <w:r w:rsidRPr="00A13AFB">
        <w:rPr>
          <w:rFonts w:ascii="Times New Roman" w:hAnsi="Times New Roman"/>
          <w:sz w:val="28"/>
          <w:szCs w:val="28"/>
        </w:rPr>
        <w:t>операціями</w:t>
      </w:r>
      <w:r w:rsidR="00207EA9">
        <w:rPr>
          <w:rFonts w:ascii="Times New Roman" w:hAnsi="Times New Roman"/>
          <w:sz w:val="28"/>
          <w:szCs w:val="28"/>
        </w:rPr>
        <w:t xml:space="preserve"> </w:t>
      </w:r>
      <w:r w:rsidRPr="00A13AFB">
        <w:rPr>
          <w:rFonts w:ascii="Times New Roman" w:hAnsi="Times New Roman"/>
          <w:sz w:val="28"/>
          <w:szCs w:val="28"/>
        </w:rPr>
        <w:t>,</w:t>
      </w:r>
      <w:r w:rsidR="00207EA9">
        <w:rPr>
          <w:rFonts w:ascii="Times New Roman" w:hAnsi="Times New Roman"/>
          <w:sz w:val="28"/>
          <w:szCs w:val="28"/>
        </w:rPr>
        <w:t xml:space="preserve"> </w:t>
      </w:r>
      <w:r w:rsidRPr="00A13AFB">
        <w:rPr>
          <w:rFonts w:ascii="Times New Roman" w:hAnsi="Times New Roman"/>
          <w:sz w:val="28"/>
          <w:szCs w:val="28"/>
        </w:rPr>
        <w:t>здійсненої</w:t>
      </w:r>
      <w:r w:rsidR="00207EA9">
        <w:rPr>
          <w:rFonts w:ascii="Times New Roman" w:hAnsi="Times New Roman"/>
          <w:sz w:val="28"/>
          <w:szCs w:val="28"/>
        </w:rPr>
        <w:t xml:space="preserve"> </w:t>
      </w:r>
      <w:r w:rsidRPr="00A13AFB">
        <w:rPr>
          <w:rFonts w:ascii="Times New Roman" w:hAnsi="Times New Roman"/>
          <w:sz w:val="28"/>
          <w:szCs w:val="28"/>
        </w:rPr>
        <w:t>відповідно</w:t>
      </w:r>
      <w:r w:rsidR="00207EA9">
        <w:rPr>
          <w:rFonts w:ascii="Times New Roman" w:hAnsi="Times New Roman"/>
          <w:sz w:val="28"/>
          <w:szCs w:val="28"/>
        </w:rPr>
        <w:t xml:space="preserve"> </w:t>
      </w:r>
      <w:r w:rsidRPr="00A13AFB">
        <w:rPr>
          <w:rFonts w:ascii="Times New Roman" w:hAnsi="Times New Roman"/>
          <w:sz w:val="28"/>
          <w:szCs w:val="28"/>
        </w:rPr>
        <w:t>до</w:t>
      </w:r>
      <w:r w:rsidR="00207EA9">
        <w:rPr>
          <w:rFonts w:ascii="Times New Roman" w:hAnsi="Times New Roman"/>
          <w:sz w:val="28"/>
          <w:szCs w:val="28"/>
        </w:rPr>
        <w:t xml:space="preserve"> </w:t>
      </w:r>
      <w:r w:rsidRPr="00A13AFB">
        <w:rPr>
          <w:rFonts w:ascii="Times New Roman" w:hAnsi="Times New Roman"/>
          <w:sz w:val="28"/>
          <w:szCs w:val="28"/>
        </w:rPr>
        <w:t>нормативно-правових</w:t>
      </w:r>
      <w:r w:rsidR="00207EA9">
        <w:rPr>
          <w:rFonts w:ascii="Times New Roman" w:hAnsi="Times New Roman"/>
          <w:sz w:val="28"/>
          <w:szCs w:val="28"/>
        </w:rPr>
        <w:t xml:space="preserve"> </w:t>
      </w:r>
      <w:r w:rsidRPr="00A13AFB">
        <w:rPr>
          <w:rFonts w:ascii="Times New Roman" w:hAnsi="Times New Roman"/>
          <w:sz w:val="28"/>
          <w:szCs w:val="28"/>
        </w:rPr>
        <w:t>актів</w:t>
      </w:r>
      <w:r w:rsidR="00207EA9">
        <w:rPr>
          <w:rFonts w:ascii="Times New Roman" w:hAnsi="Times New Roman"/>
          <w:sz w:val="28"/>
          <w:szCs w:val="28"/>
        </w:rPr>
        <w:t xml:space="preserve"> </w:t>
      </w:r>
      <w:r w:rsidRPr="00A13AFB">
        <w:rPr>
          <w:rFonts w:ascii="Times New Roman" w:hAnsi="Times New Roman"/>
          <w:sz w:val="28"/>
          <w:szCs w:val="28"/>
        </w:rPr>
        <w:t>Національного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України;</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інформація</w:t>
      </w:r>
      <w:r w:rsidR="00207EA9">
        <w:rPr>
          <w:rFonts w:ascii="Times New Roman" w:hAnsi="Times New Roman"/>
          <w:sz w:val="28"/>
          <w:szCs w:val="28"/>
        </w:rPr>
        <w:t xml:space="preserve"> </w:t>
      </w:r>
      <w:r w:rsidRPr="00A13AFB">
        <w:rPr>
          <w:rFonts w:ascii="Times New Roman" w:hAnsi="Times New Roman"/>
          <w:sz w:val="28"/>
          <w:szCs w:val="28"/>
        </w:rPr>
        <w:t>про</w:t>
      </w:r>
      <w:r w:rsidR="00207EA9">
        <w:rPr>
          <w:rFonts w:ascii="Times New Roman" w:hAnsi="Times New Roman"/>
          <w:sz w:val="28"/>
          <w:szCs w:val="28"/>
        </w:rPr>
        <w:t xml:space="preserve"> </w:t>
      </w:r>
      <w:r w:rsidRPr="00A13AFB">
        <w:rPr>
          <w:rFonts w:ascii="Times New Roman" w:hAnsi="Times New Roman"/>
          <w:sz w:val="28"/>
          <w:szCs w:val="28"/>
        </w:rPr>
        <w:t>групи</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обсяг</w:t>
      </w:r>
      <w:r w:rsidR="00207EA9">
        <w:rPr>
          <w:rFonts w:ascii="Times New Roman" w:hAnsi="Times New Roman"/>
          <w:sz w:val="28"/>
          <w:szCs w:val="28"/>
        </w:rPr>
        <w:t xml:space="preserve"> </w:t>
      </w:r>
      <w:r w:rsidRPr="00A13AFB">
        <w:rPr>
          <w:rFonts w:ascii="Times New Roman" w:hAnsi="Times New Roman"/>
          <w:sz w:val="28"/>
          <w:szCs w:val="28"/>
        </w:rPr>
        <w:t>майна(активів)</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обсяг</w:t>
      </w:r>
      <w:r w:rsidR="00207EA9">
        <w:rPr>
          <w:rFonts w:ascii="Times New Roman" w:hAnsi="Times New Roman"/>
          <w:sz w:val="28"/>
          <w:szCs w:val="28"/>
        </w:rPr>
        <w:t xml:space="preserve"> </w:t>
      </w:r>
      <w:r w:rsidRPr="00A13AFB">
        <w:rPr>
          <w:rFonts w:ascii="Times New Roman" w:hAnsi="Times New Roman"/>
          <w:sz w:val="28"/>
          <w:szCs w:val="28"/>
        </w:rPr>
        <w:t>зобов’язань,</w:t>
      </w:r>
      <w:r w:rsidR="00207EA9">
        <w:rPr>
          <w:rFonts w:ascii="Times New Roman" w:hAnsi="Times New Roman"/>
          <w:sz w:val="28"/>
          <w:szCs w:val="28"/>
        </w:rPr>
        <w:t xml:space="preserve"> </w:t>
      </w:r>
      <w:r w:rsidRPr="00A13AFB">
        <w:rPr>
          <w:rFonts w:ascii="Times New Roman" w:hAnsi="Times New Roman"/>
          <w:sz w:val="28"/>
          <w:szCs w:val="28"/>
        </w:rPr>
        <w:t>які</w:t>
      </w:r>
      <w:r w:rsidR="00207EA9">
        <w:rPr>
          <w:rFonts w:ascii="Times New Roman" w:hAnsi="Times New Roman"/>
          <w:sz w:val="28"/>
          <w:szCs w:val="28"/>
        </w:rPr>
        <w:t xml:space="preserve"> </w:t>
      </w:r>
      <w:r w:rsidRPr="00A13AFB">
        <w:rPr>
          <w:rFonts w:ascii="Times New Roman" w:hAnsi="Times New Roman"/>
          <w:sz w:val="28"/>
          <w:szCs w:val="28"/>
        </w:rPr>
        <w:t>мають</w:t>
      </w:r>
      <w:r w:rsidR="00207EA9">
        <w:rPr>
          <w:rFonts w:ascii="Times New Roman" w:hAnsi="Times New Roman"/>
          <w:sz w:val="28"/>
          <w:szCs w:val="28"/>
        </w:rPr>
        <w:t xml:space="preserve"> </w:t>
      </w:r>
      <w:r w:rsidRPr="00A13AFB">
        <w:rPr>
          <w:rFonts w:ascii="Times New Roman" w:hAnsi="Times New Roman"/>
          <w:sz w:val="28"/>
          <w:szCs w:val="28"/>
        </w:rPr>
        <w:t>бути</w:t>
      </w:r>
      <w:r w:rsidR="00207EA9">
        <w:rPr>
          <w:rFonts w:ascii="Times New Roman" w:hAnsi="Times New Roman"/>
          <w:sz w:val="28"/>
          <w:szCs w:val="28"/>
        </w:rPr>
        <w:t xml:space="preserve"> </w:t>
      </w:r>
      <w:r w:rsidRPr="00A13AFB">
        <w:rPr>
          <w:rFonts w:ascii="Times New Roman" w:hAnsi="Times New Roman"/>
          <w:sz w:val="28"/>
          <w:szCs w:val="28"/>
        </w:rPr>
        <w:t>передані</w:t>
      </w:r>
      <w:r w:rsidR="00207EA9">
        <w:rPr>
          <w:rFonts w:ascii="Times New Roman" w:hAnsi="Times New Roman"/>
          <w:sz w:val="28"/>
          <w:szCs w:val="28"/>
        </w:rPr>
        <w:t xml:space="preserve"> </w:t>
      </w:r>
      <w:r w:rsidRPr="00A13AFB">
        <w:rPr>
          <w:rFonts w:ascii="Times New Roman" w:hAnsi="Times New Roman"/>
          <w:sz w:val="28"/>
          <w:szCs w:val="28"/>
        </w:rPr>
        <w:t>приймаючому</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перелік</w:t>
      </w:r>
      <w:r w:rsidR="00207EA9">
        <w:rPr>
          <w:rFonts w:ascii="Times New Roman" w:hAnsi="Times New Roman"/>
          <w:sz w:val="28"/>
          <w:szCs w:val="28"/>
        </w:rPr>
        <w:t xml:space="preserve"> </w:t>
      </w:r>
      <w:r w:rsidRPr="00A13AFB">
        <w:rPr>
          <w:rFonts w:ascii="Times New Roman" w:hAnsi="Times New Roman"/>
          <w:sz w:val="28"/>
          <w:szCs w:val="28"/>
        </w:rPr>
        <w:t>зобов’язань</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перед</w:t>
      </w:r>
      <w:r w:rsidR="00207EA9">
        <w:rPr>
          <w:rFonts w:ascii="Times New Roman" w:hAnsi="Times New Roman"/>
          <w:sz w:val="28"/>
          <w:szCs w:val="28"/>
        </w:rPr>
        <w:t xml:space="preserve"> </w:t>
      </w:r>
      <w:r w:rsidRPr="00A13AFB">
        <w:rPr>
          <w:rFonts w:ascii="Times New Roman" w:hAnsi="Times New Roman"/>
          <w:sz w:val="28"/>
          <w:szCs w:val="28"/>
        </w:rPr>
        <w:t>пов’язаними</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цим</w:t>
      </w:r>
      <w:r w:rsidR="00207EA9">
        <w:rPr>
          <w:rFonts w:ascii="Times New Roman" w:hAnsi="Times New Roman"/>
          <w:sz w:val="28"/>
          <w:szCs w:val="28"/>
        </w:rPr>
        <w:t xml:space="preserve"> </w:t>
      </w:r>
      <w:r w:rsidRPr="00A13AFB">
        <w:rPr>
          <w:rFonts w:ascii="Times New Roman" w:hAnsi="Times New Roman"/>
          <w:sz w:val="28"/>
          <w:szCs w:val="28"/>
        </w:rPr>
        <w:t>банком</w:t>
      </w:r>
      <w:r w:rsidR="00207EA9">
        <w:rPr>
          <w:rFonts w:ascii="Times New Roman" w:hAnsi="Times New Roman"/>
          <w:sz w:val="28"/>
          <w:szCs w:val="28"/>
        </w:rPr>
        <w:t xml:space="preserve"> </w:t>
      </w:r>
      <w:r w:rsidRPr="00A13AFB">
        <w:rPr>
          <w:rFonts w:ascii="Times New Roman" w:hAnsi="Times New Roman"/>
          <w:sz w:val="28"/>
          <w:szCs w:val="28"/>
        </w:rPr>
        <w:t>особами;</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розрахунок</w:t>
      </w:r>
      <w:r w:rsidR="00207EA9">
        <w:rPr>
          <w:rFonts w:ascii="Times New Roman" w:hAnsi="Times New Roman"/>
          <w:sz w:val="28"/>
          <w:szCs w:val="28"/>
        </w:rPr>
        <w:t xml:space="preserve"> </w:t>
      </w:r>
      <w:r w:rsidRPr="00A13AFB">
        <w:rPr>
          <w:rFonts w:ascii="Times New Roman" w:hAnsi="Times New Roman"/>
          <w:sz w:val="28"/>
          <w:szCs w:val="28"/>
        </w:rPr>
        <w:t>мінімальної</w:t>
      </w:r>
      <w:r w:rsidR="00207EA9">
        <w:rPr>
          <w:rFonts w:ascii="Times New Roman" w:hAnsi="Times New Roman"/>
          <w:sz w:val="28"/>
          <w:szCs w:val="28"/>
        </w:rPr>
        <w:t xml:space="preserve"> </w:t>
      </w:r>
      <w:r w:rsidRPr="00A13AFB">
        <w:rPr>
          <w:rFonts w:ascii="Times New Roman" w:hAnsi="Times New Roman"/>
          <w:sz w:val="28"/>
          <w:szCs w:val="28"/>
        </w:rPr>
        <w:t>потреби</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капіталізації</w:t>
      </w:r>
      <w:r w:rsidR="00207EA9">
        <w:rPr>
          <w:rFonts w:ascii="Times New Roman" w:hAnsi="Times New Roman"/>
          <w:sz w:val="28"/>
          <w:szCs w:val="28"/>
        </w:rPr>
        <w:t xml:space="preserve"> </w:t>
      </w:r>
      <w:r w:rsidRPr="00A13AFB">
        <w:rPr>
          <w:rFonts w:ascii="Times New Roman" w:hAnsi="Times New Roman"/>
          <w:sz w:val="28"/>
          <w:szCs w:val="28"/>
        </w:rPr>
        <w:t>державою</w:t>
      </w:r>
      <w:r w:rsidR="00207EA9">
        <w:rPr>
          <w:rFonts w:ascii="Times New Roman" w:hAnsi="Times New Roman"/>
          <w:sz w:val="28"/>
          <w:szCs w:val="28"/>
        </w:rPr>
        <w:t xml:space="preserve"> </w:t>
      </w:r>
      <w:r w:rsidRPr="00A13AFB">
        <w:rPr>
          <w:rFonts w:ascii="Times New Roman" w:hAnsi="Times New Roman"/>
          <w:sz w:val="28"/>
          <w:szCs w:val="28"/>
        </w:rPr>
        <w:t>приймаючого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разі</w:t>
      </w:r>
      <w:r w:rsidR="00207EA9">
        <w:rPr>
          <w:rFonts w:ascii="Times New Roman" w:hAnsi="Times New Roman"/>
          <w:sz w:val="28"/>
          <w:szCs w:val="28"/>
        </w:rPr>
        <w:t xml:space="preserve"> </w:t>
      </w:r>
      <w:r w:rsidRPr="00A13AFB">
        <w:rPr>
          <w:rFonts w:ascii="Times New Roman" w:hAnsi="Times New Roman"/>
          <w:sz w:val="28"/>
          <w:szCs w:val="28"/>
        </w:rPr>
        <w:t>необхідності).</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Банк,</w:t>
      </w:r>
      <w:r w:rsidR="00207EA9">
        <w:rPr>
          <w:rFonts w:ascii="Times New Roman" w:hAnsi="Times New Roman"/>
          <w:sz w:val="28"/>
          <w:szCs w:val="28"/>
        </w:rPr>
        <w:t xml:space="preserve"> </w:t>
      </w:r>
      <w:r w:rsidRPr="00A13AFB">
        <w:rPr>
          <w:rFonts w:ascii="Times New Roman" w:hAnsi="Times New Roman"/>
          <w:sz w:val="28"/>
          <w:szCs w:val="28"/>
        </w:rPr>
        <w:t>визначений</w:t>
      </w:r>
      <w:r w:rsidR="00207EA9">
        <w:rPr>
          <w:rFonts w:ascii="Times New Roman" w:hAnsi="Times New Roman"/>
          <w:sz w:val="28"/>
          <w:szCs w:val="28"/>
        </w:rPr>
        <w:t xml:space="preserve"> </w:t>
      </w:r>
      <w:r w:rsidRPr="00A13AFB">
        <w:rPr>
          <w:rFonts w:ascii="Times New Roman" w:hAnsi="Times New Roman"/>
          <w:sz w:val="28"/>
          <w:szCs w:val="28"/>
        </w:rPr>
        <w:t>Кабінетом</w:t>
      </w:r>
      <w:r w:rsidR="00207EA9">
        <w:rPr>
          <w:rFonts w:ascii="Times New Roman" w:hAnsi="Times New Roman"/>
          <w:sz w:val="28"/>
          <w:szCs w:val="28"/>
        </w:rPr>
        <w:t xml:space="preserve"> </w:t>
      </w:r>
      <w:r w:rsidRPr="00A13AFB">
        <w:rPr>
          <w:rFonts w:ascii="Times New Roman" w:hAnsi="Times New Roman"/>
          <w:sz w:val="28"/>
          <w:szCs w:val="28"/>
        </w:rPr>
        <w:t>Міністрів</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як</w:t>
      </w:r>
      <w:r w:rsidR="00207EA9">
        <w:rPr>
          <w:rFonts w:ascii="Times New Roman" w:hAnsi="Times New Roman"/>
          <w:sz w:val="28"/>
          <w:szCs w:val="28"/>
        </w:rPr>
        <w:t xml:space="preserve"> </w:t>
      </w:r>
      <w:r w:rsidRPr="00A13AFB">
        <w:rPr>
          <w:rFonts w:ascii="Times New Roman" w:hAnsi="Times New Roman"/>
          <w:sz w:val="28"/>
          <w:szCs w:val="28"/>
        </w:rPr>
        <w:t>приймаючий,</w:t>
      </w:r>
      <w:r w:rsidR="00207EA9">
        <w:rPr>
          <w:rFonts w:ascii="Times New Roman" w:hAnsi="Times New Roman"/>
          <w:sz w:val="28"/>
          <w:szCs w:val="28"/>
        </w:rPr>
        <w:t xml:space="preserve"> </w:t>
      </w:r>
      <w:r w:rsidRPr="00A13AFB">
        <w:rPr>
          <w:rFonts w:ascii="Times New Roman" w:hAnsi="Times New Roman"/>
          <w:sz w:val="28"/>
          <w:szCs w:val="28"/>
        </w:rPr>
        <w:t>зобов’язаний</w:t>
      </w:r>
      <w:r w:rsidR="00207EA9">
        <w:rPr>
          <w:rFonts w:ascii="Times New Roman" w:hAnsi="Times New Roman"/>
          <w:sz w:val="28"/>
          <w:szCs w:val="28"/>
        </w:rPr>
        <w:t xml:space="preserve"> </w:t>
      </w:r>
      <w:r w:rsidRPr="00A13AFB">
        <w:rPr>
          <w:rFonts w:ascii="Times New Roman" w:hAnsi="Times New Roman"/>
          <w:sz w:val="28"/>
          <w:szCs w:val="28"/>
        </w:rPr>
        <w:t>забезпечити</w:t>
      </w:r>
      <w:r w:rsidR="00207EA9">
        <w:rPr>
          <w:rFonts w:ascii="Times New Roman" w:hAnsi="Times New Roman"/>
          <w:sz w:val="28"/>
          <w:szCs w:val="28"/>
        </w:rPr>
        <w:t xml:space="preserve"> </w:t>
      </w:r>
      <w:r w:rsidRPr="00A13AFB">
        <w:rPr>
          <w:rFonts w:ascii="Times New Roman" w:hAnsi="Times New Roman"/>
          <w:sz w:val="28"/>
          <w:szCs w:val="28"/>
        </w:rPr>
        <w:t>виконання</w:t>
      </w:r>
      <w:r w:rsidR="00207EA9">
        <w:rPr>
          <w:rFonts w:ascii="Times New Roman" w:hAnsi="Times New Roman"/>
          <w:sz w:val="28"/>
          <w:szCs w:val="28"/>
        </w:rPr>
        <w:t xml:space="preserve"> </w:t>
      </w:r>
      <w:r w:rsidRPr="00A13AFB">
        <w:rPr>
          <w:rFonts w:ascii="Times New Roman" w:hAnsi="Times New Roman"/>
          <w:sz w:val="28"/>
          <w:szCs w:val="28"/>
        </w:rPr>
        <w:t>такого</w:t>
      </w:r>
      <w:r w:rsidR="00207EA9">
        <w:rPr>
          <w:rFonts w:ascii="Times New Roman" w:hAnsi="Times New Roman"/>
          <w:sz w:val="28"/>
          <w:szCs w:val="28"/>
        </w:rPr>
        <w:t xml:space="preserve"> </w:t>
      </w:r>
      <w:r w:rsidRPr="00A13AFB">
        <w:rPr>
          <w:rFonts w:ascii="Times New Roman" w:hAnsi="Times New Roman"/>
          <w:sz w:val="28"/>
          <w:szCs w:val="28"/>
        </w:rPr>
        <w:t>рішення</w:t>
      </w:r>
      <w:r w:rsidR="00207EA9">
        <w:rPr>
          <w:rFonts w:ascii="Times New Roman" w:hAnsi="Times New Roman"/>
          <w:sz w:val="28"/>
          <w:szCs w:val="28"/>
        </w:rPr>
        <w:t xml:space="preserve"> </w:t>
      </w:r>
      <w:r w:rsidRPr="00A13AFB">
        <w:rPr>
          <w:rFonts w:ascii="Times New Roman" w:hAnsi="Times New Roman"/>
          <w:sz w:val="28"/>
          <w:szCs w:val="28"/>
        </w:rPr>
        <w:t>Кабінету</w:t>
      </w:r>
      <w:r w:rsidR="00207EA9">
        <w:rPr>
          <w:rFonts w:ascii="Times New Roman" w:hAnsi="Times New Roman"/>
          <w:sz w:val="28"/>
          <w:szCs w:val="28"/>
        </w:rPr>
        <w:t xml:space="preserve"> </w:t>
      </w:r>
      <w:r w:rsidRPr="00A13AFB">
        <w:rPr>
          <w:rFonts w:ascii="Times New Roman" w:hAnsi="Times New Roman"/>
          <w:sz w:val="28"/>
          <w:szCs w:val="28"/>
        </w:rPr>
        <w:t>Міністрів</w:t>
      </w:r>
      <w:r w:rsidR="00207EA9">
        <w:rPr>
          <w:rFonts w:ascii="Times New Roman" w:hAnsi="Times New Roman"/>
          <w:sz w:val="28"/>
          <w:szCs w:val="28"/>
        </w:rPr>
        <w:t xml:space="preserve"> </w:t>
      </w:r>
      <w:r w:rsidRPr="00A13AFB">
        <w:rPr>
          <w:rFonts w:ascii="Times New Roman" w:hAnsi="Times New Roman"/>
          <w:sz w:val="28"/>
          <w:szCs w:val="28"/>
        </w:rPr>
        <w:t>України.</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11.</w:t>
      </w:r>
      <w:r w:rsidR="00207EA9">
        <w:rPr>
          <w:rFonts w:ascii="Times New Roman" w:hAnsi="Times New Roman"/>
          <w:sz w:val="28"/>
          <w:szCs w:val="28"/>
        </w:rPr>
        <w:t xml:space="preserve"> </w:t>
      </w:r>
      <w:r w:rsidRPr="00A13AFB">
        <w:rPr>
          <w:rFonts w:ascii="Times New Roman" w:hAnsi="Times New Roman"/>
          <w:sz w:val="28"/>
          <w:szCs w:val="28"/>
        </w:rPr>
        <w:t>Рішення</w:t>
      </w:r>
      <w:r w:rsidR="00207EA9">
        <w:rPr>
          <w:rFonts w:ascii="Times New Roman" w:hAnsi="Times New Roman"/>
          <w:sz w:val="28"/>
          <w:szCs w:val="28"/>
        </w:rPr>
        <w:t xml:space="preserve"> </w:t>
      </w:r>
      <w:r w:rsidRPr="00A13AFB">
        <w:rPr>
          <w:rFonts w:ascii="Times New Roman" w:hAnsi="Times New Roman"/>
          <w:sz w:val="28"/>
          <w:szCs w:val="28"/>
        </w:rPr>
        <w:t>про</w:t>
      </w:r>
      <w:r w:rsidR="00207EA9">
        <w:rPr>
          <w:rFonts w:ascii="Times New Roman" w:hAnsi="Times New Roman"/>
          <w:sz w:val="28"/>
          <w:szCs w:val="28"/>
        </w:rPr>
        <w:t xml:space="preserve"> </w:t>
      </w:r>
      <w:r w:rsidRPr="00A13AFB">
        <w:rPr>
          <w:rFonts w:ascii="Times New Roman" w:hAnsi="Times New Roman"/>
          <w:sz w:val="28"/>
          <w:szCs w:val="28"/>
        </w:rPr>
        <w:t>участь</w:t>
      </w:r>
      <w:r w:rsidR="00207EA9">
        <w:rPr>
          <w:rFonts w:ascii="Times New Roman" w:hAnsi="Times New Roman"/>
          <w:sz w:val="28"/>
          <w:szCs w:val="28"/>
        </w:rPr>
        <w:t xml:space="preserve"> </w:t>
      </w:r>
      <w:r w:rsidRPr="00A13AFB">
        <w:rPr>
          <w:rFonts w:ascii="Times New Roman" w:hAnsi="Times New Roman"/>
          <w:sz w:val="28"/>
          <w:szCs w:val="28"/>
        </w:rPr>
        <w:t>держави</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виведенні</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ринку</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спосіб,</w:t>
      </w:r>
      <w:r w:rsidR="00207EA9">
        <w:rPr>
          <w:rFonts w:ascii="Times New Roman" w:hAnsi="Times New Roman"/>
          <w:sz w:val="28"/>
          <w:szCs w:val="28"/>
        </w:rPr>
        <w:t xml:space="preserve"> </w:t>
      </w:r>
      <w:r w:rsidRPr="00A13AFB">
        <w:rPr>
          <w:rFonts w:ascii="Times New Roman" w:hAnsi="Times New Roman"/>
          <w:sz w:val="28"/>
          <w:szCs w:val="28"/>
        </w:rPr>
        <w:t>визначений</w:t>
      </w:r>
      <w:r w:rsidR="00207EA9">
        <w:rPr>
          <w:rFonts w:ascii="Times New Roman" w:hAnsi="Times New Roman"/>
          <w:sz w:val="28"/>
          <w:szCs w:val="28"/>
        </w:rPr>
        <w:t xml:space="preserve"> </w:t>
      </w:r>
      <w:r w:rsidRPr="00A13AFB">
        <w:rPr>
          <w:rFonts w:ascii="Times New Roman" w:hAnsi="Times New Roman"/>
          <w:sz w:val="28"/>
          <w:szCs w:val="28"/>
        </w:rPr>
        <w:t>пунктом</w:t>
      </w:r>
      <w:r w:rsidR="00207EA9">
        <w:rPr>
          <w:rFonts w:ascii="Times New Roman" w:hAnsi="Times New Roman"/>
          <w:sz w:val="28"/>
          <w:szCs w:val="28"/>
        </w:rPr>
        <w:t xml:space="preserve"> </w:t>
      </w:r>
      <w:r w:rsidRPr="00A13AFB">
        <w:rPr>
          <w:rFonts w:ascii="Times New Roman" w:hAnsi="Times New Roman"/>
          <w:sz w:val="28"/>
          <w:szCs w:val="28"/>
        </w:rPr>
        <w:t>4</w:t>
      </w:r>
      <w:r w:rsidR="00207EA9">
        <w:rPr>
          <w:rFonts w:ascii="Times New Roman" w:hAnsi="Times New Roman"/>
          <w:sz w:val="28"/>
          <w:szCs w:val="28"/>
        </w:rPr>
        <w:t xml:space="preserve"> </w:t>
      </w:r>
      <w:r w:rsidRPr="00A13AFB">
        <w:rPr>
          <w:rFonts w:ascii="Times New Roman" w:hAnsi="Times New Roman"/>
          <w:sz w:val="28"/>
          <w:szCs w:val="28"/>
        </w:rPr>
        <w:t>частини</w:t>
      </w:r>
      <w:r w:rsidR="00207EA9">
        <w:rPr>
          <w:rFonts w:ascii="Times New Roman" w:hAnsi="Times New Roman"/>
          <w:sz w:val="28"/>
          <w:szCs w:val="28"/>
        </w:rPr>
        <w:t xml:space="preserve"> </w:t>
      </w:r>
      <w:r w:rsidRPr="00A13AFB">
        <w:rPr>
          <w:rFonts w:ascii="Times New Roman" w:hAnsi="Times New Roman"/>
          <w:sz w:val="28"/>
          <w:szCs w:val="28"/>
        </w:rPr>
        <w:t>другої</w:t>
      </w:r>
      <w:r w:rsidR="00207EA9">
        <w:rPr>
          <w:rFonts w:ascii="Times New Roman" w:hAnsi="Times New Roman"/>
          <w:sz w:val="28"/>
          <w:szCs w:val="28"/>
        </w:rPr>
        <w:t xml:space="preserve"> </w:t>
      </w:r>
      <w:r w:rsidRPr="00A13AFB">
        <w:rPr>
          <w:rFonts w:ascii="Times New Roman" w:hAnsi="Times New Roman"/>
          <w:sz w:val="28"/>
          <w:szCs w:val="28"/>
        </w:rPr>
        <w:t>статті</w:t>
      </w:r>
      <w:r w:rsidR="00207EA9">
        <w:rPr>
          <w:rFonts w:ascii="Times New Roman" w:hAnsi="Times New Roman"/>
          <w:sz w:val="28"/>
          <w:szCs w:val="28"/>
        </w:rPr>
        <w:t xml:space="preserve"> </w:t>
      </w:r>
      <w:r w:rsidRPr="00A13AFB">
        <w:rPr>
          <w:rFonts w:ascii="Times New Roman" w:hAnsi="Times New Roman"/>
          <w:sz w:val="28"/>
          <w:szCs w:val="28"/>
        </w:rPr>
        <w:t>39</w:t>
      </w:r>
      <w:r w:rsidR="00207EA9">
        <w:rPr>
          <w:rFonts w:ascii="Times New Roman" w:hAnsi="Times New Roman"/>
          <w:sz w:val="28"/>
          <w:szCs w:val="28"/>
        </w:rPr>
        <w:t xml:space="preserve"> </w:t>
      </w:r>
      <w:r w:rsidRPr="00A13AFB">
        <w:rPr>
          <w:rFonts w:ascii="Times New Roman" w:hAnsi="Times New Roman"/>
          <w:sz w:val="28"/>
          <w:szCs w:val="28"/>
        </w:rPr>
        <w:t>цього</w:t>
      </w:r>
      <w:r w:rsidR="00207EA9">
        <w:rPr>
          <w:rFonts w:ascii="Times New Roman" w:hAnsi="Times New Roman"/>
          <w:sz w:val="28"/>
          <w:szCs w:val="28"/>
        </w:rPr>
        <w:t xml:space="preserve"> </w:t>
      </w:r>
      <w:r w:rsidRPr="00A13AFB">
        <w:rPr>
          <w:rFonts w:ascii="Times New Roman" w:hAnsi="Times New Roman"/>
          <w:sz w:val="28"/>
          <w:szCs w:val="28"/>
        </w:rPr>
        <w:t>Закону,</w:t>
      </w:r>
      <w:r w:rsidR="00207EA9">
        <w:rPr>
          <w:rFonts w:ascii="Times New Roman" w:hAnsi="Times New Roman"/>
          <w:sz w:val="28"/>
          <w:szCs w:val="28"/>
        </w:rPr>
        <w:t xml:space="preserve"> </w:t>
      </w:r>
      <w:r w:rsidRPr="00A13AFB">
        <w:rPr>
          <w:rFonts w:ascii="Times New Roman" w:hAnsi="Times New Roman"/>
          <w:sz w:val="28"/>
          <w:szCs w:val="28"/>
        </w:rPr>
        <w:t>приймає</w:t>
      </w:r>
      <w:r w:rsidR="00207EA9">
        <w:rPr>
          <w:rFonts w:ascii="Times New Roman" w:hAnsi="Times New Roman"/>
          <w:sz w:val="28"/>
          <w:szCs w:val="28"/>
        </w:rPr>
        <w:t xml:space="preserve"> </w:t>
      </w:r>
      <w:r w:rsidRPr="00A13AFB">
        <w:rPr>
          <w:rFonts w:ascii="Times New Roman" w:hAnsi="Times New Roman"/>
          <w:sz w:val="28"/>
          <w:szCs w:val="28"/>
        </w:rPr>
        <w:t>Кабінет</w:t>
      </w:r>
      <w:r w:rsidR="00207EA9">
        <w:rPr>
          <w:rFonts w:ascii="Times New Roman" w:hAnsi="Times New Roman"/>
          <w:sz w:val="28"/>
          <w:szCs w:val="28"/>
        </w:rPr>
        <w:t xml:space="preserve"> </w:t>
      </w:r>
      <w:r w:rsidRPr="00A13AFB">
        <w:rPr>
          <w:rFonts w:ascii="Times New Roman" w:hAnsi="Times New Roman"/>
          <w:sz w:val="28"/>
          <w:szCs w:val="28"/>
        </w:rPr>
        <w:t>Міністрів</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пропозицією</w:t>
      </w:r>
      <w:r w:rsidR="00207EA9">
        <w:rPr>
          <w:rFonts w:ascii="Times New Roman" w:hAnsi="Times New Roman"/>
          <w:sz w:val="28"/>
          <w:szCs w:val="28"/>
        </w:rPr>
        <w:t xml:space="preserve"> </w:t>
      </w:r>
      <w:r w:rsidRPr="00A13AFB">
        <w:rPr>
          <w:rFonts w:ascii="Times New Roman" w:hAnsi="Times New Roman"/>
          <w:sz w:val="28"/>
          <w:szCs w:val="28"/>
        </w:rPr>
        <w:t>Національного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в</w:t>
      </w:r>
      <w:r w:rsidR="00207EA9">
        <w:rPr>
          <w:rFonts w:ascii="Times New Roman" w:hAnsi="Times New Roman"/>
          <w:sz w:val="28"/>
          <w:szCs w:val="28"/>
        </w:rPr>
        <w:t xml:space="preserve"> </w:t>
      </w:r>
      <w:r w:rsidRPr="00A13AFB">
        <w:rPr>
          <w:rFonts w:ascii="Times New Roman" w:hAnsi="Times New Roman"/>
          <w:sz w:val="28"/>
          <w:szCs w:val="28"/>
        </w:rPr>
        <w:t>якій</w:t>
      </w:r>
      <w:r w:rsidR="00207EA9">
        <w:rPr>
          <w:rFonts w:ascii="Times New Roman" w:hAnsi="Times New Roman"/>
          <w:sz w:val="28"/>
          <w:szCs w:val="28"/>
        </w:rPr>
        <w:t xml:space="preserve"> </w:t>
      </w:r>
      <w:r w:rsidRPr="00A13AFB">
        <w:rPr>
          <w:rFonts w:ascii="Times New Roman" w:hAnsi="Times New Roman"/>
          <w:sz w:val="28"/>
          <w:szCs w:val="28"/>
        </w:rPr>
        <w:t>зазначаються:</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мета</w:t>
      </w:r>
      <w:r w:rsidR="00207EA9">
        <w:rPr>
          <w:rFonts w:ascii="Times New Roman" w:hAnsi="Times New Roman"/>
          <w:sz w:val="28"/>
          <w:szCs w:val="28"/>
        </w:rPr>
        <w:t xml:space="preserve"> </w:t>
      </w:r>
      <w:r w:rsidRPr="00A13AFB">
        <w:rPr>
          <w:rFonts w:ascii="Times New Roman" w:hAnsi="Times New Roman"/>
          <w:sz w:val="28"/>
          <w:szCs w:val="28"/>
        </w:rPr>
        <w:t>створення</w:t>
      </w:r>
      <w:r w:rsidR="00207EA9">
        <w:rPr>
          <w:rFonts w:ascii="Times New Roman" w:hAnsi="Times New Roman"/>
          <w:sz w:val="28"/>
          <w:szCs w:val="28"/>
        </w:rPr>
        <w:t xml:space="preserve"> </w:t>
      </w:r>
      <w:r w:rsidRPr="00A13AFB">
        <w:rPr>
          <w:rFonts w:ascii="Times New Roman" w:hAnsi="Times New Roman"/>
          <w:sz w:val="28"/>
          <w:szCs w:val="28"/>
        </w:rPr>
        <w:t>перехідного</w:t>
      </w:r>
      <w:r w:rsidR="00207EA9">
        <w:rPr>
          <w:rFonts w:ascii="Times New Roman" w:hAnsi="Times New Roman"/>
          <w:sz w:val="28"/>
          <w:szCs w:val="28"/>
        </w:rPr>
        <w:t xml:space="preserve"> </w:t>
      </w:r>
      <w:r w:rsidRPr="00A13AFB">
        <w:rPr>
          <w:rFonts w:ascii="Times New Roman" w:hAnsi="Times New Roman"/>
          <w:sz w:val="28"/>
          <w:szCs w:val="28"/>
        </w:rPr>
        <w:t>банку;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вартість</w:t>
      </w:r>
      <w:r w:rsidR="00207EA9">
        <w:rPr>
          <w:rFonts w:ascii="Times New Roman" w:hAnsi="Times New Roman"/>
          <w:sz w:val="28"/>
          <w:szCs w:val="28"/>
        </w:rPr>
        <w:t xml:space="preserve"> </w:t>
      </w:r>
      <w:r w:rsidRPr="00A13AFB">
        <w:rPr>
          <w:rFonts w:ascii="Times New Roman" w:hAnsi="Times New Roman"/>
          <w:sz w:val="28"/>
          <w:szCs w:val="28"/>
        </w:rPr>
        <w:t>активів,</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урахуванням</w:t>
      </w:r>
      <w:r w:rsidR="00207EA9">
        <w:rPr>
          <w:rFonts w:ascii="Times New Roman" w:hAnsi="Times New Roman"/>
          <w:sz w:val="28"/>
          <w:szCs w:val="28"/>
        </w:rPr>
        <w:t xml:space="preserve"> </w:t>
      </w:r>
      <w:r w:rsidRPr="00A13AFB">
        <w:rPr>
          <w:rFonts w:ascii="Times New Roman" w:hAnsi="Times New Roman"/>
          <w:sz w:val="28"/>
          <w:szCs w:val="28"/>
        </w:rPr>
        <w:t>результатів</w:t>
      </w:r>
      <w:r w:rsidR="00207EA9">
        <w:rPr>
          <w:rFonts w:ascii="Times New Roman" w:hAnsi="Times New Roman"/>
          <w:sz w:val="28"/>
          <w:szCs w:val="28"/>
        </w:rPr>
        <w:t xml:space="preserve"> </w:t>
      </w:r>
      <w:r w:rsidRPr="00A13AFB">
        <w:rPr>
          <w:rFonts w:ascii="Times New Roman" w:hAnsi="Times New Roman"/>
          <w:sz w:val="28"/>
          <w:szCs w:val="28"/>
        </w:rPr>
        <w:t>оцінки</w:t>
      </w:r>
      <w:r w:rsidR="00207EA9">
        <w:rPr>
          <w:rFonts w:ascii="Times New Roman" w:hAnsi="Times New Roman"/>
          <w:sz w:val="28"/>
          <w:szCs w:val="28"/>
        </w:rPr>
        <w:t xml:space="preserve"> </w:t>
      </w:r>
      <w:r w:rsidRPr="00A13AFB">
        <w:rPr>
          <w:rFonts w:ascii="Times New Roman" w:hAnsi="Times New Roman"/>
          <w:sz w:val="28"/>
          <w:szCs w:val="28"/>
        </w:rPr>
        <w:t>якості</w:t>
      </w:r>
      <w:r w:rsidR="00207EA9">
        <w:rPr>
          <w:rFonts w:ascii="Times New Roman" w:hAnsi="Times New Roman"/>
          <w:sz w:val="28"/>
          <w:szCs w:val="28"/>
        </w:rPr>
        <w:t xml:space="preserve"> </w:t>
      </w:r>
      <w:r w:rsidRPr="00A13AFB">
        <w:rPr>
          <w:rFonts w:ascii="Times New Roman" w:hAnsi="Times New Roman"/>
          <w:sz w:val="28"/>
          <w:szCs w:val="28"/>
        </w:rPr>
        <w:t>активів</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прийнятності</w:t>
      </w:r>
      <w:r w:rsidR="00207EA9">
        <w:rPr>
          <w:rFonts w:ascii="Times New Roman" w:hAnsi="Times New Roman"/>
          <w:sz w:val="28"/>
          <w:szCs w:val="28"/>
        </w:rPr>
        <w:t xml:space="preserve"> </w:t>
      </w:r>
      <w:r w:rsidRPr="00A13AFB">
        <w:rPr>
          <w:rFonts w:ascii="Times New Roman" w:hAnsi="Times New Roman"/>
          <w:sz w:val="28"/>
          <w:szCs w:val="28"/>
        </w:rPr>
        <w:t>забезпечення</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кредитними</w:t>
      </w:r>
      <w:r w:rsidR="00207EA9">
        <w:rPr>
          <w:rFonts w:ascii="Times New Roman" w:hAnsi="Times New Roman"/>
          <w:sz w:val="28"/>
          <w:szCs w:val="28"/>
        </w:rPr>
        <w:t xml:space="preserve"> </w:t>
      </w:r>
      <w:r w:rsidRPr="00A13AFB">
        <w:rPr>
          <w:rFonts w:ascii="Times New Roman" w:hAnsi="Times New Roman"/>
          <w:sz w:val="28"/>
          <w:szCs w:val="28"/>
        </w:rPr>
        <w:t>операціями</w:t>
      </w:r>
      <w:r w:rsidR="00207EA9">
        <w:rPr>
          <w:rFonts w:ascii="Times New Roman" w:hAnsi="Times New Roman"/>
          <w:sz w:val="28"/>
          <w:szCs w:val="28"/>
        </w:rPr>
        <w:t xml:space="preserve"> </w:t>
      </w:r>
      <w:r w:rsidRPr="00A13AFB">
        <w:rPr>
          <w:rFonts w:ascii="Times New Roman" w:hAnsi="Times New Roman"/>
          <w:sz w:val="28"/>
          <w:szCs w:val="28"/>
        </w:rPr>
        <w:t>,</w:t>
      </w:r>
      <w:r w:rsidR="00207EA9">
        <w:rPr>
          <w:rFonts w:ascii="Times New Roman" w:hAnsi="Times New Roman"/>
          <w:sz w:val="28"/>
          <w:szCs w:val="28"/>
        </w:rPr>
        <w:t xml:space="preserve"> </w:t>
      </w:r>
      <w:r w:rsidRPr="00A13AFB">
        <w:rPr>
          <w:rFonts w:ascii="Times New Roman" w:hAnsi="Times New Roman"/>
          <w:sz w:val="28"/>
          <w:szCs w:val="28"/>
        </w:rPr>
        <w:t>здійсненої</w:t>
      </w:r>
      <w:r w:rsidR="00207EA9">
        <w:rPr>
          <w:rFonts w:ascii="Times New Roman" w:hAnsi="Times New Roman"/>
          <w:sz w:val="28"/>
          <w:szCs w:val="28"/>
        </w:rPr>
        <w:t xml:space="preserve"> </w:t>
      </w:r>
      <w:r w:rsidRPr="00A13AFB">
        <w:rPr>
          <w:rFonts w:ascii="Times New Roman" w:hAnsi="Times New Roman"/>
          <w:sz w:val="28"/>
          <w:szCs w:val="28"/>
        </w:rPr>
        <w:t>відповідно</w:t>
      </w:r>
      <w:r w:rsidR="00207EA9">
        <w:rPr>
          <w:rFonts w:ascii="Times New Roman" w:hAnsi="Times New Roman"/>
          <w:sz w:val="28"/>
          <w:szCs w:val="28"/>
        </w:rPr>
        <w:t xml:space="preserve"> </w:t>
      </w:r>
      <w:r w:rsidRPr="00A13AFB">
        <w:rPr>
          <w:rFonts w:ascii="Times New Roman" w:hAnsi="Times New Roman"/>
          <w:sz w:val="28"/>
          <w:szCs w:val="28"/>
        </w:rPr>
        <w:t>до</w:t>
      </w:r>
      <w:r w:rsidR="00207EA9">
        <w:rPr>
          <w:rFonts w:ascii="Times New Roman" w:hAnsi="Times New Roman"/>
          <w:sz w:val="28"/>
          <w:szCs w:val="28"/>
        </w:rPr>
        <w:t xml:space="preserve"> </w:t>
      </w:r>
      <w:r w:rsidRPr="00A13AFB">
        <w:rPr>
          <w:rFonts w:ascii="Times New Roman" w:hAnsi="Times New Roman"/>
          <w:sz w:val="28"/>
          <w:szCs w:val="28"/>
        </w:rPr>
        <w:t>нормативно-правових</w:t>
      </w:r>
      <w:r w:rsidR="00207EA9">
        <w:rPr>
          <w:rFonts w:ascii="Times New Roman" w:hAnsi="Times New Roman"/>
          <w:sz w:val="28"/>
          <w:szCs w:val="28"/>
        </w:rPr>
        <w:t xml:space="preserve"> </w:t>
      </w:r>
      <w:r w:rsidRPr="00A13AFB">
        <w:rPr>
          <w:rFonts w:ascii="Times New Roman" w:hAnsi="Times New Roman"/>
          <w:sz w:val="28"/>
          <w:szCs w:val="28"/>
        </w:rPr>
        <w:t>актів</w:t>
      </w:r>
      <w:r w:rsidR="00207EA9">
        <w:rPr>
          <w:rFonts w:ascii="Times New Roman" w:hAnsi="Times New Roman"/>
          <w:sz w:val="28"/>
          <w:szCs w:val="28"/>
        </w:rPr>
        <w:t xml:space="preserve"> </w:t>
      </w:r>
      <w:r w:rsidRPr="00A13AFB">
        <w:rPr>
          <w:rFonts w:ascii="Times New Roman" w:hAnsi="Times New Roman"/>
          <w:sz w:val="28"/>
          <w:szCs w:val="28"/>
        </w:rPr>
        <w:t>Національного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України;</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lastRenderedPageBreak/>
        <w:t>інформація</w:t>
      </w:r>
      <w:r w:rsidR="00207EA9">
        <w:rPr>
          <w:rFonts w:ascii="Times New Roman" w:hAnsi="Times New Roman"/>
          <w:sz w:val="28"/>
          <w:szCs w:val="28"/>
        </w:rPr>
        <w:t xml:space="preserve"> </w:t>
      </w:r>
      <w:r w:rsidRPr="00A13AFB">
        <w:rPr>
          <w:rFonts w:ascii="Times New Roman" w:hAnsi="Times New Roman"/>
          <w:sz w:val="28"/>
          <w:szCs w:val="28"/>
        </w:rPr>
        <w:t>про</w:t>
      </w:r>
      <w:r w:rsidR="00207EA9">
        <w:rPr>
          <w:rFonts w:ascii="Times New Roman" w:hAnsi="Times New Roman"/>
          <w:sz w:val="28"/>
          <w:szCs w:val="28"/>
        </w:rPr>
        <w:t xml:space="preserve"> </w:t>
      </w:r>
      <w:r w:rsidRPr="00A13AFB">
        <w:rPr>
          <w:rFonts w:ascii="Times New Roman" w:hAnsi="Times New Roman"/>
          <w:sz w:val="28"/>
          <w:szCs w:val="28"/>
        </w:rPr>
        <w:t>групи</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обсяг</w:t>
      </w:r>
      <w:r w:rsidR="00207EA9">
        <w:rPr>
          <w:rFonts w:ascii="Times New Roman" w:hAnsi="Times New Roman"/>
          <w:sz w:val="28"/>
          <w:szCs w:val="28"/>
        </w:rPr>
        <w:t xml:space="preserve"> </w:t>
      </w:r>
      <w:r w:rsidRPr="00A13AFB">
        <w:rPr>
          <w:rFonts w:ascii="Times New Roman" w:hAnsi="Times New Roman"/>
          <w:sz w:val="28"/>
          <w:szCs w:val="28"/>
        </w:rPr>
        <w:t>майна(активів)</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обсяг</w:t>
      </w:r>
      <w:r w:rsidR="00207EA9">
        <w:rPr>
          <w:rFonts w:ascii="Times New Roman" w:hAnsi="Times New Roman"/>
          <w:sz w:val="28"/>
          <w:szCs w:val="28"/>
        </w:rPr>
        <w:t xml:space="preserve"> </w:t>
      </w:r>
      <w:r w:rsidRPr="00A13AFB">
        <w:rPr>
          <w:rFonts w:ascii="Times New Roman" w:hAnsi="Times New Roman"/>
          <w:sz w:val="28"/>
          <w:szCs w:val="28"/>
        </w:rPr>
        <w:t>зобов’язань,</w:t>
      </w:r>
      <w:r w:rsidR="00207EA9">
        <w:rPr>
          <w:rFonts w:ascii="Times New Roman" w:hAnsi="Times New Roman"/>
          <w:sz w:val="28"/>
          <w:szCs w:val="28"/>
        </w:rPr>
        <w:t xml:space="preserve"> </w:t>
      </w:r>
      <w:r w:rsidRPr="00A13AFB">
        <w:rPr>
          <w:rFonts w:ascii="Times New Roman" w:hAnsi="Times New Roman"/>
          <w:sz w:val="28"/>
          <w:szCs w:val="28"/>
        </w:rPr>
        <w:t>які</w:t>
      </w:r>
      <w:r w:rsidR="00207EA9">
        <w:rPr>
          <w:rFonts w:ascii="Times New Roman" w:hAnsi="Times New Roman"/>
          <w:sz w:val="28"/>
          <w:szCs w:val="28"/>
        </w:rPr>
        <w:t xml:space="preserve"> </w:t>
      </w:r>
      <w:r w:rsidRPr="00A13AFB">
        <w:rPr>
          <w:rFonts w:ascii="Times New Roman" w:hAnsi="Times New Roman"/>
          <w:sz w:val="28"/>
          <w:szCs w:val="28"/>
        </w:rPr>
        <w:t>мають</w:t>
      </w:r>
      <w:r w:rsidR="00207EA9">
        <w:rPr>
          <w:rFonts w:ascii="Times New Roman" w:hAnsi="Times New Roman"/>
          <w:sz w:val="28"/>
          <w:szCs w:val="28"/>
        </w:rPr>
        <w:t xml:space="preserve"> </w:t>
      </w:r>
      <w:r w:rsidRPr="00A13AFB">
        <w:rPr>
          <w:rFonts w:ascii="Times New Roman" w:hAnsi="Times New Roman"/>
          <w:sz w:val="28"/>
          <w:szCs w:val="28"/>
        </w:rPr>
        <w:t>бути</w:t>
      </w:r>
      <w:r w:rsidR="00207EA9">
        <w:rPr>
          <w:rFonts w:ascii="Times New Roman" w:hAnsi="Times New Roman"/>
          <w:sz w:val="28"/>
          <w:szCs w:val="28"/>
        </w:rPr>
        <w:t xml:space="preserve"> </w:t>
      </w:r>
      <w:r w:rsidRPr="00A13AFB">
        <w:rPr>
          <w:rFonts w:ascii="Times New Roman" w:hAnsi="Times New Roman"/>
          <w:sz w:val="28"/>
          <w:szCs w:val="28"/>
        </w:rPr>
        <w:t>передані</w:t>
      </w:r>
      <w:r w:rsidR="00207EA9">
        <w:rPr>
          <w:rFonts w:ascii="Times New Roman" w:hAnsi="Times New Roman"/>
          <w:sz w:val="28"/>
          <w:szCs w:val="28"/>
        </w:rPr>
        <w:t xml:space="preserve"> </w:t>
      </w:r>
      <w:r w:rsidRPr="00A13AFB">
        <w:rPr>
          <w:rFonts w:ascii="Times New Roman" w:hAnsi="Times New Roman"/>
          <w:sz w:val="28"/>
          <w:szCs w:val="28"/>
        </w:rPr>
        <w:t>перехідному</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урахуванням</w:t>
      </w:r>
      <w:r w:rsidR="00207EA9">
        <w:rPr>
          <w:rFonts w:ascii="Times New Roman" w:hAnsi="Times New Roman"/>
          <w:sz w:val="28"/>
          <w:szCs w:val="28"/>
        </w:rPr>
        <w:t xml:space="preserve"> </w:t>
      </w:r>
      <w:r w:rsidRPr="00A13AFB">
        <w:rPr>
          <w:rFonts w:ascii="Times New Roman" w:hAnsi="Times New Roman"/>
          <w:sz w:val="28"/>
          <w:szCs w:val="28"/>
        </w:rPr>
        <w:t>черговості,</w:t>
      </w:r>
      <w:r w:rsidR="00207EA9">
        <w:rPr>
          <w:rFonts w:ascii="Times New Roman" w:hAnsi="Times New Roman"/>
          <w:sz w:val="28"/>
          <w:szCs w:val="28"/>
        </w:rPr>
        <w:t xml:space="preserve"> </w:t>
      </w:r>
      <w:r w:rsidRPr="00A13AFB">
        <w:rPr>
          <w:rFonts w:ascii="Times New Roman" w:hAnsi="Times New Roman"/>
          <w:sz w:val="28"/>
          <w:szCs w:val="28"/>
        </w:rPr>
        <w:t>встановленої</w:t>
      </w:r>
      <w:r w:rsidR="00207EA9">
        <w:rPr>
          <w:rFonts w:ascii="Times New Roman" w:hAnsi="Times New Roman"/>
          <w:sz w:val="28"/>
          <w:szCs w:val="28"/>
        </w:rPr>
        <w:t xml:space="preserve"> </w:t>
      </w:r>
      <w:r w:rsidRPr="00A13AFB">
        <w:rPr>
          <w:rFonts w:ascii="Times New Roman" w:hAnsi="Times New Roman"/>
          <w:sz w:val="28"/>
          <w:szCs w:val="28"/>
        </w:rPr>
        <w:t>статтею</w:t>
      </w:r>
      <w:r w:rsidR="00207EA9">
        <w:rPr>
          <w:rFonts w:ascii="Times New Roman" w:hAnsi="Times New Roman"/>
          <w:sz w:val="28"/>
          <w:szCs w:val="28"/>
        </w:rPr>
        <w:t xml:space="preserve"> </w:t>
      </w:r>
      <w:r w:rsidRPr="00A13AFB">
        <w:rPr>
          <w:rFonts w:ascii="Times New Roman" w:hAnsi="Times New Roman"/>
          <w:sz w:val="28"/>
          <w:szCs w:val="28"/>
        </w:rPr>
        <w:t>52</w:t>
      </w:r>
      <w:r w:rsidR="00207EA9">
        <w:rPr>
          <w:rFonts w:ascii="Times New Roman" w:hAnsi="Times New Roman"/>
          <w:sz w:val="28"/>
          <w:szCs w:val="28"/>
        </w:rPr>
        <w:t xml:space="preserve"> </w:t>
      </w:r>
      <w:r w:rsidRPr="00A13AFB">
        <w:rPr>
          <w:rFonts w:ascii="Times New Roman" w:hAnsi="Times New Roman"/>
          <w:sz w:val="28"/>
          <w:szCs w:val="28"/>
        </w:rPr>
        <w:t>Закону;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перелік</w:t>
      </w:r>
      <w:r w:rsidR="00207EA9">
        <w:rPr>
          <w:rFonts w:ascii="Times New Roman" w:hAnsi="Times New Roman"/>
          <w:sz w:val="28"/>
          <w:szCs w:val="28"/>
        </w:rPr>
        <w:t xml:space="preserve"> </w:t>
      </w:r>
      <w:r w:rsidRPr="00A13AFB">
        <w:rPr>
          <w:rFonts w:ascii="Times New Roman" w:hAnsi="Times New Roman"/>
          <w:sz w:val="28"/>
          <w:szCs w:val="28"/>
        </w:rPr>
        <w:t>зобов’язань</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перед</w:t>
      </w:r>
      <w:r w:rsidR="00207EA9">
        <w:rPr>
          <w:rFonts w:ascii="Times New Roman" w:hAnsi="Times New Roman"/>
          <w:sz w:val="28"/>
          <w:szCs w:val="28"/>
        </w:rPr>
        <w:t xml:space="preserve"> </w:t>
      </w:r>
      <w:r w:rsidRPr="00A13AFB">
        <w:rPr>
          <w:rFonts w:ascii="Times New Roman" w:hAnsi="Times New Roman"/>
          <w:sz w:val="28"/>
          <w:szCs w:val="28"/>
        </w:rPr>
        <w:t>пов’язаними</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цим</w:t>
      </w:r>
      <w:r w:rsidR="00207EA9">
        <w:rPr>
          <w:rFonts w:ascii="Times New Roman" w:hAnsi="Times New Roman"/>
          <w:sz w:val="28"/>
          <w:szCs w:val="28"/>
        </w:rPr>
        <w:t xml:space="preserve"> </w:t>
      </w:r>
      <w:r w:rsidRPr="00A13AFB">
        <w:rPr>
          <w:rFonts w:ascii="Times New Roman" w:hAnsi="Times New Roman"/>
          <w:sz w:val="28"/>
          <w:szCs w:val="28"/>
        </w:rPr>
        <w:t>банком</w:t>
      </w:r>
      <w:r w:rsidR="00207EA9">
        <w:rPr>
          <w:rFonts w:ascii="Times New Roman" w:hAnsi="Times New Roman"/>
          <w:sz w:val="28"/>
          <w:szCs w:val="28"/>
        </w:rPr>
        <w:t xml:space="preserve"> </w:t>
      </w:r>
      <w:r w:rsidRPr="00A13AFB">
        <w:rPr>
          <w:rFonts w:ascii="Times New Roman" w:hAnsi="Times New Roman"/>
          <w:sz w:val="28"/>
          <w:szCs w:val="28"/>
        </w:rPr>
        <w:t>особами;</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розрахунки</w:t>
      </w:r>
      <w:r w:rsidR="00207EA9">
        <w:rPr>
          <w:rFonts w:ascii="Times New Roman" w:hAnsi="Times New Roman"/>
          <w:sz w:val="28"/>
          <w:szCs w:val="28"/>
        </w:rPr>
        <w:t xml:space="preserve"> </w:t>
      </w:r>
      <w:r w:rsidRPr="00A13AFB">
        <w:rPr>
          <w:rFonts w:ascii="Times New Roman" w:hAnsi="Times New Roman"/>
          <w:sz w:val="28"/>
          <w:szCs w:val="28"/>
        </w:rPr>
        <w:t>мінімальної</w:t>
      </w:r>
      <w:r w:rsidR="00207EA9">
        <w:rPr>
          <w:rFonts w:ascii="Times New Roman" w:hAnsi="Times New Roman"/>
          <w:sz w:val="28"/>
          <w:szCs w:val="28"/>
        </w:rPr>
        <w:t xml:space="preserve"> </w:t>
      </w:r>
      <w:r w:rsidRPr="00A13AFB">
        <w:rPr>
          <w:rFonts w:ascii="Times New Roman" w:hAnsi="Times New Roman"/>
          <w:sz w:val="28"/>
          <w:szCs w:val="28"/>
        </w:rPr>
        <w:t>потреби</w:t>
      </w:r>
      <w:r w:rsidR="00207EA9">
        <w:rPr>
          <w:rFonts w:ascii="Times New Roman" w:hAnsi="Times New Roman"/>
          <w:sz w:val="28"/>
          <w:szCs w:val="28"/>
        </w:rPr>
        <w:t xml:space="preserve"> </w:t>
      </w:r>
      <w:r w:rsidRPr="00A13AFB">
        <w:rPr>
          <w:rFonts w:ascii="Times New Roman" w:hAnsi="Times New Roman"/>
          <w:sz w:val="28"/>
          <w:szCs w:val="28"/>
        </w:rPr>
        <w:t>в</w:t>
      </w:r>
      <w:r w:rsidR="00207EA9">
        <w:rPr>
          <w:rFonts w:ascii="Times New Roman" w:hAnsi="Times New Roman"/>
          <w:sz w:val="28"/>
          <w:szCs w:val="28"/>
        </w:rPr>
        <w:t xml:space="preserve"> </w:t>
      </w:r>
      <w:r w:rsidRPr="00A13AFB">
        <w:rPr>
          <w:rFonts w:ascii="Times New Roman" w:hAnsi="Times New Roman"/>
          <w:sz w:val="28"/>
          <w:szCs w:val="28"/>
        </w:rPr>
        <w:t>капіталі.</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розрахунок</w:t>
      </w:r>
      <w:r w:rsidR="00207EA9">
        <w:rPr>
          <w:rFonts w:ascii="Times New Roman" w:hAnsi="Times New Roman"/>
          <w:sz w:val="28"/>
          <w:szCs w:val="28"/>
        </w:rPr>
        <w:t xml:space="preserve"> </w:t>
      </w:r>
      <w:r w:rsidRPr="00A13AFB">
        <w:rPr>
          <w:rFonts w:ascii="Times New Roman" w:hAnsi="Times New Roman"/>
          <w:sz w:val="28"/>
          <w:szCs w:val="28"/>
        </w:rPr>
        <w:t>додаткової</w:t>
      </w:r>
      <w:r w:rsidR="00207EA9">
        <w:rPr>
          <w:rFonts w:ascii="Times New Roman" w:hAnsi="Times New Roman"/>
          <w:sz w:val="28"/>
          <w:szCs w:val="28"/>
        </w:rPr>
        <w:t xml:space="preserve"> </w:t>
      </w:r>
      <w:r w:rsidRPr="00A13AFB">
        <w:rPr>
          <w:rFonts w:ascii="Times New Roman" w:hAnsi="Times New Roman"/>
          <w:sz w:val="28"/>
          <w:szCs w:val="28"/>
        </w:rPr>
        <w:t>потреби</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капіталі</w:t>
      </w:r>
      <w:r w:rsidR="00207EA9">
        <w:rPr>
          <w:rFonts w:ascii="Times New Roman" w:hAnsi="Times New Roman"/>
          <w:sz w:val="28"/>
          <w:szCs w:val="28"/>
        </w:rPr>
        <w:t xml:space="preserve"> </w:t>
      </w:r>
      <w:r w:rsidRPr="00A13AFB">
        <w:rPr>
          <w:rFonts w:ascii="Times New Roman" w:hAnsi="Times New Roman"/>
          <w:sz w:val="28"/>
          <w:szCs w:val="28"/>
        </w:rPr>
        <w:t>перехідного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урахуванням</w:t>
      </w:r>
      <w:r w:rsidR="00207EA9">
        <w:rPr>
          <w:rFonts w:ascii="Times New Roman" w:hAnsi="Times New Roman"/>
          <w:sz w:val="28"/>
          <w:szCs w:val="28"/>
        </w:rPr>
        <w:t xml:space="preserve"> </w:t>
      </w:r>
      <w:r w:rsidRPr="00A13AFB">
        <w:rPr>
          <w:rFonts w:ascii="Times New Roman" w:hAnsi="Times New Roman"/>
          <w:sz w:val="28"/>
          <w:szCs w:val="28"/>
        </w:rPr>
        <w:t>консервативних</w:t>
      </w:r>
      <w:r w:rsidR="00207EA9">
        <w:rPr>
          <w:rFonts w:ascii="Times New Roman" w:hAnsi="Times New Roman"/>
          <w:sz w:val="28"/>
          <w:szCs w:val="28"/>
        </w:rPr>
        <w:t xml:space="preserve"> </w:t>
      </w:r>
      <w:r w:rsidRPr="00A13AFB">
        <w:rPr>
          <w:rFonts w:ascii="Times New Roman" w:hAnsi="Times New Roman"/>
          <w:sz w:val="28"/>
          <w:szCs w:val="28"/>
        </w:rPr>
        <w:t>сценаріїв</w:t>
      </w:r>
      <w:r w:rsidR="00207EA9">
        <w:rPr>
          <w:rFonts w:ascii="Times New Roman" w:hAnsi="Times New Roman"/>
          <w:sz w:val="28"/>
          <w:szCs w:val="28"/>
        </w:rPr>
        <w:t xml:space="preserve"> </w:t>
      </w:r>
      <w:r w:rsidRPr="00A13AFB">
        <w:rPr>
          <w:rFonts w:ascii="Times New Roman" w:hAnsi="Times New Roman"/>
          <w:sz w:val="28"/>
          <w:szCs w:val="28"/>
        </w:rPr>
        <w:t>економічного</w:t>
      </w:r>
      <w:r w:rsidR="00207EA9">
        <w:rPr>
          <w:rFonts w:ascii="Times New Roman" w:hAnsi="Times New Roman"/>
          <w:sz w:val="28"/>
          <w:szCs w:val="28"/>
        </w:rPr>
        <w:t xml:space="preserve"> </w:t>
      </w:r>
      <w:r w:rsidRPr="00A13AFB">
        <w:rPr>
          <w:rFonts w:ascii="Times New Roman" w:hAnsi="Times New Roman"/>
          <w:sz w:val="28"/>
          <w:szCs w:val="28"/>
        </w:rPr>
        <w:t>розвитку,</w:t>
      </w:r>
      <w:r w:rsidR="00207EA9">
        <w:rPr>
          <w:rFonts w:ascii="Times New Roman" w:hAnsi="Times New Roman"/>
          <w:sz w:val="28"/>
          <w:szCs w:val="28"/>
        </w:rPr>
        <w:t xml:space="preserve"> </w:t>
      </w:r>
      <w:r w:rsidRPr="00A13AFB">
        <w:rPr>
          <w:rFonts w:ascii="Times New Roman" w:hAnsi="Times New Roman"/>
          <w:sz w:val="28"/>
          <w:szCs w:val="28"/>
        </w:rPr>
        <w:t>визначених</w:t>
      </w:r>
      <w:r w:rsidR="00207EA9">
        <w:rPr>
          <w:rFonts w:ascii="Times New Roman" w:hAnsi="Times New Roman"/>
          <w:sz w:val="28"/>
          <w:szCs w:val="28"/>
        </w:rPr>
        <w:t xml:space="preserve"> </w:t>
      </w:r>
      <w:r w:rsidRPr="00A13AFB">
        <w:rPr>
          <w:rFonts w:ascii="Times New Roman" w:hAnsi="Times New Roman"/>
          <w:sz w:val="28"/>
          <w:szCs w:val="28"/>
        </w:rPr>
        <w:t>Національним</w:t>
      </w:r>
      <w:r w:rsidR="00207EA9">
        <w:rPr>
          <w:rFonts w:ascii="Times New Roman" w:hAnsi="Times New Roman"/>
          <w:sz w:val="28"/>
          <w:szCs w:val="28"/>
        </w:rPr>
        <w:t xml:space="preserve"> </w:t>
      </w:r>
      <w:r w:rsidRPr="00A13AFB">
        <w:rPr>
          <w:rFonts w:ascii="Times New Roman" w:hAnsi="Times New Roman"/>
          <w:sz w:val="28"/>
          <w:szCs w:val="28"/>
        </w:rPr>
        <w:t>банком</w:t>
      </w:r>
      <w:r w:rsidR="00207EA9">
        <w:rPr>
          <w:rFonts w:ascii="Times New Roman" w:hAnsi="Times New Roman"/>
          <w:sz w:val="28"/>
          <w:szCs w:val="28"/>
        </w:rPr>
        <w:t xml:space="preserve"> </w:t>
      </w:r>
      <w:r w:rsidRPr="00A13AFB">
        <w:rPr>
          <w:rFonts w:ascii="Times New Roman" w:hAnsi="Times New Roman"/>
          <w:sz w:val="28"/>
          <w:szCs w:val="28"/>
        </w:rPr>
        <w:t>України.</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12.</w:t>
      </w:r>
      <w:r w:rsidR="00207EA9">
        <w:rPr>
          <w:rFonts w:ascii="Times New Roman" w:hAnsi="Times New Roman"/>
          <w:sz w:val="28"/>
          <w:szCs w:val="28"/>
        </w:rPr>
        <w:t xml:space="preserve"> </w:t>
      </w:r>
      <w:r w:rsidRPr="00A13AFB">
        <w:rPr>
          <w:rFonts w:ascii="Times New Roman" w:hAnsi="Times New Roman"/>
          <w:sz w:val="28"/>
          <w:szCs w:val="28"/>
        </w:rPr>
        <w:t>Кабінет</w:t>
      </w:r>
      <w:r w:rsidR="00207EA9">
        <w:rPr>
          <w:rFonts w:ascii="Times New Roman" w:hAnsi="Times New Roman"/>
          <w:sz w:val="28"/>
          <w:szCs w:val="28"/>
        </w:rPr>
        <w:t xml:space="preserve"> </w:t>
      </w:r>
      <w:r w:rsidRPr="00A13AFB">
        <w:rPr>
          <w:rFonts w:ascii="Times New Roman" w:hAnsi="Times New Roman"/>
          <w:sz w:val="28"/>
          <w:szCs w:val="28"/>
        </w:rPr>
        <w:t>Міністрів</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разі</w:t>
      </w:r>
      <w:r w:rsidR="00207EA9">
        <w:rPr>
          <w:rFonts w:ascii="Times New Roman" w:hAnsi="Times New Roman"/>
          <w:sz w:val="28"/>
          <w:szCs w:val="28"/>
        </w:rPr>
        <w:t xml:space="preserve"> </w:t>
      </w:r>
      <w:r w:rsidRPr="00A13AFB">
        <w:rPr>
          <w:rFonts w:ascii="Times New Roman" w:hAnsi="Times New Roman"/>
          <w:sz w:val="28"/>
          <w:szCs w:val="28"/>
        </w:rPr>
        <w:t>підтвердження</w:t>
      </w:r>
      <w:r w:rsidR="00207EA9">
        <w:rPr>
          <w:rFonts w:ascii="Times New Roman" w:hAnsi="Times New Roman"/>
          <w:sz w:val="28"/>
          <w:szCs w:val="28"/>
        </w:rPr>
        <w:t xml:space="preserve"> </w:t>
      </w:r>
      <w:r w:rsidRPr="00A13AFB">
        <w:rPr>
          <w:rFonts w:ascii="Times New Roman" w:hAnsi="Times New Roman"/>
          <w:sz w:val="28"/>
          <w:szCs w:val="28"/>
        </w:rPr>
        <w:t>Радою</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фінансової</w:t>
      </w:r>
      <w:r w:rsidR="00207EA9">
        <w:rPr>
          <w:rFonts w:ascii="Times New Roman" w:hAnsi="Times New Roman"/>
          <w:sz w:val="28"/>
          <w:szCs w:val="28"/>
        </w:rPr>
        <w:t xml:space="preserve"> </w:t>
      </w:r>
      <w:r w:rsidRPr="00A13AFB">
        <w:rPr>
          <w:rFonts w:ascii="Times New Roman" w:hAnsi="Times New Roman"/>
          <w:sz w:val="28"/>
          <w:szCs w:val="28"/>
        </w:rPr>
        <w:t>стабільності</w:t>
      </w:r>
      <w:r w:rsidR="00207EA9">
        <w:rPr>
          <w:rFonts w:ascii="Times New Roman" w:hAnsi="Times New Roman"/>
          <w:sz w:val="28"/>
          <w:szCs w:val="28"/>
        </w:rPr>
        <w:t xml:space="preserve"> </w:t>
      </w:r>
      <w:r w:rsidRPr="00A13AFB">
        <w:rPr>
          <w:rFonts w:ascii="Times New Roman" w:hAnsi="Times New Roman"/>
          <w:sz w:val="28"/>
          <w:szCs w:val="28"/>
        </w:rPr>
        <w:t>своїм</w:t>
      </w:r>
      <w:r w:rsidR="00207EA9">
        <w:rPr>
          <w:rFonts w:ascii="Times New Roman" w:hAnsi="Times New Roman"/>
          <w:sz w:val="28"/>
          <w:szCs w:val="28"/>
        </w:rPr>
        <w:t xml:space="preserve"> </w:t>
      </w:r>
      <w:r w:rsidRPr="00A13AFB">
        <w:rPr>
          <w:rFonts w:ascii="Times New Roman" w:hAnsi="Times New Roman"/>
          <w:sz w:val="28"/>
          <w:szCs w:val="28"/>
        </w:rPr>
        <w:t>рішенням</w:t>
      </w:r>
      <w:r w:rsidR="00207EA9">
        <w:rPr>
          <w:rFonts w:ascii="Times New Roman" w:hAnsi="Times New Roman"/>
          <w:sz w:val="28"/>
          <w:szCs w:val="28"/>
        </w:rPr>
        <w:t xml:space="preserve"> </w:t>
      </w:r>
      <w:r w:rsidRPr="00A13AFB">
        <w:rPr>
          <w:rFonts w:ascii="Times New Roman" w:hAnsi="Times New Roman"/>
          <w:sz w:val="28"/>
          <w:szCs w:val="28"/>
        </w:rPr>
        <w:t>наявності</w:t>
      </w:r>
      <w:r w:rsidR="00207EA9">
        <w:rPr>
          <w:rFonts w:ascii="Times New Roman" w:hAnsi="Times New Roman"/>
          <w:sz w:val="28"/>
          <w:szCs w:val="28"/>
        </w:rPr>
        <w:t xml:space="preserve"> </w:t>
      </w:r>
      <w:r w:rsidRPr="00A13AFB">
        <w:rPr>
          <w:rFonts w:ascii="Times New Roman" w:hAnsi="Times New Roman"/>
          <w:sz w:val="28"/>
          <w:szCs w:val="28"/>
        </w:rPr>
        <w:t>ознак</w:t>
      </w:r>
      <w:r w:rsidR="00207EA9">
        <w:rPr>
          <w:rFonts w:ascii="Times New Roman" w:hAnsi="Times New Roman"/>
          <w:sz w:val="28"/>
          <w:szCs w:val="28"/>
        </w:rPr>
        <w:t xml:space="preserve"> </w:t>
      </w:r>
      <w:r w:rsidRPr="00A13AFB">
        <w:rPr>
          <w:rFonts w:ascii="Times New Roman" w:hAnsi="Times New Roman"/>
          <w:sz w:val="28"/>
          <w:szCs w:val="28"/>
        </w:rPr>
        <w:t>нестійкого</w:t>
      </w:r>
      <w:r w:rsidR="00207EA9">
        <w:rPr>
          <w:rFonts w:ascii="Times New Roman" w:hAnsi="Times New Roman"/>
          <w:sz w:val="28"/>
          <w:szCs w:val="28"/>
        </w:rPr>
        <w:t xml:space="preserve"> </w:t>
      </w:r>
      <w:r w:rsidRPr="00A13AFB">
        <w:rPr>
          <w:rFonts w:ascii="Times New Roman" w:hAnsi="Times New Roman"/>
          <w:sz w:val="28"/>
          <w:szCs w:val="28"/>
        </w:rPr>
        <w:t>фінансового</w:t>
      </w:r>
      <w:r w:rsidR="00207EA9">
        <w:rPr>
          <w:rFonts w:ascii="Times New Roman" w:hAnsi="Times New Roman"/>
          <w:sz w:val="28"/>
          <w:szCs w:val="28"/>
        </w:rPr>
        <w:t xml:space="preserve"> </w:t>
      </w:r>
      <w:r w:rsidRPr="00A13AFB">
        <w:rPr>
          <w:rFonts w:ascii="Times New Roman" w:hAnsi="Times New Roman"/>
          <w:sz w:val="28"/>
          <w:szCs w:val="28"/>
        </w:rPr>
        <w:t>стану</w:t>
      </w:r>
      <w:r w:rsidR="00207EA9">
        <w:rPr>
          <w:rFonts w:ascii="Times New Roman" w:hAnsi="Times New Roman"/>
          <w:sz w:val="28"/>
          <w:szCs w:val="28"/>
        </w:rPr>
        <w:t xml:space="preserve"> </w:t>
      </w:r>
      <w:r w:rsidRPr="00A13AFB">
        <w:rPr>
          <w:rFonts w:ascii="Times New Roman" w:hAnsi="Times New Roman"/>
          <w:sz w:val="28"/>
          <w:szCs w:val="28"/>
        </w:rPr>
        <w:t>банківської</w:t>
      </w:r>
      <w:r w:rsidR="00207EA9">
        <w:rPr>
          <w:rFonts w:ascii="Times New Roman" w:hAnsi="Times New Roman"/>
          <w:sz w:val="28"/>
          <w:szCs w:val="28"/>
        </w:rPr>
        <w:t xml:space="preserve"> </w:t>
      </w:r>
      <w:r w:rsidRPr="00A13AFB">
        <w:rPr>
          <w:rFonts w:ascii="Times New Roman" w:hAnsi="Times New Roman"/>
          <w:sz w:val="28"/>
          <w:szCs w:val="28"/>
        </w:rPr>
        <w:t>системи,</w:t>
      </w:r>
      <w:r w:rsidR="00207EA9">
        <w:rPr>
          <w:rFonts w:ascii="Times New Roman" w:hAnsi="Times New Roman"/>
          <w:sz w:val="28"/>
          <w:szCs w:val="28"/>
        </w:rPr>
        <w:t xml:space="preserve"> </w:t>
      </w:r>
      <w:r w:rsidRPr="00A13AFB">
        <w:rPr>
          <w:rFonts w:ascii="Times New Roman" w:hAnsi="Times New Roman"/>
          <w:sz w:val="28"/>
          <w:szCs w:val="28"/>
        </w:rPr>
        <w:t>а</w:t>
      </w:r>
      <w:r w:rsidR="00207EA9">
        <w:rPr>
          <w:rFonts w:ascii="Times New Roman" w:hAnsi="Times New Roman"/>
          <w:sz w:val="28"/>
          <w:szCs w:val="28"/>
        </w:rPr>
        <w:t xml:space="preserve"> </w:t>
      </w:r>
      <w:r w:rsidRPr="00A13AFB">
        <w:rPr>
          <w:rFonts w:ascii="Times New Roman" w:hAnsi="Times New Roman"/>
          <w:sz w:val="28"/>
          <w:szCs w:val="28"/>
        </w:rPr>
        <w:t>також</w:t>
      </w:r>
      <w:r w:rsidR="00207EA9">
        <w:rPr>
          <w:rFonts w:ascii="Times New Roman" w:hAnsi="Times New Roman"/>
          <w:sz w:val="28"/>
          <w:szCs w:val="28"/>
        </w:rPr>
        <w:t xml:space="preserve"> </w:t>
      </w:r>
      <w:r w:rsidRPr="00A13AFB">
        <w:rPr>
          <w:rFonts w:ascii="Times New Roman" w:hAnsi="Times New Roman"/>
          <w:sz w:val="28"/>
          <w:szCs w:val="28"/>
        </w:rPr>
        <w:t>обставин,</w:t>
      </w:r>
      <w:r w:rsidR="00207EA9">
        <w:rPr>
          <w:rFonts w:ascii="Times New Roman" w:hAnsi="Times New Roman"/>
          <w:sz w:val="28"/>
          <w:szCs w:val="28"/>
        </w:rPr>
        <w:t xml:space="preserve"> </w:t>
      </w:r>
      <w:r w:rsidRPr="00A13AFB">
        <w:rPr>
          <w:rFonts w:ascii="Times New Roman" w:hAnsi="Times New Roman"/>
          <w:sz w:val="28"/>
          <w:szCs w:val="28"/>
        </w:rPr>
        <w:t>що</w:t>
      </w:r>
      <w:r w:rsidR="00207EA9">
        <w:rPr>
          <w:rFonts w:ascii="Times New Roman" w:hAnsi="Times New Roman"/>
          <w:sz w:val="28"/>
          <w:szCs w:val="28"/>
        </w:rPr>
        <w:t xml:space="preserve"> </w:t>
      </w:r>
      <w:r w:rsidRPr="00A13AFB">
        <w:rPr>
          <w:rFonts w:ascii="Times New Roman" w:hAnsi="Times New Roman"/>
          <w:sz w:val="28"/>
          <w:szCs w:val="28"/>
        </w:rPr>
        <w:t>загрожують</w:t>
      </w:r>
      <w:r w:rsidR="00207EA9">
        <w:rPr>
          <w:rFonts w:ascii="Times New Roman" w:hAnsi="Times New Roman"/>
          <w:sz w:val="28"/>
          <w:szCs w:val="28"/>
        </w:rPr>
        <w:t xml:space="preserve"> </w:t>
      </w:r>
      <w:r w:rsidRPr="00A13AFB">
        <w:rPr>
          <w:rFonts w:ascii="Times New Roman" w:hAnsi="Times New Roman"/>
          <w:sz w:val="28"/>
          <w:szCs w:val="28"/>
        </w:rPr>
        <w:t>стабільності</w:t>
      </w:r>
      <w:r w:rsidR="00207EA9">
        <w:rPr>
          <w:rFonts w:ascii="Times New Roman" w:hAnsi="Times New Roman"/>
          <w:sz w:val="28"/>
          <w:szCs w:val="28"/>
        </w:rPr>
        <w:t xml:space="preserve"> </w:t>
      </w:r>
      <w:r w:rsidRPr="00A13AFB">
        <w:rPr>
          <w:rFonts w:ascii="Times New Roman" w:hAnsi="Times New Roman"/>
          <w:sz w:val="28"/>
          <w:szCs w:val="28"/>
        </w:rPr>
        <w:t>банківської</w:t>
      </w:r>
      <w:r w:rsidR="00207EA9">
        <w:rPr>
          <w:rFonts w:ascii="Times New Roman" w:hAnsi="Times New Roman"/>
          <w:sz w:val="28"/>
          <w:szCs w:val="28"/>
        </w:rPr>
        <w:t xml:space="preserve"> </w:t>
      </w:r>
      <w:r w:rsidRPr="00A13AFB">
        <w:rPr>
          <w:rFonts w:ascii="Times New Roman" w:hAnsi="Times New Roman"/>
          <w:sz w:val="28"/>
          <w:szCs w:val="28"/>
        </w:rPr>
        <w:t>та/або</w:t>
      </w:r>
      <w:r w:rsidR="00207EA9">
        <w:rPr>
          <w:rFonts w:ascii="Times New Roman" w:hAnsi="Times New Roman"/>
          <w:sz w:val="28"/>
          <w:szCs w:val="28"/>
        </w:rPr>
        <w:t xml:space="preserve"> </w:t>
      </w:r>
      <w:r w:rsidRPr="00A13AFB">
        <w:rPr>
          <w:rFonts w:ascii="Times New Roman" w:hAnsi="Times New Roman"/>
          <w:sz w:val="28"/>
          <w:szCs w:val="28"/>
        </w:rPr>
        <w:t>фінансової</w:t>
      </w:r>
      <w:r w:rsidR="00207EA9">
        <w:rPr>
          <w:rFonts w:ascii="Times New Roman" w:hAnsi="Times New Roman"/>
          <w:sz w:val="28"/>
          <w:szCs w:val="28"/>
        </w:rPr>
        <w:t xml:space="preserve"> </w:t>
      </w:r>
      <w:r w:rsidRPr="00A13AFB">
        <w:rPr>
          <w:rFonts w:ascii="Times New Roman" w:hAnsi="Times New Roman"/>
          <w:sz w:val="28"/>
          <w:szCs w:val="28"/>
        </w:rPr>
        <w:t>системи</w:t>
      </w:r>
      <w:r w:rsidR="00207EA9">
        <w:rPr>
          <w:rFonts w:ascii="Times New Roman" w:hAnsi="Times New Roman"/>
          <w:sz w:val="28"/>
          <w:szCs w:val="28"/>
        </w:rPr>
        <w:t xml:space="preserve"> </w:t>
      </w:r>
      <w:r w:rsidRPr="00A13AFB">
        <w:rPr>
          <w:rFonts w:ascii="Times New Roman" w:hAnsi="Times New Roman"/>
          <w:sz w:val="28"/>
          <w:szCs w:val="28"/>
        </w:rPr>
        <w:t>країни,</w:t>
      </w:r>
      <w:r w:rsidR="00207EA9">
        <w:rPr>
          <w:rFonts w:ascii="Times New Roman" w:hAnsi="Times New Roman"/>
          <w:sz w:val="28"/>
          <w:szCs w:val="28"/>
        </w:rPr>
        <w:t xml:space="preserve"> </w:t>
      </w:r>
      <w:r w:rsidRPr="00A13AFB">
        <w:rPr>
          <w:rFonts w:ascii="Times New Roman" w:hAnsi="Times New Roman"/>
          <w:sz w:val="28"/>
          <w:szCs w:val="28"/>
        </w:rPr>
        <w:t>може</w:t>
      </w:r>
      <w:r w:rsidR="00207EA9">
        <w:rPr>
          <w:rFonts w:ascii="Times New Roman" w:hAnsi="Times New Roman"/>
          <w:sz w:val="28"/>
          <w:szCs w:val="28"/>
        </w:rPr>
        <w:t xml:space="preserve"> </w:t>
      </w:r>
      <w:r w:rsidRPr="00A13AFB">
        <w:rPr>
          <w:rFonts w:ascii="Times New Roman" w:hAnsi="Times New Roman"/>
          <w:sz w:val="28"/>
          <w:szCs w:val="28"/>
        </w:rPr>
        <w:t>прийняти</w:t>
      </w:r>
      <w:r w:rsidR="00207EA9">
        <w:rPr>
          <w:rFonts w:ascii="Times New Roman" w:hAnsi="Times New Roman"/>
          <w:sz w:val="28"/>
          <w:szCs w:val="28"/>
        </w:rPr>
        <w:t xml:space="preserve"> </w:t>
      </w:r>
      <w:r w:rsidRPr="00A13AFB">
        <w:rPr>
          <w:rFonts w:ascii="Times New Roman" w:hAnsi="Times New Roman"/>
          <w:sz w:val="28"/>
          <w:szCs w:val="28"/>
        </w:rPr>
        <w:t>рішення</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звернутись</w:t>
      </w:r>
      <w:r w:rsidR="00207EA9">
        <w:rPr>
          <w:rFonts w:ascii="Times New Roman" w:hAnsi="Times New Roman"/>
          <w:sz w:val="28"/>
          <w:szCs w:val="28"/>
        </w:rPr>
        <w:t xml:space="preserve"> </w:t>
      </w:r>
      <w:r w:rsidRPr="00A13AFB">
        <w:rPr>
          <w:rFonts w:ascii="Times New Roman" w:hAnsi="Times New Roman"/>
          <w:sz w:val="28"/>
          <w:szCs w:val="28"/>
        </w:rPr>
        <w:t>до</w:t>
      </w:r>
      <w:r w:rsidR="00207EA9">
        <w:rPr>
          <w:rFonts w:ascii="Times New Roman" w:hAnsi="Times New Roman"/>
          <w:sz w:val="28"/>
          <w:szCs w:val="28"/>
        </w:rPr>
        <w:t xml:space="preserve"> </w:t>
      </w:r>
      <w:r w:rsidRPr="00A13AFB">
        <w:rPr>
          <w:rFonts w:ascii="Times New Roman" w:hAnsi="Times New Roman"/>
          <w:sz w:val="28"/>
          <w:szCs w:val="28"/>
        </w:rPr>
        <w:t>Фонду</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пропозицією</w:t>
      </w:r>
      <w:r w:rsidR="00207EA9">
        <w:rPr>
          <w:rFonts w:ascii="Times New Roman" w:hAnsi="Times New Roman"/>
          <w:sz w:val="28"/>
          <w:szCs w:val="28"/>
        </w:rPr>
        <w:t xml:space="preserve"> </w:t>
      </w:r>
      <w:r w:rsidRPr="00A13AFB">
        <w:rPr>
          <w:rFonts w:ascii="Times New Roman" w:hAnsi="Times New Roman"/>
          <w:sz w:val="28"/>
          <w:szCs w:val="28"/>
        </w:rPr>
        <w:t>про</w:t>
      </w:r>
      <w:r w:rsidR="00207EA9">
        <w:rPr>
          <w:rFonts w:ascii="Times New Roman" w:hAnsi="Times New Roman"/>
          <w:sz w:val="28"/>
          <w:szCs w:val="28"/>
        </w:rPr>
        <w:t xml:space="preserve"> </w:t>
      </w:r>
      <w:r w:rsidRPr="00A13AFB">
        <w:rPr>
          <w:rFonts w:ascii="Times New Roman" w:hAnsi="Times New Roman"/>
          <w:sz w:val="28"/>
          <w:szCs w:val="28"/>
        </w:rPr>
        <w:t>створення</w:t>
      </w:r>
      <w:r w:rsidR="00207EA9">
        <w:rPr>
          <w:rFonts w:ascii="Times New Roman" w:hAnsi="Times New Roman"/>
          <w:sz w:val="28"/>
          <w:szCs w:val="28"/>
        </w:rPr>
        <w:t xml:space="preserve"> </w:t>
      </w:r>
      <w:r w:rsidRPr="00A13AFB">
        <w:rPr>
          <w:rFonts w:ascii="Times New Roman" w:hAnsi="Times New Roman"/>
          <w:sz w:val="28"/>
          <w:szCs w:val="28"/>
        </w:rPr>
        <w:t>перехідного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для</w:t>
      </w:r>
      <w:r w:rsidR="00207EA9">
        <w:rPr>
          <w:rFonts w:ascii="Times New Roman" w:hAnsi="Times New Roman"/>
          <w:sz w:val="28"/>
          <w:szCs w:val="28"/>
        </w:rPr>
        <w:t xml:space="preserve"> </w:t>
      </w:r>
      <w:r w:rsidRPr="00A13AFB">
        <w:rPr>
          <w:rFonts w:ascii="Times New Roman" w:hAnsi="Times New Roman"/>
          <w:sz w:val="28"/>
          <w:szCs w:val="28"/>
        </w:rPr>
        <w:t>можливості</w:t>
      </w:r>
      <w:r w:rsidR="00207EA9">
        <w:rPr>
          <w:rFonts w:ascii="Times New Roman" w:hAnsi="Times New Roman"/>
          <w:sz w:val="28"/>
          <w:szCs w:val="28"/>
        </w:rPr>
        <w:t xml:space="preserve"> </w:t>
      </w:r>
      <w:r w:rsidRPr="00A13AFB">
        <w:rPr>
          <w:rFonts w:ascii="Times New Roman" w:hAnsi="Times New Roman"/>
          <w:sz w:val="28"/>
          <w:szCs w:val="28"/>
        </w:rPr>
        <w:t>в</w:t>
      </w:r>
      <w:r w:rsidR="00207EA9">
        <w:rPr>
          <w:rFonts w:ascii="Times New Roman" w:hAnsi="Times New Roman"/>
          <w:sz w:val="28"/>
          <w:szCs w:val="28"/>
        </w:rPr>
        <w:t xml:space="preserve"> </w:t>
      </w:r>
      <w:r w:rsidRPr="00A13AFB">
        <w:rPr>
          <w:rFonts w:ascii="Times New Roman" w:hAnsi="Times New Roman"/>
          <w:sz w:val="28"/>
          <w:szCs w:val="28"/>
        </w:rPr>
        <w:t>подальшому</w:t>
      </w:r>
      <w:r w:rsidR="00207EA9">
        <w:rPr>
          <w:rFonts w:ascii="Times New Roman" w:hAnsi="Times New Roman"/>
          <w:sz w:val="28"/>
          <w:szCs w:val="28"/>
        </w:rPr>
        <w:t xml:space="preserve"> </w:t>
      </w:r>
      <w:r w:rsidRPr="00A13AFB">
        <w:rPr>
          <w:rFonts w:ascii="Times New Roman" w:hAnsi="Times New Roman"/>
          <w:sz w:val="28"/>
          <w:szCs w:val="28"/>
        </w:rPr>
        <w:t>застосування</w:t>
      </w:r>
      <w:r w:rsidR="00207EA9">
        <w:rPr>
          <w:rFonts w:ascii="Times New Roman" w:hAnsi="Times New Roman"/>
          <w:sz w:val="28"/>
          <w:szCs w:val="28"/>
        </w:rPr>
        <w:t xml:space="preserve"> </w:t>
      </w:r>
      <w:r w:rsidRPr="00A13AFB">
        <w:rPr>
          <w:rFonts w:ascii="Times New Roman" w:hAnsi="Times New Roman"/>
          <w:sz w:val="28"/>
          <w:szCs w:val="28"/>
        </w:rPr>
        <w:t>способу</w:t>
      </w:r>
      <w:r w:rsidR="00207EA9">
        <w:rPr>
          <w:rFonts w:ascii="Times New Roman" w:hAnsi="Times New Roman"/>
          <w:sz w:val="28"/>
          <w:szCs w:val="28"/>
        </w:rPr>
        <w:t xml:space="preserve"> </w:t>
      </w:r>
      <w:r w:rsidRPr="00A13AFB">
        <w:rPr>
          <w:rFonts w:ascii="Times New Roman" w:hAnsi="Times New Roman"/>
          <w:sz w:val="28"/>
          <w:szCs w:val="28"/>
        </w:rPr>
        <w:t>виведення</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ринку,</w:t>
      </w:r>
      <w:r w:rsidR="00207EA9">
        <w:rPr>
          <w:rFonts w:ascii="Times New Roman" w:hAnsi="Times New Roman"/>
          <w:sz w:val="28"/>
          <w:szCs w:val="28"/>
        </w:rPr>
        <w:t xml:space="preserve"> </w:t>
      </w:r>
      <w:r w:rsidRPr="00A13AFB">
        <w:rPr>
          <w:rFonts w:ascii="Times New Roman" w:hAnsi="Times New Roman"/>
          <w:sz w:val="28"/>
          <w:szCs w:val="28"/>
        </w:rPr>
        <w:t>визначеного</w:t>
      </w:r>
      <w:r w:rsidR="00207EA9">
        <w:rPr>
          <w:rFonts w:ascii="Times New Roman" w:hAnsi="Times New Roman"/>
          <w:sz w:val="28"/>
          <w:szCs w:val="28"/>
        </w:rPr>
        <w:t xml:space="preserve"> </w:t>
      </w:r>
      <w:r w:rsidRPr="00A13AFB">
        <w:rPr>
          <w:rFonts w:ascii="Times New Roman" w:hAnsi="Times New Roman"/>
          <w:sz w:val="28"/>
          <w:szCs w:val="28"/>
        </w:rPr>
        <w:t>пунктом</w:t>
      </w:r>
      <w:r w:rsidR="00207EA9">
        <w:rPr>
          <w:rFonts w:ascii="Times New Roman" w:hAnsi="Times New Roman"/>
          <w:sz w:val="28"/>
          <w:szCs w:val="28"/>
        </w:rPr>
        <w:t xml:space="preserve"> </w:t>
      </w:r>
      <w:r w:rsidRPr="00A13AFB">
        <w:rPr>
          <w:rFonts w:ascii="Times New Roman" w:hAnsi="Times New Roman"/>
          <w:sz w:val="28"/>
          <w:szCs w:val="28"/>
        </w:rPr>
        <w:t>4</w:t>
      </w:r>
      <w:r w:rsidR="00207EA9">
        <w:rPr>
          <w:rFonts w:ascii="Times New Roman" w:hAnsi="Times New Roman"/>
          <w:sz w:val="28"/>
          <w:szCs w:val="28"/>
        </w:rPr>
        <w:t xml:space="preserve"> </w:t>
      </w:r>
      <w:r w:rsidRPr="00A13AFB">
        <w:rPr>
          <w:rFonts w:ascii="Times New Roman" w:hAnsi="Times New Roman"/>
          <w:sz w:val="28"/>
          <w:szCs w:val="28"/>
        </w:rPr>
        <w:t>частини</w:t>
      </w:r>
      <w:r w:rsidR="00207EA9">
        <w:rPr>
          <w:rFonts w:ascii="Times New Roman" w:hAnsi="Times New Roman"/>
          <w:sz w:val="28"/>
          <w:szCs w:val="28"/>
        </w:rPr>
        <w:t xml:space="preserve"> </w:t>
      </w:r>
      <w:r w:rsidRPr="00A13AFB">
        <w:rPr>
          <w:rFonts w:ascii="Times New Roman" w:hAnsi="Times New Roman"/>
          <w:sz w:val="28"/>
          <w:szCs w:val="28"/>
        </w:rPr>
        <w:t>другої</w:t>
      </w:r>
      <w:r w:rsidR="00207EA9">
        <w:rPr>
          <w:rFonts w:ascii="Times New Roman" w:hAnsi="Times New Roman"/>
          <w:sz w:val="28"/>
          <w:szCs w:val="28"/>
        </w:rPr>
        <w:t xml:space="preserve"> </w:t>
      </w:r>
      <w:r w:rsidRPr="00A13AFB">
        <w:rPr>
          <w:rFonts w:ascii="Times New Roman" w:hAnsi="Times New Roman"/>
          <w:sz w:val="28"/>
          <w:szCs w:val="28"/>
        </w:rPr>
        <w:t>статті</w:t>
      </w:r>
      <w:r w:rsidR="00207EA9">
        <w:rPr>
          <w:rFonts w:ascii="Times New Roman" w:hAnsi="Times New Roman"/>
          <w:sz w:val="28"/>
          <w:szCs w:val="28"/>
        </w:rPr>
        <w:t xml:space="preserve"> </w:t>
      </w:r>
      <w:r w:rsidRPr="00A13AFB">
        <w:rPr>
          <w:rFonts w:ascii="Times New Roman" w:hAnsi="Times New Roman"/>
          <w:sz w:val="28"/>
          <w:szCs w:val="28"/>
        </w:rPr>
        <w:t>39</w:t>
      </w:r>
      <w:r w:rsidR="00207EA9">
        <w:rPr>
          <w:rFonts w:ascii="Times New Roman" w:hAnsi="Times New Roman"/>
          <w:sz w:val="28"/>
          <w:szCs w:val="28"/>
        </w:rPr>
        <w:t xml:space="preserve"> </w:t>
      </w:r>
      <w:r w:rsidRPr="00A13AFB">
        <w:rPr>
          <w:rFonts w:ascii="Times New Roman" w:hAnsi="Times New Roman"/>
          <w:sz w:val="28"/>
          <w:szCs w:val="28"/>
        </w:rPr>
        <w:t>цього</w:t>
      </w:r>
      <w:r w:rsidR="00207EA9">
        <w:rPr>
          <w:rFonts w:ascii="Times New Roman" w:hAnsi="Times New Roman"/>
          <w:sz w:val="28"/>
          <w:szCs w:val="28"/>
        </w:rPr>
        <w:t xml:space="preserve"> </w:t>
      </w:r>
      <w:r w:rsidRPr="00A13AFB">
        <w:rPr>
          <w:rFonts w:ascii="Times New Roman" w:hAnsi="Times New Roman"/>
          <w:sz w:val="28"/>
          <w:szCs w:val="28"/>
        </w:rPr>
        <w:t>Закону.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Після</w:t>
      </w:r>
      <w:r w:rsidR="00207EA9">
        <w:rPr>
          <w:rFonts w:ascii="Times New Roman" w:hAnsi="Times New Roman"/>
          <w:sz w:val="28"/>
          <w:szCs w:val="28"/>
        </w:rPr>
        <w:t xml:space="preserve"> </w:t>
      </w:r>
      <w:r w:rsidRPr="00A13AFB">
        <w:rPr>
          <w:rFonts w:ascii="Times New Roman" w:hAnsi="Times New Roman"/>
          <w:sz w:val="28"/>
          <w:szCs w:val="28"/>
        </w:rPr>
        <w:t>отримання</w:t>
      </w:r>
      <w:r w:rsidR="00207EA9">
        <w:rPr>
          <w:rFonts w:ascii="Times New Roman" w:hAnsi="Times New Roman"/>
          <w:sz w:val="28"/>
          <w:szCs w:val="28"/>
        </w:rPr>
        <w:t xml:space="preserve"> </w:t>
      </w:r>
      <w:r w:rsidRPr="00A13AFB">
        <w:rPr>
          <w:rFonts w:ascii="Times New Roman" w:hAnsi="Times New Roman"/>
          <w:sz w:val="28"/>
          <w:szCs w:val="28"/>
        </w:rPr>
        <w:t>рішення</w:t>
      </w:r>
      <w:r w:rsidR="00207EA9">
        <w:rPr>
          <w:rFonts w:ascii="Times New Roman" w:hAnsi="Times New Roman"/>
          <w:sz w:val="28"/>
          <w:szCs w:val="28"/>
        </w:rPr>
        <w:t xml:space="preserve"> </w:t>
      </w:r>
      <w:r w:rsidRPr="00A13AFB">
        <w:rPr>
          <w:rFonts w:ascii="Times New Roman" w:hAnsi="Times New Roman"/>
          <w:sz w:val="28"/>
          <w:szCs w:val="28"/>
        </w:rPr>
        <w:t>Кабінету</w:t>
      </w:r>
      <w:r w:rsidR="00207EA9">
        <w:rPr>
          <w:rFonts w:ascii="Times New Roman" w:hAnsi="Times New Roman"/>
          <w:sz w:val="28"/>
          <w:szCs w:val="28"/>
        </w:rPr>
        <w:t xml:space="preserve"> </w:t>
      </w:r>
      <w:r w:rsidRPr="00A13AFB">
        <w:rPr>
          <w:rFonts w:ascii="Times New Roman" w:hAnsi="Times New Roman"/>
          <w:sz w:val="28"/>
          <w:szCs w:val="28"/>
        </w:rPr>
        <w:t>Міністрів</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Фонд</w:t>
      </w:r>
      <w:r w:rsidR="00207EA9">
        <w:rPr>
          <w:rFonts w:ascii="Times New Roman" w:hAnsi="Times New Roman"/>
          <w:sz w:val="28"/>
          <w:szCs w:val="28"/>
        </w:rPr>
        <w:t xml:space="preserve"> </w:t>
      </w:r>
      <w:r w:rsidRPr="00A13AFB">
        <w:rPr>
          <w:rFonts w:ascii="Times New Roman" w:hAnsi="Times New Roman"/>
          <w:sz w:val="28"/>
          <w:szCs w:val="28"/>
        </w:rPr>
        <w:t>вживає</w:t>
      </w:r>
      <w:r w:rsidR="00207EA9">
        <w:rPr>
          <w:rFonts w:ascii="Times New Roman" w:hAnsi="Times New Roman"/>
          <w:sz w:val="28"/>
          <w:szCs w:val="28"/>
        </w:rPr>
        <w:t xml:space="preserve"> </w:t>
      </w:r>
      <w:r w:rsidRPr="00A13AFB">
        <w:rPr>
          <w:rFonts w:ascii="Times New Roman" w:hAnsi="Times New Roman"/>
          <w:sz w:val="28"/>
          <w:szCs w:val="28"/>
        </w:rPr>
        <w:t>заходів</w:t>
      </w:r>
      <w:r w:rsidR="00207EA9">
        <w:rPr>
          <w:rFonts w:ascii="Times New Roman" w:hAnsi="Times New Roman"/>
          <w:sz w:val="28"/>
          <w:szCs w:val="28"/>
        </w:rPr>
        <w:t xml:space="preserve"> </w:t>
      </w:r>
      <w:r w:rsidRPr="00A13AFB">
        <w:rPr>
          <w:rFonts w:ascii="Times New Roman" w:hAnsi="Times New Roman"/>
          <w:sz w:val="28"/>
          <w:szCs w:val="28"/>
        </w:rPr>
        <w:t>для</w:t>
      </w:r>
      <w:r w:rsidR="00207EA9">
        <w:rPr>
          <w:rFonts w:ascii="Times New Roman" w:hAnsi="Times New Roman"/>
          <w:sz w:val="28"/>
          <w:szCs w:val="28"/>
        </w:rPr>
        <w:t xml:space="preserve"> </w:t>
      </w:r>
      <w:r w:rsidRPr="00A13AFB">
        <w:rPr>
          <w:rFonts w:ascii="Times New Roman" w:hAnsi="Times New Roman"/>
          <w:sz w:val="28"/>
          <w:szCs w:val="28"/>
        </w:rPr>
        <w:t>утворення</w:t>
      </w:r>
      <w:r w:rsidR="00207EA9">
        <w:rPr>
          <w:rFonts w:ascii="Times New Roman" w:hAnsi="Times New Roman"/>
          <w:sz w:val="28"/>
          <w:szCs w:val="28"/>
        </w:rPr>
        <w:t xml:space="preserve"> </w:t>
      </w:r>
      <w:r w:rsidRPr="00A13AFB">
        <w:rPr>
          <w:rFonts w:ascii="Times New Roman" w:hAnsi="Times New Roman"/>
          <w:sz w:val="28"/>
          <w:szCs w:val="28"/>
        </w:rPr>
        <w:t>перехідного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реєстрації</w:t>
      </w:r>
      <w:r w:rsidR="00207EA9">
        <w:rPr>
          <w:rFonts w:ascii="Times New Roman" w:hAnsi="Times New Roman"/>
          <w:sz w:val="28"/>
          <w:szCs w:val="28"/>
        </w:rPr>
        <w:t xml:space="preserve"> </w:t>
      </w:r>
      <w:r w:rsidRPr="00A13AFB">
        <w:rPr>
          <w:rFonts w:ascii="Times New Roman" w:hAnsi="Times New Roman"/>
          <w:sz w:val="28"/>
          <w:szCs w:val="28"/>
        </w:rPr>
        <w:t>випуску</w:t>
      </w:r>
      <w:r w:rsidR="00207EA9">
        <w:rPr>
          <w:rFonts w:ascii="Times New Roman" w:hAnsi="Times New Roman"/>
          <w:sz w:val="28"/>
          <w:szCs w:val="28"/>
        </w:rPr>
        <w:t xml:space="preserve"> </w:t>
      </w:r>
      <w:r w:rsidRPr="00A13AFB">
        <w:rPr>
          <w:rFonts w:ascii="Times New Roman" w:hAnsi="Times New Roman"/>
          <w:sz w:val="28"/>
          <w:szCs w:val="28"/>
        </w:rPr>
        <w:t>акцій,</w:t>
      </w:r>
      <w:r w:rsidR="00207EA9">
        <w:rPr>
          <w:rFonts w:ascii="Times New Roman" w:hAnsi="Times New Roman"/>
          <w:sz w:val="28"/>
          <w:szCs w:val="28"/>
        </w:rPr>
        <w:t xml:space="preserve"> </w:t>
      </w:r>
      <w:r w:rsidRPr="00A13AFB">
        <w:rPr>
          <w:rFonts w:ascii="Times New Roman" w:hAnsi="Times New Roman"/>
          <w:sz w:val="28"/>
          <w:szCs w:val="28"/>
        </w:rPr>
        <w:t>державної</w:t>
      </w:r>
      <w:r w:rsidR="00207EA9">
        <w:rPr>
          <w:rFonts w:ascii="Times New Roman" w:hAnsi="Times New Roman"/>
          <w:sz w:val="28"/>
          <w:szCs w:val="28"/>
        </w:rPr>
        <w:t xml:space="preserve"> </w:t>
      </w:r>
      <w:r w:rsidRPr="00A13AFB">
        <w:rPr>
          <w:rFonts w:ascii="Times New Roman" w:hAnsi="Times New Roman"/>
          <w:sz w:val="28"/>
          <w:szCs w:val="28"/>
        </w:rPr>
        <w:t>реєстрації</w:t>
      </w:r>
      <w:r w:rsidR="00207EA9">
        <w:rPr>
          <w:rFonts w:ascii="Times New Roman" w:hAnsi="Times New Roman"/>
          <w:sz w:val="28"/>
          <w:szCs w:val="28"/>
        </w:rPr>
        <w:t xml:space="preserve"> </w:t>
      </w:r>
      <w:r w:rsidRPr="00A13AFB">
        <w:rPr>
          <w:rFonts w:ascii="Times New Roman" w:hAnsi="Times New Roman"/>
          <w:sz w:val="28"/>
          <w:szCs w:val="28"/>
        </w:rPr>
        <w:t>юридичної</w:t>
      </w:r>
      <w:r w:rsidR="00207EA9">
        <w:rPr>
          <w:rFonts w:ascii="Times New Roman" w:hAnsi="Times New Roman"/>
          <w:sz w:val="28"/>
          <w:szCs w:val="28"/>
        </w:rPr>
        <w:t xml:space="preserve"> </w:t>
      </w:r>
      <w:r w:rsidRPr="00A13AFB">
        <w:rPr>
          <w:rFonts w:ascii="Times New Roman" w:hAnsi="Times New Roman"/>
          <w:sz w:val="28"/>
          <w:szCs w:val="28"/>
        </w:rPr>
        <w:t>особи,</w:t>
      </w:r>
      <w:r w:rsidR="00207EA9">
        <w:rPr>
          <w:rFonts w:ascii="Times New Roman" w:hAnsi="Times New Roman"/>
          <w:sz w:val="28"/>
          <w:szCs w:val="28"/>
        </w:rPr>
        <w:t xml:space="preserve"> </w:t>
      </w:r>
      <w:r w:rsidRPr="00A13AFB">
        <w:rPr>
          <w:rFonts w:ascii="Times New Roman" w:hAnsi="Times New Roman"/>
          <w:sz w:val="28"/>
          <w:szCs w:val="28"/>
        </w:rPr>
        <w:t>видачі</w:t>
      </w:r>
      <w:r w:rsidR="00207EA9">
        <w:rPr>
          <w:rFonts w:ascii="Times New Roman" w:hAnsi="Times New Roman"/>
          <w:sz w:val="28"/>
          <w:szCs w:val="28"/>
        </w:rPr>
        <w:t xml:space="preserve"> </w:t>
      </w:r>
      <w:r w:rsidRPr="00A13AFB">
        <w:rPr>
          <w:rFonts w:ascii="Times New Roman" w:hAnsi="Times New Roman"/>
          <w:sz w:val="28"/>
          <w:szCs w:val="28"/>
        </w:rPr>
        <w:t>банківської</w:t>
      </w:r>
      <w:r w:rsidR="00207EA9">
        <w:rPr>
          <w:rFonts w:ascii="Times New Roman" w:hAnsi="Times New Roman"/>
          <w:sz w:val="28"/>
          <w:szCs w:val="28"/>
        </w:rPr>
        <w:t xml:space="preserve"> </w:t>
      </w:r>
      <w:r w:rsidRPr="00A13AFB">
        <w:rPr>
          <w:rFonts w:ascii="Times New Roman" w:hAnsi="Times New Roman"/>
          <w:sz w:val="28"/>
          <w:szCs w:val="28"/>
        </w:rPr>
        <w:t>ліцензії,</w:t>
      </w:r>
      <w:r w:rsidR="00207EA9">
        <w:rPr>
          <w:rFonts w:ascii="Times New Roman" w:hAnsi="Times New Roman"/>
          <w:sz w:val="28"/>
          <w:szCs w:val="28"/>
        </w:rPr>
        <w:t xml:space="preserve"> </w:t>
      </w:r>
      <w:r w:rsidRPr="00A13AFB">
        <w:rPr>
          <w:rFonts w:ascii="Times New Roman" w:hAnsi="Times New Roman"/>
          <w:sz w:val="28"/>
          <w:szCs w:val="28"/>
        </w:rPr>
        <w:t>відкриття</w:t>
      </w:r>
      <w:r w:rsidR="00207EA9">
        <w:rPr>
          <w:rFonts w:ascii="Times New Roman" w:hAnsi="Times New Roman"/>
          <w:sz w:val="28"/>
          <w:szCs w:val="28"/>
        </w:rPr>
        <w:t xml:space="preserve"> </w:t>
      </w:r>
      <w:r w:rsidRPr="00A13AFB">
        <w:rPr>
          <w:rFonts w:ascii="Times New Roman" w:hAnsi="Times New Roman"/>
          <w:sz w:val="28"/>
          <w:szCs w:val="28"/>
        </w:rPr>
        <w:t>рахунків,</w:t>
      </w:r>
      <w:r w:rsidR="00207EA9">
        <w:rPr>
          <w:rFonts w:ascii="Times New Roman" w:hAnsi="Times New Roman"/>
          <w:sz w:val="28"/>
          <w:szCs w:val="28"/>
        </w:rPr>
        <w:t xml:space="preserve"> </w:t>
      </w:r>
      <w:r w:rsidRPr="00A13AFB">
        <w:rPr>
          <w:rFonts w:ascii="Times New Roman" w:hAnsi="Times New Roman"/>
          <w:sz w:val="28"/>
          <w:szCs w:val="28"/>
        </w:rPr>
        <w:t>підключення</w:t>
      </w:r>
      <w:r w:rsidR="00207EA9">
        <w:rPr>
          <w:rFonts w:ascii="Times New Roman" w:hAnsi="Times New Roman"/>
          <w:sz w:val="28"/>
          <w:szCs w:val="28"/>
        </w:rPr>
        <w:t xml:space="preserve"> </w:t>
      </w:r>
      <w:r w:rsidRPr="00A13AFB">
        <w:rPr>
          <w:rFonts w:ascii="Times New Roman" w:hAnsi="Times New Roman"/>
          <w:sz w:val="28"/>
          <w:szCs w:val="28"/>
        </w:rPr>
        <w:t>до</w:t>
      </w:r>
      <w:r w:rsidR="00207EA9">
        <w:rPr>
          <w:rFonts w:ascii="Times New Roman" w:hAnsi="Times New Roman"/>
          <w:sz w:val="28"/>
          <w:szCs w:val="28"/>
        </w:rPr>
        <w:t xml:space="preserve"> </w:t>
      </w:r>
      <w:r w:rsidRPr="00A13AFB">
        <w:rPr>
          <w:rFonts w:ascii="Times New Roman" w:hAnsi="Times New Roman"/>
          <w:sz w:val="28"/>
          <w:szCs w:val="28"/>
        </w:rPr>
        <w:t>платіжних</w:t>
      </w:r>
      <w:r w:rsidR="00207EA9">
        <w:rPr>
          <w:rFonts w:ascii="Times New Roman" w:hAnsi="Times New Roman"/>
          <w:sz w:val="28"/>
          <w:szCs w:val="28"/>
        </w:rPr>
        <w:t xml:space="preserve"> </w:t>
      </w:r>
      <w:r w:rsidRPr="00A13AFB">
        <w:rPr>
          <w:rFonts w:ascii="Times New Roman" w:hAnsi="Times New Roman"/>
          <w:sz w:val="28"/>
          <w:szCs w:val="28"/>
        </w:rPr>
        <w:t>систем,</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тому</w:t>
      </w:r>
      <w:r w:rsidR="00207EA9">
        <w:rPr>
          <w:rFonts w:ascii="Times New Roman" w:hAnsi="Times New Roman"/>
          <w:sz w:val="28"/>
          <w:szCs w:val="28"/>
        </w:rPr>
        <w:t xml:space="preserve"> </w:t>
      </w:r>
      <w:r w:rsidRPr="00A13AFB">
        <w:rPr>
          <w:rFonts w:ascii="Times New Roman" w:hAnsi="Times New Roman"/>
          <w:sz w:val="28"/>
          <w:szCs w:val="28"/>
        </w:rPr>
        <w:t>числі</w:t>
      </w:r>
      <w:r w:rsidR="00207EA9">
        <w:rPr>
          <w:rFonts w:ascii="Times New Roman" w:hAnsi="Times New Roman"/>
          <w:sz w:val="28"/>
          <w:szCs w:val="28"/>
        </w:rPr>
        <w:t xml:space="preserve"> </w:t>
      </w:r>
      <w:r w:rsidRPr="00A13AFB">
        <w:rPr>
          <w:rFonts w:ascii="Times New Roman" w:hAnsi="Times New Roman"/>
          <w:sz w:val="28"/>
          <w:szCs w:val="28"/>
        </w:rPr>
        <w:t>міжнародних,</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строки</w:t>
      </w:r>
      <w:r w:rsidR="00207EA9">
        <w:rPr>
          <w:rFonts w:ascii="Times New Roman" w:hAnsi="Times New Roman"/>
          <w:sz w:val="28"/>
          <w:szCs w:val="28"/>
        </w:rPr>
        <w:t xml:space="preserve"> </w:t>
      </w:r>
      <w:r w:rsidRPr="00A13AFB">
        <w:rPr>
          <w:rFonts w:ascii="Times New Roman" w:hAnsi="Times New Roman"/>
          <w:sz w:val="28"/>
          <w:szCs w:val="28"/>
        </w:rPr>
        <w:t>і</w:t>
      </w:r>
      <w:r w:rsidR="00207EA9">
        <w:rPr>
          <w:rFonts w:ascii="Times New Roman" w:hAnsi="Times New Roman"/>
          <w:sz w:val="28"/>
          <w:szCs w:val="28"/>
        </w:rPr>
        <w:t xml:space="preserve"> </w:t>
      </w:r>
      <w:r w:rsidRPr="00A13AFB">
        <w:rPr>
          <w:rFonts w:ascii="Times New Roman" w:hAnsi="Times New Roman"/>
          <w:sz w:val="28"/>
          <w:szCs w:val="28"/>
        </w:rPr>
        <w:t>порядку,</w:t>
      </w:r>
      <w:r w:rsidR="00207EA9">
        <w:rPr>
          <w:rFonts w:ascii="Times New Roman" w:hAnsi="Times New Roman"/>
          <w:sz w:val="28"/>
          <w:szCs w:val="28"/>
        </w:rPr>
        <w:t xml:space="preserve"> </w:t>
      </w:r>
      <w:r w:rsidRPr="00A13AFB">
        <w:rPr>
          <w:rFonts w:ascii="Times New Roman" w:hAnsi="Times New Roman"/>
          <w:sz w:val="28"/>
          <w:szCs w:val="28"/>
        </w:rPr>
        <w:t>визначеному</w:t>
      </w:r>
      <w:r w:rsidR="00207EA9">
        <w:rPr>
          <w:rFonts w:ascii="Times New Roman" w:hAnsi="Times New Roman"/>
          <w:sz w:val="28"/>
          <w:szCs w:val="28"/>
        </w:rPr>
        <w:t xml:space="preserve"> </w:t>
      </w:r>
      <w:r w:rsidRPr="00A13AFB">
        <w:rPr>
          <w:rFonts w:ascii="Times New Roman" w:hAnsi="Times New Roman"/>
          <w:sz w:val="28"/>
          <w:szCs w:val="28"/>
        </w:rPr>
        <w:t>статтею</w:t>
      </w:r>
      <w:r w:rsidR="00207EA9">
        <w:rPr>
          <w:rFonts w:ascii="Times New Roman" w:hAnsi="Times New Roman"/>
          <w:sz w:val="28"/>
          <w:szCs w:val="28"/>
        </w:rPr>
        <w:t xml:space="preserve"> </w:t>
      </w:r>
      <w:r w:rsidRPr="00A13AFB">
        <w:rPr>
          <w:rFonts w:ascii="Times New Roman" w:hAnsi="Times New Roman"/>
          <w:sz w:val="28"/>
          <w:szCs w:val="28"/>
        </w:rPr>
        <w:t>42</w:t>
      </w:r>
      <w:r w:rsidR="00207EA9">
        <w:rPr>
          <w:rFonts w:ascii="Times New Roman" w:hAnsi="Times New Roman"/>
          <w:sz w:val="28"/>
          <w:szCs w:val="28"/>
        </w:rPr>
        <w:t xml:space="preserve"> </w:t>
      </w:r>
      <w:r w:rsidRPr="00A13AFB">
        <w:rPr>
          <w:rFonts w:ascii="Times New Roman" w:hAnsi="Times New Roman"/>
          <w:sz w:val="28"/>
          <w:szCs w:val="28"/>
        </w:rPr>
        <w:t>цього</w:t>
      </w:r>
      <w:r w:rsidR="00207EA9">
        <w:rPr>
          <w:rFonts w:ascii="Times New Roman" w:hAnsi="Times New Roman"/>
          <w:sz w:val="28"/>
          <w:szCs w:val="28"/>
        </w:rPr>
        <w:t xml:space="preserve"> </w:t>
      </w:r>
      <w:r w:rsidRPr="00A13AFB">
        <w:rPr>
          <w:rFonts w:ascii="Times New Roman" w:hAnsi="Times New Roman"/>
          <w:sz w:val="28"/>
          <w:szCs w:val="28"/>
        </w:rPr>
        <w:t>Закону</w:t>
      </w:r>
      <w:r w:rsidR="00207EA9">
        <w:rPr>
          <w:rFonts w:ascii="Times New Roman" w:hAnsi="Times New Roman"/>
          <w:sz w:val="28"/>
          <w:szCs w:val="28"/>
        </w:rPr>
        <w:t xml:space="preserve"> </w:t>
      </w:r>
      <w:r w:rsidRPr="00A13AFB">
        <w:rPr>
          <w:rFonts w:ascii="Times New Roman" w:hAnsi="Times New Roman"/>
          <w:sz w:val="28"/>
          <w:szCs w:val="28"/>
        </w:rPr>
        <w:t>.</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Рішення,</w:t>
      </w:r>
      <w:r w:rsidR="00207EA9">
        <w:rPr>
          <w:rFonts w:ascii="Times New Roman" w:hAnsi="Times New Roman"/>
          <w:sz w:val="28"/>
          <w:szCs w:val="28"/>
        </w:rPr>
        <w:t xml:space="preserve"> </w:t>
      </w:r>
      <w:r w:rsidRPr="00A13AFB">
        <w:rPr>
          <w:rFonts w:ascii="Times New Roman" w:hAnsi="Times New Roman"/>
          <w:sz w:val="28"/>
          <w:szCs w:val="28"/>
        </w:rPr>
        <w:t>які</w:t>
      </w:r>
      <w:r w:rsidR="00207EA9">
        <w:rPr>
          <w:rFonts w:ascii="Times New Roman" w:hAnsi="Times New Roman"/>
          <w:sz w:val="28"/>
          <w:szCs w:val="28"/>
        </w:rPr>
        <w:t xml:space="preserve"> </w:t>
      </w:r>
      <w:r w:rsidRPr="00A13AFB">
        <w:rPr>
          <w:rFonts w:ascii="Times New Roman" w:hAnsi="Times New Roman"/>
          <w:sz w:val="28"/>
          <w:szCs w:val="28"/>
        </w:rPr>
        <w:t>мають</w:t>
      </w:r>
      <w:r w:rsidR="00207EA9">
        <w:rPr>
          <w:rFonts w:ascii="Times New Roman" w:hAnsi="Times New Roman"/>
          <w:sz w:val="28"/>
          <w:szCs w:val="28"/>
        </w:rPr>
        <w:t xml:space="preserve"> </w:t>
      </w:r>
      <w:r w:rsidRPr="00A13AFB">
        <w:rPr>
          <w:rFonts w:ascii="Times New Roman" w:hAnsi="Times New Roman"/>
          <w:sz w:val="28"/>
          <w:szCs w:val="28"/>
        </w:rPr>
        <w:t>бути</w:t>
      </w:r>
      <w:r w:rsidR="00207EA9">
        <w:rPr>
          <w:rFonts w:ascii="Times New Roman" w:hAnsi="Times New Roman"/>
          <w:sz w:val="28"/>
          <w:szCs w:val="28"/>
        </w:rPr>
        <w:t xml:space="preserve"> </w:t>
      </w:r>
      <w:r w:rsidRPr="00A13AFB">
        <w:rPr>
          <w:rFonts w:ascii="Times New Roman" w:hAnsi="Times New Roman"/>
          <w:sz w:val="28"/>
          <w:szCs w:val="28"/>
        </w:rPr>
        <w:t>прийняті</w:t>
      </w:r>
      <w:r w:rsidR="00207EA9">
        <w:rPr>
          <w:rFonts w:ascii="Times New Roman" w:hAnsi="Times New Roman"/>
          <w:sz w:val="28"/>
          <w:szCs w:val="28"/>
        </w:rPr>
        <w:t xml:space="preserve"> </w:t>
      </w:r>
      <w:r w:rsidRPr="00A13AFB">
        <w:rPr>
          <w:rFonts w:ascii="Times New Roman" w:hAnsi="Times New Roman"/>
          <w:sz w:val="28"/>
          <w:szCs w:val="28"/>
        </w:rPr>
        <w:t>Фондом,</w:t>
      </w:r>
      <w:r w:rsidR="00207EA9">
        <w:rPr>
          <w:rFonts w:ascii="Times New Roman" w:hAnsi="Times New Roman"/>
          <w:sz w:val="28"/>
          <w:szCs w:val="28"/>
        </w:rPr>
        <w:t xml:space="preserve"> </w:t>
      </w:r>
      <w:r w:rsidRPr="00A13AFB">
        <w:rPr>
          <w:rFonts w:ascii="Times New Roman" w:hAnsi="Times New Roman"/>
          <w:sz w:val="28"/>
          <w:szCs w:val="28"/>
        </w:rPr>
        <w:t>Національним</w:t>
      </w:r>
      <w:r w:rsidR="00207EA9">
        <w:rPr>
          <w:rFonts w:ascii="Times New Roman" w:hAnsi="Times New Roman"/>
          <w:sz w:val="28"/>
          <w:szCs w:val="28"/>
        </w:rPr>
        <w:t xml:space="preserve"> </w:t>
      </w:r>
      <w:r w:rsidRPr="00A13AFB">
        <w:rPr>
          <w:rFonts w:ascii="Times New Roman" w:hAnsi="Times New Roman"/>
          <w:sz w:val="28"/>
          <w:szCs w:val="28"/>
        </w:rPr>
        <w:t>банком</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Комісією</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цінних</w:t>
      </w:r>
      <w:r w:rsidR="00207EA9">
        <w:rPr>
          <w:rFonts w:ascii="Times New Roman" w:hAnsi="Times New Roman"/>
          <w:sz w:val="28"/>
          <w:szCs w:val="28"/>
        </w:rPr>
        <w:t xml:space="preserve"> </w:t>
      </w:r>
      <w:r w:rsidRPr="00A13AFB">
        <w:rPr>
          <w:rFonts w:ascii="Times New Roman" w:hAnsi="Times New Roman"/>
          <w:sz w:val="28"/>
          <w:szCs w:val="28"/>
        </w:rPr>
        <w:t>паперів</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фондового</w:t>
      </w:r>
      <w:r w:rsidR="00207EA9">
        <w:rPr>
          <w:rFonts w:ascii="Times New Roman" w:hAnsi="Times New Roman"/>
          <w:sz w:val="28"/>
          <w:szCs w:val="28"/>
        </w:rPr>
        <w:t xml:space="preserve"> </w:t>
      </w:r>
      <w:r w:rsidRPr="00A13AFB">
        <w:rPr>
          <w:rFonts w:ascii="Times New Roman" w:hAnsi="Times New Roman"/>
          <w:sz w:val="28"/>
          <w:szCs w:val="28"/>
        </w:rPr>
        <w:t>ринку</w:t>
      </w:r>
      <w:r w:rsidR="00207EA9">
        <w:rPr>
          <w:rFonts w:ascii="Times New Roman" w:hAnsi="Times New Roman"/>
          <w:sz w:val="28"/>
          <w:szCs w:val="28"/>
        </w:rPr>
        <w:t xml:space="preserve"> </w:t>
      </w:r>
      <w:r w:rsidRPr="00A13AFB">
        <w:rPr>
          <w:rFonts w:ascii="Times New Roman" w:hAnsi="Times New Roman"/>
          <w:sz w:val="28"/>
          <w:szCs w:val="28"/>
        </w:rPr>
        <w:t>іншими</w:t>
      </w:r>
      <w:r w:rsidR="00207EA9">
        <w:rPr>
          <w:rFonts w:ascii="Times New Roman" w:hAnsi="Times New Roman"/>
          <w:sz w:val="28"/>
          <w:szCs w:val="28"/>
        </w:rPr>
        <w:t xml:space="preserve"> </w:t>
      </w:r>
      <w:r w:rsidRPr="00A13AFB">
        <w:rPr>
          <w:rFonts w:ascii="Times New Roman" w:hAnsi="Times New Roman"/>
          <w:sz w:val="28"/>
          <w:szCs w:val="28"/>
        </w:rPr>
        <w:t>державними</w:t>
      </w:r>
      <w:r w:rsidR="00207EA9">
        <w:rPr>
          <w:rFonts w:ascii="Times New Roman" w:hAnsi="Times New Roman"/>
          <w:sz w:val="28"/>
          <w:szCs w:val="28"/>
        </w:rPr>
        <w:t xml:space="preserve"> </w:t>
      </w:r>
      <w:r w:rsidRPr="00A13AFB">
        <w:rPr>
          <w:rFonts w:ascii="Times New Roman" w:hAnsi="Times New Roman"/>
          <w:sz w:val="28"/>
          <w:szCs w:val="28"/>
        </w:rPr>
        <w:t>органами</w:t>
      </w:r>
      <w:r w:rsidR="00207EA9">
        <w:rPr>
          <w:rFonts w:ascii="Times New Roman" w:hAnsi="Times New Roman"/>
          <w:sz w:val="28"/>
          <w:szCs w:val="28"/>
        </w:rPr>
        <w:t xml:space="preserve"> </w:t>
      </w:r>
      <w:r w:rsidRPr="00A13AFB">
        <w:rPr>
          <w:rFonts w:ascii="Times New Roman" w:hAnsi="Times New Roman"/>
          <w:sz w:val="28"/>
          <w:szCs w:val="28"/>
        </w:rPr>
        <w:t>для</w:t>
      </w:r>
      <w:r w:rsidR="00207EA9">
        <w:rPr>
          <w:rFonts w:ascii="Times New Roman" w:hAnsi="Times New Roman"/>
          <w:sz w:val="28"/>
          <w:szCs w:val="28"/>
        </w:rPr>
        <w:t xml:space="preserve"> </w:t>
      </w:r>
      <w:r w:rsidRPr="00A13AFB">
        <w:rPr>
          <w:rFonts w:ascii="Times New Roman" w:hAnsi="Times New Roman"/>
          <w:sz w:val="28"/>
          <w:szCs w:val="28"/>
        </w:rPr>
        <w:t>створенням</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забезпечення</w:t>
      </w:r>
      <w:r w:rsidR="00207EA9">
        <w:rPr>
          <w:rFonts w:ascii="Times New Roman" w:hAnsi="Times New Roman"/>
          <w:sz w:val="28"/>
          <w:szCs w:val="28"/>
        </w:rPr>
        <w:t xml:space="preserve"> </w:t>
      </w:r>
      <w:r w:rsidRPr="00A13AFB">
        <w:rPr>
          <w:rFonts w:ascii="Times New Roman" w:hAnsi="Times New Roman"/>
          <w:sz w:val="28"/>
          <w:szCs w:val="28"/>
        </w:rPr>
        <w:t>в</w:t>
      </w:r>
      <w:r w:rsidR="00207EA9">
        <w:rPr>
          <w:rFonts w:ascii="Times New Roman" w:hAnsi="Times New Roman"/>
          <w:sz w:val="28"/>
          <w:szCs w:val="28"/>
        </w:rPr>
        <w:t xml:space="preserve"> </w:t>
      </w:r>
      <w:r w:rsidRPr="00A13AFB">
        <w:rPr>
          <w:rFonts w:ascii="Times New Roman" w:hAnsi="Times New Roman"/>
          <w:sz w:val="28"/>
          <w:szCs w:val="28"/>
        </w:rPr>
        <w:t>подальшому</w:t>
      </w:r>
      <w:r w:rsidR="00207EA9">
        <w:rPr>
          <w:rFonts w:ascii="Times New Roman" w:hAnsi="Times New Roman"/>
          <w:sz w:val="28"/>
          <w:szCs w:val="28"/>
        </w:rPr>
        <w:t xml:space="preserve"> </w:t>
      </w:r>
      <w:r w:rsidRPr="00A13AFB">
        <w:rPr>
          <w:rFonts w:ascii="Times New Roman" w:hAnsi="Times New Roman"/>
          <w:sz w:val="28"/>
          <w:szCs w:val="28"/>
        </w:rPr>
        <w:t>діяльності</w:t>
      </w:r>
      <w:r w:rsidR="00207EA9">
        <w:rPr>
          <w:rFonts w:ascii="Times New Roman" w:hAnsi="Times New Roman"/>
          <w:sz w:val="28"/>
          <w:szCs w:val="28"/>
        </w:rPr>
        <w:t xml:space="preserve"> </w:t>
      </w:r>
      <w:r w:rsidRPr="00A13AFB">
        <w:rPr>
          <w:rFonts w:ascii="Times New Roman" w:hAnsi="Times New Roman"/>
          <w:sz w:val="28"/>
          <w:szCs w:val="28"/>
        </w:rPr>
        <w:t>такого</w:t>
      </w:r>
      <w:r w:rsidR="00207EA9">
        <w:rPr>
          <w:rFonts w:ascii="Times New Roman" w:hAnsi="Times New Roman"/>
          <w:sz w:val="28"/>
          <w:szCs w:val="28"/>
        </w:rPr>
        <w:t xml:space="preserve"> </w:t>
      </w:r>
      <w:r w:rsidRPr="00A13AFB">
        <w:rPr>
          <w:rFonts w:ascii="Times New Roman" w:hAnsi="Times New Roman"/>
          <w:sz w:val="28"/>
          <w:szCs w:val="28"/>
        </w:rPr>
        <w:t>перехідного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є</w:t>
      </w:r>
      <w:r w:rsidR="00207EA9">
        <w:rPr>
          <w:rFonts w:ascii="Times New Roman" w:hAnsi="Times New Roman"/>
          <w:sz w:val="28"/>
          <w:szCs w:val="28"/>
        </w:rPr>
        <w:t xml:space="preserve"> </w:t>
      </w:r>
      <w:r w:rsidRPr="00A13AFB">
        <w:rPr>
          <w:rFonts w:ascii="Times New Roman" w:hAnsi="Times New Roman"/>
          <w:sz w:val="28"/>
          <w:szCs w:val="28"/>
        </w:rPr>
        <w:t>банківською</w:t>
      </w:r>
      <w:r w:rsidR="00207EA9">
        <w:rPr>
          <w:rFonts w:ascii="Times New Roman" w:hAnsi="Times New Roman"/>
          <w:sz w:val="28"/>
          <w:szCs w:val="28"/>
        </w:rPr>
        <w:t xml:space="preserve"> </w:t>
      </w:r>
      <w:r w:rsidRPr="00A13AFB">
        <w:rPr>
          <w:rFonts w:ascii="Times New Roman" w:hAnsi="Times New Roman"/>
          <w:sz w:val="28"/>
          <w:szCs w:val="28"/>
        </w:rPr>
        <w:t>таємницею</w:t>
      </w:r>
      <w:r w:rsidR="00207EA9">
        <w:rPr>
          <w:rFonts w:ascii="Times New Roman" w:hAnsi="Times New Roman"/>
          <w:sz w:val="28"/>
          <w:szCs w:val="28"/>
        </w:rPr>
        <w:t xml:space="preserve"> </w:t>
      </w:r>
      <w:r w:rsidRPr="00A13AFB">
        <w:rPr>
          <w:rFonts w:ascii="Times New Roman" w:hAnsi="Times New Roman"/>
          <w:sz w:val="28"/>
          <w:szCs w:val="28"/>
        </w:rPr>
        <w:t>до</w:t>
      </w:r>
      <w:r w:rsidR="00207EA9">
        <w:rPr>
          <w:rFonts w:ascii="Times New Roman" w:hAnsi="Times New Roman"/>
          <w:sz w:val="28"/>
          <w:szCs w:val="28"/>
        </w:rPr>
        <w:t xml:space="preserve"> </w:t>
      </w:r>
      <w:r w:rsidRPr="00A13AFB">
        <w:rPr>
          <w:rFonts w:ascii="Times New Roman" w:hAnsi="Times New Roman"/>
          <w:sz w:val="28"/>
          <w:szCs w:val="28"/>
        </w:rPr>
        <w:t>дня</w:t>
      </w:r>
      <w:r w:rsidR="00207EA9">
        <w:rPr>
          <w:rFonts w:ascii="Times New Roman" w:hAnsi="Times New Roman"/>
          <w:sz w:val="28"/>
          <w:szCs w:val="28"/>
        </w:rPr>
        <w:t xml:space="preserve"> </w:t>
      </w:r>
      <w:r w:rsidRPr="00A13AFB">
        <w:rPr>
          <w:rFonts w:ascii="Times New Roman" w:hAnsi="Times New Roman"/>
          <w:sz w:val="28"/>
          <w:szCs w:val="28"/>
        </w:rPr>
        <w:t>визнання</w:t>
      </w:r>
      <w:r w:rsidR="00207EA9">
        <w:rPr>
          <w:rFonts w:ascii="Times New Roman" w:hAnsi="Times New Roman"/>
          <w:sz w:val="28"/>
          <w:szCs w:val="28"/>
        </w:rPr>
        <w:t xml:space="preserve"> </w:t>
      </w:r>
      <w:r w:rsidRPr="00A13AFB">
        <w:rPr>
          <w:rFonts w:ascii="Times New Roman" w:hAnsi="Times New Roman"/>
          <w:sz w:val="28"/>
          <w:szCs w:val="28"/>
        </w:rPr>
        <w:t>відповідного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неплатоспроможним.</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Фонд,</w:t>
      </w:r>
      <w:r w:rsidR="00207EA9">
        <w:rPr>
          <w:rFonts w:ascii="Times New Roman" w:hAnsi="Times New Roman"/>
          <w:sz w:val="28"/>
          <w:szCs w:val="28"/>
        </w:rPr>
        <w:t xml:space="preserve"> </w:t>
      </w:r>
      <w:r w:rsidRPr="00A13AFB">
        <w:rPr>
          <w:rFonts w:ascii="Times New Roman" w:hAnsi="Times New Roman"/>
          <w:sz w:val="28"/>
          <w:szCs w:val="28"/>
        </w:rPr>
        <w:t>створивши</w:t>
      </w:r>
      <w:r w:rsidR="00207EA9">
        <w:rPr>
          <w:rFonts w:ascii="Times New Roman" w:hAnsi="Times New Roman"/>
          <w:sz w:val="28"/>
          <w:szCs w:val="28"/>
        </w:rPr>
        <w:t xml:space="preserve"> </w:t>
      </w:r>
      <w:r w:rsidRPr="00A13AFB">
        <w:rPr>
          <w:rFonts w:ascii="Times New Roman" w:hAnsi="Times New Roman"/>
          <w:sz w:val="28"/>
          <w:szCs w:val="28"/>
        </w:rPr>
        <w:t>перехідний</w:t>
      </w:r>
      <w:r w:rsidR="00207EA9">
        <w:rPr>
          <w:rFonts w:ascii="Times New Roman" w:hAnsi="Times New Roman"/>
          <w:sz w:val="28"/>
          <w:szCs w:val="28"/>
        </w:rPr>
        <w:t xml:space="preserve"> </w:t>
      </w:r>
      <w:r w:rsidRPr="00A13AFB">
        <w:rPr>
          <w:rFonts w:ascii="Times New Roman" w:hAnsi="Times New Roman"/>
          <w:sz w:val="28"/>
          <w:szCs w:val="28"/>
        </w:rPr>
        <w:t>банк</w:t>
      </w:r>
      <w:r w:rsidR="00207EA9">
        <w:rPr>
          <w:rFonts w:ascii="Times New Roman" w:hAnsi="Times New Roman"/>
          <w:sz w:val="28"/>
          <w:szCs w:val="28"/>
        </w:rPr>
        <w:t xml:space="preserve"> </w:t>
      </w:r>
      <w:r w:rsidRPr="00A13AFB">
        <w:rPr>
          <w:rFonts w:ascii="Times New Roman" w:hAnsi="Times New Roman"/>
          <w:sz w:val="28"/>
          <w:szCs w:val="28"/>
        </w:rPr>
        <w:t>для</w:t>
      </w:r>
      <w:r w:rsidR="00207EA9">
        <w:rPr>
          <w:rFonts w:ascii="Times New Roman" w:hAnsi="Times New Roman"/>
          <w:sz w:val="28"/>
          <w:szCs w:val="28"/>
        </w:rPr>
        <w:t xml:space="preserve"> </w:t>
      </w:r>
      <w:r w:rsidRPr="00A13AFB">
        <w:rPr>
          <w:rFonts w:ascii="Times New Roman" w:hAnsi="Times New Roman"/>
          <w:sz w:val="28"/>
          <w:szCs w:val="28"/>
        </w:rPr>
        <w:t>можливості</w:t>
      </w:r>
      <w:r w:rsidR="00207EA9">
        <w:rPr>
          <w:rFonts w:ascii="Times New Roman" w:hAnsi="Times New Roman"/>
          <w:sz w:val="28"/>
          <w:szCs w:val="28"/>
        </w:rPr>
        <w:t xml:space="preserve"> </w:t>
      </w:r>
      <w:r w:rsidRPr="00A13AFB">
        <w:rPr>
          <w:rFonts w:ascii="Times New Roman" w:hAnsi="Times New Roman"/>
          <w:sz w:val="28"/>
          <w:szCs w:val="28"/>
        </w:rPr>
        <w:t>в</w:t>
      </w:r>
      <w:r w:rsidR="00207EA9">
        <w:rPr>
          <w:rFonts w:ascii="Times New Roman" w:hAnsi="Times New Roman"/>
          <w:sz w:val="28"/>
          <w:szCs w:val="28"/>
        </w:rPr>
        <w:t xml:space="preserve"> </w:t>
      </w:r>
      <w:r w:rsidRPr="00A13AFB">
        <w:rPr>
          <w:rFonts w:ascii="Times New Roman" w:hAnsi="Times New Roman"/>
          <w:sz w:val="28"/>
          <w:szCs w:val="28"/>
        </w:rPr>
        <w:t>подальшому</w:t>
      </w:r>
      <w:r w:rsidR="00207EA9">
        <w:rPr>
          <w:rFonts w:ascii="Times New Roman" w:hAnsi="Times New Roman"/>
          <w:sz w:val="28"/>
          <w:szCs w:val="28"/>
        </w:rPr>
        <w:t xml:space="preserve"> </w:t>
      </w:r>
      <w:r w:rsidRPr="00A13AFB">
        <w:rPr>
          <w:rFonts w:ascii="Times New Roman" w:hAnsi="Times New Roman"/>
          <w:sz w:val="28"/>
          <w:szCs w:val="28"/>
        </w:rPr>
        <w:t>застосування</w:t>
      </w:r>
      <w:r w:rsidR="00207EA9">
        <w:rPr>
          <w:rFonts w:ascii="Times New Roman" w:hAnsi="Times New Roman"/>
          <w:sz w:val="28"/>
          <w:szCs w:val="28"/>
        </w:rPr>
        <w:t xml:space="preserve"> </w:t>
      </w:r>
      <w:r w:rsidRPr="00A13AFB">
        <w:rPr>
          <w:rFonts w:ascii="Times New Roman" w:hAnsi="Times New Roman"/>
          <w:sz w:val="28"/>
          <w:szCs w:val="28"/>
        </w:rPr>
        <w:t>способу</w:t>
      </w:r>
      <w:r w:rsidR="00207EA9">
        <w:rPr>
          <w:rFonts w:ascii="Times New Roman" w:hAnsi="Times New Roman"/>
          <w:sz w:val="28"/>
          <w:szCs w:val="28"/>
        </w:rPr>
        <w:t xml:space="preserve"> </w:t>
      </w:r>
      <w:r w:rsidRPr="00A13AFB">
        <w:rPr>
          <w:rFonts w:ascii="Times New Roman" w:hAnsi="Times New Roman"/>
          <w:sz w:val="28"/>
          <w:szCs w:val="28"/>
        </w:rPr>
        <w:t>виведення</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ринку,</w:t>
      </w:r>
      <w:r w:rsidR="00207EA9">
        <w:rPr>
          <w:rFonts w:ascii="Times New Roman" w:hAnsi="Times New Roman"/>
          <w:sz w:val="28"/>
          <w:szCs w:val="28"/>
        </w:rPr>
        <w:t xml:space="preserve"> </w:t>
      </w:r>
      <w:r w:rsidRPr="00A13AFB">
        <w:rPr>
          <w:rFonts w:ascii="Times New Roman" w:hAnsi="Times New Roman"/>
          <w:sz w:val="28"/>
          <w:szCs w:val="28"/>
        </w:rPr>
        <w:t>визначеного</w:t>
      </w:r>
      <w:r w:rsidR="00207EA9">
        <w:rPr>
          <w:rFonts w:ascii="Times New Roman" w:hAnsi="Times New Roman"/>
          <w:sz w:val="28"/>
          <w:szCs w:val="28"/>
        </w:rPr>
        <w:t xml:space="preserve"> </w:t>
      </w:r>
      <w:r w:rsidRPr="00A13AFB">
        <w:rPr>
          <w:rFonts w:ascii="Times New Roman" w:hAnsi="Times New Roman"/>
          <w:sz w:val="28"/>
          <w:szCs w:val="28"/>
        </w:rPr>
        <w:t>пунктом</w:t>
      </w:r>
      <w:r w:rsidR="00207EA9">
        <w:rPr>
          <w:rFonts w:ascii="Times New Roman" w:hAnsi="Times New Roman"/>
          <w:sz w:val="28"/>
          <w:szCs w:val="28"/>
        </w:rPr>
        <w:t xml:space="preserve"> </w:t>
      </w:r>
      <w:r w:rsidRPr="00A13AFB">
        <w:rPr>
          <w:rFonts w:ascii="Times New Roman" w:hAnsi="Times New Roman"/>
          <w:sz w:val="28"/>
          <w:szCs w:val="28"/>
        </w:rPr>
        <w:t>4</w:t>
      </w:r>
      <w:r w:rsidR="00207EA9">
        <w:rPr>
          <w:rFonts w:ascii="Times New Roman" w:hAnsi="Times New Roman"/>
          <w:sz w:val="28"/>
          <w:szCs w:val="28"/>
        </w:rPr>
        <w:t xml:space="preserve"> </w:t>
      </w:r>
      <w:r w:rsidRPr="00A13AFB">
        <w:rPr>
          <w:rFonts w:ascii="Times New Roman" w:hAnsi="Times New Roman"/>
          <w:sz w:val="28"/>
          <w:szCs w:val="28"/>
        </w:rPr>
        <w:t>частини</w:t>
      </w:r>
      <w:r w:rsidR="00207EA9">
        <w:rPr>
          <w:rFonts w:ascii="Times New Roman" w:hAnsi="Times New Roman"/>
          <w:sz w:val="28"/>
          <w:szCs w:val="28"/>
        </w:rPr>
        <w:t xml:space="preserve"> </w:t>
      </w:r>
      <w:r w:rsidRPr="00A13AFB">
        <w:rPr>
          <w:rFonts w:ascii="Times New Roman" w:hAnsi="Times New Roman"/>
          <w:sz w:val="28"/>
          <w:szCs w:val="28"/>
        </w:rPr>
        <w:t>другої</w:t>
      </w:r>
      <w:r w:rsidR="00207EA9">
        <w:rPr>
          <w:rFonts w:ascii="Times New Roman" w:hAnsi="Times New Roman"/>
          <w:sz w:val="28"/>
          <w:szCs w:val="28"/>
        </w:rPr>
        <w:t xml:space="preserve"> </w:t>
      </w:r>
      <w:r w:rsidRPr="00A13AFB">
        <w:rPr>
          <w:rFonts w:ascii="Times New Roman" w:hAnsi="Times New Roman"/>
          <w:sz w:val="28"/>
          <w:szCs w:val="28"/>
        </w:rPr>
        <w:t>статті</w:t>
      </w:r>
      <w:r w:rsidR="00207EA9">
        <w:rPr>
          <w:rFonts w:ascii="Times New Roman" w:hAnsi="Times New Roman"/>
          <w:sz w:val="28"/>
          <w:szCs w:val="28"/>
        </w:rPr>
        <w:t xml:space="preserve"> </w:t>
      </w:r>
      <w:r w:rsidRPr="00A13AFB">
        <w:rPr>
          <w:rFonts w:ascii="Times New Roman" w:hAnsi="Times New Roman"/>
          <w:sz w:val="28"/>
          <w:szCs w:val="28"/>
        </w:rPr>
        <w:t>39</w:t>
      </w:r>
      <w:r w:rsidR="00207EA9">
        <w:rPr>
          <w:rFonts w:ascii="Times New Roman" w:hAnsi="Times New Roman"/>
          <w:sz w:val="28"/>
          <w:szCs w:val="28"/>
        </w:rPr>
        <w:t xml:space="preserve"> </w:t>
      </w:r>
      <w:r w:rsidRPr="00A13AFB">
        <w:rPr>
          <w:rFonts w:ascii="Times New Roman" w:hAnsi="Times New Roman"/>
          <w:sz w:val="28"/>
          <w:szCs w:val="28"/>
        </w:rPr>
        <w:t>цього</w:t>
      </w:r>
      <w:r w:rsidR="00207EA9">
        <w:rPr>
          <w:rFonts w:ascii="Times New Roman" w:hAnsi="Times New Roman"/>
          <w:sz w:val="28"/>
          <w:szCs w:val="28"/>
        </w:rPr>
        <w:t xml:space="preserve"> </w:t>
      </w:r>
      <w:r w:rsidRPr="00A13AFB">
        <w:rPr>
          <w:rFonts w:ascii="Times New Roman" w:hAnsi="Times New Roman"/>
          <w:sz w:val="28"/>
          <w:szCs w:val="28"/>
        </w:rPr>
        <w:t>Закону,</w:t>
      </w:r>
      <w:r w:rsidR="00207EA9">
        <w:rPr>
          <w:rFonts w:ascii="Times New Roman" w:hAnsi="Times New Roman"/>
          <w:sz w:val="28"/>
          <w:szCs w:val="28"/>
        </w:rPr>
        <w:t xml:space="preserve"> </w:t>
      </w:r>
      <w:r w:rsidRPr="00A13AFB">
        <w:rPr>
          <w:rFonts w:ascii="Times New Roman" w:hAnsi="Times New Roman"/>
          <w:sz w:val="28"/>
          <w:szCs w:val="28"/>
        </w:rPr>
        <w:t>в</w:t>
      </w:r>
      <w:r w:rsidR="00207EA9">
        <w:rPr>
          <w:rFonts w:ascii="Times New Roman" w:hAnsi="Times New Roman"/>
          <w:sz w:val="28"/>
          <w:szCs w:val="28"/>
        </w:rPr>
        <w:t xml:space="preserve"> </w:t>
      </w:r>
      <w:r w:rsidRPr="00A13AFB">
        <w:rPr>
          <w:rFonts w:ascii="Times New Roman" w:hAnsi="Times New Roman"/>
          <w:sz w:val="28"/>
          <w:szCs w:val="28"/>
        </w:rPr>
        <w:t>день</w:t>
      </w:r>
      <w:r w:rsidR="00207EA9">
        <w:rPr>
          <w:rFonts w:ascii="Times New Roman" w:hAnsi="Times New Roman"/>
          <w:sz w:val="28"/>
          <w:szCs w:val="28"/>
        </w:rPr>
        <w:t xml:space="preserve"> </w:t>
      </w:r>
      <w:r w:rsidRPr="00A13AFB">
        <w:rPr>
          <w:rFonts w:ascii="Times New Roman" w:hAnsi="Times New Roman"/>
          <w:sz w:val="28"/>
          <w:szCs w:val="28"/>
        </w:rPr>
        <w:t>отримання</w:t>
      </w:r>
      <w:r w:rsidR="00207EA9">
        <w:rPr>
          <w:rFonts w:ascii="Times New Roman" w:hAnsi="Times New Roman"/>
          <w:sz w:val="28"/>
          <w:szCs w:val="28"/>
        </w:rPr>
        <w:t xml:space="preserve"> </w:t>
      </w:r>
      <w:r w:rsidRPr="00A13AFB">
        <w:rPr>
          <w:rFonts w:ascii="Times New Roman" w:hAnsi="Times New Roman"/>
          <w:sz w:val="28"/>
          <w:szCs w:val="28"/>
        </w:rPr>
        <w:t>рішення</w:t>
      </w:r>
      <w:r w:rsidR="00207EA9">
        <w:rPr>
          <w:rFonts w:ascii="Times New Roman" w:hAnsi="Times New Roman"/>
          <w:sz w:val="28"/>
          <w:szCs w:val="28"/>
        </w:rPr>
        <w:t xml:space="preserve"> </w:t>
      </w:r>
      <w:r w:rsidRPr="00A13AFB">
        <w:rPr>
          <w:rFonts w:ascii="Times New Roman" w:hAnsi="Times New Roman"/>
          <w:sz w:val="28"/>
          <w:szCs w:val="28"/>
        </w:rPr>
        <w:t>Кабінету</w:t>
      </w:r>
      <w:r w:rsidR="00207EA9">
        <w:rPr>
          <w:rFonts w:ascii="Times New Roman" w:hAnsi="Times New Roman"/>
          <w:sz w:val="28"/>
          <w:szCs w:val="28"/>
        </w:rPr>
        <w:t xml:space="preserve"> </w:t>
      </w:r>
      <w:r w:rsidRPr="00A13AFB">
        <w:rPr>
          <w:rFonts w:ascii="Times New Roman" w:hAnsi="Times New Roman"/>
          <w:sz w:val="28"/>
          <w:szCs w:val="28"/>
        </w:rPr>
        <w:t>Міністрів</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про</w:t>
      </w:r>
      <w:r w:rsidR="00207EA9">
        <w:rPr>
          <w:rFonts w:ascii="Times New Roman" w:hAnsi="Times New Roman"/>
          <w:sz w:val="28"/>
          <w:szCs w:val="28"/>
        </w:rPr>
        <w:t xml:space="preserve"> </w:t>
      </w:r>
      <w:r w:rsidRPr="00A13AFB">
        <w:rPr>
          <w:rFonts w:ascii="Times New Roman" w:hAnsi="Times New Roman"/>
          <w:sz w:val="28"/>
          <w:szCs w:val="28"/>
        </w:rPr>
        <w:t>участь</w:t>
      </w:r>
      <w:r w:rsidR="00207EA9">
        <w:rPr>
          <w:rFonts w:ascii="Times New Roman" w:hAnsi="Times New Roman"/>
          <w:sz w:val="28"/>
          <w:szCs w:val="28"/>
        </w:rPr>
        <w:t xml:space="preserve"> </w:t>
      </w:r>
      <w:r w:rsidRPr="00A13AFB">
        <w:rPr>
          <w:rFonts w:ascii="Times New Roman" w:hAnsi="Times New Roman"/>
          <w:sz w:val="28"/>
          <w:szCs w:val="28"/>
        </w:rPr>
        <w:t>держави</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виведенні</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ринку</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спосіб,</w:t>
      </w:r>
      <w:r w:rsidR="00207EA9">
        <w:rPr>
          <w:rFonts w:ascii="Times New Roman" w:hAnsi="Times New Roman"/>
          <w:sz w:val="28"/>
          <w:szCs w:val="28"/>
        </w:rPr>
        <w:t xml:space="preserve"> </w:t>
      </w:r>
      <w:r w:rsidRPr="00A13AFB">
        <w:rPr>
          <w:rFonts w:ascii="Times New Roman" w:hAnsi="Times New Roman"/>
          <w:sz w:val="28"/>
          <w:szCs w:val="28"/>
        </w:rPr>
        <w:t>визначений</w:t>
      </w:r>
      <w:r w:rsidR="00207EA9">
        <w:rPr>
          <w:rFonts w:ascii="Times New Roman" w:hAnsi="Times New Roman"/>
          <w:sz w:val="28"/>
          <w:szCs w:val="28"/>
        </w:rPr>
        <w:t xml:space="preserve"> </w:t>
      </w:r>
      <w:r w:rsidRPr="00A13AFB">
        <w:rPr>
          <w:rFonts w:ascii="Times New Roman" w:hAnsi="Times New Roman"/>
          <w:sz w:val="28"/>
          <w:szCs w:val="28"/>
        </w:rPr>
        <w:t>пунктом</w:t>
      </w:r>
      <w:r w:rsidR="00207EA9">
        <w:rPr>
          <w:rFonts w:ascii="Times New Roman" w:hAnsi="Times New Roman"/>
          <w:sz w:val="28"/>
          <w:szCs w:val="28"/>
        </w:rPr>
        <w:t xml:space="preserve"> </w:t>
      </w:r>
      <w:r w:rsidRPr="00A13AFB">
        <w:rPr>
          <w:rFonts w:ascii="Times New Roman" w:hAnsi="Times New Roman"/>
          <w:sz w:val="28"/>
          <w:szCs w:val="28"/>
        </w:rPr>
        <w:t>4</w:t>
      </w:r>
      <w:r w:rsidR="00207EA9">
        <w:rPr>
          <w:rFonts w:ascii="Times New Roman" w:hAnsi="Times New Roman"/>
          <w:sz w:val="28"/>
          <w:szCs w:val="28"/>
        </w:rPr>
        <w:t xml:space="preserve"> </w:t>
      </w:r>
      <w:r w:rsidRPr="00A13AFB">
        <w:rPr>
          <w:rFonts w:ascii="Times New Roman" w:hAnsi="Times New Roman"/>
          <w:sz w:val="28"/>
          <w:szCs w:val="28"/>
        </w:rPr>
        <w:t>частини</w:t>
      </w:r>
      <w:r w:rsidR="00207EA9">
        <w:rPr>
          <w:rFonts w:ascii="Times New Roman" w:hAnsi="Times New Roman"/>
          <w:sz w:val="28"/>
          <w:szCs w:val="28"/>
        </w:rPr>
        <w:t xml:space="preserve"> </w:t>
      </w:r>
      <w:r w:rsidRPr="00A13AFB">
        <w:rPr>
          <w:rFonts w:ascii="Times New Roman" w:hAnsi="Times New Roman"/>
          <w:sz w:val="28"/>
          <w:szCs w:val="28"/>
        </w:rPr>
        <w:t>другої</w:t>
      </w:r>
      <w:r w:rsidR="00207EA9">
        <w:rPr>
          <w:rFonts w:ascii="Times New Roman" w:hAnsi="Times New Roman"/>
          <w:sz w:val="28"/>
          <w:szCs w:val="28"/>
        </w:rPr>
        <w:t xml:space="preserve"> </w:t>
      </w:r>
      <w:r w:rsidRPr="00A13AFB">
        <w:rPr>
          <w:rFonts w:ascii="Times New Roman" w:hAnsi="Times New Roman"/>
          <w:sz w:val="28"/>
          <w:szCs w:val="28"/>
        </w:rPr>
        <w:t>статті</w:t>
      </w:r>
      <w:r w:rsidR="00207EA9">
        <w:rPr>
          <w:rFonts w:ascii="Times New Roman" w:hAnsi="Times New Roman"/>
          <w:sz w:val="28"/>
          <w:szCs w:val="28"/>
        </w:rPr>
        <w:t xml:space="preserve"> </w:t>
      </w:r>
      <w:r w:rsidRPr="00A13AFB">
        <w:rPr>
          <w:rFonts w:ascii="Times New Roman" w:hAnsi="Times New Roman"/>
          <w:sz w:val="28"/>
          <w:szCs w:val="28"/>
        </w:rPr>
        <w:t>39</w:t>
      </w:r>
      <w:r w:rsidR="00207EA9">
        <w:rPr>
          <w:rFonts w:ascii="Times New Roman" w:hAnsi="Times New Roman"/>
          <w:sz w:val="28"/>
          <w:szCs w:val="28"/>
        </w:rPr>
        <w:t xml:space="preserve"> </w:t>
      </w:r>
      <w:r w:rsidRPr="00A13AFB">
        <w:rPr>
          <w:rFonts w:ascii="Times New Roman" w:hAnsi="Times New Roman"/>
          <w:sz w:val="28"/>
          <w:szCs w:val="28"/>
        </w:rPr>
        <w:t>цього</w:t>
      </w:r>
      <w:r w:rsidR="00207EA9">
        <w:rPr>
          <w:rFonts w:ascii="Times New Roman" w:hAnsi="Times New Roman"/>
          <w:sz w:val="28"/>
          <w:szCs w:val="28"/>
        </w:rPr>
        <w:t xml:space="preserve"> </w:t>
      </w:r>
      <w:r w:rsidRPr="00A13AFB">
        <w:rPr>
          <w:rFonts w:ascii="Times New Roman" w:hAnsi="Times New Roman"/>
          <w:sz w:val="28"/>
          <w:szCs w:val="28"/>
        </w:rPr>
        <w:t>Закону,</w:t>
      </w:r>
      <w:r w:rsidR="00207EA9">
        <w:rPr>
          <w:rFonts w:ascii="Times New Roman" w:hAnsi="Times New Roman"/>
          <w:sz w:val="28"/>
          <w:szCs w:val="28"/>
        </w:rPr>
        <w:t xml:space="preserve"> </w:t>
      </w:r>
      <w:r w:rsidRPr="00A13AFB">
        <w:rPr>
          <w:rFonts w:ascii="Times New Roman" w:hAnsi="Times New Roman"/>
          <w:sz w:val="28"/>
          <w:szCs w:val="28"/>
        </w:rPr>
        <w:t>вживає</w:t>
      </w:r>
      <w:r w:rsidR="00207EA9">
        <w:rPr>
          <w:rFonts w:ascii="Times New Roman" w:hAnsi="Times New Roman"/>
          <w:sz w:val="28"/>
          <w:szCs w:val="28"/>
        </w:rPr>
        <w:t xml:space="preserve"> </w:t>
      </w:r>
      <w:r w:rsidRPr="00A13AFB">
        <w:rPr>
          <w:rFonts w:ascii="Times New Roman" w:hAnsi="Times New Roman"/>
          <w:sz w:val="28"/>
          <w:szCs w:val="28"/>
        </w:rPr>
        <w:t>заходів</w:t>
      </w:r>
      <w:r w:rsidR="00207EA9">
        <w:rPr>
          <w:rFonts w:ascii="Times New Roman" w:hAnsi="Times New Roman"/>
          <w:sz w:val="28"/>
          <w:szCs w:val="28"/>
        </w:rPr>
        <w:t xml:space="preserve"> </w:t>
      </w:r>
      <w:r w:rsidRPr="00A13AFB">
        <w:rPr>
          <w:rFonts w:ascii="Times New Roman" w:hAnsi="Times New Roman"/>
          <w:sz w:val="28"/>
          <w:szCs w:val="28"/>
        </w:rPr>
        <w:t>щодо</w:t>
      </w:r>
      <w:r w:rsidR="00207EA9">
        <w:rPr>
          <w:rFonts w:ascii="Times New Roman" w:hAnsi="Times New Roman"/>
          <w:sz w:val="28"/>
          <w:szCs w:val="28"/>
        </w:rPr>
        <w:t xml:space="preserve"> </w:t>
      </w:r>
      <w:r w:rsidRPr="00A13AFB">
        <w:rPr>
          <w:rFonts w:ascii="Times New Roman" w:hAnsi="Times New Roman"/>
          <w:sz w:val="28"/>
          <w:szCs w:val="28"/>
        </w:rPr>
        <w:t>підготовки</w:t>
      </w:r>
      <w:r w:rsidR="00207EA9">
        <w:rPr>
          <w:rFonts w:ascii="Times New Roman" w:hAnsi="Times New Roman"/>
          <w:sz w:val="28"/>
          <w:szCs w:val="28"/>
        </w:rPr>
        <w:t xml:space="preserve"> </w:t>
      </w:r>
      <w:r w:rsidRPr="00A13AFB">
        <w:rPr>
          <w:rFonts w:ascii="Times New Roman" w:hAnsi="Times New Roman"/>
          <w:sz w:val="28"/>
          <w:szCs w:val="28"/>
        </w:rPr>
        <w:t>до</w:t>
      </w:r>
      <w:r w:rsidR="00207EA9">
        <w:rPr>
          <w:rFonts w:ascii="Times New Roman" w:hAnsi="Times New Roman"/>
          <w:sz w:val="28"/>
          <w:szCs w:val="28"/>
        </w:rPr>
        <w:t xml:space="preserve"> </w:t>
      </w:r>
      <w:r w:rsidRPr="00A13AFB">
        <w:rPr>
          <w:rFonts w:ascii="Times New Roman" w:hAnsi="Times New Roman"/>
          <w:sz w:val="28"/>
          <w:szCs w:val="28"/>
        </w:rPr>
        <w:t>передачі</w:t>
      </w:r>
      <w:r w:rsidR="00207EA9">
        <w:rPr>
          <w:rFonts w:ascii="Times New Roman" w:hAnsi="Times New Roman"/>
          <w:sz w:val="28"/>
          <w:szCs w:val="28"/>
        </w:rPr>
        <w:t xml:space="preserve"> </w:t>
      </w:r>
      <w:r w:rsidRPr="00A13AFB">
        <w:rPr>
          <w:rFonts w:ascii="Times New Roman" w:hAnsi="Times New Roman"/>
          <w:sz w:val="28"/>
          <w:szCs w:val="28"/>
        </w:rPr>
        <w:t>всіх</w:t>
      </w:r>
      <w:r w:rsidR="00207EA9">
        <w:rPr>
          <w:rFonts w:ascii="Times New Roman" w:hAnsi="Times New Roman"/>
          <w:sz w:val="28"/>
          <w:szCs w:val="28"/>
        </w:rPr>
        <w:t xml:space="preserve"> </w:t>
      </w:r>
      <w:r w:rsidRPr="00A13AFB">
        <w:rPr>
          <w:rFonts w:ascii="Times New Roman" w:hAnsi="Times New Roman"/>
          <w:sz w:val="28"/>
          <w:szCs w:val="28"/>
        </w:rPr>
        <w:t>або</w:t>
      </w:r>
      <w:r w:rsidR="00207EA9">
        <w:rPr>
          <w:rFonts w:ascii="Times New Roman" w:hAnsi="Times New Roman"/>
          <w:sz w:val="28"/>
          <w:szCs w:val="28"/>
        </w:rPr>
        <w:t xml:space="preserve"> </w:t>
      </w:r>
      <w:r w:rsidRPr="00A13AFB">
        <w:rPr>
          <w:rFonts w:ascii="Times New Roman" w:hAnsi="Times New Roman"/>
          <w:sz w:val="28"/>
          <w:szCs w:val="28"/>
        </w:rPr>
        <w:t>частини</w:t>
      </w:r>
      <w:r w:rsidR="00207EA9">
        <w:rPr>
          <w:rFonts w:ascii="Times New Roman" w:hAnsi="Times New Roman"/>
          <w:sz w:val="28"/>
          <w:szCs w:val="28"/>
        </w:rPr>
        <w:t xml:space="preserve"> </w:t>
      </w:r>
      <w:r w:rsidRPr="00A13AFB">
        <w:rPr>
          <w:rFonts w:ascii="Times New Roman" w:hAnsi="Times New Roman"/>
          <w:sz w:val="28"/>
          <w:szCs w:val="28"/>
        </w:rPr>
        <w:t>майна(активів)</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зобов’язань</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до</w:t>
      </w:r>
      <w:r w:rsidR="00207EA9">
        <w:rPr>
          <w:rFonts w:ascii="Times New Roman" w:hAnsi="Times New Roman"/>
          <w:sz w:val="28"/>
          <w:szCs w:val="28"/>
        </w:rPr>
        <w:t xml:space="preserve"> </w:t>
      </w:r>
      <w:r w:rsidRPr="00A13AFB">
        <w:rPr>
          <w:rFonts w:ascii="Times New Roman" w:hAnsi="Times New Roman"/>
          <w:sz w:val="28"/>
          <w:szCs w:val="28"/>
        </w:rPr>
        <w:t>вже</w:t>
      </w:r>
      <w:r w:rsidR="00207EA9">
        <w:rPr>
          <w:rFonts w:ascii="Times New Roman" w:hAnsi="Times New Roman"/>
          <w:sz w:val="28"/>
          <w:szCs w:val="28"/>
        </w:rPr>
        <w:t xml:space="preserve"> </w:t>
      </w:r>
      <w:r w:rsidRPr="00A13AFB">
        <w:rPr>
          <w:rFonts w:ascii="Times New Roman" w:hAnsi="Times New Roman"/>
          <w:sz w:val="28"/>
          <w:szCs w:val="28"/>
        </w:rPr>
        <w:t>створеного</w:t>
      </w:r>
      <w:r w:rsidR="00207EA9">
        <w:rPr>
          <w:rFonts w:ascii="Times New Roman" w:hAnsi="Times New Roman"/>
          <w:sz w:val="28"/>
          <w:szCs w:val="28"/>
        </w:rPr>
        <w:t xml:space="preserve"> </w:t>
      </w:r>
      <w:r w:rsidRPr="00A13AFB">
        <w:rPr>
          <w:rFonts w:ascii="Times New Roman" w:hAnsi="Times New Roman"/>
          <w:sz w:val="28"/>
          <w:szCs w:val="28"/>
        </w:rPr>
        <w:t>перехідного</w:t>
      </w:r>
      <w:r w:rsidR="00207EA9">
        <w:rPr>
          <w:rFonts w:ascii="Times New Roman" w:hAnsi="Times New Roman"/>
          <w:sz w:val="28"/>
          <w:szCs w:val="28"/>
        </w:rPr>
        <w:t xml:space="preserve"> </w:t>
      </w:r>
      <w:r w:rsidRPr="00A13AFB">
        <w:rPr>
          <w:rFonts w:ascii="Times New Roman" w:hAnsi="Times New Roman"/>
          <w:sz w:val="28"/>
          <w:szCs w:val="28"/>
        </w:rPr>
        <w:t>банку.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такому</w:t>
      </w:r>
      <w:r w:rsidR="00207EA9">
        <w:rPr>
          <w:rFonts w:ascii="Times New Roman" w:hAnsi="Times New Roman"/>
          <w:sz w:val="28"/>
          <w:szCs w:val="28"/>
        </w:rPr>
        <w:t xml:space="preserve"> </w:t>
      </w:r>
      <w:r w:rsidRPr="00A13AFB">
        <w:rPr>
          <w:rFonts w:ascii="Times New Roman" w:hAnsi="Times New Roman"/>
          <w:sz w:val="28"/>
          <w:szCs w:val="28"/>
        </w:rPr>
        <w:t>випадку</w:t>
      </w:r>
      <w:r w:rsidR="00207EA9">
        <w:rPr>
          <w:rFonts w:ascii="Times New Roman" w:hAnsi="Times New Roman"/>
          <w:sz w:val="28"/>
          <w:szCs w:val="28"/>
        </w:rPr>
        <w:t xml:space="preserve"> </w:t>
      </w:r>
      <w:r w:rsidRPr="00A13AFB">
        <w:rPr>
          <w:rFonts w:ascii="Times New Roman" w:hAnsi="Times New Roman"/>
          <w:sz w:val="28"/>
          <w:szCs w:val="28"/>
        </w:rPr>
        <w:t>держава</w:t>
      </w:r>
      <w:r w:rsidR="00207EA9">
        <w:rPr>
          <w:rFonts w:ascii="Times New Roman" w:hAnsi="Times New Roman"/>
          <w:sz w:val="28"/>
          <w:szCs w:val="28"/>
        </w:rPr>
        <w:t xml:space="preserve"> </w:t>
      </w:r>
      <w:r w:rsidRPr="00A13AFB">
        <w:rPr>
          <w:rFonts w:ascii="Times New Roman" w:hAnsi="Times New Roman"/>
          <w:sz w:val="28"/>
          <w:szCs w:val="28"/>
        </w:rPr>
        <w:t>придбаває</w:t>
      </w:r>
      <w:r w:rsidR="00207EA9">
        <w:rPr>
          <w:rFonts w:ascii="Times New Roman" w:hAnsi="Times New Roman"/>
          <w:sz w:val="28"/>
          <w:szCs w:val="28"/>
        </w:rPr>
        <w:t xml:space="preserve"> </w:t>
      </w:r>
      <w:r w:rsidRPr="00A13AFB">
        <w:rPr>
          <w:rFonts w:ascii="Times New Roman" w:hAnsi="Times New Roman"/>
          <w:sz w:val="28"/>
          <w:szCs w:val="28"/>
        </w:rPr>
        <w:t>акції</w:t>
      </w:r>
      <w:r w:rsidR="00207EA9">
        <w:rPr>
          <w:rFonts w:ascii="Times New Roman" w:hAnsi="Times New Roman"/>
          <w:sz w:val="28"/>
          <w:szCs w:val="28"/>
        </w:rPr>
        <w:t xml:space="preserve"> </w:t>
      </w:r>
      <w:r w:rsidRPr="00A13AFB">
        <w:rPr>
          <w:rFonts w:ascii="Times New Roman" w:hAnsi="Times New Roman"/>
          <w:sz w:val="28"/>
          <w:szCs w:val="28"/>
        </w:rPr>
        <w:t>перехідного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після</w:t>
      </w:r>
      <w:r w:rsidR="00207EA9">
        <w:rPr>
          <w:rFonts w:ascii="Times New Roman" w:hAnsi="Times New Roman"/>
          <w:sz w:val="28"/>
          <w:szCs w:val="28"/>
        </w:rPr>
        <w:t xml:space="preserve"> </w:t>
      </w:r>
      <w:r w:rsidRPr="00A13AFB">
        <w:rPr>
          <w:rFonts w:ascii="Times New Roman" w:hAnsi="Times New Roman"/>
          <w:sz w:val="28"/>
          <w:szCs w:val="28"/>
        </w:rPr>
        <w:t>завершення</w:t>
      </w:r>
      <w:r w:rsidR="00207EA9">
        <w:rPr>
          <w:rFonts w:ascii="Times New Roman" w:hAnsi="Times New Roman"/>
          <w:sz w:val="28"/>
          <w:szCs w:val="28"/>
        </w:rPr>
        <w:t xml:space="preserve"> </w:t>
      </w:r>
      <w:r w:rsidRPr="00A13AFB">
        <w:rPr>
          <w:rFonts w:ascii="Times New Roman" w:hAnsi="Times New Roman"/>
          <w:sz w:val="28"/>
          <w:szCs w:val="28"/>
        </w:rPr>
        <w:t>двох</w:t>
      </w:r>
      <w:r w:rsidR="00207EA9">
        <w:rPr>
          <w:rFonts w:ascii="Times New Roman" w:hAnsi="Times New Roman"/>
          <w:sz w:val="28"/>
          <w:szCs w:val="28"/>
        </w:rPr>
        <w:t xml:space="preserve"> </w:t>
      </w:r>
      <w:r w:rsidRPr="00A13AFB">
        <w:rPr>
          <w:rFonts w:ascii="Times New Roman" w:hAnsi="Times New Roman"/>
          <w:sz w:val="28"/>
          <w:szCs w:val="28"/>
        </w:rPr>
        <w:t>календарних</w:t>
      </w:r>
      <w:r w:rsidR="00207EA9">
        <w:rPr>
          <w:rFonts w:ascii="Times New Roman" w:hAnsi="Times New Roman"/>
          <w:sz w:val="28"/>
          <w:szCs w:val="28"/>
        </w:rPr>
        <w:t xml:space="preserve"> </w:t>
      </w:r>
      <w:r w:rsidRPr="00A13AFB">
        <w:rPr>
          <w:rFonts w:ascii="Times New Roman" w:hAnsi="Times New Roman"/>
          <w:sz w:val="28"/>
          <w:szCs w:val="28"/>
        </w:rPr>
        <w:t>днів</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дня,</w:t>
      </w:r>
      <w:r w:rsidR="00207EA9">
        <w:rPr>
          <w:rFonts w:ascii="Times New Roman" w:hAnsi="Times New Roman"/>
          <w:sz w:val="28"/>
          <w:szCs w:val="28"/>
        </w:rPr>
        <w:t xml:space="preserve"> </w:t>
      </w:r>
      <w:r w:rsidRPr="00A13AFB">
        <w:rPr>
          <w:rFonts w:ascii="Times New Roman" w:hAnsi="Times New Roman"/>
          <w:sz w:val="28"/>
          <w:szCs w:val="28"/>
        </w:rPr>
        <w:t>наступного</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днем</w:t>
      </w:r>
      <w:r w:rsidR="00207EA9">
        <w:rPr>
          <w:rFonts w:ascii="Times New Roman" w:hAnsi="Times New Roman"/>
          <w:sz w:val="28"/>
          <w:szCs w:val="28"/>
        </w:rPr>
        <w:t xml:space="preserve"> </w:t>
      </w:r>
      <w:r w:rsidRPr="00A13AFB">
        <w:rPr>
          <w:rFonts w:ascii="Times New Roman" w:hAnsi="Times New Roman"/>
          <w:sz w:val="28"/>
          <w:szCs w:val="28"/>
        </w:rPr>
        <w:t>початку</w:t>
      </w:r>
      <w:r w:rsidR="00207EA9">
        <w:rPr>
          <w:rFonts w:ascii="Times New Roman" w:hAnsi="Times New Roman"/>
          <w:sz w:val="28"/>
          <w:szCs w:val="28"/>
        </w:rPr>
        <w:t xml:space="preserve"> </w:t>
      </w:r>
      <w:r w:rsidRPr="00A13AFB">
        <w:rPr>
          <w:rFonts w:ascii="Times New Roman" w:hAnsi="Times New Roman"/>
          <w:sz w:val="28"/>
          <w:szCs w:val="28"/>
        </w:rPr>
        <w:t>процедури</w:t>
      </w:r>
      <w:r w:rsidR="00207EA9">
        <w:rPr>
          <w:rFonts w:ascii="Times New Roman" w:hAnsi="Times New Roman"/>
          <w:sz w:val="28"/>
          <w:szCs w:val="28"/>
        </w:rPr>
        <w:t xml:space="preserve"> </w:t>
      </w:r>
      <w:r w:rsidRPr="00A13AFB">
        <w:rPr>
          <w:rFonts w:ascii="Times New Roman" w:hAnsi="Times New Roman"/>
          <w:sz w:val="28"/>
          <w:szCs w:val="28"/>
        </w:rPr>
        <w:t>виведення</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ринку,</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оплатою</w:t>
      </w:r>
      <w:r w:rsidR="00207EA9">
        <w:rPr>
          <w:rFonts w:ascii="Times New Roman" w:hAnsi="Times New Roman"/>
          <w:sz w:val="28"/>
          <w:szCs w:val="28"/>
        </w:rPr>
        <w:t xml:space="preserve"> </w:t>
      </w:r>
      <w:r w:rsidRPr="00A13AFB">
        <w:rPr>
          <w:rFonts w:ascii="Times New Roman" w:hAnsi="Times New Roman"/>
          <w:sz w:val="28"/>
          <w:szCs w:val="28"/>
        </w:rPr>
        <w:t>акцій</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умовах</w:t>
      </w:r>
      <w:r w:rsidR="00207EA9">
        <w:rPr>
          <w:rFonts w:ascii="Times New Roman" w:hAnsi="Times New Roman"/>
          <w:sz w:val="28"/>
          <w:szCs w:val="28"/>
        </w:rPr>
        <w:t xml:space="preserve"> </w:t>
      </w:r>
      <w:r w:rsidRPr="00A13AFB">
        <w:rPr>
          <w:rFonts w:ascii="Times New Roman" w:hAnsi="Times New Roman"/>
          <w:sz w:val="28"/>
          <w:szCs w:val="28"/>
        </w:rPr>
        <w:t>відстрочення</w:t>
      </w:r>
      <w:r w:rsidR="00207EA9">
        <w:rPr>
          <w:rFonts w:ascii="Times New Roman" w:hAnsi="Times New Roman"/>
          <w:sz w:val="28"/>
          <w:szCs w:val="28"/>
        </w:rPr>
        <w:t xml:space="preserve"> </w:t>
      </w:r>
      <w:r w:rsidRPr="00A13AFB">
        <w:rPr>
          <w:rFonts w:ascii="Times New Roman" w:hAnsi="Times New Roman"/>
          <w:sz w:val="28"/>
          <w:szCs w:val="28"/>
        </w:rPr>
        <w:t>платежу</w:t>
      </w:r>
      <w:r w:rsidR="00207EA9">
        <w:rPr>
          <w:rFonts w:ascii="Times New Roman" w:hAnsi="Times New Roman"/>
          <w:sz w:val="28"/>
          <w:szCs w:val="28"/>
        </w:rPr>
        <w:t xml:space="preserve"> </w:t>
      </w:r>
      <w:r w:rsidRPr="00A13AFB">
        <w:rPr>
          <w:rFonts w:ascii="Times New Roman" w:hAnsi="Times New Roman"/>
          <w:sz w:val="28"/>
          <w:szCs w:val="28"/>
        </w:rPr>
        <w:t>в</w:t>
      </w:r>
      <w:r w:rsidR="00207EA9">
        <w:rPr>
          <w:rFonts w:ascii="Times New Roman" w:hAnsi="Times New Roman"/>
          <w:sz w:val="28"/>
          <w:szCs w:val="28"/>
        </w:rPr>
        <w:t xml:space="preserve"> </w:t>
      </w:r>
      <w:r w:rsidRPr="00A13AFB">
        <w:rPr>
          <w:rFonts w:ascii="Times New Roman" w:hAnsi="Times New Roman"/>
          <w:sz w:val="28"/>
          <w:szCs w:val="28"/>
        </w:rPr>
        <w:t>порядку,</w:t>
      </w:r>
      <w:r w:rsidR="00207EA9">
        <w:rPr>
          <w:rFonts w:ascii="Times New Roman" w:hAnsi="Times New Roman"/>
          <w:sz w:val="28"/>
          <w:szCs w:val="28"/>
        </w:rPr>
        <w:t xml:space="preserve"> </w:t>
      </w:r>
      <w:r w:rsidRPr="00A13AFB">
        <w:rPr>
          <w:rFonts w:ascii="Times New Roman" w:hAnsi="Times New Roman"/>
          <w:sz w:val="28"/>
          <w:szCs w:val="28"/>
        </w:rPr>
        <w:t>встановленому</w:t>
      </w:r>
      <w:r w:rsidR="00207EA9">
        <w:rPr>
          <w:rFonts w:ascii="Times New Roman" w:hAnsi="Times New Roman"/>
          <w:sz w:val="28"/>
          <w:szCs w:val="28"/>
        </w:rPr>
        <w:t xml:space="preserve"> </w:t>
      </w:r>
      <w:r w:rsidRPr="00A13AFB">
        <w:rPr>
          <w:rFonts w:ascii="Times New Roman" w:hAnsi="Times New Roman"/>
          <w:sz w:val="28"/>
          <w:szCs w:val="28"/>
        </w:rPr>
        <w:t>цією</w:t>
      </w:r>
      <w:r w:rsidR="00207EA9">
        <w:rPr>
          <w:rFonts w:ascii="Times New Roman" w:hAnsi="Times New Roman"/>
          <w:sz w:val="28"/>
          <w:szCs w:val="28"/>
        </w:rPr>
        <w:t xml:space="preserve"> </w:t>
      </w:r>
      <w:r w:rsidRPr="00A13AFB">
        <w:rPr>
          <w:rFonts w:ascii="Times New Roman" w:hAnsi="Times New Roman"/>
          <w:sz w:val="28"/>
          <w:szCs w:val="28"/>
        </w:rPr>
        <w:t>статтею.</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Фонд</w:t>
      </w:r>
      <w:r w:rsidR="00207EA9">
        <w:rPr>
          <w:rFonts w:ascii="Times New Roman" w:hAnsi="Times New Roman"/>
          <w:sz w:val="28"/>
          <w:szCs w:val="28"/>
        </w:rPr>
        <w:t xml:space="preserve"> </w:t>
      </w:r>
      <w:r w:rsidRPr="00A13AFB">
        <w:rPr>
          <w:rFonts w:ascii="Times New Roman" w:hAnsi="Times New Roman"/>
          <w:sz w:val="28"/>
          <w:szCs w:val="28"/>
        </w:rPr>
        <w:t>має</w:t>
      </w:r>
      <w:r w:rsidR="00207EA9">
        <w:rPr>
          <w:rFonts w:ascii="Times New Roman" w:hAnsi="Times New Roman"/>
          <w:sz w:val="28"/>
          <w:szCs w:val="28"/>
        </w:rPr>
        <w:t xml:space="preserve"> </w:t>
      </w:r>
      <w:r w:rsidRPr="00A13AFB">
        <w:rPr>
          <w:rFonts w:ascii="Times New Roman" w:hAnsi="Times New Roman"/>
          <w:sz w:val="28"/>
          <w:szCs w:val="28"/>
        </w:rPr>
        <w:t>право</w:t>
      </w:r>
      <w:r w:rsidR="00207EA9">
        <w:rPr>
          <w:rFonts w:ascii="Times New Roman" w:hAnsi="Times New Roman"/>
          <w:sz w:val="28"/>
          <w:szCs w:val="28"/>
        </w:rPr>
        <w:t xml:space="preserve"> </w:t>
      </w:r>
      <w:r w:rsidRPr="00A13AFB">
        <w:rPr>
          <w:rFonts w:ascii="Times New Roman" w:hAnsi="Times New Roman"/>
          <w:sz w:val="28"/>
          <w:szCs w:val="28"/>
        </w:rPr>
        <w:t>надати</w:t>
      </w:r>
      <w:r w:rsidR="00207EA9">
        <w:rPr>
          <w:rFonts w:ascii="Times New Roman" w:hAnsi="Times New Roman"/>
          <w:sz w:val="28"/>
          <w:szCs w:val="28"/>
        </w:rPr>
        <w:t xml:space="preserve"> </w:t>
      </w:r>
      <w:r w:rsidRPr="00A13AFB">
        <w:rPr>
          <w:rFonts w:ascii="Times New Roman" w:hAnsi="Times New Roman"/>
          <w:sz w:val="28"/>
          <w:szCs w:val="28"/>
        </w:rPr>
        <w:t>кредит</w:t>
      </w:r>
      <w:r w:rsidR="00207EA9">
        <w:rPr>
          <w:rFonts w:ascii="Times New Roman" w:hAnsi="Times New Roman"/>
          <w:sz w:val="28"/>
          <w:szCs w:val="28"/>
        </w:rPr>
        <w:t xml:space="preserve"> </w:t>
      </w:r>
      <w:r w:rsidRPr="00A13AFB">
        <w:rPr>
          <w:rFonts w:ascii="Times New Roman" w:hAnsi="Times New Roman"/>
          <w:sz w:val="28"/>
          <w:szCs w:val="28"/>
        </w:rPr>
        <w:t>перехідному</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створеному</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метою,</w:t>
      </w:r>
      <w:r w:rsidR="00207EA9">
        <w:rPr>
          <w:rFonts w:ascii="Times New Roman" w:hAnsi="Times New Roman"/>
          <w:sz w:val="28"/>
          <w:szCs w:val="28"/>
        </w:rPr>
        <w:t xml:space="preserve"> </w:t>
      </w:r>
      <w:r w:rsidRPr="00A13AFB">
        <w:rPr>
          <w:rFonts w:ascii="Times New Roman" w:hAnsi="Times New Roman"/>
          <w:sz w:val="28"/>
          <w:szCs w:val="28"/>
        </w:rPr>
        <w:t>визначеною</w:t>
      </w:r>
      <w:r w:rsidR="00207EA9">
        <w:rPr>
          <w:rFonts w:ascii="Times New Roman" w:hAnsi="Times New Roman"/>
          <w:sz w:val="28"/>
          <w:szCs w:val="28"/>
        </w:rPr>
        <w:t xml:space="preserve"> </w:t>
      </w:r>
      <w:r w:rsidRPr="00A13AFB">
        <w:rPr>
          <w:rFonts w:ascii="Times New Roman" w:hAnsi="Times New Roman"/>
          <w:sz w:val="28"/>
          <w:szCs w:val="28"/>
        </w:rPr>
        <w:t>пунктом</w:t>
      </w:r>
      <w:r w:rsidR="00207EA9">
        <w:rPr>
          <w:rFonts w:ascii="Times New Roman" w:hAnsi="Times New Roman"/>
          <w:sz w:val="28"/>
          <w:szCs w:val="28"/>
        </w:rPr>
        <w:t xml:space="preserve"> </w:t>
      </w:r>
      <w:r w:rsidRPr="00A13AFB">
        <w:rPr>
          <w:rFonts w:ascii="Times New Roman" w:hAnsi="Times New Roman"/>
          <w:sz w:val="28"/>
          <w:szCs w:val="28"/>
        </w:rPr>
        <w:t>2</w:t>
      </w:r>
      <w:r w:rsidR="00207EA9">
        <w:rPr>
          <w:rFonts w:ascii="Times New Roman" w:hAnsi="Times New Roman"/>
          <w:sz w:val="28"/>
          <w:szCs w:val="28"/>
        </w:rPr>
        <w:t xml:space="preserve"> </w:t>
      </w:r>
      <w:r w:rsidRPr="00A13AFB">
        <w:rPr>
          <w:rFonts w:ascii="Times New Roman" w:hAnsi="Times New Roman"/>
          <w:sz w:val="28"/>
          <w:szCs w:val="28"/>
        </w:rPr>
        <w:t>частини</w:t>
      </w:r>
      <w:r w:rsidR="00207EA9">
        <w:rPr>
          <w:rFonts w:ascii="Times New Roman" w:hAnsi="Times New Roman"/>
          <w:sz w:val="28"/>
          <w:szCs w:val="28"/>
        </w:rPr>
        <w:t xml:space="preserve"> </w:t>
      </w:r>
      <w:r w:rsidRPr="00A13AFB">
        <w:rPr>
          <w:rFonts w:ascii="Times New Roman" w:hAnsi="Times New Roman"/>
          <w:sz w:val="28"/>
          <w:szCs w:val="28"/>
        </w:rPr>
        <w:t>16</w:t>
      </w:r>
      <w:r w:rsidR="00207EA9">
        <w:rPr>
          <w:rFonts w:ascii="Times New Roman" w:hAnsi="Times New Roman"/>
          <w:sz w:val="28"/>
          <w:szCs w:val="28"/>
        </w:rPr>
        <w:t xml:space="preserve"> </w:t>
      </w:r>
      <w:r w:rsidRPr="00A13AFB">
        <w:rPr>
          <w:rFonts w:ascii="Times New Roman" w:hAnsi="Times New Roman"/>
          <w:sz w:val="28"/>
          <w:szCs w:val="28"/>
        </w:rPr>
        <w:t>статті</w:t>
      </w:r>
      <w:r w:rsidR="00207EA9">
        <w:rPr>
          <w:rFonts w:ascii="Times New Roman" w:hAnsi="Times New Roman"/>
          <w:sz w:val="28"/>
          <w:szCs w:val="28"/>
        </w:rPr>
        <w:t xml:space="preserve"> </w:t>
      </w:r>
      <w:r w:rsidRPr="00A13AFB">
        <w:rPr>
          <w:rFonts w:ascii="Times New Roman" w:hAnsi="Times New Roman"/>
          <w:sz w:val="28"/>
          <w:szCs w:val="28"/>
        </w:rPr>
        <w:t>42</w:t>
      </w:r>
      <w:r w:rsidR="00207EA9">
        <w:rPr>
          <w:rFonts w:ascii="Times New Roman" w:hAnsi="Times New Roman"/>
          <w:sz w:val="28"/>
          <w:szCs w:val="28"/>
        </w:rPr>
        <w:t xml:space="preserve"> </w:t>
      </w:r>
      <w:r w:rsidRPr="00A13AFB">
        <w:rPr>
          <w:rFonts w:ascii="Times New Roman" w:hAnsi="Times New Roman"/>
          <w:sz w:val="28"/>
          <w:szCs w:val="28"/>
        </w:rPr>
        <w:t>цього</w:t>
      </w:r>
      <w:r w:rsidR="00207EA9">
        <w:rPr>
          <w:rFonts w:ascii="Times New Roman" w:hAnsi="Times New Roman"/>
          <w:sz w:val="28"/>
          <w:szCs w:val="28"/>
        </w:rPr>
        <w:t xml:space="preserve"> </w:t>
      </w:r>
      <w:r w:rsidRPr="00A13AFB">
        <w:rPr>
          <w:rFonts w:ascii="Times New Roman" w:hAnsi="Times New Roman"/>
          <w:sz w:val="28"/>
          <w:szCs w:val="28"/>
        </w:rPr>
        <w:t>Закону</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підставі</w:t>
      </w:r>
      <w:r w:rsidR="00207EA9">
        <w:rPr>
          <w:rFonts w:ascii="Times New Roman" w:hAnsi="Times New Roman"/>
          <w:sz w:val="28"/>
          <w:szCs w:val="28"/>
        </w:rPr>
        <w:t xml:space="preserve"> </w:t>
      </w:r>
      <w:r w:rsidRPr="00A13AFB">
        <w:rPr>
          <w:rFonts w:ascii="Times New Roman" w:hAnsi="Times New Roman"/>
          <w:sz w:val="28"/>
          <w:szCs w:val="28"/>
        </w:rPr>
        <w:t>рішення</w:t>
      </w:r>
      <w:r w:rsidR="00207EA9">
        <w:rPr>
          <w:rFonts w:ascii="Times New Roman" w:hAnsi="Times New Roman"/>
          <w:sz w:val="28"/>
          <w:szCs w:val="28"/>
        </w:rPr>
        <w:t xml:space="preserve"> </w:t>
      </w:r>
      <w:r w:rsidRPr="00A13AFB">
        <w:rPr>
          <w:rFonts w:ascii="Times New Roman" w:hAnsi="Times New Roman"/>
          <w:sz w:val="28"/>
          <w:szCs w:val="28"/>
        </w:rPr>
        <w:t>Кабінету</w:t>
      </w:r>
      <w:r w:rsidR="00207EA9">
        <w:rPr>
          <w:rFonts w:ascii="Times New Roman" w:hAnsi="Times New Roman"/>
          <w:sz w:val="28"/>
          <w:szCs w:val="28"/>
        </w:rPr>
        <w:t xml:space="preserve"> </w:t>
      </w:r>
      <w:r w:rsidRPr="00A13AFB">
        <w:rPr>
          <w:rFonts w:ascii="Times New Roman" w:hAnsi="Times New Roman"/>
          <w:sz w:val="28"/>
          <w:szCs w:val="28"/>
        </w:rPr>
        <w:t>Міністрів</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про</w:t>
      </w:r>
      <w:r w:rsidR="00207EA9">
        <w:rPr>
          <w:rFonts w:ascii="Times New Roman" w:hAnsi="Times New Roman"/>
          <w:sz w:val="28"/>
          <w:szCs w:val="28"/>
        </w:rPr>
        <w:t xml:space="preserve"> </w:t>
      </w:r>
      <w:r w:rsidRPr="00A13AFB">
        <w:rPr>
          <w:rFonts w:ascii="Times New Roman" w:hAnsi="Times New Roman"/>
          <w:sz w:val="28"/>
          <w:szCs w:val="28"/>
        </w:rPr>
        <w:t>участь</w:t>
      </w:r>
      <w:r w:rsidR="00207EA9">
        <w:rPr>
          <w:rFonts w:ascii="Times New Roman" w:hAnsi="Times New Roman"/>
          <w:sz w:val="28"/>
          <w:szCs w:val="28"/>
        </w:rPr>
        <w:t xml:space="preserve"> </w:t>
      </w:r>
      <w:r w:rsidRPr="00A13AFB">
        <w:rPr>
          <w:rFonts w:ascii="Times New Roman" w:hAnsi="Times New Roman"/>
          <w:sz w:val="28"/>
          <w:szCs w:val="28"/>
        </w:rPr>
        <w:t>держави</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виведенні</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ринку</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спосіб,</w:t>
      </w:r>
      <w:r w:rsidR="00207EA9">
        <w:rPr>
          <w:rFonts w:ascii="Times New Roman" w:hAnsi="Times New Roman"/>
          <w:sz w:val="28"/>
          <w:szCs w:val="28"/>
        </w:rPr>
        <w:t xml:space="preserve"> </w:t>
      </w:r>
      <w:r w:rsidRPr="00A13AFB">
        <w:rPr>
          <w:rFonts w:ascii="Times New Roman" w:hAnsi="Times New Roman"/>
          <w:sz w:val="28"/>
          <w:szCs w:val="28"/>
        </w:rPr>
        <w:t>визначений</w:t>
      </w:r>
      <w:r w:rsidR="00207EA9">
        <w:rPr>
          <w:rFonts w:ascii="Times New Roman" w:hAnsi="Times New Roman"/>
          <w:sz w:val="28"/>
          <w:szCs w:val="28"/>
        </w:rPr>
        <w:t xml:space="preserve"> </w:t>
      </w:r>
      <w:r w:rsidRPr="00A13AFB">
        <w:rPr>
          <w:rFonts w:ascii="Times New Roman" w:hAnsi="Times New Roman"/>
          <w:sz w:val="28"/>
          <w:szCs w:val="28"/>
        </w:rPr>
        <w:t>пунктом</w:t>
      </w:r>
      <w:r w:rsidR="00207EA9">
        <w:rPr>
          <w:rFonts w:ascii="Times New Roman" w:hAnsi="Times New Roman"/>
          <w:sz w:val="28"/>
          <w:szCs w:val="28"/>
        </w:rPr>
        <w:t xml:space="preserve"> </w:t>
      </w:r>
      <w:r w:rsidRPr="00A13AFB">
        <w:rPr>
          <w:rFonts w:ascii="Times New Roman" w:hAnsi="Times New Roman"/>
          <w:sz w:val="28"/>
          <w:szCs w:val="28"/>
        </w:rPr>
        <w:t>4</w:t>
      </w:r>
      <w:r w:rsidR="00207EA9">
        <w:rPr>
          <w:rFonts w:ascii="Times New Roman" w:hAnsi="Times New Roman"/>
          <w:sz w:val="28"/>
          <w:szCs w:val="28"/>
        </w:rPr>
        <w:t xml:space="preserve"> </w:t>
      </w:r>
      <w:r w:rsidRPr="00A13AFB">
        <w:rPr>
          <w:rFonts w:ascii="Times New Roman" w:hAnsi="Times New Roman"/>
          <w:sz w:val="28"/>
          <w:szCs w:val="28"/>
        </w:rPr>
        <w:t>частини</w:t>
      </w:r>
      <w:r w:rsidR="00207EA9">
        <w:rPr>
          <w:rFonts w:ascii="Times New Roman" w:hAnsi="Times New Roman"/>
          <w:sz w:val="28"/>
          <w:szCs w:val="28"/>
        </w:rPr>
        <w:t xml:space="preserve"> </w:t>
      </w:r>
      <w:r w:rsidRPr="00A13AFB">
        <w:rPr>
          <w:rFonts w:ascii="Times New Roman" w:hAnsi="Times New Roman"/>
          <w:sz w:val="28"/>
          <w:szCs w:val="28"/>
        </w:rPr>
        <w:t>другої</w:t>
      </w:r>
      <w:r w:rsidR="00207EA9">
        <w:rPr>
          <w:rFonts w:ascii="Times New Roman" w:hAnsi="Times New Roman"/>
          <w:sz w:val="28"/>
          <w:szCs w:val="28"/>
        </w:rPr>
        <w:t xml:space="preserve"> </w:t>
      </w:r>
      <w:r w:rsidRPr="00A13AFB">
        <w:rPr>
          <w:rFonts w:ascii="Times New Roman" w:hAnsi="Times New Roman"/>
          <w:sz w:val="28"/>
          <w:szCs w:val="28"/>
        </w:rPr>
        <w:t>статті</w:t>
      </w:r>
      <w:r w:rsidR="00207EA9">
        <w:rPr>
          <w:rFonts w:ascii="Times New Roman" w:hAnsi="Times New Roman"/>
          <w:sz w:val="28"/>
          <w:szCs w:val="28"/>
        </w:rPr>
        <w:t xml:space="preserve"> </w:t>
      </w:r>
      <w:r w:rsidRPr="00A13AFB">
        <w:rPr>
          <w:rFonts w:ascii="Times New Roman" w:hAnsi="Times New Roman"/>
          <w:sz w:val="28"/>
          <w:szCs w:val="28"/>
        </w:rPr>
        <w:t>39</w:t>
      </w:r>
      <w:r w:rsidR="00207EA9">
        <w:rPr>
          <w:rFonts w:ascii="Times New Roman" w:hAnsi="Times New Roman"/>
          <w:sz w:val="28"/>
          <w:szCs w:val="28"/>
        </w:rPr>
        <w:t xml:space="preserve"> </w:t>
      </w:r>
      <w:r w:rsidRPr="00A13AFB">
        <w:rPr>
          <w:rFonts w:ascii="Times New Roman" w:hAnsi="Times New Roman"/>
          <w:sz w:val="28"/>
          <w:szCs w:val="28"/>
        </w:rPr>
        <w:t>цього</w:t>
      </w:r>
      <w:r w:rsidR="00207EA9">
        <w:rPr>
          <w:rFonts w:ascii="Times New Roman" w:hAnsi="Times New Roman"/>
          <w:sz w:val="28"/>
          <w:szCs w:val="28"/>
        </w:rPr>
        <w:t xml:space="preserve"> </w:t>
      </w:r>
      <w:r w:rsidRPr="00A13AFB">
        <w:rPr>
          <w:rFonts w:ascii="Times New Roman" w:hAnsi="Times New Roman"/>
          <w:sz w:val="28"/>
          <w:szCs w:val="28"/>
        </w:rPr>
        <w:t>Закону,</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порядку</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умовах,</w:t>
      </w:r>
      <w:r w:rsidR="00207EA9">
        <w:rPr>
          <w:rFonts w:ascii="Times New Roman" w:hAnsi="Times New Roman"/>
          <w:sz w:val="28"/>
          <w:szCs w:val="28"/>
        </w:rPr>
        <w:t xml:space="preserve"> </w:t>
      </w:r>
      <w:r w:rsidRPr="00A13AFB">
        <w:rPr>
          <w:rFonts w:ascii="Times New Roman" w:hAnsi="Times New Roman"/>
          <w:sz w:val="28"/>
          <w:szCs w:val="28"/>
        </w:rPr>
        <w:t>визначених</w:t>
      </w:r>
      <w:r w:rsidR="00207EA9">
        <w:rPr>
          <w:rFonts w:ascii="Times New Roman" w:hAnsi="Times New Roman"/>
          <w:sz w:val="28"/>
          <w:szCs w:val="28"/>
        </w:rPr>
        <w:t xml:space="preserve"> </w:t>
      </w:r>
      <w:r w:rsidRPr="00A13AFB">
        <w:rPr>
          <w:rFonts w:ascii="Times New Roman" w:hAnsi="Times New Roman"/>
          <w:sz w:val="28"/>
          <w:szCs w:val="28"/>
        </w:rPr>
        <w:t>нормативно-правовими</w:t>
      </w:r>
      <w:r w:rsidR="00207EA9">
        <w:rPr>
          <w:rFonts w:ascii="Times New Roman" w:hAnsi="Times New Roman"/>
          <w:sz w:val="28"/>
          <w:szCs w:val="28"/>
        </w:rPr>
        <w:t xml:space="preserve"> </w:t>
      </w:r>
      <w:r w:rsidRPr="00A13AFB">
        <w:rPr>
          <w:rFonts w:ascii="Times New Roman" w:hAnsi="Times New Roman"/>
          <w:sz w:val="28"/>
          <w:szCs w:val="28"/>
        </w:rPr>
        <w:t>актами</w:t>
      </w:r>
      <w:r w:rsidR="00207EA9">
        <w:rPr>
          <w:rFonts w:ascii="Times New Roman" w:hAnsi="Times New Roman"/>
          <w:sz w:val="28"/>
          <w:szCs w:val="28"/>
        </w:rPr>
        <w:t xml:space="preserve"> </w:t>
      </w:r>
      <w:r w:rsidRPr="00A13AFB">
        <w:rPr>
          <w:rFonts w:ascii="Times New Roman" w:hAnsi="Times New Roman"/>
          <w:sz w:val="28"/>
          <w:szCs w:val="28"/>
        </w:rPr>
        <w:t>Фонду.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lastRenderedPageBreak/>
        <w:t>13.</w:t>
      </w:r>
      <w:r w:rsidR="00207EA9">
        <w:rPr>
          <w:rFonts w:ascii="Times New Roman" w:hAnsi="Times New Roman"/>
          <w:sz w:val="28"/>
          <w:szCs w:val="28"/>
        </w:rPr>
        <w:t xml:space="preserve"> </w:t>
      </w:r>
      <w:r w:rsidRPr="00A13AFB">
        <w:rPr>
          <w:rFonts w:ascii="Times New Roman" w:hAnsi="Times New Roman"/>
          <w:sz w:val="28"/>
          <w:szCs w:val="28"/>
        </w:rPr>
        <w:t>Рішення</w:t>
      </w:r>
      <w:r w:rsidR="00207EA9">
        <w:rPr>
          <w:rFonts w:ascii="Times New Roman" w:hAnsi="Times New Roman"/>
          <w:sz w:val="28"/>
          <w:szCs w:val="28"/>
        </w:rPr>
        <w:t xml:space="preserve"> </w:t>
      </w:r>
      <w:r w:rsidRPr="00A13AFB">
        <w:rPr>
          <w:rFonts w:ascii="Times New Roman" w:hAnsi="Times New Roman"/>
          <w:sz w:val="28"/>
          <w:szCs w:val="28"/>
        </w:rPr>
        <w:t>про</w:t>
      </w:r>
      <w:r w:rsidR="00207EA9">
        <w:rPr>
          <w:rFonts w:ascii="Times New Roman" w:hAnsi="Times New Roman"/>
          <w:sz w:val="28"/>
          <w:szCs w:val="28"/>
        </w:rPr>
        <w:t xml:space="preserve"> </w:t>
      </w:r>
      <w:r w:rsidRPr="00A13AFB">
        <w:rPr>
          <w:rFonts w:ascii="Times New Roman" w:hAnsi="Times New Roman"/>
          <w:sz w:val="28"/>
          <w:szCs w:val="28"/>
        </w:rPr>
        <w:t>участь</w:t>
      </w:r>
      <w:r w:rsidR="00207EA9">
        <w:rPr>
          <w:rFonts w:ascii="Times New Roman" w:hAnsi="Times New Roman"/>
          <w:sz w:val="28"/>
          <w:szCs w:val="28"/>
        </w:rPr>
        <w:t xml:space="preserve"> </w:t>
      </w:r>
      <w:r w:rsidRPr="00A13AFB">
        <w:rPr>
          <w:rFonts w:ascii="Times New Roman" w:hAnsi="Times New Roman"/>
          <w:sz w:val="28"/>
          <w:szCs w:val="28"/>
        </w:rPr>
        <w:t>держави</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виведенні</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ринку</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спосіб,</w:t>
      </w:r>
      <w:r w:rsidR="00207EA9">
        <w:rPr>
          <w:rFonts w:ascii="Times New Roman" w:hAnsi="Times New Roman"/>
          <w:sz w:val="28"/>
          <w:szCs w:val="28"/>
        </w:rPr>
        <w:t xml:space="preserve"> </w:t>
      </w:r>
      <w:r w:rsidRPr="00A13AFB">
        <w:rPr>
          <w:rFonts w:ascii="Times New Roman" w:hAnsi="Times New Roman"/>
          <w:sz w:val="28"/>
          <w:szCs w:val="28"/>
        </w:rPr>
        <w:t>визначений</w:t>
      </w:r>
      <w:r w:rsidR="00207EA9">
        <w:rPr>
          <w:rFonts w:ascii="Times New Roman" w:hAnsi="Times New Roman"/>
          <w:sz w:val="28"/>
          <w:szCs w:val="28"/>
        </w:rPr>
        <w:t xml:space="preserve"> </w:t>
      </w:r>
      <w:r w:rsidRPr="00A13AFB">
        <w:rPr>
          <w:rFonts w:ascii="Times New Roman" w:hAnsi="Times New Roman"/>
          <w:sz w:val="28"/>
          <w:szCs w:val="28"/>
        </w:rPr>
        <w:t>пунктом</w:t>
      </w:r>
      <w:r w:rsidR="00207EA9">
        <w:rPr>
          <w:rFonts w:ascii="Times New Roman" w:hAnsi="Times New Roman"/>
          <w:sz w:val="28"/>
          <w:szCs w:val="28"/>
        </w:rPr>
        <w:t xml:space="preserve"> </w:t>
      </w:r>
      <w:r w:rsidRPr="00A13AFB">
        <w:rPr>
          <w:rFonts w:ascii="Times New Roman" w:hAnsi="Times New Roman"/>
          <w:sz w:val="28"/>
          <w:szCs w:val="28"/>
        </w:rPr>
        <w:t>5</w:t>
      </w:r>
      <w:r w:rsidR="00207EA9">
        <w:rPr>
          <w:rFonts w:ascii="Times New Roman" w:hAnsi="Times New Roman"/>
          <w:sz w:val="28"/>
          <w:szCs w:val="28"/>
        </w:rPr>
        <w:t xml:space="preserve"> </w:t>
      </w:r>
      <w:r w:rsidRPr="00A13AFB">
        <w:rPr>
          <w:rFonts w:ascii="Times New Roman" w:hAnsi="Times New Roman"/>
          <w:sz w:val="28"/>
          <w:szCs w:val="28"/>
        </w:rPr>
        <w:t>частини</w:t>
      </w:r>
      <w:r w:rsidR="00207EA9">
        <w:rPr>
          <w:rFonts w:ascii="Times New Roman" w:hAnsi="Times New Roman"/>
          <w:sz w:val="28"/>
          <w:szCs w:val="28"/>
        </w:rPr>
        <w:t xml:space="preserve"> </w:t>
      </w:r>
      <w:r w:rsidRPr="00A13AFB">
        <w:rPr>
          <w:rFonts w:ascii="Times New Roman" w:hAnsi="Times New Roman"/>
          <w:sz w:val="28"/>
          <w:szCs w:val="28"/>
        </w:rPr>
        <w:t>другої</w:t>
      </w:r>
      <w:r w:rsidR="00207EA9">
        <w:rPr>
          <w:rFonts w:ascii="Times New Roman" w:hAnsi="Times New Roman"/>
          <w:sz w:val="28"/>
          <w:szCs w:val="28"/>
        </w:rPr>
        <w:t xml:space="preserve"> </w:t>
      </w:r>
      <w:r w:rsidRPr="00A13AFB">
        <w:rPr>
          <w:rFonts w:ascii="Times New Roman" w:hAnsi="Times New Roman"/>
          <w:sz w:val="28"/>
          <w:szCs w:val="28"/>
        </w:rPr>
        <w:t>статті</w:t>
      </w:r>
      <w:r w:rsidR="00207EA9">
        <w:rPr>
          <w:rFonts w:ascii="Times New Roman" w:hAnsi="Times New Roman"/>
          <w:sz w:val="28"/>
          <w:szCs w:val="28"/>
        </w:rPr>
        <w:t xml:space="preserve"> </w:t>
      </w:r>
      <w:r w:rsidRPr="00A13AFB">
        <w:rPr>
          <w:rFonts w:ascii="Times New Roman" w:hAnsi="Times New Roman"/>
          <w:sz w:val="28"/>
          <w:szCs w:val="28"/>
        </w:rPr>
        <w:t>39</w:t>
      </w:r>
      <w:r w:rsidR="00207EA9">
        <w:rPr>
          <w:rFonts w:ascii="Times New Roman" w:hAnsi="Times New Roman"/>
          <w:sz w:val="28"/>
          <w:szCs w:val="28"/>
        </w:rPr>
        <w:t xml:space="preserve"> </w:t>
      </w:r>
      <w:r w:rsidRPr="00A13AFB">
        <w:rPr>
          <w:rFonts w:ascii="Times New Roman" w:hAnsi="Times New Roman"/>
          <w:sz w:val="28"/>
          <w:szCs w:val="28"/>
        </w:rPr>
        <w:t>цього</w:t>
      </w:r>
      <w:r w:rsidR="00207EA9">
        <w:rPr>
          <w:rFonts w:ascii="Times New Roman" w:hAnsi="Times New Roman"/>
          <w:sz w:val="28"/>
          <w:szCs w:val="28"/>
        </w:rPr>
        <w:t xml:space="preserve"> </w:t>
      </w:r>
      <w:r w:rsidRPr="00A13AFB">
        <w:rPr>
          <w:rFonts w:ascii="Times New Roman" w:hAnsi="Times New Roman"/>
          <w:sz w:val="28"/>
          <w:szCs w:val="28"/>
        </w:rPr>
        <w:t>Закону,</w:t>
      </w:r>
      <w:r w:rsidR="00207EA9">
        <w:rPr>
          <w:rFonts w:ascii="Times New Roman" w:hAnsi="Times New Roman"/>
          <w:sz w:val="28"/>
          <w:szCs w:val="28"/>
        </w:rPr>
        <w:t xml:space="preserve"> </w:t>
      </w:r>
      <w:r w:rsidRPr="00A13AFB">
        <w:rPr>
          <w:rFonts w:ascii="Times New Roman" w:hAnsi="Times New Roman"/>
          <w:sz w:val="28"/>
          <w:szCs w:val="28"/>
        </w:rPr>
        <w:t>приймає</w:t>
      </w:r>
      <w:r w:rsidR="00207EA9">
        <w:rPr>
          <w:rFonts w:ascii="Times New Roman" w:hAnsi="Times New Roman"/>
          <w:sz w:val="28"/>
          <w:szCs w:val="28"/>
        </w:rPr>
        <w:t xml:space="preserve"> </w:t>
      </w:r>
      <w:r w:rsidRPr="00A13AFB">
        <w:rPr>
          <w:rFonts w:ascii="Times New Roman" w:hAnsi="Times New Roman"/>
          <w:sz w:val="28"/>
          <w:szCs w:val="28"/>
        </w:rPr>
        <w:t>Кабінет</w:t>
      </w:r>
      <w:r w:rsidR="00207EA9">
        <w:rPr>
          <w:rFonts w:ascii="Times New Roman" w:hAnsi="Times New Roman"/>
          <w:sz w:val="28"/>
          <w:szCs w:val="28"/>
        </w:rPr>
        <w:t xml:space="preserve"> </w:t>
      </w:r>
      <w:r w:rsidRPr="00A13AFB">
        <w:rPr>
          <w:rFonts w:ascii="Times New Roman" w:hAnsi="Times New Roman"/>
          <w:sz w:val="28"/>
          <w:szCs w:val="28"/>
        </w:rPr>
        <w:t>Міністрів</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пропозицією</w:t>
      </w:r>
      <w:r w:rsidR="00207EA9">
        <w:rPr>
          <w:rFonts w:ascii="Times New Roman" w:hAnsi="Times New Roman"/>
          <w:sz w:val="28"/>
          <w:szCs w:val="28"/>
        </w:rPr>
        <w:t xml:space="preserve"> </w:t>
      </w:r>
      <w:r w:rsidRPr="00A13AFB">
        <w:rPr>
          <w:rFonts w:ascii="Times New Roman" w:hAnsi="Times New Roman"/>
          <w:sz w:val="28"/>
          <w:szCs w:val="28"/>
        </w:rPr>
        <w:t>Національного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в</w:t>
      </w:r>
      <w:r w:rsidR="00207EA9">
        <w:rPr>
          <w:rFonts w:ascii="Times New Roman" w:hAnsi="Times New Roman"/>
          <w:sz w:val="28"/>
          <w:szCs w:val="28"/>
        </w:rPr>
        <w:t xml:space="preserve"> </w:t>
      </w:r>
      <w:r w:rsidRPr="00A13AFB">
        <w:rPr>
          <w:rFonts w:ascii="Times New Roman" w:hAnsi="Times New Roman"/>
          <w:sz w:val="28"/>
          <w:szCs w:val="28"/>
        </w:rPr>
        <w:t>якій</w:t>
      </w:r>
      <w:r w:rsidR="00207EA9">
        <w:rPr>
          <w:rFonts w:ascii="Times New Roman" w:hAnsi="Times New Roman"/>
          <w:sz w:val="28"/>
          <w:szCs w:val="28"/>
        </w:rPr>
        <w:t xml:space="preserve"> </w:t>
      </w:r>
      <w:r w:rsidRPr="00A13AFB">
        <w:rPr>
          <w:rFonts w:ascii="Times New Roman" w:hAnsi="Times New Roman"/>
          <w:sz w:val="28"/>
          <w:szCs w:val="28"/>
        </w:rPr>
        <w:t>зазначаються:</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розмір</w:t>
      </w:r>
      <w:r w:rsidR="00207EA9">
        <w:rPr>
          <w:rFonts w:ascii="Times New Roman" w:hAnsi="Times New Roman"/>
          <w:sz w:val="28"/>
          <w:szCs w:val="28"/>
        </w:rPr>
        <w:t xml:space="preserve"> </w:t>
      </w:r>
      <w:r w:rsidRPr="00A13AFB">
        <w:rPr>
          <w:rFonts w:ascii="Times New Roman" w:hAnsi="Times New Roman"/>
          <w:sz w:val="28"/>
          <w:szCs w:val="28"/>
        </w:rPr>
        <w:t>корпоративних</w:t>
      </w:r>
      <w:r w:rsidR="00207EA9">
        <w:rPr>
          <w:rFonts w:ascii="Times New Roman" w:hAnsi="Times New Roman"/>
          <w:sz w:val="28"/>
          <w:szCs w:val="28"/>
        </w:rPr>
        <w:t xml:space="preserve"> </w:t>
      </w:r>
      <w:r w:rsidRPr="00A13AFB">
        <w:rPr>
          <w:rFonts w:ascii="Times New Roman" w:hAnsi="Times New Roman"/>
          <w:sz w:val="28"/>
          <w:szCs w:val="28"/>
        </w:rPr>
        <w:t>прав</w:t>
      </w:r>
      <w:r w:rsidR="00207EA9">
        <w:rPr>
          <w:rFonts w:ascii="Times New Roman" w:hAnsi="Times New Roman"/>
          <w:sz w:val="28"/>
          <w:szCs w:val="28"/>
        </w:rPr>
        <w:t xml:space="preserve"> </w:t>
      </w:r>
      <w:r w:rsidRPr="00A13AFB">
        <w:rPr>
          <w:rFonts w:ascii="Times New Roman" w:hAnsi="Times New Roman"/>
          <w:sz w:val="28"/>
          <w:szCs w:val="28"/>
        </w:rPr>
        <w:t>(кількість</w:t>
      </w:r>
      <w:r w:rsidR="00207EA9">
        <w:rPr>
          <w:rFonts w:ascii="Times New Roman" w:hAnsi="Times New Roman"/>
          <w:sz w:val="28"/>
          <w:szCs w:val="28"/>
        </w:rPr>
        <w:t xml:space="preserve"> </w:t>
      </w:r>
      <w:r w:rsidRPr="00A13AFB">
        <w:rPr>
          <w:rFonts w:ascii="Times New Roman" w:hAnsi="Times New Roman"/>
          <w:sz w:val="28"/>
          <w:szCs w:val="28"/>
        </w:rPr>
        <w:t>акцій)</w:t>
      </w:r>
      <w:r w:rsidR="00207EA9">
        <w:rPr>
          <w:rFonts w:ascii="Times New Roman" w:hAnsi="Times New Roman"/>
          <w:sz w:val="28"/>
          <w:szCs w:val="28"/>
        </w:rPr>
        <w:t xml:space="preserve"> </w:t>
      </w:r>
      <w:r w:rsidRPr="00A13AFB">
        <w:rPr>
          <w:rFonts w:ascii="Times New Roman" w:hAnsi="Times New Roman"/>
          <w:sz w:val="28"/>
          <w:szCs w:val="28"/>
        </w:rPr>
        <w:t>або</w:t>
      </w:r>
      <w:r w:rsidR="00207EA9">
        <w:rPr>
          <w:rFonts w:ascii="Times New Roman" w:hAnsi="Times New Roman"/>
          <w:sz w:val="28"/>
          <w:szCs w:val="28"/>
        </w:rPr>
        <w:t xml:space="preserve"> </w:t>
      </w:r>
      <w:r w:rsidRPr="00A13AFB">
        <w:rPr>
          <w:rFonts w:ascii="Times New Roman" w:hAnsi="Times New Roman"/>
          <w:sz w:val="28"/>
          <w:szCs w:val="28"/>
        </w:rPr>
        <w:t>розмір</w:t>
      </w:r>
      <w:r w:rsidR="00207EA9">
        <w:rPr>
          <w:rFonts w:ascii="Times New Roman" w:hAnsi="Times New Roman"/>
          <w:sz w:val="28"/>
          <w:szCs w:val="28"/>
        </w:rPr>
        <w:t xml:space="preserve"> </w:t>
      </w:r>
      <w:r w:rsidRPr="00A13AFB">
        <w:rPr>
          <w:rFonts w:ascii="Times New Roman" w:hAnsi="Times New Roman"/>
          <w:sz w:val="28"/>
          <w:szCs w:val="28"/>
        </w:rPr>
        <w:t>частки</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статутному</w:t>
      </w:r>
      <w:r w:rsidR="00207EA9">
        <w:rPr>
          <w:rFonts w:ascii="Times New Roman" w:hAnsi="Times New Roman"/>
          <w:sz w:val="28"/>
          <w:szCs w:val="28"/>
        </w:rPr>
        <w:t xml:space="preserve"> </w:t>
      </w:r>
      <w:r w:rsidRPr="00A13AFB">
        <w:rPr>
          <w:rFonts w:ascii="Times New Roman" w:hAnsi="Times New Roman"/>
          <w:sz w:val="28"/>
          <w:szCs w:val="28"/>
        </w:rPr>
        <w:t>капіталі,</w:t>
      </w:r>
      <w:r w:rsidR="00207EA9">
        <w:rPr>
          <w:rFonts w:ascii="Times New Roman" w:hAnsi="Times New Roman"/>
          <w:sz w:val="28"/>
          <w:szCs w:val="28"/>
        </w:rPr>
        <w:t xml:space="preserve"> </w:t>
      </w:r>
      <w:r w:rsidRPr="00A13AFB">
        <w:rPr>
          <w:rFonts w:ascii="Times New Roman" w:hAnsi="Times New Roman"/>
          <w:sz w:val="28"/>
          <w:szCs w:val="28"/>
        </w:rPr>
        <w:t>які(а)</w:t>
      </w:r>
      <w:r w:rsidR="00207EA9">
        <w:rPr>
          <w:rFonts w:ascii="Times New Roman" w:hAnsi="Times New Roman"/>
          <w:sz w:val="28"/>
          <w:szCs w:val="28"/>
        </w:rPr>
        <w:t xml:space="preserve"> </w:t>
      </w:r>
      <w:r w:rsidRPr="00A13AFB">
        <w:rPr>
          <w:rFonts w:ascii="Times New Roman" w:hAnsi="Times New Roman"/>
          <w:sz w:val="28"/>
          <w:szCs w:val="28"/>
        </w:rPr>
        <w:t>не</w:t>
      </w:r>
      <w:r w:rsidR="00207EA9">
        <w:rPr>
          <w:rFonts w:ascii="Times New Roman" w:hAnsi="Times New Roman"/>
          <w:sz w:val="28"/>
          <w:szCs w:val="28"/>
        </w:rPr>
        <w:t xml:space="preserve"> </w:t>
      </w:r>
      <w:r w:rsidRPr="00A13AFB">
        <w:rPr>
          <w:rFonts w:ascii="Times New Roman" w:hAnsi="Times New Roman"/>
          <w:sz w:val="28"/>
          <w:szCs w:val="28"/>
        </w:rPr>
        <w:t>належить</w:t>
      </w:r>
      <w:r w:rsidR="00207EA9">
        <w:rPr>
          <w:rFonts w:ascii="Times New Roman" w:hAnsi="Times New Roman"/>
          <w:sz w:val="28"/>
          <w:szCs w:val="28"/>
        </w:rPr>
        <w:t xml:space="preserve"> </w:t>
      </w:r>
      <w:r w:rsidRPr="00A13AFB">
        <w:rPr>
          <w:rFonts w:ascii="Times New Roman" w:hAnsi="Times New Roman"/>
          <w:sz w:val="28"/>
          <w:szCs w:val="28"/>
        </w:rPr>
        <w:t>державі</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має</w:t>
      </w:r>
      <w:r w:rsidR="00207EA9">
        <w:rPr>
          <w:rFonts w:ascii="Times New Roman" w:hAnsi="Times New Roman"/>
          <w:sz w:val="28"/>
          <w:szCs w:val="28"/>
        </w:rPr>
        <w:t xml:space="preserve"> </w:t>
      </w:r>
      <w:r w:rsidRPr="00A13AFB">
        <w:rPr>
          <w:rFonts w:ascii="Times New Roman" w:hAnsi="Times New Roman"/>
          <w:sz w:val="28"/>
          <w:szCs w:val="28"/>
        </w:rPr>
        <w:t>бути</w:t>
      </w:r>
      <w:r w:rsidR="00207EA9">
        <w:rPr>
          <w:rFonts w:ascii="Times New Roman" w:hAnsi="Times New Roman"/>
          <w:sz w:val="28"/>
          <w:szCs w:val="28"/>
        </w:rPr>
        <w:t xml:space="preserve"> </w:t>
      </w:r>
      <w:r w:rsidRPr="00A13AFB">
        <w:rPr>
          <w:rFonts w:ascii="Times New Roman" w:hAnsi="Times New Roman"/>
          <w:sz w:val="28"/>
          <w:szCs w:val="28"/>
        </w:rPr>
        <w:t>придбана</w:t>
      </w:r>
      <w:r w:rsidR="00207EA9">
        <w:rPr>
          <w:rFonts w:ascii="Times New Roman" w:hAnsi="Times New Roman"/>
          <w:sz w:val="28"/>
          <w:szCs w:val="28"/>
        </w:rPr>
        <w:t xml:space="preserve"> </w:t>
      </w:r>
      <w:r w:rsidRPr="00A13AFB">
        <w:rPr>
          <w:rFonts w:ascii="Times New Roman" w:hAnsi="Times New Roman"/>
          <w:sz w:val="28"/>
          <w:szCs w:val="28"/>
        </w:rPr>
        <w:t>державою;</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рішення</w:t>
      </w:r>
      <w:r w:rsidR="00207EA9">
        <w:rPr>
          <w:rFonts w:ascii="Times New Roman" w:hAnsi="Times New Roman"/>
          <w:sz w:val="28"/>
          <w:szCs w:val="28"/>
        </w:rPr>
        <w:t xml:space="preserve"> </w:t>
      </w:r>
      <w:r w:rsidRPr="00A13AFB">
        <w:rPr>
          <w:rFonts w:ascii="Times New Roman" w:hAnsi="Times New Roman"/>
          <w:sz w:val="28"/>
          <w:szCs w:val="28"/>
        </w:rPr>
        <w:t>щодо</w:t>
      </w:r>
      <w:r w:rsidR="00207EA9">
        <w:rPr>
          <w:rFonts w:ascii="Times New Roman" w:hAnsi="Times New Roman"/>
          <w:sz w:val="28"/>
          <w:szCs w:val="28"/>
        </w:rPr>
        <w:t xml:space="preserve"> </w:t>
      </w:r>
      <w:r w:rsidRPr="00A13AFB">
        <w:rPr>
          <w:rFonts w:ascii="Times New Roman" w:hAnsi="Times New Roman"/>
          <w:sz w:val="28"/>
          <w:szCs w:val="28"/>
        </w:rPr>
        <w:t>необхідності</w:t>
      </w:r>
      <w:r w:rsidR="00207EA9">
        <w:rPr>
          <w:rFonts w:ascii="Times New Roman" w:hAnsi="Times New Roman"/>
          <w:sz w:val="28"/>
          <w:szCs w:val="28"/>
        </w:rPr>
        <w:t xml:space="preserve"> </w:t>
      </w:r>
      <w:r w:rsidRPr="00A13AFB">
        <w:rPr>
          <w:rFonts w:ascii="Times New Roman" w:hAnsi="Times New Roman"/>
          <w:sz w:val="28"/>
          <w:szCs w:val="28"/>
        </w:rPr>
        <w:t>обміну</w:t>
      </w:r>
      <w:r w:rsidR="00207EA9">
        <w:rPr>
          <w:rFonts w:ascii="Times New Roman" w:hAnsi="Times New Roman"/>
          <w:sz w:val="28"/>
          <w:szCs w:val="28"/>
        </w:rPr>
        <w:t xml:space="preserve"> </w:t>
      </w:r>
      <w:r w:rsidRPr="00A13AFB">
        <w:rPr>
          <w:rFonts w:ascii="Times New Roman" w:hAnsi="Times New Roman"/>
          <w:sz w:val="28"/>
          <w:szCs w:val="28"/>
        </w:rPr>
        <w:t>необтяжених</w:t>
      </w:r>
      <w:r w:rsidR="00207EA9">
        <w:rPr>
          <w:rFonts w:ascii="Times New Roman" w:hAnsi="Times New Roman"/>
          <w:sz w:val="28"/>
          <w:szCs w:val="28"/>
        </w:rPr>
        <w:t xml:space="preserve"> </w:t>
      </w:r>
      <w:r w:rsidRPr="00A13AFB">
        <w:rPr>
          <w:rFonts w:ascii="Times New Roman" w:hAnsi="Times New Roman"/>
          <w:sz w:val="28"/>
          <w:szCs w:val="28"/>
        </w:rPr>
        <w:t>грошових</w:t>
      </w:r>
      <w:r w:rsidR="00207EA9">
        <w:rPr>
          <w:rFonts w:ascii="Times New Roman" w:hAnsi="Times New Roman"/>
          <w:sz w:val="28"/>
          <w:szCs w:val="28"/>
        </w:rPr>
        <w:t xml:space="preserve"> </w:t>
      </w:r>
      <w:r w:rsidRPr="00A13AFB">
        <w:rPr>
          <w:rFonts w:ascii="Times New Roman" w:hAnsi="Times New Roman"/>
          <w:sz w:val="28"/>
          <w:szCs w:val="28"/>
        </w:rPr>
        <w:t>зобов’язань</w:t>
      </w:r>
      <w:r w:rsidR="00207EA9">
        <w:rPr>
          <w:rFonts w:ascii="Times New Roman" w:hAnsi="Times New Roman"/>
          <w:sz w:val="28"/>
          <w:szCs w:val="28"/>
        </w:rPr>
        <w:t xml:space="preserve"> </w:t>
      </w:r>
      <w:r w:rsidRPr="00A13AFB">
        <w:rPr>
          <w:rFonts w:ascii="Times New Roman" w:hAnsi="Times New Roman"/>
          <w:sz w:val="28"/>
          <w:szCs w:val="28"/>
        </w:rPr>
        <w:t>перед</w:t>
      </w:r>
      <w:r w:rsidR="00207EA9">
        <w:rPr>
          <w:rFonts w:ascii="Times New Roman" w:hAnsi="Times New Roman"/>
          <w:sz w:val="28"/>
          <w:szCs w:val="28"/>
        </w:rPr>
        <w:t xml:space="preserve"> </w:t>
      </w:r>
      <w:r w:rsidRPr="00A13AFB">
        <w:rPr>
          <w:rFonts w:ascii="Times New Roman" w:hAnsi="Times New Roman"/>
          <w:sz w:val="28"/>
          <w:szCs w:val="28"/>
        </w:rPr>
        <w:t>пов’язаними</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банком</w:t>
      </w:r>
      <w:r w:rsidR="00207EA9">
        <w:rPr>
          <w:rFonts w:ascii="Times New Roman" w:hAnsi="Times New Roman"/>
          <w:sz w:val="28"/>
          <w:szCs w:val="28"/>
        </w:rPr>
        <w:t xml:space="preserve"> </w:t>
      </w:r>
      <w:r w:rsidRPr="00A13AFB">
        <w:rPr>
          <w:rFonts w:ascii="Times New Roman" w:hAnsi="Times New Roman"/>
          <w:sz w:val="28"/>
          <w:szCs w:val="28"/>
        </w:rPr>
        <w:t>особами,</w:t>
      </w:r>
      <w:r w:rsidR="00207EA9">
        <w:rPr>
          <w:rFonts w:ascii="Times New Roman" w:hAnsi="Times New Roman"/>
          <w:sz w:val="28"/>
          <w:szCs w:val="28"/>
        </w:rPr>
        <w:t xml:space="preserve"> </w:t>
      </w:r>
      <w:r w:rsidRPr="00A13AFB">
        <w:rPr>
          <w:rFonts w:ascii="Times New Roman" w:hAnsi="Times New Roman"/>
          <w:sz w:val="28"/>
          <w:szCs w:val="28"/>
        </w:rPr>
        <w:t>згідно</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переліком,</w:t>
      </w:r>
      <w:r w:rsidR="00207EA9">
        <w:rPr>
          <w:rFonts w:ascii="Times New Roman" w:hAnsi="Times New Roman"/>
          <w:sz w:val="28"/>
          <w:szCs w:val="28"/>
        </w:rPr>
        <w:t xml:space="preserve"> </w:t>
      </w:r>
      <w:r w:rsidRPr="00A13AFB">
        <w:rPr>
          <w:rFonts w:ascii="Times New Roman" w:hAnsi="Times New Roman"/>
          <w:sz w:val="28"/>
          <w:szCs w:val="28"/>
        </w:rPr>
        <w:t>наданим</w:t>
      </w:r>
      <w:r w:rsidR="00207EA9">
        <w:rPr>
          <w:rFonts w:ascii="Times New Roman" w:hAnsi="Times New Roman"/>
          <w:sz w:val="28"/>
          <w:szCs w:val="28"/>
        </w:rPr>
        <w:t xml:space="preserve"> </w:t>
      </w:r>
      <w:r w:rsidRPr="00A13AFB">
        <w:rPr>
          <w:rFonts w:ascii="Times New Roman" w:hAnsi="Times New Roman"/>
          <w:sz w:val="28"/>
          <w:szCs w:val="28"/>
        </w:rPr>
        <w:t>Національним</w:t>
      </w:r>
      <w:r w:rsidR="00207EA9">
        <w:rPr>
          <w:rFonts w:ascii="Times New Roman" w:hAnsi="Times New Roman"/>
          <w:sz w:val="28"/>
          <w:szCs w:val="28"/>
        </w:rPr>
        <w:t xml:space="preserve"> </w:t>
      </w:r>
      <w:r w:rsidRPr="00A13AFB">
        <w:rPr>
          <w:rFonts w:ascii="Times New Roman" w:hAnsi="Times New Roman"/>
          <w:sz w:val="28"/>
          <w:szCs w:val="28"/>
        </w:rPr>
        <w:t>банком</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а</w:t>
      </w:r>
      <w:r w:rsidR="00207EA9">
        <w:rPr>
          <w:rFonts w:ascii="Times New Roman" w:hAnsi="Times New Roman"/>
          <w:sz w:val="28"/>
          <w:szCs w:val="28"/>
        </w:rPr>
        <w:t xml:space="preserve"> </w:t>
      </w:r>
      <w:r w:rsidRPr="00A13AFB">
        <w:rPr>
          <w:rFonts w:ascii="Times New Roman" w:hAnsi="Times New Roman"/>
          <w:sz w:val="28"/>
          <w:szCs w:val="28"/>
        </w:rPr>
        <w:t>також</w:t>
      </w:r>
      <w:r w:rsidR="00207EA9">
        <w:rPr>
          <w:rFonts w:ascii="Times New Roman" w:hAnsi="Times New Roman"/>
          <w:sz w:val="28"/>
          <w:szCs w:val="28"/>
        </w:rPr>
        <w:t xml:space="preserve"> </w:t>
      </w:r>
      <w:r w:rsidRPr="00A13AFB">
        <w:rPr>
          <w:rFonts w:ascii="Times New Roman" w:hAnsi="Times New Roman"/>
          <w:sz w:val="28"/>
          <w:szCs w:val="28"/>
        </w:rPr>
        <w:t>необтяжених</w:t>
      </w:r>
      <w:r w:rsidR="00207EA9">
        <w:rPr>
          <w:rFonts w:ascii="Times New Roman" w:hAnsi="Times New Roman"/>
          <w:sz w:val="28"/>
          <w:szCs w:val="28"/>
        </w:rPr>
        <w:t xml:space="preserve"> </w:t>
      </w:r>
      <w:r w:rsidRPr="00A13AFB">
        <w:rPr>
          <w:rFonts w:ascii="Times New Roman" w:hAnsi="Times New Roman"/>
          <w:sz w:val="28"/>
          <w:szCs w:val="28"/>
        </w:rPr>
        <w:t>грошових</w:t>
      </w:r>
      <w:r w:rsidR="00207EA9">
        <w:rPr>
          <w:rFonts w:ascii="Times New Roman" w:hAnsi="Times New Roman"/>
          <w:sz w:val="28"/>
          <w:szCs w:val="28"/>
        </w:rPr>
        <w:t xml:space="preserve"> </w:t>
      </w:r>
      <w:r w:rsidRPr="00A13AFB">
        <w:rPr>
          <w:rFonts w:ascii="Times New Roman" w:hAnsi="Times New Roman"/>
          <w:sz w:val="28"/>
          <w:szCs w:val="28"/>
        </w:rPr>
        <w:t>зобов’язань</w:t>
      </w:r>
      <w:r w:rsidR="00207EA9">
        <w:rPr>
          <w:rFonts w:ascii="Times New Roman" w:hAnsi="Times New Roman"/>
          <w:sz w:val="28"/>
          <w:szCs w:val="28"/>
        </w:rPr>
        <w:t xml:space="preserve"> </w:t>
      </w:r>
      <w:r w:rsidRPr="00A13AFB">
        <w:rPr>
          <w:rFonts w:ascii="Times New Roman" w:hAnsi="Times New Roman"/>
          <w:sz w:val="28"/>
          <w:szCs w:val="28"/>
        </w:rPr>
        <w:t>перед</w:t>
      </w:r>
      <w:r w:rsidR="00207EA9">
        <w:rPr>
          <w:rFonts w:ascii="Times New Roman" w:hAnsi="Times New Roman"/>
          <w:sz w:val="28"/>
          <w:szCs w:val="28"/>
        </w:rPr>
        <w:t xml:space="preserve"> </w:t>
      </w:r>
      <w:r w:rsidRPr="00A13AFB">
        <w:rPr>
          <w:rFonts w:ascii="Times New Roman" w:hAnsi="Times New Roman"/>
          <w:sz w:val="28"/>
          <w:szCs w:val="28"/>
        </w:rPr>
        <w:t>юридичними</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фізичними</w:t>
      </w:r>
      <w:r w:rsidR="00207EA9">
        <w:rPr>
          <w:rFonts w:ascii="Times New Roman" w:hAnsi="Times New Roman"/>
          <w:sz w:val="28"/>
          <w:szCs w:val="28"/>
        </w:rPr>
        <w:t xml:space="preserve"> </w:t>
      </w:r>
      <w:r w:rsidRPr="00A13AFB">
        <w:rPr>
          <w:rFonts w:ascii="Times New Roman" w:hAnsi="Times New Roman"/>
          <w:sz w:val="28"/>
          <w:szCs w:val="28"/>
        </w:rPr>
        <w:t>особами,</w:t>
      </w:r>
      <w:r w:rsidR="00207EA9">
        <w:rPr>
          <w:rFonts w:ascii="Times New Roman" w:hAnsi="Times New Roman"/>
          <w:sz w:val="28"/>
          <w:szCs w:val="28"/>
        </w:rPr>
        <w:t xml:space="preserve"> </w:t>
      </w:r>
      <w:r w:rsidRPr="00A13AFB">
        <w:rPr>
          <w:rFonts w:ascii="Times New Roman" w:hAnsi="Times New Roman"/>
          <w:sz w:val="28"/>
          <w:szCs w:val="28"/>
        </w:rPr>
        <w:t>які</w:t>
      </w:r>
      <w:r w:rsidR="00207EA9">
        <w:rPr>
          <w:rFonts w:ascii="Times New Roman" w:hAnsi="Times New Roman"/>
          <w:sz w:val="28"/>
          <w:szCs w:val="28"/>
        </w:rPr>
        <w:t xml:space="preserve"> </w:t>
      </w:r>
      <w:r w:rsidRPr="00A13AFB">
        <w:rPr>
          <w:rFonts w:ascii="Times New Roman" w:hAnsi="Times New Roman"/>
          <w:sz w:val="28"/>
          <w:szCs w:val="28"/>
        </w:rPr>
        <w:t>не</w:t>
      </w:r>
      <w:r w:rsidR="00207EA9">
        <w:rPr>
          <w:rFonts w:ascii="Times New Roman" w:hAnsi="Times New Roman"/>
          <w:sz w:val="28"/>
          <w:szCs w:val="28"/>
        </w:rPr>
        <w:t xml:space="preserve"> </w:t>
      </w:r>
      <w:r w:rsidRPr="00A13AFB">
        <w:rPr>
          <w:rFonts w:ascii="Times New Roman" w:hAnsi="Times New Roman"/>
          <w:sz w:val="28"/>
          <w:szCs w:val="28"/>
        </w:rPr>
        <w:t>є</w:t>
      </w:r>
      <w:r w:rsidR="00207EA9">
        <w:rPr>
          <w:rFonts w:ascii="Times New Roman" w:hAnsi="Times New Roman"/>
          <w:sz w:val="28"/>
          <w:szCs w:val="28"/>
        </w:rPr>
        <w:t xml:space="preserve"> </w:t>
      </w:r>
      <w:r w:rsidRPr="00A13AFB">
        <w:rPr>
          <w:rFonts w:ascii="Times New Roman" w:hAnsi="Times New Roman"/>
          <w:sz w:val="28"/>
          <w:szCs w:val="28"/>
        </w:rPr>
        <w:t>пов’язаними</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банком</w:t>
      </w:r>
      <w:r w:rsidR="00207EA9">
        <w:rPr>
          <w:rFonts w:ascii="Times New Roman" w:hAnsi="Times New Roman"/>
          <w:sz w:val="28"/>
          <w:szCs w:val="28"/>
        </w:rPr>
        <w:t xml:space="preserve"> </w:t>
      </w:r>
      <w:r w:rsidRPr="00A13AFB">
        <w:rPr>
          <w:rFonts w:ascii="Times New Roman" w:hAnsi="Times New Roman"/>
          <w:sz w:val="28"/>
          <w:szCs w:val="28"/>
        </w:rPr>
        <w:t>особами,</w:t>
      </w:r>
      <w:r w:rsidR="00207EA9">
        <w:rPr>
          <w:rFonts w:ascii="Times New Roman" w:hAnsi="Times New Roman"/>
          <w:sz w:val="28"/>
          <w:szCs w:val="28"/>
        </w:rPr>
        <w:t xml:space="preserve"> </w:t>
      </w:r>
      <w:r w:rsidRPr="00A13AFB">
        <w:rPr>
          <w:rFonts w:ascii="Times New Roman" w:hAnsi="Times New Roman"/>
          <w:sz w:val="28"/>
          <w:szCs w:val="28"/>
        </w:rPr>
        <w:t>крім</w:t>
      </w:r>
      <w:r w:rsidR="00207EA9">
        <w:rPr>
          <w:rFonts w:ascii="Times New Roman" w:hAnsi="Times New Roman"/>
          <w:sz w:val="28"/>
          <w:szCs w:val="28"/>
        </w:rPr>
        <w:t xml:space="preserve"> </w:t>
      </w:r>
      <w:r w:rsidRPr="00A13AFB">
        <w:rPr>
          <w:rFonts w:ascii="Times New Roman" w:hAnsi="Times New Roman"/>
          <w:sz w:val="28"/>
          <w:szCs w:val="28"/>
        </w:rPr>
        <w:t>коштів</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поточними</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депозитними</w:t>
      </w:r>
      <w:r w:rsidR="00207EA9">
        <w:rPr>
          <w:rFonts w:ascii="Times New Roman" w:hAnsi="Times New Roman"/>
          <w:sz w:val="28"/>
          <w:szCs w:val="28"/>
        </w:rPr>
        <w:t xml:space="preserve"> </w:t>
      </w:r>
      <w:r w:rsidRPr="00A13AFB">
        <w:rPr>
          <w:rFonts w:ascii="Times New Roman" w:hAnsi="Times New Roman"/>
          <w:sz w:val="28"/>
          <w:szCs w:val="28"/>
        </w:rPr>
        <w:t>рахунками</w:t>
      </w:r>
      <w:r w:rsidR="00207EA9">
        <w:rPr>
          <w:rFonts w:ascii="Times New Roman" w:hAnsi="Times New Roman"/>
          <w:sz w:val="28"/>
          <w:szCs w:val="28"/>
        </w:rPr>
        <w:t xml:space="preserve"> </w:t>
      </w:r>
      <w:r w:rsidRPr="00A13AFB">
        <w:rPr>
          <w:rFonts w:ascii="Times New Roman" w:hAnsi="Times New Roman"/>
          <w:sz w:val="28"/>
          <w:szCs w:val="28"/>
        </w:rPr>
        <w:t>таких</w:t>
      </w:r>
      <w:r w:rsidR="00207EA9">
        <w:rPr>
          <w:rFonts w:ascii="Times New Roman" w:hAnsi="Times New Roman"/>
          <w:sz w:val="28"/>
          <w:szCs w:val="28"/>
        </w:rPr>
        <w:t xml:space="preserve"> </w:t>
      </w:r>
      <w:r w:rsidRPr="00A13AFB">
        <w:rPr>
          <w:rFonts w:ascii="Times New Roman" w:hAnsi="Times New Roman"/>
          <w:sz w:val="28"/>
          <w:szCs w:val="28"/>
        </w:rPr>
        <w:t>осіб</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акції</w:t>
      </w:r>
      <w:r w:rsidR="00207EA9">
        <w:rPr>
          <w:rFonts w:ascii="Times New Roman" w:hAnsi="Times New Roman"/>
          <w:sz w:val="28"/>
          <w:szCs w:val="28"/>
        </w:rPr>
        <w:t xml:space="preserve"> </w:t>
      </w:r>
      <w:r w:rsidRPr="00A13AFB">
        <w:rPr>
          <w:rFonts w:ascii="Times New Roman" w:hAnsi="Times New Roman"/>
          <w:sz w:val="28"/>
          <w:szCs w:val="28"/>
        </w:rPr>
        <w:t>додаткової</w:t>
      </w:r>
      <w:r w:rsidR="00207EA9">
        <w:rPr>
          <w:rFonts w:ascii="Times New Roman" w:hAnsi="Times New Roman"/>
          <w:sz w:val="28"/>
          <w:szCs w:val="28"/>
        </w:rPr>
        <w:t xml:space="preserve"> </w:t>
      </w:r>
      <w:r w:rsidRPr="00A13AFB">
        <w:rPr>
          <w:rFonts w:ascii="Times New Roman" w:hAnsi="Times New Roman"/>
          <w:sz w:val="28"/>
          <w:szCs w:val="28"/>
        </w:rPr>
        <w:t>емісії;</w:t>
      </w:r>
      <w:r w:rsidR="00207EA9">
        <w:rPr>
          <w:rFonts w:ascii="Times New Roman" w:hAnsi="Times New Roman"/>
          <w:sz w:val="28"/>
          <w:szCs w:val="28"/>
        </w:rPr>
        <w:t xml:space="preserve"> </w:t>
      </w:r>
      <w:r w:rsidRPr="00A13AFB">
        <w:rPr>
          <w:rFonts w:ascii="Times New Roman" w:hAnsi="Times New Roman"/>
          <w:sz w:val="28"/>
          <w:szCs w:val="28"/>
        </w:rPr>
        <w:t>та</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розрахунки</w:t>
      </w:r>
      <w:r w:rsidR="00207EA9">
        <w:rPr>
          <w:rFonts w:ascii="Times New Roman" w:hAnsi="Times New Roman"/>
          <w:sz w:val="28"/>
          <w:szCs w:val="28"/>
        </w:rPr>
        <w:t xml:space="preserve"> </w:t>
      </w:r>
      <w:r w:rsidRPr="00A13AFB">
        <w:rPr>
          <w:rFonts w:ascii="Times New Roman" w:hAnsi="Times New Roman"/>
          <w:sz w:val="28"/>
          <w:szCs w:val="28"/>
        </w:rPr>
        <w:t>мінімальної</w:t>
      </w:r>
      <w:r w:rsidR="00207EA9">
        <w:rPr>
          <w:rFonts w:ascii="Times New Roman" w:hAnsi="Times New Roman"/>
          <w:sz w:val="28"/>
          <w:szCs w:val="28"/>
        </w:rPr>
        <w:t xml:space="preserve"> </w:t>
      </w:r>
      <w:r w:rsidRPr="00A13AFB">
        <w:rPr>
          <w:rFonts w:ascii="Times New Roman" w:hAnsi="Times New Roman"/>
          <w:sz w:val="28"/>
          <w:szCs w:val="28"/>
        </w:rPr>
        <w:t>потреби</w:t>
      </w:r>
      <w:r w:rsidR="00207EA9">
        <w:rPr>
          <w:rFonts w:ascii="Times New Roman" w:hAnsi="Times New Roman"/>
          <w:sz w:val="28"/>
          <w:szCs w:val="28"/>
        </w:rPr>
        <w:t xml:space="preserve"> </w:t>
      </w:r>
      <w:r w:rsidRPr="00A13AFB">
        <w:rPr>
          <w:rFonts w:ascii="Times New Roman" w:hAnsi="Times New Roman"/>
          <w:sz w:val="28"/>
          <w:szCs w:val="28"/>
        </w:rPr>
        <w:t>в</w:t>
      </w:r>
      <w:r w:rsidR="00207EA9">
        <w:rPr>
          <w:rFonts w:ascii="Times New Roman" w:hAnsi="Times New Roman"/>
          <w:sz w:val="28"/>
          <w:szCs w:val="28"/>
        </w:rPr>
        <w:t xml:space="preserve"> </w:t>
      </w:r>
      <w:r w:rsidRPr="00A13AFB">
        <w:rPr>
          <w:rFonts w:ascii="Times New Roman" w:hAnsi="Times New Roman"/>
          <w:sz w:val="28"/>
          <w:szCs w:val="28"/>
        </w:rPr>
        <w:t>капіталі</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урахуванням</w:t>
      </w:r>
      <w:r w:rsidR="00207EA9">
        <w:rPr>
          <w:rFonts w:ascii="Times New Roman" w:hAnsi="Times New Roman"/>
          <w:sz w:val="28"/>
          <w:szCs w:val="28"/>
        </w:rPr>
        <w:t xml:space="preserve"> </w:t>
      </w:r>
      <w:r w:rsidRPr="00A13AFB">
        <w:rPr>
          <w:rFonts w:ascii="Times New Roman" w:hAnsi="Times New Roman"/>
          <w:sz w:val="28"/>
          <w:szCs w:val="28"/>
        </w:rPr>
        <w:t>можливості</w:t>
      </w:r>
      <w:r w:rsidR="00207EA9">
        <w:rPr>
          <w:rFonts w:ascii="Times New Roman" w:hAnsi="Times New Roman"/>
          <w:sz w:val="28"/>
          <w:szCs w:val="28"/>
        </w:rPr>
        <w:t xml:space="preserve"> </w:t>
      </w:r>
      <w:r w:rsidRPr="00A13AFB">
        <w:rPr>
          <w:rFonts w:ascii="Times New Roman" w:hAnsi="Times New Roman"/>
          <w:sz w:val="28"/>
          <w:szCs w:val="28"/>
        </w:rPr>
        <w:t>обміну</w:t>
      </w:r>
      <w:r w:rsidR="00207EA9">
        <w:rPr>
          <w:rFonts w:ascii="Times New Roman" w:hAnsi="Times New Roman"/>
          <w:sz w:val="28"/>
          <w:szCs w:val="28"/>
        </w:rPr>
        <w:t xml:space="preserve"> </w:t>
      </w:r>
      <w:r w:rsidRPr="00A13AFB">
        <w:rPr>
          <w:rFonts w:ascii="Times New Roman" w:hAnsi="Times New Roman"/>
          <w:sz w:val="28"/>
          <w:szCs w:val="28"/>
        </w:rPr>
        <w:t>необтяжених</w:t>
      </w:r>
      <w:r w:rsidR="00207EA9">
        <w:rPr>
          <w:rFonts w:ascii="Times New Roman" w:hAnsi="Times New Roman"/>
          <w:sz w:val="28"/>
          <w:szCs w:val="28"/>
        </w:rPr>
        <w:t xml:space="preserve"> </w:t>
      </w:r>
      <w:r w:rsidRPr="00A13AFB">
        <w:rPr>
          <w:rFonts w:ascii="Times New Roman" w:hAnsi="Times New Roman"/>
          <w:sz w:val="28"/>
          <w:szCs w:val="28"/>
        </w:rPr>
        <w:t>грошових</w:t>
      </w:r>
      <w:r w:rsidR="00207EA9">
        <w:rPr>
          <w:rFonts w:ascii="Times New Roman" w:hAnsi="Times New Roman"/>
          <w:sz w:val="28"/>
          <w:szCs w:val="28"/>
        </w:rPr>
        <w:t xml:space="preserve"> </w:t>
      </w:r>
      <w:r w:rsidRPr="00A13AFB">
        <w:rPr>
          <w:rFonts w:ascii="Times New Roman" w:hAnsi="Times New Roman"/>
          <w:sz w:val="28"/>
          <w:szCs w:val="28"/>
        </w:rPr>
        <w:t>зобов’язань</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перед</w:t>
      </w:r>
      <w:r w:rsidR="00207EA9">
        <w:rPr>
          <w:rFonts w:ascii="Times New Roman" w:hAnsi="Times New Roman"/>
          <w:sz w:val="28"/>
          <w:szCs w:val="28"/>
        </w:rPr>
        <w:t xml:space="preserve"> </w:t>
      </w:r>
      <w:r w:rsidRPr="00A13AFB">
        <w:rPr>
          <w:rFonts w:ascii="Times New Roman" w:hAnsi="Times New Roman"/>
          <w:sz w:val="28"/>
          <w:szCs w:val="28"/>
        </w:rPr>
        <w:t>пов’язаними</w:t>
      </w:r>
      <w:r w:rsidR="00207EA9">
        <w:rPr>
          <w:rFonts w:ascii="Times New Roman" w:hAnsi="Times New Roman"/>
          <w:sz w:val="28"/>
          <w:szCs w:val="28"/>
        </w:rPr>
        <w:t xml:space="preserve"> </w:t>
      </w:r>
      <w:r w:rsidRPr="00A13AFB">
        <w:rPr>
          <w:rFonts w:ascii="Times New Roman" w:hAnsi="Times New Roman"/>
          <w:sz w:val="28"/>
          <w:szCs w:val="28"/>
        </w:rPr>
        <w:t>особами,</w:t>
      </w:r>
      <w:r w:rsidR="00207EA9">
        <w:rPr>
          <w:rFonts w:ascii="Times New Roman" w:hAnsi="Times New Roman"/>
          <w:sz w:val="28"/>
          <w:szCs w:val="28"/>
        </w:rPr>
        <w:t xml:space="preserve"> </w:t>
      </w:r>
      <w:r w:rsidRPr="00A13AFB">
        <w:rPr>
          <w:rFonts w:ascii="Times New Roman" w:hAnsi="Times New Roman"/>
          <w:sz w:val="28"/>
          <w:szCs w:val="28"/>
        </w:rPr>
        <w:t>а</w:t>
      </w:r>
      <w:r w:rsidR="00207EA9">
        <w:rPr>
          <w:rFonts w:ascii="Times New Roman" w:hAnsi="Times New Roman"/>
          <w:sz w:val="28"/>
          <w:szCs w:val="28"/>
        </w:rPr>
        <w:t xml:space="preserve"> </w:t>
      </w:r>
      <w:r w:rsidRPr="00A13AFB">
        <w:rPr>
          <w:rFonts w:ascii="Times New Roman" w:hAnsi="Times New Roman"/>
          <w:sz w:val="28"/>
          <w:szCs w:val="28"/>
        </w:rPr>
        <w:t>також</w:t>
      </w:r>
      <w:r w:rsidR="00207EA9">
        <w:rPr>
          <w:rFonts w:ascii="Times New Roman" w:hAnsi="Times New Roman"/>
          <w:sz w:val="28"/>
          <w:szCs w:val="28"/>
        </w:rPr>
        <w:t xml:space="preserve"> </w:t>
      </w:r>
      <w:r w:rsidRPr="00A13AFB">
        <w:rPr>
          <w:rFonts w:ascii="Times New Roman" w:hAnsi="Times New Roman"/>
          <w:sz w:val="28"/>
          <w:szCs w:val="28"/>
        </w:rPr>
        <w:t>необтяжених</w:t>
      </w:r>
      <w:r w:rsidR="00207EA9">
        <w:rPr>
          <w:rFonts w:ascii="Times New Roman" w:hAnsi="Times New Roman"/>
          <w:sz w:val="28"/>
          <w:szCs w:val="28"/>
        </w:rPr>
        <w:t xml:space="preserve"> </w:t>
      </w:r>
      <w:r w:rsidRPr="00A13AFB">
        <w:rPr>
          <w:rFonts w:ascii="Times New Roman" w:hAnsi="Times New Roman"/>
          <w:sz w:val="28"/>
          <w:szCs w:val="28"/>
        </w:rPr>
        <w:t>грошових</w:t>
      </w:r>
      <w:r w:rsidR="00207EA9">
        <w:rPr>
          <w:rFonts w:ascii="Times New Roman" w:hAnsi="Times New Roman"/>
          <w:sz w:val="28"/>
          <w:szCs w:val="28"/>
        </w:rPr>
        <w:t xml:space="preserve"> </w:t>
      </w:r>
      <w:r w:rsidRPr="00A13AFB">
        <w:rPr>
          <w:rFonts w:ascii="Times New Roman" w:hAnsi="Times New Roman"/>
          <w:sz w:val="28"/>
          <w:szCs w:val="28"/>
        </w:rPr>
        <w:t>зобов’язань</w:t>
      </w:r>
      <w:r w:rsidR="00207EA9">
        <w:rPr>
          <w:rFonts w:ascii="Times New Roman" w:hAnsi="Times New Roman"/>
          <w:sz w:val="28"/>
          <w:szCs w:val="28"/>
        </w:rPr>
        <w:t xml:space="preserve"> </w:t>
      </w:r>
      <w:r w:rsidRPr="00A13AFB">
        <w:rPr>
          <w:rFonts w:ascii="Times New Roman" w:hAnsi="Times New Roman"/>
          <w:sz w:val="28"/>
          <w:szCs w:val="28"/>
        </w:rPr>
        <w:t>перед</w:t>
      </w:r>
      <w:r w:rsidR="00207EA9">
        <w:rPr>
          <w:rFonts w:ascii="Times New Roman" w:hAnsi="Times New Roman"/>
          <w:sz w:val="28"/>
          <w:szCs w:val="28"/>
        </w:rPr>
        <w:t xml:space="preserve"> </w:t>
      </w:r>
      <w:r w:rsidRPr="00A13AFB">
        <w:rPr>
          <w:rFonts w:ascii="Times New Roman" w:hAnsi="Times New Roman"/>
          <w:sz w:val="28"/>
          <w:szCs w:val="28"/>
        </w:rPr>
        <w:t>юридичними</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фізичними</w:t>
      </w:r>
      <w:r w:rsidR="00207EA9">
        <w:rPr>
          <w:rFonts w:ascii="Times New Roman" w:hAnsi="Times New Roman"/>
          <w:sz w:val="28"/>
          <w:szCs w:val="28"/>
        </w:rPr>
        <w:t xml:space="preserve"> </w:t>
      </w:r>
      <w:r w:rsidRPr="00A13AFB">
        <w:rPr>
          <w:rFonts w:ascii="Times New Roman" w:hAnsi="Times New Roman"/>
          <w:sz w:val="28"/>
          <w:szCs w:val="28"/>
        </w:rPr>
        <w:t>особами,</w:t>
      </w:r>
      <w:r w:rsidR="00207EA9">
        <w:rPr>
          <w:rFonts w:ascii="Times New Roman" w:hAnsi="Times New Roman"/>
          <w:sz w:val="28"/>
          <w:szCs w:val="28"/>
        </w:rPr>
        <w:t xml:space="preserve"> </w:t>
      </w:r>
      <w:r w:rsidRPr="00A13AFB">
        <w:rPr>
          <w:rFonts w:ascii="Times New Roman" w:hAnsi="Times New Roman"/>
          <w:sz w:val="28"/>
          <w:szCs w:val="28"/>
        </w:rPr>
        <w:t>які</w:t>
      </w:r>
      <w:r w:rsidR="00207EA9">
        <w:rPr>
          <w:rFonts w:ascii="Times New Roman" w:hAnsi="Times New Roman"/>
          <w:sz w:val="28"/>
          <w:szCs w:val="28"/>
        </w:rPr>
        <w:t xml:space="preserve"> </w:t>
      </w:r>
      <w:r w:rsidRPr="00A13AFB">
        <w:rPr>
          <w:rFonts w:ascii="Times New Roman" w:hAnsi="Times New Roman"/>
          <w:sz w:val="28"/>
          <w:szCs w:val="28"/>
        </w:rPr>
        <w:t>не</w:t>
      </w:r>
      <w:r w:rsidR="00207EA9">
        <w:rPr>
          <w:rFonts w:ascii="Times New Roman" w:hAnsi="Times New Roman"/>
          <w:sz w:val="28"/>
          <w:szCs w:val="28"/>
        </w:rPr>
        <w:t xml:space="preserve"> </w:t>
      </w:r>
      <w:r w:rsidRPr="00A13AFB">
        <w:rPr>
          <w:rFonts w:ascii="Times New Roman" w:hAnsi="Times New Roman"/>
          <w:sz w:val="28"/>
          <w:szCs w:val="28"/>
        </w:rPr>
        <w:t>є</w:t>
      </w:r>
      <w:r w:rsidR="00207EA9">
        <w:rPr>
          <w:rFonts w:ascii="Times New Roman" w:hAnsi="Times New Roman"/>
          <w:sz w:val="28"/>
          <w:szCs w:val="28"/>
        </w:rPr>
        <w:t xml:space="preserve"> </w:t>
      </w:r>
      <w:r w:rsidRPr="00A13AFB">
        <w:rPr>
          <w:rFonts w:ascii="Times New Roman" w:hAnsi="Times New Roman"/>
          <w:sz w:val="28"/>
          <w:szCs w:val="28"/>
        </w:rPr>
        <w:t>пов’язаними</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банком</w:t>
      </w:r>
      <w:r w:rsidR="00207EA9">
        <w:rPr>
          <w:rFonts w:ascii="Times New Roman" w:hAnsi="Times New Roman"/>
          <w:sz w:val="28"/>
          <w:szCs w:val="28"/>
        </w:rPr>
        <w:t xml:space="preserve"> </w:t>
      </w:r>
      <w:r w:rsidRPr="00A13AFB">
        <w:rPr>
          <w:rFonts w:ascii="Times New Roman" w:hAnsi="Times New Roman"/>
          <w:sz w:val="28"/>
          <w:szCs w:val="28"/>
        </w:rPr>
        <w:t>особами,</w:t>
      </w:r>
      <w:r w:rsidR="00207EA9">
        <w:rPr>
          <w:rFonts w:ascii="Times New Roman" w:hAnsi="Times New Roman"/>
          <w:sz w:val="28"/>
          <w:szCs w:val="28"/>
        </w:rPr>
        <w:t xml:space="preserve"> </w:t>
      </w:r>
      <w:r w:rsidRPr="00A13AFB">
        <w:rPr>
          <w:rFonts w:ascii="Times New Roman" w:hAnsi="Times New Roman"/>
          <w:sz w:val="28"/>
          <w:szCs w:val="28"/>
        </w:rPr>
        <w:t>крім</w:t>
      </w:r>
      <w:r w:rsidR="00207EA9">
        <w:rPr>
          <w:rFonts w:ascii="Times New Roman" w:hAnsi="Times New Roman"/>
          <w:sz w:val="28"/>
          <w:szCs w:val="28"/>
        </w:rPr>
        <w:t xml:space="preserve"> </w:t>
      </w:r>
      <w:r w:rsidRPr="00A13AFB">
        <w:rPr>
          <w:rFonts w:ascii="Times New Roman" w:hAnsi="Times New Roman"/>
          <w:sz w:val="28"/>
          <w:szCs w:val="28"/>
        </w:rPr>
        <w:t>коштів</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поточними</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депозитними</w:t>
      </w:r>
      <w:r w:rsidR="00207EA9">
        <w:rPr>
          <w:rFonts w:ascii="Times New Roman" w:hAnsi="Times New Roman"/>
          <w:sz w:val="28"/>
          <w:szCs w:val="28"/>
        </w:rPr>
        <w:t xml:space="preserve"> </w:t>
      </w:r>
      <w:r w:rsidRPr="00A13AFB">
        <w:rPr>
          <w:rFonts w:ascii="Times New Roman" w:hAnsi="Times New Roman"/>
          <w:sz w:val="28"/>
          <w:szCs w:val="28"/>
        </w:rPr>
        <w:t>рахунками</w:t>
      </w:r>
      <w:r w:rsidR="00207EA9">
        <w:rPr>
          <w:rFonts w:ascii="Times New Roman" w:hAnsi="Times New Roman"/>
          <w:sz w:val="28"/>
          <w:szCs w:val="28"/>
        </w:rPr>
        <w:t xml:space="preserve"> </w:t>
      </w:r>
      <w:r w:rsidRPr="00A13AFB">
        <w:rPr>
          <w:rFonts w:ascii="Times New Roman" w:hAnsi="Times New Roman"/>
          <w:sz w:val="28"/>
          <w:szCs w:val="28"/>
        </w:rPr>
        <w:t>таких</w:t>
      </w:r>
      <w:r w:rsidR="00207EA9">
        <w:rPr>
          <w:rFonts w:ascii="Times New Roman" w:hAnsi="Times New Roman"/>
          <w:sz w:val="28"/>
          <w:szCs w:val="28"/>
        </w:rPr>
        <w:t xml:space="preserve"> </w:t>
      </w:r>
      <w:r w:rsidRPr="00A13AFB">
        <w:rPr>
          <w:rFonts w:ascii="Times New Roman" w:hAnsi="Times New Roman"/>
          <w:sz w:val="28"/>
          <w:szCs w:val="28"/>
        </w:rPr>
        <w:t>осіб</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акції</w:t>
      </w:r>
      <w:r w:rsidR="00207EA9">
        <w:rPr>
          <w:rFonts w:ascii="Times New Roman" w:hAnsi="Times New Roman"/>
          <w:sz w:val="28"/>
          <w:szCs w:val="28"/>
        </w:rPr>
        <w:t xml:space="preserve"> </w:t>
      </w:r>
      <w:r w:rsidRPr="00A13AFB">
        <w:rPr>
          <w:rFonts w:ascii="Times New Roman" w:hAnsi="Times New Roman"/>
          <w:sz w:val="28"/>
          <w:szCs w:val="28"/>
        </w:rPr>
        <w:t>додаткової</w:t>
      </w:r>
      <w:r w:rsidR="00207EA9">
        <w:rPr>
          <w:rFonts w:ascii="Times New Roman" w:hAnsi="Times New Roman"/>
          <w:sz w:val="28"/>
          <w:szCs w:val="28"/>
        </w:rPr>
        <w:t xml:space="preserve"> </w:t>
      </w:r>
      <w:r w:rsidRPr="00A13AFB">
        <w:rPr>
          <w:rFonts w:ascii="Times New Roman" w:hAnsi="Times New Roman"/>
          <w:sz w:val="28"/>
          <w:szCs w:val="28"/>
        </w:rPr>
        <w:t>емісії;</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розрахунок</w:t>
      </w:r>
      <w:r w:rsidR="00207EA9">
        <w:rPr>
          <w:rFonts w:ascii="Times New Roman" w:hAnsi="Times New Roman"/>
          <w:sz w:val="28"/>
          <w:szCs w:val="28"/>
        </w:rPr>
        <w:t xml:space="preserve"> </w:t>
      </w:r>
      <w:r w:rsidRPr="00A13AFB">
        <w:rPr>
          <w:rFonts w:ascii="Times New Roman" w:hAnsi="Times New Roman"/>
          <w:sz w:val="28"/>
          <w:szCs w:val="28"/>
        </w:rPr>
        <w:t>додаткової</w:t>
      </w:r>
      <w:r w:rsidR="00207EA9">
        <w:rPr>
          <w:rFonts w:ascii="Times New Roman" w:hAnsi="Times New Roman"/>
          <w:sz w:val="28"/>
          <w:szCs w:val="28"/>
        </w:rPr>
        <w:t xml:space="preserve"> </w:t>
      </w:r>
      <w:r w:rsidRPr="00A13AFB">
        <w:rPr>
          <w:rFonts w:ascii="Times New Roman" w:hAnsi="Times New Roman"/>
          <w:sz w:val="28"/>
          <w:szCs w:val="28"/>
        </w:rPr>
        <w:t>потреби</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капіталі</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урахуванням</w:t>
      </w:r>
      <w:r w:rsidR="00207EA9">
        <w:rPr>
          <w:rFonts w:ascii="Times New Roman" w:hAnsi="Times New Roman"/>
          <w:sz w:val="28"/>
          <w:szCs w:val="28"/>
        </w:rPr>
        <w:t xml:space="preserve"> </w:t>
      </w:r>
      <w:r w:rsidRPr="00A13AFB">
        <w:rPr>
          <w:rFonts w:ascii="Times New Roman" w:hAnsi="Times New Roman"/>
          <w:sz w:val="28"/>
          <w:szCs w:val="28"/>
        </w:rPr>
        <w:t>консервативних</w:t>
      </w:r>
      <w:r w:rsidR="00207EA9">
        <w:rPr>
          <w:rFonts w:ascii="Times New Roman" w:hAnsi="Times New Roman"/>
          <w:sz w:val="28"/>
          <w:szCs w:val="28"/>
        </w:rPr>
        <w:t xml:space="preserve"> </w:t>
      </w:r>
      <w:r w:rsidRPr="00A13AFB">
        <w:rPr>
          <w:rFonts w:ascii="Times New Roman" w:hAnsi="Times New Roman"/>
          <w:sz w:val="28"/>
          <w:szCs w:val="28"/>
        </w:rPr>
        <w:t>сценаріїв</w:t>
      </w:r>
      <w:r w:rsidR="00207EA9">
        <w:rPr>
          <w:rFonts w:ascii="Times New Roman" w:hAnsi="Times New Roman"/>
          <w:sz w:val="28"/>
          <w:szCs w:val="28"/>
        </w:rPr>
        <w:t xml:space="preserve"> </w:t>
      </w:r>
      <w:r w:rsidRPr="00A13AFB">
        <w:rPr>
          <w:rFonts w:ascii="Times New Roman" w:hAnsi="Times New Roman"/>
          <w:sz w:val="28"/>
          <w:szCs w:val="28"/>
        </w:rPr>
        <w:t>економічного</w:t>
      </w:r>
      <w:r w:rsidR="00207EA9">
        <w:rPr>
          <w:rFonts w:ascii="Times New Roman" w:hAnsi="Times New Roman"/>
          <w:sz w:val="28"/>
          <w:szCs w:val="28"/>
        </w:rPr>
        <w:t xml:space="preserve"> </w:t>
      </w:r>
      <w:r w:rsidRPr="00A13AFB">
        <w:rPr>
          <w:rFonts w:ascii="Times New Roman" w:hAnsi="Times New Roman"/>
          <w:sz w:val="28"/>
          <w:szCs w:val="28"/>
        </w:rPr>
        <w:t>розвитку,</w:t>
      </w:r>
      <w:r w:rsidR="00207EA9">
        <w:rPr>
          <w:rFonts w:ascii="Times New Roman" w:hAnsi="Times New Roman"/>
          <w:sz w:val="28"/>
          <w:szCs w:val="28"/>
        </w:rPr>
        <w:t xml:space="preserve"> </w:t>
      </w:r>
      <w:r w:rsidRPr="00A13AFB">
        <w:rPr>
          <w:rFonts w:ascii="Times New Roman" w:hAnsi="Times New Roman"/>
          <w:sz w:val="28"/>
          <w:szCs w:val="28"/>
        </w:rPr>
        <w:t>визначених</w:t>
      </w:r>
      <w:r w:rsidR="00207EA9">
        <w:rPr>
          <w:rFonts w:ascii="Times New Roman" w:hAnsi="Times New Roman"/>
          <w:sz w:val="28"/>
          <w:szCs w:val="28"/>
        </w:rPr>
        <w:t xml:space="preserve"> </w:t>
      </w:r>
      <w:r w:rsidRPr="00A13AFB">
        <w:rPr>
          <w:rFonts w:ascii="Times New Roman" w:hAnsi="Times New Roman"/>
          <w:sz w:val="28"/>
          <w:szCs w:val="28"/>
        </w:rPr>
        <w:t>Національним</w:t>
      </w:r>
      <w:r w:rsidR="00207EA9">
        <w:rPr>
          <w:rFonts w:ascii="Times New Roman" w:hAnsi="Times New Roman"/>
          <w:sz w:val="28"/>
          <w:szCs w:val="28"/>
        </w:rPr>
        <w:t xml:space="preserve"> </w:t>
      </w:r>
      <w:r w:rsidRPr="00A13AFB">
        <w:rPr>
          <w:rFonts w:ascii="Times New Roman" w:hAnsi="Times New Roman"/>
          <w:sz w:val="28"/>
          <w:szCs w:val="28"/>
        </w:rPr>
        <w:t>банком</w:t>
      </w:r>
      <w:r w:rsidR="00207EA9">
        <w:rPr>
          <w:rFonts w:ascii="Times New Roman" w:hAnsi="Times New Roman"/>
          <w:sz w:val="28"/>
          <w:szCs w:val="28"/>
        </w:rPr>
        <w:t xml:space="preserve"> </w:t>
      </w:r>
      <w:r w:rsidRPr="00A13AFB">
        <w:rPr>
          <w:rFonts w:ascii="Times New Roman" w:hAnsi="Times New Roman"/>
          <w:sz w:val="28"/>
          <w:szCs w:val="28"/>
        </w:rPr>
        <w:t>України.</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Фонд,</w:t>
      </w:r>
      <w:r w:rsidR="00207EA9">
        <w:rPr>
          <w:rFonts w:ascii="Times New Roman" w:hAnsi="Times New Roman"/>
          <w:sz w:val="28"/>
          <w:szCs w:val="28"/>
        </w:rPr>
        <w:t xml:space="preserve"> </w:t>
      </w:r>
      <w:r w:rsidRPr="00A13AFB">
        <w:rPr>
          <w:rFonts w:ascii="Times New Roman" w:hAnsi="Times New Roman"/>
          <w:sz w:val="28"/>
          <w:szCs w:val="28"/>
        </w:rPr>
        <w:t>не</w:t>
      </w:r>
      <w:r w:rsidR="00207EA9">
        <w:rPr>
          <w:rFonts w:ascii="Times New Roman" w:hAnsi="Times New Roman"/>
          <w:sz w:val="28"/>
          <w:szCs w:val="28"/>
        </w:rPr>
        <w:t xml:space="preserve"> </w:t>
      </w:r>
      <w:r w:rsidRPr="00A13AFB">
        <w:rPr>
          <w:rFonts w:ascii="Times New Roman" w:hAnsi="Times New Roman"/>
          <w:sz w:val="28"/>
          <w:szCs w:val="28"/>
        </w:rPr>
        <w:t>пізніше</w:t>
      </w:r>
      <w:r w:rsidR="00207EA9">
        <w:rPr>
          <w:rFonts w:ascii="Times New Roman" w:hAnsi="Times New Roman"/>
          <w:sz w:val="28"/>
          <w:szCs w:val="28"/>
        </w:rPr>
        <w:t xml:space="preserve"> </w:t>
      </w:r>
      <w:r w:rsidRPr="00A13AFB">
        <w:rPr>
          <w:rFonts w:ascii="Times New Roman" w:hAnsi="Times New Roman"/>
          <w:sz w:val="28"/>
          <w:szCs w:val="28"/>
        </w:rPr>
        <w:t>наступного</w:t>
      </w:r>
      <w:r w:rsidR="00207EA9">
        <w:rPr>
          <w:rFonts w:ascii="Times New Roman" w:hAnsi="Times New Roman"/>
          <w:sz w:val="28"/>
          <w:szCs w:val="28"/>
        </w:rPr>
        <w:t xml:space="preserve"> </w:t>
      </w:r>
      <w:r w:rsidRPr="00A13AFB">
        <w:rPr>
          <w:rFonts w:ascii="Times New Roman" w:hAnsi="Times New Roman"/>
          <w:sz w:val="28"/>
          <w:szCs w:val="28"/>
        </w:rPr>
        <w:t>дня</w:t>
      </w:r>
      <w:r w:rsidR="00207EA9">
        <w:rPr>
          <w:rFonts w:ascii="Times New Roman" w:hAnsi="Times New Roman"/>
          <w:sz w:val="28"/>
          <w:szCs w:val="28"/>
        </w:rPr>
        <w:t xml:space="preserve"> </w:t>
      </w:r>
      <w:r w:rsidRPr="00A13AFB">
        <w:rPr>
          <w:rFonts w:ascii="Times New Roman" w:hAnsi="Times New Roman"/>
          <w:sz w:val="28"/>
          <w:szCs w:val="28"/>
        </w:rPr>
        <w:t>після</w:t>
      </w:r>
      <w:r w:rsidR="00207EA9">
        <w:rPr>
          <w:rFonts w:ascii="Times New Roman" w:hAnsi="Times New Roman"/>
          <w:sz w:val="28"/>
          <w:szCs w:val="28"/>
        </w:rPr>
        <w:t xml:space="preserve"> </w:t>
      </w:r>
      <w:r w:rsidRPr="00A13AFB">
        <w:rPr>
          <w:rFonts w:ascii="Times New Roman" w:hAnsi="Times New Roman"/>
          <w:sz w:val="28"/>
          <w:szCs w:val="28"/>
        </w:rPr>
        <w:t>отримання</w:t>
      </w:r>
      <w:r w:rsidR="00207EA9">
        <w:rPr>
          <w:rFonts w:ascii="Times New Roman" w:hAnsi="Times New Roman"/>
          <w:sz w:val="28"/>
          <w:szCs w:val="28"/>
        </w:rPr>
        <w:t xml:space="preserve"> </w:t>
      </w:r>
      <w:r w:rsidRPr="00A13AFB">
        <w:rPr>
          <w:rFonts w:ascii="Times New Roman" w:hAnsi="Times New Roman"/>
          <w:sz w:val="28"/>
          <w:szCs w:val="28"/>
        </w:rPr>
        <w:t>рішення</w:t>
      </w:r>
      <w:r w:rsidR="00207EA9">
        <w:rPr>
          <w:rFonts w:ascii="Times New Roman" w:hAnsi="Times New Roman"/>
          <w:sz w:val="28"/>
          <w:szCs w:val="28"/>
        </w:rPr>
        <w:t xml:space="preserve"> </w:t>
      </w:r>
      <w:r w:rsidRPr="00A13AFB">
        <w:rPr>
          <w:rFonts w:ascii="Times New Roman" w:hAnsi="Times New Roman"/>
          <w:sz w:val="28"/>
          <w:szCs w:val="28"/>
        </w:rPr>
        <w:t>Кабінету</w:t>
      </w:r>
      <w:r w:rsidR="00207EA9">
        <w:rPr>
          <w:rFonts w:ascii="Times New Roman" w:hAnsi="Times New Roman"/>
          <w:sz w:val="28"/>
          <w:szCs w:val="28"/>
        </w:rPr>
        <w:t xml:space="preserve"> </w:t>
      </w:r>
      <w:r w:rsidRPr="00A13AFB">
        <w:rPr>
          <w:rFonts w:ascii="Times New Roman" w:hAnsi="Times New Roman"/>
          <w:sz w:val="28"/>
          <w:szCs w:val="28"/>
        </w:rPr>
        <w:t>Міністрів</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про</w:t>
      </w:r>
      <w:r w:rsidR="00207EA9">
        <w:rPr>
          <w:rFonts w:ascii="Times New Roman" w:hAnsi="Times New Roman"/>
          <w:sz w:val="28"/>
          <w:szCs w:val="28"/>
        </w:rPr>
        <w:t xml:space="preserve"> </w:t>
      </w:r>
      <w:r w:rsidRPr="00A13AFB">
        <w:rPr>
          <w:rFonts w:ascii="Times New Roman" w:hAnsi="Times New Roman"/>
          <w:sz w:val="28"/>
          <w:szCs w:val="28"/>
        </w:rPr>
        <w:t>участь</w:t>
      </w:r>
      <w:r w:rsidR="00207EA9">
        <w:rPr>
          <w:rFonts w:ascii="Times New Roman" w:hAnsi="Times New Roman"/>
          <w:sz w:val="28"/>
          <w:szCs w:val="28"/>
        </w:rPr>
        <w:t xml:space="preserve"> </w:t>
      </w:r>
      <w:r w:rsidRPr="00A13AFB">
        <w:rPr>
          <w:rFonts w:ascii="Times New Roman" w:hAnsi="Times New Roman"/>
          <w:sz w:val="28"/>
          <w:szCs w:val="28"/>
        </w:rPr>
        <w:t>держави</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виведенні</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ринку</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спосіб,</w:t>
      </w:r>
      <w:r w:rsidR="00207EA9">
        <w:rPr>
          <w:rFonts w:ascii="Times New Roman" w:hAnsi="Times New Roman"/>
          <w:sz w:val="28"/>
          <w:szCs w:val="28"/>
        </w:rPr>
        <w:t xml:space="preserve"> </w:t>
      </w:r>
      <w:r w:rsidRPr="00A13AFB">
        <w:rPr>
          <w:rFonts w:ascii="Times New Roman" w:hAnsi="Times New Roman"/>
          <w:sz w:val="28"/>
          <w:szCs w:val="28"/>
        </w:rPr>
        <w:t>визначений</w:t>
      </w:r>
      <w:r w:rsidR="00207EA9">
        <w:rPr>
          <w:rFonts w:ascii="Times New Roman" w:hAnsi="Times New Roman"/>
          <w:sz w:val="28"/>
          <w:szCs w:val="28"/>
        </w:rPr>
        <w:t xml:space="preserve"> </w:t>
      </w:r>
      <w:r w:rsidRPr="00A13AFB">
        <w:rPr>
          <w:rFonts w:ascii="Times New Roman" w:hAnsi="Times New Roman"/>
          <w:sz w:val="28"/>
          <w:szCs w:val="28"/>
        </w:rPr>
        <w:t>пунктом</w:t>
      </w:r>
      <w:r w:rsidR="00207EA9">
        <w:rPr>
          <w:rFonts w:ascii="Times New Roman" w:hAnsi="Times New Roman"/>
          <w:sz w:val="28"/>
          <w:szCs w:val="28"/>
        </w:rPr>
        <w:t xml:space="preserve"> </w:t>
      </w:r>
      <w:r w:rsidRPr="00A13AFB">
        <w:rPr>
          <w:rFonts w:ascii="Times New Roman" w:hAnsi="Times New Roman"/>
          <w:sz w:val="28"/>
          <w:szCs w:val="28"/>
        </w:rPr>
        <w:t>5</w:t>
      </w:r>
      <w:r w:rsidR="00207EA9">
        <w:rPr>
          <w:rFonts w:ascii="Times New Roman" w:hAnsi="Times New Roman"/>
          <w:sz w:val="28"/>
          <w:szCs w:val="28"/>
        </w:rPr>
        <w:t xml:space="preserve"> </w:t>
      </w:r>
      <w:r w:rsidRPr="00A13AFB">
        <w:rPr>
          <w:rFonts w:ascii="Times New Roman" w:hAnsi="Times New Roman"/>
          <w:sz w:val="28"/>
          <w:szCs w:val="28"/>
        </w:rPr>
        <w:t>частини</w:t>
      </w:r>
      <w:r w:rsidR="00207EA9">
        <w:rPr>
          <w:rFonts w:ascii="Times New Roman" w:hAnsi="Times New Roman"/>
          <w:sz w:val="28"/>
          <w:szCs w:val="28"/>
        </w:rPr>
        <w:t xml:space="preserve"> </w:t>
      </w:r>
      <w:r w:rsidRPr="00A13AFB">
        <w:rPr>
          <w:rFonts w:ascii="Times New Roman" w:hAnsi="Times New Roman"/>
          <w:sz w:val="28"/>
          <w:szCs w:val="28"/>
        </w:rPr>
        <w:t>другої</w:t>
      </w:r>
      <w:r w:rsidR="00207EA9">
        <w:rPr>
          <w:rFonts w:ascii="Times New Roman" w:hAnsi="Times New Roman"/>
          <w:sz w:val="28"/>
          <w:szCs w:val="28"/>
        </w:rPr>
        <w:t xml:space="preserve"> </w:t>
      </w:r>
      <w:r w:rsidRPr="00A13AFB">
        <w:rPr>
          <w:rFonts w:ascii="Times New Roman" w:hAnsi="Times New Roman"/>
          <w:sz w:val="28"/>
          <w:szCs w:val="28"/>
        </w:rPr>
        <w:t>статті</w:t>
      </w:r>
      <w:r w:rsidR="00207EA9">
        <w:rPr>
          <w:rFonts w:ascii="Times New Roman" w:hAnsi="Times New Roman"/>
          <w:sz w:val="28"/>
          <w:szCs w:val="28"/>
        </w:rPr>
        <w:t xml:space="preserve"> </w:t>
      </w:r>
      <w:r w:rsidRPr="00A13AFB">
        <w:rPr>
          <w:rFonts w:ascii="Times New Roman" w:hAnsi="Times New Roman"/>
          <w:sz w:val="28"/>
          <w:szCs w:val="28"/>
        </w:rPr>
        <w:t>39</w:t>
      </w:r>
      <w:r w:rsidR="00207EA9">
        <w:rPr>
          <w:rFonts w:ascii="Times New Roman" w:hAnsi="Times New Roman"/>
          <w:sz w:val="28"/>
          <w:szCs w:val="28"/>
        </w:rPr>
        <w:t xml:space="preserve"> </w:t>
      </w:r>
      <w:r w:rsidRPr="00A13AFB">
        <w:rPr>
          <w:rFonts w:ascii="Times New Roman" w:hAnsi="Times New Roman"/>
          <w:sz w:val="28"/>
          <w:szCs w:val="28"/>
        </w:rPr>
        <w:t>цього</w:t>
      </w:r>
      <w:r w:rsidR="00207EA9">
        <w:rPr>
          <w:rFonts w:ascii="Times New Roman" w:hAnsi="Times New Roman"/>
          <w:sz w:val="28"/>
          <w:szCs w:val="28"/>
        </w:rPr>
        <w:t xml:space="preserve"> </w:t>
      </w:r>
      <w:r w:rsidRPr="00A13AFB">
        <w:rPr>
          <w:rFonts w:ascii="Times New Roman" w:hAnsi="Times New Roman"/>
          <w:sz w:val="28"/>
          <w:szCs w:val="28"/>
        </w:rPr>
        <w:t>Закону,</w:t>
      </w:r>
      <w:r w:rsidR="00207EA9">
        <w:rPr>
          <w:rFonts w:ascii="Times New Roman" w:hAnsi="Times New Roman"/>
          <w:sz w:val="28"/>
          <w:szCs w:val="28"/>
        </w:rPr>
        <w:t xml:space="preserve"> </w:t>
      </w:r>
      <w:r w:rsidRPr="00A13AFB">
        <w:rPr>
          <w:rFonts w:ascii="Times New Roman" w:hAnsi="Times New Roman"/>
          <w:sz w:val="28"/>
          <w:szCs w:val="28"/>
        </w:rPr>
        <w:t>забезпечує</w:t>
      </w:r>
      <w:r w:rsidR="00207EA9">
        <w:rPr>
          <w:rFonts w:ascii="Times New Roman" w:hAnsi="Times New Roman"/>
          <w:sz w:val="28"/>
          <w:szCs w:val="28"/>
        </w:rPr>
        <w:t xml:space="preserve"> </w:t>
      </w:r>
      <w:r w:rsidRPr="00A13AFB">
        <w:rPr>
          <w:rFonts w:ascii="Times New Roman" w:hAnsi="Times New Roman"/>
          <w:sz w:val="28"/>
          <w:szCs w:val="28"/>
        </w:rPr>
        <w:t>вжиття</w:t>
      </w:r>
      <w:r w:rsidR="00207EA9">
        <w:rPr>
          <w:rFonts w:ascii="Times New Roman" w:hAnsi="Times New Roman"/>
          <w:sz w:val="28"/>
          <w:szCs w:val="28"/>
        </w:rPr>
        <w:t xml:space="preserve"> </w:t>
      </w:r>
      <w:r w:rsidRPr="00A13AFB">
        <w:rPr>
          <w:rFonts w:ascii="Times New Roman" w:hAnsi="Times New Roman"/>
          <w:sz w:val="28"/>
          <w:szCs w:val="28"/>
        </w:rPr>
        <w:t>заходів</w:t>
      </w:r>
      <w:r w:rsidR="00207EA9">
        <w:rPr>
          <w:rFonts w:ascii="Times New Roman" w:hAnsi="Times New Roman"/>
          <w:sz w:val="28"/>
          <w:szCs w:val="28"/>
        </w:rPr>
        <w:t xml:space="preserve"> </w:t>
      </w:r>
      <w:r w:rsidRPr="00A13AFB">
        <w:rPr>
          <w:rFonts w:ascii="Times New Roman" w:hAnsi="Times New Roman"/>
          <w:sz w:val="28"/>
          <w:szCs w:val="28"/>
        </w:rPr>
        <w:t>відповідно</w:t>
      </w:r>
      <w:r w:rsidR="00207EA9">
        <w:rPr>
          <w:rFonts w:ascii="Times New Roman" w:hAnsi="Times New Roman"/>
          <w:sz w:val="28"/>
          <w:szCs w:val="28"/>
        </w:rPr>
        <w:t xml:space="preserve"> </w:t>
      </w:r>
      <w:r w:rsidRPr="00A13AFB">
        <w:rPr>
          <w:rFonts w:ascii="Times New Roman" w:hAnsi="Times New Roman"/>
          <w:sz w:val="28"/>
          <w:szCs w:val="28"/>
        </w:rPr>
        <w:t>до</w:t>
      </w:r>
      <w:r w:rsidR="00207EA9">
        <w:rPr>
          <w:rFonts w:ascii="Times New Roman" w:hAnsi="Times New Roman"/>
          <w:sz w:val="28"/>
          <w:szCs w:val="28"/>
        </w:rPr>
        <w:t xml:space="preserve"> </w:t>
      </w:r>
      <w:r w:rsidRPr="00A13AFB">
        <w:rPr>
          <w:rFonts w:ascii="Times New Roman" w:hAnsi="Times New Roman"/>
          <w:sz w:val="28"/>
          <w:szCs w:val="28"/>
        </w:rPr>
        <w:t>статті</w:t>
      </w:r>
      <w:r w:rsidR="00207EA9">
        <w:rPr>
          <w:rFonts w:ascii="Times New Roman" w:hAnsi="Times New Roman"/>
          <w:sz w:val="28"/>
          <w:szCs w:val="28"/>
        </w:rPr>
        <w:t xml:space="preserve"> </w:t>
      </w:r>
      <w:r w:rsidRPr="00A13AFB">
        <w:rPr>
          <w:rFonts w:ascii="Times New Roman" w:hAnsi="Times New Roman"/>
          <w:sz w:val="28"/>
          <w:szCs w:val="28"/>
        </w:rPr>
        <w:t>41</w:t>
      </w:r>
      <w:r w:rsidR="00207EA9">
        <w:rPr>
          <w:rFonts w:ascii="Times New Roman" w:hAnsi="Times New Roman"/>
          <w:sz w:val="28"/>
          <w:szCs w:val="28"/>
        </w:rPr>
        <w:t xml:space="preserve"> </w:t>
      </w:r>
      <w:r w:rsidRPr="00A13AFB">
        <w:rPr>
          <w:rFonts w:ascii="Times New Roman" w:hAnsi="Times New Roman"/>
          <w:sz w:val="28"/>
          <w:szCs w:val="28"/>
        </w:rPr>
        <w:t>Закону</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урахуванням</w:t>
      </w:r>
      <w:r w:rsidR="00207EA9">
        <w:rPr>
          <w:rFonts w:ascii="Times New Roman" w:hAnsi="Times New Roman"/>
          <w:sz w:val="28"/>
          <w:szCs w:val="28"/>
        </w:rPr>
        <w:t xml:space="preserve"> </w:t>
      </w:r>
      <w:r w:rsidRPr="00A13AFB">
        <w:rPr>
          <w:rFonts w:ascii="Times New Roman" w:hAnsi="Times New Roman"/>
          <w:sz w:val="28"/>
          <w:szCs w:val="28"/>
        </w:rPr>
        <w:t>особливостей,</w:t>
      </w:r>
      <w:r w:rsidR="00207EA9">
        <w:rPr>
          <w:rFonts w:ascii="Times New Roman" w:hAnsi="Times New Roman"/>
          <w:sz w:val="28"/>
          <w:szCs w:val="28"/>
        </w:rPr>
        <w:t xml:space="preserve"> </w:t>
      </w:r>
      <w:r w:rsidRPr="00A13AFB">
        <w:rPr>
          <w:rFonts w:ascii="Times New Roman" w:hAnsi="Times New Roman"/>
          <w:sz w:val="28"/>
          <w:szCs w:val="28"/>
        </w:rPr>
        <w:t>зазначених</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цій</w:t>
      </w:r>
      <w:r w:rsidR="00207EA9">
        <w:rPr>
          <w:rFonts w:ascii="Times New Roman" w:hAnsi="Times New Roman"/>
          <w:sz w:val="28"/>
          <w:szCs w:val="28"/>
        </w:rPr>
        <w:t xml:space="preserve"> </w:t>
      </w:r>
      <w:r w:rsidRPr="00A13AFB">
        <w:rPr>
          <w:rFonts w:ascii="Times New Roman" w:hAnsi="Times New Roman"/>
          <w:sz w:val="28"/>
          <w:szCs w:val="28"/>
        </w:rPr>
        <w:t>статті..</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14.</w:t>
      </w:r>
      <w:r w:rsidR="00207EA9">
        <w:rPr>
          <w:rFonts w:ascii="Times New Roman" w:hAnsi="Times New Roman"/>
          <w:sz w:val="28"/>
          <w:szCs w:val="28"/>
        </w:rPr>
        <w:t xml:space="preserve"> </w:t>
      </w:r>
      <w:r w:rsidRPr="00A13AFB">
        <w:rPr>
          <w:rFonts w:ascii="Times New Roman" w:hAnsi="Times New Roman"/>
          <w:sz w:val="28"/>
          <w:szCs w:val="28"/>
        </w:rPr>
        <w:t>Прийняття</w:t>
      </w:r>
      <w:r w:rsidR="00207EA9">
        <w:rPr>
          <w:rFonts w:ascii="Times New Roman" w:hAnsi="Times New Roman"/>
          <w:sz w:val="28"/>
          <w:szCs w:val="28"/>
        </w:rPr>
        <w:t xml:space="preserve"> </w:t>
      </w:r>
      <w:r w:rsidRPr="00A13AFB">
        <w:rPr>
          <w:rFonts w:ascii="Times New Roman" w:hAnsi="Times New Roman"/>
          <w:sz w:val="28"/>
          <w:szCs w:val="28"/>
        </w:rPr>
        <w:t>Кабінетом</w:t>
      </w:r>
      <w:r w:rsidR="00207EA9">
        <w:rPr>
          <w:rFonts w:ascii="Times New Roman" w:hAnsi="Times New Roman"/>
          <w:sz w:val="28"/>
          <w:szCs w:val="28"/>
        </w:rPr>
        <w:t xml:space="preserve"> </w:t>
      </w:r>
      <w:r w:rsidRPr="00A13AFB">
        <w:rPr>
          <w:rFonts w:ascii="Times New Roman" w:hAnsi="Times New Roman"/>
          <w:sz w:val="28"/>
          <w:szCs w:val="28"/>
        </w:rPr>
        <w:t>Міністрів</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рішення</w:t>
      </w:r>
      <w:r w:rsidR="00207EA9">
        <w:rPr>
          <w:rFonts w:ascii="Times New Roman" w:hAnsi="Times New Roman"/>
          <w:sz w:val="28"/>
          <w:szCs w:val="28"/>
        </w:rPr>
        <w:t xml:space="preserve"> </w:t>
      </w:r>
      <w:r w:rsidRPr="00A13AFB">
        <w:rPr>
          <w:rFonts w:ascii="Times New Roman" w:hAnsi="Times New Roman"/>
          <w:sz w:val="28"/>
          <w:szCs w:val="28"/>
        </w:rPr>
        <w:t>про</w:t>
      </w:r>
      <w:r w:rsidR="00207EA9">
        <w:rPr>
          <w:rFonts w:ascii="Times New Roman" w:hAnsi="Times New Roman"/>
          <w:sz w:val="28"/>
          <w:szCs w:val="28"/>
        </w:rPr>
        <w:t xml:space="preserve"> </w:t>
      </w:r>
      <w:r w:rsidRPr="00A13AFB">
        <w:rPr>
          <w:rFonts w:ascii="Times New Roman" w:hAnsi="Times New Roman"/>
          <w:sz w:val="28"/>
          <w:szCs w:val="28"/>
        </w:rPr>
        <w:t>участь</w:t>
      </w:r>
      <w:r w:rsidR="00207EA9">
        <w:rPr>
          <w:rFonts w:ascii="Times New Roman" w:hAnsi="Times New Roman"/>
          <w:sz w:val="28"/>
          <w:szCs w:val="28"/>
        </w:rPr>
        <w:t xml:space="preserve"> </w:t>
      </w:r>
      <w:r w:rsidRPr="00A13AFB">
        <w:rPr>
          <w:rFonts w:ascii="Times New Roman" w:hAnsi="Times New Roman"/>
          <w:sz w:val="28"/>
          <w:szCs w:val="28"/>
        </w:rPr>
        <w:t>держави</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виведенні</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ринку</w:t>
      </w:r>
      <w:r w:rsidR="00207EA9">
        <w:rPr>
          <w:rFonts w:ascii="Times New Roman" w:hAnsi="Times New Roman"/>
          <w:sz w:val="28"/>
          <w:szCs w:val="28"/>
        </w:rPr>
        <w:t xml:space="preserve"> </w:t>
      </w:r>
      <w:r w:rsidRPr="00A13AFB">
        <w:rPr>
          <w:rFonts w:ascii="Times New Roman" w:hAnsi="Times New Roman"/>
          <w:sz w:val="28"/>
          <w:szCs w:val="28"/>
        </w:rPr>
        <w:t>є</w:t>
      </w:r>
      <w:r w:rsidR="00207EA9">
        <w:rPr>
          <w:rFonts w:ascii="Times New Roman" w:hAnsi="Times New Roman"/>
          <w:sz w:val="28"/>
          <w:szCs w:val="28"/>
        </w:rPr>
        <w:t xml:space="preserve"> </w:t>
      </w:r>
      <w:r w:rsidRPr="00A13AFB">
        <w:rPr>
          <w:rFonts w:ascii="Times New Roman" w:hAnsi="Times New Roman"/>
          <w:sz w:val="28"/>
          <w:szCs w:val="28"/>
        </w:rPr>
        <w:t>підставою</w:t>
      </w:r>
      <w:r w:rsidR="00207EA9">
        <w:rPr>
          <w:rFonts w:ascii="Times New Roman" w:hAnsi="Times New Roman"/>
          <w:sz w:val="28"/>
          <w:szCs w:val="28"/>
        </w:rPr>
        <w:t xml:space="preserve"> </w:t>
      </w:r>
      <w:r w:rsidRPr="00A13AFB">
        <w:rPr>
          <w:rFonts w:ascii="Times New Roman" w:hAnsi="Times New Roman"/>
          <w:sz w:val="28"/>
          <w:szCs w:val="28"/>
        </w:rPr>
        <w:t>для</w:t>
      </w:r>
      <w:r w:rsidR="00207EA9">
        <w:rPr>
          <w:rFonts w:ascii="Times New Roman" w:hAnsi="Times New Roman"/>
          <w:sz w:val="28"/>
          <w:szCs w:val="28"/>
        </w:rPr>
        <w:t xml:space="preserve"> </w:t>
      </w:r>
      <w:r w:rsidRPr="00A13AFB">
        <w:rPr>
          <w:rFonts w:ascii="Times New Roman" w:hAnsi="Times New Roman"/>
          <w:sz w:val="28"/>
          <w:szCs w:val="28"/>
        </w:rPr>
        <w:t>зупинення</w:t>
      </w:r>
      <w:r w:rsidR="00207EA9">
        <w:rPr>
          <w:rFonts w:ascii="Times New Roman" w:hAnsi="Times New Roman"/>
          <w:sz w:val="28"/>
          <w:szCs w:val="28"/>
        </w:rPr>
        <w:t xml:space="preserve"> </w:t>
      </w:r>
      <w:r w:rsidRPr="00A13AFB">
        <w:rPr>
          <w:rFonts w:ascii="Times New Roman" w:hAnsi="Times New Roman"/>
          <w:sz w:val="28"/>
          <w:szCs w:val="28"/>
        </w:rPr>
        <w:t>внесення</w:t>
      </w:r>
      <w:r w:rsidR="00207EA9">
        <w:rPr>
          <w:rFonts w:ascii="Times New Roman" w:hAnsi="Times New Roman"/>
          <w:sz w:val="28"/>
          <w:szCs w:val="28"/>
        </w:rPr>
        <w:t xml:space="preserve"> </w:t>
      </w:r>
      <w:r w:rsidRPr="00A13AFB">
        <w:rPr>
          <w:rFonts w:ascii="Times New Roman" w:hAnsi="Times New Roman"/>
          <w:sz w:val="28"/>
          <w:szCs w:val="28"/>
        </w:rPr>
        <w:t>змін</w:t>
      </w:r>
      <w:r w:rsidR="00207EA9">
        <w:rPr>
          <w:rFonts w:ascii="Times New Roman" w:hAnsi="Times New Roman"/>
          <w:sz w:val="28"/>
          <w:szCs w:val="28"/>
        </w:rPr>
        <w:t xml:space="preserve"> </w:t>
      </w:r>
      <w:r w:rsidRPr="00A13AFB">
        <w:rPr>
          <w:rFonts w:ascii="Times New Roman" w:hAnsi="Times New Roman"/>
          <w:sz w:val="28"/>
          <w:szCs w:val="28"/>
        </w:rPr>
        <w:t>до</w:t>
      </w:r>
      <w:r w:rsidR="00207EA9">
        <w:rPr>
          <w:rFonts w:ascii="Times New Roman" w:hAnsi="Times New Roman"/>
          <w:sz w:val="28"/>
          <w:szCs w:val="28"/>
        </w:rPr>
        <w:t xml:space="preserve"> </w:t>
      </w:r>
      <w:r w:rsidRPr="00A13AFB">
        <w:rPr>
          <w:rFonts w:ascii="Times New Roman" w:hAnsi="Times New Roman"/>
          <w:sz w:val="28"/>
          <w:szCs w:val="28"/>
        </w:rPr>
        <w:t>системи</w:t>
      </w:r>
      <w:r w:rsidR="00207EA9">
        <w:rPr>
          <w:rFonts w:ascii="Times New Roman" w:hAnsi="Times New Roman"/>
          <w:sz w:val="28"/>
          <w:szCs w:val="28"/>
        </w:rPr>
        <w:t xml:space="preserve"> </w:t>
      </w:r>
      <w:r w:rsidRPr="00A13AFB">
        <w:rPr>
          <w:rFonts w:ascii="Times New Roman" w:hAnsi="Times New Roman"/>
          <w:sz w:val="28"/>
          <w:szCs w:val="28"/>
        </w:rPr>
        <w:t>депозитарного</w:t>
      </w:r>
      <w:r w:rsidR="00207EA9">
        <w:rPr>
          <w:rFonts w:ascii="Times New Roman" w:hAnsi="Times New Roman"/>
          <w:sz w:val="28"/>
          <w:szCs w:val="28"/>
        </w:rPr>
        <w:t xml:space="preserve"> </w:t>
      </w:r>
      <w:r w:rsidRPr="00A13AFB">
        <w:rPr>
          <w:rFonts w:ascii="Times New Roman" w:hAnsi="Times New Roman"/>
          <w:sz w:val="28"/>
          <w:szCs w:val="28"/>
        </w:rPr>
        <w:t>обліку</w:t>
      </w:r>
      <w:r w:rsidR="00207EA9">
        <w:rPr>
          <w:rFonts w:ascii="Times New Roman" w:hAnsi="Times New Roman"/>
          <w:sz w:val="28"/>
          <w:szCs w:val="28"/>
        </w:rPr>
        <w:t xml:space="preserve"> </w:t>
      </w:r>
      <w:r w:rsidRPr="00A13AFB">
        <w:rPr>
          <w:rFonts w:ascii="Times New Roman" w:hAnsi="Times New Roman"/>
          <w:sz w:val="28"/>
          <w:szCs w:val="28"/>
        </w:rPr>
        <w:t>цінних</w:t>
      </w:r>
      <w:r w:rsidR="00207EA9">
        <w:rPr>
          <w:rFonts w:ascii="Times New Roman" w:hAnsi="Times New Roman"/>
          <w:sz w:val="28"/>
          <w:szCs w:val="28"/>
        </w:rPr>
        <w:t xml:space="preserve"> </w:t>
      </w:r>
      <w:r w:rsidRPr="00A13AFB">
        <w:rPr>
          <w:rFonts w:ascii="Times New Roman" w:hAnsi="Times New Roman"/>
          <w:sz w:val="28"/>
          <w:szCs w:val="28"/>
        </w:rPr>
        <w:t>паперів</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та/або</w:t>
      </w:r>
      <w:r w:rsidR="00207EA9">
        <w:rPr>
          <w:rFonts w:ascii="Times New Roman" w:hAnsi="Times New Roman"/>
          <w:sz w:val="28"/>
          <w:szCs w:val="28"/>
        </w:rPr>
        <w:t xml:space="preserve"> </w:t>
      </w:r>
      <w:r w:rsidRPr="00A13AFB">
        <w:rPr>
          <w:rFonts w:ascii="Times New Roman" w:hAnsi="Times New Roman"/>
          <w:sz w:val="28"/>
          <w:szCs w:val="28"/>
        </w:rPr>
        <w:t>перехідного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та/або</w:t>
      </w:r>
      <w:r w:rsidR="00207EA9">
        <w:rPr>
          <w:rFonts w:ascii="Times New Roman" w:hAnsi="Times New Roman"/>
          <w:sz w:val="28"/>
          <w:szCs w:val="28"/>
        </w:rPr>
        <w:t xml:space="preserve"> </w:t>
      </w:r>
      <w:r w:rsidRPr="00A13AFB">
        <w:rPr>
          <w:rFonts w:ascii="Times New Roman" w:hAnsi="Times New Roman"/>
          <w:sz w:val="28"/>
          <w:szCs w:val="28"/>
        </w:rPr>
        <w:t>відповідного</w:t>
      </w:r>
      <w:r w:rsidR="00207EA9">
        <w:rPr>
          <w:rFonts w:ascii="Times New Roman" w:hAnsi="Times New Roman"/>
          <w:sz w:val="28"/>
          <w:szCs w:val="28"/>
        </w:rPr>
        <w:t xml:space="preserve"> </w:t>
      </w:r>
      <w:r w:rsidRPr="00A13AFB">
        <w:rPr>
          <w:rFonts w:ascii="Times New Roman" w:hAnsi="Times New Roman"/>
          <w:sz w:val="28"/>
          <w:szCs w:val="28"/>
        </w:rPr>
        <w:t>власника</w:t>
      </w:r>
      <w:r w:rsidR="00207EA9">
        <w:rPr>
          <w:rFonts w:ascii="Times New Roman" w:hAnsi="Times New Roman"/>
          <w:sz w:val="28"/>
          <w:szCs w:val="28"/>
        </w:rPr>
        <w:t xml:space="preserve"> </w:t>
      </w:r>
      <w:r w:rsidRPr="00A13AFB">
        <w:rPr>
          <w:rFonts w:ascii="Times New Roman" w:hAnsi="Times New Roman"/>
          <w:sz w:val="28"/>
          <w:szCs w:val="28"/>
        </w:rPr>
        <w:t>цінних</w:t>
      </w:r>
      <w:r w:rsidR="00207EA9">
        <w:rPr>
          <w:rFonts w:ascii="Times New Roman" w:hAnsi="Times New Roman"/>
          <w:sz w:val="28"/>
          <w:szCs w:val="28"/>
        </w:rPr>
        <w:t xml:space="preserve"> </w:t>
      </w:r>
      <w:r w:rsidRPr="00A13AFB">
        <w:rPr>
          <w:rFonts w:ascii="Times New Roman" w:hAnsi="Times New Roman"/>
          <w:sz w:val="28"/>
          <w:szCs w:val="28"/>
        </w:rPr>
        <w:t>паперів</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та/або</w:t>
      </w:r>
      <w:r w:rsidR="00207EA9">
        <w:rPr>
          <w:rFonts w:ascii="Times New Roman" w:hAnsi="Times New Roman"/>
          <w:sz w:val="28"/>
          <w:szCs w:val="28"/>
        </w:rPr>
        <w:t xml:space="preserve"> </w:t>
      </w:r>
      <w:r w:rsidRPr="00A13AFB">
        <w:rPr>
          <w:rFonts w:ascii="Times New Roman" w:hAnsi="Times New Roman"/>
          <w:sz w:val="28"/>
          <w:szCs w:val="28"/>
        </w:rPr>
        <w:t>перехідного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строк,</w:t>
      </w:r>
      <w:r w:rsidR="00207EA9">
        <w:rPr>
          <w:rFonts w:ascii="Times New Roman" w:hAnsi="Times New Roman"/>
          <w:sz w:val="28"/>
          <w:szCs w:val="28"/>
        </w:rPr>
        <w:t xml:space="preserve"> </w:t>
      </w:r>
      <w:r w:rsidRPr="00A13AFB">
        <w:rPr>
          <w:rFonts w:ascii="Times New Roman" w:hAnsi="Times New Roman"/>
          <w:sz w:val="28"/>
          <w:szCs w:val="28"/>
        </w:rPr>
        <w:t>встановлений</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частині</w:t>
      </w:r>
      <w:r w:rsidR="00207EA9">
        <w:rPr>
          <w:rFonts w:ascii="Times New Roman" w:hAnsi="Times New Roman"/>
          <w:sz w:val="28"/>
          <w:szCs w:val="28"/>
        </w:rPr>
        <w:t xml:space="preserve"> </w:t>
      </w:r>
      <w:r w:rsidRPr="00A13AFB">
        <w:rPr>
          <w:rFonts w:ascii="Times New Roman" w:hAnsi="Times New Roman"/>
          <w:sz w:val="28"/>
          <w:szCs w:val="28"/>
        </w:rPr>
        <w:t>1</w:t>
      </w:r>
      <w:r w:rsidR="00207EA9">
        <w:rPr>
          <w:rFonts w:ascii="Times New Roman" w:hAnsi="Times New Roman"/>
          <w:sz w:val="28"/>
          <w:szCs w:val="28"/>
        </w:rPr>
        <w:t xml:space="preserve"> </w:t>
      </w:r>
      <w:r w:rsidRPr="00A13AFB">
        <w:rPr>
          <w:rFonts w:ascii="Times New Roman" w:hAnsi="Times New Roman"/>
          <w:sz w:val="28"/>
          <w:szCs w:val="28"/>
        </w:rPr>
        <w:t>цієї</w:t>
      </w:r>
      <w:r w:rsidR="00207EA9">
        <w:rPr>
          <w:rFonts w:ascii="Times New Roman" w:hAnsi="Times New Roman"/>
          <w:sz w:val="28"/>
          <w:szCs w:val="28"/>
        </w:rPr>
        <w:t xml:space="preserve"> </w:t>
      </w:r>
      <w:r w:rsidRPr="00A13AFB">
        <w:rPr>
          <w:rFonts w:ascii="Times New Roman" w:hAnsi="Times New Roman"/>
          <w:sz w:val="28"/>
          <w:szCs w:val="28"/>
        </w:rPr>
        <w:t>статті,</w:t>
      </w:r>
      <w:r w:rsidR="00207EA9">
        <w:rPr>
          <w:rFonts w:ascii="Times New Roman" w:hAnsi="Times New Roman"/>
          <w:sz w:val="28"/>
          <w:szCs w:val="28"/>
        </w:rPr>
        <w:t xml:space="preserve"> </w:t>
      </w:r>
      <w:r w:rsidRPr="00A13AFB">
        <w:rPr>
          <w:rFonts w:ascii="Times New Roman" w:hAnsi="Times New Roman"/>
          <w:sz w:val="28"/>
          <w:szCs w:val="28"/>
        </w:rPr>
        <w:t>крім</w:t>
      </w:r>
      <w:r w:rsidR="00207EA9">
        <w:rPr>
          <w:rFonts w:ascii="Times New Roman" w:hAnsi="Times New Roman"/>
          <w:sz w:val="28"/>
          <w:szCs w:val="28"/>
        </w:rPr>
        <w:t xml:space="preserve"> </w:t>
      </w:r>
      <w:r w:rsidRPr="00A13AFB">
        <w:rPr>
          <w:rFonts w:ascii="Times New Roman" w:hAnsi="Times New Roman"/>
          <w:sz w:val="28"/>
          <w:szCs w:val="28"/>
        </w:rPr>
        <w:t>операцій,</w:t>
      </w:r>
      <w:r w:rsidR="00207EA9">
        <w:rPr>
          <w:rFonts w:ascii="Times New Roman" w:hAnsi="Times New Roman"/>
          <w:sz w:val="28"/>
          <w:szCs w:val="28"/>
        </w:rPr>
        <w:t xml:space="preserve"> </w:t>
      </w:r>
      <w:r w:rsidRPr="00A13AFB">
        <w:rPr>
          <w:rFonts w:ascii="Times New Roman" w:hAnsi="Times New Roman"/>
          <w:sz w:val="28"/>
          <w:szCs w:val="28"/>
        </w:rPr>
        <w:t>передбачених</w:t>
      </w:r>
      <w:r w:rsidR="00207EA9">
        <w:rPr>
          <w:rFonts w:ascii="Times New Roman" w:hAnsi="Times New Roman"/>
          <w:sz w:val="28"/>
          <w:szCs w:val="28"/>
        </w:rPr>
        <w:t xml:space="preserve"> </w:t>
      </w:r>
      <w:r w:rsidRPr="00A13AFB">
        <w:rPr>
          <w:rFonts w:ascii="Times New Roman" w:hAnsi="Times New Roman"/>
          <w:sz w:val="28"/>
          <w:szCs w:val="28"/>
        </w:rPr>
        <w:t>цим</w:t>
      </w:r>
      <w:r w:rsidR="00207EA9">
        <w:rPr>
          <w:rFonts w:ascii="Times New Roman" w:hAnsi="Times New Roman"/>
          <w:sz w:val="28"/>
          <w:szCs w:val="28"/>
        </w:rPr>
        <w:t xml:space="preserve"> </w:t>
      </w:r>
      <w:r w:rsidRPr="00A13AFB">
        <w:rPr>
          <w:rFonts w:ascii="Times New Roman" w:hAnsi="Times New Roman"/>
          <w:sz w:val="28"/>
          <w:szCs w:val="28"/>
        </w:rPr>
        <w:t>Законом.</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15.</w:t>
      </w:r>
      <w:r w:rsidR="00207EA9">
        <w:rPr>
          <w:rFonts w:ascii="Times New Roman" w:hAnsi="Times New Roman"/>
          <w:sz w:val="28"/>
          <w:szCs w:val="28"/>
        </w:rPr>
        <w:t xml:space="preserve"> </w:t>
      </w:r>
      <w:r w:rsidRPr="00A13AFB">
        <w:rPr>
          <w:rFonts w:ascii="Times New Roman" w:hAnsi="Times New Roman"/>
          <w:sz w:val="28"/>
          <w:szCs w:val="28"/>
        </w:rPr>
        <w:t>До</w:t>
      </w:r>
      <w:r w:rsidR="00207EA9">
        <w:rPr>
          <w:rFonts w:ascii="Times New Roman" w:hAnsi="Times New Roman"/>
          <w:sz w:val="28"/>
          <w:szCs w:val="28"/>
        </w:rPr>
        <w:t xml:space="preserve"> </w:t>
      </w:r>
      <w:r w:rsidRPr="00A13AFB">
        <w:rPr>
          <w:rFonts w:ascii="Times New Roman" w:hAnsi="Times New Roman"/>
          <w:sz w:val="28"/>
          <w:szCs w:val="28"/>
        </w:rPr>
        <w:t>здійснення</w:t>
      </w:r>
      <w:r w:rsidR="00207EA9">
        <w:rPr>
          <w:rFonts w:ascii="Times New Roman" w:hAnsi="Times New Roman"/>
          <w:sz w:val="28"/>
          <w:szCs w:val="28"/>
        </w:rPr>
        <w:t xml:space="preserve"> </w:t>
      </w:r>
      <w:r w:rsidRPr="00A13AFB">
        <w:rPr>
          <w:rFonts w:ascii="Times New Roman" w:hAnsi="Times New Roman"/>
          <w:sz w:val="28"/>
          <w:szCs w:val="28"/>
        </w:rPr>
        <w:t>внеску</w:t>
      </w:r>
      <w:r w:rsidR="00207EA9">
        <w:rPr>
          <w:rFonts w:ascii="Times New Roman" w:hAnsi="Times New Roman"/>
          <w:sz w:val="28"/>
          <w:szCs w:val="28"/>
        </w:rPr>
        <w:t xml:space="preserve"> </w:t>
      </w:r>
      <w:r w:rsidRPr="00A13AFB">
        <w:rPr>
          <w:rFonts w:ascii="Times New Roman" w:hAnsi="Times New Roman"/>
          <w:sz w:val="28"/>
          <w:szCs w:val="28"/>
        </w:rPr>
        <w:t>до</w:t>
      </w:r>
      <w:r w:rsidR="00207EA9">
        <w:rPr>
          <w:rFonts w:ascii="Times New Roman" w:hAnsi="Times New Roman"/>
          <w:sz w:val="28"/>
          <w:szCs w:val="28"/>
        </w:rPr>
        <w:t xml:space="preserve"> </w:t>
      </w:r>
      <w:r w:rsidRPr="00A13AFB">
        <w:rPr>
          <w:rFonts w:ascii="Times New Roman" w:hAnsi="Times New Roman"/>
          <w:sz w:val="28"/>
          <w:szCs w:val="28"/>
        </w:rPr>
        <w:t>статутного</w:t>
      </w:r>
      <w:r w:rsidR="00207EA9">
        <w:rPr>
          <w:rFonts w:ascii="Times New Roman" w:hAnsi="Times New Roman"/>
          <w:sz w:val="28"/>
          <w:szCs w:val="28"/>
        </w:rPr>
        <w:t xml:space="preserve"> </w:t>
      </w:r>
      <w:r w:rsidRPr="00A13AFB">
        <w:rPr>
          <w:rFonts w:ascii="Times New Roman" w:hAnsi="Times New Roman"/>
          <w:sz w:val="28"/>
          <w:szCs w:val="28"/>
        </w:rPr>
        <w:t>капіталу</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Фонд:</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зобов’язаний</w:t>
      </w:r>
      <w:r w:rsidR="00207EA9">
        <w:rPr>
          <w:rFonts w:ascii="Times New Roman" w:hAnsi="Times New Roman"/>
          <w:sz w:val="28"/>
          <w:szCs w:val="28"/>
        </w:rPr>
        <w:t xml:space="preserve"> </w:t>
      </w:r>
      <w:r w:rsidRPr="00A13AFB">
        <w:rPr>
          <w:rFonts w:ascii="Times New Roman" w:hAnsi="Times New Roman"/>
          <w:sz w:val="28"/>
          <w:szCs w:val="28"/>
        </w:rPr>
        <w:t>повністю</w:t>
      </w:r>
      <w:r w:rsidR="00207EA9">
        <w:rPr>
          <w:rFonts w:ascii="Times New Roman" w:hAnsi="Times New Roman"/>
          <w:sz w:val="28"/>
          <w:szCs w:val="28"/>
        </w:rPr>
        <w:t xml:space="preserve"> </w:t>
      </w:r>
      <w:r w:rsidRPr="00A13AFB">
        <w:rPr>
          <w:rFonts w:ascii="Times New Roman" w:hAnsi="Times New Roman"/>
          <w:sz w:val="28"/>
          <w:szCs w:val="28"/>
        </w:rPr>
        <w:t>сформувати</w:t>
      </w:r>
      <w:r w:rsidR="00207EA9">
        <w:rPr>
          <w:rFonts w:ascii="Times New Roman" w:hAnsi="Times New Roman"/>
          <w:sz w:val="28"/>
          <w:szCs w:val="28"/>
        </w:rPr>
        <w:t xml:space="preserve"> </w:t>
      </w:r>
      <w:r w:rsidRPr="00A13AFB">
        <w:rPr>
          <w:rFonts w:ascii="Times New Roman" w:hAnsi="Times New Roman"/>
          <w:sz w:val="28"/>
          <w:szCs w:val="28"/>
        </w:rPr>
        <w:t>резерви</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покриття</w:t>
      </w:r>
      <w:r w:rsidR="00207EA9">
        <w:rPr>
          <w:rFonts w:ascii="Times New Roman" w:hAnsi="Times New Roman"/>
          <w:sz w:val="28"/>
          <w:szCs w:val="28"/>
        </w:rPr>
        <w:t xml:space="preserve"> </w:t>
      </w:r>
      <w:r w:rsidRPr="00A13AFB">
        <w:rPr>
          <w:rFonts w:ascii="Times New Roman" w:hAnsi="Times New Roman"/>
          <w:sz w:val="28"/>
          <w:szCs w:val="28"/>
        </w:rPr>
        <w:t>збитків</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активними</w:t>
      </w:r>
      <w:r w:rsidR="00207EA9">
        <w:rPr>
          <w:rFonts w:ascii="Times New Roman" w:hAnsi="Times New Roman"/>
          <w:sz w:val="28"/>
          <w:szCs w:val="28"/>
        </w:rPr>
        <w:t xml:space="preserve"> </w:t>
      </w:r>
      <w:r w:rsidRPr="00A13AFB">
        <w:rPr>
          <w:rFonts w:ascii="Times New Roman" w:hAnsi="Times New Roman"/>
          <w:sz w:val="28"/>
          <w:szCs w:val="28"/>
        </w:rPr>
        <w:t>банківськими</w:t>
      </w:r>
      <w:r w:rsidR="00207EA9">
        <w:rPr>
          <w:rFonts w:ascii="Times New Roman" w:hAnsi="Times New Roman"/>
          <w:sz w:val="28"/>
          <w:szCs w:val="28"/>
        </w:rPr>
        <w:t xml:space="preserve"> </w:t>
      </w:r>
      <w:r w:rsidRPr="00A13AFB">
        <w:rPr>
          <w:rFonts w:ascii="Times New Roman" w:hAnsi="Times New Roman"/>
          <w:sz w:val="28"/>
          <w:szCs w:val="28"/>
        </w:rPr>
        <w:t>операціями</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визначити</w:t>
      </w:r>
      <w:r w:rsidR="00207EA9">
        <w:rPr>
          <w:rFonts w:ascii="Times New Roman" w:hAnsi="Times New Roman"/>
          <w:sz w:val="28"/>
          <w:szCs w:val="28"/>
        </w:rPr>
        <w:t xml:space="preserve"> </w:t>
      </w:r>
      <w:r w:rsidRPr="00A13AFB">
        <w:rPr>
          <w:rFonts w:ascii="Times New Roman" w:hAnsi="Times New Roman"/>
          <w:sz w:val="28"/>
          <w:szCs w:val="28"/>
        </w:rPr>
        <w:t>величину</w:t>
      </w:r>
      <w:r w:rsidR="00207EA9">
        <w:rPr>
          <w:rFonts w:ascii="Times New Roman" w:hAnsi="Times New Roman"/>
          <w:sz w:val="28"/>
          <w:szCs w:val="28"/>
        </w:rPr>
        <w:t xml:space="preserve"> </w:t>
      </w:r>
      <w:r w:rsidRPr="00A13AFB">
        <w:rPr>
          <w:rFonts w:ascii="Times New Roman" w:hAnsi="Times New Roman"/>
          <w:sz w:val="28"/>
          <w:szCs w:val="28"/>
        </w:rPr>
        <w:t>кредитного</w:t>
      </w:r>
      <w:r w:rsidR="00207EA9">
        <w:rPr>
          <w:rFonts w:ascii="Times New Roman" w:hAnsi="Times New Roman"/>
          <w:sz w:val="28"/>
          <w:szCs w:val="28"/>
        </w:rPr>
        <w:t xml:space="preserve"> </w:t>
      </w:r>
      <w:r w:rsidRPr="00A13AFB">
        <w:rPr>
          <w:rFonts w:ascii="Times New Roman" w:hAnsi="Times New Roman"/>
          <w:sz w:val="28"/>
          <w:szCs w:val="28"/>
        </w:rPr>
        <w:t>ризику</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всіма</w:t>
      </w:r>
      <w:r w:rsidR="00207EA9">
        <w:rPr>
          <w:rFonts w:ascii="Times New Roman" w:hAnsi="Times New Roman"/>
          <w:sz w:val="28"/>
          <w:szCs w:val="28"/>
        </w:rPr>
        <w:t xml:space="preserve"> </w:t>
      </w:r>
      <w:r w:rsidRPr="00A13AFB">
        <w:rPr>
          <w:rFonts w:ascii="Times New Roman" w:hAnsi="Times New Roman"/>
          <w:sz w:val="28"/>
          <w:szCs w:val="28"/>
        </w:rPr>
        <w:t>активними</w:t>
      </w:r>
      <w:r w:rsidR="00207EA9">
        <w:rPr>
          <w:rFonts w:ascii="Times New Roman" w:hAnsi="Times New Roman"/>
          <w:sz w:val="28"/>
          <w:szCs w:val="28"/>
        </w:rPr>
        <w:t xml:space="preserve"> </w:t>
      </w:r>
      <w:r w:rsidRPr="00A13AFB">
        <w:rPr>
          <w:rFonts w:ascii="Times New Roman" w:hAnsi="Times New Roman"/>
          <w:sz w:val="28"/>
          <w:szCs w:val="28"/>
        </w:rPr>
        <w:t>банківськими</w:t>
      </w:r>
      <w:r w:rsidR="00207EA9">
        <w:rPr>
          <w:rFonts w:ascii="Times New Roman" w:hAnsi="Times New Roman"/>
          <w:sz w:val="28"/>
          <w:szCs w:val="28"/>
        </w:rPr>
        <w:t xml:space="preserve"> </w:t>
      </w:r>
      <w:r w:rsidRPr="00A13AFB">
        <w:rPr>
          <w:rFonts w:ascii="Times New Roman" w:hAnsi="Times New Roman"/>
          <w:sz w:val="28"/>
          <w:szCs w:val="28"/>
        </w:rPr>
        <w:t>операціями,</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тому</w:t>
      </w:r>
      <w:r w:rsidR="00207EA9">
        <w:rPr>
          <w:rFonts w:ascii="Times New Roman" w:hAnsi="Times New Roman"/>
          <w:sz w:val="28"/>
          <w:szCs w:val="28"/>
        </w:rPr>
        <w:t xml:space="preserve"> </w:t>
      </w:r>
      <w:r w:rsidRPr="00A13AFB">
        <w:rPr>
          <w:rFonts w:ascii="Times New Roman" w:hAnsi="Times New Roman"/>
          <w:sz w:val="28"/>
          <w:szCs w:val="28"/>
        </w:rPr>
        <w:t>числі</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урахуванням</w:t>
      </w:r>
      <w:r w:rsidR="00207EA9">
        <w:rPr>
          <w:rFonts w:ascii="Times New Roman" w:hAnsi="Times New Roman"/>
          <w:sz w:val="28"/>
          <w:szCs w:val="28"/>
        </w:rPr>
        <w:t xml:space="preserve"> </w:t>
      </w:r>
      <w:r w:rsidRPr="00A13AFB">
        <w:rPr>
          <w:rFonts w:ascii="Times New Roman" w:hAnsi="Times New Roman"/>
          <w:sz w:val="28"/>
          <w:szCs w:val="28"/>
        </w:rPr>
        <w:t>ризиків</w:t>
      </w:r>
      <w:r w:rsidR="00207EA9">
        <w:rPr>
          <w:rFonts w:ascii="Times New Roman" w:hAnsi="Times New Roman"/>
          <w:sz w:val="28"/>
          <w:szCs w:val="28"/>
        </w:rPr>
        <w:t xml:space="preserve"> </w:t>
      </w:r>
      <w:r w:rsidRPr="00A13AFB">
        <w:rPr>
          <w:rFonts w:ascii="Times New Roman" w:hAnsi="Times New Roman"/>
          <w:sz w:val="28"/>
          <w:szCs w:val="28"/>
        </w:rPr>
        <w:t>неповернення</w:t>
      </w:r>
      <w:r w:rsidR="00207EA9">
        <w:rPr>
          <w:rFonts w:ascii="Times New Roman" w:hAnsi="Times New Roman"/>
          <w:sz w:val="28"/>
          <w:szCs w:val="28"/>
        </w:rPr>
        <w:t xml:space="preserve"> </w:t>
      </w:r>
      <w:r w:rsidRPr="00A13AFB">
        <w:rPr>
          <w:rFonts w:ascii="Times New Roman" w:hAnsi="Times New Roman"/>
          <w:sz w:val="28"/>
          <w:szCs w:val="28"/>
        </w:rPr>
        <w:t>кредитів</w:t>
      </w:r>
      <w:r w:rsidR="00207EA9">
        <w:rPr>
          <w:rFonts w:ascii="Times New Roman" w:hAnsi="Times New Roman"/>
          <w:sz w:val="28"/>
          <w:szCs w:val="28"/>
        </w:rPr>
        <w:t xml:space="preserve"> </w:t>
      </w:r>
      <w:r w:rsidRPr="00A13AFB">
        <w:rPr>
          <w:rFonts w:ascii="Times New Roman" w:hAnsi="Times New Roman"/>
          <w:sz w:val="28"/>
          <w:szCs w:val="28"/>
        </w:rPr>
        <w:t>особами,</w:t>
      </w:r>
      <w:r w:rsidR="00207EA9">
        <w:rPr>
          <w:rFonts w:ascii="Times New Roman" w:hAnsi="Times New Roman"/>
          <w:sz w:val="28"/>
          <w:szCs w:val="28"/>
        </w:rPr>
        <w:t xml:space="preserve"> </w:t>
      </w:r>
      <w:r w:rsidRPr="00A13AFB">
        <w:rPr>
          <w:rFonts w:ascii="Times New Roman" w:hAnsi="Times New Roman"/>
          <w:sz w:val="28"/>
          <w:szCs w:val="28"/>
        </w:rPr>
        <w:t>пов’язаними</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цим</w:t>
      </w:r>
      <w:r w:rsidR="00207EA9">
        <w:rPr>
          <w:rFonts w:ascii="Times New Roman" w:hAnsi="Times New Roman"/>
          <w:sz w:val="28"/>
          <w:szCs w:val="28"/>
        </w:rPr>
        <w:t xml:space="preserve"> </w:t>
      </w:r>
      <w:r w:rsidRPr="00A13AFB">
        <w:rPr>
          <w:rFonts w:ascii="Times New Roman" w:hAnsi="Times New Roman"/>
          <w:sz w:val="28"/>
          <w:szCs w:val="28"/>
        </w:rPr>
        <w:t>банком,</w:t>
      </w:r>
      <w:r w:rsidR="00207EA9">
        <w:rPr>
          <w:rFonts w:ascii="Times New Roman" w:hAnsi="Times New Roman"/>
          <w:sz w:val="28"/>
          <w:szCs w:val="28"/>
        </w:rPr>
        <w:t xml:space="preserve"> </w:t>
      </w:r>
      <w:r w:rsidRPr="00A13AFB">
        <w:rPr>
          <w:rFonts w:ascii="Times New Roman" w:hAnsi="Times New Roman"/>
          <w:sz w:val="28"/>
          <w:szCs w:val="28"/>
        </w:rPr>
        <w:t>ґрунтуючись</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пропозиції,</w:t>
      </w:r>
      <w:r w:rsidR="00207EA9">
        <w:rPr>
          <w:rFonts w:ascii="Times New Roman" w:hAnsi="Times New Roman"/>
          <w:sz w:val="28"/>
          <w:szCs w:val="28"/>
        </w:rPr>
        <w:t xml:space="preserve"> </w:t>
      </w:r>
      <w:r w:rsidRPr="00A13AFB">
        <w:rPr>
          <w:rFonts w:ascii="Times New Roman" w:hAnsi="Times New Roman"/>
          <w:sz w:val="28"/>
          <w:szCs w:val="28"/>
        </w:rPr>
        <w:t>поданій</w:t>
      </w:r>
      <w:r w:rsidR="00207EA9">
        <w:rPr>
          <w:rFonts w:ascii="Times New Roman" w:hAnsi="Times New Roman"/>
          <w:sz w:val="28"/>
          <w:szCs w:val="28"/>
        </w:rPr>
        <w:t xml:space="preserve"> </w:t>
      </w:r>
      <w:r w:rsidRPr="00A13AFB">
        <w:rPr>
          <w:rFonts w:ascii="Times New Roman" w:hAnsi="Times New Roman"/>
          <w:sz w:val="28"/>
          <w:szCs w:val="28"/>
        </w:rPr>
        <w:t>Національним</w:t>
      </w:r>
      <w:r w:rsidR="00207EA9">
        <w:rPr>
          <w:rFonts w:ascii="Times New Roman" w:hAnsi="Times New Roman"/>
          <w:sz w:val="28"/>
          <w:szCs w:val="28"/>
        </w:rPr>
        <w:t xml:space="preserve"> </w:t>
      </w:r>
      <w:r w:rsidRPr="00A13AFB">
        <w:rPr>
          <w:rFonts w:ascii="Times New Roman" w:hAnsi="Times New Roman"/>
          <w:sz w:val="28"/>
          <w:szCs w:val="28"/>
        </w:rPr>
        <w:t>банком</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Кабінету</w:t>
      </w:r>
      <w:r w:rsidR="00207EA9">
        <w:rPr>
          <w:rFonts w:ascii="Times New Roman" w:hAnsi="Times New Roman"/>
          <w:sz w:val="28"/>
          <w:szCs w:val="28"/>
        </w:rPr>
        <w:t xml:space="preserve"> </w:t>
      </w:r>
      <w:r w:rsidRPr="00A13AFB">
        <w:rPr>
          <w:rFonts w:ascii="Times New Roman" w:hAnsi="Times New Roman"/>
          <w:sz w:val="28"/>
          <w:szCs w:val="28"/>
        </w:rPr>
        <w:t>Міністрів</w:t>
      </w:r>
      <w:r w:rsidR="00207EA9">
        <w:rPr>
          <w:rFonts w:ascii="Times New Roman" w:hAnsi="Times New Roman"/>
          <w:sz w:val="28"/>
          <w:szCs w:val="28"/>
        </w:rPr>
        <w:t xml:space="preserve"> </w:t>
      </w:r>
      <w:r w:rsidRPr="00A13AFB">
        <w:rPr>
          <w:rFonts w:ascii="Times New Roman" w:hAnsi="Times New Roman"/>
          <w:sz w:val="28"/>
          <w:szCs w:val="28"/>
        </w:rPr>
        <w:t>України;</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має</w:t>
      </w:r>
      <w:r w:rsidR="00207EA9">
        <w:rPr>
          <w:rFonts w:ascii="Times New Roman" w:hAnsi="Times New Roman"/>
          <w:sz w:val="28"/>
          <w:szCs w:val="28"/>
        </w:rPr>
        <w:t xml:space="preserve"> </w:t>
      </w:r>
      <w:r w:rsidRPr="00A13AFB">
        <w:rPr>
          <w:rFonts w:ascii="Times New Roman" w:hAnsi="Times New Roman"/>
          <w:sz w:val="28"/>
          <w:szCs w:val="28"/>
        </w:rPr>
        <w:t>право</w:t>
      </w:r>
      <w:r w:rsidR="00207EA9">
        <w:rPr>
          <w:rFonts w:ascii="Times New Roman" w:hAnsi="Times New Roman"/>
          <w:sz w:val="28"/>
          <w:szCs w:val="28"/>
        </w:rPr>
        <w:t xml:space="preserve"> </w:t>
      </w:r>
      <w:r w:rsidRPr="00A13AFB">
        <w:rPr>
          <w:rFonts w:ascii="Times New Roman" w:hAnsi="Times New Roman"/>
          <w:sz w:val="28"/>
          <w:szCs w:val="28"/>
        </w:rPr>
        <w:t>розпорядитися</w:t>
      </w:r>
      <w:r w:rsidR="00207EA9">
        <w:rPr>
          <w:rFonts w:ascii="Times New Roman" w:hAnsi="Times New Roman"/>
          <w:sz w:val="28"/>
          <w:szCs w:val="28"/>
        </w:rPr>
        <w:t xml:space="preserve"> </w:t>
      </w:r>
      <w:r w:rsidRPr="00A13AFB">
        <w:rPr>
          <w:rFonts w:ascii="Times New Roman" w:hAnsi="Times New Roman"/>
          <w:sz w:val="28"/>
          <w:szCs w:val="28"/>
        </w:rPr>
        <w:t>необтяженими</w:t>
      </w:r>
      <w:r w:rsidR="00207EA9">
        <w:rPr>
          <w:rFonts w:ascii="Times New Roman" w:hAnsi="Times New Roman"/>
          <w:sz w:val="28"/>
          <w:szCs w:val="28"/>
        </w:rPr>
        <w:t xml:space="preserve"> </w:t>
      </w:r>
      <w:r w:rsidRPr="00A13AFB">
        <w:rPr>
          <w:rFonts w:ascii="Times New Roman" w:hAnsi="Times New Roman"/>
          <w:sz w:val="28"/>
          <w:szCs w:val="28"/>
        </w:rPr>
        <w:t>грошовими</w:t>
      </w:r>
      <w:r w:rsidR="00207EA9">
        <w:rPr>
          <w:rFonts w:ascii="Times New Roman" w:hAnsi="Times New Roman"/>
          <w:sz w:val="28"/>
          <w:szCs w:val="28"/>
        </w:rPr>
        <w:t xml:space="preserve"> </w:t>
      </w:r>
      <w:r w:rsidRPr="00A13AFB">
        <w:rPr>
          <w:rFonts w:ascii="Times New Roman" w:hAnsi="Times New Roman"/>
          <w:sz w:val="28"/>
          <w:szCs w:val="28"/>
        </w:rPr>
        <w:t>зобов’язаннями</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перед</w:t>
      </w:r>
      <w:r w:rsidR="00207EA9">
        <w:rPr>
          <w:rFonts w:ascii="Times New Roman" w:hAnsi="Times New Roman"/>
          <w:sz w:val="28"/>
          <w:szCs w:val="28"/>
        </w:rPr>
        <w:t xml:space="preserve"> </w:t>
      </w:r>
      <w:r w:rsidRPr="00A13AFB">
        <w:rPr>
          <w:rFonts w:ascii="Times New Roman" w:hAnsi="Times New Roman"/>
          <w:sz w:val="28"/>
          <w:szCs w:val="28"/>
        </w:rPr>
        <w:t>учасниками</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пов’язаними</w:t>
      </w:r>
      <w:r w:rsidR="00207EA9">
        <w:rPr>
          <w:rFonts w:ascii="Times New Roman" w:hAnsi="Times New Roman"/>
          <w:sz w:val="28"/>
          <w:szCs w:val="28"/>
        </w:rPr>
        <w:t xml:space="preserve"> </w:t>
      </w:r>
      <w:r w:rsidRPr="00A13AFB">
        <w:rPr>
          <w:rFonts w:ascii="Times New Roman" w:hAnsi="Times New Roman"/>
          <w:sz w:val="28"/>
          <w:szCs w:val="28"/>
        </w:rPr>
        <w:t>особами,</w:t>
      </w:r>
      <w:r w:rsidR="00207EA9">
        <w:rPr>
          <w:rFonts w:ascii="Times New Roman" w:hAnsi="Times New Roman"/>
          <w:sz w:val="28"/>
          <w:szCs w:val="28"/>
        </w:rPr>
        <w:t xml:space="preserve"> </w:t>
      </w:r>
      <w:r w:rsidRPr="00A13AFB">
        <w:rPr>
          <w:rFonts w:ascii="Times New Roman" w:hAnsi="Times New Roman"/>
          <w:sz w:val="28"/>
          <w:szCs w:val="28"/>
        </w:rPr>
        <w:t>а</w:t>
      </w:r>
      <w:r w:rsidR="00207EA9">
        <w:rPr>
          <w:rFonts w:ascii="Times New Roman" w:hAnsi="Times New Roman"/>
          <w:sz w:val="28"/>
          <w:szCs w:val="28"/>
        </w:rPr>
        <w:t xml:space="preserve"> </w:t>
      </w:r>
      <w:r w:rsidRPr="00A13AFB">
        <w:rPr>
          <w:rFonts w:ascii="Times New Roman" w:hAnsi="Times New Roman"/>
          <w:sz w:val="28"/>
          <w:szCs w:val="28"/>
        </w:rPr>
        <w:t>також</w:t>
      </w:r>
      <w:r w:rsidR="00207EA9">
        <w:rPr>
          <w:rFonts w:ascii="Times New Roman" w:hAnsi="Times New Roman"/>
          <w:sz w:val="28"/>
          <w:szCs w:val="28"/>
        </w:rPr>
        <w:t xml:space="preserve"> </w:t>
      </w:r>
      <w:r w:rsidRPr="00A13AFB">
        <w:rPr>
          <w:rFonts w:ascii="Times New Roman" w:hAnsi="Times New Roman"/>
          <w:sz w:val="28"/>
          <w:szCs w:val="28"/>
        </w:rPr>
        <w:t>необтяженими</w:t>
      </w:r>
      <w:r w:rsidR="00207EA9">
        <w:rPr>
          <w:rFonts w:ascii="Times New Roman" w:hAnsi="Times New Roman"/>
          <w:sz w:val="28"/>
          <w:szCs w:val="28"/>
        </w:rPr>
        <w:t xml:space="preserve"> </w:t>
      </w:r>
      <w:r w:rsidRPr="00A13AFB">
        <w:rPr>
          <w:rFonts w:ascii="Times New Roman" w:hAnsi="Times New Roman"/>
          <w:sz w:val="28"/>
          <w:szCs w:val="28"/>
        </w:rPr>
        <w:t>грошовими</w:t>
      </w:r>
      <w:r w:rsidR="00207EA9">
        <w:rPr>
          <w:rFonts w:ascii="Times New Roman" w:hAnsi="Times New Roman"/>
          <w:sz w:val="28"/>
          <w:szCs w:val="28"/>
        </w:rPr>
        <w:t xml:space="preserve"> </w:t>
      </w:r>
      <w:r w:rsidRPr="00A13AFB">
        <w:rPr>
          <w:rFonts w:ascii="Times New Roman" w:hAnsi="Times New Roman"/>
          <w:sz w:val="28"/>
          <w:szCs w:val="28"/>
        </w:rPr>
        <w:t>зобов’язаннями</w:t>
      </w:r>
      <w:r w:rsidR="00207EA9">
        <w:rPr>
          <w:rFonts w:ascii="Times New Roman" w:hAnsi="Times New Roman"/>
          <w:sz w:val="28"/>
          <w:szCs w:val="28"/>
        </w:rPr>
        <w:t xml:space="preserve"> </w:t>
      </w:r>
      <w:r w:rsidRPr="00A13AFB">
        <w:rPr>
          <w:rFonts w:ascii="Times New Roman" w:hAnsi="Times New Roman"/>
          <w:sz w:val="28"/>
          <w:szCs w:val="28"/>
        </w:rPr>
        <w:t>перед</w:t>
      </w:r>
      <w:r w:rsidR="00207EA9">
        <w:rPr>
          <w:rFonts w:ascii="Times New Roman" w:hAnsi="Times New Roman"/>
          <w:sz w:val="28"/>
          <w:szCs w:val="28"/>
        </w:rPr>
        <w:t xml:space="preserve"> </w:t>
      </w:r>
      <w:r w:rsidRPr="00A13AFB">
        <w:rPr>
          <w:rFonts w:ascii="Times New Roman" w:hAnsi="Times New Roman"/>
          <w:sz w:val="28"/>
          <w:szCs w:val="28"/>
        </w:rPr>
        <w:t>юридичними</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фізичними</w:t>
      </w:r>
      <w:r w:rsidR="00207EA9">
        <w:rPr>
          <w:rFonts w:ascii="Times New Roman" w:hAnsi="Times New Roman"/>
          <w:sz w:val="28"/>
          <w:szCs w:val="28"/>
        </w:rPr>
        <w:t xml:space="preserve"> </w:t>
      </w:r>
      <w:r w:rsidRPr="00A13AFB">
        <w:rPr>
          <w:rFonts w:ascii="Times New Roman" w:hAnsi="Times New Roman"/>
          <w:sz w:val="28"/>
          <w:szCs w:val="28"/>
        </w:rPr>
        <w:t>особами,</w:t>
      </w:r>
      <w:r w:rsidR="00207EA9">
        <w:rPr>
          <w:rFonts w:ascii="Times New Roman" w:hAnsi="Times New Roman"/>
          <w:sz w:val="28"/>
          <w:szCs w:val="28"/>
        </w:rPr>
        <w:t xml:space="preserve"> </w:t>
      </w:r>
      <w:r w:rsidRPr="00A13AFB">
        <w:rPr>
          <w:rFonts w:ascii="Times New Roman" w:hAnsi="Times New Roman"/>
          <w:sz w:val="28"/>
          <w:szCs w:val="28"/>
        </w:rPr>
        <w:t>що</w:t>
      </w:r>
      <w:r w:rsidR="00207EA9">
        <w:rPr>
          <w:rFonts w:ascii="Times New Roman" w:hAnsi="Times New Roman"/>
          <w:sz w:val="28"/>
          <w:szCs w:val="28"/>
        </w:rPr>
        <w:t xml:space="preserve"> </w:t>
      </w:r>
      <w:r w:rsidRPr="00A13AFB">
        <w:rPr>
          <w:rFonts w:ascii="Times New Roman" w:hAnsi="Times New Roman"/>
          <w:sz w:val="28"/>
          <w:szCs w:val="28"/>
        </w:rPr>
        <w:t>не</w:t>
      </w:r>
      <w:r w:rsidR="00207EA9">
        <w:rPr>
          <w:rFonts w:ascii="Times New Roman" w:hAnsi="Times New Roman"/>
          <w:sz w:val="28"/>
          <w:szCs w:val="28"/>
        </w:rPr>
        <w:t xml:space="preserve"> </w:t>
      </w:r>
      <w:r w:rsidRPr="00A13AFB">
        <w:rPr>
          <w:rFonts w:ascii="Times New Roman" w:hAnsi="Times New Roman"/>
          <w:sz w:val="28"/>
          <w:szCs w:val="28"/>
        </w:rPr>
        <w:t>пов’язані</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банком,</w:t>
      </w:r>
      <w:r w:rsidR="00207EA9">
        <w:rPr>
          <w:rFonts w:ascii="Times New Roman" w:hAnsi="Times New Roman"/>
          <w:sz w:val="28"/>
          <w:szCs w:val="28"/>
        </w:rPr>
        <w:t xml:space="preserve"> </w:t>
      </w:r>
      <w:r w:rsidRPr="00A13AFB">
        <w:rPr>
          <w:rFonts w:ascii="Times New Roman" w:hAnsi="Times New Roman"/>
          <w:sz w:val="28"/>
          <w:szCs w:val="28"/>
        </w:rPr>
        <w:t>крім</w:t>
      </w:r>
      <w:r w:rsidR="00207EA9">
        <w:rPr>
          <w:rFonts w:ascii="Times New Roman" w:hAnsi="Times New Roman"/>
          <w:sz w:val="28"/>
          <w:szCs w:val="28"/>
        </w:rPr>
        <w:t xml:space="preserve"> </w:t>
      </w:r>
      <w:r w:rsidRPr="00A13AFB">
        <w:rPr>
          <w:rFonts w:ascii="Times New Roman" w:hAnsi="Times New Roman"/>
          <w:sz w:val="28"/>
          <w:szCs w:val="28"/>
        </w:rPr>
        <w:t>коштів</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поточними</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депозитними</w:t>
      </w:r>
      <w:r w:rsidR="00207EA9">
        <w:rPr>
          <w:rFonts w:ascii="Times New Roman" w:hAnsi="Times New Roman"/>
          <w:sz w:val="28"/>
          <w:szCs w:val="28"/>
        </w:rPr>
        <w:t xml:space="preserve"> </w:t>
      </w:r>
      <w:r w:rsidRPr="00A13AFB">
        <w:rPr>
          <w:rFonts w:ascii="Times New Roman" w:hAnsi="Times New Roman"/>
          <w:sz w:val="28"/>
          <w:szCs w:val="28"/>
        </w:rPr>
        <w:t>рахунками</w:t>
      </w:r>
      <w:r w:rsidR="00207EA9">
        <w:rPr>
          <w:rFonts w:ascii="Times New Roman" w:hAnsi="Times New Roman"/>
          <w:sz w:val="28"/>
          <w:szCs w:val="28"/>
        </w:rPr>
        <w:t xml:space="preserve"> </w:t>
      </w:r>
      <w:r w:rsidRPr="00A13AFB">
        <w:rPr>
          <w:rFonts w:ascii="Times New Roman" w:hAnsi="Times New Roman"/>
          <w:sz w:val="28"/>
          <w:szCs w:val="28"/>
        </w:rPr>
        <w:t>таких</w:t>
      </w:r>
      <w:r w:rsidR="00207EA9">
        <w:rPr>
          <w:rFonts w:ascii="Times New Roman" w:hAnsi="Times New Roman"/>
          <w:sz w:val="28"/>
          <w:szCs w:val="28"/>
        </w:rPr>
        <w:t xml:space="preserve"> </w:t>
      </w:r>
      <w:r w:rsidRPr="00A13AFB">
        <w:rPr>
          <w:rFonts w:ascii="Times New Roman" w:hAnsi="Times New Roman"/>
          <w:sz w:val="28"/>
          <w:szCs w:val="28"/>
        </w:rPr>
        <w:t>осіб,</w:t>
      </w:r>
      <w:r w:rsidR="00207EA9">
        <w:rPr>
          <w:rFonts w:ascii="Times New Roman" w:hAnsi="Times New Roman"/>
          <w:sz w:val="28"/>
          <w:szCs w:val="28"/>
        </w:rPr>
        <w:t xml:space="preserve"> </w:t>
      </w:r>
      <w:r w:rsidRPr="00A13AFB">
        <w:rPr>
          <w:rFonts w:ascii="Times New Roman" w:hAnsi="Times New Roman"/>
          <w:sz w:val="28"/>
          <w:szCs w:val="28"/>
        </w:rPr>
        <w:t>а</w:t>
      </w:r>
      <w:r w:rsidR="00207EA9">
        <w:rPr>
          <w:rFonts w:ascii="Times New Roman" w:hAnsi="Times New Roman"/>
          <w:sz w:val="28"/>
          <w:szCs w:val="28"/>
        </w:rPr>
        <w:t xml:space="preserve"> </w:t>
      </w:r>
      <w:r w:rsidRPr="00A13AFB">
        <w:rPr>
          <w:rFonts w:ascii="Times New Roman" w:hAnsi="Times New Roman"/>
          <w:sz w:val="28"/>
          <w:szCs w:val="28"/>
        </w:rPr>
        <w:t>також</w:t>
      </w:r>
      <w:r w:rsidR="00207EA9">
        <w:rPr>
          <w:rFonts w:ascii="Times New Roman" w:hAnsi="Times New Roman"/>
          <w:sz w:val="28"/>
          <w:szCs w:val="28"/>
        </w:rPr>
        <w:t xml:space="preserve"> </w:t>
      </w:r>
      <w:r w:rsidRPr="00A13AFB">
        <w:rPr>
          <w:rFonts w:ascii="Times New Roman" w:hAnsi="Times New Roman"/>
          <w:sz w:val="28"/>
          <w:szCs w:val="28"/>
        </w:rPr>
        <w:t>необтяженими</w:t>
      </w:r>
      <w:r w:rsidR="00207EA9">
        <w:rPr>
          <w:rFonts w:ascii="Times New Roman" w:hAnsi="Times New Roman"/>
          <w:sz w:val="28"/>
          <w:szCs w:val="28"/>
        </w:rPr>
        <w:t xml:space="preserve"> </w:t>
      </w:r>
      <w:r w:rsidRPr="00A13AFB">
        <w:rPr>
          <w:rFonts w:ascii="Times New Roman" w:hAnsi="Times New Roman"/>
          <w:sz w:val="28"/>
          <w:szCs w:val="28"/>
        </w:rPr>
        <w:t>грошовими</w:t>
      </w:r>
      <w:r w:rsidR="00207EA9">
        <w:rPr>
          <w:rFonts w:ascii="Times New Roman" w:hAnsi="Times New Roman"/>
          <w:sz w:val="28"/>
          <w:szCs w:val="28"/>
        </w:rPr>
        <w:t xml:space="preserve"> </w:t>
      </w:r>
      <w:r w:rsidRPr="00A13AFB">
        <w:rPr>
          <w:rFonts w:ascii="Times New Roman" w:hAnsi="Times New Roman"/>
          <w:sz w:val="28"/>
          <w:szCs w:val="28"/>
        </w:rPr>
        <w:t>зобов’язаннями</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перед</w:t>
      </w:r>
      <w:r w:rsidR="00207EA9">
        <w:rPr>
          <w:rFonts w:ascii="Times New Roman" w:hAnsi="Times New Roman"/>
          <w:sz w:val="28"/>
          <w:szCs w:val="28"/>
        </w:rPr>
        <w:t xml:space="preserve"> </w:t>
      </w:r>
      <w:r w:rsidRPr="00A13AFB">
        <w:rPr>
          <w:rFonts w:ascii="Times New Roman" w:hAnsi="Times New Roman"/>
          <w:sz w:val="28"/>
          <w:szCs w:val="28"/>
        </w:rPr>
        <w:t>пов’язаними</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банком</w:t>
      </w:r>
      <w:r w:rsidR="00207EA9">
        <w:rPr>
          <w:rFonts w:ascii="Times New Roman" w:hAnsi="Times New Roman"/>
          <w:sz w:val="28"/>
          <w:szCs w:val="28"/>
        </w:rPr>
        <w:t xml:space="preserve"> </w:t>
      </w:r>
      <w:r w:rsidRPr="00A13AFB">
        <w:rPr>
          <w:rFonts w:ascii="Times New Roman" w:hAnsi="Times New Roman"/>
          <w:sz w:val="28"/>
          <w:szCs w:val="28"/>
        </w:rPr>
        <w:t>особами</w:t>
      </w:r>
      <w:r w:rsidR="00207EA9">
        <w:rPr>
          <w:rFonts w:ascii="Times New Roman" w:hAnsi="Times New Roman"/>
          <w:sz w:val="28"/>
          <w:szCs w:val="28"/>
        </w:rPr>
        <w:t xml:space="preserve"> </w:t>
      </w:r>
      <w:r w:rsidRPr="00A13AFB">
        <w:rPr>
          <w:rFonts w:ascii="Times New Roman" w:hAnsi="Times New Roman"/>
          <w:sz w:val="28"/>
          <w:szCs w:val="28"/>
        </w:rPr>
        <w:t>шляхом</w:t>
      </w:r>
      <w:r w:rsidR="00207EA9">
        <w:rPr>
          <w:rFonts w:ascii="Times New Roman" w:hAnsi="Times New Roman"/>
          <w:sz w:val="28"/>
          <w:szCs w:val="28"/>
        </w:rPr>
        <w:t xml:space="preserve"> </w:t>
      </w:r>
      <w:r w:rsidRPr="00A13AFB">
        <w:rPr>
          <w:rFonts w:ascii="Times New Roman" w:hAnsi="Times New Roman"/>
          <w:sz w:val="28"/>
          <w:szCs w:val="28"/>
        </w:rPr>
        <w:t>обміну</w:t>
      </w:r>
      <w:r w:rsidR="00207EA9">
        <w:rPr>
          <w:rFonts w:ascii="Times New Roman" w:hAnsi="Times New Roman"/>
          <w:sz w:val="28"/>
          <w:szCs w:val="28"/>
        </w:rPr>
        <w:t xml:space="preserve"> </w:t>
      </w:r>
      <w:r w:rsidRPr="00A13AFB">
        <w:rPr>
          <w:rFonts w:ascii="Times New Roman" w:hAnsi="Times New Roman"/>
          <w:sz w:val="28"/>
          <w:szCs w:val="28"/>
        </w:rPr>
        <w:t>зазначених</w:t>
      </w:r>
      <w:r w:rsidR="00207EA9">
        <w:rPr>
          <w:rFonts w:ascii="Times New Roman" w:hAnsi="Times New Roman"/>
          <w:sz w:val="28"/>
          <w:szCs w:val="28"/>
        </w:rPr>
        <w:t xml:space="preserve"> </w:t>
      </w:r>
      <w:r w:rsidRPr="00A13AFB">
        <w:rPr>
          <w:rFonts w:ascii="Times New Roman" w:hAnsi="Times New Roman"/>
          <w:sz w:val="28"/>
          <w:szCs w:val="28"/>
        </w:rPr>
        <w:t>зобов’язань</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акції</w:t>
      </w:r>
      <w:r w:rsidR="00207EA9">
        <w:rPr>
          <w:rFonts w:ascii="Times New Roman" w:hAnsi="Times New Roman"/>
          <w:sz w:val="28"/>
          <w:szCs w:val="28"/>
        </w:rPr>
        <w:t xml:space="preserve"> </w:t>
      </w:r>
      <w:r w:rsidRPr="00A13AFB">
        <w:rPr>
          <w:rFonts w:ascii="Times New Roman" w:hAnsi="Times New Roman"/>
          <w:sz w:val="28"/>
          <w:szCs w:val="28"/>
        </w:rPr>
        <w:t>додаткової</w:t>
      </w:r>
      <w:r w:rsidR="00207EA9">
        <w:rPr>
          <w:rFonts w:ascii="Times New Roman" w:hAnsi="Times New Roman"/>
          <w:sz w:val="28"/>
          <w:szCs w:val="28"/>
        </w:rPr>
        <w:t xml:space="preserve"> </w:t>
      </w:r>
      <w:r w:rsidRPr="00A13AFB">
        <w:rPr>
          <w:rFonts w:ascii="Times New Roman" w:hAnsi="Times New Roman"/>
          <w:sz w:val="28"/>
          <w:szCs w:val="28"/>
        </w:rPr>
        <w:t>емісії</w:t>
      </w:r>
      <w:r w:rsidR="00207EA9">
        <w:rPr>
          <w:rFonts w:ascii="Times New Roman" w:hAnsi="Times New Roman"/>
          <w:sz w:val="28"/>
          <w:szCs w:val="28"/>
        </w:rPr>
        <w:t xml:space="preserve"> </w:t>
      </w:r>
      <w:r w:rsidRPr="00A13AFB">
        <w:rPr>
          <w:rFonts w:ascii="Times New Roman" w:hAnsi="Times New Roman"/>
          <w:sz w:val="28"/>
          <w:szCs w:val="28"/>
        </w:rPr>
        <w:t>банку.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lastRenderedPageBreak/>
        <w:t>Якщо</w:t>
      </w:r>
      <w:r w:rsidR="00207EA9">
        <w:rPr>
          <w:rFonts w:ascii="Times New Roman" w:hAnsi="Times New Roman"/>
          <w:sz w:val="28"/>
          <w:szCs w:val="28"/>
        </w:rPr>
        <w:t xml:space="preserve"> </w:t>
      </w:r>
      <w:r w:rsidRPr="00A13AFB">
        <w:rPr>
          <w:rFonts w:ascii="Times New Roman" w:hAnsi="Times New Roman"/>
          <w:sz w:val="28"/>
          <w:szCs w:val="28"/>
        </w:rPr>
        <w:t>регулятивний</w:t>
      </w:r>
      <w:r w:rsidR="00207EA9">
        <w:rPr>
          <w:rFonts w:ascii="Times New Roman" w:hAnsi="Times New Roman"/>
          <w:sz w:val="28"/>
          <w:szCs w:val="28"/>
        </w:rPr>
        <w:t xml:space="preserve"> </w:t>
      </w:r>
      <w:r w:rsidRPr="00A13AFB">
        <w:rPr>
          <w:rFonts w:ascii="Times New Roman" w:hAnsi="Times New Roman"/>
          <w:sz w:val="28"/>
          <w:szCs w:val="28"/>
        </w:rPr>
        <w:t>капітал</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розрахований</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урахуванням</w:t>
      </w:r>
      <w:r w:rsidR="00207EA9">
        <w:rPr>
          <w:rFonts w:ascii="Times New Roman" w:hAnsi="Times New Roman"/>
          <w:sz w:val="28"/>
          <w:szCs w:val="28"/>
        </w:rPr>
        <w:t xml:space="preserve"> </w:t>
      </w:r>
      <w:r w:rsidRPr="00A13AFB">
        <w:rPr>
          <w:rFonts w:ascii="Times New Roman" w:hAnsi="Times New Roman"/>
          <w:sz w:val="28"/>
          <w:szCs w:val="28"/>
        </w:rPr>
        <w:t>сформованих</w:t>
      </w:r>
      <w:r w:rsidR="00207EA9">
        <w:rPr>
          <w:rFonts w:ascii="Times New Roman" w:hAnsi="Times New Roman"/>
          <w:sz w:val="28"/>
          <w:szCs w:val="28"/>
        </w:rPr>
        <w:t xml:space="preserve"> </w:t>
      </w:r>
      <w:r w:rsidRPr="00A13AFB">
        <w:rPr>
          <w:rFonts w:ascii="Times New Roman" w:hAnsi="Times New Roman"/>
          <w:sz w:val="28"/>
          <w:szCs w:val="28"/>
        </w:rPr>
        <w:t>резервів</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покриття</w:t>
      </w:r>
      <w:r w:rsidR="00207EA9">
        <w:rPr>
          <w:rFonts w:ascii="Times New Roman" w:hAnsi="Times New Roman"/>
          <w:sz w:val="28"/>
          <w:szCs w:val="28"/>
        </w:rPr>
        <w:t xml:space="preserve"> </w:t>
      </w:r>
      <w:r w:rsidRPr="00A13AFB">
        <w:rPr>
          <w:rFonts w:ascii="Times New Roman" w:hAnsi="Times New Roman"/>
          <w:sz w:val="28"/>
          <w:szCs w:val="28"/>
        </w:rPr>
        <w:t>збитків</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активними</w:t>
      </w:r>
      <w:r w:rsidR="00207EA9">
        <w:rPr>
          <w:rFonts w:ascii="Times New Roman" w:hAnsi="Times New Roman"/>
          <w:sz w:val="28"/>
          <w:szCs w:val="28"/>
        </w:rPr>
        <w:t xml:space="preserve"> </w:t>
      </w:r>
      <w:r w:rsidRPr="00A13AFB">
        <w:rPr>
          <w:rFonts w:ascii="Times New Roman" w:hAnsi="Times New Roman"/>
          <w:sz w:val="28"/>
          <w:szCs w:val="28"/>
        </w:rPr>
        <w:t>банківськими</w:t>
      </w:r>
      <w:r w:rsidR="00207EA9">
        <w:rPr>
          <w:rFonts w:ascii="Times New Roman" w:hAnsi="Times New Roman"/>
          <w:sz w:val="28"/>
          <w:szCs w:val="28"/>
        </w:rPr>
        <w:t xml:space="preserve"> </w:t>
      </w:r>
      <w:r w:rsidRPr="00A13AFB">
        <w:rPr>
          <w:rFonts w:ascii="Times New Roman" w:hAnsi="Times New Roman"/>
          <w:sz w:val="28"/>
          <w:szCs w:val="28"/>
        </w:rPr>
        <w:t>операціями</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визначення</w:t>
      </w:r>
      <w:r w:rsidR="00207EA9">
        <w:rPr>
          <w:rFonts w:ascii="Times New Roman" w:hAnsi="Times New Roman"/>
          <w:sz w:val="28"/>
          <w:szCs w:val="28"/>
        </w:rPr>
        <w:t xml:space="preserve"> </w:t>
      </w:r>
      <w:r w:rsidRPr="00A13AFB">
        <w:rPr>
          <w:rFonts w:ascii="Times New Roman" w:hAnsi="Times New Roman"/>
          <w:sz w:val="28"/>
          <w:szCs w:val="28"/>
        </w:rPr>
        <w:t>Національним</w:t>
      </w:r>
      <w:r w:rsidR="00207EA9">
        <w:rPr>
          <w:rFonts w:ascii="Times New Roman" w:hAnsi="Times New Roman"/>
          <w:sz w:val="28"/>
          <w:szCs w:val="28"/>
        </w:rPr>
        <w:t xml:space="preserve"> </w:t>
      </w:r>
      <w:r w:rsidRPr="00A13AFB">
        <w:rPr>
          <w:rFonts w:ascii="Times New Roman" w:hAnsi="Times New Roman"/>
          <w:sz w:val="28"/>
          <w:szCs w:val="28"/>
        </w:rPr>
        <w:t>банком</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величини</w:t>
      </w:r>
      <w:r w:rsidR="00207EA9">
        <w:rPr>
          <w:rFonts w:ascii="Times New Roman" w:hAnsi="Times New Roman"/>
          <w:sz w:val="28"/>
          <w:szCs w:val="28"/>
        </w:rPr>
        <w:t xml:space="preserve"> </w:t>
      </w:r>
      <w:r w:rsidRPr="00A13AFB">
        <w:rPr>
          <w:rFonts w:ascii="Times New Roman" w:hAnsi="Times New Roman"/>
          <w:sz w:val="28"/>
          <w:szCs w:val="28"/>
        </w:rPr>
        <w:t>кредитного</w:t>
      </w:r>
      <w:r w:rsidR="00207EA9">
        <w:rPr>
          <w:rFonts w:ascii="Times New Roman" w:hAnsi="Times New Roman"/>
          <w:sz w:val="28"/>
          <w:szCs w:val="28"/>
        </w:rPr>
        <w:t xml:space="preserve"> </w:t>
      </w:r>
      <w:r w:rsidRPr="00A13AFB">
        <w:rPr>
          <w:rFonts w:ascii="Times New Roman" w:hAnsi="Times New Roman"/>
          <w:sz w:val="28"/>
          <w:szCs w:val="28"/>
        </w:rPr>
        <w:t>ризику</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всіма</w:t>
      </w:r>
      <w:r w:rsidR="00207EA9">
        <w:rPr>
          <w:rFonts w:ascii="Times New Roman" w:hAnsi="Times New Roman"/>
          <w:sz w:val="28"/>
          <w:szCs w:val="28"/>
        </w:rPr>
        <w:t xml:space="preserve"> </w:t>
      </w:r>
      <w:r w:rsidRPr="00A13AFB">
        <w:rPr>
          <w:rFonts w:ascii="Times New Roman" w:hAnsi="Times New Roman"/>
          <w:sz w:val="28"/>
          <w:szCs w:val="28"/>
        </w:rPr>
        <w:t>активними</w:t>
      </w:r>
      <w:r w:rsidR="00207EA9">
        <w:rPr>
          <w:rFonts w:ascii="Times New Roman" w:hAnsi="Times New Roman"/>
          <w:sz w:val="28"/>
          <w:szCs w:val="28"/>
        </w:rPr>
        <w:t xml:space="preserve"> </w:t>
      </w:r>
      <w:r w:rsidRPr="00A13AFB">
        <w:rPr>
          <w:rFonts w:ascii="Times New Roman" w:hAnsi="Times New Roman"/>
          <w:sz w:val="28"/>
          <w:szCs w:val="28"/>
        </w:rPr>
        <w:t>банківськими</w:t>
      </w:r>
      <w:r w:rsidR="00207EA9">
        <w:rPr>
          <w:rFonts w:ascii="Times New Roman" w:hAnsi="Times New Roman"/>
          <w:sz w:val="28"/>
          <w:szCs w:val="28"/>
        </w:rPr>
        <w:t xml:space="preserve"> </w:t>
      </w:r>
      <w:r w:rsidRPr="00A13AFB">
        <w:rPr>
          <w:rFonts w:ascii="Times New Roman" w:hAnsi="Times New Roman"/>
          <w:sz w:val="28"/>
          <w:szCs w:val="28"/>
        </w:rPr>
        <w:t>операціями,</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обміну</w:t>
      </w:r>
      <w:r w:rsidR="00207EA9">
        <w:rPr>
          <w:rFonts w:ascii="Times New Roman" w:hAnsi="Times New Roman"/>
          <w:sz w:val="28"/>
          <w:szCs w:val="28"/>
        </w:rPr>
        <w:t xml:space="preserve"> </w:t>
      </w:r>
      <w:r w:rsidRPr="00A13AFB">
        <w:rPr>
          <w:rFonts w:ascii="Times New Roman" w:hAnsi="Times New Roman"/>
          <w:sz w:val="28"/>
          <w:szCs w:val="28"/>
        </w:rPr>
        <w:t>зобов’язань</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акції</w:t>
      </w:r>
      <w:r w:rsidR="00207EA9">
        <w:rPr>
          <w:rFonts w:ascii="Times New Roman" w:hAnsi="Times New Roman"/>
          <w:sz w:val="28"/>
          <w:szCs w:val="28"/>
        </w:rPr>
        <w:t xml:space="preserve"> </w:t>
      </w:r>
      <w:r w:rsidRPr="00A13AFB">
        <w:rPr>
          <w:rFonts w:ascii="Times New Roman" w:hAnsi="Times New Roman"/>
          <w:sz w:val="28"/>
          <w:szCs w:val="28"/>
        </w:rPr>
        <w:t>додаткової</w:t>
      </w:r>
      <w:r w:rsidR="00207EA9">
        <w:rPr>
          <w:rFonts w:ascii="Times New Roman" w:hAnsi="Times New Roman"/>
          <w:sz w:val="28"/>
          <w:szCs w:val="28"/>
        </w:rPr>
        <w:t xml:space="preserve"> </w:t>
      </w:r>
      <w:r w:rsidRPr="00A13AFB">
        <w:rPr>
          <w:rFonts w:ascii="Times New Roman" w:hAnsi="Times New Roman"/>
          <w:sz w:val="28"/>
          <w:szCs w:val="28"/>
        </w:rPr>
        <w:t>емісії</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разі</w:t>
      </w:r>
      <w:r w:rsidR="00207EA9">
        <w:rPr>
          <w:rFonts w:ascii="Times New Roman" w:hAnsi="Times New Roman"/>
          <w:sz w:val="28"/>
          <w:szCs w:val="28"/>
        </w:rPr>
        <w:t xml:space="preserve"> </w:t>
      </w:r>
      <w:r w:rsidRPr="00A13AFB">
        <w:rPr>
          <w:rFonts w:ascii="Times New Roman" w:hAnsi="Times New Roman"/>
          <w:sz w:val="28"/>
          <w:szCs w:val="28"/>
        </w:rPr>
        <w:t>здійснення</w:t>
      </w:r>
      <w:r w:rsidR="00207EA9">
        <w:rPr>
          <w:rFonts w:ascii="Times New Roman" w:hAnsi="Times New Roman"/>
          <w:sz w:val="28"/>
          <w:szCs w:val="28"/>
        </w:rPr>
        <w:t xml:space="preserve"> </w:t>
      </w:r>
      <w:r w:rsidRPr="00A13AFB">
        <w:rPr>
          <w:rFonts w:ascii="Times New Roman" w:hAnsi="Times New Roman"/>
          <w:sz w:val="28"/>
          <w:szCs w:val="28"/>
        </w:rPr>
        <w:t>такого</w:t>
      </w:r>
      <w:r w:rsidR="00207EA9">
        <w:rPr>
          <w:rFonts w:ascii="Times New Roman" w:hAnsi="Times New Roman"/>
          <w:sz w:val="28"/>
          <w:szCs w:val="28"/>
        </w:rPr>
        <w:t xml:space="preserve"> </w:t>
      </w:r>
      <w:r w:rsidRPr="00A13AFB">
        <w:rPr>
          <w:rFonts w:ascii="Times New Roman" w:hAnsi="Times New Roman"/>
          <w:sz w:val="28"/>
          <w:szCs w:val="28"/>
        </w:rPr>
        <w:t>обміну)</w:t>
      </w:r>
      <w:r w:rsidR="00207EA9">
        <w:rPr>
          <w:rFonts w:ascii="Times New Roman" w:hAnsi="Times New Roman"/>
          <w:sz w:val="28"/>
          <w:szCs w:val="28"/>
        </w:rPr>
        <w:t xml:space="preserve"> </w:t>
      </w:r>
      <w:r w:rsidRPr="00A13AFB">
        <w:rPr>
          <w:rFonts w:ascii="Times New Roman" w:hAnsi="Times New Roman"/>
          <w:sz w:val="28"/>
          <w:szCs w:val="28"/>
        </w:rPr>
        <w:t>залишається</w:t>
      </w:r>
      <w:r w:rsidR="00207EA9">
        <w:rPr>
          <w:rFonts w:ascii="Times New Roman" w:hAnsi="Times New Roman"/>
          <w:sz w:val="28"/>
          <w:szCs w:val="28"/>
        </w:rPr>
        <w:t xml:space="preserve"> </w:t>
      </w:r>
      <w:r w:rsidRPr="00A13AFB">
        <w:rPr>
          <w:rFonts w:ascii="Times New Roman" w:hAnsi="Times New Roman"/>
          <w:sz w:val="28"/>
          <w:szCs w:val="28"/>
        </w:rPr>
        <w:t>від’ємним</w:t>
      </w:r>
      <w:r w:rsidR="00207EA9">
        <w:rPr>
          <w:rFonts w:ascii="Times New Roman" w:hAnsi="Times New Roman"/>
          <w:sz w:val="28"/>
          <w:szCs w:val="28"/>
        </w:rPr>
        <w:t xml:space="preserve"> </w:t>
      </w:r>
      <w:r w:rsidRPr="00A13AFB">
        <w:rPr>
          <w:rFonts w:ascii="Times New Roman" w:hAnsi="Times New Roman"/>
          <w:sz w:val="28"/>
          <w:szCs w:val="28"/>
        </w:rPr>
        <w:t>чи</w:t>
      </w:r>
      <w:r w:rsidR="00207EA9">
        <w:rPr>
          <w:rFonts w:ascii="Times New Roman" w:hAnsi="Times New Roman"/>
          <w:sz w:val="28"/>
          <w:szCs w:val="28"/>
        </w:rPr>
        <w:t xml:space="preserve"> </w:t>
      </w:r>
      <w:r w:rsidRPr="00A13AFB">
        <w:rPr>
          <w:rFonts w:ascii="Times New Roman" w:hAnsi="Times New Roman"/>
          <w:sz w:val="28"/>
          <w:szCs w:val="28"/>
        </w:rPr>
        <w:t>нульовим,</w:t>
      </w:r>
      <w:r w:rsidR="00207EA9">
        <w:rPr>
          <w:rFonts w:ascii="Times New Roman" w:hAnsi="Times New Roman"/>
          <w:sz w:val="28"/>
          <w:szCs w:val="28"/>
        </w:rPr>
        <w:t xml:space="preserve"> </w:t>
      </w:r>
      <w:r w:rsidRPr="00A13AFB">
        <w:rPr>
          <w:rFonts w:ascii="Times New Roman" w:hAnsi="Times New Roman"/>
          <w:sz w:val="28"/>
          <w:szCs w:val="28"/>
        </w:rPr>
        <w:t>Фонд</w:t>
      </w:r>
      <w:r w:rsidR="00207EA9">
        <w:rPr>
          <w:rFonts w:ascii="Times New Roman" w:hAnsi="Times New Roman"/>
          <w:sz w:val="28"/>
          <w:szCs w:val="28"/>
        </w:rPr>
        <w:t xml:space="preserve"> </w:t>
      </w:r>
      <w:r w:rsidRPr="00A13AFB">
        <w:rPr>
          <w:rFonts w:ascii="Times New Roman" w:hAnsi="Times New Roman"/>
          <w:sz w:val="28"/>
          <w:szCs w:val="28"/>
        </w:rPr>
        <w:t>продає</w:t>
      </w:r>
      <w:r w:rsidR="00207EA9">
        <w:rPr>
          <w:rFonts w:ascii="Times New Roman" w:hAnsi="Times New Roman"/>
          <w:sz w:val="28"/>
          <w:szCs w:val="28"/>
        </w:rPr>
        <w:t xml:space="preserve"> </w:t>
      </w:r>
      <w:r w:rsidRPr="00A13AFB">
        <w:rPr>
          <w:rFonts w:ascii="Times New Roman" w:hAnsi="Times New Roman"/>
          <w:sz w:val="28"/>
          <w:szCs w:val="28"/>
        </w:rPr>
        <w:t>акції</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Міністерству</w:t>
      </w:r>
      <w:r w:rsidR="00207EA9">
        <w:rPr>
          <w:rFonts w:ascii="Times New Roman" w:hAnsi="Times New Roman"/>
          <w:sz w:val="28"/>
          <w:szCs w:val="28"/>
        </w:rPr>
        <w:t xml:space="preserve"> </w:t>
      </w:r>
      <w:r w:rsidRPr="00A13AFB">
        <w:rPr>
          <w:rFonts w:ascii="Times New Roman" w:hAnsi="Times New Roman"/>
          <w:sz w:val="28"/>
          <w:szCs w:val="28"/>
        </w:rPr>
        <w:t>фінансів</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повному</w:t>
      </w:r>
      <w:r w:rsidR="00207EA9">
        <w:rPr>
          <w:rFonts w:ascii="Times New Roman" w:hAnsi="Times New Roman"/>
          <w:sz w:val="28"/>
          <w:szCs w:val="28"/>
        </w:rPr>
        <w:t xml:space="preserve"> </w:t>
      </w:r>
      <w:r w:rsidRPr="00A13AFB">
        <w:rPr>
          <w:rFonts w:ascii="Times New Roman" w:hAnsi="Times New Roman"/>
          <w:sz w:val="28"/>
          <w:szCs w:val="28"/>
        </w:rPr>
        <w:t>обсязі</w:t>
      </w:r>
      <w:r w:rsidR="00207EA9">
        <w:rPr>
          <w:rFonts w:ascii="Times New Roman" w:hAnsi="Times New Roman"/>
          <w:sz w:val="28"/>
          <w:szCs w:val="28"/>
        </w:rPr>
        <w:t xml:space="preserve"> </w:t>
      </w:r>
      <w:r w:rsidRPr="00A13AFB">
        <w:rPr>
          <w:rFonts w:ascii="Times New Roman" w:hAnsi="Times New Roman"/>
          <w:sz w:val="28"/>
          <w:szCs w:val="28"/>
        </w:rPr>
        <w:t>(або</w:t>
      </w:r>
      <w:r w:rsidR="00207EA9">
        <w:rPr>
          <w:rFonts w:ascii="Times New Roman" w:hAnsi="Times New Roman"/>
          <w:sz w:val="28"/>
          <w:szCs w:val="28"/>
        </w:rPr>
        <w:t xml:space="preserve"> </w:t>
      </w:r>
      <w:r w:rsidRPr="00A13AFB">
        <w:rPr>
          <w:rFonts w:ascii="Times New Roman" w:hAnsi="Times New Roman"/>
          <w:sz w:val="28"/>
          <w:szCs w:val="28"/>
        </w:rPr>
        <w:t>частку,</w:t>
      </w:r>
      <w:r w:rsidR="00207EA9">
        <w:rPr>
          <w:rFonts w:ascii="Times New Roman" w:hAnsi="Times New Roman"/>
          <w:sz w:val="28"/>
          <w:szCs w:val="28"/>
        </w:rPr>
        <w:t xml:space="preserve"> </w:t>
      </w:r>
      <w:r w:rsidRPr="00A13AFB">
        <w:rPr>
          <w:rFonts w:ascii="Times New Roman" w:hAnsi="Times New Roman"/>
          <w:sz w:val="28"/>
          <w:szCs w:val="28"/>
        </w:rPr>
        <w:t>яка</w:t>
      </w:r>
      <w:r w:rsidR="00207EA9">
        <w:rPr>
          <w:rFonts w:ascii="Times New Roman" w:hAnsi="Times New Roman"/>
          <w:sz w:val="28"/>
          <w:szCs w:val="28"/>
        </w:rPr>
        <w:t xml:space="preserve"> </w:t>
      </w:r>
      <w:r w:rsidRPr="00A13AFB">
        <w:rPr>
          <w:rFonts w:ascii="Times New Roman" w:hAnsi="Times New Roman"/>
          <w:sz w:val="28"/>
          <w:szCs w:val="28"/>
        </w:rPr>
        <w:t>не</w:t>
      </w:r>
      <w:r w:rsidR="00207EA9">
        <w:rPr>
          <w:rFonts w:ascii="Times New Roman" w:hAnsi="Times New Roman"/>
          <w:sz w:val="28"/>
          <w:szCs w:val="28"/>
        </w:rPr>
        <w:t xml:space="preserve"> </w:t>
      </w:r>
      <w:r w:rsidRPr="00A13AFB">
        <w:rPr>
          <w:rFonts w:ascii="Times New Roman" w:hAnsi="Times New Roman"/>
          <w:sz w:val="28"/>
          <w:szCs w:val="28"/>
        </w:rPr>
        <w:t>належить</w:t>
      </w:r>
      <w:r w:rsidR="00207EA9">
        <w:rPr>
          <w:rFonts w:ascii="Times New Roman" w:hAnsi="Times New Roman"/>
          <w:sz w:val="28"/>
          <w:szCs w:val="28"/>
        </w:rPr>
        <w:t xml:space="preserve"> </w:t>
      </w:r>
      <w:r w:rsidRPr="00A13AFB">
        <w:rPr>
          <w:rFonts w:ascii="Times New Roman" w:hAnsi="Times New Roman"/>
          <w:sz w:val="28"/>
          <w:szCs w:val="28"/>
        </w:rPr>
        <w:t>державі)</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одну</w:t>
      </w:r>
      <w:r w:rsidR="00207EA9">
        <w:rPr>
          <w:rFonts w:ascii="Times New Roman" w:hAnsi="Times New Roman"/>
          <w:sz w:val="28"/>
          <w:szCs w:val="28"/>
        </w:rPr>
        <w:t xml:space="preserve"> </w:t>
      </w:r>
      <w:r w:rsidRPr="00A13AFB">
        <w:rPr>
          <w:rFonts w:ascii="Times New Roman" w:hAnsi="Times New Roman"/>
          <w:sz w:val="28"/>
          <w:szCs w:val="28"/>
        </w:rPr>
        <w:t>гривню.</w:t>
      </w:r>
      <w:r w:rsidR="00207EA9">
        <w:rPr>
          <w:rFonts w:ascii="Times New Roman" w:hAnsi="Times New Roman"/>
          <w:sz w:val="28"/>
          <w:szCs w:val="28"/>
        </w:rPr>
        <w:t xml:space="preserve"> </w:t>
      </w:r>
      <w:r w:rsidRPr="00A13AFB">
        <w:rPr>
          <w:rFonts w:ascii="Times New Roman" w:hAnsi="Times New Roman"/>
          <w:sz w:val="28"/>
          <w:szCs w:val="28"/>
        </w:rPr>
        <w:t>Кошти</w:t>
      </w:r>
      <w:r w:rsidR="00570E84">
        <w:rPr>
          <w:rFonts w:ascii="Times New Roman" w:hAnsi="Times New Roman"/>
          <w:sz w:val="28"/>
          <w:szCs w:val="28"/>
        </w:rPr>
        <w:t> </w:t>
      </w:r>
      <w:r w:rsidRPr="00A13AFB">
        <w:rPr>
          <w:rFonts w:ascii="Times New Roman" w:hAnsi="Times New Roman"/>
          <w:sz w:val="28"/>
          <w:szCs w:val="28"/>
        </w:rPr>
        <w:t>від</w:t>
      </w:r>
      <w:r w:rsidR="00570E84">
        <w:rPr>
          <w:rFonts w:ascii="Times New Roman" w:hAnsi="Times New Roman"/>
          <w:sz w:val="28"/>
          <w:szCs w:val="28"/>
          <w:lang w:val="ru-RU"/>
        </w:rPr>
        <w:t> </w:t>
      </w:r>
      <w:r w:rsidRPr="00A13AFB">
        <w:rPr>
          <w:rFonts w:ascii="Times New Roman" w:hAnsi="Times New Roman"/>
          <w:sz w:val="28"/>
          <w:szCs w:val="28"/>
        </w:rPr>
        <w:t>продажу</w:t>
      </w:r>
      <w:r w:rsidR="00570E84">
        <w:rPr>
          <w:rFonts w:ascii="Times New Roman" w:hAnsi="Times New Roman"/>
          <w:sz w:val="28"/>
          <w:szCs w:val="28"/>
        </w:rPr>
        <w:t>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спрямовуються</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поповнення</w:t>
      </w:r>
      <w:r w:rsidR="00207EA9">
        <w:rPr>
          <w:rFonts w:ascii="Times New Roman" w:hAnsi="Times New Roman"/>
          <w:sz w:val="28"/>
          <w:szCs w:val="28"/>
        </w:rPr>
        <w:t xml:space="preserve"> </w:t>
      </w:r>
      <w:r w:rsidRPr="00A13AFB">
        <w:rPr>
          <w:rFonts w:ascii="Times New Roman" w:hAnsi="Times New Roman"/>
          <w:sz w:val="28"/>
          <w:szCs w:val="28"/>
        </w:rPr>
        <w:t>коштів</w:t>
      </w:r>
      <w:r w:rsidR="00207EA9">
        <w:rPr>
          <w:rFonts w:ascii="Times New Roman" w:hAnsi="Times New Roman"/>
          <w:sz w:val="28"/>
          <w:szCs w:val="28"/>
        </w:rPr>
        <w:t xml:space="preserve"> </w:t>
      </w:r>
      <w:r w:rsidRPr="00A13AFB">
        <w:rPr>
          <w:rFonts w:ascii="Times New Roman" w:hAnsi="Times New Roman"/>
          <w:sz w:val="28"/>
          <w:szCs w:val="28"/>
        </w:rPr>
        <w:t>Фонду.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Якщо</w:t>
      </w:r>
      <w:r w:rsidR="00207EA9">
        <w:rPr>
          <w:rFonts w:ascii="Times New Roman" w:hAnsi="Times New Roman"/>
          <w:sz w:val="28"/>
          <w:szCs w:val="28"/>
        </w:rPr>
        <w:t xml:space="preserve"> </w:t>
      </w:r>
      <w:r w:rsidRPr="00A13AFB">
        <w:rPr>
          <w:rFonts w:ascii="Times New Roman" w:hAnsi="Times New Roman"/>
          <w:sz w:val="28"/>
          <w:szCs w:val="28"/>
        </w:rPr>
        <w:t>регулятивний</w:t>
      </w:r>
      <w:r w:rsidR="00207EA9">
        <w:rPr>
          <w:rFonts w:ascii="Times New Roman" w:hAnsi="Times New Roman"/>
          <w:sz w:val="28"/>
          <w:szCs w:val="28"/>
        </w:rPr>
        <w:t xml:space="preserve"> </w:t>
      </w:r>
      <w:r w:rsidRPr="00A13AFB">
        <w:rPr>
          <w:rFonts w:ascii="Times New Roman" w:hAnsi="Times New Roman"/>
          <w:sz w:val="28"/>
          <w:szCs w:val="28"/>
        </w:rPr>
        <w:t>капітал</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розрахований</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урахуванням</w:t>
      </w:r>
      <w:r w:rsidR="00207EA9">
        <w:rPr>
          <w:rFonts w:ascii="Times New Roman" w:hAnsi="Times New Roman"/>
          <w:sz w:val="28"/>
          <w:szCs w:val="28"/>
        </w:rPr>
        <w:t xml:space="preserve"> </w:t>
      </w:r>
      <w:r w:rsidRPr="00A13AFB">
        <w:rPr>
          <w:rFonts w:ascii="Times New Roman" w:hAnsi="Times New Roman"/>
          <w:sz w:val="28"/>
          <w:szCs w:val="28"/>
        </w:rPr>
        <w:t>сформованих</w:t>
      </w:r>
      <w:r w:rsidR="00207EA9">
        <w:rPr>
          <w:rFonts w:ascii="Times New Roman" w:hAnsi="Times New Roman"/>
          <w:sz w:val="28"/>
          <w:szCs w:val="28"/>
        </w:rPr>
        <w:t xml:space="preserve"> </w:t>
      </w:r>
      <w:r w:rsidRPr="00A13AFB">
        <w:rPr>
          <w:rFonts w:ascii="Times New Roman" w:hAnsi="Times New Roman"/>
          <w:sz w:val="28"/>
          <w:szCs w:val="28"/>
        </w:rPr>
        <w:t>Фондом</w:t>
      </w:r>
      <w:r w:rsidR="00207EA9">
        <w:rPr>
          <w:rFonts w:ascii="Times New Roman" w:hAnsi="Times New Roman"/>
          <w:sz w:val="28"/>
          <w:szCs w:val="28"/>
        </w:rPr>
        <w:t xml:space="preserve"> </w:t>
      </w:r>
      <w:r w:rsidRPr="00A13AFB">
        <w:rPr>
          <w:rFonts w:ascii="Times New Roman" w:hAnsi="Times New Roman"/>
          <w:sz w:val="28"/>
          <w:szCs w:val="28"/>
        </w:rPr>
        <w:t>резервів</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покриття</w:t>
      </w:r>
      <w:r w:rsidR="00207EA9">
        <w:rPr>
          <w:rFonts w:ascii="Times New Roman" w:hAnsi="Times New Roman"/>
          <w:sz w:val="28"/>
          <w:szCs w:val="28"/>
        </w:rPr>
        <w:t xml:space="preserve"> </w:t>
      </w:r>
      <w:r w:rsidRPr="00A13AFB">
        <w:rPr>
          <w:rFonts w:ascii="Times New Roman" w:hAnsi="Times New Roman"/>
          <w:sz w:val="28"/>
          <w:szCs w:val="28"/>
        </w:rPr>
        <w:t>збитків</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активними</w:t>
      </w:r>
      <w:r w:rsidR="00207EA9">
        <w:rPr>
          <w:rFonts w:ascii="Times New Roman" w:hAnsi="Times New Roman"/>
          <w:sz w:val="28"/>
          <w:szCs w:val="28"/>
        </w:rPr>
        <w:t xml:space="preserve"> </w:t>
      </w:r>
      <w:r w:rsidRPr="00A13AFB">
        <w:rPr>
          <w:rFonts w:ascii="Times New Roman" w:hAnsi="Times New Roman"/>
          <w:sz w:val="28"/>
          <w:szCs w:val="28"/>
        </w:rPr>
        <w:t>банківськими</w:t>
      </w:r>
      <w:r w:rsidR="00207EA9">
        <w:rPr>
          <w:rFonts w:ascii="Times New Roman" w:hAnsi="Times New Roman"/>
          <w:sz w:val="28"/>
          <w:szCs w:val="28"/>
        </w:rPr>
        <w:t xml:space="preserve"> </w:t>
      </w:r>
      <w:r w:rsidRPr="00A13AFB">
        <w:rPr>
          <w:rFonts w:ascii="Times New Roman" w:hAnsi="Times New Roman"/>
          <w:sz w:val="28"/>
          <w:szCs w:val="28"/>
        </w:rPr>
        <w:t>операціями</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визначеної</w:t>
      </w:r>
      <w:r w:rsidR="00207EA9">
        <w:rPr>
          <w:rFonts w:ascii="Times New Roman" w:hAnsi="Times New Roman"/>
          <w:sz w:val="28"/>
          <w:szCs w:val="28"/>
        </w:rPr>
        <w:t xml:space="preserve"> </w:t>
      </w:r>
      <w:r w:rsidRPr="00A13AFB">
        <w:rPr>
          <w:rFonts w:ascii="Times New Roman" w:hAnsi="Times New Roman"/>
          <w:sz w:val="28"/>
          <w:szCs w:val="28"/>
        </w:rPr>
        <w:t>Національним</w:t>
      </w:r>
      <w:r w:rsidR="00207EA9">
        <w:rPr>
          <w:rFonts w:ascii="Times New Roman" w:hAnsi="Times New Roman"/>
          <w:sz w:val="28"/>
          <w:szCs w:val="28"/>
        </w:rPr>
        <w:t xml:space="preserve"> </w:t>
      </w:r>
      <w:r w:rsidRPr="00A13AFB">
        <w:rPr>
          <w:rFonts w:ascii="Times New Roman" w:hAnsi="Times New Roman"/>
          <w:sz w:val="28"/>
          <w:szCs w:val="28"/>
        </w:rPr>
        <w:t>банком</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величини</w:t>
      </w:r>
      <w:r w:rsidR="00207EA9">
        <w:rPr>
          <w:rFonts w:ascii="Times New Roman" w:hAnsi="Times New Roman"/>
          <w:sz w:val="28"/>
          <w:szCs w:val="28"/>
        </w:rPr>
        <w:t xml:space="preserve"> </w:t>
      </w:r>
      <w:r w:rsidRPr="00A13AFB">
        <w:rPr>
          <w:rFonts w:ascii="Times New Roman" w:hAnsi="Times New Roman"/>
          <w:sz w:val="28"/>
          <w:szCs w:val="28"/>
        </w:rPr>
        <w:t>кредитного</w:t>
      </w:r>
      <w:r w:rsidR="00207EA9">
        <w:rPr>
          <w:rFonts w:ascii="Times New Roman" w:hAnsi="Times New Roman"/>
          <w:sz w:val="28"/>
          <w:szCs w:val="28"/>
        </w:rPr>
        <w:t xml:space="preserve"> </w:t>
      </w:r>
      <w:r w:rsidRPr="00A13AFB">
        <w:rPr>
          <w:rFonts w:ascii="Times New Roman" w:hAnsi="Times New Roman"/>
          <w:sz w:val="28"/>
          <w:szCs w:val="28"/>
        </w:rPr>
        <w:t>ризику</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всіма</w:t>
      </w:r>
      <w:r w:rsidR="00207EA9">
        <w:rPr>
          <w:rFonts w:ascii="Times New Roman" w:hAnsi="Times New Roman"/>
          <w:sz w:val="28"/>
          <w:szCs w:val="28"/>
        </w:rPr>
        <w:t xml:space="preserve"> </w:t>
      </w:r>
      <w:r w:rsidRPr="00A13AFB">
        <w:rPr>
          <w:rFonts w:ascii="Times New Roman" w:hAnsi="Times New Roman"/>
          <w:sz w:val="28"/>
          <w:szCs w:val="28"/>
        </w:rPr>
        <w:t>активними</w:t>
      </w:r>
      <w:r w:rsidR="00207EA9">
        <w:rPr>
          <w:rFonts w:ascii="Times New Roman" w:hAnsi="Times New Roman"/>
          <w:sz w:val="28"/>
          <w:szCs w:val="28"/>
        </w:rPr>
        <w:t xml:space="preserve"> </w:t>
      </w:r>
      <w:r w:rsidRPr="00A13AFB">
        <w:rPr>
          <w:rFonts w:ascii="Times New Roman" w:hAnsi="Times New Roman"/>
          <w:sz w:val="28"/>
          <w:szCs w:val="28"/>
        </w:rPr>
        <w:t>банківськими</w:t>
      </w:r>
      <w:r w:rsidR="00207EA9">
        <w:rPr>
          <w:rFonts w:ascii="Times New Roman" w:hAnsi="Times New Roman"/>
          <w:sz w:val="28"/>
          <w:szCs w:val="28"/>
        </w:rPr>
        <w:t xml:space="preserve"> </w:t>
      </w:r>
      <w:r w:rsidRPr="00A13AFB">
        <w:rPr>
          <w:rFonts w:ascii="Times New Roman" w:hAnsi="Times New Roman"/>
          <w:sz w:val="28"/>
          <w:szCs w:val="28"/>
        </w:rPr>
        <w:t>операціями</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обміну</w:t>
      </w:r>
      <w:r w:rsidR="00207EA9">
        <w:rPr>
          <w:rFonts w:ascii="Times New Roman" w:hAnsi="Times New Roman"/>
          <w:sz w:val="28"/>
          <w:szCs w:val="28"/>
        </w:rPr>
        <w:t xml:space="preserve"> </w:t>
      </w:r>
      <w:r w:rsidRPr="00A13AFB">
        <w:rPr>
          <w:rFonts w:ascii="Times New Roman" w:hAnsi="Times New Roman"/>
          <w:sz w:val="28"/>
          <w:szCs w:val="28"/>
        </w:rPr>
        <w:t>зобов’язань</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акції</w:t>
      </w:r>
      <w:r w:rsidR="00207EA9">
        <w:rPr>
          <w:rFonts w:ascii="Times New Roman" w:hAnsi="Times New Roman"/>
          <w:sz w:val="28"/>
          <w:szCs w:val="28"/>
        </w:rPr>
        <w:t xml:space="preserve"> </w:t>
      </w:r>
      <w:r w:rsidRPr="00A13AFB">
        <w:rPr>
          <w:rFonts w:ascii="Times New Roman" w:hAnsi="Times New Roman"/>
          <w:sz w:val="28"/>
          <w:szCs w:val="28"/>
        </w:rPr>
        <w:t>додаткової</w:t>
      </w:r>
      <w:r w:rsidR="00207EA9">
        <w:rPr>
          <w:rFonts w:ascii="Times New Roman" w:hAnsi="Times New Roman"/>
          <w:sz w:val="28"/>
          <w:szCs w:val="28"/>
        </w:rPr>
        <w:t xml:space="preserve"> </w:t>
      </w:r>
      <w:r w:rsidRPr="00A13AFB">
        <w:rPr>
          <w:rFonts w:ascii="Times New Roman" w:hAnsi="Times New Roman"/>
          <w:sz w:val="28"/>
          <w:szCs w:val="28"/>
        </w:rPr>
        <w:t>емісії</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разі</w:t>
      </w:r>
      <w:r w:rsidR="00207EA9">
        <w:rPr>
          <w:rFonts w:ascii="Times New Roman" w:hAnsi="Times New Roman"/>
          <w:sz w:val="28"/>
          <w:szCs w:val="28"/>
        </w:rPr>
        <w:t xml:space="preserve"> </w:t>
      </w:r>
      <w:r w:rsidRPr="00A13AFB">
        <w:rPr>
          <w:rFonts w:ascii="Times New Roman" w:hAnsi="Times New Roman"/>
          <w:sz w:val="28"/>
          <w:szCs w:val="28"/>
        </w:rPr>
        <w:t>здійснення</w:t>
      </w:r>
      <w:r w:rsidR="00207EA9">
        <w:rPr>
          <w:rFonts w:ascii="Times New Roman" w:hAnsi="Times New Roman"/>
          <w:sz w:val="28"/>
          <w:szCs w:val="28"/>
        </w:rPr>
        <w:t xml:space="preserve"> </w:t>
      </w:r>
      <w:r w:rsidRPr="00A13AFB">
        <w:rPr>
          <w:rFonts w:ascii="Times New Roman" w:hAnsi="Times New Roman"/>
          <w:sz w:val="28"/>
          <w:szCs w:val="28"/>
        </w:rPr>
        <w:t>такого</w:t>
      </w:r>
      <w:r w:rsidR="00207EA9">
        <w:rPr>
          <w:rFonts w:ascii="Times New Roman" w:hAnsi="Times New Roman"/>
          <w:sz w:val="28"/>
          <w:szCs w:val="28"/>
        </w:rPr>
        <w:t xml:space="preserve"> </w:t>
      </w:r>
      <w:r w:rsidRPr="00A13AFB">
        <w:rPr>
          <w:rFonts w:ascii="Times New Roman" w:hAnsi="Times New Roman"/>
          <w:sz w:val="28"/>
          <w:szCs w:val="28"/>
        </w:rPr>
        <w:t>обміну)</w:t>
      </w:r>
      <w:r w:rsidR="00207EA9">
        <w:rPr>
          <w:rFonts w:ascii="Times New Roman" w:hAnsi="Times New Roman"/>
          <w:sz w:val="28"/>
          <w:szCs w:val="28"/>
        </w:rPr>
        <w:t xml:space="preserve"> </w:t>
      </w:r>
      <w:r w:rsidRPr="00A13AFB">
        <w:rPr>
          <w:rFonts w:ascii="Times New Roman" w:hAnsi="Times New Roman"/>
          <w:sz w:val="28"/>
          <w:szCs w:val="28"/>
        </w:rPr>
        <w:t>є</w:t>
      </w:r>
      <w:r w:rsidR="00207EA9">
        <w:rPr>
          <w:rFonts w:ascii="Times New Roman" w:hAnsi="Times New Roman"/>
          <w:sz w:val="28"/>
          <w:szCs w:val="28"/>
        </w:rPr>
        <w:t xml:space="preserve"> </w:t>
      </w:r>
      <w:r w:rsidRPr="00A13AFB">
        <w:rPr>
          <w:rFonts w:ascii="Times New Roman" w:hAnsi="Times New Roman"/>
          <w:sz w:val="28"/>
          <w:szCs w:val="28"/>
        </w:rPr>
        <w:t>позитивним,</w:t>
      </w:r>
      <w:r w:rsidR="00207EA9">
        <w:rPr>
          <w:rFonts w:ascii="Times New Roman" w:hAnsi="Times New Roman"/>
          <w:sz w:val="28"/>
          <w:szCs w:val="28"/>
        </w:rPr>
        <w:t xml:space="preserve"> </w:t>
      </w:r>
      <w:r w:rsidRPr="00A13AFB">
        <w:rPr>
          <w:rFonts w:ascii="Times New Roman" w:hAnsi="Times New Roman"/>
          <w:sz w:val="28"/>
          <w:szCs w:val="28"/>
        </w:rPr>
        <w:t>Фонд</w:t>
      </w:r>
      <w:r w:rsidR="00207EA9">
        <w:rPr>
          <w:rFonts w:ascii="Times New Roman" w:hAnsi="Times New Roman"/>
          <w:sz w:val="28"/>
          <w:szCs w:val="28"/>
        </w:rPr>
        <w:t xml:space="preserve"> </w:t>
      </w:r>
      <w:r w:rsidRPr="00A13AFB">
        <w:rPr>
          <w:rFonts w:ascii="Times New Roman" w:hAnsi="Times New Roman"/>
          <w:sz w:val="28"/>
          <w:szCs w:val="28"/>
        </w:rPr>
        <w:t>продає</w:t>
      </w:r>
      <w:r w:rsidR="00207EA9">
        <w:rPr>
          <w:rFonts w:ascii="Times New Roman" w:hAnsi="Times New Roman"/>
          <w:sz w:val="28"/>
          <w:szCs w:val="28"/>
        </w:rPr>
        <w:t xml:space="preserve"> </w:t>
      </w:r>
      <w:r w:rsidRPr="00A13AFB">
        <w:rPr>
          <w:rFonts w:ascii="Times New Roman" w:hAnsi="Times New Roman"/>
          <w:sz w:val="28"/>
          <w:szCs w:val="28"/>
        </w:rPr>
        <w:t>акції</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Міністерству</w:t>
      </w:r>
      <w:r w:rsidR="00207EA9">
        <w:rPr>
          <w:rFonts w:ascii="Times New Roman" w:hAnsi="Times New Roman"/>
          <w:sz w:val="28"/>
          <w:szCs w:val="28"/>
        </w:rPr>
        <w:t xml:space="preserve"> </w:t>
      </w:r>
      <w:r w:rsidRPr="00A13AFB">
        <w:rPr>
          <w:rFonts w:ascii="Times New Roman" w:hAnsi="Times New Roman"/>
          <w:sz w:val="28"/>
          <w:szCs w:val="28"/>
        </w:rPr>
        <w:t>фінансів</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повному</w:t>
      </w:r>
      <w:r w:rsidR="00207EA9">
        <w:rPr>
          <w:rFonts w:ascii="Times New Roman" w:hAnsi="Times New Roman"/>
          <w:sz w:val="28"/>
          <w:szCs w:val="28"/>
        </w:rPr>
        <w:t xml:space="preserve"> </w:t>
      </w:r>
      <w:r w:rsidRPr="00A13AFB">
        <w:rPr>
          <w:rFonts w:ascii="Times New Roman" w:hAnsi="Times New Roman"/>
          <w:sz w:val="28"/>
          <w:szCs w:val="28"/>
        </w:rPr>
        <w:t>обсязі</w:t>
      </w:r>
      <w:r w:rsidR="00207EA9">
        <w:rPr>
          <w:rFonts w:ascii="Times New Roman" w:hAnsi="Times New Roman"/>
          <w:sz w:val="28"/>
          <w:szCs w:val="28"/>
        </w:rPr>
        <w:t xml:space="preserve"> </w:t>
      </w:r>
      <w:r w:rsidRPr="00A13AFB">
        <w:rPr>
          <w:rFonts w:ascii="Times New Roman" w:hAnsi="Times New Roman"/>
          <w:sz w:val="28"/>
          <w:szCs w:val="28"/>
        </w:rPr>
        <w:t>(або</w:t>
      </w:r>
      <w:r w:rsidR="00207EA9">
        <w:rPr>
          <w:rFonts w:ascii="Times New Roman" w:hAnsi="Times New Roman"/>
          <w:sz w:val="28"/>
          <w:szCs w:val="28"/>
        </w:rPr>
        <w:t xml:space="preserve"> </w:t>
      </w:r>
      <w:r w:rsidRPr="00A13AFB">
        <w:rPr>
          <w:rFonts w:ascii="Times New Roman" w:hAnsi="Times New Roman"/>
          <w:sz w:val="28"/>
          <w:szCs w:val="28"/>
        </w:rPr>
        <w:t>частку,</w:t>
      </w:r>
      <w:r w:rsidR="00207EA9">
        <w:rPr>
          <w:rFonts w:ascii="Times New Roman" w:hAnsi="Times New Roman"/>
          <w:sz w:val="28"/>
          <w:szCs w:val="28"/>
        </w:rPr>
        <w:t xml:space="preserve"> </w:t>
      </w:r>
      <w:r w:rsidRPr="00A13AFB">
        <w:rPr>
          <w:rFonts w:ascii="Times New Roman" w:hAnsi="Times New Roman"/>
          <w:sz w:val="28"/>
          <w:szCs w:val="28"/>
        </w:rPr>
        <w:t>яка</w:t>
      </w:r>
      <w:r w:rsidR="00207EA9">
        <w:rPr>
          <w:rFonts w:ascii="Times New Roman" w:hAnsi="Times New Roman"/>
          <w:sz w:val="28"/>
          <w:szCs w:val="28"/>
        </w:rPr>
        <w:t xml:space="preserve"> </w:t>
      </w:r>
      <w:r w:rsidRPr="00A13AFB">
        <w:rPr>
          <w:rFonts w:ascii="Times New Roman" w:hAnsi="Times New Roman"/>
          <w:sz w:val="28"/>
          <w:szCs w:val="28"/>
        </w:rPr>
        <w:t>не</w:t>
      </w:r>
      <w:r w:rsidR="00207EA9">
        <w:rPr>
          <w:rFonts w:ascii="Times New Roman" w:hAnsi="Times New Roman"/>
          <w:sz w:val="28"/>
          <w:szCs w:val="28"/>
        </w:rPr>
        <w:t xml:space="preserve"> </w:t>
      </w:r>
      <w:r w:rsidRPr="00A13AFB">
        <w:rPr>
          <w:rFonts w:ascii="Times New Roman" w:hAnsi="Times New Roman"/>
          <w:sz w:val="28"/>
          <w:szCs w:val="28"/>
        </w:rPr>
        <w:t>належить</w:t>
      </w:r>
      <w:r w:rsidR="00207EA9">
        <w:rPr>
          <w:rFonts w:ascii="Times New Roman" w:hAnsi="Times New Roman"/>
          <w:sz w:val="28"/>
          <w:szCs w:val="28"/>
        </w:rPr>
        <w:t xml:space="preserve"> </w:t>
      </w:r>
      <w:r w:rsidRPr="00A13AFB">
        <w:rPr>
          <w:rFonts w:ascii="Times New Roman" w:hAnsi="Times New Roman"/>
          <w:sz w:val="28"/>
          <w:szCs w:val="28"/>
        </w:rPr>
        <w:t>державі)</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ціною,</w:t>
      </w:r>
      <w:r w:rsidR="00207EA9">
        <w:rPr>
          <w:rFonts w:ascii="Times New Roman" w:hAnsi="Times New Roman"/>
          <w:sz w:val="28"/>
          <w:szCs w:val="28"/>
        </w:rPr>
        <w:t xml:space="preserve"> </w:t>
      </w:r>
      <w:r w:rsidRPr="00A13AFB">
        <w:rPr>
          <w:rFonts w:ascii="Times New Roman" w:hAnsi="Times New Roman"/>
          <w:sz w:val="28"/>
          <w:szCs w:val="28"/>
        </w:rPr>
        <w:t>що</w:t>
      </w:r>
      <w:r w:rsidR="00207EA9">
        <w:rPr>
          <w:rFonts w:ascii="Times New Roman" w:hAnsi="Times New Roman"/>
          <w:sz w:val="28"/>
          <w:szCs w:val="28"/>
        </w:rPr>
        <w:t xml:space="preserve"> </w:t>
      </w:r>
      <w:r w:rsidRPr="00A13AFB">
        <w:rPr>
          <w:rFonts w:ascii="Times New Roman" w:hAnsi="Times New Roman"/>
          <w:sz w:val="28"/>
          <w:szCs w:val="28"/>
        </w:rPr>
        <w:t>дорівнює</w:t>
      </w:r>
      <w:r w:rsidR="00207EA9">
        <w:rPr>
          <w:rFonts w:ascii="Times New Roman" w:hAnsi="Times New Roman"/>
          <w:sz w:val="28"/>
          <w:szCs w:val="28"/>
        </w:rPr>
        <w:t xml:space="preserve"> </w:t>
      </w:r>
      <w:r w:rsidRPr="00A13AFB">
        <w:rPr>
          <w:rFonts w:ascii="Times New Roman" w:hAnsi="Times New Roman"/>
          <w:sz w:val="28"/>
          <w:szCs w:val="28"/>
        </w:rPr>
        <w:t>розміру</w:t>
      </w:r>
      <w:r w:rsidR="00207EA9">
        <w:rPr>
          <w:rFonts w:ascii="Times New Roman" w:hAnsi="Times New Roman"/>
          <w:sz w:val="28"/>
          <w:szCs w:val="28"/>
        </w:rPr>
        <w:t xml:space="preserve"> </w:t>
      </w:r>
      <w:r w:rsidRPr="00A13AFB">
        <w:rPr>
          <w:rFonts w:ascii="Times New Roman" w:hAnsi="Times New Roman"/>
          <w:sz w:val="28"/>
          <w:szCs w:val="28"/>
        </w:rPr>
        <w:t>розрахованого</w:t>
      </w:r>
      <w:r w:rsidR="00207EA9">
        <w:rPr>
          <w:rFonts w:ascii="Times New Roman" w:hAnsi="Times New Roman"/>
          <w:sz w:val="28"/>
          <w:szCs w:val="28"/>
        </w:rPr>
        <w:t xml:space="preserve"> </w:t>
      </w:r>
      <w:r w:rsidRPr="00A13AFB">
        <w:rPr>
          <w:rFonts w:ascii="Times New Roman" w:hAnsi="Times New Roman"/>
          <w:sz w:val="28"/>
          <w:szCs w:val="28"/>
        </w:rPr>
        <w:t>регулятивному</w:t>
      </w:r>
      <w:r w:rsidR="00207EA9">
        <w:rPr>
          <w:rFonts w:ascii="Times New Roman" w:hAnsi="Times New Roman"/>
          <w:sz w:val="28"/>
          <w:szCs w:val="28"/>
        </w:rPr>
        <w:t xml:space="preserve"> </w:t>
      </w:r>
      <w:r w:rsidRPr="00A13AFB">
        <w:rPr>
          <w:rFonts w:ascii="Times New Roman" w:hAnsi="Times New Roman"/>
          <w:sz w:val="28"/>
          <w:szCs w:val="28"/>
        </w:rPr>
        <w:t>капіталу,</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умовах</w:t>
      </w:r>
      <w:r w:rsidR="00207EA9">
        <w:rPr>
          <w:rFonts w:ascii="Times New Roman" w:hAnsi="Times New Roman"/>
          <w:sz w:val="28"/>
          <w:szCs w:val="28"/>
        </w:rPr>
        <w:t xml:space="preserve"> </w:t>
      </w:r>
      <w:r w:rsidRPr="00A13AFB">
        <w:rPr>
          <w:rFonts w:ascii="Times New Roman" w:hAnsi="Times New Roman"/>
          <w:sz w:val="28"/>
          <w:szCs w:val="28"/>
        </w:rPr>
        <w:t>відстрочення</w:t>
      </w:r>
      <w:r w:rsidR="00207EA9">
        <w:rPr>
          <w:rFonts w:ascii="Times New Roman" w:hAnsi="Times New Roman"/>
          <w:sz w:val="28"/>
          <w:szCs w:val="28"/>
        </w:rPr>
        <w:t xml:space="preserve"> </w:t>
      </w:r>
      <w:r w:rsidRPr="00A13AFB">
        <w:rPr>
          <w:rFonts w:ascii="Times New Roman" w:hAnsi="Times New Roman"/>
          <w:sz w:val="28"/>
          <w:szCs w:val="28"/>
        </w:rPr>
        <w:t>платежу.</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такому</w:t>
      </w:r>
      <w:r w:rsidR="00207EA9">
        <w:rPr>
          <w:rFonts w:ascii="Times New Roman" w:hAnsi="Times New Roman"/>
          <w:sz w:val="28"/>
          <w:szCs w:val="28"/>
        </w:rPr>
        <w:t xml:space="preserve"> </w:t>
      </w:r>
      <w:r w:rsidRPr="00A13AFB">
        <w:rPr>
          <w:rFonts w:ascii="Times New Roman" w:hAnsi="Times New Roman"/>
          <w:sz w:val="28"/>
          <w:szCs w:val="28"/>
        </w:rPr>
        <w:t>разі</w:t>
      </w:r>
      <w:r w:rsidR="00207EA9">
        <w:rPr>
          <w:rFonts w:ascii="Times New Roman" w:hAnsi="Times New Roman"/>
          <w:sz w:val="28"/>
          <w:szCs w:val="28"/>
        </w:rPr>
        <w:t xml:space="preserve"> </w:t>
      </w:r>
      <w:r w:rsidRPr="00A13AFB">
        <w:rPr>
          <w:rFonts w:ascii="Times New Roman" w:hAnsi="Times New Roman"/>
          <w:sz w:val="28"/>
          <w:szCs w:val="28"/>
        </w:rPr>
        <w:t>ціна</w:t>
      </w:r>
      <w:r w:rsidR="00207EA9">
        <w:rPr>
          <w:rFonts w:ascii="Times New Roman" w:hAnsi="Times New Roman"/>
          <w:sz w:val="28"/>
          <w:szCs w:val="28"/>
        </w:rPr>
        <w:t xml:space="preserve"> </w:t>
      </w:r>
      <w:r w:rsidRPr="00A13AFB">
        <w:rPr>
          <w:rFonts w:ascii="Times New Roman" w:hAnsi="Times New Roman"/>
          <w:sz w:val="28"/>
          <w:szCs w:val="28"/>
        </w:rPr>
        <w:t>акцій</w:t>
      </w:r>
      <w:r w:rsidR="00207EA9">
        <w:rPr>
          <w:rFonts w:ascii="Times New Roman" w:hAnsi="Times New Roman"/>
          <w:sz w:val="28"/>
          <w:szCs w:val="28"/>
        </w:rPr>
        <w:t xml:space="preserve"> </w:t>
      </w:r>
      <w:r w:rsidRPr="00A13AFB">
        <w:rPr>
          <w:rFonts w:ascii="Times New Roman" w:hAnsi="Times New Roman"/>
          <w:sz w:val="28"/>
          <w:szCs w:val="28"/>
        </w:rPr>
        <w:t>коригується</w:t>
      </w:r>
      <w:r w:rsidR="00207EA9">
        <w:rPr>
          <w:rFonts w:ascii="Times New Roman" w:hAnsi="Times New Roman"/>
          <w:sz w:val="28"/>
          <w:szCs w:val="28"/>
        </w:rPr>
        <w:t xml:space="preserve"> </w:t>
      </w:r>
      <w:r w:rsidRPr="00A13AFB">
        <w:rPr>
          <w:rFonts w:ascii="Times New Roman" w:hAnsi="Times New Roman"/>
          <w:sz w:val="28"/>
          <w:szCs w:val="28"/>
        </w:rPr>
        <w:t>протягом</w:t>
      </w:r>
      <w:r w:rsidR="00207EA9">
        <w:rPr>
          <w:rFonts w:ascii="Times New Roman" w:hAnsi="Times New Roman"/>
          <w:sz w:val="28"/>
          <w:szCs w:val="28"/>
        </w:rPr>
        <w:t xml:space="preserve"> </w:t>
      </w:r>
      <w:r w:rsidRPr="00A13AFB">
        <w:rPr>
          <w:rFonts w:ascii="Times New Roman" w:hAnsi="Times New Roman"/>
          <w:sz w:val="28"/>
          <w:szCs w:val="28"/>
        </w:rPr>
        <w:t>трьох</w:t>
      </w:r>
      <w:r w:rsidR="00207EA9">
        <w:rPr>
          <w:rFonts w:ascii="Times New Roman" w:hAnsi="Times New Roman"/>
          <w:sz w:val="28"/>
          <w:szCs w:val="28"/>
        </w:rPr>
        <w:t xml:space="preserve"> </w:t>
      </w:r>
      <w:r w:rsidRPr="00A13AFB">
        <w:rPr>
          <w:rFonts w:ascii="Times New Roman" w:hAnsi="Times New Roman"/>
          <w:sz w:val="28"/>
          <w:szCs w:val="28"/>
        </w:rPr>
        <w:t>місяців</w:t>
      </w:r>
      <w:r w:rsidR="00207EA9">
        <w:rPr>
          <w:rFonts w:ascii="Times New Roman" w:hAnsi="Times New Roman"/>
          <w:sz w:val="28"/>
          <w:szCs w:val="28"/>
        </w:rPr>
        <w:t xml:space="preserve"> </w:t>
      </w:r>
      <w:r w:rsidRPr="00A13AFB">
        <w:rPr>
          <w:rFonts w:ascii="Times New Roman" w:hAnsi="Times New Roman"/>
          <w:sz w:val="28"/>
          <w:szCs w:val="28"/>
        </w:rPr>
        <w:t>після</w:t>
      </w:r>
      <w:r w:rsidR="00207EA9">
        <w:rPr>
          <w:rFonts w:ascii="Times New Roman" w:hAnsi="Times New Roman"/>
          <w:sz w:val="28"/>
          <w:szCs w:val="28"/>
        </w:rPr>
        <w:t xml:space="preserve"> </w:t>
      </w:r>
      <w:r w:rsidRPr="00A13AFB">
        <w:rPr>
          <w:rFonts w:ascii="Times New Roman" w:hAnsi="Times New Roman"/>
          <w:sz w:val="28"/>
          <w:szCs w:val="28"/>
        </w:rPr>
        <w:t>отримання</w:t>
      </w:r>
      <w:r w:rsidR="00207EA9">
        <w:rPr>
          <w:rFonts w:ascii="Times New Roman" w:hAnsi="Times New Roman"/>
          <w:sz w:val="28"/>
          <w:szCs w:val="28"/>
        </w:rPr>
        <w:t xml:space="preserve"> </w:t>
      </w:r>
      <w:r w:rsidRPr="00A13AFB">
        <w:rPr>
          <w:rFonts w:ascii="Times New Roman" w:hAnsi="Times New Roman"/>
          <w:sz w:val="28"/>
          <w:szCs w:val="28"/>
        </w:rPr>
        <w:t>звіту</w:t>
      </w:r>
      <w:r w:rsidR="00207EA9">
        <w:rPr>
          <w:rFonts w:ascii="Times New Roman" w:hAnsi="Times New Roman"/>
          <w:sz w:val="28"/>
          <w:szCs w:val="28"/>
        </w:rPr>
        <w:t xml:space="preserve"> </w:t>
      </w:r>
      <w:r w:rsidRPr="00A13AFB">
        <w:rPr>
          <w:rFonts w:ascii="Times New Roman" w:hAnsi="Times New Roman"/>
          <w:sz w:val="28"/>
          <w:szCs w:val="28"/>
        </w:rPr>
        <w:t>міжнародно</w:t>
      </w:r>
      <w:r w:rsidR="00207EA9">
        <w:rPr>
          <w:rFonts w:ascii="Times New Roman" w:hAnsi="Times New Roman"/>
          <w:sz w:val="28"/>
          <w:szCs w:val="28"/>
        </w:rPr>
        <w:t xml:space="preserve"> </w:t>
      </w:r>
      <w:r w:rsidRPr="00A13AFB">
        <w:rPr>
          <w:rFonts w:ascii="Times New Roman" w:hAnsi="Times New Roman"/>
          <w:sz w:val="28"/>
          <w:szCs w:val="28"/>
        </w:rPr>
        <w:t>визнаної</w:t>
      </w:r>
      <w:r w:rsidR="00207EA9">
        <w:rPr>
          <w:rFonts w:ascii="Times New Roman" w:hAnsi="Times New Roman"/>
          <w:sz w:val="28"/>
          <w:szCs w:val="28"/>
        </w:rPr>
        <w:t xml:space="preserve"> </w:t>
      </w:r>
      <w:r w:rsidRPr="00A13AFB">
        <w:rPr>
          <w:rFonts w:ascii="Times New Roman" w:hAnsi="Times New Roman"/>
          <w:sz w:val="28"/>
          <w:szCs w:val="28"/>
        </w:rPr>
        <w:t>аудиторської</w:t>
      </w:r>
      <w:r w:rsidR="00207EA9">
        <w:rPr>
          <w:rFonts w:ascii="Times New Roman" w:hAnsi="Times New Roman"/>
          <w:sz w:val="28"/>
          <w:szCs w:val="28"/>
        </w:rPr>
        <w:t xml:space="preserve"> </w:t>
      </w:r>
      <w:r w:rsidRPr="00A13AFB">
        <w:rPr>
          <w:rFonts w:ascii="Times New Roman" w:hAnsi="Times New Roman"/>
          <w:sz w:val="28"/>
          <w:szCs w:val="28"/>
        </w:rPr>
        <w:t>фірми,</w:t>
      </w:r>
      <w:r w:rsidR="00207EA9">
        <w:rPr>
          <w:rFonts w:ascii="Times New Roman" w:hAnsi="Times New Roman"/>
          <w:sz w:val="28"/>
          <w:szCs w:val="28"/>
        </w:rPr>
        <w:t xml:space="preserve"> </w:t>
      </w:r>
      <w:r w:rsidRPr="00A13AFB">
        <w:rPr>
          <w:rFonts w:ascii="Times New Roman" w:hAnsi="Times New Roman"/>
          <w:sz w:val="28"/>
          <w:szCs w:val="28"/>
        </w:rPr>
        <w:t>залученої</w:t>
      </w:r>
      <w:r w:rsidR="00207EA9">
        <w:rPr>
          <w:rFonts w:ascii="Times New Roman" w:hAnsi="Times New Roman"/>
          <w:sz w:val="28"/>
          <w:szCs w:val="28"/>
        </w:rPr>
        <w:t xml:space="preserve"> </w:t>
      </w:r>
      <w:r w:rsidRPr="00A13AFB">
        <w:rPr>
          <w:rFonts w:ascii="Times New Roman" w:hAnsi="Times New Roman"/>
          <w:sz w:val="28"/>
          <w:szCs w:val="28"/>
        </w:rPr>
        <w:t>Фондом.</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16.</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моменту</w:t>
      </w:r>
      <w:r w:rsidR="00207EA9">
        <w:rPr>
          <w:rFonts w:ascii="Times New Roman" w:hAnsi="Times New Roman"/>
          <w:sz w:val="28"/>
          <w:szCs w:val="28"/>
        </w:rPr>
        <w:t xml:space="preserve"> </w:t>
      </w:r>
      <w:r w:rsidRPr="00A13AFB">
        <w:rPr>
          <w:rFonts w:ascii="Times New Roman" w:hAnsi="Times New Roman"/>
          <w:sz w:val="28"/>
          <w:szCs w:val="28"/>
        </w:rPr>
        <w:t>набуття</w:t>
      </w:r>
      <w:r w:rsidR="00207EA9">
        <w:rPr>
          <w:rFonts w:ascii="Times New Roman" w:hAnsi="Times New Roman"/>
          <w:sz w:val="28"/>
          <w:szCs w:val="28"/>
        </w:rPr>
        <w:t xml:space="preserve"> </w:t>
      </w:r>
      <w:r w:rsidRPr="00A13AFB">
        <w:rPr>
          <w:rFonts w:ascii="Times New Roman" w:hAnsi="Times New Roman"/>
          <w:sz w:val="28"/>
          <w:szCs w:val="28"/>
        </w:rPr>
        <w:t>державою</w:t>
      </w:r>
      <w:r w:rsidR="00207EA9">
        <w:rPr>
          <w:rFonts w:ascii="Times New Roman" w:hAnsi="Times New Roman"/>
          <w:sz w:val="28"/>
          <w:szCs w:val="28"/>
        </w:rPr>
        <w:t xml:space="preserve"> </w:t>
      </w:r>
      <w:r w:rsidRPr="00A13AFB">
        <w:rPr>
          <w:rFonts w:ascii="Times New Roman" w:hAnsi="Times New Roman"/>
          <w:sz w:val="28"/>
          <w:szCs w:val="28"/>
        </w:rPr>
        <w:t>права</w:t>
      </w:r>
      <w:r w:rsidR="00207EA9">
        <w:rPr>
          <w:rFonts w:ascii="Times New Roman" w:hAnsi="Times New Roman"/>
          <w:sz w:val="28"/>
          <w:szCs w:val="28"/>
        </w:rPr>
        <w:t xml:space="preserve"> </w:t>
      </w:r>
      <w:r w:rsidRPr="00A13AFB">
        <w:rPr>
          <w:rFonts w:ascii="Times New Roman" w:hAnsi="Times New Roman"/>
          <w:sz w:val="28"/>
          <w:szCs w:val="28"/>
        </w:rPr>
        <w:t>власності</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акції</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або</w:t>
      </w:r>
      <w:r w:rsidR="00207EA9">
        <w:rPr>
          <w:rFonts w:ascii="Times New Roman" w:hAnsi="Times New Roman"/>
          <w:sz w:val="28"/>
          <w:szCs w:val="28"/>
        </w:rPr>
        <w:t xml:space="preserve"> </w:t>
      </w:r>
      <w:r w:rsidRPr="00A13AFB">
        <w:rPr>
          <w:rFonts w:ascii="Times New Roman" w:hAnsi="Times New Roman"/>
          <w:sz w:val="28"/>
          <w:szCs w:val="28"/>
        </w:rPr>
        <w:t>перехідного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Міністерство</w:t>
      </w:r>
      <w:r w:rsidR="00207EA9">
        <w:rPr>
          <w:rFonts w:ascii="Times New Roman" w:hAnsi="Times New Roman"/>
          <w:sz w:val="28"/>
          <w:szCs w:val="28"/>
        </w:rPr>
        <w:t xml:space="preserve"> </w:t>
      </w:r>
      <w:r w:rsidRPr="00A13AFB">
        <w:rPr>
          <w:rFonts w:ascii="Times New Roman" w:hAnsi="Times New Roman"/>
          <w:sz w:val="28"/>
          <w:szCs w:val="28"/>
        </w:rPr>
        <w:t>фінансів</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зобов’язане</w:t>
      </w:r>
      <w:r w:rsidR="00207EA9">
        <w:rPr>
          <w:rFonts w:ascii="Times New Roman" w:hAnsi="Times New Roman"/>
          <w:sz w:val="28"/>
          <w:szCs w:val="28"/>
        </w:rPr>
        <w:t xml:space="preserve"> </w:t>
      </w:r>
      <w:r w:rsidRPr="00A13AFB">
        <w:rPr>
          <w:rFonts w:ascii="Times New Roman" w:hAnsi="Times New Roman"/>
          <w:sz w:val="28"/>
          <w:szCs w:val="28"/>
        </w:rPr>
        <w:t>надавати</w:t>
      </w:r>
      <w:r w:rsidR="00207EA9">
        <w:rPr>
          <w:rFonts w:ascii="Times New Roman" w:hAnsi="Times New Roman"/>
          <w:sz w:val="28"/>
          <w:szCs w:val="28"/>
        </w:rPr>
        <w:t xml:space="preserve"> </w:t>
      </w:r>
      <w:r w:rsidRPr="00A13AFB">
        <w:rPr>
          <w:rFonts w:ascii="Times New Roman" w:hAnsi="Times New Roman"/>
          <w:sz w:val="28"/>
          <w:szCs w:val="28"/>
        </w:rPr>
        <w:t>кошти</w:t>
      </w:r>
      <w:r w:rsidR="00207EA9">
        <w:rPr>
          <w:rFonts w:ascii="Times New Roman" w:hAnsi="Times New Roman"/>
          <w:sz w:val="28"/>
          <w:szCs w:val="28"/>
        </w:rPr>
        <w:t xml:space="preserve"> </w:t>
      </w:r>
      <w:r w:rsidRPr="00A13AFB">
        <w:rPr>
          <w:rFonts w:ascii="Times New Roman" w:hAnsi="Times New Roman"/>
          <w:sz w:val="28"/>
          <w:szCs w:val="28"/>
        </w:rPr>
        <w:t>та/або</w:t>
      </w:r>
      <w:r w:rsidR="00207EA9">
        <w:rPr>
          <w:rFonts w:ascii="Times New Roman" w:hAnsi="Times New Roman"/>
          <w:sz w:val="28"/>
          <w:szCs w:val="28"/>
        </w:rPr>
        <w:t xml:space="preserve"> </w:t>
      </w:r>
      <w:r w:rsidRPr="00A13AFB">
        <w:rPr>
          <w:rFonts w:ascii="Times New Roman" w:hAnsi="Times New Roman"/>
          <w:sz w:val="28"/>
          <w:szCs w:val="28"/>
        </w:rPr>
        <w:t>облігації</w:t>
      </w:r>
      <w:r w:rsidR="00207EA9">
        <w:rPr>
          <w:rFonts w:ascii="Times New Roman" w:hAnsi="Times New Roman"/>
          <w:sz w:val="28"/>
          <w:szCs w:val="28"/>
        </w:rPr>
        <w:t xml:space="preserve"> </w:t>
      </w:r>
      <w:r w:rsidRPr="00A13AFB">
        <w:rPr>
          <w:rFonts w:ascii="Times New Roman" w:hAnsi="Times New Roman"/>
          <w:sz w:val="28"/>
          <w:szCs w:val="28"/>
        </w:rPr>
        <w:t>внутрішньої</w:t>
      </w:r>
      <w:r w:rsidR="00207EA9">
        <w:rPr>
          <w:rFonts w:ascii="Times New Roman" w:hAnsi="Times New Roman"/>
          <w:sz w:val="28"/>
          <w:szCs w:val="28"/>
        </w:rPr>
        <w:t xml:space="preserve"> </w:t>
      </w:r>
      <w:r w:rsidRPr="00A13AFB">
        <w:rPr>
          <w:rFonts w:ascii="Times New Roman" w:hAnsi="Times New Roman"/>
          <w:sz w:val="28"/>
          <w:szCs w:val="28"/>
        </w:rPr>
        <w:t>державної</w:t>
      </w:r>
      <w:r w:rsidR="00207EA9">
        <w:rPr>
          <w:rFonts w:ascii="Times New Roman" w:hAnsi="Times New Roman"/>
          <w:sz w:val="28"/>
          <w:szCs w:val="28"/>
        </w:rPr>
        <w:t xml:space="preserve"> </w:t>
      </w:r>
      <w:r w:rsidRPr="00A13AFB">
        <w:rPr>
          <w:rFonts w:ascii="Times New Roman" w:hAnsi="Times New Roman"/>
          <w:sz w:val="28"/>
          <w:szCs w:val="28"/>
        </w:rPr>
        <w:t>позики</w:t>
      </w:r>
      <w:r w:rsidR="00207EA9">
        <w:rPr>
          <w:rFonts w:ascii="Times New Roman" w:hAnsi="Times New Roman"/>
          <w:sz w:val="28"/>
          <w:szCs w:val="28"/>
        </w:rPr>
        <w:t xml:space="preserve"> </w:t>
      </w:r>
      <w:r w:rsidRPr="00A13AFB">
        <w:rPr>
          <w:rFonts w:ascii="Times New Roman" w:hAnsi="Times New Roman"/>
          <w:sz w:val="28"/>
          <w:szCs w:val="28"/>
        </w:rPr>
        <w:t>для</w:t>
      </w:r>
      <w:r w:rsidR="00207EA9">
        <w:rPr>
          <w:rFonts w:ascii="Times New Roman" w:hAnsi="Times New Roman"/>
          <w:sz w:val="28"/>
          <w:szCs w:val="28"/>
        </w:rPr>
        <w:t xml:space="preserve"> </w:t>
      </w:r>
      <w:r w:rsidRPr="00A13AFB">
        <w:rPr>
          <w:rFonts w:ascii="Times New Roman" w:hAnsi="Times New Roman"/>
          <w:sz w:val="28"/>
          <w:szCs w:val="28"/>
        </w:rPr>
        <w:t>забезпечення</w:t>
      </w:r>
      <w:r w:rsidR="00207EA9">
        <w:rPr>
          <w:rFonts w:ascii="Times New Roman" w:hAnsi="Times New Roman"/>
          <w:sz w:val="28"/>
          <w:szCs w:val="28"/>
        </w:rPr>
        <w:t xml:space="preserve"> </w:t>
      </w:r>
      <w:r w:rsidRPr="00A13AFB">
        <w:rPr>
          <w:rFonts w:ascii="Times New Roman" w:hAnsi="Times New Roman"/>
          <w:sz w:val="28"/>
          <w:szCs w:val="28"/>
        </w:rPr>
        <w:t>своєчасного</w:t>
      </w:r>
      <w:r w:rsidR="00207EA9">
        <w:rPr>
          <w:rFonts w:ascii="Times New Roman" w:hAnsi="Times New Roman"/>
          <w:sz w:val="28"/>
          <w:szCs w:val="28"/>
        </w:rPr>
        <w:t xml:space="preserve"> </w:t>
      </w:r>
      <w:r w:rsidRPr="00A13AFB">
        <w:rPr>
          <w:rFonts w:ascii="Times New Roman" w:hAnsi="Times New Roman"/>
          <w:sz w:val="28"/>
          <w:szCs w:val="28"/>
        </w:rPr>
        <w:t>виконання</w:t>
      </w:r>
      <w:r w:rsidR="00207EA9">
        <w:rPr>
          <w:rFonts w:ascii="Times New Roman" w:hAnsi="Times New Roman"/>
          <w:sz w:val="28"/>
          <w:szCs w:val="28"/>
        </w:rPr>
        <w:t xml:space="preserve"> </w:t>
      </w:r>
      <w:r w:rsidRPr="00A13AFB">
        <w:rPr>
          <w:rFonts w:ascii="Times New Roman" w:hAnsi="Times New Roman"/>
          <w:sz w:val="28"/>
          <w:szCs w:val="28"/>
        </w:rPr>
        <w:t>банком</w:t>
      </w:r>
      <w:r w:rsidR="00207EA9">
        <w:rPr>
          <w:rFonts w:ascii="Times New Roman" w:hAnsi="Times New Roman"/>
          <w:sz w:val="28"/>
          <w:szCs w:val="28"/>
        </w:rPr>
        <w:t xml:space="preserve"> </w:t>
      </w:r>
      <w:r w:rsidRPr="00A13AFB">
        <w:rPr>
          <w:rFonts w:ascii="Times New Roman" w:hAnsi="Times New Roman"/>
          <w:sz w:val="28"/>
          <w:szCs w:val="28"/>
        </w:rPr>
        <w:t>своїх</w:t>
      </w:r>
      <w:r w:rsidR="00207EA9">
        <w:rPr>
          <w:rFonts w:ascii="Times New Roman" w:hAnsi="Times New Roman"/>
          <w:sz w:val="28"/>
          <w:szCs w:val="28"/>
        </w:rPr>
        <w:t xml:space="preserve"> </w:t>
      </w:r>
      <w:r w:rsidRPr="00A13AFB">
        <w:rPr>
          <w:rFonts w:ascii="Times New Roman" w:hAnsi="Times New Roman"/>
          <w:sz w:val="28"/>
          <w:szCs w:val="28"/>
        </w:rPr>
        <w:t>зобов’язань</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їх</w:t>
      </w:r>
      <w:r w:rsidR="00207EA9">
        <w:rPr>
          <w:rFonts w:ascii="Times New Roman" w:hAnsi="Times New Roman"/>
          <w:sz w:val="28"/>
          <w:szCs w:val="28"/>
        </w:rPr>
        <w:t xml:space="preserve"> </w:t>
      </w:r>
      <w:r w:rsidRPr="00A13AFB">
        <w:rPr>
          <w:rFonts w:ascii="Times New Roman" w:hAnsi="Times New Roman"/>
          <w:sz w:val="28"/>
          <w:szCs w:val="28"/>
        </w:rPr>
        <w:t>подальшим</w:t>
      </w:r>
      <w:r w:rsidR="00207EA9">
        <w:rPr>
          <w:rFonts w:ascii="Times New Roman" w:hAnsi="Times New Roman"/>
          <w:sz w:val="28"/>
          <w:szCs w:val="28"/>
        </w:rPr>
        <w:t xml:space="preserve"> </w:t>
      </w:r>
      <w:r w:rsidRPr="00A13AFB">
        <w:rPr>
          <w:rFonts w:ascii="Times New Roman" w:hAnsi="Times New Roman"/>
          <w:sz w:val="28"/>
          <w:szCs w:val="28"/>
        </w:rPr>
        <w:t>обміном</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акції</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після</w:t>
      </w:r>
      <w:r w:rsidR="00207EA9">
        <w:rPr>
          <w:rFonts w:ascii="Times New Roman" w:hAnsi="Times New Roman"/>
          <w:sz w:val="28"/>
          <w:szCs w:val="28"/>
        </w:rPr>
        <w:t xml:space="preserve"> </w:t>
      </w:r>
      <w:r w:rsidRPr="00A13AFB">
        <w:rPr>
          <w:rFonts w:ascii="Times New Roman" w:hAnsi="Times New Roman"/>
          <w:sz w:val="28"/>
          <w:szCs w:val="28"/>
        </w:rPr>
        <w:t>завершення</w:t>
      </w:r>
      <w:r w:rsidR="00207EA9">
        <w:rPr>
          <w:rFonts w:ascii="Times New Roman" w:hAnsi="Times New Roman"/>
          <w:sz w:val="28"/>
          <w:szCs w:val="28"/>
        </w:rPr>
        <w:t xml:space="preserve"> </w:t>
      </w:r>
      <w:r w:rsidRPr="00A13AFB">
        <w:rPr>
          <w:rFonts w:ascii="Times New Roman" w:hAnsi="Times New Roman"/>
          <w:sz w:val="28"/>
          <w:szCs w:val="28"/>
        </w:rPr>
        <w:t>всіх</w:t>
      </w:r>
      <w:r w:rsidR="00207EA9">
        <w:rPr>
          <w:rFonts w:ascii="Times New Roman" w:hAnsi="Times New Roman"/>
          <w:sz w:val="28"/>
          <w:szCs w:val="28"/>
        </w:rPr>
        <w:t xml:space="preserve"> </w:t>
      </w:r>
      <w:r w:rsidRPr="00A13AFB">
        <w:rPr>
          <w:rFonts w:ascii="Times New Roman" w:hAnsi="Times New Roman"/>
          <w:sz w:val="28"/>
          <w:szCs w:val="28"/>
        </w:rPr>
        <w:t>розрахунків</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акції</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попередніми</w:t>
      </w:r>
      <w:r w:rsidR="00207EA9">
        <w:rPr>
          <w:rFonts w:ascii="Times New Roman" w:hAnsi="Times New Roman"/>
          <w:sz w:val="28"/>
          <w:szCs w:val="28"/>
        </w:rPr>
        <w:t xml:space="preserve"> </w:t>
      </w:r>
      <w:r w:rsidRPr="00A13AFB">
        <w:rPr>
          <w:rFonts w:ascii="Times New Roman" w:hAnsi="Times New Roman"/>
          <w:sz w:val="28"/>
          <w:szCs w:val="28"/>
        </w:rPr>
        <w:t>власниками</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разі,</w:t>
      </w:r>
      <w:r w:rsidR="00207EA9">
        <w:rPr>
          <w:rFonts w:ascii="Times New Roman" w:hAnsi="Times New Roman"/>
          <w:sz w:val="28"/>
          <w:szCs w:val="28"/>
        </w:rPr>
        <w:t xml:space="preserve"> </w:t>
      </w:r>
      <w:r w:rsidRPr="00A13AFB">
        <w:rPr>
          <w:rFonts w:ascii="Times New Roman" w:hAnsi="Times New Roman"/>
          <w:sz w:val="28"/>
          <w:szCs w:val="28"/>
        </w:rPr>
        <w:t>якщо</w:t>
      </w:r>
      <w:r w:rsidR="00207EA9">
        <w:rPr>
          <w:rFonts w:ascii="Times New Roman" w:hAnsi="Times New Roman"/>
          <w:sz w:val="28"/>
          <w:szCs w:val="28"/>
        </w:rPr>
        <w:t xml:space="preserve"> </w:t>
      </w:r>
      <w:r w:rsidRPr="00A13AFB">
        <w:rPr>
          <w:rFonts w:ascii="Times New Roman" w:hAnsi="Times New Roman"/>
          <w:sz w:val="28"/>
          <w:szCs w:val="28"/>
        </w:rPr>
        <w:t>капітал</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є</w:t>
      </w:r>
      <w:r w:rsidR="00207EA9">
        <w:rPr>
          <w:rFonts w:ascii="Times New Roman" w:hAnsi="Times New Roman"/>
          <w:sz w:val="28"/>
          <w:szCs w:val="28"/>
        </w:rPr>
        <w:t xml:space="preserve"> </w:t>
      </w:r>
      <w:r w:rsidRPr="00A13AFB">
        <w:rPr>
          <w:rFonts w:ascii="Times New Roman" w:hAnsi="Times New Roman"/>
          <w:sz w:val="28"/>
          <w:szCs w:val="28"/>
        </w:rPr>
        <w:t>позитивним.</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Після</w:t>
      </w:r>
      <w:r w:rsidR="00207EA9">
        <w:rPr>
          <w:rFonts w:ascii="Times New Roman" w:hAnsi="Times New Roman"/>
          <w:sz w:val="28"/>
          <w:szCs w:val="28"/>
        </w:rPr>
        <w:t xml:space="preserve"> </w:t>
      </w:r>
      <w:r w:rsidRPr="00A13AFB">
        <w:rPr>
          <w:rFonts w:ascii="Times New Roman" w:hAnsi="Times New Roman"/>
          <w:sz w:val="28"/>
          <w:szCs w:val="28"/>
        </w:rPr>
        <w:t>набуття</w:t>
      </w:r>
      <w:r w:rsidR="00207EA9">
        <w:rPr>
          <w:rFonts w:ascii="Times New Roman" w:hAnsi="Times New Roman"/>
          <w:sz w:val="28"/>
          <w:szCs w:val="28"/>
        </w:rPr>
        <w:t xml:space="preserve"> </w:t>
      </w:r>
      <w:r w:rsidRPr="00A13AFB">
        <w:rPr>
          <w:rFonts w:ascii="Times New Roman" w:hAnsi="Times New Roman"/>
          <w:sz w:val="28"/>
          <w:szCs w:val="28"/>
        </w:rPr>
        <w:t>права</w:t>
      </w:r>
      <w:r w:rsidR="00207EA9">
        <w:rPr>
          <w:rFonts w:ascii="Times New Roman" w:hAnsi="Times New Roman"/>
          <w:sz w:val="28"/>
          <w:szCs w:val="28"/>
        </w:rPr>
        <w:t xml:space="preserve"> </w:t>
      </w:r>
      <w:r w:rsidRPr="00A13AFB">
        <w:rPr>
          <w:rFonts w:ascii="Times New Roman" w:hAnsi="Times New Roman"/>
          <w:sz w:val="28"/>
          <w:szCs w:val="28"/>
        </w:rPr>
        <w:t>власності</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акції</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або</w:t>
      </w:r>
      <w:r w:rsidR="00207EA9">
        <w:rPr>
          <w:rFonts w:ascii="Times New Roman" w:hAnsi="Times New Roman"/>
          <w:sz w:val="28"/>
          <w:szCs w:val="28"/>
        </w:rPr>
        <w:t xml:space="preserve"> </w:t>
      </w:r>
      <w:r w:rsidRPr="00A13AFB">
        <w:rPr>
          <w:rFonts w:ascii="Times New Roman" w:hAnsi="Times New Roman"/>
          <w:sz w:val="28"/>
          <w:szCs w:val="28"/>
        </w:rPr>
        <w:t>перехідного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державою</w:t>
      </w:r>
      <w:r w:rsidR="00207EA9">
        <w:rPr>
          <w:rFonts w:ascii="Times New Roman" w:hAnsi="Times New Roman"/>
          <w:sz w:val="28"/>
          <w:szCs w:val="28"/>
        </w:rPr>
        <w:t xml:space="preserve"> </w:t>
      </w:r>
      <w:r w:rsidRPr="00A13AFB">
        <w:rPr>
          <w:rFonts w:ascii="Times New Roman" w:hAnsi="Times New Roman"/>
          <w:sz w:val="28"/>
          <w:szCs w:val="28"/>
        </w:rPr>
        <w:t>банк</w:t>
      </w:r>
      <w:r w:rsidR="00207EA9">
        <w:rPr>
          <w:rFonts w:ascii="Times New Roman" w:hAnsi="Times New Roman"/>
          <w:sz w:val="28"/>
          <w:szCs w:val="28"/>
        </w:rPr>
        <w:t xml:space="preserve"> </w:t>
      </w:r>
      <w:r w:rsidRPr="00A13AFB">
        <w:rPr>
          <w:rFonts w:ascii="Times New Roman" w:hAnsi="Times New Roman"/>
          <w:sz w:val="28"/>
          <w:szCs w:val="28"/>
        </w:rPr>
        <w:t>протягом</w:t>
      </w:r>
      <w:r w:rsidR="00207EA9">
        <w:rPr>
          <w:rFonts w:ascii="Times New Roman" w:hAnsi="Times New Roman"/>
          <w:sz w:val="28"/>
          <w:szCs w:val="28"/>
        </w:rPr>
        <w:t xml:space="preserve"> </w:t>
      </w:r>
      <w:r w:rsidRPr="00A13AFB">
        <w:rPr>
          <w:rFonts w:ascii="Times New Roman" w:hAnsi="Times New Roman"/>
          <w:sz w:val="28"/>
          <w:szCs w:val="28"/>
        </w:rPr>
        <w:t>двох</w:t>
      </w:r>
      <w:r w:rsidR="00207EA9">
        <w:rPr>
          <w:rFonts w:ascii="Times New Roman" w:hAnsi="Times New Roman"/>
          <w:sz w:val="28"/>
          <w:szCs w:val="28"/>
        </w:rPr>
        <w:t xml:space="preserve"> </w:t>
      </w:r>
      <w:r w:rsidRPr="00A13AFB">
        <w:rPr>
          <w:rFonts w:ascii="Times New Roman" w:hAnsi="Times New Roman"/>
          <w:sz w:val="28"/>
          <w:szCs w:val="28"/>
        </w:rPr>
        <w:t>місяців</w:t>
      </w:r>
      <w:r w:rsidR="00207EA9">
        <w:rPr>
          <w:rFonts w:ascii="Times New Roman" w:hAnsi="Times New Roman"/>
          <w:sz w:val="28"/>
          <w:szCs w:val="28"/>
        </w:rPr>
        <w:t xml:space="preserve"> </w:t>
      </w:r>
      <w:r w:rsidRPr="00A13AFB">
        <w:rPr>
          <w:rFonts w:ascii="Times New Roman" w:hAnsi="Times New Roman"/>
          <w:sz w:val="28"/>
          <w:szCs w:val="28"/>
        </w:rPr>
        <w:t>проводить</w:t>
      </w:r>
      <w:r w:rsidR="00207EA9">
        <w:rPr>
          <w:rFonts w:ascii="Times New Roman" w:hAnsi="Times New Roman"/>
          <w:sz w:val="28"/>
          <w:szCs w:val="28"/>
        </w:rPr>
        <w:t xml:space="preserve"> </w:t>
      </w:r>
      <w:r w:rsidRPr="00A13AFB">
        <w:rPr>
          <w:rFonts w:ascii="Times New Roman" w:hAnsi="Times New Roman"/>
          <w:sz w:val="28"/>
          <w:szCs w:val="28"/>
        </w:rPr>
        <w:t>аналіз</w:t>
      </w:r>
      <w:r w:rsidR="00207EA9">
        <w:rPr>
          <w:rFonts w:ascii="Times New Roman" w:hAnsi="Times New Roman"/>
          <w:sz w:val="28"/>
          <w:szCs w:val="28"/>
        </w:rPr>
        <w:t xml:space="preserve"> </w:t>
      </w:r>
      <w:r w:rsidRPr="00A13AFB">
        <w:rPr>
          <w:rFonts w:ascii="Times New Roman" w:hAnsi="Times New Roman"/>
          <w:sz w:val="28"/>
          <w:szCs w:val="28"/>
        </w:rPr>
        <w:t>платоспроможності</w:t>
      </w:r>
      <w:r w:rsidR="00207EA9">
        <w:rPr>
          <w:rFonts w:ascii="Times New Roman" w:hAnsi="Times New Roman"/>
          <w:sz w:val="28"/>
          <w:szCs w:val="28"/>
        </w:rPr>
        <w:t xml:space="preserve"> </w:t>
      </w:r>
      <w:r w:rsidRPr="00A13AFB">
        <w:rPr>
          <w:rFonts w:ascii="Times New Roman" w:hAnsi="Times New Roman"/>
          <w:sz w:val="28"/>
          <w:szCs w:val="28"/>
        </w:rPr>
        <w:t>позичальників</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урахуванням:</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прозорості</w:t>
      </w:r>
      <w:r w:rsidR="00207EA9">
        <w:rPr>
          <w:rFonts w:ascii="Times New Roman" w:hAnsi="Times New Roman"/>
          <w:sz w:val="28"/>
          <w:szCs w:val="28"/>
        </w:rPr>
        <w:t xml:space="preserve"> </w:t>
      </w:r>
      <w:r w:rsidRPr="00A13AFB">
        <w:rPr>
          <w:rFonts w:ascii="Times New Roman" w:hAnsi="Times New Roman"/>
          <w:sz w:val="28"/>
          <w:szCs w:val="28"/>
        </w:rPr>
        <w:t>структури</w:t>
      </w:r>
      <w:r w:rsidR="00207EA9">
        <w:rPr>
          <w:rFonts w:ascii="Times New Roman" w:hAnsi="Times New Roman"/>
          <w:sz w:val="28"/>
          <w:szCs w:val="28"/>
        </w:rPr>
        <w:t xml:space="preserve"> </w:t>
      </w:r>
      <w:r w:rsidRPr="00A13AFB">
        <w:rPr>
          <w:rFonts w:ascii="Times New Roman" w:hAnsi="Times New Roman"/>
          <w:sz w:val="28"/>
          <w:szCs w:val="28"/>
        </w:rPr>
        <w:t>власності</w:t>
      </w:r>
      <w:r w:rsidR="00207EA9">
        <w:rPr>
          <w:rFonts w:ascii="Times New Roman" w:hAnsi="Times New Roman"/>
          <w:sz w:val="28"/>
          <w:szCs w:val="28"/>
        </w:rPr>
        <w:t xml:space="preserve"> </w:t>
      </w:r>
      <w:r w:rsidRPr="00A13AFB">
        <w:rPr>
          <w:rFonts w:ascii="Times New Roman" w:hAnsi="Times New Roman"/>
          <w:sz w:val="28"/>
          <w:szCs w:val="28"/>
        </w:rPr>
        <w:t>кінцевих</w:t>
      </w:r>
      <w:r w:rsidR="00207EA9">
        <w:rPr>
          <w:rFonts w:ascii="Times New Roman" w:hAnsi="Times New Roman"/>
          <w:sz w:val="28"/>
          <w:szCs w:val="28"/>
        </w:rPr>
        <w:t xml:space="preserve"> </w:t>
      </w:r>
      <w:r w:rsidRPr="00A13AFB">
        <w:rPr>
          <w:rFonts w:ascii="Times New Roman" w:hAnsi="Times New Roman"/>
          <w:sz w:val="28"/>
          <w:szCs w:val="28"/>
        </w:rPr>
        <w:t>бенефіціарних</w:t>
      </w:r>
      <w:r w:rsidR="00207EA9">
        <w:rPr>
          <w:rFonts w:ascii="Times New Roman" w:hAnsi="Times New Roman"/>
          <w:sz w:val="28"/>
          <w:szCs w:val="28"/>
        </w:rPr>
        <w:t xml:space="preserve"> </w:t>
      </w:r>
      <w:r w:rsidRPr="00A13AFB">
        <w:rPr>
          <w:rFonts w:ascii="Times New Roman" w:hAnsi="Times New Roman"/>
          <w:sz w:val="28"/>
          <w:szCs w:val="28"/>
        </w:rPr>
        <w:t>власників</w:t>
      </w:r>
      <w:r w:rsidR="00207EA9">
        <w:rPr>
          <w:rFonts w:ascii="Times New Roman" w:hAnsi="Times New Roman"/>
          <w:sz w:val="28"/>
          <w:szCs w:val="28"/>
        </w:rPr>
        <w:t xml:space="preserve"> </w:t>
      </w:r>
      <w:r w:rsidRPr="00A13AFB">
        <w:rPr>
          <w:rFonts w:ascii="Times New Roman" w:hAnsi="Times New Roman"/>
          <w:sz w:val="28"/>
          <w:szCs w:val="28"/>
        </w:rPr>
        <w:t>(контролерів);</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відповідності</w:t>
      </w:r>
      <w:r w:rsidR="00207EA9">
        <w:rPr>
          <w:rFonts w:ascii="Times New Roman" w:hAnsi="Times New Roman"/>
          <w:sz w:val="28"/>
          <w:szCs w:val="28"/>
        </w:rPr>
        <w:t xml:space="preserve"> </w:t>
      </w:r>
      <w:r w:rsidRPr="00A13AFB">
        <w:rPr>
          <w:rFonts w:ascii="Times New Roman" w:hAnsi="Times New Roman"/>
          <w:sz w:val="28"/>
          <w:szCs w:val="28"/>
        </w:rPr>
        <w:t>фінансового</w:t>
      </w:r>
      <w:r w:rsidR="00207EA9">
        <w:rPr>
          <w:rFonts w:ascii="Times New Roman" w:hAnsi="Times New Roman"/>
          <w:sz w:val="28"/>
          <w:szCs w:val="28"/>
        </w:rPr>
        <w:t xml:space="preserve"> </w:t>
      </w:r>
      <w:r w:rsidRPr="00A13AFB">
        <w:rPr>
          <w:rFonts w:ascii="Times New Roman" w:hAnsi="Times New Roman"/>
          <w:sz w:val="28"/>
          <w:szCs w:val="28"/>
        </w:rPr>
        <w:t>стану</w:t>
      </w:r>
      <w:r w:rsidR="00207EA9">
        <w:rPr>
          <w:rFonts w:ascii="Times New Roman" w:hAnsi="Times New Roman"/>
          <w:sz w:val="28"/>
          <w:szCs w:val="28"/>
        </w:rPr>
        <w:t xml:space="preserve"> </w:t>
      </w:r>
      <w:r w:rsidRPr="00A13AFB">
        <w:rPr>
          <w:rFonts w:ascii="Times New Roman" w:hAnsi="Times New Roman"/>
          <w:sz w:val="28"/>
          <w:szCs w:val="28"/>
        </w:rPr>
        <w:t>юридичної</w:t>
      </w:r>
      <w:r w:rsidR="00207EA9">
        <w:rPr>
          <w:rFonts w:ascii="Times New Roman" w:hAnsi="Times New Roman"/>
          <w:sz w:val="28"/>
          <w:szCs w:val="28"/>
        </w:rPr>
        <w:t xml:space="preserve"> </w:t>
      </w:r>
      <w:r w:rsidRPr="00A13AFB">
        <w:rPr>
          <w:rFonts w:ascii="Times New Roman" w:hAnsi="Times New Roman"/>
          <w:sz w:val="28"/>
          <w:szCs w:val="28"/>
        </w:rPr>
        <w:t>особи</w:t>
      </w:r>
      <w:r w:rsidR="00207EA9">
        <w:rPr>
          <w:rFonts w:ascii="Times New Roman" w:hAnsi="Times New Roman"/>
          <w:sz w:val="28"/>
          <w:szCs w:val="28"/>
        </w:rPr>
        <w:t xml:space="preserve"> </w:t>
      </w:r>
      <w:r w:rsidRPr="00A13AFB">
        <w:rPr>
          <w:rFonts w:ascii="Times New Roman" w:hAnsi="Times New Roman"/>
          <w:sz w:val="28"/>
          <w:szCs w:val="28"/>
        </w:rPr>
        <w:t>-</w:t>
      </w:r>
      <w:r w:rsidR="00207EA9">
        <w:rPr>
          <w:rFonts w:ascii="Times New Roman" w:hAnsi="Times New Roman"/>
          <w:sz w:val="28"/>
          <w:szCs w:val="28"/>
        </w:rPr>
        <w:t xml:space="preserve"> </w:t>
      </w:r>
      <w:r w:rsidRPr="00A13AFB">
        <w:rPr>
          <w:rFonts w:ascii="Times New Roman" w:hAnsi="Times New Roman"/>
          <w:sz w:val="28"/>
          <w:szCs w:val="28"/>
        </w:rPr>
        <w:t>позичальника</w:t>
      </w:r>
      <w:r w:rsidR="00207EA9">
        <w:rPr>
          <w:rFonts w:ascii="Times New Roman" w:hAnsi="Times New Roman"/>
          <w:sz w:val="28"/>
          <w:szCs w:val="28"/>
        </w:rPr>
        <w:t xml:space="preserve"> </w:t>
      </w:r>
      <w:r w:rsidRPr="00A13AFB">
        <w:rPr>
          <w:rFonts w:ascii="Times New Roman" w:hAnsi="Times New Roman"/>
          <w:sz w:val="28"/>
          <w:szCs w:val="28"/>
        </w:rPr>
        <w:t>чи</w:t>
      </w:r>
      <w:r w:rsidR="00207EA9">
        <w:rPr>
          <w:rFonts w:ascii="Times New Roman" w:hAnsi="Times New Roman"/>
          <w:sz w:val="28"/>
          <w:szCs w:val="28"/>
        </w:rPr>
        <w:t xml:space="preserve"> </w:t>
      </w:r>
      <w:r w:rsidRPr="00A13AFB">
        <w:rPr>
          <w:rFonts w:ascii="Times New Roman" w:hAnsi="Times New Roman"/>
          <w:sz w:val="28"/>
          <w:szCs w:val="28"/>
        </w:rPr>
        <w:t>майнового</w:t>
      </w:r>
      <w:r w:rsidR="00207EA9">
        <w:rPr>
          <w:rFonts w:ascii="Times New Roman" w:hAnsi="Times New Roman"/>
          <w:sz w:val="28"/>
          <w:szCs w:val="28"/>
        </w:rPr>
        <w:t xml:space="preserve"> </w:t>
      </w:r>
      <w:r w:rsidRPr="00A13AFB">
        <w:rPr>
          <w:rFonts w:ascii="Times New Roman" w:hAnsi="Times New Roman"/>
          <w:sz w:val="28"/>
          <w:szCs w:val="28"/>
        </w:rPr>
        <w:t>стану</w:t>
      </w:r>
      <w:r w:rsidR="00207EA9">
        <w:rPr>
          <w:rFonts w:ascii="Times New Roman" w:hAnsi="Times New Roman"/>
          <w:sz w:val="28"/>
          <w:szCs w:val="28"/>
        </w:rPr>
        <w:t xml:space="preserve"> </w:t>
      </w:r>
      <w:r w:rsidRPr="00A13AFB">
        <w:rPr>
          <w:rFonts w:ascii="Times New Roman" w:hAnsi="Times New Roman"/>
          <w:sz w:val="28"/>
          <w:szCs w:val="28"/>
        </w:rPr>
        <w:t>фізичної</w:t>
      </w:r>
      <w:r w:rsidR="00207EA9">
        <w:rPr>
          <w:rFonts w:ascii="Times New Roman" w:hAnsi="Times New Roman"/>
          <w:sz w:val="28"/>
          <w:szCs w:val="28"/>
        </w:rPr>
        <w:t xml:space="preserve"> </w:t>
      </w:r>
      <w:r w:rsidRPr="00A13AFB">
        <w:rPr>
          <w:rFonts w:ascii="Times New Roman" w:hAnsi="Times New Roman"/>
          <w:sz w:val="28"/>
          <w:szCs w:val="28"/>
        </w:rPr>
        <w:t>особи</w:t>
      </w:r>
      <w:r w:rsidR="00207EA9">
        <w:rPr>
          <w:rFonts w:ascii="Times New Roman" w:hAnsi="Times New Roman"/>
          <w:sz w:val="28"/>
          <w:szCs w:val="28"/>
        </w:rPr>
        <w:t xml:space="preserve"> </w:t>
      </w:r>
      <w:r w:rsidRPr="00A13AFB">
        <w:rPr>
          <w:rFonts w:ascii="Times New Roman" w:hAnsi="Times New Roman"/>
          <w:sz w:val="28"/>
          <w:szCs w:val="28"/>
        </w:rPr>
        <w:t>-</w:t>
      </w:r>
      <w:r w:rsidR="00207EA9">
        <w:rPr>
          <w:rFonts w:ascii="Times New Roman" w:hAnsi="Times New Roman"/>
          <w:sz w:val="28"/>
          <w:szCs w:val="28"/>
        </w:rPr>
        <w:t xml:space="preserve"> </w:t>
      </w:r>
      <w:r w:rsidRPr="00A13AFB">
        <w:rPr>
          <w:rFonts w:ascii="Times New Roman" w:hAnsi="Times New Roman"/>
          <w:sz w:val="28"/>
          <w:szCs w:val="28"/>
        </w:rPr>
        <w:t>позичальника,</w:t>
      </w:r>
      <w:r w:rsidR="00207EA9">
        <w:rPr>
          <w:rFonts w:ascii="Times New Roman" w:hAnsi="Times New Roman"/>
          <w:sz w:val="28"/>
          <w:szCs w:val="28"/>
        </w:rPr>
        <w:t xml:space="preserve"> </w:t>
      </w:r>
      <w:r w:rsidRPr="00A13AFB">
        <w:rPr>
          <w:rFonts w:ascii="Times New Roman" w:hAnsi="Times New Roman"/>
          <w:sz w:val="28"/>
          <w:szCs w:val="28"/>
        </w:rPr>
        <w:t>їх</w:t>
      </w:r>
      <w:r w:rsidR="00207EA9">
        <w:rPr>
          <w:rFonts w:ascii="Times New Roman" w:hAnsi="Times New Roman"/>
          <w:sz w:val="28"/>
          <w:szCs w:val="28"/>
        </w:rPr>
        <w:t xml:space="preserve"> </w:t>
      </w:r>
      <w:r w:rsidRPr="00A13AFB">
        <w:rPr>
          <w:rFonts w:ascii="Times New Roman" w:hAnsi="Times New Roman"/>
          <w:sz w:val="28"/>
          <w:szCs w:val="28"/>
        </w:rPr>
        <w:t>надходжень</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доходів</w:t>
      </w:r>
      <w:r w:rsidR="00207EA9">
        <w:rPr>
          <w:rFonts w:ascii="Times New Roman" w:hAnsi="Times New Roman"/>
          <w:sz w:val="28"/>
          <w:szCs w:val="28"/>
        </w:rPr>
        <w:t xml:space="preserve"> </w:t>
      </w:r>
      <w:r w:rsidRPr="00A13AFB">
        <w:rPr>
          <w:rFonts w:ascii="Times New Roman" w:hAnsi="Times New Roman"/>
          <w:sz w:val="28"/>
          <w:szCs w:val="28"/>
        </w:rPr>
        <w:t>обсягам</w:t>
      </w:r>
      <w:r w:rsidR="00207EA9">
        <w:rPr>
          <w:rFonts w:ascii="Times New Roman" w:hAnsi="Times New Roman"/>
          <w:sz w:val="28"/>
          <w:szCs w:val="28"/>
        </w:rPr>
        <w:t xml:space="preserve"> </w:t>
      </w:r>
      <w:r w:rsidRPr="00A13AFB">
        <w:rPr>
          <w:rFonts w:ascii="Times New Roman" w:hAnsi="Times New Roman"/>
          <w:sz w:val="28"/>
          <w:szCs w:val="28"/>
        </w:rPr>
        <w:t>отриманих</w:t>
      </w:r>
      <w:r w:rsidR="00207EA9">
        <w:rPr>
          <w:rFonts w:ascii="Times New Roman" w:hAnsi="Times New Roman"/>
          <w:sz w:val="28"/>
          <w:szCs w:val="28"/>
        </w:rPr>
        <w:t xml:space="preserve"> </w:t>
      </w:r>
      <w:r w:rsidRPr="00A13AFB">
        <w:rPr>
          <w:rFonts w:ascii="Times New Roman" w:hAnsi="Times New Roman"/>
          <w:sz w:val="28"/>
          <w:szCs w:val="28"/>
        </w:rPr>
        <w:t>кредитів,</w:t>
      </w:r>
      <w:r w:rsidR="00207EA9">
        <w:rPr>
          <w:rFonts w:ascii="Times New Roman" w:hAnsi="Times New Roman"/>
          <w:sz w:val="28"/>
          <w:szCs w:val="28"/>
        </w:rPr>
        <w:t xml:space="preserve"> </w:t>
      </w:r>
      <w:r w:rsidRPr="00A13AFB">
        <w:rPr>
          <w:rFonts w:ascii="Times New Roman" w:hAnsi="Times New Roman"/>
          <w:sz w:val="28"/>
          <w:szCs w:val="28"/>
        </w:rPr>
        <w:t>а</w:t>
      </w:r>
      <w:r w:rsidR="00207EA9">
        <w:rPr>
          <w:rFonts w:ascii="Times New Roman" w:hAnsi="Times New Roman"/>
          <w:sz w:val="28"/>
          <w:szCs w:val="28"/>
        </w:rPr>
        <w:t xml:space="preserve"> </w:t>
      </w:r>
      <w:r w:rsidRPr="00A13AFB">
        <w:rPr>
          <w:rFonts w:ascii="Times New Roman" w:hAnsi="Times New Roman"/>
          <w:sz w:val="28"/>
          <w:szCs w:val="28"/>
        </w:rPr>
        <w:t>також</w:t>
      </w:r>
      <w:r w:rsidR="00207EA9">
        <w:rPr>
          <w:rFonts w:ascii="Times New Roman" w:hAnsi="Times New Roman"/>
          <w:sz w:val="28"/>
          <w:szCs w:val="28"/>
        </w:rPr>
        <w:t xml:space="preserve"> </w:t>
      </w:r>
      <w:r w:rsidRPr="00A13AFB">
        <w:rPr>
          <w:rFonts w:ascii="Times New Roman" w:hAnsi="Times New Roman"/>
          <w:sz w:val="28"/>
          <w:szCs w:val="28"/>
        </w:rPr>
        <w:t>інших</w:t>
      </w:r>
      <w:r w:rsidR="00207EA9">
        <w:rPr>
          <w:rFonts w:ascii="Times New Roman" w:hAnsi="Times New Roman"/>
          <w:sz w:val="28"/>
          <w:szCs w:val="28"/>
        </w:rPr>
        <w:t xml:space="preserve"> </w:t>
      </w:r>
      <w:r w:rsidRPr="00A13AFB">
        <w:rPr>
          <w:rFonts w:ascii="Times New Roman" w:hAnsi="Times New Roman"/>
          <w:sz w:val="28"/>
          <w:szCs w:val="28"/>
        </w:rPr>
        <w:t>зобов’язань,</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тому</w:t>
      </w:r>
      <w:r w:rsidR="00207EA9">
        <w:rPr>
          <w:rFonts w:ascii="Times New Roman" w:hAnsi="Times New Roman"/>
          <w:sz w:val="28"/>
          <w:szCs w:val="28"/>
        </w:rPr>
        <w:t xml:space="preserve"> </w:t>
      </w:r>
      <w:r w:rsidRPr="00A13AFB">
        <w:rPr>
          <w:rFonts w:ascii="Times New Roman" w:hAnsi="Times New Roman"/>
          <w:sz w:val="28"/>
          <w:szCs w:val="28"/>
        </w:rPr>
        <w:t>числі</w:t>
      </w:r>
      <w:r w:rsidR="00207EA9">
        <w:rPr>
          <w:rFonts w:ascii="Times New Roman" w:hAnsi="Times New Roman"/>
          <w:sz w:val="28"/>
          <w:szCs w:val="28"/>
        </w:rPr>
        <w:t xml:space="preserve"> </w:t>
      </w:r>
      <w:r w:rsidRPr="00A13AFB">
        <w:rPr>
          <w:rFonts w:ascii="Times New Roman" w:hAnsi="Times New Roman"/>
          <w:sz w:val="28"/>
          <w:szCs w:val="28"/>
        </w:rPr>
        <w:t>тих,</w:t>
      </w:r>
      <w:r w:rsidR="00207EA9">
        <w:rPr>
          <w:rFonts w:ascii="Times New Roman" w:hAnsi="Times New Roman"/>
          <w:sz w:val="28"/>
          <w:szCs w:val="28"/>
        </w:rPr>
        <w:t xml:space="preserve"> </w:t>
      </w:r>
      <w:r w:rsidRPr="00A13AFB">
        <w:rPr>
          <w:rFonts w:ascii="Times New Roman" w:hAnsi="Times New Roman"/>
          <w:sz w:val="28"/>
          <w:szCs w:val="28"/>
        </w:rPr>
        <w:t>що</w:t>
      </w:r>
      <w:r w:rsidR="00207EA9">
        <w:rPr>
          <w:rFonts w:ascii="Times New Roman" w:hAnsi="Times New Roman"/>
          <w:sz w:val="28"/>
          <w:szCs w:val="28"/>
        </w:rPr>
        <w:t xml:space="preserve"> </w:t>
      </w:r>
      <w:r w:rsidRPr="00A13AFB">
        <w:rPr>
          <w:rFonts w:ascii="Times New Roman" w:hAnsi="Times New Roman"/>
          <w:sz w:val="28"/>
          <w:szCs w:val="28"/>
        </w:rPr>
        <w:t>обліковуються</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позабалансових</w:t>
      </w:r>
      <w:r w:rsidR="00207EA9">
        <w:rPr>
          <w:rFonts w:ascii="Times New Roman" w:hAnsi="Times New Roman"/>
          <w:sz w:val="28"/>
          <w:szCs w:val="28"/>
        </w:rPr>
        <w:t xml:space="preserve"> </w:t>
      </w:r>
      <w:r w:rsidRPr="00A13AFB">
        <w:rPr>
          <w:rFonts w:ascii="Times New Roman" w:hAnsi="Times New Roman"/>
          <w:sz w:val="28"/>
          <w:szCs w:val="28"/>
        </w:rPr>
        <w:t>рахунках;</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прозорості</w:t>
      </w:r>
      <w:r w:rsidR="00207EA9">
        <w:rPr>
          <w:rFonts w:ascii="Times New Roman" w:hAnsi="Times New Roman"/>
          <w:sz w:val="28"/>
          <w:szCs w:val="28"/>
        </w:rPr>
        <w:t xml:space="preserve"> </w:t>
      </w:r>
      <w:r w:rsidRPr="00A13AFB">
        <w:rPr>
          <w:rFonts w:ascii="Times New Roman" w:hAnsi="Times New Roman"/>
          <w:sz w:val="28"/>
          <w:szCs w:val="28"/>
        </w:rPr>
        <w:t>їх</w:t>
      </w:r>
      <w:r w:rsidR="00207EA9">
        <w:rPr>
          <w:rFonts w:ascii="Times New Roman" w:hAnsi="Times New Roman"/>
          <w:sz w:val="28"/>
          <w:szCs w:val="28"/>
        </w:rPr>
        <w:t xml:space="preserve"> </w:t>
      </w:r>
      <w:r w:rsidRPr="00A13AFB">
        <w:rPr>
          <w:rFonts w:ascii="Times New Roman" w:hAnsi="Times New Roman"/>
          <w:sz w:val="28"/>
          <w:szCs w:val="28"/>
        </w:rPr>
        <w:t>фінансової</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господарської</w:t>
      </w:r>
      <w:r w:rsidR="00207EA9">
        <w:rPr>
          <w:rFonts w:ascii="Times New Roman" w:hAnsi="Times New Roman"/>
          <w:sz w:val="28"/>
          <w:szCs w:val="28"/>
        </w:rPr>
        <w:t xml:space="preserve"> </w:t>
      </w:r>
      <w:r w:rsidRPr="00A13AFB">
        <w:rPr>
          <w:rFonts w:ascii="Times New Roman" w:hAnsi="Times New Roman"/>
          <w:sz w:val="28"/>
          <w:szCs w:val="28"/>
        </w:rPr>
        <w:t>діяльності;</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ліквідності</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вартості</w:t>
      </w:r>
      <w:r w:rsidR="00207EA9">
        <w:rPr>
          <w:rFonts w:ascii="Times New Roman" w:hAnsi="Times New Roman"/>
          <w:sz w:val="28"/>
          <w:szCs w:val="28"/>
        </w:rPr>
        <w:t xml:space="preserve"> </w:t>
      </w:r>
      <w:r w:rsidRPr="00A13AFB">
        <w:rPr>
          <w:rFonts w:ascii="Times New Roman" w:hAnsi="Times New Roman"/>
          <w:sz w:val="28"/>
          <w:szCs w:val="28"/>
        </w:rPr>
        <w:t>застави.</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Критерії</w:t>
      </w:r>
      <w:r w:rsidR="00207EA9">
        <w:rPr>
          <w:rFonts w:ascii="Times New Roman" w:hAnsi="Times New Roman"/>
          <w:sz w:val="28"/>
          <w:szCs w:val="28"/>
        </w:rPr>
        <w:t xml:space="preserve"> </w:t>
      </w:r>
      <w:r w:rsidRPr="00A13AFB">
        <w:rPr>
          <w:rFonts w:ascii="Times New Roman" w:hAnsi="Times New Roman"/>
          <w:sz w:val="28"/>
          <w:szCs w:val="28"/>
        </w:rPr>
        <w:t>позичальників,</w:t>
      </w:r>
      <w:r w:rsidR="00207EA9">
        <w:rPr>
          <w:rFonts w:ascii="Times New Roman" w:hAnsi="Times New Roman"/>
          <w:sz w:val="28"/>
          <w:szCs w:val="28"/>
        </w:rPr>
        <w:t xml:space="preserve"> </w:t>
      </w:r>
      <w:r w:rsidRPr="00A13AFB">
        <w:rPr>
          <w:rFonts w:ascii="Times New Roman" w:hAnsi="Times New Roman"/>
          <w:sz w:val="28"/>
          <w:szCs w:val="28"/>
        </w:rPr>
        <w:t>щодо</w:t>
      </w:r>
      <w:r w:rsidR="00207EA9">
        <w:rPr>
          <w:rFonts w:ascii="Times New Roman" w:hAnsi="Times New Roman"/>
          <w:sz w:val="28"/>
          <w:szCs w:val="28"/>
        </w:rPr>
        <w:t xml:space="preserve"> </w:t>
      </w:r>
      <w:r w:rsidRPr="00A13AFB">
        <w:rPr>
          <w:rFonts w:ascii="Times New Roman" w:hAnsi="Times New Roman"/>
          <w:sz w:val="28"/>
          <w:szCs w:val="28"/>
        </w:rPr>
        <w:t>яких</w:t>
      </w:r>
      <w:r w:rsidR="00207EA9">
        <w:rPr>
          <w:rFonts w:ascii="Times New Roman" w:hAnsi="Times New Roman"/>
          <w:sz w:val="28"/>
          <w:szCs w:val="28"/>
        </w:rPr>
        <w:t xml:space="preserve"> </w:t>
      </w:r>
      <w:r w:rsidRPr="00A13AFB">
        <w:rPr>
          <w:rFonts w:ascii="Times New Roman" w:hAnsi="Times New Roman"/>
          <w:sz w:val="28"/>
          <w:szCs w:val="28"/>
        </w:rPr>
        <w:t>проводиться</w:t>
      </w:r>
      <w:r w:rsidR="00207EA9">
        <w:rPr>
          <w:rFonts w:ascii="Times New Roman" w:hAnsi="Times New Roman"/>
          <w:sz w:val="28"/>
          <w:szCs w:val="28"/>
        </w:rPr>
        <w:t xml:space="preserve"> </w:t>
      </w:r>
      <w:r w:rsidRPr="00A13AFB">
        <w:rPr>
          <w:rFonts w:ascii="Times New Roman" w:hAnsi="Times New Roman"/>
          <w:sz w:val="28"/>
          <w:szCs w:val="28"/>
        </w:rPr>
        <w:t>аналіз</w:t>
      </w:r>
      <w:r w:rsidR="00207EA9">
        <w:rPr>
          <w:rFonts w:ascii="Times New Roman" w:hAnsi="Times New Roman"/>
          <w:sz w:val="28"/>
          <w:szCs w:val="28"/>
        </w:rPr>
        <w:t xml:space="preserve"> </w:t>
      </w:r>
      <w:r w:rsidRPr="00A13AFB">
        <w:rPr>
          <w:rFonts w:ascii="Times New Roman" w:hAnsi="Times New Roman"/>
          <w:sz w:val="28"/>
          <w:szCs w:val="28"/>
        </w:rPr>
        <w:t>їх</w:t>
      </w:r>
      <w:r w:rsidR="00207EA9">
        <w:rPr>
          <w:rFonts w:ascii="Times New Roman" w:hAnsi="Times New Roman"/>
          <w:sz w:val="28"/>
          <w:szCs w:val="28"/>
        </w:rPr>
        <w:t xml:space="preserve"> </w:t>
      </w:r>
      <w:r w:rsidRPr="00A13AFB">
        <w:rPr>
          <w:rFonts w:ascii="Times New Roman" w:hAnsi="Times New Roman"/>
          <w:sz w:val="28"/>
          <w:szCs w:val="28"/>
        </w:rPr>
        <w:t>платоспроможності,</w:t>
      </w:r>
      <w:r w:rsidR="00207EA9">
        <w:rPr>
          <w:rFonts w:ascii="Times New Roman" w:hAnsi="Times New Roman"/>
          <w:sz w:val="28"/>
          <w:szCs w:val="28"/>
        </w:rPr>
        <w:t xml:space="preserve"> </w:t>
      </w:r>
      <w:r w:rsidRPr="00A13AFB">
        <w:rPr>
          <w:rFonts w:ascii="Times New Roman" w:hAnsi="Times New Roman"/>
          <w:sz w:val="28"/>
          <w:szCs w:val="28"/>
        </w:rPr>
        <w:t>затверджуються</w:t>
      </w:r>
      <w:r w:rsidR="00207EA9">
        <w:rPr>
          <w:rFonts w:ascii="Times New Roman" w:hAnsi="Times New Roman"/>
          <w:sz w:val="28"/>
          <w:szCs w:val="28"/>
        </w:rPr>
        <w:t xml:space="preserve"> </w:t>
      </w:r>
      <w:r w:rsidRPr="00A13AFB">
        <w:rPr>
          <w:rFonts w:ascii="Times New Roman" w:hAnsi="Times New Roman"/>
          <w:sz w:val="28"/>
          <w:szCs w:val="28"/>
        </w:rPr>
        <w:t>радою</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протягом</w:t>
      </w:r>
      <w:r w:rsidR="00207EA9">
        <w:rPr>
          <w:rFonts w:ascii="Times New Roman" w:hAnsi="Times New Roman"/>
          <w:sz w:val="28"/>
          <w:szCs w:val="28"/>
        </w:rPr>
        <w:t xml:space="preserve"> </w:t>
      </w:r>
      <w:r w:rsidRPr="00A13AFB">
        <w:rPr>
          <w:rFonts w:ascii="Times New Roman" w:hAnsi="Times New Roman"/>
          <w:sz w:val="28"/>
          <w:szCs w:val="28"/>
        </w:rPr>
        <w:t>двох</w:t>
      </w:r>
      <w:r w:rsidR="00207EA9">
        <w:rPr>
          <w:rFonts w:ascii="Times New Roman" w:hAnsi="Times New Roman"/>
          <w:sz w:val="28"/>
          <w:szCs w:val="28"/>
        </w:rPr>
        <w:t xml:space="preserve"> </w:t>
      </w:r>
      <w:r w:rsidRPr="00A13AFB">
        <w:rPr>
          <w:rFonts w:ascii="Times New Roman" w:hAnsi="Times New Roman"/>
          <w:sz w:val="28"/>
          <w:szCs w:val="28"/>
        </w:rPr>
        <w:t>днів</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дня</w:t>
      </w:r>
      <w:r w:rsidR="00207EA9">
        <w:rPr>
          <w:rFonts w:ascii="Times New Roman" w:hAnsi="Times New Roman"/>
          <w:sz w:val="28"/>
          <w:szCs w:val="28"/>
        </w:rPr>
        <w:t xml:space="preserve"> </w:t>
      </w:r>
      <w:r w:rsidRPr="00A13AFB">
        <w:rPr>
          <w:rFonts w:ascii="Times New Roman" w:hAnsi="Times New Roman"/>
          <w:sz w:val="28"/>
          <w:szCs w:val="28"/>
        </w:rPr>
        <w:t>придбання</w:t>
      </w:r>
      <w:r w:rsidR="00207EA9">
        <w:rPr>
          <w:rFonts w:ascii="Times New Roman" w:hAnsi="Times New Roman"/>
          <w:sz w:val="28"/>
          <w:szCs w:val="28"/>
        </w:rPr>
        <w:t xml:space="preserve"> </w:t>
      </w:r>
      <w:r w:rsidRPr="00A13AFB">
        <w:rPr>
          <w:rFonts w:ascii="Times New Roman" w:hAnsi="Times New Roman"/>
          <w:sz w:val="28"/>
          <w:szCs w:val="28"/>
        </w:rPr>
        <w:t>державою</w:t>
      </w:r>
      <w:r w:rsidR="00207EA9">
        <w:rPr>
          <w:rFonts w:ascii="Times New Roman" w:hAnsi="Times New Roman"/>
          <w:sz w:val="28"/>
          <w:szCs w:val="28"/>
        </w:rPr>
        <w:t xml:space="preserve"> </w:t>
      </w:r>
      <w:r w:rsidRPr="00A13AFB">
        <w:rPr>
          <w:rFonts w:ascii="Times New Roman" w:hAnsi="Times New Roman"/>
          <w:sz w:val="28"/>
          <w:szCs w:val="28"/>
        </w:rPr>
        <w:t>акцій</w:t>
      </w:r>
      <w:r w:rsidR="00207EA9">
        <w:rPr>
          <w:rFonts w:ascii="Times New Roman" w:hAnsi="Times New Roman"/>
          <w:sz w:val="28"/>
          <w:szCs w:val="28"/>
        </w:rPr>
        <w:t xml:space="preserve"> </w:t>
      </w:r>
      <w:r w:rsidRPr="00A13AFB">
        <w:rPr>
          <w:rFonts w:ascii="Times New Roman" w:hAnsi="Times New Roman"/>
          <w:sz w:val="28"/>
          <w:szCs w:val="28"/>
        </w:rPr>
        <w:t>такого</w:t>
      </w:r>
      <w:r w:rsidR="00207EA9">
        <w:rPr>
          <w:rFonts w:ascii="Times New Roman" w:hAnsi="Times New Roman"/>
          <w:sz w:val="28"/>
          <w:szCs w:val="28"/>
        </w:rPr>
        <w:t xml:space="preserve"> </w:t>
      </w:r>
      <w:r w:rsidRPr="00A13AFB">
        <w:rPr>
          <w:rFonts w:ascii="Times New Roman" w:hAnsi="Times New Roman"/>
          <w:sz w:val="28"/>
          <w:szCs w:val="28"/>
        </w:rPr>
        <w:t>банку.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Якщо</w:t>
      </w:r>
      <w:r w:rsidR="00207EA9">
        <w:rPr>
          <w:rFonts w:ascii="Times New Roman" w:hAnsi="Times New Roman"/>
          <w:sz w:val="28"/>
          <w:szCs w:val="28"/>
        </w:rPr>
        <w:t xml:space="preserve"> </w:t>
      </w:r>
      <w:r w:rsidRPr="00A13AFB">
        <w:rPr>
          <w:rFonts w:ascii="Times New Roman" w:hAnsi="Times New Roman"/>
          <w:sz w:val="28"/>
          <w:szCs w:val="28"/>
        </w:rPr>
        <w:t>в</w:t>
      </w:r>
      <w:r w:rsidR="00207EA9">
        <w:rPr>
          <w:rFonts w:ascii="Times New Roman" w:hAnsi="Times New Roman"/>
          <w:sz w:val="28"/>
          <w:szCs w:val="28"/>
        </w:rPr>
        <w:t xml:space="preserve"> </w:t>
      </w:r>
      <w:r w:rsidRPr="00A13AFB">
        <w:rPr>
          <w:rFonts w:ascii="Times New Roman" w:hAnsi="Times New Roman"/>
          <w:sz w:val="28"/>
          <w:szCs w:val="28"/>
        </w:rPr>
        <w:t>результаті</w:t>
      </w:r>
      <w:r w:rsidR="00207EA9">
        <w:rPr>
          <w:rFonts w:ascii="Times New Roman" w:hAnsi="Times New Roman"/>
          <w:sz w:val="28"/>
          <w:szCs w:val="28"/>
        </w:rPr>
        <w:t xml:space="preserve"> </w:t>
      </w:r>
      <w:r w:rsidRPr="00A13AFB">
        <w:rPr>
          <w:rFonts w:ascii="Times New Roman" w:hAnsi="Times New Roman"/>
          <w:sz w:val="28"/>
          <w:szCs w:val="28"/>
        </w:rPr>
        <w:t>аналізу</w:t>
      </w:r>
      <w:r w:rsidR="00207EA9">
        <w:rPr>
          <w:rFonts w:ascii="Times New Roman" w:hAnsi="Times New Roman"/>
          <w:sz w:val="28"/>
          <w:szCs w:val="28"/>
        </w:rPr>
        <w:t xml:space="preserve"> </w:t>
      </w:r>
      <w:r w:rsidRPr="00A13AFB">
        <w:rPr>
          <w:rFonts w:ascii="Times New Roman" w:hAnsi="Times New Roman"/>
          <w:sz w:val="28"/>
          <w:szCs w:val="28"/>
        </w:rPr>
        <w:t>платоспроможності</w:t>
      </w:r>
      <w:r w:rsidR="00207EA9">
        <w:rPr>
          <w:rFonts w:ascii="Times New Roman" w:hAnsi="Times New Roman"/>
          <w:sz w:val="28"/>
          <w:szCs w:val="28"/>
        </w:rPr>
        <w:t xml:space="preserve"> </w:t>
      </w:r>
      <w:r w:rsidRPr="00A13AFB">
        <w:rPr>
          <w:rFonts w:ascii="Times New Roman" w:hAnsi="Times New Roman"/>
          <w:sz w:val="28"/>
          <w:szCs w:val="28"/>
        </w:rPr>
        <w:t>позичальників</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не</w:t>
      </w:r>
      <w:r w:rsidR="00207EA9">
        <w:rPr>
          <w:rFonts w:ascii="Times New Roman" w:hAnsi="Times New Roman"/>
          <w:sz w:val="28"/>
          <w:szCs w:val="28"/>
        </w:rPr>
        <w:t xml:space="preserve"> </w:t>
      </w:r>
      <w:r w:rsidRPr="00A13AFB">
        <w:rPr>
          <w:rFonts w:ascii="Times New Roman" w:hAnsi="Times New Roman"/>
          <w:sz w:val="28"/>
          <w:szCs w:val="28"/>
        </w:rPr>
        <w:t>вдалося</w:t>
      </w:r>
      <w:r w:rsidR="00207EA9">
        <w:rPr>
          <w:rFonts w:ascii="Times New Roman" w:hAnsi="Times New Roman"/>
          <w:sz w:val="28"/>
          <w:szCs w:val="28"/>
        </w:rPr>
        <w:t xml:space="preserve"> </w:t>
      </w:r>
      <w:r w:rsidRPr="00A13AFB">
        <w:rPr>
          <w:rFonts w:ascii="Times New Roman" w:hAnsi="Times New Roman"/>
          <w:sz w:val="28"/>
          <w:szCs w:val="28"/>
        </w:rPr>
        <w:t>встановити</w:t>
      </w:r>
      <w:r w:rsidR="00207EA9">
        <w:rPr>
          <w:rFonts w:ascii="Times New Roman" w:hAnsi="Times New Roman"/>
          <w:sz w:val="28"/>
          <w:szCs w:val="28"/>
        </w:rPr>
        <w:t xml:space="preserve"> </w:t>
      </w:r>
      <w:r w:rsidRPr="00A13AFB">
        <w:rPr>
          <w:rFonts w:ascii="Times New Roman" w:hAnsi="Times New Roman"/>
          <w:sz w:val="28"/>
          <w:szCs w:val="28"/>
        </w:rPr>
        <w:t>кінцевих</w:t>
      </w:r>
      <w:r w:rsidR="00207EA9">
        <w:rPr>
          <w:rFonts w:ascii="Times New Roman" w:hAnsi="Times New Roman"/>
          <w:sz w:val="28"/>
          <w:szCs w:val="28"/>
        </w:rPr>
        <w:t xml:space="preserve"> </w:t>
      </w:r>
      <w:r w:rsidRPr="00A13AFB">
        <w:rPr>
          <w:rFonts w:ascii="Times New Roman" w:hAnsi="Times New Roman"/>
          <w:sz w:val="28"/>
          <w:szCs w:val="28"/>
        </w:rPr>
        <w:t>бенефіціарних</w:t>
      </w:r>
      <w:r w:rsidR="00207EA9">
        <w:rPr>
          <w:rFonts w:ascii="Times New Roman" w:hAnsi="Times New Roman"/>
          <w:sz w:val="28"/>
          <w:szCs w:val="28"/>
        </w:rPr>
        <w:t xml:space="preserve"> </w:t>
      </w:r>
      <w:r w:rsidRPr="00A13AFB">
        <w:rPr>
          <w:rFonts w:ascii="Times New Roman" w:hAnsi="Times New Roman"/>
          <w:sz w:val="28"/>
          <w:szCs w:val="28"/>
        </w:rPr>
        <w:t>власників</w:t>
      </w:r>
      <w:r w:rsidR="00207EA9">
        <w:rPr>
          <w:rFonts w:ascii="Times New Roman" w:hAnsi="Times New Roman"/>
          <w:sz w:val="28"/>
          <w:szCs w:val="28"/>
        </w:rPr>
        <w:t xml:space="preserve"> </w:t>
      </w:r>
      <w:r w:rsidRPr="00A13AFB">
        <w:rPr>
          <w:rFonts w:ascii="Times New Roman" w:hAnsi="Times New Roman"/>
          <w:sz w:val="28"/>
          <w:szCs w:val="28"/>
        </w:rPr>
        <w:t>(контролерів)</w:t>
      </w:r>
      <w:r w:rsidR="00207EA9">
        <w:rPr>
          <w:rFonts w:ascii="Times New Roman" w:hAnsi="Times New Roman"/>
          <w:sz w:val="28"/>
          <w:szCs w:val="28"/>
        </w:rPr>
        <w:t xml:space="preserve"> </w:t>
      </w:r>
      <w:r w:rsidRPr="00A13AFB">
        <w:rPr>
          <w:rFonts w:ascii="Times New Roman" w:hAnsi="Times New Roman"/>
          <w:sz w:val="28"/>
          <w:szCs w:val="28"/>
        </w:rPr>
        <w:t>або</w:t>
      </w:r>
      <w:r w:rsidR="00207EA9">
        <w:rPr>
          <w:rFonts w:ascii="Times New Roman" w:hAnsi="Times New Roman"/>
          <w:sz w:val="28"/>
          <w:szCs w:val="28"/>
        </w:rPr>
        <w:t xml:space="preserve"> </w:t>
      </w:r>
      <w:r w:rsidRPr="00A13AFB">
        <w:rPr>
          <w:rFonts w:ascii="Times New Roman" w:hAnsi="Times New Roman"/>
          <w:sz w:val="28"/>
          <w:szCs w:val="28"/>
        </w:rPr>
        <w:t>джерела</w:t>
      </w:r>
      <w:r w:rsidR="00207EA9">
        <w:rPr>
          <w:rFonts w:ascii="Times New Roman" w:hAnsi="Times New Roman"/>
          <w:sz w:val="28"/>
          <w:szCs w:val="28"/>
        </w:rPr>
        <w:t xml:space="preserve"> </w:t>
      </w:r>
      <w:r w:rsidRPr="00A13AFB">
        <w:rPr>
          <w:rFonts w:ascii="Times New Roman" w:hAnsi="Times New Roman"/>
          <w:sz w:val="28"/>
          <w:szCs w:val="28"/>
        </w:rPr>
        <w:t>надходжень</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доходів</w:t>
      </w:r>
      <w:r w:rsidR="00207EA9">
        <w:rPr>
          <w:rFonts w:ascii="Times New Roman" w:hAnsi="Times New Roman"/>
          <w:sz w:val="28"/>
          <w:szCs w:val="28"/>
        </w:rPr>
        <w:t xml:space="preserve"> </w:t>
      </w:r>
      <w:r w:rsidRPr="00A13AFB">
        <w:rPr>
          <w:rFonts w:ascii="Times New Roman" w:hAnsi="Times New Roman"/>
          <w:sz w:val="28"/>
          <w:szCs w:val="28"/>
        </w:rPr>
        <w:t>для</w:t>
      </w:r>
      <w:r w:rsidR="00207EA9">
        <w:rPr>
          <w:rFonts w:ascii="Times New Roman" w:hAnsi="Times New Roman"/>
          <w:sz w:val="28"/>
          <w:szCs w:val="28"/>
        </w:rPr>
        <w:t xml:space="preserve"> </w:t>
      </w:r>
      <w:r w:rsidRPr="00A13AFB">
        <w:rPr>
          <w:rFonts w:ascii="Times New Roman" w:hAnsi="Times New Roman"/>
          <w:sz w:val="28"/>
          <w:szCs w:val="28"/>
        </w:rPr>
        <w:t>повернення</w:t>
      </w:r>
      <w:r w:rsidR="00207EA9">
        <w:rPr>
          <w:rFonts w:ascii="Times New Roman" w:hAnsi="Times New Roman"/>
          <w:sz w:val="28"/>
          <w:szCs w:val="28"/>
        </w:rPr>
        <w:t xml:space="preserve"> </w:t>
      </w:r>
      <w:r w:rsidRPr="00A13AFB">
        <w:rPr>
          <w:rFonts w:ascii="Times New Roman" w:hAnsi="Times New Roman"/>
          <w:sz w:val="28"/>
          <w:szCs w:val="28"/>
        </w:rPr>
        <w:t>кредитів</w:t>
      </w:r>
      <w:r w:rsidR="00207EA9">
        <w:rPr>
          <w:rFonts w:ascii="Times New Roman" w:hAnsi="Times New Roman"/>
          <w:sz w:val="28"/>
          <w:szCs w:val="28"/>
        </w:rPr>
        <w:t xml:space="preserve"> </w:t>
      </w:r>
      <w:r w:rsidRPr="00A13AFB">
        <w:rPr>
          <w:rFonts w:ascii="Times New Roman" w:hAnsi="Times New Roman"/>
          <w:sz w:val="28"/>
          <w:szCs w:val="28"/>
        </w:rPr>
        <w:t>є</w:t>
      </w:r>
      <w:r w:rsidR="00207EA9">
        <w:rPr>
          <w:rFonts w:ascii="Times New Roman" w:hAnsi="Times New Roman"/>
          <w:sz w:val="28"/>
          <w:szCs w:val="28"/>
        </w:rPr>
        <w:t xml:space="preserve"> </w:t>
      </w:r>
      <w:r w:rsidRPr="00A13AFB">
        <w:rPr>
          <w:rFonts w:ascii="Times New Roman" w:hAnsi="Times New Roman"/>
          <w:sz w:val="28"/>
          <w:szCs w:val="28"/>
        </w:rPr>
        <w:t>непрозорими</w:t>
      </w:r>
      <w:r w:rsidR="00207EA9">
        <w:rPr>
          <w:rFonts w:ascii="Times New Roman" w:hAnsi="Times New Roman"/>
          <w:sz w:val="28"/>
          <w:szCs w:val="28"/>
        </w:rPr>
        <w:t xml:space="preserve"> </w:t>
      </w:r>
      <w:r w:rsidRPr="00A13AFB">
        <w:rPr>
          <w:rFonts w:ascii="Times New Roman" w:hAnsi="Times New Roman"/>
          <w:sz w:val="28"/>
          <w:szCs w:val="28"/>
        </w:rPr>
        <w:t>чи</w:t>
      </w:r>
      <w:r w:rsidR="00207EA9">
        <w:rPr>
          <w:rFonts w:ascii="Times New Roman" w:hAnsi="Times New Roman"/>
          <w:sz w:val="28"/>
          <w:szCs w:val="28"/>
        </w:rPr>
        <w:t xml:space="preserve"> </w:t>
      </w:r>
      <w:r w:rsidRPr="00A13AFB">
        <w:rPr>
          <w:rFonts w:ascii="Times New Roman" w:hAnsi="Times New Roman"/>
          <w:sz w:val="28"/>
          <w:szCs w:val="28"/>
        </w:rPr>
        <w:t>недостатніми,</w:t>
      </w:r>
      <w:r w:rsidR="00207EA9">
        <w:rPr>
          <w:rFonts w:ascii="Times New Roman" w:hAnsi="Times New Roman"/>
          <w:sz w:val="28"/>
          <w:szCs w:val="28"/>
        </w:rPr>
        <w:t xml:space="preserve"> </w:t>
      </w:r>
      <w:r w:rsidRPr="00A13AFB">
        <w:rPr>
          <w:rFonts w:ascii="Times New Roman" w:hAnsi="Times New Roman"/>
          <w:sz w:val="28"/>
          <w:szCs w:val="28"/>
        </w:rPr>
        <w:t>або</w:t>
      </w:r>
      <w:r w:rsidR="00207EA9">
        <w:rPr>
          <w:rFonts w:ascii="Times New Roman" w:hAnsi="Times New Roman"/>
          <w:sz w:val="28"/>
          <w:szCs w:val="28"/>
        </w:rPr>
        <w:t xml:space="preserve"> </w:t>
      </w:r>
      <w:r w:rsidRPr="00A13AFB">
        <w:rPr>
          <w:rFonts w:ascii="Times New Roman" w:hAnsi="Times New Roman"/>
          <w:sz w:val="28"/>
          <w:szCs w:val="28"/>
        </w:rPr>
        <w:t>позичальники</w:t>
      </w:r>
      <w:r w:rsidR="00207EA9">
        <w:rPr>
          <w:rFonts w:ascii="Times New Roman" w:hAnsi="Times New Roman"/>
          <w:sz w:val="28"/>
          <w:szCs w:val="28"/>
        </w:rPr>
        <w:t xml:space="preserve"> </w:t>
      </w:r>
      <w:r w:rsidRPr="00A13AFB">
        <w:rPr>
          <w:rFonts w:ascii="Times New Roman" w:hAnsi="Times New Roman"/>
          <w:sz w:val="28"/>
          <w:szCs w:val="28"/>
        </w:rPr>
        <w:t>не</w:t>
      </w:r>
      <w:r w:rsidR="00207EA9">
        <w:rPr>
          <w:rFonts w:ascii="Times New Roman" w:hAnsi="Times New Roman"/>
          <w:sz w:val="28"/>
          <w:szCs w:val="28"/>
        </w:rPr>
        <w:t xml:space="preserve"> </w:t>
      </w:r>
      <w:r w:rsidRPr="00A13AFB">
        <w:rPr>
          <w:rFonts w:ascii="Times New Roman" w:hAnsi="Times New Roman"/>
          <w:sz w:val="28"/>
          <w:szCs w:val="28"/>
        </w:rPr>
        <w:t>надали</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достатньої</w:t>
      </w:r>
      <w:r w:rsidR="00207EA9">
        <w:rPr>
          <w:rFonts w:ascii="Times New Roman" w:hAnsi="Times New Roman"/>
          <w:sz w:val="28"/>
          <w:szCs w:val="28"/>
        </w:rPr>
        <w:t xml:space="preserve"> </w:t>
      </w:r>
      <w:r w:rsidRPr="00A13AFB">
        <w:rPr>
          <w:rFonts w:ascii="Times New Roman" w:hAnsi="Times New Roman"/>
          <w:sz w:val="28"/>
          <w:szCs w:val="28"/>
        </w:rPr>
        <w:t>інформації</w:t>
      </w:r>
      <w:r w:rsidR="00207EA9">
        <w:rPr>
          <w:rFonts w:ascii="Times New Roman" w:hAnsi="Times New Roman"/>
          <w:sz w:val="28"/>
          <w:szCs w:val="28"/>
        </w:rPr>
        <w:t xml:space="preserve"> </w:t>
      </w:r>
      <w:r w:rsidRPr="00A13AFB">
        <w:rPr>
          <w:rFonts w:ascii="Times New Roman" w:hAnsi="Times New Roman"/>
          <w:sz w:val="28"/>
          <w:szCs w:val="28"/>
        </w:rPr>
        <w:t>для</w:t>
      </w:r>
      <w:r w:rsidR="00207EA9">
        <w:rPr>
          <w:rFonts w:ascii="Times New Roman" w:hAnsi="Times New Roman"/>
          <w:sz w:val="28"/>
          <w:szCs w:val="28"/>
        </w:rPr>
        <w:t xml:space="preserve"> </w:t>
      </w:r>
      <w:r w:rsidRPr="00A13AFB">
        <w:rPr>
          <w:rFonts w:ascii="Times New Roman" w:hAnsi="Times New Roman"/>
          <w:sz w:val="28"/>
          <w:szCs w:val="28"/>
        </w:rPr>
        <w:t>проведення</w:t>
      </w:r>
      <w:r w:rsidR="00207EA9">
        <w:rPr>
          <w:rFonts w:ascii="Times New Roman" w:hAnsi="Times New Roman"/>
          <w:sz w:val="28"/>
          <w:szCs w:val="28"/>
        </w:rPr>
        <w:t xml:space="preserve"> </w:t>
      </w:r>
      <w:r w:rsidRPr="00A13AFB">
        <w:rPr>
          <w:rFonts w:ascii="Times New Roman" w:hAnsi="Times New Roman"/>
          <w:sz w:val="28"/>
          <w:szCs w:val="28"/>
        </w:rPr>
        <w:t>аналізу</w:t>
      </w:r>
      <w:r w:rsidR="00207EA9">
        <w:rPr>
          <w:rFonts w:ascii="Times New Roman" w:hAnsi="Times New Roman"/>
          <w:sz w:val="28"/>
          <w:szCs w:val="28"/>
        </w:rPr>
        <w:t xml:space="preserve"> </w:t>
      </w:r>
      <w:r w:rsidRPr="00A13AFB">
        <w:rPr>
          <w:rFonts w:ascii="Times New Roman" w:hAnsi="Times New Roman"/>
          <w:sz w:val="28"/>
          <w:szCs w:val="28"/>
        </w:rPr>
        <w:lastRenderedPageBreak/>
        <w:t>наведених</w:t>
      </w:r>
      <w:r w:rsidR="00207EA9">
        <w:rPr>
          <w:rFonts w:ascii="Times New Roman" w:hAnsi="Times New Roman"/>
          <w:sz w:val="28"/>
          <w:szCs w:val="28"/>
        </w:rPr>
        <w:t xml:space="preserve"> </w:t>
      </w:r>
      <w:r w:rsidRPr="00A13AFB">
        <w:rPr>
          <w:rFonts w:ascii="Times New Roman" w:hAnsi="Times New Roman"/>
          <w:sz w:val="28"/>
          <w:szCs w:val="28"/>
        </w:rPr>
        <w:t>даних,</w:t>
      </w:r>
      <w:r w:rsidR="00207EA9">
        <w:rPr>
          <w:rFonts w:ascii="Times New Roman" w:hAnsi="Times New Roman"/>
          <w:sz w:val="28"/>
          <w:szCs w:val="28"/>
        </w:rPr>
        <w:t xml:space="preserve"> </w:t>
      </w:r>
      <w:r w:rsidRPr="00A13AFB">
        <w:rPr>
          <w:rFonts w:ascii="Times New Roman" w:hAnsi="Times New Roman"/>
          <w:sz w:val="28"/>
          <w:szCs w:val="28"/>
        </w:rPr>
        <w:t>банк</w:t>
      </w:r>
      <w:r w:rsidR="00207EA9">
        <w:rPr>
          <w:rFonts w:ascii="Times New Roman" w:hAnsi="Times New Roman"/>
          <w:sz w:val="28"/>
          <w:szCs w:val="28"/>
        </w:rPr>
        <w:t xml:space="preserve"> </w:t>
      </w:r>
      <w:r w:rsidRPr="00A13AFB">
        <w:rPr>
          <w:rFonts w:ascii="Times New Roman" w:hAnsi="Times New Roman"/>
          <w:sz w:val="28"/>
          <w:szCs w:val="28"/>
        </w:rPr>
        <w:t>формує</w:t>
      </w:r>
      <w:r w:rsidR="00207EA9">
        <w:rPr>
          <w:rFonts w:ascii="Times New Roman" w:hAnsi="Times New Roman"/>
          <w:sz w:val="28"/>
          <w:szCs w:val="28"/>
        </w:rPr>
        <w:t xml:space="preserve"> </w:t>
      </w:r>
      <w:r w:rsidRPr="00A13AFB">
        <w:rPr>
          <w:rFonts w:ascii="Times New Roman" w:hAnsi="Times New Roman"/>
          <w:sz w:val="28"/>
          <w:szCs w:val="28"/>
        </w:rPr>
        <w:t>резерви</w:t>
      </w:r>
      <w:r w:rsidR="00207EA9">
        <w:rPr>
          <w:rFonts w:ascii="Times New Roman" w:hAnsi="Times New Roman"/>
          <w:sz w:val="28"/>
          <w:szCs w:val="28"/>
        </w:rPr>
        <w:t xml:space="preserve"> </w:t>
      </w:r>
      <w:r w:rsidRPr="00A13AFB">
        <w:rPr>
          <w:rFonts w:ascii="Times New Roman" w:hAnsi="Times New Roman"/>
          <w:sz w:val="28"/>
          <w:szCs w:val="28"/>
        </w:rPr>
        <w:t>під</w:t>
      </w:r>
      <w:r w:rsidR="00207EA9">
        <w:rPr>
          <w:rFonts w:ascii="Times New Roman" w:hAnsi="Times New Roman"/>
          <w:sz w:val="28"/>
          <w:szCs w:val="28"/>
        </w:rPr>
        <w:t xml:space="preserve"> </w:t>
      </w:r>
      <w:r w:rsidRPr="00A13AFB">
        <w:rPr>
          <w:rFonts w:ascii="Times New Roman" w:hAnsi="Times New Roman"/>
          <w:sz w:val="28"/>
          <w:szCs w:val="28"/>
        </w:rPr>
        <w:t>такі</w:t>
      </w:r>
      <w:r w:rsidR="00207EA9">
        <w:rPr>
          <w:rFonts w:ascii="Times New Roman" w:hAnsi="Times New Roman"/>
          <w:sz w:val="28"/>
          <w:szCs w:val="28"/>
        </w:rPr>
        <w:t xml:space="preserve"> </w:t>
      </w:r>
      <w:r w:rsidRPr="00A13AFB">
        <w:rPr>
          <w:rFonts w:ascii="Times New Roman" w:hAnsi="Times New Roman"/>
          <w:sz w:val="28"/>
          <w:szCs w:val="28"/>
        </w:rPr>
        <w:t>кредити</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розмірі</w:t>
      </w:r>
      <w:r w:rsidR="00207EA9">
        <w:rPr>
          <w:rFonts w:ascii="Times New Roman" w:hAnsi="Times New Roman"/>
          <w:sz w:val="28"/>
          <w:szCs w:val="28"/>
        </w:rPr>
        <w:t xml:space="preserve"> </w:t>
      </w:r>
      <w:r w:rsidRPr="00A13AFB">
        <w:rPr>
          <w:rFonts w:ascii="Times New Roman" w:hAnsi="Times New Roman"/>
          <w:sz w:val="28"/>
          <w:szCs w:val="28"/>
        </w:rPr>
        <w:t>до</w:t>
      </w:r>
      <w:r w:rsidR="00207EA9">
        <w:rPr>
          <w:rFonts w:ascii="Times New Roman" w:hAnsi="Times New Roman"/>
          <w:sz w:val="28"/>
          <w:szCs w:val="28"/>
        </w:rPr>
        <w:t xml:space="preserve"> </w:t>
      </w:r>
      <w:r w:rsidRPr="00A13AFB">
        <w:rPr>
          <w:rFonts w:ascii="Times New Roman" w:hAnsi="Times New Roman"/>
          <w:sz w:val="28"/>
          <w:szCs w:val="28"/>
        </w:rPr>
        <w:t>100</w:t>
      </w:r>
      <w:r w:rsidR="00207EA9">
        <w:rPr>
          <w:rFonts w:ascii="Times New Roman" w:hAnsi="Times New Roman"/>
          <w:sz w:val="28"/>
          <w:szCs w:val="28"/>
        </w:rPr>
        <w:t xml:space="preserve"> </w:t>
      </w:r>
      <w:r w:rsidRPr="00A13AFB">
        <w:rPr>
          <w:rFonts w:ascii="Times New Roman" w:hAnsi="Times New Roman"/>
          <w:sz w:val="28"/>
          <w:szCs w:val="28"/>
        </w:rPr>
        <w:t>відсотків</w:t>
      </w:r>
      <w:r w:rsidR="00207EA9">
        <w:rPr>
          <w:rFonts w:ascii="Times New Roman" w:hAnsi="Times New Roman"/>
          <w:sz w:val="28"/>
          <w:szCs w:val="28"/>
        </w:rPr>
        <w:t xml:space="preserve"> </w:t>
      </w:r>
      <w:r w:rsidRPr="00A13AFB">
        <w:rPr>
          <w:rFonts w:ascii="Times New Roman" w:hAnsi="Times New Roman"/>
          <w:sz w:val="28"/>
          <w:szCs w:val="28"/>
        </w:rPr>
        <w:t>і</w:t>
      </w:r>
      <w:r w:rsidR="00207EA9">
        <w:rPr>
          <w:rFonts w:ascii="Times New Roman" w:hAnsi="Times New Roman"/>
          <w:sz w:val="28"/>
          <w:szCs w:val="28"/>
        </w:rPr>
        <w:t xml:space="preserve"> </w:t>
      </w:r>
      <w:r w:rsidRPr="00A13AFB">
        <w:rPr>
          <w:rFonts w:ascii="Times New Roman" w:hAnsi="Times New Roman"/>
          <w:sz w:val="28"/>
          <w:szCs w:val="28"/>
        </w:rPr>
        <w:t>має</w:t>
      </w:r>
      <w:r w:rsidR="00207EA9">
        <w:rPr>
          <w:rFonts w:ascii="Times New Roman" w:hAnsi="Times New Roman"/>
          <w:sz w:val="28"/>
          <w:szCs w:val="28"/>
        </w:rPr>
        <w:t xml:space="preserve"> </w:t>
      </w:r>
      <w:r w:rsidRPr="00A13AFB">
        <w:rPr>
          <w:rFonts w:ascii="Times New Roman" w:hAnsi="Times New Roman"/>
          <w:sz w:val="28"/>
          <w:szCs w:val="28"/>
        </w:rPr>
        <w:t>право</w:t>
      </w:r>
      <w:r w:rsidR="00207EA9">
        <w:rPr>
          <w:rFonts w:ascii="Times New Roman" w:hAnsi="Times New Roman"/>
          <w:sz w:val="28"/>
          <w:szCs w:val="28"/>
        </w:rPr>
        <w:t xml:space="preserve"> </w:t>
      </w:r>
      <w:r w:rsidRPr="00A13AFB">
        <w:rPr>
          <w:rFonts w:ascii="Times New Roman" w:hAnsi="Times New Roman"/>
          <w:sz w:val="28"/>
          <w:szCs w:val="28"/>
        </w:rPr>
        <w:t>вимагати</w:t>
      </w:r>
      <w:r w:rsidR="00207EA9">
        <w:rPr>
          <w:rFonts w:ascii="Times New Roman" w:hAnsi="Times New Roman"/>
          <w:sz w:val="28"/>
          <w:szCs w:val="28"/>
        </w:rPr>
        <w:t xml:space="preserve"> </w:t>
      </w:r>
      <w:r w:rsidRPr="00A13AFB">
        <w:rPr>
          <w:rFonts w:ascii="Times New Roman" w:hAnsi="Times New Roman"/>
          <w:sz w:val="28"/>
          <w:szCs w:val="28"/>
        </w:rPr>
        <w:t>дострокового</w:t>
      </w:r>
      <w:r w:rsidR="00207EA9">
        <w:rPr>
          <w:rFonts w:ascii="Times New Roman" w:hAnsi="Times New Roman"/>
          <w:sz w:val="28"/>
          <w:szCs w:val="28"/>
        </w:rPr>
        <w:t xml:space="preserve"> </w:t>
      </w:r>
      <w:r w:rsidRPr="00A13AFB">
        <w:rPr>
          <w:rFonts w:ascii="Times New Roman" w:hAnsi="Times New Roman"/>
          <w:sz w:val="28"/>
          <w:szCs w:val="28"/>
        </w:rPr>
        <w:t>повернення</w:t>
      </w:r>
      <w:r w:rsidR="00207EA9">
        <w:rPr>
          <w:rFonts w:ascii="Times New Roman" w:hAnsi="Times New Roman"/>
          <w:sz w:val="28"/>
          <w:szCs w:val="28"/>
        </w:rPr>
        <w:t xml:space="preserve"> </w:t>
      </w:r>
      <w:r w:rsidRPr="00A13AFB">
        <w:rPr>
          <w:rFonts w:ascii="Times New Roman" w:hAnsi="Times New Roman"/>
          <w:sz w:val="28"/>
          <w:szCs w:val="28"/>
        </w:rPr>
        <w:t>зазначених</w:t>
      </w:r>
      <w:r w:rsidR="00207EA9">
        <w:rPr>
          <w:rFonts w:ascii="Times New Roman" w:hAnsi="Times New Roman"/>
          <w:sz w:val="28"/>
          <w:szCs w:val="28"/>
        </w:rPr>
        <w:t xml:space="preserve"> </w:t>
      </w:r>
      <w:r w:rsidRPr="00A13AFB">
        <w:rPr>
          <w:rFonts w:ascii="Times New Roman" w:hAnsi="Times New Roman"/>
          <w:sz w:val="28"/>
          <w:szCs w:val="28"/>
        </w:rPr>
        <w:t>кредитів.</w:t>
      </w:r>
      <w:r w:rsidR="00207EA9">
        <w:rPr>
          <w:rFonts w:ascii="Times New Roman" w:hAnsi="Times New Roman"/>
          <w:sz w:val="28"/>
          <w:szCs w:val="28"/>
        </w:rPr>
        <w:t xml:space="preserve"> </w:t>
      </w:r>
      <w:r w:rsidRPr="00A13AFB">
        <w:rPr>
          <w:rFonts w:ascii="Times New Roman" w:hAnsi="Times New Roman"/>
          <w:sz w:val="28"/>
          <w:szCs w:val="28"/>
        </w:rPr>
        <w:t>Аудиторська</w:t>
      </w:r>
      <w:r w:rsidR="00207EA9">
        <w:rPr>
          <w:rFonts w:ascii="Times New Roman" w:hAnsi="Times New Roman"/>
          <w:sz w:val="28"/>
          <w:szCs w:val="28"/>
        </w:rPr>
        <w:t xml:space="preserve"> </w:t>
      </w:r>
      <w:r w:rsidRPr="00A13AFB">
        <w:rPr>
          <w:rFonts w:ascii="Times New Roman" w:hAnsi="Times New Roman"/>
          <w:sz w:val="28"/>
          <w:szCs w:val="28"/>
        </w:rPr>
        <w:t>фірма</w:t>
      </w:r>
      <w:r w:rsidR="00207EA9">
        <w:rPr>
          <w:rFonts w:ascii="Times New Roman" w:hAnsi="Times New Roman"/>
          <w:sz w:val="28"/>
          <w:szCs w:val="28"/>
        </w:rPr>
        <w:t xml:space="preserve"> </w:t>
      </w:r>
      <w:r w:rsidRPr="00A13AFB">
        <w:rPr>
          <w:rFonts w:ascii="Times New Roman" w:hAnsi="Times New Roman"/>
          <w:sz w:val="28"/>
          <w:szCs w:val="28"/>
        </w:rPr>
        <w:t>під</w:t>
      </w:r>
      <w:r w:rsidR="00207EA9">
        <w:rPr>
          <w:rFonts w:ascii="Times New Roman" w:hAnsi="Times New Roman"/>
          <w:sz w:val="28"/>
          <w:szCs w:val="28"/>
        </w:rPr>
        <w:t xml:space="preserve"> </w:t>
      </w:r>
      <w:r w:rsidRPr="00A13AFB">
        <w:rPr>
          <w:rFonts w:ascii="Times New Roman" w:hAnsi="Times New Roman"/>
          <w:sz w:val="28"/>
          <w:szCs w:val="28"/>
        </w:rPr>
        <w:t>час</w:t>
      </w:r>
      <w:r w:rsidR="00207EA9">
        <w:rPr>
          <w:rFonts w:ascii="Times New Roman" w:hAnsi="Times New Roman"/>
          <w:sz w:val="28"/>
          <w:szCs w:val="28"/>
        </w:rPr>
        <w:t xml:space="preserve"> </w:t>
      </w:r>
      <w:r w:rsidRPr="00A13AFB">
        <w:rPr>
          <w:rFonts w:ascii="Times New Roman" w:hAnsi="Times New Roman"/>
          <w:sz w:val="28"/>
          <w:szCs w:val="28"/>
        </w:rPr>
        <w:t>проведення</w:t>
      </w:r>
      <w:r w:rsidR="00207EA9">
        <w:rPr>
          <w:rFonts w:ascii="Times New Roman" w:hAnsi="Times New Roman"/>
          <w:sz w:val="28"/>
          <w:szCs w:val="28"/>
        </w:rPr>
        <w:t xml:space="preserve"> </w:t>
      </w:r>
      <w:r w:rsidRPr="00A13AFB">
        <w:rPr>
          <w:rFonts w:ascii="Times New Roman" w:hAnsi="Times New Roman"/>
          <w:sz w:val="28"/>
          <w:szCs w:val="28"/>
        </w:rPr>
        <w:t>остаточної</w:t>
      </w:r>
      <w:r w:rsidR="00207EA9">
        <w:rPr>
          <w:rFonts w:ascii="Times New Roman" w:hAnsi="Times New Roman"/>
          <w:sz w:val="28"/>
          <w:szCs w:val="28"/>
        </w:rPr>
        <w:t xml:space="preserve"> </w:t>
      </w:r>
      <w:r w:rsidRPr="00A13AFB">
        <w:rPr>
          <w:rFonts w:ascii="Times New Roman" w:hAnsi="Times New Roman"/>
          <w:sz w:val="28"/>
          <w:szCs w:val="28"/>
        </w:rPr>
        <w:t>оцінки</w:t>
      </w:r>
      <w:r w:rsidR="00207EA9">
        <w:rPr>
          <w:rFonts w:ascii="Times New Roman" w:hAnsi="Times New Roman"/>
          <w:sz w:val="28"/>
          <w:szCs w:val="28"/>
        </w:rPr>
        <w:t xml:space="preserve"> </w:t>
      </w:r>
      <w:r w:rsidRPr="00A13AFB">
        <w:rPr>
          <w:rFonts w:ascii="Times New Roman" w:hAnsi="Times New Roman"/>
          <w:sz w:val="28"/>
          <w:szCs w:val="28"/>
        </w:rPr>
        <w:t>вартості</w:t>
      </w:r>
      <w:r w:rsidR="00207EA9">
        <w:rPr>
          <w:rFonts w:ascii="Times New Roman" w:hAnsi="Times New Roman"/>
          <w:sz w:val="28"/>
          <w:szCs w:val="28"/>
        </w:rPr>
        <w:t xml:space="preserve"> </w:t>
      </w:r>
      <w:r w:rsidRPr="00A13AFB">
        <w:rPr>
          <w:rFonts w:ascii="Times New Roman" w:hAnsi="Times New Roman"/>
          <w:sz w:val="28"/>
          <w:szCs w:val="28"/>
        </w:rPr>
        <w:t>акцій</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зобов’язана</w:t>
      </w:r>
      <w:r w:rsidR="00207EA9">
        <w:rPr>
          <w:rFonts w:ascii="Times New Roman" w:hAnsi="Times New Roman"/>
          <w:sz w:val="28"/>
          <w:szCs w:val="28"/>
        </w:rPr>
        <w:t xml:space="preserve"> </w:t>
      </w:r>
      <w:r w:rsidRPr="00A13AFB">
        <w:rPr>
          <w:rFonts w:ascii="Times New Roman" w:hAnsi="Times New Roman"/>
          <w:sz w:val="28"/>
          <w:szCs w:val="28"/>
        </w:rPr>
        <w:t>врахувати</w:t>
      </w:r>
      <w:r w:rsidR="00207EA9">
        <w:rPr>
          <w:rFonts w:ascii="Times New Roman" w:hAnsi="Times New Roman"/>
          <w:sz w:val="28"/>
          <w:szCs w:val="28"/>
        </w:rPr>
        <w:t xml:space="preserve"> </w:t>
      </w:r>
      <w:r w:rsidRPr="00A13AFB">
        <w:rPr>
          <w:rFonts w:ascii="Times New Roman" w:hAnsi="Times New Roman"/>
          <w:sz w:val="28"/>
          <w:szCs w:val="28"/>
        </w:rPr>
        <w:t>необхідність</w:t>
      </w:r>
      <w:r w:rsidR="00207EA9">
        <w:rPr>
          <w:rFonts w:ascii="Times New Roman" w:hAnsi="Times New Roman"/>
          <w:sz w:val="28"/>
          <w:szCs w:val="28"/>
        </w:rPr>
        <w:t xml:space="preserve"> </w:t>
      </w:r>
      <w:r w:rsidRPr="00A13AFB">
        <w:rPr>
          <w:rFonts w:ascii="Times New Roman" w:hAnsi="Times New Roman"/>
          <w:sz w:val="28"/>
          <w:szCs w:val="28"/>
        </w:rPr>
        <w:t>формування</w:t>
      </w:r>
      <w:r w:rsidR="00207EA9">
        <w:rPr>
          <w:rFonts w:ascii="Times New Roman" w:hAnsi="Times New Roman"/>
          <w:sz w:val="28"/>
          <w:szCs w:val="28"/>
        </w:rPr>
        <w:t xml:space="preserve"> </w:t>
      </w:r>
      <w:r w:rsidRPr="00A13AFB">
        <w:rPr>
          <w:rFonts w:ascii="Times New Roman" w:hAnsi="Times New Roman"/>
          <w:sz w:val="28"/>
          <w:szCs w:val="28"/>
        </w:rPr>
        <w:t>резервів</w:t>
      </w:r>
      <w:r w:rsidR="00207EA9">
        <w:rPr>
          <w:rFonts w:ascii="Times New Roman" w:hAnsi="Times New Roman"/>
          <w:sz w:val="28"/>
          <w:szCs w:val="28"/>
        </w:rPr>
        <w:t xml:space="preserve"> </w:t>
      </w:r>
      <w:r w:rsidRPr="00A13AFB">
        <w:rPr>
          <w:rFonts w:ascii="Times New Roman" w:hAnsi="Times New Roman"/>
          <w:sz w:val="28"/>
          <w:szCs w:val="28"/>
        </w:rPr>
        <w:t>під</w:t>
      </w:r>
      <w:r w:rsidR="00207EA9">
        <w:rPr>
          <w:rFonts w:ascii="Times New Roman" w:hAnsi="Times New Roman"/>
          <w:sz w:val="28"/>
          <w:szCs w:val="28"/>
        </w:rPr>
        <w:t xml:space="preserve"> </w:t>
      </w:r>
      <w:r w:rsidRPr="00A13AFB">
        <w:rPr>
          <w:rFonts w:ascii="Times New Roman" w:hAnsi="Times New Roman"/>
          <w:sz w:val="28"/>
          <w:szCs w:val="28"/>
        </w:rPr>
        <w:t>зазначені</w:t>
      </w:r>
      <w:r w:rsidR="00207EA9">
        <w:rPr>
          <w:rFonts w:ascii="Times New Roman" w:hAnsi="Times New Roman"/>
          <w:sz w:val="28"/>
          <w:szCs w:val="28"/>
        </w:rPr>
        <w:t xml:space="preserve"> </w:t>
      </w:r>
      <w:r w:rsidRPr="00A13AFB">
        <w:rPr>
          <w:rFonts w:ascii="Times New Roman" w:hAnsi="Times New Roman"/>
          <w:sz w:val="28"/>
          <w:szCs w:val="28"/>
        </w:rPr>
        <w:t>кредити.</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разі</w:t>
      </w:r>
      <w:r w:rsidR="00207EA9">
        <w:rPr>
          <w:rFonts w:ascii="Times New Roman" w:hAnsi="Times New Roman"/>
          <w:sz w:val="28"/>
          <w:szCs w:val="28"/>
        </w:rPr>
        <w:t xml:space="preserve"> </w:t>
      </w:r>
      <w:r w:rsidRPr="00A13AFB">
        <w:rPr>
          <w:rFonts w:ascii="Times New Roman" w:hAnsi="Times New Roman"/>
          <w:sz w:val="28"/>
          <w:szCs w:val="28"/>
        </w:rPr>
        <w:t>виявлення</w:t>
      </w:r>
      <w:r w:rsidR="00207EA9">
        <w:rPr>
          <w:rFonts w:ascii="Times New Roman" w:hAnsi="Times New Roman"/>
          <w:sz w:val="28"/>
          <w:szCs w:val="28"/>
        </w:rPr>
        <w:t xml:space="preserve"> </w:t>
      </w:r>
      <w:r w:rsidRPr="00A13AFB">
        <w:rPr>
          <w:rFonts w:ascii="Times New Roman" w:hAnsi="Times New Roman"/>
          <w:sz w:val="28"/>
          <w:szCs w:val="28"/>
        </w:rPr>
        <w:t>зобов’язань</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перед</w:t>
      </w:r>
      <w:r w:rsidR="00207EA9">
        <w:rPr>
          <w:rFonts w:ascii="Times New Roman" w:hAnsi="Times New Roman"/>
          <w:sz w:val="28"/>
          <w:szCs w:val="28"/>
        </w:rPr>
        <w:t xml:space="preserve"> </w:t>
      </w:r>
      <w:r w:rsidRPr="00A13AFB">
        <w:rPr>
          <w:rFonts w:ascii="Times New Roman" w:hAnsi="Times New Roman"/>
          <w:sz w:val="28"/>
          <w:szCs w:val="28"/>
        </w:rPr>
        <w:t>іншими</w:t>
      </w:r>
      <w:r w:rsidR="00207EA9">
        <w:rPr>
          <w:rFonts w:ascii="Times New Roman" w:hAnsi="Times New Roman"/>
          <w:sz w:val="28"/>
          <w:szCs w:val="28"/>
        </w:rPr>
        <w:t xml:space="preserve"> </w:t>
      </w:r>
      <w:r w:rsidRPr="00A13AFB">
        <w:rPr>
          <w:rFonts w:ascii="Times New Roman" w:hAnsi="Times New Roman"/>
          <w:sz w:val="28"/>
          <w:szCs w:val="28"/>
        </w:rPr>
        <w:t>особами,</w:t>
      </w:r>
      <w:r w:rsidR="00207EA9">
        <w:rPr>
          <w:rFonts w:ascii="Times New Roman" w:hAnsi="Times New Roman"/>
          <w:sz w:val="28"/>
          <w:szCs w:val="28"/>
        </w:rPr>
        <w:t xml:space="preserve"> </w:t>
      </w:r>
      <w:r w:rsidRPr="00A13AFB">
        <w:rPr>
          <w:rFonts w:ascii="Times New Roman" w:hAnsi="Times New Roman"/>
          <w:sz w:val="28"/>
          <w:szCs w:val="28"/>
        </w:rPr>
        <w:t>що</w:t>
      </w:r>
      <w:r w:rsidR="00207EA9">
        <w:rPr>
          <w:rFonts w:ascii="Times New Roman" w:hAnsi="Times New Roman"/>
          <w:sz w:val="28"/>
          <w:szCs w:val="28"/>
        </w:rPr>
        <w:t xml:space="preserve"> </w:t>
      </w:r>
      <w:r w:rsidRPr="00A13AFB">
        <w:rPr>
          <w:rFonts w:ascii="Times New Roman" w:hAnsi="Times New Roman"/>
          <w:sz w:val="28"/>
          <w:szCs w:val="28"/>
        </w:rPr>
        <w:t>не</w:t>
      </w:r>
      <w:r w:rsidR="00207EA9">
        <w:rPr>
          <w:rFonts w:ascii="Times New Roman" w:hAnsi="Times New Roman"/>
          <w:sz w:val="28"/>
          <w:szCs w:val="28"/>
        </w:rPr>
        <w:t xml:space="preserve"> </w:t>
      </w:r>
      <w:r w:rsidRPr="00A13AFB">
        <w:rPr>
          <w:rFonts w:ascii="Times New Roman" w:hAnsi="Times New Roman"/>
          <w:sz w:val="28"/>
          <w:szCs w:val="28"/>
        </w:rPr>
        <w:t>обліковувалися</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балансовими</w:t>
      </w:r>
      <w:r w:rsidR="00207EA9">
        <w:rPr>
          <w:rFonts w:ascii="Times New Roman" w:hAnsi="Times New Roman"/>
          <w:sz w:val="28"/>
          <w:szCs w:val="28"/>
        </w:rPr>
        <w:t xml:space="preserve"> </w:t>
      </w:r>
      <w:r w:rsidRPr="00A13AFB">
        <w:rPr>
          <w:rFonts w:ascii="Times New Roman" w:hAnsi="Times New Roman"/>
          <w:sz w:val="28"/>
          <w:szCs w:val="28"/>
        </w:rPr>
        <w:t>та/або</w:t>
      </w:r>
      <w:r w:rsidR="00207EA9">
        <w:rPr>
          <w:rFonts w:ascii="Times New Roman" w:hAnsi="Times New Roman"/>
          <w:sz w:val="28"/>
          <w:szCs w:val="28"/>
        </w:rPr>
        <w:t xml:space="preserve"> </w:t>
      </w:r>
      <w:r w:rsidRPr="00A13AFB">
        <w:rPr>
          <w:rFonts w:ascii="Times New Roman" w:hAnsi="Times New Roman"/>
          <w:sz w:val="28"/>
          <w:szCs w:val="28"/>
        </w:rPr>
        <w:t>позабалансовими</w:t>
      </w:r>
      <w:r w:rsidR="00207EA9">
        <w:rPr>
          <w:rFonts w:ascii="Times New Roman" w:hAnsi="Times New Roman"/>
          <w:sz w:val="28"/>
          <w:szCs w:val="28"/>
        </w:rPr>
        <w:t xml:space="preserve"> </w:t>
      </w:r>
      <w:r w:rsidRPr="00A13AFB">
        <w:rPr>
          <w:rFonts w:ascii="Times New Roman" w:hAnsi="Times New Roman"/>
          <w:sz w:val="28"/>
          <w:szCs w:val="28"/>
        </w:rPr>
        <w:t>рахунками</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момент</w:t>
      </w:r>
      <w:r w:rsidR="00207EA9">
        <w:rPr>
          <w:rFonts w:ascii="Times New Roman" w:hAnsi="Times New Roman"/>
          <w:sz w:val="28"/>
          <w:szCs w:val="28"/>
        </w:rPr>
        <w:t xml:space="preserve"> </w:t>
      </w:r>
      <w:r w:rsidRPr="00A13AFB">
        <w:rPr>
          <w:rFonts w:ascii="Times New Roman" w:hAnsi="Times New Roman"/>
          <w:sz w:val="28"/>
          <w:szCs w:val="28"/>
        </w:rPr>
        <w:t>набуття</w:t>
      </w:r>
      <w:r w:rsidR="00207EA9">
        <w:rPr>
          <w:rFonts w:ascii="Times New Roman" w:hAnsi="Times New Roman"/>
          <w:sz w:val="28"/>
          <w:szCs w:val="28"/>
        </w:rPr>
        <w:t xml:space="preserve"> </w:t>
      </w:r>
      <w:r w:rsidRPr="00A13AFB">
        <w:rPr>
          <w:rFonts w:ascii="Times New Roman" w:hAnsi="Times New Roman"/>
          <w:sz w:val="28"/>
          <w:szCs w:val="28"/>
        </w:rPr>
        <w:t>права</w:t>
      </w:r>
      <w:r w:rsidR="00207EA9">
        <w:rPr>
          <w:rFonts w:ascii="Times New Roman" w:hAnsi="Times New Roman"/>
          <w:sz w:val="28"/>
          <w:szCs w:val="28"/>
        </w:rPr>
        <w:t xml:space="preserve"> </w:t>
      </w:r>
      <w:r w:rsidRPr="00A13AFB">
        <w:rPr>
          <w:rFonts w:ascii="Times New Roman" w:hAnsi="Times New Roman"/>
          <w:sz w:val="28"/>
          <w:szCs w:val="28"/>
        </w:rPr>
        <w:t>власності</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акції</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державою,</w:t>
      </w:r>
      <w:r w:rsidR="00207EA9">
        <w:rPr>
          <w:rFonts w:ascii="Times New Roman" w:hAnsi="Times New Roman"/>
          <w:sz w:val="28"/>
          <w:szCs w:val="28"/>
        </w:rPr>
        <w:t xml:space="preserve"> </w:t>
      </w:r>
      <w:r w:rsidRPr="00A13AFB">
        <w:rPr>
          <w:rFonts w:ascii="Times New Roman" w:hAnsi="Times New Roman"/>
          <w:sz w:val="28"/>
          <w:szCs w:val="28"/>
        </w:rPr>
        <w:t>правочини,</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якими</w:t>
      </w:r>
      <w:r w:rsidR="00207EA9">
        <w:rPr>
          <w:rFonts w:ascii="Times New Roman" w:hAnsi="Times New Roman"/>
          <w:sz w:val="28"/>
          <w:szCs w:val="28"/>
        </w:rPr>
        <w:t xml:space="preserve"> </w:t>
      </w:r>
      <w:r w:rsidRPr="00A13AFB">
        <w:rPr>
          <w:rFonts w:ascii="Times New Roman" w:hAnsi="Times New Roman"/>
          <w:sz w:val="28"/>
          <w:szCs w:val="28"/>
        </w:rPr>
        <w:t>виникають</w:t>
      </w:r>
      <w:r w:rsidR="00207EA9">
        <w:rPr>
          <w:rFonts w:ascii="Times New Roman" w:hAnsi="Times New Roman"/>
          <w:sz w:val="28"/>
          <w:szCs w:val="28"/>
        </w:rPr>
        <w:t xml:space="preserve"> </w:t>
      </w:r>
      <w:r w:rsidRPr="00A13AFB">
        <w:rPr>
          <w:rFonts w:ascii="Times New Roman" w:hAnsi="Times New Roman"/>
          <w:sz w:val="28"/>
          <w:szCs w:val="28"/>
        </w:rPr>
        <w:t>такі</w:t>
      </w:r>
      <w:r w:rsidR="00207EA9">
        <w:rPr>
          <w:rFonts w:ascii="Times New Roman" w:hAnsi="Times New Roman"/>
          <w:sz w:val="28"/>
          <w:szCs w:val="28"/>
        </w:rPr>
        <w:t xml:space="preserve"> </w:t>
      </w:r>
      <w:r w:rsidRPr="00A13AFB">
        <w:rPr>
          <w:rFonts w:ascii="Times New Roman" w:hAnsi="Times New Roman"/>
          <w:sz w:val="28"/>
          <w:szCs w:val="28"/>
        </w:rPr>
        <w:t>зобов’язання,</w:t>
      </w:r>
      <w:r w:rsidR="00207EA9">
        <w:rPr>
          <w:rFonts w:ascii="Times New Roman" w:hAnsi="Times New Roman"/>
          <w:sz w:val="28"/>
          <w:szCs w:val="28"/>
        </w:rPr>
        <w:t xml:space="preserve"> </w:t>
      </w:r>
      <w:r w:rsidRPr="00A13AFB">
        <w:rPr>
          <w:rFonts w:ascii="Times New Roman" w:hAnsi="Times New Roman"/>
          <w:sz w:val="28"/>
          <w:szCs w:val="28"/>
        </w:rPr>
        <w:t>вважаються</w:t>
      </w:r>
      <w:r w:rsidR="00207EA9">
        <w:rPr>
          <w:rFonts w:ascii="Times New Roman" w:hAnsi="Times New Roman"/>
          <w:sz w:val="28"/>
          <w:szCs w:val="28"/>
        </w:rPr>
        <w:t xml:space="preserve"> </w:t>
      </w:r>
      <w:r w:rsidRPr="00A13AFB">
        <w:rPr>
          <w:rFonts w:ascii="Times New Roman" w:hAnsi="Times New Roman"/>
          <w:sz w:val="28"/>
          <w:szCs w:val="28"/>
        </w:rPr>
        <w:t>нікчемними,</w:t>
      </w:r>
      <w:r w:rsidR="00207EA9">
        <w:rPr>
          <w:rFonts w:ascii="Times New Roman" w:hAnsi="Times New Roman"/>
          <w:sz w:val="28"/>
          <w:szCs w:val="28"/>
        </w:rPr>
        <w:t xml:space="preserve"> </w:t>
      </w:r>
      <w:r w:rsidRPr="00A13AFB">
        <w:rPr>
          <w:rFonts w:ascii="Times New Roman" w:hAnsi="Times New Roman"/>
          <w:sz w:val="28"/>
          <w:szCs w:val="28"/>
        </w:rPr>
        <w:t>а</w:t>
      </w:r>
      <w:r w:rsidR="00207EA9">
        <w:rPr>
          <w:rFonts w:ascii="Times New Roman" w:hAnsi="Times New Roman"/>
          <w:sz w:val="28"/>
          <w:szCs w:val="28"/>
        </w:rPr>
        <w:t xml:space="preserve"> </w:t>
      </w:r>
      <w:r w:rsidRPr="00A13AFB">
        <w:rPr>
          <w:rFonts w:ascii="Times New Roman" w:hAnsi="Times New Roman"/>
          <w:sz w:val="28"/>
          <w:szCs w:val="28"/>
        </w:rPr>
        <w:t>зобов’язання</w:t>
      </w:r>
      <w:r w:rsidR="00207EA9">
        <w:rPr>
          <w:rFonts w:ascii="Times New Roman" w:hAnsi="Times New Roman"/>
          <w:sz w:val="28"/>
          <w:szCs w:val="28"/>
        </w:rPr>
        <w:t xml:space="preserve"> </w:t>
      </w:r>
      <w:r w:rsidRPr="00A13AFB">
        <w:rPr>
          <w:rFonts w:ascii="Times New Roman" w:hAnsi="Times New Roman"/>
          <w:sz w:val="28"/>
          <w:szCs w:val="28"/>
        </w:rPr>
        <w:t>не</w:t>
      </w:r>
      <w:r w:rsidR="00207EA9">
        <w:rPr>
          <w:rFonts w:ascii="Times New Roman" w:hAnsi="Times New Roman"/>
          <w:sz w:val="28"/>
          <w:szCs w:val="28"/>
        </w:rPr>
        <w:t xml:space="preserve"> </w:t>
      </w:r>
      <w:r w:rsidRPr="00A13AFB">
        <w:rPr>
          <w:rFonts w:ascii="Times New Roman" w:hAnsi="Times New Roman"/>
          <w:sz w:val="28"/>
          <w:szCs w:val="28"/>
        </w:rPr>
        <w:t>підлягають</w:t>
      </w:r>
      <w:r w:rsidR="00207EA9">
        <w:rPr>
          <w:rFonts w:ascii="Times New Roman" w:hAnsi="Times New Roman"/>
          <w:sz w:val="28"/>
          <w:szCs w:val="28"/>
        </w:rPr>
        <w:t xml:space="preserve"> </w:t>
      </w:r>
      <w:r w:rsidRPr="00A13AFB">
        <w:rPr>
          <w:rFonts w:ascii="Times New Roman" w:hAnsi="Times New Roman"/>
          <w:sz w:val="28"/>
          <w:szCs w:val="28"/>
        </w:rPr>
        <w:t>виконанню</w:t>
      </w:r>
      <w:r w:rsidR="00207EA9">
        <w:rPr>
          <w:rFonts w:ascii="Times New Roman" w:hAnsi="Times New Roman"/>
          <w:sz w:val="28"/>
          <w:szCs w:val="28"/>
        </w:rPr>
        <w:t xml:space="preserve"> </w:t>
      </w:r>
      <w:r w:rsidRPr="00A13AFB">
        <w:rPr>
          <w:rFonts w:ascii="Times New Roman" w:hAnsi="Times New Roman"/>
          <w:sz w:val="28"/>
          <w:szCs w:val="28"/>
        </w:rPr>
        <w:t>банком.</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Правочини</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обтяження</w:t>
      </w:r>
      <w:r w:rsidR="00207EA9">
        <w:rPr>
          <w:rFonts w:ascii="Times New Roman" w:hAnsi="Times New Roman"/>
          <w:sz w:val="28"/>
          <w:szCs w:val="28"/>
        </w:rPr>
        <w:t xml:space="preserve"> </w:t>
      </w:r>
      <w:r w:rsidRPr="00A13AFB">
        <w:rPr>
          <w:rFonts w:ascii="Times New Roman" w:hAnsi="Times New Roman"/>
          <w:sz w:val="28"/>
          <w:szCs w:val="28"/>
        </w:rPr>
        <w:t>грошових</w:t>
      </w:r>
      <w:r w:rsidR="00207EA9">
        <w:rPr>
          <w:rFonts w:ascii="Times New Roman" w:hAnsi="Times New Roman"/>
          <w:sz w:val="28"/>
          <w:szCs w:val="28"/>
        </w:rPr>
        <w:t xml:space="preserve"> </w:t>
      </w:r>
      <w:r w:rsidRPr="00A13AFB">
        <w:rPr>
          <w:rFonts w:ascii="Times New Roman" w:hAnsi="Times New Roman"/>
          <w:sz w:val="28"/>
          <w:szCs w:val="28"/>
        </w:rPr>
        <w:t>зобов’язань</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перед</w:t>
      </w:r>
      <w:r w:rsidR="00207EA9">
        <w:rPr>
          <w:rFonts w:ascii="Times New Roman" w:hAnsi="Times New Roman"/>
          <w:sz w:val="28"/>
          <w:szCs w:val="28"/>
        </w:rPr>
        <w:t xml:space="preserve"> </w:t>
      </w:r>
      <w:r w:rsidRPr="00A13AFB">
        <w:rPr>
          <w:rFonts w:ascii="Times New Roman" w:hAnsi="Times New Roman"/>
          <w:sz w:val="28"/>
          <w:szCs w:val="28"/>
        </w:rPr>
        <w:t>пов’язаними</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банком</w:t>
      </w:r>
      <w:r w:rsidR="00207EA9">
        <w:rPr>
          <w:rFonts w:ascii="Times New Roman" w:hAnsi="Times New Roman"/>
          <w:sz w:val="28"/>
          <w:szCs w:val="28"/>
        </w:rPr>
        <w:t xml:space="preserve"> </w:t>
      </w:r>
      <w:r w:rsidRPr="00A13AFB">
        <w:rPr>
          <w:rFonts w:ascii="Times New Roman" w:hAnsi="Times New Roman"/>
          <w:sz w:val="28"/>
          <w:szCs w:val="28"/>
        </w:rPr>
        <w:t>особами,</w:t>
      </w:r>
      <w:r w:rsidR="00207EA9">
        <w:rPr>
          <w:rFonts w:ascii="Times New Roman" w:hAnsi="Times New Roman"/>
          <w:sz w:val="28"/>
          <w:szCs w:val="28"/>
        </w:rPr>
        <w:t xml:space="preserve"> </w:t>
      </w:r>
      <w:r w:rsidRPr="00A13AFB">
        <w:rPr>
          <w:rFonts w:ascii="Times New Roman" w:hAnsi="Times New Roman"/>
          <w:sz w:val="28"/>
          <w:szCs w:val="28"/>
        </w:rPr>
        <w:t>вчинені</w:t>
      </w:r>
      <w:r w:rsidR="00207EA9">
        <w:rPr>
          <w:rFonts w:ascii="Times New Roman" w:hAnsi="Times New Roman"/>
          <w:sz w:val="28"/>
          <w:szCs w:val="28"/>
        </w:rPr>
        <w:t xml:space="preserve"> </w:t>
      </w:r>
      <w:r w:rsidRPr="00A13AFB">
        <w:rPr>
          <w:rFonts w:ascii="Times New Roman" w:hAnsi="Times New Roman"/>
          <w:sz w:val="28"/>
          <w:szCs w:val="28"/>
        </w:rPr>
        <w:t>протягом</w:t>
      </w:r>
      <w:r w:rsidR="00207EA9">
        <w:rPr>
          <w:rFonts w:ascii="Times New Roman" w:hAnsi="Times New Roman"/>
          <w:sz w:val="28"/>
          <w:szCs w:val="28"/>
        </w:rPr>
        <w:t xml:space="preserve"> </w:t>
      </w:r>
      <w:r w:rsidRPr="00A13AFB">
        <w:rPr>
          <w:rFonts w:ascii="Times New Roman" w:hAnsi="Times New Roman"/>
          <w:sz w:val="28"/>
          <w:szCs w:val="28"/>
        </w:rPr>
        <w:t>одного</w:t>
      </w:r>
      <w:r w:rsidR="00207EA9">
        <w:rPr>
          <w:rFonts w:ascii="Times New Roman" w:hAnsi="Times New Roman"/>
          <w:sz w:val="28"/>
          <w:szCs w:val="28"/>
        </w:rPr>
        <w:t xml:space="preserve"> </w:t>
      </w:r>
      <w:r w:rsidRPr="00A13AFB">
        <w:rPr>
          <w:rFonts w:ascii="Times New Roman" w:hAnsi="Times New Roman"/>
          <w:sz w:val="28"/>
          <w:szCs w:val="28"/>
        </w:rPr>
        <w:t>місяця</w:t>
      </w:r>
      <w:r w:rsidR="00207EA9">
        <w:rPr>
          <w:rFonts w:ascii="Times New Roman" w:hAnsi="Times New Roman"/>
          <w:sz w:val="28"/>
          <w:szCs w:val="28"/>
        </w:rPr>
        <w:t xml:space="preserve"> </w:t>
      </w:r>
      <w:r w:rsidRPr="00A13AFB">
        <w:rPr>
          <w:rFonts w:ascii="Times New Roman" w:hAnsi="Times New Roman"/>
          <w:sz w:val="28"/>
          <w:szCs w:val="28"/>
        </w:rPr>
        <w:t>до</w:t>
      </w:r>
      <w:r w:rsidR="00207EA9">
        <w:rPr>
          <w:rFonts w:ascii="Times New Roman" w:hAnsi="Times New Roman"/>
          <w:sz w:val="28"/>
          <w:szCs w:val="28"/>
        </w:rPr>
        <w:t xml:space="preserve"> </w:t>
      </w:r>
      <w:r w:rsidRPr="00A13AFB">
        <w:rPr>
          <w:rFonts w:ascii="Times New Roman" w:hAnsi="Times New Roman"/>
          <w:sz w:val="28"/>
          <w:szCs w:val="28"/>
        </w:rPr>
        <w:t>дати</w:t>
      </w:r>
      <w:r w:rsidR="00207EA9">
        <w:rPr>
          <w:rFonts w:ascii="Times New Roman" w:hAnsi="Times New Roman"/>
          <w:sz w:val="28"/>
          <w:szCs w:val="28"/>
        </w:rPr>
        <w:t xml:space="preserve"> </w:t>
      </w:r>
      <w:r w:rsidRPr="00A13AFB">
        <w:rPr>
          <w:rFonts w:ascii="Times New Roman" w:hAnsi="Times New Roman"/>
          <w:sz w:val="28"/>
          <w:szCs w:val="28"/>
        </w:rPr>
        <w:t>прийняття</w:t>
      </w:r>
      <w:r w:rsidR="00207EA9">
        <w:rPr>
          <w:rFonts w:ascii="Times New Roman" w:hAnsi="Times New Roman"/>
          <w:sz w:val="28"/>
          <w:szCs w:val="28"/>
        </w:rPr>
        <w:t xml:space="preserve"> </w:t>
      </w:r>
      <w:r w:rsidRPr="00A13AFB">
        <w:rPr>
          <w:rFonts w:ascii="Times New Roman" w:hAnsi="Times New Roman"/>
          <w:sz w:val="28"/>
          <w:szCs w:val="28"/>
        </w:rPr>
        <w:t>рішення</w:t>
      </w:r>
      <w:r w:rsidR="00207EA9">
        <w:rPr>
          <w:rFonts w:ascii="Times New Roman" w:hAnsi="Times New Roman"/>
          <w:sz w:val="28"/>
          <w:szCs w:val="28"/>
        </w:rPr>
        <w:t xml:space="preserve"> </w:t>
      </w:r>
      <w:r w:rsidRPr="00A13AFB">
        <w:rPr>
          <w:rFonts w:ascii="Times New Roman" w:hAnsi="Times New Roman"/>
          <w:sz w:val="28"/>
          <w:szCs w:val="28"/>
        </w:rPr>
        <w:t>про</w:t>
      </w:r>
      <w:r w:rsidR="00207EA9">
        <w:rPr>
          <w:rFonts w:ascii="Times New Roman" w:hAnsi="Times New Roman"/>
          <w:sz w:val="28"/>
          <w:szCs w:val="28"/>
        </w:rPr>
        <w:t xml:space="preserve"> </w:t>
      </w:r>
      <w:r w:rsidRPr="00A13AFB">
        <w:rPr>
          <w:rFonts w:ascii="Times New Roman" w:hAnsi="Times New Roman"/>
          <w:sz w:val="28"/>
          <w:szCs w:val="28"/>
        </w:rPr>
        <w:t>участь</w:t>
      </w:r>
      <w:r w:rsidR="00207EA9">
        <w:rPr>
          <w:rFonts w:ascii="Times New Roman" w:hAnsi="Times New Roman"/>
          <w:sz w:val="28"/>
          <w:szCs w:val="28"/>
        </w:rPr>
        <w:t xml:space="preserve"> </w:t>
      </w:r>
      <w:r w:rsidRPr="00A13AFB">
        <w:rPr>
          <w:rFonts w:ascii="Times New Roman" w:hAnsi="Times New Roman"/>
          <w:sz w:val="28"/>
          <w:szCs w:val="28"/>
        </w:rPr>
        <w:t>держави</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виведенні</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ринку,</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в</w:t>
      </w:r>
      <w:r w:rsidR="00207EA9">
        <w:rPr>
          <w:rFonts w:ascii="Times New Roman" w:hAnsi="Times New Roman"/>
          <w:sz w:val="28"/>
          <w:szCs w:val="28"/>
        </w:rPr>
        <w:t xml:space="preserve"> </w:t>
      </w:r>
      <w:r w:rsidRPr="00A13AFB">
        <w:rPr>
          <w:rFonts w:ascii="Times New Roman" w:hAnsi="Times New Roman"/>
          <w:sz w:val="28"/>
          <w:szCs w:val="28"/>
        </w:rPr>
        <w:t>період</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дати</w:t>
      </w:r>
      <w:r w:rsidR="00207EA9">
        <w:rPr>
          <w:rFonts w:ascii="Times New Roman" w:hAnsi="Times New Roman"/>
          <w:sz w:val="28"/>
          <w:szCs w:val="28"/>
        </w:rPr>
        <w:t xml:space="preserve"> </w:t>
      </w:r>
      <w:r w:rsidRPr="00A13AFB">
        <w:rPr>
          <w:rFonts w:ascii="Times New Roman" w:hAnsi="Times New Roman"/>
          <w:sz w:val="28"/>
          <w:szCs w:val="28"/>
        </w:rPr>
        <w:t>прийняття</w:t>
      </w:r>
      <w:r w:rsidR="00207EA9">
        <w:rPr>
          <w:rFonts w:ascii="Times New Roman" w:hAnsi="Times New Roman"/>
          <w:sz w:val="28"/>
          <w:szCs w:val="28"/>
        </w:rPr>
        <w:t xml:space="preserve"> </w:t>
      </w:r>
      <w:r w:rsidRPr="00A13AFB">
        <w:rPr>
          <w:rFonts w:ascii="Times New Roman" w:hAnsi="Times New Roman"/>
          <w:sz w:val="28"/>
          <w:szCs w:val="28"/>
        </w:rPr>
        <w:t>такого</w:t>
      </w:r>
      <w:r w:rsidR="00207EA9">
        <w:rPr>
          <w:rFonts w:ascii="Times New Roman" w:hAnsi="Times New Roman"/>
          <w:sz w:val="28"/>
          <w:szCs w:val="28"/>
        </w:rPr>
        <w:t xml:space="preserve"> </w:t>
      </w:r>
      <w:r w:rsidRPr="00A13AFB">
        <w:rPr>
          <w:rFonts w:ascii="Times New Roman" w:hAnsi="Times New Roman"/>
          <w:sz w:val="28"/>
          <w:szCs w:val="28"/>
        </w:rPr>
        <w:t>рішення</w:t>
      </w:r>
      <w:r w:rsidR="00207EA9">
        <w:rPr>
          <w:rFonts w:ascii="Times New Roman" w:hAnsi="Times New Roman"/>
          <w:sz w:val="28"/>
          <w:szCs w:val="28"/>
        </w:rPr>
        <w:t xml:space="preserve"> </w:t>
      </w:r>
      <w:r w:rsidRPr="00A13AFB">
        <w:rPr>
          <w:rFonts w:ascii="Times New Roman" w:hAnsi="Times New Roman"/>
          <w:sz w:val="28"/>
          <w:szCs w:val="28"/>
        </w:rPr>
        <w:t>до</w:t>
      </w:r>
      <w:r w:rsidR="00207EA9">
        <w:rPr>
          <w:rFonts w:ascii="Times New Roman" w:hAnsi="Times New Roman"/>
          <w:sz w:val="28"/>
          <w:szCs w:val="28"/>
        </w:rPr>
        <w:t xml:space="preserve"> </w:t>
      </w:r>
      <w:r w:rsidRPr="00A13AFB">
        <w:rPr>
          <w:rFonts w:ascii="Times New Roman" w:hAnsi="Times New Roman"/>
          <w:sz w:val="28"/>
          <w:szCs w:val="28"/>
        </w:rPr>
        <w:t>дати</w:t>
      </w:r>
      <w:r w:rsidR="00207EA9">
        <w:rPr>
          <w:rFonts w:ascii="Times New Roman" w:hAnsi="Times New Roman"/>
          <w:sz w:val="28"/>
          <w:szCs w:val="28"/>
        </w:rPr>
        <w:t xml:space="preserve"> </w:t>
      </w:r>
      <w:r w:rsidRPr="00A13AFB">
        <w:rPr>
          <w:rFonts w:ascii="Times New Roman" w:hAnsi="Times New Roman"/>
          <w:sz w:val="28"/>
          <w:szCs w:val="28"/>
        </w:rPr>
        <w:t>набуття</w:t>
      </w:r>
      <w:r w:rsidR="00207EA9">
        <w:rPr>
          <w:rFonts w:ascii="Times New Roman" w:hAnsi="Times New Roman"/>
          <w:sz w:val="28"/>
          <w:szCs w:val="28"/>
        </w:rPr>
        <w:t xml:space="preserve"> </w:t>
      </w:r>
      <w:r w:rsidRPr="00A13AFB">
        <w:rPr>
          <w:rFonts w:ascii="Times New Roman" w:hAnsi="Times New Roman"/>
          <w:sz w:val="28"/>
          <w:szCs w:val="28"/>
        </w:rPr>
        <w:t>державою</w:t>
      </w:r>
      <w:r w:rsidR="00207EA9">
        <w:rPr>
          <w:rFonts w:ascii="Times New Roman" w:hAnsi="Times New Roman"/>
          <w:sz w:val="28"/>
          <w:szCs w:val="28"/>
        </w:rPr>
        <w:t xml:space="preserve"> </w:t>
      </w:r>
      <w:r w:rsidRPr="00A13AFB">
        <w:rPr>
          <w:rFonts w:ascii="Times New Roman" w:hAnsi="Times New Roman"/>
          <w:sz w:val="28"/>
          <w:szCs w:val="28"/>
        </w:rPr>
        <w:t>права</w:t>
      </w:r>
      <w:r w:rsidR="00207EA9">
        <w:rPr>
          <w:rFonts w:ascii="Times New Roman" w:hAnsi="Times New Roman"/>
          <w:sz w:val="28"/>
          <w:szCs w:val="28"/>
        </w:rPr>
        <w:t xml:space="preserve"> </w:t>
      </w:r>
      <w:r w:rsidRPr="00A13AFB">
        <w:rPr>
          <w:rFonts w:ascii="Times New Roman" w:hAnsi="Times New Roman"/>
          <w:sz w:val="28"/>
          <w:szCs w:val="28"/>
        </w:rPr>
        <w:t>власності</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акції</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або</w:t>
      </w:r>
      <w:r w:rsidR="00207EA9">
        <w:rPr>
          <w:rFonts w:ascii="Times New Roman" w:hAnsi="Times New Roman"/>
          <w:sz w:val="28"/>
          <w:szCs w:val="28"/>
        </w:rPr>
        <w:t xml:space="preserve"> </w:t>
      </w:r>
      <w:r w:rsidRPr="00A13AFB">
        <w:rPr>
          <w:rFonts w:ascii="Times New Roman" w:hAnsi="Times New Roman"/>
          <w:sz w:val="28"/>
          <w:szCs w:val="28"/>
        </w:rPr>
        <w:t>перехідного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включно,</w:t>
      </w:r>
      <w:r w:rsidR="00207EA9">
        <w:rPr>
          <w:rFonts w:ascii="Times New Roman" w:hAnsi="Times New Roman"/>
          <w:sz w:val="28"/>
          <w:szCs w:val="28"/>
        </w:rPr>
        <w:t xml:space="preserve"> </w:t>
      </w:r>
      <w:r w:rsidRPr="00A13AFB">
        <w:rPr>
          <w:rFonts w:ascii="Times New Roman" w:hAnsi="Times New Roman"/>
          <w:sz w:val="28"/>
          <w:szCs w:val="28"/>
        </w:rPr>
        <w:t>вважаються</w:t>
      </w:r>
      <w:r w:rsidR="00207EA9">
        <w:rPr>
          <w:rFonts w:ascii="Times New Roman" w:hAnsi="Times New Roman"/>
          <w:sz w:val="28"/>
          <w:szCs w:val="28"/>
        </w:rPr>
        <w:t xml:space="preserve"> </w:t>
      </w:r>
      <w:r w:rsidRPr="00A13AFB">
        <w:rPr>
          <w:rFonts w:ascii="Times New Roman" w:hAnsi="Times New Roman"/>
          <w:sz w:val="28"/>
          <w:szCs w:val="28"/>
        </w:rPr>
        <w:t>нікчемними</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17.</w:t>
      </w:r>
      <w:r w:rsidR="00207EA9">
        <w:rPr>
          <w:rFonts w:ascii="Times New Roman" w:hAnsi="Times New Roman"/>
          <w:sz w:val="28"/>
          <w:szCs w:val="28"/>
        </w:rPr>
        <w:t xml:space="preserve"> </w:t>
      </w:r>
      <w:r w:rsidRPr="00A13AFB">
        <w:rPr>
          <w:rFonts w:ascii="Times New Roman" w:hAnsi="Times New Roman"/>
          <w:sz w:val="28"/>
          <w:szCs w:val="28"/>
        </w:rPr>
        <w:t>Держава</w:t>
      </w:r>
      <w:r w:rsidR="00207EA9">
        <w:rPr>
          <w:rFonts w:ascii="Times New Roman" w:hAnsi="Times New Roman"/>
          <w:sz w:val="28"/>
          <w:szCs w:val="28"/>
        </w:rPr>
        <w:t xml:space="preserve"> </w:t>
      </w:r>
      <w:r w:rsidRPr="00A13AFB">
        <w:rPr>
          <w:rFonts w:ascii="Times New Roman" w:hAnsi="Times New Roman"/>
          <w:sz w:val="28"/>
          <w:szCs w:val="28"/>
        </w:rPr>
        <w:t>може</w:t>
      </w:r>
      <w:r w:rsidR="00207EA9">
        <w:rPr>
          <w:rFonts w:ascii="Times New Roman" w:hAnsi="Times New Roman"/>
          <w:sz w:val="28"/>
          <w:szCs w:val="28"/>
        </w:rPr>
        <w:t xml:space="preserve"> </w:t>
      </w:r>
      <w:r w:rsidRPr="00A13AFB">
        <w:rPr>
          <w:rFonts w:ascii="Times New Roman" w:hAnsi="Times New Roman"/>
          <w:sz w:val="28"/>
          <w:szCs w:val="28"/>
        </w:rPr>
        <w:t>взяти</w:t>
      </w:r>
      <w:r w:rsidR="00207EA9">
        <w:rPr>
          <w:rFonts w:ascii="Times New Roman" w:hAnsi="Times New Roman"/>
          <w:sz w:val="28"/>
          <w:szCs w:val="28"/>
        </w:rPr>
        <w:t xml:space="preserve"> </w:t>
      </w:r>
      <w:r w:rsidRPr="00A13AFB">
        <w:rPr>
          <w:rFonts w:ascii="Times New Roman" w:hAnsi="Times New Roman"/>
          <w:sz w:val="28"/>
          <w:szCs w:val="28"/>
        </w:rPr>
        <w:t>участь</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виведенні</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ринку</w:t>
      </w:r>
      <w:r w:rsidR="00207EA9">
        <w:rPr>
          <w:rFonts w:ascii="Times New Roman" w:hAnsi="Times New Roman"/>
          <w:sz w:val="28"/>
          <w:szCs w:val="28"/>
        </w:rPr>
        <w:t xml:space="preserve"> </w:t>
      </w:r>
      <w:r w:rsidRPr="00A13AFB">
        <w:rPr>
          <w:rFonts w:ascii="Times New Roman" w:hAnsi="Times New Roman"/>
          <w:sz w:val="28"/>
          <w:szCs w:val="28"/>
        </w:rPr>
        <w:t>або</w:t>
      </w:r>
      <w:r w:rsidR="00207EA9">
        <w:rPr>
          <w:rFonts w:ascii="Times New Roman" w:hAnsi="Times New Roman"/>
          <w:sz w:val="28"/>
          <w:szCs w:val="28"/>
        </w:rPr>
        <w:t xml:space="preserve"> </w:t>
      </w:r>
      <w:r w:rsidRPr="00A13AFB">
        <w:rPr>
          <w:rFonts w:ascii="Times New Roman" w:hAnsi="Times New Roman"/>
          <w:sz w:val="28"/>
          <w:szCs w:val="28"/>
        </w:rPr>
        <w:t>шляхом</w:t>
      </w:r>
      <w:r w:rsidR="00207EA9">
        <w:rPr>
          <w:rFonts w:ascii="Times New Roman" w:hAnsi="Times New Roman"/>
          <w:sz w:val="28"/>
          <w:szCs w:val="28"/>
        </w:rPr>
        <w:t xml:space="preserve"> </w:t>
      </w:r>
      <w:r w:rsidRPr="00A13AFB">
        <w:rPr>
          <w:rFonts w:ascii="Times New Roman" w:hAnsi="Times New Roman"/>
          <w:sz w:val="28"/>
          <w:szCs w:val="28"/>
        </w:rPr>
        <w:t>сплати</w:t>
      </w:r>
      <w:r w:rsidR="00207EA9">
        <w:rPr>
          <w:rFonts w:ascii="Times New Roman" w:hAnsi="Times New Roman"/>
          <w:sz w:val="28"/>
          <w:szCs w:val="28"/>
        </w:rPr>
        <w:t xml:space="preserve"> </w:t>
      </w:r>
      <w:r w:rsidRPr="00A13AFB">
        <w:rPr>
          <w:rFonts w:ascii="Times New Roman" w:hAnsi="Times New Roman"/>
          <w:sz w:val="28"/>
          <w:szCs w:val="28"/>
        </w:rPr>
        <w:t>грошових</w:t>
      </w:r>
      <w:r w:rsidR="00207EA9">
        <w:rPr>
          <w:rFonts w:ascii="Times New Roman" w:hAnsi="Times New Roman"/>
          <w:sz w:val="28"/>
          <w:szCs w:val="28"/>
        </w:rPr>
        <w:t xml:space="preserve"> </w:t>
      </w:r>
      <w:r w:rsidRPr="00A13AFB">
        <w:rPr>
          <w:rFonts w:ascii="Times New Roman" w:hAnsi="Times New Roman"/>
          <w:sz w:val="28"/>
          <w:szCs w:val="28"/>
        </w:rPr>
        <w:t>внесків</w:t>
      </w:r>
      <w:r w:rsidR="00207EA9">
        <w:rPr>
          <w:rFonts w:ascii="Times New Roman" w:hAnsi="Times New Roman"/>
          <w:sz w:val="28"/>
          <w:szCs w:val="28"/>
        </w:rPr>
        <w:t xml:space="preserve"> </w:t>
      </w:r>
      <w:r w:rsidRPr="00A13AFB">
        <w:rPr>
          <w:rFonts w:ascii="Times New Roman" w:hAnsi="Times New Roman"/>
          <w:sz w:val="28"/>
          <w:szCs w:val="28"/>
        </w:rPr>
        <w:t>до</w:t>
      </w:r>
      <w:r w:rsidR="00207EA9">
        <w:rPr>
          <w:rFonts w:ascii="Times New Roman" w:hAnsi="Times New Roman"/>
          <w:sz w:val="28"/>
          <w:szCs w:val="28"/>
        </w:rPr>
        <w:t xml:space="preserve"> </w:t>
      </w:r>
      <w:r w:rsidRPr="00A13AFB">
        <w:rPr>
          <w:rFonts w:ascii="Times New Roman" w:hAnsi="Times New Roman"/>
          <w:sz w:val="28"/>
          <w:szCs w:val="28"/>
        </w:rPr>
        <w:t>статутного</w:t>
      </w:r>
      <w:r w:rsidR="00207EA9">
        <w:rPr>
          <w:rFonts w:ascii="Times New Roman" w:hAnsi="Times New Roman"/>
          <w:sz w:val="28"/>
          <w:szCs w:val="28"/>
        </w:rPr>
        <w:t xml:space="preserve"> </w:t>
      </w:r>
      <w:r w:rsidRPr="00A13AFB">
        <w:rPr>
          <w:rFonts w:ascii="Times New Roman" w:hAnsi="Times New Roman"/>
          <w:sz w:val="28"/>
          <w:szCs w:val="28"/>
        </w:rPr>
        <w:t>капіталу</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або</w:t>
      </w:r>
      <w:r w:rsidR="00207EA9">
        <w:rPr>
          <w:rFonts w:ascii="Times New Roman" w:hAnsi="Times New Roman"/>
          <w:sz w:val="28"/>
          <w:szCs w:val="28"/>
        </w:rPr>
        <w:t xml:space="preserve"> </w:t>
      </w:r>
      <w:r w:rsidRPr="00A13AFB">
        <w:rPr>
          <w:rFonts w:ascii="Times New Roman" w:hAnsi="Times New Roman"/>
          <w:sz w:val="28"/>
          <w:szCs w:val="28"/>
        </w:rPr>
        <w:t>шляхом</w:t>
      </w:r>
      <w:r w:rsidR="00207EA9">
        <w:rPr>
          <w:rFonts w:ascii="Times New Roman" w:hAnsi="Times New Roman"/>
          <w:sz w:val="28"/>
          <w:szCs w:val="28"/>
        </w:rPr>
        <w:t xml:space="preserve"> </w:t>
      </w:r>
      <w:r w:rsidRPr="00A13AFB">
        <w:rPr>
          <w:rFonts w:ascii="Times New Roman" w:hAnsi="Times New Roman"/>
          <w:sz w:val="28"/>
          <w:szCs w:val="28"/>
        </w:rPr>
        <w:t>обміну</w:t>
      </w:r>
      <w:r w:rsidR="00207EA9">
        <w:rPr>
          <w:rFonts w:ascii="Times New Roman" w:hAnsi="Times New Roman"/>
          <w:sz w:val="28"/>
          <w:szCs w:val="28"/>
        </w:rPr>
        <w:t xml:space="preserve"> </w:t>
      </w:r>
      <w:r w:rsidRPr="00A13AFB">
        <w:rPr>
          <w:rFonts w:ascii="Times New Roman" w:hAnsi="Times New Roman"/>
          <w:sz w:val="28"/>
          <w:szCs w:val="28"/>
        </w:rPr>
        <w:t>облігацій</w:t>
      </w:r>
      <w:r w:rsidR="00207EA9">
        <w:rPr>
          <w:rFonts w:ascii="Times New Roman" w:hAnsi="Times New Roman"/>
          <w:sz w:val="28"/>
          <w:szCs w:val="28"/>
        </w:rPr>
        <w:t xml:space="preserve"> </w:t>
      </w:r>
      <w:r w:rsidRPr="00A13AFB">
        <w:rPr>
          <w:rFonts w:ascii="Times New Roman" w:hAnsi="Times New Roman"/>
          <w:sz w:val="28"/>
          <w:szCs w:val="28"/>
        </w:rPr>
        <w:t>внутрішньої</w:t>
      </w:r>
      <w:r w:rsidR="00207EA9">
        <w:rPr>
          <w:rFonts w:ascii="Times New Roman" w:hAnsi="Times New Roman"/>
          <w:sz w:val="28"/>
          <w:szCs w:val="28"/>
        </w:rPr>
        <w:t xml:space="preserve"> </w:t>
      </w:r>
      <w:r w:rsidRPr="00A13AFB">
        <w:rPr>
          <w:rFonts w:ascii="Times New Roman" w:hAnsi="Times New Roman"/>
          <w:sz w:val="28"/>
          <w:szCs w:val="28"/>
        </w:rPr>
        <w:t>державної</w:t>
      </w:r>
      <w:r w:rsidR="00207EA9">
        <w:rPr>
          <w:rFonts w:ascii="Times New Roman" w:hAnsi="Times New Roman"/>
          <w:sz w:val="28"/>
          <w:szCs w:val="28"/>
        </w:rPr>
        <w:t xml:space="preserve"> </w:t>
      </w:r>
      <w:r w:rsidRPr="00A13AFB">
        <w:rPr>
          <w:rFonts w:ascii="Times New Roman" w:hAnsi="Times New Roman"/>
          <w:sz w:val="28"/>
          <w:szCs w:val="28"/>
        </w:rPr>
        <w:t>позики,</w:t>
      </w:r>
      <w:r w:rsidR="00207EA9">
        <w:rPr>
          <w:rFonts w:ascii="Times New Roman" w:hAnsi="Times New Roman"/>
          <w:sz w:val="28"/>
          <w:szCs w:val="28"/>
        </w:rPr>
        <w:t xml:space="preserve"> </w:t>
      </w:r>
      <w:r w:rsidRPr="00A13AFB">
        <w:rPr>
          <w:rFonts w:ascii="Times New Roman" w:hAnsi="Times New Roman"/>
          <w:sz w:val="28"/>
          <w:szCs w:val="28"/>
        </w:rPr>
        <w:t>розміщених</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ринкових</w:t>
      </w:r>
      <w:r w:rsidR="00207EA9">
        <w:rPr>
          <w:rFonts w:ascii="Times New Roman" w:hAnsi="Times New Roman"/>
          <w:sz w:val="28"/>
          <w:szCs w:val="28"/>
        </w:rPr>
        <w:t xml:space="preserve"> </w:t>
      </w:r>
      <w:r w:rsidRPr="00A13AFB">
        <w:rPr>
          <w:rFonts w:ascii="Times New Roman" w:hAnsi="Times New Roman"/>
          <w:sz w:val="28"/>
          <w:szCs w:val="28"/>
        </w:rPr>
        <w:t>умовах,</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акції</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перехідного</w:t>
      </w:r>
      <w:r w:rsidR="00207EA9">
        <w:rPr>
          <w:rFonts w:ascii="Times New Roman" w:hAnsi="Times New Roman"/>
          <w:sz w:val="28"/>
          <w:szCs w:val="28"/>
        </w:rPr>
        <w:t xml:space="preserve"> </w:t>
      </w:r>
      <w:r w:rsidRPr="00A13AFB">
        <w:rPr>
          <w:rFonts w:ascii="Times New Roman" w:hAnsi="Times New Roman"/>
          <w:sz w:val="28"/>
          <w:szCs w:val="28"/>
        </w:rPr>
        <w:t>чи</w:t>
      </w:r>
      <w:r w:rsidR="00207EA9">
        <w:rPr>
          <w:rFonts w:ascii="Times New Roman" w:hAnsi="Times New Roman"/>
          <w:sz w:val="28"/>
          <w:szCs w:val="28"/>
        </w:rPr>
        <w:t xml:space="preserve"> </w:t>
      </w:r>
      <w:r w:rsidRPr="00A13AFB">
        <w:rPr>
          <w:rFonts w:ascii="Times New Roman" w:hAnsi="Times New Roman"/>
          <w:sz w:val="28"/>
          <w:szCs w:val="28"/>
        </w:rPr>
        <w:t>державного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що</w:t>
      </w:r>
      <w:r w:rsidR="00207EA9">
        <w:rPr>
          <w:rFonts w:ascii="Times New Roman" w:hAnsi="Times New Roman"/>
          <w:sz w:val="28"/>
          <w:szCs w:val="28"/>
        </w:rPr>
        <w:t xml:space="preserve"> </w:t>
      </w:r>
      <w:r w:rsidRPr="00A13AFB">
        <w:rPr>
          <w:rFonts w:ascii="Times New Roman" w:hAnsi="Times New Roman"/>
          <w:sz w:val="28"/>
          <w:szCs w:val="28"/>
        </w:rPr>
        <w:t>бере</w:t>
      </w:r>
      <w:r w:rsidR="00207EA9">
        <w:rPr>
          <w:rFonts w:ascii="Times New Roman" w:hAnsi="Times New Roman"/>
          <w:sz w:val="28"/>
          <w:szCs w:val="28"/>
        </w:rPr>
        <w:t xml:space="preserve"> </w:t>
      </w:r>
      <w:r w:rsidRPr="00A13AFB">
        <w:rPr>
          <w:rFonts w:ascii="Times New Roman" w:hAnsi="Times New Roman"/>
          <w:sz w:val="28"/>
          <w:szCs w:val="28"/>
        </w:rPr>
        <w:t>участь</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виведенні</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ринку</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Після</w:t>
      </w:r>
      <w:r w:rsidR="00207EA9">
        <w:rPr>
          <w:rFonts w:ascii="Times New Roman" w:hAnsi="Times New Roman"/>
          <w:sz w:val="28"/>
          <w:szCs w:val="28"/>
        </w:rPr>
        <w:t xml:space="preserve"> </w:t>
      </w:r>
      <w:r w:rsidRPr="00A13AFB">
        <w:rPr>
          <w:rFonts w:ascii="Times New Roman" w:hAnsi="Times New Roman"/>
          <w:sz w:val="28"/>
          <w:szCs w:val="28"/>
        </w:rPr>
        <w:t>придбання</w:t>
      </w:r>
      <w:r w:rsidR="00207EA9">
        <w:rPr>
          <w:rFonts w:ascii="Times New Roman" w:hAnsi="Times New Roman"/>
          <w:sz w:val="28"/>
          <w:szCs w:val="28"/>
        </w:rPr>
        <w:t xml:space="preserve"> </w:t>
      </w:r>
      <w:r w:rsidRPr="00A13AFB">
        <w:rPr>
          <w:rFonts w:ascii="Times New Roman" w:hAnsi="Times New Roman"/>
          <w:sz w:val="28"/>
          <w:szCs w:val="28"/>
        </w:rPr>
        <w:t>державою</w:t>
      </w:r>
      <w:r w:rsidR="00207EA9">
        <w:rPr>
          <w:rFonts w:ascii="Times New Roman" w:hAnsi="Times New Roman"/>
          <w:sz w:val="28"/>
          <w:szCs w:val="28"/>
        </w:rPr>
        <w:t xml:space="preserve"> </w:t>
      </w:r>
      <w:r w:rsidRPr="00A13AFB">
        <w:rPr>
          <w:rFonts w:ascii="Times New Roman" w:hAnsi="Times New Roman"/>
          <w:sz w:val="28"/>
          <w:szCs w:val="28"/>
        </w:rPr>
        <w:t>акцій</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банк</w:t>
      </w:r>
      <w:r w:rsidR="00207EA9">
        <w:rPr>
          <w:rFonts w:ascii="Times New Roman" w:hAnsi="Times New Roman"/>
          <w:sz w:val="28"/>
          <w:szCs w:val="28"/>
        </w:rPr>
        <w:t xml:space="preserve"> </w:t>
      </w:r>
      <w:r w:rsidRPr="00A13AFB">
        <w:rPr>
          <w:rFonts w:ascii="Times New Roman" w:hAnsi="Times New Roman"/>
          <w:sz w:val="28"/>
          <w:szCs w:val="28"/>
        </w:rPr>
        <w:t>із</w:t>
      </w:r>
      <w:r w:rsidR="00207EA9">
        <w:rPr>
          <w:rFonts w:ascii="Times New Roman" w:hAnsi="Times New Roman"/>
          <w:sz w:val="28"/>
          <w:szCs w:val="28"/>
        </w:rPr>
        <w:t xml:space="preserve"> </w:t>
      </w:r>
      <w:r w:rsidRPr="00A13AFB">
        <w:rPr>
          <w:rFonts w:ascii="Times New Roman" w:hAnsi="Times New Roman"/>
          <w:sz w:val="28"/>
          <w:szCs w:val="28"/>
        </w:rPr>
        <w:t>залученням</w:t>
      </w:r>
      <w:r w:rsidR="00207EA9">
        <w:rPr>
          <w:rFonts w:ascii="Times New Roman" w:hAnsi="Times New Roman"/>
          <w:sz w:val="28"/>
          <w:szCs w:val="28"/>
        </w:rPr>
        <w:t xml:space="preserve"> </w:t>
      </w:r>
      <w:r w:rsidRPr="00A13AFB">
        <w:rPr>
          <w:rFonts w:ascii="Times New Roman" w:hAnsi="Times New Roman"/>
          <w:sz w:val="28"/>
          <w:szCs w:val="28"/>
        </w:rPr>
        <w:t>незалежних,</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тому</w:t>
      </w:r>
      <w:r w:rsidR="00207EA9">
        <w:rPr>
          <w:rFonts w:ascii="Times New Roman" w:hAnsi="Times New Roman"/>
          <w:sz w:val="28"/>
          <w:szCs w:val="28"/>
        </w:rPr>
        <w:t xml:space="preserve"> </w:t>
      </w:r>
      <w:r w:rsidRPr="00A13AFB">
        <w:rPr>
          <w:rFonts w:ascii="Times New Roman" w:hAnsi="Times New Roman"/>
          <w:sz w:val="28"/>
          <w:szCs w:val="28"/>
        </w:rPr>
        <w:t>числі</w:t>
      </w:r>
      <w:r w:rsidR="00207EA9">
        <w:rPr>
          <w:rFonts w:ascii="Times New Roman" w:hAnsi="Times New Roman"/>
          <w:sz w:val="28"/>
          <w:szCs w:val="28"/>
        </w:rPr>
        <w:t xml:space="preserve"> </w:t>
      </w:r>
      <w:r w:rsidRPr="00A13AFB">
        <w:rPr>
          <w:rFonts w:ascii="Times New Roman" w:hAnsi="Times New Roman"/>
          <w:sz w:val="28"/>
          <w:szCs w:val="28"/>
        </w:rPr>
        <w:t>міжнародних,</w:t>
      </w:r>
      <w:r w:rsidR="00207EA9">
        <w:rPr>
          <w:rFonts w:ascii="Times New Roman" w:hAnsi="Times New Roman"/>
          <w:sz w:val="28"/>
          <w:szCs w:val="28"/>
        </w:rPr>
        <w:t xml:space="preserve"> </w:t>
      </w:r>
      <w:r w:rsidRPr="00A13AFB">
        <w:rPr>
          <w:rFonts w:ascii="Times New Roman" w:hAnsi="Times New Roman"/>
          <w:sz w:val="28"/>
          <w:szCs w:val="28"/>
        </w:rPr>
        <w:t>експертів</w:t>
      </w:r>
      <w:r w:rsidR="00207EA9">
        <w:rPr>
          <w:rFonts w:ascii="Times New Roman" w:hAnsi="Times New Roman"/>
          <w:sz w:val="28"/>
          <w:szCs w:val="28"/>
        </w:rPr>
        <w:t xml:space="preserve"> </w:t>
      </w:r>
      <w:r w:rsidRPr="00A13AFB">
        <w:rPr>
          <w:rFonts w:ascii="Times New Roman" w:hAnsi="Times New Roman"/>
          <w:sz w:val="28"/>
          <w:szCs w:val="28"/>
        </w:rPr>
        <w:t>чи</w:t>
      </w:r>
      <w:r w:rsidR="00207EA9">
        <w:rPr>
          <w:rFonts w:ascii="Times New Roman" w:hAnsi="Times New Roman"/>
          <w:sz w:val="28"/>
          <w:szCs w:val="28"/>
        </w:rPr>
        <w:t xml:space="preserve"> </w:t>
      </w:r>
      <w:r w:rsidRPr="00A13AFB">
        <w:rPr>
          <w:rFonts w:ascii="Times New Roman" w:hAnsi="Times New Roman"/>
          <w:sz w:val="28"/>
          <w:szCs w:val="28"/>
        </w:rPr>
        <w:t>аудиторів</w:t>
      </w:r>
      <w:r w:rsidR="00207EA9">
        <w:rPr>
          <w:rFonts w:ascii="Times New Roman" w:hAnsi="Times New Roman"/>
          <w:sz w:val="28"/>
          <w:szCs w:val="28"/>
        </w:rPr>
        <w:t xml:space="preserve"> </w:t>
      </w:r>
      <w:r w:rsidRPr="00A13AFB">
        <w:rPr>
          <w:rFonts w:ascii="Times New Roman" w:hAnsi="Times New Roman"/>
          <w:sz w:val="28"/>
          <w:szCs w:val="28"/>
        </w:rPr>
        <w:t>розробляє</w:t>
      </w:r>
      <w:r w:rsidR="00207EA9">
        <w:rPr>
          <w:rFonts w:ascii="Times New Roman" w:hAnsi="Times New Roman"/>
          <w:sz w:val="28"/>
          <w:szCs w:val="28"/>
        </w:rPr>
        <w:t xml:space="preserve"> </w:t>
      </w:r>
      <w:r w:rsidRPr="00A13AFB">
        <w:rPr>
          <w:rFonts w:ascii="Times New Roman" w:hAnsi="Times New Roman"/>
          <w:sz w:val="28"/>
          <w:szCs w:val="28"/>
        </w:rPr>
        <w:t>план</w:t>
      </w:r>
      <w:r w:rsidR="00207EA9">
        <w:rPr>
          <w:rFonts w:ascii="Times New Roman" w:hAnsi="Times New Roman"/>
          <w:sz w:val="28"/>
          <w:szCs w:val="28"/>
        </w:rPr>
        <w:t xml:space="preserve"> </w:t>
      </w:r>
      <w:r w:rsidRPr="00A13AFB">
        <w:rPr>
          <w:rFonts w:ascii="Times New Roman" w:hAnsi="Times New Roman"/>
          <w:sz w:val="28"/>
          <w:szCs w:val="28"/>
        </w:rPr>
        <w:t>реструктуризації</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урахуванням</w:t>
      </w:r>
      <w:r w:rsidR="00207EA9">
        <w:rPr>
          <w:rFonts w:ascii="Times New Roman" w:hAnsi="Times New Roman"/>
          <w:sz w:val="28"/>
          <w:szCs w:val="28"/>
        </w:rPr>
        <w:t xml:space="preserve"> </w:t>
      </w:r>
      <w:r w:rsidRPr="00A13AFB">
        <w:rPr>
          <w:rFonts w:ascii="Times New Roman" w:hAnsi="Times New Roman"/>
          <w:sz w:val="28"/>
          <w:szCs w:val="28"/>
        </w:rPr>
        <w:t>найкращого</w:t>
      </w:r>
      <w:r w:rsidR="00207EA9">
        <w:rPr>
          <w:rFonts w:ascii="Times New Roman" w:hAnsi="Times New Roman"/>
          <w:sz w:val="28"/>
          <w:szCs w:val="28"/>
        </w:rPr>
        <w:t xml:space="preserve"> </w:t>
      </w:r>
      <w:r w:rsidRPr="00A13AFB">
        <w:rPr>
          <w:rFonts w:ascii="Times New Roman" w:hAnsi="Times New Roman"/>
          <w:sz w:val="28"/>
          <w:szCs w:val="28"/>
        </w:rPr>
        <w:t>світового</w:t>
      </w:r>
      <w:r w:rsidR="00207EA9">
        <w:rPr>
          <w:rFonts w:ascii="Times New Roman" w:hAnsi="Times New Roman"/>
          <w:sz w:val="28"/>
          <w:szCs w:val="28"/>
        </w:rPr>
        <w:t xml:space="preserve"> </w:t>
      </w:r>
      <w:r w:rsidRPr="00A13AFB">
        <w:rPr>
          <w:rFonts w:ascii="Times New Roman" w:hAnsi="Times New Roman"/>
          <w:sz w:val="28"/>
          <w:szCs w:val="28"/>
        </w:rPr>
        <w:t>досвіду</w:t>
      </w:r>
      <w:r w:rsidR="00207EA9">
        <w:rPr>
          <w:rFonts w:ascii="Times New Roman" w:hAnsi="Times New Roman"/>
          <w:sz w:val="28"/>
          <w:szCs w:val="28"/>
        </w:rPr>
        <w:t xml:space="preserve"> </w:t>
      </w:r>
      <w:r w:rsidRPr="00A13AFB">
        <w:rPr>
          <w:rFonts w:ascii="Times New Roman" w:hAnsi="Times New Roman"/>
          <w:sz w:val="28"/>
          <w:szCs w:val="28"/>
        </w:rPr>
        <w:t>для</w:t>
      </w:r>
      <w:r w:rsidR="00207EA9">
        <w:rPr>
          <w:rFonts w:ascii="Times New Roman" w:hAnsi="Times New Roman"/>
          <w:sz w:val="28"/>
          <w:szCs w:val="28"/>
        </w:rPr>
        <w:t xml:space="preserve"> </w:t>
      </w:r>
      <w:r w:rsidRPr="00A13AFB">
        <w:rPr>
          <w:rFonts w:ascii="Times New Roman" w:hAnsi="Times New Roman"/>
          <w:sz w:val="28"/>
          <w:szCs w:val="28"/>
        </w:rPr>
        <w:t>забезпечення</w:t>
      </w:r>
      <w:r w:rsidR="00207EA9">
        <w:rPr>
          <w:rFonts w:ascii="Times New Roman" w:hAnsi="Times New Roman"/>
          <w:sz w:val="28"/>
          <w:szCs w:val="28"/>
        </w:rPr>
        <w:t xml:space="preserve"> </w:t>
      </w:r>
      <w:r w:rsidRPr="00A13AFB">
        <w:rPr>
          <w:rFonts w:ascii="Times New Roman" w:hAnsi="Times New Roman"/>
          <w:sz w:val="28"/>
          <w:szCs w:val="28"/>
        </w:rPr>
        <w:t>його</w:t>
      </w:r>
      <w:r w:rsidR="00207EA9">
        <w:rPr>
          <w:rFonts w:ascii="Times New Roman" w:hAnsi="Times New Roman"/>
          <w:sz w:val="28"/>
          <w:szCs w:val="28"/>
        </w:rPr>
        <w:t xml:space="preserve"> </w:t>
      </w:r>
      <w:r w:rsidRPr="00A13AFB">
        <w:rPr>
          <w:rFonts w:ascii="Times New Roman" w:hAnsi="Times New Roman"/>
          <w:sz w:val="28"/>
          <w:szCs w:val="28"/>
        </w:rPr>
        <w:t>подальшої</w:t>
      </w:r>
      <w:r w:rsidR="00207EA9">
        <w:rPr>
          <w:rFonts w:ascii="Times New Roman" w:hAnsi="Times New Roman"/>
          <w:sz w:val="28"/>
          <w:szCs w:val="28"/>
        </w:rPr>
        <w:t xml:space="preserve"> </w:t>
      </w:r>
      <w:r w:rsidRPr="00A13AFB">
        <w:rPr>
          <w:rFonts w:ascii="Times New Roman" w:hAnsi="Times New Roman"/>
          <w:sz w:val="28"/>
          <w:szCs w:val="28"/>
        </w:rPr>
        <w:t>прибуткової</w:t>
      </w:r>
      <w:r w:rsidR="00207EA9">
        <w:rPr>
          <w:rFonts w:ascii="Times New Roman" w:hAnsi="Times New Roman"/>
          <w:sz w:val="28"/>
          <w:szCs w:val="28"/>
        </w:rPr>
        <w:t xml:space="preserve"> </w:t>
      </w:r>
      <w:r w:rsidRPr="00A13AFB">
        <w:rPr>
          <w:rFonts w:ascii="Times New Roman" w:hAnsi="Times New Roman"/>
          <w:sz w:val="28"/>
          <w:szCs w:val="28"/>
        </w:rPr>
        <w:t>діяльності.</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18.</w:t>
      </w:r>
      <w:r w:rsidR="00207EA9">
        <w:rPr>
          <w:rFonts w:ascii="Times New Roman" w:hAnsi="Times New Roman"/>
          <w:sz w:val="28"/>
          <w:szCs w:val="28"/>
        </w:rPr>
        <w:t xml:space="preserve"> </w:t>
      </w:r>
      <w:r w:rsidRPr="00A13AFB">
        <w:rPr>
          <w:rFonts w:ascii="Times New Roman" w:hAnsi="Times New Roman"/>
          <w:sz w:val="28"/>
          <w:szCs w:val="28"/>
        </w:rPr>
        <w:t>Міністерство</w:t>
      </w:r>
      <w:r w:rsidR="00207EA9">
        <w:rPr>
          <w:rFonts w:ascii="Times New Roman" w:hAnsi="Times New Roman"/>
          <w:sz w:val="28"/>
          <w:szCs w:val="28"/>
        </w:rPr>
        <w:t xml:space="preserve"> </w:t>
      </w:r>
      <w:r w:rsidRPr="00A13AFB">
        <w:rPr>
          <w:rFonts w:ascii="Times New Roman" w:hAnsi="Times New Roman"/>
          <w:sz w:val="28"/>
          <w:szCs w:val="28"/>
        </w:rPr>
        <w:t>фінансів</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і</w:t>
      </w:r>
      <w:r w:rsidR="00207EA9">
        <w:rPr>
          <w:rFonts w:ascii="Times New Roman" w:hAnsi="Times New Roman"/>
          <w:sz w:val="28"/>
          <w:szCs w:val="28"/>
        </w:rPr>
        <w:t xml:space="preserve"> </w:t>
      </w:r>
      <w:r w:rsidRPr="00A13AFB">
        <w:rPr>
          <w:rFonts w:ascii="Times New Roman" w:hAnsi="Times New Roman"/>
          <w:sz w:val="28"/>
          <w:szCs w:val="28"/>
        </w:rPr>
        <w:t>державні</w:t>
      </w:r>
      <w:r w:rsidR="00207EA9">
        <w:rPr>
          <w:rFonts w:ascii="Times New Roman" w:hAnsi="Times New Roman"/>
          <w:sz w:val="28"/>
          <w:szCs w:val="28"/>
        </w:rPr>
        <w:t xml:space="preserve"> </w:t>
      </w:r>
      <w:r w:rsidRPr="00A13AFB">
        <w:rPr>
          <w:rFonts w:ascii="Times New Roman" w:hAnsi="Times New Roman"/>
          <w:sz w:val="28"/>
          <w:szCs w:val="28"/>
        </w:rPr>
        <w:t>банки,</w:t>
      </w:r>
      <w:r w:rsidR="00207EA9">
        <w:rPr>
          <w:rFonts w:ascii="Times New Roman" w:hAnsi="Times New Roman"/>
          <w:sz w:val="28"/>
          <w:szCs w:val="28"/>
        </w:rPr>
        <w:t xml:space="preserve"> </w:t>
      </w:r>
      <w:r w:rsidRPr="00A13AFB">
        <w:rPr>
          <w:rFonts w:ascii="Times New Roman" w:hAnsi="Times New Roman"/>
          <w:sz w:val="28"/>
          <w:szCs w:val="28"/>
        </w:rPr>
        <w:t>вважаються</w:t>
      </w:r>
      <w:r w:rsidR="00207EA9">
        <w:rPr>
          <w:rFonts w:ascii="Times New Roman" w:hAnsi="Times New Roman"/>
          <w:sz w:val="28"/>
          <w:szCs w:val="28"/>
        </w:rPr>
        <w:t xml:space="preserve"> </w:t>
      </w:r>
      <w:r w:rsidRPr="00A13AFB">
        <w:rPr>
          <w:rFonts w:ascii="Times New Roman" w:hAnsi="Times New Roman"/>
          <w:sz w:val="28"/>
          <w:szCs w:val="28"/>
        </w:rPr>
        <w:t>належними</w:t>
      </w:r>
      <w:r w:rsidR="00207EA9">
        <w:rPr>
          <w:rFonts w:ascii="Times New Roman" w:hAnsi="Times New Roman"/>
          <w:sz w:val="28"/>
          <w:szCs w:val="28"/>
        </w:rPr>
        <w:t xml:space="preserve"> </w:t>
      </w:r>
      <w:r w:rsidRPr="00A13AFB">
        <w:rPr>
          <w:rFonts w:ascii="Times New Roman" w:hAnsi="Times New Roman"/>
          <w:sz w:val="28"/>
          <w:szCs w:val="28"/>
        </w:rPr>
        <w:t>інвесторами</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інвесторами,</w:t>
      </w:r>
      <w:r w:rsidR="00207EA9">
        <w:rPr>
          <w:rFonts w:ascii="Times New Roman" w:hAnsi="Times New Roman"/>
          <w:sz w:val="28"/>
          <w:szCs w:val="28"/>
        </w:rPr>
        <w:t xml:space="preserve"> </w:t>
      </w:r>
      <w:r w:rsidRPr="00A13AFB">
        <w:rPr>
          <w:rFonts w:ascii="Times New Roman" w:hAnsi="Times New Roman"/>
          <w:sz w:val="28"/>
          <w:szCs w:val="28"/>
        </w:rPr>
        <w:t>що</w:t>
      </w:r>
      <w:r w:rsidR="00207EA9">
        <w:rPr>
          <w:rFonts w:ascii="Times New Roman" w:hAnsi="Times New Roman"/>
          <w:sz w:val="28"/>
          <w:szCs w:val="28"/>
        </w:rPr>
        <w:t xml:space="preserve"> </w:t>
      </w:r>
      <w:r w:rsidRPr="00A13AFB">
        <w:rPr>
          <w:rFonts w:ascii="Times New Roman" w:hAnsi="Times New Roman"/>
          <w:sz w:val="28"/>
          <w:szCs w:val="28"/>
        </w:rPr>
        <w:t>виконують</w:t>
      </w:r>
      <w:r w:rsidR="00207EA9">
        <w:rPr>
          <w:rFonts w:ascii="Times New Roman" w:hAnsi="Times New Roman"/>
          <w:sz w:val="28"/>
          <w:szCs w:val="28"/>
        </w:rPr>
        <w:t xml:space="preserve"> </w:t>
      </w:r>
      <w:r w:rsidRPr="00A13AFB">
        <w:rPr>
          <w:rFonts w:ascii="Times New Roman" w:hAnsi="Times New Roman"/>
          <w:sz w:val="28"/>
          <w:szCs w:val="28"/>
        </w:rPr>
        <w:t>вимоги</w:t>
      </w:r>
      <w:r w:rsidR="00207EA9">
        <w:rPr>
          <w:rFonts w:ascii="Times New Roman" w:hAnsi="Times New Roman"/>
          <w:sz w:val="28"/>
          <w:szCs w:val="28"/>
        </w:rPr>
        <w:t xml:space="preserve"> </w:t>
      </w:r>
      <w:r w:rsidRPr="00A13AFB">
        <w:rPr>
          <w:rFonts w:ascii="Times New Roman" w:hAnsi="Times New Roman"/>
          <w:sz w:val="28"/>
          <w:szCs w:val="28"/>
        </w:rPr>
        <w:t>Фонду,</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дня</w:t>
      </w:r>
      <w:r w:rsidR="00207EA9">
        <w:rPr>
          <w:rFonts w:ascii="Times New Roman" w:hAnsi="Times New Roman"/>
          <w:sz w:val="28"/>
          <w:szCs w:val="28"/>
        </w:rPr>
        <w:t xml:space="preserve"> </w:t>
      </w:r>
      <w:r w:rsidRPr="00A13AFB">
        <w:rPr>
          <w:rFonts w:ascii="Times New Roman" w:hAnsi="Times New Roman"/>
          <w:sz w:val="28"/>
          <w:szCs w:val="28"/>
        </w:rPr>
        <w:t>прийняття</w:t>
      </w:r>
      <w:r w:rsidR="00207EA9">
        <w:rPr>
          <w:rFonts w:ascii="Times New Roman" w:hAnsi="Times New Roman"/>
          <w:sz w:val="28"/>
          <w:szCs w:val="28"/>
        </w:rPr>
        <w:t xml:space="preserve"> </w:t>
      </w:r>
      <w:r w:rsidRPr="00A13AFB">
        <w:rPr>
          <w:rFonts w:ascii="Times New Roman" w:hAnsi="Times New Roman"/>
          <w:sz w:val="28"/>
          <w:szCs w:val="28"/>
        </w:rPr>
        <w:t>Кабінетом</w:t>
      </w:r>
      <w:r w:rsidR="00207EA9">
        <w:rPr>
          <w:rFonts w:ascii="Times New Roman" w:hAnsi="Times New Roman"/>
          <w:sz w:val="28"/>
          <w:szCs w:val="28"/>
        </w:rPr>
        <w:t xml:space="preserve"> </w:t>
      </w:r>
      <w:r w:rsidRPr="00A13AFB">
        <w:rPr>
          <w:rFonts w:ascii="Times New Roman" w:hAnsi="Times New Roman"/>
          <w:sz w:val="28"/>
          <w:szCs w:val="28"/>
        </w:rPr>
        <w:t>Міністрів</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рішення</w:t>
      </w:r>
      <w:r w:rsidR="00207EA9">
        <w:rPr>
          <w:rFonts w:ascii="Times New Roman" w:hAnsi="Times New Roman"/>
          <w:sz w:val="28"/>
          <w:szCs w:val="28"/>
        </w:rPr>
        <w:t xml:space="preserve"> </w:t>
      </w:r>
      <w:r w:rsidRPr="00A13AFB">
        <w:rPr>
          <w:rFonts w:ascii="Times New Roman" w:hAnsi="Times New Roman"/>
          <w:sz w:val="28"/>
          <w:szCs w:val="28"/>
        </w:rPr>
        <w:t>про</w:t>
      </w:r>
      <w:r w:rsidR="00207EA9">
        <w:rPr>
          <w:rFonts w:ascii="Times New Roman" w:hAnsi="Times New Roman"/>
          <w:sz w:val="28"/>
          <w:szCs w:val="28"/>
        </w:rPr>
        <w:t xml:space="preserve"> </w:t>
      </w:r>
      <w:r w:rsidRPr="00A13AFB">
        <w:rPr>
          <w:rFonts w:ascii="Times New Roman" w:hAnsi="Times New Roman"/>
          <w:sz w:val="28"/>
          <w:szCs w:val="28"/>
        </w:rPr>
        <w:t>участь</w:t>
      </w:r>
      <w:r w:rsidR="00207EA9">
        <w:rPr>
          <w:rFonts w:ascii="Times New Roman" w:hAnsi="Times New Roman"/>
          <w:sz w:val="28"/>
          <w:szCs w:val="28"/>
        </w:rPr>
        <w:t xml:space="preserve"> </w:t>
      </w:r>
      <w:r w:rsidRPr="00A13AFB">
        <w:rPr>
          <w:rFonts w:ascii="Times New Roman" w:hAnsi="Times New Roman"/>
          <w:sz w:val="28"/>
          <w:szCs w:val="28"/>
        </w:rPr>
        <w:t>держави</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виведенні</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ринку.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19.</w:t>
      </w:r>
      <w:r w:rsidR="00207EA9">
        <w:rPr>
          <w:rFonts w:ascii="Times New Roman" w:hAnsi="Times New Roman"/>
          <w:sz w:val="28"/>
          <w:szCs w:val="28"/>
        </w:rPr>
        <w:t xml:space="preserve"> </w:t>
      </w:r>
      <w:r w:rsidRPr="00A13AFB">
        <w:rPr>
          <w:rFonts w:ascii="Times New Roman" w:hAnsi="Times New Roman"/>
          <w:sz w:val="28"/>
          <w:szCs w:val="28"/>
        </w:rPr>
        <w:t>Ціна</w:t>
      </w:r>
      <w:r w:rsidR="00207EA9">
        <w:rPr>
          <w:rFonts w:ascii="Times New Roman" w:hAnsi="Times New Roman"/>
          <w:sz w:val="28"/>
          <w:szCs w:val="28"/>
        </w:rPr>
        <w:t xml:space="preserve"> </w:t>
      </w:r>
      <w:r w:rsidRPr="00A13AFB">
        <w:rPr>
          <w:rFonts w:ascii="Times New Roman" w:hAnsi="Times New Roman"/>
          <w:sz w:val="28"/>
          <w:szCs w:val="28"/>
        </w:rPr>
        <w:t>перехідного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визначається</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договорі</w:t>
      </w:r>
      <w:r w:rsidR="00207EA9">
        <w:rPr>
          <w:rFonts w:ascii="Times New Roman" w:hAnsi="Times New Roman"/>
          <w:sz w:val="28"/>
          <w:szCs w:val="28"/>
        </w:rPr>
        <w:t xml:space="preserve"> </w:t>
      </w:r>
      <w:r w:rsidRPr="00A13AFB">
        <w:rPr>
          <w:rFonts w:ascii="Times New Roman" w:hAnsi="Times New Roman"/>
          <w:sz w:val="28"/>
          <w:szCs w:val="28"/>
        </w:rPr>
        <w:t>про</w:t>
      </w:r>
      <w:r w:rsidR="00207EA9">
        <w:rPr>
          <w:rFonts w:ascii="Times New Roman" w:hAnsi="Times New Roman"/>
          <w:sz w:val="28"/>
          <w:szCs w:val="28"/>
        </w:rPr>
        <w:t xml:space="preserve"> </w:t>
      </w:r>
      <w:r w:rsidRPr="00A13AFB">
        <w:rPr>
          <w:rFonts w:ascii="Times New Roman" w:hAnsi="Times New Roman"/>
          <w:sz w:val="28"/>
          <w:szCs w:val="28"/>
        </w:rPr>
        <w:t>купівлю</w:t>
      </w:r>
      <w:r w:rsidR="00207EA9">
        <w:rPr>
          <w:rFonts w:ascii="Times New Roman" w:hAnsi="Times New Roman"/>
          <w:sz w:val="28"/>
          <w:szCs w:val="28"/>
        </w:rPr>
        <w:t xml:space="preserve"> </w:t>
      </w:r>
      <w:r w:rsidRPr="00A13AFB">
        <w:rPr>
          <w:rFonts w:ascii="Times New Roman" w:hAnsi="Times New Roman"/>
          <w:sz w:val="28"/>
          <w:szCs w:val="28"/>
        </w:rPr>
        <w:t>-</w:t>
      </w:r>
      <w:r w:rsidR="00207EA9">
        <w:rPr>
          <w:rFonts w:ascii="Times New Roman" w:hAnsi="Times New Roman"/>
          <w:sz w:val="28"/>
          <w:szCs w:val="28"/>
        </w:rPr>
        <w:t xml:space="preserve"> </w:t>
      </w:r>
      <w:r w:rsidRPr="00A13AFB">
        <w:rPr>
          <w:rFonts w:ascii="Times New Roman" w:hAnsi="Times New Roman"/>
          <w:sz w:val="28"/>
          <w:szCs w:val="28"/>
        </w:rPr>
        <w:t>продаж</w:t>
      </w:r>
      <w:r w:rsidR="00207EA9">
        <w:rPr>
          <w:rFonts w:ascii="Times New Roman" w:hAnsi="Times New Roman"/>
          <w:sz w:val="28"/>
          <w:szCs w:val="28"/>
        </w:rPr>
        <w:t xml:space="preserve"> </w:t>
      </w:r>
      <w:r w:rsidRPr="00A13AFB">
        <w:rPr>
          <w:rFonts w:ascii="Times New Roman" w:hAnsi="Times New Roman"/>
          <w:sz w:val="28"/>
          <w:szCs w:val="28"/>
        </w:rPr>
        <w:t>акцій</w:t>
      </w:r>
      <w:r w:rsidR="00207EA9">
        <w:rPr>
          <w:rFonts w:ascii="Times New Roman" w:hAnsi="Times New Roman"/>
          <w:sz w:val="28"/>
          <w:szCs w:val="28"/>
        </w:rPr>
        <w:t xml:space="preserve"> </w:t>
      </w:r>
      <w:r w:rsidRPr="00A13AFB">
        <w:rPr>
          <w:rFonts w:ascii="Times New Roman" w:hAnsi="Times New Roman"/>
          <w:sz w:val="28"/>
          <w:szCs w:val="28"/>
        </w:rPr>
        <w:t>перехідного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рівні:</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внесків,</w:t>
      </w:r>
      <w:r w:rsidR="00207EA9">
        <w:rPr>
          <w:rFonts w:ascii="Times New Roman" w:hAnsi="Times New Roman"/>
          <w:sz w:val="28"/>
          <w:szCs w:val="28"/>
        </w:rPr>
        <w:t xml:space="preserve"> </w:t>
      </w:r>
      <w:r w:rsidRPr="00A13AFB">
        <w:rPr>
          <w:rFonts w:ascii="Times New Roman" w:hAnsi="Times New Roman"/>
          <w:sz w:val="28"/>
          <w:szCs w:val="28"/>
        </w:rPr>
        <w:t>здійснених</w:t>
      </w:r>
      <w:r w:rsidR="00207EA9">
        <w:rPr>
          <w:rFonts w:ascii="Times New Roman" w:hAnsi="Times New Roman"/>
          <w:sz w:val="28"/>
          <w:szCs w:val="28"/>
        </w:rPr>
        <w:t xml:space="preserve"> </w:t>
      </w:r>
      <w:r w:rsidRPr="00A13AFB">
        <w:rPr>
          <w:rFonts w:ascii="Times New Roman" w:hAnsi="Times New Roman"/>
          <w:sz w:val="28"/>
          <w:szCs w:val="28"/>
        </w:rPr>
        <w:t>Фондом</w:t>
      </w:r>
      <w:r w:rsidR="00207EA9">
        <w:rPr>
          <w:rFonts w:ascii="Times New Roman" w:hAnsi="Times New Roman"/>
          <w:sz w:val="28"/>
          <w:szCs w:val="28"/>
        </w:rPr>
        <w:t xml:space="preserve"> </w:t>
      </w:r>
      <w:r w:rsidRPr="00A13AFB">
        <w:rPr>
          <w:rFonts w:ascii="Times New Roman" w:hAnsi="Times New Roman"/>
          <w:sz w:val="28"/>
          <w:szCs w:val="28"/>
        </w:rPr>
        <w:t>для</w:t>
      </w:r>
      <w:r w:rsidR="00207EA9">
        <w:rPr>
          <w:rFonts w:ascii="Times New Roman" w:hAnsi="Times New Roman"/>
          <w:sz w:val="28"/>
          <w:szCs w:val="28"/>
        </w:rPr>
        <w:t xml:space="preserve"> </w:t>
      </w:r>
      <w:r w:rsidRPr="00A13AFB">
        <w:rPr>
          <w:rFonts w:ascii="Times New Roman" w:hAnsi="Times New Roman"/>
          <w:sz w:val="28"/>
          <w:szCs w:val="28"/>
        </w:rPr>
        <w:t>формування</w:t>
      </w:r>
      <w:r w:rsidR="00207EA9">
        <w:rPr>
          <w:rFonts w:ascii="Times New Roman" w:hAnsi="Times New Roman"/>
          <w:sz w:val="28"/>
          <w:szCs w:val="28"/>
        </w:rPr>
        <w:t xml:space="preserve"> </w:t>
      </w:r>
      <w:r w:rsidRPr="00A13AFB">
        <w:rPr>
          <w:rFonts w:ascii="Times New Roman" w:hAnsi="Times New Roman"/>
          <w:sz w:val="28"/>
          <w:szCs w:val="28"/>
        </w:rPr>
        <w:t>статутного</w:t>
      </w:r>
      <w:r w:rsidR="00207EA9">
        <w:rPr>
          <w:rFonts w:ascii="Times New Roman" w:hAnsi="Times New Roman"/>
          <w:sz w:val="28"/>
          <w:szCs w:val="28"/>
        </w:rPr>
        <w:t xml:space="preserve"> </w:t>
      </w:r>
      <w:r w:rsidRPr="00A13AFB">
        <w:rPr>
          <w:rFonts w:ascii="Times New Roman" w:hAnsi="Times New Roman"/>
          <w:sz w:val="28"/>
          <w:szCs w:val="28"/>
        </w:rPr>
        <w:t>капіталу</w:t>
      </w:r>
      <w:r w:rsidR="00207EA9">
        <w:rPr>
          <w:rFonts w:ascii="Times New Roman" w:hAnsi="Times New Roman"/>
          <w:sz w:val="28"/>
          <w:szCs w:val="28"/>
        </w:rPr>
        <w:t xml:space="preserve"> </w:t>
      </w:r>
      <w:r w:rsidRPr="00A13AFB">
        <w:rPr>
          <w:rFonts w:ascii="Times New Roman" w:hAnsi="Times New Roman"/>
          <w:sz w:val="28"/>
          <w:szCs w:val="28"/>
        </w:rPr>
        <w:t>перехідного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та</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понесених</w:t>
      </w:r>
      <w:r w:rsidR="00207EA9">
        <w:rPr>
          <w:rFonts w:ascii="Times New Roman" w:hAnsi="Times New Roman"/>
          <w:sz w:val="28"/>
          <w:szCs w:val="28"/>
        </w:rPr>
        <w:t xml:space="preserve"> </w:t>
      </w:r>
      <w:r w:rsidRPr="00A13AFB">
        <w:rPr>
          <w:rFonts w:ascii="Times New Roman" w:hAnsi="Times New Roman"/>
          <w:sz w:val="28"/>
          <w:szCs w:val="28"/>
        </w:rPr>
        <w:t>Фондом</w:t>
      </w:r>
      <w:r w:rsidR="00207EA9">
        <w:rPr>
          <w:rFonts w:ascii="Times New Roman" w:hAnsi="Times New Roman"/>
          <w:sz w:val="28"/>
          <w:szCs w:val="28"/>
        </w:rPr>
        <w:t xml:space="preserve"> </w:t>
      </w:r>
      <w:r w:rsidRPr="00A13AFB">
        <w:rPr>
          <w:rFonts w:ascii="Times New Roman" w:hAnsi="Times New Roman"/>
          <w:sz w:val="28"/>
          <w:szCs w:val="28"/>
        </w:rPr>
        <w:t>витрат,</w:t>
      </w:r>
      <w:r w:rsidR="00207EA9">
        <w:rPr>
          <w:rFonts w:ascii="Times New Roman" w:hAnsi="Times New Roman"/>
          <w:sz w:val="28"/>
          <w:szCs w:val="28"/>
        </w:rPr>
        <w:t xml:space="preserve"> </w:t>
      </w:r>
      <w:r w:rsidRPr="00A13AFB">
        <w:rPr>
          <w:rFonts w:ascii="Times New Roman" w:hAnsi="Times New Roman"/>
          <w:sz w:val="28"/>
          <w:szCs w:val="28"/>
        </w:rPr>
        <w:t>пов’язаних</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його</w:t>
      </w:r>
      <w:r w:rsidR="00207EA9">
        <w:rPr>
          <w:rFonts w:ascii="Times New Roman" w:hAnsi="Times New Roman"/>
          <w:sz w:val="28"/>
          <w:szCs w:val="28"/>
        </w:rPr>
        <w:t xml:space="preserve"> </w:t>
      </w:r>
      <w:r w:rsidRPr="00A13AFB">
        <w:rPr>
          <w:rFonts w:ascii="Times New Roman" w:hAnsi="Times New Roman"/>
          <w:sz w:val="28"/>
          <w:szCs w:val="28"/>
        </w:rPr>
        <w:t>створенням</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діяльністю,</w:t>
      </w:r>
      <w:r w:rsidR="00207EA9">
        <w:rPr>
          <w:rFonts w:ascii="Times New Roman" w:hAnsi="Times New Roman"/>
          <w:sz w:val="28"/>
          <w:szCs w:val="28"/>
        </w:rPr>
        <w:t xml:space="preserve"> </w:t>
      </w:r>
      <w:r w:rsidRPr="00A13AFB">
        <w:rPr>
          <w:rFonts w:ascii="Times New Roman" w:hAnsi="Times New Roman"/>
          <w:sz w:val="28"/>
          <w:szCs w:val="28"/>
        </w:rPr>
        <w:t>та</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витрат</w:t>
      </w:r>
      <w:r w:rsidR="00207EA9">
        <w:rPr>
          <w:rFonts w:ascii="Times New Roman" w:hAnsi="Times New Roman"/>
          <w:sz w:val="28"/>
          <w:szCs w:val="28"/>
        </w:rPr>
        <w:t xml:space="preserve"> </w:t>
      </w:r>
      <w:r w:rsidRPr="00A13AFB">
        <w:rPr>
          <w:rFonts w:ascii="Times New Roman" w:hAnsi="Times New Roman"/>
          <w:sz w:val="28"/>
          <w:szCs w:val="28"/>
        </w:rPr>
        <w:t>Фонду,</w:t>
      </w:r>
      <w:r w:rsidR="00207EA9">
        <w:rPr>
          <w:rFonts w:ascii="Times New Roman" w:hAnsi="Times New Roman"/>
          <w:sz w:val="28"/>
          <w:szCs w:val="28"/>
        </w:rPr>
        <w:t xml:space="preserve"> </w:t>
      </w:r>
      <w:r w:rsidRPr="00A13AFB">
        <w:rPr>
          <w:rFonts w:ascii="Times New Roman" w:hAnsi="Times New Roman"/>
          <w:sz w:val="28"/>
          <w:szCs w:val="28"/>
        </w:rPr>
        <w:t>пов’язаних</w:t>
      </w:r>
      <w:r w:rsidR="00207EA9">
        <w:rPr>
          <w:rFonts w:ascii="Times New Roman" w:hAnsi="Times New Roman"/>
          <w:sz w:val="28"/>
          <w:szCs w:val="28"/>
        </w:rPr>
        <w:t xml:space="preserve"> </w:t>
      </w:r>
      <w:r w:rsidRPr="00A13AFB">
        <w:rPr>
          <w:rFonts w:ascii="Times New Roman" w:hAnsi="Times New Roman"/>
          <w:sz w:val="28"/>
          <w:szCs w:val="28"/>
        </w:rPr>
        <w:t>із</w:t>
      </w:r>
      <w:r w:rsidR="00207EA9">
        <w:rPr>
          <w:rFonts w:ascii="Times New Roman" w:hAnsi="Times New Roman"/>
          <w:sz w:val="28"/>
          <w:szCs w:val="28"/>
        </w:rPr>
        <w:t xml:space="preserve"> </w:t>
      </w:r>
      <w:r w:rsidRPr="00A13AFB">
        <w:rPr>
          <w:rFonts w:ascii="Times New Roman" w:hAnsi="Times New Roman"/>
          <w:sz w:val="28"/>
          <w:szCs w:val="28"/>
        </w:rPr>
        <w:t>здійсненням</w:t>
      </w:r>
      <w:r w:rsidR="00207EA9">
        <w:rPr>
          <w:rFonts w:ascii="Times New Roman" w:hAnsi="Times New Roman"/>
          <w:sz w:val="28"/>
          <w:szCs w:val="28"/>
        </w:rPr>
        <w:t xml:space="preserve"> </w:t>
      </w:r>
      <w:r w:rsidRPr="00A13AFB">
        <w:rPr>
          <w:rFonts w:ascii="Times New Roman" w:hAnsi="Times New Roman"/>
          <w:sz w:val="28"/>
          <w:szCs w:val="28"/>
        </w:rPr>
        <w:t>із</w:t>
      </w:r>
      <w:r w:rsidR="00207EA9">
        <w:rPr>
          <w:rFonts w:ascii="Times New Roman" w:hAnsi="Times New Roman"/>
          <w:sz w:val="28"/>
          <w:szCs w:val="28"/>
        </w:rPr>
        <w:t xml:space="preserve"> </w:t>
      </w:r>
      <w:r w:rsidRPr="00A13AFB">
        <w:rPr>
          <w:rFonts w:ascii="Times New Roman" w:hAnsi="Times New Roman"/>
          <w:sz w:val="28"/>
          <w:szCs w:val="28"/>
        </w:rPr>
        <w:t>здійсненням</w:t>
      </w:r>
      <w:r w:rsidR="00207EA9">
        <w:rPr>
          <w:rFonts w:ascii="Times New Roman" w:hAnsi="Times New Roman"/>
          <w:sz w:val="28"/>
          <w:szCs w:val="28"/>
        </w:rPr>
        <w:t xml:space="preserve"> </w:t>
      </w:r>
      <w:r w:rsidRPr="00A13AFB">
        <w:rPr>
          <w:rFonts w:ascii="Times New Roman" w:hAnsi="Times New Roman"/>
          <w:sz w:val="28"/>
          <w:szCs w:val="28"/>
        </w:rPr>
        <w:t>ліквідаційної</w:t>
      </w:r>
      <w:r w:rsidR="00207EA9">
        <w:rPr>
          <w:rFonts w:ascii="Times New Roman" w:hAnsi="Times New Roman"/>
          <w:sz w:val="28"/>
          <w:szCs w:val="28"/>
        </w:rPr>
        <w:t xml:space="preserve"> </w:t>
      </w:r>
      <w:r w:rsidRPr="00A13AFB">
        <w:rPr>
          <w:rFonts w:ascii="Times New Roman" w:hAnsi="Times New Roman"/>
          <w:sz w:val="28"/>
          <w:szCs w:val="28"/>
        </w:rPr>
        <w:t>процедури</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в</w:t>
      </w:r>
      <w:r w:rsidR="00207EA9">
        <w:rPr>
          <w:rFonts w:ascii="Times New Roman" w:hAnsi="Times New Roman"/>
          <w:sz w:val="28"/>
          <w:szCs w:val="28"/>
        </w:rPr>
        <w:t xml:space="preserve"> </w:t>
      </w:r>
      <w:r w:rsidRPr="00A13AFB">
        <w:rPr>
          <w:rFonts w:ascii="Times New Roman" w:hAnsi="Times New Roman"/>
          <w:sz w:val="28"/>
          <w:szCs w:val="28"/>
        </w:rPr>
        <w:t>межах</w:t>
      </w:r>
      <w:r w:rsidR="00207EA9">
        <w:rPr>
          <w:rFonts w:ascii="Times New Roman" w:hAnsi="Times New Roman"/>
          <w:sz w:val="28"/>
          <w:szCs w:val="28"/>
        </w:rPr>
        <w:t xml:space="preserve"> </w:t>
      </w:r>
      <w:r w:rsidRPr="00A13AFB">
        <w:rPr>
          <w:rFonts w:ascii="Times New Roman" w:hAnsi="Times New Roman"/>
          <w:sz w:val="28"/>
          <w:szCs w:val="28"/>
        </w:rPr>
        <w:t>кошторису</w:t>
      </w:r>
      <w:r w:rsidR="00207EA9">
        <w:rPr>
          <w:rFonts w:ascii="Times New Roman" w:hAnsi="Times New Roman"/>
          <w:sz w:val="28"/>
          <w:szCs w:val="28"/>
        </w:rPr>
        <w:t xml:space="preserve"> </w:t>
      </w:r>
      <w:r w:rsidRPr="00A13AFB">
        <w:rPr>
          <w:rFonts w:ascii="Times New Roman" w:hAnsi="Times New Roman"/>
          <w:sz w:val="28"/>
          <w:szCs w:val="28"/>
        </w:rPr>
        <w:t>витрат</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затвердженого</w:t>
      </w:r>
      <w:r w:rsidR="00207EA9">
        <w:rPr>
          <w:rFonts w:ascii="Times New Roman" w:hAnsi="Times New Roman"/>
          <w:sz w:val="28"/>
          <w:szCs w:val="28"/>
        </w:rPr>
        <w:t xml:space="preserve"> </w:t>
      </w:r>
      <w:r w:rsidRPr="00A13AFB">
        <w:rPr>
          <w:rFonts w:ascii="Times New Roman" w:hAnsi="Times New Roman"/>
          <w:sz w:val="28"/>
          <w:szCs w:val="28"/>
        </w:rPr>
        <w:t>Фондом</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разі,</w:t>
      </w:r>
      <w:r w:rsidR="00207EA9">
        <w:rPr>
          <w:rFonts w:ascii="Times New Roman" w:hAnsi="Times New Roman"/>
          <w:sz w:val="28"/>
          <w:szCs w:val="28"/>
        </w:rPr>
        <w:t xml:space="preserve"> </w:t>
      </w:r>
      <w:r w:rsidRPr="00A13AFB">
        <w:rPr>
          <w:rFonts w:ascii="Times New Roman" w:hAnsi="Times New Roman"/>
          <w:sz w:val="28"/>
          <w:szCs w:val="28"/>
        </w:rPr>
        <w:t>якщо</w:t>
      </w:r>
      <w:r w:rsidR="00207EA9">
        <w:rPr>
          <w:rFonts w:ascii="Times New Roman" w:hAnsi="Times New Roman"/>
          <w:sz w:val="28"/>
          <w:szCs w:val="28"/>
        </w:rPr>
        <w:t xml:space="preserve"> </w:t>
      </w:r>
      <w:r w:rsidRPr="00A13AFB">
        <w:rPr>
          <w:rFonts w:ascii="Times New Roman" w:hAnsi="Times New Roman"/>
          <w:sz w:val="28"/>
          <w:szCs w:val="28"/>
        </w:rPr>
        <w:t>вартість</w:t>
      </w:r>
      <w:r w:rsidR="00207EA9">
        <w:rPr>
          <w:rFonts w:ascii="Times New Roman" w:hAnsi="Times New Roman"/>
          <w:sz w:val="28"/>
          <w:szCs w:val="28"/>
        </w:rPr>
        <w:t xml:space="preserve"> </w:t>
      </w:r>
      <w:r w:rsidRPr="00A13AFB">
        <w:rPr>
          <w:rFonts w:ascii="Times New Roman" w:hAnsi="Times New Roman"/>
          <w:sz w:val="28"/>
          <w:szCs w:val="28"/>
        </w:rPr>
        <w:t>непереданих</w:t>
      </w:r>
      <w:r w:rsidR="00207EA9">
        <w:rPr>
          <w:rFonts w:ascii="Times New Roman" w:hAnsi="Times New Roman"/>
          <w:sz w:val="28"/>
          <w:szCs w:val="28"/>
        </w:rPr>
        <w:t xml:space="preserve"> </w:t>
      </w:r>
      <w:r w:rsidRPr="00A13AFB">
        <w:rPr>
          <w:rFonts w:ascii="Times New Roman" w:hAnsi="Times New Roman"/>
          <w:sz w:val="28"/>
          <w:szCs w:val="28"/>
        </w:rPr>
        <w:t>приймаючому/перехідному</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майна(активів)</w:t>
      </w:r>
      <w:r w:rsidR="00207EA9">
        <w:rPr>
          <w:rFonts w:ascii="Times New Roman" w:hAnsi="Times New Roman"/>
          <w:sz w:val="28"/>
          <w:szCs w:val="28"/>
        </w:rPr>
        <w:t xml:space="preserve"> </w:t>
      </w:r>
      <w:r w:rsidRPr="00A13AFB">
        <w:rPr>
          <w:rFonts w:ascii="Times New Roman" w:hAnsi="Times New Roman"/>
          <w:sz w:val="28"/>
          <w:szCs w:val="28"/>
        </w:rPr>
        <w:t>менша</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розмір</w:t>
      </w:r>
      <w:r w:rsidR="00207EA9">
        <w:rPr>
          <w:rFonts w:ascii="Times New Roman" w:hAnsi="Times New Roman"/>
          <w:sz w:val="28"/>
          <w:szCs w:val="28"/>
        </w:rPr>
        <w:t xml:space="preserve"> </w:t>
      </w:r>
      <w:r w:rsidRPr="00A13AFB">
        <w:rPr>
          <w:rFonts w:ascii="Times New Roman" w:hAnsi="Times New Roman"/>
          <w:sz w:val="28"/>
          <w:szCs w:val="28"/>
        </w:rPr>
        <w:t>витрат,</w:t>
      </w:r>
      <w:r w:rsidR="00207EA9">
        <w:rPr>
          <w:rFonts w:ascii="Times New Roman" w:hAnsi="Times New Roman"/>
          <w:sz w:val="28"/>
          <w:szCs w:val="28"/>
        </w:rPr>
        <w:t xml:space="preserve"> </w:t>
      </w:r>
      <w:r w:rsidRPr="00A13AFB">
        <w:rPr>
          <w:rFonts w:ascii="Times New Roman" w:hAnsi="Times New Roman"/>
          <w:sz w:val="28"/>
          <w:szCs w:val="28"/>
        </w:rPr>
        <w:t>визначений</w:t>
      </w:r>
      <w:r w:rsidR="00207EA9">
        <w:rPr>
          <w:rFonts w:ascii="Times New Roman" w:hAnsi="Times New Roman"/>
          <w:sz w:val="28"/>
          <w:szCs w:val="28"/>
        </w:rPr>
        <w:t xml:space="preserve"> </w:t>
      </w:r>
      <w:r w:rsidRPr="00A13AFB">
        <w:rPr>
          <w:rFonts w:ascii="Times New Roman" w:hAnsi="Times New Roman"/>
          <w:sz w:val="28"/>
          <w:szCs w:val="28"/>
        </w:rPr>
        <w:t>кошторисом</w:t>
      </w:r>
      <w:r w:rsidR="00207EA9">
        <w:rPr>
          <w:rFonts w:ascii="Times New Roman" w:hAnsi="Times New Roman"/>
          <w:sz w:val="28"/>
          <w:szCs w:val="28"/>
        </w:rPr>
        <w:t xml:space="preserve"> </w:t>
      </w:r>
      <w:r w:rsidRPr="00A13AFB">
        <w:rPr>
          <w:rFonts w:ascii="Times New Roman" w:hAnsi="Times New Roman"/>
          <w:sz w:val="28"/>
          <w:szCs w:val="28"/>
        </w:rPr>
        <w:t>витрат</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ліквідацію</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20.</w:t>
      </w:r>
      <w:r w:rsidR="00207EA9">
        <w:rPr>
          <w:rFonts w:ascii="Times New Roman" w:hAnsi="Times New Roman"/>
          <w:sz w:val="28"/>
          <w:szCs w:val="28"/>
        </w:rPr>
        <w:t xml:space="preserve"> </w:t>
      </w:r>
      <w:r w:rsidRPr="00A13AFB">
        <w:rPr>
          <w:rFonts w:ascii="Times New Roman" w:hAnsi="Times New Roman"/>
          <w:sz w:val="28"/>
          <w:szCs w:val="28"/>
        </w:rPr>
        <w:t>Фонд,</w:t>
      </w:r>
      <w:r w:rsidR="00207EA9">
        <w:rPr>
          <w:rFonts w:ascii="Times New Roman" w:hAnsi="Times New Roman"/>
          <w:sz w:val="28"/>
          <w:szCs w:val="28"/>
        </w:rPr>
        <w:t xml:space="preserve"> </w:t>
      </w:r>
      <w:r w:rsidRPr="00A13AFB">
        <w:rPr>
          <w:rFonts w:ascii="Times New Roman" w:hAnsi="Times New Roman"/>
          <w:sz w:val="28"/>
          <w:szCs w:val="28"/>
        </w:rPr>
        <w:t>в</w:t>
      </w:r>
      <w:r w:rsidR="00207EA9">
        <w:rPr>
          <w:rFonts w:ascii="Times New Roman" w:hAnsi="Times New Roman"/>
          <w:sz w:val="28"/>
          <w:szCs w:val="28"/>
        </w:rPr>
        <w:t xml:space="preserve"> </w:t>
      </w:r>
      <w:r w:rsidRPr="00A13AFB">
        <w:rPr>
          <w:rFonts w:ascii="Times New Roman" w:hAnsi="Times New Roman"/>
          <w:sz w:val="28"/>
          <w:szCs w:val="28"/>
        </w:rPr>
        <w:t>процесі</w:t>
      </w:r>
      <w:r w:rsidR="00207EA9">
        <w:rPr>
          <w:rFonts w:ascii="Times New Roman" w:hAnsi="Times New Roman"/>
          <w:sz w:val="28"/>
          <w:szCs w:val="28"/>
        </w:rPr>
        <w:t xml:space="preserve"> </w:t>
      </w:r>
      <w:r w:rsidRPr="00A13AFB">
        <w:rPr>
          <w:rFonts w:ascii="Times New Roman" w:hAnsi="Times New Roman"/>
          <w:sz w:val="28"/>
          <w:szCs w:val="28"/>
        </w:rPr>
        <w:t>утворення</w:t>
      </w:r>
      <w:r w:rsidR="00207EA9">
        <w:rPr>
          <w:rFonts w:ascii="Times New Roman" w:hAnsi="Times New Roman"/>
          <w:sz w:val="28"/>
          <w:szCs w:val="28"/>
        </w:rPr>
        <w:t xml:space="preserve"> </w:t>
      </w:r>
      <w:r w:rsidRPr="00A13AFB">
        <w:rPr>
          <w:rFonts w:ascii="Times New Roman" w:hAnsi="Times New Roman"/>
          <w:sz w:val="28"/>
          <w:szCs w:val="28"/>
        </w:rPr>
        <w:t>перехідного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участі</w:t>
      </w:r>
      <w:r w:rsidR="00207EA9">
        <w:rPr>
          <w:rFonts w:ascii="Times New Roman" w:hAnsi="Times New Roman"/>
          <w:sz w:val="28"/>
          <w:szCs w:val="28"/>
        </w:rPr>
        <w:t xml:space="preserve"> </w:t>
      </w:r>
      <w:r w:rsidRPr="00A13AFB">
        <w:rPr>
          <w:rFonts w:ascii="Times New Roman" w:hAnsi="Times New Roman"/>
          <w:sz w:val="28"/>
          <w:szCs w:val="28"/>
        </w:rPr>
        <w:t>держави</w:t>
      </w:r>
      <w:r w:rsidR="00207EA9">
        <w:rPr>
          <w:rFonts w:ascii="Times New Roman" w:hAnsi="Times New Roman"/>
          <w:sz w:val="28"/>
          <w:szCs w:val="28"/>
        </w:rPr>
        <w:t xml:space="preserve"> </w:t>
      </w:r>
      <w:r w:rsidRPr="00A13AFB">
        <w:rPr>
          <w:rFonts w:ascii="Times New Roman" w:hAnsi="Times New Roman"/>
          <w:sz w:val="28"/>
          <w:szCs w:val="28"/>
        </w:rPr>
        <w:t>(крім</w:t>
      </w:r>
      <w:r w:rsidR="00207EA9">
        <w:rPr>
          <w:rFonts w:ascii="Times New Roman" w:hAnsi="Times New Roman"/>
          <w:sz w:val="28"/>
          <w:szCs w:val="28"/>
        </w:rPr>
        <w:t xml:space="preserve"> </w:t>
      </w:r>
      <w:r w:rsidRPr="00A13AFB">
        <w:rPr>
          <w:rFonts w:ascii="Times New Roman" w:hAnsi="Times New Roman"/>
          <w:sz w:val="28"/>
          <w:szCs w:val="28"/>
        </w:rPr>
        <w:t>перехідного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що</w:t>
      </w:r>
      <w:r w:rsidR="00207EA9">
        <w:rPr>
          <w:rFonts w:ascii="Times New Roman" w:hAnsi="Times New Roman"/>
          <w:sz w:val="28"/>
          <w:szCs w:val="28"/>
        </w:rPr>
        <w:t xml:space="preserve"> </w:t>
      </w:r>
      <w:r w:rsidRPr="00A13AFB">
        <w:rPr>
          <w:rFonts w:ascii="Times New Roman" w:hAnsi="Times New Roman"/>
          <w:sz w:val="28"/>
          <w:szCs w:val="28"/>
        </w:rPr>
        <w:t>створюється</w:t>
      </w:r>
      <w:r w:rsidR="00207EA9">
        <w:rPr>
          <w:rFonts w:ascii="Times New Roman" w:hAnsi="Times New Roman"/>
          <w:sz w:val="28"/>
          <w:szCs w:val="28"/>
        </w:rPr>
        <w:t xml:space="preserve"> </w:t>
      </w:r>
      <w:r w:rsidRPr="00A13AFB">
        <w:rPr>
          <w:rFonts w:ascii="Times New Roman" w:hAnsi="Times New Roman"/>
          <w:sz w:val="28"/>
          <w:szCs w:val="28"/>
        </w:rPr>
        <w:t>відповідно</w:t>
      </w:r>
      <w:r w:rsidR="00207EA9">
        <w:rPr>
          <w:rFonts w:ascii="Times New Roman" w:hAnsi="Times New Roman"/>
          <w:sz w:val="28"/>
          <w:szCs w:val="28"/>
        </w:rPr>
        <w:t xml:space="preserve"> </w:t>
      </w:r>
      <w:r w:rsidRPr="00A13AFB">
        <w:rPr>
          <w:rFonts w:ascii="Times New Roman" w:hAnsi="Times New Roman"/>
          <w:sz w:val="28"/>
          <w:szCs w:val="28"/>
        </w:rPr>
        <w:t>до</w:t>
      </w:r>
      <w:r w:rsidR="00207EA9">
        <w:rPr>
          <w:rFonts w:ascii="Times New Roman" w:hAnsi="Times New Roman"/>
          <w:sz w:val="28"/>
          <w:szCs w:val="28"/>
        </w:rPr>
        <w:t xml:space="preserve"> </w:t>
      </w:r>
      <w:r w:rsidRPr="00A13AFB">
        <w:rPr>
          <w:rFonts w:ascii="Times New Roman" w:hAnsi="Times New Roman"/>
          <w:sz w:val="28"/>
          <w:szCs w:val="28"/>
        </w:rPr>
        <w:t>частини</w:t>
      </w:r>
      <w:r w:rsidR="00207EA9">
        <w:rPr>
          <w:rFonts w:ascii="Times New Roman" w:hAnsi="Times New Roman"/>
          <w:sz w:val="28"/>
          <w:szCs w:val="28"/>
        </w:rPr>
        <w:t xml:space="preserve"> </w:t>
      </w:r>
      <w:r w:rsidRPr="00A13AFB">
        <w:rPr>
          <w:rFonts w:ascii="Times New Roman" w:hAnsi="Times New Roman"/>
          <w:sz w:val="28"/>
          <w:szCs w:val="28"/>
        </w:rPr>
        <w:t>дванадцятої</w:t>
      </w:r>
      <w:r w:rsidR="00207EA9">
        <w:rPr>
          <w:rFonts w:ascii="Times New Roman" w:hAnsi="Times New Roman"/>
          <w:sz w:val="28"/>
          <w:szCs w:val="28"/>
        </w:rPr>
        <w:t xml:space="preserve"> </w:t>
      </w:r>
      <w:r w:rsidRPr="00A13AFB">
        <w:rPr>
          <w:rFonts w:ascii="Times New Roman" w:hAnsi="Times New Roman"/>
          <w:sz w:val="28"/>
          <w:szCs w:val="28"/>
        </w:rPr>
        <w:t>цієї</w:t>
      </w:r>
      <w:r w:rsidR="00207EA9">
        <w:rPr>
          <w:rFonts w:ascii="Times New Roman" w:hAnsi="Times New Roman"/>
          <w:sz w:val="28"/>
          <w:szCs w:val="28"/>
        </w:rPr>
        <w:t xml:space="preserve"> </w:t>
      </w:r>
      <w:r w:rsidRPr="00A13AFB">
        <w:rPr>
          <w:rFonts w:ascii="Times New Roman" w:hAnsi="Times New Roman"/>
          <w:sz w:val="28"/>
          <w:szCs w:val="28"/>
        </w:rPr>
        <w:t>статті),</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поданням</w:t>
      </w:r>
      <w:r w:rsidR="00207EA9">
        <w:rPr>
          <w:rFonts w:ascii="Times New Roman" w:hAnsi="Times New Roman"/>
          <w:sz w:val="28"/>
          <w:szCs w:val="28"/>
        </w:rPr>
        <w:t xml:space="preserve"> </w:t>
      </w:r>
      <w:r w:rsidRPr="00A13AFB">
        <w:rPr>
          <w:rFonts w:ascii="Times New Roman" w:hAnsi="Times New Roman"/>
          <w:sz w:val="28"/>
          <w:szCs w:val="28"/>
        </w:rPr>
        <w:t>Міністерства</w:t>
      </w:r>
      <w:r w:rsidR="00207EA9">
        <w:rPr>
          <w:rFonts w:ascii="Times New Roman" w:hAnsi="Times New Roman"/>
          <w:sz w:val="28"/>
          <w:szCs w:val="28"/>
        </w:rPr>
        <w:t xml:space="preserve"> </w:t>
      </w:r>
      <w:r w:rsidRPr="00A13AFB">
        <w:rPr>
          <w:rFonts w:ascii="Times New Roman" w:hAnsi="Times New Roman"/>
          <w:sz w:val="28"/>
          <w:szCs w:val="28"/>
        </w:rPr>
        <w:t>фінансів</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призначає</w:t>
      </w:r>
      <w:r w:rsidR="00207EA9">
        <w:rPr>
          <w:rFonts w:ascii="Times New Roman" w:hAnsi="Times New Roman"/>
          <w:sz w:val="28"/>
          <w:szCs w:val="28"/>
        </w:rPr>
        <w:t xml:space="preserve"> </w:t>
      </w:r>
      <w:r w:rsidRPr="00A13AFB">
        <w:rPr>
          <w:rFonts w:ascii="Times New Roman" w:hAnsi="Times New Roman"/>
          <w:sz w:val="28"/>
          <w:szCs w:val="28"/>
        </w:rPr>
        <w:t>керівників</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органи</w:t>
      </w:r>
      <w:r w:rsidR="00207EA9">
        <w:rPr>
          <w:rFonts w:ascii="Times New Roman" w:hAnsi="Times New Roman"/>
          <w:sz w:val="28"/>
          <w:szCs w:val="28"/>
        </w:rPr>
        <w:t xml:space="preserve"> </w:t>
      </w:r>
      <w:r w:rsidRPr="00A13AFB">
        <w:rPr>
          <w:rFonts w:ascii="Times New Roman" w:hAnsi="Times New Roman"/>
          <w:sz w:val="28"/>
          <w:szCs w:val="28"/>
        </w:rPr>
        <w:t>управління</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контролю</w:t>
      </w:r>
      <w:r w:rsidR="00207EA9">
        <w:rPr>
          <w:rFonts w:ascii="Times New Roman" w:hAnsi="Times New Roman"/>
          <w:sz w:val="28"/>
          <w:szCs w:val="28"/>
        </w:rPr>
        <w:t xml:space="preserve"> </w:t>
      </w:r>
      <w:r w:rsidRPr="00A13AFB">
        <w:rPr>
          <w:rFonts w:ascii="Times New Roman" w:hAnsi="Times New Roman"/>
          <w:sz w:val="28"/>
          <w:szCs w:val="28"/>
        </w:rPr>
        <w:t>перехідного</w:t>
      </w:r>
      <w:r w:rsidR="00207EA9">
        <w:rPr>
          <w:rFonts w:ascii="Times New Roman" w:hAnsi="Times New Roman"/>
          <w:sz w:val="28"/>
          <w:szCs w:val="28"/>
        </w:rPr>
        <w:t xml:space="preserve"> </w:t>
      </w:r>
      <w:r w:rsidRPr="00A13AFB">
        <w:rPr>
          <w:rFonts w:ascii="Times New Roman" w:hAnsi="Times New Roman"/>
          <w:sz w:val="28"/>
          <w:szCs w:val="28"/>
        </w:rPr>
        <w:t>банку.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lastRenderedPageBreak/>
        <w:t>Міністерство</w:t>
      </w:r>
      <w:r w:rsidR="00207EA9">
        <w:rPr>
          <w:rFonts w:ascii="Times New Roman" w:hAnsi="Times New Roman"/>
          <w:sz w:val="28"/>
          <w:szCs w:val="28"/>
        </w:rPr>
        <w:t xml:space="preserve"> </w:t>
      </w:r>
      <w:r w:rsidRPr="00A13AFB">
        <w:rPr>
          <w:rFonts w:ascii="Times New Roman" w:hAnsi="Times New Roman"/>
          <w:sz w:val="28"/>
          <w:szCs w:val="28"/>
        </w:rPr>
        <w:t>фінансів,</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разі</w:t>
      </w:r>
      <w:r w:rsidR="00207EA9">
        <w:rPr>
          <w:rFonts w:ascii="Times New Roman" w:hAnsi="Times New Roman"/>
          <w:sz w:val="28"/>
          <w:szCs w:val="28"/>
        </w:rPr>
        <w:t xml:space="preserve"> </w:t>
      </w:r>
      <w:r w:rsidRPr="00A13AFB">
        <w:rPr>
          <w:rFonts w:ascii="Times New Roman" w:hAnsi="Times New Roman"/>
          <w:sz w:val="28"/>
          <w:szCs w:val="28"/>
        </w:rPr>
        <w:t>прийняття</w:t>
      </w:r>
      <w:r w:rsidR="00207EA9">
        <w:rPr>
          <w:rFonts w:ascii="Times New Roman" w:hAnsi="Times New Roman"/>
          <w:sz w:val="28"/>
          <w:szCs w:val="28"/>
        </w:rPr>
        <w:t xml:space="preserve"> </w:t>
      </w:r>
      <w:r w:rsidRPr="00A13AFB">
        <w:rPr>
          <w:rFonts w:ascii="Times New Roman" w:hAnsi="Times New Roman"/>
          <w:sz w:val="28"/>
          <w:szCs w:val="28"/>
        </w:rPr>
        <w:t>участі</w:t>
      </w:r>
      <w:r w:rsidR="00207EA9">
        <w:rPr>
          <w:rFonts w:ascii="Times New Roman" w:hAnsi="Times New Roman"/>
          <w:sz w:val="28"/>
          <w:szCs w:val="28"/>
        </w:rPr>
        <w:t xml:space="preserve"> </w:t>
      </w:r>
      <w:r w:rsidRPr="00A13AFB">
        <w:rPr>
          <w:rFonts w:ascii="Times New Roman" w:hAnsi="Times New Roman"/>
          <w:sz w:val="28"/>
          <w:szCs w:val="28"/>
        </w:rPr>
        <w:t>державою</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виведенні</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ринку</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спосіб,</w:t>
      </w:r>
      <w:r w:rsidR="00207EA9">
        <w:rPr>
          <w:rFonts w:ascii="Times New Roman" w:hAnsi="Times New Roman"/>
          <w:sz w:val="28"/>
          <w:szCs w:val="28"/>
        </w:rPr>
        <w:t xml:space="preserve"> </w:t>
      </w:r>
      <w:r w:rsidRPr="00A13AFB">
        <w:rPr>
          <w:rFonts w:ascii="Times New Roman" w:hAnsi="Times New Roman"/>
          <w:sz w:val="28"/>
          <w:szCs w:val="28"/>
        </w:rPr>
        <w:t>визначений</w:t>
      </w:r>
      <w:r w:rsidR="00207EA9">
        <w:rPr>
          <w:rFonts w:ascii="Times New Roman" w:hAnsi="Times New Roman"/>
          <w:sz w:val="28"/>
          <w:szCs w:val="28"/>
        </w:rPr>
        <w:t xml:space="preserve"> </w:t>
      </w:r>
      <w:r w:rsidRPr="00A13AFB">
        <w:rPr>
          <w:rFonts w:ascii="Times New Roman" w:hAnsi="Times New Roman"/>
          <w:sz w:val="28"/>
          <w:szCs w:val="28"/>
        </w:rPr>
        <w:t>пунктом</w:t>
      </w:r>
      <w:r w:rsidR="00207EA9">
        <w:rPr>
          <w:rFonts w:ascii="Times New Roman" w:hAnsi="Times New Roman"/>
          <w:sz w:val="28"/>
          <w:szCs w:val="28"/>
        </w:rPr>
        <w:t xml:space="preserve"> </w:t>
      </w:r>
      <w:r w:rsidRPr="00A13AFB">
        <w:rPr>
          <w:rFonts w:ascii="Times New Roman" w:hAnsi="Times New Roman"/>
          <w:sz w:val="28"/>
          <w:szCs w:val="28"/>
        </w:rPr>
        <w:t>5</w:t>
      </w:r>
      <w:r w:rsidR="00207EA9">
        <w:rPr>
          <w:rFonts w:ascii="Times New Roman" w:hAnsi="Times New Roman"/>
          <w:sz w:val="28"/>
          <w:szCs w:val="28"/>
        </w:rPr>
        <w:t xml:space="preserve"> </w:t>
      </w:r>
      <w:r w:rsidRPr="00A13AFB">
        <w:rPr>
          <w:rFonts w:ascii="Times New Roman" w:hAnsi="Times New Roman"/>
          <w:sz w:val="28"/>
          <w:szCs w:val="28"/>
        </w:rPr>
        <w:t>частини</w:t>
      </w:r>
      <w:r w:rsidR="00207EA9">
        <w:rPr>
          <w:rFonts w:ascii="Times New Roman" w:hAnsi="Times New Roman"/>
          <w:sz w:val="28"/>
          <w:szCs w:val="28"/>
        </w:rPr>
        <w:t xml:space="preserve"> </w:t>
      </w:r>
      <w:r w:rsidRPr="00A13AFB">
        <w:rPr>
          <w:rFonts w:ascii="Times New Roman" w:hAnsi="Times New Roman"/>
          <w:sz w:val="28"/>
          <w:szCs w:val="28"/>
        </w:rPr>
        <w:t>другої</w:t>
      </w:r>
      <w:r w:rsidR="00207EA9">
        <w:rPr>
          <w:rFonts w:ascii="Times New Roman" w:hAnsi="Times New Roman"/>
          <w:sz w:val="28"/>
          <w:szCs w:val="28"/>
        </w:rPr>
        <w:t xml:space="preserve"> </w:t>
      </w:r>
      <w:r w:rsidRPr="00A13AFB">
        <w:rPr>
          <w:rFonts w:ascii="Times New Roman" w:hAnsi="Times New Roman"/>
          <w:sz w:val="28"/>
          <w:szCs w:val="28"/>
        </w:rPr>
        <w:t>статті</w:t>
      </w:r>
      <w:r w:rsidR="00207EA9">
        <w:rPr>
          <w:rFonts w:ascii="Times New Roman" w:hAnsi="Times New Roman"/>
          <w:sz w:val="28"/>
          <w:szCs w:val="28"/>
        </w:rPr>
        <w:t xml:space="preserve"> </w:t>
      </w:r>
      <w:r w:rsidRPr="00A13AFB">
        <w:rPr>
          <w:rFonts w:ascii="Times New Roman" w:hAnsi="Times New Roman"/>
          <w:sz w:val="28"/>
          <w:szCs w:val="28"/>
        </w:rPr>
        <w:t>39,</w:t>
      </w:r>
      <w:r w:rsidR="00207EA9">
        <w:rPr>
          <w:rFonts w:ascii="Times New Roman" w:hAnsi="Times New Roman"/>
          <w:sz w:val="28"/>
          <w:szCs w:val="28"/>
        </w:rPr>
        <w:t xml:space="preserve"> </w:t>
      </w:r>
      <w:r w:rsidRPr="00A13AFB">
        <w:rPr>
          <w:rFonts w:ascii="Times New Roman" w:hAnsi="Times New Roman"/>
          <w:sz w:val="28"/>
          <w:szCs w:val="28"/>
        </w:rPr>
        <w:t>або</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разі</w:t>
      </w:r>
      <w:r w:rsidR="00207EA9">
        <w:rPr>
          <w:rFonts w:ascii="Times New Roman" w:hAnsi="Times New Roman"/>
          <w:sz w:val="28"/>
          <w:szCs w:val="28"/>
        </w:rPr>
        <w:t xml:space="preserve"> </w:t>
      </w:r>
      <w:r w:rsidRPr="00A13AFB">
        <w:rPr>
          <w:rFonts w:ascii="Times New Roman" w:hAnsi="Times New Roman"/>
          <w:sz w:val="28"/>
          <w:szCs w:val="28"/>
        </w:rPr>
        <w:t>придбання</w:t>
      </w:r>
      <w:r w:rsidR="00207EA9">
        <w:rPr>
          <w:rFonts w:ascii="Times New Roman" w:hAnsi="Times New Roman"/>
          <w:sz w:val="28"/>
          <w:szCs w:val="28"/>
        </w:rPr>
        <w:t xml:space="preserve"> </w:t>
      </w:r>
      <w:r w:rsidRPr="00A13AFB">
        <w:rPr>
          <w:rFonts w:ascii="Times New Roman" w:hAnsi="Times New Roman"/>
          <w:sz w:val="28"/>
          <w:szCs w:val="28"/>
        </w:rPr>
        <w:t>державою</w:t>
      </w:r>
      <w:r w:rsidR="00207EA9">
        <w:rPr>
          <w:rFonts w:ascii="Times New Roman" w:hAnsi="Times New Roman"/>
          <w:sz w:val="28"/>
          <w:szCs w:val="28"/>
        </w:rPr>
        <w:t xml:space="preserve"> </w:t>
      </w:r>
      <w:r w:rsidRPr="00A13AFB">
        <w:rPr>
          <w:rFonts w:ascii="Times New Roman" w:hAnsi="Times New Roman"/>
          <w:sz w:val="28"/>
          <w:szCs w:val="28"/>
        </w:rPr>
        <w:t>перехідного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створеного</w:t>
      </w:r>
      <w:r w:rsidR="00207EA9">
        <w:rPr>
          <w:rFonts w:ascii="Times New Roman" w:hAnsi="Times New Roman"/>
          <w:sz w:val="28"/>
          <w:szCs w:val="28"/>
        </w:rPr>
        <w:t xml:space="preserve"> </w:t>
      </w:r>
      <w:r w:rsidRPr="00A13AFB">
        <w:rPr>
          <w:rFonts w:ascii="Times New Roman" w:hAnsi="Times New Roman"/>
          <w:sz w:val="28"/>
          <w:szCs w:val="28"/>
        </w:rPr>
        <w:t>відповідно</w:t>
      </w:r>
      <w:r w:rsidR="00207EA9">
        <w:rPr>
          <w:rFonts w:ascii="Times New Roman" w:hAnsi="Times New Roman"/>
          <w:sz w:val="28"/>
          <w:szCs w:val="28"/>
        </w:rPr>
        <w:t xml:space="preserve"> </w:t>
      </w:r>
      <w:r w:rsidRPr="00A13AFB">
        <w:rPr>
          <w:rFonts w:ascii="Times New Roman" w:hAnsi="Times New Roman"/>
          <w:sz w:val="28"/>
          <w:szCs w:val="28"/>
        </w:rPr>
        <w:t>до</w:t>
      </w:r>
      <w:r w:rsidR="00207EA9">
        <w:rPr>
          <w:rFonts w:ascii="Times New Roman" w:hAnsi="Times New Roman"/>
          <w:sz w:val="28"/>
          <w:szCs w:val="28"/>
        </w:rPr>
        <w:t xml:space="preserve"> </w:t>
      </w:r>
      <w:r w:rsidRPr="00A13AFB">
        <w:rPr>
          <w:rFonts w:ascii="Times New Roman" w:hAnsi="Times New Roman"/>
          <w:sz w:val="28"/>
          <w:szCs w:val="28"/>
        </w:rPr>
        <w:t>частини</w:t>
      </w:r>
      <w:r w:rsidR="00207EA9">
        <w:rPr>
          <w:rFonts w:ascii="Times New Roman" w:hAnsi="Times New Roman"/>
          <w:sz w:val="28"/>
          <w:szCs w:val="28"/>
        </w:rPr>
        <w:t xml:space="preserve"> </w:t>
      </w:r>
      <w:r w:rsidRPr="00A13AFB">
        <w:rPr>
          <w:rFonts w:ascii="Times New Roman" w:hAnsi="Times New Roman"/>
          <w:sz w:val="28"/>
          <w:szCs w:val="28"/>
        </w:rPr>
        <w:t>дванадцятої</w:t>
      </w:r>
      <w:r w:rsidR="00207EA9">
        <w:rPr>
          <w:rFonts w:ascii="Times New Roman" w:hAnsi="Times New Roman"/>
          <w:sz w:val="28"/>
          <w:szCs w:val="28"/>
        </w:rPr>
        <w:t xml:space="preserve"> </w:t>
      </w:r>
      <w:r w:rsidRPr="00A13AFB">
        <w:rPr>
          <w:rFonts w:ascii="Times New Roman" w:hAnsi="Times New Roman"/>
          <w:sz w:val="28"/>
          <w:szCs w:val="28"/>
        </w:rPr>
        <w:t>цієї</w:t>
      </w:r>
      <w:r w:rsidR="00207EA9">
        <w:rPr>
          <w:rFonts w:ascii="Times New Roman" w:hAnsi="Times New Roman"/>
          <w:sz w:val="28"/>
          <w:szCs w:val="28"/>
        </w:rPr>
        <w:t xml:space="preserve"> </w:t>
      </w:r>
      <w:r w:rsidRPr="00A13AFB">
        <w:rPr>
          <w:rFonts w:ascii="Times New Roman" w:hAnsi="Times New Roman"/>
          <w:sz w:val="28"/>
          <w:szCs w:val="28"/>
        </w:rPr>
        <w:t>статті,</w:t>
      </w:r>
      <w:r w:rsidR="00207EA9">
        <w:rPr>
          <w:rFonts w:ascii="Times New Roman" w:hAnsi="Times New Roman"/>
          <w:sz w:val="28"/>
          <w:szCs w:val="28"/>
        </w:rPr>
        <w:t xml:space="preserve"> </w:t>
      </w:r>
      <w:r w:rsidRPr="00A13AFB">
        <w:rPr>
          <w:rFonts w:ascii="Times New Roman" w:hAnsi="Times New Roman"/>
          <w:sz w:val="28"/>
          <w:szCs w:val="28"/>
        </w:rPr>
        <w:t>самостійно</w:t>
      </w:r>
      <w:r w:rsidR="00207EA9">
        <w:rPr>
          <w:rFonts w:ascii="Times New Roman" w:hAnsi="Times New Roman"/>
          <w:sz w:val="28"/>
          <w:szCs w:val="28"/>
        </w:rPr>
        <w:t xml:space="preserve"> </w:t>
      </w:r>
      <w:r w:rsidRPr="00A13AFB">
        <w:rPr>
          <w:rFonts w:ascii="Times New Roman" w:hAnsi="Times New Roman"/>
          <w:sz w:val="28"/>
          <w:szCs w:val="28"/>
        </w:rPr>
        <w:t>призначає</w:t>
      </w:r>
      <w:r w:rsidR="00207EA9">
        <w:rPr>
          <w:rFonts w:ascii="Times New Roman" w:hAnsi="Times New Roman"/>
          <w:sz w:val="28"/>
          <w:szCs w:val="28"/>
        </w:rPr>
        <w:t xml:space="preserve"> </w:t>
      </w:r>
      <w:r w:rsidRPr="00A13AFB">
        <w:rPr>
          <w:rFonts w:ascii="Times New Roman" w:hAnsi="Times New Roman"/>
          <w:sz w:val="28"/>
          <w:szCs w:val="28"/>
        </w:rPr>
        <w:t>керівників</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органи</w:t>
      </w:r>
      <w:r w:rsidR="00207EA9">
        <w:rPr>
          <w:rFonts w:ascii="Times New Roman" w:hAnsi="Times New Roman"/>
          <w:sz w:val="28"/>
          <w:szCs w:val="28"/>
        </w:rPr>
        <w:t xml:space="preserve"> </w:t>
      </w:r>
      <w:r w:rsidRPr="00A13AFB">
        <w:rPr>
          <w:rFonts w:ascii="Times New Roman" w:hAnsi="Times New Roman"/>
          <w:sz w:val="28"/>
          <w:szCs w:val="28"/>
        </w:rPr>
        <w:t>управління</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контролю</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після</w:t>
      </w:r>
      <w:r w:rsidR="00207EA9">
        <w:rPr>
          <w:rFonts w:ascii="Times New Roman" w:hAnsi="Times New Roman"/>
          <w:sz w:val="28"/>
          <w:szCs w:val="28"/>
        </w:rPr>
        <w:t xml:space="preserve"> </w:t>
      </w:r>
      <w:r w:rsidRPr="00A13AFB">
        <w:rPr>
          <w:rFonts w:ascii="Times New Roman" w:hAnsi="Times New Roman"/>
          <w:sz w:val="28"/>
          <w:szCs w:val="28"/>
        </w:rPr>
        <w:t>укладення</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Фондом</w:t>
      </w:r>
      <w:r w:rsidR="00207EA9">
        <w:rPr>
          <w:rFonts w:ascii="Times New Roman" w:hAnsi="Times New Roman"/>
          <w:sz w:val="28"/>
          <w:szCs w:val="28"/>
        </w:rPr>
        <w:t xml:space="preserve"> </w:t>
      </w:r>
      <w:r w:rsidRPr="00A13AFB">
        <w:rPr>
          <w:rFonts w:ascii="Times New Roman" w:hAnsi="Times New Roman"/>
          <w:sz w:val="28"/>
          <w:szCs w:val="28"/>
        </w:rPr>
        <w:t>договору</w:t>
      </w:r>
      <w:r w:rsidR="00207EA9">
        <w:rPr>
          <w:rFonts w:ascii="Times New Roman" w:hAnsi="Times New Roman"/>
          <w:sz w:val="28"/>
          <w:szCs w:val="28"/>
        </w:rPr>
        <w:t xml:space="preserve"> </w:t>
      </w:r>
      <w:r w:rsidRPr="00A13AFB">
        <w:rPr>
          <w:rFonts w:ascii="Times New Roman" w:hAnsi="Times New Roman"/>
          <w:sz w:val="28"/>
          <w:szCs w:val="28"/>
        </w:rPr>
        <w:t>купівлі-продажу</w:t>
      </w:r>
      <w:r w:rsidR="00207EA9">
        <w:rPr>
          <w:rFonts w:ascii="Times New Roman" w:hAnsi="Times New Roman"/>
          <w:sz w:val="28"/>
          <w:szCs w:val="28"/>
        </w:rPr>
        <w:t xml:space="preserve"> </w:t>
      </w:r>
      <w:r w:rsidRPr="00A13AFB">
        <w:rPr>
          <w:rFonts w:ascii="Times New Roman" w:hAnsi="Times New Roman"/>
          <w:sz w:val="28"/>
          <w:szCs w:val="28"/>
        </w:rPr>
        <w:t>акцій.</w:t>
      </w:r>
    </w:p>
    <w:p w:rsidR="0075575E"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Міністерство</w:t>
      </w:r>
      <w:r w:rsidR="00207EA9">
        <w:rPr>
          <w:rFonts w:ascii="Times New Roman" w:hAnsi="Times New Roman"/>
          <w:sz w:val="28"/>
          <w:szCs w:val="28"/>
        </w:rPr>
        <w:t xml:space="preserve"> </w:t>
      </w:r>
      <w:r w:rsidRPr="00A13AFB">
        <w:rPr>
          <w:rFonts w:ascii="Times New Roman" w:hAnsi="Times New Roman"/>
          <w:sz w:val="28"/>
          <w:szCs w:val="28"/>
        </w:rPr>
        <w:t>фінансів</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разі</w:t>
      </w:r>
      <w:r w:rsidR="00207EA9">
        <w:rPr>
          <w:rFonts w:ascii="Times New Roman" w:hAnsi="Times New Roman"/>
          <w:sz w:val="28"/>
          <w:szCs w:val="28"/>
        </w:rPr>
        <w:t xml:space="preserve"> </w:t>
      </w:r>
      <w:r w:rsidRPr="00A13AFB">
        <w:rPr>
          <w:rFonts w:ascii="Times New Roman" w:hAnsi="Times New Roman"/>
          <w:sz w:val="28"/>
          <w:szCs w:val="28"/>
        </w:rPr>
        <w:t>прийняття</w:t>
      </w:r>
      <w:r w:rsidR="00207EA9">
        <w:rPr>
          <w:rFonts w:ascii="Times New Roman" w:hAnsi="Times New Roman"/>
          <w:sz w:val="28"/>
          <w:szCs w:val="28"/>
        </w:rPr>
        <w:t xml:space="preserve"> </w:t>
      </w:r>
      <w:r w:rsidRPr="00A13AFB">
        <w:rPr>
          <w:rFonts w:ascii="Times New Roman" w:hAnsi="Times New Roman"/>
          <w:sz w:val="28"/>
          <w:szCs w:val="28"/>
        </w:rPr>
        <w:t>Кабінетом</w:t>
      </w:r>
      <w:r w:rsidR="00207EA9">
        <w:rPr>
          <w:rFonts w:ascii="Times New Roman" w:hAnsi="Times New Roman"/>
          <w:sz w:val="28"/>
          <w:szCs w:val="28"/>
        </w:rPr>
        <w:t xml:space="preserve"> </w:t>
      </w:r>
      <w:r w:rsidRPr="00A13AFB">
        <w:rPr>
          <w:rFonts w:ascii="Times New Roman" w:hAnsi="Times New Roman"/>
          <w:sz w:val="28"/>
          <w:szCs w:val="28"/>
        </w:rPr>
        <w:t>Міністрів</w:t>
      </w:r>
      <w:r w:rsidR="00207EA9">
        <w:rPr>
          <w:rFonts w:ascii="Times New Roman" w:hAnsi="Times New Roman"/>
          <w:sz w:val="28"/>
          <w:szCs w:val="28"/>
        </w:rPr>
        <w:t xml:space="preserve"> </w:t>
      </w:r>
      <w:r w:rsidRPr="00A13AFB">
        <w:rPr>
          <w:rFonts w:ascii="Times New Roman" w:hAnsi="Times New Roman"/>
          <w:sz w:val="28"/>
          <w:szCs w:val="28"/>
        </w:rPr>
        <w:t>рішення</w:t>
      </w:r>
      <w:r w:rsidR="00207EA9">
        <w:rPr>
          <w:rFonts w:ascii="Times New Roman" w:hAnsi="Times New Roman"/>
          <w:sz w:val="28"/>
          <w:szCs w:val="28"/>
        </w:rPr>
        <w:t xml:space="preserve"> </w:t>
      </w:r>
      <w:r w:rsidRPr="00A13AFB">
        <w:rPr>
          <w:rFonts w:ascii="Times New Roman" w:hAnsi="Times New Roman"/>
          <w:sz w:val="28"/>
          <w:szCs w:val="28"/>
        </w:rPr>
        <w:t>про</w:t>
      </w:r>
      <w:r w:rsidR="00207EA9">
        <w:rPr>
          <w:rFonts w:ascii="Times New Roman" w:hAnsi="Times New Roman"/>
          <w:sz w:val="28"/>
          <w:szCs w:val="28"/>
        </w:rPr>
        <w:t xml:space="preserve"> </w:t>
      </w:r>
      <w:r w:rsidRPr="00A13AFB">
        <w:rPr>
          <w:rFonts w:ascii="Times New Roman" w:hAnsi="Times New Roman"/>
          <w:sz w:val="28"/>
          <w:szCs w:val="28"/>
        </w:rPr>
        <w:t>участь</w:t>
      </w:r>
      <w:r w:rsidR="00207EA9">
        <w:rPr>
          <w:rFonts w:ascii="Times New Roman" w:hAnsi="Times New Roman"/>
          <w:sz w:val="28"/>
          <w:szCs w:val="28"/>
        </w:rPr>
        <w:t xml:space="preserve"> </w:t>
      </w:r>
      <w:r w:rsidRPr="00A13AFB">
        <w:rPr>
          <w:rFonts w:ascii="Times New Roman" w:hAnsi="Times New Roman"/>
          <w:sz w:val="28"/>
          <w:szCs w:val="28"/>
        </w:rPr>
        <w:t>держави</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виведенні</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ринку,</w:t>
      </w:r>
      <w:r w:rsidR="00207EA9">
        <w:rPr>
          <w:rFonts w:ascii="Times New Roman" w:hAnsi="Times New Roman"/>
          <w:sz w:val="28"/>
          <w:szCs w:val="28"/>
        </w:rPr>
        <w:t xml:space="preserve"> </w:t>
      </w:r>
      <w:r w:rsidRPr="00A13AFB">
        <w:rPr>
          <w:rFonts w:ascii="Times New Roman" w:hAnsi="Times New Roman"/>
          <w:sz w:val="28"/>
          <w:szCs w:val="28"/>
        </w:rPr>
        <w:t>має</w:t>
      </w:r>
      <w:r w:rsidR="00207EA9">
        <w:rPr>
          <w:rFonts w:ascii="Times New Roman" w:hAnsi="Times New Roman"/>
          <w:sz w:val="28"/>
          <w:szCs w:val="28"/>
        </w:rPr>
        <w:t xml:space="preserve"> </w:t>
      </w:r>
      <w:r w:rsidRPr="00A13AFB">
        <w:rPr>
          <w:rFonts w:ascii="Times New Roman" w:hAnsi="Times New Roman"/>
          <w:sz w:val="28"/>
          <w:szCs w:val="28"/>
        </w:rPr>
        <w:t>право</w:t>
      </w:r>
      <w:r w:rsidR="00207EA9">
        <w:rPr>
          <w:rFonts w:ascii="Times New Roman" w:hAnsi="Times New Roman"/>
          <w:sz w:val="28"/>
          <w:szCs w:val="28"/>
        </w:rPr>
        <w:t xml:space="preserve"> </w:t>
      </w:r>
      <w:r w:rsidRPr="00A13AFB">
        <w:rPr>
          <w:rFonts w:ascii="Times New Roman" w:hAnsi="Times New Roman"/>
          <w:sz w:val="28"/>
          <w:szCs w:val="28"/>
        </w:rPr>
        <w:t>здійснити</w:t>
      </w:r>
      <w:r w:rsidR="00207EA9">
        <w:rPr>
          <w:rFonts w:ascii="Times New Roman" w:hAnsi="Times New Roman"/>
          <w:sz w:val="28"/>
          <w:szCs w:val="28"/>
        </w:rPr>
        <w:t xml:space="preserve"> </w:t>
      </w:r>
      <w:r w:rsidRPr="00A13AFB">
        <w:rPr>
          <w:rFonts w:ascii="Times New Roman" w:hAnsi="Times New Roman"/>
          <w:sz w:val="28"/>
          <w:szCs w:val="28"/>
        </w:rPr>
        <w:t>відбір</w:t>
      </w:r>
      <w:r w:rsidR="00207EA9">
        <w:rPr>
          <w:rFonts w:ascii="Times New Roman" w:hAnsi="Times New Roman"/>
          <w:sz w:val="28"/>
          <w:szCs w:val="28"/>
        </w:rPr>
        <w:t xml:space="preserve"> </w:t>
      </w:r>
      <w:r w:rsidRPr="00A13AFB">
        <w:rPr>
          <w:rFonts w:ascii="Times New Roman" w:hAnsi="Times New Roman"/>
          <w:sz w:val="28"/>
          <w:szCs w:val="28"/>
        </w:rPr>
        <w:t>кандидатів</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посади</w:t>
      </w:r>
      <w:r w:rsidR="00207EA9">
        <w:rPr>
          <w:rFonts w:ascii="Times New Roman" w:hAnsi="Times New Roman"/>
          <w:sz w:val="28"/>
          <w:szCs w:val="28"/>
        </w:rPr>
        <w:t xml:space="preserve"> </w:t>
      </w:r>
      <w:r w:rsidRPr="00A13AFB">
        <w:rPr>
          <w:rFonts w:ascii="Times New Roman" w:hAnsi="Times New Roman"/>
          <w:sz w:val="28"/>
          <w:szCs w:val="28"/>
        </w:rPr>
        <w:t>керівників</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до</w:t>
      </w:r>
      <w:r w:rsidR="00207EA9">
        <w:rPr>
          <w:rFonts w:ascii="Times New Roman" w:hAnsi="Times New Roman"/>
          <w:sz w:val="28"/>
          <w:szCs w:val="28"/>
        </w:rPr>
        <w:t xml:space="preserve"> </w:t>
      </w:r>
      <w:r w:rsidRPr="00A13AFB">
        <w:rPr>
          <w:rFonts w:ascii="Times New Roman" w:hAnsi="Times New Roman"/>
          <w:sz w:val="28"/>
          <w:szCs w:val="28"/>
        </w:rPr>
        <w:t>складу</w:t>
      </w:r>
      <w:r w:rsidR="00207EA9">
        <w:rPr>
          <w:rFonts w:ascii="Times New Roman" w:hAnsi="Times New Roman"/>
          <w:sz w:val="28"/>
          <w:szCs w:val="28"/>
        </w:rPr>
        <w:t xml:space="preserve"> </w:t>
      </w:r>
      <w:r w:rsidRPr="00A13AFB">
        <w:rPr>
          <w:rFonts w:ascii="Times New Roman" w:hAnsi="Times New Roman"/>
          <w:sz w:val="28"/>
          <w:szCs w:val="28"/>
        </w:rPr>
        <w:t>органів</w:t>
      </w:r>
      <w:r w:rsidR="00207EA9">
        <w:rPr>
          <w:rFonts w:ascii="Times New Roman" w:hAnsi="Times New Roman"/>
          <w:sz w:val="28"/>
          <w:szCs w:val="28"/>
        </w:rPr>
        <w:t xml:space="preserve"> </w:t>
      </w:r>
      <w:r w:rsidRPr="00A13AFB">
        <w:rPr>
          <w:rFonts w:ascii="Times New Roman" w:hAnsi="Times New Roman"/>
          <w:sz w:val="28"/>
          <w:szCs w:val="28"/>
        </w:rPr>
        <w:t>управління</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контролю</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числа</w:t>
      </w:r>
      <w:r w:rsidR="00207EA9">
        <w:rPr>
          <w:rFonts w:ascii="Times New Roman" w:hAnsi="Times New Roman"/>
          <w:sz w:val="28"/>
          <w:szCs w:val="28"/>
        </w:rPr>
        <w:t xml:space="preserve"> </w:t>
      </w:r>
      <w:r w:rsidRPr="00A13AFB">
        <w:rPr>
          <w:rFonts w:ascii="Times New Roman" w:hAnsi="Times New Roman"/>
          <w:sz w:val="28"/>
          <w:szCs w:val="28"/>
        </w:rPr>
        <w:t>керівників</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який</w:t>
      </w:r>
      <w:r w:rsidR="00207EA9">
        <w:rPr>
          <w:rFonts w:ascii="Times New Roman" w:hAnsi="Times New Roman"/>
          <w:sz w:val="28"/>
          <w:szCs w:val="28"/>
        </w:rPr>
        <w:t xml:space="preserve"> </w:t>
      </w:r>
      <w:r w:rsidRPr="00A13AFB">
        <w:rPr>
          <w:rFonts w:ascii="Times New Roman" w:hAnsi="Times New Roman"/>
          <w:sz w:val="28"/>
          <w:szCs w:val="28"/>
        </w:rPr>
        <w:t>виводиться</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ринку</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участю</w:t>
      </w:r>
      <w:r w:rsidR="00207EA9">
        <w:rPr>
          <w:rFonts w:ascii="Times New Roman" w:hAnsi="Times New Roman"/>
          <w:sz w:val="28"/>
          <w:szCs w:val="28"/>
        </w:rPr>
        <w:t xml:space="preserve"> </w:t>
      </w:r>
      <w:r w:rsidRPr="00A13AFB">
        <w:rPr>
          <w:rFonts w:ascii="Times New Roman" w:hAnsi="Times New Roman"/>
          <w:sz w:val="28"/>
          <w:szCs w:val="28"/>
        </w:rPr>
        <w:t>держави.</w:t>
      </w:r>
    </w:p>
    <w:p w:rsidR="00D17EEA" w:rsidRPr="00A13AFB" w:rsidRDefault="00D17EEA" w:rsidP="00207EA9">
      <w:pPr>
        <w:tabs>
          <w:tab w:val="left" w:pos="709"/>
        </w:tabs>
        <w:spacing w:before="120"/>
        <w:ind w:firstLine="567"/>
        <w:jc w:val="both"/>
        <w:rPr>
          <w:rFonts w:ascii="Times New Roman" w:hAnsi="Times New Roman"/>
          <w:sz w:val="28"/>
          <w:szCs w:val="28"/>
        </w:rPr>
      </w:pP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Міністерство</w:t>
      </w:r>
      <w:r w:rsidR="00207EA9">
        <w:rPr>
          <w:rFonts w:ascii="Times New Roman" w:hAnsi="Times New Roman"/>
          <w:sz w:val="28"/>
          <w:szCs w:val="28"/>
        </w:rPr>
        <w:t xml:space="preserve"> </w:t>
      </w:r>
      <w:r w:rsidRPr="00A13AFB">
        <w:rPr>
          <w:rFonts w:ascii="Times New Roman" w:hAnsi="Times New Roman"/>
          <w:sz w:val="28"/>
          <w:szCs w:val="28"/>
        </w:rPr>
        <w:t>фінансів</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пропонує</w:t>
      </w:r>
      <w:r w:rsidR="00207EA9">
        <w:rPr>
          <w:rFonts w:ascii="Times New Roman" w:hAnsi="Times New Roman"/>
          <w:sz w:val="28"/>
          <w:szCs w:val="28"/>
        </w:rPr>
        <w:t xml:space="preserve"> </w:t>
      </w:r>
      <w:r w:rsidRPr="00A13AFB">
        <w:rPr>
          <w:rFonts w:ascii="Times New Roman" w:hAnsi="Times New Roman"/>
          <w:sz w:val="28"/>
          <w:szCs w:val="28"/>
        </w:rPr>
        <w:t>Фонду/самостійно</w:t>
      </w:r>
      <w:r w:rsidR="00207EA9">
        <w:rPr>
          <w:rFonts w:ascii="Times New Roman" w:hAnsi="Times New Roman"/>
          <w:sz w:val="28"/>
          <w:szCs w:val="28"/>
        </w:rPr>
        <w:t xml:space="preserve"> </w:t>
      </w:r>
      <w:r w:rsidRPr="00A13AFB">
        <w:rPr>
          <w:rFonts w:ascii="Times New Roman" w:hAnsi="Times New Roman"/>
          <w:sz w:val="28"/>
          <w:szCs w:val="28"/>
        </w:rPr>
        <w:t>призначає</w:t>
      </w:r>
      <w:r w:rsidR="00207EA9">
        <w:rPr>
          <w:rFonts w:ascii="Times New Roman" w:hAnsi="Times New Roman"/>
          <w:sz w:val="28"/>
          <w:szCs w:val="28"/>
        </w:rPr>
        <w:t xml:space="preserve"> </w:t>
      </w:r>
      <w:r w:rsidRPr="00A13AFB">
        <w:rPr>
          <w:rFonts w:ascii="Times New Roman" w:hAnsi="Times New Roman"/>
          <w:sz w:val="28"/>
          <w:szCs w:val="28"/>
        </w:rPr>
        <w:t>таких</w:t>
      </w:r>
      <w:r w:rsidR="00207EA9">
        <w:rPr>
          <w:rFonts w:ascii="Times New Roman" w:hAnsi="Times New Roman"/>
          <w:sz w:val="28"/>
          <w:szCs w:val="28"/>
        </w:rPr>
        <w:t xml:space="preserve"> </w:t>
      </w:r>
      <w:r w:rsidRPr="00A13AFB">
        <w:rPr>
          <w:rFonts w:ascii="Times New Roman" w:hAnsi="Times New Roman"/>
          <w:sz w:val="28"/>
          <w:szCs w:val="28"/>
        </w:rPr>
        <w:t>кандидатів</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посади</w:t>
      </w:r>
      <w:r w:rsidR="00207EA9">
        <w:rPr>
          <w:rFonts w:ascii="Times New Roman" w:hAnsi="Times New Roman"/>
          <w:sz w:val="28"/>
          <w:szCs w:val="28"/>
        </w:rPr>
        <w:t xml:space="preserve"> </w:t>
      </w:r>
      <w:r w:rsidRPr="00A13AFB">
        <w:rPr>
          <w:rFonts w:ascii="Times New Roman" w:hAnsi="Times New Roman"/>
          <w:sz w:val="28"/>
          <w:szCs w:val="28"/>
        </w:rPr>
        <w:t>керівників</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створює</w:t>
      </w:r>
      <w:r w:rsidR="00207EA9">
        <w:rPr>
          <w:rFonts w:ascii="Times New Roman" w:hAnsi="Times New Roman"/>
          <w:sz w:val="28"/>
          <w:szCs w:val="28"/>
        </w:rPr>
        <w:t xml:space="preserve"> </w:t>
      </w:r>
      <w:r w:rsidRPr="00A13AFB">
        <w:rPr>
          <w:rFonts w:ascii="Times New Roman" w:hAnsi="Times New Roman"/>
          <w:sz w:val="28"/>
          <w:szCs w:val="28"/>
        </w:rPr>
        <w:t>органи</w:t>
      </w:r>
      <w:r w:rsidR="00207EA9">
        <w:rPr>
          <w:rFonts w:ascii="Times New Roman" w:hAnsi="Times New Roman"/>
          <w:sz w:val="28"/>
          <w:szCs w:val="28"/>
        </w:rPr>
        <w:t xml:space="preserve"> </w:t>
      </w:r>
      <w:r w:rsidRPr="00A13AFB">
        <w:rPr>
          <w:rFonts w:ascii="Times New Roman" w:hAnsi="Times New Roman"/>
          <w:sz w:val="28"/>
          <w:szCs w:val="28"/>
        </w:rPr>
        <w:t>управління</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контролю</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інвестором</w:t>
      </w:r>
      <w:r w:rsidR="00207EA9">
        <w:rPr>
          <w:rFonts w:ascii="Times New Roman" w:hAnsi="Times New Roman"/>
          <w:sz w:val="28"/>
          <w:szCs w:val="28"/>
        </w:rPr>
        <w:t xml:space="preserve"> </w:t>
      </w:r>
      <w:r w:rsidRPr="00A13AFB">
        <w:rPr>
          <w:rFonts w:ascii="Times New Roman" w:hAnsi="Times New Roman"/>
          <w:sz w:val="28"/>
          <w:szCs w:val="28"/>
        </w:rPr>
        <w:t>якого</w:t>
      </w:r>
      <w:r w:rsidR="00207EA9">
        <w:rPr>
          <w:rFonts w:ascii="Times New Roman" w:hAnsi="Times New Roman"/>
          <w:sz w:val="28"/>
          <w:szCs w:val="28"/>
        </w:rPr>
        <w:t xml:space="preserve"> </w:t>
      </w:r>
      <w:r w:rsidRPr="00A13AFB">
        <w:rPr>
          <w:rFonts w:ascii="Times New Roman" w:hAnsi="Times New Roman"/>
          <w:sz w:val="28"/>
          <w:szCs w:val="28"/>
        </w:rPr>
        <w:t>є</w:t>
      </w:r>
      <w:r w:rsidR="00207EA9">
        <w:rPr>
          <w:rFonts w:ascii="Times New Roman" w:hAnsi="Times New Roman"/>
          <w:sz w:val="28"/>
          <w:szCs w:val="28"/>
        </w:rPr>
        <w:t xml:space="preserve"> </w:t>
      </w:r>
      <w:r w:rsidRPr="00A13AFB">
        <w:rPr>
          <w:rFonts w:ascii="Times New Roman" w:hAnsi="Times New Roman"/>
          <w:sz w:val="28"/>
          <w:szCs w:val="28"/>
        </w:rPr>
        <w:t>держава,</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умови:</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відсутності</w:t>
      </w:r>
      <w:r w:rsidR="00207EA9">
        <w:rPr>
          <w:rFonts w:ascii="Times New Roman" w:hAnsi="Times New Roman"/>
          <w:sz w:val="28"/>
          <w:szCs w:val="28"/>
        </w:rPr>
        <w:t xml:space="preserve"> </w:t>
      </w:r>
      <w:r w:rsidRPr="00A13AFB">
        <w:rPr>
          <w:rFonts w:ascii="Times New Roman" w:hAnsi="Times New Roman"/>
          <w:sz w:val="28"/>
          <w:szCs w:val="28"/>
        </w:rPr>
        <w:t>фактів,</w:t>
      </w:r>
      <w:r w:rsidR="00207EA9">
        <w:rPr>
          <w:rFonts w:ascii="Times New Roman" w:hAnsi="Times New Roman"/>
          <w:sz w:val="28"/>
          <w:szCs w:val="28"/>
        </w:rPr>
        <w:t xml:space="preserve"> </w:t>
      </w:r>
      <w:r w:rsidRPr="00A13AFB">
        <w:rPr>
          <w:rFonts w:ascii="Times New Roman" w:hAnsi="Times New Roman"/>
          <w:sz w:val="28"/>
          <w:szCs w:val="28"/>
        </w:rPr>
        <w:t>інформації,</w:t>
      </w:r>
      <w:r w:rsidR="00207EA9">
        <w:rPr>
          <w:rFonts w:ascii="Times New Roman" w:hAnsi="Times New Roman"/>
          <w:sz w:val="28"/>
          <w:szCs w:val="28"/>
        </w:rPr>
        <w:t xml:space="preserve"> </w:t>
      </w:r>
      <w:r w:rsidRPr="00A13AFB">
        <w:rPr>
          <w:rFonts w:ascii="Times New Roman" w:hAnsi="Times New Roman"/>
          <w:sz w:val="28"/>
          <w:szCs w:val="28"/>
        </w:rPr>
        <w:t>що</w:t>
      </w:r>
      <w:r w:rsidR="00207EA9">
        <w:rPr>
          <w:rFonts w:ascii="Times New Roman" w:hAnsi="Times New Roman"/>
          <w:sz w:val="28"/>
          <w:szCs w:val="28"/>
        </w:rPr>
        <w:t xml:space="preserve"> </w:t>
      </w:r>
      <w:r w:rsidRPr="00A13AFB">
        <w:rPr>
          <w:rFonts w:ascii="Times New Roman" w:hAnsi="Times New Roman"/>
          <w:sz w:val="28"/>
          <w:szCs w:val="28"/>
        </w:rPr>
        <w:t>свідчать</w:t>
      </w:r>
      <w:r w:rsidR="00207EA9">
        <w:rPr>
          <w:rFonts w:ascii="Times New Roman" w:hAnsi="Times New Roman"/>
          <w:sz w:val="28"/>
          <w:szCs w:val="28"/>
        </w:rPr>
        <w:t xml:space="preserve"> </w:t>
      </w:r>
      <w:r w:rsidRPr="00A13AFB">
        <w:rPr>
          <w:rFonts w:ascii="Times New Roman" w:hAnsi="Times New Roman"/>
          <w:sz w:val="28"/>
          <w:szCs w:val="28"/>
        </w:rPr>
        <w:t>про</w:t>
      </w:r>
      <w:r w:rsidR="00207EA9">
        <w:rPr>
          <w:rFonts w:ascii="Times New Roman" w:hAnsi="Times New Roman"/>
          <w:sz w:val="28"/>
          <w:szCs w:val="28"/>
        </w:rPr>
        <w:t xml:space="preserve"> </w:t>
      </w:r>
      <w:r w:rsidRPr="00A13AFB">
        <w:rPr>
          <w:rFonts w:ascii="Times New Roman" w:hAnsi="Times New Roman"/>
          <w:sz w:val="28"/>
          <w:szCs w:val="28"/>
        </w:rPr>
        <w:t>недобросовісне</w:t>
      </w:r>
      <w:r w:rsidR="00207EA9">
        <w:rPr>
          <w:rFonts w:ascii="Times New Roman" w:hAnsi="Times New Roman"/>
          <w:sz w:val="28"/>
          <w:szCs w:val="28"/>
        </w:rPr>
        <w:t xml:space="preserve"> </w:t>
      </w:r>
      <w:r w:rsidRPr="00A13AFB">
        <w:rPr>
          <w:rFonts w:ascii="Times New Roman" w:hAnsi="Times New Roman"/>
          <w:sz w:val="28"/>
          <w:szCs w:val="28"/>
        </w:rPr>
        <w:t>виконання</w:t>
      </w:r>
      <w:r w:rsidR="00207EA9">
        <w:rPr>
          <w:rFonts w:ascii="Times New Roman" w:hAnsi="Times New Roman"/>
          <w:sz w:val="28"/>
          <w:szCs w:val="28"/>
        </w:rPr>
        <w:t xml:space="preserve"> </w:t>
      </w:r>
      <w:r w:rsidRPr="00A13AFB">
        <w:rPr>
          <w:rFonts w:ascii="Times New Roman" w:hAnsi="Times New Roman"/>
          <w:sz w:val="28"/>
          <w:szCs w:val="28"/>
        </w:rPr>
        <w:t>цими</w:t>
      </w:r>
      <w:r w:rsidR="00207EA9">
        <w:rPr>
          <w:rFonts w:ascii="Times New Roman" w:hAnsi="Times New Roman"/>
          <w:sz w:val="28"/>
          <w:szCs w:val="28"/>
        </w:rPr>
        <w:t xml:space="preserve"> </w:t>
      </w:r>
      <w:r w:rsidRPr="00A13AFB">
        <w:rPr>
          <w:rFonts w:ascii="Times New Roman" w:hAnsi="Times New Roman"/>
          <w:sz w:val="28"/>
          <w:szCs w:val="28"/>
        </w:rPr>
        <w:t>особами</w:t>
      </w:r>
      <w:r w:rsidR="00207EA9">
        <w:rPr>
          <w:rFonts w:ascii="Times New Roman" w:hAnsi="Times New Roman"/>
          <w:sz w:val="28"/>
          <w:szCs w:val="28"/>
        </w:rPr>
        <w:t xml:space="preserve"> </w:t>
      </w:r>
      <w:r w:rsidRPr="00A13AFB">
        <w:rPr>
          <w:rFonts w:ascii="Times New Roman" w:hAnsi="Times New Roman"/>
          <w:sz w:val="28"/>
          <w:szCs w:val="28"/>
        </w:rPr>
        <w:t>своїх</w:t>
      </w:r>
      <w:r w:rsidR="00207EA9">
        <w:rPr>
          <w:rFonts w:ascii="Times New Roman" w:hAnsi="Times New Roman"/>
          <w:sz w:val="28"/>
          <w:szCs w:val="28"/>
        </w:rPr>
        <w:t xml:space="preserve"> </w:t>
      </w:r>
      <w:r w:rsidRPr="00A13AFB">
        <w:rPr>
          <w:rFonts w:ascii="Times New Roman" w:hAnsi="Times New Roman"/>
          <w:sz w:val="28"/>
          <w:szCs w:val="28"/>
        </w:rPr>
        <w:t>посадових</w:t>
      </w:r>
      <w:r w:rsidR="00207EA9">
        <w:rPr>
          <w:rFonts w:ascii="Times New Roman" w:hAnsi="Times New Roman"/>
          <w:sz w:val="28"/>
          <w:szCs w:val="28"/>
        </w:rPr>
        <w:t xml:space="preserve"> </w:t>
      </w:r>
      <w:r w:rsidRPr="00A13AFB">
        <w:rPr>
          <w:rFonts w:ascii="Times New Roman" w:hAnsi="Times New Roman"/>
          <w:sz w:val="28"/>
          <w:szCs w:val="28"/>
        </w:rPr>
        <w:t>обов’язків</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їх</w:t>
      </w:r>
      <w:r w:rsidR="00207EA9">
        <w:rPr>
          <w:rFonts w:ascii="Times New Roman" w:hAnsi="Times New Roman"/>
          <w:sz w:val="28"/>
          <w:szCs w:val="28"/>
        </w:rPr>
        <w:t xml:space="preserve"> </w:t>
      </w:r>
      <w:r w:rsidRPr="00A13AFB">
        <w:rPr>
          <w:rFonts w:ascii="Times New Roman" w:hAnsi="Times New Roman"/>
          <w:sz w:val="28"/>
          <w:szCs w:val="28"/>
        </w:rPr>
        <w:t>вплив</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обставини,</w:t>
      </w:r>
      <w:r w:rsidR="00207EA9">
        <w:rPr>
          <w:rFonts w:ascii="Times New Roman" w:hAnsi="Times New Roman"/>
          <w:sz w:val="28"/>
          <w:szCs w:val="28"/>
        </w:rPr>
        <w:t xml:space="preserve"> </w:t>
      </w:r>
      <w:r w:rsidRPr="00A13AFB">
        <w:rPr>
          <w:rFonts w:ascii="Times New Roman" w:hAnsi="Times New Roman"/>
          <w:sz w:val="28"/>
          <w:szCs w:val="28"/>
        </w:rPr>
        <w:t>що</w:t>
      </w:r>
      <w:r w:rsidR="00207EA9">
        <w:rPr>
          <w:rFonts w:ascii="Times New Roman" w:hAnsi="Times New Roman"/>
          <w:sz w:val="28"/>
          <w:szCs w:val="28"/>
        </w:rPr>
        <w:t xml:space="preserve"> </w:t>
      </w:r>
      <w:r w:rsidRPr="00A13AFB">
        <w:rPr>
          <w:rFonts w:ascii="Times New Roman" w:hAnsi="Times New Roman"/>
          <w:sz w:val="28"/>
          <w:szCs w:val="28"/>
        </w:rPr>
        <w:t>призвели</w:t>
      </w:r>
      <w:r w:rsidR="00207EA9">
        <w:rPr>
          <w:rFonts w:ascii="Times New Roman" w:hAnsi="Times New Roman"/>
          <w:sz w:val="28"/>
          <w:szCs w:val="28"/>
        </w:rPr>
        <w:t xml:space="preserve"> </w:t>
      </w:r>
      <w:r w:rsidRPr="00A13AFB">
        <w:rPr>
          <w:rFonts w:ascii="Times New Roman" w:hAnsi="Times New Roman"/>
          <w:sz w:val="28"/>
          <w:szCs w:val="28"/>
        </w:rPr>
        <w:t>до</w:t>
      </w:r>
      <w:r w:rsidR="00207EA9">
        <w:rPr>
          <w:rFonts w:ascii="Times New Roman" w:hAnsi="Times New Roman"/>
          <w:sz w:val="28"/>
          <w:szCs w:val="28"/>
        </w:rPr>
        <w:t xml:space="preserve"> </w:t>
      </w:r>
      <w:r w:rsidRPr="00A13AFB">
        <w:rPr>
          <w:rFonts w:ascii="Times New Roman" w:hAnsi="Times New Roman"/>
          <w:sz w:val="28"/>
          <w:szCs w:val="28"/>
        </w:rPr>
        <w:t>віднесення</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до</w:t>
      </w:r>
      <w:r w:rsidR="00207EA9">
        <w:rPr>
          <w:rFonts w:ascii="Times New Roman" w:hAnsi="Times New Roman"/>
          <w:sz w:val="28"/>
          <w:szCs w:val="28"/>
        </w:rPr>
        <w:t xml:space="preserve"> </w:t>
      </w:r>
      <w:r w:rsidRPr="00A13AFB">
        <w:rPr>
          <w:rFonts w:ascii="Times New Roman" w:hAnsi="Times New Roman"/>
          <w:sz w:val="28"/>
          <w:szCs w:val="28"/>
        </w:rPr>
        <w:t>категорії</w:t>
      </w:r>
      <w:r w:rsidR="00207EA9">
        <w:rPr>
          <w:rFonts w:ascii="Times New Roman" w:hAnsi="Times New Roman"/>
          <w:sz w:val="28"/>
          <w:szCs w:val="28"/>
        </w:rPr>
        <w:t xml:space="preserve"> </w:t>
      </w:r>
      <w:r w:rsidRPr="00A13AFB">
        <w:rPr>
          <w:rFonts w:ascii="Times New Roman" w:hAnsi="Times New Roman"/>
          <w:sz w:val="28"/>
          <w:szCs w:val="28"/>
        </w:rPr>
        <w:t>неплатоспроможних;</w:t>
      </w:r>
      <w:r w:rsidR="00207EA9">
        <w:rPr>
          <w:rFonts w:ascii="Times New Roman" w:hAnsi="Times New Roman"/>
          <w:sz w:val="28"/>
          <w:szCs w:val="28"/>
        </w:rPr>
        <w:t xml:space="preserve"> </w:t>
      </w:r>
      <w:r w:rsidRPr="00A13AFB">
        <w:rPr>
          <w:rFonts w:ascii="Times New Roman" w:hAnsi="Times New Roman"/>
          <w:sz w:val="28"/>
          <w:szCs w:val="28"/>
        </w:rPr>
        <w:t>та</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участь</w:t>
      </w:r>
      <w:r w:rsidR="00207EA9">
        <w:rPr>
          <w:rFonts w:ascii="Times New Roman" w:hAnsi="Times New Roman"/>
          <w:sz w:val="28"/>
          <w:szCs w:val="28"/>
        </w:rPr>
        <w:t xml:space="preserve"> </w:t>
      </w:r>
      <w:r w:rsidRPr="00A13AFB">
        <w:rPr>
          <w:rFonts w:ascii="Times New Roman" w:hAnsi="Times New Roman"/>
          <w:sz w:val="28"/>
          <w:szCs w:val="28"/>
        </w:rPr>
        <w:t>особи</w:t>
      </w:r>
      <w:r w:rsidR="00207EA9">
        <w:rPr>
          <w:rFonts w:ascii="Times New Roman" w:hAnsi="Times New Roman"/>
          <w:sz w:val="28"/>
          <w:szCs w:val="28"/>
        </w:rPr>
        <w:t xml:space="preserve"> </w:t>
      </w:r>
      <w:r w:rsidRPr="00A13AFB">
        <w:rPr>
          <w:rFonts w:ascii="Times New Roman" w:hAnsi="Times New Roman"/>
          <w:sz w:val="28"/>
          <w:szCs w:val="28"/>
        </w:rPr>
        <w:t>в</w:t>
      </w:r>
      <w:r w:rsidR="00207EA9">
        <w:rPr>
          <w:rFonts w:ascii="Times New Roman" w:hAnsi="Times New Roman"/>
          <w:sz w:val="28"/>
          <w:szCs w:val="28"/>
        </w:rPr>
        <w:t xml:space="preserve"> </w:t>
      </w:r>
      <w:r w:rsidRPr="00A13AFB">
        <w:rPr>
          <w:rFonts w:ascii="Times New Roman" w:hAnsi="Times New Roman"/>
          <w:sz w:val="28"/>
          <w:szCs w:val="28"/>
        </w:rPr>
        <w:t>управлінні</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буде</w:t>
      </w:r>
      <w:r w:rsidR="00207EA9">
        <w:rPr>
          <w:rFonts w:ascii="Times New Roman" w:hAnsi="Times New Roman"/>
          <w:sz w:val="28"/>
          <w:szCs w:val="28"/>
        </w:rPr>
        <w:t xml:space="preserve"> </w:t>
      </w:r>
      <w:r w:rsidRPr="00A13AFB">
        <w:rPr>
          <w:rFonts w:ascii="Times New Roman" w:hAnsi="Times New Roman"/>
          <w:sz w:val="28"/>
          <w:szCs w:val="28"/>
        </w:rPr>
        <w:t>сприяти</w:t>
      </w:r>
      <w:r w:rsidR="00207EA9">
        <w:rPr>
          <w:rFonts w:ascii="Times New Roman" w:hAnsi="Times New Roman"/>
          <w:sz w:val="28"/>
          <w:szCs w:val="28"/>
        </w:rPr>
        <w:t xml:space="preserve"> </w:t>
      </w:r>
      <w:r w:rsidRPr="00A13AFB">
        <w:rPr>
          <w:rFonts w:ascii="Times New Roman" w:hAnsi="Times New Roman"/>
          <w:sz w:val="28"/>
          <w:szCs w:val="28"/>
        </w:rPr>
        <w:t>ефективності</w:t>
      </w:r>
      <w:r w:rsidR="00207EA9">
        <w:rPr>
          <w:rFonts w:ascii="Times New Roman" w:hAnsi="Times New Roman"/>
          <w:sz w:val="28"/>
          <w:szCs w:val="28"/>
        </w:rPr>
        <w:t xml:space="preserve"> </w:t>
      </w:r>
      <w:r w:rsidRPr="00A13AFB">
        <w:rPr>
          <w:rFonts w:ascii="Times New Roman" w:hAnsi="Times New Roman"/>
          <w:sz w:val="28"/>
          <w:szCs w:val="28"/>
        </w:rPr>
        <w:t>його</w:t>
      </w:r>
      <w:r w:rsidR="00207EA9">
        <w:rPr>
          <w:rFonts w:ascii="Times New Roman" w:hAnsi="Times New Roman"/>
          <w:sz w:val="28"/>
          <w:szCs w:val="28"/>
        </w:rPr>
        <w:t xml:space="preserve"> </w:t>
      </w:r>
      <w:r w:rsidRPr="00A13AFB">
        <w:rPr>
          <w:rFonts w:ascii="Times New Roman" w:hAnsi="Times New Roman"/>
          <w:sz w:val="28"/>
          <w:szCs w:val="28"/>
        </w:rPr>
        <w:t>діяльності;</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відсутності</w:t>
      </w:r>
      <w:r w:rsidR="00207EA9">
        <w:rPr>
          <w:rFonts w:ascii="Times New Roman" w:hAnsi="Times New Roman"/>
          <w:sz w:val="28"/>
          <w:szCs w:val="28"/>
        </w:rPr>
        <w:t xml:space="preserve"> </w:t>
      </w:r>
      <w:r w:rsidRPr="00A13AFB">
        <w:rPr>
          <w:rFonts w:ascii="Times New Roman" w:hAnsi="Times New Roman"/>
          <w:sz w:val="28"/>
          <w:szCs w:val="28"/>
        </w:rPr>
        <w:t>інформації</w:t>
      </w:r>
      <w:r w:rsidR="00207EA9">
        <w:rPr>
          <w:rFonts w:ascii="Times New Roman" w:hAnsi="Times New Roman"/>
          <w:sz w:val="28"/>
          <w:szCs w:val="28"/>
        </w:rPr>
        <w:t xml:space="preserve"> </w:t>
      </w:r>
      <w:r w:rsidRPr="00A13AFB">
        <w:rPr>
          <w:rFonts w:ascii="Times New Roman" w:hAnsi="Times New Roman"/>
          <w:sz w:val="28"/>
          <w:szCs w:val="28"/>
        </w:rPr>
        <w:t>про</w:t>
      </w:r>
      <w:r w:rsidR="00207EA9">
        <w:rPr>
          <w:rFonts w:ascii="Times New Roman" w:hAnsi="Times New Roman"/>
          <w:sz w:val="28"/>
          <w:szCs w:val="28"/>
        </w:rPr>
        <w:t xml:space="preserve"> </w:t>
      </w:r>
      <w:r w:rsidRPr="00A13AFB">
        <w:rPr>
          <w:rFonts w:ascii="Times New Roman" w:hAnsi="Times New Roman"/>
          <w:sz w:val="28"/>
          <w:szCs w:val="28"/>
        </w:rPr>
        <w:t>істотні</w:t>
      </w:r>
      <w:r w:rsidR="00207EA9">
        <w:rPr>
          <w:rFonts w:ascii="Times New Roman" w:hAnsi="Times New Roman"/>
          <w:sz w:val="28"/>
          <w:szCs w:val="28"/>
        </w:rPr>
        <w:t xml:space="preserve"> </w:t>
      </w:r>
      <w:r w:rsidRPr="00A13AFB">
        <w:rPr>
          <w:rFonts w:ascii="Times New Roman" w:hAnsi="Times New Roman"/>
          <w:sz w:val="28"/>
          <w:szCs w:val="28"/>
        </w:rPr>
        <w:t>та/або</w:t>
      </w:r>
      <w:r w:rsidR="00207EA9">
        <w:rPr>
          <w:rFonts w:ascii="Times New Roman" w:hAnsi="Times New Roman"/>
          <w:sz w:val="28"/>
          <w:szCs w:val="28"/>
        </w:rPr>
        <w:t xml:space="preserve"> </w:t>
      </w:r>
      <w:r w:rsidRPr="00A13AFB">
        <w:rPr>
          <w:rFonts w:ascii="Times New Roman" w:hAnsi="Times New Roman"/>
          <w:sz w:val="28"/>
          <w:szCs w:val="28"/>
        </w:rPr>
        <w:t>систематичні</w:t>
      </w:r>
      <w:r w:rsidR="00207EA9">
        <w:rPr>
          <w:rFonts w:ascii="Times New Roman" w:hAnsi="Times New Roman"/>
          <w:sz w:val="28"/>
          <w:szCs w:val="28"/>
        </w:rPr>
        <w:t xml:space="preserve"> </w:t>
      </w:r>
      <w:r w:rsidRPr="00A13AFB">
        <w:rPr>
          <w:rFonts w:ascii="Times New Roman" w:hAnsi="Times New Roman"/>
          <w:sz w:val="28"/>
          <w:szCs w:val="28"/>
        </w:rPr>
        <w:t>порушення</w:t>
      </w:r>
      <w:r w:rsidR="00207EA9">
        <w:rPr>
          <w:rFonts w:ascii="Times New Roman" w:hAnsi="Times New Roman"/>
          <w:sz w:val="28"/>
          <w:szCs w:val="28"/>
        </w:rPr>
        <w:t xml:space="preserve"> </w:t>
      </w:r>
      <w:r w:rsidRPr="00A13AFB">
        <w:rPr>
          <w:rFonts w:ascii="Times New Roman" w:hAnsi="Times New Roman"/>
          <w:sz w:val="28"/>
          <w:szCs w:val="28"/>
        </w:rPr>
        <w:t>особою</w:t>
      </w:r>
      <w:r w:rsidR="00207EA9">
        <w:rPr>
          <w:rFonts w:ascii="Times New Roman" w:hAnsi="Times New Roman"/>
          <w:sz w:val="28"/>
          <w:szCs w:val="28"/>
        </w:rPr>
        <w:t xml:space="preserve"> </w:t>
      </w:r>
      <w:r w:rsidRPr="00A13AFB">
        <w:rPr>
          <w:rFonts w:ascii="Times New Roman" w:hAnsi="Times New Roman"/>
          <w:sz w:val="28"/>
          <w:szCs w:val="28"/>
        </w:rPr>
        <w:t>вимог</w:t>
      </w:r>
      <w:r w:rsidR="00207EA9">
        <w:rPr>
          <w:rFonts w:ascii="Times New Roman" w:hAnsi="Times New Roman"/>
          <w:sz w:val="28"/>
          <w:szCs w:val="28"/>
        </w:rPr>
        <w:t xml:space="preserve"> </w:t>
      </w:r>
      <w:r w:rsidRPr="00A13AFB">
        <w:rPr>
          <w:rFonts w:ascii="Times New Roman" w:hAnsi="Times New Roman"/>
          <w:sz w:val="28"/>
          <w:szCs w:val="28"/>
        </w:rPr>
        <w:t>банківського,</w:t>
      </w:r>
      <w:r w:rsidR="00207EA9">
        <w:rPr>
          <w:rFonts w:ascii="Times New Roman" w:hAnsi="Times New Roman"/>
          <w:sz w:val="28"/>
          <w:szCs w:val="28"/>
        </w:rPr>
        <w:t xml:space="preserve"> </w:t>
      </w:r>
      <w:r w:rsidRPr="00A13AFB">
        <w:rPr>
          <w:rFonts w:ascii="Times New Roman" w:hAnsi="Times New Roman"/>
          <w:sz w:val="28"/>
          <w:szCs w:val="28"/>
        </w:rPr>
        <w:t>фінансового,</w:t>
      </w:r>
      <w:r w:rsidR="00207EA9">
        <w:rPr>
          <w:rFonts w:ascii="Times New Roman" w:hAnsi="Times New Roman"/>
          <w:sz w:val="28"/>
          <w:szCs w:val="28"/>
        </w:rPr>
        <w:t xml:space="preserve"> </w:t>
      </w:r>
      <w:r w:rsidRPr="00A13AFB">
        <w:rPr>
          <w:rFonts w:ascii="Times New Roman" w:hAnsi="Times New Roman"/>
          <w:sz w:val="28"/>
          <w:szCs w:val="28"/>
        </w:rPr>
        <w:t>валютного,</w:t>
      </w:r>
      <w:r w:rsidR="00207EA9">
        <w:rPr>
          <w:rFonts w:ascii="Times New Roman" w:hAnsi="Times New Roman"/>
          <w:sz w:val="28"/>
          <w:szCs w:val="28"/>
        </w:rPr>
        <w:t xml:space="preserve"> </w:t>
      </w:r>
      <w:r w:rsidRPr="00A13AFB">
        <w:rPr>
          <w:rFonts w:ascii="Times New Roman" w:hAnsi="Times New Roman"/>
          <w:sz w:val="28"/>
          <w:szCs w:val="28"/>
        </w:rPr>
        <w:t>податкового</w:t>
      </w:r>
      <w:r w:rsidR="00207EA9">
        <w:rPr>
          <w:rFonts w:ascii="Times New Roman" w:hAnsi="Times New Roman"/>
          <w:sz w:val="28"/>
          <w:szCs w:val="28"/>
        </w:rPr>
        <w:t xml:space="preserve"> </w:t>
      </w:r>
      <w:r w:rsidRPr="00A13AFB">
        <w:rPr>
          <w:rFonts w:ascii="Times New Roman" w:hAnsi="Times New Roman"/>
          <w:sz w:val="28"/>
          <w:szCs w:val="28"/>
        </w:rPr>
        <w:t>законодавства,</w:t>
      </w:r>
      <w:r w:rsidR="00207EA9">
        <w:rPr>
          <w:rFonts w:ascii="Times New Roman" w:hAnsi="Times New Roman"/>
          <w:sz w:val="28"/>
          <w:szCs w:val="28"/>
        </w:rPr>
        <w:t xml:space="preserve"> </w:t>
      </w:r>
      <w:r w:rsidRPr="00A13AFB">
        <w:rPr>
          <w:rFonts w:ascii="Times New Roman" w:hAnsi="Times New Roman"/>
          <w:sz w:val="28"/>
          <w:szCs w:val="28"/>
        </w:rPr>
        <w:t>законодавства</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питань</w:t>
      </w:r>
      <w:r w:rsidR="00207EA9">
        <w:rPr>
          <w:rFonts w:ascii="Times New Roman" w:hAnsi="Times New Roman"/>
          <w:sz w:val="28"/>
          <w:szCs w:val="28"/>
        </w:rPr>
        <w:t xml:space="preserve"> </w:t>
      </w:r>
      <w:r w:rsidRPr="00A13AFB">
        <w:rPr>
          <w:rFonts w:ascii="Times New Roman" w:hAnsi="Times New Roman"/>
          <w:sz w:val="28"/>
          <w:szCs w:val="28"/>
        </w:rPr>
        <w:t>фінансового</w:t>
      </w:r>
      <w:r w:rsidR="00207EA9">
        <w:rPr>
          <w:rFonts w:ascii="Times New Roman" w:hAnsi="Times New Roman"/>
          <w:sz w:val="28"/>
          <w:szCs w:val="28"/>
        </w:rPr>
        <w:t xml:space="preserve"> </w:t>
      </w:r>
      <w:r w:rsidRPr="00A13AFB">
        <w:rPr>
          <w:rFonts w:ascii="Times New Roman" w:hAnsi="Times New Roman"/>
          <w:sz w:val="28"/>
          <w:szCs w:val="28"/>
        </w:rPr>
        <w:t>моніторингу,</w:t>
      </w:r>
      <w:r w:rsidR="00207EA9">
        <w:rPr>
          <w:rFonts w:ascii="Times New Roman" w:hAnsi="Times New Roman"/>
          <w:sz w:val="28"/>
          <w:szCs w:val="28"/>
        </w:rPr>
        <w:t xml:space="preserve"> </w:t>
      </w:r>
      <w:r w:rsidRPr="00A13AFB">
        <w:rPr>
          <w:rFonts w:ascii="Times New Roman" w:hAnsi="Times New Roman"/>
          <w:sz w:val="28"/>
          <w:szCs w:val="28"/>
        </w:rPr>
        <w:t>законодавства</w:t>
      </w:r>
      <w:r w:rsidR="00207EA9">
        <w:rPr>
          <w:rFonts w:ascii="Times New Roman" w:hAnsi="Times New Roman"/>
          <w:sz w:val="28"/>
          <w:szCs w:val="28"/>
        </w:rPr>
        <w:t xml:space="preserve"> </w:t>
      </w:r>
      <w:r w:rsidRPr="00A13AFB">
        <w:rPr>
          <w:rFonts w:ascii="Times New Roman" w:hAnsi="Times New Roman"/>
          <w:sz w:val="28"/>
          <w:szCs w:val="28"/>
        </w:rPr>
        <w:t>про</w:t>
      </w:r>
      <w:r w:rsidR="00207EA9">
        <w:rPr>
          <w:rFonts w:ascii="Times New Roman" w:hAnsi="Times New Roman"/>
          <w:sz w:val="28"/>
          <w:szCs w:val="28"/>
        </w:rPr>
        <w:t xml:space="preserve"> </w:t>
      </w:r>
      <w:r w:rsidRPr="00A13AFB">
        <w:rPr>
          <w:rFonts w:ascii="Times New Roman" w:hAnsi="Times New Roman"/>
          <w:sz w:val="28"/>
          <w:szCs w:val="28"/>
        </w:rPr>
        <w:t>цінні</w:t>
      </w:r>
      <w:r w:rsidR="00207EA9">
        <w:rPr>
          <w:rFonts w:ascii="Times New Roman" w:hAnsi="Times New Roman"/>
          <w:sz w:val="28"/>
          <w:szCs w:val="28"/>
        </w:rPr>
        <w:t xml:space="preserve"> </w:t>
      </w:r>
      <w:r w:rsidRPr="00A13AFB">
        <w:rPr>
          <w:rFonts w:ascii="Times New Roman" w:hAnsi="Times New Roman"/>
          <w:sz w:val="28"/>
          <w:szCs w:val="28"/>
        </w:rPr>
        <w:t>папери,</w:t>
      </w:r>
      <w:r w:rsidR="00207EA9">
        <w:rPr>
          <w:rFonts w:ascii="Times New Roman" w:hAnsi="Times New Roman"/>
          <w:sz w:val="28"/>
          <w:szCs w:val="28"/>
        </w:rPr>
        <w:t xml:space="preserve"> </w:t>
      </w:r>
      <w:r w:rsidRPr="00A13AFB">
        <w:rPr>
          <w:rFonts w:ascii="Times New Roman" w:hAnsi="Times New Roman"/>
          <w:sz w:val="28"/>
          <w:szCs w:val="28"/>
        </w:rPr>
        <w:t>акціонерні</w:t>
      </w:r>
      <w:r w:rsidR="00207EA9">
        <w:rPr>
          <w:rFonts w:ascii="Times New Roman" w:hAnsi="Times New Roman"/>
          <w:sz w:val="28"/>
          <w:szCs w:val="28"/>
        </w:rPr>
        <w:t xml:space="preserve"> </w:t>
      </w:r>
      <w:r w:rsidRPr="00A13AFB">
        <w:rPr>
          <w:rFonts w:ascii="Times New Roman" w:hAnsi="Times New Roman"/>
          <w:sz w:val="28"/>
          <w:szCs w:val="28"/>
        </w:rPr>
        <w:t>товариства</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фондовий</w:t>
      </w:r>
      <w:r w:rsidR="00207EA9">
        <w:rPr>
          <w:rFonts w:ascii="Times New Roman" w:hAnsi="Times New Roman"/>
          <w:sz w:val="28"/>
          <w:szCs w:val="28"/>
        </w:rPr>
        <w:t xml:space="preserve"> </w:t>
      </w:r>
      <w:r w:rsidRPr="00A13AFB">
        <w:rPr>
          <w:rFonts w:ascii="Times New Roman" w:hAnsi="Times New Roman"/>
          <w:sz w:val="28"/>
          <w:szCs w:val="28"/>
        </w:rPr>
        <w:t>ринок;</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виконання</w:t>
      </w:r>
      <w:r w:rsidR="00207EA9">
        <w:rPr>
          <w:rFonts w:ascii="Times New Roman" w:hAnsi="Times New Roman"/>
          <w:sz w:val="28"/>
          <w:szCs w:val="28"/>
        </w:rPr>
        <w:t xml:space="preserve"> </w:t>
      </w:r>
      <w:r w:rsidRPr="00A13AFB">
        <w:rPr>
          <w:rFonts w:ascii="Times New Roman" w:hAnsi="Times New Roman"/>
          <w:sz w:val="28"/>
          <w:szCs w:val="28"/>
        </w:rPr>
        <w:t>особою</w:t>
      </w:r>
      <w:r w:rsidR="00207EA9">
        <w:rPr>
          <w:rFonts w:ascii="Times New Roman" w:hAnsi="Times New Roman"/>
          <w:sz w:val="28"/>
          <w:szCs w:val="28"/>
        </w:rPr>
        <w:t xml:space="preserve"> </w:t>
      </w:r>
      <w:r w:rsidRPr="00A13AFB">
        <w:rPr>
          <w:rFonts w:ascii="Times New Roman" w:hAnsi="Times New Roman"/>
          <w:sz w:val="28"/>
          <w:szCs w:val="28"/>
        </w:rPr>
        <w:t>фінансових</w:t>
      </w:r>
      <w:r w:rsidR="00207EA9">
        <w:rPr>
          <w:rFonts w:ascii="Times New Roman" w:hAnsi="Times New Roman"/>
          <w:sz w:val="28"/>
          <w:szCs w:val="28"/>
        </w:rPr>
        <w:t xml:space="preserve"> </w:t>
      </w:r>
      <w:r w:rsidRPr="00A13AFB">
        <w:rPr>
          <w:rFonts w:ascii="Times New Roman" w:hAnsi="Times New Roman"/>
          <w:sz w:val="28"/>
          <w:szCs w:val="28"/>
        </w:rPr>
        <w:t>зобов’язань,</w:t>
      </w:r>
      <w:r w:rsidR="00207EA9">
        <w:rPr>
          <w:rFonts w:ascii="Times New Roman" w:hAnsi="Times New Roman"/>
          <w:sz w:val="28"/>
          <w:szCs w:val="28"/>
        </w:rPr>
        <w:t xml:space="preserve"> </w:t>
      </w:r>
      <w:r w:rsidRPr="00A13AFB">
        <w:rPr>
          <w:rFonts w:ascii="Times New Roman" w:hAnsi="Times New Roman"/>
          <w:sz w:val="28"/>
          <w:szCs w:val="28"/>
        </w:rPr>
        <w:t>відповідність</w:t>
      </w:r>
      <w:r w:rsidR="00207EA9">
        <w:rPr>
          <w:rFonts w:ascii="Times New Roman" w:hAnsi="Times New Roman"/>
          <w:sz w:val="28"/>
          <w:szCs w:val="28"/>
        </w:rPr>
        <w:t xml:space="preserve"> </w:t>
      </w:r>
      <w:r w:rsidRPr="00A13AFB">
        <w:rPr>
          <w:rFonts w:ascii="Times New Roman" w:hAnsi="Times New Roman"/>
          <w:sz w:val="28"/>
          <w:szCs w:val="28"/>
        </w:rPr>
        <w:t>діяльності</w:t>
      </w:r>
      <w:r w:rsidR="00207EA9">
        <w:rPr>
          <w:rFonts w:ascii="Times New Roman" w:hAnsi="Times New Roman"/>
          <w:sz w:val="28"/>
          <w:szCs w:val="28"/>
        </w:rPr>
        <w:t xml:space="preserve"> </w:t>
      </w:r>
      <w:r w:rsidRPr="00A13AFB">
        <w:rPr>
          <w:rFonts w:ascii="Times New Roman" w:hAnsi="Times New Roman"/>
          <w:sz w:val="28"/>
          <w:szCs w:val="28"/>
        </w:rPr>
        <w:t>особи</w:t>
      </w:r>
      <w:r w:rsidR="00207EA9">
        <w:rPr>
          <w:rFonts w:ascii="Times New Roman" w:hAnsi="Times New Roman"/>
          <w:sz w:val="28"/>
          <w:szCs w:val="28"/>
        </w:rPr>
        <w:t xml:space="preserve"> </w:t>
      </w:r>
      <w:r w:rsidRPr="00A13AFB">
        <w:rPr>
          <w:rFonts w:ascii="Times New Roman" w:hAnsi="Times New Roman"/>
          <w:sz w:val="28"/>
          <w:szCs w:val="28"/>
        </w:rPr>
        <w:t>стандартам</w:t>
      </w:r>
      <w:r w:rsidR="00207EA9">
        <w:rPr>
          <w:rFonts w:ascii="Times New Roman" w:hAnsi="Times New Roman"/>
          <w:sz w:val="28"/>
          <w:szCs w:val="28"/>
        </w:rPr>
        <w:t xml:space="preserve"> </w:t>
      </w:r>
      <w:r w:rsidRPr="00A13AFB">
        <w:rPr>
          <w:rFonts w:ascii="Times New Roman" w:hAnsi="Times New Roman"/>
          <w:sz w:val="28"/>
          <w:szCs w:val="28"/>
        </w:rPr>
        <w:t>ділової</w:t>
      </w:r>
      <w:r w:rsidR="00207EA9">
        <w:rPr>
          <w:rFonts w:ascii="Times New Roman" w:hAnsi="Times New Roman"/>
          <w:sz w:val="28"/>
          <w:szCs w:val="28"/>
        </w:rPr>
        <w:t xml:space="preserve"> </w:t>
      </w:r>
      <w:r w:rsidRPr="00A13AFB">
        <w:rPr>
          <w:rFonts w:ascii="Times New Roman" w:hAnsi="Times New Roman"/>
          <w:sz w:val="28"/>
          <w:szCs w:val="28"/>
        </w:rPr>
        <w:t>практики</w:t>
      </w:r>
      <w:r w:rsidR="00207EA9">
        <w:rPr>
          <w:rFonts w:ascii="Times New Roman" w:hAnsi="Times New Roman"/>
          <w:sz w:val="28"/>
          <w:szCs w:val="28"/>
        </w:rPr>
        <w:t xml:space="preserve"> </w:t>
      </w:r>
      <w:r w:rsidRPr="00A13AFB">
        <w:rPr>
          <w:rFonts w:ascii="Times New Roman" w:hAnsi="Times New Roman"/>
          <w:sz w:val="28"/>
          <w:szCs w:val="28"/>
        </w:rPr>
        <w:t>та/або</w:t>
      </w:r>
      <w:r w:rsidR="00207EA9">
        <w:rPr>
          <w:rFonts w:ascii="Times New Roman" w:hAnsi="Times New Roman"/>
          <w:sz w:val="28"/>
          <w:szCs w:val="28"/>
        </w:rPr>
        <w:t xml:space="preserve"> </w:t>
      </w:r>
      <w:r w:rsidRPr="00A13AFB">
        <w:rPr>
          <w:rFonts w:ascii="Times New Roman" w:hAnsi="Times New Roman"/>
          <w:sz w:val="28"/>
          <w:szCs w:val="28"/>
        </w:rPr>
        <w:t>професійної</w:t>
      </w:r>
      <w:r w:rsidR="00207EA9">
        <w:rPr>
          <w:rFonts w:ascii="Times New Roman" w:hAnsi="Times New Roman"/>
          <w:sz w:val="28"/>
          <w:szCs w:val="28"/>
        </w:rPr>
        <w:t xml:space="preserve"> </w:t>
      </w:r>
      <w:r w:rsidRPr="00A13AFB">
        <w:rPr>
          <w:rFonts w:ascii="Times New Roman" w:hAnsi="Times New Roman"/>
          <w:sz w:val="28"/>
          <w:szCs w:val="28"/>
        </w:rPr>
        <w:t>етики.</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Фонд,</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разі</w:t>
      </w:r>
      <w:r w:rsidR="00207EA9">
        <w:rPr>
          <w:rFonts w:ascii="Times New Roman" w:hAnsi="Times New Roman"/>
          <w:sz w:val="28"/>
          <w:szCs w:val="28"/>
        </w:rPr>
        <w:t xml:space="preserve"> </w:t>
      </w:r>
      <w:r w:rsidRPr="00A13AFB">
        <w:rPr>
          <w:rFonts w:ascii="Times New Roman" w:hAnsi="Times New Roman"/>
          <w:sz w:val="28"/>
          <w:szCs w:val="28"/>
        </w:rPr>
        <w:t>наявності</w:t>
      </w:r>
      <w:r w:rsidR="00207EA9">
        <w:rPr>
          <w:rFonts w:ascii="Times New Roman" w:hAnsi="Times New Roman"/>
          <w:sz w:val="28"/>
          <w:szCs w:val="28"/>
        </w:rPr>
        <w:t xml:space="preserve"> </w:t>
      </w:r>
      <w:r w:rsidRPr="00A13AFB">
        <w:rPr>
          <w:rFonts w:ascii="Times New Roman" w:hAnsi="Times New Roman"/>
          <w:sz w:val="28"/>
          <w:szCs w:val="28"/>
        </w:rPr>
        <w:t>інформації,</w:t>
      </w:r>
      <w:r w:rsidR="00207EA9">
        <w:rPr>
          <w:rFonts w:ascii="Times New Roman" w:hAnsi="Times New Roman"/>
          <w:sz w:val="28"/>
          <w:szCs w:val="28"/>
        </w:rPr>
        <w:t xml:space="preserve"> </w:t>
      </w:r>
      <w:r w:rsidRPr="00A13AFB">
        <w:rPr>
          <w:rFonts w:ascii="Times New Roman" w:hAnsi="Times New Roman"/>
          <w:sz w:val="28"/>
          <w:szCs w:val="28"/>
        </w:rPr>
        <w:t>що</w:t>
      </w:r>
      <w:r w:rsidR="00207EA9">
        <w:rPr>
          <w:rFonts w:ascii="Times New Roman" w:hAnsi="Times New Roman"/>
          <w:sz w:val="28"/>
          <w:szCs w:val="28"/>
        </w:rPr>
        <w:t xml:space="preserve"> </w:t>
      </w:r>
      <w:r w:rsidRPr="00A13AFB">
        <w:rPr>
          <w:rFonts w:ascii="Times New Roman" w:hAnsi="Times New Roman"/>
          <w:sz w:val="28"/>
          <w:szCs w:val="28"/>
        </w:rPr>
        <w:t>свідчить</w:t>
      </w:r>
      <w:r w:rsidR="00207EA9">
        <w:rPr>
          <w:rFonts w:ascii="Times New Roman" w:hAnsi="Times New Roman"/>
          <w:sz w:val="28"/>
          <w:szCs w:val="28"/>
        </w:rPr>
        <w:t xml:space="preserve"> </w:t>
      </w:r>
      <w:r w:rsidRPr="00A13AFB">
        <w:rPr>
          <w:rFonts w:ascii="Times New Roman" w:hAnsi="Times New Roman"/>
          <w:sz w:val="28"/>
          <w:szCs w:val="28"/>
        </w:rPr>
        <w:t>про</w:t>
      </w:r>
      <w:r w:rsidR="00207EA9">
        <w:rPr>
          <w:rFonts w:ascii="Times New Roman" w:hAnsi="Times New Roman"/>
          <w:sz w:val="28"/>
          <w:szCs w:val="28"/>
        </w:rPr>
        <w:t xml:space="preserve"> </w:t>
      </w:r>
      <w:r w:rsidRPr="00A13AFB">
        <w:rPr>
          <w:rFonts w:ascii="Times New Roman" w:hAnsi="Times New Roman"/>
          <w:sz w:val="28"/>
          <w:szCs w:val="28"/>
        </w:rPr>
        <w:t>невідповідність</w:t>
      </w:r>
      <w:r w:rsidR="00207EA9">
        <w:rPr>
          <w:rFonts w:ascii="Times New Roman" w:hAnsi="Times New Roman"/>
          <w:sz w:val="28"/>
          <w:szCs w:val="28"/>
        </w:rPr>
        <w:t xml:space="preserve"> </w:t>
      </w:r>
      <w:r w:rsidRPr="00A13AFB">
        <w:rPr>
          <w:rFonts w:ascii="Times New Roman" w:hAnsi="Times New Roman"/>
          <w:sz w:val="28"/>
          <w:szCs w:val="28"/>
        </w:rPr>
        <w:t>кандидата</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посаду</w:t>
      </w:r>
      <w:r w:rsidR="00207EA9">
        <w:rPr>
          <w:rFonts w:ascii="Times New Roman" w:hAnsi="Times New Roman"/>
          <w:sz w:val="28"/>
          <w:szCs w:val="28"/>
        </w:rPr>
        <w:t xml:space="preserve"> </w:t>
      </w:r>
      <w:r w:rsidRPr="00A13AFB">
        <w:rPr>
          <w:rFonts w:ascii="Times New Roman" w:hAnsi="Times New Roman"/>
          <w:sz w:val="28"/>
          <w:szCs w:val="28"/>
        </w:rPr>
        <w:t>визначеним</w:t>
      </w:r>
      <w:r w:rsidR="00207EA9">
        <w:rPr>
          <w:rFonts w:ascii="Times New Roman" w:hAnsi="Times New Roman"/>
          <w:sz w:val="28"/>
          <w:szCs w:val="28"/>
        </w:rPr>
        <w:t xml:space="preserve"> </w:t>
      </w:r>
      <w:r w:rsidRPr="00A13AFB">
        <w:rPr>
          <w:rFonts w:ascii="Times New Roman" w:hAnsi="Times New Roman"/>
          <w:sz w:val="28"/>
          <w:szCs w:val="28"/>
        </w:rPr>
        <w:t>цією</w:t>
      </w:r>
      <w:r w:rsidR="00207EA9">
        <w:rPr>
          <w:rFonts w:ascii="Times New Roman" w:hAnsi="Times New Roman"/>
          <w:sz w:val="28"/>
          <w:szCs w:val="28"/>
        </w:rPr>
        <w:t xml:space="preserve"> </w:t>
      </w:r>
      <w:r w:rsidRPr="00A13AFB">
        <w:rPr>
          <w:rFonts w:ascii="Times New Roman" w:hAnsi="Times New Roman"/>
          <w:sz w:val="28"/>
          <w:szCs w:val="28"/>
        </w:rPr>
        <w:t>частиною</w:t>
      </w:r>
      <w:r w:rsidR="00207EA9">
        <w:rPr>
          <w:rFonts w:ascii="Times New Roman" w:hAnsi="Times New Roman"/>
          <w:sz w:val="28"/>
          <w:szCs w:val="28"/>
        </w:rPr>
        <w:t xml:space="preserve"> </w:t>
      </w:r>
      <w:r w:rsidRPr="00A13AFB">
        <w:rPr>
          <w:rFonts w:ascii="Times New Roman" w:hAnsi="Times New Roman"/>
          <w:sz w:val="28"/>
          <w:szCs w:val="28"/>
        </w:rPr>
        <w:t>умовам,</w:t>
      </w:r>
      <w:r w:rsidR="00207EA9">
        <w:rPr>
          <w:rFonts w:ascii="Times New Roman" w:hAnsi="Times New Roman"/>
          <w:sz w:val="28"/>
          <w:szCs w:val="28"/>
        </w:rPr>
        <w:t xml:space="preserve"> </w:t>
      </w:r>
      <w:r w:rsidRPr="00A13AFB">
        <w:rPr>
          <w:rFonts w:ascii="Times New Roman" w:hAnsi="Times New Roman"/>
          <w:sz w:val="28"/>
          <w:szCs w:val="28"/>
        </w:rPr>
        <w:t>має</w:t>
      </w:r>
      <w:r w:rsidR="00207EA9">
        <w:rPr>
          <w:rFonts w:ascii="Times New Roman" w:hAnsi="Times New Roman"/>
          <w:sz w:val="28"/>
          <w:szCs w:val="28"/>
        </w:rPr>
        <w:t xml:space="preserve"> </w:t>
      </w:r>
      <w:r w:rsidRPr="00A13AFB">
        <w:rPr>
          <w:rFonts w:ascii="Times New Roman" w:hAnsi="Times New Roman"/>
          <w:sz w:val="28"/>
          <w:szCs w:val="28"/>
        </w:rPr>
        <w:t>право</w:t>
      </w:r>
      <w:r w:rsidR="00207EA9">
        <w:rPr>
          <w:rFonts w:ascii="Times New Roman" w:hAnsi="Times New Roman"/>
          <w:sz w:val="28"/>
          <w:szCs w:val="28"/>
        </w:rPr>
        <w:t xml:space="preserve"> </w:t>
      </w:r>
      <w:r w:rsidRPr="00A13AFB">
        <w:rPr>
          <w:rFonts w:ascii="Times New Roman" w:hAnsi="Times New Roman"/>
          <w:sz w:val="28"/>
          <w:szCs w:val="28"/>
        </w:rPr>
        <w:t>звернутись</w:t>
      </w:r>
      <w:r w:rsidR="00207EA9">
        <w:rPr>
          <w:rFonts w:ascii="Times New Roman" w:hAnsi="Times New Roman"/>
          <w:sz w:val="28"/>
          <w:szCs w:val="28"/>
        </w:rPr>
        <w:t xml:space="preserve"> </w:t>
      </w:r>
      <w:r w:rsidRPr="00A13AFB">
        <w:rPr>
          <w:rFonts w:ascii="Times New Roman" w:hAnsi="Times New Roman"/>
          <w:sz w:val="28"/>
          <w:szCs w:val="28"/>
        </w:rPr>
        <w:t>до</w:t>
      </w:r>
      <w:r w:rsidR="00207EA9">
        <w:rPr>
          <w:rFonts w:ascii="Times New Roman" w:hAnsi="Times New Roman"/>
          <w:sz w:val="28"/>
          <w:szCs w:val="28"/>
        </w:rPr>
        <w:t xml:space="preserve"> </w:t>
      </w:r>
      <w:r w:rsidRPr="00A13AFB">
        <w:rPr>
          <w:rFonts w:ascii="Times New Roman" w:hAnsi="Times New Roman"/>
          <w:sz w:val="28"/>
          <w:szCs w:val="28"/>
        </w:rPr>
        <w:t>Міністерства</w:t>
      </w:r>
      <w:r w:rsidR="00207EA9">
        <w:rPr>
          <w:rFonts w:ascii="Times New Roman" w:hAnsi="Times New Roman"/>
          <w:sz w:val="28"/>
          <w:szCs w:val="28"/>
        </w:rPr>
        <w:t xml:space="preserve"> </w:t>
      </w:r>
      <w:r w:rsidRPr="00A13AFB">
        <w:rPr>
          <w:rFonts w:ascii="Times New Roman" w:hAnsi="Times New Roman"/>
          <w:sz w:val="28"/>
          <w:szCs w:val="28"/>
        </w:rPr>
        <w:t>фінансів</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пропозицією</w:t>
      </w:r>
      <w:r w:rsidR="00207EA9">
        <w:rPr>
          <w:rFonts w:ascii="Times New Roman" w:hAnsi="Times New Roman"/>
          <w:sz w:val="28"/>
          <w:szCs w:val="28"/>
        </w:rPr>
        <w:t xml:space="preserve"> </w:t>
      </w:r>
      <w:r w:rsidRPr="00A13AFB">
        <w:rPr>
          <w:rFonts w:ascii="Times New Roman" w:hAnsi="Times New Roman"/>
          <w:sz w:val="28"/>
          <w:szCs w:val="28"/>
        </w:rPr>
        <w:t>щодо</w:t>
      </w:r>
      <w:r w:rsidR="00207EA9">
        <w:rPr>
          <w:rFonts w:ascii="Times New Roman" w:hAnsi="Times New Roman"/>
          <w:sz w:val="28"/>
          <w:szCs w:val="28"/>
        </w:rPr>
        <w:t xml:space="preserve"> </w:t>
      </w:r>
      <w:r w:rsidRPr="00A13AFB">
        <w:rPr>
          <w:rFonts w:ascii="Times New Roman" w:hAnsi="Times New Roman"/>
          <w:sz w:val="28"/>
          <w:szCs w:val="28"/>
        </w:rPr>
        <w:t>заміни</w:t>
      </w:r>
      <w:r w:rsidR="00207EA9">
        <w:rPr>
          <w:rFonts w:ascii="Times New Roman" w:hAnsi="Times New Roman"/>
          <w:sz w:val="28"/>
          <w:szCs w:val="28"/>
        </w:rPr>
        <w:t xml:space="preserve"> </w:t>
      </w:r>
      <w:r w:rsidRPr="00A13AFB">
        <w:rPr>
          <w:rFonts w:ascii="Times New Roman" w:hAnsi="Times New Roman"/>
          <w:sz w:val="28"/>
          <w:szCs w:val="28"/>
        </w:rPr>
        <w:t>запропонованої</w:t>
      </w:r>
      <w:r w:rsidR="00207EA9">
        <w:rPr>
          <w:rFonts w:ascii="Times New Roman" w:hAnsi="Times New Roman"/>
          <w:sz w:val="28"/>
          <w:szCs w:val="28"/>
        </w:rPr>
        <w:t xml:space="preserve"> </w:t>
      </w:r>
      <w:r w:rsidRPr="00A13AFB">
        <w:rPr>
          <w:rFonts w:ascii="Times New Roman" w:hAnsi="Times New Roman"/>
          <w:sz w:val="28"/>
          <w:szCs w:val="28"/>
        </w:rPr>
        <w:t>кандидатури</w:t>
      </w:r>
      <w:r w:rsidR="00207EA9">
        <w:rPr>
          <w:rFonts w:ascii="Times New Roman" w:hAnsi="Times New Roman"/>
          <w:sz w:val="28"/>
          <w:szCs w:val="28"/>
        </w:rPr>
        <w:t xml:space="preserve"> </w:t>
      </w:r>
      <w:r w:rsidRPr="00A13AFB">
        <w:rPr>
          <w:rFonts w:ascii="Times New Roman" w:hAnsi="Times New Roman"/>
          <w:sz w:val="28"/>
          <w:szCs w:val="28"/>
        </w:rPr>
        <w:t>.</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Положення</w:t>
      </w:r>
      <w:r w:rsidR="00207EA9">
        <w:rPr>
          <w:rFonts w:ascii="Times New Roman" w:hAnsi="Times New Roman"/>
          <w:sz w:val="28"/>
          <w:szCs w:val="28"/>
        </w:rPr>
        <w:t xml:space="preserve"> </w:t>
      </w:r>
      <w:r w:rsidRPr="00A13AFB">
        <w:rPr>
          <w:rFonts w:ascii="Times New Roman" w:hAnsi="Times New Roman"/>
          <w:sz w:val="28"/>
          <w:szCs w:val="28"/>
        </w:rPr>
        <w:t>статті</w:t>
      </w:r>
      <w:r w:rsidR="00207EA9">
        <w:rPr>
          <w:rFonts w:ascii="Times New Roman" w:hAnsi="Times New Roman"/>
          <w:sz w:val="28"/>
          <w:szCs w:val="28"/>
        </w:rPr>
        <w:t xml:space="preserve"> </w:t>
      </w:r>
      <w:r w:rsidRPr="00A13AFB">
        <w:rPr>
          <w:rFonts w:ascii="Times New Roman" w:hAnsi="Times New Roman"/>
          <w:sz w:val="28"/>
          <w:szCs w:val="28"/>
        </w:rPr>
        <w:t>7</w:t>
      </w:r>
      <w:r w:rsidR="00207EA9">
        <w:rPr>
          <w:rFonts w:ascii="Times New Roman" w:hAnsi="Times New Roman"/>
          <w:sz w:val="28"/>
          <w:szCs w:val="28"/>
        </w:rPr>
        <w:t xml:space="preserve"> </w:t>
      </w:r>
      <w:r w:rsidRPr="00A13AFB">
        <w:rPr>
          <w:rFonts w:ascii="Times New Roman" w:hAnsi="Times New Roman"/>
          <w:sz w:val="28"/>
          <w:szCs w:val="28"/>
        </w:rPr>
        <w:t>Закону</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“Про</w:t>
      </w:r>
      <w:r w:rsidR="00207EA9">
        <w:rPr>
          <w:rFonts w:ascii="Times New Roman" w:hAnsi="Times New Roman"/>
          <w:sz w:val="28"/>
          <w:szCs w:val="28"/>
        </w:rPr>
        <w:t xml:space="preserve"> </w:t>
      </w:r>
      <w:r w:rsidRPr="00A13AFB">
        <w:rPr>
          <w:rFonts w:ascii="Times New Roman" w:hAnsi="Times New Roman"/>
          <w:sz w:val="28"/>
          <w:szCs w:val="28"/>
        </w:rPr>
        <w:t>банки</w:t>
      </w:r>
      <w:r w:rsidR="00207EA9">
        <w:rPr>
          <w:rFonts w:ascii="Times New Roman" w:hAnsi="Times New Roman"/>
          <w:sz w:val="28"/>
          <w:szCs w:val="28"/>
        </w:rPr>
        <w:t xml:space="preserve"> </w:t>
      </w:r>
      <w:r w:rsidRPr="00A13AFB">
        <w:rPr>
          <w:rFonts w:ascii="Times New Roman" w:hAnsi="Times New Roman"/>
          <w:sz w:val="28"/>
          <w:szCs w:val="28"/>
        </w:rPr>
        <w:t>і</w:t>
      </w:r>
      <w:r w:rsidR="00207EA9">
        <w:rPr>
          <w:rFonts w:ascii="Times New Roman" w:hAnsi="Times New Roman"/>
          <w:sz w:val="28"/>
          <w:szCs w:val="28"/>
        </w:rPr>
        <w:t xml:space="preserve"> </w:t>
      </w:r>
      <w:r w:rsidRPr="00A13AFB">
        <w:rPr>
          <w:rFonts w:ascii="Times New Roman" w:hAnsi="Times New Roman"/>
          <w:sz w:val="28"/>
          <w:szCs w:val="28"/>
        </w:rPr>
        <w:t>банківську</w:t>
      </w:r>
      <w:r w:rsidR="00207EA9">
        <w:rPr>
          <w:rFonts w:ascii="Times New Roman" w:hAnsi="Times New Roman"/>
          <w:sz w:val="28"/>
          <w:szCs w:val="28"/>
        </w:rPr>
        <w:t xml:space="preserve"> </w:t>
      </w:r>
      <w:r w:rsidRPr="00A13AFB">
        <w:rPr>
          <w:rFonts w:ascii="Times New Roman" w:hAnsi="Times New Roman"/>
          <w:sz w:val="28"/>
          <w:szCs w:val="28"/>
        </w:rPr>
        <w:t>діяльність”</w:t>
      </w:r>
      <w:r w:rsidR="00207EA9">
        <w:rPr>
          <w:rFonts w:ascii="Times New Roman" w:hAnsi="Times New Roman"/>
          <w:sz w:val="28"/>
          <w:szCs w:val="28"/>
        </w:rPr>
        <w:t xml:space="preserve"> </w:t>
      </w:r>
      <w:r w:rsidRPr="00A13AFB">
        <w:rPr>
          <w:rFonts w:ascii="Times New Roman" w:hAnsi="Times New Roman"/>
          <w:sz w:val="28"/>
          <w:szCs w:val="28"/>
        </w:rPr>
        <w:t>поширюються</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банк,</w:t>
      </w:r>
      <w:r w:rsidR="00207EA9">
        <w:rPr>
          <w:rFonts w:ascii="Times New Roman" w:hAnsi="Times New Roman"/>
          <w:sz w:val="28"/>
          <w:szCs w:val="28"/>
        </w:rPr>
        <w:t xml:space="preserve"> </w:t>
      </w:r>
      <w:r w:rsidRPr="00A13AFB">
        <w:rPr>
          <w:rFonts w:ascii="Times New Roman" w:hAnsi="Times New Roman"/>
          <w:sz w:val="28"/>
          <w:szCs w:val="28"/>
        </w:rPr>
        <w:t>придбаний</w:t>
      </w:r>
      <w:r w:rsidR="00207EA9">
        <w:rPr>
          <w:rFonts w:ascii="Times New Roman" w:hAnsi="Times New Roman"/>
          <w:sz w:val="28"/>
          <w:szCs w:val="28"/>
        </w:rPr>
        <w:t xml:space="preserve"> </w:t>
      </w:r>
      <w:r w:rsidRPr="00A13AFB">
        <w:rPr>
          <w:rFonts w:ascii="Times New Roman" w:hAnsi="Times New Roman"/>
          <w:sz w:val="28"/>
          <w:szCs w:val="28"/>
        </w:rPr>
        <w:t>державою</w:t>
      </w:r>
      <w:r w:rsidR="00207EA9">
        <w:rPr>
          <w:rFonts w:ascii="Times New Roman" w:hAnsi="Times New Roman"/>
          <w:sz w:val="28"/>
          <w:szCs w:val="28"/>
        </w:rPr>
        <w:t xml:space="preserve"> </w:t>
      </w:r>
      <w:r w:rsidRPr="00A13AFB">
        <w:rPr>
          <w:rFonts w:ascii="Times New Roman" w:hAnsi="Times New Roman"/>
          <w:sz w:val="28"/>
          <w:szCs w:val="28"/>
        </w:rPr>
        <w:t>відповідно</w:t>
      </w:r>
      <w:r w:rsidR="00207EA9">
        <w:rPr>
          <w:rFonts w:ascii="Times New Roman" w:hAnsi="Times New Roman"/>
          <w:sz w:val="28"/>
          <w:szCs w:val="28"/>
        </w:rPr>
        <w:t xml:space="preserve"> </w:t>
      </w:r>
      <w:r w:rsidRPr="00A13AFB">
        <w:rPr>
          <w:rFonts w:ascii="Times New Roman" w:hAnsi="Times New Roman"/>
          <w:sz w:val="28"/>
          <w:szCs w:val="28"/>
        </w:rPr>
        <w:t>до</w:t>
      </w:r>
      <w:r w:rsidR="00207EA9">
        <w:rPr>
          <w:rFonts w:ascii="Times New Roman" w:hAnsi="Times New Roman"/>
          <w:sz w:val="28"/>
          <w:szCs w:val="28"/>
        </w:rPr>
        <w:t xml:space="preserve"> </w:t>
      </w:r>
      <w:r w:rsidRPr="00A13AFB">
        <w:rPr>
          <w:rFonts w:ascii="Times New Roman" w:hAnsi="Times New Roman"/>
          <w:sz w:val="28"/>
          <w:szCs w:val="28"/>
        </w:rPr>
        <w:t>цієї</w:t>
      </w:r>
      <w:r w:rsidR="00207EA9">
        <w:rPr>
          <w:rFonts w:ascii="Times New Roman" w:hAnsi="Times New Roman"/>
          <w:sz w:val="28"/>
          <w:szCs w:val="28"/>
        </w:rPr>
        <w:t xml:space="preserve"> </w:t>
      </w:r>
      <w:r w:rsidRPr="00A13AFB">
        <w:rPr>
          <w:rFonts w:ascii="Times New Roman" w:hAnsi="Times New Roman"/>
          <w:sz w:val="28"/>
          <w:szCs w:val="28"/>
        </w:rPr>
        <w:t>статті,</w:t>
      </w:r>
      <w:r w:rsidR="00207EA9">
        <w:rPr>
          <w:rFonts w:ascii="Times New Roman" w:hAnsi="Times New Roman"/>
          <w:sz w:val="28"/>
          <w:szCs w:val="28"/>
        </w:rPr>
        <w:t xml:space="preserve"> </w:t>
      </w:r>
      <w:r w:rsidRPr="00A13AFB">
        <w:rPr>
          <w:rFonts w:ascii="Times New Roman" w:hAnsi="Times New Roman"/>
          <w:sz w:val="28"/>
          <w:szCs w:val="28"/>
        </w:rPr>
        <w:t>і</w:t>
      </w:r>
      <w:r w:rsidR="00207EA9">
        <w:rPr>
          <w:rFonts w:ascii="Times New Roman" w:hAnsi="Times New Roman"/>
          <w:sz w:val="28"/>
          <w:szCs w:val="28"/>
        </w:rPr>
        <w:t xml:space="preserve"> </w:t>
      </w:r>
      <w:r w:rsidRPr="00A13AFB">
        <w:rPr>
          <w:rFonts w:ascii="Times New Roman" w:hAnsi="Times New Roman"/>
          <w:sz w:val="28"/>
          <w:szCs w:val="28"/>
        </w:rPr>
        <w:t>застосовуються</w:t>
      </w:r>
      <w:r w:rsidR="00207EA9">
        <w:rPr>
          <w:rFonts w:ascii="Times New Roman" w:hAnsi="Times New Roman"/>
          <w:sz w:val="28"/>
          <w:szCs w:val="28"/>
        </w:rPr>
        <w:t xml:space="preserve"> </w:t>
      </w:r>
      <w:r w:rsidRPr="00A13AFB">
        <w:rPr>
          <w:rFonts w:ascii="Times New Roman" w:hAnsi="Times New Roman"/>
          <w:sz w:val="28"/>
          <w:szCs w:val="28"/>
        </w:rPr>
        <w:t>через</w:t>
      </w:r>
      <w:r w:rsidR="00207EA9">
        <w:rPr>
          <w:rFonts w:ascii="Times New Roman" w:hAnsi="Times New Roman"/>
          <w:sz w:val="28"/>
          <w:szCs w:val="28"/>
        </w:rPr>
        <w:t xml:space="preserve"> </w:t>
      </w:r>
      <w:r w:rsidRPr="00A13AFB">
        <w:rPr>
          <w:rFonts w:ascii="Times New Roman" w:hAnsi="Times New Roman"/>
          <w:sz w:val="28"/>
          <w:szCs w:val="28"/>
        </w:rPr>
        <w:t>один</w:t>
      </w:r>
      <w:r w:rsidR="00207EA9">
        <w:rPr>
          <w:rFonts w:ascii="Times New Roman" w:hAnsi="Times New Roman"/>
          <w:sz w:val="28"/>
          <w:szCs w:val="28"/>
        </w:rPr>
        <w:t xml:space="preserve"> </w:t>
      </w:r>
      <w:r w:rsidRPr="00A13AFB">
        <w:rPr>
          <w:rFonts w:ascii="Times New Roman" w:hAnsi="Times New Roman"/>
          <w:sz w:val="28"/>
          <w:szCs w:val="28"/>
        </w:rPr>
        <w:t>рік</w:t>
      </w:r>
      <w:r w:rsidR="00207EA9">
        <w:rPr>
          <w:rFonts w:ascii="Times New Roman" w:hAnsi="Times New Roman"/>
          <w:sz w:val="28"/>
          <w:szCs w:val="28"/>
        </w:rPr>
        <w:t xml:space="preserve"> </w:t>
      </w:r>
      <w:r w:rsidRPr="00A13AFB">
        <w:rPr>
          <w:rFonts w:ascii="Times New Roman" w:hAnsi="Times New Roman"/>
          <w:sz w:val="28"/>
          <w:szCs w:val="28"/>
        </w:rPr>
        <w:t>після</w:t>
      </w:r>
      <w:r w:rsidR="00207EA9">
        <w:rPr>
          <w:rFonts w:ascii="Times New Roman" w:hAnsi="Times New Roman"/>
          <w:sz w:val="28"/>
          <w:szCs w:val="28"/>
        </w:rPr>
        <w:t xml:space="preserve"> </w:t>
      </w:r>
      <w:r w:rsidRPr="00A13AFB">
        <w:rPr>
          <w:rFonts w:ascii="Times New Roman" w:hAnsi="Times New Roman"/>
          <w:sz w:val="28"/>
          <w:szCs w:val="28"/>
        </w:rPr>
        <w:t>набуття</w:t>
      </w:r>
      <w:r w:rsidR="00207EA9">
        <w:rPr>
          <w:rFonts w:ascii="Times New Roman" w:hAnsi="Times New Roman"/>
          <w:sz w:val="28"/>
          <w:szCs w:val="28"/>
        </w:rPr>
        <w:t xml:space="preserve"> </w:t>
      </w:r>
      <w:r w:rsidRPr="00A13AFB">
        <w:rPr>
          <w:rFonts w:ascii="Times New Roman" w:hAnsi="Times New Roman"/>
          <w:sz w:val="28"/>
          <w:szCs w:val="28"/>
        </w:rPr>
        <w:t>державою</w:t>
      </w:r>
      <w:r w:rsidR="00207EA9">
        <w:rPr>
          <w:rFonts w:ascii="Times New Roman" w:hAnsi="Times New Roman"/>
          <w:sz w:val="28"/>
          <w:szCs w:val="28"/>
        </w:rPr>
        <w:t xml:space="preserve"> </w:t>
      </w:r>
      <w:r w:rsidRPr="00A13AFB">
        <w:rPr>
          <w:rFonts w:ascii="Times New Roman" w:hAnsi="Times New Roman"/>
          <w:sz w:val="28"/>
          <w:szCs w:val="28"/>
        </w:rPr>
        <w:t>права</w:t>
      </w:r>
      <w:r w:rsidR="00207EA9">
        <w:rPr>
          <w:rFonts w:ascii="Times New Roman" w:hAnsi="Times New Roman"/>
          <w:sz w:val="28"/>
          <w:szCs w:val="28"/>
        </w:rPr>
        <w:t xml:space="preserve"> </w:t>
      </w:r>
      <w:r w:rsidRPr="00A13AFB">
        <w:rPr>
          <w:rFonts w:ascii="Times New Roman" w:hAnsi="Times New Roman"/>
          <w:sz w:val="28"/>
          <w:szCs w:val="28"/>
        </w:rPr>
        <w:t>власності</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акції</w:t>
      </w:r>
      <w:r w:rsidR="00207EA9">
        <w:rPr>
          <w:rFonts w:ascii="Times New Roman" w:hAnsi="Times New Roman"/>
          <w:sz w:val="28"/>
          <w:szCs w:val="28"/>
        </w:rPr>
        <w:t xml:space="preserve"> </w:t>
      </w:r>
      <w:r w:rsidRPr="00A13AFB">
        <w:rPr>
          <w:rFonts w:ascii="Times New Roman" w:hAnsi="Times New Roman"/>
          <w:sz w:val="28"/>
          <w:szCs w:val="28"/>
        </w:rPr>
        <w:t>такого</w:t>
      </w:r>
      <w:r w:rsidR="00207EA9">
        <w:rPr>
          <w:rFonts w:ascii="Times New Roman" w:hAnsi="Times New Roman"/>
          <w:sz w:val="28"/>
          <w:szCs w:val="28"/>
        </w:rPr>
        <w:t xml:space="preserve"> </w:t>
      </w:r>
      <w:r w:rsidRPr="00A13AFB">
        <w:rPr>
          <w:rFonts w:ascii="Times New Roman" w:hAnsi="Times New Roman"/>
          <w:sz w:val="28"/>
          <w:szCs w:val="28"/>
        </w:rPr>
        <w:t>банку.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21.</w:t>
      </w:r>
      <w:r w:rsidR="00207EA9">
        <w:rPr>
          <w:rFonts w:ascii="Times New Roman" w:hAnsi="Times New Roman"/>
          <w:sz w:val="28"/>
          <w:szCs w:val="28"/>
        </w:rPr>
        <w:t xml:space="preserve"> </w:t>
      </w:r>
      <w:r w:rsidRPr="00A13AFB">
        <w:rPr>
          <w:rFonts w:ascii="Times New Roman" w:hAnsi="Times New Roman"/>
          <w:sz w:val="28"/>
          <w:szCs w:val="28"/>
        </w:rPr>
        <w:t>Кабінет</w:t>
      </w:r>
      <w:r w:rsidR="00207EA9">
        <w:rPr>
          <w:rFonts w:ascii="Times New Roman" w:hAnsi="Times New Roman"/>
          <w:sz w:val="28"/>
          <w:szCs w:val="28"/>
        </w:rPr>
        <w:t xml:space="preserve"> </w:t>
      </w:r>
      <w:r w:rsidRPr="00A13AFB">
        <w:rPr>
          <w:rFonts w:ascii="Times New Roman" w:hAnsi="Times New Roman"/>
          <w:sz w:val="28"/>
          <w:szCs w:val="28"/>
        </w:rPr>
        <w:t>Міністрів</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участі</w:t>
      </w:r>
      <w:r w:rsidR="00207EA9">
        <w:rPr>
          <w:rFonts w:ascii="Times New Roman" w:hAnsi="Times New Roman"/>
          <w:sz w:val="28"/>
          <w:szCs w:val="28"/>
        </w:rPr>
        <w:t xml:space="preserve"> </w:t>
      </w:r>
      <w:r w:rsidRPr="00A13AFB">
        <w:rPr>
          <w:rFonts w:ascii="Times New Roman" w:hAnsi="Times New Roman"/>
          <w:sz w:val="28"/>
          <w:szCs w:val="28"/>
        </w:rPr>
        <w:t>Національного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Фонду</w:t>
      </w:r>
      <w:r w:rsidR="00207EA9">
        <w:rPr>
          <w:rFonts w:ascii="Times New Roman" w:hAnsi="Times New Roman"/>
          <w:sz w:val="28"/>
          <w:szCs w:val="28"/>
        </w:rPr>
        <w:t xml:space="preserve"> </w:t>
      </w:r>
      <w:r w:rsidRPr="00A13AFB">
        <w:rPr>
          <w:rFonts w:ascii="Times New Roman" w:hAnsi="Times New Roman"/>
          <w:sz w:val="28"/>
          <w:szCs w:val="28"/>
        </w:rPr>
        <w:t>має</w:t>
      </w:r>
      <w:r w:rsidR="00207EA9">
        <w:rPr>
          <w:rFonts w:ascii="Times New Roman" w:hAnsi="Times New Roman"/>
          <w:sz w:val="28"/>
          <w:szCs w:val="28"/>
        </w:rPr>
        <w:t xml:space="preserve"> </w:t>
      </w:r>
      <w:r w:rsidRPr="00A13AFB">
        <w:rPr>
          <w:rFonts w:ascii="Times New Roman" w:hAnsi="Times New Roman"/>
          <w:sz w:val="28"/>
          <w:szCs w:val="28"/>
        </w:rPr>
        <w:t>право</w:t>
      </w:r>
      <w:r w:rsidR="00207EA9">
        <w:rPr>
          <w:rFonts w:ascii="Times New Roman" w:hAnsi="Times New Roman"/>
          <w:sz w:val="28"/>
          <w:szCs w:val="28"/>
        </w:rPr>
        <w:t xml:space="preserve"> </w:t>
      </w:r>
      <w:r w:rsidRPr="00A13AFB">
        <w:rPr>
          <w:rFonts w:ascii="Times New Roman" w:hAnsi="Times New Roman"/>
          <w:sz w:val="28"/>
          <w:szCs w:val="28"/>
        </w:rPr>
        <w:t>прийняти</w:t>
      </w:r>
      <w:r w:rsidR="00207EA9">
        <w:rPr>
          <w:rFonts w:ascii="Times New Roman" w:hAnsi="Times New Roman"/>
          <w:sz w:val="28"/>
          <w:szCs w:val="28"/>
        </w:rPr>
        <w:t xml:space="preserve"> </w:t>
      </w:r>
      <w:r w:rsidRPr="00A13AFB">
        <w:rPr>
          <w:rFonts w:ascii="Times New Roman" w:hAnsi="Times New Roman"/>
          <w:sz w:val="28"/>
          <w:szCs w:val="28"/>
        </w:rPr>
        <w:t>рішення</w:t>
      </w:r>
      <w:r w:rsidR="00207EA9">
        <w:rPr>
          <w:rFonts w:ascii="Times New Roman" w:hAnsi="Times New Roman"/>
          <w:sz w:val="28"/>
          <w:szCs w:val="28"/>
        </w:rPr>
        <w:t xml:space="preserve"> </w:t>
      </w:r>
      <w:r w:rsidRPr="00A13AFB">
        <w:rPr>
          <w:rFonts w:ascii="Times New Roman" w:hAnsi="Times New Roman"/>
          <w:sz w:val="28"/>
          <w:szCs w:val="28"/>
        </w:rPr>
        <w:t>про</w:t>
      </w:r>
      <w:r w:rsidR="00207EA9">
        <w:rPr>
          <w:rFonts w:ascii="Times New Roman" w:hAnsi="Times New Roman"/>
          <w:sz w:val="28"/>
          <w:szCs w:val="28"/>
        </w:rPr>
        <w:t xml:space="preserve"> </w:t>
      </w:r>
      <w:r w:rsidRPr="00A13AFB">
        <w:rPr>
          <w:rFonts w:ascii="Times New Roman" w:hAnsi="Times New Roman"/>
          <w:sz w:val="28"/>
          <w:szCs w:val="28"/>
        </w:rPr>
        <w:t>зміну</w:t>
      </w:r>
      <w:r w:rsidR="00207EA9">
        <w:rPr>
          <w:rFonts w:ascii="Times New Roman" w:hAnsi="Times New Roman"/>
          <w:sz w:val="28"/>
          <w:szCs w:val="28"/>
        </w:rPr>
        <w:t xml:space="preserve"> </w:t>
      </w:r>
      <w:r w:rsidRPr="00A13AFB">
        <w:rPr>
          <w:rFonts w:ascii="Times New Roman" w:hAnsi="Times New Roman"/>
          <w:sz w:val="28"/>
          <w:szCs w:val="28"/>
        </w:rPr>
        <w:t>способу</w:t>
      </w:r>
      <w:r w:rsidR="00207EA9">
        <w:rPr>
          <w:rFonts w:ascii="Times New Roman" w:hAnsi="Times New Roman"/>
          <w:sz w:val="28"/>
          <w:szCs w:val="28"/>
        </w:rPr>
        <w:t xml:space="preserve"> </w:t>
      </w:r>
      <w:r w:rsidRPr="00A13AFB">
        <w:rPr>
          <w:rFonts w:ascii="Times New Roman" w:hAnsi="Times New Roman"/>
          <w:sz w:val="28"/>
          <w:szCs w:val="28"/>
        </w:rPr>
        <w:t>виведення</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ринку</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участю</w:t>
      </w:r>
      <w:r w:rsidR="00207EA9">
        <w:rPr>
          <w:rFonts w:ascii="Times New Roman" w:hAnsi="Times New Roman"/>
          <w:sz w:val="28"/>
          <w:szCs w:val="28"/>
        </w:rPr>
        <w:t xml:space="preserve"> </w:t>
      </w:r>
      <w:r w:rsidRPr="00A13AFB">
        <w:rPr>
          <w:rFonts w:ascii="Times New Roman" w:hAnsi="Times New Roman"/>
          <w:sz w:val="28"/>
          <w:szCs w:val="28"/>
        </w:rPr>
        <w:t>держави”;</w:t>
      </w:r>
    </w:p>
    <w:p w:rsidR="0075575E" w:rsidRPr="00A13AFB" w:rsidRDefault="0075575E" w:rsidP="00207EA9">
      <w:pPr>
        <w:pStyle w:val="ad"/>
        <w:numPr>
          <w:ilvl w:val="0"/>
          <w:numId w:val="4"/>
        </w:numPr>
        <w:tabs>
          <w:tab w:val="left" w:pos="709"/>
        </w:tabs>
        <w:spacing w:before="120" w:after="0" w:line="240" w:lineRule="auto"/>
        <w:ind w:left="0" w:firstLine="567"/>
        <w:jc w:val="both"/>
        <w:rPr>
          <w:rFonts w:ascii="Times New Roman" w:hAnsi="Times New Roman"/>
          <w:sz w:val="28"/>
          <w:szCs w:val="28"/>
        </w:rPr>
      </w:pP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статті</w:t>
      </w:r>
      <w:r w:rsidR="00207EA9">
        <w:rPr>
          <w:rFonts w:ascii="Times New Roman" w:hAnsi="Times New Roman"/>
          <w:sz w:val="28"/>
          <w:szCs w:val="28"/>
        </w:rPr>
        <w:t xml:space="preserve"> </w:t>
      </w:r>
      <w:r w:rsidRPr="00A13AFB">
        <w:rPr>
          <w:rFonts w:ascii="Times New Roman" w:hAnsi="Times New Roman"/>
          <w:sz w:val="28"/>
          <w:szCs w:val="28"/>
        </w:rPr>
        <w:t>42:</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а)</w:t>
      </w:r>
      <w:r w:rsidR="00207EA9">
        <w:rPr>
          <w:rFonts w:ascii="Times New Roman" w:hAnsi="Times New Roman"/>
          <w:sz w:val="28"/>
          <w:szCs w:val="28"/>
        </w:rPr>
        <w:t xml:space="preserve"> </w:t>
      </w:r>
      <w:r w:rsidRPr="00A13AFB">
        <w:rPr>
          <w:rFonts w:ascii="Times New Roman" w:hAnsi="Times New Roman"/>
          <w:sz w:val="28"/>
          <w:szCs w:val="28"/>
        </w:rPr>
        <w:t>частину</w:t>
      </w:r>
      <w:r w:rsidR="00207EA9">
        <w:rPr>
          <w:rFonts w:ascii="Times New Roman" w:hAnsi="Times New Roman"/>
          <w:sz w:val="28"/>
          <w:szCs w:val="28"/>
        </w:rPr>
        <w:t xml:space="preserve"> </w:t>
      </w:r>
      <w:r w:rsidRPr="00A13AFB">
        <w:rPr>
          <w:rFonts w:ascii="Times New Roman" w:hAnsi="Times New Roman"/>
          <w:sz w:val="28"/>
          <w:szCs w:val="28"/>
        </w:rPr>
        <w:t>першу</w:t>
      </w:r>
      <w:r w:rsidR="00207EA9">
        <w:rPr>
          <w:rFonts w:ascii="Times New Roman" w:hAnsi="Times New Roman"/>
          <w:sz w:val="28"/>
          <w:szCs w:val="28"/>
        </w:rPr>
        <w:t xml:space="preserve"> </w:t>
      </w:r>
      <w:r w:rsidRPr="00A13AFB">
        <w:rPr>
          <w:rFonts w:ascii="Times New Roman" w:hAnsi="Times New Roman"/>
          <w:sz w:val="28"/>
          <w:szCs w:val="28"/>
        </w:rPr>
        <w:t>викласти</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такій</w:t>
      </w:r>
      <w:r w:rsidR="00207EA9">
        <w:rPr>
          <w:rFonts w:ascii="Times New Roman" w:hAnsi="Times New Roman"/>
          <w:sz w:val="28"/>
          <w:szCs w:val="28"/>
        </w:rPr>
        <w:t xml:space="preserve"> </w:t>
      </w:r>
      <w:r w:rsidRPr="00A13AFB">
        <w:rPr>
          <w:rFonts w:ascii="Times New Roman" w:hAnsi="Times New Roman"/>
          <w:sz w:val="28"/>
          <w:szCs w:val="28"/>
        </w:rPr>
        <w:t>редакції:</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“1.</w:t>
      </w:r>
      <w:r w:rsidR="00207EA9">
        <w:rPr>
          <w:rFonts w:ascii="Times New Roman" w:hAnsi="Times New Roman"/>
          <w:sz w:val="28"/>
          <w:szCs w:val="28"/>
        </w:rPr>
        <w:t xml:space="preserve"> </w:t>
      </w:r>
      <w:r w:rsidRPr="00A13AFB">
        <w:rPr>
          <w:rFonts w:ascii="Times New Roman" w:hAnsi="Times New Roman"/>
          <w:sz w:val="28"/>
          <w:szCs w:val="28"/>
        </w:rPr>
        <w:t>Фонд</w:t>
      </w:r>
      <w:r w:rsidR="00207EA9">
        <w:rPr>
          <w:rFonts w:ascii="Times New Roman" w:hAnsi="Times New Roman"/>
          <w:sz w:val="28"/>
          <w:szCs w:val="28"/>
        </w:rPr>
        <w:t xml:space="preserve"> </w:t>
      </w:r>
      <w:r w:rsidRPr="00A13AFB">
        <w:rPr>
          <w:rFonts w:ascii="Times New Roman" w:hAnsi="Times New Roman"/>
          <w:sz w:val="28"/>
          <w:szCs w:val="28"/>
        </w:rPr>
        <w:t>приймає</w:t>
      </w:r>
      <w:r w:rsidR="00207EA9">
        <w:rPr>
          <w:rFonts w:ascii="Times New Roman" w:hAnsi="Times New Roman"/>
          <w:sz w:val="28"/>
          <w:szCs w:val="28"/>
        </w:rPr>
        <w:t xml:space="preserve"> </w:t>
      </w:r>
      <w:r w:rsidRPr="00A13AFB">
        <w:rPr>
          <w:rFonts w:ascii="Times New Roman" w:hAnsi="Times New Roman"/>
          <w:sz w:val="28"/>
          <w:szCs w:val="28"/>
        </w:rPr>
        <w:t>рішення</w:t>
      </w:r>
      <w:r w:rsidR="00207EA9">
        <w:rPr>
          <w:rFonts w:ascii="Times New Roman" w:hAnsi="Times New Roman"/>
          <w:sz w:val="28"/>
          <w:szCs w:val="28"/>
        </w:rPr>
        <w:t xml:space="preserve"> </w:t>
      </w:r>
      <w:r w:rsidRPr="00A13AFB">
        <w:rPr>
          <w:rFonts w:ascii="Times New Roman" w:hAnsi="Times New Roman"/>
          <w:sz w:val="28"/>
          <w:szCs w:val="28"/>
        </w:rPr>
        <w:t>про</w:t>
      </w:r>
      <w:r w:rsidR="00207EA9">
        <w:rPr>
          <w:rFonts w:ascii="Times New Roman" w:hAnsi="Times New Roman"/>
          <w:sz w:val="28"/>
          <w:szCs w:val="28"/>
        </w:rPr>
        <w:t xml:space="preserve"> </w:t>
      </w:r>
      <w:r w:rsidRPr="00A13AFB">
        <w:rPr>
          <w:rFonts w:ascii="Times New Roman" w:hAnsi="Times New Roman"/>
          <w:sz w:val="28"/>
          <w:szCs w:val="28"/>
        </w:rPr>
        <w:t>утворення</w:t>
      </w:r>
      <w:r w:rsidR="00207EA9">
        <w:rPr>
          <w:rFonts w:ascii="Times New Roman" w:hAnsi="Times New Roman"/>
          <w:sz w:val="28"/>
          <w:szCs w:val="28"/>
        </w:rPr>
        <w:t xml:space="preserve"> </w:t>
      </w:r>
      <w:r w:rsidRPr="00A13AFB">
        <w:rPr>
          <w:rFonts w:ascii="Times New Roman" w:hAnsi="Times New Roman"/>
          <w:sz w:val="28"/>
          <w:szCs w:val="28"/>
        </w:rPr>
        <w:t>перехідного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із</w:t>
      </w:r>
      <w:r w:rsidR="00207EA9">
        <w:rPr>
          <w:rFonts w:ascii="Times New Roman" w:hAnsi="Times New Roman"/>
          <w:sz w:val="28"/>
          <w:szCs w:val="28"/>
        </w:rPr>
        <w:t xml:space="preserve"> </w:t>
      </w:r>
      <w:r w:rsidRPr="00A13AFB">
        <w:rPr>
          <w:rFonts w:ascii="Times New Roman" w:hAnsi="Times New Roman"/>
          <w:sz w:val="28"/>
          <w:szCs w:val="28"/>
        </w:rPr>
        <w:t>передачею</w:t>
      </w:r>
      <w:r w:rsidR="00207EA9">
        <w:rPr>
          <w:rFonts w:ascii="Times New Roman" w:hAnsi="Times New Roman"/>
          <w:sz w:val="28"/>
          <w:szCs w:val="28"/>
        </w:rPr>
        <w:t xml:space="preserve"> </w:t>
      </w:r>
      <w:r w:rsidRPr="00A13AFB">
        <w:rPr>
          <w:rFonts w:ascii="Times New Roman" w:hAnsi="Times New Roman"/>
          <w:sz w:val="28"/>
          <w:szCs w:val="28"/>
        </w:rPr>
        <w:t>всіх</w:t>
      </w:r>
      <w:r w:rsidR="00207EA9">
        <w:rPr>
          <w:rFonts w:ascii="Times New Roman" w:hAnsi="Times New Roman"/>
          <w:sz w:val="28"/>
          <w:szCs w:val="28"/>
        </w:rPr>
        <w:t xml:space="preserve"> </w:t>
      </w:r>
      <w:r w:rsidRPr="00A13AFB">
        <w:rPr>
          <w:rFonts w:ascii="Times New Roman" w:hAnsi="Times New Roman"/>
          <w:sz w:val="28"/>
          <w:szCs w:val="28"/>
        </w:rPr>
        <w:t>або</w:t>
      </w:r>
      <w:r w:rsidR="00207EA9">
        <w:rPr>
          <w:rFonts w:ascii="Times New Roman" w:hAnsi="Times New Roman"/>
          <w:sz w:val="28"/>
          <w:szCs w:val="28"/>
        </w:rPr>
        <w:t xml:space="preserve"> </w:t>
      </w:r>
      <w:r w:rsidRPr="00A13AFB">
        <w:rPr>
          <w:rFonts w:ascii="Times New Roman" w:hAnsi="Times New Roman"/>
          <w:sz w:val="28"/>
          <w:szCs w:val="28"/>
        </w:rPr>
        <w:t>частини</w:t>
      </w:r>
      <w:r w:rsidR="00207EA9">
        <w:rPr>
          <w:rFonts w:ascii="Times New Roman" w:hAnsi="Times New Roman"/>
          <w:sz w:val="28"/>
          <w:szCs w:val="28"/>
        </w:rPr>
        <w:t xml:space="preserve"> </w:t>
      </w:r>
      <w:r w:rsidRPr="00A13AFB">
        <w:rPr>
          <w:rFonts w:ascii="Times New Roman" w:hAnsi="Times New Roman"/>
          <w:sz w:val="28"/>
          <w:szCs w:val="28"/>
        </w:rPr>
        <w:t>майна</w:t>
      </w:r>
      <w:r w:rsidR="00207EA9">
        <w:rPr>
          <w:rFonts w:ascii="Times New Roman" w:hAnsi="Times New Roman"/>
          <w:sz w:val="28"/>
          <w:szCs w:val="28"/>
        </w:rPr>
        <w:t xml:space="preserve"> </w:t>
      </w:r>
      <w:r w:rsidRPr="00A13AFB">
        <w:rPr>
          <w:rFonts w:ascii="Times New Roman" w:hAnsi="Times New Roman"/>
          <w:sz w:val="28"/>
          <w:szCs w:val="28"/>
        </w:rPr>
        <w:t>(активів)</w:t>
      </w:r>
      <w:r w:rsidR="00207EA9">
        <w:rPr>
          <w:rFonts w:ascii="Times New Roman" w:hAnsi="Times New Roman"/>
          <w:sz w:val="28"/>
          <w:szCs w:val="28"/>
        </w:rPr>
        <w:t xml:space="preserve"> </w:t>
      </w:r>
      <w:r w:rsidRPr="00A13AFB">
        <w:rPr>
          <w:rFonts w:ascii="Times New Roman" w:hAnsi="Times New Roman"/>
          <w:sz w:val="28"/>
          <w:szCs w:val="28"/>
        </w:rPr>
        <w:t>і</w:t>
      </w:r>
      <w:r w:rsidR="00207EA9">
        <w:rPr>
          <w:rFonts w:ascii="Times New Roman" w:hAnsi="Times New Roman"/>
          <w:sz w:val="28"/>
          <w:szCs w:val="28"/>
        </w:rPr>
        <w:t xml:space="preserve"> </w:t>
      </w:r>
      <w:r w:rsidRPr="00A13AFB">
        <w:rPr>
          <w:rFonts w:ascii="Times New Roman" w:hAnsi="Times New Roman"/>
          <w:sz w:val="28"/>
          <w:szCs w:val="28"/>
        </w:rPr>
        <w:t>всіх</w:t>
      </w:r>
      <w:r w:rsidR="00207EA9">
        <w:rPr>
          <w:rFonts w:ascii="Times New Roman" w:hAnsi="Times New Roman"/>
          <w:sz w:val="28"/>
          <w:szCs w:val="28"/>
        </w:rPr>
        <w:t xml:space="preserve"> </w:t>
      </w:r>
      <w:r w:rsidRPr="00A13AFB">
        <w:rPr>
          <w:rFonts w:ascii="Times New Roman" w:hAnsi="Times New Roman"/>
          <w:sz w:val="28"/>
          <w:szCs w:val="28"/>
        </w:rPr>
        <w:t>або</w:t>
      </w:r>
      <w:r w:rsidR="00207EA9">
        <w:rPr>
          <w:rFonts w:ascii="Times New Roman" w:hAnsi="Times New Roman"/>
          <w:sz w:val="28"/>
          <w:szCs w:val="28"/>
        </w:rPr>
        <w:t xml:space="preserve"> </w:t>
      </w:r>
      <w:r w:rsidRPr="00A13AFB">
        <w:rPr>
          <w:rFonts w:ascii="Times New Roman" w:hAnsi="Times New Roman"/>
          <w:sz w:val="28"/>
          <w:szCs w:val="28"/>
        </w:rPr>
        <w:t>частини</w:t>
      </w:r>
      <w:r w:rsidR="00207EA9">
        <w:rPr>
          <w:rFonts w:ascii="Times New Roman" w:hAnsi="Times New Roman"/>
          <w:sz w:val="28"/>
          <w:szCs w:val="28"/>
        </w:rPr>
        <w:t xml:space="preserve"> </w:t>
      </w:r>
      <w:r w:rsidRPr="00A13AFB">
        <w:rPr>
          <w:rFonts w:ascii="Times New Roman" w:hAnsi="Times New Roman"/>
          <w:sz w:val="28"/>
          <w:szCs w:val="28"/>
        </w:rPr>
        <w:t>зобов’язань</w:t>
      </w:r>
      <w:r w:rsidR="00207EA9">
        <w:rPr>
          <w:rFonts w:ascii="Times New Roman" w:hAnsi="Times New Roman"/>
          <w:sz w:val="28"/>
          <w:szCs w:val="28"/>
        </w:rPr>
        <w:t xml:space="preserve"> </w:t>
      </w:r>
      <w:r w:rsidRPr="00A13AFB">
        <w:rPr>
          <w:rFonts w:ascii="Times New Roman" w:hAnsi="Times New Roman"/>
          <w:sz w:val="28"/>
          <w:szCs w:val="28"/>
        </w:rPr>
        <w:t>із</w:t>
      </w:r>
      <w:r w:rsidR="00207EA9">
        <w:rPr>
          <w:rFonts w:ascii="Times New Roman" w:hAnsi="Times New Roman"/>
          <w:sz w:val="28"/>
          <w:szCs w:val="28"/>
        </w:rPr>
        <w:t xml:space="preserve"> </w:t>
      </w:r>
      <w:r w:rsidRPr="00A13AFB">
        <w:rPr>
          <w:rFonts w:ascii="Times New Roman" w:hAnsi="Times New Roman"/>
          <w:sz w:val="28"/>
          <w:szCs w:val="28"/>
        </w:rPr>
        <w:t>збереженням</w:t>
      </w:r>
      <w:r w:rsidR="00207EA9">
        <w:rPr>
          <w:rFonts w:ascii="Times New Roman" w:hAnsi="Times New Roman"/>
          <w:sz w:val="28"/>
          <w:szCs w:val="28"/>
        </w:rPr>
        <w:t xml:space="preserve"> </w:t>
      </w:r>
      <w:r w:rsidRPr="00A13AFB">
        <w:rPr>
          <w:rFonts w:ascii="Times New Roman" w:hAnsi="Times New Roman"/>
          <w:sz w:val="28"/>
          <w:szCs w:val="28"/>
        </w:rPr>
        <w:lastRenderedPageBreak/>
        <w:t>черговості</w:t>
      </w:r>
      <w:r w:rsidR="00207EA9">
        <w:rPr>
          <w:rFonts w:ascii="Times New Roman" w:hAnsi="Times New Roman"/>
          <w:sz w:val="28"/>
          <w:szCs w:val="28"/>
        </w:rPr>
        <w:t xml:space="preserve"> </w:t>
      </w:r>
      <w:r w:rsidRPr="00A13AFB">
        <w:rPr>
          <w:rFonts w:ascii="Times New Roman" w:hAnsi="Times New Roman"/>
          <w:sz w:val="28"/>
          <w:szCs w:val="28"/>
        </w:rPr>
        <w:t>згідно</w:t>
      </w:r>
      <w:r w:rsidR="00207EA9">
        <w:rPr>
          <w:rFonts w:ascii="Times New Roman" w:hAnsi="Times New Roman"/>
          <w:sz w:val="28"/>
          <w:szCs w:val="28"/>
        </w:rPr>
        <w:t xml:space="preserve"> </w:t>
      </w:r>
      <w:r w:rsidRPr="00A13AFB">
        <w:rPr>
          <w:rFonts w:ascii="Times New Roman" w:hAnsi="Times New Roman"/>
          <w:sz w:val="28"/>
          <w:szCs w:val="28"/>
        </w:rPr>
        <w:t>із</w:t>
      </w:r>
      <w:r w:rsidR="00207EA9">
        <w:rPr>
          <w:rFonts w:ascii="Times New Roman" w:hAnsi="Times New Roman"/>
          <w:sz w:val="28"/>
          <w:szCs w:val="28"/>
        </w:rPr>
        <w:t xml:space="preserve"> </w:t>
      </w:r>
      <w:r w:rsidRPr="00A13AFB">
        <w:rPr>
          <w:rFonts w:ascii="Times New Roman" w:hAnsi="Times New Roman"/>
          <w:sz w:val="28"/>
          <w:szCs w:val="28"/>
        </w:rPr>
        <w:t>статтею</w:t>
      </w:r>
      <w:r w:rsidR="00207EA9">
        <w:rPr>
          <w:rFonts w:ascii="Times New Roman" w:hAnsi="Times New Roman"/>
          <w:sz w:val="28"/>
          <w:szCs w:val="28"/>
        </w:rPr>
        <w:t xml:space="preserve"> </w:t>
      </w:r>
      <w:r w:rsidRPr="00A13AFB">
        <w:rPr>
          <w:rFonts w:ascii="Times New Roman" w:hAnsi="Times New Roman"/>
          <w:sz w:val="28"/>
          <w:szCs w:val="28"/>
        </w:rPr>
        <w:t>52</w:t>
      </w:r>
      <w:r w:rsidR="00207EA9">
        <w:rPr>
          <w:rFonts w:ascii="Times New Roman" w:hAnsi="Times New Roman"/>
          <w:sz w:val="28"/>
          <w:szCs w:val="28"/>
        </w:rPr>
        <w:t xml:space="preserve"> </w:t>
      </w:r>
      <w:r w:rsidRPr="00A13AFB">
        <w:rPr>
          <w:rFonts w:ascii="Times New Roman" w:hAnsi="Times New Roman"/>
          <w:sz w:val="28"/>
          <w:szCs w:val="28"/>
        </w:rPr>
        <w:t>цього</w:t>
      </w:r>
      <w:r w:rsidR="00207EA9">
        <w:rPr>
          <w:rFonts w:ascii="Times New Roman" w:hAnsi="Times New Roman"/>
          <w:sz w:val="28"/>
          <w:szCs w:val="28"/>
        </w:rPr>
        <w:t xml:space="preserve"> </w:t>
      </w:r>
      <w:r w:rsidRPr="00A13AFB">
        <w:rPr>
          <w:rFonts w:ascii="Times New Roman" w:hAnsi="Times New Roman"/>
          <w:sz w:val="28"/>
          <w:szCs w:val="28"/>
        </w:rPr>
        <w:t>Закону</w:t>
      </w:r>
      <w:r w:rsidR="00207EA9">
        <w:rPr>
          <w:rFonts w:ascii="Times New Roman" w:hAnsi="Times New Roman"/>
          <w:sz w:val="28"/>
          <w:szCs w:val="28"/>
        </w:rPr>
        <w:t xml:space="preserve"> </w:t>
      </w:r>
      <w:r w:rsidRPr="00A13AFB">
        <w:rPr>
          <w:rFonts w:ascii="Times New Roman" w:hAnsi="Times New Roman"/>
          <w:sz w:val="28"/>
          <w:szCs w:val="28"/>
        </w:rPr>
        <w:t>одного</w:t>
      </w:r>
      <w:r w:rsidR="00207EA9">
        <w:rPr>
          <w:rFonts w:ascii="Times New Roman" w:hAnsi="Times New Roman"/>
          <w:sz w:val="28"/>
          <w:szCs w:val="28"/>
        </w:rPr>
        <w:t xml:space="preserve"> </w:t>
      </w:r>
      <w:r w:rsidRPr="00A13AFB">
        <w:rPr>
          <w:rFonts w:ascii="Times New Roman" w:hAnsi="Times New Roman"/>
          <w:sz w:val="28"/>
          <w:szCs w:val="28"/>
        </w:rPr>
        <w:t>або</w:t>
      </w:r>
      <w:r w:rsidR="00207EA9">
        <w:rPr>
          <w:rFonts w:ascii="Times New Roman" w:hAnsi="Times New Roman"/>
          <w:sz w:val="28"/>
          <w:szCs w:val="28"/>
        </w:rPr>
        <w:t xml:space="preserve"> </w:t>
      </w:r>
      <w:r w:rsidRPr="00A13AFB">
        <w:rPr>
          <w:rFonts w:ascii="Times New Roman" w:hAnsi="Times New Roman"/>
          <w:sz w:val="28"/>
          <w:szCs w:val="28"/>
        </w:rPr>
        <w:t>декількох</w:t>
      </w:r>
      <w:r w:rsidR="00207EA9">
        <w:rPr>
          <w:rFonts w:ascii="Times New Roman" w:hAnsi="Times New Roman"/>
          <w:sz w:val="28"/>
          <w:szCs w:val="28"/>
        </w:rPr>
        <w:t xml:space="preserve"> </w:t>
      </w:r>
      <w:r w:rsidRPr="00A13AFB">
        <w:rPr>
          <w:rFonts w:ascii="Times New Roman" w:hAnsi="Times New Roman"/>
          <w:sz w:val="28"/>
          <w:szCs w:val="28"/>
        </w:rPr>
        <w:t>неплатоспроможних</w:t>
      </w:r>
      <w:r w:rsidR="00207EA9">
        <w:rPr>
          <w:rFonts w:ascii="Times New Roman" w:hAnsi="Times New Roman"/>
          <w:sz w:val="28"/>
          <w:szCs w:val="28"/>
        </w:rPr>
        <w:t xml:space="preserve"> </w:t>
      </w:r>
      <w:r w:rsidRPr="00A13AFB">
        <w:rPr>
          <w:rFonts w:ascii="Times New Roman" w:hAnsi="Times New Roman"/>
          <w:sz w:val="28"/>
          <w:szCs w:val="28"/>
        </w:rPr>
        <w:t>банків</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підставі:</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плану</w:t>
      </w:r>
      <w:r w:rsidR="00207EA9">
        <w:rPr>
          <w:rFonts w:ascii="Times New Roman" w:hAnsi="Times New Roman"/>
          <w:sz w:val="28"/>
          <w:szCs w:val="28"/>
        </w:rPr>
        <w:t xml:space="preserve"> </w:t>
      </w:r>
      <w:r w:rsidRPr="00A13AFB">
        <w:rPr>
          <w:rFonts w:ascii="Times New Roman" w:hAnsi="Times New Roman"/>
          <w:sz w:val="28"/>
          <w:szCs w:val="28"/>
        </w:rPr>
        <w:t>врегулювання,</w:t>
      </w:r>
      <w:r w:rsidR="00207EA9">
        <w:rPr>
          <w:rFonts w:ascii="Times New Roman" w:hAnsi="Times New Roman"/>
          <w:sz w:val="28"/>
          <w:szCs w:val="28"/>
        </w:rPr>
        <w:t xml:space="preserve"> </w:t>
      </w:r>
      <w:r w:rsidRPr="00A13AFB">
        <w:rPr>
          <w:rFonts w:ascii="Times New Roman" w:hAnsi="Times New Roman"/>
          <w:sz w:val="28"/>
          <w:szCs w:val="28"/>
        </w:rPr>
        <w:t>складеного</w:t>
      </w:r>
      <w:r w:rsidR="00207EA9">
        <w:rPr>
          <w:rFonts w:ascii="Times New Roman" w:hAnsi="Times New Roman"/>
          <w:sz w:val="28"/>
          <w:szCs w:val="28"/>
        </w:rPr>
        <w:t xml:space="preserve"> </w:t>
      </w:r>
      <w:r w:rsidRPr="00A13AFB">
        <w:rPr>
          <w:rFonts w:ascii="Times New Roman" w:hAnsi="Times New Roman"/>
          <w:sz w:val="28"/>
          <w:szCs w:val="28"/>
        </w:rPr>
        <w:t>відповідно</w:t>
      </w:r>
      <w:r w:rsidR="00207EA9">
        <w:rPr>
          <w:rFonts w:ascii="Times New Roman" w:hAnsi="Times New Roman"/>
          <w:sz w:val="28"/>
          <w:szCs w:val="28"/>
        </w:rPr>
        <w:t xml:space="preserve"> </w:t>
      </w:r>
      <w:r w:rsidRPr="00A13AFB">
        <w:rPr>
          <w:rFonts w:ascii="Times New Roman" w:hAnsi="Times New Roman"/>
          <w:sz w:val="28"/>
          <w:szCs w:val="28"/>
        </w:rPr>
        <w:t>до</w:t>
      </w:r>
      <w:r w:rsidR="00207EA9">
        <w:rPr>
          <w:rFonts w:ascii="Times New Roman" w:hAnsi="Times New Roman"/>
          <w:sz w:val="28"/>
          <w:szCs w:val="28"/>
        </w:rPr>
        <w:t xml:space="preserve"> </w:t>
      </w:r>
      <w:r w:rsidRPr="00A13AFB">
        <w:rPr>
          <w:rFonts w:ascii="Times New Roman" w:hAnsi="Times New Roman"/>
          <w:sz w:val="28"/>
          <w:szCs w:val="28"/>
        </w:rPr>
        <w:t>статті</w:t>
      </w:r>
      <w:r w:rsidR="00207EA9">
        <w:rPr>
          <w:rFonts w:ascii="Times New Roman" w:hAnsi="Times New Roman"/>
          <w:sz w:val="28"/>
          <w:szCs w:val="28"/>
        </w:rPr>
        <w:t xml:space="preserve"> </w:t>
      </w:r>
      <w:r w:rsidRPr="00A13AFB">
        <w:rPr>
          <w:rFonts w:ascii="Times New Roman" w:hAnsi="Times New Roman"/>
          <w:sz w:val="28"/>
          <w:szCs w:val="28"/>
        </w:rPr>
        <w:t>39</w:t>
      </w:r>
      <w:r w:rsidR="00207EA9">
        <w:rPr>
          <w:rFonts w:ascii="Times New Roman" w:hAnsi="Times New Roman"/>
          <w:sz w:val="28"/>
          <w:szCs w:val="28"/>
        </w:rPr>
        <w:t xml:space="preserve"> </w:t>
      </w:r>
      <w:r w:rsidRPr="00A13AFB">
        <w:rPr>
          <w:rFonts w:ascii="Times New Roman" w:hAnsi="Times New Roman"/>
          <w:sz w:val="28"/>
          <w:szCs w:val="28"/>
        </w:rPr>
        <w:t>цього</w:t>
      </w:r>
      <w:r w:rsidR="00207EA9">
        <w:rPr>
          <w:rFonts w:ascii="Times New Roman" w:hAnsi="Times New Roman"/>
          <w:sz w:val="28"/>
          <w:szCs w:val="28"/>
        </w:rPr>
        <w:t xml:space="preserve"> </w:t>
      </w:r>
      <w:r w:rsidRPr="00A13AFB">
        <w:rPr>
          <w:rFonts w:ascii="Times New Roman" w:hAnsi="Times New Roman"/>
          <w:sz w:val="28"/>
          <w:szCs w:val="28"/>
        </w:rPr>
        <w:t>Закону;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плану</w:t>
      </w:r>
      <w:r w:rsidR="00207EA9">
        <w:rPr>
          <w:rFonts w:ascii="Times New Roman" w:hAnsi="Times New Roman"/>
          <w:sz w:val="28"/>
          <w:szCs w:val="28"/>
        </w:rPr>
        <w:t xml:space="preserve"> </w:t>
      </w:r>
      <w:r w:rsidRPr="00A13AFB">
        <w:rPr>
          <w:rFonts w:ascii="Times New Roman" w:hAnsi="Times New Roman"/>
          <w:sz w:val="28"/>
          <w:szCs w:val="28"/>
        </w:rPr>
        <w:t>врегулювання</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рішення</w:t>
      </w:r>
      <w:r w:rsidR="00207EA9">
        <w:rPr>
          <w:rFonts w:ascii="Times New Roman" w:hAnsi="Times New Roman"/>
          <w:sz w:val="28"/>
          <w:szCs w:val="28"/>
        </w:rPr>
        <w:t xml:space="preserve"> </w:t>
      </w:r>
      <w:r w:rsidRPr="00A13AFB">
        <w:rPr>
          <w:rFonts w:ascii="Times New Roman" w:hAnsi="Times New Roman"/>
          <w:sz w:val="28"/>
          <w:szCs w:val="28"/>
        </w:rPr>
        <w:t>Кабінету</w:t>
      </w:r>
      <w:r w:rsidR="00207EA9">
        <w:rPr>
          <w:rFonts w:ascii="Times New Roman" w:hAnsi="Times New Roman"/>
          <w:sz w:val="28"/>
          <w:szCs w:val="28"/>
        </w:rPr>
        <w:t xml:space="preserve"> </w:t>
      </w:r>
      <w:r w:rsidRPr="00A13AFB">
        <w:rPr>
          <w:rFonts w:ascii="Times New Roman" w:hAnsi="Times New Roman"/>
          <w:sz w:val="28"/>
          <w:szCs w:val="28"/>
        </w:rPr>
        <w:t>Міністрів</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про</w:t>
      </w:r>
      <w:r w:rsidR="00207EA9">
        <w:rPr>
          <w:rFonts w:ascii="Times New Roman" w:hAnsi="Times New Roman"/>
          <w:sz w:val="28"/>
          <w:szCs w:val="28"/>
        </w:rPr>
        <w:t xml:space="preserve"> </w:t>
      </w:r>
      <w:r w:rsidRPr="00A13AFB">
        <w:rPr>
          <w:rFonts w:ascii="Times New Roman" w:hAnsi="Times New Roman"/>
          <w:sz w:val="28"/>
          <w:szCs w:val="28"/>
        </w:rPr>
        <w:t>участь</w:t>
      </w:r>
      <w:r w:rsidR="00207EA9">
        <w:rPr>
          <w:rFonts w:ascii="Times New Roman" w:hAnsi="Times New Roman"/>
          <w:sz w:val="28"/>
          <w:szCs w:val="28"/>
        </w:rPr>
        <w:t xml:space="preserve"> </w:t>
      </w:r>
      <w:r w:rsidRPr="00A13AFB">
        <w:rPr>
          <w:rFonts w:ascii="Times New Roman" w:hAnsi="Times New Roman"/>
          <w:sz w:val="28"/>
          <w:szCs w:val="28"/>
        </w:rPr>
        <w:t>держави</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виведенні</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ринку</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спосіб,</w:t>
      </w:r>
      <w:r w:rsidR="00207EA9">
        <w:rPr>
          <w:rFonts w:ascii="Times New Roman" w:hAnsi="Times New Roman"/>
          <w:sz w:val="28"/>
          <w:szCs w:val="28"/>
        </w:rPr>
        <w:t xml:space="preserve"> </w:t>
      </w:r>
      <w:r w:rsidRPr="00A13AFB">
        <w:rPr>
          <w:rFonts w:ascii="Times New Roman" w:hAnsi="Times New Roman"/>
          <w:sz w:val="28"/>
          <w:szCs w:val="28"/>
        </w:rPr>
        <w:t>визначений</w:t>
      </w:r>
      <w:r w:rsidR="00207EA9">
        <w:rPr>
          <w:rFonts w:ascii="Times New Roman" w:hAnsi="Times New Roman"/>
          <w:sz w:val="28"/>
          <w:szCs w:val="28"/>
        </w:rPr>
        <w:t xml:space="preserve"> </w:t>
      </w:r>
      <w:r w:rsidRPr="00A13AFB">
        <w:rPr>
          <w:rFonts w:ascii="Times New Roman" w:hAnsi="Times New Roman"/>
          <w:sz w:val="28"/>
          <w:szCs w:val="28"/>
        </w:rPr>
        <w:t>пунктом</w:t>
      </w:r>
      <w:r w:rsidR="00207EA9">
        <w:rPr>
          <w:rFonts w:ascii="Times New Roman" w:hAnsi="Times New Roman"/>
          <w:sz w:val="28"/>
          <w:szCs w:val="28"/>
        </w:rPr>
        <w:t xml:space="preserve"> </w:t>
      </w:r>
      <w:r w:rsidRPr="00A13AFB">
        <w:rPr>
          <w:rFonts w:ascii="Times New Roman" w:hAnsi="Times New Roman"/>
          <w:sz w:val="28"/>
          <w:szCs w:val="28"/>
        </w:rPr>
        <w:t>4</w:t>
      </w:r>
      <w:r w:rsidR="00207EA9">
        <w:rPr>
          <w:rFonts w:ascii="Times New Roman" w:hAnsi="Times New Roman"/>
          <w:sz w:val="28"/>
          <w:szCs w:val="28"/>
        </w:rPr>
        <w:t xml:space="preserve"> </w:t>
      </w:r>
      <w:r w:rsidRPr="00A13AFB">
        <w:rPr>
          <w:rFonts w:ascii="Times New Roman" w:hAnsi="Times New Roman"/>
          <w:sz w:val="28"/>
          <w:szCs w:val="28"/>
        </w:rPr>
        <w:t>частини</w:t>
      </w:r>
      <w:r w:rsidR="00207EA9">
        <w:rPr>
          <w:rFonts w:ascii="Times New Roman" w:hAnsi="Times New Roman"/>
          <w:sz w:val="28"/>
          <w:szCs w:val="28"/>
        </w:rPr>
        <w:t xml:space="preserve"> </w:t>
      </w:r>
      <w:r w:rsidRPr="00A13AFB">
        <w:rPr>
          <w:rFonts w:ascii="Times New Roman" w:hAnsi="Times New Roman"/>
          <w:sz w:val="28"/>
          <w:szCs w:val="28"/>
        </w:rPr>
        <w:t>другої</w:t>
      </w:r>
      <w:r w:rsidR="00207EA9">
        <w:rPr>
          <w:rFonts w:ascii="Times New Roman" w:hAnsi="Times New Roman"/>
          <w:sz w:val="28"/>
          <w:szCs w:val="28"/>
        </w:rPr>
        <w:t xml:space="preserve"> </w:t>
      </w:r>
      <w:r w:rsidRPr="00A13AFB">
        <w:rPr>
          <w:rFonts w:ascii="Times New Roman" w:hAnsi="Times New Roman"/>
          <w:sz w:val="28"/>
          <w:szCs w:val="28"/>
        </w:rPr>
        <w:t>статті</w:t>
      </w:r>
      <w:r w:rsidR="00207EA9">
        <w:rPr>
          <w:rFonts w:ascii="Times New Roman" w:hAnsi="Times New Roman"/>
          <w:sz w:val="28"/>
          <w:szCs w:val="28"/>
        </w:rPr>
        <w:t xml:space="preserve"> </w:t>
      </w:r>
      <w:r w:rsidRPr="00A13AFB">
        <w:rPr>
          <w:rFonts w:ascii="Times New Roman" w:hAnsi="Times New Roman"/>
          <w:sz w:val="28"/>
          <w:szCs w:val="28"/>
        </w:rPr>
        <w:t>39</w:t>
      </w:r>
      <w:r w:rsidR="00207EA9">
        <w:rPr>
          <w:rFonts w:ascii="Times New Roman" w:hAnsi="Times New Roman"/>
          <w:sz w:val="28"/>
          <w:szCs w:val="28"/>
        </w:rPr>
        <w:t xml:space="preserve"> </w:t>
      </w:r>
      <w:r w:rsidRPr="00A13AFB">
        <w:rPr>
          <w:rFonts w:ascii="Times New Roman" w:hAnsi="Times New Roman"/>
          <w:sz w:val="28"/>
          <w:szCs w:val="28"/>
        </w:rPr>
        <w:t>Закону;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рішення</w:t>
      </w:r>
      <w:r w:rsidR="00207EA9">
        <w:rPr>
          <w:rFonts w:ascii="Times New Roman" w:hAnsi="Times New Roman"/>
          <w:sz w:val="28"/>
          <w:szCs w:val="28"/>
        </w:rPr>
        <w:t xml:space="preserve"> </w:t>
      </w:r>
      <w:r w:rsidRPr="00A13AFB">
        <w:rPr>
          <w:rFonts w:ascii="Times New Roman" w:hAnsi="Times New Roman"/>
          <w:sz w:val="28"/>
          <w:szCs w:val="28"/>
        </w:rPr>
        <w:t>Кабінету</w:t>
      </w:r>
      <w:r w:rsidR="00207EA9">
        <w:rPr>
          <w:rFonts w:ascii="Times New Roman" w:hAnsi="Times New Roman"/>
          <w:sz w:val="28"/>
          <w:szCs w:val="28"/>
        </w:rPr>
        <w:t xml:space="preserve"> </w:t>
      </w:r>
      <w:r w:rsidRPr="00A13AFB">
        <w:rPr>
          <w:rFonts w:ascii="Times New Roman" w:hAnsi="Times New Roman"/>
          <w:sz w:val="28"/>
          <w:szCs w:val="28"/>
        </w:rPr>
        <w:t>Міністрів</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пропозицією</w:t>
      </w:r>
      <w:r w:rsidR="00207EA9">
        <w:rPr>
          <w:rFonts w:ascii="Times New Roman" w:hAnsi="Times New Roman"/>
          <w:sz w:val="28"/>
          <w:szCs w:val="28"/>
        </w:rPr>
        <w:t xml:space="preserve"> </w:t>
      </w:r>
      <w:r w:rsidRPr="00A13AFB">
        <w:rPr>
          <w:rFonts w:ascii="Times New Roman" w:hAnsi="Times New Roman"/>
          <w:sz w:val="28"/>
          <w:szCs w:val="28"/>
        </w:rPr>
        <w:t>про</w:t>
      </w:r>
      <w:r w:rsidR="00207EA9">
        <w:rPr>
          <w:rFonts w:ascii="Times New Roman" w:hAnsi="Times New Roman"/>
          <w:sz w:val="28"/>
          <w:szCs w:val="28"/>
        </w:rPr>
        <w:t xml:space="preserve"> </w:t>
      </w:r>
      <w:r w:rsidRPr="00A13AFB">
        <w:rPr>
          <w:rFonts w:ascii="Times New Roman" w:hAnsi="Times New Roman"/>
          <w:sz w:val="28"/>
          <w:szCs w:val="28"/>
        </w:rPr>
        <w:t>створення</w:t>
      </w:r>
      <w:r w:rsidR="00207EA9">
        <w:rPr>
          <w:rFonts w:ascii="Times New Roman" w:hAnsi="Times New Roman"/>
          <w:sz w:val="28"/>
          <w:szCs w:val="28"/>
        </w:rPr>
        <w:t xml:space="preserve"> </w:t>
      </w:r>
      <w:r w:rsidRPr="00A13AFB">
        <w:rPr>
          <w:rFonts w:ascii="Times New Roman" w:hAnsi="Times New Roman"/>
          <w:sz w:val="28"/>
          <w:szCs w:val="28"/>
        </w:rPr>
        <w:t>Фондом</w:t>
      </w:r>
      <w:r w:rsidR="00207EA9">
        <w:rPr>
          <w:rFonts w:ascii="Times New Roman" w:hAnsi="Times New Roman"/>
          <w:sz w:val="28"/>
          <w:szCs w:val="28"/>
        </w:rPr>
        <w:t xml:space="preserve"> </w:t>
      </w:r>
      <w:r w:rsidRPr="00A13AFB">
        <w:rPr>
          <w:rFonts w:ascii="Times New Roman" w:hAnsi="Times New Roman"/>
          <w:sz w:val="28"/>
          <w:szCs w:val="28"/>
        </w:rPr>
        <w:t>перехідного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для</w:t>
      </w:r>
      <w:r w:rsidR="00207EA9">
        <w:rPr>
          <w:rFonts w:ascii="Times New Roman" w:hAnsi="Times New Roman"/>
          <w:sz w:val="28"/>
          <w:szCs w:val="28"/>
        </w:rPr>
        <w:t xml:space="preserve"> </w:t>
      </w:r>
      <w:r w:rsidRPr="00A13AFB">
        <w:rPr>
          <w:rFonts w:ascii="Times New Roman" w:hAnsi="Times New Roman"/>
          <w:sz w:val="28"/>
          <w:szCs w:val="28"/>
        </w:rPr>
        <w:t>можливості</w:t>
      </w:r>
      <w:r w:rsidR="00207EA9">
        <w:rPr>
          <w:rFonts w:ascii="Times New Roman" w:hAnsi="Times New Roman"/>
          <w:sz w:val="28"/>
          <w:szCs w:val="28"/>
        </w:rPr>
        <w:t xml:space="preserve"> </w:t>
      </w:r>
      <w:r w:rsidRPr="00A13AFB">
        <w:rPr>
          <w:rFonts w:ascii="Times New Roman" w:hAnsi="Times New Roman"/>
          <w:sz w:val="28"/>
          <w:szCs w:val="28"/>
        </w:rPr>
        <w:t>в</w:t>
      </w:r>
      <w:r w:rsidR="00207EA9">
        <w:rPr>
          <w:rFonts w:ascii="Times New Roman" w:hAnsi="Times New Roman"/>
          <w:sz w:val="28"/>
          <w:szCs w:val="28"/>
        </w:rPr>
        <w:t xml:space="preserve"> </w:t>
      </w:r>
      <w:r w:rsidRPr="00A13AFB">
        <w:rPr>
          <w:rFonts w:ascii="Times New Roman" w:hAnsi="Times New Roman"/>
          <w:sz w:val="28"/>
          <w:szCs w:val="28"/>
        </w:rPr>
        <w:t>подальшому</w:t>
      </w:r>
      <w:r w:rsidR="00207EA9">
        <w:rPr>
          <w:rFonts w:ascii="Times New Roman" w:hAnsi="Times New Roman"/>
          <w:sz w:val="28"/>
          <w:szCs w:val="28"/>
        </w:rPr>
        <w:t xml:space="preserve"> </w:t>
      </w:r>
      <w:r w:rsidRPr="00A13AFB">
        <w:rPr>
          <w:rFonts w:ascii="Times New Roman" w:hAnsi="Times New Roman"/>
          <w:sz w:val="28"/>
          <w:szCs w:val="28"/>
        </w:rPr>
        <w:t>застосування</w:t>
      </w:r>
      <w:r w:rsidR="00207EA9">
        <w:rPr>
          <w:rFonts w:ascii="Times New Roman" w:hAnsi="Times New Roman"/>
          <w:sz w:val="28"/>
          <w:szCs w:val="28"/>
        </w:rPr>
        <w:t xml:space="preserve"> </w:t>
      </w:r>
      <w:r w:rsidRPr="00A13AFB">
        <w:rPr>
          <w:rFonts w:ascii="Times New Roman" w:hAnsi="Times New Roman"/>
          <w:sz w:val="28"/>
          <w:szCs w:val="28"/>
        </w:rPr>
        <w:t>способу</w:t>
      </w:r>
      <w:r w:rsidR="00207EA9">
        <w:rPr>
          <w:rFonts w:ascii="Times New Roman" w:hAnsi="Times New Roman"/>
          <w:sz w:val="28"/>
          <w:szCs w:val="28"/>
        </w:rPr>
        <w:t xml:space="preserve"> </w:t>
      </w:r>
      <w:r w:rsidRPr="00A13AFB">
        <w:rPr>
          <w:rFonts w:ascii="Times New Roman" w:hAnsi="Times New Roman"/>
          <w:sz w:val="28"/>
          <w:szCs w:val="28"/>
        </w:rPr>
        <w:t>виведення</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ринку,</w:t>
      </w:r>
      <w:r w:rsidR="00207EA9">
        <w:rPr>
          <w:rFonts w:ascii="Times New Roman" w:hAnsi="Times New Roman"/>
          <w:sz w:val="28"/>
          <w:szCs w:val="28"/>
        </w:rPr>
        <w:t xml:space="preserve"> </w:t>
      </w:r>
      <w:r w:rsidRPr="00A13AFB">
        <w:rPr>
          <w:rFonts w:ascii="Times New Roman" w:hAnsi="Times New Roman"/>
          <w:sz w:val="28"/>
          <w:szCs w:val="28"/>
        </w:rPr>
        <w:t>визначеного</w:t>
      </w:r>
      <w:r w:rsidR="00207EA9">
        <w:rPr>
          <w:rFonts w:ascii="Times New Roman" w:hAnsi="Times New Roman"/>
          <w:sz w:val="28"/>
          <w:szCs w:val="28"/>
        </w:rPr>
        <w:t xml:space="preserve"> </w:t>
      </w:r>
      <w:r w:rsidRPr="00A13AFB">
        <w:rPr>
          <w:rFonts w:ascii="Times New Roman" w:hAnsi="Times New Roman"/>
          <w:sz w:val="28"/>
          <w:szCs w:val="28"/>
        </w:rPr>
        <w:t>пунктом</w:t>
      </w:r>
      <w:r w:rsidR="00207EA9">
        <w:rPr>
          <w:rFonts w:ascii="Times New Roman" w:hAnsi="Times New Roman"/>
          <w:sz w:val="28"/>
          <w:szCs w:val="28"/>
        </w:rPr>
        <w:t xml:space="preserve"> </w:t>
      </w:r>
      <w:r w:rsidRPr="00A13AFB">
        <w:rPr>
          <w:rFonts w:ascii="Times New Roman" w:hAnsi="Times New Roman"/>
          <w:sz w:val="28"/>
          <w:szCs w:val="28"/>
        </w:rPr>
        <w:t>4</w:t>
      </w:r>
      <w:r w:rsidR="00207EA9">
        <w:rPr>
          <w:rFonts w:ascii="Times New Roman" w:hAnsi="Times New Roman"/>
          <w:sz w:val="28"/>
          <w:szCs w:val="28"/>
        </w:rPr>
        <w:t xml:space="preserve"> </w:t>
      </w:r>
      <w:r w:rsidRPr="00A13AFB">
        <w:rPr>
          <w:rFonts w:ascii="Times New Roman" w:hAnsi="Times New Roman"/>
          <w:sz w:val="28"/>
          <w:szCs w:val="28"/>
        </w:rPr>
        <w:t>частини</w:t>
      </w:r>
      <w:r w:rsidR="00207EA9">
        <w:rPr>
          <w:rFonts w:ascii="Times New Roman" w:hAnsi="Times New Roman"/>
          <w:sz w:val="28"/>
          <w:szCs w:val="28"/>
        </w:rPr>
        <w:t xml:space="preserve"> </w:t>
      </w:r>
      <w:r w:rsidRPr="00A13AFB">
        <w:rPr>
          <w:rFonts w:ascii="Times New Roman" w:hAnsi="Times New Roman"/>
          <w:sz w:val="28"/>
          <w:szCs w:val="28"/>
        </w:rPr>
        <w:t>2</w:t>
      </w:r>
      <w:r w:rsidR="00207EA9">
        <w:rPr>
          <w:rFonts w:ascii="Times New Roman" w:hAnsi="Times New Roman"/>
          <w:sz w:val="28"/>
          <w:szCs w:val="28"/>
        </w:rPr>
        <w:t xml:space="preserve"> </w:t>
      </w:r>
      <w:r w:rsidRPr="00A13AFB">
        <w:rPr>
          <w:rFonts w:ascii="Times New Roman" w:hAnsi="Times New Roman"/>
          <w:sz w:val="28"/>
          <w:szCs w:val="28"/>
        </w:rPr>
        <w:t>статті</w:t>
      </w:r>
      <w:r w:rsidR="00207EA9">
        <w:rPr>
          <w:rFonts w:ascii="Times New Roman" w:hAnsi="Times New Roman"/>
          <w:sz w:val="28"/>
          <w:szCs w:val="28"/>
        </w:rPr>
        <w:t xml:space="preserve"> </w:t>
      </w:r>
      <w:r w:rsidRPr="00A13AFB">
        <w:rPr>
          <w:rFonts w:ascii="Times New Roman" w:hAnsi="Times New Roman"/>
          <w:sz w:val="28"/>
          <w:szCs w:val="28"/>
        </w:rPr>
        <w:t>39</w:t>
      </w:r>
      <w:r w:rsidR="00207EA9">
        <w:rPr>
          <w:rFonts w:ascii="Times New Roman" w:hAnsi="Times New Roman"/>
          <w:sz w:val="28"/>
          <w:szCs w:val="28"/>
        </w:rPr>
        <w:t xml:space="preserve"> </w:t>
      </w:r>
      <w:r w:rsidRPr="00A13AFB">
        <w:rPr>
          <w:rFonts w:ascii="Times New Roman" w:hAnsi="Times New Roman"/>
          <w:sz w:val="28"/>
          <w:szCs w:val="28"/>
        </w:rPr>
        <w:t>цього</w:t>
      </w:r>
      <w:r w:rsidR="00207EA9">
        <w:rPr>
          <w:rFonts w:ascii="Times New Roman" w:hAnsi="Times New Roman"/>
          <w:sz w:val="28"/>
          <w:szCs w:val="28"/>
        </w:rPr>
        <w:t xml:space="preserve"> </w:t>
      </w:r>
      <w:r w:rsidRPr="00A13AFB">
        <w:rPr>
          <w:rFonts w:ascii="Times New Roman" w:hAnsi="Times New Roman"/>
          <w:sz w:val="28"/>
          <w:szCs w:val="28"/>
        </w:rPr>
        <w:t>Закону”;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б)</w:t>
      </w:r>
      <w:r w:rsidR="00207EA9">
        <w:rPr>
          <w:rFonts w:ascii="Times New Roman" w:hAnsi="Times New Roman"/>
          <w:sz w:val="28"/>
          <w:szCs w:val="28"/>
        </w:rPr>
        <w:t xml:space="preserve"> </w:t>
      </w:r>
      <w:r w:rsidRPr="00A13AFB">
        <w:rPr>
          <w:rFonts w:ascii="Times New Roman" w:hAnsi="Times New Roman"/>
          <w:sz w:val="28"/>
          <w:szCs w:val="28"/>
        </w:rPr>
        <w:t>доповнити</w:t>
      </w:r>
      <w:r w:rsidR="00207EA9">
        <w:rPr>
          <w:rFonts w:ascii="Times New Roman" w:hAnsi="Times New Roman"/>
          <w:sz w:val="28"/>
          <w:szCs w:val="28"/>
        </w:rPr>
        <w:t xml:space="preserve"> </w:t>
      </w:r>
      <w:r w:rsidRPr="00A13AFB">
        <w:rPr>
          <w:rFonts w:ascii="Times New Roman" w:hAnsi="Times New Roman"/>
          <w:sz w:val="28"/>
          <w:szCs w:val="28"/>
        </w:rPr>
        <w:t>частинами</w:t>
      </w:r>
      <w:r w:rsidR="00207EA9">
        <w:rPr>
          <w:rFonts w:ascii="Times New Roman" w:hAnsi="Times New Roman"/>
          <w:sz w:val="28"/>
          <w:szCs w:val="28"/>
        </w:rPr>
        <w:t xml:space="preserve"> </w:t>
      </w:r>
      <w:r w:rsidRPr="00A13AFB">
        <w:rPr>
          <w:rFonts w:ascii="Times New Roman" w:hAnsi="Times New Roman"/>
          <w:sz w:val="28"/>
          <w:szCs w:val="28"/>
        </w:rPr>
        <w:t>1</w:t>
      </w:r>
      <w:r w:rsidRPr="00A13AFB">
        <w:rPr>
          <w:rFonts w:ascii="Times New Roman" w:hAnsi="Times New Roman"/>
          <w:sz w:val="28"/>
          <w:szCs w:val="28"/>
          <w:vertAlign w:val="superscript"/>
        </w:rPr>
        <w:t>1</w:t>
      </w:r>
      <w:r w:rsidR="00207EA9">
        <w:rPr>
          <w:rFonts w:ascii="Times New Roman" w:hAnsi="Times New Roman"/>
          <w:sz w:val="28"/>
          <w:szCs w:val="28"/>
        </w:rPr>
        <w:t xml:space="preserve"> </w:t>
      </w:r>
      <w:r w:rsidRPr="00A13AFB">
        <w:rPr>
          <w:rFonts w:ascii="Times New Roman" w:hAnsi="Times New Roman"/>
          <w:sz w:val="28"/>
          <w:szCs w:val="28"/>
        </w:rPr>
        <w:t>–</w:t>
      </w:r>
      <w:r w:rsidR="00207EA9">
        <w:rPr>
          <w:rFonts w:ascii="Times New Roman" w:hAnsi="Times New Roman"/>
          <w:sz w:val="28"/>
          <w:szCs w:val="28"/>
        </w:rPr>
        <w:t xml:space="preserve"> </w:t>
      </w:r>
      <w:r w:rsidRPr="00A13AFB">
        <w:rPr>
          <w:rFonts w:ascii="Times New Roman" w:hAnsi="Times New Roman"/>
          <w:sz w:val="28"/>
          <w:szCs w:val="28"/>
        </w:rPr>
        <w:t>1</w:t>
      </w:r>
      <w:r w:rsidRPr="00A13AFB">
        <w:rPr>
          <w:rFonts w:ascii="Times New Roman" w:hAnsi="Times New Roman"/>
          <w:sz w:val="28"/>
          <w:szCs w:val="28"/>
          <w:vertAlign w:val="superscript"/>
        </w:rPr>
        <w:t>4</w:t>
      </w:r>
      <w:r w:rsidR="00207EA9">
        <w:rPr>
          <w:rFonts w:ascii="Times New Roman" w:hAnsi="Times New Roman"/>
          <w:sz w:val="28"/>
          <w:szCs w:val="28"/>
        </w:rPr>
        <w:t xml:space="preserve"> </w:t>
      </w:r>
      <w:r w:rsidRPr="00A13AFB">
        <w:rPr>
          <w:rFonts w:ascii="Times New Roman" w:hAnsi="Times New Roman"/>
          <w:sz w:val="28"/>
          <w:szCs w:val="28"/>
        </w:rPr>
        <w:t>такого</w:t>
      </w:r>
      <w:r w:rsidR="00207EA9">
        <w:rPr>
          <w:rFonts w:ascii="Times New Roman" w:hAnsi="Times New Roman"/>
          <w:sz w:val="28"/>
          <w:szCs w:val="28"/>
        </w:rPr>
        <w:t xml:space="preserve"> </w:t>
      </w:r>
      <w:r w:rsidRPr="00A13AFB">
        <w:rPr>
          <w:rFonts w:ascii="Times New Roman" w:hAnsi="Times New Roman"/>
          <w:sz w:val="28"/>
          <w:szCs w:val="28"/>
        </w:rPr>
        <w:t>змісту: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“1</w:t>
      </w:r>
      <w:r w:rsidRPr="00A13AFB">
        <w:rPr>
          <w:rFonts w:ascii="Times New Roman" w:hAnsi="Times New Roman"/>
          <w:sz w:val="28"/>
          <w:szCs w:val="28"/>
          <w:vertAlign w:val="superscript"/>
        </w:rPr>
        <w:t>1</w:t>
      </w:r>
      <w:r w:rsidRPr="00A13AFB">
        <w:rPr>
          <w:rFonts w:ascii="Times New Roman" w:hAnsi="Times New Roman"/>
          <w:sz w:val="28"/>
          <w:szCs w:val="28"/>
        </w:rPr>
        <w:t>.Фонд,</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погодженням</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Національним</w:t>
      </w:r>
      <w:r w:rsidR="00207EA9">
        <w:rPr>
          <w:rFonts w:ascii="Times New Roman" w:hAnsi="Times New Roman"/>
          <w:sz w:val="28"/>
          <w:szCs w:val="28"/>
        </w:rPr>
        <w:t xml:space="preserve"> </w:t>
      </w:r>
      <w:r w:rsidRPr="00A13AFB">
        <w:rPr>
          <w:rFonts w:ascii="Times New Roman" w:hAnsi="Times New Roman"/>
          <w:sz w:val="28"/>
          <w:szCs w:val="28"/>
        </w:rPr>
        <w:t>банком</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разі</w:t>
      </w:r>
      <w:r w:rsidR="00207EA9">
        <w:rPr>
          <w:rFonts w:ascii="Times New Roman" w:hAnsi="Times New Roman"/>
          <w:sz w:val="28"/>
          <w:szCs w:val="28"/>
        </w:rPr>
        <w:t xml:space="preserve"> </w:t>
      </w:r>
      <w:r w:rsidRPr="00A13AFB">
        <w:rPr>
          <w:rFonts w:ascii="Times New Roman" w:hAnsi="Times New Roman"/>
          <w:sz w:val="28"/>
          <w:szCs w:val="28"/>
        </w:rPr>
        <w:t>виявлення</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діяльності</w:t>
      </w:r>
      <w:r w:rsidR="00207EA9">
        <w:rPr>
          <w:rFonts w:ascii="Times New Roman" w:hAnsi="Times New Roman"/>
          <w:sz w:val="28"/>
          <w:szCs w:val="28"/>
        </w:rPr>
        <w:t xml:space="preserve"> </w:t>
      </w:r>
      <w:r w:rsidRPr="00A13AFB">
        <w:rPr>
          <w:rFonts w:ascii="Times New Roman" w:hAnsi="Times New Roman"/>
          <w:sz w:val="28"/>
          <w:szCs w:val="28"/>
        </w:rPr>
        <w:t>системно</w:t>
      </w:r>
      <w:r w:rsidR="00207EA9">
        <w:rPr>
          <w:rFonts w:ascii="Times New Roman" w:hAnsi="Times New Roman"/>
          <w:sz w:val="28"/>
          <w:szCs w:val="28"/>
        </w:rPr>
        <w:t xml:space="preserve"> </w:t>
      </w:r>
      <w:r w:rsidRPr="00A13AFB">
        <w:rPr>
          <w:rFonts w:ascii="Times New Roman" w:hAnsi="Times New Roman"/>
          <w:sz w:val="28"/>
          <w:szCs w:val="28"/>
        </w:rPr>
        <w:t>важливого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фактів,</w:t>
      </w:r>
      <w:r w:rsidR="00207EA9">
        <w:rPr>
          <w:rFonts w:ascii="Times New Roman" w:hAnsi="Times New Roman"/>
          <w:sz w:val="28"/>
          <w:szCs w:val="28"/>
        </w:rPr>
        <w:t xml:space="preserve"> </w:t>
      </w:r>
      <w:r w:rsidRPr="00A13AFB">
        <w:rPr>
          <w:rFonts w:ascii="Times New Roman" w:hAnsi="Times New Roman"/>
          <w:sz w:val="28"/>
          <w:szCs w:val="28"/>
        </w:rPr>
        <w:t>які</w:t>
      </w:r>
      <w:r w:rsidR="00207EA9">
        <w:rPr>
          <w:rFonts w:ascii="Times New Roman" w:hAnsi="Times New Roman"/>
          <w:sz w:val="28"/>
          <w:szCs w:val="28"/>
        </w:rPr>
        <w:t xml:space="preserve"> </w:t>
      </w:r>
      <w:r w:rsidRPr="00A13AFB">
        <w:rPr>
          <w:rFonts w:ascii="Times New Roman" w:hAnsi="Times New Roman"/>
          <w:sz w:val="28"/>
          <w:szCs w:val="28"/>
        </w:rPr>
        <w:t>свідчать</w:t>
      </w:r>
      <w:r w:rsidR="00207EA9">
        <w:rPr>
          <w:rFonts w:ascii="Times New Roman" w:hAnsi="Times New Roman"/>
          <w:sz w:val="28"/>
          <w:szCs w:val="28"/>
        </w:rPr>
        <w:t xml:space="preserve"> </w:t>
      </w:r>
      <w:r w:rsidRPr="00A13AFB">
        <w:rPr>
          <w:rFonts w:ascii="Times New Roman" w:hAnsi="Times New Roman"/>
          <w:sz w:val="28"/>
          <w:szCs w:val="28"/>
        </w:rPr>
        <w:t>про</w:t>
      </w:r>
      <w:r w:rsidR="00207EA9">
        <w:rPr>
          <w:rFonts w:ascii="Times New Roman" w:hAnsi="Times New Roman"/>
          <w:sz w:val="28"/>
          <w:szCs w:val="28"/>
        </w:rPr>
        <w:t xml:space="preserve"> </w:t>
      </w:r>
      <w:r w:rsidRPr="00A13AFB">
        <w:rPr>
          <w:rFonts w:ascii="Times New Roman" w:hAnsi="Times New Roman"/>
          <w:sz w:val="28"/>
          <w:szCs w:val="28"/>
        </w:rPr>
        <w:t>можливість</w:t>
      </w:r>
      <w:r w:rsidR="00207EA9">
        <w:rPr>
          <w:rFonts w:ascii="Times New Roman" w:hAnsi="Times New Roman"/>
          <w:sz w:val="28"/>
          <w:szCs w:val="28"/>
        </w:rPr>
        <w:t xml:space="preserve"> </w:t>
      </w:r>
      <w:r w:rsidRPr="00A13AFB">
        <w:rPr>
          <w:rFonts w:ascii="Times New Roman" w:hAnsi="Times New Roman"/>
          <w:sz w:val="28"/>
          <w:szCs w:val="28"/>
        </w:rPr>
        <w:t>збільшення</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подальшому</w:t>
      </w:r>
      <w:r w:rsidR="00207EA9">
        <w:rPr>
          <w:rFonts w:ascii="Times New Roman" w:hAnsi="Times New Roman"/>
          <w:sz w:val="28"/>
          <w:szCs w:val="28"/>
        </w:rPr>
        <w:t xml:space="preserve"> </w:t>
      </w:r>
      <w:r w:rsidRPr="00A13AFB">
        <w:rPr>
          <w:rFonts w:ascii="Times New Roman" w:hAnsi="Times New Roman"/>
          <w:sz w:val="28"/>
          <w:szCs w:val="28"/>
        </w:rPr>
        <w:t>потенційних</w:t>
      </w:r>
      <w:r w:rsidR="00207EA9">
        <w:rPr>
          <w:rFonts w:ascii="Times New Roman" w:hAnsi="Times New Roman"/>
          <w:sz w:val="28"/>
          <w:szCs w:val="28"/>
        </w:rPr>
        <w:t xml:space="preserve"> </w:t>
      </w:r>
      <w:r w:rsidRPr="00A13AFB">
        <w:rPr>
          <w:rFonts w:ascii="Times New Roman" w:hAnsi="Times New Roman"/>
          <w:sz w:val="28"/>
          <w:szCs w:val="28"/>
        </w:rPr>
        <w:t>витрат</w:t>
      </w:r>
      <w:r w:rsidR="00207EA9">
        <w:rPr>
          <w:rFonts w:ascii="Times New Roman" w:hAnsi="Times New Roman"/>
          <w:sz w:val="28"/>
          <w:szCs w:val="28"/>
        </w:rPr>
        <w:t xml:space="preserve"> </w:t>
      </w:r>
      <w:r w:rsidRPr="00A13AFB">
        <w:rPr>
          <w:rFonts w:ascii="Times New Roman" w:hAnsi="Times New Roman"/>
          <w:sz w:val="28"/>
          <w:szCs w:val="28"/>
        </w:rPr>
        <w:t>Фонду</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разі</w:t>
      </w:r>
      <w:r w:rsidR="00207EA9">
        <w:rPr>
          <w:rFonts w:ascii="Times New Roman" w:hAnsi="Times New Roman"/>
          <w:sz w:val="28"/>
          <w:szCs w:val="28"/>
        </w:rPr>
        <w:t xml:space="preserve"> </w:t>
      </w:r>
      <w:r w:rsidRPr="00A13AFB">
        <w:rPr>
          <w:rFonts w:ascii="Times New Roman" w:hAnsi="Times New Roman"/>
          <w:sz w:val="28"/>
          <w:szCs w:val="28"/>
        </w:rPr>
        <w:t>виведення</w:t>
      </w:r>
      <w:r w:rsidR="00207EA9">
        <w:rPr>
          <w:rFonts w:ascii="Times New Roman" w:hAnsi="Times New Roman"/>
          <w:sz w:val="28"/>
          <w:szCs w:val="28"/>
        </w:rPr>
        <w:t xml:space="preserve"> </w:t>
      </w:r>
      <w:r w:rsidRPr="00A13AFB">
        <w:rPr>
          <w:rFonts w:ascii="Times New Roman" w:hAnsi="Times New Roman"/>
          <w:sz w:val="28"/>
          <w:szCs w:val="28"/>
        </w:rPr>
        <w:t>такого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ринку,</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порядку</w:t>
      </w:r>
      <w:r w:rsidR="00207EA9">
        <w:rPr>
          <w:rFonts w:ascii="Times New Roman" w:hAnsi="Times New Roman"/>
          <w:sz w:val="28"/>
          <w:szCs w:val="28"/>
        </w:rPr>
        <w:t xml:space="preserve"> </w:t>
      </w:r>
      <w:r w:rsidRPr="00A13AFB">
        <w:rPr>
          <w:rFonts w:ascii="Times New Roman" w:hAnsi="Times New Roman"/>
          <w:sz w:val="28"/>
          <w:szCs w:val="28"/>
        </w:rPr>
        <w:t>встановленому</w:t>
      </w:r>
      <w:r w:rsidR="00207EA9">
        <w:rPr>
          <w:rFonts w:ascii="Times New Roman" w:hAnsi="Times New Roman"/>
          <w:sz w:val="28"/>
          <w:szCs w:val="28"/>
        </w:rPr>
        <w:t xml:space="preserve"> </w:t>
      </w:r>
      <w:r w:rsidRPr="00A13AFB">
        <w:rPr>
          <w:rFonts w:ascii="Times New Roman" w:hAnsi="Times New Roman"/>
          <w:sz w:val="28"/>
          <w:szCs w:val="28"/>
        </w:rPr>
        <w:t>нормативно-правовими</w:t>
      </w:r>
      <w:r w:rsidR="00207EA9">
        <w:rPr>
          <w:rFonts w:ascii="Times New Roman" w:hAnsi="Times New Roman"/>
          <w:sz w:val="28"/>
          <w:szCs w:val="28"/>
        </w:rPr>
        <w:t xml:space="preserve"> </w:t>
      </w:r>
      <w:r w:rsidRPr="00A13AFB">
        <w:rPr>
          <w:rFonts w:ascii="Times New Roman" w:hAnsi="Times New Roman"/>
          <w:sz w:val="28"/>
          <w:szCs w:val="28"/>
        </w:rPr>
        <w:t>актами</w:t>
      </w:r>
      <w:r w:rsidR="00207EA9">
        <w:rPr>
          <w:rFonts w:ascii="Times New Roman" w:hAnsi="Times New Roman"/>
          <w:sz w:val="28"/>
          <w:szCs w:val="28"/>
        </w:rPr>
        <w:t xml:space="preserve"> </w:t>
      </w:r>
      <w:r w:rsidRPr="00A13AFB">
        <w:rPr>
          <w:rFonts w:ascii="Times New Roman" w:hAnsi="Times New Roman"/>
          <w:sz w:val="28"/>
          <w:szCs w:val="28"/>
        </w:rPr>
        <w:t>Фонду,</w:t>
      </w:r>
      <w:r w:rsidR="00207EA9">
        <w:rPr>
          <w:rFonts w:ascii="Times New Roman" w:hAnsi="Times New Roman"/>
          <w:sz w:val="28"/>
          <w:szCs w:val="28"/>
        </w:rPr>
        <w:t xml:space="preserve"> </w:t>
      </w:r>
      <w:r w:rsidRPr="00A13AFB">
        <w:rPr>
          <w:rFonts w:ascii="Times New Roman" w:hAnsi="Times New Roman"/>
          <w:sz w:val="28"/>
          <w:szCs w:val="28"/>
        </w:rPr>
        <w:t>має</w:t>
      </w:r>
      <w:r w:rsidR="00207EA9">
        <w:rPr>
          <w:rFonts w:ascii="Times New Roman" w:hAnsi="Times New Roman"/>
          <w:sz w:val="28"/>
          <w:szCs w:val="28"/>
        </w:rPr>
        <w:t xml:space="preserve"> </w:t>
      </w:r>
      <w:r w:rsidRPr="00A13AFB">
        <w:rPr>
          <w:rFonts w:ascii="Times New Roman" w:hAnsi="Times New Roman"/>
          <w:sz w:val="28"/>
          <w:szCs w:val="28"/>
        </w:rPr>
        <w:t>право</w:t>
      </w:r>
      <w:r w:rsidR="00207EA9">
        <w:rPr>
          <w:rFonts w:ascii="Times New Roman" w:hAnsi="Times New Roman"/>
          <w:sz w:val="28"/>
          <w:szCs w:val="28"/>
        </w:rPr>
        <w:t xml:space="preserve"> </w:t>
      </w:r>
      <w:r w:rsidRPr="00A13AFB">
        <w:rPr>
          <w:rFonts w:ascii="Times New Roman" w:hAnsi="Times New Roman"/>
          <w:sz w:val="28"/>
          <w:szCs w:val="28"/>
        </w:rPr>
        <w:t>прийняти</w:t>
      </w:r>
      <w:r w:rsidR="00207EA9">
        <w:rPr>
          <w:rFonts w:ascii="Times New Roman" w:hAnsi="Times New Roman"/>
          <w:sz w:val="28"/>
          <w:szCs w:val="28"/>
        </w:rPr>
        <w:t xml:space="preserve"> </w:t>
      </w:r>
      <w:r w:rsidRPr="00A13AFB">
        <w:rPr>
          <w:rFonts w:ascii="Times New Roman" w:hAnsi="Times New Roman"/>
          <w:sz w:val="28"/>
          <w:szCs w:val="28"/>
        </w:rPr>
        <w:t>рішення</w:t>
      </w:r>
      <w:r w:rsidR="00207EA9">
        <w:rPr>
          <w:rFonts w:ascii="Times New Roman" w:hAnsi="Times New Roman"/>
          <w:sz w:val="28"/>
          <w:szCs w:val="28"/>
        </w:rPr>
        <w:t xml:space="preserve"> </w:t>
      </w:r>
      <w:r w:rsidRPr="00A13AFB">
        <w:rPr>
          <w:rFonts w:ascii="Times New Roman" w:hAnsi="Times New Roman"/>
          <w:sz w:val="28"/>
          <w:szCs w:val="28"/>
        </w:rPr>
        <w:t>про</w:t>
      </w:r>
      <w:r w:rsidR="00207EA9">
        <w:rPr>
          <w:rFonts w:ascii="Times New Roman" w:hAnsi="Times New Roman"/>
          <w:sz w:val="28"/>
          <w:szCs w:val="28"/>
        </w:rPr>
        <w:t xml:space="preserve"> </w:t>
      </w:r>
      <w:r w:rsidRPr="00A13AFB">
        <w:rPr>
          <w:rFonts w:ascii="Times New Roman" w:hAnsi="Times New Roman"/>
          <w:sz w:val="28"/>
          <w:szCs w:val="28"/>
        </w:rPr>
        <w:t>утворення</w:t>
      </w:r>
      <w:r w:rsidR="00207EA9">
        <w:rPr>
          <w:rFonts w:ascii="Times New Roman" w:hAnsi="Times New Roman"/>
          <w:sz w:val="28"/>
          <w:szCs w:val="28"/>
        </w:rPr>
        <w:t xml:space="preserve"> </w:t>
      </w:r>
      <w:r w:rsidRPr="00A13AFB">
        <w:rPr>
          <w:rFonts w:ascii="Times New Roman" w:hAnsi="Times New Roman"/>
          <w:sz w:val="28"/>
          <w:szCs w:val="28"/>
        </w:rPr>
        <w:t>перехідного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для</w:t>
      </w:r>
      <w:r w:rsidR="00207EA9">
        <w:rPr>
          <w:rFonts w:ascii="Times New Roman" w:hAnsi="Times New Roman"/>
          <w:sz w:val="28"/>
          <w:szCs w:val="28"/>
        </w:rPr>
        <w:t xml:space="preserve"> </w:t>
      </w:r>
      <w:r w:rsidRPr="00A13AFB">
        <w:rPr>
          <w:rFonts w:ascii="Times New Roman" w:hAnsi="Times New Roman"/>
          <w:sz w:val="28"/>
          <w:szCs w:val="28"/>
        </w:rPr>
        <w:t>передачі</w:t>
      </w:r>
      <w:r w:rsidR="00207EA9">
        <w:rPr>
          <w:rFonts w:ascii="Times New Roman" w:hAnsi="Times New Roman"/>
          <w:sz w:val="28"/>
          <w:szCs w:val="28"/>
        </w:rPr>
        <w:t xml:space="preserve"> </w:t>
      </w:r>
      <w:r w:rsidRPr="00A13AFB">
        <w:rPr>
          <w:rFonts w:ascii="Times New Roman" w:hAnsi="Times New Roman"/>
          <w:sz w:val="28"/>
          <w:szCs w:val="28"/>
        </w:rPr>
        <w:t>всіх</w:t>
      </w:r>
      <w:r w:rsidR="00207EA9">
        <w:rPr>
          <w:rFonts w:ascii="Times New Roman" w:hAnsi="Times New Roman"/>
          <w:sz w:val="28"/>
          <w:szCs w:val="28"/>
        </w:rPr>
        <w:t xml:space="preserve"> </w:t>
      </w:r>
      <w:r w:rsidRPr="00A13AFB">
        <w:rPr>
          <w:rFonts w:ascii="Times New Roman" w:hAnsi="Times New Roman"/>
          <w:sz w:val="28"/>
          <w:szCs w:val="28"/>
        </w:rPr>
        <w:t>або</w:t>
      </w:r>
      <w:r w:rsidR="00207EA9">
        <w:rPr>
          <w:rFonts w:ascii="Times New Roman" w:hAnsi="Times New Roman"/>
          <w:sz w:val="28"/>
          <w:szCs w:val="28"/>
        </w:rPr>
        <w:t xml:space="preserve"> </w:t>
      </w:r>
      <w:r w:rsidRPr="00A13AFB">
        <w:rPr>
          <w:rFonts w:ascii="Times New Roman" w:hAnsi="Times New Roman"/>
          <w:sz w:val="28"/>
          <w:szCs w:val="28"/>
        </w:rPr>
        <w:t>частини</w:t>
      </w:r>
      <w:r w:rsidR="00207EA9">
        <w:rPr>
          <w:rFonts w:ascii="Times New Roman" w:hAnsi="Times New Roman"/>
          <w:sz w:val="28"/>
          <w:szCs w:val="28"/>
        </w:rPr>
        <w:t xml:space="preserve"> </w:t>
      </w:r>
      <w:r w:rsidRPr="00A13AFB">
        <w:rPr>
          <w:rFonts w:ascii="Times New Roman" w:hAnsi="Times New Roman"/>
          <w:sz w:val="28"/>
          <w:szCs w:val="28"/>
        </w:rPr>
        <w:t>майна(активів)</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всіх</w:t>
      </w:r>
      <w:r w:rsidR="00207EA9">
        <w:rPr>
          <w:rFonts w:ascii="Times New Roman" w:hAnsi="Times New Roman"/>
          <w:sz w:val="28"/>
          <w:szCs w:val="28"/>
        </w:rPr>
        <w:t xml:space="preserve"> </w:t>
      </w:r>
      <w:r w:rsidRPr="00A13AFB">
        <w:rPr>
          <w:rFonts w:ascii="Times New Roman" w:hAnsi="Times New Roman"/>
          <w:sz w:val="28"/>
          <w:szCs w:val="28"/>
        </w:rPr>
        <w:t>або</w:t>
      </w:r>
      <w:r w:rsidR="00207EA9">
        <w:rPr>
          <w:rFonts w:ascii="Times New Roman" w:hAnsi="Times New Roman"/>
          <w:sz w:val="28"/>
          <w:szCs w:val="28"/>
        </w:rPr>
        <w:t xml:space="preserve"> </w:t>
      </w:r>
      <w:r w:rsidRPr="00A13AFB">
        <w:rPr>
          <w:rFonts w:ascii="Times New Roman" w:hAnsi="Times New Roman"/>
          <w:sz w:val="28"/>
          <w:szCs w:val="28"/>
        </w:rPr>
        <w:t>частини</w:t>
      </w:r>
      <w:r w:rsidR="00207EA9">
        <w:rPr>
          <w:rFonts w:ascii="Times New Roman" w:hAnsi="Times New Roman"/>
          <w:sz w:val="28"/>
          <w:szCs w:val="28"/>
        </w:rPr>
        <w:t xml:space="preserve"> </w:t>
      </w:r>
      <w:r w:rsidRPr="00A13AFB">
        <w:rPr>
          <w:rFonts w:ascii="Times New Roman" w:hAnsi="Times New Roman"/>
          <w:sz w:val="28"/>
          <w:szCs w:val="28"/>
        </w:rPr>
        <w:t>зобов’язань(із</w:t>
      </w:r>
      <w:r w:rsidR="00207EA9">
        <w:rPr>
          <w:rFonts w:ascii="Times New Roman" w:hAnsi="Times New Roman"/>
          <w:sz w:val="28"/>
          <w:szCs w:val="28"/>
        </w:rPr>
        <w:t xml:space="preserve"> </w:t>
      </w:r>
      <w:r w:rsidRPr="00A13AFB">
        <w:rPr>
          <w:rFonts w:ascii="Times New Roman" w:hAnsi="Times New Roman"/>
          <w:sz w:val="28"/>
          <w:szCs w:val="28"/>
        </w:rPr>
        <w:t>збереженням</w:t>
      </w:r>
      <w:r w:rsidR="00207EA9">
        <w:rPr>
          <w:rFonts w:ascii="Times New Roman" w:hAnsi="Times New Roman"/>
          <w:sz w:val="28"/>
          <w:szCs w:val="28"/>
        </w:rPr>
        <w:t xml:space="preserve"> </w:t>
      </w:r>
      <w:r w:rsidRPr="00A13AFB">
        <w:rPr>
          <w:rFonts w:ascii="Times New Roman" w:hAnsi="Times New Roman"/>
          <w:sz w:val="28"/>
          <w:szCs w:val="28"/>
        </w:rPr>
        <w:t>черговості</w:t>
      </w:r>
      <w:r w:rsidR="00207EA9">
        <w:rPr>
          <w:rFonts w:ascii="Times New Roman" w:hAnsi="Times New Roman"/>
          <w:sz w:val="28"/>
          <w:szCs w:val="28"/>
        </w:rPr>
        <w:t xml:space="preserve"> </w:t>
      </w:r>
      <w:r w:rsidRPr="00A13AFB">
        <w:rPr>
          <w:rFonts w:ascii="Times New Roman" w:hAnsi="Times New Roman"/>
          <w:sz w:val="28"/>
          <w:szCs w:val="28"/>
        </w:rPr>
        <w:t>згідно</w:t>
      </w:r>
      <w:r w:rsidR="00207EA9">
        <w:rPr>
          <w:rFonts w:ascii="Times New Roman" w:hAnsi="Times New Roman"/>
          <w:sz w:val="28"/>
          <w:szCs w:val="28"/>
        </w:rPr>
        <w:t xml:space="preserve"> </w:t>
      </w:r>
      <w:r w:rsidRPr="00A13AFB">
        <w:rPr>
          <w:rFonts w:ascii="Times New Roman" w:hAnsi="Times New Roman"/>
          <w:sz w:val="28"/>
          <w:szCs w:val="28"/>
        </w:rPr>
        <w:t>із</w:t>
      </w:r>
      <w:r w:rsidR="00207EA9">
        <w:rPr>
          <w:rFonts w:ascii="Times New Roman" w:hAnsi="Times New Roman"/>
          <w:sz w:val="28"/>
          <w:szCs w:val="28"/>
        </w:rPr>
        <w:t xml:space="preserve"> </w:t>
      </w:r>
      <w:r w:rsidRPr="00A13AFB">
        <w:rPr>
          <w:rFonts w:ascii="Times New Roman" w:hAnsi="Times New Roman"/>
          <w:sz w:val="28"/>
          <w:szCs w:val="28"/>
        </w:rPr>
        <w:t>статтею</w:t>
      </w:r>
      <w:r w:rsidR="00207EA9">
        <w:rPr>
          <w:rFonts w:ascii="Times New Roman" w:hAnsi="Times New Roman"/>
          <w:sz w:val="28"/>
          <w:szCs w:val="28"/>
        </w:rPr>
        <w:t xml:space="preserve"> </w:t>
      </w:r>
      <w:r w:rsidRPr="00A13AFB">
        <w:rPr>
          <w:rFonts w:ascii="Times New Roman" w:hAnsi="Times New Roman"/>
          <w:sz w:val="28"/>
          <w:szCs w:val="28"/>
        </w:rPr>
        <w:t>52</w:t>
      </w:r>
      <w:r w:rsidR="00207EA9">
        <w:rPr>
          <w:rFonts w:ascii="Times New Roman" w:hAnsi="Times New Roman"/>
          <w:sz w:val="28"/>
          <w:szCs w:val="28"/>
        </w:rPr>
        <w:t xml:space="preserve"> </w:t>
      </w:r>
      <w:r w:rsidRPr="00A13AFB">
        <w:rPr>
          <w:rFonts w:ascii="Times New Roman" w:hAnsi="Times New Roman"/>
          <w:sz w:val="28"/>
          <w:szCs w:val="28"/>
        </w:rPr>
        <w:t>цього</w:t>
      </w:r>
      <w:r w:rsidR="00207EA9">
        <w:rPr>
          <w:rFonts w:ascii="Times New Roman" w:hAnsi="Times New Roman"/>
          <w:sz w:val="28"/>
          <w:szCs w:val="28"/>
        </w:rPr>
        <w:t xml:space="preserve"> </w:t>
      </w:r>
      <w:r w:rsidRPr="00A13AFB">
        <w:rPr>
          <w:rFonts w:ascii="Times New Roman" w:hAnsi="Times New Roman"/>
          <w:sz w:val="28"/>
          <w:szCs w:val="28"/>
        </w:rPr>
        <w:t>Закону),</w:t>
      </w:r>
      <w:r w:rsidR="00207EA9">
        <w:rPr>
          <w:rFonts w:ascii="Times New Roman" w:hAnsi="Times New Roman"/>
          <w:sz w:val="28"/>
          <w:szCs w:val="28"/>
        </w:rPr>
        <w:t xml:space="preserve"> </w:t>
      </w:r>
      <w:r w:rsidRPr="00A13AFB">
        <w:rPr>
          <w:rFonts w:ascii="Times New Roman" w:hAnsi="Times New Roman"/>
          <w:sz w:val="28"/>
          <w:szCs w:val="28"/>
        </w:rPr>
        <w:t>яка</w:t>
      </w:r>
      <w:r w:rsidR="00207EA9">
        <w:rPr>
          <w:rFonts w:ascii="Times New Roman" w:hAnsi="Times New Roman"/>
          <w:sz w:val="28"/>
          <w:szCs w:val="28"/>
        </w:rPr>
        <w:t xml:space="preserve"> </w:t>
      </w:r>
      <w:r w:rsidRPr="00A13AFB">
        <w:rPr>
          <w:rFonts w:ascii="Times New Roman" w:hAnsi="Times New Roman"/>
          <w:sz w:val="28"/>
          <w:szCs w:val="28"/>
        </w:rPr>
        <w:t>буде</w:t>
      </w:r>
      <w:r w:rsidR="00207EA9">
        <w:rPr>
          <w:rFonts w:ascii="Times New Roman" w:hAnsi="Times New Roman"/>
          <w:sz w:val="28"/>
          <w:szCs w:val="28"/>
        </w:rPr>
        <w:t xml:space="preserve"> </w:t>
      </w:r>
      <w:r w:rsidRPr="00A13AFB">
        <w:rPr>
          <w:rFonts w:ascii="Times New Roman" w:hAnsi="Times New Roman"/>
          <w:sz w:val="28"/>
          <w:szCs w:val="28"/>
        </w:rPr>
        <w:t>здійснена</w:t>
      </w:r>
      <w:r w:rsidR="00207EA9">
        <w:rPr>
          <w:rFonts w:ascii="Times New Roman" w:hAnsi="Times New Roman"/>
          <w:sz w:val="28"/>
          <w:szCs w:val="28"/>
        </w:rPr>
        <w:t xml:space="preserve"> </w:t>
      </w:r>
      <w:r w:rsidRPr="00A13AFB">
        <w:rPr>
          <w:rFonts w:ascii="Times New Roman" w:hAnsi="Times New Roman"/>
          <w:sz w:val="28"/>
          <w:szCs w:val="28"/>
        </w:rPr>
        <w:t>після</w:t>
      </w:r>
      <w:r w:rsidR="00207EA9">
        <w:rPr>
          <w:rFonts w:ascii="Times New Roman" w:hAnsi="Times New Roman"/>
          <w:sz w:val="28"/>
          <w:szCs w:val="28"/>
        </w:rPr>
        <w:t xml:space="preserve"> </w:t>
      </w:r>
      <w:r w:rsidRPr="00A13AFB">
        <w:rPr>
          <w:rFonts w:ascii="Times New Roman" w:hAnsi="Times New Roman"/>
          <w:sz w:val="28"/>
          <w:szCs w:val="28"/>
        </w:rPr>
        <w:t>офіційного</w:t>
      </w:r>
      <w:r w:rsidR="00207EA9">
        <w:rPr>
          <w:rFonts w:ascii="Times New Roman" w:hAnsi="Times New Roman"/>
          <w:sz w:val="28"/>
          <w:szCs w:val="28"/>
        </w:rPr>
        <w:t xml:space="preserve"> </w:t>
      </w:r>
      <w:r w:rsidRPr="00A13AFB">
        <w:rPr>
          <w:rFonts w:ascii="Times New Roman" w:hAnsi="Times New Roman"/>
          <w:sz w:val="28"/>
          <w:szCs w:val="28"/>
        </w:rPr>
        <w:t>отримання</w:t>
      </w:r>
      <w:r w:rsidR="00207EA9">
        <w:rPr>
          <w:rFonts w:ascii="Times New Roman" w:hAnsi="Times New Roman"/>
          <w:sz w:val="28"/>
          <w:szCs w:val="28"/>
        </w:rPr>
        <w:t xml:space="preserve"> </w:t>
      </w:r>
      <w:r w:rsidRPr="00A13AFB">
        <w:rPr>
          <w:rFonts w:ascii="Times New Roman" w:hAnsi="Times New Roman"/>
          <w:sz w:val="28"/>
          <w:szCs w:val="28"/>
        </w:rPr>
        <w:t>рішення</w:t>
      </w:r>
      <w:r w:rsidR="00207EA9">
        <w:rPr>
          <w:rFonts w:ascii="Times New Roman" w:hAnsi="Times New Roman"/>
          <w:sz w:val="28"/>
          <w:szCs w:val="28"/>
        </w:rPr>
        <w:t xml:space="preserve"> </w:t>
      </w:r>
      <w:r w:rsidRPr="00A13AFB">
        <w:rPr>
          <w:rFonts w:ascii="Times New Roman" w:hAnsi="Times New Roman"/>
          <w:sz w:val="28"/>
          <w:szCs w:val="28"/>
        </w:rPr>
        <w:t>Національного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про</w:t>
      </w:r>
      <w:r w:rsidR="00207EA9">
        <w:rPr>
          <w:rFonts w:ascii="Times New Roman" w:hAnsi="Times New Roman"/>
          <w:sz w:val="28"/>
          <w:szCs w:val="28"/>
        </w:rPr>
        <w:t xml:space="preserve"> </w:t>
      </w:r>
      <w:r w:rsidRPr="00A13AFB">
        <w:rPr>
          <w:rFonts w:ascii="Times New Roman" w:hAnsi="Times New Roman"/>
          <w:sz w:val="28"/>
          <w:szCs w:val="28"/>
        </w:rPr>
        <w:t>віднесення</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до</w:t>
      </w:r>
      <w:r w:rsidR="00207EA9">
        <w:rPr>
          <w:rFonts w:ascii="Times New Roman" w:hAnsi="Times New Roman"/>
          <w:sz w:val="28"/>
          <w:szCs w:val="28"/>
        </w:rPr>
        <w:t xml:space="preserve"> </w:t>
      </w:r>
      <w:r w:rsidRPr="00A13AFB">
        <w:rPr>
          <w:rFonts w:ascii="Times New Roman" w:hAnsi="Times New Roman"/>
          <w:sz w:val="28"/>
          <w:szCs w:val="28"/>
        </w:rPr>
        <w:t>категорії</w:t>
      </w:r>
      <w:r w:rsidR="00207EA9">
        <w:rPr>
          <w:rFonts w:ascii="Times New Roman" w:hAnsi="Times New Roman"/>
          <w:sz w:val="28"/>
          <w:szCs w:val="28"/>
        </w:rPr>
        <w:t xml:space="preserve"> </w:t>
      </w:r>
      <w:r w:rsidRPr="00A13AFB">
        <w:rPr>
          <w:rFonts w:ascii="Times New Roman" w:hAnsi="Times New Roman"/>
          <w:sz w:val="28"/>
          <w:szCs w:val="28"/>
        </w:rPr>
        <w:t>неплатоспроможних.</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Рішення,</w:t>
      </w:r>
      <w:r w:rsidR="00207EA9">
        <w:rPr>
          <w:rFonts w:ascii="Times New Roman" w:hAnsi="Times New Roman"/>
          <w:sz w:val="28"/>
          <w:szCs w:val="28"/>
        </w:rPr>
        <w:t xml:space="preserve"> </w:t>
      </w:r>
      <w:r w:rsidRPr="00A13AFB">
        <w:rPr>
          <w:rFonts w:ascii="Times New Roman" w:hAnsi="Times New Roman"/>
          <w:sz w:val="28"/>
          <w:szCs w:val="28"/>
        </w:rPr>
        <w:t>які</w:t>
      </w:r>
      <w:r w:rsidR="00207EA9">
        <w:rPr>
          <w:rFonts w:ascii="Times New Roman" w:hAnsi="Times New Roman"/>
          <w:sz w:val="28"/>
          <w:szCs w:val="28"/>
        </w:rPr>
        <w:t xml:space="preserve"> </w:t>
      </w:r>
      <w:r w:rsidRPr="00A13AFB">
        <w:rPr>
          <w:rFonts w:ascii="Times New Roman" w:hAnsi="Times New Roman"/>
          <w:sz w:val="28"/>
          <w:szCs w:val="28"/>
        </w:rPr>
        <w:t>мають</w:t>
      </w:r>
      <w:r w:rsidR="00207EA9">
        <w:rPr>
          <w:rFonts w:ascii="Times New Roman" w:hAnsi="Times New Roman"/>
          <w:sz w:val="28"/>
          <w:szCs w:val="28"/>
        </w:rPr>
        <w:t xml:space="preserve"> </w:t>
      </w:r>
      <w:r w:rsidRPr="00A13AFB">
        <w:rPr>
          <w:rFonts w:ascii="Times New Roman" w:hAnsi="Times New Roman"/>
          <w:sz w:val="28"/>
          <w:szCs w:val="28"/>
        </w:rPr>
        <w:t>бути</w:t>
      </w:r>
      <w:r w:rsidR="00207EA9">
        <w:rPr>
          <w:rFonts w:ascii="Times New Roman" w:hAnsi="Times New Roman"/>
          <w:sz w:val="28"/>
          <w:szCs w:val="28"/>
        </w:rPr>
        <w:t xml:space="preserve"> </w:t>
      </w:r>
      <w:r w:rsidRPr="00A13AFB">
        <w:rPr>
          <w:rFonts w:ascii="Times New Roman" w:hAnsi="Times New Roman"/>
          <w:sz w:val="28"/>
          <w:szCs w:val="28"/>
        </w:rPr>
        <w:t>прийняті</w:t>
      </w:r>
      <w:r w:rsidR="00207EA9">
        <w:rPr>
          <w:rFonts w:ascii="Times New Roman" w:hAnsi="Times New Roman"/>
          <w:sz w:val="28"/>
          <w:szCs w:val="28"/>
        </w:rPr>
        <w:t xml:space="preserve"> </w:t>
      </w:r>
      <w:r w:rsidRPr="00A13AFB">
        <w:rPr>
          <w:rFonts w:ascii="Times New Roman" w:hAnsi="Times New Roman"/>
          <w:sz w:val="28"/>
          <w:szCs w:val="28"/>
        </w:rPr>
        <w:t>Фондом,</w:t>
      </w:r>
      <w:r w:rsidR="00207EA9">
        <w:rPr>
          <w:rFonts w:ascii="Times New Roman" w:hAnsi="Times New Roman"/>
          <w:sz w:val="28"/>
          <w:szCs w:val="28"/>
        </w:rPr>
        <w:t xml:space="preserve"> </w:t>
      </w:r>
      <w:r w:rsidRPr="00A13AFB">
        <w:rPr>
          <w:rFonts w:ascii="Times New Roman" w:hAnsi="Times New Roman"/>
          <w:sz w:val="28"/>
          <w:szCs w:val="28"/>
        </w:rPr>
        <w:t>Національним</w:t>
      </w:r>
      <w:r w:rsidR="00207EA9">
        <w:rPr>
          <w:rFonts w:ascii="Times New Roman" w:hAnsi="Times New Roman"/>
          <w:sz w:val="28"/>
          <w:szCs w:val="28"/>
        </w:rPr>
        <w:t xml:space="preserve"> </w:t>
      </w:r>
      <w:r w:rsidRPr="00A13AFB">
        <w:rPr>
          <w:rFonts w:ascii="Times New Roman" w:hAnsi="Times New Roman"/>
          <w:sz w:val="28"/>
          <w:szCs w:val="28"/>
        </w:rPr>
        <w:t>банком</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Комісією</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цінних</w:t>
      </w:r>
      <w:r w:rsidR="00207EA9">
        <w:rPr>
          <w:rFonts w:ascii="Times New Roman" w:hAnsi="Times New Roman"/>
          <w:sz w:val="28"/>
          <w:szCs w:val="28"/>
        </w:rPr>
        <w:t xml:space="preserve"> </w:t>
      </w:r>
      <w:r w:rsidRPr="00A13AFB">
        <w:rPr>
          <w:rFonts w:ascii="Times New Roman" w:hAnsi="Times New Roman"/>
          <w:sz w:val="28"/>
          <w:szCs w:val="28"/>
        </w:rPr>
        <w:t>паперів</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фондового</w:t>
      </w:r>
      <w:r w:rsidR="00207EA9">
        <w:rPr>
          <w:rFonts w:ascii="Times New Roman" w:hAnsi="Times New Roman"/>
          <w:sz w:val="28"/>
          <w:szCs w:val="28"/>
        </w:rPr>
        <w:t xml:space="preserve"> </w:t>
      </w:r>
      <w:r w:rsidRPr="00A13AFB">
        <w:rPr>
          <w:rFonts w:ascii="Times New Roman" w:hAnsi="Times New Roman"/>
          <w:sz w:val="28"/>
          <w:szCs w:val="28"/>
        </w:rPr>
        <w:t>ринку</w:t>
      </w:r>
      <w:r w:rsidR="00207EA9">
        <w:rPr>
          <w:rFonts w:ascii="Times New Roman" w:hAnsi="Times New Roman"/>
          <w:sz w:val="28"/>
          <w:szCs w:val="28"/>
        </w:rPr>
        <w:t xml:space="preserve"> </w:t>
      </w:r>
      <w:r w:rsidRPr="00A13AFB">
        <w:rPr>
          <w:rFonts w:ascii="Times New Roman" w:hAnsi="Times New Roman"/>
          <w:sz w:val="28"/>
          <w:szCs w:val="28"/>
        </w:rPr>
        <w:t>іншими</w:t>
      </w:r>
      <w:r w:rsidR="00207EA9">
        <w:rPr>
          <w:rFonts w:ascii="Times New Roman" w:hAnsi="Times New Roman"/>
          <w:sz w:val="28"/>
          <w:szCs w:val="28"/>
        </w:rPr>
        <w:t xml:space="preserve"> </w:t>
      </w:r>
      <w:r w:rsidRPr="00A13AFB">
        <w:rPr>
          <w:rFonts w:ascii="Times New Roman" w:hAnsi="Times New Roman"/>
          <w:sz w:val="28"/>
          <w:szCs w:val="28"/>
        </w:rPr>
        <w:t>державними</w:t>
      </w:r>
      <w:r w:rsidR="00207EA9">
        <w:rPr>
          <w:rFonts w:ascii="Times New Roman" w:hAnsi="Times New Roman"/>
          <w:sz w:val="28"/>
          <w:szCs w:val="28"/>
        </w:rPr>
        <w:t xml:space="preserve"> </w:t>
      </w:r>
      <w:r w:rsidRPr="00A13AFB">
        <w:rPr>
          <w:rFonts w:ascii="Times New Roman" w:hAnsi="Times New Roman"/>
          <w:sz w:val="28"/>
          <w:szCs w:val="28"/>
        </w:rPr>
        <w:t>органами</w:t>
      </w:r>
      <w:r w:rsidR="00207EA9">
        <w:rPr>
          <w:rFonts w:ascii="Times New Roman" w:hAnsi="Times New Roman"/>
          <w:sz w:val="28"/>
          <w:szCs w:val="28"/>
        </w:rPr>
        <w:t xml:space="preserve"> </w:t>
      </w:r>
      <w:r w:rsidRPr="00A13AFB">
        <w:rPr>
          <w:rFonts w:ascii="Times New Roman" w:hAnsi="Times New Roman"/>
          <w:sz w:val="28"/>
          <w:szCs w:val="28"/>
        </w:rPr>
        <w:t>для</w:t>
      </w:r>
      <w:r w:rsidR="00207EA9">
        <w:rPr>
          <w:rFonts w:ascii="Times New Roman" w:hAnsi="Times New Roman"/>
          <w:sz w:val="28"/>
          <w:szCs w:val="28"/>
        </w:rPr>
        <w:t xml:space="preserve"> </w:t>
      </w:r>
      <w:r w:rsidRPr="00A13AFB">
        <w:rPr>
          <w:rFonts w:ascii="Times New Roman" w:hAnsi="Times New Roman"/>
          <w:sz w:val="28"/>
          <w:szCs w:val="28"/>
        </w:rPr>
        <w:t>створенням</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забезпечення</w:t>
      </w:r>
      <w:r w:rsidR="00207EA9">
        <w:rPr>
          <w:rFonts w:ascii="Times New Roman" w:hAnsi="Times New Roman"/>
          <w:sz w:val="28"/>
          <w:szCs w:val="28"/>
        </w:rPr>
        <w:t xml:space="preserve"> </w:t>
      </w:r>
      <w:r w:rsidRPr="00A13AFB">
        <w:rPr>
          <w:rFonts w:ascii="Times New Roman" w:hAnsi="Times New Roman"/>
          <w:sz w:val="28"/>
          <w:szCs w:val="28"/>
        </w:rPr>
        <w:t>в</w:t>
      </w:r>
      <w:r w:rsidR="00207EA9">
        <w:rPr>
          <w:rFonts w:ascii="Times New Roman" w:hAnsi="Times New Roman"/>
          <w:sz w:val="28"/>
          <w:szCs w:val="28"/>
        </w:rPr>
        <w:t xml:space="preserve"> </w:t>
      </w:r>
      <w:r w:rsidRPr="00A13AFB">
        <w:rPr>
          <w:rFonts w:ascii="Times New Roman" w:hAnsi="Times New Roman"/>
          <w:sz w:val="28"/>
          <w:szCs w:val="28"/>
        </w:rPr>
        <w:t>подальшому</w:t>
      </w:r>
      <w:r w:rsidR="00207EA9">
        <w:rPr>
          <w:rFonts w:ascii="Times New Roman" w:hAnsi="Times New Roman"/>
          <w:sz w:val="28"/>
          <w:szCs w:val="28"/>
        </w:rPr>
        <w:t xml:space="preserve"> </w:t>
      </w:r>
      <w:r w:rsidRPr="00A13AFB">
        <w:rPr>
          <w:rFonts w:ascii="Times New Roman" w:hAnsi="Times New Roman"/>
          <w:sz w:val="28"/>
          <w:szCs w:val="28"/>
        </w:rPr>
        <w:t>діяльності</w:t>
      </w:r>
      <w:r w:rsidR="00207EA9">
        <w:rPr>
          <w:rFonts w:ascii="Times New Roman" w:hAnsi="Times New Roman"/>
          <w:sz w:val="28"/>
          <w:szCs w:val="28"/>
        </w:rPr>
        <w:t xml:space="preserve"> </w:t>
      </w:r>
      <w:r w:rsidRPr="00A13AFB">
        <w:rPr>
          <w:rFonts w:ascii="Times New Roman" w:hAnsi="Times New Roman"/>
          <w:sz w:val="28"/>
          <w:szCs w:val="28"/>
        </w:rPr>
        <w:t>такого</w:t>
      </w:r>
      <w:r w:rsidR="00207EA9">
        <w:rPr>
          <w:rFonts w:ascii="Times New Roman" w:hAnsi="Times New Roman"/>
          <w:sz w:val="28"/>
          <w:szCs w:val="28"/>
        </w:rPr>
        <w:t xml:space="preserve"> </w:t>
      </w:r>
      <w:r w:rsidRPr="00A13AFB">
        <w:rPr>
          <w:rFonts w:ascii="Times New Roman" w:hAnsi="Times New Roman"/>
          <w:sz w:val="28"/>
          <w:szCs w:val="28"/>
        </w:rPr>
        <w:t>перехідного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є</w:t>
      </w:r>
      <w:r w:rsidR="00207EA9">
        <w:rPr>
          <w:rFonts w:ascii="Times New Roman" w:hAnsi="Times New Roman"/>
          <w:sz w:val="28"/>
          <w:szCs w:val="28"/>
        </w:rPr>
        <w:t xml:space="preserve"> </w:t>
      </w:r>
      <w:r w:rsidRPr="00A13AFB">
        <w:rPr>
          <w:rFonts w:ascii="Times New Roman" w:hAnsi="Times New Roman"/>
          <w:sz w:val="28"/>
          <w:szCs w:val="28"/>
        </w:rPr>
        <w:t>банківською</w:t>
      </w:r>
      <w:r w:rsidR="00207EA9">
        <w:rPr>
          <w:rFonts w:ascii="Times New Roman" w:hAnsi="Times New Roman"/>
          <w:sz w:val="28"/>
          <w:szCs w:val="28"/>
        </w:rPr>
        <w:t xml:space="preserve"> </w:t>
      </w:r>
      <w:r w:rsidRPr="00A13AFB">
        <w:rPr>
          <w:rFonts w:ascii="Times New Roman" w:hAnsi="Times New Roman"/>
          <w:sz w:val="28"/>
          <w:szCs w:val="28"/>
        </w:rPr>
        <w:t>таємницею</w:t>
      </w:r>
      <w:r w:rsidR="00207EA9">
        <w:rPr>
          <w:rFonts w:ascii="Times New Roman" w:hAnsi="Times New Roman"/>
          <w:sz w:val="28"/>
          <w:szCs w:val="28"/>
        </w:rPr>
        <w:t xml:space="preserve"> </w:t>
      </w:r>
      <w:r w:rsidRPr="00A13AFB">
        <w:rPr>
          <w:rFonts w:ascii="Times New Roman" w:hAnsi="Times New Roman"/>
          <w:sz w:val="28"/>
          <w:szCs w:val="28"/>
        </w:rPr>
        <w:t>до</w:t>
      </w:r>
      <w:r w:rsidR="00207EA9">
        <w:rPr>
          <w:rFonts w:ascii="Times New Roman" w:hAnsi="Times New Roman"/>
          <w:sz w:val="28"/>
          <w:szCs w:val="28"/>
        </w:rPr>
        <w:t xml:space="preserve"> </w:t>
      </w:r>
      <w:r w:rsidRPr="00A13AFB">
        <w:rPr>
          <w:rFonts w:ascii="Times New Roman" w:hAnsi="Times New Roman"/>
          <w:sz w:val="28"/>
          <w:szCs w:val="28"/>
        </w:rPr>
        <w:t>часу</w:t>
      </w:r>
      <w:r w:rsidR="00207EA9">
        <w:rPr>
          <w:rFonts w:ascii="Times New Roman" w:hAnsi="Times New Roman"/>
          <w:sz w:val="28"/>
          <w:szCs w:val="28"/>
        </w:rPr>
        <w:t xml:space="preserve"> </w:t>
      </w:r>
      <w:r w:rsidRPr="00A13AFB">
        <w:rPr>
          <w:rFonts w:ascii="Times New Roman" w:hAnsi="Times New Roman"/>
          <w:sz w:val="28"/>
          <w:szCs w:val="28"/>
        </w:rPr>
        <w:t>визнання</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неплатоспроможним.</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1</w:t>
      </w:r>
      <w:r w:rsidRPr="00A13AFB">
        <w:rPr>
          <w:rFonts w:ascii="Times New Roman" w:hAnsi="Times New Roman"/>
          <w:sz w:val="28"/>
          <w:szCs w:val="28"/>
          <w:vertAlign w:val="superscript"/>
        </w:rPr>
        <w:t>2</w:t>
      </w:r>
      <w:r w:rsidRPr="00A13AFB">
        <w:rPr>
          <w:rFonts w:ascii="Times New Roman" w:hAnsi="Times New Roman"/>
          <w:sz w:val="28"/>
          <w:szCs w:val="28"/>
        </w:rPr>
        <w:t>.</w:t>
      </w:r>
      <w:r w:rsidR="00207EA9">
        <w:rPr>
          <w:rFonts w:ascii="Times New Roman" w:hAnsi="Times New Roman"/>
          <w:sz w:val="28"/>
          <w:szCs w:val="28"/>
        </w:rPr>
        <w:t xml:space="preserve"> </w:t>
      </w:r>
      <w:r w:rsidRPr="00A13AFB">
        <w:rPr>
          <w:rFonts w:ascii="Times New Roman" w:hAnsi="Times New Roman"/>
          <w:sz w:val="28"/>
          <w:szCs w:val="28"/>
        </w:rPr>
        <w:t>Перехідний</w:t>
      </w:r>
      <w:r w:rsidR="00207EA9">
        <w:rPr>
          <w:rFonts w:ascii="Times New Roman" w:hAnsi="Times New Roman"/>
          <w:sz w:val="28"/>
          <w:szCs w:val="28"/>
        </w:rPr>
        <w:t xml:space="preserve"> </w:t>
      </w:r>
      <w:r w:rsidRPr="00A13AFB">
        <w:rPr>
          <w:rFonts w:ascii="Times New Roman" w:hAnsi="Times New Roman"/>
          <w:sz w:val="28"/>
          <w:szCs w:val="28"/>
        </w:rPr>
        <w:t>банк</w:t>
      </w:r>
      <w:r w:rsidR="00207EA9">
        <w:rPr>
          <w:rFonts w:ascii="Times New Roman" w:hAnsi="Times New Roman"/>
          <w:sz w:val="28"/>
          <w:szCs w:val="28"/>
        </w:rPr>
        <w:t xml:space="preserve"> </w:t>
      </w:r>
      <w:r w:rsidRPr="00A13AFB">
        <w:rPr>
          <w:rFonts w:ascii="Times New Roman" w:hAnsi="Times New Roman"/>
          <w:sz w:val="28"/>
          <w:szCs w:val="28"/>
        </w:rPr>
        <w:t>утворюється</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формі</w:t>
      </w:r>
      <w:r w:rsidR="00207EA9">
        <w:rPr>
          <w:rFonts w:ascii="Times New Roman" w:hAnsi="Times New Roman"/>
          <w:sz w:val="28"/>
          <w:szCs w:val="28"/>
        </w:rPr>
        <w:t xml:space="preserve"> </w:t>
      </w:r>
      <w:r w:rsidRPr="00A13AFB">
        <w:rPr>
          <w:rFonts w:ascii="Times New Roman" w:hAnsi="Times New Roman"/>
          <w:sz w:val="28"/>
          <w:szCs w:val="28"/>
        </w:rPr>
        <w:t>акціонерного</w:t>
      </w:r>
      <w:r w:rsidR="00207EA9">
        <w:rPr>
          <w:rFonts w:ascii="Times New Roman" w:hAnsi="Times New Roman"/>
          <w:sz w:val="28"/>
          <w:szCs w:val="28"/>
        </w:rPr>
        <w:t xml:space="preserve"> </w:t>
      </w:r>
      <w:r w:rsidRPr="00A13AFB">
        <w:rPr>
          <w:rFonts w:ascii="Times New Roman" w:hAnsi="Times New Roman"/>
          <w:sz w:val="28"/>
          <w:szCs w:val="28"/>
        </w:rPr>
        <w:t>товариства.</w:t>
      </w:r>
      <w:r w:rsidR="00207EA9">
        <w:rPr>
          <w:rFonts w:ascii="Times New Roman" w:hAnsi="Times New Roman"/>
          <w:sz w:val="28"/>
          <w:szCs w:val="28"/>
        </w:rPr>
        <w:t xml:space="preserve"> </w:t>
      </w:r>
      <w:r w:rsidRPr="00A13AFB">
        <w:rPr>
          <w:rFonts w:ascii="Times New Roman" w:hAnsi="Times New Roman"/>
          <w:sz w:val="28"/>
          <w:szCs w:val="28"/>
        </w:rPr>
        <w:t>Перехідний</w:t>
      </w:r>
      <w:r w:rsidR="00207EA9">
        <w:rPr>
          <w:rFonts w:ascii="Times New Roman" w:hAnsi="Times New Roman"/>
          <w:sz w:val="28"/>
          <w:szCs w:val="28"/>
        </w:rPr>
        <w:t xml:space="preserve"> </w:t>
      </w:r>
      <w:r w:rsidRPr="00A13AFB">
        <w:rPr>
          <w:rFonts w:ascii="Times New Roman" w:hAnsi="Times New Roman"/>
          <w:sz w:val="28"/>
          <w:szCs w:val="28"/>
        </w:rPr>
        <w:t>банк</w:t>
      </w:r>
      <w:r w:rsidR="00207EA9">
        <w:rPr>
          <w:rFonts w:ascii="Times New Roman" w:hAnsi="Times New Roman"/>
          <w:sz w:val="28"/>
          <w:szCs w:val="28"/>
        </w:rPr>
        <w:t xml:space="preserve"> </w:t>
      </w:r>
      <w:r w:rsidRPr="00A13AFB">
        <w:rPr>
          <w:rFonts w:ascii="Times New Roman" w:hAnsi="Times New Roman"/>
          <w:sz w:val="28"/>
          <w:szCs w:val="28"/>
        </w:rPr>
        <w:t>провадить</w:t>
      </w:r>
      <w:r w:rsidR="00207EA9">
        <w:rPr>
          <w:rFonts w:ascii="Times New Roman" w:hAnsi="Times New Roman"/>
          <w:sz w:val="28"/>
          <w:szCs w:val="28"/>
        </w:rPr>
        <w:t xml:space="preserve"> </w:t>
      </w:r>
      <w:r w:rsidRPr="00A13AFB">
        <w:rPr>
          <w:rFonts w:ascii="Times New Roman" w:hAnsi="Times New Roman"/>
          <w:sz w:val="28"/>
          <w:szCs w:val="28"/>
        </w:rPr>
        <w:t>свою</w:t>
      </w:r>
      <w:r w:rsidR="00207EA9">
        <w:rPr>
          <w:rFonts w:ascii="Times New Roman" w:hAnsi="Times New Roman"/>
          <w:sz w:val="28"/>
          <w:szCs w:val="28"/>
        </w:rPr>
        <w:t xml:space="preserve"> </w:t>
      </w:r>
      <w:r w:rsidRPr="00A13AFB">
        <w:rPr>
          <w:rFonts w:ascii="Times New Roman" w:hAnsi="Times New Roman"/>
          <w:sz w:val="28"/>
          <w:szCs w:val="28"/>
        </w:rPr>
        <w:t>діяльність</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дотриманням</w:t>
      </w:r>
      <w:r w:rsidR="00207EA9">
        <w:rPr>
          <w:rFonts w:ascii="Times New Roman" w:hAnsi="Times New Roman"/>
          <w:sz w:val="28"/>
          <w:szCs w:val="28"/>
        </w:rPr>
        <w:t xml:space="preserve"> </w:t>
      </w:r>
      <w:r w:rsidRPr="00A13AFB">
        <w:rPr>
          <w:rFonts w:ascii="Times New Roman" w:hAnsi="Times New Roman"/>
          <w:sz w:val="28"/>
          <w:szCs w:val="28"/>
        </w:rPr>
        <w:t>вимог</w:t>
      </w:r>
      <w:r w:rsidR="00207EA9">
        <w:rPr>
          <w:rFonts w:ascii="Times New Roman" w:hAnsi="Times New Roman"/>
          <w:sz w:val="28"/>
          <w:szCs w:val="28"/>
        </w:rPr>
        <w:t xml:space="preserve"> </w:t>
      </w:r>
      <w:r w:rsidRPr="00A13AFB">
        <w:rPr>
          <w:rFonts w:ascii="Times New Roman" w:hAnsi="Times New Roman"/>
          <w:sz w:val="28"/>
          <w:szCs w:val="28"/>
        </w:rPr>
        <w:t>цього</w:t>
      </w:r>
      <w:r w:rsidR="00207EA9">
        <w:rPr>
          <w:rFonts w:ascii="Times New Roman" w:hAnsi="Times New Roman"/>
          <w:sz w:val="28"/>
          <w:szCs w:val="28"/>
        </w:rPr>
        <w:t xml:space="preserve"> </w:t>
      </w:r>
      <w:r w:rsidRPr="00A13AFB">
        <w:rPr>
          <w:rFonts w:ascii="Times New Roman" w:hAnsi="Times New Roman"/>
          <w:sz w:val="28"/>
          <w:szCs w:val="28"/>
        </w:rPr>
        <w:t>Закону</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порядку,</w:t>
      </w:r>
      <w:r w:rsidR="00207EA9">
        <w:rPr>
          <w:rFonts w:ascii="Times New Roman" w:hAnsi="Times New Roman"/>
          <w:sz w:val="28"/>
          <w:szCs w:val="28"/>
        </w:rPr>
        <w:t xml:space="preserve"> </w:t>
      </w:r>
      <w:r w:rsidRPr="00A13AFB">
        <w:rPr>
          <w:rFonts w:ascii="Times New Roman" w:hAnsi="Times New Roman"/>
          <w:sz w:val="28"/>
          <w:szCs w:val="28"/>
        </w:rPr>
        <w:t>встановленому</w:t>
      </w:r>
      <w:r w:rsidR="00207EA9">
        <w:rPr>
          <w:rFonts w:ascii="Times New Roman" w:hAnsi="Times New Roman"/>
          <w:sz w:val="28"/>
          <w:szCs w:val="28"/>
        </w:rPr>
        <w:t xml:space="preserve"> </w:t>
      </w:r>
      <w:r w:rsidRPr="00A13AFB">
        <w:rPr>
          <w:rFonts w:ascii="Times New Roman" w:hAnsi="Times New Roman"/>
          <w:sz w:val="28"/>
          <w:szCs w:val="28"/>
        </w:rPr>
        <w:t>нормативно-правовими</w:t>
      </w:r>
      <w:r w:rsidR="00207EA9">
        <w:rPr>
          <w:rFonts w:ascii="Times New Roman" w:hAnsi="Times New Roman"/>
          <w:sz w:val="28"/>
          <w:szCs w:val="28"/>
        </w:rPr>
        <w:t xml:space="preserve"> </w:t>
      </w:r>
      <w:r w:rsidRPr="00A13AFB">
        <w:rPr>
          <w:rFonts w:ascii="Times New Roman" w:hAnsi="Times New Roman"/>
          <w:sz w:val="28"/>
          <w:szCs w:val="28"/>
        </w:rPr>
        <w:t>актами</w:t>
      </w:r>
      <w:r w:rsidR="00207EA9">
        <w:rPr>
          <w:rFonts w:ascii="Times New Roman" w:hAnsi="Times New Roman"/>
          <w:sz w:val="28"/>
          <w:szCs w:val="28"/>
        </w:rPr>
        <w:t xml:space="preserve"> </w:t>
      </w:r>
      <w:r w:rsidRPr="00A13AFB">
        <w:rPr>
          <w:rFonts w:ascii="Times New Roman" w:hAnsi="Times New Roman"/>
          <w:sz w:val="28"/>
          <w:szCs w:val="28"/>
        </w:rPr>
        <w:t>Фонду.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1</w:t>
      </w:r>
      <w:r w:rsidRPr="00A13AFB">
        <w:rPr>
          <w:rFonts w:ascii="Times New Roman" w:hAnsi="Times New Roman"/>
          <w:sz w:val="28"/>
          <w:szCs w:val="28"/>
          <w:vertAlign w:val="superscript"/>
        </w:rPr>
        <w:t>3</w:t>
      </w:r>
      <w:r w:rsidRPr="00A13AFB">
        <w:rPr>
          <w:rFonts w:ascii="Times New Roman" w:hAnsi="Times New Roman"/>
          <w:sz w:val="28"/>
          <w:szCs w:val="28"/>
        </w:rPr>
        <w:t>.</w:t>
      </w:r>
      <w:r w:rsidR="00207EA9">
        <w:rPr>
          <w:rFonts w:ascii="Times New Roman" w:hAnsi="Times New Roman"/>
          <w:sz w:val="28"/>
          <w:szCs w:val="28"/>
        </w:rPr>
        <w:t xml:space="preserve"> </w:t>
      </w:r>
      <w:r w:rsidRPr="00A13AFB">
        <w:rPr>
          <w:rFonts w:ascii="Times New Roman" w:hAnsi="Times New Roman"/>
          <w:sz w:val="28"/>
          <w:szCs w:val="28"/>
        </w:rPr>
        <w:t>Фонд,</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разі</w:t>
      </w:r>
      <w:r w:rsidR="00207EA9">
        <w:rPr>
          <w:rFonts w:ascii="Times New Roman" w:hAnsi="Times New Roman"/>
          <w:sz w:val="28"/>
          <w:szCs w:val="28"/>
        </w:rPr>
        <w:t xml:space="preserve"> </w:t>
      </w:r>
      <w:r w:rsidRPr="00A13AFB">
        <w:rPr>
          <w:rFonts w:ascii="Times New Roman" w:hAnsi="Times New Roman"/>
          <w:sz w:val="28"/>
          <w:szCs w:val="28"/>
        </w:rPr>
        <w:t>створення</w:t>
      </w:r>
      <w:r w:rsidR="00207EA9">
        <w:rPr>
          <w:rFonts w:ascii="Times New Roman" w:hAnsi="Times New Roman"/>
          <w:sz w:val="28"/>
          <w:szCs w:val="28"/>
        </w:rPr>
        <w:t xml:space="preserve"> </w:t>
      </w:r>
      <w:r w:rsidRPr="00A13AFB">
        <w:rPr>
          <w:rFonts w:ascii="Times New Roman" w:hAnsi="Times New Roman"/>
          <w:sz w:val="28"/>
          <w:szCs w:val="28"/>
        </w:rPr>
        <w:t>перехідного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метою,</w:t>
      </w:r>
      <w:r w:rsidR="00207EA9">
        <w:rPr>
          <w:rFonts w:ascii="Times New Roman" w:hAnsi="Times New Roman"/>
          <w:sz w:val="28"/>
          <w:szCs w:val="28"/>
        </w:rPr>
        <w:t xml:space="preserve"> </w:t>
      </w:r>
      <w:r w:rsidRPr="00A13AFB">
        <w:rPr>
          <w:rFonts w:ascii="Times New Roman" w:hAnsi="Times New Roman"/>
          <w:sz w:val="28"/>
          <w:szCs w:val="28"/>
        </w:rPr>
        <w:t>визначеною</w:t>
      </w:r>
      <w:r w:rsidR="00207EA9">
        <w:rPr>
          <w:rFonts w:ascii="Times New Roman" w:hAnsi="Times New Roman"/>
          <w:sz w:val="28"/>
          <w:szCs w:val="28"/>
        </w:rPr>
        <w:t xml:space="preserve"> </w:t>
      </w:r>
      <w:r w:rsidRPr="00A13AFB">
        <w:rPr>
          <w:rFonts w:ascii="Times New Roman" w:hAnsi="Times New Roman"/>
          <w:sz w:val="28"/>
          <w:szCs w:val="28"/>
        </w:rPr>
        <w:t>пунктом</w:t>
      </w:r>
      <w:r w:rsidR="00207EA9">
        <w:rPr>
          <w:rFonts w:ascii="Times New Roman" w:hAnsi="Times New Roman"/>
          <w:sz w:val="28"/>
          <w:szCs w:val="28"/>
        </w:rPr>
        <w:t xml:space="preserve"> </w:t>
      </w:r>
      <w:r w:rsidRPr="00A13AFB">
        <w:rPr>
          <w:rFonts w:ascii="Times New Roman" w:hAnsi="Times New Roman"/>
          <w:sz w:val="28"/>
          <w:szCs w:val="28"/>
        </w:rPr>
        <w:t>1</w:t>
      </w:r>
      <w:r w:rsidR="00207EA9">
        <w:rPr>
          <w:rFonts w:ascii="Times New Roman" w:hAnsi="Times New Roman"/>
          <w:sz w:val="28"/>
          <w:szCs w:val="28"/>
        </w:rPr>
        <w:t xml:space="preserve"> </w:t>
      </w:r>
      <w:r w:rsidRPr="00A13AFB">
        <w:rPr>
          <w:rFonts w:ascii="Times New Roman" w:hAnsi="Times New Roman"/>
          <w:sz w:val="28"/>
          <w:szCs w:val="28"/>
        </w:rPr>
        <w:t>частини</w:t>
      </w:r>
      <w:r w:rsidR="00207EA9">
        <w:rPr>
          <w:rFonts w:ascii="Times New Roman" w:hAnsi="Times New Roman"/>
          <w:sz w:val="28"/>
          <w:szCs w:val="28"/>
        </w:rPr>
        <w:t xml:space="preserve"> </w:t>
      </w:r>
      <w:r w:rsidRPr="00A13AFB">
        <w:rPr>
          <w:rFonts w:ascii="Times New Roman" w:hAnsi="Times New Roman"/>
          <w:sz w:val="28"/>
          <w:szCs w:val="28"/>
        </w:rPr>
        <w:t>шістнадцятої</w:t>
      </w:r>
      <w:r w:rsidR="00207EA9">
        <w:rPr>
          <w:rFonts w:ascii="Times New Roman" w:hAnsi="Times New Roman"/>
          <w:sz w:val="28"/>
          <w:szCs w:val="28"/>
        </w:rPr>
        <w:t xml:space="preserve"> </w:t>
      </w:r>
      <w:r w:rsidRPr="00A13AFB">
        <w:rPr>
          <w:rFonts w:ascii="Times New Roman" w:hAnsi="Times New Roman"/>
          <w:sz w:val="28"/>
          <w:szCs w:val="28"/>
        </w:rPr>
        <w:t>статті</w:t>
      </w:r>
      <w:r w:rsidR="00207EA9">
        <w:rPr>
          <w:rFonts w:ascii="Times New Roman" w:hAnsi="Times New Roman"/>
          <w:sz w:val="28"/>
          <w:szCs w:val="28"/>
        </w:rPr>
        <w:t xml:space="preserve"> </w:t>
      </w:r>
      <w:r w:rsidRPr="00A13AFB">
        <w:rPr>
          <w:rFonts w:ascii="Times New Roman" w:hAnsi="Times New Roman"/>
          <w:sz w:val="28"/>
          <w:szCs w:val="28"/>
        </w:rPr>
        <w:t>42</w:t>
      </w:r>
      <w:r w:rsidR="00207EA9">
        <w:rPr>
          <w:rFonts w:ascii="Times New Roman" w:hAnsi="Times New Roman"/>
          <w:sz w:val="28"/>
          <w:szCs w:val="28"/>
        </w:rPr>
        <w:t xml:space="preserve"> </w:t>
      </w:r>
      <w:r w:rsidRPr="00A13AFB">
        <w:rPr>
          <w:rFonts w:ascii="Times New Roman" w:hAnsi="Times New Roman"/>
          <w:sz w:val="28"/>
          <w:szCs w:val="28"/>
        </w:rPr>
        <w:t>Закону</w:t>
      </w:r>
      <w:r w:rsidR="00207EA9">
        <w:rPr>
          <w:rFonts w:ascii="Times New Roman" w:hAnsi="Times New Roman"/>
          <w:sz w:val="28"/>
          <w:szCs w:val="28"/>
        </w:rPr>
        <w:t xml:space="preserve"> </w:t>
      </w:r>
      <w:r w:rsidRPr="00A13AFB">
        <w:rPr>
          <w:rFonts w:ascii="Times New Roman" w:hAnsi="Times New Roman"/>
          <w:sz w:val="28"/>
          <w:szCs w:val="28"/>
        </w:rPr>
        <w:t>(крім</w:t>
      </w:r>
      <w:r w:rsidR="00207EA9">
        <w:rPr>
          <w:rFonts w:ascii="Times New Roman" w:hAnsi="Times New Roman"/>
          <w:sz w:val="28"/>
          <w:szCs w:val="28"/>
        </w:rPr>
        <w:t xml:space="preserve"> </w:t>
      </w:r>
      <w:r w:rsidRPr="00A13AFB">
        <w:rPr>
          <w:rFonts w:ascii="Times New Roman" w:hAnsi="Times New Roman"/>
          <w:sz w:val="28"/>
          <w:szCs w:val="28"/>
        </w:rPr>
        <w:t>випадків</w:t>
      </w:r>
      <w:r w:rsidR="00207EA9">
        <w:rPr>
          <w:rFonts w:ascii="Times New Roman" w:hAnsi="Times New Roman"/>
          <w:sz w:val="28"/>
          <w:szCs w:val="28"/>
        </w:rPr>
        <w:t xml:space="preserve"> </w:t>
      </w:r>
      <w:r w:rsidRPr="00A13AFB">
        <w:rPr>
          <w:rFonts w:ascii="Times New Roman" w:hAnsi="Times New Roman"/>
          <w:sz w:val="28"/>
          <w:szCs w:val="28"/>
        </w:rPr>
        <w:t>виведення</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ринку</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участю</w:t>
      </w:r>
      <w:r w:rsidR="00207EA9">
        <w:rPr>
          <w:rFonts w:ascii="Times New Roman" w:hAnsi="Times New Roman"/>
          <w:sz w:val="28"/>
          <w:szCs w:val="28"/>
        </w:rPr>
        <w:t xml:space="preserve"> </w:t>
      </w:r>
      <w:r w:rsidRPr="00A13AFB">
        <w:rPr>
          <w:rFonts w:ascii="Times New Roman" w:hAnsi="Times New Roman"/>
          <w:sz w:val="28"/>
          <w:szCs w:val="28"/>
        </w:rPr>
        <w:t>держави,</w:t>
      </w:r>
      <w:r w:rsidR="00207EA9">
        <w:rPr>
          <w:rFonts w:ascii="Times New Roman" w:hAnsi="Times New Roman"/>
          <w:sz w:val="28"/>
          <w:szCs w:val="28"/>
        </w:rPr>
        <w:t xml:space="preserve"> </w:t>
      </w:r>
      <w:r w:rsidRPr="00A13AFB">
        <w:rPr>
          <w:rFonts w:ascii="Times New Roman" w:hAnsi="Times New Roman"/>
          <w:sz w:val="28"/>
          <w:szCs w:val="28"/>
        </w:rPr>
        <w:t>передбачених</w:t>
      </w:r>
      <w:r w:rsidR="00207EA9">
        <w:rPr>
          <w:rFonts w:ascii="Times New Roman" w:hAnsi="Times New Roman"/>
          <w:sz w:val="28"/>
          <w:szCs w:val="28"/>
        </w:rPr>
        <w:t xml:space="preserve"> </w:t>
      </w:r>
      <w:r w:rsidRPr="00A13AFB">
        <w:rPr>
          <w:rFonts w:ascii="Times New Roman" w:hAnsi="Times New Roman"/>
          <w:sz w:val="28"/>
          <w:szCs w:val="28"/>
        </w:rPr>
        <w:t>статтею</w:t>
      </w:r>
      <w:r w:rsidR="00207EA9">
        <w:rPr>
          <w:rFonts w:ascii="Times New Roman" w:hAnsi="Times New Roman"/>
          <w:sz w:val="28"/>
          <w:szCs w:val="28"/>
        </w:rPr>
        <w:t xml:space="preserve"> </w:t>
      </w:r>
      <w:r w:rsidRPr="00A13AFB">
        <w:rPr>
          <w:rFonts w:ascii="Times New Roman" w:hAnsi="Times New Roman"/>
          <w:sz w:val="28"/>
          <w:szCs w:val="28"/>
        </w:rPr>
        <w:t>41</w:t>
      </w:r>
      <w:r w:rsidRPr="00A13AFB">
        <w:rPr>
          <w:rFonts w:ascii="Times New Roman" w:hAnsi="Times New Roman"/>
          <w:sz w:val="28"/>
          <w:szCs w:val="28"/>
          <w:vertAlign w:val="superscript"/>
        </w:rPr>
        <w:t>1</w:t>
      </w:r>
      <w:r w:rsidR="00207EA9">
        <w:rPr>
          <w:rFonts w:ascii="Times New Roman" w:hAnsi="Times New Roman"/>
          <w:sz w:val="28"/>
          <w:szCs w:val="28"/>
        </w:rPr>
        <w:t xml:space="preserve"> </w:t>
      </w:r>
      <w:r w:rsidRPr="00A13AFB">
        <w:rPr>
          <w:rFonts w:ascii="Times New Roman" w:hAnsi="Times New Roman"/>
          <w:sz w:val="28"/>
          <w:szCs w:val="28"/>
        </w:rPr>
        <w:t>цього</w:t>
      </w:r>
      <w:r w:rsidR="00207EA9">
        <w:rPr>
          <w:rFonts w:ascii="Times New Roman" w:hAnsi="Times New Roman"/>
          <w:sz w:val="28"/>
          <w:szCs w:val="28"/>
        </w:rPr>
        <w:t xml:space="preserve"> </w:t>
      </w:r>
      <w:r w:rsidRPr="00A13AFB">
        <w:rPr>
          <w:rFonts w:ascii="Times New Roman" w:hAnsi="Times New Roman"/>
          <w:sz w:val="28"/>
          <w:szCs w:val="28"/>
        </w:rPr>
        <w:t>Закону),</w:t>
      </w:r>
      <w:r w:rsidR="00207EA9">
        <w:rPr>
          <w:rFonts w:ascii="Times New Roman" w:hAnsi="Times New Roman"/>
          <w:sz w:val="28"/>
          <w:szCs w:val="28"/>
        </w:rPr>
        <w:t xml:space="preserve"> </w:t>
      </w:r>
      <w:r w:rsidRPr="00A13AFB">
        <w:rPr>
          <w:rFonts w:ascii="Times New Roman" w:hAnsi="Times New Roman"/>
          <w:sz w:val="28"/>
          <w:szCs w:val="28"/>
        </w:rPr>
        <w:t>призначає</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такий</w:t>
      </w:r>
      <w:r w:rsidR="00207EA9">
        <w:rPr>
          <w:rFonts w:ascii="Times New Roman" w:hAnsi="Times New Roman"/>
          <w:sz w:val="28"/>
          <w:szCs w:val="28"/>
        </w:rPr>
        <w:t xml:space="preserve"> </w:t>
      </w:r>
      <w:r w:rsidRPr="00A13AFB">
        <w:rPr>
          <w:rFonts w:ascii="Times New Roman" w:hAnsi="Times New Roman"/>
          <w:sz w:val="28"/>
          <w:szCs w:val="28"/>
        </w:rPr>
        <w:t>банк</w:t>
      </w:r>
      <w:r w:rsidR="00207EA9">
        <w:rPr>
          <w:rFonts w:ascii="Times New Roman" w:hAnsi="Times New Roman"/>
          <w:sz w:val="28"/>
          <w:szCs w:val="28"/>
        </w:rPr>
        <w:t xml:space="preserve"> </w:t>
      </w:r>
      <w:r w:rsidRPr="00A13AFB">
        <w:rPr>
          <w:rFonts w:ascii="Times New Roman" w:hAnsi="Times New Roman"/>
          <w:sz w:val="28"/>
          <w:szCs w:val="28"/>
        </w:rPr>
        <w:t>керівника(директора)</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головного</w:t>
      </w:r>
      <w:r w:rsidR="00207EA9">
        <w:rPr>
          <w:rFonts w:ascii="Times New Roman" w:hAnsi="Times New Roman"/>
          <w:sz w:val="28"/>
          <w:szCs w:val="28"/>
        </w:rPr>
        <w:t xml:space="preserve"> </w:t>
      </w:r>
      <w:r w:rsidRPr="00A13AFB">
        <w:rPr>
          <w:rFonts w:ascii="Times New Roman" w:hAnsi="Times New Roman"/>
          <w:sz w:val="28"/>
          <w:szCs w:val="28"/>
        </w:rPr>
        <w:t>бухгалтера</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їх</w:t>
      </w:r>
      <w:r w:rsidR="00207EA9">
        <w:rPr>
          <w:rFonts w:ascii="Times New Roman" w:hAnsi="Times New Roman"/>
          <w:sz w:val="28"/>
          <w:szCs w:val="28"/>
        </w:rPr>
        <w:t xml:space="preserve"> </w:t>
      </w:r>
      <w:r w:rsidRPr="00A13AFB">
        <w:rPr>
          <w:rFonts w:ascii="Times New Roman" w:hAnsi="Times New Roman"/>
          <w:sz w:val="28"/>
          <w:szCs w:val="28"/>
        </w:rPr>
        <w:t>заступників</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разі</w:t>
      </w:r>
      <w:r w:rsidR="00207EA9">
        <w:rPr>
          <w:rFonts w:ascii="Times New Roman" w:hAnsi="Times New Roman"/>
          <w:sz w:val="28"/>
          <w:szCs w:val="28"/>
        </w:rPr>
        <w:t xml:space="preserve"> </w:t>
      </w:r>
      <w:r w:rsidRPr="00A13AFB">
        <w:rPr>
          <w:rFonts w:ascii="Times New Roman" w:hAnsi="Times New Roman"/>
          <w:sz w:val="28"/>
          <w:szCs w:val="28"/>
        </w:rPr>
        <w:t>необхідності),</w:t>
      </w:r>
      <w:r w:rsidR="00207EA9">
        <w:rPr>
          <w:rFonts w:ascii="Times New Roman" w:hAnsi="Times New Roman"/>
          <w:sz w:val="28"/>
          <w:szCs w:val="28"/>
        </w:rPr>
        <w:t xml:space="preserve"> </w:t>
      </w:r>
      <w:r w:rsidRPr="00A13AFB">
        <w:rPr>
          <w:rFonts w:ascii="Times New Roman" w:hAnsi="Times New Roman"/>
          <w:sz w:val="28"/>
          <w:szCs w:val="28"/>
        </w:rPr>
        <w:t>які</w:t>
      </w:r>
      <w:r w:rsidR="00207EA9">
        <w:rPr>
          <w:rFonts w:ascii="Times New Roman" w:hAnsi="Times New Roman"/>
          <w:sz w:val="28"/>
          <w:szCs w:val="28"/>
        </w:rPr>
        <w:t xml:space="preserve"> </w:t>
      </w:r>
      <w:r w:rsidRPr="00A13AFB">
        <w:rPr>
          <w:rFonts w:ascii="Times New Roman" w:hAnsi="Times New Roman"/>
          <w:sz w:val="28"/>
          <w:szCs w:val="28"/>
        </w:rPr>
        <w:t>виконують</w:t>
      </w:r>
      <w:r w:rsidR="00207EA9">
        <w:rPr>
          <w:rFonts w:ascii="Times New Roman" w:hAnsi="Times New Roman"/>
          <w:sz w:val="28"/>
          <w:szCs w:val="28"/>
        </w:rPr>
        <w:t xml:space="preserve"> </w:t>
      </w:r>
      <w:r w:rsidRPr="00A13AFB">
        <w:rPr>
          <w:rFonts w:ascii="Times New Roman" w:hAnsi="Times New Roman"/>
          <w:sz w:val="28"/>
          <w:szCs w:val="28"/>
        </w:rPr>
        <w:t>функції</w:t>
      </w:r>
      <w:r w:rsidR="00207EA9">
        <w:rPr>
          <w:rFonts w:ascii="Times New Roman" w:hAnsi="Times New Roman"/>
          <w:sz w:val="28"/>
          <w:szCs w:val="28"/>
        </w:rPr>
        <w:t xml:space="preserve"> </w:t>
      </w:r>
      <w:r w:rsidRPr="00A13AFB">
        <w:rPr>
          <w:rFonts w:ascii="Times New Roman" w:hAnsi="Times New Roman"/>
          <w:sz w:val="28"/>
          <w:szCs w:val="28"/>
        </w:rPr>
        <w:t>органів</w:t>
      </w:r>
      <w:r w:rsidR="00207EA9">
        <w:rPr>
          <w:rFonts w:ascii="Times New Roman" w:hAnsi="Times New Roman"/>
          <w:sz w:val="28"/>
          <w:szCs w:val="28"/>
        </w:rPr>
        <w:t xml:space="preserve"> </w:t>
      </w:r>
      <w:r w:rsidRPr="00A13AFB">
        <w:rPr>
          <w:rFonts w:ascii="Times New Roman" w:hAnsi="Times New Roman"/>
          <w:sz w:val="28"/>
          <w:szCs w:val="28"/>
        </w:rPr>
        <w:t>управління</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контролю</w:t>
      </w:r>
      <w:r w:rsidR="00207EA9">
        <w:rPr>
          <w:rFonts w:ascii="Times New Roman" w:hAnsi="Times New Roman"/>
          <w:sz w:val="28"/>
          <w:szCs w:val="28"/>
        </w:rPr>
        <w:t xml:space="preserve"> </w:t>
      </w:r>
      <w:r w:rsidRPr="00A13AFB">
        <w:rPr>
          <w:rFonts w:ascii="Times New Roman" w:hAnsi="Times New Roman"/>
          <w:sz w:val="28"/>
          <w:szCs w:val="28"/>
        </w:rPr>
        <w:t>банку.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Фонд,</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разі</w:t>
      </w:r>
      <w:r w:rsidR="00207EA9">
        <w:rPr>
          <w:rFonts w:ascii="Times New Roman" w:hAnsi="Times New Roman"/>
          <w:sz w:val="28"/>
          <w:szCs w:val="28"/>
        </w:rPr>
        <w:t xml:space="preserve"> </w:t>
      </w:r>
      <w:r w:rsidRPr="00A13AFB">
        <w:rPr>
          <w:rFonts w:ascii="Times New Roman" w:hAnsi="Times New Roman"/>
          <w:sz w:val="28"/>
          <w:szCs w:val="28"/>
        </w:rPr>
        <w:t>створення</w:t>
      </w:r>
      <w:r w:rsidR="00207EA9">
        <w:rPr>
          <w:rFonts w:ascii="Times New Roman" w:hAnsi="Times New Roman"/>
          <w:sz w:val="28"/>
          <w:szCs w:val="28"/>
        </w:rPr>
        <w:t xml:space="preserve"> </w:t>
      </w:r>
      <w:r w:rsidRPr="00A13AFB">
        <w:rPr>
          <w:rFonts w:ascii="Times New Roman" w:hAnsi="Times New Roman"/>
          <w:sz w:val="28"/>
          <w:szCs w:val="28"/>
        </w:rPr>
        <w:t>перехідного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метою,</w:t>
      </w:r>
      <w:r w:rsidR="00207EA9">
        <w:rPr>
          <w:rFonts w:ascii="Times New Roman" w:hAnsi="Times New Roman"/>
          <w:sz w:val="28"/>
          <w:szCs w:val="28"/>
        </w:rPr>
        <w:t xml:space="preserve"> </w:t>
      </w:r>
      <w:r w:rsidRPr="00A13AFB">
        <w:rPr>
          <w:rFonts w:ascii="Times New Roman" w:hAnsi="Times New Roman"/>
          <w:sz w:val="28"/>
          <w:szCs w:val="28"/>
        </w:rPr>
        <w:t>визначеною</w:t>
      </w:r>
      <w:r w:rsidR="00207EA9">
        <w:rPr>
          <w:rFonts w:ascii="Times New Roman" w:hAnsi="Times New Roman"/>
          <w:sz w:val="28"/>
          <w:szCs w:val="28"/>
        </w:rPr>
        <w:t xml:space="preserve"> </w:t>
      </w:r>
      <w:r w:rsidRPr="00A13AFB">
        <w:rPr>
          <w:rFonts w:ascii="Times New Roman" w:hAnsi="Times New Roman"/>
          <w:sz w:val="28"/>
          <w:szCs w:val="28"/>
        </w:rPr>
        <w:t>пунктом</w:t>
      </w:r>
      <w:r w:rsidR="00207EA9">
        <w:rPr>
          <w:rFonts w:ascii="Times New Roman" w:hAnsi="Times New Roman"/>
          <w:sz w:val="28"/>
          <w:szCs w:val="28"/>
        </w:rPr>
        <w:t xml:space="preserve"> </w:t>
      </w:r>
      <w:r w:rsidRPr="00A13AFB">
        <w:rPr>
          <w:rFonts w:ascii="Times New Roman" w:hAnsi="Times New Roman"/>
          <w:sz w:val="28"/>
          <w:szCs w:val="28"/>
        </w:rPr>
        <w:t>2</w:t>
      </w:r>
      <w:r w:rsidR="00207EA9">
        <w:rPr>
          <w:rFonts w:ascii="Times New Roman" w:hAnsi="Times New Roman"/>
          <w:sz w:val="28"/>
          <w:szCs w:val="28"/>
        </w:rPr>
        <w:t xml:space="preserve"> </w:t>
      </w:r>
      <w:r w:rsidRPr="00A13AFB">
        <w:rPr>
          <w:rFonts w:ascii="Times New Roman" w:hAnsi="Times New Roman"/>
          <w:sz w:val="28"/>
          <w:szCs w:val="28"/>
        </w:rPr>
        <w:t>частини</w:t>
      </w:r>
      <w:r w:rsidR="00207EA9">
        <w:rPr>
          <w:rFonts w:ascii="Times New Roman" w:hAnsi="Times New Roman"/>
          <w:sz w:val="28"/>
          <w:szCs w:val="28"/>
        </w:rPr>
        <w:t xml:space="preserve"> </w:t>
      </w:r>
      <w:r w:rsidRPr="00A13AFB">
        <w:rPr>
          <w:rFonts w:ascii="Times New Roman" w:hAnsi="Times New Roman"/>
          <w:sz w:val="28"/>
          <w:szCs w:val="28"/>
        </w:rPr>
        <w:t>шістнадцятої</w:t>
      </w:r>
      <w:r w:rsidR="00207EA9">
        <w:rPr>
          <w:rFonts w:ascii="Times New Roman" w:hAnsi="Times New Roman"/>
          <w:sz w:val="28"/>
          <w:szCs w:val="28"/>
        </w:rPr>
        <w:t xml:space="preserve"> </w:t>
      </w:r>
      <w:r w:rsidRPr="00A13AFB">
        <w:rPr>
          <w:rFonts w:ascii="Times New Roman" w:hAnsi="Times New Roman"/>
          <w:sz w:val="28"/>
          <w:szCs w:val="28"/>
        </w:rPr>
        <w:t>статті</w:t>
      </w:r>
      <w:r w:rsidR="00207EA9">
        <w:rPr>
          <w:rFonts w:ascii="Times New Roman" w:hAnsi="Times New Roman"/>
          <w:sz w:val="28"/>
          <w:szCs w:val="28"/>
        </w:rPr>
        <w:t xml:space="preserve"> </w:t>
      </w:r>
      <w:r w:rsidRPr="00A13AFB">
        <w:rPr>
          <w:rFonts w:ascii="Times New Roman" w:hAnsi="Times New Roman"/>
          <w:sz w:val="28"/>
          <w:szCs w:val="28"/>
        </w:rPr>
        <w:t>42</w:t>
      </w:r>
      <w:r w:rsidR="00207EA9">
        <w:rPr>
          <w:rFonts w:ascii="Times New Roman" w:hAnsi="Times New Roman"/>
          <w:sz w:val="28"/>
          <w:szCs w:val="28"/>
        </w:rPr>
        <w:t xml:space="preserve"> </w:t>
      </w:r>
      <w:r w:rsidRPr="00A13AFB">
        <w:rPr>
          <w:rFonts w:ascii="Times New Roman" w:hAnsi="Times New Roman"/>
          <w:sz w:val="28"/>
          <w:szCs w:val="28"/>
        </w:rPr>
        <w:t>Закону</w:t>
      </w:r>
      <w:r w:rsidR="00207EA9">
        <w:rPr>
          <w:rFonts w:ascii="Times New Roman" w:hAnsi="Times New Roman"/>
          <w:sz w:val="28"/>
          <w:szCs w:val="28"/>
        </w:rPr>
        <w:t xml:space="preserve"> </w:t>
      </w:r>
      <w:r w:rsidRPr="00A13AFB">
        <w:rPr>
          <w:rFonts w:ascii="Times New Roman" w:hAnsi="Times New Roman"/>
          <w:sz w:val="28"/>
          <w:szCs w:val="28"/>
        </w:rPr>
        <w:t>(крім</w:t>
      </w:r>
      <w:r w:rsidR="00207EA9">
        <w:rPr>
          <w:rFonts w:ascii="Times New Roman" w:hAnsi="Times New Roman"/>
          <w:sz w:val="28"/>
          <w:szCs w:val="28"/>
        </w:rPr>
        <w:t xml:space="preserve"> </w:t>
      </w:r>
      <w:r w:rsidRPr="00A13AFB">
        <w:rPr>
          <w:rFonts w:ascii="Times New Roman" w:hAnsi="Times New Roman"/>
          <w:sz w:val="28"/>
          <w:szCs w:val="28"/>
        </w:rPr>
        <w:t>випадків</w:t>
      </w:r>
      <w:r w:rsidR="00207EA9">
        <w:rPr>
          <w:rFonts w:ascii="Times New Roman" w:hAnsi="Times New Roman"/>
          <w:sz w:val="28"/>
          <w:szCs w:val="28"/>
        </w:rPr>
        <w:t xml:space="preserve"> </w:t>
      </w:r>
      <w:r w:rsidRPr="00A13AFB">
        <w:rPr>
          <w:rFonts w:ascii="Times New Roman" w:hAnsi="Times New Roman"/>
          <w:sz w:val="28"/>
          <w:szCs w:val="28"/>
        </w:rPr>
        <w:t>виведення</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ринку</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участю</w:t>
      </w:r>
      <w:r w:rsidR="00207EA9">
        <w:rPr>
          <w:rFonts w:ascii="Times New Roman" w:hAnsi="Times New Roman"/>
          <w:sz w:val="28"/>
          <w:szCs w:val="28"/>
        </w:rPr>
        <w:t xml:space="preserve"> </w:t>
      </w:r>
      <w:r w:rsidRPr="00A13AFB">
        <w:rPr>
          <w:rFonts w:ascii="Times New Roman" w:hAnsi="Times New Roman"/>
          <w:sz w:val="28"/>
          <w:szCs w:val="28"/>
        </w:rPr>
        <w:t>держави,</w:t>
      </w:r>
      <w:r w:rsidR="00207EA9">
        <w:rPr>
          <w:rFonts w:ascii="Times New Roman" w:hAnsi="Times New Roman"/>
          <w:sz w:val="28"/>
          <w:szCs w:val="28"/>
        </w:rPr>
        <w:t xml:space="preserve"> </w:t>
      </w:r>
      <w:r w:rsidRPr="00A13AFB">
        <w:rPr>
          <w:rFonts w:ascii="Times New Roman" w:hAnsi="Times New Roman"/>
          <w:sz w:val="28"/>
          <w:szCs w:val="28"/>
        </w:rPr>
        <w:t>передбачених</w:t>
      </w:r>
      <w:r w:rsidR="00207EA9">
        <w:rPr>
          <w:rFonts w:ascii="Times New Roman" w:hAnsi="Times New Roman"/>
          <w:sz w:val="28"/>
          <w:szCs w:val="28"/>
        </w:rPr>
        <w:t xml:space="preserve"> </w:t>
      </w:r>
      <w:r w:rsidRPr="00A13AFB">
        <w:rPr>
          <w:rFonts w:ascii="Times New Roman" w:hAnsi="Times New Roman"/>
          <w:sz w:val="28"/>
          <w:szCs w:val="28"/>
        </w:rPr>
        <w:t>статтею</w:t>
      </w:r>
      <w:r w:rsidR="00207EA9">
        <w:rPr>
          <w:rFonts w:ascii="Times New Roman" w:hAnsi="Times New Roman"/>
          <w:sz w:val="28"/>
          <w:szCs w:val="28"/>
        </w:rPr>
        <w:t xml:space="preserve"> </w:t>
      </w:r>
      <w:r w:rsidRPr="00A13AFB">
        <w:rPr>
          <w:rFonts w:ascii="Times New Roman" w:hAnsi="Times New Roman"/>
          <w:sz w:val="28"/>
          <w:szCs w:val="28"/>
        </w:rPr>
        <w:t>41</w:t>
      </w:r>
      <w:r w:rsidRPr="00A13AFB">
        <w:rPr>
          <w:rFonts w:ascii="Times New Roman" w:hAnsi="Times New Roman"/>
          <w:sz w:val="28"/>
          <w:szCs w:val="28"/>
          <w:vertAlign w:val="superscript"/>
        </w:rPr>
        <w:t>1</w:t>
      </w:r>
      <w:r w:rsidR="00207EA9">
        <w:rPr>
          <w:rFonts w:ascii="Times New Roman" w:hAnsi="Times New Roman"/>
          <w:sz w:val="28"/>
          <w:szCs w:val="28"/>
        </w:rPr>
        <w:t xml:space="preserve"> </w:t>
      </w:r>
      <w:r w:rsidRPr="00A13AFB">
        <w:rPr>
          <w:rFonts w:ascii="Times New Roman" w:hAnsi="Times New Roman"/>
          <w:sz w:val="28"/>
          <w:szCs w:val="28"/>
        </w:rPr>
        <w:t>цього</w:t>
      </w:r>
      <w:r w:rsidR="00207EA9">
        <w:rPr>
          <w:rFonts w:ascii="Times New Roman" w:hAnsi="Times New Roman"/>
          <w:sz w:val="28"/>
          <w:szCs w:val="28"/>
        </w:rPr>
        <w:t xml:space="preserve"> </w:t>
      </w:r>
      <w:r w:rsidRPr="00A13AFB">
        <w:rPr>
          <w:rFonts w:ascii="Times New Roman" w:hAnsi="Times New Roman"/>
          <w:sz w:val="28"/>
          <w:szCs w:val="28"/>
        </w:rPr>
        <w:t>Закону),</w:t>
      </w:r>
      <w:r w:rsidR="00207EA9">
        <w:rPr>
          <w:rFonts w:ascii="Times New Roman" w:hAnsi="Times New Roman"/>
          <w:sz w:val="28"/>
          <w:szCs w:val="28"/>
        </w:rPr>
        <w:t xml:space="preserve"> </w:t>
      </w:r>
      <w:r w:rsidRPr="00A13AFB">
        <w:rPr>
          <w:rFonts w:ascii="Times New Roman" w:hAnsi="Times New Roman"/>
          <w:sz w:val="28"/>
          <w:szCs w:val="28"/>
        </w:rPr>
        <w:t>призначає</w:t>
      </w:r>
      <w:r w:rsidR="00207EA9">
        <w:rPr>
          <w:rFonts w:ascii="Times New Roman" w:hAnsi="Times New Roman"/>
          <w:sz w:val="28"/>
          <w:szCs w:val="28"/>
        </w:rPr>
        <w:t xml:space="preserve"> </w:t>
      </w:r>
      <w:r w:rsidRPr="00A13AFB">
        <w:rPr>
          <w:rFonts w:ascii="Times New Roman" w:hAnsi="Times New Roman"/>
          <w:sz w:val="28"/>
          <w:szCs w:val="28"/>
        </w:rPr>
        <w:t>в</w:t>
      </w:r>
      <w:r w:rsidR="00207EA9">
        <w:rPr>
          <w:rFonts w:ascii="Times New Roman" w:hAnsi="Times New Roman"/>
          <w:sz w:val="28"/>
          <w:szCs w:val="28"/>
        </w:rPr>
        <w:t xml:space="preserve"> </w:t>
      </w:r>
      <w:r w:rsidRPr="00A13AFB">
        <w:rPr>
          <w:rFonts w:ascii="Times New Roman" w:hAnsi="Times New Roman"/>
          <w:sz w:val="28"/>
          <w:szCs w:val="28"/>
        </w:rPr>
        <w:t>такий</w:t>
      </w:r>
      <w:r w:rsidR="00207EA9">
        <w:rPr>
          <w:rFonts w:ascii="Times New Roman" w:hAnsi="Times New Roman"/>
          <w:sz w:val="28"/>
          <w:szCs w:val="28"/>
        </w:rPr>
        <w:t xml:space="preserve"> </w:t>
      </w:r>
      <w:r w:rsidRPr="00A13AFB">
        <w:rPr>
          <w:rFonts w:ascii="Times New Roman" w:hAnsi="Times New Roman"/>
          <w:sz w:val="28"/>
          <w:szCs w:val="28"/>
        </w:rPr>
        <w:t>банк</w:t>
      </w:r>
      <w:r w:rsidR="00207EA9">
        <w:rPr>
          <w:rFonts w:ascii="Times New Roman" w:hAnsi="Times New Roman"/>
          <w:sz w:val="28"/>
          <w:szCs w:val="28"/>
        </w:rPr>
        <w:t xml:space="preserve"> </w:t>
      </w:r>
      <w:r w:rsidRPr="00A13AFB">
        <w:rPr>
          <w:rFonts w:ascii="Times New Roman" w:hAnsi="Times New Roman"/>
          <w:sz w:val="28"/>
          <w:szCs w:val="28"/>
        </w:rPr>
        <w:t>керівників</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створює</w:t>
      </w:r>
      <w:r w:rsidR="00207EA9">
        <w:rPr>
          <w:rFonts w:ascii="Times New Roman" w:hAnsi="Times New Roman"/>
          <w:sz w:val="28"/>
          <w:szCs w:val="28"/>
        </w:rPr>
        <w:t xml:space="preserve"> </w:t>
      </w:r>
      <w:r w:rsidRPr="00A13AFB">
        <w:rPr>
          <w:rFonts w:ascii="Times New Roman" w:hAnsi="Times New Roman"/>
          <w:sz w:val="28"/>
          <w:szCs w:val="28"/>
        </w:rPr>
        <w:t>органи</w:t>
      </w:r>
      <w:r w:rsidR="00207EA9">
        <w:rPr>
          <w:rFonts w:ascii="Times New Roman" w:hAnsi="Times New Roman"/>
          <w:sz w:val="28"/>
          <w:szCs w:val="28"/>
        </w:rPr>
        <w:t xml:space="preserve"> </w:t>
      </w:r>
      <w:r w:rsidRPr="00A13AFB">
        <w:rPr>
          <w:rFonts w:ascii="Times New Roman" w:hAnsi="Times New Roman"/>
          <w:sz w:val="28"/>
          <w:szCs w:val="28"/>
        </w:rPr>
        <w:t>управління</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контролю</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відповідно</w:t>
      </w:r>
      <w:r w:rsidR="00207EA9">
        <w:rPr>
          <w:rFonts w:ascii="Times New Roman" w:hAnsi="Times New Roman"/>
          <w:sz w:val="28"/>
          <w:szCs w:val="28"/>
        </w:rPr>
        <w:t xml:space="preserve"> </w:t>
      </w:r>
      <w:r w:rsidRPr="00A13AFB">
        <w:rPr>
          <w:rFonts w:ascii="Times New Roman" w:hAnsi="Times New Roman"/>
          <w:sz w:val="28"/>
          <w:szCs w:val="28"/>
        </w:rPr>
        <w:t>до</w:t>
      </w:r>
      <w:r w:rsidR="00207EA9">
        <w:rPr>
          <w:rFonts w:ascii="Times New Roman" w:hAnsi="Times New Roman"/>
          <w:sz w:val="28"/>
          <w:szCs w:val="28"/>
        </w:rPr>
        <w:t xml:space="preserve"> </w:t>
      </w:r>
      <w:r w:rsidRPr="00A13AFB">
        <w:rPr>
          <w:rFonts w:ascii="Times New Roman" w:hAnsi="Times New Roman"/>
          <w:sz w:val="28"/>
          <w:szCs w:val="28"/>
        </w:rPr>
        <w:t>вимог</w:t>
      </w:r>
      <w:r w:rsidR="00207EA9">
        <w:rPr>
          <w:rFonts w:ascii="Times New Roman" w:hAnsi="Times New Roman"/>
          <w:sz w:val="28"/>
          <w:szCs w:val="28"/>
        </w:rPr>
        <w:t xml:space="preserve"> </w:t>
      </w:r>
      <w:r w:rsidRPr="00A13AFB">
        <w:rPr>
          <w:rFonts w:ascii="Times New Roman" w:hAnsi="Times New Roman"/>
          <w:sz w:val="28"/>
          <w:szCs w:val="28"/>
        </w:rPr>
        <w:t>банківського</w:t>
      </w:r>
      <w:r w:rsidR="00207EA9">
        <w:rPr>
          <w:rFonts w:ascii="Times New Roman" w:hAnsi="Times New Roman"/>
          <w:sz w:val="28"/>
          <w:szCs w:val="28"/>
        </w:rPr>
        <w:t xml:space="preserve"> </w:t>
      </w:r>
      <w:r w:rsidRPr="00A13AFB">
        <w:rPr>
          <w:rFonts w:ascii="Times New Roman" w:hAnsi="Times New Roman"/>
          <w:sz w:val="28"/>
          <w:szCs w:val="28"/>
        </w:rPr>
        <w:t>законодавства,</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виключенням</w:t>
      </w:r>
      <w:r w:rsidR="00207EA9">
        <w:rPr>
          <w:rFonts w:ascii="Times New Roman" w:hAnsi="Times New Roman"/>
          <w:sz w:val="28"/>
          <w:szCs w:val="28"/>
        </w:rPr>
        <w:t xml:space="preserve"> </w:t>
      </w:r>
      <w:r w:rsidRPr="00A13AFB">
        <w:rPr>
          <w:rFonts w:ascii="Times New Roman" w:hAnsi="Times New Roman"/>
          <w:sz w:val="28"/>
          <w:szCs w:val="28"/>
        </w:rPr>
        <w:t>вимог</w:t>
      </w:r>
      <w:r w:rsidR="00207EA9">
        <w:rPr>
          <w:rFonts w:ascii="Times New Roman" w:hAnsi="Times New Roman"/>
          <w:sz w:val="28"/>
          <w:szCs w:val="28"/>
        </w:rPr>
        <w:t xml:space="preserve"> </w:t>
      </w:r>
      <w:r w:rsidRPr="00A13AFB">
        <w:rPr>
          <w:rFonts w:ascii="Times New Roman" w:hAnsi="Times New Roman"/>
          <w:sz w:val="28"/>
          <w:szCs w:val="28"/>
        </w:rPr>
        <w:t>щодо</w:t>
      </w:r>
      <w:r w:rsidR="00207EA9">
        <w:rPr>
          <w:rFonts w:ascii="Times New Roman" w:hAnsi="Times New Roman"/>
          <w:sz w:val="28"/>
          <w:szCs w:val="28"/>
        </w:rPr>
        <w:t xml:space="preserve"> </w:t>
      </w:r>
      <w:r w:rsidRPr="00A13AFB">
        <w:rPr>
          <w:rFonts w:ascii="Times New Roman" w:hAnsi="Times New Roman"/>
          <w:sz w:val="28"/>
          <w:szCs w:val="28"/>
        </w:rPr>
        <w:t>наявності</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складі</w:t>
      </w:r>
      <w:r w:rsidR="00207EA9">
        <w:rPr>
          <w:rFonts w:ascii="Times New Roman" w:hAnsi="Times New Roman"/>
          <w:sz w:val="28"/>
          <w:szCs w:val="28"/>
        </w:rPr>
        <w:t xml:space="preserve"> </w:t>
      </w:r>
      <w:r w:rsidRPr="00A13AFB">
        <w:rPr>
          <w:rFonts w:ascii="Times New Roman" w:hAnsi="Times New Roman"/>
          <w:sz w:val="28"/>
          <w:szCs w:val="28"/>
        </w:rPr>
        <w:t>ради</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незалежних</w:t>
      </w:r>
      <w:r w:rsidR="00207EA9">
        <w:rPr>
          <w:rFonts w:ascii="Times New Roman" w:hAnsi="Times New Roman"/>
          <w:sz w:val="28"/>
          <w:szCs w:val="28"/>
        </w:rPr>
        <w:t xml:space="preserve"> </w:t>
      </w:r>
      <w:r w:rsidRPr="00A13AFB">
        <w:rPr>
          <w:rFonts w:ascii="Times New Roman" w:hAnsi="Times New Roman"/>
          <w:sz w:val="28"/>
          <w:szCs w:val="28"/>
        </w:rPr>
        <w:t>директорів</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функцій,</w:t>
      </w:r>
      <w:r w:rsidR="00207EA9">
        <w:rPr>
          <w:rFonts w:ascii="Times New Roman" w:hAnsi="Times New Roman"/>
          <w:sz w:val="28"/>
          <w:szCs w:val="28"/>
        </w:rPr>
        <w:t xml:space="preserve"> </w:t>
      </w:r>
      <w:r w:rsidRPr="00A13AFB">
        <w:rPr>
          <w:rFonts w:ascii="Times New Roman" w:hAnsi="Times New Roman"/>
          <w:sz w:val="28"/>
          <w:szCs w:val="28"/>
        </w:rPr>
        <w:t>які</w:t>
      </w:r>
      <w:r w:rsidR="00207EA9">
        <w:rPr>
          <w:rFonts w:ascii="Times New Roman" w:hAnsi="Times New Roman"/>
          <w:sz w:val="28"/>
          <w:szCs w:val="28"/>
        </w:rPr>
        <w:t xml:space="preserve"> </w:t>
      </w:r>
      <w:r w:rsidRPr="00A13AFB">
        <w:rPr>
          <w:rFonts w:ascii="Times New Roman" w:hAnsi="Times New Roman"/>
          <w:sz w:val="28"/>
          <w:szCs w:val="28"/>
        </w:rPr>
        <w:t>мають</w:t>
      </w:r>
      <w:r w:rsidR="00207EA9">
        <w:rPr>
          <w:rFonts w:ascii="Times New Roman" w:hAnsi="Times New Roman"/>
          <w:sz w:val="28"/>
          <w:szCs w:val="28"/>
        </w:rPr>
        <w:t xml:space="preserve"> </w:t>
      </w:r>
      <w:r w:rsidRPr="00A13AFB">
        <w:rPr>
          <w:rFonts w:ascii="Times New Roman" w:hAnsi="Times New Roman"/>
          <w:sz w:val="28"/>
          <w:szCs w:val="28"/>
        </w:rPr>
        <w:t>належати</w:t>
      </w:r>
      <w:r w:rsidR="00207EA9">
        <w:rPr>
          <w:rFonts w:ascii="Times New Roman" w:hAnsi="Times New Roman"/>
          <w:sz w:val="28"/>
          <w:szCs w:val="28"/>
        </w:rPr>
        <w:t xml:space="preserve"> </w:t>
      </w:r>
      <w:r w:rsidRPr="00A13AFB">
        <w:rPr>
          <w:rFonts w:ascii="Times New Roman" w:hAnsi="Times New Roman"/>
          <w:sz w:val="28"/>
          <w:szCs w:val="28"/>
        </w:rPr>
        <w:t>до</w:t>
      </w:r>
      <w:r w:rsidR="00207EA9">
        <w:rPr>
          <w:rFonts w:ascii="Times New Roman" w:hAnsi="Times New Roman"/>
          <w:sz w:val="28"/>
          <w:szCs w:val="28"/>
        </w:rPr>
        <w:t xml:space="preserve"> </w:t>
      </w:r>
      <w:r w:rsidRPr="00A13AFB">
        <w:rPr>
          <w:rFonts w:ascii="Times New Roman" w:hAnsi="Times New Roman"/>
          <w:sz w:val="28"/>
          <w:szCs w:val="28"/>
        </w:rPr>
        <w:t>виключної</w:t>
      </w:r>
      <w:r w:rsidR="00207EA9">
        <w:rPr>
          <w:rFonts w:ascii="Times New Roman" w:hAnsi="Times New Roman"/>
          <w:sz w:val="28"/>
          <w:szCs w:val="28"/>
        </w:rPr>
        <w:t xml:space="preserve"> </w:t>
      </w:r>
      <w:r w:rsidRPr="00A13AFB">
        <w:rPr>
          <w:rFonts w:ascii="Times New Roman" w:hAnsi="Times New Roman"/>
          <w:sz w:val="28"/>
          <w:szCs w:val="28"/>
        </w:rPr>
        <w:t>компетенції</w:t>
      </w:r>
      <w:r w:rsidR="00207EA9">
        <w:rPr>
          <w:rFonts w:ascii="Times New Roman" w:hAnsi="Times New Roman"/>
          <w:sz w:val="28"/>
          <w:szCs w:val="28"/>
        </w:rPr>
        <w:t xml:space="preserve"> </w:t>
      </w:r>
      <w:r w:rsidRPr="00A13AFB">
        <w:rPr>
          <w:rFonts w:ascii="Times New Roman" w:hAnsi="Times New Roman"/>
          <w:sz w:val="28"/>
          <w:szCs w:val="28"/>
        </w:rPr>
        <w:t>ради</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правління</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Перелік</w:t>
      </w:r>
      <w:r w:rsidR="00207EA9">
        <w:rPr>
          <w:rFonts w:ascii="Times New Roman" w:hAnsi="Times New Roman"/>
          <w:sz w:val="28"/>
          <w:szCs w:val="28"/>
        </w:rPr>
        <w:t xml:space="preserve"> </w:t>
      </w:r>
      <w:r w:rsidRPr="00A13AFB">
        <w:rPr>
          <w:rFonts w:ascii="Times New Roman" w:hAnsi="Times New Roman"/>
          <w:sz w:val="28"/>
          <w:szCs w:val="28"/>
        </w:rPr>
        <w:t>функцій,</w:t>
      </w:r>
      <w:r w:rsidR="00207EA9">
        <w:rPr>
          <w:rFonts w:ascii="Times New Roman" w:hAnsi="Times New Roman"/>
          <w:sz w:val="28"/>
          <w:szCs w:val="28"/>
        </w:rPr>
        <w:t xml:space="preserve"> </w:t>
      </w:r>
      <w:r w:rsidRPr="00A13AFB">
        <w:rPr>
          <w:rFonts w:ascii="Times New Roman" w:hAnsi="Times New Roman"/>
          <w:sz w:val="28"/>
          <w:szCs w:val="28"/>
        </w:rPr>
        <w:t>виконання</w:t>
      </w:r>
      <w:r w:rsidR="00207EA9">
        <w:rPr>
          <w:rFonts w:ascii="Times New Roman" w:hAnsi="Times New Roman"/>
          <w:sz w:val="28"/>
          <w:szCs w:val="28"/>
        </w:rPr>
        <w:t xml:space="preserve"> </w:t>
      </w:r>
      <w:r w:rsidRPr="00A13AFB">
        <w:rPr>
          <w:rFonts w:ascii="Times New Roman" w:hAnsi="Times New Roman"/>
          <w:sz w:val="28"/>
          <w:szCs w:val="28"/>
        </w:rPr>
        <w:t>яких</w:t>
      </w:r>
      <w:r w:rsidR="00207EA9">
        <w:rPr>
          <w:rFonts w:ascii="Times New Roman" w:hAnsi="Times New Roman"/>
          <w:sz w:val="28"/>
          <w:szCs w:val="28"/>
        </w:rPr>
        <w:t xml:space="preserve"> </w:t>
      </w:r>
      <w:r w:rsidRPr="00A13AFB">
        <w:rPr>
          <w:rFonts w:ascii="Times New Roman" w:hAnsi="Times New Roman"/>
          <w:sz w:val="28"/>
          <w:szCs w:val="28"/>
        </w:rPr>
        <w:t>належить</w:t>
      </w:r>
      <w:r w:rsidR="00207EA9">
        <w:rPr>
          <w:rFonts w:ascii="Times New Roman" w:hAnsi="Times New Roman"/>
          <w:sz w:val="28"/>
          <w:szCs w:val="28"/>
        </w:rPr>
        <w:t xml:space="preserve"> </w:t>
      </w:r>
      <w:r w:rsidRPr="00A13AFB">
        <w:rPr>
          <w:rFonts w:ascii="Times New Roman" w:hAnsi="Times New Roman"/>
          <w:sz w:val="28"/>
          <w:szCs w:val="28"/>
        </w:rPr>
        <w:t>до</w:t>
      </w:r>
      <w:r w:rsidR="00207EA9">
        <w:rPr>
          <w:rFonts w:ascii="Times New Roman" w:hAnsi="Times New Roman"/>
          <w:sz w:val="28"/>
          <w:szCs w:val="28"/>
        </w:rPr>
        <w:t xml:space="preserve"> </w:t>
      </w:r>
      <w:r w:rsidRPr="00A13AFB">
        <w:rPr>
          <w:rFonts w:ascii="Times New Roman" w:hAnsi="Times New Roman"/>
          <w:sz w:val="28"/>
          <w:szCs w:val="28"/>
        </w:rPr>
        <w:t>компетенції</w:t>
      </w:r>
      <w:r w:rsidR="00207EA9">
        <w:rPr>
          <w:rFonts w:ascii="Times New Roman" w:hAnsi="Times New Roman"/>
          <w:sz w:val="28"/>
          <w:szCs w:val="28"/>
        </w:rPr>
        <w:t xml:space="preserve"> </w:t>
      </w:r>
      <w:r w:rsidRPr="00A13AFB">
        <w:rPr>
          <w:rFonts w:ascii="Times New Roman" w:hAnsi="Times New Roman"/>
          <w:sz w:val="28"/>
          <w:szCs w:val="28"/>
        </w:rPr>
        <w:t>ради</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правління</w:t>
      </w:r>
      <w:r w:rsidR="00207EA9">
        <w:rPr>
          <w:rFonts w:ascii="Times New Roman" w:hAnsi="Times New Roman"/>
          <w:sz w:val="28"/>
          <w:szCs w:val="28"/>
        </w:rPr>
        <w:t xml:space="preserve"> </w:t>
      </w:r>
      <w:r w:rsidRPr="00A13AFB">
        <w:rPr>
          <w:rFonts w:ascii="Times New Roman" w:hAnsi="Times New Roman"/>
          <w:sz w:val="28"/>
          <w:szCs w:val="28"/>
        </w:rPr>
        <w:t>перехідного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визначається</w:t>
      </w:r>
      <w:r w:rsidR="00207EA9">
        <w:rPr>
          <w:rFonts w:ascii="Times New Roman" w:hAnsi="Times New Roman"/>
          <w:sz w:val="28"/>
          <w:szCs w:val="28"/>
        </w:rPr>
        <w:t xml:space="preserve"> </w:t>
      </w:r>
      <w:r w:rsidRPr="00A13AFB">
        <w:rPr>
          <w:rFonts w:ascii="Times New Roman" w:hAnsi="Times New Roman"/>
          <w:sz w:val="28"/>
          <w:szCs w:val="28"/>
        </w:rPr>
        <w:t>статутом</w:t>
      </w:r>
      <w:r w:rsidR="00207EA9">
        <w:rPr>
          <w:rFonts w:ascii="Times New Roman" w:hAnsi="Times New Roman"/>
          <w:sz w:val="28"/>
          <w:szCs w:val="28"/>
        </w:rPr>
        <w:t xml:space="preserve"> </w:t>
      </w:r>
      <w:r w:rsidRPr="00A13AFB">
        <w:rPr>
          <w:rFonts w:ascii="Times New Roman" w:hAnsi="Times New Roman"/>
          <w:sz w:val="28"/>
          <w:szCs w:val="28"/>
        </w:rPr>
        <w:t>перехідного</w:t>
      </w:r>
      <w:r w:rsidR="00207EA9">
        <w:rPr>
          <w:rFonts w:ascii="Times New Roman" w:hAnsi="Times New Roman"/>
          <w:sz w:val="28"/>
          <w:szCs w:val="28"/>
        </w:rPr>
        <w:t xml:space="preserve"> </w:t>
      </w:r>
      <w:r w:rsidRPr="00A13AFB">
        <w:rPr>
          <w:rFonts w:ascii="Times New Roman" w:hAnsi="Times New Roman"/>
          <w:sz w:val="28"/>
          <w:szCs w:val="28"/>
        </w:rPr>
        <w:t>банку.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lastRenderedPageBreak/>
        <w:t>Керівники</w:t>
      </w:r>
      <w:r w:rsidR="00207EA9">
        <w:rPr>
          <w:rFonts w:ascii="Times New Roman" w:hAnsi="Times New Roman"/>
          <w:sz w:val="28"/>
          <w:szCs w:val="28"/>
        </w:rPr>
        <w:t xml:space="preserve"> </w:t>
      </w:r>
      <w:r w:rsidRPr="00A13AFB">
        <w:rPr>
          <w:rFonts w:ascii="Times New Roman" w:hAnsi="Times New Roman"/>
          <w:sz w:val="28"/>
          <w:szCs w:val="28"/>
        </w:rPr>
        <w:t>перехідного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створеного</w:t>
      </w:r>
      <w:r w:rsidR="00207EA9">
        <w:rPr>
          <w:rFonts w:ascii="Times New Roman" w:hAnsi="Times New Roman"/>
          <w:sz w:val="28"/>
          <w:szCs w:val="28"/>
        </w:rPr>
        <w:t xml:space="preserve"> </w:t>
      </w:r>
      <w:r w:rsidRPr="00A13AFB">
        <w:rPr>
          <w:rFonts w:ascii="Times New Roman" w:hAnsi="Times New Roman"/>
          <w:sz w:val="28"/>
          <w:szCs w:val="28"/>
        </w:rPr>
        <w:t>Фондом,</w:t>
      </w:r>
      <w:r w:rsidR="00207EA9">
        <w:rPr>
          <w:rFonts w:ascii="Times New Roman" w:hAnsi="Times New Roman"/>
          <w:sz w:val="28"/>
          <w:szCs w:val="28"/>
        </w:rPr>
        <w:t xml:space="preserve"> </w:t>
      </w:r>
      <w:r w:rsidRPr="00A13AFB">
        <w:rPr>
          <w:rFonts w:ascii="Times New Roman" w:hAnsi="Times New Roman"/>
          <w:sz w:val="28"/>
          <w:szCs w:val="28"/>
        </w:rPr>
        <w:t>розпочинають</w:t>
      </w:r>
      <w:r w:rsidR="00207EA9">
        <w:rPr>
          <w:rFonts w:ascii="Times New Roman" w:hAnsi="Times New Roman"/>
          <w:sz w:val="28"/>
          <w:szCs w:val="28"/>
        </w:rPr>
        <w:t xml:space="preserve"> </w:t>
      </w:r>
      <w:r w:rsidRPr="00A13AFB">
        <w:rPr>
          <w:rFonts w:ascii="Times New Roman" w:hAnsi="Times New Roman"/>
          <w:sz w:val="28"/>
          <w:szCs w:val="28"/>
        </w:rPr>
        <w:t>виконання</w:t>
      </w:r>
      <w:r w:rsidR="00207EA9">
        <w:rPr>
          <w:rFonts w:ascii="Times New Roman" w:hAnsi="Times New Roman"/>
          <w:sz w:val="28"/>
          <w:szCs w:val="28"/>
        </w:rPr>
        <w:t xml:space="preserve"> </w:t>
      </w:r>
      <w:r w:rsidRPr="00A13AFB">
        <w:rPr>
          <w:rFonts w:ascii="Times New Roman" w:hAnsi="Times New Roman"/>
          <w:sz w:val="28"/>
          <w:szCs w:val="28"/>
        </w:rPr>
        <w:t>своїх</w:t>
      </w:r>
      <w:r w:rsidR="00207EA9">
        <w:rPr>
          <w:rFonts w:ascii="Times New Roman" w:hAnsi="Times New Roman"/>
          <w:sz w:val="28"/>
          <w:szCs w:val="28"/>
        </w:rPr>
        <w:t xml:space="preserve"> </w:t>
      </w:r>
      <w:r w:rsidRPr="00A13AFB">
        <w:rPr>
          <w:rFonts w:ascii="Times New Roman" w:hAnsi="Times New Roman"/>
          <w:sz w:val="28"/>
          <w:szCs w:val="28"/>
        </w:rPr>
        <w:t>посадових</w:t>
      </w:r>
      <w:r w:rsidR="00207EA9">
        <w:rPr>
          <w:rFonts w:ascii="Times New Roman" w:hAnsi="Times New Roman"/>
          <w:sz w:val="28"/>
          <w:szCs w:val="28"/>
        </w:rPr>
        <w:t xml:space="preserve"> </w:t>
      </w:r>
      <w:r w:rsidRPr="00A13AFB">
        <w:rPr>
          <w:rFonts w:ascii="Times New Roman" w:hAnsi="Times New Roman"/>
          <w:sz w:val="28"/>
          <w:szCs w:val="28"/>
        </w:rPr>
        <w:t>обов’язків</w:t>
      </w:r>
      <w:r w:rsidR="00207EA9">
        <w:rPr>
          <w:rFonts w:ascii="Times New Roman" w:hAnsi="Times New Roman"/>
          <w:sz w:val="28"/>
          <w:szCs w:val="28"/>
        </w:rPr>
        <w:t xml:space="preserve"> </w:t>
      </w:r>
      <w:r w:rsidRPr="00A13AFB">
        <w:rPr>
          <w:rFonts w:ascii="Times New Roman" w:hAnsi="Times New Roman"/>
          <w:sz w:val="28"/>
          <w:szCs w:val="28"/>
        </w:rPr>
        <w:t>без</w:t>
      </w:r>
      <w:r w:rsidR="00207EA9">
        <w:rPr>
          <w:rFonts w:ascii="Times New Roman" w:hAnsi="Times New Roman"/>
          <w:sz w:val="28"/>
          <w:szCs w:val="28"/>
        </w:rPr>
        <w:t xml:space="preserve"> </w:t>
      </w:r>
      <w:r w:rsidRPr="00A13AFB">
        <w:rPr>
          <w:rFonts w:ascii="Times New Roman" w:hAnsi="Times New Roman"/>
          <w:sz w:val="28"/>
          <w:szCs w:val="28"/>
        </w:rPr>
        <w:t>письмової</w:t>
      </w:r>
      <w:r w:rsidR="00207EA9">
        <w:rPr>
          <w:rFonts w:ascii="Times New Roman" w:hAnsi="Times New Roman"/>
          <w:sz w:val="28"/>
          <w:szCs w:val="28"/>
        </w:rPr>
        <w:t xml:space="preserve"> </w:t>
      </w:r>
      <w:r w:rsidRPr="00A13AFB">
        <w:rPr>
          <w:rFonts w:ascii="Times New Roman" w:hAnsi="Times New Roman"/>
          <w:sz w:val="28"/>
          <w:szCs w:val="28"/>
        </w:rPr>
        <w:t>згоди</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це</w:t>
      </w:r>
      <w:r w:rsidR="00207EA9">
        <w:rPr>
          <w:rFonts w:ascii="Times New Roman" w:hAnsi="Times New Roman"/>
          <w:sz w:val="28"/>
          <w:szCs w:val="28"/>
        </w:rPr>
        <w:t xml:space="preserve"> </w:t>
      </w:r>
      <w:r w:rsidRPr="00A13AFB">
        <w:rPr>
          <w:rFonts w:ascii="Times New Roman" w:hAnsi="Times New Roman"/>
          <w:sz w:val="28"/>
          <w:szCs w:val="28"/>
        </w:rPr>
        <w:t>Національного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України.</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Погодження</w:t>
      </w:r>
      <w:r w:rsidR="00207EA9">
        <w:rPr>
          <w:rFonts w:ascii="Times New Roman" w:hAnsi="Times New Roman"/>
          <w:sz w:val="28"/>
          <w:szCs w:val="28"/>
        </w:rPr>
        <w:t xml:space="preserve"> </w:t>
      </w:r>
      <w:r w:rsidRPr="00A13AFB">
        <w:rPr>
          <w:rFonts w:ascii="Times New Roman" w:hAnsi="Times New Roman"/>
          <w:sz w:val="28"/>
          <w:szCs w:val="28"/>
        </w:rPr>
        <w:t>Національного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призначення</w:t>
      </w:r>
      <w:r w:rsidR="00207EA9">
        <w:rPr>
          <w:rFonts w:ascii="Times New Roman" w:hAnsi="Times New Roman"/>
          <w:sz w:val="28"/>
          <w:szCs w:val="28"/>
        </w:rPr>
        <w:t xml:space="preserve"> </w:t>
      </w:r>
      <w:r w:rsidRPr="00A13AFB">
        <w:rPr>
          <w:rFonts w:ascii="Times New Roman" w:hAnsi="Times New Roman"/>
          <w:sz w:val="28"/>
          <w:szCs w:val="28"/>
        </w:rPr>
        <w:t>та/або</w:t>
      </w:r>
      <w:r w:rsidR="00207EA9">
        <w:rPr>
          <w:rFonts w:ascii="Times New Roman" w:hAnsi="Times New Roman"/>
          <w:sz w:val="28"/>
          <w:szCs w:val="28"/>
        </w:rPr>
        <w:t xml:space="preserve"> </w:t>
      </w:r>
      <w:r w:rsidRPr="00A13AFB">
        <w:rPr>
          <w:rFonts w:ascii="Times New Roman" w:hAnsi="Times New Roman"/>
          <w:sz w:val="28"/>
          <w:szCs w:val="28"/>
        </w:rPr>
        <w:t>визначення</w:t>
      </w:r>
      <w:r w:rsidR="00207EA9">
        <w:rPr>
          <w:rFonts w:ascii="Times New Roman" w:hAnsi="Times New Roman"/>
          <w:sz w:val="28"/>
          <w:szCs w:val="28"/>
        </w:rPr>
        <w:t xml:space="preserve"> </w:t>
      </w:r>
      <w:r w:rsidRPr="00A13AFB">
        <w:rPr>
          <w:rFonts w:ascii="Times New Roman" w:hAnsi="Times New Roman"/>
          <w:sz w:val="28"/>
          <w:szCs w:val="28"/>
        </w:rPr>
        <w:t>професійної</w:t>
      </w:r>
      <w:r w:rsidR="00207EA9">
        <w:rPr>
          <w:rFonts w:ascii="Times New Roman" w:hAnsi="Times New Roman"/>
          <w:sz w:val="28"/>
          <w:szCs w:val="28"/>
        </w:rPr>
        <w:t xml:space="preserve"> </w:t>
      </w:r>
      <w:r w:rsidRPr="00A13AFB">
        <w:rPr>
          <w:rFonts w:ascii="Times New Roman" w:hAnsi="Times New Roman"/>
          <w:sz w:val="28"/>
          <w:szCs w:val="28"/>
        </w:rPr>
        <w:t>придатності</w:t>
      </w:r>
      <w:r w:rsidR="00207EA9">
        <w:rPr>
          <w:rFonts w:ascii="Times New Roman" w:hAnsi="Times New Roman"/>
          <w:sz w:val="28"/>
          <w:szCs w:val="28"/>
        </w:rPr>
        <w:t xml:space="preserve"> </w:t>
      </w:r>
      <w:r w:rsidRPr="00A13AFB">
        <w:rPr>
          <w:rFonts w:ascii="Times New Roman" w:hAnsi="Times New Roman"/>
          <w:sz w:val="28"/>
          <w:szCs w:val="28"/>
        </w:rPr>
        <w:t>та/або</w:t>
      </w:r>
      <w:r w:rsidR="00207EA9">
        <w:rPr>
          <w:rFonts w:ascii="Times New Roman" w:hAnsi="Times New Roman"/>
          <w:sz w:val="28"/>
          <w:szCs w:val="28"/>
        </w:rPr>
        <w:t xml:space="preserve"> </w:t>
      </w:r>
      <w:r w:rsidRPr="00A13AFB">
        <w:rPr>
          <w:rFonts w:ascii="Times New Roman" w:hAnsi="Times New Roman"/>
          <w:sz w:val="28"/>
          <w:szCs w:val="28"/>
        </w:rPr>
        <w:t>ділової</w:t>
      </w:r>
      <w:r w:rsidR="00207EA9">
        <w:rPr>
          <w:rFonts w:ascii="Times New Roman" w:hAnsi="Times New Roman"/>
          <w:sz w:val="28"/>
          <w:szCs w:val="28"/>
        </w:rPr>
        <w:t xml:space="preserve"> </w:t>
      </w:r>
      <w:r w:rsidRPr="00A13AFB">
        <w:rPr>
          <w:rFonts w:ascii="Times New Roman" w:hAnsi="Times New Roman"/>
          <w:sz w:val="28"/>
          <w:szCs w:val="28"/>
        </w:rPr>
        <w:t>репутації</w:t>
      </w:r>
      <w:r w:rsidR="00207EA9">
        <w:rPr>
          <w:rFonts w:ascii="Times New Roman" w:hAnsi="Times New Roman"/>
          <w:sz w:val="28"/>
          <w:szCs w:val="28"/>
        </w:rPr>
        <w:t xml:space="preserve"> </w:t>
      </w:r>
      <w:r w:rsidRPr="00A13AFB">
        <w:rPr>
          <w:rFonts w:ascii="Times New Roman" w:hAnsi="Times New Roman"/>
          <w:sz w:val="28"/>
          <w:szCs w:val="28"/>
        </w:rPr>
        <w:t>кандидата</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посади</w:t>
      </w:r>
      <w:r w:rsidR="00207EA9">
        <w:rPr>
          <w:rFonts w:ascii="Times New Roman" w:hAnsi="Times New Roman"/>
          <w:sz w:val="28"/>
          <w:szCs w:val="28"/>
        </w:rPr>
        <w:t xml:space="preserve"> </w:t>
      </w:r>
      <w:r w:rsidRPr="00A13AFB">
        <w:rPr>
          <w:rFonts w:ascii="Times New Roman" w:hAnsi="Times New Roman"/>
          <w:sz w:val="28"/>
          <w:szCs w:val="28"/>
        </w:rPr>
        <w:t>керівників</w:t>
      </w:r>
      <w:r w:rsidR="00207EA9">
        <w:rPr>
          <w:rFonts w:ascii="Times New Roman" w:hAnsi="Times New Roman"/>
          <w:sz w:val="28"/>
          <w:szCs w:val="28"/>
        </w:rPr>
        <w:t xml:space="preserve"> </w:t>
      </w:r>
      <w:r w:rsidRPr="00A13AFB">
        <w:rPr>
          <w:rFonts w:ascii="Times New Roman" w:hAnsi="Times New Roman"/>
          <w:sz w:val="28"/>
          <w:szCs w:val="28"/>
        </w:rPr>
        <w:t>такого</w:t>
      </w:r>
      <w:r w:rsidR="00207EA9">
        <w:rPr>
          <w:rFonts w:ascii="Times New Roman" w:hAnsi="Times New Roman"/>
          <w:sz w:val="28"/>
          <w:szCs w:val="28"/>
        </w:rPr>
        <w:t xml:space="preserve"> </w:t>
      </w:r>
      <w:r w:rsidRPr="00A13AFB">
        <w:rPr>
          <w:rFonts w:ascii="Times New Roman" w:hAnsi="Times New Roman"/>
          <w:sz w:val="28"/>
          <w:szCs w:val="28"/>
        </w:rPr>
        <w:t>перехідного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керівника</w:t>
      </w:r>
      <w:r w:rsidR="00207EA9">
        <w:rPr>
          <w:rFonts w:ascii="Times New Roman" w:hAnsi="Times New Roman"/>
          <w:sz w:val="28"/>
          <w:szCs w:val="28"/>
        </w:rPr>
        <w:t xml:space="preserve"> </w:t>
      </w:r>
      <w:r w:rsidRPr="00A13AFB">
        <w:rPr>
          <w:rFonts w:ascii="Times New Roman" w:hAnsi="Times New Roman"/>
          <w:sz w:val="28"/>
          <w:szCs w:val="28"/>
        </w:rPr>
        <w:t>підрозділу</w:t>
      </w:r>
      <w:r w:rsidR="00207EA9">
        <w:rPr>
          <w:rFonts w:ascii="Times New Roman" w:hAnsi="Times New Roman"/>
          <w:sz w:val="28"/>
          <w:szCs w:val="28"/>
        </w:rPr>
        <w:t xml:space="preserve"> </w:t>
      </w:r>
      <w:r w:rsidRPr="00A13AFB">
        <w:rPr>
          <w:rFonts w:ascii="Times New Roman" w:hAnsi="Times New Roman"/>
          <w:sz w:val="28"/>
          <w:szCs w:val="28"/>
        </w:rPr>
        <w:t>внутрішнього</w:t>
      </w:r>
      <w:r w:rsidR="00207EA9">
        <w:rPr>
          <w:rFonts w:ascii="Times New Roman" w:hAnsi="Times New Roman"/>
          <w:sz w:val="28"/>
          <w:szCs w:val="28"/>
        </w:rPr>
        <w:t xml:space="preserve"> </w:t>
      </w:r>
      <w:r w:rsidRPr="00A13AFB">
        <w:rPr>
          <w:rFonts w:ascii="Times New Roman" w:hAnsi="Times New Roman"/>
          <w:sz w:val="28"/>
          <w:szCs w:val="28"/>
        </w:rPr>
        <w:t>аудиту,</w:t>
      </w:r>
      <w:r w:rsidR="00207EA9">
        <w:rPr>
          <w:rFonts w:ascii="Times New Roman" w:hAnsi="Times New Roman"/>
          <w:sz w:val="28"/>
          <w:szCs w:val="28"/>
        </w:rPr>
        <w:t xml:space="preserve"> </w:t>
      </w:r>
      <w:r w:rsidRPr="00A13AFB">
        <w:rPr>
          <w:rFonts w:ascii="Times New Roman" w:hAnsi="Times New Roman"/>
          <w:sz w:val="28"/>
          <w:szCs w:val="28"/>
        </w:rPr>
        <w:t>працівника,</w:t>
      </w:r>
      <w:r w:rsidR="00207EA9">
        <w:rPr>
          <w:rFonts w:ascii="Times New Roman" w:hAnsi="Times New Roman"/>
          <w:sz w:val="28"/>
          <w:szCs w:val="28"/>
        </w:rPr>
        <w:t xml:space="preserve"> </w:t>
      </w:r>
      <w:r w:rsidRPr="00A13AFB">
        <w:rPr>
          <w:rFonts w:ascii="Times New Roman" w:hAnsi="Times New Roman"/>
          <w:sz w:val="28"/>
          <w:szCs w:val="28"/>
        </w:rPr>
        <w:t>відповідального</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проведення</w:t>
      </w:r>
      <w:r w:rsidR="00207EA9">
        <w:rPr>
          <w:rFonts w:ascii="Times New Roman" w:hAnsi="Times New Roman"/>
          <w:sz w:val="28"/>
          <w:szCs w:val="28"/>
        </w:rPr>
        <w:t xml:space="preserve"> </w:t>
      </w:r>
      <w:r w:rsidRPr="00A13AFB">
        <w:rPr>
          <w:rFonts w:ascii="Times New Roman" w:hAnsi="Times New Roman"/>
          <w:sz w:val="28"/>
          <w:szCs w:val="28"/>
        </w:rPr>
        <w:t>фінансового</w:t>
      </w:r>
      <w:r w:rsidR="00207EA9">
        <w:rPr>
          <w:rFonts w:ascii="Times New Roman" w:hAnsi="Times New Roman"/>
          <w:sz w:val="28"/>
          <w:szCs w:val="28"/>
        </w:rPr>
        <w:t xml:space="preserve"> </w:t>
      </w:r>
      <w:r w:rsidRPr="00A13AFB">
        <w:rPr>
          <w:rFonts w:ascii="Times New Roman" w:hAnsi="Times New Roman"/>
          <w:sz w:val="28"/>
          <w:szCs w:val="28"/>
        </w:rPr>
        <w:t>моніторингу,</w:t>
      </w:r>
      <w:r w:rsidR="00207EA9">
        <w:rPr>
          <w:rFonts w:ascii="Times New Roman" w:hAnsi="Times New Roman"/>
          <w:sz w:val="28"/>
          <w:szCs w:val="28"/>
        </w:rPr>
        <w:t xml:space="preserve"> </w:t>
      </w:r>
      <w:r w:rsidRPr="00A13AFB">
        <w:rPr>
          <w:rFonts w:ascii="Times New Roman" w:hAnsi="Times New Roman"/>
          <w:sz w:val="28"/>
          <w:szCs w:val="28"/>
        </w:rPr>
        <w:t>не</w:t>
      </w:r>
      <w:r w:rsidR="00207EA9">
        <w:rPr>
          <w:rFonts w:ascii="Times New Roman" w:hAnsi="Times New Roman"/>
          <w:sz w:val="28"/>
          <w:szCs w:val="28"/>
        </w:rPr>
        <w:t xml:space="preserve"> </w:t>
      </w:r>
      <w:r w:rsidRPr="00A13AFB">
        <w:rPr>
          <w:rFonts w:ascii="Times New Roman" w:hAnsi="Times New Roman"/>
          <w:sz w:val="28"/>
          <w:szCs w:val="28"/>
        </w:rPr>
        <w:t>вимагається.</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1</w:t>
      </w:r>
      <w:r w:rsidRPr="00A13AFB">
        <w:rPr>
          <w:rFonts w:ascii="Times New Roman" w:hAnsi="Times New Roman"/>
          <w:sz w:val="28"/>
          <w:szCs w:val="28"/>
          <w:vertAlign w:val="superscript"/>
        </w:rPr>
        <w:t>4</w:t>
      </w:r>
      <w:r w:rsidRPr="00A13AFB">
        <w:rPr>
          <w:rFonts w:ascii="Times New Roman" w:hAnsi="Times New Roman"/>
          <w:sz w:val="28"/>
          <w:szCs w:val="28"/>
        </w:rPr>
        <w:t>.</w:t>
      </w:r>
      <w:r w:rsidR="00207EA9">
        <w:rPr>
          <w:rFonts w:ascii="Times New Roman" w:hAnsi="Times New Roman"/>
          <w:sz w:val="28"/>
          <w:szCs w:val="28"/>
        </w:rPr>
        <w:t xml:space="preserve"> </w:t>
      </w:r>
      <w:r w:rsidRPr="00A13AFB">
        <w:rPr>
          <w:rFonts w:ascii="Times New Roman" w:hAnsi="Times New Roman"/>
          <w:sz w:val="28"/>
          <w:szCs w:val="28"/>
        </w:rPr>
        <w:t>Для</w:t>
      </w:r>
      <w:r w:rsidR="00207EA9">
        <w:rPr>
          <w:rFonts w:ascii="Times New Roman" w:hAnsi="Times New Roman"/>
          <w:sz w:val="28"/>
          <w:szCs w:val="28"/>
        </w:rPr>
        <w:t xml:space="preserve"> </w:t>
      </w:r>
      <w:r w:rsidRPr="00A13AFB">
        <w:rPr>
          <w:rFonts w:ascii="Times New Roman" w:hAnsi="Times New Roman"/>
          <w:sz w:val="28"/>
          <w:szCs w:val="28"/>
        </w:rPr>
        <w:t>утворення</w:t>
      </w:r>
      <w:r w:rsidR="00207EA9">
        <w:rPr>
          <w:rFonts w:ascii="Times New Roman" w:hAnsi="Times New Roman"/>
          <w:sz w:val="28"/>
          <w:szCs w:val="28"/>
        </w:rPr>
        <w:t xml:space="preserve"> </w:t>
      </w:r>
      <w:r w:rsidRPr="00A13AFB">
        <w:rPr>
          <w:rFonts w:ascii="Times New Roman" w:hAnsi="Times New Roman"/>
          <w:sz w:val="28"/>
          <w:szCs w:val="28"/>
        </w:rPr>
        <w:t>перехідного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отримання</w:t>
      </w:r>
      <w:r w:rsidR="00207EA9">
        <w:rPr>
          <w:rFonts w:ascii="Times New Roman" w:hAnsi="Times New Roman"/>
          <w:sz w:val="28"/>
          <w:szCs w:val="28"/>
        </w:rPr>
        <w:t xml:space="preserve"> </w:t>
      </w:r>
      <w:r w:rsidRPr="00A13AFB">
        <w:rPr>
          <w:rFonts w:ascii="Times New Roman" w:hAnsi="Times New Roman"/>
          <w:sz w:val="28"/>
          <w:szCs w:val="28"/>
        </w:rPr>
        <w:t>Фондом</w:t>
      </w:r>
      <w:r w:rsidR="00207EA9">
        <w:rPr>
          <w:rFonts w:ascii="Times New Roman" w:hAnsi="Times New Roman"/>
          <w:sz w:val="28"/>
          <w:szCs w:val="28"/>
        </w:rPr>
        <w:t xml:space="preserve"> </w:t>
      </w:r>
      <w:r w:rsidRPr="00A13AFB">
        <w:rPr>
          <w:rFonts w:ascii="Times New Roman" w:hAnsi="Times New Roman"/>
          <w:sz w:val="28"/>
          <w:szCs w:val="28"/>
        </w:rPr>
        <w:t>погодження</w:t>
      </w:r>
      <w:r w:rsidR="00207EA9">
        <w:rPr>
          <w:rFonts w:ascii="Times New Roman" w:hAnsi="Times New Roman"/>
          <w:sz w:val="28"/>
          <w:szCs w:val="28"/>
        </w:rPr>
        <w:t xml:space="preserve"> </w:t>
      </w:r>
      <w:r w:rsidRPr="00A13AFB">
        <w:rPr>
          <w:rFonts w:ascii="Times New Roman" w:hAnsi="Times New Roman"/>
          <w:sz w:val="28"/>
          <w:szCs w:val="28"/>
        </w:rPr>
        <w:t>Національного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набуття</w:t>
      </w:r>
      <w:r w:rsidR="00207EA9">
        <w:rPr>
          <w:rFonts w:ascii="Times New Roman" w:hAnsi="Times New Roman"/>
          <w:sz w:val="28"/>
          <w:szCs w:val="28"/>
        </w:rPr>
        <w:t xml:space="preserve"> </w:t>
      </w:r>
      <w:r w:rsidRPr="00A13AFB">
        <w:rPr>
          <w:rFonts w:ascii="Times New Roman" w:hAnsi="Times New Roman"/>
          <w:sz w:val="28"/>
          <w:szCs w:val="28"/>
        </w:rPr>
        <w:t>істотної</w:t>
      </w:r>
      <w:r w:rsidR="00207EA9">
        <w:rPr>
          <w:rFonts w:ascii="Times New Roman" w:hAnsi="Times New Roman"/>
          <w:sz w:val="28"/>
          <w:szCs w:val="28"/>
        </w:rPr>
        <w:t xml:space="preserve"> </w:t>
      </w:r>
      <w:r w:rsidRPr="00A13AFB">
        <w:rPr>
          <w:rFonts w:ascii="Times New Roman" w:hAnsi="Times New Roman"/>
          <w:sz w:val="28"/>
          <w:szCs w:val="28"/>
        </w:rPr>
        <w:t>участі</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дозволу</w:t>
      </w:r>
      <w:r w:rsidR="00207EA9">
        <w:rPr>
          <w:rFonts w:ascii="Times New Roman" w:hAnsi="Times New Roman"/>
          <w:sz w:val="28"/>
          <w:szCs w:val="28"/>
        </w:rPr>
        <w:t xml:space="preserve"> </w:t>
      </w:r>
      <w:r w:rsidRPr="00A13AFB">
        <w:rPr>
          <w:rFonts w:ascii="Times New Roman" w:hAnsi="Times New Roman"/>
          <w:sz w:val="28"/>
          <w:szCs w:val="28"/>
        </w:rPr>
        <w:t>Антимонопольного</w:t>
      </w:r>
      <w:r w:rsidR="00207EA9">
        <w:rPr>
          <w:rFonts w:ascii="Times New Roman" w:hAnsi="Times New Roman"/>
          <w:sz w:val="28"/>
          <w:szCs w:val="28"/>
        </w:rPr>
        <w:t xml:space="preserve"> </w:t>
      </w:r>
      <w:r w:rsidRPr="00A13AFB">
        <w:rPr>
          <w:rFonts w:ascii="Times New Roman" w:hAnsi="Times New Roman"/>
          <w:sz w:val="28"/>
          <w:szCs w:val="28"/>
        </w:rPr>
        <w:t>комітету</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концентрацію</w:t>
      </w:r>
      <w:r w:rsidR="00207EA9">
        <w:rPr>
          <w:rFonts w:ascii="Times New Roman" w:hAnsi="Times New Roman"/>
          <w:sz w:val="28"/>
          <w:szCs w:val="28"/>
        </w:rPr>
        <w:t xml:space="preserve"> </w:t>
      </w:r>
      <w:r w:rsidRPr="00A13AFB">
        <w:rPr>
          <w:rFonts w:ascii="Times New Roman" w:hAnsi="Times New Roman"/>
          <w:sz w:val="28"/>
          <w:szCs w:val="28"/>
        </w:rPr>
        <w:t>не</w:t>
      </w:r>
      <w:r w:rsidR="00207EA9">
        <w:rPr>
          <w:rFonts w:ascii="Times New Roman" w:hAnsi="Times New Roman"/>
          <w:sz w:val="28"/>
          <w:szCs w:val="28"/>
        </w:rPr>
        <w:t xml:space="preserve"> </w:t>
      </w:r>
      <w:r w:rsidRPr="00A13AFB">
        <w:rPr>
          <w:rFonts w:ascii="Times New Roman" w:hAnsi="Times New Roman"/>
          <w:sz w:val="28"/>
          <w:szCs w:val="28"/>
        </w:rPr>
        <w:t>вимагається”;</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в)</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частині</w:t>
      </w:r>
      <w:r w:rsidR="00207EA9">
        <w:rPr>
          <w:rFonts w:ascii="Times New Roman" w:hAnsi="Times New Roman"/>
          <w:sz w:val="28"/>
          <w:szCs w:val="28"/>
        </w:rPr>
        <w:t xml:space="preserve"> </w:t>
      </w:r>
      <w:r w:rsidRPr="00A13AFB">
        <w:rPr>
          <w:rFonts w:ascii="Times New Roman" w:hAnsi="Times New Roman"/>
          <w:sz w:val="28"/>
          <w:szCs w:val="28"/>
        </w:rPr>
        <w:t>другій</w:t>
      </w:r>
      <w:r w:rsidR="00207EA9">
        <w:rPr>
          <w:rFonts w:ascii="Times New Roman" w:hAnsi="Times New Roman"/>
          <w:sz w:val="28"/>
          <w:szCs w:val="28"/>
        </w:rPr>
        <w:t xml:space="preserve"> </w:t>
      </w:r>
      <w:r w:rsidRPr="00A13AFB">
        <w:rPr>
          <w:rFonts w:ascii="Times New Roman" w:hAnsi="Times New Roman"/>
          <w:sz w:val="28"/>
          <w:szCs w:val="28"/>
        </w:rPr>
        <w:t>слова</w:t>
      </w:r>
      <w:r w:rsidR="00207EA9">
        <w:rPr>
          <w:rFonts w:ascii="Times New Roman" w:hAnsi="Times New Roman"/>
          <w:sz w:val="28"/>
          <w:szCs w:val="28"/>
        </w:rPr>
        <w:t xml:space="preserve"> </w:t>
      </w:r>
      <w:r w:rsidRPr="00A13AFB">
        <w:rPr>
          <w:rFonts w:ascii="Times New Roman" w:hAnsi="Times New Roman"/>
          <w:sz w:val="28"/>
          <w:szCs w:val="28"/>
        </w:rPr>
        <w:t>“спільно</w:t>
      </w:r>
      <w:r w:rsidR="00207EA9">
        <w:rPr>
          <w:rFonts w:ascii="Times New Roman" w:hAnsi="Times New Roman"/>
          <w:sz w:val="28"/>
          <w:szCs w:val="28"/>
        </w:rPr>
        <w:t xml:space="preserve"> </w:t>
      </w:r>
      <w:r w:rsidRPr="00A13AFB">
        <w:rPr>
          <w:rFonts w:ascii="Times New Roman" w:hAnsi="Times New Roman"/>
          <w:sz w:val="28"/>
          <w:szCs w:val="28"/>
        </w:rPr>
        <w:t>Фондом”</w:t>
      </w:r>
      <w:r w:rsidR="00207EA9">
        <w:rPr>
          <w:rFonts w:ascii="Times New Roman" w:hAnsi="Times New Roman"/>
          <w:sz w:val="28"/>
          <w:szCs w:val="28"/>
        </w:rPr>
        <w:t xml:space="preserve"> </w:t>
      </w:r>
      <w:r w:rsidRPr="00A13AFB">
        <w:rPr>
          <w:rFonts w:ascii="Times New Roman" w:hAnsi="Times New Roman"/>
          <w:sz w:val="28"/>
          <w:szCs w:val="28"/>
        </w:rPr>
        <w:t>замінити</w:t>
      </w:r>
      <w:r w:rsidR="00207EA9">
        <w:rPr>
          <w:rFonts w:ascii="Times New Roman" w:hAnsi="Times New Roman"/>
          <w:sz w:val="28"/>
          <w:szCs w:val="28"/>
        </w:rPr>
        <w:t xml:space="preserve"> </w:t>
      </w:r>
      <w:r w:rsidRPr="00A13AFB">
        <w:rPr>
          <w:rFonts w:ascii="Times New Roman" w:hAnsi="Times New Roman"/>
          <w:sz w:val="28"/>
          <w:szCs w:val="28"/>
        </w:rPr>
        <w:t>словами</w:t>
      </w:r>
      <w:r w:rsidR="00207EA9">
        <w:rPr>
          <w:rFonts w:ascii="Times New Roman" w:hAnsi="Times New Roman"/>
          <w:sz w:val="28"/>
          <w:szCs w:val="28"/>
        </w:rPr>
        <w:t xml:space="preserve"> </w:t>
      </w:r>
      <w:r w:rsidRPr="00A13AFB">
        <w:rPr>
          <w:rFonts w:ascii="Times New Roman" w:hAnsi="Times New Roman"/>
          <w:sz w:val="28"/>
          <w:szCs w:val="28"/>
        </w:rPr>
        <w:t>“нормативно-правовим</w:t>
      </w:r>
      <w:r w:rsidR="00207EA9">
        <w:rPr>
          <w:rFonts w:ascii="Times New Roman" w:hAnsi="Times New Roman"/>
          <w:sz w:val="28"/>
          <w:szCs w:val="28"/>
        </w:rPr>
        <w:t xml:space="preserve"> </w:t>
      </w:r>
      <w:r w:rsidRPr="00A13AFB">
        <w:rPr>
          <w:rFonts w:ascii="Times New Roman" w:hAnsi="Times New Roman"/>
          <w:sz w:val="28"/>
          <w:szCs w:val="28"/>
        </w:rPr>
        <w:t>актом</w:t>
      </w:r>
      <w:r w:rsidR="00207EA9">
        <w:rPr>
          <w:rFonts w:ascii="Times New Roman" w:hAnsi="Times New Roman"/>
          <w:sz w:val="28"/>
          <w:szCs w:val="28"/>
        </w:rPr>
        <w:t xml:space="preserve"> </w:t>
      </w:r>
      <w:r w:rsidRPr="00A13AFB">
        <w:rPr>
          <w:rFonts w:ascii="Times New Roman" w:hAnsi="Times New Roman"/>
          <w:sz w:val="28"/>
          <w:szCs w:val="28"/>
        </w:rPr>
        <w:t>Фонду,</w:t>
      </w:r>
      <w:r w:rsidR="00207EA9">
        <w:rPr>
          <w:rFonts w:ascii="Times New Roman" w:hAnsi="Times New Roman"/>
          <w:sz w:val="28"/>
          <w:szCs w:val="28"/>
        </w:rPr>
        <w:t xml:space="preserve"> </w:t>
      </w:r>
      <w:r w:rsidRPr="00A13AFB">
        <w:rPr>
          <w:rFonts w:ascii="Times New Roman" w:hAnsi="Times New Roman"/>
          <w:sz w:val="28"/>
          <w:szCs w:val="28"/>
        </w:rPr>
        <w:t>погодженим</w:t>
      </w:r>
      <w:r w:rsidR="00207EA9">
        <w:rPr>
          <w:rFonts w:ascii="Times New Roman" w:hAnsi="Times New Roman"/>
          <w:sz w:val="28"/>
          <w:szCs w:val="28"/>
        </w:rPr>
        <w:t xml:space="preserve"> </w:t>
      </w:r>
      <w:r w:rsidRPr="00A13AFB">
        <w:rPr>
          <w:rFonts w:ascii="Times New Roman" w:hAnsi="Times New Roman"/>
          <w:sz w:val="28"/>
          <w:szCs w:val="28"/>
        </w:rPr>
        <w:t>з”;</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г)</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частині</w:t>
      </w:r>
      <w:r w:rsidR="00207EA9">
        <w:rPr>
          <w:rFonts w:ascii="Times New Roman" w:hAnsi="Times New Roman"/>
          <w:sz w:val="28"/>
          <w:szCs w:val="28"/>
        </w:rPr>
        <w:t xml:space="preserve"> </w:t>
      </w:r>
      <w:r w:rsidRPr="00A13AFB">
        <w:rPr>
          <w:rFonts w:ascii="Times New Roman" w:hAnsi="Times New Roman"/>
          <w:sz w:val="28"/>
          <w:szCs w:val="28"/>
        </w:rPr>
        <w:t>третій</w:t>
      </w:r>
      <w:r w:rsidR="00207EA9">
        <w:rPr>
          <w:rFonts w:ascii="Times New Roman" w:hAnsi="Times New Roman"/>
          <w:sz w:val="28"/>
          <w:szCs w:val="28"/>
        </w:rPr>
        <w:t xml:space="preserve"> </w:t>
      </w:r>
      <w:r w:rsidRPr="00A13AFB">
        <w:rPr>
          <w:rFonts w:ascii="Times New Roman" w:hAnsi="Times New Roman"/>
          <w:sz w:val="28"/>
          <w:szCs w:val="28"/>
        </w:rPr>
        <w:t>слова</w:t>
      </w:r>
      <w:r w:rsidR="00207EA9">
        <w:rPr>
          <w:rFonts w:ascii="Times New Roman" w:hAnsi="Times New Roman"/>
          <w:sz w:val="28"/>
          <w:szCs w:val="28"/>
        </w:rPr>
        <w:t xml:space="preserve"> </w:t>
      </w:r>
      <w:r w:rsidRPr="00A13AFB">
        <w:rPr>
          <w:rFonts w:ascii="Times New Roman" w:hAnsi="Times New Roman"/>
          <w:sz w:val="28"/>
          <w:szCs w:val="28"/>
        </w:rPr>
        <w:t>“подання</w:t>
      </w:r>
      <w:r w:rsidR="00207EA9">
        <w:rPr>
          <w:rFonts w:ascii="Times New Roman" w:hAnsi="Times New Roman"/>
          <w:sz w:val="28"/>
          <w:szCs w:val="28"/>
        </w:rPr>
        <w:t xml:space="preserve"> </w:t>
      </w:r>
      <w:r w:rsidRPr="00A13AFB">
        <w:rPr>
          <w:rFonts w:ascii="Times New Roman" w:hAnsi="Times New Roman"/>
          <w:sz w:val="28"/>
          <w:szCs w:val="28"/>
        </w:rPr>
        <w:t>письмового</w:t>
      </w:r>
      <w:r w:rsidR="00207EA9">
        <w:rPr>
          <w:rFonts w:ascii="Times New Roman" w:hAnsi="Times New Roman"/>
          <w:sz w:val="28"/>
          <w:szCs w:val="28"/>
        </w:rPr>
        <w:t xml:space="preserve"> </w:t>
      </w:r>
      <w:r w:rsidRPr="00A13AFB">
        <w:rPr>
          <w:rFonts w:ascii="Times New Roman" w:hAnsi="Times New Roman"/>
          <w:sz w:val="28"/>
          <w:szCs w:val="28"/>
        </w:rPr>
        <w:t>клопотання”</w:t>
      </w:r>
      <w:r w:rsidR="00207EA9">
        <w:rPr>
          <w:rFonts w:ascii="Times New Roman" w:hAnsi="Times New Roman"/>
          <w:sz w:val="28"/>
          <w:szCs w:val="28"/>
        </w:rPr>
        <w:t xml:space="preserve"> </w:t>
      </w:r>
      <w:r w:rsidRPr="00A13AFB">
        <w:rPr>
          <w:rFonts w:ascii="Times New Roman" w:hAnsi="Times New Roman"/>
          <w:sz w:val="28"/>
          <w:szCs w:val="28"/>
        </w:rPr>
        <w:t>замінити</w:t>
      </w:r>
      <w:r w:rsidR="00207EA9">
        <w:rPr>
          <w:rFonts w:ascii="Times New Roman" w:hAnsi="Times New Roman"/>
          <w:sz w:val="28"/>
          <w:szCs w:val="28"/>
        </w:rPr>
        <w:t xml:space="preserve"> </w:t>
      </w:r>
      <w:r w:rsidRPr="00A13AFB">
        <w:rPr>
          <w:rFonts w:ascii="Times New Roman" w:hAnsi="Times New Roman"/>
          <w:sz w:val="28"/>
          <w:szCs w:val="28"/>
        </w:rPr>
        <w:t>словами</w:t>
      </w:r>
      <w:r w:rsidR="00207EA9">
        <w:rPr>
          <w:rFonts w:ascii="Times New Roman" w:hAnsi="Times New Roman"/>
          <w:sz w:val="28"/>
          <w:szCs w:val="28"/>
        </w:rPr>
        <w:t xml:space="preserve"> </w:t>
      </w:r>
      <w:r w:rsidRPr="00A13AFB">
        <w:rPr>
          <w:rFonts w:ascii="Times New Roman" w:hAnsi="Times New Roman"/>
          <w:sz w:val="28"/>
          <w:szCs w:val="28"/>
        </w:rPr>
        <w:t>“отримання</w:t>
      </w:r>
      <w:r w:rsidR="00207EA9">
        <w:rPr>
          <w:rFonts w:ascii="Times New Roman" w:hAnsi="Times New Roman"/>
          <w:sz w:val="28"/>
          <w:szCs w:val="28"/>
        </w:rPr>
        <w:t xml:space="preserve"> </w:t>
      </w:r>
      <w:r w:rsidRPr="00A13AFB">
        <w:rPr>
          <w:rFonts w:ascii="Times New Roman" w:hAnsi="Times New Roman"/>
          <w:sz w:val="28"/>
          <w:szCs w:val="28"/>
        </w:rPr>
        <w:t>заяви”;</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ґ)</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частині</w:t>
      </w:r>
      <w:r w:rsidR="00207EA9">
        <w:rPr>
          <w:rFonts w:ascii="Times New Roman" w:hAnsi="Times New Roman"/>
          <w:sz w:val="28"/>
          <w:szCs w:val="28"/>
        </w:rPr>
        <w:t xml:space="preserve"> </w:t>
      </w:r>
      <w:r w:rsidRPr="00A13AFB">
        <w:rPr>
          <w:rFonts w:ascii="Times New Roman" w:hAnsi="Times New Roman"/>
          <w:sz w:val="28"/>
          <w:szCs w:val="28"/>
        </w:rPr>
        <w:t>шостій</w:t>
      </w:r>
      <w:r w:rsidR="00207EA9">
        <w:rPr>
          <w:rFonts w:ascii="Times New Roman" w:hAnsi="Times New Roman"/>
          <w:sz w:val="28"/>
          <w:szCs w:val="28"/>
        </w:rPr>
        <w:t xml:space="preserve"> </w:t>
      </w:r>
      <w:r w:rsidRPr="00A13AFB">
        <w:rPr>
          <w:rFonts w:ascii="Times New Roman" w:hAnsi="Times New Roman"/>
          <w:sz w:val="28"/>
          <w:szCs w:val="28"/>
        </w:rPr>
        <w:t>слова</w:t>
      </w:r>
      <w:r w:rsidR="00207EA9">
        <w:rPr>
          <w:rFonts w:ascii="Times New Roman" w:hAnsi="Times New Roman"/>
          <w:sz w:val="28"/>
          <w:szCs w:val="28"/>
        </w:rPr>
        <w:t xml:space="preserve"> </w:t>
      </w:r>
      <w:r w:rsidRPr="00A13AFB">
        <w:rPr>
          <w:rFonts w:ascii="Times New Roman" w:hAnsi="Times New Roman"/>
          <w:sz w:val="28"/>
          <w:szCs w:val="28"/>
        </w:rPr>
        <w:t>“крім</w:t>
      </w:r>
      <w:r w:rsidR="00207EA9">
        <w:rPr>
          <w:rFonts w:ascii="Times New Roman" w:hAnsi="Times New Roman"/>
          <w:sz w:val="28"/>
          <w:szCs w:val="28"/>
        </w:rPr>
        <w:t xml:space="preserve"> </w:t>
      </w:r>
      <w:r w:rsidRPr="00A13AFB">
        <w:rPr>
          <w:rFonts w:ascii="Times New Roman" w:hAnsi="Times New Roman"/>
          <w:sz w:val="28"/>
          <w:szCs w:val="28"/>
        </w:rPr>
        <w:t>випадків</w:t>
      </w:r>
      <w:r w:rsidR="00207EA9">
        <w:rPr>
          <w:rFonts w:ascii="Times New Roman" w:hAnsi="Times New Roman"/>
          <w:sz w:val="28"/>
          <w:szCs w:val="28"/>
        </w:rPr>
        <w:t xml:space="preserve"> </w:t>
      </w:r>
      <w:r w:rsidRPr="00A13AFB">
        <w:rPr>
          <w:rFonts w:ascii="Times New Roman" w:hAnsi="Times New Roman"/>
          <w:sz w:val="28"/>
          <w:szCs w:val="28"/>
        </w:rPr>
        <w:t>виведення</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ринку</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участю</w:t>
      </w:r>
      <w:r w:rsidR="00207EA9">
        <w:rPr>
          <w:rFonts w:ascii="Times New Roman" w:hAnsi="Times New Roman"/>
          <w:sz w:val="28"/>
          <w:szCs w:val="28"/>
        </w:rPr>
        <w:t xml:space="preserve"> </w:t>
      </w:r>
      <w:r w:rsidRPr="00A13AFB">
        <w:rPr>
          <w:rFonts w:ascii="Times New Roman" w:hAnsi="Times New Roman"/>
          <w:sz w:val="28"/>
          <w:szCs w:val="28"/>
        </w:rPr>
        <w:t>держави,</w:t>
      </w:r>
      <w:r w:rsidR="00207EA9">
        <w:rPr>
          <w:rFonts w:ascii="Times New Roman" w:hAnsi="Times New Roman"/>
          <w:sz w:val="28"/>
          <w:szCs w:val="28"/>
        </w:rPr>
        <w:t xml:space="preserve"> </w:t>
      </w:r>
      <w:r w:rsidRPr="00A13AFB">
        <w:rPr>
          <w:rFonts w:ascii="Times New Roman" w:hAnsi="Times New Roman"/>
          <w:sz w:val="28"/>
          <w:szCs w:val="28"/>
        </w:rPr>
        <w:t>передбачених</w:t>
      </w:r>
      <w:r w:rsidR="00207EA9">
        <w:rPr>
          <w:rFonts w:ascii="Times New Roman" w:hAnsi="Times New Roman"/>
          <w:sz w:val="28"/>
          <w:szCs w:val="28"/>
        </w:rPr>
        <w:t xml:space="preserve"> </w:t>
      </w:r>
      <w:r w:rsidRPr="00A13AFB">
        <w:rPr>
          <w:rFonts w:ascii="Times New Roman" w:hAnsi="Times New Roman"/>
          <w:sz w:val="28"/>
          <w:szCs w:val="28"/>
        </w:rPr>
        <w:t>статтею</w:t>
      </w:r>
      <w:r w:rsidR="00207EA9">
        <w:rPr>
          <w:rFonts w:ascii="Times New Roman" w:hAnsi="Times New Roman"/>
          <w:sz w:val="28"/>
          <w:szCs w:val="28"/>
        </w:rPr>
        <w:t xml:space="preserve"> </w:t>
      </w:r>
      <w:r w:rsidRPr="00A13AFB">
        <w:rPr>
          <w:rFonts w:ascii="Times New Roman" w:hAnsi="Times New Roman"/>
          <w:sz w:val="28"/>
          <w:szCs w:val="28"/>
        </w:rPr>
        <w:t>41</w:t>
      </w:r>
      <w:r w:rsidRPr="00A13AFB">
        <w:rPr>
          <w:rFonts w:ascii="Times New Roman" w:hAnsi="Times New Roman"/>
          <w:sz w:val="28"/>
          <w:szCs w:val="28"/>
          <w:vertAlign w:val="superscript"/>
        </w:rPr>
        <w:t>1</w:t>
      </w:r>
      <w:r w:rsidR="00207EA9">
        <w:rPr>
          <w:rFonts w:ascii="Times New Roman" w:hAnsi="Times New Roman"/>
          <w:sz w:val="28"/>
          <w:szCs w:val="28"/>
        </w:rPr>
        <w:t xml:space="preserve"> </w:t>
      </w:r>
      <w:r w:rsidRPr="00A13AFB">
        <w:rPr>
          <w:rFonts w:ascii="Times New Roman" w:hAnsi="Times New Roman"/>
          <w:sz w:val="28"/>
          <w:szCs w:val="28"/>
        </w:rPr>
        <w:t>цього</w:t>
      </w:r>
      <w:r w:rsidR="00207EA9">
        <w:rPr>
          <w:rFonts w:ascii="Times New Roman" w:hAnsi="Times New Roman"/>
          <w:sz w:val="28"/>
          <w:szCs w:val="28"/>
        </w:rPr>
        <w:t xml:space="preserve"> </w:t>
      </w:r>
      <w:r w:rsidRPr="00A13AFB">
        <w:rPr>
          <w:rFonts w:ascii="Times New Roman" w:hAnsi="Times New Roman"/>
          <w:sz w:val="28"/>
          <w:szCs w:val="28"/>
        </w:rPr>
        <w:t>Закону”</w:t>
      </w:r>
      <w:r w:rsidR="00207EA9">
        <w:rPr>
          <w:rFonts w:ascii="Times New Roman" w:hAnsi="Times New Roman"/>
          <w:sz w:val="28"/>
          <w:szCs w:val="28"/>
        </w:rPr>
        <w:t xml:space="preserve"> </w:t>
      </w:r>
      <w:r w:rsidRPr="00A13AFB">
        <w:rPr>
          <w:rFonts w:ascii="Times New Roman" w:hAnsi="Times New Roman"/>
          <w:sz w:val="28"/>
          <w:szCs w:val="28"/>
        </w:rPr>
        <w:t>замінити</w:t>
      </w:r>
      <w:r w:rsidR="00207EA9">
        <w:rPr>
          <w:rFonts w:ascii="Times New Roman" w:hAnsi="Times New Roman"/>
          <w:sz w:val="28"/>
          <w:szCs w:val="28"/>
        </w:rPr>
        <w:t xml:space="preserve"> </w:t>
      </w:r>
      <w:r w:rsidRPr="00A13AFB">
        <w:rPr>
          <w:rFonts w:ascii="Times New Roman" w:hAnsi="Times New Roman"/>
          <w:sz w:val="28"/>
          <w:szCs w:val="28"/>
        </w:rPr>
        <w:t>словами</w:t>
      </w:r>
      <w:r w:rsidR="00207EA9">
        <w:rPr>
          <w:rFonts w:ascii="Times New Roman" w:hAnsi="Times New Roman"/>
          <w:sz w:val="28"/>
          <w:szCs w:val="28"/>
        </w:rPr>
        <w:t xml:space="preserve"> </w:t>
      </w:r>
      <w:r w:rsidRPr="00A13AFB">
        <w:rPr>
          <w:rFonts w:ascii="Times New Roman" w:hAnsi="Times New Roman"/>
          <w:sz w:val="28"/>
          <w:szCs w:val="28"/>
        </w:rPr>
        <w:t>“(крім</w:t>
      </w:r>
      <w:r w:rsidR="00207EA9">
        <w:rPr>
          <w:rFonts w:ascii="Times New Roman" w:hAnsi="Times New Roman"/>
          <w:sz w:val="28"/>
          <w:szCs w:val="28"/>
        </w:rPr>
        <w:t xml:space="preserve"> </w:t>
      </w:r>
      <w:r w:rsidRPr="00A13AFB">
        <w:rPr>
          <w:rFonts w:ascii="Times New Roman" w:hAnsi="Times New Roman"/>
          <w:sz w:val="28"/>
          <w:szCs w:val="28"/>
        </w:rPr>
        <w:t>випадків</w:t>
      </w:r>
      <w:r w:rsidR="00207EA9">
        <w:rPr>
          <w:rFonts w:ascii="Times New Roman" w:hAnsi="Times New Roman"/>
          <w:sz w:val="28"/>
          <w:szCs w:val="28"/>
        </w:rPr>
        <w:t xml:space="preserve"> </w:t>
      </w:r>
      <w:r w:rsidRPr="00A13AFB">
        <w:rPr>
          <w:rFonts w:ascii="Times New Roman" w:hAnsi="Times New Roman"/>
          <w:sz w:val="28"/>
          <w:szCs w:val="28"/>
        </w:rPr>
        <w:t>виведення</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ринку</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участю</w:t>
      </w:r>
      <w:r w:rsidR="00207EA9">
        <w:rPr>
          <w:rFonts w:ascii="Times New Roman" w:hAnsi="Times New Roman"/>
          <w:sz w:val="28"/>
          <w:szCs w:val="28"/>
        </w:rPr>
        <w:t xml:space="preserve"> </w:t>
      </w:r>
      <w:r w:rsidRPr="00A13AFB">
        <w:rPr>
          <w:rFonts w:ascii="Times New Roman" w:hAnsi="Times New Roman"/>
          <w:sz w:val="28"/>
          <w:szCs w:val="28"/>
        </w:rPr>
        <w:t>держави,</w:t>
      </w:r>
      <w:r w:rsidR="00207EA9">
        <w:rPr>
          <w:rFonts w:ascii="Times New Roman" w:hAnsi="Times New Roman"/>
          <w:sz w:val="28"/>
          <w:szCs w:val="28"/>
        </w:rPr>
        <w:t xml:space="preserve"> </w:t>
      </w:r>
      <w:r w:rsidRPr="00A13AFB">
        <w:rPr>
          <w:rFonts w:ascii="Times New Roman" w:hAnsi="Times New Roman"/>
          <w:sz w:val="28"/>
          <w:szCs w:val="28"/>
        </w:rPr>
        <w:t>передбачених</w:t>
      </w:r>
      <w:r w:rsidR="00207EA9">
        <w:rPr>
          <w:rFonts w:ascii="Times New Roman" w:hAnsi="Times New Roman"/>
          <w:sz w:val="28"/>
          <w:szCs w:val="28"/>
        </w:rPr>
        <w:t xml:space="preserve"> </w:t>
      </w:r>
      <w:r w:rsidRPr="00A13AFB">
        <w:rPr>
          <w:rFonts w:ascii="Times New Roman" w:hAnsi="Times New Roman"/>
          <w:sz w:val="28"/>
          <w:szCs w:val="28"/>
        </w:rPr>
        <w:t>статтею</w:t>
      </w:r>
      <w:r w:rsidR="00207EA9">
        <w:rPr>
          <w:rFonts w:ascii="Times New Roman" w:hAnsi="Times New Roman"/>
          <w:sz w:val="28"/>
          <w:szCs w:val="28"/>
        </w:rPr>
        <w:t xml:space="preserve"> </w:t>
      </w:r>
      <w:r w:rsidRPr="00A13AFB">
        <w:rPr>
          <w:rFonts w:ascii="Times New Roman" w:hAnsi="Times New Roman"/>
          <w:sz w:val="28"/>
          <w:szCs w:val="28"/>
        </w:rPr>
        <w:t>41</w:t>
      </w:r>
      <w:r w:rsidRPr="00A13AFB">
        <w:rPr>
          <w:rFonts w:ascii="Times New Roman" w:hAnsi="Times New Roman"/>
          <w:sz w:val="28"/>
          <w:szCs w:val="28"/>
          <w:vertAlign w:val="superscript"/>
        </w:rPr>
        <w:t>1</w:t>
      </w:r>
      <w:r w:rsidR="00207EA9">
        <w:rPr>
          <w:rFonts w:ascii="Times New Roman" w:hAnsi="Times New Roman"/>
          <w:sz w:val="28"/>
          <w:szCs w:val="28"/>
        </w:rPr>
        <w:t xml:space="preserve"> </w:t>
      </w:r>
      <w:r w:rsidRPr="00A13AFB">
        <w:rPr>
          <w:rFonts w:ascii="Times New Roman" w:hAnsi="Times New Roman"/>
          <w:sz w:val="28"/>
          <w:szCs w:val="28"/>
        </w:rPr>
        <w:t>цього</w:t>
      </w:r>
      <w:r w:rsidR="00207EA9">
        <w:rPr>
          <w:rFonts w:ascii="Times New Roman" w:hAnsi="Times New Roman"/>
          <w:sz w:val="28"/>
          <w:szCs w:val="28"/>
        </w:rPr>
        <w:t xml:space="preserve"> </w:t>
      </w:r>
      <w:r w:rsidRPr="00A13AFB">
        <w:rPr>
          <w:rFonts w:ascii="Times New Roman" w:hAnsi="Times New Roman"/>
          <w:sz w:val="28"/>
          <w:szCs w:val="28"/>
        </w:rPr>
        <w:t>Закону,</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частини</w:t>
      </w:r>
      <w:r w:rsidR="00207EA9">
        <w:rPr>
          <w:rFonts w:ascii="Times New Roman" w:hAnsi="Times New Roman"/>
          <w:sz w:val="28"/>
          <w:szCs w:val="28"/>
        </w:rPr>
        <w:t xml:space="preserve"> </w:t>
      </w:r>
      <w:r w:rsidRPr="00A13AFB">
        <w:rPr>
          <w:rFonts w:ascii="Times New Roman" w:hAnsi="Times New Roman"/>
          <w:sz w:val="28"/>
          <w:szCs w:val="28"/>
        </w:rPr>
        <w:t>1</w:t>
      </w:r>
      <w:r w:rsidRPr="00A13AFB">
        <w:rPr>
          <w:rFonts w:ascii="Times New Roman" w:hAnsi="Times New Roman"/>
          <w:sz w:val="28"/>
          <w:szCs w:val="28"/>
          <w:vertAlign w:val="superscript"/>
        </w:rPr>
        <w:t>1</w:t>
      </w:r>
      <w:r w:rsidR="00207EA9">
        <w:rPr>
          <w:rFonts w:ascii="Times New Roman" w:hAnsi="Times New Roman"/>
          <w:sz w:val="28"/>
          <w:szCs w:val="28"/>
        </w:rPr>
        <w:t xml:space="preserve"> </w:t>
      </w:r>
      <w:r w:rsidRPr="00A13AFB">
        <w:rPr>
          <w:rFonts w:ascii="Times New Roman" w:hAnsi="Times New Roman"/>
          <w:sz w:val="28"/>
          <w:szCs w:val="28"/>
        </w:rPr>
        <w:t>цієї</w:t>
      </w:r>
      <w:r w:rsidR="00207EA9">
        <w:rPr>
          <w:rFonts w:ascii="Times New Roman" w:hAnsi="Times New Roman"/>
          <w:sz w:val="28"/>
          <w:szCs w:val="28"/>
        </w:rPr>
        <w:t xml:space="preserve"> </w:t>
      </w:r>
      <w:r w:rsidRPr="00A13AFB">
        <w:rPr>
          <w:rFonts w:ascii="Times New Roman" w:hAnsi="Times New Roman"/>
          <w:sz w:val="28"/>
          <w:szCs w:val="28"/>
        </w:rPr>
        <w:t>статті)”;</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д)</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реченні</w:t>
      </w:r>
      <w:r w:rsidR="00207EA9">
        <w:rPr>
          <w:rFonts w:ascii="Times New Roman" w:hAnsi="Times New Roman"/>
          <w:sz w:val="28"/>
          <w:szCs w:val="28"/>
        </w:rPr>
        <w:t xml:space="preserve"> </w:t>
      </w:r>
      <w:r w:rsidRPr="00A13AFB">
        <w:rPr>
          <w:rFonts w:ascii="Times New Roman" w:hAnsi="Times New Roman"/>
          <w:sz w:val="28"/>
          <w:szCs w:val="28"/>
        </w:rPr>
        <w:t>першому</w:t>
      </w:r>
      <w:r w:rsidR="00207EA9">
        <w:rPr>
          <w:rFonts w:ascii="Times New Roman" w:hAnsi="Times New Roman"/>
          <w:sz w:val="28"/>
          <w:szCs w:val="28"/>
        </w:rPr>
        <w:t xml:space="preserve"> </w:t>
      </w:r>
      <w:r w:rsidRPr="00A13AFB">
        <w:rPr>
          <w:rFonts w:ascii="Times New Roman" w:hAnsi="Times New Roman"/>
          <w:sz w:val="28"/>
          <w:szCs w:val="28"/>
        </w:rPr>
        <w:t>частини</w:t>
      </w:r>
      <w:r w:rsidR="00207EA9">
        <w:rPr>
          <w:rFonts w:ascii="Times New Roman" w:hAnsi="Times New Roman"/>
          <w:sz w:val="28"/>
          <w:szCs w:val="28"/>
        </w:rPr>
        <w:t xml:space="preserve"> </w:t>
      </w:r>
      <w:r w:rsidRPr="00A13AFB">
        <w:rPr>
          <w:rFonts w:ascii="Times New Roman" w:hAnsi="Times New Roman"/>
          <w:sz w:val="28"/>
          <w:szCs w:val="28"/>
        </w:rPr>
        <w:t>восьмої</w:t>
      </w:r>
      <w:r w:rsidR="00207EA9">
        <w:rPr>
          <w:rFonts w:ascii="Times New Roman" w:hAnsi="Times New Roman"/>
          <w:sz w:val="28"/>
          <w:szCs w:val="28"/>
        </w:rPr>
        <w:t xml:space="preserve"> </w:t>
      </w:r>
      <w:r w:rsidRPr="00A13AFB">
        <w:rPr>
          <w:rFonts w:ascii="Times New Roman" w:hAnsi="Times New Roman"/>
          <w:sz w:val="28"/>
          <w:szCs w:val="28"/>
        </w:rPr>
        <w:t>слова</w:t>
      </w:r>
      <w:r w:rsidR="00207EA9">
        <w:rPr>
          <w:rFonts w:ascii="Times New Roman" w:hAnsi="Times New Roman"/>
          <w:sz w:val="28"/>
          <w:szCs w:val="28"/>
        </w:rPr>
        <w:t xml:space="preserve"> </w:t>
      </w:r>
      <w:r w:rsidRPr="00A13AFB">
        <w:rPr>
          <w:rFonts w:ascii="Times New Roman" w:hAnsi="Times New Roman"/>
          <w:sz w:val="28"/>
          <w:szCs w:val="28"/>
        </w:rPr>
        <w:t>“крім</w:t>
      </w:r>
      <w:r w:rsidR="00207EA9">
        <w:rPr>
          <w:rFonts w:ascii="Times New Roman" w:hAnsi="Times New Roman"/>
          <w:sz w:val="28"/>
          <w:szCs w:val="28"/>
        </w:rPr>
        <w:t xml:space="preserve"> </w:t>
      </w:r>
      <w:r w:rsidRPr="00A13AFB">
        <w:rPr>
          <w:rFonts w:ascii="Times New Roman" w:hAnsi="Times New Roman"/>
          <w:sz w:val="28"/>
          <w:szCs w:val="28"/>
        </w:rPr>
        <w:t>випадків</w:t>
      </w:r>
      <w:r w:rsidR="00207EA9">
        <w:rPr>
          <w:rFonts w:ascii="Times New Roman" w:hAnsi="Times New Roman"/>
          <w:sz w:val="28"/>
          <w:szCs w:val="28"/>
        </w:rPr>
        <w:t xml:space="preserve"> </w:t>
      </w:r>
      <w:r w:rsidRPr="00A13AFB">
        <w:rPr>
          <w:rFonts w:ascii="Times New Roman" w:hAnsi="Times New Roman"/>
          <w:sz w:val="28"/>
          <w:szCs w:val="28"/>
        </w:rPr>
        <w:t>виведення</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ринку</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участю</w:t>
      </w:r>
      <w:r w:rsidR="00207EA9">
        <w:rPr>
          <w:rFonts w:ascii="Times New Roman" w:hAnsi="Times New Roman"/>
          <w:sz w:val="28"/>
          <w:szCs w:val="28"/>
        </w:rPr>
        <w:t xml:space="preserve"> </w:t>
      </w:r>
      <w:r w:rsidRPr="00A13AFB">
        <w:rPr>
          <w:rFonts w:ascii="Times New Roman" w:hAnsi="Times New Roman"/>
          <w:sz w:val="28"/>
          <w:szCs w:val="28"/>
        </w:rPr>
        <w:t>держави,</w:t>
      </w:r>
      <w:r w:rsidR="00207EA9">
        <w:rPr>
          <w:rFonts w:ascii="Times New Roman" w:hAnsi="Times New Roman"/>
          <w:sz w:val="28"/>
          <w:szCs w:val="28"/>
        </w:rPr>
        <w:t xml:space="preserve"> </w:t>
      </w:r>
      <w:r w:rsidRPr="00A13AFB">
        <w:rPr>
          <w:rFonts w:ascii="Times New Roman" w:hAnsi="Times New Roman"/>
          <w:sz w:val="28"/>
          <w:szCs w:val="28"/>
        </w:rPr>
        <w:t>передбачених</w:t>
      </w:r>
      <w:r w:rsidR="00207EA9">
        <w:rPr>
          <w:rFonts w:ascii="Times New Roman" w:hAnsi="Times New Roman"/>
          <w:sz w:val="28"/>
          <w:szCs w:val="28"/>
        </w:rPr>
        <w:t xml:space="preserve"> </w:t>
      </w:r>
      <w:r w:rsidRPr="00A13AFB">
        <w:rPr>
          <w:rFonts w:ascii="Times New Roman" w:hAnsi="Times New Roman"/>
          <w:sz w:val="28"/>
          <w:szCs w:val="28"/>
        </w:rPr>
        <w:t>статтею</w:t>
      </w:r>
      <w:r w:rsidR="00207EA9">
        <w:rPr>
          <w:rFonts w:ascii="Times New Roman" w:hAnsi="Times New Roman"/>
          <w:sz w:val="28"/>
          <w:szCs w:val="28"/>
        </w:rPr>
        <w:t xml:space="preserve"> </w:t>
      </w:r>
      <w:r w:rsidRPr="00A13AFB">
        <w:rPr>
          <w:rFonts w:ascii="Times New Roman" w:hAnsi="Times New Roman"/>
          <w:sz w:val="28"/>
          <w:szCs w:val="28"/>
        </w:rPr>
        <w:t>41</w:t>
      </w:r>
      <w:r w:rsidRPr="00A13AFB">
        <w:rPr>
          <w:rFonts w:ascii="Times New Roman" w:hAnsi="Times New Roman"/>
          <w:sz w:val="28"/>
          <w:szCs w:val="28"/>
          <w:vertAlign w:val="superscript"/>
        </w:rPr>
        <w:t>1</w:t>
      </w:r>
      <w:r w:rsidR="00207EA9">
        <w:rPr>
          <w:rFonts w:ascii="Times New Roman" w:hAnsi="Times New Roman"/>
          <w:sz w:val="28"/>
          <w:szCs w:val="28"/>
        </w:rPr>
        <w:t xml:space="preserve"> </w:t>
      </w:r>
      <w:r w:rsidRPr="00A13AFB">
        <w:rPr>
          <w:rFonts w:ascii="Times New Roman" w:hAnsi="Times New Roman"/>
          <w:sz w:val="28"/>
          <w:szCs w:val="28"/>
        </w:rPr>
        <w:t>цього</w:t>
      </w:r>
      <w:r w:rsidR="00207EA9">
        <w:rPr>
          <w:rFonts w:ascii="Times New Roman" w:hAnsi="Times New Roman"/>
          <w:sz w:val="28"/>
          <w:szCs w:val="28"/>
        </w:rPr>
        <w:t xml:space="preserve"> </w:t>
      </w:r>
      <w:r w:rsidRPr="00A13AFB">
        <w:rPr>
          <w:rFonts w:ascii="Times New Roman" w:hAnsi="Times New Roman"/>
          <w:sz w:val="28"/>
          <w:szCs w:val="28"/>
        </w:rPr>
        <w:t>Закону”</w:t>
      </w:r>
      <w:r w:rsidR="00207EA9">
        <w:rPr>
          <w:rFonts w:ascii="Times New Roman" w:hAnsi="Times New Roman"/>
          <w:sz w:val="28"/>
          <w:szCs w:val="28"/>
        </w:rPr>
        <w:t xml:space="preserve"> </w:t>
      </w:r>
      <w:r w:rsidRPr="00A13AFB">
        <w:rPr>
          <w:rFonts w:ascii="Times New Roman" w:hAnsi="Times New Roman"/>
          <w:sz w:val="28"/>
          <w:szCs w:val="28"/>
        </w:rPr>
        <w:t>замінити</w:t>
      </w:r>
      <w:r w:rsidR="00207EA9">
        <w:rPr>
          <w:rFonts w:ascii="Times New Roman" w:hAnsi="Times New Roman"/>
          <w:sz w:val="28"/>
          <w:szCs w:val="28"/>
        </w:rPr>
        <w:t xml:space="preserve"> </w:t>
      </w:r>
      <w:r w:rsidRPr="00A13AFB">
        <w:rPr>
          <w:rFonts w:ascii="Times New Roman" w:hAnsi="Times New Roman"/>
          <w:sz w:val="28"/>
          <w:szCs w:val="28"/>
        </w:rPr>
        <w:t>словами</w:t>
      </w:r>
      <w:r w:rsidR="00207EA9">
        <w:rPr>
          <w:rFonts w:ascii="Times New Roman" w:hAnsi="Times New Roman"/>
          <w:sz w:val="28"/>
          <w:szCs w:val="28"/>
        </w:rPr>
        <w:t xml:space="preserve"> </w:t>
      </w:r>
      <w:r w:rsidRPr="00A13AFB">
        <w:rPr>
          <w:rFonts w:ascii="Times New Roman" w:hAnsi="Times New Roman"/>
          <w:sz w:val="28"/>
          <w:szCs w:val="28"/>
        </w:rPr>
        <w:t>“(крім</w:t>
      </w:r>
      <w:r w:rsidR="00207EA9">
        <w:rPr>
          <w:rFonts w:ascii="Times New Roman" w:hAnsi="Times New Roman"/>
          <w:sz w:val="28"/>
          <w:szCs w:val="28"/>
        </w:rPr>
        <w:t xml:space="preserve"> </w:t>
      </w:r>
      <w:r w:rsidRPr="00A13AFB">
        <w:rPr>
          <w:rFonts w:ascii="Times New Roman" w:hAnsi="Times New Roman"/>
          <w:sz w:val="28"/>
          <w:szCs w:val="28"/>
        </w:rPr>
        <w:t>випадків</w:t>
      </w:r>
      <w:r w:rsidR="00207EA9">
        <w:rPr>
          <w:rFonts w:ascii="Times New Roman" w:hAnsi="Times New Roman"/>
          <w:sz w:val="28"/>
          <w:szCs w:val="28"/>
        </w:rPr>
        <w:t xml:space="preserve"> </w:t>
      </w:r>
      <w:r w:rsidRPr="00A13AFB">
        <w:rPr>
          <w:rFonts w:ascii="Times New Roman" w:hAnsi="Times New Roman"/>
          <w:sz w:val="28"/>
          <w:szCs w:val="28"/>
        </w:rPr>
        <w:t>виведення</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ринку</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участю</w:t>
      </w:r>
      <w:r w:rsidR="00207EA9">
        <w:rPr>
          <w:rFonts w:ascii="Times New Roman" w:hAnsi="Times New Roman"/>
          <w:sz w:val="28"/>
          <w:szCs w:val="28"/>
        </w:rPr>
        <w:t xml:space="preserve"> </w:t>
      </w:r>
      <w:r w:rsidRPr="00A13AFB">
        <w:rPr>
          <w:rFonts w:ascii="Times New Roman" w:hAnsi="Times New Roman"/>
          <w:sz w:val="28"/>
          <w:szCs w:val="28"/>
        </w:rPr>
        <w:t>держави,</w:t>
      </w:r>
      <w:r w:rsidR="00207EA9">
        <w:rPr>
          <w:rFonts w:ascii="Times New Roman" w:hAnsi="Times New Roman"/>
          <w:sz w:val="28"/>
          <w:szCs w:val="28"/>
        </w:rPr>
        <w:t xml:space="preserve"> </w:t>
      </w:r>
      <w:r w:rsidRPr="00A13AFB">
        <w:rPr>
          <w:rFonts w:ascii="Times New Roman" w:hAnsi="Times New Roman"/>
          <w:sz w:val="28"/>
          <w:szCs w:val="28"/>
        </w:rPr>
        <w:t>передбачених</w:t>
      </w:r>
      <w:r w:rsidR="00207EA9">
        <w:rPr>
          <w:rFonts w:ascii="Times New Roman" w:hAnsi="Times New Roman"/>
          <w:sz w:val="28"/>
          <w:szCs w:val="28"/>
        </w:rPr>
        <w:t xml:space="preserve"> </w:t>
      </w:r>
      <w:r w:rsidRPr="00A13AFB">
        <w:rPr>
          <w:rFonts w:ascii="Times New Roman" w:hAnsi="Times New Roman"/>
          <w:sz w:val="28"/>
          <w:szCs w:val="28"/>
        </w:rPr>
        <w:t>статтею</w:t>
      </w:r>
      <w:r w:rsidR="00207EA9">
        <w:rPr>
          <w:rFonts w:ascii="Times New Roman" w:hAnsi="Times New Roman"/>
          <w:sz w:val="28"/>
          <w:szCs w:val="28"/>
        </w:rPr>
        <w:t xml:space="preserve"> </w:t>
      </w:r>
      <w:r w:rsidRPr="00A13AFB">
        <w:rPr>
          <w:rFonts w:ascii="Times New Roman" w:hAnsi="Times New Roman"/>
          <w:sz w:val="28"/>
          <w:szCs w:val="28"/>
        </w:rPr>
        <w:t>41</w:t>
      </w:r>
      <w:r w:rsidRPr="00A13AFB">
        <w:rPr>
          <w:rFonts w:ascii="Times New Roman" w:hAnsi="Times New Roman"/>
          <w:sz w:val="28"/>
          <w:szCs w:val="28"/>
          <w:vertAlign w:val="superscript"/>
        </w:rPr>
        <w:t>1</w:t>
      </w:r>
      <w:r w:rsidR="00207EA9">
        <w:rPr>
          <w:rFonts w:ascii="Times New Roman" w:hAnsi="Times New Roman"/>
          <w:sz w:val="28"/>
          <w:szCs w:val="28"/>
        </w:rPr>
        <w:t xml:space="preserve"> </w:t>
      </w:r>
      <w:r w:rsidRPr="00A13AFB">
        <w:rPr>
          <w:rFonts w:ascii="Times New Roman" w:hAnsi="Times New Roman"/>
          <w:sz w:val="28"/>
          <w:szCs w:val="28"/>
        </w:rPr>
        <w:t>цього</w:t>
      </w:r>
      <w:r w:rsidR="00207EA9">
        <w:rPr>
          <w:rFonts w:ascii="Times New Roman" w:hAnsi="Times New Roman"/>
          <w:sz w:val="28"/>
          <w:szCs w:val="28"/>
        </w:rPr>
        <w:t xml:space="preserve"> </w:t>
      </w:r>
      <w:r w:rsidRPr="00A13AFB">
        <w:rPr>
          <w:rFonts w:ascii="Times New Roman" w:hAnsi="Times New Roman"/>
          <w:sz w:val="28"/>
          <w:szCs w:val="28"/>
        </w:rPr>
        <w:t>Закону</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утворення</w:t>
      </w:r>
      <w:r w:rsidR="00207EA9">
        <w:rPr>
          <w:rFonts w:ascii="Times New Roman" w:hAnsi="Times New Roman"/>
          <w:sz w:val="28"/>
          <w:szCs w:val="28"/>
        </w:rPr>
        <w:t xml:space="preserve"> </w:t>
      </w:r>
      <w:r w:rsidRPr="00A13AFB">
        <w:rPr>
          <w:rFonts w:ascii="Times New Roman" w:hAnsi="Times New Roman"/>
          <w:sz w:val="28"/>
          <w:szCs w:val="28"/>
        </w:rPr>
        <w:t>перехідного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як</w:t>
      </w:r>
      <w:r w:rsidR="00207EA9">
        <w:rPr>
          <w:rFonts w:ascii="Times New Roman" w:hAnsi="Times New Roman"/>
          <w:sz w:val="28"/>
          <w:szCs w:val="28"/>
        </w:rPr>
        <w:t xml:space="preserve"> </w:t>
      </w:r>
      <w:r w:rsidRPr="00A13AFB">
        <w:rPr>
          <w:rFonts w:ascii="Times New Roman" w:hAnsi="Times New Roman"/>
          <w:sz w:val="28"/>
          <w:szCs w:val="28"/>
        </w:rPr>
        <w:t>приймаючого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метою</w:t>
      </w:r>
      <w:r w:rsidR="00207EA9">
        <w:rPr>
          <w:rFonts w:ascii="Times New Roman" w:hAnsi="Times New Roman"/>
          <w:sz w:val="28"/>
          <w:szCs w:val="28"/>
        </w:rPr>
        <w:t xml:space="preserve"> </w:t>
      </w:r>
      <w:r w:rsidRPr="00A13AFB">
        <w:rPr>
          <w:rFonts w:ascii="Times New Roman" w:hAnsi="Times New Roman"/>
          <w:sz w:val="28"/>
          <w:szCs w:val="28"/>
        </w:rPr>
        <w:t>реалізації</w:t>
      </w:r>
      <w:r w:rsidR="00207EA9">
        <w:rPr>
          <w:rFonts w:ascii="Times New Roman" w:hAnsi="Times New Roman"/>
          <w:sz w:val="28"/>
          <w:szCs w:val="28"/>
        </w:rPr>
        <w:t xml:space="preserve"> </w:t>
      </w:r>
      <w:r w:rsidRPr="00A13AFB">
        <w:rPr>
          <w:rFonts w:ascii="Times New Roman" w:hAnsi="Times New Roman"/>
          <w:sz w:val="28"/>
          <w:szCs w:val="28"/>
        </w:rPr>
        <w:t>способу</w:t>
      </w:r>
      <w:r w:rsidR="00207EA9">
        <w:rPr>
          <w:rFonts w:ascii="Times New Roman" w:hAnsi="Times New Roman"/>
          <w:sz w:val="28"/>
          <w:szCs w:val="28"/>
        </w:rPr>
        <w:t xml:space="preserve"> </w:t>
      </w:r>
      <w:r w:rsidRPr="00A13AFB">
        <w:rPr>
          <w:rFonts w:ascii="Times New Roman" w:hAnsi="Times New Roman"/>
          <w:sz w:val="28"/>
          <w:szCs w:val="28"/>
        </w:rPr>
        <w:t>виведення</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ринку,</w:t>
      </w:r>
      <w:r w:rsidR="00207EA9">
        <w:rPr>
          <w:rFonts w:ascii="Times New Roman" w:hAnsi="Times New Roman"/>
          <w:sz w:val="28"/>
          <w:szCs w:val="28"/>
        </w:rPr>
        <w:t xml:space="preserve"> </w:t>
      </w:r>
      <w:r w:rsidRPr="00A13AFB">
        <w:rPr>
          <w:rFonts w:ascii="Times New Roman" w:hAnsi="Times New Roman"/>
          <w:sz w:val="28"/>
          <w:szCs w:val="28"/>
        </w:rPr>
        <w:t>передбаченого</w:t>
      </w:r>
      <w:r w:rsidR="00207EA9">
        <w:rPr>
          <w:rFonts w:ascii="Times New Roman" w:hAnsi="Times New Roman"/>
          <w:sz w:val="28"/>
          <w:szCs w:val="28"/>
        </w:rPr>
        <w:t xml:space="preserve"> </w:t>
      </w:r>
      <w:r w:rsidRPr="00A13AFB">
        <w:rPr>
          <w:rFonts w:ascii="Times New Roman" w:hAnsi="Times New Roman"/>
          <w:sz w:val="28"/>
          <w:szCs w:val="28"/>
        </w:rPr>
        <w:t>пунктами</w:t>
      </w:r>
      <w:r w:rsidR="00207EA9">
        <w:rPr>
          <w:rFonts w:ascii="Times New Roman" w:hAnsi="Times New Roman"/>
          <w:sz w:val="28"/>
          <w:szCs w:val="28"/>
        </w:rPr>
        <w:t xml:space="preserve"> </w:t>
      </w:r>
      <w:r w:rsidRPr="00A13AFB">
        <w:rPr>
          <w:rFonts w:ascii="Times New Roman" w:hAnsi="Times New Roman"/>
          <w:sz w:val="28"/>
          <w:szCs w:val="28"/>
        </w:rPr>
        <w:t>2,</w:t>
      </w:r>
      <w:r w:rsidR="00207EA9">
        <w:rPr>
          <w:rFonts w:ascii="Times New Roman" w:hAnsi="Times New Roman"/>
          <w:sz w:val="28"/>
          <w:szCs w:val="28"/>
        </w:rPr>
        <w:t xml:space="preserve"> </w:t>
      </w:r>
      <w:r w:rsidRPr="00A13AFB">
        <w:rPr>
          <w:rFonts w:ascii="Times New Roman" w:hAnsi="Times New Roman"/>
          <w:sz w:val="28"/>
          <w:szCs w:val="28"/>
        </w:rPr>
        <w:t>3</w:t>
      </w:r>
      <w:r w:rsidR="00207EA9">
        <w:rPr>
          <w:rFonts w:ascii="Times New Roman" w:hAnsi="Times New Roman"/>
          <w:sz w:val="28"/>
          <w:szCs w:val="28"/>
        </w:rPr>
        <w:t xml:space="preserve"> </w:t>
      </w:r>
      <w:r w:rsidRPr="00A13AFB">
        <w:rPr>
          <w:rFonts w:ascii="Times New Roman" w:hAnsi="Times New Roman"/>
          <w:sz w:val="28"/>
          <w:szCs w:val="28"/>
        </w:rPr>
        <w:t>або</w:t>
      </w:r>
      <w:r w:rsidR="00207EA9">
        <w:rPr>
          <w:rFonts w:ascii="Times New Roman" w:hAnsi="Times New Roman"/>
          <w:sz w:val="28"/>
          <w:szCs w:val="28"/>
        </w:rPr>
        <w:t xml:space="preserve"> </w:t>
      </w:r>
      <w:r w:rsidRPr="00A13AFB">
        <w:rPr>
          <w:rFonts w:ascii="Times New Roman" w:hAnsi="Times New Roman"/>
          <w:sz w:val="28"/>
          <w:szCs w:val="28"/>
        </w:rPr>
        <w:t>4</w:t>
      </w:r>
      <w:r w:rsidR="00207EA9">
        <w:rPr>
          <w:rFonts w:ascii="Times New Roman" w:hAnsi="Times New Roman"/>
          <w:sz w:val="28"/>
          <w:szCs w:val="28"/>
        </w:rPr>
        <w:t xml:space="preserve"> </w:t>
      </w:r>
      <w:r w:rsidRPr="00A13AFB">
        <w:rPr>
          <w:rFonts w:ascii="Times New Roman" w:hAnsi="Times New Roman"/>
          <w:sz w:val="28"/>
          <w:szCs w:val="28"/>
        </w:rPr>
        <w:t>частини</w:t>
      </w:r>
      <w:r w:rsidR="00207EA9">
        <w:rPr>
          <w:rFonts w:ascii="Times New Roman" w:hAnsi="Times New Roman"/>
          <w:sz w:val="28"/>
          <w:szCs w:val="28"/>
        </w:rPr>
        <w:t xml:space="preserve"> </w:t>
      </w:r>
      <w:r w:rsidRPr="00A13AFB">
        <w:rPr>
          <w:rFonts w:ascii="Times New Roman" w:hAnsi="Times New Roman"/>
          <w:sz w:val="28"/>
          <w:szCs w:val="28"/>
        </w:rPr>
        <w:t>другої</w:t>
      </w:r>
      <w:r w:rsidR="00207EA9">
        <w:rPr>
          <w:rFonts w:ascii="Times New Roman" w:hAnsi="Times New Roman"/>
          <w:sz w:val="28"/>
          <w:szCs w:val="28"/>
        </w:rPr>
        <w:t xml:space="preserve"> </w:t>
      </w:r>
      <w:r w:rsidRPr="00A13AFB">
        <w:rPr>
          <w:rFonts w:ascii="Times New Roman" w:hAnsi="Times New Roman"/>
          <w:sz w:val="28"/>
          <w:szCs w:val="28"/>
        </w:rPr>
        <w:t>статті</w:t>
      </w:r>
      <w:r w:rsidR="00207EA9">
        <w:rPr>
          <w:rFonts w:ascii="Times New Roman" w:hAnsi="Times New Roman"/>
          <w:sz w:val="28"/>
          <w:szCs w:val="28"/>
        </w:rPr>
        <w:t xml:space="preserve"> </w:t>
      </w:r>
      <w:r w:rsidRPr="00A13AFB">
        <w:rPr>
          <w:rFonts w:ascii="Times New Roman" w:hAnsi="Times New Roman"/>
          <w:sz w:val="28"/>
          <w:szCs w:val="28"/>
        </w:rPr>
        <w:t>39</w:t>
      </w:r>
      <w:r w:rsidR="00207EA9">
        <w:rPr>
          <w:rFonts w:ascii="Times New Roman" w:hAnsi="Times New Roman"/>
          <w:sz w:val="28"/>
          <w:szCs w:val="28"/>
        </w:rPr>
        <w:t xml:space="preserve"> </w:t>
      </w:r>
      <w:r w:rsidRPr="00A13AFB">
        <w:rPr>
          <w:rFonts w:ascii="Times New Roman" w:hAnsi="Times New Roman"/>
          <w:sz w:val="28"/>
          <w:szCs w:val="28"/>
        </w:rPr>
        <w:t>цього</w:t>
      </w:r>
      <w:r w:rsidR="00207EA9">
        <w:rPr>
          <w:rFonts w:ascii="Times New Roman" w:hAnsi="Times New Roman"/>
          <w:sz w:val="28"/>
          <w:szCs w:val="28"/>
        </w:rPr>
        <w:t xml:space="preserve"> </w:t>
      </w:r>
      <w:r w:rsidRPr="00A13AFB">
        <w:rPr>
          <w:rFonts w:ascii="Times New Roman" w:hAnsi="Times New Roman"/>
          <w:sz w:val="28"/>
          <w:szCs w:val="28"/>
        </w:rPr>
        <w:t>Закону)”;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е)</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частині</w:t>
      </w:r>
      <w:r w:rsidR="00207EA9">
        <w:rPr>
          <w:rFonts w:ascii="Times New Roman" w:hAnsi="Times New Roman"/>
          <w:sz w:val="28"/>
          <w:szCs w:val="28"/>
        </w:rPr>
        <w:t xml:space="preserve"> </w:t>
      </w:r>
      <w:r w:rsidRPr="00A13AFB">
        <w:rPr>
          <w:rFonts w:ascii="Times New Roman" w:hAnsi="Times New Roman"/>
          <w:sz w:val="28"/>
          <w:szCs w:val="28"/>
        </w:rPr>
        <w:t>дев’ятій:</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в</w:t>
      </w:r>
      <w:r w:rsidR="00207EA9">
        <w:rPr>
          <w:rFonts w:ascii="Times New Roman" w:hAnsi="Times New Roman"/>
          <w:sz w:val="28"/>
          <w:szCs w:val="28"/>
        </w:rPr>
        <w:t xml:space="preserve"> </w:t>
      </w:r>
      <w:r w:rsidRPr="00A13AFB">
        <w:rPr>
          <w:rFonts w:ascii="Times New Roman" w:hAnsi="Times New Roman"/>
          <w:sz w:val="28"/>
          <w:szCs w:val="28"/>
        </w:rPr>
        <w:t>абзаці</w:t>
      </w:r>
      <w:r w:rsidR="00207EA9">
        <w:rPr>
          <w:rFonts w:ascii="Times New Roman" w:hAnsi="Times New Roman"/>
          <w:sz w:val="28"/>
          <w:szCs w:val="28"/>
        </w:rPr>
        <w:t xml:space="preserve"> </w:t>
      </w:r>
      <w:r w:rsidRPr="00A13AFB">
        <w:rPr>
          <w:rFonts w:ascii="Times New Roman" w:hAnsi="Times New Roman"/>
          <w:sz w:val="28"/>
          <w:szCs w:val="28"/>
        </w:rPr>
        <w:t>першому</w:t>
      </w:r>
      <w:r w:rsidR="00207EA9">
        <w:rPr>
          <w:rFonts w:ascii="Times New Roman" w:hAnsi="Times New Roman"/>
          <w:sz w:val="28"/>
          <w:szCs w:val="28"/>
        </w:rPr>
        <w:t xml:space="preserve"> </w:t>
      </w:r>
      <w:r w:rsidRPr="00A13AFB">
        <w:rPr>
          <w:rFonts w:ascii="Times New Roman" w:hAnsi="Times New Roman"/>
          <w:sz w:val="28"/>
          <w:szCs w:val="28"/>
        </w:rPr>
        <w:t>слова</w:t>
      </w:r>
      <w:r w:rsidR="00207EA9">
        <w:rPr>
          <w:rFonts w:ascii="Times New Roman" w:hAnsi="Times New Roman"/>
          <w:sz w:val="28"/>
          <w:szCs w:val="28"/>
        </w:rPr>
        <w:t xml:space="preserve"> </w:t>
      </w:r>
      <w:r w:rsidRPr="00A13AFB">
        <w:rPr>
          <w:rFonts w:ascii="Times New Roman" w:hAnsi="Times New Roman"/>
          <w:sz w:val="28"/>
          <w:szCs w:val="28"/>
        </w:rPr>
        <w:t>“пов’язаними</w:t>
      </w:r>
      <w:r w:rsidR="00207EA9">
        <w:rPr>
          <w:rFonts w:ascii="Times New Roman" w:hAnsi="Times New Roman"/>
          <w:sz w:val="28"/>
          <w:szCs w:val="28"/>
        </w:rPr>
        <w:t xml:space="preserve"> </w:t>
      </w:r>
      <w:r w:rsidRPr="00A13AFB">
        <w:rPr>
          <w:rFonts w:ascii="Times New Roman" w:hAnsi="Times New Roman"/>
          <w:sz w:val="28"/>
          <w:szCs w:val="28"/>
        </w:rPr>
        <w:t>особами</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активи”</w:t>
      </w:r>
      <w:r w:rsidR="00207EA9">
        <w:rPr>
          <w:rFonts w:ascii="Times New Roman" w:hAnsi="Times New Roman"/>
          <w:sz w:val="28"/>
          <w:szCs w:val="28"/>
        </w:rPr>
        <w:t xml:space="preserve"> </w:t>
      </w:r>
      <w:r w:rsidRPr="00A13AFB">
        <w:rPr>
          <w:rFonts w:ascii="Times New Roman" w:hAnsi="Times New Roman"/>
          <w:sz w:val="28"/>
          <w:szCs w:val="28"/>
        </w:rPr>
        <w:t>замінити</w:t>
      </w:r>
      <w:r w:rsidR="00207EA9">
        <w:rPr>
          <w:rFonts w:ascii="Times New Roman" w:hAnsi="Times New Roman"/>
          <w:sz w:val="28"/>
          <w:szCs w:val="28"/>
        </w:rPr>
        <w:t xml:space="preserve"> </w:t>
      </w:r>
      <w:r w:rsidRPr="00A13AFB">
        <w:rPr>
          <w:rFonts w:ascii="Times New Roman" w:hAnsi="Times New Roman"/>
          <w:sz w:val="28"/>
          <w:szCs w:val="28"/>
        </w:rPr>
        <w:t>словами</w:t>
      </w:r>
      <w:r w:rsidR="00207EA9">
        <w:rPr>
          <w:rFonts w:ascii="Times New Roman" w:hAnsi="Times New Roman"/>
          <w:sz w:val="28"/>
          <w:szCs w:val="28"/>
        </w:rPr>
        <w:t xml:space="preserve"> </w:t>
      </w:r>
      <w:r w:rsidRPr="00A13AFB">
        <w:rPr>
          <w:rFonts w:ascii="Times New Roman" w:hAnsi="Times New Roman"/>
          <w:sz w:val="28"/>
          <w:szCs w:val="28"/>
        </w:rPr>
        <w:t>“пов’язаними</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банком</w:t>
      </w:r>
      <w:r w:rsidR="00207EA9">
        <w:rPr>
          <w:rFonts w:ascii="Times New Roman" w:hAnsi="Times New Roman"/>
          <w:sz w:val="28"/>
          <w:szCs w:val="28"/>
        </w:rPr>
        <w:t xml:space="preserve"> </w:t>
      </w:r>
      <w:r w:rsidRPr="00A13AFB">
        <w:rPr>
          <w:rFonts w:ascii="Times New Roman" w:hAnsi="Times New Roman"/>
          <w:sz w:val="28"/>
          <w:szCs w:val="28"/>
        </w:rPr>
        <w:t>особами,</w:t>
      </w:r>
      <w:r w:rsidR="00207EA9">
        <w:rPr>
          <w:rFonts w:ascii="Times New Roman" w:hAnsi="Times New Roman"/>
          <w:sz w:val="28"/>
          <w:szCs w:val="28"/>
        </w:rPr>
        <w:t xml:space="preserve"> </w:t>
      </w:r>
      <w:r w:rsidRPr="00A13AFB">
        <w:rPr>
          <w:rFonts w:ascii="Times New Roman" w:hAnsi="Times New Roman"/>
          <w:sz w:val="28"/>
          <w:szCs w:val="28"/>
        </w:rPr>
        <w:t>майно</w:t>
      </w:r>
      <w:r w:rsidR="00207EA9">
        <w:rPr>
          <w:rFonts w:ascii="Times New Roman" w:hAnsi="Times New Roman"/>
          <w:sz w:val="28"/>
          <w:szCs w:val="28"/>
        </w:rPr>
        <w:t xml:space="preserve"> </w:t>
      </w:r>
      <w:r w:rsidRPr="00A13AFB">
        <w:rPr>
          <w:rFonts w:ascii="Times New Roman" w:hAnsi="Times New Roman"/>
          <w:sz w:val="28"/>
          <w:szCs w:val="28"/>
        </w:rPr>
        <w:t>(активи)”;</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друге</w:t>
      </w:r>
      <w:r w:rsidR="00207EA9">
        <w:rPr>
          <w:rFonts w:ascii="Times New Roman" w:hAnsi="Times New Roman"/>
          <w:sz w:val="28"/>
          <w:szCs w:val="28"/>
        </w:rPr>
        <w:t xml:space="preserve"> </w:t>
      </w:r>
      <w:r w:rsidRPr="00A13AFB">
        <w:rPr>
          <w:rFonts w:ascii="Times New Roman" w:hAnsi="Times New Roman"/>
          <w:sz w:val="28"/>
          <w:szCs w:val="28"/>
        </w:rPr>
        <w:t>речення</w:t>
      </w:r>
      <w:r w:rsidR="00207EA9">
        <w:rPr>
          <w:rFonts w:ascii="Times New Roman" w:hAnsi="Times New Roman"/>
          <w:sz w:val="28"/>
          <w:szCs w:val="28"/>
        </w:rPr>
        <w:t xml:space="preserve"> </w:t>
      </w:r>
      <w:r w:rsidRPr="00A13AFB">
        <w:rPr>
          <w:rFonts w:ascii="Times New Roman" w:hAnsi="Times New Roman"/>
          <w:sz w:val="28"/>
          <w:szCs w:val="28"/>
        </w:rPr>
        <w:t>абзацу</w:t>
      </w:r>
      <w:r w:rsidR="00207EA9">
        <w:rPr>
          <w:rFonts w:ascii="Times New Roman" w:hAnsi="Times New Roman"/>
          <w:sz w:val="28"/>
          <w:szCs w:val="28"/>
        </w:rPr>
        <w:t xml:space="preserve"> </w:t>
      </w:r>
      <w:r w:rsidRPr="00A13AFB">
        <w:rPr>
          <w:rFonts w:ascii="Times New Roman" w:hAnsi="Times New Roman"/>
          <w:sz w:val="28"/>
          <w:szCs w:val="28"/>
        </w:rPr>
        <w:t>третього</w:t>
      </w:r>
      <w:r w:rsidR="00207EA9">
        <w:rPr>
          <w:rFonts w:ascii="Times New Roman" w:hAnsi="Times New Roman"/>
          <w:sz w:val="28"/>
          <w:szCs w:val="28"/>
        </w:rPr>
        <w:t xml:space="preserve"> </w:t>
      </w:r>
      <w:r w:rsidRPr="00A13AFB">
        <w:rPr>
          <w:rFonts w:ascii="Times New Roman" w:hAnsi="Times New Roman"/>
          <w:sz w:val="28"/>
          <w:szCs w:val="28"/>
        </w:rPr>
        <w:t>викласти</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такій</w:t>
      </w:r>
      <w:r w:rsidR="00207EA9">
        <w:rPr>
          <w:rFonts w:ascii="Times New Roman" w:hAnsi="Times New Roman"/>
          <w:sz w:val="28"/>
          <w:szCs w:val="28"/>
        </w:rPr>
        <w:t xml:space="preserve"> </w:t>
      </w:r>
      <w:r w:rsidRPr="00A13AFB">
        <w:rPr>
          <w:rFonts w:ascii="Times New Roman" w:hAnsi="Times New Roman"/>
          <w:sz w:val="28"/>
          <w:szCs w:val="28"/>
        </w:rPr>
        <w:t>редакції:</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“Такий</w:t>
      </w:r>
      <w:r w:rsidR="00207EA9">
        <w:rPr>
          <w:rFonts w:ascii="Times New Roman" w:hAnsi="Times New Roman"/>
          <w:sz w:val="28"/>
          <w:szCs w:val="28"/>
        </w:rPr>
        <w:t xml:space="preserve"> </w:t>
      </w:r>
      <w:r w:rsidRPr="00A13AFB">
        <w:rPr>
          <w:rFonts w:ascii="Times New Roman" w:hAnsi="Times New Roman"/>
          <w:sz w:val="28"/>
          <w:szCs w:val="28"/>
        </w:rPr>
        <w:t>порядок</w:t>
      </w:r>
      <w:r w:rsidR="00207EA9">
        <w:rPr>
          <w:rFonts w:ascii="Times New Roman" w:hAnsi="Times New Roman"/>
          <w:sz w:val="28"/>
          <w:szCs w:val="28"/>
        </w:rPr>
        <w:t xml:space="preserve"> </w:t>
      </w:r>
      <w:r w:rsidRPr="00A13AFB">
        <w:rPr>
          <w:rFonts w:ascii="Times New Roman" w:hAnsi="Times New Roman"/>
          <w:sz w:val="28"/>
          <w:szCs w:val="28"/>
        </w:rPr>
        <w:t>має</w:t>
      </w:r>
      <w:r w:rsidR="00207EA9">
        <w:rPr>
          <w:rFonts w:ascii="Times New Roman" w:hAnsi="Times New Roman"/>
          <w:sz w:val="28"/>
          <w:szCs w:val="28"/>
        </w:rPr>
        <w:t xml:space="preserve"> </w:t>
      </w:r>
      <w:r w:rsidRPr="00A13AFB">
        <w:rPr>
          <w:rFonts w:ascii="Times New Roman" w:hAnsi="Times New Roman"/>
          <w:sz w:val="28"/>
          <w:szCs w:val="28"/>
        </w:rPr>
        <w:t>передбачати</w:t>
      </w:r>
      <w:r w:rsidR="00207EA9">
        <w:rPr>
          <w:rFonts w:ascii="Times New Roman" w:hAnsi="Times New Roman"/>
          <w:sz w:val="28"/>
          <w:szCs w:val="28"/>
        </w:rPr>
        <w:t xml:space="preserve"> </w:t>
      </w:r>
      <w:r w:rsidRPr="00A13AFB">
        <w:rPr>
          <w:rFonts w:ascii="Times New Roman" w:hAnsi="Times New Roman"/>
          <w:sz w:val="28"/>
          <w:szCs w:val="28"/>
        </w:rPr>
        <w:t>дотримання</w:t>
      </w:r>
      <w:r w:rsidR="00207EA9">
        <w:rPr>
          <w:rFonts w:ascii="Times New Roman" w:hAnsi="Times New Roman"/>
          <w:sz w:val="28"/>
          <w:szCs w:val="28"/>
        </w:rPr>
        <w:t xml:space="preserve"> </w:t>
      </w:r>
      <w:r w:rsidRPr="00A13AFB">
        <w:rPr>
          <w:rFonts w:ascii="Times New Roman" w:hAnsi="Times New Roman"/>
          <w:sz w:val="28"/>
          <w:szCs w:val="28"/>
        </w:rPr>
        <w:t>інвестором</w:t>
      </w:r>
      <w:r w:rsidR="00207EA9">
        <w:rPr>
          <w:rFonts w:ascii="Times New Roman" w:hAnsi="Times New Roman"/>
          <w:sz w:val="28"/>
          <w:szCs w:val="28"/>
        </w:rPr>
        <w:t xml:space="preserve"> </w:t>
      </w:r>
      <w:r w:rsidRPr="00A13AFB">
        <w:rPr>
          <w:rFonts w:ascii="Times New Roman" w:hAnsi="Times New Roman"/>
          <w:sz w:val="28"/>
          <w:szCs w:val="28"/>
        </w:rPr>
        <w:t>вимог</w:t>
      </w:r>
      <w:r w:rsidR="00207EA9">
        <w:rPr>
          <w:rFonts w:ascii="Times New Roman" w:hAnsi="Times New Roman"/>
          <w:sz w:val="28"/>
          <w:szCs w:val="28"/>
        </w:rPr>
        <w:t xml:space="preserve"> </w:t>
      </w:r>
      <w:r w:rsidRPr="00A13AFB">
        <w:rPr>
          <w:rFonts w:ascii="Times New Roman" w:hAnsi="Times New Roman"/>
          <w:sz w:val="28"/>
          <w:szCs w:val="28"/>
        </w:rPr>
        <w:t>законодавства</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сфері</w:t>
      </w:r>
      <w:r w:rsidR="00207EA9">
        <w:rPr>
          <w:rFonts w:ascii="Times New Roman" w:hAnsi="Times New Roman"/>
          <w:sz w:val="28"/>
          <w:szCs w:val="28"/>
        </w:rPr>
        <w:t xml:space="preserve"> </w:t>
      </w:r>
      <w:r w:rsidRPr="00A13AFB">
        <w:rPr>
          <w:rFonts w:ascii="Times New Roman" w:hAnsi="Times New Roman"/>
          <w:sz w:val="28"/>
          <w:szCs w:val="28"/>
        </w:rPr>
        <w:t>запобігання</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протидію</w:t>
      </w:r>
      <w:r w:rsidR="00207EA9">
        <w:rPr>
          <w:rFonts w:ascii="Times New Roman" w:hAnsi="Times New Roman"/>
          <w:sz w:val="28"/>
          <w:szCs w:val="28"/>
        </w:rPr>
        <w:t xml:space="preserve"> </w:t>
      </w:r>
      <w:r w:rsidRPr="00A13AFB">
        <w:rPr>
          <w:rFonts w:ascii="Times New Roman" w:hAnsi="Times New Roman"/>
          <w:sz w:val="28"/>
          <w:szCs w:val="28"/>
        </w:rPr>
        <w:t>легалізації</w:t>
      </w:r>
      <w:r w:rsidR="00207EA9">
        <w:rPr>
          <w:rFonts w:ascii="Times New Roman" w:hAnsi="Times New Roman"/>
          <w:sz w:val="28"/>
          <w:szCs w:val="28"/>
        </w:rPr>
        <w:t xml:space="preserve"> </w:t>
      </w:r>
      <w:r w:rsidRPr="00A13AFB">
        <w:rPr>
          <w:rFonts w:ascii="Times New Roman" w:hAnsi="Times New Roman"/>
          <w:sz w:val="28"/>
          <w:szCs w:val="28"/>
        </w:rPr>
        <w:t>(відмиванню)</w:t>
      </w:r>
      <w:r w:rsidR="00207EA9">
        <w:rPr>
          <w:rFonts w:ascii="Times New Roman" w:hAnsi="Times New Roman"/>
          <w:sz w:val="28"/>
          <w:szCs w:val="28"/>
        </w:rPr>
        <w:t xml:space="preserve"> </w:t>
      </w:r>
      <w:r w:rsidRPr="00A13AFB">
        <w:rPr>
          <w:rFonts w:ascii="Times New Roman" w:hAnsi="Times New Roman"/>
          <w:sz w:val="28"/>
          <w:szCs w:val="28"/>
        </w:rPr>
        <w:t>доходів,</w:t>
      </w:r>
      <w:r w:rsidR="00207EA9">
        <w:rPr>
          <w:rFonts w:ascii="Times New Roman" w:hAnsi="Times New Roman"/>
          <w:sz w:val="28"/>
          <w:szCs w:val="28"/>
        </w:rPr>
        <w:t xml:space="preserve"> </w:t>
      </w:r>
      <w:r w:rsidRPr="00A13AFB">
        <w:rPr>
          <w:rFonts w:ascii="Times New Roman" w:hAnsi="Times New Roman"/>
          <w:sz w:val="28"/>
          <w:szCs w:val="28"/>
        </w:rPr>
        <w:t>одержаних</w:t>
      </w:r>
      <w:r w:rsidR="00207EA9">
        <w:rPr>
          <w:rFonts w:ascii="Times New Roman" w:hAnsi="Times New Roman"/>
          <w:sz w:val="28"/>
          <w:szCs w:val="28"/>
        </w:rPr>
        <w:t xml:space="preserve"> </w:t>
      </w:r>
      <w:r w:rsidRPr="00A13AFB">
        <w:rPr>
          <w:rFonts w:ascii="Times New Roman" w:hAnsi="Times New Roman"/>
          <w:sz w:val="28"/>
          <w:szCs w:val="28"/>
        </w:rPr>
        <w:t>злочинним</w:t>
      </w:r>
      <w:r w:rsidR="00207EA9">
        <w:rPr>
          <w:rFonts w:ascii="Times New Roman" w:hAnsi="Times New Roman"/>
          <w:sz w:val="28"/>
          <w:szCs w:val="28"/>
        </w:rPr>
        <w:t xml:space="preserve"> </w:t>
      </w:r>
      <w:r w:rsidRPr="00A13AFB">
        <w:rPr>
          <w:rFonts w:ascii="Times New Roman" w:hAnsi="Times New Roman"/>
          <w:sz w:val="28"/>
          <w:szCs w:val="28"/>
        </w:rPr>
        <w:t>шляхом,</w:t>
      </w:r>
      <w:r w:rsidR="00207EA9">
        <w:rPr>
          <w:rFonts w:ascii="Times New Roman" w:hAnsi="Times New Roman"/>
          <w:sz w:val="28"/>
          <w:szCs w:val="28"/>
        </w:rPr>
        <w:t xml:space="preserve"> </w:t>
      </w:r>
      <w:r w:rsidRPr="00A13AFB">
        <w:rPr>
          <w:rFonts w:ascii="Times New Roman" w:hAnsi="Times New Roman"/>
          <w:sz w:val="28"/>
          <w:szCs w:val="28"/>
        </w:rPr>
        <w:t>або</w:t>
      </w:r>
      <w:r w:rsidR="00207EA9">
        <w:rPr>
          <w:rFonts w:ascii="Times New Roman" w:hAnsi="Times New Roman"/>
          <w:sz w:val="28"/>
          <w:szCs w:val="28"/>
        </w:rPr>
        <w:t xml:space="preserve"> </w:t>
      </w:r>
      <w:r w:rsidRPr="00A13AFB">
        <w:rPr>
          <w:rFonts w:ascii="Times New Roman" w:hAnsi="Times New Roman"/>
          <w:sz w:val="28"/>
          <w:szCs w:val="28"/>
        </w:rPr>
        <w:t>фінансуванню</w:t>
      </w:r>
      <w:r w:rsidR="00207EA9">
        <w:rPr>
          <w:rFonts w:ascii="Times New Roman" w:hAnsi="Times New Roman"/>
          <w:sz w:val="28"/>
          <w:szCs w:val="28"/>
        </w:rPr>
        <w:t xml:space="preserve"> </w:t>
      </w:r>
      <w:r w:rsidRPr="00A13AFB">
        <w:rPr>
          <w:rFonts w:ascii="Times New Roman" w:hAnsi="Times New Roman"/>
          <w:sz w:val="28"/>
          <w:szCs w:val="28"/>
        </w:rPr>
        <w:t>тероризму</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фінансуванню</w:t>
      </w:r>
      <w:r w:rsidR="00207EA9">
        <w:rPr>
          <w:rFonts w:ascii="Times New Roman" w:hAnsi="Times New Roman"/>
          <w:sz w:val="28"/>
          <w:szCs w:val="28"/>
        </w:rPr>
        <w:t xml:space="preserve"> </w:t>
      </w:r>
      <w:r w:rsidRPr="00A13AFB">
        <w:rPr>
          <w:rFonts w:ascii="Times New Roman" w:hAnsi="Times New Roman"/>
          <w:sz w:val="28"/>
          <w:szCs w:val="28"/>
        </w:rPr>
        <w:t>розповсюдження</w:t>
      </w:r>
      <w:r w:rsidR="00207EA9">
        <w:rPr>
          <w:rFonts w:ascii="Times New Roman" w:hAnsi="Times New Roman"/>
          <w:sz w:val="28"/>
          <w:szCs w:val="28"/>
        </w:rPr>
        <w:t xml:space="preserve"> </w:t>
      </w:r>
      <w:r w:rsidRPr="00A13AFB">
        <w:rPr>
          <w:rFonts w:ascii="Times New Roman" w:hAnsi="Times New Roman"/>
          <w:sz w:val="28"/>
          <w:szCs w:val="28"/>
        </w:rPr>
        <w:t>зброї</w:t>
      </w:r>
      <w:r w:rsidR="00207EA9">
        <w:rPr>
          <w:rFonts w:ascii="Times New Roman" w:hAnsi="Times New Roman"/>
          <w:sz w:val="28"/>
          <w:szCs w:val="28"/>
        </w:rPr>
        <w:t xml:space="preserve"> </w:t>
      </w:r>
      <w:r w:rsidRPr="00A13AFB">
        <w:rPr>
          <w:rFonts w:ascii="Times New Roman" w:hAnsi="Times New Roman"/>
          <w:sz w:val="28"/>
          <w:szCs w:val="28"/>
        </w:rPr>
        <w:t>масового</w:t>
      </w:r>
      <w:r w:rsidR="00207EA9">
        <w:rPr>
          <w:rFonts w:ascii="Times New Roman" w:hAnsi="Times New Roman"/>
          <w:sz w:val="28"/>
          <w:szCs w:val="28"/>
        </w:rPr>
        <w:t xml:space="preserve"> </w:t>
      </w:r>
      <w:r w:rsidRPr="00A13AFB">
        <w:rPr>
          <w:rFonts w:ascii="Times New Roman" w:hAnsi="Times New Roman"/>
          <w:sz w:val="28"/>
          <w:szCs w:val="28"/>
        </w:rPr>
        <w:t>знищення</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вимог</w:t>
      </w:r>
      <w:r w:rsidR="00207EA9">
        <w:rPr>
          <w:rFonts w:ascii="Times New Roman" w:hAnsi="Times New Roman"/>
          <w:sz w:val="28"/>
          <w:szCs w:val="28"/>
        </w:rPr>
        <w:t xml:space="preserve"> </w:t>
      </w:r>
      <w:r w:rsidRPr="00A13AFB">
        <w:rPr>
          <w:rFonts w:ascii="Times New Roman" w:hAnsi="Times New Roman"/>
          <w:sz w:val="28"/>
          <w:szCs w:val="28"/>
        </w:rPr>
        <w:t>до</w:t>
      </w:r>
      <w:r w:rsidR="00207EA9">
        <w:rPr>
          <w:rFonts w:ascii="Times New Roman" w:hAnsi="Times New Roman"/>
          <w:sz w:val="28"/>
          <w:szCs w:val="28"/>
        </w:rPr>
        <w:t xml:space="preserve"> </w:t>
      </w:r>
      <w:r w:rsidRPr="00A13AFB">
        <w:rPr>
          <w:rFonts w:ascii="Times New Roman" w:hAnsi="Times New Roman"/>
          <w:sz w:val="28"/>
          <w:szCs w:val="28"/>
        </w:rPr>
        <w:t>ділової</w:t>
      </w:r>
      <w:r w:rsidR="00207EA9">
        <w:rPr>
          <w:rFonts w:ascii="Times New Roman" w:hAnsi="Times New Roman"/>
          <w:sz w:val="28"/>
          <w:szCs w:val="28"/>
        </w:rPr>
        <w:t xml:space="preserve"> </w:t>
      </w:r>
      <w:r w:rsidRPr="00A13AFB">
        <w:rPr>
          <w:rFonts w:ascii="Times New Roman" w:hAnsi="Times New Roman"/>
          <w:sz w:val="28"/>
          <w:szCs w:val="28"/>
        </w:rPr>
        <w:t>репутації”;</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абзаці</w:t>
      </w:r>
      <w:r w:rsidR="00207EA9">
        <w:rPr>
          <w:rFonts w:ascii="Times New Roman" w:hAnsi="Times New Roman"/>
          <w:sz w:val="28"/>
          <w:szCs w:val="28"/>
        </w:rPr>
        <w:t xml:space="preserve"> </w:t>
      </w:r>
      <w:r w:rsidRPr="00A13AFB">
        <w:rPr>
          <w:rFonts w:ascii="Times New Roman" w:hAnsi="Times New Roman"/>
          <w:sz w:val="28"/>
          <w:szCs w:val="28"/>
        </w:rPr>
        <w:t>четвертому</w:t>
      </w:r>
      <w:r w:rsidR="00207EA9">
        <w:rPr>
          <w:rFonts w:ascii="Times New Roman" w:hAnsi="Times New Roman"/>
          <w:sz w:val="28"/>
          <w:szCs w:val="28"/>
        </w:rPr>
        <w:t xml:space="preserve"> </w:t>
      </w:r>
      <w:r w:rsidRPr="00A13AFB">
        <w:rPr>
          <w:rFonts w:ascii="Times New Roman" w:hAnsi="Times New Roman"/>
          <w:sz w:val="28"/>
          <w:szCs w:val="28"/>
        </w:rPr>
        <w:t>після</w:t>
      </w:r>
      <w:r w:rsidR="00207EA9">
        <w:rPr>
          <w:rFonts w:ascii="Times New Roman" w:hAnsi="Times New Roman"/>
          <w:sz w:val="28"/>
          <w:szCs w:val="28"/>
        </w:rPr>
        <w:t xml:space="preserve"> </w:t>
      </w:r>
      <w:r w:rsidRPr="00A13AFB">
        <w:rPr>
          <w:rFonts w:ascii="Times New Roman" w:hAnsi="Times New Roman"/>
          <w:sz w:val="28"/>
          <w:szCs w:val="28"/>
        </w:rPr>
        <w:t>слово</w:t>
      </w:r>
      <w:r w:rsidR="00207EA9">
        <w:rPr>
          <w:rFonts w:ascii="Times New Roman" w:hAnsi="Times New Roman"/>
          <w:sz w:val="28"/>
          <w:szCs w:val="28"/>
        </w:rPr>
        <w:t xml:space="preserve"> </w:t>
      </w:r>
      <w:r w:rsidRPr="00A13AFB">
        <w:rPr>
          <w:rFonts w:ascii="Times New Roman" w:hAnsi="Times New Roman"/>
          <w:sz w:val="28"/>
          <w:szCs w:val="28"/>
        </w:rPr>
        <w:t>“зобов’язання”</w:t>
      </w:r>
      <w:r w:rsidR="00207EA9">
        <w:rPr>
          <w:rFonts w:ascii="Times New Roman" w:hAnsi="Times New Roman"/>
          <w:sz w:val="28"/>
          <w:szCs w:val="28"/>
        </w:rPr>
        <w:t xml:space="preserve"> </w:t>
      </w:r>
      <w:r w:rsidRPr="00A13AFB">
        <w:rPr>
          <w:rFonts w:ascii="Times New Roman" w:hAnsi="Times New Roman"/>
          <w:sz w:val="28"/>
          <w:szCs w:val="28"/>
        </w:rPr>
        <w:t>замінити</w:t>
      </w:r>
      <w:r w:rsidR="00207EA9">
        <w:rPr>
          <w:rFonts w:ascii="Times New Roman" w:hAnsi="Times New Roman"/>
          <w:sz w:val="28"/>
          <w:szCs w:val="28"/>
        </w:rPr>
        <w:t xml:space="preserve"> </w:t>
      </w:r>
      <w:r w:rsidRPr="00A13AFB">
        <w:rPr>
          <w:rFonts w:ascii="Times New Roman" w:hAnsi="Times New Roman"/>
          <w:sz w:val="28"/>
          <w:szCs w:val="28"/>
        </w:rPr>
        <w:t>словами</w:t>
      </w:r>
      <w:r w:rsidR="00207EA9">
        <w:rPr>
          <w:rFonts w:ascii="Times New Roman" w:hAnsi="Times New Roman"/>
          <w:sz w:val="28"/>
          <w:szCs w:val="28"/>
        </w:rPr>
        <w:t xml:space="preserve"> </w:t>
      </w:r>
      <w:r w:rsidRPr="00A13AFB">
        <w:rPr>
          <w:rFonts w:ascii="Times New Roman" w:hAnsi="Times New Roman"/>
          <w:sz w:val="28"/>
          <w:szCs w:val="28"/>
        </w:rPr>
        <w:t>“зобов’язань,</w:t>
      </w:r>
      <w:r w:rsidR="00207EA9">
        <w:rPr>
          <w:rFonts w:ascii="Times New Roman" w:hAnsi="Times New Roman"/>
          <w:sz w:val="28"/>
          <w:szCs w:val="28"/>
        </w:rPr>
        <w:t xml:space="preserve"> </w:t>
      </w:r>
      <w:r w:rsidRPr="00A13AFB">
        <w:rPr>
          <w:rFonts w:ascii="Times New Roman" w:hAnsi="Times New Roman"/>
          <w:sz w:val="28"/>
          <w:szCs w:val="28"/>
        </w:rPr>
        <w:t>визначених</w:t>
      </w:r>
      <w:r w:rsidR="00207EA9">
        <w:rPr>
          <w:rFonts w:ascii="Times New Roman" w:hAnsi="Times New Roman"/>
          <w:sz w:val="28"/>
          <w:szCs w:val="28"/>
        </w:rPr>
        <w:t xml:space="preserve"> </w:t>
      </w:r>
      <w:r w:rsidRPr="00A13AFB">
        <w:rPr>
          <w:rFonts w:ascii="Times New Roman" w:hAnsi="Times New Roman"/>
          <w:sz w:val="28"/>
          <w:szCs w:val="28"/>
        </w:rPr>
        <w:t>договором”;</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є)</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частині</w:t>
      </w:r>
      <w:r w:rsidR="00207EA9">
        <w:rPr>
          <w:rFonts w:ascii="Times New Roman" w:hAnsi="Times New Roman"/>
          <w:sz w:val="28"/>
          <w:szCs w:val="28"/>
        </w:rPr>
        <w:t xml:space="preserve"> </w:t>
      </w:r>
      <w:r w:rsidRPr="00A13AFB">
        <w:rPr>
          <w:rFonts w:ascii="Times New Roman" w:hAnsi="Times New Roman"/>
          <w:sz w:val="28"/>
          <w:szCs w:val="28"/>
        </w:rPr>
        <w:t>десятій:</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абзац</w:t>
      </w:r>
      <w:r w:rsidR="00207EA9">
        <w:rPr>
          <w:rFonts w:ascii="Times New Roman" w:hAnsi="Times New Roman"/>
          <w:sz w:val="28"/>
          <w:szCs w:val="28"/>
        </w:rPr>
        <w:t xml:space="preserve"> </w:t>
      </w:r>
      <w:r w:rsidRPr="00A13AFB">
        <w:rPr>
          <w:rFonts w:ascii="Times New Roman" w:hAnsi="Times New Roman"/>
          <w:sz w:val="28"/>
          <w:szCs w:val="28"/>
        </w:rPr>
        <w:t>перший</w:t>
      </w:r>
      <w:r w:rsidR="00207EA9">
        <w:rPr>
          <w:rFonts w:ascii="Times New Roman" w:hAnsi="Times New Roman"/>
          <w:sz w:val="28"/>
          <w:szCs w:val="28"/>
        </w:rPr>
        <w:t xml:space="preserve"> </w:t>
      </w:r>
      <w:r w:rsidRPr="00A13AFB">
        <w:rPr>
          <w:rFonts w:ascii="Times New Roman" w:hAnsi="Times New Roman"/>
          <w:sz w:val="28"/>
          <w:szCs w:val="28"/>
        </w:rPr>
        <w:t>викласти</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такій</w:t>
      </w:r>
      <w:r w:rsidR="00207EA9">
        <w:rPr>
          <w:rFonts w:ascii="Times New Roman" w:hAnsi="Times New Roman"/>
          <w:sz w:val="28"/>
          <w:szCs w:val="28"/>
        </w:rPr>
        <w:t xml:space="preserve"> </w:t>
      </w:r>
      <w:r w:rsidRPr="00A13AFB">
        <w:rPr>
          <w:rFonts w:ascii="Times New Roman" w:hAnsi="Times New Roman"/>
          <w:sz w:val="28"/>
          <w:szCs w:val="28"/>
        </w:rPr>
        <w:t>редакції:</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“Перехідному</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передаються</w:t>
      </w:r>
      <w:r w:rsidR="00207EA9">
        <w:rPr>
          <w:rFonts w:ascii="Times New Roman" w:hAnsi="Times New Roman"/>
          <w:sz w:val="28"/>
          <w:szCs w:val="28"/>
        </w:rPr>
        <w:t xml:space="preserve"> </w:t>
      </w:r>
      <w:r w:rsidRPr="00A13AFB">
        <w:rPr>
          <w:rFonts w:ascii="Times New Roman" w:hAnsi="Times New Roman"/>
          <w:sz w:val="28"/>
          <w:szCs w:val="28"/>
        </w:rPr>
        <w:t>всі</w:t>
      </w:r>
      <w:r w:rsidR="00207EA9">
        <w:rPr>
          <w:rFonts w:ascii="Times New Roman" w:hAnsi="Times New Roman"/>
          <w:sz w:val="28"/>
          <w:szCs w:val="28"/>
        </w:rPr>
        <w:t xml:space="preserve"> </w:t>
      </w:r>
      <w:r w:rsidRPr="00A13AFB">
        <w:rPr>
          <w:rFonts w:ascii="Times New Roman" w:hAnsi="Times New Roman"/>
          <w:sz w:val="28"/>
          <w:szCs w:val="28"/>
        </w:rPr>
        <w:t>або</w:t>
      </w:r>
      <w:r w:rsidR="00207EA9">
        <w:rPr>
          <w:rFonts w:ascii="Times New Roman" w:hAnsi="Times New Roman"/>
          <w:sz w:val="28"/>
          <w:szCs w:val="28"/>
        </w:rPr>
        <w:t xml:space="preserve"> </w:t>
      </w:r>
      <w:r w:rsidRPr="00A13AFB">
        <w:rPr>
          <w:rFonts w:ascii="Times New Roman" w:hAnsi="Times New Roman"/>
          <w:sz w:val="28"/>
          <w:szCs w:val="28"/>
        </w:rPr>
        <w:t>визначені</w:t>
      </w:r>
      <w:r w:rsidR="00207EA9">
        <w:rPr>
          <w:rFonts w:ascii="Times New Roman" w:hAnsi="Times New Roman"/>
          <w:sz w:val="28"/>
          <w:szCs w:val="28"/>
        </w:rPr>
        <w:t xml:space="preserve"> </w:t>
      </w:r>
      <w:r w:rsidRPr="00A13AFB">
        <w:rPr>
          <w:rFonts w:ascii="Times New Roman" w:hAnsi="Times New Roman"/>
          <w:sz w:val="28"/>
          <w:szCs w:val="28"/>
        </w:rPr>
        <w:t>відповідно</w:t>
      </w:r>
      <w:r w:rsidR="00207EA9">
        <w:rPr>
          <w:rFonts w:ascii="Times New Roman" w:hAnsi="Times New Roman"/>
          <w:sz w:val="28"/>
          <w:szCs w:val="28"/>
        </w:rPr>
        <w:t xml:space="preserve"> </w:t>
      </w:r>
      <w:r w:rsidRPr="00A13AFB">
        <w:rPr>
          <w:rFonts w:ascii="Times New Roman" w:hAnsi="Times New Roman"/>
          <w:sz w:val="28"/>
          <w:szCs w:val="28"/>
        </w:rPr>
        <w:t>до</w:t>
      </w:r>
      <w:r w:rsidR="00207EA9">
        <w:rPr>
          <w:rFonts w:ascii="Times New Roman" w:hAnsi="Times New Roman"/>
          <w:sz w:val="28"/>
          <w:szCs w:val="28"/>
        </w:rPr>
        <w:t xml:space="preserve"> </w:t>
      </w:r>
      <w:r w:rsidRPr="00A13AFB">
        <w:rPr>
          <w:rFonts w:ascii="Times New Roman" w:hAnsi="Times New Roman"/>
          <w:sz w:val="28"/>
          <w:szCs w:val="28"/>
        </w:rPr>
        <w:t>плану</w:t>
      </w:r>
      <w:r w:rsidR="00207EA9">
        <w:rPr>
          <w:rFonts w:ascii="Times New Roman" w:hAnsi="Times New Roman"/>
          <w:sz w:val="28"/>
          <w:szCs w:val="28"/>
        </w:rPr>
        <w:t xml:space="preserve"> </w:t>
      </w:r>
      <w:r w:rsidRPr="00A13AFB">
        <w:rPr>
          <w:rFonts w:ascii="Times New Roman" w:hAnsi="Times New Roman"/>
          <w:sz w:val="28"/>
          <w:szCs w:val="28"/>
        </w:rPr>
        <w:t>врегулювання</w:t>
      </w:r>
      <w:r w:rsidR="00207EA9">
        <w:rPr>
          <w:rFonts w:ascii="Times New Roman" w:hAnsi="Times New Roman"/>
          <w:sz w:val="28"/>
          <w:szCs w:val="28"/>
        </w:rPr>
        <w:t xml:space="preserve"> </w:t>
      </w:r>
      <w:r w:rsidRPr="00A13AFB">
        <w:rPr>
          <w:rFonts w:ascii="Times New Roman" w:hAnsi="Times New Roman"/>
          <w:sz w:val="28"/>
          <w:szCs w:val="28"/>
        </w:rPr>
        <w:t>майно</w:t>
      </w:r>
      <w:r w:rsidR="00207EA9">
        <w:rPr>
          <w:rFonts w:ascii="Times New Roman" w:hAnsi="Times New Roman"/>
          <w:sz w:val="28"/>
          <w:szCs w:val="28"/>
        </w:rPr>
        <w:t xml:space="preserve"> </w:t>
      </w:r>
      <w:r w:rsidRPr="00A13AFB">
        <w:rPr>
          <w:rFonts w:ascii="Times New Roman" w:hAnsi="Times New Roman"/>
          <w:sz w:val="28"/>
          <w:szCs w:val="28"/>
        </w:rPr>
        <w:t>(активи)</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зобов’язання</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іншого</w:t>
      </w:r>
      <w:r w:rsidR="00207EA9">
        <w:rPr>
          <w:rFonts w:ascii="Times New Roman" w:hAnsi="Times New Roman"/>
          <w:sz w:val="28"/>
          <w:szCs w:val="28"/>
        </w:rPr>
        <w:t xml:space="preserve"> </w:t>
      </w:r>
      <w:r w:rsidRPr="00A13AFB">
        <w:rPr>
          <w:rFonts w:ascii="Times New Roman" w:hAnsi="Times New Roman"/>
          <w:sz w:val="28"/>
          <w:szCs w:val="28"/>
        </w:rPr>
        <w:t>перехідного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передача</w:t>
      </w:r>
      <w:r w:rsidR="00207EA9">
        <w:rPr>
          <w:rFonts w:ascii="Times New Roman" w:hAnsi="Times New Roman"/>
          <w:sz w:val="28"/>
          <w:szCs w:val="28"/>
        </w:rPr>
        <w:t xml:space="preserve"> </w:t>
      </w:r>
      <w:r w:rsidRPr="00A13AFB">
        <w:rPr>
          <w:rFonts w:ascii="Times New Roman" w:hAnsi="Times New Roman"/>
          <w:sz w:val="28"/>
          <w:szCs w:val="28"/>
        </w:rPr>
        <w:t>яких</w:t>
      </w:r>
      <w:r w:rsidR="00207EA9">
        <w:rPr>
          <w:rFonts w:ascii="Times New Roman" w:hAnsi="Times New Roman"/>
          <w:sz w:val="28"/>
          <w:szCs w:val="28"/>
        </w:rPr>
        <w:t xml:space="preserve"> </w:t>
      </w:r>
      <w:r w:rsidRPr="00A13AFB">
        <w:rPr>
          <w:rFonts w:ascii="Times New Roman" w:hAnsi="Times New Roman"/>
          <w:sz w:val="28"/>
          <w:szCs w:val="28"/>
        </w:rPr>
        <w:t>не</w:t>
      </w:r>
      <w:r w:rsidR="00207EA9">
        <w:rPr>
          <w:rFonts w:ascii="Times New Roman" w:hAnsi="Times New Roman"/>
          <w:sz w:val="28"/>
          <w:szCs w:val="28"/>
        </w:rPr>
        <w:t xml:space="preserve"> </w:t>
      </w:r>
      <w:r w:rsidRPr="00A13AFB">
        <w:rPr>
          <w:rFonts w:ascii="Times New Roman" w:hAnsi="Times New Roman"/>
          <w:sz w:val="28"/>
          <w:szCs w:val="28"/>
        </w:rPr>
        <w:t>заборонена</w:t>
      </w:r>
      <w:r w:rsidR="00207EA9">
        <w:rPr>
          <w:rFonts w:ascii="Times New Roman" w:hAnsi="Times New Roman"/>
          <w:sz w:val="28"/>
          <w:szCs w:val="28"/>
        </w:rPr>
        <w:t xml:space="preserve"> </w:t>
      </w:r>
      <w:r w:rsidRPr="00A13AFB">
        <w:rPr>
          <w:rFonts w:ascii="Times New Roman" w:hAnsi="Times New Roman"/>
          <w:sz w:val="28"/>
          <w:szCs w:val="28"/>
        </w:rPr>
        <w:t>відповідно</w:t>
      </w:r>
      <w:r w:rsidR="00207EA9">
        <w:rPr>
          <w:rFonts w:ascii="Times New Roman" w:hAnsi="Times New Roman"/>
          <w:sz w:val="28"/>
          <w:szCs w:val="28"/>
        </w:rPr>
        <w:t xml:space="preserve"> </w:t>
      </w:r>
      <w:r w:rsidRPr="00A13AFB">
        <w:rPr>
          <w:rFonts w:ascii="Times New Roman" w:hAnsi="Times New Roman"/>
          <w:sz w:val="28"/>
          <w:szCs w:val="28"/>
        </w:rPr>
        <w:t>до</w:t>
      </w:r>
      <w:r w:rsidR="00207EA9">
        <w:rPr>
          <w:rFonts w:ascii="Times New Roman" w:hAnsi="Times New Roman"/>
          <w:sz w:val="28"/>
          <w:szCs w:val="28"/>
        </w:rPr>
        <w:t xml:space="preserve"> </w:t>
      </w:r>
      <w:r w:rsidRPr="00A13AFB">
        <w:rPr>
          <w:rFonts w:ascii="Times New Roman" w:hAnsi="Times New Roman"/>
          <w:sz w:val="28"/>
          <w:szCs w:val="28"/>
        </w:rPr>
        <w:t>законодавства”;</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lastRenderedPageBreak/>
        <w:t>в</w:t>
      </w:r>
      <w:r w:rsidR="00207EA9">
        <w:rPr>
          <w:rFonts w:ascii="Times New Roman" w:hAnsi="Times New Roman"/>
          <w:sz w:val="28"/>
          <w:szCs w:val="28"/>
        </w:rPr>
        <w:t xml:space="preserve"> </w:t>
      </w:r>
      <w:r w:rsidRPr="00A13AFB">
        <w:rPr>
          <w:rFonts w:ascii="Times New Roman" w:hAnsi="Times New Roman"/>
          <w:sz w:val="28"/>
          <w:szCs w:val="28"/>
        </w:rPr>
        <w:t>абзаці</w:t>
      </w:r>
      <w:r w:rsidR="00207EA9">
        <w:rPr>
          <w:rFonts w:ascii="Times New Roman" w:hAnsi="Times New Roman"/>
          <w:sz w:val="28"/>
          <w:szCs w:val="28"/>
        </w:rPr>
        <w:t xml:space="preserve"> </w:t>
      </w:r>
      <w:r w:rsidRPr="00A13AFB">
        <w:rPr>
          <w:rFonts w:ascii="Times New Roman" w:hAnsi="Times New Roman"/>
          <w:sz w:val="28"/>
          <w:szCs w:val="28"/>
        </w:rPr>
        <w:t>другому</w:t>
      </w:r>
      <w:r w:rsidR="00207EA9">
        <w:rPr>
          <w:rFonts w:ascii="Times New Roman" w:hAnsi="Times New Roman"/>
          <w:sz w:val="28"/>
          <w:szCs w:val="28"/>
        </w:rPr>
        <w:t xml:space="preserve"> </w:t>
      </w:r>
      <w:r w:rsidRPr="00A13AFB">
        <w:rPr>
          <w:rFonts w:ascii="Times New Roman" w:hAnsi="Times New Roman"/>
          <w:sz w:val="28"/>
          <w:szCs w:val="28"/>
        </w:rPr>
        <w:t>після</w:t>
      </w:r>
      <w:r w:rsidR="00207EA9">
        <w:rPr>
          <w:rFonts w:ascii="Times New Roman" w:hAnsi="Times New Roman"/>
          <w:sz w:val="28"/>
          <w:szCs w:val="28"/>
        </w:rPr>
        <w:t xml:space="preserve"> </w:t>
      </w:r>
      <w:r w:rsidRPr="00A13AFB">
        <w:rPr>
          <w:rFonts w:ascii="Times New Roman" w:hAnsi="Times New Roman"/>
          <w:sz w:val="28"/>
          <w:szCs w:val="28"/>
        </w:rPr>
        <w:t>слова</w:t>
      </w:r>
      <w:r w:rsidR="00207EA9">
        <w:rPr>
          <w:rFonts w:ascii="Times New Roman" w:hAnsi="Times New Roman"/>
          <w:sz w:val="28"/>
          <w:szCs w:val="28"/>
        </w:rPr>
        <w:t xml:space="preserve"> </w:t>
      </w:r>
      <w:r w:rsidRPr="00A13AFB">
        <w:rPr>
          <w:rFonts w:ascii="Times New Roman" w:hAnsi="Times New Roman"/>
          <w:sz w:val="28"/>
          <w:szCs w:val="28"/>
        </w:rPr>
        <w:t>“Закону”</w:t>
      </w:r>
      <w:r w:rsidR="00207EA9">
        <w:rPr>
          <w:rFonts w:ascii="Times New Roman" w:hAnsi="Times New Roman"/>
          <w:sz w:val="28"/>
          <w:szCs w:val="28"/>
        </w:rPr>
        <w:t xml:space="preserve"> </w:t>
      </w:r>
      <w:r w:rsidRPr="00A13AFB">
        <w:rPr>
          <w:rFonts w:ascii="Times New Roman" w:hAnsi="Times New Roman"/>
          <w:sz w:val="28"/>
          <w:szCs w:val="28"/>
        </w:rPr>
        <w:t>доповнити</w:t>
      </w:r>
      <w:r w:rsidR="00207EA9">
        <w:rPr>
          <w:rFonts w:ascii="Times New Roman" w:hAnsi="Times New Roman"/>
          <w:sz w:val="28"/>
          <w:szCs w:val="28"/>
        </w:rPr>
        <w:t xml:space="preserve"> </w:t>
      </w:r>
      <w:r w:rsidRPr="00A13AFB">
        <w:rPr>
          <w:rFonts w:ascii="Times New Roman" w:hAnsi="Times New Roman"/>
          <w:sz w:val="28"/>
          <w:szCs w:val="28"/>
        </w:rPr>
        <w:t>словами</w:t>
      </w:r>
      <w:r w:rsidR="00207EA9">
        <w:rPr>
          <w:rFonts w:ascii="Times New Roman" w:hAnsi="Times New Roman"/>
          <w:sz w:val="28"/>
          <w:szCs w:val="28"/>
        </w:rPr>
        <w:t xml:space="preserve"> </w:t>
      </w:r>
      <w:r w:rsidRPr="00A13AFB">
        <w:rPr>
          <w:rFonts w:ascii="Times New Roman" w:hAnsi="Times New Roman"/>
          <w:sz w:val="28"/>
          <w:szCs w:val="28"/>
        </w:rPr>
        <w:t>“,</w:t>
      </w:r>
      <w:r w:rsidR="00207EA9">
        <w:rPr>
          <w:rFonts w:ascii="Times New Roman" w:hAnsi="Times New Roman"/>
          <w:sz w:val="28"/>
          <w:szCs w:val="28"/>
        </w:rPr>
        <w:t xml:space="preserve"> </w:t>
      </w:r>
      <w:r w:rsidRPr="00A13AFB">
        <w:rPr>
          <w:rFonts w:ascii="Times New Roman" w:hAnsi="Times New Roman"/>
          <w:sz w:val="28"/>
          <w:szCs w:val="28"/>
        </w:rPr>
        <w:t>а</w:t>
      </w:r>
      <w:r w:rsidR="00207EA9">
        <w:rPr>
          <w:rFonts w:ascii="Times New Roman" w:hAnsi="Times New Roman"/>
          <w:sz w:val="28"/>
          <w:szCs w:val="28"/>
        </w:rPr>
        <w:t xml:space="preserve"> </w:t>
      </w:r>
      <w:r w:rsidRPr="00A13AFB">
        <w:rPr>
          <w:rFonts w:ascii="Times New Roman" w:hAnsi="Times New Roman"/>
          <w:sz w:val="28"/>
          <w:szCs w:val="28"/>
        </w:rPr>
        <w:t>також</w:t>
      </w:r>
      <w:r w:rsidR="00207EA9">
        <w:rPr>
          <w:rFonts w:ascii="Times New Roman" w:hAnsi="Times New Roman"/>
          <w:sz w:val="28"/>
          <w:szCs w:val="28"/>
        </w:rPr>
        <w:t xml:space="preserve"> </w:t>
      </w:r>
      <w:r w:rsidRPr="00A13AFB">
        <w:rPr>
          <w:rFonts w:ascii="Times New Roman" w:hAnsi="Times New Roman"/>
          <w:sz w:val="28"/>
          <w:szCs w:val="28"/>
        </w:rPr>
        <w:t>особливостей,</w:t>
      </w:r>
      <w:r w:rsidR="00207EA9">
        <w:rPr>
          <w:rFonts w:ascii="Times New Roman" w:hAnsi="Times New Roman"/>
          <w:sz w:val="28"/>
          <w:szCs w:val="28"/>
        </w:rPr>
        <w:t xml:space="preserve"> </w:t>
      </w:r>
      <w:r w:rsidRPr="00A13AFB">
        <w:rPr>
          <w:rFonts w:ascii="Times New Roman" w:hAnsi="Times New Roman"/>
          <w:sz w:val="28"/>
          <w:szCs w:val="28"/>
        </w:rPr>
        <w:t>встановлених</w:t>
      </w:r>
      <w:r w:rsidR="00207EA9">
        <w:rPr>
          <w:rFonts w:ascii="Times New Roman" w:hAnsi="Times New Roman"/>
          <w:sz w:val="28"/>
          <w:szCs w:val="28"/>
        </w:rPr>
        <w:t xml:space="preserve"> </w:t>
      </w:r>
      <w:r w:rsidRPr="00A13AFB">
        <w:rPr>
          <w:rFonts w:ascii="Times New Roman" w:hAnsi="Times New Roman"/>
          <w:sz w:val="28"/>
          <w:szCs w:val="28"/>
        </w:rPr>
        <w:t>статтею</w:t>
      </w:r>
      <w:r w:rsidR="00207EA9">
        <w:rPr>
          <w:rFonts w:ascii="Times New Roman" w:hAnsi="Times New Roman"/>
          <w:sz w:val="28"/>
          <w:szCs w:val="28"/>
        </w:rPr>
        <w:t xml:space="preserve"> </w:t>
      </w:r>
      <w:r w:rsidRPr="00A13AFB">
        <w:rPr>
          <w:rFonts w:ascii="Times New Roman" w:hAnsi="Times New Roman"/>
          <w:sz w:val="28"/>
          <w:szCs w:val="28"/>
        </w:rPr>
        <w:t>41</w:t>
      </w:r>
      <w:r w:rsidRPr="00A13AFB">
        <w:rPr>
          <w:rFonts w:ascii="Times New Roman" w:hAnsi="Times New Roman"/>
          <w:sz w:val="28"/>
          <w:szCs w:val="28"/>
          <w:vertAlign w:val="superscript"/>
        </w:rPr>
        <w:t>1</w:t>
      </w:r>
      <w:r w:rsidR="00207EA9">
        <w:rPr>
          <w:rFonts w:ascii="Times New Roman" w:hAnsi="Times New Roman"/>
          <w:sz w:val="28"/>
          <w:szCs w:val="28"/>
        </w:rPr>
        <w:t xml:space="preserve"> </w:t>
      </w:r>
      <w:r w:rsidRPr="00A13AFB">
        <w:rPr>
          <w:rFonts w:ascii="Times New Roman" w:hAnsi="Times New Roman"/>
          <w:sz w:val="28"/>
          <w:szCs w:val="28"/>
        </w:rPr>
        <w:t>Закону</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разі</w:t>
      </w:r>
      <w:r w:rsidR="00207EA9">
        <w:rPr>
          <w:rFonts w:ascii="Times New Roman" w:hAnsi="Times New Roman"/>
          <w:sz w:val="28"/>
          <w:szCs w:val="28"/>
        </w:rPr>
        <w:t xml:space="preserve"> </w:t>
      </w:r>
      <w:r w:rsidRPr="00A13AFB">
        <w:rPr>
          <w:rFonts w:ascii="Times New Roman" w:hAnsi="Times New Roman"/>
          <w:sz w:val="28"/>
          <w:szCs w:val="28"/>
        </w:rPr>
        <w:t>участі</w:t>
      </w:r>
      <w:r w:rsidR="00207EA9">
        <w:rPr>
          <w:rFonts w:ascii="Times New Roman" w:hAnsi="Times New Roman"/>
          <w:sz w:val="28"/>
          <w:szCs w:val="28"/>
        </w:rPr>
        <w:t xml:space="preserve"> </w:t>
      </w:r>
      <w:r w:rsidRPr="00A13AFB">
        <w:rPr>
          <w:rFonts w:ascii="Times New Roman" w:hAnsi="Times New Roman"/>
          <w:sz w:val="28"/>
          <w:szCs w:val="28"/>
        </w:rPr>
        <w:t>держави</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виведенні</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ринку)”;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доповнити</w:t>
      </w:r>
      <w:r w:rsidR="00207EA9">
        <w:rPr>
          <w:rFonts w:ascii="Times New Roman" w:hAnsi="Times New Roman"/>
          <w:sz w:val="28"/>
          <w:szCs w:val="28"/>
        </w:rPr>
        <w:t xml:space="preserve"> </w:t>
      </w:r>
      <w:r w:rsidRPr="00A13AFB">
        <w:rPr>
          <w:rFonts w:ascii="Times New Roman" w:hAnsi="Times New Roman"/>
          <w:sz w:val="28"/>
          <w:szCs w:val="28"/>
        </w:rPr>
        <w:t>абзацом</w:t>
      </w:r>
      <w:r w:rsidR="00207EA9">
        <w:rPr>
          <w:rFonts w:ascii="Times New Roman" w:hAnsi="Times New Roman"/>
          <w:sz w:val="28"/>
          <w:szCs w:val="28"/>
        </w:rPr>
        <w:t xml:space="preserve"> </w:t>
      </w:r>
      <w:r w:rsidRPr="00A13AFB">
        <w:rPr>
          <w:rFonts w:ascii="Times New Roman" w:hAnsi="Times New Roman"/>
          <w:sz w:val="28"/>
          <w:szCs w:val="28"/>
        </w:rPr>
        <w:t>третім</w:t>
      </w:r>
      <w:r w:rsidR="00207EA9">
        <w:rPr>
          <w:rFonts w:ascii="Times New Roman" w:hAnsi="Times New Roman"/>
          <w:sz w:val="28"/>
          <w:szCs w:val="28"/>
        </w:rPr>
        <w:t xml:space="preserve"> </w:t>
      </w:r>
      <w:r w:rsidRPr="00A13AFB">
        <w:rPr>
          <w:rFonts w:ascii="Times New Roman" w:hAnsi="Times New Roman"/>
          <w:sz w:val="28"/>
          <w:szCs w:val="28"/>
        </w:rPr>
        <w:t>такого</w:t>
      </w:r>
      <w:r w:rsidR="00207EA9">
        <w:rPr>
          <w:rFonts w:ascii="Times New Roman" w:hAnsi="Times New Roman"/>
          <w:sz w:val="28"/>
          <w:szCs w:val="28"/>
        </w:rPr>
        <w:t xml:space="preserve"> </w:t>
      </w:r>
      <w:r w:rsidRPr="00A13AFB">
        <w:rPr>
          <w:rFonts w:ascii="Times New Roman" w:hAnsi="Times New Roman"/>
          <w:sz w:val="28"/>
          <w:szCs w:val="28"/>
        </w:rPr>
        <w:t>змісту: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“Передача</w:t>
      </w:r>
      <w:r w:rsidR="00207EA9">
        <w:rPr>
          <w:rFonts w:ascii="Times New Roman" w:hAnsi="Times New Roman"/>
          <w:sz w:val="28"/>
          <w:szCs w:val="28"/>
        </w:rPr>
        <w:t xml:space="preserve"> </w:t>
      </w:r>
      <w:r w:rsidRPr="00A13AFB">
        <w:rPr>
          <w:rFonts w:ascii="Times New Roman" w:hAnsi="Times New Roman"/>
          <w:sz w:val="28"/>
          <w:szCs w:val="28"/>
        </w:rPr>
        <w:t>всіх</w:t>
      </w:r>
      <w:r w:rsidR="00207EA9">
        <w:rPr>
          <w:rFonts w:ascii="Times New Roman" w:hAnsi="Times New Roman"/>
          <w:sz w:val="28"/>
          <w:szCs w:val="28"/>
        </w:rPr>
        <w:t xml:space="preserve"> </w:t>
      </w:r>
      <w:r w:rsidRPr="00A13AFB">
        <w:rPr>
          <w:rFonts w:ascii="Times New Roman" w:hAnsi="Times New Roman"/>
          <w:sz w:val="28"/>
          <w:szCs w:val="28"/>
        </w:rPr>
        <w:t>або</w:t>
      </w:r>
      <w:r w:rsidR="00207EA9">
        <w:rPr>
          <w:rFonts w:ascii="Times New Roman" w:hAnsi="Times New Roman"/>
          <w:sz w:val="28"/>
          <w:szCs w:val="28"/>
        </w:rPr>
        <w:t xml:space="preserve"> </w:t>
      </w:r>
      <w:r w:rsidRPr="00A13AFB">
        <w:rPr>
          <w:rFonts w:ascii="Times New Roman" w:hAnsi="Times New Roman"/>
          <w:sz w:val="28"/>
          <w:szCs w:val="28"/>
        </w:rPr>
        <w:t>частини</w:t>
      </w:r>
      <w:r w:rsidR="00207EA9">
        <w:rPr>
          <w:rFonts w:ascii="Times New Roman" w:hAnsi="Times New Roman"/>
          <w:sz w:val="28"/>
          <w:szCs w:val="28"/>
        </w:rPr>
        <w:t xml:space="preserve"> </w:t>
      </w:r>
      <w:r w:rsidRPr="00A13AFB">
        <w:rPr>
          <w:rFonts w:ascii="Times New Roman" w:hAnsi="Times New Roman"/>
          <w:sz w:val="28"/>
          <w:szCs w:val="28"/>
        </w:rPr>
        <w:t>майна(активів)</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зобов’язань</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до</w:t>
      </w:r>
      <w:r w:rsidR="00207EA9">
        <w:rPr>
          <w:rFonts w:ascii="Times New Roman" w:hAnsi="Times New Roman"/>
          <w:sz w:val="28"/>
          <w:szCs w:val="28"/>
        </w:rPr>
        <w:t xml:space="preserve"> </w:t>
      </w:r>
      <w:r w:rsidRPr="00A13AFB">
        <w:rPr>
          <w:rFonts w:ascii="Times New Roman" w:hAnsi="Times New Roman"/>
          <w:sz w:val="28"/>
          <w:szCs w:val="28"/>
        </w:rPr>
        <w:t>перехідного</w:t>
      </w:r>
      <w:r w:rsidR="00207EA9">
        <w:rPr>
          <w:rFonts w:ascii="Times New Roman" w:hAnsi="Times New Roman"/>
          <w:sz w:val="28"/>
          <w:szCs w:val="28"/>
        </w:rPr>
        <w:t xml:space="preserve"> </w:t>
      </w:r>
      <w:r w:rsidRPr="00A13AFB">
        <w:rPr>
          <w:rFonts w:ascii="Times New Roman" w:hAnsi="Times New Roman"/>
          <w:sz w:val="28"/>
          <w:szCs w:val="28"/>
        </w:rPr>
        <w:t>банку/від</w:t>
      </w:r>
      <w:r w:rsidR="00207EA9">
        <w:rPr>
          <w:rFonts w:ascii="Times New Roman" w:hAnsi="Times New Roman"/>
          <w:sz w:val="28"/>
          <w:szCs w:val="28"/>
        </w:rPr>
        <w:t xml:space="preserve"> </w:t>
      </w:r>
      <w:r w:rsidRPr="00A13AFB">
        <w:rPr>
          <w:rFonts w:ascii="Times New Roman" w:hAnsi="Times New Roman"/>
          <w:sz w:val="28"/>
          <w:szCs w:val="28"/>
        </w:rPr>
        <w:t>перехідного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до</w:t>
      </w:r>
      <w:r w:rsidR="00207EA9">
        <w:rPr>
          <w:rFonts w:ascii="Times New Roman" w:hAnsi="Times New Roman"/>
          <w:sz w:val="28"/>
          <w:szCs w:val="28"/>
        </w:rPr>
        <w:t xml:space="preserve"> </w:t>
      </w:r>
      <w:r w:rsidRPr="00A13AFB">
        <w:rPr>
          <w:rFonts w:ascii="Times New Roman" w:hAnsi="Times New Roman"/>
          <w:sz w:val="28"/>
          <w:szCs w:val="28"/>
        </w:rPr>
        <w:t>перехідного</w:t>
      </w:r>
      <w:r w:rsidR="00207EA9">
        <w:rPr>
          <w:rFonts w:ascii="Times New Roman" w:hAnsi="Times New Roman"/>
          <w:sz w:val="28"/>
          <w:szCs w:val="28"/>
        </w:rPr>
        <w:t xml:space="preserve"> </w:t>
      </w:r>
      <w:r w:rsidRPr="00A13AFB">
        <w:rPr>
          <w:rFonts w:ascii="Times New Roman" w:hAnsi="Times New Roman"/>
          <w:sz w:val="28"/>
          <w:szCs w:val="28"/>
        </w:rPr>
        <w:t>не</w:t>
      </w:r>
      <w:r w:rsidR="00207EA9">
        <w:rPr>
          <w:rFonts w:ascii="Times New Roman" w:hAnsi="Times New Roman"/>
          <w:sz w:val="28"/>
          <w:szCs w:val="28"/>
        </w:rPr>
        <w:t xml:space="preserve"> </w:t>
      </w:r>
      <w:r w:rsidRPr="00A13AFB">
        <w:rPr>
          <w:rFonts w:ascii="Times New Roman" w:hAnsi="Times New Roman"/>
          <w:sz w:val="28"/>
          <w:szCs w:val="28"/>
        </w:rPr>
        <w:t>потребує</w:t>
      </w:r>
      <w:r w:rsidR="00207EA9">
        <w:rPr>
          <w:rFonts w:ascii="Times New Roman" w:hAnsi="Times New Roman"/>
          <w:sz w:val="28"/>
          <w:szCs w:val="28"/>
        </w:rPr>
        <w:t xml:space="preserve"> </w:t>
      </w:r>
      <w:r w:rsidRPr="00A13AFB">
        <w:rPr>
          <w:rFonts w:ascii="Times New Roman" w:hAnsi="Times New Roman"/>
          <w:sz w:val="28"/>
          <w:szCs w:val="28"/>
        </w:rPr>
        <w:t>отримання</w:t>
      </w:r>
      <w:r w:rsidR="00207EA9">
        <w:rPr>
          <w:rFonts w:ascii="Times New Roman" w:hAnsi="Times New Roman"/>
          <w:sz w:val="28"/>
          <w:szCs w:val="28"/>
        </w:rPr>
        <w:t xml:space="preserve"> </w:t>
      </w:r>
      <w:r w:rsidRPr="00A13AFB">
        <w:rPr>
          <w:rFonts w:ascii="Times New Roman" w:hAnsi="Times New Roman"/>
          <w:sz w:val="28"/>
          <w:szCs w:val="28"/>
        </w:rPr>
        <w:t>Фондом</w:t>
      </w:r>
      <w:r w:rsidR="00207EA9">
        <w:rPr>
          <w:rFonts w:ascii="Times New Roman" w:hAnsi="Times New Roman"/>
          <w:sz w:val="28"/>
          <w:szCs w:val="28"/>
        </w:rPr>
        <w:t xml:space="preserve"> </w:t>
      </w:r>
      <w:r w:rsidRPr="00A13AFB">
        <w:rPr>
          <w:rFonts w:ascii="Times New Roman" w:hAnsi="Times New Roman"/>
          <w:sz w:val="28"/>
          <w:szCs w:val="28"/>
        </w:rPr>
        <w:t>дозволу</w:t>
      </w:r>
      <w:r w:rsidR="00207EA9">
        <w:rPr>
          <w:rFonts w:ascii="Times New Roman" w:hAnsi="Times New Roman"/>
          <w:sz w:val="28"/>
          <w:szCs w:val="28"/>
        </w:rPr>
        <w:t xml:space="preserve"> </w:t>
      </w:r>
      <w:r w:rsidRPr="00A13AFB">
        <w:rPr>
          <w:rFonts w:ascii="Times New Roman" w:hAnsi="Times New Roman"/>
          <w:sz w:val="28"/>
          <w:szCs w:val="28"/>
        </w:rPr>
        <w:t>Антимонопольного</w:t>
      </w:r>
      <w:r w:rsidR="00207EA9">
        <w:rPr>
          <w:rFonts w:ascii="Times New Roman" w:hAnsi="Times New Roman"/>
          <w:sz w:val="28"/>
          <w:szCs w:val="28"/>
        </w:rPr>
        <w:t xml:space="preserve"> </w:t>
      </w:r>
      <w:r w:rsidRPr="00A13AFB">
        <w:rPr>
          <w:rFonts w:ascii="Times New Roman" w:hAnsi="Times New Roman"/>
          <w:sz w:val="28"/>
          <w:szCs w:val="28"/>
        </w:rPr>
        <w:t>комітету</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концентрацію”;</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ж)</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частині</w:t>
      </w:r>
      <w:r w:rsidR="00207EA9">
        <w:rPr>
          <w:rFonts w:ascii="Times New Roman" w:hAnsi="Times New Roman"/>
          <w:sz w:val="28"/>
          <w:szCs w:val="28"/>
        </w:rPr>
        <w:t xml:space="preserve"> </w:t>
      </w:r>
      <w:r w:rsidRPr="00A13AFB">
        <w:rPr>
          <w:rFonts w:ascii="Times New Roman" w:hAnsi="Times New Roman"/>
          <w:sz w:val="28"/>
          <w:szCs w:val="28"/>
        </w:rPr>
        <w:t>одинадцятій</w:t>
      </w:r>
      <w:r w:rsidR="00207EA9">
        <w:rPr>
          <w:rFonts w:ascii="Times New Roman" w:hAnsi="Times New Roman"/>
          <w:sz w:val="28"/>
          <w:szCs w:val="28"/>
        </w:rPr>
        <w:t xml:space="preserve"> </w:t>
      </w:r>
      <w:r w:rsidRPr="00A13AFB">
        <w:rPr>
          <w:rFonts w:ascii="Times New Roman" w:hAnsi="Times New Roman"/>
          <w:sz w:val="28"/>
          <w:szCs w:val="28"/>
        </w:rPr>
        <w:t>слова</w:t>
      </w:r>
      <w:r w:rsidR="00207EA9">
        <w:rPr>
          <w:rFonts w:ascii="Times New Roman" w:hAnsi="Times New Roman"/>
          <w:sz w:val="28"/>
          <w:szCs w:val="28"/>
        </w:rPr>
        <w:t xml:space="preserve"> </w:t>
      </w:r>
      <w:r w:rsidRPr="00A13AFB">
        <w:rPr>
          <w:rFonts w:ascii="Times New Roman" w:hAnsi="Times New Roman"/>
          <w:sz w:val="28"/>
          <w:szCs w:val="28"/>
        </w:rPr>
        <w:t>“активів</w:t>
      </w:r>
      <w:r w:rsidR="00207EA9">
        <w:rPr>
          <w:rFonts w:ascii="Times New Roman" w:hAnsi="Times New Roman"/>
          <w:sz w:val="28"/>
          <w:szCs w:val="28"/>
        </w:rPr>
        <w:t xml:space="preserve"> </w:t>
      </w:r>
      <w:r w:rsidRPr="00A13AFB">
        <w:rPr>
          <w:rFonts w:ascii="Times New Roman" w:hAnsi="Times New Roman"/>
          <w:sz w:val="28"/>
          <w:szCs w:val="28"/>
        </w:rPr>
        <w:t>і</w:t>
      </w:r>
      <w:r w:rsidR="00207EA9">
        <w:rPr>
          <w:rFonts w:ascii="Times New Roman" w:hAnsi="Times New Roman"/>
          <w:sz w:val="28"/>
          <w:szCs w:val="28"/>
        </w:rPr>
        <w:t xml:space="preserve"> </w:t>
      </w:r>
      <w:r w:rsidRPr="00A13AFB">
        <w:rPr>
          <w:rFonts w:ascii="Times New Roman" w:hAnsi="Times New Roman"/>
          <w:sz w:val="28"/>
          <w:szCs w:val="28"/>
        </w:rPr>
        <w:t>зобов’язань”</w:t>
      </w:r>
      <w:r w:rsidR="00207EA9">
        <w:rPr>
          <w:rFonts w:ascii="Times New Roman" w:hAnsi="Times New Roman"/>
          <w:sz w:val="28"/>
          <w:szCs w:val="28"/>
        </w:rPr>
        <w:t xml:space="preserve"> </w:t>
      </w:r>
      <w:r w:rsidRPr="00A13AFB">
        <w:rPr>
          <w:rFonts w:ascii="Times New Roman" w:hAnsi="Times New Roman"/>
          <w:sz w:val="28"/>
          <w:szCs w:val="28"/>
        </w:rPr>
        <w:t>замінити</w:t>
      </w:r>
      <w:r w:rsidR="00207EA9">
        <w:rPr>
          <w:rFonts w:ascii="Times New Roman" w:hAnsi="Times New Roman"/>
          <w:sz w:val="28"/>
          <w:szCs w:val="28"/>
        </w:rPr>
        <w:t xml:space="preserve"> </w:t>
      </w:r>
      <w:r w:rsidRPr="00A13AFB">
        <w:rPr>
          <w:rFonts w:ascii="Times New Roman" w:hAnsi="Times New Roman"/>
          <w:sz w:val="28"/>
          <w:szCs w:val="28"/>
        </w:rPr>
        <w:t>словами</w:t>
      </w:r>
      <w:r w:rsidR="00207EA9">
        <w:rPr>
          <w:rFonts w:ascii="Times New Roman" w:hAnsi="Times New Roman"/>
          <w:sz w:val="28"/>
          <w:szCs w:val="28"/>
        </w:rPr>
        <w:t xml:space="preserve"> </w:t>
      </w:r>
      <w:r w:rsidRPr="00A13AFB">
        <w:rPr>
          <w:rFonts w:ascii="Times New Roman" w:hAnsi="Times New Roman"/>
          <w:sz w:val="28"/>
          <w:szCs w:val="28"/>
        </w:rPr>
        <w:t>“від</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банку/іншого</w:t>
      </w:r>
      <w:r w:rsidR="00207EA9">
        <w:rPr>
          <w:rFonts w:ascii="Times New Roman" w:hAnsi="Times New Roman"/>
          <w:sz w:val="28"/>
          <w:szCs w:val="28"/>
        </w:rPr>
        <w:t xml:space="preserve"> </w:t>
      </w:r>
      <w:r w:rsidRPr="00A13AFB">
        <w:rPr>
          <w:rFonts w:ascii="Times New Roman" w:hAnsi="Times New Roman"/>
          <w:sz w:val="28"/>
          <w:szCs w:val="28"/>
        </w:rPr>
        <w:t>перехідного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або</w:t>
      </w:r>
      <w:r w:rsidR="00207EA9">
        <w:rPr>
          <w:rFonts w:ascii="Times New Roman" w:hAnsi="Times New Roman"/>
          <w:sz w:val="28"/>
          <w:szCs w:val="28"/>
        </w:rPr>
        <w:t xml:space="preserve"> </w:t>
      </w:r>
      <w:r w:rsidRPr="00A13AFB">
        <w:rPr>
          <w:rFonts w:ascii="Times New Roman" w:hAnsi="Times New Roman"/>
          <w:sz w:val="28"/>
          <w:szCs w:val="28"/>
        </w:rPr>
        <w:t>передачею</w:t>
      </w:r>
      <w:r w:rsidR="00207EA9">
        <w:rPr>
          <w:rFonts w:ascii="Times New Roman" w:hAnsi="Times New Roman"/>
          <w:sz w:val="28"/>
          <w:szCs w:val="28"/>
        </w:rPr>
        <w:t xml:space="preserve"> </w:t>
      </w:r>
      <w:r w:rsidRPr="00A13AFB">
        <w:rPr>
          <w:rFonts w:ascii="Times New Roman" w:hAnsi="Times New Roman"/>
          <w:sz w:val="28"/>
          <w:szCs w:val="28"/>
        </w:rPr>
        <w:t>іншому</w:t>
      </w:r>
      <w:r w:rsidR="00207EA9">
        <w:rPr>
          <w:rFonts w:ascii="Times New Roman" w:hAnsi="Times New Roman"/>
          <w:sz w:val="28"/>
          <w:szCs w:val="28"/>
        </w:rPr>
        <w:t xml:space="preserve"> </w:t>
      </w:r>
      <w:r w:rsidRPr="00A13AFB">
        <w:rPr>
          <w:rFonts w:ascii="Times New Roman" w:hAnsi="Times New Roman"/>
          <w:sz w:val="28"/>
          <w:szCs w:val="28"/>
        </w:rPr>
        <w:t>перехідному</w:t>
      </w:r>
      <w:r w:rsidR="00207EA9">
        <w:rPr>
          <w:rFonts w:ascii="Times New Roman" w:hAnsi="Times New Roman"/>
          <w:sz w:val="28"/>
          <w:szCs w:val="28"/>
        </w:rPr>
        <w:t xml:space="preserve"> </w:t>
      </w:r>
      <w:r w:rsidRPr="00A13AFB">
        <w:rPr>
          <w:rFonts w:ascii="Times New Roman" w:hAnsi="Times New Roman"/>
          <w:sz w:val="28"/>
          <w:szCs w:val="28"/>
        </w:rPr>
        <w:t>всіх</w:t>
      </w:r>
      <w:r w:rsidR="00207EA9">
        <w:rPr>
          <w:rFonts w:ascii="Times New Roman" w:hAnsi="Times New Roman"/>
          <w:sz w:val="28"/>
          <w:szCs w:val="28"/>
        </w:rPr>
        <w:t xml:space="preserve"> </w:t>
      </w:r>
      <w:r w:rsidRPr="00A13AFB">
        <w:rPr>
          <w:rFonts w:ascii="Times New Roman" w:hAnsi="Times New Roman"/>
          <w:sz w:val="28"/>
          <w:szCs w:val="28"/>
        </w:rPr>
        <w:t>або</w:t>
      </w:r>
      <w:r w:rsidR="00207EA9">
        <w:rPr>
          <w:rFonts w:ascii="Times New Roman" w:hAnsi="Times New Roman"/>
          <w:sz w:val="28"/>
          <w:szCs w:val="28"/>
        </w:rPr>
        <w:t xml:space="preserve"> </w:t>
      </w:r>
      <w:r w:rsidRPr="00A13AFB">
        <w:rPr>
          <w:rFonts w:ascii="Times New Roman" w:hAnsi="Times New Roman"/>
          <w:sz w:val="28"/>
          <w:szCs w:val="28"/>
        </w:rPr>
        <w:t>частини</w:t>
      </w:r>
      <w:r w:rsidR="00207EA9">
        <w:rPr>
          <w:rFonts w:ascii="Times New Roman" w:hAnsi="Times New Roman"/>
          <w:sz w:val="28"/>
          <w:szCs w:val="28"/>
        </w:rPr>
        <w:t xml:space="preserve"> </w:t>
      </w:r>
      <w:r w:rsidRPr="00A13AFB">
        <w:rPr>
          <w:rFonts w:ascii="Times New Roman" w:hAnsi="Times New Roman"/>
          <w:sz w:val="28"/>
          <w:szCs w:val="28"/>
        </w:rPr>
        <w:t>майна(активів)</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зобов’язань”;</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частину</w:t>
      </w:r>
      <w:r w:rsidR="00207EA9">
        <w:rPr>
          <w:rFonts w:ascii="Times New Roman" w:hAnsi="Times New Roman"/>
          <w:sz w:val="28"/>
          <w:szCs w:val="28"/>
        </w:rPr>
        <w:t xml:space="preserve"> </w:t>
      </w:r>
      <w:r w:rsidRPr="00A13AFB">
        <w:rPr>
          <w:rFonts w:ascii="Times New Roman" w:hAnsi="Times New Roman"/>
          <w:sz w:val="28"/>
          <w:szCs w:val="28"/>
        </w:rPr>
        <w:t>дванадцяту</w:t>
      </w:r>
      <w:r w:rsidR="00207EA9">
        <w:rPr>
          <w:rFonts w:ascii="Times New Roman" w:hAnsi="Times New Roman"/>
          <w:sz w:val="28"/>
          <w:szCs w:val="28"/>
        </w:rPr>
        <w:t xml:space="preserve"> </w:t>
      </w:r>
      <w:r w:rsidRPr="00A13AFB">
        <w:rPr>
          <w:rFonts w:ascii="Times New Roman" w:hAnsi="Times New Roman"/>
          <w:sz w:val="28"/>
          <w:szCs w:val="28"/>
        </w:rPr>
        <w:t>викласти</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такій</w:t>
      </w:r>
      <w:r w:rsidR="00207EA9">
        <w:rPr>
          <w:rFonts w:ascii="Times New Roman" w:hAnsi="Times New Roman"/>
          <w:sz w:val="28"/>
          <w:szCs w:val="28"/>
        </w:rPr>
        <w:t xml:space="preserve"> </w:t>
      </w:r>
      <w:r w:rsidRPr="00A13AFB">
        <w:rPr>
          <w:rFonts w:ascii="Times New Roman" w:hAnsi="Times New Roman"/>
          <w:sz w:val="28"/>
          <w:szCs w:val="28"/>
        </w:rPr>
        <w:t>редакції:</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“12.</w:t>
      </w:r>
      <w:r w:rsidR="00207EA9">
        <w:rPr>
          <w:rFonts w:ascii="Times New Roman" w:hAnsi="Times New Roman"/>
          <w:sz w:val="28"/>
          <w:szCs w:val="28"/>
        </w:rPr>
        <w:t xml:space="preserve"> </w:t>
      </w:r>
      <w:r w:rsidRPr="00A13AFB">
        <w:rPr>
          <w:rFonts w:ascii="Times New Roman" w:hAnsi="Times New Roman"/>
          <w:sz w:val="28"/>
          <w:szCs w:val="28"/>
        </w:rPr>
        <w:t>Перехідний</w:t>
      </w:r>
      <w:r w:rsidR="00207EA9">
        <w:rPr>
          <w:rFonts w:ascii="Times New Roman" w:hAnsi="Times New Roman"/>
          <w:sz w:val="28"/>
          <w:szCs w:val="28"/>
        </w:rPr>
        <w:t xml:space="preserve"> </w:t>
      </w:r>
      <w:r w:rsidRPr="00A13AFB">
        <w:rPr>
          <w:rFonts w:ascii="Times New Roman" w:hAnsi="Times New Roman"/>
          <w:sz w:val="28"/>
          <w:szCs w:val="28"/>
        </w:rPr>
        <w:t>банк</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порядку</w:t>
      </w:r>
      <w:r w:rsidR="00207EA9">
        <w:rPr>
          <w:rFonts w:ascii="Times New Roman" w:hAnsi="Times New Roman"/>
          <w:sz w:val="28"/>
          <w:szCs w:val="28"/>
        </w:rPr>
        <w:t xml:space="preserve"> </w:t>
      </w:r>
      <w:r w:rsidRPr="00A13AFB">
        <w:rPr>
          <w:rFonts w:ascii="Times New Roman" w:hAnsi="Times New Roman"/>
          <w:sz w:val="28"/>
          <w:szCs w:val="28"/>
        </w:rPr>
        <w:t>правонаступництва</w:t>
      </w:r>
      <w:r w:rsidR="00207EA9">
        <w:rPr>
          <w:rFonts w:ascii="Times New Roman" w:hAnsi="Times New Roman"/>
          <w:sz w:val="28"/>
          <w:szCs w:val="28"/>
        </w:rPr>
        <w:t xml:space="preserve"> </w:t>
      </w:r>
      <w:r w:rsidRPr="00A13AFB">
        <w:rPr>
          <w:rFonts w:ascii="Times New Roman" w:hAnsi="Times New Roman"/>
          <w:sz w:val="28"/>
          <w:szCs w:val="28"/>
        </w:rPr>
        <w:t>набуває</w:t>
      </w:r>
      <w:r w:rsidR="00207EA9">
        <w:rPr>
          <w:rFonts w:ascii="Times New Roman" w:hAnsi="Times New Roman"/>
          <w:sz w:val="28"/>
          <w:szCs w:val="28"/>
        </w:rPr>
        <w:t xml:space="preserve"> </w:t>
      </w:r>
      <w:r w:rsidRPr="00A13AFB">
        <w:rPr>
          <w:rFonts w:ascii="Times New Roman" w:hAnsi="Times New Roman"/>
          <w:sz w:val="28"/>
          <w:szCs w:val="28"/>
        </w:rPr>
        <w:t>всіх</w:t>
      </w:r>
      <w:r w:rsidR="00207EA9">
        <w:rPr>
          <w:rFonts w:ascii="Times New Roman" w:hAnsi="Times New Roman"/>
          <w:sz w:val="28"/>
          <w:szCs w:val="28"/>
        </w:rPr>
        <w:t xml:space="preserve"> </w:t>
      </w:r>
      <w:r w:rsidRPr="00A13AFB">
        <w:rPr>
          <w:rFonts w:ascii="Times New Roman" w:hAnsi="Times New Roman"/>
          <w:sz w:val="28"/>
          <w:szCs w:val="28"/>
        </w:rPr>
        <w:t>прав</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переданими</w:t>
      </w:r>
      <w:r w:rsidR="00207EA9">
        <w:rPr>
          <w:rFonts w:ascii="Times New Roman" w:hAnsi="Times New Roman"/>
          <w:sz w:val="28"/>
          <w:szCs w:val="28"/>
        </w:rPr>
        <w:t xml:space="preserve"> </w:t>
      </w:r>
      <w:r w:rsidRPr="00A13AFB">
        <w:rPr>
          <w:rFonts w:ascii="Times New Roman" w:hAnsi="Times New Roman"/>
          <w:sz w:val="28"/>
          <w:szCs w:val="28"/>
        </w:rPr>
        <w:t>йому</w:t>
      </w:r>
      <w:r w:rsidR="00207EA9">
        <w:rPr>
          <w:rFonts w:ascii="Times New Roman" w:hAnsi="Times New Roman"/>
          <w:sz w:val="28"/>
          <w:szCs w:val="28"/>
        </w:rPr>
        <w:t xml:space="preserve"> </w:t>
      </w:r>
      <w:r w:rsidRPr="00A13AFB">
        <w:rPr>
          <w:rFonts w:ascii="Times New Roman" w:hAnsi="Times New Roman"/>
          <w:sz w:val="28"/>
          <w:szCs w:val="28"/>
        </w:rPr>
        <w:t>майном</w:t>
      </w:r>
      <w:r w:rsidR="00207EA9">
        <w:rPr>
          <w:rFonts w:ascii="Times New Roman" w:hAnsi="Times New Roman"/>
          <w:sz w:val="28"/>
          <w:szCs w:val="28"/>
        </w:rPr>
        <w:t xml:space="preserve"> </w:t>
      </w:r>
      <w:r w:rsidRPr="00A13AFB">
        <w:rPr>
          <w:rFonts w:ascii="Times New Roman" w:hAnsi="Times New Roman"/>
          <w:sz w:val="28"/>
          <w:szCs w:val="28"/>
        </w:rPr>
        <w:t>(активами)</w:t>
      </w:r>
      <w:r w:rsidR="00207EA9">
        <w:rPr>
          <w:rFonts w:ascii="Times New Roman" w:hAnsi="Times New Roman"/>
          <w:sz w:val="28"/>
          <w:szCs w:val="28"/>
        </w:rPr>
        <w:t xml:space="preserve"> </w:t>
      </w:r>
      <w:r w:rsidRPr="00A13AFB">
        <w:rPr>
          <w:rFonts w:ascii="Times New Roman" w:hAnsi="Times New Roman"/>
          <w:sz w:val="28"/>
          <w:szCs w:val="28"/>
        </w:rPr>
        <w:t>(включаючи</w:t>
      </w:r>
      <w:r w:rsidR="00207EA9">
        <w:rPr>
          <w:rFonts w:ascii="Times New Roman" w:hAnsi="Times New Roman"/>
          <w:sz w:val="28"/>
          <w:szCs w:val="28"/>
        </w:rPr>
        <w:t xml:space="preserve"> </w:t>
      </w:r>
      <w:r w:rsidRPr="00A13AFB">
        <w:rPr>
          <w:rFonts w:ascii="Times New Roman" w:hAnsi="Times New Roman"/>
          <w:sz w:val="28"/>
          <w:szCs w:val="28"/>
        </w:rPr>
        <w:t>права</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договорами</w:t>
      </w:r>
      <w:r w:rsidR="00207EA9">
        <w:rPr>
          <w:rFonts w:ascii="Times New Roman" w:hAnsi="Times New Roman"/>
          <w:sz w:val="28"/>
          <w:szCs w:val="28"/>
        </w:rPr>
        <w:t xml:space="preserve"> </w:t>
      </w:r>
      <w:r w:rsidRPr="00A13AFB">
        <w:rPr>
          <w:rFonts w:ascii="Times New Roman" w:hAnsi="Times New Roman"/>
          <w:sz w:val="28"/>
          <w:szCs w:val="28"/>
        </w:rPr>
        <w:t>забезпечення,</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тому</w:t>
      </w:r>
      <w:r w:rsidR="00207EA9">
        <w:rPr>
          <w:rFonts w:ascii="Times New Roman" w:hAnsi="Times New Roman"/>
          <w:sz w:val="28"/>
          <w:szCs w:val="28"/>
        </w:rPr>
        <w:t xml:space="preserve"> </w:t>
      </w:r>
      <w:r w:rsidRPr="00A13AFB">
        <w:rPr>
          <w:rFonts w:ascii="Times New Roman" w:hAnsi="Times New Roman"/>
          <w:sz w:val="28"/>
          <w:szCs w:val="28"/>
        </w:rPr>
        <w:t>числі</w:t>
      </w:r>
      <w:r w:rsidR="00207EA9">
        <w:rPr>
          <w:rFonts w:ascii="Times New Roman" w:hAnsi="Times New Roman"/>
          <w:sz w:val="28"/>
          <w:szCs w:val="28"/>
        </w:rPr>
        <w:t xml:space="preserve"> </w:t>
      </w:r>
      <w:r w:rsidRPr="00A13AFB">
        <w:rPr>
          <w:rFonts w:ascii="Times New Roman" w:hAnsi="Times New Roman"/>
          <w:sz w:val="28"/>
          <w:szCs w:val="28"/>
        </w:rPr>
        <w:t>поруки),</w:t>
      </w:r>
      <w:r w:rsidR="00207EA9">
        <w:rPr>
          <w:rFonts w:ascii="Times New Roman" w:hAnsi="Times New Roman"/>
          <w:sz w:val="28"/>
          <w:szCs w:val="28"/>
        </w:rPr>
        <w:t xml:space="preserve"> </w:t>
      </w:r>
      <w:r w:rsidRPr="00A13AFB">
        <w:rPr>
          <w:rFonts w:ascii="Times New Roman" w:hAnsi="Times New Roman"/>
          <w:sz w:val="28"/>
          <w:szCs w:val="28"/>
        </w:rPr>
        <w:t>а</w:t>
      </w:r>
      <w:r w:rsidR="00207EA9">
        <w:rPr>
          <w:rFonts w:ascii="Times New Roman" w:hAnsi="Times New Roman"/>
          <w:sz w:val="28"/>
          <w:szCs w:val="28"/>
        </w:rPr>
        <w:t xml:space="preserve"> </w:t>
      </w:r>
      <w:r w:rsidRPr="00A13AFB">
        <w:rPr>
          <w:rFonts w:ascii="Times New Roman" w:hAnsi="Times New Roman"/>
          <w:sz w:val="28"/>
          <w:szCs w:val="28"/>
        </w:rPr>
        <w:t>також</w:t>
      </w:r>
      <w:r w:rsidR="00207EA9">
        <w:rPr>
          <w:rFonts w:ascii="Times New Roman" w:hAnsi="Times New Roman"/>
          <w:sz w:val="28"/>
          <w:szCs w:val="28"/>
        </w:rPr>
        <w:t xml:space="preserve"> </w:t>
      </w:r>
      <w:r w:rsidRPr="00A13AFB">
        <w:rPr>
          <w:rFonts w:ascii="Times New Roman" w:hAnsi="Times New Roman"/>
          <w:sz w:val="28"/>
          <w:szCs w:val="28"/>
        </w:rPr>
        <w:t>набуває</w:t>
      </w:r>
      <w:r w:rsidR="00207EA9">
        <w:rPr>
          <w:rFonts w:ascii="Times New Roman" w:hAnsi="Times New Roman"/>
          <w:sz w:val="28"/>
          <w:szCs w:val="28"/>
        </w:rPr>
        <w:t xml:space="preserve"> </w:t>
      </w:r>
      <w:r w:rsidRPr="00A13AFB">
        <w:rPr>
          <w:rFonts w:ascii="Times New Roman" w:hAnsi="Times New Roman"/>
          <w:sz w:val="28"/>
          <w:szCs w:val="28"/>
        </w:rPr>
        <w:t>обов’язків</w:t>
      </w:r>
      <w:r w:rsidR="00207EA9">
        <w:rPr>
          <w:rFonts w:ascii="Times New Roman" w:hAnsi="Times New Roman"/>
          <w:sz w:val="28"/>
          <w:szCs w:val="28"/>
        </w:rPr>
        <w:t xml:space="preserve"> </w:t>
      </w:r>
      <w:r w:rsidRPr="00A13AFB">
        <w:rPr>
          <w:rFonts w:ascii="Times New Roman" w:hAnsi="Times New Roman"/>
          <w:sz w:val="28"/>
          <w:szCs w:val="28"/>
        </w:rPr>
        <w:t>боржника</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вимогами</w:t>
      </w:r>
      <w:r w:rsidR="00207EA9">
        <w:rPr>
          <w:rFonts w:ascii="Times New Roman" w:hAnsi="Times New Roman"/>
          <w:sz w:val="28"/>
          <w:szCs w:val="28"/>
        </w:rPr>
        <w:t xml:space="preserve"> </w:t>
      </w:r>
      <w:r w:rsidRPr="00A13AFB">
        <w:rPr>
          <w:rFonts w:ascii="Times New Roman" w:hAnsi="Times New Roman"/>
          <w:sz w:val="28"/>
          <w:szCs w:val="28"/>
        </w:rPr>
        <w:t>кредиторів</w:t>
      </w:r>
      <w:r w:rsidR="00207EA9">
        <w:rPr>
          <w:rFonts w:ascii="Times New Roman" w:hAnsi="Times New Roman"/>
          <w:sz w:val="28"/>
          <w:szCs w:val="28"/>
        </w:rPr>
        <w:t xml:space="preserve"> </w:t>
      </w:r>
      <w:r w:rsidRPr="00A13AFB">
        <w:rPr>
          <w:rFonts w:ascii="Times New Roman" w:hAnsi="Times New Roman"/>
          <w:sz w:val="28"/>
          <w:szCs w:val="28"/>
        </w:rPr>
        <w:t>(вкладників)</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переданими</w:t>
      </w:r>
      <w:r w:rsidR="00207EA9">
        <w:rPr>
          <w:rFonts w:ascii="Times New Roman" w:hAnsi="Times New Roman"/>
          <w:sz w:val="28"/>
          <w:szCs w:val="28"/>
        </w:rPr>
        <w:t xml:space="preserve"> </w:t>
      </w:r>
      <w:r w:rsidRPr="00A13AFB">
        <w:rPr>
          <w:rFonts w:ascii="Times New Roman" w:hAnsi="Times New Roman"/>
          <w:sz w:val="28"/>
          <w:szCs w:val="28"/>
        </w:rPr>
        <w:t>зобов’язаннями</w:t>
      </w:r>
      <w:r w:rsidR="00207EA9">
        <w:rPr>
          <w:rFonts w:ascii="Times New Roman" w:hAnsi="Times New Roman"/>
          <w:sz w:val="28"/>
          <w:szCs w:val="28"/>
        </w:rPr>
        <w:t xml:space="preserve"> </w:t>
      </w:r>
      <w:r w:rsidRPr="00A13AFB">
        <w:rPr>
          <w:rFonts w:ascii="Times New Roman" w:hAnsi="Times New Roman"/>
          <w:sz w:val="28"/>
          <w:szCs w:val="28"/>
        </w:rPr>
        <w:t>без</w:t>
      </w:r>
      <w:r w:rsidR="00207EA9">
        <w:rPr>
          <w:rFonts w:ascii="Times New Roman" w:hAnsi="Times New Roman"/>
          <w:sz w:val="28"/>
          <w:szCs w:val="28"/>
        </w:rPr>
        <w:t xml:space="preserve"> </w:t>
      </w:r>
      <w:r w:rsidRPr="00A13AFB">
        <w:rPr>
          <w:rFonts w:ascii="Times New Roman" w:hAnsi="Times New Roman"/>
          <w:sz w:val="28"/>
          <w:szCs w:val="28"/>
        </w:rPr>
        <w:t>необхідності</w:t>
      </w:r>
      <w:r w:rsidR="00207EA9">
        <w:rPr>
          <w:rFonts w:ascii="Times New Roman" w:hAnsi="Times New Roman"/>
          <w:sz w:val="28"/>
          <w:szCs w:val="28"/>
        </w:rPr>
        <w:t xml:space="preserve"> </w:t>
      </w:r>
      <w:r w:rsidRPr="00A13AFB">
        <w:rPr>
          <w:rFonts w:ascii="Times New Roman" w:hAnsi="Times New Roman"/>
          <w:sz w:val="28"/>
          <w:szCs w:val="28"/>
        </w:rPr>
        <w:t>внесення</w:t>
      </w:r>
      <w:r w:rsidR="00207EA9">
        <w:rPr>
          <w:rFonts w:ascii="Times New Roman" w:hAnsi="Times New Roman"/>
          <w:sz w:val="28"/>
          <w:szCs w:val="28"/>
        </w:rPr>
        <w:t xml:space="preserve"> </w:t>
      </w:r>
      <w:r w:rsidRPr="00A13AFB">
        <w:rPr>
          <w:rFonts w:ascii="Times New Roman" w:hAnsi="Times New Roman"/>
          <w:sz w:val="28"/>
          <w:szCs w:val="28"/>
        </w:rPr>
        <w:t>змін</w:t>
      </w:r>
      <w:r w:rsidR="00207EA9">
        <w:rPr>
          <w:rFonts w:ascii="Times New Roman" w:hAnsi="Times New Roman"/>
          <w:sz w:val="28"/>
          <w:szCs w:val="28"/>
        </w:rPr>
        <w:t xml:space="preserve"> </w:t>
      </w:r>
      <w:r w:rsidRPr="00A13AFB">
        <w:rPr>
          <w:rFonts w:ascii="Times New Roman" w:hAnsi="Times New Roman"/>
          <w:sz w:val="28"/>
          <w:szCs w:val="28"/>
        </w:rPr>
        <w:t>до</w:t>
      </w:r>
      <w:r w:rsidR="00207EA9">
        <w:rPr>
          <w:rFonts w:ascii="Times New Roman" w:hAnsi="Times New Roman"/>
          <w:sz w:val="28"/>
          <w:szCs w:val="28"/>
        </w:rPr>
        <w:t xml:space="preserve"> </w:t>
      </w:r>
      <w:r w:rsidRPr="00A13AFB">
        <w:rPr>
          <w:rFonts w:ascii="Times New Roman" w:hAnsi="Times New Roman"/>
          <w:sz w:val="28"/>
          <w:szCs w:val="28"/>
        </w:rPr>
        <w:t>відповідних</w:t>
      </w:r>
      <w:r w:rsidR="00207EA9">
        <w:rPr>
          <w:rFonts w:ascii="Times New Roman" w:hAnsi="Times New Roman"/>
          <w:sz w:val="28"/>
          <w:szCs w:val="28"/>
        </w:rPr>
        <w:t xml:space="preserve"> </w:t>
      </w:r>
      <w:r w:rsidRPr="00A13AFB">
        <w:rPr>
          <w:rFonts w:ascii="Times New Roman" w:hAnsi="Times New Roman"/>
          <w:sz w:val="28"/>
          <w:szCs w:val="28"/>
        </w:rPr>
        <w:t>договорів.</w:t>
      </w:r>
      <w:r w:rsidR="00207EA9">
        <w:rPr>
          <w:rFonts w:ascii="Times New Roman" w:hAnsi="Times New Roman"/>
          <w:sz w:val="28"/>
          <w:szCs w:val="28"/>
        </w:rPr>
        <w:t xml:space="preserve"> </w:t>
      </w:r>
      <w:r w:rsidRPr="00A13AFB">
        <w:rPr>
          <w:rFonts w:ascii="Times New Roman" w:hAnsi="Times New Roman"/>
          <w:sz w:val="28"/>
          <w:szCs w:val="28"/>
        </w:rPr>
        <w:t>Фонд</w:t>
      </w:r>
      <w:r w:rsidR="00207EA9">
        <w:rPr>
          <w:rFonts w:ascii="Times New Roman" w:hAnsi="Times New Roman"/>
          <w:sz w:val="28"/>
          <w:szCs w:val="28"/>
        </w:rPr>
        <w:t xml:space="preserve"> </w:t>
      </w:r>
      <w:r w:rsidRPr="00A13AFB">
        <w:rPr>
          <w:rFonts w:ascii="Times New Roman" w:hAnsi="Times New Roman"/>
          <w:sz w:val="28"/>
          <w:szCs w:val="28"/>
        </w:rPr>
        <w:t>зобов’язаний</w:t>
      </w:r>
      <w:r w:rsidR="00207EA9">
        <w:rPr>
          <w:rFonts w:ascii="Times New Roman" w:hAnsi="Times New Roman"/>
          <w:sz w:val="28"/>
          <w:szCs w:val="28"/>
        </w:rPr>
        <w:t xml:space="preserve"> </w:t>
      </w:r>
      <w:r w:rsidRPr="00A13AFB">
        <w:rPr>
          <w:rFonts w:ascii="Times New Roman" w:hAnsi="Times New Roman"/>
          <w:sz w:val="28"/>
          <w:szCs w:val="28"/>
        </w:rPr>
        <w:t>повідомити</w:t>
      </w:r>
      <w:r w:rsidR="00207EA9">
        <w:rPr>
          <w:rFonts w:ascii="Times New Roman" w:hAnsi="Times New Roman"/>
          <w:sz w:val="28"/>
          <w:szCs w:val="28"/>
        </w:rPr>
        <w:t xml:space="preserve"> </w:t>
      </w:r>
      <w:r w:rsidRPr="00A13AFB">
        <w:rPr>
          <w:rFonts w:ascii="Times New Roman" w:hAnsi="Times New Roman"/>
          <w:sz w:val="28"/>
          <w:szCs w:val="28"/>
        </w:rPr>
        <w:t>боржникам</w:t>
      </w:r>
      <w:r w:rsidR="00207EA9">
        <w:rPr>
          <w:rFonts w:ascii="Times New Roman" w:hAnsi="Times New Roman"/>
          <w:sz w:val="28"/>
          <w:szCs w:val="28"/>
        </w:rPr>
        <w:t xml:space="preserve"> </w:t>
      </w:r>
      <w:r w:rsidRPr="00A13AFB">
        <w:rPr>
          <w:rFonts w:ascii="Times New Roman" w:hAnsi="Times New Roman"/>
          <w:sz w:val="28"/>
          <w:szCs w:val="28"/>
        </w:rPr>
        <w:t>і</w:t>
      </w:r>
      <w:r w:rsidR="00207EA9">
        <w:rPr>
          <w:rFonts w:ascii="Times New Roman" w:hAnsi="Times New Roman"/>
          <w:sz w:val="28"/>
          <w:szCs w:val="28"/>
        </w:rPr>
        <w:t xml:space="preserve"> </w:t>
      </w:r>
      <w:r w:rsidRPr="00A13AFB">
        <w:rPr>
          <w:rFonts w:ascii="Times New Roman" w:hAnsi="Times New Roman"/>
          <w:sz w:val="28"/>
          <w:szCs w:val="28"/>
        </w:rPr>
        <w:t>кредиторам</w:t>
      </w:r>
      <w:r w:rsidR="00207EA9">
        <w:rPr>
          <w:rFonts w:ascii="Times New Roman" w:hAnsi="Times New Roman"/>
          <w:sz w:val="28"/>
          <w:szCs w:val="28"/>
        </w:rPr>
        <w:t xml:space="preserve"> </w:t>
      </w:r>
      <w:r w:rsidRPr="00A13AFB">
        <w:rPr>
          <w:rFonts w:ascii="Times New Roman" w:hAnsi="Times New Roman"/>
          <w:sz w:val="28"/>
          <w:szCs w:val="28"/>
        </w:rPr>
        <w:t>про</w:t>
      </w:r>
      <w:r w:rsidR="00207EA9">
        <w:rPr>
          <w:rFonts w:ascii="Times New Roman" w:hAnsi="Times New Roman"/>
          <w:sz w:val="28"/>
          <w:szCs w:val="28"/>
        </w:rPr>
        <w:t xml:space="preserve"> </w:t>
      </w:r>
      <w:r w:rsidRPr="00A13AFB">
        <w:rPr>
          <w:rFonts w:ascii="Times New Roman" w:hAnsi="Times New Roman"/>
          <w:sz w:val="28"/>
          <w:szCs w:val="28"/>
        </w:rPr>
        <w:t>передачу</w:t>
      </w:r>
      <w:r w:rsidR="00207EA9">
        <w:rPr>
          <w:rFonts w:ascii="Times New Roman" w:hAnsi="Times New Roman"/>
          <w:sz w:val="28"/>
          <w:szCs w:val="28"/>
        </w:rPr>
        <w:t xml:space="preserve"> </w:t>
      </w:r>
      <w:r w:rsidRPr="00A13AFB">
        <w:rPr>
          <w:rFonts w:ascii="Times New Roman" w:hAnsi="Times New Roman"/>
          <w:sz w:val="28"/>
          <w:szCs w:val="28"/>
        </w:rPr>
        <w:t>майна</w:t>
      </w:r>
      <w:r w:rsidR="00207EA9">
        <w:rPr>
          <w:rFonts w:ascii="Times New Roman" w:hAnsi="Times New Roman"/>
          <w:sz w:val="28"/>
          <w:szCs w:val="28"/>
        </w:rPr>
        <w:t xml:space="preserve"> </w:t>
      </w:r>
      <w:r w:rsidRPr="00A13AFB">
        <w:rPr>
          <w:rFonts w:ascii="Times New Roman" w:hAnsi="Times New Roman"/>
          <w:sz w:val="28"/>
          <w:szCs w:val="28"/>
        </w:rPr>
        <w:t>(активів)</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зобов’язань</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перехідному</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шляхом</w:t>
      </w:r>
      <w:r w:rsidR="00207EA9">
        <w:rPr>
          <w:rFonts w:ascii="Times New Roman" w:hAnsi="Times New Roman"/>
          <w:sz w:val="28"/>
          <w:szCs w:val="28"/>
        </w:rPr>
        <w:t xml:space="preserve"> </w:t>
      </w:r>
      <w:r w:rsidRPr="00A13AFB">
        <w:rPr>
          <w:rFonts w:ascii="Times New Roman" w:hAnsi="Times New Roman"/>
          <w:sz w:val="28"/>
          <w:szCs w:val="28"/>
        </w:rPr>
        <w:t>розміщення</w:t>
      </w:r>
      <w:r w:rsidR="00207EA9">
        <w:rPr>
          <w:rFonts w:ascii="Times New Roman" w:hAnsi="Times New Roman"/>
          <w:sz w:val="28"/>
          <w:szCs w:val="28"/>
        </w:rPr>
        <w:t xml:space="preserve"> </w:t>
      </w:r>
      <w:r w:rsidRPr="00A13AFB">
        <w:rPr>
          <w:rFonts w:ascii="Times New Roman" w:hAnsi="Times New Roman"/>
          <w:sz w:val="28"/>
          <w:szCs w:val="28"/>
        </w:rPr>
        <w:t>узагальненої</w:t>
      </w:r>
      <w:r w:rsidR="00207EA9">
        <w:rPr>
          <w:rFonts w:ascii="Times New Roman" w:hAnsi="Times New Roman"/>
          <w:sz w:val="28"/>
          <w:szCs w:val="28"/>
        </w:rPr>
        <w:t xml:space="preserve"> </w:t>
      </w:r>
      <w:r w:rsidRPr="00A13AFB">
        <w:rPr>
          <w:rFonts w:ascii="Times New Roman" w:hAnsi="Times New Roman"/>
          <w:sz w:val="28"/>
          <w:szCs w:val="28"/>
        </w:rPr>
        <w:t>інформації</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офіційних</w:t>
      </w:r>
      <w:r w:rsidR="00207EA9">
        <w:rPr>
          <w:rFonts w:ascii="Times New Roman" w:hAnsi="Times New Roman"/>
          <w:sz w:val="28"/>
          <w:szCs w:val="28"/>
        </w:rPr>
        <w:t xml:space="preserve"> </w:t>
      </w:r>
      <w:r w:rsidRPr="00A13AFB">
        <w:rPr>
          <w:rFonts w:ascii="Times New Roman" w:hAnsi="Times New Roman"/>
          <w:sz w:val="28"/>
          <w:szCs w:val="28"/>
        </w:rPr>
        <w:t>веб-сайтах</w:t>
      </w:r>
      <w:r w:rsidR="00207EA9">
        <w:rPr>
          <w:rFonts w:ascii="Times New Roman" w:hAnsi="Times New Roman"/>
          <w:sz w:val="28"/>
          <w:szCs w:val="28"/>
        </w:rPr>
        <w:t xml:space="preserve"> </w:t>
      </w:r>
      <w:r w:rsidRPr="00A13AFB">
        <w:rPr>
          <w:rFonts w:ascii="Times New Roman" w:hAnsi="Times New Roman"/>
          <w:sz w:val="28"/>
          <w:szCs w:val="28"/>
        </w:rPr>
        <w:t>Фонду,</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перехідного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Кожний</w:t>
      </w:r>
      <w:r w:rsidR="00207EA9">
        <w:rPr>
          <w:rFonts w:ascii="Times New Roman" w:hAnsi="Times New Roman"/>
          <w:sz w:val="28"/>
          <w:szCs w:val="28"/>
        </w:rPr>
        <w:t xml:space="preserve"> </w:t>
      </w:r>
      <w:r w:rsidRPr="00A13AFB">
        <w:rPr>
          <w:rFonts w:ascii="Times New Roman" w:hAnsi="Times New Roman"/>
          <w:sz w:val="28"/>
          <w:szCs w:val="28"/>
        </w:rPr>
        <w:t>боржник</w:t>
      </w:r>
      <w:r w:rsidR="00207EA9">
        <w:rPr>
          <w:rFonts w:ascii="Times New Roman" w:hAnsi="Times New Roman"/>
          <w:sz w:val="28"/>
          <w:szCs w:val="28"/>
        </w:rPr>
        <w:t xml:space="preserve"> </w:t>
      </w:r>
      <w:r w:rsidRPr="00A13AFB">
        <w:rPr>
          <w:rFonts w:ascii="Times New Roman" w:hAnsi="Times New Roman"/>
          <w:sz w:val="28"/>
          <w:szCs w:val="28"/>
        </w:rPr>
        <w:t>та/або</w:t>
      </w:r>
      <w:r w:rsidR="00207EA9">
        <w:rPr>
          <w:rFonts w:ascii="Times New Roman" w:hAnsi="Times New Roman"/>
          <w:sz w:val="28"/>
          <w:szCs w:val="28"/>
        </w:rPr>
        <w:t xml:space="preserve"> </w:t>
      </w:r>
      <w:r w:rsidRPr="00A13AFB">
        <w:rPr>
          <w:rFonts w:ascii="Times New Roman" w:hAnsi="Times New Roman"/>
          <w:sz w:val="28"/>
          <w:szCs w:val="28"/>
        </w:rPr>
        <w:t>кредитор</w:t>
      </w:r>
      <w:r w:rsidR="00207EA9">
        <w:rPr>
          <w:rFonts w:ascii="Times New Roman" w:hAnsi="Times New Roman"/>
          <w:sz w:val="28"/>
          <w:szCs w:val="28"/>
        </w:rPr>
        <w:t xml:space="preserve"> </w:t>
      </w:r>
      <w:r w:rsidRPr="00A13AFB">
        <w:rPr>
          <w:rFonts w:ascii="Times New Roman" w:hAnsi="Times New Roman"/>
          <w:sz w:val="28"/>
          <w:szCs w:val="28"/>
        </w:rPr>
        <w:t>має</w:t>
      </w:r>
      <w:r w:rsidR="00207EA9">
        <w:rPr>
          <w:rFonts w:ascii="Times New Roman" w:hAnsi="Times New Roman"/>
          <w:sz w:val="28"/>
          <w:szCs w:val="28"/>
        </w:rPr>
        <w:t xml:space="preserve"> </w:t>
      </w:r>
      <w:r w:rsidRPr="00A13AFB">
        <w:rPr>
          <w:rFonts w:ascii="Times New Roman" w:hAnsi="Times New Roman"/>
          <w:sz w:val="28"/>
          <w:szCs w:val="28"/>
        </w:rPr>
        <w:t>право</w:t>
      </w:r>
      <w:r w:rsidR="00207EA9">
        <w:rPr>
          <w:rFonts w:ascii="Times New Roman" w:hAnsi="Times New Roman"/>
          <w:sz w:val="28"/>
          <w:szCs w:val="28"/>
        </w:rPr>
        <w:t xml:space="preserve"> </w:t>
      </w:r>
      <w:r w:rsidRPr="00A13AFB">
        <w:rPr>
          <w:rFonts w:ascii="Times New Roman" w:hAnsi="Times New Roman"/>
          <w:sz w:val="28"/>
          <w:szCs w:val="28"/>
        </w:rPr>
        <w:t>отримати</w:t>
      </w:r>
      <w:r w:rsidR="00207EA9">
        <w:rPr>
          <w:rFonts w:ascii="Times New Roman" w:hAnsi="Times New Roman"/>
          <w:sz w:val="28"/>
          <w:szCs w:val="28"/>
        </w:rPr>
        <w:t xml:space="preserve"> </w:t>
      </w:r>
      <w:r w:rsidRPr="00A13AFB">
        <w:rPr>
          <w:rFonts w:ascii="Times New Roman" w:hAnsi="Times New Roman"/>
          <w:sz w:val="28"/>
          <w:szCs w:val="28"/>
        </w:rPr>
        <w:t>інформацію</w:t>
      </w:r>
      <w:r w:rsidR="00207EA9">
        <w:rPr>
          <w:rFonts w:ascii="Times New Roman" w:hAnsi="Times New Roman"/>
          <w:sz w:val="28"/>
          <w:szCs w:val="28"/>
        </w:rPr>
        <w:t xml:space="preserve"> </w:t>
      </w:r>
      <w:r w:rsidRPr="00A13AFB">
        <w:rPr>
          <w:rFonts w:ascii="Times New Roman" w:hAnsi="Times New Roman"/>
          <w:sz w:val="28"/>
          <w:szCs w:val="28"/>
        </w:rPr>
        <w:t>про</w:t>
      </w:r>
      <w:r w:rsidR="00207EA9">
        <w:rPr>
          <w:rFonts w:ascii="Times New Roman" w:hAnsi="Times New Roman"/>
          <w:sz w:val="28"/>
          <w:szCs w:val="28"/>
        </w:rPr>
        <w:t xml:space="preserve"> </w:t>
      </w:r>
      <w:r w:rsidRPr="00A13AFB">
        <w:rPr>
          <w:rFonts w:ascii="Times New Roman" w:hAnsi="Times New Roman"/>
          <w:sz w:val="28"/>
          <w:szCs w:val="28"/>
        </w:rPr>
        <w:t>себе</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приміщенні</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перехідного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або</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телефоном</w:t>
      </w:r>
      <w:r w:rsidR="00207EA9">
        <w:rPr>
          <w:rFonts w:ascii="Times New Roman" w:hAnsi="Times New Roman"/>
          <w:sz w:val="28"/>
          <w:szCs w:val="28"/>
        </w:rPr>
        <w:t xml:space="preserve"> </w:t>
      </w:r>
      <w:r w:rsidRPr="00A13AFB">
        <w:rPr>
          <w:rFonts w:ascii="Times New Roman" w:hAnsi="Times New Roman"/>
          <w:sz w:val="28"/>
          <w:szCs w:val="28"/>
        </w:rPr>
        <w:t>(після</w:t>
      </w:r>
      <w:r w:rsidR="00207EA9">
        <w:rPr>
          <w:rFonts w:ascii="Times New Roman" w:hAnsi="Times New Roman"/>
          <w:sz w:val="28"/>
          <w:szCs w:val="28"/>
        </w:rPr>
        <w:t xml:space="preserve"> </w:t>
      </w:r>
      <w:r w:rsidRPr="00A13AFB">
        <w:rPr>
          <w:rFonts w:ascii="Times New Roman" w:hAnsi="Times New Roman"/>
          <w:sz w:val="28"/>
          <w:szCs w:val="28"/>
        </w:rPr>
        <w:t>ідентифікації).</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Перехідний</w:t>
      </w:r>
      <w:r w:rsidR="00207EA9">
        <w:rPr>
          <w:rFonts w:ascii="Times New Roman" w:hAnsi="Times New Roman"/>
          <w:sz w:val="28"/>
          <w:szCs w:val="28"/>
        </w:rPr>
        <w:t xml:space="preserve"> </w:t>
      </w:r>
      <w:r w:rsidRPr="00A13AFB">
        <w:rPr>
          <w:rFonts w:ascii="Times New Roman" w:hAnsi="Times New Roman"/>
          <w:sz w:val="28"/>
          <w:szCs w:val="28"/>
        </w:rPr>
        <w:t>банк</w:t>
      </w:r>
      <w:r w:rsidR="00207EA9">
        <w:rPr>
          <w:rFonts w:ascii="Times New Roman" w:hAnsi="Times New Roman"/>
          <w:sz w:val="28"/>
          <w:szCs w:val="28"/>
        </w:rPr>
        <w:t xml:space="preserve"> </w:t>
      </w:r>
      <w:r w:rsidRPr="00A13AFB">
        <w:rPr>
          <w:rFonts w:ascii="Times New Roman" w:hAnsi="Times New Roman"/>
          <w:sz w:val="28"/>
          <w:szCs w:val="28"/>
        </w:rPr>
        <w:t>є</w:t>
      </w:r>
      <w:r w:rsidR="00207EA9">
        <w:rPr>
          <w:rFonts w:ascii="Times New Roman" w:hAnsi="Times New Roman"/>
          <w:sz w:val="28"/>
          <w:szCs w:val="28"/>
        </w:rPr>
        <w:t xml:space="preserve"> </w:t>
      </w:r>
      <w:r w:rsidRPr="00A13AFB">
        <w:rPr>
          <w:rFonts w:ascii="Times New Roman" w:hAnsi="Times New Roman"/>
          <w:sz w:val="28"/>
          <w:szCs w:val="28"/>
        </w:rPr>
        <w:t>правонаступником</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переданими</w:t>
      </w:r>
      <w:r w:rsidR="00207EA9">
        <w:rPr>
          <w:rFonts w:ascii="Times New Roman" w:hAnsi="Times New Roman"/>
          <w:sz w:val="28"/>
          <w:szCs w:val="28"/>
        </w:rPr>
        <w:t xml:space="preserve"> </w:t>
      </w:r>
      <w:r w:rsidRPr="00A13AFB">
        <w:rPr>
          <w:rFonts w:ascii="Times New Roman" w:hAnsi="Times New Roman"/>
          <w:sz w:val="28"/>
          <w:szCs w:val="28"/>
        </w:rPr>
        <w:t>правочинами</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договорами,</w:t>
      </w:r>
      <w:r w:rsidR="00207EA9">
        <w:rPr>
          <w:rFonts w:ascii="Times New Roman" w:hAnsi="Times New Roman"/>
          <w:sz w:val="28"/>
          <w:szCs w:val="28"/>
        </w:rPr>
        <w:t xml:space="preserve"> </w:t>
      </w:r>
      <w:r w:rsidRPr="00A13AFB">
        <w:rPr>
          <w:rFonts w:ascii="Times New Roman" w:hAnsi="Times New Roman"/>
          <w:sz w:val="28"/>
          <w:szCs w:val="28"/>
        </w:rPr>
        <w:t>які</w:t>
      </w:r>
      <w:r w:rsidR="00207EA9">
        <w:rPr>
          <w:rFonts w:ascii="Times New Roman" w:hAnsi="Times New Roman"/>
          <w:sz w:val="28"/>
          <w:szCs w:val="28"/>
        </w:rPr>
        <w:t xml:space="preserve"> </w:t>
      </w:r>
      <w:r w:rsidRPr="00A13AFB">
        <w:rPr>
          <w:rFonts w:ascii="Times New Roman" w:hAnsi="Times New Roman"/>
          <w:sz w:val="28"/>
          <w:szCs w:val="28"/>
        </w:rPr>
        <w:t>забезпечували</w:t>
      </w:r>
      <w:r w:rsidR="00207EA9">
        <w:rPr>
          <w:rFonts w:ascii="Times New Roman" w:hAnsi="Times New Roman"/>
          <w:sz w:val="28"/>
          <w:szCs w:val="28"/>
        </w:rPr>
        <w:t xml:space="preserve"> </w:t>
      </w:r>
      <w:r w:rsidRPr="00A13AFB">
        <w:rPr>
          <w:rFonts w:ascii="Times New Roman" w:hAnsi="Times New Roman"/>
          <w:sz w:val="28"/>
          <w:szCs w:val="28"/>
        </w:rPr>
        <w:t>операційну</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господарську</w:t>
      </w:r>
      <w:r w:rsidR="00207EA9">
        <w:rPr>
          <w:rFonts w:ascii="Times New Roman" w:hAnsi="Times New Roman"/>
          <w:sz w:val="28"/>
          <w:szCs w:val="28"/>
        </w:rPr>
        <w:t xml:space="preserve"> </w:t>
      </w:r>
      <w:r w:rsidRPr="00A13AFB">
        <w:rPr>
          <w:rFonts w:ascii="Times New Roman" w:hAnsi="Times New Roman"/>
          <w:sz w:val="28"/>
          <w:szCs w:val="28"/>
        </w:rPr>
        <w:t>діяльність</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зокрема</w:t>
      </w:r>
      <w:r w:rsidR="00207EA9">
        <w:rPr>
          <w:rFonts w:ascii="Times New Roman" w:hAnsi="Times New Roman"/>
          <w:sz w:val="28"/>
          <w:szCs w:val="28"/>
        </w:rPr>
        <w:t xml:space="preserve"> </w:t>
      </w:r>
      <w:r w:rsidRPr="00A13AFB">
        <w:rPr>
          <w:rFonts w:ascii="Times New Roman" w:hAnsi="Times New Roman"/>
          <w:sz w:val="28"/>
          <w:szCs w:val="28"/>
        </w:rPr>
        <w:t>договорів,</w:t>
      </w:r>
      <w:r w:rsidR="00207EA9">
        <w:rPr>
          <w:rFonts w:ascii="Times New Roman" w:hAnsi="Times New Roman"/>
          <w:sz w:val="28"/>
          <w:szCs w:val="28"/>
        </w:rPr>
        <w:t xml:space="preserve"> </w:t>
      </w:r>
      <w:r w:rsidRPr="00A13AFB">
        <w:rPr>
          <w:rFonts w:ascii="Times New Roman" w:hAnsi="Times New Roman"/>
          <w:sz w:val="28"/>
          <w:szCs w:val="28"/>
        </w:rPr>
        <w:t>укладених</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працівниками</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договорів</w:t>
      </w:r>
      <w:r w:rsidR="00207EA9">
        <w:rPr>
          <w:rFonts w:ascii="Times New Roman" w:hAnsi="Times New Roman"/>
          <w:sz w:val="28"/>
          <w:szCs w:val="28"/>
        </w:rPr>
        <w:t xml:space="preserve"> </w:t>
      </w:r>
      <w:r w:rsidRPr="00A13AFB">
        <w:rPr>
          <w:rFonts w:ascii="Times New Roman" w:hAnsi="Times New Roman"/>
          <w:sz w:val="28"/>
          <w:szCs w:val="28"/>
        </w:rPr>
        <w:t>про</w:t>
      </w:r>
      <w:r w:rsidR="00207EA9">
        <w:rPr>
          <w:rFonts w:ascii="Times New Roman" w:hAnsi="Times New Roman"/>
          <w:sz w:val="28"/>
          <w:szCs w:val="28"/>
        </w:rPr>
        <w:t xml:space="preserve"> </w:t>
      </w:r>
      <w:r w:rsidRPr="00A13AFB">
        <w:rPr>
          <w:rFonts w:ascii="Times New Roman" w:hAnsi="Times New Roman"/>
          <w:sz w:val="28"/>
          <w:szCs w:val="28"/>
        </w:rPr>
        <w:t>оренду</w:t>
      </w:r>
      <w:r w:rsidR="00207EA9">
        <w:rPr>
          <w:rFonts w:ascii="Times New Roman" w:hAnsi="Times New Roman"/>
          <w:sz w:val="28"/>
          <w:szCs w:val="28"/>
        </w:rPr>
        <w:t xml:space="preserve"> </w:t>
      </w:r>
      <w:r w:rsidRPr="00A13AFB">
        <w:rPr>
          <w:rFonts w:ascii="Times New Roman" w:hAnsi="Times New Roman"/>
          <w:sz w:val="28"/>
          <w:szCs w:val="28"/>
        </w:rPr>
        <w:t>нерухомого</w:t>
      </w:r>
      <w:r w:rsidR="00207EA9">
        <w:rPr>
          <w:rFonts w:ascii="Times New Roman" w:hAnsi="Times New Roman"/>
          <w:sz w:val="28"/>
          <w:szCs w:val="28"/>
        </w:rPr>
        <w:t xml:space="preserve"> </w:t>
      </w:r>
      <w:r w:rsidRPr="00A13AFB">
        <w:rPr>
          <w:rFonts w:ascii="Times New Roman" w:hAnsi="Times New Roman"/>
          <w:sz w:val="28"/>
          <w:szCs w:val="28"/>
        </w:rPr>
        <w:t>майна,</w:t>
      </w:r>
      <w:r w:rsidR="00207EA9">
        <w:rPr>
          <w:rFonts w:ascii="Times New Roman" w:hAnsi="Times New Roman"/>
          <w:sz w:val="28"/>
          <w:szCs w:val="28"/>
        </w:rPr>
        <w:t xml:space="preserve"> </w:t>
      </w:r>
      <w:r w:rsidRPr="00A13AFB">
        <w:rPr>
          <w:rFonts w:ascii="Times New Roman" w:hAnsi="Times New Roman"/>
          <w:sz w:val="28"/>
          <w:szCs w:val="28"/>
        </w:rPr>
        <w:t>ліцензійних</w:t>
      </w:r>
      <w:r w:rsidR="00207EA9">
        <w:rPr>
          <w:rFonts w:ascii="Times New Roman" w:hAnsi="Times New Roman"/>
          <w:sz w:val="28"/>
          <w:szCs w:val="28"/>
        </w:rPr>
        <w:t xml:space="preserve"> </w:t>
      </w:r>
      <w:r w:rsidRPr="00A13AFB">
        <w:rPr>
          <w:rFonts w:ascii="Times New Roman" w:hAnsi="Times New Roman"/>
          <w:sz w:val="28"/>
          <w:szCs w:val="28"/>
        </w:rPr>
        <w:t>договорів</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нематеріальні</w:t>
      </w:r>
      <w:r w:rsidR="00207EA9">
        <w:rPr>
          <w:rFonts w:ascii="Times New Roman" w:hAnsi="Times New Roman"/>
          <w:sz w:val="28"/>
          <w:szCs w:val="28"/>
        </w:rPr>
        <w:t xml:space="preserve"> </w:t>
      </w:r>
      <w:r w:rsidRPr="00A13AFB">
        <w:rPr>
          <w:rFonts w:ascii="Times New Roman" w:hAnsi="Times New Roman"/>
          <w:sz w:val="28"/>
          <w:szCs w:val="28"/>
        </w:rPr>
        <w:t>активи,</w:t>
      </w:r>
      <w:r w:rsidR="00207EA9">
        <w:rPr>
          <w:rFonts w:ascii="Times New Roman" w:hAnsi="Times New Roman"/>
          <w:sz w:val="28"/>
          <w:szCs w:val="28"/>
        </w:rPr>
        <w:t xml:space="preserve"> </w:t>
      </w:r>
      <w:r w:rsidRPr="00A13AFB">
        <w:rPr>
          <w:rFonts w:ascii="Times New Roman" w:hAnsi="Times New Roman"/>
          <w:sz w:val="28"/>
          <w:szCs w:val="28"/>
        </w:rPr>
        <w:t>надання</w:t>
      </w:r>
      <w:r w:rsidR="00207EA9">
        <w:rPr>
          <w:rFonts w:ascii="Times New Roman" w:hAnsi="Times New Roman"/>
          <w:sz w:val="28"/>
          <w:szCs w:val="28"/>
        </w:rPr>
        <w:t xml:space="preserve"> </w:t>
      </w:r>
      <w:r w:rsidRPr="00A13AFB">
        <w:rPr>
          <w:rFonts w:ascii="Times New Roman" w:hAnsi="Times New Roman"/>
          <w:sz w:val="28"/>
          <w:szCs w:val="28"/>
        </w:rPr>
        <w:t>комунальних</w:t>
      </w:r>
      <w:r w:rsidR="00207EA9">
        <w:rPr>
          <w:rFonts w:ascii="Times New Roman" w:hAnsi="Times New Roman"/>
          <w:sz w:val="28"/>
          <w:szCs w:val="28"/>
        </w:rPr>
        <w:t xml:space="preserve"> </w:t>
      </w:r>
      <w:r w:rsidRPr="00A13AFB">
        <w:rPr>
          <w:rFonts w:ascii="Times New Roman" w:hAnsi="Times New Roman"/>
          <w:sz w:val="28"/>
          <w:szCs w:val="28"/>
        </w:rPr>
        <w:t>послуг,</w:t>
      </w:r>
      <w:r w:rsidR="00207EA9">
        <w:rPr>
          <w:rFonts w:ascii="Times New Roman" w:hAnsi="Times New Roman"/>
          <w:sz w:val="28"/>
          <w:szCs w:val="28"/>
        </w:rPr>
        <w:t xml:space="preserve"> </w:t>
      </w:r>
      <w:r w:rsidRPr="00A13AFB">
        <w:rPr>
          <w:rFonts w:ascii="Times New Roman" w:hAnsi="Times New Roman"/>
          <w:sz w:val="28"/>
          <w:szCs w:val="28"/>
        </w:rPr>
        <w:t>послуг</w:t>
      </w:r>
      <w:r w:rsidR="00207EA9">
        <w:rPr>
          <w:rFonts w:ascii="Times New Roman" w:hAnsi="Times New Roman"/>
          <w:sz w:val="28"/>
          <w:szCs w:val="28"/>
        </w:rPr>
        <w:t xml:space="preserve"> </w:t>
      </w:r>
      <w:r w:rsidRPr="00A13AFB">
        <w:rPr>
          <w:rFonts w:ascii="Times New Roman" w:hAnsi="Times New Roman"/>
          <w:sz w:val="28"/>
          <w:szCs w:val="28"/>
        </w:rPr>
        <w:t>зв’язку,</w:t>
      </w:r>
      <w:r w:rsidR="00207EA9">
        <w:rPr>
          <w:rFonts w:ascii="Times New Roman" w:hAnsi="Times New Roman"/>
          <w:sz w:val="28"/>
          <w:szCs w:val="28"/>
        </w:rPr>
        <w:t xml:space="preserve"> </w:t>
      </w:r>
      <w:r w:rsidRPr="00A13AFB">
        <w:rPr>
          <w:rFonts w:ascii="Times New Roman" w:hAnsi="Times New Roman"/>
          <w:sz w:val="28"/>
          <w:szCs w:val="28"/>
        </w:rPr>
        <w:t>охорони</w:t>
      </w:r>
      <w:r w:rsidR="00207EA9">
        <w:rPr>
          <w:rFonts w:ascii="Times New Roman" w:hAnsi="Times New Roman"/>
          <w:sz w:val="28"/>
          <w:szCs w:val="28"/>
        </w:rPr>
        <w:t xml:space="preserve"> </w:t>
      </w:r>
      <w:r w:rsidRPr="00A13AFB">
        <w:rPr>
          <w:rFonts w:ascii="Times New Roman" w:hAnsi="Times New Roman"/>
          <w:sz w:val="28"/>
          <w:szCs w:val="28"/>
        </w:rPr>
        <w:t>тощо.</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разі</w:t>
      </w:r>
      <w:r w:rsidR="00207EA9">
        <w:rPr>
          <w:rFonts w:ascii="Times New Roman" w:hAnsi="Times New Roman"/>
          <w:sz w:val="28"/>
          <w:szCs w:val="28"/>
        </w:rPr>
        <w:t xml:space="preserve"> </w:t>
      </w:r>
      <w:r w:rsidRPr="00A13AFB">
        <w:rPr>
          <w:rFonts w:ascii="Times New Roman" w:hAnsi="Times New Roman"/>
          <w:sz w:val="28"/>
          <w:szCs w:val="28"/>
        </w:rPr>
        <w:t>припинення,</w:t>
      </w:r>
      <w:r w:rsidR="00207EA9">
        <w:rPr>
          <w:rFonts w:ascii="Times New Roman" w:hAnsi="Times New Roman"/>
          <w:sz w:val="28"/>
          <w:szCs w:val="28"/>
        </w:rPr>
        <w:t xml:space="preserve"> </w:t>
      </w:r>
      <w:r w:rsidRPr="00A13AFB">
        <w:rPr>
          <w:rFonts w:ascii="Times New Roman" w:hAnsi="Times New Roman"/>
          <w:sz w:val="28"/>
          <w:szCs w:val="28"/>
        </w:rPr>
        <w:t>розірвання</w:t>
      </w:r>
      <w:r w:rsidR="00207EA9">
        <w:rPr>
          <w:rFonts w:ascii="Times New Roman" w:hAnsi="Times New Roman"/>
          <w:sz w:val="28"/>
          <w:szCs w:val="28"/>
        </w:rPr>
        <w:t xml:space="preserve"> </w:t>
      </w:r>
      <w:r w:rsidRPr="00A13AFB">
        <w:rPr>
          <w:rFonts w:ascii="Times New Roman" w:hAnsi="Times New Roman"/>
          <w:sz w:val="28"/>
          <w:szCs w:val="28"/>
        </w:rPr>
        <w:t>або</w:t>
      </w:r>
      <w:r w:rsidR="00207EA9">
        <w:rPr>
          <w:rFonts w:ascii="Times New Roman" w:hAnsi="Times New Roman"/>
          <w:sz w:val="28"/>
          <w:szCs w:val="28"/>
        </w:rPr>
        <w:t xml:space="preserve"> </w:t>
      </w:r>
      <w:r w:rsidRPr="00A13AFB">
        <w:rPr>
          <w:rFonts w:ascii="Times New Roman" w:hAnsi="Times New Roman"/>
          <w:sz w:val="28"/>
          <w:szCs w:val="28"/>
        </w:rPr>
        <w:t>порушення</w:t>
      </w:r>
      <w:r w:rsidR="00207EA9">
        <w:rPr>
          <w:rFonts w:ascii="Times New Roman" w:hAnsi="Times New Roman"/>
          <w:sz w:val="28"/>
          <w:szCs w:val="28"/>
        </w:rPr>
        <w:t xml:space="preserve"> </w:t>
      </w:r>
      <w:r w:rsidRPr="00A13AFB">
        <w:rPr>
          <w:rFonts w:ascii="Times New Roman" w:hAnsi="Times New Roman"/>
          <w:sz w:val="28"/>
          <w:szCs w:val="28"/>
        </w:rPr>
        <w:t>умов</w:t>
      </w:r>
      <w:r w:rsidR="00207EA9">
        <w:rPr>
          <w:rFonts w:ascii="Times New Roman" w:hAnsi="Times New Roman"/>
          <w:sz w:val="28"/>
          <w:szCs w:val="28"/>
        </w:rPr>
        <w:t xml:space="preserve"> </w:t>
      </w:r>
      <w:r w:rsidRPr="00A13AFB">
        <w:rPr>
          <w:rFonts w:ascii="Times New Roman" w:hAnsi="Times New Roman"/>
          <w:sz w:val="28"/>
          <w:szCs w:val="28"/>
        </w:rPr>
        <w:t>таких</w:t>
      </w:r>
      <w:r w:rsidR="00207EA9">
        <w:rPr>
          <w:rFonts w:ascii="Times New Roman" w:hAnsi="Times New Roman"/>
          <w:sz w:val="28"/>
          <w:szCs w:val="28"/>
        </w:rPr>
        <w:t xml:space="preserve"> </w:t>
      </w:r>
      <w:r w:rsidRPr="00A13AFB">
        <w:rPr>
          <w:rFonts w:ascii="Times New Roman" w:hAnsi="Times New Roman"/>
          <w:sz w:val="28"/>
          <w:szCs w:val="28"/>
        </w:rPr>
        <w:t>договорів</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боку</w:t>
      </w:r>
      <w:r w:rsidR="00207EA9">
        <w:rPr>
          <w:rFonts w:ascii="Times New Roman" w:hAnsi="Times New Roman"/>
          <w:sz w:val="28"/>
          <w:szCs w:val="28"/>
        </w:rPr>
        <w:t xml:space="preserve"> </w:t>
      </w:r>
      <w:r w:rsidRPr="00A13AFB">
        <w:rPr>
          <w:rFonts w:ascii="Times New Roman" w:hAnsi="Times New Roman"/>
          <w:sz w:val="28"/>
          <w:szCs w:val="28"/>
        </w:rPr>
        <w:t>контрагентів</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перехідний</w:t>
      </w:r>
      <w:r w:rsidR="00207EA9">
        <w:rPr>
          <w:rFonts w:ascii="Times New Roman" w:hAnsi="Times New Roman"/>
          <w:sz w:val="28"/>
          <w:szCs w:val="28"/>
        </w:rPr>
        <w:t xml:space="preserve"> </w:t>
      </w:r>
      <w:r w:rsidRPr="00A13AFB">
        <w:rPr>
          <w:rFonts w:ascii="Times New Roman" w:hAnsi="Times New Roman"/>
          <w:sz w:val="28"/>
          <w:szCs w:val="28"/>
        </w:rPr>
        <w:t>банк</w:t>
      </w:r>
      <w:r w:rsidR="00207EA9">
        <w:rPr>
          <w:rFonts w:ascii="Times New Roman" w:hAnsi="Times New Roman"/>
          <w:sz w:val="28"/>
          <w:szCs w:val="28"/>
        </w:rPr>
        <w:t xml:space="preserve"> </w:t>
      </w:r>
      <w:r w:rsidRPr="00A13AFB">
        <w:rPr>
          <w:rFonts w:ascii="Times New Roman" w:hAnsi="Times New Roman"/>
          <w:sz w:val="28"/>
          <w:szCs w:val="28"/>
        </w:rPr>
        <w:t>має</w:t>
      </w:r>
      <w:r w:rsidR="00207EA9">
        <w:rPr>
          <w:rFonts w:ascii="Times New Roman" w:hAnsi="Times New Roman"/>
          <w:sz w:val="28"/>
          <w:szCs w:val="28"/>
        </w:rPr>
        <w:t xml:space="preserve"> </w:t>
      </w:r>
      <w:r w:rsidRPr="00A13AFB">
        <w:rPr>
          <w:rFonts w:ascii="Times New Roman" w:hAnsi="Times New Roman"/>
          <w:sz w:val="28"/>
          <w:szCs w:val="28"/>
        </w:rPr>
        <w:t>право</w:t>
      </w:r>
      <w:r w:rsidR="00207EA9">
        <w:rPr>
          <w:rFonts w:ascii="Times New Roman" w:hAnsi="Times New Roman"/>
          <w:sz w:val="28"/>
          <w:szCs w:val="28"/>
        </w:rPr>
        <w:t xml:space="preserve"> </w:t>
      </w:r>
      <w:r w:rsidRPr="00A13AFB">
        <w:rPr>
          <w:rFonts w:ascii="Times New Roman" w:hAnsi="Times New Roman"/>
          <w:sz w:val="28"/>
          <w:szCs w:val="28"/>
        </w:rPr>
        <w:t>вимагати</w:t>
      </w:r>
      <w:r w:rsidR="00207EA9">
        <w:rPr>
          <w:rFonts w:ascii="Times New Roman" w:hAnsi="Times New Roman"/>
          <w:sz w:val="28"/>
          <w:szCs w:val="28"/>
        </w:rPr>
        <w:t xml:space="preserve"> </w:t>
      </w:r>
      <w:r w:rsidRPr="00A13AFB">
        <w:rPr>
          <w:rFonts w:ascii="Times New Roman" w:hAnsi="Times New Roman"/>
          <w:sz w:val="28"/>
          <w:szCs w:val="28"/>
        </w:rPr>
        <w:t>відшкодування</w:t>
      </w:r>
      <w:r w:rsidR="00207EA9">
        <w:rPr>
          <w:rFonts w:ascii="Times New Roman" w:hAnsi="Times New Roman"/>
          <w:sz w:val="28"/>
          <w:szCs w:val="28"/>
        </w:rPr>
        <w:t xml:space="preserve"> </w:t>
      </w:r>
      <w:r w:rsidRPr="00A13AFB">
        <w:rPr>
          <w:rFonts w:ascii="Times New Roman" w:hAnsi="Times New Roman"/>
          <w:sz w:val="28"/>
          <w:szCs w:val="28"/>
        </w:rPr>
        <w:t>збитків</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порядку,</w:t>
      </w:r>
      <w:r w:rsidR="00207EA9">
        <w:rPr>
          <w:rFonts w:ascii="Times New Roman" w:hAnsi="Times New Roman"/>
          <w:sz w:val="28"/>
          <w:szCs w:val="28"/>
        </w:rPr>
        <w:t xml:space="preserve"> </w:t>
      </w:r>
      <w:r w:rsidRPr="00A13AFB">
        <w:rPr>
          <w:rFonts w:ascii="Times New Roman" w:hAnsi="Times New Roman"/>
          <w:sz w:val="28"/>
          <w:szCs w:val="28"/>
        </w:rPr>
        <w:t>встановленому</w:t>
      </w:r>
      <w:r w:rsidR="00207EA9">
        <w:rPr>
          <w:rFonts w:ascii="Times New Roman" w:hAnsi="Times New Roman"/>
          <w:sz w:val="28"/>
          <w:szCs w:val="28"/>
        </w:rPr>
        <w:t xml:space="preserve"> </w:t>
      </w:r>
      <w:r w:rsidRPr="00A13AFB">
        <w:rPr>
          <w:rFonts w:ascii="Times New Roman" w:hAnsi="Times New Roman"/>
          <w:sz w:val="28"/>
          <w:szCs w:val="28"/>
        </w:rPr>
        <w:t>законодавством</w:t>
      </w:r>
      <w:r w:rsidR="00207EA9">
        <w:rPr>
          <w:rFonts w:ascii="Times New Roman" w:hAnsi="Times New Roman"/>
          <w:sz w:val="28"/>
          <w:szCs w:val="28"/>
        </w:rPr>
        <w:t xml:space="preserve"> </w:t>
      </w:r>
      <w:r w:rsidRPr="00A13AFB">
        <w:rPr>
          <w:rFonts w:ascii="Times New Roman" w:hAnsi="Times New Roman"/>
          <w:sz w:val="28"/>
          <w:szCs w:val="28"/>
        </w:rPr>
        <w:t>України.</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Передача</w:t>
      </w:r>
      <w:r w:rsidR="00207EA9">
        <w:rPr>
          <w:rFonts w:ascii="Times New Roman" w:hAnsi="Times New Roman"/>
          <w:sz w:val="28"/>
          <w:szCs w:val="28"/>
        </w:rPr>
        <w:t xml:space="preserve"> </w:t>
      </w:r>
      <w:r w:rsidRPr="00A13AFB">
        <w:rPr>
          <w:rFonts w:ascii="Times New Roman" w:hAnsi="Times New Roman"/>
          <w:sz w:val="28"/>
          <w:szCs w:val="28"/>
        </w:rPr>
        <w:t>всіх</w:t>
      </w:r>
      <w:r w:rsidR="00207EA9">
        <w:rPr>
          <w:rFonts w:ascii="Times New Roman" w:hAnsi="Times New Roman"/>
          <w:sz w:val="28"/>
          <w:szCs w:val="28"/>
        </w:rPr>
        <w:t xml:space="preserve"> </w:t>
      </w:r>
      <w:r w:rsidRPr="00A13AFB">
        <w:rPr>
          <w:rFonts w:ascii="Times New Roman" w:hAnsi="Times New Roman"/>
          <w:sz w:val="28"/>
          <w:szCs w:val="28"/>
        </w:rPr>
        <w:t>або</w:t>
      </w:r>
      <w:r w:rsidR="00207EA9">
        <w:rPr>
          <w:rFonts w:ascii="Times New Roman" w:hAnsi="Times New Roman"/>
          <w:sz w:val="28"/>
          <w:szCs w:val="28"/>
        </w:rPr>
        <w:t xml:space="preserve"> </w:t>
      </w:r>
      <w:r w:rsidRPr="00A13AFB">
        <w:rPr>
          <w:rFonts w:ascii="Times New Roman" w:hAnsi="Times New Roman"/>
          <w:sz w:val="28"/>
          <w:szCs w:val="28"/>
        </w:rPr>
        <w:t>частини</w:t>
      </w:r>
      <w:r w:rsidR="00207EA9">
        <w:rPr>
          <w:rFonts w:ascii="Times New Roman" w:hAnsi="Times New Roman"/>
          <w:sz w:val="28"/>
          <w:szCs w:val="28"/>
        </w:rPr>
        <w:t xml:space="preserve"> </w:t>
      </w:r>
      <w:r w:rsidRPr="00A13AFB">
        <w:rPr>
          <w:rFonts w:ascii="Times New Roman" w:hAnsi="Times New Roman"/>
          <w:sz w:val="28"/>
          <w:szCs w:val="28"/>
        </w:rPr>
        <w:t>майна(активів)</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зобов’язань</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може</w:t>
      </w:r>
      <w:r w:rsidR="00207EA9">
        <w:rPr>
          <w:rFonts w:ascii="Times New Roman" w:hAnsi="Times New Roman"/>
          <w:sz w:val="28"/>
          <w:szCs w:val="28"/>
        </w:rPr>
        <w:t xml:space="preserve"> </w:t>
      </w:r>
      <w:r w:rsidRPr="00A13AFB">
        <w:rPr>
          <w:rFonts w:ascii="Times New Roman" w:hAnsi="Times New Roman"/>
          <w:sz w:val="28"/>
          <w:szCs w:val="28"/>
        </w:rPr>
        <w:t>здійснюватися</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підставі</w:t>
      </w:r>
      <w:r w:rsidR="00207EA9">
        <w:rPr>
          <w:rFonts w:ascii="Times New Roman" w:hAnsi="Times New Roman"/>
          <w:sz w:val="28"/>
          <w:szCs w:val="28"/>
        </w:rPr>
        <w:t xml:space="preserve"> </w:t>
      </w:r>
      <w:r w:rsidRPr="00A13AFB">
        <w:rPr>
          <w:rFonts w:ascii="Times New Roman" w:hAnsi="Times New Roman"/>
          <w:sz w:val="28"/>
          <w:szCs w:val="28"/>
        </w:rPr>
        <w:t>акту(ів)</w:t>
      </w:r>
      <w:r w:rsidR="00207EA9">
        <w:rPr>
          <w:rFonts w:ascii="Times New Roman" w:hAnsi="Times New Roman"/>
          <w:sz w:val="28"/>
          <w:szCs w:val="28"/>
        </w:rPr>
        <w:t xml:space="preserve"> </w:t>
      </w:r>
      <w:r w:rsidRPr="00A13AFB">
        <w:rPr>
          <w:rFonts w:ascii="Times New Roman" w:hAnsi="Times New Roman"/>
          <w:sz w:val="28"/>
          <w:szCs w:val="28"/>
        </w:rPr>
        <w:t>приймання-передачі,</w:t>
      </w:r>
      <w:r w:rsidR="00207EA9">
        <w:rPr>
          <w:rFonts w:ascii="Times New Roman" w:hAnsi="Times New Roman"/>
          <w:sz w:val="28"/>
          <w:szCs w:val="28"/>
        </w:rPr>
        <w:t xml:space="preserve"> </w:t>
      </w:r>
      <w:r w:rsidRPr="00A13AFB">
        <w:rPr>
          <w:rFonts w:ascii="Times New Roman" w:hAnsi="Times New Roman"/>
          <w:sz w:val="28"/>
          <w:szCs w:val="28"/>
        </w:rPr>
        <w:t>які</w:t>
      </w:r>
      <w:r w:rsidR="00207EA9">
        <w:rPr>
          <w:rFonts w:ascii="Times New Roman" w:hAnsi="Times New Roman"/>
          <w:sz w:val="28"/>
          <w:szCs w:val="28"/>
        </w:rPr>
        <w:t xml:space="preserve"> </w:t>
      </w:r>
      <w:r w:rsidRPr="00A13AFB">
        <w:rPr>
          <w:rFonts w:ascii="Times New Roman" w:hAnsi="Times New Roman"/>
          <w:sz w:val="28"/>
          <w:szCs w:val="28"/>
        </w:rPr>
        <w:t>не</w:t>
      </w:r>
      <w:r w:rsidR="00207EA9">
        <w:rPr>
          <w:rFonts w:ascii="Times New Roman" w:hAnsi="Times New Roman"/>
          <w:sz w:val="28"/>
          <w:szCs w:val="28"/>
        </w:rPr>
        <w:t xml:space="preserve"> </w:t>
      </w:r>
      <w:r w:rsidRPr="00A13AFB">
        <w:rPr>
          <w:rFonts w:ascii="Times New Roman" w:hAnsi="Times New Roman"/>
          <w:sz w:val="28"/>
          <w:szCs w:val="28"/>
        </w:rPr>
        <w:t>підлягають</w:t>
      </w:r>
      <w:r w:rsidR="00207EA9">
        <w:rPr>
          <w:rFonts w:ascii="Times New Roman" w:hAnsi="Times New Roman"/>
          <w:sz w:val="28"/>
          <w:szCs w:val="28"/>
        </w:rPr>
        <w:t xml:space="preserve"> </w:t>
      </w:r>
      <w:r w:rsidRPr="00A13AFB">
        <w:rPr>
          <w:rFonts w:ascii="Times New Roman" w:hAnsi="Times New Roman"/>
          <w:sz w:val="28"/>
          <w:szCs w:val="28"/>
        </w:rPr>
        <w:t>нотаріальному</w:t>
      </w:r>
      <w:r w:rsidR="00207EA9">
        <w:rPr>
          <w:rFonts w:ascii="Times New Roman" w:hAnsi="Times New Roman"/>
          <w:sz w:val="28"/>
          <w:szCs w:val="28"/>
        </w:rPr>
        <w:t xml:space="preserve"> </w:t>
      </w:r>
      <w:r w:rsidRPr="00A13AFB">
        <w:rPr>
          <w:rFonts w:ascii="Times New Roman" w:hAnsi="Times New Roman"/>
          <w:sz w:val="28"/>
          <w:szCs w:val="28"/>
        </w:rPr>
        <w:t>посвідченню,</w:t>
      </w:r>
      <w:r w:rsidR="00207EA9">
        <w:rPr>
          <w:rFonts w:ascii="Times New Roman" w:hAnsi="Times New Roman"/>
          <w:sz w:val="28"/>
          <w:szCs w:val="28"/>
        </w:rPr>
        <w:t xml:space="preserve"> </w:t>
      </w:r>
      <w:r w:rsidRPr="00A13AFB">
        <w:rPr>
          <w:rFonts w:ascii="Times New Roman" w:hAnsi="Times New Roman"/>
          <w:sz w:val="28"/>
          <w:szCs w:val="28"/>
        </w:rPr>
        <w:t>незалежно</w:t>
      </w:r>
      <w:r w:rsidR="00207EA9">
        <w:rPr>
          <w:rFonts w:ascii="Times New Roman" w:hAnsi="Times New Roman"/>
          <w:sz w:val="28"/>
          <w:szCs w:val="28"/>
        </w:rPr>
        <w:t xml:space="preserve"> </w:t>
      </w:r>
      <w:r w:rsidRPr="00A13AFB">
        <w:rPr>
          <w:rFonts w:ascii="Times New Roman" w:hAnsi="Times New Roman"/>
          <w:sz w:val="28"/>
          <w:szCs w:val="28"/>
        </w:rPr>
        <w:t>від</w:t>
      </w:r>
      <w:r w:rsidR="00207EA9">
        <w:rPr>
          <w:rFonts w:ascii="Times New Roman" w:hAnsi="Times New Roman"/>
          <w:sz w:val="28"/>
          <w:szCs w:val="28"/>
        </w:rPr>
        <w:t xml:space="preserve"> </w:t>
      </w:r>
      <w:r w:rsidRPr="00A13AFB">
        <w:rPr>
          <w:rFonts w:ascii="Times New Roman" w:hAnsi="Times New Roman"/>
          <w:sz w:val="28"/>
          <w:szCs w:val="28"/>
        </w:rPr>
        <w:t>того</w:t>
      </w:r>
      <w:r w:rsidR="00207EA9">
        <w:rPr>
          <w:rFonts w:ascii="Times New Roman" w:hAnsi="Times New Roman"/>
          <w:sz w:val="28"/>
          <w:szCs w:val="28"/>
        </w:rPr>
        <w:t xml:space="preserve"> </w:t>
      </w:r>
      <w:r w:rsidRPr="00A13AFB">
        <w:rPr>
          <w:rFonts w:ascii="Times New Roman" w:hAnsi="Times New Roman"/>
          <w:sz w:val="28"/>
          <w:szCs w:val="28"/>
        </w:rPr>
        <w:t>чи</w:t>
      </w:r>
      <w:r w:rsidR="00207EA9">
        <w:rPr>
          <w:rFonts w:ascii="Times New Roman" w:hAnsi="Times New Roman"/>
          <w:sz w:val="28"/>
          <w:szCs w:val="28"/>
        </w:rPr>
        <w:t xml:space="preserve"> </w:t>
      </w:r>
      <w:r w:rsidRPr="00A13AFB">
        <w:rPr>
          <w:rFonts w:ascii="Times New Roman" w:hAnsi="Times New Roman"/>
          <w:sz w:val="28"/>
          <w:szCs w:val="28"/>
        </w:rPr>
        <w:t>укладалися</w:t>
      </w:r>
      <w:r w:rsidR="00207EA9">
        <w:rPr>
          <w:rFonts w:ascii="Times New Roman" w:hAnsi="Times New Roman"/>
          <w:sz w:val="28"/>
          <w:szCs w:val="28"/>
        </w:rPr>
        <w:t xml:space="preserve"> </w:t>
      </w:r>
      <w:r w:rsidRPr="00A13AFB">
        <w:rPr>
          <w:rFonts w:ascii="Times New Roman" w:hAnsi="Times New Roman"/>
          <w:sz w:val="28"/>
          <w:szCs w:val="28"/>
        </w:rPr>
        <w:t>договори,</w:t>
      </w:r>
      <w:r w:rsidR="00207EA9">
        <w:rPr>
          <w:rFonts w:ascii="Times New Roman" w:hAnsi="Times New Roman"/>
          <w:sz w:val="28"/>
          <w:szCs w:val="28"/>
        </w:rPr>
        <w:t xml:space="preserve"> </w:t>
      </w:r>
      <w:r w:rsidRPr="00A13AFB">
        <w:rPr>
          <w:rFonts w:ascii="Times New Roman" w:hAnsi="Times New Roman"/>
          <w:sz w:val="28"/>
          <w:szCs w:val="28"/>
        </w:rPr>
        <w:t>права</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обов’язки</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якими</w:t>
      </w:r>
      <w:r w:rsidR="00207EA9">
        <w:rPr>
          <w:rFonts w:ascii="Times New Roman" w:hAnsi="Times New Roman"/>
          <w:sz w:val="28"/>
          <w:szCs w:val="28"/>
        </w:rPr>
        <w:t xml:space="preserve"> </w:t>
      </w:r>
      <w:r w:rsidRPr="00A13AFB">
        <w:rPr>
          <w:rFonts w:ascii="Times New Roman" w:hAnsi="Times New Roman"/>
          <w:sz w:val="28"/>
          <w:szCs w:val="28"/>
        </w:rPr>
        <w:t>передаються</w:t>
      </w:r>
      <w:r w:rsidR="00207EA9">
        <w:rPr>
          <w:rFonts w:ascii="Times New Roman" w:hAnsi="Times New Roman"/>
          <w:sz w:val="28"/>
          <w:szCs w:val="28"/>
        </w:rPr>
        <w:t xml:space="preserve"> </w:t>
      </w:r>
      <w:r w:rsidRPr="00A13AFB">
        <w:rPr>
          <w:rFonts w:ascii="Times New Roman" w:hAnsi="Times New Roman"/>
          <w:sz w:val="28"/>
          <w:szCs w:val="28"/>
        </w:rPr>
        <w:t>в</w:t>
      </w:r>
      <w:r w:rsidR="00207EA9">
        <w:rPr>
          <w:rFonts w:ascii="Times New Roman" w:hAnsi="Times New Roman"/>
          <w:sz w:val="28"/>
          <w:szCs w:val="28"/>
        </w:rPr>
        <w:t xml:space="preserve"> </w:t>
      </w:r>
      <w:r w:rsidRPr="00A13AFB">
        <w:rPr>
          <w:rFonts w:ascii="Times New Roman" w:hAnsi="Times New Roman"/>
          <w:sz w:val="28"/>
          <w:szCs w:val="28"/>
        </w:rPr>
        <w:t>нотаріальній</w:t>
      </w:r>
      <w:r w:rsidR="00207EA9">
        <w:rPr>
          <w:rFonts w:ascii="Times New Roman" w:hAnsi="Times New Roman"/>
          <w:sz w:val="28"/>
          <w:szCs w:val="28"/>
        </w:rPr>
        <w:t xml:space="preserve"> </w:t>
      </w:r>
      <w:r w:rsidRPr="00A13AFB">
        <w:rPr>
          <w:rFonts w:ascii="Times New Roman" w:hAnsi="Times New Roman"/>
          <w:sz w:val="28"/>
          <w:szCs w:val="28"/>
        </w:rPr>
        <w:t>формі.</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моменту</w:t>
      </w:r>
      <w:r w:rsidR="00207EA9">
        <w:rPr>
          <w:rFonts w:ascii="Times New Roman" w:hAnsi="Times New Roman"/>
          <w:sz w:val="28"/>
          <w:szCs w:val="28"/>
        </w:rPr>
        <w:t xml:space="preserve"> </w:t>
      </w:r>
      <w:r w:rsidRPr="00A13AFB">
        <w:rPr>
          <w:rFonts w:ascii="Times New Roman" w:hAnsi="Times New Roman"/>
          <w:sz w:val="28"/>
          <w:szCs w:val="28"/>
        </w:rPr>
        <w:t>підписання</w:t>
      </w:r>
      <w:r w:rsidR="00207EA9">
        <w:rPr>
          <w:rFonts w:ascii="Times New Roman" w:hAnsi="Times New Roman"/>
          <w:sz w:val="28"/>
          <w:szCs w:val="28"/>
        </w:rPr>
        <w:t xml:space="preserve"> </w:t>
      </w:r>
      <w:r w:rsidRPr="00A13AFB">
        <w:rPr>
          <w:rFonts w:ascii="Times New Roman" w:hAnsi="Times New Roman"/>
          <w:sz w:val="28"/>
          <w:szCs w:val="28"/>
        </w:rPr>
        <w:t>акту(ів)</w:t>
      </w:r>
      <w:r w:rsidR="00207EA9">
        <w:rPr>
          <w:rFonts w:ascii="Times New Roman" w:hAnsi="Times New Roman"/>
          <w:sz w:val="28"/>
          <w:szCs w:val="28"/>
        </w:rPr>
        <w:t xml:space="preserve"> </w:t>
      </w:r>
      <w:r w:rsidRPr="00A13AFB">
        <w:rPr>
          <w:rFonts w:ascii="Times New Roman" w:hAnsi="Times New Roman"/>
          <w:sz w:val="28"/>
          <w:szCs w:val="28"/>
        </w:rPr>
        <w:t>приймання-передавання,</w:t>
      </w:r>
      <w:r w:rsidR="00207EA9">
        <w:rPr>
          <w:rFonts w:ascii="Times New Roman" w:hAnsi="Times New Roman"/>
          <w:sz w:val="28"/>
          <w:szCs w:val="28"/>
        </w:rPr>
        <w:t xml:space="preserve"> </w:t>
      </w:r>
      <w:r w:rsidRPr="00A13AFB">
        <w:rPr>
          <w:rFonts w:ascii="Times New Roman" w:hAnsi="Times New Roman"/>
          <w:sz w:val="28"/>
          <w:szCs w:val="28"/>
        </w:rPr>
        <w:t>перехідний</w:t>
      </w:r>
      <w:r w:rsidR="00207EA9">
        <w:rPr>
          <w:rFonts w:ascii="Times New Roman" w:hAnsi="Times New Roman"/>
          <w:sz w:val="28"/>
          <w:szCs w:val="28"/>
        </w:rPr>
        <w:t xml:space="preserve"> </w:t>
      </w:r>
      <w:r w:rsidRPr="00A13AFB">
        <w:rPr>
          <w:rFonts w:ascii="Times New Roman" w:hAnsi="Times New Roman"/>
          <w:sz w:val="28"/>
          <w:szCs w:val="28"/>
        </w:rPr>
        <w:t>банк</w:t>
      </w:r>
      <w:r w:rsidR="00207EA9">
        <w:rPr>
          <w:rFonts w:ascii="Times New Roman" w:hAnsi="Times New Roman"/>
          <w:sz w:val="28"/>
          <w:szCs w:val="28"/>
        </w:rPr>
        <w:t xml:space="preserve"> </w:t>
      </w:r>
      <w:r w:rsidRPr="00A13AFB">
        <w:rPr>
          <w:rFonts w:ascii="Times New Roman" w:hAnsi="Times New Roman"/>
          <w:sz w:val="28"/>
          <w:szCs w:val="28"/>
        </w:rPr>
        <w:t>набуває</w:t>
      </w:r>
      <w:r w:rsidR="00207EA9">
        <w:rPr>
          <w:rFonts w:ascii="Times New Roman" w:hAnsi="Times New Roman"/>
          <w:sz w:val="28"/>
          <w:szCs w:val="28"/>
        </w:rPr>
        <w:t xml:space="preserve"> </w:t>
      </w:r>
      <w:r w:rsidRPr="00A13AFB">
        <w:rPr>
          <w:rFonts w:ascii="Times New Roman" w:hAnsi="Times New Roman"/>
          <w:sz w:val="28"/>
          <w:szCs w:val="28"/>
        </w:rPr>
        <w:t>всіх</w:t>
      </w:r>
      <w:r w:rsidR="00207EA9">
        <w:rPr>
          <w:rFonts w:ascii="Times New Roman" w:hAnsi="Times New Roman"/>
          <w:sz w:val="28"/>
          <w:szCs w:val="28"/>
        </w:rPr>
        <w:t xml:space="preserve"> </w:t>
      </w:r>
      <w:r w:rsidRPr="00A13AFB">
        <w:rPr>
          <w:rFonts w:ascii="Times New Roman" w:hAnsi="Times New Roman"/>
          <w:sz w:val="28"/>
          <w:szCs w:val="28"/>
        </w:rPr>
        <w:t>прав</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майно</w:t>
      </w:r>
      <w:r w:rsidR="00207EA9">
        <w:rPr>
          <w:rFonts w:ascii="Times New Roman" w:hAnsi="Times New Roman"/>
          <w:sz w:val="28"/>
          <w:szCs w:val="28"/>
        </w:rPr>
        <w:t xml:space="preserve"> </w:t>
      </w:r>
      <w:r w:rsidRPr="00A13AFB">
        <w:rPr>
          <w:rFonts w:ascii="Times New Roman" w:hAnsi="Times New Roman"/>
          <w:sz w:val="28"/>
          <w:szCs w:val="28"/>
        </w:rPr>
        <w:t>(активи)</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які</w:t>
      </w:r>
      <w:r w:rsidR="00207EA9">
        <w:rPr>
          <w:rFonts w:ascii="Times New Roman" w:hAnsi="Times New Roman"/>
          <w:sz w:val="28"/>
          <w:szCs w:val="28"/>
        </w:rPr>
        <w:t xml:space="preserve"> </w:t>
      </w:r>
      <w:r w:rsidRPr="00A13AFB">
        <w:rPr>
          <w:rFonts w:ascii="Times New Roman" w:hAnsi="Times New Roman"/>
          <w:sz w:val="28"/>
          <w:szCs w:val="28"/>
        </w:rPr>
        <w:t>належали</w:t>
      </w:r>
      <w:r w:rsidR="00207EA9">
        <w:rPr>
          <w:rFonts w:ascii="Times New Roman" w:hAnsi="Times New Roman"/>
          <w:sz w:val="28"/>
          <w:szCs w:val="28"/>
        </w:rPr>
        <w:t xml:space="preserve"> </w:t>
      </w:r>
      <w:r w:rsidRPr="00A13AFB">
        <w:rPr>
          <w:rFonts w:ascii="Times New Roman" w:hAnsi="Times New Roman"/>
          <w:sz w:val="28"/>
          <w:szCs w:val="28"/>
        </w:rPr>
        <w:t>йому</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момент</w:t>
      </w:r>
      <w:r w:rsidR="00207EA9">
        <w:rPr>
          <w:rFonts w:ascii="Times New Roman" w:hAnsi="Times New Roman"/>
          <w:sz w:val="28"/>
          <w:szCs w:val="28"/>
        </w:rPr>
        <w:t xml:space="preserve"> </w:t>
      </w:r>
      <w:r w:rsidRPr="00A13AFB">
        <w:rPr>
          <w:rFonts w:ascii="Times New Roman" w:hAnsi="Times New Roman"/>
          <w:sz w:val="28"/>
          <w:szCs w:val="28"/>
        </w:rPr>
        <w:t>передачі.</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Орган,</w:t>
      </w:r>
      <w:r w:rsidR="00207EA9">
        <w:rPr>
          <w:rFonts w:ascii="Times New Roman" w:hAnsi="Times New Roman"/>
          <w:sz w:val="28"/>
          <w:szCs w:val="28"/>
        </w:rPr>
        <w:t xml:space="preserve"> </w:t>
      </w:r>
      <w:r w:rsidRPr="00A13AFB">
        <w:rPr>
          <w:rFonts w:ascii="Times New Roman" w:hAnsi="Times New Roman"/>
          <w:sz w:val="28"/>
          <w:szCs w:val="28"/>
        </w:rPr>
        <w:t>який</w:t>
      </w:r>
      <w:r w:rsidR="00207EA9">
        <w:rPr>
          <w:rFonts w:ascii="Times New Roman" w:hAnsi="Times New Roman"/>
          <w:sz w:val="28"/>
          <w:szCs w:val="28"/>
        </w:rPr>
        <w:t xml:space="preserve"> </w:t>
      </w:r>
      <w:r w:rsidRPr="00A13AFB">
        <w:rPr>
          <w:rFonts w:ascii="Times New Roman" w:hAnsi="Times New Roman"/>
          <w:sz w:val="28"/>
          <w:szCs w:val="28"/>
        </w:rPr>
        <w:t>проводить</w:t>
      </w:r>
      <w:r w:rsidR="00207EA9">
        <w:rPr>
          <w:rFonts w:ascii="Times New Roman" w:hAnsi="Times New Roman"/>
          <w:sz w:val="28"/>
          <w:szCs w:val="28"/>
        </w:rPr>
        <w:t xml:space="preserve"> </w:t>
      </w:r>
      <w:r w:rsidRPr="00A13AFB">
        <w:rPr>
          <w:rFonts w:ascii="Times New Roman" w:hAnsi="Times New Roman"/>
          <w:sz w:val="28"/>
          <w:szCs w:val="28"/>
        </w:rPr>
        <w:t>державну</w:t>
      </w:r>
      <w:r w:rsidR="00207EA9">
        <w:rPr>
          <w:rFonts w:ascii="Times New Roman" w:hAnsi="Times New Roman"/>
          <w:sz w:val="28"/>
          <w:szCs w:val="28"/>
        </w:rPr>
        <w:t xml:space="preserve"> </w:t>
      </w:r>
      <w:r w:rsidRPr="00A13AFB">
        <w:rPr>
          <w:rFonts w:ascii="Times New Roman" w:hAnsi="Times New Roman"/>
          <w:sz w:val="28"/>
          <w:szCs w:val="28"/>
        </w:rPr>
        <w:t>реєстрацію</w:t>
      </w:r>
      <w:r w:rsidR="00207EA9">
        <w:rPr>
          <w:rFonts w:ascii="Times New Roman" w:hAnsi="Times New Roman"/>
          <w:sz w:val="28"/>
          <w:szCs w:val="28"/>
        </w:rPr>
        <w:t xml:space="preserve"> </w:t>
      </w:r>
      <w:r w:rsidRPr="00A13AFB">
        <w:rPr>
          <w:rFonts w:ascii="Times New Roman" w:hAnsi="Times New Roman"/>
          <w:sz w:val="28"/>
          <w:szCs w:val="28"/>
        </w:rPr>
        <w:t>прав</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майно</w:t>
      </w:r>
      <w:r w:rsidR="00207EA9">
        <w:rPr>
          <w:rFonts w:ascii="Times New Roman" w:hAnsi="Times New Roman"/>
          <w:sz w:val="28"/>
          <w:szCs w:val="28"/>
        </w:rPr>
        <w:t xml:space="preserve"> </w:t>
      </w:r>
      <w:r w:rsidRPr="00A13AFB">
        <w:rPr>
          <w:rFonts w:ascii="Times New Roman" w:hAnsi="Times New Roman"/>
          <w:sz w:val="28"/>
          <w:szCs w:val="28"/>
        </w:rPr>
        <w:t>(активи),</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тому</w:t>
      </w:r>
      <w:r w:rsidR="00207EA9">
        <w:rPr>
          <w:rFonts w:ascii="Times New Roman" w:hAnsi="Times New Roman"/>
          <w:sz w:val="28"/>
          <w:szCs w:val="28"/>
        </w:rPr>
        <w:t xml:space="preserve"> </w:t>
      </w:r>
      <w:r w:rsidRPr="00A13AFB">
        <w:rPr>
          <w:rFonts w:ascii="Times New Roman" w:hAnsi="Times New Roman"/>
          <w:sz w:val="28"/>
          <w:szCs w:val="28"/>
        </w:rPr>
        <w:t>числі</w:t>
      </w:r>
      <w:r w:rsidR="00207EA9">
        <w:rPr>
          <w:rFonts w:ascii="Times New Roman" w:hAnsi="Times New Roman"/>
          <w:sz w:val="28"/>
          <w:szCs w:val="28"/>
        </w:rPr>
        <w:t xml:space="preserve"> </w:t>
      </w:r>
      <w:r w:rsidRPr="00A13AFB">
        <w:rPr>
          <w:rFonts w:ascii="Times New Roman" w:hAnsi="Times New Roman"/>
          <w:sz w:val="28"/>
          <w:szCs w:val="28"/>
        </w:rPr>
        <w:t>обтяжень</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таке</w:t>
      </w:r>
      <w:r w:rsidR="00207EA9">
        <w:rPr>
          <w:rFonts w:ascii="Times New Roman" w:hAnsi="Times New Roman"/>
          <w:sz w:val="28"/>
          <w:szCs w:val="28"/>
        </w:rPr>
        <w:t xml:space="preserve"> </w:t>
      </w:r>
      <w:r w:rsidRPr="00A13AFB">
        <w:rPr>
          <w:rFonts w:ascii="Times New Roman" w:hAnsi="Times New Roman"/>
          <w:sz w:val="28"/>
          <w:szCs w:val="28"/>
        </w:rPr>
        <w:t>майно</w:t>
      </w:r>
      <w:r w:rsidR="00207EA9">
        <w:rPr>
          <w:rFonts w:ascii="Times New Roman" w:hAnsi="Times New Roman"/>
          <w:sz w:val="28"/>
          <w:szCs w:val="28"/>
        </w:rPr>
        <w:t xml:space="preserve"> </w:t>
      </w:r>
      <w:r w:rsidRPr="00A13AFB">
        <w:rPr>
          <w:rFonts w:ascii="Times New Roman" w:hAnsi="Times New Roman"/>
          <w:sz w:val="28"/>
          <w:szCs w:val="28"/>
        </w:rPr>
        <w:t>або</w:t>
      </w:r>
      <w:r w:rsidR="00207EA9">
        <w:rPr>
          <w:rFonts w:ascii="Times New Roman" w:hAnsi="Times New Roman"/>
          <w:sz w:val="28"/>
          <w:szCs w:val="28"/>
        </w:rPr>
        <w:t xml:space="preserve"> </w:t>
      </w:r>
      <w:r w:rsidRPr="00A13AFB">
        <w:rPr>
          <w:rFonts w:ascii="Times New Roman" w:hAnsi="Times New Roman"/>
          <w:sz w:val="28"/>
          <w:szCs w:val="28"/>
        </w:rPr>
        <w:t>обмеження</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розпорядження</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тому</w:t>
      </w:r>
      <w:r w:rsidR="00207EA9">
        <w:rPr>
          <w:rFonts w:ascii="Times New Roman" w:hAnsi="Times New Roman"/>
          <w:sz w:val="28"/>
          <w:szCs w:val="28"/>
        </w:rPr>
        <w:t xml:space="preserve"> </w:t>
      </w:r>
      <w:r w:rsidRPr="00A13AFB">
        <w:rPr>
          <w:rFonts w:ascii="Times New Roman" w:hAnsi="Times New Roman"/>
          <w:sz w:val="28"/>
          <w:szCs w:val="28"/>
        </w:rPr>
        <w:t>числі</w:t>
      </w:r>
      <w:r w:rsidR="00207EA9">
        <w:rPr>
          <w:rFonts w:ascii="Times New Roman" w:hAnsi="Times New Roman"/>
          <w:sz w:val="28"/>
          <w:szCs w:val="28"/>
        </w:rPr>
        <w:t xml:space="preserve"> </w:t>
      </w:r>
      <w:r w:rsidRPr="00A13AFB">
        <w:rPr>
          <w:rFonts w:ascii="Times New Roman" w:hAnsi="Times New Roman"/>
          <w:sz w:val="28"/>
          <w:szCs w:val="28"/>
        </w:rPr>
        <w:t>арешт),</w:t>
      </w:r>
      <w:r w:rsidR="00207EA9">
        <w:rPr>
          <w:rFonts w:ascii="Times New Roman" w:hAnsi="Times New Roman"/>
          <w:sz w:val="28"/>
          <w:szCs w:val="28"/>
        </w:rPr>
        <w:t xml:space="preserve"> </w:t>
      </w:r>
      <w:r w:rsidRPr="00A13AFB">
        <w:rPr>
          <w:rFonts w:ascii="Times New Roman" w:hAnsi="Times New Roman"/>
          <w:sz w:val="28"/>
          <w:szCs w:val="28"/>
        </w:rPr>
        <w:t>здійснює</w:t>
      </w:r>
      <w:r w:rsidR="00207EA9">
        <w:rPr>
          <w:rFonts w:ascii="Times New Roman" w:hAnsi="Times New Roman"/>
          <w:sz w:val="28"/>
          <w:szCs w:val="28"/>
        </w:rPr>
        <w:t xml:space="preserve"> </w:t>
      </w:r>
      <w:r w:rsidRPr="00A13AFB">
        <w:rPr>
          <w:rFonts w:ascii="Times New Roman" w:hAnsi="Times New Roman"/>
          <w:sz w:val="28"/>
          <w:szCs w:val="28"/>
        </w:rPr>
        <w:t>державну</w:t>
      </w:r>
      <w:r w:rsidR="00207EA9">
        <w:rPr>
          <w:rFonts w:ascii="Times New Roman" w:hAnsi="Times New Roman"/>
          <w:sz w:val="28"/>
          <w:szCs w:val="28"/>
        </w:rPr>
        <w:t xml:space="preserve"> </w:t>
      </w:r>
      <w:r w:rsidRPr="00A13AFB">
        <w:rPr>
          <w:rFonts w:ascii="Times New Roman" w:hAnsi="Times New Roman"/>
          <w:sz w:val="28"/>
          <w:szCs w:val="28"/>
        </w:rPr>
        <w:t>акту(тів)</w:t>
      </w:r>
      <w:r w:rsidR="00207EA9">
        <w:rPr>
          <w:rFonts w:ascii="Times New Roman" w:hAnsi="Times New Roman"/>
          <w:sz w:val="28"/>
          <w:szCs w:val="28"/>
        </w:rPr>
        <w:t xml:space="preserve"> </w:t>
      </w:r>
      <w:r w:rsidRPr="00A13AFB">
        <w:rPr>
          <w:rFonts w:ascii="Times New Roman" w:hAnsi="Times New Roman"/>
          <w:sz w:val="28"/>
          <w:szCs w:val="28"/>
        </w:rPr>
        <w:t>приймання-передачі</w:t>
      </w:r>
      <w:r w:rsidR="00207EA9">
        <w:rPr>
          <w:rFonts w:ascii="Times New Roman" w:hAnsi="Times New Roman"/>
          <w:sz w:val="28"/>
          <w:szCs w:val="28"/>
        </w:rPr>
        <w:t xml:space="preserve"> </w:t>
      </w:r>
      <w:r w:rsidRPr="00A13AFB">
        <w:rPr>
          <w:rFonts w:ascii="Times New Roman" w:hAnsi="Times New Roman"/>
          <w:sz w:val="28"/>
          <w:szCs w:val="28"/>
        </w:rPr>
        <w:t>майна(активів)</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зобов’язань</w:t>
      </w:r>
      <w:r w:rsidR="00207EA9">
        <w:rPr>
          <w:rFonts w:ascii="Times New Roman" w:hAnsi="Times New Roman"/>
          <w:sz w:val="28"/>
          <w:szCs w:val="28"/>
        </w:rPr>
        <w:t xml:space="preserve"> </w:t>
      </w:r>
      <w:r w:rsidRPr="00A13AFB">
        <w:rPr>
          <w:rFonts w:ascii="Times New Roman" w:hAnsi="Times New Roman"/>
          <w:sz w:val="28"/>
          <w:szCs w:val="28"/>
        </w:rPr>
        <w:t>або</w:t>
      </w:r>
      <w:r w:rsidR="00207EA9">
        <w:rPr>
          <w:rFonts w:ascii="Times New Roman" w:hAnsi="Times New Roman"/>
          <w:sz w:val="28"/>
          <w:szCs w:val="28"/>
        </w:rPr>
        <w:t xml:space="preserve"> </w:t>
      </w:r>
      <w:r w:rsidRPr="00A13AFB">
        <w:rPr>
          <w:rFonts w:ascii="Times New Roman" w:hAnsi="Times New Roman"/>
          <w:sz w:val="28"/>
          <w:szCs w:val="28"/>
        </w:rPr>
        <w:t>витягу</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нього,</w:t>
      </w:r>
      <w:r w:rsidR="00207EA9">
        <w:rPr>
          <w:rFonts w:ascii="Times New Roman" w:hAnsi="Times New Roman"/>
          <w:sz w:val="28"/>
          <w:szCs w:val="28"/>
        </w:rPr>
        <w:t xml:space="preserve"> </w:t>
      </w:r>
      <w:r w:rsidRPr="00A13AFB">
        <w:rPr>
          <w:rFonts w:ascii="Times New Roman" w:hAnsi="Times New Roman"/>
          <w:sz w:val="28"/>
          <w:szCs w:val="28"/>
        </w:rPr>
        <w:t>засвідченого</w:t>
      </w:r>
      <w:r w:rsidR="00207EA9">
        <w:rPr>
          <w:rFonts w:ascii="Times New Roman" w:hAnsi="Times New Roman"/>
          <w:sz w:val="28"/>
          <w:szCs w:val="28"/>
        </w:rPr>
        <w:t xml:space="preserve"> </w:t>
      </w:r>
      <w:r w:rsidRPr="00A13AFB">
        <w:rPr>
          <w:rFonts w:ascii="Times New Roman" w:hAnsi="Times New Roman"/>
          <w:sz w:val="28"/>
          <w:szCs w:val="28"/>
        </w:rPr>
        <w:t>керівником</w:t>
      </w:r>
      <w:r w:rsidR="00207EA9">
        <w:rPr>
          <w:rFonts w:ascii="Times New Roman" w:hAnsi="Times New Roman"/>
          <w:sz w:val="28"/>
          <w:szCs w:val="28"/>
        </w:rPr>
        <w:t xml:space="preserve"> </w:t>
      </w:r>
      <w:r w:rsidRPr="00A13AFB">
        <w:rPr>
          <w:rFonts w:ascii="Times New Roman" w:hAnsi="Times New Roman"/>
          <w:sz w:val="28"/>
          <w:szCs w:val="28"/>
        </w:rPr>
        <w:t>перехідного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Орган,</w:t>
      </w:r>
      <w:r w:rsidR="00207EA9">
        <w:rPr>
          <w:rFonts w:ascii="Times New Roman" w:hAnsi="Times New Roman"/>
          <w:sz w:val="28"/>
          <w:szCs w:val="28"/>
        </w:rPr>
        <w:t xml:space="preserve"> </w:t>
      </w:r>
      <w:r w:rsidRPr="00A13AFB">
        <w:rPr>
          <w:rFonts w:ascii="Times New Roman" w:hAnsi="Times New Roman"/>
          <w:sz w:val="28"/>
          <w:szCs w:val="28"/>
        </w:rPr>
        <w:t>який</w:t>
      </w:r>
      <w:r w:rsidR="00207EA9">
        <w:rPr>
          <w:rFonts w:ascii="Times New Roman" w:hAnsi="Times New Roman"/>
          <w:sz w:val="28"/>
          <w:szCs w:val="28"/>
        </w:rPr>
        <w:t xml:space="preserve"> </w:t>
      </w:r>
      <w:r w:rsidRPr="00A13AFB">
        <w:rPr>
          <w:rFonts w:ascii="Times New Roman" w:hAnsi="Times New Roman"/>
          <w:sz w:val="28"/>
          <w:szCs w:val="28"/>
        </w:rPr>
        <w:t>проводить</w:t>
      </w:r>
      <w:r w:rsidR="00207EA9">
        <w:rPr>
          <w:rFonts w:ascii="Times New Roman" w:hAnsi="Times New Roman"/>
          <w:sz w:val="28"/>
          <w:szCs w:val="28"/>
        </w:rPr>
        <w:t xml:space="preserve"> </w:t>
      </w:r>
      <w:r w:rsidRPr="00A13AFB">
        <w:rPr>
          <w:rFonts w:ascii="Times New Roman" w:hAnsi="Times New Roman"/>
          <w:sz w:val="28"/>
          <w:szCs w:val="28"/>
        </w:rPr>
        <w:t>державну</w:t>
      </w:r>
      <w:r w:rsidR="00207EA9">
        <w:rPr>
          <w:rFonts w:ascii="Times New Roman" w:hAnsi="Times New Roman"/>
          <w:sz w:val="28"/>
          <w:szCs w:val="28"/>
        </w:rPr>
        <w:t xml:space="preserve"> </w:t>
      </w:r>
      <w:r w:rsidRPr="00A13AFB">
        <w:rPr>
          <w:rFonts w:ascii="Times New Roman" w:hAnsi="Times New Roman"/>
          <w:sz w:val="28"/>
          <w:szCs w:val="28"/>
        </w:rPr>
        <w:t>реєстрацію</w:t>
      </w:r>
      <w:r w:rsidR="00207EA9">
        <w:rPr>
          <w:rFonts w:ascii="Times New Roman" w:hAnsi="Times New Roman"/>
          <w:sz w:val="28"/>
          <w:szCs w:val="28"/>
        </w:rPr>
        <w:t xml:space="preserve"> </w:t>
      </w:r>
      <w:r w:rsidRPr="00A13AFB">
        <w:rPr>
          <w:rFonts w:ascii="Times New Roman" w:hAnsi="Times New Roman"/>
          <w:sz w:val="28"/>
          <w:szCs w:val="28"/>
        </w:rPr>
        <w:t>прав</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майно</w:t>
      </w:r>
      <w:r w:rsidR="00207EA9">
        <w:rPr>
          <w:rFonts w:ascii="Times New Roman" w:hAnsi="Times New Roman"/>
          <w:sz w:val="28"/>
          <w:szCs w:val="28"/>
        </w:rPr>
        <w:t xml:space="preserve"> </w:t>
      </w:r>
      <w:r w:rsidRPr="00A13AFB">
        <w:rPr>
          <w:rFonts w:ascii="Times New Roman" w:hAnsi="Times New Roman"/>
          <w:sz w:val="28"/>
          <w:szCs w:val="28"/>
        </w:rPr>
        <w:t>(активи)</w:t>
      </w:r>
      <w:r w:rsidR="00207EA9">
        <w:rPr>
          <w:rFonts w:ascii="Times New Roman" w:hAnsi="Times New Roman"/>
          <w:sz w:val="28"/>
          <w:szCs w:val="28"/>
        </w:rPr>
        <w:t xml:space="preserve"> </w:t>
      </w:r>
      <w:r w:rsidRPr="00A13AFB">
        <w:rPr>
          <w:rFonts w:ascii="Times New Roman" w:hAnsi="Times New Roman"/>
          <w:sz w:val="28"/>
          <w:szCs w:val="28"/>
        </w:rPr>
        <w:t>не</w:t>
      </w:r>
      <w:r w:rsidR="00207EA9">
        <w:rPr>
          <w:rFonts w:ascii="Times New Roman" w:hAnsi="Times New Roman"/>
          <w:sz w:val="28"/>
          <w:szCs w:val="28"/>
        </w:rPr>
        <w:t xml:space="preserve"> </w:t>
      </w:r>
      <w:r w:rsidRPr="00A13AFB">
        <w:rPr>
          <w:rFonts w:ascii="Times New Roman" w:hAnsi="Times New Roman"/>
          <w:sz w:val="28"/>
          <w:szCs w:val="28"/>
        </w:rPr>
        <w:t>має</w:t>
      </w:r>
      <w:r w:rsidR="00207EA9">
        <w:rPr>
          <w:rFonts w:ascii="Times New Roman" w:hAnsi="Times New Roman"/>
          <w:sz w:val="28"/>
          <w:szCs w:val="28"/>
        </w:rPr>
        <w:t xml:space="preserve"> </w:t>
      </w:r>
      <w:r w:rsidRPr="00A13AFB">
        <w:rPr>
          <w:rFonts w:ascii="Times New Roman" w:hAnsi="Times New Roman"/>
          <w:sz w:val="28"/>
          <w:szCs w:val="28"/>
        </w:rPr>
        <w:t>права</w:t>
      </w:r>
      <w:r w:rsidR="00207EA9">
        <w:rPr>
          <w:rFonts w:ascii="Times New Roman" w:hAnsi="Times New Roman"/>
          <w:sz w:val="28"/>
          <w:szCs w:val="28"/>
        </w:rPr>
        <w:t xml:space="preserve"> </w:t>
      </w:r>
      <w:r w:rsidRPr="00A13AFB">
        <w:rPr>
          <w:rFonts w:ascii="Times New Roman" w:hAnsi="Times New Roman"/>
          <w:sz w:val="28"/>
          <w:szCs w:val="28"/>
        </w:rPr>
        <w:t>вимагати</w:t>
      </w:r>
      <w:r w:rsidR="00207EA9">
        <w:rPr>
          <w:rFonts w:ascii="Times New Roman" w:hAnsi="Times New Roman"/>
          <w:sz w:val="28"/>
          <w:szCs w:val="28"/>
        </w:rPr>
        <w:t xml:space="preserve"> </w:t>
      </w:r>
      <w:r w:rsidRPr="00A13AFB">
        <w:rPr>
          <w:rFonts w:ascii="Times New Roman" w:hAnsi="Times New Roman"/>
          <w:sz w:val="28"/>
          <w:szCs w:val="28"/>
        </w:rPr>
        <w:lastRenderedPageBreak/>
        <w:t>для</w:t>
      </w:r>
      <w:r w:rsidR="00207EA9">
        <w:rPr>
          <w:rFonts w:ascii="Times New Roman" w:hAnsi="Times New Roman"/>
          <w:sz w:val="28"/>
          <w:szCs w:val="28"/>
        </w:rPr>
        <w:t xml:space="preserve"> </w:t>
      </w:r>
      <w:r w:rsidRPr="00A13AFB">
        <w:rPr>
          <w:rFonts w:ascii="Times New Roman" w:hAnsi="Times New Roman"/>
          <w:sz w:val="28"/>
          <w:szCs w:val="28"/>
        </w:rPr>
        <w:t>реєстрації</w:t>
      </w:r>
      <w:r w:rsidR="00207EA9">
        <w:rPr>
          <w:rFonts w:ascii="Times New Roman" w:hAnsi="Times New Roman"/>
          <w:sz w:val="28"/>
          <w:szCs w:val="28"/>
        </w:rPr>
        <w:t xml:space="preserve"> </w:t>
      </w:r>
      <w:r w:rsidRPr="00A13AFB">
        <w:rPr>
          <w:rFonts w:ascii="Times New Roman" w:hAnsi="Times New Roman"/>
          <w:sz w:val="28"/>
          <w:szCs w:val="28"/>
        </w:rPr>
        <w:t>інші</w:t>
      </w:r>
      <w:r w:rsidR="00207EA9">
        <w:rPr>
          <w:rFonts w:ascii="Times New Roman" w:hAnsi="Times New Roman"/>
          <w:sz w:val="28"/>
          <w:szCs w:val="28"/>
        </w:rPr>
        <w:t xml:space="preserve"> </w:t>
      </w:r>
      <w:r w:rsidRPr="00A13AFB">
        <w:rPr>
          <w:rFonts w:ascii="Times New Roman" w:hAnsi="Times New Roman"/>
          <w:sz w:val="28"/>
          <w:szCs w:val="28"/>
        </w:rPr>
        <w:t>документи,</w:t>
      </w:r>
      <w:r w:rsidR="00207EA9">
        <w:rPr>
          <w:rFonts w:ascii="Times New Roman" w:hAnsi="Times New Roman"/>
          <w:sz w:val="28"/>
          <w:szCs w:val="28"/>
        </w:rPr>
        <w:t xml:space="preserve"> </w:t>
      </w:r>
      <w:r w:rsidRPr="00A13AFB">
        <w:rPr>
          <w:rFonts w:ascii="Times New Roman" w:hAnsi="Times New Roman"/>
          <w:sz w:val="28"/>
          <w:szCs w:val="28"/>
        </w:rPr>
        <w:t>що</w:t>
      </w:r>
      <w:r w:rsidR="00207EA9">
        <w:rPr>
          <w:rFonts w:ascii="Times New Roman" w:hAnsi="Times New Roman"/>
          <w:sz w:val="28"/>
          <w:szCs w:val="28"/>
        </w:rPr>
        <w:t xml:space="preserve"> </w:t>
      </w:r>
      <w:r w:rsidRPr="00A13AFB">
        <w:rPr>
          <w:rFonts w:ascii="Times New Roman" w:hAnsi="Times New Roman"/>
          <w:sz w:val="28"/>
          <w:szCs w:val="28"/>
        </w:rPr>
        <w:t>підтверджують</w:t>
      </w:r>
      <w:r w:rsidR="00207EA9">
        <w:rPr>
          <w:rFonts w:ascii="Times New Roman" w:hAnsi="Times New Roman"/>
          <w:sz w:val="28"/>
          <w:szCs w:val="28"/>
        </w:rPr>
        <w:t xml:space="preserve"> </w:t>
      </w:r>
      <w:r w:rsidRPr="00A13AFB">
        <w:rPr>
          <w:rFonts w:ascii="Times New Roman" w:hAnsi="Times New Roman"/>
          <w:sz w:val="28"/>
          <w:szCs w:val="28"/>
        </w:rPr>
        <w:t>набуття</w:t>
      </w:r>
      <w:r w:rsidR="00207EA9">
        <w:rPr>
          <w:rFonts w:ascii="Times New Roman" w:hAnsi="Times New Roman"/>
          <w:sz w:val="28"/>
          <w:szCs w:val="28"/>
        </w:rPr>
        <w:t xml:space="preserve"> </w:t>
      </w:r>
      <w:r w:rsidRPr="00A13AFB">
        <w:rPr>
          <w:rFonts w:ascii="Times New Roman" w:hAnsi="Times New Roman"/>
          <w:sz w:val="28"/>
          <w:szCs w:val="28"/>
        </w:rPr>
        <w:t>прав</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майно(активи),</w:t>
      </w:r>
      <w:r w:rsidR="00207EA9">
        <w:rPr>
          <w:rFonts w:ascii="Times New Roman" w:hAnsi="Times New Roman"/>
          <w:sz w:val="28"/>
          <w:szCs w:val="28"/>
        </w:rPr>
        <w:t xml:space="preserve"> </w:t>
      </w:r>
      <w:r w:rsidRPr="00A13AFB">
        <w:rPr>
          <w:rFonts w:ascii="Times New Roman" w:hAnsi="Times New Roman"/>
          <w:sz w:val="28"/>
          <w:szCs w:val="28"/>
        </w:rPr>
        <w:t>ніж</w:t>
      </w:r>
      <w:r w:rsidR="00207EA9">
        <w:rPr>
          <w:rFonts w:ascii="Times New Roman" w:hAnsi="Times New Roman"/>
          <w:sz w:val="28"/>
          <w:szCs w:val="28"/>
        </w:rPr>
        <w:t xml:space="preserve"> </w:t>
      </w:r>
      <w:r w:rsidRPr="00A13AFB">
        <w:rPr>
          <w:rFonts w:ascii="Times New Roman" w:hAnsi="Times New Roman"/>
          <w:sz w:val="28"/>
          <w:szCs w:val="28"/>
        </w:rPr>
        <w:t>ті,</w:t>
      </w:r>
      <w:r w:rsidR="00207EA9">
        <w:rPr>
          <w:rFonts w:ascii="Times New Roman" w:hAnsi="Times New Roman"/>
          <w:sz w:val="28"/>
          <w:szCs w:val="28"/>
        </w:rPr>
        <w:t xml:space="preserve"> </w:t>
      </w:r>
      <w:r w:rsidRPr="00A13AFB">
        <w:rPr>
          <w:rFonts w:ascii="Times New Roman" w:hAnsi="Times New Roman"/>
          <w:sz w:val="28"/>
          <w:szCs w:val="28"/>
        </w:rPr>
        <w:t>які</w:t>
      </w:r>
      <w:r w:rsidR="00207EA9">
        <w:rPr>
          <w:rFonts w:ascii="Times New Roman" w:hAnsi="Times New Roman"/>
          <w:sz w:val="28"/>
          <w:szCs w:val="28"/>
        </w:rPr>
        <w:t xml:space="preserve"> </w:t>
      </w:r>
      <w:r w:rsidRPr="00A13AFB">
        <w:rPr>
          <w:rFonts w:ascii="Times New Roman" w:hAnsi="Times New Roman"/>
          <w:sz w:val="28"/>
          <w:szCs w:val="28"/>
        </w:rPr>
        <w:t>визначені</w:t>
      </w:r>
      <w:r w:rsidR="00207EA9">
        <w:rPr>
          <w:rFonts w:ascii="Times New Roman" w:hAnsi="Times New Roman"/>
          <w:sz w:val="28"/>
          <w:szCs w:val="28"/>
        </w:rPr>
        <w:t xml:space="preserve"> </w:t>
      </w:r>
      <w:r w:rsidRPr="00A13AFB">
        <w:rPr>
          <w:rFonts w:ascii="Times New Roman" w:hAnsi="Times New Roman"/>
          <w:sz w:val="28"/>
          <w:szCs w:val="28"/>
        </w:rPr>
        <w:t>цим</w:t>
      </w:r>
      <w:r w:rsidR="00207EA9">
        <w:rPr>
          <w:rFonts w:ascii="Times New Roman" w:hAnsi="Times New Roman"/>
          <w:sz w:val="28"/>
          <w:szCs w:val="28"/>
        </w:rPr>
        <w:t xml:space="preserve"> </w:t>
      </w:r>
      <w:r w:rsidRPr="00A13AFB">
        <w:rPr>
          <w:rFonts w:ascii="Times New Roman" w:hAnsi="Times New Roman"/>
          <w:sz w:val="28"/>
          <w:szCs w:val="28"/>
        </w:rPr>
        <w:t>Законом.</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Після</w:t>
      </w:r>
      <w:r w:rsidR="00207EA9">
        <w:rPr>
          <w:rFonts w:ascii="Times New Roman" w:hAnsi="Times New Roman"/>
          <w:sz w:val="28"/>
          <w:szCs w:val="28"/>
        </w:rPr>
        <w:t xml:space="preserve"> </w:t>
      </w:r>
      <w:r w:rsidRPr="00A13AFB">
        <w:rPr>
          <w:rFonts w:ascii="Times New Roman" w:hAnsi="Times New Roman"/>
          <w:sz w:val="28"/>
          <w:szCs w:val="28"/>
        </w:rPr>
        <w:t>укладення</w:t>
      </w:r>
      <w:r w:rsidR="00207EA9">
        <w:rPr>
          <w:rFonts w:ascii="Times New Roman" w:hAnsi="Times New Roman"/>
          <w:sz w:val="28"/>
          <w:szCs w:val="28"/>
        </w:rPr>
        <w:t xml:space="preserve"> </w:t>
      </w:r>
      <w:r w:rsidRPr="00A13AFB">
        <w:rPr>
          <w:rFonts w:ascii="Times New Roman" w:hAnsi="Times New Roman"/>
          <w:sz w:val="28"/>
          <w:szCs w:val="28"/>
        </w:rPr>
        <w:t>договору</w:t>
      </w:r>
      <w:r w:rsidR="00207EA9">
        <w:rPr>
          <w:rFonts w:ascii="Times New Roman" w:hAnsi="Times New Roman"/>
          <w:sz w:val="28"/>
          <w:szCs w:val="28"/>
        </w:rPr>
        <w:t xml:space="preserve"> </w:t>
      </w:r>
      <w:r w:rsidRPr="00A13AFB">
        <w:rPr>
          <w:rFonts w:ascii="Times New Roman" w:hAnsi="Times New Roman"/>
          <w:sz w:val="28"/>
          <w:szCs w:val="28"/>
        </w:rPr>
        <w:t>купівлі-продажу</w:t>
      </w:r>
      <w:r w:rsidR="00207EA9">
        <w:rPr>
          <w:rFonts w:ascii="Times New Roman" w:hAnsi="Times New Roman"/>
          <w:sz w:val="28"/>
          <w:szCs w:val="28"/>
        </w:rPr>
        <w:t xml:space="preserve"> </w:t>
      </w:r>
      <w:r w:rsidRPr="00A13AFB">
        <w:rPr>
          <w:rFonts w:ascii="Times New Roman" w:hAnsi="Times New Roman"/>
          <w:sz w:val="28"/>
          <w:szCs w:val="28"/>
        </w:rPr>
        <w:t>акцій</w:t>
      </w:r>
      <w:r w:rsidR="00207EA9">
        <w:rPr>
          <w:rFonts w:ascii="Times New Roman" w:hAnsi="Times New Roman"/>
          <w:sz w:val="28"/>
          <w:szCs w:val="28"/>
        </w:rPr>
        <w:t xml:space="preserve"> </w:t>
      </w:r>
      <w:r w:rsidRPr="00A13AFB">
        <w:rPr>
          <w:rFonts w:ascii="Times New Roman" w:hAnsi="Times New Roman"/>
          <w:sz w:val="28"/>
          <w:szCs w:val="28"/>
        </w:rPr>
        <w:t>перехідного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якому</w:t>
      </w:r>
      <w:r w:rsidR="00207EA9">
        <w:rPr>
          <w:rFonts w:ascii="Times New Roman" w:hAnsi="Times New Roman"/>
          <w:sz w:val="28"/>
          <w:szCs w:val="28"/>
        </w:rPr>
        <w:t xml:space="preserve"> </w:t>
      </w:r>
      <w:r w:rsidRPr="00A13AFB">
        <w:rPr>
          <w:rFonts w:ascii="Times New Roman" w:hAnsi="Times New Roman"/>
          <w:sz w:val="28"/>
          <w:szCs w:val="28"/>
        </w:rPr>
        <w:t>передані</w:t>
      </w:r>
      <w:r w:rsidR="00207EA9">
        <w:rPr>
          <w:rFonts w:ascii="Times New Roman" w:hAnsi="Times New Roman"/>
          <w:sz w:val="28"/>
          <w:szCs w:val="28"/>
        </w:rPr>
        <w:t xml:space="preserve"> </w:t>
      </w:r>
      <w:r w:rsidRPr="00A13AFB">
        <w:rPr>
          <w:rFonts w:ascii="Times New Roman" w:hAnsi="Times New Roman"/>
          <w:sz w:val="28"/>
          <w:szCs w:val="28"/>
        </w:rPr>
        <w:t>майно</w:t>
      </w:r>
      <w:r w:rsidR="00207EA9">
        <w:rPr>
          <w:rFonts w:ascii="Times New Roman" w:hAnsi="Times New Roman"/>
          <w:sz w:val="28"/>
          <w:szCs w:val="28"/>
        </w:rPr>
        <w:t xml:space="preserve"> </w:t>
      </w:r>
      <w:r w:rsidRPr="00A13AFB">
        <w:rPr>
          <w:rFonts w:ascii="Times New Roman" w:hAnsi="Times New Roman"/>
          <w:sz w:val="28"/>
          <w:szCs w:val="28"/>
        </w:rPr>
        <w:t>(активи)</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зобов’язання</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банку/іншого</w:t>
      </w:r>
      <w:r w:rsidR="00207EA9">
        <w:rPr>
          <w:rFonts w:ascii="Times New Roman" w:hAnsi="Times New Roman"/>
          <w:sz w:val="28"/>
          <w:szCs w:val="28"/>
        </w:rPr>
        <w:t xml:space="preserve"> </w:t>
      </w:r>
      <w:r w:rsidRPr="00A13AFB">
        <w:rPr>
          <w:rFonts w:ascii="Times New Roman" w:hAnsi="Times New Roman"/>
          <w:sz w:val="28"/>
          <w:szCs w:val="28"/>
        </w:rPr>
        <w:t>перехідного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передачі</w:t>
      </w:r>
      <w:r w:rsidR="00207EA9">
        <w:rPr>
          <w:rFonts w:ascii="Times New Roman" w:hAnsi="Times New Roman"/>
          <w:sz w:val="28"/>
          <w:szCs w:val="28"/>
        </w:rPr>
        <w:t xml:space="preserve"> </w:t>
      </w:r>
      <w:r w:rsidRPr="00A13AFB">
        <w:rPr>
          <w:rFonts w:ascii="Times New Roman" w:hAnsi="Times New Roman"/>
          <w:sz w:val="28"/>
          <w:szCs w:val="28"/>
        </w:rPr>
        <w:t>таких</w:t>
      </w:r>
      <w:r w:rsidR="00207EA9">
        <w:rPr>
          <w:rFonts w:ascii="Times New Roman" w:hAnsi="Times New Roman"/>
          <w:sz w:val="28"/>
          <w:szCs w:val="28"/>
        </w:rPr>
        <w:t xml:space="preserve"> </w:t>
      </w:r>
      <w:r w:rsidRPr="00A13AFB">
        <w:rPr>
          <w:rFonts w:ascii="Times New Roman" w:hAnsi="Times New Roman"/>
          <w:sz w:val="28"/>
          <w:szCs w:val="28"/>
        </w:rPr>
        <w:t>акцій</w:t>
      </w:r>
      <w:r w:rsidR="00207EA9">
        <w:rPr>
          <w:rFonts w:ascii="Times New Roman" w:hAnsi="Times New Roman"/>
          <w:sz w:val="28"/>
          <w:szCs w:val="28"/>
        </w:rPr>
        <w:t xml:space="preserve"> </w:t>
      </w:r>
      <w:r w:rsidRPr="00A13AFB">
        <w:rPr>
          <w:rFonts w:ascii="Times New Roman" w:hAnsi="Times New Roman"/>
          <w:sz w:val="28"/>
          <w:szCs w:val="28"/>
        </w:rPr>
        <w:t>інвестору: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1)</w:t>
      </w:r>
      <w:r w:rsidR="00207EA9">
        <w:rPr>
          <w:rFonts w:ascii="Times New Roman" w:hAnsi="Times New Roman"/>
          <w:sz w:val="28"/>
          <w:szCs w:val="28"/>
        </w:rPr>
        <w:t xml:space="preserve"> </w:t>
      </w:r>
      <w:r w:rsidRPr="00A13AFB">
        <w:rPr>
          <w:rFonts w:ascii="Times New Roman" w:hAnsi="Times New Roman"/>
          <w:sz w:val="28"/>
          <w:szCs w:val="28"/>
        </w:rPr>
        <w:t>інвестор</w:t>
      </w:r>
      <w:r w:rsidR="00207EA9">
        <w:rPr>
          <w:rFonts w:ascii="Times New Roman" w:hAnsi="Times New Roman"/>
          <w:sz w:val="28"/>
          <w:szCs w:val="28"/>
        </w:rPr>
        <w:t xml:space="preserve"> </w:t>
      </w:r>
      <w:r w:rsidRPr="00A13AFB">
        <w:rPr>
          <w:rFonts w:ascii="Times New Roman" w:hAnsi="Times New Roman"/>
          <w:sz w:val="28"/>
          <w:szCs w:val="28"/>
        </w:rPr>
        <w:t>не</w:t>
      </w:r>
      <w:r w:rsidR="00207EA9">
        <w:rPr>
          <w:rFonts w:ascii="Times New Roman" w:hAnsi="Times New Roman"/>
          <w:sz w:val="28"/>
          <w:szCs w:val="28"/>
        </w:rPr>
        <w:t xml:space="preserve"> </w:t>
      </w:r>
      <w:r w:rsidRPr="00A13AFB">
        <w:rPr>
          <w:rFonts w:ascii="Times New Roman" w:hAnsi="Times New Roman"/>
          <w:sz w:val="28"/>
          <w:szCs w:val="28"/>
        </w:rPr>
        <w:t>може</w:t>
      </w:r>
      <w:r w:rsidR="00207EA9">
        <w:rPr>
          <w:rFonts w:ascii="Times New Roman" w:hAnsi="Times New Roman"/>
          <w:sz w:val="28"/>
          <w:szCs w:val="28"/>
        </w:rPr>
        <w:t xml:space="preserve"> </w:t>
      </w:r>
      <w:r w:rsidRPr="00A13AFB">
        <w:rPr>
          <w:rFonts w:ascii="Times New Roman" w:hAnsi="Times New Roman"/>
          <w:sz w:val="28"/>
          <w:szCs w:val="28"/>
        </w:rPr>
        <w:t>бути</w:t>
      </w:r>
      <w:r w:rsidR="00207EA9">
        <w:rPr>
          <w:rFonts w:ascii="Times New Roman" w:hAnsi="Times New Roman"/>
          <w:sz w:val="28"/>
          <w:szCs w:val="28"/>
        </w:rPr>
        <w:t xml:space="preserve"> </w:t>
      </w:r>
      <w:r w:rsidRPr="00A13AFB">
        <w:rPr>
          <w:rFonts w:ascii="Times New Roman" w:hAnsi="Times New Roman"/>
          <w:sz w:val="28"/>
          <w:szCs w:val="28"/>
        </w:rPr>
        <w:t>позбавлений</w:t>
      </w:r>
      <w:r w:rsidR="00207EA9">
        <w:rPr>
          <w:rFonts w:ascii="Times New Roman" w:hAnsi="Times New Roman"/>
          <w:sz w:val="28"/>
          <w:szCs w:val="28"/>
        </w:rPr>
        <w:t xml:space="preserve"> </w:t>
      </w:r>
      <w:r w:rsidRPr="00A13AFB">
        <w:rPr>
          <w:rFonts w:ascii="Times New Roman" w:hAnsi="Times New Roman"/>
          <w:sz w:val="28"/>
          <w:szCs w:val="28"/>
        </w:rPr>
        <w:t>права</w:t>
      </w:r>
      <w:r w:rsidR="00207EA9">
        <w:rPr>
          <w:rFonts w:ascii="Times New Roman" w:hAnsi="Times New Roman"/>
          <w:sz w:val="28"/>
          <w:szCs w:val="28"/>
        </w:rPr>
        <w:t xml:space="preserve"> </w:t>
      </w:r>
      <w:r w:rsidRPr="00A13AFB">
        <w:rPr>
          <w:rFonts w:ascii="Times New Roman" w:hAnsi="Times New Roman"/>
          <w:sz w:val="28"/>
          <w:szCs w:val="28"/>
        </w:rPr>
        <w:t>власності</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придбані</w:t>
      </w:r>
      <w:r w:rsidR="00207EA9">
        <w:rPr>
          <w:rFonts w:ascii="Times New Roman" w:hAnsi="Times New Roman"/>
          <w:sz w:val="28"/>
          <w:szCs w:val="28"/>
        </w:rPr>
        <w:t xml:space="preserve"> </w:t>
      </w:r>
      <w:r w:rsidRPr="00A13AFB">
        <w:rPr>
          <w:rFonts w:ascii="Times New Roman" w:hAnsi="Times New Roman"/>
          <w:sz w:val="28"/>
          <w:szCs w:val="28"/>
        </w:rPr>
        <w:t>ним</w:t>
      </w:r>
      <w:r w:rsidR="00207EA9">
        <w:rPr>
          <w:rFonts w:ascii="Times New Roman" w:hAnsi="Times New Roman"/>
          <w:sz w:val="28"/>
          <w:szCs w:val="28"/>
        </w:rPr>
        <w:t xml:space="preserve"> </w:t>
      </w:r>
      <w:r w:rsidRPr="00A13AFB">
        <w:rPr>
          <w:rFonts w:ascii="Times New Roman" w:hAnsi="Times New Roman"/>
          <w:sz w:val="28"/>
          <w:szCs w:val="28"/>
        </w:rPr>
        <w:t>акції</w:t>
      </w:r>
      <w:r w:rsidR="00207EA9">
        <w:rPr>
          <w:rFonts w:ascii="Times New Roman" w:hAnsi="Times New Roman"/>
          <w:sz w:val="28"/>
          <w:szCs w:val="28"/>
        </w:rPr>
        <w:t xml:space="preserve"> </w:t>
      </w:r>
      <w:r w:rsidRPr="00A13AFB">
        <w:rPr>
          <w:rFonts w:ascii="Times New Roman" w:hAnsi="Times New Roman"/>
          <w:sz w:val="28"/>
          <w:szCs w:val="28"/>
        </w:rPr>
        <w:t>перехідного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та</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2)</w:t>
      </w:r>
      <w:r w:rsidR="00207EA9">
        <w:rPr>
          <w:rFonts w:ascii="Times New Roman" w:hAnsi="Times New Roman"/>
          <w:sz w:val="28"/>
          <w:szCs w:val="28"/>
        </w:rPr>
        <w:t xml:space="preserve"> </w:t>
      </w:r>
      <w:r w:rsidRPr="00A13AFB">
        <w:rPr>
          <w:rFonts w:ascii="Times New Roman" w:hAnsi="Times New Roman"/>
          <w:sz w:val="28"/>
          <w:szCs w:val="28"/>
        </w:rPr>
        <w:t>учасники,</w:t>
      </w:r>
      <w:r w:rsidR="00207EA9">
        <w:rPr>
          <w:rFonts w:ascii="Times New Roman" w:hAnsi="Times New Roman"/>
          <w:sz w:val="28"/>
          <w:szCs w:val="28"/>
        </w:rPr>
        <w:t xml:space="preserve"> </w:t>
      </w:r>
      <w:r w:rsidRPr="00A13AFB">
        <w:rPr>
          <w:rFonts w:ascii="Times New Roman" w:hAnsi="Times New Roman"/>
          <w:sz w:val="28"/>
          <w:szCs w:val="28"/>
        </w:rPr>
        <w:t>боржники,</w:t>
      </w:r>
      <w:r w:rsidR="00207EA9">
        <w:rPr>
          <w:rFonts w:ascii="Times New Roman" w:hAnsi="Times New Roman"/>
          <w:sz w:val="28"/>
          <w:szCs w:val="28"/>
        </w:rPr>
        <w:t xml:space="preserve"> </w:t>
      </w:r>
      <w:r w:rsidRPr="00A13AFB">
        <w:rPr>
          <w:rFonts w:ascii="Times New Roman" w:hAnsi="Times New Roman"/>
          <w:sz w:val="28"/>
          <w:szCs w:val="28"/>
        </w:rPr>
        <w:t>кредитори</w:t>
      </w:r>
      <w:r w:rsidR="00207EA9">
        <w:rPr>
          <w:rFonts w:ascii="Times New Roman" w:hAnsi="Times New Roman"/>
          <w:sz w:val="28"/>
          <w:szCs w:val="28"/>
        </w:rPr>
        <w:t xml:space="preserve"> </w:t>
      </w:r>
      <w:r w:rsidRPr="00A13AFB">
        <w:rPr>
          <w:rFonts w:ascii="Times New Roman" w:hAnsi="Times New Roman"/>
          <w:sz w:val="28"/>
          <w:szCs w:val="28"/>
        </w:rPr>
        <w:t>(крім</w:t>
      </w:r>
      <w:r w:rsidR="00207EA9">
        <w:rPr>
          <w:rFonts w:ascii="Times New Roman" w:hAnsi="Times New Roman"/>
          <w:sz w:val="28"/>
          <w:szCs w:val="28"/>
        </w:rPr>
        <w:t xml:space="preserve"> </w:t>
      </w:r>
      <w:r w:rsidRPr="00A13AFB">
        <w:rPr>
          <w:rFonts w:ascii="Times New Roman" w:hAnsi="Times New Roman"/>
          <w:sz w:val="28"/>
          <w:szCs w:val="28"/>
        </w:rPr>
        <w:t>Фонду)</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або</w:t>
      </w:r>
      <w:r w:rsidR="00207EA9">
        <w:rPr>
          <w:rFonts w:ascii="Times New Roman" w:hAnsi="Times New Roman"/>
          <w:sz w:val="28"/>
          <w:szCs w:val="28"/>
        </w:rPr>
        <w:t xml:space="preserve"> </w:t>
      </w:r>
      <w:r w:rsidRPr="00A13AFB">
        <w:rPr>
          <w:rFonts w:ascii="Times New Roman" w:hAnsi="Times New Roman"/>
          <w:sz w:val="28"/>
          <w:szCs w:val="28"/>
        </w:rPr>
        <w:t>його</w:t>
      </w:r>
      <w:r w:rsidR="00207EA9">
        <w:rPr>
          <w:rFonts w:ascii="Times New Roman" w:hAnsi="Times New Roman"/>
          <w:sz w:val="28"/>
          <w:szCs w:val="28"/>
        </w:rPr>
        <w:t xml:space="preserve"> </w:t>
      </w:r>
      <w:r w:rsidRPr="00A13AFB">
        <w:rPr>
          <w:rFonts w:ascii="Times New Roman" w:hAnsi="Times New Roman"/>
          <w:sz w:val="28"/>
          <w:szCs w:val="28"/>
        </w:rPr>
        <w:t>контрагенти</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будь-якими</w:t>
      </w:r>
      <w:r w:rsidR="00207EA9">
        <w:rPr>
          <w:rFonts w:ascii="Times New Roman" w:hAnsi="Times New Roman"/>
          <w:sz w:val="28"/>
          <w:szCs w:val="28"/>
        </w:rPr>
        <w:t xml:space="preserve"> </w:t>
      </w:r>
      <w:r w:rsidRPr="00A13AFB">
        <w:rPr>
          <w:rFonts w:ascii="Times New Roman" w:hAnsi="Times New Roman"/>
          <w:sz w:val="28"/>
          <w:szCs w:val="28"/>
        </w:rPr>
        <w:t>договорами,</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тому</w:t>
      </w:r>
      <w:r w:rsidR="00207EA9">
        <w:rPr>
          <w:rFonts w:ascii="Times New Roman" w:hAnsi="Times New Roman"/>
          <w:sz w:val="28"/>
          <w:szCs w:val="28"/>
        </w:rPr>
        <w:t xml:space="preserve"> </w:t>
      </w:r>
      <w:r w:rsidRPr="00A13AFB">
        <w:rPr>
          <w:rFonts w:ascii="Times New Roman" w:hAnsi="Times New Roman"/>
          <w:sz w:val="28"/>
          <w:szCs w:val="28"/>
        </w:rPr>
        <w:t>числі</w:t>
      </w:r>
      <w:r w:rsidR="00207EA9">
        <w:rPr>
          <w:rFonts w:ascii="Times New Roman" w:hAnsi="Times New Roman"/>
          <w:sz w:val="28"/>
          <w:szCs w:val="28"/>
        </w:rPr>
        <w:t xml:space="preserve"> </w:t>
      </w:r>
      <w:r w:rsidRPr="00A13AFB">
        <w:rPr>
          <w:rFonts w:ascii="Times New Roman" w:hAnsi="Times New Roman"/>
          <w:sz w:val="28"/>
          <w:szCs w:val="28"/>
        </w:rPr>
        <w:t>права</w:t>
      </w:r>
      <w:r w:rsidR="00207EA9">
        <w:rPr>
          <w:rFonts w:ascii="Times New Roman" w:hAnsi="Times New Roman"/>
          <w:sz w:val="28"/>
          <w:szCs w:val="28"/>
        </w:rPr>
        <w:t xml:space="preserve"> </w:t>
      </w:r>
      <w:r w:rsidRPr="00A13AFB">
        <w:rPr>
          <w:rFonts w:ascii="Times New Roman" w:hAnsi="Times New Roman"/>
          <w:sz w:val="28"/>
          <w:szCs w:val="28"/>
        </w:rPr>
        <w:t>і</w:t>
      </w:r>
      <w:r w:rsidR="00207EA9">
        <w:rPr>
          <w:rFonts w:ascii="Times New Roman" w:hAnsi="Times New Roman"/>
          <w:sz w:val="28"/>
          <w:szCs w:val="28"/>
        </w:rPr>
        <w:t xml:space="preserve"> </w:t>
      </w:r>
      <w:r w:rsidRPr="00A13AFB">
        <w:rPr>
          <w:rFonts w:ascii="Times New Roman" w:hAnsi="Times New Roman"/>
          <w:sz w:val="28"/>
          <w:szCs w:val="28"/>
        </w:rPr>
        <w:t>обов’язки</w:t>
      </w:r>
      <w:r w:rsidR="00207EA9">
        <w:rPr>
          <w:rFonts w:ascii="Times New Roman" w:hAnsi="Times New Roman"/>
          <w:sz w:val="28"/>
          <w:szCs w:val="28"/>
        </w:rPr>
        <w:t xml:space="preserve"> </w:t>
      </w:r>
      <w:r w:rsidRPr="00A13AFB">
        <w:rPr>
          <w:rFonts w:ascii="Times New Roman" w:hAnsi="Times New Roman"/>
          <w:sz w:val="28"/>
          <w:szCs w:val="28"/>
        </w:rPr>
        <w:t>щодо</w:t>
      </w:r>
      <w:r w:rsidR="00207EA9">
        <w:rPr>
          <w:rFonts w:ascii="Times New Roman" w:hAnsi="Times New Roman"/>
          <w:sz w:val="28"/>
          <w:szCs w:val="28"/>
        </w:rPr>
        <w:t xml:space="preserve"> </w:t>
      </w:r>
      <w:r w:rsidRPr="00A13AFB">
        <w:rPr>
          <w:rFonts w:ascii="Times New Roman" w:hAnsi="Times New Roman"/>
          <w:sz w:val="28"/>
          <w:szCs w:val="28"/>
        </w:rPr>
        <w:t>яких</w:t>
      </w:r>
      <w:r w:rsidR="00207EA9">
        <w:rPr>
          <w:rFonts w:ascii="Times New Roman" w:hAnsi="Times New Roman"/>
          <w:sz w:val="28"/>
          <w:szCs w:val="28"/>
        </w:rPr>
        <w:t xml:space="preserve"> </w:t>
      </w:r>
      <w:r w:rsidRPr="00A13AFB">
        <w:rPr>
          <w:rFonts w:ascii="Times New Roman" w:hAnsi="Times New Roman"/>
          <w:sz w:val="28"/>
          <w:szCs w:val="28"/>
        </w:rPr>
        <w:t>не</w:t>
      </w:r>
      <w:r w:rsidR="00207EA9">
        <w:rPr>
          <w:rFonts w:ascii="Times New Roman" w:hAnsi="Times New Roman"/>
          <w:sz w:val="28"/>
          <w:szCs w:val="28"/>
        </w:rPr>
        <w:t xml:space="preserve"> </w:t>
      </w:r>
      <w:r w:rsidRPr="00A13AFB">
        <w:rPr>
          <w:rFonts w:ascii="Times New Roman" w:hAnsi="Times New Roman"/>
          <w:sz w:val="28"/>
          <w:szCs w:val="28"/>
        </w:rPr>
        <w:t>передані</w:t>
      </w:r>
      <w:r w:rsidR="00207EA9">
        <w:rPr>
          <w:rFonts w:ascii="Times New Roman" w:hAnsi="Times New Roman"/>
          <w:sz w:val="28"/>
          <w:szCs w:val="28"/>
        </w:rPr>
        <w:t xml:space="preserve"> </w:t>
      </w:r>
      <w:r w:rsidRPr="00A13AFB">
        <w:rPr>
          <w:rFonts w:ascii="Times New Roman" w:hAnsi="Times New Roman"/>
          <w:sz w:val="28"/>
          <w:szCs w:val="28"/>
        </w:rPr>
        <w:t>перехідному</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який</w:t>
      </w:r>
      <w:r w:rsidR="00207EA9">
        <w:rPr>
          <w:rFonts w:ascii="Times New Roman" w:hAnsi="Times New Roman"/>
          <w:sz w:val="28"/>
          <w:szCs w:val="28"/>
        </w:rPr>
        <w:t xml:space="preserve"> </w:t>
      </w:r>
      <w:r w:rsidRPr="00A13AFB">
        <w:rPr>
          <w:rFonts w:ascii="Times New Roman" w:hAnsi="Times New Roman"/>
          <w:sz w:val="28"/>
          <w:szCs w:val="28"/>
        </w:rPr>
        <w:t>втратив</w:t>
      </w:r>
      <w:r w:rsidR="00207EA9">
        <w:rPr>
          <w:rFonts w:ascii="Times New Roman" w:hAnsi="Times New Roman"/>
          <w:sz w:val="28"/>
          <w:szCs w:val="28"/>
        </w:rPr>
        <w:t xml:space="preserve"> </w:t>
      </w:r>
      <w:r w:rsidRPr="00A13AFB">
        <w:rPr>
          <w:rFonts w:ascii="Times New Roman" w:hAnsi="Times New Roman"/>
          <w:sz w:val="28"/>
          <w:szCs w:val="28"/>
        </w:rPr>
        <w:t>статус</w:t>
      </w:r>
      <w:r w:rsidR="00207EA9">
        <w:rPr>
          <w:rFonts w:ascii="Times New Roman" w:hAnsi="Times New Roman"/>
          <w:sz w:val="28"/>
          <w:szCs w:val="28"/>
        </w:rPr>
        <w:t xml:space="preserve"> </w:t>
      </w:r>
      <w:r w:rsidRPr="00A13AFB">
        <w:rPr>
          <w:rFonts w:ascii="Times New Roman" w:hAnsi="Times New Roman"/>
          <w:sz w:val="28"/>
          <w:szCs w:val="28"/>
        </w:rPr>
        <w:t>перехідного</w:t>
      </w:r>
      <w:r w:rsidR="00207EA9">
        <w:rPr>
          <w:rFonts w:ascii="Times New Roman" w:hAnsi="Times New Roman"/>
          <w:sz w:val="28"/>
          <w:szCs w:val="28"/>
        </w:rPr>
        <w:t xml:space="preserve"> </w:t>
      </w:r>
      <w:r w:rsidRPr="00A13AFB">
        <w:rPr>
          <w:rFonts w:ascii="Times New Roman" w:hAnsi="Times New Roman"/>
          <w:sz w:val="28"/>
          <w:szCs w:val="28"/>
        </w:rPr>
        <w:t>не</w:t>
      </w:r>
      <w:r w:rsidR="00207EA9">
        <w:rPr>
          <w:rFonts w:ascii="Times New Roman" w:hAnsi="Times New Roman"/>
          <w:sz w:val="28"/>
          <w:szCs w:val="28"/>
        </w:rPr>
        <w:t xml:space="preserve"> </w:t>
      </w:r>
      <w:r w:rsidRPr="00A13AFB">
        <w:rPr>
          <w:rFonts w:ascii="Times New Roman" w:hAnsi="Times New Roman"/>
          <w:sz w:val="28"/>
          <w:szCs w:val="28"/>
        </w:rPr>
        <w:t>можуть</w:t>
      </w:r>
      <w:r w:rsidR="00207EA9">
        <w:rPr>
          <w:rFonts w:ascii="Times New Roman" w:hAnsi="Times New Roman"/>
          <w:sz w:val="28"/>
          <w:szCs w:val="28"/>
        </w:rPr>
        <w:t xml:space="preserve"> </w:t>
      </w:r>
      <w:r w:rsidRPr="00A13AFB">
        <w:rPr>
          <w:rFonts w:ascii="Times New Roman" w:hAnsi="Times New Roman"/>
          <w:sz w:val="28"/>
          <w:szCs w:val="28"/>
        </w:rPr>
        <w:t>вимагати</w:t>
      </w:r>
      <w:r w:rsidR="00207EA9">
        <w:rPr>
          <w:rFonts w:ascii="Times New Roman" w:hAnsi="Times New Roman"/>
          <w:sz w:val="28"/>
          <w:szCs w:val="28"/>
        </w:rPr>
        <w:t xml:space="preserve"> </w:t>
      </w:r>
      <w:r w:rsidRPr="00A13AFB">
        <w:rPr>
          <w:rFonts w:ascii="Times New Roman" w:hAnsi="Times New Roman"/>
          <w:sz w:val="28"/>
          <w:szCs w:val="28"/>
        </w:rPr>
        <w:t>позбавлення</w:t>
      </w:r>
      <w:r w:rsidR="00207EA9">
        <w:rPr>
          <w:rFonts w:ascii="Times New Roman" w:hAnsi="Times New Roman"/>
          <w:sz w:val="28"/>
          <w:szCs w:val="28"/>
        </w:rPr>
        <w:t xml:space="preserve"> </w:t>
      </w:r>
      <w:r w:rsidRPr="00A13AFB">
        <w:rPr>
          <w:rFonts w:ascii="Times New Roman" w:hAnsi="Times New Roman"/>
          <w:sz w:val="28"/>
          <w:szCs w:val="28"/>
        </w:rPr>
        <w:t>такого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прав</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передані</w:t>
      </w:r>
      <w:r w:rsidR="00207EA9">
        <w:rPr>
          <w:rFonts w:ascii="Times New Roman" w:hAnsi="Times New Roman"/>
          <w:sz w:val="28"/>
          <w:szCs w:val="28"/>
        </w:rPr>
        <w:t xml:space="preserve"> </w:t>
      </w:r>
      <w:r w:rsidRPr="00A13AFB">
        <w:rPr>
          <w:rFonts w:ascii="Times New Roman" w:hAnsi="Times New Roman"/>
          <w:sz w:val="28"/>
          <w:szCs w:val="28"/>
        </w:rPr>
        <w:t>йому</w:t>
      </w:r>
      <w:r w:rsidR="00207EA9">
        <w:rPr>
          <w:rFonts w:ascii="Times New Roman" w:hAnsi="Times New Roman"/>
          <w:sz w:val="28"/>
          <w:szCs w:val="28"/>
        </w:rPr>
        <w:t xml:space="preserve"> </w:t>
      </w:r>
      <w:r w:rsidRPr="00A13AFB">
        <w:rPr>
          <w:rFonts w:ascii="Times New Roman" w:hAnsi="Times New Roman"/>
          <w:sz w:val="28"/>
          <w:szCs w:val="28"/>
        </w:rPr>
        <w:t>майно(активи)</w:t>
      </w:r>
      <w:r w:rsidR="00207EA9">
        <w:rPr>
          <w:rFonts w:ascii="Times New Roman" w:hAnsi="Times New Roman"/>
          <w:sz w:val="28"/>
          <w:szCs w:val="28"/>
        </w:rPr>
        <w:t xml:space="preserve"> </w:t>
      </w:r>
      <w:r w:rsidRPr="00A13AFB">
        <w:rPr>
          <w:rFonts w:ascii="Times New Roman" w:hAnsi="Times New Roman"/>
          <w:sz w:val="28"/>
          <w:szCs w:val="28"/>
        </w:rPr>
        <w:t>або</w:t>
      </w:r>
      <w:r w:rsidR="00207EA9">
        <w:rPr>
          <w:rFonts w:ascii="Times New Roman" w:hAnsi="Times New Roman"/>
          <w:sz w:val="28"/>
          <w:szCs w:val="28"/>
        </w:rPr>
        <w:t xml:space="preserve"> </w:t>
      </w:r>
      <w:r w:rsidRPr="00A13AFB">
        <w:rPr>
          <w:rFonts w:ascii="Times New Roman" w:hAnsi="Times New Roman"/>
          <w:sz w:val="28"/>
          <w:szCs w:val="28"/>
        </w:rPr>
        <w:t>зменшення</w:t>
      </w:r>
      <w:r w:rsidR="00207EA9">
        <w:rPr>
          <w:rFonts w:ascii="Times New Roman" w:hAnsi="Times New Roman"/>
          <w:sz w:val="28"/>
          <w:szCs w:val="28"/>
        </w:rPr>
        <w:t xml:space="preserve"> </w:t>
      </w:r>
      <w:r w:rsidRPr="00A13AFB">
        <w:rPr>
          <w:rFonts w:ascii="Times New Roman" w:hAnsi="Times New Roman"/>
          <w:sz w:val="28"/>
          <w:szCs w:val="28"/>
        </w:rPr>
        <w:t>обсягу</w:t>
      </w:r>
      <w:r w:rsidR="00207EA9">
        <w:rPr>
          <w:rFonts w:ascii="Times New Roman" w:hAnsi="Times New Roman"/>
          <w:sz w:val="28"/>
          <w:szCs w:val="28"/>
        </w:rPr>
        <w:t xml:space="preserve"> </w:t>
      </w:r>
      <w:r w:rsidRPr="00A13AFB">
        <w:rPr>
          <w:rFonts w:ascii="Times New Roman" w:hAnsi="Times New Roman"/>
          <w:sz w:val="28"/>
          <w:szCs w:val="28"/>
        </w:rPr>
        <w:t>таких</w:t>
      </w:r>
      <w:r w:rsidR="00207EA9">
        <w:rPr>
          <w:rFonts w:ascii="Times New Roman" w:hAnsi="Times New Roman"/>
          <w:sz w:val="28"/>
          <w:szCs w:val="28"/>
        </w:rPr>
        <w:t xml:space="preserve"> </w:t>
      </w:r>
      <w:r w:rsidRPr="00A13AFB">
        <w:rPr>
          <w:rFonts w:ascii="Times New Roman" w:hAnsi="Times New Roman"/>
          <w:sz w:val="28"/>
          <w:szCs w:val="28"/>
        </w:rPr>
        <w:t>прав;</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3)</w:t>
      </w:r>
      <w:r w:rsidR="00207EA9">
        <w:rPr>
          <w:rFonts w:ascii="Times New Roman" w:hAnsi="Times New Roman"/>
          <w:sz w:val="28"/>
          <w:szCs w:val="28"/>
        </w:rPr>
        <w:t xml:space="preserve"> </w:t>
      </w:r>
      <w:r w:rsidRPr="00A13AFB">
        <w:rPr>
          <w:rFonts w:ascii="Times New Roman" w:hAnsi="Times New Roman"/>
          <w:sz w:val="28"/>
          <w:szCs w:val="28"/>
        </w:rPr>
        <w:t>власник</w:t>
      </w:r>
      <w:r w:rsidR="00207EA9">
        <w:rPr>
          <w:rFonts w:ascii="Times New Roman" w:hAnsi="Times New Roman"/>
          <w:sz w:val="28"/>
          <w:szCs w:val="28"/>
        </w:rPr>
        <w:t xml:space="preserve"> </w:t>
      </w:r>
      <w:r w:rsidRPr="00A13AFB">
        <w:rPr>
          <w:rFonts w:ascii="Times New Roman" w:hAnsi="Times New Roman"/>
          <w:sz w:val="28"/>
          <w:szCs w:val="28"/>
        </w:rPr>
        <w:t>акцій</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і</w:t>
      </w:r>
      <w:r w:rsidR="00207EA9">
        <w:rPr>
          <w:rFonts w:ascii="Times New Roman" w:hAnsi="Times New Roman"/>
          <w:sz w:val="28"/>
          <w:szCs w:val="28"/>
        </w:rPr>
        <w:t xml:space="preserve"> </w:t>
      </w:r>
      <w:r w:rsidRPr="00A13AFB">
        <w:rPr>
          <w:rFonts w:ascii="Times New Roman" w:hAnsi="Times New Roman"/>
          <w:sz w:val="28"/>
          <w:szCs w:val="28"/>
        </w:rPr>
        <w:t>неплатоспроможний</w:t>
      </w:r>
      <w:r w:rsidR="00207EA9">
        <w:rPr>
          <w:rFonts w:ascii="Times New Roman" w:hAnsi="Times New Roman"/>
          <w:sz w:val="28"/>
          <w:szCs w:val="28"/>
        </w:rPr>
        <w:t xml:space="preserve"> </w:t>
      </w:r>
      <w:r w:rsidRPr="00A13AFB">
        <w:rPr>
          <w:rFonts w:ascii="Times New Roman" w:hAnsi="Times New Roman"/>
          <w:sz w:val="28"/>
          <w:szCs w:val="28"/>
        </w:rPr>
        <w:t>банк</w:t>
      </w:r>
      <w:r w:rsidR="00207EA9">
        <w:rPr>
          <w:rFonts w:ascii="Times New Roman" w:hAnsi="Times New Roman"/>
          <w:sz w:val="28"/>
          <w:szCs w:val="28"/>
        </w:rPr>
        <w:t xml:space="preserve"> </w:t>
      </w:r>
      <w:r w:rsidRPr="00A13AFB">
        <w:rPr>
          <w:rFonts w:ascii="Times New Roman" w:hAnsi="Times New Roman"/>
          <w:sz w:val="28"/>
          <w:szCs w:val="28"/>
        </w:rPr>
        <w:t>не</w:t>
      </w:r>
      <w:r w:rsidR="00207EA9">
        <w:rPr>
          <w:rFonts w:ascii="Times New Roman" w:hAnsi="Times New Roman"/>
          <w:sz w:val="28"/>
          <w:szCs w:val="28"/>
        </w:rPr>
        <w:t xml:space="preserve"> </w:t>
      </w:r>
      <w:r w:rsidRPr="00A13AFB">
        <w:rPr>
          <w:rFonts w:ascii="Times New Roman" w:hAnsi="Times New Roman"/>
          <w:sz w:val="28"/>
          <w:szCs w:val="28"/>
        </w:rPr>
        <w:t>мають</w:t>
      </w:r>
      <w:r w:rsidR="00207EA9">
        <w:rPr>
          <w:rFonts w:ascii="Times New Roman" w:hAnsi="Times New Roman"/>
          <w:sz w:val="28"/>
          <w:szCs w:val="28"/>
        </w:rPr>
        <w:t xml:space="preserve"> </w:t>
      </w:r>
      <w:r w:rsidRPr="00A13AFB">
        <w:rPr>
          <w:rFonts w:ascii="Times New Roman" w:hAnsi="Times New Roman"/>
          <w:sz w:val="28"/>
          <w:szCs w:val="28"/>
        </w:rPr>
        <w:t>права</w:t>
      </w:r>
      <w:r w:rsidR="00207EA9">
        <w:rPr>
          <w:rFonts w:ascii="Times New Roman" w:hAnsi="Times New Roman"/>
          <w:sz w:val="28"/>
          <w:szCs w:val="28"/>
        </w:rPr>
        <w:t xml:space="preserve"> </w:t>
      </w:r>
      <w:r w:rsidRPr="00A13AFB">
        <w:rPr>
          <w:rFonts w:ascii="Times New Roman" w:hAnsi="Times New Roman"/>
          <w:sz w:val="28"/>
          <w:szCs w:val="28"/>
        </w:rPr>
        <w:t>вимагати</w:t>
      </w:r>
      <w:r w:rsidR="00207EA9">
        <w:rPr>
          <w:rFonts w:ascii="Times New Roman" w:hAnsi="Times New Roman"/>
          <w:sz w:val="28"/>
          <w:szCs w:val="28"/>
        </w:rPr>
        <w:t xml:space="preserve"> </w:t>
      </w:r>
      <w:r w:rsidRPr="00A13AFB">
        <w:rPr>
          <w:rFonts w:ascii="Times New Roman" w:hAnsi="Times New Roman"/>
          <w:sz w:val="28"/>
          <w:szCs w:val="28"/>
        </w:rPr>
        <w:t>від</w:t>
      </w:r>
      <w:r w:rsidR="00207EA9">
        <w:rPr>
          <w:rFonts w:ascii="Times New Roman" w:hAnsi="Times New Roman"/>
          <w:sz w:val="28"/>
          <w:szCs w:val="28"/>
        </w:rPr>
        <w:t xml:space="preserve"> </w:t>
      </w:r>
      <w:r w:rsidRPr="00A13AFB">
        <w:rPr>
          <w:rFonts w:ascii="Times New Roman" w:hAnsi="Times New Roman"/>
          <w:sz w:val="28"/>
          <w:szCs w:val="28"/>
        </w:rPr>
        <w:t>інвестора</w:t>
      </w:r>
      <w:r w:rsidR="00207EA9">
        <w:rPr>
          <w:rFonts w:ascii="Times New Roman" w:hAnsi="Times New Roman"/>
          <w:sz w:val="28"/>
          <w:szCs w:val="28"/>
        </w:rPr>
        <w:t xml:space="preserve"> </w:t>
      </w:r>
      <w:r w:rsidRPr="00A13AFB">
        <w:rPr>
          <w:rFonts w:ascii="Times New Roman" w:hAnsi="Times New Roman"/>
          <w:sz w:val="28"/>
          <w:szCs w:val="28"/>
        </w:rPr>
        <w:t>та/або</w:t>
      </w:r>
      <w:r w:rsidR="00207EA9">
        <w:rPr>
          <w:rFonts w:ascii="Times New Roman" w:hAnsi="Times New Roman"/>
          <w:sz w:val="28"/>
          <w:szCs w:val="28"/>
        </w:rPr>
        <w:t xml:space="preserve"> </w:t>
      </w:r>
      <w:r w:rsidRPr="00A13AFB">
        <w:rPr>
          <w:rFonts w:ascii="Times New Roman" w:hAnsi="Times New Roman"/>
          <w:sz w:val="28"/>
          <w:szCs w:val="28"/>
        </w:rPr>
        <w:t>перехідного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або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який</w:t>
      </w:r>
      <w:r w:rsidR="00207EA9">
        <w:rPr>
          <w:rFonts w:ascii="Times New Roman" w:hAnsi="Times New Roman"/>
          <w:sz w:val="28"/>
          <w:szCs w:val="28"/>
        </w:rPr>
        <w:t xml:space="preserve"> </w:t>
      </w:r>
      <w:r w:rsidRPr="00A13AFB">
        <w:rPr>
          <w:rFonts w:ascii="Times New Roman" w:hAnsi="Times New Roman"/>
          <w:sz w:val="28"/>
          <w:szCs w:val="28"/>
        </w:rPr>
        <w:t>втратив</w:t>
      </w:r>
      <w:r w:rsidR="00207EA9">
        <w:rPr>
          <w:rFonts w:ascii="Times New Roman" w:hAnsi="Times New Roman"/>
          <w:sz w:val="28"/>
          <w:szCs w:val="28"/>
        </w:rPr>
        <w:t xml:space="preserve"> </w:t>
      </w:r>
      <w:r w:rsidRPr="00A13AFB">
        <w:rPr>
          <w:rFonts w:ascii="Times New Roman" w:hAnsi="Times New Roman"/>
          <w:sz w:val="28"/>
          <w:szCs w:val="28"/>
        </w:rPr>
        <w:t>статус</w:t>
      </w:r>
      <w:r w:rsidR="00207EA9">
        <w:rPr>
          <w:rFonts w:ascii="Times New Roman" w:hAnsi="Times New Roman"/>
          <w:sz w:val="28"/>
          <w:szCs w:val="28"/>
        </w:rPr>
        <w:t xml:space="preserve"> </w:t>
      </w:r>
      <w:r w:rsidRPr="00A13AFB">
        <w:rPr>
          <w:rFonts w:ascii="Times New Roman" w:hAnsi="Times New Roman"/>
          <w:sz w:val="28"/>
          <w:szCs w:val="28"/>
        </w:rPr>
        <w:t>перехідного,</w:t>
      </w:r>
      <w:r w:rsidR="00207EA9">
        <w:rPr>
          <w:rFonts w:ascii="Times New Roman" w:hAnsi="Times New Roman"/>
          <w:sz w:val="28"/>
          <w:szCs w:val="28"/>
        </w:rPr>
        <w:t xml:space="preserve"> </w:t>
      </w:r>
      <w:r w:rsidRPr="00A13AFB">
        <w:rPr>
          <w:rFonts w:ascii="Times New Roman" w:hAnsi="Times New Roman"/>
          <w:sz w:val="28"/>
          <w:szCs w:val="28"/>
        </w:rPr>
        <w:t>відшкодування</w:t>
      </w:r>
      <w:r w:rsidR="00207EA9">
        <w:rPr>
          <w:rFonts w:ascii="Times New Roman" w:hAnsi="Times New Roman"/>
          <w:sz w:val="28"/>
          <w:szCs w:val="28"/>
        </w:rPr>
        <w:t xml:space="preserve"> </w:t>
      </w:r>
      <w:r w:rsidRPr="00A13AFB">
        <w:rPr>
          <w:rFonts w:ascii="Times New Roman" w:hAnsi="Times New Roman"/>
          <w:sz w:val="28"/>
          <w:szCs w:val="28"/>
        </w:rPr>
        <w:t>будь-яких</w:t>
      </w:r>
      <w:r w:rsidR="00207EA9">
        <w:rPr>
          <w:rFonts w:ascii="Times New Roman" w:hAnsi="Times New Roman"/>
          <w:sz w:val="28"/>
          <w:szCs w:val="28"/>
        </w:rPr>
        <w:t xml:space="preserve"> </w:t>
      </w:r>
      <w:r w:rsidRPr="00A13AFB">
        <w:rPr>
          <w:rFonts w:ascii="Times New Roman" w:hAnsi="Times New Roman"/>
          <w:sz w:val="28"/>
          <w:szCs w:val="28"/>
        </w:rPr>
        <w:t>збитків,</w:t>
      </w:r>
      <w:r w:rsidR="00207EA9">
        <w:rPr>
          <w:rFonts w:ascii="Times New Roman" w:hAnsi="Times New Roman"/>
          <w:sz w:val="28"/>
          <w:szCs w:val="28"/>
        </w:rPr>
        <w:t xml:space="preserve"> </w:t>
      </w:r>
      <w:r w:rsidRPr="00A13AFB">
        <w:rPr>
          <w:rFonts w:ascii="Times New Roman" w:hAnsi="Times New Roman"/>
          <w:sz w:val="28"/>
          <w:szCs w:val="28"/>
        </w:rPr>
        <w:t>понесених</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результаті</w:t>
      </w:r>
      <w:r w:rsidR="00207EA9">
        <w:rPr>
          <w:rFonts w:ascii="Times New Roman" w:hAnsi="Times New Roman"/>
          <w:sz w:val="28"/>
          <w:szCs w:val="28"/>
        </w:rPr>
        <w:t xml:space="preserve"> </w:t>
      </w:r>
      <w:r w:rsidRPr="00A13AFB">
        <w:rPr>
          <w:rFonts w:ascii="Times New Roman" w:hAnsi="Times New Roman"/>
          <w:sz w:val="28"/>
          <w:szCs w:val="28"/>
        </w:rPr>
        <w:t>передачі</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користь</w:t>
      </w:r>
      <w:r w:rsidR="00207EA9">
        <w:rPr>
          <w:rFonts w:ascii="Times New Roman" w:hAnsi="Times New Roman"/>
          <w:sz w:val="28"/>
          <w:szCs w:val="28"/>
        </w:rPr>
        <w:t xml:space="preserve"> </w:t>
      </w:r>
      <w:r w:rsidRPr="00A13AFB">
        <w:rPr>
          <w:rFonts w:ascii="Times New Roman" w:hAnsi="Times New Roman"/>
          <w:sz w:val="28"/>
          <w:szCs w:val="28"/>
        </w:rPr>
        <w:t>перехідного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активів</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зобов’язань</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підстав</w:t>
      </w:r>
      <w:r w:rsidR="00207EA9">
        <w:rPr>
          <w:rFonts w:ascii="Times New Roman" w:hAnsi="Times New Roman"/>
          <w:sz w:val="28"/>
          <w:szCs w:val="28"/>
        </w:rPr>
        <w:t xml:space="preserve"> </w:t>
      </w:r>
      <w:r w:rsidRPr="00A13AFB">
        <w:rPr>
          <w:rFonts w:ascii="Times New Roman" w:hAnsi="Times New Roman"/>
          <w:sz w:val="28"/>
          <w:szCs w:val="28"/>
        </w:rPr>
        <w:t>недійсності,</w:t>
      </w:r>
      <w:r w:rsidR="00207EA9">
        <w:rPr>
          <w:rFonts w:ascii="Times New Roman" w:hAnsi="Times New Roman"/>
          <w:sz w:val="28"/>
          <w:szCs w:val="28"/>
        </w:rPr>
        <w:t xml:space="preserve"> </w:t>
      </w:r>
      <w:r w:rsidRPr="00A13AFB">
        <w:rPr>
          <w:rFonts w:ascii="Times New Roman" w:hAnsi="Times New Roman"/>
          <w:sz w:val="28"/>
          <w:szCs w:val="28"/>
        </w:rPr>
        <w:t>скасування,</w:t>
      </w:r>
      <w:r w:rsidR="00207EA9">
        <w:rPr>
          <w:rFonts w:ascii="Times New Roman" w:hAnsi="Times New Roman"/>
          <w:sz w:val="28"/>
          <w:szCs w:val="28"/>
        </w:rPr>
        <w:t xml:space="preserve"> </w:t>
      </w:r>
      <w:r w:rsidRPr="00A13AFB">
        <w:rPr>
          <w:rFonts w:ascii="Times New Roman" w:hAnsi="Times New Roman"/>
          <w:sz w:val="28"/>
          <w:szCs w:val="28"/>
        </w:rPr>
        <w:t>анулювання</w:t>
      </w:r>
      <w:r w:rsidR="00207EA9">
        <w:rPr>
          <w:rFonts w:ascii="Times New Roman" w:hAnsi="Times New Roman"/>
          <w:sz w:val="28"/>
          <w:szCs w:val="28"/>
        </w:rPr>
        <w:t xml:space="preserve"> </w:t>
      </w:r>
      <w:r w:rsidRPr="00A13AFB">
        <w:rPr>
          <w:rFonts w:ascii="Times New Roman" w:hAnsi="Times New Roman"/>
          <w:sz w:val="28"/>
          <w:szCs w:val="28"/>
        </w:rPr>
        <w:t>або</w:t>
      </w:r>
      <w:r w:rsidR="00207EA9">
        <w:rPr>
          <w:rFonts w:ascii="Times New Roman" w:hAnsi="Times New Roman"/>
          <w:sz w:val="28"/>
          <w:szCs w:val="28"/>
        </w:rPr>
        <w:t xml:space="preserve"> </w:t>
      </w:r>
      <w:r w:rsidRPr="00A13AFB">
        <w:rPr>
          <w:rFonts w:ascii="Times New Roman" w:hAnsi="Times New Roman"/>
          <w:sz w:val="28"/>
          <w:szCs w:val="28"/>
        </w:rPr>
        <w:t>визнання</w:t>
      </w:r>
      <w:r w:rsidR="00207EA9">
        <w:rPr>
          <w:rFonts w:ascii="Times New Roman" w:hAnsi="Times New Roman"/>
          <w:sz w:val="28"/>
          <w:szCs w:val="28"/>
        </w:rPr>
        <w:t xml:space="preserve"> </w:t>
      </w:r>
      <w:r w:rsidRPr="00A13AFB">
        <w:rPr>
          <w:rFonts w:ascii="Times New Roman" w:hAnsi="Times New Roman"/>
          <w:sz w:val="28"/>
          <w:szCs w:val="28"/>
        </w:rPr>
        <w:t>протиправними</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нечинними</w:t>
      </w:r>
      <w:r w:rsidR="00207EA9">
        <w:rPr>
          <w:rFonts w:ascii="Times New Roman" w:hAnsi="Times New Roman"/>
          <w:sz w:val="28"/>
          <w:szCs w:val="28"/>
        </w:rPr>
        <w:t xml:space="preserve"> </w:t>
      </w:r>
      <w:r w:rsidRPr="00A13AFB">
        <w:rPr>
          <w:rFonts w:ascii="Times New Roman" w:hAnsi="Times New Roman"/>
          <w:sz w:val="28"/>
          <w:szCs w:val="28"/>
        </w:rPr>
        <w:t>будь-яких</w:t>
      </w:r>
      <w:r w:rsidR="00207EA9">
        <w:rPr>
          <w:rFonts w:ascii="Times New Roman" w:hAnsi="Times New Roman"/>
          <w:sz w:val="28"/>
          <w:szCs w:val="28"/>
        </w:rPr>
        <w:t xml:space="preserve"> </w:t>
      </w:r>
      <w:r w:rsidRPr="00A13AFB">
        <w:rPr>
          <w:rFonts w:ascii="Times New Roman" w:hAnsi="Times New Roman"/>
          <w:sz w:val="28"/>
          <w:szCs w:val="28"/>
        </w:rPr>
        <w:t>рішень,</w:t>
      </w:r>
      <w:r w:rsidR="00207EA9">
        <w:rPr>
          <w:rFonts w:ascii="Times New Roman" w:hAnsi="Times New Roman"/>
          <w:sz w:val="28"/>
          <w:szCs w:val="28"/>
        </w:rPr>
        <w:t xml:space="preserve"> </w:t>
      </w:r>
      <w:r w:rsidRPr="00A13AFB">
        <w:rPr>
          <w:rFonts w:ascii="Times New Roman" w:hAnsi="Times New Roman"/>
          <w:sz w:val="28"/>
          <w:szCs w:val="28"/>
        </w:rPr>
        <w:t>правочинів</w:t>
      </w:r>
      <w:r w:rsidR="00207EA9">
        <w:rPr>
          <w:rFonts w:ascii="Times New Roman" w:hAnsi="Times New Roman"/>
          <w:sz w:val="28"/>
          <w:szCs w:val="28"/>
        </w:rPr>
        <w:t xml:space="preserve"> </w:t>
      </w:r>
      <w:r w:rsidRPr="00A13AFB">
        <w:rPr>
          <w:rFonts w:ascii="Times New Roman" w:hAnsi="Times New Roman"/>
          <w:sz w:val="28"/>
          <w:szCs w:val="28"/>
        </w:rPr>
        <w:t>або</w:t>
      </w:r>
      <w:r w:rsidR="00207EA9">
        <w:rPr>
          <w:rFonts w:ascii="Times New Roman" w:hAnsi="Times New Roman"/>
          <w:sz w:val="28"/>
          <w:szCs w:val="28"/>
        </w:rPr>
        <w:t xml:space="preserve"> </w:t>
      </w:r>
      <w:r w:rsidRPr="00A13AFB">
        <w:rPr>
          <w:rFonts w:ascii="Times New Roman" w:hAnsi="Times New Roman"/>
          <w:sz w:val="28"/>
          <w:szCs w:val="28"/>
        </w:rPr>
        <w:t>інших</w:t>
      </w:r>
      <w:r w:rsidR="00207EA9">
        <w:rPr>
          <w:rFonts w:ascii="Times New Roman" w:hAnsi="Times New Roman"/>
          <w:sz w:val="28"/>
          <w:szCs w:val="28"/>
        </w:rPr>
        <w:t xml:space="preserve"> </w:t>
      </w:r>
      <w:r w:rsidRPr="00A13AFB">
        <w:rPr>
          <w:rFonts w:ascii="Times New Roman" w:hAnsi="Times New Roman"/>
          <w:sz w:val="28"/>
          <w:szCs w:val="28"/>
        </w:rPr>
        <w:t>дій,</w:t>
      </w:r>
      <w:r w:rsidR="00207EA9">
        <w:rPr>
          <w:rFonts w:ascii="Times New Roman" w:hAnsi="Times New Roman"/>
          <w:sz w:val="28"/>
          <w:szCs w:val="28"/>
        </w:rPr>
        <w:t xml:space="preserve"> </w:t>
      </w:r>
      <w:r w:rsidRPr="00A13AFB">
        <w:rPr>
          <w:rFonts w:ascii="Times New Roman" w:hAnsi="Times New Roman"/>
          <w:sz w:val="28"/>
          <w:szCs w:val="28"/>
        </w:rPr>
        <w:t>прийнятих</w:t>
      </w:r>
      <w:r w:rsidR="00207EA9">
        <w:rPr>
          <w:rFonts w:ascii="Times New Roman" w:hAnsi="Times New Roman"/>
          <w:sz w:val="28"/>
          <w:szCs w:val="28"/>
        </w:rPr>
        <w:t xml:space="preserve"> </w:t>
      </w:r>
      <w:r w:rsidRPr="00A13AFB">
        <w:rPr>
          <w:rFonts w:ascii="Times New Roman" w:hAnsi="Times New Roman"/>
          <w:sz w:val="28"/>
          <w:szCs w:val="28"/>
        </w:rPr>
        <w:t>або</w:t>
      </w:r>
      <w:r w:rsidR="00207EA9">
        <w:rPr>
          <w:rFonts w:ascii="Times New Roman" w:hAnsi="Times New Roman"/>
          <w:sz w:val="28"/>
          <w:szCs w:val="28"/>
        </w:rPr>
        <w:t xml:space="preserve"> </w:t>
      </w:r>
      <w:r w:rsidRPr="00A13AFB">
        <w:rPr>
          <w:rFonts w:ascii="Times New Roman" w:hAnsi="Times New Roman"/>
          <w:sz w:val="28"/>
          <w:szCs w:val="28"/>
        </w:rPr>
        <w:t>вчинених</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процесі</w:t>
      </w:r>
      <w:r w:rsidR="00207EA9">
        <w:rPr>
          <w:rFonts w:ascii="Times New Roman" w:hAnsi="Times New Roman"/>
          <w:sz w:val="28"/>
          <w:szCs w:val="28"/>
        </w:rPr>
        <w:t xml:space="preserve"> </w:t>
      </w:r>
      <w:r w:rsidRPr="00A13AFB">
        <w:rPr>
          <w:rFonts w:ascii="Times New Roman" w:hAnsi="Times New Roman"/>
          <w:sz w:val="28"/>
          <w:szCs w:val="28"/>
        </w:rPr>
        <w:t>визнання</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неплатоспроможним</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його</w:t>
      </w:r>
      <w:r w:rsidR="00207EA9">
        <w:rPr>
          <w:rFonts w:ascii="Times New Roman" w:hAnsi="Times New Roman"/>
          <w:sz w:val="28"/>
          <w:szCs w:val="28"/>
        </w:rPr>
        <w:t xml:space="preserve"> </w:t>
      </w:r>
      <w:r w:rsidRPr="00A13AFB">
        <w:rPr>
          <w:rFonts w:ascii="Times New Roman" w:hAnsi="Times New Roman"/>
          <w:sz w:val="28"/>
          <w:szCs w:val="28"/>
        </w:rPr>
        <w:t>виведення</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ринку”;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и)</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частині</w:t>
      </w:r>
      <w:r w:rsidR="00207EA9">
        <w:rPr>
          <w:rFonts w:ascii="Times New Roman" w:hAnsi="Times New Roman"/>
          <w:sz w:val="28"/>
          <w:szCs w:val="28"/>
        </w:rPr>
        <w:t xml:space="preserve"> </w:t>
      </w:r>
      <w:r w:rsidRPr="00A13AFB">
        <w:rPr>
          <w:rFonts w:ascii="Times New Roman" w:hAnsi="Times New Roman"/>
          <w:sz w:val="28"/>
          <w:szCs w:val="28"/>
        </w:rPr>
        <w:t>тринадцятій:</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перше</w:t>
      </w:r>
      <w:r w:rsidR="00207EA9">
        <w:rPr>
          <w:rFonts w:ascii="Times New Roman" w:hAnsi="Times New Roman"/>
          <w:sz w:val="28"/>
          <w:szCs w:val="28"/>
        </w:rPr>
        <w:t xml:space="preserve"> </w:t>
      </w:r>
      <w:r w:rsidRPr="00A13AFB">
        <w:rPr>
          <w:rFonts w:ascii="Times New Roman" w:hAnsi="Times New Roman"/>
          <w:sz w:val="28"/>
          <w:szCs w:val="28"/>
        </w:rPr>
        <w:t>речення</w:t>
      </w:r>
      <w:r w:rsidR="00207EA9">
        <w:rPr>
          <w:rFonts w:ascii="Times New Roman" w:hAnsi="Times New Roman"/>
          <w:sz w:val="28"/>
          <w:szCs w:val="28"/>
        </w:rPr>
        <w:t xml:space="preserve"> </w:t>
      </w:r>
      <w:r w:rsidRPr="00A13AFB">
        <w:rPr>
          <w:rFonts w:ascii="Times New Roman" w:hAnsi="Times New Roman"/>
          <w:sz w:val="28"/>
          <w:szCs w:val="28"/>
        </w:rPr>
        <w:t>викласти</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такій</w:t>
      </w:r>
      <w:r w:rsidR="00207EA9">
        <w:rPr>
          <w:rFonts w:ascii="Times New Roman" w:hAnsi="Times New Roman"/>
          <w:sz w:val="28"/>
          <w:szCs w:val="28"/>
        </w:rPr>
        <w:t xml:space="preserve"> </w:t>
      </w:r>
      <w:r w:rsidRPr="00A13AFB">
        <w:rPr>
          <w:rFonts w:ascii="Times New Roman" w:hAnsi="Times New Roman"/>
          <w:sz w:val="28"/>
          <w:szCs w:val="28"/>
        </w:rPr>
        <w:t>редакції:</w:t>
      </w:r>
      <w:r w:rsidR="00207EA9">
        <w:rPr>
          <w:rFonts w:ascii="Times New Roman" w:hAnsi="Times New Roman"/>
          <w:sz w:val="28"/>
          <w:szCs w:val="28"/>
        </w:rPr>
        <w:t xml:space="preserve"> </w:t>
      </w:r>
      <w:r w:rsidR="008F6929" w:rsidRPr="00A13AFB">
        <w:rPr>
          <w:rFonts w:ascii="Times New Roman" w:hAnsi="Times New Roman"/>
          <w:sz w:val="28"/>
          <w:szCs w:val="28"/>
        </w:rPr>
        <w:t>“</w:t>
      </w:r>
      <w:r w:rsidRPr="00A13AFB">
        <w:rPr>
          <w:rFonts w:ascii="Times New Roman" w:hAnsi="Times New Roman"/>
          <w:sz w:val="28"/>
          <w:szCs w:val="28"/>
        </w:rPr>
        <w:t>Перехідний</w:t>
      </w:r>
      <w:r w:rsidR="00207EA9">
        <w:rPr>
          <w:rFonts w:ascii="Times New Roman" w:hAnsi="Times New Roman"/>
          <w:sz w:val="28"/>
          <w:szCs w:val="28"/>
        </w:rPr>
        <w:t xml:space="preserve"> </w:t>
      </w:r>
      <w:r w:rsidRPr="00A13AFB">
        <w:rPr>
          <w:rFonts w:ascii="Times New Roman" w:hAnsi="Times New Roman"/>
          <w:sz w:val="28"/>
          <w:szCs w:val="28"/>
        </w:rPr>
        <w:t>банк,</w:t>
      </w:r>
      <w:r w:rsidR="00207EA9">
        <w:rPr>
          <w:rFonts w:ascii="Times New Roman" w:hAnsi="Times New Roman"/>
          <w:sz w:val="28"/>
          <w:szCs w:val="28"/>
        </w:rPr>
        <w:t xml:space="preserve"> </w:t>
      </w:r>
      <w:r w:rsidRPr="00A13AFB">
        <w:rPr>
          <w:rFonts w:ascii="Times New Roman" w:hAnsi="Times New Roman"/>
          <w:sz w:val="28"/>
          <w:szCs w:val="28"/>
        </w:rPr>
        <w:t>утворений</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спосіб,</w:t>
      </w:r>
      <w:r w:rsidR="00207EA9">
        <w:rPr>
          <w:rFonts w:ascii="Times New Roman" w:hAnsi="Times New Roman"/>
          <w:sz w:val="28"/>
          <w:szCs w:val="28"/>
        </w:rPr>
        <w:t xml:space="preserve"> </w:t>
      </w:r>
      <w:r w:rsidRPr="00A13AFB">
        <w:rPr>
          <w:rFonts w:ascii="Times New Roman" w:hAnsi="Times New Roman"/>
          <w:sz w:val="28"/>
          <w:szCs w:val="28"/>
        </w:rPr>
        <w:t>передбачений</w:t>
      </w:r>
      <w:r w:rsidR="00207EA9">
        <w:rPr>
          <w:rFonts w:ascii="Times New Roman" w:hAnsi="Times New Roman"/>
          <w:sz w:val="28"/>
          <w:szCs w:val="28"/>
        </w:rPr>
        <w:t xml:space="preserve"> </w:t>
      </w:r>
      <w:r w:rsidRPr="00A13AFB">
        <w:rPr>
          <w:rFonts w:ascii="Times New Roman" w:hAnsi="Times New Roman"/>
          <w:sz w:val="28"/>
          <w:szCs w:val="28"/>
        </w:rPr>
        <w:t>пунктом</w:t>
      </w:r>
      <w:r w:rsidR="00207EA9">
        <w:rPr>
          <w:rFonts w:ascii="Times New Roman" w:hAnsi="Times New Roman"/>
          <w:sz w:val="28"/>
          <w:szCs w:val="28"/>
        </w:rPr>
        <w:t xml:space="preserve"> </w:t>
      </w:r>
      <w:r w:rsidRPr="00A13AFB">
        <w:rPr>
          <w:rFonts w:ascii="Times New Roman" w:hAnsi="Times New Roman"/>
          <w:sz w:val="28"/>
          <w:szCs w:val="28"/>
        </w:rPr>
        <w:t>4</w:t>
      </w:r>
      <w:r w:rsidR="00207EA9">
        <w:rPr>
          <w:rFonts w:ascii="Times New Roman" w:hAnsi="Times New Roman"/>
          <w:sz w:val="28"/>
          <w:szCs w:val="28"/>
        </w:rPr>
        <w:t xml:space="preserve"> </w:t>
      </w:r>
      <w:r w:rsidRPr="00A13AFB">
        <w:rPr>
          <w:rFonts w:ascii="Times New Roman" w:hAnsi="Times New Roman"/>
          <w:sz w:val="28"/>
          <w:szCs w:val="28"/>
        </w:rPr>
        <w:t>частини</w:t>
      </w:r>
      <w:r w:rsidR="00207EA9">
        <w:rPr>
          <w:rFonts w:ascii="Times New Roman" w:hAnsi="Times New Roman"/>
          <w:sz w:val="28"/>
          <w:szCs w:val="28"/>
        </w:rPr>
        <w:t xml:space="preserve"> </w:t>
      </w:r>
      <w:r w:rsidRPr="00A13AFB">
        <w:rPr>
          <w:rFonts w:ascii="Times New Roman" w:hAnsi="Times New Roman"/>
          <w:sz w:val="28"/>
          <w:szCs w:val="28"/>
        </w:rPr>
        <w:t>другої</w:t>
      </w:r>
      <w:r w:rsidR="00207EA9">
        <w:rPr>
          <w:rFonts w:ascii="Times New Roman" w:hAnsi="Times New Roman"/>
          <w:sz w:val="28"/>
          <w:szCs w:val="28"/>
        </w:rPr>
        <w:t xml:space="preserve"> </w:t>
      </w:r>
      <w:r w:rsidRPr="00A13AFB">
        <w:rPr>
          <w:rFonts w:ascii="Times New Roman" w:hAnsi="Times New Roman"/>
          <w:sz w:val="28"/>
          <w:szCs w:val="28"/>
        </w:rPr>
        <w:t>статті</w:t>
      </w:r>
      <w:r w:rsidR="00207EA9">
        <w:rPr>
          <w:rFonts w:ascii="Times New Roman" w:hAnsi="Times New Roman"/>
          <w:sz w:val="28"/>
          <w:szCs w:val="28"/>
        </w:rPr>
        <w:t xml:space="preserve"> </w:t>
      </w:r>
      <w:r w:rsidRPr="00A13AFB">
        <w:rPr>
          <w:rFonts w:ascii="Times New Roman" w:hAnsi="Times New Roman"/>
          <w:sz w:val="28"/>
          <w:szCs w:val="28"/>
        </w:rPr>
        <w:t>39</w:t>
      </w:r>
      <w:r w:rsidR="00207EA9">
        <w:rPr>
          <w:rFonts w:ascii="Times New Roman" w:hAnsi="Times New Roman"/>
          <w:sz w:val="28"/>
          <w:szCs w:val="28"/>
        </w:rPr>
        <w:t xml:space="preserve"> </w:t>
      </w:r>
      <w:r w:rsidRPr="00A13AFB">
        <w:rPr>
          <w:rFonts w:ascii="Times New Roman" w:hAnsi="Times New Roman"/>
          <w:sz w:val="28"/>
          <w:szCs w:val="28"/>
        </w:rPr>
        <w:t>цього</w:t>
      </w:r>
      <w:r w:rsidR="00207EA9">
        <w:rPr>
          <w:rFonts w:ascii="Times New Roman" w:hAnsi="Times New Roman"/>
          <w:sz w:val="28"/>
          <w:szCs w:val="28"/>
        </w:rPr>
        <w:t xml:space="preserve"> </w:t>
      </w:r>
      <w:r w:rsidRPr="00A13AFB">
        <w:rPr>
          <w:rFonts w:ascii="Times New Roman" w:hAnsi="Times New Roman"/>
          <w:sz w:val="28"/>
          <w:szCs w:val="28"/>
        </w:rPr>
        <w:t>Закону</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метою,</w:t>
      </w:r>
      <w:r w:rsidR="00207EA9">
        <w:rPr>
          <w:rFonts w:ascii="Times New Roman" w:hAnsi="Times New Roman"/>
          <w:sz w:val="28"/>
          <w:szCs w:val="28"/>
        </w:rPr>
        <w:t xml:space="preserve"> </w:t>
      </w:r>
      <w:r w:rsidRPr="00A13AFB">
        <w:rPr>
          <w:rFonts w:ascii="Times New Roman" w:hAnsi="Times New Roman"/>
          <w:sz w:val="28"/>
          <w:szCs w:val="28"/>
        </w:rPr>
        <w:t>визначеною</w:t>
      </w:r>
      <w:r w:rsidR="00207EA9">
        <w:rPr>
          <w:rFonts w:ascii="Times New Roman" w:hAnsi="Times New Roman"/>
          <w:sz w:val="28"/>
          <w:szCs w:val="28"/>
        </w:rPr>
        <w:t xml:space="preserve"> </w:t>
      </w:r>
      <w:r w:rsidRPr="00A13AFB">
        <w:rPr>
          <w:rFonts w:ascii="Times New Roman" w:hAnsi="Times New Roman"/>
          <w:sz w:val="28"/>
          <w:szCs w:val="28"/>
        </w:rPr>
        <w:t>пунктом</w:t>
      </w:r>
      <w:r w:rsidR="00207EA9">
        <w:rPr>
          <w:rFonts w:ascii="Times New Roman" w:hAnsi="Times New Roman"/>
          <w:sz w:val="28"/>
          <w:szCs w:val="28"/>
        </w:rPr>
        <w:t xml:space="preserve"> </w:t>
      </w:r>
      <w:r w:rsidRPr="00A13AFB">
        <w:rPr>
          <w:rFonts w:ascii="Times New Roman" w:hAnsi="Times New Roman"/>
          <w:sz w:val="28"/>
          <w:szCs w:val="28"/>
        </w:rPr>
        <w:t>1</w:t>
      </w:r>
      <w:r w:rsidR="00207EA9">
        <w:rPr>
          <w:rFonts w:ascii="Times New Roman" w:hAnsi="Times New Roman"/>
          <w:sz w:val="28"/>
          <w:szCs w:val="28"/>
        </w:rPr>
        <w:t xml:space="preserve"> </w:t>
      </w:r>
      <w:r w:rsidRPr="00A13AFB">
        <w:rPr>
          <w:rFonts w:ascii="Times New Roman" w:hAnsi="Times New Roman"/>
          <w:sz w:val="28"/>
          <w:szCs w:val="28"/>
        </w:rPr>
        <w:t>частини</w:t>
      </w:r>
      <w:r w:rsidR="00207EA9">
        <w:rPr>
          <w:rFonts w:ascii="Times New Roman" w:hAnsi="Times New Roman"/>
          <w:sz w:val="28"/>
          <w:szCs w:val="28"/>
        </w:rPr>
        <w:t xml:space="preserve"> </w:t>
      </w:r>
      <w:r w:rsidRPr="00A13AFB">
        <w:rPr>
          <w:rFonts w:ascii="Times New Roman" w:hAnsi="Times New Roman"/>
          <w:sz w:val="28"/>
          <w:szCs w:val="28"/>
        </w:rPr>
        <w:t>шістнадцятої</w:t>
      </w:r>
      <w:r w:rsidR="00207EA9">
        <w:rPr>
          <w:rFonts w:ascii="Times New Roman" w:hAnsi="Times New Roman"/>
          <w:sz w:val="28"/>
          <w:szCs w:val="28"/>
        </w:rPr>
        <w:t xml:space="preserve"> </w:t>
      </w:r>
      <w:r w:rsidRPr="00A13AFB">
        <w:rPr>
          <w:rFonts w:ascii="Times New Roman" w:hAnsi="Times New Roman"/>
          <w:sz w:val="28"/>
          <w:szCs w:val="28"/>
        </w:rPr>
        <w:t>статті</w:t>
      </w:r>
      <w:r w:rsidR="00207EA9">
        <w:rPr>
          <w:rFonts w:ascii="Times New Roman" w:hAnsi="Times New Roman"/>
          <w:sz w:val="28"/>
          <w:szCs w:val="28"/>
        </w:rPr>
        <w:t xml:space="preserve"> </w:t>
      </w:r>
      <w:r w:rsidRPr="00A13AFB">
        <w:rPr>
          <w:rFonts w:ascii="Times New Roman" w:hAnsi="Times New Roman"/>
          <w:sz w:val="28"/>
          <w:szCs w:val="28"/>
        </w:rPr>
        <w:t>42</w:t>
      </w:r>
      <w:r w:rsidR="00207EA9">
        <w:rPr>
          <w:rFonts w:ascii="Times New Roman" w:hAnsi="Times New Roman"/>
          <w:sz w:val="28"/>
          <w:szCs w:val="28"/>
        </w:rPr>
        <w:t xml:space="preserve"> </w:t>
      </w:r>
      <w:r w:rsidRPr="00A13AFB">
        <w:rPr>
          <w:rFonts w:ascii="Times New Roman" w:hAnsi="Times New Roman"/>
          <w:sz w:val="28"/>
          <w:szCs w:val="28"/>
        </w:rPr>
        <w:t>Закону,</w:t>
      </w:r>
      <w:r w:rsidR="00207EA9">
        <w:rPr>
          <w:rFonts w:ascii="Times New Roman" w:hAnsi="Times New Roman"/>
          <w:sz w:val="28"/>
          <w:szCs w:val="28"/>
        </w:rPr>
        <w:t xml:space="preserve"> </w:t>
      </w:r>
      <w:r w:rsidRPr="00A13AFB">
        <w:rPr>
          <w:rFonts w:ascii="Times New Roman" w:hAnsi="Times New Roman"/>
          <w:sz w:val="28"/>
          <w:szCs w:val="28"/>
        </w:rPr>
        <w:t>втрачає</w:t>
      </w:r>
      <w:r w:rsidR="00207EA9">
        <w:rPr>
          <w:rFonts w:ascii="Times New Roman" w:hAnsi="Times New Roman"/>
          <w:sz w:val="28"/>
          <w:szCs w:val="28"/>
        </w:rPr>
        <w:t xml:space="preserve"> </w:t>
      </w:r>
      <w:r w:rsidRPr="00A13AFB">
        <w:rPr>
          <w:rFonts w:ascii="Times New Roman" w:hAnsi="Times New Roman"/>
          <w:sz w:val="28"/>
          <w:szCs w:val="28"/>
        </w:rPr>
        <w:t>статус</w:t>
      </w:r>
      <w:r w:rsidR="00207EA9">
        <w:rPr>
          <w:rFonts w:ascii="Times New Roman" w:hAnsi="Times New Roman"/>
          <w:sz w:val="28"/>
          <w:szCs w:val="28"/>
        </w:rPr>
        <w:t xml:space="preserve"> </w:t>
      </w:r>
      <w:r w:rsidRPr="00A13AFB">
        <w:rPr>
          <w:rFonts w:ascii="Times New Roman" w:hAnsi="Times New Roman"/>
          <w:sz w:val="28"/>
          <w:szCs w:val="28"/>
        </w:rPr>
        <w:t>перехідного</w:t>
      </w:r>
      <w:r w:rsidR="00207EA9">
        <w:rPr>
          <w:rFonts w:ascii="Times New Roman" w:hAnsi="Times New Roman"/>
          <w:sz w:val="28"/>
          <w:szCs w:val="28"/>
        </w:rPr>
        <w:t xml:space="preserve"> </w:t>
      </w:r>
      <w:r w:rsidRPr="00A13AFB">
        <w:rPr>
          <w:rFonts w:ascii="Times New Roman" w:hAnsi="Times New Roman"/>
          <w:sz w:val="28"/>
          <w:szCs w:val="28"/>
        </w:rPr>
        <w:t>після</w:t>
      </w:r>
      <w:r w:rsidR="00207EA9">
        <w:rPr>
          <w:rFonts w:ascii="Times New Roman" w:hAnsi="Times New Roman"/>
          <w:sz w:val="28"/>
          <w:szCs w:val="28"/>
        </w:rPr>
        <w:t xml:space="preserve"> </w:t>
      </w:r>
      <w:r w:rsidRPr="00A13AFB">
        <w:rPr>
          <w:rFonts w:ascii="Times New Roman" w:hAnsi="Times New Roman"/>
          <w:sz w:val="28"/>
          <w:szCs w:val="28"/>
        </w:rPr>
        <w:t>виконання</w:t>
      </w:r>
      <w:r w:rsidR="00207EA9">
        <w:rPr>
          <w:rFonts w:ascii="Times New Roman" w:hAnsi="Times New Roman"/>
          <w:sz w:val="28"/>
          <w:szCs w:val="28"/>
        </w:rPr>
        <w:t xml:space="preserve"> </w:t>
      </w:r>
      <w:r w:rsidRPr="00A13AFB">
        <w:rPr>
          <w:rFonts w:ascii="Times New Roman" w:hAnsi="Times New Roman"/>
          <w:sz w:val="28"/>
          <w:szCs w:val="28"/>
        </w:rPr>
        <w:t>інвестором</w:t>
      </w:r>
      <w:r w:rsidR="00207EA9">
        <w:rPr>
          <w:rFonts w:ascii="Times New Roman" w:hAnsi="Times New Roman"/>
          <w:sz w:val="28"/>
          <w:szCs w:val="28"/>
        </w:rPr>
        <w:t xml:space="preserve"> </w:t>
      </w:r>
      <w:r w:rsidRPr="00A13AFB">
        <w:rPr>
          <w:rFonts w:ascii="Times New Roman" w:hAnsi="Times New Roman"/>
          <w:sz w:val="28"/>
          <w:szCs w:val="28"/>
        </w:rPr>
        <w:t>усіх</w:t>
      </w:r>
      <w:r w:rsidR="00207EA9">
        <w:rPr>
          <w:rFonts w:ascii="Times New Roman" w:hAnsi="Times New Roman"/>
          <w:sz w:val="28"/>
          <w:szCs w:val="28"/>
        </w:rPr>
        <w:t xml:space="preserve"> </w:t>
      </w:r>
      <w:r w:rsidRPr="00A13AFB">
        <w:rPr>
          <w:rFonts w:ascii="Times New Roman" w:hAnsi="Times New Roman"/>
          <w:sz w:val="28"/>
          <w:szCs w:val="28"/>
        </w:rPr>
        <w:t>умов</w:t>
      </w:r>
      <w:r w:rsidR="00207EA9">
        <w:rPr>
          <w:rFonts w:ascii="Times New Roman" w:hAnsi="Times New Roman"/>
          <w:sz w:val="28"/>
          <w:szCs w:val="28"/>
        </w:rPr>
        <w:t xml:space="preserve"> </w:t>
      </w:r>
      <w:r w:rsidRPr="00A13AFB">
        <w:rPr>
          <w:rFonts w:ascii="Times New Roman" w:hAnsi="Times New Roman"/>
          <w:sz w:val="28"/>
          <w:szCs w:val="28"/>
        </w:rPr>
        <w:t>договору</w:t>
      </w:r>
      <w:r w:rsidR="00207EA9">
        <w:rPr>
          <w:rFonts w:ascii="Times New Roman" w:hAnsi="Times New Roman"/>
          <w:sz w:val="28"/>
          <w:szCs w:val="28"/>
        </w:rPr>
        <w:t xml:space="preserve"> </w:t>
      </w:r>
      <w:r w:rsidRPr="00A13AFB">
        <w:rPr>
          <w:rFonts w:ascii="Times New Roman" w:hAnsi="Times New Roman"/>
          <w:sz w:val="28"/>
          <w:szCs w:val="28"/>
        </w:rPr>
        <w:t>купівлі-продажу</w:t>
      </w:r>
      <w:r w:rsidR="00207EA9">
        <w:rPr>
          <w:rFonts w:ascii="Times New Roman" w:hAnsi="Times New Roman"/>
          <w:sz w:val="28"/>
          <w:szCs w:val="28"/>
        </w:rPr>
        <w:t xml:space="preserve"> </w:t>
      </w:r>
      <w:r w:rsidRPr="00A13AFB">
        <w:rPr>
          <w:rFonts w:ascii="Times New Roman" w:hAnsi="Times New Roman"/>
          <w:sz w:val="28"/>
          <w:szCs w:val="28"/>
        </w:rPr>
        <w:t>акцій</w:t>
      </w:r>
      <w:r w:rsidR="00207EA9">
        <w:rPr>
          <w:rFonts w:ascii="Times New Roman" w:hAnsi="Times New Roman"/>
          <w:sz w:val="28"/>
          <w:szCs w:val="28"/>
        </w:rPr>
        <w:t xml:space="preserve"> </w:t>
      </w:r>
      <w:r w:rsidRPr="00A13AFB">
        <w:rPr>
          <w:rFonts w:ascii="Times New Roman" w:hAnsi="Times New Roman"/>
          <w:sz w:val="28"/>
          <w:szCs w:val="28"/>
        </w:rPr>
        <w:t>перехідного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(крім</w:t>
      </w:r>
      <w:r w:rsidR="00207EA9">
        <w:rPr>
          <w:rFonts w:ascii="Times New Roman" w:hAnsi="Times New Roman"/>
          <w:sz w:val="28"/>
          <w:szCs w:val="28"/>
        </w:rPr>
        <w:t xml:space="preserve"> </w:t>
      </w:r>
      <w:r w:rsidRPr="00A13AFB">
        <w:rPr>
          <w:rFonts w:ascii="Times New Roman" w:hAnsi="Times New Roman"/>
          <w:sz w:val="28"/>
          <w:szCs w:val="28"/>
        </w:rPr>
        <w:t>випадків</w:t>
      </w:r>
      <w:r w:rsidR="00207EA9">
        <w:rPr>
          <w:rFonts w:ascii="Times New Roman" w:hAnsi="Times New Roman"/>
          <w:sz w:val="28"/>
          <w:szCs w:val="28"/>
        </w:rPr>
        <w:t xml:space="preserve"> </w:t>
      </w:r>
      <w:r w:rsidRPr="00A13AFB">
        <w:rPr>
          <w:rFonts w:ascii="Times New Roman" w:hAnsi="Times New Roman"/>
          <w:sz w:val="28"/>
          <w:szCs w:val="28"/>
        </w:rPr>
        <w:t>виведення</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ринку</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участю</w:t>
      </w:r>
      <w:r w:rsidR="00207EA9">
        <w:rPr>
          <w:rFonts w:ascii="Times New Roman" w:hAnsi="Times New Roman"/>
          <w:sz w:val="28"/>
          <w:szCs w:val="28"/>
        </w:rPr>
        <w:t xml:space="preserve"> </w:t>
      </w:r>
      <w:r w:rsidRPr="00A13AFB">
        <w:rPr>
          <w:rFonts w:ascii="Times New Roman" w:hAnsi="Times New Roman"/>
          <w:sz w:val="28"/>
          <w:szCs w:val="28"/>
        </w:rPr>
        <w:t>держави,</w:t>
      </w:r>
      <w:r w:rsidR="00207EA9">
        <w:rPr>
          <w:rFonts w:ascii="Times New Roman" w:hAnsi="Times New Roman"/>
          <w:sz w:val="28"/>
          <w:szCs w:val="28"/>
        </w:rPr>
        <w:t xml:space="preserve"> </w:t>
      </w:r>
      <w:r w:rsidRPr="00A13AFB">
        <w:rPr>
          <w:rFonts w:ascii="Times New Roman" w:hAnsi="Times New Roman"/>
          <w:sz w:val="28"/>
          <w:szCs w:val="28"/>
        </w:rPr>
        <w:t>передбачених</w:t>
      </w:r>
      <w:r w:rsidR="00207EA9">
        <w:rPr>
          <w:rFonts w:ascii="Times New Roman" w:hAnsi="Times New Roman"/>
          <w:sz w:val="28"/>
          <w:szCs w:val="28"/>
        </w:rPr>
        <w:t xml:space="preserve"> </w:t>
      </w:r>
      <w:r w:rsidRPr="00A13AFB">
        <w:rPr>
          <w:rFonts w:ascii="Times New Roman" w:hAnsi="Times New Roman"/>
          <w:sz w:val="28"/>
          <w:szCs w:val="28"/>
        </w:rPr>
        <w:t>статтею</w:t>
      </w:r>
      <w:r w:rsidR="00207EA9">
        <w:rPr>
          <w:rFonts w:ascii="Times New Roman" w:hAnsi="Times New Roman"/>
          <w:sz w:val="28"/>
          <w:szCs w:val="28"/>
        </w:rPr>
        <w:t xml:space="preserve"> </w:t>
      </w:r>
      <w:r w:rsidRPr="00A13AFB">
        <w:rPr>
          <w:rFonts w:ascii="Times New Roman" w:hAnsi="Times New Roman"/>
          <w:sz w:val="28"/>
          <w:szCs w:val="28"/>
        </w:rPr>
        <w:t>41</w:t>
      </w:r>
      <w:r w:rsidRPr="00A13AFB">
        <w:rPr>
          <w:rFonts w:ascii="Times New Roman" w:hAnsi="Times New Roman"/>
          <w:sz w:val="28"/>
          <w:szCs w:val="28"/>
          <w:vertAlign w:val="superscript"/>
        </w:rPr>
        <w:t>1</w:t>
      </w:r>
      <w:r w:rsidR="00207EA9">
        <w:rPr>
          <w:rFonts w:ascii="Times New Roman" w:hAnsi="Times New Roman"/>
          <w:sz w:val="28"/>
          <w:szCs w:val="28"/>
        </w:rPr>
        <w:t xml:space="preserve"> </w:t>
      </w:r>
      <w:r w:rsidRPr="00A13AFB">
        <w:rPr>
          <w:rFonts w:ascii="Times New Roman" w:hAnsi="Times New Roman"/>
          <w:sz w:val="28"/>
          <w:szCs w:val="28"/>
        </w:rPr>
        <w:t>цього</w:t>
      </w:r>
      <w:r w:rsidR="00207EA9">
        <w:rPr>
          <w:rFonts w:ascii="Times New Roman" w:hAnsi="Times New Roman"/>
          <w:sz w:val="28"/>
          <w:szCs w:val="28"/>
        </w:rPr>
        <w:t xml:space="preserve"> </w:t>
      </w:r>
      <w:r w:rsidRPr="00A13AFB">
        <w:rPr>
          <w:rFonts w:ascii="Times New Roman" w:hAnsi="Times New Roman"/>
          <w:sz w:val="28"/>
          <w:szCs w:val="28"/>
        </w:rPr>
        <w:t>Закону),</w:t>
      </w:r>
      <w:r w:rsidR="00207EA9">
        <w:rPr>
          <w:rFonts w:ascii="Times New Roman" w:hAnsi="Times New Roman"/>
          <w:sz w:val="28"/>
          <w:szCs w:val="28"/>
        </w:rPr>
        <w:t xml:space="preserve"> </w:t>
      </w:r>
      <w:r w:rsidRPr="00A13AFB">
        <w:rPr>
          <w:rFonts w:ascii="Times New Roman" w:hAnsi="Times New Roman"/>
          <w:sz w:val="28"/>
          <w:szCs w:val="28"/>
        </w:rPr>
        <w:t>а</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разі</w:t>
      </w:r>
      <w:r w:rsidR="00207EA9">
        <w:rPr>
          <w:rFonts w:ascii="Times New Roman" w:hAnsi="Times New Roman"/>
          <w:sz w:val="28"/>
          <w:szCs w:val="28"/>
        </w:rPr>
        <w:t xml:space="preserve"> </w:t>
      </w:r>
      <w:r w:rsidRPr="00A13AFB">
        <w:rPr>
          <w:rFonts w:ascii="Times New Roman" w:hAnsi="Times New Roman"/>
          <w:sz w:val="28"/>
          <w:szCs w:val="28"/>
        </w:rPr>
        <w:t>продажу</w:t>
      </w:r>
      <w:r w:rsidR="00207EA9">
        <w:rPr>
          <w:rFonts w:ascii="Times New Roman" w:hAnsi="Times New Roman"/>
          <w:sz w:val="28"/>
          <w:szCs w:val="28"/>
        </w:rPr>
        <w:t xml:space="preserve"> </w:t>
      </w:r>
      <w:r w:rsidRPr="00A13AFB">
        <w:rPr>
          <w:rFonts w:ascii="Times New Roman" w:hAnsi="Times New Roman"/>
          <w:sz w:val="28"/>
          <w:szCs w:val="28"/>
        </w:rPr>
        <w:t>перехідного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утвореного</w:t>
      </w:r>
      <w:r w:rsidR="00207EA9">
        <w:rPr>
          <w:rFonts w:ascii="Times New Roman" w:hAnsi="Times New Roman"/>
          <w:sz w:val="28"/>
          <w:szCs w:val="28"/>
        </w:rPr>
        <w:t xml:space="preserve"> </w:t>
      </w:r>
      <w:r w:rsidRPr="00A13AFB">
        <w:rPr>
          <w:rFonts w:ascii="Times New Roman" w:hAnsi="Times New Roman"/>
          <w:sz w:val="28"/>
          <w:szCs w:val="28"/>
        </w:rPr>
        <w:t>як</w:t>
      </w:r>
      <w:r w:rsidR="00207EA9">
        <w:rPr>
          <w:rFonts w:ascii="Times New Roman" w:hAnsi="Times New Roman"/>
          <w:sz w:val="28"/>
          <w:szCs w:val="28"/>
        </w:rPr>
        <w:t xml:space="preserve"> </w:t>
      </w:r>
      <w:r w:rsidRPr="00A13AFB">
        <w:rPr>
          <w:rFonts w:ascii="Times New Roman" w:hAnsi="Times New Roman"/>
          <w:sz w:val="28"/>
          <w:szCs w:val="28"/>
        </w:rPr>
        <w:t>приймаючий,</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спосіб,</w:t>
      </w:r>
      <w:r w:rsidR="00207EA9">
        <w:rPr>
          <w:rFonts w:ascii="Times New Roman" w:hAnsi="Times New Roman"/>
          <w:sz w:val="28"/>
          <w:szCs w:val="28"/>
        </w:rPr>
        <w:t xml:space="preserve"> </w:t>
      </w:r>
      <w:r w:rsidRPr="00A13AFB">
        <w:rPr>
          <w:rFonts w:ascii="Times New Roman" w:hAnsi="Times New Roman"/>
          <w:sz w:val="28"/>
          <w:szCs w:val="28"/>
        </w:rPr>
        <w:t>передбачений</w:t>
      </w:r>
      <w:r w:rsidR="00207EA9">
        <w:rPr>
          <w:rFonts w:ascii="Times New Roman" w:hAnsi="Times New Roman"/>
          <w:sz w:val="28"/>
          <w:szCs w:val="28"/>
        </w:rPr>
        <w:t xml:space="preserve"> </w:t>
      </w:r>
      <w:r w:rsidRPr="00A13AFB">
        <w:rPr>
          <w:rFonts w:ascii="Times New Roman" w:hAnsi="Times New Roman"/>
          <w:sz w:val="28"/>
          <w:szCs w:val="28"/>
        </w:rPr>
        <w:t>пунктами</w:t>
      </w:r>
      <w:r w:rsidR="00207EA9">
        <w:rPr>
          <w:rFonts w:ascii="Times New Roman" w:hAnsi="Times New Roman"/>
          <w:sz w:val="28"/>
          <w:szCs w:val="28"/>
        </w:rPr>
        <w:t xml:space="preserve"> </w:t>
      </w:r>
      <w:r w:rsidRPr="00A13AFB">
        <w:rPr>
          <w:rFonts w:ascii="Times New Roman" w:hAnsi="Times New Roman"/>
          <w:sz w:val="28"/>
          <w:szCs w:val="28"/>
        </w:rPr>
        <w:t>2,</w:t>
      </w:r>
      <w:r w:rsidR="00207EA9">
        <w:rPr>
          <w:rFonts w:ascii="Times New Roman" w:hAnsi="Times New Roman"/>
          <w:sz w:val="28"/>
          <w:szCs w:val="28"/>
        </w:rPr>
        <w:t xml:space="preserve"> </w:t>
      </w:r>
      <w:r w:rsidRPr="00A13AFB">
        <w:rPr>
          <w:rFonts w:ascii="Times New Roman" w:hAnsi="Times New Roman"/>
          <w:sz w:val="28"/>
          <w:szCs w:val="28"/>
        </w:rPr>
        <w:t>3</w:t>
      </w:r>
      <w:r w:rsidR="00207EA9">
        <w:rPr>
          <w:rFonts w:ascii="Times New Roman" w:hAnsi="Times New Roman"/>
          <w:sz w:val="28"/>
          <w:szCs w:val="28"/>
        </w:rPr>
        <w:t xml:space="preserve"> </w:t>
      </w:r>
      <w:r w:rsidRPr="00A13AFB">
        <w:rPr>
          <w:rFonts w:ascii="Times New Roman" w:hAnsi="Times New Roman"/>
          <w:sz w:val="28"/>
          <w:szCs w:val="28"/>
        </w:rPr>
        <w:t>або</w:t>
      </w:r>
      <w:r w:rsidR="00207EA9">
        <w:rPr>
          <w:rFonts w:ascii="Times New Roman" w:hAnsi="Times New Roman"/>
          <w:sz w:val="28"/>
          <w:szCs w:val="28"/>
        </w:rPr>
        <w:t xml:space="preserve"> </w:t>
      </w:r>
      <w:r w:rsidRPr="00A13AFB">
        <w:rPr>
          <w:rFonts w:ascii="Times New Roman" w:hAnsi="Times New Roman"/>
          <w:sz w:val="28"/>
          <w:szCs w:val="28"/>
        </w:rPr>
        <w:t>4</w:t>
      </w:r>
      <w:r w:rsidR="00207EA9">
        <w:rPr>
          <w:rFonts w:ascii="Times New Roman" w:hAnsi="Times New Roman"/>
          <w:sz w:val="28"/>
          <w:szCs w:val="28"/>
        </w:rPr>
        <w:t xml:space="preserve"> </w:t>
      </w:r>
      <w:r w:rsidRPr="00A13AFB">
        <w:rPr>
          <w:rFonts w:ascii="Times New Roman" w:hAnsi="Times New Roman"/>
          <w:sz w:val="28"/>
          <w:szCs w:val="28"/>
        </w:rPr>
        <w:t>частини</w:t>
      </w:r>
      <w:r w:rsidR="00207EA9">
        <w:rPr>
          <w:rFonts w:ascii="Times New Roman" w:hAnsi="Times New Roman"/>
          <w:sz w:val="28"/>
          <w:szCs w:val="28"/>
        </w:rPr>
        <w:t xml:space="preserve"> </w:t>
      </w:r>
      <w:r w:rsidRPr="00A13AFB">
        <w:rPr>
          <w:rFonts w:ascii="Times New Roman" w:hAnsi="Times New Roman"/>
          <w:sz w:val="28"/>
          <w:szCs w:val="28"/>
        </w:rPr>
        <w:t>другої</w:t>
      </w:r>
      <w:r w:rsidR="00207EA9">
        <w:rPr>
          <w:rFonts w:ascii="Times New Roman" w:hAnsi="Times New Roman"/>
          <w:sz w:val="28"/>
          <w:szCs w:val="28"/>
        </w:rPr>
        <w:t xml:space="preserve"> </w:t>
      </w:r>
      <w:r w:rsidRPr="00A13AFB">
        <w:rPr>
          <w:rFonts w:ascii="Times New Roman" w:hAnsi="Times New Roman"/>
          <w:sz w:val="28"/>
          <w:szCs w:val="28"/>
        </w:rPr>
        <w:t>статті</w:t>
      </w:r>
      <w:r w:rsidR="00207EA9">
        <w:rPr>
          <w:rFonts w:ascii="Times New Roman" w:hAnsi="Times New Roman"/>
          <w:sz w:val="28"/>
          <w:szCs w:val="28"/>
        </w:rPr>
        <w:t xml:space="preserve"> </w:t>
      </w:r>
      <w:r w:rsidRPr="00A13AFB">
        <w:rPr>
          <w:rFonts w:ascii="Times New Roman" w:hAnsi="Times New Roman"/>
          <w:sz w:val="28"/>
          <w:szCs w:val="28"/>
        </w:rPr>
        <w:t>39</w:t>
      </w:r>
      <w:r w:rsidR="00207EA9">
        <w:rPr>
          <w:rFonts w:ascii="Times New Roman" w:hAnsi="Times New Roman"/>
          <w:sz w:val="28"/>
          <w:szCs w:val="28"/>
        </w:rPr>
        <w:t xml:space="preserve"> </w:t>
      </w:r>
      <w:r w:rsidRPr="00A13AFB">
        <w:rPr>
          <w:rFonts w:ascii="Times New Roman" w:hAnsi="Times New Roman"/>
          <w:sz w:val="28"/>
          <w:szCs w:val="28"/>
        </w:rPr>
        <w:t>цього</w:t>
      </w:r>
      <w:r w:rsidR="00207EA9">
        <w:rPr>
          <w:rFonts w:ascii="Times New Roman" w:hAnsi="Times New Roman"/>
          <w:sz w:val="28"/>
          <w:szCs w:val="28"/>
        </w:rPr>
        <w:t xml:space="preserve"> </w:t>
      </w:r>
      <w:r w:rsidRPr="00A13AFB">
        <w:rPr>
          <w:rFonts w:ascii="Times New Roman" w:hAnsi="Times New Roman"/>
          <w:sz w:val="28"/>
          <w:szCs w:val="28"/>
        </w:rPr>
        <w:t>Закону</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метою,</w:t>
      </w:r>
      <w:r w:rsidR="00207EA9">
        <w:rPr>
          <w:rFonts w:ascii="Times New Roman" w:hAnsi="Times New Roman"/>
          <w:sz w:val="28"/>
          <w:szCs w:val="28"/>
        </w:rPr>
        <w:t xml:space="preserve"> </w:t>
      </w:r>
      <w:r w:rsidRPr="00A13AFB">
        <w:rPr>
          <w:rFonts w:ascii="Times New Roman" w:hAnsi="Times New Roman"/>
          <w:sz w:val="28"/>
          <w:szCs w:val="28"/>
        </w:rPr>
        <w:t>визначеною</w:t>
      </w:r>
      <w:r w:rsidR="00207EA9">
        <w:rPr>
          <w:rFonts w:ascii="Times New Roman" w:hAnsi="Times New Roman"/>
          <w:sz w:val="28"/>
          <w:szCs w:val="28"/>
        </w:rPr>
        <w:t xml:space="preserve"> </w:t>
      </w:r>
      <w:r w:rsidRPr="00A13AFB">
        <w:rPr>
          <w:rFonts w:ascii="Times New Roman" w:hAnsi="Times New Roman"/>
          <w:sz w:val="28"/>
          <w:szCs w:val="28"/>
        </w:rPr>
        <w:t>пунктом</w:t>
      </w:r>
      <w:r w:rsidR="00207EA9">
        <w:rPr>
          <w:rFonts w:ascii="Times New Roman" w:hAnsi="Times New Roman"/>
          <w:sz w:val="28"/>
          <w:szCs w:val="28"/>
        </w:rPr>
        <w:t xml:space="preserve"> </w:t>
      </w:r>
      <w:r w:rsidRPr="00A13AFB">
        <w:rPr>
          <w:rFonts w:ascii="Times New Roman" w:hAnsi="Times New Roman"/>
          <w:sz w:val="28"/>
          <w:szCs w:val="28"/>
        </w:rPr>
        <w:t>2</w:t>
      </w:r>
      <w:r w:rsidR="00207EA9">
        <w:rPr>
          <w:rFonts w:ascii="Times New Roman" w:hAnsi="Times New Roman"/>
          <w:sz w:val="28"/>
          <w:szCs w:val="28"/>
        </w:rPr>
        <w:t xml:space="preserve"> </w:t>
      </w:r>
      <w:r w:rsidRPr="00A13AFB">
        <w:rPr>
          <w:rFonts w:ascii="Times New Roman" w:hAnsi="Times New Roman"/>
          <w:sz w:val="28"/>
          <w:szCs w:val="28"/>
        </w:rPr>
        <w:t>частини</w:t>
      </w:r>
      <w:r w:rsidR="00207EA9">
        <w:rPr>
          <w:rFonts w:ascii="Times New Roman" w:hAnsi="Times New Roman"/>
          <w:sz w:val="28"/>
          <w:szCs w:val="28"/>
        </w:rPr>
        <w:t xml:space="preserve"> </w:t>
      </w:r>
      <w:r w:rsidRPr="00A13AFB">
        <w:rPr>
          <w:rFonts w:ascii="Times New Roman" w:hAnsi="Times New Roman"/>
          <w:sz w:val="28"/>
          <w:szCs w:val="28"/>
        </w:rPr>
        <w:t>шістнадцятої</w:t>
      </w:r>
      <w:r w:rsidR="00207EA9">
        <w:rPr>
          <w:rFonts w:ascii="Times New Roman" w:hAnsi="Times New Roman"/>
          <w:sz w:val="28"/>
          <w:szCs w:val="28"/>
        </w:rPr>
        <w:t xml:space="preserve"> </w:t>
      </w:r>
      <w:r w:rsidRPr="00A13AFB">
        <w:rPr>
          <w:rFonts w:ascii="Times New Roman" w:hAnsi="Times New Roman"/>
          <w:sz w:val="28"/>
          <w:szCs w:val="28"/>
        </w:rPr>
        <w:t>статті</w:t>
      </w:r>
      <w:r w:rsidR="00207EA9">
        <w:rPr>
          <w:rFonts w:ascii="Times New Roman" w:hAnsi="Times New Roman"/>
          <w:sz w:val="28"/>
          <w:szCs w:val="28"/>
        </w:rPr>
        <w:t xml:space="preserve"> </w:t>
      </w:r>
      <w:r w:rsidRPr="00A13AFB">
        <w:rPr>
          <w:rFonts w:ascii="Times New Roman" w:hAnsi="Times New Roman"/>
          <w:sz w:val="28"/>
          <w:szCs w:val="28"/>
        </w:rPr>
        <w:t>42</w:t>
      </w:r>
      <w:r w:rsidR="00207EA9">
        <w:rPr>
          <w:rFonts w:ascii="Times New Roman" w:hAnsi="Times New Roman"/>
          <w:sz w:val="28"/>
          <w:szCs w:val="28"/>
        </w:rPr>
        <w:t xml:space="preserve"> </w:t>
      </w:r>
      <w:r w:rsidRPr="00A13AFB">
        <w:rPr>
          <w:rFonts w:ascii="Times New Roman" w:hAnsi="Times New Roman"/>
          <w:sz w:val="28"/>
          <w:szCs w:val="28"/>
        </w:rPr>
        <w:t>Закону,</w:t>
      </w:r>
      <w:r w:rsidR="00207EA9">
        <w:rPr>
          <w:rFonts w:ascii="Times New Roman" w:hAnsi="Times New Roman"/>
          <w:sz w:val="28"/>
          <w:szCs w:val="28"/>
        </w:rPr>
        <w:t xml:space="preserve"> </w:t>
      </w:r>
      <w:r w:rsidRPr="00A13AFB">
        <w:rPr>
          <w:rFonts w:ascii="Times New Roman" w:hAnsi="Times New Roman"/>
          <w:sz w:val="28"/>
          <w:szCs w:val="28"/>
        </w:rPr>
        <w:t>-</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день</w:t>
      </w:r>
      <w:r w:rsidR="00207EA9">
        <w:rPr>
          <w:rFonts w:ascii="Times New Roman" w:hAnsi="Times New Roman"/>
          <w:sz w:val="28"/>
          <w:szCs w:val="28"/>
        </w:rPr>
        <w:t xml:space="preserve"> </w:t>
      </w:r>
      <w:r w:rsidRPr="00A13AFB">
        <w:rPr>
          <w:rFonts w:ascii="Times New Roman" w:hAnsi="Times New Roman"/>
          <w:sz w:val="28"/>
          <w:szCs w:val="28"/>
        </w:rPr>
        <w:t>повідомлення</w:t>
      </w:r>
      <w:r w:rsidR="00207EA9">
        <w:rPr>
          <w:rFonts w:ascii="Times New Roman" w:hAnsi="Times New Roman"/>
          <w:sz w:val="28"/>
          <w:szCs w:val="28"/>
        </w:rPr>
        <w:t xml:space="preserve"> </w:t>
      </w:r>
      <w:r w:rsidRPr="00A13AFB">
        <w:rPr>
          <w:rFonts w:ascii="Times New Roman" w:hAnsi="Times New Roman"/>
          <w:sz w:val="28"/>
          <w:szCs w:val="28"/>
        </w:rPr>
        <w:t>Фонду</w:t>
      </w:r>
      <w:r w:rsidR="00207EA9">
        <w:rPr>
          <w:rFonts w:ascii="Times New Roman" w:hAnsi="Times New Roman"/>
          <w:sz w:val="28"/>
          <w:szCs w:val="28"/>
        </w:rPr>
        <w:t xml:space="preserve"> </w:t>
      </w:r>
      <w:r w:rsidRPr="00A13AFB">
        <w:rPr>
          <w:rFonts w:ascii="Times New Roman" w:hAnsi="Times New Roman"/>
          <w:sz w:val="28"/>
          <w:szCs w:val="28"/>
        </w:rPr>
        <w:t>про</w:t>
      </w:r>
      <w:r w:rsidR="00207EA9">
        <w:rPr>
          <w:rFonts w:ascii="Times New Roman" w:hAnsi="Times New Roman"/>
          <w:sz w:val="28"/>
          <w:szCs w:val="28"/>
        </w:rPr>
        <w:t xml:space="preserve"> </w:t>
      </w:r>
      <w:r w:rsidRPr="00A13AFB">
        <w:rPr>
          <w:rFonts w:ascii="Times New Roman" w:hAnsi="Times New Roman"/>
          <w:sz w:val="28"/>
          <w:szCs w:val="28"/>
        </w:rPr>
        <w:t>набуття</w:t>
      </w:r>
      <w:r w:rsidR="00207EA9">
        <w:rPr>
          <w:rFonts w:ascii="Times New Roman" w:hAnsi="Times New Roman"/>
          <w:sz w:val="28"/>
          <w:szCs w:val="28"/>
        </w:rPr>
        <w:t xml:space="preserve"> </w:t>
      </w:r>
      <w:r w:rsidRPr="00A13AFB">
        <w:rPr>
          <w:rFonts w:ascii="Times New Roman" w:hAnsi="Times New Roman"/>
          <w:sz w:val="28"/>
          <w:szCs w:val="28"/>
        </w:rPr>
        <w:t>права</w:t>
      </w:r>
      <w:r w:rsidR="00207EA9">
        <w:rPr>
          <w:rFonts w:ascii="Times New Roman" w:hAnsi="Times New Roman"/>
          <w:sz w:val="28"/>
          <w:szCs w:val="28"/>
        </w:rPr>
        <w:t xml:space="preserve"> </w:t>
      </w:r>
      <w:r w:rsidRPr="00A13AFB">
        <w:rPr>
          <w:rFonts w:ascii="Times New Roman" w:hAnsi="Times New Roman"/>
          <w:sz w:val="28"/>
          <w:szCs w:val="28"/>
        </w:rPr>
        <w:t>власності</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акції</w:t>
      </w:r>
      <w:r w:rsidR="00207EA9">
        <w:rPr>
          <w:rFonts w:ascii="Times New Roman" w:hAnsi="Times New Roman"/>
          <w:sz w:val="28"/>
          <w:szCs w:val="28"/>
        </w:rPr>
        <w:t xml:space="preserve"> </w:t>
      </w:r>
      <w:r w:rsidRPr="00A13AFB">
        <w:rPr>
          <w:rFonts w:ascii="Times New Roman" w:hAnsi="Times New Roman"/>
          <w:sz w:val="28"/>
          <w:szCs w:val="28"/>
        </w:rPr>
        <w:t>перехідного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інвестором</w:t>
      </w:r>
      <w:r w:rsidR="008F6929" w:rsidRPr="00A13AFB">
        <w:rPr>
          <w:rFonts w:ascii="Times New Roman" w:hAnsi="Times New Roman"/>
          <w:sz w:val="28"/>
          <w:szCs w:val="28"/>
        </w:rPr>
        <w:t>.</w:t>
      </w:r>
      <w:r w:rsidRPr="00A13AFB">
        <w:rPr>
          <w:rFonts w:ascii="Times New Roman" w:hAnsi="Times New Roman"/>
          <w:sz w:val="28"/>
          <w:szCs w:val="28"/>
        </w:rPr>
        <w:t>”;</w:t>
      </w:r>
    </w:p>
    <w:p w:rsidR="0075575E"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третьому</w:t>
      </w:r>
      <w:r w:rsidR="00207EA9">
        <w:rPr>
          <w:rFonts w:ascii="Times New Roman" w:hAnsi="Times New Roman"/>
          <w:sz w:val="28"/>
          <w:szCs w:val="28"/>
        </w:rPr>
        <w:t xml:space="preserve"> </w:t>
      </w:r>
      <w:r w:rsidRPr="00A13AFB">
        <w:rPr>
          <w:rFonts w:ascii="Times New Roman" w:hAnsi="Times New Roman"/>
          <w:sz w:val="28"/>
          <w:szCs w:val="28"/>
        </w:rPr>
        <w:t>реченні</w:t>
      </w:r>
      <w:r w:rsidR="00207EA9">
        <w:rPr>
          <w:rFonts w:ascii="Times New Roman" w:hAnsi="Times New Roman"/>
          <w:sz w:val="28"/>
          <w:szCs w:val="28"/>
        </w:rPr>
        <w:t xml:space="preserve"> </w:t>
      </w:r>
      <w:r w:rsidRPr="00A13AFB">
        <w:rPr>
          <w:rFonts w:ascii="Times New Roman" w:hAnsi="Times New Roman"/>
          <w:sz w:val="28"/>
          <w:szCs w:val="28"/>
        </w:rPr>
        <w:t>слово</w:t>
      </w:r>
      <w:r w:rsidR="00207EA9">
        <w:rPr>
          <w:rFonts w:ascii="Times New Roman" w:hAnsi="Times New Roman"/>
          <w:sz w:val="28"/>
          <w:szCs w:val="28"/>
        </w:rPr>
        <w:t xml:space="preserve"> </w:t>
      </w:r>
      <w:r w:rsidRPr="00A13AFB">
        <w:rPr>
          <w:rFonts w:ascii="Times New Roman" w:hAnsi="Times New Roman"/>
          <w:sz w:val="28"/>
          <w:szCs w:val="28"/>
        </w:rPr>
        <w:t>“служби”</w:t>
      </w:r>
      <w:r w:rsidR="00207EA9">
        <w:rPr>
          <w:rFonts w:ascii="Times New Roman" w:hAnsi="Times New Roman"/>
          <w:sz w:val="28"/>
          <w:szCs w:val="28"/>
        </w:rPr>
        <w:t xml:space="preserve"> </w:t>
      </w:r>
      <w:r w:rsidRPr="00A13AFB">
        <w:rPr>
          <w:rFonts w:ascii="Times New Roman" w:hAnsi="Times New Roman"/>
          <w:sz w:val="28"/>
          <w:szCs w:val="28"/>
        </w:rPr>
        <w:t>замінити</w:t>
      </w:r>
      <w:r w:rsidR="00207EA9">
        <w:rPr>
          <w:rFonts w:ascii="Times New Roman" w:hAnsi="Times New Roman"/>
          <w:sz w:val="28"/>
          <w:szCs w:val="28"/>
        </w:rPr>
        <w:t xml:space="preserve"> </w:t>
      </w:r>
      <w:r w:rsidRPr="00A13AFB">
        <w:rPr>
          <w:rFonts w:ascii="Times New Roman" w:hAnsi="Times New Roman"/>
          <w:sz w:val="28"/>
          <w:szCs w:val="28"/>
        </w:rPr>
        <w:t>словом</w:t>
      </w:r>
      <w:r w:rsidR="00207EA9">
        <w:rPr>
          <w:rFonts w:ascii="Times New Roman" w:hAnsi="Times New Roman"/>
          <w:sz w:val="28"/>
          <w:szCs w:val="28"/>
        </w:rPr>
        <w:t xml:space="preserve"> </w:t>
      </w:r>
      <w:r w:rsidRPr="00A13AFB">
        <w:rPr>
          <w:rFonts w:ascii="Times New Roman" w:hAnsi="Times New Roman"/>
          <w:sz w:val="28"/>
          <w:szCs w:val="28"/>
        </w:rPr>
        <w:t>“підрозділу”;</w:t>
      </w:r>
    </w:p>
    <w:p w:rsidR="00D17EEA" w:rsidRPr="00A13AFB" w:rsidRDefault="00D17EEA" w:rsidP="00207EA9">
      <w:pPr>
        <w:tabs>
          <w:tab w:val="left" w:pos="709"/>
        </w:tabs>
        <w:spacing w:before="120"/>
        <w:ind w:firstLine="567"/>
        <w:jc w:val="both"/>
        <w:rPr>
          <w:rFonts w:ascii="Times New Roman" w:hAnsi="Times New Roman"/>
          <w:sz w:val="28"/>
          <w:szCs w:val="28"/>
        </w:rPr>
      </w:pP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і)</w:t>
      </w:r>
      <w:r w:rsidR="00207EA9">
        <w:rPr>
          <w:rFonts w:ascii="Times New Roman" w:hAnsi="Times New Roman"/>
          <w:sz w:val="28"/>
          <w:szCs w:val="28"/>
        </w:rPr>
        <w:t xml:space="preserve"> </w:t>
      </w:r>
      <w:r w:rsidRPr="00A13AFB">
        <w:rPr>
          <w:rFonts w:ascii="Times New Roman" w:hAnsi="Times New Roman"/>
          <w:sz w:val="28"/>
          <w:szCs w:val="28"/>
        </w:rPr>
        <w:t>частину</w:t>
      </w:r>
      <w:r w:rsidR="00207EA9">
        <w:rPr>
          <w:rFonts w:ascii="Times New Roman" w:hAnsi="Times New Roman"/>
          <w:sz w:val="28"/>
          <w:szCs w:val="28"/>
        </w:rPr>
        <w:t xml:space="preserve"> </w:t>
      </w:r>
      <w:r w:rsidRPr="00A13AFB">
        <w:rPr>
          <w:rFonts w:ascii="Times New Roman" w:hAnsi="Times New Roman"/>
          <w:sz w:val="28"/>
          <w:szCs w:val="28"/>
        </w:rPr>
        <w:t>чотирнадцяту</w:t>
      </w:r>
      <w:r w:rsidR="00207EA9">
        <w:rPr>
          <w:rFonts w:ascii="Times New Roman" w:hAnsi="Times New Roman"/>
          <w:sz w:val="28"/>
          <w:szCs w:val="28"/>
        </w:rPr>
        <w:t xml:space="preserve"> </w:t>
      </w:r>
      <w:r w:rsidRPr="00A13AFB">
        <w:rPr>
          <w:rFonts w:ascii="Times New Roman" w:hAnsi="Times New Roman"/>
          <w:sz w:val="28"/>
          <w:szCs w:val="28"/>
        </w:rPr>
        <w:t>викласти</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такій</w:t>
      </w:r>
      <w:r w:rsidR="00207EA9">
        <w:rPr>
          <w:rFonts w:ascii="Times New Roman" w:hAnsi="Times New Roman"/>
          <w:sz w:val="28"/>
          <w:szCs w:val="28"/>
        </w:rPr>
        <w:t xml:space="preserve"> </w:t>
      </w:r>
      <w:r w:rsidRPr="00A13AFB">
        <w:rPr>
          <w:rFonts w:ascii="Times New Roman" w:hAnsi="Times New Roman"/>
          <w:sz w:val="28"/>
          <w:szCs w:val="28"/>
        </w:rPr>
        <w:t>редакції:</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“14.</w:t>
      </w:r>
      <w:r w:rsidR="00207EA9">
        <w:rPr>
          <w:rFonts w:ascii="Times New Roman" w:hAnsi="Times New Roman"/>
          <w:sz w:val="28"/>
          <w:szCs w:val="28"/>
        </w:rPr>
        <w:t xml:space="preserve"> </w:t>
      </w:r>
      <w:r w:rsidRPr="00A13AFB">
        <w:rPr>
          <w:rFonts w:ascii="Times New Roman" w:hAnsi="Times New Roman"/>
          <w:sz w:val="28"/>
          <w:szCs w:val="28"/>
        </w:rPr>
        <w:t>Фонд</w:t>
      </w:r>
      <w:r w:rsidR="00207EA9">
        <w:rPr>
          <w:rFonts w:ascii="Times New Roman" w:hAnsi="Times New Roman"/>
          <w:sz w:val="28"/>
          <w:szCs w:val="28"/>
        </w:rPr>
        <w:t xml:space="preserve"> </w:t>
      </w:r>
      <w:r w:rsidRPr="00A13AFB">
        <w:rPr>
          <w:rFonts w:ascii="Times New Roman" w:hAnsi="Times New Roman"/>
          <w:sz w:val="28"/>
          <w:szCs w:val="28"/>
        </w:rPr>
        <w:t>наступного</w:t>
      </w:r>
      <w:r w:rsidR="00207EA9">
        <w:rPr>
          <w:rFonts w:ascii="Times New Roman" w:hAnsi="Times New Roman"/>
          <w:sz w:val="28"/>
          <w:szCs w:val="28"/>
        </w:rPr>
        <w:t xml:space="preserve"> </w:t>
      </w:r>
      <w:r w:rsidRPr="00A13AFB">
        <w:rPr>
          <w:rFonts w:ascii="Times New Roman" w:hAnsi="Times New Roman"/>
          <w:sz w:val="28"/>
          <w:szCs w:val="28"/>
        </w:rPr>
        <w:t>дня</w:t>
      </w:r>
      <w:r w:rsidR="00207EA9">
        <w:rPr>
          <w:rFonts w:ascii="Times New Roman" w:hAnsi="Times New Roman"/>
          <w:sz w:val="28"/>
          <w:szCs w:val="28"/>
        </w:rPr>
        <w:t xml:space="preserve"> </w:t>
      </w:r>
      <w:r w:rsidRPr="00A13AFB">
        <w:rPr>
          <w:rFonts w:ascii="Times New Roman" w:hAnsi="Times New Roman"/>
          <w:sz w:val="28"/>
          <w:szCs w:val="28"/>
        </w:rPr>
        <w:t>після</w:t>
      </w:r>
      <w:r w:rsidR="00207EA9">
        <w:rPr>
          <w:rFonts w:ascii="Times New Roman" w:hAnsi="Times New Roman"/>
          <w:sz w:val="28"/>
          <w:szCs w:val="28"/>
        </w:rPr>
        <w:t xml:space="preserve"> </w:t>
      </w:r>
      <w:r w:rsidRPr="00A13AFB">
        <w:rPr>
          <w:rFonts w:ascii="Times New Roman" w:hAnsi="Times New Roman"/>
          <w:sz w:val="28"/>
          <w:szCs w:val="28"/>
        </w:rPr>
        <w:t>підписання</w:t>
      </w:r>
      <w:r w:rsidR="00207EA9">
        <w:rPr>
          <w:rFonts w:ascii="Times New Roman" w:hAnsi="Times New Roman"/>
          <w:sz w:val="28"/>
          <w:szCs w:val="28"/>
        </w:rPr>
        <w:t xml:space="preserve"> </w:t>
      </w:r>
      <w:r w:rsidRPr="00A13AFB">
        <w:rPr>
          <w:rFonts w:ascii="Times New Roman" w:hAnsi="Times New Roman"/>
          <w:sz w:val="28"/>
          <w:szCs w:val="28"/>
        </w:rPr>
        <w:t>договорів</w:t>
      </w:r>
      <w:r w:rsidR="00207EA9">
        <w:rPr>
          <w:rFonts w:ascii="Times New Roman" w:hAnsi="Times New Roman"/>
          <w:sz w:val="28"/>
          <w:szCs w:val="28"/>
        </w:rPr>
        <w:t xml:space="preserve"> </w:t>
      </w:r>
      <w:r w:rsidRPr="00A13AFB">
        <w:rPr>
          <w:rFonts w:ascii="Times New Roman" w:hAnsi="Times New Roman"/>
          <w:sz w:val="28"/>
          <w:szCs w:val="28"/>
        </w:rPr>
        <w:t>відчуження</w:t>
      </w:r>
      <w:r w:rsidR="00207EA9">
        <w:rPr>
          <w:rFonts w:ascii="Times New Roman" w:hAnsi="Times New Roman"/>
          <w:sz w:val="28"/>
          <w:szCs w:val="28"/>
        </w:rPr>
        <w:t xml:space="preserve"> </w:t>
      </w:r>
      <w:r w:rsidRPr="00A13AFB">
        <w:rPr>
          <w:rFonts w:ascii="Times New Roman" w:hAnsi="Times New Roman"/>
          <w:sz w:val="28"/>
          <w:szCs w:val="28"/>
        </w:rPr>
        <w:t>майна</w:t>
      </w:r>
      <w:r w:rsidR="00207EA9">
        <w:rPr>
          <w:rFonts w:ascii="Times New Roman" w:hAnsi="Times New Roman"/>
          <w:sz w:val="28"/>
          <w:szCs w:val="28"/>
        </w:rPr>
        <w:t xml:space="preserve"> </w:t>
      </w:r>
      <w:r w:rsidRPr="00A13AFB">
        <w:rPr>
          <w:rFonts w:ascii="Times New Roman" w:hAnsi="Times New Roman"/>
          <w:sz w:val="28"/>
          <w:szCs w:val="28"/>
        </w:rPr>
        <w:t>(активів)</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зобов’язань</w:t>
      </w:r>
      <w:r w:rsidR="00207EA9">
        <w:rPr>
          <w:rFonts w:ascii="Times New Roman" w:hAnsi="Times New Roman"/>
          <w:sz w:val="28"/>
          <w:szCs w:val="28"/>
        </w:rPr>
        <w:t xml:space="preserve"> </w:t>
      </w:r>
      <w:r w:rsidRPr="00A13AFB">
        <w:rPr>
          <w:rFonts w:ascii="Times New Roman" w:hAnsi="Times New Roman"/>
          <w:sz w:val="28"/>
          <w:szCs w:val="28"/>
        </w:rPr>
        <w:t>подає</w:t>
      </w:r>
      <w:r w:rsidR="00207EA9">
        <w:rPr>
          <w:rFonts w:ascii="Times New Roman" w:hAnsi="Times New Roman"/>
          <w:sz w:val="28"/>
          <w:szCs w:val="28"/>
        </w:rPr>
        <w:t xml:space="preserve"> </w:t>
      </w:r>
      <w:r w:rsidRPr="00A13AFB">
        <w:rPr>
          <w:rFonts w:ascii="Times New Roman" w:hAnsi="Times New Roman"/>
          <w:sz w:val="28"/>
          <w:szCs w:val="28"/>
        </w:rPr>
        <w:t>Національному</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пропозицію</w:t>
      </w:r>
      <w:r w:rsidR="00207EA9">
        <w:rPr>
          <w:rFonts w:ascii="Times New Roman" w:hAnsi="Times New Roman"/>
          <w:sz w:val="28"/>
          <w:szCs w:val="28"/>
        </w:rPr>
        <w:t xml:space="preserve"> </w:t>
      </w:r>
      <w:r w:rsidRPr="00A13AFB">
        <w:rPr>
          <w:rFonts w:ascii="Times New Roman" w:hAnsi="Times New Roman"/>
          <w:sz w:val="28"/>
          <w:szCs w:val="28"/>
        </w:rPr>
        <w:t>про</w:t>
      </w:r>
      <w:r w:rsidR="00207EA9">
        <w:rPr>
          <w:rFonts w:ascii="Times New Roman" w:hAnsi="Times New Roman"/>
          <w:sz w:val="28"/>
          <w:szCs w:val="28"/>
        </w:rPr>
        <w:t xml:space="preserve"> </w:t>
      </w:r>
      <w:r w:rsidRPr="00A13AFB">
        <w:rPr>
          <w:rFonts w:ascii="Times New Roman" w:hAnsi="Times New Roman"/>
          <w:sz w:val="28"/>
          <w:szCs w:val="28"/>
        </w:rPr>
        <w:t>відкликання</w:t>
      </w:r>
      <w:r w:rsidR="00207EA9">
        <w:rPr>
          <w:rFonts w:ascii="Times New Roman" w:hAnsi="Times New Roman"/>
          <w:sz w:val="28"/>
          <w:szCs w:val="28"/>
        </w:rPr>
        <w:t xml:space="preserve"> </w:t>
      </w:r>
      <w:r w:rsidRPr="00A13AFB">
        <w:rPr>
          <w:rFonts w:ascii="Times New Roman" w:hAnsi="Times New Roman"/>
          <w:sz w:val="28"/>
          <w:szCs w:val="28"/>
        </w:rPr>
        <w:t>банківської</w:t>
      </w:r>
      <w:r w:rsidR="00207EA9">
        <w:rPr>
          <w:rFonts w:ascii="Times New Roman" w:hAnsi="Times New Roman"/>
          <w:sz w:val="28"/>
          <w:szCs w:val="28"/>
        </w:rPr>
        <w:t xml:space="preserve"> </w:t>
      </w:r>
      <w:r w:rsidRPr="00A13AFB">
        <w:rPr>
          <w:rFonts w:ascii="Times New Roman" w:hAnsi="Times New Roman"/>
          <w:sz w:val="28"/>
          <w:szCs w:val="28"/>
        </w:rPr>
        <w:t>ліцензії</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ліквідацію</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ї)</w:t>
      </w:r>
      <w:r w:rsidR="00207EA9">
        <w:rPr>
          <w:rFonts w:ascii="Times New Roman" w:hAnsi="Times New Roman"/>
          <w:sz w:val="28"/>
          <w:szCs w:val="28"/>
        </w:rPr>
        <w:t xml:space="preserve"> </w:t>
      </w:r>
      <w:r w:rsidRPr="00A13AFB">
        <w:rPr>
          <w:rFonts w:ascii="Times New Roman" w:hAnsi="Times New Roman"/>
          <w:sz w:val="28"/>
          <w:szCs w:val="28"/>
        </w:rPr>
        <w:t>частини</w:t>
      </w:r>
      <w:r w:rsidR="00207EA9">
        <w:rPr>
          <w:rFonts w:ascii="Times New Roman" w:hAnsi="Times New Roman"/>
          <w:sz w:val="28"/>
          <w:szCs w:val="28"/>
        </w:rPr>
        <w:t xml:space="preserve"> </w:t>
      </w:r>
      <w:r w:rsidRPr="00A13AFB">
        <w:rPr>
          <w:rFonts w:ascii="Times New Roman" w:hAnsi="Times New Roman"/>
          <w:sz w:val="28"/>
          <w:szCs w:val="28"/>
        </w:rPr>
        <w:t>сімнадцяту</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вісімнадцяту</w:t>
      </w:r>
      <w:r w:rsidR="00207EA9">
        <w:rPr>
          <w:rFonts w:ascii="Times New Roman" w:hAnsi="Times New Roman"/>
          <w:sz w:val="28"/>
          <w:szCs w:val="28"/>
        </w:rPr>
        <w:t xml:space="preserve"> </w:t>
      </w:r>
      <w:r w:rsidRPr="00A13AFB">
        <w:rPr>
          <w:rFonts w:ascii="Times New Roman" w:hAnsi="Times New Roman"/>
          <w:sz w:val="28"/>
          <w:szCs w:val="28"/>
        </w:rPr>
        <w:t>викласти</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такій</w:t>
      </w:r>
      <w:r w:rsidR="00207EA9">
        <w:rPr>
          <w:rFonts w:ascii="Times New Roman" w:hAnsi="Times New Roman"/>
          <w:sz w:val="28"/>
          <w:szCs w:val="28"/>
        </w:rPr>
        <w:t xml:space="preserve"> </w:t>
      </w:r>
      <w:r w:rsidRPr="00A13AFB">
        <w:rPr>
          <w:rFonts w:ascii="Times New Roman" w:hAnsi="Times New Roman"/>
          <w:sz w:val="28"/>
          <w:szCs w:val="28"/>
        </w:rPr>
        <w:t>редакції:</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“17.</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разі</w:t>
      </w:r>
      <w:r w:rsidR="00207EA9">
        <w:rPr>
          <w:rFonts w:ascii="Times New Roman" w:hAnsi="Times New Roman"/>
          <w:sz w:val="28"/>
          <w:szCs w:val="28"/>
        </w:rPr>
        <w:t xml:space="preserve"> </w:t>
      </w:r>
      <w:r w:rsidRPr="00A13AFB">
        <w:rPr>
          <w:rFonts w:ascii="Times New Roman" w:hAnsi="Times New Roman"/>
          <w:sz w:val="28"/>
          <w:szCs w:val="28"/>
        </w:rPr>
        <w:t>створення</w:t>
      </w:r>
      <w:r w:rsidR="00207EA9">
        <w:rPr>
          <w:rFonts w:ascii="Times New Roman" w:hAnsi="Times New Roman"/>
          <w:sz w:val="28"/>
          <w:szCs w:val="28"/>
        </w:rPr>
        <w:t xml:space="preserve"> </w:t>
      </w:r>
      <w:r w:rsidRPr="00A13AFB">
        <w:rPr>
          <w:rFonts w:ascii="Times New Roman" w:hAnsi="Times New Roman"/>
          <w:sz w:val="28"/>
          <w:szCs w:val="28"/>
        </w:rPr>
        <w:t>перехідного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метою</w:t>
      </w:r>
      <w:r w:rsidR="00207EA9">
        <w:rPr>
          <w:rFonts w:ascii="Times New Roman" w:hAnsi="Times New Roman"/>
          <w:sz w:val="28"/>
          <w:szCs w:val="28"/>
        </w:rPr>
        <w:t xml:space="preserve"> </w:t>
      </w:r>
      <w:r w:rsidRPr="00A13AFB">
        <w:rPr>
          <w:rFonts w:ascii="Times New Roman" w:hAnsi="Times New Roman"/>
          <w:sz w:val="28"/>
          <w:szCs w:val="28"/>
        </w:rPr>
        <w:t>реалізації</w:t>
      </w:r>
      <w:r w:rsidR="00207EA9">
        <w:rPr>
          <w:rFonts w:ascii="Times New Roman" w:hAnsi="Times New Roman"/>
          <w:sz w:val="28"/>
          <w:szCs w:val="28"/>
        </w:rPr>
        <w:t xml:space="preserve"> </w:t>
      </w:r>
      <w:r w:rsidRPr="00A13AFB">
        <w:rPr>
          <w:rFonts w:ascii="Times New Roman" w:hAnsi="Times New Roman"/>
          <w:sz w:val="28"/>
          <w:szCs w:val="28"/>
        </w:rPr>
        <w:t>способу</w:t>
      </w:r>
      <w:r w:rsidR="00207EA9">
        <w:rPr>
          <w:rFonts w:ascii="Times New Roman" w:hAnsi="Times New Roman"/>
          <w:sz w:val="28"/>
          <w:szCs w:val="28"/>
        </w:rPr>
        <w:t xml:space="preserve"> </w:t>
      </w:r>
      <w:r w:rsidRPr="00A13AFB">
        <w:rPr>
          <w:rFonts w:ascii="Times New Roman" w:hAnsi="Times New Roman"/>
          <w:sz w:val="28"/>
          <w:szCs w:val="28"/>
        </w:rPr>
        <w:t>виведення</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ринку,</w:t>
      </w:r>
      <w:r w:rsidR="00207EA9">
        <w:rPr>
          <w:rFonts w:ascii="Times New Roman" w:hAnsi="Times New Roman"/>
          <w:sz w:val="28"/>
          <w:szCs w:val="28"/>
        </w:rPr>
        <w:t xml:space="preserve"> </w:t>
      </w:r>
      <w:r w:rsidRPr="00A13AFB">
        <w:rPr>
          <w:rFonts w:ascii="Times New Roman" w:hAnsi="Times New Roman"/>
          <w:sz w:val="28"/>
          <w:szCs w:val="28"/>
        </w:rPr>
        <w:t>передбаченого</w:t>
      </w:r>
      <w:r w:rsidR="00207EA9">
        <w:rPr>
          <w:rFonts w:ascii="Times New Roman" w:hAnsi="Times New Roman"/>
          <w:sz w:val="28"/>
          <w:szCs w:val="28"/>
        </w:rPr>
        <w:t xml:space="preserve"> </w:t>
      </w:r>
      <w:r w:rsidRPr="00A13AFB">
        <w:rPr>
          <w:rFonts w:ascii="Times New Roman" w:hAnsi="Times New Roman"/>
          <w:sz w:val="28"/>
          <w:szCs w:val="28"/>
        </w:rPr>
        <w:t>пунктом</w:t>
      </w:r>
      <w:r w:rsidR="00207EA9">
        <w:rPr>
          <w:rFonts w:ascii="Times New Roman" w:hAnsi="Times New Roman"/>
          <w:sz w:val="28"/>
          <w:szCs w:val="28"/>
        </w:rPr>
        <w:t xml:space="preserve"> </w:t>
      </w:r>
      <w:r w:rsidRPr="00A13AFB">
        <w:rPr>
          <w:rFonts w:ascii="Times New Roman" w:hAnsi="Times New Roman"/>
          <w:sz w:val="28"/>
          <w:szCs w:val="28"/>
        </w:rPr>
        <w:t>4</w:t>
      </w:r>
      <w:r w:rsidR="00207EA9">
        <w:rPr>
          <w:rFonts w:ascii="Times New Roman" w:hAnsi="Times New Roman"/>
          <w:sz w:val="28"/>
          <w:szCs w:val="28"/>
        </w:rPr>
        <w:t xml:space="preserve"> </w:t>
      </w:r>
      <w:r w:rsidRPr="00A13AFB">
        <w:rPr>
          <w:rFonts w:ascii="Times New Roman" w:hAnsi="Times New Roman"/>
          <w:sz w:val="28"/>
          <w:szCs w:val="28"/>
        </w:rPr>
        <w:t>частини</w:t>
      </w:r>
      <w:r w:rsidR="00207EA9">
        <w:rPr>
          <w:rFonts w:ascii="Times New Roman" w:hAnsi="Times New Roman"/>
          <w:sz w:val="28"/>
          <w:szCs w:val="28"/>
        </w:rPr>
        <w:t xml:space="preserve"> </w:t>
      </w:r>
      <w:r w:rsidRPr="00A13AFB">
        <w:rPr>
          <w:rFonts w:ascii="Times New Roman" w:hAnsi="Times New Roman"/>
          <w:sz w:val="28"/>
          <w:szCs w:val="28"/>
        </w:rPr>
        <w:t>другої</w:t>
      </w:r>
      <w:r w:rsidR="00207EA9">
        <w:rPr>
          <w:rFonts w:ascii="Times New Roman" w:hAnsi="Times New Roman"/>
          <w:sz w:val="28"/>
          <w:szCs w:val="28"/>
        </w:rPr>
        <w:t xml:space="preserve"> </w:t>
      </w:r>
      <w:r w:rsidRPr="00A13AFB">
        <w:rPr>
          <w:rFonts w:ascii="Times New Roman" w:hAnsi="Times New Roman"/>
          <w:sz w:val="28"/>
          <w:szCs w:val="28"/>
        </w:rPr>
        <w:t>статті</w:t>
      </w:r>
      <w:r w:rsidR="00207EA9">
        <w:rPr>
          <w:rFonts w:ascii="Times New Roman" w:hAnsi="Times New Roman"/>
          <w:sz w:val="28"/>
          <w:szCs w:val="28"/>
        </w:rPr>
        <w:t xml:space="preserve"> </w:t>
      </w:r>
      <w:r w:rsidRPr="00A13AFB">
        <w:rPr>
          <w:rFonts w:ascii="Times New Roman" w:hAnsi="Times New Roman"/>
          <w:sz w:val="28"/>
          <w:szCs w:val="28"/>
        </w:rPr>
        <w:t>39</w:t>
      </w:r>
      <w:r w:rsidR="00207EA9">
        <w:rPr>
          <w:rFonts w:ascii="Times New Roman" w:hAnsi="Times New Roman"/>
          <w:sz w:val="28"/>
          <w:szCs w:val="28"/>
        </w:rPr>
        <w:t xml:space="preserve"> </w:t>
      </w:r>
      <w:r w:rsidRPr="00A13AFB">
        <w:rPr>
          <w:rFonts w:ascii="Times New Roman" w:hAnsi="Times New Roman"/>
          <w:sz w:val="28"/>
          <w:szCs w:val="28"/>
        </w:rPr>
        <w:t>цього</w:t>
      </w:r>
      <w:r w:rsidR="00207EA9">
        <w:rPr>
          <w:rFonts w:ascii="Times New Roman" w:hAnsi="Times New Roman"/>
          <w:sz w:val="28"/>
          <w:szCs w:val="28"/>
        </w:rPr>
        <w:t xml:space="preserve"> </w:t>
      </w:r>
      <w:r w:rsidRPr="00A13AFB">
        <w:rPr>
          <w:rFonts w:ascii="Times New Roman" w:hAnsi="Times New Roman"/>
          <w:sz w:val="28"/>
          <w:szCs w:val="28"/>
        </w:rPr>
        <w:t>Закону,</w:t>
      </w:r>
      <w:r w:rsidR="00207EA9">
        <w:rPr>
          <w:rFonts w:ascii="Times New Roman" w:hAnsi="Times New Roman"/>
          <w:sz w:val="28"/>
          <w:szCs w:val="28"/>
        </w:rPr>
        <w:t xml:space="preserve"> </w:t>
      </w:r>
      <w:r w:rsidRPr="00A13AFB">
        <w:rPr>
          <w:rFonts w:ascii="Times New Roman" w:hAnsi="Times New Roman"/>
          <w:sz w:val="28"/>
          <w:szCs w:val="28"/>
        </w:rPr>
        <w:t>такий</w:t>
      </w:r>
      <w:r w:rsidR="00207EA9">
        <w:rPr>
          <w:rFonts w:ascii="Times New Roman" w:hAnsi="Times New Roman"/>
          <w:sz w:val="28"/>
          <w:szCs w:val="28"/>
        </w:rPr>
        <w:t xml:space="preserve"> </w:t>
      </w:r>
      <w:r w:rsidRPr="00A13AFB">
        <w:rPr>
          <w:rFonts w:ascii="Times New Roman" w:hAnsi="Times New Roman"/>
          <w:sz w:val="28"/>
          <w:szCs w:val="28"/>
        </w:rPr>
        <w:t>банк</w:t>
      </w:r>
      <w:r w:rsidR="00207EA9">
        <w:rPr>
          <w:rFonts w:ascii="Times New Roman" w:hAnsi="Times New Roman"/>
          <w:sz w:val="28"/>
          <w:szCs w:val="28"/>
        </w:rPr>
        <w:t xml:space="preserve"> </w:t>
      </w:r>
      <w:r w:rsidRPr="00A13AFB">
        <w:rPr>
          <w:rFonts w:ascii="Times New Roman" w:hAnsi="Times New Roman"/>
          <w:sz w:val="28"/>
          <w:szCs w:val="28"/>
        </w:rPr>
        <w:t>діє</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такими</w:t>
      </w:r>
      <w:r w:rsidR="00207EA9">
        <w:rPr>
          <w:rFonts w:ascii="Times New Roman" w:hAnsi="Times New Roman"/>
          <w:sz w:val="28"/>
          <w:szCs w:val="28"/>
        </w:rPr>
        <w:t xml:space="preserve"> </w:t>
      </w:r>
      <w:r w:rsidRPr="00A13AFB">
        <w:rPr>
          <w:rFonts w:ascii="Times New Roman" w:hAnsi="Times New Roman"/>
          <w:sz w:val="28"/>
          <w:szCs w:val="28"/>
        </w:rPr>
        <w:t>особливостями:</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lastRenderedPageBreak/>
        <w:t>1)</w:t>
      </w:r>
      <w:r w:rsidR="00207EA9">
        <w:rPr>
          <w:rFonts w:ascii="Times New Roman" w:hAnsi="Times New Roman"/>
          <w:sz w:val="28"/>
          <w:szCs w:val="28"/>
        </w:rPr>
        <w:t xml:space="preserve"> </w:t>
      </w:r>
      <w:r w:rsidRPr="00A13AFB">
        <w:rPr>
          <w:rFonts w:ascii="Times New Roman" w:hAnsi="Times New Roman"/>
          <w:sz w:val="28"/>
          <w:szCs w:val="28"/>
        </w:rPr>
        <w:t>статутний</w:t>
      </w:r>
      <w:r w:rsidR="00207EA9">
        <w:rPr>
          <w:rFonts w:ascii="Times New Roman" w:hAnsi="Times New Roman"/>
          <w:sz w:val="28"/>
          <w:szCs w:val="28"/>
        </w:rPr>
        <w:t xml:space="preserve"> </w:t>
      </w:r>
      <w:r w:rsidRPr="00A13AFB">
        <w:rPr>
          <w:rFonts w:ascii="Times New Roman" w:hAnsi="Times New Roman"/>
          <w:sz w:val="28"/>
          <w:szCs w:val="28"/>
        </w:rPr>
        <w:t>капітал</w:t>
      </w:r>
      <w:r w:rsidR="00207EA9">
        <w:rPr>
          <w:rFonts w:ascii="Times New Roman" w:hAnsi="Times New Roman"/>
          <w:sz w:val="28"/>
          <w:szCs w:val="28"/>
        </w:rPr>
        <w:t xml:space="preserve"> </w:t>
      </w:r>
      <w:r w:rsidRPr="00A13AFB">
        <w:rPr>
          <w:rFonts w:ascii="Times New Roman" w:hAnsi="Times New Roman"/>
          <w:sz w:val="28"/>
          <w:szCs w:val="28"/>
        </w:rPr>
        <w:t>перехідного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утворюється</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розмірі,</w:t>
      </w:r>
      <w:r w:rsidR="00207EA9">
        <w:rPr>
          <w:rFonts w:ascii="Times New Roman" w:hAnsi="Times New Roman"/>
          <w:sz w:val="28"/>
          <w:szCs w:val="28"/>
        </w:rPr>
        <w:t xml:space="preserve"> </w:t>
      </w:r>
      <w:r w:rsidRPr="00A13AFB">
        <w:rPr>
          <w:rFonts w:ascii="Times New Roman" w:hAnsi="Times New Roman"/>
          <w:sz w:val="28"/>
          <w:szCs w:val="28"/>
        </w:rPr>
        <w:t>що</w:t>
      </w:r>
      <w:r w:rsidR="00207EA9">
        <w:rPr>
          <w:rFonts w:ascii="Times New Roman" w:hAnsi="Times New Roman"/>
          <w:sz w:val="28"/>
          <w:szCs w:val="28"/>
        </w:rPr>
        <w:t xml:space="preserve"> </w:t>
      </w:r>
      <w:r w:rsidRPr="00A13AFB">
        <w:rPr>
          <w:rFonts w:ascii="Times New Roman" w:hAnsi="Times New Roman"/>
          <w:sz w:val="28"/>
          <w:szCs w:val="28"/>
        </w:rPr>
        <w:t>відповідає</w:t>
      </w:r>
      <w:r w:rsidR="00207EA9">
        <w:rPr>
          <w:rFonts w:ascii="Times New Roman" w:hAnsi="Times New Roman"/>
          <w:sz w:val="28"/>
          <w:szCs w:val="28"/>
        </w:rPr>
        <w:t xml:space="preserve"> </w:t>
      </w:r>
      <w:r w:rsidRPr="00A13AFB">
        <w:rPr>
          <w:rFonts w:ascii="Times New Roman" w:hAnsi="Times New Roman"/>
          <w:sz w:val="28"/>
          <w:szCs w:val="28"/>
        </w:rPr>
        <w:t>мінімальним</w:t>
      </w:r>
      <w:r w:rsidR="00207EA9">
        <w:rPr>
          <w:rFonts w:ascii="Times New Roman" w:hAnsi="Times New Roman"/>
          <w:sz w:val="28"/>
          <w:szCs w:val="28"/>
        </w:rPr>
        <w:t xml:space="preserve"> </w:t>
      </w:r>
      <w:r w:rsidRPr="00A13AFB">
        <w:rPr>
          <w:rFonts w:ascii="Times New Roman" w:hAnsi="Times New Roman"/>
          <w:sz w:val="28"/>
          <w:szCs w:val="28"/>
        </w:rPr>
        <w:t>вимогам</w:t>
      </w:r>
      <w:r w:rsidR="00207EA9">
        <w:rPr>
          <w:rFonts w:ascii="Times New Roman" w:hAnsi="Times New Roman"/>
          <w:sz w:val="28"/>
          <w:szCs w:val="28"/>
        </w:rPr>
        <w:t xml:space="preserve"> </w:t>
      </w:r>
      <w:r w:rsidRPr="00A13AFB">
        <w:rPr>
          <w:rFonts w:ascii="Times New Roman" w:hAnsi="Times New Roman"/>
          <w:sz w:val="28"/>
          <w:szCs w:val="28"/>
        </w:rPr>
        <w:t>до</w:t>
      </w:r>
      <w:r w:rsidR="00207EA9">
        <w:rPr>
          <w:rFonts w:ascii="Times New Roman" w:hAnsi="Times New Roman"/>
          <w:sz w:val="28"/>
          <w:szCs w:val="28"/>
        </w:rPr>
        <w:t xml:space="preserve"> </w:t>
      </w:r>
      <w:r w:rsidRPr="00A13AFB">
        <w:rPr>
          <w:rFonts w:ascii="Times New Roman" w:hAnsi="Times New Roman"/>
          <w:sz w:val="28"/>
          <w:szCs w:val="28"/>
        </w:rPr>
        <w:t>статутного</w:t>
      </w:r>
      <w:r w:rsidR="00207EA9">
        <w:rPr>
          <w:rFonts w:ascii="Times New Roman" w:hAnsi="Times New Roman"/>
          <w:sz w:val="28"/>
          <w:szCs w:val="28"/>
        </w:rPr>
        <w:t xml:space="preserve"> </w:t>
      </w:r>
      <w:r w:rsidRPr="00A13AFB">
        <w:rPr>
          <w:rFonts w:ascii="Times New Roman" w:hAnsi="Times New Roman"/>
          <w:sz w:val="28"/>
          <w:szCs w:val="28"/>
        </w:rPr>
        <w:t>капіталу</w:t>
      </w:r>
      <w:r w:rsidR="00207EA9">
        <w:rPr>
          <w:rFonts w:ascii="Times New Roman" w:hAnsi="Times New Roman"/>
          <w:sz w:val="28"/>
          <w:szCs w:val="28"/>
        </w:rPr>
        <w:t xml:space="preserve"> </w:t>
      </w:r>
      <w:r w:rsidRPr="00A13AFB">
        <w:rPr>
          <w:rFonts w:ascii="Times New Roman" w:hAnsi="Times New Roman"/>
          <w:sz w:val="28"/>
          <w:szCs w:val="28"/>
        </w:rPr>
        <w:t>акціонерного</w:t>
      </w:r>
      <w:r w:rsidR="00207EA9">
        <w:rPr>
          <w:rFonts w:ascii="Times New Roman" w:hAnsi="Times New Roman"/>
          <w:sz w:val="28"/>
          <w:szCs w:val="28"/>
        </w:rPr>
        <w:t xml:space="preserve"> </w:t>
      </w:r>
      <w:r w:rsidRPr="00A13AFB">
        <w:rPr>
          <w:rFonts w:ascii="Times New Roman" w:hAnsi="Times New Roman"/>
          <w:sz w:val="28"/>
          <w:szCs w:val="28"/>
        </w:rPr>
        <w:t>товариства;</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2)</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нього</w:t>
      </w:r>
      <w:r w:rsidR="00207EA9">
        <w:rPr>
          <w:rFonts w:ascii="Times New Roman" w:hAnsi="Times New Roman"/>
          <w:sz w:val="28"/>
          <w:szCs w:val="28"/>
        </w:rPr>
        <w:t xml:space="preserve"> </w:t>
      </w:r>
      <w:r w:rsidRPr="00A13AFB">
        <w:rPr>
          <w:rFonts w:ascii="Times New Roman" w:hAnsi="Times New Roman"/>
          <w:sz w:val="28"/>
          <w:szCs w:val="28"/>
        </w:rPr>
        <w:t>не</w:t>
      </w:r>
      <w:r w:rsidR="00207EA9">
        <w:rPr>
          <w:rFonts w:ascii="Times New Roman" w:hAnsi="Times New Roman"/>
          <w:sz w:val="28"/>
          <w:szCs w:val="28"/>
        </w:rPr>
        <w:t xml:space="preserve"> </w:t>
      </w:r>
      <w:r w:rsidRPr="00A13AFB">
        <w:rPr>
          <w:rFonts w:ascii="Times New Roman" w:hAnsi="Times New Roman"/>
          <w:sz w:val="28"/>
          <w:szCs w:val="28"/>
        </w:rPr>
        <w:t>поширюються</w:t>
      </w:r>
      <w:r w:rsidR="00207EA9">
        <w:rPr>
          <w:rFonts w:ascii="Times New Roman" w:hAnsi="Times New Roman"/>
          <w:sz w:val="28"/>
          <w:szCs w:val="28"/>
        </w:rPr>
        <w:t xml:space="preserve"> </w:t>
      </w:r>
      <w:r w:rsidRPr="00A13AFB">
        <w:rPr>
          <w:rFonts w:ascii="Times New Roman" w:hAnsi="Times New Roman"/>
          <w:sz w:val="28"/>
          <w:szCs w:val="28"/>
        </w:rPr>
        <w:t>вимоги,</w:t>
      </w:r>
      <w:r w:rsidR="00207EA9">
        <w:rPr>
          <w:rFonts w:ascii="Times New Roman" w:hAnsi="Times New Roman"/>
          <w:sz w:val="28"/>
          <w:szCs w:val="28"/>
        </w:rPr>
        <w:t xml:space="preserve"> </w:t>
      </w:r>
      <w:r w:rsidRPr="00A13AFB">
        <w:rPr>
          <w:rFonts w:ascii="Times New Roman" w:hAnsi="Times New Roman"/>
          <w:sz w:val="28"/>
          <w:szCs w:val="28"/>
        </w:rPr>
        <w:t>встановлені</w:t>
      </w:r>
      <w:r w:rsidR="00207EA9">
        <w:rPr>
          <w:rFonts w:ascii="Times New Roman" w:hAnsi="Times New Roman"/>
          <w:sz w:val="28"/>
          <w:szCs w:val="28"/>
        </w:rPr>
        <w:t xml:space="preserve"> </w:t>
      </w:r>
      <w:r w:rsidRPr="00A13AFB">
        <w:rPr>
          <w:rFonts w:ascii="Times New Roman" w:hAnsi="Times New Roman"/>
          <w:sz w:val="28"/>
          <w:szCs w:val="28"/>
        </w:rPr>
        <w:t>Національним</w:t>
      </w:r>
      <w:r w:rsidR="00207EA9">
        <w:rPr>
          <w:rFonts w:ascii="Times New Roman" w:hAnsi="Times New Roman"/>
          <w:sz w:val="28"/>
          <w:szCs w:val="28"/>
        </w:rPr>
        <w:t xml:space="preserve"> </w:t>
      </w:r>
      <w:r w:rsidRPr="00A13AFB">
        <w:rPr>
          <w:rFonts w:ascii="Times New Roman" w:hAnsi="Times New Roman"/>
          <w:sz w:val="28"/>
          <w:szCs w:val="28"/>
        </w:rPr>
        <w:t>банком</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щодо</w:t>
      </w:r>
      <w:r w:rsidR="00207EA9">
        <w:rPr>
          <w:rFonts w:ascii="Times New Roman" w:hAnsi="Times New Roman"/>
          <w:sz w:val="28"/>
          <w:szCs w:val="28"/>
        </w:rPr>
        <w:t xml:space="preserve"> </w:t>
      </w:r>
      <w:r w:rsidRPr="00A13AFB">
        <w:rPr>
          <w:rFonts w:ascii="Times New Roman" w:hAnsi="Times New Roman"/>
          <w:sz w:val="28"/>
          <w:szCs w:val="28"/>
        </w:rPr>
        <w:t>обов’язкових</w:t>
      </w:r>
      <w:r w:rsidR="00207EA9">
        <w:rPr>
          <w:rFonts w:ascii="Times New Roman" w:hAnsi="Times New Roman"/>
          <w:sz w:val="28"/>
          <w:szCs w:val="28"/>
        </w:rPr>
        <w:t xml:space="preserve"> </w:t>
      </w:r>
      <w:r w:rsidRPr="00A13AFB">
        <w:rPr>
          <w:rFonts w:ascii="Times New Roman" w:hAnsi="Times New Roman"/>
          <w:sz w:val="28"/>
          <w:szCs w:val="28"/>
        </w:rPr>
        <w:t>економічних</w:t>
      </w:r>
      <w:r w:rsidR="00207EA9">
        <w:rPr>
          <w:rFonts w:ascii="Times New Roman" w:hAnsi="Times New Roman"/>
          <w:sz w:val="28"/>
          <w:szCs w:val="28"/>
        </w:rPr>
        <w:t xml:space="preserve"> </w:t>
      </w:r>
      <w:r w:rsidRPr="00A13AFB">
        <w:rPr>
          <w:rFonts w:ascii="Times New Roman" w:hAnsi="Times New Roman"/>
          <w:sz w:val="28"/>
          <w:szCs w:val="28"/>
        </w:rPr>
        <w:t>нормативів,</w:t>
      </w:r>
      <w:r w:rsidR="00207EA9">
        <w:rPr>
          <w:rFonts w:ascii="Times New Roman" w:hAnsi="Times New Roman"/>
          <w:sz w:val="28"/>
          <w:szCs w:val="28"/>
        </w:rPr>
        <w:t xml:space="preserve"> </w:t>
      </w:r>
      <w:r w:rsidRPr="00A13AFB">
        <w:rPr>
          <w:rFonts w:ascii="Times New Roman" w:hAnsi="Times New Roman"/>
          <w:sz w:val="28"/>
          <w:szCs w:val="28"/>
        </w:rPr>
        <w:t>лімітів</w:t>
      </w:r>
      <w:r w:rsidR="00207EA9">
        <w:rPr>
          <w:rFonts w:ascii="Times New Roman" w:hAnsi="Times New Roman"/>
          <w:sz w:val="28"/>
          <w:szCs w:val="28"/>
        </w:rPr>
        <w:t xml:space="preserve"> </w:t>
      </w:r>
      <w:r w:rsidRPr="00A13AFB">
        <w:rPr>
          <w:rFonts w:ascii="Times New Roman" w:hAnsi="Times New Roman"/>
          <w:sz w:val="28"/>
          <w:szCs w:val="28"/>
        </w:rPr>
        <w:t>валютної</w:t>
      </w:r>
      <w:r w:rsidR="00207EA9">
        <w:rPr>
          <w:rFonts w:ascii="Times New Roman" w:hAnsi="Times New Roman"/>
          <w:sz w:val="28"/>
          <w:szCs w:val="28"/>
        </w:rPr>
        <w:t xml:space="preserve"> </w:t>
      </w:r>
      <w:r w:rsidRPr="00A13AFB">
        <w:rPr>
          <w:rFonts w:ascii="Times New Roman" w:hAnsi="Times New Roman"/>
          <w:sz w:val="28"/>
          <w:szCs w:val="28"/>
        </w:rPr>
        <w:t>позиції,</w:t>
      </w:r>
      <w:r w:rsidR="00207EA9">
        <w:rPr>
          <w:rFonts w:ascii="Times New Roman" w:hAnsi="Times New Roman"/>
          <w:sz w:val="28"/>
          <w:szCs w:val="28"/>
        </w:rPr>
        <w:t xml:space="preserve"> </w:t>
      </w:r>
      <w:r w:rsidRPr="00A13AFB">
        <w:rPr>
          <w:rFonts w:ascii="Times New Roman" w:hAnsi="Times New Roman"/>
          <w:sz w:val="28"/>
          <w:szCs w:val="28"/>
        </w:rPr>
        <w:t>порядку</w:t>
      </w:r>
      <w:r w:rsidR="00207EA9">
        <w:rPr>
          <w:rFonts w:ascii="Times New Roman" w:hAnsi="Times New Roman"/>
          <w:sz w:val="28"/>
          <w:szCs w:val="28"/>
        </w:rPr>
        <w:t xml:space="preserve"> </w:t>
      </w:r>
      <w:r w:rsidRPr="00A13AFB">
        <w:rPr>
          <w:rFonts w:ascii="Times New Roman" w:hAnsi="Times New Roman"/>
          <w:sz w:val="28"/>
          <w:szCs w:val="28"/>
        </w:rPr>
        <w:t>формування</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зберігання</w:t>
      </w:r>
      <w:r w:rsidR="00207EA9">
        <w:rPr>
          <w:rFonts w:ascii="Times New Roman" w:hAnsi="Times New Roman"/>
          <w:sz w:val="28"/>
          <w:szCs w:val="28"/>
        </w:rPr>
        <w:t xml:space="preserve"> </w:t>
      </w:r>
      <w:r w:rsidRPr="00A13AFB">
        <w:rPr>
          <w:rFonts w:ascii="Times New Roman" w:hAnsi="Times New Roman"/>
          <w:sz w:val="28"/>
          <w:szCs w:val="28"/>
        </w:rPr>
        <w:t>обов’язкових</w:t>
      </w:r>
      <w:r w:rsidR="00207EA9">
        <w:rPr>
          <w:rFonts w:ascii="Times New Roman" w:hAnsi="Times New Roman"/>
          <w:sz w:val="28"/>
          <w:szCs w:val="28"/>
        </w:rPr>
        <w:t xml:space="preserve"> </w:t>
      </w:r>
      <w:r w:rsidRPr="00A13AFB">
        <w:rPr>
          <w:rFonts w:ascii="Times New Roman" w:hAnsi="Times New Roman"/>
          <w:sz w:val="28"/>
          <w:szCs w:val="28"/>
        </w:rPr>
        <w:t>резервів,</w:t>
      </w:r>
      <w:r w:rsidR="00207EA9">
        <w:rPr>
          <w:rFonts w:ascii="Times New Roman" w:hAnsi="Times New Roman"/>
          <w:sz w:val="28"/>
          <w:szCs w:val="28"/>
        </w:rPr>
        <w:t xml:space="preserve"> </w:t>
      </w:r>
      <w:r w:rsidRPr="00A13AFB">
        <w:rPr>
          <w:rFonts w:ascii="Times New Roman" w:hAnsi="Times New Roman"/>
          <w:sz w:val="28"/>
          <w:szCs w:val="28"/>
        </w:rPr>
        <w:t>формування</w:t>
      </w:r>
      <w:r w:rsidR="00207EA9">
        <w:rPr>
          <w:rFonts w:ascii="Times New Roman" w:hAnsi="Times New Roman"/>
          <w:sz w:val="28"/>
          <w:szCs w:val="28"/>
        </w:rPr>
        <w:t xml:space="preserve"> </w:t>
      </w:r>
      <w:r w:rsidRPr="00A13AFB">
        <w:rPr>
          <w:rFonts w:ascii="Times New Roman" w:hAnsi="Times New Roman"/>
          <w:sz w:val="28"/>
          <w:szCs w:val="28"/>
        </w:rPr>
        <w:t>резервів</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покриття</w:t>
      </w:r>
      <w:r w:rsidR="00207EA9">
        <w:rPr>
          <w:rFonts w:ascii="Times New Roman" w:hAnsi="Times New Roman"/>
          <w:sz w:val="28"/>
          <w:szCs w:val="28"/>
        </w:rPr>
        <w:t xml:space="preserve"> </w:t>
      </w:r>
      <w:r w:rsidRPr="00A13AFB">
        <w:rPr>
          <w:rFonts w:ascii="Times New Roman" w:hAnsi="Times New Roman"/>
          <w:sz w:val="28"/>
          <w:szCs w:val="28"/>
        </w:rPr>
        <w:t>збитків</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активними</w:t>
      </w:r>
      <w:r w:rsidR="00207EA9">
        <w:rPr>
          <w:rFonts w:ascii="Times New Roman" w:hAnsi="Times New Roman"/>
          <w:sz w:val="28"/>
          <w:szCs w:val="28"/>
        </w:rPr>
        <w:t xml:space="preserve"> </w:t>
      </w:r>
      <w:r w:rsidRPr="00A13AFB">
        <w:rPr>
          <w:rFonts w:ascii="Times New Roman" w:hAnsi="Times New Roman"/>
          <w:sz w:val="28"/>
          <w:szCs w:val="28"/>
        </w:rPr>
        <w:t>банківськими</w:t>
      </w:r>
      <w:r w:rsidR="00207EA9">
        <w:rPr>
          <w:rFonts w:ascii="Times New Roman" w:hAnsi="Times New Roman"/>
          <w:sz w:val="28"/>
          <w:szCs w:val="28"/>
        </w:rPr>
        <w:t xml:space="preserve"> </w:t>
      </w:r>
      <w:r w:rsidRPr="00A13AFB">
        <w:rPr>
          <w:rFonts w:ascii="Times New Roman" w:hAnsi="Times New Roman"/>
          <w:sz w:val="28"/>
          <w:szCs w:val="28"/>
        </w:rPr>
        <w:t>операціями</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визначення</w:t>
      </w:r>
      <w:r w:rsidR="00207EA9">
        <w:rPr>
          <w:rFonts w:ascii="Times New Roman" w:hAnsi="Times New Roman"/>
          <w:sz w:val="28"/>
          <w:szCs w:val="28"/>
        </w:rPr>
        <w:t xml:space="preserve"> </w:t>
      </w:r>
      <w:r w:rsidRPr="00A13AFB">
        <w:rPr>
          <w:rFonts w:ascii="Times New Roman" w:hAnsi="Times New Roman"/>
          <w:sz w:val="28"/>
          <w:szCs w:val="28"/>
        </w:rPr>
        <w:t>величини</w:t>
      </w:r>
      <w:r w:rsidR="00207EA9">
        <w:rPr>
          <w:rFonts w:ascii="Times New Roman" w:hAnsi="Times New Roman"/>
          <w:sz w:val="28"/>
          <w:szCs w:val="28"/>
        </w:rPr>
        <w:t xml:space="preserve"> </w:t>
      </w:r>
      <w:r w:rsidRPr="00A13AFB">
        <w:rPr>
          <w:rFonts w:ascii="Times New Roman" w:hAnsi="Times New Roman"/>
          <w:sz w:val="28"/>
          <w:szCs w:val="28"/>
        </w:rPr>
        <w:t>кредитного</w:t>
      </w:r>
      <w:r w:rsidR="00207EA9">
        <w:rPr>
          <w:rFonts w:ascii="Times New Roman" w:hAnsi="Times New Roman"/>
          <w:sz w:val="28"/>
          <w:szCs w:val="28"/>
        </w:rPr>
        <w:t xml:space="preserve"> </w:t>
      </w:r>
      <w:r w:rsidRPr="00A13AFB">
        <w:rPr>
          <w:rFonts w:ascii="Times New Roman" w:hAnsi="Times New Roman"/>
          <w:sz w:val="28"/>
          <w:szCs w:val="28"/>
        </w:rPr>
        <w:t>ризику</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всіма</w:t>
      </w:r>
      <w:r w:rsidR="00207EA9">
        <w:rPr>
          <w:rFonts w:ascii="Times New Roman" w:hAnsi="Times New Roman"/>
          <w:sz w:val="28"/>
          <w:szCs w:val="28"/>
        </w:rPr>
        <w:t xml:space="preserve"> </w:t>
      </w:r>
      <w:r w:rsidRPr="00A13AFB">
        <w:rPr>
          <w:rFonts w:ascii="Times New Roman" w:hAnsi="Times New Roman"/>
          <w:sz w:val="28"/>
          <w:szCs w:val="28"/>
        </w:rPr>
        <w:t>активними</w:t>
      </w:r>
      <w:r w:rsidR="00207EA9">
        <w:rPr>
          <w:rFonts w:ascii="Times New Roman" w:hAnsi="Times New Roman"/>
          <w:sz w:val="28"/>
          <w:szCs w:val="28"/>
        </w:rPr>
        <w:t xml:space="preserve"> </w:t>
      </w:r>
      <w:r w:rsidRPr="00A13AFB">
        <w:rPr>
          <w:rFonts w:ascii="Times New Roman" w:hAnsi="Times New Roman"/>
          <w:sz w:val="28"/>
          <w:szCs w:val="28"/>
        </w:rPr>
        <w:t>банківськими</w:t>
      </w:r>
      <w:r w:rsidR="00207EA9">
        <w:rPr>
          <w:rFonts w:ascii="Times New Roman" w:hAnsi="Times New Roman"/>
          <w:sz w:val="28"/>
          <w:szCs w:val="28"/>
        </w:rPr>
        <w:t xml:space="preserve"> </w:t>
      </w:r>
      <w:r w:rsidRPr="00A13AFB">
        <w:rPr>
          <w:rFonts w:ascii="Times New Roman" w:hAnsi="Times New Roman"/>
          <w:sz w:val="28"/>
          <w:szCs w:val="28"/>
        </w:rPr>
        <w:t>операціями;</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3)</w:t>
      </w:r>
      <w:r w:rsidR="00207EA9">
        <w:rPr>
          <w:rFonts w:ascii="Times New Roman" w:hAnsi="Times New Roman"/>
          <w:sz w:val="28"/>
          <w:szCs w:val="28"/>
        </w:rPr>
        <w:t xml:space="preserve"> </w:t>
      </w:r>
      <w:r w:rsidRPr="00A13AFB">
        <w:rPr>
          <w:rFonts w:ascii="Times New Roman" w:hAnsi="Times New Roman"/>
          <w:sz w:val="28"/>
          <w:szCs w:val="28"/>
        </w:rPr>
        <w:t>його</w:t>
      </w:r>
      <w:r w:rsidR="00207EA9">
        <w:rPr>
          <w:rFonts w:ascii="Times New Roman" w:hAnsi="Times New Roman"/>
          <w:sz w:val="28"/>
          <w:szCs w:val="28"/>
        </w:rPr>
        <w:t xml:space="preserve"> </w:t>
      </w:r>
      <w:r w:rsidRPr="00A13AFB">
        <w:rPr>
          <w:rFonts w:ascii="Times New Roman" w:hAnsi="Times New Roman"/>
          <w:sz w:val="28"/>
          <w:szCs w:val="28"/>
        </w:rPr>
        <w:t>утворення</w:t>
      </w:r>
      <w:r w:rsidR="00207EA9">
        <w:rPr>
          <w:rFonts w:ascii="Times New Roman" w:hAnsi="Times New Roman"/>
          <w:sz w:val="28"/>
          <w:szCs w:val="28"/>
        </w:rPr>
        <w:t xml:space="preserve"> </w:t>
      </w:r>
      <w:r w:rsidRPr="00A13AFB">
        <w:rPr>
          <w:rFonts w:ascii="Times New Roman" w:hAnsi="Times New Roman"/>
          <w:sz w:val="28"/>
          <w:szCs w:val="28"/>
        </w:rPr>
        <w:t>здійснюється</w:t>
      </w:r>
      <w:r w:rsidR="00207EA9">
        <w:rPr>
          <w:rFonts w:ascii="Times New Roman" w:hAnsi="Times New Roman"/>
          <w:sz w:val="28"/>
          <w:szCs w:val="28"/>
        </w:rPr>
        <w:t xml:space="preserve"> </w:t>
      </w:r>
      <w:r w:rsidRPr="00A13AFB">
        <w:rPr>
          <w:rFonts w:ascii="Times New Roman" w:hAnsi="Times New Roman"/>
          <w:sz w:val="28"/>
          <w:szCs w:val="28"/>
        </w:rPr>
        <w:t>після</w:t>
      </w:r>
      <w:r w:rsidR="00207EA9">
        <w:rPr>
          <w:rFonts w:ascii="Times New Roman" w:hAnsi="Times New Roman"/>
          <w:sz w:val="28"/>
          <w:szCs w:val="28"/>
        </w:rPr>
        <w:t xml:space="preserve"> </w:t>
      </w:r>
      <w:r w:rsidRPr="00A13AFB">
        <w:rPr>
          <w:rFonts w:ascii="Times New Roman" w:hAnsi="Times New Roman"/>
          <w:sz w:val="28"/>
          <w:szCs w:val="28"/>
        </w:rPr>
        <w:t>отримання</w:t>
      </w:r>
      <w:r w:rsidR="00207EA9">
        <w:rPr>
          <w:rFonts w:ascii="Times New Roman" w:hAnsi="Times New Roman"/>
          <w:sz w:val="28"/>
          <w:szCs w:val="28"/>
        </w:rPr>
        <w:t xml:space="preserve"> </w:t>
      </w:r>
      <w:r w:rsidRPr="00A13AFB">
        <w:rPr>
          <w:rFonts w:ascii="Times New Roman" w:hAnsi="Times New Roman"/>
          <w:sz w:val="28"/>
          <w:szCs w:val="28"/>
        </w:rPr>
        <w:t>письмового</w:t>
      </w:r>
      <w:r w:rsidR="00207EA9">
        <w:rPr>
          <w:rFonts w:ascii="Times New Roman" w:hAnsi="Times New Roman"/>
          <w:sz w:val="28"/>
          <w:szCs w:val="28"/>
        </w:rPr>
        <w:t xml:space="preserve"> </w:t>
      </w:r>
      <w:r w:rsidRPr="00A13AFB">
        <w:rPr>
          <w:rFonts w:ascii="Times New Roman" w:hAnsi="Times New Roman"/>
          <w:sz w:val="28"/>
          <w:szCs w:val="28"/>
        </w:rPr>
        <w:t>зобов’язання</w:t>
      </w:r>
      <w:r w:rsidR="00207EA9">
        <w:rPr>
          <w:rFonts w:ascii="Times New Roman" w:hAnsi="Times New Roman"/>
          <w:sz w:val="28"/>
          <w:szCs w:val="28"/>
        </w:rPr>
        <w:t xml:space="preserve"> </w:t>
      </w:r>
      <w:r w:rsidRPr="00A13AFB">
        <w:rPr>
          <w:rFonts w:ascii="Times New Roman" w:hAnsi="Times New Roman"/>
          <w:sz w:val="28"/>
          <w:szCs w:val="28"/>
        </w:rPr>
        <w:t>інвестора</w:t>
      </w:r>
      <w:r w:rsidR="00207EA9">
        <w:rPr>
          <w:rFonts w:ascii="Times New Roman" w:hAnsi="Times New Roman"/>
          <w:sz w:val="28"/>
          <w:szCs w:val="28"/>
        </w:rPr>
        <w:t xml:space="preserve"> </w:t>
      </w:r>
      <w:r w:rsidRPr="00A13AFB">
        <w:rPr>
          <w:rFonts w:ascii="Times New Roman" w:hAnsi="Times New Roman"/>
          <w:sz w:val="28"/>
          <w:szCs w:val="28"/>
        </w:rPr>
        <w:t>щодо</w:t>
      </w:r>
      <w:r w:rsidR="00207EA9">
        <w:rPr>
          <w:rFonts w:ascii="Times New Roman" w:hAnsi="Times New Roman"/>
          <w:sz w:val="28"/>
          <w:szCs w:val="28"/>
        </w:rPr>
        <w:t xml:space="preserve"> </w:t>
      </w:r>
      <w:r w:rsidRPr="00A13AFB">
        <w:rPr>
          <w:rFonts w:ascii="Times New Roman" w:hAnsi="Times New Roman"/>
          <w:sz w:val="28"/>
          <w:szCs w:val="28"/>
        </w:rPr>
        <w:t>придбання</w:t>
      </w:r>
      <w:r w:rsidR="00207EA9">
        <w:rPr>
          <w:rFonts w:ascii="Times New Roman" w:hAnsi="Times New Roman"/>
          <w:sz w:val="28"/>
          <w:szCs w:val="28"/>
        </w:rPr>
        <w:t xml:space="preserve"> </w:t>
      </w:r>
      <w:r w:rsidRPr="00A13AFB">
        <w:rPr>
          <w:rFonts w:ascii="Times New Roman" w:hAnsi="Times New Roman"/>
          <w:sz w:val="28"/>
          <w:szCs w:val="28"/>
        </w:rPr>
        <w:t>перехідного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зарахування</w:t>
      </w:r>
      <w:r w:rsidR="00207EA9">
        <w:rPr>
          <w:rFonts w:ascii="Times New Roman" w:hAnsi="Times New Roman"/>
          <w:sz w:val="28"/>
          <w:szCs w:val="28"/>
        </w:rPr>
        <w:t xml:space="preserve"> </w:t>
      </w:r>
      <w:r w:rsidRPr="00A13AFB">
        <w:rPr>
          <w:rFonts w:ascii="Times New Roman" w:hAnsi="Times New Roman"/>
          <w:sz w:val="28"/>
          <w:szCs w:val="28"/>
        </w:rPr>
        <w:t>інвестором-</w:t>
      </w:r>
      <w:r w:rsidR="00207EA9">
        <w:rPr>
          <w:rFonts w:ascii="Times New Roman" w:hAnsi="Times New Roman"/>
          <w:sz w:val="28"/>
          <w:szCs w:val="28"/>
        </w:rPr>
        <w:t xml:space="preserve"> </w:t>
      </w:r>
      <w:r w:rsidRPr="00A13AFB">
        <w:rPr>
          <w:rFonts w:ascii="Times New Roman" w:hAnsi="Times New Roman"/>
          <w:sz w:val="28"/>
          <w:szCs w:val="28"/>
        </w:rPr>
        <w:t>переможцем</w:t>
      </w:r>
      <w:r w:rsidR="00207EA9">
        <w:rPr>
          <w:rFonts w:ascii="Times New Roman" w:hAnsi="Times New Roman"/>
          <w:sz w:val="28"/>
          <w:szCs w:val="28"/>
        </w:rPr>
        <w:t xml:space="preserve"> </w:t>
      </w:r>
      <w:r w:rsidRPr="00A13AFB">
        <w:rPr>
          <w:rFonts w:ascii="Times New Roman" w:hAnsi="Times New Roman"/>
          <w:sz w:val="28"/>
          <w:szCs w:val="28"/>
        </w:rPr>
        <w:t>конкурсу</w:t>
      </w:r>
      <w:r w:rsidR="00207EA9">
        <w:rPr>
          <w:rFonts w:ascii="Times New Roman" w:hAnsi="Times New Roman"/>
          <w:sz w:val="28"/>
          <w:szCs w:val="28"/>
        </w:rPr>
        <w:t xml:space="preserve"> </w:t>
      </w:r>
      <w:r w:rsidRPr="00A13AFB">
        <w:rPr>
          <w:rFonts w:ascii="Times New Roman" w:hAnsi="Times New Roman"/>
          <w:sz w:val="28"/>
          <w:szCs w:val="28"/>
        </w:rPr>
        <w:t>коштів</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вигляді</w:t>
      </w:r>
      <w:r w:rsidR="00207EA9">
        <w:rPr>
          <w:rFonts w:ascii="Times New Roman" w:hAnsi="Times New Roman"/>
          <w:sz w:val="28"/>
          <w:szCs w:val="28"/>
        </w:rPr>
        <w:t xml:space="preserve"> </w:t>
      </w:r>
      <w:r w:rsidRPr="00A13AFB">
        <w:rPr>
          <w:rFonts w:ascii="Times New Roman" w:hAnsi="Times New Roman"/>
          <w:sz w:val="28"/>
          <w:szCs w:val="28"/>
        </w:rPr>
        <w:t>додаткового</w:t>
      </w:r>
      <w:r w:rsidR="00207EA9">
        <w:rPr>
          <w:rFonts w:ascii="Times New Roman" w:hAnsi="Times New Roman"/>
          <w:sz w:val="28"/>
          <w:szCs w:val="28"/>
        </w:rPr>
        <w:t xml:space="preserve"> </w:t>
      </w:r>
      <w:r w:rsidRPr="00A13AFB">
        <w:rPr>
          <w:rFonts w:ascii="Times New Roman" w:hAnsi="Times New Roman"/>
          <w:sz w:val="28"/>
          <w:szCs w:val="28"/>
        </w:rPr>
        <w:t>гарантійного</w:t>
      </w:r>
      <w:r w:rsidR="00207EA9">
        <w:rPr>
          <w:rFonts w:ascii="Times New Roman" w:hAnsi="Times New Roman"/>
          <w:sz w:val="28"/>
          <w:szCs w:val="28"/>
        </w:rPr>
        <w:t xml:space="preserve"> </w:t>
      </w:r>
      <w:r w:rsidRPr="00A13AFB">
        <w:rPr>
          <w:rFonts w:ascii="Times New Roman" w:hAnsi="Times New Roman"/>
          <w:sz w:val="28"/>
          <w:szCs w:val="28"/>
        </w:rPr>
        <w:t>внеску</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рахунок</w:t>
      </w:r>
      <w:r w:rsidR="00207EA9">
        <w:rPr>
          <w:rFonts w:ascii="Times New Roman" w:hAnsi="Times New Roman"/>
          <w:sz w:val="28"/>
          <w:szCs w:val="28"/>
        </w:rPr>
        <w:t xml:space="preserve"> </w:t>
      </w:r>
      <w:r w:rsidRPr="00A13AFB">
        <w:rPr>
          <w:rFonts w:ascii="Times New Roman" w:hAnsi="Times New Roman"/>
          <w:sz w:val="28"/>
          <w:szCs w:val="28"/>
        </w:rPr>
        <w:t>Фонду,</w:t>
      </w:r>
      <w:r w:rsidR="00207EA9">
        <w:rPr>
          <w:rFonts w:ascii="Times New Roman" w:hAnsi="Times New Roman"/>
          <w:sz w:val="28"/>
          <w:szCs w:val="28"/>
        </w:rPr>
        <w:t xml:space="preserve"> </w:t>
      </w:r>
      <w:r w:rsidRPr="00A13AFB">
        <w:rPr>
          <w:rFonts w:ascii="Times New Roman" w:hAnsi="Times New Roman"/>
          <w:sz w:val="28"/>
          <w:szCs w:val="28"/>
        </w:rPr>
        <w:t>відкритий</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Національному</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розмірі,</w:t>
      </w:r>
      <w:r w:rsidR="00207EA9">
        <w:rPr>
          <w:rFonts w:ascii="Times New Roman" w:hAnsi="Times New Roman"/>
          <w:sz w:val="28"/>
          <w:szCs w:val="28"/>
        </w:rPr>
        <w:t xml:space="preserve"> </w:t>
      </w:r>
      <w:r w:rsidRPr="00A13AFB">
        <w:rPr>
          <w:rFonts w:ascii="Times New Roman" w:hAnsi="Times New Roman"/>
          <w:sz w:val="28"/>
          <w:szCs w:val="28"/>
        </w:rPr>
        <w:t>визначеному</w:t>
      </w:r>
      <w:r w:rsidR="00207EA9">
        <w:rPr>
          <w:rFonts w:ascii="Times New Roman" w:hAnsi="Times New Roman"/>
          <w:sz w:val="28"/>
          <w:szCs w:val="28"/>
        </w:rPr>
        <w:t xml:space="preserve"> </w:t>
      </w:r>
      <w:r w:rsidRPr="00A13AFB">
        <w:rPr>
          <w:rFonts w:ascii="Times New Roman" w:hAnsi="Times New Roman"/>
          <w:sz w:val="28"/>
          <w:szCs w:val="28"/>
        </w:rPr>
        <w:t>Фондом</w:t>
      </w:r>
      <w:r w:rsidR="00207EA9">
        <w:rPr>
          <w:rFonts w:ascii="Times New Roman" w:hAnsi="Times New Roman"/>
          <w:sz w:val="28"/>
          <w:szCs w:val="28"/>
        </w:rPr>
        <w:t xml:space="preserve"> </w:t>
      </w:r>
      <w:r w:rsidRPr="00A13AFB">
        <w:rPr>
          <w:rFonts w:ascii="Times New Roman" w:hAnsi="Times New Roman"/>
          <w:sz w:val="28"/>
          <w:szCs w:val="28"/>
        </w:rPr>
        <w:t>(крім</w:t>
      </w:r>
      <w:r w:rsidR="00207EA9">
        <w:rPr>
          <w:rFonts w:ascii="Times New Roman" w:hAnsi="Times New Roman"/>
          <w:sz w:val="28"/>
          <w:szCs w:val="28"/>
        </w:rPr>
        <w:t xml:space="preserve"> </w:t>
      </w:r>
      <w:r w:rsidRPr="00A13AFB">
        <w:rPr>
          <w:rFonts w:ascii="Times New Roman" w:hAnsi="Times New Roman"/>
          <w:sz w:val="28"/>
          <w:szCs w:val="28"/>
        </w:rPr>
        <w:t>випадків</w:t>
      </w:r>
      <w:r w:rsidR="00207EA9">
        <w:rPr>
          <w:rFonts w:ascii="Times New Roman" w:hAnsi="Times New Roman"/>
          <w:sz w:val="28"/>
          <w:szCs w:val="28"/>
        </w:rPr>
        <w:t xml:space="preserve"> </w:t>
      </w:r>
      <w:r w:rsidRPr="00A13AFB">
        <w:rPr>
          <w:rFonts w:ascii="Times New Roman" w:hAnsi="Times New Roman"/>
          <w:sz w:val="28"/>
          <w:szCs w:val="28"/>
        </w:rPr>
        <w:t>виведення</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ринку</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участю</w:t>
      </w:r>
      <w:r w:rsidR="00207EA9">
        <w:rPr>
          <w:rFonts w:ascii="Times New Roman" w:hAnsi="Times New Roman"/>
          <w:sz w:val="28"/>
          <w:szCs w:val="28"/>
        </w:rPr>
        <w:t xml:space="preserve"> </w:t>
      </w:r>
      <w:r w:rsidRPr="00A13AFB">
        <w:rPr>
          <w:rFonts w:ascii="Times New Roman" w:hAnsi="Times New Roman"/>
          <w:sz w:val="28"/>
          <w:szCs w:val="28"/>
        </w:rPr>
        <w:t>держави,</w:t>
      </w:r>
      <w:r w:rsidR="00207EA9">
        <w:rPr>
          <w:rFonts w:ascii="Times New Roman" w:hAnsi="Times New Roman"/>
          <w:sz w:val="28"/>
          <w:szCs w:val="28"/>
        </w:rPr>
        <w:t xml:space="preserve"> </w:t>
      </w:r>
      <w:r w:rsidRPr="00A13AFB">
        <w:rPr>
          <w:rFonts w:ascii="Times New Roman" w:hAnsi="Times New Roman"/>
          <w:sz w:val="28"/>
          <w:szCs w:val="28"/>
        </w:rPr>
        <w:t>передбачених</w:t>
      </w:r>
      <w:r w:rsidR="00207EA9">
        <w:rPr>
          <w:rFonts w:ascii="Times New Roman" w:hAnsi="Times New Roman"/>
          <w:sz w:val="28"/>
          <w:szCs w:val="28"/>
        </w:rPr>
        <w:t xml:space="preserve"> </w:t>
      </w:r>
      <w:r w:rsidRPr="00A13AFB">
        <w:rPr>
          <w:rFonts w:ascii="Times New Roman" w:hAnsi="Times New Roman"/>
          <w:sz w:val="28"/>
          <w:szCs w:val="28"/>
        </w:rPr>
        <w:t>статтею</w:t>
      </w:r>
      <w:r w:rsidR="00207EA9">
        <w:rPr>
          <w:rFonts w:ascii="Times New Roman" w:hAnsi="Times New Roman"/>
          <w:sz w:val="28"/>
          <w:szCs w:val="28"/>
        </w:rPr>
        <w:t xml:space="preserve"> </w:t>
      </w:r>
      <w:r w:rsidRPr="00A13AFB">
        <w:rPr>
          <w:rFonts w:ascii="Times New Roman" w:hAnsi="Times New Roman"/>
          <w:sz w:val="28"/>
          <w:szCs w:val="28"/>
        </w:rPr>
        <w:t>41</w:t>
      </w:r>
      <w:r w:rsidRPr="00A13AFB">
        <w:rPr>
          <w:rFonts w:ascii="Times New Roman" w:hAnsi="Times New Roman"/>
          <w:sz w:val="28"/>
          <w:szCs w:val="28"/>
          <w:vertAlign w:val="superscript"/>
        </w:rPr>
        <w:t>1</w:t>
      </w:r>
      <w:r w:rsidR="00207EA9">
        <w:rPr>
          <w:rFonts w:ascii="Times New Roman" w:hAnsi="Times New Roman"/>
          <w:sz w:val="28"/>
          <w:szCs w:val="28"/>
          <w:vertAlign w:val="superscript"/>
        </w:rPr>
        <w:t xml:space="preserve"> </w:t>
      </w:r>
      <w:r w:rsidRPr="00A13AFB">
        <w:rPr>
          <w:rFonts w:ascii="Times New Roman" w:hAnsi="Times New Roman"/>
          <w:sz w:val="28"/>
          <w:szCs w:val="28"/>
        </w:rPr>
        <w:t>цього</w:t>
      </w:r>
      <w:r w:rsidR="00207EA9">
        <w:rPr>
          <w:rFonts w:ascii="Times New Roman" w:hAnsi="Times New Roman"/>
          <w:sz w:val="28"/>
          <w:szCs w:val="28"/>
        </w:rPr>
        <w:t xml:space="preserve"> </w:t>
      </w:r>
      <w:r w:rsidRPr="00A13AFB">
        <w:rPr>
          <w:rFonts w:ascii="Times New Roman" w:hAnsi="Times New Roman"/>
          <w:sz w:val="28"/>
          <w:szCs w:val="28"/>
        </w:rPr>
        <w:t>Закону</w:t>
      </w:r>
      <w:r w:rsidR="00207EA9">
        <w:rPr>
          <w:rFonts w:ascii="Times New Roman" w:hAnsi="Times New Roman"/>
          <w:sz w:val="28"/>
          <w:szCs w:val="28"/>
        </w:rPr>
        <w:t xml:space="preserve"> </w:t>
      </w:r>
      <w:r w:rsidRPr="00A13AFB">
        <w:rPr>
          <w:rFonts w:ascii="Times New Roman" w:hAnsi="Times New Roman"/>
          <w:sz w:val="28"/>
          <w:szCs w:val="28"/>
        </w:rPr>
        <w:t>).</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Після</w:t>
      </w:r>
      <w:r w:rsidR="00207EA9">
        <w:rPr>
          <w:rFonts w:ascii="Times New Roman" w:hAnsi="Times New Roman"/>
          <w:sz w:val="28"/>
          <w:szCs w:val="28"/>
        </w:rPr>
        <w:t xml:space="preserve"> </w:t>
      </w:r>
      <w:r w:rsidRPr="00A13AFB">
        <w:rPr>
          <w:rFonts w:ascii="Times New Roman" w:hAnsi="Times New Roman"/>
          <w:sz w:val="28"/>
          <w:szCs w:val="28"/>
        </w:rPr>
        <w:t>укладення</w:t>
      </w:r>
      <w:r w:rsidR="00207EA9">
        <w:rPr>
          <w:rFonts w:ascii="Times New Roman" w:hAnsi="Times New Roman"/>
          <w:sz w:val="28"/>
          <w:szCs w:val="28"/>
        </w:rPr>
        <w:t xml:space="preserve"> </w:t>
      </w:r>
      <w:r w:rsidRPr="00A13AFB">
        <w:rPr>
          <w:rFonts w:ascii="Times New Roman" w:hAnsi="Times New Roman"/>
          <w:sz w:val="28"/>
          <w:szCs w:val="28"/>
        </w:rPr>
        <w:t>зазначеного</w:t>
      </w:r>
      <w:r w:rsidR="00207EA9">
        <w:rPr>
          <w:rFonts w:ascii="Times New Roman" w:hAnsi="Times New Roman"/>
          <w:sz w:val="28"/>
          <w:szCs w:val="28"/>
        </w:rPr>
        <w:t xml:space="preserve"> </w:t>
      </w:r>
      <w:r w:rsidRPr="00A13AFB">
        <w:rPr>
          <w:rFonts w:ascii="Times New Roman" w:hAnsi="Times New Roman"/>
          <w:sz w:val="28"/>
          <w:szCs w:val="28"/>
        </w:rPr>
        <w:t>договору</w:t>
      </w:r>
      <w:r w:rsidR="00207EA9">
        <w:rPr>
          <w:rFonts w:ascii="Times New Roman" w:hAnsi="Times New Roman"/>
          <w:sz w:val="28"/>
          <w:szCs w:val="28"/>
        </w:rPr>
        <w:t xml:space="preserve"> </w:t>
      </w:r>
      <w:r w:rsidRPr="00A13AFB">
        <w:rPr>
          <w:rFonts w:ascii="Times New Roman" w:hAnsi="Times New Roman"/>
          <w:sz w:val="28"/>
          <w:szCs w:val="28"/>
        </w:rPr>
        <w:t>Фонд</w:t>
      </w:r>
      <w:r w:rsidR="00207EA9">
        <w:rPr>
          <w:rFonts w:ascii="Times New Roman" w:hAnsi="Times New Roman"/>
          <w:sz w:val="28"/>
          <w:szCs w:val="28"/>
        </w:rPr>
        <w:t xml:space="preserve"> </w:t>
      </w:r>
      <w:r w:rsidRPr="00A13AFB">
        <w:rPr>
          <w:rFonts w:ascii="Times New Roman" w:hAnsi="Times New Roman"/>
          <w:sz w:val="28"/>
          <w:szCs w:val="28"/>
        </w:rPr>
        <w:t>повертає</w:t>
      </w:r>
      <w:r w:rsidR="00207EA9">
        <w:rPr>
          <w:rFonts w:ascii="Times New Roman" w:hAnsi="Times New Roman"/>
          <w:sz w:val="28"/>
          <w:szCs w:val="28"/>
        </w:rPr>
        <w:t xml:space="preserve"> </w:t>
      </w:r>
      <w:r w:rsidRPr="00A13AFB">
        <w:rPr>
          <w:rFonts w:ascii="Times New Roman" w:hAnsi="Times New Roman"/>
          <w:sz w:val="28"/>
          <w:szCs w:val="28"/>
        </w:rPr>
        <w:t>кошти</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вигляді</w:t>
      </w:r>
      <w:r w:rsidR="00207EA9">
        <w:rPr>
          <w:rFonts w:ascii="Times New Roman" w:hAnsi="Times New Roman"/>
          <w:sz w:val="28"/>
          <w:szCs w:val="28"/>
        </w:rPr>
        <w:t xml:space="preserve"> </w:t>
      </w:r>
      <w:r w:rsidRPr="00A13AFB">
        <w:rPr>
          <w:rFonts w:ascii="Times New Roman" w:hAnsi="Times New Roman"/>
          <w:sz w:val="28"/>
          <w:szCs w:val="28"/>
        </w:rPr>
        <w:t>додаткового</w:t>
      </w:r>
      <w:r w:rsidR="00207EA9">
        <w:rPr>
          <w:rFonts w:ascii="Times New Roman" w:hAnsi="Times New Roman"/>
          <w:sz w:val="28"/>
          <w:szCs w:val="28"/>
        </w:rPr>
        <w:t xml:space="preserve"> </w:t>
      </w:r>
      <w:r w:rsidRPr="00A13AFB">
        <w:rPr>
          <w:rFonts w:ascii="Times New Roman" w:hAnsi="Times New Roman"/>
          <w:sz w:val="28"/>
          <w:szCs w:val="28"/>
        </w:rPr>
        <w:t>гарантійного</w:t>
      </w:r>
      <w:r w:rsidR="00207EA9">
        <w:rPr>
          <w:rFonts w:ascii="Times New Roman" w:hAnsi="Times New Roman"/>
          <w:sz w:val="28"/>
          <w:szCs w:val="28"/>
        </w:rPr>
        <w:t xml:space="preserve"> </w:t>
      </w:r>
      <w:r w:rsidRPr="00A13AFB">
        <w:rPr>
          <w:rFonts w:ascii="Times New Roman" w:hAnsi="Times New Roman"/>
          <w:sz w:val="28"/>
          <w:szCs w:val="28"/>
        </w:rPr>
        <w:t>внеску</w:t>
      </w:r>
      <w:r w:rsidR="00207EA9">
        <w:rPr>
          <w:rFonts w:ascii="Times New Roman" w:hAnsi="Times New Roman"/>
          <w:sz w:val="28"/>
          <w:szCs w:val="28"/>
        </w:rPr>
        <w:t xml:space="preserve"> </w:t>
      </w:r>
      <w:r w:rsidRPr="00A13AFB">
        <w:rPr>
          <w:rFonts w:ascii="Times New Roman" w:hAnsi="Times New Roman"/>
          <w:sz w:val="28"/>
          <w:szCs w:val="28"/>
        </w:rPr>
        <w:t>або</w:t>
      </w:r>
      <w:r w:rsidR="00207EA9">
        <w:rPr>
          <w:rFonts w:ascii="Times New Roman" w:hAnsi="Times New Roman"/>
          <w:sz w:val="28"/>
          <w:szCs w:val="28"/>
        </w:rPr>
        <w:t xml:space="preserve"> </w:t>
      </w:r>
      <w:r w:rsidRPr="00A13AFB">
        <w:rPr>
          <w:rFonts w:ascii="Times New Roman" w:hAnsi="Times New Roman"/>
          <w:sz w:val="28"/>
          <w:szCs w:val="28"/>
        </w:rPr>
        <w:t>його</w:t>
      </w:r>
      <w:r w:rsidR="00207EA9">
        <w:rPr>
          <w:rFonts w:ascii="Times New Roman" w:hAnsi="Times New Roman"/>
          <w:sz w:val="28"/>
          <w:szCs w:val="28"/>
        </w:rPr>
        <w:t xml:space="preserve"> </w:t>
      </w:r>
      <w:r w:rsidRPr="00A13AFB">
        <w:rPr>
          <w:rFonts w:ascii="Times New Roman" w:hAnsi="Times New Roman"/>
          <w:sz w:val="28"/>
          <w:szCs w:val="28"/>
        </w:rPr>
        <w:t>залишок</w:t>
      </w:r>
      <w:r w:rsidR="00207EA9">
        <w:rPr>
          <w:rFonts w:ascii="Times New Roman" w:hAnsi="Times New Roman"/>
          <w:sz w:val="28"/>
          <w:szCs w:val="28"/>
        </w:rPr>
        <w:t xml:space="preserve"> </w:t>
      </w:r>
      <w:r w:rsidRPr="00A13AFB">
        <w:rPr>
          <w:rFonts w:ascii="Times New Roman" w:hAnsi="Times New Roman"/>
          <w:sz w:val="28"/>
          <w:szCs w:val="28"/>
        </w:rPr>
        <w:t>(Фонд</w:t>
      </w:r>
      <w:r w:rsidR="00207EA9">
        <w:rPr>
          <w:rFonts w:ascii="Times New Roman" w:hAnsi="Times New Roman"/>
          <w:sz w:val="28"/>
          <w:szCs w:val="28"/>
        </w:rPr>
        <w:t xml:space="preserve"> </w:t>
      </w:r>
      <w:r w:rsidRPr="00A13AFB">
        <w:rPr>
          <w:rFonts w:ascii="Times New Roman" w:hAnsi="Times New Roman"/>
          <w:sz w:val="28"/>
          <w:szCs w:val="28"/>
        </w:rPr>
        <w:t>може</w:t>
      </w:r>
      <w:r w:rsidR="00207EA9">
        <w:rPr>
          <w:rFonts w:ascii="Times New Roman" w:hAnsi="Times New Roman"/>
          <w:sz w:val="28"/>
          <w:szCs w:val="28"/>
        </w:rPr>
        <w:t xml:space="preserve"> </w:t>
      </w:r>
      <w:r w:rsidRPr="00A13AFB">
        <w:rPr>
          <w:rFonts w:ascii="Times New Roman" w:hAnsi="Times New Roman"/>
          <w:sz w:val="28"/>
          <w:szCs w:val="28"/>
        </w:rPr>
        <w:t>зараховувати</w:t>
      </w:r>
      <w:r w:rsidR="00207EA9">
        <w:rPr>
          <w:rFonts w:ascii="Times New Roman" w:hAnsi="Times New Roman"/>
          <w:sz w:val="28"/>
          <w:szCs w:val="28"/>
        </w:rPr>
        <w:t xml:space="preserve"> </w:t>
      </w:r>
      <w:r w:rsidRPr="00A13AFB">
        <w:rPr>
          <w:rFonts w:ascii="Times New Roman" w:hAnsi="Times New Roman"/>
          <w:sz w:val="28"/>
          <w:szCs w:val="28"/>
        </w:rPr>
        <w:t>кошти</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вигляді</w:t>
      </w:r>
      <w:r w:rsidR="00207EA9">
        <w:rPr>
          <w:rFonts w:ascii="Times New Roman" w:hAnsi="Times New Roman"/>
          <w:sz w:val="28"/>
          <w:szCs w:val="28"/>
        </w:rPr>
        <w:t xml:space="preserve"> </w:t>
      </w:r>
      <w:r w:rsidRPr="00A13AFB">
        <w:rPr>
          <w:rFonts w:ascii="Times New Roman" w:hAnsi="Times New Roman"/>
          <w:sz w:val="28"/>
          <w:szCs w:val="28"/>
        </w:rPr>
        <w:t>додаткового</w:t>
      </w:r>
      <w:r w:rsidR="00207EA9">
        <w:rPr>
          <w:rFonts w:ascii="Times New Roman" w:hAnsi="Times New Roman"/>
          <w:sz w:val="28"/>
          <w:szCs w:val="28"/>
        </w:rPr>
        <w:t xml:space="preserve"> </w:t>
      </w:r>
      <w:r w:rsidRPr="00A13AFB">
        <w:rPr>
          <w:rFonts w:ascii="Times New Roman" w:hAnsi="Times New Roman"/>
          <w:sz w:val="28"/>
          <w:szCs w:val="28"/>
        </w:rPr>
        <w:t>гарантійного</w:t>
      </w:r>
      <w:r w:rsidR="00207EA9">
        <w:rPr>
          <w:rFonts w:ascii="Times New Roman" w:hAnsi="Times New Roman"/>
          <w:sz w:val="28"/>
          <w:szCs w:val="28"/>
        </w:rPr>
        <w:t xml:space="preserve"> </w:t>
      </w:r>
      <w:r w:rsidRPr="00A13AFB">
        <w:rPr>
          <w:rFonts w:ascii="Times New Roman" w:hAnsi="Times New Roman"/>
          <w:sz w:val="28"/>
          <w:szCs w:val="28"/>
        </w:rPr>
        <w:t>внеску</w:t>
      </w:r>
      <w:r w:rsidR="00207EA9">
        <w:rPr>
          <w:rFonts w:ascii="Times New Roman" w:hAnsi="Times New Roman"/>
          <w:sz w:val="28"/>
          <w:szCs w:val="28"/>
        </w:rPr>
        <w:t xml:space="preserve"> </w:t>
      </w:r>
      <w:r w:rsidRPr="00A13AFB">
        <w:rPr>
          <w:rFonts w:ascii="Times New Roman" w:hAnsi="Times New Roman"/>
          <w:sz w:val="28"/>
          <w:szCs w:val="28"/>
        </w:rPr>
        <w:t>в</w:t>
      </w:r>
      <w:r w:rsidR="00207EA9">
        <w:rPr>
          <w:rFonts w:ascii="Times New Roman" w:hAnsi="Times New Roman"/>
          <w:sz w:val="28"/>
          <w:szCs w:val="28"/>
        </w:rPr>
        <w:t xml:space="preserve"> </w:t>
      </w:r>
      <w:r w:rsidRPr="00A13AFB">
        <w:rPr>
          <w:rFonts w:ascii="Times New Roman" w:hAnsi="Times New Roman"/>
          <w:sz w:val="28"/>
          <w:szCs w:val="28"/>
        </w:rPr>
        <w:t>рахунок</w:t>
      </w:r>
      <w:r w:rsidR="00207EA9">
        <w:rPr>
          <w:rFonts w:ascii="Times New Roman" w:hAnsi="Times New Roman"/>
          <w:sz w:val="28"/>
          <w:szCs w:val="28"/>
        </w:rPr>
        <w:t xml:space="preserve"> </w:t>
      </w:r>
      <w:r w:rsidRPr="00A13AFB">
        <w:rPr>
          <w:rFonts w:ascii="Times New Roman" w:hAnsi="Times New Roman"/>
          <w:sz w:val="28"/>
          <w:szCs w:val="28"/>
        </w:rPr>
        <w:t>виконання</w:t>
      </w:r>
      <w:r w:rsidR="00207EA9">
        <w:rPr>
          <w:rFonts w:ascii="Times New Roman" w:hAnsi="Times New Roman"/>
          <w:sz w:val="28"/>
          <w:szCs w:val="28"/>
        </w:rPr>
        <w:t xml:space="preserve"> </w:t>
      </w:r>
      <w:r w:rsidRPr="00A13AFB">
        <w:rPr>
          <w:rFonts w:ascii="Times New Roman" w:hAnsi="Times New Roman"/>
          <w:sz w:val="28"/>
          <w:szCs w:val="28"/>
        </w:rPr>
        <w:t>договору</w:t>
      </w:r>
      <w:r w:rsidR="00207EA9">
        <w:rPr>
          <w:rFonts w:ascii="Times New Roman" w:hAnsi="Times New Roman"/>
          <w:sz w:val="28"/>
          <w:szCs w:val="28"/>
        </w:rPr>
        <w:t xml:space="preserve"> </w:t>
      </w:r>
      <w:r w:rsidRPr="00A13AFB">
        <w:rPr>
          <w:rFonts w:ascii="Times New Roman" w:hAnsi="Times New Roman"/>
          <w:sz w:val="28"/>
          <w:szCs w:val="28"/>
        </w:rPr>
        <w:t>купівлі-продажу</w:t>
      </w:r>
      <w:r w:rsidR="00207EA9">
        <w:rPr>
          <w:rFonts w:ascii="Times New Roman" w:hAnsi="Times New Roman"/>
          <w:sz w:val="28"/>
          <w:szCs w:val="28"/>
        </w:rPr>
        <w:t xml:space="preserve"> </w:t>
      </w:r>
      <w:r w:rsidRPr="00A13AFB">
        <w:rPr>
          <w:rFonts w:ascii="Times New Roman" w:hAnsi="Times New Roman"/>
          <w:sz w:val="28"/>
          <w:szCs w:val="28"/>
        </w:rPr>
        <w:t>акцій</w:t>
      </w:r>
      <w:r w:rsidR="00207EA9">
        <w:rPr>
          <w:rFonts w:ascii="Times New Roman" w:hAnsi="Times New Roman"/>
          <w:sz w:val="28"/>
          <w:szCs w:val="28"/>
        </w:rPr>
        <w:t xml:space="preserve"> </w:t>
      </w:r>
      <w:r w:rsidRPr="00A13AFB">
        <w:rPr>
          <w:rFonts w:ascii="Times New Roman" w:hAnsi="Times New Roman"/>
          <w:sz w:val="28"/>
          <w:szCs w:val="28"/>
        </w:rPr>
        <w:t>перехідного</w:t>
      </w:r>
      <w:r w:rsidR="00207EA9">
        <w:rPr>
          <w:rFonts w:ascii="Times New Roman" w:hAnsi="Times New Roman"/>
          <w:sz w:val="28"/>
          <w:szCs w:val="28"/>
        </w:rPr>
        <w:t xml:space="preserve"> </w:t>
      </w:r>
      <w:r w:rsidRPr="00A13AFB">
        <w:rPr>
          <w:rFonts w:ascii="Times New Roman" w:hAnsi="Times New Roman"/>
          <w:sz w:val="28"/>
          <w:szCs w:val="28"/>
        </w:rPr>
        <w:t>банку);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4)</w:t>
      </w:r>
      <w:r w:rsidR="00207EA9">
        <w:rPr>
          <w:rFonts w:ascii="Times New Roman" w:hAnsi="Times New Roman"/>
          <w:sz w:val="28"/>
          <w:szCs w:val="28"/>
        </w:rPr>
        <w:t xml:space="preserve"> </w:t>
      </w:r>
      <w:r w:rsidRPr="00A13AFB">
        <w:rPr>
          <w:rFonts w:ascii="Times New Roman" w:hAnsi="Times New Roman"/>
          <w:sz w:val="28"/>
          <w:szCs w:val="28"/>
        </w:rPr>
        <w:t>перехідний</w:t>
      </w:r>
      <w:r w:rsidR="00207EA9">
        <w:rPr>
          <w:rFonts w:ascii="Times New Roman" w:hAnsi="Times New Roman"/>
          <w:sz w:val="28"/>
          <w:szCs w:val="28"/>
        </w:rPr>
        <w:t xml:space="preserve"> </w:t>
      </w:r>
      <w:r w:rsidRPr="00A13AFB">
        <w:rPr>
          <w:rFonts w:ascii="Times New Roman" w:hAnsi="Times New Roman"/>
          <w:sz w:val="28"/>
          <w:szCs w:val="28"/>
        </w:rPr>
        <w:t>банк</w:t>
      </w:r>
      <w:r w:rsidR="00207EA9">
        <w:rPr>
          <w:rFonts w:ascii="Times New Roman" w:hAnsi="Times New Roman"/>
          <w:sz w:val="28"/>
          <w:szCs w:val="28"/>
        </w:rPr>
        <w:t xml:space="preserve"> </w:t>
      </w:r>
      <w:r w:rsidRPr="00A13AFB">
        <w:rPr>
          <w:rFonts w:ascii="Times New Roman" w:hAnsi="Times New Roman"/>
          <w:sz w:val="28"/>
          <w:szCs w:val="28"/>
        </w:rPr>
        <w:t>звільняється</w:t>
      </w:r>
      <w:r w:rsidR="00207EA9">
        <w:rPr>
          <w:rFonts w:ascii="Times New Roman" w:hAnsi="Times New Roman"/>
          <w:sz w:val="28"/>
          <w:szCs w:val="28"/>
        </w:rPr>
        <w:t xml:space="preserve"> </w:t>
      </w:r>
      <w:r w:rsidRPr="00A13AFB">
        <w:rPr>
          <w:rFonts w:ascii="Times New Roman" w:hAnsi="Times New Roman"/>
          <w:sz w:val="28"/>
          <w:szCs w:val="28"/>
        </w:rPr>
        <w:t>від</w:t>
      </w:r>
      <w:r w:rsidR="00207EA9">
        <w:rPr>
          <w:rFonts w:ascii="Times New Roman" w:hAnsi="Times New Roman"/>
          <w:sz w:val="28"/>
          <w:szCs w:val="28"/>
        </w:rPr>
        <w:t xml:space="preserve"> </w:t>
      </w:r>
      <w:r w:rsidRPr="00A13AFB">
        <w:rPr>
          <w:rFonts w:ascii="Times New Roman" w:hAnsi="Times New Roman"/>
          <w:sz w:val="28"/>
          <w:szCs w:val="28"/>
        </w:rPr>
        <w:t>сплати</w:t>
      </w:r>
      <w:r w:rsidR="00207EA9">
        <w:rPr>
          <w:rFonts w:ascii="Times New Roman" w:hAnsi="Times New Roman"/>
          <w:sz w:val="28"/>
          <w:szCs w:val="28"/>
        </w:rPr>
        <w:t xml:space="preserve"> </w:t>
      </w:r>
      <w:r w:rsidRPr="00A13AFB">
        <w:rPr>
          <w:rFonts w:ascii="Times New Roman" w:hAnsi="Times New Roman"/>
          <w:sz w:val="28"/>
          <w:szCs w:val="28"/>
        </w:rPr>
        <w:t>початкового</w:t>
      </w:r>
      <w:r w:rsidR="00207EA9">
        <w:rPr>
          <w:rFonts w:ascii="Times New Roman" w:hAnsi="Times New Roman"/>
          <w:sz w:val="28"/>
          <w:szCs w:val="28"/>
        </w:rPr>
        <w:t xml:space="preserve"> </w:t>
      </w:r>
      <w:r w:rsidRPr="00A13AFB">
        <w:rPr>
          <w:rFonts w:ascii="Times New Roman" w:hAnsi="Times New Roman"/>
          <w:sz w:val="28"/>
          <w:szCs w:val="28"/>
        </w:rPr>
        <w:t>внеску</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регулярних</w:t>
      </w:r>
      <w:r w:rsidR="00207EA9">
        <w:rPr>
          <w:rFonts w:ascii="Times New Roman" w:hAnsi="Times New Roman"/>
          <w:sz w:val="28"/>
          <w:szCs w:val="28"/>
        </w:rPr>
        <w:t xml:space="preserve"> </w:t>
      </w:r>
      <w:r w:rsidRPr="00A13AFB">
        <w:rPr>
          <w:rFonts w:ascii="Times New Roman" w:hAnsi="Times New Roman"/>
          <w:sz w:val="28"/>
          <w:szCs w:val="28"/>
        </w:rPr>
        <w:t>внесків</w:t>
      </w:r>
      <w:r w:rsidR="00207EA9">
        <w:rPr>
          <w:rFonts w:ascii="Times New Roman" w:hAnsi="Times New Roman"/>
          <w:sz w:val="28"/>
          <w:szCs w:val="28"/>
        </w:rPr>
        <w:t xml:space="preserve"> </w:t>
      </w:r>
      <w:r w:rsidRPr="00A13AFB">
        <w:rPr>
          <w:rFonts w:ascii="Times New Roman" w:hAnsi="Times New Roman"/>
          <w:sz w:val="28"/>
          <w:szCs w:val="28"/>
        </w:rPr>
        <w:t>до</w:t>
      </w:r>
      <w:r w:rsidR="00207EA9">
        <w:rPr>
          <w:rFonts w:ascii="Times New Roman" w:hAnsi="Times New Roman"/>
          <w:sz w:val="28"/>
          <w:szCs w:val="28"/>
        </w:rPr>
        <w:t xml:space="preserve"> </w:t>
      </w:r>
      <w:r w:rsidRPr="00A13AFB">
        <w:rPr>
          <w:rFonts w:ascii="Times New Roman" w:hAnsi="Times New Roman"/>
          <w:sz w:val="28"/>
          <w:szCs w:val="28"/>
        </w:rPr>
        <w:t>Фонду.</w:t>
      </w:r>
      <w:r w:rsidR="00207EA9">
        <w:rPr>
          <w:rFonts w:ascii="Times New Roman" w:hAnsi="Times New Roman"/>
          <w:sz w:val="28"/>
          <w:szCs w:val="28"/>
        </w:rPr>
        <w:t xml:space="preserve"> </w:t>
      </w:r>
      <w:r w:rsidRPr="00A13AFB">
        <w:rPr>
          <w:rFonts w:ascii="Times New Roman" w:hAnsi="Times New Roman"/>
          <w:sz w:val="28"/>
          <w:szCs w:val="28"/>
        </w:rPr>
        <w:t>Після</w:t>
      </w:r>
      <w:r w:rsidR="00207EA9">
        <w:rPr>
          <w:rFonts w:ascii="Times New Roman" w:hAnsi="Times New Roman"/>
          <w:sz w:val="28"/>
          <w:szCs w:val="28"/>
        </w:rPr>
        <w:t xml:space="preserve"> </w:t>
      </w:r>
      <w:r w:rsidRPr="00A13AFB">
        <w:rPr>
          <w:rFonts w:ascii="Times New Roman" w:hAnsi="Times New Roman"/>
          <w:sz w:val="28"/>
          <w:szCs w:val="28"/>
        </w:rPr>
        <w:t>продажу</w:t>
      </w:r>
      <w:r w:rsidR="00207EA9">
        <w:rPr>
          <w:rFonts w:ascii="Times New Roman" w:hAnsi="Times New Roman"/>
          <w:sz w:val="28"/>
          <w:szCs w:val="28"/>
        </w:rPr>
        <w:t xml:space="preserve"> </w:t>
      </w:r>
      <w:r w:rsidRPr="00A13AFB">
        <w:rPr>
          <w:rFonts w:ascii="Times New Roman" w:hAnsi="Times New Roman"/>
          <w:sz w:val="28"/>
          <w:szCs w:val="28"/>
        </w:rPr>
        <w:t>перехідного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інвестору</w:t>
      </w:r>
      <w:r w:rsidR="00207EA9">
        <w:rPr>
          <w:rFonts w:ascii="Times New Roman" w:hAnsi="Times New Roman"/>
          <w:sz w:val="28"/>
          <w:szCs w:val="28"/>
        </w:rPr>
        <w:t xml:space="preserve"> </w:t>
      </w:r>
      <w:r w:rsidRPr="00A13AFB">
        <w:rPr>
          <w:rFonts w:ascii="Times New Roman" w:hAnsi="Times New Roman"/>
          <w:sz w:val="28"/>
          <w:szCs w:val="28"/>
        </w:rPr>
        <w:t>цей</w:t>
      </w:r>
      <w:r w:rsidR="00207EA9">
        <w:rPr>
          <w:rFonts w:ascii="Times New Roman" w:hAnsi="Times New Roman"/>
          <w:sz w:val="28"/>
          <w:szCs w:val="28"/>
        </w:rPr>
        <w:t xml:space="preserve"> </w:t>
      </w:r>
      <w:r w:rsidRPr="00A13AFB">
        <w:rPr>
          <w:rFonts w:ascii="Times New Roman" w:hAnsi="Times New Roman"/>
          <w:sz w:val="28"/>
          <w:szCs w:val="28"/>
        </w:rPr>
        <w:t>банк</w:t>
      </w:r>
      <w:r w:rsidR="00207EA9">
        <w:rPr>
          <w:rFonts w:ascii="Times New Roman" w:hAnsi="Times New Roman"/>
          <w:sz w:val="28"/>
          <w:szCs w:val="28"/>
        </w:rPr>
        <w:t xml:space="preserve"> </w:t>
      </w:r>
      <w:r w:rsidRPr="00A13AFB">
        <w:rPr>
          <w:rFonts w:ascii="Times New Roman" w:hAnsi="Times New Roman"/>
          <w:sz w:val="28"/>
          <w:szCs w:val="28"/>
        </w:rPr>
        <w:t>сплачує</w:t>
      </w:r>
      <w:r w:rsidR="00207EA9">
        <w:rPr>
          <w:rFonts w:ascii="Times New Roman" w:hAnsi="Times New Roman"/>
          <w:sz w:val="28"/>
          <w:szCs w:val="28"/>
        </w:rPr>
        <w:t xml:space="preserve"> </w:t>
      </w:r>
      <w:r w:rsidRPr="00A13AFB">
        <w:rPr>
          <w:rFonts w:ascii="Times New Roman" w:hAnsi="Times New Roman"/>
          <w:sz w:val="28"/>
          <w:szCs w:val="28"/>
        </w:rPr>
        <w:t>регулярні</w:t>
      </w:r>
      <w:r w:rsidR="00207EA9">
        <w:rPr>
          <w:rFonts w:ascii="Times New Roman" w:hAnsi="Times New Roman"/>
          <w:sz w:val="28"/>
          <w:szCs w:val="28"/>
        </w:rPr>
        <w:t xml:space="preserve"> </w:t>
      </w:r>
      <w:r w:rsidRPr="00A13AFB">
        <w:rPr>
          <w:rFonts w:ascii="Times New Roman" w:hAnsi="Times New Roman"/>
          <w:sz w:val="28"/>
          <w:szCs w:val="28"/>
        </w:rPr>
        <w:t>внески</w:t>
      </w:r>
      <w:r w:rsidR="00207EA9">
        <w:rPr>
          <w:rFonts w:ascii="Times New Roman" w:hAnsi="Times New Roman"/>
          <w:sz w:val="28"/>
          <w:szCs w:val="28"/>
        </w:rPr>
        <w:t xml:space="preserve"> </w:t>
      </w:r>
      <w:r w:rsidRPr="00A13AFB">
        <w:rPr>
          <w:rFonts w:ascii="Times New Roman" w:hAnsi="Times New Roman"/>
          <w:sz w:val="28"/>
          <w:szCs w:val="28"/>
        </w:rPr>
        <w:t>до</w:t>
      </w:r>
      <w:r w:rsidR="00207EA9">
        <w:rPr>
          <w:rFonts w:ascii="Times New Roman" w:hAnsi="Times New Roman"/>
          <w:sz w:val="28"/>
          <w:szCs w:val="28"/>
        </w:rPr>
        <w:t xml:space="preserve"> </w:t>
      </w:r>
      <w:r w:rsidRPr="00A13AFB">
        <w:rPr>
          <w:rFonts w:ascii="Times New Roman" w:hAnsi="Times New Roman"/>
          <w:sz w:val="28"/>
          <w:szCs w:val="28"/>
        </w:rPr>
        <w:t>Фонду</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загальних</w:t>
      </w:r>
      <w:r w:rsidR="00207EA9">
        <w:rPr>
          <w:rFonts w:ascii="Times New Roman" w:hAnsi="Times New Roman"/>
          <w:sz w:val="28"/>
          <w:szCs w:val="28"/>
        </w:rPr>
        <w:t xml:space="preserve"> </w:t>
      </w:r>
      <w:r w:rsidRPr="00A13AFB">
        <w:rPr>
          <w:rFonts w:ascii="Times New Roman" w:hAnsi="Times New Roman"/>
          <w:sz w:val="28"/>
          <w:szCs w:val="28"/>
        </w:rPr>
        <w:t>підставах;</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5)</w:t>
      </w:r>
      <w:r w:rsidR="00207EA9">
        <w:rPr>
          <w:rFonts w:ascii="Times New Roman" w:hAnsi="Times New Roman"/>
          <w:sz w:val="28"/>
          <w:szCs w:val="28"/>
        </w:rPr>
        <w:t xml:space="preserve"> </w:t>
      </w:r>
      <w:r w:rsidRPr="00A13AFB">
        <w:rPr>
          <w:rFonts w:ascii="Times New Roman" w:hAnsi="Times New Roman"/>
          <w:sz w:val="28"/>
          <w:szCs w:val="28"/>
        </w:rPr>
        <w:t>переможцем</w:t>
      </w:r>
      <w:r w:rsidR="00207EA9">
        <w:rPr>
          <w:rFonts w:ascii="Times New Roman" w:hAnsi="Times New Roman"/>
          <w:sz w:val="28"/>
          <w:szCs w:val="28"/>
        </w:rPr>
        <w:t xml:space="preserve"> </w:t>
      </w:r>
      <w:r w:rsidRPr="00A13AFB">
        <w:rPr>
          <w:rFonts w:ascii="Times New Roman" w:hAnsi="Times New Roman"/>
          <w:sz w:val="28"/>
          <w:szCs w:val="28"/>
        </w:rPr>
        <w:t>відкритого</w:t>
      </w:r>
      <w:r w:rsidR="00207EA9">
        <w:rPr>
          <w:rFonts w:ascii="Times New Roman" w:hAnsi="Times New Roman"/>
          <w:sz w:val="28"/>
          <w:szCs w:val="28"/>
        </w:rPr>
        <w:t xml:space="preserve"> </w:t>
      </w:r>
      <w:r w:rsidRPr="00A13AFB">
        <w:rPr>
          <w:rFonts w:ascii="Times New Roman" w:hAnsi="Times New Roman"/>
          <w:sz w:val="28"/>
          <w:szCs w:val="28"/>
        </w:rPr>
        <w:t>конкурсу</w:t>
      </w:r>
      <w:r w:rsidR="00207EA9">
        <w:rPr>
          <w:rFonts w:ascii="Times New Roman" w:hAnsi="Times New Roman"/>
          <w:sz w:val="28"/>
          <w:szCs w:val="28"/>
        </w:rPr>
        <w:t xml:space="preserve"> </w:t>
      </w:r>
      <w:r w:rsidRPr="00A13AFB">
        <w:rPr>
          <w:rFonts w:ascii="Times New Roman" w:hAnsi="Times New Roman"/>
          <w:sz w:val="28"/>
          <w:szCs w:val="28"/>
        </w:rPr>
        <w:t>є</w:t>
      </w:r>
      <w:r w:rsidR="00207EA9">
        <w:rPr>
          <w:rFonts w:ascii="Times New Roman" w:hAnsi="Times New Roman"/>
          <w:sz w:val="28"/>
          <w:szCs w:val="28"/>
        </w:rPr>
        <w:t xml:space="preserve"> </w:t>
      </w:r>
      <w:r w:rsidRPr="00A13AFB">
        <w:rPr>
          <w:rFonts w:ascii="Times New Roman" w:hAnsi="Times New Roman"/>
          <w:sz w:val="28"/>
          <w:szCs w:val="28"/>
        </w:rPr>
        <w:t>інвестор,</w:t>
      </w:r>
      <w:r w:rsidR="00207EA9">
        <w:rPr>
          <w:rFonts w:ascii="Times New Roman" w:hAnsi="Times New Roman"/>
          <w:sz w:val="28"/>
          <w:szCs w:val="28"/>
        </w:rPr>
        <w:t xml:space="preserve"> </w:t>
      </w:r>
      <w:r w:rsidRPr="00A13AFB">
        <w:rPr>
          <w:rFonts w:ascii="Times New Roman" w:hAnsi="Times New Roman"/>
          <w:sz w:val="28"/>
          <w:szCs w:val="28"/>
        </w:rPr>
        <w:t>конкурсна</w:t>
      </w:r>
      <w:r w:rsidR="00207EA9">
        <w:rPr>
          <w:rFonts w:ascii="Times New Roman" w:hAnsi="Times New Roman"/>
          <w:sz w:val="28"/>
          <w:szCs w:val="28"/>
        </w:rPr>
        <w:t xml:space="preserve"> </w:t>
      </w:r>
      <w:r w:rsidRPr="00A13AFB">
        <w:rPr>
          <w:rFonts w:ascii="Times New Roman" w:hAnsi="Times New Roman"/>
          <w:sz w:val="28"/>
          <w:szCs w:val="28"/>
        </w:rPr>
        <w:t>пропозиція</w:t>
      </w:r>
      <w:r w:rsidR="00207EA9">
        <w:rPr>
          <w:rFonts w:ascii="Times New Roman" w:hAnsi="Times New Roman"/>
          <w:sz w:val="28"/>
          <w:szCs w:val="28"/>
        </w:rPr>
        <w:t xml:space="preserve"> </w:t>
      </w:r>
      <w:r w:rsidRPr="00A13AFB">
        <w:rPr>
          <w:rFonts w:ascii="Times New Roman" w:hAnsi="Times New Roman"/>
          <w:sz w:val="28"/>
          <w:szCs w:val="28"/>
        </w:rPr>
        <w:t>якого</w:t>
      </w:r>
      <w:r w:rsidR="00207EA9">
        <w:rPr>
          <w:rFonts w:ascii="Times New Roman" w:hAnsi="Times New Roman"/>
          <w:sz w:val="28"/>
          <w:szCs w:val="28"/>
        </w:rPr>
        <w:t xml:space="preserve"> </w:t>
      </w:r>
      <w:r w:rsidRPr="00A13AFB">
        <w:rPr>
          <w:rFonts w:ascii="Times New Roman" w:hAnsi="Times New Roman"/>
          <w:sz w:val="28"/>
          <w:szCs w:val="28"/>
        </w:rPr>
        <w:t>відповідає</w:t>
      </w:r>
      <w:r w:rsidR="00207EA9">
        <w:rPr>
          <w:rFonts w:ascii="Times New Roman" w:hAnsi="Times New Roman"/>
          <w:sz w:val="28"/>
          <w:szCs w:val="28"/>
        </w:rPr>
        <w:t xml:space="preserve"> </w:t>
      </w:r>
      <w:r w:rsidRPr="00A13AFB">
        <w:rPr>
          <w:rFonts w:ascii="Times New Roman" w:hAnsi="Times New Roman"/>
          <w:sz w:val="28"/>
          <w:szCs w:val="28"/>
        </w:rPr>
        <w:t>принципу</w:t>
      </w:r>
      <w:r w:rsidR="00207EA9">
        <w:rPr>
          <w:rFonts w:ascii="Times New Roman" w:hAnsi="Times New Roman"/>
          <w:sz w:val="28"/>
          <w:szCs w:val="28"/>
        </w:rPr>
        <w:t xml:space="preserve"> </w:t>
      </w:r>
      <w:r w:rsidRPr="00A13AFB">
        <w:rPr>
          <w:rFonts w:ascii="Times New Roman" w:hAnsi="Times New Roman"/>
          <w:sz w:val="28"/>
          <w:szCs w:val="28"/>
        </w:rPr>
        <w:t>виведення</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ринку</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найменш</w:t>
      </w:r>
      <w:r w:rsidR="00207EA9">
        <w:rPr>
          <w:rFonts w:ascii="Times New Roman" w:hAnsi="Times New Roman"/>
          <w:sz w:val="28"/>
          <w:szCs w:val="28"/>
        </w:rPr>
        <w:t xml:space="preserve"> </w:t>
      </w:r>
      <w:r w:rsidRPr="00A13AFB">
        <w:rPr>
          <w:rFonts w:ascii="Times New Roman" w:hAnsi="Times New Roman"/>
          <w:sz w:val="28"/>
          <w:szCs w:val="28"/>
        </w:rPr>
        <w:t>витратний</w:t>
      </w:r>
      <w:r w:rsidR="00207EA9">
        <w:rPr>
          <w:rFonts w:ascii="Times New Roman" w:hAnsi="Times New Roman"/>
          <w:sz w:val="28"/>
          <w:szCs w:val="28"/>
        </w:rPr>
        <w:t xml:space="preserve"> </w:t>
      </w:r>
      <w:r w:rsidRPr="00A13AFB">
        <w:rPr>
          <w:rFonts w:ascii="Times New Roman" w:hAnsi="Times New Roman"/>
          <w:sz w:val="28"/>
          <w:szCs w:val="28"/>
        </w:rPr>
        <w:t>для</w:t>
      </w:r>
      <w:r w:rsidR="00207EA9">
        <w:rPr>
          <w:rFonts w:ascii="Times New Roman" w:hAnsi="Times New Roman"/>
          <w:sz w:val="28"/>
          <w:szCs w:val="28"/>
        </w:rPr>
        <w:t xml:space="preserve"> </w:t>
      </w:r>
      <w:r w:rsidRPr="00A13AFB">
        <w:rPr>
          <w:rFonts w:ascii="Times New Roman" w:hAnsi="Times New Roman"/>
          <w:sz w:val="28"/>
          <w:szCs w:val="28"/>
        </w:rPr>
        <w:t>Фонду</w:t>
      </w:r>
      <w:r w:rsidR="00207EA9">
        <w:rPr>
          <w:rFonts w:ascii="Times New Roman" w:hAnsi="Times New Roman"/>
          <w:sz w:val="28"/>
          <w:szCs w:val="28"/>
        </w:rPr>
        <w:t xml:space="preserve"> </w:t>
      </w:r>
      <w:r w:rsidRPr="00A13AFB">
        <w:rPr>
          <w:rFonts w:ascii="Times New Roman" w:hAnsi="Times New Roman"/>
          <w:sz w:val="28"/>
          <w:szCs w:val="28"/>
        </w:rPr>
        <w:t>спосіб</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який</w:t>
      </w:r>
      <w:r w:rsidR="00207EA9">
        <w:rPr>
          <w:rFonts w:ascii="Times New Roman" w:hAnsi="Times New Roman"/>
          <w:sz w:val="28"/>
          <w:szCs w:val="28"/>
        </w:rPr>
        <w:t xml:space="preserve"> </w:t>
      </w:r>
      <w:r w:rsidRPr="00A13AFB">
        <w:rPr>
          <w:rFonts w:ascii="Times New Roman" w:hAnsi="Times New Roman"/>
          <w:sz w:val="28"/>
          <w:szCs w:val="28"/>
        </w:rPr>
        <w:t>взяв</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себе</w:t>
      </w:r>
      <w:r w:rsidR="00207EA9">
        <w:rPr>
          <w:rFonts w:ascii="Times New Roman" w:hAnsi="Times New Roman"/>
          <w:sz w:val="28"/>
          <w:szCs w:val="28"/>
        </w:rPr>
        <w:t xml:space="preserve"> </w:t>
      </w:r>
      <w:r w:rsidRPr="00A13AFB">
        <w:rPr>
          <w:rFonts w:ascii="Times New Roman" w:hAnsi="Times New Roman"/>
          <w:sz w:val="28"/>
          <w:szCs w:val="28"/>
        </w:rPr>
        <w:t>зобов’язання</w:t>
      </w:r>
      <w:r w:rsidR="00207EA9">
        <w:rPr>
          <w:rFonts w:ascii="Times New Roman" w:hAnsi="Times New Roman"/>
          <w:sz w:val="28"/>
          <w:szCs w:val="28"/>
        </w:rPr>
        <w:t xml:space="preserve"> </w:t>
      </w:r>
      <w:r w:rsidRPr="00A13AFB">
        <w:rPr>
          <w:rFonts w:ascii="Times New Roman" w:hAnsi="Times New Roman"/>
          <w:sz w:val="28"/>
          <w:szCs w:val="28"/>
        </w:rPr>
        <w:t>здійснити</w:t>
      </w:r>
      <w:r w:rsidR="00207EA9">
        <w:rPr>
          <w:rFonts w:ascii="Times New Roman" w:hAnsi="Times New Roman"/>
          <w:sz w:val="28"/>
          <w:szCs w:val="28"/>
        </w:rPr>
        <w:t xml:space="preserve"> </w:t>
      </w:r>
      <w:r w:rsidRPr="00A13AFB">
        <w:rPr>
          <w:rFonts w:ascii="Times New Roman" w:hAnsi="Times New Roman"/>
          <w:sz w:val="28"/>
          <w:szCs w:val="28"/>
        </w:rPr>
        <w:t>заходи</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приведення</w:t>
      </w:r>
      <w:r w:rsidR="00207EA9">
        <w:rPr>
          <w:rFonts w:ascii="Times New Roman" w:hAnsi="Times New Roman"/>
          <w:sz w:val="28"/>
          <w:szCs w:val="28"/>
        </w:rPr>
        <w:t xml:space="preserve"> </w:t>
      </w:r>
      <w:r w:rsidRPr="00A13AFB">
        <w:rPr>
          <w:rFonts w:ascii="Times New Roman" w:hAnsi="Times New Roman"/>
          <w:sz w:val="28"/>
          <w:szCs w:val="28"/>
        </w:rPr>
        <w:t>діяльності</w:t>
      </w:r>
      <w:r w:rsidR="00207EA9">
        <w:rPr>
          <w:rFonts w:ascii="Times New Roman" w:hAnsi="Times New Roman"/>
          <w:sz w:val="28"/>
          <w:szCs w:val="28"/>
        </w:rPr>
        <w:t xml:space="preserve"> </w:t>
      </w:r>
      <w:r w:rsidRPr="00A13AFB">
        <w:rPr>
          <w:rFonts w:ascii="Times New Roman" w:hAnsi="Times New Roman"/>
          <w:sz w:val="28"/>
          <w:szCs w:val="28"/>
        </w:rPr>
        <w:t>перехідного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відповідність</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вимогами</w:t>
      </w:r>
      <w:r w:rsidR="00207EA9">
        <w:rPr>
          <w:rFonts w:ascii="Times New Roman" w:hAnsi="Times New Roman"/>
          <w:sz w:val="28"/>
          <w:szCs w:val="28"/>
        </w:rPr>
        <w:t xml:space="preserve"> </w:t>
      </w:r>
      <w:r w:rsidRPr="00A13AFB">
        <w:rPr>
          <w:rFonts w:ascii="Times New Roman" w:hAnsi="Times New Roman"/>
          <w:sz w:val="28"/>
          <w:szCs w:val="28"/>
        </w:rPr>
        <w:t>банківського</w:t>
      </w:r>
      <w:r w:rsidR="00207EA9">
        <w:rPr>
          <w:rFonts w:ascii="Times New Roman" w:hAnsi="Times New Roman"/>
          <w:sz w:val="28"/>
          <w:szCs w:val="28"/>
        </w:rPr>
        <w:t xml:space="preserve"> </w:t>
      </w:r>
      <w:r w:rsidRPr="00A13AFB">
        <w:rPr>
          <w:rFonts w:ascii="Times New Roman" w:hAnsi="Times New Roman"/>
          <w:sz w:val="28"/>
          <w:szCs w:val="28"/>
        </w:rPr>
        <w:t>законодавства</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щодо</w:t>
      </w:r>
      <w:r w:rsidR="00207EA9">
        <w:rPr>
          <w:rFonts w:ascii="Times New Roman" w:hAnsi="Times New Roman"/>
          <w:sz w:val="28"/>
          <w:szCs w:val="28"/>
        </w:rPr>
        <w:t xml:space="preserve"> </w:t>
      </w:r>
      <w:r w:rsidRPr="00A13AFB">
        <w:rPr>
          <w:rFonts w:ascii="Times New Roman" w:hAnsi="Times New Roman"/>
          <w:sz w:val="28"/>
          <w:szCs w:val="28"/>
        </w:rPr>
        <w:t>дотримання</w:t>
      </w:r>
      <w:r w:rsidR="00207EA9">
        <w:rPr>
          <w:rFonts w:ascii="Times New Roman" w:hAnsi="Times New Roman"/>
          <w:sz w:val="28"/>
          <w:szCs w:val="28"/>
        </w:rPr>
        <w:t xml:space="preserve"> </w:t>
      </w:r>
      <w:r w:rsidRPr="00A13AFB">
        <w:rPr>
          <w:rFonts w:ascii="Times New Roman" w:hAnsi="Times New Roman"/>
          <w:sz w:val="28"/>
          <w:szCs w:val="28"/>
        </w:rPr>
        <w:t>нормативів</w:t>
      </w:r>
      <w:r w:rsidR="00207EA9">
        <w:rPr>
          <w:rFonts w:ascii="Times New Roman" w:hAnsi="Times New Roman"/>
          <w:sz w:val="28"/>
          <w:szCs w:val="28"/>
        </w:rPr>
        <w:t xml:space="preserve"> </w:t>
      </w:r>
      <w:r w:rsidRPr="00A13AFB">
        <w:rPr>
          <w:rFonts w:ascii="Times New Roman" w:hAnsi="Times New Roman"/>
          <w:sz w:val="28"/>
          <w:szCs w:val="28"/>
        </w:rPr>
        <w:t>капіталу</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ліквідності</w:t>
      </w:r>
      <w:r w:rsidR="00207EA9">
        <w:rPr>
          <w:rFonts w:ascii="Times New Roman" w:hAnsi="Times New Roman"/>
          <w:sz w:val="28"/>
          <w:szCs w:val="28"/>
        </w:rPr>
        <w:t xml:space="preserve"> </w:t>
      </w:r>
      <w:r w:rsidRPr="00A13AFB">
        <w:rPr>
          <w:rFonts w:ascii="Times New Roman" w:hAnsi="Times New Roman"/>
          <w:sz w:val="28"/>
          <w:szCs w:val="28"/>
        </w:rPr>
        <w:t>або</w:t>
      </w:r>
      <w:r w:rsidR="00207EA9">
        <w:rPr>
          <w:rFonts w:ascii="Times New Roman" w:hAnsi="Times New Roman"/>
          <w:sz w:val="28"/>
          <w:szCs w:val="28"/>
        </w:rPr>
        <w:t xml:space="preserve"> </w:t>
      </w:r>
      <w:r w:rsidRPr="00A13AFB">
        <w:rPr>
          <w:rFonts w:ascii="Times New Roman" w:hAnsi="Times New Roman"/>
          <w:sz w:val="28"/>
          <w:szCs w:val="28"/>
        </w:rPr>
        <w:t>здійснити</w:t>
      </w:r>
      <w:r w:rsidR="00207EA9">
        <w:rPr>
          <w:rFonts w:ascii="Times New Roman" w:hAnsi="Times New Roman"/>
          <w:sz w:val="28"/>
          <w:szCs w:val="28"/>
        </w:rPr>
        <w:t xml:space="preserve"> </w:t>
      </w:r>
      <w:r w:rsidRPr="00A13AFB">
        <w:rPr>
          <w:rFonts w:ascii="Times New Roman" w:hAnsi="Times New Roman"/>
          <w:sz w:val="28"/>
          <w:szCs w:val="28"/>
        </w:rPr>
        <w:t>приєднання</w:t>
      </w:r>
      <w:r w:rsidR="00207EA9">
        <w:rPr>
          <w:rFonts w:ascii="Times New Roman" w:hAnsi="Times New Roman"/>
          <w:sz w:val="28"/>
          <w:szCs w:val="28"/>
        </w:rPr>
        <w:t xml:space="preserve"> </w:t>
      </w:r>
      <w:r w:rsidRPr="00A13AFB">
        <w:rPr>
          <w:rFonts w:ascii="Times New Roman" w:hAnsi="Times New Roman"/>
          <w:sz w:val="28"/>
          <w:szCs w:val="28"/>
        </w:rPr>
        <w:t>перехідного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до</w:t>
      </w:r>
      <w:r w:rsidR="00207EA9">
        <w:rPr>
          <w:rFonts w:ascii="Times New Roman" w:hAnsi="Times New Roman"/>
          <w:sz w:val="28"/>
          <w:szCs w:val="28"/>
        </w:rPr>
        <w:t xml:space="preserve"> </w:t>
      </w:r>
      <w:r w:rsidRPr="00A13AFB">
        <w:rPr>
          <w:rFonts w:ascii="Times New Roman" w:hAnsi="Times New Roman"/>
          <w:sz w:val="28"/>
          <w:szCs w:val="28"/>
        </w:rPr>
        <w:t>існуючого</w:t>
      </w:r>
      <w:r w:rsidR="00207EA9">
        <w:rPr>
          <w:rFonts w:ascii="Times New Roman" w:hAnsi="Times New Roman"/>
          <w:sz w:val="28"/>
          <w:szCs w:val="28"/>
        </w:rPr>
        <w:t xml:space="preserve"> </w:t>
      </w:r>
      <w:r w:rsidRPr="00A13AFB">
        <w:rPr>
          <w:rFonts w:ascii="Times New Roman" w:hAnsi="Times New Roman"/>
          <w:sz w:val="28"/>
          <w:szCs w:val="28"/>
        </w:rPr>
        <w:t>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крім</w:t>
      </w:r>
      <w:r w:rsidR="00207EA9">
        <w:rPr>
          <w:rFonts w:ascii="Times New Roman" w:hAnsi="Times New Roman"/>
          <w:sz w:val="28"/>
          <w:szCs w:val="28"/>
        </w:rPr>
        <w:t xml:space="preserve"> </w:t>
      </w:r>
      <w:r w:rsidRPr="00A13AFB">
        <w:rPr>
          <w:rFonts w:ascii="Times New Roman" w:hAnsi="Times New Roman"/>
          <w:sz w:val="28"/>
          <w:szCs w:val="28"/>
        </w:rPr>
        <w:t>випадків</w:t>
      </w:r>
      <w:r w:rsidR="00207EA9">
        <w:rPr>
          <w:rFonts w:ascii="Times New Roman" w:hAnsi="Times New Roman"/>
          <w:sz w:val="28"/>
          <w:szCs w:val="28"/>
        </w:rPr>
        <w:t xml:space="preserve"> </w:t>
      </w:r>
      <w:r w:rsidRPr="00A13AFB">
        <w:rPr>
          <w:rFonts w:ascii="Times New Roman" w:hAnsi="Times New Roman"/>
          <w:sz w:val="28"/>
          <w:szCs w:val="28"/>
        </w:rPr>
        <w:t>виведення</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ринку</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участю</w:t>
      </w:r>
      <w:r w:rsidR="00207EA9">
        <w:rPr>
          <w:rFonts w:ascii="Times New Roman" w:hAnsi="Times New Roman"/>
          <w:sz w:val="28"/>
          <w:szCs w:val="28"/>
        </w:rPr>
        <w:t xml:space="preserve"> </w:t>
      </w:r>
      <w:r w:rsidRPr="00A13AFB">
        <w:rPr>
          <w:rFonts w:ascii="Times New Roman" w:hAnsi="Times New Roman"/>
          <w:sz w:val="28"/>
          <w:szCs w:val="28"/>
        </w:rPr>
        <w:t>держави,</w:t>
      </w:r>
      <w:r w:rsidR="00207EA9">
        <w:rPr>
          <w:rFonts w:ascii="Times New Roman" w:hAnsi="Times New Roman"/>
          <w:sz w:val="28"/>
          <w:szCs w:val="28"/>
        </w:rPr>
        <w:t xml:space="preserve"> </w:t>
      </w:r>
      <w:r w:rsidRPr="00A13AFB">
        <w:rPr>
          <w:rFonts w:ascii="Times New Roman" w:hAnsi="Times New Roman"/>
          <w:sz w:val="28"/>
          <w:szCs w:val="28"/>
        </w:rPr>
        <w:t>передбачених</w:t>
      </w:r>
      <w:r w:rsidR="00207EA9">
        <w:rPr>
          <w:rFonts w:ascii="Times New Roman" w:hAnsi="Times New Roman"/>
          <w:sz w:val="28"/>
          <w:szCs w:val="28"/>
        </w:rPr>
        <w:t xml:space="preserve"> </w:t>
      </w:r>
      <w:r w:rsidRPr="00A13AFB">
        <w:rPr>
          <w:rFonts w:ascii="Times New Roman" w:hAnsi="Times New Roman"/>
          <w:sz w:val="28"/>
          <w:szCs w:val="28"/>
        </w:rPr>
        <w:t>статтею</w:t>
      </w:r>
      <w:r w:rsidR="00207EA9">
        <w:rPr>
          <w:rFonts w:ascii="Times New Roman" w:hAnsi="Times New Roman"/>
          <w:sz w:val="28"/>
          <w:szCs w:val="28"/>
        </w:rPr>
        <w:t xml:space="preserve"> </w:t>
      </w:r>
      <w:r w:rsidRPr="00A13AFB">
        <w:rPr>
          <w:rFonts w:ascii="Times New Roman" w:hAnsi="Times New Roman"/>
          <w:sz w:val="28"/>
          <w:szCs w:val="28"/>
        </w:rPr>
        <w:t>41</w:t>
      </w:r>
      <w:r w:rsidRPr="00A13AFB">
        <w:rPr>
          <w:rFonts w:ascii="Times New Roman" w:hAnsi="Times New Roman"/>
          <w:sz w:val="28"/>
          <w:szCs w:val="28"/>
          <w:vertAlign w:val="superscript"/>
        </w:rPr>
        <w:t>1</w:t>
      </w:r>
      <w:r w:rsidR="00207EA9">
        <w:rPr>
          <w:rFonts w:ascii="Times New Roman" w:hAnsi="Times New Roman"/>
          <w:sz w:val="28"/>
          <w:szCs w:val="28"/>
        </w:rPr>
        <w:t xml:space="preserve"> </w:t>
      </w:r>
      <w:r w:rsidRPr="00A13AFB">
        <w:rPr>
          <w:rFonts w:ascii="Times New Roman" w:hAnsi="Times New Roman"/>
          <w:sz w:val="28"/>
          <w:szCs w:val="28"/>
        </w:rPr>
        <w:t>цього</w:t>
      </w:r>
      <w:r w:rsidR="00207EA9">
        <w:rPr>
          <w:rFonts w:ascii="Times New Roman" w:hAnsi="Times New Roman"/>
          <w:sz w:val="28"/>
          <w:szCs w:val="28"/>
        </w:rPr>
        <w:t xml:space="preserve"> </w:t>
      </w:r>
      <w:r w:rsidRPr="00A13AFB">
        <w:rPr>
          <w:rFonts w:ascii="Times New Roman" w:hAnsi="Times New Roman"/>
          <w:sz w:val="28"/>
          <w:szCs w:val="28"/>
        </w:rPr>
        <w:t>Закону;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6)</w:t>
      </w:r>
      <w:r w:rsidR="00207EA9">
        <w:rPr>
          <w:rFonts w:ascii="Times New Roman" w:hAnsi="Times New Roman"/>
          <w:sz w:val="28"/>
          <w:szCs w:val="28"/>
        </w:rPr>
        <w:t xml:space="preserve"> </w:t>
      </w:r>
      <w:r w:rsidRPr="00A13AFB">
        <w:rPr>
          <w:rFonts w:ascii="Times New Roman" w:hAnsi="Times New Roman"/>
          <w:sz w:val="28"/>
          <w:szCs w:val="28"/>
        </w:rPr>
        <w:t>після</w:t>
      </w:r>
      <w:r w:rsidR="00207EA9">
        <w:rPr>
          <w:rFonts w:ascii="Times New Roman" w:hAnsi="Times New Roman"/>
          <w:sz w:val="28"/>
          <w:szCs w:val="28"/>
        </w:rPr>
        <w:t xml:space="preserve"> </w:t>
      </w:r>
      <w:r w:rsidRPr="00A13AFB">
        <w:rPr>
          <w:rFonts w:ascii="Times New Roman" w:hAnsi="Times New Roman"/>
          <w:sz w:val="28"/>
          <w:szCs w:val="28"/>
        </w:rPr>
        <w:t>завершення</w:t>
      </w:r>
      <w:r w:rsidR="00207EA9">
        <w:rPr>
          <w:rFonts w:ascii="Times New Roman" w:hAnsi="Times New Roman"/>
          <w:sz w:val="28"/>
          <w:szCs w:val="28"/>
        </w:rPr>
        <w:t xml:space="preserve"> </w:t>
      </w:r>
      <w:r w:rsidRPr="00A13AFB">
        <w:rPr>
          <w:rFonts w:ascii="Times New Roman" w:hAnsi="Times New Roman"/>
          <w:sz w:val="28"/>
          <w:szCs w:val="28"/>
        </w:rPr>
        <w:t>процедури</w:t>
      </w:r>
      <w:r w:rsidR="00207EA9">
        <w:rPr>
          <w:rFonts w:ascii="Times New Roman" w:hAnsi="Times New Roman"/>
          <w:sz w:val="28"/>
          <w:szCs w:val="28"/>
        </w:rPr>
        <w:t xml:space="preserve"> </w:t>
      </w:r>
      <w:r w:rsidRPr="00A13AFB">
        <w:rPr>
          <w:rFonts w:ascii="Times New Roman" w:hAnsi="Times New Roman"/>
          <w:sz w:val="28"/>
          <w:szCs w:val="28"/>
        </w:rPr>
        <w:t>створення,</w:t>
      </w:r>
      <w:r w:rsidR="00207EA9">
        <w:rPr>
          <w:rFonts w:ascii="Times New Roman" w:hAnsi="Times New Roman"/>
          <w:sz w:val="28"/>
          <w:szCs w:val="28"/>
        </w:rPr>
        <w:t xml:space="preserve"> </w:t>
      </w:r>
      <w:r w:rsidRPr="00A13AFB">
        <w:rPr>
          <w:rFonts w:ascii="Times New Roman" w:hAnsi="Times New Roman"/>
          <w:sz w:val="28"/>
          <w:szCs w:val="28"/>
        </w:rPr>
        <w:t>видачі</w:t>
      </w:r>
      <w:r w:rsidR="00207EA9">
        <w:rPr>
          <w:rFonts w:ascii="Times New Roman" w:hAnsi="Times New Roman"/>
          <w:sz w:val="28"/>
          <w:szCs w:val="28"/>
        </w:rPr>
        <w:t xml:space="preserve"> </w:t>
      </w:r>
      <w:r w:rsidRPr="00A13AFB">
        <w:rPr>
          <w:rFonts w:ascii="Times New Roman" w:hAnsi="Times New Roman"/>
          <w:sz w:val="28"/>
          <w:szCs w:val="28"/>
        </w:rPr>
        <w:t>банківської</w:t>
      </w:r>
      <w:r w:rsidR="00207EA9">
        <w:rPr>
          <w:rFonts w:ascii="Times New Roman" w:hAnsi="Times New Roman"/>
          <w:sz w:val="28"/>
          <w:szCs w:val="28"/>
        </w:rPr>
        <w:t xml:space="preserve"> </w:t>
      </w:r>
      <w:r w:rsidRPr="00A13AFB">
        <w:rPr>
          <w:rFonts w:ascii="Times New Roman" w:hAnsi="Times New Roman"/>
          <w:sz w:val="28"/>
          <w:szCs w:val="28"/>
        </w:rPr>
        <w:t>ліцензії</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передачі</w:t>
      </w:r>
      <w:r w:rsidR="00207EA9">
        <w:rPr>
          <w:rFonts w:ascii="Times New Roman" w:hAnsi="Times New Roman"/>
          <w:sz w:val="28"/>
          <w:szCs w:val="28"/>
        </w:rPr>
        <w:t xml:space="preserve"> </w:t>
      </w:r>
      <w:r w:rsidRPr="00A13AFB">
        <w:rPr>
          <w:rFonts w:ascii="Times New Roman" w:hAnsi="Times New Roman"/>
          <w:sz w:val="28"/>
          <w:szCs w:val="28"/>
        </w:rPr>
        <w:t>йому</w:t>
      </w:r>
      <w:r w:rsidR="00207EA9">
        <w:rPr>
          <w:rFonts w:ascii="Times New Roman" w:hAnsi="Times New Roman"/>
          <w:sz w:val="28"/>
          <w:szCs w:val="28"/>
        </w:rPr>
        <w:t xml:space="preserve"> </w:t>
      </w:r>
      <w:r w:rsidRPr="00A13AFB">
        <w:rPr>
          <w:rFonts w:ascii="Times New Roman" w:hAnsi="Times New Roman"/>
          <w:sz w:val="28"/>
          <w:szCs w:val="28"/>
        </w:rPr>
        <w:t>майна(активів)</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зобов’язань</w:t>
      </w:r>
      <w:r w:rsidR="00207EA9">
        <w:rPr>
          <w:rFonts w:ascii="Times New Roman" w:hAnsi="Times New Roman"/>
          <w:sz w:val="28"/>
          <w:szCs w:val="28"/>
        </w:rPr>
        <w:t xml:space="preserve"> </w:t>
      </w:r>
      <w:r w:rsidRPr="00A13AFB">
        <w:rPr>
          <w:rFonts w:ascii="Times New Roman" w:hAnsi="Times New Roman"/>
          <w:sz w:val="28"/>
          <w:szCs w:val="28"/>
        </w:rPr>
        <w:t>Фонд</w:t>
      </w:r>
      <w:r w:rsidR="00207EA9">
        <w:rPr>
          <w:rFonts w:ascii="Times New Roman" w:hAnsi="Times New Roman"/>
          <w:sz w:val="28"/>
          <w:szCs w:val="28"/>
        </w:rPr>
        <w:t xml:space="preserve"> </w:t>
      </w:r>
      <w:r w:rsidRPr="00A13AFB">
        <w:rPr>
          <w:rFonts w:ascii="Times New Roman" w:hAnsi="Times New Roman"/>
          <w:sz w:val="28"/>
          <w:szCs w:val="28"/>
        </w:rPr>
        <w:t>укладає</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інвестором</w:t>
      </w:r>
      <w:r w:rsidR="00207EA9">
        <w:rPr>
          <w:rFonts w:ascii="Times New Roman" w:hAnsi="Times New Roman"/>
          <w:sz w:val="28"/>
          <w:szCs w:val="28"/>
        </w:rPr>
        <w:t xml:space="preserve"> </w:t>
      </w:r>
      <w:r w:rsidRPr="00A13AFB">
        <w:rPr>
          <w:rFonts w:ascii="Times New Roman" w:hAnsi="Times New Roman"/>
          <w:sz w:val="28"/>
          <w:szCs w:val="28"/>
        </w:rPr>
        <w:t>договір</w:t>
      </w:r>
      <w:r w:rsidR="00207EA9">
        <w:rPr>
          <w:rFonts w:ascii="Times New Roman" w:hAnsi="Times New Roman"/>
          <w:sz w:val="28"/>
          <w:szCs w:val="28"/>
        </w:rPr>
        <w:t xml:space="preserve"> </w:t>
      </w:r>
      <w:r w:rsidRPr="00A13AFB">
        <w:rPr>
          <w:rFonts w:ascii="Times New Roman" w:hAnsi="Times New Roman"/>
          <w:sz w:val="28"/>
          <w:szCs w:val="28"/>
        </w:rPr>
        <w:t>купівлі-продажу</w:t>
      </w:r>
      <w:r w:rsidR="00207EA9">
        <w:rPr>
          <w:rFonts w:ascii="Times New Roman" w:hAnsi="Times New Roman"/>
          <w:sz w:val="28"/>
          <w:szCs w:val="28"/>
        </w:rPr>
        <w:t xml:space="preserve"> </w:t>
      </w:r>
      <w:r w:rsidRPr="00A13AFB">
        <w:rPr>
          <w:rFonts w:ascii="Times New Roman" w:hAnsi="Times New Roman"/>
          <w:sz w:val="28"/>
          <w:szCs w:val="28"/>
        </w:rPr>
        <w:t>всіх</w:t>
      </w:r>
      <w:r w:rsidR="00207EA9">
        <w:rPr>
          <w:rFonts w:ascii="Times New Roman" w:hAnsi="Times New Roman"/>
          <w:sz w:val="28"/>
          <w:szCs w:val="28"/>
        </w:rPr>
        <w:t xml:space="preserve"> </w:t>
      </w:r>
      <w:r w:rsidRPr="00A13AFB">
        <w:rPr>
          <w:rFonts w:ascii="Times New Roman" w:hAnsi="Times New Roman"/>
          <w:sz w:val="28"/>
          <w:szCs w:val="28"/>
        </w:rPr>
        <w:t>акцій</w:t>
      </w:r>
      <w:r w:rsidR="00207EA9">
        <w:rPr>
          <w:rFonts w:ascii="Times New Roman" w:hAnsi="Times New Roman"/>
          <w:sz w:val="28"/>
          <w:szCs w:val="28"/>
        </w:rPr>
        <w:t xml:space="preserve"> </w:t>
      </w:r>
      <w:r w:rsidRPr="00A13AFB">
        <w:rPr>
          <w:rFonts w:ascii="Times New Roman" w:hAnsi="Times New Roman"/>
          <w:sz w:val="28"/>
          <w:szCs w:val="28"/>
        </w:rPr>
        <w:t>перехідного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Цей</w:t>
      </w:r>
      <w:r w:rsidR="00207EA9">
        <w:rPr>
          <w:rFonts w:ascii="Times New Roman" w:hAnsi="Times New Roman"/>
          <w:sz w:val="28"/>
          <w:szCs w:val="28"/>
        </w:rPr>
        <w:t xml:space="preserve"> </w:t>
      </w:r>
      <w:r w:rsidRPr="00A13AFB">
        <w:rPr>
          <w:rFonts w:ascii="Times New Roman" w:hAnsi="Times New Roman"/>
          <w:sz w:val="28"/>
          <w:szCs w:val="28"/>
        </w:rPr>
        <w:t>договір</w:t>
      </w:r>
      <w:r w:rsidR="00207EA9">
        <w:rPr>
          <w:rFonts w:ascii="Times New Roman" w:hAnsi="Times New Roman"/>
          <w:sz w:val="28"/>
          <w:szCs w:val="28"/>
        </w:rPr>
        <w:t xml:space="preserve"> </w:t>
      </w:r>
      <w:r w:rsidRPr="00A13AFB">
        <w:rPr>
          <w:rFonts w:ascii="Times New Roman" w:hAnsi="Times New Roman"/>
          <w:sz w:val="28"/>
          <w:szCs w:val="28"/>
        </w:rPr>
        <w:t>є</w:t>
      </w:r>
      <w:r w:rsidR="00207EA9">
        <w:rPr>
          <w:rFonts w:ascii="Times New Roman" w:hAnsi="Times New Roman"/>
          <w:sz w:val="28"/>
          <w:szCs w:val="28"/>
        </w:rPr>
        <w:t xml:space="preserve"> </w:t>
      </w:r>
      <w:r w:rsidRPr="00A13AFB">
        <w:rPr>
          <w:rFonts w:ascii="Times New Roman" w:hAnsi="Times New Roman"/>
          <w:sz w:val="28"/>
          <w:szCs w:val="28"/>
        </w:rPr>
        <w:t>підставою</w:t>
      </w:r>
      <w:r w:rsidR="00207EA9">
        <w:rPr>
          <w:rFonts w:ascii="Times New Roman" w:hAnsi="Times New Roman"/>
          <w:sz w:val="28"/>
          <w:szCs w:val="28"/>
        </w:rPr>
        <w:t xml:space="preserve"> </w:t>
      </w:r>
      <w:r w:rsidRPr="00A13AFB">
        <w:rPr>
          <w:rFonts w:ascii="Times New Roman" w:hAnsi="Times New Roman"/>
          <w:sz w:val="28"/>
          <w:szCs w:val="28"/>
        </w:rPr>
        <w:t>для</w:t>
      </w:r>
      <w:r w:rsidR="00207EA9">
        <w:rPr>
          <w:rFonts w:ascii="Times New Roman" w:hAnsi="Times New Roman"/>
          <w:sz w:val="28"/>
          <w:szCs w:val="28"/>
        </w:rPr>
        <w:t xml:space="preserve"> </w:t>
      </w:r>
      <w:r w:rsidRPr="00A13AFB">
        <w:rPr>
          <w:rFonts w:ascii="Times New Roman" w:hAnsi="Times New Roman"/>
          <w:sz w:val="28"/>
          <w:szCs w:val="28"/>
        </w:rPr>
        <w:t>реєстрації</w:t>
      </w:r>
      <w:r w:rsidR="00207EA9">
        <w:rPr>
          <w:rFonts w:ascii="Times New Roman" w:hAnsi="Times New Roman"/>
          <w:sz w:val="28"/>
          <w:szCs w:val="28"/>
        </w:rPr>
        <w:t xml:space="preserve"> </w:t>
      </w:r>
      <w:r w:rsidRPr="00A13AFB">
        <w:rPr>
          <w:rFonts w:ascii="Times New Roman" w:hAnsi="Times New Roman"/>
          <w:sz w:val="28"/>
          <w:szCs w:val="28"/>
        </w:rPr>
        <w:t>права</w:t>
      </w:r>
      <w:r w:rsidR="00207EA9">
        <w:rPr>
          <w:rFonts w:ascii="Times New Roman" w:hAnsi="Times New Roman"/>
          <w:sz w:val="28"/>
          <w:szCs w:val="28"/>
        </w:rPr>
        <w:t xml:space="preserve"> </w:t>
      </w:r>
      <w:r w:rsidRPr="00A13AFB">
        <w:rPr>
          <w:rFonts w:ascii="Times New Roman" w:hAnsi="Times New Roman"/>
          <w:sz w:val="28"/>
          <w:szCs w:val="28"/>
        </w:rPr>
        <w:t>власності</w:t>
      </w:r>
      <w:r w:rsidR="00207EA9">
        <w:rPr>
          <w:rFonts w:ascii="Times New Roman" w:hAnsi="Times New Roman"/>
          <w:sz w:val="28"/>
          <w:szCs w:val="28"/>
        </w:rPr>
        <w:t xml:space="preserve"> </w:t>
      </w:r>
      <w:r w:rsidRPr="00A13AFB">
        <w:rPr>
          <w:rFonts w:ascii="Times New Roman" w:hAnsi="Times New Roman"/>
          <w:sz w:val="28"/>
          <w:szCs w:val="28"/>
        </w:rPr>
        <w:t>інвестора</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акції</w:t>
      </w:r>
      <w:r w:rsidR="00207EA9">
        <w:rPr>
          <w:rFonts w:ascii="Times New Roman" w:hAnsi="Times New Roman"/>
          <w:sz w:val="28"/>
          <w:szCs w:val="28"/>
        </w:rPr>
        <w:t xml:space="preserve"> </w:t>
      </w:r>
      <w:r w:rsidRPr="00A13AFB">
        <w:rPr>
          <w:rFonts w:ascii="Times New Roman" w:hAnsi="Times New Roman"/>
          <w:sz w:val="28"/>
          <w:szCs w:val="28"/>
        </w:rPr>
        <w:t>перехідного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здійснення</w:t>
      </w:r>
      <w:r w:rsidR="00207EA9">
        <w:rPr>
          <w:rFonts w:ascii="Times New Roman" w:hAnsi="Times New Roman"/>
          <w:sz w:val="28"/>
          <w:szCs w:val="28"/>
        </w:rPr>
        <w:t xml:space="preserve"> </w:t>
      </w:r>
      <w:r w:rsidRPr="00A13AFB">
        <w:rPr>
          <w:rFonts w:ascii="Times New Roman" w:hAnsi="Times New Roman"/>
          <w:sz w:val="28"/>
          <w:szCs w:val="28"/>
        </w:rPr>
        <w:t>інших</w:t>
      </w:r>
      <w:r w:rsidR="00207EA9">
        <w:rPr>
          <w:rFonts w:ascii="Times New Roman" w:hAnsi="Times New Roman"/>
          <w:sz w:val="28"/>
          <w:szCs w:val="28"/>
        </w:rPr>
        <w:t xml:space="preserve"> </w:t>
      </w:r>
      <w:r w:rsidRPr="00A13AFB">
        <w:rPr>
          <w:rFonts w:ascii="Times New Roman" w:hAnsi="Times New Roman"/>
          <w:sz w:val="28"/>
          <w:szCs w:val="28"/>
        </w:rPr>
        <w:t>облікових</w:t>
      </w:r>
      <w:r w:rsidR="00207EA9">
        <w:rPr>
          <w:rFonts w:ascii="Times New Roman" w:hAnsi="Times New Roman"/>
          <w:sz w:val="28"/>
          <w:szCs w:val="28"/>
        </w:rPr>
        <w:t xml:space="preserve"> </w:t>
      </w:r>
      <w:r w:rsidRPr="00A13AFB">
        <w:rPr>
          <w:rFonts w:ascii="Times New Roman" w:hAnsi="Times New Roman"/>
          <w:sz w:val="28"/>
          <w:szCs w:val="28"/>
        </w:rPr>
        <w:t>операцій</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акціями</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в</w:t>
      </w:r>
      <w:r w:rsidR="00207EA9">
        <w:rPr>
          <w:rFonts w:ascii="Times New Roman" w:hAnsi="Times New Roman"/>
          <w:sz w:val="28"/>
          <w:szCs w:val="28"/>
        </w:rPr>
        <w:t xml:space="preserve"> </w:t>
      </w:r>
      <w:r w:rsidRPr="00A13AFB">
        <w:rPr>
          <w:rFonts w:ascii="Times New Roman" w:hAnsi="Times New Roman"/>
          <w:sz w:val="28"/>
          <w:szCs w:val="28"/>
        </w:rPr>
        <w:t>депозитарній</w:t>
      </w:r>
      <w:r w:rsidR="00207EA9">
        <w:rPr>
          <w:rFonts w:ascii="Times New Roman" w:hAnsi="Times New Roman"/>
          <w:sz w:val="28"/>
          <w:szCs w:val="28"/>
        </w:rPr>
        <w:t xml:space="preserve"> </w:t>
      </w:r>
      <w:r w:rsidRPr="00A13AFB">
        <w:rPr>
          <w:rFonts w:ascii="Times New Roman" w:hAnsi="Times New Roman"/>
          <w:sz w:val="28"/>
          <w:szCs w:val="28"/>
        </w:rPr>
        <w:t>системі;</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7)</w:t>
      </w:r>
      <w:r w:rsidR="00207EA9">
        <w:rPr>
          <w:rFonts w:ascii="Times New Roman" w:hAnsi="Times New Roman"/>
          <w:sz w:val="28"/>
          <w:szCs w:val="28"/>
        </w:rPr>
        <w:t xml:space="preserve"> </w:t>
      </w:r>
      <w:r w:rsidRPr="00A13AFB">
        <w:rPr>
          <w:rFonts w:ascii="Times New Roman" w:hAnsi="Times New Roman"/>
          <w:sz w:val="28"/>
          <w:szCs w:val="28"/>
        </w:rPr>
        <w:t>інвестор</w:t>
      </w:r>
      <w:r w:rsidR="00207EA9">
        <w:rPr>
          <w:rFonts w:ascii="Times New Roman" w:hAnsi="Times New Roman"/>
          <w:sz w:val="28"/>
          <w:szCs w:val="28"/>
        </w:rPr>
        <w:t xml:space="preserve"> </w:t>
      </w:r>
      <w:r w:rsidRPr="00A13AFB">
        <w:rPr>
          <w:rFonts w:ascii="Times New Roman" w:hAnsi="Times New Roman"/>
          <w:sz w:val="28"/>
          <w:szCs w:val="28"/>
        </w:rPr>
        <w:t>зобов’язаний</w:t>
      </w:r>
      <w:r w:rsidR="00207EA9">
        <w:rPr>
          <w:rFonts w:ascii="Times New Roman" w:hAnsi="Times New Roman"/>
          <w:sz w:val="28"/>
          <w:szCs w:val="28"/>
        </w:rPr>
        <w:t xml:space="preserve"> </w:t>
      </w:r>
      <w:r w:rsidRPr="00A13AFB">
        <w:rPr>
          <w:rFonts w:ascii="Times New Roman" w:hAnsi="Times New Roman"/>
          <w:sz w:val="28"/>
          <w:szCs w:val="28"/>
        </w:rPr>
        <w:t>виконувати</w:t>
      </w:r>
      <w:r w:rsidR="00207EA9">
        <w:rPr>
          <w:rFonts w:ascii="Times New Roman" w:hAnsi="Times New Roman"/>
          <w:sz w:val="28"/>
          <w:szCs w:val="28"/>
        </w:rPr>
        <w:t xml:space="preserve"> </w:t>
      </w:r>
      <w:r w:rsidRPr="00A13AFB">
        <w:rPr>
          <w:rFonts w:ascii="Times New Roman" w:hAnsi="Times New Roman"/>
          <w:sz w:val="28"/>
          <w:szCs w:val="28"/>
        </w:rPr>
        <w:t>план</w:t>
      </w:r>
      <w:r w:rsidR="00207EA9">
        <w:rPr>
          <w:rFonts w:ascii="Times New Roman" w:hAnsi="Times New Roman"/>
          <w:sz w:val="28"/>
          <w:szCs w:val="28"/>
        </w:rPr>
        <w:t xml:space="preserve"> </w:t>
      </w:r>
      <w:r w:rsidRPr="00A13AFB">
        <w:rPr>
          <w:rFonts w:ascii="Times New Roman" w:hAnsi="Times New Roman"/>
          <w:sz w:val="28"/>
          <w:szCs w:val="28"/>
        </w:rPr>
        <w:t>заходів</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приведення</w:t>
      </w:r>
      <w:r w:rsidR="00207EA9">
        <w:rPr>
          <w:rFonts w:ascii="Times New Roman" w:hAnsi="Times New Roman"/>
          <w:sz w:val="28"/>
          <w:szCs w:val="28"/>
        </w:rPr>
        <w:t xml:space="preserve"> </w:t>
      </w:r>
      <w:r w:rsidRPr="00A13AFB">
        <w:rPr>
          <w:rFonts w:ascii="Times New Roman" w:hAnsi="Times New Roman"/>
          <w:sz w:val="28"/>
          <w:szCs w:val="28"/>
        </w:rPr>
        <w:t>діяльності</w:t>
      </w:r>
      <w:r w:rsidR="00207EA9">
        <w:rPr>
          <w:rFonts w:ascii="Times New Roman" w:hAnsi="Times New Roman"/>
          <w:sz w:val="28"/>
          <w:szCs w:val="28"/>
        </w:rPr>
        <w:t xml:space="preserve"> </w:t>
      </w:r>
      <w:r w:rsidRPr="00A13AFB">
        <w:rPr>
          <w:rFonts w:ascii="Times New Roman" w:hAnsi="Times New Roman"/>
          <w:sz w:val="28"/>
          <w:szCs w:val="28"/>
        </w:rPr>
        <w:t>перехідного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відповідність</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вимогами</w:t>
      </w:r>
      <w:r w:rsidR="00207EA9">
        <w:rPr>
          <w:rFonts w:ascii="Times New Roman" w:hAnsi="Times New Roman"/>
          <w:sz w:val="28"/>
          <w:szCs w:val="28"/>
        </w:rPr>
        <w:t xml:space="preserve"> </w:t>
      </w:r>
      <w:r w:rsidRPr="00A13AFB">
        <w:rPr>
          <w:rFonts w:ascii="Times New Roman" w:hAnsi="Times New Roman"/>
          <w:sz w:val="28"/>
          <w:szCs w:val="28"/>
        </w:rPr>
        <w:t>банківського</w:t>
      </w:r>
      <w:r w:rsidR="00207EA9">
        <w:rPr>
          <w:rFonts w:ascii="Times New Roman" w:hAnsi="Times New Roman"/>
          <w:sz w:val="28"/>
          <w:szCs w:val="28"/>
        </w:rPr>
        <w:t xml:space="preserve"> </w:t>
      </w:r>
      <w:r w:rsidRPr="00A13AFB">
        <w:rPr>
          <w:rFonts w:ascii="Times New Roman" w:hAnsi="Times New Roman"/>
          <w:sz w:val="28"/>
          <w:szCs w:val="28"/>
        </w:rPr>
        <w:t>законодавства</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щодо</w:t>
      </w:r>
      <w:r w:rsidR="00207EA9">
        <w:rPr>
          <w:rFonts w:ascii="Times New Roman" w:hAnsi="Times New Roman"/>
          <w:sz w:val="28"/>
          <w:szCs w:val="28"/>
        </w:rPr>
        <w:t xml:space="preserve"> </w:t>
      </w:r>
      <w:r w:rsidRPr="00A13AFB">
        <w:rPr>
          <w:rFonts w:ascii="Times New Roman" w:hAnsi="Times New Roman"/>
          <w:sz w:val="28"/>
          <w:szCs w:val="28"/>
        </w:rPr>
        <w:t>дотримання</w:t>
      </w:r>
      <w:r w:rsidR="00207EA9">
        <w:rPr>
          <w:rFonts w:ascii="Times New Roman" w:hAnsi="Times New Roman"/>
          <w:sz w:val="28"/>
          <w:szCs w:val="28"/>
        </w:rPr>
        <w:t xml:space="preserve"> </w:t>
      </w:r>
      <w:r w:rsidRPr="00A13AFB">
        <w:rPr>
          <w:rFonts w:ascii="Times New Roman" w:hAnsi="Times New Roman"/>
          <w:sz w:val="28"/>
          <w:szCs w:val="28"/>
        </w:rPr>
        <w:t>нормативів</w:t>
      </w:r>
      <w:r w:rsidR="00207EA9">
        <w:rPr>
          <w:rFonts w:ascii="Times New Roman" w:hAnsi="Times New Roman"/>
          <w:sz w:val="28"/>
          <w:szCs w:val="28"/>
        </w:rPr>
        <w:t xml:space="preserve"> </w:t>
      </w:r>
      <w:r w:rsidRPr="00A13AFB">
        <w:rPr>
          <w:rFonts w:ascii="Times New Roman" w:hAnsi="Times New Roman"/>
          <w:sz w:val="28"/>
          <w:szCs w:val="28"/>
        </w:rPr>
        <w:t>капіталу</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ліквідності,</w:t>
      </w:r>
      <w:r w:rsidR="00207EA9">
        <w:rPr>
          <w:rFonts w:ascii="Times New Roman" w:hAnsi="Times New Roman"/>
          <w:sz w:val="28"/>
          <w:szCs w:val="28"/>
        </w:rPr>
        <w:t xml:space="preserve"> </w:t>
      </w:r>
      <w:r w:rsidRPr="00A13AFB">
        <w:rPr>
          <w:rFonts w:ascii="Times New Roman" w:hAnsi="Times New Roman"/>
          <w:sz w:val="28"/>
          <w:szCs w:val="28"/>
        </w:rPr>
        <w:t>поданий</w:t>
      </w:r>
      <w:r w:rsidR="00207EA9">
        <w:rPr>
          <w:rFonts w:ascii="Times New Roman" w:hAnsi="Times New Roman"/>
          <w:sz w:val="28"/>
          <w:szCs w:val="28"/>
        </w:rPr>
        <w:t xml:space="preserve"> </w:t>
      </w:r>
      <w:r w:rsidRPr="00A13AFB">
        <w:rPr>
          <w:rFonts w:ascii="Times New Roman" w:hAnsi="Times New Roman"/>
          <w:sz w:val="28"/>
          <w:szCs w:val="28"/>
        </w:rPr>
        <w:t>до</w:t>
      </w:r>
      <w:r w:rsidR="00207EA9">
        <w:rPr>
          <w:rFonts w:ascii="Times New Roman" w:hAnsi="Times New Roman"/>
          <w:sz w:val="28"/>
          <w:szCs w:val="28"/>
        </w:rPr>
        <w:t xml:space="preserve"> </w:t>
      </w:r>
      <w:r w:rsidRPr="00A13AFB">
        <w:rPr>
          <w:rFonts w:ascii="Times New Roman" w:hAnsi="Times New Roman"/>
          <w:sz w:val="28"/>
          <w:szCs w:val="28"/>
        </w:rPr>
        <w:t>Фонду</w:t>
      </w:r>
      <w:r w:rsidR="00207EA9">
        <w:rPr>
          <w:rFonts w:ascii="Times New Roman" w:hAnsi="Times New Roman"/>
          <w:sz w:val="28"/>
          <w:szCs w:val="28"/>
        </w:rPr>
        <w:t xml:space="preserve"> </w:t>
      </w:r>
      <w:r w:rsidRPr="00A13AFB">
        <w:rPr>
          <w:rFonts w:ascii="Times New Roman" w:hAnsi="Times New Roman"/>
          <w:sz w:val="28"/>
          <w:szCs w:val="28"/>
        </w:rPr>
        <w:t>разом</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конкурсною</w:t>
      </w:r>
      <w:r w:rsidR="00207EA9">
        <w:rPr>
          <w:rFonts w:ascii="Times New Roman" w:hAnsi="Times New Roman"/>
          <w:sz w:val="28"/>
          <w:szCs w:val="28"/>
        </w:rPr>
        <w:t xml:space="preserve"> </w:t>
      </w:r>
      <w:r w:rsidRPr="00A13AFB">
        <w:rPr>
          <w:rFonts w:ascii="Times New Roman" w:hAnsi="Times New Roman"/>
          <w:sz w:val="28"/>
          <w:szCs w:val="28"/>
        </w:rPr>
        <w:t>пропозицією,</w:t>
      </w:r>
      <w:r w:rsidR="00207EA9">
        <w:rPr>
          <w:rFonts w:ascii="Times New Roman" w:hAnsi="Times New Roman"/>
          <w:sz w:val="28"/>
          <w:szCs w:val="28"/>
        </w:rPr>
        <w:t xml:space="preserve"> </w:t>
      </w:r>
      <w:r w:rsidRPr="00A13AFB">
        <w:rPr>
          <w:rFonts w:ascii="Times New Roman" w:hAnsi="Times New Roman"/>
          <w:sz w:val="28"/>
          <w:szCs w:val="28"/>
        </w:rPr>
        <w:t>що</w:t>
      </w:r>
      <w:r w:rsidR="00207EA9">
        <w:rPr>
          <w:rFonts w:ascii="Times New Roman" w:hAnsi="Times New Roman"/>
          <w:sz w:val="28"/>
          <w:szCs w:val="28"/>
        </w:rPr>
        <w:t xml:space="preserve"> </w:t>
      </w:r>
      <w:r w:rsidRPr="00A13AFB">
        <w:rPr>
          <w:rFonts w:ascii="Times New Roman" w:hAnsi="Times New Roman"/>
          <w:sz w:val="28"/>
          <w:szCs w:val="28"/>
        </w:rPr>
        <w:t>передбачає</w:t>
      </w:r>
      <w:r w:rsidR="00207EA9">
        <w:rPr>
          <w:rFonts w:ascii="Times New Roman" w:hAnsi="Times New Roman"/>
          <w:sz w:val="28"/>
          <w:szCs w:val="28"/>
        </w:rPr>
        <w:t xml:space="preserve"> </w:t>
      </w:r>
      <w:r w:rsidRPr="00A13AFB">
        <w:rPr>
          <w:rFonts w:ascii="Times New Roman" w:hAnsi="Times New Roman"/>
          <w:sz w:val="28"/>
          <w:szCs w:val="28"/>
        </w:rPr>
        <w:t>придбання</w:t>
      </w:r>
      <w:r w:rsidR="00207EA9">
        <w:rPr>
          <w:rFonts w:ascii="Times New Roman" w:hAnsi="Times New Roman"/>
          <w:sz w:val="28"/>
          <w:szCs w:val="28"/>
        </w:rPr>
        <w:t xml:space="preserve"> </w:t>
      </w:r>
      <w:r w:rsidRPr="00A13AFB">
        <w:rPr>
          <w:rFonts w:ascii="Times New Roman" w:hAnsi="Times New Roman"/>
          <w:sz w:val="28"/>
          <w:szCs w:val="28"/>
        </w:rPr>
        <w:t>ним</w:t>
      </w:r>
      <w:r w:rsidR="00207EA9">
        <w:rPr>
          <w:rFonts w:ascii="Times New Roman" w:hAnsi="Times New Roman"/>
          <w:sz w:val="28"/>
          <w:szCs w:val="28"/>
        </w:rPr>
        <w:t xml:space="preserve"> </w:t>
      </w:r>
      <w:r w:rsidRPr="00A13AFB">
        <w:rPr>
          <w:rFonts w:ascii="Times New Roman" w:hAnsi="Times New Roman"/>
          <w:sz w:val="28"/>
          <w:szCs w:val="28"/>
        </w:rPr>
        <w:t>перехідного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(крім</w:t>
      </w:r>
      <w:r w:rsidR="00207EA9">
        <w:rPr>
          <w:rFonts w:ascii="Times New Roman" w:hAnsi="Times New Roman"/>
          <w:sz w:val="28"/>
          <w:szCs w:val="28"/>
        </w:rPr>
        <w:t xml:space="preserve"> </w:t>
      </w:r>
      <w:r w:rsidRPr="00A13AFB">
        <w:rPr>
          <w:rFonts w:ascii="Times New Roman" w:hAnsi="Times New Roman"/>
          <w:sz w:val="28"/>
          <w:szCs w:val="28"/>
        </w:rPr>
        <w:t>випадків</w:t>
      </w:r>
      <w:r w:rsidR="00207EA9">
        <w:rPr>
          <w:rFonts w:ascii="Times New Roman" w:hAnsi="Times New Roman"/>
          <w:sz w:val="28"/>
          <w:szCs w:val="28"/>
        </w:rPr>
        <w:t xml:space="preserve"> </w:t>
      </w:r>
      <w:r w:rsidRPr="00A13AFB">
        <w:rPr>
          <w:rFonts w:ascii="Times New Roman" w:hAnsi="Times New Roman"/>
          <w:sz w:val="28"/>
          <w:szCs w:val="28"/>
        </w:rPr>
        <w:t>виведення</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ринку</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участю</w:t>
      </w:r>
      <w:r w:rsidR="00207EA9">
        <w:rPr>
          <w:rFonts w:ascii="Times New Roman" w:hAnsi="Times New Roman"/>
          <w:sz w:val="28"/>
          <w:szCs w:val="28"/>
        </w:rPr>
        <w:t xml:space="preserve"> </w:t>
      </w:r>
      <w:r w:rsidRPr="00A13AFB">
        <w:rPr>
          <w:rFonts w:ascii="Times New Roman" w:hAnsi="Times New Roman"/>
          <w:sz w:val="28"/>
          <w:szCs w:val="28"/>
        </w:rPr>
        <w:t>держави,</w:t>
      </w:r>
      <w:r w:rsidR="00207EA9">
        <w:rPr>
          <w:rFonts w:ascii="Times New Roman" w:hAnsi="Times New Roman"/>
          <w:sz w:val="28"/>
          <w:szCs w:val="28"/>
        </w:rPr>
        <w:t xml:space="preserve"> </w:t>
      </w:r>
      <w:r w:rsidRPr="00A13AFB">
        <w:rPr>
          <w:rFonts w:ascii="Times New Roman" w:hAnsi="Times New Roman"/>
          <w:sz w:val="28"/>
          <w:szCs w:val="28"/>
        </w:rPr>
        <w:t>передбачених</w:t>
      </w:r>
      <w:r w:rsidR="00207EA9">
        <w:rPr>
          <w:rFonts w:ascii="Times New Roman" w:hAnsi="Times New Roman"/>
          <w:sz w:val="28"/>
          <w:szCs w:val="28"/>
        </w:rPr>
        <w:t xml:space="preserve"> </w:t>
      </w:r>
      <w:r w:rsidRPr="00A13AFB">
        <w:rPr>
          <w:rFonts w:ascii="Times New Roman" w:hAnsi="Times New Roman"/>
          <w:sz w:val="28"/>
          <w:szCs w:val="28"/>
        </w:rPr>
        <w:t>статтею</w:t>
      </w:r>
      <w:r w:rsidR="00207EA9">
        <w:rPr>
          <w:rFonts w:ascii="Times New Roman" w:hAnsi="Times New Roman"/>
          <w:sz w:val="28"/>
          <w:szCs w:val="28"/>
        </w:rPr>
        <w:t xml:space="preserve"> </w:t>
      </w:r>
      <w:r w:rsidRPr="00A13AFB">
        <w:rPr>
          <w:rFonts w:ascii="Times New Roman" w:hAnsi="Times New Roman"/>
          <w:sz w:val="28"/>
          <w:szCs w:val="28"/>
        </w:rPr>
        <w:t>41</w:t>
      </w:r>
      <w:r w:rsidRPr="00A13AFB">
        <w:rPr>
          <w:rFonts w:ascii="Times New Roman" w:hAnsi="Times New Roman"/>
          <w:sz w:val="28"/>
          <w:szCs w:val="28"/>
          <w:vertAlign w:val="superscript"/>
        </w:rPr>
        <w:t>1</w:t>
      </w:r>
      <w:r w:rsidR="00207EA9">
        <w:rPr>
          <w:rFonts w:ascii="Times New Roman" w:hAnsi="Times New Roman"/>
          <w:sz w:val="28"/>
          <w:szCs w:val="28"/>
        </w:rPr>
        <w:t xml:space="preserve"> </w:t>
      </w:r>
      <w:r w:rsidRPr="00A13AFB">
        <w:rPr>
          <w:rFonts w:ascii="Times New Roman" w:hAnsi="Times New Roman"/>
          <w:sz w:val="28"/>
          <w:szCs w:val="28"/>
        </w:rPr>
        <w:t>цього</w:t>
      </w:r>
      <w:r w:rsidR="00207EA9">
        <w:rPr>
          <w:rFonts w:ascii="Times New Roman" w:hAnsi="Times New Roman"/>
          <w:sz w:val="28"/>
          <w:szCs w:val="28"/>
        </w:rPr>
        <w:t xml:space="preserve"> </w:t>
      </w:r>
      <w:r w:rsidRPr="00A13AFB">
        <w:rPr>
          <w:rFonts w:ascii="Times New Roman" w:hAnsi="Times New Roman"/>
          <w:sz w:val="28"/>
          <w:szCs w:val="28"/>
        </w:rPr>
        <w:t>Закону);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8)</w:t>
      </w:r>
      <w:r w:rsidR="00207EA9">
        <w:rPr>
          <w:rFonts w:ascii="Times New Roman" w:hAnsi="Times New Roman"/>
          <w:sz w:val="28"/>
          <w:szCs w:val="28"/>
        </w:rPr>
        <w:t xml:space="preserve"> </w:t>
      </w:r>
      <w:r w:rsidRPr="00A13AFB">
        <w:rPr>
          <w:rFonts w:ascii="Times New Roman" w:hAnsi="Times New Roman"/>
          <w:sz w:val="28"/>
          <w:szCs w:val="28"/>
        </w:rPr>
        <w:t>умовою</w:t>
      </w:r>
      <w:r w:rsidR="00207EA9">
        <w:rPr>
          <w:rFonts w:ascii="Times New Roman" w:hAnsi="Times New Roman"/>
          <w:sz w:val="28"/>
          <w:szCs w:val="28"/>
        </w:rPr>
        <w:t xml:space="preserve"> </w:t>
      </w:r>
      <w:r w:rsidRPr="00A13AFB">
        <w:rPr>
          <w:rFonts w:ascii="Times New Roman" w:hAnsi="Times New Roman"/>
          <w:sz w:val="28"/>
          <w:szCs w:val="28"/>
        </w:rPr>
        <w:t>договору</w:t>
      </w:r>
      <w:r w:rsidR="00207EA9">
        <w:rPr>
          <w:rFonts w:ascii="Times New Roman" w:hAnsi="Times New Roman"/>
          <w:sz w:val="28"/>
          <w:szCs w:val="28"/>
        </w:rPr>
        <w:t xml:space="preserve"> </w:t>
      </w:r>
      <w:r w:rsidRPr="00A13AFB">
        <w:rPr>
          <w:rFonts w:ascii="Times New Roman" w:hAnsi="Times New Roman"/>
          <w:sz w:val="28"/>
          <w:szCs w:val="28"/>
        </w:rPr>
        <w:t>купівлі-продажу</w:t>
      </w:r>
      <w:r w:rsidR="00207EA9">
        <w:rPr>
          <w:rFonts w:ascii="Times New Roman" w:hAnsi="Times New Roman"/>
          <w:sz w:val="28"/>
          <w:szCs w:val="28"/>
        </w:rPr>
        <w:t xml:space="preserve"> </w:t>
      </w:r>
      <w:r w:rsidRPr="00A13AFB">
        <w:rPr>
          <w:rFonts w:ascii="Times New Roman" w:hAnsi="Times New Roman"/>
          <w:sz w:val="28"/>
          <w:szCs w:val="28"/>
        </w:rPr>
        <w:t>акцій</w:t>
      </w:r>
      <w:r w:rsidR="00207EA9">
        <w:rPr>
          <w:rFonts w:ascii="Times New Roman" w:hAnsi="Times New Roman"/>
          <w:sz w:val="28"/>
          <w:szCs w:val="28"/>
        </w:rPr>
        <w:t xml:space="preserve"> </w:t>
      </w:r>
      <w:r w:rsidRPr="00A13AFB">
        <w:rPr>
          <w:rFonts w:ascii="Times New Roman" w:hAnsi="Times New Roman"/>
          <w:sz w:val="28"/>
          <w:szCs w:val="28"/>
        </w:rPr>
        <w:t>перехідного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є</w:t>
      </w:r>
      <w:r w:rsidR="00207EA9">
        <w:rPr>
          <w:rFonts w:ascii="Times New Roman" w:hAnsi="Times New Roman"/>
          <w:sz w:val="28"/>
          <w:szCs w:val="28"/>
        </w:rPr>
        <w:t xml:space="preserve"> </w:t>
      </w:r>
      <w:r w:rsidRPr="00A13AFB">
        <w:rPr>
          <w:rFonts w:ascii="Times New Roman" w:hAnsi="Times New Roman"/>
          <w:sz w:val="28"/>
          <w:szCs w:val="28"/>
        </w:rPr>
        <w:t>зобов’язання</w:t>
      </w:r>
      <w:r w:rsidR="00207EA9">
        <w:rPr>
          <w:rFonts w:ascii="Times New Roman" w:hAnsi="Times New Roman"/>
          <w:sz w:val="28"/>
          <w:szCs w:val="28"/>
        </w:rPr>
        <w:t xml:space="preserve"> </w:t>
      </w:r>
      <w:r w:rsidRPr="00A13AFB">
        <w:rPr>
          <w:rFonts w:ascii="Times New Roman" w:hAnsi="Times New Roman"/>
          <w:sz w:val="28"/>
          <w:szCs w:val="28"/>
        </w:rPr>
        <w:t>інвестора</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визначені</w:t>
      </w:r>
      <w:r w:rsidR="00207EA9">
        <w:rPr>
          <w:rFonts w:ascii="Times New Roman" w:hAnsi="Times New Roman"/>
          <w:sz w:val="28"/>
          <w:szCs w:val="28"/>
        </w:rPr>
        <w:t xml:space="preserve"> </w:t>
      </w:r>
      <w:r w:rsidRPr="00A13AFB">
        <w:rPr>
          <w:rFonts w:ascii="Times New Roman" w:hAnsi="Times New Roman"/>
          <w:sz w:val="28"/>
          <w:szCs w:val="28"/>
        </w:rPr>
        <w:t>договором</w:t>
      </w:r>
      <w:r w:rsidR="00207EA9">
        <w:rPr>
          <w:rFonts w:ascii="Times New Roman" w:hAnsi="Times New Roman"/>
          <w:sz w:val="28"/>
          <w:szCs w:val="28"/>
        </w:rPr>
        <w:t xml:space="preserve"> </w:t>
      </w:r>
      <w:r w:rsidRPr="00A13AFB">
        <w:rPr>
          <w:rFonts w:ascii="Times New Roman" w:hAnsi="Times New Roman"/>
          <w:sz w:val="28"/>
          <w:szCs w:val="28"/>
        </w:rPr>
        <w:t>терміни</w:t>
      </w:r>
      <w:r w:rsidR="00207EA9">
        <w:rPr>
          <w:rFonts w:ascii="Times New Roman" w:hAnsi="Times New Roman"/>
          <w:sz w:val="28"/>
          <w:szCs w:val="28"/>
        </w:rPr>
        <w:t xml:space="preserve"> </w:t>
      </w:r>
      <w:r w:rsidRPr="00A13AFB">
        <w:rPr>
          <w:rFonts w:ascii="Times New Roman" w:hAnsi="Times New Roman"/>
          <w:sz w:val="28"/>
          <w:szCs w:val="28"/>
        </w:rPr>
        <w:t>(але</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будь-якому</w:t>
      </w:r>
      <w:r w:rsidR="00207EA9">
        <w:rPr>
          <w:rFonts w:ascii="Times New Roman" w:hAnsi="Times New Roman"/>
          <w:sz w:val="28"/>
          <w:szCs w:val="28"/>
        </w:rPr>
        <w:t xml:space="preserve"> </w:t>
      </w:r>
      <w:r w:rsidRPr="00A13AFB">
        <w:rPr>
          <w:rFonts w:ascii="Times New Roman" w:hAnsi="Times New Roman"/>
          <w:sz w:val="28"/>
          <w:szCs w:val="28"/>
        </w:rPr>
        <w:t>разі</w:t>
      </w:r>
      <w:r w:rsidR="00207EA9">
        <w:rPr>
          <w:rFonts w:ascii="Times New Roman" w:hAnsi="Times New Roman"/>
          <w:sz w:val="28"/>
          <w:szCs w:val="28"/>
        </w:rPr>
        <w:t xml:space="preserve"> </w:t>
      </w:r>
      <w:r w:rsidRPr="00A13AFB">
        <w:rPr>
          <w:rFonts w:ascii="Times New Roman" w:hAnsi="Times New Roman"/>
          <w:sz w:val="28"/>
          <w:szCs w:val="28"/>
        </w:rPr>
        <w:t>не</w:t>
      </w:r>
      <w:r w:rsidR="00207EA9">
        <w:rPr>
          <w:rFonts w:ascii="Times New Roman" w:hAnsi="Times New Roman"/>
          <w:sz w:val="28"/>
          <w:szCs w:val="28"/>
        </w:rPr>
        <w:t xml:space="preserve"> </w:t>
      </w:r>
      <w:r w:rsidRPr="00A13AFB">
        <w:rPr>
          <w:rFonts w:ascii="Times New Roman" w:hAnsi="Times New Roman"/>
          <w:sz w:val="28"/>
          <w:szCs w:val="28"/>
        </w:rPr>
        <w:t>більше</w:t>
      </w:r>
      <w:r w:rsidR="00207EA9">
        <w:rPr>
          <w:rFonts w:ascii="Times New Roman" w:hAnsi="Times New Roman"/>
          <w:sz w:val="28"/>
          <w:szCs w:val="28"/>
        </w:rPr>
        <w:t xml:space="preserve"> </w:t>
      </w:r>
      <w:r w:rsidRPr="00A13AFB">
        <w:rPr>
          <w:rFonts w:ascii="Times New Roman" w:hAnsi="Times New Roman"/>
          <w:sz w:val="28"/>
          <w:szCs w:val="28"/>
        </w:rPr>
        <w:t>строку</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який</w:t>
      </w:r>
      <w:r w:rsidR="00207EA9">
        <w:rPr>
          <w:rFonts w:ascii="Times New Roman" w:hAnsi="Times New Roman"/>
          <w:sz w:val="28"/>
          <w:szCs w:val="28"/>
        </w:rPr>
        <w:t xml:space="preserve"> </w:t>
      </w:r>
      <w:r w:rsidRPr="00A13AFB">
        <w:rPr>
          <w:rFonts w:ascii="Times New Roman" w:hAnsi="Times New Roman"/>
          <w:sz w:val="28"/>
          <w:szCs w:val="28"/>
        </w:rPr>
        <w:t>його</w:t>
      </w:r>
      <w:r w:rsidR="00207EA9">
        <w:rPr>
          <w:rFonts w:ascii="Times New Roman" w:hAnsi="Times New Roman"/>
          <w:sz w:val="28"/>
          <w:szCs w:val="28"/>
        </w:rPr>
        <w:t xml:space="preserve"> </w:t>
      </w:r>
      <w:r w:rsidRPr="00A13AFB">
        <w:rPr>
          <w:rFonts w:ascii="Times New Roman" w:hAnsi="Times New Roman"/>
          <w:sz w:val="28"/>
          <w:szCs w:val="28"/>
        </w:rPr>
        <w:t>створено)</w:t>
      </w:r>
      <w:r w:rsidR="00207EA9">
        <w:rPr>
          <w:rFonts w:ascii="Times New Roman" w:hAnsi="Times New Roman"/>
          <w:sz w:val="28"/>
          <w:szCs w:val="28"/>
        </w:rPr>
        <w:t xml:space="preserve"> </w:t>
      </w:r>
      <w:r w:rsidRPr="00A13AFB">
        <w:rPr>
          <w:rFonts w:ascii="Times New Roman" w:hAnsi="Times New Roman"/>
          <w:sz w:val="28"/>
          <w:szCs w:val="28"/>
        </w:rPr>
        <w:t>здійснити</w:t>
      </w:r>
      <w:r w:rsidR="00207EA9">
        <w:rPr>
          <w:rFonts w:ascii="Times New Roman" w:hAnsi="Times New Roman"/>
          <w:sz w:val="28"/>
          <w:szCs w:val="28"/>
        </w:rPr>
        <w:t xml:space="preserve"> </w:t>
      </w:r>
      <w:r w:rsidRPr="00A13AFB">
        <w:rPr>
          <w:rFonts w:ascii="Times New Roman" w:hAnsi="Times New Roman"/>
          <w:sz w:val="28"/>
          <w:szCs w:val="28"/>
        </w:rPr>
        <w:t>заходи</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приведення</w:t>
      </w:r>
      <w:r w:rsidR="00207EA9">
        <w:rPr>
          <w:rFonts w:ascii="Times New Roman" w:hAnsi="Times New Roman"/>
          <w:sz w:val="28"/>
          <w:szCs w:val="28"/>
        </w:rPr>
        <w:t xml:space="preserve"> </w:t>
      </w:r>
      <w:r w:rsidRPr="00A13AFB">
        <w:rPr>
          <w:rFonts w:ascii="Times New Roman" w:hAnsi="Times New Roman"/>
          <w:sz w:val="28"/>
          <w:szCs w:val="28"/>
        </w:rPr>
        <w:t>діяльності</w:t>
      </w:r>
      <w:r w:rsidR="00207EA9">
        <w:rPr>
          <w:rFonts w:ascii="Times New Roman" w:hAnsi="Times New Roman"/>
          <w:sz w:val="28"/>
          <w:szCs w:val="28"/>
        </w:rPr>
        <w:t xml:space="preserve"> </w:t>
      </w:r>
      <w:r w:rsidRPr="00A13AFB">
        <w:rPr>
          <w:rFonts w:ascii="Times New Roman" w:hAnsi="Times New Roman"/>
          <w:sz w:val="28"/>
          <w:szCs w:val="28"/>
        </w:rPr>
        <w:t>перехідного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відповідність</w:t>
      </w:r>
      <w:r w:rsidR="00207EA9">
        <w:rPr>
          <w:rFonts w:ascii="Times New Roman" w:hAnsi="Times New Roman"/>
          <w:sz w:val="28"/>
          <w:szCs w:val="28"/>
        </w:rPr>
        <w:t xml:space="preserve"> </w:t>
      </w:r>
      <w:r w:rsidRPr="00A13AFB">
        <w:rPr>
          <w:rFonts w:ascii="Times New Roman" w:hAnsi="Times New Roman"/>
          <w:sz w:val="28"/>
          <w:szCs w:val="28"/>
        </w:rPr>
        <w:t>із</w:t>
      </w:r>
      <w:r w:rsidR="00207EA9">
        <w:rPr>
          <w:rFonts w:ascii="Times New Roman" w:hAnsi="Times New Roman"/>
          <w:sz w:val="28"/>
          <w:szCs w:val="28"/>
        </w:rPr>
        <w:t xml:space="preserve"> </w:t>
      </w:r>
      <w:r w:rsidRPr="00A13AFB">
        <w:rPr>
          <w:rFonts w:ascii="Times New Roman" w:hAnsi="Times New Roman"/>
          <w:sz w:val="28"/>
          <w:szCs w:val="28"/>
        </w:rPr>
        <w:t>вимогами</w:t>
      </w:r>
      <w:r w:rsidR="00207EA9">
        <w:rPr>
          <w:rFonts w:ascii="Times New Roman" w:hAnsi="Times New Roman"/>
          <w:sz w:val="28"/>
          <w:szCs w:val="28"/>
        </w:rPr>
        <w:t xml:space="preserve"> </w:t>
      </w:r>
      <w:r w:rsidRPr="00A13AFB">
        <w:rPr>
          <w:rFonts w:ascii="Times New Roman" w:hAnsi="Times New Roman"/>
          <w:sz w:val="28"/>
          <w:szCs w:val="28"/>
        </w:rPr>
        <w:t>банківського</w:t>
      </w:r>
      <w:r w:rsidR="00207EA9">
        <w:rPr>
          <w:rFonts w:ascii="Times New Roman" w:hAnsi="Times New Roman"/>
          <w:sz w:val="28"/>
          <w:szCs w:val="28"/>
        </w:rPr>
        <w:t xml:space="preserve"> </w:t>
      </w:r>
      <w:r w:rsidRPr="00A13AFB">
        <w:rPr>
          <w:rFonts w:ascii="Times New Roman" w:hAnsi="Times New Roman"/>
          <w:sz w:val="28"/>
          <w:szCs w:val="28"/>
        </w:rPr>
        <w:t>законодавства</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щодо</w:t>
      </w:r>
      <w:r w:rsidR="00207EA9">
        <w:rPr>
          <w:rFonts w:ascii="Times New Roman" w:hAnsi="Times New Roman"/>
          <w:sz w:val="28"/>
          <w:szCs w:val="28"/>
        </w:rPr>
        <w:t xml:space="preserve"> </w:t>
      </w:r>
      <w:r w:rsidRPr="00A13AFB">
        <w:rPr>
          <w:rFonts w:ascii="Times New Roman" w:hAnsi="Times New Roman"/>
          <w:sz w:val="28"/>
          <w:szCs w:val="28"/>
        </w:rPr>
        <w:lastRenderedPageBreak/>
        <w:t>дотримання</w:t>
      </w:r>
      <w:r w:rsidR="00207EA9">
        <w:rPr>
          <w:rFonts w:ascii="Times New Roman" w:hAnsi="Times New Roman"/>
          <w:sz w:val="28"/>
          <w:szCs w:val="28"/>
        </w:rPr>
        <w:t xml:space="preserve"> </w:t>
      </w:r>
      <w:r w:rsidRPr="00A13AFB">
        <w:rPr>
          <w:rFonts w:ascii="Times New Roman" w:hAnsi="Times New Roman"/>
          <w:sz w:val="28"/>
          <w:szCs w:val="28"/>
        </w:rPr>
        <w:t>нормативів</w:t>
      </w:r>
      <w:r w:rsidR="00207EA9">
        <w:rPr>
          <w:rFonts w:ascii="Times New Roman" w:hAnsi="Times New Roman"/>
          <w:sz w:val="28"/>
          <w:szCs w:val="28"/>
        </w:rPr>
        <w:t xml:space="preserve"> </w:t>
      </w:r>
      <w:r w:rsidRPr="00A13AFB">
        <w:rPr>
          <w:rFonts w:ascii="Times New Roman" w:hAnsi="Times New Roman"/>
          <w:sz w:val="28"/>
          <w:szCs w:val="28"/>
        </w:rPr>
        <w:t>капіталу</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ліквідності</w:t>
      </w:r>
      <w:r w:rsidR="00207EA9">
        <w:rPr>
          <w:rFonts w:ascii="Times New Roman" w:hAnsi="Times New Roman"/>
          <w:sz w:val="28"/>
          <w:szCs w:val="28"/>
        </w:rPr>
        <w:t xml:space="preserve"> </w:t>
      </w:r>
      <w:r w:rsidRPr="00A13AFB">
        <w:rPr>
          <w:rFonts w:ascii="Times New Roman" w:hAnsi="Times New Roman"/>
          <w:sz w:val="28"/>
          <w:szCs w:val="28"/>
        </w:rPr>
        <w:t>(крім</w:t>
      </w:r>
      <w:r w:rsidR="00207EA9">
        <w:rPr>
          <w:rFonts w:ascii="Times New Roman" w:hAnsi="Times New Roman"/>
          <w:sz w:val="28"/>
          <w:szCs w:val="28"/>
        </w:rPr>
        <w:t xml:space="preserve"> </w:t>
      </w:r>
      <w:r w:rsidRPr="00A13AFB">
        <w:rPr>
          <w:rFonts w:ascii="Times New Roman" w:hAnsi="Times New Roman"/>
          <w:sz w:val="28"/>
          <w:szCs w:val="28"/>
        </w:rPr>
        <w:t>випадків</w:t>
      </w:r>
      <w:r w:rsidR="00207EA9">
        <w:rPr>
          <w:rFonts w:ascii="Times New Roman" w:hAnsi="Times New Roman"/>
          <w:sz w:val="28"/>
          <w:szCs w:val="28"/>
        </w:rPr>
        <w:t xml:space="preserve"> </w:t>
      </w:r>
      <w:r w:rsidRPr="00A13AFB">
        <w:rPr>
          <w:rFonts w:ascii="Times New Roman" w:hAnsi="Times New Roman"/>
          <w:sz w:val="28"/>
          <w:szCs w:val="28"/>
        </w:rPr>
        <w:t>виведення</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ринку</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участю</w:t>
      </w:r>
      <w:r w:rsidR="00207EA9">
        <w:rPr>
          <w:rFonts w:ascii="Times New Roman" w:hAnsi="Times New Roman"/>
          <w:sz w:val="28"/>
          <w:szCs w:val="28"/>
        </w:rPr>
        <w:t xml:space="preserve"> </w:t>
      </w:r>
      <w:r w:rsidRPr="00A13AFB">
        <w:rPr>
          <w:rFonts w:ascii="Times New Roman" w:hAnsi="Times New Roman"/>
          <w:sz w:val="28"/>
          <w:szCs w:val="28"/>
        </w:rPr>
        <w:t>держави,</w:t>
      </w:r>
      <w:r w:rsidR="00207EA9">
        <w:rPr>
          <w:rFonts w:ascii="Times New Roman" w:hAnsi="Times New Roman"/>
          <w:sz w:val="28"/>
          <w:szCs w:val="28"/>
        </w:rPr>
        <w:t xml:space="preserve"> </w:t>
      </w:r>
      <w:r w:rsidRPr="00A13AFB">
        <w:rPr>
          <w:rFonts w:ascii="Times New Roman" w:hAnsi="Times New Roman"/>
          <w:sz w:val="28"/>
          <w:szCs w:val="28"/>
        </w:rPr>
        <w:t>передбачених</w:t>
      </w:r>
      <w:r w:rsidR="00207EA9">
        <w:rPr>
          <w:rFonts w:ascii="Times New Roman" w:hAnsi="Times New Roman"/>
          <w:sz w:val="28"/>
          <w:szCs w:val="28"/>
        </w:rPr>
        <w:t xml:space="preserve"> </w:t>
      </w:r>
      <w:r w:rsidRPr="00A13AFB">
        <w:rPr>
          <w:rFonts w:ascii="Times New Roman" w:hAnsi="Times New Roman"/>
          <w:sz w:val="28"/>
          <w:szCs w:val="28"/>
        </w:rPr>
        <w:t>статтею</w:t>
      </w:r>
      <w:r w:rsidR="00207EA9">
        <w:rPr>
          <w:rFonts w:ascii="Times New Roman" w:hAnsi="Times New Roman"/>
          <w:sz w:val="28"/>
          <w:szCs w:val="28"/>
        </w:rPr>
        <w:t xml:space="preserve"> </w:t>
      </w:r>
      <w:r w:rsidRPr="00A13AFB">
        <w:rPr>
          <w:rFonts w:ascii="Times New Roman" w:hAnsi="Times New Roman"/>
          <w:sz w:val="28"/>
          <w:szCs w:val="28"/>
        </w:rPr>
        <w:t>41</w:t>
      </w:r>
      <w:r w:rsidRPr="00A13AFB">
        <w:rPr>
          <w:rFonts w:ascii="Times New Roman" w:hAnsi="Times New Roman"/>
          <w:sz w:val="28"/>
          <w:szCs w:val="28"/>
          <w:vertAlign w:val="superscript"/>
        </w:rPr>
        <w:t>1</w:t>
      </w:r>
      <w:r w:rsidR="00207EA9">
        <w:rPr>
          <w:rFonts w:ascii="Times New Roman" w:hAnsi="Times New Roman"/>
          <w:sz w:val="28"/>
          <w:szCs w:val="28"/>
        </w:rPr>
        <w:t xml:space="preserve"> </w:t>
      </w:r>
      <w:r w:rsidRPr="00A13AFB">
        <w:rPr>
          <w:rFonts w:ascii="Times New Roman" w:hAnsi="Times New Roman"/>
          <w:sz w:val="28"/>
          <w:szCs w:val="28"/>
        </w:rPr>
        <w:t>цього</w:t>
      </w:r>
      <w:r w:rsidR="00207EA9">
        <w:rPr>
          <w:rFonts w:ascii="Times New Roman" w:hAnsi="Times New Roman"/>
          <w:sz w:val="28"/>
          <w:szCs w:val="28"/>
        </w:rPr>
        <w:t xml:space="preserve"> </w:t>
      </w:r>
      <w:r w:rsidRPr="00A13AFB">
        <w:rPr>
          <w:rFonts w:ascii="Times New Roman" w:hAnsi="Times New Roman"/>
          <w:sz w:val="28"/>
          <w:szCs w:val="28"/>
        </w:rPr>
        <w:t>Закону).</w:t>
      </w:r>
      <w:r w:rsidR="00207EA9">
        <w:rPr>
          <w:rFonts w:ascii="Times New Roman" w:hAnsi="Times New Roman"/>
          <w:sz w:val="28"/>
          <w:szCs w:val="28"/>
        </w:rPr>
        <w:t xml:space="preserve"> </w:t>
      </w:r>
      <w:r w:rsidRPr="00A13AFB">
        <w:rPr>
          <w:rFonts w:ascii="Times New Roman" w:hAnsi="Times New Roman"/>
          <w:sz w:val="28"/>
          <w:szCs w:val="28"/>
        </w:rPr>
        <w:t>Договір</w:t>
      </w:r>
      <w:r w:rsidR="00207EA9">
        <w:rPr>
          <w:rFonts w:ascii="Times New Roman" w:hAnsi="Times New Roman"/>
          <w:sz w:val="28"/>
          <w:szCs w:val="28"/>
        </w:rPr>
        <w:t xml:space="preserve"> </w:t>
      </w:r>
      <w:r w:rsidRPr="00A13AFB">
        <w:rPr>
          <w:rFonts w:ascii="Times New Roman" w:hAnsi="Times New Roman"/>
          <w:sz w:val="28"/>
          <w:szCs w:val="28"/>
        </w:rPr>
        <w:t>має</w:t>
      </w:r>
      <w:r w:rsidR="00207EA9">
        <w:rPr>
          <w:rFonts w:ascii="Times New Roman" w:hAnsi="Times New Roman"/>
          <w:sz w:val="28"/>
          <w:szCs w:val="28"/>
        </w:rPr>
        <w:t xml:space="preserve"> </w:t>
      </w:r>
      <w:r w:rsidRPr="00A13AFB">
        <w:rPr>
          <w:rFonts w:ascii="Times New Roman" w:hAnsi="Times New Roman"/>
          <w:sz w:val="28"/>
          <w:szCs w:val="28"/>
        </w:rPr>
        <w:t>передбачати</w:t>
      </w:r>
      <w:r w:rsidR="00207EA9">
        <w:rPr>
          <w:rFonts w:ascii="Times New Roman" w:hAnsi="Times New Roman"/>
          <w:sz w:val="28"/>
          <w:szCs w:val="28"/>
        </w:rPr>
        <w:t xml:space="preserve"> </w:t>
      </w:r>
      <w:r w:rsidRPr="00A13AFB">
        <w:rPr>
          <w:rFonts w:ascii="Times New Roman" w:hAnsi="Times New Roman"/>
          <w:sz w:val="28"/>
          <w:szCs w:val="28"/>
        </w:rPr>
        <w:t>штрафні</w:t>
      </w:r>
      <w:r w:rsidR="00207EA9">
        <w:rPr>
          <w:rFonts w:ascii="Times New Roman" w:hAnsi="Times New Roman"/>
          <w:sz w:val="28"/>
          <w:szCs w:val="28"/>
        </w:rPr>
        <w:t xml:space="preserve"> </w:t>
      </w:r>
      <w:r w:rsidRPr="00A13AFB">
        <w:rPr>
          <w:rFonts w:ascii="Times New Roman" w:hAnsi="Times New Roman"/>
          <w:sz w:val="28"/>
          <w:szCs w:val="28"/>
        </w:rPr>
        <w:t>санкції</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неналежне</w:t>
      </w:r>
      <w:r w:rsidR="00207EA9">
        <w:rPr>
          <w:rFonts w:ascii="Times New Roman" w:hAnsi="Times New Roman"/>
          <w:sz w:val="28"/>
          <w:szCs w:val="28"/>
        </w:rPr>
        <w:t xml:space="preserve"> </w:t>
      </w:r>
      <w:r w:rsidRPr="00A13AFB">
        <w:rPr>
          <w:rFonts w:ascii="Times New Roman" w:hAnsi="Times New Roman"/>
          <w:sz w:val="28"/>
          <w:szCs w:val="28"/>
        </w:rPr>
        <w:t>виконання</w:t>
      </w:r>
      <w:r w:rsidR="00207EA9">
        <w:rPr>
          <w:rFonts w:ascii="Times New Roman" w:hAnsi="Times New Roman"/>
          <w:sz w:val="28"/>
          <w:szCs w:val="28"/>
        </w:rPr>
        <w:t xml:space="preserve"> </w:t>
      </w:r>
      <w:r w:rsidRPr="00A13AFB">
        <w:rPr>
          <w:rFonts w:ascii="Times New Roman" w:hAnsi="Times New Roman"/>
          <w:sz w:val="28"/>
          <w:szCs w:val="28"/>
        </w:rPr>
        <w:t>інвестором</w:t>
      </w:r>
      <w:r w:rsidR="00207EA9">
        <w:rPr>
          <w:rFonts w:ascii="Times New Roman" w:hAnsi="Times New Roman"/>
          <w:sz w:val="28"/>
          <w:szCs w:val="28"/>
        </w:rPr>
        <w:t xml:space="preserve"> </w:t>
      </w:r>
      <w:r w:rsidRPr="00A13AFB">
        <w:rPr>
          <w:rFonts w:ascii="Times New Roman" w:hAnsi="Times New Roman"/>
          <w:sz w:val="28"/>
          <w:szCs w:val="28"/>
        </w:rPr>
        <w:t>цієї</w:t>
      </w:r>
      <w:r w:rsidR="00207EA9">
        <w:rPr>
          <w:rFonts w:ascii="Times New Roman" w:hAnsi="Times New Roman"/>
          <w:sz w:val="28"/>
          <w:szCs w:val="28"/>
        </w:rPr>
        <w:t xml:space="preserve"> </w:t>
      </w:r>
      <w:r w:rsidRPr="00A13AFB">
        <w:rPr>
          <w:rFonts w:ascii="Times New Roman" w:hAnsi="Times New Roman"/>
          <w:sz w:val="28"/>
          <w:szCs w:val="28"/>
        </w:rPr>
        <w:t>умови.</w:t>
      </w:r>
      <w:r w:rsidR="00207EA9">
        <w:rPr>
          <w:rFonts w:ascii="Times New Roman" w:hAnsi="Times New Roman"/>
          <w:sz w:val="28"/>
          <w:szCs w:val="28"/>
        </w:rPr>
        <w:t xml:space="preserve"> </w:t>
      </w:r>
      <w:r w:rsidRPr="00A13AFB">
        <w:rPr>
          <w:rFonts w:ascii="Times New Roman" w:hAnsi="Times New Roman"/>
          <w:sz w:val="28"/>
          <w:szCs w:val="28"/>
        </w:rPr>
        <w:t>Її</w:t>
      </w:r>
      <w:r w:rsidR="00207EA9">
        <w:rPr>
          <w:rFonts w:ascii="Times New Roman" w:hAnsi="Times New Roman"/>
          <w:sz w:val="28"/>
          <w:szCs w:val="28"/>
        </w:rPr>
        <w:t xml:space="preserve"> </w:t>
      </w:r>
      <w:r w:rsidRPr="00A13AFB">
        <w:rPr>
          <w:rFonts w:ascii="Times New Roman" w:hAnsi="Times New Roman"/>
          <w:sz w:val="28"/>
          <w:szCs w:val="28"/>
        </w:rPr>
        <w:t>невиконання</w:t>
      </w:r>
      <w:r w:rsidR="00207EA9">
        <w:rPr>
          <w:rFonts w:ascii="Times New Roman" w:hAnsi="Times New Roman"/>
          <w:sz w:val="28"/>
          <w:szCs w:val="28"/>
        </w:rPr>
        <w:t xml:space="preserve"> </w:t>
      </w:r>
      <w:r w:rsidRPr="00A13AFB">
        <w:rPr>
          <w:rFonts w:ascii="Times New Roman" w:hAnsi="Times New Roman"/>
          <w:sz w:val="28"/>
          <w:szCs w:val="28"/>
        </w:rPr>
        <w:t>є</w:t>
      </w:r>
      <w:r w:rsidR="00207EA9">
        <w:rPr>
          <w:rFonts w:ascii="Times New Roman" w:hAnsi="Times New Roman"/>
          <w:sz w:val="28"/>
          <w:szCs w:val="28"/>
        </w:rPr>
        <w:t xml:space="preserve"> </w:t>
      </w:r>
      <w:r w:rsidRPr="00A13AFB">
        <w:rPr>
          <w:rFonts w:ascii="Times New Roman" w:hAnsi="Times New Roman"/>
          <w:sz w:val="28"/>
          <w:szCs w:val="28"/>
        </w:rPr>
        <w:t>підставою</w:t>
      </w:r>
      <w:r w:rsidR="00207EA9">
        <w:rPr>
          <w:rFonts w:ascii="Times New Roman" w:hAnsi="Times New Roman"/>
          <w:sz w:val="28"/>
          <w:szCs w:val="28"/>
        </w:rPr>
        <w:t xml:space="preserve"> </w:t>
      </w:r>
      <w:r w:rsidRPr="00A13AFB">
        <w:rPr>
          <w:rFonts w:ascii="Times New Roman" w:hAnsi="Times New Roman"/>
          <w:sz w:val="28"/>
          <w:szCs w:val="28"/>
        </w:rPr>
        <w:t>для</w:t>
      </w:r>
      <w:r w:rsidR="00207EA9">
        <w:rPr>
          <w:rFonts w:ascii="Times New Roman" w:hAnsi="Times New Roman"/>
          <w:sz w:val="28"/>
          <w:szCs w:val="28"/>
        </w:rPr>
        <w:t xml:space="preserve"> </w:t>
      </w:r>
      <w:r w:rsidRPr="00A13AFB">
        <w:rPr>
          <w:rFonts w:ascii="Times New Roman" w:hAnsi="Times New Roman"/>
          <w:sz w:val="28"/>
          <w:szCs w:val="28"/>
        </w:rPr>
        <w:t>розірвання</w:t>
      </w:r>
      <w:r w:rsidR="00207EA9">
        <w:rPr>
          <w:rFonts w:ascii="Times New Roman" w:hAnsi="Times New Roman"/>
          <w:sz w:val="28"/>
          <w:szCs w:val="28"/>
        </w:rPr>
        <w:t xml:space="preserve"> </w:t>
      </w:r>
      <w:r w:rsidRPr="00A13AFB">
        <w:rPr>
          <w:rFonts w:ascii="Times New Roman" w:hAnsi="Times New Roman"/>
          <w:sz w:val="28"/>
          <w:szCs w:val="28"/>
        </w:rPr>
        <w:t>договору</w:t>
      </w:r>
      <w:r w:rsidR="00207EA9">
        <w:rPr>
          <w:rFonts w:ascii="Times New Roman" w:hAnsi="Times New Roman"/>
          <w:sz w:val="28"/>
          <w:szCs w:val="28"/>
        </w:rPr>
        <w:t xml:space="preserve"> </w:t>
      </w:r>
      <w:r w:rsidRPr="00A13AFB">
        <w:rPr>
          <w:rFonts w:ascii="Times New Roman" w:hAnsi="Times New Roman"/>
          <w:sz w:val="28"/>
          <w:szCs w:val="28"/>
        </w:rPr>
        <w:t>купівлі-продажу</w:t>
      </w:r>
      <w:r w:rsidR="00207EA9">
        <w:rPr>
          <w:rFonts w:ascii="Times New Roman" w:hAnsi="Times New Roman"/>
          <w:sz w:val="28"/>
          <w:szCs w:val="28"/>
        </w:rPr>
        <w:t xml:space="preserve"> </w:t>
      </w:r>
      <w:r w:rsidRPr="00A13AFB">
        <w:rPr>
          <w:rFonts w:ascii="Times New Roman" w:hAnsi="Times New Roman"/>
          <w:sz w:val="28"/>
          <w:szCs w:val="28"/>
        </w:rPr>
        <w:t>акцій</w:t>
      </w:r>
      <w:r w:rsidR="00207EA9">
        <w:rPr>
          <w:rFonts w:ascii="Times New Roman" w:hAnsi="Times New Roman"/>
          <w:sz w:val="28"/>
          <w:szCs w:val="28"/>
        </w:rPr>
        <w:t xml:space="preserve"> </w:t>
      </w:r>
      <w:r w:rsidRPr="00A13AFB">
        <w:rPr>
          <w:rFonts w:ascii="Times New Roman" w:hAnsi="Times New Roman"/>
          <w:sz w:val="28"/>
          <w:szCs w:val="28"/>
        </w:rPr>
        <w:t>перехідного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вимогу</w:t>
      </w:r>
      <w:r w:rsidR="00207EA9">
        <w:rPr>
          <w:rFonts w:ascii="Times New Roman" w:hAnsi="Times New Roman"/>
          <w:sz w:val="28"/>
          <w:szCs w:val="28"/>
        </w:rPr>
        <w:t xml:space="preserve"> </w:t>
      </w:r>
      <w:r w:rsidRPr="00A13AFB">
        <w:rPr>
          <w:rFonts w:ascii="Times New Roman" w:hAnsi="Times New Roman"/>
          <w:sz w:val="28"/>
          <w:szCs w:val="28"/>
        </w:rPr>
        <w:t>Фонду.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Фонд</w:t>
      </w:r>
      <w:r w:rsidR="00207EA9">
        <w:rPr>
          <w:rFonts w:ascii="Times New Roman" w:hAnsi="Times New Roman"/>
          <w:sz w:val="28"/>
          <w:szCs w:val="28"/>
        </w:rPr>
        <w:t xml:space="preserve"> </w:t>
      </w:r>
      <w:r w:rsidRPr="00A13AFB">
        <w:rPr>
          <w:rFonts w:ascii="Times New Roman" w:hAnsi="Times New Roman"/>
          <w:sz w:val="28"/>
          <w:szCs w:val="28"/>
        </w:rPr>
        <w:t>зобов’язаний</w:t>
      </w:r>
      <w:r w:rsidR="00207EA9">
        <w:rPr>
          <w:rFonts w:ascii="Times New Roman" w:hAnsi="Times New Roman"/>
          <w:sz w:val="28"/>
          <w:szCs w:val="28"/>
        </w:rPr>
        <w:t xml:space="preserve"> </w:t>
      </w:r>
      <w:r w:rsidRPr="00A13AFB">
        <w:rPr>
          <w:rFonts w:ascii="Times New Roman" w:hAnsi="Times New Roman"/>
          <w:sz w:val="28"/>
          <w:szCs w:val="28"/>
        </w:rPr>
        <w:t>здійснити</w:t>
      </w:r>
      <w:r w:rsidR="00207EA9">
        <w:rPr>
          <w:rFonts w:ascii="Times New Roman" w:hAnsi="Times New Roman"/>
          <w:sz w:val="28"/>
          <w:szCs w:val="28"/>
        </w:rPr>
        <w:t xml:space="preserve"> </w:t>
      </w:r>
      <w:r w:rsidRPr="00A13AFB">
        <w:rPr>
          <w:rFonts w:ascii="Times New Roman" w:hAnsi="Times New Roman"/>
          <w:sz w:val="28"/>
          <w:szCs w:val="28"/>
        </w:rPr>
        <w:t>продаж</w:t>
      </w:r>
      <w:r w:rsidR="00207EA9">
        <w:rPr>
          <w:rFonts w:ascii="Times New Roman" w:hAnsi="Times New Roman"/>
          <w:sz w:val="28"/>
          <w:szCs w:val="28"/>
        </w:rPr>
        <w:t xml:space="preserve"> </w:t>
      </w:r>
      <w:r w:rsidRPr="00A13AFB">
        <w:rPr>
          <w:rFonts w:ascii="Times New Roman" w:hAnsi="Times New Roman"/>
          <w:sz w:val="28"/>
          <w:szCs w:val="28"/>
        </w:rPr>
        <w:t>перехідного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створеного</w:t>
      </w:r>
      <w:r w:rsidR="00207EA9">
        <w:rPr>
          <w:rFonts w:ascii="Times New Roman" w:hAnsi="Times New Roman"/>
          <w:sz w:val="28"/>
          <w:szCs w:val="28"/>
        </w:rPr>
        <w:t xml:space="preserve"> </w:t>
      </w:r>
      <w:r w:rsidRPr="00A13AFB">
        <w:rPr>
          <w:rFonts w:ascii="Times New Roman" w:hAnsi="Times New Roman"/>
          <w:sz w:val="28"/>
          <w:szCs w:val="28"/>
        </w:rPr>
        <w:t>відповідно</w:t>
      </w:r>
      <w:r w:rsidR="00207EA9">
        <w:rPr>
          <w:rFonts w:ascii="Times New Roman" w:hAnsi="Times New Roman"/>
          <w:sz w:val="28"/>
          <w:szCs w:val="28"/>
        </w:rPr>
        <w:t xml:space="preserve"> </w:t>
      </w:r>
      <w:r w:rsidRPr="00A13AFB">
        <w:rPr>
          <w:rFonts w:ascii="Times New Roman" w:hAnsi="Times New Roman"/>
          <w:sz w:val="28"/>
          <w:szCs w:val="28"/>
        </w:rPr>
        <w:t>до</w:t>
      </w:r>
      <w:r w:rsidR="00207EA9">
        <w:rPr>
          <w:rFonts w:ascii="Times New Roman" w:hAnsi="Times New Roman"/>
          <w:sz w:val="28"/>
          <w:szCs w:val="28"/>
        </w:rPr>
        <w:t xml:space="preserve"> </w:t>
      </w:r>
      <w:r w:rsidRPr="00A13AFB">
        <w:rPr>
          <w:rFonts w:ascii="Times New Roman" w:hAnsi="Times New Roman"/>
          <w:sz w:val="28"/>
          <w:szCs w:val="28"/>
        </w:rPr>
        <w:t>пункту</w:t>
      </w:r>
      <w:r w:rsidR="00207EA9">
        <w:rPr>
          <w:rFonts w:ascii="Times New Roman" w:hAnsi="Times New Roman"/>
          <w:sz w:val="28"/>
          <w:szCs w:val="28"/>
        </w:rPr>
        <w:t xml:space="preserve"> </w:t>
      </w:r>
      <w:r w:rsidRPr="00A13AFB">
        <w:rPr>
          <w:rFonts w:ascii="Times New Roman" w:hAnsi="Times New Roman"/>
          <w:sz w:val="28"/>
          <w:szCs w:val="28"/>
        </w:rPr>
        <w:t>1</w:t>
      </w:r>
      <w:r w:rsidR="00207EA9">
        <w:rPr>
          <w:rFonts w:ascii="Times New Roman" w:hAnsi="Times New Roman"/>
          <w:sz w:val="28"/>
          <w:szCs w:val="28"/>
        </w:rPr>
        <w:t xml:space="preserve"> </w:t>
      </w:r>
      <w:r w:rsidRPr="00A13AFB">
        <w:rPr>
          <w:rFonts w:ascii="Times New Roman" w:hAnsi="Times New Roman"/>
          <w:sz w:val="28"/>
          <w:szCs w:val="28"/>
        </w:rPr>
        <w:t>частини</w:t>
      </w:r>
      <w:r w:rsidR="00207EA9">
        <w:rPr>
          <w:rFonts w:ascii="Times New Roman" w:hAnsi="Times New Roman"/>
          <w:sz w:val="28"/>
          <w:szCs w:val="28"/>
        </w:rPr>
        <w:t xml:space="preserve"> </w:t>
      </w:r>
      <w:r w:rsidRPr="00A13AFB">
        <w:rPr>
          <w:rFonts w:ascii="Times New Roman" w:hAnsi="Times New Roman"/>
          <w:sz w:val="28"/>
          <w:szCs w:val="28"/>
        </w:rPr>
        <w:t>шістнадцятої</w:t>
      </w:r>
      <w:r w:rsidR="00207EA9">
        <w:rPr>
          <w:rFonts w:ascii="Times New Roman" w:hAnsi="Times New Roman"/>
          <w:sz w:val="28"/>
          <w:szCs w:val="28"/>
        </w:rPr>
        <w:t xml:space="preserve"> </w:t>
      </w:r>
      <w:r w:rsidRPr="00A13AFB">
        <w:rPr>
          <w:rFonts w:ascii="Times New Roman" w:hAnsi="Times New Roman"/>
          <w:sz w:val="28"/>
          <w:szCs w:val="28"/>
        </w:rPr>
        <w:t>цієї</w:t>
      </w:r>
      <w:r w:rsidR="00207EA9">
        <w:rPr>
          <w:rFonts w:ascii="Times New Roman" w:hAnsi="Times New Roman"/>
          <w:sz w:val="28"/>
          <w:szCs w:val="28"/>
        </w:rPr>
        <w:t xml:space="preserve"> </w:t>
      </w:r>
      <w:r w:rsidRPr="00A13AFB">
        <w:rPr>
          <w:rFonts w:ascii="Times New Roman" w:hAnsi="Times New Roman"/>
          <w:sz w:val="28"/>
          <w:szCs w:val="28"/>
        </w:rPr>
        <w:t>статті,</w:t>
      </w:r>
      <w:r w:rsidR="00207EA9">
        <w:rPr>
          <w:rFonts w:ascii="Times New Roman" w:hAnsi="Times New Roman"/>
          <w:sz w:val="28"/>
          <w:szCs w:val="28"/>
        </w:rPr>
        <w:t xml:space="preserve"> </w:t>
      </w:r>
      <w:r w:rsidRPr="00A13AFB">
        <w:rPr>
          <w:rFonts w:ascii="Times New Roman" w:hAnsi="Times New Roman"/>
          <w:sz w:val="28"/>
          <w:szCs w:val="28"/>
        </w:rPr>
        <w:t>протягом</w:t>
      </w:r>
      <w:r w:rsidR="00207EA9">
        <w:rPr>
          <w:rFonts w:ascii="Times New Roman" w:hAnsi="Times New Roman"/>
          <w:sz w:val="28"/>
          <w:szCs w:val="28"/>
        </w:rPr>
        <w:t xml:space="preserve"> </w:t>
      </w:r>
      <w:r w:rsidRPr="00A13AFB">
        <w:rPr>
          <w:rFonts w:ascii="Times New Roman" w:hAnsi="Times New Roman"/>
          <w:sz w:val="28"/>
          <w:szCs w:val="28"/>
        </w:rPr>
        <w:t>одного</w:t>
      </w:r>
      <w:r w:rsidR="00207EA9">
        <w:rPr>
          <w:rFonts w:ascii="Times New Roman" w:hAnsi="Times New Roman"/>
          <w:sz w:val="28"/>
          <w:szCs w:val="28"/>
        </w:rPr>
        <w:t xml:space="preserve"> </w:t>
      </w:r>
      <w:r w:rsidRPr="00A13AFB">
        <w:rPr>
          <w:rFonts w:ascii="Times New Roman" w:hAnsi="Times New Roman"/>
          <w:sz w:val="28"/>
          <w:szCs w:val="28"/>
        </w:rPr>
        <w:t>місяця</w:t>
      </w:r>
      <w:r w:rsidR="00207EA9">
        <w:rPr>
          <w:rFonts w:ascii="Times New Roman" w:hAnsi="Times New Roman"/>
          <w:sz w:val="28"/>
          <w:szCs w:val="28"/>
        </w:rPr>
        <w:t xml:space="preserve"> </w:t>
      </w:r>
      <w:r w:rsidRPr="00A13AFB">
        <w:rPr>
          <w:rFonts w:ascii="Times New Roman" w:hAnsi="Times New Roman"/>
          <w:sz w:val="28"/>
          <w:szCs w:val="28"/>
        </w:rPr>
        <w:t>після</w:t>
      </w:r>
      <w:r w:rsidR="00207EA9">
        <w:rPr>
          <w:rFonts w:ascii="Times New Roman" w:hAnsi="Times New Roman"/>
          <w:sz w:val="28"/>
          <w:szCs w:val="28"/>
        </w:rPr>
        <w:t xml:space="preserve"> </w:t>
      </w:r>
      <w:r w:rsidRPr="00A13AFB">
        <w:rPr>
          <w:rFonts w:ascii="Times New Roman" w:hAnsi="Times New Roman"/>
          <w:sz w:val="28"/>
          <w:szCs w:val="28"/>
        </w:rPr>
        <w:t>передачі</w:t>
      </w:r>
      <w:r w:rsidR="00207EA9">
        <w:rPr>
          <w:rFonts w:ascii="Times New Roman" w:hAnsi="Times New Roman"/>
          <w:sz w:val="28"/>
          <w:szCs w:val="28"/>
        </w:rPr>
        <w:t xml:space="preserve"> </w:t>
      </w:r>
      <w:r w:rsidRPr="00A13AFB">
        <w:rPr>
          <w:rFonts w:ascii="Times New Roman" w:hAnsi="Times New Roman"/>
          <w:sz w:val="28"/>
          <w:szCs w:val="28"/>
        </w:rPr>
        <w:t>майна(активів)</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зобов’язань</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(крім</w:t>
      </w:r>
      <w:r w:rsidR="00207EA9">
        <w:rPr>
          <w:rFonts w:ascii="Times New Roman" w:hAnsi="Times New Roman"/>
          <w:sz w:val="28"/>
          <w:szCs w:val="28"/>
        </w:rPr>
        <w:t xml:space="preserve"> </w:t>
      </w:r>
      <w:r w:rsidRPr="00A13AFB">
        <w:rPr>
          <w:rFonts w:ascii="Times New Roman" w:hAnsi="Times New Roman"/>
          <w:sz w:val="28"/>
          <w:szCs w:val="28"/>
        </w:rPr>
        <w:t>випадків</w:t>
      </w:r>
      <w:r w:rsidR="00207EA9">
        <w:rPr>
          <w:rFonts w:ascii="Times New Roman" w:hAnsi="Times New Roman"/>
          <w:sz w:val="28"/>
          <w:szCs w:val="28"/>
        </w:rPr>
        <w:t xml:space="preserve"> </w:t>
      </w:r>
      <w:r w:rsidRPr="00A13AFB">
        <w:rPr>
          <w:rFonts w:ascii="Times New Roman" w:hAnsi="Times New Roman"/>
          <w:sz w:val="28"/>
          <w:szCs w:val="28"/>
        </w:rPr>
        <w:t>виведення</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ринку</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участю</w:t>
      </w:r>
      <w:r w:rsidR="00207EA9">
        <w:rPr>
          <w:rFonts w:ascii="Times New Roman" w:hAnsi="Times New Roman"/>
          <w:sz w:val="28"/>
          <w:szCs w:val="28"/>
        </w:rPr>
        <w:t xml:space="preserve"> </w:t>
      </w:r>
      <w:r w:rsidRPr="00A13AFB">
        <w:rPr>
          <w:rFonts w:ascii="Times New Roman" w:hAnsi="Times New Roman"/>
          <w:sz w:val="28"/>
          <w:szCs w:val="28"/>
        </w:rPr>
        <w:t>держави,</w:t>
      </w:r>
      <w:r w:rsidR="00207EA9">
        <w:rPr>
          <w:rFonts w:ascii="Times New Roman" w:hAnsi="Times New Roman"/>
          <w:sz w:val="28"/>
          <w:szCs w:val="28"/>
        </w:rPr>
        <w:t xml:space="preserve"> </w:t>
      </w:r>
      <w:r w:rsidRPr="00A13AFB">
        <w:rPr>
          <w:rFonts w:ascii="Times New Roman" w:hAnsi="Times New Roman"/>
          <w:sz w:val="28"/>
          <w:szCs w:val="28"/>
        </w:rPr>
        <w:t>передбачених</w:t>
      </w:r>
      <w:r w:rsidR="00207EA9">
        <w:rPr>
          <w:rFonts w:ascii="Times New Roman" w:hAnsi="Times New Roman"/>
          <w:sz w:val="28"/>
          <w:szCs w:val="28"/>
        </w:rPr>
        <w:t xml:space="preserve"> </w:t>
      </w:r>
      <w:r w:rsidRPr="00A13AFB">
        <w:rPr>
          <w:rFonts w:ascii="Times New Roman" w:hAnsi="Times New Roman"/>
          <w:sz w:val="28"/>
          <w:szCs w:val="28"/>
        </w:rPr>
        <w:t>статтею</w:t>
      </w:r>
      <w:r w:rsidR="00207EA9">
        <w:rPr>
          <w:rFonts w:ascii="Times New Roman" w:hAnsi="Times New Roman"/>
          <w:sz w:val="28"/>
          <w:szCs w:val="28"/>
        </w:rPr>
        <w:t xml:space="preserve"> </w:t>
      </w:r>
      <w:r w:rsidRPr="00A13AFB">
        <w:rPr>
          <w:rFonts w:ascii="Times New Roman" w:hAnsi="Times New Roman"/>
          <w:sz w:val="28"/>
          <w:szCs w:val="28"/>
        </w:rPr>
        <w:t>41</w:t>
      </w:r>
      <w:r w:rsidRPr="00A13AFB">
        <w:rPr>
          <w:rFonts w:ascii="Times New Roman" w:hAnsi="Times New Roman"/>
          <w:sz w:val="28"/>
          <w:szCs w:val="28"/>
          <w:vertAlign w:val="superscript"/>
        </w:rPr>
        <w:t>1</w:t>
      </w:r>
      <w:r w:rsidR="00207EA9">
        <w:rPr>
          <w:rFonts w:ascii="Times New Roman" w:hAnsi="Times New Roman"/>
          <w:sz w:val="28"/>
          <w:szCs w:val="28"/>
        </w:rPr>
        <w:t xml:space="preserve"> </w:t>
      </w:r>
      <w:r w:rsidRPr="00A13AFB">
        <w:rPr>
          <w:rFonts w:ascii="Times New Roman" w:hAnsi="Times New Roman"/>
          <w:sz w:val="28"/>
          <w:szCs w:val="28"/>
        </w:rPr>
        <w:t>цього</w:t>
      </w:r>
      <w:r w:rsidR="00207EA9">
        <w:rPr>
          <w:rFonts w:ascii="Times New Roman" w:hAnsi="Times New Roman"/>
          <w:sz w:val="28"/>
          <w:szCs w:val="28"/>
        </w:rPr>
        <w:t xml:space="preserve"> </w:t>
      </w:r>
      <w:r w:rsidRPr="00A13AFB">
        <w:rPr>
          <w:rFonts w:ascii="Times New Roman" w:hAnsi="Times New Roman"/>
          <w:sz w:val="28"/>
          <w:szCs w:val="28"/>
        </w:rPr>
        <w:t>Закону),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Якщо</w:t>
      </w:r>
      <w:r w:rsidR="00207EA9">
        <w:rPr>
          <w:rFonts w:ascii="Times New Roman" w:hAnsi="Times New Roman"/>
          <w:sz w:val="28"/>
          <w:szCs w:val="28"/>
        </w:rPr>
        <w:t xml:space="preserve"> </w:t>
      </w:r>
      <w:r w:rsidRPr="00A13AFB">
        <w:rPr>
          <w:rFonts w:ascii="Times New Roman" w:hAnsi="Times New Roman"/>
          <w:sz w:val="28"/>
          <w:szCs w:val="28"/>
        </w:rPr>
        <w:t>протягом</w:t>
      </w:r>
      <w:r w:rsidR="00207EA9">
        <w:rPr>
          <w:rFonts w:ascii="Times New Roman" w:hAnsi="Times New Roman"/>
          <w:sz w:val="28"/>
          <w:szCs w:val="28"/>
        </w:rPr>
        <w:t xml:space="preserve"> </w:t>
      </w:r>
      <w:r w:rsidRPr="00A13AFB">
        <w:rPr>
          <w:rFonts w:ascii="Times New Roman" w:hAnsi="Times New Roman"/>
          <w:sz w:val="28"/>
          <w:szCs w:val="28"/>
        </w:rPr>
        <w:t>зазначених</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цій</w:t>
      </w:r>
      <w:r w:rsidR="00207EA9">
        <w:rPr>
          <w:rFonts w:ascii="Times New Roman" w:hAnsi="Times New Roman"/>
          <w:sz w:val="28"/>
          <w:szCs w:val="28"/>
        </w:rPr>
        <w:t xml:space="preserve"> </w:t>
      </w:r>
      <w:r w:rsidRPr="00A13AFB">
        <w:rPr>
          <w:rFonts w:ascii="Times New Roman" w:hAnsi="Times New Roman"/>
          <w:sz w:val="28"/>
          <w:szCs w:val="28"/>
        </w:rPr>
        <w:t>частині</w:t>
      </w:r>
      <w:r w:rsidR="00207EA9">
        <w:rPr>
          <w:rFonts w:ascii="Times New Roman" w:hAnsi="Times New Roman"/>
          <w:sz w:val="28"/>
          <w:szCs w:val="28"/>
        </w:rPr>
        <w:t xml:space="preserve"> </w:t>
      </w:r>
      <w:r w:rsidRPr="00A13AFB">
        <w:rPr>
          <w:rFonts w:ascii="Times New Roman" w:hAnsi="Times New Roman"/>
          <w:sz w:val="28"/>
          <w:szCs w:val="28"/>
        </w:rPr>
        <w:t>строків</w:t>
      </w:r>
      <w:r w:rsidR="00207EA9">
        <w:rPr>
          <w:rFonts w:ascii="Times New Roman" w:hAnsi="Times New Roman"/>
          <w:sz w:val="28"/>
          <w:szCs w:val="28"/>
        </w:rPr>
        <w:t xml:space="preserve"> </w:t>
      </w:r>
      <w:r w:rsidRPr="00A13AFB">
        <w:rPr>
          <w:rFonts w:ascii="Times New Roman" w:hAnsi="Times New Roman"/>
          <w:sz w:val="28"/>
          <w:szCs w:val="28"/>
        </w:rPr>
        <w:t>або</w:t>
      </w:r>
      <w:r w:rsidR="00207EA9">
        <w:rPr>
          <w:rFonts w:ascii="Times New Roman" w:hAnsi="Times New Roman"/>
          <w:sz w:val="28"/>
          <w:szCs w:val="28"/>
        </w:rPr>
        <w:t xml:space="preserve"> </w:t>
      </w:r>
      <w:r w:rsidRPr="00A13AFB">
        <w:rPr>
          <w:rFonts w:ascii="Times New Roman" w:hAnsi="Times New Roman"/>
          <w:sz w:val="28"/>
          <w:szCs w:val="28"/>
        </w:rPr>
        <w:t>строків,</w:t>
      </w:r>
      <w:r w:rsidR="00207EA9">
        <w:rPr>
          <w:rFonts w:ascii="Times New Roman" w:hAnsi="Times New Roman"/>
          <w:sz w:val="28"/>
          <w:szCs w:val="28"/>
        </w:rPr>
        <w:t xml:space="preserve"> </w:t>
      </w:r>
      <w:r w:rsidRPr="00A13AFB">
        <w:rPr>
          <w:rFonts w:ascii="Times New Roman" w:hAnsi="Times New Roman"/>
          <w:sz w:val="28"/>
          <w:szCs w:val="28"/>
        </w:rPr>
        <w:t>зазначених</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статті</w:t>
      </w:r>
      <w:r w:rsidR="00207EA9">
        <w:rPr>
          <w:rFonts w:ascii="Times New Roman" w:hAnsi="Times New Roman"/>
          <w:sz w:val="28"/>
          <w:szCs w:val="28"/>
        </w:rPr>
        <w:t xml:space="preserve"> </w:t>
      </w:r>
      <w:r w:rsidRPr="00A13AFB">
        <w:rPr>
          <w:rFonts w:ascii="Times New Roman" w:hAnsi="Times New Roman"/>
          <w:sz w:val="28"/>
          <w:szCs w:val="28"/>
        </w:rPr>
        <w:t>41</w:t>
      </w:r>
      <w:r w:rsidRPr="00A13AFB">
        <w:rPr>
          <w:rFonts w:ascii="Times New Roman" w:hAnsi="Times New Roman"/>
          <w:sz w:val="28"/>
          <w:szCs w:val="28"/>
          <w:vertAlign w:val="superscript"/>
        </w:rPr>
        <w:t>1</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разі</w:t>
      </w:r>
      <w:r w:rsidR="00207EA9">
        <w:rPr>
          <w:rFonts w:ascii="Times New Roman" w:hAnsi="Times New Roman"/>
          <w:sz w:val="28"/>
          <w:szCs w:val="28"/>
        </w:rPr>
        <w:t xml:space="preserve"> </w:t>
      </w:r>
      <w:r w:rsidRPr="00A13AFB">
        <w:rPr>
          <w:rFonts w:ascii="Times New Roman" w:hAnsi="Times New Roman"/>
          <w:sz w:val="28"/>
          <w:szCs w:val="28"/>
        </w:rPr>
        <w:t>виведення</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ринку</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участі</w:t>
      </w:r>
      <w:r w:rsidR="00207EA9">
        <w:rPr>
          <w:rFonts w:ascii="Times New Roman" w:hAnsi="Times New Roman"/>
          <w:sz w:val="28"/>
          <w:szCs w:val="28"/>
        </w:rPr>
        <w:t xml:space="preserve"> </w:t>
      </w:r>
      <w:r w:rsidRPr="00A13AFB">
        <w:rPr>
          <w:rFonts w:ascii="Times New Roman" w:hAnsi="Times New Roman"/>
          <w:sz w:val="28"/>
          <w:szCs w:val="28"/>
        </w:rPr>
        <w:t>держави),</w:t>
      </w:r>
      <w:r w:rsidR="00207EA9">
        <w:rPr>
          <w:rFonts w:ascii="Times New Roman" w:hAnsi="Times New Roman"/>
          <w:sz w:val="28"/>
          <w:szCs w:val="28"/>
        </w:rPr>
        <w:t xml:space="preserve"> </w:t>
      </w:r>
      <w:r w:rsidRPr="00A13AFB">
        <w:rPr>
          <w:rFonts w:ascii="Times New Roman" w:hAnsi="Times New Roman"/>
          <w:sz w:val="28"/>
          <w:szCs w:val="28"/>
        </w:rPr>
        <w:t>перехідний</w:t>
      </w:r>
      <w:r w:rsidR="00207EA9">
        <w:rPr>
          <w:rFonts w:ascii="Times New Roman" w:hAnsi="Times New Roman"/>
          <w:sz w:val="28"/>
          <w:szCs w:val="28"/>
        </w:rPr>
        <w:t xml:space="preserve"> </w:t>
      </w:r>
      <w:r w:rsidRPr="00A13AFB">
        <w:rPr>
          <w:rFonts w:ascii="Times New Roman" w:hAnsi="Times New Roman"/>
          <w:sz w:val="28"/>
          <w:szCs w:val="28"/>
        </w:rPr>
        <w:t>банк</w:t>
      </w:r>
      <w:r w:rsidR="00207EA9">
        <w:rPr>
          <w:rFonts w:ascii="Times New Roman" w:hAnsi="Times New Roman"/>
          <w:sz w:val="28"/>
          <w:szCs w:val="28"/>
        </w:rPr>
        <w:t xml:space="preserve"> </w:t>
      </w:r>
      <w:r w:rsidRPr="00A13AFB">
        <w:rPr>
          <w:rFonts w:ascii="Times New Roman" w:hAnsi="Times New Roman"/>
          <w:sz w:val="28"/>
          <w:szCs w:val="28"/>
        </w:rPr>
        <w:t>не</w:t>
      </w:r>
      <w:r w:rsidR="00207EA9">
        <w:rPr>
          <w:rFonts w:ascii="Times New Roman" w:hAnsi="Times New Roman"/>
          <w:sz w:val="28"/>
          <w:szCs w:val="28"/>
        </w:rPr>
        <w:t xml:space="preserve"> </w:t>
      </w:r>
      <w:r w:rsidRPr="00A13AFB">
        <w:rPr>
          <w:rFonts w:ascii="Times New Roman" w:hAnsi="Times New Roman"/>
          <w:sz w:val="28"/>
          <w:szCs w:val="28"/>
        </w:rPr>
        <w:t>продано</w:t>
      </w:r>
      <w:r w:rsidR="00207EA9">
        <w:rPr>
          <w:rFonts w:ascii="Times New Roman" w:hAnsi="Times New Roman"/>
          <w:sz w:val="28"/>
          <w:szCs w:val="28"/>
        </w:rPr>
        <w:t xml:space="preserve"> </w:t>
      </w:r>
      <w:r w:rsidRPr="00A13AFB">
        <w:rPr>
          <w:rFonts w:ascii="Times New Roman" w:hAnsi="Times New Roman"/>
          <w:sz w:val="28"/>
          <w:szCs w:val="28"/>
        </w:rPr>
        <w:t>інвестору,</w:t>
      </w:r>
      <w:r w:rsidR="00207EA9">
        <w:rPr>
          <w:rFonts w:ascii="Times New Roman" w:hAnsi="Times New Roman"/>
          <w:sz w:val="28"/>
          <w:szCs w:val="28"/>
        </w:rPr>
        <w:t xml:space="preserve"> </w:t>
      </w:r>
      <w:r w:rsidRPr="00A13AFB">
        <w:rPr>
          <w:rFonts w:ascii="Times New Roman" w:hAnsi="Times New Roman"/>
          <w:sz w:val="28"/>
          <w:szCs w:val="28"/>
        </w:rPr>
        <w:t>Фонд</w:t>
      </w:r>
      <w:r w:rsidR="00207EA9">
        <w:rPr>
          <w:rFonts w:ascii="Times New Roman" w:hAnsi="Times New Roman"/>
          <w:sz w:val="28"/>
          <w:szCs w:val="28"/>
        </w:rPr>
        <w:t xml:space="preserve"> </w:t>
      </w:r>
      <w:r w:rsidRPr="00A13AFB">
        <w:rPr>
          <w:rFonts w:ascii="Times New Roman" w:hAnsi="Times New Roman"/>
          <w:sz w:val="28"/>
          <w:szCs w:val="28"/>
        </w:rPr>
        <w:t>має</w:t>
      </w:r>
      <w:r w:rsidR="00207EA9">
        <w:rPr>
          <w:rFonts w:ascii="Times New Roman" w:hAnsi="Times New Roman"/>
          <w:sz w:val="28"/>
          <w:szCs w:val="28"/>
        </w:rPr>
        <w:t xml:space="preserve"> </w:t>
      </w:r>
      <w:r w:rsidRPr="00A13AFB">
        <w:rPr>
          <w:rFonts w:ascii="Times New Roman" w:hAnsi="Times New Roman"/>
          <w:sz w:val="28"/>
          <w:szCs w:val="28"/>
        </w:rPr>
        <w:t>право</w:t>
      </w:r>
      <w:r w:rsidR="00207EA9">
        <w:rPr>
          <w:rFonts w:ascii="Times New Roman" w:hAnsi="Times New Roman"/>
          <w:sz w:val="28"/>
          <w:szCs w:val="28"/>
        </w:rPr>
        <w:t xml:space="preserve"> </w:t>
      </w:r>
      <w:r w:rsidRPr="00A13AFB">
        <w:rPr>
          <w:rFonts w:ascii="Times New Roman" w:hAnsi="Times New Roman"/>
          <w:sz w:val="28"/>
          <w:szCs w:val="28"/>
        </w:rPr>
        <w:t>передати</w:t>
      </w:r>
      <w:r w:rsidR="00207EA9">
        <w:rPr>
          <w:rFonts w:ascii="Times New Roman" w:hAnsi="Times New Roman"/>
          <w:sz w:val="28"/>
          <w:szCs w:val="28"/>
        </w:rPr>
        <w:t xml:space="preserve"> </w:t>
      </w:r>
      <w:r w:rsidRPr="00A13AFB">
        <w:rPr>
          <w:rFonts w:ascii="Times New Roman" w:hAnsi="Times New Roman"/>
          <w:sz w:val="28"/>
          <w:szCs w:val="28"/>
        </w:rPr>
        <w:t>всі</w:t>
      </w:r>
      <w:r w:rsidR="00207EA9">
        <w:rPr>
          <w:rFonts w:ascii="Times New Roman" w:hAnsi="Times New Roman"/>
          <w:sz w:val="28"/>
          <w:szCs w:val="28"/>
        </w:rPr>
        <w:t xml:space="preserve"> </w:t>
      </w:r>
      <w:r w:rsidRPr="00A13AFB">
        <w:rPr>
          <w:rFonts w:ascii="Times New Roman" w:hAnsi="Times New Roman"/>
          <w:sz w:val="28"/>
          <w:szCs w:val="28"/>
        </w:rPr>
        <w:t>або</w:t>
      </w:r>
      <w:r w:rsidR="00207EA9">
        <w:rPr>
          <w:rFonts w:ascii="Times New Roman" w:hAnsi="Times New Roman"/>
          <w:sz w:val="28"/>
          <w:szCs w:val="28"/>
        </w:rPr>
        <w:t xml:space="preserve"> </w:t>
      </w:r>
      <w:r w:rsidRPr="00A13AFB">
        <w:rPr>
          <w:rFonts w:ascii="Times New Roman" w:hAnsi="Times New Roman"/>
          <w:sz w:val="28"/>
          <w:szCs w:val="28"/>
        </w:rPr>
        <w:t>частину</w:t>
      </w:r>
      <w:r w:rsidR="00207EA9">
        <w:rPr>
          <w:rFonts w:ascii="Times New Roman" w:hAnsi="Times New Roman"/>
          <w:sz w:val="28"/>
          <w:szCs w:val="28"/>
        </w:rPr>
        <w:t xml:space="preserve"> </w:t>
      </w:r>
      <w:r w:rsidRPr="00A13AFB">
        <w:rPr>
          <w:rFonts w:ascii="Times New Roman" w:hAnsi="Times New Roman"/>
          <w:sz w:val="28"/>
          <w:szCs w:val="28"/>
        </w:rPr>
        <w:t>майна(активів)</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зобов’язання</w:t>
      </w:r>
      <w:r w:rsidR="00207EA9">
        <w:rPr>
          <w:rFonts w:ascii="Times New Roman" w:hAnsi="Times New Roman"/>
          <w:sz w:val="28"/>
          <w:szCs w:val="28"/>
        </w:rPr>
        <w:t xml:space="preserve"> </w:t>
      </w:r>
      <w:r w:rsidRPr="00A13AFB">
        <w:rPr>
          <w:rFonts w:ascii="Times New Roman" w:hAnsi="Times New Roman"/>
          <w:sz w:val="28"/>
          <w:szCs w:val="28"/>
        </w:rPr>
        <w:t>такого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іншому</w:t>
      </w:r>
      <w:r w:rsidR="00207EA9">
        <w:rPr>
          <w:rFonts w:ascii="Times New Roman" w:hAnsi="Times New Roman"/>
          <w:sz w:val="28"/>
          <w:szCs w:val="28"/>
        </w:rPr>
        <w:t xml:space="preserve"> </w:t>
      </w:r>
      <w:r w:rsidRPr="00A13AFB">
        <w:rPr>
          <w:rFonts w:ascii="Times New Roman" w:hAnsi="Times New Roman"/>
          <w:sz w:val="28"/>
          <w:szCs w:val="28"/>
        </w:rPr>
        <w:t>перехідному</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не</w:t>
      </w:r>
      <w:r w:rsidR="00207EA9">
        <w:rPr>
          <w:rFonts w:ascii="Times New Roman" w:hAnsi="Times New Roman"/>
          <w:sz w:val="28"/>
          <w:szCs w:val="28"/>
        </w:rPr>
        <w:t xml:space="preserve"> </w:t>
      </w:r>
      <w:r w:rsidRPr="00A13AFB">
        <w:rPr>
          <w:rFonts w:ascii="Times New Roman" w:hAnsi="Times New Roman"/>
          <w:sz w:val="28"/>
          <w:szCs w:val="28"/>
        </w:rPr>
        <w:t>пізніше</w:t>
      </w:r>
      <w:r w:rsidR="00207EA9">
        <w:rPr>
          <w:rFonts w:ascii="Times New Roman" w:hAnsi="Times New Roman"/>
          <w:sz w:val="28"/>
          <w:szCs w:val="28"/>
        </w:rPr>
        <w:t xml:space="preserve"> </w:t>
      </w:r>
      <w:r w:rsidRPr="00A13AFB">
        <w:rPr>
          <w:rFonts w:ascii="Times New Roman" w:hAnsi="Times New Roman"/>
          <w:sz w:val="28"/>
          <w:szCs w:val="28"/>
        </w:rPr>
        <w:t>дня,</w:t>
      </w:r>
      <w:r w:rsidR="00207EA9">
        <w:rPr>
          <w:rFonts w:ascii="Times New Roman" w:hAnsi="Times New Roman"/>
          <w:sz w:val="28"/>
          <w:szCs w:val="28"/>
        </w:rPr>
        <w:t xml:space="preserve"> </w:t>
      </w:r>
      <w:r w:rsidRPr="00A13AFB">
        <w:rPr>
          <w:rFonts w:ascii="Times New Roman" w:hAnsi="Times New Roman"/>
          <w:sz w:val="28"/>
          <w:szCs w:val="28"/>
        </w:rPr>
        <w:t>наступного</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днем</w:t>
      </w:r>
      <w:r w:rsidR="00207EA9">
        <w:rPr>
          <w:rFonts w:ascii="Times New Roman" w:hAnsi="Times New Roman"/>
          <w:sz w:val="28"/>
          <w:szCs w:val="28"/>
        </w:rPr>
        <w:t xml:space="preserve"> </w:t>
      </w:r>
      <w:r w:rsidRPr="00A13AFB">
        <w:rPr>
          <w:rFonts w:ascii="Times New Roman" w:hAnsi="Times New Roman"/>
          <w:sz w:val="28"/>
          <w:szCs w:val="28"/>
        </w:rPr>
        <w:t>закінчення</w:t>
      </w:r>
      <w:r w:rsidR="00207EA9">
        <w:rPr>
          <w:rFonts w:ascii="Times New Roman" w:hAnsi="Times New Roman"/>
          <w:sz w:val="28"/>
          <w:szCs w:val="28"/>
        </w:rPr>
        <w:t xml:space="preserve"> </w:t>
      </w:r>
      <w:r w:rsidRPr="00A13AFB">
        <w:rPr>
          <w:rFonts w:ascii="Times New Roman" w:hAnsi="Times New Roman"/>
          <w:sz w:val="28"/>
          <w:szCs w:val="28"/>
        </w:rPr>
        <w:t>встановленого</w:t>
      </w:r>
      <w:r w:rsidR="00207EA9">
        <w:rPr>
          <w:rFonts w:ascii="Times New Roman" w:hAnsi="Times New Roman"/>
          <w:sz w:val="28"/>
          <w:szCs w:val="28"/>
        </w:rPr>
        <w:t xml:space="preserve"> </w:t>
      </w:r>
      <w:r w:rsidRPr="00A13AFB">
        <w:rPr>
          <w:rFonts w:ascii="Times New Roman" w:hAnsi="Times New Roman"/>
          <w:sz w:val="28"/>
          <w:szCs w:val="28"/>
        </w:rPr>
        <w:t>строку,</w:t>
      </w:r>
      <w:r w:rsidR="00207EA9">
        <w:rPr>
          <w:rFonts w:ascii="Times New Roman" w:hAnsi="Times New Roman"/>
          <w:sz w:val="28"/>
          <w:szCs w:val="28"/>
        </w:rPr>
        <w:t xml:space="preserve"> </w:t>
      </w:r>
      <w:r w:rsidRPr="00A13AFB">
        <w:rPr>
          <w:rFonts w:ascii="Times New Roman" w:hAnsi="Times New Roman"/>
          <w:sz w:val="28"/>
          <w:szCs w:val="28"/>
        </w:rPr>
        <w:t>вносить</w:t>
      </w:r>
      <w:r w:rsidR="00207EA9">
        <w:rPr>
          <w:rFonts w:ascii="Times New Roman" w:hAnsi="Times New Roman"/>
          <w:sz w:val="28"/>
          <w:szCs w:val="28"/>
        </w:rPr>
        <w:t xml:space="preserve"> </w:t>
      </w:r>
      <w:r w:rsidRPr="00A13AFB">
        <w:rPr>
          <w:rFonts w:ascii="Times New Roman" w:hAnsi="Times New Roman"/>
          <w:sz w:val="28"/>
          <w:szCs w:val="28"/>
        </w:rPr>
        <w:t>Національному</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пропозицію</w:t>
      </w:r>
      <w:r w:rsidR="00207EA9">
        <w:rPr>
          <w:rFonts w:ascii="Times New Roman" w:hAnsi="Times New Roman"/>
          <w:sz w:val="28"/>
          <w:szCs w:val="28"/>
        </w:rPr>
        <w:t xml:space="preserve"> </w:t>
      </w:r>
      <w:r w:rsidRPr="00A13AFB">
        <w:rPr>
          <w:rFonts w:ascii="Times New Roman" w:hAnsi="Times New Roman"/>
          <w:sz w:val="28"/>
          <w:szCs w:val="28"/>
        </w:rPr>
        <w:t>про</w:t>
      </w:r>
      <w:r w:rsidR="00207EA9">
        <w:rPr>
          <w:rFonts w:ascii="Times New Roman" w:hAnsi="Times New Roman"/>
          <w:sz w:val="28"/>
          <w:szCs w:val="28"/>
        </w:rPr>
        <w:t xml:space="preserve"> </w:t>
      </w:r>
      <w:r w:rsidRPr="00A13AFB">
        <w:rPr>
          <w:rFonts w:ascii="Times New Roman" w:hAnsi="Times New Roman"/>
          <w:sz w:val="28"/>
          <w:szCs w:val="28"/>
        </w:rPr>
        <w:t>ліквідацію</w:t>
      </w:r>
      <w:r w:rsidR="00207EA9">
        <w:rPr>
          <w:rFonts w:ascii="Times New Roman" w:hAnsi="Times New Roman"/>
          <w:sz w:val="28"/>
          <w:szCs w:val="28"/>
        </w:rPr>
        <w:t xml:space="preserve"> </w:t>
      </w:r>
      <w:r w:rsidRPr="00A13AFB">
        <w:rPr>
          <w:rFonts w:ascii="Times New Roman" w:hAnsi="Times New Roman"/>
          <w:sz w:val="28"/>
          <w:szCs w:val="28"/>
        </w:rPr>
        <w:t>такого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Передача</w:t>
      </w:r>
      <w:r w:rsidR="00207EA9">
        <w:rPr>
          <w:rFonts w:ascii="Times New Roman" w:hAnsi="Times New Roman"/>
          <w:sz w:val="28"/>
          <w:szCs w:val="28"/>
        </w:rPr>
        <w:t xml:space="preserve"> </w:t>
      </w:r>
      <w:r w:rsidRPr="00A13AFB">
        <w:rPr>
          <w:rFonts w:ascii="Times New Roman" w:hAnsi="Times New Roman"/>
          <w:sz w:val="28"/>
          <w:szCs w:val="28"/>
        </w:rPr>
        <w:t>майна</w:t>
      </w:r>
      <w:r w:rsidR="00207EA9">
        <w:rPr>
          <w:rFonts w:ascii="Times New Roman" w:hAnsi="Times New Roman"/>
          <w:sz w:val="28"/>
          <w:szCs w:val="28"/>
        </w:rPr>
        <w:t xml:space="preserve"> </w:t>
      </w:r>
      <w:r w:rsidRPr="00A13AFB">
        <w:rPr>
          <w:rFonts w:ascii="Times New Roman" w:hAnsi="Times New Roman"/>
          <w:sz w:val="28"/>
          <w:szCs w:val="28"/>
        </w:rPr>
        <w:t>(активів)</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зобов’язань</w:t>
      </w:r>
      <w:r w:rsidR="00207EA9">
        <w:rPr>
          <w:rFonts w:ascii="Times New Roman" w:hAnsi="Times New Roman"/>
          <w:sz w:val="28"/>
          <w:szCs w:val="28"/>
        </w:rPr>
        <w:t xml:space="preserve"> </w:t>
      </w:r>
      <w:r w:rsidRPr="00A13AFB">
        <w:rPr>
          <w:rFonts w:ascii="Times New Roman" w:hAnsi="Times New Roman"/>
          <w:sz w:val="28"/>
          <w:szCs w:val="28"/>
        </w:rPr>
        <w:t>здійснюється</w:t>
      </w:r>
      <w:r w:rsidR="00207EA9">
        <w:rPr>
          <w:rFonts w:ascii="Times New Roman" w:hAnsi="Times New Roman"/>
          <w:sz w:val="28"/>
          <w:szCs w:val="28"/>
        </w:rPr>
        <w:t xml:space="preserve"> </w:t>
      </w:r>
      <w:r w:rsidRPr="00A13AFB">
        <w:rPr>
          <w:rFonts w:ascii="Times New Roman" w:hAnsi="Times New Roman"/>
          <w:sz w:val="28"/>
          <w:szCs w:val="28"/>
        </w:rPr>
        <w:t>без</w:t>
      </w:r>
      <w:r w:rsidR="00207EA9">
        <w:rPr>
          <w:rFonts w:ascii="Times New Roman" w:hAnsi="Times New Roman"/>
          <w:sz w:val="28"/>
          <w:szCs w:val="28"/>
        </w:rPr>
        <w:t xml:space="preserve"> </w:t>
      </w:r>
      <w:r w:rsidRPr="00A13AFB">
        <w:rPr>
          <w:rFonts w:ascii="Times New Roman" w:hAnsi="Times New Roman"/>
          <w:sz w:val="28"/>
          <w:szCs w:val="28"/>
        </w:rPr>
        <w:t>необхідності</w:t>
      </w:r>
      <w:r w:rsidR="00207EA9">
        <w:rPr>
          <w:rFonts w:ascii="Times New Roman" w:hAnsi="Times New Roman"/>
          <w:sz w:val="28"/>
          <w:szCs w:val="28"/>
        </w:rPr>
        <w:t xml:space="preserve"> </w:t>
      </w:r>
      <w:r w:rsidRPr="00A13AFB">
        <w:rPr>
          <w:rFonts w:ascii="Times New Roman" w:hAnsi="Times New Roman"/>
          <w:sz w:val="28"/>
          <w:szCs w:val="28"/>
        </w:rPr>
        <w:t>отримання</w:t>
      </w:r>
      <w:r w:rsidR="00207EA9">
        <w:rPr>
          <w:rFonts w:ascii="Times New Roman" w:hAnsi="Times New Roman"/>
          <w:sz w:val="28"/>
          <w:szCs w:val="28"/>
        </w:rPr>
        <w:t xml:space="preserve"> </w:t>
      </w:r>
      <w:r w:rsidRPr="00A13AFB">
        <w:rPr>
          <w:rFonts w:ascii="Times New Roman" w:hAnsi="Times New Roman"/>
          <w:sz w:val="28"/>
          <w:szCs w:val="28"/>
        </w:rPr>
        <w:t>висновку</w:t>
      </w:r>
      <w:r w:rsidR="00207EA9">
        <w:rPr>
          <w:rFonts w:ascii="Times New Roman" w:hAnsi="Times New Roman"/>
          <w:sz w:val="28"/>
          <w:szCs w:val="28"/>
        </w:rPr>
        <w:t xml:space="preserve"> </w:t>
      </w:r>
      <w:r w:rsidRPr="00A13AFB">
        <w:rPr>
          <w:rFonts w:ascii="Times New Roman" w:hAnsi="Times New Roman"/>
          <w:sz w:val="28"/>
          <w:szCs w:val="28"/>
        </w:rPr>
        <w:t>Національного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щодо</w:t>
      </w:r>
      <w:r w:rsidR="00207EA9">
        <w:rPr>
          <w:rFonts w:ascii="Times New Roman" w:hAnsi="Times New Roman"/>
          <w:sz w:val="28"/>
          <w:szCs w:val="28"/>
        </w:rPr>
        <w:t xml:space="preserve"> </w:t>
      </w:r>
      <w:r w:rsidRPr="00A13AFB">
        <w:rPr>
          <w:rFonts w:ascii="Times New Roman" w:hAnsi="Times New Roman"/>
          <w:sz w:val="28"/>
          <w:szCs w:val="28"/>
        </w:rPr>
        <w:t>фінансового</w:t>
      </w:r>
      <w:r w:rsidR="00207EA9">
        <w:rPr>
          <w:rFonts w:ascii="Times New Roman" w:hAnsi="Times New Roman"/>
          <w:sz w:val="28"/>
          <w:szCs w:val="28"/>
        </w:rPr>
        <w:t xml:space="preserve"> </w:t>
      </w:r>
      <w:r w:rsidRPr="00A13AFB">
        <w:rPr>
          <w:rFonts w:ascii="Times New Roman" w:hAnsi="Times New Roman"/>
          <w:sz w:val="28"/>
          <w:szCs w:val="28"/>
        </w:rPr>
        <w:t>стану</w:t>
      </w:r>
      <w:r w:rsidR="00207EA9">
        <w:rPr>
          <w:rFonts w:ascii="Times New Roman" w:hAnsi="Times New Roman"/>
          <w:sz w:val="28"/>
          <w:szCs w:val="28"/>
        </w:rPr>
        <w:t xml:space="preserve"> </w:t>
      </w:r>
      <w:r w:rsidRPr="00A13AFB">
        <w:rPr>
          <w:rFonts w:ascii="Times New Roman" w:hAnsi="Times New Roman"/>
          <w:sz w:val="28"/>
          <w:szCs w:val="28"/>
        </w:rPr>
        <w:t>перехідного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як</w:t>
      </w:r>
      <w:r w:rsidR="00207EA9">
        <w:rPr>
          <w:rFonts w:ascii="Times New Roman" w:hAnsi="Times New Roman"/>
          <w:sz w:val="28"/>
          <w:szCs w:val="28"/>
        </w:rPr>
        <w:t xml:space="preserve"> </w:t>
      </w:r>
      <w:r w:rsidRPr="00A13AFB">
        <w:rPr>
          <w:rFonts w:ascii="Times New Roman" w:hAnsi="Times New Roman"/>
          <w:sz w:val="28"/>
          <w:szCs w:val="28"/>
        </w:rPr>
        <w:t>приймаючого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без</w:t>
      </w:r>
      <w:r w:rsidR="00207EA9">
        <w:rPr>
          <w:rFonts w:ascii="Times New Roman" w:hAnsi="Times New Roman"/>
          <w:sz w:val="28"/>
          <w:szCs w:val="28"/>
        </w:rPr>
        <w:t xml:space="preserve"> </w:t>
      </w:r>
      <w:r w:rsidRPr="00A13AFB">
        <w:rPr>
          <w:rFonts w:ascii="Times New Roman" w:hAnsi="Times New Roman"/>
          <w:sz w:val="28"/>
          <w:szCs w:val="28"/>
        </w:rPr>
        <w:t>надання</w:t>
      </w:r>
      <w:r w:rsidR="00207EA9">
        <w:rPr>
          <w:rFonts w:ascii="Times New Roman" w:hAnsi="Times New Roman"/>
          <w:sz w:val="28"/>
          <w:szCs w:val="28"/>
        </w:rPr>
        <w:t xml:space="preserve"> </w:t>
      </w:r>
      <w:r w:rsidRPr="00A13AFB">
        <w:rPr>
          <w:rFonts w:ascii="Times New Roman" w:hAnsi="Times New Roman"/>
          <w:sz w:val="28"/>
          <w:szCs w:val="28"/>
        </w:rPr>
        <w:t>фінансової</w:t>
      </w:r>
      <w:r w:rsidR="00207EA9">
        <w:rPr>
          <w:rFonts w:ascii="Times New Roman" w:hAnsi="Times New Roman"/>
          <w:sz w:val="28"/>
          <w:szCs w:val="28"/>
        </w:rPr>
        <w:t xml:space="preserve"> </w:t>
      </w:r>
      <w:r w:rsidRPr="00A13AFB">
        <w:rPr>
          <w:rFonts w:ascii="Times New Roman" w:hAnsi="Times New Roman"/>
          <w:sz w:val="28"/>
          <w:szCs w:val="28"/>
        </w:rPr>
        <w:t>підтримки</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боку</w:t>
      </w:r>
      <w:r w:rsidR="00207EA9">
        <w:rPr>
          <w:rFonts w:ascii="Times New Roman" w:hAnsi="Times New Roman"/>
          <w:sz w:val="28"/>
          <w:szCs w:val="28"/>
        </w:rPr>
        <w:t xml:space="preserve"> </w:t>
      </w:r>
      <w:r w:rsidRPr="00A13AFB">
        <w:rPr>
          <w:rFonts w:ascii="Times New Roman" w:hAnsi="Times New Roman"/>
          <w:sz w:val="28"/>
          <w:szCs w:val="28"/>
        </w:rPr>
        <w:t>Фонду.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Національний</w:t>
      </w:r>
      <w:r w:rsidR="00207EA9">
        <w:rPr>
          <w:rFonts w:ascii="Times New Roman" w:hAnsi="Times New Roman"/>
          <w:sz w:val="28"/>
          <w:szCs w:val="28"/>
        </w:rPr>
        <w:t xml:space="preserve"> </w:t>
      </w:r>
      <w:r w:rsidRPr="00A13AFB">
        <w:rPr>
          <w:rFonts w:ascii="Times New Roman" w:hAnsi="Times New Roman"/>
          <w:sz w:val="28"/>
          <w:szCs w:val="28"/>
        </w:rPr>
        <w:t>банк</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приймає</w:t>
      </w:r>
      <w:r w:rsidR="00207EA9">
        <w:rPr>
          <w:rFonts w:ascii="Times New Roman" w:hAnsi="Times New Roman"/>
          <w:sz w:val="28"/>
          <w:szCs w:val="28"/>
        </w:rPr>
        <w:t xml:space="preserve"> </w:t>
      </w:r>
      <w:r w:rsidRPr="00A13AFB">
        <w:rPr>
          <w:rFonts w:ascii="Times New Roman" w:hAnsi="Times New Roman"/>
          <w:sz w:val="28"/>
          <w:szCs w:val="28"/>
        </w:rPr>
        <w:t>рішення</w:t>
      </w:r>
      <w:r w:rsidR="00207EA9">
        <w:rPr>
          <w:rFonts w:ascii="Times New Roman" w:hAnsi="Times New Roman"/>
          <w:sz w:val="28"/>
          <w:szCs w:val="28"/>
        </w:rPr>
        <w:t xml:space="preserve"> </w:t>
      </w:r>
      <w:r w:rsidRPr="00A13AFB">
        <w:rPr>
          <w:rFonts w:ascii="Times New Roman" w:hAnsi="Times New Roman"/>
          <w:sz w:val="28"/>
          <w:szCs w:val="28"/>
        </w:rPr>
        <w:t>про</w:t>
      </w:r>
      <w:r w:rsidR="00207EA9">
        <w:rPr>
          <w:rFonts w:ascii="Times New Roman" w:hAnsi="Times New Roman"/>
          <w:sz w:val="28"/>
          <w:szCs w:val="28"/>
        </w:rPr>
        <w:t xml:space="preserve"> </w:t>
      </w:r>
      <w:r w:rsidRPr="00A13AFB">
        <w:rPr>
          <w:rFonts w:ascii="Times New Roman" w:hAnsi="Times New Roman"/>
          <w:sz w:val="28"/>
          <w:szCs w:val="28"/>
        </w:rPr>
        <w:t>відкликання</w:t>
      </w:r>
      <w:r w:rsidR="00207EA9">
        <w:rPr>
          <w:rFonts w:ascii="Times New Roman" w:hAnsi="Times New Roman"/>
          <w:sz w:val="28"/>
          <w:szCs w:val="28"/>
        </w:rPr>
        <w:t xml:space="preserve"> </w:t>
      </w:r>
      <w:r w:rsidRPr="00A13AFB">
        <w:rPr>
          <w:rFonts w:ascii="Times New Roman" w:hAnsi="Times New Roman"/>
          <w:sz w:val="28"/>
          <w:szCs w:val="28"/>
        </w:rPr>
        <w:t>банківської</w:t>
      </w:r>
      <w:r w:rsidR="00207EA9">
        <w:rPr>
          <w:rFonts w:ascii="Times New Roman" w:hAnsi="Times New Roman"/>
          <w:sz w:val="28"/>
          <w:szCs w:val="28"/>
        </w:rPr>
        <w:t xml:space="preserve"> </w:t>
      </w:r>
      <w:r w:rsidRPr="00A13AFB">
        <w:rPr>
          <w:rFonts w:ascii="Times New Roman" w:hAnsi="Times New Roman"/>
          <w:sz w:val="28"/>
          <w:szCs w:val="28"/>
        </w:rPr>
        <w:t>ліцензії</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ліквідацію</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не</w:t>
      </w:r>
      <w:r w:rsidR="00207EA9">
        <w:rPr>
          <w:rFonts w:ascii="Times New Roman" w:hAnsi="Times New Roman"/>
          <w:sz w:val="28"/>
          <w:szCs w:val="28"/>
        </w:rPr>
        <w:t xml:space="preserve"> </w:t>
      </w:r>
      <w:r w:rsidRPr="00A13AFB">
        <w:rPr>
          <w:rFonts w:ascii="Times New Roman" w:hAnsi="Times New Roman"/>
          <w:sz w:val="28"/>
          <w:szCs w:val="28"/>
        </w:rPr>
        <w:t>пізніше</w:t>
      </w:r>
      <w:r w:rsidR="00207EA9">
        <w:rPr>
          <w:rFonts w:ascii="Times New Roman" w:hAnsi="Times New Roman"/>
          <w:sz w:val="28"/>
          <w:szCs w:val="28"/>
        </w:rPr>
        <w:t xml:space="preserve"> </w:t>
      </w:r>
      <w:r w:rsidRPr="00A13AFB">
        <w:rPr>
          <w:rFonts w:ascii="Times New Roman" w:hAnsi="Times New Roman"/>
          <w:sz w:val="28"/>
          <w:szCs w:val="28"/>
        </w:rPr>
        <w:t>ніж</w:t>
      </w:r>
      <w:r w:rsidR="00207EA9">
        <w:rPr>
          <w:rFonts w:ascii="Times New Roman" w:hAnsi="Times New Roman"/>
          <w:sz w:val="28"/>
          <w:szCs w:val="28"/>
        </w:rPr>
        <w:t xml:space="preserve"> </w:t>
      </w:r>
      <w:r w:rsidRPr="00A13AFB">
        <w:rPr>
          <w:rFonts w:ascii="Times New Roman" w:hAnsi="Times New Roman"/>
          <w:sz w:val="28"/>
          <w:szCs w:val="28"/>
        </w:rPr>
        <w:t>через</w:t>
      </w:r>
      <w:r w:rsidR="00207EA9">
        <w:rPr>
          <w:rFonts w:ascii="Times New Roman" w:hAnsi="Times New Roman"/>
          <w:sz w:val="28"/>
          <w:szCs w:val="28"/>
        </w:rPr>
        <w:t xml:space="preserve"> </w:t>
      </w:r>
      <w:r w:rsidRPr="00A13AFB">
        <w:rPr>
          <w:rFonts w:ascii="Times New Roman" w:hAnsi="Times New Roman"/>
          <w:sz w:val="28"/>
          <w:szCs w:val="28"/>
        </w:rPr>
        <w:t>п’ять</w:t>
      </w:r>
      <w:r w:rsidR="00207EA9">
        <w:rPr>
          <w:rFonts w:ascii="Times New Roman" w:hAnsi="Times New Roman"/>
          <w:sz w:val="28"/>
          <w:szCs w:val="28"/>
        </w:rPr>
        <w:t xml:space="preserve"> </w:t>
      </w:r>
      <w:r w:rsidRPr="00A13AFB">
        <w:rPr>
          <w:rFonts w:ascii="Times New Roman" w:hAnsi="Times New Roman"/>
          <w:sz w:val="28"/>
          <w:szCs w:val="28"/>
        </w:rPr>
        <w:t>днів</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дня</w:t>
      </w:r>
      <w:r w:rsidR="00207EA9">
        <w:rPr>
          <w:rFonts w:ascii="Times New Roman" w:hAnsi="Times New Roman"/>
          <w:sz w:val="28"/>
          <w:szCs w:val="28"/>
        </w:rPr>
        <w:t xml:space="preserve"> </w:t>
      </w:r>
      <w:r w:rsidRPr="00A13AFB">
        <w:rPr>
          <w:rFonts w:ascii="Times New Roman" w:hAnsi="Times New Roman"/>
          <w:sz w:val="28"/>
          <w:szCs w:val="28"/>
        </w:rPr>
        <w:t>отримання</w:t>
      </w:r>
      <w:r w:rsidR="00207EA9">
        <w:rPr>
          <w:rFonts w:ascii="Times New Roman" w:hAnsi="Times New Roman"/>
          <w:sz w:val="28"/>
          <w:szCs w:val="28"/>
        </w:rPr>
        <w:t xml:space="preserve"> </w:t>
      </w:r>
      <w:r w:rsidRPr="00A13AFB">
        <w:rPr>
          <w:rFonts w:ascii="Times New Roman" w:hAnsi="Times New Roman"/>
          <w:sz w:val="28"/>
          <w:szCs w:val="28"/>
        </w:rPr>
        <w:t>подання</w:t>
      </w:r>
      <w:r w:rsidR="00207EA9">
        <w:rPr>
          <w:rFonts w:ascii="Times New Roman" w:hAnsi="Times New Roman"/>
          <w:sz w:val="28"/>
          <w:szCs w:val="28"/>
        </w:rPr>
        <w:t xml:space="preserve"> </w:t>
      </w:r>
      <w:r w:rsidRPr="00A13AFB">
        <w:rPr>
          <w:rFonts w:ascii="Times New Roman" w:hAnsi="Times New Roman"/>
          <w:sz w:val="28"/>
          <w:szCs w:val="28"/>
        </w:rPr>
        <w:t>Фонду,</w:t>
      </w:r>
      <w:r w:rsidR="00207EA9">
        <w:rPr>
          <w:rFonts w:ascii="Times New Roman" w:hAnsi="Times New Roman"/>
          <w:sz w:val="28"/>
          <w:szCs w:val="28"/>
        </w:rPr>
        <w:t xml:space="preserve"> </w:t>
      </w:r>
      <w:r w:rsidRPr="00A13AFB">
        <w:rPr>
          <w:rFonts w:ascii="Times New Roman" w:hAnsi="Times New Roman"/>
          <w:sz w:val="28"/>
          <w:szCs w:val="28"/>
        </w:rPr>
        <w:t>підготовленого</w:t>
      </w:r>
      <w:r w:rsidR="00207EA9">
        <w:rPr>
          <w:rFonts w:ascii="Times New Roman" w:hAnsi="Times New Roman"/>
          <w:sz w:val="28"/>
          <w:szCs w:val="28"/>
        </w:rPr>
        <w:t xml:space="preserve"> </w:t>
      </w:r>
      <w:r w:rsidRPr="00A13AFB">
        <w:rPr>
          <w:rFonts w:ascii="Times New Roman" w:hAnsi="Times New Roman"/>
          <w:sz w:val="28"/>
          <w:szCs w:val="28"/>
        </w:rPr>
        <w:t>відповідно</w:t>
      </w:r>
      <w:r w:rsidR="00207EA9">
        <w:rPr>
          <w:rFonts w:ascii="Times New Roman" w:hAnsi="Times New Roman"/>
          <w:sz w:val="28"/>
          <w:szCs w:val="28"/>
        </w:rPr>
        <w:t xml:space="preserve"> </w:t>
      </w:r>
      <w:r w:rsidRPr="00A13AFB">
        <w:rPr>
          <w:rFonts w:ascii="Times New Roman" w:hAnsi="Times New Roman"/>
          <w:sz w:val="28"/>
          <w:szCs w:val="28"/>
        </w:rPr>
        <w:t>до</w:t>
      </w:r>
      <w:r w:rsidR="00207EA9">
        <w:rPr>
          <w:rFonts w:ascii="Times New Roman" w:hAnsi="Times New Roman"/>
          <w:sz w:val="28"/>
          <w:szCs w:val="28"/>
        </w:rPr>
        <w:t xml:space="preserve"> </w:t>
      </w:r>
      <w:r w:rsidRPr="00A13AFB">
        <w:rPr>
          <w:rFonts w:ascii="Times New Roman" w:hAnsi="Times New Roman"/>
          <w:sz w:val="28"/>
          <w:szCs w:val="28"/>
        </w:rPr>
        <w:t>вимог</w:t>
      </w:r>
      <w:r w:rsidR="00207EA9">
        <w:rPr>
          <w:rFonts w:ascii="Times New Roman" w:hAnsi="Times New Roman"/>
          <w:sz w:val="28"/>
          <w:szCs w:val="28"/>
        </w:rPr>
        <w:t xml:space="preserve"> </w:t>
      </w:r>
      <w:r w:rsidRPr="00A13AFB">
        <w:rPr>
          <w:rFonts w:ascii="Times New Roman" w:hAnsi="Times New Roman"/>
          <w:sz w:val="28"/>
          <w:szCs w:val="28"/>
        </w:rPr>
        <w:t>Національного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України.</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Фонд</w:t>
      </w:r>
      <w:r w:rsidR="00207EA9">
        <w:rPr>
          <w:rFonts w:ascii="Times New Roman" w:hAnsi="Times New Roman"/>
          <w:sz w:val="28"/>
          <w:szCs w:val="28"/>
        </w:rPr>
        <w:t xml:space="preserve"> </w:t>
      </w:r>
      <w:r w:rsidRPr="00A13AFB">
        <w:rPr>
          <w:rFonts w:ascii="Times New Roman" w:hAnsi="Times New Roman"/>
          <w:sz w:val="28"/>
          <w:szCs w:val="28"/>
        </w:rPr>
        <w:t>зобов’язаний</w:t>
      </w:r>
      <w:r w:rsidR="00207EA9">
        <w:rPr>
          <w:rFonts w:ascii="Times New Roman" w:hAnsi="Times New Roman"/>
          <w:sz w:val="28"/>
          <w:szCs w:val="28"/>
        </w:rPr>
        <w:t xml:space="preserve"> </w:t>
      </w:r>
      <w:r w:rsidRPr="00A13AFB">
        <w:rPr>
          <w:rFonts w:ascii="Times New Roman" w:hAnsi="Times New Roman"/>
          <w:sz w:val="28"/>
          <w:szCs w:val="28"/>
        </w:rPr>
        <w:t>забезпечити</w:t>
      </w:r>
      <w:r w:rsidR="00207EA9">
        <w:rPr>
          <w:rFonts w:ascii="Times New Roman" w:hAnsi="Times New Roman"/>
          <w:sz w:val="28"/>
          <w:szCs w:val="28"/>
        </w:rPr>
        <w:t xml:space="preserve"> </w:t>
      </w:r>
      <w:r w:rsidRPr="00A13AFB">
        <w:rPr>
          <w:rFonts w:ascii="Times New Roman" w:hAnsi="Times New Roman"/>
          <w:sz w:val="28"/>
          <w:szCs w:val="28"/>
        </w:rPr>
        <w:t>контроль</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діяльністю</w:t>
      </w:r>
      <w:r w:rsidR="00207EA9">
        <w:rPr>
          <w:rFonts w:ascii="Times New Roman" w:hAnsi="Times New Roman"/>
          <w:sz w:val="28"/>
          <w:szCs w:val="28"/>
        </w:rPr>
        <w:t xml:space="preserve"> </w:t>
      </w:r>
      <w:r w:rsidRPr="00A13AFB">
        <w:rPr>
          <w:rFonts w:ascii="Times New Roman" w:hAnsi="Times New Roman"/>
          <w:sz w:val="28"/>
          <w:szCs w:val="28"/>
        </w:rPr>
        <w:t>перехідного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до</w:t>
      </w:r>
      <w:r w:rsidR="00207EA9">
        <w:rPr>
          <w:rFonts w:ascii="Times New Roman" w:hAnsi="Times New Roman"/>
          <w:sz w:val="28"/>
          <w:szCs w:val="28"/>
        </w:rPr>
        <w:t xml:space="preserve"> </w:t>
      </w:r>
      <w:r w:rsidRPr="00A13AFB">
        <w:rPr>
          <w:rFonts w:ascii="Times New Roman" w:hAnsi="Times New Roman"/>
          <w:sz w:val="28"/>
          <w:szCs w:val="28"/>
        </w:rPr>
        <w:t>дня</w:t>
      </w:r>
      <w:r w:rsidR="00207EA9">
        <w:rPr>
          <w:rFonts w:ascii="Times New Roman" w:hAnsi="Times New Roman"/>
          <w:sz w:val="28"/>
          <w:szCs w:val="28"/>
        </w:rPr>
        <w:t xml:space="preserve"> </w:t>
      </w:r>
      <w:r w:rsidRPr="00A13AFB">
        <w:rPr>
          <w:rFonts w:ascii="Times New Roman" w:hAnsi="Times New Roman"/>
          <w:sz w:val="28"/>
          <w:szCs w:val="28"/>
        </w:rPr>
        <w:t>втрати</w:t>
      </w:r>
      <w:r w:rsidR="00207EA9">
        <w:rPr>
          <w:rFonts w:ascii="Times New Roman" w:hAnsi="Times New Roman"/>
          <w:sz w:val="28"/>
          <w:szCs w:val="28"/>
        </w:rPr>
        <w:t xml:space="preserve"> </w:t>
      </w:r>
      <w:r w:rsidRPr="00A13AFB">
        <w:rPr>
          <w:rFonts w:ascii="Times New Roman" w:hAnsi="Times New Roman"/>
          <w:sz w:val="28"/>
          <w:szCs w:val="28"/>
        </w:rPr>
        <w:t>ним</w:t>
      </w:r>
      <w:r w:rsidR="00207EA9">
        <w:rPr>
          <w:rFonts w:ascii="Times New Roman" w:hAnsi="Times New Roman"/>
          <w:sz w:val="28"/>
          <w:szCs w:val="28"/>
        </w:rPr>
        <w:t xml:space="preserve"> </w:t>
      </w:r>
      <w:r w:rsidRPr="00A13AFB">
        <w:rPr>
          <w:rFonts w:ascii="Times New Roman" w:hAnsi="Times New Roman"/>
          <w:sz w:val="28"/>
          <w:szCs w:val="28"/>
        </w:rPr>
        <w:t>статусу</w:t>
      </w:r>
      <w:r w:rsidR="00207EA9">
        <w:rPr>
          <w:rFonts w:ascii="Times New Roman" w:hAnsi="Times New Roman"/>
          <w:sz w:val="28"/>
          <w:szCs w:val="28"/>
        </w:rPr>
        <w:t xml:space="preserve"> </w:t>
      </w:r>
      <w:r w:rsidRPr="00A13AFB">
        <w:rPr>
          <w:rFonts w:ascii="Times New Roman" w:hAnsi="Times New Roman"/>
          <w:sz w:val="28"/>
          <w:szCs w:val="28"/>
        </w:rPr>
        <w:t>перехідного</w:t>
      </w:r>
      <w:r w:rsidR="00207EA9">
        <w:rPr>
          <w:rFonts w:ascii="Times New Roman" w:hAnsi="Times New Roman"/>
          <w:sz w:val="28"/>
          <w:szCs w:val="28"/>
        </w:rPr>
        <w:t xml:space="preserve"> </w:t>
      </w:r>
      <w:r w:rsidRPr="00A13AFB">
        <w:rPr>
          <w:rFonts w:ascii="Times New Roman" w:hAnsi="Times New Roman"/>
          <w:sz w:val="28"/>
          <w:szCs w:val="28"/>
        </w:rPr>
        <w:t>(крім</w:t>
      </w:r>
      <w:r w:rsidR="00207EA9">
        <w:rPr>
          <w:rFonts w:ascii="Times New Roman" w:hAnsi="Times New Roman"/>
          <w:sz w:val="28"/>
          <w:szCs w:val="28"/>
        </w:rPr>
        <w:t xml:space="preserve"> </w:t>
      </w:r>
      <w:r w:rsidRPr="00A13AFB">
        <w:rPr>
          <w:rFonts w:ascii="Times New Roman" w:hAnsi="Times New Roman"/>
          <w:sz w:val="28"/>
          <w:szCs w:val="28"/>
        </w:rPr>
        <w:t>випадків,</w:t>
      </w:r>
      <w:r w:rsidR="00207EA9">
        <w:rPr>
          <w:rFonts w:ascii="Times New Roman" w:hAnsi="Times New Roman"/>
          <w:sz w:val="28"/>
          <w:szCs w:val="28"/>
        </w:rPr>
        <w:t xml:space="preserve"> </w:t>
      </w:r>
      <w:r w:rsidRPr="00A13AFB">
        <w:rPr>
          <w:rFonts w:ascii="Times New Roman" w:hAnsi="Times New Roman"/>
          <w:sz w:val="28"/>
          <w:szCs w:val="28"/>
        </w:rPr>
        <w:t>визначених</w:t>
      </w:r>
      <w:r w:rsidR="00207EA9">
        <w:rPr>
          <w:rFonts w:ascii="Times New Roman" w:hAnsi="Times New Roman"/>
          <w:sz w:val="28"/>
          <w:szCs w:val="28"/>
        </w:rPr>
        <w:t xml:space="preserve"> </w:t>
      </w:r>
      <w:r w:rsidRPr="00A13AFB">
        <w:rPr>
          <w:rFonts w:ascii="Times New Roman" w:hAnsi="Times New Roman"/>
          <w:sz w:val="28"/>
          <w:szCs w:val="28"/>
        </w:rPr>
        <w:t>статтею</w:t>
      </w:r>
      <w:r w:rsidR="00207EA9">
        <w:rPr>
          <w:rFonts w:ascii="Times New Roman" w:hAnsi="Times New Roman"/>
          <w:sz w:val="28"/>
          <w:szCs w:val="28"/>
        </w:rPr>
        <w:t xml:space="preserve"> </w:t>
      </w:r>
      <w:r w:rsidRPr="00A13AFB">
        <w:rPr>
          <w:rFonts w:ascii="Times New Roman" w:hAnsi="Times New Roman"/>
          <w:sz w:val="28"/>
          <w:szCs w:val="28"/>
        </w:rPr>
        <w:t>41</w:t>
      </w:r>
      <w:r w:rsidRPr="00A13AFB">
        <w:rPr>
          <w:rFonts w:ascii="Times New Roman" w:hAnsi="Times New Roman"/>
          <w:sz w:val="28"/>
          <w:szCs w:val="28"/>
          <w:vertAlign w:val="superscript"/>
        </w:rPr>
        <w:t>1</w:t>
      </w:r>
      <w:r w:rsidR="00207EA9">
        <w:rPr>
          <w:rFonts w:ascii="Times New Roman" w:hAnsi="Times New Roman"/>
          <w:sz w:val="28"/>
          <w:szCs w:val="28"/>
          <w:vertAlign w:val="superscript"/>
        </w:rPr>
        <w:t xml:space="preserve"> </w:t>
      </w:r>
      <w:r w:rsidRPr="00A13AFB">
        <w:rPr>
          <w:rFonts w:ascii="Times New Roman" w:hAnsi="Times New Roman"/>
          <w:sz w:val="28"/>
          <w:szCs w:val="28"/>
        </w:rPr>
        <w:t>Закону).</w:t>
      </w:r>
      <w:r w:rsidR="00207EA9">
        <w:rPr>
          <w:rFonts w:ascii="Times New Roman" w:hAnsi="Times New Roman"/>
          <w:sz w:val="28"/>
          <w:szCs w:val="28"/>
        </w:rPr>
        <w:t xml:space="preserve"> </w:t>
      </w:r>
      <w:r w:rsidRPr="00A13AFB">
        <w:rPr>
          <w:rFonts w:ascii="Times New Roman" w:hAnsi="Times New Roman"/>
          <w:sz w:val="28"/>
          <w:szCs w:val="28"/>
        </w:rPr>
        <w:t>Фонд</w:t>
      </w:r>
      <w:r w:rsidR="00207EA9">
        <w:rPr>
          <w:rFonts w:ascii="Times New Roman" w:hAnsi="Times New Roman"/>
          <w:sz w:val="28"/>
          <w:szCs w:val="28"/>
        </w:rPr>
        <w:t xml:space="preserve"> </w:t>
      </w:r>
      <w:r w:rsidRPr="00A13AFB">
        <w:rPr>
          <w:rFonts w:ascii="Times New Roman" w:hAnsi="Times New Roman"/>
          <w:sz w:val="28"/>
          <w:szCs w:val="28"/>
        </w:rPr>
        <w:t>зобов’язаний</w:t>
      </w:r>
      <w:r w:rsidR="00207EA9">
        <w:rPr>
          <w:rFonts w:ascii="Times New Roman" w:hAnsi="Times New Roman"/>
          <w:sz w:val="28"/>
          <w:szCs w:val="28"/>
        </w:rPr>
        <w:t xml:space="preserve"> </w:t>
      </w:r>
      <w:r w:rsidRPr="00A13AFB">
        <w:rPr>
          <w:rFonts w:ascii="Times New Roman" w:hAnsi="Times New Roman"/>
          <w:sz w:val="28"/>
          <w:szCs w:val="28"/>
        </w:rPr>
        <w:t>забезпечити</w:t>
      </w:r>
      <w:r w:rsidR="00207EA9">
        <w:rPr>
          <w:rFonts w:ascii="Times New Roman" w:hAnsi="Times New Roman"/>
          <w:sz w:val="28"/>
          <w:szCs w:val="28"/>
        </w:rPr>
        <w:t xml:space="preserve"> </w:t>
      </w:r>
      <w:r w:rsidRPr="00A13AFB">
        <w:rPr>
          <w:rFonts w:ascii="Times New Roman" w:hAnsi="Times New Roman"/>
          <w:sz w:val="28"/>
          <w:szCs w:val="28"/>
        </w:rPr>
        <w:t>безперебійну</w:t>
      </w:r>
      <w:r w:rsidR="00207EA9">
        <w:rPr>
          <w:rFonts w:ascii="Times New Roman" w:hAnsi="Times New Roman"/>
          <w:sz w:val="28"/>
          <w:szCs w:val="28"/>
        </w:rPr>
        <w:t xml:space="preserve"> </w:t>
      </w:r>
      <w:r w:rsidRPr="00A13AFB">
        <w:rPr>
          <w:rFonts w:ascii="Times New Roman" w:hAnsi="Times New Roman"/>
          <w:sz w:val="28"/>
          <w:szCs w:val="28"/>
        </w:rPr>
        <w:t>операційну</w:t>
      </w:r>
      <w:r w:rsidR="00207EA9">
        <w:rPr>
          <w:rFonts w:ascii="Times New Roman" w:hAnsi="Times New Roman"/>
          <w:sz w:val="28"/>
          <w:szCs w:val="28"/>
        </w:rPr>
        <w:t xml:space="preserve"> </w:t>
      </w:r>
      <w:r w:rsidRPr="00A13AFB">
        <w:rPr>
          <w:rFonts w:ascii="Times New Roman" w:hAnsi="Times New Roman"/>
          <w:sz w:val="28"/>
          <w:szCs w:val="28"/>
        </w:rPr>
        <w:t>діяльність</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виконання</w:t>
      </w:r>
      <w:r w:rsidR="00207EA9">
        <w:rPr>
          <w:rFonts w:ascii="Times New Roman" w:hAnsi="Times New Roman"/>
          <w:sz w:val="28"/>
          <w:szCs w:val="28"/>
        </w:rPr>
        <w:t xml:space="preserve"> </w:t>
      </w:r>
      <w:r w:rsidRPr="00A13AFB">
        <w:rPr>
          <w:rFonts w:ascii="Times New Roman" w:hAnsi="Times New Roman"/>
          <w:sz w:val="28"/>
          <w:szCs w:val="28"/>
        </w:rPr>
        <w:t>усіх</w:t>
      </w:r>
      <w:r w:rsidR="00207EA9">
        <w:rPr>
          <w:rFonts w:ascii="Times New Roman" w:hAnsi="Times New Roman"/>
          <w:sz w:val="28"/>
          <w:szCs w:val="28"/>
        </w:rPr>
        <w:t xml:space="preserve"> </w:t>
      </w:r>
      <w:r w:rsidRPr="00A13AFB">
        <w:rPr>
          <w:rFonts w:ascii="Times New Roman" w:hAnsi="Times New Roman"/>
          <w:sz w:val="28"/>
          <w:szCs w:val="28"/>
        </w:rPr>
        <w:t>чинних</w:t>
      </w:r>
      <w:r w:rsidR="00207EA9">
        <w:rPr>
          <w:rFonts w:ascii="Times New Roman" w:hAnsi="Times New Roman"/>
          <w:sz w:val="28"/>
          <w:szCs w:val="28"/>
        </w:rPr>
        <w:t xml:space="preserve"> </w:t>
      </w:r>
      <w:r w:rsidRPr="00A13AFB">
        <w:rPr>
          <w:rFonts w:ascii="Times New Roman" w:hAnsi="Times New Roman"/>
          <w:sz w:val="28"/>
          <w:szCs w:val="28"/>
        </w:rPr>
        <w:t>зобов’язань</w:t>
      </w:r>
      <w:r w:rsidR="00207EA9">
        <w:rPr>
          <w:rFonts w:ascii="Times New Roman" w:hAnsi="Times New Roman"/>
          <w:sz w:val="28"/>
          <w:szCs w:val="28"/>
        </w:rPr>
        <w:t xml:space="preserve"> </w:t>
      </w:r>
      <w:r w:rsidRPr="00A13AFB">
        <w:rPr>
          <w:rFonts w:ascii="Times New Roman" w:hAnsi="Times New Roman"/>
          <w:sz w:val="28"/>
          <w:szCs w:val="28"/>
        </w:rPr>
        <w:t>перехідного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до</w:t>
      </w:r>
      <w:r w:rsidR="00207EA9">
        <w:rPr>
          <w:rFonts w:ascii="Times New Roman" w:hAnsi="Times New Roman"/>
          <w:sz w:val="28"/>
          <w:szCs w:val="28"/>
        </w:rPr>
        <w:t xml:space="preserve"> </w:t>
      </w:r>
      <w:r w:rsidRPr="00A13AFB">
        <w:rPr>
          <w:rFonts w:ascii="Times New Roman" w:hAnsi="Times New Roman"/>
          <w:sz w:val="28"/>
          <w:szCs w:val="28"/>
        </w:rPr>
        <w:t>дня</w:t>
      </w:r>
      <w:r w:rsidR="00207EA9">
        <w:rPr>
          <w:rFonts w:ascii="Times New Roman" w:hAnsi="Times New Roman"/>
          <w:sz w:val="28"/>
          <w:szCs w:val="28"/>
        </w:rPr>
        <w:t xml:space="preserve"> </w:t>
      </w:r>
      <w:r w:rsidRPr="00A13AFB">
        <w:rPr>
          <w:rFonts w:ascii="Times New Roman" w:hAnsi="Times New Roman"/>
          <w:sz w:val="28"/>
          <w:szCs w:val="28"/>
        </w:rPr>
        <w:t>його</w:t>
      </w:r>
      <w:r w:rsidR="00207EA9">
        <w:rPr>
          <w:rFonts w:ascii="Times New Roman" w:hAnsi="Times New Roman"/>
          <w:sz w:val="28"/>
          <w:szCs w:val="28"/>
        </w:rPr>
        <w:t xml:space="preserve"> </w:t>
      </w:r>
      <w:r w:rsidRPr="00A13AFB">
        <w:rPr>
          <w:rFonts w:ascii="Times New Roman" w:hAnsi="Times New Roman"/>
          <w:sz w:val="28"/>
          <w:szCs w:val="28"/>
        </w:rPr>
        <w:t>продажу,</w:t>
      </w:r>
      <w:r w:rsidR="00207EA9">
        <w:rPr>
          <w:rFonts w:ascii="Times New Roman" w:hAnsi="Times New Roman"/>
          <w:sz w:val="28"/>
          <w:szCs w:val="28"/>
        </w:rPr>
        <w:t xml:space="preserve"> </w:t>
      </w:r>
      <w:r w:rsidRPr="00A13AFB">
        <w:rPr>
          <w:rFonts w:ascii="Times New Roman" w:hAnsi="Times New Roman"/>
          <w:sz w:val="28"/>
          <w:szCs w:val="28"/>
        </w:rPr>
        <w:t>відповідне</w:t>
      </w:r>
      <w:r w:rsidR="00207EA9">
        <w:rPr>
          <w:rFonts w:ascii="Times New Roman" w:hAnsi="Times New Roman"/>
          <w:sz w:val="28"/>
          <w:szCs w:val="28"/>
        </w:rPr>
        <w:t xml:space="preserve"> </w:t>
      </w:r>
      <w:r w:rsidRPr="00A13AFB">
        <w:rPr>
          <w:rFonts w:ascii="Times New Roman" w:hAnsi="Times New Roman"/>
          <w:sz w:val="28"/>
          <w:szCs w:val="28"/>
        </w:rPr>
        <w:t>управління,</w:t>
      </w:r>
      <w:r w:rsidR="00207EA9">
        <w:rPr>
          <w:rFonts w:ascii="Times New Roman" w:hAnsi="Times New Roman"/>
          <w:sz w:val="28"/>
          <w:szCs w:val="28"/>
        </w:rPr>
        <w:t xml:space="preserve"> </w:t>
      </w:r>
      <w:r w:rsidRPr="00A13AFB">
        <w:rPr>
          <w:rFonts w:ascii="Times New Roman" w:hAnsi="Times New Roman"/>
          <w:sz w:val="28"/>
          <w:szCs w:val="28"/>
        </w:rPr>
        <w:t>формування</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подання</w:t>
      </w:r>
      <w:r w:rsidR="00207EA9">
        <w:rPr>
          <w:rFonts w:ascii="Times New Roman" w:hAnsi="Times New Roman"/>
          <w:sz w:val="28"/>
          <w:szCs w:val="28"/>
        </w:rPr>
        <w:t xml:space="preserve"> </w:t>
      </w:r>
      <w:r w:rsidRPr="00A13AFB">
        <w:rPr>
          <w:rFonts w:ascii="Times New Roman" w:hAnsi="Times New Roman"/>
          <w:sz w:val="28"/>
          <w:szCs w:val="28"/>
        </w:rPr>
        <w:t>звітності</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порядку,</w:t>
      </w:r>
      <w:r w:rsidR="00207EA9">
        <w:rPr>
          <w:rFonts w:ascii="Times New Roman" w:hAnsi="Times New Roman"/>
          <w:sz w:val="28"/>
          <w:szCs w:val="28"/>
        </w:rPr>
        <w:t xml:space="preserve"> </w:t>
      </w:r>
      <w:r w:rsidRPr="00A13AFB">
        <w:rPr>
          <w:rFonts w:ascii="Times New Roman" w:hAnsi="Times New Roman"/>
          <w:sz w:val="28"/>
          <w:szCs w:val="28"/>
        </w:rPr>
        <w:t>встановленому</w:t>
      </w:r>
      <w:r w:rsidR="00207EA9">
        <w:rPr>
          <w:rFonts w:ascii="Times New Roman" w:hAnsi="Times New Roman"/>
          <w:sz w:val="28"/>
          <w:szCs w:val="28"/>
        </w:rPr>
        <w:t xml:space="preserve"> </w:t>
      </w:r>
      <w:r w:rsidRPr="00A13AFB">
        <w:rPr>
          <w:rFonts w:ascii="Times New Roman" w:hAnsi="Times New Roman"/>
          <w:sz w:val="28"/>
          <w:szCs w:val="28"/>
        </w:rPr>
        <w:t>нормативно-правовими</w:t>
      </w:r>
      <w:r w:rsidR="00207EA9">
        <w:rPr>
          <w:rFonts w:ascii="Times New Roman" w:hAnsi="Times New Roman"/>
          <w:sz w:val="28"/>
          <w:szCs w:val="28"/>
        </w:rPr>
        <w:t xml:space="preserve"> </w:t>
      </w:r>
      <w:r w:rsidRPr="00A13AFB">
        <w:rPr>
          <w:rFonts w:ascii="Times New Roman" w:hAnsi="Times New Roman"/>
          <w:sz w:val="28"/>
          <w:szCs w:val="28"/>
        </w:rPr>
        <w:t>актами</w:t>
      </w:r>
      <w:r w:rsidR="00207EA9">
        <w:rPr>
          <w:rFonts w:ascii="Times New Roman" w:hAnsi="Times New Roman"/>
          <w:sz w:val="28"/>
          <w:szCs w:val="28"/>
        </w:rPr>
        <w:t xml:space="preserve"> </w:t>
      </w:r>
      <w:r w:rsidRPr="00A13AFB">
        <w:rPr>
          <w:rFonts w:ascii="Times New Roman" w:hAnsi="Times New Roman"/>
          <w:sz w:val="28"/>
          <w:szCs w:val="28"/>
        </w:rPr>
        <w:t>Фонду.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Після</w:t>
      </w:r>
      <w:r w:rsidR="00207EA9">
        <w:rPr>
          <w:rFonts w:ascii="Times New Roman" w:hAnsi="Times New Roman"/>
          <w:sz w:val="28"/>
          <w:szCs w:val="28"/>
        </w:rPr>
        <w:t xml:space="preserve"> </w:t>
      </w:r>
      <w:r w:rsidRPr="00A13AFB">
        <w:rPr>
          <w:rFonts w:ascii="Times New Roman" w:hAnsi="Times New Roman"/>
          <w:sz w:val="28"/>
          <w:szCs w:val="28"/>
        </w:rPr>
        <w:t>реєстрації</w:t>
      </w:r>
      <w:r w:rsidR="00207EA9">
        <w:rPr>
          <w:rFonts w:ascii="Times New Roman" w:hAnsi="Times New Roman"/>
          <w:sz w:val="28"/>
          <w:szCs w:val="28"/>
        </w:rPr>
        <w:t xml:space="preserve"> </w:t>
      </w:r>
      <w:r w:rsidRPr="00A13AFB">
        <w:rPr>
          <w:rFonts w:ascii="Times New Roman" w:hAnsi="Times New Roman"/>
          <w:sz w:val="28"/>
          <w:szCs w:val="28"/>
        </w:rPr>
        <w:t>інвестором</w:t>
      </w:r>
      <w:r w:rsidR="00207EA9">
        <w:rPr>
          <w:rFonts w:ascii="Times New Roman" w:hAnsi="Times New Roman"/>
          <w:sz w:val="28"/>
          <w:szCs w:val="28"/>
        </w:rPr>
        <w:t xml:space="preserve"> </w:t>
      </w:r>
      <w:r w:rsidRPr="00A13AFB">
        <w:rPr>
          <w:rFonts w:ascii="Times New Roman" w:hAnsi="Times New Roman"/>
          <w:sz w:val="28"/>
          <w:szCs w:val="28"/>
        </w:rPr>
        <w:t>прав</w:t>
      </w:r>
      <w:r w:rsidR="00207EA9">
        <w:rPr>
          <w:rFonts w:ascii="Times New Roman" w:hAnsi="Times New Roman"/>
          <w:sz w:val="28"/>
          <w:szCs w:val="28"/>
        </w:rPr>
        <w:t xml:space="preserve"> </w:t>
      </w:r>
      <w:r w:rsidRPr="00A13AFB">
        <w:rPr>
          <w:rFonts w:ascii="Times New Roman" w:hAnsi="Times New Roman"/>
          <w:sz w:val="28"/>
          <w:szCs w:val="28"/>
        </w:rPr>
        <w:t>власності</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акції</w:t>
      </w:r>
      <w:r w:rsidR="00207EA9">
        <w:rPr>
          <w:rFonts w:ascii="Times New Roman" w:hAnsi="Times New Roman"/>
          <w:sz w:val="28"/>
          <w:szCs w:val="28"/>
        </w:rPr>
        <w:t xml:space="preserve"> </w:t>
      </w:r>
      <w:r w:rsidRPr="00A13AFB">
        <w:rPr>
          <w:rFonts w:ascii="Times New Roman" w:hAnsi="Times New Roman"/>
          <w:sz w:val="28"/>
          <w:szCs w:val="28"/>
        </w:rPr>
        <w:t>такого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в</w:t>
      </w:r>
      <w:r w:rsidR="00207EA9">
        <w:rPr>
          <w:rFonts w:ascii="Times New Roman" w:hAnsi="Times New Roman"/>
          <w:sz w:val="28"/>
          <w:szCs w:val="28"/>
        </w:rPr>
        <w:t xml:space="preserve"> </w:t>
      </w:r>
      <w:r w:rsidRPr="00A13AFB">
        <w:rPr>
          <w:rFonts w:ascii="Times New Roman" w:hAnsi="Times New Roman"/>
          <w:sz w:val="28"/>
          <w:szCs w:val="28"/>
        </w:rPr>
        <w:t>депозитарній</w:t>
      </w:r>
      <w:r w:rsidR="00207EA9">
        <w:rPr>
          <w:rFonts w:ascii="Times New Roman" w:hAnsi="Times New Roman"/>
          <w:sz w:val="28"/>
          <w:szCs w:val="28"/>
        </w:rPr>
        <w:t xml:space="preserve"> </w:t>
      </w:r>
      <w:r w:rsidRPr="00A13AFB">
        <w:rPr>
          <w:rFonts w:ascii="Times New Roman" w:hAnsi="Times New Roman"/>
          <w:sz w:val="28"/>
          <w:szCs w:val="28"/>
        </w:rPr>
        <w:t>системі</w:t>
      </w:r>
      <w:r w:rsidR="00207EA9">
        <w:rPr>
          <w:rFonts w:ascii="Times New Roman" w:hAnsi="Times New Roman"/>
          <w:sz w:val="28"/>
          <w:szCs w:val="28"/>
        </w:rPr>
        <w:t xml:space="preserve"> </w:t>
      </w:r>
      <w:r w:rsidRPr="00A13AFB">
        <w:rPr>
          <w:rFonts w:ascii="Times New Roman" w:hAnsi="Times New Roman"/>
          <w:sz w:val="28"/>
          <w:szCs w:val="28"/>
        </w:rPr>
        <w:t>Фонд</w:t>
      </w:r>
      <w:r w:rsidR="00207EA9">
        <w:rPr>
          <w:rFonts w:ascii="Times New Roman" w:hAnsi="Times New Roman"/>
          <w:sz w:val="28"/>
          <w:szCs w:val="28"/>
        </w:rPr>
        <w:t xml:space="preserve"> </w:t>
      </w:r>
      <w:r w:rsidRPr="00A13AFB">
        <w:rPr>
          <w:rFonts w:ascii="Times New Roman" w:hAnsi="Times New Roman"/>
          <w:sz w:val="28"/>
          <w:szCs w:val="28"/>
        </w:rPr>
        <w:t>припиняє</w:t>
      </w:r>
      <w:r w:rsidR="00207EA9">
        <w:rPr>
          <w:rFonts w:ascii="Times New Roman" w:hAnsi="Times New Roman"/>
          <w:sz w:val="28"/>
          <w:szCs w:val="28"/>
        </w:rPr>
        <w:t xml:space="preserve"> </w:t>
      </w:r>
      <w:r w:rsidRPr="00A13AFB">
        <w:rPr>
          <w:rFonts w:ascii="Times New Roman" w:hAnsi="Times New Roman"/>
          <w:sz w:val="28"/>
          <w:szCs w:val="28"/>
        </w:rPr>
        <w:t>керівництво</w:t>
      </w:r>
      <w:r w:rsidR="00207EA9">
        <w:rPr>
          <w:rFonts w:ascii="Times New Roman" w:hAnsi="Times New Roman"/>
          <w:sz w:val="28"/>
          <w:szCs w:val="28"/>
        </w:rPr>
        <w:t xml:space="preserve"> </w:t>
      </w:r>
      <w:r w:rsidRPr="00A13AFB">
        <w:rPr>
          <w:rFonts w:ascii="Times New Roman" w:hAnsi="Times New Roman"/>
          <w:sz w:val="28"/>
          <w:szCs w:val="28"/>
        </w:rPr>
        <w:t>в</w:t>
      </w:r>
      <w:r w:rsidR="00207EA9">
        <w:rPr>
          <w:rFonts w:ascii="Times New Roman" w:hAnsi="Times New Roman"/>
          <w:sz w:val="28"/>
          <w:szCs w:val="28"/>
        </w:rPr>
        <w:t xml:space="preserve"> </w:t>
      </w:r>
      <w:r w:rsidRPr="00A13AFB">
        <w:rPr>
          <w:rFonts w:ascii="Times New Roman" w:hAnsi="Times New Roman"/>
          <w:sz w:val="28"/>
          <w:szCs w:val="28"/>
        </w:rPr>
        <w:t>такому</w:t>
      </w:r>
      <w:r w:rsidR="00207EA9">
        <w:rPr>
          <w:rFonts w:ascii="Times New Roman" w:hAnsi="Times New Roman"/>
          <w:sz w:val="28"/>
          <w:szCs w:val="28"/>
        </w:rPr>
        <w:t xml:space="preserve"> </w:t>
      </w:r>
      <w:r w:rsidRPr="00A13AFB">
        <w:rPr>
          <w:rFonts w:ascii="Times New Roman" w:hAnsi="Times New Roman"/>
          <w:sz w:val="28"/>
          <w:szCs w:val="28"/>
        </w:rPr>
        <w:t>банку.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Фонд</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метою</w:t>
      </w:r>
      <w:r w:rsidR="00207EA9">
        <w:rPr>
          <w:rFonts w:ascii="Times New Roman" w:hAnsi="Times New Roman"/>
          <w:sz w:val="28"/>
          <w:szCs w:val="28"/>
        </w:rPr>
        <w:t xml:space="preserve"> </w:t>
      </w:r>
      <w:r w:rsidRPr="00A13AFB">
        <w:rPr>
          <w:rFonts w:ascii="Times New Roman" w:hAnsi="Times New Roman"/>
          <w:sz w:val="28"/>
          <w:szCs w:val="28"/>
        </w:rPr>
        <w:t>контролю</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процесом</w:t>
      </w:r>
      <w:r w:rsidR="00207EA9">
        <w:rPr>
          <w:rFonts w:ascii="Times New Roman" w:hAnsi="Times New Roman"/>
          <w:sz w:val="28"/>
          <w:szCs w:val="28"/>
        </w:rPr>
        <w:t xml:space="preserve"> </w:t>
      </w:r>
      <w:r w:rsidRPr="00A13AFB">
        <w:rPr>
          <w:rFonts w:ascii="Times New Roman" w:hAnsi="Times New Roman"/>
          <w:sz w:val="28"/>
          <w:szCs w:val="28"/>
        </w:rPr>
        <w:t>виконання</w:t>
      </w:r>
      <w:r w:rsidR="00207EA9">
        <w:rPr>
          <w:rFonts w:ascii="Times New Roman" w:hAnsi="Times New Roman"/>
          <w:sz w:val="28"/>
          <w:szCs w:val="28"/>
        </w:rPr>
        <w:t xml:space="preserve"> </w:t>
      </w:r>
      <w:r w:rsidRPr="00A13AFB">
        <w:rPr>
          <w:rFonts w:ascii="Times New Roman" w:hAnsi="Times New Roman"/>
          <w:sz w:val="28"/>
          <w:szCs w:val="28"/>
        </w:rPr>
        <w:t>інвестором</w:t>
      </w:r>
      <w:r w:rsidR="00207EA9">
        <w:rPr>
          <w:rFonts w:ascii="Times New Roman" w:hAnsi="Times New Roman"/>
          <w:sz w:val="28"/>
          <w:szCs w:val="28"/>
        </w:rPr>
        <w:t xml:space="preserve"> </w:t>
      </w:r>
      <w:r w:rsidRPr="00A13AFB">
        <w:rPr>
          <w:rFonts w:ascii="Times New Roman" w:hAnsi="Times New Roman"/>
          <w:sz w:val="28"/>
          <w:szCs w:val="28"/>
        </w:rPr>
        <w:t>договору</w:t>
      </w:r>
      <w:r w:rsidR="00207EA9">
        <w:rPr>
          <w:rFonts w:ascii="Times New Roman" w:hAnsi="Times New Roman"/>
          <w:sz w:val="28"/>
          <w:szCs w:val="28"/>
        </w:rPr>
        <w:t xml:space="preserve"> </w:t>
      </w:r>
      <w:r w:rsidRPr="00A13AFB">
        <w:rPr>
          <w:rFonts w:ascii="Times New Roman" w:hAnsi="Times New Roman"/>
          <w:sz w:val="28"/>
          <w:szCs w:val="28"/>
        </w:rPr>
        <w:t>купівлі-продажу</w:t>
      </w:r>
      <w:r w:rsidR="00207EA9">
        <w:rPr>
          <w:rFonts w:ascii="Times New Roman" w:hAnsi="Times New Roman"/>
          <w:sz w:val="28"/>
          <w:szCs w:val="28"/>
        </w:rPr>
        <w:t xml:space="preserve"> </w:t>
      </w:r>
      <w:r w:rsidRPr="00A13AFB">
        <w:rPr>
          <w:rFonts w:ascii="Times New Roman" w:hAnsi="Times New Roman"/>
          <w:sz w:val="28"/>
          <w:szCs w:val="28"/>
        </w:rPr>
        <w:t>акцій</w:t>
      </w:r>
      <w:r w:rsidR="00207EA9">
        <w:rPr>
          <w:rFonts w:ascii="Times New Roman" w:hAnsi="Times New Roman"/>
          <w:sz w:val="28"/>
          <w:szCs w:val="28"/>
        </w:rPr>
        <w:t xml:space="preserve"> </w:t>
      </w:r>
      <w:r w:rsidRPr="00A13AFB">
        <w:rPr>
          <w:rFonts w:ascii="Times New Roman" w:hAnsi="Times New Roman"/>
          <w:sz w:val="28"/>
          <w:szCs w:val="28"/>
        </w:rPr>
        <w:t>перехідного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призначає</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числа</w:t>
      </w:r>
      <w:r w:rsidR="00207EA9">
        <w:rPr>
          <w:rFonts w:ascii="Times New Roman" w:hAnsi="Times New Roman"/>
          <w:sz w:val="28"/>
          <w:szCs w:val="28"/>
        </w:rPr>
        <w:t xml:space="preserve"> </w:t>
      </w:r>
      <w:r w:rsidRPr="00A13AFB">
        <w:rPr>
          <w:rFonts w:ascii="Times New Roman" w:hAnsi="Times New Roman"/>
          <w:sz w:val="28"/>
          <w:szCs w:val="28"/>
        </w:rPr>
        <w:t>своїх</w:t>
      </w:r>
      <w:r w:rsidR="00207EA9">
        <w:rPr>
          <w:rFonts w:ascii="Times New Roman" w:hAnsi="Times New Roman"/>
          <w:sz w:val="28"/>
          <w:szCs w:val="28"/>
        </w:rPr>
        <w:t xml:space="preserve"> </w:t>
      </w:r>
      <w:r w:rsidRPr="00A13AFB">
        <w:rPr>
          <w:rFonts w:ascii="Times New Roman" w:hAnsi="Times New Roman"/>
          <w:sz w:val="28"/>
          <w:szCs w:val="28"/>
        </w:rPr>
        <w:t>працівників</w:t>
      </w:r>
      <w:r w:rsidR="00207EA9">
        <w:rPr>
          <w:rFonts w:ascii="Times New Roman" w:hAnsi="Times New Roman"/>
          <w:sz w:val="28"/>
          <w:szCs w:val="28"/>
        </w:rPr>
        <w:t xml:space="preserve"> </w:t>
      </w:r>
      <w:r w:rsidRPr="00A13AFB">
        <w:rPr>
          <w:rFonts w:ascii="Times New Roman" w:hAnsi="Times New Roman"/>
          <w:sz w:val="28"/>
          <w:szCs w:val="28"/>
        </w:rPr>
        <w:t>куратора</w:t>
      </w:r>
      <w:r w:rsidR="00207EA9">
        <w:rPr>
          <w:rFonts w:ascii="Times New Roman" w:hAnsi="Times New Roman"/>
          <w:sz w:val="28"/>
          <w:szCs w:val="28"/>
        </w:rPr>
        <w:t xml:space="preserve"> </w:t>
      </w:r>
      <w:r w:rsidRPr="00A13AFB">
        <w:rPr>
          <w:rFonts w:ascii="Times New Roman" w:hAnsi="Times New Roman"/>
          <w:sz w:val="28"/>
          <w:szCs w:val="28"/>
        </w:rPr>
        <w:t>такого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(крім</w:t>
      </w:r>
      <w:r w:rsidR="00207EA9">
        <w:rPr>
          <w:rFonts w:ascii="Times New Roman" w:hAnsi="Times New Roman"/>
          <w:sz w:val="28"/>
          <w:szCs w:val="28"/>
        </w:rPr>
        <w:t xml:space="preserve"> </w:t>
      </w:r>
      <w:r w:rsidRPr="00A13AFB">
        <w:rPr>
          <w:rFonts w:ascii="Times New Roman" w:hAnsi="Times New Roman"/>
          <w:sz w:val="28"/>
          <w:szCs w:val="28"/>
        </w:rPr>
        <w:t>випадків</w:t>
      </w:r>
      <w:r w:rsidR="00207EA9">
        <w:rPr>
          <w:rFonts w:ascii="Times New Roman" w:hAnsi="Times New Roman"/>
          <w:sz w:val="28"/>
          <w:szCs w:val="28"/>
        </w:rPr>
        <w:t xml:space="preserve"> </w:t>
      </w:r>
      <w:r w:rsidRPr="00A13AFB">
        <w:rPr>
          <w:rFonts w:ascii="Times New Roman" w:hAnsi="Times New Roman"/>
          <w:sz w:val="28"/>
          <w:szCs w:val="28"/>
        </w:rPr>
        <w:t>виведення</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ринку</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участю</w:t>
      </w:r>
      <w:r w:rsidR="00207EA9">
        <w:rPr>
          <w:rFonts w:ascii="Times New Roman" w:hAnsi="Times New Roman"/>
          <w:sz w:val="28"/>
          <w:szCs w:val="28"/>
        </w:rPr>
        <w:t xml:space="preserve"> </w:t>
      </w:r>
      <w:r w:rsidRPr="00A13AFB">
        <w:rPr>
          <w:rFonts w:ascii="Times New Roman" w:hAnsi="Times New Roman"/>
          <w:sz w:val="28"/>
          <w:szCs w:val="28"/>
        </w:rPr>
        <w:t>держави,</w:t>
      </w:r>
      <w:r w:rsidR="00207EA9">
        <w:rPr>
          <w:rFonts w:ascii="Times New Roman" w:hAnsi="Times New Roman"/>
          <w:sz w:val="28"/>
          <w:szCs w:val="28"/>
        </w:rPr>
        <w:t xml:space="preserve"> </w:t>
      </w:r>
      <w:r w:rsidRPr="00A13AFB">
        <w:rPr>
          <w:rFonts w:ascii="Times New Roman" w:hAnsi="Times New Roman"/>
          <w:sz w:val="28"/>
          <w:szCs w:val="28"/>
        </w:rPr>
        <w:t>передбачених</w:t>
      </w:r>
      <w:r w:rsidR="00207EA9">
        <w:rPr>
          <w:rFonts w:ascii="Times New Roman" w:hAnsi="Times New Roman"/>
          <w:sz w:val="28"/>
          <w:szCs w:val="28"/>
        </w:rPr>
        <w:t xml:space="preserve"> </w:t>
      </w:r>
      <w:r w:rsidRPr="00A13AFB">
        <w:rPr>
          <w:rFonts w:ascii="Times New Roman" w:hAnsi="Times New Roman"/>
          <w:sz w:val="28"/>
          <w:szCs w:val="28"/>
        </w:rPr>
        <w:t>статтею</w:t>
      </w:r>
      <w:r w:rsidR="00207EA9">
        <w:rPr>
          <w:rFonts w:ascii="Times New Roman" w:hAnsi="Times New Roman"/>
          <w:sz w:val="28"/>
          <w:szCs w:val="28"/>
        </w:rPr>
        <w:t xml:space="preserve"> </w:t>
      </w:r>
      <w:r w:rsidRPr="00A13AFB">
        <w:rPr>
          <w:rFonts w:ascii="Times New Roman" w:hAnsi="Times New Roman"/>
          <w:sz w:val="28"/>
          <w:szCs w:val="28"/>
        </w:rPr>
        <w:t>41</w:t>
      </w:r>
      <w:r w:rsidRPr="00A13AFB">
        <w:rPr>
          <w:rFonts w:ascii="Times New Roman" w:hAnsi="Times New Roman"/>
          <w:sz w:val="28"/>
          <w:szCs w:val="28"/>
          <w:vertAlign w:val="superscript"/>
        </w:rPr>
        <w:t>1</w:t>
      </w:r>
      <w:r w:rsidR="00207EA9">
        <w:rPr>
          <w:rFonts w:ascii="Times New Roman" w:hAnsi="Times New Roman"/>
          <w:sz w:val="28"/>
          <w:szCs w:val="28"/>
          <w:vertAlign w:val="superscript"/>
        </w:rPr>
        <w:t xml:space="preserve"> </w:t>
      </w:r>
      <w:r w:rsidRPr="00A13AFB">
        <w:rPr>
          <w:rFonts w:ascii="Times New Roman" w:hAnsi="Times New Roman"/>
          <w:sz w:val="28"/>
          <w:szCs w:val="28"/>
        </w:rPr>
        <w:t>цього</w:t>
      </w:r>
      <w:r w:rsidR="00207EA9">
        <w:rPr>
          <w:rFonts w:ascii="Times New Roman" w:hAnsi="Times New Roman"/>
          <w:sz w:val="28"/>
          <w:szCs w:val="28"/>
        </w:rPr>
        <w:t xml:space="preserve"> </w:t>
      </w:r>
      <w:r w:rsidRPr="00A13AFB">
        <w:rPr>
          <w:rFonts w:ascii="Times New Roman" w:hAnsi="Times New Roman"/>
          <w:sz w:val="28"/>
          <w:szCs w:val="28"/>
        </w:rPr>
        <w:t>Закону).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Куратор</w:t>
      </w:r>
      <w:r w:rsidR="00207EA9">
        <w:rPr>
          <w:rFonts w:ascii="Times New Roman" w:hAnsi="Times New Roman"/>
          <w:sz w:val="28"/>
          <w:szCs w:val="28"/>
        </w:rPr>
        <w:t xml:space="preserve"> </w:t>
      </w:r>
      <w:r w:rsidRPr="00A13AFB">
        <w:rPr>
          <w:rFonts w:ascii="Times New Roman" w:hAnsi="Times New Roman"/>
          <w:sz w:val="28"/>
          <w:szCs w:val="28"/>
        </w:rPr>
        <w:t>Фонду</w:t>
      </w:r>
      <w:r w:rsidR="00207EA9">
        <w:rPr>
          <w:rFonts w:ascii="Times New Roman" w:hAnsi="Times New Roman"/>
          <w:sz w:val="28"/>
          <w:szCs w:val="28"/>
        </w:rPr>
        <w:t xml:space="preserve"> </w:t>
      </w:r>
      <w:r w:rsidRPr="00A13AFB">
        <w:rPr>
          <w:rFonts w:ascii="Times New Roman" w:hAnsi="Times New Roman"/>
          <w:sz w:val="28"/>
          <w:szCs w:val="28"/>
        </w:rPr>
        <w:t>здійснює</w:t>
      </w:r>
      <w:r w:rsidR="00207EA9">
        <w:rPr>
          <w:rFonts w:ascii="Times New Roman" w:hAnsi="Times New Roman"/>
          <w:sz w:val="28"/>
          <w:szCs w:val="28"/>
        </w:rPr>
        <w:t xml:space="preserve"> </w:t>
      </w:r>
      <w:r w:rsidRPr="00A13AFB">
        <w:rPr>
          <w:rFonts w:ascii="Times New Roman" w:hAnsi="Times New Roman"/>
          <w:sz w:val="28"/>
          <w:szCs w:val="28"/>
        </w:rPr>
        <w:t>свої</w:t>
      </w:r>
      <w:r w:rsidR="00207EA9">
        <w:rPr>
          <w:rFonts w:ascii="Times New Roman" w:hAnsi="Times New Roman"/>
          <w:sz w:val="28"/>
          <w:szCs w:val="28"/>
        </w:rPr>
        <w:t xml:space="preserve"> </w:t>
      </w:r>
      <w:r w:rsidRPr="00A13AFB">
        <w:rPr>
          <w:rFonts w:ascii="Times New Roman" w:hAnsi="Times New Roman"/>
          <w:sz w:val="28"/>
          <w:szCs w:val="28"/>
        </w:rPr>
        <w:t>функції,</w:t>
      </w:r>
      <w:r w:rsidR="00207EA9">
        <w:rPr>
          <w:rFonts w:ascii="Times New Roman" w:hAnsi="Times New Roman"/>
          <w:sz w:val="28"/>
          <w:szCs w:val="28"/>
        </w:rPr>
        <w:t xml:space="preserve"> </w:t>
      </w:r>
      <w:r w:rsidRPr="00A13AFB">
        <w:rPr>
          <w:rFonts w:ascii="Times New Roman" w:hAnsi="Times New Roman"/>
          <w:sz w:val="28"/>
          <w:szCs w:val="28"/>
        </w:rPr>
        <w:t>передбачені</w:t>
      </w:r>
      <w:r w:rsidR="00207EA9">
        <w:rPr>
          <w:rFonts w:ascii="Times New Roman" w:hAnsi="Times New Roman"/>
          <w:sz w:val="28"/>
          <w:szCs w:val="28"/>
        </w:rPr>
        <w:t xml:space="preserve"> </w:t>
      </w:r>
      <w:r w:rsidRPr="00A13AFB">
        <w:rPr>
          <w:rFonts w:ascii="Times New Roman" w:hAnsi="Times New Roman"/>
          <w:sz w:val="28"/>
          <w:szCs w:val="28"/>
        </w:rPr>
        <w:t>цією</w:t>
      </w:r>
      <w:r w:rsidR="00207EA9">
        <w:rPr>
          <w:rFonts w:ascii="Times New Roman" w:hAnsi="Times New Roman"/>
          <w:sz w:val="28"/>
          <w:szCs w:val="28"/>
        </w:rPr>
        <w:t xml:space="preserve"> </w:t>
      </w:r>
      <w:r w:rsidRPr="00A13AFB">
        <w:rPr>
          <w:rFonts w:ascii="Times New Roman" w:hAnsi="Times New Roman"/>
          <w:sz w:val="28"/>
          <w:szCs w:val="28"/>
        </w:rPr>
        <w:t>частиною,</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строк,</w:t>
      </w:r>
      <w:r w:rsidR="00207EA9">
        <w:rPr>
          <w:rFonts w:ascii="Times New Roman" w:hAnsi="Times New Roman"/>
          <w:sz w:val="28"/>
          <w:szCs w:val="28"/>
        </w:rPr>
        <w:t xml:space="preserve"> </w:t>
      </w:r>
      <w:r w:rsidRPr="00A13AFB">
        <w:rPr>
          <w:rFonts w:ascii="Times New Roman" w:hAnsi="Times New Roman"/>
          <w:sz w:val="28"/>
          <w:szCs w:val="28"/>
        </w:rPr>
        <w:t>що</w:t>
      </w:r>
      <w:r w:rsidR="00207EA9">
        <w:rPr>
          <w:rFonts w:ascii="Times New Roman" w:hAnsi="Times New Roman"/>
          <w:sz w:val="28"/>
          <w:szCs w:val="28"/>
        </w:rPr>
        <w:t xml:space="preserve"> </w:t>
      </w:r>
      <w:r w:rsidRPr="00A13AFB">
        <w:rPr>
          <w:rFonts w:ascii="Times New Roman" w:hAnsi="Times New Roman"/>
          <w:sz w:val="28"/>
          <w:szCs w:val="28"/>
        </w:rPr>
        <w:t>не</w:t>
      </w:r>
      <w:r w:rsidR="00207EA9">
        <w:rPr>
          <w:rFonts w:ascii="Times New Roman" w:hAnsi="Times New Roman"/>
          <w:sz w:val="28"/>
          <w:szCs w:val="28"/>
        </w:rPr>
        <w:t xml:space="preserve"> </w:t>
      </w:r>
      <w:r w:rsidRPr="00A13AFB">
        <w:rPr>
          <w:rFonts w:ascii="Times New Roman" w:hAnsi="Times New Roman"/>
          <w:sz w:val="28"/>
          <w:szCs w:val="28"/>
        </w:rPr>
        <w:t>перевищує</w:t>
      </w:r>
      <w:r w:rsidR="00207EA9">
        <w:rPr>
          <w:rFonts w:ascii="Times New Roman" w:hAnsi="Times New Roman"/>
          <w:sz w:val="28"/>
          <w:szCs w:val="28"/>
        </w:rPr>
        <w:t xml:space="preserve"> </w:t>
      </w:r>
      <w:r w:rsidRPr="00A13AFB">
        <w:rPr>
          <w:rFonts w:ascii="Times New Roman" w:hAnsi="Times New Roman"/>
          <w:sz w:val="28"/>
          <w:szCs w:val="28"/>
        </w:rPr>
        <w:t>один</w:t>
      </w:r>
      <w:r w:rsidR="00207EA9">
        <w:rPr>
          <w:rFonts w:ascii="Times New Roman" w:hAnsi="Times New Roman"/>
          <w:sz w:val="28"/>
          <w:szCs w:val="28"/>
        </w:rPr>
        <w:t xml:space="preserve"> </w:t>
      </w:r>
      <w:r w:rsidRPr="00A13AFB">
        <w:rPr>
          <w:rFonts w:ascii="Times New Roman" w:hAnsi="Times New Roman"/>
          <w:sz w:val="28"/>
          <w:szCs w:val="28"/>
        </w:rPr>
        <w:t>місяць</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дня</w:t>
      </w:r>
      <w:r w:rsidR="00207EA9">
        <w:rPr>
          <w:rFonts w:ascii="Times New Roman" w:hAnsi="Times New Roman"/>
          <w:sz w:val="28"/>
          <w:szCs w:val="28"/>
        </w:rPr>
        <w:t xml:space="preserve"> </w:t>
      </w:r>
      <w:r w:rsidRPr="00A13AFB">
        <w:rPr>
          <w:rFonts w:ascii="Times New Roman" w:hAnsi="Times New Roman"/>
          <w:sz w:val="28"/>
          <w:szCs w:val="28"/>
        </w:rPr>
        <w:t>його</w:t>
      </w:r>
      <w:r w:rsidR="00207EA9">
        <w:rPr>
          <w:rFonts w:ascii="Times New Roman" w:hAnsi="Times New Roman"/>
          <w:sz w:val="28"/>
          <w:szCs w:val="28"/>
        </w:rPr>
        <w:t xml:space="preserve"> </w:t>
      </w:r>
      <w:r w:rsidRPr="00A13AFB">
        <w:rPr>
          <w:rFonts w:ascii="Times New Roman" w:hAnsi="Times New Roman"/>
          <w:sz w:val="28"/>
          <w:szCs w:val="28"/>
        </w:rPr>
        <w:t>призначення.</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Куратор</w:t>
      </w:r>
      <w:r w:rsidR="00207EA9">
        <w:rPr>
          <w:rFonts w:ascii="Times New Roman" w:hAnsi="Times New Roman"/>
          <w:sz w:val="28"/>
          <w:szCs w:val="28"/>
        </w:rPr>
        <w:t xml:space="preserve"> </w:t>
      </w:r>
      <w:r w:rsidRPr="00A13AFB">
        <w:rPr>
          <w:rFonts w:ascii="Times New Roman" w:hAnsi="Times New Roman"/>
          <w:sz w:val="28"/>
          <w:szCs w:val="28"/>
        </w:rPr>
        <w:t>Фонду</w:t>
      </w:r>
      <w:r w:rsidR="00207EA9">
        <w:rPr>
          <w:rFonts w:ascii="Times New Roman" w:hAnsi="Times New Roman"/>
          <w:sz w:val="28"/>
          <w:szCs w:val="28"/>
        </w:rPr>
        <w:t xml:space="preserve"> </w:t>
      </w:r>
      <w:r w:rsidRPr="00A13AFB">
        <w:rPr>
          <w:rFonts w:ascii="Times New Roman" w:hAnsi="Times New Roman"/>
          <w:sz w:val="28"/>
          <w:szCs w:val="28"/>
        </w:rPr>
        <w:t>має</w:t>
      </w:r>
      <w:r w:rsidR="00207EA9">
        <w:rPr>
          <w:rFonts w:ascii="Times New Roman" w:hAnsi="Times New Roman"/>
          <w:sz w:val="28"/>
          <w:szCs w:val="28"/>
        </w:rPr>
        <w:t xml:space="preserve"> </w:t>
      </w:r>
      <w:r w:rsidRPr="00A13AFB">
        <w:rPr>
          <w:rFonts w:ascii="Times New Roman" w:hAnsi="Times New Roman"/>
          <w:sz w:val="28"/>
          <w:szCs w:val="28"/>
        </w:rPr>
        <w:t>право</w:t>
      </w:r>
      <w:r w:rsidR="00207EA9">
        <w:rPr>
          <w:rFonts w:ascii="Times New Roman" w:hAnsi="Times New Roman"/>
          <w:sz w:val="28"/>
          <w:szCs w:val="28"/>
        </w:rPr>
        <w:t xml:space="preserve"> </w:t>
      </w:r>
      <w:r w:rsidRPr="00A13AFB">
        <w:rPr>
          <w:rFonts w:ascii="Times New Roman" w:hAnsi="Times New Roman"/>
          <w:sz w:val="28"/>
          <w:szCs w:val="28"/>
        </w:rPr>
        <w:t>зупиняти,</w:t>
      </w:r>
      <w:r w:rsidR="00207EA9">
        <w:rPr>
          <w:rFonts w:ascii="Times New Roman" w:hAnsi="Times New Roman"/>
          <w:sz w:val="28"/>
          <w:szCs w:val="28"/>
        </w:rPr>
        <w:t xml:space="preserve"> </w:t>
      </w:r>
      <w:r w:rsidRPr="00A13AFB">
        <w:rPr>
          <w:rFonts w:ascii="Times New Roman" w:hAnsi="Times New Roman"/>
          <w:sz w:val="28"/>
          <w:szCs w:val="28"/>
        </w:rPr>
        <w:t>припиняти,</w:t>
      </w:r>
      <w:r w:rsidR="00207EA9">
        <w:rPr>
          <w:rFonts w:ascii="Times New Roman" w:hAnsi="Times New Roman"/>
          <w:sz w:val="28"/>
          <w:szCs w:val="28"/>
        </w:rPr>
        <w:t xml:space="preserve"> </w:t>
      </w:r>
      <w:r w:rsidRPr="00A13AFB">
        <w:rPr>
          <w:rFonts w:ascii="Times New Roman" w:hAnsi="Times New Roman"/>
          <w:sz w:val="28"/>
          <w:szCs w:val="28"/>
        </w:rPr>
        <w:t>обмежувати</w:t>
      </w:r>
      <w:r w:rsidR="00207EA9">
        <w:rPr>
          <w:rFonts w:ascii="Times New Roman" w:hAnsi="Times New Roman"/>
          <w:sz w:val="28"/>
          <w:szCs w:val="28"/>
        </w:rPr>
        <w:t xml:space="preserve"> </w:t>
      </w:r>
      <w:r w:rsidRPr="00A13AFB">
        <w:rPr>
          <w:rFonts w:ascii="Times New Roman" w:hAnsi="Times New Roman"/>
          <w:sz w:val="28"/>
          <w:szCs w:val="28"/>
        </w:rPr>
        <w:t>будь-які</w:t>
      </w:r>
      <w:r w:rsidR="00207EA9">
        <w:rPr>
          <w:rFonts w:ascii="Times New Roman" w:hAnsi="Times New Roman"/>
          <w:sz w:val="28"/>
          <w:szCs w:val="28"/>
        </w:rPr>
        <w:t xml:space="preserve"> </w:t>
      </w:r>
      <w:r w:rsidRPr="00A13AFB">
        <w:rPr>
          <w:rFonts w:ascii="Times New Roman" w:hAnsi="Times New Roman"/>
          <w:sz w:val="28"/>
          <w:szCs w:val="28"/>
        </w:rPr>
        <w:t>операції,</w:t>
      </w:r>
      <w:r w:rsidR="00207EA9">
        <w:rPr>
          <w:rFonts w:ascii="Times New Roman" w:hAnsi="Times New Roman"/>
          <w:sz w:val="28"/>
          <w:szCs w:val="28"/>
        </w:rPr>
        <w:t xml:space="preserve"> </w:t>
      </w:r>
      <w:r w:rsidRPr="00A13AFB">
        <w:rPr>
          <w:rFonts w:ascii="Times New Roman" w:hAnsi="Times New Roman"/>
          <w:sz w:val="28"/>
          <w:szCs w:val="28"/>
        </w:rPr>
        <w:t>що</w:t>
      </w:r>
      <w:r w:rsidR="00207EA9">
        <w:rPr>
          <w:rFonts w:ascii="Times New Roman" w:hAnsi="Times New Roman"/>
          <w:sz w:val="28"/>
          <w:szCs w:val="28"/>
        </w:rPr>
        <w:t xml:space="preserve"> </w:t>
      </w:r>
      <w:r w:rsidRPr="00A13AFB">
        <w:rPr>
          <w:rFonts w:ascii="Times New Roman" w:hAnsi="Times New Roman"/>
          <w:sz w:val="28"/>
          <w:szCs w:val="28"/>
        </w:rPr>
        <w:t>здійснюються</w:t>
      </w:r>
      <w:r w:rsidR="00207EA9">
        <w:rPr>
          <w:rFonts w:ascii="Times New Roman" w:hAnsi="Times New Roman"/>
          <w:sz w:val="28"/>
          <w:szCs w:val="28"/>
        </w:rPr>
        <w:t xml:space="preserve"> </w:t>
      </w:r>
      <w:r w:rsidRPr="00A13AFB">
        <w:rPr>
          <w:rFonts w:ascii="Times New Roman" w:hAnsi="Times New Roman"/>
          <w:sz w:val="28"/>
          <w:szCs w:val="28"/>
        </w:rPr>
        <w:t>перехідним</w:t>
      </w:r>
      <w:r w:rsidR="00207EA9">
        <w:rPr>
          <w:rFonts w:ascii="Times New Roman" w:hAnsi="Times New Roman"/>
          <w:sz w:val="28"/>
          <w:szCs w:val="28"/>
        </w:rPr>
        <w:t xml:space="preserve"> </w:t>
      </w:r>
      <w:r w:rsidRPr="00A13AFB">
        <w:rPr>
          <w:rFonts w:ascii="Times New Roman" w:hAnsi="Times New Roman"/>
          <w:sz w:val="28"/>
          <w:szCs w:val="28"/>
        </w:rPr>
        <w:t>банком,</w:t>
      </w:r>
      <w:r w:rsidR="00207EA9">
        <w:rPr>
          <w:rFonts w:ascii="Times New Roman" w:hAnsi="Times New Roman"/>
          <w:sz w:val="28"/>
          <w:szCs w:val="28"/>
        </w:rPr>
        <w:t xml:space="preserve"> </w:t>
      </w:r>
      <w:r w:rsidRPr="00A13AFB">
        <w:rPr>
          <w:rFonts w:ascii="Times New Roman" w:hAnsi="Times New Roman"/>
          <w:sz w:val="28"/>
          <w:szCs w:val="28"/>
        </w:rPr>
        <w:t>крім</w:t>
      </w:r>
      <w:r w:rsidR="00207EA9">
        <w:rPr>
          <w:rFonts w:ascii="Times New Roman" w:hAnsi="Times New Roman"/>
          <w:sz w:val="28"/>
          <w:szCs w:val="28"/>
        </w:rPr>
        <w:t xml:space="preserve"> </w:t>
      </w:r>
      <w:r w:rsidRPr="00A13AFB">
        <w:rPr>
          <w:rFonts w:ascii="Times New Roman" w:hAnsi="Times New Roman"/>
          <w:sz w:val="28"/>
          <w:szCs w:val="28"/>
        </w:rPr>
        <w:t>заборони</w:t>
      </w:r>
      <w:r w:rsidR="00207EA9">
        <w:rPr>
          <w:rFonts w:ascii="Times New Roman" w:hAnsi="Times New Roman"/>
          <w:sz w:val="28"/>
          <w:szCs w:val="28"/>
        </w:rPr>
        <w:t xml:space="preserve"> </w:t>
      </w:r>
      <w:r w:rsidRPr="00A13AFB">
        <w:rPr>
          <w:rFonts w:ascii="Times New Roman" w:hAnsi="Times New Roman"/>
          <w:sz w:val="28"/>
          <w:szCs w:val="28"/>
        </w:rPr>
        <w:t>використання</w:t>
      </w:r>
      <w:r w:rsidR="00207EA9">
        <w:rPr>
          <w:rFonts w:ascii="Times New Roman" w:hAnsi="Times New Roman"/>
          <w:sz w:val="28"/>
          <w:szCs w:val="28"/>
        </w:rPr>
        <w:t xml:space="preserve"> </w:t>
      </w:r>
      <w:r w:rsidRPr="00A13AFB">
        <w:rPr>
          <w:rFonts w:ascii="Times New Roman" w:hAnsi="Times New Roman"/>
          <w:sz w:val="28"/>
          <w:szCs w:val="28"/>
        </w:rPr>
        <w:t>в</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права</w:t>
      </w:r>
      <w:r w:rsidR="00207EA9">
        <w:rPr>
          <w:rFonts w:ascii="Times New Roman" w:hAnsi="Times New Roman"/>
          <w:sz w:val="28"/>
          <w:szCs w:val="28"/>
        </w:rPr>
        <w:t xml:space="preserve"> </w:t>
      </w:r>
      <w:r w:rsidRPr="00A13AFB">
        <w:rPr>
          <w:rFonts w:ascii="Times New Roman" w:hAnsi="Times New Roman"/>
          <w:sz w:val="28"/>
          <w:szCs w:val="28"/>
        </w:rPr>
        <w:t>голосу</w:t>
      </w:r>
      <w:r w:rsidR="00207EA9">
        <w:rPr>
          <w:rFonts w:ascii="Times New Roman" w:hAnsi="Times New Roman"/>
          <w:sz w:val="28"/>
          <w:szCs w:val="28"/>
        </w:rPr>
        <w:t xml:space="preserve"> </w:t>
      </w:r>
      <w:r w:rsidRPr="00A13AFB">
        <w:rPr>
          <w:rFonts w:ascii="Times New Roman" w:hAnsi="Times New Roman"/>
          <w:sz w:val="28"/>
          <w:szCs w:val="28"/>
        </w:rPr>
        <w:t>придбаних</w:t>
      </w:r>
      <w:r w:rsidR="00207EA9">
        <w:rPr>
          <w:rFonts w:ascii="Times New Roman" w:hAnsi="Times New Roman"/>
          <w:sz w:val="28"/>
          <w:szCs w:val="28"/>
        </w:rPr>
        <w:t xml:space="preserve"> </w:t>
      </w:r>
      <w:r w:rsidRPr="00A13AFB">
        <w:rPr>
          <w:rFonts w:ascii="Times New Roman" w:hAnsi="Times New Roman"/>
          <w:sz w:val="28"/>
          <w:szCs w:val="28"/>
        </w:rPr>
        <w:t>акцій,</w:t>
      </w:r>
      <w:r w:rsidR="00207EA9">
        <w:rPr>
          <w:rFonts w:ascii="Times New Roman" w:hAnsi="Times New Roman"/>
          <w:sz w:val="28"/>
          <w:szCs w:val="28"/>
        </w:rPr>
        <w:t xml:space="preserve"> </w:t>
      </w:r>
      <w:r w:rsidRPr="00A13AFB">
        <w:rPr>
          <w:rFonts w:ascii="Times New Roman" w:hAnsi="Times New Roman"/>
          <w:sz w:val="28"/>
          <w:szCs w:val="28"/>
        </w:rPr>
        <w:t>без</w:t>
      </w:r>
      <w:r w:rsidR="00207EA9">
        <w:rPr>
          <w:rFonts w:ascii="Times New Roman" w:hAnsi="Times New Roman"/>
          <w:sz w:val="28"/>
          <w:szCs w:val="28"/>
        </w:rPr>
        <w:t xml:space="preserve"> </w:t>
      </w:r>
      <w:r w:rsidRPr="00A13AFB">
        <w:rPr>
          <w:rFonts w:ascii="Times New Roman" w:hAnsi="Times New Roman"/>
          <w:sz w:val="28"/>
          <w:szCs w:val="28"/>
        </w:rPr>
        <w:t>необхідності</w:t>
      </w:r>
      <w:r w:rsidR="00207EA9">
        <w:rPr>
          <w:rFonts w:ascii="Times New Roman" w:hAnsi="Times New Roman"/>
          <w:sz w:val="28"/>
          <w:szCs w:val="28"/>
        </w:rPr>
        <w:t xml:space="preserve"> </w:t>
      </w:r>
      <w:r w:rsidRPr="00A13AFB">
        <w:rPr>
          <w:rFonts w:ascii="Times New Roman" w:hAnsi="Times New Roman"/>
          <w:sz w:val="28"/>
          <w:szCs w:val="28"/>
        </w:rPr>
        <w:t>отримання</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це</w:t>
      </w:r>
      <w:r w:rsidR="00207EA9">
        <w:rPr>
          <w:rFonts w:ascii="Times New Roman" w:hAnsi="Times New Roman"/>
          <w:sz w:val="28"/>
          <w:szCs w:val="28"/>
        </w:rPr>
        <w:t xml:space="preserve"> </w:t>
      </w:r>
      <w:r w:rsidRPr="00A13AFB">
        <w:rPr>
          <w:rFonts w:ascii="Times New Roman" w:hAnsi="Times New Roman"/>
          <w:sz w:val="28"/>
          <w:szCs w:val="28"/>
        </w:rPr>
        <w:t>згоди</w:t>
      </w:r>
      <w:r w:rsidR="00207EA9">
        <w:rPr>
          <w:rFonts w:ascii="Times New Roman" w:hAnsi="Times New Roman"/>
          <w:sz w:val="28"/>
          <w:szCs w:val="28"/>
        </w:rPr>
        <w:t xml:space="preserve"> </w:t>
      </w:r>
      <w:r w:rsidRPr="00A13AFB">
        <w:rPr>
          <w:rFonts w:ascii="Times New Roman" w:hAnsi="Times New Roman"/>
          <w:sz w:val="28"/>
          <w:szCs w:val="28"/>
        </w:rPr>
        <w:t>керівників,</w:t>
      </w:r>
      <w:r w:rsidR="00207EA9">
        <w:rPr>
          <w:rFonts w:ascii="Times New Roman" w:hAnsi="Times New Roman"/>
          <w:sz w:val="28"/>
          <w:szCs w:val="28"/>
        </w:rPr>
        <w:t xml:space="preserve"> </w:t>
      </w:r>
      <w:r w:rsidRPr="00A13AFB">
        <w:rPr>
          <w:rFonts w:ascii="Times New Roman" w:hAnsi="Times New Roman"/>
          <w:sz w:val="28"/>
          <w:szCs w:val="28"/>
        </w:rPr>
        <w:t>органів</w:t>
      </w:r>
      <w:r w:rsidR="00207EA9">
        <w:rPr>
          <w:rFonts w:ascii="Times New Roman" w:hAnsi="Times New Roman"/>
          <w:sz w:val="28"/>
          <w:szCs w:val="28"/>
        </w:rPr>
        <w:t xml:space="preserve"> </w:t>
      </w:r>
      <w:r w:rsidRPr="00A13AFB">
        <w:rPr>
          <w:rFonts w:ascii="Times New Roman" w:hAnsi="Times New Roman"/>
          <w:sz w:val="28"/>
          <w:szCs w:val="28"/>
        </w:rPr>
        <w:t>управління</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контролю</w:t>
      </w:r>
      <w:r w:rsidR="00207EA9">
        <w:rPr>
          <w:rFonts w:ascii="Times New Roman" w:hAnsi="Times New Roman"/>
          <w:sz w:val="28"/>
          <w:szCs w:val="28"/>
        </w:rPr>
        <w:t xml:space="preserve"> </w:t>
      </w:r>
      <w:r w:rsidRPr="00A13AFB">
        <w:rPr>
          <w:rFonts w:ascii="Times New Roman" w:hAnsi="Times New Roman"/>
          <w:sz w:val="28"/>
          <w:szCs w:val="28"/>
        </w:rPr>
        <w:t>перехідного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проданого</w:t>
      </w:r>
      <w:r w:rsidR="00207EA9">
        <w:rPr>
          <w:rFonts w:ascii="Times New Roman" w:hAnsi="Times New Roman"/>
          <w:sz w:val="28"/>
          <w:szCs w:val="28"/>
        </w:rPr>
        <w:t xml:space="preserve"> </w:t>
      </w:r>
      <w:r w:rsidRPr="00A13AFB">
        <w:rPr>
          <w:rFonts w:ascii="Times New Roman" w:hAnsi="Times New Roman"/>
          <w:sz w:val="28"/>
          <w:szCs w:val="28"/>
        </w:rPr>
        <w:t>інвестору,</w:t>
      </w:r>
      <w:r w:rsidR="00207EA9">
        <w:rPr>
          <w:rFonts w:ascii="Times New Roman" w:hAnsi="Times New Roman"/>
          <w:sz w:val="28"/>
          <w:szCs w:val="28"/>
        </w:rPr>
        <w:t xml:space="preserve"> </w:t>
      </w:r>
      <w:r w:rsidRPr="00A13AFB">
        <w:rPr>
          <w:rFonts w:ascii="Times New Roman" w:hAnsi="Times New Roman"/>
          <w:sz w:val="28"/>
          <w:szCs w:val="28"/>
        </w:rPr>
        <w:t>а</w:t>
      </w:r>
      <w:r w:rsidR="00207EA9">
        <w:rPr>
          <w:rFonts w:ascii="Times New Roman" w:hAnsi="Times New Roman"/>
          <w:sz w:val="28"/>
          <w:szCs w:val="28"/>
        </w:rPr>
        <w:t xml:space="preserve"> </w:t>
      </w:r>
      <w:r w:rsidRPr="00A13AFB">
        <w:rPr>
          <w:rFonts w:ascii="Times New Roman" w:hAnsi="Times New Roman"/>
          <w:sz w:val="28"/>
          <w:szCs w:val="28"/>
        </w:rPr>
        <w:t>також</w:t>
      </w:r>
      <w:r w:rsidR="00207EA9">
        <w:rPr>
          <w:rFonts w:ascii="Times New Roman" w:hAnsi="Times New Roman"/>
          <w:sz w:val="28"/>
          <w:szCs w:val="28"/>
        </w:rPr>
        <w:t xml:space="preserve"> </w:t>
      </w:r>
      <w:r w:rsidRPr="00A13AFB">
        <w:rPr>
          <w:rFonts w:ascii="Times New Roman" w:hAnsi="Times New Roman"/>
          <w:sz w:val="28"/>
          <w:szCs w:val="28"/>
        </w:rPr>
        <w:t>контролює</w:t>
      </w:r>
      <w:r w:rsidR="00207EA9">
        <w:rPr>
          <w:rFonts w:ascii="Times New Roman" w:hAnsi="Times New Roman"/>
          <w:sz w:val="28"/>
          <w:szCs w:val="28"/>
        </w:rPr>
        <w:t xml:space="preserve"> </w:t>
      </w:r>
      <w:r w:rsidRPr="00A13AFB">
        <w:rPr>
          <w:rFonts w:ascii="Times New Roman" w:hAnsi="Times New Roman"/>
          <w:sz w:val="28"/>
          <w:szCs w:val="28"/>
        </w:rPr>
        <w:t>відповідність</w:t>
      </w:r>
      <w:r w:rsidR="00207EA9">
        <w:rPr>
          <w:rFonts w:ascii="Times New Roman" w:hAnsi="Times New Roman"/>
          <w:sz w:val="28"/>
          <w:szCs w:val="28"/>
        </w:rPr>
        <w:t xml:space="preserve"> </w:t>
      </w:r>
      <w:r w:rsidRPr="00A13AFB">
        <w:rPr>
          <w:rFonts w:ascii="Times New Roman" w:hAnsi="Times New Roman"/>
          <w:sz w:val="28"/>
          <w:szCs w:val="28"/>
        </w:rPr>
        <w:t>всіх</w:t>
      </w:r>
      <w:r w:rsidR="00207EA9">
        <w:rPr>
          <w:rFonts w:ascii="Times New Roman" w:hAnsi="Times New Roman"/>
          <w:sz w:val="28"/>
          <w:szCs w:val="28"/>
        </w:rPr>
        <w:t xml:space="preserve"> </w:t>
      </w:r>
      <w:r w:rsidRPr="00A13AFB">
        <w:rPr>
          <w:rFonts w:ascii="Times New Roman" w:hAnsi="Times New Roman"/>
          <w:sz w:val="28"/>
          <w:szCs w:val="28"/>
        </w:rPr>
        <w:t>операцій</w:t>
      </w:r>
      <w:r w:rsidR="00207EA9">
        <w:rPr>
          <w:rFonts w:ascii="Times New Roman" w:hAnsi="Times New Roman"/>
          <w:sz w:val="28"/>
          <w:szCs w:val="28"/>
        </w:rPr>
        <w:t xml:space="preserve"> </w:t>
      </w:r>
      <w:r w:rsidRPr="00A13AFB">
        <w:rPr>
          <w:rFonts w:ascii="Times New Roman" w:hAnsi="Times New Roman"/>
          <w:sz w:val="28"/>
          <w:szCs w:val="28"/>
        </w:rPr>
        <w:t>перехідного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вимогам</w:t>
      </w:r>
      <w:r w:rsidR="00207EA9">
        <w:rPr>
          <w:rFonts w:ascii="Times New Roman" w:hAnsi="Times New Roman"/>
          <w:sz w:val="28"/>
          <w:szCs w:val="28"/>
        </w:rPr>
        <w:t xml:space="preserve"> </w:t>
      </w:r>
      <w:r w:rsidRPr="00A13AFB">
        <w:rPr>
          <w:rFonts w:ascii="Times New Roman" w:hAnsi="Times New Roman"/>
          <w:sz w:val="28"/>
          <w:szCs w:val="28"/>
        </w:rPr>
        <w:t>законодавства.</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lastRenderedPageBreak/>
        <w:t>Вимоги</w:t>
      </w:r>
      <w:r w:rsidR="00207EA9">
        <w:rPr>
          <w:rFonts w:ascii="Times New Roman" w:hAnsi="Times New Roman"/>
          <w:sz w:val="28"/>
          <w:szCs w:val="28"/>
        </w:rPr>
        <w:t xml:space="preserve"> </w:t>
      </w:r>
      <w:r w:rsidRPr="00A13AFB">
        <w:rPr>
          <w:rFonts w:ascii="Times New Roman" w:hAnsi="Times New Roman"/>
          <w:sz w:val="28"/>
          <w:szCs w:val="28"/>
        </w:rPr>
        <w:t>куратора</w:t>
      </w:r>
      <w:r w:rsidR="00207EA9">
        <w:rPr>
          <w:rFonts w:ascii="Times New Roman" w:hAnsi="Times New Roman"/>
          <w:sz w:val="28"/>
          <w:szCs w:val="28"/>
        </w:rPr>
        <w:t xml:space="preserve"> </w:t>
      </w:r>
      <w:r w:rsidRPr="00A13AFB">
        <w:rPr>
          <w:rFonts w:ascii="Times New Roman" w:hAnsi="Times New Roman"/>
          <w:sz w:val="28"/>
          <w:szCs w:val="28"/>
        </w:rPr>
        <w:t>Фонду</w:t>
      </w:r>
      <w:r w:rsidR="00207EA9">
        <w:rPr>
          <w:rFonts w:ascii="Times New Roman" w:hAnsi="Times New Roman"/>
          <w:sz w:val="28"/>
          <w:szCs w:val="28"/>
        </w:rPr>
        <w:t xml:space="preserve"> </w:t>
      </w:r>
      <w:r w:rsidRPr="00A13AFB">
        <w:rPr>
          <w:rFonts w:ascii="Times New Roman" w:hAnsi="Times New Roman"/>
          <w:sz w:val="28"/>
          <w:szCs w:val="28"/>
        </w:rPr>
        <w:t>є</w:t>
      </w:r>
      <w:r w:rsidR="00207EA9">
        <w:rPr>
          <w:rFonts w:ascii="Times New Roman" w:hAnsi="Times New Roman"/>
          <w:sz w:val="28"/>
          <w:szCs w:val="28"/>
        </w:rPr>
        <w:t xml:space="preserve"> </w:t>
      </w:r>
      <w:r w:rsidRPr="00A13AFB">
        <w:rPr>
          <w:rFonts w:ascii="Times New Roman" w:hAnsi="Times New Roman"/>
          <w:sz w:val="28"/>
          <w:szCs w:val="28"/>
        </w:rPr>
        <w:t>обов’язковими</w:t>
      </w:r>
      <w:r w:rsidR="00207EA9">
        <w:rPr>
          <w:rFonts w:ascii="Times New Roman" w:hAnsi="Times New Roman"/>
          <w:sz w:val="28"/>
          <w:szCs w:val="28"/>
        </w:rPr>
        <w:t xml:space="preserve"> </w:t>
      </w:r>
      <w:r w:rsidRPr="00A13AFB">
        <w:rPr>
          <w:rFonts w:ascii="Times New Roman" w:hAnsi="Times New Roman"/>
          <w:sz w:val="28"/>
          <w:szCs w:val="28"/>
        </w:rPr>
        <w:t>до</w:t>
      </w:r>
      <w:r w:rsidR="00207EA9">
        <w:rPr>
          <w:rFonts w:ascii="Times New Roman" w:hAnsi="Times New Roman"/>
          <w:sz w:val="28"/>
          <w:szCs w:val="28"/>
        </w:rPr>
        <w:t xml:space="preserve"> </w:t>
      </w:r>
      <w:r w:rsidRPr="00A13AFB">
        <w:rPr>
          <w:rFonts w:ascii="Times New Roman" w:hAnsi="Times New Roman"/>
          <w:sz w:val="28"/>
          <w:szCs w:val="28"/>
        </w:rPr>
        <w:t>виконання</w:t>
      </w:r>
      <w:r w:rsidR="00207EA9">
        <w:rPr>
          <w:rFonts w:ascii="Times New Roman" w:hAnsi="Times New Roman"/>
          <w:sz w:val="28"/>
          <w:szCs w:val="28"/>
        </w:rPr>
        <w:t xml:space="preserve"> </w:t>
      </w:r>
      <w:r w:rsidRPr="00A13AFB">
        <w:rPr>
          <w:rFonts w:ascii="Times New Roman" w:hAnsi="Times New Roman"/>
          <w:sz w:val="28"/>
          <w:szCs w:val="28"/>
        </w:rPr>
        <w:t>інвестором,</w:t>
      </w:r>
      <w:r w:rsidR="00207EA9">
        <w:rPr>
          <w:rFonts w:ascii="Times New Roman" w:hAnsi="Times New Roman"/>
          <w:sz w:val="28"/>
          <w:szCs w:val="28"/>
        </w:rPr>
        <w:t xml:space="preserve"> </w:t>
      </w:r>
      <w:r w:rsidRPr="00A13AFB">
        <w:rPr>
          <w:rFonts w:ascii="Times New Roman" w:hAnsi="Times New Roman"/>
          <w:sz w:val="28"/>
          <w:szCs w:val="28"/>
        </w:rPr>
        <w:t>керівниками,</w:t>
      </w:r>
      <w:r w:rsidR="00207EA9">
        <w:rPr>
          <w:rFonts w:ascii="Times New Roman" w:hAnsi="Times New Roman"/>
          <w:sz w:val="28"/>
          <w:szCs w:val="28"/>
        </w:rPr>
        <w:t xml:space="preserve"> </w:t>
      </w:r>
      <w:r w:rsidRPr="00A13AFB">
        <w:rPr>
          <w:rFonts w:ascii="Times New Roman" w:hAnsi="Times New Roman"/>
          <w:sz w:val="28"/>
          <w:szCs w:val="28"/>
        </w:rPr>
        <w:t>органами</w:t>
      </w:r>
      <w:r w:rsidR="00207EA9">
        <w:rPr>
          <w:rFonts w:ascii="Times New Roman" w:hAnsi="Times New Roman"/>
          <w:sz w:val="28"/>
          <w:szCs w:val="28"/>
        </w:rPr>
        <w:t xml:space="preserve"> </w:t>
      </w:r>
      <w:r w:rsidRPr="00A13AFB">
        <w:rPr>
          <w:rFonts w:ascii="Times New Roman" w:hAnsi="Times New Roman"/>
          <w:sz w:val="28"/>
          <w:szCs w:val="28"/>
        </w:rPr>
        <w:t>управління</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контролю</w:t>
      </w:r>
      <w:r w:rsidR="00207EA9">
        <w:rPr>
          <w:rFonts w:ascii="Times New Roman" w:hAnsi="Times New Roman"/>
          <w:sz w:val="28"/>
          <w:szCs w:val="28"/>
        </w:rPr>
        <w:t xml:space="preserve"> </w:t>
      </w:r>
      <w:r w:rsidRPr="00A13AFB">
        <w:rPr>
          <w:rFonts w:ascii="Times New Roman" w:hAnsi="Times New Roman"/>
          <w:sz w:val="28"/>
          <w:szCs w:val="28"/>
        </w:rPr>
        <w:t>такого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а</w:t>
      </w:r>
      <w:r w:rsidR="00207EA9">
        <w:rPr>
          <w:rFonts w:ascii="Times New Roman" w:hAnsi="Times New Roman"/>
          <w:sz w:val="28"/>
          <w:szCs w:val="28"/>
        </w:rPr>
        <w:t xml:space="preserve"> </w:t>
      </w:r>
      <w:r w:rsidRPr="00A13AFB">
        <w:rPr>
          <w:rFonts w:ascii="Times New Roman" w:hAnsi="Times New Roman"/>
          <w:sz w:val="28"/>
          <w:szCs w:val="28"/>
        </w:rPr>
        <w:t>також</w:t>
      </w:r>
      <w:r w:rsidR="00207EA9">
        <w:rPr>
          <w:rFonts w:ascii="Times New Roman" w:hAnsi="Times New Roman"/>
          <w:sz w:val="28"/>
          <w:szCs w:val="28"/>
        </w:rPr>
        <w:t xml:space="preserve"> </w:t>
      </w:r>
      <w:r w:rsidRPr="00A13AFB">
        <w:rPr>
          <w:rFonts w:ascii="Times New Roman" w:hAnsi="Times New Roman"/>
          <w:sz w:val="28"/>
          <w:szCs w:val="28"/>
        </w:rPr>
        <w:t>працівниками</w:t>
      </w:r>
      <w:r w:rsidR="00207EA9">
        <w:rPr>
          <w:rFonts w:ascii="Times New Roman" w:hAnsi="Times New Roman"/>
          <w:sz w:val="28"/>
          <w:szCs w:val="28"/>
        </w:rPr>
        <w:t xml:space="preserve"> </w:t>
      </w:r>
      <w:r w:rsidRPr="00A13AFB">
        <w:rPr>
          <w:rFonts w:ascii="Times New Roman" w:hAnsi="Times New Roman"/>
          <w:sz w:val="28"/>
          <w:szCs w:val="28"/>
        </w:rPr>
        <w:t>банку.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Куратор</w:t>
      </w:r>
      <w:r w:rsidR="00207EA9">
        <w:rPr>
          <w:rFonts w:ascii="Times New Roman" w:hAnsi="Times New Roman"/>
          <w:sz w:val="28"/>
          <w:szCs w:val="28"/>
        </w:rPr>
        <w:t xml:space="preserve"> </w:t>
      </w:r>
      <w:r w:rsidRPr="00A13AFB">
        <w:rPr>
          <w:rFonts w:ascii="Times New Roman" w:hAnsi="Times New Roman"/>
          <w:sz w:val="28"/>
          <w:szCs w:val="28"/>
        </w:rPr>
        <w:t>Фонду</w:t>
      </w:r>
      <w:r w:rsidR="00207EA9">
        <w:rPr>
          <w:rFonts w:ascii="Times New Roman" w:hAnsi="Times New Roman"/>
          <w:sz w:val="28"/>
          <w:szCs w:val="28"/>
        </w:rPr>
        <w:t xml:space="preserve"> </w:t>
      </w:r>
      <w:r w:rsidRPr="00A13AFB">
        <w:rPr>
          <w:rFonts w:ascii="Times New Roman" w:hAnsi="Times New Roman"/>
          <w:sz w:val="28"/>
          <w:szCs w:val="28"/>
        </w:rPr>
        <w:t>підзвітний</w:t>
      </w:r>
      <w:r w:rsidR="00207EA9">
        <w:rPr>
          <w:rFonts w:ascii="Times New Roman" w:hAnsi="Times New Roman"/>
          <w:sz w:val="28"/>
          <w:szCs w:val="28"/>
        </w:rPr>
        <w:t xml:space="preserve"> </w:t>
      </w:r>
      <w:r w:rsidRPr="00A13AFB">
        <w:rPr>
          <w:rFonts w:ascii="Times New Roman" w:hAnsi="Times New Roman"/>
          <w:sz w:val="28"/>
          <w:szCs w:val="28"/>
        </w:rPr>
        <w:t>виконавчій</w:t>
      </w:r>
      <w:r w:rsidR="00207EA9">
        <w:rPr>
          <w:rFonts w:ascii="Times New Roman" w:hAnsi="Times New Roman"/>
          <w:sz w:val="28"/>
          <w:szCs w:val="28"/>
        </w:rPr>
        <w:t xml:space="preserve"> </w:t>
      </w:r>
      <w:r w:rsidRPr="00A13AFB">
        <w:rPr>
          <w:rFonts w:ascii="Times New Roman" w:hAnsi="Times New Roman"/>
          <w:sz w:val="28"/>
          <w:szCs w:val="28"/>
        </w:rPr>
        <w:t>дирекції</w:t>
      </w:r>
      <w:r w:rsidR="00207EA9">
        <w:rPr>
          <w:rFonts w:ascii="Times New Roman" w:hAnsi="Times New Roman"/>
          <w:sz w:val="28"/>
          <w:szCs w:val="28"/>
        </w:rPr>
        <w:t xml:space="preserve"> </w:t>
      </w:r>
      <w:r w:rsidRPr="00A13AFB">
        <w:rPr>
          <w:rFonts w:ascii="Times New Roman" w:hAnsi="Times New Roman"/>
          <w:sz w:val="28"/>
          <w:szCs w:val="28"/>
        </w:rPr>
        <w:t>Фонду.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Інвестор,</w:t>
      </w:r>
      <w:r w:rsidR="00207EA9">
        <w:rPr>
          <w:rFonts w:ascii="Times New Roman" w:hAnsi="Times New Roman"/>
          <w:sz w:val="28"/>
          <w:szCs w:val="28"/>
        </w:rPr>
        <w:t xml:space="preserve"> </w:t>
      </w:r>
      <w:r w:rsidRPr="00A13AFB">
        <w:rPr>
          <w:rFonts w:ascii="Times New Roman" w:hAnsi="Times New Roman"/>
          <w:sz w:val="28"/>
          <w:szCs w:val="28"/>
        </w:rPr>
        <w:t>керівники,</w:t>
      </w:r>
      <w:r w:rsidR="00207EA9">
        <w:rPr>
          <w:rFonts w:ascii="Times New Roman" w:hAnsi="Times New Roman"/>
          <w:sz w:val="28"/>
          <w:szCs w:val="28"/>
        </w:rPr>
        <w:t xml:space="preserve"> </w:t>
      </w:r>
      <w:r w:rsidRPr="00A13AFB">
        <w:rPr>
          <w:rFonts w:ascii="Times New Roman" w:hAnsi="Times New Roman"/>
          <w:sz w:val="28"/>
          <w:szCs w:val="28"/>
        </w:rPr>
        <w:t>органи</w:t>
      </w:r>
      <w:r w:rsidR="00207EA9">
        <w:rPr>
          <w:rFonts w:ascii="Times New Roman" w:hAnsi="Times New Roman"/>
          <w:sz w:val="28"/>
          <w:szCs w:val="28"/>
        </w:rPr>
        <w:t xml:space="preserve"> </w:t>
      </w:r>
      <w:r w:rsidRPr="00A13AFB">
        <w:rPr>
          <w:rFonts w:ascii="Times New Roman" w:hAnsi="Times New Roman"/>
          <w:sz w:val="28"/>
          <w:szCs w:val="28"/>
        </w:rPr>
        <w:t>управління</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контролю,</w:t>
      </w:r>
      <w:r w:rsidR="00207EA9">
        <w:rPr>
          <w:rFonts w:ascii="Times New Roman" w:hAnsi="Times New Roman"/>
          <w:sz w:val="28"/>
          <w:szCs w:val="28"/>
        </w:rPr>
        <w:t xml:space="preserve"> </w:t>
      </w:r>
      <w:r w:rsidRPr="00A13AFB">
        <w:rPr>
          <w:rFonts w:ascii="Times New Roman" w:hAnsi="Times New Roman"/>
          <w:sz w:val="28"/>
          <w:szCs w:val="28"/>
        </w:rPr>
        <w:t>працівники</w:t>
      </w:r>
      <w:r w:rsidR="00207EA9">
        <w:rPr>
          <w:rFonts w:ascii="Times New Roman" w:hAnsi="Times New Roman"/>
          <w:sz w:val="28"/>
          <w:szCs w:val="28"/>
        </w:rPr>
        <w:t xml:space="preserve"> </w:t>
      </w:r>
      <w:r w:rsidRPr="00A13AFB">
        <w:rPr>
          <w:rFonts w:ascii="Times New Roman" w:hAnsi="Times New Roman"/>
          <w:sz w:val="28"/>
          <w:szCs w:val="28"/>
        </w:rPr>
        <w:t>перехідного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проданого</w:t>
      </w:r>
      <w:r w:rsidR="00207EA9">
        <w:rPr>
          <w:rFonts w:ascii="Times New Roman" w:hAnsi="Times New Roman"/>
          <w:sz w:val="28"/>
          <w:szCs w:val="28"/>
        </w:rPr>
        <w:t xml:space="preserve"> </w:t>
      </w:r>
      <w:r w:rsidRPr="00A13AFB">
        <w:rPr>
          <w:rFonts w:ascii="Times New Roman" w:hAnsi="Times New Roman"/>
          <w:sz w:val="28"/>
          <w:szCs w:val="28"/>
        </w:rPr>
        <w:t>інвестору</w:t>
      </w:r>
      <w:r w:rsidR="00207EA9">
        <w:rPr>
          <w:rFonts w:ascii="Times New Roman" w:hAnsi="Times New Roman"/>
          <w:sz w:val="28"/>
          <w:szCs w:val="28"/>
        </w:rPr>
        <w:t xml:space="preserve"> </w:t>
      </w:r>
      <w:r w:rsidRPr="00A13AFB">
        <w:rPr>
          <w:rFonts w:ascii="Times New Roman" w:hAnsi="Times New Roman"/>
          <w:sz w:val="28"/>
          <w:szCs w:val="28"/>
        </w:rPr>
        <w:t>є</w:t>
      </w:r>
      <w:r w:rsidR="00207EA9">
        <w:rPr>
          <w:rFonts w:ascii="Times New Roman" w:hAnsi="Times New Roman"/>
          <w:sz w:val="28"/>
          <w:szCs w:val="28"/>
        </w:rPr>
        <w:t xml:space="preserve"> </w:t>
      </w:r>
      <w:r w:rsidRPr="00A13AFB">
        <w:rPr>
          <w:rFonts w:ascii="Times New Roman" w:hAnsi="Times New Roman"/>
          <w:sz w:val="28"/>
          <w:szCs w:val="28"/>
        </w:rPr>
        <w:t>підзвітними</w:t>
      </w:r>
      <w:r w:rsidR="00207EA9">
        <w:rPr>
          <w:rFonts w:ascii="Times New Roman" w:hAnsi="Times New Roman"/>
          <w:sz w:val="28"/>
          <w:szCs w:val="28"/>
        </w:rPr>
        <w:t xml:space="preserve"> </w:t>
      </w:r>
      <w:r w:rsidRPr="00A13AFB">
        <w:rPr>
          <w:rFonts w:ascii="Times New Roman" w:hAnsi="Times New Roman"/>
          <w:sz w:val="28"/>
          <w:szCs w:val="28"/>
        </w:rPr>
        <w:t>куратору</w:t>
      </w:r>
      <w:r w:rsidR="00207EA9">
        <w:rPr>
          <w:rFonts w:ascii="Times New Roman" w:hAnsi="Times New Roman"/>
          <w:sz w:val="28"/>
          <w:szCs w:val="28"/>
        </w:rPr>
        <w:t xml:space="preserve"> </w:t>
      </w:r>
      <w:r w:rsidRPr="00A13AFB">
        <w:rPr>
          <w:rFonts w:ascii="Times New Roman" w:hAnsi="Times New Roman"/>
          <w:sz w:val="28"/>
          <w:szCs w:val="28"/>
        </w:rPr>
        <w:t>Фонду</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надають</w:t>
      </w:r>
      <w:r w:rsidR="00207EA9">
        <w:rPr>
          <w:rFonts w:ascii="Times New Roman" w:hAnsi="Times New Roman"/>
          <w:sz w:val="28"/>
          <w:szCs w:val="28"/>
        </w:rPr>
        <w:t xml:space="preserve"> </w:t>
      </w:r>
      <w:r w:rsidRPr="00A13AFB">
        <w:rPr>
          <w:rFonts w:ascii="Times New Roman" w:hAnsi="Times New Roman"/>
          <w:sz w:val="28"/>
          <w:szCs w:val="28"/>
        </w:rPr>
        <w:t>йому</w:t>
      </w:r>
      <w:r w:rsidR="00207EA9">
        <w:rPr>
          <w:rFonts w:ascii="Times New Roman" w:hAnsi="Times New Roman"/>
          <w:sz w:val="28"/>
          <w:szCs w:val="28"/>
        </w:rPr>
        <w:t xml:space="preserve"> </w:t>
      </w:r>
      <w:r w:rsidRPr="00A13AFB">
        <w:rPr>
          <w:rFonts w:ascii="Times New Roman" w:hAnsi="Times New Roman"/>
          <w:sz w:val="28"/>
          <w:szCs w:val="28"/>
        </w:rPr>
        <w:t>будь-яку</w:t>
      </w:r>
      <w:r w:rsidR="00207EA9">
        <w:rPr>
          <w:rFonts w:ascii="Times New Roman" w:hAnsi="Times New Roman"/>
          <w:sz w:val="28"/>
          <w:szCs w:val="28"/>
        </w:rPr>
        <w:t xml:space="preserve"> </w:t>
      </w:r>
      <w:r w:rsidRPr="00A13AFB">
        <w:rPr>
          <w:rFonts w:ascii="Times New Roman" w:hAnsi="Times New Roman"/>
          <w:sz w:val="28"/>
          <w:szCs w:val="28"/>
        </w:rPr>
        <w:t>інформацію,</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тому</w:t>
      </w:r>
      <w:r w:rsidR="00207EA9">
        <w:rPr>
          <w:rFonts w:ascii="Times New Roman" w:hAnsi="Times New Roman"/>
          <w:sz w:val="28"/>
          <w:szCs w:val="28"/>
        </w:rPr>
        <w:t xml:space="preserve"> </w:t>
      </w:r>
      <w:r w:rsidRPr="00A13AFB">
        <w:rPr>
          <w:rFonts w:ascii="Times New Roman" w:hAnsi="Times New Roman"/>
          <w:sz w:val="28"/>
          <w:szCs w:val="28"/>
        </w:rPr>
        <w:t>числі</w:t>
      </w:r>
      <w:r w:rsidR="00207EA9">
        <w:rPr>
          <w:rFonts w:ascii="Times New Roman" w:hAnsi="Times New Roman"/>
          <w:sz w:val="28"/>
          <w:szCs w:val="28"/>
        </w:rPr>
        <w:t xml:space="preserve"> </w:t>
      </w:r>
      <w:r w:rsidRPr="00A13AFB">
        <w:rPr>
          <w:rFonts w:ascii="Times New Roman" w:hAnsi="Times New Roman"/>
          <w:sz w:val="28"/>
          <w:szCs w:val="28"/>
        </w:rPr>
        <w:t>інформацію</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обмеженим</w:t>
      </w:r>
      <w:r w:rsidR="00207EA9">
        <w:rPr>
          <w:rFonts w:ascii="Times New Roman" w:hAnsi="Times New Roman"/>
          <w:sz w:val="28"/>
          <w:szCs w:val="28"/>
        </w:rPr>
        <w:t xml:space="preserve"> </w:t>
      </w:r>
      <w:r w:rsidRPr="00A13AFB">
        <w:rPr>
          <w:rFonts w:ascii="Times New Roman" w:hAnsi="Times New Roman"/>
          <w:sz w:val="28"/>
          <w:szCs w:val="28"/>
        </w:rPr>
        <w:t>доступом.</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Протягом</w:t>
      </w:r>
      <w:r w:rsidR="00207EA9">
        <w:rPr>
          <w:rFonts w:ascii="Times New Roman" w:hAnsi="Times New Roman"/>
          <w:sz w:val="28"/>
          <w:szCs w:val="28"/>
        </w:rPr>
        <w:t xml:space="preserve"> </w:t>
      </w:r>
      <w:r w:rsidRPr="00A13AFB">
        <w:rPr>
          <w:rFonts w:ascii="Times New Roman" w:hAnsi="Times New Roman"/>
          <w:sz w:val="28"/>
          <w:szCs w:val="28"/>
        </w:rPr>
        <w:t>строку</w:t>
      </w:r>
      <w:r w:rsidR="00207EA9">
        <w:rPr>
          <w:rFonts w:ascii="Times New Roman" w:hAnsi="Times New Roman"/>
          <w:sz w:val="28"/>
          <w:szCs w:val="28"/>
        </w:rPr>
        <w:t xml:space="preserve"> </w:t>
      </w:r>
      <w:r w:rsidRPr="00A13AFB">
        <w:rPr>
          <w:rFonts w:ascii="Times New Roman" w:hAnsi="Times New Roman"/>
          <w:sz w:val="28"/>
          <w:szCs w:val="28"/>
        </w:rPr>
        <w:t>виконання</w:t>
      </w:r>
      <w:r w:rsidR="00207EA9">
        <w:rPr>
          <w:rFonts w:ascii="Times New Roman" w:hAnsi="Times New Roman"/>
          <w:sz w:val="28"/>
          <w:szCs w:val="28"/>
        </w:rPr>
        <w:t xml:space="preserve"> </w:t>
      </w:r>
      <w:r w:rsidRPr="00A13AFB">
        <w:rPr>
          <w:rFonts w:ascii="Times New Roman" w:hAnsi="Times New Roman"/>
          <w:sz w:val="28"/>
          <w:szCs w:val="28"/>
        </w:rPr>
        <w:t>куратором</w:t>
      </w:r>
      <w:r w:rsidR="00207EA9">
        <w:rPr>
          <w:rFonts w:ascii="Times New Roman" w:hAnsi="Times New Roman"/>
          <w:sz w:val="28"/>
          <w:szCs w:val="28"/>
        </w:rPr>
        <w:t xml:space="preserve"> </w:t>
      </w:r>
      <w:r w:rsidRPr="00A13AFB">
        <w:rPr>
          <w:rFonts w:ascii="Times New Roman" w:hAnsi="Times New Roman"/>
          <w:sz w:val="28"/>
          <w:szCs w:val="28"/>
        </w:rPr>
        <w:t>Фонду</w:t>
      </w:r>
      <w:r w:rsidR="00207EA9">
        <w:rPr>
          <w:rFonts w:ascii="Times New Roman" w:hAnsi="Times New Roman"/>
          <w:sz w:val="28"/>
          <w:szCs w:val="28"/>
        </w:rPr>
        <w:t xml:space="preserve"> </w:t>
      </w:r>
      <w:r w:rsidRPr="00A13AFB">
        <w:rPr>
          <w:rFonts w:ascii="Times New Roman" w:hAnsi="Times New Roman"/>
          <w:sz w:val="28"/>
          <w:szCs w:val="28"/>
        </w:rPr>
        <w:t>передбачених</w:t>
      </w:r>
      <w:r w:rsidR="00207EA9">
        <w:rPr>
          <w:rFonts w:ascii="Times New Roman" w:hAnsi="Times New Roman"/>
          <w:sz w:val="28"/>
          <w:szCs w:val="28"/>
        </w:rPr>
        <w:t xml:space="preserve"> </w:t>
      </w:r>
      <w:r w:rsidRPr="00A13AFB">
        <w:rPr>
          <w:rFonts w:ascii="Times New Roman" w:hAnsi="Times New Roman"/>
          <w:sz w:val="28"/>
          <w:szCs w:val="28"/>
        </w:rPr>
        <w:t>цією</w:t>
      </w:r>
      <w:r w:rsidR="00207EA9">
        <w:rPr>
          <w:rFonts w:ascii="Times New Roman" w:hAnsi="Times New Roman"/>
          <w:sz w:val="28"/>
          <w:szCs w:val="28"/>
        </w:rPr>
        <w:t xml:space="preserve"> </w:t>
      </w:r>
      <w:r w:rsidRPr="00A13AFB">
        <w:rPr>
          <w:rFonts w:ascii="Times New Roman" w:hAnsi="Times New Roman"/>
          <w:sz w:val="28"/>
          <w:szCs w:val="28"/>
        </w:rPr>
        <w:t>статтею</w:t>
      </w:r>
      <w:r w:rsidR="00207EA9">
        <w:rPr>
          <w:rFonts w:ascii="Times New Roman" w:hAnsi="Times New Roman"/>
          <w:sz w:val="28"/>
          <w:szCs w:val="28"/>
        </w:rPr>
        <w:t xml:space="preserve"> </w:t>
      </w:r>
      <w:r w:rsidRPr="00A13AFB">
        <w:rPr>
          <w:rFonts w:ascii="Times New Roman" w:hAnsi="Times New Roman"/>
          <w:sz w:val="28"/>
          <w:szCs w:val="28"/>
        </w:rPr>
        <w:t>функцій</w:t>
      </w:r>
      <w:r w:rsidR="00207EA9">
        <w:rPr>
          <w:rFonts w:ascii="Times New Roman" w:hAnsi="Times New Roman"/>
          <w:sz w:val="28"/>
          <w:szCs w:val="28"/>
        </w:rPr>
        <w:t xml:space="preserve"> </w:t>
      </w:r>
      <w:r w:rsidRPr="00A13AFB">
        <w:rPr>
          <w:rFonts w:ascii="Times New Roman" w:hAnsi="Times New Roman"/>
          <w:sz w:val="28"/>
          <w:szCs w:val="28"/>
        </w:rPr>
        <w:t>такий</w:t>
      </w:r>
      <w:r w:rsidR="00207EA9">
        <w:rPr>
          <w:rFonts w:ascii="Times New Roman" w:hAnsi="Times New Roman"/>
          <w:sz w:val="28"/>
          <w:szCs w:val="28"/>
        </w:rPr>
        <w:t xml:space="preserve"> </w:t>
      </w:r>
      <w:r w:rsidRPr="00A13AFB">
        <w:rPr>
          <w:rFonts w:ascii="Times New Roman" w:hAnsi="Times New Roman"/>
          <w:sz w:val="28"/>
          <w:szCs w:val="28"/>
        </w:rPr>
        <w:t>банк</w:t>
      </w:r>
      <w:r w:rsidR="00207EA9">
        <w:rPr>
          <w:rFonts w:ascii="Times New Roman" w:hAnsi="Times New Roman"/>
          <w:sz w:val="28"/>
          <w:szCs w:val="28"/>
        </w:rPr>
        <w:t xml:space="preserve"> </w:t>
      </w:r>
      <w:r w:rsidRPr="00A13AFB">
        <w:rPr>
          <w:rFonts w:ascii="Times New Roman" w:hAnsi="Times New Roman"/>
          <w:sz w:val="28"/>
          <w:szCs w:val="28"/>
        </w:rPr>
        <w:t>діє</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відповідності</w:t>
      </w:r>
      <w:r w:rsidR="00207EA9">
        <w:rPr>
          <w:rFonts w:ascii="Times New Roman" w:hAnsi="Times New Roman"/>
          <w:sz w:val="28"/>
          <w:szCs w:val="28"/>
        </w:rPr>
        <w:t xml:space="preserve"> </w:t>
      </w:r>
      <w:r w:rsidRPr="00A13AFB">
        <w:rPr>
          <w:rFonts w:ascii="Times New Roman" w:hAnsi="Times New Roman"/>
          <w:sz w:val="28"/>
          <w:szCs w:val="28"/>
        </w:rPr>
        <w:t>до</w:t>
      </w:r>
      <w:r w:rsidR="00207EA9">
        <w:rPr>
          <w:rFonts w:ascii="Times New Roman" w:hAnsi="Times New Roman"/>
          <w:sz w:val="28"/>
          <w:szCs w:val="28"/>
        </w:rPr>
        <w:t xml:space="preserve"> </w:t>
      </w:r>
      <w:r w:rsidRPr="00A13AFB">
        <w:rPr>
          <w:rFonts w:ascii="Times New Roman" w:hAnsi="Times New Roman"/>
          <w:sz w:val="28"/>
          <w:szCs w:val="28"/>
        </w:rPr>
        <w:t>плану</w:t>
      </w:r>
      <w:r w:rsidR="00207EA9">
        <w:rPr>
          <w:rFonts w:ascii="Times New Roman" w:hAnsi="Times New Roman"/>
          <w:sz w:val="28"/>
          <w:szCs w:val="28"/>
        </w:rPr>
        <w:t xml:space="preserve"> </w:t>
      </w:r>
      <w:r w:rsidRPr="00A13AFB">
        <w:rPr>
          <w:rFonts w:ascii="Times New Roman" w:hAnsi="Times New Roman"/>
          <w:sz w:val="28"/>
          <w:szCs w:val="28"/>
        </w:rPr>
        <w:t>врегулювання,</w:t>
      </w:r>
      <w:r w:rsidR="00207EA9">
        <w:rPr>
          <w:rFonts w:ascii="Times New Roman" w:hAnsi="Times New Roman"/>
          <w:sz w:val="28"/>
          <w:szCs w:val="28"/>
        </w:rPr>
        <w:t xml:space="preserve"> </w:t>
      </w:r>
      <w:r w:rsidRPr="00A13AFB">
        <w:rPr>
          <w:rFonts w:ascii="Times New Roman" w:hAnsi="Times New Roman"/>
          <w:sz w:val="28"/>
          <w:szCs w:val="28"/>
        </w:rPr>
        <w:t>а</w:t>
      </w:r>
      <w:r w:rsidR="00207EA9">
        <w:rPr>
          <w:rFonts w:ascii="Times New Roman" w:hAnsi="Times New Roman"/>
          <w:sz w:val="28"/>
          <w:szCs w:val="28"/>
        </w:rPr>
        <w:t xml:space="preserve"> </w:t>
      </w:r>
      <w:r w:rsidRPr="00A13AFB">
        <w:rPr>
          <w:rFonts w:ascii="Times New Roman" w:hAnsi="Times New Roman"/>
          <w:sz w:val="28"/>
          <w:szCs w:val="28"/>
        </w:rPr>
        <w:t>також</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нього</w:t>
      </w:r>
      <w:r w:rsidR="00207EA9">
        <w:rPr>
          <w:rFonts w:ascii="Times New Roman" w:hAnsi="Times New Roman"/>
          <w:sz w:val="28"/>
          <w:szCs w:val="28"/>
        </w:rPr>
        <w:t xml:space="preserve"> </w:t>
      </w:r>
      <w:r w:rsidRPr="00A13AFB">
        <w:rPr>
          <w:rFonts w:ascii="Times New Roman" w:hAnsi="Times New Roman"/>
          <w:sz w:val="28"/>
          <w:szCs w:val="28"/>
        </w:rPr>
        <w:t>поширюються</w:t>
      </w:r>
      <w:r w:rsidR="00207EA9">
        <w:rPr>
          <w:rFonts w:ascii="Times New Roman" w:hAnsi="Times New Roman"/>
          <w:sz w:val="28"/>
          <w:szCs w:val="28"/>
        </w:rPr>
        <w:t xml:space="preserve"> </w:t>
      </w:r>
      <w:r w:rsidRPr="00A13AFB">
        <w:rPr>
          <w:rFonts w:ascii="Times New Roman" w:hAnsi="Times New Roman"/>
          <w:sz w:val="28"/>
          <w:szCs w:val="28"/>
        </w:rPr>
        <w:t>обмеження,</w:t>
      </w:r>
      <w:r w:rsidR="00207EA9">
        <w:rPr>
          <w:rFonts w:ascii="Times New Roman" w:hAnsi="Times New Roman"/>
          <w:sz w:val="28"/>
          <w:szCs w:val="28"/>
        </w:rPr>
        <w:t xml:space="preserve"> </w:t>
      </w:r>
      <w:r w:rsidRPr="00A13AFB">
        <w:rPr>
          <w:rFonts w:ascii="Times New Roman" w:hAnsi="Times New Roman"/>
          <w:sz w:val="28"/>
          <w:szCs w:val="28"/>
        </w:rPr>
        <w:t>визначені</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частинах</w:t>
      </w:r>
      <w:r w:rsidR="00207EA9">
        <w:rPr>
          <w:rFonts w:ascii="Times New Roman" w:hAnsi="Times New Roman"/>
          <w:sz w:val="28"/>
          <w:szCs w:val="28"/>
        </w:rPr>
        <w:t xml:space="preserve"> </w:t>
      </w:r>
      <w:r w:rsidRPr="00A13AFB">
        <w:rPr>
          <w:rFonts w:ascii="Times New Roman" w:hAnsi="Times New Roman"/>
          <w:sz w:val="28"/>
          <w:szCs w:val="28"/>
        </w:rPr>
        <w:t>п’ятій</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шостій</w:t>
      </w:r>
      <w:r w:rsidR="00207EA9">
        <w:rPr>
          <w:rFonts w:ascii="Times New Roman" w:hAnsi="Times New Roman"/>
          <w:sz w:val="28"/>
          <w:szCs w:val="28"/>
        </w:rPr>
        <w:t xml:space="preserve"> </w:t>
      </w:r>
      <w:r w:rsidRPr="00A13AFB">
        <w:rPr>
          <w:rFonts w:ascii="Times New Roman" w:hAnsi="Times New Roman"/>
          <w:sz w:val="28"/>
          <w:szCs w:val="28"/>
        </w:rPr>
        <w:t>статті</w:t>
      </w:r>
      <w:r w:rsidR="00207EA9">
        <w:rPr>
          <w:rFonts w:ascii="Times New Roman" w:hAnsi="Times New Roman"/>
          <w:sz w:val="28"/>
          <w:szCs w:val="28"/>
        </w:rPr>
        <w:t xml:space="preserve"> </w:t>
      </w:r>
      <w:r w:rsidRPr="00A13AFB">
        <w:rPr>
          <w:rFonts w:ascii="Times New Roman" w:hAnsi="Times New Roman"/>
          <w:sz w:val="28"/>
          <w:szCs w:val="28"/>
        </w:rPr>
        <w:t>36</w:t>
      </w:r>
      <w:r w:rsidR="00207EA9">
        <w:rPr>
          <w:rFonts w:ascii="Times New Roman" w:hAnsi="Times New Roman"/>
          <w:sz w:val="28"/>
          <w:szCs w:val="28"/>
        </w:rPr>
        <w:t xml:space="preserve"> </w:t>
      </w:r>
      <w:r w:rsidRPr="00A13AFB">
        <w:rPr>
          <w:rFonts w:ascii="Times New Roman" w:hAnsi="Times New Roman"/>
          <w:sz w:val="28"/>
          <w:szCs w:val="28"/>
        </w:rPr>
        <w:t>цього</w:t>
      </w:r>
      <w:r w:rsidR="00207EA9">
        <w:rPr>
          <w:rFonts w:ascii="Times New Roman" w:hAnsi="Times New Roman"/>
          <w:sz w:val="28"/>
          <w:szCs w:val="28"/>
        </w:rPr>
        <w:t xml:space="preserve"> </w:t>
      </w:r>
      <w:r w:rsidRPr="00A13AFB">
        <w:rPr>
          <w:rFonts w:ascii="Times New Roman" w:hAnsi="Times New Roman"/>
          <w:sz w:val="28"/>
          <w:szCs w:val="28"/>
        </w:rPr>
        <w:t>Закону.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Після</w:t>
      </w:r>
      <w:r w:rsidR="00207EA9">
        <w:rPr>
          <w:rFonts w:ascii="Times New Roman" w:hAnsi="Times New Roman"/>
          <w:sz w:val="28"/>
          <w:szCs w:val="28"/>
        </w:rPr>
        <w:t xml:space="preserve"> </w:t>
      </w:r>
      <w:r w:rsidRPr="00A13AFB">
        <w:rPr>
          <w:rFonts w:ascii="Times New Roman" w:hAnsi="Times New Roman"/>
          <w:sz w:val="28"/>
          <w:szCs w:val="28"/>
        </w:rPr>
        <w:t>здійснення</w:t>
      </w:r>
      <w:r w:rsidR="00207EA9">
        <w:rPr>
          <w:rFonts w:ascii="Times New Roman" w:hAnsi="Times New Roman"/>
          <w:sz w:val="28"/>
          <w:szCs w:val="28"/>
        </w:rPr>
        <w:t xml:space="preserve"> </w:t>
      </w:r>
      <w:r w:rsidRPr="00A13AFB">
        <w:rPr>
          <w:rFonts w:ascii="Times New Roman" w:hAnsi="Times New Roman"/>
          <w:sz w:val="28"/>
          <w:szCs w:val="28"/>
        </w:rPr>
        <w:t>інвестором</w:t>
      </w:r>
      <w:r w:rsidR="00207EA9">
        <w:rPr>
          <w:rFonts w:ascii="Times New Roman" w:hAnsi="Times New Roman"/>
          <w:sz w:val="28"/>
          <w:szCs w:val="28"/>
        </w:rPr>
        <w:t xml:space="preserve"> </w:t>
      </w:r>
      <w:r w:rsidRPr="00A13AFB">
        <w:rPr>
          <w:rFonts w:ascii="Times New Roman" w:hAnsi="Times New Roman"/>
          <w:sz w:val="28"/>
          <w:szCs w:val="28"/>
        </w:rPr>
        <w:t>відповідно</w:t>
      </w:r>
      <w:r w:rsidR="00207EA9">
        <w:rPr>
          <w:rFonts w:ascii="Times New Roman" w:hAnsi="Times New Roman"/>
          <w:sz w:val="28"/>
          <w:szCs w:val="28"/>
        </w:rPr>
        <w:t xml:space="preserve"> </w:t>
      </w:r>
      <w:r w:rsidRPr="00A13AFB">
        <w:rPr>
          <w:rFonts w:ascii="Times New Roman" w:hAnsi="Times New Roman"/>
          <w:sz w:val="28"/>
          <w:szCs w:val="28"/>
        </w:rPr>
        <w:t>до</w:t>
      </w:r>
      <w:r w:rsidR="00207EA9">
        <w:rPr>
          <w:rFonts w:ascii="Times New Roman" w:hAnsi="Times New Roman"/>
          <w:sz w:val="28"/>
          <w:szCs w:val="28"/>
        </w:rPr>
        <w:t xml:space="preserve"> </w:t>
      </w:r>
      <w:r w:rsidRPr="00A13AFB">
        <w:rPr>
          <w:rFonts w:ascii="Times New Roman" w:hAnsi="Times New Roman"/>
          <w:sz w:val="28"/>
          <w:szCs w:val="28"/>
        </w:rPr>
        <w:t>умов</w:t>
      </w:r>
      <w:r w:rsidR="00207EA9">
        <w:rPr>
          <w:rFonts w:ascii="Times New Roman" w:hAnsi="Times New Roman"/>
          <w:sz w:val="28"/>
          <w:szCs w:val="28"/>
        </w:rPr>
        <w:t xml:space="preserve"> </w:t>
      </w:r>
      <w:r w:rsidRPr="00A13AFB">
        <w:rPr>
          <w:rFonts w:ascii="Times New Roman" w:hAnsi="Times New Roman"/>
          <w:sz w:val="28"/>
          <w:szCs w:val="28"/>
        </w:rPr>
        <w:t>договору</w:t>
      </w:r>
      <w:r w:rsidR="00207EA9">
        <w:rPr>
          <w:rFonts w:ascii="Times New Roman" w:hAnsi="Times New Roman"/>
          <w:sz w:val="28"/>
          <w:szCs w:val="28"/>
        </w:rPr>
        <w:t xml:space="preserve"> </w:t>
      </w:r>
      <w:r w:rsidRPr="00A13AFB">
        <w:rPr>
          <w:rFonts w:ascii="Times New Roman" w:hAnsi="Times New Roman"/>
          <w:sz w:val="28"/>
          <w:szCs w:val="28"/>
        </w:rPr>
        <w:t>заходів</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приведення</w:t>
      </w:r>
      <w:r w:rsidR="00207EA9">
        <w:rPr>
          <w:rFonts w:ascii="Times New Roman" w:hAnsi="Times New Roman"/>
          <w:sz w:val="28"/>
          <w:szCs w:val="28"/>
        </w:rPr>
        <w:t xml:space="preserve"> </w:t>
      </w:r>
      <w:r w:rsidRPr="00A13AFB">
        <w:rPr>
          <w:rFonts w:ascii="Times New Roman" w:hAnsi="Times New Roman"/>
          <w:sz w:val="28"/>
          <w:szCs w:val="28"/>
        </w:rPr>
        <w:t>перехідного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відповідність</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вимогами</w:t>
      </w:r>
      <w:r w:rsidR="00207EA9">
        <w:rPr>
          <w:rFonts w:ascii="Times New Roman" w:hAnsi="Times New Roman"/>
          <w:sz w:val="28"/>
          <w:szCs w:val="28"/>
        </w:rPr>
        <w:t xml:space="preserve"> </w:t>
      </w:r>
      <w:r w:rsidRPr="00A13AFB">
        <w:rPr>
          <w:rFonts w:ascii="Times New Roman" w:hAnsi="Times New Roman"/>
          <w:sz w:val="28"/>
          <w:szCs w:val="28"/>
        </w:rPr>
        <w:t>банківського</w:t>
      </w:r>
      <w:r w:rsidR="00207EA9">
        <w:rPr>
          <w:rFonts w:ascii="Times New Roman" w:hAnsi="Times New Roman"/>
          <w:sz w:val="28"/>
          <w:szCs w:val="28"/>
        </w:rPr>
        <w:t xml:space="preserve"> </w:t>
      </w:r>
      <w:r w:rsidRPr="00A13AFB">
        <w:rPr>
          <w:rFonts w:ascii="Times New Roman" w:hAnsi="Times New Roman"/>
          <w:sz w:val="28"/>
          <w:szCs w:val="28"/>
        </w:rPr>
        <w:t>законодавства</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щодо</w:t>
      </w:r>
      <w:r w:rsidR="00207EA9">
        <w:rPr>
          <w:rFonts w:ascii="Times New Roman" w:hAnsi="Times New Roman"/>
          <w:sz w:val="28"/>
          <w:szCs w:val="28"/>
        </w:rPr>
        <w:t xml:space="preserve"> </w:t>
      </w:r>
      <w:r w:rsidRPr="00A13AFB">
        <w:rPr>
          <w:rFonts w:ascii="Times New Roman" w:hAnsi="Times New Roman"/>
          <w:sz w:val="28"/>
          <w:szCs w:val="28"/>
        </w:rPr>
        <w:t>дотримання</w:t>
      </w:r>
      <w:r w:rsidR="00207EA9">
        <w:rPr>
          <w:rFonts w:ascii="Times New Roman" w:hAnsi="Times New Roman"/>
          <w:sz w:val="28"/>
          <w:szCs w:val="28"/>
        </w:rPr>
        <w:t xml:space="preserve"> </w:t>
      </w:r>
      <w:r w:rsidRPr="00A13AFB">
        <w:rPr>
          <w:rFonts w:ascii="Times New Roman" w:hAnsi="Times New Roman"/>
          <w:sz w:val="28"/>
          <w:szCs w:val="28"/>
        </w:rPr>
        <w:t>нормативів</w:t>
      </w:r>
      <w:r w:rsidR="00207EA9">
        <w:rPr>
          <w:rFonts w:ascii="Times New Roman" w:hAnsi="Times New Roman"/>
          <w:sz w:val="28"/>
          <w:szCs w:val="28"/>
        </w:rPr>
        <w:t xml:space="preserve"> </w:t>
      </w:r>
      <w:r w:rsidRPr="00A13AFB">
        <w:rPr>
          <w:rFonts w:ascii="Times New Roman" w:hAnsi="Times New Roman"/>
          <w:sz w:val="28"/>
          <w:szCs w:val="28"/>
        </w:rPr>
        <w:t>капіталу</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ліквідності</w:t>
      </w:r>
      <w:r w:rsidR="00207EA9">
        <w:rPr>
          <w:rFonts w:ascii="Times New Roman" w:hAnsi="Times New Roman"/>
          <w:sz w:val="28"/>
          <w:szCs w:val="28"/>
        </w:rPr>
        <w:t xml:space="preserve"> </w:t>
      </w:r>
      <w:r w:rsidRPr="00A13AFB">
        <w:rPr>
          <w:rFonts w:ascii="Times New Roman" w:hAnsi="Times New Roman"/>
          <w:sz w:val="28"/>
          <w:szCs w:val="28"/>
        </w:rPr>
        <w:t>Фонд</w:t>
      </w:r>
      <w:r w:rsidR="00207EA9">
        <w:rPr>
          <w:rFonts w:ascii="Times New Roman" w:hAnsi="Times New Roman"/>
          <w:sz w:val="28"/>
          <w:szCs w:val="28"/>
        </w:rPr>
        <w:t xml:space="preserve"> </w:t>
      </w:r>
      <w:r w:rsidRPr="00A13AFB">
        <w:rPr>
          <w:rFonts w:ascii="Times New Roman" w:hAnsi="Times New Roman"/>
          <w:sz w:val="28"/>
          <w:szCs w:val="28"/>
        </w:rPr>
        <w:t>повідомляє</w:t>
      </w:r>
      <w:r w:rsidR="00207EA9">
        <w:rPr>
          <w:rFonts w:ascii="Times New Roman" w:hAnsi="Times New Roman"/>
          <w:sz w:val="28"/>
          <w:szCs w:val="28"/>
        </w:rPr>
        <w:t xml:space="preserve"> </w:t>
      </w:r>
      <w:r w:rsidRPr="00A13AFB">
        <w:rPr>
          <w:rFonts w:ascii="Times New Roman" w:hAnsi="Times New Roman"/>
          <w:sz w:val="28"/>
          <w:szCs w:val="28"/>
        </w:rPr>
        <w:t>Національний</w:t>
      </w:r>
      <w:r w:rsidR="00207EA9">
        <w:rPr>
          <w:rFonts w:ascii="Times New Roman" w:hAnsi="Times New Roman"/>
          <w:sz w:val="28"/>
          <w:szCs w:val="28"/>
        </w:rPr>
        <w:t xml:space="preserve"> </w:t>
      </w:r>
      <w:r w:rsidRPr="00A13AFB">
        <w:rPr>
          <w:rFonts w:ascii="Times New Roman" w:hAnsi="Times New Roman"/>
          <w:sz w:val="28"/>
          <w:szCs w:val="28"/>
        </w:rPr>
        <w:t>банк</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про</w:t>
      </w:r>
      <w:r w:rsidR="00207EA9">
        <w:rPr>
          <w:rFonts w:ascii="Times New Roman" w:hAnsi="Times New Roman"/>
          <w:sz w:val="28"/>
          <w:szCs w:val="28"/>
        </w:rPr>
        <w:t xml:space="preserve"> </w:t>
      </w:r>
      <w:r w:rsidRPr="00A13AFB">
        <w:rPr>
          <w:rFonts w:ascii="Times New Roman" w:hAnsi="Times New Roman"/>
          <w:sz w:val="28"/>
          <w:szCs w:val="28"/>
        </w:rPr>
        <w:t>необхідність</w:t>
      </w:r>
      <w:r w:rsidR="00207EA9">
        <w:rPr>
          <w:rFonts w:ascii="Times New Roman" w:hAnsi="Times New Roman"/>
          <w:sz w:val="28"/>
          <w:szCs w:val="28"/>
        </w:rPr>
        <w:t xml:space="preserve"> </w:t>
      </w:r>
      <w:r w:rsidRPr="00A13AFB">
        <w:rPr>
          <w:rFonts w:ascii="Times New Roman" w:hAnsi="Times New Roman"/>
          <w:sz w:val="28"/>
          <w:szCs w:val="28"/>
        </w:rPr>
        <w:t>проведення</w:t>
      </w:r>
      <w:r w:rsidR="00207EA9">
        <w:rPr>
          <w:rFonts w:ascii="Times New Roman" w:hAnsi="Times New Roman"/>
          <w:sz w:val="28"/>
          <w:szCs w:val="28"/>
        </w:rPr>
        <w:t xml:space="preserve"> </w:t>
      </w:r>
      <w:r w:rsidRPr="00A13AFB">
        <w:rPr>
          <w:rFonts w:ascii="Times New Roman" w:hAnsi="Times New Roman"/>
          <w:sz w:val="28"/>
          <w:szCs w:val="28"/>
        </w:rPr>
        <w:t>інспекційної</w:t>
      </w:r>
      <w:r w:rsidR="00207EA9">
        <w:rPr>
          <w:rFonts w:ascii="Times New Roman" w:hAnsi="Times New Roman"/>
          <w:sz w:val="28"/>
          <w:szCs w:val="28"/>
        </w:rPr>
        <w:t xml:space="preserve"> </w:t>
      </w:r>
      <w:r w:rsidRPr="00A13AFB">
        <w:rPr>
          <w:rFonts w:ascii="Times New Roman" w:hAnsi="Times New Roman"/>
          <w:sz w:val="28"/>
          <w:szCs w:val="28"/>
        </w:rPr>
        <w:t>перевірки</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Банк</w:t>
      </w:r>
      <w:r w:rsidR="00207EA9">
        <w:rPr>
          <w:rFonts w:ascii="Times New Roman" w:hAnsi="Times New Roman"/>
          <w:sz w:val="28"/>
          <w:szCs w:val="28"/>
        </w:rPr>
        <w:t xml:space="preserve"> </w:t>
      </w:r>
      <w:r w:rsidRPr="00A13AFB">
        <w:rPr>
          <w:rFonts w:ascii="Times New Roman" w:hAnsi="Times New Roman"/>
          <w:sz w:val="28"/>
          <w:szCs w:val="28"/>
        </w:rPr>
        <w:t>надає</w:t>
      </w:r>
      <w:r w:rsidR="00207EA9">
        <w:rPr>
          <w:rFonts w:ascii="Times New Roman" w:hAnsi="Times New Roman"/>
          <w:sz w:val="28"/>
          <w:szCs w:val="28"/>
        </w:rPr>
        <w:t xml:space="preserve"> </w:t>
      </w:r>
      <w:r w:rsidRPr="00A13AFB">
        <w:rPr>
          <w:rFonts w:ascii="Times New Roman" w:hAnsi="Times New Roman"/>
          <w:sz w:val="28"/>
          <w:szCs w:val="28"/>
        </w:rPr>
        <w:t>Національному</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необхідну</w:t>
      </w:r>
      <w:r w:rsidR="00207EA9">
        <w:rPr>
          <w:rFonts w:ascii="Times New Roman" w:hAnsi="Times New Roman"/>
          <w:sz w:val="28"/>
          <w:szCs w:val="28"/>
        </w:rPr>
        <w:t xml:space="preserve"> </w:t>
      </w:r>
      <w:r w:rsidRPr="00A13AFB">
        <w:rPr>
          <w:rFonts w:ascii="Times New Roman" w:hAnsi="Times New Roman"/>
          <w:sz w:val="28"/>
          <w:szCs w:val="28"/>
        </w:rPr>
        <w:t>інформацію</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документи</w:t>
      </w:r>
      <w:r w:rsidR="00207EA9">
        <w:rPr>
          <w:rFonts w:ascii="Times New Roman" w:hAnsi="Times New Roman"/>
          <w:sz w:val="28"/>
          <w:szCs w:val="28"/>
        </w:rPr>
        <w:t xml:space="preserve"> </w:t>
      </w:r>
      <w:r w:rsidRPr="00A13AFB">
        <w:rPr>
          <w:rFonts w:ascii="Times New Roman" w:hAnsi="Times New Roman"/>
          <w:sz w:val="28"/>
          <w:szCs w:val="28"/>
        </w:rPr>
        <w:t>для</w:t>
      </w:r>
      <w:r w:rsidR="00207EA9">
        <w:rPr>
          <w:rFonts w:ascii="Times New Roman" w:hAnsi="Times New Roman"/>
          <w:sz w:val="28"/>
          <w:szCs w:val="28"/>
        </w:rPr>
        <w:t xml:space="preserve"> </w:t>
      </w:r>
      <w:r w:rsidRPr="00A13AFB">
        <w:rPr>
          <w:rFonts w:ascii="Times New Roman" w:hAnsi="Times New Roman"/>
          <w:sz w:val="28"/>
          <w:szCs w:val="28"/>
        </w:rPr>
        <w:t>проведення</w:t>
      </w:r>
      <w:r w:rsidR="00207EA9">
        <w:rPr>
          <w:rFonts w:ascii="Times New Roman" w:hAnsi="Times New Roman"/>
          <w:sz w:val="28"/>
          <w:szCs w:val="28"/>
        </w:rPr>
        <w:t xml:space="preserve"> </w:t>
      </w:r>
      <w:r w:rsidRPr="00A13AFB">
        <w:rPr>
          <w:rFonts w:ascii="Times New Roman" w:hAnsi="Times New Roman"/>
          <w:sz w:val="28"/>
          <w:szCs w:val="28"/>
        </w:rPr>
        <w:t>інспекційної</w:t>
      </w:r>
      <w:r w:rsidR="00207EA9">
        <w:rPr>
          <w:rFonts w:ascii="Times New Roman" w:hAnsi="Times New Roman"/>
          <w:sz w:val="28"/>
          <w:szCs w:val="28"/>
        </w:rPr>
        <w:t xml:space="preserve"> </w:t>
      </w:r>
      <w:r w:rsidRPr="00A13AFB">
        <w:rPr>
          <w:rFonts w:ascii="Times New Roman" w:hAnsi="Times New Roman"/>
          <w:sz w:val="28"/>
          <w:szCs w:val="28"/>
        </w:rPr>
        <w:t>перевірки</w:t>
      </w:r>
      <w:r w:rsidR="00207EA9">
        <w:rPr>
          <w:rFonts w:ascii="Times New Roman" w:hAnsi="Times New Roman"/>
          <w:sz w:val="28"/>
          <w:szCs w:val="28"/>
        </w:rPr>
        <w:t xml:space="preserve"> </w:t>
      </w:r>
      <w:r w:rsidRPr="00A13AFB">
        <w:rPr>
          <w:rFonts w:ascii="Times New Roman" w:hAnsi="Times New Roman"/>
          <w:sz w:val="28"/>
          <w:szCs w:val="28"/>
        </w:rPr>
        <w:t>і</w:t>
      </w:r>
      <w:r w:rsidR="00207EA9">
        <w:rPr>
          <w:rFonts w:ascii="Times New Roman" w:hAnsi="Times New Roman"/>
          <w:sz w:val="28"/>
          <w:szCs w:val="28"/>
        </w:rPr>
        <w:t xml:space="preserve"> </w:t>
      </w:r>
      <w:r w:rsidRPr="00A13AFB">
        <w:rPr>
          <w:rFonts w:ascii="Times New Roman" w:hAnsi="Times New Roman"/>
          <w:sz w:val="28"/>
          <w:szCs w:val="28"/>
        </w:rPr>
        <w:t>підготовки</w:t>
      </w:r>
      <w:r w:rsidR="00207EA9">
        <w:rPr>
          <w:rFonts w:ascii="Times New Roman" w:hAnsi="Times New Roman"/>
          <w:sz w:val="28"/>
          <w:szCs w:val="28"/>
        </w:rPr>
        <w:t xml:space="preserve"> </w:t>
      </w:r>
      <w:r w:rsidRPr="00A13AFB">
        <w:rPr>
          <w:rFonts w:ascii="Times New Roman" w:hAnsi="Times New Roman"/>
          <w:sz w:val="28"/>
          <w:szCs w:val="28"/>
        </w:rPr>
        <w:t>обґрунтованих</w:t>
      </w:r>
      <w:r w:rsidR="00207EA9">
        <w:rPr>
          <w:rFonts w:ascii="Times New Roman" w:hAnsi="Times New Roman"/>
          <w:sz w:val="28"/>
          <w:szCs w:val="28"/>
        </w:rPr>
        <w:t xml:space="preserve"> </w:t>
      </w:r>
      <w:r w:rsidRPr="00A13AFB">
        <w:rPr>
          <w:rFonts w:ascii="Times New Roman" w:hAnsi="Times New Roman"/>
          <w:sz w:val="28"/>
          <w:szCs w:val="28"/>
        </w:rPr>
        <w:t>висновків.</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Національний</w:t>
      </w:r>
      <w:r w:rsidR="00207EA9">
        <w:rPr>
          <w:rFonts w:ascii="Times New Roman" w:hAnsi="Times New Roman"/>
          <w:sz w:val="28"/>
          <w:szCs w:val="28"/>
        </w:rPr>
        <w:t xml:space="preserve"> </w:t>
      </w:r>
      <w:r w:rsidRPr="00A13AFB">
        <w:rPr>
          <w:rFonts w:ascii="Times New Roman" w:hAnsi="Times New Roman"/>
          <w:sz w:val="28"/>
          <w:szCs w:val="28"/>
        </w:rPr>
        <w:t>банк</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проводить</w:t>
      </w:r>
      <w:r w:rsidR="00207EA9">
        <w:rPr>
          <w:rFonts w:ascii="Times New Roman" w:hAnsi="Times New Roman"/>
          <w:sz w:val="28"/>
          <w:szCs w:val="28"/>
        </w:rPr>
        <w:t xml:space="preserve"> </w:t>
      </w:r>
      <w:r w:rsidRPr="00A13AFB">
        <w:rPr>
          <w:rFonts w:ascii="Times New Roman" w:hAnsi="Times New Roman"/>
          <w:sz w:val="28"/>
          <w:szCs w:val="28"/>
        </w:rPr>
        <w:t>інспекційну</w:t>
      </w:r>
      <w:r w:rsidR="00207EA9">
        <w:rPr>
          <w:rFonts w:ascii="Times New Roman" w:hAnsi="Times New Roman"/>
          <w:sz w:val="28"/>
          <w:szCs w:val="28"/>
        </w:rPr>
        <w:t xml:space="preserve"> </w:t>
      </w:r>
      <w:r w:rsidRPr="00A13AFB">
        <w:rPr>
          <w:rFonts w:ascii="Times New Roman" w:hAnsi="Times New Roman"/>
          <w:sz w:val="28"/>
          <w:szCs w:val="28"/>
        </w:rPr>
        <w:t>перевірку</w:t>
      </w:r>
      <w:r w:rsidR="00207EA9">
        <w:rPr>
          <w:rFonts w:ascii="Times New Roman" w:hAnsi="Times New Roman"/>
          <w:sz w:val="28"/>
          <w:szCs w:val="28"/>
        </w:rPr>
        <w:t xml:space="preserve"> </w:t>
      </w:r>
      <w:r w:rsidRPr="00A13AFB">
        <w:rPr>
          <w:rFonts w:ascii="Times New Roman" w:hAnsi="Times New Roman"/>
          <w:sz w:val="28"/>
          <w:szCs w:val="28"/>
        </w:rPr>
        <w:t>перехідного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подає</w:t>
      </w:r>
      <w:r w:rsidR="00207EA9">
        <w:rPr>
          <w:rFonts w:ascii="Times New Roman" w:hAnsi="Times New Roman"/>
          <w:sz w:val="28"/>
          <w:szCs w:val="28"/>
        </w:rPr>
        <w:t xml:space="preserve"> </w:t>
      </w:r>
      <w:r w:rsidRPr="00A13AFB">
        <w:rPr>
          <w:rFonts w:ascii="Times New Roman" w:hAnsi="Times New Roman"/>
          <w:sz w:val="28"/>
          <w:szCs w:val="28"/>
        </w:rPr>
        <w:t>звіт</w:t>
      </w:r>
      <w:r w:rsidR="00207EA9">
        <w:rPr>
          <w:rFonts w:ascii="Times New Roman" w:hAnsi="Times New Roman"/>
          <w:sz w:val="28"/>
          <w:szCs w:val="28"/>
        </w:rPr>
        <w:t xml:space="preserve"> </w:t>
      </w:r>
      <w:r w:rsidRPr="00A13AFB">
        <w:rPr>
          <w:rFonts w:ascii="Times New Roman" w:hAnsi="Times New Roman"/>
          <w:sz w:val="28"/>
          <w:szCs w:val="28"/>
        </w:rPr>
        <w:t>про</w:t>
      </w:r>
      <w:r w:rsidR="00207EA9">
        <w:rPr>
          <w:rFonts w:ascii="Times New Roman" w:hAnsi="Times New Roman"/>
          <w:sz w:val="28"/>
          <w:szCs w:val="28"/>
        </w:rPr>
        <w:t xml:space="preserve"> </w:t>
      </w:r>
      <w:r w:rsidRPr="00A13AFB">
        <w:rPr>
          <w:rFonts w:ascii="Times New Roman" w:hAnsi="Times New Roman"/>
          <w:sz w:val="28"/>
          <w:szCs w:val="28"/>
        </w:rPr>
        <w:t>її</w:t>
      </w:r>
      <w:r w:rsidR="00207EA9">
        <w:rPr>
          <w:rFonts w:ascii="Times New Roman" w:hAnsi="Times New Roman"/>
          <w:sz w:val="28"/>
          <w:szCs w:val="28"/>
        </w:rPr>
        <w:t xml:space="preserve"> </w:t>
      </w:r>
      <w:r w:rsidRPr="00A13AFB">
        <w:rPr>
          <w:rFonts w:ascii="Times New Roman" w:hAnsi="Times New Roman"/>
          <w:sz w:val="28"/>
          <w:szCs w:val="28"/>
        </w:rPr>
        <w:t>результати</w:t>
      </w:r>
      <w:r w:rsidR="00207EA9">
        <w:rPr>
          <w:rFonts w:ascii="Times New Roman" w:hAnsi="Times New Roman"/>
          <w:sz w:val="28"/>
          <w:szCs w:val="28"/>
        </w:rPr>
        <w:t xml:space="preserve"> </w:t>
      </w:r>
      <w:r w:rsidRPr="00A13AFB">
        <w:rPr>
          <w:rFonts w:ascii="Times New Roman" w:hAnsi="Times New Roman"/>
          <w:sz w:val="28"/>
          <w:szCs w:val="28"/>
        </w:rPr>
        <w:t>не</w:t>
      </w:r>
      <w:r w:rsidR="00207EA9">
        <w:rPr>
          <w:rFonts w:ascii="Times New Roman" w:hAnsi="Times New Roman"/>
          <w:sz w:val="28"/>
          <w:szCs w:val="28"/>
        </w:rPr>
        <w:t xml:space="preserve"> </w:t>
      </w:r>
      <w:r w:rsidRPr="00A13AFB">
        <w:rPr>
          <w:rFonts w:ascii="Times New Roman" w:hAnsi="Times New Roman"/>
          <w:sz w:val="28"/>
          <w:szCs w:val="28"/>
        </w:rPr>
        <w:t>пізніше</w:t>
      </w:r>
      <w:r w:rsidR="00207EA9">
        <w:rPr>
          <w:rFonts w:ascii="Times New Roman" w:hAnsi="Times New Roman"/>
          <w:sz w:val="28"/>
          <w:szCs w:val="28"/>
        </w:rPr>
        <w:t xml:space="preserve"> </w:t>
      </w:r>
      <w:r w:rsidRPr="00A13AFB">
        <w:rPr>
          <w:rFonts w:ascii="Times New Roman" w:hAnsi="Times New Roman"/>
          <w:sz w:val="28"/>
          <w:szCs w:val="28"/>
        </w:rPr>
        <w:t>15</w:t>
      </w:r>
      <w:r w:rsidR="00207EA9">
        <w:rPr>
          <w:rFonts w:ascii="Times New Roman" w:hAnsi="Times New Roman"/>
          <w:sz w:val="28"/>
          <w:szCs w:val="28"/>
        </w:rPr>
        <w:t xml:space="preserve"> </w:t>
      </w:r>
      <w:r w:rsidRPr="00A13AFB">
        <w:rPr>
          <w:rFonts w:ascii="Times New Roman" w:hAnsi="Times New Roman"/>
          <w:sz w:val="28"/>
          <w:szCs w:val="28"/>
        </w:rPr>
        <w:t>робочих</w:t>
      </w:r>
      <w:r w:rsidR="00207EA9">
        <w:rPr>
          <w:rFonts w:ascii="Times New Roman" w:hAnsi="Times New Roman"/>
          <w:sz w:val="28"/>
          <w:szCs w:val="28"/>
        </w:rPr>
        <w:t xml:space="preserve"> </w:t>
      </w:r>
      <w:r w:rsidRPr="00A13AFB">
        <w:rPr>
          <w:rFonts w:ascii="Times New Roman" w:hAnsi="Times New Roman"/>
          <w:sz w:val="28"/>
          <w:szCs w:val="28"/>
        </w:rPr>
        <w:t>днів</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дня</w:t>
      </w:r>
      <w:r w:rsidR="00207EA9">
        <w:rPr>
          <w:rFonts w:ascii="Times New Roman" w:hAnsi="Times New Roman"/>
          <w:sz w:val="28"/>
          <w:szCs w:val="28"/>
        </w:rPr>
        <w:t xml:space="preserve"> </w:t>
      </w:r>
      <w:r w:rsidRPr="00A13AFB">
        <w:rPr>
          <w:rFonts w:ascii="Times New Roman" w:hAnsi="Times New Roman"/>
          <w:sz w:val="28"/>
          <w:szCs w:val="28"/>
        </w:rPr>
        <w:t>отримання</w:t>
      </w:r>
      <w:r w:rsidR="00207EA9">
        <w:rPr>
          <w:rFonts w:ascii="Times New Roman" w:hAnsi="Times New Roman"/>
          <w:sz w:val="28"/>
          <w:szCs w:val="28"/>
        </w:rPr>
        <w:t xml:space="preserve"> </w:t>
      </w:r>
      <w:r w:rsidRPr="00A13AFB">
        <w:rPr>
          <w:rFonts w:ascii="Times New Roman" w:hAnsi="Times New Roman"/>
          <w:sz w:val="28"/>
          <w:szCs w:val="28"/>
        </w:rPr>
        <w:t>Національним</w:t>
      </w:r>
      <w:r w:rsidR="00207EA9">
        <w:rPr>
          <w:rFonts w:ascii="Times New Roman" w:hAnsi="Times New Roman"/>
          <w:sz w:val="28"/>
          <w:szCs w:val="28"/>
        </w:rPr>
        <w:t xml:space="preserve"> </w:t>
      </w:r>
      <w:r w:rsidRPr="00A13AFB">
        <w:rPr>
          <w:rFonts w:ascii="Times New Roman" w:hAnsi="Times New Roman"/>
          <w:sz w:val="28"/>
          <w:szCs w:val="28"/>
        </w:rPr>
        <w:t>банком</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повідомлення</w:t>
      </w:r>
      <w:r w:rsidR="00207EA9">
        <w:rPr>
          <w:rFonts w:ascii="Times New Roman" w:hAnsi="Times New Roman"/>
          <w:sz w:val="28"/>
          <w:szCs w:val="28"/>
        </w:rPr>
        <w:t xml:space="preserve"> </w:t>
      </w:r>
      <w:r w:rsidRPr="00A13AFB">
        <w:rPr>
          <w:rFonts w:ascii="Times New Roman" w:hAnsi="Times New Roman"/>
          <w:sz w:val="28"/>
          <w:szCs w:val="28"/>
        </w:rPr>
        <w:t>Фонду</w:t>
      </w:r>
      <w:r w:rsidR="00207EA9">
        <w:rPr>
          <w:rFonts w:ascii="Times New Roman" w:hAnsi="Times New Roman"/>
          <w:sz w:val="28"/>
          <w:szCs w:val="28"/>
        </w:rPr>
        <w:t xml:space="preserve"> </w:t>
      </w:r>
      <w:r w:rsidRPr="00A13AFB">
        <w:rPr>
          <w:rFonts w:ascii="Times New Roman" w:hAnsi="Times New Roman"/>
          <w:sz w:val="28"/>
          <w:szCs w:val="28"/>
        </w:rPr>
        <w:t>про</w:t>
      </w:r>
      <w:r w:rsidR="00207EA9">
        <w:rPr>
          <w:rFonts w:ascii="Times New Roman" w:hAnsi="Times New Roman"/>
          <w:sz w:val="28"/>
          <w:szCs w:val="28"/>
        </w:rPr>
        <w:t xml:space="preserve"> </w:t>
      </w:r>
      <w:r w:rsidRPr="00A13AFB">
        <w:rPr>
          <w:rFonts w:ascii="Times New Roman" w:hAnsi="Times New Roman"/>
          <w:sz w:val="28"/>
          <w:szCs w:val="28"/>
        </w:rPr>
        <w:t>необхідність</w:t>
      </w:r>
      <w:r w:rsidR="00207EA9">
        <w:rPr>
          <w:rFonts w:ascii="Times New Roman" w:hAnsi="Times New Roman"/>
          <w:sz w:val="28"/>
          <w:szCs w:val="28"/>
        </w:rPr>
        <w:t xml:space="preserve"> </w:t>
      </w:r>
      <w:r w:rsidRPr="00A13AFB">
        <w:rPr>
          <w:rFonts w:ascii="Times New Roman" w:hAnsi="Times New Roman"/>
          <w:sz w:val="28"/>
          <w:szCs w:val="28"/>
        </w:rPr>
        <w:t>її</w:t>
      </w:r>
      <w:r w:rsidR="00207EA9">
        <w:rPr>
          <w:rFonts w:ascii="Times New Roman" w:hAnsi="Times New Roman"/>
          <w:sz w:val="28"/>
          <w:szCs w:val="28"/>
        </w:rPr>
        <w:t xml:space="preserve"> </w:t>
      </w:r>
      <w:r w:rsidRPr="00A13AFB">
        <w:rPr>
          <w:rFonts w:ascii="Times New Roman" w:hAnsi="Times New Roman"/>
          <w:sz w:val="28"/>
          <w:szCs w:val="28"/>
        </w:rPr>
        <w:t>проведення.</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Фонд</w:t>
      </w:r>
      <w:r w:rsidR="00207EA9">
        <w:rPr>
          <w:rFonts w:ascii="Times New Roman" w:hAnsi="Times New Roman"/>
          <w:sz w:val="28"/>
          <w:szCs w:val="28"/>
        </w:rPr>
        <w:t xml:space="preserve"> </w:t>
      </w:r>
      <w:r w:rsidRPr="00A13AFB">
        <w:rPr>
          <w:rFonts w:ascii="Times New Roman" w:hAnsi="Times New Roman"/>
          <w:sz w:val="28"/>
          <w:szCs w:val="28"/>
        </w:rPr>
        <w:t>приймає</w:t>
      </w:r>
      <w:r w:rsidR="00207EA9">
        <w:rPr>
          <w:rFonts w:ascii="Times New Roman" w:hAnsi="Times New Roman"/>
          <w:sz w:val="28"/>
          <w:szCs w:val="28"/>
        </w:rPr>
        <w:t xml:space="preserve"> </w:t>
      </w:r>
      <w:r w:rsidRPr="00A13AFB">
        <w:rPr>
          <w:rFonts w:ascii="Times New Roman" w:hAnsi="Times New Roman"/>
          <w:sz w:val="28"/>
          <w:szCs w:val="28"/>
        </w:rPr>
        <w:t>рішення</w:t>
      </w:r>
      <w:r w:rsidR="00207EA9">
        <w:rPr>
          <w:rFonts w:ascii="Times New Roman" w:hAnsi="Times New Roman"/>
          <w:sz w:val="28"/>
          <w:szCs w:val="28"/>
        </w:rPr>
        <w:t xml:space="preserve"> </w:t>
      </w:r>
      <w:r w:rsidRPr="00A13AFB">
        <w:rPr>
          <w:rFonts w:ascii="Times New Roman" w:hAnsi="Times New Roman"/>
          <w:sz w:val="28"/>
          <w:szCs w:val="28"/>
        </w:rPr>
        <w:t>про</w:t>
      </w:r>
      <w:r w:rsidR="00207EA9">
        <w:rPr>
          <w:rFonts w:ascii="Times New Roman" w:hAnsi="Times New Roman"/>
          <w:sz w:val="28"/>
          <w:szCs w:val="28"/>
        </w:rPr>
        <w:t xml:space="preserve"> </w:t>
      </w:r>
      <w:r w:rsidRPr="00A13AFB">
        <w:rPr>
          <w:rFonts w:ascii="Times New Roman" w:hAnsi="Times New Roman"/>
          <w:sz w:val="28"/>
          <w:szCs w:val="28"/>
        </w:rPr>
        <w:t>припинення</w:t>
      </w:r>
      <w:r w:rsidR="00207EA9">
        <w:rPr>
          <w:rFonts w:ascii="Times New Roman" w:hAnsi="Times New Roman"/>
          <w:sz w:val="28"/>
          <w:szCs w:val="28"/>
        </w:rPr>
        <w:t xml:space="preserve"> </w:t>
      </w:r>
      <w:r w:rsidRPr="00A13AFB">
        <w:rPr>
          <w:rFonts w:ascii="Times New Roman" w:hAnsi="Times New Roman"/>
          <w:sz w:val="28"/>
          <w:szCs w:val="28"/>
        </w:rPr>
        <w:t>повноважень</w:t>
      </w:r>
      <w:r w:rsidR="00207EA9">
        <w:rPr>
          <w:rFonts w:ascii="Times New Roman" w:hAnsi="Times New Roman"/>
          <w:sz w:val="28"/>
          <w:szCs w:val="28"/>
        </w:rPr>
        <w:t xml:space="preserve"> </w:t>
      </w:r>
      <w:r w:rsidRPr="00A13AFB">
        <w:rPr>
          <w:rFonts w:ascii="Times New Roman" w:hAnsi="Times New Roman"/>
          <w:sz w:val="28"/>
          <w:szCs w:val="28"/>
        </w:rPr>
        <w:t>куратора</w:t>
      </w:r>
      <w:r w:rsidR="00207EA9">
        <w:rPr>
          <w:rFonts w:ascii="Times New Roman" w:hAnsi="Times New Roman"/>
          <w:sz w:val="28"/>
          <w:szCs w:val="28"/>
        </w:rPr>
        <w:t xml:space="preserve"> </w:t>
      </w:r>
      <w:r w:rsidRPr="00A13AFB">
        <w:rPr>
          <w:rFonts w:ascii="Times New Roman" w:hAnsi="Times New Roman"/>
          <w:sz w:val="28"/>
          <w:szCs w:val="28"/>
        </w:rPr>
        <w:t>Фонду</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перехідному</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наступного</w:t>
      </w:r>
      <w:r w:rsidR="00207EA9">
        <w:rPr>
          <w:rFonts w:ascii="Times New Roman" w:hAnsi="Times New Roman"/>
          <w:sz w:val="28"/>
          <w:szCs w:val="28"/>
        </w:rPr>
        <w:t xml:space="preserve"> </w:t>
      </w:r>
      <w:r w:rsidRPr="00A13AFB">
        <w:rPr>
          <w:rFonts w:ascii="Times New Roman" w:hAnsi="Times New Roman"/>
          <w:sz w:val="28"/>
          <w:szCs w:val="28"/>
        </w:rPr>
        <w:t>дня</w:t>
      </w:r>
      <w:r w:rsidR="00207EA9">
        <w:rPr>
          <w:rFonts w:ascii="Times New Roman" w:hAnsi="Times New Roman"/>
          <w:sz w:val="28"/>
          <w:szCs w:val="28"/>
        </w:rPr>
        <w:t xml:space="preserve"> </w:t>
      </w:r>
      <w:r w:rsidRPr="00A13AFB">
        <w:rPr>
          <w:rFonts w:ascii="Times New Roman" w:hAnsi="Times New Roman"/>
          <w:sz w:val="28"/>
          <w:szCs w:val="28"/>
        </w:rPr>
        <w:t>після</w:t>
      </w:r>
      <w:r w:rsidR="00207EA9">
        <w:rPr>
          <w:rFonts w:ascii="Times New Roman" w:hAnsi="Times New Roman"/>
          <w:sz w:val="28"/>
          <w:szCs w:val="28"/>
        </w:rPr>
        <w:t xml:space="preserve"> </w:t>
      </w:r>
      <w:r w:rsidRPr="00A13AFB">
        <w:rPr>
          <w:rFonts w:ascii="Times New Roman" w:hAnsi="Times New Roman"/>
          <w:sz w:val="28"/>
          <w:szCs w:val="28"/>
        </w:rPr>
        <w:t>отримання</w:t>
      </w:r>
      <w:r w:rsidR="00207EA9">
        <w:rPr>
          <w:rFonts w:ascii="Times New Roman" w:hAnsi="Times New Roman"/>
          <w:sz w:val="28"/>
          <w:szCs w:val="28"/>
        </w:rPr>
        <w:t xml:space="preserve"> </w:t>
      </w:r>
      <w:r w:rsidRPr="00A13AFB">
        <w:rPr>
          <w:rFonts w:ascii="Times New Roman" w:hAnsi="Times New Roman"/>
          <w:sz w:val="28"/>
          <w:szCs w:val="28"/>
        </w:rPr>
        <w:t>результатів</w:t>
      </w:r>
      <w:r w:rsidR="00207EA9">
        <w:rPr>
          <w:rFonts w:ascii="Times New Roman" w:hAnsi="Times New Roman"/>
          <w:sz w:val="28"/>
          <w:szCs w:val="28"/>
        </w:rPr>
        <w:t xml:space="preserve"> </w:t>
      </w:r>
      <w:r w:rsidRPr="00A13AFB">
        <w:rPr>
          <w:rFonts w:ascii="Times New Roman" w:hAnsi="Times New Roman"/>
          <w:sz w:val="28"/>
          <w:szCs w:val="28"/>
        </w:rPr>
        <w:t>інспекційної</w:t>
      </w:r>
      <w:r w:rsidR="00207EA9">
        <w:rPr>
          <w:rFonts w:ascii="Times New Roman" w:hAnsi="Times New Roman"/>
          <w:sz w:val="28"/>
          <w:szCs w:val="28"/>
        </w:rPr>
        <w:t xml:space="preserve"> </w:t>
      </w:r>
      <w:r w:rsidRPr="00A13AFB">
        <w:rPr>
          <w:rFonts w:ascii="Times New Roman" w:hAnsi="Times New Roman"/>
          <w:sz w:val="28"/>
          <w:szCs w:val="28"/>
        </w:rPr>
        <w:t>перевірки</w:t>
      </w:r>
      <w:r w:rsidR="00207EA9">
        <w:rPr>
          <w:rFonts w:ascii="Times New Roman" w:hAnsi="Times New Roman"/>
          <w:sz w:val="28"/>
          <w:szCs w:val="28"/>
        </w:rPr>
        <w:t xml:space="preserve"> </w:t>
      </w:r>
      <w:r w:rsidRPr="00A13AFB">
        <w:rPr>
          <w:rFonts w:ascii="Times New Roman" w:hAnsi="Times New Roman"/>
          <w:sz w:val="28"/>
          <w:szCs w:val="28"/>
        </w:rPr>
        <w:t>Національного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яка</w:t>
      </w:r>
      <w:r w:rsidR="00207EA9">
        <w:rPr>
          <w:rFonts w:ascii="Times New Roman" w:hAnsi="Times New Roman"/>
          <w:sz w:val="28"/>
          <w:szCs w:val="28"/>
        </w:rPr>
        <w:t xml:space="preserve"> </w:t>
      </w:r>
      <w:r w:rsidRPr="00A13AFB">
        <w:rPr>
          <w:rFonts w:ascii="Times New Roman" w:hAnsi="Times New Roman"/>
          <w:sz w:val="28"/>
          <w:szCs w:val="28"/>
        </w:rPr>
        <w:t>підтвердила</w:t>
      </w:r>
      <w:r w:rsidR="00207EA9">
        <w:rPr>
          <w:rFonts w:ascii="Times New Roman" w:hAnsi="Times New Roman"/>
          <w:sz w:val="28"/>
          <w:szCs w:val="28"/>
        </w:rPr>
        <w:t xml:space="preserve"> </w:t>
      </w:r>
      <w:r w:rsidRPr="00A13AFB">
        <w:rPr>
          <w:rFonts w:ascii="Times New Roman" w:hAnsi="Times New Roman"/>
          <w:sz w:val="28"/>
          <w:szCs w:val="28"/>
        </w:rPr>
        <w:t>приведення</w:t>
      </w:r>
      <w:r w:rsidR="00207EA9">
        <w:rPr>
          <w:rFonts w:ascii="Times New Roman" w:hAnsi="Times New Roman"/>
          <w:sz w:val="28"/>
          <w:szCs w:val="28"/>
        </w:rPr>
        <w:t xml:space="preserve"> </w:t>
      </w:r>
      <w:r w:rsidRPr="00A13AFB">
        <w:rPr>
          <w:rFonts w:ascii="Times New Roman" w:hAnsi="Times New Roman"/>
          <w:sz w:val="28"/>
          <w:szCs w:val="28"/>
        </w:rPr>
        <w:t>діяльності</w:t>
      </w:r>
      <w:r w:rsidR="00207EA9">
        <w:rPr>
          <w:rFonts w:ascii="Times New Roman" w:hAnsi="Times New Roman"/>
          <w:sz w:val="28"/>
          <w:szCs w:val="28"/>
        </w:rPr>
        <w:t xml:space="preserve"> </w:t>
      </w:r>
      <w:r w:rsidRPr="00A13AFB">
        <w:rPr>
          <w:rFonts w:ascii="Times New Roman" w:hAnsi="Times New Roman"/>
          <w:sz w:val="28"/>
          <w:szCs w:val="28"/>
        </w:rPr>
        <w:t>перехідного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відповідність</w:t>
      </w:r>
      <w:r w:rsidR="00207EA9">
        <w:rPr>
          <w:rFonts w:ascii="Times New Roman" w:hAnsi="Times New Roman"/>
          <w:sz w:val="28"/>
          <w:szCs w:val="28"/>
        </w:rPr>
        <w:t xml:space="preserve"> </w:t>
      </w:r>
      <w:r w:rsidRPr="00A13AFB">
        <w:rPr>
          <w:rFonts w:ascii="Times New Roman" w:hAnsi="Times New Roman"/>
          <w:sz w:val="28"/>
          <w:szCs w:val="28"/>
        </w:rPr>
        <w:t>із</w:t>
      </w:r>
      <w:r w:rsidR="00207EA9">
        <w:rPr>
          <w:rFonts w:ascii="Times New Roman" w:hAnsi="Times New Roman"/>
          <w:sz w:val="28"/>
          <w:szCs w:val="28"/>
        </w:rPr>
        <w:t xml:space="preserve"> </w:t>
      </w:r>
      <w:r w:rsidRPr="00A13AFB">
        <w:rPr>
          <w:rFonts w:ascii="Times New Roman" w:hAnsi="Times New Roman"/>
          <w:sz w:val="28"/>
          <w:szCs w:val="28"/>
        </w:rPr>
        <w:t>вимогами</w:t>
      </w:r>
      <w:r w:rsidR="00207EA9">
        <w:rPr>
          <w:rFonts w:ascii="Times New Roman" w:hAnsi="Times New Roman"/>
          <w:sz w:val="28"/>
          <w:szCs w:val="28"/>
        </w:rPr>
        <w:t xml:space="preserve"> </w:t>
      </w:r>
      <w:r w:rsidRPr="00A13AFB">
        <w:rPr>
          <w:rFonts w:ascii="Times New Roman" w:hAnsi="Times New Roman"/>
          <w:sz w:val="28"/>
          <w:szCs w:val="28"/>
        </w:rPr>
        <w:t>банківського</w:t>
      </w:r>
      <w:r w:rsidR="00207EA9">
        <w:rPr>
          <w:rFonts w:ascii="Times New Roman" w:hAnsi="Times New Roman"/>
          <w:sz w:val="28"/>
          <w:szCs w:val="28"/>
        </w:rPr>
        <w:t xml:space="preserve"> </w:t>
      </w:r>
      <w:r w:rsidRPr="00A13AFB">
        <w:rPr>
          <w:rFonts w:ascii="Times New Roman" w:hAnsi="Times New Roman"/>
          <w:sz w:val="28"/>
          <w:szCs w:val="28"/>
        </w:rPr>
        <w:t>законодавства</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щодо</w:t>
      </w:r>
      <w:r w:rsidR="00207EA9">
        <w:rPr>
          <w:rFonts w:ascii="Times New Roman" w:hAnsi="Times New Roman"/>
          <w:sz w:val="28"/>
          <w:szCs w:val="28"/>
        </w:rPr>
        <w:t xml:space="preserve"> </w:t>
      </w:r>
      <w:r w:rsidRPr="00A13AFB">
        <w:rPr>
          <w:rFonts w:ascii="Times New Roman" w:hAnsi="Times New Roman"/>
          <w:sz w:val="28"/>
          <w:szCs w:val="28"/>
        </w:rPr>
        <w:t>дотримання</w:t>
      </w:r>
      <w:r w:rsidR="00207EA9">
        <w:rPr>
          <w:rFonts w:ascii="Times New Roman" w:hAnsi="Times New Roman"/>
          <w:sz w:val="28"/>
          <w:szCs w:val="28"/>
        </w:rPr>
        <w:t xml:space="preserve"> </w:t>
      </w:r>
      <w:r w:rsidRPr="00A13AFB">
        <w:rPr>
          <w:rFonts w:ascii="Times New Roman" w:hAnsi="Times New Roman"/>
          <w:sz w:val="28"/>
          <w:szCs w:val="28"/>
        </w:rPr>
        <w:t>нормативів</w:t>
      </w:r>
      <w:r w:rsidR="00207EA9">
        <w:rPr>
          <w:rFonts w:ascii="Times New Roman" w:hAnsi="Times New Roman"/>
          <w:sz w:val="28"/>
          <w:szCs w:val="28"/>
        </w:rPr>
        <w:t xml:space="preserve"> </w:t>
      </w:r>
      <w:r w:rsidRPr="00A13AFB">
        <w:rPr>
          <w:rFonts w:ascii="Times New Roman" w:hAnsi="Times New Roman"/>
          <w:sz w:val="28"/>
          <w:szCs w:val="28"/>
        </w:rPr>
        <w:t>капіталу</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ліквідності,</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повідомляє</w:t>
      </w:r>
      <w:r w:rsidR="00207EA9">
        <w:rPr>
          <w:rFonts w:ascii="Times New Roman" w:hAnsi="Times New Roman"/>
          <w:sz w:val="28"/>
          <w:szCs w:val="28"/>
        </w:rPr>
        <w:t xml:space="preserve"> </w:t>
      </w:r>
      <w:r w:rsidRPr="00A13AFB">
        <w:rPr>
          <w:rFonts w:ascii="Times New Roman" w:hAnsi="Times New Roman"/>
          <w:sz w:val="28"/>
          <w:szCs w:val="28"/>
        </w:rPr>
        <w:t>про</w:t>
      </w:r>
      <w:r w:rsidR="00207EA9">
        <w:rPr>
          <w:rFonts w:ascii="Times New Roman" w:hAnsi="Times New Roman"/>
          <w:sz w:val="28"/>
          <w:szCs w:val="28"/>
        </w:rPr>
        <w:t xml:space="preserve"> </w:t>
      </w:r>
      <w:r w:rsidRPr="00A13AFB">
        <w:rPr>
          <w:rFonts w:ascii="Times New Roman" w:hAnsi="Times New Roman"/>
          <w:sz w:val="28"/>
          <w:szCs w:val="28"/>
        </w:rPr>
        <w:t>прийняте</w:t>
      </w:r>
      <w:r w:rsidR="00207EA9">
        <w:rPr>
          <w:rFonts w:ascii="Times New Roman" w:hAnsi="Times New Roman"/>
          <w:sz w:val="28"/>
          <w:szCs w:val="28"/>
        </w:rPr>
        <w:t xml:space="preserve"> </w:t>
      </w:r>
      <w:r w:rsidRPr="00A13AFB">
        <w:rPr>
          <w:rFonts w:ascii="Times New Roman" w:hAnsi="Times New Roman"/>
          <w:sz w:val="28"/>
          <w:szCs w:val="28"/>
        </w:rPr>
        <w:t>рішення</w:t>
      </w:r>
      <w:r w:rsidR="00207EA9">
        <w:rPr>
          <w:rFonts w:ascii="Times New Roman" w:hAnsi="Times New Roman"/>
          <w:sz w:val="28"/>
          <w:szCs w:val="28"/>
        </w:rPr>
        <w:t xml:space="preserve"> </w:t>
      </w:r>
      <w:r w:rsidRPr="00A13AFB">
        <w:rPr>
          <w:rFonts w:ascii="Times New Roman" w:hAnsi="Times New Roman"/>
          <w:sz w:val="28"/>
          <w:szCs w:val="28"/>
        </w:rPr>
        <w:t>Національний</w:t>
      </w:r>
      <w:r w:rsidR="00207EA9">
        <w:rPr>
          <w:rFonts w:ascii="Times New Roman" w:hAnsi="Times New Roman"/>
          <w:sz w:val="28"/>
          <w:szCs w:val="28"/>
        </w:rPr>
        <w:t xml:space="preserve"> </w:t>
      </w:r>
      <w:r w:rsidRPr="00A13AFB">
        <w:rPr>
          <w:rFonts w:ascii="Times New Roman" w:hAnsi="Times New Roman"/>
          <w:sz w:val="28"/>
          <w:szCs w:val="28"/>
        </w:rPr>
        <w:t>банк</w:t>
      </w:r>
      <w:r w:rsidR="00207EA9">
        <w:rPr>
          <w:rFonts w:ascii="Times New Roman" w:hAnsi="Times New Roman"/>
          <w:sz w:val="28"/>
          <w:szCs w:val="28"/>
        </w:rPr>
        <w:t xml:space="preserve"> </w:t>
      </w:r>
      <w:r w:rsidRPr="00A13AFB">
        <w:rPr>
          <w:rFonts w:ascii="Times New Roman" w:hAnsi="Times New Roman"/>
          <w:sz w:val="28"/>
          <w:szCs w:val="28"/>
        </w:rPr>
        <w:t>України.</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разі</w:t>
      </w:r>
      <w:r w:rsidR="00207EA9">
        <w:rPr>
          <w:rFonts w:ascii="Times New Roman" w:hAnsi="Times New Roman"/>
          <w:sz w:val="28"/>
          <w:szCs w:val="28"/>
        </w:rPr>
        <w:t xml:space="preserve"> </w:t>
      </w:r>
      <w:r w:rsidRPr="00A13AFB">
        <w:rPr>
          <w:rFonts w:ascii="Times New Roman" w:hAnsi="Times New Roman"/>
          <w:sz w:val="28"/>
          <w:szCs w:val="28"/>
        </w:rPr>
        <w:t>якщо</w:t>
      </w:r>
      <w:r w:rsidR="00207EA9">
        <w:rPr>
          <w:rFonts w:ascii="Times New Roman" w:hAnsi="Times New Roman"/>
          <w:sz w:val="28"/>
          <w:szCs w:val="28"/>
        </w:rPr>
        <w:t xml:space="preserve"> </w:t>
      </w:r>
      <w:r w:rsidRPr="00A13AFB">
        <w:rPr>
          <w:rFonts w:ascii="Times New Roman" w:hAnsi="Times New Roman"/>
          <w:sz w:val="28"/>
          <w:szCs w:val="28"/>
        </w:rPr>
        <w:t>результати</w:t>
      </w:r>
      <w:r w:rsidR="00207EA9">
        <w:rPr>
          <w:rFonts w:ascii="Times New Roman" w:hAnsi="Times New Roman"/>
          <w:sz w:val="28"/>
          <w:szCs w:val="28"/>
        </w:rPr>
        <w:t xml:space="preserve"> </w:t>
      </w:r>
      <w:r w:rsidRPr="00A13AFB">
        <w:rPr>
          <w:rFonts w:ascii="Times New Roman" w:hAnsi="Times New Roman"/>
          <w:sz w:val="28"/>
          <w:szCs w:val="28"/>
        </w:rPr>
        <w:t>інспекційної</w:t>
      </w:r>
      <w:r w:rsidR="00207EA9">
        <w:rPr>
          <w:rFonts w:ascii="Times New Roman" w:hAnsi="Times New Roman"/>
          <w:sz w:val="28"/>
          <w:szCs w:val="28"/>
        </w:rPr>
        <w:t xml:space="preserve"> </w:t>
      </w:r>
      <w:r w:rsidRPr="00A13AFB">
        <w:rPr>
          <w:rFonts w:ascii="Times New Roman" w:hAnsi="Times New Roman"/>
          <w:sz w:val="28"/>
          <w:szCs w:val="28"/>
        </w:rPr>
        <w:t>перевірки</w:t>
      </w:r>
      <w:r w:rsidR="00207EA9">
        <w:rPr>
          <w:rFonts w:ascii="Times New Roman" w:hAnsi="Times New Roman"/>
          <w:sz w:val="28"/>
          <w:szCs w:val="28"/>
        </w:rPr>
        <w:t xml:space="preserve"> </w:t>
      </w:r>
      <w:r w:rsidRPr="00A13AFB">
        <w:rPr>
          <w:rFonts w:ascii="Times New Roman" w:hAnsi="Times New Roman"/>
          <w:sz w:val="28"/>
          <w:szCs w:val="28"/>
        </w:rPr>
        <w:t>Національного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не</w:t>
      </w:r>
      <w:r w:rsidR="00207EA9">
        <w:rPr>
          <w:rFonts w:ascii="Times New Roman" w:hAnsi="Times New Roman"/>
          <w:sz w:val="28"/>
          <w:szCs w:val="28"/>
        </w:rPr>
        <w:t xml:space="preserve"> </w:t>
      </w:r>
      <w:r w:rsidRPr="00A13AFB">
        <w:rPr>
          <w:rFonts w:ascii="Times New Roman" w:hAnsi="Times New Roman"/>
          <w:sz w:val="28"/>
          <w:szCs w:val="28"/>
        </w:rPr>
        <w:t>підтвердили</w:t>
      </w:r>
      <w:r w:rsidR="00207EA9">
        <w:rPr>
          <w:rFonts w:ascii="Times New Roman" w:hAnsi="Times New Roman"/>
          <w:sz w:val="28"/>
          <w:szCs w:val="28"/>
        </w:rPr>
        <w:t xml:space="preserve"> </w:t>
      </w:r>
      <w:r w:rsidRPr="00A13AFB">
        <w:rPr>
          <w:rFonts w:ascii="Times New Roman" w:hAnsi="Times New Roman"/>
          <w:sz w:val="28"/>
          <w:szCs w:val="28"/>
        </w:rPr>
        <w:t>приведення</w:t>
      </w:r>
      <w:r w:rsidR="00207EA9">
        <w:rPr>
          <w:rFonts w:ascii="Times New Roman" w:hAnsi="Times New Roman"/>
          <w:sz w:val="28"/>
          <w:szCs w:val="28"/>
        </w:rPr>
        <w:t xml:space="preserve"> </w:t>
      </w:r>
      <w:r w:rsidRPr="00A13AFB">
        <w:rPr>
          <w:rFonts w:ascii="Times New Roman" w:hAnsi="Times New Roman"/>
          <w:sz w:val="28"/>
          <w:szCs w:val="28"/>
        </w:rPr>
        <w:t>діяльності</w:t>
      </w:r>
      <w:r w:rsidR="00207EA9">
        <w:rPr>
          <w:rFonts w:ascii="Times New Roman" w:hAnsi="Times New Roman"/>
          <w:sz w:val="28"/>
          <w:szCs w:val="28"/>
        </w:rPr>
        <w:t xml:space="preserve"> </w:t>
      </w:r>
      <w:r w:rsidRPr="00A13AFB">
        <w:rPr>
          <w:rFonts w:ascii="Times New Roman" w:hAnsi="Times New Roman"/>
          <w:sz w:val="28"/>
          <w:szCs w:val="28"/>
        </w:rPr>
        <w:t>перехідного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відповідність</w:t>
      </w:r>
      <w:r w:rsidR="00207EA9">
        <w:rPr>
          <w:rFonts w:ascii="Times New Roman" w:hAnsi="Times New Roman"/>
          <w:sz w:val="28"/>
          <w:szCs w:val="28"/>
        </w:rPr>
        <w:t xml:space="preserve"> </w:t>
      </w:r>
      <w:r w:rsidRPr="00A13AFB">
        <w:rPr>
          <w:rFonts w:ascii="Times New Roman" w:hAnsi="Times New Roman"/>
          <w:sz w:val="28"/>
          <w:szCs w:val="28"/>
        </w:rPr>
        <w:t>із</w:t>
      </w:r>
      <w:r w:rsidR="00207EA9">
        <w:rPr>
          <w:rFonts w:ascii="Times New Roman" w:hAnsi="Times New Roman"/>
          <w:sz w:val="28"/>
          <w:szCs w:val="28"/>
        </w:rPr>
        <w:t xml:space="preserve"> </w:t>
      </w:r>
      <w:r w:rsidRPr="00A13AFB">
        <w:rPr>
          <w:rFonts w:ascii="Times New Roman" w:hAnsi="Times New Roman"/>
          <w:sz w:val="28"/>
          <w:szCs w:val="28"/>
        </w:rPr>
        <w:t>вимогами</w:t>
      </w:r>
      <w:r w:rsidR="00207EA9">
        <w:rPr>
          <w:rFonts w:ascii="Times New Roman" w:hAnsi="Times New Roman"/>
          <w:sz w:val="28"/>
          <w:szCs w:val="28"/>
        </w:rPr>
        <w:t xml:space="preserve"> </w:t>
      </w:r>
      <w:r w:rsidRPr="00A13AFB">
        <w:rPr>
          <w:rFonts w:ascii="Times New Roman" w:hAnsi="Times New Roman"/>
          <w:sz w:val="28"/>
          <w:szCs w:val="28"/>
        </w:rPr>
        <w:t>банківського</w:t>
      </w:r>
      <w:r w:rsidR="00207EA9">
        <w:rPr>
          <w:rFonts w:ascii="Times New Roman" w:hAnsi="Times New Roman"/>
          <w:sz w:val="28"/>
          <w:szCs w:val="28"/>
        </w:rPr>
        <w:t xml:space="preserve"> </w:t>
      </w:r>
      <w:r w:rsidRPr="00A13AFB">
        <w:rPr>
          <w:rFonts w:ascii="Times New Roman" w:hAnsi="Times New Roman"/>
          <w:sz w:val="28"/>
          <w:szCs w:val="28"/>
        </w:rPr>
        <w:t>законодавства</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щодо</w:t>
      </w:r>
      <w:r w:rsidR="00207EA9">
        <w:rPr>
          <w:rFonts w:ascii="Times New Roman" w:hAnsi="Times New Roman"/>
          <w:sz w:val="28"/>
          <w:szCs w:val="28"/>
        </w:rPr>
        <w:t xml:space="preserve"> </w:t>
      </w:r>
      <w:r w:rsidRPr="00A13AFB">
        <w:rPr>
          <w:rFonts w:ascii="Times New Roman" w:hAnsi="Times New Roman"/>
          <w:sz w:val="28"/>
          <w:szCs w:val="28"/>
        </w:rPr>
        <w:t>дотримання</w:t>
      </w:r>
      <w:r w:rsidR="00207EA9">
        <w:rPr>
          <w:rFonts w:ascii="Times New Roman" w:hAnsi="Times New Roman"/>
          <w:sz w:val="28"/>
          <w:szCs w:val="28"/>
        </w:rPr>
        <w:t xml:space="preserve"> </w:t>
      </w:r>
      <w:r w:rsidRPr="00A13AFB">
        <w:rPr>
          <w:rFonts w:ascii="Times New Roman" w:hAnsi="Times New Roman"/>
          <w:sz w:val="28"/>
          <w:szCs w:val="28"/>
        </w:rPr>
        <w:t>нормативів</w:t>
      </w:r>
      <w:r w:rsidR="00207EA9">
        <w:rPr>
          <w:rFonts w:ascii="Times New Roman" w:hAnsi="Times New Roman"/>
          <w:sz w:val="28"/>
          <w:szCs w:val="28"/>
        </w:rPr>
        <w:t xml:space="preserve"> </w:t>
      </w:r>
      <w:r w:rsidRPr="00A13AFB">
        <w:rPr>
          <w:rFonts w:ascii="Times New Roman" w:hAnsi="Times New Roman"/>
          <w:sz w:val="28"/>
          <w:szCs w:val="28"/>
        </w:rPr>
        <w:t>капіталу</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ліквідності,</w:t>
      </w:r>
      <w:r w:rsidR="00207EA9">
        <w:rPr>
          <w:rFonts w:ascii="Times New Roman" w:hAnsi="Times New Roman"/>
          <w:sz w:val="28"/>
          <w:szCs w:val="28"/>
        </w:rPr>
        <w:t xml:space="preserve"> </w:t>
      </w:r>
      <w:r w:rsidRPr="00A13AFB">
        <w:rPr>
          <w:rFonts w:ascii="Times New Roman" w:hAnsi="Times New Roman"/>
          <w:sz w:val="28"/>
          <w:szCs w:val="28"/>
        </w:rPr>
        <w:t>Фонд</w:t>
      </w:r>
      <w:r w:rsidR="00207EA9">
        <w:rPr>
          <w:rFonts w:ascii="Times New Roman" w:hAnsi="Times New Roman"/>
          <w:sz w:val="28"/>
          <w:szCs w:val="28"/>
        </w:rPr>
        <w:t xml:space="preserve"> </w:t>
      </w:r>
      <w:r w:rsidRPr="00A13AFB">
        <w:rPr>
          <w:rFonts w:ascii="Times New Roman" w:hAnsi="Times New Roman"/>
          <w:sz w:val="28"/>
          <w:szCs w:val="28"/>
        </w:rPr>
        <w:t>вносить</w:t>
      </w:r>
      <w:r w:rsidR="00207EA9">
        <w:rPr>
          <w:rFonts w:ascii="Times New Roman" w:hAnsi="Times New Roman"/>
          <w:sz w:val="28"/>
          <w:szCs w:val="28"/>
        </w:rPr>
        <w:t xml:space="preserve"> </w:t>
      </w:r>
      <w:r w:rsidRPr="00A13AFB">
        <w:rPr>
          <w:rFonts w:ascii="Times New Roman" w:hAnsi="Times New Roman"/>
          <w:sz w:val="28"/>
          <w:szCs w:val="28"/>
        </w:rPr>
        <w:t>Національному</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пропозицію</w:t>
      </w:r>
      <w:r w:rsidR="00207EA9">
        <w:rPr>
          <w:rFonts w:ascii="Times New Roman" w:hAnsi="Times New Roman"/>
          <w:sz w:val="28"/>
          <w:szCs w:val="28"/>
        </w:rPr>
        <w:t xml:space="preserve"> </w:t>
      </w:r>
      <w:r w:rsidRPr="00A13AFB">
        <w:rPr>
          <w:rFonts w:ascii="Times New Roman" w:hAnsi="Times New Roman"/>
          <w:sz w:val="28"/>
          <w:szCs w:val="28"/>
        </w:rPr>
        <w:t>про</w:t>
      </w:r>
      <w:r w:rsidR="00207EA9">
        <w:rPr>
          <w:rFonts w:ascii="Times New Roman" w:hAnsi="Times New Roman"/>
          <w:sz w:val="28"/>
          <w:szCs w:val="28"/>
        </w:rPr>
        <w:t xml:space="preserve"> </w:t>
      </w:r>
      <w:r w:rsidRPr="00A13AFB">
        <w:rPr>
          <w:rFonts w:ascii="Times New Roman" w:hAnsi="Times New Roman"/>
          <w:sz w:val="28"/>
          <w:szCs w:val="28"/>
        </w:rPr>
        <w:t>ліквідацію</w:t>
      </w:r>
      <w:r w:rsidR="00207EA9">
        <w:rPr>
          <w:rFonts w:ascii="Times New Roman" w:hAnsi="Times New Roman"/>
          <w:sz w:val="28"/>
          <w:szCs w:val="28"/>
        </w:rPr>
        <w:t xml:space="preserve"> </w:t>
      </w:r>
      <w:r w:rsidRPr="00A13AFB">
        <w:rPr>
          <w:rFonts w:ascii="Times New Roman" w:hAnsi="Times New Roman"/>
          <w:sz w:val="28"/>
          <w:szCs w:val="28"/>
        </w:rPr>
        <w:t>такого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Національний</w:t>
      </w:r>
      <w:r w:rsidR="00207EA9">
        <w:rPr>
          <w:rFonts w:ascii="Times New Roman" w:hAnsi="Times New Roman"/>
          <w:sz w:val="28"/>
          <w:szCs w:val="28"/>
        </w:rPr>
        <w:t xml:space="preserve"> </w:t>
      </w:r>
      <w:r w:rsidRPr="00A13AFB">
        <w:rPr>
          <w:rFonts w:ascii="Times New Roman" w:hAnsi="Times New Roman"/>
          <w:sz w:val="28"/>
          <w:szCs w:val="28"/>
        </w:rPr>
        <w:t>банк</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приймає</w:t>
      </w:r>
      <w:r w:rsidR="00207EA9">
        <w:rPr>
          <w:rFonts w:ascii="Times New Roman" w:hAnsi="Times New Roman"/>
          <w:sz w:val="28"/>
          <w:szCs w:val="28"/>
        </w:rPr>
        <w:t xml:space="preserve"> </w:t>
      </w:r>
      <w:r w:rsidRPr="00A13AFB">
        <w:rPr>
          <w:rFonts w:ascii="Times New Roman" w:hAnsi="Times New Roman"/>
          <w:sz w:val="28"/>
          <w:szCs w:val="28"/>
        </w:rPr>
        <w:t>рішення</w:t>
      </w:r>
      <w:r w:rsidR="00207EA9">
        <w:rPr>
          <w:rFonts w:ascii="Times New Roman" w:hAnsi="Times New Roman"/>
          <w:sz w:val="28"/>
          <w:szCs w:val="28"/>
        </w:rPr>
        <w:t xml:space="preserve"> </w:t>
      </w:r>
      <w:r w:rsidRPr="00A13AFB">
        <w:rPr>
          <w:rFonts w:ascii="Times New Roman" w:hAnsi="Times New Roman"/>
          <w:sz w:val="28"/>
          <w:szCs w:val="28"/>
        </w:rPr>
        <w:t>про</w:t>
      </w:r>
      <w:r w:rsidR="00207EA9">
        <w:rPr>
          <w:rFonts w:ascii="Times New Roman" w:hAnsi="Times New Roman"/>
          <w:sz w:val="28"/>
          <w:szCs w:val="28"/>
        </w:rPr>
        <w:t xml:space="preserve"> </w:t>
      </w:r>
      <w:r w:rsidRPr="00A13AFB">
        <w:rPr>
          <w:rFonts w:ascii="Times New Roman" w:hAnsi="Times New Roman"/>
          <w:sz w:val="28"/>
          <w:szCs w:val="28"/>
        </w:rPr>
        <w:t>відкликання</w:t>
      </w:r>
      <w:r w:rsidR="00207EA9">
        <w:rPr>
          <w:rFonts w:ascii="Times New Roman" w:hAnsi="Times New Roman"/>
          <w:sz w:val="28"/>
          <w:szCs w:val="28"/>
        </w:rPr>
        <w:t xml:space="preserve"> </w:t>
      </w:r>
      <w:r w:rsidRPr="00A13AFB">
        <w:rPr>
          <w:rFonts w:ascii="Times New Roman" w:hAnsi="Times New Roman"/>
          <w:sz w:val="28"/>
          <w:szCs w:val="28"/>
        </w:rPr>
        <w:t>банківської</w:t>
      </w:r>
      <w:r w:rsidR="00207EA9">
        <w:rPr>
          <w:rFonts w:ascii="Times New Roman" w:hAnsi="Times New Roman"/>
          <w:sz w:val="28"/>
          <w:szCs w:val="28"/>
        </w:rPr>
        <w:t xml:space="preserve"> </w:t>
      </w:r>
      <w:r w:rsidRPr="00A13AFB">
        <w:rPr>
          <w:rFonts w:ascii="Times New Roman" w:hAnsi="Times New Roman"/>
          <w:sz w:val="28"/>
          <w:szCs w:val="28"/>
        </w:rPr>
        <w:t>ліцензії</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ліквідацію</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не</w:t>
      </w:r>
      <w:r w:rsidR="00207EA9">
        <w:rPr>
          <w:rFonts w:ascii="Times New Roman" w:hAnsi="Times New Roman"/>
          <w:sz w:val="28"/>
          <w:szCs w:val="28"/>
        </w:rPr>
        <w:t xml:space="preserve"> </w:t>
      </w:r>
      <w:r w:rsidRPr="00A13AFB">
        <w:rPr>
          <w:rFonts w:ascii="Times New Roman" w:hAnsi="Times New Roman"/>
          <w:sz w:val="28"/>
          <w:szCs w:val="28"/>
        </w:rPr>
        <w:t>пізніше</w:t>
      </w:r>
      <w:r w:rsidR="00207EA9">
        <w:rPr>
          <w:rFonts w:ascii="Times New Roman" w:hAnsi="Times New Roman"/>
          <w:sz w:val="28"/>
          <w:szCs w:val="28"/>
        </w:rPr>
        <w:t xml:space="preserve"> </w:t>
      </w:r>
      <w:r w:rsidRPr="00A13AFB">
        <w:rPr>
          <w:rFonts w:ascii="Times New Roman" w:hAnsi="Times New Roman"/>
          <w:sz w:val="28"/>
          <w:szCs w:val="28"/>
        </w:rPr>
        <w:t>ніж</w:t>
      </w:r>
      <w:r w:rsidR="00207EA9">
        <w:rPr>
          <w:rFonts w:ascii="Times New Roman" w:hAnsi="Times New Roman"/>
          <w:sz w:val="28"/>
          <w:szCs w:val="28"/>
        </w:rPr>
        <w:t xml:space="preserve"> </w:t>
      </w:r>
      <w:r w:rsidRPr="00A13AFB">
        <w:rPr>
          <w:rFonts w:ascii="Times New Roman" w:hAnsi="Times New Roman"/>
          <w:sz w:val="28"/>
          <w:szCs w:val="28"/>
        </w:rPr>
        <w:t>через</w:t>
      </w:r>
      <w:r w:rsidR="00207EA9">
        <w:rPr>
          <w:rFonts w:ascii="Times New Roman" w:hAnsi="Times New Roman"/>
          <w:sz w:val="28"/>
          <w:szCs w:val="28"/>
        </w:rPr>
        <w:t xml:space="preserve"> </w:t>
      </w:r>
      <w:r w:rsidRPr="00A13AFB">
        <w:rPr>
          <w:rFonts w:ascii="Times New Roman" w:hAnsi="Times New Roman"/>
          <w:sz w:val="28"/>
          <w:szCs w:val="28"/>
        </w:rPr>
        <w:t>п’ять</w:t>
      </w:r>
      <w:r w:rsidR="00207EA9">
        <w:rPr>
          <w:rFonts w:ascii="Times New Roman" w:hAnsi="Times New Roman"/>
          <w:sz w:val="28"/>
          <w:szCs w:val="28"/>
        </w:rPr>
        <w:t xml:space="preserve"> </w:t>
      </w:r>
      <w:r w:rsidRPr="00A13AFB">
        <w:rPr>
          <w:rFonts w:ascii="Times New Roman" w:hAnsi="Times New Roman"/>
          <w:sz w:val="28"/>
          <w:szCs w:val="28"/>
        </w:rPr>
        <w:t>днів</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дня</w:t>
      </w:r>
      <w:r w:rsidR="00207EA9">
        <w:rPr>
          <w:rFonts w:ascii="Times New Roman" w:hAnsi="Times New Roman"/>
          <w:sz w:val="28"/>
          <w:szCs w:val="28"/>
        </w:rPr>
        <w:t xml:space="preserve"> </w:t>
      </w:r>
      <w:r w:rsidRPr="00A13AFB">
        <w:rPr>
          <w:rFonts w:ascii="Times New Roman" w:hAnsi="Times New Roman"/>
          <w:sz w:val="28"/>
          <w:szCs w:val="28"/>
        </w:rPr>
        <w:t>отримання</w:t>
      </w:r>
      <w:r w:rsidR="00207EA9">
        <w:rPr>
          <w:rFonts w:ascii="Times New Roman" w:hAnsi="Times New Roman"/>
          <w:sz w:val="28"/>
          <w:szCs w:val="28"/>
        </w:rPr>
        <w:t xml:space="preserve"> </w:t>
      </w:r>
      <w:r w:rsidRPr="00A13AFB">
        <w:rPr>
          <w:rFonts w:ascii="Times New Roman" w:hAnsi="Times New Roman"/>
          <w:sz w:val="28"/>
          <w:szCs w:val="28"/>
        </w:rPr>
        <w:t>подання</w:t>
      </w:r>
      <w:r w:rsidR="00207EA9">
        <w:rPr>
          <w:rFonts w:ascii="Times New Roman" w:hAnsi="Times New Roman"/>
          <w:sz w:val="28"/>
          <w:szCs w:val="28"/>
        </w:rPr>
        <w:t xml:space="preserve"> </w:t>
      </w:r>
      <w:r w:rsidRPr="00A13AFB">
        <w:rPr>
          <w:rFonts w:ascii="Times New Roman" w:hAnsi="Times New Roman"/>
          <w:sz w:val="28"/>
          <w:szCs w:val="28"/>
        </w:rPr>
        <w:t>Фонду,</w:t>
      </w:r>
      <w:r w:rsidR="00207EA9">
        <w:rPr>
          <w:rFonts w:ascii="Times New Roman" w:hAnsi="Times New Roman"/>
          <w:sz w:val="28"/>
          <w:szCs w:val="28"/>
        </w:rPr>
        <w:t xml:space="preserve"> </w:t>
      </w:r>
      <w:r w:rsidRPr="00A13AFB">
        <w:rPr>
          <w:rFonts w:ascii="Times New Roman" w:hAnsi="Times New Roman"/>
          <w:sz w:val="28"/>
          <w:szCs w:val="28"/>
        </w:rPr>
        <w:t>підготовленого</w:t>
      </w:r>
      <w:r w:rsidR="00207EA9">
        <w:rPr>
          <w:rFonts w:ascii="Times New Roman" w:hAnsi="Times New Roman"/>
          <w:sz w:val="28"/>
          <w:szCs w:val="28"/>
        </w:rPr>
        <w:t xml:space="preserve"> </w:t>
      </w:r>
      <w:r w:rsidRPr="00A13AFB">
        <w:rPr>
          <w:rFonts w:ascii="Times New Roman" w:hAnsi="Times New Roman"/>
          <w:sz w:val="28"/>
          <w:szCs w:val="28"/>
        </w:rPr>
        <w:t>відповідно</w:t>
      </w:r>
      <w:r w:rsidR="00207EA9">
        <w:rPr>
          <w:rFonts w:ascii="Times New Roman" w:hAnsi="Times New Roman"/>
          <w:sz w:val="28"/>
          <w:szCs w:val="28"/>
        </w:rPr>
        <w:t xml:space="preserve"> </w:t>
      </w:r>
      <w:r w:rsidRPr="00A13AFB">
        <w:rPr>
          <w:rFonts w:ascii="Times New Roman" w:hAnsi="Times New Roman"/>
          <w:sz w:val="28"/>
          <w:szCs w:val="28"/>
        </w:rPr>
        <w:t>до</w:t>
      </w:r>
      <w:r w:rsidR="00207EA9">
        <w:rPr>
          <w:rFonts w:ascii="Times New Roman" w:hAnsi="Times New Roman"/>
          <w:sz w:val="28"/>
          <w:szCs w:val="28"/>
        </w:rPr>
        <w:t xml:space="preserve"> </w:t>
      </w:r>
      <w:r w:rsidRPr="00A13AFB">
        <w:rPr>
          <w:rFonts w:ascii="Times New Roman" w:hAnsi="Times New Roman"/>
          <w:sz w:val="28"/>
          <w:szCs w:val="28"/>
        </w:rPr>
        <w:t>вимог</w:t>
      </w:r>
      <w:r w:rsidR="00207EA9">
        <w:rPr>
          <w:rFonts w:ascii="Times New Roman" w:hAnsi="Times New Roman"/>
          <w:sz w:val="28"/>
          <w:szCs w:val="28"/>
        </w:rPr>
        <w:t xml:space="preserve"> </w:t>
      </w:r>
      <w:r w:rsidRPr="00A13AFB">
        <w:rPr>
          <w:rFonts w:ascii="Times New Roman" w:hAnsi="Times New Roman"/>
          <w:sz w:val="28"/>
          <w:szCs w:val="28"/>
        </w:rPr>
        <w:t>Національного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України.</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Після</w:t>
      </w:r>
      <w:r w:rsidR="00207EA9">
        <w:rPr>
          <w:rFonts w:ascii="Times New Roman" w:hAnsi="Times New Roman"/>
          <w:sz w:val="28"/>
          <w:szCs w:val="28"/>
        </w:rPr>
        <w:t xml:space="preserve"> </w:t>
      </w:r>
      <w:r w:rsidRPr="00A13AFB">
        <w:rPr>
          <w:rFonts w:ascii="Times New Roman" w:hAnsi="Times New Roman"/>
          <w:sz w:val="28"/>
          <w:szCs w:val="28"/>
        </w:rPr>
        <w:t>прийняття</w:t>
      </w:r>
      <w:r w:rsidR="00207EA9">
        <w:rPr>
          <w:rFonts w:ascii="Times New Roman" w:hAnsi="Times New Roman"/>
          <w:sz w:val="28"/>
          <w:szCs w:val="28"/>
        </w:rPr>
        <w:t xml:space="preserve"> </w:t>
      </w:r>
      <w:r w:rsidRPr="00A13AFB">
        <w:rPr>
          <w:rFonts w:ascii="Times New Roman" w:hAnsi="Times New Roman"/>
          <w:sz w:val="28"/>
          <w:szCs w:val="28"/>
        </w:rPr>
        <w:t>Національним</w:t>
      </w:r>
      <w:r w:rsidR="00207EA9">
        <w:rPr>
          <w:rFonts w:ascii="Times New Roman" w:hAnsi="Times New Roman"/>
          <w:sz w:val="28"/>
          <w:szCs w:val="28"/>
        </w:rPr>
        <w:t xml:space="preserve"> </w:t>
      </w:r>
      <w:r w:rsidRPr="00A13AFB">
        <w:rPr>
          <w:rFonts w:ascii="Times New Roman" w:hAnsi="Times New Roman"/>
          <w:sz w:val="28"/>
          <w:szCs w:val="28"/>
        </w:rPr>
        <w:t>банком</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такого</w:t>
      </w:r>
      <w:r w:rsidR="00207EA9">
        <w:rPr>
          <w:rFonts w:ascii="Times New Roman" w:hAnsi="Times New Roman"/>
          <w:sz w:val="28"/>
          <w:szCs w:val="28"/>
        </w:rPr>
        <w:t xml:space="preserve"> </w:t>
      </w:r>
      <w:r w:rsidRPr="00A13AFB">
        <w:rPr>
          <w:rFonts w:ascii="Times New Roman" w:hAnsi="Times New Roman"/>
          <w:sz w:val="28"/>
          <w:szCs w:val="28"/>
        </w:rPr>
        <w:t>рішення</w:t>
      </w:r>
      <w:r w:rsidR="00207EA9">
        <w:rPr>
          <w:rFonts w:ascii="Times New Roman" w:hAnsi="Times New Roman"/>
          <w:sz w:val="28"/>
          <w:szCs w:val="28"/>
        </w:rPr>
        <w:t xml:space="preserve"> </w:t>
      </w:r>
      <w:r w:rsidRPr="00A13AFB">
        <w:rPr>
          <w:rFonts w:ascii="Times New Roman" w:hAnsi="Times New Roman"/>
          <w:sz w:val="28"/>
          <w:szCs w:val="28"/>
        </w:rPr>
        <w:t>Фонд</w:t>
      </w:r>
      <w:r w:rsidR="00207EA9">
        <w:rPr>
          <w:rFonts w:ascii="Times New Roman" w:hAnsi="Times New Roman"/>
          <w:sz w:val="28"/>
          <w:szCs w:val="28"/>
        </w:rPr>
        <w:t xml:space="preserve"> </w:t>
      </w:r>
      <w:r w:rsidRPr="00A13AFB">
        <w:rPr>
          <w:rFonts w:ascii="Times New Roman" w:hAnsi="Times New Roman"/>
          <w:sz w:val="28"/>
          <w:szCs w:val="28"/>
        </w:rPr>
        <w:t>має</w:t>
      </w:r>
      <w:r w:rsidR="00207EA9">
        <w:rPr>
          <w:rFonts w:ascii="Times New Roman" w:hAnsi="Times New Roman"/>
          <w:sz w:val="28"/>
          <w:szCs w:val="28"/>
        </w:rPr>
        <w:t xml:space="preserve"> </w:t>
      </w:r>
      <w:r w:rsidRPr="00A13AFB">
        <w:rPr>
          <w:rFonts w:ascii="Times New Roman" w:hAnsi="Times New Roman"/>
          <w:sz w:val="28"/>
          <w:szCs w:val="28"/>
        </w:rPr>
        <w:t>право</w:t>
      </w:r>
      <w:r w:rsidR="00207EA9">
        <w:rPr>
          <w:rFonts w:ascii="Times New Roman" w:hAnsi="Times New Roman"/>
          <w:sz w:val="28"/>
          <w:szCs w:val="28"/>
        </w:rPr>
        <w:t xml:space="preserve"> </w:t>
      </w:r>
      <w:r w:rsidRPr="00A13AFB">
        <w:rPr>
          <w:rFonts w:ascii="Times New Roman" w:hAnsi="Times New Roman"/>
          <w:sz w:val="28"/>
          <w:szCs w:val="28"/>
        </w:rPr>
        <w:t>передати</w:t>
      </w:r>
      <w:r w:rsidR="00207EA9">
        <w:rPr>
          <w:rFonts w:ascii="Times New Roman" w:hAnsi="Times New Roman"/>
          <w:sz w:val="28"/>
          <w:szCs w:val="28"/>
        </w:rPr>
        <w:t xml:space="preserve"> </w:t>
      </w:r>
      <w:r w:rsidRPr="00A13AFB">
        <w:rPr>
          <w:rFonts w:ascii="Times New Roman" w:hAnsi="Times New Roman"/>
          <w:sz w:val="28"/>
          <w:szCs w:val="28"/>
        </w:rPr>
        <w:t>всі</w:t>
      </w:r>
      <w:r w:rsidR="00207EA9">
        <w:rPr>
          <w:rFonts w:ascii="Times New Roman" w:hAnsi="Times New Roman"/>
          <w:sz w:val="28"/>
          <w:szCs w:val="28"/>
        </w:rPr>
        <w:t xml:space="preserve"> </w:t>
      </w:r>
      <w:r w:rsidRPr="00A13AFB">
        <w:rPr>
          <w:rFonts w:ascii="Times New Roman" w:hAnsi="Times New Roman"/>
          <w:sz w:val="28"/>
          <w:szCs w:val="28"/>
        </w:rPr>
        <w:t>або</w:t>
      </w:r>
      <w:r w:rsidR="00207EA9">
        <w:rPr>
          <w:rFonts w:ascii="Times New Roman" w:hAnsi="Times New Roman"/>
          <w:sz w:val="28"/>
          <w:szCs w:val="28"/>
        </w:rPr>
        <w:t xml:space="preserve"> </w:t>
      </w:r>
      <w:r w:rsidRPr="00A13AFB">
        <w:rPr>
          <w:rFonts w:ascii="Times New Roman" w:hAnsi="Times New Roman"/>
          <w:sz w:val="28"/>
          <w:szCs w:val="28"/>
        </w:rPr>
        <w:t>частина</w:t>
      </w:r>
      <w:r w:rsidR="00207EA9">
        <w:rPr>
          <w:rFonts w:ascii="Times New Roman" w:hAnsi="Times New Roman"/>
          <w:sz w:val="28"/>
          <w:szCs w:val="28"/>
        </w:rPr>
        <w:t xml:space="preserve"> </w:t>
      </w:r>
      <w:r w:rsidRPr="00A13AFB">
        <w:rPr>
          <w:rFonts w:ascii="Times New Roman" w:hAnsi="Times New Roman"/>
          <w:sz w:val="28"/>
          <w:szCs w:val="28"/>
        </w:rPr>
        <w:t>майна</w:t>
      </w:r>
      <w:r w:rsidR="00207EA9">
        <w:rPr>
          <w:rFonts w:ascii="Times New Roman" w:hAnsi="Times New Roman"/>
          <w:sz w:val="28"/>
          <w:szCs w:val="28"/>
        </w:rPr>
        <w:t xml:space="preserve"> </w:t>
      </w:r>
      <w:r w:rsidRPr="00A13AFB">
        <w:rPr>
          <w:rFonts w:ascii="Times New Roman" w:hAnsi="Times New Roman"/>
          <w:sz w:val="28"/>
          <w:szCs w:val="28"/>
        </w:rPr>
        <w:t>(активів)</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зобов’язання</w:t>
      </w:r>
      <w:r w:rsidR="00207EA9">
        <w:rPr>
          <w:rFonts w:ascii="Times New Roman" w:hAnsi="Times New Roman"/>
          <w:sz w:val="28"/>
          <w:szCs w:val="28"/>
        </w:rPr>
        <w:t xml:space="preserve"> </w:t>
      </w:r>
      <w:r w:rsidRPr="00A13AFB">
        <w:rPr>
          <w:rFonts w:ascii="Times New Roman" w:hAnsi="Times New Roman"/>
          <w:sz w:val="28"/>
          <w:szCs w:val="28"/>
        </w:rPr>
        <w:t>іншому</w:t>
      </w:r>
      <w:r w:rsidR="00207EA9">
        <w:rPr>
          <w:rFonts w:ascii="Times New Roman" w:hAnsi="Times New Roman"/>
          <w:sz w:val="28"/>
          <w:szCs w:val="28"/>
        </w:rPr>
        <w:t xml:space="preserve"> </w:t>
      </w:r>
      <w:r w:rsidRPr="00A13AFB">
        <w:rPr>
          <w:rFonts w:ascii="Times New Roman" w:hAnsi="Times New Roman"/>
          <w:sz w:val="28"/>
          <w:szCs w:val="28"/>
        </w:rPr>
        <w:t>перехідному</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Передача</w:t>
      </w:r>
      <w:r w:rsidR="00207EA9">
        <w:rPr>
          <w:rFonts w:ascii="Times New Roman" w:hAnsi="Times New Roman"/>
          <w:sz w:val="28"/>
          <w:szCs w:val="28"/>
        </w:rPr>
        <w:t xml:space="preserve"> </w:t>
      </w:r>
      <w:r w:rsidRPr="00A13AFB">
        <w:rPr>
          <w:rFonts w:ascii="Times New Roman" w:hAnsi="Times New Roman"/>
          <w:sz w:val="28"/>
          <w:szCs w:val="28"/>
        </w:rPr>
        <w:t>всіх</w:t>
      </w:r>
      <w:r w:rsidR="00207EA9">
        <w:rPr>
          <w:rFonts w:ascii="Times New Roman" w:hAnsi="Times New Roman"/>
          <w:sz w:val="28"/>
          <w:szCs w:val="28"/>
        </w:rPr>
        <w:t xml:space="preserve"> </w:t>
      </w:r>
      <w:r w:rsidRPr="00A13AFB">
        <w:rPr>
          <w:rFonts w:ascii="Times New Roman" w:hAnsi="Times New Roman"/>
          <w:sz w:val="28"/>
          <w:szCs w:val="28"/>
        </w:rPr>
        <w:t>або</w:t>
      </w:r>
      <w:r w:rsidR="00207EA9">
        <w:rPr>
          <w:rFonts w:ascii="Times New Roman" w:hAnsi="Times New Roman"/>
          <w:sz w:val="28"/>
          <w:szCs w:val="28"/>
        </w:rPr>
        <w:t xml:space="preserve"> </w:t>
      </w:r>
      <w:r w:rsidRPr="00A13AFB">
        <w:rPr>
          <w:rFonts w:ascii="Times New Roman" w:hAnsi="Times New Roman"/>
          <w:sz w:val="28"/>
          <w:szCs w:val="28"/>
        </w:rPr>
        <w:t>частини</w:t>
      </w:r>
      <w:r w:rsidR="00207EA9">
        <w:rPr>
          <w:rFonts w:ascii="Times New Roman" w:hAnsi="Times New Roman"/>
          <w:sz w:val="28"/>
          <w:szCs w:val="28"/>
        </w:rPr>
        <w:t xml:space="preserve"> </w:t>
      </w:r>
      <w:r w:rsidRPr="00A13AFB">
        <w:rPr>
          <w:rFonts w:ascii="Times New Roman" w:hAnsi="Times New Roman"/>
          <w:sz w:val="28"/>
          <w:szCs w:val="28"/>
        </w:rPr>
        <w:t>майна(активів)</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зобов’язань</w:t>
      </w:r>
      <w:r w:rsidR="00207EA9">
        <w:rPr>
          <w:rFonts w:ascii="Times New Roman" w:hAnsi="Times New Roman"/>
          <w:sz w:val="28"/>
          <w:szCs w:val="28"/>
        </w:rPr>
        <w:t xml:space="preserve"> </w:t>
      </w:r>
      <w:r w:rsidRPr="00A13AFB">
        <w:rPr>
          <w:rFonts w:ascii="Times New Roman" w:hAnsi="Times New Roman"/>
          <w:sz w:val="28"/>
          <w:szCs w:val="28"/>
        </w:rPr>
        <w:t>здійснюється</w:t>
      </w:r>
      <w:r w:rsidR="00207EA9">
        <w:rPr>
          <w:rFonts w:ascii="Times New Roman" w:hAnsi="Times New Roman"/>
          <w:sz w:val="28"/>
          <w:szCs w:val="28"/>
        </w:rPr>
        <w:t xml:space="preserve"> </w:t>
      </w:r>
      <w:r w:rsidRPr="00A13AFB">
        <w:rPr>
          <w:rFonts w:ascii="Times New Roman" w:hAnsi="Times New Roman"/>
          <w:sz w:val="28"/>
          <w:szCs w:val="28"/>
        </w:rPr>
        <w:t>без</w:t>
      </w:r>
      <w:r w:rsidR="00207EA9">
        <w:rPr>
          <w:rFonts w:ascii="Times New Roman" w:hAnsi="Times New Roman"/>
          <w:sz w:val="28"/>
          <w:szCs w:val="28"/>
        </w:rPr>
        <w:t xml:space="preserve"> </w:t>
      </w:r>
      <w:r w:rsidRPr="00A13AFB">
        <w:rPr>
          <w:rFonts w:ascii="Times New Roman" w:hAnsi="Times New Roman"/>
          <w:sz w:val="28"/>
          <w:szCs w:val="28"/>
        </w:rPr>
        <w:t>необхідності</w:t>
      </w:r>
      <w:r w:rsidR="00207EA9">
        <w:rPr>
          <w:rFonts w:ascii="Times New Roman" w:hAnsi="Times New Roman"/>
          <w:sz w:val="28"/>
          <w:szCs w:val="28"/>
        </w:rPr>
        <w:t xml:space="preserve"> </w:t>
      </w:r>
      <w:r w:rsidRPr="00A13AFB">
        <w:rPr>
          <w:rFonts w:ascii="Times New Roman" w:hAnsi="Times New Roman"/>
          <w:sz w:val="28"/>
          <w:szCs w:val="28"/>
        </w:rPr>
        <w:t>отримання</w:t>
      </w:r>
      <w:r w:rsidR="00207EA9">
        <w:rPr>
          <w:rFonts w:ascii="Times New Roman" w:hAnsi="Times New Roman"/>
          <w:sz w:val="28"/>
          <w:szCs w:val="28"/>
        </w:rPr>
        <w:t xml:space="preserve"> </w:t>
      </w:r>
      <w:r w:rsidRPr="00A13AFB">
        <w:rPr>
          <w:rFonts w:ascii="Times New Roman" w:hAnsi="Times New Roman"/>
          <w:sz w:val="28"/>
          <w:szCs w:val="28"/>
        </w:rPr>
        <w:t>висновку</w:t>
      </w:r>
      <w:r w:rsidR="00207EA9">
        <w:rPr>
          <w:rFonts w:ascii="Times New Roman" w:hAnsi="Times New Roman"/>
          <w:sz w:val="28"/>
          <w:szCs w:val="28"/>
        </w:rPr>
        <w:t xml:space="preserve"> </w:t>
      </w:r>
      <w:r w:rsidRPr="00A13AFB">
        <w:rPr>
          <w:rFonts w:ascii="Times New Roman" w:hAnsi="Times New Roman"/>
          <w:sz w:val="28"/>
          <w:szCs w:val="28"/>
        </w:rPr>
        <w:t>Національного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щодо</w:t>
      </w:r>
      <w:r w:rsidR="00207EA9">
        <w:rPr>
          <w:rFonts w:ascii="Times New Roman" w:hAnsi="Times New Roman"/>
          <w:sz w:val="28"/>
          <w:szCs w:val="28"/>
        </w:rPr>
        <w:t xml:space="preserve"> </w:t>
      </w:r>
      <w:r w:rsidRPr="00A13AFB">
        <w:rPr>
          <w:rFonts w:ascii="Times New Roman" w:hAnsi="Times New Roman"/>
          <w:sz w:val="28"/>
          <w:szCs w:val="28"/>
        </w:rPr>
        <w:t>фінансового</w:t>
      </w:r>
      <w:r w:rsidR="00207EA9">
        <w:rPr>
          <w:rFonts w:ascii="Times New Roman" w:hAnsi="Times New Roman"/>
          <w:sz w:val="28"/>
          <w:szCs w:val="28"/>
        </w:rPr>
        <w:t xml:space="preserve"> </w:t>
      </w:r>
      <w:r w:rsidRPr="00A13AFB">
        <w:rPr>
          <w:rFonts w:ascii="Times New Roman" w:hAnsi="Times New Roman"/>
          <w:sz w:val="28"/>
          <w:szCs w:val="28"/>
        </w:rPr>
        <w:t>стану</w:t>
      </w:r>
      <w:r w:rsidR="00207EA9">
        <w:rPr>
          <w:rFonts w:ascii="Times New Roman" w:hAnsi="Times New Roman"/>
          <w:sz w:val="28"/>
          <w:szCs w:val="28"/>
        </w:rPr>
        <w:t xml:space="preserve"> </w:t>
      </w:r>
      <w:r w:rsidRPr="00A13AFB">
        <w:rPr>
          <w:rFonts w:ascii="Times New Roman" w:hAnsi="Times New Roman"/>
          <w:sz w:val="28"/>
          <w:szCs w:val="28"/>
        </w:rPr>
        <w:t>перехідного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як</w:t>
      </w:r>
      <w:r w:rsidR="00207EA9">
        <w:rPr>
          <w:rFonts w:ascii="Times New Roman" w:hAnsi="Times New Roman"/>
          <w:sz w:val="28"/>
          <w:szCs w:val="28"/>
        </w:rPr>
        <w:t xml:space="preserve"> </w:t>
      </w:r>
      <w:r w:rsidRPr="00A13AFB">
        <w:rPr>
          <w:rFonts w:ascii="Times New Roman" w:hAnsi="Times New Roman"/>
          <w:sz w:val="28"/>
          <w:szCs w:val="28"/>
        </w:rPr>
        <w:t>приймаючого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без</w:t>
      </w:r>
      <w:r w:rsidR="00207EA9">
        <w:rPr>
          <w:rFonts w:ascii="Times New Roman" w:hAnsi="Times New Roman"/>
          <w:sz w:val="28"/>
          <w:szCs w:val="28"/>
        </w:rPr>
        <w:t xml:space="preserve"> </w:t>
      </w:r>
      <w:r w:rsidRPr="00A13AFB">
        <w:rPr>
          <w:rFonts w:ascii="Times New Roman" w:hAnsi="Times New Roman"/>
          <w:sz w:val="28"/>
          <w:szCs w:val="28"/>
        </w:rPr>
        <w:t>надання</w:t>
      </w:r>
      <w:r w:rsidR="00207EA9">
        <w:rPr>
          <w:rFonts w:ascii="Times New Roman" w:hAnsi="Times New Roman"/>
          <w:sz w:val="28"/>
          <w:szCs w:val="28"/>
        </w:rPr>
        <w:t xml:space="preserve"> </w:t>
      </w:r>
      <w:r w:rsidRPr="00A13AFB">
        <w:rPr>
          <w:rFonts w:ascii="Times New Roman" w:hAnsi="Times New Roman"/>
          <w:sz w:val="28"/>
          <w:szCs w:val="28"/>
        </w:rPr>
        <w:t>фінансової</w:t>
      </w:r>
      <w:r w:rsidR="00207EA9">
        <w:rPr>
          <w:rFonts w:ascii="Times New Roman" w:hAnsi="Times New Roman"/>
          <w:sz w:val="28"/>
          <w:szCs w:val="28"/>
        </w:rPr>
        <w:t xml:space="preserve"> </w:t>
      </w:r>
      <w:r w:rsidRPr="00A13AFB">
        <w:rPr>
          <w:rFonts w:ascii="Times New Roman" w:hAnsi="Times New Roman"/>
          <w:sz w:val="28"/>
          <w:szCs w:val="28"/>
        </w:rPr>
        <w:t>підтримки</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боку</w:t>
      </w:r>
      <w:r w:rsidR="00207EA9">
        <w:rPr>
          <w:rFonts w:ascii="Times New Roman" w:hAnsi="Times New Roman"/>
          <w:sz w:val="28"/>
          <w:szCs w:val="28"/>
        </w:rPr>
        <w:t xml:space="preserve"> </w:t>
      </w:r>
      <w:r w:rsidRPr="00A13AFB">
        <w:rPr>
          <w:rFonts w:ascii="Times New Roman" w:hAnsi="Times New Roman"/>
          <w:sz w:val="28"/>
          <w:szCs w:val="28"/>
        </w:rPr>
        <w:t>Фонду.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lastRenderedPageBreak/>
        <w:t>18.</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разі</w:t>
      </w:r>
      <w:r w:rsidR="00207EA9">
        <w:rPr>
          <w:rFonts w:ascii="Times New Roman" w:hAnsi="Times New Roman"/>
          <w:sz w:val="28"/>
          <w:szCs w:val="28"/>
        </w:rPr>
        <w:t xml:space="preserve"> </w:t>
      </w:r>
      <w:r w:rsidRPr="00A13AFB">
        <w:rPr>
          <w:rFonts w:ascii="Times New Roman" w:hAnsi="Times New Roman"/>
          <w:sz w:val="28"/>
          <w:szCs w:val="28"/>
        </w:rPr>
        <w:t>утворення</w:t>
      </w:r>
      <w:r w:rsidR="00207EA9">
        <w:rPr>
          <w:rFonts w:ascii="Times New Roman" w:hAnsi="Times New Roman"/>
          <w:sz w:val="28"/>
          <w:szCs w:val="28"/>
        </w:rPr>
        <w:t xml:space="preserve"> </w:t>
      </w:r>
      <w:r w:rsidRPr="00A13AFB">
        <w:rPr>
          <w:rFonts w:ascii="Times New Roman" w:hAnsi="Times New Roman"/>
          <w:sz w:val="28"/>
          <w:szCs w:val="28"/>
        </w:rPr>
        <w:t>перехідного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як</w:t>
      </w:r>
      <w:r w:rsidR="00207EA9">
        <w:rPr>
          <w:rFonts w:ascii="Times New Roman" w:hAnsi="Times New Roman"/>
          <w:sz w:val="28"/>
          <w:szCs w:val="28"/>
        </w:rPr>
        <w:t xml:space="preserve"> </w:t>
      </w:r>
      <w:r w:rsidRPr="00A13AFB">
        <w:rPr>
          <w:rFonts w:ascii="Times New Roman" w:hAnsi="Times New Roman"/>
          <w:sz w:val="28"/>
          <w:szCs w:val="28"/>
        </w:rPr>
        <w:t>приймаючого,</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метою</w:t>
      </w:r>
      <w:r w:rsidR="00207EA9">
        <w:rPr>
          <w:rFonts w:ascii="Times New Roman" w:hAnsi="Times New Roman"/>
          <w:sz w:val="28"/>
          <w:szCs w:val="28"/>
        </w:rPr>
        <w:t xml:space="preserve"> </w:t>
      </w:r>
      <w:r w:rsidRPr="00A13AFB">
        <w:rPr>
          <w:rFonts w:ascii="Times New Roman" w:hAnsi="Times New Roman"/>
          <w:sz w:val="28"/>
          <w:szCs w:val="28"/>
        </w:rPr>
        <w:t>реалізації</w:t>
      </w:r>
      <w:r w:rsidR="00207EA9">
        <w:rPr>
          <w:rFonts w:ascii="Times New Roman" w:hAnsi="Times New Roman"/>
          <w:sz w:val="28"/>
          <w:szCs w:val="28"/>
        </w:rPr>
        <w:t xml:space="preserve"> </w:t>
      </w:r>
      <w:r w:rsidRPr="00A13AFB">
        <w:rPr>
          <w:rFonts w:ascii="Times New Roman" w:hAnsi="Times New Roman"/>
          <w:sz w:val="28"/>
          <w:szCs w:val="28"/>
        </w:rPr>
        <w:t>способу</w:t>
      </w:r>
      <w:r w:rsidR="00207EA9">
        <w:rPr>
          <w:rFonts w:ascii="Times New Roman" w:hAnsi="Times New Roman"/>
          <w:sz w:val="28"/>
          <w:szCs w:val="28"/>
        </w:rPr>
        <w:t xml:space="preserve"> </w:t>
      </w:r>
      <w:r w:rsidRPr="00A13AFB">
        <w:rPr>
          <w:rFonts w:ascii="Times New Roman" w:hAnsi="Times New Roman"/>
          <w:sz w:val="28"/>
          <w:szCs w:val="28"/>
        </w:rPr>
        <w:t>виведення</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ринку,</w:t>
      </w:r>
      <w:r w:rsidR="00207EA9">
        <w:rPr>
          <w:rFonts w:ascii="Times New Roman" w:hAnsi="Times New Roman"/>
          <w:sz w:val="28"/>
          <w:szCs w:val="28"/>
        </w:rPr>
        <w:t xml:space="preserve"> </w:t>
      </w:r>
      <w:r w:rsidRPr="00A13AFB">
        <w:rPr>
          <w:rFonts w:ascii="Times New Roman" w:hAnsi="Times New Roman"/>
          <w:sz w:val="28"/>
          <w:szCs w:val="28"/>
        </w:rPr>
        <w:t>передбаченого</w:t>
      </w:r>
      <w:r w:rsidR="00207EA9">
        <w:rPr>
          <w:rFonts w:ascii="Times New Roman" w:hAnsi="Times New Roman"/>
          <w:sz w:val="28"/>
          <w:szCs w:val="28"/>
        </w:rPr>
        <w:t xml:space="preserve"> </w:t>
      </w:r>
      <w:r w:rsidRPr="00A13AFB">
        <w:rPr>
          <w:rFonts w:ascii="Times New Roman" w:hAnsi="Times New Roman"/>
          <w:sz w:val="28"/>
          <w:szCs w:val="28"/>
        </w:rPr>
        <w:t>пунктами</w:t>
      </w:r>
      <w:r w:rsidR="00207EA9">
        <w:rPr>
          <w:rFonts w:ascii="Times New Roman" w:hAnsi="Times New Roman"/>
          <w:sz w:val="28"/>
          <w:szCs w:val="28"/>
        </w:rPr>
        <w:t xml:space="preserve"> </w:t>
      </w:r>
      <w:r w:rsidRPr="00A13AFB">
        <w:rPr>
          <w:rFonts w:ascii="Times New Roman" w:hAnsi="Times New Roman"/>
          <w:sz w:val="28"/>
          <w:szCs w:val="28"/>
        </w:rPr>
        <w:t>2,</w:t>
      </w:r>
      <w:r w:rsidR="00207EA9">
        <w:rPr>
          <w:rFonts w:ascii="Times New Roman" w:hAnsi="Times New Roman"/>
          <w:sz w:val="28"/>
          <w:szCs w:val="28"/>
        </w:rPr>
        <w:t xml:space="preserve"> </w:t>
      </w:r>
      <w:r w:rsidRPr="00A13AFB">
        <w:rPr>
          <w:rFonts w:ascii="Times New Roman" w:hAnsi="Times New Roman"/>
          <w:sz w:val="28"/>
          <w:szCs w:val="28"/>
        </w:rPr>
        <w:t>3</w:t>
      </w:r>
      <w:r w:rsidR="00207EA9">
        <w:rPr>
          <w:rFonts w:ascii="Times New Roman" w:hAnsi="Times New Roman"/>
          <w:sz w:val="28"/>
          <w:szCs w:val="28"/>
        </w:rPr>
        <w:t xml:space="preserve"> </w:t>
      </w:r>
      <w:r w:rsidRPr="00A13AFB">
        <w:rPr>
          <w:rFonts w:ascii="Times New Roman" w:hAnsi="Times New Roman"/>
          <w:sz w:val="28"/>
          <w:szCs w:val="28"/>
        </w:rPr>
        <w:t>або</w:t>
      </w:r>
      <w:r w:rsidR="00207EA9">
        <w:rPr>
          <w:rFonts w:ascii="Times New Roman" w:hAnsi="Times New Roman"/>
          <w:sz w:val="28"/>
          <w:szCs w:val="28"/>
        </w:rPr>
        <w:t xml:space="preserve"> </w:t>
      </w:r>
      <w:r w:rsidRPr="00A13AFB">
        <w:rPr>
          <w:rFonts w:ascii="Times New Roman" w:hAnsi="Times New Roman"/>
          <w:sz w:val="28"/>
          <w:szCs w:val="28"/>
        </w:rPr>
        <w:t>4</w:t>
      </w:r>
      <w:r w:rsidR="00207EA9">
        <w:rPr>
          <w:rFonts w:ascii="Times New Roman" w:hAnsi="Times New Roman"/>
          <w:sz w:val="28"/>
          <w:szCs w:val="28"/>
        </w:rPr>
        <w:t xml:space="preserve"> </w:t>
      </w:r>
      <w:r w:rsidRPr="00A13AFB">
        <w:rPr>
          <w:rFonts w:ascii="Times New Roman" w:hAnsi="Times New Roman"/>
          <w:sz w:val="28"/>
          <w:szCs w:val="28"/>
        </w:rPr>
        <w:t>частини</w:t>
      </w:r>
      <w:r w:rsidR="00207EA9">
        <w:rPr>
          <w:rFonts w:ascii="Times New Roman" w:hAnsi="Times New Roman"/>
          <w:sz w:val="28"/>
          <w:szCs w:val="28"/>
        </w:rPr>
        <w:t xml:space="preserve"> </w:t>
      </w:r>
      <w:r w:rsidRPr="00A13AFB">
        <w:rPr>
          <w:rFonts w:ascii="Times New Roman" w:hAnsi="Times New Roman"/>
          <w:sz w:val="28"/>
          <w:szCs w:val="28"/>
        </w:rPr>
        <w:t>другої</w:t>
      </w:r>
      <w:r w:rsidR="00207EA9">
        <w:rPr>
          <w:rFonts w:ascii="Times New Roman" w:hAnsi="Times New Roman"/>
          <w:sz w:val="28"/>
          <w:szCs w:val="28"/>
        </w:rPr>
        <w:t xml:space="preserve"> </w:t>
      </w:r>
      <w:r w:rsidRPr="00A13AFB">
        <w:rPr>
          <w:rFonts w:ascii="Times New Roman" w:hAnsi="Times New Roman"/>
          <w:sz w:val="28"/>
          <w:szCs w:val="28"/>
        </w:rPr>
        <w:t>статті</w:t>
      </w:r>
      <w:r w:rsidR="00207EA9">
        <w:rPr>
          <w:rFonts w:ascii="Times New Roman" w:hAnsi="Times New Roman"/>
          <w:sz w:val="28"/>
          <w:szCs w:val="28"/>
        </w:rPr>
        <w:t xml:space="preserve"> </w:t>
      </w:r>
      <w:r w:rsidRPr="00A13AFB">
        <w:rPr>
          <w:rFonts w:ascii="Times New Roman" w:hAnsi="Times New Roman"/>
          <w:sz w:val="28"/>
          <w:szCs w:val="28"/>
        </w:rPr>
        <w:t>39</w:t>
      </w:r>
      <w:r w:rsidR="00207EA9">
        <w:rPr>
          <w:rFonts w:ascii="Times New Roman" w:hAnsi="Times New Roman"/>
          <w:sz w:val="28"/>
          <w:szCs w:val="28"/>
        </w:rPr>
        <w:t xml:space="preserve"> </w:t>
      </w:r>
      <w:r w:rsidRPr="00A13AFB">
        <w:rPr>
          <w:rFonts w:ascii="Times New Roman" w:hAnsi="Times New Roman"/>
          <w:sz w:val="28"/>
          <w:szCs w:val="28"/>
        </w:rPr>
        <w:t>цього</w:t>
      </w:r>
      <w:r w:rsidR="00207EA9">
        <w:rPr>
          <w:rFonts w:ascii="Times New Roman" w:hAnsi="Times New Roman"/>
          <w:sz w:val="28"/>
          <w:szCs w:val="28"/>
        </w:rPr>
        <w:t xml:space="preserve"> </w:t>
      </w:r>
      <w:r w:rsidRPr="00A13AFB">
        <w:rPr>
          <w:rFonts w:ascii="Times New Roman" w:hAnsi="Times New Roman"/>
          <w:sz w:val="28"/>
          <w:szCs w:val="28"/>
        </w:rPr>
        <w:t>Закону,</w:t>
      </w:r>
      <w:r w:rsidR="00207EA9">
        <w:rPr>
          <w:rFonts w:ascii="Times New Roman" w:hAnsi="Times New Roman"/>
          <w:sz w:val="28"/>
          <w:szCs w:val="28"/>
        </w:rPr>
        <w:t xml:space="preserve"> </w:t>
      </w:r>
      <w:r w:rsidRPr="00A13AFB">
        <w:rPr>
          <w:rFonts w:ascii="Times New Roman" w:hAnsi="Times New Roman"/>
          <w:sz w:val="28"/>
          <w:szCs w:val="28"/>
        </w:rPr>
        <w:t>такий</w:t>
      </w:r>
      <w:r w:rsidR="00207EA9">
        <w:rPr>
          <w:rFonts w:ascii="Times New Roman" w:hAnsi="Times New Roman"/>
          <w:sz w:val="28"/>
          <w:szCs w:val="28"/>
        </w:rPr>
        <w:t xml:space="preserve"> </w:t>
      </w:r>
      <w:r w:rsidRPr="00A13AFB">
        <w:rPr>
          <w:rFonts w:ascii="Times New Roman" w:hAnsi="Times New Roman"/>
          <w:sz w:val="28"/>
          <w:szCs w:val="28"/>
        </w:rPr>
        <w:t>банк</w:t>
      </w:r>
      <w:r w:rsidR="00207EA9">
        <w:rPr>
          <w:rFonts w:ascii="Times New Roman" w:hAnsi="Times New Roman"/>
          <w:sz w:val="28"/>
          <w:szCs w:val="28"/>
        </w:rPr>
        <w:t xml:space="preserve"> </w:t>
      </w:r>
      <w:r w:rsidRPr="00A13AFB">
        <w:rPr>
          <w:rFonts w:ascii="Times New Roman" w:hAnsi="Times New Roman"/>
          <w:sz w:val="28"/>
          <w:szCs w:val="28"/>
        </w:rPr>
        <w:t>діє</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такими</w:t>
      </w:r>
      <w:r w:rsidR="00207EA9">
        <w:rPr>
          <w:rFonts w:ascii="Times New Roman" w:hAnsi="Times New Roman"/>
          <w:sz w:val="28"/>
          <w:szCs w:val="28"/>
        </w:rPr>
        <w:t xml:space="preserve"> </w:t>
      </w:r>
      <w:r w:rsidRPr="00A13AFB">
        <w:rPr>
          <w:rFonts w:ascii="Times New Roman" w:hAnsi="Times New Roman"/>
          <w:sz w:val="28"/>
          <w:szCs w:val="28"/>
        </w:rPr>
        <w:t>особливостями:</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1)</w:t>
      </w:r>
      <w:r w:rsidR="00207EA9">
        <w:rPr>
          <w:rFonts w:ascii="Times New Roman" w:hAnsi="Times New Roman"/>
          <w:sz w:val="28"/>
          <w:szCs w:val="28"/>
        </w:rPr>
        <w:t xml:space="preserve"> </w:t>
      </w:r>
      <w:r w:rsidRPr="00A13AFB">
        <w:rPr>
          <w:rFonts w:ascii="Times New Roman" w:hAnsi="Times New Roman"/>
          <w:sz w:val="28"/>
          <w:szCs w:val="28"/>
        </w:rPr>
        <w:t>статутний</w:t>
      </w:r>
      <w:r w:rsidR="00207EA9">
        <w:rPr>
          <w:rFonts w:ascii="Times New Roman" w:hAnsi="Times New Roman"/>
          <w:sz w:val="28"/>
          <w:szCs w:val="28"/>
        </w:rPr>
        <w:t xml:space="preserve"> </w:t>
      </w:r>
      <w:r w:rsidRPr="00A13AFB">
        <w:rPr>
          <w:rFonts w:ascii="Times New Roman" w:hAnsi="Times New Roman"/>
          <w:sz w:val="28"/>
          <w:szCs w:val="28"/>
        </w:rPr>
        <w:t>капітал</w:t>
      </w:r>
      <w:r w:rsidR="00207EA9">
        <w:rPr>
          <w:rFonts w:ascii="Times New Roman" w:hAnsi="Times New Roman"/>
          <w:sz w:val="28"/>
          <w:szCs w:val="28"/>
        </w:rPr>
        <w:t xml:space="preserve"> </w:t>
      </w:r>
      <w:r w:rsidRPr="00A13AFB">
        <w:rPr>
          <w:rFonts w:ascii="Times New Roman" w:hAnsi="Times New Roman"/>
          <w:sz w:val="28"/>
          <w:szCs w:val="28"/>
        </w:rPr>
        <w:t>перехідного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утворюється</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розмірі,</w:t>
      </w:r>
      <w:r w:rsidR="00207EA9">
        <w:rPr>
          <w:rFonts w:ascii="Times New Roman" w:hAnsi="Times New Roman"/>
          <w:sz w:val="28"/>
          <w:szCs w:val="28"/>
        </w:rPr>
        <w:t xml:space="preserve"> </w:t>
      </w:r>
      <w:r w:rsidRPr="00A13AFB">
        <w:rPr>
          <w:rFonts w:ascii="Times New Roman" w:hAnsi="Times New Roman"/>
          <w:sz w:val="28"/>
          <w:szCs w:val="28"/>
        </w:rPr>
        <w:t>що</w:t>
      </w:r>
      <w:r w:rsidR="00207EA9">
        <w:rPr>
          <w:rFonts w:ascii="Times New Roman" w:hAnsi="Times New Roman"/>
          <w:sz w:val="28"/>
          <w:szCs w:val="28"/>
        </w:rPr>
        <w:t xml:space="preserve"> </w:t>
      </w:r>
      <w:r w:rsidRPr="00A13AFB">
        <w:rPr>
          <w:rFonts w:ascii="Times New Roman" w:hAnsi="Times New Roman"/>
          <w:sz w:val="28"/>
          <w:szCs w:val="28"/>
        </w:rPr>
        <w:t>відповідає</w:t>
      </w:r>
      <w:r w:rsidR="00207EA9">
        <w:rPr>
          <w:rFonts w:ascii="Times New Roman" w:hAnsi="Times New Roman"/>
          <w:sz w:val="28"/>
          <w:szCs w:val="28"/>
        </w:rPr>
        <w:t xml:space="preserve"> </w:t>
      </w:r>
      <w:r w:rsidRPr="00A13AFB">
        <w:rPr>
          <w:rFonts w:ascii="Times New Roman" w:hAnsi="Times New Roman"/>
          <w:sz w:val="28"/>
          <w:szCs w:val="28"/>
        </w:rPr>
        <w:t>вимогам</w:t>
      </w:r>
      <w:r w:rsidR="00207EA9">
        <w:rPr>
          <w:rFonts w:ascii="Times New Roman" w:hAnsi="Times New Roman"/>
          <w:sz w:val="28"/>
          <w:szCs w:val="28"/>
        </w:rPr>
        <w:t xml:space="preserve"> </w:t>
      </w:r>
      <w:r w:rsidRPr="00A13AFB">
        <w:rPr>
          <w:rFonts w:ascii="Times New Roman" w:hAnsi="Times New Roman"/>
          <w:sz w:val="28"/>
          <w:szCs w:val="28"/>
        </w:rPr>
        <w:t>Національного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до</w:t>
      </w:r>
      <w:r w:rsidR="00207EA9">
        <w:rPr>
          <w:rFonts w:ascii="Times New Roman" w:hAnsi="Times New Roman"/>
          <w:sz w:val="28"/>
          <w:szCs w:val="28"/>
        </w:rPr>
        <w:t xml:space="preserve"> </w:t>
      </w:r>
      <w:r w:rsidRPr="00A13AFB">
        <w:rPr>
          <w:rFonts w:ascii="Times New Roman" w:hAnsi="Times New Roman"/>
          <w:sz w:val="28"/>
          <w:szCs w:val="28"/>
        </w:rPr>
        <w:t>статутного</w:t>
      </w:r>
      <w:r w:rsidR="00207EA9">
        <w:rPr>
          <w:rFonts w:ascii="Times New Roman" w:hAnsi="Times New Roman"/>
          <w:sz w:val="28"/>
          <w:szCs w:val="28"/>
        </w:rPr>
        <w:t xml:space="preserve"> </w:t>
      </w:r>
      <w:r w:rsidRPr="00A13AFB">
        <w:rPr>
          <w:rFonts w:ascii="Times New Roman" w:hAnsi="Times New Roman"/>
          <w:sz w:val="28"/>
          <w:szCs w:val="28"/>
        </w:rPr>
        <w:t>капіталу</w:t>
      </w:r>
      <w:r w:rsidR="00207EA9">
        <w:rPr>
          <w:rFonts w:ascii="Times New Roman" w:hAnsi="Times New Roman"/>
          <w:sz w:val="28"/>
          <w:szCs w:val="28"/>
        </w:rPr>
        <w:t xml:space="preserve"> </w:t>
      </w:r>
      <w:r w:rsidRPr="00A13AFB">
        <w:rPr>
          <w:rFonts w:ascii="Times New Roman" w:hAnsi="Times New Roman"/>
          <w:sz w:val="28"/>
          <w:szCs w:val="28"/>
        </w:rPr>
        <w:t>банку;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1</w:t>
      </w:r>
      <w:r w:rsidRPr="00A13AFB">
        <w:rPr>
          <w:rFonts w:ascii="Times New Roman" w:hAnsi="Times New Roman"/>
          <w:sz w:val="28"/>
          <w:szCs w:val="28"/>
          <w:vertAlign w:val="superscript"/>
        </w:rPr>
        <w:t>1</w:t>
      </w:r>
      <w:r w:rsidRPr="00A13AFB">
        <w:rPr>
          <w:rFonts w:ascii="Times New Roman" w:hAnsi="Times New Roman"/>
          <w:sz w:val="28"/>
          <w:szCs w:val="28"/>
        </w:rPr>
        <w:t>)</w:t>
      </w:r>
      <w:r w:rsidR="00207EA9">
        <w:rPr>
          <w:rFonts w:ascii="Times New Roman" w:hAnsi="Times New Roman"/>
          <w:sz w:val="28"/>
          <w:szCs w:val="28"/>
        </w:rPr>
        <w:t xml:space="preserve"> </w:t>
      </w:r>
      <w:r w:rsidRPr="00A13AFB">
        <w:rPr>
          <w:rFonts w:ascii="Times New Roman" w:hAnsi="Times New Roman"/>
          <w:sz w:val="28"/>
          <w:szCs w:val="28"/>
        </w:rPr>
        <w:t>перехідний</w:t>
      </w:r>
      <w:r w:rsidR="00207EA9">
        <w:rPr>
          <w:rFonts w:ascii="Times New Roman" w:hAnsi="Times New Roman"/>
          <w:sz w:val="28"/>
          <w:szCs w:val="28"/>
        </w:rPr>
        <w:t xml:space="preserve"> </w:t>
      </w:r>
      <w:r w:rsidRPr="00A13AFB">
        <w:rPr>
          <w:rFonts w:ascii="Times New Roman" w:hAnsi="Times New Roman"/>
          <w:sz w:val="28"/>
          <w:szCs w:val="28"/>
        </w:rPr>
        <w:t>банк</w:t>
      </w:r>
      <w:r w:rsidR="00207EA9">
        <w:rPr>
          <w:rFonts w:ascii="Times New Roman" w:hAnsi="Times New Roman"/>
          <w:sz w:val="28"/>
          <w:szCs w:val="28"/>
        </w:rPr>
        <w:t xml:space="preserve"> </w:t>
      </w:r>
      <w:r w:rsidRPr="00A13AFB">
        <w:rPr>
          <w:rFonts w:ascii="Times New Roman" w:hAnsi="Times New Roman"/>
          <w:sz w:val="28"/>
          <w:szCs w:val="28"/>
        </w:rPr>
        <w:t>утворюється</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рішенням</w:t>
      </w:r>
      <w:r w:rsidR="00207EA9">
        <w:rPr>
          <w:rFonts w:ascii="Times New Roman" w:hAnsi="Times New Roman"/>
          <w:sz w:val="28"/>
          <w:szCs w:val="28"/>
        </w:rPr>
        <w:t xml:space="preserve"> </w:t>
      </w:r>
      <w:r w:rsidRPr="00A13AFB">
        <w:rPr>
          <w:rFonts w:ascii="Times New Roman" w:hAnsi="Times New Roman"/>
          <w:sz w:val="28"/>
          <w:szCs w:val="28"/>
        </w:rPr>
        <w:t>виконавчої</w:t>
      </w:r>
      <w:r w:rsidR="00207EA9">
        <w:rPr>
          <w:rFonts w:ascii="Times New Roman" w:hAnsi="Times New Roman"/>
          <w:sz w:val="28"/>
          <w:szCs w:val="28"/>
        </w:rPr>
        <w:t xml:space="preserve"> </w:t>
      </w:r>
      <w:r w:rsidRPr="00A13AFB">
        <w:rPr>
          <w:rFonts w:ascii="Times New Roman" w:hAnsi="Times New Roman"/>
          <w:sz w:val="28"/>
          <w:szCs w:val="28"/>
        </w:rPr>
        <w:t>дирекції</w:t>
      </w:r>
      <w:r w:rsidR="00207EA9">
        <w:rPr>
          <w:rFonts w:ascii="Times New Roman" w:hAnsi="Times New Roman"/>
          <w:sz w:val="28"/>
          <w:szCs w:val="28"/>
        </w:rPr>
        <w:t xml:space="preserve"> </w:t>
      </w:r>
      <w:r w:rsidRPr="00A13AFB">
        <w:rPr>
          <w:rFonts w:ascii="Times New Roman" w:hAnsi="Times New Roman"/>
          <w:sz w:val="28"/>
          <w:szCs w:val="28"/>
        </w:rPr>
        <w:t>Фонду;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1</w:t>
      </w:r>
      <w:r w:rsidRPr="00A13AFB">
        <w:rPr>
          <w:rFonts w:ascii="Times New Roman" w:hAnsi="Times New Roman"/>
          <w:sz w:val="28"/>
          <w:szCs w:val="28"/>
          <w:vertAlign w:val="superscript"/>
        </w:rPr>
        <w:t>2</w:t>
      </w:r>
      <w:r w:rsidRPr="00A13AFB">
        <w:rPr>
          <w:rFonts w:ascii="Times New Roman" w:hAnsi="Times New Roman"/>
          <w:sz w:val="28"/>
          <w:szCs w:val="28"/>
        </w:rPr>
        <w:t>)</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нього</w:t>
      </w:r>
      <w:r w:rsidR="00207EA9">
        <w:rPr>
          <w:rFonts w:ascii="Times New Roman" w:hAnsi="Times New Roman"/>
          <w:sz w:val="28"/>
          <w:szCs w:val="28"/>
        </w:rPr>
        <w:t xml:space="preserve"> </w:t>
      </w:r>
      <w:r w:rsidRPr="00A13AFB">
        <w:rPr>
          <w:rFonts w:ascii="Times New Roman" w:hAnsi="Times New Roman"/>
          <w:sz w:val="28"/>
          <w:szCs w:val="28"/>
        </w:rPr>
        <w:t>не</w:t>
      </w:r>
      <w:r w:rsidR="00207EA9">
        <w:rPr>
          <w:rFonts w:ascii="Times New Roman" w:hAnsi="Times New Roman"/>
          <w:sz w:val="28"/>
          <w:szCs w:val="28"/>
        </w:rPr>
        <w:t xml:space="preserve"> </w:t>
      </w:r>
      <w:r w:rsidRPr="00A13AFB">
        <w:rPr>
          <w:rFonts w:ascii="Times New Roman" w:hAnsi="Times New Roman"/>
          <w:sz w:val="28"/>
          <w:szCs w:val="28"/>
        </w:rPr>
        <w:t>поширюються</w:t>
      </w:r>
      <w:r w:rsidR="00207EA9">
        <w:rPr>
          <w:rFonts w:ascii="Times New Roman" w:hAnsi="Times New Roman"/>
          <w:sz w:val="28"/>
          <w:szCs w:val="28"/>
        </w:rPr>
        <w:t xml:space="preserve"> </w:t>
      </w:r>
      <w:r w:rsidRPr="00A13AFB">
        <w:rPr>
          <w:rFonts w:ascii="Times New Roman" w:hAnsi="Times New Roman"/>
          <w:sz w:val="28"/>
          <w:szCs w:val="28"/>
        </w:rPr>
        <w:t>вимоги,</w:t>
      </w:r>
      <w:r w:rsidR="00207EA9">
        <w:rPr>
          <w:rFonts w:ascii="Times New Roman" w:hAnsi="Times New Roman"/>
          <w:sz w:val="28"/>
          <w:szCs w:val="28"/>
        </w:rPr>
        <w:t xml:space="preserve"> </w:t>
      </w:r>
      <w:r w:rsidRPr="00A13AFB">
        <w:rPr>
          <w:rFonts w:ascii="Times New Roman" w:hAnsi="Times New Roman"/>
          <w:sz w:val="28"/>
          <w:szCs w:val="28"/>
        </w:rPr>
        <w:t>встановлені</w:t>
      </w:r>
      <w:r w:rsidR="00207EA9">
        <w:rPr>
          <w:rFonts w:ascii="Times New Roman" w:hAnsi="Times New Roman"/>
          <w:sz w:val="28"/>
          <w:szCs w:val="28"/>
        </w:rPr>
        <w:t xml:space="preserve"> </w:t>
      </w:r>
      <w:r w:rsidRPr="00A13AFB">
        <w:rPr>
          <w:rFonts w:ascii="Times New Roman" w:hAnsi="Times New Roman"/>
          <w:sz w:val="28"/>
          <w:szCs w:val="28"/>
        </w:rPr>
        <w:t>Національним</w:t>
      </w:r>
      <w:r w:rsidR="00207EA9">
        <w:rPr>
          <w:rFonts w:ascii="Times New Roman" w:hAnsi="Times New Roman"/>
          <w:sz w:val="28"/>
          <w:szCs w:val="28"/>
        </w:rPr>
        <w:t xml:space="preserve"> </w:t>
      </w:r>
      <w:r w:rsidRPr="00A13AFB">
        <w:rPr>
          <w:rFonts w:ascii="Times New Roman" w:hAnsi="Times New Roman"/>
          <w:sz w:val="28"/>
          <w:szCs w:val="28"/>
        </w:rPr>
        <w:t>банком</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щодо</w:t>
      </w:r>
      <w:r w:rsidR="00207EA9">
        <w:rPr>
          <w:rFonts w:ascii="Times New Roman" w:hAnsi="Times New Roman"/>
          <w:sz w:val="28"/>
          <w:szCs w:val="28"/>
        </w:rPr>
        <w:t xml:space="preserve"> </w:t>
      </w:r>
      <w:r w:rsidRPr="00A13AFB">
        <w:rPr>
          <w:rFonts w:ascii="Times New Roman" w:hAnsi="Times New Roman"/>
          <w:sz w:val="28"/>
          <w:szCs w:val="28"/>
        </w:rPr>
        <w:t>нор</w:t>
      </w:r>
      <w:r w:rsidR="00D17EEA">
        <w:rPr>
          <w:rFonts w:ascii="Times New Roman" w:hAnsi="Times New Roman"/>
          <w:sz w:val="28"/>
          <w:szCs w:val="28"/>
        </w:rPr>
        <w:t>мативів</w:t>
      </w:r>
      <w:r w:rsidR="00207EA9">
        <w:rPr>
          <w:rFonts w:ascii="Times New Roman" w:hAnsi="Times New Roman"/>
          <w:sz w:val="28"/>
          <w:szCs w:val="28"/>
        </w:rPr>
        <w:t xml:space="preserve"> </w:t>
      </w:r>
      <w:r w:rsidR="00D17EEA">
        <w:rPr>
          <w:rFonts w:ascii="Times New Roman" w:hAnsi="Times New Roman"/>
          <w:sz w:val="28"/>
          <w:szCs w:val="28"/>
        </w:rPr>
        <w:t>капіталу</w:t>
      </w:r>
      <w:r w:rsidR="00207EA9">
        <w:rPr>
          <w:rFonts w:ascii="Times New Roman" w:hAnsi="Times New Roman"/>
          <w:sz w:val="28"/>
          <w:szCs w:val="28"/>
        </w:rPr>
        <w:t xml:space="preserve"> </w:t>
      </w:r>
      <w:r w:rsidR="00D17EEA">
        <w:rPr>
          <w:rFonts w:ascii="Times New Roman" w:hAnsi="Times New Roman"/>
          <w:sz w:val="28"/>
          <w:szCs w:val="28"/>
        </w:rPr>
        <w:t>та</w:t>
      </w:r>
      <w:r w:rsidR="00207EA9">
        <w:rPr>
          <w:rFonts w:ascii="Times New Roman" w:hAnsi="Times New Roman"/>
          <w:sz w:val="28"/>
          <w:szCs w:val="28"/>
        </w:rPr>
        <w:t xml:space="preserve"> </w:t>
      </w:r>
      <w:r w:rsidR="00D17EEA">
        <w:rPr>
          <w:rFonts w:ascii="Times New Roman" w:hAnsi="Times New Roman"/>
          <w:sz w:val="28"/>
          <w:szCs w:val="28"/>
        </w:rPr>
        <w:t>ліквідності</w:t>
      </w:r>
      <w:r w:rsidRPr="00A13AFB">
        <w:rPr>
          <w:rFonts w:ascii="Times New Roman" w:hAnsi="Times New Roman"/>
          <w:sz w:val="28"/>
          <w:szCs w:val="28"/>
        </w:rPr>
        <w:t>;</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2)</w:t>
      </w:r>
      <w:r w:rsidR="00207EA9">
        <w:rPr>
          <w:rFonts w:ascii="Times New Roman" w:hAnsi="Times New Roman"/>
          <w:sz w:val="28"/>
          <w:szCs w:val="28"/>
        </w:rPr>
        <w:t xml:space="preserve"> </w:t>
      </w:r>
      <w:r w:rsidRPr="00A13AFB">
        <w:rPr>
          <w:rFonts w:ascii="Times New Roman" w:hAnsi="Times New Roman"/>
          <w:sz w:val="28"/>
          <w:szCs w:val="28"/>
        </w:rPr>
        <w:t>банківський</w:t>
      </w:r>
      <w:r w:rsidR="00207EA9">
        <w:rPr>
          <w:rFonts w:ascii="Times New Roman" w:hAnsi="Times New Roman"/>
          <w:sz w:val="28"/>
          <w:szCs w:val="28"/>
        </w:rPr>
        <w:t xml:space="preserve"> </w:t>
      </w:r>
      <w:r w:rsidRPr="00A13AFB">
        <w:rPr>
          <w:rFonts w:ascii="Times New Roman" w:hAnsi="Times New Roman"/>
          <w:sz w:val="28"/>
          <w:szCs w:val="28"/>
        </w:rPr>
        <w:t>нагляд</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таким</w:t>
      </w:r>
      <w:r w:rsidR="00207EA9">
        <w:rPr>
          <w:rFonts w:ascii="Times New Roman" w:hAnsi="Times New Roman"/>
          <w:sz w:val="28"/>
          <w:szCs w:val="28"/>
        </w:rPr>
        <w:t xml:space="preserve"> </w:t>
      </w:r>
      <w:r w:rsidRPr="00A13AFB">
        <w:rPr>
          <w:rFonts w:ascii="Times New Roman" w:hAnsi="Times New Roman"/>
          <w:sz w:val="28"/>
          <w:szCs w:val="28"/>
        </w:rPr>
        <w:t>банком</w:t>
      </w:r>
      <w:r w:rsidR="00207EA9">
        <w:rPr>
          <w:rFonts w:ascii="Times New Roman" w:hAnsi="Times New Roman"/>
          <w:sz w:val="28"/>
          <w:szCs w:val="28"/>
        </w:rPr>
        <w:t xml:space="preserve"> </w:t>
      </w:r>
      <w:r w:rsidRPr="00A13AFB">
        <w:rPr>
          <w:rFonts w:ascii="Times New Roman" w:hAnsi="Times New Roman"/>
          <w:sz w:val="28"/>
          <w:szCs w:val="28"/>
        </w:rPr>
        <w:t>здійснює</w:t>
      </w:r>
      <w:r w:rsidR="00207EA9">
        <w:rPr>
          <w:rFonts w:ascii="Times New Roman" w:hAnsi="Times New Roman"/>
          <w:sz w:val="28"/>
          <w:szCs w:val="28"/>
        </w:rPr>
        <w:t xml:space="preserve"> </w:t>
      </w:r>
      <w:r w:rsidRPr="00A13AFB">
        <w:rPr>
          <w:rFonts w:ascii="Times New Roman" w:hAnsi="Times New Roman"/>
          <w:sz w:val="28"/>
          <w:szCs w:val="28"/>
        </w:rPr>
        <w:t>Національний</w:t>
      </w:r>
      <w:r w:rsidR="00207EA9">
        <w:rPr>
          <w:rFonts w:ascii="Times New Roman" w:hAnsi="Times New Roman"/>
          <w:sz w:val="28"/>
          <w:szCs w:val="28"/>
        </w:rPr>
        <w:t xml:space="preserve"> </w:t>
      </w:r>
      <w:r w:rsidRPr="00A13AFB">
        <w:rPr>
          <w:rFonts w:ascii="Times New Roman" w:hAnsi="Times New Roman"/>
          <w:sz w:val="28"/>
          <w:szCs w:val="28"/>
        </w:rPr>
        <w:t>банк</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урахуванням</w:t>
      </w:r>
      <w:r w:rsidR="00207EA9">
        <w:rPr>
          <w:rFonts w:ascii="Times New Roman" w:hAnsi="Times New Roman"/>
          <w:sz w:val="28"/>
          <w:szCs w:val="28"/>
        </w:rPr>
        <w:t xml:space="preserve"> </w:t>
      </w:r>
      <w:r w:rsidRPr="00A13AFB">
        <w:rPr>
          <w:rFonts w:ascii="Times New Roman" w:hAnsi="Times New Roman"/>
          <w:sz w:val="28"/>
          <w:szCs w:val="28"/>
        </w:rPr>
        <w:t>особливостей</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в</w:t>
      </w:r>
      <w:r w:rsidR="00207EA9">
        <w:rPr>
          <w:rFonts w:ascii="Times New Roman" w:hAnsi="Times New Roman"/>
          <w:sz w:val="28"/>
          <w:szCs w:val="28"/>
        </w:rPr>
        <w:t xml:space="preserve"> </w:t>
      </w:r>
      <w:r w:rsidRPr="00A13AFB">
        <w:rPr>
          <w:rFonts w:ascii="Times New Roman" w:hAnsi="Times New Roman"/>
          <w:sz w:val="28"/>
          <w:szCs w:val="28"/>
        </w:rPr>
        <w:t>порядку,</w:t>
      </w:r>
      <w:r w:rsidR="00207EA9">
        <w:rPr>
          <w:rFonts w:ascii="Times New Roman" w:hAnsi="Times New Roman"/>
          <w:sz w:val="28"/>
          <w:szCs w:val="28"/>
        </w:rPr>
        <w:t xml:space="preserve"> </w:t>
      </w:r>
      <w:r w:rsidRPr="00A13AFB">
        <w:rPr>
          <w:rFonts w:ascii="Times New Roman" w:hAnsi="Times New Roman"/>
          <w:sz w:val="28"/>
          <w:szCs w:val="28"/>
        </w:rPr>
        <w:t>встановленому</w:t>
      </w:r>
      <w:r w:rsidR="00207EA9">
        <w:rPr>
          <w:rFonts w:ascii="Times New Roman" w:hAnsi="Times New Roman"/>
          <w:sz w:val="28"/>
          <w:szCs w:val="28"/>
        </w:rPr>
        <w:t xml:space="preserve"> </w:t>
      </w:r>
      <w:r w:rsidRPr="00A13AFB">
        <w:rPr>
          <w:rFonts w:ascii="Times New Roman" w:hAnsi="Times New Roman"/>
          <w:sz w:val="28"/>
          <w:szCs w:val="28"/>
        </w:rPr>
        <w:t>нормативно-правовими</w:t>
      </w:r>
      <w:r w:rsidR="00207EA9">
        <w:rPr>
          <w:rFonts w:ascii="Times New Roman" w:hAnsi="Times New Roman"/>
          <w:sz w:val="28"/>
          <w:szCs w:val="28"/>
        </w:rPr>
        <w:t xml:space="preserve"> </w:t>
      </w:r>
      <w:r w:rsidRPr="00A13AFB">
        <w:rPr>
          <w:rFonts w:ascii="Times New Roman" w:hAnsi="Times New Roman"/>
          <w:sz w:val="28"/>
          <w:szCs w:val="28"/>
        </w:rPr>
        <w:t>актами</w:t>
      </w:r>
      <w:r w:rsidR="00207EA9">
        <w:rPr>
          <w:rFonts w:ascii="Times New Roman" w:hAnsi="Times New Roman"/>
          <w:sz w:val="28"/>
          <w:szCs w:val="28"/>
        </w:rPr>
        <w:t xml:space="preserve"> </w:t>
      </w:r>
      <w:r w:rsidRPr="00A13AFB">
        <w:rPr>
          <w:rFonts w:ascii="Times New Roman" w:hAnsi="Times New Roman"/>
          <w:sz w:val="28"/>
          <w:szCs w:val="28"/>
        </w:rPr>
        <w:t>Національного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України;</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3)</w:t>
      </w:r>
      <w:r w:rsidR="00207EA9">
        <w:rPr>
          <w:rFonts w:ascii="Times New Roman" w:hAnsi="Times New Roman"/>
          <w:sz w:val="28"/>
          <w:szCs w:val="28"/>
        </w:rPr>
        <w:t xml:space="preserve"> </w:t>
      </w:r>
      <w:r w:rsidRPr="00A13AFB">
        <w:rPr>
          <w:rFonts w:ascii="Times New Roman" w:hAnsi="Times New Roman"/>
          <w:sz w:val="28"/>
          <w:szCs w:val="28"/>
        </w:rPr>
        <w:t>до</w:t>
      </w:r>
      <w:r w:rsidR="00207EA9">
        <w:rPr>
          <w:rFonts w:ascii="Times New Roman" w:hAnsi="Times New Roman"/>
          <w:sz w:val="28"/>
          <w:szCs w:val="28"/>
        </w:rPr>
        <w:t xml:space="preserve"> </w:t>
      </w:r>
      <w:r w:rsidRPr="00A13AFB">
        <w:rPr>
          <w:rFonts w:ascii="Times New Roman" w:hAnsi="Times New Roman"/>
          <w:sz w:val="28"/>
          <w:szCs w:val="28"/>
        </w:rPr>
        <w:t>перехідного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передаються</w:t>
      </w:r>
      <w:r w:rsidR="00207EA9">
        <w:rPr>
          <w:rFonts w:ascii="Times New Roman" w:hAnsi="Times New Roman"/>
          <w:sz w:val="28"/>
          <w:szCs w:val="28"/>
        </w:rPr>
        <w:t xml:space="preserve"> </w:t>
      </w:r>
      <w:r w:rsidRPr="00A13AFB">
        <w:rPr>
          <w:rFonts w:ascii="Times New Roman" w:hAnsi="Times New Roman"/>
          <w:sz w:val="28"/>
          <w:szCs w:val="28"/>
        </w:rPr>
        <w:t>всі</w:t>
      </w:r>
      <w:r w:rsidR="00207EA9">
        <w:rPr>
          <w:rFonts w:ascii="Times New Roman" w:hAnsi="Times New Roman"/>
          <w:sz w:val="28"/>
          <w:szCs w:val="28"/>
        </w:rPr>
        <w:t xml:space="preserve"> </w:t>
      </w:r>
      <w:r w:rsidRPr="00A13AFB">
        <w:rPr>
          <w:rFonts w:ascii="Times New Roman" w:hAnsi="Times New Roman"/>
          <w:sz w:val="28"/>
          <w:szCs w:val="28"/>
        </w:rPr>
        <w:t>або</w:t>
      </w:r>
      <w:r w:rsidR="00207EA9">
        <w:rPr>
          <w:rFonts w:ascii="Times New Roman" w:hAnsi="Times New Roman"/>
          <w:sz w:val="28"/>
          <w:szCs w:val="28"/>
        </w:rPr>
        <w:t xml:space="preserve"> </w:t>
      </w:r>
      <w:r w:rsidRPr="00A13AFB">
        <w:rPr>
          <w:rFonts w:ascii="Times New Roman" w:hAnsi="Times New Roman"/>
          <w:sz w:val="28"/>
          <w:szCs w:val="28"/>
        </w:rPr>
        <w:t>частина</w:t>
      </w:r>
      <w:r w:rsidR="00207EA9">
        <w:rPr>
          <w:rFonts w:ascii="Times New Roman" w:hAnsi="Times New Roman"/>
          <w:sz w:val="28"/>
          <w:szCs w:val="28"/>
        </w:rPr>
        <w:t xml:space="preserve"> </w:t>
      </w:r>
      <w:r w:rsidRPr="00A13AFB">
        <w:rPr>
          <w:rFonts w:ascii="Times New Roman" w:hAnsi="Times New Roman"/>
          <w:sz w:val="28"/>
          <w:szCs w:val="28"/>
        </w:rPr>
        <w:t>майна(активів)</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зобов’язання</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іншого</w:t>
      </w:r>
      <w:r w:rsidR="00207EA9">
        <w:rPr>
          <w:rFonts w:ascii="Times New Roman" w:hAnsi="Times New Roman"/>
          <w:sz w:val="28"/>
          <w:szCs w:val="28"/>
        </w:rPr>
        <w:t xml:space="preserve"> </w:t>
      </w:r>
      <w:r w:rsidRPr="00A13AFB">
        <w:rPr>
          <w:rFonts w:ascii="Times New Roman" w:hAnsi="Times New Roman"/>
          <w:sz w:val="28"/>
          <w:szCs w:val="28"/>
        </w:rPr>
        <w:t>перехідного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без</w:t>
      </w:r>
      <w:r w:rsidR="00207EA9">
        <w:rPr>
          <w:rFonts w:ascii="Times New Roman" w:hAnsi="Times New Roman"/>
          <w:sz w:val="28"/>
          <w:szCs w:val="28"/>
        </w:rPr>
        <w:t xml:space="preserve"> </w:t>
      </w:r>
      <w:r w:rsidRPr="00A13AFB">
        <w:rPr>
          <w:rFonts w:ascii="Times New Roman" w:hAnsi="Times New Roman"/>
          <w:sz w:val="28"/>
          <w:szCs w:val="28"/>
        </w:rPr>
        <w:t>надання</w:t>
      </w:r>
      <w:r w:rsidR="00207EA9">
        <w:rPr>
          <w:rFonts w:ascii="Times New Roman" w:hAnsi="Times New Roman"/>
          <w:sz w:val="28"/>
          <w:szCs w:val="28"/>
        </w:rPr>
        <w:t xml:space="preserve"> </w:t>
      </w:r>
      <w:r w:rsidRPr="00A13AFB">
        <w:rPr>
          <w:rFonts w:ascii="Times New Roman" w:hAnsi="Times New Roman"/>
          <w:sz w:val="28"/>
          <w:szCs w:val="28"/>
        </w:rPr>
        <w:t>фінансової</w:t>
      </w:r>
      <w:r w:rsidR="00207EA9">
        <w:rPr>
          <w:rFonts w:ascii="Times New Roman" w:hAnsi="Times New Roman"/>
          <w:sz w:val="28"/>
          <w:szCs w:val="28"/>
        </w:rPr>
        <w:t xml:space="preserve"> </w:t>
      </w:r>
      <w:r w:rsidRPr="00A13AFB">
        <w:rPr>
          <w:rFonts w:ascii="Times New Roman" w:hAnsi="Times New Roman"/>
          <w:sz w:val="28"/>
          <w:szCs w:val="28"/>
        </w:rPr>
        <w:t>підтримки</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боку</w:t>
      </w:r>
      <w:r w:rsidR="00207EA9">
        <w:rPr>
          <w:rFonts w:ascii="Times New Roman" w:hAnsi="Times New Roman"/>
          <w:sz w:val="28"/>
          <w:szCs w:val="28"/>
        </w:rPr>
        <w:t xml:space="preserve"> </w:t>
      </w:r>
      <w:r w:rsidRPr="00A13AFB">
        <w:rPr>
          <w:rFonts w:ascii="Times New Roman" w:hAnsi="Times New Roman"/>
          <w:sz w:val="28"/>
          <w:szCs w:val="28"/>
        </w:rPr>
        <w:t>Фонду;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4)</w:t>
      </w:r>
      <w:r w:rsidR="00207EA9">
        <w:rPr>
          <w:rFonts w:ascii="Times New Roman" w:hAnsi="Times New Roman"/>
          <w:sz w:val="28"/>
          <w:szCs w:val="28"/>
        </w:rPr>
        <w:t xml:space="preserve"> </w:t>
      </w:r>
      <w:r w:rsidRPr="00A13AFB">
        <w:rPr>
          <w:rFonts w:ascii="Times New Roman" w:hAnsi="Times New Roman"/>
          <w:sz w:val="28"/>
          <w:szCs w:val="28"/>
        </w:rPr>
        <w:t>сума</w:t>
      </w:r>
      <w:r w:rsidR="00207EA9">
        <w:rPr>
          <w:rFonts w:ascii="Times New Roman" w:hAnsi="Times New Roman"/>
          <w:sz w:val="28"/>
          <w:szCs w:val="28"/>
        </w:rPr>
        <w:t xml:space="preserve"> </w:t>
      </w:r>
      <w:r w:rsidRPr="00A13AFB">
        <w:rPr>
          <w:rFonts w:ascii="Times New Roman" w:hAnsi="Times New Roman"/>
          <w:sz w:val="28"/>
          <w:szCs w:val="28"/>
        </w:rPr>
        <w:t>переданих</w:t>
      </w:r>
      <w:r w:rsidR="00207EA9">
        <w:rPr>
          <w:rFonts w:ascii="Times New Roman" w:hAnsi="Times New Roman"/>
          <w:sz w:val="28"/>
          <w:szCs w:val="28"/>
        </w:rPr>
        <w:t xml:space="preserve"> </w:t>
      </w:r>
      <w:r w:rsidRPr="00A13AFB">
        <w:rPr>
          <w:rFonts w:ascii="Times New Roman" w:hAnsi="Times New Roman"/>
          <w:sz w:val="28"/>
          <w:szCs w:val="28"/>
        </w:rPr>
        <w:t>перехідному</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майна(активів)</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зобов’язань</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є</w:t>
      </w:r>
      <w:r w:rsidR="00207EA9">
        <w:rPr>
          <w:rFonts w:ascii="Times New Roman" w:hAnsi="Times New Roman"/>
          <w:sz w:val="28"/>
          <w:szCs w:val="28"/>
        </w:rPr>
        <w:t xml:space="preserve"> </w:t>
      </w:r>
      <w:r w:rsidRPr="00A13AFB">
        <w:rPr>
          <w:rFonts w:ascii="Times New Roman" w:hAnsi="Times New Roman"/>
          <w:sz w:val="28"/>
          <w:szCs w:val="28"/>
        </w:rPr>
        <w:t>тотожними</w:t>
      </w:r>
      <w:r w:rsidR="00207EA9">
        <w:rPr>
          <w:rFonts w:ascii="Times New Roman" w:hAnsi="Times New Roman"/>
          <w:sz w:val="28"/>
          <w:szCs w:val="28"/>
        </w:rPr>
        <w:t xml:space="preserve"> </w:t>
      </w:r>
      <w:r w:rsidRPr="00A13AFB">
        <w:rPr>
          <w:rFonts w:ascii="Times New Roman" w:hAnsi="Times New Roman"/>
          <w:sz w:val="28"/>
          <w:szCs w:val="28"/>
        </w:rPr>
        <w:t>(крім</w:t>
      </w:r>
      <w:r w:rsidR="00207EA9">
        <w:rPr>
          <w:rFonts w:ascii="Times New Roman" w:hAnsi="Times New Roman"/>
          <w:sz w:val="28"/>
          <w:szCs w:val="28"/>
        </w:rPr>
        <w:t xml:space="preserve"> </w:t>
      </w:r>
      <w:r w:rsidRPr="00A13AFB">
        <w:rPr>
          <w:rFonts w:ascii="Times New Roman" w:hAnsi="Times New Roman"/>
          <w:sz w:val="28"/>
          <w:szCs w:val="28"/>
        </w:rPr>
        <w:t>випадків</w:t>
      </w:r>
      <w:r w:rsidR="00207EA9">
        <w:rPr>
          <w:rFonts w:ascii="Times New Roman" w:hAnsi="Times New Roman"/>
          <w:sz w:val="28"/>
          <w:szCs w:val="28"/>
        </w:rPr>
        <w:t xml:space="preserve"> </w:t>
      </w:r>
      <w:r w:rsidRPr="00A13AFB">
        <w:rPr>
          <w:rFonts w:ascii="Times New Roman" w:hAnsi="Times New Roman"/>
          <w:sz w:val="28"/>
          <w:szCs w:val="28"/>
        </w:rPr>
        <w:t>виведення</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ринку</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участі</w:t>
      </w:r>
      <w:r w:rsidR="00207EA9">
        <w:rPr>
          <w:rFonts w:ascii="Times New Roman" w:hAnsi="Times New Roman"/>
          <w:sz w:val="28"/>
          <w:szCs w:val="28"/>
        </w:rPr>
        <w:t xml:space="preserve"> </w:t>
      </w:r>
      <w:r w:rsidRPr="00A13AFB">
        <w:rPr>
          <w:rFonts w:ascii="Times New Roman" w:hAnsi="Times New Roman"/>
          <w:sz w:val="28"/>
          <w:szCs w:val="28"/>
        </w:rPr>
        <w:t>держави),</w:t>
      </w:r>
      <w:r w:rsidR="00207EA9">
        <w:rPr>
          <w:rFonts w:ascii="Times New Roman" w:hAnsi="Times New Roman"/>
          <w:sz w:val="28"/>
          <w:szCs w:val="28"/>
        </w:rPr>
        <w:t xml:space="preserve"> </w:t>
      </w:r>
      <w:r w:rsidRPr="00A13AFB">
        <w:rPr>
          <w:rFonts w:ascii="Times New Roman" w:hAnsi="Times New Roman"/>
          <w:sz w:val="28"/>
          <w:szCs w:val="28"/>
        </w:rPr>
        <w:t>а</w:t>
      </w:r>
      <w:r w:rsidR="00207EA9">
        <w:rPr>
          <w:rFonts w:ascii="Times New Roman" w:hAnsi="Times New Roman"/>
          <w:sz w:val="28"/>
          <w:szCs w:val="28"/>
        </w:rPr>
        <w:t xml:space="preserve"> </w:t>
      </w:r>
      <w:r w:rsidRPr="00A13AFB">
        <w:rPr>
          <w:rFonts w:ascii="Times New Roman" w:hAnsi="Times New Roman"/>
          <w:sz w:val="28"/>
          <w:szCs w:val="28"/>
        </w:rPr>
        <w:t>зобов’язання</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що</w:t>
      </w:r>
      <w:r w:rsidR="00207EA9">
        <w:rPr>
          <w:rFonts w:ascii="Times New Roman" w:hAnsi="Times New Roman"/>
          <w:sz w:val="28"/>
          <w:szCs w:val="28"/>
        </w:rPr>
        <w:t xml:space="preserve"> </w:t>
      </w:r>
      <w:r w:rsidRPr="00A13AFB">
        <w:rPr>
          <w:rFonts w:ascii="Times New Roman" w:hAnsi="Times New Roman"/>
          <w:sz w:val="28"/>
          <w:szCs w:val="28"/>
        </w:rPr>
        <w:t>гарантуються</w:t>
      </w:r>
      <w:r w:rsidR="00207EA9">
        <w:rPr>
          <w:rFonts w:ascii="Times New Roman" w:hAnsi="Times New Roman"/>
          <w:sz w:val="28"/>
          <w:szCs w:val="28"/>
        </w:rPr>
        <w:t xml:space="preserve"> </w:t>
      </w:r>
      <w:r w:rsidRPr="00A13AFB">
        <w:rPr>
          <w:rFonts w:ascii="Times New Roman" w:hAnsi="Times New Roman"/>
          <w:sz w:val="28"/>
          <w:szCs w:val="28"/>
        </w:rPr>
        <w:t>Фондом,</w:t>
      </w:r>
      <w:r w:rsidR="00207EA9">
        <w:rPr>
          <w:rFonts w:ascii="Times New Roman" w:hAnsi="Times New Roman"/>
          <w:sz w:val="28"/>
          <w:szCs w:val="28"/>
        </w:rPr>
        <w:t xml:space="preserve"> </w:t>
      </w:r>
      <w:r w:rsidRPr="00A13AFB">
        <w:rPr>
          <w:rFonts w:ascii="Times New Roman" w:hAnsi="Times New Roman"/>
          <w:sz w:val="28"/>
          <w:szCs w:val="28"/>
        </w:rPr>
        <w:t>не</w:t>
      </w:r>
      <w:r w:rsidR="00207EA9">
        <w:rPr>
          <w:rFonts w:ascii="Times New Roman" w:hAnsi="Times New Roman"/>
          <w:sz w:val="28"/>
          <w:szCs w:val="28"/>
        </w:rPr>
        <w:t xml:space="preserve"> </w:t>
      </w:r>
      <w:r w:rsidRPr="00A13AFB">
        <w:rPr>
          <w:rFonts w:ascii="Times New Roman" w:hAnsi="Times New Roman"/>
          <w:sz w:val="28"/>
          <w:szCs w:val="28"/>
        </w:rPr>
        <w:t>можуть</w:t>
      </w:r>
      <w:r w:rsidR="00207EA9">
        <w:rPr>
          <w:rFonts w:ascii="Times New Roman" w:hAnsi="Times New Roman"/>
          <w:sz w:val="28"/>
          <w:szCs w:val="28"/>
        </w:rPr>
        <w:t xml:space="preserve"> </w:t>
      </w:r>
      <w:r w:rsidRPr="00A13AFB">
        <w:rPr>
          <w:rFonts w:ascii="Times New Roman" w:hAnsi="Times New Roman"/>
          <w:sz w:val="28"/>
          <w:szCs w:val="28"/>
        </w:rPr>
        <w:t>бути</w:t>
      </w:r>
      <w:r w:rsidR="00207EA9">
        <w:rPr>
          <w:rFonts w:ascii="Times New Roman" w:hAnsi="Times New Roman"/>
          <w:sz w:val="28"/>
          <w:szCs w:val="28"/>
        </w:rPr>
        <w:t xml:space="preserve"> </w:t>
      </w:r>
      <w:r w:rsidRPr="00A13AFB">
        <w:rPr>
          <w:rFonts w:ascii="Times New Roman" w:hAnsi="Times New Roman"/>
          <w:sz w:val="28"/>
          <w:szCs w:val="28"/>
        </w:rPr>
        <w:t>передані</w:t>
      </w:r>
      <w:r w:rsidR="00207EA9">
        <w:rPr>
          <w:rFonts w:ascii="Times New Roman" w:hAnsi="Times New Roman"/>
          <w:sz w:val="28"/>
          <w:szCs w:val="28"/>
        </w:rPr>
        <w:t xml:space="preserve"> </w:t>
      </w:r>
      <w:r w:rsidRPr="00A13AFB">
        <w:rPr>
          <w:rFonts w:ascii="Times New Roman" w:hAnsi="Times New Roman"/>
          <w:sz w:val="28"/>
          <w:szCs w:val="28"/>
        </w:rPr>
        <w:t>частково;</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5)</w:t>
      </w:r>
      <w:r w:rsidR="00207EA9">
        <w:rPr>
          <w:rFonts w:ascii="Times New Roman" w:hAnsi="Times New Roman"/>
          <w:sz w:val="28"/>
          <w:szCs w:val="28"/>
        </w:rPr>
        <w:t xml:space="preserve"> </w:t>
      </w:r>
      <w:r w:rsidRPr="00A13AFB">
        <w:rPr>
          <w:rFonts w:ascii="Times New Roman" w:hAnsi="Times New Roman"/>
          <w:sz w:val="28"/>
          <w:szCs w:val="28"/>
        </w:rPr>
        <w:t>перехідному</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не</w:t>
      </w:r>
      <w:r w:rsidR="00207EA9">
        <w:rPr>
          <w:rFonts w:ascii="Times New Roman" w:hAnsi="Times New Roman"/>
          <w:sz w:val="28"/>
          <w:szCs w:val="28"/>
        </w:rPr>
        <w:t xml:space="preserve"> </w:t>
      </w:r>
      <w:r w:rsidRPr="00A13AFB">
        <w:rPr>
          <w:rFonts w:ascii="Times New Roman" w:hAnsi="Times New Roman"/>
          <w:sz w:val="28"/>
          <w:szCs w:val="28"/>
        </w:rPr>
        <w:t>передаються</w:t>
      </w:r>
      <w:r w:rsidR="00207EA9">
        <w:rPr>
          <w:rFonts w:ascii="Times New Roman" w:hAnsi="Times New Roman"/>
          <w:sz w:val="28"/>
          <w:szCs w:val="28"/>
        </w:rPr>
        <w:t xml:space="preserve"> </w:t>
      </w:r>
      <w:r w:rsidRPr="00A13AFB">
        <w:rPr>
          <w:rFonts w:ascii="Times New Roman" w:hAnsi="Times New Roman"/>
          <w:sz w:val="28"/>
          <w:szCs w:val="28"/>
        </w:rPr>
        <w:t>(крім</w:t>
      </w:r>
      <w:r w:rsidR="00207EA9">
        <w:rPr>
          <w:rFonts w:ascii="Times New Roman" w:hAnsi="Times New Roman"/>
          <w:sz w:val="28"/>
          <w:szCs w:val="28"/>
        </w:rPr>
        <w:t xml:space="preserve"> </w:t>
      </w:r>
      <w:r w:rsidRPr="00A13AFB">
        <w:rPr>
          <w:rFonts w:ascii="Times New Roman" w:hAnsi="Times New Roman"/>
          <w:sz w:val="28"/>
          <w:szCs w:val="28"/>
        </w:rPr>
        <w:t>випадків</w:t>
      </w:r>
      <w:r w:rsidR="00207EA9">
        <w:rPr>
          <w:rFonts w:ascii="Times New Roman" w:hAnsi="Times New Roman"/>
          <w:sz w:val="28"/>
          <w:szCs w:val="28"/>
        </w:rPr>
        <w:t xml:space="preserve"> </w:t>
      </w:r>
      <w:r w:rsidRPr="00A13AFB">
        <w:rPr>
          <w:rFonts w:ascii="Times New Roman" w:hAnsi="Times New Roman"/>
          <w:sz w:val="28"/>
          <w:szCs w:val="28"/>
        </w:rPr>
        <w:t>передачі</w:t>
      </w:r>
      <w:r w:rsidR="00207EA9">
        <w:rPr>
          <w:rFonts w:ascii="Times New Roman" w:hAnsi="Times New Roman"/>
          <w:sz w:val="28"/>
          <w:szCs w:val="28"/>
        </w:rPr>
        <w:t xml:space="preserve"> </w:t>
      </w:r>
      <w:r w:rsidRPr="00A13AFB">
        <w:rPr>
          <w:rFonts w:ascii="Times New Roman" w:hAnsi="Times New Roman"/>
          <w:sz w:val="28"/>
          <w:szCs w:val="28"/>
        </w:rPr>
        <w:t>майна(активів)</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зобов’язань</w:t>
      </w:r>
      <w:r w:rsidR="00207EA9">
        <w:rPr>
          <w:rFonts w:ascii="Times New Roman" w:hAnsi="Times New Roman"/>
          <w:sz w:val="28"/>
          <w:szCs w:val="28"/>
        </w:rPr>
        <w:t xml:space="preserve"> </w:t>
      </w:r>
      <w:r w:rsidRPr="00A13AFB">
        <w:rPr>
          <w:rFonts w:ascii="Times New Roman" w:hAnsi="Times New Roman"/>
          <w:sz w:val="28"/>
          <w:szCs w:val="28"/>
        </w:rPr>
        <w:t>іншому</w:t>
      </w:r>
      <w:r w:rsidR="00207EA9">
        <w:rPr>
          <w:rFonts w:ascii="Times New Roman" w:hAnsi="Times New Roman"/>
          <w:sz w:val="28"/>
          <w:szCs w:val="28"/>
        </w:rPr>
        <w:t xml:space="preserve"> </w:t>
      </w:r>
      <w:r w:rsidRPr="00A13AFB">
        <w:rPr>
          <w:rFonts w:ascii="Times New Roman" w:hAnsi="Times New Roman"/>
          <w:sz w:val="28"/>
          <w:szCs w:val="28"/>
        </w:rPr>
        <w:t>перехідному</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майно(активи)</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зобов’язання</w:t>
      </w:r>
      <w:r w:rsidR="00207EA9">
        <w:rPr>
          <w:rFonts w:ascii="Times New Roman" w:hAnsi="Times New Roman"/>
          <w:sz w:val="28"/>
          <w:szCs w:val="28"/>
        </w:rPr>
        <w:t xml:space="preserve"> </w:t>
      </w:r>
      <w:r w:rsidRPr="00A13AFB">
        <w:rPr>
          <w:rFonts w:ascii="Times New Roman" w:hAnsi="Times New Roman"/>
          <w:sz w:val="28"/>
          <w:szCs w:val="28"/>
        </w:rPr>
        <w:t>пов’язаних</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неплатоспроможним</w:t>
      </w:r>
      <w:r w:rsidR="00207EA9">
        <w:rPr>
          <w:rFonts w:ascii="Times New Roman" w:hAnsi="Times New Roman"/>
          <w:sz w:val="28"/>
          <w:szCs w:val="28"/>
        </w:rPr>
        <w:t xml:space="preserve"> </w:t>
      </w:r>
      <w:r w:rsidRPr="00A13AFB">
        <w:rPr>
          <w:rFonts w:ascii="Times New Roman" w:hAnsi="Times New Roman"/>
          <w:sz w:val="28"/>
          <w:szCs w:val="28"/>
        </w:rPr>
        <w:t>банком</w:t>
      </w:r>
      <w:r w:rsidR="00207EA9">
        <w:rPr>
          <w:rFonts w:ascii="Times New Roman" w:hAnsi="Times New Roman"/>
          <w:sz w:val="28"/>
          <w:szCs w:val="28"/>
        </w:rPr>
        <w:t xml:space="preserve"> </w:t>
      </w:r>
      <w:r w:rsidRPr="00A13AFB">
        <w:rPr>
          <w:rFonts w:ascii="Times New Roman" w:hAnsi="Times New Roman"/>
          <w:sz w:val="28"/>
          <w:szCs w:val="28"/>
        </w:rPr>
        <w:t>осіб,</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переліком,</w:t>
      </w:r>
      <w:r w:rsidR="00207EA9">
        <w:rPr>
          <w:rFonts w:ascii="Times New Roman" w:hAnsi="Times New Roman"/>
          <w:sz w:val="28"/>
          <w:szCs w:val="28"/>
        </w:rPr>
        <w:t xml:space="preserve"> </w:t>
      </w:r>
      <w:r w:rsidRPr="00A13AFB">
        <w:rPr>
          <w:rFonts w:ascii="Times New Roman" w:hAnsi="Times New Roman"/>
          <w:sz w:val="28"/>
          <w:szCs w:val="28"/>
        </w:rPr>
        <w:t>наданим</w:t>
      </w:r>
      <w:r w:rsidR="00207EA9">
        <w:rPr>
          <w:rFonts w:ascii="Times New Roman" w:hAnsi="Times New Roman"/>
          <w:sz w:val="28"/>
          <w:szCs w:val="28"/>
        </w:rPr>
        <w:t xml:space="preserve"> </w:t>
      </w:r>
      <w:r w:rsidRPr="00A13AFB">
        <w:rPr>
          <w:rFonts w:ascii="Times New Roman" w:hAnsi="Times New Roman"/>
          <w:sz w:val="28"/>
          <w:szCs w:val="28"/>
        </w:rPr>
        <w:t>Національним</w:t>
      </w:r>
      <w:r w:rsidR="00207EA9">
        <w:rPr>
          <w:rFonts w:ascii="Times New Roman" w:hAnsi="Times New Roman"/>
          <w:sz w:val="28"/>
          <w:szCs w:val="28"/>
        </w:rPr>
        <w:t xml:space="preserve"> </w:t>
      </w:r>
      <w:r w:rsidRPr="00A13AFB">
        <w:rPr>
          <w:rFonts w:ascii="Times New Roman" w:hAnsi="Times New Roman"/>
          <w:sz w:val="28"/>
          <w:szCs w:val="28"/>
        </w:rPr>
        <w:t>банком</w:t>
      </w:r>
      <w:r w:rsidR="00207EA9">
        <w:rPr>
          <w:rFonts w:ascii="Times New Roman" w:hAnsi="Times New Roman"/>
          <w:sz w:val="28"/>
          <w:szCs w:val="28"/>
        </w:rPr>
        <w:t xml:space="preserve"> </w:t>
      </w:r>
      <w:r w:rsidRPr="00A13AFB">
        <w:rPr>
          <w:rFonts w:ascii="Times New Roman" w:hAnsi="Times New Roman"/>
          <w:sz w:val="28"/>
          <w:szCs w:val="28"/>
        </w:rPr>
        <w:t>України;</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6)</w:t>
      </w:r>
      <w:r w:rsidR="00207EA9">
        <w:rPr>
          <w:rFonts w:ascii="Times New Roman" w:hAnsi="Times New Roman"/>
          <w:sz w:val="28"/>
          <w:szCs w:val="28"/>
        </w:rPr>
        <w:t xml:space="preserve"> </w:t>
      </w:r>
      <w:r w:rsidRPr="00A13AFB">
        <w:rPr>
          <w:rFonts w:ascii="Times New Roman" w:hAnsi="Times New Roman"/>
          <w:sz w:val="28"/>
          <w:szCs w:val="28"/>
        </w:rPr>
        <w:t>перехідний</w:t>
      </w:r>
      <w:r w:rsidR="00207EA9">
        <w:rPr>
          <w:rFonts w:ascii="Times New Roman" w:hAnsi="Times New Roman"/>
          <w:sz w:val="28"/>
          <w:szCs w:val="28"/>
        </w:rPr>
        <w:t xml:space="preserve"> </w:t>
      </w:r>
      <w:r w:rsidRPr="00A13AFB">
        <w:rPr>
          <w:rFonts w:ascii="Times New Roman" w:hAnsi="Times New Roman"/>
          <w:sz w:val="28"/>
          <w:szCs w:val="28"/>
        </w:rPr>
        <w:t>банк</w:t>
      </w:r>
      <w:r w:rsidR="00207EA9">
        <w:rPr>
          <w:rFonts w:ascii="Times New Roman" w:hAnsi="Times New Roman"/>
          <w:sz w:val="28"/>
          <w:szCs w:val="28"/>
        </w:rPr>
        <w:t xml:space="preserve"> </w:t>
      </w:r>
      <w:r w:rsidRPr="00A13AFB">
        <w:rPr>
          <w:rFonts w:ascii="Times New Roman" w:hAnsi="Times New Roman"/>
          <w:sz w:val="28"/>
          <w:szCs w:val="28"/>
        </w:rPr>
        <w:t>звільняється</w:t>
      </w:r>
      <w:r w:rsidR="00207EA9">
        <w:rPr>
          <w:rFonts w:ascii="Times New Roman" w:hAnsi="Times New Roman"/>
          <w:sz w:val="28"/>
          <w:szCs w:val="28"/>
        </w:rPr>
        <w:t xml:space="preserve"> </w:t>
      </w:r>
      <w:r w:rsidRPr="00A13AFB">
        <w:rPr>
          <w:rFonts w:ascii="Times New Roman" w:hAnsi="Times New Roman"/>
          <w:sz w:val="28"/>
          <w:szCs w:val="28"/>
        </w:rPr>
        <w:t>від</w:t>
      </w:r>
      <w:r w:rsidR="00207EA9">
        <w:rPr>
          <w:rFonts w:ascii="Times New Roman" w:hAnsi="Times New Roman"/>
          <w:sz w:val="28"/>
          <w:szCs w:val="28"/>
        </w:rPr>
        <w:t xml:space="preserve"> </w:t>
      </w:r>
      <w:r w:rsidRPr="00A13AFB">
        <w:rPr>
          <w:rFonts w:ascii="Times New Roman" w:hAnsi="Times New Roman"/>
          <w:sz w:val="28"/>
          <w:szCs w:val="28"/>
        </w:rPr>
        <w:t>сплати</w:t>
      </w:r>
      <w:r w:rsidR="00207EA9">
        <w:rPr>
          <w:rFonts w:ascii="Times New Roman" w:hAnsi="Times New Roman"/>
          <w:sz w:val="28"/>
          <w:szCs w:val="28"/>
        </w:rPr>
        <w:t xml:space="preserve"> </w:t>
      </w:r>
      <w:r w:rsidRPr="00A13AFB">
        <w:rPr>
          <w:rFonts w:ascii="Times New Roman" w:hAnsi="Times New Roman"/>
          <w:sz w:val="28"/>
          <w:szCs w:val="28"/>
        </w:rPr>
        <w:t>початкового</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регулярного</w:t>
      </w:r>
      <w:r w:rsidR="00207EA9">
        <w:rPr>
          <w:rFonts w:ascii="Times New Roman" w:hAnsi="Times New Roman"/>
          <w:sz w:val="28"/>
          <w:szCs w:val="28"/>
        </w:rPr>
        <w:t xml:space="preserve"> </w:t>
      </w:r>
      <w:r w:rsidRPr="00A13AFB">
        <w:rPr>
          <w:rFonts w:ascii="Times New Roman" w:hAnsi="Times New Roman"/>
          <w:sz w:val="28"/>
          <w:szCs w:val="28"/>
        </w:rPr>
        <w:t>зборів</w:t>
      </w:r>
      <w:r w:rsidR="00207EA9">
        <w:rPr>
          <w:rFonts w:ascii="Times New Roman" w:hAnsi="Times New Roman"/>
          <w:sz w:val="28"/>
          <w:szCs w:val="28"/>
        </w:rPr>
        <w:t xml:space="preserve"> </w:t>
      </w:r>
      <w:r w:rsidRPr="00A13AFB">
        <w:rPr>
          <w:rFonts w:ascii="Times New Roman" w:hAnsi="Times New Roman"/>
          <w:sz w:val="28"/>
          <w:szCs w:val="28"/>
        </w:rPr>
        <w:t>до</w:t>
      </w:r>
      <w:r w:rsidR="00207EA9">
        <w:rPr>
          <w:rFonts w:ascii="Times New Roman" w:hAnsi="Times New Roman"/>
          <w:sz w:val="28"/>
          <w:szCs w:val="28"/>
        </w:rPr>
        <w:t xml:space="preserve"> </w:t>
      </w:r>
      <w:r w:rsidRPr="00A13AFB">
        <w:rPr>
          <w:rFonts w:ascii="Times New Roman" w:hAnsi="Times New Roman"/>
          <w:sz w:val="28"/>
          <w:szCs w:val="28"/>
        </w:rPr>
        <w:t>Фонду.</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дня</w:t>
      </w:r>
      <w:r w:rsidR="00207EA9">
        <w:rPr>
          <w:rFonts w:ascii="Times New Roman" w:hAnsi="Times New Roman"/>
          <w:sz w:val="28"/>
          <w:szCs w:val="28"/>
        </w:rPr>
        <w:t xml:space="preserve"> </w:t>
      </w:r>
      <w:r w:rsidRPr="00A13AFB">
        <w:rPr>
          <w:rFonts w:ascii="Times New Roman" w:hAnsi="Times New Roman"/>
          <w:sz w:val="28"/>
          <w:szCs w:val="28"/>
        </w:rPr>
        <w:t>втрати</w:t>
      </w:r>
      <w:r w:rsidR="00207EA9">
        <w:rPr>
          <w:rFonts w:ascii="Times New Roman" w:hAnsi="Times New Roman"/>
          <w:sz w:val="28"/>
          <w:szCs w:val="28"/>
        </w:rPr>
        <w:t xml:space="preserve"> </w:t>
      </w:r>
      <w:r w:rsidRPr="00A13AFB">
        <w:rPr>
          <w:rFonts w:ascii="Times New Roman" w:hAnsi="Times New Roman"/>
          <w:sz w:val="28"/>
          <w:szCs w:val="28"/>
        </w:rPr>
        <w:t>статусу</w:t>
      </w:r>
      <w:r w:rsidR="00207EA9">
        <w:rPr>
          <w:rFonts w:ascii="Times New Roman" w:hAnsi="Times New Roman"/>
          <w:sz w:val="28"/>
          <w:szCs w:val="28"/>
        </w:rPr>
        <w:t xml:space="preserve"> </w:t>
      </w:r>
      <w:r w:rsidRPr="00A13AFB">
        <w:rPr>
          <w:rFonts w:ascii="Times New Roman" w:hAnsi="Times New Roman"/>
          <w:sz w:val="28"/>
          <w:szCs w:val="28"/>
        </w:rPr>
        <w:t>перехідного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такий</w:t>
      </w:r>
      <w:r w:rsidR="00207EA9">
        <w:rPr>
          <w:rFonts w:ascii="Times New Roman" w:hAnsi="Times New Roman"/>
          <w:sz w:val="28"/>
          <w:szCs w:val="28"/>
        </w:rPr>
        <w:t xml:space="preserve"> </w:t>
      </w:r>
      <w:r w:rsidRPr="00A13AFB">
        <w:rPr>
          <w:rFonts w:ascii="Times New Roman" w:hAnsi="Times New Roman"/>
          <w:sz w:val="28"/>
          <w:szCs w:val="28"/>
        </w:rPr>
        <w:t>банк</w:t>
      </w:r>
      <w:r w:rsidR="00207EA9">
        <w:rPr>
          <w:rFonts w:ascii="Times New Roman" w:hAnsi="Times New Roman"/>
          <w:sz w:val="28"/>
          <w:szCs w:val="28"/>
        </w:rPr>
        <w:t xml:space="preserve"> </w:t>
      </w:r>
      <w:r w:rsidRPr="00A13AFB">
        <w:rPr>
          <w:rFonts w:ascii="Times New Roman" w:hAnsi="Times New Roman"/>
          <w:sz w:val="28"/>
          <w:szCs w:val="28"/>
        </w:rPr>
        <w:t>сплачує</w:t>
      </w:r>
      <w:r w:rsidR="00207EA9">
        <w:rPr>
          <w:rFonts w:ascii="Times New Roman" w:hAnsi="Times New Roman"/>
          <w:sz w:val="28"/>
          <w:szCs w:val="28"/>
        </w:rPr>
        <w:t xml:space="preserve"> </w:t>
      </w:r>
      <w:r w:rsidRPr="00A13AFB">
        <w:rPr>
          <w:rFonts w:ascii="Times New Roman" w:hAnsi="Times New Roman"/>
          <w:sz w:val="28"/>
          <w:szCs w:val="28"/>
        </w:rPr>
        <w:t>збори</w:t>
      </w:r>
      <w:r w:rsidR="00207EA9">
        <w:rPr>
          <w:rFonts w:ascii="Times New Roman" w:hAnsi="Times New Roman"/>
          <w:sz w:val="28"/>
          <w:szCs w:val="28"/>
        </w:rPr>
        <w:t xml:space="preserve"> </w:t>
      </w:r>
      <w:r w:rsidRPr="00A13AFB">
        <w:rPr>
          <w:rFonts w:ascii="Times New Roman" w:hAnsi="Times New Roman"/>
          <w:sz w:val="28"/>
          <w:szCs w:val="28"/>
        </w:rPr>
        <w:t>до</w:t>
      </w:r>
      <w:r w:rsidR="00207EA9">
        <w:rPr>
          <w:rFonts w:ascii="Times New Roman" w:hAnsi="Times New Roman"/>
          <w:sz w:val="28"/>
          <w:szCs w:val="28"/>
        </w:rPr>
        <w:t xml:space="preserve"> </w:t>
      </w:r>
      <w:r w:rsidRPr="00A13AFB">
        <w:rPr>
          <w:rFonts w:ascii="Times New Roman" w:hAnsi="Times New Roman"/>
          <w:sz w:val="28"/>
          <w:szCs w:val="28"/>
        </w:rPr>
        <w:t>Фонду</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загальних</w:t>
      </w:r>
      <w:r w:rsidR="00207EA9">
        <w:rPr>
          <w:rFonts w:ascii="Times New Roman" w:hAnsi="Times New Roman"/>
          <w:sz w:val="28"/>
          <w:szCs w:val="28"/>
        </w:rPr>
        <w:t xml:space="preserve"> </w:t>
      </w:r>
      <w:r w:rsidRPr="00A13AFB">
        <w:rPr>
          <w:rFonts w:ascii="Times New Roman" w:hAnsi="Times New Roman"/>
          <w:sz w:val="28"/>
          <w:szCs w:val="28"/>
        </w:rPr>
        <w:t>підставах.</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До</w:t>
      </w:r>
      <w:r w:rsidR="00207EA9">
        <w:rPr>
          <w:rFonts w:ascii="Times New Roman" w:hAnsi="Times New Roman"/>
          <w:sz w:val="28"/>
          <w:szCs w:val="28"/>
        </w:rPr>
        <w:t xml:space="preserve"> </w:t>
      </w:r>
      <w:r w:rsidRPr="00A13AFB">
        <w:rPr>
          <w:rFonts w:ascii="Times New Roman" w:hAnsi="Times New Roman"/>
          <w:sz w:val="28"/>
          <w:szCs w:val="28"/>
        </w:rPr>
        <w:t>перехідного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додатково,</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підставі</w:t>
      </w:r>
      <w:r w:rsidR="00207EA9">
        <w:rPr>
          <w:rFonts w:ascii="Times New Roman" w:hAnsi="Times New Roman"/>
          <w:sz w:val="28"/>
          <w:szCs w:val="28"/>
        </w:rPr>
        <w:t xml:space="preserve"> </w:t>
      </w:r>
      <w:r w:rsidRPr="00A13AFB">
        <w:rPr>
          <w:rFonts w:ascii="Times New Roman" w:hAnsi="Times New Roman"/>
          <w:sz w:val="28"/>
          <w:szCs w:val="28"/>
        </w:rPr>
        <w:t>планів</w:t>
      </w:r>
      <w:r w:rsidR="00207EA9">
        <w:rPr>
          <w:rFonts w:ascii="Times New Roman" w:hAnsi="Times New Roman"/>
          <w:sz w:val="28"/>
          <w:szCs w:val="28"/>
        </w:rPr>
        <w:t xml:space="preserve"> </w:t>
      </w:r>
      <w:r w:rsidRPr="00A13AFB">
        <w:rPr>
          <w:rFonts w:ascii="Times New Roman" w:hAnsi="Times New Roman"/>
          <w:sz w:val="28"/>
          <w:szCs w:val="28"/>
        </w:rPr>
        <w:t>їх</w:t>
      </w:r>
      <w:r w:rsidR="00207EA9">
        <w:rPr>
          <w:rFonts w:ascii="Times New Roman" w:hAnsi="Times New Roman"/>
          <w:sz w:val="28"/>
          <w:szCs w:val="28"/>
        </w:rPr>
        <w:t xml:space="preserve"> </w:t>
      </w:r>
      <w:r w:rsidRPr="00A13AFB">
        <w:rPr>
          <w:rFonts w:ascii="Times New Roman" w:hAnsi="Times New Roman"/>
          <w:sz w:val="28"/>
          <w:szCs w:val="28"/>
        </w:rPr>
        <w:t>врегулювання</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порядку</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умов,</w:t>
      </w:r>
      <w:r w:rsidR="00207EA9">
        <w:rPr>
          <w:rFonts w:ascii="Times New Roman" w:hAnsi="Times New Roman"/>
          <w:sz w:val="28"/>
          <w:szCs w:val="28"/>
        </w:rPr>
        <w:t xml:space="preserve"> </w:t>
      </w:r>
      <w:r w:rsidRPr="00A13AFB">
        <w:rPr>
          <w:rFonts w:ascii="Times New Roman" w:hAnsi="Times New Roman"/>
          <w:sz w:val="28"/>
          <w:szCs w:val="28"/>
        </w:rPr>
        <w:t>визначених</w:t>
      </w:r>
      <w:r w:rsidR="00207EA9">
        <w:rPr>
          <w:rFonts w:ascii="Times New Roman" w:hAnsi="Times New Roman"/>
          <w:sz w:val="28"/>
          <w:szCs w:val="28"/>
        </w:rPr>
        <w:t xml:space="preserve"> </w:t>
      </w:r>
      <w:r w:rsidRPr="00A13AFB">
        <w:rPr>
          <w:rFonts w:ascii="Times New Roman" w:hAnsi="Times New Roman"/>
          <w:sz w:val="28"/>
          <w:szCs w:val="28"/>
        </w:rPr>
        <w:t>цією</w:t>
      </w:r>
      <w:r w:rsidR="00207EA9">
        <w:rPr>
          <w:rFonts w:ascii="Times New Roman" w:hAnsi="Times New Roman"/>
          <w:sz w:val="28"/>
          <w:szCs w:val="28"/>
        </w:rPr>
        <w:t xml:space="preserve"> </w:t>
      </w:r>
      <w:r w:rsidRPr="00A13AFB">
        <w:rPr>
          <w:rFonts w:ascii="Times New Roman" w:hAnsi="Times New Roman"/>
          <w:sz w:val="28"/>
          <w:szCs w:val="28"/>
        </w:rPr>
        <w:t>частиною,</w:t>
      </w:r>
      <w:r w:rsidR="00207EA9">
        <w:rPr>
          <w:rFonts w:ascii="Times New Roman" w:hAnsi="Times New Roman"/>
          <w:sz w:val="28"/>
          <w:szCs w:val="28"/>
        </w:rPr>
        <w:t xml:space="preserve"> </w:t>
      </w:r>
      <w:r w:rsidRPr="00A13AFB">
        <w:rPr>
          <w:rFonts w:ascii="Times New Roman" w:hAnsi="Times New Roman"/>
          <w:sz w:val="28"/>
          <w:szCs w:val="28"/>
        </w:rPr>
        <w:t>можуть</w:t>
      </w:r>
      <w:r w:rsidR="00207EA9">
        <w:rPr>
          <w:rFonts w:ascii="Times New Roman" w:hAnsi="Times New Roman"/>
          <w:sz w:val="28"/>
          <w:szCs w:val="28"/>
        </w:rPr>
        <w:t xml:space="preserve"> </w:t>
      </w:r>
      <w:r w:rsidRPr="00A13AFB">
        <w:rPr>
          <w:rFonts w:ascii="Times New Roman" w:hAnsi="Times New Roman"/>
          <w:sz w:val="28"/>
          <w:szCs w:val="28"/>
        </w:rPr>
        <w:t>передаватися</w:t>
      </w:r>
      <w:r w:rsidR="00207EA9">
        <w:rPr>
          <w:rFonts w:ascii="Times New Roman" w:hAnsi="Times New Roman"/>
          <w:sz w:val="28"/>
          <w:szCs w:val="28"/>
        </w:rPr>
        <w:t xml:space="preserve"> </w:t>
      </w:r>
      <w:r w:rsidRPr="00A13AFB">
        <w:rPr>
          <w:rFonts w:ascii="Times New Roman" w:hAnsi="Times New Roman"/>
          <w:sz w:val="28"/>
          <w:szCs w:val="28"/>
        </w:rPr>
        <w:t>всі</w:t>
      </w:r>
      <w:r w:rsidR="00207EA9">
        <w:rPr>
          <w:rFonts w:ascii="Times New Roman" w:hAnsi="Times New Roman"/>
          <w:sz w:val="28"/>
          <w:szCs w:val="28"/>
        </w:rPr>
        <w:t xml:space="preserve"> </w:t>
      </w:r>
      <w:r w:rsidRPr="00A13AFB">
        <w:rPr>
          <w:rFonts w:ascii="Times New Roman" w:hAnsi="Times New Roman"/>
          <w:sz w:val="28"/>
          <w:szCs w:val="28"/>
        </w:rPr>
        <w:t>або</w:t>
      </w:r>
      <w:r w:rsidR="00207EA9">
        <w:rPr>
          <w:rFonts w:ascii="Times New Roman" w:hAnsi="Times New Roman"/>
          <w:sz w:val="28"/>
          <w:szCs w:val="28"/>
        </w:rPr>
        <w:t xml:space="preserve"> </w:t>
      </w:r>
      <w:r w:rsidRPr="00A13AFB">
        <w:rPr>
          <w:rFonts w:ascii="Times New Roman" w:hAnsi="Times New Roman"/>
          <w:sz w:val="28"/>
          <w:szCs w:val="28"/>
        </w:rPr>
        <w:t>частина</w:t>
      </w:r>
      <w:r w:rsidR="00207EA9">
        <w:rPr>
          <w:rFonts w:ascii="Times New Roman" w:hAnsi="Times New Roman"/>
          <w:sz w:val="28"/>
          <w:szCs w:val="28"/>
        </w:rPr>
        <w:t xml:space="preserve"> </w:t>
      </w:r>
      <w:r w:rsidRPr="00A13AFB">
        <w:rPr>
          <w:rFonts w:ascii="Times New Roman" w:hAnsi="Times New Roman"/>
          <w:sz w:val="28"/>
          <w:szCs w:val="28"/>
        </w:rPr>
        <w:t>майна(активів)</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зобов’язань</w:t>
      </w:r>
      <w:r w:rsidR="00207EA9">
        <w:rPr>
          <w:rFonts w:ascii="Times New Roman" w:hAnsi="Times New Roman"/>
          <w:sz w:val="28"/>
          <w:szCs w:val="28"/>
        </w:rPr>
        <w:t xml:space="preserve"> </w:t>
      </w:r>
      <w:r w:rsidRPr="00A13AFB">
        <w:rPr>
          <w:rFonts w:ascii="Times New Roman" w:hAnsi="Times New Roman"/>
          <w:sz w:val="28"/>
          <w:szCs w:val="28"/>
        </w:rPr>
        <w:t>системно</w:t>
      </w:r>
      <w:r w:rsidR="00207EA9">
        <w:rPr>
          <w:rFonts w:ascii="Times New Roman" w:hAnsi="Times New Roman"/>
          <w:sz w:val="28"/>
          <w:szCs w:val="28"/>
        </w:rPr>
        <w:t xml:space="preserve"> </w:t>
      </w:r>
      <w:r w:rsidRPr="00A13AFB">
        <w:rPr>
          <w:rFonts w:ascii="Times New Roman" w:hAnsi="Times New Roman"/>
          <w:sz w:val="28"/>
          <w:szCs w:val="28"/>
        </w:rPr>
        <w:t>важливих</w:t>
      </w:r>
      <w:r w:rsidR="00207EA9">
        <w:rPr>
          <w:rFonts w:ascii="Times New Roman" w:hAnsi="Times New Roman"/>
          <w:sz w:val="28"/>
          <w:szCs w:val="28"/>
        </w:rPr>
        <w:t xml:space="preserve"> </w:t>
      </w:r>
      <w:r w:rsidRPr="00A13AFB">
        <w:rPr>
          <w:rFonts w:ascii="Times New Roman" w:hAnsi="Times New Roman"/>
          <w:sz w:val="28"/>
          <w:szCs w:val="28"/>
        </w:rPr>
        <w:t>банків,</w:t>
      </w:r>
      <w:r w:rsidR="00207EA9">
        <w:rPr>
          <w:rFonts w:ascii="Times New Roman" w:hAnsi="Times New Roman"/>
          <w:sz w:val="28"/>
          <w:szCs w:val="28"/>
        </w:rPr>
        <w:t xml:space="preserve"> </w:t>
      </w:r>
      <w:r w:rsidRPr="00A13AFB">
        <w:rPr>
          <w:rFonts w:ascii="Times New Roman" w:hAnsi="Times New Roman"/>
          <w:sz w:val="28"/>
          <w:szCs w:val="28"/>
        </w:rPr>
        <w:t>а</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окремим</w:t>
      </w:r>
      <w:r w:rsidR="00207EA9">
        <w:rPr>
          <w:rFonts w:ascii="Times New Roman" w:hAnsi="Times New Roman"/>
          <w:sz w:val="28"/>
          <w:szCs w:val="28"/>
        </w:rPr>
        <w:t xml:space="preserve"> </w:t>
      </w:r>
      <w:r w:rsidRPr="00A13AFB">
        <w:rPr>
          <w:rFonts w:ascii="Times New Roman" w:hAnsi="Times New Roman"/>
          <w:sz w:val="28"/>
          <w:szCs w:val="28"/>
        </w:rPr>
        <w:t>рішенням</w:t>
      </w:r>
      <w:r w:rsidR="00207EA9">
        <w:rPr>
          <w:rFonts w:ascii="Times New Roman" w:hAnsi="Times New Roman"/>
          <w:sz w:val="28"/>
          <w:szCs w:val="28"/>
        </w:rPr>
        <w:t xml:space="preserve"> </w:t>
      </w:r>
      <w:r w:rsidRPr="00A13AFB">
        <w:rPr>
          <w:rFonts w:ascii="Times New Roman" w:hAnsi="Times New Roman"/>
          <w:sz w:val="28"/>
          <w:szCs w:val="28"/>
        </w:rPr>
        <w:t>виконавчої</w:t>
      </w:r>
      <w:r w:rsidR="00207EA9">
        <w:rPr>
          <w:rFonts w:ascii="Times New Roman" w:hAnsi="Times New Roman"/>
          <w:sz w:val="28"/>
          <w:szCs w:val="28"/>
        </w:rPr>
        <w:t xml:space="preserve"> </w:t>
      </w:r>
      <w:r w:rsidRPr="00A13AFB">
        <w:rPr>
          <w:rFonts w:ascii="Times New Roman" w:hAnsi="Times New Roman"/>
          <w:sz w:val="28"/>
          <w:szCs w:val="28"/>
        </w:rPr>
        <w:t>дирекції</w:t>
      </w:r>
      <w:r w:rsidR="00207EA9">
        <w:rPr>
          <w:rFonts w:ascii="Times New Roman" w:hAnsi="Times New Roman"/>
          <w:sz w:val="28"/>
          <w:szCs w:val="28"/>
        </w:rPr>
        <w:t xml:space="preserve"> </w:t>
      </w:r>
      <w:r w:rsidRPr="00A13AFB">
        <w:rPr>
          <w:rFonts w:ascii="Times New Roman" w:hAnsi="Times New Roman"/>
          <w:sz w:val="28"/>
          <w:szCs w:val="28"/>
        </w:rPr>
        <w:t>-</w:t>
      </w:r>
      <w:r w:rsidR="00207EA9">
        <w:rPr>
          <w:rFonts w:ascii="Times New Roman" w:hAnsi="Times New Roman"/>
          <w:sz w:val="28"/>
          <w:szCs w:val="28"/>
        </w:rPr>
        <w:t xml:space="preserve"> </w:t>
      </w:r>
      <w:r w:rsidRPr="00A13AFB">
        <w:rPr>
          <w:rFonts w:ascii="Times New Roman" w:hAnsi="Times New Roman"/>
          <w:sz w:val="28"/>
          <w:szCs w:val="28"/>
        </w:rPr>
        <w:t>інших</w:t>
      </w:r>
      <w:r w:rsidR="00207EA9">
        <w:rPr>
          <w:rFonts w:ascii="Times New Roman" w:hAnsi="Times New Roman"/>
          <w:sz w:val="28"/>
          <w:szCs w:val="28"/>
        </w:rPr>
        <w:t xml:space="preserve"> </w:t>
      </w:r>
      <w:r w:rsidRPr="00A13AFB">
        <w:rPr>
          <w:rFonts w:ascii="Times New Roman" w:hAnsi="Times New Roman"/>
          <w:sz w:val="28"/>
          <w:szCs w:val="28"/>
        </w:rPr>
        <w:t>банків,</w:t>
      </w:r>
      <w:r w:rsidR="00207EA9">
        <w:rPr>
          <w:rFonts w:ascii="Times New Roman" w:hAnsi="Times New Roman"/>
          <w:sz w:val="28"/>
          <w:szCs w:val="28"/>
        </w:rPr>
        <w:t xml:space="preserve"> </w:t>
      </w:r>
      <w:r w:rsidRPr="00A13AFB">
        <w:rPr>
          <w:rFonts w:ascii="Times New Roman" w:hAnsi="Times New Roman"/>
          <w:sz w:val="28"/>
          <w:szCs w:val="28"/>
        </w:rPr>
        <w:t>що</w:t>
      </w:r>
      <w:r w:rsidR="00207EA9">
        <w:rPr>
          <w:rFonts w:ascii="Times New Roman" w:hAnsi="Times New Roman"/>
          <w:sz w:val="28"/>
          <w:szCs w:val="28"/>
        </w:rPr>
        <w:t xml:space="preserve"> </w:t>
      </w:r>
      <w:r w:rsidRPr="00A13AFB">
        <w:rPr>
          <w:rFonts w:ascii="Times New Roman" w:hAnsi="Times New Roman"/>
          <w:sz w:val="28"/>
          <w:szCs w:val="28"/>
        </w:rPr>
        <w:t>не</w:t>
      </w:r>
      <w:r w:rsidR="00207EA9">
        <w:rPr>
          <w:rFonts w:ascii="Times New Roman" w:hAnsi="Times New Roman"/>
          <w:sz w:val="28"/>
          <w:szCs w:val="28"/>
        </w:rPr>
        <w:t xml:space="preserve"> </w:t>
      </w:r>
      <w:r w:rsidRPr="00A13AFB">
        <w:rPr>
          <w:rFonts w:ascii="Times New Roman" w:hAnsi="Times New Roman"/>
          <w:sz w:val="28"/>
          <w:szCs w:val="28"/>
        </w:rPr>
        <w:t>мають</w:t>
      </w:r>
      <w:r w:rsidR="00207EA9">
        <w:rPr>
          <w:rFonts w:ascii="Times New Roman" w:hAnsi="Times New Roman"/>
          <w:sz w:val="28"/>
          <w:szCs w:val="28"/>
        </w:rPr>
        <w:t xml:space="preserve"> </w:t>
      </w:r>
      <w:r w:rsidRPr="00A13AFB">
        <w:rPr>
          <w:rFonts w:ascii="Times New Roman" w:hAnsi="Times New Roman"/>
          <w:sz w:val="28"/>
          <w:szCs w:val="28"/>
        </w:rPr>
        <w:t>статусу</w:t>
      </w:r>
      <w:r w:rsidR="00207EA9">
        <w:rPr>
          <w:rFonts w:ascii="Times New Roman" w:hAnsi="Times New Roman"/>
          <w:sz w:val="28"/>
          <w:szCs w:val="28"/>
        </w:rPr>
        <w:t xml:space="preserve"> </w:t>
      </w:r>
      <w:r w:rsidRPr="00A13AFB">
        <w:rPr>
          <w:rFonts w:ascii="Times New Roman" w:hAnsi="Times New Roman"/>
          <w:sz w:val="28"/>
          <w:szCs w:val="28"/>
        </w:rPr>
        <w:t>системно</w:t>
      </w:r>
      <w:r w:rsidR="00207EA9">
        <w:rPr>
          <w:rFonts w:ascii="Times New Roman" w:hAnsi="Times New Roman"/>
          <w:sz w:val="28"/>
          <w:szCs w:val="28"/>
        </w:rPr>
        <w:t xml:space="preserve"> </w:t>
      </w:r>
      <w:r w:rsidRPr="00A13AFB">
        <w:rPr>
          <w:rFonts w:ascii="Times New Roman" w:hAnsi="Times New Roman"/>
          <w:sz w:val="28"/>
          <w:szCs w:val="28"/>
        </w:rPr>
        <w:t>важливих.</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Фонд</w:t>
      </w:r>
      <w:r w:rsidR="00207EA9">
        <w:rPr>
          <w:rFonts w:ascii="Times New Roman" w:hAnsi="Times New Roman"/>
          <w:sz w:val="28"/>
          <w:szCs w:val="28"/>
        </w:rPr>
        <w:t xml:space="preserve"> </w:t>
      </w:r>
      <w:r w:rsidRPr="00A13AFB">
        <w:rPr>
          <w:rFonts w:ascii="Times New Roman" w:hAnsi="Times New Roman"/>
          <w:sz w:val="28"/>
          <w:szCs w:val="28"/>
        </w:rPr>
        <w:t>зобов’язаний</w:t>
      </w:r>
      <w:r w:rsidR="00207EA9">
        <w:rPr>
          <w:rFonts w:ascii="Times New Roman" w:hAnsi="Times New Roman"/>
          <w:sz w:val="28"/>
          <w:szCs w:val="28"/>
        </w:rPr>
        <w:t xml:space="preserve"> </w:t>
      </w:r>
      <w:r w:rsidRPr="00A13AFB">
        <w:rPr>
          <w:rFonts w:ascii="Times New Roman" w:hAnsi="Times New Roman"/>
          <w:sz w:val="28"/>
          <w:szCs w:val="28"/>
        </w:rPr>
        <w:t>здійснити</w:t>
      </w:r>
      <w:r w:rsidR="00207EA9">
        <w:rPr>
          <w:rFonts w:ascii="Times New Roman" w:hAnsi="Times New Roman"/>
          <w:sz w:val="28"/>
          <w:szCs w:val="28"/>
        </w:rPr>
        <w:t xml:space="preserve"> </w:t>
      </w:r>
      <w:r w:rsidRPr="00A13AFB">
        <w:rPr>
          <w:rFonts w:ascii="Times New Roman" w:hAnsi="Times New Roman"/>
          <w:sz w:val="28"/>
          <w:szCs w:val="28"/>
        </w:rPr>
        <w:t>продаж</w:t>
      </w:r>
      <w:r w:rsidR="00207EA9">
        <w:rPr>
          <w:rFonts w:ascii="Times New Roman" w:hAnsi="Times New Roman"/>
          <w:sz w:val="28"/>
          <w:szCs w:val="28"/>
        </w:rPr>
        <w:t xml:space="preserve"> </w:t>
      </w:r>
      <w:r w:rsidRPr="00A13AFB">
        <w:rPr>
          <w:rFonts w:ascii="Times New Roman" w:hAnsi="Times New Roman"/>
          <w:sz w:val="28"/>
          <w:szCs w:val="28"/>
        </w:rPr>
        <w:t>перехідного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протягом</w:t>
      </w:r>
      <w:r w:rsidR="00207EA9">
        <w:rPr>
          <w:rFonts w:ascii="Times New Roman" w:hAnsi="Times New Roman"/>
          <w:sz w:val="28"/>
          <w:szCs w:val="28"/>
        </w:rPr>
        <w:t xml:space="preserve"> </w:t>
      </w:r>
      <w:r w:rsidRPr="00A13AFB">
        <w:rPr>
          <w:rFonts w:ascii="Times New Roman" w:hAnsi="Times New Roman"/>
          <w:sz w:val="28"/>
          <w:szCs w:val="28"/>
        </w:rPr>
        <w:t>року</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дня</w:t>
      </w:r>
      <w:r w:rsidR="00207EA9">
        <w:rPr>
          <w:rFonts w:ascii="Times New Roman" w:hAnsi="Times New Roman"/>
          <w:sz w:val="28"/>
          <w:szCs w:val="28"/>
        </w:rPr>
        <w:t xml:space="preserve"> </w:t>
      </w:r>
      <w:r w:rsidRPr="00A13AFB">
        <w:rPr>
          <w:rFonts w:ascii="Times New Roman" w:hAnsi="Times New Roman"/>
          <w:sz w:val="28"/>
          <w:szCs w:val="28"/>
        </w:rPr>
        <w:t>його</w:t>
      </w:r>
      <w:r w:rsidR="00207EA9">
        <w:rPr>
          <w:rFonts w:ascii="Times New Roman" w:hAnsi="Times New Roman"/>
          <w:sz w:val="28"/>
          <w:szCs w:val="28"/>
        </w:rPr>
        <w:t xml:space="preserve"> </w:t>
      </w:r>
      <w:r w:rsidRPr="00A13AFB">
        <w:rPr>
          <w:rFonts w:ascii="Times New Roman" w:hAnsi="Times New Roman"/>
          <w:sz w:val="28"/>
          <w:szCs w:val="28"/>
        </w:rPr>
        <w:t>створення.</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наявності</w:t>
      </w:r>
      <w:r w:rsidR="00207EA9">
        <w:rPr>
          <w:rFonts w:ascii="Times New Roman" w:hAnsi="Times New Roman"/>
          <w:sz w:val="28"/>
          <w:szCs w:val="28"/>
        </w:rPr>
        <w:t xml:space="preserve"> </w:t>
      </w:r>
      <w:r w:rsidRPr="00A13AFB">
        <w:rPr>
          <w:rFonts w:ascii="Times New Roman" w:hAnsi="Times New Roman"/>
          <w:sz w:val="28"/>
          <w:szCs w:val="28"/>
        </w:rPr>
        <w:t>обґрунтованих</w:t>
      </w:r>
      <w:r w:rsidR="00207EA9">
        <w:rPr>
          <w:rFonts w:ascii="Times New Roman" w:hAnsi="Times New Roman"/>
          <w:sz w:val="28"/>
          <w:szCs w:val="28"/>
        </w:rPr>
        <w:t xml:space="preserve"> </w:t>
      </w:r>
      <w:r w:rsidRPr="00A13AFB">
        <w:rPr>
          <w:rFonts w:ascii="Times New Roman" w:hAnsi="Times New Roman"/>
          <w:sz w:val="28"/>
          <w:szCs w:val="28"/>
        </w:rPr>
        <w:t>підстав</w:t>
      </w:r>
      <w:r w:rsidR="00207EA9">
        <w:rPr>
          <w:rFonts w:ascii="Times New Roman" w:hAnsi="Times New Roman"/>
          <w:sz w:val="28"/>
          <w:szCs w:val="28"/>
        </w:rPr>
        <w:t xml:space="preserve"> </w:t>
      </w:r>
      <w:r w:rsidRPr="00A13AFB">
        <w:rPr>
          <w:rFonts w:ascii="Times New Roman" w:hAnsi="Times New Roman"/>
          <w:sz w:val="28"/>
          <w:szCs w:val="28"/>
        </w:rPr>
        <w:t>цей</w:t>
      </w:r>
      <w:r w:rsidR="00207EA9">
        <w:rPr>
          <w:rFonts w:ascii="Times New Roman" w:hAnsi="Times New Roman"/>
          <w:sz w:val="28"/>
          <w:szCs w:val="28"/>
        </w:rPr>
        <w:t xml:space="preserve"> </w:t>
      </w:r>
      <w:r w:rsidRPr="00A13AFB">
        <w:rPr>
          <w:rFonts w:ascii="Times New Roman" w:hAnsi="Times New Roman"/>
          <w:sz w:val="28"/>
          <w:szCs w:val="28"/>
        </w:rPr>
        <w:t>строк</w:t>
      </w:r>
      <w:r w:rsidR="00207EA9">
        <w:rPr>
          <w:rFonts w:ascii="Times New Roman" w:hAnsi="Times New Roman"/>
          <w:sz w:val="28"/>
          <w:szCs w:val="28"/>
        </w:rPr>
        <w:t xml:space="preserve"> </w:t>
      </w:r>
      <w:r w:rsidRPr="00A13AFB">
        <w:rPr>
          <w:rFonts w:ascii="Times New Roman" w:hAnsi="Times New Roman"/>
          <w:sz w:val="28"/>
          <w:szCs w:val="28"/>
        </w:rPr>
        <w:t>може</w:t>
      </w:r>
      <w:r w:rsidR="00207EA9">
        <w:rPr>
          <w:rFonts w:ascii="Times New Roman" w:hAnsi="Times New Roman"/>
          <w:sz w:val="28"/>
          <w:szCs w:val="28"/>
        </w:rPr>
        <w:t xml:space="preserve"> </w:t>
      </w:r>
      <w:r w:rsidRPr="00A13AFB">
        <w:rPr>
          <w:rFonts w:ascii="Times New Roman" w:hAnsi="Times New Roman"/>
          <w:sz w:val="28"/>
          <w:szCs w:val="28"/>
        </w:rPr>
        <w:t>бути</w:t>
      </w:r>
      <w:r w:rsidR="00207EA9">
        <w:rPr>
          <w:rFonts w:ascii="Times New Roman" w:hAnsi="Times New Roman"/>
          <w:sz w:val="28"/>
          <w:szCs w:val="28"/>
        </w:rPr>
        <w:t xml:space="preserve"> </w:t>
      </w:r>
      <w:r w:rsidRPr="00A13AFB">
        <w:rPr>
          <w:rFonts w:ascii="Times New Roman" w:hAnsi="Times New Roman"/>
          <w:sz w:val="28"/>
          <w:szCs w:val="28"/>
        </w:rPr>
        <w:t>продовжений</w:t>
      </w:r>
      <w:r w:rsidR="00207EA9">
        <w:rPr>
          <w:rFonts w:ascii="Times New Roman" w:hAnsi="Times New Roman"/>
          <w:sz w:val="28"/>
          <w:szCs w:val="28"/>
        </w:rPr>
        <w:t xml:space="preserve"> </w:t>
      </w:r>
      <w:r w:rsidRPr="00A13AFB">
        <w:rPr>
          <w:rFonts w:ascii="Times New Roman" w:hAnsi="Times New Roman"/>
          <w:sz w:val="28"/>
          <w:szCs w:val="28"/>
        </w:rPr>
        <w:t>виконавчою</w:t>
      </w:r>
      <w:r w:rsidR="00207EA9">
        <w:rPr>
          <w:rFonts w:ascii="Times New Roman" w:hAnsi="Times New Roman"/>
          <w:sz w:val="28"/>
          <w:szCs w:val="28"/>
        </w:rPr>
        <w:t xml:space="preserve"> </w:t>
      </w:r>
      <w:r w:rsidRPr="00A13AFB">
        <w:rPr>
          <w:rFonts w:ascii="Times New Roman" w:hAnsi="Times New Roman"/>
          <w:sz w:val="28"/>
          <w:szCs w:val="28"/>
        </w:rPr>
        <w:t>дирекцію</w:t>
      </w:r>
      <w:r w:rsidR="00207EA9">
        <w:rPr>
          <w:rFonts w:ascii="Times New Roman" w:hAnsi="Times New Roman"/>
          <w:sz w:val="28"/>
          <w:szCs w:val="28"/>
        </w:rPr>
        <w:t xml:space="preserve"> </w:t>
      </w:r>
      <w:r w:rsidRPr="00A13AFB">
        <w:rPr>
          <w:rFonts w:ascii="Times New Roman" w:hAnsi="Times New Roman"/>
          <w:sz w:val="28"/>
          <w:szCs w:val="28"/>
        </w:rPr>
        <w:t>Фонду</w:t>
      </w:r>
      <w:r w:rsidR="00207EA9">
        <w:rPr>
          <w:rFonts w:ascii="Times New Roman" w:hAnsi="Times New Roman"/>
          <w:sz w:val="28"/>
          <w:szCs w:val="28"/>
        </w:rPr>
        <w:t xml:space="preserve"> </w:t>
      </w:r>
      <w:r w:rsidRPr="00A13AFB">
        <w:rPr>
          <w:rFonts w:ascii="Times New Roman" w:hAnsi="Times New Roman"/>
          <w:sz w:val="28"/>
          <w:szCs w:val="28"/>
        </w:rPr>
        <w:t>до</w:t>
      </w:r>
      <w:r w:rsidR="00207EA9">
        <w:rPr>
          <w:rFonts w:ascii="Times New Roman" w:hAnsi="Times New Roman"/>
          <w:sz w:val="28"/>
          <w:szCs w:val="28"/>
        </w:rPr>
        <w:t xml:space="preserve"> </w:t>
      </w:r>
      <w:r w:rsidRPr="00A13AFB">
        <w:rPr>
          <w:rFonts w:ascii="Times New Roman" w:hAnsi="Times New Roman"/>
          <w:sz w:val="28"/>
          <w:szCs w:val="28"/>
        </w:rPr>
        <w:t>одного</w:t>
      </w:r>
      <w:r w:rsidR="00207EA9">
        <w:rPr>
          <w:rFonts w:ascii="Times New Roman" w:hAnsi="Times New Roman"/>
          <w:sz w:val="28"/>
          <w:szCs w:val="28"/>
        </w:rPr>
        <w:t xml:space="preserve"> </w:t>
      </w:r>
      <w:r w:rsidRPr="00A13AFB">
        <w:rPr>
          <w:rFonts w:ascii="Times New Roman" w:hAnsi="Times New Roman"/>
          <w:sz w:val="28"/>
          <w:szCs w:val="28"/>
        </w:rPr>
        <w:t>року.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Якщо</w:t>
      </w:r>
      <w:r w:rsidR="00207EA9">
        <w:rPr>
          <w:rFonts w:ascii="Times New Roman" w:hAnsi="Times New Roman"/>
          <w:sz w:val="28"/>
          <w:szCs w:val="28"/>
        </w:rPr>
        <w:t xml:space="preserve"> </w:t>
      </w:r>
      <w:r w:rsidRPr="00A13AFB">
        <w:rPr>
          <w:rFonts w:ascii="Times New Roman" w:hAnsi="Times New Roman"/>
          <w:sz w:val="28"/>
          <w:szCs w:val="28"/>
        </w:rPr>
        <w:t>протягом</w:t>
      </w:r>
      <w:r w:rsidR="00207EA9">
        <w:rPr>
          <w:rFonts w:ascii="Times New Roman" w:hAnsi="Times New Roman"/>
          <w:sz w:val="28"/>
          <w:szCs w:val="28"/>
        </w:rPr>
        <w:t xml:space="preserve"> </w:t>
      </w:r>
      <w:r w:rsidRPr="00A13AFB">
        <w:rPr>
          <w:rFonts w:ascii="Times New Roman" w:hAnsi="Times New Roman"/>
          <w:sz w:val="28"/>
          <w:szCs w:val="28"/>
        </w:rPr>
        <w:t>зазначених</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цій</w:t>
      </w:r>
      <w:r w:rsidR="00207EA9">
        <w:rPr>
          <w:rFonts w:ascii="Times New Roman" w:hAnsi="Times New Roman"/>
          <w:sz w:val="28"/>
          <w:szCs w:val="28"/>
        </w:rPr>
        <w:t xml:space="preserve"> </w:t>
      </w:r>
      <w:r w:rsidRPr="00A13AFB">
        <w:rPr>
          <w:rFonts w:ascii="Times New Roman" w:hAnsi="Times New Roman"/>
          <w:sz w:val="28"/>
          <w:szCs w:val="28"/>
        </w:rPr>
        <w:t>частині</w:t>
      </w:r>
      <w:r w:rsidR="00207EA9">
        <w:rPr>
          <w:rFonts w:ascii="Times New Roman" w:hAnsi="Times New Roman"/>
          <w:sz w:val="28"/>
          <w:szCs w:val="28"/>
        </w:rPr>
        <w:t xml:space="preserve"> </w:t>
      </w:r>
      <w:r w:rsidRPr="00A13AFB">
        <w:rPr>
          <w:rFonts w:ascii="Times New Roman" w:hAnsi="Times New Roman"/>
          <w:sz w:val="28"/>
          <w:szCs w:val="28"/>
        </w:rPr>
        <w:t>строків</w:t>
      </w:r>
      <w:r w:rsidR="00207EA9">
        <w:rPr>
          <w:rFonts w:ascii="Times New Roman" w:hAnsi="Times New Roman"/>
          <w:sz w:val="28"/>
          <w:szCs w:val="28"/>
        </w:rPr>
        <w:t xml:space="preserve"> </w:t>
      </w:r>
      <w:r w:rsidRPr="00A13AFB">
        <w:rPr>
          <w:rFonts w:ascii="Times New Roman" w:hAnsi="Times New Roman"/>
          <w:sz w:val="28"/>
          <w:szCs w:val="28"/>
        </w:rPr>
        <w:t>не</w:t>
      </w:r>
      <w:r w:rsidR="00207EA9">
        <w:rPr>
          <w:rFonts w:ascii="Times New Roman" w:hAnsi="Times New Roman"/>
          <w:sz w:val="28"/>
          <w:szCs w:val="28"/>
        </w:rPr>
        <w:t xml:space="preserve"> </w:t>
      </w:r>
      <w:r w:rsidRPr="00A13AFB">
        <w:rPr>
          <w:rFonts w:ascii="Times New Roman" w:hAnsi="Times New Roman"/>
          <w:sz w:val="28"/>
          <w:szCs w:val="28"/>
        </w:rPr>
        <w:t>виявлено</w:t>
      </w:r>
      <w:r w:rsidR="00207EA9">
        <w:rPr>
          <w:rFonts w:ascii="Times New Roman" w:hAnsi="Times New Roman"/>
          <w:sz w:val="28"/>
          <w:szCs w:val="28"/>
        </w:rPr>
        <w:t xml:space="preserve"> </w:t>
      </w:r>
      <w:r w:rsidRPr="00A13AFB">
        <w:rPr>
          <w:rFonts w:ascii="Times New Roman" w:hAnsi="Times New Roman"/>
          <w:sz w:val="28"/>
          <w:szCs w:val="28"/>
        </w:rPr>
        <w:t>наміру</w:t>
      </w:r>
      <w:r w:rsidR="00207EA9">
        <w:rPr>
          <w:rFonts w:ascii="Times New Roman" w:hAnsi="Times New Roman"/>
          <w:sz w:val="28"/>
          <w:szCs w:val="28"/>
        </w:rPr>
        <w:t xml:space="preserve"> </w:t>
      </w:r>
      <w:r w:rsidRPr="00A13AFB">
        <w:rPr>
          <w:rFonts w:ascii="Times New Roman" w:hAnsi="Times New Roman"/>
          <w:sz w:val="28"/>
          <w:szCs w:val="28"/>
        </w:rPr>
        <w:t>інвестора</w:t>
      </w:r>
      <w:r w:rsidR="00207EA9">
        <w:rPr>
          <w:rFonts w:ascii="Times New Roman" w:hAnsi="Times New Roman"/>
          <w:sz w:val="28"/>
          <w:szCs w:val="28"/>
        </w:rPr>
        <w:t xml:space="preserve"> </w:t>
      </w:r>
      <w:r w:rsidRPr="00A13AFB">
        <w:rPr>
          <w:rFonts w:ascii="Times New Roman" w:hAnsi="Times New Roman"/>
          <w:sz w:val="28"/>
          <w:szCs w:val="28"/>
        </w:rPr>
        <w:t>купити</w:t>
      </w:r>
      <w:r w:rsidR="00207EA9">
        <w:rPr>
          <w:rFonts w:ascii="Times New Roman" w:hAnsi="Times New Roman"/>
          <w:sz w:val="28"/>
          <w:szCs w:val="28"/>
        </w:rPr>
        <w:t xml:space="preserve"> </w:t>
      </w:r>
      <w:r w:rsidRPr="00A13AFB">
        <w:rPr>
          <w:rFonts w:ascii="Times New Roman" w:hAnsi="Times New Roman"/>
          <w:sz w:val="28"/>
          <w:szCs w:val="28"/>
        </w:rPr>
        <w:t>перехідний</w:t>
      </w:r>
      <w:r w:rsidR="00207EA9">
        <w:rPr>
          <w:rFonts w:ascii="Times New Roman" w:hAnsi="Times New Roman"/>
          <w:sz w:val="28"/>
          <w:szCs w:val="28"/>
        </w:rPr>
        <w:t xml:space="preserve"> </w:t>
      </w:r>
      <w:r w:rsidRPr="00A13AFB">
        <w:rPr>
          <w:rFonts w:ascii="Times New Roman" w:hAnsi="Times New Roman"/>
          <w:sz w:val="28"/>
          <w:szCs w:val="28"/>
        </w:rPr>
        <w:t>банк,</w:t>
      </w:r>
      <w:r w:rsidR="00207EA9">
        <w:rPr>
          <w:rFonts w:ascii="Times New Roman" w:hAnsi="Times New Roman"/>
          <w:sz w:val="28"/>
          <w:szCs w:val="28"/>
        </w:rPr>
        <w:t xml:space="preserve"> </w:t>
      </w:r>
      <w:r w:rsidRPr="00A13AFB">
        <w:rPr>
          <w:rFonts w:ascii="Times New Roman" w:hAnsi="Times New Roman"/>
          <w:sz w:val="28"/>
          <w:szCs w:val="28"/>
        </w:rPr>
        <w:t>Фонд</w:t>
      </w:r>
      <w:r w:rsidR="00207EA9">
        <w:rPr>
          <w:rFonts w:ascii="Times New Roman" w:hAnsi="Times New Roman"/>
          <w:sz w:val="28"/>
          <w:szCs w:val="28"/>
        </w:rPr>
        <w:t xml:space="preserve"> </w:t>
      </w:r>
      <w:r w:rsidRPr="00A13AFB">
        <w:rPr>
          <w:rFonts w:ascii="Times New Roman" w:hAnsi="Times New Roman"/>
          <w:sz w:val="28"/>
          <w:szCs w:val="28"/>
        </w:rPr>
        <w:t>має</w:t>
      </w:r>
      <w:r w:rsidR="00207EA9">
        <w:rPr>
          <w:rFonts w:ascii="Times New Roman" w:hAnsi="Times New Roman"/>
          <w:sz w:val="28"/>
          <w:szCs w:val="28"/>
        </w:rPr>
        <w:t xml:space="preserve"> </w:t>
      </w:r>
      <w:r w:rsidRPr="00A13AFB">
        <w:rPr>
          <w:rFonts w:ascii="Times New Roman" w:hAnsi="Times New Roman"/>
          <w:sz w:val="28"/>
          <w:szCs w:val="28"/>
        </w:rPr>
        <w:t>право</w:t>
      </w:r>
      <w:r w:rsidR="00207EA9">
        <w:rPr>
          <w:rFonts w:ascii="Times New Roman" w:hAnsi="Times New Roman"/>
          <w:sz w:val="28"/>
          <w:szCs w:val="28"/>
        </w:rPr>
        <w:t xml:space="preserve"> </w:t>
      </w:r>
      <w:r w:rsidRPr="00A13AFB">
        <w:rPr>
          <w:rFonts w:ascii="Times New Roman" w:hAnsi="Times New Roman"/>
          <w:sz w:val="28"/>
          <w:szCs w:val="28"/>
        </w:rPr>
        <w:t>передати</w:t>
      </w:r>
      <w:r w:rsidR="00207EA9">
        <w:rPr>
          <w:rFonts w:ascii="Times New Roman" w:hAnsi="Times New Roman"/>
          <w:sz w:val="28"/>
          <w:szCs w:val="28"/>
        </w:rPr>
        <w:t xml:space="preserve"> </w:t>
      </w:r>
      <w:r w:rsidRPr="00A13AFB">
        <w:rPr>
          <w:rFonts w:ascii="Times New Roman" w:hAnsi="Times New Roman"/>
          <w:sz w:val="28"/>
          <w:szCs w:val="28"/>
        </w:rPr>
        <w:t>всі</w:t>
      </w:r>
      <w:r w:rsidR="00207EA9">
        <w:rPr>
          <w:rFonts w:ascii="Times New Roman" w:hAnsi="Times New Roman"/>
          <w:sz w:val="28"/>
          <w:szCs w:val="28"/>
        </w:rPr>
        <w:t xml:space="preserve"> </w:t>
      </w:r>
      <w:r w:rsidRPr="00A13AFB">
        <w:rPr>
          <w:rFonts w:ascii="Times New Roman" w:hAnsi="Times New Roman"/>
          <w:sz w:val="28"/>
          <w:szCs w:val="28"/>
        </w:rPr>
        <w:t>або</w:t>
      </w:r>
      <w:r w:rsidR="00207EA9">
        <w:rPr>
          <w:rFonts w:ascii="Times New Roman" w:hAnsi="Times New Roman"/>
          <w:sz w:val="28"/>
          <w:szCs w:val="28"/>
        </w:rPr>
        <w:t xml:space="preserve"> </w:t>
      </w:r>
      <w:r w:rsidRPr="00A13AFB">
        <w:rPr>
          <w:rFonts w:ascii="Times New Roman" w:hAnsi="Times New Roman"/>
          <w:sz w:val="28"/>
          <w:szCs w:val="28"/>
        </w:rPr>
        <w:t>частину</w:t>
      </w:r>
      <w:r w:rsidR="00207EA9">
        <w:rPr>
          <w:rFonts w:ascii="Times New Roman" w:hAnsi="Times New Roman"/>
          <w:sz w:val="28"/>
          <w:szCs w:val="28"/>
        </w:rPr>
        <w:t xml:space="preserve"> </w:t>
      </w:r>
      <w:r w:rsidRPr="00A13AFB">
        <w:rPr>
          <w:rFonts w:ascii="Times New Roman" w:hAnsi="Times New Roman"/>
          <w:sz w:val="28"/>
          <w:szCs w:val="28"/>
        </w:rPr>
        <w:t>майна(активів)</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зобов’язань</w:t>
      </w:r>
      <w:r w:rsidR="00207EA9">
        <w:rPr>
          <w:rFonts w:ascii="Times New Roman" w:hAnsi="Times New Roman"/>
          <w:sz w:val="28"/>
          <w:szCs w:val="28"/>
        </w:rPr>
        <w:t xml:space="preserve"> </w:t>
      </w:r>
      <w:r w:rsidRPr="00A13AFB">
        <w:rPr>
          <w:rFonts w:ascii="Times New Roman" w:hAnsi="Times New Roman"/>
          <w:sz w:val="28"/>
          <w:szCs w:val="28"/>
        </w:rPr>
        <w:t>такого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іншому</w:t>
      </w:r>
      <w:r w:rsidR="00207EA9">
        <w:rPr>
          <w:rFonts w:ascii="Times New Roman" w:hAnsi="Times New Roman"/>
          <w:sz w:val="28"/>
          <w:szCs w:val="28"/>
        </w:rPr>
        <w:t xml:space="preserve"> </w:t>
      </w:r>
      <w:r w:rsidRPr="00A13AFB">
        <w:rPr>
          <w:rFonts w:ascii="Times New Roman" w:hAnsi="Times New Roman"/>
          <w:sz w:val="28"/>
          <w:szCs w:val="28"/>
        </w:rPr>
        <w:t>приймаючому</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або</w:t>
      </w:r>
      <w:r w:rsidR="00207EA9">
        <w:rPr>
          <w:rFonts w:ascii="Times New Roman" w:hAnsi="Times New Roman"/>
          <w:sz w:val="28"/>
          <w:szCs w:val="28"/>
        </w:rPr>
        <w:t xml:space="preserve"> </w:t>
      </w:r>
      <w:r w:rsidRPr="00A13AFB">
        <w:rPr>
          <w:rFonts w:ascii="Times New Roman" w:hAnsi="Times New Roman"/>
          <w:sz w:val="28"/>
          <w:szCs w:val="28"/>
        </w:rPr>
        <w:t>не</w:t>
      </w:r>
      <w:r w:rsidR="00207EA9">
        <w:rPr>
          <w:rFonts w:ascii="Times New Roman" w:hAnsi="Times New Roman"/>
          <w:sz w:val="28"/>
          <w:szCs w:val="28"/>
        </w:rPr>
        <w:t xml:space="preserve"> </w:t>
      </w:r>
      <w:r w:rsidRPr="00A13AFB">
        <w:rPr>
          <w:rFonts w:ascii="Times New Roman" w:hAnsi="Times New Roman"/>
          <w:sz w:val="28"/>
          <w:szCs w:val="28"/>
        </w:rPr>
        <w:t>пізніше</w:t>
      </w:r>
      <w:r w:rsidR="00207EA9">
        <w:rPr>
          <w:rFonts w:ascii="Times New Roman" w:hAnsi="Times New Roman"/>
          <w:sz w:val="28"/>
          <w:szCs w:val="28"/>
        </w:rPr>
        <w:t xml:space="preserve"> </w:t>
      </w:r>
      <w:r w:rsidRPr="00A13AFB">
        <w:rPr>
          <w:rFonts w:ascii="Times New Roman" w:hAnsi="Times New Roman"/>
          <w:sz w:val="28"/>
          <w:szCs w:val="28"/>
        </w:rPr>
        <w:t>дня,</w:t>
      </w:r>
      <w:r w:rsidR="00207EA9">
        <w:rPr>
          <w:rFonts w:ascii="Times New Roman" w:hAnsi="Times New Roman"/>
          <w:sz w:val="28"/>
          <w:szCs w:val="28"/>
        </w:rPr>
        <w:t xml:space="preserve"> </w:t>
      </w:r>
      <w:r w:rsidRPr="00A13AFB">
        <w:rPr>
          <w:rFonts w:ascii="Times New Roman" w:hAnsi="Times New Roman"/>
          <w:sz w:val="28"/>
          <w:szCs w:val="28"/>
        </w:rPr>
        <w:t>наступного</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днем</w:t>
      </w:r>
      <w:r w:rsidR="00207EA9">
        <w:rPr>
          <w:rFonts w:ascii="Times New Roman" w:hAnsi="Times New Roman"/>
          <w:sz w:val="28"/>
          <w:szCs w:val="28"/>
        </w:rPr>
        <w:t xml:space="preserve"> </w:t>
      </w:r>
      <w:r w:rsidRPr="00A13AFB">
        <w:rPr>
          <w:rFonts w:ascii="Times New Roman" w:hAnsi="Times New Roman"/>
          <w:sz w:val="28"/>
          <w:szCs w:val="28"/>
        </w:rPr>
        <w:t>закінчення</w:t>
      </w:r>
      <w:r w:rsidR="00207EA9">
        <w:rPr>
          <w:rFonts w:ascii="Times New Roman" w:hAnsi="Times New Roman"/>
          <w:sz w:val="28"/>
          <w:szCs w:val="28"/>
        </w:rPr>
        <w:t xml:space="preserve"> </w:t>
      </w:r>
      <w:r w:rsidRPr="00A13AFB">
        <w:rPr>
          <w:rFonts w:ascii="Times New Roman" w:hAnsi="Times New Roman"/>
          <w:sz w:val="28"/>
          <w:szCs w:val="28"/>
        </w:rPr>
        <w:t>встановленого</w:t>
      </w:r>
      <w:r w:rsidR="00207EA9">
        <w:rPr>
          <w:rFonts w:ascii="Times New Roman" w:hAnsi="Times New Roman"/>
          <w:sz w:val="28"/>
          <w:szCs w:val="28"/>
        </w:rPr>
        <w:t xml:space="preserve"> </w:t>
      </w:r>
      <w:r w:rsidRPr="00A13AFB">
        <w:rPr>
          <w:rFonts w:ascii="Times New Roman" w:hAnsi="Times New Roman"/>
          <w:sz w:val="28"/>
          <w:szCs w:val="28"/>
        </w:rPr>
        <w:t>строку,</w:t>
      </w:r>
      <w:r w:rsidR="00207EA9">
        <w:rPr>
          <w:rFonts w:ascii="Times New Roman" w:hAnsi="Times New Roman"/>
          <w:sz w:val="28"/>
          <w:szCs w:val="28"/>
        </w:rPr>
        <w:t xml:space="preserve"> </w:t>
      </w:r>
      <w:r w:rsidRPr="00A13AFB">
        <w:rPr>
          <w:rFonts w:ascii="Times New Roman" w:hAnsi="Times New Roman"/>
          <w:sz w:val="28"/>
          <w:szCs w:val="28"/>
        </w:rPr>
        <w:t>вносить</w:t>
      </w:r>
      <w:r w:rsidR="00207EA9">
        <w:rPr>
          <w:rFonts w:ascii="Times New Roman" w:hAnsi="Times New Roman"/>
          <w:sz w:val="28"/>
          <w:szCs w:val="28"/>
        </w:rPr>
        <w:t xml:space="preserve"> </w:t>
      </w:r>
      <w:r w:rsidRPr="00A13AFB">
        <w:rPr>
          <w:rFonts w:ascii="Times New Roman" w:hAnsi="Times New Roman"/>
          <w:sz w:val="28"/>
          <w:szCs w:val="28"/>
        </w:rPr>
        <w:t>Національному</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пропозицію</w:t>
      </w:r>
      <w:r w:rsidR="00207EA9">
        <w:rPr>
          <w:rFonts w:ascii="Times New Roman" w:hAnsi="Times New Roman"/>
          <w:sz w:val="28"/>
          <w:szCs w:val="28"/>
        </w:rPr>
        <w:t xml:space="preserve"> </w:t>
      </w:r>
      <w:r w:rsidRPr="00A13AFB">
        <w:rPr>
          <w:rFonts w:ascii="Times New Roman" w:hAnsi="Times New Roman"/>
          <w:sz w:val="28"/>
          <w:szCs w:val="28"/>
        </w:rPr>
        <w:t>про</w:t>
      </w:r>
      <w:r w:rsidR="00207EA9">
        <w:rPr>
          <w:rFonts w:ascii="Times New Roman" w:hAnsi="Times New Roman"/>
          <w:sz w:val="28"/>
          <w:szCs w:val="28"/>
        </w:rPr>
        <w:t xml:space="preserve"> </w:t>
      </w:r>
      <w:r w:rsidRPr="00A13AFB">
        <w:rPr>
          <w:rFonts w:ascii="Times New Roman" w:hAnsi="Times New Roman"/>
          <w:sz w:val="28"/>
          <w:szCs w:val="28"/>
        </w:rPr>
        <w:t>ліквідацію</w:t>
      </w:r>
      <w:r w:rsidR="00207EA9">
        <w:rPr>
          <w:rFonts w:ascii="Times New Roman" w:hAnsi="Times New Roman"/>
          <w:sz w:val="28"/>
          <w:szCs w:val="28"/>
        </w:rPr>
        <w:t xml:space="preserve"> </w:t>
      </w:r>
      <w:r w:rsidRPr="00A13AFB">
        <w:rPr>
          <w:rFonts w:ascii="Times New Roman" w:hAnsi="Times New Roman"/>
          <w:sz w:val="28"/>
          <w:szCs w:val="28"/>
        </w:rPr>
        <w:t>такого</w:t>
      </w:r>
      <w:r w:rsidR="00207EA9">
        <w:rPr>
          <w:rFonts w:ascii="Times New Roman" w:hAnsi="Times New Roman"/>
          <w:sz w:val="28"/>
          <w:szCs w:val="28"/>
        </w:rPr>
        <w:t xml:space="preserve"> </w:t>
      </w:r>
      <w:r w:rsidRPr="00A13AFB">
        <w:rPr>
          <w:rFonts w:ascii="Times New Roman" w:hAnsi="Times New Roman"/>
          <w:sz w:val="28"/>
          <w:szCs w:val="28"/>
        </w:rPr>
        <w:t>банку.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Національний</w:t>
      </w:r>
      <w:r w:rsidR="00207EA9">
        <w:rPr>
          <w:rFonts w:ascii="Times New Roman" w:hAnsi="Times New Roman"/>
          <w:sz w:val="28"/>
          <w:szCs w:val="28"/>
        </w:rPr>
        <w:t xml:space="preserve"> </w:t>
      </w:r>
      <w:r w:rsidRPr="00A13AFB">
        <w:rPr>
          <w:rFonts w:ascii="Times New Roman" w:hAnsi="Times New Roman"/>
          <w:sz w:val="28"/>
          <w:szCs w:val="28"/>
        </w:rPr>
        <w:t>банк</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приймає</w:t>
      </w:r>
      <w:r w:rsidR="00207EA9">
        <w:rPr>
          <w:rFonts w:ascii="Times New Roman" w:hAnsi="Times New Roman"/>
          <w:sz w:val="28"/>
          <w:szCs w:val="28"/>
        </w:rPr>
        <w:t xml:space="preserve"> </w:t>
      </w:r>
      <w:r w:rsidRPr="00A13AFB">
        <w:rPr>
          <w:rFonts w:ascii="Times New Roman" w:hAnsi="Times New Roman"/>
          <w:sz w:val="28"/>
          <w:szCs w:val="28"/>
        </w:rPr>
        <w:t>рішення</w:t>
      </w:r>
      <w:r w:rsidR="00207EA9">
        <w:rPr>
          <w:rFonts w:ascii="Times New Roman" w:hAnsi="Times New Roman"/>
          <w:sz w:val="28"/>
          <w:szCs w:val="28"/>
        </w:rPr>
        <w:t xml:space="preserve"> </w:t>
      </w:r>
      <w:r w:rsidRPr="00A13AFB">
        <w:rPr>
          <w:rFonts w:ascii="Times New Roman" w:hAnsi="Times New Roman"/>
          <w:sz w:val="28"/>
          <w:szCs w:val="28"/>
        </w:rPr>
        <w:t>про</w:t>
      </w:r>
      <w:r w:rsidR="00207EA9">
        <w:rPr>
          <w:rFonts w:ascii="Times New Roman" w:hAnsi="Times New Roman"/>
          <w:sz w:val="28"/>
          <w:szCs w:val="28"/>
        </w:rPr>
        <w:t xml:space="preserve"> </w:t>
      </w:r>
      <w:r w:rsidRPr="00A13AFB">
        <w:rPr>
          <w:rFonts w:ascii="Times New Roman" w:hAnsi="Times New Roman"/>
          <w:sz w:val="28"/>
          <w:szCs w:val="28"/>
        </w:rPr>
        <w:t>відкликання</w:t>
      </w:r>
      <w:r w:rsidR="00207EA9">
        <w:rPr>
          <w:rFonts w:ascii="Times New Roman" w:hAnsi="Times New Roman"/>
          <w:sz w:val="28"/>
          <w:szCs w:val="28"/>
        </w:rPr>
        <w:t xml:space="preserve"> </w:t>
      </w:r>
      <w:r w:rsidRPr="00A13AFB">
        <w:rPr>
          <w:rFonts w:ascii="Times New Roman" w:hAnsi="Times New Roman"/>
          <w:sz w:val="28"/>
          <w:szCs w:val="28"/>
        </w:rPr>
        <w:t>банківської</w:t>
      </w:r>
      <w:r w:rsidR="00207EA9">
        <w:rPr>
          <w:rFonts w:ascii="Times New Roman" w:hAnsi="Times New Roman"/>
          <w:sz w:val="28"/>
          <w:szCs w:val="28"/>
        </w:rPr>
        <w:t xml:space="preserve"> </w:t>
      </w:r>
      <w:r w:rsidRPr="00A13AFB">
        <w:rPr>
          <w:rFonts w:ascii="Times New Roman" w:hAnsi="Times New Roman"/>
          <w:sz w:val="28"/>
          <w:szCs w:val="28"/>
        </w:rPr>
        <w:t>ліцензії</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ліквідацію</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не</w:t>
      </w:r>
      <w:r w:rsidR="00207EA9">
        <w:rPr>
          <w:rFonts w:ascii="Times New Roman" w:hAnsi="Times New Roman"/>
          <w:sz w:val="28"/>
          <w:szCs w:val="28"/>
        </w:rPr>
        <w:t xml:space="preserve"> </w:t>
      </w:r>
      <w:r w:rsidRPr="00A13AFB">
        <w:rPr>
          <w:rFonts w:ascii="Times New Roman" w:hAnsi="Times New Roman"/>
          <w:sz w:val="28"/>
          <w:szCs w:val="28"/>
        </w:rPr>
        <w:t>пізніше</w:t>
      </w:r>
      <w:r w:rsidR="00207EA9">
        <w:rPr>
          <w:rFonts w:ascii="Times New Roman" w:hAnsi="Times New Roman"/>
          <w:sz w:val="28"/>
          <w:szCs w:val="28"/>
        </w:rPr>
        <w:t xml:space="preserve"> </w:t>
      </w:r>
      <w:r w:rsidRPr="00A13AFB">
        <w:rPr>
          <w:rFonts w:ascii="Times New Roman" w:hAnsi="Times New Roman"/>
          <w:sz w:val="28"/>
          <w:szCs w:val="28"/>
        </w:rPr>
        <w:t>ніж</w:t>
      </w:r>
      <w:r w:rsidR="00207EA9">
        <w:rPr>
          <w:rFonts w:ascii="Times New Roman" w:hAnsi="Times New Roman"/>
          <w:sz w:val="28"/>
          <w:szCs w:val="28"/>
        </w:rPr>
        <w:t xml:space="preserve"> </w:t>
      </w:r>
      <w:r w:rsidRPr="00A13AFB">
        <w:rPr>
          <w:rFonts w:ascii="Times New Roman" w:hAnsi="Times New Roman"/>
          <w:sz w:val="28"/>
          <w:szCs w:val="28"/>
        </w:rPr>
        <w:t>через</w:t>
      </w:r>
      <w:r w:rsidR="00207EA9">
        <w:rPr>
          <w:rFonts w:ascii="Times New Roman" w:hAnsi="Times New Roman"/>
          <w:sz w:val="28"/>
          <w:szCs w:val="28"/>
        </w:rPr>
        <w:t xml:space="preserve"> </w:t>
      </w:r>
      <w:r w:rsidRPr="00A13AFB">
        <w:rPr>
          <w:rFonts w:ascii="Times New Roman" w:hAnsi="Times New Roman"/>
          <w:sz w:val="28"/>
          <w:szCs w:val="28"/>
        </w:rPr>
        <w:t>п’ять</w:t>
      </w:r>
      <w:r w:rsidR="00207EA9">
        <w:rPr>
          <w:rFonts w:ascii="Times New Roman" w:hAnsi="Times New Roman"/>
          <w:sz w:val="28"/>
          <w:szCs w:val="28"/>
        </w:rPr>
        <w:t xml:space="preserve"> </w:t>
      </w:r>
      <w:r w:rsidRPr="00A13AFB">
        <w:rPr>
          <w:rFonts w:ascii="Times New Roman" w:hAnsi="Times New Roman"/>
          <w:sz w:val="28"/>
          <w:szCs w:val="28"/>
        </w:rPr>
        <w:t>днів</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дня</w:t>
      </w:r>
      <w:r w:rsidR="00207EA9">
        <w:rPr>
          <w:rFonts w:ascii="Times New Roman" w:hAnsi="Times New Roman"/>
          <w:sz w:val="28"/>
          <w:szCs w:val="28"/>
        </w:rPr>
        <w:t xml:space="preserve"> </w:t>
      </w:r>
      <w:r w:rsidRPr="00A13AFB">
        <w:rPr>
          <w:rFonts w:ascii="Times New Roman" w:hAnsi="Times New Roman"/>
          <w:sz w:val="28"/>
          <w:szCs w:val="28"/>
        </w:rPr>
        <w:t>отримання</w:t>
      </w:r>
      <w:r w:rsidR="00207EA9">
        <w:rPr>
          <w:rFonts w:ascii="Times New Roman" w:hAnsi="Times New Roman"/>
          <w:sz w:val="28"/>
          <w:szCs w:val="28"/>
        </w:rPr>
        <w:t xml:space="preserve"> </w:t>
      </w:r>
      <w:r w:rsidRPr="00A13AFB">
        <w:rPr>
          <w:rFonts w:ascii="Times New Roman" w:hAnsi="Times New Roman"/>
          <w:sz w:val="28"/>
          <w:szCs w:val="28"/>
        </w:rPr>
        <w:t>подання</w:t>
      </w:r>
      <w:r w:rsidR="00207EA9">
        <w:rPr>
          <w:rFonts w:ascii="Times New Roman" w:hAnsi="Times New Roman"/>
          <w:sz w:val="28"/>
          <w:szCs w:val="28"/>
        </w:rPr>
        <w:t xml:space="preserve"> </w:t>
      </w:r>
      <w:r w:rsidRPr="00A13AFB">
        <w:rPr>
          <w:rFonts w:ascii="Times New Roman" w:hAnsi="Times New Roman"/>
          <w:sz w:val="28"/>
          <w:szCs w:val="28"/>
        </w:rPr>
        <w:t>Фонду,</w:t>
      </w:r>
      <w:r w:rsidR="00207EA9">
        <w:rPr>
          <w:rFonts w:ascii="Times New Roman" w:hAnsi="Times New Roman"/>
          <w:sz w:val="28"/>
          <w:szCs w:val="28"/>
        </w:rPr>
        <w:t xml:space="preserve"> </w:t>
      </w:r>
      <w:r w:rsidRPr="00A13AFB">
        <w:rPr>
          <w:rFonts w:ascii="Times New Roman" w:hAnsi="Times New Roman"/>
          <w:sz w:val="28"/>
          <w:szCs w:val="28"/>
        </w:rPr>
        <w:t>підготовленого</w:t>
      </w:r>
      <w:r w:rsidR="00207EA9">
        <w:rPr>
          <w:rFonts w:ascii="Times New Roman" w:hAnsi="Times New Roman"/>
          <w:sz w:val="28"/>
          <w:szCs w:val="28"/>
        </w:rPr>
        <w:t xml:space="preserve"> </w:t>
      </w:r>
      <w:r w:rsidRPr="00A13AFB">
        <w:rPr>
          <w:rFonts w:ascii="Times New Roman" w:hAnsi="Times New Roman"/>
          <w:sz w:val="28"/>
          <w:szCs w:val="28"/>
        </w:rPr>
        <w:t>відповідно</w:t>
      </w:r>
      <w:r w:rsidR="00207EA9">
        <w:rPr>
          <w:rFonts w:ascii="Times New Roman" w:hAnsi="Times New Roman"/>
          <w:sz w:val="28"/>
          <w:szCs w:val="28"/>
        </w:rPr>
        <w:t xml:space="preserve"> </w:t>
      </w:r>
      <w:r w:rsidRPr="00A13AFB">
        <w:rPr>
          <w:rFonts w:ascii="Times New Roman" w:hAnsi="Times New Roman"/>
          <w:sz w:val="28"/>
          <w:szCs w:val="28"/>
        </w:rPr>
        <w:t>до</w:t>
      </w:r>
      <w:r w:rsidR="00207EA9">
        <w:rPr>
          <w:rFonts w:ascii="Times New Roman" w:hAnsi="Times New Roman"/>
          <w:sz w:val="28"/>
          <w:szCs w:val="28"/>
        </w:rPr>
        <w:t xml:space="preserve"> </w:t>
      </w:r>
      <w:r w:rsidRPr="00A13AFB">
        <w:rPr>
          <w:rFonts w:ascii="Times New Roman" w:hAnsi="Times New Roman"/>
          <w:sz w:val="28"/>
          <w:szCs w:val="28"/>
        </w:rPr>
        <w:t>вимог</w:t>
      </w:r>
      <w:r w:rsidR="00207EA9">
        <w:rPr>
          <w:rFonts w:ascii="Times New Roman" w:hAnsi="Times New Roman"/>
          <w:sz w:val="28"/>
          <w:szCs w:val="28"/>
        </w:rPr>
        <w:t xml:space="preserve"> </w:t>
      </w:r>
      <w:r w:rsidRPr="00A13AFB">
        <w:rPr>
          <w:rFonts w:ascii="Times New Roman" w:hAnsi="Times New Roman"/>
          <w:sz w:val="28"/>
          <w:szCs w:val="28"/>
        </w:rPr>
        <w:t>Національного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України”;</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lastRenderedPageBreak/>
        <w:t>й)</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абзаці</w:t>
      </w:r>
      <w:r w:rsidR="00207EA9">
        <w:rPr>
          <w:rFonts w:ascii="Times New Roman" w:hAnsi="Times New Roman"/>
          <w:sz w:val="28"/>
          <w:szCs w:val="28"/>
        </w:rPr>
        <w:t xml:space="preserve"> </w:t>
      </w:r>
      <w:r w:rsidRPr="00A13AFB">
        <w:rPr>
          <w:rFonts w:ascii="Times New Roman" w:hAnsi="Times New Roman"/>
          <w:sz w:val="28"/>
          <w:szCs w:val="28"/>
        </w:rPr>
        <w:t>другому</w:t>
      </w:r>
      <w:r w:rsidR="00207EA9">
        <w:rPr>
          <w:rFonts w:ascii="Times New Roman" w:hAnsi="Times New Roman"/>
          <w:sz w:val="28"/>
          <w:szCs w:val="28"/>
        </w:rPr>
        <w:t xml:space="preserve"> </w:t>
      </w:r>
      <w:r w:rsidRPr="00A13AFB">
        <w:rPr>
          <w:rFonts w:ascii="Times New Roman" w:hAnsi="Times New Roman"/>
          <w:sz w:val="28"/>
          <w:szCs w:val="28"/>
        </w:rPr>
        <w:t>частини</w:t>
      </w:r>
      <w:r w:rsidR="00207EA9">
        <w:rPr>
          <w:rFonts w:ascii="Times New Roman" w:hAnsi="Times New Roman"/>
          <w:sz w:val="28"/>
          <w:szCs w:val="28"/>
        </w:rPr>
        <w:t xml:space="preserve"> </w:t>
      </w:r>
      <w:r w:rsidRPr="00A13AFB">
        <w:rPr>
          <w:rFonts w:ascii="Times New Roman" w:hAnsi="Times New Roman"/>
          <w:sz w:val="28"/>
          <w:szCs w:val="28"/>
        </w:rPr>
        <w:t>дев’ятнадцятої:</w:t>
      </w:r>
    </w:p>
    <w:p w:rsidR="0075575E"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перше</w:t>
      </w:r>
      <w:r w:rsidR="00207EA9">
        <w:rPr>
          <w:rFonts w:ascii="Times New Roman" w:hAnsi="Times New Roman"/>
          <w:sz w:val="28"/>
          <w:szCs w:val="28"/>
        </w:rPr>
        <w:t xml:space="preserve"> </w:t>
      </w:r>
      <w:r w:rsidRPr="00A13AFB">
        <w:rPr>
          <w:rFonts w:ascii="Times New Roman" w:hAnsi="Times New Roman"/>
          <w:sz w:val="28"/>
          <w:szCs w:val="28"/>
        </w:rPr>
        <w:t>речення</w:t>
      </w:r>
      <w:r w:rsidR="00207EA9">
        <w:rPr>
          <w:rFonts w:ascii="Times New Roman" w:hAnsi="Times New Roman"/>
          <w:sz w:val="28"/>
          <w:szCs w:val="28"/>
        </w:rPr>
        <w:t xml:space="preserve"> </w:t>
      </w:r>
      <w:r w:rsidRPr="00A13AFB">
        <w:rPr>
          <w:rFonts w:ascii="Times New Roman" w:hAnsi="Times New Roman"/>
          <w:sz w:val="28"/>
          <w:szCs w:val="28"/>
        </w:rPr>
        <w:t>доповнити</w:t>
      </w:r>
      <w:r w:rsidR="00207EA9">
        <w:rPr>
          <w:rFonts w:ascii="Times New Roman" w:hAnsi="Times New Roman"/>
          <w:sz w:val="28"/>
          <w:szCs w:val="28"/>
        </w:rPr>
        <w:t xml:space="preserve"> </w:t>
      </w:r>
      <w:r w:rsidRPr="00A13AFB">
        <w:rPr>
          <w:rFonts w:ascii="Times New Roman" w:hAnsi="Times New Roman"/>
          <w:sz w:val="28"/>
          <w:szCs w:val="28"/>
        </w:rPr>
        <w:t>словами</w:t>
      </w:r>
      <w:r w:rsidR="00207EA9">
        <w:rPr>
          <w:rFonts w:ascii="Times New Roman" w:hAnsi="Times New Roman"/>
          <w:sz w:val="28"/>
          <w:szCs w:val="28"/>
        </w:rPr>
        <w:t xml:space="preserve"> </w:t>
      </w:r>
      <w:r w:rsidRPr="00A13AFB">
        <w:rPr>
          <w:rFonts w:ascii="Times New Roman" w:hAnsi="Times New Roman"/>
          <w:sz w:val="28"/>
          <w:szCs w:val="28"/>
        </w:rPr>
        <w:t>“(крім</w:t>
      </w:r>
      <w:r w:rsidR="00207EA9">
        <w:rPr>
          <w:rFonts w:ascii="Times New Roman" w:hAnsi="Times New Roman"/>
          <w:sz w:val="28"/>
          <w:szCs w:val="28"/>
        </w:rPr>
        <w:t xml:space="preserve"> </w:t>
      </w:r>
      <w:r w:rsidRPr="00A13AFB">
        <w:rPr>
          <w:rFonts w:ascii="Times New Roman" w:hAnsi="Times New Roman"/>
          <w:sz w:val="28"/>
          <w:szCs w:val="28"/>
        </w:rPr>
        <w:t>випадків</w:t>
      </w:r>
      <w:r w:rsidR="00207EA9">
        <w:rPr>
          <w:rFonts w:ascii="Times New Roman" w:hAnsi="Times New Roman"/>
          <w:sz w:val="28"/>
          <w:szCs w:val="28"/>
        </w:rPr>
        <w:t xml:space="preserve"> </w:t>
      </w:r>
      <w:r w:rsidRPr="00A13AFB">
        <w:rPr>
          <w:rFonts w:ascii="Times New Roman" w:hAnsi="Times New Roman"/>
          <w:sz w:val="28"/>
          <w:szCs w:val="28"/>
        </w:rPr>
        <w:t>виведення</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ринку</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участю</w:t>
      </w:r>
      <w:r w:rsidR="00207EA9">
        <w:rPr>
          <w:rFonts w:ascii="Times New Roman" w:hAnsi="Times New Roman"/>
          <w:sz w:val="28"/>
          <w:szCs w:val="28"/>
        </w:rPr>
        <w:t xml:space="preserve"> </w:t>
      </w:r>
      <w:r w:rsidRPr="00A13AFB">
        <w:rPr>
          <w:rFonts w:ascii="Times New Roman" w:hAnsi="Times New Roman"/>
          <w:sz w:val="28"/>
          <w:szCs w:val="28"/>
        </w:rPr>
        <w:t>держави,</w:t>
      </w:r>
      <w:r w:rsidR="00207EA9">
        <w:rPr>
          <w:rFonts w:ascii="Times New Roman" w:hAnsi="Times New Roman"/>
          <w:sz w:val="28"/>
          <w:szCs w:val="28"/>
        </w:rPr>
        <w:t xml:space="preserve"> </w:t>
      </w:r>
      <w:r w:rsidRPr="00A13AFB">
        <w:rPr>
          <w:rFonts w:ascii="Times New Roman" w:hAnsi="Times New Roman"/>
          <w:sz w:val="28"/>
          <w:szCs w:val="28"/>
        </w:rPr>
        <w:t>передбачених</w:t>
      </w:r>
      <w:r w:rsidR="00207EA9">
        <w:rPr>
          <w:rFonts w:ascii="Times New Roman" w:hAnsi="Times New Roman"/>
          <w:sz w:val="28"/>
          <w:szCs w:val="28"/>
        </w:rPr>
        <w:t xml:space="preserve"> </w:t>
      </w:r>
      <w:r w:rsidRPr="00A13AFB">
        <w:rPr>
          <w:rFonts w:ascii="Times New Roman" w:hAnsi="Times New Roman"/>
          <w:sz w:val="28"/>
          <w:szCs w:val="28"/>
        </w:rPr>
        <w:t>статтею</w:t>
      </w:r>
      <w:r w:rsidR="00207EA9">
        <w:rPr>
          <w:rFonts w:ascii="Times New Roman" w:hAnsi="Times New Roman"/>
          <w:sz w:val="28"/>
          <w:szCs w:val="28"/>
        </w:rPr>
        <w:t xml:space="preserve"> </w:t>
      </w:r>
      <w:r w:rsidRPr="00A13AFB">
        <w:rPr>
          <w:rFonts w:ascii="Times New Roman" w:hAnsi="Times New Roman"/>
          <w:sz w:val="28"/>
          <w:szCs w:val="28"/>
        </w:rPr>
        <w:t>41</w:t>
      </w:r>
      <w:r w:rsidRPr="00A13AFB">
        <w:rPr>
          <w:rFonts w:ascii="Times New Roman" w:hAnsi="Times New Roman"/>
          <w:sz w:val="28"/>
          <w:szCs w:val="28"/>
          <w:vertAlign w:val="superscript"/>
        </w:rPr>
        <w:t>1</w:t>
      </w:r>
      <w:r w:rsidR="00207EA9">
        <w:rPr>
          <w:rFonts w:ascii="Times New Roman" w:hAnsi="Times New Roman"/>
          <w:sz w:val="28"/>
          <w:szCs w:val="28"/>
        </w:rPr>
        <w:t xml:space="preserve"> </w:t>
      </w:r>
      <w:r w:rsidRPr="00A13AFB">
        <w:rPr>
          <w:rFonts w:ascii="Times New Roman" w:hAnsi="Times New Roman"/>
          <w:sz w:val="28"/>
          <w:szCs w:val="28"/>
        </w:rPr>
        <w:t>цього</w:t>
      </w:r>
      <w:r w:rsidR="00207EA9">
        <w:rPr>
          <w:rFonts w:ascii="Times New Roman" w:hAnsi="Times New Roman"/>
          <w:sz w:val="28"/>
          <w:szCs w:val="28"/>
        </w:rPr>
        <w:t xml:space="preserve"> </w:t>
      </w:r>
      <w:r w:rsidRPr="00A13AFB">
        <w:rPr>
          <w:rFonts w:ascii="Times New Roman" w:hAnsi="Times New Roman"/>
          <w:sz w:val="28"/>
          <w:szCs w:val="28"/>
        </w:rPr>
        <w:t>Закону)”;</w:t>
      </w:r>
    </w:p>
    <w:p w:rsidR="00D17EEA" w:rsidRPr="00A13AFB" w:rsidRDefault="00D17EEA" w:rsidP="00207EA9">
      <w:pPr>
        <w:tabs>
          <w:tab w:val="left" w:pos="709"/>
        </w:tabs>
        <w:spacing w:before="120"/>
        <w:ind w:firstLine="567"/>
        <w:jc w:val="both"/>
        <w:rPr>
          <w:rFonts w:ascii="Times New Roman" w:hAnsi="Times New Roman"/>
          <w:sz w:val="28"/>
          <w:szCs w:val="28"/>
        </w:rPr>
      </w:pP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друге</w:t>
      </w:r>
      <w:r w:rsidR="00207EA9">
        <w:rPr>
          <w:rFonts w:ascii="Times New Roman" w:hAnsi="Times New Roman"/>
          <w:sz w:val="28"/>
          <w:szCs w:val="28"/>
        </w:rPr>
        <w:t xml:space="preserve"> </w:t>
      </w:r>
      <w:r w:rsidRPr="00A13AFB">
        <w:rPr>
          <w:rFonts w:ascii="Times New Roman" w:hAnsi="Times New Roman"/>
          <w:sz w:val="28"/>
          <w:szCs w:val="28"/>
        </w:rPr>
        <w:t>речення</w:t>
      </w:r>
      <w:r w:rsidR="00207EA9">
        <w:rPr>
          <w:rFonts w:ascii="Times New Roman" w:hAnsi="Times New Roman"/>
          <w:sz w:val="28"/>
          <w:szCs w:val="28"/>
        </w:rPr>
        <w:t xml:space="preserve"> </w:t>
      </w:r>
      <w:r w:rsidRPr="00A13AFB">
        <w:rPr>
          <w:rFonts w:ascii="Times New Roman" w:hAnsi="Times New Roman"/>
          <w:sz w:val="28"/>
          <w:szCs w:val="28"/>
        </w:rPr>
        <w:t>викласти</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такій</w:t>
      </w:r>
      <w:r w:rsidR="00207EA9">
        <w:rPr>
          <w:rFonts w:ascii="Times New Roman" w:hAnsi="Times New Roman"/>
          <w:sz w:val="28"/>
          <w:szCs w:val="28"/>
        </w:rPr>
        <w:t xml:space="preserve"> </w:t>
      </w:r>
      <w:r w:rsidRPr="00A13AFB">
        <w:rPr>
          <w:rFonts w:ascii="Times New Roman" w:hAnsi="Times New Roman"/>
          <w:sz w:val="28"/>
          <w:szCs w:val="28"/>
        </w:rPr>
        <w:t>редакції:</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“Фонд</w:t>
      </w:r>
      <w:r w:rsidR="00207EA9">
        <w:rPr>
          <w:rFonts w:ascii="Times New Roman" w:hAnsi="Times New Roman"/>
          <w:sz w:val="28"/>
          <w:szCs w:val="28"/>
        </w:rPr>
        <w:t xml:space="preserve"> </w:t>
      </w:r>
      <w:r w:rsidRPr="00A13AFB">
        <w:rPr>
          <w:rFonts w:ascii="Times New Roman" w:hAnsi="Times New Roman"/>
          <w:sz w:val="28"/>
          <w:szCs w:val="28"/>
        </w:rPr>
        <w:t>зобов’язаний</w:t>
      </w:r>
      <w:r w:rsidR="00207EA9">
        <w:rPr>
          <w:rFonts w:ascii="Times New Roman" w:hAnsi="Times New Roman"/>
          <w:sz w:val="28"/>
          <w:szCs w:val="28"/>
        </w:rPr>
        <w:t xml:space="preserve"> </w:t>
      </w:r>
      <w:r w:rsidRPr="00A13AFB">
        <w:rPr>
          <w:rFonts w:ascii="Times New Roman" w:hAnsi="Times New Roman"/>
          <w:sz w:val="28"/>
          <w:szCs w:val="28"/>
        </w:rPr>
        <w:t>забезпечити</w:t>
      </w:r>
      <w:r w:rsidR="00207EA9">
        <w:rPr>
          <w:rFonts w:ascii="Times New Roman" w:hAnsi="Times New Roman"/>
          <w:sz w:val="28"/>
          <w:szCs w:val="28"/>
        </w:rPr>
        <w:t xml:space="preserve"> </w:t>
      </w:r>
      <w:r w:rsidRPr="00A13AFB">
        <w:rPr>
          <w:rFonts w:ascii="Times New Roman" w:hAnsi="Times New Roman"/>
          <w:sz w:val="28"/>
          <w:szCs w:val="28"/>
        </w:rPr>
        <w:t>безперебійну</w:t>
      </w:r>
      <w:r w:rsidR="00207EA9">
        <w:rPr>
          <w:rFonts w:ascii="Times New Roman" w:hAnsi="Times New Roman"/>
          <w:sz w:val="28"/>
          <w:szCs w:val="28"/>
        </w:rPr>
        <w:t xml:space="preserve"> </w:t>
      </w:r>
      <w:r w:rsidRPr="00A13AFB">
        <w:rPr>
          <w:rFonts w:ascii="Times New Roman" w:hAnsi="Times New Roman"/>
          <w:sz w:val="28"/>
          <w:szCs w:val="28"/>
        </w:rPr>
        <w:t>операційну</w:t>
      </w:r>
      <w:r w:rsidR="00207EA9">
        <w:rPr>
          <w:rFonts w:ascii="Times New Roman" w:hAnsi="Times New Roman"/>
          <w:sz w:val="28"/>
          <w:szCs w:val="28"/>
        </w:rPr>
        <w:t xml:space="preserve"> </w:t>
      </w:r>
      <w:r w:rsidRPr="00A13AFB">
        <w:rPr>
          <w:rFonts w:ascii="Times New Roman" w:hAnsi="Times New Roman"/>
          <w:sz w:val="28"/>
          <w:szCs w:val="28"/>
        </w:rPr>
        <w:t>діяльність</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виконання</w:t>
      </w:r>
      <w:r w:rsidR="00207EA9">
        <w:rPr>
          <w:rFonts w:ascii="Times New Roman" w:hAnsi="Times New Roman"/>
          <w:sz w:val="28"/>
          <w:szCs w:val="28"/>
        </w:rPr>
        <w:t xml:space="preserve"> </w:t>
      </w:r>
      <w:r w:rsidRPr="00A13AFB">
        <w:rPr>
          <w:rFonts w:ascii="Times New Roman" w:hAnsi="Times New Roman"/>
          <w:sz w:val="28"/>
          <w:szCs w:val="28"/>
        </w:rPr>
        <w:t>усіх</w:t>
      </w:r>
      <w:r w:rsidR="00207EA9">
        <w:rPr>
          <w:rFonts w:ascii="Times New Roman" w:hAnsi="Times New Roman"/>
          <w:sz w:val="28"/>
          <w:szCs w:val="28"/>
        </w:rPr>
        <w:t xml:space="preserve"> </w:t>
      </w:r>
      <w:r w:rsidRPr="00A13AFB">
        <w:rPr>
          <w:rFonts w:ascii="Times New Roman" w:hAnsi="Times New Roman"/>
          <w:sz w:val="28"/>
          <w:szCs w:val="28"/>
        </w:rPr>
        <w:t>чинних</w:t>
      </w:r>
      <w:r w:rsidR="00207EA9">
        <w:rPr>
          <w:rFonts w:ascii="Times New Roman" w:hAnsi="Times New Roman"/>
          <w:sz w:val="28"/>
          <w:szCs w:val="28"/>
        </w:rPr>
        <w:t xml:space="preserve"> </w:t>
      </w:r>
      <w:r w:rsidRPr="00A13AFB">
        <w:rPr>
          <w:rFonts w:ascii="Times New Roman" w:hAnsi="Times New Roman"/>
          <w:sz w:val="28"/>
          <w:szCs w:val="28"/>
        </w:rPr>
        <w:t>зобов’язань</w:t>
      </w:r>
      <w:r w:rsidR="00207EA9">
        <w:rPr>
          <w:rFonts w:ascii="Times New Roman" w:hAnsi="Times New Roman"/>
          <w:sz w:val="28"/>
          <w:szCs w:val="28"/>
        </w:rPr>
        <w:t xml:space="preserve"> </w:t>
      </w:r>
      <w:r w:rsidRPr="00A13AFB">
        <w:rPr>
          <w:rFonts w:ascii="Times New Roman" w:hAnsi="Times New Roman"/>
          <w:sz w:val="28"/>
          <w:szCs w:val="28"/>
        </w:rPr>
        <w:t>перехідного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до</w:t>
      </w:r>
      <w:r w:rsidR="00207EA9">
        <w:rPr>
          <w:rFonts w:ascii="Times New Roman" w:hAnsi="Times New Roman"/>
          <w:sz w:val="28"/>
          <w:szCs w:val="28"/>
        </w:rPr>
        <w:t xml:space="preserve"> </w:t>
      </w:r>
      <w:r w:rsidRPr="00A13AFB">
        <w:rPr>
          <w:rFonts w:ascii="Times New Roman" w:hAnsi="Times New Roman"/>
          <w:sz w:val="28"/>
          <w:szCs w:val="28"/>
        </w:rPr>
        <w:t>дня</w:t>
      </w:r>
      <w:r w:rsidR="00207EA9">
        <w:rPr>
          <w:rFonts w:ascii="Times New Roman" w:hAnsi="Times New Roman"/>
          <w:sz w:val="28"/>
          <w:szCs w:val="28"/>
        </w:rPr>
        <w:t xml:space="preserve"> </w:t>
      </w:r>
      <w:r w:rsidRPr="00A13AFB">
        <w:rPr>
          <w:rFonts w:ascii="Times New Roman" w:hAnsi="Times New Roman"/>
          <w:sz w:val="28"/>
          <w:szCs w:val="28"/>
        </w:rPr>
        <w:t>його</w:t>
      </w:r>
      <w:r w:rsidR="00207EA9">
        <w:rPr>
          <w:rFonts w:ascii="Times New Roman" w:hAnsi="Times New Roman"/>
          <w:sz w:val="28"/>
          <w:szCs w:val="28"/>
        </w:rPr>
        <w:t xml:space="preserve"> </w:t>
      </w:r>
      <w:r w:rsidRPr="00A13AFB">
        <w:rPr>
          <w:rFonts w:ascii="Times New Roman" w:hAnsi="Times New Roman"/>
          <w:sz w:val="28"/>
          <w:szCs w:val="28"/>
        </w:rPr>
        <w:t>продажу,</w:t>
      </w:r>
      <w:r w:rsidR="00207EA9">
        <w:rPr>
          <w:rFonts w:ascii="Times New Roman" w:hAnsi="Times New Roman"/>
          <w:sz w:val="28"/>
          <w:szCs w:val="28"/>
        </w:rPr>
        <w:t xml:space="preserve"> </w:t>
      </w:r>
      <w:r w:rsidRPr="00A13AFB">
        <w:rPr>
          <w:rFonts w:ascii="Times New Roman" w:hAnsi="Times New Roman"/>
          <w:sz w:val="28"/>
          <w:szCs w:val="28"/>
        </w:rPr>
        <w:t>відповідне</w:t>
      </w:r>
      <w:r w:rsidR="00207EA9">
        <w:rPr>
          <w:rFonts w:ascii="Times New Roman" w:hAnsi="Times New Roman"/>
          <w:sz w:val="28"/>
          <w:szCs w:val="28"/>
        </w:rPr>
        <w:t xml:space="preserve"> </w:t>
      </w:r>
      <w:r w:rsidRPr="00A13AFB">
        <w:rPr>
          <w:rFonts w:ascii="Times New Roman" w:hAnsi="Times New Roman"/>
          <w:sz w:val="28"/>
          <w:szCs w:val="28"/>
        </w:rPr>
        <w:t>управління,</w:t>
      </w:r>
      <w:r w:rsidR="00207EA9">
        <w:rPr>
          <w:rFonts w:ascii="Times New Roman" w:hAnsi="Times New Roman"/>
          <w:sz w:val="28"/>
          <w:szCs w:val="28"/>
        </w:rPr>
        <w:t xml:space="preserve"> </w:t>
      </w:r>
      <w:r w:rsidRPr="00A13AFB">
        <w:rPr>
          <w:rFonts w:ascii="Times New Roman" w:hAnsi="Times New Roman"/>
          <w:sz w:val="28"/>
          <w:szCs w:val="28"/>
        </w:rPr>
        <w:t>формування</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подання</w:t>
      </w:r>
      <w:r w:rsidR="00207EA9">
        <w:rPr>
          <w:rFonts w:ascii="Times New Roman" w:hAnsi="Times New Roman"/>
          <w:sz w:val="28"/>
          <w:szCs w:val="28"/>
        </w:rPr>
        <w:t xml:space="preserve"> </w:t>
      </w:r>
      <w:r w:rsidRPr="00A13AFB">
        <w:rPr>
          <w:rFonts w:ascii="Times New Roman" w:hAnsi="Times New Roman"/>
          <w:sz w:val="28"/>
          <w:szCs w:val="28"/>
        </w:rPr>
        <w:t>звітності</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порядку,</w:t>
      </w:r>
      <w:r w:rsidR="00207EA9">
        <w:rPr>
          <w:rFonts w:ascii="Times New Roman" w:hAnsi="Times New Roman"/>
          <w:sz w:val="28"/>
          <w:szCs w:val="28"/>
        </w:rPr>
        <w:t xml:space="preserve"> </w:t>
      </w:r>
      <w:r w:rsidRPr="00A13AFB">
        <w:rPr>
          <w:rFonts w:ascii="Times New Roman" w:hAnsi="Times New Roman"/>
          <w:sz w:val="28"/>
          <w:szCs w:val="28"/>
        </w:rPr>
        <w:t>встановленому</w:t>
      </w:r>
      <w:r w:rsidR="00207EA9">
        <w:rPr>
          <w:rFonts w:ascii="Times New Roman" w:hAnsi="Times New Roman"/>
          <w:sz w:val="28"/>
          <w:szCs w:val="28"/>
        </w:rPr>
        <w:t xml:space="preserve"> </w:t>
      </w:r>
      <w:r w:rsidRPr="00A13AFB">
        <w:rPr>
          <w:rFonts w:ascii="Times New Roman" w:hAnsi="Times New Roman"/>
          <w:sz w:val="28"/>
          <w:szCs w:val="28"/>
        </w:rPr>
        <w:t>нормативно-правовими</w:t>
      </w:r>
      <w:r w:rsidR="00207EA9">
        <w:rPr>
          <w:rFonts w:ascii="Times New Roman" w:hAnsi="Times New Roman"/>
          <w:sz w:val="28"/>
          <w:szCs w:val="28"/>
        </w:rPr>
        <w:t xml:space="preserve"> </w:t>
      </w:r>
      <w:r w:rsidRPr="00A13AFB">
        <w:rPr>
          <w:rFonts w:ascii="Times New Roman" w:hAnsi="Times New Roman"/>
          <w:sz w:val="28"/>
          <w:szCs w:val="28"/>
        </w:rPr>
        <w:t>актами</w:t>
      </w:r>
      <w:r w:rsidR="00207EA9">
        <w:rPr>
          <w:rFonts w:ascii="Times New Roman" w:hAnsi="Times New Roman"/>
          <w:sz w:val="28"/>
          <w:szCs w:val="28"/>
        </w:rPr>
        <w:t xml:space="preserve"> </w:t>
      </w:r>
      <w:r w:rsidRPr="00A13AFB">
        <w:rPr>
          <w:rFonts w:ascii="Times New Roman" w:hAnsi="Times New Roman"/>
          <w:sz w:val="28"/>
          <w:szCs w:val="28"/>
        </w:rPr>
        <w:t>Фонду”;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к)</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другому</w:t>
      </w:r>
      <w:r w:rsidR="00207EA9">
        <w:rPr>
          <w:rFonts w:ascii="Times New Roman" w:hAnsi="Times New Roman"/>
          <w:sz w:val="28"/>
          <w:szCs w:val="28"/>
        </w:rPr>
        <w:t xml:space="preserve"> </w:t>
      </w:r>
      <w:r w:rsidRPr="00A13AFB">
        <w:rPr>
          <w:rFonts w:ascii="Times New Roman" w:hAnsi="Times New Roman"/>
          <w:sz w:val="28"/>
          <w:szCs w:val="28"/>
        </w:rPr>
        <w:t>реченні</w:t>
      </w:r>
      <w:r w:rsidR="00207EA9">
        <w:rPr>
          <w:rFonts w:ascii="Times New Roman" w:hAnsi="Times New Roman"/>
          <w:sz w:val="28"/>
          <w:szCs w:val="28"/>
        </w:rPr>
        <w:t xml:space="preserve"> </w:t>
      </w:r>
      <w:r w:rsidRPr="00A13AFB">
        <w:rPr>
          <w:rFonts w:ascii="Times New Roman" w:hAnsi="Times New Roman"/>
          <w:sz w:val="28"/>
          <w:szCs w:val="28"/>
        </w:rPr>
        <w:t>частини</w:t>
      </w:r>
      <w:r w:rsidR="00207EA9">
        <w:rPr>
          <w:rFonts w:ascii="Times New Roman" w:hAnsi="Times New Roman"/>
          <w:sz w:val="28"/>
          <w:szCs w:val="28"/>
        </w:rPr>
        <w:t xml:space="preserve"> </w:t>
      </w:r>
      <w:r w:rsidRPr="00A13AFB">
        <w:rPr>
          <w:rFonts w:ascii="Times New Roman" w:hAnsi="Times New Roman"/>
          <w:sz w:val="28"/>
          <w:szCs w:val="28"/>
        </w:rPr>
        <w:t>двадцятої</w:t>
      </w:r>
      <w:r w:rsidR="00207EA9">
        <w:rPr>
          <w:rFonts w:ascii="Times New Roman" w:hAnsi="Times New Roman"/>
          <w:sz w:val="28"/>
          <w:szCs w:val="28"/>
        </w:rPr>
        <w:t xml:space="preserve"> </w:t>
      </w:r>
      <w:r w:rsidRPr="00A13AFB">
        <w:rPr>
          <w:rFonts w:ascii="Times New Roman" w:hAnsi="Times New Roman"/>
          <w:sz w:val="28"/>
          <w:szCs w:val="28"/>
        </w:rPr>
        <w:t>слово</w:t>
      </w:r>
      <w:r w:rsidR="00207EA9">
        <w:rPr>
          <w:rFonts w:ascii="Times New Roman" w:hAnsi="Times New Roman"/>
          <w:sz w:val="28"/>
          <w:szCs w:val="28"/>
        </w:rPr>
        <w:t xml:space="preserve"> </w:t>
      </w:r>
      <w:r w:rsidRPr="00A13AFB">
        <w:rPr>
          <w:rFonts w:ascii="Times New Roman" w:hAnsi="Times New Roman"/>
          <w:sz w:val="28"/>
          <w:szCs w:val="28"/>
        </w:rPr>
        <w:t>“інсайдерів”</w:t>
      </w:r>
      <w:r w:rsidR="00207EA9">
        <w:rPr>
          <w:rFonts w:ascii="Times New Roman" w:hAnsi="Times New Roman"/>
          <w:sz w:val="28"/>
          <w:szCs w:val="28"/>
        </w:rPr>
        <w:t xml:space="preserve"> </w:t>
      </w:r>
      <w:r w:rsidRPr="00A13AFB">
        <w:rPr>
          <w:rFonts w:ascii="Times New Roman" w:hAnsi="Times New Roman"/>
          <w:sz w:val="28"/>
          <w:szCs w:val="28"/>
        </w:rPr>
        <w:t>замінити</w:t>
      </w:r>
      <w:r w:rsidR="00207EA9">
        <w:rPr>
          <w:rFonts w:ascii="Times New Roman" w:hAnsi="Times New Roman"/>
          <w:sz w:val="28"/>
          <w:szCs w:val="28"/>
        </w:rPr>
        <w:t xml:space="preserve"> </w:t>
      </w:r>
      <w:r w:rsidRPr="00A13AFB">
        <w:rPr>
          <w:rFonts w:ascii="Times New Roman" w:hAnsi="Times New Roman"/>
          <w:sz w:val="28"/>
          <w:szCs w:val="28"/>
        </w:rPr>
        <w:t>словами</w:t>
      </w:r>
      <w:r w:rsidR="00207EA9">
        <w:rPr>
          <w:rFonts w:ascii="Times New Roman" w:hAnsi="Times New Roman"/>
          <w:sz w:val="28"/>
          <w:szCs w:val="28"/>
        </w:rPr>
        <w:t xml:space="preserve"> </w:t>
      </w:r>
      <w:r w:rsidRPr="00A13AFB">
        <w:rPr>
          <w:rFonts w:ascii="Times New Roman" w:hAnsi="Times New Roman"/>
          <w:sz w:val="28"/>
          <w:szCs w:val="28"/>
        </w:rPr>
        <w:t>“учасників,</w:t>
      </w:r>
      <w:r w:rsidR="00207EA9">
        <w:rPr>
          <w:rFonts w:ascii="Times New Roman" w:hAnsi="Times New Roman"/>
          <w:sz w:val="28"/>
          <w:szCs w:val="28"/>
        </w:rPr>
        <w:t xml:space="preserve"> </w:t>
      </w:r>
      <w:r w:rsidRPr="00A13AFB">
        <w:rPr>
          <w:rFonts w:ascii="Times New Roman" w:hAnsi="Times New Roman"/>
          <w:sz w:val="28"/>
          <w:szCs w:val="28"/>
        </w:rPr>
        <w:t>пов’язаних</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банком</w:t>
      </w:r>
      <w:r w:rsidR="00207EA9">
        <w:rPr>
          <w:rFonts w:ascii="Times New Roman" w:hAnsi="Times New Roman"/>
          <w:sz w:val="28"/>
          <w:szCs w:val="28"/>
        </w:rPr>
        <w:t xml:space="preserve"> </w:t>
      </w:r>
      <w:r w:rsidRPr="00A13AFB">
        <w:rPr>
          <w:rFonts w:ascii="Times New Roman" w:hAnsi="Times New Roman"/>
          <w:sz w:val="28"/>
          <w:szCs w:val="28"/>
        </w:rPr>
        <w:t>осіб”;</w:t>
      </w:r>
    </w:p>
    <w:p w:rsidR="0075575E" w:rsidRPr="00A13AFB" w:rsidRDefault="0075575E" w:rsidP="00207EA9">
      <w:pPr>
        <w:pStyle w:val="ad"/>
        <w:numPr>
          <w:ilvl w:val="0"/>
          <w:numId w:val="4"/>
        </w:numPr>
        <w:tabs>
          <w:tab w:val="left" w:pos="709"/>
        </w:tabs>
        <w:spacing w:before="120" w:after="0" w:line="240" w:lineRule="auto"/>
        <w:ind w:left="0" w:firstLine="567"/>
        <w:jc w:val="both"/>
        <w:rPr>
          <w:rFonts w:ascii="Times New Roman" w:hAnsi="Times New Roman"/>
          <w:sz w:val="28"/>
          <w:szCs w:val="28"/>
        </w:rPr>
      </w:pPr>
      <w:r w:rsidRPr="00A13AFB">
        <w:rPr>
          <w:rFonts w:ascii="Times New Roman" w:hAnsi="Times New Roman"/>
          <w:sz w:val="28"/>
          <w:szCs w:val="28"/>
        </w:rPr>
        <w:t>статтю</w:t>
      </w:r>
      <w:r w:rsidR="00207EA9">
        <w:rPr>
          <w:rFonts w:ascii="Times New Roman" w:hAnsi="Times New Roman"/>
          <w:sz w:val="28"/>
          <w:szCs w:val="28"/>
        </w:rPr>
        <w:t xml:space="preserve"> </w:t>
      </w:r>
      <w:r w:rsidRPr="00A13AFB">
        <w:rPr>
          <w:rFonts w:ascii="Times New Roman" w:hAnsi="Times New Roman"/>
          <w:sz w:val="28"/>
          <w:szCs w:val="28"/>
        </w:rPr>
        <w:t>42</w:t>
      </w:r>
      <w:r w:rsidRPr="00A13AFB">
        <w:rPr>
          <w:rFonts w:ascii="Times New Roman" w:hAnsi="Times New Roman"/>
          <w:sz w:val="28"/>
          <w:szCs w:val="28"/>
          <w:vertAlign w:val="superscript"/>
        </w:rPr>
        <w:t>1</w:t>
      </w:r>
      <w:r w:rsidR="00207EA9">
        <w:rPr>
          <w:rFonts w:ascii="Times New Roman" w:hAnsi="Times New Roman"/>
          <w:sz w:val="28"/>
          <w:szCs w:val="28"/>
        </w:rPr>
        <w:t xml:space="preserve"> </w:t>
      </w:r>
      <w:r w:rsidRPr="00A13AFB">
        <w:rPr>
          <w:rFonts w:ascii="Times New Roman" w:hAnsi="Times New Roman"/>
          <w:sz w:val="28"/>
          <w:szCs w:val="28"/>
        </w:rPr>
        <w:t>виключити;</w:t>
      </w:r>
    </w:p>
    <w:p w:rsidR="0075575E" w:rsidRPr="00A13AFB" w:rsidRDefault="0075575E" w:rsidP="00207EA9">
      <w:pPr>
        <w:pStyle w:val="ad"/>
        <w:numPr>
          <w:ilvl w:val="0"/>
          <w:numId w:val="4"/>
        </w:numPr>
        <w:tabs>
          <w:tab w:val="left" w:pos="709"/>
        </w:tabs>
        <w:spacing w:before="120" w:after="0" w:line="240" w:lineRule="auto"/>
        <w:ind w:left="0" w:firstLine="567"/>
        <w:jc w:val="both"/>
        <w:rPr>
          <w:rFonts w:ascii="Times New Roman" w:hAnsi="Times New Roman"/>
          <w:sz w:val="28"/>
          <w:szCs w:val="28"/>
        </w:rPr>
      </w:pP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статті</w:t>
      </w:r>
      <w:r w:rsidR="00207EA9">
        <w:rPr>
          <w:rFonts w:ascii="Times New Roman" w:hAnsi="Times New Roman"/>
          <w:sz w:val="28"/>
          <w:szCs w:val="28"/>
        </w:rPr>
        <w:t xml:space="preserve"> </w:t>
      </w:r>
      <w:r w:rsidRPr="00A13AFB">
        <w:rPr>
          <w:rFonts w:ascii="Times New Roman" w:hAnsi="Times New Roman"/>
          <w:sz w:val="28"/>
          <w:szCs w:val="28"/>
        </w:rPr>
        <w:t>44:</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частину</w:t>
      </w:r>
      <w:r w:rsidR="00207EA9">
        <w:rPr>
          <w:rFonts w:ascii="Times New Roman" w:hAnsi="Times New Roman"/>
          <w:sz w:val="28"/>
          <w:szCs w:val="28"/>
        </w:rPr>
        <w:t xml:space="preserve"> </w:t>
      </w:r>
      <w:r w:rsidRPr="00A13AFB">
        <w:rPr>
          <w:rFonts w:ascii="Times New Roman" w:hAnsi="Times New Roman"/>
          <w:sz w:val="28"/>
          <w:szCs w:val="28"/>
        </w:rPr>
        <w:t>п’яту</w:t>
      </w:r>
      <w:r w:rsidR="00207EA9">
        <w:rPr>
          <w:rFonts w:ascii="Times New Roman" w:hAnsi="Times New Roman"/>
          <w:sz w:val="28"/>
          <w:szCs w:val="28"/>
        </w:rPr>
        <w:t xml:space="preserve"> </w:t>
      </w:r>
      <w:r w:rsidRPr="00A13AFB">
        <w:rPr>
          <w:rFonts w:ascii="Times New Roman" w:hAnsi="Times New Roman"/>
          <w:sz w:val="28"/>
          <w:szCs w:val="28"/>
        </w:rPr>
        <w:t>викласти</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такій</w:t>
      </w:r>
      <w:r w:rsidR="00207EA9">
        <w:rPr>
          <w:rFonts w:ascii="Times New Roman" w:hAnsi="Times New Roman"/>
          <w:sz w:val="28"/>
          <w:szCs w:val="28"/>
        </w:rPr>
        <w:t xml:space="preserve"> </w:t>
      </w:r>
      <w:r w:rsidRPr="00A13AFB">
        <w:rPr>
          <w:rFonts w:ascii="Times New Roman" w:hAnsi="Times New Roman"/>
          <w:sz w:val="28"/>
          <w:szCs w:val="28"/>
        </w:rPr>
        <w:t>редакції:</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“5.</w:t>
      </w:r>
      <w:r w:rsidR="00207EA9">
        <w:rPr>
          <w:rFonts w:ascii="Times New Roman" w:hAnsi="Times New Roman"/>
          <w:sz w:val="28"/>
          <w:szCs w:val="28"/>
        </w:rPr>
        <w:t xml:space="preserve"> </w:t>
      </w:r>
      <w:r w:rsidRPr="00A13AFB">
        <w:rPr>
          <w:rFonts w:ascii="Times New Roman" w:hAnsi="Times New Roman"/>
          <w:sz w:val="28"/>
          <w:szCs w:val="28"/>
        </w:rPr>
        <w:t>Фонд,</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дня</w:t>
      </w:r>
      <w:r w:rsidR="00207EA9">
        <w:rPr>
          <w:rFonts w:ascii="Times New Roman" w:hAnsi="Times New Roman"/>
          <w:sz w:val="28"/>
          <w:szCs w:val="28"/>
        </w:rPr>
        <w:t xml:space="preserve"> </w:t>
      </w:r>
      <w:r w:rsidRPr="00A13AFB">
        <w:rPr>
          <w:rFonts w:ascii="Times New Roman" w:hAnsi="Times New Roman"/>
          <w:sz w:val="28"/>
          <w:szCs w:val="28"/>
        </w:rPr>
        <w:t>початку</w:t>
      </w:r>
      <w:r w:rsidR="00207EA9">
        <w:rPr>
          <w:rFonts w:ascii="Times New Roman" w:hAnsi="Times New Roman"/>
          <w:sz w:val="28"/>
          <w:szCs w:val="28"/>
        </w:rPr>
        <w:t xml:space="preserve"> </w:t>
      </w:r>
      <w:r w:rsidRPr="00A13AFB">
        <w:rPr>
          <w:rFonts w:ascii="Times New Roman" w:hAnsi="Times New Roman"/>
          <w:sz w:val="28"/>
          <w:szCs w:val="28"/>
        </w:rPr>
        <w:t>процедури</w:t>
      </w:r>
      <w:r w:rsidR="00207EA9">
        <w:rPr>
          <w:rFonts w:ascii="Times New Roman" w:hAnsi="Times New Roman"/>
          <w:sz w:val="28"/>
          <w:szCs w:val="28"/>
        </w:rPr>
        <w:t xml:space="preserve"> </w:t>
      </w:r>
      <w:r w:rsidRPr="00A13AFB">
        <w:rPr>
          <w:rFonts w:ascii="Times New Roman" w:hAnsi="Times New Roman"/>
          <w:sz w:val="28"/>
          <w:szCs w:val="28"/>
        </w:rPr>
        <w:t>ліквідації</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протязі</w:t>
      </w:r>
      <w:r w:rsidR="00207EA9">
        <w:rPr>
          <w:rFonts w:ascii="Times New Roman" w:hAnsi="Times New Roman"/>
          <w:sz w:val="28"/>
          <w:szCs w:val="28"/>
        </w:rPr>
        <w:t xml:space="preserve"> </w:t>
      </w:r>
      <w:r w:rsidRPr="00A13AFB">
        <w:rPr>
          <w:rFonts w:ascii="Times New Roman" w:hAnsi="Times New Roman"/>
          <w:sz w:val="28"/>
          <w:szCs w:val="28"/>
        </w:rPr>
        <w:t>трьох</w:t>
      </w:r>
      <w:r w:rsidR="00207EA9">
        <w:rPr>
          <w:rFonts w:ascii="Times New Roman" w:hAnsi="Times New Roman"/>
          <w:sz w:val="28"/>
          <w:szCs w:val="28"/>
        </w:rPr>
        <w:t xml:space="preserve"> </w:t>
      </w:r>
      <w:r w:rsidRPr="00A13AFB">
        <w:rPr>
          <w:rFonts w:ascii="Times New Roman" w:hAnsi="Times New Roman"/>
          <w:sz w:val="28"/>
          <w:szCs w:val="28"/>
        </w:rPr>
        <w:t>років</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випадку</w:t>
      </w:r>
      <w:r w:rsidR="00207EA9">
        <w:rPr>
          <w:rFonts w:ascii="Times New Roman" w:hAnsi="Times New Roman"/>
          <w:sz w:val="28"/>
          <w:szCs w:val="28"/>
        </w:rPr>
        <w:t xml:space="preserve"> </w:t>
      </w:r>
      <w:r w:rsidRPr="00A13AFB">
        <w:rPr>
          <w:rFonts w:ascii="Times New Roman" w:hAnsi="Times New Roman"/>
          <w:sz w:val="28"/>
          <w:szCs w:val="28"/>
        </w:rPr>
        <w:t>ліквідації</w:t>
      </w:r>
      <w:r w:rsidR="00207EA9">
        <w:rPr>
          <w:rFonts w:ascii="Times New Roman" w:hAnsi="Times New Roman"/>
          <w:sz w:val="28"/>
          <w:szCs w:val="28"/>
        </w:rPr>
        <w:t xml:space="preserve"> </w:t>
      </w:r>
      <w:r w:rsidRPr="00A13AFB">
        <w:rPr>
          <w:rFonts w:ascii="Times New Roman" w:hAnsi="Times New Roman"/>
          <w:sz w:val="28"/>
          <w:szCs w:val="28"/>
        </w:rPr>
        <w:t>системно-важливого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протязі</w:t>
      </w:r>
      <w:r w:rsidR="00207EA9">
        <w:rPr>
          <w:rFonts w:ascii="Times New Roman" w:hAnsi="Times New Roman"/>
          <w:sz w:val="28"/>
          <w:szCs w:val="28"/>
        </w:rPr>
        <w:t xml:space="preserve"> </w:t>
      </w:r>
      <w:r w:rsidRPr="00A13AFB">
        <w:rPr>
          <w:rFonts w:ascii="Times New Roman" w:hAnsi="Times New Roman"/>
          <w:sz w:val="28"/>
          <w:szCs w:val="28"/>
        </w:rPr>
        <w:t>п’яти</w:t>
      </w:r>
      <w:r w:rsidR="00207EA9">
        <w:rPr>
          <w:rFonts w:ascii="Times New Roman" w:hAnsi="Times New Roman"/>
          <w:sz w:val="28"/>
          <w:szCs w:val="28"/>
        </w:rPr>
        <w:t xml:space="preserve"> </w:t>
      </w:r>
      <w:r w:rsidRPr="00A13AFB">
        <w:rPr>
          <w:rFonts w:ascii="Times New Roman" w:hAnsi="Times New Roman"/>
          <w:sz w:val="28"/>
          <w:szCs w:val="28"/>
        </w:rPr>
        <w:t>років),</w:t>
      </w:r>
      <w:r w:rsidR="00207EA9">
        <w:rPr>
          <w:rFonts w:ascii="Times New Roman" w:hAnsi="Times New Roman"/>
          <w:sz w:val="28"/>
          <w:szCs w:val="28"/>
        </w:rPr>
        <w:t xml:space="preserve"> </w:t>
      </w:r>
      <w:r w:rsidRPr="00A13AFB">
        <w:rPr>
          <w:rFonts w:ascii="Times New Roman" w:hAnsi="Times New Roman"/>
          <w:sz w:val="28"/>
          <w:szCs w:val="28"/>
        </w:rPr>
        <w:t>забезпечує</w:t>
      </w:r>
      <w:r w:rsidR="00207EA9">
        <w:rPr>
          <w:rFonts w:ascii="Times New Roman" w:hAnsi="Times New Roman"/>
          <w:sz w:val="28"/>
          <w:szCs w:val="28"/>
        </w:rPr>
        <w:t xml:space="preserve"> </w:t>
      </w:r>
      <w:r w:rsidRPr="00A13AFB">
        <w:rPr>
          <w:rFonts w:ascii="Times New Roman" w:hAnsi="Times New Roman"/>
          <w:sz w:val="28"/>
          <w:szCs w:val="28"/>
        </w:rPr>
        <w:t>виконання</w:t>
      </w:r>
      <w:r w:rsidR="00207EA9">
        <w:rPr>
          <w:rFonts w:ascii="Times New Roman" w:hAnsi="Times New Roman"/>
          <w:sz w:val="28"/>
          <w:szCs w:val="28"/>
        </w:rPr>
        <w:t xml:space="preserve"> </w:t>
      </w:r>
      <w:r w:rsidRPr="00A13AFB">
        <w:rPr>
          <w:rFonts w:ascii="Times New Roman" w:hAnsi="Times New Roman"/>
          <w:sz w:val="28"/>
          <w:szCs w:val="28"/>
        </w:rPr>
        <w:t>заходів</w:t>
      </w:r>
      <w:r w:rsidR="00207EA9">
        <w:rPr>
          <w:rFonts w:ascii="Times New Roman" w:hAnsi="Times New Roman"/>
          <w:sz w:val="28"/>
          <w:szCs w:val="28"/>
        </w:rPr>
        <w:t xml:space="preserve"> </w:t>
      </w:r>
      <w:r w:rsidRPr="00A13AFB">
        <w:rPr>
          <w:rFonts w:ascii="Times New Roman" w:hAnsi="Times New Roman"/>
          <w:sz w:val="28"/>
          <w:szCs w:val="28"/>
        </w:rPr>
        <w:t>щодо</w:t>
      </w:r>
      <w:r w:rsidR="00207EA9">
        <w:rPr>
          <w:rFonts w:ascii="Times New Roman" w:hAnsi="Times New Roman"/>
          <w:sz w:val="28"/>
          <w:szCs w:val="28"/>
        </w:rPr>
        <w:t xml:space="preserve"> </w:t>
      </w:r>
      <w:r w:rsidRPr="00A13AFB">
        <w:rPr>
          <w:rFonts w:ascii="Times New Roman" w:hAnsi="Times New Roman"/>
          <w:sz w:val="28"/>
          <w:szCs w:val="28"/>
        </w:rPr>
        <w:t>управління</w:t>
      </w:r>
      <w:r w:rsidR="00207EA9">
        <w:rPr>
          <w:rFonts w:ascii="Times New Roman" w:hAnsi="Times New Roman"/>
          <w:sz w:val="28"/>
          <w:szCs w:val="28"/>
        </w:rPr>
        <w:t xml:space="preserve"> </w:t>
      </w:r>
      <w:r w:rsidRPr="00A13AFB">
        <w:rPr>
          <w:rFonts w:ascii="Times New Roman" w:hAnsi="Times New Roman"/>
          <w:sz w:val="28"/>
          <w:szCs w:val="28"/>
        </w:rPr>
        <w:t>майном(активами)</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задоволення</w:t>
      </w:r>
      <w:r w:rsidR="00207EA9">
        <w:rPr>
          <w:rFonts w:ascii="Times New Roman" w:hAnsi="Times New Roman"/>
          <w:sz w:val="28"/>
          <w:szCs w:val="28"/>
        </w:rPr>
        <w:t xml:space="preserve"> </w:t>
      </w:r>
      <w:r w:rsidRPr="00A13AFB">
        <w:rPr>
          <w:rFonts w:ascii="Times New Roman" w:hAnsi="Times New Roman"/>
          <w:sz w:val="28"/>
          <w:szCs w:val="28"/>
        </w:rPr>
        <w:t>вимог</w:t>
      </w:r>
      <w:r w:rsidR="00207EA9">
        <w:rPr>
          <w:rFonts w:ascii="Times New Roman" w:hAnsi="Times New Roman"/>
          <w:sz w:val="28"/>
          <w:szCs w:val="28"/>
        </w:rPr>
        <w:t xml:space="preserve"> </w:t>
      </w:r>
      <w:r w:rsidRPr="00A13AFB">
        <w:rPr>
          <w:rFonts w:ascii="Times New Roman" w:hAnsi="Times New Roman"/>
          <w:sz w:val="28"/>
          <w:szCs w:val="28"/>
        </w:rPr>
        <w:t>кредиторів.</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Фонд</w:t>
      </w:r>
      <w:r w:rsidR="00207EA9">
        <w:rPr>
          <w:rFonts w:ascii="Times New Roman" w:hAnsi="Times New Roman"/>
          <w:sz w:val="28"/>
          <w:szCs w:val="28"/>
        </w:rPr>
        <w:t xml:space="preserve"> </w:t>
      </w:r>
      <w:r w:rsidRPr="00A13AFB">
        <w:rPr>
          <w:rFonts w:ascii="Times New Roman" w:hAnsi="Times New Roman"/>
          <w:sz w:val="28"/>
          <w:szCs w:val="28"/>
        </w:rPr>
        <w:t>має</w:t>
      </w:r>
      <w:r w:rsidR="00207EA9">
        <w:rPr>
          <w:rFonts w:ascii="Times New Roman" w:hAnsi="Times New Roman"/>
          <w:sz w:val="28"/>
          <w:szCs w:val="28"/>
        </w:rPr>
        <w:t xml:space="preserve"> </w:t>
      </w:r>
      <w:r w:rsidRPr="00A13AFB">
        <w:rPr>
          <w:rFonts w:ascii="Times New Roman" w:hAnsi="Times New Roman"/>
          <w:sz w:val="28"/>
          <w:szCs w:val="28"/>
        </w:rPr>
        <w:t>право</w:t>
      </w:r>
      <w:r w:rsidR="00207EA9">
        <w:rPr>
          <w:rFonts w:ascii="Times New Roman" w:hAnsi="Times New Roman"/>
          <w:sz w:val="28"/>
          <w:szCs w:val="28"/>
        </w:rPr>
        <w:t xml:space="preserve"> </w:t>
      </w:r>
      <w:r w:rsidRPr="00A13AFB">
        <w:rPr>
          <w:rFonts w:ascii="Times New Roman" w:hAnsi="Times New Roman"/>
          <w:sz w:val="28"/>
          <w:szCs w:val="28"/>
        </w:rPr>
        <w:t>прийняти</w:t>
      </w:r>
      <w:r w:rsidR="00207EA9">
        <w:rPr>
          <w:rFonts w:ascii="Times New Roman" w:hAnsi="Times New Roman"/>
          <w:sz w:val="28"/>
          <w:szCs w:val="28"/>
        </w:rPr>
        <w:t xml:space="preserve"> </w:t>
      </w:r>
      <w:r w:rsidRPr="00A13AFB">
        <w:rPr>
          <w:rFonts w:ascii="Times New Roman" w:hAnsi="Times New Roman"/>
          <w:sz w:val="28"/>
          <w:szCs w:val="28"/>
        </w:rPr>
        <w:t>рішення</w:t>
      </w:r>
      <w:r w:rsidR="00207EA9">
        <w:rPr>
          <w:rFonts w:ascii="Times New Roman" w:hAnsi="Times New Roman"/>
          <w:sz w:val="28"/>
          <w:szCs w:val="28"/>
        </w:rPr>
        <w:t xml:space="preserve"> </w:t>
      </w:r>
      <w:r w:rsidRPr="00A13AFB">
        <w:rPr>
          <w:rFonts w:ascii="Times New Roman" w:hAnsi="Times New Roman"/>
          <w:sz w:val="28"/>
          <w:szCs w:val="28"/>
        </w:rPr>
        <w:t>про</w:t>
      </w:r>
      <w:r w:rsidR="00207EA9">
        <w:rPr>
          <w:rFonts w:ascii="Times New Roman" w:hAnsi="Times New Roman"/>
          <w:sz w:val="28"/>
          <w:szCs w:val="28"/>
        </w:rPr>
        <w:t xml:space="preserve"> </w:t>
      </w:r>
      <w:r w:rsidRPr="00A13AFB">
        <w:rPr>
          <w:rFonts w:ascii="Times New Roman" w:hAnsi="Times New Roman"/>
          <w:sz w:val="28"/>
          <w:szCs w:val="28"/>
        </w:rPr>
        <w:t>продовження</w:t>
      </w:r>
      <w:r w:rsidR="00207EA9">
        <w:rPr>
          <w:rFonts w:ascii="Times New Roman" w:hAnsi="Times New Roman"/>
          <w:sz w:val="28"/>
          <w:szCs w:val="28"/>
        </w:rPr>
        <w:t xml:space="preserve"> </w:t>
      </w:r>
      <w:r w:rsidRPr="00A13AFB">
        <w:rPr>
          <w:rFonts w:ascii="Times New Roman" w:hAnsi="Times New Roman"/>
          <w:sz w:val="28"/>
          <w:szCs w:val="28"/>
        </w:rPr>
        <w:t>строку</w:t>
      </w:r>
      <w:r w:rsidR="00207EA9">
        <w:rPr>
          <w:rFonts w:ascii="Times New Roman" w:hAnsi="Times New Roman"/>
          <w:sz w:val="28"/>
          <w:szCs w:val="28"/>
        </w:rPr>
        <w:t xml:space="preserve"> </w:t>
      </w:r>
      <w:r w:rsidRPr="00A13AFB">
        <w:rPr>
          <w:rFonts w:ascii="Times New Roman" w:hAnsi="Times New Roman"/>
          <w:sz w:val="28"/>
          <w:szCs w:val="28"/>
        </w:rPr>
        <w:t>управління</w:t>
      </w:r>
      <w:r w:rsidR="00207EA9">
        <w:rPr>
          <w:rFonts w:ascii="Times New Roman" w:hAnsi="Times New Roman"/>
          <w:sz w:val="28"/>
          <w:szCs w:val="28"/>
        </w:rPr>
        <w:t xml:space="preserve"> </w:t>
      </w:r>
      <w:r w:rsidRPr="00A13AFB">
        <w:rPr>
          <w:rFonts w:ascii="Times New Roman" w:hAnsi="Times New Roman"/>
          <w:sz w:val="28"/>
          <w:szCs w:val="28"/>
        </w:rPr>
        <w:t>майном</w:t>
      </w:r>
      <w:r w:rsidR="00207EA9">
        <w:rPr>
          <w:rFonts w:ascii="Times New Roman" w:hAnsi="Times New Roman"/>
          <w:sz w:val="28"/>
          <w:szCs w:val="28"/>
        </w:rPr>
        <w:t xml:space="preserve"> </w:t>
      </w:r>
      <w:r w:rsidRPr="00A13AFB">
        <w:rPr>
          <w:rFonts w:ascii="Times New Roman" w:hAnsi="Times New Roman"/>
          <w:sz w:val="28"/>
          <w:szCs w:val="28"/>
        </w:rPr>
        <w:t>(активами)</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задоволення</w:t>
      </w:r>
      <w:r w:rsidR="00207EA9">
        <w:rPr>
          <w:rFonts w:ascii="Times New Roman" w:hAnsi="Times New Roman"/>
          <w:sz w:val="28"/>
          <w:szCs w:val="28"/>
        </w:rPr>
        <w:t xml:space="preserve"> </w:t>
      </w:r>
      <w:r w:rsidRPr="00A13AFB">
        <w:rPr>
          <w:rFonts w:ascii="Times New Roman" w:hAnsi="Times New Roman"/>
          <w:sz w:val="28"/>
          <w:szCs w:val="28"/>
        </w:rPr>
        <w:t>вимог</w:t>
      </w:r>
      <w:r w:rsidR="00207EA9">
        <w:rPr>
          <w:rFonts w:ascii="Times New Roman" w:hAnsi="Times New Roman"/>
          <w:sz w:val="28"/>
          <w:szCs w:val="28"/>
        </w:rPr>
        <w:t xml:space="preserve"> </w:t>
      </w:r>
      <w:r w:rsidRPr="00A13AFB">
        <w:rPr>
          <w:rFonts w:ascii="Times New Roman" w:hAnsi="Times New Roman"/>
          <w:sz w:val="28"/>
          <w:szCs w:val="28"/>
        </w:rPr>
        <w:t>кредиторів</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разі</w:t>
      </w:r>
      <w:r w:rsidR="00207EA9">
        <w:rPr>
          <w:rFonts w:ascii="Times New Roman" w:hAnsi="Times New Roman"/>
          <w:sz w:val="28"/>
          <w:szCs w:val="28"/>
        </w:rPr>
        <w:t xml:space="preserve"> </w:t>
      </w:r>
      <w:r w:rsidRPr="00A13AFB">
        <w:rPr>
          <w:rFonts w:ascii="Times New Roman" w:hAnsi="Times New Roman"/>
          <w:sz w:val="28"/>
          <w:szCs w:val="28"/>
        </w:rPr>
        <w:t>виникнення</w:t>
      </w:r>
      <w:r w:rsidR="00207EA9">
        <w:rPr>
          <w:rFonts w:ascii="Times New Roman" w:hAnsi="Times New Roman"/>
          <w:sz w:val="28"/>
          <w:szCs w:val="28"/>
        </w:rPr>
        <w:t xml:space="preserve"> </w:t>
      </w:r>
      <w:r w:rsidRPr="00A13AFB">
        <w:rPr>
          <w:rFonts w:ascii="Times New Roman" w:hAnsi="Times New Roman"/>
          <w:sz w:val="28"/>
          <w:szCs w:val="28"/>
        </w:rPr>
        <w:t>обставин,</w:t>
      </w:r>
      <w:r w:rsidR="00207EA9">
        <w:rPr>
          <w:rFonts w:ascii="Times New Roman" w:hAnsi="Times New Roman"/>
          <w:sz w:val="28"/>
          <w:szCs w:val="28"/>
        </w:rPr>
        <w:t xml:space="preserve"> </w:t>
      </w:r>
      <w:r w:rsidRPr="00A13AFB">
        <w:rPr>
          <w:rFonts w:ascii="Times New Roman" w:hAnsi="Times New Roman"/>
          <w:sz w:val="28"/>
          <w:szCs w:val="28"/>
        </w:rPr>
        <w:t>що</w:t>
      </w:r>
      <w:r w:rsidR="00207EA9">
        <w:rPr>
          <w:rFonts w:ascii="Times New Roman" w:hAnsi="Times New Roman"/>
          <w:sz w:val="28"/>
          <w:szCs w:val="28"/>
        </w:rPr>
        <w:t xml:space="preserve"> </w:t>
      </w:r>
      <w:r w:rsidRPr="00A13AFB">
        <w:rPr>
          <w:rFonts w:ascii="Times New Roman" w:hAnsi="Times New Roman"/>
          <w:sz w:val="28"/>
          <w:szCs w:val="28"/>
        </w:rPr>
        <w:t>унеможливлюють</w:t>
      </w:r>
      <w:r w:rsidR="00207EA9">
        <w:rPr>
          <w:rFonts w:ascii="Times New Roman" w:hAnsi="Times New Roman"/>
          <w:sz w:val="28"/>
          <w:szCs w:val="28"/>
        </w:rPr>
        <w:t xml:space="preserve"> </w:t>
      </w:r>
      <w:r w:rsidRPr="00A13AFB">
        <w:rPr>
          <w:rFonts w:ascii="Times New Roman" w:hAnsi="Times New Roman"/>
          <w:sz w:val="28"/>
          <w:szCs w:val="28"/>
        </w:rPr>
        <w:t>здійснення</w:t>
      </w:r>
      <w:r w:rsidR="00207EA9">
        <w:rPr>
          <w:rFonts w:ascii="Times New Roman" w:hAnsi="Times New Roman"/>
          <w:sz w:val="28"/>
          <w:szCs w:val="28"/>
        </w:rPr>
        <w:t xml:space="preserve"> </w:t>
      </w:r>
      <w:r w:rsidRPr="00A13AFB">
        <w:rPr>
          <w:rFonts w:ascii="Times New Roman" w:hAnsi="Times New Roman"/>
          <w:sz w:val="28"/>
          <w:szCs w:val="28"/>
        </w:rPr>
        <w:t>продажу</w:t>
      </w:r>
      <w:r w:rsidR="00207EA9">
        <w:rPr>
          <w:rFonts w:ascii="Times New Roman" w:hAnsi="Times New Roman"/>
          <w:sz w:val="28"/>
          <w:szCs w:val="28"/>
        </w:rPr>
        <w:t xml:space="preserve"> </w:t>
      </w:r>
      <w:r w:rsidRPr="00A13AFB">
        <w:rPr>
          <w:rFonts w:ascii="Times New Roman" w:hAnsi="Times New Roman"/>
          <w:sz w:val="28"/>
          <w:szCs w:val="28"/>
        </w:rPr>
        <w:t>майна</w:t>
      </w:r>
      <w:r w:rsidR="00207EA9">
        <w:rPr>
          <w:rFonts w:ascii="Times New Roman" w:hAnsi="Times New Roman"/>
          <w:sz w:val="28"/>
          <w:szCs w:val="28"/>
        </w:rPr>
        <w:t xml:space="preserve"> </w:t>
      </w:r>
      <w:r w:rsidRPr="00A13AFB">
        <w:rPr>
          <w:rFonts w:ascii="Times New Roman" w:hAnsi="Times New Roman"/>
          <w:sz w:val="28"/>
          <w:szCs w:val="28"/>
        </w:rPr>
        <w:t>(активів)</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задоволення</w:t>
      </w:r>
      <w:r w:rsidR="00207EA9">
        <w:rPr>
          <w:rFonts w:ascii="Times New Roman" w:hAnsi="Times New Roman"/>
          <w:sz w:val="28"/>
          <w:szCs w:val="28"/>
        </w:rPr>
        <w:t xml:space="preserve"> </w:t>
      </w:r>
      <w:r w:rsidRPr="00A13AFB">
        <w:rPr>
          <w:rFonts w:ascii="Times New Roman" w:hAnsi="Times New Roman"/>
          <w:sz w:val="28"/>
          <w:szCs w:val="28"/>
        </w:rPr>
        <w:t>вимог</w:t>
      </w:r>
      <w:r w:rsidR="00207EA9">
        <w:rPr>
          <w:rFonts w:ascii="Times New Roman" w:hAnsi="Times New Roman"/>
          <w:sz w:val="28"/>
          <w:szCs w:val="28"/>
        </w:rPr>
        <w:t xml:space="preserve"> </w:t>
      </w:r>
      <w:r w:rsidRPr="00A13AFB">
        <w:rPr>
          <w:rFonts w:ascii="Times New Roman" w:hAnsi="Times New Roman"/>
          <w:sz w:val="28"/>
          <w:szCs w:val="28"/>
        </w:rPr>
        <w:t>кредиторів,</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весь</w:t>
      </w:r>
      <w:r w:rsidR="00207EA9">
        <w:rPr>
          <w:rFonts w:ascii="Times New Roman" w:hAnsi="Times New Roman"/>
          <w:sz w:val="28"/>
          <w:szCs w:val="28"/>
        </w:rPr>
        <w:t xml:space="preserve"> </w:t>
      </w:r>
      <w:r w:rsidRPr="00A13AFB">
        <w:rPr>
          <w:rFonts w:ascii="Times New Roman" w:hAnsi="Times New Roman"/>
          <w:sz w:val="28"/>
          <w:szCs w:val="28"/>
        </w:rPr>
        <w:t>час</w:t>
      </w:r>
      <w:r w:rsidR="00207EA9">
        <w:rPr>
          <w:rFonts w:ascii="Times New Roman" w:hAnsi="Times New Roman"/>
          <w:sz w:val="28"/>
          <w:szCs w:val="28"/>
        </w:rPr>
        <w:t xml:space="preserve"> </w:t>
      </w:r>
      <w:r w:rsidRPr="00A13AFB">
        <w:rPr>
          <w:rFonts w:ascii="Times New Roman" w:hAnsi="Times New Roman"/>
          <w:sz w:val="28"/>
          <w:szCs w:val="28"/>
        </w:rPr>
        <w:t>існування</w:t>
      </w:r>
      <w:r w:rsidR="00207EA9">
        <w:rPr>
          <w:rFonts w:ascii="Times New Roman" w:hAnsi="Times New Roman"/>
          <w:sz w:val="28"/>
          <w:szCs w:val="28"/>
        </w:rPr>
        <w:t xml:space="preserve"> </w:t>
      </w:r>
      <w:r w:rsidRPr="00A13AFB">
        <w:rPr>
          <w:rFonts w:ascii="Times New Roman" w:hAnsi="Times New Roman"/>
          <w:sz w:val="28"/>
          <w:szCs w:val="28"/>
        </w:rPr>
        <w:t>таких</w:t>
      </w:r>
      <w:r w:rsidR="00207EA9">
        <w:rPr>
          <w:rFonts w:ascii="Times New Roman" w:hAnsi="Times New Roman"/>
          <w:sz w:val="28"/>
          <w:szCs w:val="28"/>
        </w:rPr>
        <w:t xml:space="preserve"> </w:t>
      </w:r>
      <w:r w:rsidRPr="00A13AFB">
        <w:rPr>
          <w:rFonts w:ascii="Times New Roman" w:hAnsi="Times New Roman"/>
          <w:sz w:val="28"/>
          <w:szCs w:val="28"/>
        </w:rPr>
        <w:t>обставин.</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Підставами</w:t>
      </w:r>
      <w:r w:rsidR="00207EA9">
        <w:rPr>
          <w:rFonts w:ascii="Times New Roman" w:hAnsi="Times New Roman"/>
          <w:sz w:val="28"/>
          <w:szCs w:val="28"/>
        </w:rPr>
        <w:t xml:space="preserve"> </w:t>
      </w:r>
      <w:r w:rsidRPr="00A13AFB">
        <w:rPr>
          <w:rFonts w:ascii="Times New Roman" w:hAnsi="Times New Roman"/>
          <w:sz w:val="28"/>
          <w:szCs w:val="28"/>
        </w:rPr>
        <w:t>продовження</w:t>
      </w:r>
      <w:r w:rsidR="00207EA9">
        <w:rPr>
          <w:rFonts w:ascii="Times New Roman" w:hAnsi="Times New Roman"/>
          <w:sz w:val="28"/>
          <w:szCs w:val="28"/>
        </w:rPr>
        <w:t xml:space="preserve"> </w:t>
      </w:r>
      <w:r w:rsidRPr="00A13AFB">
        <w:rPr>
          <w:rFonts w:ascii="Times New Roman" w:hAnsi="Times New Roman"/>
          <w:sz w:val="28"/>
          <w:szCs w:val="28"/>
        </w:rPr>
        <w:t>Фондом</w:t>
      </w:r>
      <w:r w:rsidR="00207EA9">
        <w:rPr>
          <w:rFonts w:ascii="Times New Roman" w:hAnsi="Times New Roman"/>
          <w:sz w:val="28"/>
          <w:szCs w:val="28"/>
        </w:rPr>
        <w:t xml:space="preserve"> </w:t>
      </w:r>
      <w:r w:rsidRPr="00A13AFB">
        <w:rPr>
          <w:rFonts w:ascii="Times New Roman" w:hAnsi="Times New Roman"/>
          <w:sz w:val="28"/>
          <w:szCs w:val="28"/>
        </w:rPr>
        <w:t>строку</w:t>
      </w:r>
      <w:r w:rsidR="00207EA9">
        <w:rPr>
          <w:rFonts w:ascii="Times New Roman" w:hAnsi="Times New Roman"/>
          <w:sz w:val="28"/>
          <w:szCs w:val="28"/>
        </w:rPr>
        <w:t xml:space="preserve"> </w:t>
      </w:r>
      <w:r w:rsidRPr="00A13AFB">
        <w:rPr>
          <w:rFonts w:ascii="Times New Roman" w:hAnsi="Times New Roman"/>
          <w:sz w:val="28"/>
          <w:szCs w:val="28"/>
        </w:rPr>
        <w:t>є</w:t>
      </w:r>
      <w:r w:rsidR="00207EA9">
        <w:rPr>
          <w:rFonts w:ascii="Times New Roman" w:hAnsi="Times New Roman"/>
          <w:sz w:val="28"/>
          <w:szCs w:val="28"/>
        </w:rPr>
        <w:t xml:space="preserve"> </w:t>
      </w:r>
      <w:r w:rsidRPr="00A13AFB">
        <w:rPr>
          <w:rFonts w:ascii="Times New Roman" w:hAnsi="Times New Roman"/>
          <w:sz w:val="28"/>
          <w:szCs w:val="28"/>
        </w:rPr>
        <w:t>такі</w:t>
      </w:r>
      <w:r w:rsidR="00207EA9">
        <w:rPr>
          <w:rFonts w:ascii="Times New Roman" w:hAnsi="Times New Roman"/>
          <w:sz w:val="28"/>
          <w:szCs w:val="28"/>
        </w:rPr>
        <w:t xml:space="preserve"> </w:t>
      </w:r>
      <w:r w:rsidRPr="00A13AFB">
        <w:rPr>
          <w:rFonts w:ascii="Times New Roman" w:hAnsi="Times New Roman"/>
          <w:sz w:val="28"/>
          <w:szCs w:val="28"/>
        </w:rPr>
        <w:t>обставини:</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неможливість</w:t>
      </w:r>
      <w:r w:rsidR="00207EA9">
        <w:rPr>
          <w:rFonts w:ascii="Times New Roman" w:hAnsi="Times New Roman"/>
          <w:sz w:val="28"/>
          <w:szCs w:val="28"/>
        </w:rPr>
        <w:t xml:space="preserve"> </w:t>
      </w:r>
      <w:r w:rsidRPr="00A13AFB">
        <w:rPr>
          <w:rFonts w:ascii="Times New Roman" w:hAnsi="Times New Roman"/>
          <w:sz w:val="28"/>
          <w:szCs w:val="28"/>
        </w:rPr>
        <w:t>доступу</w:t>
      </w:r>
      <w:r w:rsidR="00207EA9">
        <w:rPr>
          <w:rFonts w:ascii="Times New Roman" w:hAnsi="Times New Roman"/>
          <w:sz w:val="28"/>
          <w:szCs w:val="28"/>
        </w:rPr>
        <w:t xml:space="preserve"> </w:t>
      </w:r>
      <w:r w:rsidRPr="00A13AFB">
        <w:rPr>
          <w:rFonts w:ascii="Times New Roman" w:hAnsi="Times New Roman"/>
          <w:sz w:val="28"/>
          <w:szCs w:val="28"/>
        </w:rPr>
        <w:t>Фонду</w:t>
      </w:r>
      <w:r w:rsidR="00207EA9">
        <w:rPr>
          <w:rFonts w:ascii="Times New Roman" w:hAnsi="Times New Roman"/>
          <w:sz w:val="28"/>
          <w:szCs w:val="28"/>
        </w:rPr>
        <w:t xml:space="preserve"> </w:t>
      </w:r>
      <w:r w:rsidRPr="00A13AFB">
        <w:rPr>
          <w:rFonts w:ascii="Times New Roman" w:hAnsi="Times New Roman"/>
          <w:sz w:val="28"/>
          <w:szCs w:val="28"/>
        </w:rPr>
        <w:t>або</w:t>
      </w:r>
      <w:r w:rsidR="00207EA9">
        <w:rPr>
          <w:rFonts w:ascii="Times New Roman" w:hAnsi="Times New Roman"/>
          <w:sz w:val="28"/>
          <w:szCs w:val="28"/>
        </w:rPr>
        <w:t xml:space="preserve"> </w:t>
      </w:r>
      <w:r w:rsidRPr="00A13AFB">
        <w:rPr>
          <w:rFonts w:ascii="Times New Roman" w:hAnsi="Times New Roman"/>
          <w:sz w:val="28"/>
          <w:szCs w:val="28"/>
        </w:rPr>
        <w:t>уповноваженої</w:t>
      </w:r>
      <w:r w:rsidR="00207EA9">
        <w:rPr>
          <w:rFonts w:ascii="Times New Roman" w:hAnsi="Times New Roman"/>
          <w:sz w:val="28"/>
          <w:szCs w:val="28"/>
        </w:rPr>
        <w:t xml:space="preserve"> </w:t>
      </w:r>
      <w:r w:rsidRPr="00A13AFB">
        <w:rPr>
          <w:rFonts w:ascii="Times New Roman" w:hAnsi="Times New Roman"/>
          <w:sz w:val="28"/>
          <w:szCs w:val="28"/>
        </w:rPr>
        <w:t>особи</w:t>
      </w:r>
      <w:r w:rsidR="00207EA9">
        <w:rPr>
          <w:rFonts w:ascii="Times New Roman" w:hAnsi="Times New Roman"/>
          <w:sz w:val="28"/>
          <w:szCs w:val="28"/>
        </w:rPr>
        <w:t xml:space="preserve"> </w:t>
      </w:r>
      <w:r w:rsidRPr="00A13AFB">
        <w:rPr>
          <w:rFonts w:ascii="Times New Roman" w:hAnsi="Times New Roman"/>
          <w:sz w:val="28"/>
          <w:szCs w:val="28"/>
        </w:rPr>
        <w:t>Фонду</w:t>
      </w:r>
      <w:r w:rsidR="00207EA9">
        <w:rPr>
          <w:rFonts w:ascii="Times New Roman" w:hAnsi="Times New Roman"/>
          <w:sz w:val="28"/>
          <w:szCs w:val="28"/>
        </w:rPr>
        <w:t xml:space="preserve"> </w:t>
      </w:r>
      <w:r w:rsidRPr="00A13AFB">
        <w:rPr>
          <w:rFonts w:ascii="Times New Roman" w:hAnsi="Times New Roman"/>
          <w:sz w:val="28"/>
          <w:szCs w:val="28"/>
        </w:rPr>
        <w:t>до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при</w:t>
      </w:r>
      <w:r w:rsidR="00207EA9">
        <w:rPr>
          <w:rFonts w:ascii="Times New Roman" w:hAnsi="Times New Roman"/>
          <w:sz w:val="28"/>
          <w:szCs w:val="28"/>
        </w:rPr>
        <w:t xml:space="preserve"> </w:t>
      </w:r>
      <w:r w:rsidRPr="00A13AFB">
        <w:rPr>
          <w:rFonts w:ascii="Times New Roman" w:hAnsi="Times New Roman"/>
          <w:sz w:val="28"/>
          <w:szCs w:val="28"/>
        </w:rPr>
        <w:t>здійсненні</w:t>
      </w:r>
      <w:r w:rsidR="00207EA9">
        <w:rPr>
          <w:rFonts w:ascii="Times New Roman" w:hAnsi="Times New Roman"/>
          <w:sz w:val="28"/>
          <w:szCs w:val="28"/>
        </w:rPr>
        <w:t xml:space="preserve"> </w:t>
      </w:r>
      <w:r w:rsidRPr="00A13AFB">
        <w:rPr>
          <w:rFonts w:ascii="Times New Roman" w:hAnsi="Times New Roman"/>
          <w:sz w:val="28"/>
          <w:szCs w:val="28"/>
        </w:rPr>
        <w:t>ліквідації,</w:t>
      </w:r>
      <w:r w:rsidR="00207EA9">
        <w:rPr>
          <w:rFonts w:ascii="Times New Roman" w:hAnsi="Times New Roman"/>
          <w:sz w:val="28"/>
          <w:szCs w:val="28"/>
        </w:rPr>
        <w:t xml:space="preserve"> </w:t>
      </w:r>
      <w:r w:rsidRPr="00A13AFB">
        <w:rPr>
          <w:rFonts w:ascii="Times New Roman" w:hAnsi="Times New Roman"/>
          <w:sz w:val="28"/>
          <w:szCs w:val="28"/>
        </w:rPr>
        <w:t>до</w:t>
      </w:r>
      <w:r w:rsidR="00207EA9">
        <w:rPr>
          <w:rFonts w:ascii="Times New Roman" w:hAnsi="Times New Roman"/>
          <w:sz w:val="28"/>
          <w:szCs w:val="28"/>
        </w:rPr>
        <w:t xml:space="preserve"> </w:t>
      </w:r>
      <w:r w:rsidRPr="00A13AFB">
        <w:rPr>
          <w:rFonts w:ascii="Times New Roman" w:hAnsi="Times New Roman"/>
          <w:sz w:val="28"/>
          <w:szCs w:val="28"/>
        </w:rPr>
        <w:t>його</w:t>
      </w:r>
      <w:r w:rsidR="00207EA9">
        <w:rPr>
          <w:rFonts w:ascii="Times New Roman" w:hAnsi="Times New Roman"/>
          <w:sz w:val="28"/>
          <w:szCs w:val="28"/>
        </w:rPr>
        <w:t xml:space="preserve"> </w:t>
      </w:r>
      <w:r w:rsidRPr="00A13AFB">
        <w:rPr>
          <w:rFonts w:ascii="Times New Roman" w:hAnsi="Times New Roman"/>
          <w:sz w:val="28"/>
          <w:szCs w:val="28"/>
        </w:rPr>
        <w:t>активів,</w:t>
      </w:r>
      <w:r w:rsidR="00207EA9">
        <w:rPr>
          <w:rFonts w:ascii="Times New Roman" w:hAnsi="Times New Roman"/>
          <w:sz w:val="28"/>
          <w:szCs w:val="28"/>
        </w:rPr>
        <w:t xml:space="preserve"> </w:t>
      </w:r>
      <w:r w:rsidRPr="00A13AFB">
        <w:rPr>
          <w:rFonts w:ascii="Times New Roman" w:hAnsi="Times New Roman"/>
          <w:sz w:val="28"/>
          <w:szCs w:val="28"/>
        </w:rPr>
        <w:t>книг,</w:t>
      </w:r>
      <w:r w:rsidR="00207EA9">
        <w:rPr>
          <w:rFonts w:ascii="Times New Roman" w:hAnsi="Times New Roman"/>
          <w:sz w:val="28"/>
          <w:szCs w:val="28"/>
        </w:rPr>
        <w:t xml:space="preserve"> </w:t>
      </w:r>
      <w:r w:rsidRPr="00A13AFB">
        <w:rPr>
          <w:rFonts w:ascii="Times New Roman" w:hAnsi="Times New Roman"/>
          <w:sz w:val="28"/>
          <w:szCs w:val="28"/>
        </w:rPr>
        <w:t>записів,</w:t>
      </w:r>
      <w:r w:rsidR="00207EA9">
        <w:rPr>
          <w:rFonts w:ascii="Times New Roman" w:hAnsi="Times New Roman"/>
          <w:sz w:val="28"/>
          <w:szCs w:val="28"/>
        </w:rPr>
        <w:t xml:space="preserve"> </w:t>
      </w:r>
      <w:r w:rsidRPr="00A13AFB">
        <w:rPr>
          <w:rFonts w:ascii="Times New Roman" w:hAnsi="Times New Roman"/>
          <w:sz w:val="28"/>
          <w:szCs w:val="28"/>
        </w:rPr>
        <w:t>документів,</w:t>
      </w:r>
      <w:r w:rsidR="00207EA9">
        <w:rPr>
          <w:rFonts w:ascii="Times New Roman" w:hAnsi="Times New Roman"/>
          <w:sz w:val="28"/>
          <w:szCs w:val="28"/>
        </w:rPr>
        <w:t xml:space="preserve"> </w:t>
      </w:r>
      <w:r w:rsidRPr="00A13AFB">
        <w:rPr>
          <w:rFonts w:ascii="Times New Roman" w:hAnsi="Times New Roman"/>
          <w:sz w:val="28"/>
          <w:szCs w:val="28"/>
        </w:rPr>
        <w:t>баз</w:t>
      </w:r>
      <w:r w:rsidR="00207EA9">
        <w:rPr>
          <w:rFonts w:ascii="Times New Roman" w:hAnsi="Times New Roman"/>
          <w:sz w:val="28"/>
          <w:szCs w:val="28"/>
        </w:rPr>
        <w:t xml:space="preserve"> </w:t>
      </w:r>
      <w:r w:rsidRPr="00A13AFB">
        <w:rPr>
          <w:rFonts w:ascii="Times New Roman" w:hAnsi="Times New Roman"/>
          <w:sz w:val="28"/>
          <w:szCs w:val="28"/>
        </w:rPr>
        <w:t>даних;</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набрання</w:t>
      </w:r>
      <w:r w:rsidR="00207EA9">
        <w:rPr>
          <w:rFonts w:ascii="Times New Roman" w:hAnsi="Times New Roman"/>
          <w:sz w:val="28"/>
          <w:szCs w:val="28"/>
        </w:rPr>
        <w:t xml:space="preserve"> </w:t>
      </w:r>
      <w:r w:rsidRPr="00A13AFB">
        <w:rPr>
          <w:rFonts w:ascii="Times New Roman" w:hAnsi="Times New Roman"/>
          <w:sz w:val="28"/>
          <w:szCs w:val="28"/>
        </w:rPr>
        <w:t>законної</w:t>
      </w:r>
      <w:r w:rsidR="00207EA9">
        <w:rPr>
          <w:rFonts w:ascii="Times New Roman" w:hAnsi="Times New Roman"/>
          <w:sz w:val="28"/>
          <w:szCs w:val="28"/>
        </w:rPr>
        <w:t xml:space="preserve"> </w:t>
      </w:r>
      <w:r w:rsidRPr="00A13AFB">
        <w:rPr>
          <w:rFonts w:ascii="Times New Roman" w:hAnsi="Times New Roman"/>
          <w:sz w:val="28"/>
          <w:szCs w:val="28"/>
        </w:rPr>
        <w:t>сили</w:t>
      </w:r>
      <w:r w:rsidR="00207EA9">
        <w:rPr>
          <w:rFonts w:ascii="Times New Roman" w:hAnsi="Times New Roman"/>
          <w:sz w:val="28"/>
          <w:szCs w:val="28"/>
        </w:rPr>
        <w:t xml:space="preserve"> </w:t>
      </w:r>
      <w:r w:rsidRPr="00A13AFB">
        <w:rPr>
          <w:rFonts w:ascii="Times New Roman" w:hAnsi="Times New Roman"/>
          <w:sz w:val="28"/>
          <w:szCs w:val="28"/>
        </w:rPr>
        <w:t>судовим</w:t>
      </w:r>
      <w:r w:rsidR="00207EA9">
        <w:rPr>
          <w:rFonts w:ascii="Times New Roman" w:hAnsi="Times New Roman"/>
          <w:sz w:val="28"/>
          <w:szCs w:val="28"/>
        </w:rPr>
        <w:t xml:space="preserve"> </w:t>
      </w:r>
      <w:r w:rsidRPr="00A13AFB">
        <w:rPr>
          <w:rFonts w:ascii="Times New Roman" w:hAnsi="Times New Roman"/>
          <w:sz w:val="28"/>
          <w:szCs w:val="28"/>
        </w:rPr>
        <w:t>рішенням</w:t>
      </w:r>
      <w:r w:rsidR="00207EA9">
        <w:rPr>
          <w:rFonts w:ascii="Times New Roman" w:hAnsi="Times New Roman"/>
          <w:sz w:val="28"/>
          <w:szCs w:val="28"/>
        </w:rPr>
        <w:t xml:space="preserve"> </w:t>
      </w:r>
      <w:r w:rsidRPr="00A13AFB">
        <w:rPr>
          <w:rFonts w:ascii="Times New Roman" w:hAnsi="Times New Roman"/>
          <w:sz w:val="28"/>
          <w:szCs w:val="28"/>
        </w:rPr>
        <w:t>про</w:t>
      </w:r>
      <w:r w:rsidR="00207EA9">
        <w:rPr>
          <w:rFonts w:ascii="Times New Roman" w:hAnsi="Times New Roman"/>
          <w:sz w:val="28"/>
          <w:szCs w:val="28"/>
        </w:rPr>
        <w:t xml:space="preserve"> </w:t>
      </w:r>
      <w:r w:rsidRPr="00A13AFB">
        <w:rPr>
          <w:rFonts w:ascii="Times New Roman" w:hAnsi="Times New Roman"/>
          <w:sz w:val="28"/>
          <w:szCs w:val="28"/>
        </w:rPr>
        <w:t>скасування</w:t>
      </w:r>
      <w:r w:rsidR="00207EA9">
        <w:rPr>
          <w:rFonts w:ascii="Times New Roman" w:hAnsi="Times New Roman"/>
          <w:sz w:val="28"/>
          <w:szCs w:val="28"/>
        </w:rPr>
        <w:t xml:space="preserve"> </w:t>
      </w:r>
      <w:r w:rsidRPr="00A13AFB">
        <w:rPr>
          <w:rFonts w:ascii="Times New Roman" w:hAnsi="Times New Roman"/>
          <w:sz w:val="28"/>
          <w:szCs w:val="28"/>
        </w:rPr>
        <w:t>або</w:t>
      </w:r>
      <w:r w:rsidR="00207EA9">
        <w:rPr>
          <w:rFonts w:ascii="Times New Roman" w:hAnsi="Times New Roman"/>
          <w:sz w:val="28"/>
          <w:szCs w:val="28"/>
        </w:rPr>
        <w:t xml:space="preserve"> </w:t>
      </w:r>
      <w:r w:rsidRPr="00A13AFB">
        <w:rPr>
          <w:rFonts w:ascii="Times New Roman" w:hAnsi="Times New Roman"/>
          <w:sz w:val="28"/>
          <w:szCs w:val="28"/>
        </w:rPr>
        <w:t>визнання</w:t>
      </w:r>
      <w:r w:rsidR="00207EA9">
        <w:rPr>
          <w:rFonts w:ascii="Times New Roman" w:hAnsi="Times New Roman"/>
          <w:sz w:val="28"/>
          <w:szCs w:val="28"/>
        </w:rPr>
        <w:t xml:space="preserve"> </w:t>
      </w:r>
      <w:r w:rsidRPr="00A13AFB">
        <w:rPr>
          <w:rFonts w:ascii="Times New Roman" w:hAnsi="Times New Roman"/>
          <w:sz w:val="28"/>
          <w:szCs w:val="28"/>
        </w:rPr>
        <w:t>нечинним</w:t>
      </w:r>
      <w:r w:rsidR="00207EA9">
        <w:rPr>
          <w:rFonts w:ascii="Times New Roman" w:hAnsi="Times New Roman"/>
          <w:sz w:val="28"/>
          <w:szCs w:val="28"/>
        </w:rPr>
        <w:t xml:space="preserve"> </w:t>
      </w:r>
      <w:r w:rsidRPr="00A13AFB">
        <w:rPr>
          <w:rFonts w:ascii="Times New Roman" w:hAnsi="Times New Roman"/>
          <w:sz w:val="28"/>
          <w:szCs w:val="28"/>
        </w:rPr>
        <w:t>рішення</w:t>
      </w:r>
      <w:r w:rsidR="00207EA9">
        <w:rPr>
          <w:rFonts w:ascii="Times New Roman" w:hAnsi="Times New Roman"/>
          <w:sz w:val="28"/>
          <w:szCs w:val="28"/>
        </w:rPr>
        <w:t xml:space="preserve"> </w:t>
      </w:r>
      <w:r w:rsidRPr="00A13AFB">
        <w:rPr>
          <w:rFonts w:ascii="Times New Roman" w:hAnsi="Times New Roman"/>
          <w:sz w:val="28"/>
          <w:szCs w:val="28"/>
        </w:rPr>
        <w:t>виконавчої</w:t>
      </w:r>
      <w:r w:rsidR="00207EA9">
        <w:rPr>
          <w:rFonts w:ascii="Times New Roman" w:hAnsi="Times New Roman"/>
          <w:sz w:val="28"/>
          <w:szCs w:val="28"/>
        </w:rPr>
        <w:t xml:space="preserve"> </w:t>
      </w:r>
      <w:r w:rsidRPr="00A13AFB">
        <w:rPr>
          <w:rFonts w:ascii="Times New Roman" w:hAnsi="Times New Roman"/>
          <w:sz w:val="28"/>
          <w:szCs w:val="28"/>
        </w:rPr>
        <w:t>дирекції</w:t>
      </w:r>
      <w:r w:rsidR="00207EA9">
        <w:rPr>
          <w:rFonts w:ascii="Times New Roman" w:hAnsi="Times New Roman"/>
          <w:sz w:val="28"/>
          <w:szCs w:val="28"/>
        </w:rPr>
        <w:t xml:space="preserve"> </w:t>
      </w:r>
      <w:r w:rsidRPr="00A13AFB">
        <w:rPr>
          <w:rFonts w:ascii="Times New Roman" w:hAnsi="Times New Roman"/>
          <w:sz w:val="28"/>
          <w:szCs w:val="28"/>
        </w:rPr>
        <w:t>Фонду</w:t>
      </w:r>
      <w:r w:rsidR="00207EA9">
        <w:rPr>
          <w:rFonts w:ascii="Times New Roman" w:hAnsi="Times New Roman"/>
          <w:sz w:val="28"/>
          <w:szCs w:val="28"/>
        </w:rPr>
        <w:t xml:space="preserve"> </w:t>
      </w:r>
      <w:r w:rsidRPr="00A13AFB">
        <w:rPr>
          <w:rFonts w:ascii="Times New Roman" w:hAnsi="Times New Roman"/>
          <w:sz w:val="28"/>
          <w:szCs w:val="28"/>
        </w:rPr>
        <w:t>про</w:t>
      </w:r>
      <w:r w:rsidR="00207EA9">
        <w:rPr>
          <w:rFonts w:ascii="Times New Roman" w:hAnsi="Times New Roman"/>
          <w:sz w:val="28"/>
          <w:szCs w:val="28"/>
        </w:rPr>
        <w:t xml:space="preserve"> </w:t>
      </w:r>
      <w:r w:rsidRPr="00A13AFB">
        <w:rPr>
          <w:rFonts w:ascii="Times New Roman" w:hAnsi="Times New Roman"/>
          <w:sz w:val="28"/>
          <w:szCs w:val="28"/>
        </w:rPr>
        <w:t>початок</w:t>
      </w:r>
      <w:r w:rsidR="00207EA9">
        <w:rPr>
          <w:rFonts w:ascii="Times New Roman" w:hAnsi="Times New Roman"/>
          <w:sz w:val="28"/>
          <w:szCs w:val="28"/>
        </w:rPr>
        <w:t xml:space="preserve"> </w:t>
      </w:r>
      <w:r w:rsidRPr="00A13AFB">
        <w:rPr>
          <w:rFonts w:ascii="Times New Roman" w:hAnsi="Times New Roman"/>
          <w:sz w:val="28"/>
          <w:szCs w:val="28"/>
        </w:rPr>
        <w:t>процедури</w:t>
      </w:r>
      <w:r w:rsidR="00207EA9">
        <w:rPr>
          <w:rFonts w:ascii="Times New Roman" w:hAnsi="Times New Roman"/>
          <w:sz w:val="28"/>
          <w:szCs w:val="28"/>
        </w:rPr>
        <w:t xml:space="preserve"> </w:t>
      </w:r>
      <w:r w:rsidRPr="00A13AFB">
        <w:rPr>
          <w:rFonts w:ascii="Times New Roman" w:hAnsi="Times New Roman"/>
          <w:sz w:val="28"/>
          <w:szCs w:val="28"/>
        </w:rPr>
        <w:t>ліквідації</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якщо</w:t>
      </w:r>
      <w:r w:rsidR="00207EA9">
        <w:rPr>
          <w:rFonts w:ascii="Times New Roman" w:hAnsi="Times New Roman"/>
          <w:sz w:val="28"/>
          <w:szCs w:val="28"/>
        </w:rPr>
        <w:t xml:space="preserve"> </w:t>
      </w:r>
      <w:r w:rsidRPr="00A13AFB">
        <w:rPr>
          <w:rFonts w:ascii="Times New Roman" w:hAnsi="Times New Roman"/>
          <w:sz w:val="28"/>
          <w:szCs w:val="28"/>
        </w:rPr>
        <w:t>Фонд</w:t>
      </w:r>
      <w:r w:rsidR="00207EA9">
        <w:rPr>
          <w:rFonts w:ascii="Times New Roman" w:hAnsi="Times New Roman"/>
          <w:sz w:val="28"/>
          <w:szCs w:val="28"/>
        </w:rPr>
        <w:t xml:space="preserve"> </w:t>
      </w:r>
      <w:r w:rsidRPr="00A13AFB">
        <w:rPr>
          <w:rFonts w:ascii="Times New Roman" w:hAnsi="Times New Roman"/>
          <w:sz w:val="28"/>
          <w:szCs w:val="28"/>
        </w:rPr>
        <w:t>оскаржує</w:t>
      </w:r>
      <w:r w:rsidR="00207EA9">
        <w:rPr>
          <w:rFonts w:ascii="Times New Roman" w:hAnsi="Times New Roman"/>
          <w:sz w:val="28"/>
          <w:szCs w:val="28"/>
        </w:rPr>
        <w:t xml:space="preserve"> </w:t>
      </w:r>
      <w:r w:rsidRPr="00A13AFB">
        <w:rPr>
          <w:rFonts w:ascii="Times New Roman" w:hAnsi="Times New Roman"/>
          <w:sz w:val="28"/>
          <w:szCs w:val="28"/>
        </w:rPr>
        <w:t>таке</w:t>
      </w:r>
      <w:r w:rsidR="00207EA9">
        <w:rPr>
          <w:rFonts w:ascii="Times New Roman" w:hAnsi="Times New Roman"/>
          <w:sz w:val="28"/>
          <w:szCs w:val="28"/>
        </w:rPr>
        <w:t xml:space="preserve"> </w:t>
      </w:r>
      <w:r w:rsidRPr="00A13AFB">
        <w:rPr>
          <w:rFonts w:ascii="Times New Roman" w:hAnsi="Times New Roman"/>
          <w:sz w:val="28"/>
          <w:szCs w:val="28"/>
        </w:rPr>
        <w:t>судове</w:t>
      </w:r>
      <w:r w:rsidR="00207EA9">
        <w:rPr>
          <w:rFonts w:ascii="Times New Roman" w:hAnsi="Times New Roman"/>
          <w:sz w:val="28"/>
          <w:szCs w:val="28"/>
        </w:rPr>
        <w:t xml:space="preserve"> </w:t>
      </w:r>
      <w:r w:rsidRPr="00A13AFB">
        <w:rPr>
          <w:rFonts w:ascii="Times New Roman" w:hAnsi="Times New Roman"/>
          <w:sz w:val="28"/>
          <w:szCs w:val="28"/>
        </w:rPr>
        <w:t>рішення;</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незадоволення</w:t>
      </w:r>
      <w:r w:rsidR="00207EA9">
        <w:rPr>
          <w:rFonts w:ascii="Times New Roman" w:hAnsi="Times New Roman"/>
          <w:sz w:val="28"/>
          <w:szCs w:val="28"/>
        </w:rPr>
        <w:t xml:space="preserve"> </w:t>
      </w:r>
      <w:r w:rsidRPr="00A13AFB">
        <w:rPr>
          <w:rFonts w:ascii="Times New Roman" w:hAnsi="Times New Roman"/>
          <w:sz w:val="28"/>
          <w:szCs w:val="28"/>
        </w:rPr>
        <w:t>вимог</w:t>
      </w:r>
      <w:r w:rsidR="00207EA9">
        <w:rPr>
          <w:rFonts w:ascii="Times New Roman" w:hAnsi="Times New Roman"/>
          <w:sz w:val="28"/>
          <w:szCs w:val="28"/>
        </w:rPr>
        <w:t xml:space="preserve"> </w:t>
      </w:r>
      <w:r w:rsidRPr="00A13AFB">
        <w:rPr>
          <w:rFonts w:ascii="Times New Roman" w:hAnsi="Times New Roman"/>
          <w:sz w:val="28"/>
          <w:szCs w:val="28"/>
        </w:rPr>
        <w:t>усіх</w:t>
      </w:r>
      <w:r w:rsidR="00207EA9">
        <w:rPr>
          <w:rFonts w:ascii="Times New Roman" w:hAnsi="Times New Roman"/>
          <w:sz w:val="28"/>
          <w:szCs w:val="28"/>
        </w:rPr>
        <w:t xml:space="preserve"> </w:t>
      </w:r>
      <w:r w:rsidRPr="00A13AFB">
        <w:rPr>
          <w:rFonts w:ascii="Times New Roman" w:hAnsi="Times New Roman"/>
          <w:sz w:val="28"/>
          <w:szCs w:val="28"/>
        </w:rPr>
        <w:t>кредиторів</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наявності</w:t>
      </w:r>
      <w:r w:rsidR="00207EA9">
        <w:rPr>
          <w:rFonts w:ascii="Times New Roman" w:hAnsi="Times New Roman"/>
          <w:sz w:val="28"/>
          <w:szCs w:val="28"/>
        </w:rPr>
        <w:t xml:space="preserve"> </w:t>
      </w:r>
      <w:r w:rsidRPr="00A13AFB">
        <w:rPr>
          <w:rFonts w:ascii="Times New Roman" w:hAnsi="Times New Roman"/>
          <w:sz w:val="28"/>
          <w:szCs w:val="28"/>
        </w:rPr>
        <w:t>майна</w:t>
      </w:r>
      <w:r w:rsidR="00207EA9">
        <w:rPr>
          <w:rFonts w:ascii="Times New Roman" w:hAnsi="Times New Roman"/>
          <w:sz w:val="28"/>
          <w:szCs w:val="28"/>
        </w:rPr>
        <w:t xml:space="preserve"> </w:t>
      </w:r>
      <w:r w:rsidRPr="00A13AFB">
        <w:rPr>
          <w:rFonts w:ascii="Times New Roman" w:hAnsi="Times New Roman"/>
          <w:sz w:val="28"/>
          <w:szCs w:val="28"/>
        </w:rPr>
        <w:t>(активів)</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нереалізованого</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причин</w:t>
      </w:r>
      <w:r w:rsidR="00207EA9">
        <w:rPr>
          <w:rFonts w:ascii="Times New Roman" w:hAnsi="Times New Roman"/>
          <w:sz w:val="28"/>
          <w:szCs w:val="28"/>
        </w:rPr>
        <w:t xml:space="preserve"> </w:t>
      </w:r>
      <w:r w:rsidRPr="00A13AFB">
        <w:rPr>
          <w:rFonts w:ascii="Times New Roman" w:hAnsi="Times New Roman"/>
          <w:sz w:val="28"/>
          <w:szCs w:val="28"/>
        </w:rPr>
        <w:t>рішень</w:t>
      </w:r>
      <w:r w:rsidR="00207EA9">
        <w:rPr>
          <w:rFonts w:ascii="Times New Roman" w:hAnsi="Times New Roman"/>
          <w:sz w:val="28"/>
          <w:szCs w:val="28"/>
        </w:rPr>
        <w:t xml:space="preserve"> </w:t>
      </w:r>
      <w:r w:rsidRPr="00A13AFB">
        <w:rPr>
          <w:rFonts w:ascii="Times New Roman" w:hAnsi="Times New Roman"/>
          <w:sz w:val="28"/>
          <w:szCs w:val="28"/>
        </w:rPr>
        <w:t>суду</w:t>
      </w:r>
      <w:r w:rsidR="00207EA9">
        <w:rPr>
          <w:rFonts w:ascii="Times New Roman" w:hAnsi="Times New Roman"/>
          <w:sz w:val="28"/>
          <w:szCs w:val="28"/>
        </w:rPr>
        <w:t xml:space="preserve"> </w:t>
      </w:r>
      <w:r w:rsidRPr="00A13AFB">
        <w:rPr>
          <w:rFonts w:ascii="Times New Roman" w:hAnsi="Times New Roman"/>
          <w:sz w:val="28"/>
          <w:szCs w:val="28"/>
        </w:rPr>
        <w:t>або</w:t>
      </w:r>
      <w:r w:rsidR="00207EA9">
        <w:rPr>
          <w:rFonts w:ascii="Times New Roman" w:hAnsi="Times New Roman"/>
          <w:sz w:val="28"/>
          <w:szCs w:val="28"/>
        </w:rPr>
        <w:t xml:space="preserve"> </w:t>
      </w:r>
      <w:r w:rsidRPr="00A13AFB">
        <w:rPr>
          <w:rFonts w:ascii="Times New Roman" w:hAnsi="Times New Roman"/>
          <w:sz w:val="28"/>
          <w:szCs w:val="28"/>
        </w:rPr>
        <w:t>іншого</w:t>
      </w:r>
      <w:r w:rsidR="00207EA9">
        <w:rPr>
          <w:rFonts w:ascii="Times New Roman" w:hAnsi="Times New Roman"/>
          <w:sz w:val="28"/>
          <w:szCs w:val="28"/>
        </w:rPr>
        <w:t xml:space="preserve"> </w:t>
      </w:r>
      <w:r w:rsidRPr="00A13AFB">
        <w:rPr>
          <w:rFonts w:ascii="Times New Roman" w:hAnsi="Times New Roman"/>
          <w:sz w:val="28"/>
          <w:szCs w:val="28"/>
        </w:rPr>
        <w:t>компетентного</w:t>
      </w:r>
      <w:r w:rsidR="00207EA9">
        <w:rPr>
          <w:rFonts w:ascii="Times New Roman" w:hAnsi="Times New Roman"/>
          <w:sz w:val="28"/>
          <w:szCs w:val="28"/>
        </w:rPr>
        <w:t xml:space="preserve"> </w:t>
      </w:r>
      <w:r w:rsidRPr="00A13AFB">
        <w:rPr>
          <w:rFonts w:ascii="Times New Roman" w:hAnsi="Times New Roman"/>
          <w:sz w:val="28"/>
          <w:szCs w:val="28"/>
        </w:rPr>
        <w:t>органу,</w:t>
      </w:r>
      <w:r w:rsidR="00207EA9">
        <w:rPr>
          <w:rFonts w:ascii="Times New Roman" w:hAnsi="Times New Roman"/>
          <w:sz w:val="28"/>
          <w:szCs w:val="28"/>
        </w:rPr>
        <w:t xml:space="preserve"> </w:t>
      </w:r>
      <w:r w:rsidRPr="00A13AFB">
        <w:rPr>
          <w:rFonts w:ascii="Times New Roman" w:hAnsi="Times New Roman"/>
          <w:sz w:val="28"/>
          <w:szCs w:val="28"/>
        </w:rPr>
        <w:t>яке</w:t>
      </w:r>
      <w:r w:rsidR="00207EA9">
        <w:rPr>
          <w:rFonts w:ascii="Times New Roman" w:hAnsi="Times New Roman"/>
          <w:sz w:val="28"/>
          <w:szCs w:val="28"/>
        </w:rPr>
        <w:t xml:space="preserve"> </w:t>
      </w:r>
      <w:r w:rsidRPr="00A13AFB">
        <w:rPr>
          <w:rFonts w:ascii="Times New Roman" w:hAnsi="Times New Roman"/>
          <w:sz w:val="28"/>
          <w:szCs w:val="28"/>
        </w:rPr>
        <w:t>мало</w:t>
      </w:r>
      <w:r w:rsidR="00207EA9">
        <w:rPr>
          <w:rFonts w:ascii="Times New Roman" w:hAnsi="Times New Roman"/>
          <w:sz w:val="28"/>
          <w:szCs w:val="28"/>
        </w:rPr>
        <w:t xml:space="preserve"> </w:t>
      </w:r>
      <w:r w:rsidRPr="00A13AFB">
        <w:rPr>
          <w:rFonts w:ascii="Times New Roman" w:hAnsi="Times New Roman"/>
          <w:sz w:val="28"/>
          <w:szCs w:val="28"/>
        </w:rPr>
        <w:t>наслідком</w:t>
      </w:r>
      <w:r w:rsidR="00207EA9">
        <w:rPr>
          <w:rFonts w:ascii="Times New Roman" w:hAnsi="Times New Roman"/>
          <w:sz w:val="28"/>
          <w:szCs w:val="28"/>
        </w:rPr>
        <w:t xml:space="preserve"> </w:t>
      </w:r>
      <w:r w:rsidRPr="00A13AFB">
        <w:rPr>
          <w:rFonts w:ascii="Times New Roman" w:hAnsi="Times New Roman"/>
          <w:sz w:val="28"/>
          <w:szCs w:val="28"/>
        </w:rPr>
        <w:t>неможливість</w:t>
      </w:r>
      <w:r w:rsidR="00207EA9">
        <w:rPr>
          <w:rFonts w:ascii="Times New Roman" w:hAnsi="Times New Roman"/>
          <w:sz w:val="28"/>
          <w:szCs w:val="28"/>
        </w:rPr>
        <w:t xml:space="preserve"> </w:t>
      </w:r>
      <w:r w:rsidRPr="00A13AFB">
        <w:rPr>
          <w:rFonts w:ascii="Times New Roman" w:hAnsi="Times New Roman"/>
          <w:sz w:val="28"/>
          <w:szCs w:val="28"/>
        </w:rPr>
        <w:t>продажу</w:t>
      </w:r>
      <w:r w:rsidR="00207EA9">
        <w:rPr>
          <w:rFonts w:ascii="Times New Roman" w:hAnsi="Times New Roman"/>
          <w:sz w:val="28"/>
          <w:szCs w:val="28"/>
        </w:rPr>
        <w:t xml:space="preserve"> </w:t>
      </w:r>
      <w:r w:rsidRPr="00A13AFB">
        <w:rPr>
          <w:rFonts w:ascii="Times New Roman" w:hAnsi="Times New Roman"/>
          <w:sz w:val="28"/>
          <w:szCs w:val="28"/>
        </w:rPr>
        <w:t>майна(активів)</w:t>
      </w:r>
      <w:r w:rsidR="00207EA9">
        <w:rPr>
          <w:rFonts w:ascii="Times New Roman" w:hAnsi="Times New Roman"/>
          <w:sz w:val="28"/>
          <w:szCs w:val="28"/>
        </w:rPr>
        <w:t xml:space="preserve"> </w:t>
      </w:r>
      <w:r w:rsidRPr="00A13AFB">
        <w:rPr>
          <w:rFonts w:ascii="Times New Roman" w:hAnsi="Times New Roman"/>
          <w:sz w:val="28"/>
          <w:szCs w:val="28"/>
        </w:rPr>
        <w:t>в</w:t>
      </w:r>
      <w:r w:rsidR="00207EA9">
        <w:rPr>
          <w:rFonts w:ascii="Times New Roman" w:hAnsi="Times New Roman"/>
          <w:sz w:val="28"/>
          <w:szCs w:val="28"/>
        </w:rPr>
        <w:t xml:space="preserve"> </w:t>
      </w:r>
      <w:r w:rsidRPr="00A13AFB">
        <w:rPr>
          <w:rFonts w:ascii="Times New Roman" w:hAnsi="Times New Roman"/>
          <w:sz w:val="28"/>
          <w:szCs w:val="28"/>
        </w:rPr>
        <w:t>порядку,</w:t>
      </w:r>
      <w:r w:rsidR="00207EA9">
        <w:rPr>
          <w:rFonts w:ascii="Times New Roman" w:hAnsi="Times New Roman"/>
          <w:sz w:val="28"/>
          <w:szCs w:val="28"/>
        </w:rPr>
        <w:t xml:space="preserve"> </w:t>
      </w:r>
      <w:r w:rsidRPr="00A13AFB">
        <w:rPr>
          <w:rFonts w:ascii="Times New Roman" w:hAnsi="Times New Roman"/>
          <w:sz w:val="28"/>
          <w:szCs w:val="28"/>
        </w:rPr>
        <w:t>визначеному</w:t>
      </w:r>
      <w:r w:rsidR="00207EA9">
        <w:rPr>
          <w:rFonts w:ascii="Times New Roman" w:hAnsi="Times New Roman"/>
          <w:sz w:val="28"/>
          <w:szCs w:val="28"/>
        </w:rPr>
        <w:t xml:space="preserve"> </w:t>
      </w:r>
      <w:r w:rsidRPr="00A13AFB">
        <w:rPr>
          <w:rFonts w:ascii="Times New Roman" w:hAnsi="Times New Roman"/>
          <w:sz w:val="28"/>
          <w:szCs w:val="28"/>
        </w:rPr>
        <w:t>частинами</w:t>
      </w:r>
      <w:r w:rsidR="00207EA9">
        <w:rPr>
          <w:rFonts w:ascii="Times New Roman" w:hAnsi="Times New Roman"/>
          <w:sz w:val="28"/>
          <w:szCs w:val="28"/>
        </w:rPr>
        <w:t xml:space="preserve"> </w:t>
      </w:r>
      <w:r w:rsidRPr="00A13AFB">
        <w:rPr>
          <w:rFonts w:ascii="Times New Roman" w:hAnsi="Times New Roman"/>
          <w:sz w:val="28"/>
          <w:szCs w:val="28"/>
        </w:rPr>
        <w:t>шостою</w:t>
      </w:r>
      <w:r w:rsidR="00207EA9">
        <w:rPr>
          <w:rFonts w:ascii="Times New Roman" w:hAnsi="Times New Roman"/>
          <w:sz w:val="28"/>
          <w:szCs w:val="28"/>
        </w:rPr>
        <w:t xml:space="preserve"> </w:t>
      </w:r>
      <w:r w:rsidRPr="00A13AFB">
        <w:rPr>
          <w:rFonts w:ascii="Times New Roman" w:hAnsi="Times New Roman"/>
          <w:sz w:val="28"/>
          <w:szCs w:val="28"/>
        </w:rPr>
        <w:t>–</w:t>
      </w:r>
      <w:r w:rsidR="00207EA9">
        <w:rPr>
          <w:rFonts w:ascii="Times New Roman" w:hAnsi="Times New Roman"/>
          <w:sz w:val="28"/>
          <w:szCs w:val="28"/>
        </w:rPr>
        <w:t xml:space="preserve"> </w:t>
      </w:r>
      <w:r w:rsidRPr="00A13AFB">
        <w:rPr>
          <w:rFonts w:ascii="Times New Roman" w:hAnsi="Times New Roman"/>
          <w:sz w:val="28"/>
          <w:szCs w:val="28"/>
        </w:rPr>
        <w:t>тринадцятою</w:t>
      </w:r>
      <w:r w:rsidR="00207EA9">
        <w:rPr>
          <w:rFonts w:ascii="Times New Roman" w:hAnsi="Times New Roman"/>
          <w:sz w:val="28"/>
          <w:szCs w:val="28"/>
        </w:rPr>
        <w:t xml:space="preserve"> </w:t>
      </w:r>
      <w:r w:rsidRPr="00A13AFB">
        <w:rPr>
          <w:rFonts w:ascii="Times New Roman" w:hAnsi="Times New Roman"/>
          <w:sz w:val="28"/>
          <w:szCs w:val="28"/>
        </w:rPr>
        <w:t>статті</w:t>
      </w:r>
      <w:r w:rsidR="00207EA9">
        <w:rPr>
          <w:rFonts w:ascii="Times New Roman" w:hAnsi="Times New Roman"/>
          <w:sz w:val="28"/>
          <w:szCs w:val="28"/>
        </w:rPr>
        <w:t xml:space="preserve"> </w:t>
      </w:r>
      <w:r w:rsidRPr="00A13AFB">
        <w:rPr>
          <w:rFonts w:ascii="Times New Roman" w:hAnsi="Times New Roman"/>
          <w:sz w:val="28"/>
          <w:szCs w:val="28"/>
        </w:rPr>
        <w:t>51</w:t>
      </w:r>
      <w:r w:rsidR="00207EA9">
        <w:rPr>
          <w:rFonts w:ascii="Times New Roman" w:hAnsi="Times New Roman"/>
          <w:sz w:val="28"/>
          <w:szCs w:val="28"/>
        </w:rPr>
        <w:t xml:space="preserve"> </w:t>
      </w:r>
      <w:r w:rsidRPr="00A13AFB">
        <w:rPr>
          <w:rFonts w:ascii="Times New Roman" w:hAnsi="Times New Roman"/>
          <w:sz w:val="28"/>
          <w:szCs w:val="28"/>
        </w:rPr>
        <w:t>цього</w:t>
      </w:r>
      <w:r w:rsidR="00207EA9">
        <w:rPr>
          <w:rFonts w:ascii="Times New Roman" w:hAnsi="Times New Roman"/>
          <w:sz w:val="28"/>
          <w:szCs w:val="28"/>
        </w:rPr>
        <w:t xml:space="preserve"> </w:t>
      </w:r>
      <w:r w:rsidRPr="00A13AFB">
        <w:rPr>
          <w:rFonts w:ascii="Times New Roman" w:hAnsi="Times New Roman"/>
          <w:sz w:val="28"/>
          <w:szCs w:val="28"/>
        </w:rPr>
        <w:t>Закону,</w:t>
      </w:r>
      <w:r w:rsidR="00207EA9">
        <w:rPr>
          <w:rFonts w:ascii="Times New Roman" w:hAnsi="Times New Roman"/>
          <w:sz w:val="28"/>
          <w:szCs w:val="28"/>
        </w:rPr>
        <w:t xml:space="preserve"> </w:t>
      </w:r>
      <w:r w:rsidRPr="00A13AFB">
        <w:rPr>
          <w:rFonts w:ascii="Times New Roman" w:hAnsi="Times New Roman"/>
          <w:sz w:val="28"/>
          <w:szCs w:val="28"/>
        </w:rPr>
        <w:t>або</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причини</w:t>
      </w:r>
      <w:r w:rsidR="00207EA9">
        <w:rPr>
          <w:rFonts w:ascii="Times New Roman" w:hAnsi="Times New Roman"/>
          <w:sz w:val="28"/>
          <w:szCs w:val="28"/>
        </w:rPr>
        <w:t xml:space="preserve"> </w:t>
      </w:r>
      <w:r w:rsidRPr="00A13AFB">
        <w:rPr>
          <w:rFonts w:ascii="Times New Roman" w:hAnsi="Times New Roman"/>
          <w:sz w:val="28"/>
          <w:szCs w:val="28"/>
        </w:rPr>
        <w:t>відмови</w:t>
      </w:r>
      <w:r w:rsidR="00207EA9">
        <w:rPr>
          <w:rFonts w:ascii="Times New Roman" w:hAnsi="Times New Roman"/>
          <w:sz w:val="28"/>
          <w:szCs w:val="28"/>
        </w:rPr>
        <w:t xml:space="preserve"> </w:t>
      </w:r>
      <w:r w:rsidRPr="00A13AFB">
        <w:rPr>
          <w:rFonts w:ascii="Times New Roman" w:hAnsi="Times New Roman"/>
          <w:sz w:val="28"/>
          <w:szCs w:val="28"/>
        </w:rPr>
        <w:t>в</w:t>
      </w:r>
      <w:r w:rsidR="00207EA9">
        <w:rPr>
          <w:rFonts w:ascii="Times New Roman" w:hAnsi="Times New Roman"/>
          <w:sz w:val="28"/>
          <w:szCs w:val="28"/>
        </w:rPr>
        <w:t xml:space="preserve"> </w:t>
      </w:r>
      <w:r w:rsidRPr="00A13AFB">
        <w:rPr>
          <w:rFonts w:ascii="Times New Roman" w:hAnsi="Times New Roman"/>
          <w:sz w:val="28"/>
          <w:szCs w:val="28"/>
        </w:rPr>
        <w:t>наданні</w:t>
      </w:r>
      <w:r w:rsidR="00207EA9">
        <w:rPr>
          <w:rFonts w:ascii="Times New Roman" w:hAnsi="Times New Roman"/>
          <w:sz w:val="28"/>
          <w:szCs w:val="28"/>
        </w:rPr>
        <w:t xml:space="preserve"> </w:t>
      </w:r>
      <w:r w:rsidRPr="00A13AFB">
        <w:rPr>
          <w:rFonts w:ascii="Times New Roman" w:hAnsi="Times New Roman"/>
          <w:sz w:val="28"/>
          <w:szCs w:val="28"/>
        </w:rPr>
        <w:t>таких,</w:t>
      </w:r>
      <w:r w:rsidR="00207EA9">
        <w:rPr>
          <w:rFonts w:ascii="Times New Roman" w:hAnsi="Times New Roman"/>
          <w:sz w:val="28"/>
          <w:szCs w:val="28"/>
        </w:rPr>
        <w:t xml:space="preserve"> </w:t>
      </w:r>
      <w:r w:rsidRPr="00A13AFB">
        <w:rPr>
          <w:rFonts w:ascii="Times New Roman" w:hAnsi="Times New Roman"/>
          <w:sz w:val="28"/>
          <w:szCs w:val="28"/>
        </w:rPr>
        <w:t>що</w:t>
      </w:r>
      <w:r w:rsidR="00207EA9">
        <w:rPr>
          <w:rFonts w:ascii="Times New Roman" w:hAnsi="Times New Roman"/>
          <w:sz w:val="28"/>
          <w:szCs w:val="28"/>
        </w:rPr>
        <w:t xml:space="preserve"> </w:t>
      </w:r>
      <w:r w:rsidRPr="00A13AFB">
        <w:rPr>
          <w:rFonts w:ascii="Times New Roman" w:hAnsi="Times New Roman"/>
          <w:sz w:val="28"/>
          <w:szCs w:val="28"/>
        </w:rPr>
        <w:t>вимагаються</w:t>
      </w:r>
      <w:r w:rsidR="00207EA9">
        <w:rPr>
          <w:rFonts w:ascii="Times New Roman" w:hAnsi="Times New Roman"/>
          <w:sz w:val="28"/>
          <w:szCs w:val="28"/>
        </w:rPr>
        <w:t xml:space="preserve"> </w:t>
      </w:r>
      <w:r w:rsidRPr="00A13AFB">
        <w:rPr>
          <w:rFonts w:ascii="Times New Roman" w:hAnsi="Times New Roman"/>
          <w:sz w:val="28"/>
          <w:szCs w:val="28"/>
        </w:rPr>
        <w:t>законом,</w:t>
      </w:r>
      <w:r w:rsidR="00207EA9">
        <w:rPr>
          <w:rFonts w:ascii="Times New Roman" w:hAnsi="Times New Roman"/>
          <w:sz w:val="28"/>
          <w:szCs w:val="28"/>
        </w:rPr>
        <w:t xml:space="preserve"> </w:t>
      </w:r>
      <w:r w:rsidRPr="00A13AFB">
        <w:rPr>
          <w:rFonts w:ascii="Times New Roman" w:hAnsi="Times New Roman"/>
          <w:sz w:val="28"/>
          <w:szCs w:val="28"/>
        </w:rPr>
        <w:t>дозволу</w:t>
      </w:r>
      <w:r w:rsidR="00207EA9">
        <w:rPr>
          <w:rFonts w:ascii="Times New Roman" w:hAnsi="Times New Roman"/>
          <w:sz w:val="28"/>
          <w:szCs w:val="28"/>
        </w:rPr>
        <w:t xml:space="preserve"> </w:t>
      </w:r>
      <w:r w:rsidRPr="00A13AFB">
        <w:rPr>
          <w:rFonts w:ascii="Times New Roman" w:hAnsi="Times New Roman"/>
          <w:sz w:val="28"/>
          <w:szCs w:val="28"/>
        </w:rPr>
        <w:t>або</w:t>
      </w:r>
      <w:r w:rsidR="00207EA9">
        <w:rPr>
          <w:rFonts w:ascii="Times New Roman" w:hAnsi="Times New Roman"/>
          <w:sz w:val="28"/>
          <w:szCs w:val="28"/>
        </w:rPr>
        <w:t xml:space="preserve"> </w:t>
      </w:r>
      <w:r w:rsidRPr="00A13AFB">
        <w:rPr>
          <w:rFonts w:ascii="Times New Roman" w:hAnsi="Times New Roman"/>
          <w:sz w:val="28"/>
          <w:szCs w:val="28"/>
        </w:rPr>
        <w:t>згоди</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вчинення</w:t>
      </w:r>
      <w:r w:rsidR="00207EA9">
        <w:rPr>
          <w:rFonts w:ascii="Times New Roman" w:hAnsi="Times New Roman"/>
          <w:sz w:val="28"/>
          <w:szCs w:val="28"/>
        </w:rPr>
        <w:t xml:space="preserve"> </w:t>
      </w:r>
      <w:r w:rsidRPr="00A13AFB">
        <w:rPr>
          <w:rFonts w:ascii="Times New Roman" w:hAnsi="Times New Roman"/>
          <w:sz w:val="28"/>
          <w:szCs w:val="28"/>
        </w:rPr>
        <w:t>правочину</w:t>
      </w:r>
      <w:r w:rsidR="00207EA9">
        <w:rPr>
          <w:rFonts w:ascii="Times New Roman" w:hAnsi="Times New Roman"/>
          <w:sz w:val="28"/>
          <w:szCs w:val="28"/>
        </w:rPr>
        <w:t xml:space="preserve"> </w:t>
      </w:r>
      <w:r w:rsidRPr="00A13AFB">
        <w:rPr>
          <w:rFonts w:ascii="Times New Roman" w:hAnsi="Times New Roman"/>
          <w:sz w:val="28"/>
          <w:szCs w:val="28"/>
        </w:rPr>
        <w:t>щодо</w:t>
      </w:r>
      <w:r w:rsidR="00207EA9">
        <w:rPr>
          <w:rFonts w:ascii="Times New Roman" w:hAnsi="Times New Roman"/>
          <w:sz w:val="28"/>
          <w:szCs w:val="28"/>
        </w:rPr>
        <w:t xml:space="preserve"> </w:t>
      </w:r>
      <w:r w:rsidRPr="00A13AFB">
        <w:rPr>
          <w:rFonts w:ascii="Times New Roman" w:hAnsi="Times New Roman"/>
          <w:sz w:val="28"/>
          <w:szCs w:val="28"/>
        </w:rPr>
        <w:t>відчуження</w:t>
      </w:r>
      <w:r w:rsidR="00207EA9">
        <w:rPr>
          <w:rFonts w:ascii="Times New Roman" w:hAnsi="Times New Roman"/>
          <w:sz w:val="28"/>
          <w:szCs w:val="28"/>
        </w:rPr>
        <w:t xml:space="preserve"> </w:t>
      </w:r>
      <w:r w:rsidRPr="00A13AFB">
        <w:rPr>
          <w:rFonts w:ascii="Times New Roman" w:hAnsi="Times New Roman"/>
          <w:sz w:val="28"/>
          <w:szCs w:val="28"/>
        </w:rPr>
        <w:t>майна(активів)”;</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доповнити</w:t>
      </w:r>
      <w:r w:rsidR="00207EA9">
        <w:rPr>
          <w:rFonts w:ascii="Times New Roman" w:hAnsi="Times New Roman"/>
          <w:sz w:val="28"/>
          <w:szCs w:val="28"/>
        </w:rPr>
        <w:t xml:space="preserve"> </w:t>
      </w:r>
      <w:r w:rsidRPr="00A13AFB">
        <w:rPr>
          <w:rFonts w:ascii="Times New Roman" w:hAnsi="Times New Roman"/>
          <w:sz w:val="28"/>
          <w:szCs w:val="28"/>
        </w:rPr>
        <w:t>частинами</w:t>
      </w:r>
      <w:r w:rsidR="00207EA9">
        <w:rPr>
          <w:rFonts w:ascii="Times New Roman" w:hAnsi="Times New Roman"/>
          <w:sz w:val="28"/>
          <w:szCs w:val="28"/>
        </w:rPr>
        <w:t xml:space="preserve"> </w:t>
      </w:r>
      <w:r w:rsidRPr="00A13AFB">
        <w:rPr>
          <w:rFonts w:ascii="Times New Roman" w:hAnsi="Times New Roman"/>
          <w:sz w:val="28"/>
          <w:szCs w:val="28"/>
        </w:rPr>
        <w:t>шостою</w:t>
      </w:r>
      <w:r w:rsidR="00207EA9">
        <w:rPr>
          <w:rFonts w:ascii="Times New Roman" w:hAnsi="Times New Roman"/>
          <w:sz w:val="28"/>
          <w:szCs w:val="28"/>
        </w:rPr>
        <w:t xml:space="preserve"> </w:t>
      </w:r>
      <w:r w:rsidRPr="00A13AFB">
        <w:rPr>
          <w:rFonts w:ascii="Times New Roman" w:hAnsi="Times New Roman"/>
          <w:sz w:val="28"/>
          <w:szCs w:val="28"/>
        </w:rPr>
        <w:t>–</w:t>
      </w:r>
      <w:r w:rsidR="00207EA9">
        <w:rPr>
          <w:rFonts w:ascii="Times New Roman" w:hAnsi="Times New Roman"/>
          <w:sz w:val="28"/>
          <w:szCs w:val="28"/>
        </w:rPr>
        <w:t xml:space="preserve"> </w:t>
      </w:r>
      <w:r w:rsidRPr="00A13AFB">
        <w:rPr>
          <w:rFonts w:ascii="Times New Roman" w:hAnsi="Times New Roman"/>
          <w:sz w:val="28"/>
          <w:szCs w:val="28"/>
        </w:rPr>
        <w:t>восьмою</w:t>
      </w:r>
      <w:r w:rsidR="00207EA9">
        <w:rPr>
          <w:rFonts w:ascii="Times New Roman" w:hAnsi="Times New Roman"/>
          <w:sz w:val="28"/>
          <w:szCs w:val="28"/>
        </w:rPr>
        <w:t xml:space="preserve"> </w:t>
      </w:r>
      <w:r w:rsidRPr="00A13AFB">
        <w:rPr>
          <w:rFonts w:ascii="Times New Roman" w:hAnsi="Times New Roman"/>
          <w:sz w:val="28"/>
          <w:szCs w:val="28"/>
        </w:rPr>
        <w:t>такого</w:t>
      </w:r>
      <w:r w:rsidR="00207EA9">
        <w:rPr>
          <w:rFonts w:ascii="Times New Roman" w:hAnsi="Times New Roman"/>
          <w:sz w:val="28"/>
          <w:szCs w:val="28"/>
        </w:rPr>
        <w:t xml:space="preserve"> </w:t>
      </w:r>
      <w:r w:rsidRPr="00A13AFB">
        <w:rPr>
          <w:rFonts w:ascii="Times New Roman" w:hAnsi="Times New Roman"/>
          <w:sz w:val="28"/>
          <w:szCs w:val="28"/>
        </w:rPr>
        <w:t>змісту: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“6.</w:t>
      </w:r>
      <w:r w:rsidR="00207EA9">
        <w:rPr>
          <w:rFonts w:ascii="Times New Roman" w:hAnsi="Times New Roman"/>
          <w:sz w:val="28"/>
          <w:szCs w:val="28"/>
        </w:rPr>
        <w:t xml:space="preserve"> </w:t>
      </w:r>
      <w:r w:rsidRPr="00A13AFB">
        <w:rPr>
          <w:rFonts w:ascii="Times New Roman" w:hAnsi="Times New Roman"/>
          <w:sz w:val="28"/>
          <w:szCs w:val="28"/>
        </w:rPr>
        <w:t>Фонд</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разі</w:t>
      </w:r>
      <w:r w:rsidR="00207EA9">
        <w:rPr>
          <w:rFonts w:ascii="Times New Roman" w:hAnsi="Times New Roman"/>
          <w:sz w:val="28"/>
          <w:szCs w:val="28"/>
        </w:rPr>
        <w:t xml:space="preserve"> </w:t>
      </w:r>
      <w:r w:rsidRPr="00A13AFB">
        <w:rPr>
          <w:rFonts w:ascii="Times New Roman" w:hAnsi="Times New Roman"/>
          <w:sz w:val="28"/>
          <w:szCs w:val="28"/>
        </w:rPr>
        <w:t>відсутності</w:t>
      </w:r>
      <w:r w:rsidR="00207EA9">
        <w:rPr>
          <w:rFonts w:ascii="Times New Roman" w:hAnsi="Times New Roman"/>
          <w:sz w:val="28"/>
          <w:szCs w:val="28"/>
        </w:rPr>
        <w:t xml:space="preserve"> </w:t>
      </w:r>
      <w:r w:rsidRPr="00A13AFB">
        <w:rPr>
          <w:rFonts w:ascii="Times New Roman" w:hAnsi="Times New Roman"/>
          <w:sz w:val="28"/>
          <w:szCs w:val="28"/>
        </w:rPr>
        <w:t>майна</w:t>
      </w:r>
      <w:r w:rsidR="00207EA9">
        <w:rPr>
          <w:rFonts w:ascii="Times New Roman" w:hAnsi="Times New Roman"/>
          <w:sz w:val="28"/>
          <w:szCs w:val="28"/>
        </w:rPr>
        <w:t xml:space="preserve"> </w:t>
      </w:r>
      <w:r w:rsidRPr="00A13AFB">
        <w:rPr>
          <w:rFonts w:ascii="Times New Roman" w:hAnsi="Times New Roman"/>
          <w:sz w:val="28"/>
          <w:szCs w:val="28"/>
        </w:rPr>
        <w:t>(активів)/або</w:t>
      </w:r>
      <w:r w:rsidR="00207EA9">
        <w:rPr>
          <w:rFonts w:ascii="Times New Roman" w:hAnsi="Times New Roman"/>
          <w:sz w:val="28"/>
          <w:szCs w:val="28"/>
        </w:rPr>
        <w:t xml:space="preserve"> </w:t>
      </w:r>
      <w:r w:rsidRPr="00A13AFB">
        <w:rPr>
          <w:rFonts w:ascii="Times New Roman" w:hAnsi="Times New Roman"/>
          <w:sz w:val="28"/>
          <w:szCs w:val="28"/>
        </w:rPr>
        <w:t>задоволення</w:t>
      </w:r>
      <w:r w:rsidR="00207EA9">
        <w:rPr>
          <w:rFonts w:ascii="Times New Roman" w:hAnsi="Times New Roman"/>
          <w:sz w:val="28"/>
          <w:szCs w:val="28"/>
        </w:rPr>
        <w:t xml:space="preserve"> </w:t>
      </w:r>
      <w:r w:rsidRPr="00A13AFB">
        <w:rPr>
          <w:rFonts w:ascii="Times New Roman" w:hAnsi="Times New Roman"/>
          <w:sz w:val="28"/>
          <w:szCs w:val="28"/>
        </w:rPr>
        <w:t>всіх</w:t>
      </w:r>
      <w:r w:rsidR="00207EA9">
        <w:rPr>
          <w:rFonts w:ascii="Times New Roman" w:hAnsi="Times New Roman"/>
          <w:sz w:val="28"/>
          <w:szCs w:val="28"/>
        </w:rPr>
        <w:t xml:space="preserve"> </w:t>
      </w:r>
      <w:r w:rsidRPr="00A13AFB">
        <w:rPr>
          <w:rFonts w:ascii="Times New Roman" w:hAnsi="Times New Roman"/>
          <w:sz w:val="28"/>
          <w:szCs w:val="28"/>
        </w:rPr>
        <w:t>вимог</w:t>
      </w:r>
      <w:r w:rsidR="00207EA9">
        <w:rPr>
          <w:rFonts w:ascii="Times New Roman" w:hAnsi="Times New Roman"/>
          <w:sz w:val="28"/>
          <w:szCs w:val="28"/>
        </w:rPr>
        <w:t xml:space="preserve"> </w:t>
      </w:r>
      <w:r w:rsidRPr="00A13AFB">
        <w:rPr>
          <w:rFonts w:ascii="Times New Roman" w:hAnsi="Times New Roman"/>
          <w:sz w:val="28"/>
          <w:szCs w:val="28"/>
        </w:rPr>
        <w:t>кредиторів,</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порядку</w:t>
      </w:r>
      <w:r w:rsidR="00207EA9">
        <w:rPr>
          <w:rFonts w:ascii="Times New Roman" w:hAnsi="Times New Roman"/>
          <w:sz w:val="28"/>
          <w:szCs w:val="28"/>
        </w:rPr>
        <w:t xml:space="preserve"> </w:t>
      </w:r>
      <w:r w:rsidRPr="00A13AFB">
        <w:rPr>
          <w:rFonts w:ascii="Times New Roman" w:hAnsi="Times New Roman"/>
          <w:sz w:val="28"/>
          <w:szCs w:val="28"/>
        </w:rPr>
        <w:t>встановленому</w:t>
      </w:r>
      <w:r w:rsidR="00207EA9">
        <w:rPr>
          <w:rFonts w:ascii="Times New Roman" w:hAnsi="Times New Roman"/>
          <w:sz w:val="28"/>
          <w:szCs w:val="28"/>
        </w:rPr>
        <w:t xml:space="preserve"> </w:t>
      </w:r>
      <w:r w:rsidRPr="00A13AFB">
        <w:rPr>
          <w:rFonts w:ascii="Times New Roman" w:hAnsi="Times New Roman"/>
          <w:sz w:val="28"/>
          <w:szCs w:val="28"/>
        </w:rPr>
        <w:t>своїми</w:t>
      </w:r>
      <w:r w:rsidR="00207EA9">
        <w:rPr>
          <w:rFonts w:ascii="Times New Roman" w:hAnsi="Times New Roman"/>
          <w:sz w:val="28"/>
          <w:szCs w:val="28"/>
        </w:rPr>
        <w:t xml:space="preserve"> </w:t>
      </w:r>
      <w:r w:rsidRPr="00A13AFB">
        <w:rPr>
          <w:rFonts w:ascii="Times New Roman" w:hAnsi="Times New Roman"/>
          <w:sz w:val="28"/>
          <w:szCs w:val="28"/>
        </w:rPr>
        <w:t>нормативно-правовими</w:t>
      </w:r>
      <w:r w:rsidR="00207EA9">
        <w:rPr>
          <w:rFonts w:ascii="Times New Roman" w:hAnsi="Times New Roman"/>
          <w:sz w:val="28"/>
          <w:szCs w:val="28"/>
        </w:rPr>
        <w:t xml:space="preserve"> </w:t>
      </w:r>
      <w:r w:rsidRPr="00A13AFB">
        <w:rPr>
          <w:rFonts w:ascii="Times New Roman" w:hAnsi="Times New Roman"/>
          <w:sz w:val="28"/>
          <w:szCs w:val="28"/>
        </w:rPr>
        <w:t>актами,</w:t>
      </w:r>
      <w:r w:rsidR="00207EA9">
        <w:rPr>
          <w:rFonts w:ascii="Times New Roman" w:hAnsi="Times New Roman"/>
          <w:sz w:val="28"/>
          <w:szCs w:val="28"/>
        </w:rPr>
        <w:t xml:space="preserve"> </w:t>
      </w:r>
      <w:r w:rsidRPr="00A13AFB">
        <w:rPr>
          <w:rFonts w:ascii="Times New Roman" w:hAnsi="Times New Roman"/>
          <w:sz w:val="28"/>
          <w:szCs w:val="28"/>
        </w:rPr>
        <w:t>затверджує</w:t>
      </w:r>
      <w:r w:rsidR="00207EA9">
        <w:rPr>
          <w:rFonts w:ascii="Times New Roman" w:hAnsi="Times New Roman"/>
          <w:sz w:val="28"/>
          <w:szCs w:val="28"/>
        </w:rPr>
        <w:t xml:space="preserve"> </w:t>
      </w:r>
      <w:r w:rsidRPr="00A13AFB">
        <w:rPr>
          <w:rFonts w:ascii="Times New Roman" w:hAnsi="Times New Roman"/>
          <w:sz w:val="28"/>
          <w:szCs w:val="28"/>
        </w:rPr>
        <w:t>ліквідаційний</w:t>
      </w:r>
      <w:r w:rsidR="00207EA9">
        <w:rPr>
          <w:rFonts w:ascii="Times New Roman" w:hAnsi="Times New Roman"/>
          <w:sz w:val="28"/>
          <w:szCs w:val="28"/>
        </w:rPr>
        <w:t xml:space="preserve"> </w:t>
      </w:r>
      <w:r w:rsidRPr="00A13AFB">
        <w:rPr>
          <w:rFonts w:ascii="Times New Roman" w:hAnsi="Times New Roman"/>
          <w:sz w:val="28"/>
          <w:szCs w:val="28"/>
        </w:rPr>
        <w:t>баланс</w:t>
      </w:r>
      <w:r w:rsidR="00207EA9">
        <w:rPr>
          <w:rFonts w:ascii="Times New Roman" w:hAnsi="Times New Roman"/>
          <w:sz w:val="28"/>
          <w:szCs w:val="28"/>
        </w:rPr>
        <w:t xml:space="preserve"> </w:t>
      </w:r>
      <w:r w:rsidRPr="00A13AFB">
        <w:rPr>
          <w:rFonts w:ascii="Times New Roman" w:hAnsi="Times New Roman"/>
          <w:sz w:val="28"/>
          <w:szCs w:val="28"/>
        </w:rPr>
        <w:t>і</w:t>
      </w:r>
      <w:r w:rsidR="00207EA9">
        <w:rPr>
          <w:rFonts w:ascii="Times New Roman" w:hAnsi="Times New Roman"/>
          <w:sz w:val="28"/>
          <w:szCs w:val="28"/>
        </w:rPr>
        <w:t xml:space="preserve"> </w:t>
      </w:r>
      <w:r w:rsidRPr="00A13AFB">
        <w:rPr>
          <w:rFonts w:ascii="Times New Roman" w:hAnsi="Times New Roman"/>
          <w:sz w:val="28"/>
          <w:szCs w:val="28"/>
        </w:rPr>
        <w:t>звіт</w:t>
      </w:r>
      <w:r w:rsidR="00207EA9">
        <w:rPr>
          <w:rFonts w:ascii="Times New Roman" w:hAnsi="Times New Roman"/>
          <w:sz w:val="28"/>
          <w:szCs w:val="28"/>
        </w:rPr>
        <w:t xml:space="preserve"> </w:t>
      </w:r>
      <w:r w:rsidRPr="00A13AFB">
        <w:rPr>
          <w:rFonts w:ascii="Times New Roman" w:hAnsi="Times New Roman"/>
          <w:sz w:val="28"/>
          <w:szCs w:val="28"/>
        </w:rPr>
        <w:t>про</w:t>
      </w:r>
      <w:r w:rsidR="00207EA9">
        <w:rPr>
          <w:rFonts w:ascii="Times New Roman" w:hAnsi="Times New Roman"/>
          <w:sz w:val="28"/>
          <w:szCs w:val="28"/>
        </w:rPr>
        <w:t xml:space="preserve"> </w:t>
      </w:r>
      <w:r w:rsidRPr="00A13AFB">
        <w:rPr>
          <w:rFonts w:ascii="Times New Roman" w:hAnsi="Times New Roman"/>
          <w:sz w:val="28"/>
          <w:szCs w:val="28"/>
        </w:rPr>
        <w:t>виконання</w:t>
      </w:r>
      <w:r w:rsidR="00207EA9">
        <w:rPr>
          <w:rFonts w:ascii="Times New Roman" w:hAnsi="Times New Roman"/>
          <w:sz w:val="28"/>
          <w:szCs w:val="28"/>
        </w:rPr>
        <w:t xml:space="preserve"> </w:t>
      </w:r>
      <w:r w:rsidRPr="00A13AFB">
        <w:rPr>
          <w:rFonts w:ascii="Times New Roman" w:hAnsi="Times New Roman"/>
          <w:sz w:val="28"/>
          <w:szCs w:val="28"/>
        </w:rPr>
        <w:t>ліквідаційної</w:t>
      </w:r>
      <w:r w:rsidR="00207EA9">
        <w:rPr>
          <w:rFonts w:ascii="Times New Roman" w:hAnsi="Times New Roman"/>
          <w:sz w:val="28"/>
          <w:szCs w:val="28"/>
        </w:rPr>
        <w:t xml:space="preserve"> </w:t>
      </w:r>
      <w:r w:rsidRPr="00A13AFB">
        <w:rPr>
          <w:rFonts w:ascii="Times New Roman" w:hAnsi="Times New Roman"/>
          <w:sz w:val="28"/>
          <w:szCs w:val="28"/>
        </w:rPr>
        <w:t>процедури.</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lastRenderedPageBreak/>
        <w:t>7.</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двомісячний</w:t>
      </w:r>
      <w:r w:rsidR="00207EA9">
        <w:rPr>
          <w:rFonts w:ascii="Times New Roman" w:hAnsi="Times New Roman"/>
          <w:sz w:val="28"/>
          <w:szCs w:val="28"/>
        </w:rPr>
        <w:t xml:space="preserve"> </w:t>
      </w:r>
      <w:r w:rsidRPr="00A13AFB">
        <w:rPr>
          <w:rFonts w:ascii="Times New Roman" w:hAnsi="Times New Roman"/>
          <w:sz w:val="28"/>
          <w:szCs w:val="28"/>
        </w:rPr>
        <w:t>строк</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дня</w:t>
      </w:r>
      <w:r w:rsidR="00207EA9">
        <w:rPr>
          <w:rFonts w:ascii="Times New Roman" w:hAnsi="Times New Roman"/>
          <w:sz w:val="28"/>
          <w:szCs w:val="28"/>
        </w:rPr>
        <w:t xml:space="preserve"> </w:t>
      </w:r>
      <w:r w:rsidRPr="00A13AFB">
        <w:rPr>
          <w:rFonts w:ascii="Times New Roman" w:hAnsi="Times New Roman"/>
          <w:sz w:val="28"/>
          <w:szCs w:val="28"/>
        </w:rPr>
        <w:t>затвердження</w:t>
      </w:r>
      <w:r w:rsidR="00207EA9">
        <w:rPr>
          <w:rFonts w:ascii="Times New Roman" w:hAnsi="Times New Roman"/>
          <w:sz w:val="28"/>
          <w:szCs w:val="28"/>
        </w:rPr>
        <w:t xml:space="preserve"> </w:t>
      </w:r>
      <w:r w:rsidRPr="00A13AFB">
        <w:rPr>
          <w:rFonts w:ascii="Times New Roman" w:hAnsi="Times New Roman"/>
          <w:sz w:val="28"/>
          <w:szCs w:val="28"/>
        </w:rPr>
        <w:t>ліквідаційного</w:t>
      </w:r>
      <w:r w:rsidR="00207EA9">
        <w:rPr>
          <w:rFonts w:ascii="Times New Roman" w:hAnsi="Times New Roman"/>
          <w:sz w:val="28"/>
          <w:szCs w:val="28"/>
        </w:rPr>
        <w:t xml:space="preserve"> </w:t>
      </w:r>
      <w:r w:rsidRPr="00A13AFB">
        <w:rPr>
          <w:rFonts w:ascii="Times New Roman" w:hAnsi="Times New Roman"/>
          <w:sz w:val="28"/>
          <w:szCs w:val="28"/>
        </w:rPr>
        <w:t>балансу</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звіту</w:t>
      </w:r>
      <w:r w:rsidR="00207EA9">
        <w:rPr>
          <w:rFonts w:ascii="Times New Roman" w:hAnsi="Times New Roman"/>
          <w:sz w:val="28"/>
          <w:szCs w:val="28"/>
        </w:rPr>
        <w:t xml:space="preserve"> </w:t>
      </w:r>
      <w:r w:rsidRPr="00A13AFB">
        <w:rPr>
          <w:rFonts w:ascii="Times New Roman" w:hAnsi="Times New Roman"/>
          <w:sz w:val="28"/>
          <w:szCs w:val="28"/>
        </w:rPr>
        <w:t>про</w:t>
      </w:r>
      <w:r w:rsidR="00207EA9">
        <w:rPr>
          <w:rFonts w:ascii="Times New Roman" w:hAnsi="Times New Roman"/>
          <w:sz w:val="28"/>
          <w:szCs w:val="28"/>
        </w:rPr>
        <w:t xml:space="preserve"> </w:t>
      </w:r>
      <w:r w:rsidRPr="00A13AFB">
        <w:rPr>
          <w:rFonts w:ascii="Times New Roman" w:hAnsi="Times New Roman"/>
          <w:sz w:val="28"/>
          <w:szCs w:val="28"/>
        </w:rPr>
        <w:t>виконання</w:t>
      </w:r>
      <w:r w:rsidR="00207EA9">
        <w:rPr>
          <w:rFonts w:ascii="Times New Roman" w:hAnsi="Times New Roman"/>
          <w:sz w:val="28"/>
          <w:szCs w:val="28"/>
        </w:rPr>
        <w:t xml:space="preserve"> </w:t>
      </w:r>
      <w:r w:rsidRPr="00A13AFB">
        <w:rPr>
          <w:rFonts w:ascii="Times New Roman" w:hAnsi="Times New Roman"/>
          <w:sz w:val="28"/>
          <w:szCs w:val="28"/>
        </w:rPr>
        <w:t>ліквідаційної</w:t>
      </w:r>
      <w:r w:rsidR="00207EA9">
        <w:rPr>
          <w:rFonts w:ascii="Times New Roman" w:hAnsi="Times New Roman"/>
          <w:sz w:val="28"/>
          <w:szCs w:val="28"/>
        </w:rPr>
        <w:t xml:space="preserve"> </w:t>
      </w:r>
      <w:r w:rsidRPr="00A13AFB">
        <w:rPr>
          <w:rFonts w:ascii="Times New Roman" w:hAnsi="Times New Roman"/>
          <w:sz w:val="28"/>
          <w:szCs w:val="28"/>
        </w:rPr>
        <w:t>процедури</w:t>
      </w:r>
      <w:r w:rsidR="00207EA9">
        <w:rPr>
          <w:rFonts w:ascii="Times New Roman" w:hAnsi="Times New Roman"/>
          <w:sz w:val="28"/>
          <w:szCs w:val="28"/>
        </w:rPr>
        <w:t xml:space="preserve"> </w:t>
      </w:r>
      <w:r w:rsidRPr="00A13AFB">
        <w:rPr>
          <w:rFonts w:ascii="Times New Roman" w:hAnsi="Times New Roman"/>
          <w:sz w:val="28"/>
          <w:szCs w:val="28"/>
        </w:rPr>
        <w:t>Фонд</w:t>
      </w:r>
      <w:r w:rsidR="00207EA9">
        <w:rPr>
          <w:rFonts w:ascii="Times New Roman" w:hAnsi="Times New Roman"/>
          <w:sz w:val="28"/>
          <w:szCs w:val="28"/>
        </w:rPr>
        <w:t xml:space="preserve"> </w:t>
      </w:r>
      <w:r w:rsidRPr="00A13AFB">
        <w:rPr>
          <w:rFonts w:ascii="Times New Roman" w:hAnsi="Times New Roman"/>
          <w:sz w:val="28"/>
          <w:szCs w:val="28"/>
        </w:rPr>
        <w:t>подає</w:t>
      </w:r>
      <w:r w:rsidR="00207EA9">
        <w:rPr>
          <w:rFonts w:ascii="Times New Roman" w:hAnsi="Times New Roman"/>
          <w:sz w:val="28"/>
          <w:szCs w:val="28"/>
        </w:rPr>
        <w:t xml:space="preserve"> </w:t>
      </w:r>
      <w:r w:rsidRPr="00A13AFB">
        <w:rPr>
          <w:rFonts w:ascii="Times New Roman" w:hAnsi="Times New Roman"/>
          <w:sz w:val="28"/>
          <w:szCs w:val="28"/>
        </w:rPr>
        <w:t>документи</w:t>
      </w:r>
      <w:r w:rsidR="00207EA9">
        <w:rPr>
          <w:rFonts w:ascii="Times New Roman" w:hAnsi="Times New Roman"/>
          <w:sz w:val="28"/>
          <w:szCs w:val="28"/>
        </w:rPr>
        <w:t xml:space="preserve"> </w:t>
      </w:r>
      <w:r w:rsidRPr="00A13AFB">
        <w:rPr>
          <w:rFonts w:ascii="Times New Roman" w:hAnsi="Times New Roman"/>
          <w:sz w:val="28"/>
          <w:szCs w:val="28"/>
        </w:rPr>
        <w:t>для</w:t>
      </w:r>
      <w:r w:rsidR="00207EA9">
        <w:rPr>
          <w:rFonts w:ascii="Times New Roman" w:hAnsi="Times New Roman"/>
          <w:sz w:val="28"/>
          <w:szCs w:val="28"/>
        </w:rPr>
        <w:t xml:space="preserve"> </w:t>
      </w:r>
      <w:r w:rsidRPr="00A13AFB">
        <w:rPr>
          <w:rFonts w:ascii="Times New Roman" w:hAnsi="Times New Roman"/>
          <w:sz w:val="28"/>
          <w:szCs w:val="28"/>
        </w:rPr>
        <w:t>внесення</w:t>
      </w:r>
      <w:r w:rsidR="00207EA9">
        <w:rPr>
          <w:rFonts w:ascii="Times New Roman" w:hAnsi="Times New Roman"/>
          <w:sz w:val="28"/>
          <w:szCs w:val="28"/>
        </w:rPr>
        <w:t xml:space="preserve"> </w:t>
      </w:r>
      <w:r w:rsidRPr="00A13AFB">
        <w:rPr>
          <w:rFonts w:ascii="Times New Roman" w:hAnsi="Times New Roman"/>
          <w:sz w:val="28"/>
          <w:szCs w:val="28"/>
        </w:rPr>
        <w:t>запису</w:t>
      </w:r>
      <w:r w:rsidR="00207EA9">
        <w:rPr>
          <w:rFonts w:ascii="Times New Roman" w:hAnsi="Times New Roman"/>
          <w:sz w:val="28"/>
          <w:szCs w:val="28"/>
        </w:rPr>
        <w:t xml:space="preserve"> </w:t>
      </w:r>
      <w:r w:rsidRPr="00A13AFB">
        <w:rPr>
          <w:rFonts w:ascii="Times New Roman" w:hAnsi="Times New Roman"/>
          <w:sz w:val="28"/>
          <w:szCs w:val="28"/>
        </w:rPr>
        <w:t>про</w:t>
      </w:r>
      <w:r w:rsidR="00207EA9">
        <w:rPr>
          <w:rFonts w:ascii="Times New Roman" w:hAnsi="Times New Roman"/>
          <w:sz w:val="28"/>
          <w:szCs w:val="28"/>
        </w:rPr>
        <w:t xml:space="preserve"> </w:t>
      </w:r>
      <w:r w:rsidRPr="00A13AFB">
        <w:rPr>
          <w:rFonts w:ascii="Times New Roman" w:hAnsi="Times New Roman"/>
          <w:sz w:val="28"/>
          <w:szCs w:val="28"/>
        </w:rPr>
        <w:t>припинення</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до</w:t>
      </w:r>
      <w:r w:rsidR="00207EA9">
        <w:rPr>
          <w:rFonts w:ascii="Times New Roman" w:hAnsi="Times New Roman"/>
          <w:sz w:val="28"/>
          <w:szCs w:val="28"/>
        </w:rPr>
        <w:t xml:space="preserve"> </w:t>
      </w:r>
      <w:r w:rsidRPr="00A13AFB">
        <w:rPr>
          <w:rFonts w:ascii="Times New Roman" w:hAnsi="Times New Roman"/>
          <w:sz w:val="28"/>
          <w:szCs w:val="28"/>
        </w:rPr>
        <w:t>Єдиного</w:t>
      </w:r>
      <w:r w:rsidR="00207EA9">
        <w:rPr>
          <w:rFonts w:ascii="Times New Roman" w:hAnsi="Times New Roman"/>
          <w:sz w:val="28"/>
          <w:szCs w:val="28"/>
        </w:rPr>
        <w:t xml:space="preserve"> </w:t>
      </w:r>
      <w:r w:rsidRPr="00A13AFB">
        <w:rPr>
          <w:rFonts w:ascii="Times New Roman" w:hAnsi="Times New Roman"/>
          <w:sz w:val="28"/>
          <w:szCs w:val="28"/>
        </w:rPr>
        <w:t>державного</w:t>
      </w:r>
      <w:r w:rsidR="00207EA9">
        <w:rPr>
          <w:rFonts w:ascii="Times New Roman" w:hAnsi="Times New Roman"/>
          <w:sz w:val="28"/>
          <w:szCs w:val="28"/>
        </w:rPr>
        <w:t xml:space="preserve"> </w:t>
      </w:r>
      <w:r w:rsidRPr="00A13AFB">
        <w:rPr>
          <w:rFonts w:ascii="Times New Roman" w:hAnsi="Times New Roman"/>
          <w:sz w:val="28"/>
          <w:szCs w:val="28"/>
        </w:rPr>
        <w:t>реєстру</w:t>
      </w:r>
      <w:r w:rsidR="00207EA9">
        <w:rPr>
          <w:rFonts w:ascii="Times New Roman" w:hAnsi="Times New Roman"/>
          <w:sz w:val="28"/>
          <w:szCs w:val="28"/>
        </w:rPr>
        <w:t xml:space="preserve"> </w:t>
      </w:r>
      <w:r w:rsidRPr="00A13AFB">
        <w:rPr>
          <w:rFonts w:ascii="Times New Roman" w:hAnsi="Times New Roman"/>
          <w:sz w:val="28"/>
          <w:szCs w:val="28"/>
        </w:rPr>
        <w:t>юридичних</w:t>
      </w:r>
      <w:r w:rsidR="00207EA9">
        <w:rPr>
          <w:rFonts w:ascii="Times New Roman" w:hAnsi="Times New Roman"/>
          <w:sz w:val="28"/>
          <w:szCs w:val="28"/>
        </w:rPr>
        <w:t xml:space="preserve"> </w:t>
      </w:r>
      <w:r w:rsidRPr="00A13AFB">
        <w:rPr>
          <w:rFonts w:ascii="Times New Roman" w:hAnsi="Times New Roman"/>
          <w:sz w:val="28"/>
          <w:szCs w:val="28"/>
        </w:rPr>
        <w:t>осіб,</w:t>
      </w:r>
      <w:r w:rsidR="00207EA9">
        <w:rPr>
          <w:rFonts w:ascii="Times New Roman" w:hAnsi="Times New Roman"/>
          <w:sz w:val="28"/>
          <w:szCs w:val="28"/>
        </w:rPr>
        <w:t xml:space="preserve"> </w:t>
      </w:r>
      <w:r w:rsidRPr="00A13AFB">
        <w:rPr>
          <w:rFonts w:ascii="Times New Roman" w:hAnsi="Times New Roman"/>
          <w:sz w:val="28"/>
          <w:szCs w:val="28"/>
        </w:rPr>
        <w:t>фізичних</w:t>
      </w:r>
      <w:r w:rsidR="00207EA9">
        <w:rPr>
          <w:rFonts w:ascii="Times New Roman" w:hAnsi="Times New Roman"/>
          <w:sz w:val="28"/>
          <w:szCs w:val="28"/>
        </w:rPr>
        <w:t xml:space="preserve"> </w:t>
      </w:r>
      <w:r w:rsidRPr="00A13AFB">
        <w:rPr>
          <w:rFonts w:ascii="Times New Roman" w:hAnsi="Times New Roman"/>
          <w:sz w:val="28"/>
          <w:szCs w:val="28"/>
        </w:rPr>
        <w:t>осіб</w:t>
      </w:r>
      <w:r w:rsidR="00207EA9">
        <w:rPr>
          <w:rFonts w:ascii="Times New Roman" w:hAnsi="Times New Roman"/>
          <w:sz w:val="28"/>
          <w:szCs w:val="28"/>
        </w:rPr>
        <w:t xml:space="preserve"> </w:t>
      </w:r>
      <w:r w:rsidRPr="00A13AFB">
        <w:rPr>
          <w:rFonts w:ascii="Times New Roman" w:hAnsi="Times New Roman"/>
          <w:sz w:val="28"/>
          <w:szCs w:val="28"/>
        </w:rPr>
        <w:t>–</w:t>
      </w:r>
      <w:r w:rsidR="00207EA9">
        <w:rPr>
          <w:rFonts w:ascii="Times New Roman" w:hAnsi="Times New Roman"/>
          <w:sz w:val="28"/>
          <w:szCs w:val="28"/>
        </w:rPr>
        <w:t xml:space="preserve"> </w:t>
      </w:r>
      <w:r w:rsidRPr="00A13AFB">
        <w:rPr>
          <w:rFonts w:ascii="Times New Roman" w:hAnsi="Times New Roman"/>
          <w:sz w:val="28"/>
          <w:szCs w:val="28"/>
        </w:rPr>
        <w:t>підприємців</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громадських</w:t>
      </w:r>
      <w:r w:rsidR="00207EA9">
        <w:rPr>
          <w:rFonts w:ascii="Times New Roman" w:hAnsi="Times New Roman"/>
          <w:sz w:val="28"/>
          <w:szCs w:val="28"/>
        </w:rPr>
        <w:t xml:space="preserve"> </w:t>
      </w:r>
      <w:r w:rsidRPr="00A13AFB">
        <w:rPr>
          <w:rFonts w:ascii="Times New Roman" w:hAnsi="Times New Roman"/>
          <w:sz w:val="28"/>
          <w:szCs w:val="28"/>
        </w:rPr>
        <w:t>формувань.</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Фонд</w:t>
      </w:r>
      <w:r w:rsidR="00207EA9">
        <w:rPr>
          <w:rFonts w:ascii="Times New Roman" w:hAnsi="Times New Roman"/>
          <w:sz w:val="28"/>
          <w:szCs w:val="28"/>
        </w:rPr>
        <w:t xml:space="preserve"> </w:t>
      </w:r>
      <w:r w:rsidRPr="00A13AFB">
        <w:rPr>
          <w:rFonts w:ascii="Times New Roman" w:hAnsi="Times New Roman"/>
          <w:sz w:val="28"/>
          <w:szCs w:val="28"/>
        </w:rPr>
        <w:t>має</w:t>
      </w:r>
      <w:r w:rsidR="00207EA9">
        <w:rPr>
          <w:rFonts w:ascii="Times New Roman" w:hAnsi="Times New Roman"/>
          <w:sz w:val="28"/>
          <w:szCs w:val="28"/>
        </w:rPr>
        <w:t xml:space="preserve"> </w:t>
      </w:r>
      <w:r w:rsidRPr="00A13AFB">
        <w:rPr>
          <w:rFonts w:ascii="Times New Roman" w:hAnsi="Times New Roman"/>
          <w:sz w:val="28"/>
          <w:szCs w:val="28"/>
        </w:rPr>
        <w:t>право</w:t>
      </w:r>
      <w:r w:rsidR="00207EA9">
        <w:rPr>
          <w:rFonts w:ascii="Times New Roman" w:hAnsi="Times New Roman"/>
          <w:sz w:val="28"/>
          <w:szCs w:val="28"/>
        </w:rPr>
        <w:t xml:space="preserve"> </w:t>
      </w:r>
      <w:r w:rsidRPr="00A13AFB">
        <w:rPr>
          <w:rFonts w:ascii="Times New Roman" w:hAnsi="Times New Roman"/>
          <w:sz w:val="28"/>
          <w:szCs w:val="28"/>
        </w:rPr>
        <w:t>прийняти</w:t>
      </w:r>
      <w:r w:rsidR="00207EA9">
        <w:rPr>
          <w:rFonts w:ascii="Times New Roman" w:hAnsi="Times New Roman"/>
          <w:sz w:val="28"/>
          <w:szCs w:val="28"/>
        </w:rPr>
        <w:t xml:space="preserve"> </w:t>
      </w:r>
      <w:r w:rsidRPr="00A13AFB">
        <w:rPr>
          <w:rFonts w:ascii="Times New Roman" w:hAnsi="Times New Roman"/>
          <w:sz w:val="28"/>
          <w:szCs w:val="28"/>
        </w:rPr>
        <w:t>рішення</w:t>
      </w:r>
      <w:r w:rsidR="00207EA9">
        <w:rPr>
          <w:rFonts w:ascii="Times New Roman" w:hAnsi="Times New Roman"/>
          <w:sz w:val="28"/>
          <w:szCs w:val="28"/>
        </w:rPr>
        <w:t xml:space="preserve"> </w:t>
      </w:r>
      <w:r w:rsidRPr="00A13AFB">
        <w:rPr>
          <w:rFonts w:ascii="Times New Roman" w:hAnsi="Times New Roman"/>
          <w:sz w:val="28"/>
          <w:szCs w:val="28"/>
        </w:rPr>
        <w:t>про</w:t>
      </w:r>
      <w:r w:rsidR="00207EA9">
        <w:rPr>
          <w:rFonts w:ascii="Times New Roman" w:hAnsi="Times New Roman"/>
          <w:sz w:val="28"/>
          <w:szCs w:val="28"/>
        </w:rPr>
        <w:t xml:space="preserve"> </w:t>
      </w:r>
      <w:r w:rsidRPr="00A13AFB">
        <w:rPr>
          <w:rFonts w:ascii="Times New Roman" w:hAnsi="Times New Roman"/>
          <w:sz w:val="28"/>
          <w:szCs w:val="28"/>
        </w:rPr>
        <w:t>продовження</w:t>
      </w:r>
      <w:r w:rsidR="00207EA9">
        <w:rPr>
          <w:rFonts w:ascii="Times New Roman" w:hAnsi="Times New Roman"/>
          <w:sz w:val="28"/>
          <w:szCs w:val="28"/>
        </w:rPr>
        <w:t xml:space="preserve"> </w:t>
      </w:r>
      <w:r w:rsidRPr="00A13AFB">
        <w:rPr>
          <w:rFonts w:ascii="Times New Roman" w:hAnsi="Times New Roman"/>
          <w:sz w:val="28"/>
          <w:szCs w:val="28"/>
        </w:rPr>
        <w:t>строку</w:t>
      </w:r>
      <w:r w:rsidR="00207EA9">
        <w:rPr>
          <w:rFonts w:ascii="Times New Roman" w:hAnsi="Times New Roman"/>
          <w:sz w:val="28"/>
          <w:szCs w:val="28"/>
        </w:rPr>
        <w:t xml:space="preserve"> </w:t>
      </w:r>
      <w:r w:rsidRPr="00A13AFB">
        <w:rPr>
          <w:rFonts w:ascii="Times New Roman" w:hAnsi="Times New Roman"/>
          <w:sz w:val="28"/>
          <w:szCs w:val="28"/>
        </w:rPr>
        <w:t>подання</w:t>
      </w:r>
      <w:r w:rsidR="00207EA9">
        <w:rPr>
          <w:rFonts w:ascii="Times New Roman" w:hAnsi="Times New Roman"/>
          <w:sz w:val="28"/>
          <w:szCs w:val="28"/>
        </w:rPr>
        <w:t xml:space="preserve"> </w:t>
      </w:r>
      <w:r w:rsidRPr="00A13AFB">
        <w:rPr>
          <w:rFonts w:ascii="Times New Roman" w:hAnsi="Times New Roman"/>
          <w:sz w:val="28"/>
          <w:szCs w:val="28"/>
        </w:rPr>
        <w:t>документів</w:t>
      </w:r>
      <w:r w:rsidR="00207EA9">
        <w:rPr>
          <w:rFonts w:ascii="Times New Roman" w:hAnsi="Times New Roman"/>
          <w:sz w:val="28"/>
          <w:szCs w:val="28"/>
        </w:rPr>
        <w:t xml:space="preserve"> </w:t>
      </w:r>
      <w:r w:rsidRPr="00A13AFB">
        <w:rPr>
          <w:rFonts w:ascii="Times New Roman" w:hAnsi="Times New Roman"/>
          <w:sz w:val="28"/>
          <w:szCs w:val="28"/>
        </w:rPr>
        <w:t>для</w:t>
      </w:r>
      <w:r w:rsidR="00207EA9">
        <w:rPr>
          <w:rFonts w:ascii="Times New Roman" w:hAnsi="Times New Roman"/>
          <w:sz w:val="28"/>
          <w:szCs w:val="28"/>
        </w:rPr>
        <w:t xml:space="preserve"> </w:t>
      </w:r>
      <w:r w:rsidRPr="00A13AFB">
        <w:rPr>
          <w:rFonts w:ascii="Times New Roman" w:hAnsi="Times New Roman"/>
          <w:sz w:val="28"/>
          <w:szCs w:val="28"/>
        </w:rPr>
        <w:t>внесення</w:t>
      </w:r>
      <w:r w:rsidR="00207EA9">
        <w:rPr>
          <w:rFonts w:ascii="Times New Roman" w:hAnsi="Times New Roman"/>
          <w:sz w:val="28"/>
          <w:szCs w:val="28"/>
        </w:rPr>
        <w:t xml:space="preserve"> </w:t>
      </w:r>
      <w:r w:rsidRPr="00A13AFB">
        <w:rPr>
          <w:rFonts w:ascii="Times New Roman" w:hAnsi="Times New Roman"/>
          <w:sz w:val="28"/>
          <w:szCs w:val="28"/>
        </w:rPr>
        <w:t>запису</w:t>
      </w:r>
      <w:r w:rsidR="00207EA9">
        <w:rPr>
          <w:rFonts w:ascii="Times New Roman" w:hAnsi="Times New Roman"/>
          <w:sz w:val="28"/>
          <w:szCs w:val="28"/>
        </w:rPr>
        <w:t xml:space="preserve"> </w:t>
      </w:r>
      <w:r w:rsidRPr="00A13AFB">
        <w:rPr>
          <w:rFonts w:ascii="Times New Roman" w:hAnsi="Times New Roman"/>
          <w:sz w:val="28"/>
          <w:szCs w:val="28"/>
        </w:rPr>
        <w:t>про</w:t>
      </w:r>
      <w:r w:rsidR="00207EA9">
        <w:rPr>
          <w:rFonts w:ascii="Times New Roman" w:hAnsi="Times New Roman"/>
          <w:sz w:val="28"/>
          <w:szCs w:val="28"/>
        </w:rPr>
        <w:t xml:space="preserve"> </w:t>
      </w:r>
      <w:r w:rsidRPr="00A13AFB">
        <w:rPr>
          <w:rFonts w:ascii="Times New Roman" w:hAnsi="Times New Roman"/>
          <w:sz w:val="28"/>
          <w:szCs w:val="28"/>
        </w:rPr>
        <w:t>припинення</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до</w:t>
      </w:r>
      <w:r w:rsidR="00207EA9">
        <w:rPr>
          <w:rFonts w:ascii="Times New Roman" w:hAnsi="Times New Roman"/>
          <w:sz w:val="28"/>
          <w:szCs w:val="28"/>
        </w:rPr>
        <w:t xml:space="preserve"> </w:t>
      </w:r>
      <w:r w:rsidRPr="00A13AFB">
        <w:rPr>
          <w:rFonts w:ascii="Times New Roman" w:hAnsi="Times New Roman"/>
          <w:sz w:val="28"/>
          <w:szCs w:val="28"/>
        </w:rPr>
        <w:t>Єдиного</w:t>
      </w:r>
      <w:r w:rsidR="00207EA9">
        <w:rPr>
          <w:rFonts w:ascii="Times New Roman" w:hAnsi="Times New Roman"/>
          <w:sz w:val="28"/>
          <w:szCs w:val="28"/>
        </w:rPr>
        <w:t xml:space="preserve"> </w:t>
      </w:r>
      <w:r w:rsidRPr="00A13AFB">
        <w:rPr>
          <w:rFonts w:ascii="Times New Roman" w:hAnsi="Times New Roman"/>
          <w:sz w:val="28"/>
          <w:szCs w:val="28"/>
        </w:rPr>
        <w:t>державного</w:t>
      </w:r>
      <w:r w:rsidR="00207EA9">
        <w:rPr>
          <w:rFonts w:ascii="Times New Roman" w:hAnsi="Times New Roman"/>
          <w:sz w:val="28"/>
          <w:szCs w:val="28"/>
        </w:rPr>
        <w:t xml:space="preserve"> </w:t>
      </w:r>
      <w:r w:rsidRPr="00A13AFB">
        <w:rPr>
          <w:rFonts w:ascii="Times New Roman" w:hAnsi="Times New Roman"/>
          <w:sz w:val="28"/>
          <w:szCs w:val="28"/>
        </w:rPr>
        <w:t>реєстру</w:t>
      </w:r>
      <w:r w:rsidR="00207EA9">
        <w:rPr>
          <w:rFonts w:ascii="Times New Roman" w:hAnsi="Times New Roman"/>
          <w:sz w:val="28"/>
          <w:szCs w:val="28"/>
        </w:rPr>
        <w:t xml:space="preserve"> </w:t>
      </w:r>
      <w:r w:rsidRPr="00A13AFB">
        <w:rPr>
          <w:rFonts w:ascii="Times New Roman" w:hAnsi="Times New Roman"/>
          <w:sz w:val="28"/>
          <w:szCs w:val="28"/>
        </w:rPr>
        <w:t>юридичних</w:t>
      </w:r>
      <w:r w:rsidR="00207EA9">
        <w:rPr>
          <w:rFonts w:ascii="Times New Roman" w:hAnsi="Times New Roman"/>
          <w:sz w:val="28"/>
          <w:szCs w:val="28"/>
        </w:rPr>
        <w:t xml:space="preserve"> </w:t>
      </w:r>
      <w:r w:rsidRPr="00A13AFB">
        <w:rPr>
          <w:rFonts w:ascii="Times New Roman" w:hAnsi="Times New Roman"/>
          <w:sz w:val="28"/>
          <w:szCs w:val="28"/>
        </w:rPr>
        <w:t>осіб,</w:t>
      </w:r>
      <w:r w:rsidR="00207EA9">
        <w:rPr>
          <w:rFonts w:ascii="Times New Roman" w:hAnsi="Times New Roman"/>
          <w:sz w:val="28"/>
          <w:szCs w:val="28"/>
        </w:rPr>
        <w:t xml:space="preserve"> </w:t>
      </w:r>
      <w:r w:rsidRPr="00A13AFB">
        <w:rPr>
          <w:rFonts w:ascii="Times New Roman" w:hAnsi="Times New Roman"/>
          <w:sz w:val="28"/>
          <w:szCs w:val="28"/>
        </w:rPr>
        <w:t>фізичних</w:t>
      </w:r>
      <w:r w:rsidR="00207EA9">
        <w:rPr>
          <w:rFonts w:ascii="Times New Roman" w:hAnsi="Times New Roman"/>
          <w:sz w:val="28"/>
          <w:szCs w:val="28"/>
        </w:rPr>
        <w:t xml:space="preserve"> </w:t>
      </w:r>
      <w:r w:rsidRPr="00A13AFB">
        <w:rPr>
          <w:rFonts w:ascii="Times New Roman" w:hAnsi="Times New Roman"/>
          <w:sz w:val="28"/>
          <w:szCs w:val="28"/>
        </w:rPr>
        <w:t>осіб</w:t>
      </w:r>
      <w:r w:rsidR="00207EA9">
        <w:rPr>
          <w:rFonts w:ascii="Times New Roman" w:hAnsi="Times New Roman"/>
          <w:sz w:val="28"/>
          <w:szCs w:val="28"/>
        </w:rPr>
        <w:t xml:space="preserve"> </w:t>
      </w:r>
      <w:r w:rsidRPr="00A13AFB">
        <w:rPr>
          <w:rFonts w:ascii="Times New Roman" w:hAnsi="Times New Roman"/>
          <w:sz w:val="28"/>
          <w:szCs w:val="28"/>
        </w:rPr>
        <w:t>–</w:t>
      </w:r>
      <w:r w:rsidR="00207EA9">
        <w:rPr>
          <w:rFonts w:ascii="Times New Roman" w:hAnsi="Times New Roman"/>
          <w:sz w:val="28"/>
          <w:szCs w:val="28"/>
        </w:rPr>
        <w:t xml:space="preserve"> </w:t>
      </w:r>
      <w:r w:rsidRPr="00A13AFB">
        <w:rPr>
          <w:rFonts w:ascii="Times New Roman" w:hAnsi="Times New Roman"/>
          <w:sz w:val="28"/>
          <w:szCs w:val="28"/>
        </w:rPr>
        <w:t>підприємців</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громадських</w:t>
      </w:r>
      <w:r w:rsidR="00207EA9">
        <w:rPr>
          <w:rFonts w:ascii="Times New Roman" w:hAnsi="Times New Roman"/>
          <w:sz w:val="28"/>
          <w:szCs w:val="28"/>
        </w:rPr>
        <w:t xml:space="preserve"> </w:t>
      </w:r>
      <w:r w:rsidRPr="00A13AFB">
        <w:rPr>
          <w:rFonts w:ascii="Times New Roman" w:hAnsi="Times New Roman"/>
          <w:sz w:val="28"/>
          <w:szCs w:val="28"/>
        </w:rPr>
        <w:t>формувань</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разі</w:t>
      </w:r>
      <w:r w:rsidR="00207EA9">
        <w:rPr>
          <w:rFonts w:ascii="Times New Roman" w:hAnsi="Times New Roman"/>
          <w:sz w:val="28"/>
          <w:szCs w:val="28"/>
        </w:rPr>
        <w:t xml:space="preserve"> </w:t>
      </w:r>
      <w:r w:rsidRPr="00A13AFB">
        <w:rPr>
          <w:rFonts w:ascii="Times New Roman" w:hAnsi="Times New Roman"/>
          <w:sz w:val="28"/>
          <w:szCs w:val="28"/>
        </w:rPr>
        <w:t>здійснення</w:t>
      </w:r>
      <w:r w:rsidR="00207EA9">
        <w:rPr>
          <w:rFonts w:ascii="Times New Roman" w:hAnsi="Times New Roman"/>
          <w:sz w:val="28"/>
          <w:szCs w:val="28"/>
        </w:rPr>
        <w:t xml:space="preserve"> </w:t>
      </w:r>
      <w:r w:rsidRPr="00A13AFB">
        <w:rPr>
          <w:rFonts w:ascii="Times New Roman" w:hAnsi="Times New Roman"/>
          <w:sz w:val="28"/>
          <w:szCs w:val="28"/>
        </w:rPr>
        <w:t>заходів,</w:t>
      </w:r>
      <w:r w:rsidR="00207EA9">
        <w:rPr>
          <w:rFonts w:ascii="Times New Roman" w:hAnsi="Times New Roman"/>
          <w:sz w:val="28"/>
          <w:szCs w:val="28"/>
        </w:rPr>
        <w:t xml:space="preserve"> </w:t>
      </w:r>
      <w:r w:rsidRPr="00A13AFB">
        <w:rPr>
          <w:rFonts w:ascii="Times New Roman" w:hAnsi="Times New Roman"/>
          <w:sz w:val="28"/>
          <w:szCs w:val="28"/>
        </w:rPr>
        <w:t>зазначених</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частині</w:t>
      </w:r>
      <w:r w:rsidR="00207EA9">
        <w:rPr>
          <w:rFonts w:ascii="Times New Roman" w:hAnsi="Times New Roman"/>
          <w:sz w:val="28"/>
          <w:szCs w:val="28"/>
        </w:rPr>
        <w:t xml:space="preserve"> </w:t>
      </w:r>
      <w:r w:rsidRPr="00A13AFB">
        <w:rPr>
          <w:rFonts w:ascii="Times New Roman" w:hAnsi="Times New Roman"/>
          <w:sz w:val="28"/>
          <w:szCs w:val="28"/>
        </w:rPr>
        <w:t>шостій</w:t>
      </w:r>
      <w:r w:rsidR="00207EA9">
        <w:rPr>
          <w:rFonts w:ascii="Times New Roman" w:hAnsi="Times New Roman"/>
          <w:sz w:val="28"/>
          <w:szCs w:val="28"/>
        </w:rPr>
        <w:t xml:space="preserve"> </w:t>
      </w:r>
      <w:r w:rsidRPr="00A13AFB">
        <w:rPr>
          <w:rFonts w:ascii="Times New Roman" w:hAnsi="Times New Roman"/>
          <w:sz w:val="28"/>
          <w:szCs w:val="28"/>
        </w:rPr>
        <w:t>статті</w:t>
      </w:r>
      <w:r w:rsidR="00207EA9">
        <w:rPr>
          <w:rFonts w:ascii="Times New Roman" w:hAnsi="Times New Roman"/>
          <w:sz w:val="28"/>
          <w:szCs w:val="28"/>
        </w:rPr>
        <w:t xml:space="preserve"> </w:t>
      </w:r>
      <w:r w:rsidRPr="00A13AFB">
        <w:rPr>
          <w:rFonts w:ascii="Times New Roman" w:hAnsi="Times New Roman"/>
          <w:sz w:val="28"/>
          <w:szCs w:val="28"/>
        </w:rPr>
        <w:t>52</w:t>
      </w:r>
      <w:r w:rsidR="00207EA9">
        <w:rPr>
          <w:rFonts w:ascii="Times New Roman" w:hAnsi="Times New Roman"/>
          <w:sz w:val="28"/>
          <w:szCs w:val="28"/>
        </w:rPr>
        <w:t xml:space="preserve"> </w:t>
      </w:r>
      <w:r w:rsidRPr="00A13AFB">
        <w:rPr>
          <w:rFonts w:ascii="Times New Roman" w:hAnsi="Times New Roman"/>
          <w:sz w:val="28"/>
          <w:szCs w:val="28"/>
        </w:rPr>
        <w:t>цього</w:t>
      </w:r>
      <w:r w:rsidR="00207EA9">
        <w:rPr>
          <w:rFonts w:ascii="Times New Roman" w:hAnsi="Times New Roman"/>
          <w:sz w:val="28"/>
          <w:szCs w:val="28"/>
        </w:rPr>
        <w:t xml:space="preserve"> </w:t>
      </w:r>
      <w:r w:rsidRPr="00A13AFB">
        <w:rPr>
          <w:rFonts w:ascii="Times New Roman" w:hAnsi="Times New Roman"/>
          <w:sz w:val="28"/>
          <w:szCs w:val="28"/>
        </w:rPr>
        <w:t>Закону,</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час,</w:t>
      </w:r>
      <w:r w:rsidR="00207EA9">
        <w:rPr>
          <w:rFonts w:ascii="Times New Roman" w:hAnsi="Times New Roman"/>
          <w:sz w:val="28"/>
          <w:szCs w:val="28"/>
        </w:rPr>
        <w:t xml:space="preserve"> </w:t>
      </w:r>
      <w:r w:rsidRPr="00A13AFB">
        <w:rPr>
          <w:rFonts w:ascii="Times New Roman" w:hAnsi="Times New Roman"/>
          <w:sz w:val="28"/>
          <w:szCs w:val="28"/>
        </w:rPr>
        <w:t>необхідний</w:t>
      </w:r>
      <w:r w:rsidR="00207EA9">
        <w:rPr>
          <w:rFonts w:ascii="Times New Roman" w:hAnsi="Times New Roman"/>
          <w:sz w:val="28"/>
          <w:szCs w:val="28"/>
        </w:rPr>
        <w:t xml:space="preserve"> </w:t>
      </w:r>
      <w:r w:rsidRPr="00A13AFB">
        <w:rPr>
          <w:rFonts w:ascii="Times New Roman" w:hAnsi="Times New Roman"/>
          <w:sz w:val="28"/>
          <w:szCs w:val="28"/>
        </w:rPr>
        <w:t>для</w:t>
      </w:r>
      <w:r w:rsidR="00207EA9">
        <w:rPr>
          <w:rFonts w:ascii="Times New Roman" w:hAnsi="Times New Roman"/>
          <w:sz w:val="28"/>
          <w:szCs w:val="28"/>
        </w:rPr>
        <w:t xml:space="preserve"> </w:t>
      </w:r>
      <w:r w:rsidRPr="00A13AFB">
        <w:rPr>
          <w:rFonts w:ascii="Times New Roman" w:hAnsi="Times New Roman"/>
          <w:sz w:val="28"/>
          <w:szCs w:val="28"/>
        </w:rPr>
        <w:t>їх</w:t>
      </w:r>
      <w:r w:rsidR="00207EA9">
        <w:rPr>
          <w:rFonts w:ascii="Times New Roman" w:hAnsi="Times New Roman"/>
          <w:sz w:val="28"/>
          <w:szCs w:val="28"/>
        </w:rPr>
        <w:t xml:space="preserve"> </w:t>
      </w:r>
      <w:r w:rsidRPr="00A13AFB">
        <w:rPr>
          <w:rFonts w:ascii="Times New Roman" w:hAnsi="Times New Roman"/>
          <w:sz w:val="28"/>
          <w:szCs w:val="28"/>
        </w:rPr>
        <w:t>повного</w:t>
      </w:r>
      <w:r w:rsidR="00207EA9">
        <w:rPr>
          <w:rFonts w:ascii="Times New Roman" w:hAnsi="Times New Roman"/>
          <w:sz w:val="28"/>
          <w:szCs w:val="28"/>
        </w:rPr>
        <w:t xml:space="preserve"> </w:t>
      </w:r>
      <w:r w:rsidRPr="00A13AFB">
        <w:rPr>
          <w:rFonts w:ascii="Times New Roman" w:hAnsi="Times New Roman"/>
          <w:sz w:val="28"/>
          <w:szCs w:val="28"/>
        </w:rPr>
        <w:t>здійснення.</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8.</w:t>
      </w:r>
      <w:r w:rsidR="00207EA9">
        <w:rPr>
          <w:rFonts w:ascii="Times New Roman" w:hAnsi="Times New Roman"/>
          <w:sz w:val="28"/>
          <w:szCs w:val="28"/>
        </w:rPr>
        <w:t xml:space="preserve"> </w:t>
      </w:r>
      <w:r w:rsidRPr="00A13AFB">
        <w:rPr>
          <w:rFonts w:ascii="Times New Roman" w:hAnsi="Times New Roman"/>
          <w:sz w:val="28"/>
          <w:szCs w:val="28"/>
        </w:rPr>
        <w:t>Розпочата</w:t>
      </w:r>
      <w:r w:rsidR="00207EA9">
        <w:rPr>
          <w:rFonts w:ascii="Times New Roman" w:hAnsi="Times New Roman"/>
          <w:sz w:val="28"/>
          <w:szCs w:val="28"/>
        </w:rPr>
        <w:t xml:space="preserve"> </w:t>
      </w:r>
      <w:r w:rsidRPr="00A13AFB">
        <w:rPr>
          <w:rFonts w:ascii="Times New Roman" w:hAnsi="Times New Roman"/>
          <w:sz w:val="28"/>
          <w:szCs w:val="28"/>
        </w:rPr>
        <w:t>процедура</w:t>
      </w:r>
      <w:r w:rsidR="00207EA9">
        <w:rPr>
          <w:rFonts w:ascii="Times New Roman" w:hAnsi="Times New Roman"/>
          <w:sz w:val="28"/>
          <w:szCs w:val="28"/>
        </w:rPr>
        <w:t xml:space="preserve"> </w:t>
      </w:r>
      <w:r w:rsidRPr="00A13AFB">
        <w:rPr>
          <w:rFonts w:ascii="Times New Roman" w:hAnsi="Times New Roman"/>
          <w:sz w:val="28"/>
          <w:szCs w:val="28"/>
        </w:rPr>
        <w:t>ліквідації</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не</w:t>
      </w:r>
      <w:r w:rsidR="00207EA9">
        <w:rPr>
          <w:rFonts w:ascii="Times New Roman" w:hAnsi="Times New Roman"/>
          <w:sz w:val="28"/>
          <w:szCs w:val="28"/>
        </w:rPr>
        <w:t xml:space="preserve"> </w:t>
      </w:r>
      <w:r w:rsidRPr="00A13AFB">
        <w:rPr>
          <w:rFonts w:ascii="Times New Roman" w:hAnsi="Times New Roman"/>
          <w:sz w:val="28"/>
          <w:szCs w:val="28"/>
        </w:rPr>
        <w:t>може</w:t>
      </w:r>
      <w:r w:rsidR="00207EA9">
        <w:rPr>
          <w:rFonts w:ascii="Times New Roman" w:hAnsi="Times New Roman"/>
          <w:sz w:val="28"/>
          <w:szCs w:val="28"/>
        </w:rPr>
        <w:t xml:space="preserve"> </w:t>
      </w:r>
      <w:r w:rsidRPr="00A13AFB">
        <w:rPr>
          <w:rFonts w:ascii="Times New Roman" w:hAnsi="Times New Roman"/>
          <w:sz w:val="28"/>
          <w:szCs w:val="28"/>
        </w:rPr>
        <w:t>бути</w:t>
      </w:r>
      <w:r w:rsidR="00207EA9">
        <w:rPr>
          <w:rFonts w:ascii="Times New Roman" w:hAnsi="Times New Roman"/>
          <w:sz w:val="28"/>
          <w:szCs w:val="28"/>
        </w:rPr>
        <w:t xml:space="preserve"> </w:t>
      </w:r>
      <w:r w:rsidRPr="00A13AFB">
        <w:rPr>
          <w:rFonts w:ascii="Times New Roman" w:hAnsi="Times New Roman"/>
          <w:sz w:val="28"/>
          <w:szCs w:val="28"/>
        </w:rPr>
        <w:t>зупинена/припинена,</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тому</w:t>
      </w:r>
      <w:r w:rsidR="00207EA9">
        <w:rPr>
          <w:rFonts w:ascii="Times New Roman" w:hAnsi="Times New Roman"/>
          <w:sz w:val="28"/>
          <w:szCs w:val="28"/>
        </w:rPr>
        <w:t xml:space="preserve"> </w:t>
      </w:r>
      <w:r w:rsidRPr="00A13AFB">
        <w:rPr>
          <w:rFonts w:ascii="Times New Roman" w:hAnsi="Times New Roman"/>
          <w:sz w:val="28"/>
          <w:szCs w:val="28"/>
        </w:rPr>
        <w:t>числі</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разі</w:t>
      </w:r>
      <w:r w:rsidR="00207EA9">
        <w:rPr>
          <w:rFonts w:ascii="Times New Roman" w:hAnsi="Times New Roman"/>
          <w:sz w:val="28"/>
          <w:szCs w:val="28"/>
        </w:rPr>
        <w:t xml:space="preserve"> </w:t>
      </w:r>
      <w:r w:rsidRPr="00A13AFB">
        <w:rPr>
          <w:rFonts w:ascii="Times New Roman" w:hAnsi="Times New Roman"/>
          <w:sz w:val="28"/>
          <w:szCs w:val="28"/>
        </w:rPr>
        <w:t>визнання</w:t>
      </w:r>
      <w:r w:rsidR="00207EA9">
        <w:rPr>
          <w:rFonts w:ascii="Times New Roman" w:hAnsi="Times New Roman"/>
          <w:sz w:val="28"/>
          <w:szCs w:val="28"/>
        </w:rPr>
        <w:t xml:space="preserve"> </w:t>
      </w:r>
      <w:r w:rsidRPr="00A13AFB">
        <w:rPr>
          <w:rFonts w:ascii="Times New Roman" w:hAnsi="Times New Roman"/>
          <w:sz w:val="28"/>
          <w:szCs w:val="28"/>
        </w:rPr>
        <w:t>протиправними</w:t>
      </w:r>
      <w:r w:rsidR="00207EA9">
        <w:rPr>
          <w:rFonts w:ascii="Times New Roman" w:hAnsi="Times New Roman"/>
          <w:sz w:val="28"/>
          <w:szCs w:val="28"/>
        </w:rPr>
        <w:t xml:space="preserve"> </w:t>
      </w:r>
      <w:r w:rsidRPr="00A13AFB">
        <w:rPr>
          <w:rFonts w:ascii="Times New Roman" w:hAnsi="Times New Roman"/>
          <w:sz w:val="28"/>
          <w:szCs w:val="28"/>
        </w:rPr>
        <w:t>(незаконними)</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скасування</w:t>
      </w:r>
      <w:r w:rsidR="00207EA9">
        <w:rPr>
          <w:rFonts w:ascii="Times New Roman" w:hAnsi="Times New Roman"/>
          <w:sz w:val="28"/>
          <w:szCs w:val="28"/>
        </w:rPr>
        <w:t xml:space="preserve"> </w:t>
      </w:r>
      <w:r w:rsidRPr="00A13AFB">
        <w:rPr>
          <w:rFonts w:ascii="Times New Roman" w:hAnsi="Times New Roman"/>
          <w:sz w:val="28"/>
          <w:szCs w:val="28"/>
        </w:rPr>
        <w:t>індивідуальних</w:t>
      </w:r>
      <w:r w:rsidR="00207EA9">
        <w:rPr>
          <w:rFonts w:ascii="Times New Roman" w:hAnsi="Times New Roman"/>
          <w:sz w:val="28"/>
          <w:szCs w:val="28"/>
        </w:rPr>
        <w:t xml:space="preserve"> </w:t>
      </w:r>
      <w:r w:rsidRPr="00A13AFB">
        <w:rPr>
          <w:rFonts w:ascii="Times New Roman" w:hAnsi="Times New Roman"/>
          <w:sz w:val="28"/>
          <w:szCs w:val="28"/>
        </w:rPr>
        <w:t>актів</w:t>
      </w:r>
      <w:r w:rsidR="00207EA9">
        <w:rPr>
          <w:rFonts w:ascii="Times New Roman" w:hAnsi="Times New Roman"/>
          <w:sz w:val="28"/>
          <w:szCs w:val="28"/>
        </w:rPr>
        <w:t xml:space="preserve"> </w:t>
      </w:r>
      <w:r w:rsidRPr="00A13AFB">
        <w:rPr>
          <w:rFonts w:ascii="Times New Roman" w:hAnsi="Times New Roman"/>
          <w:sz w:val="28"/>
          <w:szCs w:val="28"/>
        </w:rPr>
        <w:t>Національного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та/або</w:t>
      </w:r>
      <w:r w:rsidR="00207EA9">
        <w:rPr>
          <w:rFonts w:ascii="Times New Roman" w:hAnsi="Times New Roman"/>
          <w:sz w:val="28"/>
          <w:szCs w:val="28"/>
        </w:rPr>
        <w:t xml:space="preserve"> </w:t>
      </w:r>
      <w:r w:rsidRPr="00A13AFB">
        <w:rPr>
          <w:rFonts w:ascii="Times New Roman" w:hAnsi="Times New Roman"/>
          <w:sz w:val="28"/>
          <w:szCs w:val="28"/>
        </w:rPr>
        <w:t>Фонду</w:t>
      </w:r>
      <w:r w:rsidR="00207EA9">
        <w:rPr>
          <w:rFonts w:ascii="Times New Roman" w:hAnsi="Times New Roman"/>
          <w:sz w:val="28"/>
          <w:szCs w:val="28"/>
        </w:rPr>
        <w:t xml:space="preserve"> </w:t>
      </w:r>
      <w:r w:rsidRPr="00A13AFB">
        <w:rPr>
          <w:rFonts w:ascii="Times New Roman" w:hAnsi="Times New Roman"/>
          <w:sz w:val="28"/>
          <w:szCs w:val="28"/>
        </w:rPr>
        <w:t>гарантування</w:t>
      </w:r>
      <w:r w:rsidR="00207EA9">
        <w:rPr>
          <w:rFonts w:ascii="Times New Roman" w:hAnsi="Times New Roman"/>
          <w:sz w:val="28"/>
          <w:szCs w:val="28"/>
        </w:rPr>
        <w:t xml:space="preserve"> </w:t>
      </w:r>
      <w:r w:rsidRPr="00A13AFB">
        <w:rPr>
          <w:rFonts w:ascii="Times New Roman" w:hAnsi="Times New Roman"/>
          <w:sz w:val="28"/>
          <w:szCs w:val="28"/>
        </w:rPr>
        <w:t>вкладів</w:t>
      </w:r>
      <w:r w:rsidR="00207EA9">
        <w:rPr>
          <w:rFonts w:ascii="Times New Roman" w:hAnsi="Times New Roman"/>
          <w:sz w:val="28"/>
          <w:szCs w:val="28"/>
        </w:rPr>
        <w:t xml:space="preserve"> </w:t>
      </w:r>
      <w:r w:rsidRPr="00A13AFB">
        <w:rPr>
          <w:rFonts w:ascii="Times New Roman" w:hAnsi="Times New Roman"/>
          <w:sz w:val="28"/>
          <w:szCs w:val="28"/>
        </w:rPr>
        <w:t>фізичних</w:t>
      </w:r>
      <w:r w:rsidR="00207EA9">
        <w:rPr>
          <w:rFonts w:ascii="Times New Roman" w:hAnsi="Times New Roman"/>
          <w:sz w:val="28"/>
          <w:szCs w:val="28"/>
        </w:rPr>
        <w:t xml:space="preserve"> </w:t>
      </w:r>
      <w:r w:rsidRPr="00A13AFB">
        <w:rPr>
          <w:rFonts w:ascii="Times New Roman" w:hAnsi="Times New Roman"/>
          <w:sz w:val="28"/>
          <w:szCs w:val="28"/>
        </w:rPr>
        <w:t>осіб,</w:t>
      </w:r>
      <w:r w:rsidR="00207EA9">
        <w:rPr>
          <w:rFonts w:ascii="Times New Roman" w:hAnsi="Times New Roman"/>
          <w:sz w:val="28"/>
          <w:szCs w:val="28"/>
        </w:rPr>
        <w:t xml:space="preserve"> </w:t>
      </w:r>
      <w:r w:rsidRPr="00A13AFB">
        <w:rPr>
          <w:rFonts w:ascii="Times New Roman" w:hAnsi="Times New Roman"/>
          <w:sz w:val="28"/>
          <w:szCs w:val="28"/>
        </w:rPr>
        <w:t>що</w:t>
      </w:r>
      <w:r w:rsidR="00207EA9">
        <w:rPr>
          <w:rFonts w:ascii="Times New Roman" w:hAnsi="Times New Roman"/>
          <w:sz w:val="28"/>
          <w:szCs w:val="28"/>
        </w:rPr>
        <w:t xml:space="preserve"> </w:t>
      </w:r>
      <w:r w:rsidRPr="00A13AFB">
        <w:rPr>
          <w:rFonts w:ascii="Times New Roman" w:hAnsi="Times New Roman"/>
          <w:sz w:val="28"/>
          <w:szCs w:val="28"/>
        </w:rPr>
        <w:t>були</w:t>
      </w:r>
      <w:r w:rsidR="00207EA9">
        <w:rPr>
          <w:rFonts w:ascii="Times New Roman" w:hAnsi="Times New Roman"/>
          <w:sz w:val="28"/>
          <w:szCs w:val="28"/>
        </w:rPr>
        <w:t xml:space="preserve"> </w:t>
      </w:r>
      <w:r w:rsidRPr="00A13AFB">
        <w:rPr>
          <w:rFonts w:ascii="Times New Roman" w:hAnsi="Times New Roman"/>
          <w:sz w:val="28"/>
          <w:szCs w:val="28"/>
        </w:rPr>
        <w:t>підставою</w:t>
      </w:r>
      <w:r w:rsidR="00207EA9">
        <w:rPr>
          <w:rFonts w:ascii="Times New Roman" w:hAnsi="Times New Roman"/>
          <w:sz w:val="28"/>
          <w:szCs w:val="28"/>
        </w:rPr>
        <w:t xml:space="preserve"> </w:t>
      </w:r>
      <w:r w:rsidRPr="00A13AFB">
        <w:rPr>
          <w:rFonts w:ascii="Times New Roman" w:hAnsi="Times New Roman"/>
          <w:sz w:val="28"/>
          <w:szCs w:val="28"/>
        </w:rPr>
        <w:t>для</w:t>
      </w:r>
      <w:r w:rsidR="00207EA9">
        <w:rPr>
          <w:rFonts w:ascii="Times New Roman" w:hAnsi="Times New Roman"/>
          <w:sz w:val="28"/>
          <w:szCs w:val="28"/>
        </w:rPr>
        <w:t xml:space="preserve"> </w:t>
      </w:r>
      <w:r w:rsidRPr="00A13AFB">
        <w:rPr>
          <w:rFonts w:ascii="Times New Roman" w:hAnsi="Times New Roman"/>
          <w:sz w:val="28"/>
          <w:szCs w:val="28"/>
        </w:rPr>
        <w:t>її</w:t>
      </w:r>
      <w:r w:rsidR="00207EA9">
        <w:rPr>
          <w:rFonts w:ascii="Times New Roman" w:hAnsi="Times New Roman"/>
          <w:sz w:val="28"/>
          <w:szCs w:val="28"/>
        </w:rPr>
        <w:t xml:space="preserve"> </w:t>
      </w:r>
      <w:r w:rsidRPr="00A13AFB">
        <w:rPr>
          <w:rFonts w:ascii="Times New Roman" w:hAnsi="Times New Roman"/>
          <w:sz w:val="28"/>
          <w:szCs w:val="28"/>
        </w:rPr>
        <w:t>початку”;</w:t>
      </w:r>
    </w:p>
    <w:p w:rsidR="0075575E" w:rsidRPr="00A13AFB" w:rsidRDefault="0075575E" w:rsidP="00207EA9">
      <w:pPr>
        <w:pStyle w:val="rvps2"/>
        <w:numPr>
          <w:ilvl w:val="0"/>
          <w:numId w:val="4"/>
        </w:numPr>
        <w:shd w:val="clear" w:color="auto" w:fill="FFFFFF"/>
        <w:tabs>
          <w:tab w:val="left" w:pos="709"/>
        </w:tabs>
        <w:spacing w:before="120" w:beforeAutospacing="0" w:after="0" w:afterAutospacing="0"/>
        <w:ind w:left="0" w:firstLine="567"/>
        <w:jc w:val="both"/>
        <w:textAlignment w:val="baseline"/>
        <w:rPr>
          <w:bCs/>
          <w:sz w:val="28"/>
          <w:szCs w:val="28"/>
        </w:rPr>
      </w:pPr>
      <w:r w:rsidRPr="00A13AFB">
        <w:rPr>
          <w:bCs/>
          <w:sz w:val="28"/>
          <w:szCs w:val="28"/>
        </w:rPr>
        <w:t>у</w:t>
      </w:r>
      <w:r w:rsidR="00207EA9">
        <w:rPr>
          <w:bCs/>
          <w:sz w:val="28"/>
          <w:szCs w:val="28"/>
        </w:rPr>
        <w:t xml:space="preserve"> </w:t>
      </w:r>
      <w:r w:rsidRPr="00A13AFB">
        <w:rPr>
          <w:bCs/>
          <w:sz w:val="28"/>
          <w:szCs w:val="28"/>
        </w:rPr>
        <w:t>статті</w:t>
      </w:r>
      <w:r w:rsidR="00207EA9">
        <w:rPr>
          <w:bCs/>
          <w:sz w:val="28"/>
          <w:szCs w:val="28"/>
        </w:rPr>
        <w:t xml:space="preserve"> </w:t>
      </w:r>
      <w:r w:rsidRPr="00A13AFB">
        <w:rPr>
          <w:bCs/>
          <w:sz w:val="28"/>
          <w:szCs w:val="28"/>
        </w:rPr>
        <w:t>46:</w:t>
      </w:r>
    </w:p>
    <w:p w:rsidR="0075575E" w:rsidRPr="00A13AFB" w:rsidRDefault="0075575E" w:rsidP="00207EA9">
      <w:pPr>
        <w:shd w:val="clear" w:color="auto" w:fill="FFFFFF"/>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а)</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частині</w:t>
      </w:r>
      <w:r w:rsidR="00207EA9">
        <w:rPr>
          <w:rFonts w:ascii="Times New Roman" w:hAnsi="Times New Roman"/>
          <w:sz w:val="28"/>
          <w:szCs w:val="28"/>
        </w:rPr>
        <w:t xml:space="preserve"> </w:t>
      </w:r>
      <w:r w:rsidRPr="00A13AFB">
        <w:rPr>
          <w:rFonts w:ascii="Times New Roman" w:hAnsi="Times New Roman"/>
          <w:sz w:val="28"/>
          <w:szCs w:val="28"/>
        </w:rPr>
        <w:t>другій:</w:t>
      </w:r>
    </w:p>
    <w:p w:rsidR="0075575E" w:rsidRPr="00A13AFB" w:rsidRDefault="0075575E" w:rsidP="00207EA9">
      <w:pPr>
        <w:shd w:val="clear" w:color="auto" w:fill="FFFFFF"/>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реченні</w:t>
      </w:r>
      <w:r w:rsidR="00207EA9">
        <w:rPr>
          <w:rFonts w:ascii="Times New Roman" w:hAnsi="Times New Roman"/>
          <w:sz w:val="28"/>
          <w:szCs w:val="28"/>
        </w:rPr>
        <w:t xml:space="preserve"> </w:t>
      </w:r>
      <w:r w:rsidRPr="00A13AFB">
        <w:rPr>
          <w:rFonts w:ascii="Times New Roman" w:hAnsi="Times New Roman"/>
          <w:sz w:val="28"/>
          <w:szCs w:val="28"/>
        </w:rPr>
        <w:t>першому</w:t>
      </w:r>
      <w:r w:rsidR="00207EA9">
        <w:rPr>
          <w:rFonts w:ascii="Times New Roman" w:hAnsi="Times New Roman"/>
          <w:sz w:val="28"/>
          <w:szCs w:val="28"/>
        </w:rPr>
        <w:t xml:space="preserve"> </w:t>
      </w:r>
      <w:r w:rsidRPr="00A13AFB">
        <w:rPr>
          <w:rFonts w:ascii="Times New Roman" w:hAnsi="Times New Roman"/>
          <w:sz w:val="28"/>
          <w:szCs w:val="28"/>
        </w:rPr>
        <w:t>пункту</w:t>
      </w:r>
      <w:r w:rsidR="00207EA9">
        <w:rPr>
          <w:rFonts w:ascii="Times New Roman" w:hAnsi="Times New Roman"/>
          <w:sz w:val="28"/>
          <w:szCs w:val="28"/>
        </w:rPr>
        <w:t xml:space="preserve"> </w:t>
      </w:r>
      <w:r w:rsidRPr="00A13AFB">
        <w:rPr>
          <w:rFonts w:ascii="Times New Roman" w:hAnsi="Times New Roman"/>
          <w:sz w:val="28"/>
          <w:szCs w:val="28"/>
        </w:rPr>
        <w:t>1</w:t>
      </w:r>
      <w:r w:rsidR="00207EA9">
        <w:rPr>
          <w:rFonts w:ascii="Times New Roman" w:hAnsi="Times New Roman"/>
          <w:sz w:val="28"/>
          <w:szCs w:val="28"/>
        </w:rPr>
        <w:t xml:space="preserve"> </w:t>
      </w:r>
      <w:r w:rsidRPr="00A13AFB">
        <w:rPr>
          <w:rFonts w:ascii="Times New Roman" w:hAnsi="Times New Roman"/>
          <w:sz w:val="28"/>
          <w:szCs w:val="28"/>
        </w:rPr>
        <w:t>слово</w:t>
      </w:r>
      <w:r w:rsidR="00207EA9">
        <w:rPr>
          <w:rFonts w:ascii="Times New Roman" w:hAnsi="Times New Roman"/>
          <w:sz w:val="28"/>
          <w:szCs w:val="28"/>
        </w:rPr>
        <w:t xml:space="preserve"> </w:t>
      </w:r>
      <w:r w:rsidRPr="00A13AFB">
        <w:rPr>
          <w:rFonts w:ascii="Times New Roman" w:hAnsi="Times New Roman"/>
          <w:sz w:val="28"/>
          <w:szCs w:val="28"/>
        </w:rPr>
        <w:t>“спостережної”</w:t>
      </w:r>
      <w:r w:rsidR="00207EA9">
        <w:rPr>
          <w:rFonts w:ascii="Times New Roman" w:hAnsi="Times New Roman"/>
          <w:sz w:val="28"/>
          <w:szCs w:val="28"/>
        </w:rPr>
        <w:t xml:space="preserve"> </w:t>
      </w:r>
      <w:r w:rsidRPr="00A13AFB">
        <w:rPr>
          <w:rFonts w:ascii="Times New Roman" w:hAnsi="Times New Roman"/>
          <w:sz w:val="28"/>
          <w:szCs w:val="28"/>
        </w:rPr>
        <w:t>замінити</w:t>
      </w:r>
      <w:r w:rsidR="00207EA9">
        <w:rPr>
          <w:rFonts w:ascii="Times New Roman" w:hAnsi="Times New Roman"/>
          <w:sz w:val="28"/>
          <w:szCs w:val="28"/>
        </w:rPr>
        <w:t xml:space="preserve"> </w:t>
      </w:r>
      <w:r w:rsidRPr="00A13AFB">
        <w:rPr>
          <w:rFonts w:ascii="Times New Roman" w:hAnsi="Times New Roman"/>
          <w:sz w:val="28"/>
          <w:szCs w:val="28"/>
        </w:rPr>
        <w:t>словом</w:t>
      </w:r>
      <w:r w:rsidR="00207EA9">
        <w:rPr>
          <w:rFonts w:ascii="Times New Roman" w:hAnsi="Times New Roman"/>
          <w:sz w:val="28"/>
          <w:szCs w:val="28"/>
        </w:rPr>
        <w:t xml:space="preserve"> </w:t>
      </w:r>
      <w:r w:rsidRPr="00A13AFB">
        <w:rPr>
          <w:rFonts w:ascii="Times New Roman" w:hAnsi="Times New Roman"/>
          <w:sz w:val="28"/>
          <w:szCs w:val="28"/>
        </w:rPr>
        <w:t>“наглядової”,</w:t>
      </w:r>
      <w:r w:rsidR="00207EA9">
        <w:rPr>
          <w:rFonts w:ascii="Times New Roman" w:hAnsi="Times New Roman"/>
          <w:sz w:val="28"/>
          <w:szCs w:val="28"/>
        </w:rPr>
        <w:t xml:space="preserve"> </w:t>
      </w:r>
      <w:r w:rsidRPr="00A13AFB">
        <w:rPr>
          <w:rFonts w:ascii="Times New Roman" w:hAnsi="Times New Roman"/>
          <w:sz w:val="28"/>
          <w:szCs w:val="28"/>
        </w:rPr>
        <w:t>а</w:t>
      </w:r>
      <w:r w:rsidR="00207EA9">
        <w:rPr>
          <w:rFonts w:ascii="Times New Roman" w:hAnsi="Times New Roman"/>
          <w:sz w:val="28"/>
          <w:szCs w:val="28"/>
        </w:rPr>
        <w:t xml:space="preserve"> </w:t>
      </w:r>
      <w:r w:rsidRPr="00A13AFB">
        <w:rPr>
          <w:rFonts w:ascii="Times New Roman" w:hAnsi="Times New Roman"/>
          <w:sz w:val="28"/>
          <w:szCs w:val="28"/>
        </w:rPr>
        <w:t>слова</w:t>
      </w:r>
      <w:r w:rsidR="00207EA9">
        <w:rPr>
          <w:rFonts w:ascii="Times New Roman" w:hAnsi="Times New Roman"/>
          <w:sz w:val="28"/>
          <w:szCs w:val="28"/>
        </w:rPr>
        <w:t xml:space="preserve"> </w:t>
      </w:r>
      <w:r w:rsidRPr="00A13AFB">
        <w:rPr>
          <w:rFonts w:ascii="Times New Roman" w:hAnsi="Times New Roman"/>
          <w:sz w:val="28"/>
          <w:szCs w:val="28"/>
        </w:rPr>
        <w:t>“(рада</w:t>
      </w:r>
      <w:r w:rsidR="00207EA9">
        <w:rPr>
          <w:rFonts w:ascii="Times New Roman" w:hAnsi="Times New Roman"/>
          <w:sz w:val="28"/>
          <w:szCs w:val="28"/>
        </w:rPr>
        <w:t xml:space="preserve"> </w:t>
      </w:r>
      <w:r w:rsidRPr="00A13AFB">
        <w:rPr>
          <w:rFonts w:ascii="Times New Roman" w:hAnsi="Times New Roman"/>
          <w:sz w:val="28"/>
          <w:szCs w:val="28"/>
        </w:rPr>
        <w:t>директорів)”</w:t>
      </w:r>
      <w:r w:rsidR="00207EA9">
        <w:rPr>
          <w:rFonts w:ascii="Times New Roman" w:hAnsi="Times New Roman"/>
          <w:sz w:val="28"/>
          <w:szCs w:val="28"/>
        </w:rPr>
        <w:t xml:space="preserve"> </w:t>
      </w:r>
      <w:r w:rsidRPr="00A13AFB">
        <w:rPr>
          <w:rFonts w:ascii="Times New Roman" w:hAnsi="Times New Roman"/>
          <w:sz w:val="28"/>
          <w:szCs w:val="28"/>
        </w:rPr>
        <w:t>виключити;</w:t>
      </w:r>
    </w:p>
    <w:p w:rsidR="0075575E" w:rsidRPr="00A13AFB" w:rsidRDefault="0075575E" w:rsidP="00207EA9">
      <w:pPr>
        <w:shd w:val="clear" w:color="auto" w:fill="FFFFFF"/>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пункти</w:t>
      </w:r>
      <w:r w:rsidR="00207EA9">
        <w:rPr>
          <w:rFonts w:ascii="Times New Roman" w:hAnsi="Times New Roman"/>
          <w:sz w:val="28"/>
          <w:szCs w:val="28"/>
        </w:rPr>
        <w:t xml:space="preserve"> </w:t>
      </w:r>
      <w:r w:rsidRPr="00A13AFB">
        <w:rPr>
          <w:rFonts w:ascii="Times New Roman" w:hAnsi="Times New Roman"/>
          <w:sz w:val="28"/>
          <w:szCs w:val="28"/>
        </w:rPr>
        <w:t>5-8</w:t>
      </w:r>
      <w:r w:rsidR="00207EA9">
        <w:rPr>
          <w:rFonts w:ascii="Times New Roman" w:hAnsi="Times New Roman"/>
          <w:sz w:val="28"/>
          <w:szCs w:val="28"/>
        </w:rPr>
        <w:t xml:space="preserve"> </w:t>
      </w:r>
      <w:r w:rsidRPr="00A13AFB">
        <w:rPr>
          <w:rFonts w:ascii="Times New Roman" w:hAnsi="Times New Roman"/>
          <w:sz w:val="28"/>
          <w:szCs w:val="28"/>
        </w:rPr>
        <w:t>викласти</w:t>
      </w:r>
      <w:r w:rsidR="00207EA9">
        <w:rPr>
          <w:rFonts w:ascii="Times New Roman" w:hAnsi="Times New Roman"/>
          <w:sz w:val="28"/>
          <w:szCs w:val="28"/>
        </w:rPr>
        <w:t xml:space="preserve"> </w:t>
      </w:r>
      <w:r w:rsidRPr="00A13AFB">
        <w:rPr>
          <w:rFonts w:ascii="Times New Roman" w:hAnsi="Times New Roman"/>
          <w:sz w:val="28"/>
          <w:szCs w:val="28"/>
        </w:rPr>
        <w:t>в</w:t>
      </w:r>
      <w:r w:rsidR="00207EA9">
        <w:rPr>
          <w:rFonts w:ascii="Times New Roman" w:hAnsi="Times New Roman"/>
          <w:sz w:val="28"/>
          <w:szCs w:val="28"/>
        </w:rPr>
        <w:t xml:space="preserve"> </w:t>
      </w:r>
      <w:r w:rsidRPr="00A13AFB">
        <w:rPr>
          <w:rFonts w:ascii="Times New Roman" w:hAnsi="Times New Roman"/>
          <w:sz w:val="28"/>
          <w:szCs w:val="28"/>
        </w:rPr>
        <w:t>такій</w:t>
      </w:r>
      <w:r w:rsidR="00207EA9">
        <w:rPr>
          <w:rFonts w:ascii="Times New Roman" w:hAnsi="Times New Roman"/>
          <w:sz w:val="28"/>
          <w:szCs w:val="28"/>
        </w:rPr>
        <w:t xml:space="preserve"> </w:t>
      </w:r>
      <w:r w:rsidRPr="00A13AFB">
        <w:rPr>
          <w:rFonts w:ascii="Times New Roman" w:hAnsi="Times New Roman"/>
          <w:sz w:val="28"/>
          <w:szCs w:val="28"/>
        </w:rPr>
        <w:t>редакції:</w:t>
      </w:r>
    </w:p>
    <w:p w:rsidR="0075575E" w:rsidRPr="00A13AFB" w:rsidRDefault="0075575E" w:rsidP="00207EA9">
      <w:pPr>
        <w:shd w:val="clear" w:color="auto" w:fill="FFFFFF"/>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“5)</w:t>
      </w:r>
      <w:r w:rsidR="00207EA9">
        <w:rPr>
          <w:rFonts w:ascii="Times New Roman" w:hAnsi="Times New Roman"/>
          <w:sz w:val="28"/>
          <w:szCs w:val="28"/>
        </w:rPr>
        <w:t xml:space="preserve"> </w:t>
      </w:r>
      <w:r w:rsidRPr="00A13AFB">
        <w:rPr>
          <w:rFonts w:ascii="Times New Roman" w:hAnsi="Times New Roman"/>
          <w:sz w:val="28"/>
          <w:szCs w:val="28"/>
        </w:rPr>
        <w:t>відомості</w:t>
      </w:r>
      <w:r w:rsidR="00207EA9">
        <w:rPr>
          <w:rFonts w:ascii="Times New Roman" w:hAnsi="Times New Roman"/>
          <w:sz w:val="28"/>
          <w:szCs w:val="28"/>
        </w:rPr>
        <w:t xml:space="preserve"> </w:t>
      </w:r>
      <w:r w:rsidRPr="00A13AFB">
        <w:rPr>
          <w:rFonts w:ascii="Times New Roman" w:hAnsi="Times New Roman"/>
          <w:sz w:val="28"/>
          <w:szCs w:val="28"/>
        </w:rPr>
        <w:t>про</w:t>
      </w:r>
      <w:r w:rsidR="00207EA9">
        <w:rPr>
          <w:rFonts w:ascii="Times New Roman" w:hAnsi="Times New Roman"/>
          <w:sz w:val="28"/>
          <w:szCs w:val="28"/>
        </w:rPr>
        <w:t xml:space="preserve"> </w:t>
      </w:r>
      <w:r w:rsidRPr="00A13AFB">
        <w:rPr>
          <w:rFonts w:ascii="Times New Roman" w:hAnsi="Times New Roman"/>
          <w:sz w:val="28"/>
          <w:szCs w:val="28"/>
        </w:rPr>
        <w:t>фінансовий</w:t>
      </w:r>
      <w:r w:rsidR="00207EA9">
        <w:rPr>
          <w:rFonts w:ascii="Times New Roman" w:hAnsi="Times New Roman"/>
          <w:sz w:val="28"/>
          <w:szCs w:val="28"/>
        </w:rPr>
        <w:t xml:space="preserve"> </w:t>
      </w:r>
      <w:r w:rsidRPr="00A13AFB">
        <w:rPr>
          <w:rFonts w:ascii="Times New Roman" w:hAnsi="Times New Roman"/>
          <w:sz w:val="28"/>
          <w:szCs w:val="28"/>
        </w:rPr>
        <w:t>стан</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боржників,</w:t>
      </w:r>
      <w:r w:rsidR="00207EA9">
        <w:rPr>
          <w:rFonts w:ascii="Times New Roman" w:hAnsi="Times New Roman"/>
          <w:sz w:val="28"/>
          <w:szCs w:val="28"/>
        </w:rPr>
        <w:t xml:space="preserve"> </w:t>
      </w:r>
      <w:r w:rsidRPr="00A13AFB">
        <w:rPr>
          <w:rFonts w:ascii="Times New Roman" w:hAnsi="Times New Roman"/>
          <w:sz w:val="28"/>
          <w:szCs w:val="28"/>
        </w:rPr>
        <w:t>які</w:t>
      </w:r>
      <w:r w:rsidR="00207EA9">
        <w:rPr>
          <w:rFonts w:ascii="Times New Roman" w:hAnsi="Times New Roman"/>
          <w:sz w:val="28"/>
          <w:szCs w:val="28"/>
        </w:rPr>
        <w:t xml:space="preserve"> </w:t>
      </w:r>
      <w:r w:rsidRPr="00A13AFB">
        <w:rPr>
          <w:rFonts w:ascii="Times New Roman" w:hAnsi="Times New Roman"/>
          <w:sz w:val="28"/>
          <w:szCs w:val="28"/>
        </w:rPr>
        <w:t>прострочили</w:t>
      </w:r>
      <w:r w:rsidR="00207EA9">
        <w:rPr>
          <w:rFonts w:ascii="Times New Roman" w:hAnsi="Times New Roman"/>
          <w:sz w:val="28"/>
          <w:szCs w:val="28"/>
        </w:rPr>
        <w:t xml:space="preserve"> </w:t>
      </w:r>
      <w:r w:rsidRPr="00A13AFB">
        <w:rPr>
          <w:rFonts w:ascii="Times New Roman" w:hAnsi="Times New Roman"/>
          <w:sz w:val="28"/>
          <w:szCs w:val="28"/>
        </w:rPr>
        <w:t>виконання</w:t>
      </w:r>
      <w:r w:rsidR="00207EA9">
        <w:rPr>
          <w:rFonts w:ascii="Times New Roman" w:hAnsi="Times New Roman"/>
          <w:sz w:val="28"/>
          <w:szCs w:val="28"/>
        </w:rPr>
        <w:t xml:space="preserve"> </w:t>
      </w:r>
      <w:r w:rsidRPr="00A13AFB">
        <w:rPr>
          <w:rFonts w:ascii="Times New Roman" w:hAnsi="Times New Roman"/>
          <w:sz w:val="28"/>
          <w:szCs w:val="28"/>
        </w:rPr>
        <w:t>зобов’язань</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основною</w:t>
      </w:r>
      <w:r w:rsidR="00207EA9">
        <w:rPr>
          <w:rFonts w:ascii="Times New Roman" w:hAnsi="Times New Roman"/>
          <w:sz w:val="28"/>
          <w:szCs w:val="28"/>
        </w:rPr>
        <w:t xml:space="preserve"> </w:t>
      </w:r>
      <w:r w:rsidRPr="00A13AFB">
        <w:rPr>
          <w:rFonts w:ascii="Times New Roman" w:hAnsi="Times New Roman"/>
          <w:sz w:val="28"/>
          <w:szCs w:val="28"/>
        </w:rPr>
        <w:t>сумою</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відсотками)</w:t>
      </w:r>
      <w:r w:rsidR="00207EA9">
        <w:rPr>
          <w:rFonts w:ascii="Times New Roman" w:hAnsi="Times New Roman"/>
          <w:sz w:val="28"/>
          <w:szCs w:val="28"/>
        </w:rPr>
        <w:t xml:space="preserve"> </w:t>
      </w:r>
      <w:r w:rsidRPr="00A13AFB">
        <w:rPr>
          <w:rFonts w:ascii="Times New Roman" w:hAnsi="Times New Roman"/>
          <w:sz w:val="28"/>
          <w:szCs w:val="28"/>
        </w:rPr>
        <w:t>перед</w:t>
      </w:r>
      <w:r w:rsidR="00207EA9">
        <w:rPr>
          <w:rFonts w:ascii="Times New Roman" w:hAnsi="Times New Roman"/>
          <w:sz w:val="28"/>
          <w:szCs w:val="28"/>
        </w:rPr>
        <w:t xml:space="preserve"> </w:t>
      </w:r>
      <w:r w:rsidRPr="00A13AFB">
        <w:rPr>
          <w:rFonts w:ascii="Times New Roman" w:hAnsi="Times New Roman"/>
          <w:sz w:val="28"/>
          <w:szCs w:val="28"/>
        </w:rPr>
        <w:t>банком,</w:t>
      </w:r>
      <w:r w:rsidR="00207EA9">
        <w:rPr>
          <w:rFonts w:ascii="Times New Roman" w:hAnsi="Times New Roman"/>
          <w:sz w:val="28"/>
          <w:szCs w:val="28"/>
        </w:rPr>
        <w:t xml:space="preserve"> </w:t>
      </w:r>
      <w:r w:rsidRPr="00A13AFB">
        <w:rPr>
          <w:rFonts w:ascii="Times New Roman" w:hAnsi="Times New Roman"/>
          <w:sz w:val="28"/>
          <w:szCs w:val="28"/>
        </w:rPr>
        <w:t>а</w:t>
      </w:r>
      <w:r w:rsidR="00207EA9">
        <w:rPr>
          <w:rFonts w:ascii="Times New Roman" w:hAnsi="Times New Roman"/>
          <w:sz w:val="28"/>
          <w:szCs w:val="28"/>
        </w:rPr>
        <w:t xml:space="preserve"> </w:t>
      </w:r>
      <w:r w:rsidRPr="00A13AFB">
        <w:rPr>
          <w:rFonts w:ascii="Times New Roman" w:hAnsi="Times New Roman"/>
          <w:sz w:val="28"/>
          <w:szCs w:val="28"/>
        </w:rPr>
        <w:t>також</w:t>
      </w:r>
      <w:r w:rsidR="00207EA9">
        <w:rPr>
          <w:rFonts w:ascii="Times New Roman" w:hAnsi="Times New Roman"/>
          <w:sz w:val="28"/>
          <w:szCs w:val="28"/>
        </w:rPr>
        <w:t xml:space="preserve"> </w:t>
      </w:r>
      <w:r w:rsidRPr="00A13AFB">
        <w:rPr>
          <w:rFonts w:ascii="Times New Roman" w:hAnsi="Times New Roman"/>
          <w:sz w:val="28"/>
          <w:szCs w:val="28"/>
        </w:rPr>
        <w:t>вимоги</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до</w:t>
      </w:r>
      <w:r w:rsidR="00207EA9">
        <w:rPr>
          <w:rFonts w:ascii="Times New Roman" w:hAnsi="Times New Roman"/>
          <w:sz w:val="28"/>
          <w:szCs w:val="28"/>
        </w:rPr>
        <w:t xml:space="preserve"> </w:t>
      </w:r>
      <w:r w:rsidRPr="00A13AFB">
        <w:rPr>
          <w:rFonts w:ascii="Times New Roman" w:hAnsi="Times New Roman"/>
          <w:sz w:val="28"/>
          <w:szCs w:val="28"/>
        </w:rPr>
        <w:t>таких</w:t>
      </w:r>
      <w:r w:rsidR="00207EA9">
        <w:rPr>
          <w:rFonts w:ascii="Times New Roman" w:hAnsi="Times New Roman"/>
          <w:sz w:val="28"/>
          <w:szCs w:val="28"/>
        </w:rPr>
        <w:t xml:space="preserve"> </w:t>
      </w:r>
      <w:r w:rsidRPr="00A13AFB">
        <w:rPr>
          <w:rFonts w:ascii="Times New Roman" w:hAnsi="Times New Roman"/>
          <w:sz w:val="28"/>
          <w:szCs w:val="28"/>
        </w:rPr>
        <w:t>боржників</w:t>
      </w:r>
      <w:r w:rsidR="00207EA9">
        <w:rPr>
          <w:rFonts w:ascii="Times New Roman" w:hAnsi="Times New Roman"/>
          <w:sz w:val="28"/>
          <w:szCs w:val="28"/>
        </w:rPr>
        <w:t xml:space="preserve"> </w:t>
      </w:r>
      <w:r w:rsidRPr="00A13AFB">
        <w:rPr>
          <w:rFonts w:ascii="Times New Roman" w:hAnsi="Times New Roman"/>
          <w:sz w:val="28"/>
          <w:szCs w:val="28"/>
        </w:rPr>
        <w:t>перестають</w:t>
      </w:r>
      <w:r w:rsidR="00207EA9">
        <w:rPr>
          <w:rFonts w:ascii="Times New Roman" w:hAnsi="Times New Roman"/>
          <w:sz w:val="28"/>
          <w:szCs w:val="28"/>
        </w:rPr>
        <w:t xml:space="preserve"> </w:t>
      </w:r>
      <w:r w:rsidRPr="00A13AFB">
        <w:rPr>
          <w:rFonts w:ascii="Times New Roman" w:hAnsi="Times New Roman"/>
          <w:sz w:val="28"/>
          <w:szCs w:val="28"/>
        </w:rPr>
        <w:t>бути</w:t>
      </w:r>
      <w:r w:rsidR="00207EA9">
        <w:rPr>
          <w:rFonts w:ascii="Times New Roman" w:hAnsi="Times New Roman"/>
          <w:sz w:val="28"/>
          <w:szCs w:val="28"/>
        </w:rPr>
        <w:t xml:space="preserve"> </w:t>
      </w:r>
      <w:r w:rsidRPr="00A13AFB">
        <w:rPr>
          <w:rFonts w:ascii="Times New Roman" w:hAnsi="Times New Roman"/>
          <w:sz w:val="28"/>
          <w:szCs w:val="28"/>
        </w:rPr>
        <w:t>конфіденційними</w:t>
      </w:r>
      <w:r w:rsidR="00207EA9">
        <w:rPr>
          <w:rFonts w:ascii="Times New Roman" w:hAnsi="Times New Roman"/>
          <w:sz w:val="28"/>
          <w:szCs w:val="28"/>
        </w:rPr>
        <w:t xml:space="preserve"> </w:t>
      </w:r>
      <w:r w:rsidRPr="00A13AFB">
        <w:rPr>
          <w:rFonts w:ascii="Times New Roman" w:hAnsi="Times New Roman"/>
          <w:sz w:val="28"/>
          <w:szCs w:val="28"/>
        </w:rPr>
        <w:t>чи</w:t>
      </w:r>
      <w:r w:rsidR="00207EA9">
        <w:rPr>
          <w:rFonts w:ascii="Times New Roman" w:hAnsi="Times New Roman"/>
          <w:sz w:val="28"/>
          <w:szCs w:val="28"/>
        </w:rPr>
        <w:t xml:space="preserve"> </w:t>
      </w:r>
      <w:r w:rsidRPr="00A13AFB">
        <w:rPr>
          <w:rFonts w:ascii="Times New Roman" w:hAnsi="Times New Roman"/>
          <w:sz w:val="28"/>
          <w:szCs w:val="28"/>
        </w:rPr>
        <w:t>становити</w:t>
      </w:r>
      <w:r w:rsidR="00207EA9">
        <w:rPr>
          <w:rFonts w:ascii="Times New Roman" w:hAnsi="Times New Roman"/>
          <w:sz w:val="28"/>
          <w:szCs w:val="28"/>
        </w:rPr>
        <w:t xml:space="preserve"> </w:t>
      </w:r>
      <w:r w:rsidRPr="00A13AFB">
        <w:rPr>
          <w:rFonts w:ascii="Times New Roman" w:hAnsi="Times New Roman"/>
          <w:sz w:val="28"/>
          <w:szCs w:val="28"/>
        </w:rPr>
        <w:t>банківську</w:t>
      </w:r>
      <w:r w:rsidR="00207EA9">
        <w:rPr>
          <w:rFonts w:ascii="Times New Roman" w:hAnsi="Times New Roman"/>
          <w:sz w:val="28"/>
          <w:szCs w:val="28"/>
        </w:rPr>
        <w:t xml:space="preserve"> </w:t>
      </w:r>
      <w:r w:rsidRPr="00A13AFB">
        <w:rPr>
          <w:rFonts w:ascii="Times New Roman" w:hAnsi="Times New Roman"/>
          <w:sz w:val="28"/>
          <w:szCs w:val="28"/>
        </w:rPr>
        <w:t>таємницю;</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6)</w:t>
      </w:r>
      <w:r w:rsidR="00207EA9">
        <w:rPr>
          <w:rFonts w:ascii="Times New Roman" w:hAnsi="Times New Roman"/>
          <w:sz w:val="28"/>
          <w:szCs w:val="28"/>
        </w:rPr>
        <w:t xml:space="preserve"> </w:t>
      </w:r>
      <w:r w:rsidRPr="00A13AFB">
        <w:rPr>
          <w:rFonts w:ascii="Times New Roman" w:hAnsi="Times New Roman"/>
          <w:sz w:val="28"/>
          <w:szCs w:val="28"/>
        </w:rPr>
        <w:t>Фонд</w:t>
      </w:r>
      <w:r w:rsidR="00207EA9">
        <w:rPr>
          <w:rFonts w:ascii="Times New Roman" w:hAnsi="Times New Roman"/>
          <w:sz w:val="28"/>
          <w:szCs w:val="28"/>
        </w:rPr>
        <w:t xml:space="preserve"> </w:t>
      </w:r>
      <w:r w:rsidRPr="00A13AFB">
        <w:rPr>
          <w:rFonts w:ascii="Times New Roman" w:hAnsi="Times New Roman"/>
          <w:sz w:val="28"/>
          <w:szCs w:val="28"/>
        </w:rPr>
        <w:t>здійснює</w:t>
      </w:r>
      <w:r w:rsidR="00207EA9">
        <w:rPr>
          <w:rFonts w:ascii="Times New Roman" w:hAnsi="Times New Roman"/>
          <w:sz w:val="28"/>
          <w:szCs w:val="28"/>
        </w:rPr>
        <w:t xml:space="preserve"> </w:t>
      </w:r>
      <w:r w:rsidRPr="00A13AFB">
        <w:rPr>
          <w:rFonts w:ascii="Times New Roman" w:hAnsi="Times New Roman"/>
          <w:sz w:val="28"/>
          <w:szCs w:val="28"/>
        </w:rPr>
        <w:t>заходи</w:t>
      </w:r>
      <w:r w:rsidR="00207EA9">
        <w:rPr>
          <w:rFonts w:ascii="Times New Roman" w:hAnsi="Times New Roman"/>
          <w:sz w:val="28"/>
          <w:szCs w:val="28"/>
        </w:rPr>
        <w:t xml:space="preserve"> </w:t>
      </w:r>
      <w:r w:rsidRPr="00A13AFB">
        <w:rPr>
          <w:rFonts w:ascii="Times New Roman" w:hAnsi="Times New Roman"/>
          <w:sz w:val="28"/>
          <w:szCs w:val="28"/>
        </w:rPr>
        <w:t>із</w:t>
      </w:r>
      <w:r w:rsidR="00207EA9">
        <w:rPr>
          <w:rFonts w:ascii="Times New Roman" w:hAnsi="Times New Roman"/>
          <w:sz w:val="28"/>
          <w:szCs w:val="28"/>
        </w:rPr>
        <w:t xml:space="preserve"> </w:t>
      </w:r>
      <w:r w:rsidRPr="00A13AFB">
        <w:rPr>
          <w:rFonts w:ascii="Times New Roman" w:hAnsi="Times New Roman"/>
          <w:sz w:val="28"/>
          <w:szCs w:val="28"/>
        </w:rPr>
        <w:t>виконання</w:t>
      </w:r>
      <w:r w:rsidR="00207EA9">
        <w:rPr>
          <w:rFonts w:ascii="Times New Roman" w:hAnsi="Times New Roman"/>
          <w:sz w:val="28"/>
          <w:szCs w:val="28"/>
        </w:rPr>
        <w:t xml:space="preserve"> </w:t>
      </w:r>
      <w:r w:rsidRPr="00A13AFB">
        <w:rPr>
          <w:rFonts w:ascii="Times New Roman" w:hAnsi="Times New Roman"/>
          <w:sz w:val="28"/>
          <w:szCs w:val="28"/>
        </w:rPr>
        <w:t>плану</w:t>
      </w:r>
      <w:r w:rsidR="00207EA9">
        <w:rPr>
          <w:rFonts w:ascii="Times New Roman" w:hAnsi="Times New Roman"/>
          <w:sz w:val="28"/>
          <w:szCs w:val="28"/>
        </w:rPr>
        <w:t xml:space="preserve"> </w:t>
      </w:r>
      <w:r w:rsidRPr="00A13AFB">
        <w:rPr>
          <w:rFonts w:ascii="Times New Roman" w:hAnsi="Times New Roman"/>
          <w:sz w:val="28"/>
          <w:szCs w:val="28"/>
        </w:rPr>
        <w:t>врегулювання,</w:t>
      </w:r>
      <w:r w:rsidR="00207EA9">
        <w:rPr>
          <w:rFonts w:ascii="Times New Roman" w:hAnsi="Times New Roman"/>
          <w:sz w:val="28"/>
          <w:szCs w:val="28"/>
        </w:rPr>
        <w:t xml:space="preserve"> </w:t>
      </w:r>
      <w:r w:rsidRPr="00A13AFB">
        <w:rPr>
          <w:rFonts w:ascii="Times New Roman" w:hAnsi="Times New Roman"/>
          <w:sz w:val="28"/>
          <w:szCs w:val="28"/>
        </w:rPr>
        <w:t>який</w:t>
      </w:r>
      <w:r w:rsidR="00207EA9">
        <w:rPr>
          <w:rFonts w:ascii="Times New Roman" w:hAnsi="Times New Roman"/>
          <w:sz w:val="28"/>
          <w:szCs w:val="28"/>
        </w:rPr>
        <w:t xml:space="preserve"> </w:t>
      </w:r>
      <w:r w:rsidRPr="00A13AFB">
        <w:rPr>
          <w:rFonts w:ascii="Times New Roman" w:hAnsi="Times New Roman"/>
          <w:sz w:val="28"/>
          <w:szCs w:val="28"/>
        </w:rPr>
        <w:t>передбачає</w:t>
      </w:r>
      <w:r w:rsidR="00207EA9">
        <w:rPr>
          <w:rFonts w:ascii="Times New Roman" w:hAnsi="Times New Roman"/>
          <w:sz w:val="28"/>
          <w:szCs w:val="28"/>
        </w:rPr>
        <w:t xml:space="preserve"> </w:t>
      </w:r>
      <w:r w:rsidRPr="00A13AFB">
        <w:rPr>
          <w:rFonts w:ascii="Times New Roman" w:hAnsi="Times New Roman"/>
          <w:sz w:val="28"/>
          <w:szCs w:val="28"/>
        </w:rPr>
        <w:t>виведення</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ринку</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спосіб,</w:t>
      </w:r>
      <w:r w:rsidR="00207EA9">
        <w:rPr>
          <w:rFonts w:ascii="Times New Roman" w:hAnsi="Times New Roman"/>
          <w:sz w:val="28"/>
          <w:szCs w:val="28"/>
        </w:rPr>
        <w:t xml:space="preserve"> </w:t>
      </w:r>
      <w:r w:rsidRPr="00A13AFB">
        <w:rPr>
          <w:rFonts w:ascii="Times New Roman" w:hAnsi="Times New Roman"/>
          <w:sz w:val="28"/>
          <w:szCs w:val="28"/>
        </w:rPr>
        <w:t>передбачений</w:t>
      </w:r>
      <w:r w:rsidR="00207EA9">
        <w:rPr>
          <w:rFonts w:ascii="Times New Roman" w:hAnsi="Times New Roman"/>
          <w:sz w:val="28"/>
          <w:szCs w:val="28"/>
        </w:rPr>
        <w:t xml:space="preserve"> </w:t>
      </w:r>
      <w:r w:rsidRPr="00A13AFB">
        <w:rPr>
          <w:rFonts w:ascii="Times New Roman" w:hAnsi="Times New Roman"/>
          <w:sz w:val="28"/>
          <w:szCs w:val="28"/>
        </w:rPr>
        <w:t>пунктом</w:t>
      </w:r>
      <w:r w:rsidR="00207EA9">
        <w:rPr>
          <w:rFonts w:ascii="Times New Roman" w:hAnsi="Times New Roman"/>
          <w:sz w:val="28"/>
          <w:szCs w:val="28"/>
        </w:rPr>
        <w:t xml:space="preserve"> </w:t>
      </w:r>
      <w:r w:rsidRPr="00A13AFB">
        <w:rPr>
          <w:rFonts w:ascii="Times New Roman" w:hAnsi="Times New Roman"/>
          <w:sz w:val="28"/>
          <w:szCs w:val="28"/>
        </w:rPr>
        <w:t>2</w:t>
      </w:r>
      <w:r w:rsidR="00207EA9">
        <w:rPr>
          <w:rFonts w:ascii="Times New Roman" w:hAnsi="Times New Roman"/>
          <w:sz w:val="28"/>
          <w:szCs w:val="28"/>
        </w:rPr>
        <w:t xml:space="preserve"> </w:t>
      </w:r>
      <w:r w:rsidRPr="00A13AFB">
        <w:rPr>
          <w:rFonts w:ascii="Times New Roman" w:hAnsi="Times New Roman"/>
          <w:sz w:val="28"/>
          <w:szCs w:val="28"/>
        </w:rPr>
        <w:t>частини</w:t>
      </w:r>
      <w:r w:rsidR="00207EA9">
        <w:rPr>
          <w:rFonts w:ascii="Times New Roman" w:hAnsi="Times New Roman"/>
          <w:sz w:val="28"/>
          <w:szCs w:val="28"/>
        </w:rPr>
        <w:t xml:space="preserve"> </w:t>
      </w:r>
      <w:r w:rsidRPr="00A13AFB">
        <w:rPr>
          <w:rFonts w:ascii="Times New Roman" w:hAnsi="Times New Roman"/>
          <w:sz w:val="28"/>
          <w:szCs w:val="28"/>
        </w:rPr>
        <w:t>другої</w:t>
      </w:r>
      <w:r w:rsidR="00207EA9">
        <w:rPr>
          <w:rFonts w:ascii="Times New Roman" w:hAnsi="Times New Roman"/>
          <w:sz w:val="28"/>
          <w:szCs w:val="28"/>
        </w:rPr>
        <w:t xml:space="preserve"> </w:t>
      </w:r>
      <w:r w:rsidRPr="00A13AFB">
        <w:rPr>
          <w:rFonts w:ascii="Times New Roman" w:hAnsi="Times New Roman"/>
          <w:sz w:val="28"/>
          <w:szCs w:val="28"/>
        </w:rPr>
        <w:t>статті</w:t>
      </w:r>
      <w:r w:rsidR="00207EA9">
        <w:rPr>
          <w:rFonts w:ascii="Times New Roman" w:hAnsi="Times New Roman"/>
          <w:sz w:val="28"/>
          <w:szCs w:val="28"/>
        </w:rPr>
        <w:t xml:space="preserve"> </w:t>
      </w:r>
      <w:r w:rsidRPr="00A13AFB">
        <w:rPr>
          <w:rFonts w:ascii="Times New Roman" w:hAnsi="Times New Roman"/>
          <w:sz w:val="28"/>
          <w:szCs w:val="28"/>
        </w:rPr>
        <w:t>39</w:t>
      </w:r>
      <w:r w:rsidR="00207EA9">
        <w:rPr>
          <w:rFonts w:ascii="Times New Roman" w:hAnsi="Times New Roman"/>
          <w:sz w:val="28"/>
          <w:szCs w:val="28"/>
        </w:rPr>
        <w:t xml:space="preserve"> </w:t>
      </w:r>
      <w:r w:rsidRPr="00A13AFB">
        <w:rPr>
          <w:rFonts w:ascii="Times New Roman" w:hAnsi="Times New Roman"/>
          <w:sz w:val="28"/>
          <w:szCs w:val="28"/>
        </w:rPr>
        <w:t>Закону,</w:t>
      </w:r>
      <w:r w:rsidR="00207EA9">
        <w:rPr>
          <w:rFonts w:ascii="Times New Roman" w:hAnsi="Times New Roman"/>
          <w:sz w:val="28"/>
          <w:szCs w:val="28"/>
        </w:rPr>
        <w:t xml:space="preserve"> </w:t>
      </w:r>
      <w:r w:rsidRPr="00A13AFB">
        <w:rPr>
          <w:rFonts w:ascii="Times New Roman" w:hAnsi="Times New Roman"/>
          <w:sz w:val="28"/>
          <w:szCs w:val="28"/>
        </w:rPr>
        <w:t>протягом</w:t>
      </w:r>
      <w:r w:rsidR="00207EA9">
        <w:rPr>
          <w:rFonts w:ascii="Times New Roman" w:hAnsi="Times New Roman"/>
          <w:sz w:val="28"/>
          <w:szCs w:val="28"/>
        </w:rPr>
        <w:t xml:space="preserve"> </w:t>
      </w:r>
      <w:r w:rsidRPr="00A13AFB">
        <w:rPr>
          <w:rFonts w:ascii="Times New Roman" w:hAnsi="Times New Roman"/>
          <w:sz w:val="28"/>
          <w:szCs w:val="28"/>
        </w:rPr>
        <w:t>30</w:t>
      </w:r>
      <w:r w:rsidR="00207EA9">
        <w:rPr>
          <w:rFonts w:ascii="Times New Roman" w:hAnsi="Times New Roman"/>
          <w:sz w:val="28"/>
          <w:szCs w:val="28"/>
        </w:rPr>
        <w:t xml:space="preserve"> </w:t>
      </w:r>
      <w:r w:rsidRPr="00A13AFB">
        <w:rPr>
          <w:rFonts w:ascii="Times New Roman" w:hAnsi="Times New Roman"/>
          <w:sz w:val="28"/>
          <w:szCs w:val="28"/>
        </w:rPr>
        <w:t>днів</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дня</w:t>
      </w:r>
      <w:r w:rsidR="00207EA9">
        <w:rPr>
          <w:rFonts w:ascii="Times New Roman" w:hAnsi="Times New Roman"/>
          <w:sz w:val="28"/>
          <w:szCs w:val="28"/>
        </w:rPr>
        <w:t xml:space="preserve"> </w:t>
      </w:r>
      <w:r w:rsidRPr="00A13AFB">
        <w:rPr>
          <w:rFonts w:ascii="Times New Roman" w:hAnsi="Times New Roman"/>
          <w:sz w:val="28"/>
          <w:szCs w:val="28"/>
        </w:rPr>
        <w:t>опублікування</w:t>
      </w:r>
      <w:r w:rsidR="00207EA9">
        <w:rPr>
          <w:rFonts w:ascii="Times New Roman" w:hAnsi="Times New Roman"/>
          <w:sz w:val="28"/>
          <w:szCs w:val="28"/>
        </w:rPr>
        <w:t xml:space="preserve"> </w:t>
      </w:r>
      <w:r w:rsidRPr="00A13AFB">
        <w:rPr>
          <w:rFonts w:ascii="Times New Roman" w:hAnsi="Times New Roman"/>
          <w:sz w:val="28"/>
          <w:szCs w:val="28"/>
        </w:rPr>
        <w:t>відомостей</w:t>
      </w:r>
      <w:r w:rsidR="00207EA9">
        <w:rPr>
          <w:rFonts w:ascii="Times New Roman" w:hAnsi="Times New Roman"/>
          <w:sz w:val="28"/>
          <w:szCs w:val="28"/>
        </w:rPr>
        <w:t xml:space="preserve"> </w:t>
      </w:r>
      <w:r w:rsidRPr="00A13AFB">
        <w:rPr>
          <w:rFonts w:ascii="Times New Roman" w:hAnsi="Times New Roman"/>
          <w:sz w:val="28"/>
          <w:szCs w:val="28"/>
        </w:rPr>
        <w:t>відповідно</w:t>
      </w:r>
      <w:r w:rsidR="00207EA9">
        <w:rPr>
          <w:rFonts w:ascii="Times New Roman" w:hAnsi="Times New Roman"/>
          <w:sz w:val="28"/>
          <w:szCs w:val="28"/>
        </w:rPr>
        <w:t xml:space="preserve"> </w:t>
      </w:r>
      <w:r w:rsidRPr="00A13AFB">
        <w:rPr>
          <w:rFonts w:ascii="Times New Roman" w:hAnsi="Times New Roman"/>
          <w:sz w:val="28"/>
          <w:szCs w:val="28"/>
        </w:rPr>
        <w:t>до</w:t>
      </w:r>
      <w:r w:rsidR="00207EA9">
        <w:rPr>
          <w:rFonts w:ascii="Times New Roman" w:hAnsi="Times New Roman"/>
          <w:sz w:val="28"/>
          <w:szCs w:val="28"/>
        </w:rPr>
        <w:t xml:space="preserve"> </w:t>
      </w:r>
      <w:r w:rsidRPr="00A13AFB">
        <w:rPr>
          <w:rFonts w:ascii="Times New Roman" w:hAnsi="Times New Roman"/>
          <w:sz w:val="28"/>
          <w:szCs w:val="28"/>
        </w:rPr>
        <w:t>частини</w:t>
      </w:r>
      <w:r w:rsidR="00207EA9">
        <w:rPr>
          <w:rFonts w:ascii="Times New Roman" w:hAnsi="Times New Roman"/>
          <w:sz w:val="28"/>
          <w:szCs w:val="28"/>
        </w:rPr>
        <w:t xml:space="preserve"> </w:t>
      </w:r>
      <w:r w:rsidRPr="00A13AFB">
        <w:rPr>
          <w:rFonts w:ascii="Times New Roman" w:hAnsi="Times New Roman"/>
          <w:sz w:val="28"/>
          <w:szCs w:val="28"/>
        </w:rPr>
        <w:t>другої</w:t>
      </w:r>
      <w:r w:rsidR="00207EA9">
        <w:rPr>
          <w:rFonts w:ascii="Times New Roman" w:hAnsi="Times New Roman"/>
          <w:sz w:val="28"/>
          <w:szCs w:val="28"/>
        </w:rPr>
        <w:t xml:space="preserve"> </w:t>
      </w:r>
      <w:r w:rsidRPr="00A13AFB">
        <w:rPr>
          <w:rFonts w:ascii="Times New Roman" w:hAnsi="Times New Roman"/>
          <w:sz w:val="28"/>
          <w:szCs w:val="28"/>
        </w:rPr>
        <w:t>статті</w:t>
      </w:r>
      <w:r w:rsidR="00207EA9">
        <w:rPr>
          <w:rFonts w:ascii="Times New Roman" w:hAnsi="Times New Roman"/>
          <w:sz w:val="28"/>
          <w:szCs w:val="28"/>
        </w:rPr>
        <w:t xml:space="preserve"> </w:t>
      </w:r>
      <w:r w:rsidRPr="00A13AFB">
        <w:rPr>
          <w:rFonts w:ascii="Times New Roman" w:hAnsi="Times New Roman"/>
          <w:sz w:val="28"/>
          <w:szCs w:val="28"/>
        </w:rPr>
        <w:t>45</w:t>
      </w:r>
      <w:r w:rsidR="00207EA9">
        <w:rPr>
          <w:rFonts w:ascii="Times New Roman" w:hAnsi="Times New Roman"/>
          <w:sz w:val="28"/>
          <w:szCs w:val="28"/>
        </w:rPr>
        <w:t xml:space="preserve"> </w:t>
      </w:r>
      <w:r w:rsidRPr="00A13AFB">
        <w:rPr>
          <w:rFonts w:ascii="Times New Roman" w:hAnsi="Times New Roman"/>
          <w:sz w:val="28"/>
          <w:szCs w:val="28"/>
        </w:rPr>
        <w:t>цього</w:t>
      </w:r>
      <w:r w:rsidR="00207EA9">
        <w:rPr>
          <w:rFonts w:ascii="Times New Roman" w:hAnsi="Times New Roman"/>
          <w:sz w:val="28"/>
          <w:szCs w:val="28"/>
        </w:rPr>
        <w:t xml:space="preserve"> </w:t>
      </w:r>
      <w:r w:rsidRPr="00A13AFB">
        <w:rPr>
          <w:rFonts w:ascii="Times New Roman" w:hAnsi="Times New Roman"/>
          <w:sz w:val="28"/>
          <w:szCs w:val="28"/>
        </w:rPr>
        <w:t>Закону.</w:t>
      </w:r>
      <w:r w:rsidR="00207EA9">
        <w:rPr>
          <w:rFonts w:ascii="Times New Roman" w:hAnsi="Times New Roman"/>
          <w:sz w:val="28"/>
          <w:szCs w:val="28"/>
        </w:rPr>
        <w:t xml:space="preserve"> </w:t>
      </w:r>
      <w:r w:rsidRPr="00A13AFB">
        <w:rPr>
          <w:rFonts w:ascii="Times New Roman" w:hAnsi="Times New Roman"/>
          <w:sz w:val="28"/>
          <w:szCs w:val="28"/>
        </w:rPr>
        <w:t>Укладення</w:t>
      </w:r>
      <w:r w:rsidR="00207EA9">
        <w:rPr>
          <w:rFonts w:ascii="Times New Roman" w:hAnsi="Times New Roman"/>
          <w:sz w:val="28"/>
          <w:szCs w:val="28"/>
        </w:rPr>
        <w:t xml:space="preserve"> </w:t>
      </w:r>
      <w:r w:rsidRPr="00A13AFB">
        <w:rPr>
          <w:rFonts w:ascii="Times New Roman" w:hAnsi="Times New Roman"/>
          <w:sz w:val="28"/>
          <w:szCs w:val="28"/>
        </w:rPr>
        <w:t>правочинів,</w:t>
      </w:r>
      <w:r w:rsidR="00207EA9">
        <w:rPr>
          <w:rFonts w:ascii="Times New Roman" w:hAnsi="Times New Roman"/>
          <w:sz w:val="28"/>
          <w:szCs w:val="28"/>
        </w:rPr>
        <w:t xml:space="preserve"> </w:t>
      </w:r>
      <w:r w:rsidRPr="00A13AFB">
        <w:rPr>
          <w:rFonts w:ascii="Times New Roman" w:hAnsi="Times New Roman"/>
          <w:sz w:val="28"/>
          <w:szCs w:val="28"/>
        </w:rPr>
        <w:t>пов’язаних</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відчуженням</w:t>
      </w:r>
      <w:r w:rsidR="00207EA9">
        <w:rPr>
          <w:rFonts w:ascii="Times New Roman" w:hAnsi="Times New Roman"/>
          <w:sz w:val="28"/>
          <w:szCs w:val="28"/>
        </w:rPr>
        <w:t xml:space="preserve"> </w:t>
      </w:r>
      <w:r w:rsidRPr="00A13AFB">
        <w:rPr>
          <w:rFonts w:ascii="Times New Roman" w:hAnsi="Times New Roman"/>
          <w:sz w:val="28"/>
          <w:szCs w:val="28"/>
        </w:rPr>
        <w:t>майна</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чи</w:t>
      </w:r>
      <w:r w:rsidR="00207EA9">
        <w:rPr>
          <w:rFonts w:ascii="Times New Roman" w:hAnsi="Times New Roman"/>
          <w:sz w:val="28"/>
          <w:szCs w:val="28"/>
        </w:rPr>
        <w:t xml:space="preserve"> </w:t>
      </w:r>
      <w:r w:rsidRPr="00A13AFB">
        <w:rPr>
          <w:rFonts w:ascii="Times New Roman" w:hAnsi="Times New Roman"/>
          <w:sz w:val="28"/>
          <w:szCs w:val="28"/>
        </w:rPr>
        <w:t>передачею</w:t>
      </w:r>
      <w:r w:rsidR="00207EA9">
        <w:rPr>
          <w:rFonts w:ascii="Times New Roman" w:hAnsi="Times New Roman"/>
          <w:sz w:val="28"/>
          <w:szCs w:val="28"/>
        </w:rPr>
        <w:t xml:space="preserve"> </w:t>
      </w:r>
      <w:r w:rsidRPr="00A13AFB">
        <w:rPr>
          <w:rFonts w:ascii="Times New Roman" w:hAnsi="Times New Roman"/>
          <w:sz w:val="28"/>
          <w:szCs w:val="28"/>
        </w:rPr>
        <w:t>його</w:t>
      </w:r>
      <w:r w:rsidR="00207EA9">
        <w:rPr>
          <w:rFonts w:ascii="Times New Roman" w:hAnsi="Times New Roman"/>
          <w:sz w:val="28"/>
          <w:szCs w:val="28"/>
        </w:rPr>
        <w:t xml:space="preserve"> </w:t>
      </w:r>
      <w:r w:rsidRPr="00A13AFB">
        <w:rPr>
          <w:rFonts w:ascii="Times New Roman" w:hAnsi="Times New Roman"/>
          <w:sz w:val="28"/>
          <w:szCs w:val="28"/>
        </w:rPr>
        <w:t>майна</w:t>
      </w:r>
      <w:r w:rsidR="00207EA9">
        <w:rPr>
          <w:rFonts w:ascii="Times New Roman" w:hAnsi="Times New Roman"/>
          <w:sz w:val="28"/>
          <w:szCs w:val="28"/>
        </w:rPr>
        <w:t xml:space="preserve"> </w:t>
      </w:r>
      <w:r w:rsidRPr="00A13AFB">
        <w:rPr>
          <w:rFonts w:ascii="Times New Roman" w:hAnsi="Times New Roman"/>
          <w:sz w:val="28"/>
          <w:szCs w:val="28"/>
        </w:rPr>
        <w:t>третім</w:t>
      </w:r>
      <w:r w:rsidR="00207EA9">
        <w:rPr>
          <w:rFonts w:ascii="Times New Roman" w:hAnsi="Times New Roman"/>
          <w:sz w:val="28"/>
          <w:szCs w:val="28"/>
        </w:rPr>
        <w:t xml:space="preserve"> </w:t>
      </w:r>
      <w:r w:rsidRPr="00A13AFB">
        <w:rPr>
          <w:rFonts w:ascii="Times New Roman" w:hAnsi="Times New Roman"/>
          <w:sz w:val="28"/>
          <w:szCs w:val="28"/>
        </w:rPr>
        <w:t>особам,</w:t>
      </w:r>
      <w:r w:rsidR="00207EA9">
        <w:rPr>
          <w:rFonts w:ascii="Times New Roman" w:hAnsi="Times New Roman"/>
          <w:sz w:val="28"/>
          <w:szCs w:val="28"/>
        </w:rPr>
        <w:t xml:space="preserve"> </w:t>
      </w:r>
      <w:r w:rsidRPr="00A13AFB">
        <w:rPr>
          <w:rFonts w:ascii="Times New Roman" w:hAnsi="Times New Roman"/>
          <w:sz w:val="28"/>
          <w:szCs w:val="28"/>
        </w:rPr>
        <w:t>допускається</w:t>
      </w:r>
      <w:r w:rsidR="00207EA9">
        <w:rPr>
          <w:rFonts w:ascii="Times New Roman" w:hAnsi="Times New Roman"/>
          <w:sz w:val="28"/>
          <w:szCs w:val="28"/>
        </w:rPr>
        <w:t xml:space="preserve"> </w:t>
      </w:r>
      <w:r w:rsidRPr="00A13AFB">
        <w:rPr>
          <w:rFonts w:ascii="Times New Roman" w:hAnsi="Times New Roman"/>
          <w:sz w:val="28"/>
          <w:szCs w:val="28"/>
        </w:rPr>
        <w:t>в</w:t>
      </w:r>
      <w:r w:rsidR="00207EA9">
        <w:rPr>
          <w:rFonts w:ascii="Times New Roman" w:hAnsi="Times New Roman"/>
          <w:sz w:val="28"/>
          <w:szCs w:val="28"/>
        </w:rPr>
        <w:t xml:space="preserve"> </w:t>
      </w:r>
      <w:r w:rsidRPr="00A13AFB">
        <w:rPr>
          <w:rFonts w:ascii="Times New Roman" w:hAnsi="Times New Roman"/>
          <w:sz w:val="28"/>
          <w:szCs w:val="28"/>
        </w:rPr>
        <w:t>порядку,</w:t>
      </w:r>
      <w:r w:rsidR="00207EA9">
        <w:rPr>
          <w:rFonts w:ascii="Times New Roman" w:hAnsi="Times New Roman"/>
          <w:sz w:val="28"/>
          <w:szCs w:val="28"/>
        </w:rPr>
        <w:t xml:space="preserve"> </w:t>
      </w:r>
      <w:r w:rsidRPr="00A13AFB">
        <w:rPr>
          <w:rFonts w:ascii="Times New Roman" w:hAnsi="Times New Roman"/>
          <w:sz w:val="28"/>
          <w:szCs w:val="28"/>
        </w:rPr>
        <w:t>передбаченому</w:t>
      </w:r>
      <w:r w:rsidR="00207EA9">
        <w:rPr>
          <w:rFonts w:ascii="Times New Roman" w:hAnsi="Times New Roman"/>
          <w:sz w:val="28"/>
          <w:szCs w:val="28"/>
        </w:rPr>
        <w:t xml:space="preserve"> </w:t>
      </w:r>
      <w:r w:rsidRPr="00A13AFB">
        <w:rPr>
          <w:rFonts w:ascii="Times New Roman" w:hAnsi="Times New Roman"/>
          <w:sz w:val="28"/>
          <w:szCs w:val="28"/>
        </w:rPr>
        <w:t>статтею</w:t>
      </w:r>
      <w:r w:rsidR="00207EA9">
        <w:rPr>
          <w:rFonts w:ascii="Times New Roman" w:hAnsi="Times New Roman"/>
          <w:sz w:val="28"/>
          <w:szCs w:val="28"/>
        </w:rPr>
        <w:t xml:space="preserve"> </w:t>
      </w:r>
      <w:r w:rsidRPr="00A13AFB">
        <w:rPr>
          <w:rFonts w:ascii="Times New Roman" w:hAnsi="Times New Roman"/>
          <w:sz w:val="28"/>
          <w:szCs w:val="28"/>
        </w:rPr>
        <w:t>51</w:t>
      </w:r>
      <w:r w:rsidR="00207EA9">
        <w:rPr>
          <w:rFonts w:ascii="Times New Roman" w:hAnsi="Times New Roman"/>
          <w:sz w:val="28"/>
          <w:szCs w:val="28"/>
        </w:rPr>
        <w:t xml:space="preserve"> </w:t>
      </w:r>
      <w:r w:rsidRPr="00A13AFB">
        <w:rPr>
          <w:rFonts w:ascii="Times New Roman" w:hAnsi="Times New Roman"/>
          <w:sz w:val="28"/>
          <w:szCs w:val="28"/>
        </w:rPr>
        <w:t>цього</w:t>
      </w:r>
      <w:r w:rsidR="00207EA9">
        <w:rPr>
          <w:rFonts w:ascii="Times New Roman" w:hAnsi="Times New Roman"/>
          <w:sz w:val="28"/>
          <w:szCs w:val="28"/>
        </w:rPr>
        <w:t xml:space="preserve"> </w:t>
      </w:r>
      <w:r w:rsidRPr="00A13AFB">
        <w:rPr>
          <w:rFonts w:ascii="Times New Roman" w:hAnsi="Times New Roman"/>
          <w:sz w:val="28"/>
          <w:szCs w:val="28"/>
        </w:rPr>
        <w:t>Закону;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7)</w:t>
      </w:r>
      <w:r w:rsidR="00207EA9">
        <w:rPr>
          <w:rFonts w:ascii="Times New Roman" w:hAnsi="Times New Roman"/>
          <w:sz w:val="28"/>
          <w:szCs w:val="28"/>
        </w:rPr>
        <w:t xml:space="preserve"> </w:t>
      </w:r>
      <w:r w:rsidRPr="00A13AFB">
        <w:rPr>
          <w:rFonts w:ascii="Times New Roman" w:hAnsi="Times New Roman"/>
          <w:sz w:val="28"/>
          <w:szCs w:val="28"/>
        </w:rPr>
        <w:t>втрачають</w:t>
      </w:r>
      <w:r w:rsidR="00207EA9">
        <w:rPr>
          <w:rFonts w:ascii="Times New Roman" w:hAnsi="Times New Roman"/>
          <w:sz w:val="28"/>
          <w:szCs w:val="28"/>
        </w:rPr>
        <w:t xml:space="preserve"> </w:t>
      </w:r>
      <w:r w:rsidRPr="00A13AFB">
        <w:rPr>
          <w:rFonts w:ascii="Times New Roman" w:hAnsi="Times New Roman"/>
          <w:sz w:val="28"/>
          <w:szCs w:val="28"/>
        </w:rPr>
        <w:t>чинність</w:t>
      </w:r>
      <w:r w:rsidR="00207EA9">
        <w:rPr>
          <w:rFonts w:ascii="Times New Roman" w:hAnsi="Times New Roman"/>
          <w:sz w:val="28"/>
          <w:szCs w:val="28"/>
        </w:rPr>
        <w:t xml:space="preserve"> </w:t>
      </w:r>
      <w:r w:rsidRPr="00A13AFB">
        <w:rPr>
          <w:rFonts w:ascii="Times New Roman" w:hAnsi="Times New Roman"/>
          <w:sz w:val="28"/>
          <w:szCs w:val="28"/>
        </w:rPr>
        <w:t>публічні</w:t>
      </w:r>
      <w:r w:rsidR="00207EA9">
        <w:rPr>
          <w:rFonts w:ascii="Times New Roman" w:hAnsi="Times New Roman"/>
          <w:sz w:val="28"/>
          <w:szCs w:val="28"/>
        </w:rPr>
        <w:t xml:space="preserve"> </w:t>
      </w:r>
      <w:r w:rsidRPr="00A13AFB">
        <w:rPr>
          <w:rFonts w:ascii="Times New Roman" w:hAnsi="Times New Roman"/>
          <w:sz w:val="28"/>
          <w:szCs w:val="28"/>
        </w:rPr>
        <w:t>обтяження</w:t>
      </w:r>
      <w:r w:rsidR="00207EA9">
        <w:rPr>
          <w:rFonts w:ascii="Times New Roman" w:hAnsi="Times New Roman"/>
          <w:sz w:val="28"/>
          <w:szCs w:val="28"/>
        </w:rPr>
        <w:t xml:space="preserve"> </w:t>
      </w:r>
      <w:r w:rsidRPr="00A13AFB">
        <w:rPr>
          <w:rFonts w:ascii="Times New Roman" w:hAnsi="Times New Roman"/>
          <w:sz w:val="28"/>
          <w:szCs w:val="28"/>
        </w:rPr>
        <w:t>чи</w:t>
      </w:r>
      <w:r w:rsidR="00207EA9">
        <w:rPr>
          <w:rFonts w:ascii="Times New Roman" w:hAnsi="Times New Roman"/>
          <w:sz w:val="28"/>
          <w:szCs w:val="28"/>
        </w:rPr>
        <w:t xml:space="preserve"> </w:t>
      </w:r>
      <w:r w:rsidRPr="00A13AFB">
        <w:rPr>
          <w:rFonts w:ascii="Times New Roman" w:hAnsi="Times New Roman"/>
          <w:sz w:val="28"/>
          <w:szCs w:val="28"/>
        </w:rPr>
        <w:t>обмеження</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розпорядження</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тому</w:t>
      </w:r>
      <w:r w:rsidR="00207EA9">
        <w:rPr>
          <w:rFonts w:ascii="Times New Roman" w:hAnsi="Times New Roman"/>
          <w:sz w:val="28"/>
          <w:szCs w:val="28"/>
        </w:rPr>
        <w:t xml:space="preserve"> </w:t>
      </w:r>
      <w:r w:rsidRPr="00A13AFB">
        <w:rPr>
          <w:rFonts w:ascii="Times New Roman" w:hAnsi="Times New Roman"/>
          <w:sz w:val="28"/>
          <w:szCs w:val="28"/>
        </w:rPr>
        <w:t>числі</w:t>
      </w:r>
      <w:r w:rsidR="00207EA9">
        <w:rPr>
          <w:rFonts w:ascii="Times New Roman" w:hAnsi="Times New Roman"/>
          <w:sz w:val="28"/>
          <w:szCs w:val="28"/>
        </w:rPr>
        <w:t xml:space="preserve"> </w:t>
      </w:r>
      <w:r w:rsidRPr="00A13AFB">
        <w:rPr>
          <w:rFonts w:ascii="Times New Roman" w:hAnsi="Times New Roman"/>
          <w:sz w:val="28"/>
          <w:szCs w:val="28"/>
        </w:rPr>
        <w:t>арешти,</w:t>
      </w:r>
      <w:r w:rsidR="00207EA9">
        <w:rPr>
          <w:rFonts w:ascii="Times New Roman" w:hAnsi="Times New Roman"/>
          <w:sz w:val="28"/>
          <w:szCs w:val="28"/>
        </w:rPr>
        <w:t xml:space="preserve"> </w:t>
      </w:r>
      <w:r w:rsidRPr="00A13AFB">
        <w:rPr>
          <w:rFonts w:ascii="Times New Roman" w:hAnsi="Times New Roman"/>
          <w:sz w:val="28"/>
          <w:szCs w:val="28"/>
        </w:rPr>
        <w:t>заборони</w:t>
      </w:r>
      <w:r w:rsidR="00207EA9">
        <w:rPr>
          <w:rFonts w:ascii="Times New Roman" w:hAnsi="Times New Roman"/>
          <w:sz w:val="28"/>
          <w:szCs w:val="28"/>
        </w:rPr>
        <w:t xml:space="preserve"> </w:t>
      </w:r>
      <w:r w:rsidRPr="00A13AFB">
        <w:rPr>
          <w:rFonts w:ascii="Times New Roman" w:hAnsi="Times New Roman"/>
          <w:sz w:val="28"/>
          <w:szCs w:val="28"/>
        </w:rPr>
        <w:t>прийняття</w:t>
      </w:r>
      <w:r w:rsidR="00207EA9">
        <w:rPr>
          <w:rFonts w:ascii="Times New Roman" w:hAnsi="Times New Roman"/>
          <w:sz w:val="28"/>
          <w:szCs w:val="28"/>
        </w:rPr>
        <w:t xml:space="preserve"> </w:t>
      </w:r>
      <w:r w:rsidRPr="00A13AFB">
        <w:rPr>
          <w:rFonts w:ascii="Times New Roman" w:hAnsi="Times New Roman"/>
          <w:sz w:val="28"/>
          <w:szCs w:val="28"/>
        </w:rPr>
        <w:t>рішень</w:t>
      </w:r>
      <w:r w:rsidR="00207EA9">
        <w:rPr>
          <w:rFonts w:ascii="Times New Roman" w:hAnsi="Times New Roman"/>
          <w:sz w:val="28"/>
          <w:szCs w:val="28"/>
        </w:rPr>
        <w:t xml:space="preserve"> </w:t>
      </w:r>
      <w:r w:rsidRPr="00A13AFB">
        <w:rPr>
          <w:rFonts w:ascii="Times New Roman" w:hAnsi="Times New Roman"/>
          <w:sz w:val="28"/>
          <w:szCs w:val="28"/>
        </w:rPr>
        <w:t>про</w:t>
      </w:r>
      <w:r w:rsidR="00207EA9">
        <w:rPr>
          <w:rFonts w:ascii="Times New Roman" w:hAnsi="Times New Roman"/>
          <w:sz w:val="28"/>
          <w:szCs w:val="28"/>
        </w:rPr>
        <w:t xml:space="preserve"> </w:t>
      </w:r>
      <w:r w:rsidRPr="00A13AFB">
        <w:rPr>
          <w:rFonts w:ascii="Times New Roman" w:hAnsi="Times New Roman"/>
          <w:sz w:val="28"/>
          <w:szCs w:val="28"/>
        </w:rPr>
        <w:t>продаж</w:t>
      </w:r>
      <w:r w:rsidR="00207EA9">
        <w:rPr>
          <w:rFonts w:ascii="Times New Roman" w:hAnsi="Times New Roman"/>
          <w:sz w:val="28"/>
          <w:szCs w:val="28"/>
        </w:rPr>
        <w:t xml:space="preserve"> </w:t>
      </w:r>
      <w:r w:rsidRPr="00A13AFB">
        <w:rPr>
          <w:rFonts w:ascii="Times New Roman" w:hAnsi="Times New Roman"/>
          <w:sz w:val="28"/>
          <w:szCs w:val="28"/>
        </w:rPr>
        <w:t>або</w:t>
      </w:r>
      <w:r w:rsidR="00207EA9">
        <w:rPr>
          <w:rFonts w:ascii="Times New Roman" w:hAnsi="Times New Roman"/>
          <w:sz w:val="28"/>
          <w:szCs w:val="28"/>
        </w:rPr>
        <w:t xml:space="preserve"> </w:t>
      </w:r>
      <w:r w:rsidRPr="00A13AFB">
        <w:rPr>
          <w:rFonts w:ascii="Times New Roman" w:hAnsi="Times New Roman"/>
          <w:sz w:val="28"/>
          <w:szCs w:val="28"/>
        </w:rPr>
        <w:t>про</w:t>
      </w:r>
      <w:r w:rsidR="00207EA9">
        <w:rPr>
          <w:rFonts w:ascii="Times New Roman" w:hAnsi="Times New Roman"/>
          <w:sz w:val="28"/>
          <w:szCs w:val="28"/>
        </w:rPr>
        <w:t xml:space="preserve"> </w:t>
      </w:r>
      <w:r w:rsidRPr="00A13AFB">
        <w:rPr>
          <w:rFonts w:ascii="Times New Roman" w:hAnsi="Times New Roman"/>
          <w:sz w:val="28"/>
          <w:szCs w:val="28"/>
        </w:rPr>
        <w:t>вчинення</w:t>
      </w:r>
      <w:r w:rsidR="00207EA9">
        <w:rPr>
          <w:rFonts w:ascii="Times New Roman" w:hAnsi="Times New Roman"/>
          <w:sz w:val="28"/>
          <w:szCs w:val="28"/>
        </w:rPr>
        <w:t xml:space="preserve"> </w:t>
      </w:r>
      <w:r w:rsidRPr="00A13AFB">
        <w:rPr>
          <w:rFonts w:ascii="Times New Roman" w:hAnsi="Times New Roman"/>
          <w:sz w:val="28"/>
          <w:szCs w:val="28"/>
        </w:rPr>
        <w:t>інших</w:t>
      </w:r>
      <w:r w:rsidR="00207EA9">
        <w:rPr>
          <w:rFonts w:ascii="Times New Roman" w:hAnsi="Times New Roman"/>
          <w:sz w:val="28"/>
          <w:szCs w:val="28"/>
        </w:rPr>
        <w:t xml:space="preserve"> </w:t>
      </w:r>
      <w:r w:rsidRPr="00A13AFB">
        <w:rPr>
          <w:rFonts w:ascii="Times New Roman" w:hAnsi="Times New Roman"/>
          <w:sz w:val="28"/>
          <w:szCs w:val="28"/>
        </w:rPr>
        <w:t>дій</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продажу)</w:t>
      </w:r>
      <w:r w:rsidR="00207EA9">
        <w:rPr>
          <w:rFonts w:ascii="Times New Roman" w:hAnsi="Times New Roman"/>
          <w:sz w:val="28"/>
          <w:szCs w:val="28"/>
        </w:rPr>
        <w:t xml:space="preserve"> </w:t>
      </w:r>
      <w:r w:rsidRPr="00A13AFB">
        <w:rPr>
          <w:rFonts w:ascii="Times New Roman" w:hAnsi="Times New Roman"/>
          <w:sz w:val="28"/>
          <w:szCs w:val="28"/>
        </w:rPr>
        <w:t>будь-яким</w:t>
      </w:r>
      <w:r w:rsidR="00207EA9">
        <w:rPr>
          <w:rFonts w:ascii="Times New Roman" w:hAnsi="Times New Roman"/>
          <w:sz w:val="28"/>
          <w:szCs w:val="28"/>
        </w:rPr>
        <w:t xml:space="preserve"> </w:t>
      </w:r>
      <w:r w:rsidRPr="00A13AFB">
        <w:rPr>
          <w:rFonts w:ascii="Times New Roman" w:hAnsi="Times New Roman"/>
          <w:sz w:val="28"/>
          <w:szCs w:val="28"/>
        </w:rPr>
        <w:t>майном(активами),</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тому</w:t>
      </w:r>
      <w:r w:rsidR="00207EA9">
        <w:rPr>
          <w:rFonts w:ascii="Times New Roman" w:hAnsi="Times New Roman"/>
          <w:sz w:val="28"/>
          <w:szCs w:val="28"/>
        </w:rPr>
        <w:t xml:space="preserve"> </w:t>
      </w:r>
      <w:r w:rsidRPr="00A13AFB">
        <w:rPr>
          <w:rFonts w:ascii="Times New Roman" w:hAnsi="Times New Roman"/>
          <w:sz w:val="28"/>
          <w:szCs w:val="28"/>
        </w:rPr>
        <w:t>числі</w:t>
      </w:r>
      <w:r w:rsidR="00207EA9">
        <w:rPr>
          <w:rFonts w:ascii="Times New Roman" w:hAnsi="Times New Roman"/>
          <w:sz w:val="28"/>
          <w:szCs w:val="28"/>
        </w:rPr>
        <w:t xml:space="preserve"> </w:t>
      </w:r>
      <w:r w:rsidRPr="00A13AFB">
        <w:rPr>
          <w:rFonts w:ascii="Times New Roman" w:hAnsi="Times New Roman"/>
          <w:sz w:val="28"/>
          <w:szCs w:val="28"/>
        </w:rPr>
        <w:t>коштами</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Накладення</w:t>
      </w:r>
      <w:r w:rsidR="00207EA9">
        <w:rPr>
          <w:rFonts w:ascii="Times New Roman" w:hAnsi="Times New Roman"/>
          <w:sz w:val="28"/>
          <w:szCs w:val="28"/>
        </w:rPr>
        <w:t xml:space="preserve"> </w:t>
      </w:r>
      <w:r w:rsidRPr="00A13AFB">
        <w:rPr>
          <w:rFonts w:ascii="Times New Roman" w:hAnsi="Times New Roman"/>
          <w:sz w:val="28"/>
          <w:szCs w:val="28"/>
        </w:rPr>
        <w:t>нових</w:t>
      </w:r>
      <w:r w:rsidR="00207EA9">
        <w:rPr>
          <w:rFonts w:ascii="Times New Roman" w:hAnsi="Times New Roman"/>
          <w:sz w:val="28"/>
          <w:szCs w:val="28"/>
        </w:rPr>
        <w:t xml:space="preserve"> </w:t>
      </w:r>
      <w:r w:rsidRPr="00A13AFB">
        <w:rPr>
          <w:rFonts w:ascii="Times New Roman" w:hAnsi="Times New Roman"/>
          <w:sz w:val="28"/>
          <w:szCs w:val="28"/>
        </w:rPr>
        <w:t>обтяжень</w:t>
      </w:r>
      <w:r w:rsidR="00207EA9">
        <w:rPr>
          <w:rFonts w:ascii="Times New Roman" w:hAnsi="Times New Roman"/>
          <w:sz w:val="28"/>
          <w:szCs w:val="28"/>
        </w:rPr>
        <w:t xml:space="preserve"> </w:t>
      </w:r>
      <w:r w:rsidRPr="00A13AFB">
        <w:rPr>
          <w:rFonts w:ascii="Times New Roman" w:hAnsi="Times New Roman"/>
          <w:sz w:val="28"/>
          <w:szCs w:val="28"/>
        </w:rPr>
        <w:t>чи</w:t>
      </w:r>
      <w:r w:rsidR="00207EA9">
        <w:rPr>
          <w:rFonts w:ascii="Times New Roman" w:hAnsi="Times New Roman"/>
          <w:sz w:val="28"/>
          <w:szCs w:val="28"/>
        </w:rPr>
        <w:t xml:space="preserve"> </w:t>
      </w:r>
      <w:r w:rsidRPr="00A13AFB">
        <w:rPr>
          <w:rFonts w:ascii="Times New Roman" w:hAnsi="Times New Roman"/>
          <w:sz w:val="28"/>
          <w:szCs w:val="28"/>
        </w:rPr>
        <w:t>обмежень</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тому</w:t>
      </w:r>
      <w:r w:rsidR="00207EA9">
        <w:rPr>
          <w:rFonts w:ascii="Times New Roman" w:hAnsi="Times New Roman"/>
          <w:sz w:val="28"/>
          <w:szCs w:val="28"/>
        </w:rPr>
        <w:t xml:space="preserve"> </w:t>
      </w:r>
      <w:r w:rsidRPr="00A13AFB">
        <w:rPr>
          <w:rFonts w:ascii="Times New Roman" w:hAnsi="Times New Roman"/>
          <w:sz w:val="28"/>
          <w:szCs w:val="28"/>
        </w:rPr>
        <w:t>числі</w:t>
      </w:r>
      <w:r w:rsidR="00207EA9">
        <w:rPr>
          <w:rFonts w:ascii="Times New Roman" w:hAnsi="Times New Roman"/>
          <w:sz w:val="28"/>
          <w:szCs w:val="28"/>
        </w:rPr>
        <w:t xml:space="preserve"> </w:t>
      </w:r>
      <w:r w:rsidRPr="00A13AFB">
        <w:rPr>
          <w:rFonts w:ascii="Times New Roman" w:hAnsi="Times New Roman"/>
          <w:sz w:val="28"/>
          <w:szCs w:val="28"/>
        </w:rPr>
        <w:t>арештів,</w:t>
      </w:r>
      <w:r w:rsidR="00207EA9">
        <w:rPr>
          <w:rFonts w:ascii="Times New Roman" w:hAnsi="Times New Roman"/>
          <w:sz w:val="28"/>
          <w:szCs w:val="28"/>
        </w:rPr>
        <w:t xml:space="preserve"> </w:t>
      </w:r>
      <w:r w:rsidRPr="00A13AFB">
        <w:rPr>
          <w:rFonts w:ascii="Times New Roman" w:hAnsi="Times New Roman"/>
          <w:sz w:val="28"/>
          <w:szCs w:val="28"/>
        </w:rPr>
        <w:t>заборони</w:t>
      </w:r>
      <w:r w:rsidR="00207EA9">
        <w:rPr>
          <w:rFonts w:ascii="Times New Roman" w:hAnsi="Times New Roman"/>
          <w:sz w:val="28"/>
          <w:szCs w:val="28"/>
        </w:rPr>
        <w:t xml:space="preserve"> </w:t>
      </w:r>
      <w:r w:rsidRPr="00A13AFB">
        <w:rPr>
          <w:rFonts w:ascii="Times New Roman" w:hAnsi="Times New Roman"/>
          <w:sz w:val="28"/>
          <w:szCs w:val="28"/>
        </w:rPr>
        <w:t>прийняття</w:t>
      </w:r>
      <w:r w:rsidR="00207EA9">
        <w:rPr>
          <w:rFonts w:ascii="Times New Roman" w:hAnsi="Times New Roman"/>
          <w:sz w:val="28"/>
          <w:szCs w:val="28"/>
        </w:rPr>
        <w:t xml:space="preserve"> </w:t>
      </w:r>
      <w:r w:rsidRPr="00A13AFB">
        <w:rPr>
          <w:rFonts w:ascii="Times New Roman" w:hAnsi="Times New Roman"/>
          <w:sz w:val="28"/>
          <w:szCs w:val="28"/>
        </w:rPr>
        <w:t>рішень</w:t>
      </w:r>
      <w:r w:rsidR="00207EA9">
        <w:rPr>
          <w:rFonts w:ascii="Times New Roman" w:hAnsi="Times New Roman"/>
          <w:sz w:val="28"/>
          <w:szCs w:val="28"/>
        </w:rPr>
        <w:t xml:space="preserve"> </w:t>
      </w:r>
      <w:r w:rsidRPr="00A13AFB">
        <w:rPr>
          <w:rFonts w:ascii="Times New Roman" w:hAnsi="Times New Roman"/>
          <w:sz w:val="28"/>
          <w:szCs w:val="28"/>
        </w:rPr>
        <w:t>про</w:t>
      </w:r>
      <w:r w:rsidR="00207EA9">
        <w:rPr>
          <w:rFonts w:ascii="Times New Roman" w:hAnsi="Times New Roman"/>
          <w:sz w:val="28"/>
          <w:szCs w:val="28"/>
        </w:rPr>
        <w:t xml:space="preserve"> </w:t>
      </w:r>
      <w:r w:rsidRPr="00A13AFB">
        <w:rPr>
          <w:rFonts w:ascii="Times New Roman" w:hAnsi="Times New Roman"/>
          <w:sz w:val="28"/>
          <w:szCs w:val="28"/>
        </w:rPr>
        <w:t>продаж</w:t>
      </w:r>
      <w:r w:rsidR="00207EA9">
        <w:rPr>
          <w:rFonts w:ascii="Times New Roman" w:hAnsi="Times New Roman"/>
          <w:sz w:val="28"/>
          <w:szCs w:val="28"/>
        </w:rPr>
        <w:t xml:space="preserve"> </w:t>
      </w:r>
      <w:r w:rsidRPr="00A13AFB">
        <w:rPr>
          <w:rFonts w:ascii="Times New Roman" w:hAnsi="Times New Roman"/>
          <w:sz w:val="28"/>
          <w:szCs w:val="28"/>
        </w:rPr>
        <w:t>або</w:t>
      </w:r>
      <w:r w:rsidR="00207EA9">
        <w:rPr>
          <w:rFonts w:ascii="Times New Roman" w:hAnsi="Times New Roman"/>
          <w:sz w:val="28"/>
          <w:szCs w:val="28"/>
        </w:rPr>
        <w:t xml:space="preserve"> </w:t>
      </w:r>
      <w:r w:rsidRPr="00A13AFB">
        <w:rPr>
          <w:rFonts w:ascii="Times New Roman" w:hAnsi="Times New Roman"/>
          <w:sz w:val="28"/>
          <w:szCs w:val="28"/>
        </w:rPr>
        <w:t>про</w:t>
      </w:r>
      <w:r w:rsidR="00207EA9">
        <w:rPr>
          <w:rFonts w:ascii="Times New Roman" w:hAnsi="Times New Roman"/>
          <w:sz w:val="28"/>
          <w:szCs w:val="28"/>
        </w:rPr>
        <w:t xml:space="preserve"> </w:t>
      </w:r>
      <w:r w:rsidRPr="00A13AFB">
        <w:rPr>
          <w:rFonts w:ascii="Times New Roman" w:hAnsi="Times New Roman"/>
          <w:sz w:val="28"/>
          <w:szCs w:val="28"/>
        </w:rPr>
        <w:t>вчинення</w:t>
      </w:r>
      <w:r w:rsidR="00207EA9">
        <w:rPr>
          <w:rFonts w:ascii="Times New Roman" w:hAnsi="Times New Roman"/>
          <w:sz w:val="28"/>
          <w:szCs w:val="28"/>
        </w:rPr>
        <w:t xml:space="preserve"> </w:t>
      </w:r>
      <w:r w:rsidRPr="00A13AFB">
        <w:rPr>
          <w:rFonts w:ascii="Times New Roman" w:hAnsi="Times New Roman"/>
          <w:sz w:val="28"/>
          <w:szCs w:val="28"/>
        </w:rPr>
        <w:t>інших</w:t>
      </w:r>
      <w:r w:rsidR="00207EA9">
        <w:rPr>
          <w:rFonts w:ascii="Times New Roman" w:hAnsi="Times New Roman"/>
          <w:sz w:val="28"/>
          <w:szCs w:val="28"/>
        </w:rPr>
        <w:t xml:space="preserve"> </w:t>
      </w:r>
      <w:r w:rsidRPr="00A13AFB">
        <w:rPr>
          <w:rFonts w:ascii="Times New Roman" w:hAnsi="Times New Roman"/>
          <w:sz w:val="28"/>
          <w:szCs w:val="28"/>
        </w:rPr>
        <w:t>дій</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продажу)</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майно(активи),</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тому</w:t>
      </w:r>
      <w:r w:rsidR="00207EA9">
        <w:rPr>
          <w:rFonts w:ascii="Times New Roman" w:hAnsi="Times New Roman"/>
          <w:sz w:val="28"/>
          <w:szCs w:val="28"/>
        </w:rPr>
        <w:t xml:space="preserve"> </w:t>
      </w:r>
      <w:r w:rsidRPr="00A13AFB">
        <w:rPr>
          <w:rFonts w:ascii="Times New Roman" w:hAnsi="Times New Roman"/>
          <w:sz w:val="28"/>
          <w:szCs w:val="28"/>
        </w:rPr>
        <w:t>числі</w:t>
      </w:r>
      <w:r w:rsidR="00207EA9">
        <w:rPr>
          <w:rFonts w:ascii="Times New Roman" w:hAnsi="Times New Roman"/>
          <w:sz w:val="28"/>
          <w:szCs w:val="28"/>
        </w:rPr>
        <w:t xml:space="preserve"> </w:t>
      </w:r>
      <w:r w:rsidRPr="00A13AFB">
        <w:rPr>
          <w:rFonts w:ascii="Times New Roman" w:hAnsi="Times New Roman"/>
          <w:sz w:val="28"/>
          <w:szCs w:val="28"/>
        </w:rPr>
        <w:t>кошти</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не</w:t>
      </w:r>
      <w:r w:rsidR="00207EA9">
        <w:rPr>
          <w:rFonts w:ascii="Times New Roman" w:hAnsi="Times New Roman"/>
          <w:sz w:val="28"/>
          <w:szCs w:val="28"/>
        </w:rPr>
        <w:t xml:space="preserve"> </w:t>
      </w:r>
      <w:r w:rsidRPr="00A13AFB">
        <w:rPr>
          <w:rFonts w:ascii="Times New Roman" w:hAnsi="Times New Roman"/>
          <w:sz w:val="28"/>
          <w:szCs w:val="28"/>
        </w:rPr>
        <w:t>допускається;</w:t>
      </w:r>
    </w:p>
    <w:p w:rsidR="0075575E" w:rsidRPr="00A13AFB" w:rsidRDefault="0075575E" w:rsidP="00207EA9">
      <w:pPr>
        <w:pStyle w:val="af"/>
        <w:widowControl w:val="0"/>
        <w:tabs>
          <w:tab w:val="left" w:pos="709"/>
        </w:tabs>
        <w:spacing w:before="120"/>
        <w:ind w:firstLine="567"/>
        <w:jc w:val="both"/>
        <w:rPr>
          <w:sz w:val="28"/>
          <w:szCs w:val="28"/>
        </w:rPr>
      </w:pPr>
      <w:r w:rsidRPr="00A13AFB">
        <w:rPr>
          <w:sz w:val="28"/>
          <w:szCs w:val="28"/>
          <w:lang w:eastAsia="en-US"/>
        </w:rPr>
        <w:t>8)</w:t>
      </w:r>
      <w:r w:rsidR="00207EA9">
        <w:rPr>
          <w:sz w:val="28"/>
          <w:szCs w:val="28"/>
          <w:lang w:eastAsia="en-US"/>
        </w:rPr>
        <w:t xml:space="preserve"> </w:t>
      </w:r>
      <w:r w:rsidRPr="00A13AFB">
        <w:rPr>
          <w:sz w:val="28"/>
          <w:szCs w:val="28"/>
          <w:lang w:eastAsia="en-US"/>
        </w:rPr>
        <w:t>забороняється</w:t>
      </w:r>
      <w:r w:rsidR="00207EA9">
        <w:rPr>
          <w:sz w:val="28"/>
          <w:szCs w:val="28"/>
          <w:lang w:eastAsia="en-US"/>
        </w:rPr>
        <w:t xml:space="preserve"> </w:t>
      </w:r>
      <w:r w:rsidRPr="00A13AFB">
        <w:rPr>
          <w:sz w:val="28"/>
          <w:szCs w:val="28"/>
          <w:lang w:eastAsia="en-US"/>
        </w:rPr>
        <w:t>зарахування</w:t>
      </w:r>
      <w:r w:rsidR="00207EA9">
        <w:rPr>
          <w:sz w:val="28"/>
          <w:szCs w:val="28"/>
          <w:lang w:eastAsia="en-US"/>
        </w:rPr>
        <w:t xml:space="preserve"> </w:t>
      </w:r>
      <w:r w:rsidRPr="00A13AFB">
        <w:rPr>
          <w:sz w:val="28"/>
          <w:szCs w:val="28"/>
          <w:lang w:eastAsia="en-US"/>
        </w:rPr>
        <w:t>зустрічних</w:t>
      </w:r>
      <w:r w:rsidR="00207EA9">
        <w:rPr>
          <w:sz w:val="28"/>
          <w:szCs w:val="28"/>
          <w:lang w:eastAsia="en-US"/>
        </w:rPr>
        <w:t xml:space="preserve"> </w:t>
      </w:r>
      <w:r w:rsidRPr="00A13AFB">
        <w:rPr>
          <w:sz w:val="28"/>
          <w:szCs w:val="28"/>
          <w:lang w:eastAsia="en-US"/>
        </w:rPr>
        <w:t>вимог,</w:t>
      </w:r>
      <w:r w:rsidR="00207EA9">
        <w:rPr>
          <w:sz w:val="28"/>
          <w:szCs w:val="28"/>
          <w:lang w:eastAsia="en-US"/>
        </w:rPr>
        <w:t xml:space="preserve"> </w:t>
      </w:r>
      <w:r w:rsidRPr="00A13AFB">
        <w:rPr>
          <w:sz w:val="28"/>
          <w:szCs w:val="28"/>
          <w:lang w:eastAsia="en-US"/>
        </w:rPr>
        <w:t>у</w:t>
      </w:r>
      <w:r w:rsidR="00207EA9">
        <w:rPr>
          <w:sz w:val="28"/>
          <w:szCs w:val="28"/>
          <w:lang w:eastAsia="en-US"/>
        </w:rPr>
        <w:t xml:space="preserve"> </w:t>
      </w:r>
      <w:r w:rsidRPr="00A13AFB">
        <w:rPr>
          <w:sz w:val="28"/>
          <w:szCs w:val="28"/>
          <w:lang w:eastAsia="en-US"/>
        </w:rPr>
        <w:t>тому</w:t>
      </w:r>
      <w:r w:rsidR="00207EA9">
        <w:rPr>
          <w:sz w:val="28"/>
          <w:szCs w:val="28"/>
          <w:lang w:eastAsia="en-US"/>
        </w:rPr>
        <w:t xml:space="preserve"> </w:t>
      </w:r>
      <w:r w:rsidRPr="00A13AFB">
        <w:rPr>
          <w:sz w:val="28"/>
          <w:szCs w:val="28"/>
          <w:lang w:eastAsia="en-US"/>
        </w:rPr>
        <w:t>числі</w:t>
      </w:r>
      <w:r w:rsidR="00207EA9">
        <w:rPr>
          <w:sz w:val="28"/>
          <w:szCs w:val="28"/>
          <w:lang w:eastAsia="en-US"/>
        </w:rPr>
        <w:t xml:space="preserve"> </w:t>
      </w:r>
      <w:r w:rsidRPr="00A13AFB">
        <w:rPr>
          <w:sz w:val="28"/>
          <w:szCs w:val="28"/>
          <w:lang w:eastAsia="en-US"/>
        </w:rPr>
        <w:t>зустрічних</w:t>
      </w:r>
      <w:r w:rsidR="00207EA9">
        <w:rPr>
          <w:sz w:val="28"/>
          <w:szCs w:val="28"/>
          <w:lang w:eastAsia="en-US"/>
        </w:rPr>
        <w:t xml:space="preserve"> </w:t>
      </w:r>
      <w:r w:rsidRPr="00A13AFB">
        <w:rPr>
          <w:sz w:val="28"/>
          <w:szCs w:val="28"/>
          <w:lang w:eastAsia="en-US"/>
        </w:rPr>
        <w:t>однорідних</w:t>
      </w:r>
      <w:r w:rsidR="00207EA9">
        <w:rPr>
          <w:sz w:val="28"/>
          <w:szCs w:val="28"/>
          <w:lang w:eastAsia="en-US"/>
        </w:rPr>
        <w:t xml:space="preserve"> </w:t>
      </w:r>
      <w:r w:rsidRPr="00A13AFB">
        <w:rPr>
          <w:sz w:val="28"/>
          <w:szCs w:val="28"/>
          <w:lang w:eastAsia="en-US"/>
        </w:rPr>
        <w:t>вимог,</w:t>
      </w:r>
      <w:r w:rsidR="00207EA9">
        <w:rPr>
          <w:sz w:val="28"/>
          <w:szCs w:val="28"/>
          <w:lang w:eastAsia="en-US"/>
        </w:rPr>
        <w:t xml:space="preserve"> </w:t>
      </w:r>
      <w:r w:rsidRPr="00A13AFB">
        <w:rPr>
          <w:sz w:val="28"/>
          <w:szCs w:val="28"/>
          <w:lang w:eastAsia="en-US"/>
        </w:rPr>
        <w:t>припинення</w:t>
      </w:r>
      <w:r w:rsidR="00207EA9">
        <w:rPr>
          <w:sz w:val="28"/>
          <w:szCs w:val="28"/>
          <w:lang w:eastAsia="en-US"/>
        </w:rPr>
        <w:t xml:space="preserve"> </w:t>
      </w:r>
      <w:r w:rsidRPr="00A13AFB">
        <w:rPr>
          <w:sz w:val="28"/>
          <w:szCs w:val="28"/>
          <w:lang w:eastAsia="en-US"/>
        </w:rPr>
        <w:t>зобов’язань</w:t>
      </w:r>
      <w:r w:rsidR="00207EA9">
        <w:rPr>
          <w:sz w:val="28"/>
          <w:szCs w:val="28"/>
          <w:lang w:eastAsia="en-US"/>
        </w:rPr>
        <w:t xml:space="preserve"> </w:t>
      </w:r>
      <w:r w:rsidRPr="00A13AFB">
        <w:rPr>
          <w:sz w:val="28"/>
          <w:szCs w:val="28"/>
          <w:lang w:eastAsia="en-US"/>
        </w:rPr>
        <w:t>за</w:t>
      </w:r>
      <w:r w:rsidR="00207EA9">
        <w:rPr>
          <w:sz w:val="28"/>
          <w:szCs w:val="28"/>
          <w:lang w:eastAsia="en-US"/>
        </w:rPr>
        <w:t xml:space="preserve"> </w:t>
      </w:r>
      <w:r w:rsidRPr="00A13AFB">
        <w:rPr>
          <w:sz w:val="28"/>
          <w:szCs w:val="28"/>
          <w:lang w:eastAsia="en-US"/>
        </w:rPr>
        <w:t>домовленістю</w:t>
      </w:r>
      <w:r w:rsidR="00207EA9">
        <w:rPr>
          <w:sz w:val="28"/>
          <w:szCs w:val="28"/>
          <w:lang w:eastAsia="en-US"/>
        </w:rPr>
        <w:t xml:space="preserve"> </w:t>
      </w:r>
      <w:r w:rsidRPr="00A13AFB">
        <w:rPr>
          <w:sz w:val="28"/>
          <w:szCs w:val="28"/>
          <w:lang w:eastAsia="en-US"/>
        </w:rPr>
        <w:t>(згодою)</w:t>
      </w:r>
      <w:r w:rsidR="00207EA9">
        <w:rPr>
          <w:sz w:val="28"/>
          <w:szCs w:val="28"/>
          <w:lang w:eastAsia="en-US"/>
        </w:rPr>
        <w:t xml:space="preserve"> </w:t>
      </w:r>
      <w:r w:rsidRPr="00A13AFB">
        <w:rPr>
          <w:sz w:val="28"/>
          <w:szCs w:val="28"/>
          <w:lang w:eastAsia="en-US"/>
        </w:rPr>
        <w:t>сторін</w:t>
      </w:r>
      <w:r w:rsidR="00207EA9">
        <w:rPr>
          <w:sz w:val="28"/>
          <w:szCs w:val="28"/>
          <w:lang w:eastAsia="en-US"/>
        </w:rPr>
        <w:t xml:space="preserve"> </w:t>
      </w:r>
      <w:r w:rsidRPr="00A13AFB">
        <w:rPr>
          <w:sz w:val="28"/>
          <w:szCs w:val="28"/>
          <w:lang w:eastAsia="en-US"/>
        </w:rPr>
        <w:t>(у</w:t>
      </w:r>
      <w:r w:rsidR="00207EA9">
        <w:rPr>
          <w:sz w:val="28"/>
          <w:szCs w:val="28"/>
          <w:lang w:eastAsia="en-US"/>
        </w:rPr>
        <w:t xml:space="preserve"> </w:t>
      </w:r>
      <w:r w:rsidRPr="00A13AFB">
        <w:rPr>
          <w:sz w:val="28"/>
          <w:szCs w:val="28"/>
          <w:lang w:eastAsia="en-US"/>
        </w:rPr>
        <w:t>тому</w:t>
      </w:r>
      <w:r w:rsidR="00207EA9">
        <w:rPr>
          <w:sz w:val="28"/>
          <w:szCs w:val="28"/>
          <w:lang w:eastAsia="en-US"/>
        </w:rPr>
        <w:t xml:space="preserve"> </w:t>
      </w:r>
      <w:r w:rsidRPr="00A13AFB">
        <w:rPr>
          <w:sz w:val="28"/>
          <w:szCs w:val="28"/>
          <w:lang w:eastAsia="en-US"/>
        </w:rPr>
        <w:t>числі</w:t>
      </w:r>
      <w:r w:rsidR="00207EA9">
        <w:rPr>
          <w:sz w:val="28"/>
          <w:szCs w:val="28"/>
          <w:lang w:eastAsia="en-US"/>
        </w:rPr>
        <w:t xml:space="preserve"> </w:t>
      </w:r>
      <w:r w:rsidRPr="00A13AFB">
        <w:rPr>
          <w:sz w:val="28"/>
          <w:szCs w:val="28"/>
          <w:lang w:eastAsia="en-US"/>
        </w:rPr>
        <w:t>шляхом</w:t>
      </w:r>
      <w:r w:rsidR="00207EA9">
        <w:rPr>
          <w:sz w:val="28"/>
          <w:szCs w:val="28"/>
          <w:lang w:eastAsia="en-US"/>
        </w:rPr>
        <w:t xml:space="preserve"> </w:t>
      </w:r>
      <w:r w:rsidRPr="00A13AFB">
        <w:rPr>
          <w:sz w:val="28"/>
          <w:szCs w:val="28"/>
          <w:lang w:eastAsia="en-US"/>
        </w:rPr>
        <w:t>договірного</w:t>
      </w:r>
      <w:r w:rsidR="00207EA9">
        <w:rPr>
          <w:sz w:val="28"/>
          <w:szCs w:val="28"/>
          <w:lang w:eastAsia="en-US"/>
        </w:rPr>
        <w:t xml:space="preserve"> </w:t>
      </w:r>
      <w:r w:rsidRPr="00A13AFB">
        <w:rPr>
          <w:sz w:val="28"/>
          <w:szCs w:val="28"/>
          <w:lang w:eastAsia="en-US"/>
        </w:rPr>
        <w:t>списання),</w:t>
      </w:r>
      <w:r w:rsidR="00207EA9">
        <w:rPr>
          <w:sz w:val="28"/>
          <w:szCs w:val="28"/>
          <w:lang w:eastAsia="en-US"/>
        </w:rPr>
        <w:t xml:space="preserve"> </w:t>
      </w:r>
      <w:r w:rsidRPr="00A13AFB">
        <w:rPr>
          <w:sz w:val="28"/>
          <w:szCs w:val="28"/>
          <w:lang w:eastAsia="en-US"/>
        </w:rPr>
        <w:t>поєднання</w:t>
      </w:r>
      <w:r w:rsidR="00207EA9">
        <w:rPr>
          <w:sz w:val="28"/>
          <w:szCs w:val="28"/>
          <w:lang w:eastAsia="en-US"/>
        </w:rPr>
        <w:t xml:space="preserve"> </w:t>
      </w:r>
      <w:r w:rsidRPr="00A13AFB">
        <w:rPr>
          <w:sz w:val="28"/>
          <w:szCs w:val="28"/>
          <w:lang w:eastAsia="en-US"/>
        </w:rPr>
        <w:t>боржника</w:t>
      </w:r>
      <w:r w:rsidR="00207EA9">
        <w:rPr>
          <w:sz w:val="28"/>
          <w:szCs w:val="28"/>
          <w:lang w:eastAsia="en-US"/>
        </w:rPr>
        <w:t xml:space="preserve"> </w:t>
      </w:r>
      <w:r w:rsidRPr="00A13AFB">
        <w:rPr>
          <w:sz w:val="28"/>
          <w:szCs w:val="28"/>
          <w:lang w:eastAsia="en-US"/>
        </w:rPr>
        <w:t>і</w:t>
      </w:r>
      <w:r w:rsidR="00207EA9">
        <w:rPr>
          <w:sz w:val="28"/>
          <w:szCs w:val="28"/>
          <w:lang w:eastAsia="en-US"/>
        </w:rPr>
        <w:t xml:space="preserve"> </w:t>
      </w:r>
      <w:r w:rsidRPr="00A13AFB">
        <w:rPr>
          <w:sz w:val="28"/>
          <w:szCs w:val="28"/>
          <w:lang w:eastAsia="en-US"/>
        </w:rPr>
        <w:t>кредитора</w:t>
      </w:r>
      <w:r w:rsidR="00207EA9">
        <w:rPr>
          <w:sz w:val="28"/>
          <w:szCs w:val="28"/>
          <w:lang w:eastAsia="en-US"/>
        </w:rPr>
        <w:t xml:space="preserve"> </w:t>
      </w:r>
      <w:r w:rsidRPr="00A13AFB">
        <w:rPr>
          <w:sz w:val="28"/>
          <w:szCs w:val="28"/>
          <w:lang w:eastAsia="en-US"/>
        </w:rPr>
        <w:t>в</w:t>
      </w:r>
      <w:r w:rsidR="00207EA9">
        <w:rPr>
          <w:sz w:val="28"/>
          <w:szCs w:val="28"/>
          <w:lang w:eastAsia="en-US"/>
        </w:rPr>
        <w:t xml:space="preserve"> </w:t>
      </w:r>
      <w:r w:rsidRPr="00A13AFB">
        <w:rPr>
          <w:sz w:val="28"/>
          <w:szCs w:val="28"/>
          <w:lang w:eastAsia="en-US"/>
        </w:rPr>
        <w:t>одній</w:t>
      </w:r>
      <w:r w:rsidR="00207EA9">
        <w:rPr>
          <w:sz w:val="28"/>
          <w:szCs w:val="28"/>
          <w:lang w:eastAsia="en-US"/>
        </w:rPr>
        <w:t xml:space="preserve"> </w:t>
      </w:r>
      <w:r w:rsidRPr="00A13AFB">
        <w:rPr>
          <w:sz w:val="28"/>
          <w:szCs w:val="28"/>
          <w:lang w:eastAsia="en-US"/>
        </w:rPr>
        <w:t>особі</w:t>
      </w:r>
      <w:r w:rsidR="00207EA9">
        <w:rPr>
          <w:sz w:val="28"/>
          <w:szCs w:val="28"/>
          <w:lang w:eastAsia="en-US"/>
        </w:rPr>
        <w:t xml:space="preserve"> </w:t>
      </w:r>
      <w:r w:rsidRPr="00A13AFB">
        <w:rPr>
          <w:sz w:val="28"/>
          <w:szCs w:val="28"/>
          <w:lang w:eastAsia="en-US"/>
        </w:rPr>
        <w:t>внаслідок</w:t>
      </w:r>
      <w:r w:rsidR="00207EA9">
        <w:rPr>
          <w:sz w:val="28"/>
          <w:szCs w:val="28"/>
          <w:lang w:eastAsia="en-US"/>
        </w:rPr>
        <w:t xml:space="preserve"> </w:t>
      </w:r>
      <w:r w:rsidRPr="00A13AFB">
        <w:rPr>
          <w:sz w:val="28"/>
          <w:szCs w:val="28"/>
          <w:lang w:eastAsia="en-US"/>
        </w:rPr>
        <w:t>укладення</w:t>
      </w:r>
      <w:r w:rsidR="00207EA9">
        <w:rPr>
          <w:sz w:val="28"/>
          <w:szCs w:val="28"/>
          <w:lang w:eastAsia="en-US"/>
        </w:rPr>
        <w:t xml:space="preserve"> </w:t>
      </w:r>
      <w:r w:rsidRPr="00A13AFB">
        <w:rPr>
          <w:sz w:val="28"/>
          <w:szCs w:val="28"/>
          <w:lang w:eastAsia="en-US"/>
        </w:rPr>
        <w:t>будь-яких</w:t>
      </w:r>
      <w:r w:rsidR="00207EA9">
        <w:rPr>
          <w:sz w:val="28"/>
          <w:szCs w:val="28"/>
          <w:lang w:eastAsia="en-US"/>
        </w:rPr>
        <w:t xml:space="preserve"> </w:t>
      </w:r>
      <w:r w:rsidRPr="00A13AFB">
        <w:rPr>
          <w:sz w:val="28"/>
          <w:szCs w:val="28"/>
          <w:lang w:eastAsia="en-US"/>
        </w:rPr>
        <w:t>правочинів</w:t>
      </w:r>
      <w:r w:rsidR="00207EA9">
        <w:rPr>
          <w:sz w:val="28"/>
          <w:szCs w:val="28"/>
          <w:lang w:eastAsia="en-US"/>
        </w:rPr>
        <w:t xml:space="preserve"> </w:t>
      </w:r>
      <w:r w:rsidRPr="00A13AFB">
        <w:rPr>
          <w:sz w:val="28"/>
          <w:szCs w:val="28"/>
          <w:lang w:eastAsia="en-US"/>
        </w:rPr>
        <w:t>з</w:t>
      </w:r>
      <w:r w:rsidR="00207EA9">
        <w:rPr>
          <w:sz w:val="28"/>
          <w:szCs w:val="28"/>
          <w:lang w:eastAsia="en-US"/>
        </w:rPr>
        <w:t xml:space="preserve"> </w:t>
      </w:r>
      <w:r w:rsidRPr="00A13AFB">
        <w:rPr>
          <w:sz w:val="28"/>
          <w:szCs w:val="28"/>
          <w:lang w:eastAsia="en-US"/>
        </w:rPr>
        <w:t>іншими</w:t>
      </w:r>
      <w:r w:rsidR="00207EA9">
        <w:rPr>
          <w:sz w:val="28"/>
          <w:szCs w:val="28"/>
          <w:lang w:eastAsia="en-US"/>
        </w:rPr>
        <w:t xml:space="preserve"> </w:t>
      </w:r>
      <w:r w:rsidRPr="00A13AFB">
        <w:rPr>
          <w:sz w:val="28"/>
          <w:szCs w:val="28"/>
          <w:lang w:eastAsia="en-US"/>
        </w:rPr>
        <w:t>особами,</w:t>
      </w:r>
      <w:r w:rsidR="00207EA9">
        <w:rPr>
          <w:sz w:val="28"/>
          <w:szCs w:val="28"/>
          <w:lang w:eastAsia="en-US"/>
        </w:rPr>
        <w:t xml:space="preserve"> </w:t>
      </w:r>
      <w:r w:rsidRPr="00A13AFB">
        <w:rPr>
          <w:sz w:val="28"/>
          <w:szCs w:val="28"/>
          <w:lang w:eastAsia="en-US"/>
        </w:rPr>
        <w:t>крім</w:t>
      </w:r>
      <w:r w:rsidR="00207EA9">
        <w:rPr>
          <w:sz w:val="28"/>
          <w:szCs w:val="28"/>
          <w:lang w:eastAsia="en-US"/>
        </w:rPr>
        <w:t xml:space="preserve"> </w:t>
      </w:r>
      <w:r w:rsidRPr="00A13AFB">
        <w:rPr>
          <w:sz w:val="28"/>
          <w:szCs w:val="28"/>
          <w:lang w:eastAsia="en-US"/>
        </w:rPr>
        <w:t>угод</w:t>
      </w:r>
      <w:r w:rsidR="00207EA9">
        <w:rPr>
          <w:sz w:val="28"/>
          <w:szCs w:val="28"/>
          <w:lang w:eastAsia="en-US"/>
        </w:rPr>
        <w:t xml:space="preserve"> </w:t>
      </w:r>
      <w:r w:rsidRPr="00A13AFB">
        <w:rPr>
          <w:sz w:val="28"/>
          <w:szCs w:val="28"/>
          <w:lang w:eastAsia="en-US"/>
        </w:rPr>
        <w:t>на</w:t>
      </w:r>
      <w:r w:rsidR="00207EA9">
        <w:rPr>
          <w:sz w:val="28"/>
          <w:szCs w:val="28"/>
          <w:lang w:eastAsia="en-US"/>
        </w:rPr>
        <w:t xml:space="preserve"> </w:t>
      </w:r>
      <w:r w:rsidRPr="00A13AFB">
        <w:rPr>
          <w:sz w:val="28"/>
          <w:szCs w:val="28"/>
          <w:lang w:eastAsia="en-US"/>
        </w:rPr>
        <w:t>міжбанківському</w:t>
      </w:r>
      <w:r w:rsidR="00207EA9">
        <w:rPr>
          <w:sz w:val="28"/>
          <w:szCs w:val="28"/>
          <w:lang w:eastAsia="en-US"/>
        </w:rPr>
        <w:t xml:space="preserve"> </w:t>
      </w:r>
      <w:r w:rsidRPr="00A13AFB">
        <w:rPr>
          <w:sz w:val="28"/>
          <w:szCs w:val="28"/>
          <w:lang w:eastAsia="en-US"/>
        </w:rPr>
        <w:t>валютному</w:t>
      </w:r>
      <w:r w:rsidR="00207EA9">
        <w:rPr>
          <w:sz w:val="28"/>
          <w:szCs w:val="28"/>
          <w:lang w:eastAsia="en-US"/>
        </w:rPr>
        <w:t xml:space="preserve"> </w:t>
      </w:r>
      <w:r w:rsidRPr="00A13AFB">
        <w:rPr>
          <w:sz w:val="28"/>
          <w:szCs w:val="28"/>
          <w:lang w:eastAsia="en-US"/>
        </w:rPr>
        <w:t>ринку</w:t>
      </w:r>
      <w:r w:rsidR="00207EA9">
        <w:rPr>
          <w:sz w:val="28"/>
          <w:szCs w:val="28"/>
          <w:lang w:eastAsia="en-US"/>
        </w:rPr>
        <w:t xml:space="preserve"> </w:t>
      </w:r>
      <w:r w:rsidRPr="00A13AFB">
        <w:rPr>
          <w:sz w:val="28"/>
          <w:szCs w:val="28"/>
          <w:lang w:eastAsia="en-US"/>
        </w:rPr>
        <w:t>України,</w:t>
      </w:r>
      <w:r w:rsidR="00207EA9">
        <w:rPr>
          <w:sz w:val="28"/>
          <w:szCs w:val="28"/>
          <w:lang w:eastAsia="en-US"/>
        </w:rPr>
        <w:t xml:space="preserve"> </w:t>
      </w:r>
      <w:r w:rsidRPr="00A13AFB">
        <w:rPr>
          <w:sz w:val="28"/>
          <w:szCs w:val="28"/>
          <w:lang w:eastAsia="en-US"/>
        </w:rPr>
        <w:t>зокрема</w:t>
      </w:r>
      <w:r w:rsidR="00207EA9">
        <w:rPr>
          <w:sz w:val="28"/>
          <w:szCs w:val="28"/>
          <w:lang w:eastAsia="en-US"/>
        </w:rPr>
        <w:t xml:space="preserve"> </w:t>
      </w:r>
      <w:r w:rsidRPr="00A13AFB">
        <w:rPr>
          <w:sz w:val="28"/>
          <w:szCs w:val="28"/>
          <w:lang w:eastAsia="en-US"/>
        </w:rPr>
        <w:t>міжбанківські</w:t>
      </w:r>
      <w:r w:rsidR="00207EA9">
        <w:rPr>
          <w:sz w:val="28"/>
          <w:szCs w:val="28"/>
          <w:lang w:eastAsia="en-US"/>
        </w:rPr>
        <w:t xml:space="preserve"> </w:t>
      </w:r>
      <w:r w:rsidRPr="00A13AFB">
        <w:rPr>
          <w:sz w:val="28"/>
          <w:szCs w:val="28"/>
          <w:lang w:eastAsia="en-US"/>
        </w:rPr>
        <w:t>кредити/депозити,</w:t>
      </w:r>
      <w:r w:rsidR="00207EA9">
        <w:rPr>
          <w:sz w:val="28"/>
          <w:szCs w:val="28"/>
          <w:lang w:eastAsia="en-US"/>
        </w:rPr>
        <w:t xml:space="preserve"> </w:t>
      </w:r>
      <w:r w:rsidRPr="00A13AFB">
        <w:rPr>
          <w:sz w:val="28"/>
          <w:szCs w:val="28"/>
          <w:lang w:eastAsia="en-US"/>
        </w:rPr>
        <w:t>у</w:t>
      </w:r>
      <w:r w:rsidR="00207EA9">
        <w:rPr>
          <w:sz w:val="28"/>
          <w:szCs w:val="28"/>
          <w:lang w:eastAsia="en-US"/>
        </w:rPr>
        <w:t xml:space="preserve"> </w:t>
      </w:r>
      <w:r w:rsidRPr="00A13AFB">
        <w:rPr>
          <w:sz w:val="28"/>
          <w:szCs w:val="28"/>
          <w:lang w:eastAsia="en-US"/>
        </w:rPr>
        <w:t>тому</w:t>
      </w:r>
      <w:r w:rsidR="00207EA9">
        <w:rPr>
          <w:sz w:val="28"/>
          <w:szCs w:val="28"/>
          <w:lang w:eastAsia="en-US"/>
        </w:rPr>
        <w:t xml:space="preserve"> </w:t>
      </w:r>
      <w:r w:rsidRPr="00A13AFB">
        <w:rPr>
          <w:sz w:val="28"/>
          <w:szCs w:val="28"/>
          <w:lang w:eastAsia="en-US"/>
        </w:rPr>
        <w:t>числі</w:t>
      </w:r>
      <w:r w:rsidR="00207EA9">
        <w:rPr>
          <w:sz w:val="28"/>
          <w:szCs w:val="28"/>
          <w:lang w:eastAsia="en-US"/>
        </w:rPr>
        <w:t xml:space="preserve"> </w:t>
      </w:r>
      <w:r w:rsidRPr="00A13AFB">
        <w:rPr>
          <w:sz w:val="28"/>
          <w:szCs w:val="28"/>
          <w:lang w:eastAsia="en-US"/>
        </w:rPr>
        <w:t>гарантовані</w:t>
      </w:r>
      <w:r w:rsidR="00207EA9">
        <w:rPr>
          <w:sz w:val="28"/>
          <w:szCs w:val="28"/>
          <w:lang w:eastAsia="en-US"/>
        </w:rPr>
        <w:t xml:space="preserve"> </w:t>
      </w:r>
      <w:r w:rsidRPr="00A13AFB">
        <w:rPr>
          <w:sz w:val="28"/>
          <w:szCs w:val="28"/>
          <w:lang w:eastAsia="en-US"/>
        </w:rPr>
        <w:t>міжбанківські</w:t>
      </w:r>
      <w:r w:rsidR="00207EA9">
        <w:rPr>
          <w:sz w:val="28"/>
          <w:szCs w:val="28"/>
          <w:lang w:eastAsia="en-US"/>
        </w:rPr>
        <w:t xml:space="preserve"> </w:t>
      </w:r>
      <w:r w:rsidRPr="00A13AFB">
        <w:rPr>
          <w:sz w:val="28"/>
          <w:szCs w:val="28"/>
          <w:lang w:eastAsia="en-US"/>
        </w:rPr>
        <w:t>депозити,</w:t>
      </w:r>
      <w:r w:rsidR="00207EA9">
        <w:rPr>
          <w:sz w:val="28"/>
          <w:szCs w:val="28"/>
          <w:lang w:eastAsia="en-US"/>
        </w:rPr>
        <w:t xml:space="preserve"> </w:t>
      </w:r>
      <w:r w:rsidRPr="00A13AFB">
        <w:rPr>
          <w:sz w:val="28"/>
          <w:szCs w:val="28"/>
          <w:lang w:eastAsia="en-US"/>
        </w:rPr>
        <w:t>угоди</w:t>
      </w:r>
      <w:r w:rsidR="00207EA9">
        <w:rPr>
          <w:sz w:val="28"/>
          <w:szCs w:val="28"/>
          <w:lang w:eastAsia="en-US"/>
        </w:rPr>
        <w:t xml:space="preserve"> </w:t>
      </w:r>
      <w:r w:rsidRPr="00A13AFB">
        <w:rPr>
          <w:sz w:val="28"/>
          <w:szCs w:val="28"/>
          <w:lang w:eastAsia="en-US"/>
        </w:rPr>
        <w:t>про</w:t>
      </w:r>
      <w:r w:rsidR="00207EA9">
        <w:rPr>
          <w:sz w:val="28"/>
          <w:szCs w:val="28"/>
          <w:lang w:eastAsia="en-US"/>
        </w:rPr>
        <w:t xml:space="preserve"> </w:t>
      </w:r>
      <w:r w:rsidRPr="00A13AFB">
        <w:rPr>
          <w:sz w:val="28"/>
          <w:szCs w:val="28"/>
          <w:lang w:eastAsia="en-US"/>
        </w:rPr>
        <w:t>обмін</w:t>
      </w:r>
      <w:r w:rsidR="00207EA9">
        <w:rPr>
          <w:sz w:val="28"/>
          <w:szCs w:val="28"/>
          <w:lang w:eastAsia="en-US"/>
        </w:rPr>
        <w:t xml:space="preserve"> </w:t>
      </w:r>
      <w:r w:rsidRPr="00A13AFB">
        <w:rPr>
          <w:sz w:val="28"/>
          <w:szCs w:val="28"/>
          <w:lang w:eastAsia="en-US"/>
        </w:rPr>
        <w:t>майна(активів),</w:t>
      </w:r>
      <w:r w:rsidR="00207EA9">
        <w:rPr>
          <w:sz w:val="28"/>
          <w:szCs w:val="28"/>
          <w:lang w:eastAsia="en-US"/>
        </w:rPr>
        <w:t xml:space="preserve"> </w:t>
      </w:r>
      <w:r w:rsidRPr="00A13AFB">
        <w:rPr>
          <w:sz w:val="28"/>
          <w:szCs w:val="28"/>
          <w:lang w:eastAsia="en-US"/>
        </w:rPr>
        <w:t>процентних</w:t>
      </w:r>
      <w:r w:rsidR="00207EA9">
        <w:rPr>
          <w:sz w:val="28"/>
          <w:szCs w:val="28"/>
          <w:lang w:eastAsia="en-US"/>
        </w:rPr>
        <w:t xml:space="preserve"> </w:t>
      </w:r>
      <w:r w:rsidRPr="00A13AFB">
        <w:rPr>
          <w:sz w:val="28"/>
          <w:szCs w:val="28"/>
          <w:lang w:eastAsia="en-US"/>
        </w:rPr>
        <w:t>виплат,</w:t>
      </w:r>
      <w:r w:rsidR="00207EA9">
        <w:rPr>
          <w:sz w:val="28"/>
          <w:szCs w:val="28"/>
          <w:lang w:eastAsia="en-US"/>
        </w:rPr>
        <w:t xml:space="preserve"> </w:t>
      </w:r>
      <w:r w:rsidRPr="00A13AFB">
        <w:rPr>
          <w:sz w:val="28"/>
          <w:szCs w:val="28"/>
          <w:lang w:eastAsia="en-US"/>
        </w:rPr>
        <w:t>процентних</w:t>
      </w:r>
      <w:r w:rsidR="00207EA9">
        <w:rPr>
          <w:sz w:val="28"/>
          <w:szCs w:val="28"/>
          <w:lang w:eastAsia="en-US"/>
        </w:rPr>
        <w:t xml:space="preserve"> </w:t>
      </w:r>
      <w:r w:rsidRPr="00A13AFB">
        <w:rPr>
          <w:sz w:val="28"/>
          <w:szCs w:val="28"/>
          <w:lang w:eastAsia="en-US"/>
        </w:rPr>
        <w:t>ставок</w:t>
      </w:r>
      <w:r w:rsidR="00207EA9">
        <w:rPr>
          <w:sz w:val="28"/>
          <w:szCs w:val="28"/>
          <w:lang w:eastAsia="en-US"/>
        </w:rPr>
        <w:t xml:space="preserve"> </w:t>
      </w:r>
      <w:r w:rsidRPr="00A13AFB">
        <w:rPr>
          <w:sz w:val="28"/>
          <w:szCs w:val="28"/>
          <w:lang w:eastAsia="en-US"/>
        </w:rPr>
        <w:t>або</w:t>
      </w:r>
      <w:r w:rsidR="00207EA9">
        <w:rPr>
          <w:sz w:val="28"/>
          <w:szCs w:val="28"/>
          <w:lang w:eastAsia="en-US"/>
        </w:rPr>
        <w:t xml:space="preserve"> </w:t>
      </w:r>
      <w:r w:rsidRPr="00A13AFB">
        <w:rPr>
          <w:sz w:val="28"/>
          <w:szCs w:val="28"/>
          <w:lang w:eastAsia="en-US"/>
        </w:rPr>
        <w:t>інших</w:t>
      </w:r>
      <w:r w:rsidR="00207EA9">
        <w:rPr>
          <w:sz w:val="28"/>
          <w:szCs w:val="28"/>
          <w:lang w:eastAsia="en-US"/>
        </w:rPr>
        <w:t xml:space="preserve"> </w:t>
      </w:r>
      <w:r w:rsidRPr="00A13AFB">
        <w:rPr>
          <w:sz w:val="28"/>
          <w:szCs w:val="28"/>
          <w:lang w:eastAsia="en-US"/>
        </w:rPr>
        <w:t>характеристик,</w:t>
      </w:r>
      <w:r w:rsidR="00207EA9">
        <w:rPr>
          <w:sz w:val="28"/>
          <w:szCs w:val="28"/>
          <w:lang w:eastAsia="en-US"/>
        </w:rPr>
        <w:t xml:space="preserve"> </w:t>
      </w:r>
      <w:r w:rsidRPr="00A13AFB">
        <w:rPr>
          <w:sz w:val="28"/>
          <w:szCs w:val="28"/>
          <w:lang w:eastAsia="en-US"/>
        </w:rPr>
        <w:t>вказаних</w:t>
      </w:r>
      <w:r w:rsidR="00207EA9">
        <w:rPr>
          <w:sz w:val="28"/>
          <w:szCs w:val="28"/>
          <w:lang w:eastAsia="en-US"/>
        </w:rPr>
        <w:t xml:space="preserve"> </w:t>
      </w:r>
      <w:r w:rsidRPr="00A13AFB">
        <w:rPr>
          <w:sz w:val="28"/>
          <w:szCs w:val="28"/>
          <w:lang w:eastAsia="en-US"/>
        </w:rPr>
        <w:t>в</w:t>
      </w:r>
      <w:r w:rsidR="00207EA9">
        <w:rPr>
          <w:sz w:val="28"/>
          <w:szCs w:val="28"/>
          <w:lang w:eastAsia="en-US"/>
        </w:rPr>
        <w:t xml:space="preserve"> </w:t>
      </w:r>
      <w:r w:rsidRPr="00A13AFB">
        <w:rPr>
          <w:sz w:val="28"/>
          <w:szCs w:val="28"/>
          <w:lang w:eastAsia="en-US"/>
        </w:rPr>
        <w:t>угодах</w:t>
      </w:r>
      <w:r w:rsidRPr="00A13AFB">
        <w:rPr>
          <w:sz w:val="28"/>
          <w:szCs w:val="28"/>
        </w:rPr>
        <w:t>”;</w:t>
      </w:r>
    </w:p>
    <w:p w:rsidR="0075575E" w:rsidRPr="00A13AFB" w:rsidRDefault="0075575E" w:rsidP="00207EA9">
      <w:pPr>
        <w:pStyle w:val="rvps2"/>
        <w:shd w:val="clear" w:color="auto" w:fill="FFFFFF"/>
        <w:tabs>
          <w:tab w:val="left" w:pos="709"/>
        </w:tabs>
        <w:spacing w:before="120" w:beforeAutospacing="0" w:after="0" w:afterAutospacing="0"/>
        <w:ind w:firstLine="567"/>
        <w:jc w:val="both"/>
        <w:textAlignment w:val="baseline"/>
        <w:rPr>
          <w:bCs/>
          <w:sz w:val="28"/>
          <w:szCs w:val="28"/>
        </w:rPr>
      </w:pPr>
      <w:r w:rsidRPr="00A13AFB">
        <w:rPr>
          <w:bCs/>
          <w:sz w:val="28"/>
          <w:szCs w:val="28"/>
        </w:rPr>
        <w:lastRenderedPageBreak/>
        <w:t>доповнити</w:t>
      </w:r>
      <w:r w:rsidR="00207EA9">
        <w:rPr>
          <w:bCs/>
          <w:sz w:val="28"/>
          <w:szCs w:val="28"/>
        </w:rPr>
        <w:t xml:space="preserve"> </w:t>
      </w:r>
      <w:r w:rsidRPr="00A13AFB">
        <w:rPr>
          <w:bCs/>
          <w:sz w:val="28"/>
          <w:szCs w:val="28"/>
        </w:rPr>
        <w:t>пунктом</w:t>
      </w:r>
      <w:r w:rsidR="00207EA9">
        <w:rPr>
          <w:bCs/>
          <w:sz w:val="28"/>
          <w:szCs w:val="28"/>
        </w:rPr>
        <w:t xml:space="preserve"> </w:t>
      </w:r>
      <w:r w:rsidRPr="00A13AFB">
        <w:rPr>
          <w:bCs/>
          <w:sz w:val="28"/>
          <w:szCs w:val="28"/>
        </w:rPr>
        <w:t>9</w:t>
      </w:r>
      <w:r w:rsidR="00207EA9">
        <w:rPr>
          <w:bCs/>
          <w:sz w:val="28"/>
          <w:szCs w:val="28"/>
        </w:rPr>
        <w:t xml:space="preserve"> </w:t>
      </w:r>
      <w:r w:rsidRPr="00A13AFB">
        <w:rPr>
          <w:bCs/>
          <w:sz w:val="28"/>
          <w:szCs w:val="28"/>
        </w:rPr>
        <w:t>такого</w:t>
      </w:r>
      <w:r w:rsidR="00207EA9">
        <w:rPr>
          <w:bCs/>
          <w:sz w:val="28"/>
          <w:szCs w:val="28"/>
        </w:rPr>
        <w:t xml:space="preserve"> </w:t>
      </w:r>
      <w:r w:rsidRPr="00A13AFB">
        <w:rPr>
          <w:bCs/>
          <w:sz w:val="28"/>
          <w:szCs w:val="28"/>
        </w:rPr>
        <w:t>змісту: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“9)</w:t>
      </w:r>
      <w:r w:rsidR="00207EA9">
        <w:rPr>
          <w:rFonts w:ascii="Times New Roman" w:hAnsi="Times New Roman"/>
          <w:sz w:val="28"/>
          <w:szCs w:val="28"/>
        </w:rPr>
        <w:t xml:space="preserve"> </w:t>
      </w:r>
      <w:r w:rsidRPr="00A13AFB">
        <w:rPr>
          <w:rFonts w:ascii="Times New Roman" w:hAnsi="Times New Roman"/>
          <w:sz w:val="28"/>
          <w:szCs w:val="28"/>
        </w:rPr>
        <w:t>заміна</w:t>
      </w:r>
      <w:r w:rsidR="00207EA9">
        <w:rPr>
          <w:rFonts w:ascii="Times New Roman" w:hAnsi="Times New Roman"/>
          <w:sz w:val="28"/>
          <w:szCs w:val="28"/>
        </w:rPr>
        <w:t xml:space="preserve"> </w:t>
      </w:r>
      <w:r w:rsidRPr="00A13AFB">
        <w:rPr>
          <w:rFonts w:ascii="Times New Roman" w:hAnsi="Times New Roman"/>
          <w:sz w:val="28"/>
          <w:szCs w:val="28"/>
        </w:rPr>
        <w:t>кредитора</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зобов’язанні</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не</w:t>
      </w:r>
      <w:r w:rsidR="00207EA9">
        <w:rPr>
          <w:rFonts w:ascii="Times New Roman" w:hAnsi="Times New Roman"/>
          <w:sz w:val="28"/>
          <w:szCs w:val="28"/>
        </w:rPr>
        <w:t xml:space="preserve"> </w:t>
      </w:r>
      <w:r w:rsidRPr="00A13AFB">
        <w:rPr>
          <w:rFonts w:ascii="Times New Roman" w:hAnsi="Times New Roman"/>
          <w:sz w:val="28"/>
          <w:szCs w:val="28"/>
        </w:rPr>
        <w:t>змінює</w:t>
      </w:r>
      <w:r w:rsidR="00207EA9">
        <w:rPr>
          <w:rFonts w:ascii="Times New Roman" w:hAnsi="Times New Roman"/>
          <w:sz w:val="28"/>
          <w:szCs w:val="28"/>
        </w:rPr>
        <w:t xml:space="preserve"> </w:t>
      </w:r>
      <w:r w:rsidRPr="00A13AFB">
        <w:rPr>
          <w:rFonts w:ascii="Times New Roman" w:hAnsi="Times New Roman"/>
          <w:sz w:val="28"/>
          <w:szCs w:val="28"/>
        </w:rPr>
        <w:t>черговості</w:t>
      </w:r>
      <w:r w:rsidR="00207EA9">
        <w:rPr>
          <w:rFonts w:ascii="Times New Roman" w:hAnsi="Times New Roman"/>
          <w:sz w:val="28"/>
          <w:szCs w:val="28"/>
        </w:rPr>
        <w:t xml:space="preserve"> </w:t>
      </w:r>
      <w:r w:rsidRPr="00A13AFB">
        <w:rPr>
          <w:rFonts w:ascii="Times New Roman" w:hAnsi="Times New Roman"/>
          <w:sz w:val="28"/>
          <w:szCs w:val="28"/>
        </w:rPr>
        <w:t>задоволення</w:t>
      </w:r>
      <w:r w:rsidR="00207EA9">
        <w:rPr>
          <w:rFonts w:ascii="Times New Roman" w:hAnsi="Times New Roman"/>
          <w:sz w:val="28"/>
          <w:szCs w:val="28"/>
        </w:rPr>
        <w:t xml:space="preserve"> </w:t>
      </w:r>
      <w:r w:rsidRPr="00A13AFB">
        <w:rPr>
          <w:rFonts w:ascii="Times New Roman" w:hAnsi="Times New Roman"/>
          <w:sz w:val="28"/>
          <w:szCs w:val="28"/>
        </w:rPr>
        <w:t>акцептованих</w:t>
      </w:r>
      <w:r w:rsidR="00207EA9">
        <w:rPr>
          <w:rFonts w:ascii="Times New Roman" w:hAnsi="Times New Roman"/>
          <w:sz w:val="28"/>
          <w:szCs w:val="28"/>
        </w:rPr>
        <w:t xml:space="preserve"> </w:t>
      </w:r>
      <w:r w:rsidRPr="00A13AFB">
        <w:rPr>
          <w:rFonts w:ascii="Times New Roman" w:hAnsi="Times New Roman"/>
          <w:sz w:val="28"/>
          <w:szCs w:val="28"/>
        </w:rPr>
        <w:t>вимог</w:t>
      </w:r>
      <w:r w:rsidR="00207EA9">
        <w:rPr>
          <w:rFonts w:ascii="Times New Roman" w:hAnsi="Times New Roman"/>
          <w:sz w:val="28"/>
          <w:szCs w:val="28"/>
        </w:rPr>
        <w:t xml:space="preserve"> </w:t>
      </w:r>
      <w:r w:rsidRPr="00A13AFB">
        <w:rPr>
          <w:rFonts w:ascii="Times New Roman" w:hAnsi="Times New Roman"/>
          <w:sz w:val="28"/>
          <w:szCs w:val="28"/>
        </w:rPr>
        <w:t>кредиторів,</w:t>
      </w:r>
      <w:r w:rsidR="00207EA9">
        <w:rPr>
          <w:rFonts w:ascii="Times New Roman" w:hAnsi="Times New Roman"/>
          <w:sz w:val="28"/>
          <w:szCs w:val="28"/>
        </w:rPr>
        <w:t xml:space="preserve"> </w:t>
      </w:r>
      <w:r w:rsidRPr="00A13AFB">
        <w:rPr>
          <w:rFonts w:ascii="Times New Roman" w:hAnsi="Times New Roman"/>
          <w:sz w:val="28"/>
          <w:szCs w:val="28"/>
        </w:rPr>
        <w:t>визначених</w:t>
      </w:r>
      <w:r w:rsidR="00207EA9">
        <w:rPr>
          <w:rFonts w:ascii="Times New Roman" w:hAnsi="Times New Roman"/>
          <w:sz w:val="28"/>
          <w:szCs w:val="28"/>
        </w:rPr>
        <w:t xml:space="preserve"> </w:t>
      </w:r>
      <w:r w:rsidRPr="00A13AFB">
        <w:rPr>
          <w:rFonts w:ascii="Times New Roman" w:hAnsi="Times New Roman"/>
          <w:sz w:val="28"/>
          <w:szCs w:val="28"/>
        </w:rPr>
        <w:t>статтею</w:t>
      </w:r>
      <w:r w:rsidR="00207EA9">
        <w:rPr>
          <w:rFonts w:ascii="Times New Roman" w:hAnsi="Times New Roman"/>
          <w:sz w:val="28"/>
          <w:szCs w:val="28"/>
        </w:rPr>
        <w:t xml:space="preserve"> </w:t>
      </w:r>
      <w:r w:rsidRPr="00A13AFB">
        <w:rPr>
          <w:rFonts w:ascii="Times New Roman" w:hAnsi="Times New Roman"/>
          <w:sz w:val="28"/>
          <w:szCs w:val="28"/>
        </w:rPr>
        <w:t>52</w:t>
      </w:r>
      <w:r w:rsidR="00207EA9">
        <w:rPr>
          <w:rFonts w:ascii="Times New Roman" w:hAnsi="Times New Roman"/>
          <w:sz w:val="28"/>
          <w:szCs w:val="28"/>
        </w:rPr>
        <w:t xml:space="preserve"> </w:t>
      </w:r>
      <w:r w:rsidRPr="00A13AFB">
        <w:rPr>
          <w:rFonts w:ascii="Times New Roman" w:hAnsi="Times New Roman"/>
          <w:sz w:val="28"/>
          <w:szCs w:val="28"/>
        </w:rPr>
        <w:t>цього</w:t>
      </w:r>
      <w:r w:rsidR="00207EA9">
        <w:rPr>
          <w:rFonts w:ascii="Times New Roman" w:hAnsi="Times New Roman"/>
          <w:sz w:val="28"/>
          <w:szCs w:val="28"/>
        </w:rPr>
        <w:t xml:space="preserve"> </w:t>
      </w:r>
      <w:r w:rsidRPr="00A13AFB">
        <w:rPr>
          <w:rFonts w:ascii="Times New Roman" w:hAnsi="Times New Roman"/>
          <w:sz w:val="28"/>
          <w:szCs w:val="28"/>
        </w:rPr>
        <w:t>Закону”;</w:t>
      </w:r>
    </w:p>
    <w:p w:rsidR="0075575E" w:rsidRPr="00A13AFB" w:rsidRDefault="0075575E" w:rsidP="00207EA9">
      <w:pPr>
        <w:pStyle w:val="rvps2"/>
        <w:shd w:val="clear" w:color="auto" w:fill="FFFFFF"/>
        <w:tabs>
          <w:tab w:val="left" w:pos="709"/>
        </w:tabs>
        <w:spacing w:before="120" w:beforeAutospacing="0" w:after="0" w:afterAutospacing="0"/>
        <w:ind w:firstLine="567"/>
        <w:jc w:val="both"/>
        <w:textAlignment w:val="baseline"/>
        <w:rPr>
          <w:bCs/>
          <w:sz w:val="28"/>
          <w:szCs w:val="28"/>
        </w:rPr>
      </w:pPr>
      <w:r w:rsidRPr="00A13AFB">
        <w:rPr>
          <w:bCs/>
          <w:sz w:val="28"/>
          <w:szCs w:val="28"/>
        </w:rPr>
        <w:t>абзаци</w:t>
      </w:r>
      <w:r w:rsidR="00207EA9">
        <w:rPr>
          <w:bCs/>
          <w:sz w:val="28"/>
          <w:szCs w:val="28"/>
        </w:rPr>
        <w:t xml:space="preserve"> </w:t>
      </w:r>
      <w:r w:rsidRPr="00A13AFB">
        <w:rPr>
          <w:bCs/>
          <w:sz w:val="28"/>
          <w:szCs w:val="28"/>
        </w:rPr>
        <w:t>другий-п’ятий</w:t>
      </w:r>
      <w:r w:rsidR="00207EA9">
        <w:rPr>
          <w:bCs/>
          <w:sz w:val="28"/>
          <w:szCs w:val="28"/>
        </w:rPr>
        <w:t xml:space="preserve"> </w:t>
      </w:r>
      <w:r w:rsidRPr="00A13AFB">
        <w:rPr>
          <w:bCs/>
          <w:sz w:val="28"/>
          <w:szCs w:val="28"/>
        </w:rPr>
        <w:t>частини</w:t>
      </w:r>
      <w:r w:rsidR="00207EA9">
        <w:rPr>
          <w:bCs/>
          <w:sz w:val="28"/>
          <w:szCs w:val="28"/>
        </w:rPr>
        <w:t xml:space="preserve"> </w:t>
      </w:r>
      <w:r w:rsidRPr="00A13AFB">
        <w:rPr>
          <w:bCs/>
          <w:sz w:val="28"/>
          <w:szCs w:val="28"/>
        </w:rPr>
        <w:t>другої</w:t>
      </w:r>
      <w:r w:rsidR="00207EA9">
        <w:rPr>
          <w:bCs/>
          <w:sz w:val="28"/>
          <w:szCs w:val="28"/>
        </w:rPr>
        <w:t xml:space="preserve"> </w:t>
      </w:r>
      <w:r w:rsidRPr="00A13AFB">
        <w:rPr>
          <w:bCs/>
          <w:sz w:val="28"/>
          <w:szCs w:val="28"/>
        </w:rPr>
        <w:t>виключити;</w:t>
      </w:r>
    </w:p>
    <w:p w:rsidR="0075575E" w:rsidRPr="00A13AFB" w:rsidRDefault="0075575E" w:rsidP="00207EA9">
      <w:pPr>
        <w:pStyle w:val="rvps2"/>
        <w:shd w:val="clear" w:color="auto" w:fill="FFFFFF"/>
        <w:tabs>
          <w:tab w:val="left" w:pos="709"/>
        </w:tabs>
        <w:spacing w:before="120" w:beforeAutospacing="0" w:after="0" w:afterAutospacing="0"/>
        <w:ind w:firstLine="567"/>
        <w:jc w:val="both"/>
        <w:textAlignment w:val="baseline"/>
        <w:rPr>
          <w:bCs/>
          <w:sz w:val="28"/>
          <w:szCs w:val="28"/>
        </w:rPr>
      </w:pPr>
      <w:r w:rsidRPr="00A13AFB">
        <w:rPr>
          <w:bCs/>
          <w:sz w:val="28"/>
          <w:szCs w:val="28"/>
        </w:rPr>
        <w:t>б)</w:t>
      </w:r>
      <w:r w:rsidR="00207EA9">
        <w:rPr>
          <w:bCs/>
          <w:sz w:val="28"/>
          <w:szCs w:val="28"/>
        </w:rPr>
        <w:t xml:space="preserve"> </w:t>
      </w:r>
      <w:r w:rsidRPr="00A13AFB">
        <w:rPr>
          <w:bCs/>
          <w:sz w:val="28"/>
          <w:szCs w:val="28"/>
        </w:rPr>
        <w:t>доповнити</w:t>
      </w:r>
      <w:r w:rsidR="00207EA9">
        <w:rPr>
          <w:bCs/>
          <w:sz w:val="28"/>
          <w:szCs w:val="28"/>
        </w:rPr>
        <w:t xml:space="preserve"> </w:t>
      </w:r>
      <w:r w:rsidRPr="00A13AFB">
        <w:rPr>
          <w:bCs/>
          <w:sz w:val="28"/>
          <w:szCs w:val="28"/>
        </w:rPr>
        <w:t>частиною</w:t>
      </w:r>
      <w:r w:rsidR="00207EA9">
        <w:rPr>
          <w:bCs/>
          <w:sz w:val="28"/>
          <w:szCs w:val="28"/>
        </w:rPr>
        <w:t xml:space="preserve"> </w:t>
      </w:r>
      <w:r w:rsidRPr="00A13AFB">
        <w:rPr>
          <w:bCs/>
          <w:sz w:val="28"/>
          <w:szCs w:val="28"/>
        </w:rPr>
        <w:t>2</w:t>
      </w:r>
      <w:r w:rsidRPr="00A13AFB">
        <w:rPr>
          <w:bCs/>
          <w:sz w:val="28"/>
          <w:szCs w:val="28"/>
          <w:vertAlign w:val="superscript"/>
        </w:rPr>
        <w:t>1</w:t>
      </w:r>
      <w:r w:rsidR="00207EA9">
        <w:rPr>
          <w:bCs/>
          <w:sz w:val="28"/>
          <w:szCs w:val="28"/>
          <w:vertAlign w:val="superscript"/>
        </w:rPr>
        <w:t xml:space="preserve"> </w:t>
      </w:r>
      <w:r w:rsidRPr="00A13AFB">
        <w:rPr>
          <w:bCs/>
          <w:sz w:val="28"/>
          <w:szCs w:val="28"/>
        </w:rPr>
        <w:t>такого</w:t>
      </w:r>
      <w:r w:rsidR="00207EA9">
        <w:rPr>
          <w:bCs/>
          <w:sz w:val="28"/>
          <w:szCs w:val="28"/>
        </w:rPr>
        <w:t xml:space="preserve"> </w:t>
      </w:r>
      <w:r w:rsidRPr="00A13AFB">
        <w:rPr>
          <w:bCs/>
          <w:sz w:val="28"/>
          <w:szCs w:val="28"/>
        </w:rPr>
        <w:t>змісту:</w:t>
      </w:r>
    </w:p>
    <w:p w:rsidR="0075575E" w:rsidRPr="00A13AFB" w:rsidRDefault="0075575E" w:rsidP="00207EA9">
      <w:pPr>
        <w:shd w:val="clear" w:color="auto" w:fill="FFFFFF"/>
        <w:tabs>
          <w:tab w:val="left" w:pos="709"/>
        </w:tabs>
        <w:spacing w:before="120"/>
        <w:ind w:firstLine="567"/>
        <w:jc w:val="both"/>
        <w:textAlignment w:val="baseline"/>
        <w:rPr>
          <w:rFonts w:ascii="Times New Roman" w:hAnsi="Times New Roman"/>
          <w:bCs/>
          <w:sz w:val="28"/>
          <w:szCs w:val="28"/>
        </w:rPr>
      </w:pPr>
      <w:r w:rsidRPr="00A13AFB">
        <w:rPr>
          <w:rFonts w:ascii="Times New Roman" w:hAnsi="Times New Roman"/>
          <w:sz w:val="28"/>
          <w:szCs w:val="28"/>
        </w:rPr>
        <w:t>“</w:t>
      </w:r>
      <w:r w:rsidRPr="00A13AFB">
        <w:rPr>
          <w:rFonts w:ascii="Times New Roman" w:hAnsi="Times New Roman"/>
          <w:bCs/>
          <w:sz w:val="28"/>
          <w:szCs w:val="28"/>
          <w:bdr w:val="none" w:sz="0" w:space="0" w:color="auto" w:frame="1"/>
        </w:rPr>
        <w:t>2</w:t>
      </w:r>
      <w:r w:rsidRPr="00A13AFB">
        <w:rPr>
          <w:rFonts w:ascii="Times New Roman" w:hAnsi="Times New Roman"/>
          <w:bCs/>
          <w:sz w:val="28"/>
          <w:szCs w:val="28"/>
          <w:bdr w:val="none" w:sz="0" w:space="0" w:color="auto" w:frame="1"/>
          <w:vertAlign w:val="superscript"/>
        </w:rPr>
        <w:t>1</w:t>
      </w:r>
      <w:r w:rsidRPr="00A13AFB">
        <w:rPr>
          <w:rFonts w:ascii="Times New Roman" w:hAnsi="Times New Roman"/>
          <w:bCs/>
          <w:sz w:val="28"/>
          <w:szCs w:val="28"/>
          <w:bdr w:val="none" w:sz="0" w:space="0" w:color="auto" w:frame="1"/>
        </w:rPr>
        <w:t>.</w:t>
      </w:r>
      <w:r w:rsidR="00207EA9">
        <w:rPr>
          <w:rFonts w:ascii="Times New Roman" w:hAnsi="Times New Roman"/>
          <w:bCs/>
          <w:sz w:val="28"/>
          <w:szCs w:val="28"/>
          <w:bdr w:val="none" w:sz="0" w:space="0" w:color="auto" w:frame="1"/>
        </w:rPr>
        <w:t xml:space="preserve"> </w:t>
      </w:r>
      <w:r w:rsidRPr="00A13AFB">
        <w:rPr>
          <w:rFonts w:ascii="Times New Roman" w:hAnsi="Times New Roman"/>
          <w:bCs/>
          <w:sz w:val="28"/>
          <w:szCs w:val="28"/>
          <w:bdr w:val="none" w:sz="0" w:space="0" w:color="auto" w:frame="1"/>
        </w:rPr>
        <w:t>Припинення</w:t>
      </w:r>
      <w:r w:rsidR="00207EA9">
        <w:rPr>
          <w:rFonts w:ascii="Times New Roman" w:hAnsi="Times New Roman"/>
          <w:bCs/>
          <w:sz w:val="28"/>
          <w:szCs w:val="28"/>
          <w:bdr w:val="none" w:sz="0" w:space="0" w:color="auto" w:frame="1"/>
        </w:rPr>
        <w:t xml:space="preserve"> </w:t>
      </w:r>
      <w:r w:rsidRPr="00A13AFB">
        <w:rPr>
          <w:rFonts w:ascii="Times New Roman" w:hAnsi="Times New Roman"/>
          <w:bCs/>
          <w:sz w:val="28"/>
          <w:szCs w:val="28"/>
          <w:bdr w:val="none" w:sz="0" w:space="0" w:color="auto" w:frame="1"/>
        </w:rPr>
        <w:t>зобов’язань</w:t>
      </w:r>
      <w:r w:rsidR="00207EA9">
        <w:rPr>
          <w:rFonts w:ascii="Times New Roman" w:hAnsi="Times New Roman"/>
          <w:bCs/>
          <w:sz w:val="28"/>
          <w:szCs w:val="28"/>
          <w:bdr w:val="none" w:sz="0" w:space="0" w:color="auto" w:frame="1"/>
        </w:rPr>
        <w:t xml:space="preserve"> </w:t>
      </w:r>
      <w:r w:rsidRPr="00A13AFB">
        <w:rPr>
          <w:rFonts w:ascii="Times New Roman" w:hAnsi="Times New Roman"/>
          <w:bCs/>
          <w:sz w:val="28"/>
          <w:szCs w:val="28"/>
          <w:bdr w:val="none" w:sz="0" w:space="0" w:color="auto" w:frame="1"/>
        </w:rPr>
        <w:t>шляхом</w:t>
      </w:r>
      <w:r w:rsidR="00207EA9">
        <w:rPr>
          <w:rFonts w:ascii="Times New Roman" w:hAnsi="Times New Roman"/>
          <w:bCs/>
          <w:sz w:val="28"/>
          <w:szCs w:val="28"/>
          <w:bdr w:val="none" w:sz="0" w:space="0" w:color="auto" w:frame="1"/>
        </w:rPr>
        <w:t xml:space="preserve"> </w:t>
      </w:r>
      <w:r w:rsidRPr="00A13AFB">
        <w:rPr>
          <w:rFonts w:ascii="Times New Roman" w:hAnsi="Times New Roman"/>
          <w:bCs/>
          <w:sz w:val="28"/>
          <w:szCs w:val="28"/>
          <w:bdr w:val="none" w:sz="0" w:space="0" w:color="auto" w:frame="1"/>
        </w:rPr>
        <w:t>зарахування</w:t>
      </w:r>
      <w:r w:rsidR="00207EA9">
        <w:rPr>
          <w:rFonts w:ascii="Times New Roman" w:hAnsi="Times New Roman"/>
          <w:bCs/>
          <w:sz w:val="28"/>
          <w:szCs w:val="28"/>
          <w:bdr w:val="none" w:sz="0" w:space="0" w:color="auto" w:frame="1"/>
        </w:rPr>
        <w:t xml:space="preserve"> </w:t>
      </w:r>
      <w:r w:rsidRPr="00A13AFB">
        <w:rPr>
          <w:rFonts w:ascii="Times New Roman" w:hAnsi="Times New Roman"/>
          <w:bCs/>
          <w:sz w:val="28"/>
          <w:szCs w:val="28"/>
          <w:bdr w:val="none" w:sz="0" w:space="0" w:color="auto" w:frame="1"/>
        </w:rPr>
        <w:t>зустрічних</w:t>
      </w:r>
      <w:r w:rsidR="00207EA9">
        <w:rPr>
          <w:rFonts w:ascii="Times New Roman" w:hAnsi="Times New Roman"/>
          <w:bCs/>
          <w:sz w:val="28"/>
          <w:szCs w:val="28"/>
          <w:bdr w:val="none" w:sz="0" w:space="0" w:color="auto" w:frame="1"/>
        </w:rPr>
        <w:t xml:space="preserve"> </w:t>
      </w:r>
      <w:r w:rsidRPr="00A13AFB">
        <w:rPr>
          <w:rFonts w:ascii="Times New Roman" w:hAnsi="Times New Roman"/>
          <w:bCs/>
          <w:sz w:val="28"/>
          <w:szCs w:val="28"/>
          <w:bdr w:val="none" w:sz="0" w:space="0" w:color="auto" w:frame="1"/>
        </w:rPr>
        <w:t>однорідних</w:t>
      </w:r>
      <w:r w:rsidR="00207EA9">
        <w:rPr>
          <w:rFonts w:ascii="Times New Roman" w:hAnsi="Times New Roman"/>
          <w:bCs/>
          <w:sz w:val="28"/>
          <w:szCs w:val="28"/>
          <w:bdr w:val="none" w:sz="0" w:space="0" w:color="auto" w:frame="1"/>
        </w:rPr>
        <w:t xml:space="preserve"> </w:t>
      </w:r>
      <w:r w:rsidRPr="00A13AFB">
        <w:rPr>
          <w:rFonts w:ascii="Times New Roman" w:hAnsi="Times New Roman"/>
          <w:bCs/>
          <w:sz w:val="28"/>
          <w:szCs w:val="28"/>
          <w:bdr w:val="none" w:sz="0" w:space="0" w:color="auto" w:frame="1"/>
        </w:rPr>
        <w:t>вимог</w:t>
      </w:r>
      <w:r w:rsidR="00207EA9">
        <w:rPr>
          <w:rFonts w:ascii="Times New Roman" w:hAnsi="Times New Roman"/>
          <w:bCs/>
          <w:sz w:val="28"/>
          <w:szCs w:val="28"/>
          <w:bdr w:val="none" w:sz="0" w:space="0" w:color="auto" w:frame="1"/>
        </w:rPr>
        <w:t xml:space="preserve"> </w:t>
      </w:r>
      <w:r w:rsidRPr="00A13AFB">
        <w:rPr>
          <w:rFonts w:ascii="Times New Roman" w:hAnsi="Times New Roman"/>
          <w:bCs/>
          <w:sz w:val="28"/>
          <w:szCs w:val="28"/>
          <w:bdr w:val="none" w:sz="0" w:space="0" w:color="auto" w:frame="1"/>
        </w:rPr>
        <w:t>боржника,</w:t>
      </w:r>
      <w:r w:rsidR="00207EA9">
        <w:rPr>
          <w:rFonts w:ascii="Times New Roman" w:hAnsi="Times New Roman"/>
          <w:bCs/>
          <w:sz w:val="28"/>
          <w:szCs w:val="28"/>
          <w:bdr w:val="none" w:sz="0" w:space="0" w:color="auto" w:frame="1"/>
        </w:rPr>
        <w:t xml:space="preserve"> </w:t>
      </w:r>
      <w:r w:rsidRPr="00A13AFB">
        <w:rPr>
          <w:rFonts w:ascii="Times New Roman" w:hAnsi="Times New Roman"/>
          <w:bCs/>
          <w:sz w:val="28"/>
          <w:szCs w:val="28"/>
          <w:bdr w:val="none" w:sz="0" w:space="0" w:color="auto" w:frame="1"/>
        </w:rPr>
        <w:t>який</w:t>
      </w:r>
      <w:r w:rsidR="00207EA9">
        <w:rPr>
          <w:rFonts w:ascii="Times New Roman" w:hAnsi="Times New Roman"/>
          <w:bCs/>
          <w:sz w:val="28"/>
          <w:szCs w:val="28"/>
          <w:bdr w:val="none" w:sz="0" w:space="0" w:color="auto" w:frame="1"/>
        </w:rPr>
        <w:t xml:space="preserve"> </w:t>
      </w:r>
      <w:r w:rsidRPr="00A13AFB">
        <w:rPr>
          <w:rFonts w:ascii="Times New Roman" w:hAnsi="Times New Roman"/>
          <w:bCs/>
          <w:sz w:val="28"/>
          <w:szCs w:val="28"/>
          <w:bdr w:val="none" w:sz="0" w:space="0" w:color="auto" w:frame="1"/>
        </w:rPr>
        <w:t>одночасно</w:t>
      </w:r>
      <w:r w:rsidR="00207EA9">
        <w:rPr>
          <w:rFonts w:ascii="Times New Roman" w:hAnsi="Times New Roman"/>
          <w:bCs/>
          <w:sz w:val="28"/>
          <w:szCs w:val="28"/>
          <w:bdr w:val="none" w:sz="0" w:space="0" w:color="auto" w:frame="1"/>
        </w:rPr>
        <w:t xml:space="preserve"> </w:t>
      </w:r>
      <w:r w:rsidRPr="00A13AFB">
        <w:rPr>
          <w:rFonts w:ascii="Times New Roman" w:hAnsi="Times New Roman"/>
          <w:bCs/>
          <w:sz w:val="28"/>
          <w:szCs w:val="28"/>
          <w:bdr w:val="none" w:sz="0" w:space="0" w:color="auto" w:frame="1"/>
        </w:rPr>
        <w:t>є</w:t>
      </w:r>
      <w:r w:rsidR="00207EA9">
        <w:rPr>
          <w:rFonts w:ascii="Times New Roman" w:hAnsi="Times New Roman"/>
          <w:bCs/>
          <w:sz w:val="28"/>
          <w:szCs w:val="28"/>
          <w:bdr w:val="none" w:sz="0" w:space="0" w:color="auto" w:frame="1"/>
        </w:rPr>
        <w:t xml:space="preserve"> </w:t>
      </w:r>
      <w:r w:rsidRPr="00A13AFB">
        <w:rPr>
          <w:rFonts w:ascii="Times New Roman" w:hAnsi="Times New Roman"/>
          <w:bCs/>
          <w:sz w:val="28"/>
          <w:szCs w:val="28"/>
          <w:bdr w:val="none" w:sz="0" w:space="0" w:color="auto" w:frame="1"/>
        </w:rPr>
        <w:t>кредитором</w:t>
      </w:r>
      <w:r w:rsidR="00207EA9">
        <w:rPr>
          <w:rFonts w:ascii="Times New Roman" w:hAnsi="Times New Roman"/>
          <w:bCs/>
          <w:sz w:val="28"/>
          <w:szCs w:val="28"/>
          <w:bdr w:val="none" w:sz="0" w:space="0" w:color="auto" w:frame="1"/>
        </w:rPr>
        <w:t xml:space="preserve"> </w:t>
      </w:r>
      <w:r w:rsidRPr="00A13AFB">
        <w:rPr>
          <w:rFonts w:ascii="Times New Roman" w:hAnsi="Times New Roman"/>
          <w:bCs/>
          <w:sz w:val="28"/>
          <w:szCs w:val="28"/>
          <w:bdr w:val="none" w:sz="0" w:space="0" w:color="auto" w:frame="1"/>
        </w:rPr>
        <w:t>банку,</w:t>
      </w:r>
      <w:r w:rsidR="00207EA9">
        <w:rPr>
          <w:rFonts w:ascii="Times New Roman" w:hAnsi="Times New Roman"/>
          <w:bCs/>
          <w:sz w:val="28"/>
          <w:szCs w:val="28"/>
          <w:bdr w:val="none" w:sz="0" w:space="0" w:color="auto" w:frame="1"/>
        </w:rPr>
        <w:t xml:space="preserve"> </w:t>
      </w:r>
      <w:r w:rsidRPr="00A13AFB">
        <w:rPr>
          <w:rFonts w:ascii="Times New Roman" w:hAnsi="Times New Roman"/>
          <w:bCs/>
          <w:sz w:val="28"/>
          <w:szCs w:val="28"/>
          <w:bdr w:val="none" w:sz="0" w:space="0" w:color="auto" w:frame="1"/>
        </w:rPr>
        <w:t>що</w:t>
      </w:r>
      <w:r w:rsidR="00207EA9">
        <w:rPr>
          <w:rFonts w:ascii="Times New Roman" w:hAnsi="Times New Roman"/>
          <w:bCs/>
          <w:sz w:val="28"/>
          <w:szCs w:val="28"/>
          <w:bdr w:val="none" w:sz="0" w:space="0" w:color="auto" w:frame="1"/>
        </w:rPr>
        <w:t xml:space="preserve"> </w:t>
      </w:r>
      <w:r w:rsidRPr="00A13AFB">
        <w:rPr>
          <w:rFonts w:ascii="Times New Roman" w:hAnsi="Times New Roman"/>
          <w:bCs/>
          <w:sz w:val="28"/>
          <w:szCs w:val="28"/>
          <w:bdr w:val="none" w:sz="0" w:space="0" w:color="auto" w:frame="1"/>
        </w:rPr>
        <w:t>ліквідується,</w:t>
      </w:r>
      <w:r w:rsidR="00207EA9">
        <w:rPr>
          <w:rFonts w:ascii="Times New Roman" w:hAnsi="Times New Roman"/>
          <w:bCs/>
          <w:sz w:val="28"/>
          <w:szCs w:val="28"/>
          <w:bdr w:val="none" w:sz="0" w:space="0" w:color="auto" w:frame="1"/>
        </w:rPr>
        <w:t xml:space="preserve"> </w:t>
      </w:r>
      <w:r w:rsidRPr="00A13AFB">
        <w:rPr>
          <w:rFonts w:ascii="Times New Roman" w:hAnsi="Times New Roman"/>
          <w:bCs/>
          <w:sz w:val="28"/>
          <w:szCs w:val="28"/>
          <w:bdr w:val="none" w:sz="0" w:space="0" w:color="auto" w:frame="1"/>
        </w:rPr>
        <w:t>здійснюється</w:t>
      </w:r>
      <w:r w:rsidR="00207EA9">
        <w:rPr>
          <w:rFonts w:ascii="Times New Roman" w:hAnsi="Times New Roman"/>
          <w:bCs/>
          <w:sz w:val="28"/>
          <w:szCs w:val="28"/>
          <w:bdr w:val="none" w:sz="0" w:space="0" w:color="auto" w:frame="1"/>
        </w:rPr>
        <w:t xml:space="preserve"> </w:t>
      </w:r>
      <w:r w:rsidRPr="00A13AFB">
        <w:rPr>
          <w:rFonts w:ascii="Times New Roman" w:hAnsi="Times New Roman"/>
          <w:bCs/>
          <w:sz w:val="28"/>
          <w:szCs w:val="28"/>
          <w:bdr w:val="none" w:sz="0" w:space="0" w:color="auto" w:frame="1"/>
        </w:rPr>
        <w:t>після</w:t>
      </w:r>
      <w:r w:rsidR="00207EA9">
        <w:rPr>
          <w:rFonts w:ascii="Times New Roman" w:hAnsi="Times New Roman"/>
          <w:bCs/>
          <w:sz w:val="28"/>
          <w:szCs w:val="28"/>
          <w:bdr w:val="none" w:sz="0" w:space="0" w:color="auto" w:frame="1"/>
        </w:rPr>
        <w:t xml:space="preserve"> </w:t>
      </w:r>
      <w:r w:rsidRPr="00A13AFB">
        <w:rPr>
          <w:rFonts w:ascii="Times New Roman" w:hAnsi="Times New Roman"/>
          <w:bCs/>
          <w:sz w:val="28"/>
          <w:szCs w:val="28"/>
          <w:bdr w:val="none" w:sz="0" w:space="0" w:color="auto" w:frame="1"/>
        </w:rPr>
        <w:t>початку</w:t>
      </w:r>
      <w:r w:rsidR="00207EA9">
        <w:rPr>
          <w:rFonts w:ascii="Times New Roman" w:hAnsi="Times New Roman"/>
          <w:bCs/>
          <w:sz w:val="28"/>
          <w:szCs w:val="28"/>
          <w:bdr w:val="none" w:sz="0" w:space="0" w:color="auto" w:frame="1"/>
        </w:rPr>
        <w:t xml:space="preserve"> </w:t>
      </w:r>
      <w:r w:rsidRPr="00A13AFB">
        <w:rPr>
          <w:rFonts w:ascii="Times New Roman" w:hAnsi="Times New Roman"/>
          <w:bCs/>
          <w:sz w:val="28"/>
          <w:szCs w:val="28"/>
          <w:bdr w:val="none" w:sz="0" w:space="0" w:color="auto" w:frame="1"/>
        </w:rPr>
        <w:t>задоволення</w:t>
      </w:r>
      <w:r w:rsidR="00207EA9">
        <w:rPr>
          <w:rFonts w:ascii="Times New Roman" w:hAnsi="Times New Roman"/>
          <w:bCs/>
          <w:sz w:val="28"/>
          <w:szCs w:val="28"/>
          <w:bdr w:val="none" w:sz="0" w:space="0" w:color="auto" w:frame="1"/>
        </w:rPr>
        <w:t xml:space="preserve"> </w:t>
      </w:r>
      <w:r w:rsidRPr="00A13AFB">
        <w:rPr>
          <w:rFonts w:ascii="Times New Roman" w:hAnsi="Times New Roman"/>
          <w:bCs/>
          <w:sz w:val="28"/>
          <w:szCs w:val="28"/>
          <w:bdr w:val="none" w:sz="0" w:space="0" w:color="auto" w:frame="1"/>
        </w:rPr>
        <w:t>Фондом</w:t>
      </w:r>
      <w:r w:rsidR="00207EA9">
        <w:rPr>
          <w:rFonts w:ascii="Times New Roman" w:hAnsi="Times New Roman"/>
          <w:bCs/>
          <w:sz w:val="28"/>
          <w:szCs w:val="28"/>
          <w:bdr w:val="none" w:sz="0" w:space="0" w:color="auto" w:frame="1"/>
        </w:rPr>
        <w:t xml:space="preserve"> </w:t>
      </w:r>
      <w:r w:rsidRPr="00A13AFB">
        <w:rPr>
          <w:rFonts w:ascii="Times New Roman" w:hAnsi="Times New Roman"/>
          <w:bCs/>
          <w:sz w:val="28"/>
          <w:szCs w:val="28"/>
          <w:bdr w:val="none" w:sz="0" w:space="0" w:color="auto" w:frame="1"/>
        </w:rPr>
        <w:t>відповідної</w:t>
      </w:r>
      <w:r w:rsidR="00207EA9">
        <w:rPr>
          <w:rFonts w:ascii="Times New Roman" w:hAnsi="Times New Roman"/>
          <w:bCs/>
          <w:sz w:val="28"/>
          <w:szCs w:val="28"/>
          <w:bdr w:val="none" w:sz="0" w:space="0" w:color="auto" w:frame="1"/>
        </w:rPr>
        <w:t xml:space="preserve"> </w:t>
      </w:r>
      <w:r w:rsidRPr="00A13AFB">
        <w:rPr>
          <w:rFonts w:ascii="Times New Roman" w:hAnsi="Times New Roman"/>
          <w:bCs/>
          <w:sz w:val="28"/>
          <w:szCs w:val="28"/>
          <w:bdr w:val="none" w:sz="0" w:space="0" w:color="auto" w:frame="1"/>
        </w:rPr>
        <w:t>черги</w:t>
      </w:r>
      <w:r w:rsidR="00207EA9">
        <w:rPr>
          <w:rFonts w:ascii="Times New Roman" w:hAnsi="Times New Roman"/>
          <w:bCs/>
          <w:sz w:val="28"/>
          <w:szCs w:val="28"/>
          <w:bdr w:val="none" w:sz="0" w:space="0" w:color="auto" w:frame="1"/>
        </w:rPr>
        <w:t xml:space="preserve"> </w:t>
      </w:r>
      <w:r w:rsidRPr="00A13AFB">
        <w:rPr>
          <w:rFonts w:ascii="Times New Roman" w:hAnsi="Times New Roman"/>
          <w:bCs/>
          <w:sz w:val="28"/>
          <w:szCs w:val="28"/>
          <w:bdr w:val="none" w:sz="0" w:space="0" w:color="auto" w:frame="1"/>
        </w:rPr>
        <w:t>акцептованих</w:t>
      </w:r>
      <w:r w:rsidR="00207EA9">
        <w:rPr>
          <w:rFonts w:ascii="Times New Roman" w:hAnsi="Times New Roman"/>
          <w:bCs/>
          <w:sz w:val="28"/>
          <w:szCs w:val="28"/>
          <w:bdr w:val="none" w:sz="0" w:space="0" w:color="auto" w:frame="1"/>
        </w:rPr>
        <w:t xml:space="preserve"> </w:t>
      </w:r>
      <w:r w:rsidRPr="00A13AFB">
        <w:rPr>
          <w:rFonts w:ascii="Times New Roman" w:hAnsi="Times New Roman"/>
          <w:bCs/>
          <w:sz w:val="28"/>
          <w:szCs w:val="28"/>
          <w:bdr w:val="none" w:sz="0" w:space="0" w:color="auto" w:frame="1"/>
        </w:rPr>
        <w:t>вимог</w:t>
      </w:r>
      <w:r w:rsidR="00207EA9">
        <w:rPr>
          <w:rFonts w:ascii="Times New Roman" w:hAnsi="Times New Roman"/>
          <w:bCs/>
          <w:sz w:val="28"/>
          <w:szCs w:val="28"/>
          <w:bdr w:val="none" w:sz="0" w:space="0" w:color="auto" w:frame="1"/>
        </w:rPr>
        <w:t xml:space="preserve"> </w:t>
      </w:r>
      <w:r w:rsidRPr="00A13AFB">
        <w:rPr>
          <w:rFonts w:ascii="Times New Roman" w:hAnsi="Times New Roman"/>
          <w:bCs/>
          <w:sz w:val="28"/>
          <w:szCs w:val="28"/>
          <w:bdr w:val="none" w:sz="0" w:space="0" w:color="auto" w:frame="1"/>
        </w:rPr>
        <w:t>кредиторів,</w:t>
      </w:r>
      <w:r w:rsidR="00207EA9">
        <w:rPr>
          <w:rFonts w:ascii="Times New Roman" w:hAnsi="Times New Roman"/>
          <w:bCs/>
          <w:sz w:val="28"/>
          <w:szCs w:val="28"/>
          <w:bdr w:val="none" w:sz="0" w:space="0" w:color="auto" w:frame="1"/>
        </w:rPr>
        <w:t xml:space="preserve"> </w:t>
      </w:r>
      <w:r w:rsidRPr="00A13AFB">
        <w:rPr>
          <w:rFonts w:ascii="Times New Roman" w:hAnsi="Times New Roman"/>
          <w:bCs/>
          <w:sz w:val="28"/>
          <w:szCs w:val="28"/>
          <w:bdr w:val="none" w:sz="0" w:space="0" w:color="auto" w:frame="1"/>
        </w:rPr>
        <w:t>до</w:t>
      </w:r>
      <w:r w:rsidR="00207EA9">
        <w:rPr>
          <w:rFonts w:ascii="Times New Roman" w:hAnsi="Times New Roman"/>
          <w:bCs/>
          <w:sz w:val="28"/>
          <w:szCs w:val="28"/>
          <w:bdr w:val="none" w:sz="0" w:space="0" w:color="auto" w:frame="1"/>
        </w:rPr>
        <w:t xml:space="preserve"> </w:t>
      </w:r>
      <w:r w:rsidRPr="00A13AFB">
        <w:rPr>
          <w:rFonts w:ascii="Times New Roman" w:hAnsi="Times New Roman"/>
          <w:bCs/>
          <w:sz w:val="28"/>
          <w:szCs w:val="28"/>
          <w:bdr w:val="none" w:sz="0" w:space="0" w:color="auto" w:frame="1"/>
        </w:rPr>
        <w:t>якої</w:t>
      </w:r>
      <w:r w:rsidR="00207EA9">
        <w:rPr>
          <w:rFonts w:ascii="Times New Roman" w:hAnsi="Times New Roman"/>
          <w:bCs/>
          <w:sz w:val="28"/>
          <w:szCs w:val="28"/>
          <w:bdr w:val="none" w:sz="0" w:space="0" w:color="auto" w:frame="1"/>
        </w:rPr>
        <w:t xml:space="preserve"> </w:t>
      </w:r>
      <w:r w:rsidRPr="00A13AFB">
        <w:rPr>
          <w:rFonts w:ascii="Times New Roman" w:hAnsi="Times New Roman"/>
          <w:bCs/>
          <w:sz w:val="28"/>
          <w:szCs w:val="28"/>
          <w:bdr w:val="none" w:sz="0" w:space="0" w:color="auto" w:frame="1"/>
        </w:rPr>
        <w:t>віднесені</w:t>
      </w:r>
      <w:r w:rsidR="00207EA9">
        <w:rPr>
          <w:rFonts w:ascii="Times New Roman" w:hAnsi="Times New Roman"/>
          <w:bCs/>
          <w:sz w:val="28"/>
          <w:szCs w:val="28"/>
          <w:bdr w:val="none" w:sz="0" w:space="0" w:color="auto" w:frame="1"/>
        </w:rPr>
        <w:t xml:space="preserve"> </w:t>
      </w:r>
      <w:r w:rsidRPr="00A13AFB">
        <w:rPr>
          <w:rFonts w:ascii="Times New Roman" w:hAnsi="Times New Roman"/>
          <w:bCs/>
          <w:sz w:val="28"/>
          <w:szCs w:val="28"/>
          <w:bdr w:val="none" w:sz="0" w:space="0" w:color="auto" w:frame="1"/>
        </w:rPr>
        <w:t>вимоги</w:t>
      </w:r>
      <w:r w:rsidR="00207EA9">
        <w:rPr>
          <w:rFonts w:ascii="Times New Roman" w:hAnsi="Times New Roman"/>
          <w:bCs/>
          <w:sz w:val="28"/>
          <w:szCs w:val="28"/>
          <w:bdr w:val="none" w:sz="0" w:space="0" w:color="auto" w:frame="1"/>
        </w:rPr>
        <w:t xml:space="preserve"> </w:t>
      </w:r>
      <w:r w:rsidRPr="00A13AFB">
        <w:rPr>
          <w:rFonts w:ascii="Times New Roman" w:hAnsi="Times New Roman"/>
          <w:bCs/>
          <w:sz w:val="28"/>
          <w:szCs w:val="28"/>
          <w:bdr w:val="none" w:sz="0" w:space="0" w:color="auto" w:frame="1"/>
        </w:rPr>
        <w:t>такого</w:t>
      </w:r>
      <w:r w:rsidR="00207EA9">
        <w:rPr>
          <w:rFonts w:ascii="Times New Roman" w:hAnsi="Times New Roman"/>
          <w:bCs/>
          <w:sz w:val="28"/>
          <w:szCs w:val="28"/>
          <w:bdr w:val="none" w:sz="0" w:space="0" w:color="auto" w:frame="1"/>
        </w:rPr>
        <w:t xml:space="preserve"> </w:t>
      </w:r>
      <w:r w:rsidRPr="00A13AFB">
        <w:rPr>
          <w:rFonts w:ascii="Times New Roman" w:hAnsi="Times New Roman"/>
          <w:bCs/>
          <w:sz w:val="28"/>
          <w:szCs w:val="28"/>
          <w:bdr w:val="none" w:sz="0" w:space="0" w:color="auto" w:frame="1"/>
        </w:rPr>
        <w:t>кредитора,</w:t>
      </w:r>
      <w:r w:rsidR="00207EA9">
        <w:rPr>
          <w:rFonts w:ascii="Times New Roman" w:hAnsi="Times New Roman"/>
          <w:bCs/>
          <w:sz w:val="28"/>
          <w:szCs w:val="28"/>
          <w:bdr w:val="none" w:sz="0" w:space="0" w:color="auto" w:frame="1"/>
        </w:rPr>
        <w:t xml:space="preserve"> </w:t>
      </w:r>
      <w:r w:rsidRPr="00A13AFB">
        <w:rPr>
          <w:rFonts w:ascii="Times New Roman" w:hAnsi="Times New Roman"/>
          <w:bCs/>
          <w:sz w:val="28"/>
          <w:szCs w:val="28"/>
          <w:bdr w:val="none" w:sz="0" w:space="0" w:color="auto" w:frame="1"/>
        </w:rPr>
        <w:t>за</w:t>
      </w:r>
      <w:r w:rsidR="00207EA9">
        <w:rPr>
          <w:rFonts w:ascii="Times New Roman" w:hAnsi="Times New Roman"/>
          <w:bCs/>
          <w:sz w:val="28"/>
          <w:szCs w:val="28"/>
          <w:bdr w:val="none" w:sz="0" w:space="0" w:color="auto" w:frame="1"/>
        </w:rPr>
        <w:t xml:space="preserve"> </w:t>
      </w:r>
      <w:r w:rsidRPr="00A13AFB">
        <w:rPr>
          <w:rFonts w:ascii="Times New Roman" w:hAnsi="Times New Roman"/>
          <w:bCs/>
          <w:sz w:val="28"/>
          <w:szCs w:val="28"/>
          <w:bdr w:val="none" w:sz="0" w:space="0" w:color="auto" w:frame="1"/>
        </w:rPr>
        <w:t>заявою</w:t>
      </w:r>
      <w:r w:rsidR="00207EA9">
        <w:rPr>
          <w:rFonts w:ascii="Times New Roman" w:hAnsi="Times New Roman"/>
          <w:bCs/>
          <w:sz w:val="28"/>
          <w:szCs w:val="28"/>
          <w:bdr w:val="none" w:sz="0" w:space="0" w:color="auto" w:frame="1"/>
        </w:rPr>
        <w:t xml:space="preserve"> </w:t>
      </w:r>
      <w:r w:rsidRPr="00A13AFB">
        <w:rPr>
          <w:rFonts w:ascii="Times New Roman" w:hAnsi="Times New Roman"/>
          <w:bCs/>
          <w:sz w:val="28"/>
          <w:szCs w:val="28"/>
          <w:bdr w:val="none" w:sz="0" w:space="0" w:color="auto" w:frame="1"/>
        </w:rPr>
        <w:t>кредитора</w:t>
      </w:r>
      <w:r w:rsidR="00207EA9">
        <w:rPr>
          <w:rFonts w:ascii="Times New Roman" w:hAnsi="Times New Roman"/>
          <w:bCs/>
          <w:sz w:val="28"/>
          <w:szCs w:val="28"/>
          <w:bdr w:val="none" w:sz="0" w:space="0" w:color="auto" w:frame="1"/>
        </w:rPr>
        <w:t xml:space="preserve"> </w:t>
      </w:r>
      <w:r w:rsidRPr="00A13AFB">
        <w:rPr>
          <w:rFonts w:ascii="Times New Roman" w:hAnsi="Times New Roman"/>
          <w:bCs/>
          <w:sz w:val="28"/>
          <w:szCs w:val="28"/>
          <w:bdr w:val="none" w:sz="0" w:space="0" w:color="auto" w:frame="1"/>
        </w:rPr>
        <w:t>і</w:t>
      </w:r>
      <w:r w:rsidR="00207EA9">
        <w:rPr>
          <w:rFonts w:ascii="Times New Roman" w:hAnsi="Times New Roman"/>
          <w:bCs/>
          <w:sz w:val="28"/>
          <w:szCs w:val="28"/>
          <w:bdr w:val="none" w:sz="0" w:space="0" w:color="auto" w:frame="1"/>
        </w:rPr>
        <w:t xml:space="preserve"> </w:t>
      </w:r>
      <w:r w:rsidRPr="00A13AFB">
        <w:rPr>
          <w:rFonts w:ascii="Times New Roman" w:hAnsi="Times New Roman"/>
          <w:bCs/>
          <w:sz w:val="28"/>
          <w:szCs w:val="28"/>
          <w:bdr w:val="none" w:sz="0" w:space="0" w:color="auto" w:frame="1"/>
        </w:rPr>
        <w:t>в</w:t>
      </w:r>
      <w:r w:rsidR="00207EA9">
        <w:rPr>
          <w:rFonts w:ascii="Times New Roman" w:hAnsi="Times New Roman"/>
          <w:bCs/>
          <w:sz w:val="28"/>
          <w:szCs w:val="28"/>
          <w:bdr w:val="none" w:sz="0" w:space="0" w:color="auto" w:frame="1"/>
        </w:rPr>
        <w:t xml:space="preserve"> </w:t>
      </w:r>
      <w:r w:rsidRPr="00A13AFB">
        <w:rPr>
          <w:rFonts w:ascii="Times New Roman" w:hAnsi="Times New Roman"/>
          <w:bCs/>
          <w:sz w:val="28"/>
          <w:szCs w:val="28"/>
          <w:bdr w:val="none" w:sz="0" w:space="0" w:color="auto" w:frame="1"/>
        </w:rPr>
        <w:t>сумі,</w:t>
      </w:r>
      <w:r w:rsidR="00207EA9">
        <w:rPr>
          <w:rFonts w:ascii="Times New Roman" w:hAnsi="Times New Roman"/>
          <w:bCs/>
          <w:sz w:val="28"/>
          <w:szCs w:val="28"/>
          <w:bdr w:val="none" w:sz="0" w:space="0" w:color="auto" w:frame="1"/>
        </w:rPr>
        <w:t xml:space="preserve"> </w:t>
      </w:r>
      <w:r w:rsidRPr="00A13AFB">
        <w:rPr>
          <w:rFonts w:ascii="Times New Roman" w:hAnsi="Times New Roman"/>
          <w:bCs/>
          <w:sz w:val="28"/>
          <w:szCs w:val="28"/>
          <w:bdr w:val="none" w:sz="0" w:space="0" w:color="auto" w:frame="1"/>
        </w:rPr>
        <w:t>що</w:t>
      </w:r>
      <w:r w:rsidR="00207EA9">
        <w:rPr>
          <w:rFonts w:ascii="Times New Roman" w:hAnsi="Times New Roman"/>
          <w:bCs/>
          <w:sz w:val="28"/>
          <w:szCs w:val="28"/>
          <w:bdr w:val="none" w:sz="0" w:space="0" w:color="auto" w:frame="1"/>
        </w:rPr>
        <w:t xml:space="preserve"> </w:t>
      </w:r>
      <w:r w:rsidRPr="00A13AFB">
        <w:rPr>
          <w:rFonts w:ascii="Times New Roman" w:hAnsi="Times New Roman"/>
          <w:bCs/>
          <w:sz w:val="28"/>
          <w:szCs w:val="28"/>
          <w:bdr w:val="none" w:sz="0" w:space="0" w:color="auto" w:frame="1"/>
        </w:rPr>
        <w:t>підлягає</w:t>
      </w:r>
      <w:r w:rsidR="00207EA9">
        <w:rPr>
          <w:rFonts w:ascii="Times New Roman" w:hAnsi="Times New Roman"/>
          <w:bCs/>
          <w:sz w:val="28"/>
          <w:szCs w:val="28"/>
          <w:bdr w:val="none" w:sz="0" w:space="0" w:color="auto" w:frame="1"/>
        </w:rPr>
        <w:t xml:space="preserve"> </w:t>
      </w:r>
      <w:r w:rsidRPr="00A13AFB">
        <w:rPr>
          <w:rFonts w:ascii="Times New Roman" w:hAnsi="Times New Roman"/>
          <w:bCs/>
          <w:sz w:val="28"/>
          <w:szCs w:val="28"/>
          <w:bdr w:val="none" w:sz="0" w:space="0" w:color="auto" w:frame="1"/>
        </w:rPr>
        <w:t>задоволенню</w:t>
      </w:r>
      <w:r w:rsidR="00207EA9">
        <w:rPr>
          <w:rFonts w:ascii="Times New Roman" w:hAnsi="Times New Roman"/>
          <w:bCs/>
          <w:sz w:val="28"/>
          <w:szCs w:val="28"/>
          <w:bdr w:val="none" w:sz="0" w:space="0" w:color="auto" w:frame="1"/>
        </w:rPr>
        <w:t xml:space="preserve"> </w:t>
      </w:r>
      <w:r w:rsidRPr="00A13AFB">
        <w:rPr>
          <w:rFonts w:ascii="Times New Roman" w:hAnsi="Times New Roman"/>
          <w:bCs/>
          <w:sz w:val="28"/>
          <w:szCs w:val="28"/>
          <w:bdr w:val="none" w:sz="0" w:space="0" w:color="auto" w:frame="1"/>
        </w:rPr>
        <w:t>вимог</w:t>
      </w:r>
      <w:r w:rsidRPr="00A13AFB">
        <w:rPr>
          <w:rFonts w:ascii="Times New Roman" w:hAnsi="Times New Roman"/>
          <w:sz w:val="28"/>
          <w:szCs w:val="28"/>
        </w:rPr>
        <w:t>”</w:t>
      </w:r>
      <w:r w:rsidRPr="00A13AFB">
        <w:rPr>
          <w:rFonts w:ascii="Times New Roman" w:hAnsi="Times New Roman"/>
          <w:bCs/>
          <w:sz w:val="28"/>
          <w:szCs w:val="28"/>
        </w:rPr>
        <w:t>;</w:t>
      </w:r>
    </w:p>
    <w:p w:rsidR="0075575E" w:rsidRPr="00A13AFB" w:rsidRDefault="0075575E" w:rsidP="00207EA9">
      <w:pPr>
        <w:pStyle w:val="rvps2"/>
        <w:shd w:val="clear" w:color="auto" w:fill="FFFFFF"/>
        <w:tabs>
          <w:tab w:val="left" w:pos="709"/>
        </w:tabs>
        <w:spacing w:before="120" w:beforeAutospacing="0" w:after="0" w:afterAutospacing="0"/>
        <w:ind w:firstLine="567"/>
        <w:jc w:val="both"/>
        <w:textAlignment w:val="baseline"/>
        <w:rPr>
          <w:bCs/>
          <w:sz w:val="28"/>
          <w:szCs w:val="28"/>
          <w:bdr w:val="none" w:sz="0" w:space="0" w:color="auto" w:frame="1"/>
          <w:lang w:eastAsia="en-US"/>
        </w:rPr>
      </w:pPr>
      <w:r w:rsidRPr="00A13AFB">
        <w:rPr>
          <w:bCs/>
          <w:sz w:val="28"/>
          <w:szCs w:val="28"/>
        </w:rPr>
        <w:t>в)</w:t>
      </w:r>
      <w:r w:rsidR="00207EA9">
        <w:rPr>
          <w:bCs/>
          <w:sz w:val="28"/>
          <w:szCs w:val="28"/>
        </w:rPr>
        <w:t xml:space="preserve"> </w:t>
      </w:r>
      <w:r w:rsidRPr="00A13AFB">
        <w:rPr>
          <w:bCs/>
          <w:sz w:val="28"/>
          <w:szCs w:val="28"/>
        </w:rPr>
        <w:t>у</w:t>
      </w:r>
      <w:r w:rsidR="00207EA9">
        <w:rPr>
          <w:bCs/>
          <w:sz w:val="28"/>
          <w:szCs w:val="28"/>
        </w:rPr>
        <w:t xml:space="preserve"> </w:t>
      </w:r>
      <w:r w:rsidRPr="00A13AFB">
        <w:rPr>
          <w:bCs/>
          <w:sz w:val="28"/>
          <w:szCs w:val="28"/>
        </w:rPr>
        <w:t>абзаці</w:t>
      </w:r>
      <w:r w:rsidR="00207EA9">
        <w:rPr>
          <w:bCs/>
          <w:sz w:val="28"/>
          <w:szCs w:val="28"/>
        </w:rPr>
        <w:t xml:space="preserve"> </w:t>
      </w:r>
      <w:r w:rsidRPr="00A13AFB">
        <w:rPr>
          <w:bCs/>
          <w:sz w:val="28"/>
          <w:szCs w:val="28"/>
        </w:rPr>
        <w:t>другому</w:t>
      </w:r>
      <w:r w:rsidR="00207EA9">
        <w:rPr>
          <w:bCs/>
          <w:sz w:val="28"/>
          <w:szCs w:val="28"/>
        </w:rPr>
        <w:t xml:space="preserve"> </w:t>
      </w:r>
      <w:r w:rsidRPr="00A13AFB">
        <w:rPr>
          <w:bCs/>
          <w:sz w:val="28"/>
          <w:szCs w:val="28"/>
        </w:rPr>
        <w:t>частини</w:t>
      </w:r>
      <w:r w:rsidR="00207EA9">
        <w:rPr>
          <w:bCs/>
          <w:sz w:val="28"/>
          <w:szCs w:val="28"/>
        </w:rPr>
        <w:t xml:space="preserve"> </w:t>
      </w:r>
      <w:r w:rsidRPr="00A13AFB">
        <w:rPr>
          <w:bCs/>
          <w:sz w:val="28"/>
          <w:szCs w:val="28"/>
        </w:rPr>
        <w:t>третьої</w:t>
      </w:r>
      <w:r w:rsidR="00207EA9">
        <w:rPr>
          <w:bCs/>
          <w:sz w:val="28"/>
          <w:szCs w:val="28"/>
        </w:rPr>
        <w:t xml:space="preserve"> </w:t>
      </w:r>
      <w:r w:rsidRPr="00A13AFB">
        <w:rPr>
          <w:bCs/>
          <w:sz w:val="28"/>
          <w:szCs w:val="28"/>
        </w:rPr>
        <w:t>слова</w:t>
      </w:r>
      <w:r w:rsidR="00207EA9">
        <w:rPr>
          <w:bCs/>
          <w:sz w:val="28"/>
          <w:szCs w:val="28"/>
        </w:rPr>
        <w:t xml:space="preserve"> </w:t>
      </w:r>
      <w:r w:rsidRPr="00A13AFB">
        <w:rPr>
          <w:sz w:val="28"/>
          <w:szCs w:val="28"/>
        </w:rPr>
        <w:t>“</w:t>
      </w:r>
      <w:r w:rsidRPr="00A13AFB">
        <w:rPr>
          <w:bCs/>
          <w:sz w:val="28"/>
          <w:szCs w:val="28"/>
          <w:bdr w:val="none" w:sz="0" w:space="0" w:color="auto" w:frame="1"/>
          <w:lang w:eastAsia="en-US"/>
        </w:rPr>
        <w:t>(обов’язкових</w:t>
      </w:r>
      <w:r w:rsidR="00207EA9">
        <w:rPr>
          <w:bCs/>
          <w:sz w:val="28"/>
          <w:szCs w:val="28"/>
          <w:bdr w:val="none" w:sz="0" w:space="0" w:color="auto" w:frame="1"/>
          <w:lang w:eastAsia="en-US"/>
        </w:rPr>
        <w:t xml:space="preserve"> </w:t>
      </w:r>
      <w:r w:rsidRPr="00A13AFB">
        <w:rPr>
          <w:bCs/>
          <w:sz w:val="28"/>
          <w:szCs w:val="28"/>
          <w:bdr w:val="none" w:sz="0" w:space="0" w:color="auto" w:frame="1"/>
          <w:lang w:eastAsia="en-US"/>
        </w:rPr>
        <w:t>платежів)</w:t>
      </w:r>
      <w:r w:rsidRPr="00A13AFB">
        <w:rPr>
          <w:sz w:val="28"/>
          <w:szCs w:val="28"/>
        </w:rPr>
        <w:t>”</w:t>
      </w:r>
      <w:r w:rsidR="00207EA9">
        <w:rPr>
          <w:bCs/>
          <w:sz w:val="28"/>
          <w:szCs w:val="28"/>
          <w:bdr w:val="none" w:sz="0" w:space="0" w:color="auto" w:frame="1"/>
          <w:lang w:eastAsia="en-US"/>
        </w:rPr>
        <w:t xml:space="preserve"> </w:t>
      </w:r>
      <w:r w:rsidRPr="00A13AFB">
        <w:rPr>
          <w:bCs/>
          <w:sz w:val="28"/>
          <w:szCs w:val="28"/>
          <w:bdr w:val="none" w:sz="0" w:space="0" w:color="auto" w:frame="1"/>
          <w:lang w:eastAsia="en-US"/>
        </w:rPr>
        <w:t>виключити,</w:t>
      </w:r>
      <w:r w:rsidR="00207EA9">
        <w:rPr>
          <w:bCs/>
          <w:sz w:val="28"/>
          <w:szCs w:val="28"/>
          <w:bdr w:val="none" w:sz="0" w:space="0" w:color="auto" w:frame="1"/>
          <w:lang w:eastAsia="en-US"/>
        </w:rPr>
        <w:t xml:space="preserve"> </w:t>
      </w:r>
      <w:r w:rsidRPr="00A13AFB">
        <w:rPr>
          <w:bCs/>
          <w:sz w:val="28"/>
          <w:szCs w:val="28"/>
          <w:bdr w:val="none" w:sz="0" w:space="0" w:color="auto" w:frame="1"/>
          <w:lang w:eastAsia="en-US"/>
        </w:rPr>
        <w:t>а</w:t>
      </w:r>
      <w:r w:rsidR="00207EA9">
        <w:rPr>
          <w:bCs/>
          <w:sz w:val="28"/>
          <w:szCs w:val="28"/>
          <w:bdr w:val="none" w:sz="0" w:space="0" w:color="auto" w:frame="1"/>
          <w:lang w:eastAsia="en-US"/>
        </w:rPr>
        <w:t xml:space="preserve"> </w:t>
      </w:r>
      <w:r w:rsidRPr="00A13AFB">
        <w:rPr>
          <w:bCs/>
          <w:sz w:val="28"/>
          <w:szCs w:val="28"/>
          <w:bdr w:val="none" w:sz="0" w:space="0" w:color="auto" w:frame="1"/>
          <w:lang w:eastAsia="en-US"/>
        </w:rPr>
        <w:t>слова</w:t>
      </w:r>
      <w:r w:rsidR="00207EA9">
        <w:rPr>
          <w:bCs/>
          <w:sz w:val="28"/>
          <w:szCs w:val="28"/>
          <w:bdr w:val="none" w:sz="0" w:space="0" w:color="auto" w:frame="1"/>
          <w:lang w:eastAsia="en-US"/>
        </w:rPr>
        <w:t xml:space="preserve"> </w:t>
      </w:r>
      <w:r w:rsidRPr="00A13AFB">
        <w:rPr>
          <w:sz w:val="28"/>
          <w:szCs w:val="28"/>
        </w:rPr>
        <w:t>“</w:t>
      </w:r>
      <w:r w:rsidRPr="00A13AFB">
        <w:rPr>
          <w:bCs/>
          <w:sz w:val="28"/>
          <w:szCs w:val="28"/>
          <w:bdr w:val="none" w:sz="0" w:space="0" w:color="auto" w:frame="1"/>
          <w:lang w:eastAsia="en-US"/>
        </w:rPr>
        <w:t>можуть</w:t>
      </w:r>
      <w:r w:rsidR="00207EA9">
        <w:rPr>
          <w:bCs/>
          <w:sz w:val="28"/>
          <w:szCs w:val="28"/>
          <w:bdr w:val="none" w:sz="0" w:space="0" w:color="auto" w:frame="1"/>
          <w:lang w:eastAsia="en-US"/>
        </w:rPr>
        <w:t xml:space="preserve"> </w:t>
      </w:r>
      <w:r w:rsidRPr="00A13AFB">
        <w:rPr>
          <w:bCs/>
          <w:sz w:val="28"/>
          <w:szCs w:val="28"/>
          <w:bdr w:val="none" w:sz="0" w:space="0" w:color="auto" w:frame="1"/>
          <w:lang w:eastAsia="en-US"/>
        </w:rPr>
        <w:t>пред’являтися</w:t>
      </w:r>
      <w:r w:rsidRPr="00A13AFB">
        <w:rPr>
          <w:sz w:val="28"/>
          <w:szCs w:val="28"/>
        </w:rPr>
        <w:t>”</w:t>
      </w:r>
      <w:r w:rsidR="00207EA9">
        <w:rPr>
          <w:bCs/>
          <w:sz w:val="28"/>
          <w:szCs w:val="28"/>
          <w:bdr w:val="none" w:sz="0" w:space="0" w:color="auto" w:frame="1"/>
          <w:lang w:eastAsia="en-US"/>
        </w:rPr>
        <w:t xml:space="preserve"> </w:t>
      </w:r>
      <w:r w:rsidRPr="00A13AFB">
        <w:rPr>
          <w:bCs/>
          <w:sz w:val="28"/>
          <w:szCs w:val="28"/>
          <w:bdr w:val="none" w:sz="0" w:space="0" w:color="auto" w:frame="1"/>
          <w:lang w:eastAsia="en-US"/>
        </w:rPr>
        <w:t>замінити</w:t>
      </w:r>
      <w:r w:rsidR="00207EA9">
        <w:rPr>
          <w:bCs/>
          <w:sz w:val="28"/>
          <w:szCs w:val="28"/>
          <w:bdr w:val="none" w:sz="0" w:space="0" w:color="auto" w:frame="1"/>
          <w:lang w:eastAsia="en-US"/>
        </w:rPr>
        <w:t xml:space="preserve"> </w:t>
      </w:r>
      <w:r w:rsidRPr="00A13AFB">
        <w:rPr>
          <w:bCs/>
          <w:sz w:val="28"/>
          <w:szCs w:val="28"/>
          <w:bdr w:val="none" w:sz="0" w:space="0" w:color="auto" w:frame="1"/>
          <w:lang w:eastAsia="en-US"/>
        </w:rPr>
        <w:t>словом</w:t>
      </w:r>
      <w:r w:rsidR="00207EA9">
        <w:rPr>
          <w:bCs/>
          <w:sz w:val="28"/>
          <w:szCs w:val="28"/>
          <w:bdr w:val="none" w:sz="0" w:space="0" w:color="auto" w:frame="1"/>
          <w:lang w:eastAsia="en-US"/>
        </w:rPr>
        <w:t xml:space="preserve"> </w:t>
      </w:r>
      <w:r w:rsidRPr="00A13AFB">
        <w:rPr>
          <w:sz w:val="28"/>
          <w:szCs w:val="28"/>
        </w:rPr>
        <w:t>“</w:t>
      </w:r>
      <w:r w:rsidRPr="00A13AFB">
        <w:rPr>
          <w:bCs/>
          <w:sz w:val="28"/>
          <w:szCs w:val="28"/>
          <w:bdr w:val="none" w:sz="0" w:space="0" w:color="auto" w:frame="1"/>
          <w:lang w:eastAsia="en-US"/>
        </w:rPr>
        <w:t>пред’являються</w:t>
      </w:r>
      <w:r w:rsidRPr="00A13AFB">
        <w:rPr>
          <w:sz w:val="28"/>
          <w:szCs w:val="28"/>
        </w:rPr>
        <w:t>”</w:t>
      </w:r>
      <w:r w:rsidRPr="00A13AFB">
        <w:rPr>
          <w:bCs/>
          <w:sz w:val="28"/>
          <w:szCs w:val="28"/>
          <w:bdr w:val="none" w:sz="0" w:space="0" w:color="auto" w:frame="1"/>
          <w:lang w:eastAsia="en-US"/>
        </w:rPr>
        <w:t>;</w:t>
      </w:r>
    </w:p>
    <w:p w:rsidR="0075575E" w:rsidRPr="00A13AFB" w:rsidRDefault="0075575E" w:rsidP="00207EA9">
      <w:pPr>
        <w:pStyle w:val="rvps2"/>
        <w:numPr>
          <w:ilvl w:val="0"/>
          <w:numId w:val="4"/>
        </w:numPr>
        <w:shd w:val="clear" w:color="auto" w:fill="FFFFFF"/>
        <w:tabs>
          <w:tab w:val="left" w:pos="709"/>
        </w:tabs>
        <w:spacing w:before="120" w:beforeAutospacing="0" w:after="0" w:afterAutospacing="0"/>
        <w:ind w:left="0" w:firstLine="567"/>
        <w:jc w:val="both"/>
        <w:textAlignment w:val="baseline"/>
        <w:rPr>
          <w:bCs/>
          <w:sz w:val="28"/>
          <w:szCs w:val="28"/>
        </w:rPr>
      </w:pPr>
      <w:r w:rsidRPr="00A13AFB">
        <w:rPr>
          <w:bCs/>
          <w:sz w:val="28"/>
          <w:szCs w:val="28"/>
        </w:rPr>
        <w:t>у</w:t>
      </w:r>
      <w:r w:rsidR="00207EA9">
        <w:rPr>
          <w:bCs/>
          <w:sz w:val="28"/>
          <w:szCs w:val="28"/>
        </w:rPr>
        <w:t xml:space="preserve"> </w:t>
      </w:r>
      <w:r w:rsidRPr="00A13AFB">
        <w:rPr>
          <w:bCs/>
          <w:sz w:val="28"/>
          <w:szCs w:val="28"/>
        </w:rPr>
        <w:t>статті</w:t>
      </w:r>
      <w:r w:rsidR="00207EA9">
        <w:rPr>
          <w:bCs/>
          <w:sz w:val="28"/>
          <w:szCs w:val="28"/>
        </w:rPr>
        <w:t xml:space="preserve"> </w:t>
      </w:r>
      <w:r w:rsidRPr="00A13AFB">
        <w:rPr>
          <w:bCs/>
          <w:sz w:val="28"/>
          <w:szCs w:val="28"/>
        </w:rPr>
        <w:t>47:</w:t>
      </w:r>
    </w:p>
    <w:p w:rsidR="0075575E" w:rsidRPr="00A13AFB" w:rsidRDefault="0075575E" w:rsidP="00207EA9">
      <w:pPr>
        <w:pStyle w:val="rvps2"/>
        <w:shd w:val="clear" w:color="auto" w:fill="FFFFFF"/>
        <w:tabs>
          <w:tab w:val="left" w:pos="709"/>
        </w:tabs>
        <w:spacing w:before="120" w:beforeAutospacing="0" w:after="0" w:afterAutospacing="0"/>
        <w:ind w:firstLine="567"/>
        <w:jc w:val="both"/>
        <w:textAlignment w:val="baseline"/>
        <w:rPr>
          <w:bCs/>
          <w:sz w:val="28"/>
          <w:szCs w:val="28"/>
        </w:rPr>
      </w:pPr>
      <w:r w:rsidRPr="00A13AFB">
        <w:rPr>
          <w:bCs/>
          <w:sz w:val="28"/>
          <w:szCs w:val="28"/>
        </w:rPr>
        <w:t>а)</w:t>
      </w:r>
      <w:r w:rsidR="00207EA9">
        <w:rPr>
          <w:bCs/>
          <w:sz w:val="28"/>
          <w:szCs w:val="28"/>
        </w:rPr>
        <w:t xml:space="preserve"> </w:t>
      </w:r>
      <w:r w:rsidRPr="00A13AFB">
        <w:rPr>
          <w:bCs/>
          <w:sz w:val="28"/>
          <w:szCs w:val="28"/>
        </w:rPr>
        <w:t>у</w:t>
      </w:r>
      <w:r w:rsidR="00207EA9">
        <w:rPr>
          <w:bCs/>
          <w:sz w:val="28"/>
          <w:szCs w:val="28"/>
        </w:rPr>
        <w:t xml:space="preserve"> </w:t>
      </w:r>
      <w:r w:rsidRPr="00A13AFB">
        <w:rPr>
          <w:bCs/>
          <w:sz w:val="28"/>
          <w:szCs w:val="28"/>
        </w:rPr>
        <w:t>частині</w:t>
      </w:r>
      <w:r w:rsidR="00207EA9">
        <w:rPr>
          <w:bCs/>
          <w:sz w:val="28"/>
          <w:szCs w:val="28"/>
        </w:rPr>
        <w:t xml:space="preserve"> </w:t>
      </w:r>
      <w:r w:rsidRPr="00A13AFB">
        <w:rPr>
          <w:bCs/>
          <w:sz w:val="28"/>
          <w:szCs w:val="28"/>
        </w:rPr>
        <w:t>третій:</w:t>
      </w:r>
    </w:p>
    <w:p w:rsidR="0075575E" w:rsidRPr="00A13AFB" w:rsidRDefault="0075575E" w:rsidP="00207EA9">
      <w:pPr>
        <w:pStyle w:val="rvps2"/>
        <w:shd w:val="clear" w:color="auto" w:fill="FFFFFF"/>
        <w:tabs>
          <w:tab w:val="left" w:pos="709"/>
        </w:tabs>
        <w:spacing w:before="120" w:beforeAutospacing="0" w:after="0" w:afterAutospacing="0"/>
        <w:ind w:firstLine="567"/>
        <w:jc w:val="both"/>
        <w:textAlignment w:val="baseline"/>
        <w:rPr>
          <w:bCs/>
          <w:sz w:val="28"/>
          <w:szCs w:val="28"/>
        </w:rPr>
      </w:pPr>
      <w:r w:rsidRPr="00A13AFB">
        <w:rPr>
          <w:bCs/>
          <w:sz w:val="28"/>
          <w:szCs w:val="28"/>
        </w:rPr>
        <w:t>речення</w:t>
      </w:r>
      <w:r w:rsidR="00207EA9">
        <w:rPr>
          <w:bCs/>
          <w:sz w:val="28"/>
          <w:szCs w:val="28"/>
        </w:rPr>
        <w:t xml:space="preserve"> </w:t>
      </w:r>
      <w:r w:rsidRPr="00A13AFB">
        <w:rPr>
          <w:bCs/>
          <w:sz w:val="28"/>
          <w:szCs w:val="28"/>
        </w:rPr>
        <w:t>перше</w:t>
      </w:r>
      <w:r w:rsidR="00207EA9">
        <w:rPr>
          <w:bCs/>
          <w:sz w:val="28"/>
          <w:szCs w:val="28"/>
        </w:rPr>
        <w:t xml:space="preserve"> </w:t>
      </w:r>
      <w:r w:rsidRPr="00A13AFB">
        <w:rPr>
          <w:bCs/>
          <w:sz w:val="28"/>
          <w:szCs w:val="28"/>
        </w:rPr>
        <w:t>доповнити</w:t>
      </w:r>
      <w:r w:rsidR="00207EA9">
        <w:rPr>
          <w:bCs/>
          <w:sz w:val="28"/>
          <w:szCs w:val="28"/>
        </w:rPr>
        <w:t xml:space="preserve"> </w:t>
      </w:r>
      <w:r w:rsidRPr="00A13AFB">
        <w:rPr>
          <w:bCs/>
          <w:sz w:val="28"/>
          <w:szCs w:val="28"/>
        </w:rPr>
        <w:t>словами</w:t>
      </w:r>
      <w:r w:rsidR="00207EA9">
        <w:rPr>
          <w:bCs/>
          <w:sz w:val="28"/>
          <w:szCs w:val="28"/>
        </w:rPr>
        <w:t xml:space="preserve"> </w:t>
      </w:r>
      <w:r w:rsidRPr="00A13AFB">
        <w:rPr>
          <w:sz w:val="28"/>
          <w:szCs w:val="28"/>
        </w:rPr>
        <w:t>“</w:t>
      </w:r>
      <w:r w:rsidRPr="00A13AFB">
        <w:rPr>
          <w:bCs/>
          <w:sz w:val="28"/>
          <w:szCs w:val="28"/>
        </w:rPr>
        <w:t>та</w:t>
      </w:r>
      <w:r w:rsidR="00207EA9">
        <w:rPr>
          <w:bCs/>
          <w:sz w:val="28"/>
          <w:szCs w:val="28"/>
        </w:rPr>
        <w:t xml:space="preserve"> </w:t>
      </w:r>
      <w:r w:rsidRPr="00A13AFB">
        <w:rPr>
          <w:bCs/>
          <w:sz w:val="28"/>
          <w:szCs w:val="28"/>
        </w:rPr>
        <w:t>звернення</w:t>
      </w:r>
      <w:r w:rsidR="00207EA9">
        <w:rPr>
          <w:bCs/>
          <w:sz w:val="28"/>
          <w:szCs w:val="28"/>
        </w:rPr>
        <w:t xml:space="preserve"> </w:t>
      </w:r>
      <w:r w:rsidRPr="00A13AFB">
        <w:rPr>
          <w:bCs/>
          <w:sz w:val="28"/>
          <w:szCs w:val="28"/>
        </w:rPr>
        <w:t>з</w:t>
      </w:r>
      <w:r w:rsidR="00207EA9">
        <w:rPr>
          <w:bCs/>
          <w:sz w:val="28"/>
          <w:szCs w:val="28"/>
        </w:rPr>
        <w:t xml:space="preserve"> </w:t>
      </w:r>
      <w:r w:rsidRPr="00A13AFB">
        <w:rPr>
          <w:bCs/>
          <w:sz w:val="28"/>
          <w:szCs w:val="28"/>
        </w:rPr>
        <w:t>вимогами</w:t>
      </w:r>
      <w:r w:rsidR="00207EA9">
        <w:rPr>
          <w:bCs/>
          <w:sz w:val="28"/>
          <w:szCs w:val="28"/>
        </w:rPr>
        <w:t xml:space="preserve"> </w:t>
      </w:r>
      <w:r w:rsidRPr="00A13AFB">
        <w:rPr>
          <w:bCs/>
          <w:sz w:val="28"/>
          <w:szCs w:val="28"/>
        </w:rPr>
        <w:t>та</w:t>
      </w:r>
      <w:r w:rsidR="00207EA9">
        <w:rPr>
          <w:bCs/>
          <w:sz w:val="28"/>
          <w:szCs w:val="28"/>
        </w:rPr>
        <w:t xml:space="preserve"> </w:t>
      </w:r>
      <w:r w:rsidRPr="00A13AFB">
        <w:rPr>
          <w:bCs/>
          <w:sz w:val="28"/>
          <w:szCs w:val="28"/>
        </w:rPr>
        <w:t>позовами,</w:t>
      </w:r>
      <w:r w:rsidR="00207EA9">
        <w:rPr>
          <w:bCs/>
          <w:sz w:val="28"/>
          <w:szCs w:val="28"/>
        </w:rPr>
        <w:t xml:space="preserve"> </w:t>
      </w:r>
      <w:r w:rsidRPr="00A13AFB">
        <w:rPr>
          <w:bCs/>
          <w:sz w:val="28"/>
          <w:szCs w:val="28"/>
        </w:rPr>
        <w:t>зазначеними</w:t>
      </w:r>
      <w:r w:rsidR="00207EA9">
        <w:rPr>
          <w:bCs/>
          <w:sz w:val="28"/>
          <w:szCs w:val="28"/>
        </w:rPr>
        <w:t xml:space="preserve"> </w:t>
      </w:r>
      <w:r w:rsidRPr="00A13AFB">
        <w:rPr>
          <w:bCs/>
          <w:sz w:val="28"/>
          <w:szCs w:val="28"/>
        </w:rPr>
        <w:t>в</w:t>
      </w:r>
      <w:r w:rsidR="00207EA9">
        <w:rPr>
          <w:bCs/>
          <w:sz w:val="28"/>
          <w:szCs w:val="28"/>
        </w:rPr>
        <w:t xml:space="preserve"> </w:t>
      </w:r>
      <w:r w:rsidRPr="00A13AFB">
        <w:rPr>
          <w:bCs/>
          <w:sz w:val="28"/>
          <w:szCs w:val="28"/>
        </w:rPr>
        <w:t>частині</w:t>
      </w:r>
      <w:r w:rsidR="00207EA9">
        <w:rPr>
          <w:bCs/>
          <w:sz w:val="28"/>
          <w:szCs w:val="28"/>
        </w:rPr>
        <w:t xml:space="preserve"> </w:t>
      </w:r>
      <w:r w:rsidRPr="00A13AFB">
        <w:rPr>
          <w:bCs/>
          <w:sz w:val="28"/>
          <w:szCs w:val="28"/>
        </w:rPr>
        <w:t>п’ятій</w:t>
      </w:r>
      <w:r w:rsidR="00207EA9">
        <w:rPr>
          <w:bCs/>
          <w:sz w:val="28"/>
          <w:szCs w:val="28"/>
        </w:rPr>
        <w:t xml:space="preserve"> </w:t>
      </w:r>
      <w:r w:rsidRPr="00A13AFB">
        <w:rPr>
          <w:bCs/>
          <w:sz w:val="28"/>
          <w:szCs w:val="28"/>
        </w:rPr>
        <w:t>статті</w:t>
      </w:r>
      <w:r w:rsidR="00207EA9">
        <w:rPr>
          <w:bCs/>
          <w:sz w:val="28"/>
          <w:szCs w:val="28"/>
        </w:rPr>
        <w:t xml:space="preserve"> </w:t>
      </w:r>
      <w:r w:rsidRPr="00A13AFB">
        <w:rPr>
          <w:bCs/>
          <w:sz w:val="28"/>
          <w:szCs w:val="28"/>
        </w:rPr>
        <w:t>52</w:t>
      </w:r>
      <w:r w:rsidR="00207EA9">
        <w:rPr>
          <w:bCs/>
          <w:sz w:val="28"/>
          <w:szCs w:val="28"/>
        </w:rPr>
        <w:t xml:space="preserve"> </w:t>
      </w:r>
      <w:r w:rsidRPr="00A13AFB">
        <w:rPr>
          <w:bCs/>
          <w:sz w:val="28"/>
          <w:szCs w:val="28"/>
        </w:rPr>
        <w:t>цього</w:t>
      </w:r>
      <w:r w:rsidR="00207EA9">
        <w:rPr>
          <w:bCs/>
          <w:sz w:val="28"/>
          <w:szCs w:val="28"/>
        </w:rPr>
        <w:t xml:space="preserve"> </w:t>
      </w:r>
      <w:r w:rsidRPr="00A13AFB">
        <w:rPr>
          <w:bCs/>
          <w:sz w:val="28"/>
          <w:szCs w:val="28"/>
        </w:rPr>
        <w:t>Закону</w:t>
      </w:r>
      <w:r w:rsidRPr="00A13AFB">
        <w:rPr>
          <w:sz w:val="28"/>
          <w:szCs w:val="28"/>
        </w:rPr>
        <w:t>”</w:t>
      </w:r>
      <w:r w:rsidRPr="00A13AFB">
        <w:rPr>
          <w:bCs/>
          <w:sz w:val="28"/>
          <w:szCs w:val="28"/>
        </w:rPr>
        <w:t>;</w:t>
      </w:r>
    </w:p>
    <w:p w:rsidR="0075575E" w:rsidRPr="00A13AFB" w:rsidRDefault="0075575E" w:rsidP="00207EA9">
      <w:pPr>
        <w:pStyle w:val="rvps2"/>
        <w:shd w:val="clear" w:color="auto" w:fill="FFFFFF"/>
        <w:tabs>
          <w:tab w:val="left" w:pos="709"/>
        </w:tabs>
        <w:spacing w:before="120" w:beforeAutospacing="0" w:after="0" w:afterAutospacing="0"/>
        <w:ind w:firstLine="567"/>
        <w:jc w:val="both"/>
        <w:textAlignment w:val="baseline"/>
        <w:rPr>
          <w:bCs/>
          <w:sz w:val="28"/>
          <w:szCs w:val="28"/>
        </w:rPr>
      </w:pPr>
      <w:r w:rsidRPr="00A13AFB">
        <w:rPr>
          <w:bCs/>
          <w:sz w:val="28"/>
          <w:szCs w:val="28"/>
        </w:rPr>
        <w:t>речення</w:t>
      </w:r>
      <w:r w:rsidR="00207EA9">
        <w:rPr>
          <w:bCs/>
          <w:sz w:val="28"/>
          <w:szCs w:val="28"/>
        </w:rPr>
        <w:t xml:space="preserve"> </w:t>
      </w:r>
      <w:r w:rsidRPr="00A13AFB">
        <w:rPr>
          <w:bCs/>
          <w:sz w:val="28"/>
          <w:szCs w:val="28"/>
        </w:rPr>
        <w:t>третє</w:t>
      </w:r>
      <w:r w:rsidR="00207EA9">
        <w:rPr>
          <w:bCs/>
          <w:sz w:val="28"/>
          <w:szCs w:val="28"/>
        </w:rPr>
        <w:t xml:space="preserve"> </w:t>
      </w:r>
      <w:r w:rsidRPr="00A13AFB">
        <w:rPr>
          <w:bCs/>
          <w:sz w:val="28"/>
          <w:szCs w:val="28"/>
        </w:rPr>
        <w:t>виключити;</w:t>
      </w:r>
    </w:p>
    <w:p w:rsidR="0075575E" w:rsidRPr="00A13AFB" w:rsidRDefault="0075575E" w:rsidP="00207EA9">
      <w:pPr>
        <w:pStyle w:val="rvps2"/>
        <w:shd w:val="clear" w:color="auto" w:fill="FFFFFF"/>
        <w:tabs>
          <w:tab w:val="left" w:pos="709"/>
        </w:tabs>
        <w:spacing w:before="120" w:beforeAutospacing="0" w:after="0" w:afterAutospacing="0"/>
        <w:ind w:firstLine="567"/>
        <w:jc w:val="both"/>
        <w:textAlignment w:val="baseline"/>
        <w:rPr>
          <w:bCs/>
          <w:sz w:val="28"/>
          <w:szCs w:val="28"/>
        </w:rPr>
      </w:pPr>
      <w:r w:rsidRPr="00A13AFB">
        <w:rPr>
          <w:bCs/>
          <w:sz w:val="28"/>
          <w:szCs w:val="28"/>
        </w:rPr>
        <w:t>б)</w:t>
      </w:r>
      <w:r w:rsidR="00207EA9">
        <w:rPr>
          <w:bCs/>
          <w:sz w:val="28"/>
          <w:szCs w:val="28"/>
        </w:rPr>
        <w:t xml:space="preserve"> </w:t>
      </w:r>
      <w:r w:rsidRPr="00A13AFB">
        <w:rPr>
          <w:bCs/>
          <w:sz w:val="28"/>
          <w:szCs w:val="28"/>
        </w:rPr>
        <w:t>частину</w:t>
      </w:r>
      <w:r w:rsidR="00207EA9">
        <w:rPr>
          <w:bCs/>
          <w:sz w:val="28"/>
          <w:szCs w:val="28"/>
        </w:rPr>
        <w:t xml:space="preserve"> </w:t>
      </w:r>
      <w:r w:rsidRPr="00A13AFB">
        <w:rPr>
          <w:bCs/>
          <w:sz w:val="28"/>
          <w:szCs w:val="28"/>
        </w:rPr>
        <w:t>четверту</w:t>
      </w:r>
      <w:r w:rsidR="00207EA9">
        <w:rPr>
          <w:bCs/>
          <w:sz w:val="28"/>
          <w:szCs w:val="28"/>
        </w:rPr>
        <w:t xml:space="preserve"> </w:t>
      </w:r>
      <w:r w:rsidRPr="00A13AFB">
        <w:rPr>
          <w:bCs/>
          <w:sz w:val="28"/>
          <w:szCs w:val="28"/>
        </w:rPr>
        <w:t>виключити;</w:t>
      </w:r>
    </w:p>
    <w:p w:rsidR="0075575E" w:rsidRPr="00A13AFB" w:rsidRDefault="0075575E" w:rsidP="00207EA9">
      <w:pPr>
        <w:pStyle w:val="rvps2"/>
        <w:numPr>
          <w:ilvl w:val="0"/>
          <w:numId w:val="4"/>
        </w:numPr>
        <w:shd w:val="clear" w:color="auto" w:fill="FFFFFF"/>
        <w:tabs>
          <w:tab w:val="left" w:pos="709"/>
        </w:tabs>
        <w:spacing w:before="120" w:beforeAutospacing="0" w:after="0" w:afterAutospacing="0"/>
        <w:ind w:left="0" w:firstLine="567"/>
        <w:jc w:val="both"/>
        <w:textAlignment w:val="baseline"/>
        <w:rPr>
          <w:bCs/>
          <w:sz w:val="28"/>
          <w:szCs w:val="28"/>
        </w:rPr>
      </w:pPr>
      <w:r w:rsidRPr="00A13AFB">
        <w:rPr>
          <w:bCs/>
          <w:sz w:val="28"/>
          <w:szCs w:val="28"/>
        </w:rPr>
        <w:t>у</w:t>
      </w:r>
      <w:r w:rsidR="00207EA9">
        <w:rPr>
          <w:bCs/>
          <w:sz w:val="28"/>
          <w:szCs w:val="28"/>
        </w:rPr>
        <w:t xml:space="preserve"> </w:t>
      </w:r>
      <w:r w:rsidRPr="00A13AFB">
        <w:rPr>
          <w:bCs/>
          <w:sz w:val="28"/>
          <w:szCs w:val="28"/>
        </w:rPr>
        <w:t>статті</w:t>
      </w:r>
      <w:r w:rsidR="00207EA9">
        <w:rPr>
          <w:bCs/>
          <w:sz w:val="28"/>
          <w:szCs w:val="28"/>
        </w:rPr>
        <w:t xml:space="preserve"> </w:t>
      </w:r>
      <w:r w:rsidRPr="00A13AFB">
        <w:rPr>
          <w:bCs/>
          <w:sz w:val="28"/>
          <w:szCs w:val="28"/>
        </w:rPr>
        <w:t>48:</w:t>
      </w:r>
    </w:p>
    <w:p w:rsidR="0075575E" w:rsidRPr="00A13AFB" w:rsidRDefault="0075575E" w:rsidP="00207EA9">
      <w:pPr>
        <w:pStyle w:val="rvps2"/>
        <w:shd w:val="clear" w:color="auto" w:fill="FFFFFF"/>
        <w:tabs>
          <w:tab w:val="left" w:pos="709"/>
        </w:tabs>
        <w:spacing w:before="120" w:beforeAutospacing="0" w:after="0" w:afterAutospacing="0"/>
        <w:ind w:firstLine="567"/>
        <w:jc w:val="both"/>
        <w:textAlignment w:val="baseline"/>
        <w:rPr>
          <w:bCs/>
          <w:sz w:val="28"/>
          <w:szCs w:val="28"/>
        </w:rPr>
      </w:pPr>
      <w:r w:rsidRPr="00A13AFB">
        <w:rPr>
          <w:bCs/>
          <w:sz w:val="28"/>
          <w:szCs w:val="28"/>
        </w:rPr>
        <w:t>а)</w:t>
      </w:r>
      <w:r w:rsidR="00207EA9">
        <w:rPr>
          <w:bCs/>
          <w:sz w:val="28"/>
          <w:szCs w:val="28"/>
        </w:rPr>
        <w:t xml:space="preserve"> </w:t>
      </w:r>
      <w:r w:rsidRPr="00A13AFB">
        <w:rPr>
          <w:bCs/>
          <w:sz w:val="28"/>
          <w:szCs w:val="28"/>
        </w:rPr>
        <w:t>у</w:t>
      </w:r>
      <w:r w:rsidR="00207EA9">
        <w:rPr>
          <w:bCs/>
          <w:sz w:val="28"/>
          <w:szCs w:val="28"/>
        </w:rPr>
        <w:t xml:space="preserve"> </w:t>
      </w:r>
      <w:r w:rsidRPr="00A13AFB">
        <w:rPr>
          <w:bCs/>
          <w:sz w:val="28"/>
          <w:szCs w:val="28"/>
        </w:rPr>
        <w:t>частині</w:t>
      </w:r>
      <w:r w:rsidR="00207EA9">
        <w:rPr>
          <w:bCs/>
          <w:sz w:val="28"/>
          <w:szCs w:val="28"/>
        </w:rPr>
        <w:t xml:space="preserve"> </w:t>
      </w:r>
      <w:r w:rsidRPr="00A13AFB">
        <w:rPr>
          <w:bCs/>
          <w:sz w:val="28"/>
          <w:szCs w:val="28"/>
        </w:rPr>
        <w:t>першій:</w:t>
      </w:r>
    </w:p>
    <w:p w:rsidR="0075575E" w:rsidRPr="00A13AFB" w:rsidRDefault="0075575E" w:rsidP="00207EA9">
      <w:pPr>
        <w:pStyle w:val="rvps2"/>
        <w:shd w:val="clear" w:color="auto" w:fill="FFFFFF"/>
        <w:tabs>
          <w:tab w:val="left" w:pos="709"/>
        </w:tabs>
        <w:spacing w:before="120" w:beforeAutospacing="0" w:after="0" w:afterAutospacing="0"/>
        <w:ind w:firstLine="567"/>
        <w:jc w:val="both"/>
        <w:textAlignment w:val="baseline"/>
        <w:rPr>
          <w:bCs/>
          <w:sz w:val="28"/>
          <w:szCs w:val="28"/>
        </w:rPr>
      </w:pPr>
      <w:r w:rsidRPr="00A13AFB">
        <w:rPr>
          <w:bCs/>
          <w:sz w:val="28"/>
          <w:szCs w:val="28"/>
        </w:rPr>
        <w:t>у</w:t>
      </w:r>
      <w:r w:rsidR="00207EA9">
        <w:rPr>
          <w:bCs/>
          <w:sz w:val="28"/>
          <w:szCs w:val="28"/>
        </w:rPr>
        <w:t xml:space="preserve"> </w:t>
      </w:r>
      <w:r w:rsidRPr="00A13AFB">
        <w:rPr>
          <w:bCs/>
          <w:sz w:val="28"/>
          <w:szCs w:val="28"/>
        </w:rPr>
        <w:t>абзаці</w:t>
      </w:r>
      <w:r w:rsidR="00207EA9">
        <w:rPr>
          <w:bCs/>
          <w:sz w:val="28"/>
          <w:szCs w:val="28"/>
        </w:rPr>
        <w:t xml:space="preserve"> </w:t>
      </w:r>
      <w:r w:rsidRPr="00A13AFB">
        <w:rPr>
          <w:bCs/>
          <w:sz w:val="28"/>
          <w:szCs w:val="28"/>
        </w:rPr>
        <w:t>першому</w:t>
      </w:r>
      <w:r w:rsidR="00207EA9">
        <w:rPr>
          <w:bCs/>
          <w:sz w:val="28"/>
          <w:szCs w:val="28"/>
        </w:rPr>
        <w:t xml:space="preserve"> </w:t>
      </w:r>
      <w:r w:rsidRPr="00A13AFB">
        <w:rPr>
          <w:bCs/>
          <w:sz w:val="28"/>
          <w:szCs w:val="28"/>
        </w:rPr>
        <w:t>слова</w:t>
      </w:r>
      <w:r w:rsidR="00207EA9">
        <w:rPr>
          <w:bCs/>
          <w:sz w:val="28"/>
          <w:szCs w:val="28"/>
        </w:rPr>
        <w:t xml:space="preserve"> </w:t>
      </w:r>
      <w:r w:rsidRPr="00A13AFB">
        <w:rPr>
          <w:sz w:val="28"/>
          <w:szCs w:val="28"/>
        </w:rPr>
        <w:t>“</w:t>
      </w:r>
      <w:r w:rsidRPr="00A13AFB">
        <w:rPr>
          <w:bCs/>
          <w:sz w:val="28"/>
          <w:szCs w:val="28"/>
        </w:rPr>
        <w:t>уповноваженій</w:t>
      </w:r>
      <w:r w:rsidR="00207EA9">
        <w:rPr>
          <w:bCs/>
          <w:sz w:val="28"/>
          <w:szCs w:val="28"/>
        </w:rPr>
        <w:t xml:space="preserve"> </w:t>
      </w:r>
      <w:r w:rsidRPr="00A13AFB">
        <w:rPr>
          <w:bCs/>
          <w:sz w:val="28"/>
          <w:szCs w:val="28"/>
        </w:rPr>
        <w:t>особі</w:t>
      </w:r>
      <w:r w:rsidR="00207EA9">
        <w:rPr>
          <w:bCs/>
          <w:sz w:val="28"/>
          <w:szCs w:val="28"/>
        </w:rPr>
        <w:t xml:space="preserve"> </w:t>
      </w:r>
      <w:r w:rsidRPr="00A13AFB">
        <w:rPr>
          <w:bCs/>
          <w:sz w:val="28"/>
          <w:szCs w:val="28"/>
        </w:rPr>
        <w:t>Фонду</w:t>
      </w:r>
      <w:r w:rsidRPr="00A13AFB">
        <w:rPr>
          <w:sz w:val="28"/>
          <w:szCs w:val="28"/>
        </w:rPr>
        <w:t>”</w:t>
      </w:r>
      <w:r w:rsidR="00207EA9">
        <w:rPr>
          <w:bCs/>
          <w:sz w:val="28"/>
          <w:szCs w:val="28"/>
        </w:rPr>
        <w:t xml:space="preserve"> </w:t>
      </w:r>
      <w:r w:rsidRPr="00A13AFB">
        <w:rPr>
          <w:bCs/>
          <w:sz w:val="28"/>
          <w:szCs w:val="28"/>
        </w:rPr>
        <w:t>замінити</w:t>
      </w:r>
      <w:r w:rsidR="00207EA9">
        <w:rPr>
          <w:bCs/>
          <w:sz w:val="28"/>
          <w:szCs w:val="28"/>
        </w:rPr>
        <w:t xml:space="preserve"> </w:t>
      </w:r>
      <w:r w:rsidRPr="00A13AFB">
        <w:rPr>
          <w:bCs/>
          <w:sz w:val="28"/>
          <w:szCs w:val="28"/>
        </w:rPr>
        <w:t>словами</w:t>
      </w:r>
      <w:r w:rsidR="00207EA9">
        <w:rPr>
          <w:bCs/>
          <w:sz w:val="28"/>
          <w:szCs w:val="28"/>
        </w:rPr>
        <w:t xml:space="preserve"> </w:t>
      </w:r>
      <w:r w:rsidRPr="00A13AFB">
        <w:rPr>
          <w:sz w:val="28"/>
          <w:szCs w:val="28"/>
        </w:rPr>
        <w:t>“</w:t>
      </w:r>
      <w:r w:rsidRPr="00A13AFB">
        <w:rPr>
          <w:bCs/>
          <w:sz w:val="28"/>
          <w:szCs w:val="28"/>
        </w:rPr>
        <w:t>одній</w:t>
      </w:r>
      <w:r w:rsidR="00207EA9">
        <w:rPr>
          <w:bCs/>
          <w:sz w:val="28"/>
          <w:szCs w:val="28"/>
        </w:rPr>
        <w:t xml:space="preserve"> </w:t>
      </w:r>
      <w:r w:rsidRPr="00A13AFB">
        <w:rPr>
          <w:bCs/>
          <w:sz w:val="28"/>
          <w:szCs w:val="28"/>
        </w:rPr>
        <w:t>або</w:t>
      </w:r>
      <w:r w:rsidR="00207EA9">
        <w:rPr>
          <w:bCs/>
          <w:sz w:val="28"/>
          <w:szCs w:val="28"/>
        </w:rPr>
        <w:t xml:space="preserve"> </w:t>
      </w:r>
      <w:r w:rsidRPr="00A13AFB">
        <w:rPr>
          <w:bCs/>
          <w:sz w:val="28"/>
          <w:szCs w:val="28"/>
        </w:rPr>
        <w:t>кільком</w:t>
      </w:r>
      <w:r w:rsidR="00207EA9">
        <w:rPr>
          <w:bCs/>
          <w:sz w:val="28"/>
          <w:szCs w:val="28"/>
        </w:rPr>
        <w:t xml:space="preserve"> </w:t>
      </w:r>
      <w:r w:rsidRPr="00A13AFB">
        <w:rPr>
          <w:bCs/>
          <w:sz w:val="28"/>
          <w:szCs w:val="28"/>
        </w:rPr>
        <w:t>уповноваженим</w:t>
      </w:r>
      <w:r w:rsidR="00207EA9">
        <w:rPr>
          <w:bCs/>
          <w:sz w:val="28"/>
          <w:szCs w:val="28"/>
        </w:rPr>
        <w:t xml:space="preserve"> </w:t>
      </w:r>
      <w:r w:rsidRPr="00A13AFB">
        <w:rPr>
          <w:bCs/>
          <w:sz w:val="28"/>
          <w:szCs w:val="28"/>
        </w:rPr>
        <w:t>особам</w:t>
      </w:r>
      <w:r w:rsidR="00207EA9">
        <w:rPr>
          <w:bCs/>
          <w:sz w:val="28"/>
          <w:szCs w:val="28"/>
        </w:rPr>
        <w:t xml:space="preserve"> </w:t>
      </w:r>
      <w:r w:rsidRPr="00A13AFB">
        <w:rPr>
          <w:bCs/>
          <w:sz w:val="28"/>
          <w:szCs w:val="28"/>
        </w:rPr>
        <w:t>Фонду</w:t>
      </w:r>
      <w:r w:rsidRPr="00A13AFB">
        <w:rPr>
          <w:sz w:val="28"/>
          <w:szCs w:val="28"/>
        </w:rPr>
        <w:t>”</w:t>
      </w:r>
      <w:r w:rsidRPr="00A13AFB">
        <w:rPr>
          <w:bCs/>
          <w:sz w:val="28"/>
          <w:szCs w:val="28"/>
        </w:rPr>
        <w:t>;</w:t>
      </w:r>
    </w:p>
    <w:p w:rsidR="0075575E" w:rsidRPr="00A13AFB" w:rsidRDefault="0075575E" w:rsidP="00207EA9">
      <w:pPr>
        <w:shd w:val="clear" w:color="auto" w:fill="FFFFFF"/>
        <w:tabs>
          <w:tab w:val="left" w:pos="709"/>
        </w:tabs>
        <w:spacing w:before="120"/>
        <w:ind w:firstLine="567"/>
        <w:jc w:val="both"/>
        <w:textAlignment w:val="baseline"/>
        <w:rPr>
          <w:rFonts w:ascii="Times New Roman" w:hAnsi="Times New Roman"/>
          <w:bCs/>
          <w:sz w:val="28"/>
          <w:szCs w:val="28"/>
          <w:lang w:eastAsia="uk-UA"/>
        </w:rPr>
      </w:pPr>
      <w:r w:rsidRPr="00A13AFB">
        <w:rPr>
          <w:rFonts w:ascii="Times New Roman" w:hAnsi="Times New Roman"/>
          <w:bCs/>
          <w:sz w:val="28"/>
          <w:szCs w:val="28"/>
          <w:lang w:eastAsia="uk-UA"/>
        </w:rPr>
        <w:t>у</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пункті</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8</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слова</w:t>
      </w:r>
      <w:r w:rsidR="00207EA9">
        <w:rPr>
          <w:rFonts w:ascii="Times New Roman" w:hAnsi="Times New Roman"/>
          <w:bCs/>
          <w:sz w:val="28"/>
          <w:szCs w:val="28"/>
          <w:lang w:eastAsia="uk-UA"/>
        </w:rPr>
        <w:t xml:space="preserve"> </w:t>
      </w:r>
      <w:r w:rsidRPr="00A13AFB">
        <w:rPr>
          <w:rFonts w:ascii="Times New Roman" w:hAnsi="Times New Roman"/>
          <w:sz w:val="28"/>
          <w:szCs w:val="28"/>
        </w:rPr>
        <w:t>“</w:t>
      </w:r>
      <w:r w:rsidRPr="00A13AFB">
        <w:rPr>
          <w:rFonts w:ascii="Times New Roman" w:hAnsi="Times New Roman"/>
          <w:bCs/>
          <w:sz w:val="28"/>
          <w:szCs w:val="28"/>
          <w:lang w:eastAsia="uk-UA"/>
        </w:rPr>
        <w:t>частиною</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другою</w:t>
      </w:r>
      <w:r w:rsidRPr="00A13AFB">
        <w:rPr>
          <w:rFonts w:ascii="Times New Roman" w:hAnsi="Times New Roman"/>
          <w:sz w:val="28"/>
          <w:szCs w:val="28"/>
        </w:rPr>
        <w:t>”</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замінити</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словами</w:t>
      </w:r>
      <w:r w:rsidR="00207EA9">
        <w:rPr>
          <w:rFonts w:ascii="Times New Roman" w:hAnsi="Times New Roman"/>
          <w:bCs/>
          <w:sz w:val="28"/>
          <w:szCs w:val="28"/>
          <w:lang w:eastAsia="uk-UA"/>
        </w:rPr>
        <w:t xml:space="preserve"> </w:t>
      </w:r>
      <w:r w:rsidRPr="00A13AFB">
        <w:rPr>
          <w:rFonts w:ascii="Times New Roman" w:hAnsi="Times New Roman"/>
          <w:sz w:val="28"/>
          <w:szCs w:val="28"/>
        </w:rPr>
        <w:t>“</w:t>
      </w:r>
      <w:r w:rsidRPr="00A13AFB">
        <w:rPr>
          <w:rFonts w:ascii="Times New Roman" w:hAnsi="Times New Roman"/>
          <w:bCs/>
          <w:sz w:val="28"/>
          <w:szCs w:val="28"/>
          <w:lang w:eastAsia="uk-UA"/>
        </w:rPr>
        <w:t>частинами</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другою</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та</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сьомою</w:t>
      </w:r>
      <w:r w:rsidRPr="00A13AFB">
        <w:rPr>
          <w:rFonts w:ascii="Times New Roman" w:hAnsi="Times New Roman"/>
          <w:sz w:val="28"/>
          <w:szCs w:val="28"/>
        </w:rPr>
        <w:t>”</w:t>
      </w:r>
      <w:r w:rsidRPr="00A13AFB">
        <w:rPr>
          <w:rFonts w:ascii="Times New Roman" w:hAnsi="Times New Roman"/>
          <w:bCs/>
          <w:sz w:val="28"/>
          <w:szCs w:val="28"/>
          <w:lang w:eastAsia="uk-UA"/>
        </w:rPr>
        <w:t>;</w:t>
      </w:r>
    </w:p>
    <w:p w:rsidR="0075575E" w:rsidRPr="00A13AFB" w:rsidRDefault="0075575E" w:rsidP="00207EA9">
      <w:pPr>
        <w:shd w:val="clear" w:color="auto" w:fill="FFFFFF"/>
        <w:tabs>
          <w:tab w:val="left" w:pos="709"/>
        </w:tabs>
        <w:spacing w:before="120"/>
        <w:ind w:firstLine="567"/>
        <w:jc w:val="both"/>
        <w:textAlignment w:val="baseline"/>
        <w:rPr>
          <w:rFonts w:ascii="Times New Roman" w:hAnsi="Times New Roman"/>
          <w:bCs/>
          <w:sz w:val="28"/>
          <w:szCs w:val="28"/>
          <w:lang w:eastAsia="uk-UA"/>
        </w:rPr>
      </w:pPr>
      <w:r w:rsidRPr="00A13AFB">
        <w:rPr>
          <w:rFonts w:ascii="Times New Roman" w:hAnsi="Times New Roman"/>
          <w:bCs/>
          <w:sz w:val="28"/>
          <w:szCs w:val="28"/>
          <w:lang w:eastAsia="uk-UA"/>
        </w:rPr>
        <w:t>пункт</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10</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викласти</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у</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такій</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редакції:</w:t>
      </w:r>
    </w:p>
    <w:p w:rsidR="0075575E" w:rsidRPr="00A13AFB" w:rsidRDefault="0075575E" w:rsidP="00207EA9">
      <w:pPr>
        <w:pStyle w:val="rvps2"/>
        <w:shd w:val="clear" w:color="auto" w:fill="FFFFFF"/>
        <w:tabs>
          <w:tab w:val="left" w:pos="709"/>
        </w:tabs>
        <w:spacing w:before="120" w:beforeAutospacing="0" w:after="0" w:afterAutospacing="0"/>
        <w:ind w:firstLine="567"/>
        <w:jc w:val="both"/>
        <w:textAlignment w:val="baseline"/>
        <w:rPr>
          <w:bCs/>
          <w:sz w:val="28"/>
          <w:szCs w:val="28"/>
        </w:rPr>
      </w:pPr>
      <w:r w:rsidRPr="00A13AFB">
        <w:rPr>
          <w:sz w:val="28"/>
          <w:szCs w:val="28"/>
        </w:rPr>
        <w:t>“</w:t>
      </w:r>
      <w:r w:rsidRPr="00A13AFB">
        <w:rPr>
          <w:bCs/>
          <w:sz w:val="28"/>
          <w:szCs w:val="28"/>
        </w:rPr>
        <w:t>10)</w:t>
      </w:r>
      <w:r w:rsidR="00207EA9">
        <w:rPr>
          <w:bCs/>
          <w:sz w:val="28"/>
          <w:szCs w:val="28"/>
        </w:rPr>
        <w:t xml:space="preserve"> </w:t>
      </w:r>
      <w:r w:rsidRPr="00A13AFB">
        <w:rPr>
          <w:bCs/>
          <w:sz w:val="28"/>
          <w:szCs w:val="28"/>
        </w:rPr>
        <w:t>повертає</w:t>
      </w:r>
      <w:r w:rsidR="00207EA9">
        <w:rPr>
          <w:bCs/>
          <w:sz w:val="28"/>
          <w:szCs w:val="28"/>
        </w:rPr>
        <w:t xml:space="preserve"> </w:t>
      </w:r>
      <w:r w:rsidRPr="00A13AFB">
        <w:rPr>
          <w:bCs/>
          <w:sz w:val="28"/>
          <w:szCs w:val="28"/>
        </w:rPr>
        <w:t>ініціаторам</w:t>
      </w:r>
      <w:r w:rsidR="00207EA9">
        <w:rPr>
          <w:bCs/>
          <w:sz w:val="28"/>
          <w:szCs w:val="28"/>
        </w:rPr>
        <w:t xml:space="preserve"> </w:t>
      </w:r>
      <w:r w:rsidRPr="00A13AFB">
        <w:rPr>
          <w:bCs/>
          <w:sz w:val="28"/>
          <w:szCs w:val="28"/>
        </w:rPr>
        <w:t>переказу</w:t>
      </w:r>
      <w:r w:rsidR="00207EA9">
        <w:rPr>
          <w:bCs/>
          <w:sz w:val="28"/>
          <w:szCs w:val="28"/>
        </w:rPr>
        <w:t xml:space="preserve"> </w:t>
      </w:r>
      <w:r w:rsidRPr="00A13AFB">
        <w:rPr>
          <w:bCs/>
          <w:sz w:val="28"/>
          <w:szCs w:val="28"/>
        </w:rPr>
        <w:t>коштів</w:t>
      </w:r>
      <w:r w:rsidR="00207EA9">
        <w:rPr>
          <w:bCs/>
          <w:sz w:val="28"/>
          <w:szCs w:val="28"/>
        </w:rPr>
        <w:t xml:space="preserve"> </w:t>
      </w:r>
      <w:r w:rsidRPr="00A13AFB">
        <w:rPr>
          <w:bCs/>
          <w:sz w:val="28"/>
          <w:szCs w:val="28"/>
        </w:rPr>
        <w:t>їх</w:t>
      </w:r>
      <w:r w:rsidR="00207EA9">
        <w:rPr>
          <w:bCs/>
          <w:sz w:val="28"/>
          <w:szCs w:val="28"/>
        </w:rPr>
        <w:t xml:space="preserve"> </w:t>
      </w:r>
      <w:r w:rsidRPr="00A13AFB">
        <w:rPr>
          <w:bCs/>
          <w:sz w:val="28"/>
          <w:szCs w:val="28"/>
        </w:rPr>
        <w:t>кошти,</w:t>
      </w:r>
      <w:r w:rsidR="00207EA9">
        <w:rPr>
          <w:bCs/>
          <w:sz w:val="28"/>
          <w:szCs w:val="28"/>
        </w:rPr>
        <w:t xml:space="preserve"> </w:t>
      </w:r>
      <w:r w:rsidRPr="00A13AFB">
        <w:rPr>
          <w:bCs/>
          <w:sz w:val="28"/>
          <w:szCs w:val="28"/>
        </w:rPr>
        <w:t>що</w:t>
      </w:r>
      <w:r w:rsidR="00207EA9">
        <w:rPr>
          <w:bCs/>
          <w:sz w:val="28"/>
          <w:szCs w:val="28"/>
        </w:rPr>
        <w:t xml:space="preserve"> </w:t>
      </w:r>
      <w:r w:rsidRPr="00A13AFB">
        <w:rPr>
          <w:bCs/>
          <w:sz w:val="28"/>
          <w:szCs w:val="28"/>
        </w:rPr>
        <w:t>надійшли</w:t>
      </w:r>
      <w:r w:rsidR="00207EA9">
        <w:rPr>
          <w:bCs/>
          <w:sz w:val="28"/>
          <w:szCs w:val="28"/>
        </w:rPr>
        <w:t xml:space="preserve"> </w:t>
      </w:r>
      <w:r w:rsidRPr="00A13AFB">
        <w:rPr>
          <w:bCs/>
          <w:sz w:val="28"/>
          <w:szCs w:val="28"/>
        </w:rPr>
        <w:t>на</w:t>
      </w:r>
      <w:r w:rsidR="00207EA9">
        <w:rPr>
          <w:bCs/>
          <w:sz w:val="28"/>
          <w:szCs w:val="28"/>
        </w:rPr>
        <w:t xml:space="preserve"> </w:t>
      </w:r>
      <w:r w:rsidRPr="00A13AFB">
        <w:rPr>
          <w:bCs/>
          <w:sz w:val="28"/>
          <w:szCs w:val="28"/>
        </w:rPr>
        <w:t>накопичувальний</w:t>
      </w:r>
      <w:r w:rsidR="00207EA9">
        <w:rPr>
          <w:bCs/>
          <w:sz w:val="28"/>
          <w:szCs w:val="28"/>
        </w:rPr>
        <w:t xml:space="preserve"> </w:t>
      </w:r>
      <w:r w:rsidRPr="00A13AFB">
        <w:rPr>
          <w:bCs/>
          <w:sz w:val="28"/>
          <w:szCs w:val="28"/>
        </w:rPr>
        <w:t>рахунок</w:t>
      </w:r>
      <w:r w:rsidR="00207EA9">
        <w:rPr>
          <w:bCs/>
          <w:sz w:val="28"/>
          <w:szCs w:val="28"/>
        </w:rPr>
        <w:t xml:space="preserve"> </w:t>
      </w:r>
      <w:r w:rsidRPr="00A13AFB">
        <w:rPr>
          <w:bCs/>
          <w:sz w:val="28"/>
          <w:szCs w:val="28"/>
        </w:rPr>
        <w:t>або</w:t>
      </w:r>
      <w:r w:rsidR="00207EA9">
        <w:rPr>
          <w:bCs/>
          <w:sz w:val="28"/>
          <w:szCs w:val="28"/>
        </w:rPr>
        <w:t xml:space="preserve"> </w:t>
      </w:r>
      <w:r w:rsidRPr="00A13AFB">
        <w:rPr>
          <w:bCs/>
          <w:sz w:val="28"/>
          <w:szCs w:val="28"/>
        </w:rPr>
        <w:t>кореспондентський</w:t>
      </w:r>
      <w:r w:rsidR="00207EA9">
        <w:rPr>
          <w:bCs/>
          <w:sz w:val="28"/>
          <w:szCs w:val="28"/>
        </w:rPr>
        <w:t xml:space="preserve"> </w:t>
      </w:r>
      <w:r w:rsidRPr="00A13AFB">
        <w:rPr>
          <w:bCs/>
          <w:sz w:val="28"/>
          <w:szCs w:val="28"/>
        </w:rPr>
        <w:t>рахунок</w:t>
      </w:r>
      <w:r w:rsidR="00207EA9">
        <w:rPr>
          <w:bCs/>
          <w:sz w:val="28"/>
          <w:szCs w:val="28"/>
        </w:rPr>
        <w:t xml:space="preserve"> </w:t>
      </w:r>
      <w:r w:rsidRPr="00A13AFB">
        <w:rPr>
          <w:bCs/>
          <w:sz w:val="28"/>
          <w:szCs w:val="28"/>
        </w:rPr>
        <w:t>банку</w:t>
      </w:r>
      <w:r w:rsidR="00207EA9">
        <w:rPr>
          <w:bCs/>
          <w:sz w:val="28"/>
          <w:szCs w:val="28"/>
        </w:rPr>
        <w:t xml:space="preserve"> </w:t>
      </w:r>
      <w:r w:rsidRPr="00A13AFB">
        <w:rPr>
          <w:bCs/>
          <w:sz w:val="28"/>
          <w:szCs w:val="28"/>
        </w:rPr>
        <w:t>протягом</w:t>
      </w:r>
      <w:r w:rsidR="00207EA9">
        <w:rPr>
          <w:bCs/>
          <w:sz w:val="28"/>
          <w:szCs w:val="28"/>
        </w:rPr>
        <w:t xml:space="preserve"> </w:t>
      </w:r>
      <w:r w:rsidRPr="00A13AFB">
        <w:rPr>
          <w:bCs/>
          <w:sz w:val="28"/>
          <w:szCs w:val="28"/>
        </w:rPr>
        <w:t>процедури</w:t>
      </w:r>
      <w:r w:rsidR="00207EA9">
        <w:rPr>
          <w:bCs/>
          <w:sz w:val="28"/>
          <w:szCs w:val="28"/>
        </w:rPr>
        <w:t xml:space="preserve"> </w:t>
      </w:r>
      <w:r w:rsidRPr="00A13AFB">
        <w:rPr>
          <w:bCs/>
          <w:sz w:val="28"/>
          <w:szCs w:val="28"/>
        </w:rPr>
        <w:t>тимчасової</w:t>
      </w:r>
      <w:r w:rsidR="00207EA9">
        <w:rPr>
          <w:bCs/>
          <w:sz w:val="28"/>
          <w:szCs w:val="28"/>
        </w:rPr>
        <w:t xml:space="preserve"> </w:t>
      </w:r>
      <w:r w:rsidRPr="00A13AFB">
        <w:rPr>
          <w:bCs/>
          <w:sz w:val="28"/>
          <w:szCs w:val="28"/>
        </w:rPr>
        <w:t>адміністрації</w:t>
      </w:r>
      <w:r w:rsidR="00207EA9">
        <w:rPr>
          <w:bCs/>
          <w:sz w:val="28"/>
          <w:szCs w:val="28"/>
        </w:rPr>
        <w:t xml:space="preserve"> </w:t>
      </w:r>
      <w:r w:rsidRPr="00A13AFB">
        <w:rPr>
          <w:bCs/>
          <w:sz w:val="28"/>
          <w:szCs w:val="28"/>
        </w:rPr>
        <w:t>та</w:t>
      </w:r>
      <w:r w:rsidR="00207EA9">
        <w:rPr>
          <w:bCs/>
          <w:sz w:val="28"/>
          <w:szCs w:val="28"/>
        </w:rPr>
        <w:t xml:space="preserve"> </w:t>
      </w:r>
      <w:r w:rsidRPr="00A13AFB">
        <w:rPr>
          <w:bCs/>
          <w:sz w:val="28"/>
          <w:szCs w:val="28"/>
        </w:rPr>
        <w:t>ліквідації,</w:t>
      </w:r>
      <w:r w:rsidR="00207EA9">
        <w:rPr>
          <w:bCs/>
          <w:sz w:val="28"/>
          <w:szCs w:val="28"/>
        </w:rPr>
        <w:t xml:space="preserve"> </w:t>
      </w:r>
      <w:r w:rsidRPr="00A13AFB">
        <w:rPr>
          <w:bCs/>
          <w:sz w:val="28"/>
          <w:szCs w:val="28"/>
        </w:rPr>
        <w:t>у</w:t>
      </w:r>
      <w:r w:rsidR="00207EA9">
        <w:rPr>
          <w:bCs/>
          <w:sz w:val="28"/>
          <w:szCs w:val="28"/>
        </w:rPr>
        <w:t xml:space="preserve"> </w:t>
      </w:r>
      <w:r w:rsidRPr="00A13AFB">
        <w:rPr>
          <w:bCs/>
          <w:sz w:val="28"/>
          <w:szCs w:val="28"/>
        </w:rPr>
        <w:t>разі</w:t>
      </w:r>
      <w:r w:rsidR="00207EA9">
        <w:rPr>
          <w:bCs/>
          <w:sz w:val="28"/>
          <w:szCs w:val="28"/>
        </w:rPr>
        <w:t xml:space="preserve"> </w:t>
      </w:r>
      <w:r w:rsidRPr="00A13AFB">
        <w:rPr>
          <w:bCs/>
          <w:sz w:val="28"/>
          <w:szCs w:val="28"/>
        </w:rPr>
        <w:t>їх</w:t>
      </w:r>
      <w:r w:rsidR="00207EA9">
        <w:rPr>
          <w:bCs/>
          <w:sz w:val="28"/>
          <w:szCs w:val="28"/>
        </w:rPr>
        <w:t xml:space="preserve"> </w:t>
      </w:r>
      <w:r w:rsidRPr="00A13AFB">
        <w:rPr>
          <w:bCs/>
          <w:sz w:val="28"/>
          <w:szCs w:val="28"/>
        </w:rPr>
        <w:t>помилкового</w:t>
      </w:r>
      <w:r w:rsidR="00207EA9">
        <w:rPr>
          <w:bCs/>
          <w:sz w:val="28"/>
          <w:szCs w:val="28"/>
        </w:rPr>
        <w:t xml:space="preserve"> </w:t>
      </w:r>
      <w:r w:rsidRPr="00A13AFB">
        <w:rPr>
          <w:bCs/>
          <w:sz w:val="28"/>
          <w:szCs w:val="28"/>
        </w:rPr>
        <w:t>переказу</w:t>
      </w:r>
      <w:r w:rsidR="00207EA9">
        <w:rPr>
          <w:bCs/>
          <w:sz w:val="28"/>
          <w:szCs w:val="28"/>
        </w:rPr>
        <w:t xml:space="preserve"> </w:t>
      </w:r>
      <w:r w:rsidRPr="00A13AFB">
        <w:rPr>
          <w:bCs/>
          <w:sz w:val="28"/>
          <w:szCs w:val="28"/>
        </w:rPr>
        <w:t>або</w:t>
      </w:r>
      <w:r w:rsidR="00207EA9">
        <w:rPr>
          <w:bCs/>
          <w:sz w:val="28"/>
          <w:szCs w:val="28"/>
        </w:rPr>
        <w:t xml:space="preserve"> </w:t>
      </w:r>
      <w:r w:rsidRPr="00A13AFB">
        <w:rPr>
          <w:bCs/>
          <w:sz w:val="28"/>
          <w:szCs w:val="28"/>
        </w:rPr>
        <w:t>в</w:t>
      </w:r>
      <w:r w:rsidR="00207EA9">
        <w:rPr>
          <w:bCs/>
          <w:sz w:val="28"/>
          <w:szCs w:val="28"/>
        </w:rPr>
        <w:t xml:space="preserve"> </w:t>
      </w:r>
      <w:r w:rsidRPr="00A13AFB">
        <w:rPr>
          <w:bCs/>
          <w:sz w:val="28"/>
          <w:szCs w:val="28"/>
        </w:rPr>
        <w:t>разі,</w:t>
      </w:r>
      <w:r w:rsidR="00207EA9">
        <w:rPr>
          <w:bCs/>
          <w:sz w:val="28"/>
          <w:szCs w:val="28"/>
        </w:rPr>
        <w:t xml:space="preserve"> </w:t>
      </w:r>
      <w:r w:rsidRPr="00A13AFB">
        <w:rPr>
          <w:bCs/>
          <w:sz w:val="28"/>
          <w:szCs w:val="28"/>
        </w:rPr>
        <w:t>якщо</w:t>
      </w:r>
      <w:r w:rsidR="00207EA9">
        <w:rPr>
          <w:bCs/>
          <w:sz w:val="28"/>
          <w:szCs w:val="28"/>
        </w:rPr>
        <w:t xml:space="preserve"> </w:t>
      </w:r>
      <w:r w:rsidRPr="00A13AFB">
        <w:rPr>
          <w:bCs/>
          <w:sz w:val="28"/>
          <w:szCs w:val="28"/>
        </w:rPr>
        <w:t>їх</w:t>
      </w:r>
      <w:r w:rsidR="00207EA9">
        <w:rPr>
          <w:bCs/>
          <w:sz w:val="28"/>
          <w:szCs w:val="28"/>
        </w:rPr>
        <w:t xml:space="preserve"> </w:t>
      </w:r>
      <w:r w:rsidRPr="00A13AFB">
        <w:rPr>
          <w:bCs/>
          <w:sz w:val="28"/>
          <w:szCs w:val="28"/>
        </w:rPr>
        <w:t>перерахування</w:t>
      </w:r>
      <w:r w:rsidR="00207EA9">
        <w:rPr>
          <w:bCs/>
          <w:sz w:val="28"/>
          <w:szCs w:val="28"/>
        </w:rPr>
        <w:t xml:space="preserve"> </w:t>
      </w:r>
      <w:r w:rsidRPr="00A13AFB">
        <w:rPr>
          <w:bCs/>
          <w:sz w:val="28"/>
          <w:szCs w:val="28"/>
        </w:rPr>
        <w:t>пов’язано</w:t>
      </w:r>
      <w:r w:rsidR="00207EA9">
        <w:rPr>
          <w:bCs/>
          <w:sz w:val="28"/>
          <w:szCs w:val="28"/>
        </w:rPr>
        <w:t xml:space="preserve"> </w:t>
      </w:r>
      <w:r w:rsidRPr="00A13AFB">
        <w:rPr>
          <w:bCs/>
          <w:sz w:val="28"/>
          <w:szCs w:val="28"/>
        </w:rPr>
        <w:t>з</w:t>
      </w:r>
      <w:r w:rsidR="00207EA9">
        <w:rPr>
          <w:bCs/>
          <w:sz w:val="28"/>
          <w:szCs w:val="28"/>
        </w:rPr>
        <w:t xml:space="preserve"> </w:t>
      </w:r>
      <w:r w:rsidRPr="00A13AFB">
        <w:rPr>
          <w:bCs/>
          <w:sz w:val="28"/>
          <w:szCs w:val="28"/>
        </w:rPr>
        <w:t>виплатами</w:t>
      </w:r>
      <w:r w:rsidR="00207EA9">
        <w:rPr>
          <w:bCs/>
          <w:sz w:val="28"/>
          <w:szCs w:val="28"/>
        </w:rPr>
        <w:t xml:space="preserve"> </w:t>
      </w:r>
      <w:r w:rsidRPr="00A13AFB">
        <w:rPr>
          <w:bCs/>
          <w:sz w:val="28"/>
          <w:szCs w:val="28"/>
        </w:rPr>
        <w:t>пенсії,</w:t>
      </w:r>
      <w:r w:rsidR="00207EA9">
        <w:rPr>
          <w:bCs/>
          <w:sz w:val="28"/>
          <w:szCs w:val="28"/>
        </w:rPr>
        <w:t xml:space="preserve"> </w:t>
      </w:r>
      <w:r w:rsidRPr="00A13AFB">
        <w:rPr>
          <w:bCs/>
          <w:sz w:val="28"/>
          <w:szCs w:val="28"/>
        </w:rPr>
        <w:t>зарплатами</w:t>
      </w:r>
      <w:r w:rsidR="00207EA9">
        <w:rPr>
          <w:bCs/>
          <w:sz w:val="28"/>
          <w:szCs w:val="28"/>
        </w:rPr>
        <w:t xml:space="preserve"> </w:t>
      </w:r>
      <w:r w:rsidRPr="00A13AFB">
        <w:rPr>
          <w:bCs/>
          <w:sz w:val="28"/>
          <w:szCs w:val="28"/>
        </w:rPr>
        <w:t>державних</w:t>
      </w:r>
      <w:r w:rsidR="00207EA9">
        <w:rPr>
          <w:bCs/>
          <w:sz w:val="28"/>
          <w:szCs w:val="28"/>
        </w:rPr>
        <w:t xml:space="preserve"> </w:t>
      </w:r>
      <w:r w:rsidRPr="00A13AFB">
        <w:rPr>
          <w:bCs/>
          <w:sz w:val="28"/>
          <w:szCs w:val="28"/>
        </w:rPr>
        <w:t>службовців,</w:t>
      </w:r>
      <w:r w:rsidR="00207EA9">
        <w:rPr>
          <w:bCs/>
          <w:sz w:val="28"/>
          <w:szCs w:val="28"/>
        </w:rPr>
        <w:t xml:space="preserve"> </w:t>
      </w:r>
      <w:r w:rsidRPr="00A13AFB">
        <w:rPr>
          <w:bCs/>
          <w:sz w:val="28"/>
          <w:szCs w:val="28"/>
        </w:rPr>
        <w:t>поверненням</w:t>
      </w:r>
      <w:r w:rsidR="00207EA9">
        <w:rPr>
          <w:bCs/>
          <w:sz w:val="28"/>
          <w:szCs w:val="28"/>
        </w:rPr>
        <w:t xml:space="preserve"> </w:t>
      </w:r>
      <w:r w:rsidRPr="00A13AFB">
        <w:rPr>
          <w:bCs/>
          <w:sz w:val="28"/>
          <w:szCs w:val="28"/>
        </w:rPr>
        <w:t>платежів</w:t>
      </w:r>
      <w:r w:rsidR="00207EA9">
        <w:rPr>
          <w:bCs/>
          <w:sz w:val="28"/>
          <w:szCs w:val="28"/>
        </w:rPr>
        <w:t xml:space="preserve"> </w:t>
      </w:r>
      <w:r w:rsidRPr="00A13AFB">
        <w:rPr>
          <w:bCs/>
          <w:sz w:val="28"/>
          <w:szCs w:val="28"/>
        </w:rPr>
        <w:t>від</w:t>
      </w:r>
      <w:r w:rsidR="00207EA9">
        <w:rPr>
          <w:bCs/>
          <w:sz w:val="28"/>
          <w:szCs w:val="28"/>
        </w:rPr>
        <w:t xml:space="preserve"> </w:t>
      </w:r>
      <w:r w:rsidRPr="00A13AFB">
        <w:rPr>
          <w:bCs/>
          <w:sz w:val="28"/>
          <w:szCs w:val="28"/>
        </w:rPr>
        <w:t>державних</w:t>
      </w:r>
      <w:r w:rsidR="00207EA9">
        <w:rPr>
          <w:bCs/>
          <w:sz w:val="28"/>
          <w:szCs w:val="28"/>
        </w:rPr>
        <w:t xml:space="preserve"> </w:t>
      </w:r>
      <w:r w:rsidRPr="00A13AFB">
        <w:rPr>
          <w:bCs/>
          <w:sz w:val="28"/>
          <w:szCs w:val="28"/>
        </w:rPr>
        <w:t>органів</w:t>
      </w:r>
      <w:r w:rsidR="00207EA9">
        <w:rPr>
          <w:bCs/>
          <w:sz w:val="28"/>
          <w:szCs w:val="28"/>
        </w:rPr>
        <w:t xml:space="preserve"> </w:t>
      </w:r>
      <w:r w:rsidRPr="00A13AFB">
        <w:rPr>
          <w:bCs/>
          <w:sz w:val="28"/>
          <w:szCs w:val="28"/>
        </w:rPr>
        <w:t>(установ,</w:t>
      </w:r>
      <w:r w:rsidR="00207EA9">
        <w:rPr>
          <w:bCs/>
          <w:sz w:val="28"/>
          <w:szCs w:val="28"/>
        </w:rPr>
        <w:t xml:space="preserve"> </w:t>
      </w:r>
      <w:r w:rsidRPr="00A13AFB">
        <w:rPr>
          <w:bCs/>
          <w:sz w:val="28"/>
          <w:szCs w:val="28"/>
        </w:rPr>
        <w:t>організацій)</w:t>
      </w:r>
      <w:r w:rsidR="00207EA9">
        <w:rPr>
          <w:bCs/>
          <w:sz w:val="28"/>
          <w:szCs w:val="28"/>
        </w:rPr>
        <w:t xml:space="preserve"> </w:t>
      </w:r>
      <w:r w:rsidRPr="00A13AFB">
        <w:rPr>
          <w:bCs/>
          <w:sz w:val="28"/>
          <w:szCs w:val="28"/>
        </w:rPr>
        <w:t>або</w:t>
      </w:r>
      <w:r w:rsidR="00207EA9">
        <w:rPr>
          <w:bCs/>
          <w:sz w:val="28"/>
          <w:szCs w:val="28"/>
        </w:rPr>
        <w:t xml:space="preserve"> </w:t>
      </w:r>
      <w:r w:rsidRPr="00A13AFB">
        <w:rPr>
          <w:bCs/>
          <w:sz w:val="28"/>
          <w:szCs w:val="28"/>
        </w:rPr>
        <w:t>соціальними</w:t>
      </w:r>
      <w:r w:rsidR="00207EA9">
        <w:rPr>
          <w:bCs/>
          <w:sz w:val="28"/>
          <w:szCs w:val="28"/>
        </w:rPr>
        <w:t xml:space="preserve"> </w:t>
      </w:r>
      <w:r w:rsidRPr="00A13AFB">
        <w:rPr>
          <w:bCs/>
          <w:sz w:val="28"/>
          <w:szCs w:val="28"/>
        </w:rPr>
        <w:t>виплатами</w:t>
      </w:r>
      <w:r w:rsidR="00207EA9">
        <w:rPr>
          <w:bCs/>
          <w:sz w:val="28"/>
          <w:szCs w:val="28"/>
        </w:rPr>
        <w:t xml:space="preserve"> </w:t>
      </w:r>
      <w:r w:rsidRPr="00A13AFB">
        <w:rPr>
          <w:bCs/>
          <w:sz w:val="28"/>
          <w:szCs w:val="28"/>
        </w:rPr>
        <w:t>(лікарняні,</w:t>
      </w:r>
      <w:r w:rsidR="00207EA9">
        <w:rPr>
          <w:bCs/>
          <w:sz w:val="28"/>
          <w:szCs w:val="28"/>
        </w:rPr>
        <w:t xml:space="preserve"> </w:t>
      </w:r>
      <w:r w:rsidRPr="00A13AFB">
        <w:rPr>
          <w:bCs/>
          <w:sz w:val="28"/>
          <w:szCs w:val="28"/>
        </w:rPr>
        <w:t>декретні</w:t>
      </w:r>
      <w:r w:rsidR="00207EA9">
        <w:rPr>
          <w:bCs/>
          <w:sz w:val="28"/>
          <w:szCs w:val="28"/>
        </w:rPr>
        <w:t xml:space="preserve"> </w:t>
      </w:r>
      <w:r w:rsidRPr="00A13AFB">
        <w:rPr>
          <w:bCs/>
          <w:sz w:val="28"/>
          <w:szCs w:val="28"/>
        </w:rPr>
        <w:t>тощо)</w:t>
      </w:r>
      <w:r w:rsidRPr="00A13AFB">
        <w:rPr>
          <w:sz w:val="28"/>
          <w:szCs w:val="28"/>
        </w:rPr>
        <w:t>”</w:t>
      </w:r>
      <w:r w:rsidRPr="00A13AFB">
        <w:rPr>
          <w:bCs/>
          <w:sz w:val="28"/>
          <w:szCs w:val="28"/>
        </w:rPr>
        <w:t>;</w:t>
      </w:r>
    </w:p>
    <w:p w:rsidR="0075575E" w:rsidRPr="00A13AFB" w:rsidRDefault="0075575E" w:rsidP="00207EA9">
      <w:pPr>
        <w:pStyle w:val="rvps2"/>
        <w:shd w:val="clear" w:color="auto" w:fill="FFFFFF"/>
        <w:tabs>
          <w:tab w:val="left" w:pos="709"/>
        </w:tabs>
        <w:spacing w:before="120" w:beforeAutospacing="0" w:after="0" w:afterAutospacing="0"/>
        <w:ind w:firstLine="567"/>
        <w:jc w:val="both"/>
        <w:textAlignment w:val="baseline"/>
        <w:rPr>
          <w:bCs/>
          <w:sz w:val="28"/>
          <w:szCs w:val="28"/>
        </w:rPr>
      </w:pPr>
      <w:r w:rsidRPr="00A13AFB">
        <w:rPr>
          <w:bCs/>
          <w:sz w:val="28"/>
          <w:szCs w:val="28"/>
        </w:rPr>
        <w:t>доповнити</w:t>
      </w:r>
      <w:r w:rsidR="00207EA9">
        <w:rPr>
          <w:bCs/>
          <w:sz w:val="28"/>
          <w:szCs w:val="28"/>
        </w:rPr>
        <w:t xml:space="preserve"> </w:t>
      </w:r>
      <w:r w:rsidRPr="00A13AFB">
        <w:rPr>
          <w:bCs/>
          <w:sz w:val="28"/>
          <w:szCs w:val="28"/>
        </w:rPr>
        <w:t>частину</w:t>
      </w:r>
      <w:r w:rsidR="00207EA9">
        <w:rPr>
          <w:bCs/>
          <w:sz w:val="28"/>
          <w:szCs w:val="28"/>
        </w:rPr>
        <w:t xml:space="preserve"> </w:t>
      </w:r>
      <w:r w:rsidRPr="00A13AFB">
        <w:rPr>
          <w:bCs/>
          <w:sz w:val="28"/>
          <w:szCs w:val="28"/>
        </w:rPr>
        <w:t>пунктами</w:t>
      </w:r>
      <w:r w:rsidR="00207EA9">
        <w:rPr>
          <w:bCs/>
          <w:sz w:val="28"/>
          <w:szCs w:val="28"/>
        </w:rPr>
        <w:t xml:space="preserve"> </w:t>
      </w:r>
      <w:r w:rsidRPr="00A13AFB">
        <w:rPr>
          <w:bCs/>
          <w:sz w:val="28"/>
          <w:szCs w:val="28"/>
        </w:rPr>
        <w:t>10</w:t>
      </w:r>
      <w:r w:rsidRPr="00A13AFB">
        <w:rPr>
          <w:bCs/>
          <w:sz w:val="28"/>
          <w:szCs w:val="28"/>
          <w:vertAlign w:val="superscript"/>
        </w:rPr>
        <w:t>1</w:t>
      </w:r>
      <w:r w:rsidR="00207EA9">
        <w:rPr>
          <w:bCs/>
          <w:sz w:val="28"/>
          <w:szCs w:val="28"/>
        </w:rPr>
        <w:t xml:space="preserve"> </w:t>
      </w:r>
      <w:r w:rsidRPr="00A13AFB">
        <w:rPr>
          <w:bCs/>
          <w:sz w:val="28"/>
          <w:szCs w:val="28"/>
        </w:rPr>
        <w:t>та</w:t>
      </w:r>
      <w:r w:rsidR="00207EA9">
        <w:rPr>
          <w:bCs/>
          <w:sz w:val="28"/>
          <w:szCs w:val="28"/>
        </w:rPr>
        <w:t xml:space="preserve"> </w:t>
      </w:r>
      <w:r w:rsidRPr="00A13AFB">
        <w:rPr>
          <w:bCs/>
          <w:sz w:val="28"/>
          <w:szCs w:val="28"/>
        </w:rPr>
        <w:t>10</w:t>
      </w:r>
      <w:r w:rsidRPr="00A13AFB">
        <w:rPr>
          <w:bCs/>
          <w:sz w:val="28"/>
          <w:szCs w:val="28"/>
          <w:vertAlign w:val="superscript"/>
        </w:rPr>
        <w:t>2</w:t>
      </w:r>
      <w:r w:rsidR="00207EA9">
        <w:rPr>
          <w:bCs/>
          <w:sz w:val="28"/>
          <w:szCs w:val="28"/>
        </w:rPr>
        <w:t xml:space="preserve"> </w:t>
      </w:r>
      <w:r w:rsidRPr="00A13AFB">
        <w:rPr>
          <w:bCs/>
          <w:sz w:val="28"/>
          <w:szCs w:val="28"/>
        </w:rPr>
        <w:t>такого</w:t>
      </w:r>
      <w:r w:rsidR="00207EA9">
        <w:rPr>
          <w:bCs/>
          <w:sz w:val="28"/>
          <w:szCs w:val="28"/>
        </w:rPr>
        <w:t xml:space="preserve"> </w:t>
      </w:r>
      <w:r w:rsidRPr="00A13AFB">
        <w:rPr>
          <w:bCs/>
          <w:sz w:val="28"/>
          <w:szCs w:val="28"/>
        </w:rPr>
        <w:t>змісту:</w:t>
      </w:r>
    </w:p>
    <w:p w:rsidR="0075575E" w:rsidRPr="00A13AFB" w:rsidRDefault="0075575E" w:rsidP="00207EA9">
      <w:pPr>
        <w:shd w:val="clear" w:color="auto" w:fill="FFFFFF"/>
        <w:tabs>
          <w:tab w:val="left" w:pos="709"/>
        </w:tabs>
        <w:spacing w:before="120"/>
        <w:ind w:firstLine="567"/>
        <w:jc w:val="both"/>
        <w:textAlignment w:val="baseline"/>
        <w:rPr>
          <w:rFonts w:ascii="Times New Roman" w:hAnsi="Times New Roman"/>
          <w:bCs/>
          <w:sz w:val="28"/>
          <w:szCs w:val="28"/>
          <w:lang w:eastAsia="uk-UA"/>
        </w:rPr>
      </w:pPr>
      <w:r w:rsidRPr="00A13AFB">
        <w:rPr>
          <w:rFonts w:ascii="Times New Roman" w:hAnsi="Times New Roman"/>
          <w:sz w:val="28"/>
          <w:szCs w:val="28"/>
        </w:rPr>
        <w:t>“</w:t>
      </w:r>
      <w:r w:rsidRPr="00A13AFB">
        <w:rPr>
          <w:rFonts w:ascii="Times New Roman" w:hAnsi="Times New Roman"/>
          <w:bCs/>
          <w:sz w:val="28"/>
          <w:szCs w:val="28"/>
          <w:lang w:eastAsia="uk-UA"/>
        </w:rPr>
        <w:t>10</w:t>
      </w:r>
      <w:r w:rsidRPr="00A13AFB">
        <w:rPr>
          <w:rFonts w:ascii="Times New Roman" w:hAnsi="Times New Roman"/>
          <w:bCs/>
          <w:sz w:val="28"/>
          <w:szCs w:val="28"/>
          <w:vertAlign w:val="superscript"/>
          <w:lang w:eastAsia="uk-UA"/>
        </w:rPr>
        <w:t>1</w:t>
      </w:r>
      <w:r w:rsidRPr="00A13AFB">
        <w:rPr>
          <w:rFonts w:ascii="Times New Roman" w:hAnsi="Times New Roman"/>
          <w:bCs/>
          <w:sz w:val="28"/>
          <w:szCs w:val="28"/>
          <w:lang w:eastAsia="uk-UA"/>
        </w:rPr>
        <w:t>)</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повертає</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орендареві</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майна(активу)</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банку</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надміру</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внесену</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ним</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плату</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за</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користування</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майном(активом)</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у</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разі</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розірвання</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договору</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оренди</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Фондом</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або</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уповноваженою</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особою</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Фонду</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на</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ліквідацію</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банку</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(у</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разі</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делегування</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їй</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Фондом</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відповідних</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повноважень);</w:t>
      </w:r>
    </w:p>
    <w:p w:rsidR="0075575E" w:rsidRPr="00A13AFB" w:rsidRDefault="0075575E" w:rsidP="00207EA9">
      <w:pPr>
        <w:shd w:val="clear" w:color="auto" w:fill="FFFFFF"/>
        <w:tabs>
          <w:tab w:val="left" w:pos="709"/>
        </w:tabs>
        <w:spacing w:before="120"/>
        <w:ind w:firstLine="567"/>
        <w:jc w:val="both"/>
        <w:textAlignment w:val="baseline"/>
        <w:rPr>
          <w:rFonts w:ascii="Times New Roman" w:hAnsi="Times New Roman"/>
          <w:bCs/>
          <w:sz w:val="28"/>
          <w:szCs w:val="28"/>
        </w:rPr>
      </w:pPr>
      <w:r w:rsidRPr="00A13AFB">
        <w:rPr>
          <w:rFonts w:ascii="Times New Roman" w:hAnsi="Times New Roman"/>
          <w:bCs/>
          <w:sz w:val="28"/>
          <w:szCs w:val="28"/>
          <w:lang w:eastAsia="uk-UA"/>
        </w:rPr>
        <w:t>10</w:t>
      </w:r>
      <w:r w:rsidRPr="00A13AFB">
        <w:rPr>
          <w:rFonts w:ascii="Times New Roman" w:hAnsi="Times New Roman"/>
          <w:bCs/>
          <w:sz w:val="28"/>
          <w:szCs w:val="28"/>
          <w:vertAlign w:val="superscript"/>
          <w:lang w:eastAsia="uk-UA"/>
        </w:rPr>
        <w:t>2</w:t>
      </w:r>
      <w:r w:rsidRPr="00A13AFB">
        <w:rPr>
          <w:rFonts w:ascii="Times New Roman" w:hAnsi="Times New Roman"/>
          <w:bCs/>
          <w:sz w:val="28"/>
          <w:szCs w:val="28"/>
          <w:lang w:eastAsia="uk-UA"/>
        </w:rPr>
        <w:t>)</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повертає</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ініціатору</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переказу</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кошти,</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що</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надійшли</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на</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накопичувальний</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рахунок</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банку</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протягом</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процедури</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ліквідації</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банку,</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якщо</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такий</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переказ</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lastRenderedPageBreak/>
        <w:t>здійснений</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з</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метою</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виконання</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зобов’язання</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ініціатора</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переказу,</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у</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якому</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внаслідок</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продажу</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майна</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(активу)</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банку</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відбулася</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заміна</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кредитора</w:t>
      </w:r>
      <w:r w:rsidRPr="00A13AFB">
        <w:rPr>
          <w:rFonts w:ascii="Times New Roman" w:hAnsi="Times New Roman"/>
          <w:sz w:val="28"/>
          <w:szCs w:val="28"/>
        </w:rPr>
        <w:t>”</w:t>
      </w:r>
      <w:r w:rsidRPr="00A13AFB">
        <w:rPr>
          <w:rFonts w:ascii="Times New Roman" w:hAnsi="Times New Roman"/>
          <w:bCs/>
          <w:sz w:val="28"/>
          <w:szCs w:val="28"/>
        </w:rPr>
        <w:t>;</w:t>
      </w:r>
    </w:p>
    <w:p w:rsidR="0075575E" w:rsidRPr="00A13AFB" w:rsidRDefault="0075575E" w:rsidP="00207EA9">
      <w:pPr>
        <w:shd w:val="clear" w:color="auto" w:fill="FFFFFF"/>
        <w:tabs>
          <w:tab w:val="left" w:pos="709"/>
        </w:tabs>
        <w:spacing w:before="120"/>
        <w:ind w:firstLine="567"/>
        <w:jc w:val="both"/>
        <w:textAlignment w:val="baseline"/>
        <w:rPr>
          <w:rFonts w:ascii="Times New Roman" w:hAnsi="Times New Roman"/>
          <w:bCs/>
          <w:sz w:val="28"/>
          <w:szCs w:val="28"/>
          <w:lang w:eastAsia="uk-UA"/>
        </w:rPr>
      </w:pPr>
      <w:r w:rsidRPr="00A13AFB">
        <w:rPr>
          <w:rFonts w:ascii="Times New Roman" w:hAnsi="Times New Roman"/>
          <w:bCs/>
          <w:sz w:val="28"/>
          <w:szCs w:val="28"/>
          <w:lang w:eastAsia="uk-UA"/>
        </w:rPr>
        <w:t>б)</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частини</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другу,</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третю</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та</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п’яту</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викласти</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у</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такій</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редакції:</w:t>
      </w:r>
    </w:p>
    <w:p w:rsidR="0075575E" w:rsidRPr="00A13AFB" w:rsidRDefault="0075575E" w:rsidP="00207EA9">
      <w:pPr>
        <w:tabs>
          <w:tab w:val="left" w:pos="709"/>
        </w:tabs>
        <w:spacing w:before="120"/>
        <w:ind w:firstLine="567"/>
        <w:jc w:val="both"/>
        <w:rPr>
          <w:rFonts w:ascii="Times New Roman" w:hAnsi="Times New Roman"/>
          <w:bCs/>
          <w:sz w:val="28"/>
          <w:szCs w:val="28"/>
          <w:lang w:eastAsia="uk-UA"/>
        </w:rPr>
      </w:pPr>
      <w:r w:rsidRPr="00A13AFB">
        <w:rPr>
          <w:rFonts w:ascii="Times New Roman" w:hAnsi="Times New Roman"/>
          <w:sz w:val="28"/>
          <w:szCs w:val="28"/>
        </w:rPr>
        <w:t>“</w:t>
      </w:r>
      <w:r w:rsidRPr="00A13AFB">
        <w:rPr>
          <w:rFonts w:ascii="Times New Roman" w:hAnsi="Times New Roman"/>
          <w:bCs/>
          <w:sz w:val="28"/>
          <w:szCs w:val="28"/>
          <w:lang w:eastAsia="uk-UA"/>
        </w:rPr>
        <w:t>2.</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Фонд</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може</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здійснювати</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інші</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повноваження,</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що</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є</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необхідні</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для</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завершення</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ліквідаційної</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процедури</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банку,</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у</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тому</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числі</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вчиняти</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дії</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щодо</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зміни</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характеристик</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майна(активу)</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банку</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з</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метою</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його</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реалізації</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за</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найвищою</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вартістю</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у</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найкоротший</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строк.</w:t>
      </w:r>
    </w:p>
    <w:p w:rsidR="0075575E" w:rsidRPr="00A13AFB" w:rsidRDefault="0075575E" w:rsidP="00207EA9">
      <w:pPr>
        <w:tabs>
          <w:tab w:val="left" w:pos="709"/>
        </w:tabs>
        <w:spacing w:before="120"/>
        <w:ind w:firstLine="567"/>
        <w:jc w:val="both"/>
        <w:rPr>
          <w:rFonts w:ascii="Times New Roman" w:hAnsi="Times New Roman"/>
          <w:bCs/>
          <w:sz w:val="28"/>
          <w:szCs w:val="28"/>
          <w:lang w:eastAsia="uk-UA"/>
        </w:rPr>
      </w:pPr>
      <w:r w:rsidRPr="00A13AFB">
        <w:rPr>
          <w:rFonts w:ascii="Times New Roman" w:hAnsi="Times New Roman"/>
          <w:bCs/>
          <w:sz w:val="28"/>
          <w:szCs w:val="28"/>
          <w:lang w:eastAsia="uk-UA"/>
        </w:rPr>
        <w:t>3.</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У</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разі</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делегування</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повноважень</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кільком</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уповноваженим</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особам</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Фонд</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чітко</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визначає</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межі</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повноважень</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кожної</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з</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них.</w:t>
      </w:r>
    </w:p>
    <w:p w:rsidR="0075575E" w:rsidRPr="00A13AFB" w:rsidRDefault="0075575E" w:rsidP="00207EA9">
      <w:pPr>
        <w:shd w:val="clear" w:color="auto" w:fill="FFFFFF"/>
        <w:tabs>
          <w:tab w:val="left" w:pos="709"/>
        </w:tabs>
        <w:spacing w:before="120"/>
        <w:ind w:firstLine="567"/>
        <w:jc w:val="both"/>
        <w:textAlignment w:val="baseline"/>
        <w:rPr>
          <w:rFonts w:ascii="Times New Roman" w:hAnsi="Times New Roman"/>
          <w:bCs/>
          <w:sz w:val="28"/>
          <w:szCs w:val="28"/>
          <w:lang w:eastAsia="uk-UA"/>
        </w:rPr>
      </w:pPr>
      <w:r w:rsidRPr="00A13AFB">
        <w:rPr>
          <w:rFonts w:ascii="Times New Roman" w:hAnsi="Times New Roman"/>
          <w:bCs/>
          <w:sz w:val="28"/>
          <w:szCs w:val="28"/>
          <w:lang w:eastAsia="uk-UA"/>
        </w:rPr>
        <w:t>5.</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Фонд</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має</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право</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здійснювати</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реструктуризацію</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заборгованості</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клієнта</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банку,</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що</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ліквідується,</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у</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порядку,</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встановленому</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нормативно-правовими</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актами</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Фонд,</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у</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тому</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числі:</w:t>
      </w:r>
    </w:p>
    <w:p w:rsidR="0075575E" w:rsidRPr="00A13AFB" w:rsidRDefault="0075575E" w:rsidP="00207EA9">
      <w:pPr>
        <w:shd w:val="clear" w:color="auto" w:fill="FFFFFF"/>
        <w:tabs>
          <w:tab w:val="left" w:pos="709"/>
        </w:tabs>
        <w:spacing w:before="120"/>
        <w:ind w:firstLine="567"/>
        <w:jc w:val="both"/>
        <w:textAlignment w:val="baseline"/>
        <w:rPr>
          <w:rFonts w:ascii="Times New Roman" w:hAnsi="Times New Roman"/>
          <w:bCs/>
          <w:sz w:val="28"/>
          <w:szCs w:val="28"/>
          <w:lang w:eastAsia="uk-UA"/>
        </w:rPr>
      </w:pPr>
      <w:r w:rsidRPr="00A13AFB">
        <w:rPr>
          <w:rFonts w:ascii="Times New Roman" w:hAnsi="Times New Roman"/>
          <w:bCs/>
          <w:sz w:val="28"/>
          <w:szCs w:val="28"/>
          <w:lang w:eastAsia="uk-UA"/>
        </w:rPr>
        <w:t>зміни</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строку</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користування</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майном</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(активом),</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у</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тому</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числі</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на</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строк,</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що</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перевищує</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строк</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ліквідації</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банку;</w:t>
      </w:r>
    </w:p>
    <w:p w:rsidR="0075575E" w:rsidRPr="00A13AFB" w:rsidRDefault="0075575E" w:rsidP="00207EA9">
      <w:pPr>
        <w:shd w:val="clear" w:color="auto" w:fill="FFFFFF"/>
        <w:tabs>
          <w:tab w:val="left" w:pos="709"/>
        </w:tabs>
        <w:spacing w:before="120"/>
        <w:ind w:firstLine="567"/>
        <w:jc w:val="both"/>
        <w:textAlignment w:val="baseline"/>
        <w:rPr>
          <w:rFonts w:ascii="Times New Roman" w:hAnsi="Times New Roman"/>
          <w:bCs/>
          <w:sz w:val="28"/>
          <w:szCs w:val="28"/>
          <w:lang w:eastAsia="uk-UA"/>
        </w:rPr>
      </w:pPr>
      <w:r w:rsidRPr="00A13AFB">
        <w:rPr>
          <w:rFonts w:ascii="Times New Roman" w:hAnsi="Times New Roman"/>
          <w:bCs/>
          <w:sz w:val="28"/>
          <w:szCs w:val="28"/>
          <w:lang w:eastAsia="uk-UA"/>
        </w:rPr>
        <w:t>прощення</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частини</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боргу;</w:t>
      </w:r>
    </w:p>
    <w:p w:rsidR="0075575E" w:rsidRPr="00A13AFB" w:rsidRDefault="0075575E" w:rsidP="00207EA9">
      <w:pPr>
        <w:shd w:val="clear" w:color="auto" w:fill="FFFFFF"/>
        <w:tabs>
          <w:tab w:val="left" w:pos="709"/>
        </w:tabs>
        <w:spacing w:before="120"/>
        <w:ind w:firstLine="567"/>
        <w:jc w:val="both"/>
        <w:textAlignment w:val="baseline"/>
        <w:rPr>
          <w:rFonts w:ascii="Times New Roman" w:hAnsi="Times New Roman"/>
          <w:bCs/>
          <w:sz w:val="28"/>
          <w:szCs w:val="28"/>
          <w:lang w:eastAsia="uk-UA"/>
        </w:rPr>
      </w:pPr>
      <w:r w:rsidRPr="00A13AFB">
        <w:rPr>
          <w:rFonts w:ascii="Times New Roman" w:hAnsi="Times New Roman"/>
          <w:bCs/>
          <w:sz w:val="28"/>
          <w:szCs w:val="28"/>
          <w:lang w:eastAsia="uk-UA"/>
        </w:rPr>
        <w:t>зміни</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процентної</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ставки</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за</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кредитом;</w:t>
      </w:r>
    </w:p>
    <w:p w:rsidR="0075575E" w:rsidRPr="00A13AFB" w:rsidRDefault="0075575E" w:rsidP="00207EA9">
      <w:pPr>
        <w:shd w:val="clear" w:color="auto" w:fill="FFFFFF"/>
        <w:tabs>
          <w:tab w:val="left" w:pos="709"/>
        </w:tabs>
        <w:spacing w:before="120"/>
        <w:ind w:firstLine="567"/>
        <w:jc w:val="both"/>
        <w:textAlignment w:val="baseline"/>
        <w:rPr>
          <w:rFonts w:ascii="Times New Roman" w:hAnsi="Times New Roman"/>
          <w:bCs/>
          <w:sz w:val="28"/>
          <w:szCs w:val="28"/>
          <w:lang w:eastAsia="uk-UA"/>
        </w:rPr>
      </w:pPr>
      <w:r w:rsidRPr="00A13AFB">
        <w:rPr>
          <w:rFonts w:ascii="Times New Roman" w:hAnsi="Times New Roman"/>
          <w:bCs/>
          <w:sz w:val="28"/>
          <w:szCs w:val="28"/>
          <w:lang w:eastAsia="uk-UA"/>
        </w:rPr>
        <w:t>зміни</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виду</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забезпечення,</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що</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збільшить</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вартість</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майна(активу);</w:t>
      </w:r>
    </w:p>
    <w:p w:rsidR="0075575E" w:rsidRPr="00A13AFB" w:rsidRDefault="0075575E" w:rsidP="00207EA9">
      <w:pPr>
        <w:shd w:val="clear" w:color="auto" w:fill="FFFFFF"/>
        <w:tabs>
          <w:tab w:val="left" w:pos="709"/>
        </w:tabs>
        <w:spacing w:before="120"/>
        <w:ind w:firstLine="567"/>
        <w:jc w:val="both"/>
        <w:textAlignment w:val="baseline"/>
        <w:rPr>
          <w:rFonts w:ascii="Times New Roman" w:hAnsi="Times New Roman"/>
          <w:bCs/>
          <w:sz w:val="28"/>
          <w:szCs w:val="28"/>
          <w:lang w:eastAsia="uk-UA"/>
        </w:rPr>
      </w:pPr>
      <w:r w:rsidRPr="00A13AFB">
        <w:rPr>
          <w:rFonts w:ascii="Times New Roman" w:hAnsi="Times New Roman"/>
          <w:bCs/>
          <w:sz w:val="28"/>
          <w:szCs w:val="28"/>
          <w:lang w:eastAsia="uk-UA"/>
        </w:rPr>
        <w:t>незастосування</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штрафних</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санкцій/пені,</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неустойки</w:t>
      </w:r>
      <w:r w:rsidRPr="00A13AFB">
        <w:rPr>
          <w:rFonts w:ascii="Times New Roman" w:hAnsi="Times New Roman"/>
          <w:sz w:val="28"/>
          <w:szCs w:val="28"/>
        </w:rPr>
        <w:t>”</w:t>
      </w:r>
      <w:r w:rsidRPr="00A13AFB">
        <w:rPr>
          <w:rFonts w:ascii="Times New Roman" w:hAnsi="Times New Roman"/>
          <w:bCs/>
          <w:sz w:val="28"/>
          <w:szCs w:val="28"/>
          <w:lang w:eastAsia="uk-UA"/>
        </w:rPr>
        <w:t>;</w:t>
      </w:r>
    </w:p>
    <w:p w:rsidR="0075575E" w:rsidRPr="00A13AFB" w:rsidRDefault="0075575E" w:rsidP="00207EA9">
      <w:pPr>
        <w:pStyle w:val="rvps2"/>
        <w:numPr>
          <w:ilvl w:val="0"/>
          <w:numId w:val="4"/>
        </w:numPr>
        <w:shd w:val="clear" w:color="auto" w:fill="FFFFFF"/>
        <w:tabs>
          <w:tab w:val="left" w:pos="709"/>
        </w:tabs>
        <w:spacing w:before="120" w:beforeAutospacing="0" w:after="0" w:afterAutospacing="0"/>
        <w:ind w:left="0" w:firstLine="567"/>
        <w:jc w:val="both"/>
        <w:textAlignment w:val="baseline"/>
        <w:rPr>
          <w:bCs/>
          <w:sz w:val="28"/>
          <w:szCs w:val="28"/>
        </w:rPr>
      </w:pPr>
      <w:r w:rsidRPr="00A13AFB">
        <w:rPr>
          <w:bCs/>
          <w:sz w:val="28"/>
          <w:szCs w:val="28"/>
        </w:rPr>
        <w:t>у</w:t>
      </w:r>
      <w:r w:rsidR="00207EA9">
        <w:rPr>
          <w:bCs/>
          <w:sz w:val="28"/>
          <w:szCs w:val="28"/>
        </w:rPr>
        <w:t xml:space="preserve"> </w:t>
      </w:r>
      <w:r w:rsidRPr="00A13AFB">
        <w:rPr>
          <w:bCs/>
          <w:sz w:val="28"/>
          <w:szCs w:val="28"/>
        </w:rPr>
        <w:t>статті</w:t>
      </w:r>
      <w:r w:rsidR="00207EA9">
        <w:rPr>
          <w:bCs/>
          <w:sz w:val="28"/>
          <w:szCs w:val="28"/>
        </w:rPr>
        <w:t xml:space="preserve"> </w:t>
      </w:r>
      <w:r w:rsidRPr="00A13AFB">
        <w:rPr>
          <w:bCs/>
          <w:sz w:val="28"/>
          <w:szCs w:val="28"/>
        </w:rPr>
        <w:t>49:</w:t>
      </w:r>
    </w:p>
    <w:p w:rsidR="0075575E" w:rsidRPr="00A13AFB" w:rsidRDefault="0075575E" w:rsidP="00207EA9">
      <w:pPr>
        <w:shd w:val="clear" w:color="auto" w:fill="FFFFFF"/>
        <w:tabs>
          <w:tab w:val="left" w:pos="709"/>
        </w:tabs>
        <w:spacing w:before="120"/>
        <w:ind w:firstLine="567"/>
        <w:jc w:val="both"/>
        <w:textAlignment w:val="baseline"/>
        <w:rPr>
          <w:rFonts w:ascii="Times New Roman" w:hAnsi="Times New Roman"/>
          <w:bCs/>
          <w:sz w:val="28"/>
          <w:szCs w:val="28"/>
          <w:lang w:eastAsia="uk-UA"/>
        </w:rPr>
      </w:pPr>
      <w:r w:rsidRPr="00A13AFB">
        <w:rPr>
          <w:rFonts w:ascii="Times New Roman" w:hAnsi="Times New Roman"/>
          <w:bCs/>
          <w:sz w:val="28"/>
          <w:szCs w:val="28"/>
          <w:lang w:eastAsia="uk-UA"/>
        </w:rPr>
        <w:t>а)</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у</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частині</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першій:</w:t>
      </w:r>
    </w:p>
    <w:p w:rsidR="0075575E" w:rsidRPr="00A13AFB" w:rsidRDefault="0075575E" w:rsidP="00207EA9">
      <w:pPr>
        <w:shd w:val="clear" w:color="auto" w:fill="FFFFFF"/>
        <w:tabs>
          <w:tab w:val="left" w:pos="709"/>
        </w:tabs>
        <w:spacing w:before="120"/>
        <w:ind w:firstLine="567"/>
        <w:jc w:val="both"/>
        <w:textAlignment w:val="baseline"/>
        <w:rPr>
          <w:rFonts w:ascii="Times New Roman" w:hAnsi="Times New Roman"/>
          <w:bCs/>
          <w:sz w:val="28"/>
          <w:szCs w:val="28"/>
          <w:lang w:eastAsia="uk-UA"/>
        </w:rPr>
      </w:pPr>
      <w:r w:rsidRPr="00A13AFB">
        <w:rPr>
          <w:rFonts w:ascii="Times New Roman" w:hAnsi="Times New Roman"/>
          <w:bCs/>
          <w:sz w:val="28"/>
          <w:szCs w:val="28"/>
          <w:lang w:eastAsia="uk-UA"/>
        </w:rPr>
        <w:t>речення</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друге</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доповнити</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словами</w:t>
      </w:r>
      <w:r w:rsidR="00207EA9">
        <w:rPr>
          <w:rFonts w:ascii="Times New Roman" w:hAnsi="Times New Roman"/>
          <w:bCs/>
          <w:sz w:val="28"/>
          <w:szCs w:val="28"/>
          <w:lang w:eastAsia="uk-UA"/>
        </w:rPr>
        <w:t xml:space="preserve"> </w:t>
      </w:r>
      <w:r w:rsidRPr="00A13AFB">
        <w:rPr>
          <w:rFonts w:ascii="Times New Roman" w:hAnsi="Times New Roman"/>
          <w:sz w:val="28"/>
          <w:szCs w:val="28"/>
        </w:rPr>
        <w:t>“</w:t>
      </w:r>
      <w:r w:rsidRPr="00A13AFB">
        <w:rPr>
          <w:rFonts w:ascii="Times New Roman" w:hAnsi="Times New Roman"/>
          <w:bCs/>
          <w:sz w:val="28"/>
          <w:szCs w:val="28"/>
          <w:lang w:eastAsia="uk-UA"/>
        </w:rPr>
        <w:t>та</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вимог</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Фонду</w:t>
      </w:r>
      <w:r w:rsidRPr="00A13AFB">
        <w:rPr>
          <w:rFonts w:ascii="Times New Roman" w:hAnsi="Times New Roman"/>
          <w:sz w:val="28"/>
          <w:szCs w:val="28"/>
        </w:rPr>
        <w:t>”</w:t>
      </w:r>
      <w:r w:rsidRPr="00A13AFB">
        <w:rPr>
          <w:rFonts w:ascii="Times New Roman" w:hAnsi="Times New Roman"/>
          <w:bCs/>
          <w:sz w:val="28"/>
          <w:szCs w:val="28"/>
          <w:lang w:eastAsia="uk-UA"/>
        </w:rPr>
        <w:t>;</w:t>
      </w:r>
    </w:p>
    <w:p w:rsidR="0075575E" w:rsidRPr="00A13AFB" w:rsidRDefault="0075575E" w:rsidP="00207EA9">
      <w:pPr>
        <w:shd w:val="clear" w:color="auto" w:fill="FFFFFF"/>
        <w:tabs>
          <w:tab w:val="left" w:pos="709"/>
        </w:tabs>
        <w:spacing w:before="120"/>
        <w:ind w:firstLine="567"/>
        <w:jc w:val="both"/>
        <w:textAlignment w:val="baseline"/>
        <w:rPr>
          <w:rFonts w:ascii="Times New Roman" w:hAnsi="Times New Roman"/>
          <w:bCs/>
          <w:sz w:val="28"/>
          <w:szCs w:val="28"/>
          <w:lang w:eastAsia="uk-UA"/>
        </w:rPr>
      </w:pPr>
      <w:r w:rsidRPr="00A13AFB">
        <w:rPr>
          <w:rFonts w:ascii="Times New Roman" w:hAnsi="Times New Roman"/>
          <w:bCs/>
          <w:sz w:val="28"/>
          <w:szCs w:val="28"/>
          <w:lang w:eastAsia="uk-UA"/>
        </w:rPr>
        <w:t>доповнити</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частину</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абзацом</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такого</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змісту:</w:t>
      </w:r>
    </w:p>
    <w:p w:rsidR="0075575E" w:rsidRPr="00A13AFB" w:rsidRDefault="0075575E" w:rsidP="00207EA9">
      <w:pPr>
        <w:shd w:val="clear" w:color="auto" w:fill="FFFFFF"/>
        <w:tabs>
          <w:tab w:val="left" w:pos="709"/>
        </w:tabs>
        <w:spacing w:before="120"/>
        <w:ind w:firstLine="567"/>
        <w:jc w:val="both"/>
        <w:textAlignment w:val="baseline"/>
        <w:rPr>
          <w:rFonts w:ascii="Times New Roman" w:hAnsi="Times New Roman"/>
          <w:bCs/>
          <w:sz w:val="28"/>
          <w:szCs w:val="28"/>
          <w:lang w:eastAsia="uk-UA"/>
        </w:rPr>
      </w:pPr>
      <w:r w:rsidRPr="00A13AFB">
        <w:rPr>
          <w:rFonts w:ascii="Times New Roman" w:hAnsi="Times New Roman"/>
          <w:sz w:val="28"/>
          <w:szCs w:val="28"/>
        </w:rPr>
        <w:t>“</w:t>
      </w:r>
      <w:r w:rsidRPr="00A13AFB">
        <w:rPr>
          <w:rFonts w:ascii="Times New Roman" w:hAnsi="Times New Roman"/>
          <w:bCs/>
          <w:sz w:val="28"/>
          <w:szCs w:val="28"/>
          <w:lang w:eastAsia="uk-UA"/>
        </w:rPr>
        <w:t>Фонд</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включає</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до</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реєстру</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акцептованих</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вимог</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кредиторів</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вимоги</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спадкоємців</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кредитора,</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який</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не</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включений</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до</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реєстру,</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протягом</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90</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днів</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з</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дня</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звернення</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до</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Фонду,</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але</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не</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довше</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граничного</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строку</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ліквідації</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банку</w:t>
      </w:r>
      <w:r w:rsidRPr="00A13AFB">
        <w:rPr>
          <w:rFonts w:ascii="Times New Roman" w:hAnsi="Times New Roman"/>
          <w:sz w:val="28"/>
          <w:szCs w:val="28"/>
        </w:rPr>
        <w:t>”</w:t>
      </w:r>
      <w:r w:rsidRPr="00A13AFB">
        <w:rPr>
          <w:rFonts w:ascii="Times New Roman" w:hAnsi="Times New Roman"/>
          <w:bCs/>
          <w:sz w:val="28"/>
          <w:szCs w:val="28"/>
          <w:lang w:eastAsia="uk-UA"/>
        </w:rPr>
        <w:t>;</w:t>
      </w:r>
    </w:p>
    <w:p w:rsidR="0075575E" w:rsidRPr="00A13AFB" w:rsidRDefault="0075575E" w:rsidP="00207EA9">
      <w:pPr>
        <w:pStyle w:val="rvps2"/>
        <w:shd w:val="clear" w:color="auto" w:fill="FFFFFF"/>
        <w:tabs>
          <w:tab w:val="left" w:pos="709"/>
        </w:tabs>
        <w:spacing w:before="120" w:beforeAutospacing="0" w:after="0" w:afterAutospacing="0"/>
        <w:ind w:firstLine="567"/>
        <w:jc w:val="both"/>
        <w:textAlignment w:val="baseline"/>
        <w:rPr>
          <w:bCs/>
          <w:sz w:val="28"/>
          <w:szCs w:val="28"/>
        </w:rPr>
      </w:pPr>
      <w:r w:rsidRPr="00A13AFB">
        <w:rPr>
          <w:bCs/>
          <w:sz w:val="28"/>
          <w:szCs w:val="28"/>
        </w:rPr>
        <w:t>б)</w:t>
      </w:r>
      <w:r w:rsidR="00207EA9">
        <w:rPr>
          <w:bCs/>
          <w:sz w:val="28"/>
          <w:szCs w:val="28"/>
        </w:rPr>
        <w:t xml:space="preserve"> </w:t>
      </w:r>
      <w:r w:rsidRPr="00A13AFB">
        <w:rPr>
          <w:bCs/>
          <w:sz w:val="28"/>
          <w:szCs w:val="28"/>
        </w:rPr>
        <w:t>пункт</w:t>
      </w:r>
      <w:r w:rsidR="00207EA9">
        <w:rPr>
          <w:bCs/>
          <w:sz w:val="28"/>
          <w:szCs w:val="28"/>
        </w:rPr>
        <w:t xml:space="preserve"> </w:t>
      </w:r>
      <w:r w:rsidRPr="00A13AFB">
        <w:rPr>
          <w:bCs/>
          <w:sz w:val="28"/>
          <w:szCs w:val="28"/>
        </w:rPr>
        <w:t>3</w:t>
      </w:r>
      <w:r w:rsidR="00207EA9">
        <w:rPr>
          <w:bCs/>
          <w:sz w:val="28"/>
          <w:szCs w:val="28"/>
        </w:rPr>
        <w:t xml:space="preserve"> </w:t>
      </w:r>
      <w:r w:rsidRPr="00A13AFB">
        <w:rPr>
          <w:bCs/>
          <w:sz w:val="28"/>
          <w:szCs w:val="28"/>
        </w:rPr>
        <w:t>частини</w:t>
      </w:r>
      <w:r w:rsidR="00207EA9">
        <w:rPr>
          <w:bCs/>
          <w:sz w:val="28"/>
          <w:szCs w:val="28"/>
        </w:rPr>
        <w:t xml:space="preserve"> </w:t>
      </w:r>
      <w:r w:rsidRPr="00A13AFB">
        <w:rPr>
          <w:bCs/>
          <w:sz w:val="28"/>
          <w:szCs w:val="28"/>
        </w:rPr>
        <w:t>другої</w:t>
      </w:r>
      <w:r w:rsidR="00207EA9">
        <w:rPr>
          <w:bCs/>
          <w:sz w:val="28"/>
          <w:szCs w:val="28"/>
        </w:rPr>
        <w:t xml:space="preserve"> </w:t>
      </w:r>
      <w:r w:rsidRPr="00A13AFB">
        <w:rPr>
          <w:bCs/>
          <w:sz w:val="28"/>
          <w:szCs w:val="28"/>
        </w:rPr>
        <w:t>після</w:t>
      </w:r>
      <w:r w:rsidR="00207EA9">
        <w:rPr>
          <w:bCs/>
          <w:sz w:val="28"/>
          <w:szCs w:val="28"/>
        </w:rPr>
        <w:t xml:space="preserve"> </w:t>
      </w:r>
      <w:r w:rsidRPr="00A13AFB">
        <w:rPr>
          <w:bCs/>
          <w:sz w:val="28"/>
          <w:szCs w:val="28"/>
        </w:rPr>
        <w:t>слова</w:t>
      </w:r>
      <w:r w:rsidR="00207EA9">
        <w:rPr>
          <w:bCs/>
          <w:sz w:val="28"/>
          <w:szCs w:val="28"/>
        </w:rPr>
        <w:t xml:space="preserve"> </w:t>
      </w:r>
      <w:r w:rsidRPr="00A13AFB">
        <w:rPr>
          <w:sz w:val="28"/>
          <w:szCs w:val="28"/>
        </w:rPr>
        <w:t>“</w:t>
      </w:r>
      <w:r w:rsidRPr="00A13AFB">
        <w:rPr>
          <w:bCs/>
          <w:sz w:val="28"/>
          <w:szCs w:val="28"/>
        </w:rPr>
        <w:t>кредиторів</w:t>
      </w:r>
      <w:r w:rsidRPr="00A13AFB">
        <w:rPr>
          <w:sz w:val="28"/>
          <w:szCs w:val="28"/>
        </w:rPr>
        <w:t>”</w:t>
      </w:r>
      <w:r w:rsidR="00207EA9">
        <w:rPr>
          <w:bCs/>
          <w:sz w:val="28"/>
          <w:szCs w:val="28"/>
        </w:rPr>
        <w:t xml:space="preserve"> </w:t>
      </w:r>
      <w:r w:rsidRPr="00A13AFB">
        <w:rPr>
          <w:bCs/>
          <w:sz w:val="28"/>
          <w:szCs w:val="28"/>
        </w:rPr>
        <w:t>доповнити</w:t>
      </w:r>
      <w:r w:rsidR="00207EA9">
        <w:rPr>
          <w:bCs/>
          <w:sz w:val="28"/>
          <w:szCs w:val="28"/>
        </w:rPr>
        <w:t xml:space="preserve"> </w:t>
      </w:r>
      <w:r w:rsidRPr="00A13AFB">
        <w:rPr>
          <w:bCs/>
          <w:sz w:val="28"/>
          <w:szCs w:val="28"/>
        </w:rPr>
        <w:t>словами</w:t>
      </w:r>
      <w:r w:rsidR="00207EA9">
        <w:rPr>
          <w:bCs/>
          <w:sz w:val="28"/>
          <w:szCs w:val="28"/>
        </w:rPr>
        <w:t xml:space="preserve"> </w:t>
      </w:r>
      <w:r w:rsidRPr="00A13AFB">
        <w:rPr>
          <w:sz w:val="28"/>
          <w:szCs w:val="28"/>
        </w:rPr>
        <w:t>“</w:t>
      </w:r>
      <w:r w:rsidRPr="00A13AFB">
        <w:rPr>
          <w:bCs/>
          <w:sz w:val="28"/>
          <w:szCs w:val="28"/>
        </w:rPr>
        <w:t>та</w:t>
      </w:r>
      <w:r w:rsidR="00207EA9">
        <w:rPr>
          <w:bCs/>
          <w:sz w:val="28"/>
          <w:szCs w:val="28"/>
        </w:rPr>
        <w:t xml:space="preserve"> </w:t>
      </w:r>
      <w:r w:rsidRPr="00A13AFB">
        <w:rPr>
          <w:bCs/>
          <w:sz w:val="28"/>
          <w:szCs w:val="28"/>
        </w:rPr>
        <w:t>вносить</w:t>
      </w:r>
      <w:r w:rsidR="00207EA9">
        <w:rPr>
          <w:bCs/>
          <w:sz w:val="28"/>
          <w:szCs w:val="28"/>
        </w:rPr>
        <w:t xml:space="preserve"> </w:t>
      </w:r>
      <w:r w:rsidRPr="00A13AFB">
        <w:rPr>
          <w:bCs/>
          <w:sz w:val="28"/>
          <w:szCs w:val="28"/>
        </w:rPr>
        <w:t>зміни</w:t>
      </w:r>
      <w:r w:rsidR="00207EA9">
        <w:rPr>
          <w:bCs/>
          <w:sz w:val="28"/>
          <w:szCs w:val="28"/>
        </w:rPr>
        <w:t xml:space="preserve"> </w:t>
      </w:r>
      <w:r w:rsidRPr="00A13AFB">
        <w:rPr>
          <w:bCs/>
          <w:sz w:val="28"/>
          <w:szCs w:val="28"/>
        </w:rPr>
        <w:t>до</w:t>
      </w:r>
      <w:r w:rsidR="00207EA9">
        <w:rPr>
          <w:bCs/>
          <w:sz w:val="28"/>
          <w:szCs w:val="28"/>
        </w:rPr>
        <w:t xml:space="preserve"> </w:t>
      </w:r>
      <w:r w:rsidRPr="00A13AFB">
        <w:rPr>
          <w:bCs/>
          <w:sz w:val="28"/>
          <w:szCs w:val="28"/>
        </w:rPr>
        <w:t>нього</w:t>
      </w:r>
      <w:r w:rsidRPr="00A13AFB">
        <w:rPr>
          <w:sz w:val="28"/>
          <w:szCs w:val="28"/>
        </w:rPr>
        <w:t>”</w:t>
      </w:r>
      <w:r w:rsidRPr="00A13AFB">
        <w:rPr>
          <w:bCs/>
          <w:sz w:val="28"/>
          <w:szCs w:val="28"/>
        </w:rPr>
        <w:t>;</w:t>
      </w:r>
    </w:p>
    <w:p w:rsidR="0075575E" w:rsidRDefault="0075575E" w:rsidP="00207EA9">
      <w:pPr>
        <w:pStyle w:val="rvps2"/>
        <w:shd w:val="clear" w:color="auto" w:fill="FFFFFF"/>
        <w:tabs>
          <w:tab w:val="left" w:pos="709"/>
        </w:tabs>
        <w:spacing w:before="120" w:beforeAutospacing="0" w:after="0" w:afterAutospacing="0"/>
        <w:ind w:firstLine="567"/>
        <w:jc w:val="both"/>
        <w:textAlignment w:val="baseline"/>
        <w:rPr>
          <w:bCs/>
          <w:sz w:val="28"/>
          <w:szCs w:val="28"/>
        </w:rPr>
      </w:pPr>
      <w:r w:rsidRPr="00A13AFB">
        <w:rPr>
          <w:bCs/>
          <w:sz w:val="28"/>
          <w:szCs w:val="28"/>
        </w:rPr>
        <w:t>в)</w:t>
      </w:r>
      <w:r w:rsidR="00207EA9">
        <w:rPr>
          <w:bCs/>
          <w:sz w:val="28"/>
          <w:szCs w:val="28"/>
        </w:rPr>
        <w:t xml:space="preserve"> </w:t>
      </w:r>
      <w:r w:rsidRPr="00A13AFB">
        <w:rPr>
          <w:bCs/>
          <w:sz w:val="28"/>
          <w:szCs w:val="28"/>
        </w:rPr>
        <w:t>частину</w:t>
      </w:r>
      <w:r w:rsidR="00207EA9">
        <w:rPr>
          <w:bCs/>
          <w:sz w:val="28"/>
          <w:szCs w:val="28"/>
        </w:rPr>
        <w:t xml:space="preserve"> </w:t>
      </w:r>
      <w:r w:rsidRPr="00A13AFB">
        <w:rPr>
          <w:bCs/>
          <w:sz w:val="28"/>
          <w:szCs w:val="28"/>
        </w:rPr>
        <w:t>сьому</w:t>
      </w:r>
      <w:r w:rsidR="00207EA9">
        <w:rPr>
          <w:bCs/>
          <w:sz w:val="28"/>
          <w:szCs w:val="28"/>
        </w:rPr>
        <w:t xml:space="preserve"> </w:t>
      </w:r>
      <w:r w:rsidRPr="00A13AFB">
        <w:rPr>
          <w:bCs/>
          <w:sz w:val="28"/>
          <w:szCs w:val="28"/>
        </w:rPr>
        <w:t>виключити;</w:t>
      </w:r>
    </w:p>
    <w:p w:rsidR="00D17EEA" w:rsidRPr="00A13AFB" w:rsidRDefault="00D17EEA" w:rsidP="00207EA9">
      <w:pPr>
        <w:pStyle w:val="rvps2"/>
        <w:shd w:val="clear" w:color="auto" w:fill="FFFFFF"/>
        <w:tabs>
          <w:tab w:val="left" w:pos="709"/>
        </w:tabs>
        <w:spacing w:before="120" w:beforeAutospacing="0" w:after="0" w:afterAutospacing="0"/>
        <w:ind w:firstLine="567"/>
        <w:jc w:val="both"/>
        <w:textAlignment w:val="baseline"/>
        <w:rPr>
          <w:bCs/>
          <w:sz w:val="28"/>
          <w:szCs w:val="28"/>
        </w:rPr>
      </w:pPr>
    </w:p>
    <w:p w:rsidR="0075575E" w:rsidRPr="00A13AFB" w:rsidRDefault="0075575E" w:rsidP="00207EA9">
      <w:pPr>
        <w:pStyle w:val="rvps2"/>
        <w:numPr>
          <w:ilvl w:val="0"/>
          <w:numId w:val="4"/>
        </w:numPr>
        <w:shd w:val="clear" w:color="auto" w:fill="FFFFFF"/>
        <w:tabs>
          <w:tab w:val="left" w:pos="709"/>
        </w:tabs>
        <w:spacing w:before="120" w:beforeAutospacing="0" w:after="0" w:afterAutospacing="0"/>
        <w:ind w:left="0" w:firstLine="567"/>
        <w:jc w:val="both"/>
        <w:textAlignment w:val="baseline"/>
        <w:rPr>
          <w:bCs/>
          <w:sz w:val="28"/>
          <w:szCs w:val="28"/>
        </w:rPr>
      </w:pPr>
      <w:r w:rsidRPr="00A13AFB">
        <w:rPr>
          <w:bCs/>
          <w:sz w:val="28"/>
          <w:szCs w:val="28"/>
        </w:rPr>
        <w:t>у</w:t>
      </w:r>
      <w:r w:rsidR="00207EA9">
        <w:rPr>
          <w:bCs/>
          <w:sz w:val="28"/>
          <w:szCs w:val="28"/>
        </w:rPr>
        <w:t xml:space="preserve"> </w:t>
      </w:r>
      <w:r w:rsidRPr="00A13AFB">
        <w:rPr>
          <w:bCs/>
          <w:sz w:val="28"/>
          <w:szCs w:val="28"/>
        </w:rPr>
        <w:t>статті</w:t>
      </w:r>
      <w:r w:rsidR="00207EA9">
        <w:rPr>
          <w:bCs/>
          <w:sz w:val="28"/>
          <w:szCs w:val="28"/>
        </w:rPr>
        <w:t xml:space="preserve"> </w:t>
      </w:r>
      <w:r w:rsidRPr="00A13AFB">
        <w:rPr>
          <w:bCs/>
          <w:sz w:val="28"/>
          <w:szCs w:val="28"/>
        </w:rPr>
        <w:t>50:</w:t>
      </w:r>
    </w:p>
    <w:p w:rsidR="0075575E" w:rsidRPr="00A13AFB" w:rsidRDefault="0075575E" w:rsidP="00207EA9">
      <w:pPr>
        <w:pStyle w:val="rvps2"/>
        <w:shd w:val="clear" w:color="auto" w:fill="FFFFFF"/>
        <w:tabs>
          <w:tab w:val="left" w:pos="709"/>
        </w:tabs>
        <w:spacing w:before="120" w:beforeAutospacing="0" w:after="0" w:afterAutospacing="0"/>
        <w:ind w:firstLine="567"/>
        <w:jc w:val="both"/>
        <w:textAlignment w:val="baseline"/>
        <w:rPr>
          <w:bCs/>
          <w:sz w:val="28"/>
          <w:szCs w:val="28"/>
        </w:rPr>
      </w:pPr>
      <w:r w:rsidRPr="00A13AFB">
        <w:rPr>
          <w:bCs/>
          <w:sz w:val="28"/>
          <w:szCs w:val="28"/>
        </w:rPr>
        <w:t>частину</w:t>
      </w:r>
      <w:r w:rsidR="00207EA9">
        <w:rPr>
          <w:bCs/>
          <w:sz w:val="28"/>
          <w:szCs w:val="28"/>
        </w:rPr>
        <w:t xml:space="preserve"> </w:t>
      </w:r>
      <w:r w:rsidRPr="00A13AFB">
        <w:rPr>
          <w:bCs/>
          <w:sz w:val="28"/>
          <w:szCs w:val="28"/>
        </w:rPr>
        <w:t>першу</w:t>
      </w:r>
      <w:r w:rsidR="00207EA9">
        <w:rPr>
          <w:bCs/>
          <w:sz w:val="28"/>
          <w:szCs w:val="28"/>
        </w:rPr>
        <w:t xml:space="preserve"> </w:t>
      </w:r>
      <w:r w:rsidRPr="00A13AFB">
        <w:rPr>
          <w:bCs/>
          <w:sz w:val="28"/>
          <w:szCs w:val="28"/>
        </w:rPr>
        <w:t>доповнити</w:t>
      </w:r>
      <w:r w:rsidR="00207EA9">
        <w:rPr>
          <w:bCs/>
          <w:sz w:val="28"/>
          <w:szCs w:val="28"/>
        </w:rPr>
        <w:t xml:space="preserve"> </w:t>
      </w:r>
      <w:r w:rsidRPr="00A13AFB">
        <w:rPr>
          <w:bCs/>
          <w:sz w:val="28"/>
          <w:szCs w:val="28"/>
        </w:rPr>
        <w:t>абзацами</w:t>
      </w:r>
      <w:r w:rsidR="00207EA9">
        <w:rPr>
          <w:bCs/>
          <w:sz w:val="28"/>
          <w:szCs w:val="28"/>
        </w:rPr>
        <w:t xml:space="preserve"> </w:t>
      </w:r>
      <w:r w:rsidRPr="00A13AFB">
        <w:rPr>
          <w:bCs/>
          <w:sz w:val="28"/>
          <w:szCs w:val="28"/>
        </w:rPr>
        <w:t>такого</w:t>
      </w:r>
      <w:r w:rsidR="00207EA9">
        <w:rPr>
          <w:bCs/>
          <w:sz w:val="28"/>
          <w:szCs w:val="28"/>
        </w:rPr>
        <w:t xml:space="preserve"> </w:t>
      </w:r>
      <w:r w:rsidRPr="00A13AFB">
        <w:rPr>
          <w:bCs/>
          <w:sz w:val="28"/>
          <w:szCs w:val="28"/>
        </w:rPr>
        <w:t>змісту:</w:t>
      </w:r>
    </w:p>
    <w:p w:rsidR="0075575E" w:rsidRPr="00A13AFB" w:rsidRDefault="0075575E" w:rsidP="00207EA9">
      <w:pPr>
        <w:shd w:val="clear" w:color="auto" w:fill="FFFFFF"/>
        <w:tabs>
          <w:tab w:val="left" w:pos="709"/>
        </w:tabs>
        <w:spacing w:before="120"/>
        <w:ind w:firstLine="567"/>
        <w:jc w:val="both"/>
        <w:textAlignment w:val="baseline"/>
        <w:rPr>
          <w:rFonts w:ascii="Times New Roman" w:hAnsi="Times New Roman"/>
          <w:bCs/>
          <w:sz w:val="28"/>
          <w:szCs w:val="28"/>
          <w:lang w:eastAsia="uk-UA"/>
        </w:rPr>
      </w:pPr>
      <w:r w:rsidRPr="00A13AFB">
        <w:rPr>
          <w:rFonts w:ascii="Times New Roman" w:hAnsi="Times New Roman"/>
          <w:sz w:val="28"/>
          <w:szCs w:val="28"/>
        </w:rPr>
        <w:t>“</w:t>
      </w:r>
      <w:r w:rsidRPr="00A13AFB">
        <w:rPr>
          <w:rFonts w:ascii="Times New Roman" w:hAnsi="Times New Roman"/>
          <w:bCs/>
          <w:sz w:val="28"/>
          <w:szCs w:val="28"/>
          <w:lang w:eastAsia="uk-UA"/>
        </w:rPr>
        <w:t>Інвентаризація</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майна(активів)</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банку,</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який</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було</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віднесено</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до</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категорії</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неплатоспроможних,</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не</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проводиться</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у</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разі</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якщо</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вона</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була</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закінчена</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під</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час</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здійснення</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тимчасової</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адміністрації</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або</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закінчується</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не</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пізніше</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другого</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місяця</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після</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початку</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ліквідаційної</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процедури</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банку,</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(системно-важливого</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банку</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не</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пізніше</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п’ятого</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місяця</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після</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початку</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ліквідаційної</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процедури</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банку).</w:t>
      </w:r>
    </w:p>
    <w:p w:rsidR="0075575E" w:rsidRPr="00A13AFB" w:rsidRDefault="0075575E" w:rsidP="00207EA9">
      <w:pPr>
        <w:shd w:val="clear" w:color="auto" w:fill="FFFFFF"/>
        <w:tabs>
          <w:tab w:val="left" w:pos="709"/>
        </w:tabs>
        <w:spacing w:before="120"/>
        <w:ind w:firstLine="567"/>
        <w:jc w:val="both"/>
        <w:textAlignment w:val="baseline"/>
        <w:rPr>
          <w:rFonts w:ascii="Times New Roman" w:hAnsi="Times New Roman"/>
          <w:bCs/>
          <w:sz w:val="28"/>
          <w:szCs w:val="28"/>
        </w:rPr>
      </w:pPr>
      <w:r w:rsidRPr="00A13AFB">
        <w:rPr>
          <w:rFonts w:ascii="Times New Roman" w:hAnsi="Times New Roman"/>
          <w:bCs/>
          <w:sz w:val="28"/>
          <w:szCs w:val="28"/>
          <w:lang w:eastAsia="uk-UA"/>
        </w:rPr>
        <w:t>Фонд</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має</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провести</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інвентаризацію</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майна(активів)</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банку</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у</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разі,</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якщо</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щодо</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такого</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банку</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розпочато</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ліквідаційну</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процедуру</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на</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підставі</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частини</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другої</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статті</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lastRenderedPageBreak/>
        <w:t>77</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Закону</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України</w:t>
      </w:r>
      <w:r w:rsidR="00207EA9">
        <w:rPr>
          <w:rFonts w:ascii="Times New Roman" w:hAnsi="Times New Roman"/>
          <w:bCs/>
          <w:sz w:val="28"/>
          <w:szCs w:val="28"/>
          <w:lang w:eastAsia="uk-UA"/>
        </w:rPr>
        <w:t xml:space="preserve"> </w:t>
      </w:r>
      <w:r w:rsidRPr="00A13AFB">
        <w:rPr>
          <w:rFonts w:ascii="Times New Roman" w:hAnsi="Times New Roman"/>
          <w:sz w:val="28"/>
          <w:szCs w:val="28"/>
        </w:rPr>
        <w:t>“</w:t>
      </w:r>
      <w:r w:rsidRPr="00A13AFB">
        <w:rPr>
          <w:rFonts w:ascii="Times New Roman" w:hAnsi="Times New Roman"/>
          <w:bCs/>
          <w:sz w:val="28"/>
          <w:szCs w:val="28"/>
          <w:lang w:eastAsia="uk-UA"/>
        </w:rPr>
        <w:t>Про</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банки</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і</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банківську</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діяльність</w:t>
      </w:r>
      <w:r w:rsidRPr="00A13AFB">
        <w:rPr>
          <w:rFonts w:ascii="Times New Roman" w:hAnsi="Times New Roman"/>
          <w:sz w:val="28"/>
          <w:szCs w:val="28"/>
        </w:rPr>
        <w:t>”</w:t>
      </w:r>
      <w:r w:rsidRPr="00A13AFB">
        <w:rPr>
          <w:rFonts w:ascii="Times New Roman" w:hAnsi="Times New Roman"/>
          <w:bCs/>
          <w:sz w:val="28"/>
          <w:szCs w:val="28"/>
          <w:lang w:eastAsia="uk-UA"/>
        </w:rPr>
        <w:t>,</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у</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строк,</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що</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не</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перевищує</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3</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місяці</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з</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дня</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початку</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ліквідаційної</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процедури</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банку</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(системно-важливого</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банку</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не</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пізніше</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шостого</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місяця</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з</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дня</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початку</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ліквідаційної</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процедури</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банку)</w:t>
      </w:r>
      <w:r w:rsidRPr="00A13AFB">
        <w:rPr>
          <w:rFonts w:ascii="Times New Roman" w:hAnsi="Times New Roman"/>
          <w:sz w:val="28"/>
          <w:szCs w:val="28"/>
        </w:rPr>
        <w:t>”</w:t>
      </w:r>
      <w:r w:rsidRPr="00A13AFB">
        <w:rPr>
          <w:rFonts w:ascii="Times New Roman" w:hAnsi="Times New Roman"/>
          <w:bCs/>
          <w:sz w:val="28"/>
          <w:szCs w:val="28"/>
          <w:lang w:eastAsia="uk-UA"/>
        </w:rPr>
        <w:t>;</w:t>
      </w:r>
    </w:p>
    <w:p w:rsidR="0075575E" w:rsidRPr="00A13AFB" w:rsidRDefault="0075575E" w:rsidP="00207EA9">
      <w:pPr>
        <w:pStyle w:val="rvps2"/>
        <w:shd w:val="clear" w:color="auto" w:fill="FFFFFF"/>
        <w:tabs>
          <w:tab w:val="left" w:pos="709"/>
        </w:tabs>
        <w:spacing w:before="120" w:beforeAutospacing="0" w:after="0" w:afterAutospacing="0"/>
        <w:ind w:firstLine="567"/>
        <w:jc w:val="both"/>
        <w:textAlignment w:val="baseline"/>
        <w:rPr>
          <w:bCs/>
          <w:sz w:val="28"/>
          <w:szCs w:val="28"/>
        </w:rPr>
      </w:pPr>
      <w:r w:rsidRPr="00A13AFB">
        <w:rPr>
          <w:bCs/>
          <w:sz w:val="28"/>
          <w:szCs w:val="28"/>
        </w:rPr>
        <w:t>частину</w:t>
      </w:r>
      <w:r w:rsidR="00207EA9">
        <w:rPr>
          <w:bCs/>
          <w:sz w:val="28"/>
          <w:szCs w:val="28"/>
        </w:rPr>
        <w:t xml:space="preserve"> </w:t>
      </w:r>
      <w:r w:rsidRPr="00A13AFB">
        <w:rPr>
          <w:bCs/>
          <w:sz w:val="28"/>
          <w:szCs w:val="28"/>
        </w:rPr>
        <w:t>третю</w:t>
      </w:r>
      <w:r w:rsidR="00207EA9">
        <w:rPr>
          <w:bCs/>
          <w:sz w:val="28"/>
          <w:szCs w:val="28"/>
        </w:rPr>
        <w:t xml:space="preserve"> </w:t>
      </w:r>
      <w:r w:rsidRPr="00A13AFB">
        <w:rPr>
          <w:bCs/>
          <w:sz w:val="28"/>
          <w:szCs w:val="28"/>
        </w:rPr>
        <w:t>та</w:t>
      </w:r>
      <w:r w:rsidR="00207EA9">
        <w:rPr>
          <w:bCs/>
          <w:sz w:val="28"/>
          <w:szCs w:val="28"/>
        </w:rPr>
        <w:t xml:space="preserve"> </w:t>
      </w:r>
      <w:r w:rsidRPr="00A13AFB">
        <w:rPr>
          <w:bCs/>
          <w:sz w:val="28"/>
          <w:szCs w:val="28"/>
        </w:rPr>
        <w:t>четверту</w:t>
      </w:r>
      <w:r w:rsidR="00207EA9">
        <w:rPr>
          <w:bCs/>
          <w:sz w:val="28"/>
          <w:szCs w:val="28"/>
        </w:rPr>
        <w:t xml:space="preserve"> </w:t>
      </w:r>
      <w:r w:rsidRPr="00A13AFB">
        <w:rPr>
          <w:bCs/>
          <w:sz w:val="28"/>
          <w:szCs w:val="28"/>
        </w:rPr>
        <w:t>викласти</w:t>
      </w:r>
      <w:r w:rsidR="00207EA9">
        <w:rPr>
          <w:bCs/>
          <w:sz w:val="28"/>
          <w:szCs w:val="28"/>
        </w:rPr>
        <w:t xml:space="preserve"> </w:t>
      </w:r>
      <w:r w:rsidRPr="00A13AFB">
        <w:rPr>
          <w:bCs/>
          <w:sz w:val="28"/>
          <w:szCs w:val="28"/>
        </w:rPr>
        <w:t>у</w:t>
      </w:r>
      <w:r w:rsidR="00207EA9">
        <w:rPr>
          <w:bCs/>
          <w:sz w:val="28"/>
          <w:szCs w:val="28"/>
        </w:rPr>
        <w:t xml:space="preserve"> </w:t>
      </w:r>
      <w:r w:rsidRPr="00A13AFB">
        <w:rPr>
          <w:bCs/>
          <w:sz w:val="28"/>
          <w:szCs w:val="28"/>
        </w:rPr>
        <w:t>такій</w:t>
      </w:r>
      <w:r w:rsidR="00207EA9">
        <w:rPr>
          <w:bCs/>
          <w:sz w:val="28"/>
          <w:szCs w:val="28"/>
        </w:rPr>
        <w:t xml:space="preserve"> </w:t>
      </w:r>
      <w:r w:rsidRPr="00A13AFB">
        <w:rPr>
          <w:bCs/>
          <w:sz w:val="28"/>
          <w:szCs w:val="28"/>
        </w:rPr>
        <w:t>редакції:</w:t>
      </w:r>
    </w:p>
    <w:p w:rsidR="0075575E" w:rsidRPr="00A13AFB" w:rsidRDefault="0075575E" w:rsidP="00207EA9">
      <w:pPr>
        <w:shd w:val="clear" w:color="auto" w:fill="FFFFFF"/>
        <w:tabs>
          <w:tab w:val="left" w:pos="709"/>
        </w:tabs>
        <w:spacing w:before="120"/>
        <w:ind w:firstLine="567"/>
        <w:jc w:val="both"/>
        <w:textAlignment w:val="baseline"/>
        <w:rPr>
          <w:rFonts w:ascii="Times New Roman" w:hAnsi="Times New Roman"/>
          <w:bCs/>
          <w:sz w:val="28"/>
          <w:szCs w:val="28"/>
          <w:lang w:eastAsia="uk-UA"/>
        </w:rPr>
      </w:pPr>
      <w:r w:rsidRPr="00A13AFB">
        <w:rPr>
          <w:rFonts w:ascii="Times New Roman" w:hAnsi="Times New Roman"/>
          <w:sz w:val="28"/>
          <w:szCs w:val="28"/>
        </w:rPr>
        <w:t>“</w:t>
      </w:r>
      <w:r w:rsidRPr="00A13AFB">
        <w:rPr>
          <w:rFonts w:ascii="Times New Roman" w:hAnsi="Times New Roman"/>
          <w:bCs/>
          <w:sz w:val="28"/>
          <w:szCs w:val="28"/>
          <w:lang w:eastAsia="uk-UA"/>
        </w:rPr>
        <w:t>3.</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Майно</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(активи)</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банку,</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що</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включається</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до</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ліквідаційної</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маси,</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підлягає</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оцінці</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Фондом</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відповідно</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до</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нормативно-правових</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актів</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Фонду.</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Для</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проведення</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оцінки</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майна</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(активів)</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Фонд</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має</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право</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залучати</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суб’єктів</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оціночної</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діяльності</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з</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оплатою</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їх</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послуг</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за</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рахунок</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ліквідаційної</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маси</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банку</w:t>
      </w:r>
    </w:p>
    <w:p w:rsidR="0075575E" w:rsidRPr="00A13AFB" w:rsidRDefault="0075575E" w:rsidP="00207EA9">
      <w:pPr>
        <w:pStyle w:val="rvps2"/>
        <w:shd w:val="clear" w:color="auto" w:fill="FFFFFF"/>
        <w:tabs>
          <w:tab w:val="left" w:pos="709"/>
        </w:tabs>
        <w:spacing w:before="120" w:beforeAutospacing="0" w:after="0" w:afterAutospacing="0"/>
        <w:ind w:firstLine="567"/>
        <w:jc w:val="both"/>
        <w:textAlignment w:val="baseline"/>
        <w:rPr>
          <w:bCs/>
          <w:sz w:val="28"/>
          <w:szCs w:val="28"/>
        </w:rPr>
      </w:pPr>
      <w:r w:rsidRPr="00A13AFB">
        <w:rPr>
          <w:bCs/>
          <w:sz w:val="28"/>
          <w:szCs w:val="28"/>
        </w:rPr>
        <w:t>4.</w:t>
      </w:r>
      <w:r w:rsidR="00207EA9">
        <w:rPr>
          <w:bCs/>
          <w:sz w:val="28"/>
          <w:szCs w:val="28"/>
        </w:rPr>
        <w:t xml:space="preserve"> </w:t>
      </w:r>
      <w:r w:rsidRPr="00A13AFB">
        <w:rPr>
          <w:bCs/>
          <w:sz w:val="28"/>
          <w:szCs w:val="28"/>
        </w:rPr>
        <w:t>Формування</w:t>
      </w:r>
      <w:r w:rsidR="00207EA9">
        <w:rPr>
          <w:bCs/>
          <w:sz w:val="28"/>
          <w:szCs w:val="28"/>
        </w:rPr>
        <w:t xml:space="preserve"> </w:t>
      </w:r>
      <w:r w:rsidRPr="00A13AFB">
        <w:rPr>
          <w:bCs/>
          <w:sz w:val="28"/>
          <w:szCs w:val="28"/>
        </w:rPr>
        <w:t>ліквідаційної</w:t>
      </w:r>
      <w:r w:rsidR="00207EA9">
        <w:rPr>
          <w:bCs/>
          <w:sz w:val="28"/>
          <w:szCs w:val="28"/>
        </w:rPr>
        <w:t xml:space="preserve"> </w:t>
      </w:r>
      <w:r w:rsidRPr="00A13AFB">
        <w:rPr>
          <w:bCs/>
          <w:sz w:val="28"/>
          <w:szCs w:val="28"/>
        </w:rPr>
        <w:t>маси</w:t>
      </w:r>
      <w:r w:rsidR="00207EA9">
        <w:rPr>
          <w:bCs/>
          <w:sz w:val="28"/>
          <w:szCs w:val="28"/>
        </w:rPr>
        <w:t xml:space="preserve"> </w:t>
      </w:r>
      <w:r w:rsidRPr="00A13AFB">
        <w:rPr>
          <w:bCs/>
          <w:sz w:val="28"/>
          <w:szCs w:val="28"/>
        </w:rPr>
        <w:t>має</w:t>
      </w:r>
      <w:r w:rsidR="00207EA9">
        <w:rPr>
          <w:bCs/>
          <w:sz w:val="28"/>
          <w:szCs w:val="28"/>
        </w:rPr>
        <w:t xml:space="preserve"> </w:t>
      </w:r>
      <w:r w:rsidRPr="00A13AFB">
        <w:rPr>
          <w:bCs/>
          <w:sz w:val="28"/>
          <w:szCs w:val="28"/>
        </w:rPr>
        <w:t>бути</w:t>
      </w:r>
      <w:r w:rsidR="00207EA9">
        <w:rPr>
          <w:bCs/>
          <w:sz w:val="28"/>
          <w:szCs w:val="28"/>
        </w:rPr>
        <w:t xml:space="preserve"> </w:t>
      </w:r>
      <w:r w:rsidRPr="00A13AFB">
        <w:rPr>
          <w:bCs/>
          <w:sz w:val="28"/>
          <w:szCs w:val="28"/>
        </w:rPr>
        <w:t>завершено</w:t>
      </w:r>
      <w:r w:rsidR="00207EA9">
        <w:rPr>
          <w:bCs/>
          <w:sz w:val="28"/>
          <w:szCs w:val="28"/>
        </w:rPr>
        <w:t xml:space="preserve"> </w:t>
      </w:r>
      <w:r w:rsidRPr="00A13AFB">
        <w:rPr>
          <w:bCs/>
          <w:sz w:val="28"/>
          <w:szCs w:val="28"/>
        </w:rPr>
        <w:t>у</w:t>
      </w:r>
      <w:r w:rsidR="00207EA9">
        <w:rPr>
          <w:bCs/>
          <w:sz w:val="28"/>
          <w:szCs w:val="28"/>
        </w:rPr>
        <w:t xml:space="preserve"> </w:t>
      </w:r>
      <w:r w:rsidRPr="00A13AFB">
        <w:rPr>
          <w:bCs/>
          <w:sz w:val="28"/>
          <w:szCs w:val="28"/>
        </w:rPr>
        <w:t>строк</w:t>
      </w:r>
      <w:r w:rsidR="00207EA9">
        <w:rPr>
          <w:bCs/>
          <w:sz w:val="28"/>
          <w:szCs w:val="28"/>
        </w:rPr>
        <w:t xml:space="preserve"> </w:t>
      </w:r>
      <w:r w:rsidRPr="00A13AFB">
        <w:rPr>
          <w:bCs/>
          <w:sz w:val="28"/>
          <w:szCs w:val="28"/>
        </w:rPr>
        <w:t>встановлений</w:t>
      </w:r>
      <w:r w:rsidR="00207EA9">
        <w:rPr>
          <w:bCs/>
          <w:sz w:val="28"/>
          <w:szCs w:val="28"/>
        </w:rPr>
        <w:t xml:space="preserve"> </w:t>
      </w:r>
      <w:r w:rsidRPr="00A13AFB">
        <w:rPr>
          <w:bCs/>
          <w:sz w:val="28"/>
          <w:szCs w:val="28"/>
        </w:rPr>
        <w:t>Фондом,</w:t>
      </w:r>
      <w:r w:rsidR="00207EA9">
        <w:rPr>
          <w:bCs/>
          <w:sz w:val="28"/>
          <w:szCs w:val="28"/>
        </w:rPr>
        <w:t xml:space="preserve"> </w:t>
      </w:r>
      <w:r w:rsidRPr="00A13AFB">
        <w:rPr>
          <w:bCs/>
          <w:sz w:val="28"/>
          <w:szCs w:val="28"/>
        </w:rPr>
        <w:t>який</w:t>
      </w:r>
      <w:r w:rsidR="00207EA9">
        <w:rPr>
          <w:bCs/>
          <w:sz w:val="28"/>
          <w:szCs w:val="28"/>
        </w:rPr>
        <w:t xml:space="preserve"> </w:t>
      </w:r>
      <w:r w:rsidRPr="00A13AFB">
        <w:rPr>
          <w:bCs/>
          <w:sz w:val="28"/>
          <w:szCs w:val="28"/>
        </w:rPr>
        <w:t>не</w:t>
      </w:r>
      <w:r w:rsidR="00207EA9">
        <w:rPr>
          <w:bCs/>
          <w:sz w:val="28"/>
          <w:szCs w:val="28"/>
        </w:rPr>
        <w:t xml:space="preserve"> </w:t>
      </w:r>
      <w:r w:rsidRPr="00A13AFB">
        <w:rPr>
          <w:bCs/>
          <w:sz w:val="28"/>
          <w:szCs w:val="28"/>
        </w:rPr>
        <w:t>може</w:t>
      </w:r>
      <w:r w:rsidR="00207EA9">
        <w:rPr>
          <w:bCs/>
          <w:sz w:val="28"/>
          <w:szCs w:val="28"/>
        </w:rPr>
        <w:t xml:space="preserve"> </w:t>
      </w:r>
      <w:r w:rsidRPr="00A13AFB">
        <w:rPr>
          <w:bCs/>
          <w:sz w:val="28"/>
          <w:szCs w:val="28"/>
        </w:rPr>
        <w:t>перевищувати</w:t>
      </w:r>
      <w:r w:rsidR="00207EA9">
        <w:rPr>
          <w:bCs/>
          <w:sz w:val="28"/>
          <w:szCs w:val="28"/>
        </w:rPr>
        <w:t xml:space="preserve"> </w:t>
      </w:r>
      <w:r w:rsidRPr="00A13AFB">
        <w:rPr>
          <w:bCs/>
          <w:sz w:val="28"/>
          <w:szCs w:val="28"/>
        </w:rPr>
        <w:t>чотирьох</w:t>
      </w:r>
      <w:r w:rsidR="00207EA9">
        <w:rPr>
          <w:bCs/>
          <w:sz w:val="28"/>
          <w:szCs w:val="28"/>
        </w:rPr>
        <w:t xml:space="preserve"> </w:t>
      </w:r>
      <w:r w:rsidRPr="00A13AFB">
        <w:rPr>
          <w:bCs/>
          <w:sz w:val="28"/>
          <w:szCs w:val="28"/>
        </w:rPr>
        <w:t>місяців</w:t>
      </w:r>
      <w:r w:rsidR="00207EA9">
        <w:rPr>
          <w:bCs/>
          <w:sz w:val="28"/>
          <w:szCs w:val="28"/>
        </w:rPr>
        <w:t xml:space="preserve"> </w:t>
      </w:r>
      <w:r w:rsidRPr="00A13AFB">
        <w:rPr>
          <w:bCs/>
          <w:sz w:val="28"/>
          <w:szCs w:val="28"/>
        </w:rPr>
        <w:t>з</w:t>
      </w:r>
      <w:r w:rsidR="00207EA9">
        <w:rPr>
          <w:bCs/>
          <w:sz w:val="28"/>
          <w:szCs w:val="28"/>
        </w:rPr>
        <w:t xml:space="preserve"> </w:t>
      </w:r>
      <w:r w:rsidRPr="00A13AFB">
        <w:rPr>
          <w:bCs/>
          <w:sz w:val="28"/>
          <w:szCs w:val="28"/>
        </w:rPr>
        <w:t>дня</w:t>
      </w:r>
      <w:r w:rsidR="00207EA9">
        <w:rPr>
          <w:bCs/>
          <w:sz w:val="28"/>
          <w:szCs w:val="28"/>
        </w:rPr>
        <w:t xml:space="preserve"> </w:t>
      </w:r>
      <w:r w:rsidRPr="00A13AFB">
        <w:rPr>
          <w:bCs/>
          <w:sz w:val="28"/>
          <w:szCs w:val="28"/>
        </w:rPr>
        <w:t>початку</w:t>
      </w:r>
      <w:r w:rsidR="00207EA9">
        <w:rPr>
          <w:bCs/>
          <w:sz w:val="28"/>
          <w:szCs w:val="28"/>
        </w:rPr>
        <w:t xml:space="preserve"> </w:t>
      </w:r>
      <w:r w:rsidRPr="00A13AFB">
        <w:rPr>
          <w:bCs/>
          <w:sz w:val="28"/>
          <w:szCs w:val="28"/>
        </w:rPr>
        <w:t>Фондом</w:t>
      </w:r>
      <w:r w:rsidR="00207EA9">
        <w:rPr>
          <w:bCs/>
          <w:sz w:val="28"/>
          <w:szCs w:val="28"/>
        </w:rPr>
        <w:t xml:space="preserve"> </w:t>
      </w:r>
      <w:r w:rsidRPr="00A13AFB">
        <w:rPr>
          <w:bCs/>
          <w:sz w:val="28"/>
          <w:szCs w:val="28"/>
        </w:rPr>
        <w:t>ліквідаційної</w:t>
      </w:r>
      <w:r w:rsidR="00207EA9">
        <w:rPr>
          <w:bCs/>
          <w:sz w:val="28"/>
          <w:szCs w:val="28"/>
        </w:rPr>
        <w:t xml:space="preserve"> </w:t>
      </w:r>
      <w:r w:rsidRPr="00A13AFB">
        <w:rPr>
          <w:bCs/>
          <w:sz w:val="28"/>
          <w:szCs w:val="28"/>
        </w:rPr>
        <w:t>процедури</w:t>
      </w:r>
      <w:r w:rsidR="00207EA9">
        <w:rPr>
          <w:bCs/>
          <w:sz w:val="28"/>
          <w:szCs w:val="28"/>
        </w:rPr>
        <w:t xml:space="preserve"> </w:t>
      </w:r>
      <w:r w:rsidRPr="00A13AFB">
        <w:rPr>
          <w:bCs/>
          <w:sz w:val="28"/>
          <w:szCs w:val="28"/>
        </w:rPr>
        <w:t>банку</w:t>
      </w:r>
      <w:r w:rsidR="00207EA9">
        <w:rPr>
          <w:bCs/>
          <w:sz w:val="28"/>
          <w:szCs w:val="28"/>
        </w:rPr>
        <w:t xml:space="preserve"> </w:t>
      </w:r>
      <w:r w:rsidRPr="00A13AFB">
        <w:rPr>
          <w:bCs/>
          <w:sz w:val="28"/>
          <w:szCs w:val="28"/>
        </w:rPr>
        <w:t>(системно-важливого</w:t>
      </w:r>
      <w:r w:rsidR="00207EA9">
        <w:rPr>
          <w:bCs/>
          <w:sz w:val="28"/>
          <w:szCs w:val="28"/>
        </w:rPr>
        <w:t xml:space="preserve"> </w:t>
      </w:r>
      <w:r w:rsidRPr="00A13AFB">
        <w:rPr>
          <w:bCs/>
          <w:sz w:val="28"/>
          <w:szCs w:val="28"/>
        </w:rPr>
        <w:t>банку</w:t>
      </w:r>
      <w:r w:rsidR="00207EA9">
        <w:rPr>
          <w:bCs/>
          <w:sz w:val="28"/>
          <w:szCs w:val="28"/>
        </w:rPr>
        <w:t xml:space="preserve"> </w:t>
      </w:r>
      <w:r w:rsidRPr="00A13AFB">
        <w:rPr>
          <w:bCs/>
          <w:sz w:val="28"/>
          <w:szCs w:val="28"/>
        </w:rPr>
        <w:t>-</w:t>
      </w:r>
      <w:r w:rsidR="00207EA9">
        <w:rPr>
          <w:bCs/>
          <w:sz w:val="28"/>
          <w:szCs w:val="28"/>
        </w:rPr>
        <w:t xml:space="preserve"> </w:t>
      </w:r>
      <w:r w:rsidRPr="00A13AFB">
        <w:rPr>
          <w:bCs/>
          <w:sz w:val="28"/>
          <w:szCs w:val="28"/>
        </w:rPr>
        <w:t>не</w:t>
      </w:r>
      <w:r w:rsidR="00207EA9">
        <w:rPr>
          <w:bCs/>
          <w:sz w:val="28"/>
          <w:szCs w:val="28"/>
        </w:rPr>
        <w:t xml:space="preserve"> </w:t>
      </w:r>
      <w:r w:rsidRPr="00A13AFB">
        <w:rPr>
          <w:bCs/>
          <w:sz w:val="28"/>
          <w:szCs w:val="28"/>
        </w:rPr>
        <w:t>пізніше</w:t>
      </w:r>
      <w:r w:rsidR="00207EA9">
        <w:rPr>
          <w:bCs/>
          <w:sz w:val="28"/>
          <w:szCs w:val="28"/>
        </w:rPr>
        <w:t xml:space="preserve"> </w:t>
      </w:r>
      <w:r w:rsidRPr="00A13AFB">
        <w:rPr>
          <w:bCs/>
          <w:sz w:val="28"/>
          <w:szCs w:val="28"/>
        </w:rPr>
        <w:t>шостого</w:t>
      </w:r>
      <w:r w:rsidR="00207EA9">
        <w:rPr>
          <w:bCs/>
          <w:sz w:val="28"/>
          <w:szCs w:val="28"/>
        </w:rPr>
        <w:t xml:space="preserve"> </w:t>
      </w:r>
      <w:r w:rsidRPr="00A13AFB">
        <w:rPr>
          <w:bCs/>
          <w:sz w:val="28"/>
          <w:szCs w:val="28"/>
        </w:rPr>
        <w:t>місяця</w:t>
      </w:r>
      <w:r w:rsidR="00207EA9">
        <w:rPr>
          <w:bCs/>
          <w:sz w:val="28"/>
          <w:szCs w:val="28"/>
        </w:rPr>
        <w:t xml:space="preserve"> </w:t>
      </w:r>
      <w:r w:rsidRPr="00A13AFB">
        <w:rPr>
          <w:bCs/>
          <w:sz w:val="28"/>
          <w:szCs w:val="28"/>
        </w:rPr>
        <w:t>з</w:t>
      </w:r>
      <w:r w:rsidR="00207EA9">
        <w:rPr>
          <w:bCs/>
          <w:sz w:val="28"/>
          <w:szCs w:val="28"/>
        </w:rPr>
        <w:t xml:space="preserve"> </w:t>
      </w:r>
      <w:r w:rsidRPr="00A13AFB">
        <w:rPr>
          <w:bCs/>
          <w:sz w:val="28"/>
          <w:szCs w:val="28"/>
        </w:rPr>
        <w:t>дня</w:t>
      </w:r>
      <w:r w:rsidR="00207EA9">
        <w:rPr>
          <w:bCs/>
          <w:sz w:val="28"/>
          <w:szCs w:val="28"/>
        </w:rPr>
        <w:t xml:space="preserve"> </w:t>
      </w:r>
      <w:r w:rsidRPr="00A13AFB">
        <w:rPr>
          <w:bCs/>
          <w:sz w:val="28"/>
          <w:szCs w:val="28"/>
        </w:rPr>
        <w:t>початку</w:t>
      </w:r>
      <w:r w:rsidR="00207EA9">
        <w:rPr>
          <w:bCs/>
          <w:sz w:val="28"/>
          <w:szCs w:val="28"/>
        </w:rPr>
        <w:t xml:space="preserve"> </w:t>
      </w:r>
      <w:r w:rsidRPr="00A13AFB">
        <w:rPr>
          <w:bCs/>
          <w:sz w:val="28"/>
          <w:szCs w:val="28"/>
        </w:rPr>
        <w:t>ліквідаційної</w:t>
      </w:r>
      <w:r w:rsidR="00207EA9">
        <w:rPr>
          <w:bCs/>
          <w:sz w:val="28"/>
          <w:szCs w:val="28"/>
        </w:rPr>
        <w:t xml:space="preserve"> </w:t>
      </w:r>
      <w:r w:rsidRPr="00A13AFB">
        <w:rPr>
          <w:bCs/>
          <w:sz w:val="28"/>
          <w:szCs w:val="28"/>
        </w:rPr>
        <w:t>процедури</w:t>
      </w:r>
      <w:r w:rsidR="00207EA9">
        <w:rPr>
          <w:bCs/>
          <w:sz w:val="28"/>
          <w:szCs w:val="28"/>
        </w:rPr>
        <w:t xml:space="preserve"> </w:t>
      </w:r>
      <w:r w:rsidRPr="00A13AFB">
        <w:rPr>
          <w:bCs/>
          <w:sz w:val="28"/>
          <w:szCs w:val="28"/>
        </w:rPr>
        <w:t>банку).</w:t>
      </w:r>
      <w:r w:rsidR="00207EA9">
        <w:rPr>
          <w:bCs/>
          <w:sz w:val="28"/>
          <w:szCs w:val="28"/>
        </w:rPr>
        <w:t xml:space="preserve"> </w:t>
      </w:r>
      <w:r w:rsidRPr="00A13AFB">
        <w:rPr>
          <w:bCs/>
          <w:sz w:val="28"/>
          <w:szCs w:val="28"/>
        </w:rPr>
        <w:t>Результати</w:t>
      </w:r>
      <w:r w:rsidR="00207EA9">
        <w:rPr>
          <w:bCs/>
          <w:sz w:val="28"/>
          <w:szCs w:val="28"/>
        </w:rPr>
        <w:t xml:space="preserve"> </w:t>
      </w:r>
      <w:r w:rsidRPr="00A13AFB">
        <w:rPr>
          <w:bCs/>
          <w:sz w:val="28"/>
          <w:szCs w:val="28"/>
        </w:rPr>
        <w:t>формування</w:t>
      </w:r>
      <w:r w:rsidR="00207EA9">
        <w:rPr>
          <w:bCs/>
          <w:sz w:val="28"/>
          <w:szCs w:val="28"/>
        </w:rPr>
        <w:t xml:space="preserve"> </w:t>
      </w:r>
      <w:r w:rsidRPr="00A13AFB">
        <w:rPr>
          <w:bCs/>
          <w:sz w:val="28"/>
          <w:szCs w:val="28"/>
        </w:rPr>
        <w:t>ліквідаційної</w:t>
      </w:r>
      <w:r w:rsidR="00207EA9">
        <w:rPr>
          <w:bCs/>
          <w:sz w:val="28"/>
          <w:szCs w:val="28"/>
        </w:rPr>
        <w:t xml:space="preserve"> </w:t>
      </w:r>
      <w:r w:rsidRPr="00A13AFB">
        <w:rPr>
          <w:bCs/>
          <w:sz w:val="28"/>
          <w:szCs w:val="28"/>
        </w:rPr>
        <w:t>маси</w:t>
      </w:r>
      <w:r w:rsidR="00207EA9">
        <w:rPr>
          <w:bCs/>
          <w:sz w:val="28"/>
          <w:szCs w:val="28"/>
        </w:rPr>
        <w:t xml:space="preserve"> </w:t>
      </w:r>
      <w:r w:rsidRPr="00A13AFB">
        <w:rPr>
          <w:bCs/>
          <w:sz w:val="28"/>
          <w:szCs w:val="28"/>
        </w:rPr>
        <w:t>відображаються</w:t>
      </w:r>
      <w:r w:rsidR="00207EA9">
        <w:rPr>
          <w:bCs/>
          <w:sz w:val="28"/>
          <w:szCs w:val="28"/>
        </w:rPr>
        <w:t xml:space="preserve"> </w:t>
      </w:r>
      <w:r w:rsidRPr="00A13AFB">
        <w:rPr>
          <w:bCs/>
          <w:sz w:val="28"/>
          <w:szCs w:val="28"/>
        </w:rPr>
        <w:t>в</w:t>
      </w:r>
      <w:r w:rsidR="00207EA9">
        <w:rPr>
          <w:bCs/>
          <w:sz w:val="28"/>
          <w:szCs w:val="28"/>
        </w:rPr>
        <w:t xml:space="preserve"> </w:t>
      </w:r>
      <w:r w:rsidRPr="00A13AFB">
        <w:rPr>
          <w:bCs/>
          <w:sz w:val="28"/>
          <w:szCs w:val="28"/>
        </w:rPr>
        <w:t>акті,</w:t>
      </w:r>
      <w:r w:rsidR="00207EA9">
        <w:rPr>
          <w:bCs/>
          <w:sz w:val="28"/>
          <w:szCs w:val="28"/>
        </w:rPr>
        <w:t xml:space="preserve"> </w:t>
      </w:r>
      <w:r w:rsidRPr="00A13AFB">
        <w:rPr>
          <w:bCs/>
          <w:sz w:val="28"/>
          <w:szCs w:val="28"/>
        </w:rPr>
        <w:t>який</w:t>
      </w:r>
      <w:r w:rsidR="00207EA9">
        <w:rPr>
          <w:bCs/>
          <w:sz w:val="28"/>
          <w:szCs w:val="28"/>
        </w:rPr>
        <w:t xml:space="preserve"> </w:t>
      </w:r>
      <w:r w:rsidRPr="00A13AFB">
        <w:rPr>
          <w:bCs/>
          <w:sz w:val="28"/>
          <w:szCs w:val="28"/>
        </w:rPr>
        <w:t>підлягає</w:t>
      </w:r>
      <w:r w:rsidR="00207EA9">
        <w:rPr>
          <w:bCs/>
          <w:sz w:val="28"/>
          <w:szCs w:val="28"/>
        </w:rPr>
        <w:t xml:space="preserve"> </w:t>
      </w:r>
      <w:r w:rsidRPr="00A13AFB">
        <w:rPr>
          <w:bCs/>
          <w:sz w:val="28"/>
          <w:szCs w:val="28"/>
        </w:rPr>
        <w:t>затвердженню</w:t>
      </w:r>
      <w:r w:rsidR="00207EA9">
        <w:rPr>
          <w:bCs/>
          <w:sz w:val="28"/>
          <w:szCs w:val="28"/>
        </w:rPr>
        <w:t xml:space="preserve"> </w:t>
      </w:r>
      <w:r w:rsidRPr="00A13AFB">
        <w:rPr>
          <w:bCs/>
          <w:sz w:val="28"/>
          <w:szCs w:val="28"/>
        </w:rPr>
        <w:t>виконавчою</w:t>
      </w:r>
      <w:r w:rsidR="00207EA9">
        <w:rPr>
          <w:bCs/>
          <w:sz w:val="28"/>
          <w:szCs w:val="28"/>
        </w:rPr>
        <w:t xml:space="preserve"> </w:t>
      </w:r>
      <w:r w:rsidRPr="00A13AFB">
        <w:rPr>
          <w:bCs/>
          <w:sz w:val="28"/>
          <w:szCs w:val="28"/>
        </w:rPr>
        <w:t>дирекцією</w:t>
      </w:r>
      <w:r w:rsidR="00207EA9">
        <w:rPr>
          <w:bCs/>
          <w:sz w:val="28"/>
          <w:szCs w:val="28"/>
        </w:rPr>
        <w:t xml:space="preserve"> </w:t>
      </w:r>
      <w:r w:rsidRPr="00A13AFB">
        <w:rPr>
          <w:bCs/>
          <w:sz w:val="28"/>
          <w:szCs w:val="28"/>
        </w:rPr>
        <w:t>Фонду</w:t>
      </w:r>
      <w:r w:rsidRPr="00A13AFB">
        <w:rPr>
          <w:sz w:val="28"/>
          <w:szCs w:val="28"/>
        </w:rPr>
        <w:t>”</w:t>
      </w:r>
      <w:r w:rsidRPr="00A13AFB">
        <w:rPr>
          <w:bCs/>
          <w:sz w:val="28"/>
          <w:szCs w:val="28"/>
        </w:rPr>
        <w:t>;</w:t>
      </w:r>
    </w:p>
    <w:p w:rsidR="0075575E" w:rsidRPr="00A13AFB" w:rsidRDefault="0075575E" w:rsidP="00207EA9">
      <w:pPr>
        <w:pStyle w:val="rvps2"/>
        <w:numPr>
          <w:ilvl w:val="0"/>
          <w:numId w:val="4"/>
        </w:numPr>
        <w:shd w:val="clear" w:color="auto" w:fill="FFFFFF"/>
        <w:tabs>
          <w:tab w:val="left" w:pos="709"/>
        </w:tabs>
        <w:spacing w:before="120" w:beforeAutospacing="0" w:after="0" w:afterAutospacing="0"/>
        <w:ind w:left="0" w:firstLine="567"/>
        <w:jc w:val="both"/>
        <w:textAlignment w:val="baseline"/>
        <w:rPr>
          <w:bCs/>
          <w:sz w:val="28"/>
          <w:szCs w:val="28"/>
        </w:rPr>
      </w:pPr>
      <w:r w:rsidRPr="00A13AFB">
        <w:rPr>
          <w:bCs/>
          <w:sz w:val="28"/>
          <w:szCs w:val="28"/>
        </w:rPr>
        <w:t>у</w:t>
      </w:r>
      <w:r w:rsidR="00207EA9">
        <w:rPr>
          <w:bCs/>
          <w:sz w:val="28"/>
          <w:szCs w:val="28"/>
        </w:rPr>
        <w:t xml:space="preserve"> </w:t>
      </w:r>
      <w:r w:rsidRPr="00A13AFB">
        <w:rPr>
          <w:bCs/>
          <w:sz w:val="28"/>
          <w:szCs w:val="28"/>
        </w:rPr>
        <w:t>статті</w:t>
      </w:r>
      <w:r w:rsidR="00207EA9">
        <w:rPr>
          <w:bCs/>
          <w:sz w:val="28"/>
          <w:szCs w:val="28"/>
        </w:rPr>
        <w:t xml:space="preserve"> </w:t>
      </w:r>
      <w:r w:rsidRPr="00A13AFB">
        <w:rPr>
          <w:bCs/>
          <w:sz w:val="28"/>
          <w:szCs w:val="28"/>
        </w:rPr>
        <w:t>51:</w:t>
      </w:r>
    </w:p>
    <w:p w:rsidR="0075575E" w:rsidRPr="00A13AFB" w:rsidRDefault="0075575E" w:rsidP="00207EA9">
      <w:pPr>
        <w:pStyle w:val="rvps2"/>
        <w:shd w:val="clear" w:color="auto" w:fill="FFFFFF"/>
        <w:tabs>
          <w:tab w:val="left" w:pos="709"/>
        </w:tabs>
        <w:spacing w:before="120" w:beforeAutospacing="0" w:after="0" w:afterAutospacing="0"/>
        <w:ind w:firstLine="567"/>
        <w:jc w:val="both"/>
        <w:textAlignment w:val="baseline"/>
        <w:rPr>
          <w:bCs/>
          <w:sz w:val="28"/>
          <w:szCs w:val="28"/>
        </w:rPr>
      </w:pPr>
      <w:r w:rsidRPr="00A13AFB">
        <w:rPr>
          <w:bCs/>
          <w:sz w:val="28"/>
          <w:szCs w:val="28"/>
        </w:rPr>
        <w:t>частину</w:t>
      </w:r>
      <w:r w:rsidR="00207EA9">
        <w:rPr>
          <w:bCs/>
          <w:sz w:val="28"/>
          <w:szCs w:val="28"/>
        </w:rPr>
        <w:t xml:space="preserve"> </w:t>
      </w:r>
      <w:r w:rsidRPr="00A13AFB">
        <w:rPr>
          <w:bCs/>
          <w:sz w:val="28"/>
          <w:szCs w:val="28"/>
        </w:rPr>
        <w:t>другу</w:t>
      </w:r>
      <w:r w:rsidR="00207EA9">
        <w:rPr>
          <w:bCs/>
          <w:sz w:val="28"/>
          <w:szCs w:val="28"/>
        </w:rPr>
        <w:t xml:space="preserve"> </w:t>
      </w:r>
      <w:r w:rsidRPr="00A13AFB">
        <w:rPr>
          <w:bCs/>
          <w:sz w:val="28"/>
          <w:szCs w:val="28"/>
        </w:rPr>
        <w:t>викласти</w:t>
      </w:r>
      <w:r w:rsidR="00207EA9">
        <w:rPr>
          <w:bCs/>
          <w:sz w:val="28"/>
          <w:szCs w:val="28"/>
        </w:rPr>
        <w:t xml:space="preserve"> </w:t>
      </w:r>
      <w:r w:rsidRPr="00A13AFB">
        <w:rPr>
          <w:bCs/>
          <w:sz w:val="28"/>
          <w:szCs w:val="28"/>
        </w:rPr>
        <w:t>у</w:t>
      </w:r>
      <w:r w:rsidR="00207EA9">
        <w:rPr>
          <w:bCs/>
          <w:sz w:val="28"/>
          <w:szCs w:val="28"/>
        </w:rPr>
        <w:t xml:space="preserve"> </w:t>
      </w:r>
      <w:r w:rsidRPr="00A13AFB">
        <w:rPr>
          <w:bCs/>
          <w:sz w:val="28"/>
          <w:szCs w:val="28"/>
        </w:rPr>
        <w:t>такій</w:t>
      </w:r>
      <w:r w:rsidR="00207EA9">
        <w:rPr>
          <w:bCs/>
          <w:sz w:val="28"/>
          <w:szCs w:val="28"/>
        </w:rPr>
        <w:t xml:space="preserve"> </w:t>
      </w:r>
      <w:r w:rsidRPr="00A13AFB">
        <w:rPr>
          <w:bCs/>
          <w:sz w:val="28"/>
          <w:szCs w:val="28"/>
        </w:rPr>
        <w:t>редакції:</w:t>
      </w:r>
    </w:p>
    <w:p w:rsidR="0075575E" w:rsidRPr="00A13AFB" w:rsidRDefault="0075575E" w:rsidP="00207EA9">
      <w:pPr>
        <w:pStyle w:val="rvps2"/>
        <w:shd w:val="clear" w:color="auto" w:fill="FFFFFF"/>
        <w:tabs>
          <w:tab w:val="left" w:pos="709"/>
        </w:tabs>
        <w:spacing w:before="120" w:beforeAutospacing="0" w:after="0" w:afterAutospacing="0"/>
        <w:ind w:firstLine="567"/>
        <w:jc w:val="both"/>
        <w:textAlignment w:val="baseline"/>
        <w:rPr>
          <w:bCs/>
          <w:sz w:val="28"/>
          <w:szCs w:val="28"/>
        </w:rPr>
      </w:pPr>
      <w:r w:rsidRPr="00A13AFB">
        <w:rPr>
          <w:sz w:val="28"/>
          <w:szCs w:val="28"/>
        </w:rPr>
        <w:t>“</w:t>
      </w:r>
      <w:r w:rsidRPr="00A13AFB">
        <w:rPr>
          <w:bCs/>
          <w:sz w:val="28"/>
          <w:szCs w:val="28"/>
        </w:rPr>
        <w:t>2.</w:t>
      </w:r>
      <w:r w:rsidR="00207EA9">
        <w:rPr>
          <w:bCs/>
          <w:sz w:val="28"/>
          <w:szCs w:val="28"/>
        </w:rPr>
        <w:t xml:space="preserve"> </w:t>
      </w:r>
      <w:r w:rsidRPr="00A13AFB">
        <w:rPr>
          <w:bCs/>
          <w:sz w:val="28"/>
          <w:szCs w:val="28"/>
        </w:rPr>
        <w:t>З</w:t>
      </w:r>
      <w:r w:rsidR="00207EA9">
        <w:rPr>
          <w:bCs/>
          <w:sz w:val="28"/>
          <w:szCs w:val="28"/>
        </w:rPr>
        <w:t xml:space="preserve"> </w:t>
      </w:r>
      <w:r w:rsidRPr="00A13AFB">
        <w:rPr>
          <w:bCs/>
          <w:sz w:val="28"/>
          <w:szCs w:val="28"/>
        </w:rPr>
        <w:t>дня</w:t>
      </w:r>
      <w:r w:rsidR="00207EA9">
        <w:rPr>
          <w:bCs/>
          <w:sz w:val="28"/>
          <w:szCs w:val="28"/>
        </w:rPr>
        <w:t xml:space="preserve"> </w:t>
      </w:r>
      <w:r w:rsidRPr="00A13AFB">
        <w:rPr>
          <w:bCs/>
          <w:sz w:val="28"/>
          <w:szCs w:val="28"/>
        </w:rPr>
        <w:t>початку</w:t>
      </w:r>
      <w:r w:rsidR="00207EA9">
        <w:rPr>
          <w:bCs/>
          <w:sz w:val="28"/>
          <w:szCs w:val="28"/>
        </w:rPr>
        <w:t xml:space="preserve"> </w:t>
      </w:r>
      <w:r w:rsidRPr="00A13AFB">
        <w:rPr>
          <w:bCs/>
          <w:sz w:val="28"/>
          <w:szCs w:val="28"/>
        </w:rPr>
        <w:t>ліквідаційної</w:t>
      </w:r>
      <w:r w:rsidR="00207EA9">
        <w:rPr>
          <w:bCs/>
          <w:sz w:val="28"/>
          <w:szCs w:val="28"/>
        </w:rPr>
        <w:t xml:space="preserve"> </w:t>
      </w:r>
      <w:r w:rsidRPr="00A13AFB">
        <w:rPr>
          <w:bCs/>
          <w:sz w:val="28"/>
          <w:szCs w:val="28"/>
        </w:rPr>
        <w:t>процедури</w:t>
      </w:r>
      <w:r w:rsidR="00207EA9">
        <w:rPr>
          <w:bCs/>
          <w:sz w:val="28"/>
          <w:szCs w:val="28"/>
        </w:rPr>
        <w:t xml:space="preserve"> </w:t>
      </w:r>
      <w:r w:rsidRPr="00A13AFB">
        <w:rPr>
          <w:bCs/>
          <w:sz w:val="28"/>
          <w:szCs w:val="28"/>
        </w:rPr>
        <w:t>банку</w:t>
      </w:r>
      <w:r w:rsidR="00207EA9">
        <w:rPr>
          <w:bCs/>
          <w:sz w:val="28"/>
          <w:szCs w:val="28"/>
        </w:rPr>
        <w:t xml:space="preserve"> </w:t>
      </w:r>
      <w:r w:rsidRPr="00A13AFB">
        <w:rPr>
          <w:bCs/>
          <w:sz w:val="28"/>
          <w:szCs w:val="28"/>
        </w:rPr>
        <w:t>Фонд</w:t>
      </w:r>
      <w:r w:rsidR="00207EA9">
        <w:rPr>
          <w:bCs/>
          <w:sz w:val="28"/>
          <w:szCs w:val="28"/>
        </w:rPr>
        <w:t xml:space="preserve"> </w:t>
      </w:r>
      <w:r w:rsidRPr="00A13AFB">
        <w:rPr>
          <w:bCs/>
          <w:sz w:val="28"/>
          <w:szCs w:val="28"/>
        </w:rPr>
        <w:t>розпочинає</w:t>
      </w:r>
      <w:r w:rsidR="00207EA9">
        <w:rPr>
          <w:bCs/>
          <w:sz w:val="28"/>
          <w:szCs w:val="28"/>
        </w:rPr>
        <w:t xml:space="preserve"> </w:t>
      </w:r>
      <w:r w:rsidRPr="00A13AFB">
        <w:rPr>
          <w:bCs/>
          <w:sz w:val="28"/>
          <w:szCs w:val="28"/>
        </w:rPr>
        <w:t>передпродажну</w:t>
      </w:r>
      <w:r w:rsidR="00207EA9">
        <w:rPr>
          <w:bCs/>
          <w:sz w:val="28"/>
          <w:szCs w:val="28"/>
        </w:rPr>
        <w:t xml:space="preserve"> </w:t>
      </w:r>
      <w:r w:rsidRPr="00A13AFB">
        <w:rPr>
          <w:bCs/>
          <w:sz w:val="28"/>
          <w:szCs w:val="28"/>
        </w:rPr>
        <w:t>підготовку</w:t>
      </w:r>
      <w:r w:rsidR="00207EA9">
        <w:rPr>
          <w:bCs/>
          <w:sz w:val="28"/>
          <w:szCs w:val="28"/>
        </w:rPr>
        <w:t xml:space="preserve"> </w:t>
      </w:r>
      <w:r w:rsidRPr="00A13AFB">
        <w:rPr>
          <w:bCs/>
          <w:sz w:val="28"/>
          <w:szCs w:val="28"/>
        </w:rPr>
        <w:t>та</w:t>
      </w:r>
      <w:r w:rsidR="00207EA9">
        <w:rPr>
          <w:bCs/>
          <w:sz w:val="28"/>
          <w:szCs w:val="28"/>
        </w:rPr>
        <w:t xml:space="preserve"> </w:t>
      </w:r>
      <w:r w:rsidRPr="00A13AFB">
        <w:rPr>
          <w:bCs/>
          <w:sz w:val="28"/>
          <w:szCs w:val="28"/>
        </w:rPr>
        <w:t>реалізацію</w:t>
      </w:r>
      <w:r w:rsidR="00207EA9">
        <w:rPr>
          <w:bCs/>
          <w:sz w:val="28"/>
          <w:szCs w:val="28"/>
        </w:rPr>
        <w:t xml:space="preserve"> </w:t>
      </w:r>
      <w:r w:rsidRPr="00A13AFB">
        <w:rPr>
          <w:bCs/>
          <w:sz w:val="28"/>
          <w:szCs w:val="28"/>
        </w:rPr>
        <w:t>майна</w:t>
      </w:r>
      <w:r w:rsidR="00207EA9">
        <w:rPr>
          <w:bCs/>
          <w:sz w:val="28"/>
          <w:szCs w:val="28"/>
        </w:rPr>
        <w:t xml:space="preserve"> </w:t>
      </w:r>
      <w:r w:rsidRPr="00A13AFB">
        <w:rPr>
          <w:bCs/>
          <w:sz w:val="28"/>
          <w:szCs w:val="28"/>
        </w:rPr>
        <w:t>(активів)</w:t>
      </w:r>
      <w:r w:rsidR="00207EA9">
        <w:rPr>
          <w:bCs/>
          <w:sz w:val="28"/>
          <w:szCs w:val="28"/>
        </w:rPr>
        <w:t xml:space="preserve"> </w:t>
      </w:r>
      <w:r w:rsidRPr="00A13AFB">
        <w:rPr>
          <w:bCs/>
          <w:sz w:val="28"/>
          <w:szCs w:val="28"/>
        </w:rPr>
        <w:t>банку</w:t>
      </w:r>
      <w:r w:rsidR="00207EA9">
        <w:rPr>
          <w:bCs/>
          <w:sz w:val="28"/>
          <w:szCs w:val="28"/>
        </w:rPr>
        <w:t xml:space="preserve"> </w:t>
      </w:r>
      <w:r w:rsidRPr="00A13AFB">
        <w:rPr>
          <w:bCs/>
          <w:sz w:val="28"/>
          <w:szCs w:val="28"/>
        </w:rPr>
        <w:t>у</w:t>
      </w:r>
      <w:r w:rsidR="00207EA9">
        <w:rPr>
          <w:bCs/>
          <w:sz w:val="28"/>
          <w:szCs w:val="28"/>
        </w:rPr>
        <w:t xml:space="preserve"> </w:t>
      </w:r>
      <w:r w:rsidRPr="00A13AFB">
        <w:rPr>
          <w:bCs/>
          <w:sz w:val="28"/>
          <w:szCs w:val="28"/>
        </w:rPr>
        <w:t>порядку,</w:t>
      </w:r>
      <w:r w:rsidR="00207EA9">
        <w:rPr>
          <w:bCs/>
          <w:sz w:val="28"/>
          <w:szCs w:val="28"/>
        </w:rPr>
        <w:t xml:space="preserve"> </w:t>
      </w:r>
      <w:r w:rsidRPr="00A13AFB">
        <w:rPr>
          <w:bCs/>
          <w:sz w:val="28"/>
          <w:szCs w:val="28"/>
        </w:rPr>
        <w:t>визначеному</w:t>
      </w:r>
      <w:r w:rsidR="00207EA9">
        <w:rPr>
          <w:bCs/>
          <w:sz w:val="28"/>
          <w:szCs w:val="28"/>
        </w:rPr>
        <w:t xml:space="preserve"> </w:t>
      </w:r>
      <w:r w:rsidRPr="00A13AFB">
        <w:rPr>
          <w:bCs/>
          <w:sz w:val="28"/>
          <w:szCs w:val="28"/>
        </w:rPr>
        <w:t>цим</w:t>
      </w:r>
      <w:r w:rsidR="00207EA9">
        <w:rPr>
          <w:bCs/>
          <w:sz w:val="28"/>
          <w:szCs w:val="28"/>
        </w:rPr>
        <w:t xml:space="preserve"> </w:t>
      </w:r>
      <w:r w:rsidRPr="00A13AFB">
        <w:rPr>
          <w:bCs/>
          <w:sz w:val="28"/>
          <w:szCs w:val="28"/>
        </w:rPr>
        <w:t>Законом</w:t>
      </w:r>
      <w:r w:rsidR="00207EA9">
        <w:rPr>
          <w:bCs/>
          <w:sz w:val="28"/>
          <w:szCs w:val="28"/>
        </w:rPr>
        <w:t xml:space="preserve"> </w:t>
      </w:r>
      <w:r w:rsidRPr="00A13AFB">
        <w:rPr>
          <w:bCs/>
          <w:sz w:val="28"/>
          <w:szCs w:val="28"/>
        </w:rPr>
        <w:t>та</w:t>
      </w:r>
      <w:r w:rsidR="00207EA9">
        <w:rPr>
          <w:bCs/>
          <w:sz w:val="28"/>
          <w:szCs w:val="28"/>
        </w:rPr>
        <w:t xml:space="preserve"> </w:t>
      </w:r>
      <w:r w:rsidRPr="00A13AFB">
        <w:rPr>
          <w:bCs/>
          <w:sz w:val="28"/>
          <w:szCs w:val="28"/>
        </w:rPr>
        <w:t>нормативно-правовими</w:t>
      </w:r>
      <w:r w:rsidR="00207EA9">
        <w:rPr>
          <w:bCs/>
          <w:sz w:val="28"/>
          <w:szCs w:val="28"/>
        </w:rPr>
        <w:t xml:space="preserve"> </w:t>
      </w:r>
      <w:r w:rsidRPr="00A13AFB">
        <w:rPr>
          <w:bCs/>
          <w:sz w:val="28"/>
          <w:szCs w:val="28"/>
        </w:rPr>
        <w:t>актами</w:t>
      </w:r>
      <w:r w:rsidR="00207EA9">
        <w:rPr>
          <w:bCs/>
          <w:sz w:val="28"/>
          <w:szCs w:val="28"/>
        </w:rPr>
        <w:t xml:space="preserve"> </w:t>
      </w:r>
      <w:r w:rsidRPr="00A13AFB">
        <w:rPr>
          <w:bCs/>
          <w:sz w:val="28"/>
          <w:szCs w:val="28"/>
        </w:rPr>
        <w:t>Фонду,</w:t>
      </w:r>
      <w:r w:rsidR="00207EA9">
        <w:rPr>
          <w:bCs/>
          <w:sz w:val="28"/>
          <w:szCs w:val="28"/>
        </w:rPr>
        <w:t xml:space="preserve"> </w:t>
      </w:r>
      <w:r w:rsidRPr="00A13AFB">
        <w:rPr>
          <w:bCs/>
          <w:sz w:val="28"/>
          <w:szCs w:val="28"/>
        </w:rPr>
        <w:t>за</w:t>
      </w:r>
      <w:r w:rsidR="00207EA9">
        <w:rPr>
          <w:bCs/>
          <w:sz w:val="28"/>
          <w:szCs w:val="28"/>
        </w:rPr>
        <w:t xml:space="preserve"> </w:t>
      </w:r>
      <w:r w:rsidRPr="00A13AFB">
        <w:rPr>
          <w:bCs/>
          <w:sz w:val="28"/>
          <w:szCs w:val="28"/>
        </w:rPr>
        <w:t>найвищою</w:t>
      </w:r>
      <w:r w:rsidR="00207EA9">
        <w:rPr>
          <w:bCs/>
          <w:sz w:val="28"/>
          <w:szCs w:val="28"/>
        </w:rPr>
        <w:t xml:space="preserve"> </w:t>
      </w:r>
      <w:r w:rsidRPr="00A13AFB">
        <w:rPr>
          <w:bCs/>
          <w:sz w:val="28"/>
          <w:szCs w:val="28"/>
        </w:rPr>
        <w:t>вартістю</w:t>
      </w:r>
      <w:r w:rsidR="00207EA9">
        <w:rPr>
          <w:bCs/>
          <w:sz w:val="28"/>
          <w:szCs w:val="28"/>
        </w:rPr>
        <w:t xml:space="preserve"> </w:t>
      </w:r>
      <w:r w:rsidRPr="00A13AFB">
        <w:rPr>
          <w:bCs/>
          <w:sz w:val="28"/>
          <w:szCs w:val="28"/>
        </w:rPr>
        <w:t>у</w:t>
      </w:r>
      <w:r w:rsidR="00207EA9">
        <w:rPr>
          <w:bCs/>
          <w:sz w:val="28"/>
          <w:szCs w:val="28"/>
        </w:rPr>
        <w:t xml:space="preserve"> </w:t>
      </w:r>
      <w:r w:rsidRPr="00A13AFB">
        <w:rPr>
          <w:bCs/>
          <w:sz w:val="28"/>
          <w:szCs w:val="28"/>
        </w:rPr>
        <w:t>найкоротший</w:t>
      </w:r>
      <w:r w:rsidR="00207EA9">
        <w:rPr>
          <w:bCs/>
          <w:sz w:val="28"/>
          <w:szCs w:val="28"/>
        </w:rPr>
        <w:t xml:space="preserve"> </w:t>
      </w:r>
      <w:r w:rsidRPr="00A13AFB">
        <w:rPr>
          <w:bCs/>
          <w:sz w:val="28"/>
          <w:szCs w:val="28"/>
        </w:rPr>
        <w:t>строк</w:t>
      </w:r>
      <w:r w:rsidRPr="00A13AFB">
        <w:rPr>
          <w:sz w:val="28"/>
          <w:szCs w:val="28"/>
        </w:rPr>
        <w:t>”</w:t>
      </w:r>
      <w:r w:rsidRPr="00A13AFB">
        <w:rPr>
          <w:bCs/>
          <w:sz w:val="28"/>
          <w:szCs w:val="28"/>
        </w:rPr>
        <w:t>;</w:t>
      </w:r>
    </w:p>
    <w:p w:rsidR="0075575E" w:rsidRPr="00A13AFB" w:rsidRDefault="0075575E" w:rsidP="00207EA9">
      <w:pPr>
        <w:pStyle w:val="rvps2"/>
        <w:shd w:val="clear" w:color="auto" w:fill="FFFFFF"/>
        <w:tabs>
          <w:tab w:val="left" w:pos="709"/>
        </w:tabs>
        <w:spacing w:before="120" w:beforeAutospacing="0" w:after="0" w:afterAutospacing="0"/>
        <w:ind w:firstLine="567"/>
        <w:jc w:val="both"/>
        <w:textAlignment w:val="baseline"/>
        <w:rPr>
          <w:bCs/>
          <w:sz w:val="28"/>
          <w:szCs w:val="28"/>
        </w:rPr>
      </w:pPr>
      <w:r w:rsidRPr="00A13AFB">
        <w:rPr>
          <w:bCs/>
          <w:sz w:val="28"/>
          <w:szCs w:val="28"/>
        </w:rPr>
        <w:t>частину</w:t>
      </w:r>
      <w:r w:rsidR="00207EA9">
        <w:rPr>
          <w:bCs/>
          <w:sz w:val="28"/>
          <w:szCs w:val="28"/>
        </w:rPr>
        <w:t xml:space="preserve"> </w:t>
      </w:r>
      <w:r w:rsidRPr="00A13AFB">
        <w:rPr>
          <w:bCs/>
          <w:sz w:val="28"/>
          <w:szCs w:val="28"/>
        </w:rPr>
        <w:t>шосту</w:t>
      </w:r>
      <w:r w:rsidR="00207EA9">
        <w:rPr>
          <w:bCs/>
          <w:sz w:val="28"/>
          <w:szCs w:val="28"/>
        </w:rPr>
        <w:t xml:space="preserve"> </w:t>
      </w:r>
      <w:r w:rsidRPr="00A13AFB">
        <w:rPr>
          <w:bCs/>
          <w:sz w:val="28"/>
          <w:szCs w:val="28"/>
        </w:rPr>
        <w:t>доповнити</w:t>
      </w:r>
      <w:r w:rsidR="00207EA9">
        <w:rPr>
          <w:bCs/>
          <w:sz w:val="28"/>
          <w:szCs w:val="28"/>
        </w:rPr>
        <w:t xml:space="preserve"> </w:t>
      </w:r>
      <w:r w:rsidRPr="00A13AFB">
        <w:rPr>
          <w:bCs/>
          <w:sz w:val="28"/>
          <w:szCs w:val="28"/>
        </w:rPr>
        <w:t>пунктом</w:t>
      </w:r>
      <w:r w:rsidR="00207EA9">
        <w:rPr>
          <w:bCs/>
          <w:sz w:val="28"/>
          <w:szCs w:val="28"/>
        </w:rPr>
        <w:t xml:space="preserve"> </w:t>
      </w:r>
      <w:r w:rsidRPr="00A13AFB">
        <w:rPr>
          <w:bCs/>
          <w:sz w:val="28"/>
          <w:szCs w:val="28"/>
        </w:rPr>
        <w:t>3</w:t>
      </w:r>
      <w:r w:rsidR="00207EA9">
        <w:rPr>
          <w:bCs/>
          <w:sz w:val="28"/>
          <w:szCs w:val="28"/>
        </w:rPr>
        <w:t xml:space="preserve"> </w:t>
      </w:r>
      <w:r w:rsidRPr="00A13AFB">
        <w:rPr>
          <w:bCs/>
          <w:sz w:val="28"/>
          <w:szCs w:val="28"/>
        </w:rPr>
        <w:t>такого</w:t>
      </w:r>
      <w:r w:rsidR="00207EA9">
        <w:rPr>
          <w:bCs/>
          <w:sz w:val="28"/>
          <w:szCs w:val="28"/>
        </w:rPr>
        <w:t xml:space="preserve"> </w:t>
      </w:r>
      <w:r w:rsidRPr="00A13AFB">
        <w:rPr>
          <w:bCs/>
          <w:sz w:val="28"/>
          <w:szCs w:val="28"/>
        </w:rPr>
        <w:t>змісту:</w:t>
      </w:r>
    </w:p>
    <w:p w:rsidR="0075575E" w:rsidRPr="00A13AFB" w:rsidRDefault="0075575E" w:rsidP="00207EA9">
      <w:pPr>
        <w:pStyle w:val="rvps2"/>
        <w:shd w:val="clear" w:color="auto" w:fill="FFFFFF"/>
        <w:tabs>
          <w:tab w:val="left" w:pos="709"/>
        </w:tabs>
        <w:spacing w:before="120" w:beforeAutospacing="0" w:after="0" w:afterAutospacing="0"/>
        <w:ind w:firstLine="567"/>
        <w:jc w:val="both"/>
        <w:textAlignment w:val="baseline"/>
        <w:rPr>
          <w:bCs/>
          <w:sz w:val="28"/>
          <w:szCs w:val="28"/>
        </w:rPr>
      </w:pPr>
      <w:r w:rsidRPr="00A13AFB">
        <w:rPr>
          <w:sz w:val="28"/>
          <w:szCs w:val="28"/>
        </w:rPr>
        <w:t>“</w:t>
      </w:r>
      <w:r w:rsidRPr="00A13AFB">
        <w:rPr>
          <w:bCs/>
          <w:sz w:val="28"/>
          <w:szCs w:val="28"/>
        </w:rPr>
        <w:t>3)</w:t>
      </w:r>
      <w:r w:rsidR="00207EA9">
        <w:rPr>
          <w:bCs/>
          <w:sz w:val="28"/>
          <w:szCs w:val="28"/>
        </w:rPr>
        <w:t xml:space="preserve"> </w:t>
      </w:r>
      <w:r w:rsidRPr="00A13AFB">
        <w:rPr>
          <w:bCs/>
          <w:sz w:val="28"/>
          <w:szCs w:val="28"/>
        </w:rPr>
        <w:t>шляхом</w:t>
      </w:r>
      <w:r w:rsidR="00207EA9">
        <w:rPr>
          <w:bCs/>
          <w:sz w:val="28"/>
          <w:szCs w:val="28"/>
        </w:rPr>
        <w:t xml:space="preserve"> </w:t>
      </w:r>
      <w:r w:rsidRPr="00A13AFB">
        <w:rPr>
          <w:bCs/>
          <w:sz w:val="28"/>
          <w:szCs w:val="28"/>
        </w:rPr>
        <w:t>продажу</w:t>
      </w:r>
      <w:r w:rsidR="00207EA9">
        <w:rPr>
          <w:bCs/>
          <w:sz w:val="28"/>
          <w:szCs w:val="28"/>
        </w:rPr>
        <w:t xml:space="preserve"> </w:t>
      </w:r>
      <w:r w:rsidRPr="00A13AFB">
        <w:rPr>
          <w:bCs/>
          <w:sz w:val="28"/>
          <w:szCs w:val="28"/>
        </w:rPr>
        <w:t>відповідно</w:t>
      </w:r>
      <w:r w:rsidR="00207EA9">
        <w:rPr>
          <w:bCs/>
          <w:sz w:val="28"/>
          <w:szCs w:val="28"/>
        </w:rPr>
        <w:t xml:space="preserve"> </w:t>
      </w:r>
      <w:r w:rsidRPr="00A13AFB">
        <w:rPr>
          <w:bCs/>
          <w:sz w:val="28"/>
          <w:szCs w:val="28"/>
        </w:rPr>
        <w:t>до</w:t>
      </w:r>
      <w:r w:rsidR="00207EA9">
        <w:rPr>
          <w:bCs/>
          <w:sz w:val="28"/>
          <w:szCs w:val="28"/>
        </w:rPr>
        <w:t xml:space="preserve"> </w:t>
      </w:r>
      <w:r w:rsidRPr="00A13AFB">
        <w:rPr>
          <w:bCs/>
          <w:sz w:val="28"/>
          <w:szCs w:val="28"/>
        </w:rPr>
        <w:t>частини</w:t>
      </w:r>
      <w:r w:rsidR="00207EA9">
        <w:rPr>
          <w:bCs/>
          <w:sz w:val="28"/>
          <w:szCs w:val="28"/>
        </w:rPr>
        <w:t xml:space="preserve"> </w:t>
      </w:r>
      <w:r w:rsidRPr="00A13AFB">
        <w:rPr>
          <w:bCs/>
          <w:sz w:val="28"/>
          <w:szCs w:val="28"/>
        </w:rPr>
        <w:t>сьомої</w:t>
      </w:r>
      <w:r w:rsidR="00207EA9">
        <w:rPr>
          <w:bCs/>
          <w:sz w:val="28"/>
          <w:szCs w:val="28"/>
        </w:rPr>
        <w:t xml:space="preserve"> </w:t>
      </w:r>
      <w:r w:rsidRPr="00A13AFB">
        <w:rPr>
          <w:bCs/>
          <w:sz w:val="28"/>
          <w:szCs w:val="28"/>
        </w:rPr>
        <w:t>статті</w:t>
      </w:r>
      <w:r w:rsidR="00207EA9">
        <w:rPr>
          <w:bCs/>
          <w:sz w:val="28"/>
          <w:szCs w:val="28"/>
        </w:rPr>
        <w:t xml:space="preserve"> </w:t>
      </w:r>
      <w:r w:rsidRPr="00A13AFB">
        <w:rPr>
          <w:bCs/>
          <w:sz w:val="28"/>
          <w:szCs w:val="28"/>
        </w:rPr>
        <w:t>52</w:t>
      </w:r>
      <w:r w:rsidR="00207EA9">
        <w:rPr>
          <w:bCs/>
          <w:sz w:val="28"/>
          <w:szCs w:val="28"/>
        </w:rPr>
        <w:t xml:space="preserve"> </w:t>
      </w:r>
      <w:r w:rsidRPr="00A13AFB">
        <w:rPr>
          <w:bCs/>
          <w:sz w:val="28"/>
          <w:szCs w:val="28"/>
        </w:rPr>
        <w:t>цього</w:t>
      </w:r>
      <w:r w:rsidR="00207EA9">
        <w:rPr>
          <w:bCs/>
          <w:sz w:val="28"/>
          <w:szCs w:val="28"/>
        </w:rPr>
        <w:t xml:space="preserve"> </w:t>
      </w:r>
      <w:r w:rsidRPr="00A13AFB">
        <w:rPr>
          <w:bCs/>
          <w:sz w:val="28"/>
          <w:szCs w:val="28"/>
        </w:rPr>
        <w:t>Закону</w:t>
      </w:r>
      <w:r w:rsidRPr="00A13AFB">
        <w:rPr>
          <w:sz w:val="28"/>
          <w:szCs w:val="28"/>
        </w:rPr>
        <w:t>”</w:t>
      </w:r>
      <w:r w:rsidRPr="00A13AFB">
        <w:rPr>
          <w:bCs/>
          <w:sz w:val="28"/>
          <w:szCs w:val="28"/>
        </w:rPr>
        <w:t>;</w:t>
      </w:r>
    </w:p>
    <w:p w:rsidR="0075575E" w:rsidRPr="00A13AFB" w:rsidRDefault="0075575E" w:rsidP="00207EA9">
      <w:pPr>
        <w:pStyle w:val="rvps2"/>
        <w:shd w:val="clear" w:color="auto" w:fill="FFFFFF"/>
        <w:tabs>
          <w:tab w:val="left" w:pos="709"/>
        </w:tabs>
        <w:spacing w:before="120" w:beforeAutospacing="0" w:after="0" w:afterAutospacing="0"/>
        <w:ind w:firstLine="567"/>
        <w:jc w:val="both"/>
        <w:textAlignment w:val="baseline"/>
        <w:rPr>
          <w:bCs/>
          <w:sz w:val="28"/>
          <w:szCs w:val="28"/>
        </w:rPr>
      </w:pPr>
      <w:r w:rsidRPr="00A13AFB">
        <w:rPr>
          <w:bCs/>
          <w:sz w:val="28"/>
          <w:szCs w:val="28"/>
        </w:rPr>
        <w:t>частину</w:t>
      </w:r>
      <w:r w:rsidR="00207EA9">
        <w:rPr>
          <w:bCs/>
          <w:sz w:val="28"/>
          <w:szCs w:val="28"/>
        </w:rPr>
        <w:t xml:space="preserve"> </w:t>
      </w:r>
      <w:r w:rsidRPr="00A13AFB">
        <w:rPr>
          <w:bCs/>
          <w:sz w:val="28"/>
          <w:szCs w:val="28"/>
        </w:rPr>
        <w:t>десяту</w:t>
      </w:r>
      <w:r w:rsidR="00207EA9">
        <w:rPr>
          <w:bCs/>
          <w:sz w:val="28"/>
          <w:szCs w:val="28"/>
        </w:rPr>
        <w:t xml:space="preserve"> </w:t>
      </w:r>
      <w:r w:rsidRPr="00A13AFB">
        <w:rPr>
          <w:bCs/>
          <w:sz w:val="28"/>
          <w:szCs w:val="28"/>
        </w:rPr>
        <w:t>викласти</w:t>
      </w:r>
      <w:r w:rsidR="00207EA9">
        <w:rPr>
          <w:bCs/>
          <w:sz w:val="28"/>
          <w:szCs w:val="28"/>
        </w:rPr>
        <w:t xml:space="preserve"> </w:t>
      </w:r>
      <w:r w:rsidRPr="00A13AFB">
        <w:rPr>
          <w:bCs/>
          <w:sz w:val="28"/>
          <w:szCs w:val="28"/>
        </w:rPr>
        <w:t>у</w:t>
      </w:r>
      <w:r w:rsidR="00207EA9">
        <w:rPr>
          <w:bCs/>
          <w:sz w:val="28"/>
          <w:szCs w:val="28"/>
        </w:rPr>
        <w:t xml:space="preserve"> </w:t>
      </w:r>
      <w:r w:rsidRPr="00A13AFB">
        <w:rPr>
          <w:bCs/>
          <w:sz w:val="28"/>
          <w:szCs w:val="28"/>
        </w:rPr>
        <w:t>такій</w:t>
      </w:r>
      <w:r w:rsidR="00207EA9">
        <w:rPr>
          <w:bCs/>
          <w:sz w:val="28"/>
          <w:szCs w:val="28"/>
        </w:rPr>
        <w:t xml:space="preserve"> </w:t>
      </w:r>
      <w:r w:rsidRPr="00A13AFB">
        <w:rPr>
          <w:bCs/>
          <w:sz w:val="28"/>
          <w:szCs w:val="28"/>
        </w:rPr>
        <w:t>редакції:</w:t>
      </w:r>
    </w:p>
    <w:p w:rsidR="0075575E" w:rsidRPr="00A13AFB" w:rsidRDefault="0075575E" w:rsidP="00207EA9">
      <w:pPr>
        <w:pStyle w:val="rvps2"/>
        <w:shd w:val="clear" w:color="auto" w:fill="FFFFFF"/>
        <w:tabs>
          <w:tab w:val="left" w:pos="709"/>
        </w:tabs>
        <w:spacing w:before="120" w:beforeAutospacing="0" w:after="0" w:afterAutospacing="0"/>
        <w:ind w:firstLine="567"/>
        <w:jc w:val="both"/>
        <w:textAlignment w:val="baseline"/>
        <w:rPr>
          <w:bCs/>
          <w:sz w:val="28"/>
          <w:szCs w:val="28"/>
        </w:rPr>
      </w:pPr>
      <w:r w:rsidRPr="00A13AFB">
        <w:rPr>
          <w:sz w:val="28"/>
          <w:szCs w:val="28"/>
        </w:rPr>
        <w:t>“</w:t>
      </w:r>
      <w:r w:rsidRPr="00A13AFB">
        <w:rPr>
          <w:bCs/>
          <w:sz w:val="28"/>
          <w:szCs w:val="28"/>
        </w:rPr>
        <w:t>10.</w:t>
      </w:r>
      <w:r w:rsidR="00207EA9">
        <w:rPr>
          <w:bCs/>
          <w:sz w:val="28"/>
          <w:szCs w:val="28"/>
        </w:rPr>
        <w:t xml:space="preserve"> </w:t>
      </w:r>
      <w:r w:rsidRPr="00A13AFB">
        <w:rPr>
          <w:bCs/>
          <w:sz w:val="28"/>
          <w:szCs w:val="28"/>
        </w:rPr>
        <w:t>Фонд</w:t>
      </w:r>
      <w:r w:rsidR="00207EA9">
        <w:rPr>
          <w:bCs/>
          <w:sz w:val="28"/>
          <w:szCs w:val="28"/>
        </w:rPr>
        <w:t xml:space="preserve"> </w:t>
      </w:r>
      <w:r w:rsidRPr="00A13AFB">
        <w:rPr>
          <w:bCs/>
          <w:sz w:val="28"/>
          <w:szCs w:val="28"/>
        </w:rPr>
        <w:t>здійснює</w:t>
      </w:r>
      <w:r w:rsidR="00207EA9">
        <w:rPr>
          <w:bCs/>
          <w:sz w:val="28"/>
          <w:szCs w:val="28"/>
        </w:rPr>
        <w:t xml:space="preserve"> </w:t>
      </w:r>
      <w:r w:rsidRPr="00A13AFB">
        <w:rPr>
          <w:bCs/>
          <w:sz w:val="28"/>
          <w:szCs w:val="28"/>
        </w:rPr>
        <w:t>продаж</w:t>
      </w:r>
      <w:r w:rsidR="00207EA9">
        <w:rPr>
          <w:bCs/>
          <w:sz w:val="28"/>
          <w:szCs w:val="28"/>
        </w:rPr>
        <w:t xml:space="preserve"> </w:t>
      </w:r>
      <w:r w:rsidRPr="00A13AFB">
        <w:rPr>
          <w:bCs/>
          <w:sz w:val="28"/>
          <w:szCs w:val="28"/>
        </w:rPr>
        <w:t>цінних</w:t>
      </w:r>
      <w:r w:rsidR="00207EA9">
        <w:rPr>
          <w:bCs/>
          <w:sz w:val="28"/>
          <w:szCs w:val="28"/>
        </w:rPr>
        <w:t xml:space="preserve"> </w:t>
      </w:r>
      <w:r w:rsidRPr="00A13AFB">
        <w:rPr>
          <w:bCs/>
          <w:sz w:val="28"/>
          <w:szCs w:val="28"/>
        </w:rPr>
        <w:t>паперів</w:t>
      </w:r>
      <w:r w:rsidR="00207EA9">
        <w:rPr>
          <w:bCs/>
          <w:sz w:val="28"/>
          <w:szCs w:val="28"/>
        </w:rPr>
        <w:t xml:space="preserve"> </w:t>
      </w:r>
      <w:r w:rsidRPr="00A13AFB">
        <w:rPr>
          <w:bCs/>
          <w:sz w:val="28"/>
          <w:szCs w:val="28"/>
        </w:rPr>
        <w:t>(у</w:t>
      </w:r>
      <w:r w:rsidR="00207EA9">
        <w:rPr>
          <w:bCs/>
          <w:sz w:val="28"/>
          <w:szCs w:val="28"/>
        </w:rPr>
        <w:t xml:space="preserve"> </w:t>
      </w:r>
      <w:r w:rsidRPr="00A13AFB">
        <w:rPr>
          <w:bCs/>
          <w:sz w:val="28"/>
          <w:szCs w:val="28"/>
        </w:rPr>
        <w:t>тому</w:t>
      </w:r>
      <w:r w:rsidR="00207EA9">
        <w:rPr>
          <w:bCs/>
          <w:sz w:val="28"/>
          <w:szCs w:val="28"/>
        </w:rPr>
        <w:t xml:space="preserve"> </w:t>
      </w:r>
      <w:r w:rsidRPr="00A13AFB">
        <w:rPr>
          <w:bCs/>
          <w:sz w:val="28"/>
          <w:szCs w:val="28"/>
        </w:rPr>
        <w:t>числі</w:t>
      </w:r>
      <w:r w:rsidR="00207EA9">
        <w:rPr>
          <w:bCs/>
          <w:sz w:val="28"/>
          <w:szCs w:val="28"/>
        </w:rPr>
        <w:t xml:space="preserve"> </w:t>
      </w:r>
      <w:r w:rsidRPr="00A13AFB">
        <w:rPr>
          <w:bCs/>
          <w:sz w:val="28"/>
          <w:szCs w:val="28"/>
        </w:rPr>
        <w:t>похідних</w:t>
      </w:r>
      <w:r w:rsidR="00207EA9">
        <w:rPr>
          <w:bCs/>
          <w:sz w:val="28"/>
          <w:szCs w:val="28"/>
        </w:rPr>
        <w:t xml:space="preserve"> </w:t>
      </w:r>
      <w:r w:rsidRPr="00A13AFB">
        <w:rPr>
          <w:bCs/>
          <w:sz w:val="28"/>
          <w:szCs w:val="28"/>
        </w:rPr>
        <w:t>цінних</w:t>
      </w:r>
      <w:r w:rsidR="00207EA9">
        <w:rPr>
          <w:bCs/>
          <w:sz w:val="28"/>
          <w:szCs w:val="28"/>
        </w:rPr>
        <w:t xml:space="preserve"> </w:t>
      </w:r>
      <w:r w:rsidRPr="00A13AFB">
        <w:rPr>
          <w:bCs/>
          <w:sz w:val="28"/>
          <w:szCs w:val="28"/>
        </w:rPr>
        <w:t>паперів)</w:t>
      </w:r>
      <w:r w:rsidR="00207EA9">
        <w:rPr>
          <w:bCs/>
          <w:sz w:val="28"/>
          <w:szCs w:val="28"/>
        </w:rPr>
        <w:t xml:space="preserve"> </w:t>
      </w:r>
      <w:r w:rsidRPr="00A13AFB">
        <w:rPr>
          <w:bCs/>
          <w:sz w:val="28"/>
          <w:szCs w:val="28"/>
        </w:rPr>
        <w:t>в</w:t>
      </w:r>
      <w:r w:rsidR="00207EA9">
        <w:rPr>
          <w:bCs/>
          <w:sz w:val="28"/>
          <w:szCs w:val="28"/>
        </w:rPr>
        <w:t xml:space="preserve"> </w:t>
      </w:r>
      <w:r w:rsidRPr="00A13AFB">
        <w:rPr>
          <w:bCs/>
          <w:sz w:val="28"/>
          <w:szCs w:val="28"/>
        </w:rPr>
        <w:t>порядку,</w:t>
      </w:r>
      <w:r w:rsidR="00207EA9">
        <w:rPr>
          <w:bCs/>
          <w:sz w:val="28"/>
          <w:szCs w:val="28"/>
        </w:rPr>
        <w:t xml:space="preserve"> </w:t>
      </w:r>
      <w:r w:rsidRPr="00A13AFB">
        <w:rPr>
          <w:bCs/>
          <w:sz w:val="28"/>
          <w:szCs w:val="28"/>
        </w:rPr>
        <w:t>визначеному</w:t>
      </w:r>
      <w:r w:rsidR="00207EA9">
        <w:rPr>
          <w:bCs/>
          <w:sz w:val="28"/>
          <w:szCs w:val="28"/>
        </w:rPr>
        <w:t xml:space="preserve"> </w:t>
      </w:r>
      <w:r w:rsidRPr="00A13AFB">
        <w:rPr>
          <w:bCs/>
          <w:sz w:val="28"/>
          <w:szCs w:val="28"/>
        </w:rPr>
        <w:t>законодавством</w:t>
      </w:r>
      <w:r w:rsidR="00207EA9">
        <w:rPr>
          <w:bCs/>
          <w:sz w:val="28"/>
          <w:szCs w:val="28"/>
        </w:rPr>
        <w:t xml:space="preserve"> </w:t>
      </w:r>
      <w:r w:rsidRPr="00A13AFB">
        <w:rPr>
          <w:bCs/>
          <w:sz w:val="28"/>
          <w:szCs w:val="28"/>
        </w:rPr>
        <w:t>України</w:t>
      </w:r>
      <w:r w:rsidRPr="00A13AFB">
        <w:rPr>
          <w:sz w:val="28"/>
          <w:szCs w:val="28"/>
        </w:rPr>
        <w:t>”</w:t>
      </w:r>
      <w:r w:rsidRPr="00A13AFB">
        <w:rPr>
          <w:bCs/>
          <w:sz w:val="28"/>
          <w:szCs w:val="28"/>
        </w:rPr>
        <w:t>;</w:t>
      </w:r>
    </w:p>
    <w:p w:rsidR="0075575E" w:rsidRPr="00A13AFB" w:rsidRDefault="0075575E" w:rsidP="00207EA9">
      <w:pPr>
        <w:pStyle w:val="rvps2"/>
        <w:shd w:val="clear" w:color="auto" w:fill="FFFFFF"/>
        <w:tabs>
          <w:tab w:val="left" w:pos="709"/>
        </w:tabs>
        <w:spacing w:before="120" w:beforeAutospacing="0" w:after="0" w:afterAutospacing="0"/>
        <w:ind w:firstLine="567"/>
        <w:jc w:val="both"/>
        <w:textAlignment w:val="baseline"/>
        <w:rPr>
          <w:bCs/>
          <w:sz w:val="28"/>
          <w:szCs w:val="28"/>
        </w:rPr>
      </w:pPr>
      <w:r w:rsidRPr="00A13AFB">
        <w:rPr>
          <w:bCs/>
          <w:sz w:val="28"/>
          <w:szCs w:val="28"/>
        </w:rPr>
        <w:t>у</w:t>
      </w:r>
      <w:r w:rsidR="00207EA9">
        <w:rPr>
          <w:bCs/>
          <w:sz w:val="28"/>
          <w:szCs w:val="28"/>
        </w:rPr>
        <w:t xml:space="preserve"> </w:t>
      </w:r>
      <w:r w:rsidRPr="00A13AFB">
        <w:rPr>
          <w:bCs/>
          <w:sz w:val="28"/>
          <w:szCs w:val="28"/>
        </w:rPr>
        <w:t>частині</w:t>
      </w:r>
      <w:r w:rsidR="00207EA9">
        <w:rPr>
          <w:bCs/>
          <w:sz w:val="28"/>
          <w:szCs w:val="28"/>
        </w:rPr>
        <w:t xml:space="preserve"> </w:t>
      </w:r>
      <w:r w:rsidRPr="00A13AFB">
        <w:rPr>
          <w:bCs/>
          <w:sz w:val="28"/>
          <w:szCs w:val="28"/>
        </w:rPr>
        <w:t>одинадцятій</w:t>
      </w:r>
      <w:r w:rsidR="00207EA9">
        <w:rPr>
          <w:bCs/>
          <w:sz w:val="28"/>
          <w:szCs w:val="28"/>
        </w:rPr>
        <w:t xml:space="preserve"> </w:t>
      </w:r>
      <w:r w:rsidRPr="00A13AFB">
        <w:rPr>
          <w:bCs/>
          <w:sz w:val="28"/>
          <w:szCs w:val="28"/>
        </w:rPr>
        <w:t>слова</w:t>
      </w:r>
      <w:r w:rsidR="00207EA9">
        <w:rPr>
          <w:bCs/>
          <w:sz w:val="28"/>
          <w:szCs w:val="28"/>
        </w:rPr>
        <w:t xml:space="preserve"> </w:t>
      </w:r>
      <w:r w:rsidRPr="00A13AFB">
        <w:rPr>
          <w:sz w:val="28"/>
          <w:szCs w:val="28"/>
        </w:rPr>
        <w:t>“</w:t>
      </w:r>
      <w:r w:rsidRPr="00A13AFB">
        <w:rPr>
          <w:bCs/>
          <w:sz w:val="28"/>
          <w:szCs w:val="28"/>
        </w:rPr>
        <w:t>законів</w:t>
      </w:r>
      <w:r w:rsidR="00207EA9">
        <w:rPr>
          <w:bCs/>
          <w:sz w:val="28"/>
          <w:szCs w:val="28"/>
        </w:rPr>
        <w:t xml:space="preserve"> </w:t>
      </w:r>
      <w:r w:rsidRPr="00A13AFB">
        <w:rPr>
          <w:bCs/>
          <w:sz w:val="28"/>
          <w:szCs w:val="28"/>
        </w:rPr>
        <w:t>України</w:t>
      </w:r>
      <w:r w:rsidR="00207EA9">
        <w:rPr>
          <w:bCs/>
          <w:sz w:val="28"/>
          <w:szCs w:val="28"/>
        </w:rPr>
        <w:t xml:space="preserve"> </w:t>
      </w:r>
      <w:r w:rsidRPr="00A13AFB">
        <w:rPr>
          <w:bCs/>
          <w:sz w:val="28"/>
          <w:szCs w:val="28"/>
        </w:rPr>
        <w:t>“Про</w:t>
      </w:r>
      <w:r w:rsidR="00207EA9">
        <w:rPr>
          <w:bCs/>
          <w:sz w:val="28"/>
          <w:szCs w:val="28"/>
        </w:rPr>
        <w:t xml:space="preserve"> </w:t>
      </w:r>
      <w:r w:rsidRPr="00A13AFB">
        <w:rPr>
          <w:bCs/>
          <w:sz w:val="28"/>
          <w:szCs w:val="28"/>
        </w:rPr>
        <w:t>акціонерні</w:t>
      </w:r>
      <w:r w:rsidR="00207EA9">
        <w:rPr>
          <w:bCs/>
          <w:sz w:val="28"/>
          <w:szCs w:val="28"/>
        </w:rPr>
        <w:t xml:space="preserve"> </w:t>
      </w:r>
      <w:r w:rsidRPr="00A13AFB">
        <w:rPr>
          <w:bCs/>
          <w:sz w:val="28"/>
          <w:szCs w:val="28"/>
        </w:rPr>
        <w:t>товариства”</w:t>
      </w:r>
      <w:r w:rsidR="00207EA9">
        <w:rPr>
          <w:bCs/>
          <w:sz w:val="28"/>
          <w:szCs w:val="28"/>
        </w:rPr>
        <w:t xml:space="preserve"> </w:t>
      </w:r>
      <w:r w:rsidRPr="00A13AFB">
        <w:rPr>
          <w:bCs/>
          <w:sz w:val="28"/>
          <w:szCs w:val="28"/>
        </w:rPr>
        <w:t>та</w:t>
      </w:r>
      <w:r w:rsidR="00207EA9">
        <w:rPr>
          <w:bCs/>
          <w:sz w:val="28"/>
          <w:szCs w:val="28"/>
        </w:rPr>
        <w:t xml:space="preserve"> </w:t>
      </w:r>
      <w:r w:rsidRPr="00A13AFB">
        <w:rPr>
          <w:bCs/>
          <w:sz w:val="28"/>
          <w:szCs w:val="28"/>
        </w:rPr>
        <w:t>“Про</w:t>
      </w:r>
      <w:r w:rsidR="00207EA9">
        <w:rPr>
          <w:bCs/>
          <w:sz w:val="28"/>
          <w:szCs w:val="28"/>
        </w:rPr>
        <w:t xml:space="preserve"> </w:t>
      </w:r>
      <w:r w:rsidRPr="00A13AFB">
        <w:rPr>
          <w:bCs/>
          <w:sz w:val="28"/>
          <w:szCs w:val="28"/>
        </w:rPr>
        <w:t>господарські</w:t>
      </w:r>
      <w:r w:rsidR="00207EA9">
        <w:rPr>
          <w:bCs/>
          <w:sz w:val="28"/>
          <w:szCs w:val="28"/>
        </w:rPr>
        <w:t xml:space="preserve"> </w:t>
      </w:r>
      <w:r w:rsidRPr="00A13AFB">
        <w:rPr>
          <w:bCs/>
          <w:sz w:val="28"/>
          <w:szCs w:val="28"/>
        </w:rPr>
        <w:t>товариства”</w:t>
      </w:r>
      <w:r w:rsidRPr="00A13AFB">
        <w:rPr>
          <w:sz w:val="28"/>
          <w:szCs w:val="28"/>
        </w:rPr>
        <w:t>”</w:t>
      </w:r>
      <w:r w:rsidR="00207EA9">
        <w:rPr>
          <w:bCs/>
          <w:sz w:val="28"/>
          <w:szCs w:val="28"/>
        </w:rPr>
        <w:t xml:space="preserve"> </w:t>
      </w:r>
      <w:r w:rsidRPr="00A13AFB">
        <w:rPr>
          <w:bCs/>
          <w:sz w:val="28"/>
          <w:szCs w:val="28"/>
        </w:rPr>
        <w:t>замінити</w:t>
      </w:r>
      <w:r w:rsidR="00207EA9">
        <w:rPr>
          <w:bCs/>
          <w:sz w:val="28"/>
          <w:szCs w:val="28"/>
        </w:rPr>
        <w:t xml:space="preserve"> </w:t>
      </w:r>
      <w:r w:rsidRPr="00A13AFB">
        <w:rPr>
          <w:bCs/>
          <w:sz w:val="28"/>
          <w:szCs w:val="28"/>
        </w:rPr>
        <w:t>словами</w:t>
      </w:r>
      <w:r w:rsidR="00207EA9">
        <w:rPr>
          <w:bCs/>
          <w:sz w:val="28"/>
          <w:szCs w:val="28"/>
        </w:rPr>
        <w:t xml:space="preserve"> </w:t>
      </w:r>
      <w:r w:rsidRPr="00A13AFB">
        <w:rPr>
          <w:sz w:val="28"/>
          <w:szCs w:val="28"/>
        </w:rPr>
        <w:t>“</w:t>
      </w:r>
      <w:r w:rsidRPr="00A13AFB">
        <w:rPr>
          <w:bCs/>
          <w:sz w:val="28"/>
          <w:szCs w:val="28"/>
        </w:rPr>
        <w:t>вимог</w:t>
      </w:r>
      <w:r w:rsidR="00207EA9">
        <w:rPr>
          <w:bCs/>
          <w:sz w:val="28"/>
          <w:szCs w:val="28"/>
        </w:rPr>
        <w:t xml:space="preserve"> </w:t>
      </w:r>
      <w:r w:rsidRPr="00A13AFB">
        <w:rPr>
          <w:bCs/>
          <w:sz w:val="28"/>
          <w:szCs w:val="28"/>
        </w:rPr>
        <w:t>законодавства</w:t>
      </w:r>
      <w:r w:rsidR="00207EA9">
        <w:rPr>
          <w:bCs/>
          <w:sz w:val="28"/>
          <w:szCs w:val="28"/>
        </w:rPr>
        <w:t xml:space="preserve"> </w:t>
      </w:r>
      <w:r w:rsidRPr="00A13AFB">
        <w:rPr>
          <w:bCs/>
          <w:sz w:val="28"/>
          <w:szCs w:val="28"/>
        </w:rPr>
        <w:t>України</w:t>
      </w:r>
      <w:r w:rsidRPr="00A13AFB">
        <w:rPr>
          <w:sz w:val="28"/>
          <w:szCs w:val="28"/>
        </w:rPr>
        <w:t>”</w:t>
      </w:r>
      <w:r w:rsidRPr="00A13AFB">
        <w:rPr>
          <w:bCs/>
          <w:sz w:val="28"/>
          <w:szCs w:val="28"/>
        </w:rPr>
        <w:t>;</w:t>
      </w:r>
    </w:p>
    <w:p w:rsidR="0075575E" w:rsidRPr="00A13AFB" w:rsidRDefault="0075575E" w:rsidP="00207EA9">
      <w:pPr>
        <w:pStyle w:val="rvps2"/>
        <w:shd w:val="clear" w:color="auto" w:fill="FFFFFF"/>
        <w:tabs>
          <w:tab w:val="left" w:pos="709"/>
        </w:tabs>
        <w:spacing w:before="120" w:beforeAutospacing="0" w:after="0" w:afterAutospacing="0"/>
        <w:ind w:firstLine="567"/>
        <w:jc w:val="both"/>
        <w:textAlignment w:val="baseline"/>
        <w:rPr>
          <w:bCs/>
          <w:sz w:val="28"/>
          <w:szCs w:val="28"/>
        </w:rPr>
      </w:pPr>
      <w:r w:rsidRPr="00A13AFB">
        <w:rPr>
          <w:bCs/>
          <w:sz w:val="28"/>
          <w:szCs w:val="28"/>
        </w:rPr>
        <w:t>частину</w:t>
      </w:r>
      <w:r w:rsidR="00207EA9">
        <w:rPr>
          <w:bCs/>
          <w:sz w:val="28"/>
          <w:szCs w:val="28"/>
        </w:rPr>
        <w:t xml:space="preserve"> </w:t>
      </w:r>
      <w:r w:rsidRPr="00A13AFB">
        <w:rPr>
          <w:bCs/>
          <w:sz w:val="28"/>
          <w:szCs w:val="28"/>
        </w:rPr>
        <w:t>дванадцяту</w:t>
      </w:r>
      <w:r w:rsidR="00207EA9">
        <w:rPr>
          <w:bCs/>
          <w:sz w:val="28"/>
          <w:szCs w:val="28"/>
        </w:rPr>
        <w:t xml:space="preserve"> </w:t>
      </w:r>
      <w:r w:rsidRPr="00A13AFB">
        <w:rPr>
          <w:bCs/>
          <w:sz w:val="28"/>
          <w:szCs w:val="28"/>
        </w:rPr>
        <w:t>викласти</w:t>
      </w:r>
      <w:r w:rsidR="00207EA9">
        <w:rPr>
          <w:bCs/>
          <w:sz w:val="28"/>
          <w:szCs w:val="28"/>
        </w:rPr>
        <w:t xml:space="preserve"> </w:t>
      </w:r>
      <w:r w:rsidRPr="00A13AFB">
        <w:rPr>
          <w:bCs/>
          <w:sz w:val="28"/>
          <w:szCs w:val="28"/>
        </w:rPr>
        <w:t>у</w:t>
      </w:r>
      <w:r w:rsidR="00207EA9">
        <w:rPr>
          <w:bCs/>
          <w:sz w:val="28"/>
          <w:szCs w:val="28"/>
        </w:rPr>
        <w:t xml:space="preserve"> </w:t>
      </w:r>
      <w:r w:rsidRPr="00A13AFB">
        <w:rPr>
          <w:bCs/>
          <w:sz w:val="28"/>
          <w:szCs w:val="28"/>
        </w:rPr>
        <w:t>такій</w:t>
      </w:r>
      <w:r w:rsidR="00207EA9">
        <w:rPr>
          <w:bCs/>
          <w:sz w:val="28"/>
          <w:szCs w:val="28"/>
        </w:rPr>
        <w:t xml:space="preserve"> </w:t>
      </w:r>
      <w:r w:rsidRPr="00A13AFB">
        <w:rPr>
          <w:bCs/>
          <w:sz w:val="28"/>
          <w:szCs w:val="28"/>
        </w:rPr>
        <w:t>редакції:</w:t>
      </w:r>
    </w:p>
    <w:p w:rsidR="0075575E" w:rsidRPr="00A13AFB" w:rsidRDefault="0075575E" w:rsidP="00207EA9">
      <w:pPr>
        <w:pStyle w:val="rvps2"/>
        <w:shd w:val="clear" w:color="auto" w:fill="FFFFFF"/>
        <w:tabs>
          <w:tab w:val="left" w:pos="709"/>
        </w:tabs>
        <w:spacing w:before="120" w:beforeAutospacing="0" w:after="0" w:afterAutospacing="0"/>
        <w:ind w:firstLine="567"/>
        <w:jc w:val="both"/>
        <w:textAlignment w:val="baseline"/>
        <w:rPr>
          <w:bCs/>
          <w:sz w:val="28"/>
          <w:szCs w:val="28"/>
        </w:rPr>
      </w:pPr>
      <w:r w:rsidRPr="00A13AFB">
        <w:rPr>
          <w:sz w:val="28"/>
          <w:szCs w:val="28"/>
        </w:rPr>
        <w:t>“</w:t>
      </w:r>
      <w:r w:rsidRPr="00A13AFB">
        <w:rPr>
          <w:bCs/>
          <w:sz w:val="28"/>
          <w:szCs w:val="28"/>
        </w:rPr>
        <w:t>12.</w:t>
      </w:r>
      <w:r w:rsidR="00207EA9">
        <w:rPr>
          <w:bCs/>
          <w:sz w:val="28"/>
          <w:szCs w:val="28"/>
        </w:rPr>
        <w:t xml:space="preserve"> </w:t>
      </w:r>
      <w:r w:rsidRPr="00A13AFB">
        <w:rPr>
          <w:bCs/>
          <w:sz w:val="28"/>
          <w:szCs w:val="28"/>
        </w:rPr>
        <w:t>Фонд</w:t>
      </w:r>
      <w:r w:rsidR="00207EA9">
        <w:rPr>
          <w:bCs/>
          <w:sz w:val="28"/>
          <w:szCs w:val="28"/>
        </w:rPr>
        <w:t xml:space="preserve"> </w:t>
      </w:r>
      <w:r w:rsidRPr="00A13AFB">
        <w:rPr>
          <w:bCs/>
          <w:sz w:val="28"/>
          <w:szCs w:val="28"/>
        </w:rPr>
        <w:t>має</w:t>
      </w:r>
      <w:r w:rsidR="00207EA9">
        <w:rPr>
          <w:bCs/>
          <w:sz w:val="28"/>
          <w:szCs w:val="28"/>
        </w:rPr>
        <w:t xml:space="preserve"> </w:t>
      </w:r>
      <w:r w:rsidRPr="00A13AFB">
        <w:rPr>
          <w:bCs/>
          <w:sz w:val="28"/>
          <w:szCs w:val="28"/>
        </w:rPr>
        <w:t>право</w:t>
      </w:r>
      <w:r w:rsidR="00207EA9">
        <w:rPr>
          <w:bCs/>
          <w:sz w:val="28"/>
          <w:szCs w:val="28"/>
        </w:rPr>
        <w:t xml:space="preserve"> </w:t>
      </w:r>
      <w:r w:rsidRPr="00A13AFB">
        <w:rPr>
          <w:bCs/>
          <w:sz w:val="28"/>
          <w:szCs w:val="28"/>
        </w:rPr>
        <w:t>продати</w:t>
      </w:r>
      <w:r w:rsidR="00207EA9">
        <w:rPr>
          <w:bCs/>
          <w:sz w:val="28"/>
          <w:szCs w:val="28"/>
        </w:rPr>
        <w:t xml:space="preserve"> </w:t>
      </w:r>
      <w:r w:rsidRPr="00A13AFB">
        <w:rPr>
          <w:bCs/>
          <w:sz w:val="28"/>
          <w:szCs w:val="28"/>
        </w:rPr>
        <w:t>майно</w:t>
      </w:r>
      <w:r w:rsidR="00207EA9">
        <w:rPr>
          <w:bCs/>
          <w:sz w:val="28"/>
          <w:szCs w:val="28"/>
        </w:rPr>
        <w:t xml:space="preserve"> </w:t>
      </w:r>
      <w:r w:rsidRPr="00A13AFB">
        <w:rPr>
          <w:bCs/>
          <w:sz w:val="28"/>
          <w:szCs w:val="28"/>
        </w:rPr>
        <w:t>банку</w:t>
      </w:r>
      <w:r w:rsidR="00207EA9">
        <w:rPr>
          <w:bCs/>
          <w:sz w:val="28"/>
          <w:szCs w:val="28"/>
        </w:rPr>
        <w:t xml:space="preserve"> </w:t>
      </w:r>
      <w:r w:rsidRPr="00A13AFB">
        <w:rPr>
          <w:bCs/>
          <w:sz w:val="28"/>
          <w:szCs w:val="28"/>
        </w:rPr>
        <w:t>у</w:t>
      </w:r>
      <w:r w:rsidR="00207EA9">
        <w:rPr>
          <w:bCs/>
          <w:sz w:val="28"/>
          <w:szCs w:val="28"/>
        </w:rPr>
        <w:t xml:space="preserve"> </w:t>
      </w:r>
      <w:r w:rsidRPr="00A13AFB">
        <w:rPr>
          <w:bCs/>
          <w:sz w:val="28"/>
          <w:szCs w:val="28"/>
        </w:rPr>
        <w:t>вигляді</w:t>
      </w:r>
      <w:r w:rsidR="00207EA9">
        <w:rPr>
          <w:bCs/>
          <w:sz w:val="28"/>
          <w:szCs w:val="28"/>
        </w:rPr>
        <w:t xml:space="preserve"> </w:t>
      </w:r>
      <w:r w:rsidRPr="00A13AFB">
        <w:rPr>
          <w:bCs/>
          <w:sz w:val="28"/>
          <w:szCs w:val="28"/>
        </w:rPr>
        <w:t>цілісного</w:t>
      </w:r>
      <w:r w:rsidR="00207EA9">
        <w:rPr>
          <w:bCs/>
          <w:sz w:val="28"/>
          <w:szCs w:val="28"/>
        </w:rPr>
        <w:t xml:space="preserve"> </w:t>
      </w:r>
      <w:r w:rsidRPr="00A13AFB">
        <w:rPr>
          <w:bCs/>
          <w:sz w:val="28"/>
          <w:szCs w:val="28"/>
        </w:rPr>
        <w:t>майнового</w:t>
      </w:r>
      <w:r w:rsidR="00207EA9">
        <w:rPr>
          <w:bCs/>
          <w:sz w:val="28"/>
          <w:szCs w:val="28"/>
        </w:rPr>
        <w:t xml:space="preserve"> </w:t>
      </w:r>
      <w:r w:rsidRPr="00A13AFB">
        <w:rPr>
          <w:bCs/>
          <w:sz w:val="28"/>
          <w:szCs w:val="28"/>
        </w:rPr>
        <w:t>комплексу</w:t>
      </w:r>
      <w:r w:rsidR="00207EA9">
        <w:rPr>
          <w:bCs/>
          <w:sz w:val="28"/>
          <w:szCs w:val="28"/>
        </w:rPr>
        <w:t xml:space="preserve"> </w:t>
      </w:r>
      <w:r w:rsidRPr="00A13AFB">
        <w:rPr>
          <w:bCs/>
          <w:sz w:val="28"/>
          <w:szCs w:val="28"/>
        </w:rPr>
        <w:t>або</w:t>
      </w:r>
      <w:r w:rsidR="00207EA9">
        <w:rPr>
          <w:bCs/>
          <w:sz w:val="28"/>
          <w:szCs w:val="28"/>
        </w:rPr>
        <w:t xml:space="preserve"> </w:t>
      </w:r>
      <w:r w:rsidRPr="00A13AFB">
        <w:rPr>
          <w:bCs/>
          <w:sz w:val="28"/>
          <w:szCs w:val="28"/>
        </w:rPr>
        <w:t>частинами</w:t>
      </w:r>
      <w:r w:rsidRPr="00A13AFB">
        <w:rPr>
          <w:sz w:val="28"/>
          <w:szCs w:val="28"/>
        </w:rPr>
        <w:t>”</w:t>
      </w:r>
      <w:r w:rsidRPr="00A13AFB">
        <w:rPr>
          <w:bCs/>
          <w:sz w:val="28"/>
          <w:szCs w:val="28"/>
        </w:rPr>
        <w:t>;</w:t>
      </w:r>
    </w:p>
    <w:p w:rsidR="0075575E" w:rsidRPr="00A13AFB" w:rsidRDefault="0075575E" w:rsidP="00207EA9">
      <w:pPr>
        <w:pStyle w:val="rvps2"/>
        <w:shd w:val="clear" w:color="auto" w:fill="FFFFFF"/>
        <w:tabs>
          <w:tab w:val="left" w:pos="709"/>
        </w:tabs>
        <w:spacing w:before="120" w:beforeAutospacing="0" w:after="0" w:afterAutospacing="0"/>
        <w:ind w:firstLine="567"/>
        <w:jc w:val="both"/>
        <w:textAlignment w:val="baseline"/>
        <w:rPr>
          <w:bCs/>
          <w:sz w:val="28"/>
          <w:szCs w:val="28"/>
        </w:rPr>
      </w:pPr>
      <w:r w:rsidRPr="00A13AFB">
        <w:rPr>
          <w:bCs/>
          <w:sz w:val="28"/>
          <w:szCs w:val="28"/>
        </w:rPr>
        <w:t>у</w:t>
      </w:r>
      <w:r w:rsidR="00207EA9">
        <w:rPr>
          <w:bCs/>
          <w:sz w:val="28"/>
          <w:szCs w:val="28"/>
        </w:rPr>
        <w:t xml:space="preserve"> </w:t>
      </w:r>
      <w:r w:rsidRPr="00A13AFB">
        <w:rPr>
          <w:bCs/>
          <w:sz w:val="28"/>
          <w:szCs w:val="28"/>
        </w:rPr>
        <w:t>частині</w:t>
      </w:r>
      <w:r w:rsidR="00207EA9">
        <w:rPr>
          <w:bCs/>
          <w:sz w:val="28"/>
          <w:szCs w:val="28"/>
        </w:rPr>
        <w:t xml:space="preserve"> </w:t>
      </w:r>
      <w:r w:rsidRPr="00A13AFB">
        <w:rPr>
          <w:bCs/>
          <w:sz w:val="28"/>
          <w:szCs w:val="28"/>
        </w:rPr>
        <w:t>сімнадцятій:</w:t>
      </w:r>
    </w:p>
    <w:p w:rsidR="0075575E" w:rsidRPr="00A13AFB" w:rsidRDefault="0075575E" w:rsidP="00207EA9">
      <w:pPr>
        <w:pStyle w:val="rvps2"/>
        <w:shd w:val="clear" w:color="auto" w:fill="FFFFFF"/>
        <w:tabs>
          <w:tab w:val="left" w:pos="709"/>
        </w:tabs>
        <w:spacing w:before="120" w:beforeAutospacing="0" w:after="0" w:afterAutospacing="0"/>
        <w:ind w:firstLine="567"/>
        <w:jc w:val="both"/>
        <w:textAlignment w:val="baseline"/>
        <w:rPr>
          <w:bCs/>
          <w:sz w:val="28"/>
          <w:szCs w:val="28"/>
        </w:rPr>
      </w:pPr>
      <w:r w:rsidRPr="00A13AFB">
        <w:rPr>
          <w:bCs/>
          <w:sz w:val="28"/>
          <w:szCs w:val="28"/>
        </w:rPr>
        <w:t>у</w:t>
      </w:r>
      <w:r w:rsidR="00207EA9">
        <w:rPr>
          <w:bCs/>
          <w:sz w:val="28"/>
          <w:szCs w:val="28"/>
        </w:rPr>
        <w:t xml:space="preserve"> </w:t>
      </w:r>
      <w:r w:rsidRPr="00A13AFB">
        <w:rPr>
          <w:bCs/>
          <w:sz w:val="28"/>
          <w:szCs w:val="28"/>
        </w:rPr>
        <w:t>реченні</w:t>
      </w:r>
      <w:r w:rsidR="00207EA9">
        <w:rPr>
          <w:bCs/>
          <w:sz w:val="28"/>
          <w:szCs w:val="28"/>
        </w:rPr>
        <w:t xml:space="preserve"> </w:t>
      </w:r>
      <w:r w:rsidRPr="00A13AFB">
        <w:rPr>
          <w:bCs/>
          <w:sz w:val="28"/>
          <w:szCs w:val="28"/>
        </w:rPr>
        <w:t>першому</w:t>
      </w:r>
      <w:r w:rsidR="00207EA9">
        <w:rPr>
          <w:bCs/>
          <w:sz w:val="28"/>
          <w:szCs w:val="28"/>
        </w:rPr>
        <w:t xml:space="preserve"> </w:t>
      </w:r>
      <w:r w:rsidRPr="00A13AFB">
        <w:rPr>
          <w:bCs/>
          <w:sz w:val="28"/>
          <w:szCs w:val="28"/>
        </w:rPr>
        <w:t>слова</w:t>
      </w:r>
      <w:r w:rsidR="00207EA9">
        <w:rPr>
          <w:bCs/>
          <w:sz w:val="28"/>
          <w:szCs w:val="28"/>
        </w:rPr>
        <w:t xml:space="preserve"> </w:t>
      </w:r>
      <w:r w:rsidRPr="00A13AFB">
        <w:rPr>
          <w:sz w:val="28"/>
          <w:szCs w:val="28"/>
        </w:rPr>
        <w:t>“</w:t>
      </w:r>
      <w:r w:rsidRPr="00A13AFB">
        <w:rPr>
          <w:bCs/>
          <w:sz w:val="28"/>
          <w:szCs w:val="28"/>
        </w:rPr>
        <w:t>у</w:t>
      </w:r>
      <w:r w:rsidR="00207EA9">
        <w:rPr>
          <w:bCs/>
          <w:sz w:val="28"/>
          <w:szCs w:val="28"/>
        </w:rPr>
        <w:t xml:space="preserve"> </w:t>
      </w:r>
      <w:r w:rsidRPr="00A13AFB">
        <w:rPr>
          <w:bCs/>
          <w:sz w:val="28"/>
          <w:szCs w:val="28"/>
        </w:rPr>
        <w:t>друкованих</w:t>
      </w:r>
      <w:r w:rsidR="00207EA9">
        <w:rPr>
          <w:bCs/>
          <w:sz w:val="28"/>
          <w:szCs w:val="28"/>
        </w:rPr>
        <w:t xml:space="preserve"> </w:t>
      </w:r>
      <w:r w:rsidRPr="00A13AFB">
        <w:rPr>
          <w:bCs/>
          <w:sz w:val="28"/>
          <w:szCs w:val="28"/>
        </w:rPr>
        <w:t>засобах</w:t>
      </w:r>
      <w:r w:rsidR="00207EA9">
        <w:rPr>
          <w:bCs/>
          <w:sz w:val="28"/>
          <w:szCs w:val="28"/>
        </w:rPr>
        <w:t xml:space="preserve"> </w:t>
      </w:r>
      <w:r w:rsidRPr="00A13AFB">
        <w:rPr>
          <w:bCs/>
          <w:sz w:val="28"/>
          <w:szCs w:val="28"/>
        </w:rPr>
        <w:t>масової</w:t>
      </w:r>
      <w:r w:rsidR="00207EA9">
        <w:rPr>
          <w:bCs/>
          <w:sz w:val="28"/>
          <w:szCs w:val="28"/>
        </w:rPr>
        <w:t xml:space="preserve"> </w:t>
      </w:r>
      <w:r w:rsidRPr="00A13AFB">
        <w:rPr>
          <w:bCs/>
          <w:sz w:val="28"/>
          <w:szCs w:val="28"/>
        </w:rPr>
        <w:t>інформації,</w:t>
      </w:r>
      <w:r w:rsidR="00207EA9">
        <w:rPr>
          <w:bCs/>
          <w:sz w:val="28"/>
          <w:szCs w:val="28"/>
        </w:rPr>
        <w:t xml:space="preserve"> </w:t>
      </w:r>
      <w:r w:rsidRPr="00A13AFB">
        <w:rPr>
          <w:bCs/>
          <w:sz w:val="28"/>
          <w:szCs w:val="28"/>
        </w:rPr>
        <w:t>визначених</w:t>
      </w:r>
      <w:r w:rsidR="00207EA9">
        <w:rPr>
          <w:bCs/>
          <w:sz w:val="28"/>
          <w:szCs w:val="28"/>
        </w:rPr>
        <w:t xml:space="preserve"> </w:t>
      </w:r>
      <w:r w:rsidRPr="00A13AFB">
        <w:rPr>
          <w:bCs/>
          <w:sz w:val="28"/>
          <w:szCs w:val="28"/>
        </w:rPr>
        <w:t>виконавчою</w:t>
      </w:r>
      <w:r w:rsidR="00207EA9">
        <w:rPr>
          <w:bCs/>
          <w:sz w:val="28"/>
          <w:szCs w:val="28"/>
        </w:rPr>
        <w:t xml:space="preserve"> </w:t>
      </w:r>
      <w:r w:rsidRPr="00A13AFB">
        <w:rPr>
          <w:bCs/>
          <w:sz w:val="28"/>
          <w:szCs w:val="28"/>
        </w:rPr>
        <w:t>дирекцією</w:t>
      </w:r>
      <w:r w:rsidR="00207EA9">
        <w:rPr>
          <w:bCs/>
          <w:sz w:val="28"/>
          <w:szCs w:val="28"/>
        </w:rPr>
        <w:t xml:space="preserve"> </w:t>
      </w:r>
      <w:r w:rsidRPr="00A13AFB">
        <w:rPr>
          <w:bCs/>
          <w:sz w:val="28"/>
          <w:szCs w:val="28"/>
        </w:rPr>
        <w:t>Фонду</w:t>
      </w:r>
      <w:r w:rsidRPr="00A13AFB">
        <w:rPr>
          <w:sz w:val="28"/>
          <w:szCs w:val="28"/>
        </w:rPr>
        <w:t>”</w:t>
      </w:r>
      <w:r w:rsidR="00207EA9">
        <w:rPr>
          <w:bCs/>
          <w:sz w:val="28"/>
          <w:szCs w:val="28"/>
        </w:rPr>
        <w:t xml:space="preserve"> </w:t>
      </w:r>
      <w:r w:rsidRPr="00A13AFB">
        <w:rPr>
          <w:bCs/>
          <w:sz w:val="28"/>
          <w:szCs w:val="28"/>
        </w:rPr>
        <w:t>виключити;</w:t>
      </w:r>
    </w:p>
    <w:p w:rsidR="0075575E" w:rsidRPr="00A13AFB" w:rsidRDefault="0075575E" w:rsidP="00207EA9">
      <w:pPr>
        <w:pStyle w:val="rvps2"/>
        <w:shd w:val="clear" w:color="auto" w:fill="FFFFFF"/>
        <w:tabs>
          <w:tab w:val="left" w:pos="709"/>
        </w:tabs>
        <w:spacing w:before="120" w:beforeAutospacing="0" w:after="0" w:afterAutospacing="0"/>
        <w:ind w:firstLine="567"/>
        <w:jc w:val="both"/>
        <w:textAlignment w:val="baseline"/>
        <w:rPr>
          <w:bCs/>
          <w:sz w:val="28"/>
          <w:szCs w:val="28"/>
        </w:rPr>
      </w:pPr>
      <w:r w:rsidRPr="00A13AFB">
        <w:rPr>
          <w:bCs/>
          <w:sz w:val="28"/>
          <w:szCs w:val="28"/>
        </w:rPr>
        <w:t>речення</w:t>
      </w:r>
      <w:r w:rsidR="00207EA9">
        <w:rPr>
          <w:bCs/>
          <w:sz w:val="28"/>
          <w:szCs w:val="28"/>
        </w:rPr>
        <w:t xml:space="preserve"> </w:t>
      </w:r>
      <w:r w:rsidRPr="00A13AFB">
        <w:rPr>
          <w:bCs/>
          <w:sz w:val="28"/>
          <w:szCs w:val="28"/>
        </w:rPr>
        <w:t>друге</w:t>
      </w:r>
      <w:r w:rsidR="00207EA9">
        <w:rPr>
          <w:bCs/>
          <w:sz w:val="28"/>
          <w:szCs w:val="28"/>
        </w:rPr>
        <w:t xml:space="preserve"> </w:t>
      </w:r>
      <w:r w:rsidRPr="00A13AFB">
        <w:rPr>
          <w:bCs/>
          <w:sz w:val="28"/>
          <w:szCs w:val="28"/>
        </w:rPr>
        <w:t>після</w:t>
      </w:r>
      <w:r w:rsidR="00207EA9">
        <w:rPr>
          <w:bCs/>
          <w:sz w:val="28"/>
          <w:szCs w:val="28"/>
        </w:rPr>
        <w:t xml:space="preserve"> </w:t>
      </w:r>
      <w:r w:rsidRPr="00A13AFB">
        <w:rPr>
          <w:bCs/>
          <w:sz w:val="28"/>
          <w:szCs w:val="28"/>
        </w:rPr>
        <w:t>слова</w:t>
      </w:r>
      <w:r w:rsidR="00207EA9">
        <w:rPr>
          <w:bCs/>
          <w:sz w:val="28"/>
          <w:szCs w:val="28"/>
        </w:rPr>
        <w:t xml:space="preserve"> </w:t>
      </w:r>
      <w:r w:rsidRPr="00A13AFB">
        <w:rPr>
          <w:sz w:val="28"/>
          <w:szCs w:val="28"/>
        </w:rPr>
        <w:t>“</w:t>
      </w:r>
      <w:r w:rsidRPr="00A13AFB">
        <w:rPr>
          <w:bCs/>
          <w:sz w:val="28"/>
          <w:szCs w:val="28"/>
        </w:rPr>
        <w:t>майна</w:t>
      </w:r>
      <w:r w:rsidRPr="00A13AFB">
        <w:rPr>
          <w:sz w:val="28"/>
          <w:szCs w:val="28"/>
        </w:rPr>
        <w:t>”</w:t>
      </w:r>
      <w:r w:rsidR="00207EA9">
        <w:rPr>
          <w:bCs/>
          <w:sz w:val="28"/>
          <w:szCs w:val="28"/>
        </w:rPr>
        <w:t xml:space="preserve"> </w:t>
      </w:r>
      <w:r w:rsidRPr="00A13AFB">
        <w:rPr>
          <w:bCs/>
          <w:sz w:val="28"/>
          <w:szCs w:val="28"/>
        </w:rPr>
        <w:t>доповнити</w:t>
      </w:r>
      <w:r w:rsidR="00207EA9">
        <w:rPr>
          <w:bCs/>
          <w:sz w:val="28"/>
          <w:szCs w:val="28"/>
        </w:rPr>
        <w:t xml:space="preserve"> </w:t>
      </w:r>
      <w:r w:rsidRPr="00A13AFB">
        <w:rPr>
          <w:bCs/>
          <w:sz w:val="28"/>
          <w:szCs w:val="28"/>
        </w:rPr>
        <w:t>словом</w:t>
      </w:r>
      <w:r w:rsidR="00207EA9">
        <w:rPr>
          <w:bCs/>
          <w:sz w:val="28"/>
          <w:szCs w:val="28"/>
        </w:rPr>
        <w:t xml:space="preserve"> </w:t>
      </w:r>
      <w:r w:rsidRPr="00A13AFB">
        <w:rPr>
          <w:sz w:val="28"/>
          <w:szCs w:val="28"/>
        </w:rPr>
        <w:t>“</w:t>
      </w:r>
      <w:r w:rsidRPr="00A13AFB">
        <w:rPr>
          <w:bCs/>
          <w:sz w:val="28"/>
          <w:szCs w:val="28"/>
        </w:rPr>
        <w:t>(активів)</w:t>
      </w:r>
      <w:r w:rsidRPr="00A13AFB">
        <w:rPr>
          <w:sz w:val="28"/>
          <w:szCs w:val="28"/>
        </w:rPr>
        <w:t>”</w:t>
      </w:r>
      <w:r w:rsidRPr="00A13AFB">
        <w:rPr>
          <w:bCs/>
          <w:sz w:val="28"/>
          <w:szCs w:val="28"/>
        </w:rPr>
        <w:t>;</w:t>
      </w:r>
    </w:p>
    <w:p w:rsidR="0075575E" w:rsidRPr="00A13AFB" w:rsidRDefault="0075575E" w:rsidP="00207EA9">
      <w:pPr>
        <w:pStyle w:val="rvps2"/>
        <w:shd w:val="clear" w:color="auto" w:fill="FFFFFF"/>
        <w:tabs>
          <w:tab w:val="left" w:pos="709"/>
        </w:tabs>
        <w:spacing w:before="120" w:beforeAutospacing="0" w:after="0" w:afterAutospacing="0"/>
        <w:ind w:firstLine="567"/>
        <w:jc w:val="both"/>
        <w:textAlignment w:val="baseline"/>
        <w:rPr>
          <w:bCs/>
          <w:sz w:val="28"/>
          <w:szCs w:val="28"/>
        </w:rPr>
      </w:pPr>
      <w:r w:rsidRPr="00A13AFB">
        <w:rPr>
          <w:bCs/>
          <w:sz w:val="28"/>
          <w:szCs w:val="28"/>
        </w:rPr>
        <w:t>доповнити</w:t>
      </w:r>
      <w:r w:rsidR="00207EA9">
        <w:rPr>
          <w:bCs/>
          <w:sz w:val="28"/>
          <w:szCs w:val="28"/>
        </w:rPr>
        <w:t xml:space="preserve"> </w:t>
      </w:r>
      <w:r w:rsidRPr="00A13AFB">
        <w:rPr>
          <w:bCs/>
          <w:sz w:val="28"/>
          <w:szCs w:val="28"/>
        </w:rPr>
        <w:t>статтю</w:t>
      </w:r>
      <w:r w:rsidR="00207EA9">
        <w:rPr>
          <w:bCs/>
          <w:sz w:val="28"/>
          <w:szCs w:val="28"/>
        </w:rPr>
        <w:t xml:space="preserve"> </w:t>
      </w:r>
      <w:r w:rsidRPr="00A13AFB">
        <w:rPr>
          <w:bCs/>
          <w:sz w:val="28"/>
          <w:szCs w:val="28"/>
        </w:rPr>
        <w:t>частиною</w:t>
      </w:r>
      <w:r w:rsidR="00207EA9">
        <w:rPr>
          <w:bCs/>
          <w:sz w:val="28"/>
          <w:szCs w:val="28"/>
        </w:rPr>
        <w:t xml:space="preserve"> </w:t>
      </w:r>
      <w:r w:rsidRPr="00A13AFB">
        <w:rPr>
          <w:bCs/>
          <w:sz w:val="28"/>
          <w:szCs w:val="28"/>
        </w:rPr>
        <w:t>вісімнадцятою</w:t>
      </w:r>
      <w:r w:rsidR="00207EA9">
        <w:rPr>
          <w:bCs/>
          <w:sz w:val="28"/>
          <w:szCs w:val="28"/>
        </w:rPr>
        <w:t xml:space="preserve"> </w:t>
      </w:r>
      <w:r w:rsidRPr="00A13AFB">
        <w:rPr>
          <w:bCs/>
          <w:sz w:val="28"/>
          <w:szCs w:val="28"/>
        </w:rPr>
        <w:t>такого</w:t>
      </w:r>
      <w:r w:rsidR="00207EA9">
        <w:rPr>
          <w:bCs/>
          <w:sz w:val="28"/>
          <w:szCs w:val="28"/>
        </w:rPr>
        <w:t xml:space="preserve"> </w:t>
      </w:r>
      <w:r w:rsidRPr="00A13AFB">
        <w:rPr>
          <w:bCs/>
          <w:sz w:val="28"/>
          <w:szCs w:val="28"/>
        </w:rPr>
        <w:t>змісту:</w:t>
      </w:r>
    </w:p>
    <w:p w:rsidR="0075575E" w:rsidRPr="00A13AFB" w:rsidRDefault="0075575E" w:rsidP="00207EA9">
      <w:pPr>
        <w:pStyle w:val="rvps2"/>
        <w:shd w:val="clear" w:color="auto" w:fill="FFFFFF"/>
        <w:tabs>
          <w:tab w:val="left" w:pos="709"/>
        </w:tabs>
        <w:spacing w:before="120" w:beforeAutospacing="0" w:after="0" w:afterAutospacing="0"/>
        <w:ind w:firstLine="567"/>
        <w:jc w:val="both"/>
        <w:textAlignment w:val="baseline"/>
        <w:rPr>
          <w:bCs/>
          <w:sz w:val="28"/>
          <w:szCs w:val="28"/>
        </w:rPr>
      </w:pPr>
      <w:r w:rsidRPr="00A13AFB">
        <w:rPr>
          <w:sz w:val="28"/>
          <w:szCs w:val="28"/>
        </w:rPr>
        <w:t>“</w:t>
      </w:r>
      <w:r w:rsidRPr="00A13AFB">
        <w:rPr>
          <w:bCs/>
          <w:sz w:val="28"/>
          <w:szCs w:val="28"/>
        </w:rPr>
        <w:t>18.</w:t>
      </w:r>
      <w:r w:rsidR="00207EA9">
        <w:rPr>
          <w:bCs/>
          <w:sz w:val="28"/>
          <w:szCs w:val="28"/>
        </w:rPr>
        <w:t xml:space="preserve"> </w:t>
      </w:r>
      <w:r w:rsidRPr="00A13AFB">
        <w:rPr>
          <w:bCs/>
          <w:sz w:val="28"/>
          <w:szCs w:val="28"/>
        </w:rPr>
        <w:t>Не</w:t>
      </w:r>
      <w:r w:rsidR="00207EA9">
        <w:rPr>
          <w:bCs/>
          <w:sz w:val="28"/>
          <w:szCs w:val="28"/>
        </w:rPr>
        <w:t xml:space="preserve"> </w:t>
      </w:r>
      <w:r w:rsidRPr="00A13AFB">
        <w:rPr>
          <w:bCs/>
          <w:sz w:val="28"/>
          <w:szCs w:val="28"/>
        </w:rPr>
        <w:t>допускається</w:t>
      </w:r>
      <w:r w:rsidR="00207EA9">
        <w:rPr>
          <w:bCs/>
          <w:sz w:val="28"/>
          <w:szCs w:val="28"/>
        </w:rPr>
        <w:t xml:space="preserve"> </w:t>
      </w:r>
      <w:r w:rsidRPr="00A13AFB">
        <w:rPr>
          <w:bCs/>
          <w:sz w:val="28"/>
          <w:szCs w:val="28"/>
        </w:rPr>
        <w:t>скасування</w:t>
      </w:r>
      <w:r w:rsidR="00207EA9">
        <w:rPr>
          <w:bCs/>
          <w:sz w:val="28"/>
          <w:szCs w:val="28"/>
        </w:rPr>
        <w:t xml:space="preserve"> </w:t>
      </w:r>
      <w:r w:rsidRPr="00A13AFB">
        <w:rPr>
          <w:bCs/>
          <w:sz w:val="28"/>
          <w:szCs w:val="28"/>
        </w:rPr>
        <w:t>призначених</w:t>
      </w:r>
      <w:r w:rsidR="00207EA9">
        <w:rPr>
          <w:bCs/>
          <w:sz w:val="28"/>
          <w:szCs w:val="28"/>
        </w:rPr>
        <w:t xml:space="preserve"> </w:t>
      </w:r>
      <w:r w:rsidRPr="00A13AFB">
        <w:rPr>
          <w:bCs/>
          <w:sz w:val="28"/>
          <w:szCs w:val="28"/>
        </w:rPr>
        <w:t>відкритих</w:t>
      </w:r>
      <w:r w:rsidR="00207EA9">
        <w:rPr>
          <w:bCs/>
          <w:sz w:val="28"/>
          <w:szCs w:val="28"/>
        </w:rPr>
        <w:t xml:space="preserve"> </w:t>
      </w:r>
      <w:r w:rsidRPr="00A13AFB">
        <w:rPr>
          <w:bCs/>
          <w:sz w:val="28"/>
          <w:szCs w:val="28"/>
        </w:rPr>
        <w:t>торгів</w:t>
      </w:r>
      <w:r w:rsidR="00207EA9">
        <w:rPr>
          <w:bCs/>
          <w:sz w:val="28"/>
          <w:szCs w:val="28"/>
        </w:rPr>
        <w:t xml:space="preserve"> </w:t>
      </w:r>
      <w:r w:rsidRPr="00A13AFB">
        <w:rPr>
          <w:bCs/>
          <w:sz w:val="28"/>
          <w:szCs w:val="28"/>
        </w:rPr>
        <w:t>(аукціону)</w:t>
      </w:r>
      <w:r w:rsidR="00207EA9">
        <w:rPr>
          <w:bCs/>
          <w:sz w:val="28"/>
          <w:szCs w:val="28"/>
        </w:rPr>
        <w:t xml:space="preserve"> </w:t>
      </w:r>
      <w:r w:rsidRPr="00A13AFB">
        <w:rPr>
          <w:bCs/>
          <w:sz w:val="28"/>
          <w:szCs w:val="28"/>
        </w:rPr>
        <w:t>або</w:t>
      </w:r>
      <w:r w:rsidR="00207EA9">
        <w:rPr>
          <w:bCs/>
          <w:sz w:val="28"/>
          <w:szCs w:val="28"/>
        </w:rPr>
        <w:t xml:space="preserve"> </w:t>
      </w:r>
      <w:r w:rsidRPr="00A13AFB">
        <w:rPr>
          <w:bCs/>
          <w:sz w:val="28"/>
          <w:szCs w:val="28"/>
        </w:rPr>
        <w:t>їх</w:t>
      </w:r>
      <w:r w:rsidR="00207EA9">
        <w:rPr>
          <w:bCs/>
          <w:sz w:val="28"/>
          <w:szCs w:val="28"/>
        </w:rPr>
        <w:t xml:space="preserve"> </w:t>
      </w:r>
      <w:r w:rsidRPr="00A13AFB">
        <w:rPr>
          <w:bCs/>
          <w:sz w:val="28"/>
          <w:szCs w:val="28"/>
        </w:rPr>
        <w:t>результатів</w:t>
      </w:r>
      <w:r w:rsidR="00207EA9">
        <w:rPr>
          <w:bCs/>
          <w:sz w:val="28"/>
          <w:szCs w:val="28"/>
        </w:rPr>
        <w:t xml:space="preserve"> </w:t>
      </w:r>
      <w:r w:rsidRPr="00A13AFB">
        <w:rPr>
          <w:bCs/>
          <w:sz w:val="28"/>
          <w:szCs w:val="28"/>
        </w:rPr>
        <w:t>під</w:t>
      </w:r>
      <w:r w:rsidR="00207EA9">
        <w:rPr>
          <w:bCs/>
          <w:sz w:val="28"/>
          <w:szCs w:val="28"/>
        </w:rPr>
        <w:t xml:space="preserve"> </w:t>
      </w:r>
      <w:r w:rsidRPr="00A13AFB">
        <w:rPr>
          <w:bCs/>
          <w:sz w:val="28"/>
          <w:szCs w:val="28"/>
        </w:rPr>
        <w:t>час</w:t>
      </w:r>
      <w:r w:rsidR="00207EA9">
        <w:rPr>
          <w:bCs/>
          <w:sz w:val="28"/>
          <w:szCs w:val="28"/>
        </w:rPr>
        <w:t xml:space="preserve"> </w:t>
      </w:r>
      <w:r w:rsidRPr="00A13AFB">
        <w:rPr>
          <w:bCs/>
          <w:sz w:val="28"/>
          <w:szCs w:val="28"/>
        </w:rPr>
        <w:t>продажу</w:t>
      </w:r>
      <w:r w:rsidR="00207EA9">
        <w:rPr>
          <w:bCs/>
          <w:sz w:val="28"/>
          <w:szCs w:val="28"/>
        </w:rPr>
        <w:t xml:space="preserve"> </w:t>
      </w:r>
      <w:r w:rsidRPr="00A13AFB">
        <w:rPr>
          <w:bCs/>
          <w:sz w:val="28"/>
          <w:szCs w:val="28"/>
        </w:rPr>
        <w:t>Фондом</w:t>
      </w:r>
      <w:r w:rsidR="00207EA9">
        <w:rPr>
          <w:bCs/>
          <w:sz w:val="28"/>
          <w:szCs w:val="28"/>
        </w:rPr>
        <w:t xml:space="preserve"> </w:t>
      </w:r>
      <w:r w:rsidRPr="00A13AFB">
        <w:rPr>
          <w:bCs/>
          <w:sz w:val="28"/>
          <w:szCs w:val="28"/>
        </w:rPr>
        <w:t>у</w:t>
      </w:r>
      <w:r w:rsidR="00207EA9">
        <w:rPr>
          <w:bCs/>
          <w:sz w:val="28"/>
          <w:szCs w:val="28"/>
        </w:rPr>
        <w:t xml:space="preserve"> </w:t>
      </w:r>
      <w:r w:rsidRPr="00A13AFB">
        <w:rPr>
          <w:bCs/>
          <w:sz w:val="28"/>
          <w:szCs w:val="28"/>
        </w:rPr>
        <w:t>порядку,</w:t>
      </w:r>
      <w:r w:rsidR="00207EA9">
        <w:rPr>
          <w:bCs/>
          <w:sz w:val="28"/>
          <w:szCs w:val="28"/>
        </w:rPr>
        <w:t xml:space="preserve"> </w:t>
      </w:r>
      <w:r w:rsidRPr="00A13AFB">
        <w:rPr>
          <w:bCs/>
          <w:sz w:val="28"/>
          <w:szCs w:val="28"/>
        </w:rPr>
        <w:t>визначеному</w:t>
      </w:r>
      <w:r w:rsidR="00207EA9">
        <w:rPr>
          <w:bCs/>
          <w:sz w:val="28"/>
          <w:szCs w:val="28"/>
        </w:rPr>
        <w:t xml:space="preserve"> </w:t>
      </w:r>
      <w:r w:rsidRPr="00A13AFB">
        <w:rPr>
          <w:bCs/>
          <w:sz w:val="28"/>
          <w:szCs w:val="28"/>
        </w:rPr>
        <w:t>цим</w:t>
      </w:r>
      <w:r w:rsidR="00207EA9">
        <w:rPr>
          <w:bCs/>
          <w:sz w:val="28"/>
          <w:szCs w:val="28"/>
        </w:rPr>
        <w:t xml:space="preserve"> </w:t>
      </w:r>
      <w:r w:rsidRPr="00A13AFB">
        <w:rPr>
          <w:bCs/>
          <w:sz w:val="28"/>
          <w:szCs w:val="28"/>
        </w:rPr>
        <w:t>Законом</w:t>
      </w:r>
      <w:r w:rsidR="00207EA9">
        <w:rPr>
          <w:bCs/>
          <w:sz w:val="28"/>
          <w:szCs w:val="28"/>
        </w:rPr>
        <w:t xml:space="preserve"> </w:t>
      </w:r>
      <w:r w:rsidRPr="00A13AFB">
        <w:rPr>
          <w:bCs/>
          <w:sz w:val="28"/>
          <w:szCs w:val="28"/>
        </w:rPr>
        <w:t>та</w:t>
      </w:r>
      <w:r w:rsidR="00207EA9">
        <w:rPr>
          <w:bCs/>
          <w:sz w:val="28"/>
          <w:szCs w:val="28"/>
        </w:rPr>
        <w:t xml:space="preserve"> </w:t>
      </w:r>
      <w:r w:rsidRPr="00A13AFB">
        <w:rPr>
          <w:bCs/>
          <w:sz w:val="28"/>
          <w:szCs w:val="28"/>
        </w:rPr>
        <w:t>нормативно-правовими</w:t>
      </w:r>
      <w:r w:rsidR="00207EA9">
        <w:rPr>
          <w:bCs/>
          <w:sz w:val="28"/>
          <w:szCs w:val="28"/>
        </w:rPr>
        <w:t xml:space="preserve"> </w:t>
      </w:r>
      <w:r w:rsidRPr="00A13AFB">
        <w:rPr>
          <w:bCs/>
          <w:sz w:val="28"/>
          <w:szCs w:val="28"/>
        </w:rPr>
        <w:t>актами</w:t>
      </w:r>
      <w:r w:rsidR="00207EA9">
        <w:rPr>
          <w:bCs/>
          <w:sz w:val="28"/>
          <w:szCs w:val="28"/>
        </w:rPr>
        <w:t xml:space="preserve"> </w:t>
      </w:r>
      <w:r w:rsidRPr="00A13AFB">
        <w:rPr>
          <w:bCs/>
          <w:sz w:val="28"/>
          <w:szCs w:val="28"/>
        </w:rPr>
        <w:t>Фонду,</w:t>
      </w:r>
      <w:r w:rsidR="00207EA9">
        <w:rPr>
          <w:bCs/>
          <w:sz w:val="28"/>
          <w:szCs w:val="28"/>
        </w:rPr>
        <w:t xml:space="preserve"> </w:t>
      </w:r>
      <w:r w:rsidRPr="00A13AFB">
        <w:rPr>
          <w:bCs/>
          <w:sz w:val="28"/>
          <w:szCs w:val="28"/>
        </w:rPr>
        <w:t>майна</w:t>
      </w:r>
      <w:r w:rsidR="00207EA9">
        <w:rPr>
          <w:bCs/>
          <w:sz w:val="28"/>
          <w:szCs w:val="28"/>
        </w:rPr>
        <w:t xml:space="preserve"> </w:t>
      </w:r>
      <w:r w:rsidRPr="00A13AFB">
        <w:rPr>
          <w:bCs/>
          <w:sz w:val="28"/>
          <w:szCs w:val="28"/>
        </w:rPr>
        <w:t>(активів)</w:t>
      </w:r>
      <w:r w:rsidR="00207EA9">
        <w:rPr>
          <w:bCs/>
          <w:sz w:val="28"/>
          <w:szCs w:val="28"/>
        </w:rPr>
        <w:t xml:space="preserve"> </w:t>
      </w:r>
      <w:r w:rsidRPr="00A13AFB">
        <w:rPr>
          <w:bCs/>
          <w:sz w:val="28"/>
          <w:szCs w:val="28"/>
        </w:rPr>
        <w:t>банків,</w:t>
      </w:r>
      <w:r w:rsidR="00207EA9">
        <w:rPr>
          <w:bCs/>
          <w:sz w:val="28"/>
          <w:szCs w:val="28"/>
        </w:rPr>
        <w:t xml:space="preserve"> </w:t>
      </w:r>
      <w:r w:rsidRPr="00A13AFB">
        <w:rPr>
          <w:bCs/>
          <w:sz w:val="28"/>
          <w:szCs w:val="28"/>
        </w:rPr>
        <w:t>крім</w:t>
      </w:r>
      <w:r w:rsidR="00207EA9">
        <w:rPr>
          <w:bCs/>
          <w:sz w:val="28"/>
          <w:szCs w:val="28"/>
        </w:rPr>
        <w:t xml:space="preserve"> </w:t>
      </w:r>
      <w:r w:rsidRPr="00A13AFB">
        <w:rPr>
          <w:bCs/>
          <w:sz w:val="28"/>
          <w:szCs w:val="28"/>
        </w:rPr>
        <w:t>випадків</w:t>
      </w:r>
      <w:r w:rsidR="00207EA9">
        <w:rPr>
          <w:bCs/>
          <w:sz w:val="28"/>
          <w:szCs w:val="28"/>
        </w:rPr>
        <w:t xml:space="preserve"> </w:t>
      </w:r>
      <w:r w:rsidRPr="00A13AFB">
        <w:rPr>
          <w:bCs/>
          <w:sz w:val="28"/>
          <w:szCs w:val="28"/>
        </w:rPr>
        <w:t>такого</w:t>
      </w:r>
      <w:r w:rsidR="00207EA9">
        <w:rPr>
          <w:bCs/>
          <w:sz w:val="28"/>
          <w:szCs w:val="28"/>
        </w:rPr>
        <w:t xml:space="preserve"> </w:t>
      </w:r>
      <w:r w:rsidRPr="00A13AFB">
        <w:rPr>
          <w:bCs/>
          <w:sz w:val="28"/>
          <w:szCs w:val="28"/>
        </w:rPr>
        <w:t>скасування</w:t>
      </w:r>
      <w:r w:rsidR="00207EA9">
        <w:rPr>
          <w:bCs/>
          <w:sz w:val="28"/>
          <w:szCs w:val="28"/>
        </w:rPr>
        <w:t xml:space="preserve"> </w:t>
      </w:r>
      <w:r w:rsidRPr="00A13AFB">
        <w:rPr>
          <w:bCs/>
          <w:sz w:val="28"/>
          <w:szCs w:val="28"/>
        </w:rPr>
        <w:t>виключно</w:t>
      </w:r>
      <w:r w:rsidR="00207EA9">
        <w:rPr>
          <w:bCs/>
          <w:sz w:val="28"/>
          <w:szCs w:val="28"/>
        </w:rPr>
        <w:t xml:space="preserve"> </w:t>
      </w:r>
      <w:r w:rsidRPr="00A13AFB">
        <w:rPr>
          <w:bCs/>
          <w:sz w:val="28"/>
          <w:szCs w:val="28"/>
        </w:rPr>
        <w:t>на</w:t>
      </w:r>
      <w:r w:rsidR="00207EA9">
        <w:rPr>
          <w:bCs/>
          <w:sz w:val="28"/>
          <w:szCs w:val="28"/>
        </w:rPr>
        <w:t xml:space="preserve"> </w:t>
      </w:r>
      <w:r w:rsidRPr="00A13AFB">
        <w:rPr>
          <w:bCs/>
          <w:sz w:val="28"/>
          <w:szCs w:val="28"/>
        </w:rPr>
        <w:t>підставі</w:t>
      </w:r>
      <w:r w:rsidR="00207EA9">
        <w:rPr>
          <w:bCs/>
          <w:sz w:val="28"/>
          <w:szCs w:val="28"/>
        </w:rPr>
        <w:t xml:space="preserve"> </w:t>
      </w:r>
      <w:r w:rsidRPr="00A13AFB">
        <w:rPr>
          <w:bCs/>
          <w:sz w:val="28"/>
          <w:szCs w:val="28"/>
        </w:rPr>
        <w:t>відповідного</w:t>
      </w:r>
      <w:r w:rsidR="00207EA9">
        <w:rPr>
          <w:bCs/>
          <w:sz w:val="28"/>
          <w:szCs w:val="28"/>
        </w:rPr>
        <w:t xml:space="preserve"> </w:t>
      </w:r>
      <w:r w:rsidRPr="00A13AFB">
        <w:rPr>
          <w:bCs/>
          <w:sz w:val="28"/>
          <w:szCs w:val="28"/>
        </w:rPr>
        <w:t>рішення</w:t>
      </w:r>
      <w:r w:rsidR="00207EA9">
        <w:rPr>
          <w:bCs/>
          <w:sz w:val="28"/>
          <w:szCs w:val="28"/>
        </w:rPr>
        <w:t xml:space="preserve"> </w:t>
      </w:r>
      <w:r w:rsidRPr="00A13AFB">
        <w:rPr>
          <w:bCs/>
          <w:sz w:val="28"/>
          <w:szCs w:val="28"/>
        </w:rPr>
        <w:t>Фонду</w:t>
      </w:r>
      <w:r w:rsidRPr="00A13AFB">
        <w:rPr>
          <w:sz w:val="28"/>
          <w:szCs w:val="28"/>
        </w:rPr>
        <w:t>”</w:t>
      </w:r>
      <w:r w:rsidRPr="00A13AFB">
        <w:rPr>
          <w:bCs/>
          <w:sz w:val="28"/>
          <w:szCs w:val="28"/>
        </w:rPr>
        <w:t>;</w:t>
      </w:r>
    </w:p>
    <w:p w:rsidR="0075575E" w:rsidRPr="00A13AFB" w:rsidRDefault="0075575E" w:rsidP="00207EA9">
      <w:pPr>
        <w:pStyle w:val="rvps2"/>
        <w:numPr>
          <w:ilvl w:val="0"/>
          <w:numId w:val="4"/>
        </w:numPr>
        <w:shd w:val="clear" w:color="auto" w:fill="FFFFFF"/>
        <w:tabs>
          <w:tab w:val="left" w:pos="709"/>
        </w:tabs>
        <w:spacing w:before="120" w:beforeAutospacing="0" w:after="0" w:afterAutospacing="0"/>
        <w:ind w:left="0" w:firstLine="567"/>
        <w:jc w:val="both"/>
        <w:textAlignment w:val="baseline"/>
        <w:rPr>
          <w:bCs/>
          <w:sz w:val="28"/>
          <w:szCs w:val="28"/>
        </w:rPr>
      </w:pPr>
      <w:r w:rsidRPr="00A13AFB">
        <w:rPr>
          <w:bCs/>
          <w:sz w:val="28"/>
          <w:szCs w:val="28"/>
        </w:rPr>
        <w:lastRenderedPageBreak/>
        <w:t>у</w:t>
      </w:r>
      <w:r w:rsidR="00207EA9">
        <w:rPr>
          <w:bCs/>
          <w:sz w:val="28"/>
          <w:szCs w:val="28"/>
        </w:rPr>
        <w:t xml:space="preserve"> </w:t>
      </w:r>
      <w:r w:rsidRPr="00A13AFB">
        <w:rPr>
          <w:bCs/>
          <w:sz w:val="28"/>
          <w:szCs w:val="28"/>
        </w:rPr>
        <w:t>статті</w:t>
      </w:r>
      <w:r w:rsidR="00207EA9">
        <w:rPr>
          <w:bCs/>
          <w:sz w:val="28"/>
          <w:szCs w:val="28"/>
        </w:rPr>
        <w:t xml:space="preserve"> </w:t>
      </w:r>
      <w:r w:rsidRPr="00A13AFB">
        <w:rPr>
          <w:bCs/>
          <w:sz w:val="28"/>
          <w:szCs w:val="28"/>
        </w:rPr>
        <w:t>52:</w:t>
      </w:r>
    </w:p>
    <w:p w:rsidR="0075575E" w:rsidRPr="00A13AFB" w:rsidRDefault="0075575E" w:rsidP="00207EA9">
      <w:pPr>
        <w:pStyle w:val="rvps2"/>
        <w:shd w:val="clear" w:color="auto" w:fill="FFFFFF"/>
        <w:tabs>
          <w:tab w:val="left" w:pos="709"/>
        </w:tabs>
        <w:spacing w:before="120" w:beforeAutospacing="0" w:after="0" w:afterAutospacing="0"/>
        <w:ind w:firstLine="567"/>
        <w:jc w:val="both"/>
        <w:textAlignment w:val="baseline"/>
        <w:rPr>
          <w:bCs/>
          <w:sz w:val="28"/>
          <w:szCs w:val="28"/>
        </w:rPr>
      </w:pPr>
      <w:r w:rsidRPr="00A13AFB">
        <w:rPr>
          <w:bCs/>
          <w:sz w:val="28"/>
          <w:szCs w:val="28"/>
        </w:rPr>
        <w:t>а)</w:t>
      </w:r>
      <w:r w:rsidR="00207EA9">
        <w:rPr>
          <w:bCs/>
          <w:sz w:val="28"/>
          <w:szCs w:val="28"/>
        </w:rPr>
        <w:t xml:space="preserve"> </w:t>
      </w:r>
      <w:r w:rsidRPr="00A13AFB">
        <w:rPr>
          <w:bCs/>
          <w:sz w:val="28"/>
          <w:szCs w:val="28"/>
        </w:rPr>
        <w:t>у</w:t>
      </w:r>
      <w:r w:rsidR="00207EA9">
        <w:rPr>
          <w:bCs/>
          <w:sz w:val="28"/>
          <w:szCs w:val="28"/>
        </w:rPr>
        <w:t xml:space="preserve"> </w:t>
      </w:r>
      <w:r w:rsidRPr="00A13AFB">
        <w:rPr>
          <w:bCs/>
          <w:sz w:val="28"/>
          <w:szCs w:val="28"/>
        </w:rPr>
        <w:t>частині</w:t>
      </w:r>
      <w:r w:rsidR="00207EA9">
        <w:rPr>
          <w:bCs/>
          <w:sz w:val="28"/>
          <w:szCs w:val="28"/>
        </w:rPr>
        <w:t xml:space="preserve"> </w:t>
      </w:r>
      <w:r w:rsidRPr="00A13AFB">
        <w:rPr>
          <w:bCs/>
          <w:sz w:val="28"/>
          <w:szCs w:val="28"/>
        </w:rPr>
        <w:t>першій:</w:t>
      </w:r>
    </w:p>
    <w:p w:rsidR="0075575E" w:rsidRPr="00A13AFB" w:rsidRDefault="0075575E" w:rsidP="00207EA9">
      <w:pPr>
        <w:pStyle w:val="rvps2"/>
        <w:shd w:val="clear" w:color="auto" w:fill="FFFFFF"/>
        <w:tabs>
          <w:tab w:val="left" w:pos="709"/>
        </w:tabs>
        <w:spacing w:before="120" w:beforeAutospacing="0" w:after="0" w:afterAutospacing="0"/>
        <w:ind w:firstLine="567"/>
        <w:jc w:val="both"/>
        <w:textAlignment w:val="baseline"/>
        <w:rPr>
          <w:bCs/>
          <w:sz w:val="28"/>
          <w:szCs w:val="28"/>
        </w:rPr>
      </w:pPr>
      <w:r w:rsidRPr="00A13AFB">
        <w:rPr>
          <w:bCs/>
          <w:sz w:val="28"/>
          <w:szCs w:val="28"/>
        </w:rPr>
        <w:t>у</w:t>
      </w:r>
      <w:r w:rsidR="00207EA9">
        <w:rPr>
          <w:bCs/>
          <w:sz w:val="28"/>
          <w:szCs w:val="28"/>
        </w:rPr>
        <w:t xml:space="preserve"> </w:t>
      </w:r>
      <w:r w:rsidRPr="00A13AFB">
        <w:rPr>
          <w:bCs/>
          <w:sz w:val="28"/>
          <w:szCs w:val="28"/>
        </w:rPr>
        <w:t>абзаці</w:t>
      </w:r>
      <w:r w:rsidR="00207EA9">
        <w:rPr>
          <w:bCs/>
          <w:sz w:val="28"/>
          <w:szCs w:val="28"/>
        </w:rPr>
        <w:t xml:space="preserve"> </w:t>
      </w:r>
      <w:r w:rsidRPr="00A13AFB">
        <w:rPr>
          <w:bCs/>
          <w:sz w:val="28"/>
          <w:szCs w:val="28"/>
        </w:rPr>
        <w:t>першому</w:t>
      </w:r>
      <w:r w:rsidR="00207EA9">
        <w:rPr>
          <w:bCs/>
          <w:sz w:val="28"/>
          <w:szCs w:val="28"/>
        </w:rPr>
        <w:t xml:space="preserve"> </w:t>
      </w:r>
      <w:r w:rsidRPr="00A13AFB">
        <w:rPr>
          <w:bCs/>
          <w:sz w:val="28"/>
          <w:szCs w:val="28"/>
        </w:rPr>
        <w:t>після</w:t>
      </w:r>
      <w:r w:rsidR="00207EA9">
        <w:rPr>
          <w:bCs/>
          <w:sz w:val="28"/>
          <w:szCs w:val="28"/>
        </w:rPr>
        <w:t xml:space="preserve"> </w:t>
      </w:r>
      <w:r w:rsidRPr="00A13AFB">
        <w:rPr>
          <w:bCs/>
          <w:sz w:val="28"/>
          <w:szCs w:val="28"/>
        </w:rPr>
        <w:t>слова</w:t>
      </w:r>
      <w:r w:rsidR="00207EA9">
        <w:rPr>
          <w:bCs/>
          <w:sz w:val="28"/>
          <w:szCs w:val="28"/>
        </w:rPr>
        <w:t xml:space="preserve"> </w:t>
      </w:r>
      <w:r w:rsidRPr="00A13AFB">
        <w:rPr>
          <w:sz w:val="28"/>
          <w:szCs w:val="28"/>
        </w:rPr>
        <w:t>“</w:t>
      </w:r>
      <w:r w:rsidRPr="00A13AFB">
        <w:rPr>
          <w:bCs/>
          <w:sz w:val="28"/>
          <w:szCs w:val="28"/>
        </w:rPr>
        <w:t>кредиторів</w:t>
      </w:r>
      <w:r w:rsidRPr="00A13AFB">
        <w:rPr>
          <w:sz w:val="28"/>
          <w:szCs w:val="28"/>
        </w:rPr>
        <w:t>”</w:t>
      </w:r>
      <w:r w:rsidR="00207EA9">
        <w:rPr>
          <w:bCs/>
          <w:sz w:val="28"/>
          <w:szCs w:val="28"/>
        </w:rPr>
        <w:t xml:space="preserve"> </w:t>
      </w:r>
      <w:r w:rsidRPr="00A13AFB">
        <w:rPr>
          <w:bCs/>
          <w:sz w:val="28"/>
          <w:szCs w:val="28"/>
        </w:rPr>
        <w:t>доповнити</w:t>
      </w:r>
      <w:r w:rsidR="00207EA9">
        <w:rPr>
          <w:bCs/>
          <w:sz w:val="28"/>
          <w:szCs w:val="28"/>
        </w:rPr>
        <w:t xml:space="preserve"> </w:t>
      </w:r>
      <w:r w:rsidRPr="00A13AFB">
        <w:rPr>
          <w:bCs/>
          <w:sz w:val="28"/>
          <w:szCs w:val="28"/>
        </w:rPr>
        <w:t>словами</w:t>
      </w:r>
      <w:r w:rsidR="00207EA9">
        <w:rPr>
          <w:bCs/>
          <w:sz w:val="28"/>
          <w:szCs w:val="28"/>
        </w:rPr>
        <w:t xml:space="preserve"> </w:t>
      </w:r>
      <w:r w:rsidRPr="00A13AFB">
        <w:rPr>
          <w:sz w:val="28"/>
          <w:szCs w:val="28"/>
        </w:rPr>
        <w:t>“</w:t>
      </w:r>
      <w:r w:rsidRPr="00A13AFB">
        <w:rPr>
          <w:bCs/>
          <w:sz w:val="28"/>
          <w:szCs w:val="28"/>
        </w:rPr>
        <w:t>при</w:t>
      </w:r>
      <w:r w:rsidR="00207EA9">
        <w:rPr>
          <w:bCs/>
          <w:sz w:val="28"/>
          <w:szCs w:val="28"/>
        </w:rPr>
        <w:t xml:space="preserve"> </w:t>
      </w:r>
      <w:r w:rsidRPr="00A13AFB">
        <w:rPr>
          <w:bCs/>
          <w:sz w:val="28"/>
          <w:szCs w:val="28"/>
        </w:rPr>
        <w:t>умові</w:t>
      </w:r>
      <w:r w:rsidR="00207EA9">
        <w:rPr>
          <w:bCs/>
          <w:sz w:val="28"/>
          <w:szCs w:val="28"/>
        </w:rPr>
        <w:t xml:space="preserve"> </w:t>
      </w:r>
      <w:r w:rsidRPr="00A13AFB">
        <w:rPr>
          <w:bCs/>
          <w:sz w:val="28"/>
          <w:szCs w:val="28"/>
        </w:rPr>
        <w:t>достатності</w:t>
      </w:r>
      <w:r w:rsidR="00207EA9">
        <w:rPr>
          <w:bCs/>
          <w:sz w:val="28"/>
          <w:szCs w:val="28"/>
        </w:rPr>
        <w:t xml:space="preserve"> </w:t>
      </w:r>
      <w:r w:rsidRPr="00A13AFB">
        <w:rPr>
          <w:bCs/>
          <w:sz w:val="28"/>
          <w:szCs w:val="28"/>
        </w:rPr>
        <w:t>коштів</w:t>
      </w:r>
      <w:r w:rsidR="00207EA9">
        <w:rPr>
          <w:bCs/>
          <w:sz w:val="28"/>
          <w:szCs w:val="28"/>
        </w:rPr>
        <w:t xml:space="preserve"> </w:t>
      </w:r>
      <w:r w:rsidRPr="00A13AFB">
        <w:rPr>
          <w:bCs/>
          <w:sz w:val="28"/>
          <w:szCs w:val="28"/>
        </w:rPr>
        <w:t>для</w:t>
      </w:r>
      <w:r w:rsidR="00207EA9">
        <w:rPr>
          <w:bCs/>
          <w:sz w:val="28"/>
          <w:szCs w:val="28"/>
        </w:rPr>
        <w:t xml:space="preserve"> </w:t>
      </w:r>
      <w:r w:rsidRPr="00A13AFB">
        <w:rPr>
          <w:bCs/>
          <w:sz w:val="28"/>
          <w:szCs w:val="28"/>
        </w:rPr>
        <w:t>забезпечення</w:t>
      </w:r>
      <w:r w:rsidR="00207EA9">
        <w:rPr>
          <w:bCs/>
          <w:sz w:val="28"/>
          <w:szCs w:val="28"/>
        </w:rPr>
        <w:t xml:space="preserve"> </w:t>
      </w:r>
      <w:r w:rsidRPr="00A13AFB">
        <w:rPr>
          <w:bCs/>
          <w:sz w:val="28"/>
          <w:szCs w:val="28"/>
        </w:rPr>
        <w:t>ліквідаційної</w:t>
      </w:r>
      <w:r w:rsidR="00207EA9">
        <w:rPr>
          <w:bCs/>
          <w:sz w:val="28"/>
          <w:szCs w:val="28"/>
        </w:rPr>
        <w:t xml:space="preserve"> </w:t>
      </w:r>
      <w:r w:rsidRPr="00A13AFB">
        <w:rPr>
          <w:bCs/>
          <w:sz w:val="28"/>
          <w:szCs w:val="28"/>
        </w:rPr>
        <w:t>процедури</w:t>
      </w:r>
      <w:r w:rsidRPr="00A13AFB">
        <w:rPr>
          <w:sz w:val="28"/>
          <w:szCs w:val="28"/>
        </w:rPr>
        <w:t>”</w:t>
      </w:r>
      <w:r w:rsidRPr="00A13AFB">
        <w:rPr>
          <w:bCs/>
          <w:sz w:val="28"/>
          <w:szCs w:val="28"/>
        </w:rPr>
        <w:t>;</w:t>
      </w:r>
    </w:p>
    <w:p w:rsidR="0075575E" w:rsidRPr="00A13AFB" w:rsidRDefault="0075575E" w:rsidP="00207EA9">
      <w:pPr>
        <w:pStyle w:val="rvps2"/>
        <w:shd w:val="clear" w:color="auto" w:fill="FFFFFF"/>
        <w:tabs>
          <w:tab w:val="left" w:pos="709"/>
        </w:tabs>
        <w:spacing w:before="120" w:beforeAutospacing="0" w:after="0" w:afterAutospacing="0"/>
        <w:ind w:firstLine="567"/>
        <w:jc w:val="both"/>
        <w:textAlignment w:val="baseline"/>
        <w:rPr>
          <w:bCs/>
          <w:sz w:val="28"/>
          <w:szCs w:val="28"/>
        </w:rPr>
      </w:pPr>
      <w:r w:rsidRPr="00A13AFB">
        <w:rPr>
          <w:bCs/>
          <w:sz w:val="28"/>
          <w:szCs w:val="28"/>
        </w:rPr>
        <w:t>пункти</w:t>
      </w:r>
      <w:r w:rsidR="00207EA9">
        <w:rPr>
          <w:bCs/>
          <w:sz w:val="28"/>
          <w:szCs w:val="28"/>
        </w:rPr>
        <w:t xml:space="preserve"> </w:t>
      </w:r>
      <w:r w:rsidRPr="00A13AFB">
        <w:rPr>
          <w:bCs/>
          <w:sz w:val="28"/>
          <w:szCs w:val="28"/>
        </w:rPr>
        <w:t>3,</w:t>
      </w:r>
      <w:r w:rsidR="00207EA9">
        <w:rPr>
          <w:bCs/>
          <w:sz w:val="28"/>
          <w:szCs w:val="28"/>
        </w:rPr>
        <w:t xml:space="preserve"> </w:t>
      </w:r>
      <w:r w:rsidRPr="00A13AFB">
        <w:rPr>
          <w:bCs/>
          <w:sz w:val="28"/>
          <w:szCs w:val="28"/>
        </w:rPr>
        <w:t>4</w:t>
      </w:r>
      <w:r w:rsidR="00207EA9">
        <w:rPr>
          <w:bCs/>
          <w:sz w:val="28"/>
          <w:szCs w:val="28"/>
        </w:rPr>
        <w:t xml:space="preserve"> </w:t>
      </w:r>
      <w:r w:rsidRPr="00A13AFB">
        <w:rPr>
          <w:bCs/>
          <w:sz w:val="28"/>
          <w:szCs w:val="28"/>
        </w:rPr>
        <w:t>та</w:t>
      </w:r>
      <w:r w:rsidR="00207EA9">
        <w:rPr>
          <w:bCs/>
          <w:sz w:val="28"/>
          <w:szCs w:val="28"/>
        </w:rPr>
        <w:t xml:space="preserve"> </w:t>
      </w:r>
      <w:r w:rsidRPr="00A13AFB">
        <w:rPr>
          <w:bCs/>
          <w:sz w:val="28"/>
          <w:szCs w:val="28"/>
        </w:rPr>
        <w:t>7</w:t>
      </w:r>
      <w:r w:rsidR="00207EA9">
        <w:rPr>
          <w:bCs/>
          <w:sz w:val="28"/>
          <w:szCs w:val="28"/>
        </w:rPr>
        <w:t xml:space="preserve"> </w:t>
      </w:r>
      <w:r w:rsidRPr="00A13AFB">
        <w:rPr>
          <w:bCs/>
          <w:sz w:val="28"/>
          <w:szCs w:val="28"/>
        </w:rPr>
        <w:t>викласти</w:t>
      </w:r>
      <w:r w:rsidR="00207EA9">
        <w:rPr>
          <w:bCs/>
          <w:sz w:val="28"/>
          <w:szCs w:val="28"/>
        </w:rPr>
        <w:t xml:space="preserve"> </w:t>
      </w:r>
      <w:r w:rsidRPr="00A13AFB">
        <w:rPr>
          <w:bCs/>
          <w:sz w:val="28"/>
          <w:szCs w:val="28"/>
        </w:rPr>
        <w:t>у</w:t>
      </w:r>
      <w:r w:rsidR="00207EA9">
        <w:rPr>
          <w:bCs/>
          <w:sz w:val="28"/>
          <w:szCs w:val="28"/>
        </w:rPr>
        <w:t xml:space="preserve"> </w:t>
      </w:r>
      <w:r w:rsidRPr="00A13AFB">
        <w:rPr>
          <w:bCs/>
          <w:sz w:val="28"/>
          <w:szCs w:val="28"/>
        </w:rPr>
        <w:t>такій</w:t>
      </w:r>
      <w:r w:rsidR="00207EA9">
        <w:rPr>
          <w:bCs/>
          <w:sz w:val="28"/>
          <w:szCs w:val="28"/>
        </w:rPr>
        <w:t xml:space="preserve"> </w:t>
      </w:r>
      <w:r w:rsidRPr="00A13AFB">
        <w:rPr>
          <w:bCs/>
          <w:sz w:val="28"/>
          <w:szCs w:val="28"/>
        </w:rPr>
        <w:t>редакції:</w:t>
      </w:r>
    </w:p>
    <w:p w:rsidR="0075575E" w:rsidRPr="00A13AFB" w:rsidRDefault="0075575E" w:rsidP="00207EA9">
      <w:pPr>
        <w:pStyle w:val="rvps2"/>
        <w:shd w:val="clear" w:color="auto" w:fill="FFFFFF"/>
        <w:tabs>
          <w:tab w:val="left" w:pos="709"/>
        </w:tabs>
        <w:spacing w:before="120" w:beforeAutospacing="0" w:after="0" w:afterAutospacing="0"/>
        <w:ind w:firstLine="567"/>
        <w:jc w:val="both"/>
        <w:textAlignment w:val="baseline"/>
        <w:rPr>
          <w:bCs/>
          <w:sz w:val="28"/>
          <w:szCs w:val="28"/>
        </w:rPr>
      </w:pPr>
      <w:r w:rsidRPr="00A13AFB">
        <w:rPr>
          <w:sz w:val="28"/>
          <w:szCs w:val="28"/>
        </w:rPr>
        <w:t>“</w:t>
      </w:r>
      <w:r w:rsidRPr="00A13AFB">
        <w:rPr>
          <w:bCs/>
          <w:sz w:val="28"/>
          <w:szCs w:val="28"/>
        </w:rPr>
        <w:t>3)</w:t>
      </w:r>
      <w:r w:rsidR="00207EA9">
        <w:rPr>
          <w:bCs/>
          <w:sz w:val="28"/>
          <w:szCs w:val="28"/>
        </w:rPr>
        <w:t xml:space="preserve"> </w:t>
      </w:r>
      <w:r w:rsidRPr="00A13AFB">
        <w:rPr>
          <w:bCs/>
          <w:sz w:val="28"/>
          <w:szCs w:val="28"/>
        </w:rPr>
        <w:t>вимоги</w:t>
      </w:r>
      <w:r w:rsidR="00207EA9">
        <w:rPr>
          <w:bCs/>
          <w:sz w:val="28"/>
          <w:szCs w:val="28"/>
        </w:rPr>
        <w:t xml:space="preserve"> </w:t>
      </w:r>
      <w:r w:rsidRPr="00A13AFB">
        <w:rPr>
          <w:bCs/>
          <w:sz w:val="28"/>
          <w:szCs w:val="28"/>
        </w:rPr>
        <w:t>Фонду,</w:t>
      </w:r>
      <w:r w:rsidR="00207EA9">
        <w:rPr>
          <w:bCs/>
          <w:sz w:val="28"/>
          <w:szCs w:val="28"/>
        </w:rPr>
        <w:t xml:space="preserve"> </w:t>
      </w:r>
      <w:r w:rsidRPr="00A13AFB">
        <w:rPr>
          <w:bCs/>
          <w:sz w:val="28"/>
          <w:szCs w:val="28"/>
        </w:rPr>
        <w:t>що</w:t>
      </w:r>
      <w:r w:rsidR="00207EA9">
        <w:rPr>
          <w:bCs/>
          <w:sz w:val="28"/>
          <w:szCs w:val="28"/>
        </w:rPr>
        <w:t xml:space="preserve"> </w:t>
      </w:r>
      <w:r w:rsidRPr="00A13AFB">
        <w:rPr>
          <w:bCs/>
          <w:sz w:val="28"/>
          <w:szCs w:val="28"/>
        </w:rPr>
        <w:t>виникли</w:t>
      </w:r>
      <w:r w:rsidR="00207EA9">
        <w:rPr>
          <w:bCs/>
          <w:sz w:val="28"/>
          <w:szCs w:val="28"/>
        </w:rPr>
        <w:t xml:space="preserve"> </w:t>
      </w:r>
      <w:r w:rsidRPr="00A13AFB">
        <w:rPr>
          <w:bCs/>
          <w:sz w:val="28"/>
          <w:szCs w:val="28"/>
        </w:rPr>
        <w:t>у</w:t>
      </w:r>
      <w:r w:rsidR="00207EA9">
        <w:rPr>
          <w:bCs/>
          <w:sz w:val="28"/>
          <w:szCs w:val="28"/>
        </w:rPr>
        <w:t xml:space="preserve"> </w:t>
      </w:r>
      <w:r w:rsidRPr="00A13AFB">
        <w:rPr>
          <w:bCs/>
          <w:sz w:val="28"/>
          <w:szCs w:val="28"/>
        </w:rPr>
        <w:t>випадках,</w:t>
      </w:r>
      <w:r w:rsidR="00207EA9">
        <w:rPr>
          <w:bCs/>
          <w:sz w:val="28"/>
          <w:szCs w:val="28"/>
        </w:rPr>
        <w:t xml:space="preserve"> </w:t>
      </w:r>
      <w:r w:rsidRPr="00A13AFB">
        <w:rPr>
          <w:bCs/>
          <w:sz w:val="28"/>
          <w:szCs w:val="28"/>
        </w:rPr>
        <w:t>визначених</w:t>
      </w:r>
      <w:r w:rsidR="00207EA9">
        <w:rPr>
          <w:bCs/>
          <w:sz w:val="28"/>
          <w:szCs w:val="28"/>
        </w:rPr>
        <w:t xml:space="preserve"> </w:t>
      </w:r>
      <w:r w:rsidRPr="00A13AFB">
        <w:rPr>
          <w:bCs/>
          <w:sz w:val="28"/>
          <w:szCs w:val="28"/>
        </w:rPr>
        <w:t>цим</w:t>
      </w:r>
      <w:r w:rsidR="00207EA9">
        <w:rPr>
          <w:bCs/>
          <w:sz w:val="28"/>
          <w:szCs w:val="28"/>
        </w:rPr>
        <w:t xml:space="preserve"> </w:t>
      </w:r>
      <w:r w:rsidRPr="00A13AFB">
        <w:rPr>
          <w:bCs/>
          <w:sz w:val="28"/>
          <w:szCs w:val="28"/>
        </w:rPr>
        <w:t>Законом</w:t>
      </w:r>
      <w:r w:rsidRPr="00A13AFB">
        <w:rPr>
          <w:sz w:val="28"/>
          <w:szCs w:val="28"/>
        </w:rPr>
        <w:t>”</w:t>
      </w:r>
      <w:r w:rsidRPr="00A13AFB">
        <w:rPr>
          <w:bCs/>
          <w:sz w:val="28"/>
          <w:szCs w:val="28"/>
        </w:rPr>
        <w:t>;</w:t>
      </w:r>
    </w:p>
    <w:p w:rsidR="0075575E" w:rsidRPr="00A13AFB" w:rsidRDefault="0075575E" w:rsidP="00207EA9">
      <w:pPr>
        <w:pStyle w:val="rvps2"/>
        <w:shd w:val="clear" w:color="auto" w:fill="FFFFFF"/>
        <w:tabs>
          <w:tab w:val="left" w:pos="709"/>
        </w:tabs>
        <w:spacing w:before="120" w:beforeAutospacing="0" w:after="0" w:afterAutospacing="0"/>
        <w:ind w:firstLine="567"/>
        <w:jc w:val="both"/>
        <w:textAlignment w:val="baseline"/>
        <w:rPr>
          <w:bCs/>
          <w:sz w:val="28"/>
          <w:szCs w:val="28"/>
        </w:rPr>
      </w:pPr>
      <w:r w:rsidRPr="00A13AFB">
        <w:rPr>
          <w:bCs/>
          <w:sz w:val="28"/>
          <w:szCs w:val="28"/>
        </w:rPr>
        <w:t>4)</w:t>
      </w:r>
      <w:r w:rsidR="00207EA9">
        <w:rPr>
          <w:bCs/>
          <w:sz w:val="28"/>
          <w:szCs w:val="28"/>
        </w:rPr>
        <w:t xml:space="preserve"> </w:t>
      </w:r>
      <w:r w:rsidRPr="00A13AFB">
        <w:rPr>
          <w:bCs/>
          <w:sz w:val="28"/>
          <w:szCs w:val="28"/>
        </w:rPr>
        <w:t>вимоги</w:t>
      </w:r>
      <w:r w:rsidR="00207EA9">
        <w:rPr>
          <w:bCs/>
          <w:sz w:val="28"/>
          <w:szCs w:val="28"/>
        </w:rPr>
        <w:t xml:space="preserve"> </w:t>
      </w:r>
      <w:r w:rsidRPr="00A13AFB">
        <w:rPr>
          <w:bCs/>
          <w:sz w:val="28"/>
          <w:szCs w:val="28"/>
        </w:rPr>
        <w:t>вкладників</w:t>
      </w:r>
      <w:r w:rsidR="00207EA9">
        <w:rPr>
          <w:bCs/>
          <w:sz w:val="28"/>
          <w:szCs w:val="28"/>
        </w:rPr>
        <w:t xml:space="preserve"> </w:t>
      </w:r>
      <w:r w:rsidRPr="00A13AFB">
        <w:rPr>
          <w:bCs/>
          <w:sz w:val="28"/>
          <w:szCs w:val="28"/>
        </w:rPr>
        <w:t>-</w:t>
      </w:r>
      <w:r w:rsidR="00207EA9">
        <w:rPr>
          <w:bCs/>
          <w:sz w:val="28"/>
          <w:szCs w:val="28"/>
        </w:rPr>
        <w:t xml:space="preserve"> </w:t>
      </w:r>
      <w:r w:rsidRPr="00A13AFB">
        <w:rPr>
          <w:bCs/>
          <w:sz w:val="28"/>
          <w:szCs w:val="28"/>
        </w:rPr>
        <w:t>фізичних</w:t>
      </w:r>
      <w:r w:rsidR="00207EA9">
        <w:rPr>
          <w:bCs/>
          <w:sz w:val="28"/>
          <w:szCs w:val="28"/>
        </w:rPr>
        <w:t xml:space="preserve"> </w:t>
      </w:r>
      <w:r w:rsidRPr="00A13AFB">
        <w:rPr>
          <w:bCs/>
          <w:sz w:val="28"/>
          <w:szCs w:val="28"/>
        </w:rPr>
        <w:t>осіб</w:t>
      </w:r>
      <w:r w:rsidR="00207EA9">
        <w:rPr>
          <w:bCs/>
          <w:sz w:val="28"/>
          <w:szCs w:val="28"/>
        </w:rPr>
        <w:t xml:space="preserve"> </w:t>
      </w:r>
      <w:r w:rsidRPr="00A13AFB">
        <w:rPr>
          <w:bCs/>
          <w:sz w:val="28"/>
          <w:szCs w:val="28"/>
        </w:rPr>
        <w:t>(у</w:t>
      </w:r>
      <w:r w:rsidR="00207EA9">
        <w:rPr>
          <w:bCs/>
          <w:sz w:val="28"/>
          <w:szCs w:val="28"/>
        </w:rPr>
        <w:t xml:space="preserve"> </w:t>
      </w:r>
      <w:r w:rsidRPr="00A13AFB">
        <w:rPr>
          <w:bCs/>
          <w:sz w:val="28"/>
          <w:szCs w:val="28"/>
        </w:rPr>
        <w:t>тому</w:t>
      </w:r>
      <w:r w:rsidR="00207EA9">
        <w:rPr>
          <w:bCs/>
          <w:sz w:val="28"/>
          <w:szCs w:val="28"/>
        </w:rPr>
        <w:t xml:space="preserve"> </w:t>
      </w:r>
      <w:r w:rsidRPr="00A13AFB">
        <w:rPr>
          <w:bCs/>
          <w:sz w:val="28"/>
          <w:szCs w:val="28"/>
        </w:rPr>
        <w:t>числі</w:t>
      </w:r>
      <w:r w:rsidR="00207EA9">
        <w:rPr>
          <w:bCs/>
          <w:sz w:val="28"/>
          <w:szCs w:val="28"/>
        </w:rPr>
        <w:t xml:space="preserve"> </w:t>
      </w:r>
      <w:r w:rsidRPr="00A13AFB">
        <w:rPr>
          <w:bCs/>
          <w:sz w:val="28"/>
          <w:szCs w:val="28"/>
        </w:rPr>
        <w:t>фізичних</w:t>
      </w:r>
      <w:r w:rsidR="00207EA9">
        <w:rPr>
          <w:bCs/>
          <w:sz w:val="28"/>
          <w:szCs w:val="28"/>
        </w:rPr>
        <w:t xml:space="preserve"> </w:t>
      </w:r>
      <w:r w:rsidRPr="00A13AFB">
        <w:rPr>
          <w:bCs/>
          <w:sz w:val="28"/>
          <w:szCs w:val="28"/>
        </w:rPr>
        <w:t>осіб</w:t>
      </w:r>
      <w:r w:rsidR="00207EA9">
        <w:rPr>
          <w:bCs/>
          <w:sz w:val="28"/>
          <w:szCs w:val="28"/>
        </w:rPr>
        <w:t xml:space="preserve"> </w:t>
      </w:r>
      <w:r w:rsidRPr="00A13AFB">
        <w:rPr>
          <w:bCs/>
          <w:sz w:val="28"/>
          <w:szCs w:val="28"/>
        </w:rPr>
        <w:t>-</w:t>
      </w:r>
      <w:r w:rsidR="00207EA9">
        <w:rPr>
          <w:bCs/>
          <w:sz w:val="28"/>
          <w:szCs w:val="28"/>
        </w:rPr>
        <w:t xml:space="preserve"> </w:t>
      </w:r>
      <w:r w:rsidRPr="00A13AFB">
        <w:rPr>
          <w:bCs/>
          <w:sz w:val="28"/>
          <w:szCs w:val="28"/>
        </w:rPr>
        <w:t>підприємців),</w:t>
      </w:r>
      <w:r w:rsidR="00207EA9">
        <w:rPr>
          <w:bCs/>
          <w:sz w:val="28"/>
          <w:szCs w:val="28"/>
        </w:rPr>
        <w:t xml:space="preserve"> </w:t>
      </w:r>
      <w:r w:rsidRPr="00A13AFB">
        <w:rPr>
          <w:bCs/>
          <w:sz w:val="28"/>
          <w:szCs w:val="28"/>
        </w:rPr>
        <w:t>які</w:t>
      </w:r>
      <w:r w:rsidR="00207EA9">
        <w:rPr>
          <w:bCs/>
          <w:sz w:val="28"/>
          <w:szCs w:val="28"/>
        </w:rPr>
        <w:t xml:space="preserve"> </w:t>
      </w:r>
      <w:r w:rsidRPr="00A13AFB">
        <w:rPr>
          <w:bCs/>
          <w:sz w:val="28"/>
          <w:szCs w:val="28"/>
        </w:rPr>
        <w:t>не</w:t>
      </w:r>
      <w:r w:rsidR="00207EA9">
        <w:rPr>
          <w:bCs/>
          <w:sz w:val="28"/>
          <w:szCs w:val="28"/>
        </w:rPr>
        <w:t xml:space="preserve"> </w:t>
      </w:r>
      <w:r w:rsidRPr="00A13AFB">
        <w:rPr>
          <w:bCs/>
          <w:sz w:val="28"/>
          <w:szCs w:val="28"/>
        </w:rPr>
        <w:t>є</w:t>
      </w:r>
      <w:r w:rsidR="00207EA9">
        <w:rPr>
          <w:bCs/>
          <w:sz w:val="28"/>
          <w:szCs w:val="28"/>
        </w:rPr>
        <w:t xml:space="preserve"> </w:t>
      </w:r>
      <w:r w:rsidRPr="00A13AFB">
        <w:rPr>
          <w:bCs/>
          <w:sz w:val="28"/>
          <w:szCs w:val="28"/>
        </w:rPr>
        <w:t>учасниками</w:t>
      </w:r>
      <w:r w:rsidR="00207EA9">
        <w:rPr>
          <w:bCs/>
          <w:sz w:val="28"/>
          <w:szCs w:val="28"/>
        </w:rPr>
        <w:t xml:space="preserve"> </w:t>
      </w:r>
      <w:r w:rsidRPr="00A13AFB">
        <w:rPr>
          <w:bCs/>
          <w:sz w:val="28"/>
          <w:szCs w:val="28"/>
        </w:rPr>
        <w:t>банку/пов’язаними</w:t>
      </w:r>
      <w:r w:rsidR="00207EA9">
        <w:rPr>
          <w:bCs/>
          <w:sz w:val="28"/>
          <w:szCs w:val="28"/>
        </w:rPr>
        <w:t xml:space="preserve"> </w:t>
      </w:r>
      <w:r w:rsidRPr="00A13AFB">
        <w:rPr>
          <w:bCs/>
          <w:sz w:val="28"/>
          <w:szCs w:val="28"/>
        </w:rPr>
        <w:t>з</w:t>
      </w:r>
      <w:r w:rsidR="00207EA9">
        <w:rPr>
          <w:bCs/>
          <w:sz w:val="28"/>
          <w:szCs w:val="28"/>
        </w:rPr>
        <w:t xml:space="preserve"> </w:t>
      </w:r>
      <w:r w:rsidRPr="00A13AFB">
        <w:rPr>
          <w:bCs/>
          <w:sz w:val="28"/>
          <w:szCs w:val="28"/>
        </w:rPr>
        <w:t>банком</w:t>
      </w:r>
      <w:r w:rsidR="00207EA9">
        <w:rPr>
          <w:bCs/>
          <w:sz w:val="28"/>
          <w:szCs w:val="28"/>
        </w:rPr>
        <w:t xml:space="preserve"> </w:t>
      </w:r>
      <w:r w:rsidRPr="00A13AFB">
        <w:rPr>
          <w:bCs/>
          <w:sz w:val="28"/>
          <w:szCs w:val="28"/>
        </w:rPr>
        <w:t>особами,</w:t>
      </w:r>
      <w:r w:rsidR="00207EA9">
        <w:rPr>
          <w:bCs/>
          <w:sz w:val="28"/>
          <w:szCs w:val="28"/>
        </w:rPr>
        <w:t xml:space="preserve"> </w:t>
      </w:r>
      <w:r w:rsidRPr="00A13AFB">
        <w:rPr>
          <w:bCs/>
          <w:sz w:val="28"/>
          <w:szCs w:val="28"/>
        </w:rPr>
        <w:t>у</w:t>
      </w:r>
      <w:r w:rsidR="00207EA9">
        <w:rPr>
          <w:bCs/>
          <w:sz w:val="28"/>
          <w:szCs w:val="28"/>
        </w:rPr>
        <w:t xml:space="preserve"> </w:t>
      </w:r>
      <w:r w:rsidRPr="00A13AFB">
        <w:rPr>
          <w:bCs/>
          <w:sz w:val="28"/>
          <w:szCs w:val="28"/>
        </w:rPr>
        <w:t>розмірі,</w:t>
      </w:r>
      <w:r w:rsidR="00207EA9">
        <w:rPr>
          <w:bCs/>
          <w:sz w:val="28"/>
          <w:szCs w:val="28"/>
        </w:rPr>
        <w:t xml:space="preserve"> </w:t>
      </w:r>
      <w:r w:rsidRPr="00A13AFB">
        <w:rPr>
          <w:bCs/>
          <w:sz w:val="28"/>
          <w:szCs w:val="28"/>
        </w:rPr>
        <w:t>що</w:t>
      </w:r>
      <w:r w:rsidR="00207EA9">
        <w:rPr>
          <w:bCs/>
          <w:sz w:val="28"/>
          <w:szCs w:val="28"/>
        </w:rPr>
        <w:t xml:space="preserve"> </w:t>
      </w:r>
      <w:r w:rsidRPr="00A13AFB">
        <w:rPr>
          <w:bCs/>
          <w:sz w:val="28"/>
          <w:szCs w:val="28"/>
        </w:rPr>
        <w:t>перевищує</w:t>
      </w:r>
      <w:r w:rsidR="00207EA9">
        <w:rPr>
          <w:bCs/>
          <w:sz w:val="28"/>
          <w:szCs w:val="28"/>
        </w:rPr>
        <w:t xml:space="preserve"> </w:t>
      </w:r>
      <w:r w:rsidRPr="00A13AFB">
        <w:rPr>
          <w:bCs/>
          <w:sz w:val="28"/>
          <w:szCs w:val="28"/>
        </w:rPr>
        <w:t>суму,</w:t>
      </w:r>
      <w:r w:rsidR="00207EA9">
        <w:rPr>
          <w:bCs/>
          <w:sz w:val="28"/>
          <w:szCs w:val="28"/>
        </w:rPr>
        <w:t xml:space="preserve"> </w:t>
      </w:r>
      <w:r w:rsidRPr="00A13AFB">
        <w:rPr>
          <w:bCs/>
          <w:sz w:val="28"/>
          <w:szCs w:val="28"/>
        </w:rPr>
        <w:t>виплачену</w:t>
      </w:r>
      <w:r w:rsidR="00207EA9">
        <w:rPr>
          <w:bCs/>
          <w:sz w:val="28"/>
          <w:szCs w:val="28"/>
        </w:rPr>
        <w:t xml:space="preserve"> </w:t>
      </w:r>
      <w:r w:rsidRPr="00A13AFB">
        <w:rPr>
          <w:bCs/>
          <w:sz w:val="28"/>
          <w:szCs w:val="28"/>
        </w:rPr>
        <w:t>Фондом;</w:t>
      </w:r>
    </w:p>
    <w:p w:rsidR="0075575E" w:rsidRPr="00A13AFB" w:rsidRDefault="0075575E" w:rsidP="00207EA9">
      <w:pPr>
        <w:pStyle w:val="rvps2"/>
        <w:shd w:val="clear" w:color="auto" w:fill="FFFFFF"/>
        <w:tabs>
          <w:tab w:val="left" w:pos="709"/>
        </w:tabs>
        <w:spacing w:before="120" w:beforeAutospacing="0" w:after="0" w:afterAutospacing="0"/>
        <w:ind w:firstLine="567"/>
        <w:jc w:val="both"/>
        <w:textAlignment w:val="baseline"/>
        <w:rPr>
          <w:bCs/>
          <w:sz w:val="28"/>
          <w:szCs w:val="28"/>
        </w:rPr>
      </w:pPr>
      <w:r w:rsidRPr="00A13AFB">
        <w:rPr>
          <w:bCs/>
          <w:sz w:val="28"/>
          <w:szCs w:val="28"/>
        </w:rPr>
        <w:t>7)</w:t>
      </w:r>
      <w:r w:rsidR="00207EA9">
        <w:rPr>
          <w:bCs/>
          <w:sz w:val="28"/>
          <w:szCs w:val="28"/>
        </w:rPr>
        <w:t xml:space="preserve"> </w:t>
      </w:r>
      <w:r w:rsidRPr="00A13AFB">
        <w:rPr>
          <w:bCs/>
          <w:sz w:val="28"/>
          <w:szCs w:val="28"/>
        </w:rPr>
        <w:t>вимоги</w:t>
      </w:r>
      <w:r w:rsidR="00207EA9">
        <w:rPr>
          <w:bCs/>
          <w:sz w:val="28"/>
          <w:szCs w:val="28"/>
        </w:rPr>
        <w:t xml:space="preserve"> </w:t>
      </w:r>
      <w:r w:rsidRPr="00A13AFB">
        <w:rPr>
          <w:bCs/>
          <w:sz w:val="28"/>
          <w:szCs w:val="28"/>
        </w:rPr>
        <w:t>інших</w:t>
      </w:r>
      <w:r w:rsidR="00207EA9">
        <w:rPr>
          <w:bCs/>
          <w:sz w:val="28"/>
          <w:szCs w:val="28"/>
        </w:rPr>
        <w:t xml:space="preserve"> </w:t>
      </w:r>
      <w:r w:rsidRPr="00A13AFB">
        <w:rPr>
          <w:bCs/>
          <w:sz w:val="28"/>
          <w:szCs w:val="28"/>
        </w:rPr>
        <w:t>вкладників,</w:t>
      </w:r>
      <w:r w:rsidR="00207EA9">
        <w:rPr>
          <w:bCs/>
          <w:sz w:val="28"/>
          <w:szCs w:val="28"/>
        </w:rPr>
        <w:t xml:space="preserve"> </w:t>
      </w:r>
      <w:r w:rsidRPr="00A13AFB">
        <w:rPr>
          <w:bCs/>
          <w:sz w:val="28"/>
          <w:szCs w:val="28"/>
        </w:rPr>
        <w:t>які</w:t>
      </w:r>
      <w:r w:rsidR="00207EA9">
        <w:rPr>
          <w:bCs/>
          <w:sz w:val="28"/>
          <w:szCs w:val="28"/>
        </w:rPr>
        <w:t xml:space="preserve"> </w:t>
      </w:r>
      <w:r w:rsidRPr="00A13AFB">
        <w:rPr>
          <w:bCs/>
          <w:sz w:val="28"/>
          <w:szCs w:val="28"/>
        </w:rPr>
        <w:t>не</w:t>
      </w:r>
      <w:r w:rsidR="00207EA9">
        <w:rPr>
          <w:bCs/>
          <w:sz w:val="28"/>
          <w:szCs w:val="28"/>
        </w:rPr>
        <w:t xml:space="preserve"> </w:t>
      </w:r>
      <w:r w:rsidRPr="00A13AFB">
        <w:rPr>
          <w:bCs/>
          <w:sz w:val="28"/>
          <w:szCs w:val="28"/>
        </w:rPr>
        <w:t>є</w:t>
      </w:r>
      <w:r w:rsidR="00207EA9">
        <w:rPr>
          <w:bCs/>
          <w:sz w:val="28"/>
          <w:szCs w:val="28"/>
        </w:rPr>
        <w:t xml:space="preserve"> </w:t>
      </w:r>
      <w:r w:rsidRPr="00A13AFB">
        <w:rPr>
          <w:bCs/>
          <w:sz w:val="28"/>
          <w:szCs w:val="28"/>
        </w:rPr>
        <w:t>пов’язаними</w:t>
      </w:r>
      <w:r w:rsidR="00207EA9">
        <w:rPr>
          <w:bCs/>
          <w:sz w:val="28"/>
          <w:szCs w:val="28"/>
        </w:rPr>
        <w:t xml:space="preserve"> </w:t>
      </w:r>
      <w:r w:rsidRPr="00A13AFB">
        <w:rPr>
          <w:bCs/>
          <w:sz w:val="28"/>
          <w:szCs w:val="28"/>
        </w:rPr>
        <w:t>особами</w:t>
      </w:r>
      <w:r w:rsidR="00207EA9">
        <w:rPr>
          <w:bCs/>
          <w:sz w:val="28"/>
          <w:szCs w:val="28"/>
        </w:rPr>
        <w:t xml:space="preserve"> </w:t>
      </w:r>
      <w:r w:rsidRPr="00A13AFB">
        <w:rPr>
          <w:bCs/>
          <w:sz w:val="28"/>
          <w:szCs w:val="28"/>
        </w:rPr>
        <w:t>банку,</w:t>
      </w:r>
      <w:r w:rsidR="00207EA9">
        <w:rPr>
          <w:bCs/>
          <w:sz w:val="28"/>
          <w:szCs w:val="28"/>
        </w:rPr>
        <w:t xml:space="preserve"> </w:t>
      </w:r>
      <w:r w:rsidRPr="00A13AFB">
        <w:rPr>
          <w:bCs/>
          <w:sz w:val="28"/>
          <w:szCs w:val="28"/>
        </w:rPr>
        <w:t>юридичних</w:t>
      </w:r>
      <w:r w:rsidR="00207EA9">
        <w:rPr>
          <w:bCs/>
          <w:sz w:val="28"/>
          <w:szCs w:val="28"/>
        </w:rPr>
        <w:t xml:space="preserve"> </w:t>
      </w:r>
      <w:r w:rsidRPr="00A13AFB">
        <w:rPr>
          <w:bCs/>
          <w:sz w:val="28"/>
          <w:szCs w:val="28"/>
        </w:rPr>
        <w:t>осіб</w:t>
      </w:r>
      <w:r w:rsidR="00207EA9">
        <w:rPr>
          <w:bCs/>
          <w:sz w:val="28"/>
          <w:szCs w:val="28"/>
        </w:rPr>
        <w:t xml:space="preserve"> </w:t>
      </w:r>
      <w:r w:rsidRPr="00A13AFB">
        <w:rPr>
          <w:bCs/>
          <w:sz w:val="28"/>
          <w:szCs w:val="28"/>
        </w:rPr>
        <w:t>-</w:t>
      </w:r>
      <w:r w:rsidR="00207EA9">
        <w:rPr>
          <w:bCs/>
          <w:sz w:val="28"/>
          <w:szCs w:val="28"/>
        </w:rPr>
        <w:t xml:space="preserve"> </w:t>
      </w:r>
      <w:r w:rsidRPr="00A13AFB">
        <w:rPr>
          <w:bCs/>
          <w:sz w:val="28"/>
          <w:szCs w:val="28"/>
        </w:rPr>
        <w:t>клієнтів</w:t>
      </w:r>
      <w:r w:rsidR="00207EA9">
        <w:rPr>
          <w:bCs/>
          <w:sz w:val="28"/>
          <w:szCs w:val="28"/>
        </w:rPr>
        <w:t xml:space="preserve"> </w:t>
      </w:r>
      <w:r w:rsidRPr="00A13AFB">
        <w:rPr>
          <w:bCs/>
          <w:sz w:val="28"/>
          <w:szCs w:val="28"/>
        </w:rPr>
        <w:t>банку,</w:t>
      </w:r>
      <w:r w:rsidR="00207EA9">
        <w:rPr>
          <w:bCs/>
          <w:sz w:val="28"/>
          <w:szCs w:val="28"/>
        </w:rPr>
        <w:t xml:space="preserve"> </w:t>
      </w:r>
      <w:r w:rsidRPr="00A13AFB">
        <w:rPr>
          <w:bCs/>
          <w:sz w:val="28"/>
          <w:szCs w:val="28"/>
        </w:rPr>
        <w:t>які</w:t>
      </w:r>
      <w:r w:rsidR="00207EA9">
        <w:rPr>
          <w:bCs/>
          <w:sz w:val="28"/>
          <w:szCs w:val="28"/>
        </w:rPr>
        <w:t xml:space="preserve"> </w:t>
      </w:r>
      <w:r w:rsidRPr="00A13AFB">
        <w:rPr>
          <w:bCs/>
          <w:sz w:val="28"/>
          <w:szCs w:val="28"/>
        </w:rPr>
        <w:t>не</w:t>
      </w:r>
      <w:r w:rsidR="00207EA9">
        <w:rPr>
          <w:bCs/>
          <w:sz w:val="28"/>
          <w:szCs w:val="28"/>
        </w:rPr>
        <w:t xml:space="preserve"> </w:t>
      </w:r>
      <w:r w:rsidRPr="00A13AFB">
        <w:rPr>
          <w:bCs/>
          <w:sz w:val="28"/>
          <w:szCs w:val="28"/>
        </w:rPr>
        <w:t>є</w:t>
      </w:r>
      <w:r w:rsidR="00207EA9">
        <w:rPr>
          <w:bCs/>
          <w:sz w:val="28"/>
          <w:szCs w:val="28"/>
        </w:rPr>
        <w:t xml:space="preserve"> </w:t>
      </w:r>
      <w:r w:rsidRPr="00A13AFB">
        <w:rPr>
          <w:bCs/>
          <w:sz w:val="28"/>
          <w:szCs w:val="28"/>
        </w:rPr>
        <w:t>пов’язаними</w:t>
      </w:r>
      <w:r w:rsidR="00207EA9">
        <w:rPr>
          <w:bCs/>
          <w:sz w:val="28"/>
          <w:szCs w:val="28"/>
        </w:rPr>
        <w:t xml:space="preserve"> </w:t>
      </w:r>
      <w:r w:rsidRPr="00A13AFB">
        <w:rPr>
          <w:bCs/>
          <w:sz w:val="28"/>
          <w:szCs w:val="28"/>
        </w:rPr>
        <w:t>особами</w:t>
      </w:r>
      <w:r w:rsidR="00207EA9">
        <w:rPr>
          <w:bCs/>
          <w:sz w:val="28"/>
          <w:szCs w:val="28"/>
        </w:rPr>
        <w:t xml:space="preserve"> </w:t>
      </w:r>
      <w:r w:rsidRPr="00A13AFB">
        <w:rPr>
          <w:bCs/>
          <w:sz w:val="28"/>
          <w:szCs w:val="28"/>
        </w:rPr>
        <w:t>банку;</w:t>
      </w:r>
      <w:r w:rsidR="00207EA9">
        <w:rPr>
          <w:bCs/>
          <w:sz w:val="28"/>
          <w:szCs w:val="28"/>
        </w:rPr>
        <w:t xml:space="preserve"> </w:t>
      </w:r>
      <w:r w:rsidRPr="00A13AFB">
        <w:rPr>
          <w:bCs/>
          <w:sz w:val="28"/>
          <w:szCs w:val="28"/>
        </w:rPr>
        <w:t>довірителів</w:t>
      </w:r>
      <w:r w:rsidR="00207EA9">
        <w:rPr>
          <w:bCs/>
          <w:sz w:val="28"/>
          <w:szCs w:val="28"/>
        </w:rPr>
        <w:t xml:space="preserve"> </w:t>
      </w:r>
      <w:r w:rsidRPr="00A13AFB">
        <w:rPr>
          <w:bCs/>
          <w:sz w:val="28"/>
          <w:szCs w:val="28"/>
        </w:rPr>
        <w:t>фондів</w:t>
      </w:r>
      <w:r w:rsidR="00207EA9">
        <w:rPr>
          <w:bCs/>
          <w:sz w:val="28"/>
          <w:szCs w:val="28"/>
        </w:rPr>
        <w:t xml:space="preserve"> </w:t>
      </w:r>
      <w:r w:rsidRPr="00A13AFB">
        <w:rPr>
          <w:bCs/>
          <w:sz w:val="28"/>
          <w:szCs w:val="28"/>
        </w:rPr>
        <w:t>фінансування</w:t>
      </w:r>
      <w:r w:rsidR="00207EA9">
        <w:rPr>
          <w:bCs/>
          <w:sz w:val="28"/>
          <w:szCs w:val="28"/>
        </w:rPr>
        <w:t xml:space="preserve"> </w:t>
      </w:r>
      <w:r w:rsidRPr="00A13AFB">
        <w:rPr>
          <w:bCs/>
          <w:sz w:val="28"/>
          <w:szCs w:val="28"/>
        </w:rPr>
        <w:t>будівництва</w:t>
      </w:r>
      <w:r w:rsidR="00207EA9">
        <w:rPr>
          <w:bCs/>
          <w:sz w:val="28"/>
          <w:szCs w:val="28"/>
        </w:rPr>
        <w:t xml:space="preserve"> </w:t>
      </w:r>
      <w:r w:rsidRPr="00A13AFB">
        <w:rPr>
          <w:bCs/>
          <w:sz w:val="28"/>
          <w:szCs w:val="28"/>
        </w:rPr>
        <w:t>(ФФБ)</w:t>
      </w:r>
      <w:r w:rsidR="00207EA9">
        <w:rPr>
          <w:bCs/>
          <w:sz w:val="28"/>
          <w:szCs w:val="28"/>
        </w:rPr>
        <w:t xml:space="preserve"> </w:t>
      </w:r>
      <w:r w:rsidRPr="00A13AFB">
        <w:rPr>
          <w:bCs/>
          <w:sz w:val="28"/>
          <w:szCs w:val="28"/>
        </w:rPr>
        <w:t>та</w:t>
      </w:r>
      <w:r w:rsidR="00207EA9">
        <w:rPr>
          <w:bCs/>
          <w:sz w:val="28"/>
          <w:szCs w:val="28"/>
        </w:rPr>
        <w:t xml:space="preserve"> </w:t>
      </w:r>
      <w:r w:rsidRPr="00A13AFB">
        <w:rPr>
          <w:bCs/>
          <w:sz w:val="28"/>
          <w:szCs w:val="28"/>
        </w:rPr>
        <w:t>фондів</w:t>
      </w:r>
      <w:r w:rsidR="00207EA9">
        <w:rPr>
          <w:bCs/>
          <w:sz w:val="28"/>
          <w:szCs w:val="28"/>
        </w:rPr>
        <w:t xml:space="preserve"> </w:t>
      </w:r>
      <w:r w:rsidRPr="00A13AFB">
        <w:rPr>
          <w:bCs/>
          <w:sz w:val="28"/>
          <w:szCs w:val="28"/>
        </w:rPr>
        <w:t>операцій</w:t>
      </w:r>
      <w:r w:rsidR="00207EA9">
        <w:rPr>
          <w:bCs/>
          <w:sz w:val="28"/>
          <w:szCs w:val="28"/>
        </w:rPr>
        <w:t xml:space="preserve"> </w:t>
      </w:r>
      <w:r w:rsidRPr="00A13AFB">
        <w:rPr>
          <w:bCs/>
          <w:sz w:val="28"/>
          <w:szCs w:val="28"/>
        </w:rPr>
        <w:t>з</w:t>
      </w:r>
      <w:r w:rsidR="00207EA9">
        <w:rPr>
          <w:bCs/>
          <w:sz w:val="28"/>
          <w:szCs w:val="28"/>
        </w:rPr>
        <w:t xml:space="preserve"> </w:t>
      </w:r>
      <w:r w:rsidRPr="00A13AFB">
        <w:rPr>
          <w:bCs/>
          <w:sz w:val="28"/>
          <w:szCs w:val="28"/>
        </w:rPr>
        <w:t>нерухомістю</w:t>
      </w:r>
      <w:r w:rsidR="00207EA9">
        <w:rPr>
          <w:bCs/>
          <w:sz w:val="28"/>
          <w:szCs w:val="28"/>
        </w:rPr>
        <w:t xml:space="preserve"> </w:t>
      </w:r>
      <w:r w:rsidRPr="00A13AFB">
        <w:rPr>
          <w:bCs/>
          <w:sz w:val="28"/>
          <w:szCs w:val="28"/>
        </w:rPr>
        <w:t>(ФОН),</w:t>
      </w:r>
      <w:r w:rsidR="00207EA9">
        <w:rPr>
          <w:bCs/>
          <w:sz w:val="28"/>
          <w:szCs w:val="28"/>
        </w:rPr>
        <w:t xml:space="preserve"> </w:t>
      </w:r>
      <w:r w:rsidRPr="00A13AFB">
        <w:rPr>
          <w:bCs/>
          <w:sz w:val="28"/>
          <w:szCs w:val="28"/>
        </w:rPr>
        <w:t>вимоги</w:t>
      </w:r>
      <w:r w:rsidR="00207EA9">
        <w:rPr>
          <w:bCs/>
          <w:sz w:val="28"/>
          <w:szCs w:val="28"/>
        </w:rPr>
        <w:t xml:space="preserve"> </w:t>
      </w:r>
      <w:r w:rsidRPr="00A13AFB">
        <w:rPr>
          <w:bCs/>
          <w:sz w:val="28"/>
          <w:szCs w:val="28"/>
        </w:rPr>
        <w:t>за</w:t>
      </w:r>
      <w:r w:rsidR="00207EA9">
        <w:rPr>
          <w:bCs/>
          <w:sz w:val="28"/>
          <w:szCs w:val="28"/>
        </w:rPr>
        <w:t xml:space="preserve"> </w:t>
      </w:r>
      <w:r w:rsidRPr="00A13AFB">
        <w:rPr>
          <w:bCs/>
          <w:sz w:val="28"/>
          <w:szCs w:val="28"/>
        </w:rPr>
        <w:t>зобов’язаннями</w:t>
      </w:r>
      <w:r w:rsidR="00207EA9">
        <w:rPr>
          <w:bCs/>
          <w:sz w:val="28"/>
          <w:szCs w:val="28"/>
        </w:rPr>
        <w:t xml:space="preserve"> </w:t>
      </w:r>
      <w:r w:rsidRPr="00A13AFB">
        <w:rPr>
          <w:bCs/>
          <w:sz w:val="28"/>
          <w:szCs w:val="28"/>
        </w:rPr>
        <w:t>банку</w:t>
      </w:r>
      <w:r w:rsidR="00207EA9">
        <w:rPr>
          <w:bCs/>
          <w:sz w:val="28"/>
          <w:szCs w:val="28"/>
        </w:rPr>
        <w:t xml:space="preserve"> </w:t>
      </w:r>
      <w:r w:rsidRPr="00A13AFB">
        <w:rPr>
          <w:bCs/>
          <w:sz w:val="28"/>
          <w:szCs w:val="28"/>
        </w:rPr>
        <w:t>із</w:t>
      </w:r>
      <w:r w:rsidR="00207EA9">
        <w:rPr>
          <w:bCs/>
          <w:sz w:val="28"/>
          <w:szCs w:val="28"/>
        </w:rPr>
        <w:t xml:space="preserve"> </w:t>
      </w:r>
      <w:r w:rsidRPr="00A13AFB">
        <w:rPr>
          <w:bCs/>
          <w:sz w:val="28"/>
          <w:szCs w:val="28"/>
        </w:rPr>
        <w:t>сплати</w:t>
      </w:r>
      <w:r w:rsidR="00207EA9">
        <w:rPr>
          <w:bCs/>
          <w:sz w:val="28"/>
          <w:szCs w:val="28"/>
        </w:rPr>
        <w:t xml:space="preserve"> </w:t>
      </w:r>
      <w:r w:rsidRPr="00A13AFB">
        <w:rPr>
          <w:bCs/>
          <w:sz w:val="28"/>
          <w:szCs w:val="28"/>
        </w:rPr>
        <w:t>податків</w:t>
      </w:r>
      <w:r w:rsidR="00207EA9">
        <w:rPr>
          <w:bCs/>
          <w:sz w:val="28"/>
          <w:szCs w:val="28"/>
        </w:rPr>
        <w:t xml:space="preserve"> </w:t>
      </w:r>
      <w:r w:rsidRPr="00A13AFB">
        <w:rPr>
          <w:bCs/>
          <w:sz w:val="28"/>
          <w:szCs w:val="28"/>
        </w:rPr>
        <w:t>та</w:t>
      </w:r>
      <w:r w:rsidR="00207EA9">
        <w:rPr>
          <w:bCs/>
          <w:sz w:val="28"/>
          <w:szCs w:val="28"/>
        </w:rPr>
        <w:t xml:space="preserve"> </w:t>
      </w:r>
      <w:r w:rsidRPr="00A13AFB">
        <w:rPr>
          <w:bCs/>
          <w:sz w:val="28"/>
          <w:szCs w:val="28"/>
        </w:rPr>
        <w:t>зборів</w:t>
      </w:r>
      <w:r w:rsidRPr="00A13AFB">
        <w:rPr>
          <w:sz w:val="28"/>
          <w:szCs w:val="28"/>
        </w:rPr>
        <w:t>”</w:t>
      </w:r>
      <w:r w:rsidRPr="00A13AFB">
        <w:rPr>
          <w:bCs/>
          <w:sz w:val="28"/>
          <w:szCs w:val="28"/>
        </w:rPr>
        <w:t>;</w:t>
      </w:r>
    </w:p>
    <w:p w:rsidR="0075575E" w:rsidRPr="00A13AFB" w:rsidRDefault="0075575E" w:rsidP="00207EA9">
      <w:pPr>
        <w:pStyle w:val="rvps2"/>
        <w:shd w:val="clear" w:color="auto" w:fill="FFFFFF"/>
        <w:tabs>
          <w:tab w:val="left" w:pos="709"/>
        </w:tabs>
        <w:spacing w:before="120" w:beforeAutospacing="0" w:after="0" w:afterAutospacing="0"/>
        <w:ind w:firstLine="567"/>
        <w:jc w:val="both"/>
        <w:textAlignment w:val="baseline"/>
        <w:rPr>
          <w:bCs/>
          <w:sz w:val="28"/>
          <w:szCs w:val="28"/>
        </w:rPr>
      </w:pPr>
      <w:r w:rsidRPr="00A13AFB">
        <w:rPr>
          <w:bCs/>
          <w:sz w:val="28"/>
          <w:szCs w:val="28"/>
        </w:rPr>
        <w:t>доповнити</w:t>
      </w:r>
      <w:r w:rsidR="00207EA9">
        <w:rPr>
          <w:bCs/>
          <w:sz w:val="28"/>
          <w:szCs w:val="28"/>
        </w:rPr>
        <w:t xml:space="preserve"> </w:t>
      </w:r>
      <w:r w:rsidRPr="00A13AFB">
        <w:rPr>
          <w:bCs/>
          <w:sz w:val="28"/>
          <w:szCs w:val="28"/>
        </w:rPr>
        <w:t>пунктом</w:t>
      </w:r>
      <w:r w:rsidR="00207EA9">
        <w:rPr>
          <w:bCs/>
          <w:sz w:val="28"/>
          <w:szCs w:val="28"/>
        </w:rPr>
        <w:t xml:space="preserve"> </w:t>
      </w:r>
      <w:r w:rsidRPr="00A13AFB">
        <w:rPr>
          <w:bCs/>
          <w:sz w:val="28"/>
          <w:szCs w:val="28"/>
        </w:rPr>
        <w:t>11</w:t>
      </w:r>
      <w:r w:rsidR="00207EA9">
        <w:rPr>
          <w:bCs/>
          <w:sz w:val="28"/>
          <w:szCs w:val="28"/>
        </w:rPr>
        <w:t xml:space="preserve"> </w:t>
      </w:r>
      <w:r w:rsidRPr="00A13AFB">
        <w:rPr>
          <w:bCs/>
          <w:sz w:val="28"/>
          <w:szCs w:val="28"/>
        </w:rPr>
        <w:t>такого</w:t>
      </w:r>
      <w:r w:rsidR="00207EA9">
        <w:rPr>
          <w:bCs/>
          <w:sz w:val="28"/>
          <w:szCs w:val="28"/>
        </w:rPr>
        <w:t xml:space="preserve"> </w:t>
      </w:r>
      <w:r w:rsidRPr="00A13AFB">
        <w:rPr>
          <w:bCs/>
          <w:sz w:val="28"/>
          <w:szCs w:val="28"/>
        </w:rPr>
        <w:t>змісту:</w:t>
      </w:r>
    </w:p>
    <w:p w:rsidR="0075575E" w:rsidRPr="00A13AFB" w:rsidRDefault="0075575E" w:rsidP="00207EA9">
      <w:pPr>
        <w:tabs>
          <w:tab w:val="left" w:pos="709"/>
        </w:tabs>
        <w:spacing w:before="120"/>
        <w:ind w:firstLine="567"/>
        <w:jc w:val="both"/>
        <w:rPr>
          <w:rFonts w:ascii="Times New Roman" w:hAnsi="Times New Roman"/>
          <w:bCs/>
          <w:sz w:val="28"/>
          <w:szCs w:val="28"/>
        </w:rPr>
      </w:pPr>
      <w:r w:rsidRPr="00A13AFB">
        <w:rPr>
          <w:rFonts w:ascii="Times New Roman" w:hAnsi="Times New Roman"/>
          <w:sz w:val="28"/>
          <w:szCs w:val="28"/>
        </w:rPr>
        <w:t>“</w:t>
      </w:r>
      <w:r w:rsidRPr="00A13AFB">
        <w:rPr>
          <w:rFonts w:ascii="Times New Roman" w:hAnsi="Times New Roman"/>
          <w:bCs/>
          <w:sz w:val="28"/>
          <w:szCs w:val="28"/>
          <w:lang w:eastAsia="uk-UA"/>
        </w:rPr>
        <w:t>11)</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вимоги</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за</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інструментами</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з</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умовами</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списання/конверсії</w:t>
      </w:r>
      <w:r w:rsidRPr="00A13AFB">
        <w:rPr>
          <w:rFonts w:ascii="Times New Roman" w:hAnsi="Times New Roman"/>
          <w:sz w:val="28"/>
          <w:szCs w:val="28"/>
        </w:rPr>
        <w:t>”</w:t>
      </w:r>
      <w:r w:rsidRPr="00A13AFB">
        <w:rPr>
          <w:rFonts w:ascii="Times New Roman" w:hAnsi="Times New Roman"/>
          <w:bCs/>
          <w:sz w:val="28"/>
          <w:szCs w:val="28"/>
        </w:rPr>
        <w:t>;</w:t>
      </w:r>
    </w:p>
    <w:p w:rsidR="0075575E" w:rsidRPr="00A13AFB" w:rsidRDefault="0075575E" w:rsidP="00207EA9">
      <w:pPr>
        <w:tabs>
          <w:tab w:val="left" w:pos="709"/>
        </w:tabs>
        <w:spacing w:before="120"/>
        <w:ind w:firstLine="567"/>
        <w:jc w:val="both"/>
        <w:rPr>
          <w:rFonts w:ascii="Times New Roman" w:hAnsi="Times New Roman"/>
          <w:bCs/>
          <w:sz w:val="28"/>
          <w:szCs w:val="28"/>
        </w:rPr>
      </w:pPr>
      <w:r w:rsidRPr="00A13AFB">
        <w:rPr>
          <w:rFonts w:ascii="Times New Roman" w:hAnsi="Times New Roman"/>
          <w:bCs/>
          <w:sz w:val="28"/>
          <w:szCs w:val="28"/>
        </w:rPr>
        <w:t>абзац</w:t>
      </w:r>
      <w:r w:rsidR="00207EA9">
        <w:rPr>
          <w:rFonts w:ascii="Times New Roman" w:hAnsi="Times New Roman"/>
          <w:bCs/>
          <w:sz w:val="28"/>
          <w:szCs w:val="28"/>
        </w:rPr>
        <w:t xml:space="preserve"> </w:t>
      </w:r>
      <w:r w:rsidRPr="00A13AFB">
        <w:rPr>
          <w:rFonts w:ascii="Times New Roman" w:hAnsi="Times New Roman"/>
          <w:bCs/>
          <w:sz w:val="28"/>
          <w:szCs w:val="28"/>
        </w:rPr>
        <w:t>другий</w:t>
      </w:r>
      <w:r w:rsidR="00207EA9">
        <w:rPr>
          <w:rFonts w:ascii="Times New Roman" w:hAnsi="Times New Roman"/>
          <w:bCs/>
          <w:sz w:val="28"/>
          <w:szCs w:val="28"/>
        </w:rPr>
        <w:t xml:space="preserve"> </w:t>
      </w:r>
      <w:r w:rsidRPr="00A13AFB">
        <w:rPr>
          <w:rFonts w:ascii="Times New Roman" w:hAnsi="Times New Roman"/>
          <w:bCs/>
          <w:sz w:val="28"/>
          <w:szCs w:val="28"/>
        </w:rPr>
        <w:t>викласти</w:t>
      </w:r>
      <w:r w:rsidR="00207EA9">
        <w:rPr>
          <w:rFonts w:ascii="Times New Roman" w:hAnsi="Times New Roman"/>
          <w:bCs/>
          <w:sz w:val="28"/>
          <w:szCs w:val="28"/>
        </w:rPr>
        <w:t xml:space="preserve"> </w:t>
      </w:r>
      <w:r w:rsidRPr="00A13AFB">
        <w:rPr>
          <w:rFonts w:ascii="Times New Roman" w:hAnsi="Times New Roman"/>
          <w:bCs/>
          <w:sz w:val="28"/>
          <w:szCs w:val="28"/>
        </w:rPr>
        <w:t>в</w:t>
      </w:r>
      <w:r w:rsidR="00207EA9">
        <w:rPr>
          <w:rFonts w:ascii="Times New Roman" w:hAnsi="Times New Roman"/>
          <w:bCs/>
          <w:sz w:val="28"/>
          <w:szCs w:val="28"/>
        </w:rPr>
        <w:t xml:space="preserve"> </w:t>
      </w:r>
      <w:r w:rsidRPr="00A13AFB">
        <w:rPr>
          <w:rFonts w:ascii="Times New Roman" w:hAnsi="Times New Roman"/>
          <w:bCs/>
          <w:sz w:val="28"/>
          <w:szCs w:val="28"/>
        </w:rPr>
        <w:t>такій</w:t>
      </w:r>
      <w:r w:rsidR="00207EA9">
        <w:rPr>
          <w:rFonts w:ascii="Times New Roman" w:hAnsi="Times New Roman"/>
          <w:bCs/>
          <w:sz w:val="28"/>
          <w:szCs w:val="28"/>
        </w:rPr>
        <w:t xml:space="preserve"> </w:t>
      </w:r>
      <w:r w:rsidRPr="00A13AFB">
        <w:rPr>
          <w:rFonts w:ascii="Times New Roman" w:hAnsi="Times New Roman"/>
          <w:bCs/>
          <w:sz w:val="28"/>
          <w:szCs w:val="28"/>
        </w:rPr>
        <w:t>редакції:</w:t>
      </w:r>
    </w:p>
    <w:p w:rsidR="0075575E" w:rsidRPr="00A13AFB" w:rsidRDefault="0075575E" w:rsidP="00207EA9">
      <w:pPr>
        <w:pStyle w:val="rvps2"/>
        <w:shd w:val="clear" w:color="auto" w:fill="FFFFFF"/>
        <w:tabs>
          <w:tab w:val="left" w:pos="709"/>
        </w:tabs>
        <w:spacing w:before="120" w:beforeAutospacing="0" w:after="0" w:afterAutospacing="0"/>
        <w:ind w:firstLine="567"/>
        <w:jc w:val="both"/>
        <w:textAlignment w:val="baseline"/>
        <w:rPr>
          <w:bCs/>
          <w:sz w:val="28"/>
          <w:szCs w:val="28"/>
        </w:rPr>
      </w:pPr>
      <w:r w:rsidRPr="00A13AFB">
        <w:rPr>
          <w:sz w:val="28"/>
          <w:szCs w:val="28"/>
        </w:rPr>
        <w:t>“</w:t>
      </w:r>
      <w:r w:rsidRPr="00A13AFB">
        <w:rPr>
          <w:bCs/>
          <w:sz w:val="28"/>
          <w:szCs w:val="28"/>
        </w:rPr>
        <w:t>Вимоги</w:t>
      </w:r>
      <w:r w:rsidR="00207EA9">
        <w:rPr>
          <w:bCs/>
          <w:sz w:val="28"/>
          <w:szCs w:val="28"/>
        </w:rPr>
        <w:t xml:space="preserve"> </w:t>
      </w:r>
      <w:r w:rsidRPr="00A13AFB">
        <w:rPr>
          <w:bCs/>
          <w:sz w:val="28"/>
          <w:szCs w:val="28"/>
        </w:rPr>
        <w:t>до</w:t>
      </w:r>
      <w:r w:rsidR="00207EA9">
        <w:rPr>
          <w:bCs/>
          <w:sz w:val="28"/>
          <w:szCs w:val="28"/>
        </w:rPr>
        <w:t xml:space="preserve"> </w:t>
      </w:r>
      <w:r w:rsidRPr="00A13AFB">
        <w:rPr>
          <w:bCs/>
          <w:sz w:val="28"/>
          <w:szCs w:val="28"/>
        </w:rPr>
        <w:t>банку,</w:t>
      </w:r>
      <w:r w:rsidR="00207EA9">
        <w:rPr>
          <w:bCs/>
          <w:sz w:val="28"/>
          <w:szCs w:val="28"/>
        </w:rPr>
        <w:t xml:space="preserve"> </w:t>
      </w:r>
      <w:r w:rsidRPr="00A13AFB">
        <w:rPr>
          <w:bCs/>
          <w:sz w:val="28"/>
          <w:szCs w:val="28"/>
        </w:rPr>
        <w:t>незадоволені</w:t>
      </w:r>
      <w:r w:rsidR="00207EA9">
        <w:rPr>
          <w:bCs/>
          <w:sz w:val="28"/>
          <w:szCs w:val="28"/>
        </w:rPr>
        <w:t xml:space="preserve"> </w:t>
      </w:r>
      <w:r w:rsidRPr="00A13AFB">
        <w:rPr>
          <w:bCs/>
          <w:sz w:val="28"/>
          <w:szCs w:val="28"/>
        </w:rPr>
        <w:t>в</w:t>
      </w:r>
      <w:r w:rsidR="00207EA9">
        <w:rPr>
          <w:bCs/>
          <w:sz w:val="28"/>
          <w:szCs w:val="28"/>
        </w:rPr>
        <w:t xml:space="preserve"> </w:t>
      </w:r>
      <w:r w:rsidRPr="00A13AFB">
        <w:rPr>
          <w:bCs/>
          <w:sz w:val="28"/>
          <w:szCs w:val="28"/>
        </w:rPr>
        <w:t>результаті</w:t>
      </w:r>
      <w:r w:rsidR="00207EA9">
        <w:rPr>
          <w:bCs/>
          <w:sz w:val="28"/>
          <w:szCs w:val="28"/>
        </w:rPr>
        <w:t xml:space="preserve"> </w:t>
      </w:r>
      <w:r w:rsidRPr="00A13AFB">
        <w:rPr>
          <w:bCs/>
          <w:sz w:val="28"/>
          <w:szCs w:val="28"/>
        </w:rPr>
        <w:t>ліквідаційної</w:t>
      </w:r>
      <w:r w:rsidR="00207EA9">
        <w:rPr>
          <w:bCs/>
          <w:sz w:val="28"/>
          <w:szCs w:val="28"/>
        </w:rPr>
        <w:t xml:space="preserve"> </w:t>
      </w:r>
      <w:r w:rsidRPr="00A13AFB">
        <w:rPr>
          <w:bCs/>
          <w:sz w:val="28"/>
          <w:szCs w:val="28"/>
        </w:rPr>
        <w:t>процедури</w:t>
      </w:r>
      <w:r w:rsidR="00207EA9">
        <w:rPr>
          <w:bCs/>
          <w:sz w:val="28"/>
          <w:szCs w:val="28"/>
        </w:rPr>
        <w:t xml:space="preserve"> </w:t>
      </w:r>
      <w:r w:rsidRPr="00A13AFB">
        <w:rPr>
          <w:bCs/>
          <w:sz w:val="28"/>
          <w:szCs w:val="28"/>
        </w:rPr>
        <w:t>та</w:t>
      </w:r>
      <w:r w:rsidR="00207EA9">
        <w:rPr>
          <w:bCs/>
          <w:sz w:val="28"/>
          <w:szCs w:val="28"/>
        </w:rPr>
        <w:t xml:space="preserve"> </w:t>
      </w:r>
      <w:r w:rsidRPr="00A13AFB">
        <w:rPr>
          <w:bCs/>
          <w:sz w:val="28"/>
          <w:szCs w:val="28"/>
        </w:rPr>
        <w:t>продажу</w:t>
      </w:r>
      <w:r w:rsidR="00207EA9">
        <w:rPr>
          <w:bCs/>
          <w:sz w:val="28"/>
          <w:szCs w:val="28"/>
        </w:rPr>
        <w:t xml:space="preserve"> </w:t>
      </w:r>
      <w:r w:rsidRPr="00A13AFB">
        <w:rPr>
          <w:bCs/>
          <w:sz w:val="28"/>
          <w:szCs w:val="28"/>
        </w:rPr>
        <w:t>майна</w:t>
      </w:r>
      <w:r w:rsidR="00207EA9">
        <w:rPr>
          <w:bCs/>
          <w:sz w:val="28"/>
          <w:szCs w:val="28"/>
        </w:rPr>
        <w:t xml:space="preserve"> </w:t>
      </w:r>
      <w:r w:rsidRPr="00A13AFB">
        <w:rPr>
          <w:bCs/>
          <w:sz w:val="28"/>
          <w:szCs w:val="28"/>
        </w:rPr>
        <w:t>(активів)</w:t>
      </w:r>
      <w:r w:rsidR="00207EA9">
        <w:rPr>
          <w:bCs/>
          <w:sz w:val="28"/>
          <w:szCs w:val="28"/>
        </w:rPr>
        <w:t xml:space="preserve"> </w:t>
      </w:r>
      <w:r w:rsidRPr="00A13AFB">
        <w:rPr>
          <w:bCs/>
          <w:sz w:val="28"/>
          <w:szCs w:val="28"/>
        </w:rPr>
        <w:t>банку</w:t>
      </w:r>
      <w:r w:rsidR="00207EA9">
        <w:rPr>
          <w:bCs/>
          <w:sz w:val="28"/>
          <w:szCs w:val="28"/>
        </w:rPr>
        <w:t xml:space="preserve"> </w:t>
      </w:r>
      <w:r w:rsidRPr="00A13AFB">
        <w:rPr>
          <w:bCs/>
          <w:sz w:val="28"/>
          <w:szCs w:val="28"/>
        </w:rPr>
        <w:t>на</w:t>
      </w:r>
      <w:r w:rsidR="00207EA9">
        <w:rPr>
          <w:bCs/>
          <w:sz w:val="28"/>
          <w:szCs w:val="28"/>
        </w:rPr>
        <w:t xml:space="preserve"> </w:t>
      </w:r>
      <w:r w:rsidRPr="00A13AFB">
        <w:rPr>
          <w:bCs/>
          <w:sz w:val="28"/>
          <w:szCs w:val="28"/>
        </w:rPr>
        <w:t>дату</w:t>
      </w:r>
      <w:r w:rsidR="00207EA9">
        <w:rPr>
          <w:bCs/>
          <w:sz w:val="28"/>
          <w:szCs w:val="28"/>
        </w:rPr>
        <w:t xml:space="preserve"> </w:t>
      </w:r>
      <w:r w:rsidRPr="00A13AFB">
        <w:rPr>
          <w:bCs/>
          <w:sz w:val="28"/>
          <w:szCs w:val="28"/>
        </w:rPr>
        <w:t>складання</w:t>
      </w:r>
      <w:r w:rsidR="00207EA9">
        <w:rPr>
          <w:bCs/>
          <w:sz w:val="28"/>
          <w:szCs w:val="28"/>
        </w:rPr>
        <w:t xml:space="preserve"> </w:t>
      </w:r>
      <w:r w:rsidRPr="00A13AFB">
        <w:rPr>
          <w:bCs/>
          <w:sz w:val="28"/>
          <w:szCs w:val="28"/>
        </w:rPr>
        <w:t>ліквідаційного</w:t>
      </w:r>
      <w:r w:rsidR="00207EA9">
        <w:rPr>
          <w:bCs/>
          <w:sz w:val="28"/>
          <w:szCs w:val="28"/>
        </w:rPr>
        <w:t xml:space="preserve"> </w:t>
      </w:r>
      <w:r w:rsidRPr="00A13AFB">
        <w:rPr>
          <w:bCs/>
          <w:sz w:val="28"/>
          <w:szCs w:val="28"/>
        </w:rPr>
        <w:t>балансу,</w:t>
      </w:r>
      <w:r w:rsidR="00207EA9">
        <w:rPr>
          <w:bCs/>
          <w:sz w:val="28"/>
          <w:szCs w:val="28"/>
        </w:rPr>
        <w:t xml:space="preserve"> </w:t>
      </w:r>
      <w:r w:rsidRPr="00A13AFB">
        <w:rPr>
          <w:bCs/>
          <w:sz w:val="28"/>
          <w:szCs w:val="28"/>
        </w:rPr>
        <w:t>вважаються</w:t>
      </w:r>
      <w:r w:rsidR="00207EA9">
        <w:rPr>
          <w:bCs/>
          <w:sz w:val="28"/>
          <w:szCs w:val="28"/>
        </w:rPr>
        <w:t xml:space="preserve"> </w:t>
      </w:r>
      <w:r w:rsidRPr="00A13AFB">
        <w:rPr>
          <w:bCs/>
          <w:sz w:val="28"/>
          <w:szCs w:val="28"/>
        </w:rPr>
        <w:t>погашеними.</w:t>
      </w:r>
      <w:r w:rsidR="00207EA9">
        <w:rPr>
          <w:bCs/>
          <w:sz w:val="28"/>
          <w:szCs w:val="28"/>
        </w:rPr>
        <w:t xml:space="preserve"> </w:t>
      </w:r>
      <w:r w:rsidRPr="00A13AFB">
        <w:rPr>
          <w:bCs/>
          <w:sz w:val="28"/>
          <w:szCs w:val="28"/>
        </w:rPr>
        <w:t>Це</w:t>
      </w:r>
      <w:r w:rsidR="00207EA9">
        <w:rPr>
          <w:bCs/>
          <w:sz w:val="28"/>
          <w:szCs w:val="28"/>
        </w:rPr>
        <w:t xml:space="preserve"> </w:t>
      </w:r>
      <w:r w:rsidRPr="00A13AFB">
        <w:rPr>
          <w:bCs/>
          <w:sz w:val="28"/>
          <w:szCs w:val="28"/>
        </w:rPr>
        <w:t>не</w:t>
      </w:r>
      <w:r w:rsidR="00207EA9">
        <w:rPr>
          <w:bCs/>
          <w:sz w:val="28"/>
          <w:szCs w:val="28"/>
        </w:rPr>
        <w:t xml:space="preserve"> </w:t>
      </w:r>
      <w:r w:rsidRPr="00A13AFB">
        <w:rPr>
          <w:bCs/>
          <w:sz w:val="28"/>
          <w:szCs w:val="28"/>
        </w:rPr>
        <w:t>позбавляє</w:t>
      </w:r>
      <w:r w:rsidR="00207EA9">
        <w:rPr>
          <w:bCs/>
          <w:sz w:val="28"/>
          <w:szCs w:val="28"/>
        </w:rPr>
        <w:t xml:space="preserve"> </w:t>
      </w:r>
      <w:r w:rsidRPr="00A13AFB">
        <w:rPr>
          <w:bCs/>
          <w:sz w:val="28"/>
          <w:szCs w:val="28"/>
        </w:rPr>
        <w:t>Фонд</w:t>
      </w:r>
      <w:r w:rsidR="00207EA9">
        <w:rPr>
          <w:bCs/>
          <w:sz w:val="28"/>
          <w:szCs w:val="28"/>
        </w:rPr>
        <w:t xml:space="preserve"> </w:t>
      </w:r>
      <w:r w:rsidRPr="00A13AFB">
        <w:rPr>
          <w:bCs/>
          <w:sz w:val="28"/>
          <w:szCs w:val="28"/>
        </w:rPr>
        <w:t>–</w:t>
      </w:r>
      <w:r w:rsidR="00207EA9">
        <w:rPr>
          <w:bCs/>
          <w:sz w:val="28"/>
          <w:szCs w:val="28"/>
        </w:rPr>
        <w:t xml:space="preserve"> </w:t>
      </w:r>
      <w:r w:rsidRPr="00A13AFB">
        <w:rPr>
          <w:bCs/>
          <w:sz w:val="28"/>
          <w:szCs w:val="28"/>
        </w:rPr>
        <w:t>права</w:t>
      </w:r>
      <w:r w:rsidR="00207EA9">
        <w:rPr>
          <w:bCs/>
          <w:sz w:val="28"/>
          <w:szCs w:val="28"/>
        </w:rPr>
        <w:t xml:space="preserve"> </w:t>
      </w:r>
      <w:r w:rsidRPr="00A13AFB">
        <w:rPr>
          <w:bCs/>
          <w:sz w:val="28"/>
          <w:szCs w:val="28"/>
        </w:rPr>
        <w:t>звертатися</w:t>
      </w:r>
      <w:r w:rsidR="00207EA9">
        <w:rPr>
          <w:bCs/>
          <w:sz w:val="28"/>
          <w:szCs w:val="28"/>
        </w:rPr>
        <w:t xml:space="preserve"> </w:t>
      </w:r>
      <w:r w:rsidRPr="00A13AFB">
        <w:rPr>
          <w:bCs/>
          <w:sz w:val="28"/>
          <w:szCs w:val="28"/>
        </w:rPr>
        <w:t>з</w:t>
      </w:r>
      <w:r w:rsidR="00207EA9">
        <w:rPr>
          <w:bCs/>
          <w:sz w:val="28"/>
          <w:szCs w:val="28"/>
        </w:rPr>
        <w:t xml:space="preserve"> </w:t>
      </w:r>
      <w:r w:rsidRPr="00A13AFB">
        <w:rPr>
          <w:bCs/>
          <w:sz w:val="28"/>
          <w:szCs w:val="28"/>
        </w:rPr>
        <w:t>вимогами</w:t>
      </w:r>
      <w:r w:rsidR="00207EA9">
        <w:rPr>
          <w:bCs/>
          <w:sz w:val="28"/>
          <w:szCs w:val="28"/>
        </w:rPr>
        <w:t xml:space="preserve"> </w:t>
      </w:r>
      <w:r w:rsidRPr="00A13AFB">
        <w:rPr>
          <w:bCs/>
          <w:sz w:val="28"/>
          <w:szCs w:val="28"/>
        </w:rPr>
        <w:t>та</w:t>
      </w:r>
      <w:r w:rsidR="00207EA9">
        <w:rPr>
          <w:bCs/>
          <w:sz w:val="28"/>
          <w:szCs w:val="28"/>
        </w:rPr>
        <w:t xml:space="preserve"> </w:t>
      </w:r>
      <w:r w:rsidRPr="00A13AFB">
        <w:rPr>
          <w:bCs/>
          <w:sz w:val="28"/>
          <w:szCs w:val="28"/>
        </w:rPr>
        <w:t>позовами</w:t>
      </w:r>
      <w:r w:rsidR="00207EA9">
        <w:rPr>
          <w:bCs/>
          <w:sz w:val="28"/>
          <w:szCs w:val="28"/>
        </w:rPr>
        <w:t xml:space="preserve"> </w:t>
      </w:r>
      <w:r w:rsidRPr="00A13AFB">
        <w:rPr>
          <w:bCs/>
          <w:sz w:val="28"/>
          <w:szCs w:val="28"/>
        </w:rPr>
        <w:t>до</w:t>
      </w:r>
      <w:r w:rsidR="00207EA9">
        <w:rPr>
          <w:bCs/>
          <w:sz w:val="28"/>
          <w:szCs w:val="28"/>
        </w:rPr>
        <w:t xml:space="preserve"> </w:t>
      </w:r>
      <w:r w:rsidRPr="00A13AFB">
        <w:rPr>
          <w:bCs/>
          <w:sz w:val="28"/>
          <w:szCs w:val="28"/>
        </w:rPr>
        <w:t>пов’язаної</w:t>
      </w:r>
      <w:r w:rsidR="00207EA9">
        <w:rPr>
          <w:bCs/>
          <w:sz w:val="28"/>
          <w:szCs w:val="28"/>
        </w:rPr>
        <w:t xml:space="preserve"> </w:t>
      </w:r>
      <w:r w:rsidRPr="00A13AFB">
        <w:rPr>
          <w:bCs/>
          <w:sz w:val="28"/>
          <w:szCs w:val="28"/>
        </w:rPr>
        <w:t>з</w:t>
      </w:r>
      <w:r w:rsidR="00207EA9">
        <w:rPr>
          <w:bCs/>
          <w:sz w:val="28"/>
          <w:szCs w:val="28"/>
        </w:rPr>
        <w:t xml:space="preserve"> </w:t>
      </w:r>
      <w:r w:rsidRPr="00A13AFB">
        <w:rPr>
          <w:bCs/>
          <w:sz w:val="28"/>
          <w:szCs w:val="28"/>
        </w:rPr>
        <w:t>банком</w:t>
      </w:r>
      <w:r w:rsidR="00207EA9">
        <w:rPr>
          <w:bCs/>
          <w:sz w:val="28"/>
          <w:szCs w:val="28"/>
        </w:rPr>
        <w:t xml:space="preserve"> </w:t>
      </w:r>
      <w:r w:rsidRPr="00A13AFB">
        <w:rPr>
          <w:bCs/>
          <w:sz w:val="28"/>
          <w:szCs w:val="28"/>
        </w:rPr>
        <w:t>особи</w:t>
      </w:r>
      <w:r w:rsidR="00207EA9">
        <w:rPr>
          <w:bCs/>
          <w:sz w:val="28"/>
          <w:szCs w:val="28"/>
        </w:rPr>
        <w:t xml:space="preserve"> </w:t>
      </w:r>
      <w:r w:rsidRPr="00A13AFB">
        <w:rPr>
          <w:bCs/>
          <w:sz w:val="28"/>
          <w:szCs w:val="28"/>
        </w:rPr>
        <w:t>у</w:t>
      </w:r>
      <w:r w:rsidR="00207EA9">
        <w:rPr>
          <w:bCs/>
          <w:sz w:val="28"/>
          <w:szCs w:val="28"/>
        </w:rPr>
        <w:t xml:space="preserve"> </w:t>
      </w:r>
      <w:r w:rsidRPr="00A13AFB">
        <w:rPr>
          <w:bCs/>
          <w:sz w:val="28"/>
          <w:szCs w:val="28"/>
        </w:rPr>
        <w:t>разі</w:t>
      </w:r>
      <w:r w:rsidR="00207EA9">
        <w:rPr>
          <w:bCs/>
          <w:sz w:val="28"/>
          <w:szCs w:val="28"/>
        </w:rPr>
        <w:t xml:space="preserve"> </w:t>
      </w:r>
      <w:r w:rsidRPr="00A13AFB">
        <w:rPr>
          <w:bCs/>
          <w:sz w:val="28"/>
          <w:szCs w:val="28"/>
        </w:rPr>
        <w:t>наявності</w:t>
      </w:r>
      <w:r w:rsidR="00207EA9">
        <w:rPr>
          <w:bCs/>
          <w:sz w:val="28"/>
          <w:szCs w:val="28"/>
        </w:rPr>
        <w:t xml:space="preserve"> </w:t>
      </w:r>
      <w:r w:rsidRPr="00A13AFB">
        <w:rPr>
          <w:bCs/>
          <w:sz w:val="28"/>
          <w:szCs w:val="28"/>
        </w:rPr>
        <w:t>незадоволених</w:t>
      </w:r>
      <w:r w:rsidR="00207EA9">
        <w:rPr>
          <w:bCs/>
          <w:sz w:val="28"/>
          <w:szCs w:val="28"/>
        </w:rPr>
        <w:t xml:space="preserve"> </w:t>
      </w:r>
      <w:r w:rsidRPr="00A13AFB">
        <w:rPr>
          <w:bCs/>
          <w:sz w:val="28"/>
          <w:szCs w:val="28"/>
        </w:rPr>
        <w:t>вимог</w:t>
      </w:r>
      <w:r w:rsidR="00207EA9">
        <w:rPr>
          <w:bCs/>
          <w:sz w:val="28"/>
          <w:szCs w:val="28"/>
        </w:rPr>
        <w:t xml:space="preserve"> </w:t>
      </w:r>
      <w:r w:rsidRPr="00A13AFB">
        <w:rPr>
          <w:bCs/>
          <w:sz w:val="28"/>
          <w:szCs w:val="28"/>
        </w:rPr>
        <w:t>кредиторів,</w:t>
      </w:r>
      <w:r w:rsidR="00207EA9">
        <w:rPr>
          <w:bCs/>
          <w:sz w:val="28"/>
          <w:szCs w:val="28"/>
        </w:rPr>
        <w:t xml:space="preserve"> </w:t>
      </w:r>
      <w:r w:rsidRPr="00A13AFB">
        <w:rPr>
          <w:bCs/>
          <w:sz w:val="28"/>
          <w:szCs w:val="28"/>
        </w:rPr>
        <w:t>зазначених</w:t>
      </w:r>
      <w:r w:rsidR="00BF6B58">
        <w:rPr>
          <w:bCs/>
          <w:sz w:val="28"/>
          <w:szCs w:val="28"/>
        </w:rPr>
        <w:t xml:space="preserve"> </w:t>
      </w:r>
      <w:r w:rsidR="00207EA9">
        <w:rPr>
          <w:bCs/>
          <w:sz w:val="28"/>
          <w:szCs w:val="28"/>
        </w:rPr>
        <w:t xml:space="preserve"> </w:t>
      </w:r>
      <w:r w:rsidRPr="00A13AFB">
        <w:rPr>
          <w:bCs/>
          <w:sz w:val="28"/>
          <w:szCs w:val="28"/>
        </w:rPr>
        <w:t>у</w:t>
      </w:r>
      <w:r w:rsidR="00207EA9">
        <w:rPr>
          <w:bCs/>
          <w:sz w:val="28"/>
          <w:szCs w:val="28"/>
        </w:rPr>
        <w:t xml:space="preserve"> </w:t>
      </w:r>
      <w:r w:rsidRPr="00A13AFB">
        <w:rPr>
          <w:bCs/>
          <w:sz w:val="28"/>
          <w:szCs w:val="28"/>
        </w:rPr>
        <w:t>пунктах</w:t>
      </w:r>
      <w:r w:rsidR="00207EA9">
        <w:rPr>
          <w:bCs/>
          <w:sz w:val="28"/>
          <w:szCs w:val="28"/>
        </w:rPr>
        <w:t xml:space="preserve"> </w:t>
      </w:r>
      <w:r w:rsidRPr="00A13AFB">
        <w:rPr>
          <w:bCs/>
          <w:sz w:val="28"/>
          <w:szCs w:val="28"/>
        </w:rPr>
        <w:t>1</w:t>
      </w:r>
      <w:r w:rsidR="00207EA9">
        <w:rPr>
          <w:bCs/>
          <w:sz w:val="28"/>
          <w:szCs w:val="28"/>
        </w:rPr>
        <w:t xml:space="preserve"> </w:t>
      </w:r>
      <w:r w:rsidRPr="00A13AFB">
        <w:rPr>
          <w:bCs/>
          <w:sz w:val="28"/>
          <w:szCs w:val="28"/>
        </w:rPr>
        <w:t>–</w:t>
      </w:r>
      <w:r w:rsidR="00207EA9">
        <w:rPr>
          <w:bCs/>
          <w:sz w:val="28"/>
          <w:szCs w:val="28"/>
        </w:rPr>
        <w:t xml:space="preserve"> </w:t>
      </w:r>
      <w:r w:rsidRPr="00A13AFB">
        <w:rPr>
          <w:bCs/>
          <w:sz w:val="28"/>
          <w:szCs w:val="28"/>
        </w:rPr>
        <w:t>8</w:t>
      </w:r>
      <w:r w:rsidR="00207EA9">
        <w:rPr>
          <w:bCs/>
          <w:sz w:val="28"/>
          <w:szCs w:val="28"/>
        </w:rPr>
        <w:t xml:space="preserve"> </w:t>
      </w:r>
      <w:r w:rsidRPr="00A13AFB">
        <w:rPr>
          <w:bCs/>
          <w:sz w:val="28"/>
          <w:szCs w:val="28"/>
        </w:rPr>
        <w:t>частини</w:t>
      </w:r>
      <w:r w:rsidR="00207EA9">
        <w:rPr>
          <w:bCs/>
          <w:sz w:val="28"/>
          <w:szCs w:val="28"/>
        </w:rPr>
        <w:t xml:space="preserve"> </w:t>
      </w:r>
      <w:r w:rsidRPr="00A13AFB">
        <w:rPr>
          <w:bCs/>
          <w:sz w:val="28"/>
          <w:szCs w:val="28"/>
        </w:rPr>
        <w:t>першої</w:t>
      </w:r>
      <w:r w:rsidR="00207EA9">
        <w:rPr>
          <w:bCs/>
          <w:sz w:val="28"/>
          <w:szCs w:val="28"/>
        </w:rPr>
        <w:t xml:space="preserve"> </w:t>
      </w:r>
      <w:r w:rsidRPr="00A13AFB">
        <w:rPr>
          <w:bCs/>
          <w:sz w:val="28"/>
          <w:szCs w:val="28"/>
        </w:rPr>
        <w:t>цієї</w:t>
      </w:r>
      <w:r w:rsidR="00207EA9">
        <w:rPr>
          <w:bCs/>
          <w:sz w:val="28"/>
          <w:szCs w:val="28"/>
        </w:rPr>
        <w:t xml:space="preserve"> </w:t>
      </w:r>
      <w:r w:rsidRPr="00A13AFB">
        <w:rPr>
          <w:bCs/>
          <w:sz w:val="28"/>
          <w:szCs w:val="28"/>
        </w:rPr>
        <w:t>статті,</w:t>
      </w:r>
      <w:r w:rsidR="00207EA9">
        <w:rPr>
          <w:bCs/>
          <w:sz w:val="28"/>
          <w:szCs w:val="28"/>
        </w:rPr>
        <w:t xml:space="preserve"> </w:t>
      </w:r>
      <w:r w:rsidRPr="00A13AFB">
        <w:rPr>
          <w:bCs/>
          <w:sz w:val="28"/>
          <w:szCs w:val="28"/>
        </w:rPr>
        <w:t>про</w:t>
      </w:r>
      <w:r w:rsidR="00207EA9">
        <w:rPr>
          <w:bCs/>
          <w:sz w:val="28"/>
          <w:szCs w:val="28"/>
        </w:rPr>
        <w:t xml:space="preserve"> </w:t>
      </w:r>
      <w:r w:rsidRPr="00A13AFB">
        <w:rPr>
          <w:bCs/>
          <w:sz w:val="28"/>
          <w:szCs w:val="28"/>
        </w:rPr>
        <w:t>відшкодування</w:t>
      </w:r>
      <w:r w:rsidR="00207EA9">
        <w:rPr>
          <w:bCs/>
          <w:sz w:val="28"/>
          <w:szCs w:val="28"/>
        </w:rPr>
        <w:t xml:space="preserve"> </w:t>
      </w:r>
      <w:r w:rsidRPr="00A13AFB">
        <w:rPr>
          <w:bCs/>
          <w:sz w:val="28"/>
          <w:szCs w:val="28"/>
        </w:rPr>
        <w:t>шкоди,</w:t>
      </w:r>
      <w:r w:rsidR="00207EA9">
        <w:rPr>
          <w:bCs/>
          <w:sz w:val="28"/>
          <w:szCs w:val="28"/>
        </w:rPr>
        <w:t xml:space="preserve"> </w:t>
      </w:r>
      <w:r w:rsidRPr="00A13AFB">
        <w:rPr>
          <w:bCs/>
          <w:sz w:val="28"/>
          <w:szCs w:val="28"/>
        </w:rPr>
        <w:t>заподіяної</w:t>
      </w:r>
      <w:r w:rsidR="00207EA9">
        <w:rPr>
          <w:bCs/>
          <w:sz w:val="28"/>
          <w:szCs w:val="28"/>
        </w:rPr>
        <w:t xml:space="preserve"> </w:t>
      </w:r>
      <w:r w:rsidRPr="00A13AFB">
        <w:rPr>
          <w:bCs/>
          <w:sz w:val="28"/>
          <w:szCs w:val="28"/>
        </w:rPr>
        <w:t>цим</w:t>
      </w:r>
      <w:r w:rsidR="00207EA9">
        <w:rPr>
          <w:bCs/>
          <w:sz w:val="28"/>
          <w:szCs w:val="28"/>
        </w:rPr>
        <w:t xml:space="preserve"> </w:t>
      </w:r>
      <w:r w:rsidRPr="00A13AFB">
        <w:rPr>
          <w:bCs/>
          <w:sz w:val="28"/>
          <w:szCs w:val="28"/>
        </w:rPr>
        <w:t>кредиторам,</w:t>
      </w:r>
      <w:r w:rsidR="00207EA9">
        <w:rPr>
          <w:bCs/>
          <w:sz w:val="28"/>
          <w:szCs w:val="28"/>
        </w:rPr>
        <w:t xml:space="preserve"> </w:t>
      </w:r>
      <w:r w:rsidRPr="00A13AFB">
        <w:rPr>
          <w:bCs/>
          <w:sz w:val="28"/>
          <w:szCs w:val="28"/>
        </w:rPr>
        <w:t>на</w:t>
      </w:r>
      <w:r w:rsidR="00207EA9">
        <w:rPr>
          <w:bCs/>
          <w:sz w:val="28"/>
          <w:szCs w:val="28"/>
        </w:rPr>
        <w:t xml:space="preserve"> </w:t>
      </w:r>
      <w:r w:rsidRPr="00A13AFB">
        <w:rPr>
          <w:bCs/>
          <w:sz w:val="28"/>
          <w:szCs w:val="28"/>
        </w:rPr>
        <w:t>користь</w:t>
      </w:r>
      <w:r w:rsidR="00207EA9">
        <w:rPr>
          <w:bCs/>
          <w:sz w:val="28"/>
          <w:szCs w:val="28"/>
        </w:rPr>
        <w:t xml:space="preserve"> </w:t>
      </w:r>
      <w:r w:rsidRPr="00A13AFB">
        <w:rPr>
          <w:bCs/>
          <w:sz w:val="28"/>
          <w:szCs w:val="28"/>
        </w:rPr>
        <w:t>Фонду</w:t>
      </w:r>
      <w:r w:rsidR="00207EA9">
        <w:rPr>
          <w:bCs/>
          <w:sz w:val="28"/>
          <w:szCs w:val="28"/>
        </w:rPr>
        <w:t xml:space="preserve"> </w:t>
      </w:r>
      <w:r w:rsidRPr="00A13AFB">
        <w:rPr>
          <w:bCs/>
          <w:sz w:val="28"/>
          <w:szCs w:val="28"/>
        </w:rPr>
        <w:t>для</w:t>
      </w:r>
      <w:r w:rsidR="00207EA9">
        <w:rPr>
          <w:bCs/>
          <w:sz w:val="28"/>
          <w:szCs w:val="28"/>
        </w:rPr>
        <w:t xml:space="preserve"> </w:t>
      </w:r>
      <w:r w:rsidRPr="00A13AFB">
        <w:rPr>
          <w:bCs/>
          <w:sz w:val="28"/>
          <w:szCs w:val="28"/>
        </w:rPr>
        <w:t>подальшого</w:t>
      </w:r>
      <w:r w:rsidR="00207EA9">
        <w:rPr>
          <w:bCs/>
          <w:sz w:val="28"/>
          <w:szCs w:val="28"/>
        </w:rPr>
        <w:t xml:space="preserve"> </w:t>
      </w:r>
      <w:r w:rsidRPr="00A13AFB">
        <w:rPr>
          <w:bCs/>
          <w:sz w:val="28"/>
          <w:szCs w:val="28"/>
        </w:rPr>
        <w:t>спрямування</w:t>
      </w:r>
      <w:r w:rsidR="00207EA9">
        <w:rPr>
          <w:bCs/>
          <w:sz w:val="28"/>
          <w:szCs w:val="28"/>
        </w:rPr>
        <w:t xml:space="preserve"> </w:t>
      </w:r>
      <w:r w:rsidRPr="00A13AFB">
        <w:rPr>
          <w:bCs/>
          <w:sz w:val="28"/>
          <w:szCs w:val="28"/>
        </w:rPr>
        <w:t>кредиторам</w:t>
      </w:r>
      <w:r w:rsidR="00207EA9">
        <w:rPr>
          <w:bCs/>
          <w:sz w:val="28"/>
          <w:szCs w:val="28"/>
        </w:rPr>
        <w:t xml:space="preserve"> </w:t>
      </w:r>
      <w:r w:rsidRPr="00A13AFB">
        <w:rPr>
          <w:bCs/>
          <w:sz w:val="28"/>
          <w:szCs w:val="28"/>
        </w:rPr>
        <w:t>(колишнім</w:t>
      </w:r>
      <w:r w:rsidR="00207EA9">
        <w:rPr>
          <w:bCs/>
          <w:sz w:val="28"/>
          <w:szCs w:val="28"/>
        </w:rPr>
        <w:t xml:space="preserve"> </w:t>
      </w:r>
      <w:r w:rsidRPr="00A13AFB">
        <w:rPr>
          <w:bCs/>
          <w:sz w:val="28"/>
          <w:szCs w:val="28"/>
        </w:rPr>
        <w:t>кредиторам)</w:t>
      </w:r>
      <w:r w:rsidR="00207EA9">
        <w:rPr>
          <w:bCs/>
          <w:sz w:val="28"/>
          <w:szCs w:val="28"/>
        </w:rPr>
        <w:t xml:space="preserve"> </w:t>
      </w:r>
      <w:r w:rsidRPr="00A13AFB">
        <w:rPr>
          <w:bCs/>
          <w:sz w:val="28"/>
          <w:szCs w:val="28"/>
        </w:rPr>
        <w:t>в</w:t>
      </w:r>
      <w:r w:rsidR="00207EA9">
        <w:rPr>
          <w:bCs/>
          <w:sz w:val="28"/>
          <w:szCs w:val="28"/>
        </w:rPr>
        <w:t xml:space="preserve"> </w:t>
      </w:r>
      <w:r w:rsidRPr="00A13AFB">
        <w:rPr>
          <w:bCs/>
          <w:sz w:val="28"/>
          <w:szCs w:val="28"/>
        </w:rPr>
        <w:t>порядку,</w:t>
      </w:r>
      <w:r w:rsidR="00207EA9">
        <w:rPr>
          <w:bCs/>
          <w:sz w:val="28"/>
          <w:szCs w:val="28"/>
        </w:rPr>
        <w:t xml:space="preserve"> </w:t>
      </w:r>
      <w:r w:rsidRPr="00A13AFB">
        <w:rPr>
          <w:bCs/>
          <w:sz w:val="28"/>
          <w:szCs w:val="28"/>
        </w:rPr>
        <w:t>визначеному</w:t>
      </w:r>
      <w:r w:rsidR="00207EA9">
        <w:rPr>
          <w:bCs/>
          <w:sz w:val="28"/>
          <w:szCs w:val="28"/>
        </w:rPr>
        <w:t xml:space="preserve"> </w:t>
      </w:r>
      <w:r w:rsidRPr="00A13AFB">
        <w:rPr>
          <w:bCs/>
          <w:sz w:val="28"/>
          <w:szCs w:val="28"/>
        </w:rPr>
        <w:t>цим</w:t>
      </w:r>
      <w:r w:rsidR="00207EA9">
        <w:rPr>
          <w:bCs/>
          <w:sz w:val="28"/>
          <w:szCs w:val="28"/>
        </w:rPr>
        <w:t xml:space="preserve"> </w:t>
      </w:r>
      <w:r w:rsidRPr="00A13AFB">
        <w:rPr>
          <w:bCs/>
          <w:sz w:val="28"/>
          <w:szCs w:val="28"/>
        </w:rPr>
        <w:t>Законом</w:t>
      </w:r>
      <w:r w:rsidRPr="00A13AFB">
        <w:rPr>
          <w:sz w:val="28"/>
          <w:szCs w:val="28"/>
        </w:rPr>
        <w:t>”</w:t>
      </w:r>
      <w:r w:rsidRPr="00A13AFB">
        <w:rPr>
          <w:bCs/>
          <w:sz w:val="28"/>
          <w:szCs w:val="28"/>
        </w:rPr>
        <w:t>;</w:t>
      </w:r>
    </w:p>
    <w:p w:rsidR="0075575E" w:rsidRPr="00A13AFB" w:rsidRDefault="0075575E" w:rsidP="00207EA9">
      <w:pPr>
        <w:pStyle w:val="rvps2"/>
        <w:shd w:val="clear" w:color="auto" w:fill="FFFFFF"/>
        <w:tabs>
          <w:tab w:val="left" w:pos="709"/>
        </w:tabs>
        <w:spacing w:before="120" w:beforeAutospacing="0" w:after="0" w:afterAutospacing="0"/>
        <w:ind w:firstLine="567"/>
        <w:jc w:val="both"/>
        <w:textAlignment w:val="baseline"/>
        <w:rPr>
          <w:bCs/>
          <w:sz w:val="28"/>
          <w:szCs w:val="28"/>
        </w:rPr>
      </w:pPr>
      <w:r w:rsidRPr="00A13AFB">
        <w:rPr>
          <w:bCs/>
          <w:sz w:val="28"/>
          <w:szCs w:val="28"/>
        </w:rPr>
        <w:t>б)</w:t>
      </w:r>
      <w:r w:rsidR="00207EA9">
        <w:rPr>
          <w:bCs/>
          <w:sz w:val="28"/>
          <w:szCs w:val="28"/>
        </w:rPr>
        <w:t xml:space="preserve"> </w:t>
      </w:r>
      <w:r w:rsidRPr="00A13AFB">
        <w:rPr>
          <w:bCs/>
          <w:sz w:val="28"/>
          <w:szCs w:val="28"/>
        </w:rPr>
        <w:t>у</w:t>
      </w:r>
      <w:r w:rsidR="00207EA9">
        <w:rPr>
          <w:bCs/>
          <w:sz w:val="28"/>
          <w:szCs w:val="28"/>
        </w:rPr>
        <w:t xml:space="preserve"> </w:t>
      </w:r>
      <w:r w:rsidRPr="00A13AFB">
        <w:rPr>
          <w:bCs/>
          <w:sz w:val="28"/>
          <w:szCs w:val="28"/>
        </w:rPr>
        <w:t>частині</w:t>
      </w:r>
      <w:r w:rsidR="00207EA9">
        <w:rPr>
          <w:bCs/>
          <w:sz w:val="28"/>
          <w:szCs w:val="28"/>
        </w:rPr>
        <w:t xml:space="preserve"> </w:t>
      </w:r>
      <w:r w:rsidRPr="00A13AFB">
        <w:rPr>
          <w:bCs/>
          <w:sz w:val="28"/>
          <w:szCs w:val="28"/>
        </w:rPr>
        <w:t>другій:</w:t>
      </w:r>
    </w:p>
    <w:p w:rsidR="0075575E" w:rsidRPr="00A13AFB" w:rsidRDefault="0075575E" w:rsidP="00207EA9">
      <w:pPr>
        <w:pStyle w:val="rvps2"/>
        <w:shd w:val="clear" w:color="auto" w:fill="FFFFFF"/>
        <w:tabs>
          <w:tab w:val="left" w:pos="709"/>
        </w:tabs>
        <w:spacing w:before="120" w:beforeAutospacing="0" w:after="0" w:afterAutospacing="0"/>
        <w:ind w:firstLine="567"/>
        <w:jc w:val="both"/>
        <w:textAlignment w:val="baseline"/>
        <w:rPr>
          <w:bCs/>
          <w:sz w:val="28"/>
          <w:szCs w:val="28"/>
        </w:rPr>
      </w:pPr>
      <w:r w:rsidRPr="00A13AFB">
        <w:rPr>
          <w:bCs/>
          <w:sz w:val="28"/>
          <w:szCs w:val="28"/>
        </w:rPr>
        <w:t>абзац</w:t>
      </w:r>
      <w:r w:rsidR="00207EA9">
        <w:rPr>
          <w:bCs/>
          <w:sz w:val="28"/>
          <w:szCs w:val="28"/>
        </w:rPr>
        <w:t xml:space="preserve"> </w:t>
      </w:r>
      <w:r w:rsidRPr="00A13AFB">
        <w:rPr>
          <w:bCs/>
          <w:sz w:val="28"/>
          <w:szCs w:val="28"/>
        </w:rPr>
        <w:t>перший</w:t>
      </w:r>
      <w:r w:rsidR="00207EA9">
        <w:rPr>
          <w:bCs/>
          <w:sz w:val="28"/>
          <w:szCs w:val="28"/>
        </w:rPr>
        <w:t xml:space="preserve"> </w:t>
      </w:r>
      <w:r w:rsidRPr="00A13AFB">
        <w:rPr>
          <w:bCs/>
          <w:sz w:val="28"/>
          <w:szCs w:val="28"/>
        </w:rPr>
        <w:t>викласти</w:t>
      </w:r>
      <w:r w:rsidR="00207EA9">
        <w:rPr>
          <w:bCs/>
          <w:sz w:val="28"/>
          <w:szCs w:val="28"/>
        </w:rPr>
        <w:t xml:space="preserve"> </w:t>
      </w:r>
      <w:r w:rsidRPr="00A13AFB">
        <w:rPr>
          <w:bCs/>
          <w:sz w:val="28"/>
          <w:szCs w:val="28"/>
        </w:rPr>
        <w:t>в</w:t>
      </w:r>
      <w:r w:rsidR="00207EA9">
        <w:rPr>
          <w:bCs/>
          <w:sz w:val="28"/>
          <w:szCs w:val="28"/>
        </w:rPr>
        <w:t xml:space="preserve"> </w:t>
      </w:r>
      <w:r w:rsidRPr="00A13AFB">
        <w:rPr>
          <w:bCs/>
          <w:sz w:val="28"/>
          <w:szCs w:val="28"/>
        </w:rPr>
        <w:t>такій</w:t>
      </w:r>
      <w:r w:rsidR="00207EA9">
        <w:rPr>
          <w:bCs/>
          <w:sz w:val="28"/>
          <w:szCs w:val="28"/>
        </w:rPr>
        <w:t xml:space="preserve"> </w:t>
      </w:r>
      <w:r w:rsidRPr="00A13AFB">
        <w:rPr>
          <w:bCs/>
          <w:sz w:val="28"/>
          <w:szCs w:val="28"/>
        </w:rPr>
        <w:t>редакції:</w:t>
      </w:r>
    </w:p>
    <w:p w:rsidR="0075575E" w:rsidRPr="00A13AFB" w:rsidRDefault="0075575E" w:rsidP="00207EA9">
      <w:pPr>
        <w:shd w:val="clear" w:color="auto" w:fill="FFFFFF"/>
        <w:tabs>
          <w:tab w:val="left" w:pos="709"/>
        </w:tabs>
        <w:spacing w:before="120"/>
        <w:ind w:firstLine="567"/>
        <w:jc w:val="both"/>
        <w:textAlignment w:val="baseline"/>
        <w:rPr>
          <w:rFonts w:ascii="Times New Roman" w:hAnsi="Times New Roman"/>
          <w:bCs/>
          <w:sz w:val="28"/>
          <w:szCs w:val="28"/>
        </w:rPr>
      </w:pPr>
      <w:r w:rsidRPr="00A13AFB">
        <w:rPr>
          <w:rFonts w:ascii="Times New Roman" w:hAnsi="Times New Roman"/>
          <w:sz w:val="28"/>
          <w:szCs w:val="28"/>
        </w:rPr>
        <w:t>“</w:t>
      </w:r>
      <w:r w:rsidRPr="00A13AFB">
        <w:rPr>
          <w:rFonts w:ascii="Times New Roman" w:hAnsi="Times New Roman"/>
          <w:bCs/>
          <w:sz w:val="28"/>
          <w:szCs w:val="28"/>
          <w:lang w:eastAsia="uk-UA"/>
        </w:rPr>
        <w:t>2.</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Оплата</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витрат</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банку,</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пов’язаних</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із</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здійсненням</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ліквідації,</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у</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тому</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числі</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витрат</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Фонду,</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пов’язаних</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із</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здійсненням</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ліквідації</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банку</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(управління</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майном</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(активами),</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продажом</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майна</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(активів)</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та</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іншими</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витратами)</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проводиться</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позачергово</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протягом</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усієї</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процедури</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ліквідації</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банку</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в</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межах</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кошторису</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витрат</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банку,</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затвердженого</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Фондом.</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До</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таких</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витрат,</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зокрема,</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належать:</w:t>
      </w:r>
      <w:r w:rsidRPr="00A13AFB">
        <w:rPr>
          <w:rFonts w:ascii="Times New Roman" w:hAnsi="Times New Roman"/>
          <w:sz w:val="28"/>
          <w:szCs w:val="28"/>
        </w:rPr>
        <w:t>”</w:t>
      </w:r>
      <w:r w:rsidRPr="00A13AFB">
        <w:rPr>
          <w:rFonts w:ascii="Times New Roman" w:hAnsi="Times New Roman"/>
          <w:bCs/>
          <w:sz w:val="28"/>
          <w:szCs w:val="28"/>
        </w:rPr>
        <w:t>;</w:t>
      </w:r>
    </w:p>
    <w:p w:rsidR="0075575E" w:rsidRPr="00A13AFB" w:rsidRDefault="0075575E" w:rsidP="00207EA9">
      <w:pPr>
        <w:pStyle w:val="rvps2"/>
        <w:shd w:val="clear" w:color="auto" w:fill="FFFFFF"/>
        <w:tabs>
          <w:tab w:val="left" w:pos="709"/>
        </w:tabs>
        <w:spacing w:before="120" w:beforeAutospacing="0" w:after="0" w:afterAutospacing="0"/>
        <w:ind w:firstLine="567"/>
        <w:jc w:val="both"/>
        <w:textAlignment w:val="baseline"/>
        <w:rPr>
          <w:bCs/>
          <w:sz w:val="28"/>
          <w:szCs w:val="28"/>
        </w:rPr>
      </w:pPr>
      <w:r w:rsidRPr="00A13AFB">
        <w:rPr>
          <w:bCs/>
          <w:sz w:val="28"/>
          <w:szCs w:val="28"/>
        </w:rPr>
        <w:t>доповнити</w:t>
      </w:r>
      <w:r w:rsidR="00207EA9">
        <w:rPr>
          <w:bCs/>
          <w:sz w:val="28"/>
          <w:szCs w:val="28"/>
        </w:rPr>
        <w:t xml:space="preserve"> </w:t>
      </w:r>
      <w:r w:rsidRPr="00A13AFB">
        <w:rPr>
          <w:bCs/>
          <w:sz w:val="28"/>
          <w:szCs w:val="28"/>
        </w:rPr>
        <w:t>частину</w:t>
      </w:r>
      <w:r w:rsidR="00207EA9">
        <w:rPr>
          <w:bCs/>
          <w:sz w:val="28"/>
          <w:szCs w:val="28"/>
        </w:rPr>
        <w:t xml:space="preserve"> </w:t>
      </w:r>
      <w:r w:rsidRPr="00A13AFB">
        <w:rPr>
          <w:bCs/>
          <w:sz w:val="28"/>
          <w:szCs w:val="28"/>
        </w:rPr>
        <w:t>пунктом</w:t>
      </w:r>
      <w:r w:rsidR="00207EA9">
        <w:rPr>
          <w:bCs/>
          <w:sz w:val="28"/>
          <w:szCs w:val="28"/>
        </w:rPr>
        <w:t xml:space="preserve"> </w:t>
      </w:r>
      <w:r w:rsidRPr="00A13AFB">
        <w:rPr>
          <w:bCs/>
          <w:sz w:val="28"/>
          <w:szCs w:val="28"/>
        </w:rPr>
        <w:t>7</w:t>
      </w:r>
      <w:r w:rsidR="00207EA9">
        <w:rPr>
          <w:bCs/>
          <w:sz w:val="28"/>
          <w:szCs w:val="28"/>
        </w:rPr>
        <w:t xml:space="preserve"> </w:t>
      </w:r>
      <w:r w:rsidRPr="00A13AFB">
        <w:rPr>
          <w:bCs/>
          <w:sz w:val="28"/>
          <w:szCs w:val="28"/>
        </w:rPr>
        <w:t>такого</w:t>
      </w:r>
      <w:r w:rsidR="00207EA9">
        <w:rPr>
          <w:bCs/>
          <w:sz w:val="28"/>
          <w:szCs w:val="28"/>
        </w:rPr>
        <w:t xml:space="preserve"> </w:t>
      </w:r>
      <w:r w:rsidRPr="00A13AFB">
        <w:rPr>
          <w:bCs/>
          <w:sz w:val="28"/>
          <w:szCs w:val="28"/>
        </w:rPr>
        <w:t>змісту:</w:t>
      </w:r>
    </w:p>
    <w:p w:rsidR="0075575E" w:rsidRPr="00A13AFB" w:rsidRDefault="0075575E" w:rsidP="00207EA9">
      <w:pPr>
        <w:pStyle w:val="rvps2"/>
        <w:shd w:val="clear" w:color="auto" w:fill="FFFFFF"/>
        <w:tabs>
          <w:tab w:val="left" w:pos="709"/>
        </w:tabs>
        <w:spacing w:before="120" w:beforeAutospacing="0" w:after="0" w:afterAutospacing="0"/>
        <w:ind w:firstLine="567"/>
        <w:jc w:val="both"/>
        <w:textAlignment w:val="baseline"/>
        <w:rPr>
          <w:bCs/>
          <w:sz w:val="28"/>
          <w:szCs w:val="28"/>
        </w:rPr>
      </w:pPr>
      <w:r w:rsidRPr="00A13AFB">
        <w:rPr>
          <w:sz w:val="28"/>
          <w:szCs w:val="28"/>
        </w:rPr>
        <w:t>“</w:t>
      </w:r>
      <w:r w:rsidRPr="00A13AFB">
        <w:rPr>
          <w:bCs/>
          <w:sz w:val="28"/>
          <w:szCs w:val="28"/>
        </w:rPr>
        <w:t>7)</w:t>
      </w:r>
      <w:r w:rsidR="00207EA9">
        <w:rPr>
          <w:bCs/>
          <w:sz w:val="28"/>
          <w:szCs w:val="28"/>
        </w:rPr>
        <w:t xml:space="preserve"> </w:t>
      </w:r>
      <w:r w:rsidRPr="00A13AFB">
        <w:rPr>
          <w:bCs/>
          <w:sz w:val="28"/>
          <w:szCs w:val="28"/>
        </w:rPr>
        <w:t>витрати</w:t>
      </w:r>
      <w:r w:rsidR="00207EA9">
        <w:rPr>
          <w:bCs/>
          <w:sz w:val="28"/>
          <w:szCs w:val="28"/>
        </w:rPr>
        <w:t xml:space="preserve"> </w:t>
      </w:r>
      <w:r w:rsidRPr="00A13AFB">
        <w:rPr>
          <w:bCs/>
          <w:sz w:val="28"/>
          <w:szCs w:val="28"/>
        </w:rPr>
        <w:t>Фонду,</w:t>
      </w:r>
      <w:r w:rsidR="00207EA9">
        <w:rPr>
          <w:bCs/>
          <w:sz w:val="28"/>
          <w:szCs w:val="28"/>
        </w:rPr>
        <w:t xml:space="preserve"> </w:t>
      </w:r>
      <w:r w:rsidRPr="00A13AFB">
        <w:rPr>
          <w:bCs/>
          <w:sz w:val="28"/>
          <w:szCs w:val="28"/>
        </w:rPr>
        <w:t>пов’язані</w:t>
      </w:r>
      <w:r w:rsidR="00207EA9">
        <w:rPr>
          <w:bCs/>
          <w:sz w:val="28"/>
          <w:szCs w:val="28"/>
        </w:rPr>
        <w:t xml:space="preserve"> </w:t>
      </w:r>
      <w:r w:rsidRPr="00A13AFB">
        <w:rPr>
          <w:bCs/>
          <w:sz w:val="28"/>
          <w:szCs w:val="28"/>
        </w:rPr>
        <w:t>з</w:t>
      </w:r>
      <w:r w:rsidR="00207EA9">
        <w:rPr>
          <w:bCs/>
          <w:sz w:val="28"/>
          <w:szCs w:val="28"/>
        </w:rPr>
        <w:t xml:space="preserve"> </w:t>
      </w:r>
      <w:r w:rsidRPr="00A13AFB">
        <w:rPr>
          <w:bCs/>
          <w:sz w:val="28"/>
          <w:szCs w:val="28"/>
        </w:rPr>
        <w:t>процедурою</w:t>
      </w:r>
      <w:r w:rsidR="00207EA9">
        <w:rPr>
          <w:bCs/>
          <w:sz w:val="28"/>
          <w:szCs w:val="28"/>
        </w:rPr>
        <w:t xml:space="preserve"> </w:t>
      </w:r>
      <w:r w:rsidRPr="00A13AFB">
        <w:rPr>
          <w:bCs/>
          <w:sz w:val="28"/>
          <w:szCs w:val="28"/>
        </w:rPr>
        <w:t>виведення</w:t>
      </w:r>
      <w:r w:rsidR="00207EA9">
        <w:rPr>
          <w:bCs/>
          <w:sz w:val="28"/>
          <w:szCs w:val="28"/>
        </w:rPr>
        <w:t xml:space="preserve"> </w:t>
      </w:r>
      <w:r w:rsidRPr="00A13AFB">
        <w:rPr>
          <w:bCs/>
          <w:sz w:val="28"/>
          <w:szCs w:val="28"/>
        </w:rPr>
        <w:t>неплатоспроможного</w:t>
      </w:r>
      <w:r w:rsidR="00207EA9">
        <w:rPr>
          <w:bCs/>
          <w:sz w:val="28"/>
          <w:szCs w:val="28"/>
        </w:rPr>
        <w:t xml:space="preserve"> </w:t>
      </w:r>
      <w:r w:rsidRPr="00A13AFB">
        <w:rPr>
          <w:bCs/>
          <w:sz w:val="28"/>
          <w:szCs w:val="28"/>
        </w:rPr>
        <w:t>банку</w:t>
      </w:r>
      <w:r w:rsidR="00207EA9">
        <w:rPr>
          <w:bCs/>
          <w:sz w:val="28"/>
          <w:szCs w:val="28"/>
        </w:rPr>
        <w:t xml:space="preserve"> </w:t>
      </w:r>
      <w:r w:rsidRPr="00A13AFB">
        <w:rPr>
          <w:bCs/>
          <w:sz w:val="28"/>
          <w:szCs w:val="28"/>
        </w:rPr>
        <w:t>з</w:t>
      </w:r>
      <w:r w:rsidR="00207EA9">
        <w:rPr>
          <w:bCs/>
          <w:sz w:val="28"/>
          <w:szCs w:val="28"/>
        </w:rPr>
        <w:t xml:space="preserve"> </w:t>
      </w:r>
      <w:r w:rsidRPr="00A13AFB">
        <w:rPr>
          <w:bCs/>
          <w:sz w:val="28"/>
          <w:szCs w:val="28"/>
        </w:rPr>
        <w:t>ринку</w:t>
      </w:r>
      <w:r w:rsidRPr="00A13AFB">
        <w:rPr>
          <w:sz w:val="28"/>
          <w:szCs w:val="28"/>
        </w:rPr>
        <w:t>”</w:t>
      </w:r>
      <w:r w:rsidRPr="00A13AFB">
        <w:rPr>
          <w:bCs/>
          <w:sz w:val="28"/>
          <w:szCs w:val="28"/>
        </w:rPr>
        <w:t>;</w:t>
      </w:r>
    </w:p>
    <w:p w:rsidR="0075575E" w:rsidRPr="00A13AFB" w:rsidRDefault="0075575E" w:rsidP="00207EA9">
      <w:pPr>
        <w:pStyle w:val="rvps2"/>
        <w:shd w:val="clear" w:color="auto" w:fill="FFFFFF"/>
        <w:tabs>
          <w:tab w:val="left" w:pos="709"/>
        </w:tabs>
        <w:spacing w:before="120" w:beforeAutospacing="0" w:after="0" w:afterAutospacing="0"/>
        <w:ind w:firstLine="567"/>
        <w:jc w:val="both"/>
        <w:textAlignment w:val="baseline"/>
        <w:rPr>
          <w:bCs/>
          <w:sz w:val="28"/>
          <w:szCs w:val="28"/>
        </w:rPr>
      </w:pPr>
      <w:r w:rsidRPr="00A13AFB">
        <w:rPr>
          <w:bCs/>
          <w:sz w:val="28"/>
          <w:szCs w:val="28"/>
        </w:rPr>
        <w:t>в)</w:t>
      </w:r>
      <w:r w:rsidR="00207EA9">
        <w:rPr>
          <w:bCs/>
          <w:sz w:val="28"/>
          <w:szCs w:val="28"/>
        </w:rPr>
        <w:t xml:space="preserve"> </w:t>
      </w:r>
      <w:r w:rsidRPr="00A13AFB">
        <w:rPr>
          <w:bCs/>
          <w:sz w:val="28"/>
          <w:szCs w:val="28"/>
        </w:rPr>
        <w:t>абзац</w:t>
      </w:r>
      <w:r w:rsidR="00207EA9">
        <w:rPr>
          <w:bCs/>
          <w:sz w:val="28"/>
          <w:szCs w:val="28"/>
        </w:rPr>
        <w:t xml:space="preserve"> </w:t>
      </w:r>
      <w:r w:rsidRPr="00A13AFB">
        <w:rPr>
          <w:bCs/>
          <w:sz w:val="28"/>
          <w:szCs w:val="28"/>
        </w:rPr>
        <w:t>другий</w:t>
      </w:r>
      <w:r w:rsidR="00207EA9">
        <w:rPr>
          <w:bCs/>
          <w:sz w:val="28"/>
          <w:szCs w:val="28"/>
        </w:rPr>
        <w:t xml:space="preserve"> </w:t>
      </w:r>
      <w:r w:rsidRPr="00A13AFB">
        <w:rPr>
          <w:bCs/>
          <w:sz w:val="28"/>
          <w:szCs w:val="28"/>
        </w:rPr>
        <w:t>частини</w:t>
      </w:r>
      <w:r w:rsidR="00207EA9">
        <w:rPr>
          <w:bCs/>
          <w:sz w:val="28"/>
          <w:szCs w:val="28"/>
        </w:rPr>
        <w:t xml:space="preserve"> </w:t>
      </w:r>
      <w:r w:rsidRPr="00A13AFB">
        <w:rPr>
          <w:bCs/>
          <w:sz w:val="28"/>
          <w:szCs w:val="28"/>
        </w:rPr>
        <w:t>третьої</w:t>
      </w:r>
      <w:r w:rsidR="00207EA9">
        <w:rPr>
          <w:bCs/>
          <w:sz w:val="28"/>
          <w:szCs w:val="28"/>
        </w:rPr>
        <w:t xml:space="preserve"> </w:t>
      </w:r>
      <w:r w:rsidRPr="00A13AFB">
        <w:rPr>
          <w:bCs/>
          <w:sz w:val="28"/>
          <w:szCs w:val="28"/>
        </w:rPr>
        <w:t>викласти</w:t>
      </w:r>
      <w:r w:rsidR="00207EA9">
        <w:rPr>
          <w:bCs/>
          <w:sz w:val="28"/>
          <w:szCs w:val="28"/>
        </w:rPr>
        <w:t xml:space="preserve"> </w:t>
      </w:r>
      <w:r w:rsidRPr="00A13AFB">
        <w:rPr>
          <w:bCs/>
          <w:sz w:val="28"/>
          <w:szCs w:val="28"/>
        </w:rPr>
        <w:t>у</w:t>
      </w:r>
      <w:r w:rsidR="00207EA9">
        <w:rPr>
          <w:bCs/>
          <w:sz w:val="28"/>
          <w:szCs w:val="28"/>
        </w:rPr>
        <w:t xml:space="preserve"> </w:t>
      </w:r>
      <w:r w:rsidRPr="00A13AFB">
        <w:rPr>
          <w:bCs/>
          <w:sz w:val="28"/>
          <w:szCs w:val="28"/>
        </w:rPr>
        <w:t>такій</w:t>
      </w:r>
      <w:r w:rsidR="00207EA9">
        <w:rPr>
          <w:bCs/>
          <w:sz w:val="28"/>
          <w:szCs w:val="28"/>
        </w:rPr>
        <w:t xml:space="preserve"> </w:t>
      </w:r>
      <w:r w:rsidRPr="00A13AFB">
        <w:rPr>
          <w:bCs/>
          <w:sz w:val="28"/>
          <w:szCs w:val="28"/>
        </w:rPr>
        <w:t>редакції:</w:t>
      </w:r>
    </w:p>
    <w:p w:rsidR="0075575E" w:rsidRPr="00A13AFB" w:rsidRDefault="0075575E" w:rsidP="00207EA9">
      <w:pPr>
        <w:shd w:val="clear" w:color="auto" w:fill="FFFFFF"/>
        <w:tabs>
          <w:tab w:val="left" w:pos="709"/>
        </w:tabs>
        <w:spacing w:before="120"/>
        <w:ind w:firstLine="567"/>
        <w:jc w:val="both"/>
        <w:textAlignment w:val="baseline"/>
        <w:rPr>
          <w:rFonts w:ascii="Times New Roman" w:hAnsi="Times New Roman"/>
          <w:bCs/>
          <w:sz w:val="28"/>
          <w:szCs w:val="28"/>
        </w:rPr>
      </w:pPr>
      <w:r w:rsidRPr="00A13AFB">
        <w:rPr>
          <w:rFonts w:ascii="Times New Roman" w:hAnsi="Times New Roman"/>
          <w:sz w:val="28"/>
          <w:szCs w:val="28"/>
        </w:rPr>
        <w:t>“</w:t>
      </w:r>
      <w:r w:rsidRPr="00A13AFB">
        <w:rPr>
          <w:rFonts w:ascii="Times New Roman" w:hAnsi="Times New Roman"/>
          <w:bCs/>
          <w:sz w:val="28"/>
          <w:szCs w:val="28"/>
          <w:lang w:eastAsia="uk-UA"/>
        </w:rPr>
        <w:t>У</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разі</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здійснення</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Фондом</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заходів</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з</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управління</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заставленим</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майном</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(активами),</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отримані</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кошти,</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спрямовуються</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на</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позачергове</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погашення</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вимог</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заставодержателя,</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але</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не</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більше</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суми</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акцептованих</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вимог,</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визначених</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відповідно</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до</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пункту</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1</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статті</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49</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цього</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Закону,</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що</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забезпечені</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таким</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майном</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(активами).</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Сума</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lastRenderedPageBreak/>
        <w:t>до</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перерахування</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забезпеченому</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кредитору</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зменшується</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на</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суму</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витрат</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Фонду,</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розрахованих</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відповідно</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до</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нормативно-правових</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актів</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Фонду</w:t>
      </w:r>
      <w:r w:rsidRPr="00A13AFB">
        <w:rPr>
          <w:rFonts w:ascii="Times New Roman" w:hAnsi="Times New Roman"/>
          <w:sz w:val="28"/>
          <w:szCs w:val="28"/>
        </w:rPr>
        <w:t>”</w:t>
      </w:r>
      <w:r w:rsidRPr="00A13AFB">
        <w:rPr>
          <w:rFonts w:ascii="Times New Roman" w:hAnsi="Times New Roman"/>
          <w:bCs/>
          <w:sz w:val="28"/>
          <w:szCs w:val="28"/>
        </w:rPr>
        <w:t>;</w:t>
      </w:r>
    </w:p>
    <w:p w:rsidR="0075575E" w:rsidRPr="00A13AFB" w:rsidRDefault="0075575E" w:rsidP="00207EA9">
      <w:pPr>
        <w:shd w:val="clear" w:color="auto" w:fill="FFFFFF"/>
        <w:tabs>
          <w:tab w:val="left" w:pos="709"/>
        </w:tabs>
        <w:spacing w:before="120"/>
        <w:ind w:firstLine="567"/>
        <w:jc w:val="both"/>
        <w:textAlignment w:val="baseline"/>
        <w:rPr>
          <w:rFonts w:ascii="Times New Roman" w:hAnsi="Times New Roman"/>
          <w:bCs/>
          <w:sz w:val="28"/>
          <w:szCs w:val="28"/>
        </w:rPr>
      </w:pPr>
      <w:r w:rsidRPr="00A13AFB">
        <w:rPr>
          <w:rFonts w:ascii="Times New Roman" w:hAnsi="Times New Roman"/>
          <w:bCs/>
          <w:sz w:val="28"/>
          <w:szCs w:val="28"/>
        </w:rPr>
        <w:t>г)</w:t>
      </w:r>
      <w:r w:rsidR="00207EA9">
        <w:rPr>
          <w:rFonts w:ascii="Times New Roman" w:hAnsi="Times New Roman"/>
          <w:bCs/>
          <w:sz w:val="28"/>
          <w:szCs w:val="28"/>
        </w:rPr>
        <w:t xml:space="preserve"> </w:t>
      </w:r>
      <w:r w:rsidRPr="00A13AFB">
        <w:rPr>
          <w:rFonts w:ascii="Times New Roman" w:hAnsi="Times New Roman"/>
          <w:bCs/>
          <w:sz w:val="28"/>
          <w:szCs w:val="28"/>
        </w:rPr>
        <w:t>частину</w:t>
      </w:r>
      <w:r w:rsidR="00207EA9">
        <w:rPr>
          <w:rFonts w:ascii="Times New Roman" w:hAnsi="Times New Roman"/>
          <w:bCs/>
          <w:sz w:val="28"/>
          <w:szCs w:val="28"/>
        </w:rPr>
        <w:t xml:space="preserve"> </w:t>
      </w:r>
      <w:r w:rsidRPr="00A13AFB">
        <w:rPr>
          <w:rFonts w:ascii="Times New Roman" w:hAnsi="Times New Roman"/>
          <w:bCs/>
          <w:sz w:val="28"/>
          <w:szCs w:val="28"/>
        </w:rPr>
        <w:t>п’яту</w:t>
      </w:r>
      <w:r w:rsidR="00207EA9">
        <w:rPr>
          <w:rFonts w:ascii="Times New Roman" w:hAnsi="Times New Roman"/>
          <w:bCs/>
          <w:sz w:val="28"/>
          <w:szCs w:val="28"/>
        </w:rPr>
        <w:t xml:space="preserve"> </w:t>
      </w:r>
      <w:r w:rsidRPr="00A13AFB">
        <w:rPr>
          <w:rFonts w:ascii="Times New Roman" w:hAnsi="Times New Roman"/>
          <w:bCs/>
          <w:sz w:val="28"/>
          <w:szCs w:val="28"/>
        </w:rPr>
        <w:t>викласти</w:t>
      </w:r>
      <w:r w:rsidR="00207EA9">
        <w:rPr>
          <w:rFonts w:ascii="Times New Roman" w:hAnsi="Times New Roman"/>
          <w:bCs/>
          <w:sz w:val="28"/>
          <w:szCs w:val="28"/>
        </w:rPr>
        <w:t xml:space="preserve"> </w:t>
      </w:r>
      <w:r w:rsidRPr="00A13AFB">
        <w:rPr>
          <w:rFonts w:ascii="Times New Roman" w:hAnsi="Times New Roman"/>
          <w:bCs/>
          <w:sz w:val="28"/>
          <w:szCs w:val="28"/>
        </w:rPr>
        <w:t>у</w:t>
      </w:r>
      <w:r w:rsidR="00207EA9">
        <w:rPr>
          <w:rFonts w:ascii="Times New Roman" w:hAnsi="Times New Roman"/>
          <w:bCs/>
          <w:sz w:val="28"/>
          <w:szCs w:val="28"/>
        </w:rPr>
        <w:t xml:space="preserve"> </w:t>
      </w:r>
      <w:r w:rsidRPr="00A13AFB">
        <w:rPr>
          <w:rFonts w:ascii="Times New Roman" w:hAnsi="Times New Roman"/>
          <w:bCs/>
          <w:sz w:val="28"/>
          <w:szCs w:val="28"/>
        </w:rPr>
        <w:t>такій</w:t>
      </w:r>
      <w:r w:rsidR="00207EA9">
        <w:rPr>
          <w:rFonts w:ascii="Times New Roman" w:hAnsi="Times New Roman"/>
          <w:bCs/>
          <w:sz w:val="28"/>
          <w:szCs w:val="28"/>
        </w:rPr>
        <w:t xml:space="preserve"> </w:t>
      </w:r>
      <w:r w:rsidRPr="00A13AFB">
        <w:rPr>
          <w:rFonts w:ascii="Times New Roman" w:hAnsi="Times New Roman"/>
          <w:bCs/>
          <w:sz w:val="28"/>
          <w:szCs w:val="28"/>
        </w:rPr>
        <w:t>редакції:</w:t>
      </w:r>
    </w:p>
    <w:p w:rsidR="0075575E" w:rsidRPr="00A13AFB" w:rsidRDefault="0075575E" w:rsidP="00207EA9">
      <w:pPr>
        <w:shd w:val="clear" w:color="auto" w:fill="FFFFFF"/>
        <w:tabs>
          <w:tab w:val="left" w:pos="709"/>
        </w:tabs>
        <w:spacing w:before="120"/>
        <w:ind w:firstLine="567"/>
        <w:jc w:val="both"/>
        <w:textAlignment w:val="baseline"/>
        <w:rPr>
          <w:rFonts w:ascii="Times New Roman" w:eastAsia="Calibri" w:hAnsi="Times New Roman"/>
          <w:sz w:val="28"/>
          <w:szCs w:val="28"/>
          <w:shd w:val="clear" w:color="auto" w:fill="FFFFFF"/>
        </w:rPr>
      </w:pPr>
      <w:r w:rsidRPr="00A13AFB">
        <w:rPr>
          <w:rFonts w:ascii="Times New Roman" w:hAnsi="Times New Roman"/>
          <w:sz w:val="28"/>
          <w:szCs w:val="28"/>
        </w:rPr>
        <w:t>“</w:t>
      </w:r>
      <w:r w:rsidRPr="00A13AFB">
        <w:rPr>
          <w:rFonts w:ascii="Times New Roman" w:hAnsi="Times New Roman"/>
          <w:bCs/>
          <w:sz w:val="28"/>
          <w:szCs w:val="28"/>
        </w:rPr>
        <w:t>5.</w:t>
      </w:r>
      <w:r w:rsidR="00207EA9">
        <w:rPr>
          <w:rFonts w:ascii="Times New Roman" w:hAnsi="Times New Roman"/>
          <w:bCs/>
          <w:sz w:val="28"/>
          <w:szCs w:val="28"/>
        </w:rPr>
        <w:t xml:space="preserve"> </w:t>
      </w:r>
      <w:r w:rsidRPr="00A13AFB">
        <w:rPr>
          <w:rFonts w:ascii="Times New Roman" w:eastAsia="Calibri" w:hAnsi="Times New Roman"/>
          <w:sz w:val="28"/>
          <w:szCs w:val="28"/>
          <w:shd w:val="clear" w:color="auto" w:fill="FFFFFF"/>
        </w:rPr>
        <w:t>Фонд,</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у</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разі</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виявлення</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операцій,</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що</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призвели</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до</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заподіяння</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шкоди</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банку</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та/або</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його</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кредиторам,</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та</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осіб,</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які</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брали</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участь</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у</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таких</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операціях</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та/або</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отримали</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від</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них</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майнову</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вигоду,</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і</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розміру</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заподіяної</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шкоди</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звертається</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з</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вимогою</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про</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відшкодування</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заподіяної</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шкоди</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(збитків),</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на</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користь</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Фонду</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(для</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подальшого</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спрямування</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кредиторам</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(колишнім</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кредиторам)</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в</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порядку,</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визначеному</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цим</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Законом)</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до:</w:t>
      </w:r>
    </w:p>
    <w:p w:rsidR="0075575E" w:rsidRPr="00A13AFB" w:rsidRDefault="0075575E" w:rsidP="00207EA9">
      <w:pPr>
        <w:shd w:val="clear" w:color="auto" w:fill="FFFFFF"/>
        <w:tabs>
          <w:tab w:val="left" w:pos="709"/>
        </w:tabs>
        <w:spacing w:before="120"/>
        <w:ind w:firstLine="567"/>
        <w:jc w:val="both"/>
        <w:textAlignment w:val="baseline"/>
        <w:rPr>
          <w:rFonts w:ascii="Times New Roman" w:eastAsia="Calibri" w:hAnsi="Times New Roman"/>
          <w:sz w:val="28"/>
          <w:szCs w:val="28"/>
          <w:shd w:val="clear" w:color="auto" w:fill="FFFFFF"/>
        </w:rPr>
      </w:pPr>
      <w:r w:rsidRPr="00A13AFB">
        <w:rPr>
          <w:rFonts w:ascii="Times New Roman" w:eastAsia="Calibri" w:hAnsi="Times New Roman"/>
          <w:sz w:val="28"/>
          <w:szCs w:val="28"/>
          <w:shd w:val="clear" w:color="auto" w:fill="FFFFFF"/>
        </w:rPr>
        <w:t>пов’язаної</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з</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банком</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особи,</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дії</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або</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бездіяльність</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якої</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призвели</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до</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заподіяння</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кредиторам</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та/або</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банку</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шкоди</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(збитків),</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та/або</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пов’язаної</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з</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банком</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особи,</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яка</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внаслідок</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таких</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дій</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або</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бездіяльності</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прямо</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чи</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опосередковано</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отримала</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майнову</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вигоду;</w:t>
      </w:r>
    </w:p>
    <w:p w:rsidR="0075575E" w:rsidRPr="00A13AFB" w:rsidRDefault="0075575E" w:rsidP="00207EA9">
      <w:pPr>
        <w:shd w:val="clear" w:color="auto" w:fill="FFFFFF"/>
        <w:tabs>
          <w:tab w:val="left" w:pos="709"/>
        </w:tabs>
        <w:spacing w:before="120"/>
        <w:ind w:firstLine="567"/>
        <w:jc w:val="both"/>
        <w:textAlignment w:val="baseline"/>
        <w:rPr>
          <w:rFonts w:ascii="Times New Roman" w:eastAsia="Calibri" w:hAnsi="Times New Roman"/>
          <w:sz w:val="28"/>
          <w:szCs w:val="28"/>
          <w:shd w:val="clear" w:color="auto" w:fill="FFFFFF"/>
        </w:rPr>
      </w:pPr>
      <w:r w:rsidRPr="00A13AFB">
        <w:rPr>
          <w:rFonts w:ascii="Times New Roman" w:eastAsia="Calibri" w:hAnsi="Times New Roman"/>
          <w:sz w:val="28"/>
          <w:szCs w:val="28"/>
          <w:shd w:val="clear" w:color="auto" w:fill="FFFFFF"/>
        </w:rPr>
        <w:t>будь-якої</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іншої</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особи,</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дії</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або</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бездіяльність</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якої</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призвели</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до</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заподіяння</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кредиторам</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та/або</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банку</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шкоди</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(збитків),</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та/або</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яка</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внаслідок</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таких</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дій</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або</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бездіяльності</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прямо</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чи</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опосередковано</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отримала</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майнову</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вигоду.</w:t>
      </w:r>
    </w:p>
    <w:p w:rsidR="0075575E" w:rsidRPr="00A13AFB" w:rsidRDefault="0075575E" w:rsidP="00207EA9">
      <w:pPr>
        <w:shd w:val="clear" w:color="auto" w:fill="FFFFFF"/>
        <w:tabs>
          <w:tab w:val="left" w:pos="709"/>
        </w:tabs>
        <w:spacing w:before="120"/>
        <w:ind w:firstLine="567"/>
        <w:jc w:val="both"/>
        <w:textAlignment w:val="baseline"/>
        <w:rPr>
          <w:rFonts w:ascii="Times New Roman" w:eastAsia="Calibri" w:hAnsi="Times New Roman"/>
          <w:sz w:val="28"/>
          <w:szCs w:val="28"/>
          <w:shd w:val="clear" w:color="auto" w:fill="FFFFFF"/>
        </w:rPr>
      </w:pPr>
      <w:r w:rsidRPr="00A13AFB">
        <w:rPr>
          <w:rFonts w:ascii="Times New Roman" w:eastAsia="Calibri" w:hAnsi="Times New Roman"/>
          <w:sz w:val="28"/>
          <w:szCs w:val="28"/>
          <w:shd w:val="clear" w:color="auto" w:fill="FFFFFF"/>
        </w:rPr>
        <w:t>У</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разі</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невиконання</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зазначених</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вимог,</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Фонд</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звертається</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до</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судів</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належної</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юрисдикції</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(в</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тому</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числі</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в</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іноземних</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судів)</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з</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позовом</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про</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відшкодування</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шкоди,</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заподіяної</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банку</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та/або</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його</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кредиторам,</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колишнім</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кредиторам</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зазначеним</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у</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пунктах</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1</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8</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частини</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першої</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цієї</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статті</w:t>
      </w:r>
      <w:r w:rsidRPr="00A13AFB">
        <w:rPr>
          <w:rFonts w:ascii="Times New Roman" w:eastAsia="Calibri" w:hAnsi="Times New Roman"/>
          <w:sz w:val="28"/>
          <w:szCs w:val="28"/>
        </w:rPr>
        <w:t>,</w:t>
      </w:r>
      <w:r w:rsidR="00207EA9">
        <w:rPr>
          <w:rFonts w:ascii="Times New Roman" w:eastAsia="Calibri" w:hAnsi="Times New Roman"/>
          <w:sz w:val="28"/>
          <w:szCs w:val="28"/>
        </w:rPr>
        <w:t xml:space="preserve"> </w:t>
      </w:r>
      <w:r w:rsidRPr="00A13AFB">
        <w:rPr>
          <w:rFonts w:ascii="Times New Roman" w:eastAsia="Calibri" w:hAnsi="Times New Roman"/>
          <w:sz w:val="28"/>
          <w:szCs w:val="28"/>
          <w:shd w:val="clear" w:color="auto" w:fill="FFFFFF"/>
        </w:rPr>
        <w:t>на</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користь</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Фонду</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(для</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подальшого</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спрямування</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кредиторам</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(колишнім</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кредиторам)</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в</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порядку,</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визначеному</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цим</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Законом)</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з</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моменту</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виявлення</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операцій,</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що</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призвели</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до</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заподіяння</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шкоди</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банку</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та/або</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його</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кредиторам,</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та</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осіб,</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які</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брали</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участь</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у</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таких</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операціях</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та/або</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отримали</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від</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них</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майнову</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вигоду,</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і</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розміру</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заподіяної</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шкоди</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протягом</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процедури</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ліквідації</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банку</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та</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протягом</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трьох</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років</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після</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внесення</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запису</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про</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припинення</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банку</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як</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юридичної</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особи</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(спеціальна</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позовна</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давність).</w:t>
      </w:r>
    </w:p>
    <w:p w:rsidR="0075575E" w:rsidRPr="00A13AFB" w:rsidRDefault="0075575E" w:rsidP="00207EA9">
      <w:pPr>
        <w:shd w:val="clear" w:color="auto" w:fill="FFFFFF"/>
        <w:tabs>
          <w:tab w:val="left" w:pos="709"/>
        </w:tabs>
        <w:spacing w:before="120"/>
        <w:ind w:firstLine="567"/>
        <w:jc w:val="both"/>
        <w:textAlignment w:val="baseline"/>
        <w:rPr>
          <w:rFonts w:ascii="Times New Roman" w:eastAsia="Calibri" w:hAnsi="Times New Roman"/>
          <w:sz w:val="28"/>
          <w:szCs w:val="28"/>
          <w:shd w:val="clear" w:color="auto" w:fill="FFFFFF"/>
        </w:rPr>
      </w:pPr>
      <w:r w:rsidRPr="00A13AFB">
        <w:rPr>
          <w:rFonts w:ascii="Times New Roman" w:eastAsia="Calibri" w:hAnsi="Times New Roman"/>
          <w:sz w:val="28"/>
          <w:szCs w:val="28"/>
          <w:shd w:val="clear" w:color="auto" w:fill="FFFFFF"/>
        </w:rPr>
        <w:t>Кошти,</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стягнуті</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Фондом</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з</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осіб,</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зазначених</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в</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абзацах</w:t>
      </w:r>
      <w:r w:rsidR="00BF6B58">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другому</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третьому</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цієї</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частини,</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спрямовуються</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Фондом</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на</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задоволення</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вимог</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кредиторів</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(колишніх</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кредиторів)</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банку,</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зазначених</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у</w:t>
      </w:r>
      <w:r w:rsidR="00BF6B58">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пунктах</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1</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8</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частини</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першої</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цієї</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статті,</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які</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виникли</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у</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зв’язку</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із</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нанесенням</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їм</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шкоди</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(збитків)</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внаслідок</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незадоволення</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їхніх</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вимог,</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у</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черговості</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та</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порядку,</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визначеними</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частинами</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першою</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та</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четвертою</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цієї</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статті,</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після</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відшкодування</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витрат</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Фонду</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понесених</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у</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зв’язку</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із</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стягненням.</w:t>
      </w:r>
    </w:p>
    <w:p w:rsidR="0075575E" w:rsidRPr="00A13AFB" w:rsidRDefault="0075575E" w:rsidP="00207EA9">
      <w:pPr>
        <w:shd w:val="clear" w:color="auto" w:fill="FFFFFF"/>
        <w:tabs>
          <w:tab w:val="left" w:pos="709"/>
        </w:tabs>
        <w:spacing w:before="120"/>
        <w:ind w:firstLine="567"/>
        <w:jc w:val="both"/>
        <w:textAlignment w:val="baseline"/>
        <w:rPr>
          <w:rFonts w:ascii="Times New Roman" w:hAnsi="Times New Roman"/>
          <w:bCs/>
          <w:sz w:val="28"/>
          <w:szCs w:val="28"/>
        </w:rPr>
      </w:pPr>
      <w:r w:rsidRPr="00A13AFB">
        <w:rPr>
          <w:rFonts w:ascii="Times New Roman" w:eastAsia="Calibri" w:hAnsi="Times New Roman"/>
          <w:sz w:val="28"/>
          <w:szCs w:val="28"/>
          <w:shd w:val="clear" w:color="auto" w:fill="FFFFFF"/>
        </w:rPr>
        <w:t>Припинення</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банку</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як</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юридичної</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особи</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не</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є</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підставою</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та</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не</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призводить</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до</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закінчення</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чи</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припинення</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процесів,</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позовів</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чи</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проваджень,</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що</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були</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ініційовані</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відповідно</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до</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цієї</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частини</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Фондом,</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та</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не</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є</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підставою</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для</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звільнення</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від</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відповідальності</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та/або</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припинення</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відповідальності</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осіб,</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проти</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яких</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такі</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процеси,</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позови</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чи</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провадження</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були</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ініційовані.</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Всі</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вимоги</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Фонду</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у</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зв’язку</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із</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такими</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процесами,</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позовами</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або</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провадженнями,</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у</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тому</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числі</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всі</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вимоги</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про</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відшкодування</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шкоди</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(збитків),</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заподіяної</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кредиторам</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банку,</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не</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припиняються</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з</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припиненням</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банку</w:t>
      </w:r>
      <w:r w:rsidRPr="00A13AFB">
        <w:rPr>
          <w:rFonts w:ascii="Times New Roman" w:hAnsi="Times New Roman"/>
          <w:sz w:val="28"/>
          <w:szCs w:val="28"/>
        </w:rPr>
        <w:t>”</w:t>
      </w:r>
      <w:r w:rsidRPr="00A13AFB">
        <w:rPr>
          <w:rFonts w:ascii="Times New Roman" w:hAnsi="Times New Roman"/>
          <w:bCs/>
          <w:sz w:val="28"/>
          <w:szCs w:val="28"/>
        </w:rPr>
        <w:t>;</w:t>
      </w:r>
    </w:p>
    <w:p w:rsidR="0075575E" w:rsidRPr="00A13AFB" w:rsidRDefault="0075575E" w:rsidP="00207EA9">
      <w:pPr>
        <w:pStyle w:val="rvps2"/>
        <w:shd w:val="clear" w:color="auto" w:fill="FFFFFF"/>
        <w:tabs>
          <w:tab w:val="left" w:pos="709"/>
        </w:tabs>
        <w:spacing w:before="120" w:beforeAutospacing="0" w:after="0" w:afterAutospacing="0"/>
        <w:ind w:firstLine="567"/>
        <w:jc w:val="both"/>
        <w:textAlignment w:val="baseline"/>
        <w:rPr>
          <w:bCs/>
          <w:sz w:val="28"/>
          <w:szCs w:val="28"/>
        </w:rPr>
      </w:pPr>
      <w:r w:rsidRPr="00A13AFB">
        <w:rPr>
          <w:bCs/>
          <w:sz w:val="28"/>
          <w:szCs w:val="28"/>
        </w:rPr>
        <w:t>д)</w:t>
      </w:r>
      <w:r w:rsidR="00207EA9">
        <w:rPr>
          <w:bCs/>
          <w:sz w:val="28"/>
          <w:szCs w:val="28"/>
        </w:rPr>
        <w:t xml:space="preserve"> </w:t>
      </w:r>
      <w:r w:rsidRPr="00A13AFB">
        <w:rPr>
          <w:bCs/>
          <w:sz w:val="28"/>
          <w:szCs w:val="28"/>
        </w:rPr>
        <w:t>доповнити</w:t>
      </w:r>
      <w:r w:rsidR="00207EA9">
        <w:rPr>
          <w:bCs/>
          <w:sz w:val="28"/>
          <w:szCs w:val="28"/>
        </w:rPr>
        <w:t xml:space="preserve"> </w:t>
      </w:r>
      <w:r w:rsidRPr="00A13AFB">
        <w:rPr>
          <w:bCs/>
          <w:sz w:val="28"/>
          <w:szCs w:val="28"/>
        </w:rPr>
        <w:t>статтю</w:t>
      </w:r>
      <w:r w:rsidR="00207EA9">
        <w:rPr>
          <w:bCs/>
          <w:sz w:val="28"/>
          <w:szCs w:val="28"/>
        </w:rPr>
        <w:t xml:space="preserve"> </w:t>
      </w:r>
      <w:r w:rsidRPr="00A13AFB">
        <w:rPr>
          <w:bCs/>
          <w:sz w:val="28"/>
          <w:szCs w:val="28"/>
        </w:rPr>
        <w:t>частинами</w:t>
      </w:r>
      <w:r w:rsidR="00207EA9">
        <w:rPr>
          <w:bCs/>
          <w:sz w:val="28"/>
          <w:szCs w:val="28"/>
        </w:rPr>
        <w:t xml:space="preserve"> </w:t>
      </w:r>
      <w:r w:rsidRPr="00A13AFB">
        <w:rPr>
          <w:bCs/>
          <w:sz w:val="28"/>
          <w:szCs w:val="28"/>
        </w:rPr>
        <w:t>шостою-</w:t>
      </w:r>
      <w:r w:rsidR="00207EA9">
        <w:rPr>
          <w:bCs/>
          <w:sz w:val="28"/>
          <w:szCs w:val="28"/>
        </w:rPr>
        <w:t xml:space="preserve"> </w:t>
      </w:r>
      <w:r w:rsidRPr="00A13AFB">
        <w:rPr>
          <w:bCs/>
          <w:sz w:val="28"/>
          <w:szCs w:val="28"/>
        </w:rPr>
        <w:t>сьомою</w:t>
      </w:r>
      <w:r w:rsidR="00207EA9">
        <w:rPr>
          <w:bCs/>
          <w:sz w:val="28"/>
          <w:szCs w:val="28"/>
        </w:rPr>
        <w:t xml:space="preserve"> </w:t>
      </w:r>
      <w:r w:rsidRPr="00A13AFB">
        <w:rPr>
          <w:bCs/>
          <w:sz w:val="28"/>
          <w:szCs w:val="28"/>
        </w:rPr>
        <w:t>такого</w:t>
      </w:r>
      <w:r w:rsidR="00207EA9">
        <w:rPr>
          <w:bCs/>
          <w:sz w:val="28"/>
          <w:szCs w:val="28"/>
        </w:rPr>
        <w:t xml:space="preserve"> </w:t>
      </w:r>
      <w:r w:rsidRPr="00A13AFB">
        <w:rPr>
          <w:bCs/>
          <w:sz w:val="28"/>
          <w:szCs w:val="28"/>
        </w:rPr>
        <w:t>змісту:</w:t>
      </w:r>
    </w:p>
    <w:p w:rsidR="0075575E" w:rsidRPr="00A13AFB" w:rsidRDefault="0075575E" w:rsidP="00207EA9">
      <w:pPr>
        <w:shd w:val="clear" w:color="auto" w:fill="FFFFFF"/>
        <w:tabs>
          <w:tab w:val="left" w:pos="709"/>
        </w:tabs>
        <w:spacing w:before="120"/>
        <w:ind w:firstLine="567"/>
        <w:jc w:val="both"/>
        <w:textAlignment w:val="baseline"/>
        <w:rPr>
          <w:rFonts w:ascii="Times New Roman" w:eastAsia="Calibri" w:hAnsi="Times New Roman"/>
          <w:sz w:val="28"/>
          <w:szCs w:val="28"/>
          <w:shd w:val="clear" w:color="auto" w:fill="FFFFFF"/>
        </w:rPr>
      </w:pPr>
      <w:r w:rsidRPr="00A13AFB">
        <w:rPr>
          <w:rFonts w:ascii="Times New Roman" w:hAnsi="Times New Roman"/>
          <w:sz w:val="28"/>
          <w:szCs w:val="28"/>
        </w:rPr>
        <w:t>“</w:t>
      </w:r>
      <w:r w:rsidRPr="00A13AFB">
        <w:rPr>
          <w:rFonts w:ascii="Times New Roman" w:eastAsia="Calibri" w:hAnsi="Times New Roman"/>
          <w:sz w:val="28"/>
          <w:szCs w:val="28"/>
          <w:shd w:val="clear" w:color="auto" w:fill="FFFFFF"/>
        </w:rPr>
        <w:t>6.</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Фонд</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або</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уповноважена</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особа</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Фонду,</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діючи</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від</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імені</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та</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в</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інтересах</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банку</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як</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інвестора,</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має</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право</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до</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завершення</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ліквідаційної</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процедури</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банку</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ініціювати</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lastRenderedPageBreak/>
        <w:t>процеси,</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позови</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чи</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провадження</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(цивільні,</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адміністративні,</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кримінальні</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чи</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арбітражні)</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у</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будь-яких</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судах</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та/або</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арбітражах</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належної</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юрисдикції</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(в</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тому</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числі</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у</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іноземних</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та</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міжнародних</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судах),</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у</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тому</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числі</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арбітражні</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чи</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інші</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процеси</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проти</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держав</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відповідно</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до</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міжнародних</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договорів</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України,</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у</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тому</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числі</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міжнародних</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договорів</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про</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заохочення</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та</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взаємний</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захист</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інвестицій,</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щодо</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шкоди</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(збитків),</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що</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була</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заподіяна</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банку</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фізичними</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чи</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юридичними</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особами</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(приватного</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чи</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публічного</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права)</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та</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державами,</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внаслідок:</w:t>
      </w:r>
    </w:p>
    <w:p w:rsidR="0075575E" w:rsidRPr="00A13AFB" w:rsidRDefault="0075575E" w:rsidP="00207EA9">
      <w:pPr>
        <w:shd w:val="clear" w:color="auto" w:fill="FFFFFF"/>
        <w:tabs>
          <w:tab w:val="left" w:pos="709"/>
        </w:tabs>
        <w:spacing w:before="120"/>
        <w:ind w:firstLine="567"/>
        <w:jc w:val="both"/>
        <w:textAlignment w:val="baseline"/>
        <w:rPr>
          <w:rFonts w:ascii="Times New Roman" w:eastAsia="Calibri" w:hAnsi="Times New Roman"/>
          <w:sz w:val="28"/>
          <w:szCs w:val="28"/>
          <w:shd w:val="clear" w:color="auto" w:fill="FFFFFF"/>
        </w:rPr>
      </w:pPr>
      <w:r w:rsidRPr="00A13AFB">
        <w:rPr>
          <w:rFonts w:ascii="Times New Roman" w:eastAsia="Calibri" w:hAnsi="Times New Roman"/>
          <w:sz w:val="28"/>
          <w:szCs w:val="28"/>
          <w:shd w:val="clear" w:color="auto" w:fill="FFFFFF"/>
        </w:rPr>
        <w:t>прямої</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чи</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непрямої</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націоналізації</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чи</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експропріації</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майна</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(інвестицій)</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банку,</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піддання</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таких</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інвестицій</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заходам,</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рівним</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по</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наслідках</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експропріації;</w:t>
      </w:r>
    </w:p>
    <w:p w:rsidR="0075575E" w:rsidRPr="00A13AFB" w:rsidRDefault="0075575E" w:rsidP="00207EA9">
      <w:pPr>
        <w:shd w:val="clear" w:color="auto" w:fill="FFFFFF"/>
        <w:tabs>
          <w:tab w:val="left" w:pos="709"/>
        </w:tabs>
        <w:spacing w:before="120"/>
        <w:ind w:firstLine="567"/>
        <w:jc w:val="both"/>
        <w:textAlignment w:val="baseline"/>
        <w:rPr>
          <w:rFonts w:ascii="Times New Roman" w:eastAsia="Calibri" w:hAnsi="Times New Roman"/>
          <w:sz w:val="28"/>
          <w:szCs w:val="28"/>
          <w:shd w:val="clear" w:color="auto" w:fill="FFFFFF"/>
        </w:rPr>
      </w:pPr>
      <w:r w:rsidRPr="00A13AFB">
        <w:rPr>
          <w:rFonts w:ascii="Times New Roman" w:eastAsia="Calibri" w:hAnsi="Times New Roman"/>
          <w:sz w:val="28"/>
          <w:szCs w:val="28"/>
          <w:shd w:val="clear" w:color="auto" w:fill="FFFFFF"/>
        </w:rPr>
        <w:t>реквізиції,</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руйнування,</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шкоди</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або</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знецінення</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майна</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(інвестицій)</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банку</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внаслідок</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військових</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дій,</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збройних</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конфліктів,</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громадських</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заворушень</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або</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інші</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подібних</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дій.</w:t>
      </w:r>
    </w:p>
    <w:p w:rsidR="0075575E" w:rsidRPr="00A13AFB" w:rsidRDefault="0075575E" w:rsidP="00207EA9">
      <w:pPr>
        <w:shd w:val="clear" w:color="auto" w:fill="FFFFFF"/>
        <w:tabs>
          <w:tab w:val="left" w:pos="709"/>
        </w:tabs>
        <w:spacing w:before="120"/>
        <w:ind w:firstLine="567"/>
        <w:jc w:val="both"/>
        <w:textAlignment w:val="baseline"/>
        <w:rPr>
          <w:rFonts w:ascii="Times New Roman" w:eastAsia="Calibri" w:hAnsi="Times New Roman"/>
          <w:sz w:val="28"/>
          <w:szCs w:val="28"/>
          <w:shd w:val="clear" w:color="auto" w:fill="FFFFFF"/>
        </w:rPr>
      </w:pPr>
      <w:r w:rsidRPr="00A13AFB">
        <w:rPr>
          <w:rFonts w:ascii="Times New Roman" w:eastAsia="Calibri" w:hAnsi="Times New Roman"/>
          <w:sz w:val="28"/>
          <w:szCs w:val="28"/>
          <w:shd w:val="clear" w:color="auto" w:fill="FFFFFF"/>
        </w:rPr>
        <w:t>Кошти,</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одержані</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в</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результаті</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зазначених</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у</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цій</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частині</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процесів,</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позовів</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та</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проваджень,</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включаються</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до</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ліквідаційної</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маси</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банку,</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а</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у</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разі</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надходження</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таких</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коштів</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після</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затвердження</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ліквідаційного</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балансу</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спрямовуються</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на</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задоволення</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вимог</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кредиторів</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банку,</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які</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виникли</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у</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зв’язку</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із</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нанесенням</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їм</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шкоди</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(збитків)</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внаслідок</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незадоволення</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їхніх</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вимог,</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у</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черговості</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та</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порядку,</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визначеними</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частинами</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першою</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та</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четвертою</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цієї</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статті,</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після</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відшкодування</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витрат</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Фонду</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на</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ведення</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таких</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процесів,</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позовів</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та</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проваджень,</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а</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також</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усіх</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пов’язаних</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з</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ними</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виконавчих</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процесів.</w:t>
      </w:r>
    </w:p>
    <w:p w:rsidR="0075575E" w:rsidRPr="00A13AFB" w:rsidRDefault="0075575E" w:rsidP="00207EA9">
      <w:pPr>
        <w:shd w:val="clear" w:color="auto" w:fill="FFFFFF"/>
        <w:tabs>
          <w:tab w:val="left" w:pos="709"/>
        </w:tabs>
        <w:spacing w:before="120"/>
        <w:ind w:firstLine="567"/>
        <w:jc w:val="both"/>
        <w:textAlignment w:val="baseline"/>
        <w:rPr>
          <w:rFonts w:ascii="Times New Roman" w:eastAsia="Calibri" w:hAnsi="Times New Roman"/>
          <w:sz w:val="28"/>
          <w:szCs w:val="28"/>
          <w:shd w:val="clear" w:color="auto" w:fill="FFFFFF"/>
        </w:rPr>
      </w:pPr>
      <w:r w:rsidRPr="00A13AFB">
        <w:rPr>
          <w:rFonts w:ascii="Times New Roman" w:eastAsia="Calibri" w:hAnsi="Times New Roman"/>
          <w:bCs/>
          <w:sz w:val="28"/>
          <w:szCs w:val="28"/>
          <w:bdr w:val="none" w:sz="0" w:space="0" w:color="auto" w:frame="1"/>
        </w:rPr>
        <w:t>7.</w:t>
      </w:r>
      <w:r w:rsidR="00207EA9">
        <w:rPr>
          <w:rFonts w:ascii="Times New Roman" w:eastAsia="Calibri" w:hAnsi="Times New Roman"/>
          <w:bCs/>
          <w:sz w:val="28"/>
          <w:szCs w:val="28"/>
          <w:bdr w:val="none" w:sz="0" w:space="0" w:color="auto" w:frame="1"/>
        </w:rPr>
        <w:t xml:space="preserve"> </w:t>
      </w:r>
      <w:r w:rsidRPr="00A13AFB">
        <w:rPr>
          <w:rFonts w:ascii="Times New Roman" w:eastAsia="Calibri" w:hAnsi="Times New Roman"/>
          <w:sz w:val="28"/>
          <w:szCs w:val="28"/>
          <w:shd w:val="clear" w:color="auto" w:fill="FFFFFF"/>
        </w:rPr>
        <w:t>Виконавча</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дирекція</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Фонду</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має</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право</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прийняти</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рішення:</w:t>
      </w:r>
    </w:p>
    <w:p w:rsidR="0075575E" w:rsidRPr="00A13AFB" w:rsidRDefault="0075575E" w:rsidP="00207EA9">
      <w:pPr>
        <w:shd w:val="clear" w:color="auto" w:fill="FFFFFF"/>
        <w:tabs>
          <w:tab w:val="left" w:pos="709"/>
        </w:tabs>
        <w:spacing w:before="120"/>
        <w:ind w:firstLine="567"/>
        <w:jc w:val="both"/>
        <w:textAlignment w:val="baseline"/>
        <w:rPr>
          <w:rFonts w:ascii="Times New Roman" w:eastAsia="Calibri" w:hAnsi="Times New Roman"/>
          <w:bCs/>
          <w:sz w:val="28"/>
          <w:szCs w:val="28"/>
          <w:bdr w:val="none" w:sz="0" w:space="0" w:color="auto" w:frame="1"/>
        </w:rPr>
      </w:pPr>
      <w:r w:rsidRPr="00A13AFB">
        <w:rPr>
          <w:rFonts w:ascii="Times New Roman" w:eastAsia="Calibri" w:hAnsi="Times New Roman"/>
          <w:sz w:val="28"/>
          <w:szCs w:val="28"/>
          <w:shd w:val="clear" w:color="auto" w:fill="FFFFFF"/>
        </w:rPr>
        <w:t>про</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bCs/>
          <w:sz w:val="28"/>
          <w:szCs w:val="28"/>
          <w:bdr w:val="none" w:sz="0" w:space="0" w:color="auto" w:frame="1"/>
        </w:rPr>
        <w:t>відступлення</w:t>
      </w:r>
      <w:r w:rsidR="00207EA9">
        <w:rPr>
          <w:rFonts w:ascii="Times New Roman" w:eastAsia="Calibri" w:hAnsi="Times New Roman"/>
          <w:bCs/>
          <w:sz w:val="28"/>
          <w:szCs w:val="28"/>
          <w:bdr w:val="none" w:sz="0" w:space="0" w:color="auto" w:frame="1"/>
        </w:rPr>
        <w:t xml:space="preserve"> </w:t>
      </w:r>
      <w:r w:rsidRPr="00A13AFB">
        <w:rPr>
          <w:rFonts w:ascii="Times New Roman" w:eastAsia="Calibri" w:hAnsi="Times New Roman"/>
          <w:bCs/>
          <w:sz w:val="28"/>
          <w:szCs w:val="28"/>
          <w:bdr w:val="none" w:sz="0" w:space="0" w:color="auto" w:frame="1"/>
        </w:rPr>
        <w:t>прав</w:t>
      </w:r>
      <w:r w:rsidR="00207EA9">
        <w:rPr>
          <w:rFonts w:ascii="Times New Roman" w:eastAsia="Calibri" w:hAnsi="Times New Roman"/>
          <w:bCs/>
          <w:sz w:val="28"/>
          <w:szCs w:val="28"/>
          <w:bdr w:val="none" w:sz="0" w:space="0" w:color="auto" w:frame="1"/>
        </w:rPr>
        <w:t xml:space="preserve"> </w:t>
      </w:r>
      <w:r w:rsidRPr="00A13AFB">
        <w:rPr>
          <w:rFonts w:ascii="Times New Roman" w:eastAsia="Calibri" w:hAnsi="Times New Roman"/>
          <w:bCs/>
          <w:sz w:val="28"/>
          <w:szCs w:val="28"/>
          <w:bdr w:val="none" w:sz="0" w:space="0" w:color="auto" w:frame="1"/>
        </w:rPr>
        <w:t>вимоги,</w:t>
      </w:r>
      <w:r w:rsidR="00207EA9">
        <w:rPr>
          <w:rFonts w:ascii="Times New Roman" w:eastAsia="Calibri" w:hAnsi="Times New Roman"/>
          <w:bCs/>
          <w:sz w:val="28"/>
          <w:szCs w:val="28"/>
          <w:bdr w:val="none" w:sz="0" w:space="0" w:color="auto" w:frame="1"/>
        </w:rPr>
        <w:t xml:space="preserve"> </w:t>
      </w:r>
      <w:r w:rsidRPr="00A13AFB">
        <w:rPr>
          <w:rFonts w:ascii="Times New Roman" w:eastAsia="Calibri" w:hAnsi="Times New Roman"/>
          <w:bCs/>
          <w:sz w:val="28"/>
          <w:szCs w:val="28"/>
          <w:bdr w:val="none" w:sz="0" w:space="0" w:color="auto" w:frame="1"/>
        </w:rPr>
        <w:t>зазначених</w:t>
      </w:r>
      <w:r w:rsidR="00207EA9">
        <w:rPr>
          <w:rFonts w:ascii="Times New Roman" w:eastAsia="Calibri" w:hAnsi="Times New Roman"/>
          <w:bCs/>
          <w:sz w:val="28"/>
          <w:szCs w:val="28"/>
          <w:bdr w:val="none" w:sz="0" w:space="0" w:color="auto" w:frame="1"/>
        </w:rPr>
        <w:t xml:space="preserve"> </w:t>
      </w:r>
      <w:r w:rsidRPr="00A13AFB">
        <w:rPr>
          <w:rFonts w:ascii="Times New Roman" w:eastAsia="Calibri" w:hAnsi="Times New Roman"/>
          <w:bCs/>
          <w:sz w:val="28"/>
          <w:szCs w:val="28"/>
          <w:bdr w:val="none" w:sz="0" w:space="0" w:color="auto" w:frame="1"/>
        </w:rPr>
        <w:t>у</w:t>
      </w:r>
      <w:r w:rsidR="00207EA9">
        <w:rPr>
          <w:rFonts w:ascii="Times New Roman" w:eastAsia="Calibri" w:hAnsi="Times New Roman"/>
          <w:bCs/>
          <w:sz w:val="28"/>
          <w:szCs w:val="28"/>
          <w:bdr w:val="none" w:sz="0" w:space="0" w:color="auto" w:frame="1"/>
        </w:rPr>
        <w:t xml:space="preserve"> </w:t>
      </w:r>
      <w:r w:rsidRPr="00A13AFB">
        <w:rPr>
          <w:rFonts w:ascii="Times New Roman" w:eastAsia="Calibri" w:hAnsi="Times New Roman"/>
          <w:bCs/>
          <w:sz w:val="28"/>
          <w:szCs w:val="28"/>
          <w:bdr w:val="none" w:sz="0" w:space="0" w:color="auto" w:frame="1"/>
        </w:rPr>
        <w:t>частинах</w:t>
      </w:r>
      <w:r w:rsidR="00207EA9">
        <w:rPr>
          <w:rFonts w:ascii="Times New Roman" w:eastAsia="Calibri" w:hAnsi="Times New Roman"/>
          <w:bCs/>
          <w:sz w:val="28"/>
          <w:szCs w:val="28"/>
          <w:bdr w:val="none" w:sz="0" w:space="0" w:color="auto" w:frame="1"/>
        </w:rPr>
        <w:t xml:space="preserve"> </w:t>
      </w:r>
      <w:r w:rsidRPr="00A13AFB">
        <w:rPr>
          <w:rFonts w:ascii="Times New Roman" w:eastAsia="Calibri" w:hAnsi="Times New Roman"/>
          <w:bCs/>
          <w:sz w:val="28"/>
          <w:szCs w:val="28"/>
          <w:bdr w:val="none" w:sz="0" w:space="0" w:color="auto" w:frame="1"/>
        </w:rPr>
        <w:t>п’ятій</w:t>
      </w:r>
      <w:r w:rsidR="00207EA9">
        <w:rPr>
          <w:rFonts w:ascii="Times New Roman" w:eastAsia="Calibri" w:hAnsi="Times New Roman"/>
          <w:bCs/>
          <w:sz w:val="28"/>
          <w:szCs w:val="28"/>
          <w:bdr w:val="none" w:sz="0" w:space="0" w:color="auto" w:frame="1"/>
        </w:rPr>
        <w:t xml:space="preserve"> </w:t>
      </w:r>
      <w:r w:rsidRPr="00A13AFB">
        <w:rPr>
          <w:rFonts w:ascii="Times New Roman" w:eastAsia="Calibri" w:hAnsi="Times New Roman"/>
          <w:bCs/>
          <w:sz w:val="28"/>
          <w:szCs w:val="28"/>
          <w:bdr w:val="none" w:sz="0" w:space="0" w:color="auto" w:frame="1"/>
        </w:rPr>
        <w:t>та</w:t>
      </w:r>
      <w:r w:rsidR="00207EA9">
        <w:rPr>
          <w:rFonts w:ascii="Times New Roman" w:eastAsia="Calibri" w:hAnsi="Times New Roman"/>
          <w:bCs/>
          <w:sz w:val="28"/>
          <w:szCs w:val="28"/>
          <w:bdr w:val="none" w:sz="0" w:space="0" w:color="auto" w:frame="1"/>
        </w:rPr>
        <w:t xml:space="preserve"> </w:t>
      </w:r>
      <w:r w:rsidRPr="00A13AFB">
        <w:rPr>
          <w:rFonts w:ascii="Times New Roman" w:eastAsia="Calibri" w:hAnsi="Times New Roman"/>
          <w:bCs/>
          <w:sz w:val="28"/>
          <w:szCs w:val="28"/>
          <w:bdr w:val="none" w:sz="0" w:space="0" w:color="auto" w:frame="1"/>
        </w:rPr>
        <w:t>шостій</w:t>
      </w:r>
      <w:r w:rsidR="00207EA9">
        <w:rPr>
          <w:rFonts w:ascii="Times New Roman" w:eastAsia="Calibri" w:hAnsi="Times New Roman"/>
          <w:bCs/>
          <w:sz w:val="28"/>
          <w:szCs w:val="28"/>
          <w:bdr w:val="none" w:sz="0" w:space="0" w:color="auto" w:frame="1"/>
        </w:rPr>
        <w:t xml:space="preserve"> </w:t>
      </w:r>
      <w:r w:rsidRPr="00A13AFB">
        <w:rPr>
          <w:rFonts w:ascii="Times New Roman" w:eastAsia="Calibri" w:hAnsi="Times New Roman"/>
          <w:bCs/>
          <w:sz w:val="28"/>
          <w:szCs w:val="28"/>
          <w:bdr w:val="none" w:sz="0" w:space="0" w:color="auto" w:frame="1"/>
        </w:rPr>
        <w:t>цієї</w:t>
      </w:r>
      <w:r w:rsidR="00207EA9">
        <w:rPr>
          <w:rFonts w:ascii="Times New Roman" w:eastAsia="Calibri" w:hAnsi="Times New Roman"/>
          <w:bCs/>
          <w:sz w:val="28"/>
          <w:szCs w:val="28"/>
          <w:bdr w:val="none" w:sz="0" w:space="0" w:color="auto" w:frame="1"/>
        </w:rPr>
        <w:t xml:space="preserve"> </w:t>
      </w:r>
      <w:r w:rsidRPr="00A13AFB">
        <w:rPr>
          <w:rFonts w:ascii="Times New Roman" w:eastAsia="Calibri" w:hAnsi="Times New Roman"/>
          <w:bCs/>
          <w:sz w:val="28"/>
          <w:szCs w:val="28"/>
          <w:bdr w:val="none" w:sz="0" w:space="0" w:color="auto" w:frame="1"/>
        </w:rPr>
        <w:t>статті;</w:t>
      </w:r>
    </w:p>
    <w:p w:rsidR="0075575E" w:rsidRPr="00A13AFB" w:rsidRDefault="0075575E" w:rsidP="00207EA9">
      <w:pPr>
        <w:shd w:val="clear" w:color="auto" w:fill="FFFFFF"/>
        <w:tabs>
          <w:tab w:val="left" w:pos="709"/>
        </w:tabs>
        <w:spacing w:before="120"/>
        <w:ind w:firstLine="567"/>
        <w:jc w:val="both"/>
        <w:textAlignment w:val="baseline"/>
        <w:rPr>
          <w:rFonts w:ascii="Times New Roman" w:eastAsia="Calibri" w:hAnsi="Times New Roman"/>
          <w:sz w:val="28"/>
          <w:szCs w:val="28"/>
          <w:shd w:val="clear" w:color="auto" w:fill="FFFFFF"/>
        </w:rPr>
      </w:pPr>
      <w:r w:rsidRPr="00A13AFB">
        <w:rPr>
          <w:rFonts w:ascii="Times New Roman" w:eastAsia="Calibri" w:hAnsi="Times New Roman"/>
          <w:sz w:val="28"/>
          <w:szCs w:val="28"/>
          <w:shd w:val="clear" w:color="auto" w:fill="FFFFFF"/>
        </w:rPr>
        <w:t>про</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укладення</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мирової</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угоди</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з</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особами,</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зазначеними</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в</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абзацах</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другому</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третьому</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частини</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п’ятої</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цієї</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статті,</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зокрема</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шляхом</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зменшення</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обсягу</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позовних</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вимог</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до</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них,</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продажу</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без</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проведення</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відкритих</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торгів(аукціону)</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прав</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вимог</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банку</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до</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пов’язаних</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з</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банком</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боржників,</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або</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осіб,</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зазначених</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в</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абзацах</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другому</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третьому</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частини</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п’ятої</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цієї</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статті,</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із</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затвердженням</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такої</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мирової</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угоди</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судом;</w:t>
      </w:r>
    </w:p>
    <w:p w:rsidR="0075575E" w:rsidRPr="00A13AFB" w:rsidRDefault="0075575E" w:rsidP="00207EA9">
      <w:pPr>
        <w:shd w:val="clear" w:color="auto" w:fill="FFFFFF"/>
        <w:tabs>
          <w:tab w:val="left" w:pos="709"/>
        </w:tabs>
        <w:spacing w:before="120"/>
        <w:ind w:firstLine="567"/>
        <w:jc w:val="both"/>
        <w:textAlignment w:val="baseline"/>
        <w:rPr>
          <w:rFonts w:ascii="Times New Roman" w:eastAsia="Calibri" w:hAnsi="Times New Roman"/>
          <w:sz w:val="28"/>
          <w:szCs w:val="28"/>
          <w:shd w:val="clear" w:color="auto" w:fill="FFFFFF"/>
        </w:rPr>
      </w:pPr>
      <w:r w:rsidRPr="00A13AFB">
        <w:rPr>
          <w:rFonts w:ascii="Times New Roman" w:eastAsia="Calibri" w:hAnsi="Times New Roman"/>
          <w:sz w:val="28"/>
          <w:szCs w:val="28"/>
          <w:shd w:val="clear" w:color="auto" w:fill="FFFFFF"/>
        </w:rPr>
        <w:t>не</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звертатися</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до</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суду</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з</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позовами</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до</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осіб,</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зазначених</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в</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абзацах</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другому</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і</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третьому</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частини</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п’ятої</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цієї</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статті,</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у</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випадках,</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визначених</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нормативно-правовим</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актом</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Фонду.</w:t>
      </w:r>
    </w:p>
    <w:p w:rsidR="0075575E" w:rsidRPr="00A13AFB" w:rsidRDefault="0075575E" w:rsidP="00207EA9">
      <w:pPr>
        <w:shd w:val="clear" w:color="auto" w:fill="FFFFFF"/>
        <w:tabs>
          <w:tab w:val="left" w:pos="709"/>
        </w:tabs>
        <w:spacing w:before="120"/>
        <w:ind w:firstLine="567"/>
        <w:jc w:val="both"/>
        <w:textAlignment w:val="baseline"/>
        <w:rPr>
          <w:rFonts w:ascii="Times New Roman" w:eastAsia="Calibri" w:hAnsi="Times New Roman"/>
          <w:sz w:val="28"/>
          <w:szCs w:val="28"/>
          <w:shd w:val="clear" w:color="auto" w:fill="FFFFFF"/>
        </w:rPr>
      </w:pPr>
      <w:r w:rsidRPr="00A13AFB">
        <w:rPr>
          <w:rFonts w:ascii="Times New Roman" w:eastAsia="Calibri" w:hAnsi="Times New Roman"/>
          <w:sz w:val="28"/>
          <w:szCs w:val="28"/>
          <w:shd w:val="clear" w:color="auto" w:fill="FFFFFF"/>
        </w:rPr>
        <w:t>У</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випадку</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укладання</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мирової</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угоди,</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яка</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передбачає</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зменшення</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розміру</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зобов’язань</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з</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відшкодування</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шкоди,</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така</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мирова</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угода</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має</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містити</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умови</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щодо</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обов’язкового</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повного</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відшкодування</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розміру</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шкоди,</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у</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разі</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її</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невиконання</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в</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обумовлені</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в</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ній</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строки.</w:t>
      </w:r>
    </w:p>
    <w:p w:rsidR="0075575E" w:rsidRPr="00A13AFB" w:rsidRDefault="0075575E" w:rsidP="00207EA9">
      <w:pPr>
        <w:shd w:val="clear" w:color="auto" w:fill="FFFFFF"/>
        <w:tabs>
          <w:tab w:val="left" w:pos="709"/>
        </w:tabs>
        <w:spacing w:before="120"/>
        <w:ind w:firstLine="567"/>
        <w:jc w:val="both"/>
        <w:textAlignment w:val="baseline"/>
        <w:rPr>
          <w:rFonts w:ascii="Times New Roman" w:hAnsi="Times New Roman"/>
          <w:sz w:val="28"/>
          <w:szCs w:val="28"/>
          <w:shd w:val="clear" w:color="auto" w:fill="FFFFFF"/>
        </w:rPr>
      </w:pPr>
      <w:r w:rsidRPr="00A13AFB">
        <w:rPr>
          <w:rFonts w:ascii="Times New Roman" w:eastAsia="Calibri" w:hAnsi="Times New Roman"/>
          <w:sz w:val="28"/>
          <w:szCs w:val="28"/>
          <w:shd w:val="clear" w:color="auto" w:fill="FFFFFF"/>
        </w:rPr>
        <w:t>Рішення</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про</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укладення</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мирової</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угоди</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з</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особами,</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зазначеними</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в</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абзацах</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другому</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третьому</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частини</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п’ятої</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цієї</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статті,</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має</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прийматися</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з</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урахуванням</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висновку</w:t>
      </w:r>
      <w:r w:rsidR="00207EA9">
        <w:rPr>
          <w:rFonts w:ascii="Times New Roman" w:eastAsia="Calibri" w:hAnsi="Times New Roman"/>
          <w:sz w:val="28"/>
          <w:szCs w:val="28"/>
          <w:shd w:val="clear" w:color="auto" w:fill="FFFFFF"/>
        </w:rPr>
        <w:t xml:space="preserve"> </w:t>
      </w:r>
      <w:r w:rsidRPr="00A13AFB">
        <w:rPr>
          <w:rFonts w:ascii="Times New Roman" w:hAnsi="Times New Roman"/>
          <w:bCs/>
          <w:sz w:val="28"/>
          <w:szCs w:val="28"/>
          <w:lang w:eastAsia="uk-UA"/>
        </w:rPr>
        <w:t>аудиторської</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фірми</w:t>
      </w:r>
      <w:r w:rsidRPr="00A13AFB">
        <w:rPr>
          <w:rFonts w:ascii="Times New Roman" w:eastAsia="Calibri" w:hAnsi="Times New Roman"/>
          <w:sz w:val="28"/>
          <w:szCs w:val="28"/>
          <w:shd w:val="clear" w:color="auto" w:fill="FFFFFF"/>
        </w:rPr>
        <w:t>,</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залученою</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Фондом</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для</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здійснення</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оцінки</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спроможності</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таких</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осіб</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забезпечити</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своєчасне</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та</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в</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повному</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обсязі</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виконання</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взятих</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на</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себе</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зобов’язань</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по</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мировій</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угоді</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та</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визначення</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строку</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для</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виконання</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цих</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зобов’язань.</w:t>
      </w:r>
    </w:p>
    <w:p w:rsidR="0075575E" w:rsidRPr="00A13AFB" w:rsidRDefault="0075575E" w:rsidP="00207EA9">
      <w:pPr>
        <w:tabs>
          <w:tab w:val="left" w:pos="709"/>
        </w:tabs>
        <w:spacing w:before="120"/>
        <w:ind w:firstLine="567"/>
        <w:jc w:val="both"/>
        <w:rPr>
          <w:rFonts w:ascii="Times New Roman" w:hAnsi="Times New Roman"/>
          <w:bCs/>
          <w:sz w:val="28"/>
          <w:szCs w:val="28"/>
        </w:rPr>
      </w:pPr>
      <w:r w:rsidRPr="00A13AFB">
        <w:rPr>
          <w:rFonts w:ascii="Times New Roman" w:eastAsia="Calibri" w:hAnsi="Times New Roman"/>
          <w:sz w:val="28"/>
          <w:szCs w:val="28"/>
          <w:shd w:val="clear" w:color="auto" w:fill="FFFFFF"/>
        </w:rPr>
        <w:lastRenderedPageBreak/>
        <w:t>Фонд</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зобов’язаний</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не</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пізніше</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третього</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дня</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після</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підписання</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мирової</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угоди</w:t>
      </w:r>
      <w:r w:rsidR="00207EA9">
        <w:rPr>
          <w:rFonts w:ascii="Times New Roman"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з</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особами,</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зазначеними</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в</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абзацах</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другому</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третьому</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частини</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п’ятої</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цієї</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статті,</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розміщувати</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на</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своєму</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офіційному</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веб-сайті</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інформацію</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про</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її</w:t>
      </w:r>
      <w:r w:rsidR="00207EA9">
        <w:rPr>
          <w:rFonts w:ascii="Times New Roman" w:eastAsia="Calibri" w:hAnsi="Times New Roman"/>
          <w:sz w:val="28"/>
          <w:szCs w:val="28"/>
          <w:shd w:val="clear" w:color="auto" w:fill="FFFFFF"/>
        </w:rPr>
        <w:t xml:space="preserve"> </w:t>
      </w:r>
      <w:r w:rsidRPr="00A13AFB">
        <w:rPr>
          <w:rFonts w:ascii="Times New Roman" w:eastAsia="Calibri" w:hAnsi="Times New Roman"/>
          <w:sz w:val="28"/>
          <w:szCs w:val="28"/>
          <w:shd w:val="clear" w:color="auto" w:fill="FFFFFF"/>
        </w:rPr>
        <w:t>підписання</w:t>
      </w:r>
      <w:r w:rsidRPr="00A13AFB">
        <w:rPr>
          <w:rFonts w:ascii="Times New Roman" w:hAnsi="Times New Roman"/>
          <w:sz w:val="28"/>
          <w:szCs w:val="28"/>
        </w:rPr>
        <w:t>”</w:t>
      </w:r>
      <w:r w:rsidRPr="00A13AFB">
        <w:rPr>
          <w:rFonts w:ascii="Times New Roman" w:hAnsi="Times New Roman"/>
          <w:bCs/>
          <w:sz w:val="28"/>
          <w:szCs w:val="28"/>
        </w:rPr>
        <w:t>;</w:t>
      </w:r>
    </w:p>
    <w:p w:rsidR="0075575E" w:rsidRPr="00A13AFB" w:rsidRDefault="0075575E" w:rsidP="00207EA9">
      <w:pPr>
        <w:pStyle w:val="rvps2"/>
        <w:numPr>
          <w:ilvl w:val="0"/>
          <w:numId w:val="4"/>
        </w:numPr>
        <w:shd w:val="clear" w:color="auto" w:fill="FFFFFF"/>
        <w:tabs>
          <w:tab w:val="left" w:pos="709"/>
        </w:tabs>
        <w:spacing w:before="120" w:beforeAutospacing="0" w:after="0" w:afterAutospacing="0"/>
        <w:ind w:left="0" w:firstLine="567"/>
        <w:jc w:val="both"/>
        <w:textAlignment w:val="baseline"/>
        <w:rPr>
          <w:bCs/>
          <w:sz w:val="28"/>
          <w:szCs w:val="28"/>
        </w:rPr>
      </w:pPr>
      <w:r w:rsidRPr="00A13AFB">
        <w:rPr>
          <w:bCs/>
          <w:sz w:val="28"/>
          <w:szCs w:val="28"/>
        </w:rPr>
        <w:t>статтю</w:t>
      </w:r>
      <w:r w:rsidR="00207EA9">
        <w:rPr>
          <w:bCs/>
          <w:sz w:val="28"/>
          <w:szCs w:val="28"/>
        </w:rPr>
        <w:t xml:space="preserve"> </w:t>
      </w:r>
      <w:r w:rsidRPr="00A13AFB">
        <w:rPr>
          <w:bCs/>
          <w:sz w:val="28"/>
          <w:szCs w:val="28"/>
        </w:rPr>
        <w:t>52</w:t>
      </w:r>
      <w:r w:rsidRPr="00A13AFB">
        <w:rPr>
          <w:bCs/>
          <w:sz w:val="28"/>
          <w:szCs w:val="28"/>
          <w:vertAlign w:val="superscript"/>
        </w:rPr>
        <w:t>2</w:t>
      </w:r>
      <w:r w:rsidR="00207EA9">
        <w:rPr>
          <w:bCs/>
          <w:sz w:val="28"/>
          <w:szCs w:val="28"/>
        </w:rPr>
        <w:t xml:space="preserve"> </w:t>
      </w:r>
      <w:r w:rsidRPr="00A13AFB">
        <w:rPr>
          <w:bCs/>
          <w:sz w:val="28"/>
          <w:szCs w:val="28"/>
        </w:rPr>
        <w:t>виключити;</w:t>
      </w:r>
    </w:p>
    <w:p w:rsidR="0075575E" w:rsidRPr="00A13AFB" w:rsidRDefault="0075575E" w:rsidP="00207EA9">
      <w:pPr>
        <w:pStyle w:val="rvps2"/>
        <w:numPr>
          <w:ilvl w:val="0"/>
          <w:numId w:val="4"/>
        </w:numPr>
        <w:shd w:val="clear" w:color="auto" w:fill="FFFFFF"/>
        <w:tabs>
          <w:tab w:val="left" w:pos="709"/>
        </w:tabs>
        <w:spacing w:before="120" w:beforeAutospacing="0" w:after="0" w:afterAutospacing="0"/>
        <w:ind w:left="0" w:firstLine="567"/>
        <w:jc w:val="both"/>
        <w:textAlignment w:val="baseline"/>
        <w:rPr>
          <w:bCs/>
          <w:sz w:val="28"/>
          <w:szCs w:val="28"/>
        </w:rPr>
      </w:pPr>
      <w:r w:rsidRPr="00A13AFB">
        <w:rPr>
          <w:bCs/>
          <w:sz w:val="28"/>
          <w:szCs w:val="28"/>
        </w:rPr>
        <w:t>у</w:t>
      </w:r>
      <w:r w:rsidR="00207EA9">
        <w:rPr>
          <w:bCs/>
          <w:sz w:val="28"/>
          <w:szCs w:val="28"/>
        </w:rPr>
        <w:t xml:space="preserve"> </w:t>
      </w:r>
      <w:r w:rsidRPr="00A13AFB">
        <w:rPr>
          <w:bCs/>
          <w:sz w:val="28"/>
          <w:szCs w:val="28"/>
        </w:rPr>
        <w:t>статті</w:t>
      </w:r>
      <w:r w:rsidR="00207EA9">
        <w:rPr>
          <w:bCs/>
          <w:sz w:val="28"/>
          <w:szCs w:val="28"/>
        </w:rPr>
        <w:t xml:space="preserve"> </w:t>
      </w:r>
      <w:r w:rsidRPr="00A13AFB">
        <w:rPr>
          <w:bCs/>
          <w:sz w:val="28"/>
          <w:szCs w:val="28"/>
        </w:rPr>
        <w:t>53:</w:t>
      </w:r>
    </w:p>
    <w:p w:rsidR="0075575E" w:rsidRPr="00A13AFB" w:rsidRDefault="0075575E" w:rsidP="00207EA9">
      <w:pPr>
        <w:pStyle w:val="rvps2"/>
        <w:shd w:val="clear" w:color="auto" w:fill="FFFFFF"/>
        <w:tabs>
          <w:tab w:val="left" w:pos="709"/>
        </w:tabs>
        <w:spacing w:before="120" w:beforeAutospacing="0" w:after="0" w:afterAutospacing="0"/>
        <w:ind w:firstLine="567"/>
        <w:jc w:val="both"/>
        <w:textAlignment w:val="baseline"/>
        <w:rPr>
          <w:bCs/>
          <w:sz w:val="28"/>
          <w:szCs w:val="28"/>
        </w:rPr>
      </w:pPr>
      <w:r w:rsidRPr="00A13AFB">
        <w:rPr>
          <w:bCs/>
          <w:sz w:val="28"/>
          <w:szCs w:val="28"/>
        </w:rPr>
        <w:t>назву</w:t>
      </w:r>
      <w:r w:rsidR="00207EA9">
        <w:rPr>
          <w:bCs/>
          <w:sz w:val="28"/>
          <w:szCs w:val="28"/>
        </w:rPr>
        <w:t xml:space="preserve"> </w:t>
      </w:r>
      <w:r w:rsidRPr="00A13AFB">
        <w:rPr>
          <w:bCs/>
          <w:sz w:val="28"/>
          <w:szCs w:val="28"/>
        </w:rPr>
        <w:t>статті</w:t>
      </w:r>
      <w:r w:rsidR="00207EA9">
        <w:rPr>
          <w:bCs/>
          <w:sz w:val="28"/>
          <w:szCs w:val="28"/>
        </w:rPr>
        <w:t xml:space="preserve"> </w:t>
      </w:r>
      <w:r w:rsidRPr="00A13AFB">
        <w:rPr>
          <w:bCs/>
          <w:sz w:val="28"/>
          <w:szCs w:val="28"/>
        </w:rPr>
        <w:t>викласти</w:t>
      </w:r>
      <w:r w:rsidR="00207EA9">
        <w:rPr>
          <w:bCs/>
          <w:sz w:val="28"/>
          <w:szCs w:val="28"/>
        </w:rPr>
        <w:t xml:space="preserve"> </w:t>
      </w:r>
      <w:r w:rsidRPr="00A13AFB">
        <w:rPr>
          <w:bCs/>
          <w:sz w:val="28"/>
          <w:szCs w:val="28"/>
        </w:rPr>
        <w:t>у</w:t>
      </w:r>
      <w:r w:rsidR="00207EA9">
        <w:rPr>
          <w:bCs/>
          <w:sz w:val="28"/>
          <w:szCs w:val="28"/>
        </w:rPr>
        <w:t xml:space="preserve"> </w:t>
      </w:r>
      <w:r w:rsidRPr="00A13AFB">
        <w:rPr>
          <w:bCs/>
          <w:sz w:val="28"/>
          <w:szCs w:val="28"/>
        </w:rPr>
        <w:t>такій</w:t>
      </w:r>
      <w:r w:rsidR="00207EA9">
        <w:rPr>
          <w:bCs/>
          <w:sz w:val="28"/>
          <w:szCs w:val="28"/>
        </w:rPr>
        <w:t xml:space="preserve"> </w:t>
      </w:r>
      <w:r w:rsidRPr="00A13AFB">
        <w:rPr>
          <w:bCs/>
          <w:sz w:val="28"/>
          <w:szCs w:val="28"/>
        </w:rPr>
        <w:t>редакції:</w:t>
      </w:r>
    </w:p>
    <w:p w:rsidR="0075575E" w:rsidRDefault="0075575E" w:rsidP="00207EA9">
      <w:pPr>
        <w:pStyle w:val="rvps2"/>
        <w:shd w:val="clear" w:color="auto" w:fill="FFFFFF"/>
        <w:tabs>
          <w:tab w:val="left" w:pos="709"/>
        </w:tabs>
        <w:spacing w:before="120" w:beforeAutospacing="0" w:after="0" w:afterAutospacing="0"/>
        <w:ind w:firstLine="567"/>
        <w:jc w:val="both"/>
        <w:textAlignment w:val="baseline"/>
        <w:rPr>
          <w:bCs/>
          <w:sz w:val="28"/>
          <w:szCs w:val="28"/>
        </w:rPr>
      </w:pPr>
      <w:r w:rsidRPr="00A13AFB">
        <w:rPr>
          <w:sz w:val="28"/>
          <w:szCs w:val="28"/>
        </w:rPr>
        <w:t>“</w:t>
      </w:r>
      <w:r w:rsidRPr="00A13AFB">
        <w:rPr>
          <w:bCs/>
          <w:sz w:val="28"/>
          <w:szCs w:val="28"/>
        </w:rPr>
        <w:t>53.</w:t>
      </w:r>
      <w:r w:rsidR="00207EA9">
        <w:rPr>
          <w:bCs/>
          <w:sz w:val="28"/>
          <w:szCs w:val="28"/>
        </w:rPr>
        <w:t xml:space="preserve"> </w:t>
      </w:r>
      <w:r w:rsidRPr="00A13AFB">
        <w:rPr>
          <w:bCs/>
          <w:sz w:val="28"/>
          <w:szCs w:val="28"/>
        </w:rPr>
        <w:t>Завершення</w:t>
      </w:r>
      <w:r w:rsidR="00207EA9">
        <w:rPr>
          <w:bCs/>
          <w:sz w:val="28"/>
          <w:szCs w:val="28"/>
        </w:rPr>
        <w:t xml:space="preserve"> </w:t>
      </w:r>
      <w:r w:rsidRPr="00A13AFB">
        <w:rPr>
          <w:bCs/>
          <w:sz w:val="28"/>
          <w:szCs w:val="28"/>
        </w:rPr>
        <w:t>ліквідаційної</w:t>
      </w:r>
      <w:r w:rsidR="00207EA9">
        <w:rPr>
          <w:bCs/>
          <w:sz w:val="28"/>
          <w:szCs w:val="28"/>
        </w:rPr>
        <w:t xml:space="preserve"> </w:t>
      </w:r>
      <w:r w:rsidRPr="00A13AFB">
        <w:rPr>
          <w:bCs/>
          <w:sz w:val="28"/>
          <w:szCs w:val="28"/>
        </w:rPr>
        <w:t>процедури</w:t>
      </w:r>
      <w:r w:rsidR="00207EA9">
        <w:rPr>
          <w:bCs/>
          <w:sz w:val="28"/>
          <w:szCs w:val="28"/>
        </w:rPr>
        <w:t xml:space="preserve"> </w:t>
      </w:r>
      <w:r w:rsidRPr="00A13AFB">
        <w:rPr>
          <w:bCs/>
          <w:sz w:val="28"/>
          <w:szCs w:val="28"/>
        </w:rPr>
        <w:t>банку</w:t>
      </w:r>
      <w:r w:rsidRPr="00A13AFB">
        <w:rPr>
          <w:sz w:val="28"/>
          <w:szCs w:val="28"/>
        </w:rPr>
        <w:t>”</w:t>
      </w:r>
      <w:r w:rsidRPr="00A13AFB">
        <w:rPr>
          <w:bCs/>
          <w:sz w:val="28"/>
          <w:szCs w:val="28"/>
        </w:rPr>
        <w:t>;</w:t>
      </w:r>
    </w:p>
    <w:p w:rsidR="00D17EEA" w:rsidRPr="00A13AFB" w:rsidRDefault="00D17EEA" w:rsidP="00207EA9">
      <w:pPr>
        <w:pStyle w:val="rvps2"/>
        <w:shd w:val="clear" w:color="auto" w:fill="FFFFFF"/>
        <w:tabs>
          <w:tab w:val="left" w:pos="709"/>
        </w:tabs>
        <w:spacing w:before="120" w:beforeAutospacing="0" w:after="0" w:afterAutospacing="0"/>
        <w:ind w:firstLine="567"/>
        <w:jc w:val="both"/>
        <w:textAlignment w:val="baseline"/>
        <w:rPr>
          <w:bCs/>
          <w:sz w:val="28"/>
          <w:szCs w:val="28"/>
        </w:rPr>
      </w:pPr>
    </w:p>
    <w:p w:rsidR="0075575E" w:rsidRPr="00A13AFB" w:rsidRDefault="0075575E" w:rsidP="00207EA9">
      <w:pPr>
        <w:pStyle w:val="rvps2"/>
        <w:shd w:val="clear" w:color="auto" w:fill="FFFFFF"/>
        <w:tabs>
          <w:tab w:val="left" w:pos="709"/>
        </w:tabs>
        <w:spacing w:before="120" w:beforeAutospacing="0" w:after="0" w:afterAutospacing="0"/>
        <w:ind w:firstLine="567"/>
        <w:jc w:val="both"/>
        <w:textAlignment w:val="baseline"/>
        <w:rPr>
          <w:bCs/>
          <w:sz w:val="28"/>
          <w:szCs w:val="28"/>
        </w:rPr>
      </w:pPr>
      <w:r w:rsidRPr="00A13AFB">
        <w:rPr>
          <w:bCs/>
          <w:sz w:val="28"/>
          <w:szCs w:val="28"/>
        </w:rPr>
        <w:t>частину</w:t>
      </w:r>
      <w:r w:rsidR="00207EA9">
        <w:rPr>
          <w:bCs/>
          <w:sz w:val="28"/>
          <w:szCs w:val="28"/>
        </w:rPr>
        <w:t xml:space="preserve"> </w:t>
      </w:r>
      <w:r w:rsidRPr="00A13AFB">
        <w:rPr>
          <w:bCs/>
          <w:sz w:val="28"/>
          <w:szCs w:val="28"/>
        </w:rPr>
        <w:t>першу</w:t>
      </w:r>
      <w:r w:rsidR="00207EA9">
        <w:rPr>
          <w:bCs/>
          <w:sz w:val="28"/>
          <w:szCs w:val="28"/>
        </w:rPr>
        <w:t xml:space="preserve"> </w:t>
      </w:r>
      <w:r w:rsidRPr="00A13AFB">
        <w:rPr>
          <w:bCs/>
          <w:sz w:val="28"/>
          <w:szCs w:val="28"/>
        </w:rPr>
        <w:t>викласти</w:t>
      </w:r>
      <w:r w:rsidR="00207EA9">
        <w:rPr>
          <w:bCs/>
          <w:sz w:val="28"/>
          <w:szCs w:val="28"/>
        </w:rPr>
        <w:t xml:space="preserve"> </w:t>
      </w:r>
      <w:r w:rsidRPr="00A13AFB">
        <w:rPr>
          <w:bCs/>
          <w:sz w:val="28"/>
          <w:szCs w:val="28"/>
        </w:rPr>
        <w:t>у</w:t>
      </w:r>
      <w:r w:rsidR="00207EA9">
        <w:rPr>
          <w:bCs/>
          <w:sz w:val="28"/>
          <w:szCs w:val="28"/>
        </w:rPr>
        <w:t xml:space="preserve"> </w:t>
      </w:r>
      <w:r w:rsidRPr="00A13AFB">
        <w:rPr>
          <w:bCs/>
          <w:sz w:val="28"/>
          <w:szCs w:val="28"/>
        </w:rPr>
        <w:t>такій</w:t>
      </w:r>
      <w:r w:rsidR="00207EA9">
        <w:rPr>
          <w:bCs/>
          <w:sz w:val="28"/>
          <w:szCs w:val="28"/>
        </w:rPr>
        <w:t xml:space="preserve"> </w:t>
      </w:r>
      <w:r w:rsidRPr="00A13AFB">
        <w:rPr>
          <w:bCs/>
          <w:sz w:val="28"/>
          <w:szCs w:val="28"/>
        </w:rPr>
        <w:t>редакції:</w:t>
      </w:r>
    </w:p>
    <w:p w:rsidR="0075575E" w:rsidRPr="00A13AFB" w:rsidRDefault="0075575E" w:rsidP="00207EA9">
      <w:pPr>
        <w:pStyle w:val="rvps2"/>
        <w:shd w:val="clear" w:color="auto" w:fill="FFFFFF"/>
        <w:tabs>
          <w:tab w:val="left" w:pos="709"/>
        </w:tabs>
        <w:spacing w:before="120" w:beforeAutospacing="0" w:after="0" w:afterAutospacing="0"/>
        <w:ind w:firstLine="567"/>
        <w:jc w:val="both"/>
        <w:textAlignment w:val="baseline"/>
        <w:rPr>
          <w:bCs/>
          <w:sz w:val="28"/>
          <w:szCs w:val="28"/>
        </w:rPr>
      </w:pPr>
      <w:r w:rsidRPr="00A13AFB">
        <w:rPr>
          <w:sz w:val="28"/>
          <w:szCs w:val="28"/>
        </w:rPr>
        <w:t>“</w:t>
      </w:r>
      <w:r w:rsidRPr="00A13AFB">
        <w:rPr>
          <w:bCs/>
          <w:sz w:val="28"/>
          <w:szCs w:val="28"/>
        </w:rPr>
        <w:t>1.</w:t>
      </w:r>
      <w:r w:rsidR="00207EA9">
        <w:rPr>
          <w:bCs/>
          <w:sz w:val="28"/>
          <w:szCs w:val="28"/>
        </w:rPr>
        <w:t xml:space="preserve"> </w:t>
      </w:r>
      <w:r w:rsidRPr="00A13AFB">
        <w:rPr>
          <w:bCs/>
          <w:sz w:val="28"/>
          <w:szCs w:val="28"/>
        </w:rPr>
        <w:t>Для</w:t>
      </w:r>
      <w:r w:rsidR="00207EA9">
        <w:rPr>
          <w:bCs/>
          <w:sz w:val="28"/>
          <w:szCs w:val="28"/>
        </w:rPr>
        <w:t xml:space="preserve"> </w:t>
      </w:r>
      <w:r w:rsidRPr="00A13AFB">
        <w:rPr>
          <w:bCs/>
          <w:sz w:val="28"/>
          <w:szCs w:val="28"/>
        </w:rPr>
        <w:t>завершення</w:t>
      </w:r>
      <w:r w:rsidR="00207EA9">
        <w:rPr>
          <w:bCs/>
          <w:sz w:val="28"/>
          <w:szCs w:val="28"/>
        </w:rPr>
        <w:t xml:space="preserve"> </w:t>
      </w:r>
      <w:r w:rsidRPr="00A13AFB">
        <w:rPr>
          <w:bCs/>
          <w:sz w:val="28"/>
          <w:szCs w:val="28"/>
        </w:rPr>
        <w:t>ліквідаційної</w:t>
      </w:r>
      <w:r w:rsidR="00207EA9">
        <w:rPr>
          <w:bCs/>
          <w:sz w:val="28"/>
          <w:szCs w:val="28"/>
        </w:rPr>
        <w:t xml:space="preserve"> </w:t>
      </w:r>
      <w:r w:rsidRPr="00A13AFB">
        <w:rPr>
          <w:bCs/>
          <w:sz w:val="28"/>
          <w:szCs w:val="28"/>
        </w:rPr>
        <w:t>процедури</w:t>
      </w:r>
      <w:r w:rsidR="00207EA9">
        <w:rPr>
          <w:bCs/>
          <w:sz w:val="28"/>
          <w:szCs w:val="28"/>
        </w:rPr>
        <w:t xml:space="preserve"> </w:t>
      </w:r>
      <w:r w:rsidRPr="00A13AFB">
        <w:rPr>
          <w:bCs/>
          <w:sz w:val="28"/>
          <w:szCs w:val="28"/>
        </w:rPr>
        <w:t>банку</w:t>
      </w:r>
      <w:r w:rsidR="00207EA9">
        <w:rPr>
          <w:bCs/>
          <w:sz w:val="28"/>
          <w:szCs w:val="28"/>
        </w:rPr>
        <w:t xml:space="preserve"> </w:t>
      </w:r>
      <w:r w:rsidRPr="00A13AFB">
        <w:rPr>
          <w:bCs/>
          <w:sz w:val="28"/>
          <w:szCs w:val="28"/>
        </w:rPr>
        <w:t>Фонд</w:t>
      </w:r>
      <w:r w:rsidR="00207EA9">
        <w:rPr>
          <w:bCs/>
          <w:sz w:val="28"/>
          <w:szCs w:val="28"/>
        </w:rPr>
        <w:t xml:space="preserve"> </w:t>
      </w:r>
      <w:r w:rsidRPr="00A13AFB">
        <w:rPr>
          <w:bCs/>
          <w:sz w:val="28"/>
          <w:szCs w:val="28"/>
        </w:rPr>
        <w:t>має</w:t>
      </w:r>
      <w:r w:rsidR="00207EA9">
        <w:rPr>
          <w:bCs/>
          <w:sz w:val="28"/>
          <w:szCs w:val="28"/>
        </w:rPr>
        <w:t xml:space="preserve"> </w:t>
      </w:r>
      <w:r w:rsidRPr="00A13AFB">
        <w:rPr>
          <w:bCs/>
          <w:sz w:val="28"/>
          <w:szCs w:val="28"/>
        </w:rPr>
        <w:t>право:</w:t>
      </w:r>
    </w:p>
    <w:p w:rsidR="0075575E" w:rsidRPr="00A13AFB" w:rsidRDefault="0075575E" w:rsidP="00207EA9">
      <w:pPr>
        <w:pStyle w:val="rvps2"/>
        <w:shd w:val="clear" w:color="auto" w:fill="FFFFFF"/>
        <w:tabs>
          <w:tab w:val="left" w:pos="709"/>
        </w:tabs>
        <w:spacing w:before="120" w:beforeAutospacing="0" w:after="0" w:afterAutospacing="0"/>
        <w:ind w:firstLine="567"/>
        <w:jc w:val="both"/>
        <w:textAlignment w:val="baseline"/>
        <w:rPr>
          <w:bCs/>
          <w:sz w:val="28"/>
          <w:szCs w:val="28"/>
        </w:rPr>
      </w:pPr>
      <w:r w:rsidRPr="00A13AFB">
        <w:rPr>
          <w:bCs/>
          <w:sz w:val="28"/>
          <w:szCs w:val="28"/>
        </w:rPr>
        <w:t>виставити</w:t>
      </w:r>
      <w:r w:rsidR="00207EA9">
        <w:rPr>
          <w:bCs/>
          <w:sz w:val="28"/>
          <w:szCs w:val="28"/>
        </w:rPr>
        <w:t xml:space="preserve"> </w:t>
      </w:r>
      <w:r w:rsidRPr="00A13AFB">
        <w:rPr>
          <w:bCs/>
          <w:sz w:val="28"/>
          <w:szCs w:val="28"/>
        </w:rPr>
        <w:t>на</w:t>
      </w:r>
      <w:r w:rsidR="00207EA9">
        <w:rPr>
          <w:bCs/>
          <w:sz w:val="28"/>
          <w:szCs w:val="28"/>
        </w:rPr>
        <w:t xml:space="preserve"> </w:t>
      </w:r>
      <w:r w:rsidRPr="00A13AFB">
        <w:rPr>
          <w:bCs/>
          <w:sz w:val="28"/>
          <w:szCs w:val="28"/>
        </w:rPr>
        <w:t>реалізацію</w:t>
      </w:r>
      <w:r w:rsidR="00207EA9">
        <w:rPr>
          <w:bCs/>
          <w:sz w:val="28"/>
          <w:szCs w:val="28"/>
        </w:rPr>
        <w:t xml:space="preserve"> </w:t>
      </w:r>
      <w:r w:rsidRPr="00A13AFB">
        <w:rPr>
          <w:bCs/>
          <w:sz w:val="28"/>
          <w:szCs w:val="28"/>
        </w:rPr>
        <w:t>майно</w:t>
      </w:r>
      <w:r w:rsidR="00207EA9">
        <w:rPr>
          <w:bCs/>
          <w:sz w:val="28"/>
          <w:szCs w:val="28"/>
        </w:rPr>
        <w:t xml:space="preserve"> </w:t>
      </w:r>
      <w:r w:rsidRPr="00A13AFB">
        <w:rPr>
          <w:bCs/>
          <w:sz w:val="28"/>
          <w:szCs w:val="28"/>
        </w:rPr>
        <w:t>(активи)</w:t>
      </w:r>
      <w:r w:rsidR="00207EA9">
        <w:rPr>
          <w:bCs/>
          <w:sz w:val="28"/>
          <w:szCs w:val="28"/>
        </w:rPr>
        <w:t xml:space="preserve"> </w:t>
      </w:r>
      <w:r w:rsidRPr="00A13AFB">
        <w:rPr>
          <w:bCs/>
          <w:sz w:val="28"/>
          <w:szCs w:val="28"/>
        </w:rPr>
        <w:t>банку,</w:t>
      </w:r>
      <w:r w:rsidR="00207EA9">
        <w:rPr>
          <w:bCs/>
          <w:sz w:val="28"/>
          <w:szCs w:val="28"/>
        </w:rPr>
        <w:t xml:space="preserve"> </w:t>
      </w:r>
      <w:r w:rsidRPr="00A13AFB">
        <w:rPr>
          <w:bCs/>
          <w:sz w:val="28"/>
          <w:szCs w:val="28"/>
        </w:rPr>
        <w:t>що</w:t>
      </w:r>
      <w:r w:rsidR="00207EA9">
        <w:rPr>
          <w:bCs/>
          <w:sz w:val="28"/>
          <w:szCs w:val="28"/>
        </w:rPr>
        <w:t xml:space="preserve"> </w:t>
      </w:r>
      <w:r w:rsidRPr="00A13AFB">
        <w:rPr>
          <w:bCs/>
          <w:sz w:val="28"/>
          <w:szCs w:val="28"/>
        </w:rPr>
        <w:t>залишились</w:t>
      </w:r>
      <w:r w:rsidR="00207EA9">
        <w:rPr>
          <w:bCs/>
          <w:sz w:val="28"/>
          <w:szCs w:val="28"/>
        </w:rPr>
        <w:t xml:space="preserve"> </w:t>
      </w:r>
      <w:r w:rsidRPr="00A13AFB">
        <w:rPr>
          <w:bCs/>
          <w:sz w:val="28"/>
          <w:szCs w:val="28"/>
        </w:rPr>
        <w:t>нереалізованими</w:t>
      </w:r>
      <w:r w:rsidR="00207EA9">
        <w:rPr>
          <w:bCs/>
          <w:sz w:val="28"/>
          <w:szCs w:val="28"/>
        </w:rPr>
        <w:t xml:space="preserve"> </w:t>
      </w:r>
      <w:r w:rsidRPr="00A13AFB">
        <w:rPr>
          <w:bCs/>
          <w:sz w:val="28"/>
          <w:szCs w:val="28"/>
        </w:rPr>
        <w:t>шляхом</w:t>
      </w:r>
      <w:r w:rsidR="00207EA9">
        <w:rPr>
          <w:bCs/>
          <w:sz w:val="28"/>
          <w:szCs w:val="28"/>
        </w:rPr>
        <w:t xml:space="preserve"> </w:t>
      </w:r>
      <w:r w:rsidRPr="00A13AFB">
        <w:rPr>
          <w:bCs/>
          <w:sz w:val="28"/>
          <w:szCs w:val="28"/>
        </w:rPr>
        <w:t>проведення</w:t>
      </w:r>
      <w:r w:rsidR="00207EA9">
        <w:rPr>
          <w:bCs/>
          <w:sz w:val="28"/>
          <w:szCs w:val="28"/>
        </w:rPr>
        <w:t xml:space="preserve"> </w:t>
      </w:r>
      <w:r w:rsidRPr="00A13AFB">
        <w:rPr>
          <w:bCs/>
          <w:sz w:val="28"/>
          <w:szCs w:val="28"/>
        </w:rPr>
        <w:t>відкритого</w:t>
      </w:r>
      <w:r w:rsidR="00207EA9">
        <w:rPr>
          <w:bCs/>
          <w:sz w:val="28"/>
          <w:szCs w:val="28"/>
        </w:rPr>
        <w:t xml:space="preserve"> </w:t>
      </w:r>
      <w:r w:rsidRPr="00A13AFB">
        <w:rPr>
          <w:bCs/>
          <w:sz w:val="28"/>
          <w:szCs w:val="28"/>
        </w:rPr>
        <w:t>конкурсу</w:t>
      </w:r>
      <w:r w:rsidR="00207EA9">
        <w:rPr>
          <w:bCs/>
          <w:sz w:val="28"/>
          <w:szCs w:val="28"/>
        </w:rPr>
        <w:t xml:space="preserve"> </w:t>
      </w:r>
      <w:r w:rsidRPr="00A13AFB">
        <w:rPr>
          <w:bCs/>
          <w:sz w:val="28"/>
          <w:szCs w:val="28"/>
        </w:rPr>
        <w:t>(аукціону)</w:t>
      </w:r>
      <w:r w:rsidR="00207EA9">
        <w:rPr>
          <w:bCs/>
          <w:sz w:val="28"/>
          <w:szCs w:val="28"/>
        </w:rPr>
        <w:t xml:space="preserve"> </w:t>
      </w:r>
      <w:r w:rsidRPr="00A13AFB">
        <w:rPr>
          <w:bCs/>
          <w:sz w:val="28"/>
          <w:szCs w:val="28"/>
        </w:rPr>
        <w:t>без</w:t>
      </w:r>
      <w:r w:rsidR="00207EA9">
        <w:rPr>
          <w:bCs/>
          <w:sz w:val="28"/>
          <w:szCs w:val="28"/>
        </w:rPr>
        <w:t xml:space="preserve"> </w:t>
      </w:r>
      <w:r w:rsidRPr="00A13AFB">
        <w:rPr>
          <w:bCs/>
          <w:sz w:val="28"/>
          <w:szCs w:val="28"/>
        </w:rPr>
        <w:t>обмеження</w:t>
      </w:r>
      <w:r w:rsidR="00207EA9">
        <w:rPr>
          <w:bCs/>
          <w:sz w:val="28"/>
          <w:szCs w:val="28"/>
        </w:rPr>
        <w:t xml:space="preserve"> </w:t>
      </w:r>
      <w:r w:rsidRPr="00A13AFB">
        <w:rPr>
          <w:bCs/>
          <w:sz w:val="28"/>
          <w:szCs w:val="28"/>
        </w:rPr>
        <w:t>мінімальної</w:t>
      </w:r>
      <w:r w:rsidR="00207EA9">
        <w:rPr>
          <w:bCs/>
          <w:sz w:val="28"/>
          <w:szCs w:val="28"/>
        </w:rPr>
        <w:t xml:space="preserve"> </w:t>
      </w:r>
      <w:r w:rsidRPr="00A13AFB">
        <w:rPr>
          <w:bCs/>
          <w:sz w:val="28"/>
          <w:szCs w:val="28"/>
        </w:rPr>
        <w:t>ціни</w:t>
      </w:r>
      <w:r w:rsidR="00207EA9">
        <w:rPr>
          <w:bCs/>
          <w:sz w:val="28"/>
          <w:szCs w:val="28"/>
        </w:rPr>
        <w:t xml:space="preserve"> </w:t>
      </w:r>
      <w:r w:rsidRPr="00A13AFB">
        <w:rPr>
          <w:bCs/>
          <w:sz w:val="28"/>
          <w:szCs w:val="28"/>
        </w:rPr>
        <w:t>продажу,</w:t>
      </w:r>
      <w:r w:rsidR="00207EA9">
        <w:rPr>
          <w:bCs/>
          <w:sz w:val="28"/>
          <w:szCs w:val="28"/>
        </w:rPr>
        <w:t xml:space="preserve"> </w:t>
      </w:r>
      <w:r w:rsidRPr="00A13AFB">
        <w:rPr>
          <w:bCs/>
          <w:sz w:val="28"/>
          <w:szCs w:val="28"/>
        </w:rPr>
        <w:t>що</w:t>
      </w:r>
      <w:r w:rsidR="00207EA9">
        <w:rPr>
          <w:bCs/>
          <w:sz w:val="28"/>
          <w:szCs w:val="28"/>
        </w:rPr>
        <w:t xml:space="preserve"> </w:t>
      </w:r>
      <w:r w:rsidRPr="00A13AFB">
        <w:rPr>
          <w:bCs/>
          <w:sz w:val="28"/>
          <w:szCs w:val="28"/>
        </w:rPr>
        <w:t>передбачено</w:t>
      </w:r>
      <w:r w:rsidR="00207EA9">
        <w:rPr>
          <w:bCs/>
          <w:sz w:val="28"/>
          <w:szCs w:val="28"/>
        </w:rPr>
        <w:t xml:space="preserve"> </w:t>
      </w:r>
      <w:r w:rsidRPr="00A13AFB">
        <w:rPr>
          <w:bCs/>
          <w:sz w:val="28"/>
          <w:szCs w:val="28"/>
        </w:rPr>
        <w:t>цим</w:t>
      </w:r>
      <w:r w:rsidR="00207EA9">
        <w:rPr>
          <w:bCs/>
          <w:sz w:val="28"/>
          <w:szCs w:val="28"/>
        </w:rPr>
        <w:t xml:space="preserve"> </w:t>
      </w:r>
      <w:r w:rsidRPr="00A13AFB">
        <w:rPr>
          <w:bCs/>
          <w:sz w:val="28"/>
          <w:szCs w:val="28"/>
        </w:rPr>
        <w:t>Законом</w:t>
      </w:r>
      <w:r w:rsidR="00207EA9">
        <w:rPr>
          <w:bCs/>
          <w:sz w:val="28"/>
          <w:szCs w:val="28"/>
        </w:rPr>
        <w:t xml:space="preserve"> </w:t>
      </w:r>
      <w:r w:rsidRPr="00A13AFB">
        <w:rPr>
          <w:bCs/>
          <w:sz w:val="28"/>
          <w:szCs w:val="28"/>
        </w:rPr>
        <w:t>та</w:t>
      </w:r>
      <w:r w:rsidR="00207EA9">
        <w:rPr>
          <w:bCs/>
          <w:sz w:val="28"/>
          <w:szCs w:val="28"/>
        </w:rPr>
        <w:t xml:space="preserve"> </w:t>
      </w:r>
      <w:r w:rsidRPr="00A13AFB">
        <w:rPr>
          <w:bCs/>
          <w:sz w:val="28"/>
          <w:szCs w:val="28"/>
        </w:rPr>
        <w:t>нормативно-правовими</w:t>
      </w:r>
      <w:r w:rsidR="00207EA9">
        <w:rPr>
          <w:bCs/>
          <w:sz w:val="28"/>
          <w:szCs w:val="28"/>
        </w:rPr>
        <w:t xml:space="preserve"> </w:t>
      </w:r>
      <w:r w:rsidRPr="00A13AFB">
        <w:rPr>
          <w:bCs/>
          <w:sz w:val="28"/>
          <w:szCs w:val="28"/>
        </w:rPr>
        <w:t>актами</w:t>
      </w:r>
      <w:r w:rsidR="00207EA9">
        <w:rPr>
          <w:bCs/>
          <w:sz w:val="28"/>
          <w:szCs w:val="28"/>
        </w:rPr>
        <w:t xml:space="preserve"> </w:t>
      </w:r>
      <w:r w:rsidRPr="00A13AFB">
        <w:rPr>
          <w:bCs/>
          <w:sz w:val="28"/>
          <w:szCs w:val="28"/>
        </w:rPr>
        <w:t>Фонду;</w:t>
      </w:r>
    </w:p>
    <w:p w:rsidR="0075575E" w:rsidRPr="00A13AFB" w:rsidRDefault="0075575E" w:rsidP="00207EA9">
      <w:pPr>
        <w:pStyle w:val="rvps2"/>
        <w:shd w:val="clear" w:color="auto" w:fill="FFFFFF"/>
        <w:tabs>
          <w:tab w:val="left" w:pos="709"/>
        </w:tabs>
        <w:spacing w:before="120" w:beforeAutospacing="0" w:after="0" w:afterAutospacing="0"/>
        <w:ind w:firstLine="567"/>
        <w:jc w:val="both"/>
        <w:textAlignment w:val="baseline"/>
        <w:rPr>
          <w:bCs/>
          <w:sz w:val="28"/>
          <w:szCs w:val="28"/>
        </w:rPr>
      </w:pPr>
      <w:r w:rsidRPr="00A13AFB">
        <w:rPr>
          <w:bCs/>
          <w:sz w:val="28"/>
          <w:szCs w:val="28"/>
        </w:rPr>
        <w:t>передати</w:t>
      </w:r>
      <w:r w:rsidR="00207EA9">
        <w:rPr>
          <w:bCs/>
          <w:sz w:val="28"/>
          <w:szCs w:val="28"/>
        </w:rPr>
        <w:t xml:space="preserve"> </w:t>
      </w:r>
      <w:r w:rsidRPr="00A13AFB">
        <w:rPr>
          <w:bCs/>
          <w:sz w:val="28"/>
          <w:szCs w:val="28"/>
        </w:rPr>
        <w:t>майно</w:t>
      </w:r>
      <w:r w:rsidR="00207EA9">
        <w:rPr>
          <w:bCs/>
          <w:sz w:val="28"/>
          <w:szCs w:val="28"/>
        </w:rPr>
        <w:t xml:space="preserve"> </w:t>
      </w:r>
      <w:r w:rsidRPr="00A13AFB">
        <w:rPr>
          <w:bCs/>
          <w:sz w:val="28"/>
          <w:szCs w:val="28"/>
        </w:rPr>
        <w:t>(активи)</w:t>
      </w:r>
      <w:r w:rsidR="00207EA9">
        <w:rPr>
          <w:bCs/>
          <w:sz w:val="28"/>
          <w:szCs w:val="28"/>
        </w:rPr>
        <w:t xml:space="preserve"> </w:t>
      </w:r>
      <w:r w:rsidRPr="00A13AFB">
        <w:rPr>
          <w:bCs/>
          <w:sz w:val="28"/>
          <w:szCs w:val="28"/>
        </w:rPr>
        <w:t>банку</w:t>
      </w:r>
      <w:r w:rsidR="00207EA9">
        <w:rPr>
          <w:bCs/>
          <w:sz w:val="28"/>
          <w:szCs w:val="28"/>
        </w:rPr>
        <w:t xml:space="preserve"> </w:t>
      </w:r>
      <w:r w:rsidRPr="00A13AFB">
        <w:rPr>
          <w:bCs/>
          <w:sz w:val="28"/>
          <w:szCs w:val="28"/>
        </w:rPr>
        <w:t>у</w:t>
      </w:r>
      <w:r w:rsidR="00207EA9">
        <w:rPr>
          <w:bCs/>
          <w:sz w:val="28"/>
          <w:szCs w:val="28"/>
        </w:rPr>
        <w:t xml:space="preserve"> </w:t>
      </w:r>
      <w:r w:rsidRPr="00A13AFB">
        <w:rPr>
          <w:bCs/>
          <w:sz w:val="28"/>
          <w:szCs w:val="28"/>
        </w:rPr>
        <w:t>порядку</w:t>
      </w:r>
      <w:r w:rsidR="00207EA9">
        <w:rPr>
          <w:bCs/>
          <w:sz w:val="28"/>
          <w:szCs w:val="28"/>
        </w:rPr>
        <w:t xml:space="preserve"> </w:t>
      </w:r>
      <w:r w:rsidRPr="00A13AFB">
        <w:rPr>
          <w:bCs/>
          <w:sz w:val="28"/>
          <w:szCs w:val="28"/>
        </w:rPr>
        <w:t>благодійної</w:t>
      </w:r>
      <w:r w:rsidR="00207EA9">
        <w:rPr>
          <w:bCs/>
          <w:sz w:val="28"/>
          <w:szCs w:val="28"/>
        </w:rPr>
        <w:t xml:space="preserve"> </w:t>
      </w:r>
      <w:r w:rsidRPr="00A13AFB">
        <w:rPr>
          <w:bCs/>
          <w:sz w:val="28"/>
          <w:szCs w:val="28"/>
        </w:rPr>
        <w:t>діяльності</w:t>
      </w:r>
      <w:r w:rsidRPr="00A13AFB">
        <w:rPr>
          <w:sz w:val="28"/>
          <w:szCs w:val="28"/>
        </w:rPr>
        <w:t>”</w:t>
      </w:r>
      <w:r w:rsidRPr="00A13AFB">
        <w:rPr>
          <w:bCs/>
          <w:sz w:val="28"/>
          <w:szCs w:val="28"/>
        </w:rPr>
        <w:t>;</w:t>
      </w:r>
    </w:p>
    <w:p w:rsidR="0075575E" w:rsidRPr="00A13AFB" w:rsidRDefault="0075575E" w:rsidP="00207EA9">
      <w:pPr>
        <w:pStyle w:val="rvps2"/>
        <w:shd w:val="clear" w:color="auto" w:fill="FFFFFF"/>
        <w:tabs>
          <w:tab w:val="left" w:pos="709"/>
        </w:tabs>
        <w:spacing w:before="120" w:beforeAutospacing="0" w:after="0" w:afterAutospacing="0"/>
        <w:ind w:firstLine="567"/>
        <w:jc w:val="both"/>
        <w:textAlignment w:val="baseline"/>
        <w:rPr>
          <w:bCs/>
          <w:sz w:val="28"/>
          <w:szCs w:val="28"/>
        </w:rPr>
      </w:pPr>
      <w:r w:rsidRPr="00A13AFB">
        <w:rPr>
          <w:bCs/>
          <w:sz w:val="28"/>
          <w:szCs w:val="28"/>
        </w:rPr>
        <w:t>частини</w:t>
      </w:r>
      <w:r w:rsidR="00207EA9">
        <w:rPr>
          <w:bCs/>
          <w:sz w:val="28"/>
          <w:szCs w:val="28"/>
        </w:rPr>
        <w:t xml:space="preserve"> </w:t>
      </w:r>
      <w:r w:rsidRPr="00A13AFB">
        <w:rPr>
          <w:bCs/>
          <w:sz w:val="28"/>
          <w:szCs w:val="28"/>
        </w:rPr>
        <w:t>третю-п’яту</w:t>
      </w:r>
      <w:r w:rsidR="00207EA9">
        <w:rPr>
          <w:bCs/>
          <w:sz w:val="28"/>
          <w:szCs w:val="28"/>
        </w:rPr>
        <w:t xml:space="preserve"> </w:t>
      </w:r>
      <w:r w:rsidRPr="00A13AFB">
        <w:rPr>
          <w:bCs/>
          <w:sz w:val="28"/>
          <w:szCs w:val="28"/>
        </w:rPr>
        <w:t>викласти</w:t>
      </w:r>
      <w:r w:rsidR="00207EA9">
        <w:rPr>
          <w:bCs/>
          <w:sz w:val="28"/>
          <w:szCs w:val="28"/>
        </w:rPr>
        <w:t xml:space="preserve"> </w:t>
      </w:r>
      <w:r w:rsidRPr="00A13AFB">
        <w:rPr>
          <w:bCs/>
          <w:sz w:val="28"/>
          <w:szCs w:val="28"/>
        </w:rPr>
        <w:t>у</w:t>
      </w:r>
      <w:r w:rsidR="00207EA9">
        <w:rPr>
          <w:bCs/>
          <w:sz w:val="28"/>
          <w:szCs w:val="28"/>
        </w:rPr>
        <w:t xml:space="preserve"> </w:t>
      </w:r>
      <w:r w:rsidRPr="00A13AFB">
        <w:rPr>
          <w:bCs/>
          <w:sz w:val="28"/>
          <w:szCs w:val="28"/>
        </w:rPr>
        <w:t>такій</w:t>
      </w:r>
      <w:r w:rsidR="00207EA9">
        <w:rPr>
          <w:bCs/>
          <w:sz w:val="28"/>
          <w:szCs w:val="28"/>
        </w:rPr>
        <w:t xml:space="preserve"> </w:t>
      </w:r>
      <w:r w:rsidRPr="00A13AFB">
        <w:rPr>
          <w:bCs/>
          <w:sz w:val="28"/>
          <w:szCs w:val="28"/>
        </w:rPr>
        <w:t>редакції:</w:t>
      </w:r>
    </w:p>
    <w:p w:rsidR="0075575E" w:rsidRPr="00A13AFB" w:rsidRDefault="0075575E" w:rsidP="00207EA9">
      <w:pPr>
        <w:pStyle w:val="rvps2"/>
        <w:shd w:val="clear" w:color="auto" w:fill="FFFFFF"/>
        <w:tabs>
          <w:tab w:val="left" w:pos="709"/>
        </w:tabs>
        <w:spacing w:before="120" w:beforeAutospacing="0" w:after="0" w:afterAutospacing="0"/>
        <w:ind w:firstLine="567"/>
        <w:jc w:val="both"/>
        <w:textAlignment w:val="baseline"/>
        <w:rPr>
          <w:bCs/>
          <w:sz w:val="28"/>
          <w:szCs w:val="28"/>
        </w:rPr>
      </w:pPr>
      <w:r w:rsidRPr="00A13AFB">
        <w:rPr>
          <w:sz w:val="28"/>
          <w:szCs w:val="28"/>
        </w:rPr>
        <w:t>“</w:t>
      </w:r>
      <w:r w:rsidRPr="00A13AFB">
        <w:rPr>
          <w:bCs/>
          <w:sz w:val="28"/>
          <w:szCs w:val="28"/>
        </w:rPr>
        <w:t>3.</w:t>
      </w:r>
      <w:r w:rsidR="00207EA9">
        <w:rPr>
          <w:bCs/>
          <w:sz w:val="28"/>
          <w:szCs w:val="28"/>
        </w:rPr>
        <w:t xml:space="preserve"> </w:t>
      </w:r>
      <w:r w:rsidRPr="00A13AFB">
        <w:rPr>
          <w:bCs/>
          <w:sz w:val="28"/>
          <w:szCs w:val="28"/>
        </w:rPr>
        <w:t>Ліквідаційна</w:t>
      </w:r>
      <w:r w:rsidR="00207EA9">
        <w:rPr>
          <w:bCs/>
          <w:sz w:val="28"/>
          <w:szCs w:val="28"/>
        </w:rPr>
        <w:t xml:space="preserve"> </w:t>
      </w:r>
      <w:r w:rsidRPr="00A13AFB">
        <w:rPr>
          <w:bCs/>
          <w:sz w:val="28"/>
          <w:szCs w:val="28"/>
        </w:rPr>
        <w:t>процедура</w:t>
      </w:r>
      <w:r w:rsidR="00207EA9">
        <w:rPr>
          <w:bCs/>
          <w:sz w:val="28"/>
          <w:szCs w:val="28"/>
        </w:rPr>
        <w:t xml:space="preserve"> </w:t>
      </w:r>
      <w:r w:rsidRPr="00A13AFB">
        <w:rPr>
          <w:bCs/>
          <w:sz w:val="28"/>
          <w:szCs w:val="28"/>
        </w:rPr>
        <w:t>банку</w:t>
      </w:r>
      <w:r w:rsidR="00207EA9">
        <w:rPr>
          <w:bCs/>
          <w:sz w:val="28"/>
          <w:szCs w:val="28"/>
        </w:rPr>
        <w:t xml:space="preserve"> </w:t>
      </w:r>
      <w:r w:rsidRPr="00A13AFB">
        <w:rPr>
          <w:bCs/>
          <w:sz w:val="28"/>
          <w:szCs w:val="28"/>
        </w:rPr>
        <w:t>вважається</w:t>
      </w:r>
      <w:r w:rsidR="00207EA9">
        <w:rPr>
          <w:bCs/>
          <w:sz w:val="28"/>
          <w:szCs w:val="28"/>
        </w:rPr>
        <w:t xml:space="preserve"> </w:t>
      </w:r>
      <w:r w:rsidRPr="00A13AFB">
        <w:rPr>
          <w:bCs/>
          <w:sz w:val="28"/>
          <w:szCs w:val="28"/>
        </w:rPr>
        <w:t>завершеною</w:t>
      </w:r>
      <w:r w:rsidR="00207EA9">
        <w:rPr>
          <w:bCs/>
          <w:sz w:val="28"/>
          <w:szCs w:val="28"/>
        </w:rPr>
        <w:t xml:space="preserve"> </w:t>
      </w:r>
      <w:r w:rsidRPr="00A13AFB">
        <w:rPr>
          <w:bCs/>
          <w:sz w:val="28"/>
          <w:szCs w:val="28"/>
        </w:rPr>
        <w:t>з</w:t>
      </w:r>
      <w:r w:rsidR="00207EA9">
        <w:rPr>
          <w:bCs/>
          <w:sz w:val="28"/>
          <w:szCs w:val="28"/>
        </w:rPr>
        <w:t xml:space="preserve"> </w:t>
      </w:r>
      <w:r w:rsidRPr="00A13AFB">
        <w:rPr>
          <w:bCs/>
          <w:sz w:val="28"/>
          <w:szCs w:val="28"/>
        </w:rPr>
        <w:t>моменту</w:t>
      </w:r>
      <w:r w:rsidR="00207EA9">
        <w:rPr>
          <w:bCs/>
          <w:sz w:val="28"/>
          <w:szCs w:val="28"/>
        </w:rPr>
        <w:t xml:space="preserve"> </w:t>
      </w:r>
      <w:r w:rsidRPr="00A13AFB">
        <w:rPr>
          <w:bCs/>
          <w:sz w:val="28"/>
          <w:szCs w:val="28"/>
        </w:rPr>
        <w:t>затвердження</w:t>
      </w:r>
      <w:r w:rsidR="00207EA9">
        <w:rPr>
          <w:bCs/>
          <w:sz w:val="28"/>
          <w:szCs w:val="28"/>
        </w:rPr>
        <w:t xml:space="preserve"> </w:t>
      </w:r>
      <w:r w:rsidRPr="00A13AFB">
        <w:rPr>
          <w:bCs/>
          <w:sz w:val="28"/>
          <w:szCs w:val="28"/>
        </w:rPr>
        <w:t>ліквідаційного</w:t>
      </w:r>
      <w:r w:rsidR="00207EA9">
        <w:rPr>
          <w:bCs/>
          <w:sz w:val="28"/>
          <w:szCs w:val="28"/>
        </w:rPr>
        <w:t xml:space="preserve"> </w:t>
      </w:r>
      <w:r w:rsidRPr="00A13AFB">
        <w:rPr>
          <w:bCs/>
          <w:sz w:val="28"/>
          <w:szCs w:val="28"/>
        </w:rPr>
        <w:t>балансу,</w:t>
      </w:r>
      <w:r w:rsidR="00207EA9">
        <w:rPr>
          <w:bCs/>
          <w:sz w:val="28"/>
          <w:szCs w:val="28"/>
        </w:rPr>
        <w:t xml:space="preserve"> </w:t>
      </w:r>
      <w:r w:rsidRPr="00A13AFB">
        <w:rPr>
          <w:bCs/>
          <w:sz w:val="28"/>
          <w:szCs w:val="28"/>
        </w:rPr>
        <w:t>а</w:t>
      </w:r>
      <w:r w:rsidR="00207EA9">
        <w:rPr>
          <w:bCs/>
          <w:sz w:val="28"/>
          <w:szCs w:val="28"/>
        </w:rPr>
        <w:t xml:space="preserve"> </w:t>
      </w:r>
      <w:r w:rsidRPr="00A13AFB">
        <w:rPr>
          <w:bCs/>
          <w:sz w:val="28"/>
          <w:szCs w:val="28"/>
        </w:rPr>
        <w:t>банк</w:t>
      </w:r>
      <w:r w:rsidR="00207EA9">
        <w:rPr>
          <w:bCs/>
          <w:sz w:val="28"/>
          <w:szCs w:val="28"/>
        </w:rPr>
        <w:t xml:space="preserve"> </w:t>
      </w:r>
      <w:r w:rsidRPr="00A13AFB">
        <w:rPr>
          <w:bCs/>
          <w:sz w:val="28"/>
          <w:szCs w:val="28"/>
        </w:rPr>
        <w:t>ліквідованим</w:t>
      </w:r>
      <w:r w:rsidR="00207EA9">
        <w:rPr>
          <w:bCs/>
          <w:sz w:val="28"/>
          <w:szCs w:val="28"/>
        </w:rPr>
        <w:t xml:space="preserve"> </w:t>
      </w:r>
      <w:r w:rsidRPr="00A13AFB">
        <w:rPr>
          <w:bCs/>
          <w:sz w:val="28"/>
          <w:szCs w:val="28"/>
        </w:rPr>
        <w:t>з</w:t>
      </w:r>
      <w:r w:rsidR="00207EA9">
        <w:rPr>
          <w:bCs/>
          <w:sz w:val="28"/>
          <w:szCs w:val="28"/>
        </w:rPr>
        <w:t xml:space="preserve"> </w:t>
      </w:r>
      <w:r w:rsidRPr="00A13AFB">
        <w:rPr>
          <w:bCs/>
          <w:sz w:val="28"/>
          <w:szCs w:val="28"/>
        </w:rPr>
        <w:t>моменту</w:t>
      </w:r>
      <w:r w:rsidR="00207EA9">
        <w:rPr>
          <w:bCs/>
          <w:sz w:val="28"/>
          <w:szCs w:val="28"/>
        </w:rPr>
        <w:t xml:space="preserve"> </w:t>
      </w:r>
      <w:r w:rsidRPr="00A13AFB">
        <w:rPr>
          <w:bCs/>
          <w:sz w:val="28"/>
          <w:szCs w:val="28"/>
        </w:rPr>
        <w:t>внесення</w:t>
      </w:r>
      <w:r w:rsidR="00207EA9">
        <w:rPr>
          <w:bCs/>
          <w:sz w:val="28"/>
          <w:szCs w:val="28"/>
        </w:rPr>
        <w:t xml:space="preserve"> </w:t>
      </w:r>
      <w:r w:rsidRPr="00A13AFB">
        <w:rPr>
          <w:bCs/>
          <w:sz w:val="28"/>
          <w:szCs w:val="28"/>
        </w:rPr>
        <w:t>запису</w:t>
      </w:r>
      <w:r w:rsidR="00207EA9">
        <w:rPr>
          <w:bCs/>
          <w:sz w:val="28"/>
          <w:szCs w:val="28"/>
        </w:rPr>
        <w:t xml:space="preserve"> </w:t>
      </w:r>
      <w:r w:rsidRPr="00A13AFB">
        <w:rPr>
          <w:bCs/>
          <w:sz w:val="28"/>
          <w:szCs w:val="28"/>
        </w:rPr>
        <w:t>про</w:t>
      </w:r>
      <w:r w:rsidR="00207EA9">
        <w:rPr>
          <w:bCs/>
          <w:sz w:val="28"/>
          <w:szCs w:val="28"/>
        </w:rPr>
        <w:t xml:space="preserve"> </w:t>
      </w:r>
      <w:r w:rsidRPr="00A13AFB">
        <w:rPr>
          <w:bCs/>
          <w:sz w:val="28"/>
          <w:szCs w:val="28"/>
        </w:rPr>
        <w:t>припинення</w:t>
      </w:r>
      <w:r w:rsidR="00207EA9">
        <w:rPr>
          <w:bCs/>
          <w:sz w:val="28"/>
          <w:szCs w:val="28"/>
        </w:rPr>
        <w:t xml:space="preserve"> </w:t>
      </w:r>
      <w:r w:rsidRPr="00A13AFB">
        <w:rPr>
          <w:bCs/>
          <w:sz w:val="28"/>
          <w:szCs w:val="28"/>
        </w:rPr>
        <w:t>банку</w:t>
      </w:r>
      <w:r w:rsidR="00207EA9">
        <w:rPr>
          <w:bCs/>
          <w:sz w:val="28"/>
          <w:szCs w:val="28"/>
        </w:rPr>
        <w:t xml:space="preserve"> </w:t>
      </w:r>
      <w:r w:rsidRPr="00A13AFB">
        <w:rPr>
          <w:bCs/>
          <w:sz w:val="28"/>
          <w:szCs w:val="28"/>
        </w:rPr>
        <w:t>до</w:t>
      </w:r>
      <w:r w:rsidR="00207EA9">
        <w:rPr>
          <w:bCs/>
          <w:sz w:val="28"/>
          <w:szCs w:val="28"/>
        </w:rPr>
        <w:t xml:space="preserve"> </w:t>
      </w:r>
      <w:r w:rsidRPr="00A13AFB">
        <w:rPr>
          <w:bCs/>
          <w:sz w:val="28"/>
          <w:szCs w:val="28"/>
        </w:rPr>
        <w:t>Єдиного</w:t>
      </w:r>
      <w:r w:rsidR="00207EA9">
        <w:rPr>
          <w:bCs/>
          <w:sz w:val="28"/>
          <w:szCs w:val="28"/>
        </w:rPr>
        <w:t xml:space="preserve"> </w:t>
      </w:r>
      <w:r w:rsidRPr="00A13AFB">
        <w:rPr>
          <w:bCs/>
          <w:sz w:val="28"/>
          <w:szCs w:val="28"/>
        </w:rPr>
        <w:t>державного</w:t>
      </w:r>
      <w:r w:rsidR="00207EA9">
        <w:rPr>
          <w:bCs/>
          <w:sz w:val="28"/>
          <w:szCs w:val="28"/>
        </w:rPr>
        <w:t xml:space="preserve"> </w:t>
      </w:r>
      <w:r w:rsidRPr="00A13AFB">
        <w:rPr>
          <w:bCs/>
          <w:sz w:val="28"/>
          <w:szCs w:val="28"/>
        </w:rPr>
        <w:t>реєстру</w:t>
      </w:r>
      <w:r w:rsidR="00207EA9">
        <w:rPr>
          <w:bCs/>
          <w:sz w:val="28"/>
          <w:szCs w:val="28"/>
        </w:rPr>
        <w:t xml:space="preserve"> </w:t>
      </w:r>
      <w:r w:rsidRPr="00A13AFB">
        <w:rPr>
          <w:bCs/>
          <w:sz w:val="28"/>
          <w:szCs w:val="28"/>
        </w:rPr>
        <w:t>юридичних</w:t>
      </w:r>
      <w:r w:rsidR="00207EA9">
        <w:rPr>
          <w:bCs/>
          <w:sz w:val="28"/>
          <w:szCs w:val="28"/>
        </w:rPr>
        <w:t xml:space="preserve"> </w:t>
      </w:r>
      <w:r w:rsidRPr="00A13AFB">
        <w:rPr>
          <w:bCs/>
          <w:sz w:val="28"/>
          <w:szCs w:val="28"/>
        </w:rPr>
        <w:t>осіб,</w:t>
      </w:r>
      <w:r w:rsidR="00207EA9">
        <w:rPr>
          <w:bCs/>
          <w:sz w:val="28"/>
          <w:szCs w:val="28"/>
        </w:rPr>
        <w:t xml:space="preserve"> </w:t>
      </w:r>
      <w:r w:rsidRPr="00A13AFB">
        <w:rPr>
          <w:bCs/>
          <w:sz w:val="28"/>
          <w:szCs w:val="28"/>
        </w:rPr>
        <w:t>фізичних</w:t>
      </w:r>
      <w:r w:rsidR="00207EA9">
        <w:rPr>
          <w:bCs/>
          <w:sz w:val="28"/>
          <w:szCs w:val="28"/>
        </w:rPr>
        <w:t xml:space="preserve"> </w:t>
      </w:r>
      <w:r w:rsidRPr="00A13AFB">
        <w:rPr>
          <w:bCs/>
          <w:sz w:val="28"/>
          <w:szCs w:val="28"/>
        </w:rPr>
        <w:t>осіб</w:t>
      </w:r>
      <w:r w:rsidR="00207EA9">
        <w:rPr>
          <w:bCs/>
          <w:sz w:val="28"/>
          <w:szCs w:val="28"/>
        </w:rPr>
        <w:t xml:space="preserve"> </w:t>
      </w:r>
      <w:r w:rsidRPr="00A13AFB">
        <w:rPr>
          <w:bCs/>
          <w:sz w:val="28"/>
          <w:szCs w:val="28"/>
        </w:rPr>
        <w:t>–</w:t>
      </w:r>
      <w:r w:rsidR="00207EA9">
        <w:rPr>
          <w:bCs/>
          <w:sz w:val="28"/>
          <w:szCs w:val="28"/>
        </w:rPr>
        <w:t xml:space="preserve"> </w:t>
      </w:r>
      <w:r w:rsidRPr="00A13AFB">
        <w:rPr>
          <w:bCs/>
          <w:sz w:val="28"/>
          <w:szCs w:val="28"/>
        </w:rPr>
        <w:t>підприємців</w:t>
      </w:r>
      <w:r w:rsidR="00207EA9">
        <w:rPr>
          <w:bCs/>
          <w:sz w:val="28"/>
          <w:szCs w:val="28"/>
        </w:rPr>
        <w:t xml:space="preserve"> </w:t>
      </w:r>
      <w:r w:rsidRPr="00A13AFB">
        <w:rPr>
          <w:bCs/>
          <w:sz w:val="28"/>
          <w:szCs w:val="28"/>
        </w:rPr>
        <w:t>та</w:t>
      </w:r>
      <w:r w:rsidR="00207EA9">
        <w:rPr>
          <w:bCs/>
          <w:sz w:val="28"/>
          <w:szCs w:val="28"/>
        </w:rPr>
        <w:t xml:space="preserve"> </w:t>
      </w:r>
      <w:r w:rsidRPr="00A13AFB">
        <w:rPr>
          <w:bCs/>
          <w:sz w:val="28"/>
          <w:szCs w:val="28"/>
        </w:rPr>
        <w:t>громадських</w:t>
      </w:r>
      <w:r w:rsidR="00207EA9">
        <w:rPr>
          <w:bCs/>
          <w:sz w:val="28"/>
          <w:szCs w:val="28"/>
        </w:rPr>
        <w:t xml:space="preserve"> </w:t>
      </w:r>
      <w:r w:rsidRPr="00A13AFB">
        <w:rPr>
          <w:bCs/>
          <w:sz w:val="28"/>
          <w:szCs w:val="28"/>
        </w:rPr>
        <w:t>формувань.</w:t>
      </w:r>
    </w:p>
    <w:p w:rsidR="0075575E" w:rsidRPr="00A13AFB" w:rsidRDefault="0075575E" w:rsidP="00207EA9">
      <w:pPr>
        <w:pStyle w:val="rvps2"/>
        <w:shd w:val="clear" w:color="auto" w:fill="FFFFFF"/>
        <w:tabs>
          <w:tab w:val="left" w:pos="709"/>
        </w:tabs>
        <w:spacing w:before="120" w:beforeAutospacing="0" w:after="0" w:afterAutospacing="0"/>
        <w:ind w:firstLine="567"/>
        <w:jc w:val="both"/>
        <w:textAlignment w:val="baseline"/>
        <w:rPr>
          <w:bCs/>
          <w:sz w:val="28"/>
          <w:szCs w:val="28"/>
        </w:rPr>
      </w:pPr>
      <w:r w:rsidRPr="00A13AFB">
        <w:rPr>
          <w:bCs/>
          <w:sz w:val="28"/>
          <w:szCs w:val="28"/>
        </w:rPr>
        <w:t>4.</w:t>
      </w:r>
      <w:r w:rsidR="00207EA9">
        <w:rPr>
          <w:bCs/>
          <w:sz w:val="28"/>
          <w:szCs w:val="28"/>
        </w:rPr>
        <w:t xml:space="preserve"> </w:t>
      </w:r>
      <w:r w:rsidRPr="00A13AFB">
        <w:rPr>
          <w:bCs/>
          <w:sz w:val="28"/>
          <w:szCs w:val="28"/>
        </w:rPr>
        <w:t>У</w:t>
      </w:r>
      <w:r w:rsidR="00207EA9">
        <w:rPr>
          <w:bCs/>
          <w:sz w:val="28"/>
          <w:szCs w:val="28"/>
        </w:rPr>
        <w:t xml:space="preserve"> </w:t>
      </w:r>
      <w:r w:rsidRPr="00A13AFB">
        <w:rPr>
          <w:bCs/>
          <w:sz w:val="28"/>
          <w:szCs w:val="28"/>
        </w:rPr>
        <w:t>день</w:t>
      </w:r>
      <w:r w:rsidR="00207EA9">
        <w:rPr>
          <w:bCs/>
          <w:sz w:val="28"/>
          <w:szCs w:val="28"/>
        </w:rPr>
        <w:t xml:space="preserve"> </w:t>
      </w:r>
      <w:r w:rsidRPr="00A13AFB">
        <w:rPr>
          <w:bCs/>
          <w:sz w:val="28"/>
          <w:szCs w:val="28"/>
        </w:rPr>
        <w:t>внесення</w:t>
      </w:r>
      <w:r w:rsidR="00207EA9">
        <w:rPr>
          <w:bCs/>
          <w:sz w:val="28"/>
          <w:szCs w:val="28"/>
        </w:rPr>
        <w:t xml:space="preserve"> </w:t>
      </w:r>
      <w:r w:rsidRPr="00A13AFB">
        <w:rPr>
          <w:bCs/>
          <w:sz w:val="28"/>
          <w:szCs w:val="28"/>
        </w:rPr>
        <w:t>запису</w:t>
      </w:r>
      <w:r w:rsidR="00207EA9">
        <w:rPr>
          <w:bCs/>
          <w:sz w:val="28"/>
          <w:szCs w:val="28"/>
        </w:rPr>
        <w:t xml:space="preserve"> </w:t>
      </w:r>
      <w:r w:rsidRPr="00A13AFB">
        <w:rPr>
          <w:bCs/>
          <w:sz w:val="28"/>
          <w:szCs w:val="28"/>
        </w:rPr>
        <w:t>до</w:t>
      </w:r>
      <w:r w:rsidR="00207EA9">
        <w:rPr>
          <w:bCs/>
          <w:sz w:val="28"/>
          <w:szCs w:val="28"/>
        </w:rPr>
        <w:t xml:space="preserve"> </w:t>
      </w:r>
      <w:r w:rsidRPr="00A13AFB">
        <w:rPr>
          <w:bCs/>
          <w:sz w:val="28"/>
          <w:szCs w:val="28"/>
        </w:rPr>
        <w:t>Єдиного</w:t>
      </w:r>
      <w:r w:rsidR="00207EA9">
        <w:rPr>
          <w:bCs/>
          <w:sz w:val="28"/>
          <w:szCs w:val="28"/>
        </w:rPr>
        <w:t xml:space="preserve"> </w:t>
      </w:r>
      <w:r w:rsidRPr="00A13AFB">
        <w:rPr>
          <w:bCs/>
          <w:sz w:val="28"/>
          <w:szCs w:val="28"/>
        </w:rPr>
        <w:t>державного</w:t>
      </w:r>
      <w:r w:rsidR="00207EA9">
        <w:rPr>
          <w:bCs/>
          <w:sz w:val="28"/>
          <w:szCs w:val="28"/>
        </w:rPr>
        <w:t xml:space="preserve"> </w:t>
      </w:r>
      <w:r w:rsidRPr="00A13AFB">
        <w:rPr>
          <w:bCs/>
          <w:sz w:val="28"/>
          <w:szCs w:val="28"/>
        </w:rPr>
        <w:t>реєстру</w:t>
      </w:r>
      <w:r w:rsidR="00207EA9">
        <w:rPr>
          <w:bCs/>
          <w:sz w:val="28"/>
          <w:szCs w:val="28"/>
        </w:rPr>
        <w:t xml:space="preserve"> </w:t>
      </w:r>
      <w:r w:rsidRPr="00A13AFB">
        <w:rPr>
          <w:bCs/>
          <w:sz w:val="28"/>
          <w:szCs w:val="28"/>
        </w:rPr>
        <w:t>юридичних</w:t>
      </w:r>
      <w:r w:rsidR="00207EA9">
        <w:rPr>
          <w:bCs/>
          <w:sz w:val="28"/>
          <w:szCs w:val="28"/>
        </w:rPr>
        <w:t xml:space="preserve"> </w:t>
      </w:r>
      <w:r w:rsidRPr="00A13AFB">
        <w:rPr>
          <w:bCs/>
          <w:sz w:val="28"/>
          <w:szCs w:val="28"/>
        </w:rPr>
        <w:t>осіб,</w:t>
      </w:r>
      <w:r w:rsidR="00207EA9">
        <w:rPr>
          <w:bCs/>
          <w:sz w:val="28"/>
          <w:szCs w:val="28"/>
        </w:rPr>
        <w:t xml:space="preserve"> </w:t>
      </w:r>
      <w:r w:rsidRPr="00A13AFB">
        <w:rPr>
          <w:bCs/>
          <w:sz w:val="28"/>
          <w:szCs w:val="28"/>
        </w:rPr>
        <w:t>фізичних</w:t>
      </w:r>
      <w:r w:rsidR="00207EA9">
        <w:rPr>
          <w:bCs/>
          <w:sz w:val="28"/>
          <w:szCs w:val="28"/>
        </w:rPr>
        <w:t xml:space="preserve"> </w:t>
      </w:r>
      <w:r w:rsidRPr="00A13AFB">
        <w:rPr>
          <w:bCs/>
          <w:sz w:val="28"/>
          <w:szCs w:val="28"/>
        </w:rPr>
        <w:t>осіб</w:t>
      </w:r>
      <w:r w:rsidR="00207EA9">
        <w:rPr>
          <w:bCs/>
          <w:sz w:val="28"/>
          <w:szCs w:val="28"/>
        </w:rPr>
        <w:t xml:space="preserve"> </w:t>
      </w:r>
      <w:r w:rsidRPr="00A13AFB">
        <w:rPr>
          <w:bCs/>
          <w:sz w:val="28"/>
          <w:szCs w:val="28"/>
        </w:rPr>
        <w:t>–</w:t>
      </w:r>
      <w:r w:rsidR="00207EA9">
        <w:rPr>
          <w:bCs/>
          <w:sz w:val="28"/>
          <w:szCs w:val="28"/>
        </w:rPr>
        <w:t xml:space="preserve"> </w:t>
      </w:r>
      <w:r w:rsidRPr="00A13AFB">
        <w:rPr>
          <w:bCs/>
          <w:sz w:val="28"/>
          <w:szCs w:val="28"/>
        </w:rPr>
        <w:t>підприємців</w:t>
      </w:r>
      <w:r w:rsidR="00207EA9">
        <w:rPr>
          <w:bCs/>
          <w:sz w:val="28"/>
          <w:szCs w:val="28"/>
        </w:rPr>
        <w:t xml:space="preserve"> </w:t>
      </w:r>
      <w:r w:rsidRPr="00A13AFB">
        <w:rPr>
          <w:bCs/>
          <w:sz w:val="28"/>
          <w:szCs w:val="28"/>
        </w:rPr>
        <w:t>та</w:t>
      </w:r>
      <w:r w:rsidR="00207EA9">
        <w:rPr>
          <w:bCs/>
          <w:sz w:val="28"/>
          <w:szCs w:val="28"/>
        </w:rPr>
        <w:t xml:space="preserve"> </w:t>
      </w:r>
      <w:r w:rsidRPr="00A13AFB">
        <w:rPr>
          <w:bCs/>
          <w:sz w:val="28"/>
          <w:szCs w:val="28"/>
        </w:rPr>
        <w:t>громадських</w:t>
      </w:r>
      <w:r w:rsidR="00207EA9">
        <w:rPr>
          <w:bCs/>
          <w:sz w:val="28"/>
          <w:szCs w:val="28"/>
        </w:rPr>
        <w:t xml:space="preserve"> </w:t>
      </w:r>
      <w:r w:rsidRPr="00A13AFB">
        <w:rPr>
          <w:bCs/>
          <w:sz w:val="28"/>
          <w:szCs w:val="28"/>
        </w:rPr>
        <w:t>формувань</w:t>
      </w:r>
      <w:r w:rsidR="00207EA9">
        <w:rPr>
          <w:bCs/>
          <w:sz w:val="28"/>
          <w:szCs w:val="28"/>
        </w:rPr>
        <w:t xml:space="preserve"> </w:t>
      </w:r>
      <w:r w:rsidRPr="00A13AFB">
        <w:rPr>
          <w:bCs/>
          <w:sz w:val="28"/>
          <w:szCs w:val="28"/>
        </w:rPr>
        <w:t>Фонд</w:t>
      </w:r>
      <w:r w:rsidR="00207EA9">
        <w:rPr>
          <w:bCs/>
          <w:sz w:val="28"/>
          <w:szCs w:val="28"/>
        </w:rPr>
        <w:t xml:space="preserve"> </w:t>
      </w:r>
      <w:r w:rsidRPr="00A13AFB">
        <w:rPr>
          <w:bCs/>
          <w:sz w:val="28"/>
          <w:szCs w:val="28"/>
        </w:rPr>
        <w:t>надсилає</w:t>
      </w:r>
      <w:r w:rsidR="00207EA9">
        <w:rPr>
          <w:bCs/>
          <w:sz w:val="28"/>
          <w:szCs w:val="28"/>
        </w:rPr>
        <w:t xml:space="preserve"> </w:t>
      </w:r>
      <w:r w:rsidRPr="00A13AFB">
        <w:rPr>
          <w:bCs/>
          <w:sz w:val="28"/>
          <w:szCs w:val="28"/>
        </w:rPr>
        <w:t>Національному</w:t>
      </w:r>
      <w:r w:rsidR="00207EA9">
        <w:rPr>
          <w:bCs/>
          <w:sz w:val="28"/>
          <w:szCs w:val="28"/>
        </w:rPr>
        <w:t xml:space="preserve"> </w:t>
      </w:r>
      <w:r w:rsidRPr="00A13AFB">
        <w:rPr>
          <w:bCs/>
          <w:sz w:val="28"/>
          <w:szCs w:val="28"/>
        </w:rPr>
        <w:t>банку</w:t>
      </w:r>
      <w:r w:rsidR="00207EA9">
        <w:rPr>
          <w:bCs/>
          <w:sz w:val="28"/>
          <w:szCs w:val="28"/>
        </w:rPr>
        <w:t xml:space="preserve"> </w:t>
      </w:r>
      <w:r w:rsidRPr="00A13AFB">
        <w:rPr>
          <w:bCs/>
          <w:sz w:val="28"/>
          <w:szCs w:val="28"/>
        </w:rPr>
        <w:t>України</w:t>
      </w:r>
      <w:r w:rsidR="00207EA9">
        <w:rPr>
          <w:bCs/>
          <w:sz w:val="28"/>
          <w:szCs w:val="28"/>
        </w:rPr>
        <w:t xml:space="preserve"> </w:t>
      </w:r>
      <w:r w:rsidRPr="00A13AFB">
        <w:rPr>
          <w:bCs/>
          <w:sz w:val="28"/>
          <w:szCs w:val="28"/>
        </w:rPr>
        <w:t>звіт</w:t>
      </w:r>
      <w:r w:rsidR="00207EA9">
        <w:rPr>
          <w:bCs/>
          <w:sz w:val="28"/>
          <w:szCs w:val="28"/>
        </w:rPr>
        <w:t xml:space="preserve"> </w:t>
      </w:r>
      <w:r w:rsidRPr="00A13AFB">
        <w:rPr>
          <w:bCs/>
          <w:sz w:val="28"/>
          <w:szCs w:val="28"/>
        </w:rPr>
        <w:t>про</w:t>
      </w:r>
      <w:r w:rsidR="00207EA9">
        <w:rPr>
          <w:bCs/>
          <w:sz w:val="28"/>
          <w:szCs w:val="28"/>
        </w:rPr>
        <w:t xml:space="preserve"> </w:t>
      </w:r>
      <w:r w:rsidRPr="00A13AFB">
        <w:rPr>
          <w:bCs/>
          <w:sz w:val="28"/>
          <w:szCs w:val="28"/>
        </w:rPr>
        <w:t>виконання</w:t>
      </w:r>
      <w:r w:rsidR="00207EA9">
        <w:rPr>
          <w:bCs/>
          <w:sz w:val="28"/>
          <w:szCs w:val="28"/>
        </w:rPr>
        <w:t xml:space="preserve"> </w:t>
      </w:r>
      <w:r w:rsidRPr="00A13AFB">
        <w:rPr>
          <w:bCs/>
          <w:sz w:val="28"/>
          <w:szCs w:val="28"/>
        </w:rPr>
        <w:t>ліквідаційної</w:t>
      </w:r>
      <w:r w:rsidR="00207EA9">
        <w:rPr>
          <w:bCs/>
          <w:sz w:val="28"/>
          <w:szCs w:val="28"/>
        </w:rPr>
        <w:t xml:space="preserve"> </w:t>
      </w:r>
      <w:r w:rsidRPr="00A13AFB">
        <w:rPr>
          <w:bCs/>
          <w:sz w:val="28"/>
          <w:szCs w:val="28"/>
        </w:rPr>
        <w:t>процедури</w:t>
      </w:r>
      <w:r w:rsidR="00207EA9">
        <w:rPr>
          <w:bCs/>
          <w:sz w:val="28"/>
          <w:szCs w:val="28"/>
        </w:rPr>
        <w:t xml:space="preserve"> </w:t>
      </w:r>
      <w:r w:rsidRPr="00A13AFB">
        <w:rPr>
          <w:bCs/>
          <w:sz w:val="28"/>
          <w:szCs w:val="28"/>
        </w:rPr>
        <w:t>та</w:t>
      </w:r>
      <w:r w:rsidR="00207EA9">
        <w:rPr>
          <w:bCs/>
          <w:sz w:val="28"/>
          <w:szCs w:val="28"/>
        </w:rPr>
        <w:t xml:space="preserve"> </w:t>
      </w:r>
      <w:r w:rsidRPr="00A13AFB">
        <w:rPr>
          <w:bCs/>
          <w:sz w:val="28"/>
          <w:szCs w:val="28"/>
        </w:rPr>
        <w:t>ліквідаційний</w:t>
      </w:r>
      <w:r w:rsidR="00207EA9">
        <w:rPr>
          <w:bCs/>
          <w:sz w:val="28"/>
          <w:szCs w:val="28"/>
        </w:rPr>
        <w:t xml:space="preserve"> </w:t>
      </w:r>
      <w:r w:rsidRPr="00A13AFB">
        <w:rPr>
          <w:bCs/>
          <w:sz w:val="28"/>
          <w:szCs w:val="28"/>
        </w:rPr>
        <w:t>баланс.</w:t>
      </w:r>
    </w:p>
    <w:p w:rsidR="0075575E" w:rsidRPr="00A13AFB" w:rsidRDefault="0075575E" w:rsidP="00207EA9">
      <w:pPr>
        <w:pStyle w:val="rvps2"/>
        <w:shd w:val="clear" w:color="auto" w:fill="FFFFFF"/>
        <w:tabs>
          <w:tab w:val="left" w:pos="709"/>
        </w:tabs>
        <w:spacing w:before="120" w:beforeAutospacing="0" w:after="0" w:afterAutospacing="0"/>
        <w:ind w:firstLine="567"/>
        <w:jc w:val="both"/>
        <w:textAlignment w:val="baseline"/>
        <w:rPr>
          <w:bCs/>
          <w:sz w:val="28"/>
          <w:szCs w:val="28"/>
        </w:rPr>
      </w:pPr>
      <w:r w:rsidRPr="00A13AFB">
        <w:rPr>
          <w:bCs/>
          <w:sz w:val="28"/>
          <w:szCs w:val="28"/>
        </w:rPr>
        <w:t>5.</w:t>
      </w:r>
      <w:r w:rsidR="00207EA9">
        <w:rPr>
          <w:bCs/>
          <w:sz w:val="28"/>
          <w:szCs w:val="28"/>
        </w:rPr>
        <w:t xml:space="preserve"> </w:t>
      </w:r>
      <w:r w:rsidRPr="00A13AFB">
        <w:rPr>
          <w:bCs/>
          <w:sz w:val="28"/>
          <w:szCs w:val="28"/>
        </w:rPr>
        <w:t>Не</w:t>
      </w:r>
      <w:r w:rsidR="00207EA9">
        <w:rPr>
          <w:bCs/>
          <w:sz w:val="28"/>
          <w:szCs w:val="28"/>
        </w:rPr>
        <w:t xml:space="preserve"> </w:t>
      </w:r>
      <w:r w:rsidRPr="00A13AFB">
        <w:rPr>
          <w:bCs/>
          <w:sz w:val="28"/>
          <w:szCs w:val="28"/>
        </w:rPr>
        <w:t>пізніше</w:t>
      </w:r>
      <w:r w:rsidR="00207EA9">
        <w:rPr>
          <w:bCs/>
          <w:sz w:val="28"/>
          <w:szCs w:val="28"/>
        </w:rPr>
        <w:t xml:space="preserve"> </w:t>
      </w:r>
      <w:r w:rsidRPr="00A13AFB">
        <w:rPr>
          <w:bCs/>
          <w:sz w:val="28"/>
          <w:szCs w:val="28"/>
        </w:rPr>
        <w:t>наступного</w:t>
      </w:r>
      <w:r w:rsidR="00207EA9">
        <w:rPr>
          <w:bCs/>
          <w:sz w:val="28"/>
          <w:szCs w:val="28"/>
        </w:rPr>
        <w:t xml:space="preserve"> </w:t>
      </w:r>
      <w:r w:rsidRPr="00A13AFB">
        <w:rPr>
          <w:bCs/>
          <w:sz w:val="28"/>
          <w:szCs w:val="28"/>
        </w:rPr>
        <w:t>робочого</w:t>
      </w:r>
      <w:r w:rsidR="00207EA9">
        <w:rPr>
          <w:bCs/>
          <w:sz w:val="28"/>
          <w:szCs w:val="28"/>
        </w:rPr>
        <w:t xml:space="preserve"> </w:t>
      </w:r>
      <w:r w:rsidRPr="00A13AFB">
        <w:rPr>
          <w:bCs/>
          <w:sz w:val="28"/>
          <w:szCs w:val="28"/>
        </w:rPr>
        <w:t>дня</w:t>
      </w:r>
      <w:r w:rsidR="00207EA9">
        <w:rPr>
          <w:bCs/>
          <w:sz w:val="28"/>
          <w:szCs w:val="28"/>
        </w:rPr>
        <w:t xml:space="preserve"> </w:t>
      </w:r>
      <w:r w:rsidRPr="00A13AFB">
        <w:rPr>
          <w:bCs/>
          <w:sz w:val="28"/>
          <w:szCs w:val="28"/>
        </w:rPr>
        <w:t>після</w:t>
      </w:r>
      <w:r w:rsidR="00207EA9">
        <w:rPr>
          <w:bCs/>
          <w:sz w:val="28"/>
          <w:szCs w:val="28"/>
        </w:rPr>
        <w:t xml:space="preserve"> </w:t>
      </w:r>
      <w:r w:rsidRPr="00A13AFB">
        <w:rPr>
          <w:bCs/>
          <w:sz w:val="28"/>
          <w:szCs w:val="28"/>
        </w:rPr>
        <w:t>внесення</w:t>
      </w:r>
      <w:r w:rsidR="00207EA9">
        <w:rPr>
          <w:bCs/>
          <w:sz w:val="28"/>
          <w:szCs w:val="28"/>
        </w:rPr>
        <w:t xml:space="preserve"> </w:t>
      </w:r>
      <w:r w:rsidRPr="00A13AFB">
        <w:rPr>
          <w:bCs/>
          <w:sz w:val="28"/>
          <w:szCs w:val="28"/>
        </w:rPr>
        <w:t>запису</w:t>
      </w:r>
      <w:r w:rsidR="00207EA9">
        <w:rPr>
          <w:bCs/>
          <w:sz w:val="28"/>
          <w:szCs w:val="28"/>
        </w:rPr>
        <w:t xml:space="preserve"> </w:t>
      </w:r>
      <w:r w:rsidRPr="00A13AFB">
        <w:rPr>
          <w:bCs/>
          <w:sz w:val="28"/>
          <w:szCs w:val="28"/>
        </w:rPr>
        <w:t>до</w:t>
      </w:r>
      <w:r w:rsidR="00207EA9">
        <w:rPr>
          <w:bCs/>
          <w:sz w:val="28"/>
          <w:szCs w:val="28"/>
        </w:rPr>
        <w:t xml:space="preserve"> </w:t>
      </w:r>
      <w:r w:rsidRPr="00A13AFB">
        <w:rPr>
          <w:bCs/>
          <w:sz w:val="28"/>
          <w:szCs w:val="28"/>
        </w:rPr>
        <w:t>Єдиного</w:t>
      </w:r>
      <w:r w:rsidR="00207EA9">
        <w:rPr>
          <w:bCs/>
          <w:sz w:val="28"/>
          <w:szCs w:val="28"/>
        </w:rPr>
        <w:t xml:space="preserve"> </w:t>
      </w:r>
      <w:r w:rsidRPr="00A13AFB">
        <w:rPr>
          <w:bCs/>
          <w:sz w:val="28"/>
          <w:szCs w:val="28"/>
        </w:rPr>
        <w:t>державного</w:t>
      </w:r>
      <w:r w:rsidR="00207EA9">
        <w:rPr>
          <w:bCs/>
          <w:sz w:val="28"/>
          <w:szCs w:val="28"/>
        </w:rPr>
        <w:t xml:space="preserve"> </w:t>
      </w:r>
      <w:r w:rsidRPr="00A13AFB">
        <w:rPr>
          <w:bCs/>
          <w:sz w:val="28"/>
          <w:szCs w:val="28"/>
        </w:rPr>
        <w:t>реєстру</w:t>
      </w:r>
      <w:r w:rsidR="00207EA9">
        <w:rPr>
          <w:bCs/>
          <w:sz w:val="28"/>
          <w:szCs w:val="28"/>
        </w:rPr>
        <w:t xml:space="preserve"> </w:t>
      </w:r>
      <w:r w:rsidRPr="00A13AFB">
        <w:rPr>
          <w:bCs/>
          <w:sz w:val="28"/>
          <w:szCs w:val="28"/>
        </w:rPr>
        <w:t>юридичних</w:t>
      </w:r>
      <w:r w:rsidR="00207EA9">
        <w:rPr>
          <w:bCs/>
          <w:sz w:val="28"/>
          <w:szCs w:val="28"/>
        </w:rPr>
        <w:t xml:space="preserve"> </w:t>
      </w:r>
      <w:r w:rsidRPr="00A13AFB">
        <w:rPr>
          <w:bCs/>
          <w:sz w:val="28"/>
          <w:szCs w:val="28"/>
        </w:rPr>
        <w:t>осіб,</w:t>
      </w:r>
      <w:r w:rsidR="00207EA9">
        <w:rPr>
          <w:bCs/>
          <w:sz w:val="28"/>
          <w:szCs w:val="28"/>
        </w:rPr>
        <w:t xml:space="preserve"> </w:t>
      </w:r>
      <w:r w:rsidRPr="00A13AFB">
        <w:rPr>
          <w:bCs/>
          <w:sz w:val="28"/>
          <w:szCs w:val="28"/>
        </w:rPr>
        <w:t>фізичних</w:t>
      </w:r>
      <w:r w:rsidR="00207EA9">
        <w:rPr>
          <w:bCs/>
          <w:sz w:val="28"/>
          <w:szCs w:val="28"/>
        </w:rPr>
        <w:t xml:space="preserve"> </w:t>
      </w:r>
      <w:r w:rsidRPr="00A13AFB">
        <w:rPr>
          <w:bCs/>
          <w:sz w:val="28"/>
          <w:szCs w:val="28"/>
        </w:rPr>
        <w:t>осіб</w:t>
      </w:r>
      <w:r w:rsidR="00207EA9">
        <w:rPr>
          <w:bCs/>
          <w:sz w:val="28"/>
          <w:szCs w:val="28"/>
        </w:rPr>
        <w:t xml:space="preserve"> </w:t>
      </w:r>
      <w:r w:rsidRPr="00A13AFB">
        <w:rPr>
          <w:bCs/>
          <w:sz w:val="28"/>
          <w:szCs w:val="28"/>
        </w:rPr>
        <w:t>–</w:t>
      </w:r>
      <w:r w:rsidR="00207EA9">
        <w:rPr>
          <w:bCs/>
          <w:sz w:val="28"/>
          <w:szCs w:val="28"/>
        </w:rPr>
        <w:t xml:space="preserve"> </w:t>
      </w:r>
      <w:r w:rsidRPr="00A13AFB">
        <w:rPr>
          <w:bCs/>
          <w:sz w:val="28"/>
          <w:szCs w:val="28"/>
        </w:rPr>
        <w:t>підприємців</w:t>
      </w:r>
      <w:r w:rsidR="00207EA9">
        <w:rPr>
          <w:bCs/>
          <w:sz w:val="28"/>
          <w:szCs w:val="28"/>
        </w:rPr>
        <w:t xml:space="preserve"> </w:t>
      </w:r>
      <w:r w:rsidRPr="00A13AFB">
        <w:rPr>
          <w:bCs/>
          <w:sz w:val="28"/>
          <w:szCs w:val="28"/>
        </w:rPr>
        <w:t>та</w:t>
      </w:r>
      <w:r w:rsidR="00207EA9">
        <w:rPr>
          <w:bCs/>
          <w:sz w:val="28"/>
          <w:szCs w:val="28"/>
        </w:rPr>
        <w:t xml:space="preserve"> </w:t>
      </w:r>
      <w:r w:rsidRPr="00A13AFB">
        <w:rPr>
          <w:bCs/>
          <w:sz w:val="28"/>
          <w:szCs w:val="28"/>
        </w:rPr>
        <w:t>громадських</w:t>
      </w:r>
      <w:r w:rsidR="00207EA9">
        <w:rPr>
          <w:bCs/>
          <w:sz w:val="28"/>
          <w:szCs w:val="28"/>
        </w:rPr>
        <w:t xml:space="preserve"> </w:t>
      </w:r>
      <w:r w:rsidRPr="00A13AFB">
        <w:rPr>
          <w:bCs/>
          <w:sz w:val="28"/>
          <w:szCs w:val="28"/>
        </w:rPr>
        <w:t>формувань</w:t>
      </w:r>
      <w:r w:rsidR="00207EA9">
        <w:rPr>
          <w:bCs/>
          <w:sz w:val="28"/>
          <w:szCs w:val="28"/>
        </w:rPr>
        <w:t xml:space="preserve"> </w:t>
      </w:r>
      <w:r w:rsidRPr="00A13AFB">
        <w:rPr>
          <w:bCs/>
          <w:sz w:val="28"/>
          <w:szCs w:val="28"/>
        </w:rPr>
        <w:t>про</w:t>
      </w:r>
      <w:r w:rsidR="00207EA9">
        <w:rPr>
          <w:bCs/>
          <w:sz w:val="28"/>
          <w:szCs w:val="28"/>
        </w:rPr>
        <w:t xml:space="preserve"> </w:t>
      </w:r>
      <w:r w:rsidRPr="00A13AFB">
        <w:rPr>
          <w:bCs/>
          <w:sz w:val="28"/>
          <w:szCs w:val="28"/>
        </w:rPr>
        <w:t>припинення</w:t>
      </w:r>
      <w:r w:rsidR="00207EA9">
        <w:rPr>
          <w:bCs/>
          <w:sz w:val="28"/>
          <w:szCs w:val="28"/>
        </w:rPr>
        <w:t xml:space="preserve"> </w:t>
      </w:r>
      <w:r w:rsidRPr="00A13AFB">
        <w:rPr>
          <w:bCs/>
          <w:sz w:val="28"/>
          <w:szCs w:val="28"/>
        </w:rPr>
        <w:t>банку</w:t>
      </w:r>
      <w:r w:rsidR="00207EA9">
        <w:rPr>
          <w:bCs/>
          <w:sz w:val="28"/>
          <w:szCs w:val="28"/>
        </w:rPr>
        <w:t xml:space="preserve"> </w:t>
      </w:r>
      <w:r w:rsidRPr="00A13AFB">
        <w:rPr>
          <w:bCs/>
          <w:sz w:val="28"/>
          <w:szCs w:val="28"/>
        </w:rPr>
        <w:t>Фонд</w:t>
      </w:r>
      <w:r w:rsidR="00207EA9">
        <w:rPr>
          <w:bCs/>
          <w:sz w:val="28"/>
          <w:szCs w:val="28"/>
        </w:rPr>
        <w:t xml:space="preserve"> </w:t>
      </w:r>
      <w:r w:rsidRPr="00A13AFB">
        <w:rPr>
          <w:bCs/>
          <w:sz w:val="28"/>
          <w:szCs w:val="28"/>
        </w:rPr>
        <w:t>оприлюднює</w:t>
      </w:r>
      <w:r w:rsidR="00207EA9">
        <w:rPr>
          <w:bCs/>
          <w:sz w:val="28"/>
          <w:szCs w:val="28"/>
        </w:rPr>
        <w:t xml:space="preserve"> </w:t>
      </w:r>
      <w:r w:rsidRPr="00A13AFB">
        <w:rPr>
          <w:bCs/>
          <w:sz w:val="28"/>
          <w:szCs w:val="28"/>
        </w:rPr>
        <w:t>на</w:t>
      </w:r>
      <w:r w:rsidR="00207EA9">
        <w:rPr>
          <w:bCs/>
          <w:sz w:val="28"/>
          <w:szCs w:val="28"/>
        </w:rPr>
        <w:t xml:space="preserve"> </w:t>
      </w:r>
      <w:r w:rsidRPr="00A13AFB">
        <w:rPr>
          <w:bCs/>
          <w:sz w:val="28"/>
          <w:szCs w:val="28"/>
        </w:rPr>
        <w:t>офіційному</w:t>
      </w:r>
      <w:r w:rsidR="00207EA9">
        <w:rPr>
          <w:bCs/>
          <w:sz w:val="28"/>
          <w:szCs w:val="28"/>
        </w:rPr>
        <w:t xml:space="preserve"> </w:t>
      </w:r>
      <w:r w:rsidRPr="00A13AFB">
        <w:rPr>
          <w:bCs/>
          <w:sz w:val="28"/>
          <w:szCs w:val="28"/>
        </w:rPr>
        <w:t>веб-сайті</w:t>
      </w:r>
      <w:r w:rsidR="00207EA9">
        <w:rPr>
          <w:bCs/>
          <w:sz w:val="28"/>
          <w:szCs w:val="28"/>
        </w:rPr>
        <w:t xml:space="preserve"> </w:t>
      </w:r>
      <w:r w:rsidRPr="00A13AFB">
        <w:rPr>
          <w:bCs/>
          <w:sz w:val="28"/>
          <w:szCs w:val="28"/>
        </w:rPr>
        <w:t>Фонду</w:t>
      </w:r>
      <w:r w:rsidR="00207EA9">
        <w:rPr>
          <w:bCs/>
          <w:sz w:val="28"/>
          <w:szCs w:val="28"/>
        </w:rPr>
        <w:t xml:space="preserve"> </w:t>
      </w:r>
      <w:r w:rsidRPr="00A13AFB">
        <w:rPr>
          <w:bCs/>
          <w:sz w:val="28"/>
          <w:szCs w:val="28"/>
        </w:rPr>
        <w:t>інформацію</w:t>
      </w:r>
      <w:r w:rsidR="00207EA9">
        <w:rPr>
          <w:bCs/>
          <w:sz w:val="28"/>
          <w:szCs w:val="28"/>
        </w:rPr>
        <w:t xml:space="preserve"> </w:t>
      </w:r>
      <w:r w:rsidRPr="00A13AFB">
        <w:rPr>
          <w:bCs/>
          <w:sz w:val="28"/>
          <w:szCs w:val="28"/>
        </w:rPr>
        <w:t>про</w:t>
      </w:r>
      <w:r w:rsidR="00207EA9">
        <w:rPr>
          <w:bCs/>
          <w:sz w:val="28"/>
          <w:szCs w:val="28"/>
        </w:rPr>
        <w:t xml:space="preserve"> </w:t>
      </w:r>
      <w:r w:rsidRPr="00A13AFB">
        <w:rPr>
          <w:bCs/>
          <w:sz w:val="28"/>
          <w:szCs w:val="28"/>
        </w:rPr>
        <w:t>завершення</w:t>
      </w:r>
      <w:r w:rsidR="00207EA9">
        <w:rPr>
          <w:bCs/>
          <w:sz w:val="28"/>
          <w:szCs w:val="28"/>
        </w:rPr>
        <w:t xml:space="preserve"> </w:t>
      </w:r>
      <w:r w:rsidRPr="00A13AFB">
        <w:rPr>
          <w:bCs/>
          <w:sz w:val="28"/>
          <w:szCs w:val="28"/>
        </w:rPr>
        <w:t>ліквідаційної</w:t>
      </w:r>
      <w:r w:rsidR="00207EA9">
        <w:rPr>
          <w:bCs/>
          <w:sz w:val="28"/>
          <w:szCs w:val="28"/>
        </w:rPr>
        <w:t xml:space="preserve"> </w:t>
      </w:r>
      <w:r w:rsidRPr="00A13AFB">
        <w:rPr>
          <w:bCs/>
          <w:sz w:val="28"/>
          <w:szCs w:val="28"/>
        </w:rPr>
        <w:t>процедури</w:t>
      </w:r>
      <w:r w:rsidR="00207EA9">
        <w:rPr>
          <w:bCs/>
          <w:sz w:val="28"/>
          <w:szCs w:val="28"/>
        </w:rPr>
        <w:t xml:space="preserve"> </w:t>
      </w:r>
      <w:r w:rsidRPr="00A13AFB">
        <w:rPr>
          <w:bCs/>
          <w:sz w:val="28"/>
          <w:szCs w:val="28"/>
        </w:rPr>
        <w:t>банку</w:t>
      </w:r>
      <w:r w:rsidR="00207EA9">
        <w:rPr>
          <w:bCs/>
          <w:sz w:val="28"/>
          <w:szCs w:val="28"/>
        </w:rPr>
        <w:t xml:space="preserve"> </w:t>
      </w:r>
      <w:r w:rsidRPr="00A13AFB">
        <w:rPr>
          <w:bCs/>
          <w:sz w:val="28"/>
          <w:szCs w:val="28"/>
        </w:rPr>
        <w:t>та</w:t>
      </w:r>
      <w:r w:rsidR="00207EA9">
        <w:rPr>
          <w:bCs/>
          <w:sz w:val="28"/>
          <w:szCs w:val="28"/>
        </w:rPr>
        <w:t xml:space="preserve"> </w:t>
      </w:r>
      <w:r w:rsidRPr="00A13AFB">
        <w:rPr>
          <w:bCs/>
          <w:sz w:val="28"/>
          <w:szCs w:val="28"/>
        </w:rPr>
        <w:t>припинення</w:t>
      </w:r>
      <w:r w:rsidR="00207EA9">
        <w:rPr>
          <w:bCs/>
          <w:sz w:val="28"/>
          <w:szCs w:val="28"/>
        </w:rPr>
        <w:t xml:space="preserve"> </w:t>
      </w:r>
      <w:r w:rsidRPr="00A13AFB">
        <w:rPr>
          <w:bCs/>
          <w:sz w:val="28"/>
          <w:szCs w:val="28"/>
        </w:rPr>
        <w:t>банку</w:t>
      </w:r>
      <w:r w:rsidR="00207EA9">
        <w:rPr>
          <w:bCs/>
          <w:sz w:val="28"/>
          <w:szCs w:val="28"/>
        </w:rPr>
        <w:t xml:space="preserve"> </w:t>
      </w:r>
      <w:r w:rsidRPr="00A13AFB">
        <w:rPr>
          <w:bCs/>
          <w:sz w:val="28"/>
          <w:szCs w:val="28"/>
        </w:rPr>
        <w:t>як</w:t>
      </w:r>
      <w:r w:rsidR="00207EA9">
        <w:rPr>
          <w:bCs/>
          <w:sz w:val="28"/>
          <w:szCs w:val="28"/>
        </w:rPr>
        <w:t xml:space="preserve"> </w:t>
      </w:r>
      <w:r w:rsidRPr="00A13AFB">
        <w:rPr>
          <w:bCs/>
          <w:sz w:val="28"/>
          <w:szCs w:val="28"/>
        </w:rPr>
        <w:t>юридичної</w:t>
      </w:r>
      <w:r w:rsidR="00207EA9">
        <w:rPr>
          <w:bCs/>
          <w:sz w:val="28"/>
          <w:szCs w:val="28"/>
        </w:rPr>
        <w:t xml:space="preserve"> </w:t>
      </w:r>
      <w:r w:rsidRPr="00A13AFB">
        <w:rPr>
          <w:bCs/>
          <w:sz w:val="28"/>
          <w:szCs w:val="28"/>
        </w:rPr>
        <w:t>особи</w:t>
      </w:r>
      <w:r w:rsidRPr="00A13AFB">
        <w:rPr>
          <w:sz w:val="28"/>
          <w:szCs w:val="28"/>
        </w:rPr>
        <w:t>”</w:t>
      </w:r>
      <w:r w:rsidRPr="00A13AFB">
        <w:rPr>
          <w:bCs/>
          <w:sz w:val="28"/>
          <w:szCs w:val="28"/>
        </w:rPr>
        <w:t>;</w:t>
      </w:r>
    </w:p>
    <w:p w:rsidR="0075575E" w:rsidRPr="00A13AFB" w:rsidRDefault="0075575E" w:rsidP="00207EA9">
      <w:pPr>
        <w:pStyle w:val="rvps2"/>
        <w:numPr>
          <w:ilvl w:val="0"/>
          <w:numId w:val="4"/>
        </w:numPr>
        <w:shd w:val="clear" w:color="auto" w:fill="FFFFFF"/>
        <w:tabs>
          <w:tab w:val="left" w:pos="709"/>
        </w:tabs>
        <w:spacing w:before="120" w:beforeAutospacing="0" w:after="0" w:afterAutospacing="0"/>
        <w:ind w:left="0" w:firstLine="567"/>
        <w:jc w:val="both"/>
        <w:textAlignment w:val="baseline"/>
        <w:rPr>
          <w:sz w:val="28"/>
          <w:szCs w:val="28"/>
          <w:shd w:val="clear" w:color="auto" w:fill="FFFFFF"/>
          <w:lang w:eastAsia="en-US"/>
        </w:rPr>
      </w:pPr>
      <w:r w:rsidRPr="00A13AFB">
        <w:rPr>
          <w:sz w:val="28"/>
          <w:szCs w:val="28"/>
          <w:shd w:val="clear" w:color="auto" w:fill="FFFFFF"/>
          <w:lang w:eastAsia="en-US"/>
        </w:rPr>
        <w:t>у</w:t>
      </w:r>
      <w:r w:rsidR="00207EA9">
        <w:rPr>
          <w:sz w:val="28"/>
          <w:szCs w:val="28"/>
          <w:shd w:val="clear" w:color="auto" w:fill="FFFFFF"/>
          <w:lang w:eastAsia="en-US"/>
        </w:rPr>
        <w:t xml:space="preserve"> </w:t>
      </w:r>
      <w:r w:rsidRPr="00A13AFB">
        <w:rPr>
          <w:sz w:val="28"/>
          <w:szCs w:val="28"/>
          <w:shd w:val="clear" w:color="auto" w:fill="FFFFFF"/>
          <w:lang w:eastAsia="en-US"/>
        </w:rPr>
        <w:t>статті</w:t>
      </w:r>
      <w:r w:rsidR="00207EA9">
        <w:rPr>
          <w:sz w:val="28"/>
          <w:szCs w:val="28"/>
          <w:shd w:val="clear" w:color="auto" w:fill="FFFFFF"/>
          <w:lang w:eastAsia="en-US"/>
        </w:rPr>
        <w:t xml:space="preserve"> </w:t>
      </w:r>
      <w:r w:rsidRPr="00A13AFB">
        <w:rPr>
          <w:sz w:val="28"/>
          <w:szCs w:val="28"/>
          <w:shd w:val="clear" w:color="auto" w:fill="FFFFFF"/>
          <w:lang w:eastAsia="en-US"/>
        </w:rPr>
        <w:t>54:</w:t>
      </w:r>
    </w:p>
    <w:p w:rsidR="0075575E" w:rsidRPr="00A13AFB" w:rsidRDefault="0075575E" w:rsidP="00207EA9">
      <w:pPr>
        <w:pStyle w:val="rvps2"/>
        <w:shd w:val="clear" w:color="auto" w:fill="FFFFFF"/>
        <w:tabs>
          <w:tab w:val="left" w:pos="709"/>
        </w:tabs>
        <w:spacing w:before="120" w:beforeAutospacing="0" w:after="0" w:afterAutospacing="0"/>
        <w:ind w:firstLine="567"/>
        <w:jc w:val="both"/>
        <w:textAlignment w:val="baseline"/>
        <w:rPr>
          <w:sz w:val="28"/>
          <w:szCs w:val="28"/>
          <w:shd w:val="clear" w:color="auto" w:fill="FFFFFF"/>
          <w:lang w:eastAsia="en-US"/>
        </w:rPr>
      </w:pPr>
      <w:r w:rsidRPr="00A13AFB">
        <w:rPr>
          <w:sz w:val="28"/>
          <w:szCs w:val="28"/>
          <w:shd w:val="clear" w:color="auto" w:fill="FFFFFF"/>
          <w:lang w:eastAsia="en-US"/>
        </w:rPr>
        <w:t>частину</w:t>
      </w:r>
      <w:r w:rsidR="00207EA9">
        <w:rPr>
          <w:sz w:val="28"/>
          <w:szCs w:val="28"/>
          <w:shd w:val="clear" w:color="auto" w:fill="FFFFFF"/>
          <w:lang w:eastAsia="en-US"/>
        </w:rPr>
        <w:t xml:space="preserve"> </w:t>
      </w:r>
      <w:r w:rsidRPr="00A13AFB">
        <w:rPr>
          <w:sz w:val="28"/>
          <w:szCs w:val="28"/>
          <w:shd w:val="clear" w:color="auto" w:fill="FFFFFF"/>
          <w:lang w:eastAsia="en-US"/>
        </w:rPr>
        <w:t>першу</w:t>
      </w:r>
      <w:r w:rsidR="00207EA9">
        <w:rPr>
          <w:sz w:val="28"/>
          <w:szCs w:val="28"/>
          <w:shd w:val="clear" w:color="auto" w:fill="FFFFFF"/>
          <w:lang w:eastAsia="en-US"/>
        </w:rPr>
        <w:t xml:space="preserve"> </w:t>
      </w:r>
      <w:r w:rsidRPr="00A13AFB">
        <w:rPr>
          <w:sz w:val="28"/>
          <w:szCs w:val="28"/>
          <w:shd w:val="clear" w:color="auto" w:fill="FFFFFF"/>
          <w:lang w:eastAsia="en-US"/>
        </w:rPr>
        <w:t>після</w:t>
      </w:r>
      <w:r w:rsidR="00207EA9">
        <w:rPr>
          <w:sz w:val="28"/>
          <w:szCs w:val="28"/>
          <w:shd w:val="clear" w:color="auto" w:fill="FFFFFF"/>
          <w:lang w:eastAsia="en-US"/>
        </w:rPr>
        <w:t xml:space="preserve"> </w:t>
      </w:r>
      <w:r w:rsidRPr="00A13AFB">
        <w:rPr>
          <w:sz w:val="28"/>
          <w:szCs w:val="28"/>
          <w:shd w:val="clear" w:color="auto" w:fill="FFFFFF"/>
          <w:lang w:eastAsia="en-US"/>
        </w:rPr>
        <w:t>слів</w:t>
      </w:r>
      <w:r w:rsidR="00207EA9">
        <w:rPr>
          <w:sz w:val="28"/>
          <w:szCs w:val="28"/>
          <w:shd w:val="clear" w:color="auto" w:fill="FFFFFF"/>
          <w:lang w:eastAsia="en-US"/>
        </w:rPr>
        <w:t xml:space="preserve"> </w:t>
      </w:r>
      <w:r w:rsidRPr="00A13AFB">
        <w:rPr>
          <w:sz w:val="28"/>
          <w:szCs w:val="28"/>
        </w:rPr>
        <w:t>“</w:t>
      </w:r>
      <w:r w:rsidRPr="00A13AFB">
        <w:rPr>
          <w:sz w:val="28"/>
          <w:szCs w:val="28"/>
          <w:shd w:val="clear" w:color="auto" w:fill="FFFFFF"/>
          <w:lang w:eastAsia="en-US"/>
        </w:rPr>
        <w:t>Національним</w:t>
      </w:r>
      <w:r w:rsidR="00207EA9">
        <w:rPr>
          <w:sz w:val="28"/>
          <w:szCs w:val="28"/>
          <w:shd w:val="clear" w:color="auto" w:fill="FFFFFF"/>
          <w:lang w:eastAsia="en-US"/>
        </w:rPr>
        <w:t xml:space="preserve"> </w:t>
      </w:r>
      <w:r w:rsidRPr="00A13AFB">
        <w:rPr>
          <w:sz w:val="28"/>
          <w:szCs w:val="28"/>
          <w:shd w:val="clear" w:color="auto" w:fill="FFFFFF"/>
          <w:lang w:eastAsia="en-US"/>
        </w:rPr>
        <w:t>банком</w:t>
      </w:r>
      <w:r w:rsidR="00207EA9">
        <w:rPr>
          <w:sz w:val="28"/>
          <w:szCs w:val="28"/>
          <w:shd w:val="clear" w:color="auto" w:fill="FFFFFF"/>
          <w:lang w:eastAsia="en-US"/>
        </w:rPr>
        <w:t xml:space="preserve"> </w:t>
      </w:r>
      <w:r w:rsidRPr="00A13AFB">
        <w:rPr>
          <w:sz w:val="28"/>
          <w:szCs w:val="28"/>
          <w:shd w:val="clear" w:color="auto" w:fill="FFFFFF"/>
          <w:lang w:eastAsia="en-US"/>
        </w:rPr>
        <w:t>України</w:t>
      </w:r>
      <w:r w:rsidRPr="00A13AFB">
        <w:rPr>
          <w:sz w:val="28"/>
          <w:szCs w:val="28"/>
        </w:rPr>
        <w:t>”</w:t>
      </w:r>
      <w:r w:rsidR="00207EA9">
        <w:rPr>
          <w:sz w:val="28"/>
          <w:szCs w:val="28"/>
          <w:shd w:val="clear" w:color="auto" w:fill="FFFFFF"/>
          <w:lang w:eastAsia="en-US"/>
        </w:rPr>
        <w:t xml:space="preserve"> </w:t>
      </w:r>
      <w:r w:rsidRPr="00A13AFB">
        <w:rPr>
          <w:sz w:val="28"/>
          <w:szCs w:val="28"/>
          <w:shd w:val="clear" w:color="auto" w:fill="FFFFFF"/>
          <w:lang w:eastAsia="en-US"/>
        </w:rPr>
        <w:t>доповнити</w:t>
      </w:r>
      <w:r w:rsidR="00207EA9">
        <w:rPr>
          <w:sz w:val="28"/>
          <w:szCs w:val="28"/>
          <w:shd w:val="clear" w:color="auto" w:fill="FFFFFF"/>
          <w:lang w:eastAsia="en-US"/>
        </w:rPr>
        <w:t xml:space="preserve"> </w:t>
      </w:r>
      <w:r w:rsidRPr="00A13AFB">
        <w:rPr>
          <w:sz w:val="28"/>
          <w:szCs w:val="28"/>
          <w:shd w:val="clear" w:color="auto" w:fill="FFFFFF"/>
          <w:lang w:eastAsia="en-US"/>
        </w:rPr>
        <w:t>словами</w:t>
      </w:r>
      <w:r w:rsidR="00207EA9">
        <w:rPr>
          <w:sz w:val="28"/>
          <w:szCs w:val="28"/>
          <w:shd w:val="clear" w:color="auto" w:fill="FFFFFF"/>
          <w:lang w:eastAsia="en-US"/>
        </w:rPr>
        <w:t xml:space="preserve"> </w:t>
      </w:r>
      <w:r w:rsidRPr="00A13AFB">
        <w:rPr>
          <w:sz w:val="28"/>
          <w:szCs w:val="28"/>
        </w:rPr>
        <w:t>“</w:t>
      </w:r>
      <w:r w:rsidRPr="00A13AFB">
        <w:rPr>
          <w:bCs/>
          <w:sz w:val="28"/>
          <w:szCs w:val="28"/>
        </w:rPr>
        <w:t>Кабінетом</w:t>
      </w:r>
      <w:r w:rsidR="00207EA9">
        <w:rPr>
          <w:bCs/>
          <w:sz w:val="28"/>
          <w:szCs w:val="28"/>
        </w:rPr>
        <w:t xml:space="preserve"> </w:t>
      </w:r>
      <w:r w:rsidRPr="00A13AFB">
        <w:rPr>
          <w:bCs/>
          <w:sz w:val="28"/>
          <w:szCs w:val="28"/>
        </w:rPr>
        <w:t>Міністрів</w:t>
      </w:r>
      <w:r w:rsidR="00207EA9">
        <w:rPr>
          <w:bCs/>
          <w:sz w:val="28"/>
          <w:szCs w:val="28"/>
        </w:rPr>
        <w:t xml:space="preserve"> </w:t>
      </w:r>
      <w:r w:rsidRPr="00A13AFB">
        <w:rPr>
          <w:bCs/>
          <w:sz w:val="28"/>
          <w:szCs w:val="28"/>
        </w:rPr>
        <w:t>України</w:t>
      </w:r>
      <w:r w:rsidR="00207EA9">
        <w:rPr>
          <w:bCs/>
          <w:sz w:val="28"/>
          <w:szCs w:val="28"/>
        </w:rPr>
        <w:t xml:space="preserve"> </w:t>
      </w:r>
      <w:r w:rsidRPr="00A13AFB">
        <w:rPr>
          <w:bCs/>
          <w:sz w:val="28"/>
          <w:szCs w:val="28"/>
        </w:rPr>
        <w:t>та</w:t>
      </w:r>
      <w:r w:rsidR="00207EA9">
        <w:rPr>
          <w:bCs/>
          <w:sz w:val="28"/>
          <w:szCs w:val="28"/>
        </w:rPr>
        <w:t xml:space="preserve"> </w:t>
      </w:r>
      <w:r w:rsidRPr="00A13AFB">
        <w:rPr>
          <w:bCs/>
          <w:sz w:val="28"/>
          <w:szCs w:val="28"/>
        </w:rPr>
        <w:t>Міністерством</w:t>
      </w:r>
      <w:r w:rsidR="00207EA9">
        <w:rPr>
          <w:bCs/>
          <w:sz w:val="28"/>
          <w:szCs w:val="28"/>
        </w:rPr>
        <w:t xml:space="preserve"> </w:t>
      </w:r>
      <w:r w:rsidRPr="00A13AFB">
        <w:rPr>
          <w:bCs/>
          <w:sz w:val="28"/>
          <w:szCs w:val="28"/>
        </w:rPr>
        <w:t>фінансів</w:t>
      </w:r>
      <w:r w:rsidR="00207EA9">
        <w:rPr>
          <w:bCs/>
          <w:sz w:val="28"/>
          <w:szCs w:val="28"/>
        </w:rPr>
        <w:t xml:space="preserve"> </w:t>
      </w:r>
      <w:r w:rsidRPr="00A13AFB">
        <w:rPr>
          <w:bCs/>
          <w:sz w:val="28"/>
          <w:szCs w:val="28"/>
        </w:rPr>
        <w:t>України</w:t>
      </w:r>
      <w:r w:rsidRPr="00A13AFB">
        <w:rPr>
          <w:sz w:val="28"/>
          <w:szCs w:val="28"/>
        </w:rPr>
        <w:t>”</w:t>
      </w:r>
      <w:r w:rsidRPr="00A13AFB">
        <w:rPr>
          <w:sz w:val="28"/>
          <w:szCs w:val="28"/>
          <w:shd w:val="clear" w:color="auto" w:fill="FFFFFF"/>
          <w:lang w:eastAsia="en-US"/>
        </w:rPr>
        <w:t>,</w:t>
      </w:r>
      <w:r w:rsidR="00207EA9">
        <w:rPr>
          <w:sz w:val="28"/>
          <w:szCs w:val="28"/>
          <w:shd w:val="clear" w:color="auto" w:fill="FFFFFF"/>
          <w:lang w:eastAsia="en-US"/>
        </w:rPr>
        <w:t xml:space="preserve"> </w:t>
      </w:r>
      <w:r w:rsidRPr="00A13AFB">
        <w:rPr>
          <w:sz w:val="28"/>
          <w:szCs w:val="28"/>
          <w:shd w:val="clear" w:color="auto" w:fill="FFFFFF"/>
          <w:lang w:eastAsia="en-US"/>
        </w:rPr>
        <w:t>а</w:t>
      </w:r>
      <w:r w:rsidR="00207EA9">
        <w:rPr>
          <w:sz w:val="28"/>
          <w:szCs w:val="28"/>
          <w:shd w:val="clear" w:color="auto" w:fill="FFFFFF"/>
          <w:lang w:eastAsia="en-US"/>
        </w:rPr>
        <w:t xml:space="preserve"> </w:t>
      </w:r>
      <w:r w:rsidRPr="00A13AFB">
        <w:rPr>
          <w:sz w:val="28"/>
          <w:szCs w:val="28"/>
          <w:shd w:val="clear" w:color="auto" w:fill="FFFFFF"/>
          <w:lang w:eastAsia="en-US"/>
        </w:rPr>
        <w:t>після</w:t>
      </w:r>
      <w:r w:rsidR="00207EA9">
        <w:rPr>
          <w:sz w:val="28"/>
          <w:szCs w:val="28"/>
          <w:shd w:val="clear" w:color="auto" w:fill="FFFFFF"/>
          <w:lang w:eastAsia="en-US"/>
        </w:rPr>
        <w:t xml:space="preserve"> </w:t>
      </w:r>
      <w:r w:rsidRPr="00A13AFB">
        <w:rPr>
          <w:sz w:val="28"/>
          <w:szCs w:val="28"/>
          <w:shd w:val="clear" w:color="auto" w:fill="FFFFFF"/>
          <w:lang w:eastAsia="en-US"/>
        </w:rPr>
        <w:t>слів</w:t>
      </w:r>
      <w:r w:rsidR="00207EA9">
        <w:rPr>
          <w:sz w:val="28"/>
          <w:szCs w:val="28"/>
          <w:shd w:val="clear" w:color="auto" w:fill="FFFFFF"/>
          <w:lang w:eastAsia="en-US"/>
        </w:rPr>
        <w:t xml:space="preserve"> </w:t>
      </w:r>
      <w:r w:rsidRPr="00A13AFB">
        <w:rPr>
          <w:sz w:val="28"/>
          <w:szCs w:val="28"/>
        </w:rPr>
        <w:t>“</w:t>
      </w:r>
      <w:r w:rsidRPr="00A13AFB">
        <w:rPr>
          <w:bCs/>
          <w:sz w:val="28"/>
          <w:szCs w:val="28"/>
        </w:rPr>
        <w:t>оскаржені</w:t>
      </w:r>
      <w:r w:rsidR="00207EA9">
        <w:rPr>
          <w:bCs/>
          <w:sz w:val="28"/>
          <w:szCs w:val="28"/>
        </w:rPr>
        <w:t xml:space="preserve"> </w:t>
      </w:r>
      <w:r w:rsidRPr="00A13AFB">
        <w:rPr>
          <w:bCs/>
          <w:sz w:val="28"/>
          <w:szCs w:val="28"/>
        </w:rPr>
        <w:t>до</w:t>
      </w:r>
      <w:r w:rsidR="00207EA9">
        <w:rPr>
          <w:bCs/>
          <w:sz w:val="28"/>
          <w:szCs w:val="28"/>
        </w:rPr>
        <w:t xml:space="preserve"> </w:t>
      </w:r>
      <w:r w:rsidRPr="00A13AFB">
        <w:rPr>
          <w:bCs/>
          <w:sz w:val="28"/>
          <w:szCs w:val="28"/>
        </w:rPr>
        <w:t>суду</w:t>
      </w:r>
      <w:r w:rsidRPr="00A13AFB">
        <w:rPr>
          <w:sz w:val="28"/>
          <w:szCs w:val="28"/>
        </w:rPr>
        <w:t>”</w:t>
      </w:r>
      <w:r w:rsidR="00207EA9">
        <w:rPr>
          <w:sz w:val="28"/>
          <w:szCs w:val="28"/>
          <w:shd w:val="clear" w:color="auto" w:fill="FFFFFF"/>
          <w:lang w:eastAsia="en-US"/>
        </w:rPr>
        <w:t xml:space="preserve"> </w:t>
      </w:r>
      <w:r w:rsidRPr="00A13AFB">
        <w:rPr>
          <w:sz w:val="28"/>
          <w:szCs w:val="28"/>
          <w:shd w:val="clear" w:color="auto" w:fill="FFFFFF"/>
          <w:lang w:eastAsia="en-US"/>
        </w:rPr>
        <w:t>доповнити</w:t>
      </w:r>
      <w:r w:rsidR="00207EA9">
        <w:rPr>
          <w:sz w:val="28"/>
          <w:szCs w:val="28"/>
          <w:shd w:val="clear" w:color="auto" w:fill="FFFFFF"/>
          <w:lang w:eastAsia="en-US"/>
        </w:rPr>
        <w:t xml:space="preserve"> </w:t>
      </w:r>
      <w:r w:rsidRPr="00A13AFB">
        <w:rPr>
          <w:sz w:val="28"/>
          <w:szCs w:val="28"/>
          <w:shd w:val="clear" w:color="auto" w:fill="FFFFFF"/>
          <w:lang w:eastAsia="en-US"/>
        </w:rPr>
        <w:t>словами</w:t>
      </w:r>
      <w:r w:rsidR="00207EA9">
        <w:rPr>
          <w:sz w:val="28"/>
          <w:szCs w:val="28"/>
          <w:shd w:val="clear" w:color="auto" w:fill="FFFFFF"/>
          <w:lang w:eastAsia="en-US"/>
        </w:rPr>
        <w:t xml:space="preserve"> </w:t>
      </w:r>
      <w:r w:rsidRPr="00A13AFB">
        <w:rPr>
          <w:sz w:val="28"/>
          <w:szCs w:val="28"/>
        </w:rPr>
        <w:t>“</w:t>
      </w:r>
      <w:r w:rsidRPr="00A13AFB">
        <w:rPr>
          <w:bCs/>
          <w:sz w:val="28"/>
          <w:szCs w:val="28"/>
        </w:rPr>
        <w:t>суду</w:t>
      </w:r>
      <w:r w:rsidR="00207EA9">
        <w:rPr>
          <w:bCs/>
          <w:sz w:val="28"/>
          <w:szCs w:val="28"/>
        </w:rPr>
        <w:t xml:space="preserve"> </w:t>
      </w:r>
      <w:r w:rsidRPr="00A13AFB">
        <w:rPr>
          <w:bCs/>
          <w:sz w:val="28"/>
          <w:szCs w:val="28"/>
        </w:rPr>
        <w:t>виключно</w:t>
      </w:r>
      <w:r w:rsidR="00207EA9">
        <w:rPr>
          <w:bCs/>
          <w:sz w:val="28"/>
          <w:szCs w:val="28"/>
        </w:rPr>
        <w:t xml:space="preserve"> </w:t>
      </w:r>
      <w:r w:rsidRPr="00A13AFB">
        <w:rPr>
          <w:bCs/>
          <w:sz w:val="28"/>
          <w:szCs w:val="28"/>
        </w:rPr>
        <w:t>з</w:t>
      </w:r>
      <w:r w:rsidR="00207EA9">
        <w:rPr>
          <w:bCs/>
          <w:sz w:val="28"/>
          <w:szCs w:val="28"/>
        </w:rPr>
        <w:t xml:space="preserve"> </w:t>
      </w:r>
      <w:r w:rsidRPr="00A13AFB">
        <w:rPr>
          <w:bCs/>
          <w:sz w:val="28"/>
          <w:szCs w:val="28"/>
        </w:rPr>
        <w:t>метою</w:t>
      </w:r>
      <w:r w:rsidR="00207EA9">
        <w:rPr>
          <w:bCs/>
          <w:sz w:val="28"/>
          <w:szCs w:val="28"/>
        </w:rPr>
        <w:t xml:space="preserve"> </w:t>
      </w:r>
      <w:r w:rsidRPr="00A13AFB">
        <w:rPr>
          <w:bCs/>
          <w:sz w:val="28"/>
          <w:szCs w:val="28"/>
        </w:rPr>
        <w:t>встановлення</w:t>
      </w:r>
      <w:r w:rsidR="00207EA9">
        <w:rPr>
          <w:bCs/>
          <w:sz w:val="28"/>
          <w:szCs w:val="28"/>
        </w:rPr>
        <w:t xml:space="preserve"> </w:t>
      </w:r>
      <w:r w:rsidRPr="00A13AFB">
        <w:rPr>
          <w:bCs/>
          <w:sz w:val="28"/>
          <w:szCs w:val="28"/>
        </w:rPr>
        <w:t>їх</w:t>
      </w:r>
      <w:r w:rsidR="00207EA9">
        <w:rPr>
          <w:bCs/>
          <w:sz w:val="28"/>
          <w:szCs w:val="28"/>
        </w:rPr>
        <w:t xml:space="preserve"> </w:t>
      </w:r>
      <w:r w:rsidRPr="00A13AFB">
        <w:rPr>
          <w:bCs/>
          <w:sz w:val="28"/>
          <w:szCs w:val="28"/>
        </w:rPr>
        <w:t>законності</w:t>
      </w:r>
      <w:r w:rsidRPr="00A13AFB">
        <w:rPr>
          <w:sz w:val="28"/>
          <w:szCs w:val="28"/>
        </w:rPr>
        <w:t>”</w:t>
      </w:r>
      <w:r w:rsidRPr="00A13AFB">
        <w:rPr>
          <w:sz w:val="28"/>
          <w:szCs w:val="28"/>
          <w:shd w:val="clear" w:color="auto" w:fill="FFFFFF"/>
          <w:lang w:eastAsia="en-US"/>
        </w:rPr>
        <w:t>;</w:t>
      </w:r>
    </w:p>
    <w:p w:rsidR="0075575E" w:rsidRPr="00A13AFB" w:rsidRDefault="0075575E" w:rsidP="00207EA9">
      <w:pPr>
        <w:pStyle w:val="rvps2"/>
        <w:shd w:val="clear" w:color="auto" w:fill="FFFFFF"/>
        <w:tabs>
          <w:tab w:val="left" w:pos="709"/>
        </w:tabs>
        <w:spacing w:before="120" w:beforeAutospacing="0" w:after="0" w:afterAutospacing="0"/>
        <w:ind w:firstLine="567"/>
        <w:jc w:val="both"/>
        <w:textAlignment w:val="baseline"/>
        <w:rPr>
          <w:sz w:val="28"/>
          <w:szCs w:val="28"/>
          <w:shd w:val="clear" w:color="auto" w:fill="FFFFFF"/>
          <w:lang w:eastAsia="en-US"/>
        </w:rPr>
      </w:pPr>
      <w:r w:rsidRPr="00A13AFB">
        <w:rPr>
          <w:sz w:val="28"/>
          <w:szCs w:val="28"/>
          <w:shd w:val="clear" w:color="auto" w:fill="FFFFFF"/>
          <w:lang w:eastAsia="en-US"/>
        </w:rPr>
        <w:t>доповнити</w:t>
      </w:r>
      <w:r w:rsidR="00207EA9">
        <w:rPr>
          <w:sz w:val="28"/>
          <w:szCs w:val="28"/>
          <w:shd w:val="clear" w:color="auto" w:fill="FFFFFF"/>
          <w:lang w:eastAsia="en-US"/>
        </w:rPr>
        <w:t xml:space="preserve"> </w:t>
      </w:r>
      <w:r w:rsidRPr="00A13AFB">
        <w:rPr>
          <w:sz w:val="28"/>
          <w:szCs w:val="28"/>
          <w:shd w:val="clear" w:color="auto" w:fill="FFFFFF"/>
          <w:lang w:eastAsia="en-US"/>
        </w:rPr>
        <w:t>статтю</w:t>
      </w:r>
      <w:r w:rsidR="00207EA9">
        <w:rPr>
          <w:sz w:val="28"/>
          <w:szCs w:val="28"/>
          <w:shd w:val="clear" w:color="auto" w:fill="FFFFFF"/>
          <w:lang w:eastAsia="en-US"/>
        </w:rPr>
        <w:t xml:space="preserve"> </w:t>
      </w:r>
      <w:r w:rsidRPr="00A13AFB">
        <w:rPr>
          <w:sz w:val="28"/>
          <w:szCs w:val="28"/>
          <w:shd w:val="clear" w:color="auto" w:fill="FFFFFF"/>
          <w:lang w:eastAsia="en-US"/>
        </w:rPr>
        <w:t>частиною</w:t>
      </w:r>
      <w:r w:rsidR="00207EA9">
        <w:rPr>
          <w:sz w:val="28"/>
          <w:szCs w:val="28"/>
          <w:shd w:val="clear" w:color="auto" w:fill="FFFFFF"/>
          <w:lang w:eastAsia="en-US"/>
        </w:rPr>
        <w:t xml:space="preserve"> </w:t>
      </w:r>
      <w:r w:rsidRPr="00A13AFB">
        <w:rPr>
          <w:sz w:val="28"/>
          <w:szCs w:val="28"/>
          <w:shd w:val="clear" w:color="auto" w:fill="FFFFFF"/>
          <w:lang w:eastAsia="en-US"/>
        </w:rPr>
        <w:t>третьою</w:t>
      </w:r>
      <w:r w:rsidR="00207EA9">
        <w:rPr>
          <w:sz w:val="28"/>
          <w:szCs w:val="28"/>
          <w:shd w:val="clear" w:color="auto" w:fill="FFFFFF"/>
          <w:lang w:eastAsia="en-US"/>
        </w:rPr>
        <w:t xml:space="preserve"> </w:t>
      </w:r>
      <w:r w:rsidRPr="00A13AFB">
        <w:rPr>
          <w:sz w:val="28"/>
          <w:szCs w:val="28"/>
          <w:shd w:val="clear" w:color="auto" w:fill="FFFFFF"/>
          <w:lang w:eastAsia="en-US"/>
        </w:rPr>
        <w:t>такого</w:t>
      </w:r>
      <w:r w:rsidR="00207EA9">
        <w:rPr>
          <w:sz w:val="28"/>
          <w:szCs w:val="28"/>
          <w:shd w:val="clear" w:color="auto" w:fill="FFFFFF"/>
          <w:lang w:eastAsia="en-US"/>
        </w:rPr>
        <w:t xml:space="preserve"> </w:t>
      </w:r>
      <w:r w:rsidRPr="00A13AFB">
        <w:rPr>
          <w:sz w:val="28"/>
          <w:szCs w:val="28"/>
          <w:shd w:val="clear" w:color="auto" w:fill="FFFFFF"/>
          <w:lang w:eastAsia="en-US"/>
        </w:rPr>
        <w:t>змісту:</w:t>
      </w:r>
    </w:p>
    <w:p w:rsidR="0075575E" w:rsidRPr="00A13AFB" w:rsidRDefault="0075575E" w:rsidP="00207EA9">
      <w:pPr>
        <w:shd w:val="clear" w:color="auto" w:fill="FFFFFF"/>
        <w:tabs>
          <w:tab w:val="left" w:pos="709"/>
        </w:tabs>
        <w:spacing w:before="120"/>
        <w:ind w:firstLine="567"/>
        <w:jc w:val="both"/>
        <w:rPr>
          <w:rFonts w:ascii="Times New Roman" w:hAnsi="Times New Roman"/>
          <w:bCs/>
          <w:sz w:val="28"/>
          <w:szCs w:val="28"/>
          <w:lang w:eastAsia="uk-UA"/>
        </w:rPr>
      </w:pPr>
      <w:r w:rsidRPr="00A13AFB">
        <w:rPr>
          <w:rFonts w:ascii="Times New Roman" w:hAnsi="Times New Roman"/>
          <w:sz w:val="28"/>
          <w:szCs w:val="28"/>
        </w:rPr>
        <w:t>“</w:t>
      </w:r>
      <w:r w:rsidRPr="00A13AFB">
        <w:rPr>
          <w:rFonts w:ascii="Times New Roman" w:hAnsi="Times New Roman"/>
          <w:bCs/>
          <w:sz w:val="28"/>
          <w:szCs w:val="28"/>
          <w:lang w:eastAsia="uk-UA"/>
        </w:rPr>
        <w:t>3.</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Особливості</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оскарження</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рішень</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(індивідуальних</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актів)</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Фонду,</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зокрема,</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але</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не</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виключно</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про</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запровадження</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тимчасової</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адміністрації</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у</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банку,</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про</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початок</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процедури</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ліквідації</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банку,</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про</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затвердження</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плану</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врегулювання</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та</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будь-які</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інші</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рішення,</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прийняті</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на</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його</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виконання,</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а</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також</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рішення</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щодо</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призначення</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уповноважених</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осіб</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Фонду,</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делегування</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їм</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повноважень,</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рішень</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(індивідуальних</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lastRenderedPageBreak/>
        <w:t>актів)</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Національного</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банку</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України</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про</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затвердження</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пропозиції</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Національного</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банку</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України</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про</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участь</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держави</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у</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виведенні</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неплатоспроможного</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банку</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з</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ринку,</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рішень</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Кабінету</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Міністрів</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України</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про</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участь</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держави</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у</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виведенні</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неплатоспроможного</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банку</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з</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ринку,</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а</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також</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рішень</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(індивідуальних</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актів)</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Міністерства</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фінансів</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України,</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прийнятих</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на</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виконання</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таких</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рішень</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Кабінету</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Міністрів</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України,</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встановлюються</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Кодексом</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адміністративного</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судочинства</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України.</w:t>
      </w:r>
    </w:p>
    <w:p w:rsidR="0075575E" w:rsidRPr="00A13AFB" w:rsidRDefault="0075575E" w:rsidP="00207EA9">
      <w:pPr>
        <w:shd w:val="clear" w:color="auto" w:fill="FFFFFF"/>
        <w:tabs>
          <w:tab w:val="left" w:pos="709"/>
        </w:tabs>
        <w:spacing w:before="120"/>
        <w:ind w:firstLine="567"/>
        <w:jc w:val="both"/>
        <w:rPr>
          <w:rFonts w:ascii="Times New Roman" w:hAnsi="Times New Roman"/>
          <w:sz w:val="28"/>
          <w:szCs w:val="28"/>
          <w:shd w:val="clear" w:color="auto" w:fill="FFFFFF"/>
        </w:rPr>
      </w:pPr>
      <w:r w:rsidRPr="00A13AFB">
        <w:rPr>
          <w:rFonts w:ascii="Times New Roman" w:hAnsi="Times New Roman"/>
          <w:bCs/>
          <w:sz w:val="28"/>
          <w:szCs w:val="28"/>
          <w:lang w:eastAsia="uk-UA"/>
        </w:rPr>
        <w:t>4.</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Загальний</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розмір</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шкоди,</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що</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може</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бути</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стягнуто</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з</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Фонду,</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Національного</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банку</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України,</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Кабінету</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Міністрів</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України,</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Міністерства</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фінансів</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України,</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у</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разі</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визнання</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протиправним</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(незаконним)</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та</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скасування</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рішення</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(індивідуального</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акта),</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зазначеного</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у</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частині</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третій</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цієї</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статті,</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обмежується</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розміром</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реальних</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збитків</w:t>
      </w:r>
      <w:r w:rsidRPr="00A13AFB">
        <w:rPr>
          <w:rFonts w:ascii="Times New Roman" w:hAnsi="Times New Roman"/>
          <w:sz w:val="28"/>
          <w:szCs w:val="28"/>
        </w:rPr>
        <w:t>”</w:t>
      </w:r>
      <w:r w:rsidRPr="00A13AFB">
        <w:rPr>
          <w:rFonts w:ascii="Times New Roman" w:hAnsi="Times New Roman"/>
          <w:sz w:val="28"/>
          <w:szCs w:val="28"/>
          <w:shd w:val="clear" w:color="auto" w:fill="FFFFFF"/>
        </w:rPr>
        <w:t>;</w:t>
      </w:r>
    </w:p>
    <w:p w:rsidR="0075575E" w:rsidRPr="00A13AFB" w:rsidRDefault="0075575E" w:rsidP="00207EA9">
      <w:pPr>
        <w:pStyle w:val="ad"/>
        <w:tabs>
          <w:tab w:val="left" w:pos="709"/>
        </w:tabs>
        <w:spacing w:before="120" w:after="0" w:line="240" w:lineRule="auto"/>
        <w:ind w:left="0" w:firstLine="567"/>
        <w:jc w:val="both"/>
        <w:rPr>
          <w:rFonts w:ascii="Times New Roman" w:hAnsi="Times New Roman"/>
          <w:sz w:val="28"/>
          <w:szCs w:val="28"/>
        </w:rPr>
      </w:pPr>
      <w:r w:rsidRPr="00A13AFB">
        <w:rPr>
          <w:rFonts w:ascii="Times New Roman" w:hAnsi="Times New Roman"/>
          <w:sz w:val="28"/>
          <w:szCs w:val="28"/>
        </w:rPr>
        <w:t>II.</w:t>
      </w:r>
      <w:r w:rsidR="00207EA9">
        <w:rPr>
          <w:rFonts w:ascii="Times New Roman" w:hAnsi="Times New Roman"/>
          <w:sz w:val="28"/>
          <w:szCs w:val="28"/>
        </w:rPr>
        <w:t xml:space="preserve"> </w:t>
      </w:r>
      <w:r w:rsidRPr="00A13AFB">
        <w:rPr>
          <w:rFonts w:ascii="Times New Roman" w:hAnsi="Times New Roman"/>
          <w:sz w:val="28"/>
          <w:szCs w:val="28"/>
        </w:rPr>
        <w:t>Прикінцеві</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перехідні</w:t>
      </w:r>
      <w:r w:rsidR="00207EA9">
        <w:rPr>
          <w:rFonts w:ascii="Times New Roman" w:hAnsi="Times New Roman"/>
          <w:sz w:val="28"/>
          <w:szCs w:val="28"/>
        </w:rPr>
        <w:t xml:space="preserve"> </w:t>
      </w:r>
      <w:r w:rsidRPr="00A13AFB">
        <w:rPr>
          <w:rFonts w:ascii="Times New Roman" w:hAnsi="Times New Roman"/>
          <w:sz w:val="28"/>
          <w:szCs w:val="28"/>
        </w:rPr>
        <w:t>положення</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1.</w:t>
      </w:r>
      <w:r w:rsidRPr="00A13AFB">
        <w:rPr>
          <w:rFonts w:ascii="Times New Roman" w:hAnsi="Times New Roman"/>
          <w:sz w:val="28"/>
          <w:szCs w:val="28"/>
        </w:rPr>
        <w:tab/>
        <w:t>Цей</w:t>
      </w:r>
      <w:r w:rsidR="00207EA9">
        <w:rPr>
          <w:rFonts w:ascii="Times New Roman" w:hAnsi="Times New Roman"/>
          <w:sz w:val="28"/>
          <w:szCs w:val="28"/>
        </w:rPr>
        <w:t xml:space="preserve"> </w:t>
      </w:r>
      <w:r w:rsidRPr="00A13AFB">
        <w:rPr>
          <w:rFonts w:ascii="Times New Roman" w:hAnsi="Times New Roman"/>
          <w:sz w:val="28"/>
          <w:szCs w:val="28"/>
        </w:rPr>
        <w:t>Закон</w:t>
      </w:r>
      <w:r w:rsidR="00207EA9">
        <w:rPr>
          <w:rFonts w:ascii="Times New Roman" w:hAnsi="Times New Roman"/>
          <w:sz w:val="28"/>
          <w:szCs w:val="28"/>
        </w:rPr>
        <w:t xml:space="preserve"> </w:t>
      </w:r>
      <w:r w:rsidRPr="00A13AFB">
        <w:rPr>
          <w:rFonts w:ascii="Times New Roman" w:hAnsi="Times New Roman"/>
          <w:sz w:val="28"/>
          <w:szCs w:val="28"/>
        </w:rPr>
        <w:t>набирає</w:t>
      </w:r>
      <w:r w:rsidR="00207EA9">
        <w:rPr>
          <w:rFonts w:ascii="Times New Roman" w:hAnsi="Times New Roman"/>
          <w:sz w:val="28"/>
          <w:szCs w:val="28"/>
        </w:rPr>
        <w:t xml:space="preserve"> </w:t>
      </w:r>
      <w:r w:rsidRPr="00A13AFB">
        <w:rPr>
          <w:rFonts w:ascii="Times New Roman" w:hAnsi="Times New Roman"/>
          <w:sz w:val="28"/>
          <w:szCs w:val="28"/>
        </w:rPr>
        <w:t>чинності</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дня,</w:t>
      </w:r>
      <w:r w:rsidR="00207EA9">
        <w:rPr>
          <w:rFonts w:ascii="Times New Roman" w:hAnsi="Times New Roman"/>
          <w:sz w:val="28"/>
          <w:szCs w:val="28"/>
        </w:rPr>
        <w:t xml:space="preserve"> </w:t>
      </w:r>
      <w:r w:rsidRPr="00A13AFB">
        <w:rPr>
          <w:rFonts w:ascii="Times New Roman" w:hAnsi="Times New Roman"/>
          <w:sz w:val="28"/>
          <w:szCs w:val="28"/>
        </w:rPr>
        <w:t>наступного</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днем</w:t>
      </w:r>
      <w:r w:rsidR="00207EA9">
        <w:rPr>
          <w:rFonts w:ascii="Times New Roman" w:hAnsi="Times New Roman"/>
          <w:sz w:val="28"/>
          <w:szCs w:val="28"/>
        </w:rPr>
        <w:t xml:space="preserve"> </w:t>
      </w:r>
      <w:r w:rsidRPr="00A13AFB">
        <w:rPr>
          <w:rFonts w:ascii="Times New Roman" w:hAnsi="Times New Roman"/>
          <w:sz w:val="28"/>
          <w:szCs w:val="28"/>
        </w:rPr>
        <w:t>його</w:t>
      </w:r>
      <w:r w:rsidR="00207EA9">
        <w:rPr>
          <w:rFonts w:ascii="Times New Roman" w:hAnsi="Times New Roman"/>
          <w:sz w:val="28"/>
          <w:szCs w:val="28"/>
        </w:rPr>
        <w:t xml:space="preserve"> </w:t>
      </w:r>
      <w:r w:rsidRPr="00A13AFB">
        <w:rPr>
          <w:rFonts w:ascii="Times New Roman" w:hAnsi="Times New Roman"/>
          <w:sz w:val="28"/>
          <w:szCs w:val="28"/>
        </w:rPr>
        <w:t>опублікування,</w:t>
      </w:r>
      <w:r w:rsidR="00207EA9">
        <w:rPr>
          <w:rFonts w:ascii="Times New Roman" w:hAnsi="Times New Roman"/>
          <w:sz w:val="28"/>
          <w:szCs w:val="28"/>
        </w:rPr>
        <w:t xml:space="preserve"> </w:t>
      </w:r>
      <w:r w:rsidRPr="00A13AFB">
        <w:rPr>
          <w:rFonts w:ascii="Times New Roman" w:hAnsi="Times New Roman"/>
          <w:sz w:val="28"/>
          <w:szCs w:val="28"/>
        </w:rPr>
        <w:t>крім</w:t>
      </w:r>
      <w:r w:rsidR="00207EA9">
        <w:rPr>
          <w:rFonts w:ascii="Times New Roman" w:hAnsi="Times New Roman"/>
          <w:sz w:val="28"/>
          <w:szCs w:val="28"/>
        </w:rPr>
        <w:t xml:space="preserve"> </w:t>
      </w:r>
      <w:r w:rsidRPr="00A13AFB">
        <w:rPr>
          <w:rFonts w:ascii="Times New Roman" w:hAnsi="Times New Roman"/>
          <w:sz w:val="28"/>
          <w:szCs w:val="28"/>
        </w:rPr>
        <w:t>абзаців</w:t>
      </w:r>
      <w:r w:rsidR="00207EA9">
        <w:rPr>
          <w:rFonts w:ascii="Times New Roman" w:hAnsi="Times New Roman"/>
          <w:sz w:val="28"/>
          <w:szCs w:val="28"/>
        </w:rPr>
        <w:t xml:space="preserve"> </w:t>
      </w:r>
      <w:r w:rsidR="008F6929" w:rsidRPr="00A13AFB">
        <w:rPr>
          <w:rFonts w:ascii="Times New Roman" w:hAnsi="Times New Roman"/>
          <w:sz w:val="28"/>
          <w:szCs w:val="28"/>
        </w:rPr>
        <w:t>п’ятого</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008F6929" w:rsidRPr="00A13AFB">
        <w:rPr>
          <w:rFonts w:ascii="Times New Roman" w:hAnsi="Times New Roman"/>
          <w:sz w:val="28"/>
          <w:szCs w:val="28"/>
        </w:rPr>
        <w:t>сьомого</w:t>
      </w:r>
      <w:r w:rsidR="00207EA9">
        <w:rPr>
          <w:rFonts w:ascii="Times New Roman" w:hAnsi="Times New Roman"/>
          <w:sz w:val="28"/>
          <w:szCs w:val="28"/>
        </w:rPr>
        <w:t xml:space="preserve"> </w:t>
      </w:r>
      <w:r w:rsidR="008F6929" w:rsidRPr="00A13AFB">
        <w:rPr>
          <w:rFonts w:ascii="Times New Roman" w:hAnsi="Times New Roman"/>
          <w:sz w:val="28"/>
          <w:szCs w:val="28"/>
        </w:rPr>
        <w:t>підпункту</w:t>
      </w:r>
      <w:r w:rsidR="00207EA9">
        <w:rPr>
          <w:rFonts w:ascii="Times New Roman" w:hAnsi="Times New Roman"/>
          <w:sz w:val="28"/>
          <w:szCs w:val="28"/>
        </w:rPr>
        <w:t xml:space="preserve"> </w:t>
      </w:r>
      <w:r w:rsidR="008F6929" w:rsidRPr="00A13AFB">
        <w:rPr>
          <w:rFonts w:ascii="Times New Roman" w:hAnsi="Times New Roman"/>
          <w:sz w:val="28"/>
          <w:szCs w:val="28"/>
        </w:rPr>
        <w:t>5</w:t>
      </w:r>
      <w:r w:rsidR="00207EA9">
        <w:rPr>
          <w:rFonts w:ascii="Times New Roman" w:hAnsi="Times New Roman"/>
          <w:sz w:val="28"/>
          <w:szCs w:val="28"/>
        </w:rPr>
        <w:t xml:space="preserve"> </w:t>
      </w:r>
      <w:r w:rsidR="008F6929" w:rsidRPr="00A13AFB">
        <w:rPr>
          <w:rFonts w:ascii="Times New Roman" w:hAnsi="Times New Roman"/>
          <w:sz w:val="28"/>
          <w:szCs w:val="28"/>
        </w:rPr>
        <w:t>пункту</w:t>
      </w:r>
      <w:r w:rsidR="00207EA9">
        <w:rPr>
          <w:rFonts w:ascii="Times New Roman" w:hAnsi="Times New Roman"/>
          <w:sz w:val="28"/>
          <w:szCs w:val="28"/>
        </w:rPr>
        <w:t xml:space="preserve"> </w:t>
      </w:r>
      <w:r w:rsidR="008F6929" w:rsidRPr="00A13AFB">
        <w:rPr>
          <w:rFonts w:ascii="Times New Roman" w:hAnsi="Times New Roman"/>
          <w:sz w:val="28"/>
          <w:szCs w:val="28"/>
        </w:rPr>
        <w:t>1</w:t>
      </w:r>
      <w:r w:rsidR="00207EA9">
        <w:rPr>
          <w:rFonts w:ascii="Times New Roman" w:hAnsi="Times New Roman"/>
          <w:sz w:val="28"/>
          <w:szCs w:val="28"/>
        </w:rPr>
        <w:t xml:space="preserve"> </w:t>
      </w:r>
      <w:r w:rsidR="008F6929" w:rsidRPr="00A13AFB">
        <w:rPr>
          <w:rFonts w:ascii="Times New Roman" w:hAnsi="Times New Roman"/>
          <w:sz w:val="28"/>
          <w:szCs w:val="28"/>
        </w:rPr>
        <w:t>р</w:t>
      </w:r>
      <w:r w:rsidRPr="00A13AFB">
        <w:rPr>
          <w:rFonts w:ascii="Times New Roman" w:hAnsi="Times New Roman"/>
          <w:sz w:val="28"/>
          <w:szCs w:val="28"/>
        </w:rPr>
        <w:t>озділу</w:t>
      </w:r>
      <w:r w:rsidR="00207EA9">
        <w:rPr>
          <w:rFonts w:ascii="Times New Roman" w:hAnsi="Times New Roman"/>
          <w:sz w:val="28"/>
          <w:szCs w:val="28"/>
        </w:rPr>
        <w:t xml:space="preserve"> </w:t>
      </w:r>
      <w:r w:rsidRPr="00A13AFB">
        <w:rPr>
          <w:rFonts w:ascii="Times New Roman" w:hAnsi="Times New Roman"/>
          <w:sz w:val="28"/>
          <w:szCs w:val="28"/>
        </w:rPr>
        <w:t>І</w:t>
      </w:r>
      <w:r w:rsidR="00207EA9">
        <w:rPr>
          <w:rFonts w:ascii="Times New Roman" w:hAnsi="Times New Roman"/>
          <w:sz w:val="28"/>
          <w:szCs w:val="28"/>
        </w:rPr>
        <w:t xml:space="preserve"> </w:t>
      </w:r>
      <w:r w:rsidRPr="00A13AFB">
        <w:rPr>
          <w:rFonts w:ascii="Times New Roman" w:hAnsi="Times New Roman"/>
          <w:sz w:val="28"/>
          <w:szCs w:val="28"/>
        </w:rPr>
        <w:t>цього</w:t>
      </w:r>
      <w:r w:rsidR="00207EA9">
        <w:rPr>
          <w:rFonts w:ascii="Times New Roman" w:hAnsi="Times New Roman"/>
          <w:sz w:val="28"/>
          <w:szCs w:val="28"/>
        </w:rPr>
        <w:t xml:space="preserve"> </w:t>
      </w:r>
      <w:r w:rsidRPr="00A13AFB">
        <w:rPr>
          <w:rFonts w:ascii="Times New Roman" w:hAnsi="Times New Roman"/>
          <w:sz w:val="28"/>
          <w:szCs w:val="28"/>
        </w:rPr>
        <w:t>Закону,</w:t>
      </w:r>
      <w:r w:rsidR="00207EA9">
        <w:rPr>
          <w:rFonts w:ascii="Times New Roman" w:hAnsi="Times New Roman"/>
          <w:sz w:val="28"/>
          <w:szCs w:val="28"/>
        </w:rPr>
        <w:t xml:space="preserve"> </w:t>
      </w:r>
      <w:r w:rsidRPr="00A13AFB">
        <w:rPr>
          <w:rFonts w:ascii="Times New Roman" w:hAnsi="Times New Roman"/>
          <w:sz w:val="28"/>
          <w:szCs w:val="28"/>
        </w:rPr>
        <w:t>які</w:t>
      </w:r>
      <w:r w:rsidR="00207EA9">
        <w:rPr>
          <w:rFonts w:ascii="Times New Roman" w:hAnsi="Times New Roman"/>
          <w:sz w:val="28"/>
          <w:szCs w:val="28"/>
        </w:rPr>
        <w:t xml:space="preserve"> </w:t>
      </w:r>
      <w:r w:rsidRPr="00A13AFB">
        <w:rPr>
          <w:rFonts w:ascii="Times New Roman" w:hAnsi="Times New Roman"/>
          <w:sz w:val="28"/>
          <w:szCs w:val="28"/>
        </w:rPr>
        <w:t>набирають</w:t>
      </w:r>
      <w:r w:rsidR="00207EA9">
        <w:rPr>
          <w:rFonts w:ascii="Times New Roman" w:hAnsi="Times New Roman"/>
          <w:sz w:val="28"/>
          <w:szCs w:val="28"/>
        </w:rPr>
        <w:t xml:space="preserve"> </w:t>
      </w:r>
      <w:r w:rsidRPr="00A13AFB">
        <w:rPr>
          <w:rFonts w:ascii="Times New Roman" w:hAnsi="Times New Roman"/>
          <w:sz w:val="28"/>
          <w:szCs w:val="28"/>
        </w:rPr>
        <w:t>чинності</w:t>
      </w:r>
      <w:r w:rsidR="00207EA9">
        <w:rPr>
          <w:rFonts w:ascii="Times New Roman" w:hAnsi="Times New Roman"/>
          <w:sz w:val="28"/>
          <w:szCs w:val="28"/>
        </w:rPr>
        <w:t xml:space="preserve"> </w:t>
      </w:r>
      <w:r w:rsidRPr="00A13AFB">
        <w:rPr>
          <w:rFonts w:ascii="Times New Roman" w:hAnsi="Times New Roman"/>
          <w:sz w:val="28"/>
          <w:szCs w:val="28"/>
        </w:rPr>
        <w:t>через</w:t>
      </w:r>
      <w:r w:rsidR="00207EA9">
        <w:rPr>
          <w:rFonts w:ascii="Times New Roman" w:hAnsi="Times New Roman"/>
          <w:sz w:val="28"/>
          <w:szCs w:val="28"/>
        </w:rPr>
        <w:t xml:space="preserve"> </w:t>
      </w:r>
      <w:r w:rsidRPr="00A13AFB">
        <w:rPr>
          <w:rFonts w:ascii="Times New Roman" w:hAnsi="Times New Roman"/>
          <w:sz w:val="28"/>
          <w:szCs w:val="28"/>
        </w:rPr>
        <w:t>три</w:t>
      </w:r>
      <w:r w:rsidR="00207EA9">
        <w:rPr>
          <w:rFonts w:ascii="Times New Roman" w:hAnsi="Times New Roman"/>
          <w:sz w:val="28"/>
          <w:szCs w:val="28"/>
        </w:rPr>
        <w:t xml:space="preserve"> </w:t>
      </w:r>
      <w:r w:rsidRPr="00A13AFB">
        <w:rPr>
          <w:rFonts w:ascii="Times New Roman" w:hAnsi="Times New Roman"/>
          <w:sz w:val="28"/>
          <w:szCs w:val="28"/>
        </w:rPr>
        <w:t>роки</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дня</w:t>
      </w:r>
      <w:r w:rsidR="00207EA9">
        <w:rPr>
          <w:rFonts w:ascii="Times New Roman" w:hAnsi="Times New Roman"/>
          <w:sz w:val="28"/>
          <w:szCs w:val="28"/>
        </w:rPr>
        <w:t xml:space="preserve"> </w:t>
      </w:r>
      <w:r w:rsidRPr="00A13AFB">
        <w:rPr>
          <w:rFonts w:ascii="Times New Roman" w:hAnsi="Times New Roman"/>
          <w:sz w:val="28"/>
          <w:szCs w:val="28"/>
        </w:rPr>
        <w:t>набрання</w:t>
      </w:r>
      <w:r w:rsidR="00207EA9">
        <w:rPr>
          <w:rFonts w:ascii="Times New Roman" w:hAnsi="Times New Roman"/>
          <w:sz w:val="28"/>
          <w:szCs w:val="28"/>
        </w:rPr>
        <w:t xml:space="preserve"> </w:t>
      </w:r>
      <w:r w:rsidRPr="00A13AFB">
        <w:rPr>
          <w:rFonts w:ascii="Times New Roman" w:hAnsi="Times New Roman"/>
          <w:sz w:val="28"/>
          <w:szCs w:val="28"/>
        </w:rPr>
        <w:t>чинності</w:t>
      </w:r>
      <w:r w:rsidR="00207EA9">
        <w:rPr>
          <w:rFonts w:ascii="Times New Roman" w:hAnsi="Times New Roman"/>
          <w:sz w:val="28"/>
          <w:szCs w:val="28"/>
        </w:rPr>
        <w:t xml:space="preserve"> </w:t>
      </w:r>
      <w:r w:rsidRPr="00A13AFB">
        <w:rPr>
          <w:rFonts w:ascii="Times New Roman" w:hAnsi="Times New Roman"/>
          <w:sz w:val="28"/>
          <w:szCs w:val="28"/>
        </w:rPr>
        <w:t>цим</w:t>
      </w:r>
      <w:r w:rsidR="00207EA9">
        <w:rPr>
          <w:rFonts w:ascii="Times New Roman" w:hAnsi="Times New Roman"/>
          <w:sz w:val="28"/>
          <w:szCs w:val="28"/>
        </w:rPr>
        <w:t xml:space="preserve"> </w:t>
      </w:r>
      <w:r w:rsidRPr="00A13AFB">
        <w:rPr>
          <w:rFonts w:ascii="Times New Roman" w:hAnsi="Times New Roman"/>
          <w:sz w:val="28"/>
          <w:szCs w:val="28"/>
        </w:rPr>
        <w:t>Законом.</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2.</w:t>
      </w:r>
      <w:r w:rsidR="00207EA9">
        <w:rPr>
          <w:rFonts w:ascii="Times New Roman" w:hAnsi="Times New Roman"/>
          <w:sz w:val="28"/>
          <w:szCs w:val="28"/>
        </w:rPr>
        <w:t xml:space="preserve"> </w:t>
      </w:r>
      <w:r w:rsidRPr="00A13AFB">
        <w:rPr>
          <w:rFonts w:ascii="Times New Roman" w:hAnsi="Times New Roman"/>
          <w:sz w:val="28"/>
          <w:szCs w:val="28"/>
        </w:rPr>
        <w:t>Законодавчі</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інші</w:t>
      </w:r>
      <w:r w:rsidR="00207EA9">
        <w:rPr>
          <w:rFonts w:ascii="Times New Roman" w:hAnsi="Times New Roman"/>
          <w:sz w:val="28"/>
          <w:szCs w:val="28"/>
        </w:rPr>
        <w:t xml:space="preserve"> </w:t>
      </w:r>
      <w:r w:rsidRPr="00A13AFB">
        <w:rPr>
          <w:rFonts w:ascii="Times New Roman" w:hAnsi="Times New Roman"/>
          <w:sz w:val="28"/>
          <w:szCs w:val="28"/>
        </w:rPr>
        <w:t>нормативно-правові</w:t>
      </w:r>
      <w:r w:rsidR="00207EA9">
        <w:rPr>
          <w:rFonts w:ascii="Times New Roman" w:hAnsi="Times New Roman"/>
          <w:sz w:val="28"/>
          <w:szCs w:val="28"/>
        </w:rPr>
        <w:t xml:space="preserve"> </w:t>
      </w:r>
      <w:r w:rsidRPr="00A13AFB">
        <w:rPr>
          <w:rFonts w:ascii="Times New Roman" w:hAnsi="Times New Roman"/>
          <w:sz w:val="28"/>
          <w:szCs w:val="28"/>
        </w:rPr>
        <w:t>акти,</w:t>
      </w:r>
      <w:r w:rsidR="00207EA9">
        <w:rPr>
          <w:rFonts w:ascii="Times New Roman" w:hAnsi="Times New Roman"/>
          <w:sz w:val="28"/>
          <w:szCs w:val="28"/>
        </w:rPr>
        <w:t xml:space="preserve"> </w:t>
      </w:r>
      <w:r w:rsidRPr="00A13AFB">
        <w:rPr>
          <w:rFonts w:ascii="Times New Roman" w:hAnsi="Times New Roman"/>
          <w:sz w:val="28"/>
          <w:szCs w:val="28"/>
        </w:rPr>
        <w:t>прийняті</w:t>
      </w:r>
      <w:r w:rsidR="00207EA9">
        <w:rPr>
          <w:rFonts w:ascii="Times New Roman" w:hAnsi="Times New Roman"/>
          <w:sz w:val="28"/>
          <w:szCs w:val="28"/>
        </w:rPr>
        <w:t xml:space="preserve"> </w:t>
      </w:r>
      <w:r w:rsidRPr="00A13AFB">
        <w:rPr>
          <w:rFonts w:ascii="Times New Roman" w:hAnsi="Times New Roman"/>
          <w:sz w:val="28"/>
          <w:szCs w:val="28"/>
        </w:rPr>
        <w:t>до</w:t>
      </w:r>
      <w:r w:rsidR="00207EA9">
        <w:rPr>
          <w:rFonts w:ascii="Times New Roman" w:hAnsi="Times New Roman"/>
          <w:sz w:val="28"/>
          <w:szCs w:val="28"/>
        </w:rPr>
        <w:t xml:space="preserve"> </w:t>
      </w:r>
      <w:r w:rsidRPr="00A13AFB">
        <w:rPr>
          <w:rFonts w:ascii="Times New Roman" w:hAnsi="Times New Roman"/>
          <w:sz w:val="28"/>
          <w:szCs w:val="28"/>
        </w:rPr>
        <w:t>набрання</w:t>
      </w:r>
      <w:r w:rsidR="00207EA9">
        <w:rPr>
          <w:rFonts w:ascii="Times New Roman" w:hAnsi="Times New Roman"/>
          <w:sz w:val="28"/>
          <w:szCs w:val="28"/>
        </w:rPr>
        <w:t xml:space="preserve"> </w:t>
      </w:r>
      <w:r w:rsidRPr="00A13AFB">
        <w:rPr>
          <w:rFonts w:ascii="Times New Roman" w:hAnsi="Times New Roman"/>
          <w:sz w:val="28"/>
          <w:szCs w:val="28"/>
        </w:rPr>
        <w:t>чинності</w:t>
      </w:r>
      <w:r w:rsidR="00207EA9">
        <w:rPr>
          <w:rFonts w:ascii="Times New Roman" w:hAnsi="Times New Roman"/>
          <w:sz w:val="28"/>
          <w:szCs w:val="28"/>
        </w:rPr>
        <w:t xml:space="preserve"> </w:t>
      </w:r>
      <w:r w:rsidRPr="00A13AFB">
        <w:rPr>
          <w:rFonts w:ascii="Times New Roman" w:hAnsi="Times New Roman"/>
          <w:sz w:val="28"/>
          <w:szCs w:val="28"/>
        </w:rPr>
        <w:t>цим</w:t>
      </w:r>
      <w:r w:rsidR="00207EA9">
        <w:rPr>
          <w:rFonts w:ascii="Times New Roman" w:hAnsi="Times New Roman"/>
          <w:sz w:val="28"/>
          <w:szCs w:val="28"/>
        </w:rPr>
        <w:t xml:space="preserve"> </w:t>
      </w:r>
      <w:r w:rsidRPr="00A13AFB">
        <w:rPr>
          <w:rFonts w:ascii="Times New Roman" w:hAnsi="Times New Roman"/>
          <w:sz w:val="28"/>
          <w:szCs w:val="28"/>
        </w:rPr>
        <w:t>Законом,</w:t>
      </w:r>
      <w:r w:rsidR="00207EA9">
        <w:rPr>
          <w:rFonts w:ascii="Times New Roman" w:hAnsi="Times New Roman"/>
          <w:sz w:val="28"/>
          <w:szCs w:val="28"/>
        </w:rPr>
        <w:t xml:space="preserve"> </w:t>
      </w:r>
      <w:r w:rsidRPr="00A13AFB">
        <w:rPr>
          <w:rFonts w:ascii="Times New Roman" w:hAnsi="Times New Roman"/>
          <w:sz w:val="28"/>
          <w:szCs w:val="28"/>
        </w:rPr>
        <w:t>застосовуються</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частині,</w:t>
      </w:r>
      <w:r w:rsidR="00207EA9">
        <w:rPr>
          <w:rFonts w:ascii="Times New Roman" w:hAnsi="Times New Roman"/>
          <w:sz w:val="28"/>
          <w:szCs w:val="28"/>
        </w:rPr>
        <w:t xml:space="preserve"> </w:t>
      </w:r>
      <w:r w:rsidRPr="00A13AFB">
        <w:rPr>
          <w:rFonts w:ascii="Times New Roman" w:hAnsi="Times New Roman"/>
          <w:sz w:val="28"/>
          <w:szCs w:val="28"/>
        </w:rPr>
        <w:t>що</w:t>
      </w:r>
      <w:r w:rsidR="00207EA9">
        <w:rPr>
          <w:rFonts w:ascii="Times New Roman" w:hAnsi="Times New Roman"/>
          <w:sz w:val="28"/>
          <w:szCs w:val="28"/>
        </w:rPr>
        <w:t xml:space="preserve"> </w:t>
      </w:r>
      <w:r w:rsidRPr="00A13AFB">
        <w:rPr>
          <w:rFonts w:ascii="Times New Roman" w:hAnsi="Times New Roman"/>
          <w:sz w:val="28"/>
          <w:szCs w:val="28"/>
        </w:rPr>
        <w:t>не</w:t>
      </w:r>
      <w:r w:rsidR="00207EA9">
        <w:rPr>
          <w:rFonts w:ascii="Times New Roman" w:hAnsi="Times New Roman"/>
          <w:sz w:val="28"/>
          <w:szCs w:val="28"/>
        </w:rPr>
        <w:t xml:space="preserve"> </w:t>
      </w:r>
      <w:r w:rsidRPr="00A13AFB">
        <w:rPr>
          <w:rFonts w:ascii="Times New Roman" w:hAnsi="Times New Roman"/>
          <w:sz w:val="28"/>
          <w:szCs w:val="28"/>
        </w:rPr>
        <w:t>суперечить</w:t>
      </w:r>
      <w:r w:rsidR="00207EA9">
        <w:rPr>
          <w:rFonts w:ascii="Times New Roman" w:hAnsi="Times New Roman"/>
          <w:sz w:val="28"/>
          <w:szCs w:val="28"/>
        </w:rPr>
        <w:t xml:space="preserve"> </w:t>
      </w:r>
      <w:r w:rsidRPr="00A13AFB">
        <w:rPr>
          <w:rFonts w:ascii="Times New Roman" w:hAnsi="Times New Roman"/>
          <w:sz w:val="28"/>
          <w:szCs w:val="28"/>
        </w:rPr>
        <w:t>цьому</w:t>
      </w:r>
      <w:r w:rsidR="00207EA9">
        <w:rPr>
          <w:rFonts w:ascii="Times New Roman" w:hAnsi="Times New Roman"/>
          <w:sz w:val="28"/>
          <w:szCs w:val="28"/>
        </w:rPr>
        <w:t xml:space="preserve"> </w:t>
      </w:r>
      <w:r w:rsidRPr="00A13AFB">
        <w:rPr>
          <w:rFonts w:ascii="Times New Roman" w:hAnsi="Times New Roman"/>
          <w:sz w:val="28"/>
          <w:szCs w:val="28"/>
        </w:rPr>
        <w:t>Закону.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3.</w:t>
      </w:r>
      <w:r w:rsidR="00207EA9">
        <w:rPr>
          <w:rFonts w:ascii="Times New Roman" w:hAnsi="Times New Roman"/>
          <w:sz w:val="28"/>
          <w:szCs w:val="28"/>
        </w:rPr>
        <w:t xml:space="preserve"> </w:t>
      </w:r>
      <w:r w:rsidRPr="00A13AFB">
        <w:rPr>
          <w:rFonts w:ascii="Times New Roman" w:hAnsi="Times New Roman"/>
          <w:sz w:val="28"/>
          <w:szCs w:val="28"/>
        </w:rPr>
        <w:t>Установити,</w:t>
      </w:r>
      <w:r w:rsidR="00207EA9">
        <w:rPr>
          <w:rFonts w:ascii="Times New Roman" w:hAnsi="Times New Roman"/>
          <w:sz w:val="28"/>
          <w:szCs w:val="28"/>
        </w:rPr>
        <w:t xml:space="preserve"> </w:t>
      </w:r>
      <w:r w:rsidRPr="00A13AFB">
        <w:rPr>
          <w:rFonts w:ascii="Times New Roman" w:hAnsi="Times New Roman"/>
          <w:sz w:val="28"/>
          <w:szCs w:val="28"/>
        </w:rPr>
        <w:t>що</w:t>
      </w:r>
      <w:r w:rsidR="00207EA9">
        <w:rPr>
          <w:rFonts w:ascii="Times New Roman" w:hAnsi="Times New Roman"/>
          <w:sz w:val="28"/>
          <w:szCs w:val="28"/>
        </w:rPr>
        <w:t xml:space="preserve"> </w:t>
      </w:r>
      <w:r w:rsidRPr="00A13AFB">
        <w:rPr>
          <w:rFonts w:ascii="Times New Roman" w:hAnsi="Times New Roman"/>
          <w:sz w:val="28"/>
          <w:szCs w:val="28"/>
        </w:rPr>
        <w:t>положення</w:t>
      </w:r>
      <w:r w:rsidR="00207EA9">
        <w:rPr>
          <w:rFonts w:ascii="Times New Roman" w:hAnsi="Times New Roman"/>
          <w:sz w:val="28"/>
          <w:szCs w:val="28"/>
        </w:rPr>
        <w:t xml:space="preserve"> </w:t>
      </w:r>
      <w:r w:rsidRPr="00A13AFB">
        <w:rPr>
          <w:rFonts w:ascii="Times New Roman" w:hAnsi="Times New Roman"/>
          <w:sz w:val="28"/>
          <w:szCs w:val="28"/>
        </w:rPr>
        <w:t>статті</w:t>
      </w:r>
      <w:r w:rsidR="00207EA9">
        <w:rPr>
          <w:rFonts w:ascii="Times New Roman" w:hAnsi="Times New Roman"/>
          <w:sz w:val="28"/>
          <w:szCs w:val="28"/>
        </w:rPr>
        <w:t xml:space="preserve"> </w:t>
      </w:r>
      <w:r w:rsidRPr="00A13AFB">
        <w:rPr>
          <w:rFonts w:ascii="Times New Roman" w:hAnsi="Times New Roman"/>
          <w:sz w:val="28"/>
          <w:szCs w:val="28"/>
        </w:rPr>
        <w:t>64</w:t>
      </w:r>
      <w:r w:rsidRPr="00A13AFB">
        <w:rPr>
          <w:rFonts w:ascii="Times New Roman" w:hAnsi="Times New Roman"/>
          <w:sz w:val="28"/>
          <w:szCs w:val="28"/>
          <w:vertAlign w:val="superscript"/>
        </w:rPr>
        <w:t>1</w:t>
      </w:r>
      <w:r w:rsidR="00207EA9">
        <w:rPr>
          <w:rFonts w:ascii="Times New Roman" w:hAnsi="Times New Roman"/>
          <w:sz w:val="28"/>
          <w:szCs w:val="28"/>
        </w:rPr>
        <w:t xml:space="preserve"> </w:t>
      </w:r>
      <w:r w:rsidRPr="00A13AFB">
        <w:rPr>
          <w:rFonts w:ascii="Times New Roman" w:hAnsi="Times New Roman"/>
          <w:sz w:val="28"/>
          <w:szCs w:val="28"/>
        </w:rPr>
        <w:t>Закону</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“Про</w:t>
      </w:r>
      <w:r w:rsidR="00207EA9">
        <w:rPr>
          <w:rFonts w:ascii="Times New Roman" w:hAnsi="Times New Roman"/>
          <w:sz w:val="28"/>
          <w:szCs w:val="28"/>
        </w:rPr>
        <w:t xml:space="preserve"> </w:t>
      </w:r>
      <w:r w:rsidRPr="00A13AFB">
        <w:rPr>
          <w:rFonts w:ascii="Times New Roman" w:hAnsi="Times New Roman"/>
          <w:sz w:val="28"/>
          <w:szCs w:val="28"/>
        </w:rPr>
        <w:t>Національний</w:t>
      </w:r>
      <w:r w:rsidR="00207EA9">
        <w:rPr>
          <w:rFonts w:ascii="Times New Roman" w:hAnsi="Times New Roman"/>
          <w:sz w:val="28"/>
          <w:szCs w:val="28"/>
        </w:rPr>
        <w:t xml:space="preserve"> </w:t>
      </w:r>
      <w:r w:rsidRPr="00A13AFB">
        <w:rPr>
          <w:rFonts w:ascii="Times New Roman" w:hAnsi="Times New Roman"/>
          <w:sz w:val="28"/>
          <w:szCs w:val="28"/>
        </w:rPr>
        <w:t>банк</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щодо</w:t>
      </w:r>
      <w:r w:rsidR="00207EA9">
        <w:rPr>
          <w:rFonts w:ascii="Times New Roman" w:hAnsi="Times New Roman"/>
          <w:sz w:val="28"/>
          <w:szCs w:val="28"/>
        </w:rPr>
        <w:t xml:space="preserve"> </w:t>
      </w:r>
      <w:r w:rsidRPr="00A13AFB">
        <w:rPr>
          <w:rFonts w:ascii="Times New Roman" w:hAnsi="Times New Roman"/>
          <w:sz w:val="28"/>
          <w:szCs w:val="28"/>
        </w:rPr>
        <w:t>правового</w:t>
      </w:r>
      <w:r w:rsidR="00207EA9">
        <w:rPr>
          <w:rFonts w:ascii="Times New Roman" w:hAnsi="Times New Roman"/>
          <w:sz w:val="28"/>
          <w:szCs w:val="28"/>
        </w:rPr>
        <w:t xml:space="preserve"> </w:t>
      </w:r>
      <w:r w:rsidRPr="00A13AFB">
        <w:rPr>
          <w:rFonts w:ascii="Times New Roman" w:hAnsi="Times New Roman"/>
          <w:sz w:val="28"/>
          <w:szCs w:val="28"/>
        </w:rPr>
        <w:t>захисту</w:t>
      </w:r>
      <w:r w:rsidR="00207EA9">
        <w:rPr>
          <w:rFonts w:ascii="Times New Roman" w:hAnsi="Times New Roman"/>
          <w:sz w:val="28"/>
          <w:szCs w:val="28"/>
        </w:rPr>
        <w:t xml:space="preserve"> </w:t>
      </w:r>
      <w:r w:rsidRPr="00A13AFB">
        <w:rPr>
          <w:rFonts w:ascii="Times New Roman" w:hAnsi="Times New Roman"/>
          <w:sz w:val="28"/>
          <w:szCs w:val="28"/>
        </w:rPr>
        <w:t>розповсюджуються</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членів</w:t>
      </w:r>
      <w:r w:rsidR="00207EA9">
        <w:rPr>
          <w:rFonts w:ascii="Times New Roman" w:hAnsi="Times New Roman"/>
          <w:sz w:val="28"/>
          <w:szCs w:val="28"/>
        </w:rPr>
        <w:t xml:space="preserve"> </w:t>
      </w:r>
      <w:r w:rsidRPr="00A13AFB">
        <w:rPr>
          <w:rFonts w:ascii="Times New Roman" w:hAnsi="Times New Roman"/>
          <w:sz w:val="28"/>
          <w:szCs w:val="28"/>
        </w:rPr>
        <w:t>Правління</w:t>
      </w:r>
      <w:r w:rsidR="00207EA9">
        <w:rPr>
          <w:rFonts w:ascii="Times New Roman" w:hAnsi="Times New Roman"/>
          <w:sz w:val="28"/>
          <w:szCs w:val="28"/>
        </w:rPr>
        <w:t xml:space="preserve"> </w:t>
      </w:r>
      <w:r w:rsidRPr="00A13AFB">
        <w:rPr>
          <w:rFonts w:ascii="Times New Roman" w:hAnsi="Times New Roman"/>
          <w:sz w:val="28"/>
          <w:szCs w:val="28"/>
        </w:rPr>
        <w:t>Національного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інших</w:t>
      </w:r>
      <w:r w:rsidR="00207EA9">
        <w:rPr>
          <w:rFonts w:ascii="Times New Roman" w:hAnsi="Times New Roman"/>
          <w:sz w:val="28"/>
          <w:szCs w:val="28"/>
        </w:rPr>
        <w:t xml:space="preserve"> </w:t>
      </w:r>
      <w:r w:rsidRPr="00A13AFB">
        <w:rPr>
          <w:rFonts w:ascii="Times New Roman" w:hAnsi="Times New Roman"/>
          <w:sz w:val="28"/>
          <w:szCs w:val="28"/>
        </w:rPr>
        <w:t>службовців</w:t>
      </w:r>
      <w:r w:rsidR="00207EA9">
        <w:rPr>
          <w:rFonts w:ascii="Times New Roman" w:hAnsi="Times New Roman"/>
          <w:sz w:val="28"/>
          <w:szCs w:val="28"/>
        </w:rPr>
        <w:t xml:space="preserve"> </w:t>
      </w:r>
      <w:r w:rsidRPr="00A13AFB">
        <w:rPr>
          <w:rFonts w:ascii="Times New Roman" w:hAnsi="Times New Roman"/>
          <w:sz w:val="28"/>
          <w:szCs w:val="28"/>
        </w:rPr>
        <w:t>Національного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членів</w:t>
      </w:r>
      <w:r w:rsidR="00207EA9">
        <w:rPr>
          <w:rFonts w:ascii="Times New Roman" w:hAnsi="Times New Roman"/>
          <w:sz w:val="28"/>
          <w:szCs w:val="28"/>
        </w:rPr>
        <w:t xml:space="preserve"> </w:t>
      </w:r>
      <w:r w:rsidRPr="00A13AFB">
        <w:rPr>
          <w:rFonts w:ascii="Times New Roman" w:hAnsi="Times New Roman"/>
          <w:sz w:val="28"/>
          <w:szCs w:val="28"/>
        </w:rPr>
        <w:t>Ради</w:t>
      </w:r>
      <w:r w:rsidR="00207EA9">
        <w:rPr>
          <w:rFonts w:ascii="Times New Roman" w:hAnsi="Times New Roman"/>
          <w:sz w:val="28"/>
          <w:szCs w:val="28"/>
        </w:rPr>
        <w:t xml:space="preserve"> </w:t>
      </w:r>
      <w:r w:rsidRPr="00A13AFB">
        <w:rPr>
          <w:rFonts w:ascii="Times New Roman" w:hAnsi="Times New Roman"/>
          <w:sz w:val="28"/>
          <w:szCs w:val="28"/>
        </w:rPr>
        <w:t>Національного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залучених</w:t>
      </w:r>
      <w:r w:rsidR="00207EA9">
        <w:rPr>
          <w:rFonts w:ascii="Times New Roman" w:hAnsi="Times New Roman"/>
          <w:sz w:val="28"/>
          <w:szCs w:val="28"/>
        </w:rPr>
        <w:t xml:space="preserve"> </w:t>
      </w:r>
      <w:r w:rsidRPr="00A13AFB">
        <w:rPr>
          <w:rFonts w:ascii="Times New Roman" w:hAnsi="Times New Roman"/>
          <w:sz w:val="28"/>
          <w:szCs w:val="28"/>
        </w:rPr>
        <w:t>експертів,</w:t>
      </w:r>
      <w:r w:rsidR="00207EA9">
        <w:rPr>
          <w:rFonts w:ascii="Times New Roman" w:hAnsi="Times New Roman"/>
          <w:sz w:val="28"/>
          <w:szCs w:val="28"/>
        </w:rPr>
        <w:t xml:space="preserve"> </w:t>
      </w:r>
      <w:r w:rsidRPr="00A13AFB">
        <w:rPr>
          <w:rFonts w:ascii="Times New Roman" w:hAnsi="Times New Roman"/>
          <w:sz w:val="28"/>
          <w:szCs w:val="28"/>
        </w:rPr>
        <w:t>які</w:t>
      </w:r>
      <w:r w:rsidR="00207EA9">
        <w:rPr>
          <w:rFonts w:ascii="Times New Roman" w:hAnsi="Times New Roman"/>
          <w:sz w:val="28"/>
          <w:szCs w:val="28"/>
        </w:rPr>
        <w:t xml:space="preserve"> </w:t>
      </w:r>
      <w:r w:rsidRPr="00A13AFB">
        <w:rPr>
          <w:rFonts w:ascii="Times New Roman" w:hAnsi="Times New Roman"/>
          <w:sz w:val="28"/>
          <w:szCs w:val="28"/>
        </w:rPr>
        <w:t>були</w:t>
      </w:r>
      <w:r w:rsidR="00207EA9">
        <w:rPr>
          <w:rFonts w:ascii="Times New Roman" w:hAnsi="Times New Roman"/>
          <w:sz w:val="28"/>
          <w:szCs w:val="28"/>
        </w:rPr>
        <w:t xml:space="preserve"> </w:t>
      </w:r>
      <w:r w:rsidRPr="00A13AFB">
        <w:rPr>
          <w:rFonts w:ascii="Times New Roman" w:hAnsi="Times New Roman"/>
          <w:sz w:val="28"/>
          <w:szCs w:val="28"/>
        </w:rPr>
        <w:t>звільнені</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посади</w:t>
      </w:r>
      <w:r w:rsidR="00207EA9">
        <w:rPr>
          <w:rFonts w:ascii="Times New Roman" w:hAnsi="Times New Roman"/>
          <w:sz w:val="28"/>
          <w:szCs w:val="28"/>
        </w:rPr>
        <w:t xml:space="preserve"> </w:t>
      </w:r>
      <w:r w:rsidRPr="00A13AFB">
        <w:rPr>
          <w:rFonts w:ascii="Times New Roman" w:hAnsi="Times New Roman"/>
          <w:sz w:val="28"/>
          <w:szCs w:val="28"/>
        </w:rPr>
        <w:t>в</w:t>
      </w:r>
      <w:r w:rsidR="00207EA9">
        <w:rPr>
          <w:rFonts w:ascii="Times New Roman" w:hAnsi="Times New Roman"/>
          <w:sz w:val="28"/>
          <w:szCs w:val="28"/>
        </w:rPr>
        <w:t xml:space="preserve"> </w:t>
      </w:r>
      <w:r w:rsidRPr="00A13AFB">
        <w:rPr>
          <w:rFonts w:ascii="Times New Roman" w:hAnsi="Times New Roman"/>
          <w:sz w:val="28"/>
          <w:szCs w:val="28"/>
        </w:rPr>
        <w:t>Національному</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або</w:t>
      </w:r>
      <w:r w:rsidR="00207EA9">
        <w:rPr>
          <w:rFonts w:ascii="Times New Roman" w:hAnsi="Times New Roman"/>
          <w:sz w:val="28"/>
          <w:szCs w:val="28"/>
        </w:rPr>
        <w:t xml:space="preserve"> </w:t>
      </w:r>
      <w:r w:rsidRPr="00A13AFB">
        <w:rPr>
          <w:rFonts w:ascii="Times New Roman" w:hAnsi="Times New Roman"/>
          <w:sz w:val="28"/>
          <w:szCs w:val="28"/>
        </w:rPr>
        <w:t>припинили</w:t>
      </w:r>
      <w:r w:rsidR="00207EA9">
        <w:rPr>
          <w:rFonts w:ascii="Times New Roman" w:hAnsi="Times New Roman"/>
          <w:sz w:val="28"/>
          <w:szCs w:val="28"/>
        </w:rPr>
        <w:t xml:space="preserve"> </w:t>
      </w:r>
      <w:r w:rsidRPr="00A13AFB">
        <w:rPr>
          <w:rFonts w:ascii="Times New Roman" w:hAnsi="Times New Roman"/>
          <w:sz w:val="28"/>
          <w:szCs w:val="28"/>
        </w:rPr>
        <w:t>повноваження</w:t>
      </w:r>
      <w:r w:rsidR="00207EA9">
        <w:rPr>
          <w:rFonts w:ascii="Times New Roman" w:hAnsi="Times New Roman"/>
          <w:sz w:val="28"/>
          <w:szCs w:val="28"/>
        </w:rPr>
        <w:t xml:space="preserve"> </w:t>
      </w:r>
      <w:r w:rsidRPr="00A13AFB">
        <w:rPr>
          <w:rFonts w:ascii="Times New Roman" w:hAnsi="Times New Roman"/>
          <w:sz w:val="28"/>
          <w:szCs w:val="28"/>
        </w:rPr>
        <w:t>члена</w:t>
      </w:r>
      <w:r w:rsidR="00207EA9">
        <w:rPr>
          <w:rFonts w:ascii="Times New Roman" w:hAnsi="Times New Roman"/>
          <w:sz w:val="28"/>
          <w:szCs w:val="28"/>
        </w:rPr>
        <w:t xml:space="preserve"> </w:t>
      </w:r>
      <w:r w:rsidRPr="00A13AFB">
        <w:rPr>
          <w:rFonts w:ascii="Times New Roman" w:hAnsi="Times New Roman"/>
          <w:sz w:val="28"/>
          <w:szCs w:val="28"/>
        </w:rPr>
        <w:t>Ради</w:t>
      </w:r>
      <w:r w:rsidR="00207EA9">
        <w:rPr>
          <w:rFonts w:ascii="Times New Roman" w:hAnsi="Times New Roman"/>
          <w:sz w:val="28"/>
          <w:szCs w:val="28"/>
        </w:rPr>
        <w:t xml:space="preserve"> </w:t>
      </w:r>
      <w:r w:rsidRPr="00A13AFB">
        <w:rPr>
          <w:rFonts w:ascii="Times New Roman" w:hAnsi="Times New Roman"/>
          <w:sz w:val="28"/>
          <w:szCs w:val="28"/>
        </w:rPr>
        <w:t>Національного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або</w:t>
      </w:r>
      <w:r w:rsidR="00207EA9">
        <w:rPr>
          <w:rFonts w:ascii="Times New Roman" w:hAnsi="Times New Roman"/>
          <w:sz w:val="28"/>
          <w:szCs w:val="28"/>
        </w:rPr>
        <w:t xml:space="preserve"> </w:t>
      </w:r>
      <w:r w:rsidRPr="00A13AFB">
        <w:rPr>
          <w:rFonts w:ascii="Times New Roman" w:hAnsi="Times New Roman"/>
          <w:sz w:val="28"/>
          <w:szCs w:val="28"/>
        </w:rPr>
        <w:t>припинили</w:t>
      </w:r>
      <w:r w:rsidR="00207EA9">
        <w:rPr>
          <w:rFonts w:ascii="Times New Roman" w:hAnsi="Times New Roman"/>
          <w:sz w:val="28"/>
          <w:szCs w:val="28"/>
        </w:rPr>
        <w:t xml:space="preserve"> </w:t>
      </w:r>
      <w:r w:rsidRPr="00A13AFB">
        <w:rPr>
          <w:rFonts w:ascii="Times New Roman" w:hAnsi="Times New Roman"/>
          <w:sz w:val="28"/>
          <w:szCs w:val="28"/>
        </w:rPr>
        <w:t>цивільно-правові</w:t>
      </w:r>
      <w:r w:rsidR="00207EA9">
        <w:rPr>
          <w:rFonts w:ascii="Times New Roman" w:hAnsi="Times New Roman"/>
          <w:sz w:val="28"/>
          <w:szCs w:val="28"/>
        </w:rPr>
        <w:t xml:space="preserve"> </w:t>
      </w:r>
      <w:r w:rsidRPr="00A13AFB">
        <w:rPr>
          <w:rFonts w:ascii="Times New Roman" w:hAnsi="Times New Roman"/>
          <w:sz w:val="28"/>
          <w:szCs w:val="28"/>
        </w:rPr>
        <w:t>відносини</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Національним</w:t>
      </w:r>
      <w:r w:rsidR="00207EA9">
        <w:rPr>
          <w:rFonts w:ascii="Times New Roman" w:hAnsi="Times New Roman"/>
          <w:sz w:val="28"/>
          <w:szCs w:val="28"/>
        </w:rPr>
        <w:t xml:space="preserve"> </w:t>
      </w:r>
      <w:r w:rsidRPr="00A13AFB">
        <w:rPr>
          <w:rFonts w:ascii="Times New Roman" w:hAnsi="Times New Roman"/>
          <w:sz w:val="28"/>
          <w:szCs w:val="28"/>
        </w:rPr>
        <w:t>банком</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після</w:t>
      </w:r>
      <w:r w:rsidR="00207EA9">
        <w:rPr>
          <w:rFonts w:ascii="Times New Roman" w:hAnsi="Times New Roman"/>
          <w:sz w:val="28"/>
          <w:szCs w:val="28"/>
        </w:rPr>
        <w:t xml:space="preserve"> </w:t>
      </w:r>
      <w:r w:rsidRPr="00A13AFB">
        <w:rPr>
          <w:rFonts w:ascii="Times New Roman" w:hAnsi="Times New Roman"/>
          <w:sz w:val="28"/>
          <w:szCs w:val="28"/>
        </w:rPr>
        <w:t>дня</w:t>
      </w:r>
      <w:r w:rsidR="00207EA9">
        <w:rPr>
          <w:rFonts w:ascii="Times New Roman" w:hAnsi="Times New Roman"/>
          <w:sz w:val="28"/>
          <w:szCs w:val="28"/>
        </w:rPr>
        <w:t xml:space="preserve"> </w:t>
      </w:r>
      <w:r w:rsidRPr="00A13AFB">
        <w:rPr>
          <w:rFonts w:ascii="Times New Roman" w:hAnsi="Times New Roman"/>
          <w:sz w:val="28"/>
          <w:szCs w:val="28"/>
        </w:rPr>
        <w:t>набрання</w:t>
      </w:r>
      <w:r w:rsidR="00207EA9">
        <w:rPr>
          <w:rFonts w:ascii="Times New Roman" w:hAnsi="Times New Roman"/>
          <w:sz w:val="28"/>
          <w:szCs w:val="28"/>
        </w:rPr>
        <w:t xml:space="preserve"> </w:t>
      </w:r>
      <w:r w:rsidRPr="00A13AFB">
        <w:rPr>
          <w:rFonts w:ascii="Times New Roman" w:hAnsi="Times New Roman"/>
          <w:sz w:val="28"/>
          <w:szCs w:val="28"/>
        </w:rPr>
        <w:t>чинності</w:t>
      </w:r>
      <w:r w:rsidR="00207EA9">
        <w:rPr>
          <w:rFonts w:ascii="Times New Roman" w:hAnsi="Times New Roman"/>
          <w:sz w:val="28"/>
          <w:szCs w:val="28"/>
        </w:rPr>
        <w:t xml:space="preserve"> </w:t>
      </w:r>
      <w:r w:rsidRPr="00A13AFB">
        <w:rPr>
          <w:rFonts w:ascii="Times New Roman" w:hAnsi="Times New Roman"/>
          <w:sz w:val="28"/>
          <w:szCs w:val="28"/>
        </w:rPr>
        <w:t>Законом</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“Про</w:t>
      </w:r>
      <w:r w:rsidR="00207EA9">
        <w:rPr>
          <w:rFonts w:ascii="Times New Roman" w:hAnsi="Times New Roman"/>
          <w:sz w:val="28"/>
          <w:szCs w:val="28"/>
        </w:rPr>
        <w:t xml:space="preserve"> </w:t>
      </w:r>
      <w:r w:rsidRPr="00A13AFB">
        <w:rPr>
          <w:rFonts w:ascii="Times New Roman" w:hAnsi="Times New Roman"/>
          <w:sz w:val="28"/>
          <w:szCs w:val="28"/>
        </w:rPr>
        <w:t>внесення</w:t>
      </w:r>
      <w:r w:rsidR="00207EA9">
        <w:rPr>
          <w:rFonts w:ascii="Times New Roman" w:hAnsi="Times New Roman"/>
          <w:sz w:val="28"/>
          <w:szCs w:val="28"/>
        </w:rPr>
        <w:t xml:space="preserve"> </w:t>
      </w:r>
      <w:r w:rsidRPr="00A13AFB">
        <w:rPr>
          <w:rFonts w:ascii="Times New Roman" w:hAnsi="Times New Roman"/>
          <w:sz w:val="28"/>
          <w:szCs w:val="28"/>
        </w:rPr>
        <w:t>змін</w:t>
      </w:r>
      <w:r w:rsidR="00207EA9">
        <w:rPr>
          <w:rFonts w:ascii="Times New Roman" w:hAnsi="Times New Roman"/>
          <w:sz w:val="28"/>
          <w:szCs w:val="28"/>
        </w:rPr>
        <w:t xml:space="preserve"> </w:t>
      </w:r>
      <w:r w:rsidRPr="00A13AFB">
        <w:rPr>
          <w:rFonts w:ascii="Times New Roman" w:hAnsi="Times New Roman"/>
          <w:sz w:val="28"/>
          <w:szCs w:val="28"/>
        </w:rPr>
        <w:t>до</w:t>
      </w:r>
      <w:r w:rsidR="00207EA9">
        <w:rPr>
          <w:rFonts w:ascii="Times New Roman" w:hAnsi="Times New Roman"/>
          <w:sz w:val="28"/>
          <w:szCs w:val="28"/>
        </w:rPr>
        <w:t xml:space="preserve"> </w:t>
      </w:r>
      <w:r w:rsidRPr="00A13AFB">
        <w:rPr>
          <w:rFonts w:ascii="Times New Roman" w:hAnsi="Times New Roman"/>
          <w:sz w:val="28"/>
          <w:szCs w:val="28"/>
        </w:rPr>
        <w:t>деяких</w:t>
      </w:r>
      <w:r w:rsidR="00207EA9">
        <w:rPr>
          <w:rFonts w:ascii="Times New Roman" w:hAnsi="Times New Roman"/>
          <w:sz w:val="28"/>
          <w:szCs w:val="28"/>
        </w:rPr>
        <w:t xml:space="preserve"> </w:t>
      </w:r>
      <w:r w:rsidRPr="00A13AFB">
        <w:rPr>
          <w:rFonts w:ascii="Times New Roman" w:hAnsi="Times New Roman"/>
          <w:sz w:val="28"/>
          <w:szCs w:val="28"/>
        </w:rPr>
        <w:t>законодавчих</w:t>
      </w:r>
      <w:r w:rsidR="00207EA9">
        <w:rPr>
          <w:rFonts w:ascii="Times New Roman" w:hAnsi="Times New Roman"/>
          <w:sz w:val="28"/>
          <w:szCs w:val="28"/>
        </w:rPr>
        <w:t xml:space="preserve"> </w:t>
      </w:r>
      <w:r w:rsidRPr="00A13AFB">
        <w:rPr>
          <w:rFonts w:ascii="Times New Roman" w:hAnsi="Times New Roman"/>
          <w:sz w:val="28"/>
          <w:szCs w:val="28"/>
        </w:rPr>
        <w:t>актів</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щодо</w:t>
      </w:r>
      <w:r w:rsidR="00207EA9">
        <w:rPr>
          <w:rFonts w:ascii="Times New Roman" w:hAnsi="Times New Roman"/>
          <w:sz w:val="28"/>
          <w:szCs w:val="28"/>
        </w:rPr>
        <w:t xml:space="preserve"> </w:t>
      </w:r>
      <w:r w:rsidRPr="00A13AFB">
        <w:rPr>
          <w:rFonts w:ascii="Times New Roman" w:hAnsi="Times New Roman"/>
          <w:sz w:val="28"/>
          <w:szCs w:val="28"/>
        </w:rPr>
        <w:t>розбудови</w:t>
      </w:r>
      <w:r w:rsidR="00207EA9">
        <w:rPr>
          <w:rFonts w:ascii="Times New Roman" w:hAnsi="Times New Roman"/>
          <w:sz w:val="28"/>
          <w:szCs w:val="28"/>
        </w:rPr>
        <w:t xml:space="preserve"> </w:t>
      </w:r>
      <w:r w:rsidRPr="00A13AFB">
        <w:rPr>
          <w:rFonts w:ascii="Times New Roman" w:hAnsi="Times New Roman"/>
          <w:sz w:val="28"/>
          <w:szCs w:val="28"/>
        </w:rPr>
        <w:t>інституційної</w:t>
      </w:r>
      <w:r w:rsidR="00207EA9">
        <w:rPr>
          <w:rFonts w:ascii="Times New Roman" w:hAnsi="Times New Roman"/>
          <w:sz w:val="28"/>
          <w:szCs w:val="28"/>
        </w:rPr>
        <w:t xml:space="preserve"> </w:t>
      </w:r>
      <w:r w:rsidRPr="00A13AFB">
        <w:rPr>
          <w:rFonts w:ascii="Times New Roman" w:hAnsi="Times New Roman"/>
          <w:sz w:val="28"/>
          <w:szCs w:val="28"/>
        </w:rPr>
        <w:t>спроможності</w:t>
      </w:r>
      <w:r w:rsidR="00207EA9">
        <w:rPr>
          <w:rFonts w:ascii="Times New Roman" w:hAnsi="Times New Roman"/>
          <w:sz w:val="28"/>
          <w:szCs w:val="28"/>
        </w:rPr>
        <w:t xml:space="preserve"> </w:t>
      </w:r>
      <w:r w:rsidRPr="00A13AFB">
        <w:rPr>
          <w:rFonts w:ascii="Times New Roman" w:hAnsi="Times New Roman"/>
          <w:sz w:val="28"/>
          <w:szCs w:val="28"/>
        </w:rPr>
        <w:t>Національного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w:t>
      </w:r>
      <w:r w:rsidR="00207EA9">
        <w:rPr>
          <w:rFonts w:ascii="Times New Roman" w:hAnsi="Times New Roman"/>
          <w:sz w:val="28"/>
          <w:szCs w:val="28"/>
        </w:rPr>
        <w:t xml:space="preserve"> </w:t>
      </w:r>
      <w:r w:rsidRPr="00A13AFB">
        <w:rPr>
          <w:rFonts w:ascii="Times New Roman" w:hAnsi="Times New Roman"/>
          <w:sz w:val="28"/>
          <w:szCs w:val="28"/>
        </w:rPr>
        <w:t>541-VIII</w:t>
      </w:r>
      <w:r w:rsidR="00207EA9">
        <w:rPr>
          <w:rFonts w:ascii="Times New Roman" w:hAnsi="Times New Roman"/>
          <w:sz w:val="28"/>
          <w:szCs w:val="28"/>
        </w:rPr>
        <w:t xml:space="preserve"> </w:t>
      </w:r>
      <w:r w:rsidRPr="00A13AFB">
        <w:rPr>
          <w:rFonts w:ascii="Times New Roman" w:hAnsi="Times New Roman"/>
          <w:sz w:val="28"/>
          <w:szCs w:val="28"/>
        </w:rPr>
        <w:t>від</w:t>
      </w:r>
      <w:r w:rsidR="00207EA9">
        <w:rPr>
          <w:rFonts w:ascii="Times New Roman" w:hAnsi="Times New Roman"/>
          <w:sz w:val="28"/>
          <w:szCs w:val="28"/>
        </w:rPr>
        <w:t xml:space="preserve"> </w:t>
      </w:r>
      <w:r w:rsidRPr="00A13AFB">
        <w:rPr>
          <w:rFonts w:ascii="Times New Roman" w:hAnsi="Times New Roman"/>
          <w:sz w:val="28"/>
          <w:szCs w:val="28"/>
        </w:rPr>
        <w:t>18.06.2015.</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4.</w:t>
      </w:r>
      <w:r w:rsidR="00207EA9">
        <w:rPr>
          <w:rFonts w:ascii="Times New Roman" w:hAnsi="Times New Roman"/>
          <w:sz w:val="28"/>
          <w:szCs w:val="28"/>
        </w:rPr>
        <w:t xml:space="preserve"> </w:t>
      </w:r>
      <w:r w:rsidRPr="00A13AFB">
        <w:rPr>
          <w:rFonts w:ascii="Times New Roman" w:hAnsi="Times New Roman"/>
          <w:sz w:val="28"/>
          <w:szCs w:val="28"/>
        </w:rPr>
        <w:t>Фонду</w:t>
      </w:r>
      <w:r w:rsidR="00207EA9">
        <w:rPr>
          <w:rFonts w:ascii="Times New Roman" w:hAnsi="Times New Roman"/>
          <w:sz w:val="28"/>
          <w:szCs w:val="28"/>
        </w:rPr>
        <w:t xml:space="preserve"> </w:t>
      </w:r>
      <w:r w:rsidRPr="00A13AFB">
        <w:rPr>
          <w:rFonts w:ascii="Times New Roman" w:hAnsi="Times New Roman"/>
          <w:sz w:val="28"/>
          <w:szCs w:val="28"/>
        </w:rPr>
        <w:t>гарантування</w:t>
      </w:r>
      <w:r w:rsidR="00207EA9">
        <w:rPr>
          <w:rFonts w:ascii="Times New Roman" w:hAnsi="Times New Roman"/>
          <w:sz w:val="28"/>
          <w:szCs w:val="28"/>
        </w:rPr>
        <w:t xml:space="preserve"> </w:t>
      </w:r>
      <w:r w:rsidRPr="00A13AFB">
        <w:rPr>
          <w:rFonts w:ascii="Times New Roman" w:hAnsi="Times New Roman"/>
          <w:sz w:val="28"/>
          <w:szCs w:val="28"/>
        </w:rPr>
        <w:t>вкладів</w:t>
      </w:r>
      <w:r w:rsidR="00207EA9">
        <w:rPr>
          <w:rFonts w:ascii="Times New Roman" w:hAnsi="Times New Roman"/>
          <w:sz w:val="28"/>
          <w:szCs w:val="28"/>
        </w:rPr>
        <w:t xml:space="preserve"> </w:t>
      </w:r>
      <w:r w:rsidRPr="00A13AFB">
        <w:rPr>
          <w:rFonts w:ascii="Times New Roman" w:hAnsi="Times New Roman"/>
          <w:sz w:val="28"/>
          <w:szCs w:val="28"/>
        </w:rPr>
        <w:t>фізичних</w:t>
      </w:r>
      <w:r w:rsidR="00207EA9">
        <w:rPr>
          <w:rFonts w:ascii="Times New Roman" w:hAnsi="Times New Roman"/>
          <w:sz w:val="28"/>
          <w:szCs w:val="28"/>
        </w:rPr>
        <w:t xml:space="preserve"> </w:t>
      </w:r>
      <w:r w:rsidRPr="00A13AFB">
        <w:rPr>
          <w:rFonts w:ascii="Times New Roman" w:hAnsi="Times New Roman"/>
          <w:sz w:val="28"/>
          <w:szCs w:val="28"/>
        </w:rPr>
        <w:t>осіб:</w:t>
      </w:r>
    </w:p>
    <w:p w:rsidR="0075575E" w:rsidRPr="00A13AFB" w:rsidRDefault="003373D5" w:rsidP="00207EA9">
      <w:pPr>
        <w:shd w:val="clear" w:color="auto" w:fill="FFFFFF"/>
        <w:tabs>
          <w:tab w:val="left" w:pos="709"/>
        </w:tabs>
        <w:spacing w:before="120"/>
        <w:ind w:firstLine="567"/>
        <w:jc w:val="both"/>
        <w:textAlignment w:val="baseline"/>
        <w:rPr>
          <w:rFonts w:ascii="Times New Roman" w:hAnsi="Times New Roman"/>
          <w:sz w:val="28"/>
          <w:szCs w:val="28"/>
        </w:rPr>
      </w:pPr>
      <w:r>
        <w:rPr>
          <w:rFonts w:ascii="Times New Roman" w:hAnsi="Times New Roman"/>
          <w:sz w:val="28"/>
          <w:szCs w:val="28"/>
        </w:rPr>
        <w:t>1</w:t>
      </w:r>
      <w:r w:rsidR="0075575E" w:rsidRPr="00A13AFB">
        <w:rPr>
          <w:rFonts w:ascii="Times New Roman" w:hAnsi="Times New Roman"/>
          <w:sz w:val="28"/>
          <w:szCs w:val="28"/>
        </w:rPr>
        <w:t>)</w:t>
      </w:r>
      <w:r w:rsidR="00207EA9">
        <w:rPr>
          <w:rFonts w:ascii="Times New Roman" w:hAnsi="Times New Roman"/>
          <w:sz w:val="28"/>
          <w:szCs w:val="28"/>
        </w:rPr>
        <w:t xml:space="preserve"> </w:t>
      </w:r>
      <w:r w:rsidR="0075575E" w:rsidRPr="00A13AFB">
        <w:rPr>
          <w:rFonts w:ascii="Times New Roman" w:hAnsi="Times New Roman"/>
          <w:sz w:val="28"/>
          <w:szCs w:val="28"/>
        </w:rPr>
        <w:t>забезпечувати</w:t>
      </w:r>
      <w:r w:rsidR="00207EA9">
        <w:rPr>
          <w:rFonts w:ascii="Times New Roman" w:hAnsi="Times New Roman"/>
          <w:sz w:val="28"/>
          <w:szCs w:val="28"/>
        </w:rPr>
        <w:t xml:space="preserve"> </w:t>
      </w:r>
      <w:r w:rsidR="0075575E" w:rsidRPr="00A13AFB">
        <w:rPr>
          <w:rFonts w:ascii="Times New Roman" w:hAnsi="Times New Roman"/>
          <w:sz w:val="28"/>
          <w:szCs w:val="28"/>
        </w:rPr>
        <w:t>з</w:t>
      </w:r>
      <w:r w:rsidR="00207EA9">
        <w:rPr>
          <w:rFonts w:ascii="Times New Roman" w:hAnsi="Times New Roman"/>
          <w:sz w:val="28"/>
          <w:szCs w:val="28"/>
        </w:rPr>
        <w:t xml:space="preserve"> </w:t>
      </w:r>
      <w:r w:rsidR="0075575E" w:rsidRPr="00A13AFB">
        <w:rPr>
          <w:rFonts w:ascii="Times New Roman" w:hAnsi="Times New Roman"/>
          <w:sz w:val="28"/>
          <w:szCs w:val="28"/>
        </w:rPr>
        <w:t>урахуванням</w:t>
      </w:r>
      <w:r w:rsidR="00207EA9">
        <w:rPr>
          <w:rFonts w:ascii="Times New Roman" w:hAnsi="Times New Roman"/>
          <w:sz w:val="28"/>
          <w:szCs w:val="28"/>
        </w:rPr>
        <w:t xml:space="preserve"> </w:t>
      </w:r>
      <w:r w:rsidR="0075575E" w:rsidRPr="00A13AFB">
        <w:rPr>
          <w:rFonts w:ascii="Times New Roman" w:hAnsi="Times New Roman"/>
          <w:sz w:val="28"/>
          <w:szCs w:val="28"/>
        </w:rPr>
        <w:t>вимог</w:t>
      </w:r>
      <w:r w:rsidR="00207EA9">
        <w:rPr>
          <w:rFonts w:ascii="Times New Roman" w:hAnsi="Times New Roman"/>
          <w:sz w:val="28"/>
          <w:szCs w:val="28"/>
        </w:rPr>
        <w:t xml:space="preserve"> </w:t>
      </w:r>
      <w:r w:rsidR="0075575E" w:rsidRPr="00A13AFB">
        <w:rPr>
          <w:rFonts w:ascii="Times New Roman" w:hAnsi="Times New Roman"/>
          <w:sz w:val="28"/>
          <w:szCs w:val="28"/>
        </w:rPr>
        <w:t>цього</w:t>
      </w:r>
      <w:r w:rsidR="00207EA9">
        <w:rPr>
          <w:rFonts w:ascii="Times New Roman" w:hAnsi="Times New Roman"/>
          <w:sz w:val="28"/>
          <w:szCs w:val="28"/>
        </w:rPr>
        <w:t xml:space="preserve"> </w:t>
      </w:r>
      <w:r w:rsidR="0075575E" w:rsidRPr="00A13AFB">
        <w:rPr>
          <w:rFonts w:ascii="Times New Roman" w:hAnsi="Times New Roman"/>
          <w:sz w:val="28"/>
          <w:szCs w:val="28"/>
        </w:rPr>
        <w:t>Закону</w:t>
      </w:r>
      <w:r w:rsidR="00207EA9">
        <w:rPr>
          <w:rFonts w:ascii="Times New Roman" w:hAnsi="Times New Roman"/>
          <w:sz w:val="28"/>
          <w:szCs w:val="28"/>
        </w:rPr>
        <w:t xml:space="preserve"> </w:t>
      </w:r>
      <w:r w:rsidR="0075575E" w:rsidRPr="00A13AFB">
        <w:rPr>
          <w:rFonts w:ascii="Times New Roman" w:hAnsi="Times New Roman"/>
          <w:sz w:val="28"/>
          <w:szCs w:val="28"/>
        </w:rPr>
        <w:t>організацію</w:t>
      </w:r>
      <w:r w:rsidR="00207EA9">
        <w:rPr>
          <w:rFonts w:ascii="Times New Roman" w:hAnsi="Times New Roman"/>
          <w:sz w:val="28"/>
          <w:szCs w:val="28"/>
        </w:rPr>
        <w:t xml:space="preserve"> </w:t>
      </w:r>
      <w:r w:rsidR="0075575E" w:rsidRPr="00A13AFB">
        <w:rPr>
          <w:rFonts w:ascii="Times New Roman" w:hAnsi="Times New Roman"/>
          <w:sz w:val="28"/>
          <w:szCs w:val="28"/>
        </w:rPr>
        <w:t>роботи</w:t>
      </w:r>
      <w:r w:rsidR="00207EA9">
        <w:rPr>
          <w:rFonts w:ascii="Times New Roman" w:hAnsi="Times New Roman"/>
          <w:sz w:val="28"/>
          <w:szCs w:val="28"/>
        </w:rPr>
        <w:t xml:space="preserve"> </w:t>
      </w:r>
      <w:r w:rsidR="0075575E" w:rsidRPr="00A13AFB">
        <w:rPr>
          <w:rFonts w:ascii="Times New Roman" w:hAnsi="Times New Roman"/>
          <w:sz w:val="28"/>
          <w:szCs w:val="28"/>
        </w:rPr>
        <w:t>щодо</w:t>
      </w:r>
      <w:r w:rsidR="00207EA9">
        <w:rPr>
          <w:rFonts w:ascii="Times New Roman" w:hAnsi="Times New Roman"/>
          <w:sz w:val="28"/>
          <w:szCs w:val="28"/>
        </w:rPr>
        <w:t xml:space="preserve"> </w:t>
      </w:r>
      <w:r w:rsidR="0075575E" w:rsidRPr="00A13AFB">
        <w:rPr>
          <w:rFonts w:ascii="Times New Roman" w:hAnsi="Times New Roman"/>
          <w:sz w:val="28"/>
          <w:szCs w:val="28"/>
        </w:rPr>
        <w:t>вжиття</w:t>
      </w:r>
      <w:r w:rsidR="00207EA9">
        <w:rPr>
          <w:rFonts w:ascii="Times New Roman" w:hAnsi="Times New Roman"/>
          <w:sz w:val="28"/>
          <w:szCs w:val="28"/>
        </w:rPr>
        <w:t xml:space="preserve"> </w:t>
      </w:r>
      <w:r w:rsidR="0075575E" w:rsidRPr="00A13AFB">
        <w:rPr>
          <w:rFonts w:ascii="Times New Roman" w:hAnsi="Times New Roman"/>
          <w:sz w:val="28"/>
          <w:szCs w:val="28"/>
        </w:rPr>
        <w:t>заходів</w:t>
      </w:r>
      <w:r w:rsidR="00207EA9">
        <w:rPr>
          <w:rFonts w:ascii="Times New Roman" w:hAnsi="Times New Roman"/>
          <w:sz w:val="28"/>
          <w:szCs w:val="28"/>
        </w:rPr>
        <w:t xml:space="preserve"> </w:t>
      </w:r>
      <w:r w:rsidR="0075575E" w:rsidRPr="00A13AFB">
        <w:rPr>
          <w:rFonts w:ascii="Times New Roman" w:hAnsi="Times New Roman"/>
          <w:sz w:val="28"/>
          <w:szCs w:val="28"/>
        </w:rPr>
        <w:t>для</w:t>
      </w:r>
      <w:r w:rsidR="00207EA9">
        <w:rPr>
          <w:rFonts w:ascii="Times New Roman" w:hAnsi="Times New Roman"/>
          <w:sz w:val="28"/>
          <w:szCs w:val="28"/>
        </w:rPr>
        <w:t xml:space="preserve"> </w:t>
      </w:r>
      <w:r w:rsidR="0075575E" w:rsidRPr="00A13AFB">
        <w:rPr>
          <w:rFonts w:ascii="Times New Roman" w:hAnsi="Times New Roman"/>
          <w:sz w:val="28"/>
          <w:szCs w:val="28"/>
        </w:rPr>
        <w:t>забезпечення</w:t>
      </w:r>
      <w:r w:rsidR="00207EA9">
        <w:rPr>
          <w:rFonts w:ascii="Times New Roman" w:hAnsi="Times New Roman"/>
          <w:sz w:val="28"/>
          <w:szCs w:val="28"/>
        </w:rPr>
        <w:t xml:space="preserve"> </w:t>
      </w:r>
      <w:r w:rsidR="0075575E" w:rsidRPr="00A13AFB">
        <w:rPr>
          <w:rFonts w:ascii="Times New Roman" w:hAnsi="Times New Roman"/>
          <w:sz w:val="28"/>
          <w:szCs w:val="28"/>
        </w:rPr>
        <w:t>задоволення</w:t>
      </w:r>
      <w:r w:rsidR="00207EA9">
        <w:rPr>
          <w:rFonts w:ascii="Times New Roman" w:hAnsi="Times New Roman"/>
          <w:sz w:val="28"/>
          <w:szCs w:val="28"/>
        </w:rPr>
        <w:t xml:space="preserve"> </w:t>
      </w:r>
      <w:r w:rsidR="0075575E" w:rsidRPr="00A13AFB">
        <w:rPr>
          <w:rFonts w:ascii="Times New Roman" w:hAnsi="Times New Roman"/>
          <w:sz w:val="28"/>
          <w:szCs w:val="28"/>
        </w:rPr>
        <w:t>вимог</w:t>
      </w:r>
      <w:r w:rsidR="00207EA9">
        <w:rPr>
          <w:rFonts w:ascii="Times New Roman" w:hAnsi="Times New Roman"/>
          <w:sz w:val="28"/>
          <w:szCs w:val="28"/>
        </w:rPr>
        <w:t xml:space="preserve"> </w:t>
      </w:r>
      <w:r w:rsidR="0075575E" w:rsidRPr="00A13AFB">
        <w:rPr>
          <w:rFonts w:ascii="Times New Roman" w:hAnsi="Times New Roman"/>
          <w:sz w:val="28"/>
          <w:szCs w:val="28"/>
        </w:rPr>
        <w:t>кредиторів</w:t>
      </w:r>
      <w:r w:rsidR="00207EA9">
        <w:rPr>
          <w:rFonts w:ascii="Times New Roman" w:hAnsi="Times New Roman"/>
          <w:sz w:val="28"/>
          <w:szCs w:val="28"/>
        </w:rPr>
        <w:t xml:space="preserve"> </w:t>
      </w:r>
      <w:r w:rsidR="0075575E" w:rsidRPr="00A13AFB">
        <w:rPr>
          <w:rFonts w:ascii="Times New Roman" w:hAnsi="Times New Roman"/>
          <w:sz w:val="28"/>
          <w:szCs w:val="28"/>
        </w:rPr>
        <w:t>до</w:t>
      </w:r>
      <w:r w:rsidR="00207EA9">
        <w:rPr>
          <w:rFonts w:ascii="Times New Roman" w:hAnsi="Times New Roman"/>
          <w:sz w:val="28"/>
          <w:szCs w:val="28"/>
        </w:rPr>
        <w:t xml:space="preserve"> </w:t>
      </w:r>
      <w:r w:rsidR="0075575E" w:rsidRPr="00A13AFB">
        <w:rPr>
          <w:rFonts w:ascii="Times New Roman" w:hAnsi="Times New Roman"/>
          <w:sz w:val="28"/>
          <w:szCs w:val="28"/>
        </w:rPr>
        <w:t>банку/відшкодування</w:t>
      </w:r>
      <w:r w:rsidR="00207EA9">
        <w:rPr>
          <w:rFonts w:ascii="Times New Roman" w:hAnsi="Times New Roman"/>
          <w:sz w:val="28"/>
          <w:szCs w:val="28"/>
        </w:rPr>
        <w:t xml:space="preserve"> </w:t>
      </w:r>
      <w:r w:rsidR="0075575E" w:rsidRPr="00A13AFB">
        <w:rPr>
          <w:rFonts w:ascii="Times New Roman" w:hAnsi="Times New Roman"/>
          <w:sz w:val="28"/>
          <w:szCs w:val="28"/>
        </w:rPr>
        <w:t>заподіяної</w:t>
      </w:r>
      <w:r w:rsidR="00207EA9">
        <w:rPr>
          <w:rFonts w:ascii="Times New Roman" w:hAnsi="Times New Roman"/>
          <w:sz w:val="28"/>
          <w:szCs w:val="28"/>
        </w:rPr>
        <w:t xml:space="preserve"> </w:t>
      </w:r>
      <w:r w:rsidR="0075575E" w:rsidRPr="00A13AFB">
        <w:rPr>
          <w:rFonts w:ascii="Times New Roman" w:hAnsi="Times New Roman"/>
          <w:sz w:val="28"/>
          <w:szCs w:val="28"/>
        </w:rPr>
        <w:t>шкоди</w:t>
      </w:r>
      <w:r w:rsidR="00207EA9">
        <w:rPr>
          <w:rFonts w:ascii="Times New Roman" w:hAnsi="Times New Roman"/>
          <w:sz w:val="28"/>
          <w:szCs w:val="28"/>
        </w:rPr>
        <w:t xml:space="preserve"> </w:t>
      </w:r>
      <w:r w:rsidR="0075575E" w:rsidRPr="00A13AFB">
        <w:rPr>
          <w:rFonts w:ascii="Times New Roman" w:hAnsi="Times New Roman"/>
          <w:sz w:val="28"/>
          <w:szCs w:val="28"/>
        </w:rPr>
        <w:t>(збитків)</w:t>
      </w:r>
      <w:r w:rsidR="00207EA9">
        <w:rPr>
          <w:rFonts w:ascii="Times New Roman" w:hAnsi="Times New Roman"/>
          <w:sz w:val="28"/>
          <w:szCs w:val="28"/>
        </w:rPr>
        <w:t xml:space="preserve"> </w:t>
      </w:r>
      <w:r w:rsidR="0075575E" w:rsidRPr="00A13AFB">
        <w:rPr>
          <w:rFonts w:ascii="Times New Roman" w:hAnsi="Times New Roman"/>
          <w:sz w:val="28"/>
          <w:szCs w:val="28"/>
        </w:rPr>
        <w:t>на</w:t>
      </w:r>
      <w:r w:rsidR="00207EA9">
        <w:rPr>
          <w:rFonts w:ascii="Times New Roman" w:hAnsi="Times New Roman"/>
          <w:sz w:val="28"/>
          <w:szCs w:val="28"/>
        </w:rPr>
        <w:t xml:space="preserve"> </w:t>
      </w:r>
      <w:r w:rsidR="0075575E" w:rsidRPr="00A13AFB">
        <w:rPr>
          <w:rFonts w:ascii="Times New Roman" w:hAnsi="Times New Roman"/>
          <w:sz w:val="28"/>
          <w:szCs w:val="28"/>
        </w:rPr>
        <w:t>користь</w:t>
      </w:r>
      <w:r w:rsidR="00207EA9">
        <w:rPr>
          <w:rFonts w:ascii="Times New Roman" w:hAnsi="Times New Roman"/>
          <w:sz w:val="28"/>
          <w:szCs w:val="28"/>
        </w:rPr>
        <w:t xml:space="preserve"> </w:t>
      </w:r>
      <w:r w:rsidR="0075575E" w:rsidRPr="00A13AFB">
        <w:rPr>
          <w:rFonts w:ascii="Times New Roman" w:hAnsi="Times New Roman"/>
          <w:sz w:val="28"/>
          <w:szCs w:val="28"/>
        </w:rPr>
        <w:t>Фонду</w:t>
      </w:r>
      <w:r w:rsidR="00207EA9">
        <w:rPr>
          <w:rFonts w:ascii="Times New Roman" w:hAnsi="Times New Roman"/>
          <w:sz w:val="28"/>
          <w:szCs w:val="28"/>
        </w:rPr>
        <w:t xml:space="preserve"> </w:t>
      </w:r>
      <w:r w:rsidR="0075575E" w:rsidRPr="00A13AFB">
        <w:rPr>
          <w:rFonts w:ascii="Times New Roman" w:hAnsi="Times New Roman"/>
          <w:sz w:val="28"/>
          <w:szCs w:val="28"/>
        </w:rPr>
        <w:t>гарантування</w:t>
      </w:r>
      <w:r w:rsidR="00207EA9">
        <w:rPr>
          <w:rFonts w:ascii="Times New Roman" w:hAnsi="Times New Roman"/>
          <w:sz w:val="28"/>
          <w:szCs w:val="28"/>
        </w:rPr>
        <w:t xml:space="preserve"> </w:t>
      </w:r>
      <w:r w:rsidR="0075575E" w:rsidRPr="00A13AFB">
        <w:rPr>
          <w:rFonts w:ascii="Times New Roman" w:hAnsi="Times New Roman"/>
          <w:sz w:val="28"/>
          <w:szCs w:val="28"/>
        </w:rPr>
        <w:t>вкладів</w:t>
      </w:r>
      <w:r w:rsidR="00207EA9">
        <w:rPr>
          <w:rFonts w:ascii="Times New Roman" w:hAnsi="Times New Roman"/>
          <w:sz w:val="28"/>
          <w:szCs w:val="28"/>
        </w:rPr>
        <w:t xml:space="preserve"> </w:t>
      </w:r>
      <w:r w:rsidR="0075575E" w:rsidRPr="00A13AFB">
        <w:rPr>
          <w:rFonts w:ascii="Times New Roman" w:hAnsi="Times New Roman"/>
          <w:sz w:val="28"/>
          <w:szCs w:val="28"/>
        </w:rPr>
        <w:t>фізичних</w:t>
      </w:r>
      <w:r w:rsidR="00207EA9">
        <w:rPr>
          <w:rFonts w:ascii="Times New Roman" w:hAnsi="Times New Roman"/>
          <w:sz w:val="28"/>
          <w:szCs w:val="28"/>
        </w:rPr>
        <w:t xml:space="preserve"> </w:t>
      </w:r>
      <w:r w:rsidR="0075575E" w:rsidRPr="00A13AFB">
        <w:rPr>
          <w:rFonts w:ascii="Times New Roman" w:hAnsi="Times New Roman"/>
          <w:sz w:val="28"/>
          <w:szCs w:val="28"/>
        </w:rPr>
        <w:t>осіб</w:t>
      </w:r>
      <w:r w:rsidR="00207EA9">
        <w:rPr>
          <w:rFonts w:ascii="Times New Roman" w:hAnsi="Times New Roman"/>
          <w:sz w:val="28"/>
          <w:szCs w:val="28"/>
        </w:rPr>
        <w:t xml:space="preserve"> </w:t>
      </w:r>
      <w:r w:rsidR="0075575E" w:rsidRPr="00A13AFB">
        <w:rPr>
          <w:rFonts w:ascii="Times New Roman" w:hAnsi="Times New Roman"/>
          <w:sz w:val="28"/>
          <w:szCs w:val="28"/>
        </w:rPr>
        <w:t>(для</w:t>
      </w:r>
      <w:r w:rsidR="00207EA9">
        <w:rPr>
          <w:rFonts w:ascii="Times New Roman" w:hAnsi="Times New Roman"/>
          <w:sz w:val="28"/>
          <w:szCs w:val="28"/>
        </w:rPr>
        <w:t xml:space="preserve"> </w:t>
      </w:r>
      <w:r w:rsidR="0075575E" w:rsidRPr="00A13AFB">
        <w:rPr>
          <w:rFonts w:ascii="Times New Roman" w:hAnsi="Times New Roman"/>
          <w:sz w:val="28"/>
          <w:szCs w:val="28"/>
        </w:rPr>
        <w:t>подальшого</w:t>
      </w:r>
      <w:r w:rsidR="00207EA9">
        <w:rPr>
          <w:rFonts w:ascii="Times New Roman" w:hAnsi="Times New Roman"/>
          <w:sz w:val="28"/>
          <w:szCs w:val="28"/>
        </w:rPr>
        <w:t xml:space="preserve"> </w:t>
      </w:r>
      <w:r w:rsidR="0075575E" w:rsidRPr="00A13AFB">
        <w:rPr>
          <w:rFonts w:ascii="Times New Roman" w:hAnsi="Times New Roman"/>
          <w:sz w:val="28"/>
          <w:szCs w:val="28"/>
        </w:rPr>
        <w:t>спрямування</w:t>
      </w:r>
      <w:r w:rsidR="00207EA9">
        <w:rPr>
          <w:rFonts w:ascii="Times New Roman" w:hAnsi="Times New Roman"/>
          <w:sz w:val="28"/>
          <w:szCs w:val="28"/>
        </w:rPr>
        <w:t xml:space="preserve"> </w:t>
      </w:r>
      <w:r w:rsidR="0075575E" w:rsidRPr="00A13AFB">
        <w:rPr>
          <w:rFonts w:ascii="Times New Roman" w:hAnsi="Times New Roman"/>
          <w:sz w:val="28"/>
          <w:szCs w:val="28"/>
        </w:rPr>
        <w:t>кредиторам</w:t>
      </w:r>
      <w:r w:rsidR="00207EA9">
        <w:rPr>
          <w:rFonts w:ascii="Times New Roman" w:hAnsi="Times New Roman"/>
          <w:sz w:val="28"/>
          <w:szCs w:val="28"/>
        </w:rPr>
        <w:t xml:space="preserve"> </w:t>
      </w:r>
      <w:r w:rsidR="0075575E" w:rsidRPr="00A13AFB">
        <w:rPr>
          <w:rFonts w:ascii="Times New Roman" w:hAnsi="Times New Roman"/>
          <w:sz w:val="28"/>
          <w:szCs w:val="28"/>
        </w:rPr>
        <w:t>(колишнім</w:t>
      </w:r>
      <w:r w:rsidR="00207EA9">
        <w:rPr>
          <w:rFonts w:ascii="Times New Roman" w:hAnsi="Times New Roman"/>
          <w:sz w:val="28"/>
          <w:szCs w:val="28"/>
        </w:rPr>
        <w:t xml:space="preserve"> </w:t>
      </w:r>
      <w:r w:rsidR="0075575E" w:rsidRPr="00A13AFB">
        <w:rPr>
          <w:rFonts w:ascii="Times New Roman" w:hAnsi="Times New Roman"/>
          <w:sz w:val="28"/>
          <w:szCs w:val="28"/>
        </w:rPr>
        <w:t>кредиторам)</w:t>
      </w:r>
      <w:r w:rsidR="00207EA9">
        <w:rPr>
          <w:rFonts w:ascii="Times New Roman" w:hAnsi="Times New Roman"/>
          <w:sz w:val="28"/>
          <w:szCs w:val="28"/>
        </w:rPr>
        <w:t xml:space="preserve"> </w:t>
      </w:r>
      <w:r w:rsidR="0075575E" w:rsidRPr="00A13AFB">
        <w:rPr>
          <w:rFonts w:ascii="Times New Roman" w:hAnsi="Times New Roman"/>
          <w:sz w:val="28"/>
          <w:szCs w:val="28"/>
        </w:rPr>
        <w:t>банку:</w:t>
      </w:r>
    </w:p>
    <w:p w:rsidR="0075575E" w:rsidRPr="00A13AFB" w:rsidRDefault="0075575E" w:rsidP="00207EA9">
      <w:pPr>
        <w:shd w:val="clear" w:color="auto" w:fill="FFFFFF"/>
        <w:tabs>
          <w:tab w:val="left" w:pos="709"/>
        </w:tabs>
        <w:spacing w:before="120"/>
        <w:ind w:firstLine="567"/>
        <w:jc w:val="both"/>
        <w:textAlignment w:val="baseline"/>
        <w:rPr>
          <w:rFonts w:ascii="Times New Roman" w:hAnsi="Times New Roman"/>
          <w:sz w:val="28"/>
          <w:szCs w:val="28"/>
        </w:rPr>
      </w:pPr>
      <w:r w:rsidRPr="00A13AFB">
        <w:rPr>
          <w:rFonts w:ascii="Times New Roman" w:hAnsi="Times New Roman"/>
          <w:sz w:val="28"/>
          <w:szCs w:val="28"/>
        </w:rPr>
        <w:t>а)</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разі</w:t>
      </w:r>
      <w:r w:rsidR="00207EA9">
        <w:rPr>
          <w:rFonts w:ascii="Times New Roman" w:hAnsi="Times New Roman"/>
          <w:sz w:val="28"/>
          <w:szCs w:val="28"/>
        </w:rPr>
        <w:t xml:space="preserve"> </w:t>
      </w:r>
      <w:r w:rsidRPr="00A13AFB">
        <w:rPr>
          <w:rFonts w:ascii="Times New Roman" w:hAnsi="Times New Roman"/>
          <w:sz w:val="28"/>
          <w:szCs w:val="28"/>
        </w:rPr>
        <w:t>виявлення</w:t>
      </w:r>
      <w:r w:rsidR="00207EA9">
        <w:rPr>
          <w:rFonts w:ascii="Times New Roman" w:hAnsi="Times New Roman"/>
          <w:sz w:val="28"/>
          <w:szCs w:val="28"/>
        </w:rPr>
        <w:t xml:space="preserve"> </w:t>
      </w:r>
      <w:r w:rsidRPr="00A13AFB">
        <w:rPr>
          <w:rFonts w:ascii="Times New Roman" w:hAnsi="Times New Roman"/>
          <w:sz w:val="28"/>
          <w:szCs w:val="28"/>
        </w:rPr>
        <w:t>операцій,</w:t>
      </w:r>
      <w:r w:rsidR="00207EA9">
        <w:rPr>
          <w:rFonts w:ascii="Times New Roman" w:hAnsi="Times New Roman"/>
          <w:sz w:val="28"/>
          <w:szCs w:val="28"/>
        </w:rPr>
        <w:t xml:space="preserve"> </w:t>
      </w:r>
      <w:r w:rsidRPr="00A13AFB">
        <w:rPr>
          <w:rFonts w:ascii="Times New Roman" w:hAnsi="Times New Roman"/>
          <w:sz w:val="28"/>
          <w:szCs w:val="28"/>
        </w:rPr>
        <w:t>що</w:t>
      </w:r>
      <w:r w:rsidR="00207EA9">
        <w:rPr>
          <w:rFonts w:ascii="Times New Roman" w:hAnsi="Times New Roman"/>
          <w:sz w:val="28"/>
          <w:szCs w:val="28"/>
        </w:rPr>
        <w:t xml:space="preserve"> </w:t>
      </w:r>
      <w:r w:rsidRPr="00A13AFB">
        <w:rPr>
          <w:rFonts w:ascii="Times New Roman" w:hAnsi="Times New Roman"/>
          <w:sz w:val="28"/>
          <w:szCs w:val="28"/>
        </w:rPr>
        <w:t>призвели</w:t>
      </w:r>
      <w:r w:rsidR="00207EA9">
        <w:rPr>
          <w:rFonts w:ascii="Times New Roman" w:hAnsi="Times New Roman"/>
          <w:sz w:val="28"/>
          <w:szCs w:val="28"/>
        </w:rPr>
        <w:t xml:space="preserve"> </w:t>
      </w:r>
      <w:r w:rsidRPr="00A13AFB">
        <w:rPr>
          <w:rFonts w:ascii="Times New Roman" w:hAnsi="Times New Roman"/>
          <w:sz w:val="28"/>
          <w:szCs w:val="28"/>
        </w:rPr>
        <w:t>до</w:t>
      </w:r>
      <w:r w:rsidR="00207EA9">
        <w:rPr>
          <w:rFonts w:ascii="Times New Roman" w:hAnsi="Times New Roman"/>
          <w:sz w:val="28"/>
          <w:szCs w:val="28"/>
        </w:rPr>
        <w:t xml:space="preserve"> </w:t>
      </w:r>
      <w:r w:rsidRPr="00A13AFB">
        <w:rPr>
          <w:rFonts w:ascii="Times New Roman" w:hAnsi="Times New Roman"/>
          <w:sz w:val="28"/>
          <w:szCs w:val="28"/>
        </w:rPr>
        <w:t>заподіяння</w:t>
      </w:r>
      <w:r w:rsidR="00207EA9">
        <w:rPr>
          <w:rFonts w:ascii="Times New Roman" w:hAnsi="Times New Roman"/>
          <w:sz w:val="28"/>
          <w:szCs w:val="28"/>
        </w:rPr>
        <w:t xml:space="preserve"> </w:t>
      </w:r>
      <w:r w:rsidRPr="00A13AFB">
        <w:rPr>
          <w:rFonts w:ascii="Times New Roman" w:hAnsi="Times New Roman"/>
          <w:sz w:val="28"/>
          <w:szCs w:val="28"/>
        </w:rPr>
        <w:t>шкоди</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процедура</w:t>
      </w:r>
      <w:r w:rsidR="00207EA9">
        <w:rPr>
          <w:rFonts w:ascii="Times New Roman" w:hAnsi="Times New Roman"/>
          <w:sz w:val="28"/>
          <w:szCs w:val="28"/>
        </w:rPr>
        <w:t xml:space="preserve"> </w:t>
      </w:r>
      <w:r w:rsidRPr="00A13AFB">
        <w:rPr>
          <w:rFonts w:ascii="Times New Roman" w:hAnsi="Times New Roman"/>
          <w:sz w:val="28"/>
          <w:szCs w:val="28"/>
        </w:rPr>
        <w:t>ліквідації</w:t>
      </w:r>
      <w:r w:rsidR="00207EA9">
        <w:rPr>
          <w:rFonts w:ascii="Times New Roman" w:hAnsi="Times New Roman"/>
          <w:sz w:val="28"/>
          <w:szCs w:val="28"/>
        </w:rPr>
        <w:t xml:space="preserve"> </w:t>
      </w:r>
      <w:r w:rsidRPr="00A13AFB">
        <w:rPr>
          <w:rFonts w:ascii="Times New Roman" w:hAnsi="Times New Roman"/>
          <w:sz w:val="28"/>
          <w:szCs w:val="28"/>
        </w:rPr>
        <w:t>якого</w:t>
      </w:r>
      <w:r w:rsidR="00207EA9">
        <w:rPr>
          <w:rFonts w:ascii="Times New Roman" w:hAnsi="Times New Roman"/>
          <w:sz w:val="28"/>
          <w:szCs w:val="28"/>
        </w:rPr>
        <w:t xml:space="preserve"> </w:t>
      </w:r>
      <w:r w:rsidRPr="00A13AFB">
        <w:rPr>
          <w:rFonts w:ascii="Times New Roman" w:hAnsi="Times New Roman"/>
          <w:sz w:val="28"/>
          <w:szCs w:val="28"/>
        </w:rPr>
        <w:t>була</w:t>
      </w:r>
      <w:r w:rsidR="00207EA9">
        <w:rPr>
          <w:rFonts w:ascii="Times New Roman" w:hAnsi="Times New Roman"/>
          <w:sz w:val="28"/>
          <w:szCs w:val="28"/>
        </w:rPr>
        <w:t xml:space="preserve"> </w:t>
      </w:r>
      <w:r w:rsidRPr="00A13AFB">
        <w:rPr>
          <w:rFonts w:ascii="Times New Roman" w:hAnsi="Times New Roman"/>
          <w:sz w:val="28"/>
          <w:szCs w:val="28"/>
        </w:rPr>
        <w:t>розпочата</w:t>
      </w:r>
      <w:r w:rsidR="00207EA9">
        <w:rPr>
          <w:rFonts w:ascii="Times New Roman" w:hAnsi="Times New Roman"/>
          <w:sz w:val="28"/>
          <w:szCs w:val="28"/>
        </w:rPr>
        <w:t xml:space="preserve"> </w:t>
      </w:r>
      <w:r w:rsidRPr="00A13AFB">
        <w:rPr>
          <w:rFonts w:ascii="Times New Roman" w:hAnsi="Times New Roman"/>
          <w:sz w:val="28"/>
          <w:szCs w:val="28"/>
        </w:rPr>
        <w:t>або</w:t>
      </w:r>
      <w:r w:rsidR="00207EA9">
        <w:rPr>
          <w:rFonts w:ascii="Times New Roman" w:hAnsi="Times New Roman"/>
          <w:sz w:val="28"/>
          <w:szCs w:val="28"/>
        </w:rPr>
        <w:t xml:space="preserve"> </w:t>
      </w:r>
      <w:r w:rsidRPr="00A13AFB">
        <w:rPr>
          <w:rFonts w:ascii="Times New Roman" w:hAnsi="Times New Roman"/>
          <w:sz w:val="28"/>
          <w:szCs w:val="28"/>
        </w:rPr>
        <w:t>продовжена</w:t>
      </w:r>
      <w:r w:rsidR="00207EA9">
        <w:rPr>
          <w:rFonts w:ascii="Times New Roman" w:hAnsi="Times New Roman"/>
          <w:sz w:val="28"/>
          <w:szCs w:val="28"/>
        </w:rPr>
        <w:t xml:space="preserve"> </w:t>
      </w:r>
      <w:r w:rsidRPr="00A13AFB">
        <w:rPr>
          <w:rFonts w:ascii="Times New Roman" w:hAnsi="Times New Roman"/>
          <w:sz w:val="28"/>
          <w:szCs w:val="28"/>
        </w:rPr>
        <w:t>до</w:t>
      </w:r>
      <w:r w:rsidR="00207EA9">
        <w:rPr>
          <w:rFonts w:ascii="Times New Roman" w:hAnsi="Times New Roman"/>
          <w:sz w:val="28"/>
          <w:szCs w:val="28"/>
        </w:rPr>
        <w:t xml:space="preserve"> </w:t>
      </w:r>
      <w:r w:rsidRPr="00A13AFB">
        <w:rPr>
          <w:rFonts w:ascii="Times New Roman" w:hAnsi="Times New Roman"/>
          <w:sz w:val="28"/>
          <w:szCs w:val="28"/>
        </w:rPr>
        <w:t>набрання</w:t>
      </w:r>
      <w:r w:rsidR="00207EA9">
        <w:rPr>
          <w:rFonts w:ascii="Times New Roman" w:hAnsi="Times New Roman"/>
          <w:sz w:val="28"/>
          <w:szCs w:val="28"/>
        </w:rPr>
        <w:t xml:space="preserve"> </w:t>
      </w:r>
      <w:r w:rsidRPr="00A13AFB">
        <w:rPr>
          <w:rFonts w:ascii="Times New Roman" w:hAnsi="Times New Roman"/>
          <w:sz w:val="28"/>
          <w:szCs w:val="28"/>
        </w:rPr>
        <w:t>чинності</w:t>
      </w:r>
      <w:r w:rsidR="00207EA9">
        <w:rPr>
          <w:rFonts w:ascii="Times New Roman" w:hAnsi="Times New Roman"/>
          <w:sz w:val="28"/>
          <w:szCs w:val="28"/>
        </w:rPr>
        <w:t xml:space="preserve"> </w:t>
      </w:r>
      <w:r w:rsidRPr="00A13AFB">
        <w:rPr>
          <w:rFonts w:ascii="Times New Roman" w:hAnsi="Times New Roman"/>
          <w:sz w:val="28"/>
          <w:szCs w:val="28"/>
        </w:rPr>
        <w:t>цим</w:t>
      </w:r>
      <w:r w:rsidR="00207EA9">
        <w:rPr>
          <w:rFonts w:ascii="Times New Roman" w:hAnsi="Times New Roman"/>
          <w:sz w:val="28"/>
          <w:szCs w:val="28"/>
        </w:rPr>
        <w:t xml:space="preserve"> </w:t>
      </w:r>
      <w:r w:rsidRPr="00A13AFB">
        <w:rPr>
          <w:rFonts w:ascii="Times New Roman" w:hAnsi="Times New Roman"/>
          <w:sz w:val="28"/>
          <w:szCs w:val="28"/>
        </w:rPr>
        <w:t>Законом,</w:t>
      </w:r>
      <w:r w:rsidR="00207EA9">
        <w:rPr>
          <w:rFonts w:ascii="Times New Roman" w:hAnsi="Times New Roman"/>
          <w:sz w:val="28"/>
          <w:szCs w:val="28"/>
        </w:rPr>
        <w:t xml:space="preserve"> </w:t>
      </w:r>
      <w:r w:rsidRPr="00A13AFB">
        <w:rPr>
          <w:rFonts w:ascii="Times New Roman" w:hAnsi="Times New Roman"/>
          <w:sz w:val="28"/>
          <w:szCs w:val="28"/>
        </w:rPr>
        <w:t>та/або</w:t>
      </w:r>
      <w:r w:rsidR="00207EA9">
        <w:rPr>
          <w:rFonts w:ascii="Times New Roman" w:hAnsi="Times New Roman"/>
          <w:sz w:val="28"/>
          <w:szCs w:val="28"/>
        </w:rPr>
        <w:t xml:space="preserve"> </w:t>
      </w:r>
      <w:r w:rsidRPr="00A13AFB">
        <w:rPr>
          <w:rFonts w:ascii="Times New Roman" w:hAnsi="Times New Roman"/>
          <w:sz w:val="28"/>
          <w:szCs w:val="28"/>
        </w:rPr>
        <w:t>його</w:t>
      </w:r>
      <w:r w:rsidR="00207EA9">
        <w:rPr>
          <w:rFonts w:ascii="Times New Roman" w:hAnsi="Times New Roman"/>
          <w:sz w:val="28"/>
          <w:szCs w:val="28"/>
        </w:rPr>
        <w:t xml:space="preserve"> </w:t>
      </w:r>
      <w:r w:rsidRPr="00A13AFB">
        <w:rPr>
          <w:rFonts w:ascii="Times New Roman" w:hAnsi="Times New Roman"/>
          <w:sz w:val="28"/>
          <w:szCs w:val="28"/>
        </w:rPr>
        <w:t>кредиторам,</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осіб,</w:t>
      </w:r>
      <w:r w:rsidR="00207EA9">
        <w:rPr>
          <w:rFonts w:ascii="Times New Roman" w:hAnsi="Times New Roman"/>
          <w:sz w:val="28"/>
          <w:szCs w:val="28"/>
        </w:rPr>
        <w:t xml:space="preserve"> </w:t>
      </w:r>
      <w:r w:rsidRPr="00A13AFB">
        <w:rPr>
          <w:rFonts w:ascii="Times New Roman" w:hAnsi="Times New Roman"/>
          <w:sz w:val="28"/>
          <w:szCs w:val="28"/>
        </w:rPr>
        <w:t>які</w:t>
      </w:r>
      <w:r w:rsidR="00207EA9">
        <w:rPr>
          <w:rFonts w:ascii="Times New Roman" w:hAnsi="Times New Roman"/>
          <w:sz w:val="28"/>
          <w:szCs w:val="28"/>
        </w:rPr>
        <w:t xml:space="preserve"> </w:t>
      </w:r>
      <w:r w:rsidRPr="00A13AFB">
        <w:rPr>
          <w:rFonts w:ascii="Times New Roman" w:hAnsi="Times New Roman"/>
          <w:sz w:val="28"/>
          <w:szCs w:val="28"/>
        </w:rPr>
        <w:t>брали</w:t>
      </w:r>
      <w:r w:rsidR="00207EA9">
        <w:rPr>
          <w:rFonts w:ascii="Times New Roman" w:hAnsi="Times New Roman"/>
          <w:sz w:val="28"/>
          <w:szCs w:val="28"/>
        </w:rPr>
        <w:t xml:space="preserve"> </w:t>
      </w:r>
      <w:r w:rsidRPr="00A13AFB">
        <w:rPr>
          <w:rFonts w:ascii="Times New Roman" w:hAnsi="Times New Roman"/>
          <w:sz w:val="28"/>
          <w:szCs w:val="28"/>
        </w:rPr>
        <w:t>участь</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таких</w:t>
      </w:r>
      <w:r w:rsidR="00207EA9">
        <w:rPr>
          <w:rFonts w:ascii="Times New Roman" w:hAnsi="Times New Roman"/>
          <w:sz w:val="28"/>
          <w:szCs w:val="28"/>
        </w:rPr>
        <w:t xml:space="preserve"> </w:t>
      </w:r>
      <w:r w:rsidRPr="00A13AFB">
        <w:rPr>
          <w:rFonts w:ascii="Times New Roman" w:hAnsi="Times New Roman"/>
          <w:sz w:val="28"/>
          <w:szCs w:val="28"/>
        </w:rPr>
        <w:t>операціях</w:t>
      </w:r>
      <w:r w:rsidR="00207EA9">
        <w:rPr>
          <w:rFonts w:ascii="Times New Roman" w:hAnsi="Times New Roman"/>
          <w:sz w:val="28"/>
          <w:szCs w:val="28"/>
        </w:rPr>
        <w:t xml:space="preserve"> </w:t>
      </w:r>
      <w:r w:rsidRPr="00A13AFB">
        <w:rPr>
          <w:rFonts w:ascii="Times New Roman" w:hAnsi="Times New Roman"/>
          <w:sz w:val="28"/>
          <w:szCs w:val="28"/>
        </w:rPr>
        <w:t>та/або</w:t>
      </w:r>
      <w:r w:rsidR="00207EA9">
        <w:rPr>
          <w:rFonts w:ascii="Times New Roman" w:hAnsi="Times New Roman"/>
          <w:sz w:val="28"/>
          <w:szCs w:val="28"/>
        </w:rPr>
        <w:t xml:space="preserve"> </w:t>
      </w:r>
      <w:r w:rsidRPr="00A13AFB">
        <w:rPr>
          <w:rFonts w:ascii="Times New Roman" w:hAnsi="Times New Roman"/>
          <w:sz w:val="28"/>
          <w:szCs w:val="28"/>
        </w:rPr>
        <w:t>отримали</w:t>
      </w:r>
      <w:r w:rsidR="00207EA9">
        <w:rPr>
          <w:rFonts w:ascii="Times New Roman" w:hAnsi="Times New Roman"/>
          <w:sz w:val="28"/>
          <w:szCs w:val="28"/>
        </w:rPr>
        <w:t xml:space="preserve"> </w:t>
      </w:r>
      <w:r w:rsidRPr="00A13AFB">
        <w:rPr>
          <w:rFonts w:ascii="Times New Roman" w:hAnsi="Times New Roman"/>
          <w:sz w:val="28"/>
          <w:szCs w:val="28"/>
        </w:rPr>
        <w:t>від</w:t>
      </w:r>
      <w:r w:rsidR="00207EA9">
        <w:rPr>
          <w:rFonts w:ascii="Times New Roman" w:hAnsi="Times New Roman"/>
          <w:sz w:val="28"/>
          <w:szCs w:val="28"/>
        </w:rPr>
        <w:t xml:space="preserve"> </w:t>
      </w:r>
      <w:r w:rsidRPr="00A13AFB">
        <w:rPr>
          <w:rFonts w:ascii="Times New Roman" w:hAnsi="Times New Roman"/>
          <w:sz w:val="28"/>
          <w:szCs w:val="28"/>
        </w:rPr>
        <w:t>них</w:t>
      </w:r>
      <w:r w:rsidR="00207EA9">
        <w:rPr>
          <w:rFonts w:ascii="Times New Roman" w:hAnsi="Times New Roman"/>
          <w:sz w:val="28"/>
          <w:szCs w:val="28"/>
        </w:rPr>
        <w:t xml:space="preserve"> </w:t>
      </w:r>
      <w:r w:rsidRPr="00A13AFB">
        <w:rPr>
          <w:rFonts w:ascii="Times New Roman" w:hAnsi="Times New Roman"/>
          <w:sz w:val="28"/>
          <w:szCs w:val="28"/>
        </w:rPr>
        <w:t>майнову</w:t>
      </w:r>
      <w:r w:rsidR="00207EA9">
        <w:rPr>
          <w:rFonts w:ascii="Times New Roman" w:hAnsi="Times New Roman"/>
          <w:sz w:val="28"/>
          <w:szCs w:val="28"/>
        </w:rPr>
        <w:t xml:space="preserve"> </w:t>
      </w:r>
      <w:r w:rsidRPr="00A13AFB">
        <w:rPr>
          <w:rFonts w:ascii="Times New Roman" w:hAnsi="Times New Roman"/>
          <w:sz w:val="28"/>
          <w:szCs w:val="28"/>
        </w:rPr>
        <w:t>вигоду,</w:t>
      </w:r>
      <w:r w:rsidR="00207EA9">
        <w:rPr>
          <w:rFonts w:ascii="Times New Roman" w:hAnsi="Times New Roman"/>
          <w:sz w:val="28"/>
          <w:szCs w:val="28"/>
        </w:rPr>
        <w:t xml:space="preserve"> </w:t>
      </w:r>
      <w:r w:rsidRPr="00A13AFB">
        <w:rPr>
          <w:rFonts w:ascii="Times New Roman" w:hAnsi="Times New Roman"/>
          <w:sz w:val="28"/>
          <w:szCs w:val="28"/>
        </w:rPr>
        <w:t>і</w:t>
      </w:r>
      <w:r w:rsidR="00207EA9">
        <w:rPr>
          <w:rFonts w:ascii="Times New Roman" w:hAnsi="Times New Roman"/>
          <w:sz w:val="28"/>
          <w:szCs w:val="28"/>
        </w:rPr>
        <w:t xml:space="preserve"> </w:t>
      </w:r>
      <w:r w:rsidRPr="00A13AFB">
        <w:rPr>
          <w:rFonts w:ascii="Times New Roman" w:hAnsi="Times New Roman"/>
          <w:sz w:val="28"/>
          <w:szCs w:val="28"/>
        </w:rPr>
        <w:t>розміру</w:t>
      </w:r>
      <w:r w:rsidR="00207EA9">
        <w:rPr>
          <w:rFonts w:ascii="Times New Roman" w:hAnsi="Times New Roman"/>
          <w:sz w:val="28"/>
          <w:szCs w:val="28"/>
        </w:rPr>
        <w:t xml:space="preserve"> </w:t>
      </w:r>
      <w:r w:rsidRPr="00A13AFB">
        <w:rPr>
          <w:rFonts w:ascii="Times New Roman" w:hAnsi="Times New Roman"/>
          <w:sz w:val="28"/>
          <w:szCs w:val="28"/>
        </w:rPr>
        <w:t>заподіяної</w:t>
      </w:r>
      <w:r w:rsidR="00207EA9">
        <w:rPr>
          <w:rFonts w:ascii="Times New Roman" w:hAnsi="Times New Roman"/>
          <w:sz w:val="28"/>
          <w:szCs w:val="28"/>
        </w:rPr>
        <w:t xml:space="preserve"> </w:t>
      </w:r>
      <w:r w:rsidRPr="00A13AFB">
        <w:rPr>
          <w:rFonts w:ascii="Times New Roman" w:hAnsi="Times New Roman"/>
          <w:sz w:val="28"/>
          <w:szCs w:val="28"/>
        </w:rPr>
        <w:t>шкоди;</w:t>
      </w:r>
    </w:p>
    <w:p w:rsidR="0075575E" w:rsidRPr="00A13AFB" w:rsidRDefault="0075575E" w:rsidP="00207EA9">
      <w:pPr>
        <w:shd w:val="clear" w:color="auto" w:fill="FFFFFF"/>
        <w:tabs>
          <w:tab w:val="left" w:pos="709"/>
        </w:tabs>
        <w:spacing w:before="120"/>
        <w:ind w:firstLine="567"/>
        <w:jc w:val="both"/>
        <w:textAlignment w:val="baseline"/>
        <w:rPr>
          <w:rFonts w:ascii="Times New Roman" w:hAnsi="Times New Roman"/>
          <w:sz w:val="28"/>
          <w:szCs w:val="28"/>
        </w:rPr>
      </w:pPr>
      <w:r w:rsidRPr="00A13AFB">
        <w:rPr>
          <w:rFonts w:ascii="Times New Roman" w:hAnsi="Times New Roman"/>
          <w:sz w:val="28"/>
          <w:szCs w:val="28"/>
        </w:rPr>
        <w:t>б)</w:t>
      </w:r>
      <w:r w:rsidR="00207EA9">
        <w:rPr>
          <w:rFonts w:ascii="Times New Roman" w:hAnsi="Times New Roman"/>
          <w:sz w:val="28"/>
          <w:szCs w:val="28"/>
        </w:rPr>
        <w:t xml:space="preserve"> </w:t>
      </w:r>
      <w:r w:rsidRPr="00A13AFB">
        <w:rPr>
          <w:rFonts w:ascii="Times New Roman" w:hAnsi="Times New Roman"/>
          <w:sz w:val="28"/>
          <w:szCs w:val="28"/>
        </w:rPr>
        <w:t>від</w:t>
      </w:r>
      <w:r w:rsidR="00207EA9">
        <w:rPr>
          <w:rFonts w:ascii="Times New Roman" w:hAnsi="Times New Roman"/>
          <w:sz w:val="28"/>
          <w:szCs w:val="28"/>
        </w:rPr>
        <w:t xml:space="preserve"> </w:t>
      </w:r>
      <w:r w:rsidRPr="00A13AFB">
        <w:rPr>
          <w:rFonts w:ascii="Times New Roman" w:hAnsi="Times New Roman"/>
          <w:sz w:val="28"/>
          <w:szCs w:val="28"/>
        </w:rPr>
        <w:t>імені</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в</w:t>
      </w:r>
      <w:r w:rsidR="00207EA9">
        <w:rPr>
          <w:rFonts w:ascii="Times New Roman" w:hAnsi="Times New Roman"/>
          <w:sz w:val="28"/>
          <w:szCs w:val="28"/>
        </w:rPr>
        <w:t xml:space="preserve"> </w:t>
      </w:r>
      <w:r w:rsidRPr="00A13AFB">
        <w:rPr>
          <w:rFonts w:ascii="Times New Roman" w:hAnsi="Times New Roman"/>
          <w:sz w:val="28"/>
          <w:szCs w:val="28"/>
        </w:rPr>
        <w:t>інтересах</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як</w:t>
      </w:r>
      <w:r w:rsidR="00207EA9">
        <w:rPr>
          <w:rFonts w:ascii="Times New Roman" w:hAnsi="Times New Roman"/>
          <w:sz w:val="28"/>
          <w:szCs w:val="28"/>
        </w:rPr>
        <w:t xml:space="preserve"> </w:t>
      </w:r>
      <w:r w:rsidRPr="00A13AFB">
        <w:rPr>
          <w:rFonts w:ascii="Times New Roman" w:hAnsi="Times New Roman"/>
          <w:sz w:val="28"/>
          <w:szCs w:val="28"/>
        </w:rPr>
        <w:t>інвестора</w:t>
      </w:r>
      <w:r w:rsidR="00207EA9">
        <w:rPr>
          <w:rFonts w:ascii="Times New Roman" w:hAnsi="Times New Roman"/>
          <w:sz w:val="28"/>
          <w:szCs w:val="28"/>
        </w:rPr>
        <w:t xml:space="preserve"> </w:t>
      </w:r>
      <w:r w:rsidRPr="00A13AFB">
        <w:rPr>
          <w:rFonts w:ascii="Times New Roman" w:hAnsi="Times New Roman"/>
          <w:sz w:val="28"/>
          <w:szCs w:val="28"/>
        </w:rPr>
        <w:t>шляхом</w:t>
      </w:r>
      <w:r w:rsidR="00207EA9">
        <w:rPr>
          <w:rFonts w:ascii="Times New Roman" w:hAnsi="Times New Roman"/>
          <w:sz w:val="28"/>
          <w:szCs w:val="28"/>
        </w:rPr>
        <w:t xml:space="preserve"> </w:t>
      </w:r>
      <w:r w:rsidRPr="00A13AFB">
        <w:rPr>
          <w:rFonts w:ascii="Times New Roman" w:hAnsi="Times New Roman"/>
          <w:sz w:val="28"/>
          <w:szCs w:val="28"/>
        </w:rPr>
        <w:t>ініціювання</w:t>
      </w:r>
      <w:r w:rsidR="00207EA9">
        <w:rPr>
          <w:rFonts w:ascii="Times New Roman" w:hAnsi="Times New Roman"/>
          <w:sz w:val="28"/>
          <w:szCs w:val="28"/>
        </w:rPr>
        <w:t xml:space="preserve"> </w:t>
      </w:r>
      <w:r w:rsidRPr="00A13AFB">
        <w:rPr>
          <w:rFonts w:ascii="Times New Roman" w:hAnsi="Times New Roman"/>
          <w:sz w:val="28"/>
          <w:szCs w:val="28"/>
        </w:rPr>
        <w:t>процесів,</w:t>
      </w:r>
      <w:r w:rsidR="00207EA9">
        <w:rPr>
          <w:rFonts w:ascii="Times New Roman" w:hAnsi="Times New Roman"/>
          <w:sz w:val="28"/>
          <w:szCs w:val="28"/>
        </w:rPr>
        <w:t xml:space="preserve"> </w:t>
      </w:r>
      <w:r w:rsidRPr="00A13AFB">
        <w:rPr>
          <w:rFonts w:ascii="Times New Roman" w:hAnsi="Times New Roman"/>
          <w:sz w:val="28"/>
          <w:szCs w:val="28"/>
        </w:rPr>
        <w:t>позовів</w:t>
      </w:r>
      <w:r w:rsidR="00207EA9">
        <w:rPr>
          <w:rFonts w:ascii="Times New Roman" w:hAnsi="Times New Roman"/>
          <w:sz w:val="28"/>
          <w:szCs w:val="28"/>
        </w:rPr>
        <w:t xml:space="preserve"> </w:t>
      </w:r>
      <w:r w:rsidRPr="00A13AFB">
        <w:rPr>
          <w:rFonts w:ascii="Times New Roman" w:hAnsi="Times New Roman"/>
          <w:sz w:val="28"/>
          <w:szCs w:val="28"/>
        </w:rPr>
        <w:t>чи</w:t>
      </w:r>
      <w:r w:rsidR="00207EA9">
        <w:rPr>
          <w:rFonts w:ascii="Times New Roman" w:hAnsi="Times New Roman"/>
          <w:sz w:val="28"/>
          <w:szCs w:val="28"/>
        </w:rPr>
        <w:t xml:space="preserve"> </w:t>
      </w:r>
      <w:r w:rsidRPr="00A13AFB">
        <w:rPr>
          <w:rFonts w:ascii="Times New Roman" w:hAnsi="Times New Roman"/>
          <w:sz w:val="28"/>
          <w:szCs w:val="28"/>
        </w:rPr>
        <w:t>проваджень</w:t>
      </w:r>
      <w:r w:rsidR="00207EA9">
        <w:rPr>
          <w:rFonts w:ascii="Times New Roman" w:hAnsi="Times New Roman"/>
          <w:sz w:val="28"/>
          <w:szCs w:val="28"/>
        </w:rPr>
        <w:t xml:space="preserve"> </w:t>
      </w:r>
      <w:r w:rsidRPr="00A13AFB">
        <w:rPr>
          <w:rFonts w:ascii="Times New Roman" w:hAnsi="Times New Roman"/>
          <w:sz w:val="28"/>
          <w:szCs w:val="28"/>
        </w:rPr>
        <w:t>(цивільні,</w:t>
      </w:r>
      <w:r w:rsidR="00207EA9">
        <w:rPr>
          <w:rFonts w:ascii="Times New Roman" w:hAnsi="Times New Roman"/>
          <w:sz w:val="28"/>
          <w:szCs w:val="28"/>
        </w:rPr>
        <w:t xml:space="preserve"> </w:t>
      </w:r>
      <w:r w:rsidRPr="00A13AFB">
        <w:rPr>
          <w:rFonts w:ascii="Times New Roman" w:hAnsi="Times New Roman"/>
          <w:sz w:val="28"/>
          <w:szCs w:val="28"/>
        </w:rPr>
        <w:t>адміністративні,</w:t>
      </w:r>
      <w:r w:rsidR="00207EA9">
        <w:rPr>
          <w:rFonts w:ascii="Times New Roman" w:hAnsi="Times New Roman"/>
          <w:sz w:val="28"/>
          <w:szCs w:val="28"/>
        </w:rPr>
        <w:t xml:space="preserve"> </w:t>
      </w:r>
      <w:r w:rsidRPr="00A13AFB">
        <w:rPr>
          <w:rFonts w:ascii="Times New Roman" w:hAnsi="Times New Roman"/>
          <w:sz w:val="28"/>
          <w:szCs w:val="28"/>
        </w:rPr>
        <w:t>кримінальні</w:t>
      </w:r>
      <w:r w:rsidR="00207EA9">
        <w:rPr>
          <w:rFonts w:ascii="Times New Roman" w:hAnsi="Times New Roman"/>
          <w:sz w:val="28"/>
          <w:szCs w:val="28"/>
        </w:rPr>
        <w:t xml:space="preserve"> </w:t>
      </w:r>
      <w:r w:rsidRPr="00A13AFB">
        <w:rPr>
          <w:rFonts w:ascii="Times New Roman" w:hAnsi="Times New Roman"/>
          <w:sz w:val="28"/>
          <w:szCs w:val="28"/>
        </w:rPr>
        <w:t>чи</w:t>
      </w:r>
      <w:r w:rsidR="00207EA9">
        <w:rPr>
          <w:rFonts w:ascii="Times New Roman" w:hAnsi="Times New Roman"/>
          <w:sz w:val="28"/>
          <w:szCs w:val="28"/>
        </w:rPr>
        <w:t xml:space="preserve"> </w:t>
      </w:r>
      <w:r w:rsidRPr="00A13AFB">
        <w:rPr>
          <w:rFonts w:ascii="Times New Roman" w:hAnsi="Times New Roman"/>
          <w:sz w:val="28"/>
          <w:szCs w:val="28"/>
        </w:rPr>
        <w:t>господарські)</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будь-яких</w:t>
      </w:r>
      <w:r w:rsidR="00207EA9">
        <w:rPr>
          <w:rFonts w:ascii="Times New Roman" w:hAnsi="Times New Roman"/>
          <w:sz w:val="28"/>
          <w:szCs w:val="28"/>
        </w:rPr>
        <w:t xml:space="preserve"> </w:t>
      </w:r>
      <w:r w:rsidRPr="00A13AFB">
        <w:rPr>
          <w:rFonts w:ascii="Times New Roman" w:hAnsi="Times New Roman"/>
          <w:sz w:val="28"/>
          <w:szCs w:val="28"/>
        </w:rPr>
        <w:t>судах</w:t>
      </w:r>
      <w:r w:rsidR="00207EA9">
        <w:rPr>
          <w:rFonts w:ascii="Times New Roman" w:hAnsi="Times New Roman"/>
          <w:sz w:val="28"/>
          <w:szCs w:val="28"/>
        </w:rPr>
        <w:t xml:space="preserve"> </w:t>
      </w:r>
      <w:r w:rsidRPr="00A13AFB">
        <w:rPr>
          <w:rFonts w:ascii="Times New Roman" w:hAnsi="Times New Roman"/>
          <w:sz w:val="28"/>
          <w:szCs w:val="28"/>
        </w:rPr>
        <w:t>та/або</w:t>
      </w:r>
      <w:r w:rsidR="00207EA9">
        <w:rPr>
          <w:rFonts w:ascii="Times New Roman" w:hAnsi="Times New Roman"/>
          <w:sz w:val="28"/>
          <w:szCs w:val="28"/>
        </w:rPr>
        <w:t xml:space="preserve"> </w:t>
      </w:r>
      <w:r w:rsidRPr="00A13AFB">
        <w:rPr>
          <w:rFonts w:ascii="Times New Roman" w:hAnsi="Times New Roman"/>
          <w:sz w:val="28"/>
          <w:szCs w:val="28"/>
        </w:rPr>
        <w:t>арбітражах</w:t>
      </w:r>
      <w:r w:rsidR="00207EA9">
        <w:rPr>
          <w:rFonts w:ascii="Times New Roman" w:hAnsi="Times New Roman"/>
          <w:sz w:val="28"/>
          <w:szCs w:val="28"/>
        </w:rPr>
        <w:t xml:space="preserve"> </w:t>
      </w:r>
      <w:r w:rsidRPr="00A13AFB">
        <w:rPr>
          <w:rFonts w:ascii="Times New Roman" w:hAnsi="Times New Roman"/>
          <w:sz w:val="28"/>
          <w:szCs w:val="28"/>
        </w:rPr>
        <w:t>належної</w:t>
      </w:r>
      <w:r w:rsidR="00207EA9">
        <w:rPr>
          <w:rFonts w:ascii="Times New Roman" w:hAnsi="Times New Roman"/>
          <w:sz w:val="28"/>
          <w:szCs w:val="28"/>
        </w:rPr>
        <w:t xml:space="preserve"> </w:t>
      </w:r>
      <w:r w:rsidRPr="00A13AFB">
        <w:rPr>
          <w:rFonts w:ascii="Times New Roman" w:hAnsi="Times New Roman"/>
          <w:sz w:val="28"/>
          <w:szCs w:val="28"/>
        </w:rPr>
        <w:t>юрисдикції</w:t>
      </w:r>
      <w:r w:rsidR="00207EA9">
        <w:rPr>
          <w:rFonts w:ascii="Times New Roman" w:hAnsi="Times New Roman"/>
          <w:sz w:val="28"/>
          <w:szCs w:val="28"/>
        </w:rPr>
        <w:t xml:space="preserve"> </w:t>
      </w:r>
      <w:r w:rsidRPr="00A13AFB">
        <w:rPr>
          <w:rFonts w:ascii="Times New Roman" w:hAnsi="Times New Roman"/>
          <w:sz w:val="28"/>
          <w:szCs w:val="28"/>
        </w:rPr>
        <w:t>(в</w:t>
      </w:r>
      <w:r w:rsidR="00207EA9">
        <w:rPr>
          <w:rFonts w:ascii="Times New Roman" w:hAnsi="Times New Roman"/>
          <w:sz w:val="28"/>
          <w:szCs w:val="28"/>
        </w:rPr>
        <w:t xml:space="preserve"> </w:t>
      </w:r>
      <w:r w:rsidRPr="00A13AFB">
        <w:rPr>
          <w:rFonts w:ascii="Times New Roman" w:hAnsi="Times New Roman"/>
          <w:sz w:val="28"/>
          <w:szCs w:val="28"/>
        </w:rPr>
        <w:t>тому</w:t>
      </w:r>
      <w:r w:rsidR="00207EA9">
        <w:rPr>
          <w:rFonts w:ascii="Times New Roman" w:hAnsi="Times New Roman"/>
          <w:sz w:val="28"/>
          <w:szCs w:val="28"/>
        </w:rPr>
        <w:t xml:space="preserve"> </w:t>
      </w:r>
      <w:r w:rsidRPr="00A13AFB">
        <w:rPr>
          <w:rFonts w:ascii="Times New Roman" w:hAnsi="Times New Roman"/>
          <w:sz w:val="28"/>
          <w:szCs w:val="28"/>
        </w:rPr>
        <w:t>числі</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іноземних</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міжнародних</w:t>
      </w:r>
      <w:r w:rsidR="00207EA9">
        <w:rPr>
          <w:rFonts w:ascii="Times New Roman" w:hAnsi="Times New Roman"/>
          <w:sz w:val="28"/>
          <w:szCs w:val="28"/>
        </w:rPr>
        <w:t xml:space="preserve"> </w:t>
      </w:r>
      <w:r w:rsidRPr="00A13AFB">
        <w:rPr>
          <w:rFonts w:ascii="Times New Roman" w:hAnsi="Times New Roman"/>
          <w:sz w:val="28"/>
          <w:szCs w:val="28"/>
        </w:rPr>
        <w:t>судах)</w:t>
      </w:r>
      <w:r w:rsidR="00207EA9">
        <w:rPr>
          <w:rFonts w:ascii="Times New Roman" w:hAnsi="Times New Roman"/>
          <w:sz w:val="28"/>
          <w:szCs w:val="28"/>
        </w:rPr>
        <w:t xml:space="preserve"> </w:t>
      </w:r>
      <w:r w:rsidRPr="00A13AFB">
        <w:rPr>
          <w:rFonts w:ascii="Times New Roman" w:hAnsi="Times New Roman"/>
          <w:sz w:val="28"/>
          <w:szCs w:val="28"/>
        </w:rPr>
        <w:t>щодо</w:t>
      </w:r>
      <w:r w:rsidR="00207EA9">
        <w:rPr>
          <w:rFonts w:ascii="Times New Roman" w:hAnsi="Times New Roman"/>
          <w:sz w:val="28"/>
          <w:szCs w:val="28"/>
        </w:rPr>
        <w:t xml:space="preserve"> </w:t>
      </w:r>
      <w:r w:rsidRPr="00A13AFB">
        <w:rPr>
          <w:rFonts w:ascii="Times New Roman" w:hAnsi="Times New Roman"/>
          <w:sz w:val="28"/>
          <w:szCs w:val="28"/>
        </w:rPr>
        <w:t>шкоди</w:t>
      </w:r>
      <w:r w:rsidR="00207EA9">
        <w:rPr>
          <w:rFonts w:ascii="Times New Roman" w:hAnsi="Times New Roman"/>
          <w:sz w:val="28"/>
          <w:szCs w:val="28"/>
        </w:rPr>
        <w:t xml:space="preserve"> </w:t>
      </w:r>
      <w:r w:rsidRPr="00A13AFB">
        <w:rPr>
          <w:rFonts w:ascii="Times New Roman" w:hAnsi="Times New Roman"/>
          <w:sz w:val="28"/>
          <w:szCs w:val="28"/>
        </w:rPr>
        <w:t>(збитків),</w:t>
      </w:r>
      <w:r w:rsidR="00207EA9">
        <w:rPr>
          <w:rFonts w:ascii="Times New Roman" w:hAnsi="Times New Roman"/>
          <w:sz w:val="28"/>
          <w:szCs w:val="28"/>
        </w:rPr>
        <w:t xml:space="preserve"> </w:t>
      </w:r>
      <w:r w:rsidRPr="00A13AFB">
        <w:rPr>
          <w:rFonts w:ascii="Times New Roman" w:hAnsi="Times New Roman"/>
          <w:sz w:val="28"/>
          <w:szCs w:val="28"/>
        </w:rPr>
        <w:t>що</w:t>
      </w:r>
      <w:r w:rsidR="00207EA9">
        <w:rPr>
          <w:rFonts w:ascii="Times New Roman" w:hAnsi="Times New Roman"/>
          <w:sz w:val="28"/>
          <w:szCs w:val="28"/>
        </w:rPr>
        <w:t xml:space="preserve"> </w:t>
      </w:r>
      <w:r w:rsidRPr="00A13AFB">
        <w:rPr>
          <w:rFonts w:ascii="Times New Roman" w:hAnsi="Times New Roman"/>
          <w:sz w:val="28"/>
          <w:szCs w:val="28"/>
        </w:rPr>
        <w:t>була</w:t>
      </w:r>
      <w:r w:rsidR="00207EA9">
        <w:rPr>
          <w:rFonts w:ascii="Times New Roman" w:hAnsi="Times New Roman"/>
          <w:sz w:val="28"/>
          <w:szCs w:val="28"/>
        </w:rPr>
        <w:t xml:space="preserve"> </w:t>
      </w:r>
      <w:r w:rsidRPr="00A13AFB">
        <w:rPr>
          <w:rFonts w:ascii="Times New Roman" w:hAnsi="Times New Roman"/>
          <w:sz w:val="28"/>
          <w:szCs w:val="28"/>
        </w:rPr>
        <w:t>заподіяна</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фізичними</w:t>
      </w:r>
      <w:r w:rsidR="00207EA9">
        <w:rPr>
          <w:rFonts w:ascii="Times New Roman" w:hAnsi="Times New Roman"/>
          <w:sz w:val="28"/>
          <w:szCs w:val="28"/>
        </w:rPr>
        <w:t xml:space="preserve"> </w:t>
      </w:r>
      <w:r w:rsidRPr="00A13AFB">
        <w:rPr>
          <w:rFonts w:ascii="Times New Roman" w:hAnsi="Times New Roman"/>
          <w:sz w:val="28"/>
          <w:szCs w:val="28"/>
        </w:rPr>
        <w:lastRenderedPageBreak/>
        <w:t>чи</w:t>
      </w:r>
      <w:r w:rsidR="00207EA9">
        <w:rPr>
          <w:rFonts w:ascii="Times New Roman" w:hAnsi="Times New Roman"/>
          <w:sz w:val="28"/>
          <w:szCs w:val="28"/>
        </w:rPr>
        <w:t xml:space="preserve"> </w:t>
      </w:r>
      <w:r w:rsidRPr="00A13AFB">
        <w:rPr>
          <w:rFonts w:ascii="Times New Roman" w:hAnsi="Times New Roman"/>
          <w:sz w:val="28"/>
          <w:szCs w:val="28"/>
        </w:rPr>
        <w:t>юридичними</w:t>
      </w:r>
      <w:r w:rsidR="00207EA9">
        <w:rPr>
          <w:rFonts w:ascii="Times New Roman" w:hAnsi="Times New Roman"/>
          <w:sz w:val="28"/>
          <w:szCs w:val="28"/>
        </w:rPr>
        <w:t xml:space="preserve"> </w:t>
      </w:r>
      <w:r w:rsidRPr="00A13AFB">
        <w:rPr>
          <w:rFonts w:ascii="Times New Roman" w:hAnsi="Times New Roman"/>
          <w:sz w:val="28"/>
          <w:szCs w:val="28"/>
        </w:rPr>
        <w:t>особами</w:t>
      </w:r>
      <w:r w:rsidR="00207EA9">
        <w:rPr>
          <w:rFonts w:ascii="Times New Roman" w:hAnsi="Times New Roman"/>
          <w:sz w:val="28"/>
          <w:szCs w:val="28"/>
        </w:rPr>
        <w:t xml:space="preserve"> </w:t>
      </w:r>
      <w:r w:rsidRPr="00A13AFB">
        <w:rPr>
          <w:rFonts w:ascii="Times New Roman" w:hAnsi="Times New Roman"/>
          <w:sz w:val="28"/>
          <w:szCs w:val="28"/>
        </w:rPr>
        <w:t>(приватного</w:t>
      </w:r>
      <w:r w:rsidR="00207EA9">
        <w:rPr>
          <w:rFonts w:ascii="Times New Roman" w:hAnsi="Times New Roman"/>
          <w:sz w:val="28"/>
          <w:szCs w:val="28"/>
        </w:rPr>
        <w:t xml:space="preserve"> </w:t>
      </w:r>
      <w:r w:rsidRPr="00A13AFB">
        <w:rPr>
          <w:rFonts w:ascii="Times New Roman" w:hAnsi="Times New Roman"/>
          <w:sz w:val="28"/>
          <w:szCs w:val="28"/>
        </w:rPr>
        <w:t>чи</w:t>
      </w:r>
      <w:r w:rsidR="00207EA9">
        <w:rPr>
          <w:rFonts w:ascii="Times New Roman" w:hAnsi="Times New Roman"/>
          <w:sz w:val="28"/>
          <w:szCs w:val="28"/>
        </w:rPr>
        <w:t xml:space="preserve"> </w:t>
      </w:r>
      <w:r w:rsidRPr="00A13AFB">
        <w:rPr>
          <w:rFonts w:ascii="Times New Roman" w:hAnsi="Times New Roman"/>
          <w:sz w:val="28"/>
          <w:szCs w:val="28"/>
        </w:rPr>
        <w:t>публічного</w:t>
      </w:r>
      <w:r w:rsidR="00207EA9">
        <w:rPr>
          <w:rFonts w:ascii="Times New Roman" w:hAnsi="Times New Roman"/>
          <w:sz w:val="28"/>
          <w:szCs w:val="28"/>
        </w:rPr>
        <w:t xml:space="preserve"> </w:t>
      </w:r>
      <w:r w:rsidRPr="00A13AFB">
        <w:rPr>
          <w:rFonts w:ascii="Times New Roman" w:hAnsi="Times New Roman"/>
          <w:sz w:val="28"/>
          <w:szCs w:val="28"/>
        </w:rPr>
        <w:t>права)</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державами,</w:t>
      </w:r>
      <w:r w:rsidR="00207EA9">
        <w:rPr>
          <w:rFonts w:ascii="Times New Roman" w:hAnsi="Times New Roman"/>
          <w:sz w:val="28"/>
          <w:szCs w:val="28"/>
        </w:rPr>
        <w:t xml:space="preserve"> </w:t>
      </w:r>
      <w:r w:rsidRPr="00A13AFB">
        <w:rPr>
          <w:rFonts w:ascii="Times New Roman" w:hAnsi="Times New Roman"/>
          <w:sz w:val="28"/>
          <w:szCs w:val="28"/>
        </w:rPr>
        <w:t>внаслідок:</w:t>
      </w:r>
    </w:p>
    <w:p w:rsidR="0075575E" w:rsidRPr="00A13AFB" w:rsidRDefault="0075575E" w:rsidP="00207EA9">
      <w:pPr>
        <w:shd w:val="clear" w:color="auto" w:fill="FFFFFF"/>
        <w:tabs>
          <w:tab w:val="left" w:pos="709"/>
        </w:tabs>
        <w:spacing w:before="120"/>
        <w:ind w:firstLine="567"/>
        <w:jc w:val="both"/>
        <w:textAlignment w:val="baseline"/>
        <w:rPr>
          <w:rFonts w:ascii="Times New Roman" w:hAnsi="Times New Roman"/>
          <w:sz w:val="28"/>
          <w:szCs w:val="28"/>
        </w:rPr>
      </w:pPr>
      <w:r w:rsidRPr="00A13AFB">
        <w:rPr>
          <w:rFonts w:ascii="Times New Roman" w:hAnsi="Times New Roman"/>
          <w:sz w:val="28"/>
          <w:szCs w:val="28"/>
        </w:rPr>
        <w:t>прямої</w:t>
      </w:r>
      <w:r w:rsidR="00207EA9">
        <w:rPr>
          <w:rFonts w:ascii="Times New Roman" w:hAnsi="Times New Roman"/>
          <w:sz w:val="28"/>
          <w:szCs w:val="28"/>
        </w:rPr>
        <w:t xml:space="preserve"> </w:t>
      </w:r>
      <w:r w:rsidRPr="00A13AFB">
        <w:rPr>
          <w:rFonts w:ascii="Times New Roman" w:hAnsi="Times New Roman"/>
          <w:sz w:val="28"/>
          <w:szCs w:val="28"/>
        </w:rPr>
        <w:t>чи</w:t>
      </w:r>
      <w:r w:rsidR="00207EA9">
        <w:rPr>
          <w:rFonts w:ascii="Times New Roman" w:hAnsi="Times New Roman"/>
          <w:sz w:val="28"/>
          <w:szCs w:val="28"/>
        </w:rPr>
        <w:t xml:space="preserve"> </w:t>
      </w:r>
      <w:r w:rsidRPr="00A13AFB">
        <w:rPr>
          <w:rFonts w:ascii="Times New Roman" w:hAnsi="Times New Roman"/>
          <w:sz w:val="28"/>
          <w:szCs w:val="28"/>
        </w:rPr>
        <w:t>непрямої</w:t>
      </w:r>
      <w:r w:rsidR="00207EA9">
        <w:rPr>
          <w:rFonts w:ascii="Times New Roman" w:hAnsi="Times New Roman"/>
          <w:sz w:val="28"/>
          <w:szCs w:val="28"/>
        </w:rPr>
        <w:t xml:space="preserve"> </w:t>
      </w:r>
      <w:r w:rsidRPr="00A13AFB">
        <w:rPr>
          <w:rFonts w:ascii="Times New Roman" w:hAnsi="Times New Roman"/>
          <w:sz w:val="28"/>
          <w:szCs w:val="28"/>
        </w:rPr>
        <w:t>націоналізації</w:t>
      </w:r>
      <w:r w:rsidR="00207EA9">
        <w:rPr>
          <w:rFonts w:ascii="Times New Roman" w:hAnsi="Times New Roman"/>
          <w:sz w:val="28"/>
          <w:szCs w:val="28"/>
        </w:rPr>
        <w:t xml:space="preserve"> </w:t>
      </w:r>
      <w:r w:rsidRPr="00A13AFB">
        <w:rPr>
          <w:rFonts w:ascii="Times New Roman" w:hAnsi="Times New Roman"/>
          <w:sz w:val="28"/>
          <w:szCs w:val="28"/>
        </w:rPr>
        <w:t>чи</w:t>
      </w:r>
      <w:r w:rsidR="00207EA9">
        <w:rPr>
          <w:rFonts w:ascii="Times New Roman" w:hAnsi="Times New Roman"/>
          <w:sz w:val="28"/>
          <w:szCs w:val="28"/>
        </w:rPr>
        <w:t xml:space="preserve"> </w:t>
      </w:r>
      <w:r w:rsidRPr="00A13AFB">
        <w:rPr>
          <w:rFonts w:ascii="Times New Roman" w:hAnsi="Times New Roman"/>
          <w:sz w:val="28"/>
          <w:szCs w:val="28"/>
        </w:rPr>
        <w:t>експропріації</w:t>
      </w:r>
      <w:r w:rsidR="00207EA9">
        <w:rPr>
          <w:rFonts w:ascii="Times New Roman" w:hAnsi="Times New Roman"/>
          <w:sz w:val="28"/>
          <w:szCs w:val="28"/>
        </w:rPr>
        <w:t xml:space="preserve"> </w:t>
      </w:r>
      <w:r w:rsidRPr="00A13AFB">
        <w:rPr>
          <w:rFonts w:ascii="Times New Roman" w:hAnsi="Times New Roman"/>
          <w:sz w:val="28"/>
          <w:szCs w:val="28"/>
        </w:rPr>
        <w:t>майна</w:t>
      </w:r>
      <w:r w:rsidR="00207EA9">
        <w:rPr>
          <w:rFonts w:ascii="Times New Roman" w:hAnsi="Times New Roman"/>
          <w:sz w:val="28"/>
          <w:szCs w:val="28"/>
        </w:rPr>
        <w:t xml:space="preserve"> </w:t>
      </w:r>
      <w:r w:rsidRPr="00A13AFB">
        <w:rPr>
          <w:rFonts w:ascii="Times New Roman" w:hAnsi="Times New Roman"/>
          <w:sz w:val="28"/>
          <w:szCs w:val="28"/>
        </w:rPr>
        <w:t>(інвестицій)</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піддання</w:t>
      </w:r>
      <w:r w:rsidR="00207EA9">
        <w:rPr>
          <w:rFonts w:ascii="Times New Roman" w:hAnsi="Times New Roman"/>
          <w:sz w:val="28"/>
          <w:szCs w:val="28"/>
        </w:rPr>
        <w:t xml:space="preserve"> </w:t>
      </w:r>
      <w:r w:rsidRPr="00A13AFB">
        <w:rPr>
          <w:rFonts w:ascii="Times New Roman" w:hAnsi="Times New Roman"/>
          <w:sz w:val="28"/>
          <w:szCs w:val="28"/>
        </w:rPr>
        <w:t>таких</w:t>
      </w:r>
      <w:r w:rsidR="00207EA9">
        <w:rPr>
          <w:rFonts w:ascii="Times New Roman" w:hAnsi="Times New Roman"/>
          <w:sz w:val="28"/>
          <w:szCs w:val="28"/>
        </w:rPr>
        <w:t xml:space="preserve"> </w:t>
      </w:r>
      <w:r w:rsidRPr="00A13AFB">
        <w:rPr>
          <w:rFonts w:ascii="Times New Roman" w:hAnsi="Times New Roman"/>
          <w:sz w:val="28"/>
          <w:szCs w:val="28"/>
        </w:rPr>
        <w:t>інвестицій</w:t>
      </w:r>
      <w:r w:rsidR="00207EA9">
        <w:rPr>
          <w:rFonts w:ascii="Times New Roman" w:hAnsi="Times New Roman"/>
          <w:sz w:val="28"/>
          <w:szCs w:val="28"/>
        </w:rPr>
        <w:t xml:space="preserve"> </w:t>
      </w:r>
      <w:r w:rsidRPr="00A13AFB">
        <w:rPr>
          <w:rFonts w:ascii="Times New Roman" w:hAnsi="Times New Roman"/>
          <w:sz w:val="28"/>
          <w:szCs w:val="28"/>
        </w:rPr>
        <w:t>заходам,</w:t>
      </w:r>
      <w:r w:rsidR="00207EA9">
        <w:rPr>
          <w:rFonts w:ascii="Times New Roman" w:hAnsi="Times New Roman"/>
          <w:sz w:val="28"/>
          <w:szCs w:val="28"/>
        </w:rPr>
        <w:t xml:space="preserve"> </w:t>
      </w:r>
      <w:r w:rsidRPr="00A13AFB">
        <w:rPr>
          <w:rFonts w:ascii="Times New Roman" w:hAnsi="Times New Roman"/>
          <w:sz w:val="28"/>
          <w:szCs w:val="28"/>
        </w:rPr>
        <w:t>рівним</w:t>
      </w:r>
      <w:r w:rsidR="00207EA9">
        <w:rPr>
          <w:rFonts w:ascii="Times New Roman" w:hAnsi="Times New Roman"/>
          <w:sz w:val="28"/>
          <w:szCs w:val="28"/>
        </w:rPr>
        <w:t xml:space="preserve"> </w:t>
      </w:r>
      <w:r w:rsidRPr="00A13AFB">
        <w:rPr>
          <w:rFonts w:ascii="Times New Roman" w:hAnsi="Times New Roman"/>
          <w:sz w:val="28"/>
          <w:szCs w:val="28"/>
        </w:rPr>
        <w:t>по</w:t>
      </w:r>
      <w:r w:rsidR="00207EA9">
        <w:rPr>
          <w:rFonts w:ascii="Times New Roman" w:hAnsi="Times New Roman"/>
          <w:sz w:val="28"/>
          <w:szCs w:val="28"/>
        </w:rPr>
        <w:t xml:space="preserve"> </w:t>
      </w:r>
      <w:r w:rsidRPr="00A13AFB">
        <w:rPr>
          <w:rFonts w:ascii="Times New Roman" w:hAnsi="Times New Roman"/>
          <w:sz w:val="28"/>
          <w:szCs w:val="28"/>
        </w:rPr>
        <w:t>наслідках</w:t>
      </w:r>
      <w:r w:rsidR="00207EA9">
        <w:rPr>
          <w:rFonts w:ascii="Times New Roman" w:hAnsi="Times New Roman"/>
          <w:sz w:val="28"/>
          <w:szCs w:val="28"/>
        </w:rPr>
        <w:t xml:space="preserve"> </w:t>
      </w:r>
      <w:r w:rsidRPr="00A13AFB">
        <w:rPr>
          <w:rFonts w:ascii="Times New Roman" w:hAnsi="Times New Roman"/>
          <w:sz w:val="28"/>
          <w:szCs w:val="28"/>
        </w:rPr>
        <w:t>експропріації;</w:t>
      </w:r>
    </w:p>
    <w:p w:rsidR="0075575E" w:rsidRPr="00A13AFB" w:rsidRDefault="0075575E" w:rsidP="00207EA9">
      <w:pPr>
        <w:shd w:val="clear" w:color="auto" w:fill="FFFFFF"/>
        <w:tabs>
          <w:tab w:val="left" w:pos="709"/>
        </w:tabs>
        <w:spacing w:before="120"/>
        <w:ind w:firstLine="567"/>
        <w:jc w:val="both"/>
        <w:textAlignment w:val="baseline"/>
        <w:rPr>
          <w:rFonts w:ascii="Times New Roman" w:hAnsi="Times New Roman"/>
          <w:sz w:val="28"/>
          <w:szCs w:val="28"/>
        </w:rPr>
      </w:pPr>
      <w:r w:rsidRPr="00A13AFB">
        <w:rPr>
          <w:rFonts w:ascii="Times New Roman" w:hAnsi="Times New Roman"/>
          <w:sz w:val="28"/>
          <w:szCs w:val="28"/>
        </w:rPr>
        <w:t>реквізиції,</w:t>
      </w:r>
      <w:r w:rsidR="00207EA9">
        <w:rPr>
          <w:rFonts w:ascii="Times New Roman" w:hAnsi="Times New Roman"/>
          <w:sz w:val="28"/>
          <w:szCs w:val="28"/>
        </w:rPr>
        <w:t xml:space="preserve"> </w:t>
      </w:r>
      <w:r w:rsidRPr="00A13AFB">
        <w:rPr>
          <w:rFonts w:ascii="Times New Roman" w:hAnsi="Times New Roman"/>
          <w:sz w:val="28"/>
          <w:szCs w:val="28"/>
        </w:rPr>
        <w:t>руйнування,</w:t>
      </w:r>
      <w:r w:rsidR="00207EA9">
        <w:rPr>
          <w:rFonts w:ascii="Times New Roman" w:hAnsi="Times New Roman"/>
          <w:sz w:val="28"/>
          <w:szCs w:val="28"/>
        </w:rPr>
        <w:t xml:space="preserve"> </w:t>
      </w:r>
      <w:r w:rsidRPr="00A13AFB">
        <w:rPr>
          <w:rFonts w:ascii="Times New Roman" w:hAnsi="Times New Roman"/>
          <w:sz w:val="28"/>
          <w:szCs w:val="28"/>
        </w:rPr>
        <w:t>шкоди</w:t>
      </w:r>
      <w:r w:rsidR="00207EA9">
        <w:rPr>
          <w:rFonts w:ascii="Times New Roman" w:hAnsi="Times New Roman"/>
          <w:sz w:val="28"/>
          <w:szCs w:val="28"/>
        </w:rPr>
        <w:t xml:space="preserve"> </w:t>
      </w:r>
      <w:r w:rsidRPr="00A13AFB">
        <w:rPr>
          <w:rFonts w:ascii="Times New Roman" w:hAnsi="Times New Roman"/>
          <w:sz w:val="28"/>
          <w:szCs w:val="28"/>
        </w:rPr>
        <w:t>або</w:t>
      </w:r>
      <w:r w:rsidR="00207EA9">
        <w:rPr>
          <w:rFonts w:ascii="Times New Roman" w:hAnsi="Times New Roman"/>
          <w:sz w:val="28"/>
          <w:szCs w:val="28"/>
        </w:rPr>
        <w:t xml:space="preserve"> </w:t>
      </w:r>
      <w:r w:rsidRPr="00A13AFB">
        <w:rPr>
          <w:rFonts w:ascii="Times New Roman" w:hAnsi="Times New Roman"/>
          <w:sz w:val="28"/>
          <w:szCs w:val="28"/>
        </w:rPr>
        <w:t>знецінення</w:t>
      </w:r>
      <w:r w:rsidR="00207EA9">
        <w:rPr>
          <w:rFonts w:ascii="Times New Roman" w:hAnsi="Times New Roman"/>
          <w:sz w:val="28"/>
          <w:szCs w:val="28"/>
        </w:rPr>
        <w:t xml:space="preserve"> </w:t>
      </w:r>
      <w:r w:rsidRPr="00A13AFB">
        <w:rPr>
          <w:rFonts w:ascii="Times New Roman" w:hAnsi="Times New Roman"/>
          <w:sz w:val="28"/>
          <w:szCs w:val="28"/>
        </w:rPr>
        <w:t>майна</w:t>
      </w:r>
      <w:r w:rsidR="00207EA9">
        <w:rPr>
          <w:rFonts w:ascii="Times New Roman" w:hAnsi="Times New Roman"/>
          <w:sz w:val="28"/>
          <w:szCs w:val="28"/>
        </w:rPr>
        <w:t xml:space="preserve"> </w:t>
      </w:r>
      <w:r w:rsidRPr="00A13AFB">
        <w:rPr>
          <w:rFonts w:ascii="Times New Roman" w:hAnsi="Times New Roman"/>
          <w:sz w:val="28"/>
          <w:szCs w:val="28"/>
        </w:rPr>
        <w:t>(інвестицій)</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внаслідок</w:t>
      </w:r>
      <w:r w:rsidR="00207EA9">
        <w:rPr>
          <w:rFonts w:ascii="Times New Roman" w:hAnsi="Times New Roman"/>
          <w:sz w:val="28"/>
          <w:szCs w:val="28"/>
        </w:rPr>
        <w:t xml:space="preserve"> </w:t>
      </w:r>
      <w:r w:rsidRPr="00A13AFB">
        <w:rPr>
          <w:rFonts w:ascii="Times New Roman" w:hAnsi="Times New Roman"/>
          <w:sz w:val="28"/>
          <w:szCs w:val="28"/>
        </w:rPr>
        <w:t>військових</w:t>
      </w:r>
      <w:r w:rsidR="00207EA9">
        <w:rPr>
          <w:rFonts w:ascii="Times New Roman" w:hAnsi="Times New Roman"/>
          <w:sz w:val="28"/>
          <w:szCs w:val="28"/>
        </w:rPr>
        <w:t xml:space="preserve"> </w:t>
      </w:r>
      <w:r w:rsidRPr="00A13AFB">
        <w:rPr>
          <w:rFonts w:ascii="Times New Roman" w:hAnsi="Times New Roman"/>
          <w:sz w:val="28"/>
          <w:szCs w:val="28"/>
        </w:rPr>
        <w:t>дій,</w:t>
      </w:r>
      <w:r w:rsidR="00207EA9">
        <w:rPr>
          <w:rFonts w:ascii="Times New Roman" w:hAnsi="Times New Roman"/>
          <w:sz w:val="28"/>
          <w:szCs w:val="28"/>
        </w:rPr>
        <w:t xml:space="preserve"> </w:t>
      </w:r>
      <w:r w:rsidRPr="00A13AFB">
        <w:rPr>
          <w:rFonts w:ascii="Times New Roman" w:hAnsi="Times New Roman"/>
          <w:sz w:val="28"/>
          <w:szCs w:val="28"/>
        </w:rPr>
        <w:t>збройних</w:t>
      </w:r>
      <w:r w:rsidR="00207EA9">
        <w:rPr>
          <w:rFonts w:ascii="Times New Roman" w:hAnsi="Times New Roman"/>
          <w:sz w:val="28"/>
          <w:szCs w:val="28"/>
        </w:rPr>
        <w:t xml:space="preserve"> </w:t>
      </w:r>
      <w:r w:rsidRPr="00A13AFB">
        <w:rPr>
          <w:rFonts w:ascii="Times New Roman" w:hAnsi="Times New Roman"/>
          <w:sz w:val="28"/>
          <w:szCs w:val="28"/>
        </w:rPr>
        <w:t>конфліктів,</w:t>
      </w:r>
      <w:r w:rsidR="00207EA9">
        <w:rPr>
          <w:rFonts w:ascii="Times New Roman" w:hAnsi="Times New Roman"/>
          <w:sz w:val="28"/>
          <w:szCs w:val="28"/>
        </w:rPr>
        <w:t xml:space="preserve"> </w:t>
      </w:r>
      <w:r w:rsidRPr="00A13AFB">
        <w:rPr>
          <w:rFonts w:ascii="Times New Roman" w:hAnsi="Times New Roman"/>
          <w:sz w:val="28"/>
          <w:szCs w:val="28"/>
        </w:rPr>
        <w:t>громадських</w:t>
      </w:r>
      <w:r w:rsidR="00207EA9">
        <w:rPr>
          <w:rFonts w:ascii="Times New Roman" w:hAnsi="Times New Roman"/>
          <w:sz w:val="28"/>
          <w:szCs w:val="28"/>
        </w:rPr>
        <w:t xml:space="preserve"> </w:t>
      </w:r>
      <w:r w:rsidRPr="00A13AFB">
        <w:rPr>
          <w:rFonts w:ascii="Times New Roman" w:hAnsi="Times New Roman"/>
          <w:sz w:val="28"/>
          <w:szCs w:val="28"/>
        </w:rPr>
        <w:t>заворушень</w:t>
      </w:r>
      <w:r w:rsidR="00207EA9">
        <w:rPr>
          <w:rFonts w:ascii="Times New Roman" w:hAnsi="Times New Roman"/>
          <w:sz w:val="28"/>
          <w:szCs w:val="28"/>
        </w:rPr>
        <w:t xml:space="preserve"> </w:t>
      </w:r>
      <w:r w:rsidRPr="00A13AFB">
        <w:rPr>
          <w:rFonts w:ascii="Times New Roman" w:hAnsi="Times New Roman"/>
          <w:sz w:val="28"/>
          <w:szCs w:val="28"/>
        </w:rPr>
        <w:t>або</w:t>
      </w:r>
      <w:r w:rsidR="00207EA9">
        <w:rPr>
          <w:rFonts w:ascii="Times New Roman" w:hAnsi="Times New Roman"/>
          <w:sz w:val="28"/>
          <w:szCs w:val="28"/>
        </w:rPr>
        <w:t xml:space="preserve"> </w:t>
      </w:r>
      <w:r w:rsidRPr="00A13AFB">
        <w:rPr>
          <w:rFonts w:ascii="Times New Roman" w:hAnsi="Times New Roman"/>
          <w:sz w:val="28"/>
          <w:szCs w:val="28"/>
        </w:rPr>
        <w:t>інші</w:t>
      </w:r>
      <w:r w:rsidR="00207EA9">
        <w:rPr>
          <w:rFonts w:ascii="Times New Roman" w:hAnsi="Times New Roman"/>
          <w:sz w:val="28"/>
          <w:szCs w:val="28"/>
        </w:rPr>
        <w:t xml:space="preserve"> </w:t>
      </w:r>
      <w:r w:rsidRPr="00A13AFB">
        <w:rPr>
          <w:rFonts w:ascii="Times New Roman" w:hAnsi="Times New Roman"/>
          <w:sz w:val="28"/>
          <w:szCs w:val="28"/>
        </w:rPr>
        <w:t>подібних</w:t>
      </w:r>
      <w:r w:rsidR="00207EA9">
        <w:rPr>
          <w:rFonts w:ascii="Times New Roman" w:hAnsi="Times New Roman"/>
          <w:sz w:val="28"/>
          <w:szCs w:val="28"/>
        </w:rPr>
        <w:t xml:space="preserve"> </w:t>
      </w:r>
      <w:r w:rsidRPr="00A13AFB">
        <w:rPr>
          <w:rFonts w:ascii="Times New Roman" w:hAnsi="Times New Roman"/>
          <w:sz w:val="28"/>
          <w:szCs w:val="28"/>
        </w:rPr>
        <w:t>дій.</w:t>
      </w:r>
    </w:p>
    <w:p w:rsidR="001249A4"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5.</w:t>
      </w:r>
      <w:r w:rsidR="00207EA9">
        <w:rPr>
          <w:rFonts w:ascii="Times New Roman" w:hAnsi="Times New Roman"/>
          <w:sz w:val="28"/>
          <w:szCs w:val="28"/>
        </w:rPr>
        <w:t xml:space="preserve"> </w:t>
      </w:r>
      <w:r w:rsidR="00DA3A71">
        <w:rPr>
          <w:rFonts w:ascii="Times New Roman" w:hAnsi="Times New Roman"/>
          <w:sz w:val="28"/>
          <w:szCs w:val="28"/>
        </w:rPr>
        <w:t>Установити,</w:t>
      </w:r>
      <w:r w:rsidR="00207EA9">
        <w:rPr>
          <w:rFonts w:ascii="Times New Roman" w:hAnsi="Times New Roman"/>
          <w:sz w:val="28"/>
          <w:szCs w:val="28"/>
        </w:rPr>
        <w:t xml:space="preserve"> </w:t>
      </w:r>
      <w:r w:rsidR="00DA3A71">
        <w:rPr>
          <w:rFonts w:ascii="Times New Roman" w:hAnsi="Times New Roman"/>
          <w:sz w:val="28"/>
          <w:szCs w:val="28"/>
        </w:rPr>
        <w:t>що</w:t>
      </w:r>
      <w:r w:rsidR="00207EA9">
        <w:rPr>
          <w:rFonts w:ascii="Times New Roman" w:hAnsi="Times New Roman"/>
          <w:sz w:val="28"/>
          <w:szCs w:val="28"/>
        </w:rPr>
        <w:t xml:space="preserve"> </w:t>
      </w:r>
      <w:r w:rsidR="00DA3A71">
        <w:rPr>
          <w:rFonts w:ascii="Times New Roman" w:hAnsi="Times New Roman"/>
          <w:sz w:val="28"/>
          <w:szCs w:val="28"/>
        </w:rPr>
        <w:t>з</w:t>
      </w:r>
      <w:r w:rsidR="006D1D58" w:rsidRPr="006D1D58">
        <w:rPr>
          <w:rFonts w:ascii="Times New Roman" w:hAnsi="Times New Roman"/>
          <w:sz w:val="28"/>
          <w:szCs w:val="28"/>
        </w:rPr>
        <w:t>агальні</w:t>
      </w:r>
      <w:r w:rsidR="00207EA9">
        <w:rPr>
          <w:rFonts w:ascii="Times New Roman" w:hAnsi="Times New Roman"/>
          <w:sz w:val="28"/>
          <w:szCs w:val="28"/>
        </w:rPr>
        <w:t xml:space="preserve"> </w:t>
      </w:r>
      <w:r w:rsidR="006D1D58" w:rsidRPr="006D1D58">
        <w:rPr>
          <w:rFonts w:ascii="Times New Roman" w:hAnsi="Times New Roman"/>
          <w:sz w:val="28"/>
          <w:szCs w:val="28"/>
        </w:rPr>
        <w:t>збори</w:t>
      </w:r>
      <w:r w:rsidR="00207EA9">
        <w:rPr>
          <w:rFonts w:ascii="Times New Roman" w:hAnsi="Times New Roman"/>
          <w:sz w:val="28"/>
          <w:szCs w:val="28"/>
        </w:rPr>
        <w:t xml:space="preserve"> </w:t>
      </w:r>
      <w:r w:rsidR="006D1D58" w:rsidRPr="006D1D58">
        <w:rPr>
          <w:rFonts w:ascii="Times New Roman" w:hAnsi="Times New Roman"/>
          <w:sz w:val="28"/>
          <w:szCs w:val="28"/>
        </w:rPr>
        <w:t>учасників</w:t>
      </w:r>
      <w:r w:rsidR="00207EA9">
        <w:rPr>
          <w:rFonts w:ascii="Times New Roman" w:hAnsi="Times New Roman"/>
          <w:sz w:val="28"/>
          <w:szCs w:val="28"/>
        </w:rPr>
        <w:t xml:space="preserve"> </w:t>
      </w:r>
      <w:r w:rsidR="006D1D58" w:rsidRPr="006D1D58">
        <w:rPr>
          <w:rFonts w:ascii="Times New Roman" w:hAnsi="Times New Roman"/>
          <w:sz w:val="28"/>
          <w:szCs w:val="28"/>
        </w:rPr>
        <w:t>банків</w:t>
      </w:r>
      <w:r w:rsidR="00207EA9">
        <w:rPr>
          <w:rFonts w:ascii="Times New Roman" w:hAnsi="Times New Roman"/>
          <w:sz w:val="28"/>
          <w:szCs w:val="28"/>
        </w:rPr>
        <w:t xml:space="preserve"> </w:t>
      </w:r>
      <w:r w:rsidR="006D1D58" w:rsidRPr="00A13AFB">
        <w:rPr>
          <w:rFonts w:ascii="Times New Roman" w:hAnsi="Times New Roman"/>
          <w:sz w:val="28"/>
          <w:szCs w:val="28"/>
        </w:rPr>
        <w:t>у</w:t>
      </w:r>
      <w:r w:rsidR="00207EA9">
        <w:rPr>
          <w:rFonts w:ascii="Times New Roman" w:hAnsi="Times New Roman"/>
          <w:sz w:val="28"/>
          <w:szCs w:val="28"/>
        </w:rPr>
        <w:t xml:space="preserve"> </w:t>
      </w:r>
      <w:r w:rsidR="006D1D58" w:rsidRPr="00A13AFB">
        <w:rPr>
          <w:rFonts w:ascii="Times New Roman" w:hAnsi="Times New Roman"/>
          <w:sz w:val="28"/>
          <w:szCs w:val="28"/>
        </w:rPr>
        <w:t>яких</w:t>
      </w:r>
      <w:r w:rsidR="00207EA9">
        <w:rPr>
          <w:rFonts w:ascii="Times New Roman" w:hAnsi="Times New Roman"/>
          <w:sz w:val="28"/>
          <w:szCs w:val="28"/>
        </w:rPr>
        <w:t xml:space="preserve"> </w:t>
      </w:r>
      <w:r w:rsidR="006D1D58" w:rsidRPr="00A13AFB">
        <w:rPr>
          <w:rFonts w:ascii="Times New Roman" w:hAnsi="Times New Roman"/>
          <w:sz w:val="28"/>
          <w:szCs w:val="28"/>
        </w:rPr>
        <w:t>Національним</w:t>
      </w:r>
      <w:r w:rsidR="00207EA9">
        <w:rPr>
          <w:rFonts w:ascii="Times New Roman" w:hAnsi="Times New Roman"/>
          <w:sz w:val="28"/>
          <w:szCs w:val="28"/>
        </w:rPr>
        <w:t xml:space="preserve"> </w:t>
      </w:r>
      <w:r w:rsidR="006D1D58" w:rsidRPr="00A13AFB">
        <w:rPr>
          <w:rFonts w:ascii="Times New Roman" w:hAnsi="Times New Roman"/>
          <w:sz w:val="28"/>
          <w:szCs w:val="28"/>
        </w:rPr>
        <w:t>банком</w:t>
      </w:r>
      <w:r w:rsidR="00207EA9">
        <w:rPr>
          <w:rFonts w:ascii="Times New Roman" w:hAnsi="Times New Roman"/>
          <w:sz w:val="28"/>
          <w:szCs w:val="28"/>
        </w:rPr>
        <w:t xml:space="preserve"> </w:t>
      </w:r>
      <w:r w:rsidR="006D1D58" w:rsidRPr="00A13AFB">
        <w:rPr>
          <w:rFonts w:ascii="Times New Roman" w:hAnsi="Times New Roman"/>
          <w:sz w:val="28"/>
          <w:szCs w:val="28"/>
        </w:rPr>
        <w:t>України</w:t>
      </w:r>
      <w:r w:rsidR="00207EA9">
        <w:rPr>
          <w:rFonts w:ascii="Times New Roman" w:hAnsi="Times New Roman"/>
          <w:sz w:val="28"/>
          <w:szCs w:val="28"/>
        </w:rPr>
        <w:t xml:space="preserve"> </w:t>
      </w:r>
      <w:r w:rsidR="006D1D58" w:rsidRPr="00A13AFB">
        <w:rPr>
          <w:rFonts w:ascii="Times New Roman" w:hAnsi="Times New Roman"/>
          <w:sz w:val="28"/>
          <w:szCs w:val="28"/>
        </w:rPr>
        <w:t>було</w:t>
      </w:r>
      <w:r w:rsidR="00207EA9">
        <w:rPr>
          <w:rFonts w:ascii="Times New Roman" w:hAnsi="Times New Roman"/>
          <w:sz w:val="28"/>
          <w:szCs w:val="28"/>
        </w:rPr>
        <w:t xml:space="preserve"> </w:t>
      </w:r>
      <w:r w:rsidR="006D1D58" w:rsidRPr="00A13AFB">
        <w:rPr>
          <w:rFonts w:ascii="Times New Roman" w:hAnsi="Times New Roman"/>
          <w:sz w:val="28"/>
          <w:szCs w:val="28"/>
        </w:rPr>
        <w:t>відкликано</w:t>
      </w:r>
      <w:r w:rsidR="00207EA9">
        <w:rPr>
          <w:rFonts w:ascii="Times New Roman" w:hAnsi="Times New Roman"/>
          <w:sz w:val="28"/>
          <w:szCs w:val="28"/>
        </w:rPr>
        <w:t xml:space="preserve"> </w:t>
      </w:r>
      <w:r w:rsidR="006D1D58" w:rsidRPr="00A13AFB">
        <w:rPr>
          <w:rFonts w:ascii="Times New Roman" w:hAnsi="Times New Roman"/>
          <w:sz w:val="28"/>
          <w:szCs w:val="28"/>
        </w:rPr>
        <w:t>банківські</w:t>
      </w:r>
      <w:r w:rsidR="00207EA9">
        <w:rPr>
          <w:rFonts w:ascii="Times New Roman" w:hAnsi="Times New Roman"/>
          <w:sz w:val="28"/>
          <w:szCs w:val="28"/>
        </w:rPr>
        <w:t xml:space="preserve"> </w:t>
      </w:r>
      <w:r w:rsidR="006D1D58" w:rsidRPr="00A13AFB">
        <w:rPr>
          <w:rFonts w:ascii="Times New Roman" w:hAnsi="Times New Roman"/>
          <w:sz w:val="28"/>
          <w:szCs w:val="28"/>
        </w:rPr>
        <w:t>ліцензії,</w:t>
      </w:r>
      <w:r w:rsidR="00207EA9">
        <w:rPr>
          <w:rFonts w:ascii="Times New Roman" w:hAnsi="Times New Roman"/>
          <w:sz w:val="28"/>
          <w:szCs w:val="28"/>
        </w:rPr>
        <w:t xml:space="preserve"> </w:t>
      </w:r>
      <w:r w:rsidR="006D1D58" w:rsidRPr="00A13AFB">
        <w:rPr>
          <w:rFonts w:ascii="Times New Roman" w:hAnsi="Times New Roman"/>
          <w:sz w:val="28"/>
          <w:szCs w:val="28"/>
        </w:rPr>
        <w:t>але</w:t>
      </w:r>
      <w:r w:rsidR="00207EA9">
        <w:rPr>
          <w:rFonts w:ascii="Times New Roman" w:hAnsi="Times New Roman"/>
          <w:sz w:val="28"/>
          <w:szCs w:val="28"/>
        </w:rPr>
        <w:t xml:space="preserve"> </w:t>
      </w:r>
      <w:r w:rsidR="006D1D58" w:rsidRPr="00A13AFB">
        <w:rPr>
          <w:rFonts w:ascii="Times New Roman" w:hAnsi="Times New Roman"/>
          <w:sz w:val="28"/>
          <w:szCs w:val="28"/>
        </w:rPr>
        <w:t>відомості</w:t>
      </w:r>
      <w:r w:rsidR="00207EA9">
        <w:rPr>
          <w:rFonts w:ascii="Times New Roman" w:hAnsi="Times New Roman"/>
          <w:sz w:val="28"/>
          <w:szCs w:val="28"/>
        </w:rPr>
        <w:t xml:space="preserve"> </w:t>
      </w:r>
      <w:r w:rsidR="006D1D58" w:rsidRPr="00A13AFB">
        <w:rPr>
          <w:rFonts w:ascii="Times New Roman" w:hAnsi="Times New Roman"/>
          <w:sz w:val="28"/>
          <w:szCs w:val="28"/>
        </w:rPr>
        <w:t>про</w:t>
      </w:r>
      <w:r w:rsidR="00207EA9">
        <w:rPr>
          <w:rFonts w:ascii="Times New Roman" w:hAnsi="Times New Roman"/>
          <w:sz w:val="28"/>
          <w:szCs w:val="28"/>
        </w:rPr>
        <w:t xml:space="preserve"> </w:t>
      </w:r>
      <w:r w:rsidR="006D1D58" w:rsidRPr="00A13AFB">
        <w:rPr>
          <w:rFonts w:ascii="Times New Roman" w:hAnsi="Times New Roman"/>
          <w:sz w:val="28"/>
          <w:szCs w:val="28"/>
        </w:rPr>
        <w:t>яких</w:t>
      </w:r>
      <w:r w:rsidR="00207EA9">
        <w:rPr>
          <w:rFonts w:ascii="Times New Roman" w:hAnsi="Times New Roman"/>
          <w:sz w:val="28"/>
          <w:szCs w:val="28"/>
        </w:rPr>
        <w:t xml:space="preserve"> </w:t>
      </w:r>
      <w:r w:rsidR="006D1D58" w:rsidRPr="00A13AFB">
        <w:rPr>
          <w:rFonts w:ascii="Times New Roman" w:hAnsi="Times New Roman"/>
          <w:sz w:val="28"/>
          <w:szCs w:val="28"/>
        </w:rPr>
        <w:t>наявні</w:t>
      </w:r>
      <w:r w:rsidR="00207EA9">
        <w:rPr>
          <w:rFonts w:ascii="Times New Roman" w:hAnsi="Times New Roman"/>
          <w:sz w:val="28"/>
          <w:szCs w:val="28"/>
        </w:rPr>
        <w:t xml:space="preserve"> </w:t>
      </w:r>
      <w:r w:rsidR="006D1D58" w:rsidRPr="00A13AFB">
        <w:rPr>
          <w:rFonts w:ascii="Times New Roman" w:hAnsi="Times New Roman"/>
          <w:sz w:val="28"/>
          <w:szCs w:val="28"/>
        </w:rPr>
        <w:t>в</w:t>
      </w:r>
      <w:r w:rsidR="00207EA9">
        <w:rPr>
          <w:rFonts w:ascii="Times New Roman" w:hAnsi="Times New Roman"/>
          <w:sz w:val="28"/>
          <w:szCs w:val="28"/>
        </w:rPr>
        <w:t xml:space="preserve"> </w:t>
      </w:r>
      <w:r w:rsidR="006D1D58" w:rsidRPr="00A13AFB">
        <w:rPr>
          <w:rFonts w:ascii="Times New Roman" w:hAnsi="Times New Roman"/>
          <w:sz w:val="28"/>
          <w:szCs w:val="28"/>
        </w:rPr>
        <w:t>Державному</w:t>
      </w:r>
      <w:r w:rsidR="00207EA9">
        <w:rPr>
          <w:rFonts w:ascii="Times New Roman" w:hAnsi="Times New Roman"/>
          <w:sz w:val="28"/>
          <w:szCs w:val="28"/>
        </w:rPr>
        <w:t xml:space="preserve"> </w:t>
      </w:r>
      <w:r w:rsidR="006D1D58" w:rsidRPr="00A13AFB">
        <w:rPr>
          <w:rFonts w:ascii="Times New Roman" w:hAnsi="Times New Roman"/>
          <w:sz w:val="28"/>
          <w:szCs w:val="28"/>
        </w:rPr>
        <w:t>реєстрі</w:t>
      </w:r>
      <w:r w:rsidR="00207EA9">
        <w:rPr>
          <w:rFonts w:ascii="Times New Roman" w:hAnsi="Times New Roman"/>
          <w:sz w:val="28"/>
          <w:szCs w:val="28"/>
        </w:rPr>
        <w:t xml:space="preserve"> </w:t>
      </w:r>
      <w:r w:rsidR="006D1D58" w:rsidRPr="00A13AFB">
        <w:rPr>
          <w:rFonts w:ascii="Times New Roman" w:hAnsi="Times New Roman"/>
          <w:sz w:val="28"/>
          <w:szCs w:val="28"/>
        </w:rPr>
        <w:t>банків</w:t>
      </w:r>
      <w:r w:rsidR="00207EA9">
        <w:rPr>
          <w:rFonts w:ascii="Times New Roman" w:hAnsi="Times New Roman"/>
          <w:sz w:val="28"/>
          <w:szCs w:val="28"/>
        </w:rPr>
        <w:t xml:space="preserve"> </w:t>
      </w:r>
      <w:r w:rsidR="006D1D58" w:rsidRPr="00A13AFB">
        <w:rPr>
          <w:rFonts w:ascii="Times New Roman" w:hAnsi="Times New Roman"/>
          <w:sz w:val="28"/>
          <w:szCs w:val="28"/>
        </w:rPr>
        <w:t>та</w:t>
      </w:r>
      <w:r w:rsidR="00207EA9">
        <w:rPr>
          <w:rFonts w:ascii="Times New Roman" w:hAnsi="Times New Roman"/>
          <w:sz w:val="28"/>
          <w:szCs w:val="28"/>
        </w:rPr>
        <w:t xml:space="preserve"> </w:t>
      </w:r>
      <w:r w:rsidR="006D1D58" w:rsidRPr="00A13AFB">
        <w:rPr>
          <w:rFonts w:ascii="Times New Roman" w:hAnsi="Times New Roman"/>
          <w:sz w:val="28"/>
          <w:szCs w:val="28"/>
        </w:rPr>
        <w:t>підстави</w:t>
      </w:r>
      <w:r w:rsidR="00207EA9">
        <w:rPr>
          <w:rFonts w:ascii="Times New Roman" w:hAnsi="Times New Roman"/>
          <w:sz w:val="28"/>
          <w:szCs w:val="28"/>
        </w:rPr>
        <w:t xml:space="preserve"> </w:t>
      </w:r>
      <w:r w:rsidR="006D1D58" w:rsidRPr="00A13AFB">
        <w:rPr>
          <w:rFonts w:ascii="Times New Roman" w:hAnsi="Times New Roman"/>
          <w:sz w:val="28"/>
          <w:szCs w:val="28"/>
        </w:rPr>
        <w:t>(індивідуальні</w:t>
      </w:r>
      <w:r w:rsidR="00207EA9">
        <w:rPr>
          <w:rFonts w:ascii="Times New Roman" w:hAnsi="Times New Roman"/>
          <w:sz w:val="28"/>
          <w:szCs w:val="28"/>
        </w:rPr>
        <w:t xml:space="preserve"> </w:t>
      </w:r>
      <w:r w:rsidR="006D1D58" w:rsidRPr="00A13AFB">
        <w:rPr>
          <w:rFonts w:ascii="Times New Roman" w:hAnsi="Times New Roman"/>
          <w:sz w:val="28"/>
          <w:szCs w:val="28"/>
        </w:rPr>
        <w:t>акти)</w:t>
      </w:r>
      <w:r w:rsidR="00207EA9">
        <w:rPr>
          <w:rFonts w:ascii="Times New Roman" w:hAnsi="Times New Roman"/>
          <w:sz w:val="28"/>
          <w:szCs w:val="28"/>
        </w:rPr>
        <w:t xml:space="preserve"> </w:t>
      </w:r>
      <w:r w:rsidR="006D1D58" w:rsidRPr="00A13AFB">
        <w:rPr>
          <w:rFonts w:ascii="Times New Roman" w:hAnsi="Times New Roman"/>
          <w:sz w:val="28"/>
          <w:szCs w:val="28"/>
        </w:rPr>
        <w:t>для</w:t>
      </w:r>
      <w:r w:rsidR="00207EA9">
        <w:rPr>
          <w:rFonts w:ascii="Times New Roman" w:hAnsi="Times New Roman"/>
          <w:sz w:val="28"/>
          <w:szCs w:val="28"/>
        </w:rPr>
        <w:t xml:space="preserve"> </w:t>
      </w:r>
      <w:r w:rsidR="006D1D58" w:rsidRPr="00A13AFB">
        <w:rPr>
          <w:rFonts w:ascii="Times New Roman" w:hAnsi="Times New Roman"/>
          <w:sz w:val="28"/>
          <w:szCs w:val="28"/>
        </w:rPr>
        <w:t>запровадження</w:t>
      </w:r>
      <w:r w:rsidR="00207EA9">
        <w:rPr>
          <w:rFonts w:ascii="Times New Roman" w:hAnsi="Times New Roman"/>
          <w:sz w:val="28"/>
          <w:szCs w:val="28"/>
        </w:rPr>
        <w:t xml:space="preserve"> </w:t>
      </w:r>
      <w:r w:rsidR="006D1D58" w:rsidRPr="00A13AFB">
        <w:rPr>
          <w:rFonts w:ascii="Times New Roman" w:hAnsi="Times New Roman"/>
          <w:sz w:val="28"/>
          <w:szCs w:val="28"/>
        </w:rPr>
        <w:t>тимчасової</w:t>
      </w:r>
      <w:r w:rsidR="00207EA9">
        <w:rPr>
          <w:rFonts w:ascii="Times New Roman" w:hAnsi="Times New Roman"/>
          <w:sz w:val="28"/>
          <w:szCs w:val="28"/>
        </w:rPr>
        <w:t xml:space="preserve"> </w:t>
      </w:r>
      <w:r w:rsidR="006D1D58" w:rsidRPr="00A13AFB">
        <w:rPr>
          <w:rFonts w:ascii="Times New Roman" w:hAnsi="Times New Roman"/>
          <w:sz w:val="28"/>
          <w:szCs w:val="28"/>
        </w:rPr>
        <w:t>адміністрації,</w:t>
      </w:r>
      <w:r w:rsidR="00207EA9">
        <w:rPr>
          <w:rFonts w:ascii="Times New Roman" w:hAnsi="Times New Roman"/>
          <w:sz w:val="28"/>
          <w:szCs w:val="28"/>
        </w:rPr>
        <w:t xml:space="preserve"> </w:t>
      </w:r>
      <w:r w:rsidR="006D1D58" w:rsidRPr="00A13AFB">
        <w:rPr>
          <w:rFonts w:ascii="Times New Roman" w:hAnsi="Times New Roman"/>
          <w:sz w:val="28"/>
          <w:szCs w:val="28"/>
        </w:rPr>
        <w:t>ліквідації</w:t>
      </w:r>
      <w:r w:rsidR="00207EA9">
        <w:rPr>
          <w:rFonts w:ascii="Times New Roman" w:hAnsi="Times New Roman"/>
          <w:sz w:val="28"/>
          <w:szCs w:val="28"/>
        </w:rPr>
        <w:t xml:space="preserve"> </w:t>
      </w:r>
      <w:r w:rsidR="006D1D58" w:rsidRPr="00A13AFB">
        <w:rPr>
          <w:rFonts w:ascii="Times New Roman" w:hAnsi="Times New Roman"/>
          <w:sz w:val="28"/>
          <w:szCs w:val="28"/>
        </w:rPr>
        <w:t>яких</w:t>
      </w:r>
      <w:r w:rsidR="00207EA9">
        <w:rPr>
          <w:rFonts w:ascii="Times New Roman" w:hAnsi="Times New Roman"/>
          <w:sz w:val="28"/>
          <w:szCs w:val="28"/>
        </w:rPr>
        <w:t xml:space="preserve"> </w:t>
      </w:r>
      <w:r w:rsidR="006D1D58" w:rsidRPr="00A13AFB">
        <w:rPr>
          <w:rFonts w:ascii="Times New Roman" w:hAnsi="Times New Roman"/>
          <w:sz w:val="28"/>
          <w:szCs w:val="28"/>
        </w:rPr>
        <w:t>було</w:t>
      </w:r>
      <w:r w:rsidR="00207EA9">
        <w:rPr>
          <w:rFonts w:ascii="Times New Roman" w:hAnsi="Times New Roman"/>
          <w:sz w:val="28"/>
          <w:szCs w:val="28"/>
        </w:rPr>
        <w:t xml:space="preserve"> </w:t>
      </w:r>
      <w:r w:rsidR="006D1D58" w:rsidRPr="00A13AFB">
        <w:rPr>
          <w:rFonts w:ascii="Times New Roman" w:hAnsi="Times New Roman"/>
          <w:sz w:val="28"/>
          <w:szCs w:val="28"/>
        </w:rPr>
        <w:t>визнано</w:t>
      </w:r>
      <w:r w:rsidR="00207EA9">
        <w:rPr>
          <w:rFonts w:ascii="Times New Roman" w:hAnsi="Times New Roman"/>
          <w:sz w:val="28"/>
          <w:szCs w:val="28"/>
        </w:rPr>
        <w:t xml:space="preserve"> </w:t>
      </w:r>
      <w:r w:rsidR="006D1D58" w:rsidRPr="00A13AFB">
        <w:rPr>
          <w:rFonts w:ascii="Times New Roman" w:hAnsi="Times New Roman"/>
          <w:sz w:val="28"/>
          <w:szCs w:val="28"/>
        </w:rPr>
        <w:t>протиправними</w:t>
      </w:r>
      <w:r w:rsidR="00207EA9">
        <w:rPr>
          <w:rFonts w:ascii="Times New Roman" w:hAnsi="Times New Roman"/>
          <w:sz w:val="28"/>
          <w:szCs w:val="28"/>
        </w:rPr>
        <w:t xml:space="preserve"> </w:t>
      </w:r>
      <w:r w:rsidR="006D1D58" w:rsidRPr="00A13AFB">
        <w:rPr>
          <w:rFonts w:ascii="Times New Roman" w:hAnsi="Times New Roman"/>
          <w:sz w:val="28"/>
          <w:szCs w:val="28"/>
        </w:rPr>
        <w:t>(незаконними)</w:t>
      </w:r>
      <w:r w:rsidR="00207EA9">
        <w:rPr>
          <w:rFonts w:ascii="Times New Roman" w:hAnsi="Times New Roman"/>
          <w:sz w:val="28"/>
          <w:szCs w:val="28"/>
        </w:rPr>
        <w:t xml:space="preserve"> </w:t>
      </w:r>
      <w:r w:rsidR="006D1D58" w:rsidRPr="00A13AFB">
        <w:rPr>
          <w:rFonts w:ascii="Times New Roman" w:hAnsi="Times New Roman"/>
          <w:sz w:val="28"/>
          <w:szCs w:val="28"/>
        </w:rPr>
        <w:t>та</w:t>
      </w:r>
      <w:r w:rsidR="00207EA9">
        <w:rPr>
          <w:rFonts w:ascii="Times New Roman" w:hAnsi="Times New Roman"/>
          <w:sz w:val="28"/>
          <w:szCs w:val="28"/>
        </w:rPr>
        <w:t xml:space="preserve"> </w:t>
      </w:r>
      <w:r w:rsidR="006D1D58" w:rsidRPr="00A13AFB">
        <w:rPr>
          <w:rFonts w:ascii="Times New Roman" w:hAnsi="Times New Roman"/>
          <w:sz w:val="28"/>
          <w:szCs w:val="28"/>
        </w:rPr>
        <w:t>скасовано</w:t>
      </w:r>
      <w:r w:rsidR="00207EA9">
        <w:rPr>
          <w:rFonts w:ascii="Times New Roman" w:hAnsi="Times New Roman"/>
          <w:sz w:val="28"/>
          <w:szCs w:val="28"/>
        </w:rPr>
        <w:t xml:space="preserve"> </w:t>
      </w:r>
      <w:r w:rsidR="006D1D58" w:rsidRPr="00A13AFB">
        <w:rPr>
          <w:rFonts w:ascii="Times New Roman" w:hAnsi="Times New Roman"/>
          <w:sz w:val="28"/>
          <w:szCs w:val="28"/>
        </w:rPr>
        <w:t>до</w:t>
      </w:r>
      <w:r w:rsidR="00207EA9">
        <w:rPr>
          <w:rFonts w:ascii="Times New Roman" w:hAnsi="Times New Roman"/>
          <w:sz w:val="28"/>
          <w:szCs w:val="28"/>
        </w:rPr>
        <w:t xml:space="preserve"> </w:t>
      </w:r>
      <w:r w:rsidR="006D1D58" w:rsidRPr="00A13AFB">
        <w:rPr>
          <w:rFonts w:ascii="Times New Roman" w:hAnsi="Times New Roman"/>
          <w:sz w:val="28"/>
          <w:szCs w:val="28"/>
        </w:rPr>
        <w:t>дня</w:t>
      </w:r>
      <w:r w:rsidR="00207EA9">
        <w:rPr>
          <w:rFonts w:ascii="Times New Roman" w:hAnsi="Times New Roman"/>
          <w:sz w:val="28"/>
          <w:szCs w:val="28"/>
        </w:rPr>
        <w:t xml:space="preserve"> </w:t>
      </w:r>
      <w:r w:rsidR="006D1D58" w:rsidRPr="00A13AFB">
        <w:rPr>
          <w:rFonts w:ascii="Times New Roman" w:hAnsi="Times New Roman"/>
          <w:sz w:val="28"/>
          <w:szCs w:val="28"/>
        </w:rPr>
        <w:t>набрання</w:t>
      </w:r>
      <w:r w:rsidR="00207EA9">
        <w:rPr>
          <w:rFonts w:ascii="Times New Roman" w:hAnsi="Times New Roman"/>
          <w:sz w:val="28"/>
          <w:szCs w:val="28"/>
        </w:rPr>
        <w:t xml:space="preserve"> </w:t>
      </w:r>
      <w:r w:rsidR="006D1D58" w:rsidRPr="00A13AFB">
        <w:rPr>
          <w:rFonts w:ascii="Times New Roman" w:hAnsi="Times New Roman"/>
          <w:sz w:val="28"/>
          <w:szCs w:val="28"/>
        </w:rPr>
        <w:t>чинності</w:t>
      </w:r>
      <w:r w:rsidR="00207EA9">
        <w:rPr>
          <w:rFonts w:ascii="Times New Roman" w:hAnsi="Times New Roman"/>
          <w:sz w:val="28"/>
          <w:szCs w:val="28"/>
        </w:rPr>
        <w:t xml:space="preserve"> </w:t>
      </w:r>
      <w:r w:rsidR="006D1D58" w:rsidRPr="00A13AFB">
        <w:rPr>
          <w:rFonts w:ascii="Times New Roman" w:hAnsi="Times New Roman"/>
          <w:sz w:val="28"/>
          <w:szCs w:val="28"/>
        </w:rPr>
        <w:t>цим</w:t>
      </w:r>
      <w:r w:rsidR="00207EA9">
        <w:rPr>
          <w:rFonts w:ascii="Times New Roman" w:hAnsi="Times New Roman"/>
          <w:sz w:val="28"/>
          <w:szCs w:val="28"/>
        </w:rPr>
        <w:t xml:space="preserve"> </w:t>
      </w:r>
      <w:r w:rsidR="006D1D58" w:rsidRPr="00A13AFB">
        <w:rPr>
          <w:rFonts w:ascii="Times New Roman" w:hAnsi="Times New Roman"/>
          <w:sz w:val="28"/>
          <w:szCs w:val="28"/>
        </w:rPr>
        <w:t>Законом</w:t>
      </w:r>
      <w:r w:rsidR="00207EA9">
        <w:rPr>
          <w:rFonts w:ascii="Times New Roman" w:hAnsi="Times New Roman"/>
          <w:sz w:val="28"/>
          <w:szCs w:val="28"/>
        </w:rPr>
        <w:t xml:space="preserve"> </w:t>
      </w:r>
      <w:r w:rsidR="006D1D58" w:rsidRPr="006D1D58">
        <w:rPr>
          <w:rFonts w:ascii="Times New Roman" w:hAnsi="Times New Roman"/>
          <w:sz w:val="28"/>
          <w:szCs w:val="28"/>
        </w:rPr>
        <w:t>можуть</w:t>
      </w:r>
      <w:r w:rsidR="00207EA9">
        <w:rPr>
          <w:rFonts w:ascii="Times New Roman" w:hAnsi="Times New Roman"/>
          <w:sz w:val="28"/>
          <w:szCs w:val="28"/>
        </w:rPr>
        <w:t xml:space="preserve"> </w:t>
      </w:r>
      <w:r w:rsidR="006D1D58" w:rsidRPr="006D1D58">
        <w:rPr>
          <w:rFonts w:ascii="Times New Roman" w:hAnsi="Times New Roman"/>
          <w:sz w:val="28"/>
          <w:szCs w:val="28"/>
        </w:rPr>
        <w:t>прийняти</w:t>
      </w:r>
      <w:r w:rsidR="00207EA9">
        <w:rPr>
          <w:rFonts w:ascii="Times New Roman" w:hAnsi="Times New Roman"/>
          <w:sz w:val="28"/>
          <w:szCs w:val="28"/>
        </w:rPr>
        <w:t xml:space="preserve"> </w:t>
      </w:r>
      <w:r w:rsidR="006D1D58" w:rsidRPr="006D1D58">
        <w:rPr>
          <w:rFonts w:ascii="Times New Roman" w:hAnsi="Times New Roman"/>
          <w:sz w:val="28"/>
          <w:szCs w:val="28"/>
        </w:rPr>
        <w:t>рішення</w:t>
      </w:r>
      <w:r w:rsidR="00207EA9">
        <w:rPr>
          <w:rFonts w:ascii="Times New Roman" w:hAnsi="Times New Roman"/>
          <w:sz w:val="28"/>
          <w:szCs w:val="28"/>
        </w:rPr>
        <w:t xml:space="preserve"> </w:t>
      </w:r>
      <w:r w:rsidR="006D1D58" w:rsidRPr="006D1D58">
        <w:rPr>
          <w:rFonts w:ascii="Times New Roman" w:hAnsi="Times New Roman"/>
          <w:sz w:val="28"/>
          <w:szCs w:val="28"/>
        </w:rPr>
        <w:t>про</w:t>
      </w:r>
      <w:r w:rsidR="00207EA9">
        <w:rPr>
          <w:rFonts w:ascii="Times New Roman" w:hAnsi="Times New Roman"/>
          <w:sz w:val="28"/>
          <w:szCs w:val="28"/>
        </w:rPr>
        <w:t xml:space="preserve"> </w:t>
      </w:r>
      <w:r w:rsidR="006D1D58" w:rsidRPr="006D1D58">
        <w:rPr>
          <w:rFonts w:ascii="Times New Roman" w:hAnsi="Times New Roman"/>
          <w:sz w:val="28"/>
          <w:szCs w:val="28"/>
        </w:rPr>
        <w:t>виключення</w:t>
      </w:r>
      <w:r w:rsidR="00207EA9">
        <w:rPr>
          <w:rFonts w:ascii="Times New Roman" w:hAnsi="Times New Roman"/>
          <w:sz w:val="28"/>
          <w:szCs w:val="28"/>
        </w:rPr>
        <w:t xml:space="preserve"> </w:t>
      </w:r>
      <w:r w:rsidR="006D1D58" w:rsidRPr="006D1D58">
        <w:rPr>
          <w:rFonts w:ascii="Times New Roman" w:hAnsi="Times New Roman"/>
          <w:sz w:val="28"/>
          <w:szCs w:val="28"/>
        </w:rPr>
        <w:t>з</w:t>
      </w:r>
      <w:r w:rsidR="00207EA9">
        <w:rPr>
          <w:rFonts w:ascii="Times New Roman" w:hAnsi="Times New Roman"/>
          <w:sz w:val="28"/>
          <w:szCs w:val="28"/>
        </w:rPr>
        <w:t xml:space="preserve"> </w:t>
      </w:r>
      <w:r w:rsidR="006D1D58" w:rsidRPr="006D1D58">
        <w:rPr>
          <w:rFonts w:ascii="Times New Roman" w:hAnsi="Times New Roman"/>
          <w:sz w:val="28"/>
          <w:szCs w:val="28"/>
        </w:rPr>
        <w:t>видів</w:t>
      </w:r>
      <w:r w:rsidR="00207EA9">
        <w:rPr>
          <w:rFonts w:ascii="Times New Roman" w:hAnsi="Times New Roman"/>
          <w:sz w:val="28"/>
          <w:szCs w:val="28"/>
        </w:rPr>
        <w:t xml:space="preserve"> </w:t>
      </w:r>
      <w:r w:rsidR="006D1D58" w:rsidRPr="006D1D58">
        <w:rPr>
          <w:rFonts w:ascii="Times New Roman" w:hAnsi="Times New Roman"/>
          <w:sz w:val="28"/>
          <w:szCs w:val="28"/>
        </w:rPr>
        <w:t>діяльності</w:t>
      </w:r>
      <w:r w:rsidR="00207EA9">
        <w:rPr>
          <w:rFonts w:ascii="Times New Roman" w:hAnsi="Times New Roman"/>
          <w:sz w:val="28"/>
          <w:szCs w:val="28"/>
        </w:rPr>
        <w:t xml:space="preserve"> </w:t>
      </w:r>
      <w:r w:rsidR="006D1D58" w:rsidRPr="006D1D58">
        <w:rPr>
          <w:rFonts w:ascii="Times New Roman" w:hAnsi="Times New Roman"/>
          <w:sz w:val="28"/>
          <w:szCs w:val="28"/>
        </w:rPr>
        <w:t>юридичної</w:t>
      </w:r>
      <w:r w:rsidR="00207EA9">
        <w:rPr>
          <w:rFonts w:ascii="Times New Roman" w:hAnsi="Times New Roman"/>
          <w:sz w:val="28"/>
          <w:szCs w:val="28"/>
        </w:rPr>
        <w:t xml:space="preserve"> </w:t>
      </w:r>
      <w:r w:rsidR="006D1D58" w:rsidRPr="006D1D58">
        <w:rPr>
          <w:rFonts w:ascii="Times New Roman" w:hAnsi="Times New Roman"/>
          <w:sz w:val="28"/>
          <w:szCs w:val="28"/>
        </w:rPr>
        <w:t>особи</w:t>
      </w:r>
      <w:r w:rsidR="00207EA9">
        <w:rPr>
          <w:rFonts w:ascii="Times New Roman" w:hAnsi="Times New Roman"/>
          <w:sz w:val="28"/>
          <w:szCs w:val="28"/>
        </w:rPr>
        <w:t xml:space="preserve"> </w:t>
      </w:r>
      <w:r w:rsidR="006D1D58" w:rsidRPr="006D1D58">
        <w:rPr>
          <w:rFonts w:ascii="Times New Roman" w:hAnsi="Times New Roman"/>
          <w:sz w:val="28"/>
          <w:szCs w:val="28"/>
        </w:rPr>
        <w:t>банківської</w:t>
      </w:r>
      <w:r w:rsidR="00207EA9">
        <w:rPr>
          <w:rFonts w:ascii="Times New Roman" w:hAnsi="Times New Roman"/>
          <w:sz w:val="28"/>
          <w:szCs w:val="28"/>
        </w:rPr>
        <w:t xml:space="preserve"> </w:t>
      </w:r>
      <w:r w:rsidR="006D1D58" w:rsidRPr="006D1D58">
        <w:rPr>
          <w:rFonts w:ascii="Times New Roman" w:hAnsi="Times New Roman"/>
          <w:sz w:val="28"/>
          <w:szCs w:val="28"/>
        </w:rPr>
        <w:t>діяльності</w:t>
      </w:r>
      <w:r w:rsidR="00207EA9">
        <w:rPr>
          <w:rFonts w:ascii="Times New Roman" w:hAnsi="Times New Roman"/>
          <w:sz w:val="28"/>
          <w:szCs w:val="28"/>
        </w:rPr>
        <w:t xml:space="preserve"> </w:t>
      </w:r>
      <w:r w:rsidR="006D1D58" w:rsidRPr="006D1D58">
        <w:rPr>
          <w:rFonts w:ascii="Times New Roman" w:hAnsi="Times New Roman"/>
          <w:sz w:val="28"/>
          <w:szCs w:val="28"/>
        </w:rPr>
        <w:t>без</w:t>
      </w:r>
      <w:r w:rsidR="00207EA9">
        <w:rPr>
          <w:rFonts w:ascii="Times New Roman" w:hAnsi="Times New Roman"/>
          <w:sz w:val="28"/>
          <w:szCs w:val="28"/>
        </w:rPr>
        <w:t xml:space="preserve"> </w:t>
      </w:r>
      <w:r w:rsidR="006D1D58" w:rsidRPr="006D1D58">
        <w:rPr>
          <w:rFonts w:ascii="Times New Roman" w:hAnsi="Times New Roman"/>
          <w:sz w:val="28"/>
          <w:szCs w:val="28"/>
        </w:rPr>
        <w:t>припинення</w:t>
      </w:r>
      <w:r w:rsidR="00207EA9">
        <w:rPr>
          <w:rFonts w:ascii="Times New Roman" w:hAnsi="Times New Roman"/>
          <w:sz w:val="28"/>
          <w:szCs w:val="28"/>
        </w:rPr>
        <w:t xml:space="preserve"> </w:t>
      </w:r>
      <w:r w:rsidR="006D1D58" w:rsidRPr="006D1D58">
        <w:rPr>
          <w:rFonts w:ascii="Times New Roman" w:hAnsi="Times New Roman"/>
          <w:sz w:val="28"/>
          <w:szCs w:val="28"/>
        </w:rPr>
        <w:t>юридичної</w:t>
      </w:r>
      <w:r w:rsidR="00207EA9">
        <w:rPr>
          <w:rFonts w:ascii="Times New Roman" w:hAnsi="Times New Roman"/>
          <w:sz w:val="28"/>
          <w:szCs w:val="28"/>
        </w:rPr>
        <w:t xml:space="preserve"> </w:t>
      </w:r>
      <w:r w:rsidR="006D1D58" w:rsidRPr="006D1D58">
        <w:rPr>
          <w:rFonts w:ascii="Times New Roman" w:hAnsi="Times New Roman"/>
          <w:sz w:val="28"/>
          <w:szCs w:val="28"/>
        </w:rPr>
        <w:t>особи</w:t>
      </w:r>
      <w:r w:rsidR="00207EA9">
        <w:rPr>
          <w:rFonts w:ascii="Times New Roman" w:hAnsi="Times New Roman"/>
          <w:sz w:val="28"/>
          <w:szCs w:val="28"/>
        </w:rPr>
        <w:t xml:space="preserve"> </w:t>
      </w:r>
      <w:r w:rsidR="006D1D58" w:rsidRPr="006D1D58">
        <w:rPr>
          <w:rFonts w:ascii="Times New Roman" w:hAnsi="Times New Roman"/>
          <w:sz w:val="28"/>
          <w:szCs w:val="28"/>
        </w:rPr>
        <w:t>з</w:t>
      </w:r>
      <w:r w:rsidR="00207EA9">
        <w:rPr>
          <w:rFonts w:ascii="Times New Roman" w:hAnsi="Times New Roman"/>
          <w:sz w:val="28"/>
          <w:szCs w:val="28"/>
        </w:rPr>
        <w:t xml:space="preserve"> </w:t>
      </w:r>
      <w:r w:rsidR="006D1D58" w:rsidRPr="006D1D58">
        <w:rPr>
          <w:rFonts w:ascii="Times New Roman" w:hAnsi="Times New Roman"/>
          <w:sz w:val="28"/>
          <w:szCs w:val="28"/>
        </w:rPr>
        <w:t>подальшим</w:t>
      </w:r>
      <w:r w:rsidR="00207EA9">
        <w:rPr>
          <w:rFonts w:ascii="Times New Roman" w:hAnsi="Times New Roman"/>
          <w:sz w:val="28"/>
          <w:szCs w:val="28"/>
        </w:rPr>
        <w:t xml:space="preserve"> </w:t>
      </w:r>
      <w:r w:rsidR="006D1D58" w:rsidRPr="006D1D58">
        <w:rPr>
          <w:rFonts w:ascii="Times New Roman" w:hAnsi="Times New Roman"/>
          <w:sz w:val="28"/>
          <w:szCs w:val="28"/>
        </w:rPr>
        <w:t>виключенням</w:t>
      </w:r>
      <w:r w:rsidR="00207EA9">
        <w:rPr>
          <w:rFonts w:ascii="Times New Roman" w:hAnsi="Times New Roman"/>
          <w:sz w:val="28"/>
          <w:szCs w:val="28"/>
        </w:rPr>
        <w:t xml:space="preserve"> </w:t>
      </w:r>
      <w:r w:rsidR="006D1D58" w:rsidRPr="006D1D58">
        <w:rPr>
          <w:rFonts w:ascii="Times New Roman" w:hAnsi="Times New Roman"/>
          <w:sz w:val="28"/>
          <w:szCs w:val="28"/>
        </w:rPr>
        <w:t>відомостей</w:t>
      </w:r>
      <w:r w:rsidR="00207EA9">
        <w:rPr>
          <w:rFonts w:ascii="Times New Roman" w:hAnsi="Times New Roman"/>
          <w:sz w:val="28"/>
          <w:szCs w:val="28"/>
        </w:rPr>
        <w:t xml:space="preserve"> </w:t>
      </w:r>
      <w:r w:rsidR="006D1D58" w:rsidRPr="006D1D58">
        <w:rPr>
          <w:rFonts w:ascii="Times New Roman" w:hAnsi="Times New Roman"/>
          <w:sz w:val="28"/>
          <w:szCs w:val="28"/>
        </w:rPr>
        <w:t>про</w:t>
      </w:r>
      <w:r w:rsidR="00207EA9">
        <w:rPr>
          <w:rFonts w:ascii="Times New Roman" w:hAnsi="Times New Roman"/>
          <w:sz w:val="28"/>
          <w:szCs w:val="28"/>
        </w:rPr>
        <w:t xml:space="preserve"> </w:t>
      </w:r>
      <w:r w:rsidR="006D1D58" w:rsidRPr="006D1D58">
        <w:rPr>
          <w:rFonts w:ascii="Times New Roman" w:hAnsi="Times New Roman"/>
          <w:sz w:val="28"/>
          <w:szCs w:val="28"/>
        </w:rPr>
        <w:t>банк</w:t>
      </w:r>
      <w:r w:rsidR="00207EA9">
        <w:rPr>
          <w:rFonts w:ascii="Times New Roman" w:hAnsi="Times New Roman"/>
          <w:sz w:val="28"/>
          <w:szCs w:val="28"/>
        </w:rPr>
        <w:t xml:space="preserve"> </w:t>
      </w:r>
      <w:r w:rsidR="006D1D58" w:rsidRPr="006D1D58">
        <w:rPr>
          <w:rFonts w:ascii="Times New Roman" w:hAnsi="Times New Roman"/>
          <w:sz w:val="28"/>
          <w:szCs w:val="28"/>
        </w:rPr>
        <w:t>з</w:t>
      </w:r>
      <w:r w:rsidR="00207EA9">
        <w:rPr>
          <w:rFonts w:ascii="Times New Roman" w:hAnsi="Times New Roman"/>
          <w:sz w:val="28"/>
          <w:szCs w:val="28"/>
        </w:rPr>
        <w:t xml:space="preserve"> </w:t>
      </w:r>
      <w:r w:rsidR="006D1D58" w:rsidRPr="006D1D58">
        <w:rPr>
          <w:rFonts w:ascii="Times New Roman" w:hAnsi="Times New Roman"/>
          <w:sz w:val="28"/>
          <w:szCs w:val="28"/>
        </w:rPr>
        <w:t>Державного</w:t>
      </w:r>
      <w:r w:rsidR="00207EA9">
        <w:rPr>
          <w:rFonts w:ascii="Times New Roman" w:hAnsi="Times New Roman"/>
          <w:sz w:val="28"/>
          <w:szCs w:val="28"/>
        </w:rPr>
        <w:t xml:space="preserve"> </w:t>
      </w:r>
      <w:r w:rsidR="006D1D58" w:rsidRPr="006D1D58">
        <w:rPr>
          <w:rFonts w:ascii="Times New Roman" w:hAnsi="Times New Roman"/>
          <w:sz w:val="28"/>
          <w:szCs w:val="28"/>
        </w:rPr>
        <w:t>реєстру</w:t>
      </w:r>
      <w:r w:rsidR="00207EA9">
        <w:rPr>
          <w:rFonts w:ascii="Times New Roman" w:hAnsi="Times New Roman"/>
          <w:sz w:val="28"/>
          <w:szCs w:val="28"/>
        </w:rPr>
        <w:t xml:space="preserve"> </w:t>
      </w:r>
      <w:r w:rsidR="006D1D58" w:rsidRPr="006D1D58">
        <w:rPr>
          <w:rFonts w:ascii="Times New Roman" w:hAnsi="Times New Roman"/>
          <w:sz w:val="28"/>
          <w:szCs w:val="28"/>
        </w:rPr>
        <w:t>банків</w:t>
      </w:r>
      <w:r w:rsidR="001249A4">
        <w:rPr>
          <w:rFonts w:ascii="Times New Roman" w:hAnsi="Times New Roman"/>
          <w:sz w:val="28"/>
          <w:szCs w:val="28"/>
        </w:rPr>
        <w:t>.</w:t>
      </w:r>
      <w:r w:rsidR="00207EA9">
        <w:rPr>
          <w:rFonts w:ascii="Times New Roman" w:hAnsi="Times New Roman"/>
          <w:sz w:val="28"/>
          <w:szCs w:val="28"/>
        </w:rPr>
        <w:t xml:space="preserve"> </w:t>
      </w:r>
      <w:r w:rsidR="00794A86">
        <w:rPr>
          <w:rFonts w:ascii="Times New Roman" w:hAnsi="Times New Roman"/>
          <w:sz w:val="28"/>
          <w:szCs w:val="28"/>
        </w:rPr>
        <w:t>З</w:t>
      </w:r>
      <w:r w:rsidR="00207EA9">
        <w:rPr>
          <w:rFonts w:ascii="Times New Roman" w:hAnsi="Times New Roman"/>
          <w:sz w:val="28"/>
          <w:szCs w:val="28"/>
        </w:rPr>
        <w:t xml:space="preserve"> </w:t>
      </w:r>
      <w:r w:rsidR="00794A86">
        <w:rPr>
          <w:rFonts w:ascii="Times New Roman" w:hAnsi="Times New Roman"/>
          <w:sz w:val="28"/>
          <w:szCs w:val="28"/>
        </w:rPr>
        <w:t>цього</w:t>
      </w:r>
      <w:r w:rsidR="00207EA9">
        <w:rPr>
          <w:rFonts w:ascii="Times New Roman" w:hAnsi="Times New Roman"/>
          <w:sz w:val="28"/>
          <w:szCs w:val="28"/>
        </w:rPr>
        <w:t xml:space="preserve"> </w:t>
      </w:r>
      <w:r w:rsidR="00794A86">
        <w:rPr>
          <w:rFonts w:ascii="Times New Roman" w:hAnsi="Times New Roman"/>
          <w:sz w:val="28"/>
          <w:szCs w:val="28"/>
        </w:rPr>
        <w:t>моменту</w:t>
      </w:r>
      <w:r w:rsidR="00207EA9">
        <w:rPr>
          <w:rFonts w:ascii="Times New Roman" w:hAnsi="Times New Roman"/>
          <w:sz w:val="28"/>
          <w:szCs w:val="28"/>
        </w:rPr>
        <w:t xml:space="preserve"> </w:t>
      </w:r>
      <w:r w:rsidR="001249A4" w:rsidRPr="003B0733">
        <w:rPr>
          <w:rFonts w:ascii="Times New Roman" w:hAnsi="Times New Roman"/>
          <w:sz w:val="28"/>
          <w:szCs w:val="28"/>
        </w:rPr>
        <w:t>правовий</w:t>
      </w:r>
      <w:r w:rsidR="00207EA9">
        <w:rPr>
          <w:rFonts w:ascii="Times New Roman" w:hAnsi="Times New Roman"/>
          <w:sz w:val="28"/>
          <w:szCs w:val="28"/>
        </w:rPr>
        <w:t xml:space="preserve"> </w:t>
      </w:r>
      <w:r w:rsidR="001249A4" w:rsidRPr="003B0733">
        <w:rPr>
          <w:rFonts w:ascii="Times New Roman" w:hAnsi="Times New Roman"/>
          <w:sz w:val="28"/>
          <w:szCs w:val="28"/>
        </w:rPr>
        <w:t>статус</w:t>
      </w:r>
      <w:r w:rsidR="00207EA9">
        <w:rPr>
          <w:rFonts w:ascii="Times New Roman" w:hAnsi="Times New Roman"/>
          <w:sz w:val="28"/>
          <w:szCs w:val="28"/>
        </w:rPr>
        <w:t xml:space="preserve"> </w:t>
      </w:r>
      <w:r w:rsidR="00794A86">
        <w:rPr>
          <w:rFonts w:ascii="Times New Roman" w:hAnsi="Times New Roman"/>
          <w:sz w:val="28"/>
          <w:szCs w:val="28"/>
        </w:rPr>
        <w:t>таких</w:t>
      </w:r>
      <w:r w:rsidR="00207EA9">
        <w:rPr>
          <w:rFonts w:ascii="Times New Roman" w:hAnsi="Times New Roman"/>
          <w:sz w:val="28"/>
          <w:szCs w:val="28"/>
        </w:rPr>
        <w:t xml:space="preserve"> </w:t>
      </w:r>
      <w:r w:rsidR="00794A86">
        <w:rPr>
          <w:rFonts w:ascii="Times New Roman" w:hAnsi="Times New Roman"/>
          <w:sz w:val="28"/>
          <w:szCs w:val="28"/>
        </w:rPr>
        <w:t>юридичних</w:t>
      </w:r>
      <w:r w:rsidR="00207EA9">
        <w:rPr>
          <w:rFonts w:ascii="Times New Roman" w:hAnsi="Times New Roman"/>
          <w:sz w:val="28"/>
          <w:szCs w:val="28"/>
        </w:rPr>
        <w:t xml:space="preserve"> </w:t>
      </w:r>
      <w:r w:rsidR="00794A86">
        <w:rPr>
          <w:rFonts w:ascii="Times New Roman" w:hAnsi="Times New Roman"/>
          <w:sz w:val="28"/>
          <w:szCs w:val="28"/>
        </w:rPr>
        <w:t>осіб</w:t>
      </w:r>
      <w:r w:rsidR="00207EA9">
        <w:rPr>
          <w:rFonts w:ascii="Times New Roman" w:hAnsi="Times New Roman"/>
          <w:sz w:val="28"/>
          <w:szCs w:val="28"/>
        </w:rPr>
        <w:t xml:space="preserve"> </w:t>
      </w:r>
      <w:r w:rsidR="001249A4" w:rsidRPr="003B0733">
        <w:rPr>
          <w:rFonts w:ascii="Times New Roman" w:hAnsi="Times New Roman"/>
          <w:sz w:val="28"/>
          <w:szCs w:val="28"/>
        </w:rPr>
        <w:t>визначається</w:t>
      </w:r>
      <w:r w:rsidR="00207EA9">
        <w:rPr>
          <w:rFonts w:ascii="Times New Roman" w:hAnsi="Times New Roman"/>
          <w:sz w:val="28"/>
          <w:szCs w:val="28"/>
        </w:rPr>
        <w:t xml:space="preserve"> </w:t>
      </w:r>
      <w:r w:rsidR="001249A4" w:rsidRPr="001249A4">
        <w:rPr>
          <w:rFonts w:ascii="Times New Roman" w:hAnsi="Times New Roman"/>
          <w:sz w:val="28"/>
          <w:szCs w:val="28"/>
        </w:rPr>
        <w:t>загальними</w:t>
      </w:r>
      <w:r w:rsidR="00207EA9">
        <w:rPr>
          <w:rFonts w:ascii="Times New Roman" w:hAnsi="Times New Roman"/>
          <w:sz w:val="28"/>
          <w:szCs w:val="28"/>
        </w:rPr>
        <w:t xml:space="preserve"> </w:t>
      </w:r>
      <w:r w:rsidR="001249A4" w:rsidRPr="001249A4">
        <w:rPr>
          <w:rFonts w:ascii="Times New Roman" w:hAnsi="Times New Roman"/>
          <w:sz w:val="28"/>
          <w:szCs w:val="28"/>
        </w:rPr>
        <w:t>правилами</w:t>
      </w:r>
      <w:r w:rsidR="00207EA9">
        <w:rPr>
          <w:rFonts w:ascii="Times New Roman" w:hAnsi="Times New Roman"/>
          <w:sz w:val="28"/>
          <w:szCs w:val="28"/>
        </w:rPr>
        <w:t xml:space="preserve"> </w:t>
      </w:r>
      <w:r w:rsidR="001249A4" w:rsidRPr="001249A4">
        <w:rPr>
          <w:rFonts w:ascii="Times New Roman" w:hAnsi="Times New Roman"/>
          <w:sz w:val="28"/>
          <w:szCs w:val="28"/>
        </w:rPr>
        <w:t>цивільної</w:t>
      </w:r>
      <w:r w:rsidR="00207EA9">
        <w:rPr>
          <w:rFonts w:ascii="Times New Roman" w:hAnsi="Times New Roman"/>
          <w:sz w:val="28"/>
          <w:szCs w:val="28"/>
        </w:rPr>
        <w:t xml:space="preserve"> </w:t>
      </w:r>
      <w:r w:rsidR="001249A4" w:rsidRPr="001249A4">
        <w:rPr>
          <w:rFonts w:ascii="Times New Roman" w:hAnsi="Times New Roman"/>
          <w:sz w:val="28"/>
          <w:szCs w:val="28"/>
        </w:rPr>
        <w:t>(господарської)</w:t>
      </w:r>
      <w:r w:rsidR="00207EA9">
        <w:rPr>
          <w:rFonts w:ascii="Times New Roman" w:hAnsi="Times New Roman"/>
          <w:sz w:val="28"/>
          <w:szCs w:val="28"/>
        </w:rPr>
        <w:t xml:space="preserve"> </w:t>
      </w:r>
      <w:r w:rsidR="001249A4" w:rsidRPr="001249A4">
        <w:rPr>
          <w:rFonts w:ascii="Times New Roman" w:hAnsi="Times New Roman"/>
          <w:sz w:val="28"/>
          <w:szCs w:val="28"/>
        </w:rPr>
        <w:t>правосуб’єктності</w:t>
      </w:r>
      <w:r w:rsidR="00207EA9">
        <w:rPr>
          <w:rFonts w:ascii="Times New Roman" w:hAnsi="Times New Roman"/>
          <w:sz w:val="28"/>
          <w:szCs w:val="28"/>
        </w:rPr>
        <w:t xml:space="preserve"> </w:t>
      </w:r>
      <w:r w:rsidR="001249A4" w:rsidRPr="003B0733">
        <w:rPr>
          <w:rFonts w:ascii="Times New Roman" w:hAnsi="Times New Roman"/>
          <w:sz w:val="28"/>
          <w:szCs w:val="28"/>
        </w:rPr>
        <w:t>і</w:t>
      </w:r>
      <w:r w:rsidR="00207EA9">
        <w:rPr>
          <w:rFonts w:ascii="Times New Roman" w:hAnsi="Times New Roman"/>
          <w:sz w:val="28"/>
          <w:szCs w:val="28"/>
        </w:rPr>
        <w:t xml:space="preserve"> </w:t>
      </w:r>
      <w:r w:rsidR="001249A4" w:rsidRPr="003B0733">
        <w:rPr>
          <w:rFonts w:ascii="Times New Roman" w:hAnsi="Times New Roman"/>
          <w:sz w:val="28"/>
          <w:szCs w:val="28"/>
        </w:rPr>
        <w:t>на</w:t>
      </w:r>
      <w:r w:rsidR="00207EA9">
        <w:rPr>
          <w:rFonts w:ascii="Times New Roman" w:hAnsi="Times New Roman"/>
          <w:sz w:val="28"/>
          <w:szCs w:val="28"/>
        </w:rPr>
        <w:t xml:space="preserve"> </w:t>
      </w:r>
      <w:r w:rsidR="001249A4" w:rsidRPr="003B0733">
        <w:rPr>
          <w:rFonts w:ascii="Times New Roman" w:hAnsi="Times New Roman"/>
          <w:sz w:val="28"/>
          <w:szCs w:val="28"/>
        </w:rPr>
        <w:t>нього</w:t>
      </w:r>
      <w:r w:rsidR="00207EA9">
        <w:rPr>
          <w:rFonts w:ascii="Times New Roman" w:hAnsi="Times New Roman"/>
          <w:sz w:val="28"/>
          <w:szCs w:val="28"/>
        </w:rPr>
        <w:t xml:space="preserve"> </w:t>
      </w:r>
      <w:r w:rsidR="001249A4" w:rsidRPr="003B0733">
        <w:rPr>
          <w:rFonts w:ascii="Times New Roman" w:hAnsi="Times New Roman"/>
          <w:sz w:val="28"/>
          <w:szCs w:val="28"/>
        </w:rPr>
        <w:t>не</w:t>
      </w:r>
      <w:r w:rsidR="00207EA9">
        <w:rPr>
          <w:rFonts w:ascii="Times New Roman" w:hAnsi="Times New Roman"/>
          <w:sz w:val="28"/>
          <w:szCs w:val="28"/>
        </w:rPr>
        <w:t xml:space="preserve"> </w:t>
      </w:r>
      <w:r w:rsidR="001249A4" w:rsidRPr="003B0733">
        <w:rPr>
          <w:rFonts w:ascii="Times New Roman" w:hAnsi="Times New Roman"/>
          <w:sz w:val="28"/>
          <w:szCs w:val="28"/>
        </w:rPr>
        <w:t>розповсюджуються</w:t>
      </w:r>
      <w:r w:rsidR="00207EA9">
        <w:rPr>
          <w:rFonts w:ascii="Times New Roman" w:hAnsi="Times New Roman"/>
          <w:sz w:val="28"/>
          <w:szCs w:val="28"/>
        </w:rPr>
        <w:t xml:space="preserve"> </w:t>
      </w:r>
      <w:r w:rsidR="001249A4" w:rsidRPr="003B0733">
        <w:rPr>
          <w:rFonts w:ascii="Times New Roman" w:hAnsi="Times New Roman"/>
          <w:sz w:val="28"/>
          <w:szCs w:val="28"/>
        </w:rPr>
        <w:t>вимоги</w:t>
      </w:r>
      <w:r w:rsidR="00207EA9">
        <w:rPr>
          <w:rFonts w:ascii="Times New Roman" w:hAnsi="Times New Roman"/>
          <w:sz w:val="28"/>
          <w:szCs w:val="28"/>
        </w:rPr>
        <w:t xml:space="preserve"> </w:t>
      </w:r>
      <w:r w:rsidR="001249A4" w:rsidRPr="003B0733">
        <w:rPr>
          <w:rFonts w:ascii="Times New Roman" w:hAnsi="Times New Roman"/>
          <w:sz w:val="28"/>
          <w:szCs w:val="28"/>
        </w:rPr>
        <w:t>спеціального</w:t>
      </w:r>
      <w:r w:rsidR="00207EA9">
        <w:rPr>
          <w:rFonts w:ascii="Times New Roman" w:hAnsi="Times New Roman"/>
          <w:sz w:val="28"/>
          <w:szCs w:val="28"/>
        </w:rPr>
        <w:t xml:space="preserve"> </w:t>
      </w:r>
      <w:r w:rsidR="001249A4" w:rsidRPr="003B0733">
        <w:rPr>
          <w:rFonts w:ascii="Times New Roman" w:hAnsi="Times New Roman"/>
          <w:sz w:val="28"/>
          <w:szCs w:val="28"/>
        </w:rPr>
        <w:t>банківського</w:t>
      </w:r>
      <w:r w:rsidR="00207EA9">
        <w:rPr>
          <w:rFonts w:ascii="Times New Roman" w:hAnsi="Times New Roman"/>
          <w:sz w:val="28"/>
          <w:szCs w:val="28"/>
        </w:rPr>
        <w:t xml:space="preserve"> </w:t>
      </w:r>
      <w:r w:rsidR="001249A4" w:rsidRPr="003B0733">
        <w:rPr>
          <w:rFonts w:ascii="Times New Roman" w:hAnsi="Times New Roman"/>
          <w:sz w:val="28"/>
          <w:szCs w:val="28"/>
        </w:rPr>
        <w:t>законодавства,</w:t>
      </w:r>
      <w:r w:rsidR="00207EA9">
        <w:rPr>
          <w:rFonts w:ascii="Times New Roman" w:hAnsi="Times New Roman"/>
          <w:sz w:val="28"/>
          <w:szCs w:val="28"/>
        </w:rPr>
        <w:t xml:space="preserve"> </w:t>
      </w:r>
      <w:r w:rsidR="001249A4" w:rsidRPr="003B0733">
        <w:rPr>
          <w:rFonts w:ascii="Times New Roman" w:hAnsi="Times New Roman"/>
          <w:sz w:val="28"/>
          <w:szCs w:val="28"/>
        </w:rPr>
        <w:t>регулятивні</w:t>
      </w:r>
      <w:r w:rsidR="00207EA9">
        <w:rPr>
          <w:rFonts w:ascii="Times New Roman" w:hAnsi="Times New Roman"/>
          <w:sz w:val="28"/>
          <w:szCs w:val="28"/>
        </w:rPr>
        <w:t xml:space="preserve"> </w:t>
      </w:r>
      <w:r w:rsidR="001249A4" w:rsidRPr="003B0733">
        <w:rPr>
          <w:rFonts w:ascii="Times New Roman" w:hAnsi="Times New Roman"/>
          <w:sz w:val="28"/>
          <w:szCs w:val="28"/>
        </w:rPr>
        <w:t>та</w:t>
      </w:r>
      <w:r w:rsidR="00207EA9">
        <w:rPr>
          <w:rFonts w:ascii="Times New Roman" w:hAnsi="Times New Roman"/>
          <w:sz w:val="28"/>
          <w:szCs w:val="28"/>
        </w:rPr>
        <w:t xml:space="preserve"> </w:t>
      </w:r>
      <w:r w:rsidR="001249A4" w:rsidRPr="003B0733">
        <w:rPr>
          <w:rFonts w:ascii="Times New Roman" w:hAnsi="Times New Roman"/>
          <w:sz w:val="28"/>
          <w:szCs w:val="28"/>
        </w:rPr>
        <w:t>наглядові</w:t>
      </w:r>
      <w:r w:rsidR="00207EA9">
        <w:rPr>
          <w:rFonts w:ascii="Times New Roman" w:hAnsi="Times New Roman"/>
          <w:sz w:val="28"/>
          <w:szCs w:val="28"/>
        </w:rPr>
        <w:t xml:space="preserve"> </w:t>
      </w:r>
      <w:r w:rsidR="001249A4" w:rsidRPr="003B0733">
        <w:rPr>
          <w:rFonts w:ascii="Times New Roman" w:hAnsi="Times New Roman"/>
          <w:sz w:val="28"/>
          <w:szCs w:val="28"/>
        </w:rPr>
        <w:t>повноваження</w:t>
      </w:r>
      <w:r w:rsidR="00207EA9">
        <w:rPr>
          <w:rFonts w:ascii="Times New Roman" w:hAnsi="Times New Roman"/>
          <w:sz w:val="28"/>
          <w:szCs w:val="28"/>
        </w:rPr>
        <w:t xml:space="preserve"> </w:t>
      </w:r>
      <w:r w:rsidR="001249A4" w:rsidRPr="003B0733">
        <w:rPr>
          <w:rFonts w:ascii="Times New Roman" w:hAnsi="Times New Roman"/>
          <w:sz w:val="28"/>
          <w:szCs w:val="28"/>
        </w:rPr>
        <w:t>Н</w:t>
      </w:r>
      <w:r w:rsidR="001249A4">
        <w:rPr>
          <w:rFonts w:ascii="Times New Roman" w:hAnsi="Times New Roman"/>
          <w:sz w:val="28"/>
          <w:szCs w:val="28"/>
        </w:rPr>
        <w:t>аціонального</w:t>
      </w:r>
      <w:r w:rsidR="00207EA9">
        <w:rPr>
          <w:rFonts w:ascii="Times New Roman" w:hAnsi="Times New Roman"/>
          <w:sz w:val="28"/>
          <w:szCs w:val="28"/>
        </w:rPr>
        <w:t xml:space="preserve"> </w:t>
      </w:r>
      <w:r w:rsidR="001249A4">
        <w:rPr>
          <w:rFonts w:ascii="Times New Roman" w:hAnsi="Times New Roman"/>
          <w:sz w:val="28"/>
          <w:szCs w:val="28"/>
        </w:rPr>
        <w:t>банку</w:t>
      </w:r>
      <w:r w:rsidR="00207EA9">
        <w:rPr>
          <w:rFonts w:ascii="Times New Roman" w:hAnsi="Times New Roman"/>
          <w:sz w:val="28"/>
          <w:szCs w:val="28"/>
        </w:rPr>
        <w:t xml:space="preserve"> </w:t>
      </w:r>
      <w:r w:rsidR="001249A4">
        <w:rPr>
          <w:rFonts w:ascii="Times New Roman" w:hAnsi="Times New Roman"/>
          <w:sz w:val="28"/>
          <w:szCs w:val="28"/>
        </w:rPr>
        <w:t>України.</w:t>
      </w:r>
      <w:r w:rsidR="00207EA9">
        <w:rPr>
          <w:rFonts w:ascii="Times New Roman" w:hAnsi="Times New Roman"/>
          <w:sz w:val="28"/>
          <w:szCs w:val="28"/>
        </w:rPr>
        <w:t xml:space="preserve">  </w:t>
      </w:r>
    </w:p>
    <w:p w:rsidR="0075575E" w:rsidRPr="00A13AFB" w:rsidRDefault="00DA3A71" w:rsidP="00207EA9">
      <w:pPr>
        <w:tabs>
          <w:tab w:val="left" w:pos="709"/>
        </w:tabs>
        <w:spacing w:before="120"/>
        <w:ind w:firstLine="567"/>
        <w:jc w:val="both"/>
        <w:rPr>
          <w:rFonts w:ascii="Times New Roman" w:hAnsi="Times New Roman"/>
          <w:sz w:val="28"/>
          <w:szCs w:val="28"/>
        </w:rPr>
      </w:pPr>
      <w:r>
        <w:rPr>
          <w:rFonts w:ascii="Times New Roman" w:hAnsi="Times New Roman"/>
          <w:sz w:val="28"/>
          <w:szCs w:val="28"/>
        </w:rPr>
        <w:t>6</w:t>
      </w:r>
      <w:r w:rsidR="0075575E" w:rsidRPr="00A13AFB">
        <w:rPr>
          <w:rFonts w:ascii="Times New Roman" w:hAnsi="Times New Roman"/>
          <w:sz w:val="28"/>
          <w:szCs w:val="28"/>
        </w:rPr>
        <w:t>.</w:t>
      </w:r>
      <w:r w:rsidR="00207EA9">
        <w:rPr>
          <w:rFonts w:ascii="Times New Roman" w:hAnsi="Times New Roman"/>
          <w:sz w:val="28"/>
          <w:szCs w:val="28"/>
        </w:rPr>
        <w:t xml:space="preserve"> </w:t>
      </w:r>
      <w:r w:rsidR="0075575E" w:rsidRPr="00A13AFB">
        <w:rPr>
          <w:rFonts w:ascii="Times New Roman" w:hAnsi="Times New Roman"/>
          <w:sz w:val="28"/>
          <w:szCs w:val="28"/>
        </w:rPr>
        <w:t>Позовні</w:t>
      </w:r>
      <w:r w:rsidR="00207EA9">
        <w:rPr>
          <w:rFonts w:ascii="Times New Roman" w:hAnsi="Times New Roman"/>
          <w:sz w:val="28"/>
          <w:szCs w:val="28"/>
        </w:rPr>
        <w:t xml:space="preserve"> </w:t>
      </w:r>
      <w:r w:rsidR="0075575E" w:rsidRPr="00A13AFB">
        <w:rPr>
          <w:rFonts w:ascii="Times New Roman" w:hAnsi="Times New Roman"/>
          <w:sz w:val="28"/>
          <w:szCs w:val="28"/>
        </w:rPr>
        <w:t>заяви</w:t>
      </w:r>
      <w:r w:rsidR="00207EA9">
        <w:rPr>
          <w:rFonts w:ascii="Times New Roman" w:hAnsi="Times New Roman"/>
          <w:sz w:val="28"/>
          <w:szCs w:val="28"/>
        </w:rPr>
        <w:t xml:space="preserve"> </w:t>
      </w:r>
      <w:r w:rsidR="0075575E" w:rsidRPr="00A13AFB">
        <w:rPr>
          <w:rFonts w:ascii="Times New Roman" w:hAnsi="Times New Roman"/>
          <w:sz w:val="28"/>
          <w:szCs w:val="28"/>
        </w:rPr>
        <w:t>щодо</w:t>
      </w:r>
      <w:r w:rsidR="00207EA9">
        <w:rPr>
          <w:rFonts w:ascii="Times New Roman" w:hAnsi="Times New Roman"/>
          <w:sz w:val="28"/>
          <w:szCs w:val="28"/>
        </w:rPr>
        <w:t xml:space="preserve"> </w:t>
      </w:r>
      <w:r w:rsidR="0075575E" w:rsidRPr="00A13AFB">
        <w:rPr>
          <w:rFonts w:ascii="Times New Roman" w:hAnsi="Times New Roman"/>
          <w:sz w:val="28"/>
          <w:szCs w:val="28"/>
        </w:rPr>
        <w:t>оскарження</w:t>
      </w:r>
      <w:r w:rsidR="00207EA9">
        <w:rPr>
          <w:rFonts w:ascii="Times New Roman" w:hAnsi="Times New Roman"/>
          <w:sz w:val="28"/>
          <w:szCs w:val="28"/>
        </w:rPr>
        <w:t xml:space="preserve"> </w:t>
      </w:r>
      <w:r w:rsidR="0075575E" w:rsidRPr="00A13AFB">
        <w:rPr>
          <w:rFonts w:ascii="Times New Roman" w:hAnsi="Times New Roman"/>
          <w:sz w:val="28"/>
          <w:szCs w:val="28"/>
        </w:rPr>
        <w:t>рішень</w:t>
      </w:r>
      <w:r w:rsidR="00207EA9">
        <w:rPr>
          <w:rFonts w:ascii="Times New Roman" w:hAnsi="Times New Roman"/>
          <w:sz w:val="28"/>
          <w:szCs w:val="28"/>
        </w:rPr>
        <w:t xml:space="preserve"> </w:t>
      </w:r>
      <w:r w:rsidR="0075575E" w:rsidRPr="00A13AFB">
        <w:rPr>
          <w:rFonts w:ascii="Times New Roman" w:hAnsi="Times New Roman"/>
          <w:sz w:val="28"/>
          <w:szCs w:val="28"/>
        </w:rPr>
        <w:t>Національного</w:t>
      </w:r>
      <w:r w:rsidR="00207EA9">
        <w:rPr>
          <w:rFonts w:ascii="Times New Roman" w:hAnsi="Times New Roman"/>
          <w:sz w:val="28"/>
          <w:szCs w:val="28"/>
        </w:rPr>
        <w:t xml:space="preserve"> </w:t>
      </w:r>
      <w:r w:rsidR="0075575E" w:rsidRPr="00A13AFB">
        <w:rPr>
          <w:rFonts w:ascii="Times New Roman" w:hAnsi="Times New Roman"/>
          <w:sz w:val="28"/>
          <w:szCs w:val="28"/>
        </w:rPr>
        <w:t>банку</w:t>
      </w:r>
      <w:r w:rsidR="00207EA9">
        <w:rPr>
          <w:rFonts w:ascii="Times New Roman" w:hAnsi="Times New Roman"/>
          <w:sz w:val="28"/>
          <w:szCs w:val="28"/>
        </w:rPr>
        <w:t xml:space="preserve"> </w:t>
      </w:r>
      <w:r w:rsidR="0075575E" w:rsidRPr="00A13AFB">
        <w:rPr>
          <w:rFonts w:ascii="Times New Roman" w:hAnsi="Times New Roman"/>
          <w:sz w:val="28"/>
          <w:szCs w:val="28"/>
        </w:rPr>
        <w:t>України</w:t>
      </w:r>
      <w:r w:rsidR="00207EA9">
        <w:rPr>
          <w:rFonts w:ascii="Times New Roman" w:hAnsi="Times New Roman"/>
          <w:sz w:val="28"/>
          <w:szCs w:val="28"/>
        </w:rPr>
        <w:t xml:space="preserve"> </w:t>
      </w:r>
      <w:r w:rsidR="0075575E" w:rsidRPr="00A13AFB">
        <w:rPr>
          <w:rFonts w:ascii="Times New Roman" w:hAnsi="Times New Roman"/>
          <w:sz w:val="28"/>
          <w:szCs w:val="28"/>
        </w:rPr>
        <w:t>про</w:t>
      </w:r>
      <w:r w:rsidR="00207EA9">
        <w:rPr>
          <w:rFonts w:ascii="Times New Roman" w:hAnsi="Times New Roman"/>
          <w:sz w:val="28"/>
          <w:szCs w:val="28"/>
        </w:rPr>
        <w:t xml:space="preserve"> </w:t>
      </w:r>
      <w:r w:rsidR="0075575E" w:rsidRPr="00A13AFB">
        <w:rPr>
          <w:rFonts w:ascii="Times New Roman" w:hAnsi="Times New Roman"/>
          <w:sz w:val="28"/>
          <w:szCs w:val="28"/>
        </w:rPr>
        <w:t>віднесення</w:t>
      </w:r>
      <w:r w:rsidR="00207EA9">
        <w:rPr>
          <w:rFonts w:ascii="Times New Roman" w:hAnsi="Times New Roman"/>
          <w:sz w:val="28"/>
          <w:szCs w:val="28"/>
        </w:rPr>
        <w:t xml:space="preserve"> </w:t>
      </w:r>
      <w:r w:rsidR="0075575E" w:rsidRPr="00A13AFB">
        <w:rPr>
          <w:rFonts w:ascii="Times New Roman" w:hAnsi="Times New Roman"/>
          <w:sz w:val="28"/>
          <w:szCs w:val="28"/>
        </w:rPr>
        <w:t>банку</w:t>
      </w:r>
      <w:r w:rsidR="00207EA9">
        <w:rPr>
          <w:rFonts w:ascii="Times New Roman" w:hAnsi="Times New Roman"/>
          <w:sz w:val="28"/>
          <w:szCs w:val="28"/>
        </w:rPr>
        <w:t xml:space="preserve"> </w:t>
      </w:r>
      <w:r w:rsidR="0075575E" w:rsidRPr="00A13AFB">
        <w:rPr>
          <w:rFonts w:ascii="Times New Roman" w:hAnsi="Times New Roman"/>
          <w:sz w:val="28"/>
          <w:szCs w:val="28"/>
        </w:rPr>
        <w:t>до</w:t>
      </w:r>
      <w:r w:rsidR="00207EA9">
        <w:rPr>
          <w:rFonts w:ascii="Times New Roman" w:hAnsi="Times New Roman"/>
          <w:sz w:val="28"/>
          <w:szCs w:val="28"/>
        </w:rPr>
        <w:t xml:space="preserve"> </w:t>
      </w:r>
      <w:r w:rsidR="0075575E" w:rsidRPr="00A13AFB">
        <w:rPr>
          <w:rFonts w:ascii="Times New Roman" w:hAnsi="Times New Roman"/>
          <w:sz w:val="28"/>
          <w:szCs w:val="28"/>
        </w:rPr>
        <w:t>категорії</w:t>
      </w:r>
      <w:r w:rsidR="00207EA9">
        <w:rPr>
          <w:rFonts w:ascii="Times New Roman" w:hAnsi="Times New Roman"/>
          <w:sz w:val="28"/>
          <w:szCs w:val="28"/>
        </w:rPr>
        <w:t xml:space="preserve"> </w:t>
      </w:r>
      <w:r w:rsidR="0075575E" w:rsidRPr="00A13AFB">
        <w:rPr>
          <w:rFonts w:ascii="Times New Roman" w:hAnsi="Times New Roman"/>
          <w:sz w:val="28"/>
          <w:szCs w:val="28"/>
        </w:rPr>
        <w:t>неплатоспроможних,</w:t>
      </w:r>
      <w:r w:rsidR="00207EA9">
        <w:rPr>
          <w:rFonts w:ascii="Times New Roman" w:hAnsi="Times New Roman"/>
          <w:sz w:val="28"/>
          <w:szCs w:val="28"/>
        </w:rPr>
        <w:t xml:space="preserve"> </w:t>
      </w:r>
      <w:r w:rsidR="0075575E" w:rsidRPr="00A13AFB">
        <w:rPr>
          <w:rFonts w:ascii="Times New Roman" w:hAnsi="Times New Roman"/>
          <w:sz w:val="28"/>
          <w:szCs w:val="28"/>
        </w:rPr>
        <w:t>про</w:t>
      </w:r>
      <w:r w:rsidR="00207EA9">
        <w:rPr>
          <w:rFonts w:ascii="Times New Roman" w:hAnsi="Times New Roman"/>
          <w:sz w:val="28"/>
          <w:szCs w:val="28"/>
        </w:rPr>
        <w:t xml:space="preserve"> </w:t>
      </w:r>
      <w:r w:rsidR="0075575E" w:rsidRPr="00A13AFB">
        <w:rPr>
          <w:rFonts w:ascii="Times New Roman" w:hAnsi="Times New Roman"/>
          <w:sz w:val="28"/>
          <w:szCs w:val="28"/>
        </w:rPr>
        <w:t>відкликання</w:t>
      </w:r>
      <w:r w:rsidR="00207EA9">
        <w:rPr>
          <w:rFonts w:ascii="Times New Roman" w:hAnsi="Times New Roman"/>
          <w:sz w:val="28"/>
          <w:szCs w:val="28"/>
        </w:rPr>
        <w:t xml:space="preserve"> </w:t>
      </w:r>
      <w:r w:rsidR="0075575E" w:rsidRPr="00A13AFB">
        <w:rPr>
          <w:rFonts w:ascii="Times New Roman" w:hAnsi="Times New Roman"/>
          <w:sz w:val="28"/>
          <w:szCs w:val="28"/>
        </w:rPr>
        <w:t>у</w:t>
      </w:r>
      <w:r w:rsidR="00207EA9">
        <w:rPr>
          <w:rFonts w:ascii="Times New Roman" w:hAnsi="Times New Roman"/>
          <w:sz w:val="28"/>
          <w:szCs w:val="28"/>
        </w:rPr>
        <w:t xml:space="preserve"> </w:t>
      </w:r>
      <w:r w:rsidR="0075575E" w:rsidRPr="00A13AFB">
        <w:rPr>
          <w:rFonts w:ascii="Times New Roman" w:hAnsi="Times New Roman"/>
          <w:sz w:val="28"/>
          <w:szCs w:val="28"/>
        </w:rPr>
        <w:t>банку</w:t>
      </w:r>
      <w:r w:rsidR="00207EA9">
        <w:rPr>
          <w:rFonts w:ascii="Times New Roman" w:hAnsi="Times New Roman"/>
          <w:sz w:val="28"/>
          <w:szCs w:val="28"/>
        </w:rPr>
        <w:t xml:space="preserve"> </w:t>
      </w:r>
      <w:r w:rsidR="0075575E" w:rsidRPr="00A13AFB">
        <w:rPr>
          <w:rFonts w:ascii="Times New Roman" w:hAnsi="Times New Roman"/>
          <w:sz w:val="28"/>
          <w:szCs w:val="28"/>
        </w:rPr>
        <w:t>банківської</w:t>
      </w:r>
      <w:r w:rsidR="00207EA9">
        <w:rPr>
          <w:rFonts w:ascii="Times New Roman" w:hAnsi="Times New Roman"/>
          <w:sz w:val="28"/>
          <w:szCs w:val="28"/>
        </w:rPr>
        <w:t xml:space="preserve"> </w:t>
      </w:r>
      <w:r w:rsidR="0075575E" w:rsidRPr="00A13AFB">
        <w:rPr>
          <w:rFonts w:ascii="Times New Roman" w:hAnsi="Times New Roman"/>
          <w:sz w:val="28"/>
          <w:szCs w:val="28"/>
        </w:rPr>
        <w:t>ліцензії</w:t>
      </w:r>
      <w:r w:rsidR="00207EA9">
        <w:rPr>
          <w:rFonts w:ascii="Times New Roman" w:hAnsi="Times New Roman"/>
          <w:sz w:val="28"/>
          <w:szCs w:val="28"/>
        </w:rPr>
        <w:t xml:space="preserve"> </w:t>
      </w:r>
      <w:r w:rsidR="0075575E" w:rsidRPr="00A13AFB">
        <w:rPr>
          <w:rFonts w:ascii="Times New Roman" w:hAnsi="Times New Roman"/>
          <w:sz w:val="28"/>
          <w:szCs w:val="28"/>
        </w:rPr>
        <w:t>та</w:t>
      </w:r>
      <w:r w:rsidR="00207EA9">
        <w:rPr>
          <w:rFonts w:ascii="Times New Roman" w:hAnsi="Times New Roman"/>
          <w:sz w:val="28"/>
          <w:szCs w:val="28"/>
        </w:rPr>
        <w:t xml:space="preserve"> </w:t>
      </w:r>
      <w:r w:rsidR="0075575E" w:rsidRPr="00A13AFB">
        <w:rPr>
          <w:rFonts w:ascii="Times New Roman" w:hAnsi="Times New Roman"/>
          <w:sz w:val="28"/>
          <w:szCs w:val="28"/>
        </w:rPr>
        <w:t>ліквідацію</w:t>
      </w:r>
      <w:r w:rsidR="00207EA9">
        <w:rPr>
          <w:rFonts w:ascii="Times New Roman" w:hAnsi="Times New Roman"/>
          <w:sz w:val="28"/>
          <w:szCs w:val="28"/>
        </w:rPr>
        <w:t xml:space="preserve"> </w:t>
      </w:r>
      <w:r w:rsidR="0075575E" w:rsidRPr="00A13AFB">
        <w:rPr>
          <w:rFonts w:ascii="Times New Roman" w:hAnsi="Times New Roman"/>
          <w:sz w:val="28"/>
          <w:szCs w:val="28"/>
        </w:rPr>
        <w:t>банку,</w:t>
      </w:r>
      <w:r w:rsidR="00207EA9">
        <w:rPr>
          <w:rFonts w:ascii="Times New Roman" w:hAnsi="Times New Roman"/>
          <w:sz w:val="28"/>
          <w:szCs w:val="28"/>
        </w:rPr>
        <w:t xml:space="preserve"> </w:t>
      </w:r>
      <w:r w:rsidR="0075575E" w:rsidRPr="00A13AFB">
        <w:rPr>
          <w:rFonts w:ascii="Times New Roman" w:hAnsi="Times New Roman"/>
          <w:sz w:val="28"/>
          <w:szCs w:val="28"/>
        </w:rPr>
        <w:t>про</w:t>
      </w:r>
      <w:r w:rsidR="00207EA9">
        <w:rPr>
          <w:rFonts w:ascii="Times New Roman" w:hAnsi="Times New Roman"/>
          <w:sz w:val="28"/>
          <w:szCs w:val="28"/>
        </w:rPr>
        <w:t xml:space="preserve"> </w:t>
      </w:r>
      <w:r w:rsidR="0075575E" w:rsidRPr="00A13AFB">
        <w:rPr>
          <w:rFonts w:ascii="Times New Roman" w:hAnsi="Times New Roman"/>
          <w:sz w:val="28"/>
          <w:szCs w:val="28"/>
        </w:rPr>
        <w:t>затвердження</w:t>
      </w:r>
      <w:r w:rsidR="00207EA9">
        <w:rPr>
          <w:rFonts w:ascii="Times New Roman" w:hAnsi="Times New Roman"/>
          <w:sz w:val="28"/>
          <w:szCs w:val="28"/>
        </w:rPr>
        <w:t xml:space="preserve"> </w:t>
      </w:r>
      <w:r w:rsidR="0075575E" w:rsidRPr="00A13AFB">
        <w:rPr>
          <w:rFonts w:ascii="Times New Roman" w:hAnsi="Times New Roman"/>
          <w:sz w:val="28"/>
          <w:szCs w:val="28"/>
        </w:rPr>
        <w:t>пропозиції</w:t>
      </w:r>
      <w:r w:rsidR="00207EA9">
        <w:rPr>
          <w:rFonts w:ascii="Times New Roman" w:hAnsi="Times New Roman"/>
          <w:sz w:val="28"/>
          <w:szCs w:val="28"/>
        </w:rPr>
        <w:t xml:space="preserve"> </w:t>
      </w:r>
      <w:r w:rsidR="0075575E" w:rsidRPr="00A13AFB">
        <w:rPr>
          <w:rFonts w:ascii="Times New Roman" w:hAnsi="Times New Roman"/>
          <w:sz w:val="28"/>
          <w:szCs w:val="28"/>
        </w:rPr>
        <w:t>Національного</w:t>
      </w:r>
      <w:r w:rsidR="00207EA9">
        <w:rPr>
          <w:rFonts w:ascii="Times New Roman" w:hAnsi="Times New Roman"/>
          <w:sz w:val="28"/>
          <w:szCs w:val="28"/>
        </w:rPr>
        <w:t xml:space="preserve"> </w:t>
      </w:r>
      <w:r w:rsidR="0075575E" w:rsidRPr="00A13AFB">
        <w:rPr>
          <w:rFonts w:ascii="Times New Roman" w:hAnsi="Times New Roman"/>
          <w:sz w:val="28"/>
          <w:szCs w:val="28"/>
        </w:rPr>
        <w:t>банку</w:t>
      </w:r>
      <w:r w:rsidR="00207EA9">
        <w:rPr>
          <w:rFonts w:ascii="Times New Roman" w:hAnsi="Times New Roman"/>
          <w:sz w:val="28"/>
          <w:szCs w:val="28"/>
        </w:rPr>
        <w:t xml:space="preserve"> </w:t>
      </w:r>
      <w:r w:rsidR="0075575E" w:rsidRPr="00A13AFB">
        <w:rPr>
          <w:rFonts w:ascii="Times New Roman" w:hAnsi="Times New Roman"/>
          <w:sz w:val="28"/>
          <w:szCs w:val="28"/>
        </w:rPr>
        <w:t>України</w:t>
      </w:r>
      <w:r w:rsidR="00207EA9">
        <w:rPr>
          <w:rFonts w:ascii="Times New Roman" w:hAnsi="Times New Roman"/>
          <w:sz w:val="28"/>
          <w:szCs w:val="28"/>
        </w:rPr>
        <w:t xml:space="preserve"> </w:t>
      </w:r>
      <w:r w:rsidR="0075575E" w:rsidRPr="00A13AFB">
        <w:rPr>
          <w:rFonts w:ascii="Times New Roman" w:hAnsi="Times New Roman"/>
          <w:sz w:val="28"/>
          <w:szCs w:val="28"/>
        </w:rPr>
        <w:t>про</w:t>
      </w:r>
      <w:r w:rsidR="00207EA9">
        <w:rPr>
          <w:rFonts w:ascii="Times New Roman" w:hAnsi="Times New Roman"/>
          <w:sz w:val="28"/>
          <w:szCs w:val="28"/>
        </w:rPr>
        <w:t xml:space="preserve"> </w:t>
      </w:r>
      <w:r w:rsidR="0075575E" w:rsidRPr="00A13AFB">
        <w:rPr>
          <w:rFonts w:ascii="Times New Roman" w:hAnsi="Times New Roman"/>
          <w:sz w:val="28"/>
          <w:szCs w:val="28"/>
        </w:rPr>
        <w:t>участь</w:t>
      </w:r>
      <w:r w:rsidR="00207EA9">
        <w:rPr>
          <w:rFonts w:ascii="Times New Roman" w:hAnsi="Times New Roman"/>
          <w:sz w:val="28"/>
          <w:szCs w:val="28"/>
        </w:rPr>
        <w:t xml:space="preserve"> </w:t>
      </w:r>
      <w:r w:rsidR="0075575E" w:rsidRPr="00A13AFB">
        <w:rPr>
          <w:rFonts w:ascii="Times New Roman" w:hAnsi="Times New Roman"/>
          <w:sz w:val="28"/>
          <w:szCs w:val="28"/>
        </w:rPr>
        <w:t>держави</w:t>
      </w:r>
      <w:r w:rsidR="00207EA9">
        <w:rPr>
          <w:rFonts w:ascii="Times New Roman" w:hAnsi="Times New Roman"/>
          <w:sz w:val="28"/>
          <w:szCs w:val="28"/>
        </w:rPr>
        <w:t xml:space="preserve"> </w:t>
      </w:r>
      <w:r w:rsidR="0075575E" w:rsidRPr="00A13AFB">
        <w:rPr>
          <w:rFonts w:ascii="Times New Roman" w:hAnsi="Times New Roman"/>
          <w:sz w:val="28"/>
          <w:szCs w:val="28"/>
        </w:rPr>
        <w:t>у</w:t>
      </w:r>
      <w:r w:rsidR="00207EA9">
        <w:rPr>
          <w:rFonts w:ascii="Times New Roman" w:hAnsi="Times New Roman"/>
          <w:sz w:val="28"/>
          <w:szCs w:val="28"/>
        </w:rPr>
        <w:t xml:space="preserve"> </w:t>
      </w:r>
      <w:r w:rsidR="0075575E" w:rsidRPr="00A13AFB">
        <w:rPr>
          <w:rFonts w:ascii="Times New Roman" w:hAnsi="Times New Roman"/>
          <w:sz w:val="28"/>
          <w:szCs w:val="28"/>
        </w:rPr>
        <w:t>виведенні</w:t>
      </w:r>
      <w:r w:rsidR="00207EA9">
        <w:rPr>
          <w:rFonts w:ascii="Times New Roman" w:hAnsi="Times New Roman"/>
          <w:sz w:val="28"/>
          <w:szCs w:val="28"/>
        </w:rPr>
        <w:t xml:space="preserve"> </w:t>
      </w:r>
      <w:r w:rsidR="0075575E"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0075575E" w:rsidRPr="00A13AFB">
        <w:rPr>
          <w:rFonts w:ascii="Times New Roman" w:hAnsi="Times New Roman"/>
          <w:sz w:val="28"/>
          <w:szCs w:val="28"/>
        </w:rPr>
        <w:t>банку</w:t>
      </w:r>
      <w:r w:rsidR="00207EA9">
        <w:rPr>
          <w:rFonts w:ascii="Times New Roman" w:hAnsi="Times New Roman"/>
          <w:sz w:val="28"/>
          <w:szCs w:val="28"/>
        </w:rPr>
        <w:t xml:space="preserve"> </w:t>
      </w:r>
      <w:r w:rsidR="0075575E" w:rsidRPr="00A13AFB">
        <w:rPr>
          <w:rFonts w:ascii="Times New Roman" w:hAnsi="Times New Roman"/>
          <w:sz w:val="28"/>
          <w:szCs w:val="28"/>
        </w:rPr>
        <w:t>з</w:t>
      </w:r>
      <w:r w:rsidR="00207EA9">
        <w:rPr>
          <w:rFonts w:ascii="Times New Roman" w:hAnsi="Times New Roman"/>
          <w:sz w:val="28"/>
          <w:szCs w:val="28"/>
        </w:rPr>
        <w:t xml:space="preserve"> </w:t>
      </w:r>
      <w:r w:rsidR="0075575E" w:rsidRPr="00A13AFB">
        <w:rPr>
          <w:rFonts w:ascii="Times New Roman" w:hAnsi="Times New Roman"/>
          <w:sz w:val="28"/>
          <w:szCs w:val="28"/>
        </w:rPr>
        <w:t>ринку,</w:t>
      </w:r>
      <w:r w:rsidR="00207EA9">
        <w:rPr>
          <w:rFonts w:ascii="Times New Roman" w:hAnsi="Times New Roman"/>
          <w:sz w:val="28"/>
          <w:szCs w:val="28"/>
        </w:rPr>
        <w:t xml:space="preserve"> </w:t>
      </w:r>
      <w:r w:rsidR="0075575E" w:rsidRPr="00A13AFB">
        <w:rPr>
          <w:rFonts w:ascii="Times New Roman" w:hAnsi="Times New Roman"/>
          <w:sz w:val="28"/>
          <w:szCs w:val="28"/>
        </w:rPr>
        <w:t>рішень</w:t>
      </w:r>
      <w:r w:rsidR="00207EA9">
        <w:rPr>
          <w:rFonts w:ascii="Times New Roman" w:hAnsi="Times New Roman"/>
          <w:sz w:val="28"/>
          <w:szCs w:val="28"/>
        </w:rPr>
        <w:t xml:space="preserve"> </w:t>
      </w:r>
      <w:r w:rsidR="0075575E" w:rsidRPr="00A13AFB">
        <w:rPr>
          <w:rFonts w:ascii="Times New Roman" w:hAnsi="Times New Roman"/>
          <w:sz w:val="28"/>
          <w:szCs w:val="28"/>
        </w:rPr>
        <w:t>Фонду</w:t>
      </w:r>
      <w:r w:rsidR="00207EA9">
        <w:rPr>
          <w:rFonts w:ascii="Times New Roman" w:hAnsi="Times New Roman"/>
          <w:sz w:val="28"/>
          <w:szCs w:val="28"/>
        </w:rPr>
        <w:t xml:space="preserve"> </w:t>
      </w:r>
      <w:r w:rsidR="0075575E" w:rsidRPr="00A13AFB">
        <w:rPr>
          <w:rFonts w:ascii="Times New Roman" w:hAnsi="Times New Roman"/>
          <w:sz w:val="28"/>
          <w:szCs w:val="28"/>
        </w:rPr>
        <w:t>гарантування</w:t>
      </w:r>
      <w:r w:rsidR="00207EA9">
        <w:rPr>
          <w:rFonts w:ascii="Times New Roman" w:hAnsi="Times New Roman"/>
          <w:sz w:val="28"/>
          <w:szCs w:val="28"/>
        </w:rPr>
        <w:t xml:space="preserve"> </w:t>
      </w:r>
      <w:r w:rsidR="0075575E" w:rsidRPr="00A13AFB">
        <w:rPr>
          <w:rFonts w:ascii="Times New Roman" w:hAnsi="Times New Roman"/>
          <w:sz w:val="28"/>
          <w:szCs w:val="28"/>
        </w:rPr>
        <w:t>вкладів</w:t>
      </w:r>
      <w:r w:rsidR="00207EA9">
        <w:rPr>
          <w:rFonts w:ascii="Times New Roman" w:hAnsi="Times New Roman"/>
          <w:sz w:val="28"/>
          <w:szCs w:val="28"/>
        </w:rPr>
        <w:t xml:space="preserve"> </w:t>
      </w:r>
      <w:r w:rsidR="0075575E" w:rsidRPr="00A13AFB">
        <w:rPr>
          <w:rFonts w:ascii="Times New Roman" w:hAnsi="Times New Roman"/>
          <w:sz w:val="28"/>
          <w:szCs w:val="28"/>
        </w:rPr>
        <w:t>фізичних</w:t>
      </w:r>
      <w:r w:rsidR="00207EA9">
        <w:rPr>
          <w:rFonts w:ascii="Times New Roman" w:hAnsi="Times New Roman"/>
          <w:sz w:val="28"/>
          <w:szCs w:val="28"/>
        </w:rPr>
        <w:t xml:space="preserve"> </w:t>
      </w:r>
      <w:r w:rsidR="0075575E" w:rsidRPr="00A13AFB">
        <w:rPr>
          <w:rFonts w:ascii="Times New Roman" w:hAnsi="Times New Roman"/>
          <w:sz w:val="28"/>
          <w:szCs w:val="28"/>
        </w:rPr>
        <w:t>осіб</w:t>
      </w:r>
      <w:r w:rsidR="00207EA9">
        <w:rPr>
          <w:rFonts w:ascii="Times New Roman" w:hAnsi="Times New Roman"/>
          <w:sz w:val="28"/>
          <w:szCs w:val="28"/>
        </w:rPr>
        <w:t xml:space="preserve"> </w:t>
      </w:r>
      <w:r w:rsidR="0075575E" w:rsidRPr="00A13AFB">
        <w:rPr>
          <w:rFonts w:ascii="Times New Roman" w:hAnsi="Times New Roman"/>
          <w:bCs/>
          <w:sz w:val="28"/>
          <w:szCs w:val="28"/>
        </w:rPr>
        <w:t>про</w:t>
      </w:r>
      <w:r w:rsidR="00207EA9">
        <w:rPr>
          <w:rFonts w:ascii="Times New Roman" w:hAnsi="Times New Roman"/>
          <w:bCs/>
          <w:sz w:val="28"/>
          <w:szCs w:val="28"/>
        </w:rPr>
        <w:t xml:space="preserve"> </w:t>
      </w:r>
      <w:r w:rsidR="0075575E" w:rsidRPr="00A13AFB">
        <w:rPr>
          <w:rFonts w:ascii="Times New Roman" w:hAnsi="Times New Roman"/>
          <w:bCs/>
          <w:sz w:val="28"/>
          <w:szCs w:val="28"/>
        </w:rPr>
        <w:t>запровадження</w:t>
      </w:r>
      <w:r w:rsidR="00207EA9">
        <w:rPr>
          <w:rFonts w:ascii="Times New Roman" w:hAnsi="Times New Roman"/>
          <w:bCs/>
          <w:sz w:val="28"/>
          <w:szCs w:val="28"/>
        </w:rPr>
        <w:t xml:space="preserve"> </w:t>
      </w:r>
      <w:r w:rsidR="0075575E" w:rsidRPr="00A13AFB">
        <w:rPr>
          <w:rFonts w:ascii="Times New Roman" w:hAnsi="Times New Roman"/>
          <w:bCs/>
          <w:sz w:val="28"/>
          <w:szCs w:val="28"/>
        </w:rPr>
        <w:t>тимчасової</w:t>
      </w:r>
      <w:r w:rsidR="00207EA9">
        <w:rPr>
          <w:rFonts w:ascii="Times New Roman" w:hAnsi="Times New Roman"/>
          <w:bCs/>
          <w:sz w:val="28"/>
          <w:szCs w:val="28"/>
        </w:rPr>
        <w:t xml:space="preserve"> </w:t>
      </w:r>
      <w:r w:rsidR="0075575E" w:rsidRPr="00A13AFB">
        <w:rPr>
          <w:rFonts w:ascii="Times New Roman" w:hAnsi="Times New Roman"/>
          <w:bCs/>
          <w:sz w:val="28"/>
          <w:szCs w:val="28"/>
        </w:rPr>
        <w:t>адміністрації</w:t>
      </w:r>
      <w:r w:rsidR="00207EA9">
        <w:rPr>
          <w:rFonts w:ascii="Times New Roman" w:hAnsi="Times New Roman"/>
          <w:bCs/>
          <w:sz w:val="28"/>
          <w:szCs w:val="28"/>
        </w:rPr>
        <w:t xml:space="preserve"> </w:t>
      </w:r>
      <w:r w:rsidR="0075575E" w:rsidRPr="00A13AFB">
        <w:rPr>
          <w:rFonts w:ascii="Times New Roman" w:hAnsi="Times New Roman"/>
          <w:bCs/>
          <w:sz w:val="28"/>
          <w:szCs w:val="28"/>
        </w:rPr>
        <w:t>у</w:t>
      </w:r>
      <w:r w:rsidR="00207EA9">
        <w:rPr>
          <w:rFonts w:ascii="Times New Roman" w:hAnsi="Times New Roman"/>
          <w:bCs/>
          <w:sz w:val="28"/>
          <w:szCs w:val="28"/>
        </w:rPr>
        <w:t xml:space="preserve"> </w:t>
      </w:r>
      <w:r w:rsidR="0075575E" w:rsidRPr="00A13AFB">
        <w:rPr>
          <w:rFonts w:ascii="Times New Roman" w:hAnsi="Times New Roman"/>
          <w:bCs/>
          <w:sz w:val="28"/>
          <w:szCs w:val="28"/>
        </w:rPr>
        <w:t>банку,</w:t>
      </w:r>
      <w:r w:rsidR="00207EA9">
        <w:rPr>
          <w:rFonts w:ascii="Times New Roman" w:hAnsi="Times New Roman"/>
          <w:bCs/>
          <w:sz w:val="28"/>
          <w:szCs w:val="28"/>
        </w:rPr>
        <w:t xml:space="preserve"> </w:t>
      </w:r>
      <w:r w:rsidR="0075575E" w:rsidRPr="00A13AFB">
        <w:rPr>
          <w:rFonts w:ascii="Times New Roman" w:hAnsi="Times New Roman"/>
          <w:bCs/>
          <w:sz w:val="28"/>
          <w:szCs w:val="28"/>
        </w:rPr>
        <w:t>про</w:t>
      </w:r>
      <w:r w:rsidR="00207EA9">
        <w:rPr>
          <w:rFonts w:ascii="Times New Roman" w:hAnsi="Times New Roman"/>
          <w:bCs/>
          <w:sz w:val="28"/>
          <w:szCs w:val="28"/>
        </w:rPr>
        <w:t xml:space="preserve"> </w:t>
      </w:r>
      <w:r w:rsidR="0075575E" w:rsidRPr="00A13AFB">
        <w:rPr>
          <w:rFonts w:ascii="Times New Roman" w:hAnsi="Times New Roman"/>
          <w:bCs/>
          <w:sz w:val="28"/>
          <w:szCs w:val="28"/>
        </w:rPr>
        <w:t>початок</w:t>
      </w:r>
      <w:r w:rsidR="00207EA9">
        <w:rPr>
          <w:rFonts w:ascii="Times New Roman" w:hAnsi="Times New Roman"/>
          <w:bCs/>
          <w:sz w:val="28"/>
          <w:szCs w:val="28"/>
        </w:rPr>
        <w:t xml:space="preserve"> </w:t>
      </w:r>
      <w:r w:rsidR="0075575E" w:rsidRPr="00A13AFB">
        <w:rPr>
          <w:rFonts w:ascii="Times New Roman" w:hAnsi="Times New Roman"/>
          <w:bCs/>
          <w:sz w:val="28"/>
          <w:szCs w:val="28"/>
        </w:rPr>
        <w:t>процедури</w:t>
      </w:r>
      <w:r w:rsidR="00207EA9">
        <w:rPr>
          <w:rFonts w:ascii="Times New Roman" w:hAnsi="Times New Roman"/>
          <w:bCs/>
          <w:sz w:val="28"/>
          <w:szCs w:val="28"/>
        </w:rPr>
        <w:t xml:space="preserve"> </w:t>
      </w:r>
      <w:r w:rsidR="0075575E" w:rsidRPr="00A13AFB">
        <w:rPr>
          <w:rFonts w:ascii="Times New Roman" w:hAnsi="Times New Roman"/>
          <w:bCs/>
          <w:sz w:val="28"/>
          <w:szCs w:val="28"/>
        </w:rPr>
        <w:t>ліквідації</w:t>
      </w:r>
      <w:r w:rsidR="00207EA9">
        <w:rPr>
          <w:rFonts w:ascii="Times New Roman" w:hAnsi="Times New Roman"/>
          <w:bCs/>
          <w:sz w:val="28"/>
          <w:szCs w:val="28"/>
        </w:rPr>
        <w:t xml:space="preserve"> </w:t>
      </w:r>
      <w:r w:rsidR="0075575E" w:rsidRPr="00A13AFB">
        <w:rPr>
          <w:rFonts w:ascii="Times New Roman" w:hAnsi="Times New Roman"/>
          <w:bCs/>
          <w:sz w:val="28"/>
          <w:szCs w:val="28"/>
        </w:rPr>
        <w:t>банку,</w:t>
      </w:r>
      <w:r w:rsidR="00207EA9">
        <w:rPr>
          <w:rFonts w:ascii="Times New Roman" w:hAnsi="Times New Roman"/>
          <w:sz w:val="28"/>
          <w:szCs w:val="28"/>
        </w:rPr>
        <w:t xml:space="preserve"> </w:t>
      </w:r>
      <w:r w:rsidR="0075575E" w:rsidRPr="00A13AFB">
        <w:rPr>
          <w:rFonts w:ascii="Times New Roman" w:hAnsi="Times New Roman"/>
          <w:bCs/>
          <w:sz w:val="28"/>
          <w:szCs w:val="28"/>
        </w:rPr>
        <w:t>про</w:t>
      </w:r>
      <w:r w:rsidR="00207EA9">
        <w:rPr>
          <w:rFonts w:ascii="Times New Roman" w:hAnsi="Times New Roman"/>
          <w:bCs/>
          <w:sz w:val="28"/>
          <w:szCs w:val="28"/>
        </w:rPr>
        <w:t xml:space="preserve"> </w:t>
      </w:r>
      <w:r w:rsidR="0075575E" w:rsidRPr="00A13AFB">
        <w:rPr>
          <w:rFonts w:ascii="Times New Roman" w:hAnsi="Times New Roman"/>
          <w:bCs/>
          <w:sz w:val="28"/>
          <w:szCs w:val="28"/>
        </w:rPr>
        <w:t>затвердження</w:t>
      </w:r>
      <w:r w:rsidR="00207EA9">
        <w:rPr>
          <w:rFonts w:ascii="Times New Roman" w:hAnsi="Times New Roman"/>
          <w:bCs/>
          <w:sz w:val="28"/>
          <w:szCs w:val="28"/>
        </w:rPr>
        <w:t xml:space="preserve"> </w:t>
      </w:r>
      <w:r w:rsidR="0075575E" w:rsidRPr="00A13AFB">
        <w:rPr>
          <w:rFonts w:ascii="Times New Roman" w:hAnsi="Times New Roman"/>
          <w:bCs/>
          <w:sz w:val="28"/>
          <w:szCs w:val="28"/>
        </w:rPr>
        <w:t>плану</w:t>
      </w:r>
      <w:r w:rsidR="00207EA9">
        <w:rPr>
          <w:rFonts w:ascii="Times New Roman" w:hAnsi="Times New Roman"/>
          <w:bCs/>
          <w:sz w:val="28"/>
          <w:szCs w:val="28"/>
        </w:rPr>
        <w:t xml:space="preserve"> </w:t>
      </w:r>
      <w:r w:rsidR="0075575E" w:rsidRPr="00A13AFB">
        <w:rPr>
          <w:rFonts w:ascii="Times New Roman" w:hAnsi="Times New Roman"/>
          <w:bCs/>
          <w:sz w:val="28"/>
          <w:szCs w:val="28"/>
        </w:rPr>
        <w:t>врегулювання</w:t>
      </w:r>
      <w:r w:rsidR="00207EA9">
        <w:rPr>
          <w:rFonts w:ascii="Times New Roman" w:hAnsi="Times New Roman"/>
          <w:bCs/>
          <w:sz w:val="28"/>
          <w:szCs w:val="28"/>
        </w:rPr>
        <w:t xml:space="preserve"> </w:t>
      </w:r>
      <w:r w:rsidR="0075575E" w:rsidRPr="00A13AFB">
        <w:rPr>
          <w:rFonts w:ascii="Times New Roman" w:hAnsi="Times New Roman"/>
          <w:bCs/>
          <w:sz w:val="28"/>
          <w:szCs w:val="28"/>
        </w:rPr>
        <w:t>та</w:t>
      </w:r>
      <w:r w:rsidR="00207EA9">
        <w:rPr>
          <w:rFonts w:ascii="Times New Roman" w:hAnsi="Times New Roman"/>
          <w:bCs/>
          <w:sz w:val="28"/>
          <w:szCs w:val="28"/>
        </w:rPr>
        <w:t xml:space="preserve"> </w:t>
      </w:r>
      <w:r w:rsidR="0075575E" w:rsidRPr="00A13AFB">
        <w:rPr>
          <w:rFonts w:ascii="Times New Roman" w:hAnsi="Times New Roman"/>
          <w:bCs/>
          <w:sz w:val="28"/>
          <w:szCs w:val="28"/>
        </w:rPr>
        <w:t>будь-яких</w:t>
      </w:r>
      <w:r w:rsidR="00207EA9">
        <w:rPr>
          <w:rFonts w:ascii="Times New Roman" w:hAnsi="Times New Roman"/>
          <w:bCs/>
          <w:sz w:val="28"/>
          <w:szCs w:val="28"/>
        </w:rPr>
        <w:t xml:space="preserve"> </w:t>
      </w:r>
      <w:r w:rsidR="0075575E" w:rsidRPr="00A13AFB">
        <w:rPr>
          <w:rFonts w:ascii="Times New Roman" w:hAnsi="Times New Roman"/>
          <w:bCs/>
          <w:sz w:val="28"/>
          <w:szCs w:val="28"/>
        </w:rPr>
        <w:t>інших</w:t>
      </w:r>
      <w:r w:rsidR="00207EA9">
        <w:rPr>
          <w:rFonts w:ascii="Times New Roman" w:hAnsi="Times New Roman"/>
          <w:bCs/>
          <w:sz w:val="28"/>
          <w:szCs w:val="28"/>
        </w:rPr>
        <w:t xml:space="preserve"> </w:t>
      </w:r>
      <w:r w:rsidR="0075575E" w:rsidRPr="00A13AFB">
        <w:rPr>
          <w:rFonts w:ascii="Times New Roman" w:hAnsi="Times New Roman"/>
          <w:bCs/>
          <w:sz w:val="28"/>
          <w:szCs w:val="28"/>
        </w:rPr>
        <w:t>рішень,</w:t>
      </w:r>
      <w:r w:rsidR="00207EA9">
        <w:rPr>
          <w:rFonts w:ascii="Times New Roman" w:hAnsi="Times New Roman"/>
          <w:bCs/>
          <w:sz w:val="28"/>
          <w:szCs w:val="28"/>
        </w:rPr>
        <w:t xml:space="preserve"> </w:t>
      </w:r>
      <w:r w:rsidR="0075575E" w:rsidRPr="00A13AFB">
        <w:rPr>
          <w:rFonts w:ascii="Times New Roman" w:hAnsi="Times New Roman"/>
          <w:bCs/>
          <w:sz w:val="28"/>
          <w:szCs w:val="28"/>
        </w:rPr>
        <w:t>прийнятих</w:t>
      </w:r>
      <w:r w:rsidR="00207EA9">
        <w:rPr>
          <w:rFonts w:ascii="Times New Roman" w:hAnsi="Times New Roman"/>
          <w:bCs/>
          <w:sz w:val="28"/>
          <w:szCs w:val="28"/>
        </w:rPr>
        <w:t xml:space="preserve"> </w:t>
      </w:r>
      <w:r w:rsidR="0075575E" w:rsidRPr="00A13AFB">
        <w:rPr>
          <w:rFonts w:ascii="Times New Roman" w:hAnsi="Times New Roman"/>
          <w:bCs/>
          <w:sz w:val="28"/>
          <w:szCs w:val="28"/>
        </w:rPr>
        <w:t>на</w:t>
      </w:r>
      <w:r w:rsidR="00207EA9">
        <w:rPr>
          <w:rFonts w:ascii="Times New Roman" w:hAnsi="Times New Roman"/>
          <w:bCs/>
          <w:sz w:val="28"/>
          <w:szCs w:val="28"/>
        </w:rPr>
        <w:t xml:space="preserve"> </w:t>
      </w:r>
      <w:r w:rsidR="0075575E" w:rsidRPr="00A13AFB">
        <w:rPr>
          <w:rFonts w:ascii="Times New Roman" w:hAnsi="Times New Roman"/>
          <w:bCs/>
          <w:sz w:val="28"/>
          <w:szCs w:val="28"/>
        </w:rPr>
        <w:t>його</w:t>
      </w:r>
      <w:r w:rsidR="00207EA9">
        <w:rPr>
          <w:rFonts w:ascii="Times New Roman" w:hAnsi="Times New Roman"/>
          <w:bCs/>
          <w:sz w:val="28"/>
          <w:szCs w:val="28"/>
        </w:rPr>
        <w:t xml:space="preserve"> </w:t>
      </w:r>
      <w:r w:rsidR="0075575E" w:rsidRPr="00A13AFB">
        <w:rPr>
          <w:rFonts w:ascii="Times New Roman" w:hAnsi="Times New Roman"/>
          <w:bCs/>
          <w:sz w:val="28"/>
          <w:szCs w:val="28"/>
        </w:rPr>
        <w:t>виконання,</w:t>
      </w:r>
      <w:r w:rsidR="00207EA9">
        <w:rPr>
          <w:rFonts w:ascii="Times New Roman" w:hAnsi="Times New Roman"/>
          <w:bCs/>
          <w:sz w:val="28"/>
          <w:szCs w:val="28"/>
        </w:rPr>
        <w:t xml:space="preserve"> </w:t>
      </w:r>
      <w:r w:rsidR="0075575E" w:rsidRPr="00A13AFB">
        <w:rPr>
          <w:rFonts w:ascii="Times New Roman" w:hAnsi="Times New Roman"/>
          <w:bCs/>
          <w:sz w:val="28"/>
          <w:szCs w:val="28"/>
        </w:rPr>
        <w:t>а</w:t>
      </w:r>
      <w:r w:rsidR="00207EA9">
        <w:rPr>
          <w:rFonts w:ascii="Times New Roman" w:hAnsi="Times New Roman"/>
          <w:bCs/>
          <w:sz w:val="28"/>
          <w:szCs w:val="28"/>
        </w:rPr>
        <w:t xml:space="preserve"> </w:t>
      </w:r>
      <w:r w:rsidR="0075575E" w:rsidRPr="00A13AFB">
        <w:rPr>
          <w:rFonts w:ascii="Times New Roman" w:hAnsi="Times New Roman"/>
          <w:bCs/>
          <w:sz w:val="28"/>
          <w:szCs w:val="28"/>
        </w:rPr>
        <w:t>також</w:t>
      </w:r>
      <w:r w:rsidR="00207EA9">
        <w:rPr>
          <w:rFonts w:ascii="Times New Roman" w:hAnsi="Times New Roman"/>
          <w:bCs/>
          <w:sz w:val="28"/>
          <w:szCs w:val="28"/>
        </w:rPr>
        <w:t xml:space="preserve"> </w:t>
      </w:r>
      <w:r w:rsidR="0075575E" w:rsidRPr="00A13AFB">
        <w:rPr>
          <w:rFonts w:ascii="Times New Roman" w:hAnsi="Times New Roman"/>
          <w:bCs/>
          <w:sz w:val="28"/>
          <w:szCs w:val="28"/>
        </w:rPr>
        <w:t>рішень</w:t>
      </w:r>
      <w:r w:rsidR="00207EA9">
        <w:rPr>
          <w:rFonts w:ascii="Times New Roman" w:hAnsi="Times New Roman"/>
          <w:bCs/>
          <w:sz w:val="28"/>
          <w:szCs w:val="28"/>
        </w:rPr>
        <w:t xml:space="preserve"> </w:t>
      </w:r>
      <w:r w:rsidR="0075575E" w:rsidRPr="00A13AFB">
        <w:rPr>
          <w:rFonts w:ascii="Times New Roman" w:hAnsi="Times New Roman"/>
          <w:bCs/>
          <w:sz w:val="28"/>
          <w:szCs w:val="28"/>
        </w:rPr>
        <w:t>щодо</w:t>
      </w:r>
      <w:r w:rsidR="00207EA9">
        <w:rPr>
          <w:rFonts w:ascii="Times New Roman" w:hAnsi="Times New Roman"/>
          <w:bCs/>
          <w:sz w:val="28"/>
          <w:szCs w:val="28"/>
        </w:rPr>
        <w:t xml:space="preserve"> </w:t>
      </w:r>
      <w:r w:rsidR="0075575E" w:rsidRPr="00A13AFB">
        <w:rPr>
          <w:rFonts w:ascii="Times New Roman" w:hAnsi="Times New Roman"/>
          <w:bCs/>
          <w:sz w:val="28"/>
          <w:szCs w:val="28"/>
        </w:rPr>
        <w:t>призначення</w:t>
      </w:r>
      <w:r w:rsidR="00207EA9">
        <w:rPr>
          <w:rFonts w:ascii="Times New Roman" w:hAnsi="Times New Roman"/>
          <w:bCs/>
          <w:sz w:val="28"/>
          <w:szCs w:val="28"/>
        </w:rPr>
        <w:t xml:space="preserve"> </w:t>
      </w:r>
      <w:r w:rsidR="0075575E" w:rsidRPr="00A13AFB">
        <w:rPr>
          <w:rFonts w:ascii="Times New Roman" w:hAnsi="Times New Roman"/>
          <w:bCs/>
          <w:sz w:val="28"/>
          <w:szCs w:val="28"/>
        </w:rPr>
        <w:t>уповноважених</w:t>
      </w:r>
      <w:r w:rsidR="00207EA9">
        <w:rPr>
          <w:rFonts w:ascii="Times New Roman" w:hAnsi="Times New Roman"/>
          <w:bCs/>
          <w:sz w:val="28"/>
          <w:szCs w:val="28"/>
        </w:rPr>
        <w:t xml:space="preserve"> </w:t>
      </w:r>
      <w:r w:rsidR="0075575E" w:rsidRPr="00A13AFB">
        <w:rPr>
          <w:rFonts w:ascii="Times New Roman" w:hAnsi="Times New Roman"/>
          <w:bCs/>
          <w:sz w:val="28"/>
          <w:szCs w:val="28"/>
        </w:rPr>
        <w:t>осіб</w:t>
      </w:r>
      <w:r w:rsidR="00207EA9">
        <w:rPr>
          <w:rFonts w:ascii="Times New Roman" w:hAnsi="Times New Roman"/>
          <w:bCs/>
          <w:sz w:val="28"/>
          <w:szCs w:val="28"/>
        </w:rPr>
        <w:t xml:space="preserve"> </w:t>
      </w:r>
      <w:r w:rsidR="0075575E" w:rsidRPr="00A13AFB">
        <w:rPr>
          <w:rFonts w:ascii="Times New Roman" w:hAnsi="Times New Roman"/>
          <w:bCs/>
          <w:sz w:val="28"/>
          <w:szCs w:val="28"/>
        </w:rPr>
        <w:t>Фонду</w:t>
      </w:r>
      <w:r w:rsidR="00207EA9">
        <w:rPr>
          <w:rFonts w:ascii="Times New Roman" w:hAnsi="Times New Roman"/>
          <w:bCs/>
          <w:sz w:val="28"/>
          <w:szCs w:val="28"/>
        </w:rPr>
        <w:t xml:space="preserve"> </w:t>
      </w:r>
      <w:r w:rsidR="0075575E" w:rsidRPr="00A13AFB">
        <w:rPr>
          <w:rFonts w:ascii="Times New Roman" w:hAnsi="Times New Roman"/>
          <w:bCs/>
          <w:sz w:val="28"/>
          <w:szCs w:val="28"/>
        </w:rPr>
        <w:t>гарантування</w:t>
      </w:r>
      <w:r w:rsidR="00207EA9">
        <w:rPr>
          <w:rFonts w:ascii="Times New Roman" w:hAnsi="Times New Roman"/>
          <w:bCs/>
          <w:sz w:val="28"/>
          <w:szCs w:val="28"/>
        </w:rPr>
        <w:t xml:space="preserve"> </w:t>
      </w:r>
      <w:r w:rsidR="0075575E" w:rsidRPr="00A13AFB">
        <w:rPr>
          <w:rFonts w:ascii="Times New Roman" w:hAnsi="Times New Roman"/>
          <w:bCs/>
          <w:sz w:val="28"/>
          <w:szCs w:val="28"/>
        </w:rPr>
        <w:t>вкладів</w:t>
      </w:r>
      <w:r w:rsidR="00207EA9">
        <w:rPr>
          <w:rFonts w:ascii="Times New Roman" w:hAnsi="Times New Roman"/>
          <w:bCs/>
          <w:sz w:val="28"/>
          <w:szCs w:val="28"/>
        </w:rPr>
        <w:t xml:space="preserve"> </w:t>
      </w:r>
      <w:r w:rsidR="0075575E" w:rsidRPr="00A13AFB">
        <w:rPr>
          <w:rFonts w:ascii="Times New Roman" w:hAnsi="Times New Roman"/>
          <w:bCs/>
          <w:sz w:val="28"/>
          <w:szCs w:val="28"/>
        </w:rPr>
        <w:t>фізичних</w:t>
      </w:r>
      <w:r w:rsidR="00207EA9">
        <w:rPr>
          <w:rFonts w:ascii="Times New Roman" w:hAnsi="Times New Roman"/>
          <w:bCs/>
          <w:sz w:val="28"/>
          <w:szCs w:val="28"/>
        </w:rPr>
        <w:t xml:space="preserve"> </w:t>
      </w:r>
      <w:r w:rsidR="0075575E" w:rsidRPr="00A13AFB">
        <w:rPr>
          <w:rFonts w:ascii="Times New Roman" w:hAnsi="Times New Roman"/>
          <w:bCs/>
          <w:sz w:val="28"/>
          <w:szCs w:val="28"/>
        </w:rPr>
        <w:t>осіб,</w:t>
      </w:r>
      <w:r w:rsidR="00207EA9">
        <w:rPr>
          <w:rFonts w:ascii="Times New Roman" w:hAnsi="Times New Roman"/>
          <w:bCs/>
          <w:sz w:val="28"/>
          <w:szCs w:val="28"/>
        </w:rPr>
        <w:t xml:space="preserve"> </w:t>
      </w:r>
      <w:r w:rsidR="0075575E" w:rsidRPr="00A13AFB">
        <w:rPr>
          <w:rFonts w:ascii="Times New Roman" w:hAnsi="Times New Roman"/>
          <w:bCs/>
          <w:sz w:val="28"/>
          <w:szCs w:val="28"/>
        </w:rPr>
        <w:t>делегування</w:t>
      </w:r>
      <w:r w:rsidR="00207EA9">
        <w:rPr>
          <w:rFonts w:ascii="Times New Roman" w:hAnsi="Times New Roman"/>
          <w:bCs/>
          <w:sz w:val="28"/>
          <w:szCs w:val="28"/>
        </w:rPr>
        <w:t xml:space="preserve"> </w:t>
      </w:r>
      <w:r w:rsidR="0075575E" w:rsidRPr="00A13AFB">
        <w:rPr>
          <w:rFonts w:ascii="Times New Roman" w:hAnsi="Times New Roman"/>
          <w:bCs/>
          <w:sz w:val="28"/>
          <w:szCs w:val="28"/>
        </w:rPr>
        <w:t>їм</w:t>
      </w:r>
      <w:r w:rsidR="00207EA9">
        <w:rPr>
          <w:rFonts w:ascii="Times New Roman" w:hAnsi="Times New Roman"/>
          <w:bCs/>
          <w:sz w:val="28"/>
          <w:szCs w:val="28"/>
        </w:rPr>
        <w:t xml:space="preserve"> </w:t>
      </w:r>
      <w:r w:rsidR="0075575E" w:rsidRPr="00A13AFB">
        <w:rPr>
          <w:rFonts w:ascii="Times New Roman" w:hAnsi="Times New Roman"/>
          <w:bCs/>
          <w:sz w:val="28"/>
          <w:szCs w:val="28"/>
        </w:rPr>
        <w:t>повноважень,</w:t>
      </w:r>
      <w:r w:rsidR="00207EA9">
        <w:rPr>
          <w:rFonts w:ascii="Times New Roman" w:hAnsi="Times New Roman"/>
          <w:bCs/>
          <w:sz w:val="28"/>
          <w:szCs w:val="28"/>
        </w:rPr>
        <w:t xml:space="preserve"> </w:t>
      </w:r>
      <w:r w:rsidR="0075575E" w:rsidRPr="00A13AFB">
        <w:rPr>
          <w:rFonts w:ascii="Times New Roman" w:hAnsi="Times New Roman"/>
          <w:bCs/>
          <w:sz w:val="28"/>
          <w:szCs w:val="28"/>
          <w:lang w:eastAsia="uk-UA"/>
        </w:rPr>
        <w:t>рішень</w:t>
      </w:r>
      <w:r w:rsidR="00207EA9">
        <w:rPr>
          <w:rFonts w:ascii="Times New Roman" w:hAnsi="Times New Roman"/>
          <w:bCs/>
          <w:sz w:val="28"/>
          <w:szCs w:val="28"/>
          <w:lang w:eastAsia="uk-UA"/>
        </w:rPr>
        <w:t xml:space="preserve"> </w:t>
      </w:r>
      <w:r w:rsidR="0075575E" w:rsidRPr="00A13AFB">
        <w:rPr>
          <w:rFonts w:ascii="Times New Roman" w:hAnsi="Times New Roman"/>
          <w:bCs/>
          <w:sz w:val="28"/>
          <w:szCs w:val="28"/>
          <w:lang w:eastAsia="uk-UA"/>
        </w:rPr>
        <w:t>Кабінету</w:t>
      </w:r>
      <w:r w:rsidR="00207EA9">
        <w:rPr>
          <w:rFonts w:ascii="Times New Roman" w:hAnsi="Times New Roman"/>
          <w:bCs/>
          <w:sz w:val="28"/>
          <w:szCs w:val="28"/>
          <w:lang w:eastAsia="uk-UA"/>
        </w:rPr>
        <w:t xml:space="preserve"> </w:t>
      </w:r>
      <w:r w:rsidR="0075575E" w:rsidRPr="00A13AFB">
        <w:rPr>
          <w:rFonts w:ascii="Times New Roman" w:hAnsi="Times New Roman"/>
          <w:bCs/>
          <w:sz w:val="28"/>
          <w:szCs w:val="28"/>
          <w:lang w:eastAsia="uk-UA"/>
        </w:rPr>
        <w:t>Міністрів</w:t>
      </w:r>
      <w:r w:rsidR="00207EA9">
        <w:rPr>
          <w:rFonts w:ascii="Times New Roman" w:hAnsi="Times New Roman"/>
          <w:bCs/>
          <w:sz w:val="28"/>
          <w:szCs w:val="28"/>
          <w:lang w:eastAsia="uk-UA"/>
        </w:rPr>
        <w:t xml:space="preserve"> </w:t>
      </w:r>
      <w:r w:rsidR="0075575E" w:rsidRPr="00A13AFB">
        <w:rPr>
          <w:rFonts w:ascii="Times New Roman" w:hAnsi="Times New Roman"/>
          <w:bCs/>
          <w:sz w:val="28"/>
          <w:szCs w:val="28"/>
          <w:lang w:eastAsia="uk-UA"/>
        </w:rPr>
        <w:t>України</w:t>
      </w:r>
      <w:r w:rsidR="00207EA9">
        <w:rPr>
          <w:rFonts w:ascii="Times New Roman" w:hAnsi="Times New Roman"/>
          <w:bCs/>
          <w:sz w:val="28"/>
          <w:szCs w:val="28"/>
          <w:lang w:eastAsia="uk-UA"/>
        </w:rPr>
        <w:t xml:space="preserve"> </w:t>
      </w:r>
      <w:r w:rsidR="0075575E" w:rsidRPr="00A13AFB">
        <w:rPr>
          <w:rFonts w:ascii="Times New Roman" w:hAnsi="Times New Roman"/>
          <w:bCs/>
          <w:sz w:val="28"/>
          <w:szCs w:val="28"/>
          <w:lang w:eastAsia="uk-UA"/>
        </w:rPr>
        <w:t>про</w:t>
      </w:r>
      <w:r w:rsidR="00207EA9">
        <w:rPr>
          <w:rFonts w:ascii="Times New Roman" w:hAnsi="Times New Roman"/>
          <w:bCs/>
          <w:sz w:val="28"/>
          <w:szCs w:val="28"/>
          <w:lang w:eastAsia="uk-UA"/>
        </w:rPr>
        <w:t xml:space="preserve"> </w:t>
      </w:r>
      <w:r w:rsidR="0075575E" w:rsidRPr="00A13AFB">
        <w:rPr>
          <w:rFonts w:ascii="Times New Roman" w:hAnsi="Times New Roman"/>
          <w:bCs/>
          <w:sz w:val="28"/>
          <w:szCs w:val="28"/>
          <w:lang w:eastAsia="uk-UA"/>
        </w:rPr>
        <w:t>участь</w:t>
      </w:r>
      <w:r w:rsidR="00207EA9">
        <w:rPr>
          <w:rFonts w:ascii="Times New Roman" w:hAnsi="Times New Roman"/>
          <w:bCs/>
          <w:sz w:val="28"/>
          <w:szCs w:val="28"/>
          <w:lang w:eastAsia="uk-UA"/>
        </w:rPr>
        <w:t xml:space="preserve"> </w:t>
      </w:r>
      <w:r w:rsidR="0075575E" w:rsidRPr="00A13AFB">
        <w:rPr>
          <w:rFonts w:ascii="Times New Roman" w:hAnsi="Times New Roman"/>
          <w:bCs/>
          <w:sz w:val="28"/>
          <w:szCs w:val="28"/>
          <w:lang w:eastAsia="uk-UA"/>
        </w:rPr>
        <w:t>держави</w:t>
      </w:r>
      <w:r w:rsidR="00207EA9">
        <w:rPr>
          <w:rFonts w:ascii="Times New Roman" w:hAnsi="Times New Roman"/>
          <w:bCs/>
          <w:sz w:val="28"/>
          <w:szCs w:val="28"/>
          <w:lang w:eastAsia="uk-UA"/>
        </w:rPr>
        <w:t xml:space="preserve"> </w:t>
      </w:r>
      <w:r w:rsidR="0075575E" w:rsidRPr="00A13AFB">
        <w:rPr>
          <w:rFonts w:ascii="Times New Roman" w:hAnsi="Times New Roman"/>
          <w:bCs/>
          <w:sz w:val="28"/>
          <w:szCs w:val="28"/>
          <w:lang w:eastAsia="uk-UA"/>
        </w:rPr>
        <w:t>у</w:t>
      </w:r>
      <w:r w:rsidR="00207EA9">
        <w:rPr>
          <w:rFonts w:ascii="Times New Roman" w:hAnsi="Times New Roman"/>
          <w:bCs/>
          <w:sz w:val="28"/>
          <w:szCs w:val="28"/>
          <w:lang w:eastAsia="uk-UA"/>
        </w:rPr>
        <w:t xml:space="preserve"> </w:t>
      </w:r>
      <w:r w:rsidR="0075575E" w:rsidRPr="00A13AFB">
        <w:rPr>
          <w:rFonts w:ascii="Times New Roman" w:hAnsi="Times New Roman"/>
          <w:bCs/>
          <w:sz w:val="28"/>
          <w:szCs w:val="28"/>
          <w:lang w:eastAsia="uk-UA"/>
        </w:rPr>
        <w:t>виведенні</w:t>
      </w:r>
      <w:r w:rsidR="00207EA9">
        <w:rPr>
          <w:rFonts w:ascii="Times New Roman" w:hAnsi="Times New Roman"/>
          <w:bCs/>
          <w:sz w:val="28"/>
          <w:szCs w:val="28"/>
          <w:lang w:eastAsia="uk-UA"/>
        </w:rPr>
        <w:t xml:space="preserve"> </w:t>
      </w:r>
      <w:r w:rsidR="0075575E" w:rsidRPr="00A13AFB">
        <w:rPr>
          <w:rFonts w:ascii="Times New Roman" w:hAnsi="Times New Roman"/>
          <w:bCs/>
          <w:sz w:val="28"/>
          <w:szCs w:val="28"/>
          <w:lang w:eastAsia="uk-UA"/>
        </w:rPr>
        <w:t>неплатоспроможного</w:t>
      </w:r>
      <w:r w:rsidR="00207EA9">
        <w:rPr>
          <w:rFonts w:ascii="Times New Roman" w:hAnsi="Times New Roman"/>
          <w:bCs/>
          <w:sz w:val="28"/>
          <w:szCs w:val="28"/>
          <w:lang w:eastAsia="uk-UA"/>
        </w:rPr>
        <w:t xml:space="preserve"> </w:t>
      </w:r>
      <w:r w:rsidR="0075575E" w:rsidRPr="00A13AFB">
        <w:rPr>
          <w:rFonts w:ascii="Times New Roman" w:hAnsi="Times New Roman"/>
          <w:bCs/>
          <w:sz w:val="28"/>
          <w:szCs w:val="28"/>
          <w:lang w:eastAsia="uk-UA"/>
        </w:rPr>
        <w:t>банку</w:t>
      </w:r>
      <w:r w:rsidR="00207EA9">
        <w:rPr>
          <w:rFonts w:ascii="Times New Roman" w:hAnsi="Times New Roman"/>
          <w:bCs/>
          <w:sz w:val="28"/>
          <w:szCs w:val="28"/>
          <w:lang w:eastAsia="uk-UA"/>
        </w:rPr>
        <w:t xml:space="preserve"> </w:t>
      </w:r>
      <w:r w:rsidR="0075575E" w:rsidRPr="00A13AFB">
        <w:rPr>
          <w:rFonts w:ascii="Times New Roman" w:hAnsi="Times New Roman"/>
          <w:bCs/>
          <w:sz w:val="28"/>
          <w:szCs w:val="28"/>
          <w:lang w:eastAsia="uk-UA"/>
        </w:rPr>
        <w:t>з</w:t>
      </w:r>
      <w:r w:rsidR="00207EA9">
        <w:rPr>
          <w:rFonts w:ascii="Times New Roman" w:hAnsi="Times New Roman"/>
          <w:bCs/>
          <w:sz w:val="28"/>
          <w:szCs w:val="28"/>
          <w:lang w:eastAsia="uk-UA"/>
        </w:rPr>
        <w:t xml:space="preserve"> </w:t>
      </w:r>
      <w:r w:rsidR="0075575E" w:rsidRPr="00A13AFB">
        <w:rPr>
          <w:rFonts w:ascii="Times New Roman" w:hAnsi="Times New Roman"/>
          <w:bCs/>
          <w:sz w:val="28"/>
          <w:szCs w:val="28"/>
          <w:lang w:eastAsia="uk-UA"/>
        </w:rPr>
        <w:t>ринку,</w:t>
      </w:r>
      <w:r w:rsidR="00207EA9">
        <w:rPr>
          <w:rFonts w:ascii="Times New Roman" w:hAnsi="Times New Roman"/>
          <w:sz w:val="28"/>
          <w:szCs w:val="28"/>
        </w:rPr>
        <w:t xml:space="preserve"> </w:t>
      </w:r>
      <w:r w:rsidR="0075575E" w:rsidRPr="00A13AFB">
        <w:rPr>
          <w:rFonts w:ascii="Times New Roman" w:hAnsi="Times New Roman"/>
          <w:sz w:val="28"/>
          <w:szCs w:val="28"/>
        </w:rPr>
        <w:t>рішень</w:t>
      </w:r>
      <w:r w:rsidR="00207EA9">
        <w:rPr>
          <w:rFonts w:ascii="Times New Roman" w:hAnsi="Times New Roman"/>
          <w:sz w:val="28"/>
          <w:szCs w:val="28"/>
        </w:rPr>
        <w:t xml:space="preserve"> </w:t>
      </w:r>
      <w:r w:rsidR="0075575E" w:rsidRPr="00A13AFB">
        <w:rPr>
          <w:rFonts w:ascii="Times New Roman" w:hAnsi="Times New Roman"/>
          <w:sz w:val="28"/>
          <w:szCs w:val="28"/>
        </w:rPr>
        <w:t>Міністерства</w:t>
      </w:r>
      <w:r w:rsidR="00207EA9">
        <w:rPr>
          <w:rFonts w:ascii="Times New Roman" w:hAnsi="Times New Roman"/>
          <w:sz w:val="28"/>
          <w:szCs w:val="28"/>
        </w:rPr>
        <w:t xml:space="preserve"> </w:t>
      </w:r>
      <w:r w:rsidR="0075575E" w:rsidRPr="00A13AFB">
        <w:rPr>
          <w:rFonts w:ascii="Times New Roman" w:hAnsi="Times New Roman"/>
          <w:sz w:val="28"/>
          <w:szCs w:val="28"/>
        </w:rPr>
        <w:t>фінансів</w:t>
      </w:r>
      <w:r w:rsidR="00207EA9">
        <w:rPr>
          <w:rFonts w:ascii="Times New Roman" w:hAnsi="Times New Roman"/>
          <w:sz w:val="28"/>
          <w:szCs w:val="28"/>
        </w:rPr>
        <w:t xml:space="preserve"> </w:t>
      </w:r>
      <w:r w:rsidR="0075575E" w:rsidRPr="00A13AFB">
        <w:rPr>
          <w:rFonts w:ascii="Times New Roman" w:hAnsi="Times New Roman"/>
          <w:sz w:val="28"/>
          <w:szCs w:val="28"/>
        </w:rPr>
        <w:t>України,</w:t>
      </w:r>
      <w:r w:rsidR="00207EA9">
        <w:rPr>
          <w:rFonts w:ascii="Times New Roman" w:hAnsi="Times New Roman"/>
          <w:sz w:val="28"/>
          <w:szCs w:val="28"/>
        </w:rPr>
        <w:t xml:space="preserve"> </w:t>
      </w:r>
      <w:r w:rsidR="0075575E" w:rsidRPr="00A13AFB">
        <w:rPr>
          <w:rFonts w:ascii="Times New Roman" w:hAnsi="Times New Roman"/>
          <w:sz w:val="28"/>
          <w:szCs w:val="28"/>
        </w:rPr>
        <w:t>прийнятих</w:t>
      </w:r>
      <w:r w:rsidR="00207EA9">
        <w:rPr>
          <w:rFonts w:ascii="Times New Roman" w:hAnsi="Times New Roman"/>
          <w:sz w:val="28"/>
          <w:szCs w:val="28"/>
        </w:rPr>
        <w:t xml:space="preserve"> </w:t>
      </w:r>
      <w:r w:rsidR="0075575E" w:rsidRPr="00A13AFB">
        <w:rPr>
          <w:rFonts w:ascii="Times New Roman" w:hAnsi="Times New Roman"/>
          <w:sz w:val="28"/>
          <w:szCs w:val="28"/>
        </w:rPr>
        <w:t>на</w:t>
      </w:r>
      <w:r w:rsidR="00207EA9">
        <w:rPr>
          <w:rFonts w:ascii="Times New Roman" w:hAnsi="Times New Roman"/>
          <w:sz w:val="28"/>
          <w:szCs w:val="28"/>
        </w:rPr>
        <w:t xml:space="preserve"> </w:t>
      </w:r>
      <w:r w:rsidR="0075575E" w:rsidRPr="00A13AFB">
        <w:rPr>
          <w:rFonts w:ascii="Times New Roman" w:hAnsi="Times New Roman"/>
          <w:sz w:val="28"/>
          <w:szCs w:val="28"/>
        </w:rPr>
        <w:t>виконання</w:t>
      </w:r>
      <w:r w:rsidR="00207EA9">
        <w:rPr>
          <w:rFonts w:ascii="Times New Roman" w:hAnsi="Times New Roman"/>
          <w:sz w:val="28"/>
          <w:szCs w:val="28"/>
        </w:rPr>
        <w:t xml:space="preserve"> </w:t>
      </w:r>
      <w:r w:rsidR="0075575E" w:rsidRPr="00A13AFB">
        <w:rPr>
          <w:rFonts w:ascii="Times New Roman" w:hAnsi="Times New Roman"/>
          <w:sz w:val="28"/>
          <w:szCs w:val="28"/>
        </w:rPr>
        <w:t>таких</w:t>
      </w:r>
      <w:r w:rsidR="00207EA9">
        <w:rPr>
          <w:rFonts w:ascii="Times New Roman" w:hAnsi="Times New Roman"/>
          <w:sz w:val="28"/>
          <w:szCs w:val="28"/>
        </w:rPr>
        <w:t xml:space="preserve"> </w:t>
      </w:r>
      <w:r w:rsidR="0075575E" w:rsidRPr="00A13AFB">
        <w:rPr>
          <w:rFonts w:ascii="Times New Roman" w:hAnsi="Times New Roman"/>
          <w:sz w:val="28"/>
          <w:szCs w:val="28"/>
        </w:rPr>
        <w:t>рішень</w:t>
      </w:r>
      <w:r w:rsidR="00207EA9">
        <w:rPr>
          <w:rFonts w:ascii="Times New Roman" w:hAnsi="Times New Roman"/>
          <w:sz w:val="28"/>
          <w:szCs w:val="28"/>
        </w:rPr>
        <w:t xml:space="preserve"> </w:t>
      </w:r>
      <w:r w:rsidR="0075575E" w:rsidRPr="00A13AFB">
        <w:rPr>
          <w:rFonts w:ascii="Times New Roman" w:hAnsi="Times New Roman"/>
          <w:sz w:val="28"/>
          <w:szCs w:val="28"/>
        </w:rPr>
        <w:t>Кабінету</w:t>
      </w:r>
      <w:r w:rsidR="00207EA9">
        <w:rPr>
          <w:rFonts w:ascii="Times New Roman" w:hAnsi="Times New Roman"/>
          <w:sz w:val="28"/>
          <w:szCs w:val="28"/>
        </w:rPr>
        <w:t xml:space="preserve"> </w:t>
      </w:r>
      <w:r w:rsidR="0075575E" w:rsidRPr="00A13AFB">
        <w:rPr>
          <w:rFonts w:ascii="Times New Roman" w:hAnsi="Times New Roman"/>
          <w:sz w:val="28"/>
          <w:szCs w:val="28"/>
        </w:rPr>
        <w:t>Міністрів</w:t>
      </w:r>
      <w:r w:rsidR="00207EA9">
        <w:rPr>
          <w:rFonts w:ascii="Times New Roman" w:hAnsi="Times New Roman"/>
          <w:sz w:val="28"/>
          <w:szCs w:val="28"/>
        </w:rPr>
        <w:t xml:space="preserve"> </w:t>
      </w:r>
      <w:r w:rsidR="0075575E" w:rsidRPr="00A13AFB">
        <w:rPr>
          <w:rFonts w:ascii="Times New Roman" w:hAnsi="Times New Roman"/>
          <w:sz w:val="28"/>
          <w:szCs w:val="28"/>
        </w:rPr>
        <w:t>України,</w:t>
      </w:r>
      <w:r w:rsidR="00207EA9">
        <w:rPr>
          <w:rFonts w:ascii="Times New Roman" w:hAnsi="Times New Roman"/>
          <w:sz w:val="28"/>
          <w:szCs w:val="28"/>
        </w:rPr>
        <w:t xml:space="preserve"> </w:t>
      </w:r>
      <w:r w:rsidR="0075575E" w:rsidRPr="00A13AFB">
        <w:rPr>
          <w:rFonts w:ascii="Times New Roman" w:hAnsi="Times New Roman"/>
          <w:sz w:val="28"/>
          <w:szCs w:val="28"/>
        </w:rPr>
        <w:t>що</w:t>
      </w:r>
      <w:r w:rsidR="00207EA9">
        <w:rPr>
          <w:rFonts w:ascii="Times New Roman" w:hAnsi="Times New Roman"/>
          <w:sz w:val="28"/>
          <w:szCs w:val="28"/>
        </w:rPr>
        <w:t xml:space="preserve"> </w:t>
      </w:r>
      <w:r w:rsidR="0075575E" w:rsidRPr="00A13AFB">
        <w:rPr>
          <w:rFonts w:ascii="Times New Roman" w:hAnsi="Times New Roman"/>
          <w:sz w:val="28"/>
          <w:szCs w:val="28"/>
        </w:rPr>
        <w:t>надійшли</w:t>
      </w:r>
      <w:r w:rsidR="00207EA9">
        <w:rPr>
          <w:rFonts w:ascii="Times New Roman" w:hAnsi="Times New Roman"/>
          <w:sz w:val="28"/>
          <w:szCs w:val="28"/>
        </w:rPr>
        <w:t xml:space="preserve"> </w:t>
      </w:r>
      <w:r w:rsidR="0075575E" w:rsidRPr="00A13AFB">
        <w:rPr>
          <w:rFonts w:ascii="Times New Roman" w:hAnsi="Times New Roman"/>
          <w:sz w:val="28"/>
          <w:szCs w:val="28"/>
        </w:rPr>
        <w:t>до</w:t>
      </w:r>
      <w:r w:rsidR="00207EA9">
        <w:rPr>
          <w:rFonts w:ascii="Times New Roman" w:hAnsi="Times New Roman"/>
          <w:sz w:val="28"/>
          <w:szCs w:val="28"/>
        </w:rPr>
        <w:t xml:space="preserve"> </w:t>
      </w:r>
      <w:r w:rsidR="0075575E" w:rsidRPr="00A13AFB">
        <w:rPr>
          <w:rFonts w:ascii="Times New Roman" w:hAnsi="Times New Roman"/>
          <w:sz w:val="28"/>
          <w:szCs w:val="28"/>
        </w:rPr>
        <w:t>окружного</w:t>
      </w:r>
      <w:r w:rsidR="00207EA9">
        <w:rPr>
          <w:rFonts w:ascii="Times New Roman" w:hAnsi="Times New Roman"/>
          <w:sz w:val="28"/>
          <w:szCs w:val="28"/>
        </w:rPr>
        <w:t xml:space="preserve"> </w:t>
      </w:r>
      <w:r w:rsidR="0075575E" w:rsidRPr="00A13AFB">
        <w:rPr>
          <w:rFonts w:ascii="Times New Roman" w:hAnsi="Times New Roman"/>
          <w:sz w:val="28"/>
          <w:szCs w:val="28"/>
        </w:rPr>
        <w:t>адміністративного</w:t>
      </w:r>
      <w:r w:rsidR="00207EA9">
        <w:rPr>
          <w:rFonts w:ascii="Times New Roman" w:hAnsi="Times New Roman"/>
          <w:sz w:val="28"/>
          <w:szCs w:val="28"/>
        </w:rPr>
        <w:t xml:space="preserve"> </w:t>
      </w:r>
      <w:r w:rsidR="0075575E" w:rsidRPr="00A13AFB">
        <w:rPr>
          <w:rFonts w:ascii="Times New Roman" w:hAnsi="Times New Roman"/>
          <w:sz w:val="28"/>
          <w:szCs w:val="28"/>
        </w:rPr>
        <w:t>суду</w:t>
      </w:r>
      <w:r w:rsidR="00207EA9">
        <w:rPr>
          <w:rFonts w:ascii="Times New Roman" w:hAnsi="Times New Roman"/>
          <w:sz w:val="28"/>
          <w:szCs w:val="28"/>
        </w:rPr>
        <w:t xml:space="preserve"> </w:t>
      </w:r>
      <w:r w:rsidR="0075575E" w:rsidRPr="00A13AFB">
        <w:rPr>
          <w:rFonts w:ascii="Times New Roman" w:hAnsi="Times New Roman"/>
          <w:sz w:val="28"/>
          <w:szCs w:val="28"/>
        </w:rPr>
        <w:t>та</w:t>
      </w:r>
      <w:r w:rsidR="00207EA9">
        <w:rPr>
          <w:rFonts w:ascii="Times New Roman" w:hAnsi="Times New Roman"/>
          <w:sz w:val="28"/>
          <w:szCs w:val="28"/>
        </w:rPr>
        <w:t xml:space="preserve"> </w:t>
      </w:r>
      <w:r w:rsidR="0075575E" w:rsidRPr="00A13AFB">
        <w:rPr>
          <w:rFonts w:ascii="Times New Roman" w:hAnsi="Times New Roman"/>
          <w:sz w:val="28"/>
          <w:szCs w:val="28"/>
        </w:rPr>
        <w:t>розгляд</w:t>
      </w:r>
      <w:r w:rsidR="00207EA9">
        <w:rPr>
          <w:rFonts w:ascii="Times New Roman" w:hAnsi="Times New Roman"/>
          <w:sz w:val="28"/>
          <w:szCs w:val="28"/>
        </w:rPr>
        <w:t xml:space="preserve"> </w:t>
      </w:r>
      <w:r w:rsidR="0075575E" w:rsidRPr="00A13AFB">
        <w:rPr>
          <w:rFonts w:ascii="Times New Roman" w:hAnsi="Times New Roman"/>
          <w:sz w:val="28"/>
          <w:szCs w:val="28"/>
        </w:rPr>
        <w:t>яких</w:t>
      </w:r>
      <w:r w:rsidR="00207EA9">
        <w:rPr>
          <w:rFonts w:ascii="Times New Roman" w:hAnsi="Times New Roman"/>
          <w:sz w:val="28"/>
          <w:szCs w:val="28"/>
        </w:rPr>
        <w:t xml:space="preserve"> </w:t>
      </w:r>
      <w:r w:rsidR="0075575E" w:rsidRPr="00A13AFB">
        <w:rPr>
          <w:rFonts w:ascii="Times New Roman" w:hAnsi="Times New Roman"/>
          <w:sz w:val="28"/>
          <w:szCs w:val="28"/>
        </w:rPr>
        <w:t>не</w:t>
      </w:r>
      <w:r w:rsidR="00207EA9">
        <w:rPr>
          <w:rFonts w:ascii="Times New Roman" w:hAnsi="Times New Roman"/>
          <w:sz w:val="28"/>
          <w:szCs w:val="28"/>
        </w:rPr>
        <w:t xml:space="preserve"> </w:t>
      </w:r>
      <w:r w:rsidR="0075575E" w:rsidRPr="00A13AFB">
        <w:rPr>
          <w:rFonts w:ascii="Times New Roman" w:hAnsi="Times New Roman"/>
          <w:sz w:val="28"/>
          <w:szCs w:val="28"/>
        </w:rPr>
        <w:t>закінчено</w:t>
      </w:r>
      <w:r w:rsidR="00207EA9">
        <w:rPr>
          <w:rFonts w:ascii="Times New Roman" w:hAnsi="Times New Roman"/>
          <w:sz w:val="28"/>
          <w:szCs w:val="28"/>
        </w:rPr>
        <w:t xml:space="preserve"> </w:t>
      </w:r>
      <w:r w:rsidR="0075575E" w:rsidRPr="00A13AFB">
        <w:rPr>
          <w:rFonts w:ascii="Times New Roman" w:hAnsi="Times New Roman"/>
          <w:sz w:val="28"/>
          <w:szCs w:val="28"/>
        </w:rPr>
        <w:t>до</w:t>
      </w:r>
      <w:r w:rsidR="00207EA9">
        <w:rPr>
          <w:rFonts w:ascii="Times New Roman" w:hAnsi="Times New Roman"/>
          <w:sz w:val="28"/>
          <w:szCs w:val="28"/>
        </w:rPr>
        <w:t xml:space="preserve"> </w:t>
      </w:r>
      <w:r w:rsidR="0075575E" w:rsidRPr="00A13AFB">
        <w:rPr>
          <w:rFonts w:ascii="Times New Roman" w:hAnsi="Times New Roman"/>
          <w:sz w:val="28"/>
          <w:szCs w:val="28"/>
        </w:rPr>
        <w:t>дня</w:t>
      </w:r>
      <w:r w:rsidR="00207EA9">
        <w:rPr>
          <w:rFonts w:ascii="Times New Roman" w:hAnsi="Times New Roman"/>
          <w:sz w:val="28"/>
          <w:szCs w:val="28"/>
        </w:rPr>
        <w:t xml:space="preserve"> </w:t>
      </w:r>
      <w:r w:rsidR="0075575E" w:rsidRPr="00A13AFB">
        <w:rPr>
          <w:rFonts w:ascii="Times New Roman" w:hAnsi="Times New Roman"/>
          <w:sz w:val="28"/>
          <w:szCs w:val="28"/>
        </w:rPr>
        <w:t>набрання</w:t>
      </w:r>
      <w:r w:rsidR="00207EA9">
        <w:rPr>
          <w:rFonts w:ascii="Times New Roman" w:hAnsi="Times New Roman"/>
          <w:sz w:val="28"/>
          <w:szCs w:val="28"/>
        </w:rPr>
        <w:t xml:space="preserve"> </w:t>
      </w:r>
      <w:r w:rsidR="0075575E" w:rsidRPr="00A13AFB">
        <w:rPr>
          <w:rFonts w:ascii="Times New Roman" w:hAnsi="Times New Roman"/>
          <w:sz w:val="28"/>
          <w:szCs w:val="28"/>
        </w:rPr>
        <w:t>чинності</w:t>
      </w:r>
      <w:r w:rsidR="00207EA9">
        <w:rPr>
          <w:rFonts w:ascii="Times New Roman" w:hAnsi="Times New Roman"/>
          <w:sz w:val="28"/>
          <w:szCs w:val="28"/>
        </w:rPr>
        <w:t xml:space="preserve"> </w:t>
      </w:r>
      <w:r w:rsidR="0075575E" w:rsidRPr="00A13AFB">
        <w:rPr>
          <w:rFonts w:ascii="Times New Roman" w:hAnsi="Times New Roman"/>
          <w:sz w:val="28"/>
          <w:szCs w:val="28"/>
        </w:rPr>
        <w:t>цим</w:t>
      </w:r>
      <w:r w:rsidR="00207EA9">
        <w:rPr>
          <w:rFonts w:ascii="Times New Roman" w:hAnsi="Times New Roman"/>
          <w:sz w:val="28"/>
          <w:szCs w:val="28"/>
        </w:rPr>
        <w:t xml:space="preserve"> </w:t>
      </w:r>
      <w:r w:rsidR="0075575E" w:rsidRPr="00A13AFB">
        <w:rPr>
          <w:rFonts w:ascii="Times New Roman" w:hAnsi="Times New Roman"/>
          <w:sz w:val="28"/>
          <w:szCs w:val="28"/>
        </w:rPr>
        <w:t>Законом,</w:t>
      </w:r>
      <w:r w:rsidR="00207EA9">
        <w:rPr>
          <w:rFonts w:ascii="Times New Roman" w:hAnsi="Times New Roman"/>
          <w:sz w:val="28"/>
          <w:szCs w:val="28"/>
        </w:rPr>
        <w:t xml:space="preserve"> </w:t>
      </w:r>
      <w:r w:rsidR="0075575E" w:rsidRPr="00A13AFB">
        <w:rPr>
          <w:rFonts w:ascii="Times New Roman" w:hAnsi="Times New Roman"/>
          <w:sz w:val="28"/>
          <w:szCs w:val="28"/>
        </w:rPr>
        <w:t>передаються</w:t>
      </w:r>
      <w:r w:rsidR="00207EA9">
        <w:rPr>
          <w:rFonts w:ascii="Times New Roman" w:hAnsi="Times New Roman"/>
          <w:sz w:val="28"/>
          <w:szCs w:val="28"/>
        </w:rPr>
        <w:t xml:space="preserve"> </w:t>
      </w:r>
      <w:r w:rsidR="0075575E" w:rsidRPr="00A13AFB">
        <w:rPr>
          <w:rFonts w:ascii="Times New Roman" w:hAnsi="Times New Roman"/>
          <w:sz w:val="28"/>
          <w:szCs w:val="28"/>
        </w:rPr>
        <w:t>протягом</w:t>
      </w:r>
      <w:r w:rsidR="00207EA9">
        <w:rPr>
          <w:rFonts w:ascii="Times New Roman" w:hAnsi="Times New Roman"/>
          <w:sz w:val="28"/>
          <w:szCs w:val="28"/>
        </w:rPr>
        <w:t xml:space="preserve"> </w:t>
      </w:r>
      <w:r w:rsidR="0075575E" w:rsidRPr="00A13AFB">
        <w:rPr>
          <w:rFonts w:ascii="Times New Roman" w:hAnsi="Times New Roman"/>
          <w:sz w:val="28"/>
          <w:szCs w:val="28"/>
        </w:rPr>
        <w:t>одного</w:t>
      </w:r>
      <w:r w:rsidR="00207EA9">
        <w:rPr>
          <w:rFonts w:ascii="Times New Roman" w:hAnsi="Times New Roman"/>
          <w:sz w:val="28"/>
          <w:szCs w:val="28"/>
        </w:rPr>
        <w:t xml:space="preserve"> </w:t>
      </w:r>
      <w:r w:rsidR="0075575E" w:rsidRPr="00A13AFB">
        <w:rPr>
          <w:rFonts w:ascii="Times New Roman" w:hAnsi="Times New Roman"/>
          <w:sz w:val="28"/>
          <w:szCs w:val="28"/>
        </w:rPr>
        <w:t>місяця</w:t>
      </w:r>
      <w:r w:rsidR="00207EA9">
        <w:rPr>
          <w:rFonts w:ascii="Times New Roman" w:hAnsi="Times New Roman"/>
          <w:sz w:val="28"/>
          <w:szCs w:val="28"/>
        </w:rPr>
        <w:t xml:space="preserve"> </w:t>
      </w:r>
      <w:r w:rsidR="0075575E" w:rsidRPr="00A13AFB">
        <w:rPr>
          <w:rFonts w:ascii="Times New Roman" w:hAnsi="Times New Roman"/>
          <w:sz w:val="28"/>
          <w:szCs w:val="28"/>
        </w:rPr>
        <w:t>з</w:t>
      </w:r>
      <w:r w:rsidR="00207EA9">
        <w:rPr>
          <w:rFonts w:ascii="Times New Roman" w:hAnsi="Times New Roman"/>
          <w:sz w:val="28"/>
          <w:szCs w:val="28"/>
        </w:rPr>
        <w:t xml:space="preserve"> </w:t>
      </w:r>
      <w:r w:rsidR="0075575E" w:rsidRPr="00A13AFB">
        <w:rPr>
          <w:rFonts w:ascii="Times New Roman" w:hAnsi="Times New Roman"/>
          <w:sz w:val="28"/>
          <w:szCs w:val="28"/>
        </w:rPr>
        <w:t>дня</w:t>
      </w:r>
      <w:r w:rsidR="00207EA9">
        <w:rPr>
          <w:rFonts w:ascii="Times New Roman" w:hAnsi="Times New Roman"/>
          <w:sz w:val="28"/>
          <w:szCs w:val="28"/>
        </w:rPr>
        <w:t xml:space="preserve"> </w:t>
      </w:r>
      <w:r w:rsidR="0075575E" w:rsidRPr="00A13AFB">
        <w:rPr>
          <w:rFonts w:ascii="Times New Roman" w:hAnsi="Times New Roman"/>
          <w:sz w:val="28"/>
          <w:szCs w:val="28"/>
        </w:rPr>
        <w:t>набрання</w:t>
      </w:r>
      <w:r w:rsidR="00207EA9">
        <w:rPr>
          <w:rFonts w:ascii="Times New Roman" w:hAnsi="Times New Roman"/>
          <w:sz w:val="28"/>
          <w:szCs w:val="28"/>
        </w:rPr>
        <w:t xml:space="preserve"> </w:t>
      </w:r>
      <w:r w:rsidR="0075575E" w:rsidRPr="00A13AFB">
        <w:rPr>
          <w:rFonts w:ascii="Times New Roman" w:hAnsi="Times New Roman"/>
          <w:sz w:val="28"/>
          <w:szCs w:val="28"/>
        </w:rPr>
        <w:t>чинності</w:t>
      </w:r>
      <w:r w:rsidR="00207EA9">
        <w:rPr>
          <w:rFonts w:ascii="Times New Roman" w:hAnsi="Times New Roman"/>
          <w:sz w:val="28"/>
          <w:szCs w:val="28"/>
        </w:rPr>
        <w:t xml:space="preserve"> </w:t>
      </w:r>
      <w:r w:rsidR="0075575E" w:rsidRPr="00A13AFB">
        <w:rPr>
          <w:rFonts w:ascii="Times New Roman" w:hAnsi="Times New Roman"/>
          <w:sz w:val="28"/>
          <w:szCs w:val="28"/>
        </w:rPr>
        <w:t>цим</w:t>
      </w:r>
      <w:r w:rsidR="00207EA9">
        <w:rPr>
          <w:rFonts w:ascii="Times New Roman" w:hAnsi="Times New Roman"/>
          <w:sz w:val="28"/>
          <w:szCs w:val="28"/>
        </w:rPr>
        <w:t xml:space="preserve"> </w:t>
      </w:r>
      <w:r w:rsidR="0075575E" w:rsidRPr="00A13AFB">
        <w:rPr>
          <w:rFonts w:ascii="Times New Roman" w:hAnsi="Times New Roman"/>
          <w:sz w:val="28"/>
          <w:szCs w:val="28"/>
        </w:rPr>
        <w:t>Законом</w:t>
      </w:r>
      <w:r w:rsidR="00207EA9">
        <w:rPr>
          <w:rFonts w:ascii="Times New Roman" w:hAnsi="Times New Roman"/>
          <w:sz w:val="28"/>
          <w:szCs w:val="28"/>
        </w:rPr>
        <w:t xml:space="preserve"> </w:t>
      </w:r>
      <w:r w:rsidR="0075575E" w:rsidRPr="00A13AFB">
        <w:rPr>
          <w:rFonts w:ascii="Times New Roman" w:hAnsi="Times New Roman"/>
          <w:sz w:val="28"/>
          <w:szCs w:val="28"/>
        </w:rPr>
        <w:t>до</w:t>
      </w:r>
      <w:r w:rsidR="00207EA9">
        <w:rPr>
          <w:rFonts w:ascii="Times New Roman" w:hAnsi="Times New Roman"/>
          <w:sz w:val="28"/>
          <w:szCs w:val="28"/>
        </w:rPr>
        <w:t xml:space="preserve"> </w:t>
      </w:r>
      <w:r w:rsidR="0075575E" w:rsidRPr="00A13AFB">
        <w:rPr>
          <w:rFonts w:ascii="Times New Roman" w:hAnsi="Times New Roman"/>
          <w:sz w:val="28"/>
          <w:szCs w:val="28"/>
        </w:rPr>
        <w:t>Верховного</w:t>
      </w:r>
      <w:r w:rsidR="00207EA9">
        <w:rPr>
          <w:rFonts w:ascii="Times New Roman" w:hAnsi="Times New Roman"/>
          <w:sz w:val="28"/>
          <w:szCs w:val="28"/>
        </w:rPr>
        <w:t xml:space="preserve"> </w:t>
      </w:r>
      <w:r w:rsidR="0075575E" w:rsidRPr="00A13AFB">
        <w:rPr>
          <w:rFonts w:ascii="Times New Roman" w:hAnsi="Times New Roman"/>
          <w:sz w:val="28"/>
          <w:szCs w:val="28"/>
        </w:rPr>
        <w:t>Суду</w:t>
      </w:r>
      <w:r w:rsidR="00207EA9">
        <w:rPr>
          <w:rFonts w:ascii="Times New Roman" w:hAnsi="Times New Roman"/>
          <w:sz w:val="28"/>
          <w:szCs w:val="28"/>
        </w:rPr>
        <w:t xml:space="preserve"> </w:t>
      </w:r>
      <w:r w:rsidR="0075575E" w:rsidRPr="00A13AFB">
        <w:rPr>
          <w:rFonts w:ascii="Times New Roman" w:hAnsi="Times New Roman"/>
          <w:sz w:val="28"/>
          <w:szCs w:val="28"/>
        </w:rPr>
        <w:t>та</w:t>
      </w:r>
      <w:r w:rsidR="00207EA9">
        <w:rPr>
          <w:rFonts w:ascii="Times New Roman" w:hAnsi="Times New Roman"/>
          <w:sz w:val="28"/>
          <w:szCs w:val="28"/>
        </w:rPr>
        <w:t xml:space="preserve"> </w:t>
      </w:r>
      <w:r w:rsidR="0075575E" w:rsidRPr="00A13AFB">
        <w:rPr>
          <w:rFonts w:ascii="Times New Roman" w:hAnsi="Times New Roman"/>
          <w:sz w:val="28"/>
          <w:szCs w:val="28"/>
        </w:rPr>
        <w:t>розглядаються</w:t>
      </w:r>
      <w:r w:rsidR="00207EA9">
        <w:rPr>
          <w:rFonts w:ascii="Times New Roman" w:hAnsi="Times New Roman"/>
          <w:sz w:val="28"/>
          <w:szCs w:val="28"/>
        </w:rPr>
        <w:t xml:space="preserve"> </w:t>
      </w:r>
      <w:r w:rsidR="0075575E" w:rsidRPr="00A13AFB">
        <w:rPr>
          <w:rFonts w:ascii="Times New Roman" w:hAnsi="Times New Roman"/>
          <w:sz w:val="28"/>
          <w:szCs w:val="28"/>
        </w:rPr>
        <w:t>спочатку</w:t>
      </w:r>
      <w:r w:rsidR="00207EA9">
        <w:rPr>
          <w:rFonts w:ascii="Times New Roman" w:hAnsi="Times New Roman"/>
          <w:sz w:val="28"/>
          <w:szCs w:val="28"/>
        </w:rPr>
        <w:t xml:space="preserve"> </w:t>
      </w:r>
      <w:r w:rsidR="0075575E" w:rsidRPr="00A13AFB">
        <w:rPr>
          <w:rFonts w:ascii="Times New Roman" w:hAnsi="Times New Roman"/>
          <w:sz w:val="28"/>
          <w:szCs w:val="28"/>
        </w:rPr>
        <w:t>за</w:t>
      </w:r>
      <w:r w:rsidR="00207EA9">
        <w:rPr>
          <w:rFonts w:ascii="Times New Roman" w:hAnsi="Times New Roman"/>
          <w:sz w:val="28"/>
          <w:szCs w:val="28"/>
        </w:rPr>
        <w:t xml:space="preserve"> </w:t>
      </w:r>
      <w:r w:rsidR="0075575E" w:rsidRPr="00A13AFB">
        <w:rPr>
          <w:rFonts w:ascii="Times New Roman" w:hAnsi="Times New Roman"/>
          <w:sz w:val="28"/>
          <w:szCs w:val="28"/>
        </w:rPr>
        <w:t>правилами,</w:t>
      </w:r>
      <w:r w:rsidR="00207EA9">
        <w:rPr>
          <w:rFonts w:ascii="Times New Roman" w:hAnsi="Times New Roman"/>
          <w:sz w:val="28"/>
          <w:szCs w:val="28"/>
        </w:rPr>
        <w:t xml:space="preserve"> </w:t>
      </w:r>
      <w:r w:rsidR="0075575E" w:rsidRPr="00A13AFB">
        <w:rPr>
          <w:rFonts w:ascii="Times New Roman" w:hAnsi="Times New Roman"/>
          <w:sz w:val="28"/>
          <w:szCs w:val="28"/>
        </w:rPr>
        <w:t>що</w:t>
      </w:r>
      <w:r w:rsidR="00207EA9">
        <w:rPr>
          <w:rFonts w:ascii="Times New Roman" w:hAnsi="Times New Roman"/>
          <w:sz w:val="28"/>
          <w:szCs w:val="28"/>
        </w:rPr>
        <w:t xml:space="preserve"> </w:t>
      </w:r>
      <w:r w:rsidR="0075575E" w:rsidRPr="00A13AFB">
        <w:rPr>
          <w:rFonts w:ascii="Times New Roman" w:hAnsi="Times New Roman"/>
          <w:sz w:val="28"/>
          <w:szCs w:val="28"/>
        </w:rPr>
        <w:t>діють</w:t>
      </w:r>
      <w:r w:rsidR="00207EA9">
        <w:rPr>
          <w:rFonts w:ascii="Times New Roman" w:hAnsi="Times New Roman"/>
          <w:sz w:val="28"/>
          <w:szCs w:val="28"/>
        </w:rPr>
        <w:t xml:space="preserve"> </w:t>
      </w:r>
      <w:r w:rsidR="0075575E" w:rsidRPr="00A13AFB">
        <w:rPr>
          <w:rFonts w:ascii="Times New Roman" w:hAnsi="Times New Roman"/>
          <w:sz w:val="28"/>
          <w:szCs w:val="28"/>
        </w:rPr>
        <w:t>після</w:t>
      </w:r>
      <w:r w:rsidR="00207EA9">
        <w:rPr>
          <w:rFonts w:ascii="Times New Roman" w:hAnsi="Times New Roman"/>
          <w:sz w:val="28"/>
          <w:szCs w:val="28"/>
        </w:rPr>
        <w:t xml:space="preserve"> </w:t>
      </w:r>
      <w:r w:rsidR="0075575E" w:rsidRPr="00A13AFB">
        <w:rPr>
          <w:rFonts w:ascii="Times New Roman" w:hAnsi="Times New Roman"/>
          <w:sz w:val="28"/>
          <w:szCs w:val="28"/>
        </w:rPr>
        <w:t>набрання</w:t>
      </w:r>
      <w:r w:rsidR="00207EA9">
        <w:rPr>
          <w:rFonts w:ascii="Times New Roman" w:hAnsi="Times New Roman"/>
          <w:sz w:val="28"/>
          <w:szCs w:val="28"/>
        </w:rPr>
        <w:t xml:space="preserve"> </w:t>
      </w:r>
      <w:r w:rsidR="0075575E" w:rsidRPr="00A13AFB">
        <w:rPr>
          <w:rFonts w:ascii="Times New Roman" w:hAnsi="Times New Roman"/>
          <w:sz w:val="28"/>
          <w:szCs w:val="28"/>
        </w:rPr>
        <w:t>чинності</w:t>
      </w:r>
      <w:r w:rsidR="00207EA9">
        <w:rPr>
          <w:rFonts w:ascii="Times New Roman" w:hAnsi="Times New Roman"/>
          <w:sz w:val="28"/>
          <w:szCs w:val="28"/>
        </w:rPr>
        <w:t xml:space="preserve"> </w:t>
      </w:r>
      <w:r w:rsidR="0075575E" w:rsidRPr="00A13AFB">
        <w:rPr>
          <w:rFonts w:ascii="Times New Roman" w:hAnsi="Times New Roman"/>
          <w:sz w:val="28"/>
          <w:szCs w:val="28"/>
        </w:rPr>
        <w:t>цим</w:t>
      </w:r>
      <w:r w:rsidR="00207EA9">
        <w:rPr>
          <w:rFonts w:ascii="Times New Roman" w:hAnsi="Times New Roman"/>
          <w:sz w:val="28"/>
          <w:szCs w:val="28"/>
        </w:rPr>
        <w:t xml:space="preserve"> </w:t>
      </w:r>
      <w:r w:rsidR="0075575E" w:rsidRPr="00A13AFB">
        <w:rPr>
          <w:rFonts w:ascii="Times New Roman" w:hAnsi="Times New Roman"/>
          <w:sz w:val="28"/>
          <w:szCs w:val="28"/>
        </w:rPr>
        <w:t>Законом.</w:t>
      </w:r>
    </w:p>
    <w:p w:rsidR="0075575E" w:rsidRPr="00A13AFB" w:rsidRDefault="00DA3A71" w:rsidP="00207EA9">
      <w:pPr>
        <w:tabs>
          <w:tab w:val="left" w:pos="709"/>
        </w:tabs>
        <w:spacing w:before="120"/>
        <w:ind w:firstLine="567"/>
        <w:jc w:val="both"/>
        <w:rPr>
          <w:rFonts w:ascii="Times New Roman" w:hAnsi="Times New Roman"/>
          <w:sz w:val="28"/>
          <w:szCs w:val="28"/>
        </w:rPr>
      </w:pPr>
      <w:r>
        <w:rPr>
          <w:rFonts w:ascii="Times New Roman" w:hAnsi="Times New Roman"/>
          <w:sz w:val="28"/>
          <w:szCs w:val="28"/>
        </w:rPr>
        <w:t>7</w:t>
      </w:r>
      <w:r w:rsidR="0075575E" w:rsidRPr="00A13AFB">
        <w:rPr>
          <w:rFonts w:ascii="Times New Roman" w:hAnsi="Times New Roman"/>
          <w:sz w:val="28"/>
          <w:szCs w:val="28"/>
        </w:rPr>
        <w:t>.</w:t>
      </w:r>
      <w:r w:rsidR="00207EA9">
        <w:rPr>
          <w:rFonts w:ascii="Times New Roman" w:hAnsi="Times New Roman"/>
          <w:sz w:val="28"/>
          <w:szCs w:val="28"/>
        </w:rPr>
        <w:t xml:space="preserve"> </w:t>
      </w:r>
      <w:r w:rsidR="0075575E" w:rsidRPr="00A13AFB">
        <w:rPr>
          <w:rFonts w:ascii="Times New Roman" w:hAnsi="Times New Roman"/>
          <w:sz w:val="28"/>
          <w:szCs w:val="28"/>
        </w:rPr>
        <w:t>Апеляційні</w:t>
      </w:r>
      <w:r w:rsidR="00207EA9">
        <w:rPr>
          <w:rFonts w:ascii="Times New Roman" w:hAnsi="Times New Roman"/>
          <w:sz w:val="28"/>
          <w:szCs w:val="28"/>
        </w:rPr>
        <w:t xml:space="preserve"> </w:t>
      </w:r>
      <w:r w:rsidR="0075575E" w:rsidRPr="00A13AFB">
        <w:rPr>
          <w:rFonts w:ascii="Times New Roman" w:hAnsi="Times New Roman"/>
          <w:sz w:val="28"/>
          <w:szCs w:val="28"/>
        </w:rPr>
        <w:t>скарги</w:t>
      </w:r>
      <w:r w:rsidR="00207EA9">
        <w:rPr>
          <w:rFonts w:ascii="Times New Roman" w:hAnsi="Times New Roman"/>
          <w:sz w:val="28"/>
          <w:szCs w:val="28"/>
        </w:rPr>
        <w:t xml:space="preserve"> </w:t>
      </w:r>
      <w:r w:rsidR="0075575E" w:rsidRPr="00A13AFB">
        <w:rPr>
          <w:rFonts w:ascii="Times New Roman" w:hAnsi="Times New Roman"/>
          <w:sz w:val="28"/>
          <w:szCs w:val="28"/>
        </w:rPr>
        <w:t>на</w:t>
      </w:r>
      <w:r w:rsidR="00207EA9">
        <w:rPr>
          <w:rFonts w:ascii="Times New Roman" w:hAnsi="Times New Roman"/>
          <w:sz w:val="28"/>
          <w:szCs w:val="28"/>
        </w:rPr>
        <w:t xml:space="preserve"> </w:t>
      </w:r>
      <w:r w:rsidR="0075575E" w:rsidRPr="00A13AFB">
        <w:rPr>
          <w:rFonts w:ascii="Times New Roman" w:hAnsi="Times New Roman"/>
          <w:sz w:val="28"/>
          <w:szCs w:val="28"/>
        </w:rPr>
        <w:t>судові</w:t>
      </w:r>
      <w:r w:rsidR="00207EA9">
        <w:rPr>
          <w:rFonts w:ascii="Times New Roman" w:hAnsi="Times New Roman"/>
          <w:sz w:val="28"/>
          <w:szCs w:val="28"/>
        </w:rPr>
        <w:t xml:space="preserve"> </w:t>
      </w:r>
      <w:r w:rsidR="0075575E" w:rsidRPr="00A13AFB">
        <w:rPr>
          <w:rFonts w:ascii="Times New Roman" w:hAnsi="Times New Roman"/>
          <w:sz w:val="28"/>
          <w:szCs w:val="28"/>
        </w:rPr>
        <w:t>рішення</w:t>
      </w:r>
      <w:r w:rsidR="00207EA9">
        <w:rPr>
          <w:rFonts w:ascii="Times New Roman" w:hAnsi="Times New Roman"/>
          <w:sz w:val="28"/>
          <w:szCs w:val="28"/>
        </w:rPr>
        <w:t xml:space="preserve"> </w:t>
      </w:r>
      <w:r w:rsidR="0075575E" w:rsidRPr="00A13AFB">
        <w:rPr>
          <w:rFonts w:ascii="Times New Roman" w:hAnsi="Times New Roman"/>
          <w:sz w:val="28"/>
          <w:szCs w:val="28"/>
        </w:rPr>
        <w:t>в</w:t>
      </w:r>
      <w:r w:rsidR="00207EA9">
        <w:rPr>
          <w:rFonts w:ascii="Times New Roman" w:hAnsi="Times New Roman"/>
          <w:sz w:val="28"/>
          <w:szCs w:val="28"/>
        </w:rPr>
        <w:t xml:space="preserve"> </w:t>
      </w:r>
      <w:r w:rsidR="0075575E" w:rsidRPr="00A13AFB">
        <w:rPr>
          <w:rFonts w:ascii="Times New Roman" w:hAnsi="Times New Roman"/>
          <w:sz w:val="28"/>
          <w:szCs w:val="28"/>
        </w:rPr>
        <w:t>адміністративних</w:t>
      </w:r>
      <w:r w:rsidR="00207EA9">
        <w:rPr>
          <w:rFonts w:ascii="Times New Roman" w:hAnsi="Times New Roman"/>
          <w:sz w:val="28"/>
          <w:szCs w:val="28"/>
        </w:rPr>
        <w:t xml:space="preserve"> </w:t>
      </w:r>
      <w:r w:rsidR="0075575E" w:rsidRPr="00A13AFB">
        <w:rPr>
          <w:rFonts w:ascii="Times New Roman" w:hAnsi="Times New Roman"/>
          <w:sz w:val="28"/>
          <w:szCs w:val="28"/>
        </w:rPr>
        <w:t>справах</w:t>
      </w:r>
      <w:r w:rsidR="00207EA9">
        <w:rPr>
          <w:rFonts w:ascii="Times New Roman" w:hAnsi="Times New Roman"/>
          <w:sz w:val="28"/>
          <w:szCs w:val="28"/>
        </w:rPr>
        <w:t xml:space="preserve"> </w:t>
      </w:r>
      <w:r w:rsidR="0075575E" w:rsidRPr="00A13AFB">
        <w:rPr>
          <w:rFonts w:ascii="Times New Roman" w:hAnsi="Times New Roman"/>
          <w:sz w:val="28"/>
          <w:szCs w:val="28"/>
        </w:rPr>
        <w:t>щодо</w:t>
      </w:r>
      <w:r w:rsidR="00207EA9">
        <w:rPr>
          <w:rFonts w:ascii="Times New Roman" w:hAnsi="Times New Roman"/>
          <w:sz w:val="28"/>
          <w:szCs w:val="28"/>
        </w:rPr>
        <w:t xml:space="preserve"> </w:t>
      </w:r>
      <w:r w:rsidR="0075575E" w:rsidRPr="00A13AFB">
        <w:rPr>
          <w:rFonts w:ascii="Times New Roman" w:hAnsi="Times New Roman"/>
          <w:sz w:val="28"/>
          <w:szCs w:val="28"/>
        </w:rPr>
        <w:t>оскарження</w:t>
      </w:r>
      <w:r w:rsidR="00207EA9">
        <w:rPr>
          <w:rFonts w:ascii="Times New Roman" w:hAnsi="Times New Roman"/>
          <w:sz w:val="28"/>
          <w:szCs w:val="28"/>
        </w:rPr>
        <w:t xml:space="preserve"> </w:t>
      </w:r>
      <w:r w:rsidR="0075575E" w:rsidRPr="00A13AFB">
        <w:rPr>
          <w:rFonts w:ascii="Times New Roman" w:hAnsi="Times New Roman"/>
          <w:sz w:val="28"/>
          <w:szCs w:val="28"/>
        </w:rPr>
        <w:t>рішень</w:t>
      </w:r>
      <w:r w:rsidR="00207EA9">
        <w:rPr>
          <w:rFonts w:ascii="Times New Roman" w:hAnsi="Times New Roman"/>
          <w:sz w:val="28"/>
          <w:szCs w:val="28"/>
        </w:rPr>
        <w:t xml:space="preserve"> </w:t>
      </w:r>
      <w:r w:rsidR="0075575E" w:rsidRPr="00A13AFB">
        <w:rPr>
          <w:rFonts w:ascii="Times New Roman" w:hAnsi="Times New Roman"/>
          <w:sz w:val="28"/>
          <w:szCs w:val="28"/>
        </w:rPr>
        <w:t>Національного</w:t>
      </w:r>
      <w:r w:rsidR="00207EA9">
        <w:rPr>
          <w:rFonts w:ascii="Times New Roman" w:hAnsi="Times New Roman"/>
          <w:sz w:val="28"/>
          <w:szCs w:val="28"/>
        </w:rPr>
        <w:t xml:space="preserve"> </w:t>
      </w:r>
      <w:r w:rsidR="0075575E" w:rsidRPr="00A13AFB">
        <w:rPr>
          <w:rFonts w:ascii="Times New Roman" w:hAnsi="Times New Roman"/>
          <w:sz w:val="28"/>
          <w:szCs w:val="28"/>
        </w:rPr>
        <w:t>банку</w:t>
      </w:r>
      <w:r w:rsidR="00207EA9">
        <w:rPr>
          <w:rFonts w:ascii="Times New Roman" w:hAnsi="Times New Roman"/>
          <w:sz w:val="28"/>
          <w:szCs w:val="28"/>
        </w:rPr>
        <w:t xml:space="preserve"> </w:t>
      </w:r>
      <w:r w:rsidR="0075575E" w:rsidRPr="00A13AFB">
        <w:rPr>
          <w:rFonts w:ascii="Times New Roman" w:hAnsi="Times New Roman"/>
          <w:sz w:val="28"/>
          <w:szCs w:val="28"/>
        </w:rPr>
        <w:t>України</w:t>
      </w:r>
      <w:r w:rsidR="00207EA9">
        <w:rPr>
          <w:rFonts w:ascii="Times New Roman" w:hAnsi="Times New Roman"/>
          <w:sz w:val="28"/>
          <w:szCs w:val="28"/>
        </w:rPr>
        <w:t xml:space="preserve"> </w:t>
      </w:r>
      <w:r w:rsidR="0075575E" w:rsidRPr="00A13AFB">
        <w:rPr>
          <w:rFonts w:ascii="Times New Roman" w:hAnsi="Times New Roman"/>
          <w:sz w:val="28"/>
          <w:szCs w:val="28"/>
        </w:rPr>
        <w:t>про</w:t>
      </w:r>
      <w:r w:rsidR="00207EA9">
        <w:rPr>
          <w:rFonts w:ascii="Times New Roman" w:hAnsi="Times New Roman"/>
          <w:sz w:val="28"/>
          <w:szCs w:val="28"/>
        </w:rPr>
        <w:t xml:space="preserve"> </w:t>
      </w:r>
      <w:r w:rsidR="0075575E" w:rsidRPr="00A13AFB">
        <w:rPr>
          <w:rFonts w:ascii="Times New Roman" w:hAnsi="Times New Roman"/>
          <w:sz w:val="28"/>
          <w:szCs w:val="28"/>
        </w:rPr>
        <w:t>віднесення</w:t>
      </w:r>
      <w:r w:rsidR="00207EA9">
        <w:rPr>
          <w:rFonts w:ascii="Times New Roman" w:hAnsi="Times New Roman"/>
          <w:sz w:val="28"/>
          <w:szCs w:val="28"/>
        </w:rPr>
        <w:t xml:space="preserve"> </w:t>
      </w:r>
      <w:r w:rsidR="0075575E" w:rsidRPr="00A13AFB">
        <w:rPr>
          <w:rFonts w:ascii="Times New Roman" w:hAnsi="Times New Roman"/>
          <w:sz w:val="28"/>
          <w:szCs w:val="28"/>
        </w:rPr>
        <w:t>банку</w:t>
      </w:r>
      <w:r w:rsidR="00207EA9">
        <w:rPr>
          <w:rFonts w:ascii="Times New Roman" w:hAnsi="Times New Roman"/>
          <w:sz w:val="28"/>
          <w:szCs w:val="28"/>
        </w:rPr>
        <w:t xml:space="preserve"> </w:t>
      </w:r>
      <w:r w:rsidR="0075575E" w:rsidRPr="00A13AFB">
        <w:rPr>
          <w:rFonts w:ascii="Times New Roman" w:hAnsi="Times New Roman"/>
          <w:sz w:val="28"/>
          <w:szCs w:val="28"/>
        </w:rPr>
        <w:t>до</w:t>
      </w:r>
      <w:r w:rsidR="00207EA9">
        <w:rPr>
          <w:rFonts w:ascii="Times New Roman" w:hAnsi="Times New Roman"/>
          <w:sz w:val="28"/>
          <w:szCs w:val="28"/>
        </w:rPr>
        <w:t xml:space="preserve"> </w:t>
      </w:r>
      <w:r w:rsidR="0075575E" w:rsidRPr="00A13AFB">
        <w:rPr>
          <w:rFonts w:ascii="Times New Roman" w:hAnsi="Times New Roman"/>
          <w:sz w:val="28"/>
          <w:szCs w:val="28"/>
        </w:rPr>
        <w:t>категорії</w:t>
      </w:r>
      <w:r w:rsidR="00207EA9">
        <w:rPr>
          <w:rFonts w:ascii="Times New Roman" w:hAnsi="Times New Roman"/>
          <w:sz w:val="28"/>
          <w:szCs w:val="28"/>
        </w:rPr>
        <w:t xml:space="preserve"> </w:t>
      </w:r>
      <w:r w:rsidR="0075575E" w:rsidRPr="00A13AFB">
        <w:rPr>
          <w:rFonts w:ascii="Times New Roman" w:hAnsi="Times New Roman"/>
          <w:sz w:val="28"/>
          <w:szCs w:val="28"/>
        </w:rPr>
        <w:t>неплатоспроможних,</w:t>
      </w:r>
      <w:r w:rsidR="00207EA9">
        <w:rPr>
          <w:rFonts w:ascii="Times New Roman" w:hAnsi="Times New Roman"/>
          <w:sz w:val="28"/>
          <w:szCs w:val="28"/>
        </w:rPr>
        <w:t xml:space="preserve"> </w:t>
      </w:r>
      <w:r w:rsidR="0075575E" w:rsidRPr="00A13AFB">
        <w:rPr>
          <w:rFonts w:ascii="Times New Roman" w:hAnsi="Times New Roman"/>
          <w:sz w:val="28"/>
          <w:szCs w:val="28"/>
        </w:rPr>
        <w:t>про</w:t>
      </w:r>
      <w:r w:rsidR="00207EA9">
        <w:rPr>
          <w:rFonts w:ascii="Times New Roman" w:hAnsi="Times New Roman"/>
          <w:sz w:val="28"/>
          <w:szCs w:val="28"/>
        </w:rPr>
        <w:t xml:space="preserve"> </w:t>
      </w:r>
      <w:r w:rsidR="0075575E" w:rsidRPr="00A13AFB">
        <w:rPr>
          <w:rFonts w:ascii="Times New Roman" w:hAnsi="Times New Roman"/>
          <w:sz w:val="28"/>
          <w:szCs w:val="28"/>
        </w:rPr>
        <w:t>відкликання</w:t>
      </w:r>
      <w:r w:rsidR="00207EA9">
        <w:rPr>
          <w:rFonts w:ascii="Times New Roman" w:hAnsi="Times New Roman"/>
          <w:sz w:val="28"/>
          <w:szCs w:val="28"/>
        </w:rPr>
        <w:t xml:space="preserve"> </w:t>
      </w:r>
      <w:r w:rsidR="0075575E" w:rsidRPr="00A13AFB">
        <w:rPr>
          <w:rFonts w:ascii="Times New Roman" w:hAnsi="Times New Roman"/>
          <w:sz w:val="28"/>
          <w:szCs w:val="28"/>
        </w:rPr>
        <w:t>у</w:t>
      </w:r>
      <w:r w:rsidR="00207EA9">
        <w:rPr>
          <w:rFonts w:ascii="Times New Roman" w:hAnsi="Times New Roman"/>
          <w:sz w:val="28"/>
          <w:szCs w:val="28"/>
        </w:rPr>
        <w:t xml:space="preserve"> </w:t>
      </w:r>
      <w:r w:rsidR="0075575E" w:rsidRPr="00A13AFB">
        <w:rPr>
          <w:rFonts w:ascii="Times New Roman" w:hAnsi="Times New Roman"/>
          <w:sz w:val="28"/>
          <w:szCs w:val="28"/>
        </w:rPr>
        <w:t>банку</w:t>
      </w:r>
      <w:r w:rsidR="00207EA9">
        <w:rPr>
          <w:rFonts w:ascii="Times New Roman" w:hAnsi="Times New Roman"/>
          <w:sz w:val="28"/>
          <w:szCs w:val="28"/>
        </w:rPr>
        <w:t xml:space="preserve"> </w:t>
      </w:r>
      <w:r w:rsidR="0075575E" w:rsidRPr="00A13AFB">
        <w:rPr>
          <w:rFonts w:ascii="Times New Roman" w:hAnsi="Times New Roman"/>
          <w:sz w:val="28"/>
          <w:szCs w:val="28"/>
        </w:rPr>
        <w:t>банківської</w:t>
      </w:r>
      <w:r w:rsidR="00207EA9">
        <w:rPr>
          <w:rFonts w:ascii="Times New Roman" w:hAnsi="Times New Roman"/>
          <w:sz w:val="28"/>
          <w:szCs w:val="28"/>
        </w:rPr>
        <w:t xml:space="preserve"> </w:t>
      </w:r>
      <w:r w:rsidR="0075575E" w:rsidRPr="00A13AFB">
        <w:rPr>
          <w:rFonts w:ascii="Times New Roman" w:hAnsi="Times New Roman"/>
          <w:sz w:val="28"/>
          <w:szCs w:val="28"/>
        </w:rPr>
        <w:t>ліцензії</w:t>
      </w:r>
      <w:r w:rsidR="00207EA9">
        <w:rPr>
          <w:rFonts w:ascii="Times New Roman" w:hAnsi="Times New Roman"/>
          <w:sz w:val="28"/>
          <w:szCs w:val="28"/>
        </w:rPr>
        <w:t xml:space="preserve"> </w:t>
      </w:r>
      <w:r w:rsidR="0075575E" w:rsidRPr="00A13AFB">
        <w:rPr>
          <w:rFonts w:ascii="Times New Roman" w:hAnsi="Times New Roman"/>
          <w:sz w:val="28"/>
          <w:szCs w:val="28"/>
        </w:rPr>
        <w:t>та</w:t>
      </w:r>
      <w:r w:rsidR="00207EA9">
        <w:rPr>
          <w:rFonts w:ascii="Times New Roman" w:hAnsi="Times New Roman"/>
          <w:sz w:val="28"/>
          <w:szCs w:val="28"/>
        </w:rPr>
        <w:t xml:space="preserve"> </w:t>
      </w:r>
      <w:r w:rsidR="0075575E" w:rsidRPr="00A13AFB">
        <w:rPr>
          <w:rFonts w:ascii="Times New Roman" w:hAnsi="Times New Roman"/>
          <w:sz w:val="28"/>
          <w:szCs w:val="28"/>
        </w:rPr>
        <w:t>ліквідацію</w:t>
      </w:r>
      <w:r w:rsidR="00207EA9">
        <w:rPr>
          <w:rFonts w:ascii="Times New Roman" w:hAnsi="Times New Roman"/>
          <w:sz w:val="28"/>
          <w:szCs w:val="28"/>
        </w:rPr>
        <w:t xml:space="preserve"> </w:t>
      </w:r>
      <w:r w:rsidR="0075575E" w:rsidRPr="00A13AFB">
        <w:rPr>
          <w:rFonts w:ascii="Times New Roman" w:hAnsi="Times New Roman"/>
          <w:sz w:val="28"/>
          <w:szCs w:val="28"/>
        </w:rPr>
        <w:t>банку,</w:t>
      </w:r>
      <w:r w:rsidR="00207EA9">
        <w:rPr>
          <w:rFonts w:ascii="Times New Roman" w:hAnsi="Times New Roman"/>
          <w:sz w:val="28"/>
          <w:szCs w:val="28"/>
        </w:rPr>
        <w:t xml:space="preserve"> </w:t>
      </w:r>
      <w:r w:rsidR="0075575E" w:rsidRPr="00A13AFB">
        <w:rPr>
          <w:rFonts w:ascii="Times New Roman" w:hAnsi="Times New Roman"/>
          <w:sz w:val="28"/>
          <w:szCs w:val="28"/>
        </w:rPr>
        <w:t>про</w:t>
      </w:r>
      <w:r w:rsidR="00207EA9">
        <w:rPr>
          <w:rFonts w:ascii="Times New Roman" w:hAnsi="Times New Roman"/>
          <w:sz w:val="28"/>
          <w:szCs w:val="28"/>
        </w:rPr>
        <w:t xml:space="preserve"> </w:t>
      </w:r>
      <w:r w:rsidR="0075575E" w:rsidRPr="00A13AFB">
        <w:rPr>
          <w:rFonts w:ascii="Times New Roman" w:hAnsi="Times New Roman"/>
          <w:sz w:val="28"/>
          <w:szCs w:val="28"/>
        </w:rPr>
        <w:t>затвердження</w:t>
      </w:r>
      <w:r w:rsidR="00207EA9">
        <w:rPr>
          <w:rFonts w:ascii="Times New Roman" w:hAnsi="Times New Roman"/>
          <w:sz w:val="28"/>
          <w:szCs w:val="28"/>
        </w:rPr>
        <w:t xml:space="preserve"> </w:t>
      </w:r>
      <w:r w:rsidR="0075575E" w:rsidRPr="00A13AFB">
        <w:rPr>
          <w:rFonts w:ascii="Times New Roman" w:hAnsi="Times New Roman"/>
          <w:sz w:val="28"/>
          <w:szCs w:val="28"/>
        </w:rPr>
        <w:t>пропозиції</w:t>
      </w:r>
      <w:r w:rsidR="00207EA9">
        <w:rPr>
          <w:rFonts w:ascii="Times New Roman" w:hAnsi="Times New Roman"/>
          <w:sz w:val="28"/>
          <w:szCs w:val="28"/>
        </w:rPr>
        <w:t xml:space="preserve"> </w:t>
      </w:r>
      <w:r w:rsidR="0075575E" w:rsidRPr="00A13AFB">
        <w:rPr>
          <w:rFonts w:ascii="Times New Roman" w:hAnsi="Times New Roman"/>
          <w:sz w:val="28"/>
          <w:szCs w:val="28"/>
        </w:rPr>
        <w:t>Національного</w:t>
      </w:r>
      <w:r w:rsidR="00207EA9">
        <w:rPr>
          <w:rFonts w:ascii="Times New Roman" w:hAnsi="Times New Roman"/>
          <w:sz w:val="28"/>
          <w:szCs w:val="28"/>
        </w:rPr>
        <w:t xml:space="preserve"> </w:t>
      </w:r>
      <w:r w:rsidR="0075575E" w:rsidRPr="00A13AFB">
        <w:rPr>
          <w:rFonts w:ascii="Times New Roman" w:hAnsi="Times New Roman"/>
          <w:sz w:val="28"/>
          <w:szCs w:val="28"/>
        </w:rPr>
        <w:t>банку</w:t>
      </w:r>
      <w:r w:rsidR="00207EA9">
        <w:rPr>
          <w:rFonts w:ascii="Times New Roman" w:hAnsi="Times New Roman"/>
          <w:sz w:val="28"/>
          <w:szCs w:val="28"/>
        </w:rPr>
        <w:t xml:space="preserve"> </w:t>
      </w:r>
      <w:r w:rsidR="0075575E" w:rsidRPr="00A13AFB">
        <w:rPr>
          <w:rFonts w:ascii="Times New Roman" w:hAnsi="Times New Roman"/>
          <w:sz w:val="28"/>
          <w:szCs w:val="28"/>
        </w:rPr>
        <w:t>України</w:t>
      </w:r>
      <w:r w:rsidR="00207EA9">
        <w:rPr>
          <w:rFonts w:ascii="Times New Roman" w:hAnsi="Times New Roman"/>
          <w:sz w:val="28"/>
          <w:szCs w:val="28"/>
        </w:rPr>
        <w:t xml:space="preserve"> </w:t>
      </w:r>
      <w:r w:rsidR="0075575E" w:rsidRPr="00A13AFB">
        <w:rPr>
          <w:rFonts w:ascii="Times New Roman" w:hAnsi="Times New Roman"/>
          <w:sz w:val="28"/>
          <w:szCs w:val="28"/>
        </w:rPr>
        <w:t>про</w:t>
      </w:r>
      <w:r w:rsidR="00207EA9">
        <w:rPr>
          <w:rFonts w:ascii="Times New Roman" w:hAnsi="Times New Roman"/>
          <w:sz w:val="28"/>
          <w:szCs w:val="28"/>
        </w:rPr>
        <w:t xml:space="preserve"> </w:t>
      </w:r>
      <w:r w:rsidR="0075575E" w:rsidRPr="00A13AFB">
        <w:rPr>
          <w:rFonts w:ascii="Times New Roman" w:hAnsi="Times New Roman"/>
          <w:sz w:val="28"/>
          <w:szCs w:val="28"/>
        </w:rPr>
        <w:t>участь</w:t>
      </w:r>
      <w:r w:rsidR="00207EA9">
        <w:rPr>
          <w:rFonts w:ascii="Times New Roman" w:hAnsi="Times New Roman"/>
          <w:sz w:val="28"/>
          <w:szCs w:val="28"/>
        </w:rPr>
        <w:t xml:space="preserve"> </w:t>
      </w:r>
      <w:r w:rsidR="0075575E" w:rsidRPr="00A13AFB">
        <w:rPr>
          <w:rFonts w:ascii="Times New Roman" w:hAnsi="Times New Roman"/>
          <w:sz w:val="28"/>
          <w:szCs w:val="28"/>
        </w:rPr>
        <w:t>держави</w:t>
      </w:r>
      <w:r w:rsidR="00207EA9">
        <w:rPr>
          <w:rFonts w:ascii="Times New Roman" w:hAnsi="Times New Roman"/>
          <w:sz w:val="28"/>
          <w:szCs w:val="28"/>
        </w:rPr>
        <w:t xml:space="preserve"> </w:t>
      </w:r>
      <w:r w:rsidR="0075575E" w:rsidRPr="00A13AFB">
        <w:rPr>
          <w:rFonts w:ascii="Times New Roman" w:hAnsi="Times New Roman"/>
          <w:sz w:val="28"/>
          <w:szCs w:val="28"/>
        </w:rPr>
        <w:t>у</w:t>
      </w:r>
      <w:r w:rsidR="00207EA9">
        <w:rPr>
          <w:rFonts w:ascii="Times New Roman" w:hAnsi="Times New Roman"/>
          <w:sz w:val="28"/>
          <w:szCs w:val="28"/>
        </w:rPr>
        <w:t xml:space="preserve"> </w:t>
      </w:r>
      <w:r w:rsidR="0075575E" w:rsidRPr="00A13AFB">
        <w:rPr>
          <w:rFonts w:ascii="Times New Roman" w:hAnsi="Times New Roman"/>
          <w:sz w:val="28"/>
          <w:szCs w:val="28"/>
        </w:rPr>
        <w:t>виведенні</w:t>
      </w:r>
      <w:r w:rsidR="00207EA9">
        <w:rPr>
          <w:rFonts w:ascii="Times New Roman" w:hAnsi="Times New Roman"/>
          <w:sz w:val="28"/>
          <w:szCs w:val="28"/>
        </w:rPr>
        <w:t xml:space="preserve"> </w:t>
      </w:r>
      <w:r w:rsidR="0075575E"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0075575E" w:rsidRPr="00A13AFB">
        <w:rPr>
          <w:rFonts w:ascii="Times New Roman" w:hAnsi="Times New Roman"/>
          <w:sz w:val="28"/>
          <w:szCs w:val="28"/>
        </w:rPr>
        <w:t>банку</w:t>
      </w:r>
      <w:r w:rsidR="00207EA9">
        <w:rPr>
          <w:rFonts w:ascii="Times New Roman" w:hAnsi="Times New Roman"/>
          <w:sz w:val="28"/>
          <w:szCs w:val="28"/>
        </w:rPr>
        <w:t xml:space="preserve"> </w:t>
      </w:r>
      <w:r w:rsidR="0075575E" w:rsidRPr="00A13AFB">
        <w:rPr>
          <w:rFonts w:ascii="Times New Roman" w:hAnsi="Times New Roman"/>
          <w:sz w:val="28"/>
          <w:szCs w:val="28"/>
        </w:rPr>
        <w:t>з</w:t>
      </w:r>
      <w:r w:rsidR="00207EA9">
        <w:rPr>
          <w:rFonts w:ascii="Times New Roman" w:hAnsi="Times New Roman"/>
          <w:sz w:val="28"/>
          <w:szCs w:val="28"/>
        </w:rPr>
        <w:t xml:space="preserve"> </w:t>
      </w:r>
      <w:r w:rsidR="0075575E" w:rsidRPr="00A13AFB">
        <w:rPr>
          <w:rFonts w:ascii="Times New Roman" w:hAnsi="Times New Roman"/>
          <w:sz w:val="28"/>
          <w:szCs w:val="28"/>
        </w:rPr>
        <w:t>ринку,</w:t>
      </w:r>
      <w:r w:rsidR="00207EA9">
        <w:rPr>
          <w:rFonts w:ascii="Times New Roman" w:hAnsi="Times New Roman"/>
          <w:sz w:val="28"/>
          <w:szCs w:val="28"/>
        </w:rPr>
        <w:t xml:space="preserve"> </w:t>
      </w:r>
      <w:r w:rsidR="0075575E" w:rsidRPr="00A13AFB">
        <w:rPr>
          <w:rFonts w:ascii="Times New Roman" w:hAnsi="Times New Roman"/>
          <w:sz w:val="28"/>
          <w:szCs w:val="28"/>
        </w:rPr>
        <w:t>рішень</w:t>
      </w:r>
      <w:r w:rsidR="00207EA9">
        <w:rPr>
          <w:rFonts w:ascii="Times New Roman" w:hAnsi="Times New Roman"/>
          <w:sz w:val="28"/>
          <w:szCs w:val="28"/>
        </w:rPr>
        <w:t xml:space="preserve"> </w:t>
      </w:r>
      <w:r w:rsidR="0075575E" w:rsidRPr="00A13AFB">
        <w:rPr>
          <w:rFonts w:ascii="Times New Roman" w:hAnsi="Times New Roman"/>
          <w:sz w:val="28"/>
          <w:szCs w:val="28"/>
        </w:rPr>
        <w:t>Фонду</w:t>
      </w:r>
      <w:r w:rsidR="00207EA9">
        <w:rPr>
          <w:rFonts w:ascii="Times New Roman" w:hAnsi="Times New Roman"/>
          <w:sz w:val="28"/>
          <w:szCs w:val="28"/>
        </w:rPr>
        <w:t xml:space="preserve"> </w:t>
      </w:r>
      <w:r w:rsidR="0075575E" w:rsidRPr="00A13AFB">
        <w:rPr>
          <w:rFonts w:ascii="Times New Roman" w:hAnsi="Times New Roman"/>
          <w:sz w:val="28"/>
          <w:szCs w:val="28"/>
        </w:rPr>
        <w:t>гарантування</w:t>
      </w:r>
      <w:r w:rsidR="00207EA9">
        <w:rPr>
          <w:rFonts w:ascii="Times New Roman" w:hAnsi="Times New Roman"/>
          <w:sz w:val="28"/>
          <w:szCs w:val="28"/>
        </w:rPr>
        <w:t xml:space="preserve"> </w:t>
      </w:r>
      <w:r w:rsidR="0075575E" w:rsidRPr="00A13AFB">
        <w:rPr>
          <w:rFonts w:ascii="Times New Roman" w:hAnsi="Times New Roman"/>
          <w:sz w:val="28"/>
          <w:szCs w:val="28"/>
        </w:rPr>
        <w:t>вкладів</w:t>
      </w:r>
      <w:r w:rsidR="00207EA9">
        <w:rPr>
          <w:rFonts w:ascii="Times New Roman" w:hAnsi="Times New Roman"/>
          <w:sz w:val="28"/>
          <w:szCs w:val="28"/>
        </w:rPr>
        <w:t xml:space="preserve"> </w:t>
      </w:r>
      <w:r w:rsidR="0075575E" w:rsidRPr="00A13AFB">
        <w:rPr>
          <w:rFonts w:ascii="Times New Roman" w:hAnsi="Times New Roman"/>
          <w:sz w:val="28"/>
          <w:szCs w:val="28"/>
        </w:rPr>
        <w:t>фізичних</w:t>
      </w:r>
      <w:r w:rsidR="00207EA9">
        <w:rPr>
          <w:rFonts w:ascii="Times New Roman" w:hAnsi="Times New Roman"/>
          <w:sz w:val="28"/>
          <w:szCs w:val="28"/>
        </w:rPr>
        <w:t xml:space="preserve"> </w:t>
      </w:r>
      <w:r w:rsidR="0075575E" w:rsidRPr="00A13AFB">
        <w:rPr>
          <w:rFonts w:ascii="Times New Roman" w:hAnsi="Times New Roman"/>
          <w:sz w:val="28"/>
          <w:szCs w:val="28"/>
        </w:rPr>
        <w:t>осіб</w:t>
      </w:r>
      <w:r w:rsidR="00207EA9">
        <w:rPr>
          <w:rFonts w:ascii="Times New Roman" w:hAnsi="Times New Roman"/>
          <w:sz w:val="28"/>
          <w:szCs w:val="28"/>
        </w:rPr>
        <w:t xml:space="preserve"> </w:t>
      </w:r>
      <w:r w:rsidR="0075575E" w:rsidRPr="00A13AFB">
        <w:rPr>
          <w:rFonts w:ascii="Times New Roman" w:hAnsi="Times New Roman"/>
          <w:bCs/>
          <w:sz w:val="28"/>
          <w:szCs w:val="28"/>
        </w:rPr>
        <w:t>про</w:t>
      </w:r>
      <w:r w:rsidR="00207EA9">
        <w:rPr>
          <w:rFonts w:ascii="Times New Roman" w:hAnsi="Times New Roman"/>
          <w:bCs/>
          <w:sz w:val="28"/>
          <w:szCs w:val="28"/>
        </w:rPr>
        <w:t xml:space="preserve"> </w:t>
      </w:r>
      <w:r w:rsidR="0075575E" w:rsidRPr="00A13AFB">
        <w:rPr>
          <w:rFonts w:ascii="Times New Roman" w:hAnsi="Times New Roman"/>
          <w:bCs/>
          <w:sz w:val="28"/>
          <w:szCs w:val="28"/>
        </w:rPr>
        <w:t>запровадження</w:t>
      </w:r>
      <w:r w:rsidR="00207EA9">
        <w:rPr>
          <w:rFonts w:ascii="Times New Roman" w:hAnsi="Times New Roman"/>
          <w:bCs/>
          <w:sz w:val="28"/>
          <w:szCs w:val="28"/>
        </w:rPr>
        <w:t xml:space="preserve"> </w:t>
      </w:r>
      <w:r w:rsidR="0075575E" w:rsidRPr="00A13AFB">
        <w:rPr>
          <w:rFonts w:ascii="Times New Roman" w:hAnsi="Times New Roman"/>
          <w:bCs/>
          <w:sz w:val="28"/>
          <w:szCs w:val="28"/>
        </w:rPr>
        <w:t>тимчасової</w:t>
      </w:r>
      <w:r w:rsidR="00207EA9">
        <w:rPr>
          <w:rFonts w:ascii="Times New Roman" w:hAnsi="Times New Roman"/>
          <w:bCs/>
          <w:sz w:val="28"/>
          <w:szCs w:val="28"/>
        </w:rPr>
        <w:t xml:space="preserve"> </w:t>
      </w:r>
      <w:r w:rsidR="0075575E" w:rsidRPr="00A13AFB">
        <w:rPr>
          <w:rFonts w:ascii="Times New Roman" w:hAnsi="Times New Roman"/>
          <w:bCs/>
          <w:sz w:val="28"/>
          <w:szCs w:val="28"/>
        </w:rPr>
        <w:t>адміністрації</w:t>
      </w:r>
      <w:r w:rsidR="00207EA9">
        <w:rPr>
          <w:rFonts w:ascii="Times New Roman" w:hAnsi="Times New Roman"/>
          <w:bCs/>
          <w:sz w:val="28"/>
          <w:szCs w:val="28"/>
        </w:rPr>
        <w:t xml:space="preserve"> </w:t>
      </w:r>
      <w:r w:rsidR="0075575E" w:rsidRPr="00A13AFB">
        <w:rPr>
          <w:rFonts w:ascii="Times New Roman" w:hAnsi="Times New Roman"/>
          <w:bCs/>
          <w:sz w:val="28"/>
          <w:szCs w:val="28"/>
        </w:rPr>
        <w:t>у</w:t>
      </w:r>
      <w:r w:rsidR="00207EA9">
        <w:rPr>
          <w:rFonts w:ascii="Times New Roman" w:hAnsi="Times New Roman"/>
          <w:bCs/>
          <w:sz w:val="28"/>
          <w:szCs w:val="28"/>
        </w:rPr>
        <w:t xml:space="preserve"> </w:t>
      </w:r>
      <w:r w:rsidR="0075575E" w:rsidRPr="00A13AFB">
        <w:rPr>
          <w:rFonts w:ascii="Times New Roman" w:hAnsi="Times New Roman"/>
          <w:bCs/>
          <w:sz w:val="28"/>
          <w:szCs w:val="28"/>
        </w:rPr>
        <w:t>банку,</w:t>
      </w:r>
      <w:r w:rsidR="00207EA9">
        <w:rPr>
          <w:rFonts w:ascii="Times New Roman" w:hAnsi="Times New Roman"/>
          <w:bCs/>
          <w:sz w:val="28"/>
          <w:szCs w:val="28"/>
        </w:rPr>
        <w:t xml:space="preserve"> </w:t>
      </w:r>
      <w:r w:rsidR="0075575E" w:rsidRPr="00A13AFB">
        <w:rPr>
          <w:rFonts w:ascii="Times New Roman" w:hAnsi="Times New Roman"/>
          <w:bCs/>
          <w:sz w:val="28"/>
          <w:szCs w:val="28"/>
        </w:rPr>
        <w:t>про</w:t>
      </w:r>
      <w:r w:rsidR="00207EA9">
        <w:rPr>
          <w:rFonts w:ascii="Times New Roman" w:hAnsi="Times New Roman"/>
          <w:bCs/>
          <w:sz w:val="28"/>
          <w:szCs w:val="28"/>
        </w:rPr>
        <w:t xml:space="preserve"> </w:t>
      </w:r>
      <w:r w:rsidR="0075575E" w:rsidRPr="00A13AFB">
        <w:rPr>
          <w:rFonts w:ascii="Times New Roman" w:hAnsi="Times New Roman"/>
          <w:bCs/>
          <w:sz w:val="28"/>
          <w:szCs w:val="28"/>
        </w:rPr>
        <w:t>початок</w:t>
      </w:r>
      <w:r w:rsidR="00207EA9">
        <w:rPr>
          <w:rFonts w:ascii="Times New Roman" w:hAnsi="Times New Roman"/>
          <w:bCs/>
          <w:sz w:val="28"/>
          <w:szCs w:val="28"/>
        </w:rPr>
        <w:t xml:space="preserve"> </w:t>
      </w:r>
      <w:r w:rsidR="0075575E" w:rsidRPr="00A13AFB">
        <w:rPr>
          <w:rFonts w:ascii="Times New Roman" w:hAnsi="Times New Roman"/>
          <w:bCs/>
          <w:sz w:val="28"/>
          <w:szCs w:val="28"/>
        </w:rPr>
        <w:t>процедури</w:t>
      </w:r>
      <w:r w:rsidR="00207EA9">
        <w:rPr>
          <w:rFonts w:ascii="Times New Roman" w:hAnsi="Times New Roman"/>
          <w:bCs/>
          <w:sz w:val="28"/>
          <w:szCs w:val="28"/>
        </w:rPr>
        <w:t xml:space="preserve"> </w:t>
      </w:r>
      <w:r w:rsidR="0075575E" w:rsidRPr="00A13AFB">
        <w:rPr>
          <w:rFonts w:ascii="Times New Roman" w:hAnsi="Times New Roman"/>
          <w:bCs/>
          <w:sz w:val="28"/>
          <w:szCs w:val="28"/>
        </w:rPr>
        <w:t>ліквідації</w:t>
      </w:r>
      <w:r w:rsidR="00207EA9">
        <w:rPr>
          <w:rFonts w:ascii="Times New Roman" w:hAnsi="Times New Roman"/>
          <w:bCs/>
          <w:sz w:val="28"/>
          <w:szCs w:val="28"/>
        </w:rPr>
        <w:t xml:space="preserve"> </w:t>
      </w:r>
      <w:r w:rsidR="0075575E" w:rsidRPr="00A13AFB">
        <w:rPr>
          <w:rFonts w:ascii="Times New Roman" w:hAnsi="Times New Roman"/>
          <w:bCs/>
          <w:sz w:val="28"/>
          <w:szCs w:val="28"/>
        </w:rPr>
        <w:t>банку,</w:t>
      </w:r>
      <w:r w:rsidR="00207EA9">
        <w:rPr>
          <w:rFonts w:ascii="Times New Roman" w:hAnsi="Times New Roman"/>
          <w:sz w:val="28"/>
          <w:szCs w:val="28"/>
        </w:rPr>
        <w:t xml:space="preserve"> </w:t>
      </w:r>
      <w:r w:rsidR="0075575E" w:rsidRPr="00A13AFB">
        <w:rPr>
          <w:rFonts w:ascii="Times New Roman" w:hAnsi="Times New Roman"/>
          <w:bCs/>
          <w:sz w:val="28"/>
          <w:szCs w:val="28"/>
        </w:rPr>
        <w:t>про</w:t>
      </w:r>
      <w:r w:rsidR="00207EA9">
        <w:rPr>
          <w:rFonts w:ascii="Times New Roman" w:hAnsi="Times New Roman"/>
          <w:bCs/>
          <w:sz w:val="28"/>
          <w:szCs w:val="28"/>
        </w:rPr>
        <w:t xml:space="preserve"> </w:t>
      </w:r>
      <w:r w:rsidR="0075575E" w:rsidRPr="00A13AFB">
        <w:rPr>
          <w:rFonts w:ascii="Times New Roman" w:hAnsi="Times New Roman"/>
          <w:bCs/>
          <w:sz w:val="28"/>
          <w:szCs w:val="28"/>
        </w:rPr>
        <w:t>затвердження</w:t>
      </w:r>
      <w:r w:rsidR="00207EA9">
        <w:rPr>
          <w:rFonts w:ascii="Times New Roman" w:hAnsi="Times New Roman"/>
          <w:bCs/>
          <w:sz w:val="28"/>
          <w:szCs w:val="28"/>
        </w:rPr>
        <w:t xml:space="preserve"> </w:t>
      </w:r>
      <w:r w:rsidR="0075575E" w:rsidRPr="00A13AFB">
        <w:rPr>
          <w:rFonts w:ascii="Times New Roman" w:hAnsi="Times New Roman"/>
          <w:bCs/>
          <w:sz w:val="28"/>
          <w:szCs w:val="28"/>
        </w:rPr>
        <w:t>плану</w:t>
      </w:r>
      <w:r w:rsidR="00207EA9">
        <w:rPr>
          <w:rFonts w:ascii="Times New Roman" w:hAnsi="Times New Roman"/>
          <w:bCs/>
          <w:sz w:val="28"/>
          <w:szCs w:val="28"/>
        </w:rPr>
        <w:t xml:space="preserve"> </w:t>
      </w:r>
      <w:r w:rsidR="0075575E" w:rsidRPr="00A13AFB">
        <w:rPr>
          <w:rFonts w:ascii="Times New Roman" w:hAnsi="Times New Roman"/>
          <w:bCs/>
          <w:sz w:val="28"/>
          <w:szCs w:val="28"/>
        </w:rPr>
        <w:t>врегулювання</w:t>
      </w:r>
      <w:r w:rsidR="00207EA9">
        <w:rPr>
          <w:rFonts w:ascii="Times New Roman" w:hAnsi="Times New Roman"/>
          <w:bCs/>
          <w:sz w:val="28"/>
          <w:szCs w:val="28"/>
        </w:rPr>
        <w:t xml:space="preserve"> </w:t>
      </w:r>
      <w:r w:rsidR="0075575E" w:rsidRPr="00A13AFB">
        <w:rPr>
          <w:rFonts w:ascii="Times New Roman" w:hAnsi="Times New Roman"/>
          <w:bCs/>
          <w:sz w:val="28"/>
          <w:szCs w:val="28"/>
        </w:rPr>
        <w:t>та</w:t>
      </w:r>
      <w:r w:rsidR="00207EA9">
        <w:rPr>
          <w:rFonts w:ascii="Times New Roman" w:hAnsi="Times New Roman"/>
          <w:bCs/>
          <w:sz w:val="28"/>
          <w:szCs w:val="28"/>
        </w:rPr>
        <w:t xml:space="preserve"> </w:t>
      </w:r>
      <w:r w:rsidR="0075575E" w:rsidRPr="00A13AFB">
        <w:rPr>
          <w:rFonts w:ascii="Times New Roman" w:hAnsi="Times New Roman"/>
          <w:bCs/>
          <w:sz w:val="28"/>
          <w:szCs w:val="28"/>
        </w:rPr>
        <w:t>будь-яких</w:t>
      </w:r>
      <w:r w:rsidR="00207EA9">
        <w:rPr>
          <w:rFonts w:ascii="Times New Roman" w:hAnsi="Times New Roman"/>
          <w:bCs/>
          <w:sz w:val="28"/>
          <w:szCs w:val="28"/>
        </w:rPr>
        <w:t xml:space="preserve"> </w:t>
      </w:r>
      <w:r w:rsidR="0075575E" w:rsidRPr="00A13AFB">
        <w:rPr>
          <w:rFonts w:ascii="Times New Roman" w:hAnsi="Times New Roman"/>
          <w:bCs/>
          <w:sz w:val="28"/>
          <w:szCs w:val="28"/>
        </w:rPr>
        <w:t>інших</w:t>
      </w:r>
      <w:r w:rsidR="00207EA9">
        <w:rPr>
          <w:rFonts w:ascii="Times New Roman" w:hAnsi="Times New Roman"/>
          <w:bCs/>
          <w:sz w:val="28"/>
          <w:szCs w:val="28"/>
        </w:rPr>
        <w:t xml:space="preserve"> </w:t>
      </w:r>
      <w:r w:rsidR="0075575E" w:rsidRPr="00A13AFB">
        <w:rPr>
          <w:rFonts w:ascii="Times New Roman" w:hAnsi="Times New Roman"/>
          <w:bCs/>
          <w:sz w:val="28"/>
          <w:szCs w:val="28"/>
        </w:rPr>
        <w:t>рішень,</w:t>
      </w:r>
      <w:r w:rsidR="00207EA9">
        <w:rPr>
          <w:rFonts w:ascii="Times New Roman" w:hAnsi="Times New Roman"/>
          <w:bCs/>
          <w:sz w:val="28"/>
          <w:szCs w:val="28"/>
        </w:rPr>
        <w:t xml:space="preserve"> </w:t>
      </w:r>
      <w:r w:rsidR="0075575E" w:rsidRPr="00A13AFB">
        <w:rPr>
          <w:rFonts w:ascii="Times New Roman" w:hAnsi="Times New Roman"/>
          <w:bCs/>
          <w:sz w:val="28"/>
          <w:szCs w:val="28"/>
        </w:rPr>
        <w:t>прийнятих</w:t>
      </w:r>
      <w:r w:rsidR="00207EA9">
        <w:rPr>
          <w:rFonts w:ascii="Times New Roman" w:hAnsi="Times New Roman"/>
          <w:bCs/>
          <w:sz w:val="28"/>
          <w:szCs w:val="28"/>
        </w:rPr>
        <w:t xml:space="preserve"> </w:t>
      </w:r>
      <w:r w:rsidR="0075575E" w:rsidRPr="00A13AFB">
        <w:rPr>
          <w:rFonts w:ascii="Times New Roman" w:hAnsi="Times New Roman"/>
          <w:bCs/>
          <w:sz w:val="28"/>
          <w:szCs w:val="28"/>
        </w:rPr>
        <w:t>на</w:t>
      </w:r>
      <w:r w:rsidR="00207EA9">
        <w:rPr>
          <w:rFonts w:ascii="Times New Roman" w:hAnsi="Times New Roman"/>
          <w:bCs/>
          <w:sz w:val="28"/>
          <w:szCs w:val="28"/>
        </w:rPr>
        <w:t xml:space="preserve"> </w:t>
      </w:r>
      <w:r w:rsidR="0075575E" w:rsidRPr="00A13AFB">
        <w:rPr>
          <w:rFonts w:ascii="Times New Roman" w:hAnsi="Times New Roman"/>
          <w:bCs/>
          <w:sz w:val="28"/>
          <w:szCs w:val="28"/>
        </w:rPr>
        <w:t>його</w:t>
      </w:r>
      <w:r w:rsidR="00207EA9">
        <w:rPr>
          <w:rFonts w:ascii="Times New Roman" w:hAnsi="Times New Roman"/>
          <w:bCs/>
          <w:sz w:val="28"/>
          <w:szCs w:val="28"/>
        </w:rPr>
        <w:t xml:space="preserve"> </w:t>
      </w:r>
      <w:r w:rsidR="0075575E" w:rsidRPr="00A13AFB">
        <w:rPr>
          <w:rFonts w:ascii="Times New Roman" w:hAnsi="Times New Roman"/>
          <w:bCs/>
          <w:sz w:val="28"/>
          <w:szCs w:val="28"/>
        </w:rPr>
        <w:t>виконання,</w:t>
      </w:r>
      <w:r w:rsidR="00207EA9">
        <w:rPr>
          <w:rFonts w:ascii="Times New Roman" w:hAnsi="Times New Roman"/>
          <w:bCs/>
          <w:sz w:val="28"/>
          <w:szCs w:val="28"/>
        </w:rPr>
        <w:t xml:space="preserve"> </w:t>
      </w:r>
      <w:r w:rsidR="0075575E" w:rsidRPr="00A13AFB">
        <w:rPr>
          <w:rFonts w:ascii="Times New Roman" w:hAnsi="Times New Roman"/>
          <w:bCs/>
          <w:sz w:val="28"/>
          <w:szCs w:val="28"/>
        </w:rPr>
        <w:t>а</w:t>
      </w:r>
      <w:r w:rsidR="00207EA9">
        <w:rPr>
          <w:rFonts w:ascii="Times New Roman" w:hAnsi="Times New Roman"/>
          <w:bCs/>
          <w:sz w:val="28"/>
          <w:szCs w:val="28"/>
        </w:rPr>
        <w:t xml:space="preserve"> </w:t>
      </w:r>
      <w:r w:rsidR="0075575E" w:rsidRPr="00A13AFB">
        <w:rPr>
          <w:rFonts w:ascii="Times New Roman" w:hAnsi="Times New Roman"/>
          <w:bCs/>
          <w:sz w:val="28"/>
          <w:szCs w:val="28"/>
        </w:rPr>
        <w:t>також</w:t>
      </w:r>
      <w:r w:rsidR="00207EA9">
        <w:rPr>
          <w:rFonts w:ascii="Times New Roman" w:hAnsi="Times New Roman"/>
          <w:bCs/>
          <w:sz w:val="28"/>
          <w:szCs w:val="28"/>
        </w:rPr>
        <w:t xml:space="preserve"> </w:t>
      </w:r>
      <w:r w:rsidR="0075575E" w:rsidRPr="00A13AFB">
        <w:rPr>
          <w:rFonts w:ascii="Times New Roman" w:hAnsi="Times New Roman"/>
          <w:bCs/>
          <w:sz w:val="28"/>
          <w:szCs w:val="28"/>
        </w:rPr>
        <w:t>рішень</w:t>
      </w:r>
      <w:r w:rsidR="00207EA9">
        <w:rPr>
          <w:rFonts w:ascii="Times New Roman" w:hAnsi="Times New Roman"/>
          <w:bCs/>
          <w:sz w:val="28"/>
          <w:szCs w:val="28"/>
        </w:rPr>
        <w:t xml:space="preserve"> </w:t>
      </w:r>
      <w:r w:rsidR="0075575E" w:rsidRPr="00A13AFB">
        <w:rPr>
          <w:rFonts w:ascii="Times New Roman" w:hAnsi="Times New Roman"/>
          <w:bCs/>
          <w:sz w:val="28"/>
          <w:szCs w:val="28"/>
        </w:rPr>
        <w:t>щодо</w:t>
      </w:r>
      <w:r w:rsidR="00207EA9">
        <w:rPr>
          <w:rFonts w:ascii="Times New Roman" w:hAnsi="Times New Roman"/>
          <w:bCs/>
          <w:sz w:val="28"/>
          <w:szCs w:val="28"/>
        </w:rPr>
        <w:t xml:space="preserve"> </w:t>
      </w:r>
      <w:r w:rsidR="0075575E" w:rsidRPr="00A13AFB">
        <w:rPr>
          <w:rFonts w:ascii="Times New Roman" w:hAnsi="Times New Roman"/>
          <w:bCs/>
          <w:sz w:val="28"/>
          <w:szCs w:val="28"/>
        </w:rPr>
        <w:t>призначення</w:t>
      </w:r>
      <w:r w:rsidR="00207EA9">
        <w:rPr>
          <w:rFonts w:ascii="Times New Roman" w:hAnsi="Times New Roman"/>
          <w:bCs/>
          <w:sz w:val="28"/>
          <w:szCs w:val="28"/>
        </w:rPr>
        <w:t xml:space="preserve"> </w:t>
      </w:r>
      <w:r w:rsidR="0075575E" w:rsidRPr="00A13AFB">
        <w:rPr>
          <w:rFonts w:ascii="Times New Roman" w:hAnsi="Times New Roman"/>
          <w:bCs/>
          <w:sz w:val="28"/>
          <w:szCs w:val="28"/>
        </w:rPr>
        <w:t>уповноважених</w:t>
      </w:r>
      <w:r w:rsidR="00207EA9">
        <w:rPr>
          <w:rFonts w:ascii="Times New Roman" w:hAnsi="Times New Roman"/>
          <w:bCs/>
          <w:sz w:val="28"/>
          <w:szCs w:val="28"/>
        </w:rPr>
        <w:t xml:space="preserve"> </w:t>
      </w:r>
      <w:r w:rsidR="0075575E" w:rsidRPr="00A13AFB">
        <w:rPr>
          <w:rFonts w:ascii="Times New Roman" w:hAnsi="Times New Roman"/>
          <w:bCs/>
          <w:sz w:val="28"/>
          <w:szCs w:val="28"/>
        </w:rPr>
        <w:t>осіб</w:t>
      </w:r>
      <w:r w:rsidR="00207EA9">
        <w:rPr>
          <w:rFonts w:ascii="Times New Roman" w:hAnsi="Times New Roman"/>
          <w:bCs/>
          <w:sz w:val="28"/>
          <w:szCs w:val="28"/>
        </w:rPr>
        <w:t xml:space="preserve"> </w:t>
      </w:r>
      <w:r w:rsidR="0075575E" w:rsidRPr="00A13AFB">
        <w:rPr>
          <w:rFonts w:ascii="Times New Roman" w:hAnsi="Times New Roman"/>
          <w:bCs/>
          <w:sz w:val="28"/>
          <w:szCs w:val="28"/>
        </w:rPr>
        <w:t>Фонду</w:t>
      </w:r>
      <w:r w:rsidR="00207EA9">
        <w:rPr>
          <w:rFonts w:ascii="Times New Roman" w:hAnsi="Times New Roman"/>
          <w:bCs/>
          <w:sz w:val="28"/>
          <w:szCs w:val="28"/>
        </w:rPr>
        <w:t xml:space="preserve"> </w:t>
      </w:r>
      <w:r w:rsidR="0075575E" w:rsidRPr="00A13AFB">
        <w:rPr>
          <w:rFonts w:ascii="Times New Roman" w:hAnsi="Times New Roman"/>
          <w:bCs/>
          <w:sz w:val="28"/>
          <w:szCs w:val="28"/>
        </w:rPr>
        <w:t>гарантування</w:t>
      </w:r>
      <w:r w:rsidR="00207EA9">
        <w:rPr>
          <w:rFonts w:ascii="Times New Roman" w:hAnsi="Times New Roman"/>
          <w:bCs/>
          <w:sz w:val="28"/>
          <w:szCs w:val="28"/>
        </w:rPr>
        <w:t xml:space="preserve"> </w:t>
      </w:r>
      <w:r w:rsidR="0075575E" w:rsidRPr="00A13AFB">
        <w:rPr>
          <w:rFonts w:ascii="Times New Roman" w:hAnsi="Times New Roman"/>
          <w:bCs/>
          <w:sz w:val="28"/>
          <w:szCs w:val="28"/>
        </w:rPr>
        <w:t>вкладів</w:t>
      </w:r>
      <w:r w:rsidR="00207EA9">
        <w:rPr>
          <w:rFonts w:ascii="Times New Roman" w:hAnsi="Times New Roman"/>
          <w:bCs/>
          <w:sz w:val="28"/>
          <w:szCs w:val="28"/>
        </w:rPr>
        <w:t xml:space="preserve"> </w:t>
      </w:r>
      <w:r w:rsidR="0075575E" w:rsidRPr="00A13AFB">
        <w:rPr>
          <w:rFonts w:ascii="Times New Roman" w:hAnsi="Times New Roman"/>
          <w:bCs/>
          <w:sz w:val="28"/>
          <w:szCs w:val="28"/>
        </w:rPr>
        <w:lastRenderedPageBreak/>
        <w:t>фізичних</w:t>
      </w:r>
      <w:r w:rsidR="00207EA9">
        <w:rPr>
          <w:rFonts w:ascii="Times New Roman" w:hAnsi="Times New Roman"/>
          <w:bCs/>
          <w:sz w:val="28"/>
          <w:szCs w:val="28"/>
        </w:rPr>
        <w:t xml:space="preserve"> </w:t>
      </w:r>
      <w:r w:rsidR="0075575E" w:rsidRPr="00A13AFB">
        <w:rPr>
          <w:rFonts w:ascii="Times New Roman" w:hAnsi="Times New Roman"/>
          <w:bCs/>
          <w:sz w:val="28"/>
          <w:szCs w:val="28"/>
        </w:rPr>
        <w:t>осіб,</w:t>
      </w:r>
      <w:r w:rsidR="00207EA9">
        <w:rPr>
          <w:rFonts w:ascii="Times New Roman" w:hAnsi="Times New Roman"/>
          <w:bCs/>
          <w:sz w:val="28"/>
          <w:szCs w:val="28"/>
        </w:rPr>
        <w:t xml:space="preserve"> </w:t>
      </w:r>
      <w:r w:rsidR="0075575E" w:rsidRPr="00A13AFB">
        <w:rPr>
          <w:rFonts w:ascii="Times New Roman" w:hAnsi="Times New Roman"/>
          <w:bCs/>
          <w:sz w:val="28"/>
          <w:szCs w:val="28"/>
        </w:rPr>
        <w:t>делегування</w:t>
      </w:r>
      <w:r w:rsidR="00207EA9">
        <w:rPr>
          <w:rFonts w:ascii="Times New Roman" w:hAnsi="Times New Roman"/>
          <w:bCs/>
          <w:sz w:val="28"/>
          <w:szCs w:val="28"/>
        </w:rPr>
        <w:t xml:space="preserve"> </w:t>
      </w:r>
      <w:r w:rsidR="0075575E" w:rsidRPr="00A13AFB">
        <w:rPr>
          <w:rFonts w:ascii="Times New Roman" w:hAnsi="Times New Roman"/>
          <w:bCs/>
          <w:sz w:val="28"/>
          <w:szCs w:val="28"/>
        </w:rPr>
        <w:t>їм</w:t>
      </w:r>
      <w:r w:rsidR="00207EA9">
        <w:rPr>
          <w:rFonts w:ascii="Times New Roman" w:hAnsi="Times New Roman"/>
          <w:bCs/>
          <w:sz w:val="28"/>
          <w:szCs w:val="28"/>
        </w:rPr>
        <w:t xml:space="preserve"> </w:t>
      </w:r>
      <w:r w:rsidR="0075575E" w:rsidRPr="00A13AFB">
        <w:rPr>
          <w:rFonts w:ascii="Times New Roman" w:hAnsi="Times New Roman"/>
          <w:bCs/>
          <w:sz w:val="28"/>
          <w:szCs w:val="28"/>
        </w:rPr>
        <w:t>повноважень,</w:t>
      </w:r>
      <w:r w:rsidR="00207EA9">
        <w:rPr>
          <w:rFonts w:ascii="Times New Roman" w:hAnsi="Times New Roman"/>
          <w:bCs/>
          <w:sz w:val="28"/>
          <w:szCs w:val="28"/>
        </w:rPr>
        <w:t xml:space="preserve"> </w:t>
      </w:r>
      <w:r w:rsidR="0075575E" w:rsidRPr="00A13AFB">
        <w:rPr>
          <w:rFonts w:ascii="Times New Roman" w:hAnsi="Times New Roman"/>
          <w:bCs/>
          <w:sz w:val="28"/>
          <w:szCs w:val="28"/>
          <w:lang w:eastAsia="uk-UA"/>
        </w:rPr>
        <w:t>рішень</w:t>
      </w:r>
      <w:r w:rsidR="00207EA9">
        <w:rPr>
          <w:rFonts w:ascii="Times New Roman" w:hAnsi="Times New Roman"/>
          <w:bCs/>
          <w:sz w:val="28"/>
          <w:szCs w:val="28"/>
          <w:lang w:eastAsia="uk-UA"/>
        </w:rPr>
        <w:t xml:space="preserve"> </w:t>
      </w:r>
      <w:r w:rsidR="0075575E" w:rsidRPr="00A13AFB">
        <w:rPr>
          <w:rFonts w:ascii="Times New Roman" w:hAnsi="Times New Roman"/>
          <w:bCs/>
          <w:sz w:val="28"/>
          <w:szCs w:val="28"/>
          <w:lang w:eastAsia="uk-UA"/>
        </w:rPr>
        <w:t>Кабінету</w:t>
      </w:r>
      <w:r w:rsidR="00207EA9">
        <w:rPr>
          <w:rFonts w:ascii="Times New Roman" w:hAnsi="Times New Roman"/>
          <w:bCs/>
          <w:sz w:val="28"/>
          <w:szCs w:val="28"/>
          <w:lang w:eastAsia="uk-UA"/>
        </w:rPr>
        <w:t xml:space="preserve"> </w:t>
      </w:r>
      <w:r w:rsidR="0075575E" w:rsidRPr="00A13AFB">
        <w:rPr>
          <w:rFonts w:ascii="Times New Roman" w:hAnsi="Times New Roman"/>
          <w:bCs/>
          <w:sz w:val="28"/>
          <w:szCs w:val="28"/>
          <w:lang w:eastAsia="uk-UA"/>
        </w:rPr>
        <w:t>Міністрів</w:t>
      </w:r>
      <w:r w:rsidR="00207EA9">
        <w:rPr>
          <w:rFonts w:ascii="Times New Roman" w:hAnsi="Times New Roman"/>
          <w:bCs/>
          <w:sz w:val="28"/>
          <w:szCs w:val="28"/>
          <w:lang w:eastAsia="uk-UA"/>
        </w:rPr>
        <w:t xml:space="preserve"> </w:t>
      </w:r>
      <w:r w:rsidR="0075575E" w:rsidRPr="00A13AFB">
        <w:rPr>
          <w:rFonts w:ascii="Times New Roman" w:hAnsi="Times New Roman"/>
          <w:bCs/>
          <w:sz w:val="28"/>
          <w:szCs w:val="28"/>
          <w:lang w:eastAsia="uk-UA"/>
        </w:rPr>
        <w:t>України</w:t>
      </w:r>
      <w:r w:rsidR="00207EA9">
        <w:rPr>
          <w:rFonts w:ascii="Times New Roman" w:hAnsi="Times New Roman"/>
          <w:bCs/>
          <w:sz w:val="28"/>
          <w:szCs w:val="28"/>
          <w:lang w:eastAsia="uk-UA"/>
        </w:rPr>
        <w:t xml:space="preserve"> </w:t>
      </w:r>
      <w:r w:rsidR="0075575E" w:rsidRPr="00A13AFB">
        <w:rPr>
          <w:rFonts w:ascii="Times New Roman" w:hAnsi="Times New Roman"/>
          <w:bCs/>
          <w:sz w:val="28"/>
          <w:szCs w:val="28"/>
          <w:lang w:eastAsia="uk-UA"/>
        </w:rPr>
        <w:t>про</w:t>
      </w:r>
      <w:r w:rsidR="00207EA9">
        <w:rPr>
          <w:rFonts w:ascii="Times New Roman" w:hAnsi="Times New Roman"/>
          <w:bCs/>
          <w:sz w:val="28"/>
          <w:szCs w:val="28"/>
          <w:lang w:eastAsia="uk-UA"/>
        </w:rPr>
        <w:t xml:space="preserve"> </w:t>
      </w:r>
      <w:r w:rsidR="0075575E" w:rsidRPr="00A13AFB">
        <w:rPr>
          <w:rFonts w:ascii="Times New Roman" w:hAnsi="Times New Roman"/>
          <w:bCs/>
          <w:sz w:val="28"/>
          <w:szCs w:val="28"/>
          <w:lang w:eastAsia="uk-UA"/>
        </w:rPr>
        <w:t>участь</w:t>
      </w:r>
      <w:r w:rsidR="00207EA9">
        <w:rPr>
          <w:rFonts w:ascii="Times New Roman" w:hAnsi="Times New Roman"/>
          <w:bCs/>
          <w:sz w:val="28"/>
          <w:szCs w:val="28"/>
          <w:lang w:eastAsia="uk-UA"/>
        </w:rPr>
        <w:t xml:space="preserve"> </w:t>
      </w:r>
      <w:r w:rsidR="0075575E" w:rsidRPr="00A13AFB">
        <w:rPr>
          <w:rFonts w:ascii="Times New Roman" w:hAnsi="Times New Roman"/>
          <w:bCs/>
          <w:sz w:val="28"/>
          <w:szCs w:val="28"/>
          <w:lang w:eastAsia="uk-UA"/>
        </w:rPr>
        <w:t>держави</w:t>
      </w:r>
      <w:r w:rsidR="00207EA9">
        <w:rPr>
          <w:rFonts w:ascii="Times New Roman" w:hAnsi="Times New Roman"/>
          <w:bCs/>
          <w:sz w:val="28"/>
          <w:szCs w:val="28"/>
          <w:lang w:eastAsia="uk-UA"/>
        </w:rPr>
        <w:t xml:space="preserve"> </w:t>
      </w:r>
      <w:r w:rsidR="0075575E" w:rsidRPr="00A13AFB">
        <w:rPr>
          <w:rFonts w:ascii="Times New Roman" w:hAnsi="Times New Roman"/>
          <w:bCs/>
          <w:sz w:val="28"/>
          <w:szCs w:val="28"/>
          <w:lang w:eastAsia="uk-UA"/>
        </w:rPr>
        <w:t>у</w:t>
      </w:r>
      <w:r w:rsidR="00207EA9">
        <w:rPr>
          <w:rFonts w:ascii="Times New Roman" w:hAnsi="Times New Roman"/>
          <w:bCs/>
          <w:sz w:val="28"/>
          <w:szCs w:val="28"/>
          <w:lang w:eastAsia="uk-UA"/>
        </w:rPr>
        <w:t xml:space="preserve"> </w:t>
      </w:r>
      <w:r w:rsidR="0075575E" w:rsidRPr="00A13AFB">
        <w:rPr>
          <w:rFonts w:ascii="Times New Roman" w:hAnsi="Times New Roman"/>
          <w:bCs/>
          <w:sz w:val="28"/>
          <w:szCs w:val="28"/>
          <w:lang w:eastAsia="uk-UA"/>
        </w:rPr>
        <w:t>виведенні</w:t>
      </w:r>
      <w:r w:rsidR="00207EA9">
        <w:rPr>
          <w:rFonts w:ascii="Times New Roman" w:hAnsi="Times New Roman"/>
          <w:bCs/>
          <w:sz w:val="28"/>
          <w:szCs w:val="28"/>
          <w:lang w:eastAsia="uk-UA"/>
        </w:rPr>
        <w:t xml:space="preserve"> </w:t>
      </w:r>
      <w:r w:rsidR="0075575E" w:rsidRPr="00A13AFB">
        <w:rPr>
          <w:rFonts w:ascii="Times New Roman" w:hAnsi="Times New Roman"/>
          <w:bCs/>
          <w:sz w:val="28"/>
          <w:szCs w:val="28"/>
          <w:lang w:eastAsia="uk-UA"/>
        </w:rPr>
        <w:t>неплатоспроможного</w:t>
      </w:r>
      <w:r w:rsidR="00207EA9">
        <w:rPr>
          <w:rFonts w:ascii="Times New Roman" w:hAnsi="Times New Roman"/>
          <w:bCs/>
          <w:sz w:val="28"/>
          <w:szCs w:val="28"/>
          <w:lang w:eastAsia="uk-UA"/>
        </w:rPr>
        <w:t xml:space="preserve"> </w:t>
      </w:r>
      <w:r w:rsidR="0075575E" w:rsidRPr="00A13AFB">
        <w:rPr>
          <w:rFonts w:ascii="Times New Roman" w:hAnsi="Times New Roman"/>
          <w:bCs/>
          <w:sz w:val="28"/>
          <w:szCs w:val="28"/>
          <w:lang w:eastAsia="uk-UA"/>
        </w:rPr>
        <w:t>банку</w:t>
      </w:r>
      <w:r w:rsidR="00207EA9">
        <w:rPr>
          <w:rFonts w:ascii="Times New Roman" w:hAnsi="Times New Roman"/>
          <w:bCs/>
          <w:sz w:val="28"/>
          <w:szCs w:val="28"/>
          <w:lang w:eastAsia="uk-UA"/>
        </w:rPr>
        <w:t xml:space="preserve"> </w:t>
      </w:r>
      <w:r w:rsidR="0075575E" w:rsidRPr="00A13AFB">
        <w:rPr>
          <w:rFonts w:ascii="Times New Roman" w:hAnsi="Times New Roman"/>
          <w:bCs/>
          <w:sz w:val="28"/>
          <w:szCs w:val="28"/>
          <w:lang w:eastAsia="uk-UA"/>
        </w:rPr>
        <w:t>з</w:t>
      </w:r>
      <w:r w:rsidR="00207EA9">
        <w:rPr>
          <w:rFonts w:ascii="Times New Roman" w:hAnsi="Times New Roman"/>
          <w:bCs/>
          <w:sz w:val="28"/>
          <w:szCs w:val="28"/>
          <w:lang w:eastAsia="uk-UA"/>
        </w:rPr>
        <w:t xml:space="preserve"> </w:t>
      </w:r>
      <w:r w:rsidR="0075575E" w:rsidRPr="00A13AFB">
        <w:rPr>
          <w:rFonts w:ascii="Times New Roman" w:hAnsi="Times New Roman"/>
          <w:bCs/>
          <w:sz w:val="28"/>
          <w:szCs w:val="28"/>
          <w:lang w:eastAsia="uk-UA"/>
        </w:rPr>
        <w:t>ринку</w:t>
      </w:r>
      <w:r w:rsidR="0075575E" w:rsidRPr="00A13AFB">
        <w:rPr>
          <w:rFonts w:ascii="Times New Roman" w:hAnsi="Times New Roman"/>
          <w:sz w:val="28"/>
          <w:szCs w:val="28"/>
        </w:rPr>
        <w:t>,</w:t>
      </w:r>
      <w:r w:rsidR="00207EA9">
        <w:rPr>
          <w:rFonts w:ascii="Times New Roman" w:hAnsi="Times New Roman"/>
          <w:sz w:val="28"/>
          <w:szCs w:val="28"/>
        </w:rPr>
        <w:t xml:space="preserve"> </w:t>
      </w:r>
      <w:r w:rsidR="0075575E" w:rsidRPr="00A13AFB">
        <w:rPr>
          <w:rFonts w:ascii="Times New Roman" w:hAnsi="Times New Roman"/>
          <w:sz w:val="28"/>
          <w:szCs w:val="28"/>
        </w:rPr>
        <w:t>рішень</w:t>
      </w:r>
      <w:r w:rsidR="00207EA9">
        <w:rPr>
          <w:rFonts w:ascii="Times New Roman" w:hAnsi="Times New Roman"/>
          <w:sz w:val="28"/>
          <w:szCs w:val="28"/>
        </w:rPr>
        <w:t xml:space="preserve"> </w:t>
      </w:r>
      <w:r w:rsidR="0075575E" w:rsidRPr="00A13AFB">
        <w:rPr>
          <w:rFonts w:ascii="Times New Roman" w:hAnsi="Times New Roman"/>
          <w:sz w:val="28"/>
          <w:szCs w:val="28"/>
        </w:rPr>
        <w:t>Міністерства</w:t>
      </w:r>
      <w:r w:rsidR="00207EA9">
        <w:rPr>
          <w:rFonts w:ascii="Times New Roman" w:hAnsi="Times New Roman"/>
          <w:sz w:val="28"/>
          <w:szCs w:val="28"/>
        </w:rPr>
        <w:t xml:space="preserve"> </w:t>
      </w:r>
      <w:r w:rsidR="0075575E" w:rsidRPr="00A13AFB">
        <w:rPr>
          <w:rFonts w:ascii="Times New Roman" w:hAnsi="Times New Roman"/>
          <w:sz w:val="28"/>
          <w:szCs w:val="28"/>
        </w:rPr>
        <w:t>фінансів</w:t>
      </w:r>
      <w:r w:rsidR="00207EA9">
        <w:rPr>
          <w:rFonts w:ascii="Times New Roman" w:hAnsi="Times New Roman"/>
          <w:sz w:val="28"/>
          <w:szCs w:val="28"/>
        </w:rPr>
        <w:t xml:space="preserve"> </w:t>
      </w:r>
      <w:r w:rsidR="0075575E" w:rsidRPr="00A13AFB">
        <w:rPr>
          <w:rFonts w:ascii="Times New Roman" w:hAnsi="Times New Roman"/>
          <w:sz w:val="28"/>
          <w:szCs w:val="28"/>
        </w:rPr>
        <w:t>України,</w:t>
      </w:r>
      <w:r w:rsidR="00207EA9">
        <w:rPr>
          <w:rFonts w:ascii="Times New Roman" w:hAnsi="Times New Roman"/>
          <w:sz w:val="28"/>
          <w:szCs w:val="28"/>
        </w:rPr>
        <w:t xml:space="preserve"> </w:t>
      </w:r>
      <w:r w:rsidR="0075575E" w:rsidRPr="00A13AFB">
        <w:rPr>
          <w:rFonts w:ascii="Times New Roman" w:hAnsi="Times New Roman"/>
          <w:sz w:val="28"/>
          <w:szCs w:val="28"/>
        </w:rPr>
        <w:t>прийнятих</w:t>
      </w:r>
      <w:r w:rsidR="00207EA9">
        <w:rPr>
          <w:rFonts w:ascii="Times New Roman" w:hAnsi="Times New Roman"/>
          <w:sz w:val="28"/>
          <w:szCs w:val="28"/>
        </w:rPr>
        <w:t xml:space="preserve"> </w:t>
      </w:r>
      <w:r w:rsidR="0075575E" w:rsidRPr="00A13AFB">
        <w:rPr>
          <w:rFonts w:ascii="Times New Roman" w:hAnsi="Times New Roman"/>
          <w:sz w:val="28"/>
          <w:szCs w:val="28"/>
        </w:rPr>
        <w:t>на</w:t>
      </w:r>
      <w:r w:rsidR="00207EA9">
        <w:rPr>
          <w:rFonts w:ascii="Times New Roman" w:hAnsi="Times New Roman"/>
          <w:sz w:val="28"/>
          <w:szCs w:val="28"/>
        </w:rPr>
        <w:t xml:space="preserve"> </w:t>
      </w:r>
      <w:r w:rsidR="0075575E" w:rsidRPr="00A13AFB">
        <w:rPr>
          <w:rFonts w:ascii="Times New Roman" w:hAnsi="Times New Roman"/>
          <w:sz w:val="28"/>
          <w:szCs w:val="28"/>
        </w:rPr>
        <w:t>виконання</w:t>
      </w:r>
      <w:r w:rsidR="00207EA9">
        <w:rPr>
          <w:rFonts w:ascii="Times New Roman" w:hAnsi="Times New Roman"/>
          <w:sz w:val="28"/>
          <w:szCs w:val="28"/>
        </w:rPr>
        <w:t xml:space="preserve"> </w:t>
      </w:r>
      <w:r w:rsidR="0075575E" w:rsidRPr="00A13AFB">
        <w:rPr>
          <w:rFonts w:ascii="Times New Roman" w:hAnsi="Times New Roman"/>
          <w:sz w:val="28"/>
          <w:szCs w:val="28"/>
        </w:rPr>
        <w:t>таких</w:t>
      </w:r>
      <w:r w:rsidR="00207EA9">
        <w:rPr>
          <w:rFonts w:ascii="Times New Roman" w:hAnsi="Times New Roman"/>
          <w:sz w:val="28"/>
          <w:szCs w:val="28"/>
        </w:rPr>
        <w:t xml:space="preserve"> </w:t>
      </w:r>
      <w:r w:rsidR="0075575E" w:rsidRPr="00A13AFB">
        <w:rPr>
          <w:rFonts w:ascii="Times New Roman" w:hAnsi="Times New Roman"/>
          <w:sz w:val="28"/>
          <w:szCs w:val="28"/>
        </w:rPr>
        <w:t>рішень</w:t>
      </w:r>
      <w:r w:rsidR="00207EA9">
        <w:rPr>
          <w:rFonts w:ascii="Times New Roman" w:hAnsi="Times New Roman"/>
          <w:sz w:val="28"/>
          <w:szCs w:val="28"/>
        </w:rPr>
        <w:t xml:space="preserve"> </w:t>
      </w:r>
      <w:r w:rsidR="0075575E" w:rsidRPr="00A13AFB">
        <w:rPr>
          <w:rFonts w:ascii="Times New Roman" w:hAnsi="Times New Roman"/>
          <w:sz w:val="28"/>
          <w:szCs w:val="28"/>
        </w:rPr>
        <w:t>Кабінету</w:t>
      </w:r>
      <w:r w:rsidR="00207EA9">
        <w:rPr>
          <w:rFonts w:ascii="Times New Roman" w:hAnsi="Times New Roman"/>
          <w:sz w:val="28"/>
          <w:szCs w:val="28"/>
        </w:rPr>
        <w:t xml:space="preserve"> </w:t>
      </w:r>
      <w:r w:rsidR="0075575E" w:rsidRPr="00A13AFB">
        <w:rPr>
          <w:rFonts w:ascii="Times New Roman" w:hAnsi="Times New Roman"/>
          <w:sz w:val="28"/>
          <w:szCs w:val="28"/>
        </w:rPr>
        <w:t>Міністрів</w:t>
      </w:r>
      <w:r w:rsidR="00207EA9">
        <w:rPr>
          <w:rFonts w:ascii="Times New Roman" w:hAnsi="Times New Roman"/>
          <w:sz w:val="28"/>
          <w:szCs w:val="28"/>
        </w:rPr>
        <w:t xml:space="preserve"> </w:t>
      </w:r>
      <w:r w:rsidR="0075575E" w:rsidRPr="00A13AFB">
        <w:rPr>
          <w:rFonts w:ascii="Times New Roman" w:hAnsi="Times New Roman"/>
          <w:sz w:val="28"/>
          <w:szCs w:val="28"/>
        </w:rPr>
        <w:t>України,</w:t>
      </w:r>
      <w:r w:rsidR="00207EA9">
        <w:rPr>
          <w:rFonts w:ascii="Times New Roman" w:hAnsi="Times New Roman"/>
          <w:sz w:val="28"/>
          <w:szCs w:val="28"/>
        </w:rPr>
        <w:t xml:space="preserve"> </w:t>
      </w:r>
      <w:r w:rsidR="0075575E" w:rsidRPr="00A13AFB">
        <w:rPr>
          <w:rFonts w:ascii="Times New Roman" w:hAnsi="Times New Roman"/>
          <w:sz w:val="28"/>
          <w:szCs w:val="28"/>
        </w:rPr>
        <w:t>що</w:t>
      </w:r>
      <w:r w:rsidR="00207EA9">
        <w:rPr>
          <w:rFonts w:ascii="Times New Roman" w:hAnsi="Times New Roman"/>
          <w:sz w:val="28"/>
          <w:szCs w:val="28"/>
        </w:rPr>
        <w:t xml:space="preserve"> </w:t>
      </w:r>
      <w:r w:rsidR="0075575E" w:rsidRPr="00A13AFB">
        <w:rPr>
          <w:rFonts w:ascii="Times New Roman" w:hAnsi="Times New Roman"/>
          <w:sz w:val="28"/>
          <w:szCs w:val="28"/>
        </w:rPr>
        <w:t>надійшли</w:t>
      </w:r>
      <w:r w:rsidR="00207EA9">
        <w:rPr>
          <w:rFonts w:ascii="Times New Roman" w:hAnsi="Times New Roman"/>
          <w:sz w:val="28"/>
          <w:szCs w:val="28"/>
        </w:rPr>
        <w:t xml:space="preserve"> </w:t>
      </w:r>
      <w:r w:rsidR="0075575E" w:rsidRPr="00A13AFB">
        <w:rPr>
          <w:rFonts w:ascii="Times New Roman" w:hAnsi="Times New Roman"/>
          <w:sz w:val="28"/>
          <w:szCs w:val="28"/>
        </w:rPr>
        <w:t>до</w:t>
      </w:r>
      <w:r w:rsidR="00207EA9">
        <w:rPr>
          <w:rFonts w:ascii="Times New Roman" w:hAnsi="Times New Roman"/>
          <w:sz w:val="28"/>
          <w:szCs w:val="28"/>
        </w:rPr>
        <w:t xml:space="preserve"> </w:t>
      </w:r>
      <w:r w:rsidR="0075575E" w:rsidRPr="00A13AFB">
        <w:rPr>
          <w:rFonts w:ascii="Times New Roman" w:hAnsi="Times New Roman"/>
          <w:sz w:val="28"/>
          <w:szCs w:val="28"/>
        </w:rPr>
        <w:t>апеляційного</w:t>
      </w:r>
      <w:r w:rsidR="00207EA9">
        <w:rPr>
          <w:rFonts w:ascii="Times New Roman" w:hAnsi="Times New Roman"/>
          <w:sz w:val="28"/>
          <w:szCs w:val="28"/>
        </w:rPr>
        <w:t xml:space="preserve"> </w:t>
      </w:r>
      <w:r w:rsidR="0075575E" w:rsidRPr="00A13AFB">
        <w:rPr>
          <w:rFonts w:ascii="Times New Roman" w:hAnsi="Times New Roman"/>
          <w:sz w:val="28"/>
          <w:szCs w:val="28"/>
        </w:rPr>
        <w:t>адміністративного</w:t>
      </w:r>
      <w:r w:rsidR="00207EA9">
        <w:rPr>
          <w:rFonts w:ascii="Times New Roman" w:hAnsi="Times New Roman"/>
          <w:sz w:val="28"/>
          <w:szCs w:val="28"/>
        </w:rPr>
        <w:t xml:space="preserve"> </w:t>
      </w:r>
      <w:r w:rsidR="0075575E" w:rsidRPr="00A13AFB">
        <w:rPr>
          <w:rFonts w:ascii="Times New Roman" w:hAnsi="Times New Roman"/>
          <w:sz w:val="28"/>
          <w:szCs w:val="28"/>
        </w:rPr>
        <w:t>суду</w:t>
      </w:r>
      <w:r w:rsidR="00207EA9">
        <w:rPr>
          <w:rFonts w:ascii="Times New Roman" w:hAnsi="Times New Roman"/>
          <w:sz w:val="28"/>
          <w:szCs w:val="28"/>
        </w:rPr>
        <w:t xml:space="preserve"> </w:t>
      </w:r>
      <w:r w:rsidR="0075575E" w:rsidRPr="00A13AFB">
        <w:rPr>
          <w:rFonts w:ascii="Times New Roman" w:hAnsi="Times New Roman"/>
          <w:sz w:val="28"/>
          <w:szCs w:val="28"/>
        </w:rPr>
        <w:t>та</w:t>
      </w:r>
      <w:r w:rsidR="00207EA9">
        <w:rPr>
          <w:rFonts w:ascii="Times New Roman" w:hAnsi="Times New Roman"/>
          <w:sz w:val="28"/>
          <w:szCs w:val="28"/>
        </w:rPr>
        <w:t xml:space="preserve"> </w:t>
      </w:r>
      <w:r w:rsidR="0075575E" w:rsidRPr="00A13AFB">
        <w:rPr>
          <w:rFonts w:ascii="Times New Roman" w:hAnsi="Times New Roman"/>
          <w:sz w:val="28"/>
          <w:szCs w:val="28"/>
        </w:rPr>
        <w:t>розгляд</w:t>
      </w:r>
      <w:r w:rsidR="00207EA9">
        <w:rPr>
          <w:rFonts w:ascii="Times New Roman" w:hAnsi="Times New Roman"/>
          <w:sz w:val="28"/>
          <w:szCs w:val="28"/>
        </w:rPr>
        <w:t xml:space="preserve"> </w:t>
      </w:r>
      <w:r w:rsidR="0075575E" w:rsidRPr="00A13AFB">
        <w:rPr>
          <w:rFonts w:ascii="Times New Roman" w:hAnsi="Times New Roman"/>
          <w:sz w:val="28"/>
          <w:szCs w:val="28"/>
        </w:rPr>
        <w:t>яких</w:t>
      </w:r>
      <w:r w:rsidR="00207EA9">
        <w:rPr>
          <w:rFonts w:ascii="Times New Roman" w:hAnsi="Times New Roman"/>
          <w:sz w:val="28"/>
          <w:szCs w:val="28"/>
        </w:rPr>
        <w:t xml:space="preserve"> </w:t>
      </w:r>
      <w:r w:rsidR="0075575E" w:rsidRPr="00A13AFB">
        <w:rPr>
          <w:rFonts w:ascii="Times New Roman" w:hAnsi="Times New Roman"/>
          <w:sz w:val="28"/>
          <w:szCs w:val="28"/>
        </w:rPr>
        <w:t>не</w:t>
      </w:r>
      <w:r w:rsidR="00207EA9">
        <w:rPr>
          <w:rFonts w:ascii="Times New Roman" w:hAnsi="Times New Roman"/>
          <w:sz w:val="28"/>
          <w:szCs w:val="28"/>
        </w:rPr>
        <w:t xml:space="preserve"> </w:t>
      </w:r>
      <w:r w:rsidR="0075575E" w:rsidRPr="00A13AFB">
        <w:rPr>
          <w:rFonts w:ascii="Times New Roman" w:hAnsi="Times New Roman"/>
          <w:sz w:val="28"/>
          <w:szCs w:val="28"/>
        </w:rPr>
        <w:t>закінчено</w:t>
      </w:r>
      <w:r w:rsidR="00207EA9">
        <w:rPr>
          <w:rFonts w:ascii="Times New Roman" w:hAnsi="Times New Roman"/>
          <w:sz w:val="28"/>
          <w:szCs w:val="28"/>
        </w:rPr>
        <w:t xml:space="preserve"> </w:t>
      </w:r>
      <w:r w:rsidR="0075575E" w:rsidRPr="00A13AFB">
        <w:rPr>
          <w:rFonts w:ascii="Times New Roman" w:hAnsi="Times New Roman"/>
          <w:sz w:val="28"/>
          <w:szCs w:val="28"/>
        </w:rPr>
        <w:t>до</w:t>
      </w:r>
      <w:r w:rsidR="00207EA9">
        <w:rPr>
          <w:rFonts w:ascii="Times New Roman" w:hAnsi="Times New Roman"/>
          <w:sz w:val="28"/>
          <w:szCs w:val="28"/>
        </w:rPr>
        <w:t xml:space="preserve"> </w:t>
      </w:r>
      <w:r w:rsidR="0075575E" w:rsidRPr="00A13AFB">
        <w:rPr>
          <w:rFonts w:ascii="Times New Roman" w:hAnsi="Times New Roman"/>
          <w:sz w:val="28"/>
          <w:szCs w:val="28"/>
        </w:rPr>
        <w:t>дня</w:t>
      </w:r>
      <w:r w:rsidR="00207EA9">
        <w:rPr>
          <w:rFonts w:ascii="Times New Roman" w:hAnsi="Times New Roman"/>
          <w:sz w:val="28"/>
          <w:szCs w:val="28"/>
        </w:rPr>
        <w:t xml:space="preserve"> </w:t>
      </w:r>
      <w:r w:rsidR="0075575E" w:rsidRPr="00A13AFB">
        <w:rPr>
          <w:rFonts w:ascii="Times New Roman" w:hAnsi="Times New Roman"/>
          <w:sz w:val="28"/>
          <w:szCs w:val="28"/>
        </w:rPr>
        <w:t>набрання</w:t>
      </w:r>
      <w:r w:rsidR="00207EA9">
        <w:rPr>
          <w:rFonts w:ascii="Times New Roman" w:hAnsi="Times New Roman"/>
          <w:sz w:val="28"/>
          <w:szCs w:val="28"/>
        </w:rPr>
        <w:t xml:space="preserve"> </w:t>
      </w:r>
      <w:r w:rsidR="0075575E" w:rsidRPr="00A13AFB">
        <w:rPr>
          <w:rFonts w:ascii="Times New Roman" w:hAnsi="Times New Roman"/>
          <w:sz w:val="28"/>
          <w:szCs w:val="28"/>
        </w:rPr>
        <w:t>чинності</w:t>
      </w:r>
      <w:r w:rsidR="00207EA9">
        <w:rPr>
          <w:rFonts w:ascii="Times New Roman" w:hAnsi="Times New Roman"/>
          <w:sz w:val="28"/>
          <w:szCs w:val="28"/>
        </w:rPr>
        <w:t xml:space="preserve"> </w:t>
      </w:r>
      <w:r w:rsidR="0075575E" w:rsidRPr="00A13AFB">
        <w:rPr>
          <w:rFonts w:ascii="Times New Roman" w:hAnsi="Times New Roman"/>
          <w:sz w:val="28"/>
          <w:szCs w:val="28"/>
        </w:rPr>
        <w:t>цим</w:t>
      </w:r>
      <w:r w:rsidR="00207EA9">
        <w:rPr>
          <w:rFonts w:ascii="Times New Roman" w:hAnsi="Times New Roman"/>
          <w:sz w:val="28"/>
          <w:szCs w:val="28"/>
        </w:rPr>
        <w:t xml:space="preserve"> </w:t>
      </w:r>
      <w:r w:rsidR="0075575E" w:rsidRPr="00A13AFB">
        <w:rPr>
          <w:rFonts w:ascii="Times New Roman" w:hAnsi="Times New Roman"/>
          <w:sz w:val="28"/>
          <w:szCs w:val="28"/>
        </w:rPr>
        <w:t>Законом,</w:t>
      </w:r>
      <w:r w:rsidR="00207EA9">
        <w:rPr>
          <w:rFonts w:ascii="Times New Roman" w:hAnsi="Times New Roman"/>
          <w:sz w:val="28"/>
          <w:szCs w:val="28"/>
        </w:rPr>
        <w:t xml:space="preserve"> </w:t>
      </w:r>
      <w:r w:rsidR="0075575E" w:rsidRPr="00A13AFB">
        <w:rPr>
          <w:rFonts w:ascii="Times New Roman" w:hAnsi="Times New Roman"/>
          <w:sz w:val="28"/>
          <w:szCs w:val="28"/>
        </w:rPr>
        <w:t>передаються</w:t>
      </w:r>
      <w:r w:rsidR="00207EA9">
        <w:rPr>
          <w:rFonts w:ascii="Times New Roman" w:hAnsi="Times New Roman"/>
          <w:sz w:val="28"/>
          <w:szCs w:val="28"/>
        </w:rPr>
        <w:t xml:space="preserve"> </w:t>
      </w:r>
      <w:r w:rsidR="0075575E" w:rsidRPr="00A13AFB">
        <w:rPr>
          <w:rFonts w:ascii="Times New Roman" w:hAnsi="Times New Roman"/>
          <w:sz w:val="28"/>
          <w:szCs w:val="28"/>
        </w:rPr>
        <w:t>протягом</w:t>
      </w:r>
      <w:r w:rsidR="00207EA9">
        <w:rPr>
          <w:rFonts w:ascii="Times New Roman" w:hAnsi="Times New Roman"/>
          <w:sz w:val="28"/>
          <w:szCs w:val="28"/>
        </w:rPr>
        <w:t xml:space="preserve"> </w:t>
      </w:r>
      <w:r w:rsidR="0075575E" w:rsidRPr="00A13AFB">
        <w:rPr>
          <w:rFonts w:ascii="Times New Roman" w:hAnsi="Times New Roman"/>
          <w:sz w:val="28"/>
          <w:szCs w:val="28"/>
        </w:rPr>
        <w:t>одного</w:t>
      </w:r>
      <w:r w:rsidR="00207EA9">
        <w:rPr>
          <w:rFonts w:ascii="Times New Roman" w:hAnsi="Times New Roman"/>
          <w:sz w:val="28"/>
          <w:szCs w:val="28"/>
        </w:rPr>
        <w:t xml:space="preserve"> </w:t>
      </w:r>
      <w:r w:rsidR="0075575E" w:rsidRPr="00A13AFB">
        <w:rPr>
          <w:rFonts w:ascii="Times New Roman" w:hAnsi="Times New Roman"/>
          <w:sz w:val="28"/>
          <w:szCs w:val="28"/>
        </w:rPr>
        <w:t>місяця</w:t>
      </w:r>
      <w:r w:rsidR="00207EA9">
        <w:rPr>
          <w:rFonts w:ascii="Times New Roman" w:hAnsi="Times New Roman"/>
          <w:sz w:val="28"/>
          <w:szCs w:val="28"/>
        </w:rPr>
        <w:t xml:space="preserve"> </w:t>
      </w:r>
      <w:r w:rsidR="0075575E" w:rsidRPr="00A13AFB">
        <w:rPr>
          <w:rFonts w:ascii="Times New Roman" w:hAnsi="Times New Roman"/>
          <w:sz w:val="28"/>
          <w:szCs w:val="28"/>
        </w:rPr>
        <w:t>з</w:t>
      </w:r>
      <w:r w:rsidR="00207EA9">
        <w:rPr>
          <w:rFonts w:ascii="Times New Roman" w:hAnsi="Times New Roman"/>
          <w:sz w:val="28"/>
          <w:szCs w:val="28"/>
        </w:rPr>
        <w:t xml:space="preserve"> </w:t>
      </w:r>
      <w:r w:rsidR="0075575E" w:rsidRPr="00A13AFB">
        <w:rPr>
          <w:rFonts w:ascii="Times New Roman" w:hAnsi="Times New Roman"/>
          <w:sz w:val="28"/>
          <w:szCs w:val="28"/>
        </w:rPr>
        <w:t>дня</w:t>
      </w:r>
      <w:r w:rsidR="00207EA9">
        <w:rPr>
          <w:rFonts w:ascii="Times New Roman" w:hAnsi="Times New Roman"/>
          <w:sz w:val="28"/>
          <w:szCs w:val="28"/>
        </w:rPr>
        <w:t xml:space="preserve"> </w:t>
      </w:r>
      <w:r w:rsidR="0075575E" w:rsidRPr="00A13AFB">
        <w:rPr>
          <w:rFonts w:ascii="Times New Roman" w:hAnsi="Times New Roman"/>
          <w:sz w:val="28"/>
          <w:szCs w:val="28"/>
        </w:rPr>
        <w:t>набрання</w:t>
      </w:r>
      <w:r w:rsidR="00207EA9">
        <w:rPr>
          <w:rFonts w:ascii="Times New Roman" w:hAnsi="Times New Roman"/>
          <w:sz w:val="28"/>
          <w:szCs w:val="28"/>
        </w:rPr>
        <w:t xml:space="preserve"> </w:t>
      </w:r>
      <w:r w:rsidR="0075575E" w:rsidRPr="00A13AFB">
        <w:rPr>
          <w:rFonts w:ascii="Times New Roman" w:hAnsi="Times New Roman"/>
          <w:sz w:val="28"/>
          <w:szCs w:val="28"/>
        </w:rPr>
        <w:t>чинності</w:t>
      </w:r>
      <w:r w:rsidR="00207EA9">
        <w:rPr>
          <w:rFonts w:ascii="Times New Roman" w:hAnsi="Times New Roman"/>
          <w:sz w:val="28"/>
          <w:szCs w:val="28"/>
        </w:rPr>
        <w:t xml:space="preserve"> </w:t>
      </w:r>
      <w:r w:rsidR="0075575E" w:rsidRPr="00A13AFB">
        <w:rPr>
          <w:rFonts w:ascii="Times New Roman" w:hAnsi="Times New Roman"/>
          <w:sz w:val="28"/>
          <w:szCs w:val="28"/>
        </w:rPr>
        <w:t>цим</w:t>
      </w:r>
      <w:r w:rsidR="00207EA9">
        <w:rPr>
          <w:rFonts w:ascii="Times New Roman" w:hAnsi="Times New Roman"/>
          <w:sz w:val="28"/>
          <w:szCs w:val="28"/>
        </w:rPr>
        <w:t xml:space="preserve"> </w:t>
      </w:r>
      <w:r w:rsidR="0075575E" w:rsidRPr="00A13AFB">
        <w:rPr>
          <w:rFonts w:ascii="Times New Roman" w:hAnsi="Times New Roman"/>
          <w:sz w:val="28"/>
          <w:szCs w:val="28"/>
        </w:rPr>
        <w:t>Законом</w:t>
      </w:r>
      <w:r w:rsidR="00207EA9">
        <w:rPr>
          <w:rFonts w:ascii="Times New Roman" w:hAnsi="Times New Roman"/>
          <w:sz w:val="28"/>
          <w:szCs w:val="28"/>
        </w:rPr>
        <w:t xml:space="preserve"> </w:t>
      </w:r>
      <w:r w:rsidR="0075575E" w:rsidRPr="00A13AFB">
        <w:rPr>
          <w:rFonts w:ascii="Times New Roman" w:hAnsi="Times New Roman"/>
          <w:sz w:val="28"/>
          <w:szCs w:val="28"/>
        </w:rPr>
        <w:t>до</w:t>
      </w:r>
      <w:r w:rsidR="00207EA9">
        <w:rPr>
          <w:rFonts w:ascii="Times New Roman" w:hAnsi="Times New Roman"/>
          <w:sz w:val="28"/>
          <w:szCs w:val="28"/>
        </w:rPr>
        <w:t xml:space="preserve"> </w:t>
      </w:r>
      <w:r w:rsidR="0075575E" w:rsidRPr="00A13AFB">
        <w:rPr>
          <w:rFonts w:ascii="Times New Roman" w:hAnsi="Times New Roman"/>
          <w:sz w:val="28"/>
          <w:szCs w:val="28"/>
        </w:rPr>
        <w:t>Великої</w:t>
      </w:r>
      <w:r w:rsidR="00207EA9">
        <w:rPr>
          <w:rFonts w:ascii="Times New Roman" w:hAnsi="Times New Roman"/>
          <w:sz w:val="28"/>
          <w:szCs w:val="28"/>
        </w:rPr>
        <w:t xml:space="preserve"> </w:t>
      </w:r>
      <w:r w:rsidR="0075575E" w:rsidRPr="00A13AFB">
        <w:rPr>
          <w:rFonts w:ascii="Times New Roman" w:hAnsi="Times New Roman"/>
          <w:sz w:val="28"/>
          <w:szCs w:val="28"/>
        </w:rPr>
        <w:t>Палати</w:t>
      </w:r>
      <w:r w:rsidR="00207EA9">
        <w:rPr>
          <w:rFonts w:ascii="Times New Roman" w:hAnsi="Times New Roman"/>
          <w:sz w:val="28"/>
          <w:szCs w:val="28"/>
        </w:rPr>
        <w:t xml:space="preserve"> </w:t>
      </w:r>
      <w:r w:rsidR="0075575E" w:rsidRPr="00A13AFB">
        <w:rPr>
          <w:rFonts w:ascii="Times New Roman" w:hAnsi="Times New Roman"/>
          <w:sz w:val="28"/>
          <w:szCs w:val="28"/>
        </w:rPr>
        <w:t>Верховного</w:t>
      </w:r>
      <w:r w:rsidR="00207EA9">
        <w:rPr>
          <w:rFonts w:ascii="Times New Roman" w:hAnsi="Times New Roman"/>
          <w:sz w:val="28"/>
          <w:szCs w:val="28"/>
        </w:rPr>
        <w:t xml:space="preserve"> </w:t>
      </w:r>
      <w:r w:rsidR="0075575E" w:rsidRPr="00A13AFB">
        <w:rPr>
          <w:rFonts w:ascii="Times New Roman" w:hAnsi="Times New Roman"/>
          <w:sz w:val="28"/>
          <w:szCs w:val="28"/>
        </w:rPr>
        <w:t>Суду</w:t>
      </w:r>
      <w:r w:rsidR="00207EA9">
        <w:rPr>
          <w:rFonts w:ascii="Times New Roman" w:hAnsi="Times New Roman"/>
          <w:sz w:val="28"/>
          <w:szCs w:val="28"/>
        </w:rPr>
        <w:t xml:space="preserve"> </w:t>
      </w:r>
      <w:r w:rsidR="0075575E" w:rsidRPr="00A13AFB">
        <w:rPr>
          <w:rFonts w:ascii="Times New Roman" w:hAnsi="Times New Roman"/>
          <w:sz w:val="28"/>
          <w:szCs w:val="28"/>
        </w:rPr>
        <w:t>та</w:t>
      </w:r>
      <w:r w:rsidR="00207EA9">
        <w:rPr>
          <w:rFonts w:ascii="Times New Roman" w:hAnsi="Times New Roman"/>
          <w:sz w:val="28"/>
          <w:szCs w:val="28"/>
        </w:rPr>
        <w:t xml:space="preserve"> </w:t>
      </w:r>
      <w:r w:rsidR="0075575E" w:rsidRPr="00A13AFB">
        <w:rPr>
          <w:rFonts w:ascii="Times New Roman" w:hAnsi="Times New Roman"/>
          <w:sz w:val="28"/>
          <w:szCs w:val="28"/>
        </w:rPr>
        <w:t>розглядаються</w:t>
      </w:r>
      <w:r w:rsidR="00207EA9">
        <w:rPr>
          <w:rFonts w:ascii="Times New Roman" w:hAnsi="Times New Roman"/>
          <w:sz w:val="28"/>
          <w:szCs w:val="28"/>
        </w:rPr>
        <w:t xml:space="preserve"> </w:t>
      </w:r>
      <w:r w:rsidR="0075575E" w:rsidRPr="00A13AFB">
        <w:rPr>
          <w:rFonts w:ascii="Times New Roman" w:hAnsi="Times New Roman"/>
          <w:sz w:val="28"/>
          <w:szCs w:val="28"/>
        </w:rPr>
        <w:t>спочатку</w:t>
      </w:r>
      <w:r w:rsidR="00207EA9">
        <w:rPr>
          <w:rFonts w:ascii="Times New Roman" w:hAnsi="Times New Roman"/>
          <w:sz w:val="28"/>
          <w:szCs w:val="28"/>
        </w:rPr>
        <w:t xml:space="preserve"> </w:t>
      </w:r>
      <w:r w:rsidR="0075575E" w:rsidRPr="00A13AFB">
        <w:rPr>
          <w:rFonts w:ascii="Times New Roman" w:hAnsi="Times New Roman"/>
          <w:sz w:val="28"/>
          <w:szCs w:val="28"/>
        </w:rPr>
        <w:t>за</w:t>
      </w:r>
      <w:r w:rsidR="00207EA9">
        <w:rPr>
          <w:rFonts w:ascii="Times New Roman" w:hAnsi="Times New Roman"/>
          <w:sz w:val="28"/>
          <w:szCs w:val="28"/>
        </w:rPr>
        <w:t xml:space="preserve"> </w:t>
      </w:r>
      <w:r w:rsidR="0075575E" w:rsidRPr="00A13AFB">
        <w:rPr>
          <w:rFonts w:ascii="Times New Roman" w:hAnsi="Times New Roman"/>
          <w:sz w:val="28"/>
          <w:szCs w:val="28"/>
        </w:rPr>
        <w:t>правилами,</w:t>
      </w:r>
      <w:r w:rsidR="00207EA9">
        <w:rPr>
          <w:rFonts w:ascii="Times New Roman" w:hAnsi="Times New Roman"/>
          <w:sz w:val="28"/>
          <w:szCs w:val="28"/>
        </w:rPr>
        <w:t xml:space="preserve"> </w:t>
      </w:r>
      <w:r w:rsidR="0075575E" w:rsidRPr="00A13AFB">
        <w:rPr>
          <w:rFonts w:ascii="Times New Roman" w:hAnsi="Times New Roman"/>
          <w:sz w:val="28"/>
          <w:szCs w:val="28"/>
        </w:rPr>
        <w:t>що</w:t>
      </w:r>
      <w:r w:rsidR="00207EA9">
        <w:rPr>
          <w:rFonts w:ascii="Times New Roman" w:hAnsi="Times New Roman"/>
          <w:sz w:val="28"/>
          <w:szCs w:val="28"/>
        </w:rPr>
        <w:t xml:space="preserve"> </w:t>
      </w:r>
      <w:r w:rsidR="0075575E" w:rsidRPr="00A13AFB">
        <w:rPr>
          <w:rFonts w:ascii="Times New Roman" w:hAnsi="Times New Roman"/>
          <w:sz w:val="28"/>
          <w:szCs w:val="28"/>
        </w:rPr>
        <w:t>діють</w:t>
      </w:r>
      <w:r w:rsidR="00207EA9">
        <w:rPr>
          <w:rFonts w:ascii="Times New Roman" w:hAnsi="Times New Roman"/>
          <w:sz w:val="28"/>
          <w:szCs w:val="28"/>
        </w:rPr>
        <w:t xml:space="preserve"> </w:t>
      </w:r>
      <w:r w:rsidR="0075575E" w:rsidRPr="00A13AFB">
        <w:rPr>
          <w:rFonts w:ascii="Times New Roman" w:hAnsi="Times New Roman"/>
          <w:sz w:val="28"/>
          <w:szCs w:val="28"/>
        </w:rPr>
        <w:t>після</w:t>
      </w:r>
      <w:r w:rsidR="00207EA9">
        <w:rPr>
          <w:rFonts w:ascii="Times New Roman" w:hAnsi="Times New Roman"/>
          <w:sz w:val="28"/>
          <w:szCs w:val="28"/>
        </w:rPr>
        <w:t xml:space="preserve"> </w:t>
      </w:r>
      <w:r w:rsidR="0075575E" w:rsidRPr="00A13AFB">
        <w:rPr>
          <w:rFonts w:ascii="Times New Roman" w:hAnsi="Times New Roman"/>
          <w:sz w:val="28"/>
          <w:szCs w:val="28"/>
        </w:rPr>
        <w:t>набрання</w:t>
      </w:r>
      <w:r w:rsidR="00207EA9">
        <w:rPr>
          <w:rFonts w:ascii="Times New Roman" w:hAnsi="Times New Roman"/>
          <w:sz w:val="28"/>
          <w:szCs w:val="28"/>
        </w:rPr>
        <w:t xml:space="preserve"> </w:t>
      </w:r>
      <w:r w:rsidR="0075575E" w:rsidRPr="00A13AFB">
        <w:rPr>
          <w:rFonts w:ascii="Times New Roman" w:hAnsi="Times New Roman"/>
          <w:sz w:val="28"/>
          <w:szCs w:val="28"/>
        </w:rPr>
        <w:t>чинності</w:t>
      </w:r>
      <w:r w:rsidR="00207EA9">
        <w:rPr>
          <w:rFonts w:ascii="Times New Roman" w:hAnsi="Times New Roman"/>
          <w:sz w:val="28"/>
          <w:szCs w:val="28"/>
        </w:rPr>
        <w:t xml:space="preserve"> </w:t>
      </w:r>
      <w:r w:rsidR="0075575E" w:rsidRPr="00A13AFB">
        <w:rPr>
          <w:rFonts w:ascii="Times New Roman" w:hAnsi="Times New Roman"/>
          <w:sz w:val="28"/>
          <w:szCs w:val="28"/>
        </w:rPr>
        <w:t>цим</w:t>
      </w:r>
      <w:r w:rsidR="00207EA9">
        <w:rPr>
          <w:rFonts w:ascii="Times New Roman" w:hAnsi="Times New Roman"/>
          <w:sz w:val="28"/>
          <w:szCs w:val="28"/>
        </w:rPr>
        <w:t xml:space="preserve"> </w:t>
      </w:r>
      <w:r w:rsidR="0075575E" w:rsidRPr="00A13AFB">
        <w:rPr>
          <w:rFonts w:ascii="Times New Roman" w:hAnsi="Times New Roman"/>
          <w:sz w:val="28"/>
          <w:szCs w:val="28"/>
        </w:rPr>
        <w:t>Законом.</w:t>
      </w:r>
    </w:p>
    <w:p w:rsidR="0075575E" w:rsidRPr="00A13AFB" w:rsidRDefault="00DA3A71" w:rsidP="00207EA9">
      <w:pPr>
        <w:tabs>
          <w:tab w:val="left" w:pos="709"/>
        </w:tabs>
        <w:spacing w:before="120"/>
        <w:ind w:firstLine="567"/>
        <w:jc w:val="both"/>
        <w:rPr>
          <w:rFonts w:ascii="Times New Roman" w:hAnsi="Times New Roman"/>
          <w:sz w:val="28"/>
          <w:szCs w:val="28"/>
        </w:rPr>
      </w:pPr>
      <w:r>
        <w:rPr>
          <w:rFonts w:ascii="Times New Roman" w:hAnsi="Times New Roman"/>
          <w:sz w:val="28"/>
          <w:szCs w:val="28"/>
        </w:rPr>
        <w:t>8</w:t>
      </w:r>
      <w:r w:rsidR="0075575E" w:rsidRPr="00A13AFB">
        <w:rPr>
          <w:rFonts w:ascii="Times New Roman" w:hAnsi="Times New Roman"/>
          <w:sz w:val="28"/>
          <w:szCs w:val="28"/>
        </w:rPr>
        <w:t>.</w:t>
      </w:r>
      <w:r w:rsidR="00207EA9">
        <w:rPr>
          <w:rFonts w:ascii="Times New Roman" w:hAnsi="Times New Roman"/>
          <w:sz w:val="28"/>
          <w:szCs w:val="28"/>
        </w:rPr>
        <w:t xml:space="preserve"> </w:t>
      </w:r>
      <w:r w:rsidR="0075575E" w:rsidRPr="00A13AFB">
        <w:rPr>
          <w:rFonts w:ascii="Times New Roman" w:hAnsi="Times New Roman"/>
          <w:sz w:val="28"/>
          <w:szCs w:val="28"/>
        </w:rPr>
        <w:t>Розгляд</w:t>
      </w:r>
      <w:r w:rsidR="00207EA9">
        <w:rPr>
          <w:rFonts w:ascii="Times New Roman" w:hAnsi="Times New Roman"/>
          <w:sz w:val="28"/>
          <w:szCs w:val="28"/>
        </w:rPr>
        <w:t xml:space="preserve"> </w:t>
      </w:r>
      <w:r w:rsidR="0075575E" w:rsidRPr="00A13AFB">
        <w:rPr>
          <w:rFonts w:ascii="Times New Roman" w:hAnsi="Times New Roman"/>
          <w:sz w:val="28"/>
          <w:szCs w:val="28"/>
        </w:rPr>
        <w:t>адміністративних</w:t>
      </w:r>
      <w:r w:rsidR="00207EA9">
        <w:rPr>
          <w:rFonts w:ascii="Times New Roman" w:hAnsi="Times New Roman"/>
          <w:sz w:val="28"/>
          <w:szCs w:val="28"/>
        </w:rPr>
        <w:t xml:space="preserve"> </w:t>
      </w:r>
      <w:r w:rsidR="0075575E" w:rsidRPr="00A13AFB">
        <w:rPr>
          <w:rFonts w:ascii="Times New Roman" w:hAnsi="Times New Roman"/>
          <w:sz w:val="28"/>
          <w:szCs w:val="28"/>
        </w:rPr>
        <w:t>справ</w:t>
      </w:r>
      <w:r w:rsidR="00207EA9">
        <w:rPr>
          <w:rFonts w:ascii="Times New Roman" w:hAnsi="Times New Roman"/>
          <w:sz w:val="28"/>
          <w:szCs w:val="28"/>
        </w:rPr>
        <w:t xml:space="preserve"> </w:t>
      </w:r>
      <w:r w:rsidR="0075575E" w:rsidRPr="00A13AFB">
        <w:rPr>
          <w:rFonts w:ascii="Times New Roman" w:hAnsi="Times New Roman"/>
          <w:sz w:val="28"/>
          <w:szCs w:val="28"/>
        </w:rPr>
        <w:t>за</w:t>
      </w:r>
      <w:r w:rsidR="00207EA9">
        <w:rPr>
          <w:rFonts w:ascii="Times New Roman" w:hAnsi="Times New Roman"/>
          <w:sz w:val="28"/>
          <w:szCs w:val="28"/>
        </w:rPr>
        <w:t xml:space="preserve"> </w:t>
      </w:r>
      <w:r w:rsidR="0075575E" w:rsidRPr="00A13AFB">
        <w:rPr>
          <w:rFonts w:ascii="Times New Roman" w:hAnsi="Times New Roman"/>
          <w:sz w:val="28"/>
          <w:szCs w:val="28"/>
        </w:rPr>
        <w:t>касаційними</w:t>
      </w:r>
      <w:r w:rsidR="00207EA9">
        <w:rPr>
          <w:rFonts w:ascii="Times New Roman" w:hAnsi="Times New Roman"/>
          <w:sz w:val="28"/>
          <w:szCs w:val="28"/>
        </w:rPr>
        <w:t xml:space="preserve"> </w:t>
      </w:r>
      <w:r w:rsidR="0075575E" w:rsidRPr="00A13AFB">
        <w:rPr>
          <w:rFonts w:ascii="Times New Roman" w:hAnsi="Times New Roman"/>
          <w:sz w:val="28"/>
          <w:szCs w:val="28"/>
        </w:rPr>
        <w:t>скаргами</w:t>
      </w:r>
      <w:r w:rsidR="00207EA9">
        <w:rPr>
          <w:rFonts w:ascii="Times New Roman" w:hAnsi="Times New Roman"/>
          <w:sz w:val="28"/>
          <w:szCs w:val="28"/>
        </w:rPr>
        <w:t xml:space="preserve"> </w:t>
      </w:r>
      <w:r w:rsidR="0075575E" w:rsidRPr="00A13AFB">
        <w:rPr>
          <w:rFonts w:ascii="Times New Roman" w:hAnsi="Times New Roman"/>
          <w:sz w:val="28"/>
          <w:szCs w:val="28"/>
        </w:rPr>
        <w:t>щодо</w:t>
      </w:r>
      <w:r w:rsidR="00207EA9">
        <w:rPr>
          <w:rFonts w:ascii="Times New Roman" w:hAnsi="Times New Roman"/>
          <w:sz w:val="28"/>
          <w:szCs w:val="28"/>
        </w:rPr>
        <w:t xml:space="preserve"> </w:t>
      </w:r>
      <w:r w:rsidR="0075575E" w:rsidRPr="00A13AFB">
        <w:rPr>
          <w:rFonts w:ascii="Times New Roman" w:hAnsi="Times New Roman"/>
          <w:sz w:val="28"/>
          <w:szCs w:val="28"/>
        </w:rPr>
        <w:t>оскарження</w:t>
      </w:r>
      <w:r w:rsidR="00207EA9">
        <w:rPr>
          <w:rFonts w:ascii="Times New Roman" w:hAnsi="Times New Roman"/>
          <w:sz w:val="28"/>
          <w:szCs w:val="28"/>
        </w:rPr>
        <w:t xml:space="preserve"> </w:t>
      </w:r>
      <w:r w:rsidR="0075575E" w:rsidRPr="00A13AFB">
        <w:rPr>
          <w:rFonts w:ascii="Times New Roman" w:hAnsi="Times New Roman"/>
          <w:sz w:val="28"/>
          <w:szCs w:val="28"/>
        </w:rPr>
        <w:t>рішень</w:t>
      </w:r>
      <w:r w:rsidR="00207EA9">
        <w:rPr>
          <w:rFonts w:ascii="Times New Roman" w:hAnsi="Times New Roman"/>
          <w:sz w:val="28"/>
          <w:szCs w:val="28"/>
        </w:rPr>
        <w:t xml:space="preserve"> </w:t>
      </w:r>
      <w:r w:rsidR="0075575E" w:rsidRPr="00A13AFB">
        <w:rPr>
          <w:rFonts w:ascii="Times New Roman" w:hAnsi="Times New Roman"/>
          <w:sz w:val="28"/>
          <w:szCs w:val="28"/>
        </w:rPr>
        <w:t>Національного</w:t>
      </w:r>
      <w:r w:rsidR="00207EA9">
        <w:rPr>
          <w:rFonts w:ascii="Times New Roman" w:hAnsi="Times New Roman"/>
          <w:sz w:val="28"/>
          <w:szCs w:val="28"/>
        </w:rPr>
        <w:t xml:space="preserve"> </w:t>
      </w:r>
      <w:r w:rsidR="0075575E" w:rsidRPr="00A13AFB">
        <w:rPr>
          <w:rFonts w:ascii="Times New Roman" w:hAnsi="Times New Roman"/>
          <w:sz w:val="28"/>
          <w:szCs w:val="28"/>
        </w:rPr>
        <w:t>банку</w:t>
      </w:r>
      <w:r w:rsidR="00207EA9">
        <w:rPr>
          <w:rFonts w:ascii="Times New Roman" w:hAnsi="Times New Roman"/>
          <w:sz w:val="28"/>
          <w:szCs w:val="28"/>
        </w:rPr>
        <w:t xml:space="preserve"> </w:t>
      </w:r>
      <w:r w:rsidR="0075575E" w:rsidRPr="00A13AFB">
        <w:rPr>
          <w:rFonts w:ascii="Times New Roman" w:hAnsi="Times New Roman"/>
          <w:sz w:val="28"/>
          <w:szCs w:val="28"/>
        </w:rPr>
        <w:t>України</w:t>
      </w:r>
      <w:r w:rsidR="00207EA9">
        <w:rPr>
          <w:rFonts w:ascii="Times New Roman" w:hAnsi="Times New Roman"/>
          <w:sz w:val="28"/>
          <w:szCs w:val="28"/>
        </w:rPr>
        <w:t xml:space="preserve"> </w:t>
      </w:r>
      <w:r w:rsidR="0075575E" w:rsidRPr="00A13AFB">
        <w:rPr>
          <w:rFonts w:ascii="Times New Roman" w:hAnsi="Times New Roman"/>
          <w:sz w:val="28"/>
          <w:szCs w:val="28"/>
        </w:rPr>
        <w:t>про</w:t>
      </w:r>
      <w:r w:rsidR="00207EA9">
        <w:rPr>
          <w:rFonts w:ascii="Times New Roman" w:hAnsi="Times New Roman"/>
          <w:sz w:val="28"/>
          <w:szCs w:val="28"/>
        </w:rPr>
        <w:t xml:space="preserve"> </w:t>
      </w:r>
      <w:r w:rsidR="0075575E" w:rsidRPr="00A13AFB">
        <w:rPr>
          <w:rFonts w:ascii="Times New Roman" w:hAnsi="Times New Roman"/>
          <w:sz w:val="28"/>
          <w:szCs w:val="28"/>
        </w:rPr>
        <w:t>віднесення</w:t>
      </w:r>
      <w:r w:rsidR="00207EA9">
        <w:rPr>
          <w:rFonts w:ascii="Times New Roman" w:hAnsi="Times New Roman"/>
          <w:sz w:val="28"/>
          <w:szCs w:val="28"/>
        </w:rPr>
        <w:t xml:space="preserve"> </w:t>
      </w:r>
      <w:r w:rsidR="0075575E" w:rsidRPr="00A13AFB">
        <w:rPr>
          <w:rFonts w:ascii="Times New Roman" w:hAnsi="Times New Roman"/>
          <w:sz w:val="28"/>
          <w:szCs w:val="28"/>
        </w:rPr>
        <w:t>банку</w:t>
      </w:r>
      <w:r w:rsidR="00207EA9">
        <w:rPr>
          <w:rFonts w:ascii="Times New Roman" w:hAnsi="Times New Roman"/>
          <w:sz w:val="28"/>
          <w:szCs w:val="28"/>
        </w:rPr>
        <w:t xml:space="preserve"> </w:t>
      </w:r>
      <w:r w:rsidR="0075575E" w:rsidRPr="00A13AFB">
        <w:rPr>
          <w:rFonts w:ascii="Times New Roman" w:hAnsi="Times New Roman"/>
          <w:sz w:val="28"/>
          <w:szCs w:val="28"/>
        </w:rPr>
        <w:t>до</w:t>
      </w:r>
      <w:r w:rsidR="00207EA9">
        <w:rPr>
          <w:rFonts w:ascii="Times New Roman" w:hAnsi="Times New Roman"/>
          <w:sz w:val="28"/>
          <w:szCs w:val="28"/>
        </w:rPr>
        <w:t xml:space="preserve"> </w:t>
      </w:r>
      <w:r w:rsidR="0075575E" w:rsidRPr="00A13AFB">
        <w:rPr>
          <w:rFonts w:ascii="Times New Roman" w:hAnsi="Times New Roman"/>
          <w:sz w:val="28"/>
          <w:szCs w:val="28"/>
        </w:rPr>
        <w:t>категорії</w:t>
      </w:r>
      <w:r w:rsidR="00207EA9">
        <w:rPr>
          <w:rFonts w:ascii="Times New Roman" w:hAnsi="Times New Roman"/>
          <w:sz w:val="28"/>
          <w:szCs w:val="28"/>
        </w:rPr>
        <w:t xml:space="preserve"> </w:t>
      </w:r>
      <w:r w:rsidR="0075575E" w:rsidRPr="00A13AFB">
        <w:rPr>
          <w:rFonts w:ascii="Times New Roman" w:hAnsi="Times New Roman"/>
          <w:sz w:val="28"/>
          <w:szCs w:val="28"/>
        </w:rPr>
        <w:t>неплатоспроможних,</w:t>
      </w:r>
      <w:r w:rsidR="00207EA9">
        <w:rPr>
          <w:rFonts w:ascii="Times New Roman" w:hAnsi="Times New Roman"/>
          <w:sz w:val="28"/>
          <w:szCs w:val="28"/>
        </w:rPr>
        <w:t xml:space="preserve"> </w:t>
      </w:r>
      <w:r w:rsidR="0075575E" w:rsidRPr="00A13AFB">
        <w:rPr>
          <w:rFonts w:ascii="Times New Roman" w:hAnsi="Times New Roman"/>
          <w:sz w:val="28"/>
          <w:szCs w:val="28"/>
        </w:rPr>
        <w:t>про</w:t>
      </w:r>
      <w:r w:rsidR="00207EA9">
        <w:rPr>
          <w:rFonts w:ascii="Times New Roman" w:hAnsi="Times New Roman"/>
          <w:sz w:val="28"/>
          <w:szCs w:val="28"/>
        </w:rPr>
        <w:t xml:space="preserve"> </w:t>
      </w:r>
      <w:r w:rsidR="0075575E" w:rsidRPr="00A13AFB">
        <w:rPr>
          <w:rFonts w:ascii="Times New Roman" w:hAnsi="Times New Roman"/>
          <w:sz w:val="28"/>
          <w:szCs w:val="28"/>
        </w:rPr>
        <w:t>відкликання</w:t>
      </w:r>
      <w:r w:rsidR="00207EA9">
        <w:rPr>
          <w:rFonts w:ascii="Times New Roman" w:hAnsi="Times New Roman"/>
          <w:sz w:val="28"/>
          <w:szCs w:val="28"/>
        </w:rPr>
        <w:t xml:space="preserve"> </w:t>
      </w:r>
      <w:r w:rsidR="0075575E" w:rsidRPr="00A13AFB">
        <w:rPr>
          <w:rFonts w:ascii="Times New Roman" w:hAnsi="Times New Roman"/>
          <w:sz w:val="28"/>
          <w:szCs w:val="28"/>
        </w:rPr>
        <w:t>у</w:t>
      </w:r>
      <w:r w:rsidR="00207EA9">
        <w:rPr>
          <w:rFonts w:ascii="Times New Roman" w:hAnsi="Times New Roman"/>
          <w:sz w:val="28"/>
          <w:szCs w:val="28"/>
        </w:rPr>
        <w:t xml:space="preserve"> </w:t>
      </w:r>
      <w:r w:rsidR="0075575E" w:rsidRPr="00A13AFB">
        <w:rPr>
          <w:rFonts w:ascii="Times New Roman" w:hAnsi="Times New Roman"/>
          <w:sz w:val="28"/>
          <w:szCs w:val="28"/>
        </w:rPr>
        <w:t>банку</w:t>
      </w:r>
      <w:r w:rsidR="00207EA9">
        <w:rPr>
          <w:rFonts w:ascii="Times New Roman" w:hAnsi="Times New Roman"/>
          <w:sz w:val="28"/>
          <w:szCs w:val="28"/>
        </w:rPr>
        <w:t xml:space="preserve"> </w:t>
      </w:r>
      <w:r w:rsidR="0075575E" w:rsidRPr="00A13AFB">
        <w:rPr>
          <w:rFonts w:ascii="Times New Roman" w:hAnsi="Times New Roman"/>
          <w:sz w:val="28"/>
          <w:szCs w:val="28"/>
        </w:rPr>
        <w:t>банківської</w:t>
      </w:r>
      <w:r w:rsidR="00207EA9">
        <w:rPr>
          <w:rFonts w:ascii="Times New Roman" w:hAnsi="Times New Roman"/>
          <w:sz w:val="28"/>
          <w:szCs w:val="28"/>
        </w:rPr>
        <w:t xml:space="preserve"> </w:t>
      </w:r>
      <w:r w:rsidR="0075575E" w:rsidRPr="00A13AFB">
        <w:rPr>
          <w:rFonts w:ascii="Times New Roman" w:hAnsi="Times New Roman"/>
          <w:sz w:val="28"/>
          <w:szCs w:val="28"/>
        </w:rPr>
        <w:t>ліцензії</w:t>
      </w:r>
      <w:r w:rsidR="00207EA9">
        <w:rPr>
          <w:rFonts w:ascii="Times New Roman" w:hAnsi="Times New Roman"/>
          <w:sz w:val="28"/>
          <w:szCs w:val="28"/>
        </w:rPr>
        <w:t xml:space="preserve"> </w:t>
      </w:r>
      <w:r w:rsidR="0075575E" w:rsidRPr="00A13AFB">
        <w:rPr>
          <w:rFonts w:ascii="Times New Roman" w:hAnsi="Times New Roman"/>
          <w:sz w:val="28"/>
          <w:szCs w:val="28"/>
        </w:rPr>
        <w:t>та</w:t>
      </w:r>
      <w:r w:rsidR="00207EA9">
        <w:rPr>
          <w:rFonts w:ascii="Times New Roman" w:hAnsi="Times New Roman"/>
          <w:sz w:val="28"/>
          <w:szCs w:val="28"/>
        </w:rPr>
        <w:t xml:space="preserve"> </w:t>
      </w:r>
      <w:r w:rsidR="0075575E" w:rsidRPr="00A13AFB">
        <w:rPr>
          <w:rFonts w:ascii="Times New Roman" w:hAnsi="Times New Roman"/>
          <w:sz w:val="28"/>
          <w:szCs w:val="28"/>
        </w:rPr>
        <w:t>ліквідацію</w:t>
      </w:r>
      <w:r w:rsidR="00207EA9">
        <w:rPr>
          <w:rFonts w:ascii="Times New Roman" w:hAnsi="Times New Roman"/>
          <w:sz w:val="28"/>
          <w:szCs w:val="28"/>
        </w:rPr>
        <w:t xml:space="preserve"> </w:t>
      </w:r>
      <w:r w:rsidR="0075575E" w:rsidRPr="00A13AFB">
        <w:rPr>
          <w:rFonts w:ascii="Times New Roman" w:hAnsi="Times New Roman"/>
          <w:sz w:val="28"/>
          <w:szCs w:val="28"/>
        </w:rPr>
        <w:t>банку,</w:t>
      </w:r>
      <w:r w:rsidR="00207EA9">
        <w:rPr>
          <w:rFonts w:ascii="Times New Roman" w:hAnsi="Times New Roman"/>
          <w:sz w:val="28"/>
          <w:szCs w:val="28"/>
        </w:rPr>
        <w:t xml:space="preserve"> </w:t>
      </w:r>
      <w:r w:rsidR="0075575E" w:rsidRPr="00A13AFB">
        <w:rPr>
          <w:rFonts w:ascii="Times New Roman" w:hAnsi="Times New Roman"/>
          <w:sz w:val="28"/>
          <w:szCs w:val="28"/>
        </w:rPr>
        <w:t>про</w:t>
      </w:r>
      <w:r w:rsidR="00207EA9">
        <w:rPr>
          <w:rFonts w:ascii="Times New Roman" w:hAnsi="Times New Roman"/>
          <w:sz w:val="28"/>
          <w:szCs w:val="28"/>
        </w:rPr>
        <w:t xml:space="preserve"> </w:t>
      </w:r>
      <w:r w:rsidR="0075575E" w:rsidRPr="00A13AFB">
        <w:rPr>
          <w:rFonts w:ascii="Times New Roman" w:hAnsi="Times New Roman"/>
          <w:sz w:val="28"/>
          <w:szCs w:val="28"/>
        </w:rPr>
        <w:t>затвердження</w:t>
      </w:r>
      <w:r w:rsidR="00207EA9">
        <w:rPr>
          <w:rFonts w:ascii="Times New Roman" w:hAnsi="Times New Roman"/>
          <w:sz w:val="28"/>
          <w:szCs w:val="28"/>
        </w:rPr>
        <w:t xml:space="preserve"> </w:t>
      </w:r>
      <w:r w:rsidR="0075575E" w:rsidRPr="00A13AFB">
        <w:rPr>
          <w:rFonts w:ascii="Times New Roman" w:hAnsi="Times New Roman"/>
          <w:sz w:val="28"/>
          <w:szCs w:val="28"/>
        </w:rPr>
        <w:t>пропозиції</w:t>
      </w:r>
      <w:r w:rsidR="00207EA9">
        <w:rPr>
          <w:rFonts w:ascii="Times New Roman" w:hAnsi="Times New Roman"/>
          <w:sz w:val="28"/>
          <w:szCs w:val="28"/>
        </w:rPr>
        <w:t xml:space="preserve"> </w:t>
      </w:r>
      <w:r w:rsidR="0075575E" w:rsidRPr="00A13AFB">
        <w:rPr>
          <w:rFonts w:ascii="Times New Roman" w:hAnsi="Times New Roman"/>
          <w:sz w:val="28"/>
          <w:szCs w:val="28"/>
        </w:rPr>
        <w:t>Національного</w:t>
      </w:r>
      <w:r w:rsidR="00207EA9">
        <w:rPr>
          <w:rFonts w:ascii="Times New Roman" w:hAnsi="Times New Roman"/>
          <w:sz w:val="28"/>
          <w:szCs w:val="28"/>
        </w:rPr>
        <w:t xml:space="preserve"> </w:t>
      </w:r>
      <w:r w:rsidR="0075575E" w:rsidRPr="00A13AFB">
        <w:rPr>
          <w:rFonts w:ascii="Times New Roman" w:hAnsi="Times New Roman"/>
          <w:sz w:val="28"/>
          <w:szCs w:val="28"/>
        </w:rPr>
        <w:t>банку</w:t>
      </w:r>
      <w:r w:rsidR="00207EA9">
        <w:rPr>
          <w:rFonts w:ascii="Times New Roman" w:hAnsi="Times New Roman"/>
          <w:sz w:val="28"/>
          <w:szCs w:val="28"/>
        </w:rPr>
        <w:t xml:space="preserve"> </w:t>
      </w:r>
      <w:r w:rsidR="0075575E" w:rsidRPr="00A13AFB">
        <w:rPr>
          <w:rFonts w:ascii="Times New Roman" w:hAnsi="Times New Roman"/>
          <w:sz w:val="28"/>
          <w:szCs w:val="28"/>
        </w:rPr>
        <w:t>України</w:t>
      </w:r>
      <w:r w:rsidR="00207EA9">
        <w:rPr>
          <w:rFonts w:ascii="Times New Roman" w:hAnsi="Times New Roman"/>
          <w:sz w:val="28"/>
          <w:szCs w:val="28"/>
        </w:rPr>
        <w:t xml:space="preserve"> </w:t>
      </w:r>
      <w:r w:rsidR="0075575E" w:rsidRPr="00A13AFB">
        <w:rPr>
          <w:rFonts w:ascii="Times New Roman" w:hAnsi="Times New Roman"/>
          <w:sz w:val="28"/>
          <w:szCs w:val="28"/>
        </w:rPr>
        <w:t>про</w:t>
      </w:r>
      <w:r w:rsidR="00207EA9">
        <w:rPr>
          <w:rFonts w:ascii="Times New Roman" w:hAnsi="Times New Roman"/>
          <w:sz w:val="28"/>
          <w:szCs w:val="28"/>
        </w:rPr>
        <w:t xml:space="preserve"> </w:t>
      </w:r>
      <w:r w:rsidR="0075575E" w:rsidRPr="00A13AFB">
        <w:rPr>
          <w:rFonts w:ascii="Times New Roman" w:hAnsi="Times New Roman"/>
          <w:sz w:val="28"/>
          <w:szCs w:val="28"/>
        </w:rPr>
        <w:t>участь</w:t>
      </w:r>
      <w:r w:rsidR="00207EA9">
        <w:rPr>
          <w:rFonts w:ascii="Times New Roman" w:hAnsi="Times New Roman"/>
          <w:sz w:val="28"/>
          <w:szCs w:val="28"/>
        </w:rPr>
        <w:t xml:space="preserve"> </w:t>
      </w:r>
      <w:r w:rsidR="0075575E" w:rsidRPr="00A13AFB">
        <w:rPr>
          <w:rFonts w:ascii="Times New Roman" w:hAnsi="Times New Roman"/>
          <w:sz w:val="28"/>
          <w:szCs w:val="28"/>
        </w:rPr>
        <w:t>держави</w:t>
      </w:r>
      <w:r w:rsidR="00207EA9">
        <w:rPr>
          <w:rFonts w:ascii="Times New Roman" w:hAnsi="Times New Roman"/>
          <w:sz w:val="28"/>
          <w:szCs w:val="28"/>
        </w:rPr>
        <w:t xml:space="preserve"> </w:t>
      </w:r>
      <w:r w:rsidR="0075575E" w:rsidRPr="00A13AFB">
        <w:rPr>
          <w:rFonts w:ascii="Times New Roman" w:hAnsi="Times New Roman"/>
          <w:sz w:val="28"/>
          <w:szCs w:val="28"/>
        </w:rPr>
        <w:t>у</w:t>
      </w:r>
      <w:r w:rsidR="00207EA9">
        <w:rPr>
          <w:rFonts w:ascii="Times New Roman" w:hAnsi="Times New Roman"/>
          <w:sz w:val="28"/>
          <w:szCs w:val="28"/>
        </w:rPr>
        <w:t xml:space="preserve"> </w:t>
      </w:r>
      <w:r w:rsidR="0075575E" w:rsidRPr="00A13AFB">
        <w:rPr>
          <w:rFonts w:ascii="Times New Roman" w:hAnsi="Times New Roman"/>
          <w:sz w:val="28"/>
          <w:szCs w:val="28"/>
        </w:rPr>
        <w:t>виведенні</w:t>
      </w:r>
      <w:r w:rsidR="00207EA9">
        <w:rPr>
          <w:rFonts w:ascii="Times New Roman" w:hAnsi="Times New Roman"/>
          <w:sz w:val="28"/>
          <w:szCs w:val="28"/>
        </w:rPr>
        <w:t xml:space="preserve"> </w:t>
      </w:r>
      <w:r w:rsidR="0075575E"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0075575E" w:rsidRPr="00A13AFB">
        <w:rPr>
          <w:rFonts w:ascii="Times New Roman" w:hAnsi="Times New Roman"/>
          <w:sz w:val="28"/>
          <w:szCs w:val="28"/>
        </w:rPr>
        <w:t>банку</w:t>
      </w:r>
      <w:r w:rsidR="00207EA9">
        <w:rPr>
          <w:rFonts w:ascii="Times New Roman" w:hAnsi="Times New Roman"/>
          <w:sz w:val="28"/>
          <w:szCs w:val="28"/>
        </w:rPr>
        <w:t xml:space="preserve"> </w:t>
      </w:r>
      <w:r w:rsidR="0075575E" w:rsidRPr="00A13AFB">
        <w:rPr>
          <w:rFonts w:ascii="Times New Roman" w:hAnsi="Times New Roman"/>
          <w:sz w:val="28"/>
          <w:szCs w:val="28"/>
        </w:rPr>
        <w:t>з</w:t>
      </w:r>
      <w:r w:rsidR="00207EA9">
        <w:rPr>
          <w:rFonts w:ascii="Times New Roman" w:hAnsi="Times New Roman"/>
          <w:sz w:val="28"/>
          <w:szCs w:val="28"/>
        </w:rPr>
        <w:t xml:space="preserve"> </w:t>
      </w:r>
      <w:r w:rsidR="0075575E" w:rsidRPr="00A13AFB">
        <w:rPr>
          <w:rFonts w:ascii="Times New Roman" w:hAnsi="Times New Roman"/>
          <w:sz w:val="28"/>
          <w:szCs w:val="28"/>
        </w:rPr>
        <w:t>ринку,</w:t>
      </w:r>
      <w:r w:rsidR="00207EA9">
        <w:rPr>
          <w:rFonts w:ascii="Times New Roman" w:hAnsi="Times New Roman"/>
          <w:sz w:val="28"/>
          <w:szCs w:val="28"/>
        </w:rPr>
        <w:t xml:space="preserve"> </w:t>
      </w:r>
      <w:r w:rsidR="0075575E" w:rsidRPr="00A13AFB">
        <w:rPr>
          <w:rFonts w:ascii="Times New Roman" w:hAnsi="Times New Roman"/>
          <w:sz w:val="28"/>
          <w:szCs w:val="28"/>
        </w:rPr>
        <w:t>рішень</w:t>
      </w:r>
      <w:r w:rsidR="00207EA9">
        <w:rPr>
          <w:rFonts w:ascii="Times New Roman" w:hAnsi="Times New Roman"/>
          <w:sz w:val="28"/>
          <w:szCs w:val="28"/>
        </w:rPr>
        <w:t xml:space="preserve"> </w:t>
      </w:r>
      <w:r w:rsidR="0075575E" w:rsidRPr="00A13AFB">
        <w:rPr>
          <w:rFonts w:ascii="Times New Roman" w:hAnsi="Times New Roman"/>
          <w:sz w:val="28"/>
          <w:szCs w:val="28"/>
        </w:rPr>
        <w:t>Фонду</w:t>
      </w:r>
      <w:r w:rsidR="00207EA9">
        <w:rPr>
          <w:rFonts w:ascii="Times New Roman" w:hAnsi="Times New Roman"/>
          <w:sz w:val="28"/>
          <w:szCs w:val="28"/>
        </w:rPr>
        <w:t xml:space="preserve"> </w:t>
      </w:r>
      <w:r w:rsidR="0075575E" w:rsidRPr="00A13AFB">
        <w:rPr>
          <w:rFonts w:ascii="Times New Roman" w:hAnsi="Times New Roman"/>
          <w:sz w:val="28"/>
          <w:szCs w:val="28"/>
        </w:rPr>
        <w:t>гарантування</w:t>
      </w:r>
      <w:r w:rsidR="00207EA9">
        <w:rPr>
          <w:rFonts w:ascii="Times New Roman" w:hAnsi="Times New Roman"/>
          <w:sz w:val="28"/>
          <w:szCs w:val="28"/>
        </w:rPr>
        <w:t xml:space="preserve"> </w:t>
      </w:r>
      <w:r w:rsidR="0075575E" w:rsidRPr="00A13AFB">
        <w:rPr>
          <w:rFonts w:ascii="Times New Roman" w:hAnsi="Times New Roman"/>
          <w:sz w:val="28"/>
          <w:szCs w:val="28"/>
        </w:rPr>
        <w:t>вкладів</w:t>
      </w:r>
      <w:r w:rsidR="00207EA9">
        <w:rPr>
          <w:rFonts w:ascii="Times New Roman" w:hAnsi="Times New Roman"/>
          <w:sz w:val="28"/>
          <w:szCs w:val="28"/>
        </w:rPr>
        <w:t xml:space="preserve"> </w:t>
      </w:r>
      <w:r w:rsidR="0075575E" w:rsidRPr="00A13AFB">
        <w:rPr>
          <w:rFonts w:ascii="Times New Roman" w:hAnsi="Times New Roman"/>
          <w:sz w:val="28"/>
          <w:szCs w:val="28"/>
        </w:rPr>
        <w:t>фізичних</w:t>
      </w:r>
      <w:r w:rsidR="00207EA9">
        <w:rPr>
          <w:rFonts w:ascii="Times New Roman" w:hAnsi="Times New Roman"/>
          <w:sz w:val="28"/>
          <w:szCs w:val="28"/>
        </w:rPr>
        <w:t xml:space="preserve"> </w:t>
      </w:r>
      <w:r w:rsidR="0075575E" w:rsidRPr="00A13AFB">
        <w:rPr>
          <w:rFonts w:ascii="Times New Roman" w:hAnsi="Times New Roman"/>
          <w:sz w:val="28"/>
          <w:szCs w:val="28"/>
        </w:rPr>
        <w:t>осіб</w:t>
      </w:r>
      <w:r w:rsidR="00207EA9">
        <w:rPr>
          <w:rFonts w:ascii="Times New Roman" w:hAnsi="Times New Roman"/>
          <w:sz w:val="28"/>
          <w:szCs w:val="28"/>
        </w:rPr>
        <w:t xml:space="preserve"> </w:t>
      </w:r>
      <w:r w:rsidR="0075575E" w:rsidRPr="00A13AFB">
        <w:rPr>
          <w:rFonts w:ascii="Times New Roman" w:hAnsi="Times New Roman"/>
          <w:bCs/>
          <w:sz w:val="28"/>
          <w:szCs w:val="28"/>
        </w:rPr>
        <w:t>про</w:t>
      </w:r>
      <w:r w:rsidR="00207EA9">
        <w:rPr>
          <w:rFonts w:ascii="Times New Roman" w:hAnsi="Times New Roman"/>
          <w:bCs/>
          <w:sz w:val="28"/>
          <w:szCs w:val="28"/>
        </w:rPr>
        <w:t xml:space="preserve"> </w:t>
      </w:r>
      <w:r w:rsidR="0075575E" w:rsidRPr="00A13AFB">
        <w:rPr>
          <w:rFonts w:ascii="Times New Roman" w:hAnsi="Times New Roman"/>
          <w:bCs/>
          <w:sz w:val="28"/>
          <w:szCs w:val="28"/>
        </w:rPr>
        <w:t>запровадження</w:t>
      </w:r>
      <w:r w:rsidR="00207EA9">
        <w:rPr>
          <w:rFonts w:ascii="Times New Roman" w:hAnsi="Times New Roman"/>
          <w:bCs/>
          <w:sz w:val="28"/>
          <w:szCs w:val="28"/>
        </w:rPr>
        <w:t xml:space="preserve"> </w:t>
      </w:r>
      <w:r w:rsidR="0075575E" w:rsidRPr="00A13AFB">
        <w:rPr>
          <w:rFonts w:ascii="Times New Roman" w:hAnsi="Times New Roman"/>
          <w:bCs/>
          <w:sz w:val="28"/>
          <w:szCs w:val="28"/>
        </w:rPr>
        <w:t>тимчасової</w:t>
      </w:r>
      <w:r w:rsidR="00207EA9">
        <w:rPr>
          <w:rFonts w:ascii="Times New Roman" w:hAnsi="Times New Roman"/>
          <w:bCs/>
          <w:sz w:val="28"/>
          <w:szCs w:val="28"/>
        </w:rPr>
        <w:t xml:space="preserve"> </w:t>
      </w:r>
      <w:r w:rsidR="0075575E" w:rsidRPr="00A13AFB">
        <w:rPr>
          <w:rFonts w:ascii="Times New Roman" w:hAnsi="Times New Roman"/>
          <w:bCs/>
          <w:sz w:val="28"/>
          <w:szCs w:val="28"/>
        </w:rPr>
        <w:t>адміністрації</w:t>
      </w:r>
      <w:r w:rsidR="00207EA9">
        <w:rPr>
          <w:rFonts w:ascii="Times New Roman" w:hAnsi="Times New Roman"/>
          <w:bCs/>
          <w:sz w:val="28"/>
          <w:szCs w:val="28"/>
        </w:rPr>
        <w:t xml:space="preserve"> </w:t>
      </w:r>
      <w:r w:rsidR="0075575E" w:rsidRPr="00A13AFB">
        <w:rPr>
          <w:rFonts w:ascii="Times New Roman" w:hAnsi="Times New Roman"/>
          <w:bCs/>
          <w:sz w:val="28"/>
          <w:szCs w:val="28"/>
        </w:rPr>
        <w:t>у</w:t>
      </w:r>
      <w:r w:rsidR="00207EA9">
        <w:rPr>
          <w:rFonts w:ascii="Times New Roman" w:hAnsi="Times New Roman"/>
          <w:bCs/>
          <w:sz w:val="28"/>
          <w:szCs w:val="28"/>
        </w:rPr>
        <w:t xml:space="preserve"> </w:t>
      </w:r>
      <w:r w:rsidR="0075575E" w:rsidRPr="00A13AFB">
        <w:rPr>
          <w:rFonts w:ascii="Times New Roman" w:hAnsi="Times New Roman"/>
          <w:bCs/>
          <w:sz w:val="28"/>
          <w:szCs w:val="28"/>
        </w:rPr>
        <w:t>банку,</w:t>
      </w:r>
      <w:r w:rsidR="00207EA9">
        <w:rPr>
          <w:rFonts w:ascii="Times New Roman" w:hAnsi="Times New Roman"/>
          <w:bCs/>
          <w:sz w:val="28"/>
          <w:szCs w:val="28"/>
        </w:rPr>
        <w:t xml:space="preserve"> </w:t>
      </w:r>
      <w:r w:rsidR="0075575E" w:rsidRPr="00A13AFB">
        <w:rPr>
          <w:rFonts w:ascii="Times New Roman" w:hAnsi="Times New Roman"/>
          <w:bCs/>
          <w:sz w:val="28"/>
          <w:szCs w:val="28"/>
        </w:rPr>
        <w:t>про</w:t>
      </w:r>
      <w:r w:rsidR="00207EA9">
        <w:rPr>
          <w:rFonts w:ascii="Times New Roman" w:hAnsi="Times New Roman"/>
          <w:bCs/>
          <w:sz w:val="28"/>
          <w:szCs w:val="28"/>
        </w:rPr>
        <w:t xml:space="preserve"> </w:t>
      </w:r>
      <w:r w:rsidR="0075575E" w:rsidRPr="00A13AFB">
        <w:rPr>
          <w:rFonts w:ascii="Times New Roman" w:hAnsi="Times New Roman"/>
          <w:bCs/>
          <w:sz w:val="28"/>
          <w:szCs w:val="28"/>
        </w:rPr>
        <w:t>початок</w:t>
      </w:r>
      <w:r w:rsidR="00207EA9">
        <w:rPr>
          <w:rFonts w:ascii="Times New Roman" w:hAnsi="Times New Roman"/>
          <w:bCs/>
          <w:sz w:val="28"/>
          <w:szCs w:val="28"/>
        </w:rPr>
        <w:t xml:space="preserve"> </w:t>
      </w:r>
      <w:r w:rsidR="0075575E" w:rsidRPr="00A13AFB">
        <w:rPr>
          <w:rFonts w:ascii="Times New Roman" w:hAnsi="Times New Roman"/>
          <w:bCs/>
          <w:sz w:val="28"/>
          <w:szCs w:val="28"/>
        </w:rPr>
        <w:t>процедури</w:t>
      </w:r>
      <w:r w:rsidR="00207EA9">
        <w:rPr>
          <w:rFonts w:ascii="Times New Roman" w:hAnsi="Times New Roman"/>
          <w:bCs/>
          <w:sz w:val="28"/>
          <w:szCs w:val="28"/>
        </w:rPr>
        <w:t xml:space="preserve"> </w:t>
      </w:r>
      <w:r w:rsidR="0075575E" w:rsidRPr="00A13AFB">
        <w:rPr>
          <w:rFonts w:ascii="Times New Roman" w:hAnsi="Times New Roman"/>
          <w:bCs/>
          <w:sz w:val="28"/>
          <w:szCs w:val="28"/>
        </w:rPr>
        <w:t>ліквідації</w:t>
      </w:r>
      <w:r w:rsidR="00207EA9">
        <w:rPr>
          <w:rFonts w:ascii="Times New Roman" w:hAnsi="Times New Roman"/>
          <w:bCs/>
          <w:sz w:val="28"/>
          <w:szCs w:val="28"/>
        </w:rPr>
        <w:t xml:space="preserve"> </w:t>
      </w:r>
      <w:r w:rsidR="0075575E" w:rsidRPr="00A13AFB">
        <w:rPr>
          <w:rFonts w:ascii="Times New Roman" w:hAnsi="Times New Roman"/>
          <w:bCs/>
          <w:sz w:val="28"/>
          <w:szCs w:val="28"/>
        </w:rPr>
        <w:t>банку,</w:t>
      </w:r>
      <w:r w:rsidR="00207EA9">
        <w:rPr>
          <w:rFonts w:ascii="Times New Roman" w:hAnsi="Times New Roman"/>
          <w:sz w:val="28"/>
          <w:szCs w:val="28"/>
        </w:rPr>
        <w:t xml:space="preserve"> </w:t>
      </w:r>
      <w:r w:rsidR="0075575E" w:rsidRPr="00A13AFB">
        <w:rPr>
          <w:rFonts w:ascii="Times New Roman" w:hAnsi="Times New Roman"/>
          <w:bCs/>
          <w:sz w:val="28"/>
          <w:szCs w:val="28"/>
        </w:rPr>
        <w:t>про</w:t>
      </w:r>
      <w:r w:rsidR="00207EA9">
        <w:rPr>
          <w:rFonts w:ascii="Times New Roman" w:hAnsi="Times New Roman"/>
          <w:bCs/>
          <w:sz w:val="28"/>
          <w:szCs w:val="28"/>
        </w:rPr>
        <w:t xml:space="preserve"> </w:t>
      </w:r>
      <w:r w:rsidR="0075575E" w:rsidRPr="00A13AFB">
        <w:rPr>
          <w:rFonts w:ascii="Times New Roman" w:hAnsi="Times New Roman"/>
          <w:bCs/>
          <w:sz w:val="28"/>
          <w:szCs w:val="28"/>
        </w:rPr>
        <w:t>затвердження</w:t>
      </w:r>
      <w:r w:rsidR="00207EA9">
        <w:rPr>
          <w:rFonts w:ascii="Times New Roman" w:hAnsi="Times New Roman"/>
          <w:bCs/>
          <w:sz w:val="28"/>
          <w:szCs w:val="28"/>
        </w:rPr>
        <w:t xml:space="preserve"> </w:t>
      </w:r>
      <w:r w:rsidR="0075575E" w:rsidRPr="00A13AFB">
        <w:rPr>
          <w:rFonts w:ascii="Times New Roman" w:hAnsi="Times New Roman"/>
          <w:bCs/>
          <w:sz w:val="28"/>
          <w:szCs w:val="28"/>
        </w:rPr>
        <w:t>плану</w:t>
      </w:r>
      <w:r w:rsidR="00207EA9">
        <w:rPr>
          <w:rFonts w:ascii="Times New Roman" w:hAnsi="Times New Roman"/>
          <w:bCs/>
          <w:sz w:val="28"/>
          <w:szCs w:val="28"/>
        </w:rPr>
        <w:t xml:space="preserve"> </w:t>
      </w:r>
      <w:r w:rsidR="0075575E" w:rsidRPr="00A13AFB">
        <w:rPr>
          <w:rFonts w:ascii="Times New Roman" w:hAnsi="Times New Roman"/>
          <w:bCs/>
          <w:sz w:val="28"/>
          <w:szCs w:val="28"/>
        </w:rPr>
        <w:t>врегулювання</w:t>
      </w:r>
      <w:r w:rsidR="00207EA9">
        <w:rPr>
          <w:rFonts w:ascii="Times New Roman" w:hAnsi="Times New Roman"/>
          <w:bCs/>
          <w:sz w:val="28"/>
          <w:szCs w:val="28"/>
        </w:rPr>
        <w:t xml:space="preserve"> </w:t>
      </w:r>
      <w:r w:rsidR="0075575E" w:rsidRPr="00A13AFB">
        <w:rPr>
          <w:rFonts w:ascii="Times New Roman" w:hAnsi="Times New Roman"/>
          <w:bCs/>
          <w:sz w:val="28"/>
          <w:szCs w:val="28"/>
        </w:rPr>
        <w:t>та</w:t>
      </w:r>
      <w:r w:rsidR="00207EA9">
        <w:rPr>
          <w:rFonts w:ascii="Times New Roman" w:hAnsi="Times New Roman"/>
          <w:bCs/>
          <w:sz w:val="28"/>
          <w:szCs w:val="28"/>
        </w:rPr>
        <w:t xml:space="preserve"> </w:t>
      </w:r>
      <w:r w:rsidR="0075575E" w:rsidRPr="00A13AFB">
        <w:rPr>
          <w:rFonts w:ascii="Times New Roman" w:hAnsi="Times New Roman"/>
          <w:bCs/>
          <w:sz w:val="28"/>
          <w:szCs w:val="28"/>
        </w:rPr>
        <w:t>будь-яких</w:t>
      </w:r>
      <w:r w:rsidR="00207EA9">
        <w:rPr>
          <w:rFonts w:ascii="Times New Roman" w:hAnsi="Times New Roman"/>
          <w:bCs/>
          <w:sz w:val="28"/>
          <w:szCs w:val="28"/>
        </w:rPr>
        <w:t xml:space="preserve"> </w:t>
      </w:r>
      <w:r w:rsidR="0075575E" w:rsidRPr="00A13AFB">
        <w:rPr>
          <w:rFonts w:ascii="Times New Roman" w:hAnsi="Times New Roman"/>
          <w:bCs/>
          <w:sz w:val="28"/>
          <w:szCs w:val="28"/>
        </w:rPr>
        <w:t>інших</w:t>
      </w:r>
      <w:r w:rsidR="00207EA9">
        <w:rPr>
          <w:rFonts w:ascii="Times New Roman" w:hAnsi="Times New Roman"/>
          <w:bCs/>
          <w:sz w:val="28"/>
          <w:szCs w:val="28"/>
        </w:rPr>
        <w:t xml:space="preserve"> </w:t>
      </w:r>
      <w:r w:rsidR="0075575E" w:rsidRPr="00A13AFB">
        <w:rPr>
          <w:rFonts w:ascii="Times New Roman" w:hAnsi="Times New Roman"/>
          <w:bCs/>
          <w:sz w:val="28"/>
          <w:szCs w:val="28"/>
        </w:rPr>
        <w:t>рішень,</w:t>
      </w:r>
      <w:r w:rsidR="00207EA9">
        <w:rPr>
          <w:rFonts w:ascii="Times New Roman" w:hAnsi="Times New Roman"/>
          <w:bCs/>
          <w:sz w:val="28"/>
          <w:szCs w:val="28"/>
        </w:rPr>
        <w:t xml:space="preserve"> </w:t>
      </w:r>
      <w:r w:rsidR="0075575E" w:rsidRPr="00A13AFB">
        <w:rPr>
          <w:rFonts w:ascii="Times New Roman" w:hAnsi="Times New Roman"/>
          <w:bCs/>
          <w:sz w:val="28"/>
          <w:szCs w:val="28"/>
        </w:rPr>
        <w:t>прийнятих</w:t>
      </w:r>
      <w:r w:rsidR="00207EA9">
        <w:rPr>
          <w:rFonts w:ascii="Times New Roman" w:hAnsi="Times New Roman"/>
          <w:bCs/>
          <w:sz w:val="28"/>
          <w:szCs w:val="28"/>
        </w:rPr>
        <w:t xml:space="preserve"> </w:t>
      </w:r>
      <w:r w:rsidR="0075575E" w:rsidRPr="00A13AFB">
        <w:rPr>
          <w:rFonts w:ascii="Times New Roman" w:hAnsi="Times New Roman"/>
          <w:bCs/>
          <w:sz w:val="28"/>
          <w:szCs w:val="28"/>
        </w:rPr>
        <w:t>на</w:t>
      </w:r>
      <w:r w:rsidR="00207EA9">
        <w:rPr>
          <w:rFonts w:ascii="Times New Roman" w:hAnsi="Times New Roman"/>
          <w:bCs/>
          <w:sz w:val="28"/>
          <w:szCs w:val="28"/>
        </w:rPr>
        <w:t xml:space="preserve"> </w:t>
      </w:r>
      <w:r w:rsidR="0075575E" w:rsidRPr="00A13AFB">
        <w:rPr>
          <w:rFonts w:ascii="Times New Roman" w:hAnsi="Times New Roman"/>
          <w:bCs/>
          <w:sz w:val="28"/>
          <w:szCs w:val="28"/>
        </w:rPr>
        <w:t>його</w:t>
      </w:r>
      <w:r w:rsidR="00207EA9">
        <w:rPr>
          <w:rFonts w:ascii="Times New Roman" w:hAnsi="Times New Roman"/>
          <w:bCs/>
          <w:sz w:val="28"/>
          <w:szCs w:val="28"/>
        </w:rPr>
        <w:t xml:space="preserve"> </w:t>
      </w:r>
      <w:r w:rsidR="0075575E" w:rsidRPr="00A13AFB">
        <w:rPr>
          <w:rFonts w:ascii="Times New Roman" w:hAnsi="Times New Roman"/>
          <w:bCs/>
          <w:sz w:val="28"/>
          <w:szCs w:val="28"/>
        </w:rPr>
        <w:t>виконання,</w:t>
      </w:r>
      <w:r w:rsidR="00207EA9">
        <w:rPr>
          <w:rFonts w:ascii="Times New Roman" w:hAnsi="Times New Roman"/>
          <w:bCs/>
          <w:sz w:val="28"/>
          <w:szCs w:val="28"/>
        </w:rPr>
        <w:t xml:space="preserve"> </w:t>
      </w:r>
      <w:r w:rsidR="0075575E" w:rsidRPr="00A13AFB">
        <w:rPr>
          <w:rFonts w:ascii="Times New Roman" w:hAnsi="Times New Roman"/>
          <w:bCs/>
          <w:sz w:val="28"/>
          <w:szCs w:val="28"/>
        </w:rPr>
        <w:t>а</w:t>
      </w:r>
      <w:r w:rsidR="00207EA9">
        <w:rPr>
          <w:rFonts w:ascii="Times New Roman" w:hAnsi="Times New Roman"/>
          <w:bCs/>
          <w:sz w:val="28"/>
          <w:szCs w:val="28"/>
        </w:rPr>
        <w:t xml:space="preserve"> </w:t>
      </w:r>
      <w:r w:rsidR="0075575E" w:rsidRPr="00A13AFB">
        <w:rPr>
          <w:rFonts w:ascii="Times New Roman" w:hAnsi="Times New Roman"/>
          <w:bCs/>
          <w:sz w:val="28"/>
          <w:szCs w:val="28"/>
        </w:rPr>
        <w:t>також</w:t>
      </w:r>
      <w:r w:rsidR="00207EA9">
        <w:rPr>
          <w:rFonts w:ascii="Times New Roman" w:hAnsi="Times New Roman"/>
          <w:bCs/>
          <w:sz w:val="28"/>
          <w:szCs w:val="28"/>
        </w:rPr>
        <w:t xml:space="preserve"> </w:t>
      </w:r>
      <w:r w:rsidR="0075575E" w:rsidRPr="00A13AFB">
        <w:rPr>
          <w:rFonts w:ascii="Times New Roman" w:hAnsi="Times New Roman"/>
          <w:bCs/>
          <w:sz w:val="28"/>
          <w:szCs w:val="28"/>
        </w:rPr>
        <w:t>рішень</w:t>
      </w:r>
      <w:r w:rsidR="00207EA9">
        <w:rPr>
          <w:rFonts w:ascii="Times New Roman" w:hAnsi="Times New Roman"/>
          <w:bCs/>
          <w:sz w:val="28"/>
          <w:szCs w:val="28"/>
        </w:rPr>
        <w:t xml:space="preserve"> </w:t>
      </w:r>
      <w:r w:rsidR="0075575E" w:rsidRPr="00A13AFB">
        <w:rPr>
          <w:rFonts w:ascii="Times New Roman" w:hAnsi="Times New Roman"/>
          <w:bCs/>
          <w:sz w:val="28"/>
          <w:szCs w:val="28"/>
        </w:rPr>
        <w:t>щодо</w:t>
      </w:r>
      <w:r w:rsidR="00207EA9">
        <w:rPr>
          <w:rFonts w:ascii="Times New Roman" w:hAnsi="Times New Roman"/>
          <w:bCs/>
          <w:sz w:val="28"/>
          <w:szCs w:val="28"/>
        </w:rPr>
        <w:t xml:space="preserve"> </w:t>
      </w:r>
      <w:r w:rsidR="0075575E" w:rsidRPr="00A13AFB">
        <w:rPr>
          <w:rFonts w:ascii="Times New Roman" w:hAnsi="Times New Roman"/>
          <w:bCs/>
          <w:sz w:val="28"/>
          <w:szCs w:val="28"/>
        </w:rPr>
        <w:t>призначення</w:t>
      </w:r>
      <w:r w:rsidR="00207EA9">
        <w:rPr>
          <w:rFonts w:ascii="Times New Roman" w:hAnsi="Times New Roman"/>
          <w:bCs/>
          <w:sz w:val="28"/>
          <w:szCs w:val="28"/>
        </w:rPr>
        <w:t xml:space="preserve"> </w:t>
      </w:r>
      <w:r w:rsidR="0075575E" w:rsidRPr="00A13AFB">
        <w:rPr>
          <w:rFonts w:ascii="Times New Roman" w:hAnsi="Times New Roman"/>
          <w:bCs/>
          <w:sz w:val="28"/>
          <w:szCs w:val="28"/>
        </w:rPr>
        <w:t>уповноважених</w:t>
      </w:r>
      <w:r w:rsidR="00207EA9">
        <w:rPr>
          <w:rFonts w:ascii="Times New Roman" w:hAnsi="Times New Roman"/>
          <w:bCs/>
          <w:sz w:val="28"/>
          <w:szCs w:val="28"/>
        </w:rPr>
        <w:t xml:space="preserve"> </w:t>
      </w:r>
      <w:r w:rsidR="0075575E" w:rsidRPr="00A13AFB">
        <w:rPr>
          <w:rFonts w:ascii="Times New Roman" w:hAnsi="Times New Roman"/>
          <w:bCs/>
          <w:sz w:val="28"/>
          <w:szCs w:val="28"/>
        </w:rPr>
        <w:t>осіб</w:t>
      </w:r>
      <w:r w:rsidR="00207EA9">
        <w:rPr>
          <w:rFonts w:ascii="Times New Roman" w:hAnsi="Times New Roman"/>
          <w:bCs/>
          <w:sz w:val="28"/>
          <w:szCs w:val="28"/>
        </w:rPr>
        <w:t xml:space="preserve"> </w:t>
      </w:r>
      <w:r w:rsidR="0075575E" w:rsidRPr="00A13AFB">
        <w:rPr>
          <w:rFonts w:ascii="Times New Roman" w:hAnsi="Times New Roman"/>
          <w:bCs/>
          <w:sz w:val="28"/>
          <w:szCs w:val="28"/>
        </w:rPr>
        <w:t>Фонду</w:t>
      </w:r>
      <w:r w:rsidR="00207EA9">
        <w:rPr>
          <w:rFonts w:ascii="Times New Roman" w:hAnsi="Times New Roman"/>
          <w:bCs/>
          <w:sz w:val="28"/>
          <w:szCs w:val="28"/>
        </w:rPr>
        <w:t xml:space="preserve"> </w:t>
      </w:r>
      <w:r w:rsidR="0075575E" w:rsidRPr="00A13AFB">
        <w:rPr>
          <w:rFonts w:ascii="Times New Roman" w:hAnsi="Times New Roman"/>
          <w:bCs/>
          <w:sz w:val="28"/>
          <w:szCs w:val="28"/>
        </w:rPr>
        <w:t>гарантування</w:t>
      </w:r>
      <w:r w:rsidR="00207EA9">
        <w:rPr>
          <w:rFonts w:ascii="Times New Roman" w:hAnsi="Times New Roman"/>
          <w:bCs/>
          <w:sz w:val="28"/>
          <w:szCs w:val="28"/>
        </w:rPr>
        <w:t xml:space="preserve"> </w:t>
      </w:r>
      <w:r w:rsidR="0075575E" w:rsidRPr="00A13AFB">
        <w:rPr>
          <w:rFonts w:ascii="Times New Roman" w:hAnsi="Times New Roman"/>
          <w:bCs/>
          <w:sz w:val="28"/>
          <w:szCs w:val="28"/>
        </w:rPr>
        <w:t>вкладів</w:t>
      </w:r>
      <w:r w:rsidR="00207EA9">
        <w:rPr>
          <w:rFonts w:ascii="Times New Roman" w:hAnsi="Times New Roman"/>
          <w:bCs/>
          <w:sz w:val="28"/>
          <w:szCs w:val="28"/>
        </w:rPr>
        <w:t xml:space="preserve"> </w:t>
      </w:r>
      <w:r w:rsidR="0075575E" w:rsidRPr="00A13AFB">
        <w:rPr>
          <w:rFonts w:ascii="Times New Roman" w:hAnsi="Times New Roman"/>
          <w:bCs/>
          <w:sz w:val="28"/>
          <w:szCs w:val="28"/>
        </w:rPr>
        <w:t>фізичних</w:t>
      </w:r>
      <w:r w:rsidR="00207EA9">
        <w:rPr>
          <w:rFonts w:ascii="Times New Roman" w:hAnsi="Times New Roman"/>
          <w:bCs/>
          <w:sz w:val="28"/>
          <w:szCs w:val="28"/>
        </w:rPr>
        <w:t xml:space="preserve"> </w:t>
      </w:r>
      <w:r w:rsidR="0075575E" w:rsidRPr="00A13AFB">
        <w:rPr>
          <w:rFonts w:ascii="Times New Roman" w:hAnsi="Times New Roman"/>
          <w:bCs/>
          <w:sz w:val="28"/>
          <w:szCs w:val="28"/>
        </w:rPr>
        <w:t>осіб,</w:t>
      </w:r>
      <w:r w:rsidR="00207EA9">
        <w:rPr>
          <w:rFonts w:ascii="Times New Roman" w:hAnsi="Times New Roman"/>
          <w:bCs/>
          <w:sz w:val="28"/>
          <w:szCs w:val="28"/>
        </w:rPr>
        <w:t xml:space="preserve"> </w:t>
      </w:r>
      <w:r w:rsidR="0075575E" w:rsidRPr="00A13AFB">
        <w:rPr>
          <w:rFonts w:ascii="Times New Roman" w:hAnsi="Times New Roman"/>
          <w:bCs/>
          <w:sz w:val="28"/>
          <w:szCs w:val="28"/>
        </w:rPr>
        <w:t>делегування</w:t>
      </w:r>
      <w:r w:rsidR="00207EA9">
        <w:rPr>
          <w:rFonts w:ascii="Times New Roman" w:hAnsi="Times New Roman"/>
          <w:bCs/>
          <w:sz w:val="28"/>
          <w:szCs w:val="28"/>
        </w:rPr>
        <w:t xml:space="preserve"> </w:t>
      </w:r>
      <w:r w:rsidR="0075575E" w:rsidRPr="00A13AFB">
        <w:rPr>
          <w:rFonts w:ascii="Times New Roman" w:hAnsi="Times New Roman"/>
          <w:bCs/>
          <w:sz w:val="28"/>
          <w:szCs w:val="28"/>
        </w:rPr>
        <w:t>їм</w:t>
      </w:r>
      <w:r w:rsidR="00207EA9">
        <w:rPr>
          <w:rFonts w:ascii="Times New Roman" w:hAnsi="Times New Roman"/>
          <w:bCs/>
          <w:sz w:val="28"/>
          <w:szCs w:val="28"/>
        </w:rPr>
        <w:t xml:space="preserve"> </w:t>
      </w:r>
      <w:r w:rsidR="0075575E" w:rsidRPr="00A13AFB">
        <w:rPr>
          <w:rFonts w:ascii="Times New Roman" w:hAnsi="Times New Roman"/>
          <w:bCs/>
          <w:sz w:val="28"/>
          <w:szCs w:val="28"/>
        </w:rPr>
        <w:t>повноважень,</w:t>
      </w:r>
      <w:r w:rsidR="00207EA9">
        <w:rPr>
          <w:rFonts w:ascii="Times New Roman" w:hAnsi="Times New Roman"/>
          <w:bCs/>
          <w:sz w:val="28"/>
          <w:szCs w:val="28"/>
          <w:lang w:eastAsia="uk-UA"/>
        </w:rPr>
        <w:t xml:space="preserve"> </w:t>
      </w:r>
      <w:r w:rsidR="0075575E" w:rsidRPr="00A13AFB">
        <w:rPr>
          <w:rFonts w:ascii="Times New Roman" w:hAnsi="Times New Roman"/>
          <w:bCs/>
          <w:sz w:val="28"/>
          <w:szCs w:val="28"/>
          <w:lang w:eastAsia="uk-UA"/>
        </w:rPr>
        <w:t>рішень</w:t>
      </w:r>
      <w:r w:rsidR="00207EA9">
        <w:rPr>
          <w:rFonts w:ascii="Times New Roman" w:hAnsi="Times New Roman"/>
          <w:bCs/>
          <w:sz w:val="28"/>
          <w:szCs w:val="28"/>
          <w:lang w:eastAsia="uk-UA"/>
        </w:rPr>
        <w:t xml:space="preserve"> </w:t>
      </w:r>
      <w:r w:rsidR="0075575E" w:rsidRPr="00A13AFB">
        <w:rPr>
          <w:rFonts w:ascii="Times New Roman" w:hAnsi="Times New Roman"/>
          <w:bCs/>
          <w:sz w:val="28"/>
          <w:szCs w:val="28"/>
          <w:lang w:eastAsia="uk-UA"/>
        </w:rPr>
        <w:t>Кабінету</w:t>
      </w:r>
      <w:r w:rsidR="00207EA9">
        <w:rPr>
          <w:rFonts w:ascii="Times New Roman" w:hAnsi="Times New Roman"/>
          <w:bCs/>
          <w:sz w:val="28"/>
          <w:szCs w:val="28"/>
          <w:lang w:eastAsia="uk-UA"/>
        </w:rPr>
        <w:t xml:space="preserve"> </w:t>
      </w:r>
      <w:r w:rsidR="0075575E" w:rsidRPr="00A13AFB">
        <w:rPr>
          <w:rFonts w:ascii="Times New Roman" w:hAnsi="Times New Roman"/>
          <w:bCs/>
          <w:sz w:val="28"/>
          <w:szCs w:val="28"/>
          <w:lang w:eastAsia="uk-UA"/>
        </w:rPr>
        <w:t>Міністрів</w:t>
      </w:r>
      <w:r w:rsidR="00207EA9">
        <w:rPr>
          <w:rFonts w:ascii="Times New Roman" w:hAnsi="Times New Roman"/>
          <w:bCs/>
          <w:sz w:val="28"/>
          <w:szCs w:val="28"/>
          <w:lang w:eastAsia="uk-UA"/>
        </w:rPr>
        <w:t xml:space="preserve"> </w:t>
      </w:r>
      <w:r w:rsidR="0075575E" w:rsidRPr="00A13AFB">
        <w:rPr>
          <w:rFonts w:ascii="Times New Roman" w:hAnsi="Times New Roman"/>
          <w:bCs/>
          <w:sz w:val="28"/>
          <w:szCs w:val="28"/>
          <w:lang w:eastAsia="uk-UA"/>
        </w:rPr>
        <w:t>України</w:t>
      </w:r>
      <w:r w:rsidR="00207EA9">
        <w:rPr>
          <w:rFonts w:ascii="Times New Roman" w:hAnsi="Times New Roman"/>
          <w:bCs/>
          <w:sz w:val="28"/>
          <w:szCs w:val="28"/>
          <w:lang w:eastAsia="uk-UA"/>
        </w:rPr>
        <w:t xml:space="preserve"> </w:t>
      </w:r>
      <w:r w:rsidR="0075575E" w:rsidRPr="00A13AFB">
        <w:rPr>
          <w:rFonts w:ascii="Times New Roman" w:hAnsi="Times New Roman"/>
          <w:bCs/>
          <w:sz w:val="28"/>
          <w:szCs w:val="28"/>
          <w:lang w:eastAsia="uk-UA"/>
        </w:rPr>
        <w:t>про</w:t>
      </w:r>
      <w:r w:rsidR="00207EA9">
        <w:rPr>
          <w:rFonts w:ascii="Times New Roman" w:hAnsi="Times New Roman"/>
          <w:bCs/>
          <w:sz w:val="28"/>
          <w:szCs w:val="28"/>
          <w:lang w:eastAsia="uk-UA"/>
        </w:rPr>
        <w:t xml:space="preserve"> </w:t>
      </w:r>
      <w:r w:rsidR="0075575E" w:rsidRPr="00A13AFB">
        <w:rPr>
          <w:rFonts w:ascii="Times New Roman" w:hAnsi="Times New Roman"/>
          <w:bCs/>
          <w:sz w:val="28"/>
          <w:szCs w:val="28"/>
          <w:lang w:eastAsia="uk-UA"/>
        </w:rPr>
        <w:t>участь</w:t>
      </w:r>
      <w:r w:rsidR="00207EA9">
        <w:rPr>
          <w:rFonts w:ascii="Times New Roman" w:hAnsi="Times New Roman"/>
          <w:bCs/>
          <w:sz w:val="28"/>
          <w:szCs w:val="28"/>
          <w:lang w:eastAsia="uk-UA"/>
        </w:rPr>
        <w:t xml:space="preserve"> </w:t>
      </w:r>
      <w:r w:rsidR="0075575E" w:rsidRPr="00A13AFB">
        <w:rPr>
          <w:rFonts w:ascii="Times New Roman" w:hAnsi="Times New Roman"/>
          <w:bCs/>
          <w:sz w:val="28"/>
          <w:szCs w:val="28"/>
          <w:lang w:eastAsia="uk-UA"/>
        </w:rPr>
        <w:t>держави</w:t>
      </w:r>
      <w:r w:rsidR="00207EA9">
        <w:rPr>
          <w:rFonts w:ascii="Times New Roman" w:hAnsi="Times New Roman"/>
          <w:bCs/>
          <w:sz w:val="28"/>
          <w:szCs w:val="28"/>
          <w:lang w:eastAsia="uk-UA"/>
        </w:rPr>
        <w:t xml:space="preserve"> </w:t>
      </w:r>
      <w:r w:rsidR="0075575E" w:rsidRPr="00A13AFB">
        <w:rPr>
          <w:rFonts w:ascii="Times New Roman" w:hAnsi="Times New Roman"/>
          <w:bCs/>
          <w:sz w:val="28"/>
          <w:szCs w:val="28"/>
          <w:lang w:eastAsia="uk-UA"/>
        </w:rPr>
        <w:t>у</w:t>
      </w:r>
      <w:r w:rsidR="00207EA9">
        <w:rPr>
          <w:rFonts w:ascii="Times New Roman" w:hAnsi="Times New Roman"/>
          <w:bCs/>
          <w:sz w:val="28"/>
          <w:szCs w:val="28"/>
          <w:lang w:eastAsia="uk-UA"/>
        </w:rPr>
        <w:t xml:space="preserve"> </w:t>
      </w:r>
      <w:r w:rsidR="0075575E" w:rsidRPr="00A13AFB">
        <w:rPr>
          <w:rFonts w:ascii="Times New Roman" w:hAnsi="Times New Roman"/>
          <w:bCs/>
          <w:sz w:val="28"/>
          <w:szCs w:val="28"/>
          <w:lang w:eastAsia="uk-UA"/>
        </w:rPr>
        <w:t>виведенні</w:t>
      </w:r>
      <w:r w:rsidR="00207EA9">
        <w:rPr>
          <w:rFonts w:ascii="Times New Roman" w:hAnsi="Times New Roman"/>
          <w:bCs/>
          <w:sz w:val="28"/>
          <w:szCs w:val="28"/>
          <w:lang w:eastAsia="uk-UA"/>
        </w:rPr>
        <w:t xml:space="preserve"> </w:t>
      </w:r>
      <w:r w:rsidR="0075575E" w:rsidRPr="00A13AFB">
        <w:rPr>
          <w:rFonts w:ascii="Times New Roman" w:hAnsi="Times New Roman"/>
          <w:bCs/>
          <w:sz w:val="28"/>
          <w:szCs w:val="28"/>
          <w:lang w:eastAsia="uk-UA"/>
        </w:rPr>
        <w:t>неплатоспроможного</w:t>
      </w:r>
      <w:r w:rsidR="00207EA9">
        <w:rPr>
          <w:rFonts w:ascii="Times New Roman" w:hAnsi="Times New Roman"/>
          <w:bCs/>
          <w:sz w:val="28"/>
          <w:szCs w:val="28"/>
          <w:lang w:eastAsia="uk-UA"/>
        </w:rPr>
        <w:t xml:space="preserve"> </w:t>
      </w:r>
      <w:r w:rsidR="0075575E" w:rsidRPr="00A13AFB">
        <w:rPr>
          <w:rFonts w:ascii="Times New Roman" w:hAnsi="Times New Roman"/>
          <w:bCs/>
          <w:sz w:val="28"/>
          <w:szCs w:val="28"/>
          <w:lang w:eastAsia="uk-UA"/>
        </w:rPr>
        <w:t>банку</w:t>
      </w:r>
      <w:r w:rsidR="00207EA9">
        <w:rPr>
          <w:rFonts w:ascii="Times New Roman" w:hAnsi="Times New Roman"/>
          <w:bCs/>
          <w:sz w:val="28"/>
          <w:szCs w:val="28"/>
          <w:lang w:eastAsia="uk-UA"/>
        </w:rPr>
        <w:t xml:space="preserve"> </w:t>
      </w:r>
      <w:r w:rsidR="0075575E" w:rsidRPr="00A13AFB">
        <w:rPr>
          <w:rFonts w:ascii="Times New Roman" w:hAnsi="Times New Roman"/>
          <w:bCs/>
          <w:sz w:val="28"/>
          <w:szCs w:val="28"/>
          <w:lang w:eastAsia="uk-UA"/>
        </w:rPr>
        <w:t>з</w:t>
      </w:r>
      <w:r w:rsidR="00207EA9">
        <w:rPr>
          <w:rFonts w:ascii="Times New Roman" w:hAnsi="Times New Roman"/>
          <w:bCs/>
          <w:sz w:val="28"/>
          <w:szCs w:val="28"/>
          <w:lang w:eastAsia="uk-UA"/>
        </w:rPr>
        <w:t xml:space="preserve"> </w:t>
      </w:r>
      <w:r w:rsidR="0075575E" w:rsidRPr="00A13AFB">
        <w:rPr>
          <w:rFonts w:ascii="Times New Roman" w:hAnsi="Times New Roman"/>
          <w:bCs/>
          <w:sz w:val="28"/>
          <w:szCs w:val="28"/>
          <w:lang w:eastAsia="uk-UA"/>
        </w:rPr>
        <w:t>ринку,</w:t>
      </w:r>
      <w:r w:rsidR="00207EA9">
        <w:rPr>
          <w:rFonts w:ascii="Times New Roman" w:hAnsi="Times New Roman"/>
          <w:sz w:val="28"/>
          <w:szCs w:val="28"/>
        </w:rPr>
        <w:t xml:space="preserve"> </w:t>
      </w:r>
      <w:r w:rsidR="0075575E" w:rsidRPr="00A13AFB">
        <w:rPr>
          <w:rFonts w:ascii="Times New Roman" w:hAnsi="Times New Roman"/>
          <w:sz w:val="28"/>
          <w:szCs w:val="28"/>
        </w:rPr>
        <w:t>рішень</w:t>
      </w:r>
      <w:r w:rsidR="00207EA9">
        <w:rPr>
          <w:rFonts w:ascii="Times New Roman" w:hAnsi="Times New Roman"/>
          <w:sz w:val="28"/>
          <w:szCs w:val="28"/>
        </w:rPr>
        <w:t xml:space="preserve"> </w:t>
      </w:r>
      <w:r w:rsidR="0075575E" w:rsidRPr="00A13AFB">
        <w:rPr>
          <w:rFonts w:ascii="Times New Roman" w:hAnsi="Times New Roman"/>
          <w:sz w:val="28"/>
          <w:szCs w:val="28"/>
        </w:rPr>
        <w:t>Міністерства</w:t>
      </w:r>
      <w:r w:rsidR="00207EA9">
        <w:rPr>
          <w:rFonts w:ascii="Times New Roman" w:hAnsi="Times New Roman"/>
          <w:sz w:val="28"/>
          <w:szCs w:val="28"/>
        </w:rPr>
        <w:t xml:space="preserve"> </w:t>
      </w:r>
      <w:r w:rsidR="0075575E" w:rsidRPr="00A13AFB">
        <w:rPr>
          <w:rFonts w:ascii="Times New Roman" w:hAnsi="Times New Roman"/>
          <w:sz w:val="28"/>
          <w:szCs w:val="28"/>
        </w:rPr>
        <w:t>фінансів</w:t>
      </w:r>
      <w:r w:rsidR="00207EA9">
        <w:rPr>
          <w:rFonts w:ascii="Times New Roman" w:hAnsi="Times New Roman"/>
          <w:sz w:val="28"/>
          <w:szCs w:val="28"/>
        </w:rPr>
        <w:t xml:space="preserve"> </w:t>
      </w:r>
      <w:r w:rsidR="0075575E" w:rsidRPr="00A13AFB">
        <w:rPr>
          <w:rFonts w:ascii="Times New Roman" w:hAnsi="Times New Roman"/>
          <w:sz w:val="28"/>
          <w:szCs w:val="28"/>
        </w:rPr>
        <w:t>України,</w:t>
      </w:r>
      <w:r w:rsidR="00207EA9">
        <w:rPr>
          <w:rFonts w:ascii="Times New Roman" w:hAnsi="Times New Roman"/>
          <w:sz w:val="28"/>
          <w:szCs w:val="28"/>
        </w:rPr>
        <w:t xml:space="preserve"> </w:t>
      </w:r>
      <w:r w:rsidR="0075575E" w:rsidRPr="00A13AFB">
        <w:rPr>
          <w:rFonts w:ascii="Times New Roman" w:hAnsi="Times New Roman"/>
          <w:sz w:val="28"/>
          <w:szCs w:val="28"/>
        </w:rPr>
        <w:t>прийнятих</w:t>
      </w:r>
      <w:r w:rsidR="00207EA9">
        <w:rPr>
          <w:rFonts w:ascii="Times New Roman" w:hAnsi="Times New Roman"/>
          <w:sz w:val="28"/>
          <w:szCs w:val="28"/>
        </w:rPr>
        <w:t xml:space="preserve"> </w:t>
      </w:r>
      <w:r w:rsidR="0075575E" w:rsidRPr="00A13AFB">
        <w:rPr>
          <w:rFonts w:ascii="Times New Roman" w:hAnsi="Times New Roman"/>
          <w:sz w:val="28"/>
          <w:szCs w:val="28"/>
        </w:rPr>
        <w:t>на</w:t>
      </w:r>
      <w:r w:rsidR="00207EA9">
        <w:rPr>
          <w:rFonts w:ascii="Times New Roman" w:hAnsi="Times New Roman"/>
          <w:sz w:val="28"/>
          <w:szCs w:val="28"/>
        </w:rPr>
        <w:t xml:space="preserve"> </w:t>
      </w:r>
      <w:r w:rsidR="0075575E" w:rsidRPr="00A13AFB">
        <w:rPr>
          <w:rFonts w:ascii="Times New Roman" w:hAnsi="Times New Roman"/>
          <w:sz w:val="28"/>
          <w:szCs w:val="28"/>
        </w:rPr>
        <w:t>виконання</w:t>
      </w:r>
      <w:r w:rsidR="00207EA9">
        <w:rPr>
          <w:rFonts w:ascii="Times New Roman" w:hAnsi="Times New Roman"/>
          <w:sz w:val="28"/>
          <w:szCs w:val="28"/>
        </w:rPr>
        <w:t xml:space="preserve"> </w:t>
      </w:r>
      <w:r w:rsidR="0075575E" w:rsidRPr="00A13AFB">
        <w:rPr>
          <w:rFonts w:ascii="Times New Roman" w:hAnsi="Times New Roman"/>
          <w:sz w:val="28"/>
          <w:szCs w:val="28"/>
        </w:rPr>
        <w:t>таких</w:t>
      </w:r>
      <w:r w:rsidR="00207EA9">
        <w:rPr>
          <w:rFonts w:ascii="Times New Roman" w:hAnsi="Times New Roman"/>
          <w:sz w:val="28"/>
          <w:szCs w:val="28"/>
        </w:rPr>
        <w:t xml:space="preserve"> </w:t>
      </w:r>
      <w:r w:rsidR="0075575E" w:rsidRPr="00A13AFB">
        <w:rPr>
          <w:rFonts w:ascii="Times New Roman" w:hAnsi="Times New Roman"/>
          <w:sz w:val="28"/>
          <w:szCs w:val="28"/>
        </w:rPr>
        <w:t>рішень</w:t>
      </w:r>
      <w:r w:rsidR="00207EA9">
        <w:rPr>
          <w:rFonts w:ascii="Times New Roman" w:hAnsi="Times New Roman"/>
          <w:sz w:val="28"/>
          <w:szCs w:val="28"/>
        </w:rPr>
        <w:t xml:space="preserve"> </w:t>
      </w:r>
      <w:r w:rsidR="0075575E" w:rsidRPr="00A13AFB">
        <w:rPr>
          <w:rFonts w:ascii="Times New Roman" w:hAnsi="Times New Roman"/>
          <w:sz w:val="28"/>
          <w:szCs w:val="28"/>
        </w:rPr>
        <w:t>Кабінету</w:t>
      </w:r>
      <w:r w:rsidR="00207EA9">
        <w:rPr>
          <w:rFonts w:ascii="Times New Roman" w:hAnsi="Times New Roman"/>
          <w:sz w:val="28"/>
          <w:szCs w:val="28"/>
        </w:rPr>
        <w:t xml:space="preserve"> </w:t>
      </w:r>
      <w:r w:rsidR="0075575E" w:rsidRPr="00A13AFB">
        <w:rPr>
          <w:rFonts w:ascii="Times New Roman" w:hAnsi="Times New Roman"/>
          <w:sz w:val="28"/>
          <w:szCs w:val="28"/>
        </w:rPr>
        <w:t>Міністрів</w:t>
      </w:r>
      <w:r w:rsidR="00207EA9">
        <w:rPr>
          <w:rFonts w:ascii="Times New Roman" w:hAnsi="Times New Roman"/>
          <w:sz w:val="28"/>
          <w:szCs w:val="28"/>
        </w:rPr>
        <w:t xml:space="preserve"> </w:t>
      </w:r>
      <w:r w:rsidR="0075575E" w:rsidRPr="00A13AFB">
        <w:rPr>
          <w:rFonts w:ascii="Times New Roman" w:hAnsi="Times New Roman"/>
          <w:sz w:val="28"/>
          <w:szCs w:val="28"/>
        </w:rPr>
        <w:t>України,</w:t>
      </w:r>
      <w:r w:rsidR="00207EA9">
        <w:rPr>
          <w:rFonts w:ascii="Times New Roman" w:hAnsi="Times New Roman"/>
          <w:sz w:val="28"/>
          <w:szCs w:val="28"/>
        </w:rPr>
        <w:t xml:space="preserve"> </w:t>
      </w:r>
      <w:r w:rsidR="0075575E" w:rsidRPr="00A13AFB">
        <w:rPr>
          <w:rFonts w:ascii="Times New Roman" w:hAnsi="Times New Roman"/>
          <w:sz w:val="28"/>
          <w:szCs w:val="28"/>
        </w:rPr>
        <w:t>що</w:t>
      </w:r>
      <w:r w:rsidR="00207EA9">
        <w:rPr>
          <w:rFonts w:ascii="Times New Roman" w:hAnsi="Times New Roman"/>
          <w:sz w:val="28"/>
          <w:szCs w:val="28"/>
        </w:rPr>
        <w:t xml:space="preserve"> </w:t>
      </w:r>
      <w:r w:rsidR="0075575E" w:rsidRPr="00A13AFB">
        <w:rPr>
          <w:rFonts w:ascii="Times New Roman" w:hAnsi="Times New Roman"/>
          <w:sz w:val="28"/>
          <w:szCs w:val="28"/>
        </w:rPr>
        <w:t>надійшли</w:t>
      </w:r>
      <w:r w:rsidR="00207EA9">
        <w:rPr>
          <w:rFonts w:ascii="Times New Roman" w:hAnsi="Times New Roman"/>
          <w:sz w:val="28"/>
          <w:szCs w:val="28"/>
        </w:rPr>
        <w:t xml:space="preserve"> </w:t>
      </w:r>
      <w:r w:rsidR="0075575E" w:rsidRPr="00A13AFB">
        <w:rPr>
          <w:rFonts w:ascii="Times New Roman" w:hAnsi="Times New Roman"/>
          <w:sz w:val="28"/>
          <w:szCs w:val="28"/>
        </w:rPr>
        <w:t>до</w:t>
      </w:r>
      <w:r w:rsidR="00207EA9">
        <w:rPr>
          <w:rFonts w:ascii="Times New Roman" w:hAnsi="Times New Roman"/>
          <w:sz w:val="28"/>
          <w:szCs w:val="28"/>
        </w:rPr>
        <w:t xml:space="preserve"> </w:t>
      </w:r>
      <w:r w:rsidR="0075575E" w:rsidRPr="00A13AFB">
        <w:rPr>
          <w:rFonts w:ascii="Times New Roman" w:hAnsi="Times New Roman"/>
          <w:sz w:val="28"/>
          <w:szCs w:val="28"/>
        </w:rPr>
        <w:t>Касаційного</w:t>
      </w:r>
      <w:r w:rsidR="00207EA9">
        <w:rPr>
          <w:rFonts w:ascii="Times New Roman" w:hAnsi="Times New Roman"/>
          <w:sz w:val="28"/>
          <w:szCs w:val="28"/>
        </w:rPr>
        <w:t xml:space="preserve"> </w:t>
      </w:r>
      <w:r w:rsidR="0075575E" w:rsidRPr="00A13AFB">
        <w:rPr>
          <w:rFonts w:ascii="Times New Roman" w:hAnsi="Times New Roman"/>
          <w:sz w:val="28"/>
          <w:szCs w:val="28"/>
        </w:rPr>
        <w:t>адміністративного</w:t>
      </w:r>
      <w:r w:rsidR="00207EA9">
        <w:rPr>
          <w:rFonts w:ascii="Times New Roman" w:hAnsi="Times New Roman"/>
          <w:sz w:val="28"/>
          <w:szCs w:val="28"/>
        </w:rPr>
        <w:t xml:space="preserve"> </w:t>
      </w:r>
      <w:r w:rsidR="0075575E" w:rsidRPr="00A13AFB">
        <w:rPr>
          <w:rFonts w:ascii="Times New Roman" w:hAnsi="Times New Roman"/>
          <w:sz w:val="28"/>
          <w:szCs w:val="28"/>
        </w:rPr>
        <w:t>суду</w:t>
      </w:r>
      <w:r w:rsidR="00207EA9">
        <w:rPr>
          <w:rFonts w:ascii="Times New Roman" w:hAnsi="Times New Roman"/>
          <w:sz w:val="28"/>
          <w:szCs w:val="28"/>
        </w:rPr>
        <w:t xml:space="preserve"> </w:t>
      </w:r>
      <w:r w:rsidR="0075575E" w:rsidRPr="00A13AFB">
        <w:rPr>
          <w:rFonts w:ascii="Times New Roman" w:hAnsi="Times New Roman"/>
          <w:sz w:val="28"/>
          <w:szCs w:val="28"/>
        </w:rPr>
        <w:t>до</w:t>
      </w:r>
      <w:r w:rsidR="00207EA9">
        <w:rPr>
          <w:rFonts w:ascii="Times New Roman" w:hAnsi="Times New Roman"/>
          <w:sz w:val="28"/>
          <w:szCs w:val="28"/>
        </w:rPr>
        <w:t xml:space="preserve"> </w:t>
      </w:r>
      <w:r w:rsidR="0075575E" w:rsidRPr="00A13AFB">
        <w:rPr>
          <w:rFonts w:ascii="Times New Roman" w:hAnsi="Times New Roman"/>
          <w:sz w:val="28"/>
          <w:szCs w:val="28"/>
        </w:rPr>
        <w:t>набрання</w:t>
      </w:r>
      <w:r w:rsidR="00207EA9">
        <w:rPr>
          <w:rFonts w:ascii="Times New Roman" w:hAnsi="Times New Roman"/>
          <w:sz w:val="28"/>
          <w:szCs w:val="28"/>
        </w:rPr>
        <w:t xml:space="preserve"> </w:t>
      </w:r>
      <w:r w:rsidR="0075575E" w:rsidRPr="00A13AFB">
        <w:rPr>
          <w:rFonts w:ascii="Times New Roman" w:hAnsi="Times New Roman"/>
          <w:sz w:val="28"/>
          <w:szCs w:val="28"/>
        </w:rPr>
        <w:t>чинності</w:t>
      </w:r>
      <w:r w:rsidR="00207EA9">
        <w:rPr>
          <w:rFonts w:ascii="Times New Roman" w:hAnsi="Times New Roman"/>
          <w:sz w:val="28"/>
          <w:szCs w:val="28"/>
        </w:rPr>
        <w:t xml:space="preserve"> </w:t>
      </w:r>
      <w:r w:rsidR="0075575E" w:rsidRPr="00A13AFB">
        <w:rPr>
          <w:rFonts w:ascii="Times New Roman" w:hAnsi="Times New Roman"/>
          <w:sz w:val="28"/>
          <w:szCs w:val="28"/>
        </w:rPr>
        <w:t>цим</w:t>
      </w:r>
      <w:r w:rsidR="00207EA9">
        <w:rPr>
          <w:rFonts w:ascii="Times New Roman" w:hAnsi="Times New Roman"/>
          <w:sz w:val="28"/>
          <w:szCs w:val="28"/>
        </w:rPr>
        <w:t xml:space="preserve"> </w:t>
      </w:r>
      <w:r w:rsidR="0075575E" w:rsidRPr="00A13AFB">
        <w:rPr>
          <w:rFonts w:ascii="Times New Roman" w:hAnsi="Times New Roman"/>
          <w:sz w:val="28"/>
          <w:szCs w:val="28"/>
        </w:rPr>
        <w:t>Законом,</w:t>
      </w:r>
      <w:r w:rsidR="00207EA9">
        <w:rPr>
          <w:rFonts w:ascii="Times New Roman" w:hAnsi="Times New Roman"/>
          <w:sz w:val="28"/>
          <w:szCs w:val="28"/>
        </w:rPr>
        <w:t xml:space="preserve"> </w:t>
      </w:r>
      <w:r w:rsidR="0075575E" w:rsidRPr="00A13AFB">
        <w:rPr>
          <w:rFonts w:ascii="Times New Roman" w:hAnsi="Times New Roman"/>
          <w:sz w:val="28"/>
          <w:szCs w:val="28"/>
        </w:rPr>
        <w:t>продовжується</w:t>
      </w:r>
      <w:r w:rsidR="00207EA9">
        <w:rPr>
          <w:rFonts w:ascii="Times New Roman" w:hAnsi="Times New Roman"/>
          <w:sz w:val="28"/>
          <w:szCs w:val="28"/>
        </w:rPr>
        <w:t xml:space="preserve"> </w:t>
      </w:r>
      <w:r w:rsidR="0075575E" w:rsidRPr="00A13AFB">
        <w:rPr>
          <w:rFonts w:ascii="Times New Roman" w:hAnsi="Times New Roman"/>
          <w:sz w:val="28"/>
          <w:szCs w:val="28"/>
        </w:rPr>
        <w:t>за</w:t>
      </w:r>
      <w:r w:rsidR="00207EA9">
        <w:rPr>
          <w:rFonts w:ascii="Times New Roman" w:hAnsi="Times New Roman"/>
          <w:sz w:val="28"/>
          <w:szCs w:val="28"/>
        </w:rPr>
        <w:t xml:space="preserve"> </w:t>
      </w:r>
      <w:r w:rsidR="0075575E" w:rsidRPr="00A13AFB">
        <w:rPr>
          <w:rFonts w:ascii="Times New Roman" w:hAnsi="Times New Roman"/>
          <w:sz w:val="28"/>
          <w:szCs w:val="28"/>
        </w:rPr>
        <w:t>правилами,</w:t>
      </w:r>
      <w:r w:rsidR="00207EA9">
        <w:rPr>
          <w:rFonts w:ascii="Times New Roman" w:hAnsi="Times New Roman"/>
          <w:sz w:val="28"/>
          <w:szCs w:val="28"/>
        </w:rPr>
        <w:t xml:space="preserve"> </w:t>
      </w:r>
      <w:r w:rsidR="0075575E" w:rsidRPr="00A13AFB">
        <w:rPr>
          <w:rFonts w:ascii="Times New Roman" w:hAnsi="Times New Roman"/>
          <w:sz w:val="28"/>
          <w:szCs w:val="28"/>
        </w:rPr>
        <w:t>що</w:t>
      </w:r>
      <w:r w:rsidR="00207EA9">
        <w:rPr>
          <w:rFonts w:ascii="Times New Roman" w:hAnsi="Times New Roman"/>
          <w:sz w:val="28"/>
          <w:szCs w:val="28"/>
        </w:rPr>
        <w:t xml:space="preserve"> </w:t>
      </w:r>
      <w:r w:rsidR="0075575E" w:rsidRPr="00A13AFB">
        <w:rPr>
          <w:rFonts w:ascii="Times New Roman" w:hAnsi="Times New Roman"/>
          <w:sz w:val="28"/>
          <w:szCs w:val="28"/>
        </w:rPr>
        <w:t>діяли</w:t>
      </w:r>
      <w:r w:rsidR="00207EA9">
        <w:rPr>
          <w:rFonts w:ascii="Times New Roman" w:hAnsi="Times New Roman"/>
          <w:sz w:val="28"/>
          <w:szCs w:val="28"/>
        </w:rPr>
        <w:t xml:space="preserve"> </w:t>
      </w:r>
      <w:r w:rsidR="0075575E" w:rsidRPr="00A13AFB">
        <w:rPr>
          <w:rFonts w:ascii="Times New Roman" w:hAnsi="Times New Roman"/>
          <w:sz w:val="28"/>
          <w:szCs w:val="28"/>
        </w:rPr>
        <w:t>до</w:t>
      </w:r>
      <w:r w:rsidR="00207EA9">
        <w:rPr>
          <w:rFonts w:ascii="Times New Roman" w:hAnsi="Times New Roman"/>
          <w:sz w:val="28"/>
          <w:szCs w:val="28"/>
        </w:rPr>
        <w:t xml:space="preserve"> </w:t>
      </w:r>
      <w:r w:rsidR="0075575E" w:rsidRPr="00A13AFB">
        <w:rPr>
          <w:rFonts w:ascii="Times New Roman" w:hAnsi="Times New Roman"/>
          <w:sz w:val="28"/>
          <w:szCs w:val="28"/>
        </w:rPr>
        <w:t>набрання</w:t>
      </w:r>
      <w:r w:rsidR="00207EA9">
        <w:rPr>
          <w:rFonts w:ascii="Times New Roman" w:hAnsi="Times New Roman"/>
          <w:sz w:val="28"/>
          <w:szCs w:val="28"/>
        </w:rPr>
        <w:t xml:space="preserve"> </w:t>
      </w:r>
      <w:r w:rsidR="0075575E" w:rsidRPr="00A13AFB">
        <w:rPr>
          <w:rFonts w:ascii="Times New Roman" w:hAnsi="Times New Roman"/>
          <w:sz w:val="28"/>
          <w:szCs w:val="28"/>
        </w:rPr>
        <w:t>чинності</w:t>
      </w:r>
      <w:r w:rsidR="00207EA9">
        <w:rPr>
          <w:rFonts w:ascii="Times New Roman" w:hAnsi="Times New Roman"/>
          <w:sz w:val="28"/>
          <w:szCs w:val="28"/>
        </w:rPr>
        <w:t xml:space="preserve"> </w:t>
      </w:r>
      <w:r w:rsidR="0075575E" w:rsidRPr="00A13AFB">
        <w:rPr>
          <w:rFonts w:ascii="Times New Roman" w:hAnsi="Times New Roman"/>
          <w:sz w:val="28"/>
          <w:szCs w:val="28"/>
        </w:rPr>
        <w:t>цим</w:t>
      </w:r>
      <w:r w:rsidR="00207EA9">
        <w:rPr>
          <w:rFonts w:ascii="Times New Roman" w:hAnsi="Times New Roman"/>
          <w:sz w:val="28"/>
          <w:szCs w:val="28"/>
        </w:rPr>
        <w:t xml:space="preserve"> </w:t>
      </w:r>
      <w:r w:rsidR="0075575E" w:rsidRPr="00A13AFB">
        <w:rPr>
          <w:rFonts w:ascii="Times New Roman" w:hAnsi="Times New Roman"/>
          <w:sz w:val="28"/>
          <w:szCs w:val="28"/>
        </w:rPr>
        <w:t>Законом.</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Учасники</w:t>
      </w:r>
      <w:r w:rsidR="00207EA9">
        <w:rPr>
          <w:rFonts w:ascii="Times New Roman" w:hAnsi="Times New Roman"/>
          <w:sz w:val="28"/>
          <w:szCs w:val="28"/>
        </w:rPr>
        <w:t xml:space="preserve"> </w:t>
      </w:r>
      <w:r w:rsidRPr="00A13AFB">
        <w:rPr>
          <w:rFonts w:ascii="Times New Roman" w:hAnsi="Times New Roman"/>
          <w:sz w:val="28"/>
          <w:szCs w:val="28"/>
        </w:rPr>
        <w:t>справи</w:t>
      </w:r>
      <w:r w:rsidR="00207EA9">
        <w:rPr>
          <w:rFonts w:ascii="Times New Roman" w:hAnsi="Times New Roman"/>
          <w:sz w:val="28"/>
          <w:szCs w:val="28"/>
        </w:rPr>
        <w:t xml:space="preserve"> </w:t>
      </w:r>
      <w:r w:rsidRPr="00A13AFB">
        <w:rPr>
          <w:rFonts w:ascii="Times New Roman" w:hAnsi="Times New Roman"/>
          <w:sz w:val="28"/>
          <w:szCs w:val="28"/>
        </w:rPr>
        <w:t>мають</w:t>
      </w:r>
      <w:r w:rsidR="00207EA9">
        <w:rPr>
          <w:rFonts w:ascii="Times New Roman" w:hAnsi="Times New Roman"/>
          <w:sz w:val="28"/>
          <w:szCs w:val="28"/>
        </w:rPr>
        <w:t xml:space="preserve"> </w:t>
      </w:r>
      <w:r w:rsidRPr="00A13AFB">
        <w:rPr>
          <w:rFonts w:ascii="Times New Roman" w:hAnsi="Times New Roman"/>
          <w:sz w:val="28"/>
          <w:szCs w:val="28"/>
        </w:rPr>
        <w:t>право</w:t>
      </w:r>
      <w:r w:rsidR="00207EA9">
        <w:rPr>
          <w:rFonts w:ascii="Times New Roman" w:hAnsi="Times New Roman"/>
          <w:sz w:val="28"/>
          <w:szCs w:val="28"/>
        </w:rPr>
        <w:t xml:space="preserve"> </w:t>
      </w:r>
      <w:r w:rsidRPr="00A13AFB">
        <w:rPr>
          <w:rFonts w:ascii="Times New Roman" w:hAnsi="Times New Roman"/>
          <w:sz w:val="28"/>
          <w:szCs w:val="28"/>
        </w:rPr>
        <w:t>подати</w:t>
      </w:r>
      <w:r w:rsidR="00207EA9">
        <w:rPr>
          <w:rFonts w:ascii="Times New Roman" w:hAnsi="Times New Roman"/>
          <w:sz w:val="28"/>
          <w:szCs w:val="28"/>
        </w:rPr>
        <w:t xml:space="preserve"> </w:t>
      </w:r>
      <w:r w:rsidRPr="00A13AFB">
        <w:rPr>
          <w:rFonts w:ascii="Times New Roman" w:hAnsi="Times New Roman"/>
          <w:sz w:val="28"/>
          <w:szCs w:val="28"/>
        </w:rPr>
        <w:t>заяву</w:t>
      </w:r>
      <w:r w:rsidR="00207EA9">
        <w:rPr>
          <w:rFonts w:ascii="Times New Roman" w:hAnsi="Times New Roman"/>
          <w:sz w:val="28"/>
          <w:szCs w:val="28"/>
        </w:rPr>
        <w:t xml:space="preserve"> </w:t>
      </w:r>
      <w:r w:rsidRPr="00A13AFB">
        <w:rPr>
          <w:rFonts w:ascii="Times New Roman" w:hAnsi="Times New Roman"/>
          <w:sz w:val="28"/>
          <w:szCs w:val="28"/>
        </w:rPr>
        <w:t>про</w:t>
      </w:r>
      <w:r w:rsidR="00207EA9">
        <w:rPr>
          <w:rFonts w:ascii="Times New Roman" w:hAnsi="Times New Roman"/>
          <w:sz w:val="28"/>
          <w:szCs w:val="28"/>
        </w:rPr>
        <w:t xml:space="preserve"> </w:t>
      </w:r>
      <w:r w:rsidRPr="00A13AFB">
        <w:rPr>
          <w:rFonts w:ascii="Times New Roman" w:hAnsi="Times New Roman"/>
          <w:sz w:val="28"/>
          <w:szCs w:val="28"/>
        </w:rPr>
        <w:t>перегляд</w:t>
      </w:r>
      <w:r w:rsidR="00207EA9">
        <w:rPr>
          <w:rFonts w:ascii="Times New Roman" w:hAnsi="Times New Roman"/>
          <w:sz w:val="28"/>
          <w:szCs w:val="28"/>
        </w:rPr>
        <w:t xml:space="preserve"> </w:t>
      </w:r>
      <w:r w:rsidRPr="00A13AFB">
        <w:rPr>
          <w:rFonts w:ascii="Times New Roman" w:hAnsi="Times New Roman"/>
          <w:sz w:val="28"/>
          <w:szCs w:val="28"/>
        </w:rPr>
        <w:t>судового</w:t>
      </w:r>
      <w:r w:rsidR="00207EA9">
        <w:rPr>
          <w:rFonts w:ascii="Times New Roman" w:hAnsi="Times New Roman"/>
          <w:sz w:val="28"/>
          <w:szCs w:val="28"/>
        </w:rPr>
        <w:t xml:space="preserve"> </w:t>
      </w:r>
      <w:r w:rsidRPr="00A13AFB">
        <w:rPr>
          <w:rFonts w:ascii="Times New Roman" w:hAnsi="Times New Roman"/>
          <w:sz w:val="28"/>
          <w:szCs w:val="28"/>
        </w:rPr>
        <w:t>рішення</w:t>
      </w:r>
      <w:r w:rsidR="00207EA9">
        <w:rPr>
          <w:rFonts w:ascii="Times New Roman" w:hAnsi="Times New Roman"/>
          <w:sz w:val="28"/>
          <w:szCs w:val="28"/>
        </w:rPr>
        <w:t xml:space="preserve"> </w:t>
      </w:r>
      <w:r w:rsidRPr="00A13AFB">
        <w:rPr>
          <w:rFonts w:ascii="Times New Roman" w:hAnsi="Times New Roman"/>
          <w:sz w:val="28"/>
          <w:szCs w:val="28"/>
        </w:rPr>
        <w:t>Касаційного</w:t>
      </w:r>
      <w:r w:rsidR="00207EA9">
        <w:rPr>
          <w:rFonts w:ascii="Times New Roman" w:hAnsi="Times New Roman"/>
          <w:sz w:val="28"/>
          <w:szCs w:val="28"/>
        </w:rPr>
        <w:t xml:space="preserve"> </w:t>
      </w:r>
      <w:r w:rsidRPr="00A13AFB">
        <w:rPr>
          <w:rFonts w:ascii="Times New Roman" w:hAnsi="Times New Roman"/>
          <w:sz w:val="28"/>
          <w:szCs w:val="28"/>
        </w:rPr>
        <w:t>адміністративного</w:t>
      </w:r>
      <w:r w:rsidR="00207EA9">
        <w:rPr>
          <w:rFonts w:ascii="Times New Roman" w:hAnsi="Times New Roman"/>
          <w:sz w:val="28"/>
          <w:szCs w:val="28"/>
        </w:rPr>
        <w:t xml:space="preserve"> </w:t>
      </w:r>
      <w:r w:rsidRPr="00A13AFB">
        <w:rPr>
          <w:rFonts w:ascii="Times New Roman" w:hAnsi="Times New Roman"/>
          <w:sz w:val="28"/>
          <w:szCs w:val="28"/>
        </w:rPr>
        <w:t>суду</w:t>
      </w:r>
      <w:r w:rsidR="00207EA9">
        <w:rPr>
          <w:rFonts w:ascii="Times New Roman" w:hAnsi="Times New Roman"/>
          <w:sz w:val="28"/>
          <w:szCs w:val="28"/>
        </w:rPr>
        <w:t xml:space="preserve"> </w:t>
      </w:r>
      <w:r w:rsidRPr="00A13AFB">
        <w:rPr>
          <w:rFonts w:ascii="Times New Roman" w:hAnsi="Times New Roman"/>
          <w:sz w:val="28"/>
          <w:szCs w:val="28"/>
        </w:rPr>
        <w:t>в</w:t>
      </w:r>
      <w:r w:rsidR="00207EA9">
        <w:rPr>
          <w:rFonts w:ascii="Times New Roman" w:hAnsi="Times New Roman"/>
          <w:sz w:val="28"/>
          <w:szCs w:val="28"/>
        </w:rPr>
        <w:t xml:space="preserve"> </w:t>
      </w:r>
      <w:r w:rsidRPr="00A13AFB">
        <w:rPr>
          <w:rFonts w:ascii="Times New Roman" w:hAnsi="Times New Roman"/>
          <w:sz w:val="28"/>
          <w:szCs w:val="28"/>
        </w:rPr>
        <w:t>справах,</w:t>
      </w:r>
      <w:r w:rsidR="00207EA9">
        <w:rPr>
          <w:rFonts w:ascii="Times New Roman" w:hAnsi="Times New Roman"/>
          <w:sz w:val="28"/>
          <w:szCs w:val="28"/>
        </w:rPr>
        <w:t xml:space="preserve"> </w:t>
      </w:r>
      <w:r w:rsidRPr="00A13AFB">
        <w:rPr>
          <w:rFonts w:ascii="Times New Roman" w:hAnsi="Times New Roman"/>
          <w:sz w:val="28"/>
          <w:szCs w:val="28"/>
        </w:rPr>
        <w:t>визначених</w:t>
      </w:r>
      <w:r w:rsidR="00207EA9">
        <w:rPr>
          <w:rFonts w:ascii="Times New Roman" w:hAnsi="Times New Roman"/>
          <w:sz w:val="28"/>
          <w:szCs w:val="28"/>
        </w:rPr>
        <w:t xml:space="preserve"> </w:t>
      </w:r>
      <w:r w:rsidRPr="00A13AFB">
        <w:rPr>
          <w:rFonts w:ascii="Times New Roman" w:hAnsi="Times New Roman"/>
          <w:sz w:val="28"/>
          <w:szCs w:val="28"/>
        </w:rPr>
        <w:t>абзацом</w:t>
      </w:r>
      <w:r w:rsidR="00207EA9">
        <w:rPr>
          <w:rFonts w:ascii="Times New Roman" w:hAnsi="Times New Roman"/>
          <w:sz w:val="28"/>
          <w:szCs w:val="28"/>
        </w:rPr>
        <w:t xml:space="preserve"> </w:t>
      </w:r>
      <w:r w:rsidRPr="00A13AFB">
        <w:rPr>
          <w:rFonts w:ascii="Times New Roman" w:hAnsi="Times New Roman"/>
          <w:sz w:val="28"/>
          <w:szCs w:val="28"/>
        </w:rPr>
        <w:t>першим</w:t>
      </w:r>
      <w:r w:rsidR="00207EA9">
        <w:rPr>
          <w:rFonts w:ascii="Times New Roman" w:hAnsi="Times New Roman"/>
          <w:sz w:val="28"/>
          <w:szCs w:val="28"/>
        </w:rPr>
        <w:t xml:space="preserve"> </w:t>
      </w:r>
      <w:r w:rsidRPr="00A13AFB">
        <w:rPr>
          <w:rFonts w:ascii="Times New Roman" w:hAnsi="Times New Roman"/>
          <w:sz w:val="28"/>
          <w:szCs w:val="28"/>
        </w:rPr>
        <w:t>цього</w:t>
      </w:r>
      <w:r w:rsidR="00207EA9">
        <w:rPr>
          <w:rFonts w:ascii="Times New Roman" w:hAnsi="Times New Roman"/>
          <w:sz w:val="28"/>
          <w:szCs w:val="28"/>
        </w:rPr>
        <w:t xml:space="preserve"> </w:t>
      </w:r>
      <w:r w:rsidRPr="00A13AFB">
        <w:rPr>
          <w:rFonts w:ascii="Times New Roman" w:hAnsi="Times New Roman"/>
          <w:sz w:val="28"/>
          <w:szCs w:val="28"/>
        </w:rPr>
        <w:t>пункту,</w:t>
      </w:r>
      <w:r w:rsidR="00207EA9">
        <w:rPr>
          <w:rFonts w:ascii="Times New Roman" w:hAnsi="Times New Roman"/>
          <w:sz w:val="28"/>
          <w:szCs w:val="28"/>
        </w:rPr>
        <w:t xml:space="preserve"> </w:t>
      </w:r>
      <w:r w:rsidRPr="00A13AFB">
        <w:rPr>
          <w:rFonts w:ascii="Times New Roman" w:hAnsi="Times New Roman"/>
          <w:sz w:val="28"/>
          <w:szCs w:val="28"/>
        </w:rPr>
        <w:t>до</w:t>
      </w:r>
      <w:r w:rsidR="00207EA9">
        <w:rPr>
          <w:rFonts w:ascii="Times New Roman" w:hAnsi="Times New Roman"/>
          <w:sz w:val="28"/>
          <w:szCs w:val="28"/>
        </w:rPr>
        <w:t xml:space="preserve"> </w:t>
      </w:r>
      <w:r w:rsidRPr="00A13AFB">
        <w:rPr>
          <w:rFonts w:ascii="Times New Roman" w:hAnsi="Times New Roman"/>
          <w:sz w:val="28"/>
          <w:szCs w:val="28"/>
        </w:rPr>
        <w:t>Великої</w:t>
      </w:r>
      <w:r w:rsidR="00207EA9">
        <w:rPr>
          <w:rFonts w:ascii="Times New Roman" w:hAnsi="Times New Roman"/>
          <w:sz w:val="28"/>
          <w:szCs w:val="28"/>
        </w:rPr>
        <w:t xml:space="preserve"> </w:t>
      </w:r>
      <w:r w:rsidRPr="00A13AFB">
        <w:rPr>
          <w:rFonts w:ascii="Times New Roman" w:hAnsi="Times New Roman"/>
          <w:sz w:val="28"/>
          <w:szCs w:val="28"/>
        </w:rPr>
        <w:t>Палати</w:t>
      </w:r>
      <w:r w:rsidR="00207EA9">
        <w:rPr>
          <w:rFonts w:ascii="Times New Roman" w:hAnsi="Times New Roman"/>
          <w:sz w:val="28"/>
          <w:szCs w:val="28"/>
        </w:rPr>
        <w:t xml:space="preserve"> </w:t>
      </w:r>
      <w:r w:rsidRPr="00A13AFB">
        <w:rPr>
          <w:rFonts w:ascii="Times New Roman" w:hAnsi="Times New Roman"/>
          <w:sz w:val="28"/>
          <w:szCs w:val="28"/>
        </w:rPr>
        <w:t>Верховного</w:t>
      </w:r>
      <w:r w:rsidR="00207EA9">
        <w:rPr>
          <w:rFonts w:ascii="Times New Roman" w:hAnsi="Times New Roman"/>
          <w:sz w:val="28"/>
          <w:szCs w:val="28"/>
        </w:rPr>
        <w:t xml:space="preserve"> </w:t>
      </w:r>
      <w:r w:rsidRPr="00A13AFB">
        <w:rPr>
          <w:rFonts w:ascii="Times New Roman" w:hAnsi="Times New Roman"/>
          <w:sz w:val="28"/>
          <w:szCs w:val="28"/>
        </w:rPr>
        <w:t>Суду</w:t>
      </w:r>
      <w:r w:rsidR="00207EA9">
        <w:rPr>
          <w:rFonts w:ascii="Times New Roman" w:hAnsi="Times New Roman"/>
          <w:sz w:val="28"/>
          <w:szCs w:val="28"/>
        </w:rPr>
        <w:t xml:space="preserve"> </w:t>
      </w:r>
      <w:r w:rsidRPr="00A13AFB">
        <w:rPr>
          <w:rFonts w:ascii="Times New Roman" w:hAnsi="Times New Roman"/>
          <w:sz w:val="28"/>
          <w:szCs w:val="28"/>
        </w:rPr>
        <w:t>протягом</w:t>
      </w:r>
      <w:r w:rsidR="00207EA9">
        <w:rPr>
          <w:rFonts w:ascii="Times New Roman" w:hAnsi="Times New Roman"/>
          <w:sz w:val="28"/>
          <w:szCs w:val="28"/>
        </w:rPr>
        <w:t xml:space="preserve"> </w:t>
      </w:r>
      <w:r w:rsidRPr="00A13AFB">
        <w:rPr>
          <w:rFonts w:ascii="Times New Roman" w:hAnsi="Times New Roman"/>
          <w:sz w:val="28"/>
          <w:szCs w:val="28"/>
        </w:rPr>
        <w:t>трьох</w:t>
      </w:r>
      <w:r w:rsidR="00207EA9">
        <w:rPr>
          <w:rFonts w:ascii="Times New Roman" w:hAnsi="Times New Roman"/>
          <w:sz w:val="28"/>
          <w:szCs w:val="28"/>
        </w:rPr>
        <w:t xml:space="preserve"> </w:t>
      </w:r>
      <w:r w:rsidRPr="00A13AFB">
        <w:rPr>
          <w:rFonts w:ascii="Times New Roman" w:hAnsi="Times New Roman"/>
          <w:sz w:val="28"/>
          <w:szCs w:val="28"/>
        </w:rPr>
        <w:t>місяців</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дня</w:t>
      </w:r>
      <w:r w:rsidR="00207EA9">
        <w:rPr>
          <w:rFonts w:ascii="Times New Roman" w:hAnsi="Times New Roman"/>
          <w:sz w:val="28"/>
          <w:szCs w:val="28"/>
        </w:rPr>
        <w:t xml:space="preserve"> </w:t>
      </w:r>
      <w:r w:rsidRPr="00A13AFB">
        <w:rPr>
          <w:rFonts w:ascii="Times New Roman" w:hAnsi="Times New Roman"/>
          <w:sz w:val="28"/>
          <w:szCs w:val="28"/>
        </w:rPr>
        <w:t>прийняття</w:t>
      </w:r>
      <w:r w:rsidR="00207EA9">
        <w:rPr>
          <w:rFonts w:ascii="Times New Roman" w:hAnsi="Times New Roman"/>
          <w:sz w:val="28"/>
          <w:szCs w:val="28"/>
        </w:rPr>
        <w:t xml:space="preserve"> </w:t>
      </w:r>
      <w:r w:rsidRPr="00A13AFB">
        <w:rPr>
          <w:rFonts w:ascii="Times New Roman" w:hAnsi="Times New Roman"/>
          <w:sz w:val="28"/>
          <w:szCs w:val="28"/>
        </w:rPr>
        <w:t>такого</w:t>
      </w:r>
      <w:r w:rsidR="00207EA9">
        <w:rPr>
          <w:rFonts w:ascii="Times New Roman" w:hAnsi="Times New Roman"/>
          <w:sz w:val="28"/>
          <w:szCs w:val="28"/>
        </w:rPr>
        <w:t xml:space="preserve"> </w:t>
      </w:r>
      <w:r w:rsidRPr="00A13AFB">
        <w:rPr>
          <w:rFonts w:ascii="Times New Roman" w:hAnsi="Times New Roman"/>
          <w:sz w:val="28"/>
          <w:szCs w:val="28"/>
        </w:rPr>
        <w:t>рішення.</w:t>
      </w:r>
      <w:r w:rsidR="00207EA9">
        <w:rPr>
          <w:rFonts w:ascii="Times New Roman" w:hAnsi="Times New Roman"/>
          <w:sz w:val="28"/>
          <w:szCs w:val="28"/>
        </w:rPr>
        <w:t xml:space="preserve"> </w:t>
      </w:r>
      <w:r w:rsidRPr="00A13AFB">
        <w:rPr>
          <w:rFonts w:ascii="Times New Roman" w:hAnsi="Times New Roman"/>
          <w:sz w:val="28"/>
          <w:szCs w:val="28"/>
        </w:rPr>
        <w:t>Перегляд</w:t>
      </w:r>
      <w:r w:rsidR="00207EA9">
        <w:rPr>
          <w:rFonts w:ascii="Times New Roman" w:hAnsi="Times New Roman"/>
          <w:sz w:val="28"/>
          <w:szCs w:val="28"/>
        </w:rPr>
        <w:t xml:space="preserve"> </w:t>
      </w:r>
      <w:r w:rsidRPr="00A13AFB">
        <w:rPr>
          <w:rFonts w:ascii="Times New Roman" w:hAnsi="Times New Roman"/>
          <w:sz w:val="28"/>
          <w:szCs w:val="28"/>
        </w:rPr>
        <w:t>судового</w:t>
      </w:r>
      <w:r w:rsidR="00207EA9">
        <w:rPr>
          <w:rFonts w:ascii="Times New Roman" w:hAnsi="Times New Roman"/>
          <w:sz w:val="28"/>
          <w:szCs w:val="28"/>
        </w:rPr>
        <w:t xml:space="preserve"> </w:t>
      </w:r>
      <w:r w:rsidRPr="00A13AFB">
        <w:rPr>
          <w:rFonts w:ascii="Times New Roman" w:hAnsi="Times New Roman"/>
          <w:sz w:val="28"/>
          <w:szCs w:val="28"/>
        </w:rPr>
        <w:t>рішення</w:t>
      </w:r>
      <w:r w:rsidR="00207EA9">
        <w:rPr>
          <w:rFonts w:ascii="Times New Roman" w:hAnsi="Times New Roman"/>
          <w:sz w:val="28"/>
          <w:szCs w:val="28"/>
        </w:rPr>
        <w:t xml:space="preserve"> </w:t>
      </w:r>
      <w:r w:rsidRPr="00A13AFB">
        <w:rPr>
          <w:rFonts w:ascii="Times New Roman" w:hAnsi="Times New Roman"/>
          <w:sz w:val="28"/>
          <w:szCs w:val="28"/>
        </w:rPr>
        <w:t>Касаційного</w:t>
      </w:r>
      <w:r w:rsidR="00207EA9">
        <w:rPr>
          <w:rFonts w:ascii="Times New Roman" w:hAnsi="Times New Roman"/>
          <w:sz w:val="28"/>
          <w:szCs w:val="28"/>
        </w:rPr>
        <w:t xml:space="preserve"> </w:t>
      </w:r>
      <w:r w:rsidRPr="00A13AFB">
        <w:rPr>
          <w:rFonts w:ascii="Times New Roman" w:hAnsi="Times New Roman"/>
          <w:sz w:val="28"/>
          <w:szCs w:val="28"/>
        </w:rPr>
        <w:t>адміністративного</w:t>
      </w:r>
      <w:r w:rsidR="00207EA9">
        <w:rPr>
          <w:rFonts w:ascii="Times New Roman" w:hAnsi="Times New Roman"/>
          <w:sz w:val="28"/>
          <w:szCs w:val="28"/>
        </w:rPr>
        <w:t xml:space="preserve"> </w:t>
      </w:r>
      <w:r w:rsidRPr="00A13AFB">
        <w:rPr>
          <w:rFonts w:ascii="Times New Roman" w:hAnsi="Times New Roman"/>
          <w:sz w:val="28"/>
          <w:szCs w:val="28"/>
        </w:rPr>
        <w:t>суду</w:t>
      </w:r>
      <w:r w:rsidR="00207EA9">
        <w:rPr>
          <w:rFonts w:ascii="Times New Roman" w:hAnsi="Times New Roman"/>
          <w:sz w:val="28"/>
          <w:szCs w:val="28"/>
        </w:rPr>
        <w:t xml:space="preserve"> </w:t>
      </w:r>
      <w:r w:rsidRPr="00A13AFB">
        <w:rPr>
          <w:rFonts w:ascii="Times New Roman" w:hAnsi="Times New Roman"/>
          <w:sz w:val="28"/>
          <w:szCs w:val="28"/>
        </w:rPr>
        <w:t>здійснюється</w:t>
      </w:r>
      <w:r w:rsidR="00207EA9">
        <w:rPr>
          <w:rFonts w:ascii="Times New Roman" w:hAnsi="Times New Roman"/>
          <w:sz w:val="28"/>
          <w:szCs w:val="28"/>
        </w:rPr>
        <w:t xml:space="preserve"> </w:t>
      </w:r>
      <w:r w:rsidRPr="00A13AFB">
        <w:rPr>
          <w:rFonts w:ascii="Times New Roman" w:hAnsi="Times New Roman"/>
          <w:sz w:val="28"/>
          <w:szCs w:val="28"/>
        </w:rPr>
        <w:t>Великою</w:t>
      </w:r>
      <w:r w:rsidR="00207EA9">
        <w:rPr>
          <w:rFonts w:ascii="Times New Roman" w:hAnsi="Times New Roman"/>
          <w:sz w:val="28"/>
          <w:szCs w:val="28"/>
        </w:rPr>
        <w:t xml:space="preserve"> </w:t>
      </w:r>
      <w:r w:rsidRPr="00A13AFB">
        <w:rPr>
          <w:rFonts w:ascii="Times New Roman" w:hAnsi="Times New Roman"/>
          <w:sz w:val="28"/>
          <w:szCs w:val="28"/>
        </w:rPr>
        <w:t>Палатою</w:t>
      </w:r>
      <w:r w:rsidR="00207EA9">
        <w:rPr>
          <w:rFonts w:ascii="Times New Roman" w:hAnsi="Times New Roman"/>
          <w:sz w:val="28"/>
          <w:szCs w:val="28"/>
        </w:rPr>
        <w:t xml:space="preserve"> </w:t>
      </w:r>
      <w:r w:rsidRPr="00A13AFB">
        <w:rPr>
          <w:rFonts w:ascii="Times New Roman" w:hAnsi="Times New Roman"/>
          <w:sz w:val="28"/>
          <w:szCs w:val="28"/>
        </w:rPr>
        <w:t>Верховного</w:t>
      </w:r>
      <w:r w:rsidR="00207EA9">
        <w:rPr>
          <w:rFonts w:ascii="Times New Roman" w:hAnsi="Times New Roman"/>
          <w:sz w:val="28"/>
          <w:szCs w:val="28"/>
        </w:rPr>
        <w:t xml:space="preserve"> </w:t>
      </w:r>
      <w:r w:rsidRPr="00A13AFB">
        <w:rPr>
          <w:rFonts w:ascii="Times New Roman" w:hAnsi="Times New Roman"/>
          <w:sz w:val="28"/>
          <w:szCs w:val="28"/>
        </w:rPr>
        <w:t>Суду</w:t>
      </w:r>
      <w:r w:rsidR="00207EA9">
        <w:rPr>
          <w:rFonts w:ascii="Times New Roman" w:hAnsi="Times New Roman"/>
          <w:sz w:val="28"/>
          <w:szCs w:val="28"/>
        </w:rPr>
        <w:t xml:space="preserve"> </w:t>
      </w:r>
      <w:r w:rsidRPr="00A13AFB">
        <w:rPr>
          <w:rFonts w:ascii="Times New Roman" w:hAnsi="Times New Roman"/>
          <w:sz w:val="28"/>
          <w:szCs w:val="28"/>
        </w:rPr>
        <w:t>відповідно</w:t>
      </w:r>
      <w:r w:rsidR="00207EA9">
        <w:rPr>
          <w:rFonts w:ascii="Times New Roman" w:hAnsi="Times New Roman"/>
          <w:sz w:val="28"/>
          <w:szCs w:val="28"/>
        </w:rPr>
        <w:t xml:space="preserve"> </w:t>
      </w:r>
      <w:r w:rsidRPr="00A13AFB">
        <w:rPr>
          <w:rFonts w:ascii="Times New Roman" w:hAnsi="Times New Roman"/>
          <w:sz w:val="28"/>
          <w:szCs w:val="28"/>
        </w:rPr>
        <w:t>до</w:t>
      </w:r>
      <w:r w:rsidR="00207EA9">
        <w:rPr>
          <w:rFonts w:ascii="Times New Roman" w:hAnsi="Times New Roman"/>
          <w:sz w:val="28"/>
          <w:szCs w:val="28"/>
        </w:rPr>
        <w:t xml:space="preserve"> </w:t>
      </w:r>
      <w:r w:rsidRPr="00A13AFB">
        <w:rPr>
          <w:rFonts w:ascii="Times New Roman" w:hAnsi="Times New Roman"/>
          <w:sz w:val="28"/>
          <w:szCs w:val="28"/>
        </w:rPr>
        <w:t>статті</w:t>
      </w:r>
      <w:r w:rsidR="00207EA9">
        <w:rPr>
          <w:rFonts w:ascii="Times New Roman" w:hAnsi="Times New Roman"/>
          <w:sz w:val="28"/>
          <w:szCs w:val="28"/>
        </w:rPr>
        <w:t xml:space="preserve"> </w:t>
      </w:r>
      <w:r w:rsidRPr="00A13AFB">
        <w:rPr>
          <w:rFonts w:ascii="Times New Roman" w:hAnsi="Times New Roman"/>
          <w:sz w:val="28"/>
          <w:szCs w:val="28"/>
        </w:rPr>
        <w:t>266</w:t>
      </w:r>
      <w:r w:rsidRPr="00A13AFB">
        <w:rPr>
          <w:rFonts w:ascii="Times New Roman" w:hAnsi="Times New Roman"/>
          <w:sz w:val="28"/>
          <w:szCs w:val="28"/>
          <w:vertAlign w:val="superscript"/>
        </w:rPr>
        <w:t>2</w:t>
      </w:r>
      <w:r w:rsidR="00207EA9">
        <w:rPr>
          <w:rFonts w:ascii="Times New Roman" w:hAnsi="Times New Roman"/>
          <w:sz w:val="28"/>
          <w:szCs w:val="28"/>
        </w:rPr>
        <w:t xml:space="preserve"> </w:t>
      </w:r>
      <w:r w:rsidRPr="00A13AFB">
        <w:rPr>
          <w:rFonts w:ascii="Times New Roman" w:hAnsi="Times New Roman"/>
          <w:sz w:val="28"/>
          <w:szCs w:val="28"/>
        </w:rPr>
        <w:t>Кодексу</w:t>
      </w:r>
      <w:r w:rsidR="00207EA9">
        <w:rPr>
          <w:rFonts w:ascii="Times New Roman" w:hAnsi="Times New Roman"/>
          <w:sz w:val="28"/>
          <w:szCs w:val="28"/>
        </w:rPr>
        <w:t xml:space="preserve"> </w:t>
      </w:r>
      <w:r w:rsidRPr="00A13AFB">
        <w:rPr>
          <w:rFonts w:ascii="Times New Roman" w:hAnsi="Times New Roman"/>
          <w:sz w:val="28"/>
          <w:szCs w:val="28"/>
        </w:rPr>
        <w:t>адміністративного</w:t>
      </w:r>
      <w:r w:rsidR="00207EA9">
        <w:rPr>
          <w:rFonts w:ascii="Times New Roman" w:hAnsi="Times New Roman"/>
          <w:sz w:val="28"/>
          <w:szCs w:val="28"/>
        </w:rPr>
        <w:t xml:space="preserve"> </w:t>
      </w:r>
      <w:r w:rsidRPr="00A13AFB">
        <w:rPr>
          <w:rFonts w:ascii="Times New Roman" w:hAnsi="Times New Roman"/>
          <w:sz w:val="28"/>
          <w:szCs w:val="28"/>
        </w:rPr>
        <w:t>судочинства</w:t>
      </w:r>
      <w:r w:rsidR="00207EA9">
        <w:rPr>
          <w:rFonts w:ascii="Times New Roman" w:hAnsi="Times New Roman"/>
          <w:sz w:val="28"/>
          <w:szCs w:val="28"/>
        </w:rPr>
        <w:t xml:space="preserve"> </w:t>
      </w:r>
      <w:r w:rsidRPr="00A13AFB">
        <w:rPr>
          <w:rFonts w:ascii="Times New Roman" w:hAnsi="Times New Roman"/>
          <w:sz w:val="28"/>
          <w:szCs w:val="28"/>
        </w:rPr>
        <w:t>України.</w:t>
      </w:r>
    </w:p>
    <w:p w:rsidR="0075575E" w:rsidRPr="00A13AFB" w:rsidRDefault="00DA3A71" w:rsidP="00207EA9">
      <w:pPr>
        <w:tabs>
          <w:tab w:val="left" w:pos="709"/>
        </w:tabs>
        <w:spacing w:before="120"/>
        <w:ind w:firstLine="567"/>
        <w:jc w:val="both"/>
        <w:rPr>
          <w:rFonts w:ascii="Times New Roman" w:hAnsi="Times New Roman"/>
          <w:sz w:val="28"/>
          <w:szCs w:val="28"/>
        </w:rPr>
      </w:pPr>
      <w:r>
        <w:rPr>
          <w:rFonts w:ascii="Times New Roman" w:hAnsi="Times New Roman"/>
          <w:sz w:val="28"/>
          <w:szCs w:val="28"/>
        </w:rPr>
        <w:t>9</w:t>
      </w:r>
      <w:r w:rsidR="0075575E" w:rsidRPr="00A13AFB">
        <w:rPr>
          <w:rFonts w:ascii="Times New Roman" w:hAnsi="Times New Roman"/>
          <w:sz w:val="28"/>
          <w:szCs w:val="28"/>
        </w:rPr>
        <w:t>.</w:t>
      </w:r>
      <w:r w:rsidR="00207EA9">
        <w:rPr>
          <w:rFonts w:ascii="Times New Roman" w:hAnsi="Times New Roman"/>
          <w:sz w:val="28"/>
          <w:szCs w:val="28"/>
        </w:rPr>
        <w:t xml:space="preserve"> </w:t>
      </w:r>
      <w:r w:rsidR="0075575E" w:rsidRPr="00A13AFB">
        <w:rPr>
          <w:rFonts w:ascii="Times New Roman" w:hAnsi="Times New Roman"/>
          <w:sz w:val="28"/>
          <w:szCs w:val="28"/>
        </w:rPr>
        <w:t>Позовні</w:t>
      </w:r>
      <w:r w:rsidR="00207EA9">
        <w:rPr>
          <w:rFonts w:ascii="Times New Roman" w:hAnsi="Times New Roman"/>
          <w:sz w:val="28"/>
          <w:szCs w:val="28"/>
        </w:rPr>
        <w:t xml:space="preserve"> </w:t>
      </w:r>
      <w:r w:rsidR="0075575E" w:rsidRPr="00A13AFB">
        <w:rPr>
          <w:rFonts w:ascii="Times New Roman" w:hAnsi="Times New Roman"/>
          <w:sz w:val="28"/>
          <w:szCs w:val="28"/>
        </w:rPr>
        <w:t>заяви</w:t>
      </w:r>
      <w:r w:rsidR="00207EA9">
        <w:rPr>
          <w:rFonts w:ascii="Times New Roman" w:hAnsi="Times New Roman"/>
          <w:sz w:val="28"/>
          <w:szCs w:val="28"/>
        </w:rPr>
        <w:t xml:space="preserve"> </w:t>
      </w:r>
      <w:r w:rsidR="0075575E" w:rsidRPr="00A13AFB">
        <w:rPr>
          <w:rFonts w:ascii="Times New Roman" w:hAnsi="Times New Roman"/>
          <w:sz w:val="28"/>
          <w:szCs w:val="28"/>
        </w:rPr>
        <w:t>про</w:t>
      </w:r>
      <w:r w:rsidR="00207EA9">
        <w:rPr>
          <w:rFonts w:ascii="Times New Roman" w:hAnsi="Times New Roman"/>
          <w:sz w:val="28"/>
          <w:szCs w:val="28"/>
        </w:rPr>
        <w:t xml:space="preserve"> </w:t>
      </w:r>
      <w:r w:rsidR="0075575E" w:rsidRPr="00A13AFB">
        <w:rPr>
          <w:rFonts w:ascii="Times New Roman" w:hAnsi="Times New Roman"/>
          <w:sz w:val="28"/>
          <w:szCs w:val="28"/>
        </w:rPr>
        <w:t>відшкодування</w:t>
      </w:r>
      <w:r w:rsidR="00207EA9">
        <w:rPr>
          <w:rFonts w:ascii="Times New Roman" w:hAnsi="Times New Roman"/>
          <w:sz w:val="28"/>
          <w:szCs w:val="28"/>
        </w:rPr>
        <w:t xml:space="preserve"> </w:t>
      </w:r>
      <w:r w:rsidR="0075575E" w:rsidRPr="00A13AFB">
        <w:rPr>
          <w:rFonts w:ascii="Times New Roman" w:hAnsi="Times New Roman"/>
          <w:sz w:val="28"/>
          <w:szCs w:val="28"/>
        </w:rPr>
        <w:t>шкоди,</w:t>
      </w:r>
      <w:r w:rsidR="00207EA9">
        <w:rPr>
          <w:rFonts w:ascii="Times New Roman" w:hAnsi="Times New Roman"/>
          <w:sz w:val="28"/>
          <w:szCs w:val="28"/>
        </w:rPr>
        <w:t xml:space="preserve"> </w:t>
      </w:r>
      <w:r w:rsidR="0075575E" w:rsidRPr="00A13AFB">
        <w:rPr>
          <w:rFonts w:ascii="Times New Roman" w:hAnsi="Times New Roman"/>
          <w:sz w:val="28"/>
          <w:szCs w:val="28"/>
        </w:rPr>
        <w:t>заподіяної</w:t>
      </w:r>
      <w:r w:rsidR="00207EA9">
        <w:rPr>
          <w:rFonts w:ascii="Times New Roman" w:hAnsi="Times New Roman"/>
          <w:sz w:val="28"/>
          <w:szCs w:val="28"/>
        </w:rPr>
        <w:t xml:space="preserve"> </w:t>
      </w:r>
      <w:r w:rsidR="0075575E" w:rsidRPr="00A13AFB">
        <w:rPr>
          <w:rFonts w:ascii="Times New Roman" w:hAnsi="Times New Roman"/>
          <w:sz w:val="28"/>
          <w:szCs w:val="28"/>
        </w:rPr>
        <w:t>визнаними</w:t>
      </w:r>
      <w:r w:rsidR="00207EA9">
        <w:rPr>
          <w:rFonts w:ascii="Times New Roman" w:hAnsi="Times New Roman"/>
          <w:sz w:val="28"/>
          <w:szCs w:val="28"/>
        </w:rPr>
        <w:t xml:space="preserve"> </w:t>
      </w:r>
      <w:r w:rsidR="0075575E" w:rsidRPr="00A13AFB">
        <w:rPr>
          <w:rFonts w:ascii="Times New Roman" w:hAnsi="Times New Roman"/>
          <w:sz w:val="28"/>
          <w:szCs w:val="28"/>
        </w:rPr>
        <w:t>протиправними</w:t>
      </w:r>
      <w:r w:rsidR="00207EA9">
        <w:rPr>
          <w:rFonts w:ascii="Times New Roman" w:hAnsi="Times New Roman"/>
          <w:sz w:val="28"/>
          <w:szCs w:val="28"/>
        </w:rPr>
        <w:t xml:space="preserve"> </w:t>
      </w:r>
      <w:r w:rsidR="0075575E" w:rsidRPr="00A13AFB">
        <w:rPr>
          <w:rFonts w:ascii="Times New Roman" w:hAnsi="Times New Roman"/>
          <w:sz w:val="28"/>
          <w:szCs w:val="28"/>
        </w:rPr>
        <w:t>(незаконними)</w:t>
      </w:r>
      <w:r w:rsidR="00207EA9">
        <w:rPr>
          <w:rFonts w:ascii="Times New Roman" w:hAnsi="Times New Roman"/>
          <w:sz w:val="28"/>
          <w:szCs w:val="28"/>
        </w:rPr>
        <w:t xml:space="preserve"> </w:t>
      </w:r>
      <w:r w:rsidR="0075575E" w:rsidRPr="00A13AFB">
        <w:rPr>
          <w:rFonts w:ascii="Times New Roman" w:hAnsi="Times New Roman"/>
          <w:sz w:val="28"/>
          <w:szCs w:val="28"/>
        </w:rPr>
        <w:t>та</w:t>
      </w:r>
      <w:r w:rsidR="00207EA9">
        <w:rPr>
          <w:rFonts w:ascii="Times New Roman" w:hAnsi="Times New Roman"/>
          <w:sz w:val="28"/>
          <w:szCs w:val="28"/>
        </w:rPr>
        <w:t xml:space="preserve"> </w:t>
      </w:r>
      <w:r w:rsidR="0075575E" w:rsidRPr="00A13AFB">
        <w:rPr>
          <w:rFonts w:ascii="Times New Roman" w:hAnsi="Times New Roman"/>
          <w:sz w:val="28"/>
          <w:szCs w:val="28"/>
        </w:rPr>
        <w:t>скасованими</w:t>
      </w:r>
      <w:r w:rsidR="00207EA9">
        <w:rPr>
          <w:rFonts w:ascii="Times New Roman" w:hAnsi="Times New Roman"/>
          <w:sz w:val="28"/>
          <w:szCs w:val="28"/>
        </w:rPr>
        <w:t xml:space="preserve"> </w:t>
      </w:r>
      <w:r w:rsidR="0075575E" w:rsidRPr="00A13AFB">
        <w:rPr>
          <w:rFonts w:ascii="Times New Roman" w:hAnsi="Times New Roman"/>
          <w:sz w:val="28"/>
          <w:szCs w:val="28"/>
        </w:rPr>
        <w:t>рішеннями</w:t>
      </w:r>
      <w:r w:rsidR="00207EA9">
        <w:rPr>
          <w:rFonts w:ascii="Times New Roman" w:hAnsi="Times New Roman"/>
          <w:sz w:val="28"/>
          <w:szCs w:val="28"/>
        </w:rPr>
        <w:t xml:space="preserve"> </w:t>
      </w:r>
      <w:r w:rsidR="0075575E" w:rsidRPr="00A13AFB">
        <w:rPr>
          <w:rFonts w:ascii="Times New Roman" w:hAnsi="Times New Roman"/>
          <w:sz w:val="28"/>
          <w:szCs w:val="28"/>
        </w:rPr>
        <w:t>Національного</w:t>
      </w:r>
      <w:r w:rsidR="00207EA9">
        <w:rPr>
          <w:rFonts w:ascii="Times New Roman" w:hAnsi="Times New Roman"/>
          <w:sz w:val="28"/>
          <w:szCs w:val="28"/>
        </w:rPr>
        <w:t xml:space="preserve"> </w:t>
      </w:r>
      <w:r w:rsidR="0075575E" w:rsidRPr="00A13AFB">
        <w:rPr>
          <w:rFonts w:ascii="Times New Roman" w:hAnsi="Times New Roman"/>
          <w:sz w:val="28"/>
          <w:szCs w:val="28"/>
        </w:rPr>
        <w:t>банку</w:t>
      </w:r>
      <w:r w:rsidR="00207EA9">
        <w:rPr>
          <w:rFonts w:ascii="Times New Roman" w:hAnsi="Times New Roman"/>
          <w:sz w:val="28"/>
          <w:szCs w:val="28"/>
        </w:rPr>
        <w:t xml:space="preserve"> </w:t>
      </w:r>
      <w:r w:rsidR="0075575E" w:rsidRPr="00A13AFB">
        <w:rPr>
          <w:rFonts w:ascii="Times New Roman" w:hAnsi="Times New Roman"/>
          <w:sz w:val="28"/>
          <w:szCs w:val="28"/>
        </w:rPr>
        <w:t>України</w:t>
      </w:r>
      <w:r w:rsidR="00207EA9">
        <w:rPr>
          <w:rFonts w:ascii="Times New Roman" w:hAnsi="Times New Roman"/>
          <w:sz w:val="28"/>
          <w:szCs w:val="28"/>
        </w:rPr>
        <w:t xml:space="preserve"> </w:t>
      </w:r>
      <w:r w:rsidR="0075575E" w:rsidRPr="00A13AFB">
        <w:rPr>
          <w:rFonts w:ascii="Times New Roman" w:hAnsi="Times New Roman"/>
          <w:sz w:val="28"/>
          <w:szCs w:val="28"/>
        </w:rPr>
        <w:t>про</w:t>
      </w:r>
      <w:r w:rsidR="00207EA9">
        <w:rPr>
          <w:rFonts w:ascii="Times New Roman" w:hAnsi="Times New Roman"/>
          <w:sz w:val="28"/>
          <w:szCs w:val="28"/>
        </w:rPr>
        <w:t xml:space="preserve"> </w:t>
      </w:r>
      <w:r w:rsidR="0075575E" w:rsidRPr="00A13AFB">
        <w:rPr>
          <w:rFonts w:ascii="Times New Roman" w:hAnsi="Times New Roman"/>
          <w:sz w:val="28"/>
          <w:szCs w:val="28"/>
        </w:rPr>
        <w:t>віднесення</w:t>
      </w:r>
      <w:r w:rsidR="00207EA9">
        <w:rPr>
          <w:rFonts w:ascii="Times New Roman" w:hAnsi="Times New Roman"/>
          <w:sz w:val="28"/>
          <w:szCs w:val="28"/>
        </w:rPr>
        <w:t xml:space="preserve"> </w:t>
      </w:r>
      <w:r w:rsidR="0075575E" w:rsidRPr="00A13AFB">
        <w:rPr>
          <w:rFonts w:ascii="Times New Roman" w:hAnsi="Times New Roman"/>
          <w:sz w:val="28"/>
          <w:szCs w:val="28"/>
        </w:rPr>
        <w:t>банку</w:t>
      </w:r>
      <w:r w:rsidR="00207EA9">
        <w:rPr>
          <w:rFonts w:ascii="Times New Roman" w:hAnsi="Times New Roman"/>
          <w:sz w:val="28"/>
          <w:szCs w:val="28"/>
        </w:rPr>
        <w:t xml:space="preserve"> </w:t>
      </w:r>
      <w:r w:rsidR="0075575E" w:rsidRPr="00A13AFB">
        <w:rPr>
          <w:rFonts w:ascii="Times New Roman" w:hAnsi="Times New Roman"/>
          <w:sz w:val="28"/>
          <w:szCs w:val="28"/>
        </w:rPr>
        <w:t>до</w:t>
      </w:r>
      <w:r w:rsidR="00207EA9">
        <w:rPr>
          <w:rFonts w:ascii="Times New Roman" w:hAnsi="Times New Roman"/>
          <w:sz w:val="28"/>
          <w:szCs w:val="28"/>
        </w:rPr>
        <w:t xml:space="preserve"> </w:t>
      </w:r>
      <w:r w:rsidR="0075575E" w:rsidRPr="00A13AFB">
        <w:rPr>
          <w:rFonts w:ascii="Times New Roman" w:hAnsi="Times New Roman"/>
          <w:sz w:val="28"/>
          <w:szCs w:val="28"/>
        </w:rPr>
        <w:t>категорії</w:t>
      </w:r>
      <w:r w:rsidR="00207EA9">
        <w:rPr>
          <w:rFonts w:ascii="Times New Roman" w:hAnsi="Times New Roman"/>
          <w:sz w:val="28"/>
          <w:szCs w:val="28"/>
        </w:rPr>
        <w:t xml:space="preserve"> </w:t>
      </w:r>
      <w:r w:rsidR="0075575E" w:rsidRPr="00A13AFB">
        <w:rPr>
          <w:rFonts w:ascii="Times New Roman" w:hAnsi="Times New Roman"/>
          <w:sz w:val="28"/>
          <w:szCs w:val="28"/>
        </w:rPr>
        <w:t>неплатоспроможних,</w:t>
      </w:r>
      <w:r w:rsidR="00207EA9">
        <w:rPr>
          <w:rFonts w:ascii="Times New Roman" w:hAnsi="Times New Roman"/>
          <w:sz w:val="28"/>
          <w:szCs w:val="28"/>
        </w:rPr>
        <w:t xml:space="preserve"> </w:t>
      </w:r>
      <w:r w:rsidR="0075575E" w:rsidRPr="00A13AFB">
        <w:rPr>
          <w:rFonts w:ascii="Times New Roman" w:hAnsi="Times New Roman"/>
          <w:sz w:val="28"/>
          <w:szCs w:val="28"/>
        </w:rPr>
        <w:t>про</w:t>
      </w:r>
      <w:r w:rsidR="00207EA9">
        <w:rPr>
          <w:rFonts w:ascii="Times New Roman" w:hAnsi="Times New Roman"/>
          <w:sz w:val="28"/>
          <w:szCs w:val="28"/>
        </w:rPr>
        <w:t xml:space="preserve"> </w:t>
      </w:r>
      <w:r w:rsidR="0075575E" w:rsidRPr="00A13AFB">
        <w:rPr>
          <w:rFonts w:ascii="Times New Roman" w:hAnsi="Times New Roman"/>
          <w:sz w:val="28"/>
          <w:szCs w:val="28"/>
        </w:rPr>
        <w:t>відкликання</w:t>
      </w:r>
      <w:r w:rsidR="00207EA9">
        <w:rPr>
          <w:rFonts w:ascii="Times New Roman" w:hAnsi="Times New Roman"/>
          <w:sz w:val="28"/>
          <w:szCs w:val="28"/>
        </w:rPr>
        <w:t xml:space="preserve"> </w:t>
      </w:r>
      <w:r w:rsidR="0075575E" w:rsidRPr="00A13AFB">
        <w:rPr>
          <w:rFonts w:ascii="Times New Roman" w:hAnsi="Times New Roman"/>
          <w:sz w:val="28"/>
          <w:szCs w:val="28"/>
        </w:rPr>
        <w:t>у</w:t>
      </w:r>
      <w:r w:rsidR="00207EA9">
        <w:rPr>
          <w:rFonts w:ascii="Times New Roman" w:hAnsi="Times New Roman"/>
          <w:sz w:val="28"/>
          <w:szCs w:val="28"/>
        </w:rPr>
        <w:t xml:space="preserve"> </w:t>
      </w:r>
      <w:r w:rsidR="0075575E" w:rsidRPr="00A13AFB">
        <w:rPr>
          <w:rFonts w:ascii="Times New Roman" w:hAnsi="Times New Roman"/>
          <w:sz w:val="28"/>
          <w:szCs w:val="28"/>
        </w:rPr>
        <w:t>банку</w:t>
      </w:r>
      <w:r w:rsidR="00207EA9">
        <w:rPr>
          <w:rFonts w:ascii="Times New Roman" w:hAnsi="Times New Roman"/>
          <w:sz w:val="28"/>
          <w:szCs w:val="28"/>
        </w:rPr>
        <w:t xml:space="preserve"> </w:t>
      </w:r>
      <w:r w:rsidR="0075575E" w:rsidRPr="00A13AFB">
        <w:rPr>
          <w:rFonts w:ascii="Times New Roman" w:hAnsi="Times New Roman"/>
          <w:sz w:val="28"/>
          <w:szCs w:val="28"/>
        </w:rPr>
        <w:t>банківської</w:t>
      </w:r>
      <w:r w:rsidR="00207EA9">
        <w:rPr>
          <w:rFonts w:ascii="Times New Roman" w:hAnsi="Times New Roman"/>
          <w:sz w:val="28"/>
          <w:szCs w:val="28"/>
        </w:rPr>
        <w:t xml:space="preserve"> </w:t>
      </w:r>
      <w:r w:rsidR="0075575E" w:rsidRPr="00A13AFB">
        <w:rPr>
          <w:rFonts w:ascii="Times New Roman" w:hAnsi="Times New Roman"/>
          <w:sz w:val="28"/>
          <w:szCs w:val="28"/>
        </w:rPr>
        <w:t>ліцензії</w:t>
      </w:r>
      <w:r w:rsidR="00207EA9">
        <w:rPr>
          <w:rFonts w:ascii="Times New Roman" w:hAnsi="Times New Roman"/>
          <w:sz w:val="28"/>
          <w:szCs w:val="28"/>
        </w:rPr>
        <w:t xml:space="preserve"> </w:t>
      </w:r>
      <w:r w:rsidR="0075575E" w:rsidRPr="00A13AFB">
        <w:rPr>
          <w:rFonts w:ascii="Times New Roman" w:hAnsi="Times New Roman"/>
          <w:sz w:val="28"/>
          <w:szCs w:val="28"/>
        </w:rPr>
        <w:t>та</w:t>
      </w:r>
      <w:r w:rsidR="00207EA9">
        <w:rPr>
          <w:rFonts w:ascii="Times New Roman" w:hAnsi="Times New Roman"/>
          <w:sz w:val="28"/>
          <w:szCs w:val="28"/>
        </w:rPr>
        <w:t xml:space="preserve"> </w:t>
      </w:r>
      <w:r w:rsidR="0075575E" w:rsidRPr="00A13AFB">
        <w:rPr>
          <w:rFonts w:ascii="Times New Roman" w:hAnsi="Times New Roman"/>
          <w:sz w:val="28"/>
          <w:szCs w:val="28"/>
        </w:rPr>
        <w:t>ліквідацію</w:t>
      </w:r>
      <w:r w:rsidR="00207EA9">
        <w:rPr>
          <w:rFonts w:ascii="Times New Roman" w:hAnsi="Times New Roman"/>
          <w:sz w:val="28"/>
          <w:szCs w:val="28"/>
        </w:rPr>
        <w:t xml:space="preserve"> </w:t>
      </w:r>
      <w:r w:rsidR="0075575E" w:rsidRPr="00A13AFB">
        <w:rPr>
          <w:rFonts w:ascii="Times New Roman" w:hAnsi="Times New Roman"/>
          <w:sz w:val="28"/>
          <w:szCs w:val="28"/>
        </w:rPr>
        <w:t>банку,</w:t>
      </w:r>
      <w:r w:rsidR="00207EA9">
        <w:rPr>
          <w:rFonts w:ascii="Times New Roman" w:hAnsi="Times New Roman"/>
          <w:sz w:val="28"/>
          <w:szCs w:val="28"/>
        </w:rPr>
        <w:t xml:space="preserve"> </w:t>
      </w:r>
      <w:r w:rsidR="0075575E" w:rsidRPr="00A13AFB">
        <w:rPr>
          <w:rFonts w:ascii="Times New Roman" w:hAnsi="Times New Roman"/>
          <w:sz w:val="28"/>
          <w:szCs w:val="28"/>
        </w:rPr>
        <w:t>про</w:t>
      </w:r>
      <w:r w:rsidR="00207EA9">
        <w:rPr>
          <w:rFonts w:ascii="Times New Roman" w:hAnsi="Times New Roman"/>
          <w:sz w:val="28"/>
          <w:szCs w:val="28"/>
        </w:rPr>
        <w:t xml:space="preserve"> </w:t>
      </w:r>
      <w:r w:rsidR="0075575E" w:rsidRPr="00A13AFB">
        <w:rPr>
          <w:rFonts w:ascii="Times New Roman" w:hAnsi="Times New Roman"/>
          <w:sz w:val="28"/>
          <w:szCs w:val="28"/>
        </w:rPr>
        <w:t>затвердження</w:t>
      </w:r>
      <w:r w:rsidR="00207EA9">
        <w:rPr>
          <w:rFonts w:ascii="Times New Roman" w:hAnsi="Times New Roman"/>
          <w:sz w:val="28"/>
          <w:szCs w:val="28"/>
        </w:rPr>
        <w:t xml:space="preserve"> </w:t>
      </w:r>
      <w:r w:rsidR="0075575E" w:rsidRPr="00A13AFB">
        <w:rPr>
          <w:rFonts w:ascii="Times New Roman" w:hAnsi="Times New Roman"/>
          <w:sz w:val="28"/>
          <w:szCs w:val="28"/>
        </w:rPr>
        <w:t>пропозиції</w:t>
      </w:r>
      <w:r w:rsidR="00207EA9">
        <w:rPr>
          <w:rFonts w:ascii="Times New Roman" w:hAnsi="Times New Roman"/>
          <w:sz w:val="28"/>
          <w:szCs w:val="28"/>
        </w:rPr>
        <w:t xml:space="preserve"> </w:t>
      </w:r>
      <w:r w:rsidR="0075575E" w:rsidRPr="00A13AFB">
        <w:rPr>
          <w:rFonts w:ascii="Times New Roman" w:hAnsi="Times New Roman"/>
          <w:sz w:val="28"/>
          <w:szCs w:val="28"/>
        </w:rPr>
        <w:t>Національного</w:t>
      </w:r>
      <w:r w:rsidR="00207EA9">
        <w:rPr>
          <w:rFonts w:ascii="Times New Roman" w:hAnsi="Times New Roman"/>
          <w:sz w:val="28"/>
          <w:szCs w:val="28"/>
        </w:rPr>
        <w:t xml:space="preserve"> </w:t>
      </w:r>
      <w:r w:rsidR="0075575E" w:rsidRPr="00A13AFB">
        <w:rPr>
          <w:rFonts w:ascii="Times New Roman" w:hAnsi="Times New Roman"/>
          <w:sz w:val="28"/>
          <w:szCs w:val="28"/>
        </w:rPr>
        <w:t>банку</w:t>
      </w:r>
      <w:bookmarkStart w:id="0" w:name="_GoBack"/>
      <w:bookmarkEnd w:id="0"/>
      <w:r w:rsidR="00207EA9">
        <w:rPr>
          <w:rFonts w:ascii="Times New Roman" w:hAnsi="Times New Roman"/>
          <w:sz w:val="28"/>
          <w:szCs w:val="28"/>
        </w:rPr>
        <w:t xml:space="preserve"> </w:t>
      </w:r>
      <w:r w:rsidR="0075575E" w:rsidRPr="00A13AFB">
        <w:rPr>
          <w:rFonts w:ascii="Times New Roman" w:hAnsi="Times New Roman"/>
          <w:sz w:val="28"/>
          <w:szCs w:val="28"/>
        </w:rPr>
        <w:t>України</w:t>
      </w:r>
      <w:r w:rsidR="00207EA9">
        <w:rPr>
          <w:rFonts w:ascii="Times New Roman" w:hAnsi="Times New Roman"/>
          <w:sz w:val="28"/>
          <w:szCs w:val="28"/>
        </w:rPr>
        <w:t xml:space="preserve"> </w:t>
      </w:r>
      <w:r w:rsidR="0075575E" w:rsidRPr="00A13AFB">
        <w:rPr>
          <w:rFonts w:ascii="Times New Roman" w:hAnsi="Times New Roman"/>
          <w:sz w:val="28"/>
          <w:szCs w:val="28"/>
        </w:rPr>
        <w:t>про</w:t>
      </w:r>
      <w:r w:rsidR="00207EA9">
        <w:rPr>
          <w:rFonts w:ascii="Times New Roman" w:hAnsi="Times New Roman"/>
          <w:sz w:val="28"/>
          <w:szCs w:val="28"/>
        </w:rPr>
        <w:t xml:space="preserve"> </w:t>
      </w:r>
      <w:r w:rsidR="0075575E" w:rsidRPr="00A13AFB">
        <w:rPr>
          <w:rFonts w:ascii="Times New Roman" w:hAnsi="Times New Roman"/>
          <w:sz w:val="28"/>
          <w:szCs w:val="28"/>
        </w:rPr>
        <w:t>участь</w:t>
      </w:r>
      <w:r w:rsidR="00207EA9">
        <w:rPr>
          <w:rFonts w:ascii="Times New Roman" w:hAnsi="Times New Roman"/>
          <w:sz w:val="28"/>
          <w:szCs w:val="28"/>
        </w:rPr>
        <w:t xml:space="preserve"> </w:t>
      </w:r>
      <w:r w:rsidR="0075575E" w:rsidRPr="00A13AFB">
        <w:rPr>
          <w:rFonts w:ascii="Times New Roman" w:hAnsi="Times New Roman"/>
          <w:sz w:val="28"/>
          <w:szCs w:val="28"/>
        </w:rPr>
        <w:t>держави</w:t>
      </w:r>
      <w:r w:rsidR="00207EA9">
        <w:rPr>
          <w:rFonts w:ascii="Times New Roman" w:hAnsi="Times New Roman"/>
          <w:sz w:val="28"/>
          <w:szCs w:val="28"/>
        </w:rPr>
        <w:t xml:space="preserve"> </w:t>
      </w:r>
      <w:r w:rsidR="0075575E" w:rsidRPr="00A13AFB">
        <w:rPr>
          <w:rFonts w:ascii="Times New Roman" w:hAnsi="Times New Roman"/>
          <w:sz w:val="28"/>
          <w:szCs w:val="28"/>
        </w:rPr>
        <w:t>у</w:t>
      </w:r>
      <w:r w:rsidR="00207EA9">
        <w:rPr>
          <w:rFonts w:ascii="Times New Roman" w:hAnsi="Times New Roman"/>
          <w:sz w:val="28"/>
          <w:szCs w:val="28"/>
        </w:rPr>
        <w:t xml:space="preserve"> </w:t>
      </w:r>
      <w:r w:rsidR="0075575E" w:rsidRPr="00A13AFB">
        <w:rPr>
          <w:rFonts w:ascii="Times New Roman" w:hAnsi="Times New Roman"/>
          <w:sz w:val="28"/>
          <w:szCs w:val="28"/>
        </w:rPr>
        <w:t>виведенні</w:t>
      </w:r>
      <w:r w:rsidR="00207EA9">
        <w:rPr>
          <w:rFonts w:ascii="Times New Roman" w:hAnsi="Times New Roman"/>
          <w:sz w:val="28"/>
          <w:szCs w:val="28"/>
        </w:rPr>
        <w:t xml:space="preserve"> </w:t>
      </w:r>
      <w:r w:rsidR="0075575E"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0075575E" w:rsidRPr="00A13AFB">
        <w:rPr>
          <w:rFonts w:ascii="Times New Roman" w:hAnsi="Times New Roman"/>
          <w:sz w:val="28"/>
          <w:szCs w:val="28"/>
        </w:rPr>
        <w:t>банку</w:t>
      </w:r>
      <w:r w:rsidR="00207EA9">
        <w:rPr>
          <w:rFonts w:ascii="Times New Roman" w:hAnsi="Times New Roman"/>
          <w:sz w:val="28"/>
          <w:szCs w:val="28"/>
        </w:rPr>
        <w:t xml:space="preserve"> </w:t>
      </w:r>
      <w:r w:rsidR="0075575E" w:rsidRPr="00A13AFB">
        <w:rPr>
          <w:rFonts w:ascii="Times New Roman" w:hAnsi="Times New Roman"/>
          <w:sz w:val="28"/>
          <w:szCs w:val="28"/>
        </w:rPr>
        <w:t>з</w:t>
      </w:r>
      <w:r w:rsidR="00207EA9">
        <w:rPr>
          <w:rFonts w:ascii="Times New Roman" w:hAnsi="Times New Roman"/>
          <w:sz w:val="28"/>
          <w:szCs w:val="28"/>
        </w:rPr>
        <w:t xml:space="preserve"> </w:t>
      </w:r>
      <w:r w:rsidR="0075575E" w:rsidRPr="00A13AFB">
        <w:rPr>
          <w:rFonts w:ascii="Times New Roman" w:hAnsi="Times New Roman"/>
          <w:sz w:val="28"/>
          <w:szCs w:val="28"/>
        </w:rPr>
        <w:t>ринку,</w:t>
      </w:r>
      <w:r w:rsidR="00207EA9">
        <w:rPr>
          <w:rFonts w:ascii="Times New Roman" w:hAnsi="Times New Roman"/>
          <w:sz w:val="28"/>
          <w:szCs w:val="28"/>
        </w:rPr>
        <w:t xml:space="preserve"> </w:t>
      </w:r>
      <w:r w:rsidR="0075575E" w:rsidRPr="00A13AFB">
        <w:rPr>
          <w:rFonts w:ascii="Times New Roman" w:hAnsi="Times New Roman"/>
          <w:sz w:val="28"/>
          <w:szCs w:val="28"/>
        </w:rPr>
        <w:t>рішеннями</w:t>
      </w:r>
      <w:r w:rsidR="00207EA9">
        <w:rPr>
          <w:rFonts w:ascii="Times New Roman" w:hAnsi="Times New Roman"/>
          <w:sz w:val="28"/>
          <w:szCs w:val="28"/>
        </w:rPr>
        <w:t xml:space="preserve"> </w:t>
      </w:r>
      <w:r w:rsidR="0075575E" w:rsidRPr="00A13AFB">
        <w:rPr>
          <w:rFonts w:ascii="Times New Roman" w:hAnsi="Times New Roman"/>
          <w:sz w:val="28"/>
          <w:szCs w:val="28"/>
        </w:rPr>
        <w:t>Фонду</w:t>
      </w:r>
      <w:r w:rsidR="00207EA9">
        <w:rPr>
          <w:rFonts w:ascii="Times New Roman" w:hAnsi="Times New Roman"/>
          <w:sz w:val="28"/>
          <w:szCs w:val="28"/>
        </w:rPr>
        <w:t xml:space="preserve"> </w:t>
      </w:r>
      <w:r w:rsidR="0075575E" w:rsidRPr="00A13AFB">
        <w:rPr>
          <w:rFonts w:ascii="Times New Roman" w:hAnsi="Times New Roman"/>
          <w:sz w:val="28"/>
          <w:szCs w:val="28"/>
        </w:rPr>
        <w:t>гарантування</w:t>
      </w:r>
      <w:r w:rsidR="00207EA9">
        <w:rPr>
          <w:rFonts w:ascii="Times New Roman" w:hAnsi="Times New Roman"/>
          <w:sz w:val="28"/>
          <w:szCs w:val="28"/>
        </w:rPr>
        <w:t xml:space="preserve"> </w:t>
      </w:r>
      <w:r w:rsidR="0075575E" w:rsidRPr="00A13AFB">
        <w:rPr>
          <w:rFonts w:ascii="Times New Roman" w:hAnsi="Times New Roman"/>
          <w:sz w:val="28"/>
          <w:szCs w:val="28"/>
        </w:rPr>
        <w:t>вкладів</w:t>
      </w:r>
      <w:r w:rsidR="00207EA9">
        <w:rPr>
          <w:rFonts w:ascii="Times New Roman" w:hAnsi="Times New Roman"/>
          <w:sz w:val="28"/>
          <w:szCs w:val="28"/>
        </w:rPr>
        <w:t xml:space="preserve"> </w:t>
      </w:r>
      <w:r w:rsidR="0075575E" w:rsidRPr="00A13AFB">
        <w:rPr>
          <w:rFonts w:ascii="Times New Roman" w:hAnsi="Times New Roman"/>
          <w:sz w:val="28"/>
          <w:szCs w:val="28"/>
        </w:rPr>
        <w:t>фізичних</w:t>
      </w:r>
      <w:r w:rsidR="00207EA9">
        <w:rPr>
          <w:rFonts w:ascii="Times New Roman" w:hAnsi="Times New Roman"/>
          <w:sz w:val="28"/>
          <w:szCs w:val="28"/>
        </w:rPr>
        <w:t xml:space="preserve"> </w:t>
      </w:r>
      <w:r w:rsidR="0075575E" w:rsidRPr="00A13AFB">
        <w:rPr>
          <w:rFonts w:ascii="Times New Roman" w:hAnsi="Times New Roman"/>
          <w:sz w:val="28"/>
          <w:szCs w:val="28"/>
        </w:rPr>
        <w:t>осіб</w:t>
      </w:r>
      <w:r w:rsidR="00207EA9">
        <w:rPr>
          <w:rFonts w:ascii="Times New Roman" w:hAnsi="Times New Roman"/>
          <w:sz w:val="28"/>
          <w:szCs w:val="28"/>
        </w:rPr>
        <w:t xml:space="preserve"> </w:t>
      </w:r>
      <w:r w:rsidR="0075575E" w:rsidRPr="00A13AFB">
        <w:rPr>
          <w:rFonts w:ascii="Times New Roman" w:hAnsi="Times New Roman"/>
          <w:bCs/>
          <w:sz w:val="28"/>
          <w:szCs w:val="28"/>
        </w:rPr>
        <w:t>про</w:t>
      </w:r>
      <w:r w:rsidR="00207EA9">
        <w:rPr>
          <w:rFonts w:ascii="Times New Roman" w:hAnsi="Times New Roman"/>
          <w:bCs/>
          <w:sz w:val="28"/>
          <w:szCs w:val="28"/>
        </w:rPr>
        <w:t xml:space="preserve"> </w:t>
      </w:r>
      <w:r w:rsidR="0075575E" w:rsidRPr="00A13AFB">
        <w:rPr>
          <w:rFonts w:ascii="Times New Roman" w:hAnsi="Times New Roman"/>
          <w:bCs/>
          <w:sz w:val="28"/>
          <w:szCs w:val="28"/>
        </w:rPr>
        <w:t>запровадження</w:t>
      </w:r>
      <w:r w:rsidR="00207EA9">
        <w:rPr>
          <w:rFonts w:ascii="Times New Roman" w:hAnsi="Times New Roman"/>
          <w:bCs/>
          <w:sz w:val="28"/>
          <w:szCs w:val="28"/>
        </w:rPr>
        <w:t xml:space="preserve"> </w:t>
      </w:r>
      <w:r w:rsidR="0075575E" w:rsidRPr="00A13AFB">
        <w:rPr>
          <w:rFonts w:ascii="Times New Roman" w:hAnsi="Times New Roman"/>
          <w:bCs/>
          <w:sz w:val="28"/>
          <w:szCs w:val="28"/>
        </w:rPr>
        <w:t>тимчасової</w:t>
      </w:r>
      <w:r w:rsidR="00207EA9">
        <w:rPr>
          <w:rFonts w:ascii="Times New Roman" w:hAnsi="Times New Roman"/>
          <w:bCs/>
          <w:sz w:val="28"/>
          <w:szCs w:val="28"/>
        </w:rPr>
        <w:t xml:space="preserve"> </w:t>
      </w:r>
      <w:r w:rsidR="0075575E" w:rsidRPr="00A13AFB">
        <w:rPr>
          <w:rFonts w:ascii="Times New Roman" w:hAnsi="Times New Roman"/>
          <w:bCs/>
          <w:sz w:val="28"/>
          <w:szCs w:val="28"/>
        </w:rPr>
        <w:t>адміністрації</w:t>
      </w:r>
      <w:r w:rsidR="00207EA9">
        <w:rPr>
          <w:rFonts w:ascii="Times New Roman" w:hAnsi="Times New Roman"/>
          <w:bCs/>
          <w:sz w:val="28"/>
          <w:szCs w:val="28"/>
        </w:rPr>
        <w:t xml:space="preserve"> </w:t>
      </w:r>
      <w:r w:rsidR="0075575E" w:rsidRPr="00A13AFB">
        <w:rPr>
          <w:rFonts w:ascii="Times New Roman" w:hAnsi="Times New Roman"/>
          <w:bCs/>
          <w:sz w:val="28"/>
          <w:szCs w:val="28"/>
        </w:rPr>
        <w:t>у</w:t>
      </w:r>
      <w:r w:rsidR="00207EA9">
        <w:rPr>
          <w:rFonts w:ascii="Times New Roman" w:hAnsi="Times New Roman"/>
          <w:bCs/>
          <w:sz w:val="28"/>
          <w:szCs w:val="28"/>
        </w:rPr>
        <w:t xml:space="preserve"> </w:t>
      </w:r>
      <w:r w:rsidR="0075575E" w:rsidRPr="00A13AFB">
        <w:rPr>
          <w:rFonts w:ascii="Times New Roman" w:hAnsi="Times New Roman"/>
          <w:bCs/>
          <w:sz w:val="28"/>
          <w:szCs w:val="28"/>
        </w:rPr>
        <w:t>банку,</w:t>
      </w:r>
      <w:r w:rsidR="00207EA9">
        <w:rPr>
          <w:rFonts w:ascii="Times New Roman" w:hAnsi="Times New Roman"/>
          <w:bCs/>
          <w:sz w:val="28"/>
          <w:szCs w:val="28"/>
        </w:rPr>
        <w:t xml:space="preserve"> </w:t>
      </w:r>
      <w:r w:rsidR="0075575E" w:rsidRPr="00A13AFB">
        <w:rPr>
          <w:rFonts w:ascii="Times New Roman" w:hAnsi="Times New Roman"/>
          <w:bCs/>
          <w:sz w:val="28"/>
          <w:szCs w:val="28"/>
        </w:rPr>
        <w:t>про</w:t>
      </w:r>
      <w:r w:rsidR="00207EA9">
        <w:rPr>
          <w:rFonts w:ascii="Times New Roman" w:hAnsi="Times New Roman"/>
          <w:bCs/>
          <w:sz w:val="28"/>
          <w:szCs w:val="28"/>
        </w:rPr>
        <w:t xml:space="preserve"> </w:t>
      </w:r>
      <w:r w:rsidR="0075575E" w:rsidRPr="00A13AFB">
        <w:rPr>
          <w:rFonts w:ascii="Times New Roman" w:hAnsi="Times New Roman"/>
          <w:bCs/>
          <w:sz w:val="28"/>
          <w:szCs w:val="28"/>
        </w:rPr>
        <w:t>початок</w:t>
      </w:r>
      <w:r w:rsidR="00207EA9">
        <w:rPr>
          <w:rFonts w:ascii="Times New Roman" w:hAnsi="Times New Roman"/>
          <w:bCs/>
          <w:sz w:val="28"/>
          <w:szCs w:val="28"/>
        </w:rPr>
        <w:t xml:space="preserve"> </w:t>
      </w:r>
      <w:r w:rsidR="0075575E" w:rsidRPr="00A13AFB">
        <w:rPr>
          <w:rFonts w:ascii="Times New Roman" w:hAnsi="Times New Roman"/>
          <w:bCs/>
          <w:sz w:val="28"/>
          <w:szCs w:val="28"/>
        </w:rPr>
        <w:t>процедури</w:t>
      </w:r>
      <w:r w:rsidR="00207EA9">
        <w:rPr>
          <w:rFonts w:ascii="Times New Roman" w:hAnsi="Times New Roman"/>
          <w:bCs/>
          <w:sz w:val="28"/>
          <w:szCs w:val="28"/>
        </w:rPr>
        <w:t xml:space="preserve"> </w:t>
      </w:r>
      <w:r w:rsidR="0075575E" w:rsidRPr="00A13AFB">
        <w:rPr>
          <w:rFonts w:ascii="Times New Roman" w:hAnsi="Times New Roman"/>
          <w:bCs/>
          <w:sz w:val="28"/>
          <w:szCs w:val="28"/>
        </w:rPr>
        <w:t>ліквідації</w:t>
      </w:r>
      <w:r w:rsidR="00207EA9">
        <w:rPr>
          <w:rFonts w:ascii="Times New Roman" w:hAnsi="Times New Roman"/>
          <w:bCs/>
          <w:sz w:val="28"/>
          <w:szCs w:val="28"/>
        </w:rPr>
        <w:t xml:space="preserve"> </w:t>
      </w:r>
      <w:r w:rsidR="0075575E" w:rsidRPr="00A13AFB">
        <w:rPr>
          <w:rFonts w:ascii="Times New Roman" w:hAnsi="Times New Roman"/>
          <w:bCs/>
          <w:sz w:val="28"/>
          <w:szCs w:val="28"/>
        </w:rPr>
        <w:t>банку,</w:t>
      </w:r>
      <w:r w:rsidR="00207EA9">
        <w:rPr>
          <w:rFonts w:ascii="Times New Roman" w:hAnsi="Times New Roman"/>
          <w:sz w:val="28"/>
          <w:szCs w:val="28"/>
        </w:rPr>
        <w:t xml:space="preserve"> </w:t>
      </w:r>
      <w:r w:rsidR="0075575E" w:rsidRPr="00A13AFB">
        <w:rPr>
          <w:rFonts w:ascii="Times New Roman" w:hAnsi="Times New Roman"/>
          <w:bCs/>
          <w:sz w:val="28"/>
          <w:szCs w:val="28"/>
        </w:rPr>
        <w:t>про</w:t>
      </w:r>
      <w:r w:rsidR="00207EA9">
        <w:rPr>
          <w:rFonts w:ascii="Times New Roman" w:hAnsi="Times New Roman"/>
          <w:bCs/>
          <w:sz w:val="28"/>
          <w:szCs w:val="28"/>
        </w:rPr>
        <w:t xml:space="preserve"> </w:t>
      </w:r>
      <w:r w:rsidR="0075575E" w:rsidRPr="00A13AFB">
        <w:rPr>
          <w:rFonts w:ascii="Times New Roman" w:hAnsi="Times New Roman"/>
          <w:bCs/>
          <w:sz w:val="28"/>
          <w:szCs w:val="28"/>
        </w:rPr>
        <w:t>затвердження</w:t>
      </w:r>
      <w:r w:rsidR="00207EA9">
        <w:rPr>
          <w:rFonts w:ascii="Times New Roman" w:hAnsi="Times New Roman"/>
          <w:bCs/>
          <w:sz w:val="28"/>
          <w:szCs w:val="28"/>
        </w:rPr>
        <w:t xml:space="preserve"> </w:t>
      </w:r>
      <w:r w:rsidR="0075575E" w:rsidRPr="00A13AFB">
        <w:rPr>
          <w:rFonts w:ascii="Times New Roman" w:hAnsi="Times New Roman"/>
          <w:bCs/>
          <w:sz w:val="28"/>
          <w:szCs w:val="28"/>
        </w:rPr>
        <w:t>плану</w:t>
      </w:r>
      <w:r w:rsidR="00207EA9">
        <w:rPr>
          <w:rFonts w:ascii="Times New Roman" w:hAnsi="Times New Roman"/>
          <w:bCs/>
          <w:sz w:val="28"/>
          <w:szCs w:val="28"/>
        </w:rPr>
        <w:t xml:space="preserve"> </w:t>
      </w:r>
      <w:r w:rsidR="0075575E" w:rsidRPr="00A13AFB">
        <w:rPr>
          <w:rFonts w:ascii="Times New Roman" w:hAnsi="Times New Roman"/>
          <w:bCs/>
          <w:sz w:val="28"/>
          <w:szCs w:val="28"/>
        </w:rPr>
        <w:t>врегулювання</w:t>
      </w:r>
      <w:r w:rsidR="00207EA9">
        <w:rPr>
          <w:rFonts w:ascii="Times New Roman" w:hAnsi="Times New Roman"/>
          <w:bCs/>
          <w:sz w:val="28"/>
          <w:szCs w:val="28"/>
        </w:rPr>
        <w:t xml:space="preserve"> </w:t>
      </w:r>
      <w:r w:rsidR="0075575E" w:rsidRPr="00A13AFB">
        <w:rPr>
          <w:rFonts w:ascii="Times New Roman" w:hAnsi="Times New Roman"/>
          <w:bCs/>
          <w:sz w:val="28"/>
          <w:szCs w:val="28"/>
        </w:rPr>
        <w:t>та</w:t>
      </w:r>
      <w:r w:rsidR="00207EA9">
        <w:rPr>
          <w:rFonts w:ascii="Times New Roman" w:hAnsi="Times New Roman"/>
          <w:bCs/>
          <w:sz w:val="28"/>
          <w:szCs w:val="28"/>
        </w:rPr>
        <w:t xml:space="preserve"> </w:t>
      </w:r>
      <w:r w:rsidR="0075575E" w:rsidRPr="00A13AFB">
        <w:rPr>
          <w:rFonts w:ascii="Times New Roman" w:hAnsi="Times New Roman"/>
          <w:bCs/>
          <w:sz w:val="28"/>
          <w:szCs w:val="28"/>
        </w:rPr>
        <w:t>будь-яких</w:t>
      </w:r>
      <w:r w:rsidR="00207EA9">
        <w:rPr>
          <w:rFonts w:ascii="Times New Roman" w:hAnsi="Times New Roman"/>
          <w:bCs/>
          <w:sz w:val="28"/>
          <w:szCs w:val="28"/>
        </w:rPr>
        <w:t xml:space="preserve"> </w:t>
      </w:r>
      <w:r w:rsidR="0075575E" w:rsidRPr="00A13AFB">
        <w:rPr>
          <w:rFonts w:ascii="Times New Roman" w:hAnsi="Times New Roman"/>
          <w:bCs/>
          <w:sz w:val="28"/>
          <w:szCs w:val="28"/>
        </w:rPr>
        <w:t>інших</w:t>
      </w:r>
      <w:r w:rsidR="00207EA9">
        <w:rPr>
          <w:rFonts w:ascii="Times New Roman" w:hAnsi="Times New Roman"/>
          <w:bCs/>
          <w:sz w:val="28"/>
          <w:szCs w:val="28"/>
        </w:rPr>
        <w:t xml:space="preserve"> </w:t>
      </w:r>
      <w:r w:rsidR="0075575E" w:rsidRPr="00A13AFB">
        <w:rPr>
          <w:rFonts w:ascii="Times New Roman" w:hAnsi="Times New Roman"/>
          <w:bCs/>
          <w:sz w:val="28"/>
          <w:szCs w:val="28"/>
        </w:rPr>
        <w:t>рішень,</w:t>
      </w:r>
      <w:r w:rsidR="00207EA9">
        <w:rPr>
          <w:rFonts w:ascii="Times New Roman" w:hAnsi="Times New Roman"/>
          <w:bCs/>
          <w:sz w:val="28"/>
          <w:szCs w:val="28"/>
        </w:rPr>
        <w:t xml:space="preserve"> </w:t>
      </w:r>
      <w:r w:rsidR="0075575E" w:rsidRPr="00A13AFB">
        <w:rPr>
          <w:rFonts w:ascii="Times New Roman" w:hAnsi="Times New Roman"/>
          <w:bCs/>
          <w:sz w:val="28"/>
          <w:szCs w:val="28"/>
        </w:rPr>
        <w:t>прийнятих</w:t>
      </w:r>
      <w:r w:rsidR="00207EA9">
        <w:rPr>
          <w:rFonts w:ascii="Times New Roman" w:hAnsi="Times New Roman"/>
          <w:bCs/>
          <w:sz w:val="28"/>
          <w:szCs w:val="28"/>
        </w:rPr>
        <w:t xml:space="preserve"> </w:t>
      </w:r>
      <w:r w:rsidR="0075575E" w:rsidRPr="00A13AFB">
        <w:rPr>
          <w:rFonts w:ascii="Times New Roman" w:hAnsi="Times New Roman"/>
          <w:bCs/>
          <w:sz w:val="28"/>
          <w:szCs w:val="28"/>
        </w:rPr>
        <w:t>на</w:t>
      </w:r>
      <w:r w:rsidR="00207EA9">
        <w:rPr>
          <w:rFonts w:ascii="Times New Roman" w:hAnsi="Times New Roman"/>
          <w:bCs/>
          <w:sz w:val="28"/>
          <w:szCs w:val="28"/>
        </w:rPr>
        <w:t xml:space="preserve"> </w:t>
      </w:r>
      <w:r w:rsidR="0075575E" w:rsidRPr="00A13AFB">
        <w:rPr>
          <w:rFonts w:ascii="Times New Roman" w:hAnsi="Times New Roman"/>
          <w:bCs/>
          <w:sz w:val="28"/>
          <w:szCs w:val="28"/>
        </w:rPr>
        <w:t>його</w:t>
      </w:r>
      <w:r w:rsidR="00207EA9">
        <w:rPr>
          <w:rFonts w:ascii="Times New Roman" w:hAnsi="Times New Roman"/>
          <w:bCs/>
          <w:sz w:val="28"/>
          <w:szCs w:val="28"/>
        </w:rPr>
        <w:t xml:space="preserve"> </w:t>
      </w:r>
      <w:r w:rsidR="0075575E" w:rsidRPr="00A13AFB">
        <w:rPr>
          <w:rFonts w:ascii="Times New Roman" w:hAnsi="Times New Roman"/>
          <w:bCs/>
          <w:sz w:val="28"/>
          <w:szCs w:val="28"/>
        </w:rPr>
        <w:t>виконання,</w:t>
      </w:r>
      <w:r w:rsidR="00207EA9">
        <w:rPr>
          <w:rFonts w:ascii="Times New Roman" w:hAnsi="Times New Roman"/>
          <w:bCs/>
          <w:sz w:val="28"/>
          <w:szCs w:val="28"/>
        </w:rPr>
        <w:t xml:space="preserve"> </w:t>
      </w:r>
      <w:r w:rsidR="0075575E" w:rsidRPr="00A13AFB">
        <w:rPr>
          <w:rFonts w:ascii="Times New Roman" w:hAnsi="Times New Roman"/>
          <w:bCs/>
          <w:sz w:val="28"/>
          <w:szCs w:val="28"/>
        </w:rPr>
        <w:t>а</w:t>
      </w:r>
      <w:r w:rsidR="00207EA9">
        <w:rPr>
          <w:rFonts w:ascii="Times New Roman" w:hAnsi="Times New Roman"/>
          <w:bCs/>
          <w:sz w:val="28"/>
          <w:szCs w:val="28"/>
        </w:rPr>
        <w:t xml:space="preserve"> </w:t>
      </w:r>
      <w:r w:rsidR="0075575E" w:rsidRPr="00A13AFB">
        <w:rPr>
          <w:rFonts w:ascii="Times New Roman" w:hAnsi="Times New Roman"/>
          <w:bCs/>
          <w:sz w:val="28"/>
          <w:szCs w:val="28"/>
        </w:rPr>
        <w:t>також</w:t>
      </w:r>
      <w:r w:rsidR="00207EA9">
        <w:rPr>
          <w:rFonts w:ascii="Times New Roman" w:hAnsi="Times New Roman"/>
          <w:bCs/>
          <w:sz w:val="28"/>
          <w:szCs w:val="28"/>
        </w:rPr>
        <w:t xml:space="preserve"> </w:t>
      </w:r>
      <w:r w:rsidR="0075575E" w:rsidRPr="00A13AFB">
        <w:rPr>
          <w:rFonts w:ascii="Times New Roman" w:hAnsi="Times New Roman"/>
          <w:bCs/>
          <w:sz w:val="28"/>
          <w:szCs w:val="28"/>
        </w:rPr>
        <w:t>рішень</w:t>
      </w:r>
      <w:r w:rsidR="00207EA9">
        <w:rPr>
          <w:rFonts w:ascii="Times New Roman" w:hAnsi="Times New Roman"/>
          <w:bCs/>
          <w:sz w:val="28"/>
          <w:szCs w:val="28"/>
        </w:rPr>
        <w:t xml:space="preserve"> </w:t>
      </w:r>
      <w:r w:rsidR="0075575E" w:rsidRPr="00A13AFB">
        <w:rPr>
          <w:rFonts w:ascii="Times New Roman" w:hAnsi="Times New Roman"/>
          <w:bCs/>
          <w:sz w:val="28"/>
          <w:szCs w:val="28"/>
        </w:rPr>
        <w:t>щодо</w:t>
      </w:r>
      <w:r w:rsidR="00207EA9">
        <w:rPr>
          <w:rFonts w:ascii="Times New Roman" w:hAnsi="Times New Roman"/>
          <w:bCs/>
          <w:sz w:val="28"/>
          <w:szCs w:val="28"/>
        </w:rPr>
        <w:t xml:space="preserve"> </w:t>
      </w:r>
      <w:r w:rsidR="0075575E" w:rsidRPr="00A13AFB">
        <w:rPr>
          <w:rFonts w:ascii="Times New Roman" w:hAnsi="Times New Roman"/>
          <w:bCs/>
          <w:sz w:val="28"/>
          <w:szCs w:val="28"/>
        </w:rPr>
        <w:t>призначення</w:t>
      </w:r>
      <w:r w:rsidR="00207EA9">
        <w:rPr>
          <w:rFonts w:ascii="Times New Roman" w:hAnsi="Times New Roman"/>
          <w:bCs/>
          <w:sz w:val="28"/>
          <w:szCs w:val="28"/>
        </w:rPr>
        <w:t xml:space="preserve"> </w:t>
      </w:r>
      <w:r w:rsidR="0075575E" w:rsidRPr="00A13AFB">
        <w:rPr>
          <w:rFonts w:ascii="Times New Roman" w:hAnsi="Times New Roman"/>
          <w:bCs/>
          <w:sz w:val="28"/>
          <w:szCs w:val="28"/>
        </w:rPr>
        <w:t>уповноважених</w:t>
      </w:r>
      <w:r w:rsidR="00207EA9">
        <w:rPr>
          <w:rFonts w:ascii="Times New Roman" w:hAnsi="Times New Roman"/>
          <w:bCs/>
          <w:sz w:val="28"/>
          <w:szCs w:val="28"/>
        </w:rPr>
        <w:t xml:space="preserve"> </w:t>
      </w:r>
      <w:r w:rsidR="0075575E" w:rsidRPr="00A13AFB">
        <w:rPr>
          <w:rFonts w:ascii="Times New Roman" w:hAnsi="Times New Roman"/>
          <w:bCs/>
          <w:sz w:val="28"/>
          <w:szCs w:val="28"/>
        </w:rPr>
        <w:t>осіб</w:t>
      </w:r>
      <w:r w:rsidR="00207EA9">
        <w:rPr>
          <w:rFonts w:ascii="Times New Roman" w:hAnsi="Times New Roman"/>
          <w:bCs/>
          <w:sz w:val="28"/>
          <w:szCs w:val="28"/>
        </w:rPr>
        <w:t xml:space="preserve"> </w:t>
      </w:r>
      <w:r w:rsidR="0075575E" w:rsidRPr="00A13AFB">
        <w:rPr>
          <w:rFonts w:ascii="Times New Roman" w:hAnsi="Times New Roman"/>
          <w:bCs/>
          <w:sz w:val="28"/>
          <w:szCs w:val="28"/>
        </w:rPr>
        <w:t>Фонду</w:t>
      </w:r>
      <w:r w:rsidR="00207EA9">
        <w:rPr>
          <w:rFonts w:ascii="Times New Roman" w:hAnsi="Times New Roman"/>
          <w:bCs/>
          <w:sz w:val="28"/>
          <w:szCs w:val="28"/>
        </w:rPr>
        <w:t xml:space="preserve"> </w:t>
      </w:r>
      <w:r w:rsidR="0075575E" w:rsidRPr="00A13AFB">
        <w:rPr>
          <w:rFonts w:ascii="Times New Roman" w:hAnsi="Times New Roman"/>
          <w:bCs/>
          <w:sz w:val="28"/>
          <w:szCs w:val="28"/>
        </w:rPr>
        <w:t>гарантування</w:t>
      </w:r>
      <w:r w:rsidR="00207EA9">
        <w:rPr>
          <w:rFonts w:ascii="Times New Roman" w:hAnsi="Times New Roman"/>
          <w:bCs/>
          <w:sz w:val="28"/>
          <w:szCs w:val="28"/>
        </w:rPr>
        <w:t xml:space="preserve"> </w:t>
      </w:r>
      <w:r w:rsidR="0075575E" w:rsidRPr="00A13AFB">
        <w:rPr>
          <w:rFonts w:ascii="Times New Roman" w:hAnsi="Times New Roman"/>
          <w:bCs/>
          <w:sz w:val="28"/>
          <w:szCs w:val="28"/>
        </w:rPr>
        <w:t>вкладів</w:t>
      </w:r>
      <w:r w:rsidR="00207EA9">
        <w:rPr>
          <w:rFonts w:ascii="Times New Roman" w:hAnsi="Times New Roman"/>
          <w:bCs/>
          <w:sz w:val="28"/>
          <w:szCs w:val="28"/>
        </w:rPr>
        <w:t xml:space="preserve"> </w:t>
      </w:r>
      <w:r w:rsidR="0075575E" w:rsidRPr="00A13AFB">
        <w:rPr>
          <w:rFonts w:ascii="Times New Roman" w:hAnsi="Times New Roman"/>
          <w:bCs/>
          <w:sz w:val="28"/>
          <w:szCs w:val="28"/>
        </w:rPr>
        <w:t>фізичних</w:t>
      </w:r>
      <w:r w:rsidR="00207EA9">
        <w:rPr>
          <w:rFonts w:ascii="Times New Roman" w:hAnsi="Times New Roman"/>
          <w:bCs/>
          <w:sz w:val="28"/>
          <w:szCs w:val="28"/>
        </w:rPr>
        <w:t xml:space="preserve"> </w:t>
      </w:r>
      <w:r w:rsidR="0075575E" w:rsidRPr="00A13AFB">
        <w:rPr>
          <w:rFonts w:ascii="Times New Roman" w:hAnsi="Times New Roman"/>
          <w:bCs/>
          <w:sz w:val="28"/>
          <w:szCs w:val="28"/>
        </w:rPr>
        <w:t>осіб,</w:t>
      </w:r>
      <w:r w:rsidR="00207EA9">
        <w:rPr>
          <w:rFonts w:ascii="Times New Roman" w:hAnsi="Times New Roman"/>
          <w:bCs/>
          <w:sz w:val="28"/>
          <w:szCs w:val="28"/>
        </w:rPr>
        <w:t xml:space="preserve"> </w:t>
      </w:r>
      <w:r w:rsidR="0075575E" w:rsidRPr="00A13AFB">
        <w:rPr>
          <w:rFonts w:ascii="Times New Roman" w:hAnsi="Times New Roman"/>
          <w:bCs/>
          <w:sz w:val="28"/>
          <w:szCs w:val="28"/>
        </w:rPr>
        <w:t>делегування</w:t>
      </w:r>
      <w:r w:rsidR="00207EA9">
        <w:rPr>
          <w:rFonts w:ascii="Times New Roman" w:hAnsi="Times New Roman"/>
          <w:bCs/>
          <w:sz w:val="28"/>
          <w:szCs w:val="28"/>
        </w:rPr>
        <w:t xml:space="preserve"> </w:t>
      </w:r>
      <w:r w:rsidR="0075575E" w:rsidRPr="00A13AFB">
        <w:rPr>
          <w:rFonts w:ascii="Times New Roman" w:hAnsi="Times New Roman"/>
          <w:bCs/>
          <w:sz w:val="28"/>
          <w:szCs w:val="28"/>
        </w:rPr>
        <w:t>їм</w:t>
      </w:r>
      <w:r w:rsidR="00207EA9">
        <w:rPr>
          <w:rFonts w:ascii="Times New Roman" w:hAnsi="Times New Roman"/>
          <w:bCs/>
          <w:sz w:val="28"/>
          <w:szCs w:val="28"/>
        </w:rPr>
        <w:t xml:space="preserve"> </w:t>
      </w:r>
      <w:r w:rsidR="0075575E" w:rsidRPr="00A13AFB">
        <w:rPr>
          <w:rFonts w:ascii="Times New Roman" w:hAnsi="Times New Roman"/>
          <w:bCs/>
          <w:sz w:val="28"/>
          <w:szCs w:val="28"/>
        </w:rPr>
        <w:t>повноважень,</w:t>
      </w:r>
      <w:r w:rsidR="00207EA9">
        <w:rPr>
          <w:rFonts w:ascii="Times New Roman" w:hAnsi="Times New Roman"/>
          <w:bCs/>
          <w:sz w:val="28"/>
          <w:szCs w:val="28"/>
        </w:rPr>
        <w:t xml:space="preserve"> </w:t>
      </w:r>
      <w:r w:rsidR="0075575E" w:rsidRPr="00A13AFB">
        <w:rPr>
          <w:rFonts w:ascii="Times New Roman" w:hAnsi="Times New Roman"/>
          <w:bCs/>
          <w:sz w:val="28"/>
          <w:szCs w:val="28"/>
          <w:lang w:eastAsia="uk-UA"/>
        </w:rPr>
        <w:t>рішеннями</w:t>
      </w:r>
      <w:r w:rsidR="00207EA9">
        <w:rPr>
          <w:rFonts w:ascii="Times New Roman" w:hAnsi="Times New Roman"/>
          <w:bCs/>
          <w:sz w:val="28"/>
          <w:szCs w:val="28"/>
          <w:lang w:eastAsia="uk-UA"/>
        </w:rPr>
        <w:t xml:space="preserve"> </w:t>
      </w:r>
      <w:r w:rsidR="0075575E" w:rsidRPr="00A13AFB">
        <w:rPr>
          <w:rFonts w:ascii="Times New Roman" w:hAnsi="Times New Roman"/>
          <w:bCs/>
          <w:sz w:val="28"/>
          <w:szCs w:val="28"/>
          <w:lang w:eastAsia="uk-UA"/>
        </w:rPr>
        <w:t>Кабінету</w:t>
      </w:r>
      <w:r w:rsidR="00207EA9">
        <w:rPr>
          <w:rFonts w:ascii="Times New Roman" w:hAnsi="Times New Roman"/>
          <w:bCs/>
          <w:sz w:val="28"/>
          <w:szCs w:val="28"/>
          <w:lang w:eastAsia="uk-UA"/>
        </w:rPr>
        <w:t xml:space="preserve"> </w:t>
      </w:r>
      <w:r w:rsidR="0075575E" w:rsidRPr="00A13AFB">
        <w:rPr>
          <w:rFonts w:ascii="Times New Roman" w:hAnsi="Times New Roman"/>
          <w:bCs/>
          <w:sz w:val="28"/>
          <w:szCs w:val="28"/>
          <w:lang w:eastAsia="uk-UA"/>
        </w:rPr>
        <w:t>Міністрів</w:t>
      </w:r>
      <w:r w:rsidR="00207EA9">
        <w:rPr>
          <w:rFonts w:ascii="Times New Roman" w:hAnsi="Times New Roman"/>
          <w:bCs/>
          <w:sz w:val="28"/>
          <w:szCs w:val="28"/>
          <w:lang w:eastAsia="uk-UA"/>
        </w:rPr>
        <w:t xml:space="preserve"> </w:t>
      </w:r>
      <w:r w:rsidR="0075575E" w:rsidRPr="00A13AFB">
        <w:rPr>
          <w:rFonts w:ascii="Times New Roman" w:hAnsi="Times New Roman"/>
          <w:bCs/>
          <w:sz w:val="28"/>
          <w:szCs w:val="28"/>
          <w:lang w:eastAsia="uk-UA"/>
        </w:rPr>
        <w:t>України</w:t>
      </w:r>
      <w:r w:rsidR="00207EA9">
        <w:rPr>
          <w:rFonts w:ascii="Times New Roman" w:hAnsi="Times New Roman"/>
          <w:bCs/>
          <w:sz w:val="28"/>
          <w:szCs w:val="28"/>
          <w:lang w:eastAsia="uk-UA"/>
        </w:rPr>
        <w:t xml:space="preserve"> </w:t>
      </w:r>
      <w:r w:rsidR="0075575E" w:rsidRPr="00A13AFB">
        <w:rPr>
          <w:rFonts w:ascii="Times New Roman" w:hAnsi="Times New Roman"/>
          <w:bCs/>
          <w:sz w:val="28"/>
          <w:szCs w:val="28"/>
          <w:lang w:eastAsia="uk-UA"/>
        </w:rPr>
        <w:t>про</w:t>
      </w:r>
      <w:r w:rsidR="00207EA9">
        <w:rPr>
          <w:rFonts w:ascii="Times New Roman" w:hAnsi="Times New Roman"/>
          <w:bCs/>
          <w:sz w:val="28"/>
          <w:szCs w:val="28"/>
          <w:lang w:eastAsia="uk-UA"/>
        </w:rPr>
        <w:t xml:space="preserve"> </w:t>
      </w:r>
      <w:r w:rsidR="0075575E" w:rsidRPr="00A13AFB">
        <w:rPr>
          <w:rFonts w:ascii="Times New Roman" w:hAnsi="Times New Roman"/>
          <w:bCs/>
          <w:sz w:val="28"/>
          <w:szCs w:val="28"/>
          <w:lang w:eastAsia="uk-UA"/>
        </w:rPr>
        <w:t>участь</w:t>
      </w:r>
      <w:r w:rsidR="00207EA9">
        <w:rPr>
          <w:rFonts w:ascii="Times New Roman" w:hAnsi="Times New Roman"/>
          <w:bCs/>
          <w:sz w:val="28"/>
          <w:szCs w:val="28"/>
          <w:lang w:eastAsia="uk-UA"/>
        </w:rPr>
        <w:t xml:space="preserve"> </w:t>
      </w:r>
      <w:r w:rsidR="0075575E" w:rsidRPr="00A13AFB">
        <w:rPr>
          <w:rFonts w:ascii="Times New Roman" w:hAnsi="Times New Roman"/>
          <w:bCs/>
          <w:sz w:val="28"/>
          <w:szCs w:val="28"/>
          <w:lang w:eastAsia="uk-UA"/>
        </w:rPr>
        <w:t>держави</w:t>
      </w:r>
      <w:r w:rsidR="00207EA9">
        <w:rPr>
          <w:rFonts w:ascii="Times New Roman" w:hAnsi="Times New Roman"/>
          <w:bCs/>
          <w:sz w:val="28"/>
          <w:szCs w:val="28"/>
          <w:lang w:eastAsia="uk-UA"/>
        </w:rPr>
        <w:t xml:space="preserve"> </w:t>
      </w:r>
      <w:r w:rsidR="0075575E" w:rsidRPr="00A13AFB">
        <w:rPr>
          <w:rFonts w:ascii="Times New Roman" w:hAnsi="Times New Roman"/>
          <w:bCs/>
          <w:sz w:val="28"/>
          <w:szCs w:val="28"/>
          <w:lang w:eastAsia="uk-UA"/>
        </w:rPr>
        <w:t>у</w:t>
      </w:r>
      <w:r w:rsidR="00207EA9">
        <w:rPr>
          <w:rFonts w:ascii="Times New Roman" w:hAnsi="Times New Roman"/>
          <w:bCs/>
          <w:sz w:val="28"/>
          <w:szCs w:val="28"/>
          <w:lang w:eastAsia="uk-UA"/>
        </w:rPr>
        <w:t xml:space="preserve"> </w:t>
      </w:r>
      <w:r w:rsidR="0075575E" w:rsidRPr="00A13AFB">
        <w:rPr>
          <w:rFonts w:ascii="Times New Roman" w:hAnsi="Times New Roman"/>
          <w:bCs/>
          <w:sz w:val="28"/>
          <w:szCs w:val="28"/>
          <w:lang w:eastAsia="uk-UA"/>
        </w:rPr>
        <w:t>виведенні</w:t>
      </w:r>
      <w:r w:rsidR="00207EA9">
        <w:rPr>
          <w:rFonts w:ascii="Times New Roman" w:hAnsi="Times New Roman"/>
          <w:bCs/>
          <w:sz w:val="28"/>
          <w:szCs w:val="28"/>
          <w:lang w:eastAsia="uk-UA"/>
        </w:rPr>
        <w:t xml:space="preserve"> </w:t>
      </w:r>
      <w:r w:rsidR="0075575E" w:rsidRPr="00A13AFB">
        <w:rPr>
          <w:rFonts w:ascii="Times New Roman" w:hAnsi="Times New Roman"/>
          <w:bCs/>
          <w:sz w:val="28"/>
          <w:szCs w:val="28"/>
          <w:lang w:eastAsia="uk-UA"/>
        </w:rPr>
        <w:t>неплатоспроможного</w:t>
      </w:r>
      <w:r w:rsidR="00207EA9">
        <w:rPr>
          <w:rFonts w:ascii="Times New Roman" w:hAnsi="Times New Roman"/>
          <w:bCs/>
          <w:sz w:val="28"/>
          <w:szCs w:val="28"/>
          <w:lang w:eastAsia="uk-UA"/>
        </w:rPr>
        <w:t xml:space="preserve"> </w:t>
      </w:r>
      <w:r w:rsidR="0075575E" w:rsidRPr="00A13AFB">
        <w:rPr>
          <w:rFonts w:ascii="Times New Roman" w:hAnsi="Times New Roman"/>
          <w:bCs/>
          <w:sz w:val="28"/>
          <w:szCs w:val="28"/>
          <w:lang w:eastAsia="uk-UA"/>
        </w:rPr>
        <w:t>банку</w:t>
      </w:r>
      <w:r w:rsidR="00207EA9">
        <w:rPr>
          <w:rFonts w:ascii="Times New Roman" w:hAnsi="Times New Roman"/>
          <w:bCs/>
          <w:sz w:val="28"/>
          <w:szCs w:val="28"/>
          <w:lang w:eastAsia="uk-UA"/>
        </w:rPr>
        <w:t xml:space="preserve"> </w:t>
      </w:r>
      <w:r w:rsidR="0075575E" w:rsidRPr="00A13AFB">
        <w:rPr>
          <w:rFonts w:ascii="Times New Roman" w:hAnsi="Times New Roman"/>
          <w:bCs/>
          <w:sz w:val="28"/>
          <w:szCs w:val="28"/>
          <w:lang w:eastAsia="uk-UA"/>
        </w:rPr>
        <w:t>з</w:t>
      </w:r>
      <w:r w:rsidR="00207EA9">
        <w:rPr>
          <w:rFonts w:ascii="Times New Roman" w:hAnsi="Times New Roman"/>
          <w:bCs/>
          <w:sz w:val="28"/>
          <w:szCs w:val="28"/>
          <w:lang w:eastAsia="uk-UA"/>
        </w:rPr>
        <w:t xml:space="preserve"> </w:t>
      </w:r>
      <w:r w:rsidR="0075575E" w:rsidRPr="00A13AFB">
        <w:rPr>
          <w:rFonts w:ascii="Times New Roman" w:hAnsi="Times New Roman"/>
          <w:bCs/>
          <w:sz w:val="28"/>
          <w:szCs w:val="28"/>
          <w:lang w:eastAsia="uk-UA"/>
        </w:rPr>
        <w:t>ринку,</w:t>
      </w:r>
      <w:r w:rsidR="00207EA9">
        <w:rPr>
          <w:rFonts w:ascii="Times New Roman" w:hAnsi="Times New Roman"/>
          <w:sz w:val="28"/>
          <w:szCs w:val="28"/>
        </w:rPr>
        <w:t xml:space="preserve"> </w:t>
      </w:r>
      <w:r w:rsidR="0075575E" w:rsidRPr="00A13AFB">
        <w:rPr>
          <w:rFonts w:ascii="Times New Roman" w:hAnsi="Times New Roman"/>
          <w:sz w:val="28"/>
          <w:szCs w:val="28"/>
        </w:rPr>
        <w:t>рішеннями</w:t>
      </w:r>
      <w:r w:rsidR="00207EA9">
        <w:rPr>
          <w:rFonts w:ascii="Times New Roman" w:hAnsi="Times New Roman"/>
          <w:sz w:val="28"/>
          <w:szCs w:val="28"/>
        </w:rPr>
        <w:t xml:space="preserve"> </w:t>
      </w:r>
      <w:r w:rsidR="0075575E" w:rsidRPr="00A13AFB">
        <w:rPr>
          <w:rFonts w:ascii="Times New Roman" w:hAnsi="Times New Roman"/>
          <w:sz w:val="28"/>
          <w:szCs w:val="28"/>
        </w:rPr>
        <w:t>Міністерства</w:t>
      </w:r>
      <w:r w:rsidR="00207EA9">
        <w:rPr>
          <w:rFonts w:ascii="Times New Roman" w:hAnsi="Times New Roman"/>
          <w:sz w:val="28"/>
          <w:szCs w:val="28"/>
        </w:rPr>
        <w:t xml:space="preserve"> </w:t>
      </w:r>
      <w:r w:rsidR="0075575E" w:rsidRPr="00A13AFB">
        <w:rPr>
          <w:rFonts w:ascii="Times New Roman" w:hAnsi="Times New Roman"/>
          <w:sz w:val="28"/>
          <w:szCs w:val="28"/>
        </w:rPr>
        <w:t>фінансів</w:t>
      </w:r>
      <w:r w:rsidR="00207EA9">
        <w:rPr>
          <w:rFonts w:ascii="Times New Roman" w:hAnsi="Times New Roman"/>
          <w:sz w:val="28"/>
          <w:szCs w:val="28"/>
        </w:rPr>
        <w:t xml:space="preserve"> </w:t>
      </w:r>
      <w:r w:rsidR="0075575E" w:rsidRPr="00A13AFB">
        <w:rPr>
          <w:rFonts w:ascii="Times New Roman" w:hAnsi="Times New Roman"/>
          <w:sz w:val="28"/>
          <w:szCs w:val="28"/>
        </w:rPr>
        <w:t>України,</w:t>
      </w:r>
      <w:r w:rsidR="00207EA9">
        <w:rPr>
          <w:rFonts w:ascii="Times New Roman" w:hAnsi="Times New Roman"/>
          <w:sz w:val="28"/>
          <w:szCs w:val="28"/>
        </w:rPr>
        <w:t xml:space="preserve"> </w:t>
      </w:r>
      <w:r w:rsidR="0075575E" w:rsidRPr="00A13AFB">
        <w:rPr>
          <w:rFonts w:ascii="Times New Roman" w:hAnsi="Times New Roman"/>
          <w:sz w:val="28"/>
          <w:szCs w:val="28"/>
        </w:rPr>
        <w:t>прийнятими</w:t>
      </w:r>
      <w:r w:rsidR="00207EA9">
        <w:rPr>
          <w:rFonts w:ascii="Times New Roman" w:hAnsi="Times New Roman"/>
          <w:sz w:val="28"/>
          <w:szCs w:val="28"/>
        </w:rPr>
        <w:t xml:space="preserve"> </w:t>
      </w:r>
      <w:r w:rsidR="0075575E" w:rsidRPr="00A13AFB">
        <w:rPr>
          <w:rFonts w:ascii="Times New Roman" w:hAnsi="Times New Roman"/>
          <w:sz w:val="28"/>
          <w:szCs w:val="28"/>
        </w:rPr>
        <w:t>на</w:t>
      </w:r>
      <w:r w:rsidR="00207EA9">
        <w:rPr>
          <w:rFonts w:ascii="Times New Roman" w:hAnsi="Times New Roman"/>
          <w:sz w:val="28"/>
          <w:szCs w:val="28"/>
        </w:rPr>
        <w:t xml:space="preserve"> </w:t>
      </w:r>
      <w:r w:rsidR="0075575E" w:rsidRPr="00A13AFB">
        <w:rPr>
          <w:rFonts w:ascii="Times New Roman" w:hAnsi="Times New Roman"/>
          <w:sz w:val="28"/>
          <w:szCs w:val="28"/>
        </w:rPr>
        <w:t>виконання</w:t>
      </w:r>
      <w:r w:rsidR="00207EA9">
        <w:rPr>
          <w:rFonts w:ascii="Times New Roman" w:hAnsi="Times New Roman"/>
          <w:sz w:val="28"/>
          <w:szCs w:val="28"/>
        </w:rPr>
        <w:t xml:space="preserve"> </w:t>
      </w:r>
      <w:r w:rsidR="0075575E" w:rsidRPr="00A13AFB">
        <w:rPr>
          <w:rFonts w:ascii="Times New Roman" w:hAnsi="Times New Roman"/>
          <w:sz w:val="28"/>
          <w:szCs w:val="28"/>
        </w:rPr>
        <w:t>таких</w:t>
      </w:r>
      <w:r w:rsidR="00207EA9">
        <w:rPr>
          <w:rFonts w:ascii="Times New Roman" w:hAnsi="Times New Roman"/>
          <w:sz w:val="28"/>
          <w:szCs w:val="28"/>
        </w:rPr>
        <w:t xml:space="preserve"> </w:t>
      </w:r>
      <w:r w:rsidR="0075575E" w:rsidRPr="00A13AFB">
        <w:rPr>
          <w:rFonts w:ascii="Times New Roman" w:hAnsi="Times New Roman"/>
          <w:sz w:val="28"/>
          <w:szCs w:val="28"/>
        </w:rPr>
        <w:t>рішень</w:t>
      </w:r>
      <w:r w:rsidR="00207EA9">
        <w:rPr>
          <w:rFonts w:ascii="Times New Roman" w:hAnsi="Times New Roman"/>
          <w:sz w:val="28"/>
          <w:szCs w:val="28"/>
        </w:rPr>
        <w:t xml:space="preserve"> </w:t>
      </w:r>
      <w:r w:rsidR="0075575E" w:rsidRPr="00A13AFB">
        <w:rPr>
          <w:rFonts w:ascii="Times New Roman" w:hAnsi="Times New Roman"/>
          <w:sz w:val="28"/>
          <w:szCs w:val="28"/>
        </w:rPr>
        <w:t>Кабінету</w:t>
      </w:r>
      <w:r w:rsidR="00207EA9">
        <w:rPr>
          <w:rFonts w:ascii="Times New Roman" w:hAnsi="Times New Roman"/>
          <w:sz w:val="28"/>
          <w:szCs w:val="28"/>
        </w:rPr>
        <w:t xml:space="preserve"> </w:t>
      </w:r>
      <w:r w:rsidR="0075575E" w:rsidRPr="00A13AFB">
        <w:rPr>
          <w:rFonts w:ascii="Times New Roman" w:hAnsi="Times New Roman"/>
          <w:sz w:val="28"/>
          <w:szCs w:val="28"/>
        </w:rPr>
        <w:t>Міністрів</w:t>
      </w:r>
      <w:r w:rsidR="00207EA9">
        <w:rPr>
          <w:rFonts w:ascii="Times New Roman" w:hAnsi="Times New Roman"/>
          <w:sz w:val="28"/>
          <w:szCs w:val="28"/>
        </w:rPr>
        <w:t xml:space="preserve"> </w:t>
      </w:r>
      <w:r w:rsidR="0075575E" w:rsidRPr="00A13AFB">
        <w:rPr>
          <w:rFonts w:ascii="Times New Roman" w:hAnsi="Times New Roman"/>
          <w:sz w:val="28"/>
          <w:szCs w:val="28"/>
        </w:rPr>
        <w:t>України,</w:t>
      </w:r>
      <w:r w:rsidR="00207EA9">
        <w:rPr>
          <w:rFonts w:ascii="Times New Roman" w:hAnsi="Times New Roman"/>
          <w:sz w:val="28"/>
          <w:szCs w:val="28"/>
        </w:rPr>
        <w:t xml:space="preserve"> </w:t>
      </w:r>
      <w:r w:rsidR="0075575E" w:rsidRPr="00A13AFB">
        <w:rPr>
          <w:rFonts w:ascii="Times New Roman" w:hAnsi="Times New Roman"/>
          <w:sz w:val="28"/>
          <w:szCs w:val="28"/>
        </w:rPr>
        <w:t>що</w:t>
      </w:r>
      <w:r w:rsidR="00207EA9">
        <w:rPr>
          <w:rFonts w:ascii="Times New Roman" w:hAnsi="Times New Roman"/>
          <w:sz w:val="28"/>
          <w:szCs w:val="28"/>
        </w:rPr>
        <w:t xml:space="preserve"> </w:t>
      </w:r>
      <w:r w:rsidR="0075575E" w:rsidRPr="00A13AFB">
        <w:rPr>
          <w:rFonts w:ascii="Times New Roman" w:hAnsi="Times New Roman"/>
          <w:sz w:val="28"/>
          <w:szCs w:val="28"/>
        </w:rPr>
        <w:t>надійшли</w:t>
      </w:r>
      <w:r w:rsidR="00207EA9">
        <w:rPr>
          <w:rFonts w:ascii="Times New Roman" w:hAnsi="Times New Roman"/>
          <w:sz w:val="28"/>
          <w:szCs w:val="28"/>
        </w:rPr>
        <w:t xml:space="preserve"> </w:t>
      </w:r>
      <w:r w:rsidR="0075575E" w:rsidRPr="00A13AFB">
        <w:rPr>
          <w:rFonts w:ascii="Times New Roman" w:hAnsi="Times New Roman"/>
          <w:sz w:val="28"/>
          <w:szCs w:val="28"/>
        </w:rPr>
        <w:t>до</w:t>
      </w:r>
      <w:r w:rsidR="00207EA9">
        <w:rPr>
          <w:rFonts w:ascii="Times New Roman" w:hAnsi="Times New Roman"/>
          <w:sz w:val="28"/>
          <w:szCs w:val="28"/>
        </w:rPr>
        <w:t xml:space="preserve"> </w:t>
      </w:r>
      <w:r w:rsidR="0075575E" w:rsidRPr="00A13AFB">
        <w:rPr>
          <w:rFonts w:ascii="Times New Roman" w:hAnsi="Times New Roman"/>
          <w:sz w:val="28"/>
          <w:szCs w:val="28"/>
        </w:rPr>
        <w:t>місцевого</w:t>
      </w:r>
      <w:r w:rsidR="00207EA9">
        <w:rPr>
          <w:rFonts w:ascii="Times New Roman" w:hAnsi="Times New Roman"/>
          <w:sz w:val="28"/>
          <w:szCs w:val="28"/>
        </w:rPr>
        <w:t xml:space="preserve"> </w:t>
      </w:r>
      <w:r w:rsidR="0075575E" w:rsidRPr="00A13AFB">
        <w:rPr>
          <w:rFonts w:ascii="Times New Roman" w:hAnsi="Times New Roman"/>
          <w:sz w:val="28"/>
          <w:szCs w:val="28"/>
        </w:rPr>
        <w:t>загального</w:t>
      </w:r>
      <w:r w:rsidR="00207EA9">
        <w:rPr>
          <w:rFonts w:ascii="Times New Roman" w:hAnsi="Times New Roman"/>
          <w:sz w:val="28"/>
          <w:szCs w:val="28"/>
        </w:rPr>
        <w:t xml:space="preserve"> </w:t>
      </w:r>
      <w:r w:rsidR="0075575E" w:rsidRPr="00A13AFB">
        <w:rPr>
          <w:rFonts w:ascii="Times New Roman" w:hAnsi="Times New Roman"/>
          <w:sz w:val="28"/>
          <w:szCs w:val="28"/>
        </w:rPr>
        <w:t>суду/місцевого</w:t>
      </w:r>
      <w:r w:rsidR="00207EA9">
        <w:rPr>
          <w:rFonts w:ascii="Times New Roman" w:hAnsi="Times New Roman"/>
          <w:sz w:val="28"/>
          <w:szCs w:val="28"/>
        </w:rPr>
        <w:t xml:space="preserve"> </w:t>
      </w:r>
      <w:r w:rsidR="0075575E" w:rsidRPr="00A13AFB">
        <w:rPr>
          <w:rFonts w:ascii="Times New Roman" w:hAnsi="Times New Roman"/>
          <w:sz w:val="28"/>
          <w:szCs w:val="28"/>
        </w:rPr>
        <w:t>господарського</w:t>
      </w:r>
      <w:r w:rsidR="00207EA9">
        <w:rPr>
          <w:rFonts w:ascii="Times New Roman" w:hAnsi="Times New Roman"/>
          <w:sz w:val="28"/>
          <w:szCs w:val="28"/>
        </w:rPr>
        <w:t xml:space="preserve"> </w:t>
      </w:r>
      <w:r w:rsidR="0075575E" w:rsidRPr="00A13AFB">
        <w:rPr>
          <w:rFonts w:ascii="Times New Roman" w:hAnsi="Times New Roman"/>
          <w:sz w:val="28"/>
          <w:szCs w:val="28"/>
        </w:rPr>
        <w:t>суду</w:t>
      </w:r>
      <w:r w:rsidR="00207EA9">
        <w:rPr>
          <w:rFonts w:ascii="Times New Roman" w:hAnsi="Times New Roman"/>
          <w:sz w:val="28"/>
          <w:szCs w:val="28"/>
        </w:rPr>
        <w:t xml:space="preserve"> </w:t>
      </w:r>
      <w:r w:rsidR="0075575E" w:rsidRPr="00A13AFB">
        <w:rPr>
          <w:rFonts w:ascii="Times New Roman" w:hAnsi="Times New Roman"/>
          <w:sz w:val="28"/>
          <w:szCs w:val="28"/>
        </w:rPr>
        <w:t>та</w:t>
      </w:r>
      <w:r w:rsidR="00207EA9">
        <w:rPr>
          <w:rFonts w:ascii="Times New Roman" w:hAnsi="Times New Roman"/>
          <w:sz w:val="28"/>
          <w:szCs w:val="28"/>
        </w:rPr>
        <w:t xml:space="preserve"> </w:t>
      </w:r>
      <w:r w:rsidR="0075575E" w:rsidRPr="00A13AFB">
        <w:rPr>
          <w:rFonts w:ascii="Times New Roman" w:hAnsi="Times New Roman"/>
          <w:sz w:val="28"/>
          <w:szCs w:val="28"/>
        </w:rPr>
        <w:t>розгляд</w:t>
      </w:r>
      <w:r w:rsidR="00207EA9">
        <w:rPr>
          <w:rFonts w:ascii="Times New Roman" w:hAnsi="Times New Roman"/>
          <w:sz w:val="28"/>
          <w:szCs w:val="28"/>
        </w:rPr>
        <w:t xml:space="preserve"> </w:t>
      </w:r>
      <w:r w:rsidR="0075575E" w:rsidRPr="00A13AFB">
        <w:rPr>
          <w:rFonts w:ascii="Times New Roman" w:hAnsi="Times New Roman"/>
          <w:sz w:val="28"/>
          <w:szCs w:val="28"/>
        </w:rPr>
        <w:t>яких</w:t>
      </w:r>
      <w:r w:rsidR="00207EA9">
        <w:rPr>
          <w:rFonts w:ascii="Times New Roman" w:hAnsi="Times New Roman"/>
          <w:sz w:val="28"/>
          <w:szCs w:val="28"/>
        </w:rPr>
        <w:t xml:space="preserve"> </w:t>
      </w:r>
      <w:r w:rsidR="0075575E" w:rsidRPr="00A13AFB">
        <w:rPr>
          <w:rFonts w:ascii="Times New Roman" w:hAnsi="Times New Roman"/>
          <w:sz w:val="28"/>
          <w:szCs w:val="28"/>
        </w:rPr>
        <w:t>не</w:t>
      </w:r>
      <w:r w:rsidR="00207EA9">
        <w:rPr>
          <w:rFonts w:ascii="Times New Roman" w:hAnsi="Times New Roman"/>
          <w:sz w:val="28"/>
          <w:szCs w:val="28"/>
        </w:rPr>
        <w:t xml:space="preserve"> </w:t>
      </w:r>
      <w:r w:rsidR="0075575E" w:rsidRPr="00A13AFB">
        <w:rPr>
          <w:rFonts w:ascii="Times New Roman" w:hAnsi="Times New Roman"/>
          <w:sz w:val="28"/>
          <w:szCs w:val="28"/>
        </w:rPr>
        <w:t>закінчено</w:t>
      </w:r>
      <w:r w:rsidR="00207EA9">
        <w:rPr>
          <w:rFonts w:ascii="Times New Roman" w:hAnsi="Times New Roman"/>
          <w:sz w:val="28"/>
          <w:szCs w:val="28"/>
        </w:rPr>
        <w:t xml:space="preserve"> </w:t>
      </w:r>
      <w:r w:rsidR="0075575E" w:rsidRPr="00A13AFB">
        <w:rPr>
          <w:rFonts w:ascii="Times New Roman" w:hAnsi="Times New Roman"/>
          <w:sz w:val="28"/>
          <w:szCs w:val="28"/>
        </w:rPr>
        <w:t>до</w:t>
      </w:r>
      <w:r w:rsidR="00207EA9">
        <w:rPr>
          <w:rFonts w:ascii="Times New Roman" w:hAnsi="Times New Roman"/>
          <w:sz w:val="28"/>
          <w:szCs w:val="28"/>
        </w:rPr>
        <w:t xml:space="preserve"> </w:t>
      </w:r>
      <w:r w:rsidR="0075575E" w:rsidRPr="00A13AFB">
        <w:rPr>
          <w:rFonts w:ascii="Times New Roman" w:hAnsi="Times New Roman"/>
          <w:sz w:val="28"/>
          <w:szCs w:val="28"/>
        </w:rPr>
        <w:t>дня</w:t>
      </w:r>
      <w:r w:rsidR="00207EA9">
        <w:rPr>
          <w:rFonts w:ascii="Times New Roman" w:hAnsi="Times New Roman"/>
          <w:sz w:val="28"/>
          <w:szCs w:val="28"/>
        </w:rPr>
        <w:t xml:space="preserve"> </w:t>
      </w:r>
      <w:r w:rsidR="0075575E" w:rsidRPr="00A13AFB">
        <w:rPr>
          <w:rFonts w:ascii="Times New Roman" w:hAnsi="Times New Roman"/>
          <w:sz w:val="28"/>
          <w:szCs w:val="28"/>
        </w:rPr>
        <w:t>набрання</w:t>
      </w:r>
      <w:r w:rsidR="00207EA9">
        <w:rPr>
          <w:rFonts w:ascii="Times New Roman" w:hAnsi="Times New Roman"/>
          <w:sz w:val="28"/>
          <w:szCs w:val="28"/>
        </w:rPr>
        <w:t xml:space="preserve"> </w:t>
      </w:r>
      <w:r w:rsidR="0075575E" w:rsidRPr="00A13AFB">
        <w:rPr>
          <w:rFonts w:ascii="Times New Roman" w:hAnsi="Times New Roman"/>
          <w:sz w:val="28"/>
          <w:szCs w:val="28"/>
        </w:rPr>
        <w:t>чинності</w:t>
      </w:r>
      <w:r w:rsidR="00207EA9">
        <w:rPr>
          <w:rFonts w:ascii="Times New Roman" w:hAnsi="Times New Roman"/>
          <w:sz w:val="28"/>
          <w:szCs w:val="28"/>
        </w:rPr>
        <w:t xml:space="preserve"> </w:t>
      </w:r>
      <w:r w:rsidR="0075575E" w:rsidRPr="00A13AFB">
        <w:rPr>
          <w:rFonts w:ascii="Times New Roman" w:hAnsi="Times New Roman"/>
          <w:sz w:val="28"/>
          <w:szCs w:val="28"/>
        </w:rPr>
        <w:t>цим</w:t>
      </w:r>
      <w:r w:rsidR="00207EA9">
        <w:rPr>
          <w:rFonts w:ascii="Times New Roman" w:hAnsi="Times New Roman"/>
          <w:sz w:val="28"/>
          <w:szCs w:val="28"/>
        </w:rPr>
        <w:t xml:space="preserve"> </w:t>
      </w:r>
      <w:r w:rsidR="0075575E" w:rsidRPr="00A13AFB">
        <w:rPr>
          <w:rFonts w:ascii="Times New Roman" w:hAnsi="Times New Roman"/>
          <w:sz w:val="28"/>
          <w:szCs w:val="28"/>
        </w:rPr>
        <w:t>Законом,</w:t>
      </w:r>
      <w:r w:rsidR="00207EA9">
        <w:rPr>
          <w:rFonts w:ascii="Times New Roman" w:hAnsi="Times New Roman"/>
          <w:sz w:val="28"/>
          <w:szCs w:val="28"/>
        </w:rPr>
        <w:t xml:space="preserve"> </w:t>
      </w:r>
      <w:r w:rsidR="0075575E" w:rsidRPr="00A13AFB">
        <w:rPr>
          <w:rFonts w:ascii="Times New Roman" w:hAnsi="Times New Roman"/>
          <w:sz w:val="28"/>
          <w:szCs w:val="28"/>
        </w:rPr>
        <w:t>передаються</w:t>
      </w:r>
      <w:r w:rsidR="00207EA9">
        <w:rPr>
          <w:rFonts w:ascii="Times New Roman" w:hAnsi="Times New Roman"/>
          <w:sz w:val="28"/>
          <w:szCs w:val="28"/>
        </w:rPr>
        <w:t xml:space="preserve"> </w:t>
      </w:r>
      <w:r w:rsidR="0075575E" w:rsidRPr="00A13AFB">
        <w:rPr>
          <w:rFonts w:ascii="Times New Roman" w:hAnsi="Times New Roman"/>
          <w:sz w:val="28"/>
          <w:szCs w:val="28"/>
        </w:rPr>
        <w:t>протягом</w:t>
      </w:r>
      <w:r w:rsidR="00207EA9">
        <w:rPr>
          <w:rFonts w:ascii="Times New Roman" w:hAnsi="Times New Roman"/>
          <w:sz w:val="28"/>
          <w:szCs w:val="28"/>
        </w:rPr>
        <w:t xml:space="preserve"> </w:t>
      </w:r>
      <w:r w:rsidR="0075575E" w:rsidRPr="00A13AFB">
        <w:rPr>
          <w:rFonts w:ascii="Times New Roman" w:hAnsi="Times New Roman"/>
          <w:sz w:val="28"/>
          <w:szCs w:val="28"/>
        </w:rPr>
        <w:t>одного</w:t>
      </w:r>
      <w:r w:rsidR="00207EA9">
        <w:rPr>
          <w:rFonts w:ascii="Times New Roman" w:hAnsi="Times New Roman"/>
          <w:sz w:val="28"/>
          <w:szCs w:val="28"/>
        </w:rPr>
        <w:t xml:space="preserve"> </w:t>
      </w:r>
      <w:r w:rsidR="0075575E" w:rsidRPr="00A13AFB">
        <w:rPr>
          <w:rFonts w:ascii="Times New Roman" w:hAnsi="Times New Roman"/>
          <w:sz w:val="28"/>
          <w:szCs w:val="28"/>
        </w:rPr>
        <w:t>місяця</w:t>
      </w:r>
      <w:r w:rsidR="00207EA9">
        <w:rPr>
          <w:rFonts w:ascii="Times New Roman" w:hAnsi="Times New Roman"/>
          <w:sz w:val="28"/>
          <w:szCs w:val="28"/>
        </w:rPr>
        <w:t xml:space="preserve"> </w:t>
      </w:r>
      <w:r w:rsidR="0075575E" w:rsidRPr="00A13AFB">
        <w:rPr>
          <w:rFonts w:ascii="Times New Roman" w:hAnsi="Times New Roman"/>
          <w:sz w:val="28"/>
          <w:szCs w:val="28"/>
        </w:rPr>
        <w:t>з</w:t>
      </w:r>
      <w:r w:rsidR="00207EA9">
        <w:rPr>
          <w:rFonts w:ascii="Times New Roman" w:hAnsi="Times New Roman"/>
          <w:sz w:val="28"/>
          <w:szCs w:val="28"/>
        </w:rPr>
        <w:t xml:space="preserve"> </w:t>
      </w:r>
      <w:r w:rsidR="0075575E" w:rsidRPr="00A13AFB">
        <w:rPr>
          <w:rFonts w:ascii="Times New Roman" w:hAnsi="Times New Roman"/>
          <w:sz w:val="28"/>
          <w:szCs w:val="28"/>
        </w:rPr>
        <w:t>дня</w:t>
      </w:r>
      <w:r w:rsidR="00207EA9">
        <w:rPr>
          <w:rFonts w:ascii="Times New Roman" w:hAnsi="Times New Roman"/>
          <w:sz w:val="28"/>
          <w:szCs w:val="28"/>
        </w:rPr>
        <w:t xml:space="preserve"> </w:t>
      </w:r>
      <w:r w:rsidR="0075575E" w:rsidRPr="00A13AFB">
        <w:rPr>
          <w:rFonts w:ascii="Times New Roman" w:hAnsi="Times New Roman"/>
          <w:sz w:val="28"/>
          <w:szCs w:val="28"/>
        </w:rPr>
        <w:t>набрання</w:t>
      </w:r>
      <w:r w:rsidR="00207EA9">
        <w:rPr>
          <w:rFonts w:ascii="Times New Roman" w:hAnsi="Times New Roman"/>
          <w:sz w:val="28"/>
          <w:szCs w:val="28"/>
        </w:rPr>
        <w:t xml:space="preserve"> </w:t>
      </w:r>
      <w:r w:rsidR="0075575E" w:rsidRPr="00A13AFB">
        <w:rPr>
          <w:rFonts w:ascii="Times New Roman" w:hAnsi="Times New Roman"/>
          <w:sz w:val="28"/>
          <w:szCs w:val="28"/>
        </w:rPr>
        <w:t>чинності</w:t>
      </w:r>
      <w:r w:rsidR="00207EA9">
        <w:rPr>
          <w:rFonts w:ascii="Times New Roman" w:hAnsi="Times New Roman"/>
          <w:sz w:val="28"/>
          <w:szCs w:val="28"/>
        </w:rPr>
        <w:t xml:space="preserve"> </w:t>
      </w:r>
      <w:r w:rsidR="0075575E" w:rsidRPr="00A13AFB">
        <w:rPr>
          <w:rFonts w:ascii="Times New Roman" w:hAnsi="Times New Roman"/>
          <w:sz w:val="28"/>
          <w:szCs w:val="28"/>
        </w:rPr>
        <w:t>цим</w:t>
      </w:r>
      <w:r w:rsidR="00207EA9">
        <w:rPr>
          <w:rFonts w:ascii="Times New Roman" w:hAnsi="Times New Roman"/>
          <w:sz w:val="28"/>
          <w:szCs w:val="28"/>
        </w:rPr>
        <w:t xml:space="preserve"> </w:t>
      </w:r>
      <w:r w:rsidR="0075575E" w:rsidRPr="00A13AFB">
        <w:rPr>
          <w:rFonts w:ascii="Times New Roman" w:hAnsi="Times New Roman"/>
          <w:sz w:val="28"/>
          <w:szCs w:val="28"/>
        </w:rPr>
        <w:t>Законом</w:t>
      </w:r>
      <w:r w:rsidR="00207EA9">
        <w:rPr>
          <w:rFonts w:ascii="Times New Roman" w:hAnsi="Times New Roman"/>
          <w:sz w:val="28"/>
          <w:szCs w:val="28"/>
        </w:rPr>
        <w:t xml:space="preserve"> </w:t>
      </w:r>
      <w:r w:rsidR="0075575E" w:rsidRPr="00A13AFB">
        <w:rPr>
          <w:rFonts w:ascii="Times New Roman" w:hAnsi="Times New Roman"/>
          <w:sz w:val="28"/>
          <w:szCs w:val="28"/>
        </w:rPr>
        <w:t>до</w:t>
      </w:r>
      <w:r w:rsidR="00207EA9">
        <w:rPr>
          <w:rFonts w:ascii="Times New Roman" w:hAnsi="Times New Roman"/>
          <w:sz w:val="28"/>
          <w:szCs w:val="28"/>
        </w:rPr>
        <w:t xml:space="preserve"> </w:t>
      </w:r>
      <w:r w:rsidR="0075575E" w:rsidRPr="00A13AFB">
        <w:rPr>
          <w:rFonts w:ascii="Times New Roman" w:hAnsi="Times New Roman"/>
          <w:sz w:val="28"/>
          <w:szCs w:val="28"/>
        </w:rPr>
        <w:t>Верховного</w:t>
      </w:r>
      <w:r w:rsidR="00207EA9">
        <w:rPr>
          <w:rFonts w:ascii="Times New Roman" w:hAnsi="Times New Roman"/>
          <w:sz w:val="28"/>
          <w:szCs w:val="28"/>
        </w:rPr>
        <w:t xml:space="preserve"> </w:t>
      </w:r>
      <w:r w:rsidR="0075575E" w:rsidRPr="00A13AFB">
        <w:rPr>
          <w:rFonts w:ascii="Times New Roman" w:hAnsi="Times New Roman"/>
          <w:sz w:val="28"/>
          <w:szCs w:val="28"/>
        </w:rPr>
        <w:t>Суду</w:t>
      </w:r>
      <w:r w:rsidR="00207EA9">
        <w:rPr>
          <w:rFonts w:ascii="Times New Roman" w:hAnsi="Times New Roman"/>
          <w:sz w:val="28"/>
          <w:szCs w:val="28"/>
        </w:rPr>
        <w:t xml:space="preserve"> </w:t>
      </w:r>
      <w:r w:rsidR="0075575E" w:rsidRPr="00A13AFB">
        <w:rPr>
          <w:rFonts w:ascii="Times New Roman" w:hAnsi="Times New Roman"/>
          <w:sz w:val="28"/>
          <w:szCs w:val="28"/>
        </w:rPr>
        <w:t>та</w:t>
      </w:r>
      <w:r w:rsidR="00207EA9">
        <w:rPr>
          <w:rFonts w:ascii="Times New Roman" w:hAnsi="Times New Roman"/>
          <w:sz w:val="28"/>
          <w:szCs w:val="28"/>
        </w:rPr>
        <w:t xml:space="preserve"> </w:t>
      </w:r>
      <w:r w:rsidR="0075575E" w:rsidRPr="00A13AFB">
        <w:rPr>
          <w:rFonts w:ascii="Times New Roman" w:hAnsi="Times New Roman"/>
          <w:sz w:val="28"/>
          <w:szCs w:val="28"/>
        </w:rPr>
        <w:lastRenderedPageBreak/>
        <w:t>розглядаються</w:t>
      </w:r>
      <w:r w:rsidR="00207EA9">
        <w:rPr>
          <w:rFonts w:ascii="Times New Roman" w:hAnsi="Times New Roman"/>
          <w:sz w:val="28"/>
          <w:szCs w:val="28"/>
        </w:rPr>
        <w:t xml:space="preserve"> </w:t>
      </w:r>
      <w:r w:rsidR="0075575E" w:rsidRPr="00A13AFB">
        <w:rPr>
          <w:rFonts w:ascii="Times New Roman" w:hAnsi="Times New Roman"/>
          <w:sz w:val="28"/>
          <w:szCs w:val="28"/>
        </w:rPr>
        <w:t>спочатку</w:t>
      </w:r>
      <w:r w:rsidR="00207EA9">
        <w:rPr>
          <w:rFonts w:ascii="Times New Roman" w:hAnsi="Times New Roman"/>
          <w:sz w:val="28"/>
          <w:szCs w:val="28"/>
        </w:rPr>
        <w:t xml:space="preserve"> </w:t>
      </w:r>
      <w:r w:rsidR="0075575E" w:rsidRPr="00A13AFB">
        <w:rPr>
          <w:rFonts w:ascii="Times New Roman" w:hAnsi="Times New Roman"/>
          <w:sz w:val="28"/>
          <w:szCs w:val="28"/>
        </w:rPr>
        <w:t>за</w:t>
      </w:r>
      <w:r w:rsidR="00207EA9">
        <w:rPr>
          <w:rFonts w:ascii="Times New Roman" w:hAnsi="Times New Roman"/>
          <w:sz w:val="28"/>
          <w:szCs w:val="28"/>
        </w:rPr>
        <w:t xml:space="preserve"> </w:t>
      </w:r>
      <w:r w:rsidR="0075575E" w:rsidRPr="00A13AFB">
        <w:rPr>
          <w:rFonts w:ascii="Times New Roman" w:hAnsi="Times New Roman"/>
          <w:sz w:val="28"/>
          <w:szCs w:val="28"/>
        </w:rPr>
        <w:t>правилами,</w:t>
      </w:r>
      <w:r w:rsidR="00207EA9">
        <w:rPr>
          <w:rFonts w:ascii="Times New Roman" w:hAnsi="Times New Roman"/>
          <w:sz w:val="28"/>
          <w:szCs w:val="28"/>
        </w:rPr>
        <w:t xml:space="preserve"> </w:t>
      </w:r>
      <w:r w:rsidR="0075575E" w:rsidRPr="00A13AFB">
        <w:rPr>
          <w:rFonts w:ascii="Times New Roman" w:hAnsi="Times New Roman"/>
          <w:sz w:val="28"/>
          <w:szCs w:val="28"/>
        </w:rPr>
        <w:t>що</w:t>
      </w:r>
      <w:r w:rsidR="00207EA9">
        <w:rPr>
          <w:rFonts w:ascii="Times New Roman" w:hAnsi="Times New Roman"/>
          <w:sz w:val="28"/>
          <w:szCs w:val="28"/>
        </w:rPr>
        <w:t xml:space="preserve"> </w:t>
      </w:r>
      <w:r w:rsidR="0075575E" w:rsidRPr="00A13AFB">
        <w:rPr>
          <w:rFonts w:ascii="Times New Roman" w:hAnsi="Times New Roman"/>
          <w:sz w:val="28"/>
          <w:szCs w:val="28"/>
        </w:rPr>
        <w:t>діють</w:t>
      </w:r>
      <w:r w:rsidR="00207EA9">
        <w:rPr>
          <w:rFonts w:ascii="Times New Roman" w:hAnsi="Times New Roman"/>
          <w:sz w:val="28"/>
          <w:szCs w:val="28"/>
        </w:rPr>
        <w:t xml:space="preserve"> </w:t>
      </w:r>
      <w:r w:rsidR="0075575E" w:rsidRPr="00A13AFB">
        <w:rPr>
          <w:rFonts w:ascii="Times New Roman" w:hAnsi="Times New Roman"/>
          <w:sz w:val="28"/>
          <w:szCs w:val="28"/>
        </w:rPr>
        <w:t>після</w:t>
      </w:r>
      <w:r w:rsidR="00207EA9">
        <w:rPr>
          <w:rFonts w:ascii="Times New Roman" w:hAnsi="Times New Roman"/>
          <w:sz w:val="28"/>
          <w:szCs w:val="28"/>
        </w:rPr>
        <w:t xml:space="preserve"> </w:t>
      </w:r>
      <w:r w:rsidR="0075575E" w:rsidRPr="00A13AFB">
        <w:rPr>
          <w:rFonts w:ascii="Times New Roman" w:hAnsi="Times New Roman"/>
          <w:sz w:val="28"/>
          <w:szCs w:val="28"/>
        </w:rPr>
        <w:t>набрання</w:t>
      </w:r>
      <w:r w:rsidR="00207EA9">
        <w:rPr>
          <w:rFonts w:ascii="Times New Roman" w:hAnsi="Times New Roman"/>
          <w:sz w:val="28"/>
          <w:szCs w:val="28"/>
        </w:rPr>
        <w:t xml:space="preserve"> </w:t>
      </w:r>
      <w:r w:rsidR="0075575E" w:rsidRPr="00A13AFB">
        <w:rPr>
          <w:rFonts w:ascii="Times New Roman" w:hAnsi="Times New Roman"/>
          <w:sz w:val="28"/>
          <w:szCs w:val="28"/>
        </w:rPr>
        <w:t>чинності</w:t>
      </w:r>
      <w:r w:rsidR="00207EA9">
        <w:rPr>
          <w:rFonts w:ascii="Times New Roman" w:hAnsi="Times New Roman"/>
          <w:sz w:val="28"/>
          <w:szCs w:val="28"/>
        </w:rPr>
        <w:t xml:space="preserve"> </w:t>
      </w:r>
      <w:r w:rsidR="0075575E" w:rsidRPr="00A13AFB">
        <w:rPr>
          <w:rFonts w:ascii="Times New Roman" w:hAnsi="Times New Roman"/>
          <w:sz w:val="28"/>
          <w:szCs w:val="28"/>
        </w:rPr>
        <w:t>цим</w:t>
      </w:r>
      <w:r w:rsidR="00207EA9">
        <w:rPr>
          <w:rFonts w:ascii="Times New Roman" w:hAnsi="Times New Roman"/>
          <w:sz w:val="28"/>
          <w:szCs w:val="28"/>
        </w:rPr>
        <w:t xml:space="preserve"> </w:t>
      </w:r>
      <w:r w:rsidR="0075575E" w:rsidRPr="00A13AFB">
        <w:rPr>
          <w:rFonts w:ascii="Times New Roman" w:hAnsi="Times New Roman"/>
          <w:sz w:val="28"/>
          <w:szCs w:val="28"/>
        </w:rPr>
        <w:t>Законом.</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1</w:t>
      </w:r>
      <w:r w:rsidR="00574B8F">
        <w:rPr>
          <w:rFonts w:ascii="Times New Roman" w:hAnsi="Times New Roman"/>
          <w:sz w:val="28"/>
          <w:szCs w:val="28"/>
        </w:rPr>
        <w:t>0</w:t>
      </w:r>
      <w:r w:rsidRPr="00A13AFB">
        <w:rPr>
          <w:rFonts w:ascii="Times New Roman" w:hAnsi="Times New Roman"/>
          <w:sz w:val="28"/>
          <w:szCs w:val="28"/>
        </w:rPr>
        <w:t>.</w:t>
      </w:r>
      <w:r w:rsidR="00207EA9">
        <w:rPr>
          <w:rFonts w:ascii="Times New Roman" w:hAnsi="Times New Roman"/>
          <w:sz w:val="28"/>
          <w:szCs w:val="28"/>
        </w:rPr>
        <w:t xml:space="preserve"> </w:t>
      </w:r>
      <w:r w:rsidRPr="00A13AFB">
        <w:rPr>
          <w:rFonts w:ascii="Times New Roman" w:hAnsi="Times New Roman"/>
          <w:sz w:val="28"/>
          <w:szCs w:val="28"/>
        </w:rPr>
        <w:t>Апеляційні</w:t>
      </w:r>
      <w:r w:rsidR="00207EA9">
        <w:rPr>
          <w:rFonts w:ascii="Times New Roman" w:hAnsi="Times New Roman"/>
          <w:sz w:val="28"/>
          <w:szCs w:val="28"/>
        </w:rPr>
        <w:t xml:space="preserve"> </w:t>
      </w:r>
      <w:r w:rsidRPr="00A13AFB">
        <w:rPr>
          <w:rFonts w:ascii="Times New Roman" w:hAnsi="Times New Roman"/>
          <w:sz w:val="28"/>
          <w:szCs w:val="28"/>
        </w:rPr>
        <w:t>скарги</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судові</w:t>
      </w:r>
      <w:r w:rsidR="00207EA9">
        <w:rPr>
          <w:rFonts w:ascii="Times New Roman" w:hAnsi="Times New Roman"/>
          <w:sz w:val="28"/>
          <w:szCs w:val="28"/>
        </w:rPr>
        <w:t xml:space="preserve"> </w:t>
      </w:r>
      <w:r w:rsidRPr="00A13AFB">
        <w:rPr>
          <w:rFonts w:ascii="Times New Roman" w:hAnsi="Times New Roman"/>
          <w:sz w:val="28"/>
          <w:szCs w:val="28"/>
        </w:rPr>
        <w:t>рішення</w:t>
      </w:r>
      <w:r w:rsidR="00207EA9">
        <w:rPr>
          <w:rFonts w:ascii="Times New Roman" w:hAnsi="Times New Roman"/>
          <w:sz w:val="28"/>
          <w:szCs w:val="28"/>
        </w:rPr>
        <w:t xml:space="preserve"> </w:t>
      </w:r>
      <w:r w:rsidRPr="00A13AFB">
        <w:rPr>
          <w:rFonts w:ascii="Times New Roman" w:hAnsi="Times New Roman"/>
          <w:sz w:val="28"/>
          <w:szCs w:val="28"/>
        </w:rPr>
        <w:t>в</w:t>
      </w:r>
      <w:r w:rsidR="00207EA9">
        <w:rPr>
          <w:rFonts w:ascii="Times New Roman" w:hAnsi="Times New Roman"/>
          <w:sz w:val="28"/>
          <w:szCs w:val="28"/>
        </w:rPr>
        <w:t xml:space="preserve"> </w:t>
      </w:r>
      <w:r w:rsidRPr="00A13AFB">
        <w:rPr>
          <w:rFonts w:ascii="Times New Roman" w:hAnsi="Times New Roman"/>
          <w:sz w:val="28"/>
          <w:szCs w:val="28"/>
        </w:rPr>
        <w:t>справах</w:t>
      </w:r>
      <w:r w:rsidR="00207EA9">
        <w:rPr>
          <w:rFonts w:ascii="Times New Roman" w:hAnsi="Times New Roman"/>
          <w:sz w:val="28"/>
          <w:szCs w:val="28"/>
        </w:rPr>
        <w:t xml:space="preserve"> </w:t>
      </w:r>
      <w:r w:rsidRPr="00A13AFB">
        <w:rPr>
          <w:rFonts w:ascii="Times New Roman" w:hAnsi="Times New Roman"/>
          <w:sz w:val="28"/>
          <w:szCs w:val="28"/>
        </w:rPr>
        <w:t>про</w:t>
      </w:r>
      <w:r w:rsidR="00207EA9">
        <w:rPr>
          <w:rFonts w:ascii="Times New Roman" w:hAnsi="Times New Roman"/>
          <w:sz w:val="28"/>
          <w:szCs w:val="28"/>
        </w:rPr>
        <w:t xml:space="preserve"> </w:t>
      </w:r>
      <w:r w:rsidRPr="00A13AFB">
        <w:rPr>
          <w:rFonts w:ascii="Times New Roman" w:hAnsi="Times New Roman"/>
          <w:sz w:val="28"/>
          <w:szCs w:val="28"/>
        </w:rPr>
        <w:t>відшкодування</w:t>
      </w:r>
      <w:r w:rsidR="00207EA9">
        <w:rPr>
          <w:rFonts w:ascii="Times New Roman" w:hAnsi="Times New Roman"/>
          <w:sz w:val="28"/>
          <w:szCs w:val="28"/>
        </w:rPr>
        <w:t xml:space="preserve"> </w:t>
      </w:r>
      <w:r w:rsidRPr="00A13AFB">
        <w:rPr>
          <w:rFonts w:ascii="Times New Roman" w:hAnsi="Times New Roman"/>
          <w:sz w:val="28"/>
          <w:szCs w:val="28"/>
        </w:rPr>
        <w:t>шкоди,</w:t>
      </w:r>
      <w:r w:rsidR="00207EA9">
        <w:rPr>
          <w:rFonts w:ascii="Times New Roman" w:hAnsi="Times New Roman"/>
          <w:sz w:val="28"/>
          <w:szCs w:val="28"/>
        </w:rPr>
        <w:t xml:space="preserve"> </w:t>
      </w:r>
      <w:r w:rsidRPr="00A13AFB">
        <w:rPr>
          <w:rFonts w:ascii="Times New Roman" w:hAnsi="Times New Roman"/>
          <w:sz w:val="28"/>
          <w:szCs w:val="28"/>
        </w:rPr>
        <w:t>заподіяної</w:t>
      </w:r>
      <w:r w:rsidR="00207EA9">
        <w:rPr>
          <w:rFonts w:ascii="Times New Roman" w:hAnsi="Times New Roman"/>
          <w:sz w:val="28"/>
          <w:szCs w:val="28"/>
        </w:rPr>
        <w:t xml:space="preserve"> </w:t>
      </w:r>
      <w:r w:rsidRPr="00A13AFB">
        <w:rPr>
          <w:rFonts w:ascii="Times New Roman" w:hAnsi="Times New Roman"/>
          <w:sz w:val="28"/>
          <w:szCs w:val="28"/>
        </w:rPr>
        <w:t>визнаними</w:t>
      </w:r>
      <w:r w:rsidR="00207EA9">
        <w:rPr>
          <w:rFonts w:ascii="Times New Roman" w:hAnsi="Times New Roman"/>
          <w:sz w:val="28"/>
          <w:szCs w:val="28"/>
        </w:rPr>
        <w:t xml:space="preserve"> </w:t>
      </w:r>
      <w:r w:rsidRPr="00A13AFB">
        <w:rPr>
          <w:rFonts w:ascii="Times New Roman" w:hAnsi="Times New Roman"/>
          <w:sz w:val="28"/>
          <w:szCs w:val="28"/>
        </w:rPr>
        <w:t>протиправними</w:t>
      </w:r>
      <w:r w:rsidR="00207EA9">
        <w:rPr>
          <w:rFonts w:ascii="Times New Roman" w:hAnsi="Times New Roman"/>
          <w:sz w:val="28"/>
          <w:szCs w:val="28"/>
        </w:rPr>
        <w:t xml:space="preserve"> </w:t>
      </w:r>
      <w:r w:rsidRPr="00A13AFB">
        <w:rPr>
          <w:rFonts w:ascii="Times New Roman" w:hAnsi="Times New Roman"/>
          <w:sz w:val="28"/>
          <w:szCs w:val="28"/>
        </w:rPr>
        <w:t>(незаконними)</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скасованими</w:t>
      </w:r>
      <w:r w:rsidR="00207EA9">
        <w:rPr>
          <w:rFonts w:ascii="Times New Roman" w:hAnsi="Times New Roman"/>
          <w:sz w:val="28"/>
          <w:szCs w:val="28"/>
        </w:rPr>
        <w:t xml:space="preserve"> </w:t>
      </w:r>
      <w:r w:rsidRPr="00A13AFB">
        <w:rPr>
          <w:rFonts w:ascii="Times New Roman" w:hAnsi="Times New Roman"/>
          <w:sz w:val="28"/>
          <w:szCs w:val="28"/>
        </w:rPr>
        <w:t>рішеннями</w:t>
      </w:r>
      <w:r w:rsidR="00207EA9">
        <w:rPr>
          <w:rFonts w:ascii="Times New Roman" w:hAnsi="Times New Roman"/>
          <w:sz w:val="28"/>
          <w:szCs w:val="28"/>
        </w:rPr>
        <w:t xml:space="preserve"> </w:t>
      </w:r>
      <w:r w:rsidRPr="00A13AFB">
        <w:rPr>
          <w:rFonts w:ascii="Times New Roman" w:hAnsi="Times New Roman"/>
          <w:sz w:val="28"/>
          <w:szCs w:val="28"/>
        </w:rPr>
        <w:t>Національного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про</w:t>
      </w:r>
      <w:r w:rsidR="00207EA9">
        <w:rPr>
          <w:rFonts w:ascii="Times New Roman" w:hAnsi="Times New Roman"/>
          <w:sz w:val="28"/>
          <w:szCs w:val="28"/>
        </w:rPr>
        <w:t xml:space="preserve"> </w:t>
      </w:r>
      <w:r w:rsidRPr="00A13AFB">
        <w:rPr>
          <w:rFonts w:ascii="Times New Roman" w:hAnsi="Times New Roman"/>
          <w:sz w:val="28"/>
          <w:szCs w:val="28"/>
        </w:rPr>
        <w:t>віднесення</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до</w:t>
      </w:r>
      <w:r w:rsidR="00207EA9">
        <w:rPr>
          <w:rFonts w:ascii="Times New Roman" w:hAnsi="Times New Roman"/>
          <w:sz w:val="28"/>
          <w:szCs w:val="28"/>
        </w:rPr>
        <w:t xml:space="preserve"> </w:t>
      </w:r>
      <w:r w:rsidRPr="00A13AFB">
        <w:rPr>
          <w:rFonts w:ascii="Times New Roman" w:hAnsi="Times New Roman"/>
          <w:sz w:val="28"/>
          <w:szCs w:val="28"/>
        </w:rPr>
        <w:t>категорії</w:t>
      </w:r>
      <w:r w:rsidR="00207EA9">
        <w:rPr>
          <w:rFonts w:ascii="Times New Roman" w:hAnsi="Times New Roman"/>
          <w:sz w:val="28"/>
          <w:szCs w:val="28"/>
        </w:rPr>
        <w:t xml:space="preserve"> </w:t>
      </w:r>
      <w:r w:rsidRPr="00A13AFB">
        <w:rPr>
          <w:rFonts w:ascii="Times New Roman" w:hAnsi="Times New Roman"/>
          <w:sz w:val="28"/>
          <w:szCs w:val="28"/>
        </w:rPr>
        <w:t>неплатоспроможних,</w:t>
      </w:r>
      <w:r w:rsidR="00207EA9">
        <w:rPr>
          <w:rFonts w:ascii="Times New Roman" w:hAnsi="Times New Roman"/>
          <w:sz w:val="28"/>
          <w:szCs w:val="28"/>
        </w:rPr>
        <w:t xml:space="preserve"> </w:t>
      </w:r>
      <w:r w:rsidRPr="00A13AFB">
        <w:rPr>
          <w:rFonts w:ascii="Times New Roman" w:hAnsi="Times New Roman"/>
          <w:sz w:val="28"/>
          <w:szCs w:val="28"/>
        </w:rPr>
        <w:t>про</w:t>
      </w:r>
      <w:r w:rsidR="00207EA9">
        <w:rPr>
          <w:rFonts w:ascii="Times New Roman" w:hAnsi="Times New Roman"/>
          <w:sz w:val="28"/>
          <w:szCs w:val="28"/>
        </w:rPr>
        <w:t xml:space="preserve"> </w:t>
      </w:r>
      <w:r w:rsidRPr="00A13AFB">
        <w:rPr>
          <w:rFonts w:ascii="Times New Roman" w:hAnsi="Times New Roman"/>
          <w:sz w:val="28"/>
          <w:szCs w:val="28"/>
        </w:rPr>
        <w:t>відкликання</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банківської</w:t>
      </w:r>
      <w:r w:rsidR="00207EA9">
        <w:rPr>
          <w:rFonts w:ascii="Times New Roman" w:hAnsi="Times New Roman"/>
          <w:sz w:val="28"/>
          <w:szCs w:val="28"/>
        </w:rPr>
        <w:t xml:space="preserve"> </w:t>
      </w:r>
      <w:r w:rsidRPr="00A13AFB">
        <w:rPr>
          <w:rFonts w:ascii="Times New Roman" w:hAnsi="Times New Roman"/>
          <w:sz w:val="28"/>
          <w:szCs w:val="28"/>
        </w:rPr>
        <w:t>ліцензії</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ліквідацію</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про</w:t>
      </w:r>
      <w:r w:rsidR="00207EA9">
        <w:rPr>
          <w:rFonts w:ascii="Times New Roman" w:hAnsi="Times New Roman"/>
          <w:sz w:val="28"/>
          <w:szCs w:val="28"/>
        </w:rPr>
        <w:t xml:space="preserve"> </w:t>
      </w:r>
      <w:r w:rsidRPr="00A13AFB">
        <w:rPr>
          <w:rFonts w:ascii="Times New Roman" w:hAnsi="Times New Roman"/>
          <w:sz w:val="28"/>
          <w:szCs w:val="28"/>
        </w:rPr>
        <w:t>затвердження</w:t>
      </w:r>
      <w:r w:rsidR="00207EA9">
        <w:rPr>
          <w:rFonts w:ascii="Times New Roman" w:hAnsi="Times New Roman"/>
          <w:sz w:val="28"/>
          <w:szCs w:val="28"/>
        </w:rPr>
        <w:t xml:space="preserve"> </w:t>
      </w:r>
      <w:r w:rsidRPr="00A13AFB">
        <w:rPr>
          <w:rFonts w:ascii="Times New Roman" w:hAnsi="Times New Roman"/>
          <w:sz w:val="28"/>
          <w:szCs w:val="28"/>
        </w:rPr>
        <w:t>пропозиції</w:t>
      </w:r>
      <w:r w:rsidR="00207EA9">
        <w:rPr>
          <w:rFonts w:ascii="Times New Roman" w:hAnsi="Times New Roman"/>
          <w:sz w:val="28"/>
          <w:szCs w:val="28"/>
        </w:rPr>
        <w:t xml:space="preserve"> </w:t>
      </w:r>
      <w:r w:rsidRPr="00A13AFB">
        <w:rPr>
          <w:rFonts w:ascii="Times New Roman" w:hAnsi="Times New Roman"/>
          <w:sz w:val="28"/>
          <w:szCs w:val="28"/>
        </w:rPr>
        <w:t>Національного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про</w:t>
      </w:r>
      <w:r w:rsidR="00207EA9">
        <w:rPr>
          <w:rFonts w:ascii="Times New Roman" w:hAnsi="Times New Roman"/>
          <w:sz w:val="28"/>
          <w:szCs w:val="28"/>
        </w:rPr>
        <w:t xml:space="preserve"> </w:t>
      </w:r>
      <w:r w:rsidRPr="00A13AFB">
        <w:rPr>
          <w:rFonts w:ascii="Times New Roman" w:hAnsi="Times New Roman"/>
          <w:sz w:val="28"/>
          <w:szCs w:val="28"/>
        </w:rPr>
        <w:t>участь</w:t>
      </w:r>
      <w:r w:rsidR="00207EA9">
        <w:rPr>
          <w:rFonts w:ascii="Times New Roman" w:hAnsi="Times New Roman"/>
          <w:sz w:val="28"/>
          <w:szCs w:val="28"/>
        </w:rPr>
        <w:t xml:space="preserve"> </w:t>
      </w:r>
      <w:r w:rsidRPr="00A13AFB">
        <w:rPr>
          <w:rFonts w:ascii="Times New Roman" w:hAnsi="Times New Roman"/>
          <w:sz w:val="28"/>
          <w:szCs w:val="28"/>
        </w:rPr>
        <w:t>держави</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виведенні</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ринку,</w:t>
      </w:r>
      <w:r w:rsidR="00207EA9">
        <w:rPr>
          <w:rFonts w:ascii="Times New Roman" w:hAnsi="Times New Roman"/>
          <w:sz w:val="28"/>
          <w:szCs w:val="28"/>
        </w:rPr>
        <w:t xml:space="preserve"> </w:t>
      </w:r>
      <w:r w:rsidRPr="00A13AFB">
        <w:rPr>
          <w:rFonts w:ascii="Times New Roman" w:hAnsi="Times New Roman"/>
          <w:sz w:val="28"/>
          <w:szCs w:val="28"/>
        </w:rPr>
        <w:t>рішеннями</w:t>
      </w:r>
      <w:r w:rsidR="00207EA9">
        <w:rPr>
          <w:rFonts w:ascii="Times New Roman" w:hAnsi="Times New Roman"/>
          <w:sz w:val="28"/>
          <w:szCs w:val="28"/>
        </w:rPr>
        <w:t xml:space="preserve"> </w:t>
      </w:r>
      <w:r w:rsidRPr="00A13AFB">
        <w:rPr>
          <w:rFonts w:ascii="Times New Roman" w:hAnsi="Times New Roman"/>
          <w:sz w:val="28"/>
          <w:szCs w:val="28"/>
        </w:rPr>
        <w:t>Фонду</w:t>
      </w:r>
      <w:r w:rsidR="00207EA9">
        <w:rPr>
          <w:rFonts w:ascii="Times New Roman" w:hAnsi="Times New Roman"/>
          <w:sz w:val="28"/>
          <w:szCs w:val="28"/>
        </w:rPr>
        <w:t xml:space="preserve"> </w:t>
      </w:r>
      <w:r w:rsidRPr="00A13AFB">
        <w:rPr>
          <w:rFonts w:ascii="Times New Roman" w:hAnsi="Times New Roman"/>
          <w:sz w:val="28"/>
          <w:szCs w:val="28"/>
        </w:rPr>
        <w:t>гарантування</w:t>
      </w:r>
      <w:r w:rsidR="00207EA9">
        <w:rPr>
          <w:rFonts w:ascii="Times New Roman" w:hAnsi="Times New Roman"/>
          <w:sz w:val="28"/>
          <w:szCs w:val="28"/>
        </w:rPr>
        <w:t xml:space="preserve"> </w:t>
      </w:r>
      <w:r w:rsidRPr="00A13AFB">
        <w:rPr>
          <w:rFonts w:ascii="Times New Roman" w:hAnsi="Times New Roman"/>
          <w:sz w:val="28"/>
          <w:szCs w:val="28"/>
        </w:rPr>
        <w:t>вкладів</w:t>
      </w:r>
      <w:r w:rsidR="00207EA9">
        <w:rPr>
          <w:rFonts w:ascii="Times New Roman" w:hAnsi="Times New Roman"/>
          <w:sz w:val="28"/>
          <w:szCs w:val="28"/>
        </w:rPr>
        <w:t xml:space="preserve"> </w:t>
      </w:r>
      <w:r w:rsidRPr="00A13AFB">
        <w:rPr>
          <w:rFonts w:ascii="Times New Roman" w:hAnsi="Times New Roman"/>
          <w:sz w:val="28"/>
          <w:szCs w:val="28"/>
        </w:rPr>
        <w:t>фізичних</w:t>
      </w:r>
      <w:r w:rsidR="00207EA9">
        <w:rPr>
          <w:rFonts w:ascii="Times New Roman" w:hAnsi="Times New Roman"/>
          <w:sz w:val="28"/>
          <w:szCs w:val="28"/>
        </w:rPr>
        <w:t xml:space="preserve"> </w:t>
      </w:r>
      <w:r w:rsidRPr="00A13AFB">
        <w:rPr>
          <w:rFonts w:ascii="Times New Roman" w:hAnsi="Times New Roman"/>
          <w:sz w:val="28"/>
          <w:szCs w:val="28"/>
        </w:rPr>
        <w:t>осіб</w:t>
      </w:r>
      <w:r w:rsidR="00207EA9">
        <w:rPr>
          <w:rFonts w:ascii="Times New Roman" w:hAnsi="Times New Roman"/>
          <w:sz w:val="28"/>
          <w:szCs w:val="28"/>
        </w:rPr>
        <w:t xml:space="preserve"> </w:t>
      </w:r>
      <w:r w:rsidRPr="00A13AFB">
        <w:rPr>
          <w:rFonts w:ascii="Times New Roman" w:hAnsi="Times New Roman"/>
          <w:bCs/>
          <w:sz w:val="28"/>
          <w:szCs w:val="28"/>
        </w:rPr>
        <w:t>про</w:t>
      </w:r>
      <w:r w:rsidR="00207EA9">
        <w:rPr>
          <w:rFonts w:ascii="Times New Roman" w:hAnsi="Times New Roman"/>
          <w:bCs/>
          <w:sz w:val="28"/>
          <w:szCs w:val="28"/>
        </w:rPr>
        <w:t xml:space="preserve"> </w:t>
      </w:r>
      <w:r w:rsidRPr="00A13AFB">
        <w:rPr>
          <w:rFonts w:ascii="Times New Roman" w:hAnsi="Times New Roman"/>
          <w:bCs/>
          <w:sz w:val="28"/>
          <w:szCs w:val="28"/>
        </w:rPr>
        <w:t>запровадження</w:t>
      </w:r>
      <w:r w:rsidR="00207EA9">
        <w:rPr>
          <w:rFonts w:ascii="Times New Roman" w:hAnsi="Times New Roman"/>
          <w:bCs/>
          <w:sz w:val="28"/>
          <w:szCs w:val="28"/>
        </w:rPr>
        <w:t xml:space="preserve"> </w:t>
      </w:r>
      <w:r w:rsidRPr="00A13AFB">
        <w:rPr>
          <w:rFonts w:ascii="Times New Roman" w:hAnsi="Times New Roman"/>
          <w:bCs/>
          <w:sz w:val="28"/>
          <w:szCs w:val="28"/>
        </w:rPr>
        <w:t>тимчасової</w:t>
      </w:r>
      <w:r w:rsidR="00207EA9">
        <w:rPr>
          <w:rFonts w:ascii="Times New Roman" w:hAnsi="Times New Roman"/>
          <w:bCs/>
          <w:sz w:val="28"/>
          <w:szCs w:val="28"/>
        </w:rPr>
        <w:t xml:space="preserve"> </w:t>
      </w:r>
      <w:r w:rsidRPr="00A13AFB">
        <w:rPr>
          <w:rFonts w:ascii="Times New Roman" w:hAnsi="Times New Roman"/>
          <w:bCs/>
          <w:sz w:val="28"/>
          <w:szCs w:val="28"/>
        </w:rPr>
        <w:t>адміністрації</w:t>
      </w:r>
      <w:r w:rsidR="00207EA9">
        <w:rPr>
          <w:rFonts w:ascii="Times New Roman" w:hAnsi="Times New Roman"/>
          <w:bCs/>
          <w:sz w:val="28"/>
          <w:szCs w:val="28"/>
        </w:rPr>
        <w:t xml:space="preserve"> </w:t>
      </w:r>
      <w:r w:rsidRPr="00A13AFB">
        <w:rPr>
          <w:rFonts w:ascii="Times New Roman" w:hAnsi="Times New Roman"/>
          <w:bCs/>
          <w:sz w:val="28"/>
          <w:szCs w:val="28"/>
        </w:rPr>
        <w:t>у</w:t>
      </w:r>
      <w:r w:rsidR="00207EA9">
        <w:rPr>
          <w:rFonts w:ascii="Times New Roman" w:hAnsi="Times New Roman"/>
          <w:bCs/>
          <w:sz w:val="28"/>
          <w:szCs w:val="28"/>
        </w:rPr>
        <w:t xml:space="preserve"> </w:t>
      </w:r>
      <w:r w:rsidRPr="00A13AFB">
        <w:rPr>
          <w:rFonts w:ascii="Times New Roman" w:hAnsi="Times New Roman"/>
          <w:bCs/>
          <w:sz w:val="28"/>
          <w:szCs w:val="28"/>
        </w:rPr>
        <w:t>банку,</w:t>
      </w:r>
      <w:r w:rsidR="00207EA9">
        <w:rPr>
          <w:rFonts w:ascii="Times New Roman" w:hAnsi="Times New Roman"/>
          <w:bCs/>
          <w:sz w:val="28"/>
          <w:szCs w:val="28"/>
        </w:rPr>
        <w:t xml:space="preserve"> </w:t>
      </w:r>
      <w:r w:rsidRPr="00A13AFB">
        <w:rPr>
          <w:rFonts w:ascii="Times New Roman" w:hAnsi="Times New Roman"/>
          <w:bCs/>
          <w:sz w:val="28"/>
          <w:szCs w:val="28"/>
        </w:rPr>
        <w:t>про</w:t>
      </w:r>
      <w:r w:rsidR="00207EA9">
        <w:rPr>
          <w:rFonts w:ascii="Times New Roman" w:hAnsi="Times New Roman"/>
          <w:bCs/>
          <w:sz w:val="28"/>
          <w:szCs w:val="28"/>
        </w:rPr>
        <w:t xml:space="preserve"> </w:t>
      </w:r>
      <w:r w:rsidRPr="00A13AFB">
        <w:rPr>
          <w:rFonts w:ascii="Times New Roman" w:hAnsi="Times New Roman"/>
          <w:bCs/>
          <w:sz w:val="28"/>
          <w:szCs w:val="28"/>
        </w:rPr>
        <w:t>початок</w:t>
      </w:r>
      <w:r w:rsidR="00207EA9">
        <w:rPr>
          <w:rFonts w:ascii="Times New Roman" w:hAnsi="Times New Roman"/>
          <w:bCs/>
          <w:sz w:val="28"/>
          <w:szCs w:val="28"/>
        </w:rPr>
        <w:t xml:space="preserve"> </w:t>
      </w:r>
      <w:r w:rsidRPr="00A13AFB">
        <w:rPr>
          <w:rFonts w:ascii="Times New Roman" w:hAnsi="Times New Roman"/>
          <w:bCs/>
          <w:sz w:val="28"/>
          <w:szCs w:val="28"/>
        </w:rPr>
        <w:t>процедури</w:t>
      </w:r>
      <w:r w:rsidR="00207EA9">
        <w:rPr>
          <w:rFonts w:ascii="Times New Roman" w:hAnsi="Times New Roman"/>
          <w:bCs/>
          <w:sz w:val="28"/>
          <w:szCs w:val="28"/>
        </w:rPr>
        <w:t xml:space="preserve"> </w:t>
      </w:r>
      <w:r w:rsidRPr="00A13AFB">
        <w:rPr>
          <w:rFonts w:ascii="Times New Roman" w:hAnsi="Times New Roman"/>
          <w:bCs/>
          <w:sz w:val="28"/>
          <w:szCs w:val="28"/>
        </w:rPr>
        <w:t>ліквідації</w:t>
      </w:r>
      <w:r w:rsidR="00207EA9">
        <w:rPr>
          <w:rFonts w:ascii="Times New Roman" w:hAnsi="Times New Roman"/>
          <w:bCs/>
          <w:sz w:val="28"/>
          <w:szCs w:val="28"/>
        </w:rPr>
        <w:t xml:space="preserve"> </w:t>
      </w:r>
      <w:r w:rsidRPr="00A13AFB">
        <w:rPr>
          <w:rFonts w:ascii="Times New Roman" w:hAnsi="Times New Roman"/>
          <w:bCs/>
          <w:sz w:val="28"/>
          <w:szCs w:val="28"/>
        </w:rPr>
        <w:t>банку,</w:t>
      </w:r>
      <w:r w:rsidR="00207EA9">
        <w:rPr>
          <w:rFonts w:ascii="Times New Roman" w:hAnsi="Times New Roman"/>
          <w:sz w:val="28"/>
          <w:szCs w:val="28"/>
        </w:rPr>
        <w:t xml:space="preserve"> </w:t>
      </w:r>
      <w:r w:rsidRPr="00A13AFB">
        <w:rPr>
          <w:rFonts w:ascii="Times New Roman" w:hAnsi="Times New Roman"/>
          <w:bCs/>
          <w:sz w:val="28"/>
          <w:szCs w:val="28"/>
        </w:rPr>
        <w:t>про</w:t>
      </w:r>
      <w:r w:rsidR="00207EA9">
        <w:rPr>
          <w:rFonts w:ascii="Times New Roman" w:hAnsi="Times New Roman"/>
          <w:bCs/>
          <w:sz w:val="28"/>
          <w:szCs w:val="28"/>
        </w:rPr>
        <w:t xml:space="preserve"> </w:t>
      </w:r>
      <w:r w:rsidRPr="00A13AFB">
        <w:rPr>
          <w:rFonts w:ascii="Times New Roman" w:hAnsi="Times New Roman"/>
          <w:bCs/>
          <w:sz w:val="28"/>
          <w:szCs w:val="28"/>
        </w:rPr>
        <w:t>затвердження</w:t>
      </w:r>
      <w:r w:rsidR="00207EA9">
        <w:rPr>
          <w:rFonts w:ascii="Times New Roman" w:hAnsi="Times New Roman"/>
          <w:bCs/>
          <w:sz w:val="28"/>
          <w:szCs w:val="28"/>
        </w:rPr>
        <w:t xml:space="preserve"> </w:t>
      </w:r>
      <w:r w:rsidRPr="00A13AFB">
        <w:rPr>
          <w:rFonts w:ascii="Times New Roman" w:hAnsi="Times New Roman"/>
          <w:bCs/>
          <w:sz w:val="28"/>
          <w:szCs w:val="28"/>
        </w:rPr>
        <w:t>плану</w:t>
      </w:r>
      <w:r w:rsidR="00207EA9">
        <w:rPr>
          <w:rFonts w:ascii="Times New Roman" w:hAnsi="Times New Roman"/>
          <w:bCs/>
          <w:sz w:val="28"/>
          <w:szCs w:val="28"/>
        </w:rPr>
        <w:t xml:space="preserve"> </w:t>
      </w:r>
      <w:r w:rsidRPr="00A13AFB">
        <w:rPr>
          <w:rFonts w:ascii="Times New Roman" w:hAnsi="Times New Roman"/>
          <w:bCs/>
          <w:sz w:val="28"/>
          <w:szCs w:val="28"/>
        </w:rPr>
        <w:t>врегулювання</w:t>
      </w:r>
      <w:r w:rsidR="00207EA9">
        <w:rPr>
          <w:rFonts w:ascii="Times New Roman" w:hAnsi="Times New Roman"/>
          <w:bCs/>
          <w:sz w:val="28"/>
          <w:szCs w:val="28"/>
        </w:rPr>
        <w:t xml:space="preserve"> </w:t>
      </w:r>
      <w:r w:rsidRPr="00A13AFB">
        <w:rPr>
          <w:rFonts w:ascii="Times New Roman" w:hAnsi="Times New Roman"/>
          <w:bCs/>
          <w:sz w:val="28"/>
          <w:szCs w:val="28"/>
        </w:rPr>
        <w:t>та</w:t>
      </w:r>
      <w:r w:rsidR="00207EA9">
        <w:rPr>
          <w:rFonts w:ascii="Times New Roman" w:hAnsi="Times New Roman"/>
          <w:bCs/>
          <w:sz w:val="28"/>
          <w:szCs w:val="28"/>
        </w:rPr>
        <w:t xml:space="preserve"> </w:t>
      </w:r>
      <w:r w:rsidRPr="00A13AFB">
        <w:rPr>
          <w:rFonts w:ascii="Times New Roman" w:hAnsi="Times New Roman"/>
          <w:bCs/>
          <w:sz w:val="28"/>
          <w:szCs w:val="28"/>
        </w:rPr>
        <w:t>будь-яких</w:t>
      </w:r>
      <w:r w:rsidR="00207EA9">
        <w:rPr>
          <w:rFonts w:ascii="Times New Roman" w:hAnsi="Times New Roman"/>
          <w:bCs/>
          <w:sz w:val="28"/>
          <w:szCs w:val="28"/>
        </w:rPr>
        <w:t xml:space="preserve"> </w:t>
      </w:r>
      <w:r w:rsidRPr="00A13AFB">
        <w:rPr>
          <w:rFonts w:ascii="Times New Roman" w:hAnsi="Times New Roman"/>
          <w:bCs/>
          <w:sz w:val="28"/>
          <w:szCs w:val="28"/>
        </w:rPr>
        <w:t>інших</w:t>
      </w:r>
      <w:r w:rsidR="00207EA9">
        <w:rPr>
          <w:rFonts w:ascii="Times New Roman" w:hAnsi="Times New Roman"/>
          <w:bCs/>
          <w:sz w:val="28"/>
          <w:szCs w:val="28"/>
        </w:rPr>
        <w:t xml:space="preserve"> </w:t>
      </w:r>
      <w:r w:rsidRPr="00A13AFB">
        <w:rPr>
          <w:rFonts w:ascii="Times New Roman" w:hAnsi="Times New Roman"/>
          <w:bCs/>
          <w:sz w:val="28"/>
          <w:szCs w:val="28"/>
        </w:rPr>
        <w:t>рішень,</w:t>
      </w:r>
      <w:r w:rsidR="00207EA9">
        <w:rPr>
          <w:rFonts w:ascii="Times New Roman" w:hAnsi="Times New Roman"/>
          <w:bCs/>
          <w:sz w:val="28"/>
          <w:szCs w:val="28"/>
        </w:rPr>
        <w:t xml:space="preserve"> </w:t>
      </w:r>
      <w:r w:rsidRPr="00A13AFB">
        <w:rPr>
          <w:rFonts w:ascii="Times New Roman" w:hAnsi="Times New Roman"/>
          <w:bCs/>
          <w:sz w:val="28"/>
          <w:szCs w:val="28"/>
        </w:rPr>
        <w:t>прийнятих</w:t>
      </w:r>
      <w:r w:rsidR="00207EA9">
        <w:rPr>
          <w:rFonts w:ascii="Times New Roman" w:hAnsi="Times New Roman"/>
          <w:bCs/>
          <w:sz w:val="28"/>
          <w:szCs w:val="28"/>
        </w:rPr>
        <w:t xml:space="preserve"> </w:t>
      </w:r>
      <w:r w:rsidRPr="00A13AFB">
        <w:rPr>
          <w:rFonts w:ascii="Times New Roman" w:hAnsi="Times New Roman"/>
          <w:bCs/>
          <w:sz w:val="28"/>
          <w:szCs w:val="28"/>
        </w:rPr>
        <w:t>на</w:t>
      </w:r>
      <w:r w:rsidR="00207EA9">
        <w:rPr>
          <w:rFonts w:ascii="Times New Roman" w:hAnsi="Times New Roman"/>
          <w:bCs/>
          <w:sz w:val="28"/>
          <w:szCs w:val="28"/>
        </w:rPr>
        <w:t xml:space="preserve"> </w:t>
      </w:r>
      <w:r w:rsidRPr="00A13AFB">
        <w:rPr>
          <w:rFonts w:ascii="Times New Roman" w:hAnsi="Times New Roman"/>
          <w:bCs/>
          <w:sz w:val="28"/>
          <w:szCs w:val="28"/>
        </w:rPr>
        <w:t>його</w:t>
      </w:r>
      <w:r w:rsidR="00207EA9">
        <w:rPr>
          <w:rFonts w:ascii="Times New Roman" w:hAnsi="Times New Roman"/>
          <w:bCs/>
          <w:sz w:val="28"/>
          <w:szCs w:val="28"/>
        </w:rPr>
        <w:t xml:space="preserve"> </w:t>
      </w:r>
      <w:r w:rsidRPr="00A13AFB">
        <w:rPr>
          <w:rFonts w:ascii="Times New Roman" w:hAnsi="Times New Roman"/>
          <w:bCs/>
          <w:sz w:val="28"/>
          <w:szCs w:val="28"/>
        </w:rPr>
        <w:t>виконання,</w:t>
      </w:r>
      <w:r w:rsidR="00207EA9">
        <w:rPr>
          <w:rFonts w:ascii="Times New Roman" w:hAnsi="Times New Roman"/>
          <w:bCs/>
          <w:sz w:val="28"/>
          <w:szCs w:val="28"/>
        </w:rPr>
        <w:t xml:space="preserve"> </w:t>
      </w:r>
      <w:r w:rsidRPr="00A13AFB">
        <w:rPr>
          <w:rFonts w:ascii="Times New Roman" w:hAnsi="Times New Roman"/>
          <w:bCs/>
          <w:sz w:val="28"/>
          <w:szCs w:val="28"/>
        </w:rPr>
        <w:t>а</w:t>
      </w:r>
      <w:r w:rsidR="00207EA9">
        <w:rPr>
          <w:rFonts w:ascii="Times New Roman" w:hAnsi="Times New Roman"/>
          <w:bCs/>
          <w:sz w:val="28"/>
          <w:szCs w:val="28"/>
        </w:rPr>
        <w:t xml:space="preserve"> </w:t>
      </w:r>
      <w:r w:rsidRPr="00A13AFB">
        <w:rPr>
          <w:rFonts w:ascii="Times New Roman" w:hAnsi="Times New Roman"/>
          <w:bCs/>
          <w:sz w:val="28"/>
          <w:szCs w:val="28"/>
        </w:rPr>
        <w:t>також</w:t>
      </w:r>
      <w:r w:rsidR="00207EA9">
        <w:rPr>
          <w:rFonts w:ascii="Times New Roman" w:hAnsi="Times New Roman"/>
          <w:bCs/>
          <w:sz w:val="28"/>
          <w:szCs w:val="28"/>
        </w:rPr>
        <w:t xml:space="preserve"> </w:t>
      </w:r>
      <w:r w:rsidRPr="00A13AFB">
        <w:rPr>
          <w:rFonts w:ascii="Times New Roman" w:hAnsi="Times New Roman"/>
          <w:bCs/>
          <w:sz w:val="28"/>
          <w:szCs w:val="28"/>
        </w:rPr>
        <w:t>рішень</w:t>
      </w:r>
      <w:r w:rsidR="00207EA9">
        <w:rPr>
          <w:rFonts w:ascii="Times New Roman" w:hAnsi="Times New Roman"/>
          <w:bCs/>
          <w:sz w:val="28"/>
          <w:szCs w:val="28"/>
        </w:rPr>
        <w:t xml:space="preserve"> </w:t>
      </w:r>
      <w:r w:rsidRPr="00A13AFB">
        <w:rPr>
          <w:rFonts w:ascii="Times New Roman" w:hAnsi="Times New Roman"/>
          <w:bCs/>
          <w:sz w:val="28"/>
          <w:szCs w:val="28"/>
        </w:rPr>
        <w:t>щодо</w:t>
      </w:r>
      <w:r w:rsidR="00207EA9">
        <w:rPr>
          <w:rFonts w:ascii="Times New Roman" w:hAnsi="Times New Roman"/>
          <w:bCs/>
          <w:sz w:val="28"/>
          <w:szCs w:val="28"/>
        </w:rPr>
        <w:t xml:space="preserve"> </w:t>
      </w:r>
      <w:r w:rsidRPr="00A13AFB">
        <w:rPr>
          <w:rFonts w:ascii="Times New Roman" w:hAnsi="Times New Roman"/>
          <w:bCs/>
          <w:sz w:val="28"/>
          <w:szCs w:val="28"/>
        </w:rPr>
        <w:t>призначення</w:t>
      </w:r>
      <w:r w:rsidR="00207EA9">
        <w:rPr>
          <w:rFonts w:ascii="Times New Roman" w:hAnsi="Times New Roman"/>
          <w:bCs/>
          <w:sz w:val="28"/>
          <w:szCs w:val="28"/>
        </w:rPr>
        <w:t xml:space="preserve"> </w:t>
      </w:r>
      <w:r w:rsidRPr="00A13AFB">
        <w:rPr>
          <w:rFonts w:ascii="Times New Roman" w:hAnsi="Times New Roman"/>
          <w:bCs/>
          <w:sz w:val="28"/>
          <w:szCs w:val="28"/>
        </w:rPr>
        <w:t>уповноважених</w:t>
      </w:r>
      <w:r w:rsidR="00207EA9">
        <w:rPr>
          <w:rFonts w:ascii="Times New Roman" w:hAnsi="Times New Roman"/>
          <w:bCs/>
          <w:sz w:val="28"/>
          <w:szCs w:val="28"/>
        </w:rPr>
        <w:t xml:space="preserve"> </w:t>
      </w:r>
      <w:r w:rsidRPr="00A13AFB">
        <w:rPr>
          <w:rFonts w:ascii="Times New Roman" w:hAnsi="Times New Roman"/>
          <w:bCs/>
          <w:sz w:val="28"/>
          <w:szCs w:val="28"/>
        </w:rPr>
        <w:t>осіб</w:t>
      </w:r>
      <w:r w:rsidR="00207EA9">
        <w:rPr>
          <w:rFonts w:ascii="Times New Roman" w:hAnsi="Times New Roman"/>
          <w:bCs/>
          <w:sz w:val="28"/>
          <w:szCs w:val="28"/>
        </w:rPr>
        <w:t xml:space="preserve"> </w:t>
      </w:r>
      <w:r w:rsidRPr="00A13AFB">
        <w:rPr>
          <w:rFonts w:ascii="Times New Roman" w:hAnsi="Times New Roman"/>
          <w:bCs/>
          <w:sz w:val="28"/>
          <w:szCs w:val="28"/>
        </w:rPr>
        <w:t>Фонду</w:t>
      </w:r>
      <w:r w:rsidR="00207EA9">
        <w:rPr>
          <w:rFonts w:ascii="Times New Roman" w:hAnsi="Times New Roman"/>
          <w:bCs/>
          <w:sz w:val="28"/>
          <w:szCs w:val="28"/>
        </w:rPr>
        <w:t xml:space="preserve"> </w:t>
      </w:r>
      <w:r w:rsidRPr="00A13AFB">
        <w:rPr>
          <w:rFonts w:ascii="Times New Roman" w:hAnsi="Times New Roman"/>
          <w:bCs/>
          <w:sz w:val="28"/>
          <w:szCs w:val="28"/>
        </w:rPr>
        <w:t>гарантування</w:t>
      </w:r>
      <w:r w:rsidR="00207EA9">
        <w:rPr>
          <w:rFonts w:ascii="Times New Roman" w:hAnsi="Times New Roman"/>
          <w:bCs/>
          <w:sz w:val="28"/>
          <w:szCs w:val="28"/>
        </w:rPr>
        <w:t xml:space="preserve"> </w:t>
      </w:r>
      <w:r w:rsidRPr="00A13AFB">
        <w:rPr>
          <w:rFonts w:ascii="Times New Roman" w:hAnsi="Times New Roman"/>
          <w:bCs/>
          <w:sz w:val="28"/>
          <w:szCs w:val="28"/>
        </w:rPr>
        <w:t>вкладів</w:t>
      </w:r>
      <w:r w:rsidR="00207EA9">
        <w:rPr>
          <w:rFonts w:ascii="Times New Roman" w:hAnsi="Times New Roman"/>
          <w:bCs/>
          <w:sz w:val="28"/>
          <w:szCs w:val="28"/>
        </w:rPr>
        <w:t xml:space="preserve"> </w:t>
      </w:r>
      <w:r w:rsidRPr="00A13AFB">
        <w:rPr>
          <w:rFonts w:ascii="Times New Roman" w:hAnsi="Times New Roman"/>
          <w:bCs/>
          <w:sz w:val="28"/>
          <w:szCs w:val="28"/>
        </w:rPr>
        <w:t>фізичних</w:t>
      </w:r>
      <w:r w:rsidR="00207EA9">
        <w:rPr>
          <w:rFonts w:ascii="Times New Roman" w:hAnsi="Times New Roman"/>
          <w:bCs/>
          <w:sz w:val="28"/>
          <w:szCs w:val="28"/>
        </w:rPr>
        <w:t xml:space="preserve"> </w:t>
      </w:r>
      <w:r w:rsidRPr="00A13AFB">
        <w:rPr>
          <w:rFonts w:ascii="Times New Roman" w:hAnsi="Times New Roman"/>
          <w:bCs/>
          <w:sz w:val="28"/>
          <w:szCs w:val="28"/>
        </w:rPr>
        <w:t>осіб,</w:t>
      </w:r>
      <w:r w:rsidR="00207EA9">
        <w:rPr>
          <w:rFonts w:ascii="Times New Roman" w:hAnsi="Times New Roman"/>
          <w:bCs/>
          <w:sz w:val="28"/>
          <w:szCs w:val="28"/>
        </w:rPr>
        <w:t xml:space="preserve"> </w:t>
      </w:r>
      <w:r w:rsidRPr="00A13AFB">
        <w:rPr>
          <w:rFonts w:ascii="Times New Roman" w:hAnsi="Times New Roman"/>
          <w:bCs/>
          <w:sz w:val="28"/>
          <w:szCs w:val="28"/>
        </w:rPr>
        <w:t>делегування</w:t>
      </w:r>
      <w:r w:rsidR="00207EA9">
        <w:rPr>
          <w:rFonts w:ascii="Times New Roman" w:hAnsi="Times New Roman"/>
          <w:bCs/>
          <w:sz w:val="28"/>
          <w:szCs w:val="28"/>
        </w:rPr>
        <w:t xml:space="preserve"> </w:t>
      </w:r>
      <w:r w:rsidRPr="00A13AFB">
        <w:rPr>
          <w:rFonts w:ascii="Times New Roman" w:hAnsi="Times New Roman"/>
          <w:bCs/>
          <w:sz w:val="28"/>
          <w:szCs w:val="28"/>
        </w:rPr>
        <w:t>їм</w:t>
      </w:r>
      <w:r w:rsidR="00207EA9">
        <w:rPr>
          <w:rFonts w:ascii="Times New Roman" w:hAnsi="Times New Roman"/>
          <w:bCs/>
          <w:sz w:val="28"/>
          <w:szCs w:val="28"/>
        </w:rPr>
        <w:t xml:space="preserve"> </w:t>
      </w:r>
      <w:r w:rsidRPr="00A13AFB">
        <w:rPr>
          <w:rFonts w:ascii="Times New Roman" w:hAnsi="Times New Roman"/>
          <w:bCs/>
          <w:sz w:val="28"/>
          <w:szCs w:val="28"/>
        </w:rPr>
        <w:t>повноважень,</w:t>
      </w:r>
      <w:r w:rsidR="00207EA9">
        <w:rPr>
          <w:rFonts w:ascii="Times New Roman" w:hAnsi="Times New Roman"/>
          <w:bCs/>
          <w:sz w:val="28"/>
          <w:szCs w:val="28"/>
        </w:rPr>
        <w:t xml:space="preserve"> </w:t>
      </w:r>
      <w:r w:rsidRPr="00A13AFB">
        <w:rPr>
          <w:rFonts w:ascii="Times New Roman" w:hAnsi="Times New Roman"/>
          <w:bCs/>
          <w:sz w:val="28"/>
          <w:szCs w:val="28"/>
          <w:lang w:eastAsia="uk-UA"/>
        </w:rPr>
        <w:t>рішеннями</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Кабінету</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Міністрів</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України</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про</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участь</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держави</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у</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виведенні</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неплатоспроможного</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банку</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з</w:t>
      </w:r>
      <w:r w:rsidR="00207EA9">
        <w:rPr>
          <w:rFonts w:ascii="Times New Roman" w:hAnsi="Times New Roman"/>
          <w:bCs/>
          <w:sz w:val="28"/>
          <w:szCs w:val="28"/>
          <w:lang w:eastAsia="uk-UA"/>
        </w:rPr>
        <w:t xml:space="preserve"> </w:t>
      </w:r>
      <w:r w:rsidRPr="00A13AFB">
        <w:rPr>
          <w:rFonts w:ascii="Times New Roman" w:hAnsi="Times New Roman"/>
          <w:bCs/>
          <w:sz w:val="28"/>
          <w:szCs w:val="28"/>
          <w:lang w:eastAsia="uk-UA"/>
        </w:rPr>
        <w:t>ринку,</w:t>
      </w:r>
      <w:r w:rsidR="00207EA9">
        <w:rPr>
          <w:rFonts w:ascii="Times New Roman" w:hAnsi="Times New Roman"/>
          <w:sz w:val="28"/>
          <w:szCs w:val="28"/>
        </w:rPr>
        <w:t xml:space="preserve"> </w:t>
      </w:r>
      <w:r w:rsidRPr="00A13AFB">
        <w:rPr>
          <w:rFonts w:ascii="Times New Roman" w:hAnsi="Times New Roman"/>
          <w:sz w:val="28"/>
          <w:szCs w:val="28"/>
        </w:rPr>
        <w:t>рішеннями</w:t>
      </w:r>
      <w:r w:rsidR="00207EA9">
        <w:rPr>
          <w:rFonts w:ascii="Times New Roman" w:hAnsi="Times New Roman"/>
          <w:sz w:val="28"/>
          <w:szCs w:val="28"/>
        </w:rPr>
        <w:t xml:space="preserve"> </w:t>
      </w:r>
      <w:r w:rsidRPr="00A13AFB">
        <w:rPr>
          <w:rFonts w:ascii="Times New Roman" w:hAnsi="Times New Roman"/>
          <w:sz w:val="28"/>
          <w:szCs w:val="28"/>
        </w:rPr>
        <w:t>Міністерства</w:t>
      </w:r>
      <w:r w:rsidR="00207EA9">
        <w:rPr>
          <w:rFonts w:ascii="Times New Roman" w:hAnsi="Times New Roman"/>
          <w:sz w:val="28"/>
          <w:szCs w:val="28"/>
        </w:rPr>
        <w:t xml:space="preserve"> </w:t>
      </w:r>
      <w:r w:rsidRPr="00A13AFB">
        <w:rPr>
          <w:rFonts w:ascii="Times New Roman" w:hAnsi="Times New Roman"/>
          <w:sz w:val="28"/>
          <w:szCs w:val="28"/>
        </w:rPr>
        <w:t>фінансів</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прийнятими</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виконання</w:t>
      </w:r>
      <w:r w:rsidR="00207EA9">
        <w:rPr>
          <w:rFonts w:ascii="Times New Roman" w:hAnsi="Times New Roman"/>
          <w:sz w:val="28"/>
          <w:szCs w:val="28"/>
        </w:rPr>
        <w:t xml:space="preserve"> </w:t>
      </w:r>
      <w:r w:rsidRPr="00A13AFB">
        <w:rPr>
          <w:rFonts w:ascii="Times New Roman" w:hAnsi="Times New Roman"/>
          <w:sz w:val="28"/>
          <w:szCs w:val="28"/>
        </w:rPr>
        <w:t>таких</w:t>
      </w:r>
      <w:r w:rsidR="00207EA9">
        <w:rPr>
          <w:rFonts w:ascii="Times New Roman" w:hAnsi="Times New Roman"/>
          <w:sz w:val="28"/>
          <w:szCs w:val="28"/>
        </w:rPr>
        <w:t xml:space="preserve"> </w:t>
      </w:r>
      <w:r w:rsidRPr="00A13AFB">
        <w:rPr>
          <w:rFonts w:ascii="Times New Roman" w:hAnsi="Times New Roman"/>
          <w:sz w:val="28"/>
          <w:szCs w:val="28"/>
        </w:rPr>
        <w:t>рішень</w:t>
      </w:r>
      <w:r w:rsidR="00207EA9">
        <w:rPr>
          <w:rFonts w:ascii="Times New Roman" w:hAnsi="Times New Roman"/>
          <w:sz w:val="28"/>
          <w:szCs w:val="28"/>
        </w:rPr>
        <w:t xml:space="preserve"> </w:t>
      </w:r>
      <w:r w:rsidRPr="00A13AFB">
        <w:rPr>
          <w:rFonts w:ascii="Times New Roman" w:hAnsi="Times New Roman"/>
          <w:sz w:val="28"/>
          <w:szCs w:val="28"/>
        </w:rPr>
        <w:t>Кабінету</w:t>
      </w:r>
      <w:r w:rsidR="00207EA9">
        <w:rPr>
          <w:rFonts w:ascii="Times New Roman" w:hAnsi="Times New Roman"/>
          <w:sz w:val="28"/>
          <w:szCs w:val="28"/>
        </w:rPr>
        <w:t xml:space="preserve"> </w:t>
      </w:r>
      <w:r w:rsidRPr="00A13AFB">
        <w:rPr>
          <w:rFonts w:ascii="Times New Roman" w:hAnsi="Times New Roman"/>
          <w:sz w:val="28"/>
          <w:szCs w:val="28"/>
        </w:rPr>
        <w:t>Міністрів</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що</w:t>
      </w:r>
      <w:r w:rsidR="00207EA9">
        <w:rPr>
          <w:rFonts w:ascii="Times New Roman" w:hAnsi="Times New Roman"/>
          <w:sz w:val="28"/>
          <w:szCs w:val="28"/>
        </w:rPr>
        <w:t xml:space="preserve"> </w:t>
      </w:r>
      <w:r w:rsidRPr="00A13AFB">
        <w:rPr>
          <w:rFonts w:ascii="Times New Roman" w:hAnsi="Times New Roman"/>
          <w:sz w:val="28"/>
          <w:szCs w:val="28"/>
        </w:rPr>
        <w:t>надійшли</w:t>
      </w:r>
      <w:r w:rsidR="00207EA9">
        <w:rPr>
          <w:rFonts w:ascii="Times New Roman" w:hAnsi="Times New Roman"/>
          <w:sz w:val="28"/>
          <w:szCs w:val="28"/>
        </w:rPr>
        <w:t xml:space="preserve"> </w:t>
      </w:r>
      <w:r w:rsidRPr="00A13AFB">
        <w:rPr>
          <w:rFonts w:ascii="Times New Roman" w:hAnsi="Times New Roman"/>
          <w:sz w:val="28"/>
          <w:szCs w:val="28"/>
        </w:rPr>
        <w:t>до</w:t>
      </w:r>
      <w:r w:rsidR="00207EA9">
        <w:rPr>
          <w:rFonts w:ascii="Times New Roman" w:hAnsi="Times New Roman"/>
          <w:sz w:val="28"/>
          <w:szCs w:val="28"/>
        </w:rPr>
        <w:t xml:space="preserve"> </w:t>
      </w:r>
      <w:r w:rsidRPr="00A13AFB">
        <w:rPr>
          <w:rFonts w:ascii="Times New Roman" w:hAnsi="Times New Roman"/>
          <w:sz w:val="28"/>
          <w:szCs w:val="28"/>
        </w:rPr>
        <w:t>Апеляційного</w:t>
      </w:r>
      <w:r w:rsidR="00207EA9">
        <w:rPr>
          <w:rFonts w:ascii="Times New Roman" w:hAnsi="Times New Roman"/>
          <w:sz w:val="28"/>
          <w:szCs w:val="28"/>
        </w:rPr>
        <w:t xml:space="preserve"> </w:t>
      </w:r>
      <w:r w:rsidRPr="00A13AFB">
        <w:rPr>
          <w:rFonts w:ascii="Times New Roman" w:hAnsi="Times New Roman"/>
          <w:sz w:val="28"/>
          <w:szCs w:val="28"/>
        </w:rPr>
        <w:t>загального</w:t>
      </w:r>
      <w:r w:rsidR="00207EA9">
        <w:rPr>
          <w:rFonts w:ascii="Times New Roman" w:hAnsi="Times New Roman"/>
          <w:sz w:val="28"/>
          <w:szCs w:val="28"/>
        </w:rPr>
        <w:t xml:space="preserve"> </w:t>
      </w:r>
      <w:r w:rsidRPr="00A13AFB">
        <w:rPr>
          <w:rFonts w:ascii="Times New Roman" w:hAnsi="Times New Roman"/>
          <w:sz w:val="28"/>
          <w:szCs w:val="28"/>
        </w:rPr>
        <w:t>суду/Апеляційного</w:t>
      </w:r>
      <w:r w:rsidR="00207EA9">
        <w:rPr>
          <w:rFonts w:ascii="Times New Roman" w:hAnsi="Times New Roman"/>
          <w:sz w:val="28"/>
          <w:szCs w:val="28"/>
        </w:rPr>
        <w:t xml:space="preserve"> </w:t>
      </w:r>
      <w:r w:rsidRPr="00A13AFB">
        <w:rPr>
          <w:rFonts w:ascii="Times New Roman" w:hAnsi="Times New Roman"/>
          <w:sz w:val="28"/>
          <w:szCs w:val="28"/>
        </w:rPr>
        <w:t>господарського</w:t>
      </w:r>
      <w:r w:rsidR="00207EA9">
        <w:rPr>
          <w:rFonts w:ascii="Times New Roman" w:hAnsi="Times New Roman"/>
          <w:sz w:val="28"/>
          <w:szCs w:val="28"/>
        </w:rPr>
        <w:t xml:space="preserve"> </w:t>
      </w:r>
      <w:r w:rsidRPr="00A13AFB">
        <w:rPr>
          <w:rFonts w:ascii="Times New Roman" w:hAnsi="Times New Roman"/>
          <w:sz w:val="28"/>
          <w:szCs w:val="28"/>
        </w:rPr>
        <w:t>суду</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розгляд</w:t>
      </w:r>
      <w:r w:rsidR="00207EA9">
        <w:rPr>
          <w:rFonts w:ascii="Times New Roman" w:hAnsi="Times New Roman"/>
          <w:sz w:val="28"/>
          <w:szCs w:val="28"/>
        </w:rPr>
        <w:t xml:space="preserve"> </w:t>
      </w:r>
      <w:r w:rsidRPr="00A13AFB">
        <w:rPr>
          <w:rFonts w:ascii="Times New Roman" w:hAnsi="Times New Roman"/>
          <w:sz w:val="28"/>
          <w:szCs w:val="28"/>
        </w:rPr>
        <w:t>яких</w:t>
      </w:r>
      <w:r w:rsidR="00207EA9">
        <w:rPr>
          <w:rFonts w:ascii="Times New Roman" w:hAnsi="Times New Roman"/>
          <w:sz w:val="28"/>
          <w:szCs w:val="28"/>
        </w:rPr>
        <w:t xml:space="preserve"> </w:t>
      </w:r>
      <w:r w:rsidRPr="00A13AFB">
        <w:rPr>
          <w:rFonts w:ascii="Times New Roman" w:hAnsi="Times New Roman"/>
          <w:sz w:val="28"/>
          <w:szCs w:val="28"/>
        </w:rPr>
        <w:t>не</w:t>
      </w:r>
      <w:r w:rsidR="00207EA9">
        <w:rPr>
          <w:rFonts w:ascii="Times New Roman" w:hAnsi="Times New Roman"/>
          <w:sz w:val="28"/>
          <w:szCs w:val="28"/>
        </w:rPr>
        <w:t xml:space="preserve"> </w:t>
      </w:r>
      <w:r w:rsidRPr="00A13AFB">
        <w:rPr>
          <w:rFonts w:ascii="Times New Roman" w:hAnsi="Times New Roman"/>
          <w:sz w:val="28"/>
          <w:szCs w:val="28"/>
        </w:rPr>
        <w:t>закінчено</w:t>
      </w:r>
      <w:r w:rsidR="00207EA9">
        <w:rPr>
          <w:rFonts w:ascii="Times New Roman" w:hAnsi="Times New Roman"/>
          <w:sz w:val="28"/>
          <w:szCs w:val="28"/>
        </w:rPr>
        <w:t xml:space="preserve"> </w:t>
      </w:r>
      <w:r w:rsidRPr="00A13AFB">
        <w:rPr>
          <w:rFonts w:ascii="Times New Roman" w:hAnsi="Times New Roman"/>
          <w:sz w:val="28"/>
          <w:szCs w:val="28"/>
        </w:rPr>
        <w:t>до</w:t>
      </w:r>
      <w:r w:rsidR="00207EA9">
        <w:rPr>
          <w:rFonts w:ascii="Times New Roman" w:hAnsi="Times New Roman"/>
          <w:sz w:val="28"/>
          <w:szCs w:val="28"/>
        </w:rPr>
        <w:t xml:space="preserve"> </w:t>
      </w:r>
      <w:r w:rsidRPr="00A13AFB">
        <w:rPr>
          <w:rFonts w:ascii="Times New Roman" w:hAnsi="Times New Roman"/>
          <w:sz w:val="28"/>
          <w:szCs w:val="28"/>
        </w:rPr>
        <w:t>дня</w:t>
      </w:r>
      <w:r w:rsidR="00207EA9">
        <w:rPr>
          <w:rFonts w:ascii="Times New Roman" w:hAnsi="Times New Roman"/>
          <w:sz w:val="28"/>
          <w:szCs w:val="28"/>
        </w:rPr>
        <w:t xml:space="preserve"> </w:t>
      </w:r>
      <w:r w:rsidRPr="00A13AFB">
        <w:rPr>
          <w:rFonts w:ascii="Times New Roman" w:hAnsi="Times New Roman"/>
          <w:sz w:val="28"/>
          <w:szCs w:val="28"/>
        </w:rPr>
        <w:t>набрання</w:t>
      </w:r>
      <w:r w:rsidR="00207EA9">
        <w:rPr>
          <w:rFonts w:ascii="Times New Roman" w:hAnsi="Times New Roman"/>
          <w:sz w:val="28"/>
          <w:szCs w:val="28"/>
        </w:rPr>
        <w:t xml:space="preserve"> </w:t>
      </w:r>
      <w:r w:rsidRPr="00A13AFB">
        <w:rPr>
          <w:rFonts w:ascii="Times New Roman" w:hAnsi="Times New Roman"/>
          <w:sz w:val="28"/>
          <w:szCs w:val="28"/>
        </w:rPr>
        <w:t>чинності</w:t>
      </w:r>
      <w:r w:rsidR="00207EA9">
        <w:rPr>
          <w:rFonts w:ascii="Times New Roman" w:hAnsi="Times New Roman"/>
          <w:sz w:val="28"/>
          <w:szCs w:val="28"/>
        </w:rPr>
        <w:t xml:space="preserve"> </w:t>
      </w:r>
      <w:r w:rsidRPr="00A13AFB">
        <w:rPr>
          <w:rFonts w:ascii="Times New Roman" w:hAnsi="Times New Roman"/>
          <w:sz w:val="28"/>
          <w:szCs w:val="28"/>
        </w:rPr>
        <w:t>цим</w:t>
      </w:r>
      <w:r w:rsidR="00207EA9">
        <w:rPr>
          <w:rFonts w:ascii="Times New Roman" w:hAnsi="Times New Roman"/>
          <w:sz w:val="28"/>
          <w:szCs w:val="28"/>
        </w:rPr>
        <w:t xml:space="preserve"> </w:t>
      </w:r>
      <w:r w:rsidRPr="00A13AFB">
        <w:rPr>
          <w:rFonts w:ascii="Times New Roman" w:hAnsi="Times New Roman"/>
          <w:sz w:val="28"/>
          <w:szCs w:val="28"/>
        </w:rPr>
        <w:t>Законом,</w:t>
      </w:r>
      <w:r w:rsidR="00207EA9">
        <w:rPr>
          <w:rFonts w:ascii="Times New Roman" w:hAnsi="Times New Roman"/>
          <w:sz w:val="28"/>
          <w:szCs w:val="28"/>
        </w:rPr>
        <w:t xml:space="preserve"> </w:t>
      </w:r>
      <w:r w:rsidRPr="00A13AFB">
        <w:rPr>
          <w:rFonts w:ascii="Times New Roman" w:hAnsi="Times New Roman"/>
          <w:sz w:val="28"/>
          <w:szCs w:val="28"/>
        </w:rPr>
        <w:t>передаються</w:t>
      </w:r>
      <w:r w:rsidR="00207EA9">
        <w:rPr>
          <w:rFonts w:ascii="Times New Roman" w:hAnsi="Times New Roman"/>
          <w:sz w:val="28"/>
          <w:szCs w:val="28"/>
        </w:rPr>
        <w:t xml:space="preserve"> </w:t>
      </w:r>
      <w:r w:rsidRPr="00A13AFB">
        <w:rPr>
          <w:rFonts w:ascii="Times New Roman" w:hAnsi="Times New Roman"/>
          <w:sz w:val="28"/>
          <w:szCs w:val="28"/>
        </w:rPr>
        <w:t>протягом</w:t>
      </w:r>
      <w:r w:rsidR="00207EA9">
        <w:rPr>
          <w:rFonts w:ascii="Times New Roman" w:hAnsi="Times New Roman"/>
          <w:sz w:val="28"/>
          <w:szCs w:val="28"/>
        </w:rPr>
        <w:t xml:space="preserve"> </w:t>
      </w:r>
      <w:r w:rsidRPr="00A13AFB">
        <w:rPr>
          <w:rFonts w:ascii="Times New Roman" w:hAnsi="Times New Roman"/>
          <w:sz w:val="28"/>
          <w:szCs w:val="28"/>
        </w:rPr>
        <w:t>одного</w:t>
      </w:r>
      <w:r w:rsidR="00207EA9">
        <w:rPr>
          <w:rFonts w:ascii="Times New Roman" w:hAnsi="Times New Roman"/>
          <w:sz w:val="28"/>
          <w:szCs w:val="28"/>
        </w:rPr>
        <w:t xml:space="preserve"> </w:t>
      </w:r>
      <w:r w:rsidRPr="00A13AFB">
        <w:rPr>
          <w:rFonts w:ascii="Times New Roman" w:hAnsi="Times New Roman"/>
          <w:sz w:val="28"/>
          <w:szCs w:val="28"/>
        </w:rPr>
        <w:t>місяця</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дня</w:t>
      </w:r>
      <w:r w:rsidR="00207EA9">
        <w:rPr>
          <w:rFonts w:ascii="Times New Roman" w:hAnsi="Times New Roman"/>
          <w:sz w:val="28"/>
          <w:szCs w:val="28"/>
        </w:rPr>
        <w:t xml:space="preserve"> </w:t>
      </w:r>
      <w:r w:rsidRPr="00A13AFB">
        <w:rPr>
          <w:rFonts w:ascii="Times New Roman" w:hAnsi="Times New Roman"/>
          <w:sz w:val="28"/>
          <w:szCs w:val="28"/>
        </w:rPr>
        <w:t>набрання</w:t>
      </w:r>
      <w:r w:rsidR="00207EA9">
        <w:rPr>
          <w:rFonts w:ascii="Times New Roman" w:hAnsi="Times New Roman"/>
          <w:sz w:val="28"/>
          <w:szCs w:val="28"/>
        </w:rPr>
        <w:t xml:space="preserve"> </w:t>
      </w:r>
      <w:r w:rsidRPr="00A13AFB">
        <w:rPr>
          <w:rFonts w:ascii="Times New Roman" w:hAnsi="Times New Roman"/>
          <w:sz w:val="28"/>
          <w:szCs w:val="28"/>
        </w:rPr>
        <w:t>чинності</w:t>
      </w:r>
      <w:r w:rsidR="00207EA9">
        <w:rPr>
          <w:rFonts w:ascii="Times New Roman" w:hAnsi="Times New Roman"/>
          <w:sz w:val="28"/>
          <w:szCs w:val="28"/>
        </w:rPr>
        <w:t xml:space="preserve"> </w:t>
      </w:r>
      <w:r w:rsidRPr="00A13AFB">
        <w:rPr>
          <w:rFonts w:ascii="Times New Roman" w:hAnsi="Times New Roman"/>
          <w:sz w:val="28"/>
          <w:szCs w:val="28"/>
        </w:rPr>
        <w:t>цим</w:t>
      </w:r>
      <w:r w:rsidR="00207EA9">
        <w:rPr>
          <w:rFonts w:ascii="Times New Roman" w:hAnsi="Times New Roman"/>
          <w:sz w:val="28"/>
          <w:szCs w:val="28"/>
        </w:rPr>
        <w:t xml:space="preserve"> </w:t>
      </w:r>
      <w:r w:rsidRPr="00A13AFB">
        <w:rPr>
          <w:rFonts w:ascii="Times New Roman" w:hAnsi="Times New Roman"/>
          <w:sz w:val="28"/>
          <w:szCs w:val="28"/>
        </w:rPr>
        <w:t>Законом</w:t>
      </w:r>
      <w:r w:rsidR="00207EA9">
        <w:rPr>
          <w:rFonts w:ascii="Times New Roman" w:hAnsi="Times New Roman"/>
          <w:sz w:val="28"/>
          <w:szCs w:val="28"/>
        </w:rPr>
        <w:t xml:space="preserve"> </w:t>
      </w:r>
      <w:r w:rsidRPr="00A13AFB">
        <w:rPr>
          <w:rFonts w:ascii="Times New Roman" w:hAnsi="Times New Roman"/>
          <w:sz w:val="28"/>
          <w:szCs w:val="28"/>
        </w:rPr>
        <w:t>до</w:t>
      </w:r>
      <w:r w:rsidR="00207EA9">
        <w:rPr>
          <w:rFonts w:ascii="Times New Roman" w:hAnsi="Times New Roman"/>
          <w:sz w:val="28"/>
          <w:szCs w:val="28"/>
        </w:rPr>
        <w:t xml:space="preserve"> </w:t>
      </w:r>
      <w:r w:rsidRPr="00A13AFB">
        <w:rPr>
          <w:rFonts w:ascii="Times New Roman" w:hAnsi="Times New Roman"/>
          <w:sz w:val="28"/>
          <w:szCs w:val="28"/>
        </w:rPr>
        <w:t>Великої</w:t>
      </w:r>
      <w:r w:rsidR="00207EA9">
        <w:rPr>
          <w:rFonts w:ascii="Times New Roman" w:hAnsi="Times New Roman"/>
          <w:sz w:val="28"/>
          <w:szCs w:val="28"/>
        </w:rPr>
        <w:t xml:space="preserve"> </w:t>
      </w:r>
      <w:r w:rsidRPr="00A13AFB">
        <w:rPr>
          <w:rFonts w:ascii="Times New Roman" w:hAnsi="Times New Roman"/>
          <w:sz w:val="28"/>
          <w:szCs w:val="28"/>
        </w:rPr>
        <w:t>Палати</w:t>
      </w:r>
      <w:r w:rsidR="00207EA9">
        <w:rPr>
          <w:rFonts w:ascii="Times New Roman" w:hAnsi="Times New Roman"/>
          <w:sz w:val="28"/>
          <w:szCs w:val="28"/>
        </w:rPr>
        <w:t xml:space="preserve"> </w:t>
      </w:r>
      <w:r w:rsidRPr="00A13AFB">
        <w:rPr>
          <w:rFonts w:ascii="Times New Roman" w:hAnsi="Times New Roman"/>
          <w:sz w:val="28"/>
          <w:szCs w:val="28"/>
        </w:rPr>
        <w:t>Верховного</w:t>
      </w:r>
      <w:r w:rsidR="00207EA9">
        <w:rPr>
          <w:rFonts w:ascii="Times New Roman" w:hAnsi="Times New Roman"/>
          <w:sz w:val="28"/>
          <w:szCs w:val="28"/>
        </w:rPr>
        <w:t xml:space="preserve"> </w:t>
      </w:r>
      <w:r w:rsidRPr="00A13AFB">
        <w:rPr>
          <w:rFonts w:ascii="Times New Roman" w:hAnsi="Times New Roman"/>
          <w:sz w:val="28"/>
          <w:szCs w:val="28"/>
        </w:rPr>
        <w:t>Суду</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розглядаються</w:t>
      </w:r>
      <w:r w:rsidR="00207EA9">
        <w:rPr>
          <w:rFonts w:ascii="Times New Roman" w:hAnsi="Times New Roman"/>
          <w:sz w:val="28"/>
          <w:szCs w:val="28"/>
        </w:rPr>
        <w:t xml:space="preserve"> </w:t>
      </w:r>
      <w:r w:rsidRPr="00A13AFB">
        <w:rPr>
          <w:rFonts w:ascii="Times New Roman" w:hAnsi="Times New Roman"/>
          <w:sz w:val="28"/>
          <w:szCs w:val="28"/>
        </w:rPr>
        <w:t>спочатку</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правилами,</w:t>
      </w:r>
      <w:r w:rsidR="00207EA9">
        <w:rPr>
          <w:rFonts w:ascii="Times New Roman" w:hAnsi="Times New Roman"/>
          <w:sz w:val="28"/>
          <w:szCs w:val="28"/>
        </w:rPr>
        <w:t xml:space="preserve"> </w:t>
      </w:r>
      <w:r w:rsidRPr="00A13AFB">
        <w:rPr>
          <w:rFonts w:ascii="Times New Roman" w:hAnsi="Times New Roman"/>
          <w:sz w:val="28"/>
          <w:szCs w:val="28"/>
        </w:rPr>
        <w:t>що</w:t>
      </w:r>
      <w:r w:rsidR="00207EA9">
        <w:rPr>
          <w:rFonts w:ascii="Times New Roman" w:hAnsi="Times New Roman"/>
          <w:sz w:val="28"/>
          <w:szCs w:val="28"/>
        </w:rPr>
        <w:t xml:space="preserve"> </w:t>
      </w:r>
      <w:r w:rsidRPr="00A13AFB">
        <w:rPr>
          <w:rFonts w:ascii="Times New Roman" w:hAnsi="Times New Roman"/>
          <w:sz w:val="28"/>
          <w:szCs w:val="28"/>
        </w:rPr>
        <w:t>діють</w:t>
      </w:r>
      <w:r w:rsidR="00207EA9">
        <w:rPr>
          <w:rFonts w:ascii="Times New Roman" w:hAnsi="Times New Roman"/>
          <w:sz w:val="28"/>
          <w:szCs w:val="28"/>
        </w:rPr>
        <w:t xml:space="preserve"> </w:t>
      </w:r>
      <w:r w:rsidRPr="00A13AFB">
        <w:rPr>
          <w:rFonts w:ascii="Times New Roman" w:hAnsi="Times New Roman"/>
          <w:sz w:val="28"/>
          <w:szCs w:val="28"/>
        </w:rPr>
        <w:t>після</w:t>
      </w:r>
      <w:r w:rsidR="00207EA9">
        <w:rPr>
          <w:rFonts w:ascii="Times New Roman" w:hAnsi="Times New Roman"/>
          <w:sz w:val="28"/>
          <w:szCs w:val="28"/>
        </w:rPr>
        <w:t xml:space="preserve"> </w:t>
      </w:r>
      <w:r w:rsidRPr="00A13AFB">
        <w:rPr>
          <w:rFonts w:ascii="Times New Roman" w:hAnsi="Times New Roman"/>
          <w:sz w:val="28"/>
          <w:szCs w:val="28"/>
        </w:rPr>
        <w:t>набрання</w:t>
      </w:r>
      <w:r w:rsidR="00207EA9">
        <w:rPr>
          <w:rFonts w:ascii="Times New Roman" w:hAnsi="Times New Roman"/>
          <w:sz w:val="28"/>
          <w:szCs w:val="28"/>
        </w:rPr>
        <w:t xml:space="preserve"> </w:t>
      </w:r>
      <w:r w:rsidRPr="00A13AFB">
        <w:rPr>
          <w:rFonts w:ascii="Times New Roman" w:hAnsi="Times New Roman"/>
          <w:sz w:val="28"/>
          <w:szCs w:val="28"/>
        </w:rPr>
        <w:t>чинності</w:t>
      </w:r>
      <w:r w:rsidR="00207EA9">
        <w:rPr>
          <w:rFonts w:ascii="Times New Roman" w:hAnsi="Times New Roman"/>
          <w:sz w:val="28"/>
          <w:szCs w:val="28"/>
        </w:rPr>
        <w:t xml:space="preserve"> </w:t>
      </w:r>
      <w:r w:rsidRPr="00A13AFB">
        <w:rPr>
          <w:rFonts w:ascii="Times New Roman" w:hAnsi="Times New Roman"/>
          <w:sz w:val="28"/>
          <w:szCs w:val="28"/>
        </w:rPr>
        <w:t>цим</w:t>
      </w:r>
      <w:r w:rsidR="00207EA9">
        <w:rPr>
          <w:rFonts w:ascii="Times New Roman" w:hAnsi="Times New Roman"/>
          <w:sz w:val="28"/>
          <w:szCs w:val="28"/>
        </w:rPr>
        <w:t xml:space="preserve"> </w:t>
      </w:r>
      <w:r w:rsidRPr="00A13AFB">
        <w:rPr>
          <w:rFonts w:ascii="Times New Roman" w:hAnsi="Times New Roman"/>
          <w:sz w:val="28"/>
          <w:szCs w:val="28"/>
        </w:rPr>
        <w:t>Законом.</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1</w:t>
      </w:r>
      <w:r w:rsidR="00574B8F">
        <w:rPr>
          <w:rFonts w:ascii="Times New Roman" w:hAnsi="Times New Roman"/>
          <w:sz w:val="28"/>
          <w:szCs w:val="28"/>
        </w:rPr>
        <w:t>1</w:t>
      </w:r>
      <w:r w:rsidRPr="00A13AFB">
        <w:rPr>
          <w:rFonts w:ascii="Times New Roman" w:hAnsi="Times New Roman"/>
          <w:sz w:val="28"/>
          <w:szCs w:val="28"/>
        </w:rPr>
        <w:t>.</w:t>
      </w:r>
      <w:r w:rsidR="00207EA9">
        <w:rPr>
          <w:rFonts w:ascii="Times New Roman" w:hAnsi="Times New Roman"/>
          <w:sz w:val="28"/>
          <w:szCs w:val="28"/>
        </w:rPr>
        <w:t xml:space="preserve"> </w:t>
      </w:r>
      <w:r w:rsidRPr="00A13AFB">
        <w:rPr>
          <w:rFonts w:ascii="Times New Roman" w:hAnsi="Times New Roman"/>
          <w:sz w:val="28"/>
          <w:szCs w:val="28"/>
        </w:rPr>
        <w:t>Розгляд</w:t>
      </w:r>
      <w:r w:rsidR="00207EA9">
        <w:rPr>
          <w:rFonts w:ascii="Times New Roman" w:hAnsi="Times New Roman"/>
          <w:sz w:val="28"/>
          <w:szCs w:val="28"/>
        </w:rPr>
        <w:t xml:space="preserve"> </w:t>
      </w:r>
      <w:r w:rsidRPr="00A13AFB">
        <w:rPr>
          <w:rFonts w:ascii="Times New Roman" w:hAnsi="Times New Roman"/>
          <w:sz w:val="28"/>
          <w:szCs w:val="28"/>
        </w:rPr>
        <w:t>адміністративних</w:t>
      </w:r>
      <w:r w:rsidR="00207EA9">
        <w:rPr>
          <w:rFonts w:ascii="Times New Roman" w:hAnsi="Times New Roman"/>
          <w:sz w:val="28"/>
          <w:szCs w:val="28"/>
        </w:rPr>
        <w:t xml:space="preserve"> </w:t>
      </w:r>
      <w:r w:rsidRPr="00A13AFB">
        <w:rPr>
          <w:rFonts w:ascii="Times New Roman" w:hAnsi="Times New Roman"/>
          <w:sz w:val="28"/>
          <w:szCs w:val="28"/>
        </w:rPr>
        <w:t>справ</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касаційними</w:t>
      </w:r>
      <w:r w:rsidR="00207EA9">
        <w:rPr>
          <w:rFonts w:ascii="Times New Roman" w:hAnsi="Times New Roman"/>
          <w:sz w:val="28"/>
          <w:szCs w:val="28"/>
        </w:rPr>
        <w:t xml:space="preserve"> </w:t>
      </w:r>
      <w:r w:rsidRPr="00A13AFB">
        <w:rPr>
          <w:rFonts w:ascii="Times New Roman" w:hAnsi="Times New Roman"/>
          <w:sz w:val="28"/>
          <w:szCs w:val="28"/>
        </w:rPr>
        <w:t>скаргами</w:t>
      </w:r>
      <w:r w:rsidR="00207EA9">
        <w:rPr>
          <w:rFonts w:ascii="Times New Roman" w:hAnsi="Times New Roman"/>
          <w:sz w:val="28"/>
          <w:szCs w:val="28"/>
        </w:rPr>
        <w:t xml:space="preserve"> </w:t>
      </w:r>
      <w:r w:rsidRPr="00A13AFB">
        <w:rPr>
          <w:rFonts w:ascii="Times New Roman" w:hAnsi="Times New Roman"/>
          <w:sz w:val="28"/>
          <w:szCs w:val="28"/>
        </w:rPr>
        <w:t>про</w:t>
      </w:r>
      <w:r w:rsidR="00207EA9">
        <w:rPr>
          <w:rFonts w:ascii="Times New Roman" w:hAnsi="Times New Roman"/>
          <w:sz w:val="28"/>
          <w:szCs w:val="28"/>
        </w:rPr>
        <w:t xml:space="preserve"> </w:t>
      </w:r>
      <w:r w:rsidRPr="00A13AFB">
        <w:rPr>
          <w:rFonts w:ascii="Times New Roman" w:hAnsi="Times New Roman"/>
          <w:sz w:val="28"/>
          <w:szCs w:val="28"/>
        </w:rPr>
        <w:t>відшкодування</w:t>
      </w:r>
      <w:r w:rsidR="00207EA9">
        <w:rPr>
          <w:rFonts w:ascii="Times New Roman" w:hAnsi="Times New Roman"/>
          <w:sz w:val="28"/>
          <w:szCs w:val="28"/>
        </w:rPr>
        <w:t xml:space="preserve"> </w:t>
      </w:r>
      <w:r w:rsidRPr="00A13AFB">
        <w:rPr>
          <w:rFonts w:ascii="Times New Roman" w:hAnsi="Times New Roman"/>
          <w:sz w:val="28"/>
          <w:szCs w:val="28"/>
        </w:rPr>
        <w:t>шкоди,</w:t>
      </w:r>
      <w:r w:rsidR="00207EA9">
        <w:rPr>
          <w:rFonts w:ascii="Times New Roman" w:hAnsi="Times New Roman"/>
          <w:sz w:val="28"/>
          <w:szCs w:val="28"/>
        </w:rPr>
        <w:t xml:space="preserve"> </w:t>
      </w:r>
      <w:r w:rsidRPr="00A13AFB">
        <w:rPr>
          <w:rFonts w:ascii="Times New Roman" w:hAnsi="Times New Roman"/>
          <w:sz w:val="28"/>
          <w:szCs w:val="28"/>
        </w:rPr>
        <w:t>заподіяної</w:t>
      </w:r>
      <w:r w:rsidR="00207EA9">
        <w:rPr>
          <w:rFonts w:ascii="Times New Roman" w:hAnsi="Times New Roman"/>
          <w:sz w:val="28"/>
          <w:szCs w:val="28"/>
        </w:rPr>
        <w:t xml:space="preserve"> </w:t>
      </w:r>
      <w:r w:rsidRPr="00A13AFB">
        <w:rPr>
          <w:rFonts w:ascii="Times New Roman" w:hAnsi="Times New Roman"/>
          <w:sz w:val="28"/>
          <w:szCs w:val="28"/>
        </w:rPr>
        <w:t>визнаними</w:t>
      </w:r>
      <w:r w:rsidR="00207EA9">
        <w:rPr>
          <w:rFonts w:ascii="Times New Roman" w:hAnsi="Times New Roman"/>
          <w:sz w:val="28"/>
          <w:szCs w:val="28"/>
        </w:rPr>
        <w:t xml:space="preserve"> </w:t>
      </w:r>
      <w:r w:rsidRPr="00A13AFB">
        <w:rPr>
          <w:rFonts w:ascii="Times New Roman" w:hAnsi="Times New Roman"/>
          <w:sz w:val="28"/>
          <w:szCs w:val="28"/>
        </w:rPr>
        <w:t>протиправними</w:t>
      </w:r>
      <w:r w:rsidR="00207EA9">
        <w:rPr>
          <w:rFonts w:ascii="Times New Roman" w:hAnsi="Times New Roman"/>
          <w:sz w:val="28"/>
          <w:szCs w:val="28"/>
        </w:rPr>
        <w:t xml:space="preserve"> </w:t>
      </w:r>
      <w:r w:rsidRPr="00A13AFB">
        <w:rPr>
          <w:rFonts w:ascii="Times New Roman" w:hAnsi="Times New Roman"/>
          <w:sz w:val="28"/>
          <w:szCs w:val="28"/>
        </w:rPr>
        <w:t>(незаконними)</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скасованими</w:t>
      </w:r>
      <w:r w:rsidR="00207EA9">
        <w:rPr>
          <w:rFonts w:ascii="Times New Roman" w:hAnsi="Times New Roman"/>
          <w:sz w:val="28"/>
          <w:szCs w:val="28"/>
        </w:rPr>
        <w:t xml:space="preserve"> </w:t>
      </w:r>
      <w:r w:rsidRPr="00A13AFB">
        <w:rPr>
          <w:rFonts w:ascii="Times New Roman" w:hAnsi="Times New Roman"/>
          <w:sz w:val="28"/>
          <w:szCs w:val="28"/>
        </w:rPr>
        <w:t>рішеннями</w:t>
      </w:r>
      <w:r w:rsidR="00207EA9">
        <w:rPr>
          <w:rFonts w:ascii="Times New Roman" w:hAnsi="Times New Roman"/>
          <w:sz w:val="28"/>
          <w:szCs w:val="28"/>
        </w:rPr>
        <w:t xml:space="preserve"> </w:t>
      </w:r>
      <w:r w:rsidRPr="00A13AFB">
        <w:rPr>
          <w:rFonts w:ascii="Times New Roman" w:hAnsi="Times New Roman"/>
          <w:sz w:val="28"/>
          <w:szCs w:val="28"/>
        </w:rPr>
        <w:t>Національного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про</w:t>
      </w:r>
      <w:r w:rsidR="00207EA9">
        <w:rPr>
          <w:rFonts w:ascii="Times New Roman" w:hAnsi="Times New Roman"/>
          <w:sz w:val="28"/>
          <w:szCs w:val="28"/>
        </w:rPr>
        <w:t xml:space="preserve"> </w:t>
      </w:r>
      <w:r w:rsidRPr="00A13AFB">
        <w:rPr>
          <w:rFonts w:ascii="Times New Roman" w:hAnsi="Times New Roman"/>
          <w:sz w:val="28"/>
          <w:szCs w:val="28"/>
        </w:rPr>
        <w:t>віднесення</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до</w:t>
      </w:r>
      <w:r w:rsidR="00207EA9">
        <w:rPr>
          <w:rFonts w:ascii="Times New Roman" w:hAnsi="Times New Roman"/>
          <w:sz w:val="28"/>
          <w:szCs w:val="28"/>
        </w:rPr>
        <w:t xml:space="preserve"> </w:t>
      </w:r>
      <w:r w:rsidRPr="00A13AFB">
        <w:rPr>
          <w:rFonts w:ascii="Times New Roman" w:hAnsi="Times New Roman"/>
          <w:sz w:val="28"/>
          <w:szCs w:val="28"/>
        </w:rPr>
        <w:t>категорії</w:t>
      </w:r>
      <w:r w:rsidR="00207EA9">
        <w:rPr>
          <w:rFonts w:ascii="Times New Roman" w:hAnsi="Times New Roman"/>
          <w:sz w:val="28"/>
          <w:szCs w:val="28"/>
        </w:rPr>
        <w:t xml:space="preserve"> </w:t>
      </w:r>
      <w:r w:rsidRPr="00A13AFB">
        <w:rPr>
          <w:rFonts w:ascii="Times New Roman" w:hAnsi="Times New Roman"/>
          <w:sz w:val="28"/>
          <w:szCs w:val="28"/>
        </w:rPr>
        <w:t>неплатоспроможних,</w:t>
      </w:r>
      <w:r w:rsidR="00207EA9">
        <w:rPr>
          <w:rFonts w:ascii="Times New Roman" w:hAnsi="Times New Roman"/>
          <w:sz w:val="28"/>
          <w:szCs w:val="28"/>
        </w:rPr>
        <w:t xml:space="preserve"> </w:t>
      </w:r>
      <w:r w:rsidRPr="00A13AFB">
        <w:rPr>
          <w:rFonts w:ascii="Times New Roman" w:hAnsi="Times New Roman"/>
          <w:sz w:val="28"/>
          <w:szCs w:val="28"/>
        </w:rPr>
        <w:t>про</w:t>
      </w:r>
      <w:r w:rsidR="00207EA9">
        <w:rPr>
          <w:rFonts w:ascii="Times New Roman" w:hAnsi="Times New Roman"/>
          <w:sz w:val="28"/>
          <w:szCs w:val="28"/>
        </w:rPr>
        <w:t xml:space="preserve"> </w:t>
      </w:r>
      <w:r w:rsidRPr="00A13AFB">
        <w:rPr>
          <w:rFonts w:ascii="Times New Roman" w:hAnsi="Times New Roman"/>
          <w:sz w:val="28"/>
          <w:szCs w:val="28"/>
        </w:rPr>
        <w:t>відкликання</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банківської</w:t>
      </w:r>
      <w:r w:rsidR="00207EA9">
        <w:rPr>
          <w:rFonts w:ascii="Times New Roman" w:hAnsi="Times New Roman"/>
          <w:sz w:val="28"/>
          <w:szCs w:val="28"/>
        </w:rPr>
        <w:t xml:space="preserve"> </w:t>
      </w:r>
      <w:r w:rsidRPr="00A13AFB">
        <w:rPr>
          <w:rFonts w:ascii="Times New Roman" w:hAnsi="Times New Roman"/>
          <w:sz w:val="28"/>
          <w:szCs w:val="28"/>
        </w:rPr>
        <w:t>ліцензії</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ліквідацію</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про</w:t>
      </w:r>
      <w:r w:rsidR="00207EA9">
        <w:rPr>
          <w:rFonts w:ascii="Times New Roman" w:hAnsi="Times New Roman"/>
          <w:sz w:val="28"/>
          <w:szCs w:val="28"/>
        </w:rPr>
        <w:t xml:space="preserve"> </w:t>
      </w:r>
      <w:r w:rsidRPr="00A13AFB">
        <w:rPr>
          <w:rFonts w:ascii="Times New Roman" w:hAnsi="Times New Roman"/>
          <w:sz w:val="28"/>
          <w:szCs w:val="28"/>
        </w:rPr>
        <w:t>затвердження</w:t>
      </w:r>
      <w:r w:rsidR="00207EA9">
        <w:rPr>
          <w:rFonts w:ascii="Times New Roman" w:hAnsi="Times New Roman"/>
          <w:sz w:val="28"/>
          <w:szCs w:val="28"/>
        </w:rPr>
        <w:t xml:space="preserve"> </w:t>
      </w:r>
      <w:r w:rsidRPr="00A13AFB">
        <w:rPr>
          <w:rFonts w:ascii="Times New Roman" w:hAnsi="Times New Roman"/>
          <w:sz w:val="28"/>
          <w:szCs w:val="28"/>
        </w:rPr>
        <w:t>пропозиції</w:t>
      </w:r>
      <w:r w:rsidR="00207EA9">
        <w:rPr>
          <w:rFonts w:ascii="Times New Roman" w:hAnsi="Times New Roman"/>
          <w:sz w:val="28"/>
          <w:szCs w:val="28"/>
        </w:rPr>
        <w:t xml:space="preserve"> </w:t>
      </w:r>
      <w:r w:rsidRPr="00A13AFB">
        <w:rPr>
          <w:rFonts w:ascii="Times New Roman" w:hAnsi="Times New Roman"/>
          <w:sz w:val="28"/>
          <w:szCs w:val="28"/>
        </w:rPr>
        <w:t>Національного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про</w:t>
      </w:r>
      <w:r w:rsidR="00207EA9">
        <w:rPr>
          <w:rFonts w:ascii="Times New Roman" w:hAnsi="Times New Roman"/>
          <w:sz w:val="28"/>
          <w:szCs w:val="28"/>
        </w:rPr>
        <w:t xml:space="preserve"> </w:t>
      </w:r>
      <w:r w:rsidRPr="00A13AFB">
        <w:rPr>
          <w:rFonts w:ascii="Times New Roman" w:hAnsi="Times New Roman"/>
          <w:sz w:val="28"/>
          <w:szCs w:val="28"/>
        </w:rPr>
        <w:t>участь</w:t>
      </w:r>
      <w:r w:rsidR="00207EA9">
        <w:rPr>
          <w:rFonts w:ascii="Times New Roman" w:hAnsi="Times New Roman"/>
          <w:sz w:val="28"/>
          <w:szCs w:val="28"/>
        </w:rPr>
        <w:t xml:space="preserve"> </w:t>
      </w:r>
      <w:r w:rsidRPr="00A13AFB">
        <w:rPr>
          <w:rFonts w:ascii="Times New Roman" w:hAnsi="Times New Roman"/>
          <w:sz w:val="28"/>
          <w:szCs w:val="28"/>
        </w:rPr>
        <w:t>держави</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виведенні</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ринку,</w:t>
      </w:r>
      <w:r w:rsidR="00207EA9">
        <w:rPr>
          <w:rFonts w:ascii="Times New Roman" w:hAnsi="Times New Roman"/>
          <w:sz w:val="28"/>
          <w:szCs w:val="28"/>
        </w:rPr>
        <w:t xml:space="preserve"> </w:t>
      </w:r>
      <w:r w:rsidRPr="00A13AFB">
        <w:rPr>
          <w:rFonts w:ascii="Times New Roman" w:hAnsi="Times New Roman"/>
          <w:sz w:val="28"/>
          <w:szCs w:val="28"/>
        </w:rPr>
        <w:t>рішеннями</w:t>
      </w:r>
      <w:r w:rsidR="00207EA9">
        <w:rPr>
          <w:rFonts w:ascii="Times New Roman" w:hAnsi="Times New Roman"/>
          <w:sz w:val="28"/>
          <w:szCs w:val="28"/>
        </w:rPr>
        <w:t xml:space="preserve"> </w:t>
      </w:r>
      <w:r w:rsidRPr="00A13AFB">
        <w:rPr>
          <w:rFonts w:ascii="Times New Roman" w:hAnsi="Times New Roman"/>
          <w:sz w:val="28"/>
          <w:szCs w:val="28"/>
        </w:rPr>
        <w:t>Фонду</w:t>
      </w:r>
      <w:r w:rsidR="00207EA9">
        <w:rPr>
          <w:rFonts w:ascii="Times New Roman" w:hAnsi="Times New Roman"/>
          <w:sz w:val="28"/>
          <w:szCs w:val="28"/>
        </w:rPr>
        <w:t xml:space="preserve"> </w:t>
      </w:r>
      <w:r w:rsidRPr="00A13AFB">
        <w:rPr>
          <w:rFonts w:ascii="Times New Roman" w:hAnsi="Times New Roman"/>
          <w:sz w:val="28"/>
          <w:szCs w:val="28"/>
        </w:rPr>
        <w:t>гарантування</w:t>
      </w:r>
      <w:r w:rsidR="00207EA9">
        <w:rPr>
          <w:rFonts w:ascii="Times New Roman" w:hAnsi="Times New Roman"/>
          <w:sz w:val="28"/>
          <w:szCs w:val="28"/>
        </w:rPr>
        <w:t xml:space="preserve"> </w:t>
      </w:r>
      <w:r w:rsidRPr="00A13AFB">
        <w:rPr>
          <w:rFonts w:ascii="Times New Roman" w:hAnsi="Times New Roman"/>
          <w:sz w:val="28"/>
          <w:szCs w:val="28"/>
        </w:rPr>
        <w:t>вкладів</w:t>
      </w:r>
      <w:r w:rsidR="00207EA9">
        <w:rPr>
          <w:rFonts w:ascii="Times New Roman" w:hAnsi="Times New Roman"/>
          <w:sz w:val="28"/>
          <w:szCs w:val="28"/>
        </w:rPr>
        <w:t xml:space="preserve"> </w:t>
      </w:r>
      <w:r w:rsidRPr="00A13AFB">
        <w:rPr>
          <w:rFonts w:ascii="Times New Roman" w:hAnsi="Times New Roman"/>
          <w:sz w:val="28"/>
          <w:szCs w:val="28"/>
        </w:rPr>
        <w:t>фізичних</w:t>
      </w:r>
      <w:r w:rsidR="00207EA9">
        <w:rPr>
          <w:rFonts w:ascii="Times New Roman" w:hAnsi="Times New Roman"/>
          <w:sz w:val="28"/>
          <w:szCs w:val="28"/>
        </w:rPr>
        <w:t xml:space="preserve"> </w:t>
      </w:r>
      <w:r w:rsidRPr="00A13AFB">
        <w:rPr>
          <w:rFonts w:ascii="Times New Roman" w:hAnsi="Times New Roman"/>
          <w:sz w:val="28"/>
          <w:szCs w:val="28"/>
        </w:rPr>
        <w:t>осіб</w:t>
      </w:r>
      <w:r w:rsidR="00207EA9">
        <w:rPr>
          <w:rFonts w:ascii="Times New Roman" w:hAnsi="Times New Roman"/>
          <w:sz w:val="28"/>
          <w:szCs w:val="28"/>
        </w:rPr>
        <w:t xml:space="preserve"> </w:t>
      </w:r>
      <w:r w:rsidRPr="00A13AFB">
        <w:rPr>
          <w:rFonts w:ascii="Times New Roman" w:hAnsi="Times New Roman"/>
          <w:bCs/>
          <w:sz w:val="28"/>
          <w:szCs w:val="28"/>
        </w:rPr>
        <w:t>про</w:t>
      </w:r>
      <w:r w:rsidR="00207EA9">
        <w:rPr>
          <w:rFonts w:ascii="Times New Roman" w:hAnsi="Times New Roman"/>
          <w:bCs/>
          <w:sz w:val="28"/>
          <w:szCs w:val="28"/>
        </w:rPr>
        <w:t xml:space="preserve"> </w:t>
      </w:r>
      <w:r w:rsidRPr="00A13AFB">
        <w:rPr>
          <w:rFonts w:ascii="Times New Roman" w:hAnsi="Times New Roman"/>
          <w:bCs/>
          <w:sz w:val="28"/>
          <w:szCs w:val="28"/>
        </w:rPr>
        <w:t>запровадження</w:t>
      </w:r>
      <w:r w:rsidR="00207EA9">
        <w:rPr>
          <w:rFonts w:ascii="Times New Roman" w:hAnsi="Times New Roman"/>
          <w:bCs/>
          <w:sz w:val="28"/>
          <w:szCs w:val="28"/>
        </w:rPr>
        <w:t xml:space="preserve"> </w:t>
      </w:r>
      <w:r w:rsidRPr="00A13AFB">
        <w:rPr>
          <w:rFonts w:ascii="Times New Roman" w:hAnsi="Times New Roman"/>
          <w:bCs/>
          <w:sz w:val="28"/>
          <w:szCs w:val="28"/>
        </w:rPr>
        <w:t>тимчасової</w:t>
      </w:r>
      <w:r w:rsidR="00207EA9">
        <w:rPr>
          <w:rFonts w:ascii="Times New Roman" w:hAnsi="Times New Roman"/>
          <w:bCs/>
          <w:sz w:val="28"/>
          <w:szCs w:val="28"/>
        </w:rPr>
        <w:t xml:space="preserve"> </w:t>
      </w:r>
      <w:r w:rsidRPr="00A13AFB">
        <w:rPr>
          <w:rFonts w:ascii="Times New Roman" w:hAnsi="Times New Roman"/>
          <w:bCs/>
          <w:sz w:val="28"/>
          <w:szCs w:val="28"/>
        </w:rPr>
        <w:t>адміністрації</w:t>
      </w:r>
      <w:r w:rsidR="00207EA9">
        <w:rPr>
          <w:rFonts w:ascii="Times New Roman" w:hAnsi="Times New Roman"/>
          <w:bCs/>
          <w:sz w:val="28"/>
          <w:szCs w:val="28"/>
        </w:rPr>
        <w:t xml:space="preserve"> </w:t>
      </w:r>
      <w:r w:rsidRPr="00A13AFB">
        <w:rPr>
          <w:rFonts w:ascii="Times New Roman" w:hAnsi="Times New Roman"/>
          <w:bCs/>
          <w:sz w:val="28"/>
          <w:szCs w:val="28"/>
        </w:rPr>
        <w:t>у</w:t>
      </w:r>
      <w:r w:rsidR="00207EA9">
        <w:rPr>
          <w:rFonts w:ascii="Times New Roman" w:hAnsi="Times New Roman"/>
          <w:bCs/>
          <w:sz w:val="28"/>
          <w:szCs w:val="28"/>
        </w:rPr>
        <w:t xml:space="preserve"> </w:t>
      </w:r>
      <w:r w:rsidRPr="00A13AFB">
        <w:rPr>
          <w:rFonts w:ascii="Times New Roman" w:hAnsi="Times New Roman"/>
          <w:bCs/>
          <w:sz w:val="28"/>
          <w:szCs w:val="28"/>
        </w:rPr>
        <w:t>банку,</w:t>
      </w:r>
      <w:r w:rsidR="00207EA9">
        <w:rPr>
          <w:rFonts w:ascii="Times New Roman" w:hAnsi="Times New Roman"/>
          <w:bCs/>
          <w:sz w:val="28"/>
          <w:szCs w:val="28"/>
        </w:rPr>
        <w:t xml:space="preserve"> </w:t>
      </w:r>
      <w:r w:rsidRPr="00A13AFB">
        <w:rPr>
          <w:rFonts w:ascii="Times New Roman" w:hAnsi="Times New Roman"/>
          <w:bCs/>
          <w:sz w:val="28"/>
          <w:szCs w:val="28"/>
        </w:rPr>
        <w:t>про</w:t>
      </w:r>
      <w:r w:rsidR="00207EA9">
        <w:rPr>
          <w:rFonts w:ascii="Times New Roman" w:hAnsi="Times New Roman"/>
          <w:bCs/>
          <w:sz w:val="28"/>
          <w:szCs w:val="28"/>
        </w:rPr>
        <w:t xml:space="preserve"> </w:t>
      </w:r>
      <w:r w:rsidRPr="00A13AFB">
        <w:rPr>
          <w:rFonts w:ascii="Times New Roman" w:hAnsi="Times New Roman"/>
          <w:bCs/>
          <w:sz w:val="28"/>
          <w:szCs w:val="28"/>
        </w:rPr>
        <w:t>початок</w:t>
      </w:r>
      <w:r w:rsidR="00207EA9">
        <w:rPr>
          <w:rFonts w:ascii="Times New Roman" w:hAnsi="Times New Roman"/>
          <w:bCs/>
          <w:sz w:val="28"/>
          <w:szCs w:val="28"/>
        </w:rPr>
        <w:t xml:space="preserve"> </w:t>
      </w:r>
      <w:r w:rsidRPr="00A13AFB">
        <w:rPr>
          <w:rFonts w:ascii="Times New Roman" w:hAnsi="Times New Roman"/>
          <w:bCs/>
          <w:sz w:val="28"/>
          <w:szCs w:val="28"/>
        </w:rPr>
        <w:t>процедури</w:t>
      </w:r>
      <w:r w:rsidR="00207EA9">
        <w:rPr>
          <w:rFonts w:ascii="Times New Roman" w:hAnsi="Times New Roman"/>
          <w:bCs/>
          <w:sz w:val="28"/>
          <w:szCs w:val="28"/>
        </w:rPr>
        <w:t xml:space="preserve"> </w:t>
      </w:r>
      <w:r w:rsidRPr="00A13AFB">
        <w:rPr>
          <w:rFonts w:ascii="Times New Roman" w:hAnsi="Times New Roman"/>
          <w:bCs/>
          <w:sz w:val="28"/>
          <w:szCs w:val="28"/>
        </w:rPr>
        <w:t>ліквідації</w:t>
      </w:r>
      <w:r w:rsidR="00207EA9">
        <w:rPr>
          <w:rFonts w:ascii="Times New Roman" w:hAnsi="Times New Roman"/>
          <w:bCs/>
          <w:sz w:val="28"/>
          <w:szCs w:val="28"/>
        </w:rPr>
        <w:t xml:space="preserve"> </w:t>
      </w:r>
      <w:r w:rsidRPr="00A13AFB">
        <w:rPr>
          <w:rFonts w:ascii="Times New Roman" w:hAnsi="Times New Roman"/>
          <w:bCs/>
          <w:sz w:val="28"/>
          <w:szCs w:val="28"/>
        </w:rPr>
        <w:t>банку,</w:t>
      </w:r>
      <w:r w:rsidR="00207EA9">
        <w:rPr>
          <w:rFonts w:ascii="Times New Roman" w:hAnsi="Times New Roman"/>
          <w:sz w:val="28"/>
          <w:szCs w:val="28"/>
        </w:rPr>
        <w:t xml:space="preserve"> </w:t>
      </w:r>
      <w:r w:rsidRPr="00A13AFB">
        <w:rPr>
          <w:rFonts w:ascii="Times New Roman" w:hAnsi="Times New Roman"/>
          <w:bCs/>
          <w:sz w:val="28"/>
          <w:szCs w:val="28"/>
        </w:rPr>
        <w:t>про</w:t>
      </w:r>
      <w:r w:rsidR="00207EA9">
        <w:rPr>
          <w:rFonts w:ascii="Times New Roman" w:hAnsi="Times New Roman"/>
          <w:bCs/>
          <w:sz w:val="28"/>
          <w:szCs w:val="28"/>
        </w:rPr>
        <w:t xml:space="preserve"> </w:t>
      </w:r>
      <w:r w:rsidRPr="00A13AFB">
        <w:rPr>
          <w:rFonts w:ascii="Times New Roman" w:hAnsi="Times New Roman"/>
          <w:bCs/>
          <w:sz w:val="28"/>
          <w:szCs w:val="28"/>
        </w:rPr>
        <w:t>затвердження</w:t>
      </w:r>
      <w:r w:rsidR="00207EA9">
        <w:rPr>
          <w:rFonts w:ascii="Times New Roman" w:hAnsi="Times New Roman"/>
          <w:bCs/>
          <w:sz w:val="28"/>
          <w:szCs w:val="28"/>
        </w:rPr>
        <w:t xml:space="preserve"> </w:t>
      </w:r>
      <w:r w:rsidRPr="00A13AFB">
        <w:rPr>
          <w:rFonts w:ascii="Times New Roman" w:hAnsi="Times New Roman"/>
          <w:bCs/>
          <w:sz w:val="28"/>
          <w:szCs w:val="28"/>
        </w:rPr>
        <w:t>плану</w:t>
      </w:r>
      <w:r w:rsidR="00207EA9">
        <w:rPr>
          <w:rFonts w:ascii="Times New Roman" w:hAnsi="Times New Roman"/>
          <w:bCs/>
          <w:sz w:val="28"/>
          <w:szCs w:val="28"/>
        </w:rPr>
        <w:t xml:space="preserve"> </w:t>
      </w:r>
      <w:r w:rsidRPr="00A13AFB">
        <w:rPr>
          <w:rFonts w:ascii="Times New Roman" w:hAnsi="Times New Roman"/>
          <w:bCs/>
          <w:sz w:val="28"/>
          <w:szCs w:val="28"/>
        </w:rPr>
        <w:t>врегулювання</w:t>
      </w:r>
      <w:r w:rsidR="00207EA9">
        <w:rPr>
          <w:rFonts w:ascii="Times New Roman" w:hAnsi="Times New Roman"/>
          <w:bCs/>
          <w:sz w:val="28"/>
          <w:szCs w:val="28"/>
        </w:rPr>
        <w:t xml:space="preserve"> </w:t>
      </w:r>
      <w:r w:rsidRPr="00A13AFB">
        <w:rPr>
          <w:rFonts w:ascii="Times New Roman" w:hAnsi="Times New Roman"/>
          <w:bCs/>
          <w:sz w:val="28"/>
          <w:szCs w:val="28"/>
        </w:rPr>
        <w:t>та</w:t>
      </w:r>
      <w:r w:rsidR="00207EA9">
        <w:rPr>
          <w:rFonts w:ascii="Times New Roman" w:hAnsi="Times New Roman"/>
          <w:bCs/>
          <w:sz w:val="28"/>
          <w:szCs w:val="28"/>
        </w:rPr>
        <w:t xml:space="preserve"> </w:t>
      </w:r>
      <w:r w:rsidRPr="00A13AFB">
        <w:rPr>
          <w:rFonts w:ascii="Times New Roman" w:hAnsi="Times New Roman"/>
          <w:bCs/>
          <w:sz w:val="28"/>
          <w:szCs w:val="28"/>
        </w:rPr>
        <w:t>будь-якими</w:t>
      </w:r>
      <w:r w:rsidR="00207EA9">
        <w:rPr>
          <w:rFonts w:ascii="Times New Roman" w:hAnsi="Times New Roman"/>
          <w:bCs/>
          <w:sz w:val="28"/>
          <w:szCs w:val="28"/>
        </w:rPr>
        <w:t xml:space="preserve"> </w:t>
      </w:r>
      <w:r w:rsidRPr="00A13AFB">
        <w:rPr>
          <w:rFonts w:ascii="Times New Roman" w:hAnsi="Times New Roman"/>
          <w:bCs/>
          <w:sz w:val="28"/>
          <w:szCs w:val="28"/>
        </w:rPr>
        <w:t>іншими</w:t>
      </w:r>
      <w:r w:rsidR="00207EA9">
        <w:rPr>
          <w:rFonts w:ascii="Times New Roman" w:hAnsi="Times New Roman"/>
          <w:bCs/>
          <w:sz w:val="28"/>
          <w:szCs w:val="28"/>
        </w:rPr>
        <w:t xml:space="preserve"> </w:t>
      </w:r>
      <w:r w:rsidRPr="00A13AFB">
        <w:rPr>
          <w:rFonts w:ascii="Times New Roman" w:hAnsi="Times New Roman"/>
          <w:bCs/>
          <w:sz w:val="28"/>
          <w:szCs w:val="28"/>
        </w:rPr>
        <w:t>рішеннями,</w:t>
      </w:r>
      <w:r w:rsidR="00207EA9">
        <w:rPr>
          <w:rFonts w:ascii="Times New Roman" w:hAnsi="Times New Roman"/>
          <w:bCs/>
          <w:sz w:val="28"/>
          <w:szCs w:val="28"/>
        </w:rPr>
        <w:t xml:space="preserve"> </w:t>
      </w:r>
      <w:r w:rsidRPr="00A13AFB">
        <w:rPr>
          <w:rFonts w:ascii="Times New Roman" w:hAnsi="Times New Roman"/>
          <w:bCs/>
          <w:sz w:val="28"/>
          <w:szCs w:val="28"/>
        </w:rPr>
        <w:t>прийнятими</w:t>
      </w:r>
      <w:r w:rsidR="00207EA9">
        <w:rPr>
          <w:rFonts w:ascii="Times New Roman" w:hAnsi="Times New Roman"/>
          <w:bCs/>
          <w:sz w:val="28"/>
          <w:szCs w:val="28"/>
        </w:rPr>
        <w:t xml:space="preserve"> </w:t>
      </w:r>
      <w:r w:rsidRPr="00A13AFB">
        <w:rPr>
          <w:rFonts w:ascii="Times New Roman" w:hAnsi="Times New Roman"/>
          <w:bCs/>
          <w:sz w:val="28"/>
          <w:szCs w:val="28"/>
        </w:rPr>
        <w:t>на</w:t>
      </w:r>
      <w:r w:rsidR="00207EA9">
        <w:rPr>
          <w:rFonts w:ascii="Times New Roman" w:hAnsi="Times New Roman"/>
          <w:bCs/>
          <w:sz w:val="28"/>
          <w:szCs w:val="28"/>
        </w:rPr>
        <w:t xml:space="preserve"> </w:t>
      </w:r>
      <w:r w:rsidRPr="00A13AFB">
        <w:rPr>
          <w:rFonts w:ascii="Times New Roman" w:hAnsi="Times New Roman"/>
          <w:bCs/>
          <w:sz w:val="28"/>
          <w:szCs w:val="28"/>
        </w:rPr>
        <w:t>його</w:t>
      </w:r>
      <w:r w:rsidR="00207EA9">
        <w:rPr>
          <w:rFonts w:ascii="Times New Roman" w:hAnsi="Times New Roman"/>
          <w:bCs/>
          <w:sz w:val="28"/>
          <w:szCs w:val="28"/>
        </w:rPr>
        <w:t xml:space="preserve"> </w:t>
      </w:r>
      <w:r w:rsidRPr="00A13AFB">
        <w:rPr>
          <w:rFonts w:ascii="Times New Roman" w:hAnsi="Times New Roman"/>
          <w:bCs/>
          <w:sz w:val="28"/>
          <w:szCs w:val="28"/>
        </w:rPr>
        <w:t>виконання,</w:t>
      </w:r>
      <w:r w:rsidR="00207EA9">
        <w:rPr>
          <w:rFonts w:ascii="Times New Roman" w:hAnsi="Times New Roman"/>
          <w:bCs/>
          <w:sz w:val="28"/>
          <w:szCs w:val="28"/>
        </w:rPr>
        <w:t xml:space="preserve"> </w:t>
      </w:r>
      <w:r w:rsidRPr="00A13AFB">
        <w:rPr>
          <w:rFonts w:ascii="Times New Roman" w:hAnsi="Times New Roman"/>
          <w:bCs/>
          <w:sz w:val="28"/>
          <w:szCs w:val="28"/>
        </w:rPr>
        <w:t>а</w:t>
      </w:r>
      <w:r w:rsidR="00207EA9">
        <w:rPr>
          <w:rFonts w:ascii="Times New Roman" w:hAnsi="Times New Roman"/>
          <w:bCs/>
          <w:sz w:val="28"/>
          <w:szCs w:val="28"/>
        </w:rPr>
        <w:t xml:space="preserve"> </w:t>
      </w:r>
      <w:r w:rsidRPr="00A13AFB">
        <w:rPr>
          <w:rFonts w:ascii="Times New Roman" w:hAnsi="Times New Roman"/>
          <w:bCs/>
          <w:sz w:val="28"/>
          <w:szCs w:val="28"/>
        </w:rPr>
        <w:t>також</w:t>
      </w:r>
      <w:r w:rsidR="00207EA9">
        <w:rPr>
          <w:rFonts w:ascii="Times New Roman" w:hAnsi="Times New Roman"/>
          <w:bCs/>
          <w:sz w:val="28"/>
          <w:szCs w:val="28"/>
        </w:rPr>
        <w:t xml:space="preserve"> </w:t>
      </w:r>
      <w:r w:rsidRPr="00A13AFB">
        <w:rPr>
          <w:rFonts w:ascii="Times New Roman" w:hAnsi="Times New Roman"/>
          <w:bCs/>
          <w:sz w:val="28"/>
          <w:szCs w:val="28"/>
        </w:rPr>
        <w:t>рішеннями</w:t>
      </w:r>
      <w:r w:rsidR="00207EA9">
        <w:rPr>
          <w:rFonts w:ascii="Times New Roman" w:hAnsi="Times New Roman"/>
          <w:bCs/>
          <w:sz w:val="28"/>
          <w:szCs w:val="28"/>
        </w:rPr>
        <w:t xml:space="preserve"> </w:t>
      </w:r>
      <w:r w:rsidRPr="00A13AFB">
        <w:rPr>
          <w:rFonts w:ascii="Times New Roman" w:hAnsi="Times New Roman"/>
          <w:bCs/>
          <w:sz w:val="28"/>
          <w:szCs w:val="28"/>
        </w:rPr>
        <w:t>щодо</w:t>
      </w:r>
      <w:r w:rsidR="00207EA9">
        <w:rPr>
          <w:rFonts w:ascii="Times New Roman" w:hAnsi="Times New Roman"/>
          <w:bCs/>
          <w:sz w:val="28"/>
          <w:szCs w:val="28"/>
        </w:rPr>
        <w:t xml:space="preserve"> </w:t>
      </w:r>
      <w:r w:rsidRPr="00A13AFB">
        <w:rPr>
          <w:rFonts w:ascii="Times New Roman" w:hAnsi="Times New Roman"/>
          <w:bCs/>
          <w:sz w:val="28"/>
          <w:szCs w:val="28"/>
        </w:rPr>
        <w:t>призначення</w:t>
      </w:r>
      <w:r w:rsidR="00207EA9">
        <w:rPr>
          <w:rFonts w:ascii="Times New Roman" w:hAnsi="Times New Roman"/>
          <w:bCs/>
          <w:sz w:val="28"/>
          <w:szCs w:val="28"/>
        </w:rPr>
        <w:t xml:space="preserve"> </w:t>
      </w:r>
      <w:r w:rsidRPr="00A13AFB">
        <w:rPr>
          <w:rFonts w:ascii="Times New Roman" w:hAnsi="Times New Roman"/>
          <w:bCs/>
          <w:sz w:val="28"/>
          <w:szCs w:val="28"/>
        </w:rPr>
        <w:t>уповноважених</w:t>
      </w:r>
      <w:r w:rsidR="00207EA9">
        <w:rPr>
          <w:rFonts w:ascii="Times New Roman" w:hAnsi="Times New Roman"/>
          <w:bCs/>
          <w:sz w:val="28"/>
          <w:szCs w:val="28"/>
        </w:rPr>
        <w:t xml:space="preserve"> </w:t>
      </w:r>
      <w:r w:rsidRPr="00A13AFB">
        <w:rPr>
          <w:rFonts w:ascii="Times New Roman" w:hAnsi="Times New Roman"/>
          <w:bCs/>
          <w:sz w:val="28"/>
          <w:szCs w:val="28"/>
        </w:rPr>
        <w:t>осіб</w:t>
      </w:r>
      <w:r w:rsidR="00207EA9">
        <w:rPr>
          <w:rFonts w:ascii="Times New Roman" w:hAnsi="Times New Roman"/>
          <w:bCs/>
          <w:sz w:val="28"/>
          <w:szCs w:val="28"/>
        </w:rPr>
        <w:t xml:space="preserve"> </w:t>
      </w:r>
      <w:r w:rsidRPr="00A13AFB">
        <w:rPr>
          <w:rFonts w:ascii="Times New Roman" w:hAnsi="Times New Roman"/>
          <w:bCs/>
          <w:sz w:val="28"/>
          <w:szCs w:val="28"/>
        </w:rPr>
        <w:t>Фонду</w:t>
      </w:r>
      <w:r w:rsidR="00207EA9">
        <w:rPr>
          <w:rFonts w:ascii="Times New Roman" w:hAnsi="Times New Roman"/>
          <w:bCs/>
          <w:sz w:val="28"/>
          <w:szCs w:val="28"/>
        </w:rPr>
        <w:t xml:space="preserve"> </w:t>
      </w:r>
      <w:r w:rsidRPr="00A13AFB">
        <w:rPr>
          <w:rFonts w:ascii="Times New Roman" w:hAnsi="Times New Roman"/>
          <w:bCs/>
          <w:sz w:val="28"/>
          <w:szCs w:val="28"/>
        </w:rPr>
        <w:t>гарантування</w:t>
      </w:r>
      <w:r w:rsidR="00207EA9">
        <w:rPr>
          <w:rFonts w:ascii="Times New Roman" w:hAnsi="Times New Roman"/>
          <w:bCs/>
          <w:sz w:val="28"/>
          <w:szCs w:val="28"/>
        </w:rPr>
        <w:t xml:space="preserve"> </w:t>
      </w:r>
      <w:r w:rsidRPr="00A13AFB">
        <w:rPr>
          <w:rFonts w:ascii="Times New Roman" w:hAnsi="Times New Roman"/>
          <w:bCs/>
          <w:sz w:val="28"/>
          <w:szCs w:val="28"/>
        </w:rPr>
        <w:t>вкладів</w:t>
      </w:r>
      <w:r w:rsidR="00207EA9">
        <w:rPr>
          <w:rFonts w:ascii="Times New Roman" w:hAnsi="Times New Roman"/>
          <w:bCs/>
          <w:sz w:val="28"/>
          <w:szCs w:val="28"/>
        </w:rPr>
        <w:t xml:space="preserve"> </w:t>
      </w:r>
      <w:r w:rsidRPr="00A13AFB">
        <w:rPr>
          <w:rFonts w:ascii="Times New Roman" w:hAnsi="Times New Roman"/>
          <w:bCs/>
          <w:sz w:val="28"/>
          <w:szCs w:val="28"/>
        </w:rPr>
        <w:t>фізичних</w:t>
      </w:r>
      <w:r w:rsidR="00207EA9">
        <w:rPr>
          <w:rFonts w:ascii="Times New Roman" w:hAnsi="Times New Roman"/>
          <w:bCs/>
          <w:sz w:val="28"/>
          <w:szCs w:val="28"/>
        </w:rPr>
        <w:t xml:space="preserve"> </w:t>
      </w:r>
      <w:r w:rsidRPr="00A13AFB">
        <w:rPr>
          <w:rFonts w:ascii="Times New Roman" w:hAnsi="Times New Roman"/>
          <w:bCs/>
          <w:sz w:val="28"/>
          <w:szCs w:val="28"/>
        </w:rPr>
        <w:t>осіб,</w:t>
      </w:r>
      <w:r w:rsidR="00207EA9">
        <w:rPr>
          <w:rFonts w:ascii="Times New Roman" w:hAnsi="Times New Roman"/>
          <w:bCs/>
          <w:sz w:val="28"/>
          <w:szCs w:val="28"/>
        </w:rPr>
        <w:t xml:space="preserve"> </w:t>
      </w:r>
      <w:r w:rsidRPr="00A13AFB">
        <w:rPr>
          <w:rFonts w:ascii="Times New Roman" w:hAnsi="Times New Roman"/>
          <w:bCs/>
          <w:sz w:val="28"/>
          <w:szCs w:val="28"/>
        </w:rPr>
        <w:t>делегування</w:t>
      </w:r>
      <w:r w:rsidR="00207EA9">
        <w:rPr>
          <w:rFonts w:ascii="Times New Roman" w:hAnsi="Times New Roman"/>
          <w:bCs/>
          <w:sz w:val="28"/>
          <w:szCs w:val="28"/>
        </w:rPr>
        <w:t xml:space="preserve"> </w:t>
      </w:r>
      <w:r w:rsidRPr="00A13AFB">
        <w:rPr>
          <w:rFonts w:ascii="Times New Roman" w:hAnsi="Times New Roman"/>
          <w:bCs/>
          <w:sz w:val="28"/>
          <w:szCs w:val="28"/>
        </w:rPr>
        <w:t>їм</w:t>
      </w:r>
      <w:r w:rsidR="00207EA9">
        <w:rPr>
          <w:rFonts w:ascii="Times New Roman" w:hAnsi="Times New Roman"/>
          <w:bCs/>
          <w:sz w:val="28"/>
          <w:szCs w:val="28"/>
        </w:rPr>
        <w:t xml:space="preserve"> </w:t>
      </w:r>
      <w:r w:rsidRPr="00A13AFB">
        <w:rPr>
          <w:rFonts w:ascii="Times New Roman" w:hAnsi="Times New Roman"/>
          <w:bCs/>
          <w:sz w:val="28"/>
          <w:szCs w:val="28"/>
        </w:rPr>
        <w:t>повноважень,</w:t>
      </w:r>
      <w:r w:rsidR="00207EA9">
        <w:rPr>
          <w:rFonts w:ascii="Times New Roman" w:hAnsi="Times New Roman"/>
          <w:sz w:val="28"/>
          <w:szCs w:val="28"/>
        </w:rPr>
        <w:t xml:space="preserve"> </w:t>
      </w:r>
      <w:r w:rsidRPr="00A13AFB">
        <w:rPr>
          <w:rFonts w:ascii="Times New Roman" w:hAnsi="Times New Roman"/>
          <w:sz w:val="28"/>
          <w:szCs w:val="28"/>
        </w:rPr>
        <w:t>рішеннями</w:t>
      </w:r>
      <w:r w:rsidR="00207EA9">
        <w:rPr>
          <w:rFonts w:ascii="Times New Roman" w:hAnsi="Times New Roman"/>
          <w:sz w:val="28"/>
          <w:szCs w:val="28"/>
        </w:rPr>
        <w:t xml:space="preserve"> </w:t>
      </w:r>
      <w:r w:rsidRPr="00A13AFB">
        <w:rPr>
          <w:rFonts w:ascii="Times New Roman" w:hAnsi="Times New Roman"/>
          <w:sz w:val="28"/>
          <w:szCs w:val="28"/>
        </w:rPr>
        <w:t>Кабінету</w:t>
      </w:r>
      <w:r w:rsidR="00207EA9">
        <w:rPr>
          <w:rFonts w:ascii="Times New Roman" w:hAnsi="Times New Roman"/>
          <w:sz w:val="28"/>
          <w:szCs w:val="28"/>
        </w:rPr>
        <w:t xml:space="preserve"> </w:t>
      </w:r>
      <w:r w:rsidRPr="00A13AFB">
        <w:rPr>
          <w:rFonts w:ascii="Times New Roman" w:hAnsi="Times New Roman"/>
          <w:sz w:val="28"/>
          <w:szCs w:val="28"/>
        </w:rPr>
        <w:t>Міністрів</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про</w:t>
      </w:r>
      <w:r w:rsidR="00207EA9">
        <w:rPr>
          <w:rFonts w:ascii="Times New Roman" w:hAnsi="Times New Roman"/>
          <w:sz w:val="28"/>
          <w:szCs w:val="28"/>
        </w:rPr>
        <w:t xml:space="preserve"> </w:t>
      </w:r>
      <w:r w:rsidRPr="00A13AFB">
        <w:rPr>
          <w:rFonts w:ascii="Times New Roman" w:hAnsi="Times New Roman"/>
          <w:sz w:val="28"/>
          <w:szCs w:val="28"/>
        </w:rPr>
        <w:t>участь</w:t>
      </w:r>
      <w:r w:rsidR="00207EA9">
        <w:rPr>
          <w:rFonts w:ascii="Times New Roman" w:hAnsi="Times New Roman"/>
          <w:sz w:val="28"/>
          <w:szCs w:val="28"/>
        </w:rPr>
        <w:t xml:space="preserve"> </w:t>
      </w:r>
      <w:r w:rsidRPr="00A13AFB">
        <w:rPr>
          <w:rFonts w:ascii="Times New Roman" w:hAnsi="Times New Roman"/>
          <w:sz w:val="28"/>
          <w:szCs w:val="28"/>
        </w:rPr>
        <w:t>держави</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виведенні</w:t>
      </w:r>
      <w:r w:rsidR="00207EA9">
        <w:rPr>
          <w:rFonts w:ascii="Times New Roman" w:hAnsi="Times New Roman"/>
          <w:sz w:val="28"/>
          <w:szCs w:val="28"/>
        </w:rPr>
        <w:t xml:space="preserve"> </w:t>
      </w:r>
      <w:r w:rsidRPr="00A13AFB">
        <w:rPr>
          <w:rFonts w:ascii="Times New Roman" w:hAnsi="Times New Roman"/>
          <w:sz w:val="28"/>
          <w:szCs w:val="28"/>
        </w:rPr>
        <w:t>неплатоспроможного</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ринку,</w:t>
      </w:r>
      <w:r w:rsidR="00207EA9">
        <w:rPr>
          <w:rFonts w:ascii="Times New Roman" w:hAnsi="Times New Roman"/>
          <w:sz w:val="28"/>
          <w:szCs w:val="28"/>
        </w:rPr>
        <w:t xml:space="preserve"> </w:t>
      </w:r>
      <w:r w:rsidRPr="00A13AFB">
        <w:rPr>
          <w:rFonts w:ascii="Times New Roman" w:hAnsi="Times New Roman"/>
          <w:sz w:val="28"/>
          <w:szCs w:val="28"/>
        </w:rPr>
        <w:t>рішеннями</w:t>
      </w:r>
      <w:r w:rsidR="00207EA9">
        <w:rPr>
          <w:rFonts w:ascii="Times New Roman" w:hAnsi="Times New Roman"/>
          <w:sz w:val="28"/>
          <w:szCs w:val="28"/>
        </w:rPr>
        <w:t xml:space="preserve"> </w:t>
      </w:r>
      <w:r w:rsidRPr="00A13AFB">
        <w:rPr>
          <w:rFonts w:ascii="Times New Roman" w:hAnsi="Times New Roman"/>
          <w:sz w:val="28"/>
          <w:szCs w:val="28"/>
        </w:rPr>
        <w:t>Міністерства</w:t>
      </w:r>
      <w:r w:rsidR="00207EA9">
        <w:rPr>
          <w:rFonts w:ascii="Times New Roman" w:hAnsi="Times New Roman"/>
          <w:sz w:val="28"/>
          <w:szCs w:val="28"/>
        </w:rPr>
        <w:t xml:space="preserve"> </w:t>
      </w:r>
      <w:r w:rsidRPr="00A13AFB">
        <w:rPr>
          <w:rFonts w:ascii="Times New Roman" w:hAnsi="Times New Roman"/>
          <w:sz w:val="28"/>
          <w:szCs w:val="28"/>
        </w:rPr>
        <w:t>фінансів</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прийнятими</w:t>
      </w:r>
      <w:r w:rsidR="00207EA9">
        <w:rPr>
          <w:rFonts w:ascii="Times New Roman" w:hAnsi="Times New Roman"/>
          <w:sz w:val="28"/>
          <w:szCs w:val="28"/>
        </w:rPr>
        <w:t xml:space="preserve"> </w:t>
      </w:r>
      <w:r w:rsidRPr="00A13AFB">
        <w:rPr>
          <w:rFonts w:ascii="Times New Roman" w:hAnsi="Times New Roman"/>
          <w:sz w:val="28"/>
          <w:szCs w:val="28"/>
        </w:rPr>
        <w:t>на</w:t>
      </w:r>
      <w:r w:rsidR="00207EA9">
        <w:rPr>
          <w:rFonts w:ascii="Times New Roman" w:hAnsi="Times New Roman"/>
          <w:sz w:val="28"/>
          <w:szCs w:val="28"/>
        </w:rPr>
        <w:t xml:space="preserve"> </w:t>
      </w:r>
      <w:r w:rsidRPr="00A13AFB">
        <w:rPr>
          <w:rFonts w:ascii="Times New Roman" w:hAnsi="Times New Roman"/>
          <w:sz w:val="28"/>
          <w:szCs w:val="28"/>
        </w:rPr>
        <w:t>виконання</w:t>
      </w:r>
      <w:r w:rsidR="00207EA9">
        <w:rPr>
          <w:rFonts w:ascii="Times New Roman" w:hAnsi="Times New Roman"/>
          <w:sz w:val="28"/>
          <w:szCs w:val="28"/>
        </w:rPr>
        <w:t xml:space="preserve"> </w:t>
      </w:r>
      <w:r w:rsidRPr="00A13AFB">
        <w:rPr>
          <w:rFonts w:ascii="Times New Roman" w:hAnsi="Times New Roman"/>
          <w:sz w:val="28"/>
          <w:szCs w:val="28"/>
        </w:rPr>
        <w:t>таких</w:t>
      </w:r>
      <w:r w:rsidR="00207EA9">
        <w:rPr>
          <w:rFonts w:ascii="Times New Roman" w:hAnsi="Times New Roman"/>
          <w:sz w:val="28"/>
          <w:szCs w:val="28"/>
        </w:rPr>
        <w:t xml:space="preserve"> </w:t>
      </w:r>
      <w:r w:rsidRPr="00A13AFB">
        <w:rPr>
          <w:rFonts w:ascii="Times New Roman" w:hAnsi="Times New Roman"/>
          <w:sz w:val="28"/>
          <w:szCs w:val="28"/>
        </w:rPr>
        <w:t>рішень</w:t>
      </w:r>
      <w:r w:rsidR="00207EA9">
        <w:rPr>
          <w:rFonts w:ascii="Times New Roman" w:hAnsi="Times New Roman"/>
          <w:sz w:val="28"/>
          <w:szCs w:val="28"/>
        </w:rPr>
        <w:t xml:space="preserve"> </w:t>
      </w:r>
      <w:r w:rsidRPr="00A13AFB">
        <w:rPr>
          <w:rFonts w:ascii="Times New Roman" w:hAnsi="Times New Roman"/>
          <w:sz w:val="28"/>
          <w:szCs w:val="28"/>
        </w:rPr>
        <w:t>Кабінету</w:t>
      </w:r>
      <w:r w:rsidR="00207EA9">
        <w:rPr>
          <w:rFonts w:ascii="Times New Roman" w:hAnsi="Times New Roman"/>
          <w:sz w:val="28"/>
          <w:szCs w:val="28"/>
        </w:rPr>
        <w:t xml:space="preserve"> </w:t>
      </w:r>
      <w:r w:rsidRPr="00A13AFB">
        <w:rPr>
          <w:rFonts w:ascii="Times New Roman" w:hAnsi="Times New Roman"/>
          <w:sz w:val="28"/>
          <w:szCs w:val="28"/>
        </w:rPr>
        <w:t>Міністрів</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що</w:t>
      </w:r>
      <w:r w:rsidR="00207EA9">
        <w:rPr>
          <w:rFonts w:ascii="Times New Roman" w:hAnsi="Times New Roman"/>
          <w:sz w:val="28"/>
          <w:szCs w:val="28"/>
        </w:rPr>
        <w:t xml:space="preserve"> </w:t>
      </w:r>
      <w:r w:rsidRPr="00A13AFB">
        <w:rPr>
          <w:rFonts w:ascii="Times New Roman" w:hAnsi="Times New Roman"/>
          <w:sz w:val="28"/>
          <w:szCs w:val="28"/>
        </w:rPr>
        <w:t>надійшли</w:t>
      </w:r>
      <w:r w:rsidR="00207EA9">
        <w:rPr>
          <w:rFonts w:ascii="Times New Roman" w:hAnsi="Times New Roman"/>
          <w:sz w:val="28"/>
          <w:szCs w:val="28"/>
        </w:rPr>
        <w:t xml:space="preserve"> </w:t>
      </w:r>
      <w:r w:rsidRPr="00A13AFB">
        <w:rPr>
          <w:rFonts w:ascii="Times New Roman" w:hAnsi="Times New Roman"/>
          <w:sz w:val="28"/>
          <w:szCs w:val="28"/>
        </w:rPr>
        <w:t>до</w:t>
      </w:r>
      <w:r w:rsidR="00207EA9">
        <w:rPr>
          <w:rFonts w:ascii="Times New Roman" w:hAnsi="Times New Roman"/>
          <w:sz w:val="28"/>
          <w:szCs w:val="28"/>
        </w:rPr>
        <w:t xml:space="preserve"> </w:t>
      </w:r>
      <w:r w:rsidRPr="00A13AFB">
        <w:rPr>
          <w:rFonts w:ascii="Times New Roman" w:hAnsi="Times New Roman"/>
          <w:sz w:val="28"/>
          <w:szCs w:val="28"/>
        </w:rPr>
        <w:t>Касаційного</w:t>
      </w:r>
      <w:r w:rsidR="00207EA9">
        <w:rPr>
          <w:rFonts w:ascii="Times New Roman" w:hAnsi="Times New Roman"/>
          <w:sz w:val="28"/>
          <w:szCs w:val="28"/>
        </w:rPr>
        <w:t xml:space="preserve"> </w:t>
      </w:r>
      <w:r w:rsidRPr="00A13AFB">
        <w:rPr>
          <w:rFonts w:ascii="Times New Roman" w:hAnsi="Times New Roman"/>
          <w:sz w:val="28"/>
          <w:szCs w:val="28"/>
        </w:rPr>
        <w:t>цивільного</w:t>
      </w:r>
      <w:r w:rsidR="00207EA9">
        <w:rPr>
          <w:rFonts w:ascii="Times New Roman" w:hAnsi="Times New Roman"/>
          <w:sz w:val="28"/>
          <w:szCs w:val="28"/>
        </w:rPr>
        <w:t xml:space="preserve"> </w:t>
      </w:r>
      <w:r w:rsidRPr="00A13AFB">
        <w:rPr>
          <w:rFonts w:ascii="Times New Roman" w:hAnsi="Times New Roman"/>
          <w:sz w:val="28"/>
          <w:szCs w:val="28"/>
        </w:rPr>
        <w:t>суду/Касаційного</w:t>
      </w:r>
      <w:r w:rsidR="00207EA9">
        <w:rPr>
          <w:rFonts w:ascii="Times New Roman" w:hAnsi="Times New Roman"/>
          <w:sz w:val="28"/>
          <w:szCs w:val="28"/>
        </w:rPr>
        <w:t xml:space="preserve"> </w:t>
      </w:r>
      <w:r w:rsidRPr="00A13AFB">
        <w:rPr>
          <w:rFonts w:ascii="Times New Roman" w:hAnsi="Times New Roman"/>
          <w:sz w:val="28"/>
          <w:szCs w:val="28"/>
        </w:rPr>
        <w:t>господарського</w:t>
      </w:r>
      <w:r w:rsidR="00207EA9">
        <w:rPr>
          <w:rFonts w:ascii="Times New Roman" w:hAnsi="Times New Roman"/>
          <w:sz w:val="28"/>
          <w:szCs w:val="28"/>
        </w:rPr>
        <w:t xml:space="preserve"> </w:t>
      </w:r>
      <w:r w:rsidRPr="00A13AFB">
        <w:rPr>
          <w:rFonts w:ascii="Times New Roman" w:hAnsi="Times New Roman"/>
          <w:sz w:val="28"/>
          <w:szCs w:val="28"/>
        </w:rPr>
        <w:t>суду</w:t>
      </w:r>
      <w:r w:rsidR="00207EA9">
        <w:rPr>
          <w:rFonts w:ascii="Times New Roman" w:hAnsi="Times New Roman"/>
          <w:sz w:val="28"/>
          <w:szCs w:val="28"/>
        </w:rPr>
        <w:t xml:space="preserve"> </w:t>
      </w:r>
      <w:r w:rsidRPr="00A13AFB">
        <w:rPr>
          <w:rFonts w:ascii="Times New Roman" w:hAnsi="Times New Roman"/>
          <w:sz w:val="28"/>
          <w:szCs w:val="28"/>
        </w:rPr>
        <w:t>до</w:t>
      </w:r>
      <w:r w:rsidR="00207EA9">
        <w:rPr>
          <w:rFonts w:ascii="Times New Roman" w:hAnsi="Times New Roman"/>
          <w:sz w:val="28"/>
          <w:szCs w:val="28"/>
        </w:rPr>
        <w:t xml:space="preserve"> </w:t>
      </w:r>
      <w:r w:rsidRPr="00A13AFB">
        <w:rPr>
          <w:rFonts w:ascii="Times New Roman" w:hAnsi="Times New Roman"/>
          <w:sz w:val="28"/>
          <w:szCs w:val="28"/>
        </w:rPr>
        <w:t>набрання</w:t>
      </w:r>
      <w:r w:rsidR="00207EA9">
        <w:rPr>
          <w:rFonts w:ascii="Times New Roman" w:hAnsi="Times New Roman"/>
          <w:sz w:val="28"/>
          <w:szCs w:val="28"/>
        </w:rPr>
        <w:t xml:space="preserve"> </w:t>
      </w:r>
      <w:r w:rsidRPr="00A13AFB">
        <w:rPr>
          <w:rFonts w:ascii="Times New Roman" w:hAnsi="Times New Roman"/>
          <w:sz w:val="28"/>
          <w:szCs w:val="28"/>
        </w:rPr>
        <w:t>чинності</w:t>
      </w:r>
      <w:r w:rsidR="00207EA9">
        <w:rPr>
          <w:rFonts w:ascii="Times New Roman" w:hAnsi="Times New Roman"/>
          <w:sz w:val="28"/>
          <w:szCs w:val="28"/>
        </w:rPr>
        <w:t xml:space="preserve"> </w:t>
      </w:r>
      <w:r w:rsidRPr="00A13AFB">
        <w:rPr>
          <w:rFonts w:ascii="Times New Roman" w:hAnsi="Times New Roman"/>
          <w:sz w:val="28"/>
          <w:szCs w:val="28"/>
        </w:rPr>
        <w:t>цим</w:t>
      </w:r>
      <w:r w:rsidR="00207EA9">
        <w:rPr>
          <w:rFonts w:ascii="Times New Roman" w:hAnsi="Times New Roman"/>
          <w:sz w:val="28"/>
          <w:szCs w:val="28"/>
        </w:rPr>
        <w:t xml:space="preserve"> </w:t>
      </w:r>
      <w:r w:rsidRPr="00A13AFB">
        <w:rPr>
          <w:rFonts w:ascii="Times New Roman" w:hAnsi="Times New Roman"/>
          <w:sz w:val="28"/>
          <w:szCs w:val="28"/>
        </w:rPr>
        <w:t>Законом,</w:t>
      </w:r>
      <w:r w:rsidR="00207EA9">
        <w:rPr>
          <w:rFonts w:ascii="Times New Roman" w:hAnsi="Times New Roman"/>
          <w:sz w:val="28"/>
          <w:szCs w:val="28"/>
        </w:rPr>
        <w:t xml:space="preserve"> </w:t>
      </w:r>
      <w:r w:rsidRPr="00A13AFB">
        <w:rPr>
          <w:rFonts w:ascii="Times New Roman" w:hAnsi="Times New Roman"/>
          <w:sz w:val="28"/>
          <w:szCs w:val="28"/>
        </w:rPr>
        <w:t>продовжується</w:t>
      </w:r>
      <w:r w:rsidR="00207EA9">
        <w:rPr>
          <w:rFonts w:ascii="Times New Roman" w:hAnsi="Times New Roman"/>
          <w:sz w:val="28"/>
          <w:szCs w:val="28"/>
        </w:rPr>
        <w:t xml:space="preserve"> </w:t>
      </w:r>
      <w:r w:rsidRPr="00A13AFB">
        <w:rPr>
          <w:rFonts w:ascii="Times New Roman" w:hAnsi="Times New Roman"/>
          <w:sz w:val="28"/>
          <w:szCs w:val="28"/>
        </w:rPr>
        <w:t>за</w:t>
      </w:r>
      <w:r w:rsidR="00207EA9">
        <w:rPr>
          <w:rFonts w:ascii="Times New Roman" w:hAnsi="Times New Roman"/>
          <w:sz w:val="28"/>
          <w:szCs w:val="28"/>
        </w:rPr>
        <w:t xml:space="preserve"> </w:t>
      </w:r>
      <w:r w:rsidRPr="00A13AFB">
        <w:rPr>
          <w:rFonts w:ascii="Times New Roman" w:hAnsi="Times New Roman"/>
          <w:sz w:val="28"/>
          <w:szCs w:val="28"/>
        </w:rPr>
        <w:t>правилами,</w:t>
      </w:r>
      <w:r w:rsidR="00207EA9">
        <w:rPr>
          <w:rFonts w:ascii="Times New Roman" w:hAnsi="Times New Roman"/>
          <w:sz w:val="28"/>
          <w:szCs w:val="28"/>
        </w:rPr>
        <w:t xml:space="preserve"> </w:t>
      </w:r>
      <w:r w:rsidRPr="00A13AFB">
        <w:rPr>
          <w:rFonts w:ascii="Times New Roman" w:hAnsi="Times New Roman"/>
          <w:sz w:val="28"/>
          <w:szCs w:val="28"/>
        </w:rPr>
        <w:t>що</w:t>
      </w:r>
      <w:r w:rsidR="00207EA9">
        <w:rPr>
          <w:rFonts w:ascii="Times New Roman" w:hAnsi="Times New Roman"/>
          <w:sz w:val="28"/>
          <w:szCs w:val="28"/>
        </w:rPr>
        <w:t xml:space="preserve"> </w:t>
      </w:r>
      <w:r w:rsidRPr="00A13AFB">
        <w:rPr>
          <w:rFonts w:ascii="Times New Roman" w:hAnsi="Times New Roman"/>
          <w:sz w:val="28"/>
          <w:szCs w:val="28"/>
        </w:rPr>
        <w:t>діяли</w:t>
      </w:r>
      <w:r w:rsidR="00207EA9">
        <w:rPr>
          <w:rFonts w:ascii="Times New Roman" w:hAnsi="Times New Roman"/>
          <w:sz w:val="28"/>
          <w:szCs w:val="28"/>
        </w:rPr>
        <w:t xml:space="preserve"> </w:t>
      </w:r>
      <w:r w:rsidRPr="00A13AFB">
        <w:rPr>
          <w:rFonts w:ascii="Times New Roman" w:hAnsi="Times New Roman"/>
          <w:sz w:val="28"/>
          <w:szCs w:val="28"/>
        </w:rPr>
        <w:t>до</w:t>
      </w:r>
      <w:r w:rsidR="00207EA9">
        <w:rPr>
          <w:rFonts w:ascii="Times New Roman" w:hAnsi="Times New Roman"/>
          <w:sz w:val="28"/>
          <w:szCs w:val="28"/>
        </w:rPr>
        <w:t xml:space="preserve"> </w:t>
      </w:r>
      <w:r w:rsidRPr="00A13AFB">
        <w:rPr>
          <w:rFonts w:ascii="Times New Roman" w:hAnsi="Times New Roman"/>
          <w:sz w:val="28"/>
          <w:szCs w:val="28"/>
        </w:rPr>
        <w:t>набрання</w:t>
      </w:r>
      <w:r w:rsidR="00207EA9">
        <w:rPr>
          <w:rFonts w:ascii="Times New Roman" w:hAnsi="Times New Roman"/>
          <w:sz w:val="28"/>
          <w:szCs w:val="28"/>
        </w:rPr>
        <w:t xml:space="preserve"> </w:t>
      </w:r>
      <w:r w:rsidRPr="00A13AFB">
        <w:rPr>
          <w:rFonts w:ascii="Times New Roman" w:hAnsi="Times New Roman"/>
          <w:sz w:val="28"/>
          <w:szCs w:val="28"/>
        </w:rPr>
        <w:t>чинності</w:t>
      </w:r>
      <w:r w:rsidR="00207EA9">
        <w:rPr>
          <w:rFonts w:ascii="Times New Roman" w:hAnsi="Times New Roman"/>
          <w:sz w:val="28"/>
          <w:szCs w:val="28"/>
        </w:rPr>
        <w:t xml:space="preserve"> </w:t>
      </w:r>
      <w:r w:rsidRPr="00A13AFB">
        <w:rPr>
          <w:rFonts w:ascii="Times New Roman" w:hAnsi="Times New Roman"/>
          <w:sz w:val="28"/>
          <w:szCs w:val="28"/>
        </w:rPr>
        <w:t>цим</w:t>
      </w:r>
      <w:r w:rsidR="00207EA9">
        <w:rPr>
          <w:rFonts w:ascii="Times New Roman" w:hAnsi="Times New Roman"/>
          <w:sz w:val="28"/>
          <w:szCs w:val="28"/>
        </w:rPr>
        <w:t xml:space="preserve"> </w:t>
      </w:r>
      <w:r w:rsidRPr="00A13AFB">
        <w:rPr>
          <w:rFonts w:ascii="Times New Roman" w:hAnsi="Times New Roman"/>
          <w:sz w:val="28"/>
          <w:szCs w:val="28"/>
        </w:rPr>
        <w:t>Законом.</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1</w:t>
      </w:r>
      <w:r w:rsidR="00E13B2F">
        <w:rPr>
          <w:rFonts w:ascii="Times New Roman" w:hAnsi="Times New Roman"/>
          <w:sz w:val="28"/>
          <w:szCs w:val="28"/>
        </w:rPr>
        <w:t>2</w:t>
      </w:r>
      <w:r w:rsidRPr="00A13AFB">
        <w:rPr>
          <w:rFonts w:ascii="Times New Roman" w:hAnsi="Times New Roman"/>
          <w:sz w:val="28"/>
          <w:szCs w:val="28"/>
        </w:rPr>
        <w:t>.</w:t>
      </w:r>
      <w:r w:rsidRPr="00A13AFB">
        <w:rPr>
          <w:rFonts w:ascii="Times New Roman" w:hAnsi="Times New Roman"/>
          <w:sz w:val="28"/>
          <w:szCs w:val="28"/>
        </w:rPr>
        <w:tab/>
        <w:t>Кабінету</w:t>
      </w:r>
      <w:r w:rsidR="00207EA9">
        <w:rPr>
          <w:rFonts w:ascii="Times New Roman" w:hAnsi="Times New Roman"/>
          <w:sz w:val="28"/>
          <w:szCs w:val="28"/>
        </w:rPr>
        <w:t xml:space="preserve"> </w:t>
      </w:r>
      <w:r w:rsidRPr="00A13AFB">
        <w:rPr>
          <w:rFonts w:ascii="Times New Roman" w:hAnsi="Times New Roman"/>
          <w:sz w:val="28"/>
          <w:szCs w:val="28"/>
        </w:rPr>
        <w:t>Міністрів</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місячний</w:t>
      </w:r>
      <w:r w:rsidR="00207EA9">
        <w:rPr>
          <w:rFonts w:ascii="Times New Roman" w:hAnsi="Times New Roman"/>
          <w:sz w:val="28"/>
          <w:szCs w:val="28"/>
        </w:rPr>
        <w:t xml:space="preserve"> </w:t>
      </w:r>
      <w:r w:rsidRPr="00A13AFB">
        <w:rPr>
          <w:rFonts w:ascii="Times New Roman" w:hAnsi="Times New Roman"/>
          <w:sz w:val="28"/>
          <w:szCs w:val="28"/>
        </w:rPr>
        <w:t>строк</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дня</w:t>
      </w:r>
      <w:r w:rsidR="00207EA9">
        <w:rPr>
          <w:rFonts w:ascii="Times New Roman" w:hAnsi="Times New Roman"/>
          <w:sz w:val="28"/>
          <w:szCs w:val="28"/>
        </w:rPr>
        <w:t xml:space="preserve"> </w:t>
      </w:r>
      <w:r w:rsidRPr="00A13AFB">
        <w:rPr>
          <w:rFonts w:ascii="Times New Roman" w:hAnsi="Times New Roman"/>
          <w:sz w:val="28"/>
          <w:szCs w:val="28"/>
        </w:rPr>
        <w:t>набрання</w:t>
      </w:r>
      <w:r w:rsidR="00207EA9">
        <w:rPr>
          <w:rFonts w:ascii="Times New Roman" w:hAnsi="Times New Roman"/>
          <w:sz w:val="28"/>
          <w:szCs w:val="28"/>
        </w:rPr>
        <w:t xml:space="preserve"> </w:t>
      </w:r>
      <w:r w:rsidRPr="00A13AFB">
        <w:rPr>
          <w:rFonts w:ascii="Times New Roman" w:hAnsi="Times New Roman"/>
          <w:sz w:val="28"/>
          <w:szCs w:val="28"/>
        </w:rPr>
        <w:t>чинності</w:t>
      </w:r>
      <w:r w:rsidR="00207EA9">
        <w:rPr>
          <w:rFonts w:ascii="Times New Roman" w:hAnsi="Times New Roman"/>
          <w:sz w:val="28"/>
          <w:szCs w:val="28"/>
        </w:rPr>
        <w:t xml:space="preserve"> </w:t>
      </w:r>
      <w:r w:rsidRPr="00A13AFB">
        <w:rPr>
          <w:rFonts w:ascii="Times New Roman" w:hAnsi="Times New Roman"/>
          <w:sz w:val="28"/>
          <w:szCs w:val="28"/>
        </w:rPr>
        <w:t>цим</w:t>
      </w:r>
      <w:r w:rsidR="00207EA9">
        <w:rPr>
          <w:rFonts w:ascii="Times New Roman" w:hAnsi="Times New Roman"/>
          <w:sz w:val="28"/>
          <w:szCs w:val="28"/>
        </w:rPr>
        <w:t xml:space="preserve"> </w:t>
      </w:r>
      <w:r w:rsidRPr="00A13AFB">
        <w:rPr>
          <w:rFonts w:ascii="Times New Roman" w:hAnsi="Times New Roman"/>
          <w:sz w:val="28"/>
          <w:szCs w:val="28"/>
        </w:rPr>
        <w:t>Законом:</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забезпечити</w:t>
      </w:r>
      <w:r w:rsidR="00207EA9">
        <w:rPr>
          <w:rFonts w:ascii="Times New Roman" w:hAnsi="Times New Roman"/>
          <w:sz w:val="28"/>
          <w:szCs w:val="28"/>
        </w:rPr>
        <w:t xml:space="preserve"> </w:t>
      </w:r>
      <w:r w:rsidRPr="00A13AFB">
        <w:rPr>
          <w:rFonts w:ascii="Times New Roman" w:hAnsi="Times New Roman"/>
          <w:sz w:val="28"/>
          <w:szCs w:val="28"/>
        </w:rPr>
        <w:t>прийняття</w:t>
      </w:r>
      <w:r w:rsidR="00207EA9">
        <w:rPr>
          <w:rFonts w:ascii="Times New Roman" w:hAnsi="Times New Roman"/>
          <w:sz w:val="28"/>
          <w:szCs w:val="28"/>
        </w:rPr>
        <w:t xml:space="preserve"> </w:t>
      </w:r>
      <w:r w:rsidRPr="00A13AFB">
        <w:rPr>
          <w:rFonts w:ascii="Times New Roman" w:hAnsi="Times New Roman"/>
          <w:sz w:val="28"/>
          <w:szCs w:val="28"/>
        </w:rPr>
        <w:t>актів,</w:t>
      </w:r>
      <w:r w:rsidR="00207EA9">
        <w:rPr>
          <w:rFonts w:ascii="Times New Roman" w:hAnsi="Times New Roman"/>
          <w:sz w:val="28"/>
          <w:szCs w:val="28"/>
        </w:rPr>
        <w:t xml:space="preserve"> </w:t>
      </w:r>
      <w:r w:rsidRPr="00A13AFB">
        <w:rPr>
          <w:rFonts w:ascii="Times New Roman" w:hAnsi="Times New Roman"/>
          <w:sz w:val="28"/>
          <w:szCs w:val="28"/>
        </w:rPr>
        <w:t>необхідних</w:t>
      </w:r>
      <w:r w:rsidR="00207EA9">
        <w:rPr>
          <w:rFonts w:ascii="Times New Roman" w:hAnsi="Times New Roman"/>
          <w:sz w:val="28"/>
          <w:szCs w:val="28"/>
        </w:rPr>
        <w:t xml:space="preserve"> </w:t>
      </w:r>
      <w:r w:rsidRPr="00A13AFB">
        <w:rPr>
          <w:rFonts w:ascii="Times New Roman" w:hAnsi="Times New Roman"/>
          <w:sz w:val="28"/>
          <w:szCs w:val="28"/>
        </w:rPr>
        <w:t>для</w:t>
      </w:r>
      <w:r w:rsidR="00207EA9">
        <w:rPr>
          <w:rFonts w:ascii="Times New Roman" w:hAnsi="Times New Roman"/>
          <w:sz w:val="28"/>
          <w:szCs w:val="28"/>
        </w:rPr>
        <w:t xml:space="preserve"> </w:t>
      </w:r>
      <w:r w:rsidRPr="00A13AFB">
        <w:rPr>
          <w:rFonts w:ascii="Times New Roman" w:hAnsi="Times New Roman"/>
          <w:sz w:val="28"/>
          <w:szCs w:val="28"/>
        </w:rPr>
        <w:t>реалізації</w:t>
      </w:r>
      <w:r w:rsidR="00207EA9">
        <w:rPr>
          <w:rFonts w:ascii="Times New Roman" w:hAnsi="Times New Roman"/>
          <w:sz w:val="28"/>
          <w:szCs w:val="28"/>
        </w:rPr>
        <w:t xml:space="preserve"> </w:t>
      </w:r>
      <w:r w:rsidRPr="00A13AFB">
        <w:rPr>
          <w:rFonts w:ascii="Times New Roman" w:hAnsi="Times New Roman"/>
          <w:sz w:val="28"/>
          <w:szCs w:val="28"/>
        </w:rPr>
        <w:t>цього</w:t>
      </w:r>
      <w:r w:rsidR="00207EA9">
        <w:rPr>
          <w:rFonts w:ascii="Times New Roman" w:hAnsi="Times New Roman"/>
          <w:sz w:val="28"/>
          <w:szCs w:val="28"/>
        </w:rPr>
        <w:t xml:space="preserve"> </w:t>
      </w:r>
      <w:r w:rsidRPr="00A13AFB">
        <w:rPr>
          <w:rFonts w:ascii="Times New Roman" w:hAnsi="Times New Roman"/>
          <w:sz w:val="28"/>
          <w:szCs w:val="28"/>
        </w:rPr>
        <w:t>Закону;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привести</w:t>
      </w:r>
      <w:r w:rsidR="00207EA9">
        <w:rPr>
          <w:rFonts w:ascii="Times New Roman" w:hAnsi="Times New Roman"/>
          <w:sz w:val="28"/>
          <w:szCs w:val="28"/>
        </w:rPr>
        <w:t xml:space="preserve"> </w:t>
      </w:r>
      <w:r w:rsidR="008F6929" w:rsidRPr="00A13AFB">
        <w:rPr>
          <w:rFonts w:ascii="Times New Roman" w:hAnsi="Times New Roman"/>
          <w:sz w:val="28"/>
          <w:szCs w:val="28"/>
        </w:rPr>
        <w:t>власні</w:t>
      </w:r>
      <w:r w:rsidR="00207EA9">
        <w:rPr>
          <w:rFonts w:ascii="Times New Roman" w:hAnsi="Times New Roman"/>
          <w:sz w:val="28"/>
          <w:szCs w:val="28"/>
        </w:rPr>
        <w:t xml:space="preserve"> </w:t>
      </w:r>
      <w:r w:rsidRPr="00A13AFB">
        <w:rPr>
          <w:rFonts w:ascii="Times New Roman" w:hAnsi="Times New Roman"/>
          <w:sz w:val="28"/>
          <w:szCs w:val="28"/>
        </w:rPr>
        <w:t>нормативно-правові</w:t>
      </w:r>
      <w:r w:rsidR="00207EA9">
        <w:rPr>
          <w:rFonts w:ascii="Times New Roman" w:hAnsi="Times New Roman"/>
          <w:sz w:val="28"/>
          <w:szCs w:val="28"/>
        </w:rPr>
        <w:t xml:space="preserve"> </w:t>
      </w:r>
      <w:r w:rsidRPr="00A13AFB">
        <w:rPr>
          <w:rFonts w:ascii="Times New Roman" w:hAnsi="Times New Roman"/>
          <w:sz w:val="28"/>
          <w:szCs w:val="28"/>
        </w:rPr>
        <w:t>акти</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відповідність</w:t>
      </w:r>
      <w:r w:rsidR="00207EA9">
        <w:rPr>
          <w:rFonts w:ascii="Times New Roman" w:hAnsi="Times New Roman"/>
          <w:sz w:val="28"/>
          <w:szCs w:val="28"/>
        </w:rPr>
        <w:t xml:space="preserve"> </w:t>
      </w:r>
      <w:r w:rsidRPr="00A13AFB">
        <w:rPr>
          <w:rFonts w:ascii="Times New Roman" w:hAnsi="Times New Roman"/>
          <w:sz w:val="28"/>
          <w:szCs w:val="28"/>
        </w:rPr>
        <w:t>із</w:t>
      </w:r>
      <w:r w:rsidR="00207EA9">
        <w:rPr>
          <w:rFonts w:ascii="Times New Roman" w:hAnsi="Times New Roman"/>
          <w:sz w:val="28"/>
          <w:szCs w:val="28"/>
        </w:rPr>
        <w:t xml:space="preserve"> </w:t>
      </w:r>
      <w:r w:rsidRPr="00A13AFB">
        <w:rPr>
          <w:rFonts w:ascii="Times New Roman" w:hAnsi="Times New Roman"/>
          <w:sz w:val="28"/>
          <w:szCs w:val="28"/>
        </w:rPr>
        <w:t>цим</w:t>
      </w:r>
      <w:r w:rsidR="00207EA9">
        <w:rPr>
          <w:rFonts w:ascii="Times New Roman" w:hAnsi="Times New Roman"/>
          <w:sz w:val="28"/>
          <w:szCs w:val="28"/>
        </w:rPr>
        <w:t xml:space="preserve"> </w:t>
      </w:r>
      <w:r w:rsidRPr="00A13AFB">
        <w:rPr>
          <w:rFonts w:ascii="Times New Roman" w:hAnsi="Times New Roman"/>
          <w:sz w:val="28"/>
          <w:szCs w:val="28"/>
        </w:rPr>
        <w:t>Законом;</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забезпечити</w:t>
      </w:r>
      <w:r w:rsidR="00207EA9">
        <w:rPr>
          <w:rFonts w:ascii="Times New Roman" w:hAnsi="Times New Roman"/>
          <w:sz w:val="28"/>
          <w:szCs w:val="28"/>
        </w:rPr>
        <w:t xml:space="preserve"> </w:t>
      </w:r>
      <w:r w:rsidRPr="00A13AFB">
        <w:rPr>
          <w:rFonts w:ascii="Times New Roman" w:hAnsi="Times New Roman"/>
          <w:sz w:val="28"/>
          <w:szCs w:val="28"/>
        </w:rPr>
        <w:t>приведення</w:t>
      </w:r>
      <w:r w:rsidR="00207EA9">
        <w:rPr>
          <w:rFonts w:ascii="Times New Roman" w:hAnsi="Times New Roman"/>
          <w:sz w:val="28"/>
          <w:szCs w:val="28"/>
        </w:rPr>
        <w:t xml:space="preserve"> </w:t>
      </w:r>
      <w:r w:rsidRPr="00A13AFB">
        <w:rPr>
          <w:rFonts w:ascii="Times New Roman" w:hAnsi="Times New Roman"/>
          <w:sz w:val="28"/>
          <w:szCs w:val="28"/>
        </w:rPr>
        <w:t>міністерствами</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іншими</w:t>
      </w:r>
      <w:r w:rsidR="00207EA9">
        <w:rPr>
          <w:rFonts w:ascii="Times New Roman" w:hAnsi="Times New Roman"/>
          <w:sz w:val="28"/>
          <w:szCs w:val="28"/>
        </w:rPr>
        <w:t xml:space="preserve"> </w:t>
      </w:r>
      <w:r w:rsidRPr="00A13AFB">
        <w:rPr>
          <w:rFonts w:ascii="Times New Roman" w:hAnsi="Times New Roman"/>
          <w:sz w:val="28"/>
          <w:szCs w:val="28"/>
        </w:rPr>
        <w:t>центральними</w:t>
      </w:r>
      <w:r w:rsidR="00207EA9">
        <w:rPr>
          <w:rFonts w:ascii="Times New Roman" w:hAnsi="Times New Roman"/>
          <w:sz w:val="28"/>
          <w:szCs w:val="28"/>
        </w:rPr>
        <w:t xml:space="preserve"> </w:t>
      </w:r>
      <w:r w:rsidRPr="00A13AFB">
        <w:rPr>
          <w:rFonts w:ascii="Times New Roman" w:hAnsi="Times New Roman"/>
          <w:sz w:val="28"/>
          <w:szCs w:val="28"/>
        </w:rPr>
        <w:t>органами</w:t>
      </w:r>
      <w:r w:rsidR="00207EA9">
        <w:rPr>
          <w:rFonts w:ascii="Times New Roman" w:hAnsi="Times New Roman"/>
          <w:sz w:val="28"/>
          <w:szCs w:val="28"/>
        </w:rPr>
        <w:t xml:space="preserve"> </w:t>
      </w:r>
      <w:r w:rsidRPr="00A13AFB">
        <w:rPr>
          <w:rFonts w:ascii="Times New Roman" w:hAnsi="Times New Roman"/>
          <w:sz w:val="28"/>
          <w:szCs w:val="28"/>
        </w:rPr>
        <w:t>виконавчої</w:t>
      </w:r>
      <w:r w:rsidR="00207EA9">
        <w:rPr>
          <w:rFonts w:ascii="Times New Roman" w:hAnsi="Times New Roman"/>
          <w:sz w:val="28"/>
          <w:szCs w:val="28"/>
        </w:rPr>
        <w:t xml:space="preserve"> </w:t>
      </w:r>
      <w:r w:rsidRPr="00A13AFB">
        <w:rPr>
          <w:rFonts w:ascii="Times New Roman" w:hAnsi="Times New Roman"/>
          <w:sz w:val="28"/>
          <w:szCs w:val="28"/>
        </w:rPr>
        <w:t>влади</w:t>
      </w:r>
      <w:r w:rsidR="00207EA9">
        <w:rPr>
          <w:rFonts w:ascii="Times New Roman" w:hAnsi="Times New Roman"/>
          <w:sz w:val="28"/>
          <w:szCs w:val="28"/>
        </w:rPr>
        <w:t xml:space="preserve"> </w:t>
      </w:r>
      <w:r w:rsidR="008F6929" w:rsidRPr="00A13AFB">
        <w:rPr>
          <w:rFonts w:ascii="Times New Roman" w:hAnsi="Times New Roman"/>
          <w:sz w:val="28"/>
          <w:szCs w:val="28"/>
        </w:rPr>
        <w:t>їх</w:t>
      </w:r>
      <w:r w:rsidR="00207EA9">
        <w:rPr>
          <w:rFonts w:ascii="Times New Roman" w:hAnsi="Times New Roman"/>
          <w:sz w:val="28"/>
          <w:szCs w:val="28"/>
        </w:rPr>
        <w:t xml:space="preserve"> </w:t>
      </w:r>
      <w:r w:rsidRPr="00A13AFB">
        <w:rPr>
          <w:rFonts w:ascii="Times New Roman" w:hAnsi="Times New Roman"/>
          <w:sz w:val="28"/>
          <w:szCs w:val="28"/>
        </w:rPr>
        <w:t>нормативно-правових</w:t>
      </w:r>
      <w:r w:rsidR="00207EA9">
        <w:rPr>
          <w:rFonts w:ascii="Times New Roman" w:hAnsi="Times New Roman"/>
          <w:sz w:val="28"/>
          <w:szCs w:val="28"/>
        </w:rPr>
        <w:t xml:space="preserve"> </w:t>
      </w:r>
      <w:r w:rsidRPr="00A13AFB">
        <w:rPr>
          <w:rFonts w:ascii="Times New Roman" w:hAnsi="Times New Roman"/>
          <w:sz w:val="28"/>
          <w:szCs w:val="28"/>
        </w:rPr>
        <w:t>актів</w:t>
      </w:r>
      <w:r w:rsidR="00207EA9">
        <w:rPr>
          <w:rFonts w:ascii="Times New Roman" w:hAnsi="Times New Roman"/>
          <w:sz w:val="28"/>
          <w:szCs w:val="28"/>
        </w:rPr>
        <w:t xml:space="preserve"> </w:t>
      </w:r>
      <w:r w:rsidRPr="00A13AFB">
        <w:rPr>
          <w:rFonts w:ascii="Times New Roman" w:hAnsi="Times New Roman"/>
          <w:sz w:val="28"/>
          <w:szCs w:val="28"/>
        </w:rPr>
        <w:t>у</w:t>
      </w:r>
      <w:r w:rsidR="00207EA9">
        <w:rPr>
          <w:rFonts w:ascii="Times New Roman" w:hAnsi="Times New Roman"/>
          <w:sz w:val="28"/>
          <w:szCs w:val="28"/>
        </w:rPr>
        <w:t xml:space="preserve"> </w:t>
      </w:r>
      <w:r w:rsidRPr="00A13AFB">
        <w:rPr>
          <w:rFonts w:ascii="Times New Roman" w:hAnsi="Times New Roman"/>
          <w:sz w:val="28"/>
          <w:szCs w:val="28"/>
        </w:rPr>
        <w:t>відповідність</w:t>
      </w:r>
      <w:r w:rsidR="00207EA9">
        <w:rPr>
          <w:rFonts w:ascii="Times New Roman" w:hAnsi="Times New Roman"/>
          <w:sz w:val="28"/>
          <w:szCs w:val="28"/>
        </w:rPr>
        <w:t xml:space="preserve"> </w:t>
      </w:r>
      <w:r w:rsidRPr="00A13AFB">
        <w:rPr>
          <w:rFonts w:ascii="Times New Roman" w:hAnsi="Times New Roman"/>
          <w:sz w:val="28"/>
          <w:szCs w:val="28"/>
        </w:rPr>
        <w:t>із</w:t>
      </w:r>
      <w:r w:rsidR="00207EA9">
        <w:rPr>
          <w:rFonts w:ascii="Times New Roman" w:hAnsi="Times New Roman"/>
          <w:sz w:val="28"/>
          <w:szCs w:val="28"/>
        </w:rPr>
        <w:t xml:space="preserve"> </w:t>
      </w:r>
      <w:r w:rsidRPr="00A13AFB">
        <w:rPr>
          <w:rFonts w:ascii="Times New Roman" w:hAnsi="Times New Roman"/>
          <w:sz w:val="28"/>
          <w:szCs w:val="28"/>
        </w:rPr>
        <w:t>цим</w:t>
      </w:r>
      <w:r w:rsidR="00207EA9">
        <w:rPr>
          <w:rFonts w:ascii="Times New Roman" w:hAnsi="Times New Roman"/>
          <w:sz w:val="28"/>
          <w:szCs w:val="28"/>
        </w:rPr>
        <w:t xml:space="preserve"> </w:t>
      </w:r>
      <w:r w:rsidRPr="00A13AFB">
        <w:rPr>
          <w:rFonts w:ascii="Times New Roman" w:hAnsi="Times New Roman"/>
          <w:sz w:val="28"/>
          <w:szCs w:val="28"/>
        </w:rPr>
        <w:t>Законом.</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lastRenderedPageBreak/>
        <w:t>1</w:t>
      </w:r>
      <w:r w:rsidR="00E13B2F">
        <w:rPr>
          <w:rFonts w:ascii="Times New Roman" w:hAnsi="Times New Roman"/>
          <w:sz w:val="28"/>
          <w:szCs w:val="28"/>
        </w:rPr>
        <w:t>3</w:t>
      </w:r>
      <w:r w:rsidRPr="00A13AFB">
        <w:rPr>
          <w:rFonts w:ascii="Times New Roman" w:hAnsi="Times New Roman"/>
          <w:sz w:val="28"/>
          <w:szCs w:val="28"/>
        </w:rPr>
        <w:t>.</w:t>
      </w:r>
      <w:r w:rsidR="00207EA9">
        <w:rPr>
          <w:rFonts w:ascii="Times New Roman" w:hAnsi="Times New Roman"/>
          <w:sz w:val="28"/>
          <w:szCs w:val="28"/>
        </w:rPr>
        <w:t xml:space="preserve"> </w:t>
      </w:r>
      <w:r w:rsidRPr="00A13AFB">
        <w:rPr>
          <w:rFonts w:ascii="Times New Roman" w:hAnsi="Times New Roman"/>
          <w:sz w:val="28"/>
          <w:szCs w:val="28"/>
        </w:rPr>
        <w:t>Національному</w:t>
      </w:r>
      <w:r w:rsidR="00207EA9">
        <w:rPr>
          <w:rFonts w:ascii="Times New Roman" w:hAnsi="Times New Roman"/>
          <w:sz w:val="28"/>
          <w:szCs w:val="28"/>
        </w:rPr>
        <w:t xml:space="preserve"> </w:t>
      </w:r>
      <w:r w:rsidRPr="00A13AFB">
        <w:rPr>
          <w:rFonts w:ascii="Times New Roman" w:hAnsi="Times New Roman"/>
          <w:sz w:val="28"/>
          <w:szCs w:val="28"/>
        </w:rPr>
        <w:t>банку</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Національній</w:t>
      </w:r>
      <w:r w:rsidR="00207EA9">
        <w:rPr>
          <w:rFonts w:ascii="Times New Roman" w:hAnsi="Times New Roman"/>
          <w:sz w:val="28"/>
          <w:szCs w:val="28"/>
        </w:rPr>
        <w:t xml:space="preserve"> </w:t>
      </w:r>
      <w:r w:rsidRPr="00A13AFB">
        <w:rPr>
          <w:rFonts w:ascii="Times New Roman" w:hAnsi="Times New Roman"/>
          <w:sz w:val="28"/>
          <w:szCs w:val="28"/>
        </w:rPr>
        <w:t>комісії</w:t>
      </w:r>
      <w:r w:rsidR="00207EA9">
        <w:rPr>
          <w:rFonts w:ascii="Times New Roman" w:hAnsi="Times New Roman"/>
          <w:sz w:val="28"/>
          <w:szCs w:val="28"/>
        </w:rPr>
        <w:t xml:space="preserve"> </w:t>
      </w:r>
      <w:r w:rsidRPr="00A13AFB">
        <w:rPr>
          <w:rFonts w:ascii="Times New Roman" w:hAnsi="Times New Roman"/>
          <w:sz w:val="28"/>
          <w:szCs w:val="28"/>
        </w:rPr>
        <w:t>з</w:t>
      </w:r>
      <w:r w:rsidR="00207EA9">
        <w:rPr>
          <w:rFonts w:ascii="Times New Roman" w:hAnsi="Times New Roman"/>
          <w:sz w:val="28"/>
          <w:szCs w:val="28"/>
        </w:rPr>
        <w:t xml:space="preserve"> </w:t>
      </w:r>
      <w:r w:rsidRPr="00A13AFB">
        <w:rPr>
          <w:rFonts w:ascii="Times New Roman" w:hAnsi="Times New Roman"/>
          <w:sz w:val="28"/>
          <w:szCs w:val="28"/>
        </w:rPr>
        <w:t>цінних</w:t>
      </w:r>
      <w:r w:rsidR="00207EA9">
        <w:rPr>
          <w:rFonts w:ascii="Times New Roman" w:hAnsi="Times New Roman"/>
          <w:sz w:val="28"/>
          <w:szCs w:val="28"/>
        </w:rPr>
        <w:t xml:space="preserve"> </w:t>
      </w:r>
      <w:r w:rsidRPr="00A13AFB">
        <w:rPr>
          <w:rFonts w:ascii="Times New Roman" w:hAnsi="Times New Roman"/>
          <w:sz w:val="28"/>
          <w:szCs w:val="28"/>
        </w:rPr>
        <w:t>паперів</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фондового</w:t>
      </w:r>
      <w:r w:rsidR="00207EA9">
        <w:rPr>
          <w:rFonts w:ascii="Times New Roman" w:hAnsi="Times New Roman"/>
          <w:sz w:val="28"/>
          <w:szCs w:val="28"/>
        </w:rPr>
        <w:t xml:space="preserve"> </w:t>
      </w:r>
      <w:r w:rsidRPr="00A13AFB">
        <w:rPr>
          <w:rFonts w:ascii="Times New Roman" w:hAnsi="Times New Roman"/>
          <w:sz w:val="28"/>
          <w:szCs w:val="28"/>
        </w:rPr>
        <w:t>ринку</w:t>
      </w:r>
      <w:r w:rsidR="00207EA9">
        <w:rPr>
          <w:rFonts w:ascii="Times New Roman" w:hAnsi="Times New Roman"/>
          <w:sz w:val="28"/>
          <w:szCs w:val="28"/>
        </w:rPr>
        <w:t xml:space="preserve"> </w:t>
      </w:r>
      <w:r w:rsidRPr="00A13AFB">
        <w:rPr>
          <w:rFonts w:ascii="Times New Roman" w:hAnsi="Times New Roman"/>
          <w:sz w:val="28"/>
          <w:szCs w:val="28"/>
        </w:rPr>
        <w:t>України</w:t>
      </w:r>
      <w:r w:rsidR="00207EA9">
        <w:rPr>
          <w:rFonts w:ascii="Times New Roman" w:hAnsi="Times New Roman"/>
          <w:sz w:val="28"/>
          <w:szCs w:val="28"/>
        </w:rPr>
        <w:t xml:space="preserve"> </w:t>
      </w:r>
      <w:r w:rsidRPr="00A13AFB">
        <w:rPr>
          <w:rFonts w:ascii="Times New Roman" w:hAnsi="Times New Roman"/>
          <w:sz w:val="28"/>
          <w:szCs w:val="28"/>
        </w:rPr>
        <w:t>та</w:t>
      </w:r>
      <w:r w:rsidR="00207EA9">
        <w:rPr>
          <w:rFonts w:ascii="Times New Roman" w:hAnsi="Times New Roman"/>
          <w:sz w:val="28"/>
          <w:szCs w:val="28"/>
        </w:rPr>
        <w:t xml:space="preserve"> </w:t>
      </w:r>
      <w:r w:rsidRPr="00A13AFB">
        <w:rPr>
          <w:rFonts w:ascii="Times New Roman" w:hAnsi="Times New Roman"/>
          <w:sz w:val="28"/>
          <w:szCs w:val="28"/>
        </w:rPr>
        <w:t>Фонду</w:t>
      </w:r>
      <w:r w:rsidR="00207EA9">
        <w:rPr>
          <w:rFonts w:ascii="Times New Roman" w:hAnsi="Times New Roman"/>
          <w:sz w:val="28"/>
          <w:szCs w:val="28"/>
        </w:rPr>
        <w:t xml:space="preserve"> </w:t>
      </w:r>
      <w:r w:rsidRPr="00A13AFB">
        <w:rPr>
          <w:rFonts w:ascii="Times New Roman" w:hAnsi="Times New Roman"/>
          <w:sz w:val="28"/>
          <w:szCs w:val="28"/>
        </w:rPr>
        <w:t>гарантування</w:t>
      </w:r>
      <w:r w:rsidR="00207EA9">
        <w:rPr>
          <w:rFonts w:ascii="Times New Roman" w:hAnsi="Times New Roman"/>
          <w:sz w:val="28"/>
          <w:szCs w:val="28"/>
        </w:rPr>
        <w:t xml:space="preserve"> </w:t>
      </w:r>
      <w:r w:rsidRPr="00A13AFB">
        <w:rPr>
          <w:rFonts w:ascii="Times New Roman" w:hAnsi="Times New Roman"/>
          <w:sz w:val="28"/>
          <w:szCs w:val="28"/>
        </w:rPr>
        <w:t>вкладів</w:t>
      </w:r>
      <w:r w:rsidR="00207EA9">
        <w:rPr>
          <w:rFonts w:ascii="Times New Roman" w:hAnsi="Times New Roman"/>
          <w:sz w:val="28"/>
          <w:szCs w:val="28"/>
        </w:rPr>
        <w:t xml:space="preserve"> </w:t>
      </w:r>
      <w:r w:rsidRPr="00A13AFB">
        <w:rPr>
          <w:rFonts w:ascii="Times New Roman" w:hAnsi="Times New Roman"/>
          <w:sz w:val="28"/>
          <w:szCs w:val="28"/>
        </w:rPr>
        <w:t>фізичних</w:t>
      </w:r>
      <w:r w:rsidR="00207EA9">
        <w:rPr>
          <w:rFonts w:ascii="Times New Roman" w:hAnsi="Times New Roman"/>
          <w:sz w:val="28"/>
          <w:szCs w:val="28"/>
        </w:rPr>
        <w:t xml:space="preserve"> </w:t>
      </w:r>
      <w:r w:rsidRPr="00A13AFB">
        <w:rPr>
          <w:rFonts w:ascii="Times New Roman" w:hAnsi="Times New Roman"/>
          <w:sz w:val="28"/>
          <w:szCs w:val="28"/>
        </w:rPr>
        <w:t>осіб:</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забезпечити</w:t>
      </w:r>
      <w:r w:rsidR="00207EA9">
        <w:rPr>
          <w:rFonts w:ascii="Times New Roman" w:hAnsi="Times New Roman"/>
          <w:sz w:val="28"/>
          <w:szCs w:val="28"/>
        </w:rPr>
        <w:t xml:space="preserve"> </w:t>
      </w:r>
      <w:r w:rsidRPr="00A13AFB">
        <w:rPr>
          <w:rFonts w:ascii="Times New Roman" w:hAnsi="Times New Roman"/>
          <w:sz w:val="28"/>
          <w:szCs w:val="28"/>
        </w:rPr>
        <w:t>прийняття</w:t>
      </w:r>
      <w:r w:rsidR="00207EA9">
        <w:rPr>
          <w:rFonts w:ascii="Times New Roman" w:hAnsi="Times New Roman"/>
          <w:sz w:val="28"/>
          <w:szCs w:val="28"/>
        </w:rPr>
        <w:t xml:space="preserve"> </w:t>
      </w:r>
      <w:r w:rsidRPr="00A13AFB">
        <w:rPr>
          <w:rFonts w:ascii="Times New Roman" w:hAnsi="Times New Roman"/>
          <w:sz w:val="28"/>
          <w:szCs w:val="28"/>
        </w:rPr>
        <w:t>актів,</w:t>
      </w:r>
      <w:r w:rsidR="00207EA9">
        <w:rPr>
          <w:rFonts w:ascii="Times New Roman" w:hAnsi="Times New Roman"/>
          <w:sz w:val="28"/>
          <w:szCs w:val="28"/>
        </w:rPr>
        <w:t xml:space="preserve"> </w:t>
      </w:r>
      <w:r w:rsidRPr="00A13AFB">
        <w:rPr>
          <w:rFonts w:ascii="Times New Roman" w:hAnsi="Times New Roman"/>
          <w:sz w:val="28"/>
          <w:szCs w:val="28"/>
        </w:rPr>
        <w:t>необхідних</w:t>
      </w:r>
      <w:r w:rsidR="00207EA9">
        <w:rPr>
          <w:rFonts w:ascii="Times New Roman" w:hAnsi="Times New Roman"/>
          <w:sz w:val="28"/>
          <w:szCs w:val="28"/>
        </w:rPr>
        <w:t xml:space="preserve"> </w:t>
      </w:r>
      <w:r w:rsidRPr="00A13AFB">
        <w:rPr>
          <w:rFonts w:ascii="Times New Roman" w:hAnsi="Times New Roman"/>
          <w:sz w:val="28"/>
          <w:szCs w:val="28"/>
        </w:rPr>
        <w:t>для</w:t>
      </w:r>
      <w:r w:rsidR="00207EA9">
        <w:rPr>
          <w:rFonts w:ascii="Times New Roman" w:hAnsi="Times New Roman"/>
          <w:sz w:val="28"/>
          <w:szCs w:val="28"/>
        </w:rPr>
        <w:t xml:space="preserve"> </w:t>
      </w:r>
      <w:r w:rsidRPr="00A13AFB">
        <w:rPr>
          <w:rFonts w:ascii="Times New Roman" w:hAnsi="Times New Roman"/>
          <w:sz w:val="28"/>
          <w:szCs w:val="28"/>
        </w:rPr>
        <w:t>реалізації</w:t>
      </w:r>
      <w:r w:rsidR="00207EA9">
        <w:rPr>
          <w:rFonts w:ascii="Times New Roman" w:hAnsi="Times New Roman"/>
          <w:sz w:val="28"/>
          <w:szCs w:val="28"/>
        </w:rPr>
        <w:t xml:space="preserve"> </w:t>
      </w:r>
      <w:r w:rsidRPr="00A13AFB">
        <w:rPr>
          <w:rFonts w:ascii="Times New Roman" w:hAnsi="Times New Roman"/>
          <w:sz w:val="28"/>
          <w:szCs w:val="28"/>
        </w:rPr>
        <w:t>цього</w:t>
      </w:r>
      <w:r w:rsidR="00207EA9">
        <w:rPr>
          <w:rFonts w:ascii="Times New Roman" w:hAnsi="Times New Roman"/>
          <w:sz w:val="28"/>
          <w:szCs w:val="28"/>
        </w:rPr>
        <w:t xml:space="preserve"> </w:t>
      </w:r>
      <w:r w:rsidRPr="00A13AFB">
        <w:rPr>
          <w:rFonts w:ascii="Times New Roman" w:hAnsi="Times New Roman"/>
          <w:sz w:val="28"/>
          <w:szCs w:val="28"/>
        </w:rPr>
        <w:t>Закону;</w:t>
      </w:r>
    </w:p>
    <w:p w:rsidR="0075575E" w:rsidRPr="00A13AFB" w:rsidRDefault="0075575E" w:rsidP="00207EA9">
      <w:pPr>
        <w:tabs>
          <w:tab w:val="left" w:pos="709"/>
        </w:tabs>
        <w:spacing w:before="120"/>
        <w:ind w:firstLine="567"/>
        <w:jc w:val="both"/>
        <w:rPr>
          <w:rFonts w:ascii="Times New Roman" w:hAnsi="Times New Roman"/>
          <w:sz w:val="28"/>
          <w:szCs w:val="28"/>
        </w:rPr>
      </w:pPr>
      <w:r w:rsidRPr="00A13AFB">
        <w:rPr>
          <w:rFonts w:ascii="Times New Roman" w:hAnsi="Times New Roman"/>
          <w:sz w:val="28"/>
          <w:szCs w:val="28"/>
        </w:rPr>
        <w:t>привести</w:t>
      </w:r>
      <w:r w:rsidR="00207EA9">
        <w:rPr>
          <w:rFonts w:ascii="Times New Roman" w:hAnsi="Times New Roman"/>
          <w:sz w:val="28"/>
          <w:szCs w:val="28"/>
        </w:rPr>
        <w:t xml:space="preserve"> </w:t>
      </w:r>
      <w:r w:rsidRPr="00A13AFB">
        <w:rPr>
          <w:rFonts w:ascii="Times New Roman" w:hAnsi="Times New Roman"/>
          <w:sz w:val="28"/>
          <w:szCs w:val="28"/>
        </w:rPr>
        <w:t>свої</w:t>
      </w:r>
      <w:r w:rsidR="00207EA9">
        <w:rPr>
          <w:rFonts w:ascii="Times New Roman" w:hAnsi="Times New Roman"/>
          <w:sz w:val="28"/>
          <w:szCs w:val="28"/>
        </w:rPr>
        <w:t xml:space="preserve"> </w:t>
      </w:r>
      <w:r w:rsidRPr="00A13AFB">
        <w:rPr>
          <w:rFonts w:ascii="Times New Roman" w:hAnsi="Times New Roman"/>
          <w:sz w:val="28"/>
          <w:szCs w:val="28"/>
        </w:rPr>
        <w:t>нормативно-правові</w:t>
      </w:r>
      <w:r w:rsidR="00207EA9">
        <w:rPr>
          <w:rFonts w:ascii="Times New Roman" w:hAnsi="Times New Roman"/>
          <w:sz w:val="28"/>
          <w:szCs w:val="28"/>
        </w:rPr>
        <w:t xml:space="preserve"> </w:t>
      </w:r>
      <w:r w:rsidRPr="00A13AFB">
        <w:rPr>
          <w:rFonts w:ascii="Times New Roman" w:hAnsi="Times New Roman"/>
          <w:sz w:val="28"/>
          <w:szCs w:val="28"/>
        </w:rPr>
        <w:t>акти</w:t>
      </w:r>
      <w:r w:rsidR="00207EA9">
        <w:rPr>
          <w:rFonts w:ascii="Times New Roman" w:hAnsi="Times New Roman"/>
          <w:sz w:val="28"/>
          <w:szCs w:val="28"/>
        </w:rPr>
        <w:t xml:space="preserve"> </w:t>
      </w:r>
      <w:r w:rsidR="00574B8F">
        <w:rPr>
          <w:rFonts w:ascii="Times New Roman" w:hAnsi="Times New Roman"/>
          <w:sz w:val="28"/>
          <w:szCs w:val="28"/>
        </w:rPr>
        <w:t>у</w:t>
      </w:r>
      <w:r w:rsidR="00207EA9">
        <w:rPr>
          <w:rFonts w:ascii="Times New Roman" w:hAnsi="Times New Roman"/>
          <w:sz w:val="28"/>
          <w:szCs w:val="28"/>
        </w:rPr>
        <w:t xml:space="preserve"> </w:t>
      </w:r>
      <w:r w:rsidR="00574B8F">
        <w:rPr>
          <w:rFonts w:ascii="Times New Roman" w:hAnsi="Times New Roman"/>
          <w:sz w:val="28"/>
          <w:szCs w:val="28"/>
        </w:rPr>
        <w:t>відповідність</w:t>
      </w:r>
      <w:r w:rsidR="00207EA9">
        <w:rPr>
          <w:rFonts w:ascii="Times New Roman" w:hAnsi="Times New Roman"/>
          <w:sz w:val="28"/>
          <w:szCs w:val="28"/>
        </w:rPr>
        <w:t xml:space="preserve"> </w:t>
      </w:r>
      <w:r w:rsidR="00574B8F">
        <w:rPr>
          <w:rFonts w:ascii="Times New Roman" w:hAnsi="Times New Roman"/>
          <w:sz w:val="28"/>
          <w:szCs w:val="28"/>
        </w:rPr>
        <w:t>із</w:t>
      </w:r>
      <w:r w:rsidR="00207EA9">
        <w:rPr>
          <w:rFonts w:ascii="Times New Roman" w:hAnsi="Times New Roman"/>
          <w:sz w:val="28"/>
          <w:szCs w:val="28"/>
        </w:rPr>
        <w:t xml:space="preserve"> </w:t>
      </w:r>
      <w:r w:rsidR="00574B8F">
        <w:rPr>
          <w:rFonts w:ascii="Times New Roman" w:hAnsi="Times New Roman"/>
          <w:sz w:val="28"/>
          <w:szCs w:val="28"/>
        </w:rPr>
        <w:t>цим</w:t>
      </w:r>
      <w:r w:rsidR="00207EA9">
        <w:rPr>
          <w:rFonts w:ascii="Times New Roman" w:hAnsi="Times New Roman"/>
          <w:sz w:val="28"/>
          <w:szCs w:val="28"/>
        </w:rPr>
        <w:t xml:space="preserve"> </w:t>
      </w:r>
      <w:r w:rsidR="00574B8F">
        <w:rPr>
          <w:rFonts w:ascii="Times New Roman" w:hAnsi="Times New Roman"/>
          <w:sz w:val="28"/>
          <w:szCs w:val="28"/>
        </w:rPr>
        <w:t>Законом.</w:t>
      </w:r>
    </w:p>
    <w:p w:rsidR="005C3CB4" w:rsidRPr="00574B8F" w:rsidRDefault="00BF6B58" w:rsidP="00207EA9">
      <w:pPr>
        <w:spacing w:before="720"/>
        <w:rPr>
          <w:rFonts w:ascii="Times New Roman" w:hAnsi="Times New Roman"/>
          <w:b/>
          <w:sz w:val="28"/>
          <w:szCs w:val="28"/>
        </w:rPr>
      </w:pPr>
      <w:r>
        <w:rPr>
          <w:rFonts w:ascii="Times New Roman" w:hAnsi="Times New Roman"/>
          <w:b/>
          <w:sz w:val="28"/>
          <w:szCs w:val="28"/>
        </w:rPr>
        <w:tab/>
        <w:t xml:space="preserve">    </w:t>
      </w:r>
      <w:r w:rsidR="002B53D3" w:rsidRPr="00A13AFB">
        <w:rPr>
          <w:rFonts w:ascii="Times New Roman" w:hAnsi="Times New Roman"/>
          <w:b/>
          <w:sz w:val="28"/>
          <w:szCs w:val="28"/>
        </w:rPr>
        <w:t>Голова</w:t>
      </w:r>
      <w:r w:rsidR="00207EA9">
        <w:rPr>
          <w:rFonts w:ascii="Times New Roman" w:hAnsi="Times New Roman"/>
          <w:b/>
          <w:sz w:val="28"/>
          <w:szCs w:val="28"/>
        </w:rPr>
        <w:t xml:space="preserve"> </w:t>
      </w:r>
      <w:r w:rsidR="002B53D3" w:rsidRPr="00A13AFB">
        <w:rPr>
          <w:rFonts w:ascii="Times New Roman" w:hAnsi="Times New Roman"/>
          <w:b/>
          <w:sz w:val="28"/>
          <w:szCs w:val="28"/>
        </w:rPr>
        <w:br/>
        <w:t>Верховної</w:t>
      </w:r>
      <w:r w:rsidR="00207EA9">
        <w:rPr>
          <w:rFonts w:ascii="Times New Roman" w:hAnsi="Times New Roman"/>
          <w:b/>
          <w:sz w:val="28"/>
          <w:szCs w:val="28"/>
        </w:rPr>
        <w:t xml:space="preserve"> </w:t>
      </w:r>
      <w:r w:rsidR="002B53D3" w:rsidRPr="00A13AFB">
        <w:rPr>
          <w:rFonts w:ascii="Times New Roman" w:hAnsi="Times New Roman"/>
          <w:b/>
          <w:sz w:val="28"/>
          <w:szCs w:val="28"/>
        </w:rPr>
        <w:t>Ради</w:t>
      </w:r>
      <w:r w:rsidR="00207EA9">
        <w:rPr>
          <w:rFonts w:ascii="Times New Roman" w:hAnsi="Times New Roman"/>
          <w:b/>
          <w:sz w:val="28"/>
          <w:szCs w:val="28"/>
        </w:rPr>
        <w:t xml:space="preserve"> </w:t>
      </w:r>
      <w:r w:rsidR="002B53D3" w:rsidRPr="00A13AFB">
        <w:rPr>
          <w:rFonts w:ascii="Times New Roman" w:hAnsi="Times New Roman"/>
          <w:b/>
          <w:sz w:val="28"/>
          <w:szCs w:val="28"/>
        </w:rPr>
        <w:t>України</w:t>
      </w:r>
    </w:p>
    <w:sectPr w:rsidR="005C3CB4" w:rsidRPr="00574B8F" w:rsidSect="00BF6B58">
      <w:headerReference w:type="even" r:id="rId8"/>
      <w:headerReference w:type="default" r:id="rId9"/>
      <w:pgSz w:w="11906" w:h="16838" w:code="9"/>
      <w:pgMar w:top="851" w:right="567" w:bottom="851" w:left="1418" w:header="567" w:footer="56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52F8" w:rsidRDefault="00EC52F8">
      <w:r>
        <w:separator/>
      </w:r>
    </w:p>
  </w:endnote>
  <w:endnote w:type="continuationSeparator" w:id="0">
    <w:p w:rsidR="00EC52F8" w:rsidRDefault="00EC52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AFF" w:usb1="C0007841" w:usb2="00000009" w:usb3="00000000" w:csb0="000001FF" w:csb1="00000000"/>
  </w:font>
  <w:font w:name="Antiqua">
    <w:altName w:val="Segoe UI"/>
    <w:charset w:val="00"/>
    <w:family w:val="swiss"/>
    <w:pitch w:val="variable"/>
    <w:sig w:usb0="00000203"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Impact">
    <w:panose1 w:val="020B080603090205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altName w:val="Century Gothic"/>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52F8" w:rsidRDefault="00EC52F8">
      <w:r>
        <w:separator/>
      </w:r>
    </w:p>
  </w:footnote>
  <w:footnote w:type="continuationSeparator" w:id="0">
    <w:p w:rsidR="00EC52F8" w:rsidRDefault="00EC52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0E84" w:rsidRDefault="00570E84">
    <w:pPr>
      <w:framePr w:wrap="around" w:vAnchor="text" w:hAnchor="margin" w:xAlign="center" w:y="1"/>
    </w:pPr>
    <w:r>
      <w:fldChar w:fldCharType="begin"/>
    </w:r>
    <w:r>
      <w:instrText xml:space="preserve">PAGE  </w:instrText>
    </w:r>
    <w:r>
      <w:fldChar w:fldCharType="separate"/>
    </w:r>
    <w:r>
      <w:rPr>
        <w:noProof/>
      </w:rPr>
      <w:t>1</w:t>
    </w:r>
    <w:r>
      <w:fldChar w:fldCharType="end"/>
    </w:r>
  </w:p>
  <w:p w:rsidR="00570E84" w:rsidRDefault="00570E8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0E84" w:rsidRPr="00570E84" w:rsidRDefault="00570E84">
    <w:pPr>
      <w:framePr w:wrap="around" w:vAnchor="text" w:hAnchor="margin" w:xAlign="center" w:y="1"/>
      <w:rPr>
        <w:rFonts w:ascii="Arial" w:hAnsi="Arial" w:cs="Arial"/>
      </w:rPr>
    </w:pPr>
    <w:r w:rsidRPr="00570E84">
      <w:rPr>
        <w:rFonts w:ascii="Arial" w:hAnsi="Arial" w:cs="Arial"/>
      </w:rPr>
      <w:fldChar w:fldCharType="begin"/>
    </w:r>
    <w:r w:rsidRPr="00570E84">
      <w:rPr>
        <w:rFonts w:ascii="Arial" w:hAnsi="Arial" w:cs="Arial"/>
      </w:rPr>
      <w:instrText xml:space="preserve">PAGE  </w:instrText>
    </w:r>
    <w:r w:rsidRPr="00570E84">
      <w:rPr>
        <w:rFonts w:ascii="Arial" w:hAnsi="Arial" w:cs="Arial"/>
      </w:rPr>
      <w:fldChar w:fldCharType="separate"/>
    </w:r>
    <w:r w:rsidR="00BF6B58">
      <w:rPr>
        <w:rFonts w:ascii="Arial" w:hAnsi="Arial" w:cs="Arial"/>
        <w:noProof/>
      </w:rPr>
      <w:t>86</w:t>
    </w:r>
    <w:r w:rsidRPr="00570E84">
      <w:rPr>
        <w:rFonts w:ascii="Arial" w:hAnsi="Arial" w:cs="Arial"/>
      </w:rPr>
      <w:fldChar w:fldCharType="end"/>
    </w:r>
  </w:p>
  <w:p w:rsidR="00570E84" w:rsidRDefault="00570E8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5150AB"/>
    <w:multiLevelType w:val="hybridMultilevel"/>
    <w:tmpl w:val="86608B02"/>
    <w:lvl w:ilvl="0" w:tplc="BA0E3AFE">
      <w:start w:val="1"/>
      <w:numFmt w:val="decimal"/>
      <w:lvlText w:val="%1)"/>
      <w:lvlJc w:val="left"/>
      <w:pPr>
        <w:ind w:left="928"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 w15:restartNumberingAfterBreak="0">
    <w:nsid w:val="172A5EDE"/>
    <w:multiLevelType w:val="hybridMultilevel"/>
    <w:tmpl w:val="6DEA173A"/>
    <w:lvl w:ilvl="0" w:tplc="8D5A572C">
      <w:start w:val="1"/>
      <w:numFmt w:val="decimal"/>
      <w:lvlText w:val="%1)"/>
      <w:lvlJc w:val="left"/>
      <w:pPr>
        <w:ind w:left="927" w:hanging="360"/>
      </w:pPr>
      <w:rPr>
        <w:rFonts w:hint="default"/>
        <w:b/>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210D1AD1"/>
    <w:multiLevelType w:val="hybridMultilevel"/>
    <w:tmpl w:val="0F4E8B72"/>
    <w:lvl w:ilvl="0" w:tplc="0422000F">
      <w:start w:val="1"/>
      <w:numFmt w:val="decimal"/>
      <w:lvlText w:val="%1."/>
      <w:lvlJc w:val="left"/>
      <w:pPr>
        <w:ind w:left="720" w:hanging="360"/>
      </w:pPr>
      <w:rPr>
        <w:rFonts w:hint="default"/>
      </w:rPr>
    </w:lvl>
    <w:lvl w:ilvl="1" w:tplc="11567A06">
      <w:start w:val="1"/>
      <w:numFmt w:val="decimal"/>
      <w:lvlText w:val="%2)"/>
      <w:lvlJc w:val="left"/>
      <w:pPr>
        <w:ind w:left="417" w:firstLine="663"/>
      </w:pPr>
      <w:rPr>
        <w:rFonts w:hint="default"/>
      </w:r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21D06EDE"/>
    <w:multiLevelType w:val="hybridMultilevel"/>
    <w:tmpl w:val="942CDDDA"/>
    <w:lvl w:ilvl="0" w:tplc="04220011">
      <w:start w:val="1"/>
      <w:numFmt w:val="decimal"/>
      <w:lvlText w:val="%1)"/>
      <w:lvlJc w:val="left"/>
      <w:pPr>
        <w:ind w:left="1428" w:hanging="360"/>
      </w:pPr>
    </w:lvl>
    <w:lvl w:ilvl="1" w:tplc="04220011">
      <w:start w:val="1"/>
      <w:numFmt w:val="decimal"/>
      <w:lvlText w:val="%2)"/>
      <w:lvlJc w:val="left"/>
      <w:pPr>
        <w:ind w:left="2148" w:hanging="360"/>
      </w:pPr>
    </w:lvl>
    <w:lvl w:ilvl="2" w:tplc="0422001B" w:tentative="1">
      <w:start w:val="1"/>
      <w:numFmt w:val="lowerRoman"/>
      <w:lvlText w:val="%3."/>
      <w:lvlJc w:val="right"/>
      <w:pPr>
        <w:ind w:left="2868" w:hanging="180"/>
      </w:pPr>
    </w:lvl>
    <w:lvl w:ilvl="3" w:tplc="0422000F" w:tentative="1">
      <w:start w:val="1"/>
      <w:numFmt w:val="decimal"/>
      <w:lvlText w:val="%4."/>
      <w:lvlJc w:val="left"/>
      <w:pPr>
        <w:ind w:left="3588" w:hanging="360"/>
      </w:pPr>
    </w:lvl>
    <w:lvl w:ilvl="4" w:tplc="04220019" w:tentative="1">
      <w:start w:val="1"/>
      <w:numFmt w:val="lowerLetter"/>
      <w:lvlText w:val="%5."/>
      <w:lvlJc w:val="left"/>
      <w:pPr>
        <w:ind w:left="4308" w:hanging="360"/>
      </w:pPr>
    </w:lvl>
    <w:lvl w:ilvl="5" w:tplc="0422001B" w:tentative="1">
      <w:start w:val="1"/>
      <w:numFmt w:val="lowerRoman"/>
      <w:lvlText w:val="%6."/>
      <w:lvlJc w:val="right"/>
      <w:pPr>
        <w:ind w:left="5028" w:hanging="180"/>
      </w:pPr>
    </w:lvl>
    <w:lvl w:ilvl="6" w:tplc="0422000F" w:tentative="1">
      <w:start w:val="1"/>
      <w:numFmt w:val="decimal"/>
      <w:lvlText w:val="%7."/>
      <w:lvlJc w:val="left"/>
      <w:pPr>
        <w:ind w:left="5748" w:hanging="360"/>
      </w:pPr>
    </w:lvl>
    <w:lvl w:ilvl="7" w:tplc="04220019" w:tentative="1">
      <w:start w:val="1"/>
      <w:numFmt w:val="lowerLetter"/>
      <w:lvlText w:val="%8."/>
      <w:lvlJc w:val="left"/>
      <w:pPr>
        <w:ind w:left="6468" w:hanging="360"/>
      </w:pPr>
    </w:lvl>
    <w:lvl w:ilvl="8" w:tplc="0422001B" w:tentative="1">
      <w:start w:val="1"/>
      <w:numFmt w:val="lowerRoman"/>
      <w:lvlText w:val="%9."/>
      <w:lvlJc w:val="right"/>
      <w:pPr>
        <w:ind w:left="7188" w:hanging="180"/>
      </w:pPr>
    </w:lvl>
  </w:abstractNum>
  <w:abstractNum w:abstractNumId="4" w15:restartNumberingAfterBreak="0">
    <w:nsid w:val="2B214E4D"/>
    <w:multiLevelType w:val="hybridMultilevel"/>
    <w:tmpl w:val="2FA43202"/>
    <w:lvl w:ilvl="0" w:tplc="04220011">
      <w:start w:val="1"/>
      <w:numFmt w:val="decimal"/>
      <w:lvlText w:val="%1)"/>
      <w:lvlJc w:val="left"/>
      <w:pPr>
        <w:ind w:left="1428" w:hanging="360"/>
      </w:pPr>
    </w:lvl>
    <w:lvl w:ilvl="1" w:tplc="04220019" w:tentative="1">
      <w:start w:val="1"/>
      <w:numFmt w:val="lowerLetter"/>
      <w:lvlText w:val="%2."/>
      <w:lvlJc w:val="left"/>
      <w:pPr>
        <w:ind w:left="2148" w:hanging="360"/>
      </w:pPr>
    </w:lvl>
    <w:lvl w:ilvl="2" w:tplc="0422001B" w:tentative="1">
      <w:start w:val="1"/>
      <w:numFmt w:val="lowerRoman"/>
      <w:lvlText w:val="%3."/>
      <w:lvlJc w:val="right"/>
      <w:pPr>
        <w:ind w:left="2868" w:hanging="180"/>
      </w:pPr>
    </w:lvl>
    <w:lvl w:ilvl="3" w:tplc="0422000F" w:tentative="1">
      <w:start w:val="1"/>
      <w:numFmt w:val="decimal"/>
      <w:lvlText w:val="%4."/>
      <w:lvlJc w:val="left"/>
      <w:pPr>
        <w:ind w:left="3588" w:hanging="360"/>
      </w:pPr>
    </w:lvl>
    <w:lvl w:ilvl="4" w:tplc="04220019" w:tentative="1">
      <w:start w:val="1"/>
      <w:numFmt w:val="lowerLetter"/>
      <w:lvlText w:val="%5."/>
      <w:lvlJc w:val="left"/>
      <w:pPr>
        <w:ind w:left="4308" w:hanging="360"/>
      </w:pPr>
    </w:lvl>
    <w:lvl w:ilvl="5" w:tplc="0422001B" w:tentative="1">
      <w:start w:val="1"/>
      <w:numFmt w:val="lowerRoman"/>
      <w:lvlText w:val="%6."/>
      <w:lvlJc w:val="right"/>
      <w:pPr>
        <w:ind w:left="5028" w:hanging="180"/>
      </w:pPr>
    </w:lvl>
    <w:lvl w:ilvl="6" w:tplc="0422000F" w:tentative="1">
      <w:start w:val="1"/>
      <w:numFmt w:val="decimal"/>
      <w:lvlText w:val="%7."/>
      <w:lvlJc w:val="left"/>
      <w:pPr>
        <w:ind w:left="5748" w:hanging="360"/>
      </w:pPr>
    </w:lvl>
    <w:lvl w:ilvl="7" w:tplc="04220019" w:tentative="1">
      <w:start w:val="1"/>
      <w:numFmt w:val="lowerLetter"/>
      <w:lvlText w:val="%8."/>
      <w:lvlJc w:val="left"/>
      <w:pPr>
        <w:ind w:left="6468" w:hanging="360"/>
      </w:pPr>
    </w:lvl>
    <w:lvl w:ilvl="8" w:tplc="0422001B" w:tentative="1">
      <w:start w:val="1"/>
      <w:numFmt w:val="lowerRoman"/>
      <w:lvlText w:val="%9."/>
      <w:lvlJc w:val="right"/>
      <w:pPr>
        <w:ind w:left="7188" w:hanging="180"/>
      </w:pPr>
    </w:lvl>
  </w:abstractNum>
  <w:abstractNum w:abstractNumId="5" w15:restartNumberingAfterBreak="0">
    <w:nsid w:val="63033D19"/>
    <w:multiLevelType w:val="hybridMultilevel"/>
    <w:tmpl w:val="627C976C"/>
    <w:lvl w:ilvl="0" w:tplc="04220011">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6" w15:restartNumberingAfterBreak="0">
    <w:nsid w:val="733C21B3"/>
    <w:multiLevelType w:val="hybridMultilevel"/>
    <w:tmpl w:val="2A240EA6"/>
    <w:lvl w:ilvl="0" w:tplc="04220011">
      <w:start w:val="1"/>
      <w:numFmt w:val="decimal"/>
      <w:lvlText w:val="%1)"/>
      <w:lvlJc w:val="left"/>
      <w:pPr>
        <w:ind w:left="1428" w:hanging="360"/>
      </w:pPr>
    </w:lvl>
    <w:lvl w:ilvl="1" w:tplc="04220019" w:tentative="1">
      <w:start w:val="1"/>
      <w:numFmt w:val="lowerLetter"/>
      <w:lvlText w:val="%2."/>
      <w:lvlJc w:val="left"/>
      <w:pPr>
        <w:ind w:left="2148" w:hanging="360"/>
      </w:pPr>
    </w:lvl>
    <w:lvl w:ilvl="2" w:tplc="0422001B" w:tentative="1">
      <w:start w:val="1"/>
      <w:numFmt w:val="lowerRoman"/>
      <w:lvlText w:val="%3."/>
      <w:lvlJc w:val="right"/>
      <w:pPr>
        <w:ind w:left="2868" w:hanging="180"/>
      </w:pPr>
    </w:lvl>
    <w:lvl w:ilvl="3" w:tplc="0422000F" w:tentative="1">
      <w:start w:val="1"/>
      <w:numFmt w:val="decimal"/>
      <w:lvlText w:val="%4."/>
      <w:lvlJc w:val="left"/>
      <w:pPr>
        <w:ind w:left="3588" w:hanging="360"/>
      </w:pPr>
    </w:lvl>
    <w:lvl w:ilvl="4" w:tplc="04220019" w:tentative="1">
      <w:start w:val="1"/>
      <w:numFmt w:val="lowerLetter"/>
      <w:lvlText w:val="%5."/>
      <w:lvlJc w:val="left"/>
      <w:pPr>
        <w:ind w:left="4308" w:hanging="360"/>
      </w:pPr>
    </w:lvl>
    <w:lvl w:ilvl="5" w:tplc="0422001B" w:tentative="1">
      <w:start w:val="1"/>
      <w:numFmt w:val="lowerRoman"/>
      <w:lvlText w:val="%6."/>
      <w:lvlJc w:val="right"/>
      <w:pPr>
        <w:ind w:left="5028" w:hanging="180"/>
      </w:pPr>
    </w:lvl>
    <w:lvl w:ilvl="6" w:tplc="0422000F" w:tentative="1">
      <w:start w:val="1"/>
      <w:numFmt w:val="decimal"/>
      <w:lvlText w:val="%7."/>
      <w:lvlJc w:val="left"/>
      <w:pPr>
        <w:ind w:left="5748" w:hanging="360"/>
      </w:pPr>
    </w:lvl>
    <w:lvl w:ilvl="7" w:tplc="04220019" w:tentative="1">
      <w:start w:val="1"/>
      <w:numFmt w:val="lowerLetter"/>
      <w:lvlText w:val="%8."/>
      <w:lvlJc w:val="left"/>
      <w:pPr>
        <w:ind w:left="6468" w:hanging="360"/>
      </w:pPr>
    </w:lvl>
    <w:lvl w:ilvl="8" w:tplc="0422001B" w:tentative="1">
      <w:start w:val="1"/>
      <w:numFmt w:val="lowerRoman"/>
      <w:lvlText w:val="%9."/>
      <w:lvlJc w:val="right"/>
      <w:pPr>
        <w:ind w:left="7188" w:hanging="180"/>
      </w:pPr>
    </w:lvl>
  </w:abstractNum>
  <w:num w:numId="1">
    <w:abstractNumId w:val="2"/>
  </w:num>
  <w:num w:numId="2">
    <w:abstractNumId w:val="0"/>
  </w:num>
  <w:num w:numId="3">
    <w:abstractNumId w:val="1"/>
  </w:num>
  <w:num w:numId="4">
    <w:abstractNumId w:val="3"/>
  </w:num>
  <w:num w:numId="5">
    <w:abstractNumId w:val="4"/>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3D3"/>
    <w:rsid w:val="000179DC"/>
    <w:rsid w:val="000A6E85"/>
    <w:rsid w:val="000B1DEF"/>
    <w:rsid w:val="000C0063"/>
    <w:rsid w:val="000C703E"/>
    <w:rsid w:val="000F7096"/>
    <w:rsid w:val="001249A4"/>
    <w:rsid w:val="00155F27"/>
    <w:rsid w:val="001A01F6"/>
    <w:rsid w:val="001E381A"/>
    <w:rsid w:val="00200ECA"/>
    <w:rsid w:val="00207EA9"/>
    <w:rsid w:val="002223C5"/>
    <w:rsid w:val="00222A07"/>
    <w:rsid w:val="00262E35"/>
    <w:rsid w:val="0027066A"/>
    <w:rsid w:val="002729B5"/>
    <w:rsid w:val="00292D04"/>
    <w:rsid w:val="002969DB"/>
    <w:rsid w:val="002B53D3"/>
    <w:rsid w:val="002D5098"/>
    <w:rsid w:val="002F1A96"/>
    <w:rsid w:val="00312ACC"/>
    <w:rsid w:val="003251AF"/>
    <w:rsid w:val="003373D5"/>
    <w:rsid w:val="003E369D"/>
    <w:rsid w:val="00400C17"/>
    <w:rsid w:val="00404CB8"/>
    <w:rsid w:val="00445A63"/>
    <w:rsid w:val="00455CFC"/>
    <w:rsid w:val="005554BC"/>
    <w:rsid w:val="00570E84"/>
    <w:rsid w:val="00574B8F"/>
    <w:rsid w:val="00596223"/>
    <w:rsid w:val="005C3CB4"/>
    <w:rsid w:val="00693C5B"/>
    <w:rsid w:val="006C3AEB"/>
    <w:rsid w:val="006C6D58"/>
    <w:rsid w:val="006D1D58"/>
    <w:rsid w:val="006D7A0C"/>
    <w:rsid w:val="0070501F"/>
    <w:rsid w:val="0075575E"/>
    <w:rsid w:val="00757FFD"/>
    <w:rsid w:val="00764C95"/>
    <w:rsid w:val="00780723"/>
    <w:rsid w:val="00794A86"/>
    <w:rsid w:val="007A5662"/>
    <w:rsid w:val="007B5FAB"/>
    <w:rsid w:val="007D1318"/>
    <w:rsid w:val="008016F2"/>
    <w:rsid w:val="008334FA"/>
    <w:rsid w:val="008633C3"/>
    <w:rsid w:val="00867D1B"/>
    <w:rsid w:val="008D506E"/>
    <w:rsid w:val="008E0FCE"/>
    <w:rsid w:val="008F6929"/>
    <w:rsid w:val="00902DF3"/>
    <w:rsid w:val="00906AB0"/>
    <w:rsid w:val="009207C1"/>
    <w:rsid w:val="0096191D"/>
    <w:rsid w:val="00971C34"/>
    <w:rsid w:val="009A549A"/>
    <w:rsid w:val="009A7906"/>
    <w:rsid w:val="009B67A0"/>
    <w:rsid w:val="00A13AFB"/>
    <w:rsid w:val="00A14AFF"/>
    <w:rsid w:val="00A455BA"/>
    <w:rsid w:val="00A457ED"/>
    <w:rsid w:val="00AD0296"/>
    <w:rsid w:val="00AD6988"/>
    <w:rsid w:val="00B30BF5"/>
    <w:rsid w:val="00B57EE0"/>
    <w:rsid w:val="00B677A4"/>
    <w:rsid w:val="00B73D69"/>
    <w:rsid w:val="00B76F4B"/>
    <w:rsid w:val="00BB56AD"/>
    <w:rsid w:val="00BD65CB"/>
    <w:rsid w:val="00BE4040"/>
    <w:rsid w:val="00BF35A8"/>
    <w:rsid w:val="00BF6B58"/>
    <w:rsid w:val="00C3481E"/>
    <w:rsid w:val="00C934C0"/>
    <w:rsid w:val="00D17EEA"/>
    <w:rsid w:val="00D4191B"/>
    <w:rsid w:val="00DA3A71"/>
    <w:rsid w:val="00DF70DE"/>
    <w:rsid w:val="00E13B2F"/>
    <w:rsid w:val="00E70FF2"/>
    <w:rsid w:val="00EC52F8"/>
    <w:rsid w:val="00ED6378"/>
    <w:rsid w:val="00F37B32"/>
    <w:rsid w:val="00F44363"/>
    <w:rsid w:val="00FD1B2A"/>
    <w:rsid w:val="00FF391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32E8E49-E6A4-46D9-8810-7B2D1B5B5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53D3"/>
    <w:rPr>
      <w:rFonts w:ascii="Antiqua" w:hAnsi="Antiqua"/>
      <w:sz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ормальний текст"/>
    <w:basedOn w:val="a"/>
    <w:rsid w:val="002B53D3"/>
    <w:pPr>
      <w:spacing w:before="120"/>
      <w:ind w:firstLine="567"/>
      <w:jc w:val="both"/>
    </w:pPr>
  </w:style>
  <w:style w:type="paragraph" w:customStyle="1" w:styleId="a4">
    <w:name w:val="Установа"/>
    <w:basedOn w:val="a"/>
    <w:rsid w:val="002B53D3"/>
    <w:pPr>
      <w:keepNext/>
      <w:keepLines/>
      <w:spacing w:before="120"/>
      <w:jc w:val="center"/>
    </w:pPr>
    <w:rPr>
      <w:b/>
      <w:i/>
      <w:caps/>
      <w:sz w:val="48"/>
    </w:rPr>
  </w:style>
  <w:style w:type="paragraph" w:customStyle="1" w:styleId="a5">
    <w:name w:val="Вид документа"/>
    <w:basedOn w:val="a4"/>
    <w:next w:val="a"/>
    <w:rsid w:val="002B53D3"/>
    <w:pPr>
      <w:spacing w:before="0" w:after="240"/>
      <w:jc w:val="right"/>
    </w:pPr>
    <w:rPr>
      <w:b w:val="0"/>
      <w:i w:val="0"/>
      <w:caps w:val="0"/>
      <w:spacing w:val="20"/>
      <w:sz w:val="26"/>
    </w:rPr>
  </w:style>
  <w:style w:type="paragraph" w:customStyle="1" w:styleId="a6">
    <w:name w:val="Назва документа"/>
    <w:basedOn w:val="a"/>
    <w:next w:val="a3"/>
    <w:rsid w:val="002B53D3"/>
    <w:pPr>
      <w:keepNext/>
      <w:keepLines/>
      <w:spacing w:before="360" w:after="360"/>
      <w:jc w:val="center"/>
    </w:pPr>
    <w:rPr>
      <w:b/>
    </w:rPr>
  </w:style>
  <w:style w:type="paragraph" w:styleId="a7">
    <w:name w:val="footer"/>
    <w:basedOn w:val="a"/>
    <w:link w:val="a8"/>
    <w:uiPriority w:val="99"/>
    <w:rsid w:val="008E0FCE"/>
    <w:pPr>
      <w:tabs>
        <w:tab w:val="center" w:pos="4819"/>
        <w:tab w:val="right" w:pos="9639"/>
      </w:tabs>
    </w:pPr>
  </w:style>
  <w:style w:type="paragraph" w:styleId="a9">
    <w:name w:val="header"/>
    <w:basedOn w:val="a"/>
    <w:link w:val="aa"/>
    <w:uiPriority w:val="99"/>
    <w:rsid w:val="008E0FCE"/>
    <w:pPr>
      <w:tabs>
        <w:tab w:val="center" w:pos="4819"/>
        <w:tab w:val="right" w:pos="9639"/>
      </w:tabs>
    </w:pPr>
  </w:style>
  <w:style w:type="character" w:styleId="ab">
    <w:name w:val="Hyperlink"/>
    <w:unhideWhenUsed/>
    <w:rsid w:val="0075575E"/>
    <w:rPr>
      <w:color w:val="0066CC"/>
      <w:u w:val="single"/>
    </w:rPr>
  </w:style>
  <w:style w:type="character" w:styleId="ac">
    <w:name w:val="FollowedHyperlink"/>
    <w:uiPriority w:val="99"/>
    <w:unhideWhenUsed/>
    <w:rsid w:val="0075575E"/>
    <w:rPr>
      <w:color w:val="800080"/>
      <w:u w:val="single"/>
    </w:rPr>
  </w:style>
  <w:style w:type="character" w:customStyle="1" w:styleId="2">
    <w:name w:val="Заголовок №2_"/>
    <w:link w:val="20"/>
    <w:locked/>
    <w:rsid w:val="0075575E"/>
    <w:rPr>
      <w:b/>
      <w:bCs/>
      <w:sz w:val="28"/>
      <w:szCs w:val="28"/>
      <w:shd w:val="clear" w:color="auto" w:fill="FFFFFF"/>
    </w:rPr>
  </w:style>
  <w:style w:type="paragraph" w:customStyle="1" w:styleId="20">
    <w:name w:val="Заголовок №2"/>
    <w:basedOn w:val="a"/>
    <w:link w:val="2"/>
    <w:rsid w:val="0075575E"/>
    <w:pPr>
      <w:widowControl w:val="0"/>
      <w:shd w:val="clear" w:color="auto" w:fill="FFFFFF"/>
      <w:spacing w:line="0" w:lineRule="atLeast"/>
      <w:jc w:val="right"/>
      <w:outlineLvl w:val="1"/>
    </w:pPr>
    <w:rPr>
      <w:rFonts w:ascii="Times New Roman" w:hAnsi="Times New Roman"/>
      <w:b/>
      <w:bCs/>
      <w:sz w:val="28"/>
      <w:szCs w:val="28"/>
      <w:lang w:eastAsia="uk-UA"/>
    </w:rPr>
  </w:style>
  <w:style w:type="character" w:customStyle="1" w:styleId="21">
    <w:name w:val="Основной текст (2)_"/>
    <w:link w:val="22"/>
    <w:locked/>
    <w:rsid w:val="0075575E"/>
    <w:rPr>
      <w:sz w:val="28"/>
      <w:szCs w:val="28"/>
      <w:shd w:val="clear" w:color="auto" w:fill="FFFFFF"/>
    </w:rPr>
  </w:style>
  <w:style w:type="paragraph" w:customStyle="1" w:styleId="22">
    <w:name w:val="Основной текст (2)"/>
    <w:basedOn w:val="a"/>
    <w:link w:val="21"/>
    <w:rsid w:val="0075575E"/>
    <w:pPr>
      <w:widowControl w:val="0"/>
      <w:shd w:val="clear" w:color="auto" w:fill="FFFFFF"/>
      <w:spacing w:line="0" w:lineRule="atLeast"/>
      <w:jc w:val="both"/>
    </w:pPr>
    <w:rPr>
      <w:rFonts w:ascii="Times New Roman" w:hAnsi="Times New Roman"/>
      <w:sz w:val="28"/>
      <w:szCs w:val="28"/>
      <w:lang w:eastAsia="uk-UA"/>
    </w:rPr>
  </w:style>
  <w:style w:type="character" w:customStyle="1" w:styleId="3">
    <w:name w:val="Основной текст (3)_"/>
    <w:link w:val="30"/>
    <w:locked/>
    <w:rsid w:val="0075575E"/>
    <w:rPr>
      <w:sz w:val="22"/>
      <w:szCs w:val="22"/>
      <w:shd w:val="clear" w:color="auto" w:fill="FFFFFF"/>
    </w:rPr>
  </w:style>
  <w:style w:type="paragraph" w:customStyle="1" w:styleId="30">
    <w:name w:val="Основной текст (3)"/>
    <w:basedOn w:val="a"/>
    <w:link w:val="3"/>
    <w:rsid w:val="0075575E"/>
    <w:pPr>
      <w:widowControl w:val="0"/>
      <w:shd w:val="clear" w:color="auto" w:fill="FFFFFF"/>
      <w:spacing w:line="0" w:lineRule="atLeast"/>
      <w:jc w:val="right"/>
    </w:pPr>
    <w:rPr>
      <w:rFonts w:ascii="Times New Roman" w:hAnsi="Times New Roman"/>
      <w:sz w:val="22"/>
      <w:szCs w:val="22"/>
      <w:lang w:eastAsia="uk-UA"/>
    </w:rPr>
  </w:style>
  <w:style w:type="character" w:customStyle="1" w:styleId="12">
    <w:name w:val="Заголовок №1 (2)_"/>
    <w:link w:val="120"/>
    <w:locked/>
    <w:rsid w:val="0075575E"/>
    <w:rPr>
      <w:sz w:val="28"/>
      <w:szCs w:val="28"/>
      <w:shd w:val="clear" w:color="auto" w:fill="FFFFFF"/>
    </w:rPr>
  </w:style>
  <w:style w:type="paragraph" w:customStyle="1" w:styleId="120">
    <w:name w:val="Заголовок №1 (2)"/>
    <w:basedOn w:val="a"/>
    <w:link w:val="12"/>
    <w:rsid w:val="0075575E"/>
    <w:pPr>
      <w:widowControl w:val="0"/>
      <w:shd w:val="clear" w:color="auto" w:fill="FFFFFF"/>
      <w:spacing w:line="0" w:lineRule="atLeast"/>
      <w:jc w:val="right"/>
      <w:outlineLvl w:val="0"/>
    </w:pPr>
    <w:rPr>
      <w:rFonts w:ascii="Times New Roman" w:hAnsi="Times New Roman"/>
      <w:sz w:val="28"/>
      <w:szCs w:val="28"/>
      <w:lang w:eastAsia="uk-UA"/>
    </w:rPr>
  </w:style>
  <w:style w:type="character" w:customStyle="1" w:styleId="4">
    <w:name w:val="Основной текст (4)_"/>
    <w:link w:val="40"/>
    <w:locked/>
    <w:rsid w:val="0075575E"/>
    <w:rPr>
      <w:sz w:val="22"/>
      <w:szCs w:val="22"/>
      <w:shd w:val="clear" w:color="auto" w:fill="FFFFFF"/>
    </w:rPr>
  </w:style>
  <w:style w:type="paragraph" w:customStyle="1" w:styleId="40">
    <w:name w:val="Основной текст (4)"/>
    <w:basedOn w:val="a"/>
    <w:link w:val="4"/>
    <w:rsid w:val="0075575E"/>
    <w:pPr>
      <w:widowControl w:val="0"/>
      <w:shd w:val="clear" w:color="auto" w:fill="FFFFFF"/>
      <w:spacing w:line="0" w:lineRule="atLeast"/>
      <w:jc w:val="right"/>
    </w:pPr>
    <w:rPr>
      <w:rFonts w:ascii="Times New Roman" w:hAnsi="Times New Roman"/>
      <w:sz w:val="22"/>
      <w:szCs w:val="22"/>
      <w:lang w:eastAsia="uk-UA"/>
    </w:rPr>
  </w:style>
  <w:style w:type="character" w:customStyle="1" w:styleId="5">
    <w:name w:val="Основной текст (5)_"/>
    <w:link w:val="50"/>
    <w:locked/>
    <w:rsid w:val="0075575E"/>
    <w:rPr>
      <w:sz w:val="23"/>
      <w:szCs w:val="23"/>
      <w:shd w:val="clear" w:color="auto" w:fill="FFFFFF"/>
    </w:rPr>
  </w:style>
  <w:style w:type="paragraph" w:customStyle="1" w:styleId="50">
    <w:name w:val="Основной текст (5)"/>
    <w:basedOn w:val="a"/>
    <w:link w:val="5"/>
    <w:rsid w:val="0075575E"/>
    <w:pPr>
      <w:widowControl w:val="0"/>
      <w:shd w:val="clear" w:color="auto" w:fill="FFFFFF"/>
      <w:spacing w:line="0" w:lineRule="atLeast"/>
      <w:jc w:val="right"/>
    </w:pPr>
    <w:rPr>
      <w:rFonts w:ascii="Times New Roman" w:hAnsi="Times New Roman"/>
      <w:sz w:val="23"/>
      <w:szCs w:val="23"/>
      <w:lang w:eastAsia="uk-UA"/>
    </w:rPr>
  </w:style>
  <w:style w:type="character" w:customStyle="1" w:styleId="6">
    <w:name w:val="Основной текст (6)_"/>
    <w:link w:val="60"/>
    <w:locked/>
    <w:rsid w:val="0075575E"/>
    <w:rPr>
      <w:rFonts w:ascii="Georgia" w:eastAsia="Georgia" w:hAnsi="Georgia" w:cs="Georgia"/>
      <w:sz w:val="13"/>
      <w:szCs w:val="13"/>
      <w:shd w:val="clear" w:color="auto" w:fill="FFFFFF"/>
    </w:rPr>
  </w:style>
  <w:style w:type="paragraph" w:customStyle="1" w:styleId="60">
    <w:name w:val="Основной текст (6)"/>
    <w:basedOn w:val="a"/>
    <w:link w:val="6"/>
    <w:rsid w:val="0075575E"/>
    <w:pPr>
      <w:widowControl w:val="0"/>
      <w:shd w:val="clear" w:color="auto" w:fill="FFFFFF"/>
      <w:spacing w:line="62" w:lineRule="exact"/>
      <w:jc w:val="both"/>
    </w:pPr>
    <w:rPr>
      <w:rFonts w:ascii="Georgia" w:eastAsia="Georgia" w:hAnsi="Georgia" w:cs="Georgia"/>
      <w:sz w:val="13"/>
      <w:szCs w:val="13"/>
      <w:lang w:eastAsia="uk-UA"/>
    </w:rPr>
  </w:style>
  <w:style w:type="character" w:customStyle="1" w:styleId="7">
    <w:name w:val="Основной текст (7)_"/>
    <w:link w:val="70"/>
    <w:locked/>
    <w:rsid w:val="0075575E"/>
    <w:rPr>
      <w:rFonts w:ascii="Trebuchet MS" w:eastAsia="Trebuchet MS" w:hAnsi="Trebuchet MS" w:cs="Trebuchet MS"/>
      <w:sz w:val="21"/>
      <w:szCs w:val="21"/>
      <w:shd w:val="clear" w:color="auto" w:fill="FFFFFF"/>
    </w:rPr>
  </w:style>
  <w:style w:type="paragraph" w:customStyle="1" w:styleId="70">
    <w:name w:val="Основной текст (7)"/>
    <w:basedOn w:val="a"/>
    <w:link w:val="7"/>
    <w:rsid w:val="0075575E"/>
    <w:pPr>
      <w:widowControl w:val="0"/>
      <w:shd w:val="clear" w:color="auto" w:fill="FFFFFF"/>
      <w:spacing w:line="0" w:lineRule="atLeast"/>
      <w:jc w:val="right"/>
    </w:pPr>
    <w:rPr>
      <w:rFonts w:ascii="Trebuchet MS" w:eastAsia="Trebuchet MS" w:hAnsi="Trebuchet MS" w:cs="Trebuchet MS"/>
      <w:sz w:val="21"/>
      <w:szCs w:val="21"/>
      <w:lang w:eastAsia="uk-UA"/>
    </w:rPr>
  </w:style>
  <w:style w:type="character" w:customStyle="1" w:styleId="8">
    <w:name w:val="Основной текст (8)_"/>
    <w:link w:val="80"/>
    <w:locked/>
    <w:rsid w:val="0075575E"/>
    <w:rPr>
      <w:rFonts w:ascii="Trebuchet MS" w:eastAsia="Trebuchet MS" w:hAnsi="Trebuchet MS" w:cs="Trebuchet MS"/>
      <w:sz w:val="21"/>
      <w:szCs w:val="21"/>
      <w:shd w:val="clear" w:color="auto" w:fill="FFFFFF"/>
    </w:rPr>
  </w:style>
  <w:style w:type="paragraph" w:customStyle="1" w:styleId="80">
    <w:name w:val="Основной текст (8)"/>
    <w:basedOn w:val="a"/>
    <w:link w:val="8"/>
    <w:rsid w:val="0075575E"/>
    <w:pPr>
      <w:widowControl w:val="0"/>
      <w:shd w:val="clear" w:color="auto" w:fill="FFFFFF"/>
      <w:spacing w:line="0" w:lineRule="atLeast"/>
      <w:jc w:val="right"/>
    </w:pPr>
    <w:rPr>
      <w:rFonts w:ascii="Trebuchet MS" w:eastAsia="Trebuchet MS" w:hAnsi="Trebuchet MS" w:cs="Trebuchet MS"/>
      <w:sz w:val="21"/>
      <w:szCs w:val="21"/>
      <w:lang w:eastAsia="uk-UA"/>
    </w:rPr>
  </w:style>
  <w:style w:type="character" w:customStyle="1" w:styleId="9">
    <w:name w:val="Основной текст (9)_"/>
    <w:link w:val="90"/>
    <w:locked/>
    <w:rsid w:val="0075575E"/>
    <w:rPr>
      <w:rFonts w:ascii="Trebuchet MS" w:eastAsia="Trebuchet MS" w:hAnsi="Trebuchet MS" w:cs="Trebuchet MS"/>
      <w:sz w:val="21"/>
      <w:szCs w:val="21"/>
      <w:shd w:val="clear" w:color="auto" w:fill="FFFFFF"/>
    </w:rPr>
  </w:style>
  <w:style w:type="paragraph" w:customStyle="1" w:styleId="90">
    <w:name w:val="Основной текст (9)"/>
    <w:basedOn w:val="a"/>
    <w:link w:val="9"/>
    <w:rsid w:val="0075575E"/>
    <w:pPr>
      <w:widowControl w:val="0"/>
      <w:shd w:val="clear" w:color="auto" w:fill="FFFFFF"/>
      <w:spacing w:line="0" w:lineRule="atLeast"/>
      <w:jc w:val="right"/>
    </w:pPr>
    <w:rPr>
      <w:rFonts w:ascii="Trebuchet MS" w:eastAsia="Trebuchet MS" w:hAnsi="Trebuchet MS" w:cs="Trebuchet MS"/>
      <w:sz w:val="21"/>
      <w:szCs w:val="21"/>
      <w:lang w:eastAsia="uk-UA"/>
    </w:rPr>
  </w:style>
  <w:style w:type="character" w:customStyle="1" w:styleId="10">
    <w:name w:val="Основной текст (10)_"/>
    <w:link w:val="100"/>
    <w:locked/>
    <w:rsid w:val="0075575E"/>
    <w:rPr>
      <w:rFonts w:ascii="Trebuchet MS" w:eastAsia="Trebuchet MS" w:hAnsi="Trebuchet MS" w:cs="Trebuchet MS"/>
      <w:sz w:val="21"/>
      <w:szCs w:val="21"/>
      <w:shd w:val="clear" w:color="auto" w:fill="FFFFFF"/>
    </w:rPr>
  </w:style>
  <w:style w:type="paragraph" w:customStyle="1" w:styleId="100">
    <w:name w:val="Основной текст (10)"/>
    <w:basedOn w:val="a"/>
    <w:link w:val="10"/>
    <w:rsid w:val="0075575E"/>
    <w:pPr>
      <w:widowControl w:val="0"/>
      <w:shd w:val="clear" w:color="auto" w:fill="FFFFFF"/>
      <w:spacing w:line="0" w:lineRule="atLeast"/>
      <w:jc w:val="right"/>
    </w:pPr>
    <w:rPr>
      <w:rFonts w:ascii="Trebuchet MS" w:eastAsia="Trebuchet MS" w:hAnsi="Trebuchet MS" w:cs="Trebuchet MS"/>
      <w:sz w:val="21"/>
      <w:szCs w:val="21"/>
      <w:lang w:eastAsia="uk-UA"/>
    </w:rPr>
  </w:style>
  <w:style w:type="character" w:customStyle="1" w:styleId="11">
    <w:name w:val="Основной текст (11)_"/>
    <w:link w:val="110"/>
    <w:locked/>
    <w:rsid w:val="0075575E"/>
    <w:rPr>
      <w:rFonts w:ascii="Trebuchet MS" w:eastAsia="Trebuchet MS" w:hAnsi="Trebuchet MS" w:cs="Trebuchet MS"/>
      <w:sz w:val="21"/>
      <w:szCs w:val="21"/>
      <w:shd w:val="clear" w:color="auto" w:fill="FFFFFF"/>
    </w:rPr>
  </w:style>
  <w:style w:type="paragraph" w:customStyle="1" w:styleId="110">
    <w:name w:val="Основной текст (11)"/>
    <w:basedOn w:val="a"/>
    <w:link w:val="11"/>
    <w:rsid w:val="0075575E"/>
    <w:pPr>
      <w:widowControl w:val="0"/>
      <w:shd w:val="clear" w:color="auto" w:fill="FFFFFF"/>
      <w:spacing w:line="0" w:lineRule="atLeast"/>
      <w:jc w:val="right"/>
    </w:pPr>
    <w:rPr>
      <w:rFonts w:ascii="Trebuchet MS" w:eastAsia="Trebuchet MS" w:hAnsi="Trebuchet MS" w:cs="Trebuchet MS"/>
      <w:sz w:val="21"/>
      <w:szCs w:val="21"/>
      <w:lang w:eastAsia="uk-UA"/>
    </w:rPr>
  </w:style>
  <w:style w:type="character" w:customStyle="1" w:styleId="121">
    <w:name w:val="Основной текст (12)_"/>
    <w:link w:val="122"/>
    <w:locked/>
    <w:rsid w:val="0075575E"/>
    <w:rPr>
      <w:rFonts w:ascii="Trebuchet MS" w:eastAsia="Trebuchet MS" w:hAnsi="Trebuchet MS" w:cs="Trebuchet MS"/>
      <w:i/>
      <w:iCs/>
      <w:sz w:val="16"/>
      <w:szCs w:val="16"/>
      <w:shd w:val="clear" w:color="auto" w:fill="FFFFFF"/>
    </w:rPr>
  </w:style>
  <w:style w:type="paragraph" w:customStyle="1" w:styleId="122">
    <w:name w:val="Основной текст (12)"/>
    <w:basedOn w:val="a"/>
    <w:link w:val="121"/>
    <w:rsid w:val="0075575E"/>
    <w:pPr>
      <w:widowControl w:val="0"/>
      <w:shd w:val="clear" w:color="auto" w:fill="FFFFFF"/>
      <w:spacing w:line="0" w:lineRule="atLeast"/>
    </w:pPr>
    <w:rPr>
      <w:rFonts w:ascii="Trebuchet MS" w:eastAsia="Trebuchet MS" w:hAnsi="Trebuchet MS" w:cs="Trebuchet MS"/>
      <w:i/>
      <w:iCs/>
      <w:sz w:val="16"/>
      <w:szCs w:val="16"/>
      <w:lang w:eastAsia="uk-UA"/>
    </w:rPr>
  </w:style>
  <w:style w:type="character" w:customStyle="1" w:styleId="13">
    <w:name w:val="Основной текст (13)_"/>
    <w:link w:val="130"/>
    <w:locked/>
    <w:rsid w:val="0075575E"/>
    <w:rPr>
      <w:rFonts w:ascii="Trebuchet MS" w:eastAsia="Trebuchet MS" w:hAnsi="Trebuchet MS" w:cs="Trebuchet MS"/>
      <w:sz w:val="21"/>
      <w:szCs w:val="21"/>
      <w:shd w:val="clear" w:color="auto" w:fill="FFFFFF"/>
    </w:rPr>
  </w:style>
  <w:style w:type="paragraph" w:customStyle="1" w:styleId="130">
    <w:name w:val="Основной текст (13)"/>
    <w:basedOn w:val="a"/>
    <w:link w:val="13"/>
    <w:rsid w:val="0075575E"/>
    <w:pPr>
      <w:widowControl w:val="0"/>
      <w:shd w:val="clear" w:color="auto" w:fill="FFFFFF"/>
      <w:spacing w:line="0" w:lineRule="atLeast"/>
      <w:jc w:val="right"/>
    </w:pPr>
    <w:rPr>
      <w:rFonts w:ascii="Trebuchet MS" w:eastAsia="Trebuchet MS" w:hAnsi="Trebuchet MS" w:cs="Trebuchet MS"/>
      <w:sz w:val="21"/>
      <w:szCs w:val="21"/>
      <w:lang w:eastAsia="uk-UA"/>
    </w:rPr>
  </w:style>
  <w:style w:type="character" w:customStyle="1" w:styleId="14">
    <w:name w:val="Основной текст (14)_"/>
    <w:link w:val="140"/>
    <w:locked/>
    <w:rsid w:val="0075575E"/>
    <w:rPr>
      <w:rFonts w:ascii="Trebuchet MS" w:eastAsia="Trebuchet MS" w:hAnsi="Trebuchet MS" w:cs="Trebuchet MS"/>
      <w:spacing w:val="10"/>
      <w:sz w:val="22"/>
      <w:szCs w:val="22"/>
      <w:shd w:val="clear" w:color="auto" w:fill="FFFFFF"/>
    </w:rPr>
  </w:style>
  <w:style w:type="paragraph" w:customStyle="1" w:styleId="140">
    <w:name w:val="Основной текст (14)"/>
    <w:basedOn w:val="a"/>
    <w:link w:val="14"/>
    <w:rsid w:val="0075575E"/>
    <w:pPr>
      <w:widowControl w:val="0"/>
      <w:shd w:val="clear" w:color="auto" w:fill="FFFFFF"/>
      <w:spacing w:line="0" w:lineRule="atLeast"/>
      <w:jc w:val="right"/>
    </w:pPr>
    <w:rPr>
      <w:rFonts w:ascii="Trebuchet MS" w:eastAsia="Trebuchet MS" w:hAnsi="Trebuchet MS" w:cs="Trebuchet MS"/>
      <w:spacing w:val="10"/>
      <w:sz w:val="22"/>
      <w:szCs w:val="22"/>
      <w:lang w:eastAsia="uk-UA"/>
    </w:rPr>
  </w:style>
  <w:style w:type="character" w:customStyle="1" w:styleId="15">
    <w:name w:val="Основной текст (15)_"/>
    <w:link w:val="150"/>
    <w:locked/>
    <w:rsid w:val="0075575E"/>
    <w:rPr>
      <w:sz w:val="22"/>
      <w:szCs w:val="22"/>
      <w:shd w:val="clear" w:color="auto" w:fill="FFFFFF"/>
    </w:rPr>
  </w:style>
  <w:style w:type="paragraph" w:customStyle="1" w:styleId="150">
    <w:name w:val="Основной текст (15)"/>
    <w:basedOn w:val="a"/>
    <w:link w:val="15"/>
    <w:rsid w:val="0075575E"/>
    <w:pPr>
      <w:widowControl w:val="0"/>
      <w:shd w:val="clear" w:color="auto" w:fill="FFFFFF"/>
      <w:spacing w:line="0" w:lineRule="atLeast"/>
      <w:jc w:val="right"/>
    </w:pPr>
    <w:rPr>
      <w:rFonts w:ascii="Times New Roman" w:hAnsi="Times New Roman"/>
      <w:sz w:val="22"/>
      <w:szCs w:val="22"/>
      <w:lang w:eastAsia="uk-UA"/>
    </w:rPr>
  </w:style>
  <w:style w:type="character" w:customStyle="1" w:styleId="16">
    <w:name w:val="Основной текст (16)_"/>
    <w:link w:val="160"/>
    <w:locked/>
    <w:rsid w:val="0075575E"/>
    <w:rPr>
      <w:sz w:val="22"/>
      <w:szCs w:val="22"/>
      <w:shd w:val="clear" w:color="auto" w:fill="FFFFFF"/>
    </w:rPr>
  </w:style>
  <w:style w:type="paragraph" w:customStyle="1" w:styleId="160">
    <w:name w:val="Основной текст (16)"/>
    <w:basedOn w:val="a"/>
    <w:link w:val="16"/>
    <w:rsid w:val="0075575E"/>
    <w:pPr>
      <w:widowControl w:val="0"/>
      <w:shd w:val="clear" w:color="auto" w:fill="FFFFFF"/>
      <w:spacing w:line="0" w:lineRule="atLeast"/>
      <w:jc w:val="right"/>
    </w:pPr>
    <w:rPr>
      <w:rFonts w:ascii="Times New Roman" w:hAnsi="Times New Roman"/>
      <w:sz w:val="22"/>
      <w:szCs w:val="22"/>
      <w:lang w:eastAsia="uk-UA"/>
    </w:rPr>
  </w:style>
  <w:style w:type="character" w:customStyle="1" w:styleId="1">
    <w:name w:val="Заголовок №1_"/>
    <w:link w:val="17"/>
    <w:locked/>
    <w:rsid w:val="0075575E"/>
    <w:rPr>
      <w:rFonts w:ascii="Trebuchet MS" w:eastAsia="Trebuchet MS" w:hAnsi="Trebuchet MS" w:cs="Trebuchet MS"/>
      <w:sz w:val="30"/>
      <w:szCs w:val="30"/>
      <w:shd w:val="clear" w:color="auto" w:fill="FFFFFF"/>
    </w:rPr>
  </w:style>
  <w:style w:type="paragraph" w:customStyle="1" w:styleId="17">
    <w:name w:val="Заголовок №1"/>
    <w:basedOn w:val="a"/>
    <w:link w:val="1"/>
    <w:rsid w:val="0075575E"/>
    <w:pPr>
      <w:widowControl w:val="0"/>
      <w:shd w:val="clear" w:color="auto" w:fill="FFFFFF"/>
      <w:spacing w:line="0" w:lineRule="atLeast"/>
      <w:jc w:val="right"/>
      <w:outlineLvl w:val="0"/>
    </w:pPr>
    <w:rPr>
      <w:rFonts w:ascii="Trebuchet MS" w:eastAsia="Trebuchet MS" w:hAnsi="Trebuchet MS" w:cs="Trebuchet MS"/>
      <w:sz w:val="30"/>
      <w:szCs w:val="30"/>
      <w:lang w:eastAsia="uk-UA"/>
    </w:rPr>
  </w:style>
  <w:style w:type="character" w:customStyle="1" w:styleId="170">
    <w:name w:val="Основной текст (17)_"/>
    <w:link w:val="171"/>
    <w:locked/>
    <w:rsid w:val="0075575E"/>
    <w:rPr>
      <w:rFonts w:ascii="Lucida Sans Unicode" w:eastAsia="Lucida Sans Unicode" w:hAnsi="Lucida Sans Unicode" w:cs="Lucida Sans Unicode"/>
      <w:sz w:val="21"/>
      <w:szCs w:val="21"/>
      <w:shd w:val="clear" w:color="auto" w:fill="FFFFFF"/>
    </w:rPr>
  </w:style>
  <w:style w:type="paragraph" w:customStyle="1" w:styleId="171">
    <w:name w:val="Основной текст (17)"/>
    <w:basedOn w:val="a"/>
    <w:link w:val="170"/>
    <w:rsid w:val="0075575E"/>
    <w:pPr>
      <w:widowControl w:val="0"/>
      <w:shd w:val="clear" w:color="auto" w:fill="FFFFFF"/>
      <w:spacing w:line="0" w:lineRule="atLeast"/>
      <w:jc w:val="right"/>
    </w:pPr>
    <w:rPr>
      <w:rFonts w:ascii="Lucida Sans Unicode" w:eastAsia="Lucida Sans Unicode" w:hAnsi="Lucida Sans Unicode" w:cs="Lucida Sans Unicode"/>
      <w:sz w:val="21"/>
      <w:szCs w:val="21"/>
      <w:lang w:eastAsia="uk-UA"/>
    </w:rPr>
  </w:style>
  <w:style w:type="character" w:customStyle="1" w:styleId="18">
    <w:name w:val="Основной текст (18)_"/>
    <w:link w:val="180"/>
    <w:locked/>
    <w:rsid w:val="0075575E"/>
    <w:rPr>
      <w:b/>
      <w:bCs/>
      <w:sz w:val="28"/>
      <w:szCs w:val="28"/>
      <w:shd w:val="clear" w:color="auto" w:fill="FFFFFF"/>
    </w:rPr>
  </w:style>
  <w:style w:type="paragraph" w:customStyle="1" w:styleId="180">
    <w:name w:val="Основной текст (18)"/>
    <w:basedOn w:val="a"/>
    <w:link w:val="18"/>
    <w:rsid w:val="0075575E"/>
    <w:pPr>
      <w:widowControl w:val="0"/>
      <w:shd w:val="clear" w:color="auto" w:fill="FFFFFF"/>
      <w:spacing w:line="346" w:lineRule="exact"/>
      <w:ind w:firstLine="760"/>
      <w:jc w:val="both"/>
    </w:pPr>
    <w:rPr>
      <w:rFonts w:ascii="Times New Roman" w:hAnsi="Times New Roman"/>
      <w:b/>
      <w:bCs/>
      <w:sz w:val="28"/>
      <w:szCs w:val="28"/>
      <w:lang w:eastAsia="uk-UA"/>
    </w:rPr>
  </w:style>
  <w:style w:type="character" w:customStyle="1" w:styleId="200">
    <w:name w:val="Основной текст (20)_"/>
    <w:link w:val="201"/>
    <w:locked/>
    <w:rsid w:val="0075575E"/>
    <w:rPr>
      <w:rFonts w:ascii="Trebuchet MS" w:eastAsia="Trebuchet MS" w:hAnsi="Trebuchet MS" w:cs="Trebuchet MS"/>
      <w:spacing w:val="20"/>
      <w:sz w:val="21"/>
      <w:szCs w:val="21"/>
      <w:shd w:val="clear" w:color="auto" w:fill="FFFFFF"/>
    </w:rPr>
  </w:style>
  <w:style w:type="paragraph" w:customStyle="1" w:styleId="201">
    <w:name w:val="Основной текст (20)"/>
    <w:basedOn w:val="a"/>
    <w:link w:val="200"/>
    <w:rsid w:val="0075575E"/>
    <w:pPr>
      <w:widowControl w:val="0"/>
      <w:shd w:val="clear" w:color="auto" w:fill="FFFFFF"/>
      <w:spacing w:line="0" w:lineRule="atLeast"/>
      <w:jc w:val="right"/>
    </w:pPr>
    <w:rPr>
      <w:rFonts w:ascii="Trebuchet MS" w:eastAsia="Trebuchet MS" w:hAnsi="Trebuchet MS" w:cs="Trebuchet MS"/>
      <w:spacing w:val="20"/>
      <w:sz w:val="21"/>
      <w:szCs w:val="21"/>
      <w:lang w:eastAsia="uk-UA"/>
    </w:rPr>
  </w:style>
  <w:style w:type="character" w:customStyle="1" w:styleId="210">
    <w:name w:val="Основной текст (21)_"/>
    <w:link w:val="211"/>
    <w:locked/>
    <w:rsid w:val="0075575E"/>
    <w:rPr>
      <w:sz w:val="22"/>
      <w:szCs w:val="22"/>
      <w:shd w:val="clear" w:color="auto" w:fill="FFFFFF"/>
    </w:rPr>
  </w:style>
  <w:style w:type="paragraph" w:customStyle="1" w:styleId="211">
    <w:name w:val="Основной текст (21)"/>
    <w:basedOn w:val="a"/>
    <w:link w:val="210"/>
    <w:rsid w:val="0075575E"/>
    <w:pPr>
      <w:widowControl w:val="0"/>
      <w:shd w:val="clear" w:color="auto" w:fill="FFFFFF"/>
      <w:spacing w:line="0" w:lineRule="atLeast"/>
      <w:jc w:val="right"/>
    </w:pPr>
    <w:rPr>
      <w:rFonts w:ascii="Times New Roman" w:hAnsi="Times New Roman"/>
      <w:sz w:val="22"/>
      <w:szCs w:val="22"/>
      <w:lang w:eastAsia="uk-UA"/>
    </w:rPr>
  </w:style>
  <w:style w:type="character" w:customStyle="1" w:styleId="220">
    <w:name w:val="Основной текст (22)_"/>
    <w:link w:val="221"/>
    <w:locked/>
    <w:rsid w:val="0075575E"/>
    <w:rPr>
      <w:shd w:val="clear" w:color="auto" w:fill="FFFFFF"/>
    </w:rPr>
  </w:style>
  <w:style w:type="paragraph" w:customStyle="1" w:styleId="221">
    <w:name w:val="Основной текст (22)"/>
    <w:basedOn w:val="a"/>
    <w:link w:val="220"/>
    <w:rsid w:val="0075575E"/>
    <w:pPr>
      <w:widowControl w:val="0"/>
      <w:shd w:val="clear" w:color="auto" w:fill="FFFFFF"/>
      <w:spacing w:line="0" w:lineRule="atLeast"/>
      <w:jc w:val="right"/>
    </w:pPr>
    <w:rPr>
      <w:rFonts w:ascii="Times New Roman" w:hAnsi="Times New Roman"/>
      <w:sz w:val="20"/>
      <w:lang w:eastAsia="uk-UA"/>
    </w:rPr>
  </w:style>
  <w:style w:type="character" w:customStyle="1" w:styleId="24">
    <w:name w:val="Основной текст (24)_"/>
    <w:link w:val="240"/>
    <w:locked/>
    <w:rsid w:val="0075575E"/>
    <w:rPr>
      <w:rFonts w:ascii="Impact" w:eastAsia="Impact" w:hAnsi="Impact" w:cs="Impact"/>
      <w:sz w:val="14"/>
      <w:szCs w:val="14"/>
      <w:shd w:val="clear" w:color="auto" w:fill="FFFFFF"/>
      <w:lang w:val="sk-SK" w:eastAsia="sk-SK" w:bidi="sk-SK"/>
    </w:rPr>
  </w:style>
  <w:style w:type="paragraph" w:customStyle="1" w:styleId="240">
    <w:name w:val="Основной текст (24)"/>
    <w:basedOn w:val="a"/>
    <w:link w:val="24"/>
    <w:rsid w:val="0075575E"/>
    <w:pPr>
      <w:widowControl w:val="0"/>
      <w:shd w:val="clear" w:color="auto" w:fill="FFFFFF"/>
      <w:spacing w:line="0" w:lineRule="atLeast"/>
    </w:pPr>
    <w:rPr>
      <w:rFonts w:ascii="Impact" w:eastAsia="Impact" w:hAnsi="Impact" w:cs="Impact"/>
      <w:sz w:val="14"/>
      <w:szCs w:val="14"/>
      <w:lang w:val="sk-SK" w:eastAsia="sk-SK" w:bidi="sk-SK"/>
    </w:rPr>
  </w:style>
  <w:style w:type="character" w:customStyle="1" w:styleId="25">
    <w:name w:val="Основной текст (25)_"/>
    <w:link w:val="250"/>
    <w:locked/>
    <w:rsid w:val="0075575E"/>
    <w:rPr>
      <w:sz w:val="22"/>
      <w:szCs w:val="22"/>
      <w:shd w:val="clear" w:color="auto" w:fill="FFFFFF"/>
    </w:rPr>
  </w:style>
  <w:style w:type="paragraph" w:customStyle="1" w:styleId="250">
    <w:name w:val="Основной текст (25)"/>
    <w:basedOn w:val="a"/>
    <w:link w:val="25"/>
    <w:rsid w:val="0075575E"/>
    <w:pPr>
      <w:widowControl w:val="0"/>
      <w:shd w:val="clear" w:color="auto" w:fill="FFFFFF"/>
      <w:spacing w:line="0" w:lineRule="atLeast"/>
      <w:jc w:val="right"/>
    </w:pPr>
    <w:rPr>
      <w:rFonts w:ascii="Times New Roman" w:hAnsi="Times New Roman"/>
      <w:sz w:val="22"/>
      <w:szCs w:val="22"/>
      <w:lang w:eastAsia="uk-UA"/>
    </w:rPr>
  </w:style>
  <w:style w:type="character" w:customStyle="1" w:styleId="26">
    <w:name w:val="Основной текст (26)_"/>
    <w:link w:val="260"/>
    <w:locked/>
    <w:rsid w:val="0075575E"/>
    <w:rPr>
      <w:rFonts w:ascii="Arial Narrow" w:eastAsia="Arial Narrow" w:hAnsi="Arial Narrow" w:cs="Arial Narrow"/>
      <w:spacing w:val="20"/>
      <w:sz w:val="21"/>
      <w:szCs w:val="21"/>
      <w:shd w:val="clear" w:color="auto" w:fill="FFFFFF"/>
    </w:rPr>
  </w:style>
  <w:style w:type="paragraph" w:customStyle="1" w:styleId="260">
    <w:name w:val="Основной текст (26)"/>
    <w:basedOn w:val="a"/>
    <w:link w:val="26"/>
    <w:rsid w:val="0075575E"/>
    <w:pPr>
      <w:widowControl w:val="0"/>
      <w:shd w:val="clear" w:color="auto" w:fill="FFFFFF"/>
      <w:spacing w:line="0" w:lineRule="atLeast"/>
      <w:jc w:val="right"/>
    </w:pPr>
    <w:rPr>
      <w:rFonts w:ascii="Arial Narrow" w:eastAsia="Arial Narrow" w:hAnsi="Arial Narrow" w:cs="Arial Narrow"/>
      <w:spacing w:val="20"/>
      <w:sz w:val="21"/>
      <w:szCs w:val="21"/>
      <w:lang w:eastAsia="uk-UA"/>
    </w:rPr>
  </w:style>
  <w:style w:type="character" w:customStyle="1" w:styleId="27">
    <w:name w:val="Основной текст (27)_"/>
    <w:link w:val="270"/>
    <w:locked/>
    <w:rsid w:val="0075575E"/>
    <w:rPr>
      <w:sz w:val="22"/>
      <w:szCs w:val="22"/>
      <w:shd w:val="clear" w:color="auto" w:fill="FFFFFF"/>
    </w:rPr>
  </w:style>
  <w:style w:type="paragraph" w:customStyle="1" w:styleId="270">
    <w:name w:val="Основной текст (27)"/>
    <w:basedOn w:val="a"/>
    <w:link w:val="27"/>
    <w:rsid w:val="0075575E"/>
    <w:pPr>
      <w:widowControl w:val="0"/>
      <w:shd w:val="clear" w:color="auto" w:fill="FFFFFF"/>
      <w:spacing w:line="0" w:lineRule="atLeast"/>
      <w:jc w:val="right"/>
    </w:pPr>
    <w:rPr>
      <w:rFonts w:ascii="Times New Roman" w:hAnsi="Times New Roman"/>
      <w:sz w:val="22"/>
      <w:szCs w:val="22"/>
      <w:lang w:eastAsia="uk-UA"/>
    </w:rPr>
  </w:style>
  <w:style w:type="character" w:customStyle="1" w:styleId="28">
    <w:name w:val="Основной текст (28)_"/>
    <w:link w:val="280"/>
    <w:locked/>
    <w:rsid w:val="0075575E"/>
    <w:rPr>
      <w:sz w:val="22"/>
      <w:szCs w:val="22"/>
      <w:shd w:val="clear" w:color="auto" w:fill="FFFFFF"/>
    </w:rPr>
  </w:style>
  <w:style w:type="paragraph" w:customStyle="1" w:styleId="280">
    <w:name w:val="Основной текст (28)"/>
    <w:basedOn w:val="a"/>
    <w:link w:val="28"/>
    <w:rsid w:val="0075575E"/>
    <w:pPr>
      <w:widowControl w:val="0"/>
      <w:shd w:val="clear" w:color="auto" w:fill="FFFFFF"/>
      <w:spacing w:line="0" w:lineRule="atLeast"/>
      <w:jc w:val="right"/>
    </w:pPr>
    <w:rPr>
      <w:rFonts w:ascii="Times New Roman" w:hAnsi="Times New Roman"/>
      <w:sz w:val="22"/>
      <w:szCs w:val="22"/>
      <w:lang w:eastAsia="uk-UA"/>
    </w:rPr>
  </w:style>
  <w:style w:type="character" w:customStyle="1" w:styleId="29">
    <w:name w:val="Основной текст (29)_"/>
    <w:link w:val="290"/>
    <w:locked/>
    <w:rsid w:val="0075575E"/>
    <w:rPr>
      <w:sz w:val="22"/>
      <w:szCs w:val="22"/>
      <w:shd w:val="clear" w:color="auto" w:fill="FFFFFF"/>
    </w:rPr>
  </w:style>
  <w:style w:type="paragraph" w:customStyle="1" w:styleId="290">
    <w:name w:val="Основной текст (29)"/>
    <w:basedOn w:val="a"/>
    <w:link w:val="29"/>
    <w:rsid w:val="0075575E"/>
    <w:pPr>
      <w:widowControl w:val="0"/>
      <w:shd w:val="clear" w:color="auto" w:fill="FFFFFF"/>
      <w:spacing w:line="0" w:lineRule="atLeast"/>
      <w:jc w:val="right"/>
    </w:pPr>
    <w:rPr>
      <w:rFonts w:ascii="Times New Roman" w:hAnsi="Times New Roman"/>
      <w:sz w:val="22"/>
      <w:szCs w:val="22"/>
      <w:lang w:eastAsia="uk-UA"/>
    </w:rPr>
  </w:style>
  <w:style w:type="character" w:customStyle="1" w:styleId="23">
    <w:name w:val="Основной текст (2) + Полужирный"/>
    <w:rsid w:val="0075575E"/>
    <w:rPr>
      <w:b/>
      <w:bCs/>
      <w:color w:val="000000"/>
      <w:spacing w:val="0"/>
      <w:w w:val="100"/>
      <w:position w:val="0"/>
      <w:sz w:val="28"/>
      <w:szCs w:val="28"/>
      <w:shd w:val="clear" w:color="auto" w:fill="FFFFFF"/>
      <w:lang w:val="uk-UA" w:eastAsia="uk-UA" w:bidi="uk-UA"/>
    </w:rPr>
  </w:style>
  <w:style w:type="character" w:customStyle="1" w:styleId="6TrebuchetMS">
    <w:name w:val="Основной текст (6) + Trebuchet MS"/>
    <w:aliases w:val="6 pt,Курсив"/>
    <w:rsid w:val="0075575E"/>
    <w:rPr>
      <w:rFonts w:ascii="Impact" w:eastAsia="Impact" w:hAnsi="Impact" w:cs="Impact"/>
      <w:i/>
      <w:iCs/>
      <w:color w:val="000000"/>
      <w:spacing w:val="0"/>
      <w:w w:val="100"/>
      <w:position w:val="0"/>
      <w:sz w:val="24"/>
      <w:szCs w:val="24"/>
      <w:shd w:val="clear" w:color="auto" w:fill="FFFFFF"/>
      <w:lang w:val="uk-UA" w:eastAsia="uk-UA" w:bidi="uk-UA"/>
    </w:rPr>
  </w:style>
  <w:style w:type="character" w:customStyle="1" w:styleId="6FranklinGothicHeavy">
    <w:name w:val="Основной текст (6) + Franklin Gothic Heavy"/>
    <w:aliases w:val="4,5 pt,Основной текст (6) + 9"/>
    <w:rsid w:val="0075575E"/>
    <w:rPr>
      <w:rFonts w:ascii="Franklin Gothic Heavy" w:eastAsia="Franklin Gothic Heavy" w:hAnsi="Franklin Gothic Heavy" w:cs="Franklin Gothic Heavy"/>
      <w:b/>
      <w:bCs/>
      <w:color w:val="000000"/>
      <w:spacing w:val="0"/>
      <w:w w:val="100"/>
      <w:position w:val="0"/>
      <w:sz w:val="10"/>
      <w:szCs w:val="10"/>
      <w:shd w:val="clear" w:color="auto" w:fill="FFFFFF"/>
      <w:lang w:val="uk-UA" w:eastAsia="uk-UA" w:bidi="uk-UA"/>
    </w:rPr>
  </w:style>
  <w:style w:type="character" w:customStyle="1" w:styleId="61">
    <w:name w:val="Основной текст (6) + Малые прописные"/>
    <w:rsid w:val="0075575E"/>
    <w:rPr>
      <w:rFonts w:ascii="Georgia" w:eastAsia="Georgia" w:hAnsi="Georgia" w:cs="Georgia"/>
      <w:smallCaps/>
      <w:color w:val="000000"/>
      <w:spacing w:val="0"/>
      <w:w w:val="100"/>
      <w:position w:val="0"/>
      <w:sz w:val="13"/>
      <w:szCs w:val="13"/>
      <w:shd w:val="clear" w:color="auto" w:fill="FFFFFF"/>
      <w:lang w:val="en-US" w:eastAsia="en-US" w:bidi="en-US"/>
    </w:rPr>
  </w:style>
  <w:style w:type="character" w:customStyle="1" w:styleId="2a">
    <w:name w:val="Заголовок №2 + Не полужирный"/>
    <w:rsid w:val="0075575E"/>
    <w:rPr>
      <w:b/>
      <w:bCs/>
      <w:color w:val="000000"/>
      <w:spacing w:val="0"/>
      <w:w w:val="100"/>
      <w:position w:val="0"/>
      <w:sz w:val="28"/>
      <w:szCs w:val="28"/>
      <w:shd w:val="clear" w:color="auto" w:fill="FFFFFF"/>
      <w:lang w:val="uk-UA" w:eastAsia="uk-UA" w:bidi="uk-UA"/>
    </w:rPr>
  </w:style>
  <w:style w:type="character" w:customStyle="1" w:styleId="181">
    <w:name w:val="Основной текст (18) + Не полужирный"/>
    <w:rsid w:val="0075575E"/>
    <w:rPr>
      <w:b/>
      <w:bCs/>
      <w:color w:val="000000"/>
      <w:spacing w:val="0"/>
      <w:w w:val="100"/>
      <w:position w:val="0"/>
      <w:sz w:val="28"/>
      <w:szCs w:val="28"/>
      <w:shd w:val="clear" w:color="auto" w:fill="FFFFFF"/>
      <w:lang w:val="uk-UA" w:eastAsia="uk-UA" w:bidi="uk-UA"/>
    </w:rPr>
  </w:style>
  <w:style w:type="character" w:customStyle="1" w:styleId="19">
    <w:name w:val="Основной текст (19)"/>
    <w:rsid w:val="0075575E"/>
    <w:rPr>
      <w:rFonts w:ascii="Times New Roman" w:eastAsia="Times New Roman" w:hAnsi="Times New Roman" w:cs="Times New Roman" w:hint="default"/>
      <w:b w:val="0"/>
      <w:bCs w:val="0"/>
      <w:i w:val="0"/>
      <w:iCs w:val="0"/>
      <w:smallCaps w:val="0"/>
      <w:strike w:val="0"/>
      <w:dstrike w:val="0"/>
      <w:sz w:val="22"/>
      <w:szCs w:val="22"/>
      <w:u w:val="none"/>
      <w:effect w:val="none"/>
    </w:rPr>
  </w:style>
  <w:style w:type="character" w:customStyle="1" w:styleId="230">
    <w:name w:val="Основной текст (23)"/>
    <w:rsid w:val="0075575E"/>
    <w:rPr>
      <w:rFonts w:ascii="Times New Roman" w:eastAsia="Times New Roman" w:hAnsi="Times New Roman" w:cs="Times New Roman" w:hint="default"/>
      <w:b w:val="0"/>
      <w:bCs w:val="0"/>
      <w:i w:val="0"/>
      <w:iCs w:val="0"/>
      <w:smallCaps w:val="0"/>
      <w:strike w:val="0"/>
      <w:dstrike w:val="0"/>
      <w:sz w:val="22"/>
      <w:szCs w:val="22"/>
      <w:u w:val="none"/>
      <w:effect w:val="none"/>
    </w:rPr>
  </w:style>
  <w:style w:type="paragraph" w:styleId="ad">
    <w:name w:val="List Paragraph"/>
    <w:basedOn w:val="a"/>
    <w:link w:val="ae"/>
    <w:uiPriority w:val="34"/>
    <w:qFormat/>
    <w:rsid w:val="0075575E"/>
    <w:pPr>
      <w:spacing w:after="160" w:line="259" w:lineRule="auto"/>
      <w:ind w:left="720"/>
      <w:contextualSpacing/>
    </w:pPr>
    <w:rPr>
      <w:rFonts w:ascii="Calibri" w:eastAsia="Calibri" w:hAnsi="Calibri"/>
      <w:sz w:val="22"/>
      <w:szCs w:val="22"/>
      <w:lang w:eastAsia="en-US"/>
    </w:rPr>
  </w:style>
  <w:style w:type="character" w:customStyle="1" w:styleId="ae">
    <w:name w:val="Абзац списку Знак"/>
    <w:link w:val="ad"/>
    <w:uiPriority w:val="34"/>
    <w:locked/>
    <w:rsid w:val="0075575E"/>
    <w:rPr>
      <w:rFonts w:ascii="Calibri" w:eastAsia="Calibri" w:hAnsi="Calibri"/>
      <w:sz w:val="22"/>
      <w:szCs w:val="22"/>
      <w:lang w:eastAsia="en-US"/>
    </w:rPr>
  </w:style>
  <w:style w:type="paragraph" w:customStyle="1" w:styleId="StyleZakonu">
    <w:name w:val="StyleZakonu"/>
    <w:basedOn w:val="a"/>
    <w:link w:val="StyleZakonu0"/>
    <w:rsid w:val="0075575E"/>
    <w:pPr>
      <w:spacing w:after="60" w:line="220" w:lineRule="exact"/>
      <w:ind w:firstLine="284"/>
      <w:jc w:val="both"/>
    </w:pPr>
    <w:rPr>
      <w:rFonts w:ascii="Times New Roman" w:hAnsi="Times New Roman"/>
      <w:sz w:val="20"/>
    </w:rPr>
  </w:style>
  <w:style w:type="character" w:customStyle="1" w:styleId="StyleZakonu0">
    <w:name w:val="StyleZakonu Знак"/>
    <w:link w:val="StyleZakonu"/>
    <w:locked/>
    <w:rsid w:val="0075575E"/>
    <w:rPr>
      <w:lang w:eastAsia="ru-RU"/>
    </w:rPr>
  </w:style>
  <w:style w:type="paragraph" w:customStyle="1" w:styleId="rvps2">
    <w:name w:val="rvps2"/>
    <w:basedOn w:val="a"/>
    <w:rsid w:val="0075575E"/>
    <w:pPr>
      <w:spacing w:before="100" w:beforeAutospacing="1" w:after="100" w:afterAutospacing="1"/>
    </w:pPr>
    <w:rPr>
      <w:rFonts w:ascii="Times New Roman" w:hAnsi="Times New Roman"/>
      <w:sz w:val="24"/>
      <w:szCs w:val="24"/>
      <w:lang w:eastAsia="uk-UA"/>
    </w:rPr>
  </w:style>
  <w:style w:type="paragraph" w:styleId="af">
    <w:name w:val="Normal (Web)"/>
    <w:basedOn w:val="a"/>
    <w:uiPriority w:val="99"/>
    <w:unhideWhenUsed/>
    <w:rsid w:val="0075575E"/>
    <w:rPr>
      <w:rFonts w:ascii="Times New Roman" w:hAnsi="Times New Roman"/>
      <w:sz w:val="24"/>
      <w:szCs w:val="24"/>
      <w:lang w:eastAsia="uk-UA"/>
    </w:rPr>
  </w:style>
  <w:style w:type="character" w:customStyle="1" w:styleId="aa">
    <w:name w:val="Верхній колонтитул Знак"/>
    <w:link w:val="a9"/>
    <w:uiPriority w:val="99"/>
    <w:rsid w:val="0075575E"/>
    <w:rPr>
      <w:rFonts w:ascii="Antiqua" w:hAnsi="Antiqua"/>
      <w:sz w:val="26"/>
      <w:lang w:eastAsia="ru-RU"/>
    </w:rPr>
  </w:style>
  <w:style w:type="character" w:customStyle="1" w:styleId="a8">
    <w:name w:val="Нижній колонтитул Знак"/>
    <w:link w:val="a7"/>
    <w:uiPriority w:val="99"/>
    <w:rsid w:val="0075575E"/>
    <w:rPr>
      <w:rFonts w:ascii="Antiqua" w:hAnsi="Antiqua"/>
      <w:sz w:val="26"/>
      <w:lang w:eastAsia="ru-RU"/>
    </w:rPr>
  </w:style>
  <w:style w:type="paragraph" w:styleId="af0">
    <w:name w:val="Balloon Text"/>
    <w:basedOn w:val="a"/>
    <w:link w:val="af1"/>
    <w:rsid w:val="00400C17"/>
    <w:rPr>
      <w:rFonts w:ascii="Segoe UI" w:hAnsi="Segoe UI" w:cs="Segoe UI"/>
      <w:sz w:val="18"/>
      <w:szCs w:val="18"/>
    </w:rPr>
  </w:style>
  <w:style w:type="character" w:customStyle="1" w:styleId="af1">
    <w:name w:val="Текст у виносці Знак"/>
    <w:link w:val="af0"/>
    <w:rsid w:val="00400C17"/>
    <w:rPr>
      <w:rFonts w:ascii="Segoe UI"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6432366">
      <w:bodyDiv w:val="1"/>
      <w:marLeft w:val="0"/>
      <w:marRight w:val="0"/>
      <w:marTop w:val="0"/>
      <w:marBottom w:val="0"/>
      <w:divBdr>
        <w:top w:val="none" w:sz="0" w:space="0" w:color="auto"/>
        <w:left w:val="none" w:sz="0" w:space="0" w:color="auto"/>
        <w:bottom w:val="none" w:sz="0" w:space="0" w:color="auto"/>
        <w:right w:val="none" w:sz="0" w:space="0" w:color="auto"/>
      </w:divBdr>
    </w:div>
    <w:div w:id="1494758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5A9D8B-B903-4904-A72D-094D1797EC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86</Pages>
  <Words>139697</Words>
  <Characters>79628</Characters>
  <Application>Microsoft Office Word</Application>
  <DocSecurity>0</DocSecurity>
  <Lines>663</Lines>
  <Paragraphs>437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ПРОЕКТ</vt:lpstr>
      <vt:lpstr>ПРОЕКТ</vt:lpstr>
    </vt:vector>
  </TitlesOfParts>
  <LinksUpToDate>false</LinksUpToDate>
  <CharactersWithSpaces>218888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2020-01-29T12:17:24Z</dcterms:created>
  <dcterms:modified xsi:type="dcterms:W3CDTF">2020-01-29T12:17:24Z</dcterms:modified>
</cp:coreProperties>
</file>